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F4BF3" w:rsidR="00CB5C00" w:rsidP="00CB5C00" w:rsidRDefault="00CB5C00" w14:paraId="7BF0EE5A" w14:textId="157EC6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Section 102(c) of the </w:t>
      </w:r>
      <w:r w:rsidRPr="00BF4BF3">
        <w:rPr>
          <w:rFonts w:ascii="Times New Roman" w:hAnsi="Times New Roman" w:cs="Times New Roman"/>
          <w:color w:val="000000"/>
          <w:sz w:val="24"/>
          <w:szCs w:val="24"/>
        </w:rPr>
        <w:t xml:space="preserve">Rehabilitation Act of 1973, as Amended </w:t>
      </w:r>
      <w:r w:rsidR="00724C92">
        <w:rPr>
          <w:rFonts w:ascii="Times New Roman" w:hAnsi="Times New Roman" w:cs="Times New Roman"/>
          <w:color w:val="000000"/>
          <w:sz w:val="24"/>
          <w:szCs w:val="24"/>
        </w:rPr>
        <w:t xml:space="preserve">by </w:t>
      </w:r>
      <w:r>
        <w:rPr>
          <w:rFonts w:ascii="Times New Roman" w:hAnsi="Times New Roman" w:cs="Times New Roman"/>
          <w:color w:val="000000"/>
          <w:sz w:val="24"/>
          <w:szCs w:val="24"/>
        </w:rPr>
        <w:t xml:space="preserve">Title IV of the Workforce Innovation and Opportunity Act </w:t>
      </w:r>
    </w:p>
    <w:p w:rsidRPr="00BF4BF3" w:rsidR="00CB5C00" w:rsidP="00CB5C00" w:rsidRDefault="00CB5C00" w14:paraId="2577536C" w14:textId="77777777">
      <w:pPr>
        <w:autoSpaceDE w:val="0"/>
        <w:autoSpaceDN w:val="0"/>
        <w:adjustRightInd w:val="0"/>
        <w:spacing w:after="0" w:line="240" w:lineRule="auto"/>
        <w:rPr>
          <w:rFonts w:ascii="Times New Roman" w:hAnsi="Times New Roman" w:cs="Times New Roman"/>
          <w:b/>
          <w:color w:val="000000"/>
          <w:sz w:val="24"/>
          <w:szCs w:val="24"/>
        </w:rPr>
      </w:pPr>
    </w:p>
    <w:p w:rsidRPr="00BF4BF3" w:rsidR="00CB5C00" w:rsidP="00CB5C00" w:rsidRDefault="00CB5C00" w14:paraId="6DC82D00" w14:textId="77777777">
      <w:pPr>
        <w:autoSpaceDE w:val="0"/>
        <w:autoSpaceDN w:val="0"/>
        <w:adjustRightInd w:val="0"/>
        <w:spacing w:after="100" w:afterAutospacing="1" w:line="240" w:lineRule="auto"/>
        <w:rPr>
          <w:rFonts w:ascii="Times New Roman" w:hAnsi="Times New Roman" w:cs="Times New Roman"/>
          <w:b/>
          <w:color w:val="000000"/>
          <w:sz w:val="24"/>
          <w:szCs w:val="24"/>
        </w:rPr>
      </w:pPr>
      <w:r w:rsidRPr="00BF4BF3">
        <w:rPr>
          <w:rFonts w:ascii="Times New Roman" w:hAnsi="Times New Roman" w:cs="Times New Roman"/>
          <w:b/>
          <w:color w:val="000000"/>
          <w:sz w:val="24"/>
          <w:szCs w:val="24"/>
        </w:rPr>
        <w:t>Section 102. Eligibility and Individualized Plan for Employment</w:t>
      </w:r>
    </w:p>
    <w:p w:rsidRPr="00BF4BF3" w:rsidR="00CB5C00" w:rsidP="00CB5C00" w:rsidRDefault="00CB5C00" w14:paraId="33733FE1" w14:textId="77777777">
      <w:pPr>
        <w:autoSpaceDE w:val="0"/>
        <w:autoSpaceDN w:val="0"/>
        <w:adjustRightInd w:val="0"/>
        <w:spacing w:after="100" w:afterAutospacing="1"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(c) PROCEDURES.—</w:t>
      </w:r>
    </w:p>
    <w:p w:rsidRPr="00BF4BF3" w:rsidR="00CB5C00" w:rsidP="00CB5C00" w:rsidRDefault="00CB5C00" w14:paraId="67665D59" w14:textId="77777777">
      <w:pPr>
        <w:autoSpaceDE w:val="0"/>
        <w:autoSpaceDN w:val="0"/>
        <w:adjustRightInd w:val="0"/>
        <w:spacing w:after="100" w:afterAutospacing="1"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(1) IN GENERAL.—</w:t>
      </w:r>
    </w:p>
    <w:p w:rsidRPr="00BF4BF3" w:rsidR="00CB5C00" w:rsidP="00CB5C00" w:rsidRDefault="00CB5C00" w14:paraId="5D180B87" w14:textId="77777777">
      <w:pPr>
        <w:autoSpaceDE w:val="0"/>
        <w:autoSpaceDN w:val="0"/>
        <w:adjustRightInd w:val="0"/>
        <w:spacing w:after="100" w:afterAutospacing="1"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Each State shall establish procedures for mediation of, and procedures for review through an impartial due process hearing of, determinations made by personnel of the designated State unit that affect the provision of vocational rehabilitation services to applicants or eligible individuals. The procedures shall allow an applicant or an eligible individual the opportunity to request mediation, an impartial due process hearing, or both procedures.</w:t>
      </w:r>
    </w:p>
    <w:p w:rsidRPr="00BF4BF3" w:rsidR="00CB5C00" w:rsidP="00CB5C00" w:rsidRDefault="00CB5C00" w14:paraId="7E7F1EF8" w14:textId="77777777">
      <w:pPr>
        <w:autoSpaceDE w:val="0"/>
        <w:autoSpaceDN w:val="0"/>
        <w:adjustRightInd w:val="0"/>
        <w:spacing w:after="100" w:afterAutospacing="1"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(2) NOTIFICATION.—</w:t>
      </w:r>
    </w:p>
    <w:p w:rsidRPr="00BF4BF3" w:rsidR="00CB5C00" w:rsidP="00CB5C00" w:rsidRDefault="00CB5C00" w14:paraId="6DD403A1" w14:textId="77777777">
      <w:pPr>
        <w:autoSpaceDE w:val="0"/>
        <w:autoSpaceDN w:val="0"/>
        <w:adjustRightInd w:val="0"/>
        <w:spacing w:after="0" w:line="240" w:lineRule="auto"/>
        <w:ind w:right="-1440"/>
        <w:rPr>
          <w:rFonts w:ascii="Times New Roman" w:hAnsi="Times New Roman" w:cs="Times New Roman"/>
          <w:color w:val="000000"/>
          <w:sz w:val="24"/>
          <w:szCs w:val="24"/>
        </w:rPr>
      </w:pPr>
      <w:r w:rsidRPr="00BF4BF3">
        <w:rPr>
          <w:rFonts w:ascii="Times New Roman" w:hAnsi="Times New Roman" w:cs="Times New Roman"/>
          <w:color w:val="000000"/>
          <w:sz w:val="24"/>
          <w:szCs w:val="24"/>
        </w:rPr>
        <w:t>(A) RIGHTS AND ASSISTANCE.—</w:t>
      </w:r>
    </w:p>
    <w:p w:rsidRPr="00BF4BF3" w:rsidR="00CB5C00" w:rsidP="00CB5C00" w:rsidRDefault="00CB5C00" w14:paraId="799C3B49" w14:textId="77777777">
      <w:pPr>
        <w:autoSpaceDE w:val="0"/>
        <w:autoSpaceDN w:val="0"/>
        <w:adjustRightInd w:val="0"/>
        <w:spacing w:after="0" w:line="240" w:lineRule="auto"/>
        <w:ind w:right="-1440"/>
        <w:rPr>
          <w:rFonts w:ascii="Times New Roman" w:hAnsi="Times New Roman" w:cs="Times New Roman"/>
          <w:color w:val="000000"/>
          <w:sz w:val="24"/>
          <w:szCs w:val="24"/>
        </w:rPr>
      </w:pPr>
    </w:p>
    <w:p w:rsidRPr="00BF4BF3" w:rsidR="00CB5C00" w:rsidP="00CB5C00" w:rsidRDefault="00CB5C00" w14:paraId="799B4CD6" w14:textId="77777777">
      <w:pPr>
        <w:autoSpaceDE w:val="0"/>
        <w:autoSpaceDN w:val="0"/>
        <w:adjustRightInd w:val="0"/>
        <w:spacing w:after="0" w:line="240" w:lineRule="auto"/>
        <w:ind w:right="-1440"/>
        <w:rPr>
          <w:rFonts w:ascii="Times New Roman" w:hAnsi="Times New Roman" w:cs="Times New Roman"/>
          <w:color w:val="000000"/>
          <w:sz w:val="24"/>
          <w:szCs w:val="24"/>
        </w:rPr>
      </w:pPr>
      <w:r w:rsidRPr="00BF4BF3">
        <w:rPr>
          <w:rFonts w:ascii="Times New Roman" w:hAnsi="Times New Roman" w:cs="Times New Roman"/>
          <w:color w:val="000000"/>
          <w:sz w:val="24"/>
          <w:szCs w:val="24"/>
        </w:rPr>
        <w:t xml:space="preserve">The procedures shall provide that an applicant or an eligible individual or, as appropriate, the applicant’s representative </w:t>
      </w:r>
    </w:p>
    <w:p w:rsidRPr="00BF4BF3" w:rsidR="00CB5C00" w:rsidP="00CB5C00" w:rsidRDefault="00CB5C00" w14:paraId="55DFAE8B" w14:textId="77777777">
      <w:pPr>
        <w:autoSpaceDE w:val="0"/>
        <w:autoSpaceDN w:val="0"/>
        <w:adjustRightInd w:val="0"/>
        <w:spacing w:after="0" w:line="240" w:lineRule="auto"/>
        <w:ind w:right="-1440"/>
        <w:rPr>
          <w:rFonts w:ascii="Times New Roman" w:hAnsi="Times New Roman" w:cs="Times New Roman"/>
          <w:color w:val="000000"/>
          <w:sz w:val="24"/>
          <w:szCs w:val="24"/>
        </w:rPr>
      </w:pPr>
      <w:r w:rsidRPr="00BF4BF3">
        <w:rPr>
          <w:rFonts w:ascii="Times New Roman" w:hAnsi="Times New Roman" w:cs="Times New Roman"/>
          <w:color w:val="000000"/>
          <w:sz w:val="24"/>
          <w:szCs w:val="24"/>
        </w:rPr>
        <w:t>or individual’s representative shall be notified of—</w:t>
      </w:r>
    </w:p>
    <w:p w:rsidRPr="00BF4BF3" w:rsidR="00CB5C00" w:rsidP="00CB5C00" w:rsidRDefault="00CB5C00" w14:paraId="0137EDA1" w14:textId="77777777">
      <w:pPr>
        <w:autoSpaceDE w:val="0"/>
        <w:autoSpaceDN w:val="0"/>
        <w:adjustRightInd w:val="0"/>
        <w:spacing w:after="0" w:line="240" w:lineRule="auto"/>
        <w:ind w:right="-1440"/>
        <w:rPr>
          <w:rFonts w:ascii="Times New Roman" w:hAnsi="Times New Roman" w:cs="Times New Roman"/>
          <w:color w:val="000000"/>
          <w:sz w:val="24"/>
          <w:szCs w:val="24"/>
        </w:rPr>
      </w:pPr>
    </w:p>
    <w:p w:rsidRPr="00BF4BF3" w:rsidR="00CB5C00" w:rsidP="00CB5C00" w:rsidRDefault="00CB5C00" w14:paraId="59A3F8E0" w14:textId="77777777">
      <w:pPr>
        <w:autoSpaceDE w:val="0"/>
        <w:autoSpaceDN w:val="0"/>
        <w:adjustRightInd w:val="0"/>
        <w:spacing w:after="0" w:line="240" w:lineRule="auto"/>
        <w:ind w:right="-1440"/>
        <w:rPr>
          <w:rFonts w:ascii="Times New Roman" w:hAnsi="Times New Roman" w:cs="Times New Roman"/>
          <w:color w:val="000000"/>
          <w:sz w:val="24"/>
          <w:szCs w:val="24"/>
        </w:rPr>
      </w:pPr>
      <w:r w:rsidRPr="00BF4BF3">
        <w:rPr>
          <w:rFonts w:ascii="Times New Roman" w:hAnsi="Times New Roman" w:cs="Times New Roman"/>
          <w:color w:val="000000"/>
          <w:sz w:val="24"/>
          <w:szCs w:val="24"/>
        </w:rPr>
        <w:t>(i) the right to obtain review of determinations described in paragraph (1) in an impartial due process</w:t>
      </w:r>
    </w:p>
    <w:p w:rsidRPr="00BF4BF3" w:rsidR="00CB5C00" w:rsidP="00CB5C00" w:rsidRDefault="00CB5C00" w14:paraId="028F9CD8" w14:textId="77777777">
      <w:pPr>
        <w:autoSpaceDE w:val="0"/>
        <w:autoSpaceDN w:val="0"/>
        <w:adjustRightInd w:val="0"/>
        <w:spacing w:after="0" w:line="240" w:lineRule="auto"/>
        <w:ind w:right="-1440"/>
        <w:rPr>
          <w:rFonts w:ascii="Times New Roman" w:hAnsi="Times New Roman" w:cs="Times New Roman"/>
          <w:color w:val="000000"/>
          <w:sz w:val="24"/>
          <w:szCs w:val="24"/>
        </w:rPr>
      </w:pPr>
      <w:r w:rsidRPr="00BF4BF3">
        <w:rPr>
          <w:rFonts w:ascii="Times New Roman" w:hAnsi="Times New Roman" w:cs="Times New Roman"/>
          <w:color w:val="000000"/>
          <w:sz w:val="24"/>
          <w:szCs w:val="24"/>
        </w:rPr>
        <w:t>hearing under paragraph (5);</w:t>
      </w:r>
    </w:p>
    <w:p w:rsidRPr="00BF4BF3" w:rsidR="00CB5C00" w:rsidP="00CB5C00" w:rsidRDefault="00CB5C00" w14:paraId="5A80C5E3" w14:textId="77777777">
      <w:pPr>
        <w:autoSpaceDE w:val="0"/>
        <w:autoSpaceDN w:val="0"/>
        <w:adjustRightInd w:val="0"/>
        <w:spacing w:after="0" w:line="240" w:lineRule="auto"/>
        <w:ind w:right="-1440"/>
        <w:rPr>
          <w:rFonts w:ascii="Times New Roman" w:hAnsi="Times New Roman" w:cs="Times New Roman"/>
          <w:color w:val="000000"/>
          <w:sz w:val="24"/>
          <w:szCs w:val="24"/>
        </w:rPr>
      </w:pPr>
    </w:p>
    <w:p w:rsidRPr="00BF4BF3" w:rsidR="00CB5C00" w:rsidP="00CB5C00" w:rsidRDefault="00CB5C00" w14:paraId="193470E2" w14:textId="77777777">
      <w:pPr>
        <w:autoSpaceDE w:val="0"/>
        <w:autoSpaceDN w:val="0"/>
        <w:adjustRightInd w:val="0"/>
        <w:spacing w:after="0" w:line="240" w:lineRule="auto"/>
        <w:ind w:right="-1440"/>
        <w:rPr>
          <w:rFonts w:ascii="Times New Roman" w:hAnsi="Times New Roman" w:cs="Times New Roman"/>
          <w:color w:val="000000"/>
          <w:sz w:val="24"/>
          <w:szCs w:val="24"/>
        </w:rPr>
      </w:pPr>
      <w:r w:rsidRPr="00BF4BF3">
        <w:rPr>
          <w:rFonts w:ascii="Times New Roman" w:hAnsi="Times New Roman" w:cs="Times New Roman"/>
          <w:color w:val="000000"/>
          <w:sz w:val="24"/>
          <w:szCs w:val="24"/>
        </w:rPr>
        <w:t>(ii) the right to pursue mediation with respect to the determinations under paragraph (4);</w:t>
      </w:r>
    </w:p>
    <w:p w:rsidRPr="00BF4BF3" w:rsidR="00CB5C00" w:rsidP="00CB5C00" w:rsidRDefault="00CB5C00" w14:paraId="0BDB494C" w14:textId="77777777">
      <w:pPr>
        <w:autoSpaceDE w:val="0"/>
        <w:autoSpaceDN w:val="0"/>
        <w:adjustRightInd w:val="0"/>
        <w:spacing w:after="0" w:line="240" w:lineRule="auto"/>
        <w:ind w:right="-1440"/>
        <w:rPr>
          <w:rFonts w:ascii="Times New Roman" w:hAnsi="Times New Roman" w:cs="Times New Roman"/>
          <w:color w:val="000000"/>
          <w:sz w:val="24"/>
          <w:szCs w:val="24"/>
        </w:rPr>
      </w:pPr>
    </w:p>
    <w:p w:rsidRPr="00BF4BF3" w:rsidR="00CB5C00" w:rsidP="00CB5C00" w:rsidRDefault="00CB5C00" w14:paraId="7697AF1D" w14:textId="77777777">
      <w:pPr>
        <w:autoSpaceDE w:val="0"/>
        <w:autoSpaceDN w:val="0"/>
        <w:adjustRightInd w:val="0"/>
        <w:spacing w:after="0" w:line="240" w:lineRule="auto"/>
        <w:ind w:right="-1440"/>
        <w:rPr>
          <w:rFonts w:ascii="Times New Roman" w:hAnsi="Times New Roman" w:cs="Times New Roman"/>
          <w:color w:val="000000"/>
          <w:sz w:val="24"/>
          <w:szCs w:val="24"/>
        </w:rPr>
      </w:pPr>
      <w:r w:rsidRPr="00BF4BF3">
        <w:rPr>
          <w:rFonts w:ascii="Times New Roman" w:hAnsi="Times New Roman" w:cs="Times New Roman"/>
          <w:color w:val="000000"/>
          <w:sz w:val="24"/>
          <w:szCs w:val="24"/>
        </w:rPr>
        <w:t>(iii) the availability of assistance from the client assistance program under section 112; and</w:t>
      </w:r>
    </w:p>
    <w:p w:rsidRPr="00BF4BF3" w:rsidR="00CB5C00" w:rsidP="00CB5C00" w:rsidRDefault="00CB5C00" w14:paraId="3425E8D1" w14:textId="77777777">
      <w:pPr>
        <w:autoSpaceDE w:val="0"/>
        <w:autoSpaceDN w:val="0"/>
        <w:adjustRightInd w:val="0"/>
        <w:spacing w:after="0" w:line="240" w:lineRule="auto"/>
        <w:ind w:right="-1440"/>
        <w:rPr>
          <w:rFonts w:ascii="Times New Roman" w:hAnsi="Times New Roman" w:cs="Times New Roman"/>
          <w:color w:val="000000"/>
          <w:sz w:val="24"/>
          <w:szCs w:val="24"/>
        </w:rPr>
      </w:pPr>
    </w:p>
    <w:p w:rsidRPr="00BF4BF3" w:rsidR="00CB5C00" w:rsidP="00CB5C00" w:rsidRDefault="00CB5C00" w14:paraId="2D616861" w14:textId="77777777">
      <w:pPr>
        <w:autoSpaceDE w:val="0"/>
        <w:autoSpaceDN w:val="0"/>
        <w:adjustRightInd w:val="0"/>
        <w:spacing w:after="0" w:line="240" w:lineRule="auto"/>
        <w:ind w:right="-1440"/>
        <w:rPr>
          <w:rFonts w:ascii="Times New Roman" w:hAnsi="Times New Roman" w:cs="Times New Roman"/>
          <w:color w:val="000000"/>
          <w:sz w:val="24"/>
          <w:szCs w:val="24"/>
        </w:rPr>
      </w:pPr>
      <w:r w:rsidRPr="00BF4BF3">
        <w:rPr>
          <w:rFonts w:ascii="Times New Roman" w:hAnsi="Times New Roman" w:cs="Times New Roman"/>
          <w:color w:val="000000"/>
          <w:sz w:val="24"/>
          <w:szCs w:val="24"/>
        </w:rPr>
        <w:t>(iv) any applicable State limit on the time by which a request for mediation under paragraph (4) or</w:t>
      </w:r>
    </w:p>
    <w:p w:rsidRPr="00BF4BF3" w:rsidR="00CB5C00" w:rsidP="00CB5C00" w:rsidRDefault="00CB5C00" w14:paraId="0CEE0B89" w14:textId="77777777">
      <w:pPr>
        <w:autoSpaceDE w:val="0"/>
        <w:autoSpaceDN w:val="0"/>
        <w:adjustRightInd w:val="0"/>
        <w:spacing w:after="0" w:line="240" w:lineRule="auto"/>
        <w:ind w:right="-1440"/>
        <w:rPr>
          <w:rFonts w:ascii="Times New Roman" w:hAnsi="Times New Roman" w:cs="Times New Roman"/>
          <w:color w:val="000000"/>
          <w:sz w:val="24"/>
          <w:szCs w:val="24"/>
        </w:rPr>
      </w:pPr>
      <w:r w:rsidRPr="00BF4BF3">
        <w:rPr>
          <w:rFonts w:ascii="Times New Roman" w:hAnsi="Times New Roman" w:cs="Times New Roman"/>
          <w:color w:val="000000"/>
          <w:sz w:val="24"/>
          <w:szCs w:val="24"/>
        </w:rPr>
        <w:t>a hearing under paragraph (5) shall be made, and any required procedure by which the request shall be</w:t>
      </w:r>
    </w:p>
    <w:p w:rsidRPr="00BF4BF3" w:rsidR="00CB5C00" w:rsidP="00CB5C00" w:rsidRDefault="00CB5C00" w14:paraId="233D4663" w14:textId="77777777">
      <w:pPr>
        <w:autoSpaceDE w:val="0"/>
        <w:autoSpaceDN w:val="0"/>
        <w:adjustRightInd w:val="0"/>
        <w:spacing w:after="0" w:line="240" w:lineRule="auto"/>
        <w:ind w:right="-1440"/>
        <w:rPr>
          <w:rFonts w:ascii="Times New Roman" w:hAnsi="Times New Roman" w:cs="Times New Roman"/>
          <w:color w:val="000000"/>
          <w:sz w:val="24"/>
          <w:szCs w:val="24"/>
        </w:rPr>
      </w:pPr>
      <w:r w:rsidRPr="00BF4BF3">
        <w:rPr>
          <w:rFonts w:ascii="Times New Roman" w:hAnsi="Times New Roman" w:cs="Times New Roman"/>
          <w:color w:val="000000"/>
          <w:sz w:val="24"/>
          <w:szCs w:val="24"/>
        </w:rPr>
        <w:t>made.</w:t>
      </w:r>
    </w:p>
    <w:p w:rsidRPr="00BF4BF3" w:rsidR="00CB5C00" w:rsidP="00CB5C00" w:rsidRDefault="00CB5C00" w14:paraId="00C1FF9D" w14:textId="77777777">
      <w:pPr>
        <w:autoSpaceDE w:val="0"/>
        <w:autoSpaceDN w:val="0"/>
        <w:adjustRightInd w:val="0"/>
        <w:spacing w:after="0" w:line="240" w:lineRule="auto"/>
        <w:ind w:right="-1440"/>
        <w:rPr>
          <w:rFonts w:ascii="Times New Roman" w:hAnsi="Times New Roman" w:cs="Times New Roman"/>
          <w:color w:val="000000"/>
          <w:sz w:val="24"/>
          <w:szCs w:val="24"/>
        </w:rPr>
      </w:pPr>
    </w:p>
    <w:p w:rsidRPr="00BF4BF3" w:rsidR="00CB5C00" w:rsidP="00CB5C00" w:rsidRDefault="00CB5C00" w14:paraId="2D77CDA1" w14:textId="77777777">
      <w:pPr>
        <w:autoSpaceDE w:val="0"/>
        <w:autoSpaceDN w:val="0"/>
        <w:adjustRightInd w:val="0"/>
        <w:spacing w:after="0" w:line="240" w:lineRule="auto"/>
        <w:ind w:right="-1440"/>
        <w:rPr>
          <w:rFonts w:ascii="Times New Roman" w:hAnsi="Times New Roman" w:cs="Times New Roman"/>
          <w:color w:val="000000"/>
          <w:sz w:val="24"/>
          <w:szCs w:val="24"/>
        </w:rPr>
      </w:pPr>
      <w:r w:rsidRPr="00BF4BF3">
        <w:rPr>
          <w:rFonts w:ascii="Times New Roman" w:hAnsi="Times New Roman" w:cs="Times New Roman"/>
          <w:color w:val="000000"/>
          <w:sz w:val="24"/>
          <w:szCs w:val="24"/>
        </w:rPr>
        <w:t>(B) TIMING.—</w:t>
      </w:r>
    </w:p>
    <w:p w:rsidRPr="00BF4BF3" w:rsidR="00CB5C00" w:rsidP="00CB5C00" w:rsidRDefault="00CB5C00" w14:paraId="681857AE" w14:textId="77777777">
      <w:pPr>
        <w:autoSpaceDE w:val="0"/>
        <w:autoSpaceDN w:val="0"/>
        <w:adjustRightInd w:val="0"/>
        <w:spacing w:after="0" w:line="240" w:lineRule="auto"/>
        <w:ind w:right="-1440"/>
        <w:rPr>
          <w:rFonts w:ascii="Times New Roman" w:hAnsi="Times New Roman" w:cs="Times New Roman"/>
          <w:color w:val="000000"/>
          <w:sz w:val="24"/>
          <w:szCs w:val="24"/>
        </w:rPr>
      </w:pPr>
    </w:p>
    <w:p w:rsidRPr="00BF4BF3" w:rsidR="00CB5C00" w:rsidP="00CB5C00" w:rsidRDefault="00CB5C00" w14:paraId="08E88A6A" w14:textId="77777777">
      <w:pPr>
        <w:autoSpaceDE w:val="0"/>
        <w:autoSpaceDN w:val="0"/>
        <w:adjustRightInd w:val="0"/>
        <w:spacing w:after="0" w:line="240" w:lineRule="auto"/>
        <w:ind w:right="-1440"/>
        <w:rPr>
          <w:rFonts w:ascii="Times New Roman" w:hAnsi="Times New Roman" w:cs="Times New Roman"/>
          <w:color w:val="000000"/>
          <w:sz w:val="24"/>
          <w:szCs w:val="24"/>
        </w:rPr>
      </w:pPr>
      <w:r w:rsidRPr="00BF4BF3">
        <w:rPr>
          <w:rFonts w:ascii="Times New Roman" w:hAnsi="Times New Roman" w:cs="Times New Roman"/>
          <w:color w:val="000000"/>
          <w:sz w:val="24"/>
          <w:szCs w:val="24"/>
        </w:rPr>
        <w:t>Such notification shall be provided in writing—</w:t>
      </w:r>
    </w:p>
    <w:p w:rsidRPr="00BF4BF3" w:rsidR="00CB5C00" w:rsidP="00CB5C00" w:rsidRDefault="00CB5C00" w14:paraId="5C12B85B" w14:textId="77777777">
      <w:pPr>
        <w:autoSpaceDE w:val="0"/>
        <w:autoSpaceDN w:val="0"/>
        <w:adjustRightInd w:val="0"/>
        <w:spacing w:after="0" w:line="240" w:lineRule="auto"/>
        <w:ind w:right="-1440"/>
        <w:rPr>
          <w:rFonts w:ascii="Times New Roman" w:hAnsi="Times New Roman" w:cs="Times New Roman"/>
          <w:color w:val="000000"/>
          <w:sz w:val="24"/>
          <w:szCs w:val="24"/>
        </w:rPr>
      </w:pPr>
    </w:p>
    <w:p w:rsidRPr="00BF4BF3" w:rsidR="00CB5C00" w:rsidP="00CB5C00" w:rsidRDefault="00CB5C00" w14:paraId="55376F92" w14:textId="77777777">
      <w:pPr>
        <w:autoSpaceDE w:val="0"/>
        <w:autoSpaceDN w:val="0"/>
        <w:adjustRightInd w:val="0"/>
        <w:spacing w:after="0" w:line="240" w:lineRule="auto"/>
        <w:ind w:right="-1440"/>
        <w:rPr>
          <w:rFonts w:ascii="Times New Roman" w:hAnsi="Times New Roman" w:cs="Times New Roman"/>
          <w:color w:val="000000"/>
          <w:sz w:val="24"/>
          <w:szCs w:val="24"/>
        </w:rPr>
      </w:pPr>
      <w:r w:rsidRPr="00BF4BF3">
        <w:rPr>
          <w:rFonts w:ascii="Times New Roman" w:hAnsi="Times New Roman" w:cs="Times New Roman"/>
          <w:color w:val="000000"/>
          <w:sz w:val="24"/>
          <w:szCs w:val="24"/>
        </w:rPr>
        <w:t>(i) at the time an individual applies for vocational rehabilitation services provided under this title;</w:t>
      </w:r>
    </w:p>
    <w:p w:rsidRPr="00BF4BF3" w:rsidR="00CB5C00" w:rsidP="00CB5C00" w:rsidRDefault="00CB5C00" w14:paraId="4AC01F30" w14:textId="77777777">
      <w:pPr>
        <w:autoSpaceDE w:val="0"/>
        <w:autoSpaceDN w:val="0"/>
        <w:adjustRightInd w:val="0"/>
        <w:spacing w:after="0" w:line="240" w:lineRule="auto"/>
        <w:ind w:right="-1440"/>
        <w:rPr>
          <w:rFonts w:ascii="Times New Roman" w:hAnsi="Times New Roman" w:cs="Times New Roman"/>
          <w:color w:val="000000"/>
          <w:sz w:val="24"/>
          <w:szCs w:val="24"/>
        </w:rPr>
      </w:pPr>
    </w:p>
    <w:p w:rsidRPr="00BF4BF3" w:rsidR="00CB5C00" w:rsidP="00CB5C00" w:rsidRDefault="00CB5C00" w14:paraId="47794489" w14:textId="77777777">
      <w:pPr>
        <w:autoSpaceDE w:val="0"/>
        <w:autoSpaceDN w:val="0"/>
        <w:adjustRightInd w:val="0"/>
        <w:spacing w:after="0" w:line="240" w:lineRule="auto"/>
        <w:ind w:right="-1440"/>
        <w:rPr>
          <w:rFonts w:ascii="Times New Roman" w:hAnsi="Times New Roman" w:cs="Times New Roman"/>
          <w:color w:val="000000"/>
          <w:sz w:val="24"/>
          <w:szCs w:val="24"/>
        </w:rPr>
      </w:pPr>
      <w:r w:rsidRPr="00BF4BF3">
        <w:rPr>
          <w:rFonts w:ascii="Times New Roman" w:hAnsi="Times New Roman" w:cs="Times New Roman"/>
          <w:color w:val="000000"/>
          <w:sz w:val="24"/>
          <w:szCs w:val="24"/>
        </w:rPr>
        <w:t xml:space="preserve">(ii) at the </w:t>
      </w:r>
      <w:proofErr w:type="gramStart"/>
      <w:r w:rsidRPr="00BF4BF3">
        <w:rPr>
          <w:rFonts w:ascii="Times New Roman" w:hAnsi="Times New Roman" w:cs="Times New Roman"/>
          <w:color w:val="000000"/>
          <w:sz w:val="24"/>
          <w:szCs w:val="24"/>
        </w:rPr>
        <w:t>time</w:t>
      </w:r>
      <w:proofErr w:type="gramEnd"/>
      <w:r w:rsidRPr="00BF4BF3">
        <w:rPr>
          <w:rFonts w:ascii="Times New Roman" w:hAnsi="Times New Roman" w:cs="Times New Roman"/>
          <w:color w:val="000000"/>
          <w:sz w:val="24"/>
          <w:szCs w:val="24"/>
        </w:rPr>
        <w:t xml:space="preserve"> the individualized plan for employment for the individual is developed; and</w:t>
      </w:r>
    </w:p>
    <w:p w:rsidRPr="00BF4BF3" w:rsidR="00CB5C00" w:rsidP="00CB5C00" w:rsidRDefault="00CB5C00" w14:paraId="12471C48" w14:textId="77777777">
      <w:pPr>
        <w:autoSpaceDE w:val="0"/>
        <w:autoSpaceDN w:val="0"/>
        <w:adjustRightInd w:val="0"/>
        <w:spacing w:after="0" w:line="240" w:lineRule="auto"/>
        <w:ind w:right="-1440"/>
        <w:rPr>
          <w:rFonts w:ascii="Times New Roman" w:hAnsi="Times New Roman" w:cs="Times New Roman"/>
          <w:color w:val="000000"/>
          <w:sz w:val="24"/>
          <w:szCs w:val="24"/>
        </w:rPr>
      </w:pPr>
    </w:p>
    <w:p w:rsidRPr="00BF4BF3" w:rsidR="00CB5C00" w:rsidP="00CB5C00" w:rsidRDefault="00CB5C00" w14:paraId="4D14A7D5" w14:textId="77777777">
      <w:pPr>
        <w:autoSpaceDE w:val="0"/>
        <w:autoSpaceDN w:val="0"/>
        <w:adjustRightInd w:val="0"/>
        <w:spacing w:after="0" w:line="240" w:lineRule="auto"/>
        <w:ind w:right="-1440"/>
        <w:rPr>
          <w:rFonts w:ascii="Times New Roman" w:hAnsi="Times New Roman" w:cs="Times New Roman"/>
          <w:color w:val="000000"/>
          <w:sz w:val="24"/>
          <w:szCs w:val="24"/>
        </w:rPr>
      </w:pPr>
      <w:r w:rsidRPr="00BF4BF3">
        <w:rPr>
          <w:rFonts w:ascii="Times New Roman" w:hAnsi="Times New Roman" w:cs="Times New Roman"/>
          <w:color w:val="000000"/>
          <w:sz w:val="24"/>
          <w:szCs w:val="24"/>
        </w:rPr>
        <w:t>(iii) upon reduction, suspension, or cessation of vocational rehabilitation services for the individual.</w:t>
      </w:r>
    </w:p>
    <w:p w:rsidRPr="00BF4BF3" w:rsidR="00CB5C00" w:rsidP="00CB5C00" w:rsidRDefault="00CB5C00" w14:paraId="2C7780A1" w14:textId="77777777">
      <w:pPr>
        <w:autoSpaceDE w:val="0"/>
        <w:autoSpaceDN w:val="0"/>
        <w:adjustRightInd w:val="0"/>
        <w:spacing w:after="0" w:line="240" w:lineRule="auto"/>
        <w:ind w:right="-1440"/>
        <w:rPr>
          <w:rFonts w:ascii="Times New Roman" w:hAnsi="Times New Roman" w:cs="Times New Roman"/>
          <w:color w:val="000000"/>
          <w:sz w:val="24"/>
          <w:szCs w:val="24"/>
        </w:rPr>
      </w:pPr>
    </w:p>
    <w:p w:rsidRPr="00BF4BF3" w:rsidR="00CB5C00" w:rsidP="00CB5C00" w:rsidRDefault="00CB5C00" w14:paraId="7F8E69B1" w14:textId="77777777">
      <w:pPr>
        <w:autoSpaceDE w:val="0"/>
        <w:autoSpaceDN w:val="0"/>
        <w:adjustRightInd w:val="0"/>
        <w:spacing w:after="0" w:line="240" w:lineRule="auto"/>
        <w:ind w:right="-1440"/>
        <w:rPr>
          <w:rFonts w:ascii="Times New Roman" w:hAnsi="Times New Roman" w:cs="Times New Roman"/>
          <w:color w:val="000000"/>
          <w:sz w:val="24"/>
          <w:szCs w:val="24"/>
        </w:rPr>
      </w:pPr>
      <w:r w:rsidRPr="00BF4BF3">
        <w:rPr>
          <w:rFonts w:ascii="Times New Roman" w:hAnsi="Times New Roman" w:cs="Times New Roman"/>
          <w:color w:val="000000"/>
          <w:sz w:val="24"/>
          <w:szCs w:val="24"/>
        </w:rPr>
        <w:t>(3) EVIDENCE AND REPRESENTATION.—</w:t>
      </w:r>
    </w:p>
    <w:p w:rsidRPr="00BF4BF3" w:rsidR="00CB5C00" w:rsidP="00CB5C00" w:rsidRDefault="00CB5C00" w14:paraId="157996E7" w14:textId="77777777">
      <w:pPr>
        <w:autoSpaceDE w:val="0"/>
        <w:autoSpaceDN w:val="0"/>
        <w:adjustRightInd w:val="0"/>
        <w:spacing w:after="0" w:line="240" w:lineRule="auto"/>
        <w:ind w:right="-1440"/>
        <w:rPr>
          <w:rFonts w:ascii="Times New Roman" w:hAnsi="Times New Roman" w:cs="Times New Roman"/>
          <w:color w:val="000000"/>
          <w:sz w:val="24"/>
          <w:szCs w:val="24"/>
        </w:rPr>
      </w:pPr>
    </w:p>
    <w:p w:rsidRPr="00BF4BF3" w:rsidR="00CB5C00" w:rsidP="00CB5C00" w:rsidRDefault="00CB5C00" w14:paraId="749EC919" w14:textId="77777777">
      <w:pPr>
        <w:autoSpaceDE w:val="0"/>
        <w:autoSpaceDN w:val="0"/>
        <w:adjustRightInd w:val="0"/>
        <w:spacing w:after="0" w:line="240" w:lineRule="auto"/>
        <w:ind w:right="-1440"/>
        <w:rPr>
          <w:rFonts w:ascii="Times New Roman" w:hAnsi="Times New Roman" w:cs="Times New Roman"/>
          <w:color w:val="000000"/>
          <w:sz w:val="24"/>
          <w:szCs w:val="24"/>
        </w:rPr>
      </w:pPr>
      <w:r w:rsidRPr="00BF4BF3">
        <w:rPr>
          <w:rFonts w:ascii="Times New Roman" w:hAnsi="Times New Roman" w:cs="Times New Roman"/>
          <w:color w:val="000000"/>
          <w:sz w:val="24"/>
          <w:szCs w:val="24"/>
        </w:rPr>
        <w:lastRenderedPageBreak/>
        <w:t>The procedures required under this subsection shall, at a minimum—</w:t>
      </w:r>
    </w:p>
    <w:p w:rsidRPr="00BF4BF3" w:rsidR="00CB5C00" w:rsidP="00CB5C00" w:rsidRDefault="00CB5C00" w14:paraId="0A95B23B" w14:textId="77777777">
      <w:pPr>
        <w:autoSpaceDE w:val="0"/>
        <w:autoSpaceDN w:val="0"/>
        <w:adjustRightInd w:val="0"/>
        <w:spacing w:after="0" w:line="240" w:lineRule="auto"/>
        <w:ind w:right="-1440"/>
        <w:rPr>
          <w:rFonts w:ascii="Times New Roman" w:hAnsi="Times New Roman" w:cs="Times New Roman"/>
          <w:color w:val="000000"/>
          <w:sz w:val="24"/>
          <w:szCs w:val="24"/>
        </w:rPr>
      </w:pPr>
    </w:p>
    <w:p w:rsidRPr="00BF4BF3" w:rsidR="00CB5C00" w:rsidP="00CB5C00" w:rsidRDefault="00CB5C00" w14:paraId="2BE33583" w14:textId="77777777">
      <w:pPr>
        <w:autoSpaceDE w:val="0"/>
        <w:autoSpaceDN w:val="0"/>
        <w:adjustRightInd w:val="0"/>
        <w:spacing w:after="0" w:line="240" w:lineRule="auto"/>
        <w:ind w:right="-1440"/>
        <w:rPr>
          <w:rFonts w:ascii="Times New Roman" w:hAnsi="Times New Roman" w:cs="Times New Roman"/>
          <w:color w:val="000000"/>
          <w:sz w:val="24"/>
          <w:szCs w:val="24"/>
        </w:rPr>
      </w:pPr>
      <w:r w:rsidRPr="00BF4BF3">
        <w:rPr>
          <w:rFonts w:ascii="Times New Roman" w:hAnsi="Times New Roman" w:cs="Times New Roman"/>
          <w:color w:val="000000"/>
          <w:sz w:val="24"/>
          <w:szCs w:val="24"/>
        </w:rPr>
        <w:t>(A) provide an opportunity for an applicant or an eligible individual, or, as appropriate, the applicant’s representative</w:t>
      </w:r>
    </w:p>
    <w:p w:rsidRPr="00BF4BF3" w:rsidR="00CB5C00" w:rsidP="00CB5C00" w:rsidRDefault="00CB5C00" w14:paraId="46889F48" w14:textId="77777777">
      <w:pPr>
        <w:autoSpaceDE w:val="0"/>
        <w:autoSpaceDN w:val="0"/>
        <w:adjustRightInd w:val="0"/>
        <w:spacing w:after="0" w:line="240" w:lineRule="auto"/>
        <w:ind w:right="-1440"/>
        <w:rPr>
          <w:rFonts w:ascii="Times New Roman" w:hAnsi="Times New Roman" w:cs="Times New Roman"/>
          <w:color w:val="FFFFFF"/>
          <w:sz w:val="24"/>
          <w:szCs w:val="24"/>
        </w:rPr>
      </w:pPr>
      <w:r w:rsidRPr="00BF4BF3">
        <w:rPr>
          <w:rFonts w:ascii="Times New Roman" w:hAnsi="Times New Roman" w:cs="Times New Roman"/>
          <w:color w:val="000000"/>
          <w:sz w:val="24"/>
          <w:szCs w:val="24"/>
        </w:rPr>
        <w:t>or individual’s representative, to submit at the mediation session or hearing evidence and information to support the position of the applicant or eligible individual; and</w:t>
      </w:r>
      <w:r w:rsidRPr="00BF4BF3">
        <w:rPr>
          <w:rFonts w:ascii="Times New Roman" w:hAnsi="Times New Roman" w:cs="Times New Roman"/>
          <w:color w:val="FFFFFF"/>
          <w:sz w:val="24"/>
          <w:szCs w:val="24"/>
        </w:rPr>
        <w:t xml:space="preserve"> </w:t>
      </w:r>
    </w:p>
    <w:p w:rsidRPr="00BF4BF3" w:rsidR="00CB5C00" w:rsidP="00CB5C00" w:rsidRDefault="00CB5C00" w14:paraId="02536BF2" w14:textId="77777777">
      <w:pPr>
        <w:autoSpaceDE w:val="0"/>
        <w:autoSpaceDN w:val="0"/>
        <w:adjustRightInd w:val="0"/>
        <w:spacing w:after="0" w:line="240" w:lineRule="auto"/>
        <w:ind w:right="-1440"/>
        <w:rPr>
          <w:rFonts w:ascii="Times New Roman" w:hAnsi="Times New Roman" w:cs="Times New Roman"/>
          <w:color w:val="FFFFFF"/>
          <w:sz w:val="24"/>
          <w:szCs w:val="24"/>
        </w:rPr>
      </w:pPr>
      <w:r w:rsidRPr="00BF4BF3">
        <w:rPr>
          <w:rFonts w:ascii="Times New Roman" w:hAnsi="Times New Roman" w:cs="Times New Roman"/>
          <w:color w:val="FFFFFF"/>
          <w:sz w:val="24"/>
          <w:szCs w:val="24"/>
        </w:rPr>
        <w:t>Jkt 000000 PO 00000 F:\COMP\EDIV\RAO1.BEL HOLCPC</w:t>
      </w:r>
    </w:p>
    <w:p w:rsidRPr="00BF4BF3" w:rsidR="00CB5C00" w:rsidP="00CB5C00" w:rsidRDefault="00CB5C00" w14:paraId="5560CDC6"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(B) include provisions to allow an applicant or an eligible individual to be represented in the mediation session or hearing by a person selected by the applicant or eligible individual.</w:t>
      </w:r>
    </w:p>
    <w:p w:rsidRPr="00BF4BF3" w:rsidR="00CB5C00" w:rsidP="00CB5C00" w:rsidRDefault="00CB5C00" w14:paraId="7DC2FADF"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3C1F3AF7"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(4) MEDIATION.—</w:t>
      </w:r>
    </w:p>
    <w:p w:rsidRPr="00BF4BF3" w:rsidR="00CB5C00" w:rsidP="00CB5C00" w:rsidRDefault="00CB5C00" w14:paraId="1525FC9C"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6D58AF35"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(A) PROCEDURES.—</w:t>
      </w:r>
    </w:p>
    <w:p w:rsidRPr="00BF4BF3" w:rsidR="00CB5C00" w:rsidP="00CB5C00" w:rsidRDefault="00CB5C00" w14:paraId="7E46697B"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6E497CCE"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Each State shall ensure that procedures are established and implemented under this subsection</w:t>
      </w:r>
    </w:p>
    <w:p w:rsidRPr="00BF4BF3" w:rsidR="00CB5C00" w:rsidP="00CB5C00" w:rsidRDefault="00CB5C00" w14:paraId="1445E50C"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to allow parties described in paragraph (1) to disputes involving any determination described in paragraph (1) to resolve such disputes through a mediation process that, at a minimum, shall be available whenever a hearing</w:t>
      </w:r>
    </w:p>
    <w:p w:rsidRPr="00BF4BF3" w:rsidR="00CB5C00" w:rsidP="00CB5C00" w:rsidRDefault="00CB5C00" w14:paraId="5870BAB9"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is requested under this subsection.</w:t>
      </w:r>
    </w:p>
    <w:p w:rsidRPr="00BF4BF3" w:rsidR="00CB5C00" w:rsidP="00CB5C00" w:rsidRDefault="00CB5C00" w14:paraId="77B84257"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72D5FC76"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(B) REQUIREMENTS.—</w:t>
      </w:r>
    </w:p>
    <w:p w:rsidRPr="00BF4BF3" w:rsidR="00CB5C00" w:rsidP="00CB5C00" w:rsidRDefault="00CB5C00" w14:paraId="16433A9F"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2C2CB410"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Such procedures shall ensure that the mediation process—</w:t>
      </w:r>
    </w:p>
    <w:p w:rsidRPr="00BF4BF3" w:rsidR="00CB5C00" w:rsidP="00CB5C00" w:rsidRDefault="00CB5C00" w14:paraId="4A049C88"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2DF5FBA1"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(i) is voluntary on the part of the parties;</w:t>
      </w:r>
    </w:p>
    <w:p w:rsidRPr="00BF4BF3" w:rsidR="00CB5C00" w:rsidP="00CB5C00" w:rsidRDefault="00CB5C00" w14:paraId="50C30A62"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65722299"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(ii) is not used to deny or delay the right of an individual to a hearing under this subsection, or to deny</w:t>
      </w:r>
    </w:p>
    <w:p w:rsidRPr="00BF4BF3" w:rsidR="00CB5C00" w:rsidP="00CB5C00" w:rsidRDefault="00CB5C00" w14:paraId="66A62EFB"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any other right afforded under this title; and</w:t>
      </w:r>
    </w:p>
    <w:p w:rsidRPr="00BF4BF3" w:rsidR="00CB5C00" w:rsidP="00CB5C00" w:rsidRDefault="00CB5C00" w14:paraId="10654680"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184E64E2"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(iii) is conducted by a qualified and impartial mediator who is trained in effective mediation techniques.</w:t>
      </w:r>
    </w:p>
    <w:p w:rsidRPr="00BF4BF3" w:rsidR="00CB5C00" w:rsidP="00CB5C00" w:rsidRDefault="00CB5C00" w14:paraId="1280F76A"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78A051A8"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(C) LIST OF MEDIATORS.—</w:t>
      </w:r>
    </w:p>
    <w:p w:rsidRPr="00BF4BF3" w:rsidR="00CB5C00" w:rsidP="00CB5C00" w:rsidRDefault="00CB5C00" w14:paraId="3969840E"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1FFBE7D4"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The State shall maintain a list of individuals who are qualified mediators and knowledgeable in laws (including regulations) relating to the provision of vocational rehabilitation services under this title, from which the mediators described in subparagraph (B) shall be selected.</w:t>
      </w:r>
    </w:p>
    <w:p w:rsidRPr="00BF4BF3" w:rsidR="00CB5C00" w:rsidP="00CB5C00" w:rsidRDefault="00CB5C00" w14:paraId="1DF96238"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0339CCA6"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(D) COST.—</w:t>
      </w:r>
    </w:p>
    <w:p w:rsidRPr="00BF4BF3" w:rsidR="00CB5C00" w:rsidP="00CB5C00" w:rsidRDefault="00CB5C00" w14:paraId="5B6CA8A9"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728F499D"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The State shall bear the cost of the mediation process.</w:t>
      </w:r>
    </w:p>
    <w:p w:rsidRPr="00BF4BF3" w:rsidR="00CB5C00" w:rsidP="00CB5C00" w:rsidRDefault="00CB5C00" w14:paraId="7E08044B"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14999F9E"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(E) SCHEDULING.—</w:t>
      </w:r>
    </w:p>
    <w:p w:rsidRPr="00BF4BF3" w:rsidR="00CB5C00" w:rsidP="00CB5C00" w:rsidRDefault="00CB5C00" w14:paraId="648D394D"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18DC3510"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Each session in the mediation process shall be scheduled in a timely manner and shall be</w:t>
      </w:r>
    </w:p>
    <w:p w:rsidRPr="00BF4BF3" w:rsidR="00CB5C00" w:rsidP="00CB5C00" w:rsidRDefault="00CB5C00" w14:paraId="52EC647A"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lastRenderedPageBreak/>
        <w:t>held in a location that is convenient to the parties to the dispute.</w:t>
      </w:r>
    </w:p>
    <w:p w:rsidRPr="00BF4BF3" w:rsidR="00CB5C00" w:rsidP="00CB5C00" w:rsidRDefault="00CB5C00" w14:paraId="51D788F7"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54AE541B"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(F) AGREEMENT.—</w:t>
      </w:r>
    </w:p>
    <w:p w:rsidRPr="00BF4BF3" w:rsidR="00CB5C00" w:rsidP="00CB5C00" w:rsidRDefault="00CB5C00" w14:paraId="3EDD6A9F"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4F50354B"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An agreement reached by the parties to the dispute in the mediation process shall be set</w:t>
      </w:r>
    </w:p>
    <w:p w:rsidRPr="00BF4BF3" w:rsidR="00CB5C00" w:rsidP="00CB5C00" w:rsidRDefault="00CB5C00" w14:paraId="53196ECA"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forth in a written mediation agreement.</w:t>
      </w:r>
    </w:p>
    <w:p w:rsidRPr="00BF4BF3" w:rsidR="00CB5C00" w:rsidP="00CB5C00" w:rsidRDefault="00CB5C00" w14:paraId="11BC0E7B"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76844904"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(G) CONFIDENTIALITY.—</w:t>
      </w:r>
    </w:p>
    <w:p w:rsidRPr="00BF4BF3" w:rsidR="00CB5C00" w:rsidP="00CB5C00" w:rsidRDefault="00CB5C00" w14:paraId="4BF21178"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2094FB8B"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Discussions that occur during the mediation process shall be confidential and may not be</w:t>
      </w:r>
    </w:p>
    <w:p w:rsidRPr="00BF4BF3" w:rsidR="00CB5C00" w:rsidP="00CB5C00" w:rsidRDefault="00CB5C00" w14:paraId="0E82B9E6"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used as evidence in any subsequent due process hearing or civil proceeding. The parties to the mediation process may be required to sign a confidentiality pledge prior to the commencement of such process.</w:t>
      </w:r>
    </w:p>
    <w:p w:rsidRPr="00BF4BF3" w:rsidR="00CB5C00" w:rsidP="00CB5C00" w:rsidRDefault="00CB5C00" w14:paraId="48225B16"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690D2D1D"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(H) CONSTRUCTION.—</w:t>
      </w:r>
    </w:p>
    <w:p w:rsidRPr="00BF4BF3" w:rsidR="00CB5C00" w:rsidP="00CB5C00" w:rsidRDefault="00CB5C00" w14:paraId="39888E5F"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46CAAE60"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Nothing in this subsection shall be construed to preclude the parties to such a dispute from</w:t>
      </w:r>
    </w:p>
    <w:p w:rsidRPr="00BF4BF3" w:rsidR="00CB5C00" w:rsidP="00CB5C00" w:rsidRDefault="00CB5C00" w14:paraId="689066E0"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informally resolving the dispute prior to proceedings under this paragraph or paragraph (5), if the informal process</w:t>
      </w:r>
    </w:p>
    <w:p w:rsidRPr="00BF4BF3" w:rsidR="00CB5C00" w:rsidP="00CB5C00" w:rsidRDefault="00CB5C00" w14:paraId="06C77C97"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used is not used to deny or delay the right of the applicant or eligible individual to a hearing under this subsection or</w:t>
      </w:r>
    </w:p>
    <w:p w:rsidRPr="00BF4BF3" w:rsidR="00CB5C00" w:rsidP="00CB5C00" w:rsidRDefault="00CB5C00" w14:paraId="2E035ED6"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to deny any other right afforded under this title.</w:t>
      </w:r>
    </w:p>
    <w:p w:rsidRPr="00BF4BF3" w:rsidR="00CB5C00" w:rsidP="00CB5C00" w:rsidRDefault="00CB5C00" w14:paraId="5259F123"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5F84AACC"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(5) HEARINGS.—</w:t>
      </w:r>
    </w:p>
    <w:p w:rsidRPr="00BF4BF3" w:rsidR="00CB5C00" w:rsidP="00CB5C00" w:rsidRDefault="00CB5C00" w14:paraId="7F994134"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356753B7"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(A) OFFICER.—</w:t>
      </w:r>
    </w:p>
    <w:p w:rsidRPr="00BF4BF3" w:rsidR="00CB5C00" w:rsidP="00CB5C00" w:rsidRDefault="00CB5C00" w14:paraId="580355A4"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12F95D55"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A due process hearing described in paragraph (2) shall be conducted by an impartial hearing officer who, on reviewing the evidence presented, shall issue a written decision based on the provisions of the approved</w:t>
      </w:r>
    </w:p>
    <w:p w:rsidRPr="00BF4BF3" w:rsidR="00CB5C00" w:rsidP="00CB5C00" w:rsidRDefault="00CB5C00" w14:paraId="037E36D0"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State plan, requirements specified in this Act (including regulations implementing this Act), and State regulations</w:t>
      </w:r>
    </w:p>
    <w:p w:rsidRPr="00BF4BF3" w:rsidR="00CB5C00" w:rsidP="00CB5C00" w:rsidRDefault="00CB5C00" w14:paraId="1C096E21"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and policies that are consistent with the Federal requirements specified in this title. The officer shall provide</w:t>
      </w:r>
    </w:p>
    <w:p w:rsidRPr="00BF4BF3" w:rsidR="00CB5C00" w:rsidP="00CB5C00" w:rsidRDefault="00CB5C00" w14:paraId="30D2B40B"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the written decision to the applicant or eligible individual, or, as appropriate, the applicant’s representative or</w:t>
      </w:r>
    </w:p>
    <w:p w:rsidRPr="00BF4BF3" w:rsidR="00CB5C00" w:rsidP="00CB5C00" w:rsidRDefault="00CB5C00" w14:paraId="1E51CB7C"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individual’s representative, and to the designated State unit. The impartial hearing officer shall have the authority</w:t>
      </w:r>
    </w:p>
    <w:p w:rsidRPr="00BF4BF3" w:rsidR="00CB5C00" w:rsidP="00CB5C00" w:rsidRDefault="00CB5C00" w14:paraId="42F82472"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to render a decision and require actions regarding the applicant’s or eligible individual’s vocational rehabilitation</w:t>
      </w:r>
    </w:p>
    <w:p w:rsidRPr="00BF4BF3" w:rsidR="00CB5C00" w:rsidP="00CB5C00" w:rsidRDefault="00CB5C00" w14:paraId="449AFF6F"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services under this title.</w:t>
      </w:r>
    </w:p>
    <w:p w:rsidRPr="00BF4BF3" w:rsidR="00CB5C00" w:rsidP="00CB5C00" w:rsidRDefault="00CB5C00" w14:paraId="09460CE2"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5F68FF7C"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(B) LIST.—</w:t>
      </w:r>
    </w:p>
    <w:p w:rsidRPr="00BF4BF3" w:rsidR="00CB5C00" w:rsidP="00CB5C00" w:rsidRDefault="00CB5C00" w14:paraId="5A1E1987"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4FC635F2"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The designated State unit shall maintain a list of qualified impartial hearing officers who are knowledgeable</w:t>
      </w:r>
    </w:p>
    <w:p w:rsidRPr="00BF4BF3" w:rsidR="00CB5C00" w:rsidP="00CB5C00" w:rsidRDefault="00CB5C00" w14:paraId="02105FF5"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lastRenderedPageBreak/>
        <w:t>about Federal laws (including regulations) relating to the provision of vocational rehabilitation services</w:t>
      </w:r>
    </w:p>
    <w:p w:rsidRPr="00BF4BF3" w:rsidR="00CB5C00" w:rsidP="00CB5C00" w:rsidRDefault="00CB5C00" w14:paraId="493DE1B7"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under this title from which the officer described in subparagraph (A) shall be selected. For the purposes of maintaining such list, impartial hearing officers shall be identified jointly by—</w:t>
      </w:r>
    </w:p>
    <w:p w:rsidRPr="00BF4BF3" w:rsidR="00CB5C00" w:rsidP="00CB5C00" w:rsidRDefault="00CB5C00" w14:paraId="66090DA9"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045DF79F"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(i) the designated State unit; and</w:t>
      </w:r>
    </w:p>
    <w:p w:rsidRPr="00BF4BF3" w:rsidR="00CB5C00" w:rsidP="00CB5C00" w:rsidRDefault="00CB5C00" w14:paraId="23F13F78"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791C949D"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(ii) members of the Council or commission, as appropriate, described in section 101(a)(21).</w:t>
      </w:r>
    </w:p>
    <w:p w:rsidRPr="00BF4BF3" w:rsidR="00CB5C00" w:rsidP="00CB5C00" w:rsidRDefault="00CB5C00" w14:paraId="587E49D0"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7FE29749"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(C) SELECTION.—</w:t>
      </w:r>
    </w:p>
    <w:p w:rsidRPr="00BF4BF3" w:rsidR="00CB5C00" w:rsidP="00CB5C00" w:rsidRDefault="00CB5C00" w14:paraId="32D2CCD9"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5C096816"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Such an impartial hearing officer shall be selected to hear a particular case relating to a determination—</w:t>
      </w:r>
    </w:p>
    <w:p w:rsidRPr="00BF4BF3" w:rsidR="00CB5C00" w:rsidP="00CB5C00" w:rsidRDefault="00CB5C00" w14:paraId="6FEB0A3A"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26F4450A"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(i) on a random basis; or</w:t>
      </w:r>
    </w:p>
    <w:p w:rsidRPr="00BF4BF3" w:rsidR="00CB5C00" w:rsidP="00CB5C00" w:rsidRDefault="00CB5C00" w14:paraId="04094EC1"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741EE57A"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(ii) by agreement between—</w:t>
      </w:r>
    </w:p>
    <w:p w:rsidRPr="00BF4BF3" w:rsidR="00CB5C00" w:rsidP="00CB5C00" w:rsidRDefault="00CB5C00" w14:paraId="60566F55"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6EF9ED03"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(I) the Director of the designated State unit and the individual with a disability; or</w:t>
      </w:r>
    </w:p>
    <w:p w:rsidRPr="00BF4BF3" w:rsidR="00CB5C00" w:rsidP="00CB5C00" w:rsidRDefault="00CB5C00" w14:paraId="050683D4"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65FC19AE"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 xml:space="preserve">(II) in appropriate cases, the Director and the individual’s representative. </w:t>
      </w:r>
    </w:p>
    <w:p w:rsidRPr="00BF4BF3" w:rsidR="00CB5C00" w:rsidP="00CB5C00" w:rsidRDefault="00CB5C00" w14:paraId="137214DC"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1A96FDF0"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(D) PROCEDURES FOR SEEKING REVIEW.—</w:t>
      </w:r>
    </w:p>
    <w:p w:rsidRPr="00BF4BF3" w:rsidR="00CB5C00" w:rsidP="00CB5C00" w:rsidRDefault="00CB5C00" w14:paraId="2D9894A4"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518B10BF"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A State may establish procedures to enable a party involved in a hearing under this paragraph to seek an impartial review of the decision of the hearing officer under subparagraph (A) by—</w:t>
      </w:r>
    </w:p>
    <w:p w:rsidRPr="00BF4BF3" w:rsidR="00CB5C00" w:rsidP="00CB5C00" w:rsidRDefault="00CB5C00" w14:paraId="5F0E5FED"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4583008E"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(i) the chief official of the designated State agency if the State has established both a designated State</w:t>
      </w:r>
    </w:p>
    <w:p w:rsidRPr="00BF4BF3" w:rsidR="00CB5C00" w:rsidP="00CB5C00" w:rsidRDefault="00CB5C00" w14:paraId="4DB93249"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agency and a designated State unit under section 101(a)(2); or</w:t>
      </w:r>
    </w:p>
    <w:p w:rsidRPr="00BF4BF3" w:rsidR="00CB5C00" w:rsidP="00CB5C00" w:rsidRDefault="00CB5C00" w14:paraId="54CAE72C"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071355DC"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(ii) an official from the office of the Governor.</w:t>
      </w:r>
    </w:p>
    <w:p w:rsidRPr="00BF4BF3" w:rsidR="00CB5C00" w:rsidP="00CB5C00" w:rsidRDefault="00CB5C00" w14:paraId="0BD1885B"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0068BDB7"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(E) REVIEW REQUEST.—</w:t>
      </w:r>
    </w:p>
    <w:p w:rsidRPr="00BF4BF3" w:rsidR="00CB5C00" w:rsidP="00CB5C00" w:rsidRDefault="00CB5C00" w14:paraId="4D42C0DD"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14EDBEA6"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If the State establishes impartial review procedures under subparagraph (D), either</w:t>
      </w:r>
    </w:p>
    <w:p w:rsidRPr="00BF4BF3" w:rsidR="00CB5C00" w:rsidP="00CB5C00" w:rsidRDefault="00CB5C00" w14:paraId="7FB7986E"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party may request the review of the decision of the hearing officer within 20 days after the decision.</w:t>
      </w:r>
    </w:p>
    <w:p w:rsidRPr="00BF4BF3" w:rsidR="00CB5C00" w:rsidP="00CB5C00" w:rsidRDefault="00CB5C00" w14:paraId="415FA1A8"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0CC980E0"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(F) REVIEWING OFFICIAL.—</w:t>
      </w:r>
    </w:p>
    <w:p w:rsidRPr="00BF4BF3" w:rsidR="00CB5C00" w:rsidP="00CB5C00" w:rsidRDefault="00CB5C00" w14:paraId="2961D8DC"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The reviewing official described in subparagraph (D) shall—</w:t>
      </w:r>
    </w:p>
    <w:p w:rsidRPr="00BF4BF3" w:rsidR="00CB5C00" w:rsidP="00CB5C00" w:rsidRDefault="00CB5C00" w14:paraId="29C92E57"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26037ED9"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(i) in conducting the review, provide an opportunity for the submission of additional evidence and</w:t>
      </w:r>
    </w:p>
    <w:p w:rsidRPr="00BF4BF3" w:rsidR="00CB5C00" w:rsidP="00CB5C00" w:rsidRDefault="00CB5C00" w14:paraId="6F2609FE"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information relevant to a final decision concerning the matter under review;</w:t>
      </w:r>
    </w:p>
    <w:p w:rsidRPr="00BF4BF3" w:rsidR="00CB5C00" w:rsidP="00CB5C00" w:rsidRDefault="00CB5C00" w14:paraId="215A5A33"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lastRenderedPageBreak/>
        <w:t>(ii) not overturn or modify the decision of the hearing officer, or part of the decision, that supports</w:t>
      </w:r>
    </w:p>
    <w:p w:rsidRPr="00BF4BF3" w:rsidR="00CB5C00" w:rsidP="00CB5C00" w:rsidRDefault="00CB5C00" w14:paraId="224312FF"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the position of the applicant or eligible individual unless the reviewing official concludes, based on clear</w:t>
      </w:r>
    </w:p>
    <w:p w:rsidRPr="00BF4BF3" w:rsidR="00CB5C00" w:rsidP="00CB5C00" w:rsidRDefault="00CB5C00" w14:paraId="023C8A85"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and convincing evidence, that the decision of the impartial hearing officer is clearly erroneous on the basis</w:t>
      </w:r>
    </w:p>
    <w:p w:rsidRPr="00BF4BF3" w:rsidR="00CB5C00" w:rsidP="00CB5C00" w:rsidRDefault="00CB5C00" w14:paraId="679AC789"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of being contrary to the approved State plan, this Act (including regulations implementing this Act) or any</w:t>
      </w:r>
    </w:p>
    <w:p w:rsidRPr="00BF4BF3" w:rsidR="00CB5C00" w:rsidP="00CB5C00" w:rsidRDefault="00CB5C00" w14:paraId="37E5CDF4"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State regulation or policy that is consistent with the Federal requirements specified in this title;</w:t>
      </w:r>
    </w:p>
    <w:p w:rsidRPr="00BF4BF3" w:rsidR="00CB5C00" w:rsidP="00CB5C00" w:rsidRDefault="00CB5C00" w14:paraId="061AEBCD"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51D4C900"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(iii) make a final decision with respect to the matter in a timely manner and provide such decision in</w:t>
      </w:r>
    </w:p>
    <w:p w:rsidRPr="00BF4BF3" w:rsidR="00CB5C00" w:rsidP="00CB5C00" w:rsidRDefault="00CB5C00" w14:paraId="6B2FE14F"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writing to the applicant or eligible individual, or, as appropriate, the applicant’s representative or individual’s</w:t>
      </w:r>
    </w:p>
    <w:p w:rsidRPr="00BF4BF3" w:rsidR="00CB5C00" w:rsidP="00CB5C00" w:rsidRDefault="00CB5C00" w14:paraId="26E38B83"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representative, and to the designated State unit, including a full report of the findings and the grounds</w:t>
      </w:r>
    </w:p>
    <w:p w:rsidRPr="00BF4BF3" w:rsidR="00CB5C00" w:rsidP="00CB5C00" w:rsidRDefault="00CB5C00" w14:paraId="026BE527"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for such decision; and (iv) not delegate the responsibility for making the</w:t>
      </w:r>
    </w:p>
    <w:p w:rsidRPr="00BF4BF3" w:rsidR="00CB5C00" w:rsidP="00CB5C00" w:rsidRDefault="00CB5C00" w14:paraId="0042C45E"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final decision to any officer or employee of the designated</w:t>
      </w:r>
    </w:p>
    <w:p w:rsidRPr="00BF4BF3" w:rsidR="00CB5C00" w:rsidP="00CB5C00" w:rsidRDefault="00CB5C00" w14:paraId="1C73EA4C"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State unit.</w:t>
      </w:r>
    </w:p>
    <w:p w:rsidRPr="00BF4BF3" w:rsidR="00CB5C00" w:rsidP="00CB5C00" w:rsidRDefault="00CB5C00" w14:paraId="25F02D2A"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0A015963"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(G) FINALITY OF HEARING DECISION.—</w:t>
      </w:r>
    </w:p>
    <w:p w:rsidRPr="00BF4BF3" w:rsidR="00CB5C00" w:rsidP="00CB5C00" w:rsidRDefault="00CB5C00" w14:paraId="70CED61F"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49F95514"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A decision made after a hearing under subparagraph (A) shall be final, except that a party may request an impartial review if the State has established procedures for such review under subparagraph (D) and a party involved in a hearing may bring a civil action under subparagraph (J).</w:t>
      </w:r>
    </w:p>
    <w:p w:rsidRPr="00BF4BF3" w:rsidR="00CB5C00" w:rsidP="00CB5C00" w:rsidRDefault="00CB5C00" w14:paraId="7D41B6CE"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5D0EF52B"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(H) FINALITY OF REVIEW.—</w:t>
      </w:r>
    </w:p>
    <w:p w:rsidRPr="00BF4BF3" w:rsidR="00CB5C00" w:rsidP="00CB5C00" w:rsidRDefault="00CB5C00" w14:paraId="21E06809"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3903ECF3"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A decision made under subparagraph (F) shall be final unless such a party brings a civil action under subparagraph (J).</w:t>
      </w:r>
    </w:p>
    <w:p w:rsidRPr="00BF4BF3" w:rsidR="00CB5C00" w:rsidP="00CB5C00" w:rsidRDefault="00CB5C00" w14:paraId="66A5EB49"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06403487"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(I) IMPLEMENTATION.—</w:t>
      </w:r>
    </w:p>
    <w:p w:rsidRPr="00BF4BF3" w:rsidR="00CB5C00" w:rsidP="00CB5C00" w:rsidRDefault="00CB5C00" w14:paraId="682BCCD2"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If a party brings a civil action under subparagraph (J) to challenge a final decision of a hearing officer under subparagraph (A) or to challenge a final decision of a State reviewing official under subparagraph (F), the final decision involved shall be implemented pending review by the court.</w:t>
      </w:r>
    </w:p>
    <w:p w:rsidRPr="00BF4BF3" w:rsidR="00CB5C00" w:rsidP="00CB5C00" w:rsidRDefault="00CB5C00" w14:paraId="735D93D0"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67FC989B"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(J) CIVIL ACTION.—</w:t>
      </w:r>
    </w:p>
    <w:p w:rsidRPr="00BF4BF3" w:rsidR="00CB5C00" w:rsidP="00CB5C00" w:rsidRDefault="00CB5C00" w14:paraId="607770DC"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6131A01B"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(i) IN GENERAL.—</w:t>
      </w:r>
    </w:p>
    <w:p w:rsidRPr="00BF4BF3" w:rsidR="00CB5C00" w:rsidP="00CB5C00" w:rsidRDefault="00CB5C00" w14:paraId="47D81322"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 xml:space="preserve">Any party aggrieved by a final decision described in subparagraph (I), may bring a civil action for review of such decision. The action may be brought in any State court of competent jurisdiction or in a district court of the United States of competent jurisdiction without regard to the amount in controversy. </w:t>
      </w:r>
    </w:p>
    <w:p w:rsidRPr="00BF4BF3" w:rsidR="00CB5C00" w:rsidP="00CB5C00" w:rsidRDefault="00CB5C00" w14:paraId="4762EBB3"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38F8FE88"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(ii) PROCEDURE.—</w:t>
      </w:r>
    </w:p>
    <w:p w:rsidRPr="00BF4BF3" w:rsidR="00CB5C00" w:rsidP="00CB5C00" w:rsidRDefault="00CB5C00" w14:paraId="43496C57"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72CE23A3"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In any action brought under this subparagraph, the court—</w:t>
      </w:r>
    </w:p>
    <w:p w:rsidRPr="00BF4BF3" w:rsidR="00CB5C00" w:rsidP="00CB5C00" w:rsidRDefault="00CB5C00" w14:paraId="693A22D7"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76579168"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(I) shall receive the records relating to the hearing under subparagraph (A) and the records relating to the State review under subparagraphs (D) through (F), if applicable;</w:t>
      </w:r>
    </w:p>
    <w:p w:rsidRPr="00BF4BF3" w:rsidR="00CB5C00" w:rsidP="00CB5C00" w:rsidRDefault="00CB5C00" w14:paraId="187233ED"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703EC95C"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(II) shall hear additional evidence at the request of a party to the action; and</w:t>
      </w:r>
    </w:p>
    <w:p w:rsidRPr="00BF4BF3" w:rsidR="00CB5C00" w:rsidP="00CB5C00" w:rsidRDefault="00CB5C00" w14:paraId="33BFCC74"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601345B2"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(III) basing the decision of the court on the preponderance of the evidence, shall grant such relief as the court determines to be appropriate.</w:t>
      </w:r>
    </w:p>
    <w:p w:rsidRPr="00BF4BF3" w:rsidR="00CB5C00" w:rsidP="00CB5C00" w:rsidRDefault="00CB5C00" w14:paraId="5E65A969" w14:textId="77777777">
      <w:pPr>
        <w:autoSpaceDE w:val="0"/>
        <w:autoSpaceDN w:val="0"/>
        <w:adjustRightInd w:val="0"/>
        <w:spacing w:after="0" w:line="240" w:lineRule="auto"/>
        <w:rPr>
          <w:rFonts w:ascii="Times New Roman" w:hAnsi="Times New Roman" w:cs="Times New Roman"/>
          <w:color w:val="FFFFFF"/>
          <w:sz w:val="24"/>
          <w:szCs w:val="24"/>
        </w:rPr>
      </w:pPr>
      <w:proofErr w:type="spellStart"/>
      <w:r w:rsidRPr="00BF4BF3">
        <w:rPr>
          <w:rFonts w:ascii="Times New Roman" w:hAnsi="Times New Roman" w:cs="Times New Roman"/>
          <w:color w:val="FFFFFF"/>
          <w:sz w:val="24"/>
          <w:szCs w:val="24"/>
        </w:rPr>
        <w:t>VerDate</w:t>
      </w:r>
      <w:proofErr w:type="spellEnd"/>
      <w:r w:rsidRPr="00BF4BF3">
        <w:rPr>
          <w:rFonts w:ascii="Times New Roman" w:hAnsi="Times New Roman" w:cs="Times New Roman"/>
          <w:color w:val="FFFFFF"/>
          <w:sz w:val="24"/>
          <w:szCs w:val="24"/>
        </w:rPr>
        <w:t xml:space="preserve"> Nov </w:t>
      </w:r>
      <w:proofErr w:type="gramStart"/>
      <w:r w:rsidRPr="00BF4BF3">
        <w:rPr>
          <w:rFonts w:ascii="Times New Roman" w:hAnsi="Times New Roman" w:cs="Times New Roman"/>
          <w:color w:val="FFFFFF"/>
          <w:sz w:val="24"/>
          <w:szCs w:val="24"/>
        </w:rPr>
        <w:t>24</w:t>
      </w:r>
      <w:proofErr w:type="gramEnd"/>
      <w:r w:rsidRPr="00BF4BF3">
        <w:rPr>
          <w:rFonts w:ascii="Times New Roman" w:hAnsi="Times New Roman" w:cs="Times New Roman"/>
          <w:color w:val="FFFFFF"/>
          <w:sz w:val="24"/>
          <w:szCs w:val="24"/>
        </w:rPr>
        <w:t xml:space="preserve"> 2008 17:37 Jan 07, 2016 Jkt 000000 PO 00000 </w:t>
      </w:r>
      <w:proofErr w:type="spellStart"/>
      <w:r w:rsidRPr="00BF4BF3">
        <w:rPr>
          <w:rFonts w:ascii="Times New Roman" w:hAnsi="Times New Roman" w:cs="Times New Roman"/>
          <w:color w:val="FFFFFF"/>
          <w:sz w:val="24"/>
          <w:szCs w:val="24"/>
        </w:rPr>
        <w:t>Frm</w:t>
      </w:r>
      <w:proofErr w:type="spellEnd"/>
      <w:r w:rsidRPr="00BF4BF3">
        <w:rPr>
          <w:rFonts w:ascii="Times New Roman" w:hAnsi="Times New Roman" w:cs="Times New Roman"/>
          <w:color w:val="FFFFFF"/>
          <w:sz w:val="24"/>
          <w:szCs w:val="24"/>
        </w:rPr>
        <w:t xml:space="preserve"> 00066 </w:t>
      </w:r>
      <w:proofErr w:type="spellStart"/>
      <w:r w:rsidRPr="00BF4BF3">
        <w:rPr>
          <w:rFonts w:ascii="Times New Roman" w:hAnsi="Times New Roman" w:cs="Times New Roman"/>
          <w:color w:val="FFFFFF"/>
          <w:sz w:val="24"/>
          <w:szCs w:val="24"/>
        </w:rPr>
        <w:t>Fmt</w:t>
      </w:r>
      <w:proofErr w:type="spellEnd"/>
      <w:r w:rsidRPr="00BF4BF3">
        <w:rPr>
          <w:rFonts w:ascii="Times New Roman" w:hAnsi="Times New Roman" w:cs="Times New Roman"/>
          <w:color w:val="FFFFFF"/>
          <w:sz w:val="24"/>
          <w:szCs w:val="24"/>
        </w:rPr>
        <w:t xml:space="preserve"> 9001 </w:t>
      </w:r>
      <w:proofErr w:type="spellStart"/>
      <w:r w:rsidRPr="00BF4BF3">
        <w:rPr>
          <w:rFonts w:ascii="Times New Roman" w:hAnsi="Times New Roman" w:cs="Times New Roman"/>
          <w:color w:val="FFFFFF"/>
          <w:sz w:val="24"/>
          <w:szCs w:val="24"/>
        </w:rPr>
        <w:t>Sfmt</w:t>
      </w:r>
      <w:proofErr w:type="spellEnd"/>
      <w:r w:rsidRPr="00BF4BF3">
        <w:rPr>
          <w:rFonts w:ascii="Times New Roman" w:hAnsi="Times New Roman" w:cs="Times New Roman"/>
          <w:color w:val="FFFFFF"/>
          <w:sz w:val="24"/>
          <w:szCs w:val="24"/>
        </w:rPr>
        <w:t xml:space="preserve"> 9001 F:\COMP\EDIV\RAO1.BEL HOLCPC</w:t>
      </w:r>
    </w:p>
    <w:p w:rsidRPr="00BF4BF3" w:rsidR="00CB5C00" w:rsidP="00CB5C00" w:rsidRDefault="00CB5C00" w14:paraId="7D21029F"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 xml:space="preserve"> (6) HEARING BOARD.—</w:t>
      </w:r>
    </w:p>
    <w:p w:rsidRPr="00BF4BF3" w:rsidR="00CB5C00" w:rsidP="00CB5C00" w:rsidRDefault="00CB5C00" w14:paraId="766E9A06"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0C17D996"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(A) IN GENERAL.—</w:t>
      </w:r>
    </w:p>
    <w:p w:rsidRPr="00BF4BF3" w:rsidR="00CB5C00" w:rsidP="00CB5C00" w:rsidRDefault="00CB5C00" w14:paraId="0A02F748"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A fair hearing board, established by a State before January 1, 1985, and authorized under State law to review determinations or decisions under this Act, is authorized to carry out the responsibilities of the impartial hearing officer under this subsection.</w:t>
      </w:r>
    </w:p>
    <w:p w:rsidRPr="00BF4BF3" w:rsidR="00CB5C00" w:rsidP="00CB5C00" w:rsidRDefault="00CB5C00" w14:paraId="2ED549F1"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478272A6"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(B) APPLICATION.—</w:t>
      </w:r>
    </w:p>
    <w:p w:rsidRPr="00BF4BF3" w:rsidR="00CB5C00" w:rsidP="00CB5C00" w:rsidRDefault="00CB5C00" w14:paraId="72752ACF"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The provisions of paragraphs (1), (2), and (3) that relate to due process hearings do not apply, and paragraph (5) (other than subparagraph (J)) does not apply, to any State to which subparagraph (A) applies.</w:t>
      </w:r>
    </w:p>
    <w:p w:rsidRPr="00BF4BF3" w:rsidR="00CB5C00" w:rsidP="00CB5C00" w:rsidRDefault="00CB5C00" w14:paraId="13F8459B"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36930F45"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(7) IMPACT ON PROVISION OF SERVICES.—</w:t>
      </w:r>
    </w:p>
    <w:p w:rsidRPr="00BF4BF3" w:rsidR="00CB5C00" w:rsidP="00CB5C00" w:rsidRDefault="00CB5C00" w14:paraId="42BD9A3D"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7ED2FDA2"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Unless the individual with a disability so requests, or, in an appropriate case, the individual’s representative, so requests, pending a decision by a mediator, hearing officer, or reviewing officer under this subsection, the designated State unit shall not institute a suspension, reduction, or termination of services being provided</w:t>
      </w:r>
    </w:p>
    <w:p w:rsidRPr="00BF4BF3" w:rsidR="00CB5C00" w:rsidP="00CB5C00" w:rsidRDefault="00CB5C00" w14:paraId="7F592A22"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for the individual, including evaluation and assessment services and plan development, unless such services have been obtained through misrepresentation, fraud, collusion, or criminal conduct on the part of the individual, or the individual’s representative.</w:t>
      </w:r>
    </w:p>
    <w:p w:rsidRPr="00BF4BF3" w:rsidR="00CB5C00" w:rsidP="00CB5C00" w:rsidRDefault="00CB5C00" w14:paraId="1AB244FA"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440CF094"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(8) INFORMATION COLLECTION AND REPORT.—</w:t>
      </w:r>
    </w:p>
    <w:p w:rsidRPr="00BF4BF3" w:rsidR="00CB5C00" w:rsidP="00CB5C00" w:rsidRDefault="00CB5C00" w14:paraId="3F763BBA"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35DE1FDE"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(A) IN GENERAL.—</w:t>
      </w:r>
    </w:p>
    <w:p w:rsidRPr="00BF4BF3" w:rsidR="00CB5C00" w:rsidP="00CB5C00" w:rsidRDefault="00CB5C00" w14:paraId="25796490"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3D13A4C8"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The Director of the designated State unit shall collect information described in subparagraph (B) and prepare and submit to the Commissioner a report containing such information. The Commissioner shall prepare a summary of the information furnished under this paragraph and include the summary in the annual report submitted under section 13. The Commissioner shall also collect copies of the final decisions of impartial hearing officers</w:t>
      </w:r>
    </w:p>
    <w:p w:rsidRPr="00BF4BF3" w:rsidR="00CB5C00" w:rsidP="00CB5C00" w:rsidRDefault="00CB5C00" w14:paraId="35A55689"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conducting hearings under this subsection and State officials conducting reviews under this subsection.</w:t>
      </w:r>
    </w:p>
    <w:p w:rsidRPr="00BF4BF3" w:rsidR="00CB5C00" w:rsidP="00CB5C00" w:rsidRDefault="00CB5C00" w14:paraId="22F5A35B"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4488AEE1"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lastRenderedPageBreak/>
        <w:t>(B) INFORMATION.—</w:t>
      </w:r>
    </w:p>
    <w:p w:rsidRPr="00BF4BF3" w:rsidR="00CB5C00" w:rsidP="00CB5C00" w:rsidRDefault="00CB5C00" w14:paraId="4AA9B8E4"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6C26E3C8"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The information required to be collected under this subsection includes—</w:t>
      </w:r>
    </w:p>
    <w:p w:rsidRPr="00BF4BF3" w:rsidR="00CB5C00" w:rsidP="00CB5C00" w:rsidRDefault="00CB5C00" w14:paraId="2AFD7182"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57F859D3"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(i) a copy of the standards used by State reviewing officials for reviewing decisions made by impartial</w:t>
      </w:r>
    </w:p>
    <w:p w:rsidRPr="00BF4BF3" w:rsidR="00CB5C00" w:rsidP="00CB5C00" w:rsidRDefault="00CB5C00" w14:paraId="6D9AC612"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hearing officers under this subsection;</w:t>
      </w:r>
    </w:p>
    <w:p w:rsidRPr="00BF4BF3" w:rsidR="00CB5C00" w:rsidP="00CB5C00" w:rsidRDefault="00CB5C00" w14:paraId="65AD993F"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4FDCF7B4"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(ii) information on the number of hearings and reviews sought from the impartial hearing officers and</w:t>
      </w:r>
    </w:p>
    <w:p w:rsidRPr="00BF4BF3" w:rsidR="00CB5C00" w:rsidP="00CB5C00" w:rsidRDefault="00CB5C00" w14:paraId="6B178ADB"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the State reviewing officials, including the type of complaints and the issues involved;</w:t>
      </w:r>
    </w:p>
    <w:p w:rsidRPr="00BF4BF3" w:rsidR="00CB5C00" w:rsidP="00CB5C00" w:rsidRDefault="00CB5C00" w14:paraId="0136E4EE"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31F92B32"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(iii) information on the number of hearing decisions made under this subsection that were not reviewed</w:t>
      </w:r>
    </w:p>
    <w:p w:rsidRPr="00BF4BF3" w:rsidR="00CB5C00" w:rsidP="00CB5C00" w:rsidRDefault="00CB5C00" w14:paraId="3EFAE180"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by the State reviewing officials; and</w:t>
      </w:r>
    </w:p>
    <w:p w:rsidRPr="00BF4BF3" w:rsidR="00CB5C00" w:rsidP="00CB5C00" w:rsidRDefault="00CB5C00" w14:paraId="39A9C3A7"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40C3BF3A"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(iv) information on the number of the hearing decisions  that were reviewed by the State reviewing officials,</w:t>
      </w:r>
    </w:p>
    <w:p w:rsidRPr="00BF4BF3" w:rsidR="00CB5C00" w:rsidP="00CB5C00" w:rsidRDefault="00CB5C00" w14:paraId="308BDA94"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and, based on such reviews, the number of hearing decisions that were—</w:t>
      </w:r>
    </w:p>
    <w:p w:rsidRPr="00BF4BF3" w:rsidR="00CB5C00" w:rsidP="00CB5C00" w:rsidRDefault="00CB5C00" w14:paraId="004D36B0"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2D37A607"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(I) sustained in favor of an applicant or eligible individual;</w:t>
      </w:r>
    </w:p>
    <w:p w:rsidRPr="00BF4BF3" w:rsidR="00CB5C00" w:rsidP="00CB5C00" w:rsidRDefault="00CB5C00" w14:paraId="4AE914D7"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6AD14A1B"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(II) sustained in favor of the designated State unit;</w:t>
      </w:r>
    </w:p>
    <w:p w:rsidRPr="00BF4BF3" w:rsidR="00CB5C00" w:rsidP="00CB5C00" w:rsidRDefault="00CB5C00" w14:paraId="7A14CB04" w14:textId="77777777">
      <w:pPr>
        <w:autoSpaceDE w:val="0"/>
        <w:autoSpaceDN w:val="0"/>
        <w:adjustRightInd w:val="0"/>
        <w:spacing w:after="0" w:line="240" w:lineRule="auto"/>
        <w:rPr>
          <w:rFonts w:ascii="Times New Roman" w:hAnsi="Times New Roman" w:cs="Times New Roman"/>
          <w:b/>
          <w:bCs/>
          <w:color w:val="000000"/>
          <w:sz w:val="24"/>
          <w:szCs w:val="24"/>
        </w:rPr>
      </w:pPr>
    </w:p>
    <w:p w:rsidRPr="00BF4BF3" w:rsidR="00CB5C00" w:rsidP="00CB5C00" w:rsidRDefault="00CB5C00" w14:paraId="0ABD5729"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(III) reversed in whole or in part in favor of the applicant or eligible individual; and</w:t>
      </w:r>
    </w:p>
    <w:p w:rsidRPr="00BF4BF3" w:rsidR="00CB5C00" w:rsidP="00CB5C00" w:rsidRDefault="00CB5C00" w14:paraId="1CC5795E"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5ECDCAD6"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(IV) reversed in whole or in part in favor of the designated State unit.</w:t>
      </w:r>
    </w:p>
    <w:p w:rsidRPr="00BF4BF3" w:rsidR="00CB5C00" w:rsidP="00CB5C00" w:rsidRDefault="00CB5C00" w14:paraId="17EB5CB8"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3B50C4AD"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(C) CONFIDENTIALITY.—</w:t>
      </w:r>
    </w:p>
    <w:p w:rsidRPr="00BF4BF3" w:rsidR="00CB5C00" w:rsidP="00CB5C00" w:rsidRDefault="00CB5C00" w14:paraId="249605C7"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2A687079"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 xml:space="preserve">The confidentiality of records </w:t>
      </w:r>
    </w:p>
    <w:p w:rsidRPr="00BF4BF3" w:rsidR="00CB5C00" w:rsidP="00CB5C00" w:rsidRDefault="00CB5C00" w14:paraId="03AF88E2"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of applicants and eligible individuals maintained by the designated State unit shall not preclude the access of the</w:t>
      </w:r>
    </w:p>
    <w:p w:rsidRPr="00BF4BF3" w:rsidR="00CB5C00" w:rsidP="00CB5C00" w:rsidRDefault="00CB5C00" w14:paraId="0022FF0D"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Commissioner to those records for the purposes described in subparagraph (A).</w:t>
      </w:r>
    </w:p>
    <w:p w:rsidRPr="00BF4BF3" w:rsidR="00CB5C00" w:rsidP="00CB5C00" w:rsidRDefault="00CB5C00" w14:paraId="599F4AFF"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4F0CF819"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(d) POLICIES AND PROCEDURES.—</w:t>
      </w:r>
    </w:p>
    <w:p w:rsidRPr="00BF4BF3" w:rsidR="00CB5C00" w:rsidP="00CB5C00" w:rsidRDefault="00CB5C00" w14:paraId="3F96A8AE"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11D1EDA3"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Each designated State agency, in consultation with the State Rehabilitation Council, if the State</w:t>
      </w:r>
    </w:p>
    <w:p w:rsidRPr="00BF4BF3" w:rsidR="00CB5C00" w:rsidP="00CB5C00" w:rsidRDefault="00CB5C00" w14:paraId="3D963233"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has such a council, shall, consistent with section 100(a)(3)(C), develop and implement written policies and procedures that enable each individual who is an applicant for or eligible to receive vocational rehabilitation services under this title to exercise informed choice throughout the vocational rehabilitation process carried out</w:t>
      </w:r>
    </w:p>
    <w:p w:rsidRPr="00BF4BF3" w:rsidR="00CB5C00" w:rsidP="00CB5C00" w:rsidRDefault="00CB5C00" w14:paraId="461099E8"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under this title, including policies and procedures that require the designated State agency—</w:t>
      </w:r>
    </w:p>
    <w:p w:rsidRPr="00BF4BF3" w:rsidR="00CB5C00" w:rsidP="00CB5C00" w:rsidRDefault="00CB5C00" w14:paraId="05ED28C9"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76424FC7"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 xml:space="preserve">(1) to inform each such applicant and eligible individual (including students with disabilities who are making the transition from programs under the responsibility of an educational agency to </w:t>
      </w:r>
      <w:r w:rsidRPr="00BF4BF3">
        <w:rPr>
          <w:rFonts w:ascii="Times New Roman" w:hAnsi="Times New Roman" w:cs="Times New Roman"/>
          <w:color w:val="000000"/>
          <w:sz w:val="24"/>
          <w:szCs w:val="24"/>
        </w:rPr>
        <w:lastRenderedPageBreak/>
        <w:t>programs under the responsibility of the designated State unit), through appropriate modes of communication, about the availability of, and opportunities to exercise, informed choice, including the availability of support services for individuals with cognitive or other disabilities who require assistance in exercising informed choice, throughout the vocational rehabilitation process;</w:t>
      </w:r>
    </w:p>
    <w:p w:rsidRPr="00BF4BF3" w:rsidR="00CB5C00" w:rsidP="00CB5C00" w:rsidRDefault="00CB5C00" w14:paraId="68FB7E4D"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1329374D"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(2) to assist applicants and eligible individuals in exercising informed choice in decisions related to the provision of</w:t>
      </w:r>
    </w:p>
    <w:p w:rsidRPr="00BF4BF3" w:rsidR="00CB5C00" w:rsidP="00CB5C00" w:rsidRDefault="00CB5C00" w14:paraId="2F3B4AF5"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assessment services under this title;</w:t>
      </w:r>
    </w:p>
    <w:p w:rsidRPr="00BF4BF3" w:rsidR="00CB5C00" w:rsidP="00CB5C00" w:rsidRDefault="00CB5C00" w14:paraId="10B76582"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66BDF129"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 xml:space="preserve">(3) to develop and implement flexible procurement policies and methods that facilitate the provision of services, and that afford eligible </w:t>
      </w:r>
      <w:proofErr w:type="gramStart"/>
      <w:r w:rsidRPr="00BF4BF3">
        <w:rPr>
          <w:rFonts w:ascii="Times New Roman" w:hAnsi="Times New Roman" w:cs="Times New Roman"/>
          <w:color w:val="000000"/>
          <w:sz w:val="24"/>
          <w:szCs w:val="24"/>
        </w:rPr>
        <w:t>individuals</w:t>
      </w:r>
      <w:proofErr w:type="gramEnd"/>
      <w:r w:rsidRPr="00BF4BF3">
        <w:rPr>
          <w:rFonts w:ascii="Times New Roman" w:hAnsi="Times New Roman" w:cs="Times New Roman"/>
          <w:color w:val="000000"/>
          <w:sz w:val="24"/>
          <w:szCs w:val="24"/>
        </w:rPr>
        <w:t xml:space="preserve"> meaningful choices among the methods used to procure services, under this title; </w:t>
      </w:r>
    </w:p>
    <w:p w:rsidRPr="00BF4BF3" w:rsidR="00CB5C00" w:rsidP="00CB5C00" w:rsidRDefault="00CB5C00" w14:paraId="1FD98FEF"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787375B9"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(4) to provide or assist eligible individuals in acquiring information that enables those individuals to exercise informed choice under this title in the selection of—</w:t>
      </w:r>
    </w:p>
    <w:p w:rsidRPr="00BF4BF3" w:rsidR="00CB5C00" w:rsidP="00CB5C00" w:rsidRDefault="00CB5C00" w14:paraId="0078395D"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1F3D61B4"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(A) the employment outcome;</w:t>
      </w:r>
    </w:p>
    <w:p w:rsidRPr="00BF4BF3" w:rsidR="00CB5C00" w:rsidP="00CB5C00" w:rsidRDefault="00CB5C00" w14:paraId="10DA03B9"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16CD7A35"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(B) the specific vocational rehabilitation services needed to achieve the employment outcome;</w:t>
      </w:r>
    </w:p>
    <w:p w:rsidRPr="00BF4BF3" w:rsidR="00CB5C00" w:rsidP="00CB5C00" w:rsidRDefault="00CB5C00" w14:paraId="63D6029B"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242ED11C"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(C) the entity that will provide the services;</w:t>
      </w:r>
    </w:p>
    <w:p w:rsidRPr="00BF4BF3" w:rsidR="00CB5C00" w:rsidP="00CB5C00" w:rsidRDefault="00CB5C00" w14:paraId="3318E468"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5CFF3D53"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(D) the employment setting and the settings in which the services will be provided; and</w:t>
      </w:r>
    </w:p>
    <w:p w:rsidRPr="00BF4BF3" w:rsidR="00CB5C00" w:rsidP="00CB5C00" w:rsidRDefault="00CB5C00" w14:paraId="46E0874C"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2EB348E6"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(E) the methods available for procuring the services; and</w:t>
      </w:r>
    </w:p>
    <w:p w:rsidRPr="00BF4BF3" w:rsidR="00CB5C00" w:rsidP="00CB5C00" w:rsidRDefault="00CB5C00" w14:paraId="2F0074AD" w14:textId="77777777">
      <w:pPr>
        <w:autoSpaceDE w:val="0"/>
        <w:autoSpaceDN w:val="0"/>
        <w:adjustRightInd w:val="0"/>
        <w:spacing w:after="0" w:line="240" w:lineRule="auto"/>
        <w:rPr>
          <w:rFonts w:ascii="Times New Roman" w:hAnsi="Times New Roman" w:cs="Times New Roman"/>
          <w:color w:val="000000"/>
          <w:sz w:val="24"/>
          <w:szCs w:val="24"/>
        </w:rPr>
      </w:pPr>
    </w:p>
    <w:p w:rsidRPr="00BF4BF3" w:rsidR="00CB5C00" w:rsidP="00CB5C00" w:rsidRDefault="00CB5C00" w14:paraId="3F88D183" w14:textId="77777777">
      <w:pPr>
        <w:autoSpaceDE w:val="0"/>
        <w:autoSpaceDN w:val="0"/>
        <w:adjustRightInd w:val="0"/>
        <w:spacing w:after="0" w:line="240" w:lineRule="auto"/>
        <w:rPr>
          <w:rFonts w:ascii="Times New Roman" w:hAnsi="Times New Roman" w:cs="Times New Roman"/>
          <w:color w:val="000000"/>
          <w:sz w:val="24"/>
          <w:szCs w:val="24"/>
        </w:rPr>
      </w:pPr>
      <w:r w:rsidRPr="00BF4BF3">
        <w:rPr>
          <w:rFonts w:ascii="Times New Roman" w:hAnsi="Times New Roman" w:cs="Times New Roman"/>
          <w:color w:val="000000"/>
          <w:sz w:val="24"/>
          <w:szCs w:val="24"/>
        </w:rPr>
        <w:t>(5) to ensure that the availability and scope of informed choice provided under this section is consistent with the obligations of the designated State agency under this title.</w:t>
      </w:r>
    </w:p>
    <w:p w:rsidR="00CB5C00" w:rsidP="00097ADF" w:rsidRDefault="00CB5C00" w14:paraId="031B9068" w14:textId="77777777">
      <w:pPr>
        <w:shd w:val="clear" w:color="auto" w:fill="FAFAFA"/>
        <w:spacing w:after="0" w:line="240" w:lineRule="auto"/>
        <w:jc w:val="center"/>
        <w:rPr>
          <w:rFonts w:ascii="Times New Roman" w:hAnsi="Times New Roman" w:eastAsia="Times New Roman" w:cs="Times New Roman"/>
          <w:color w:val="223459"/>
          <w:sz w:val="24"/>
          <w:szCs w:val="24"/>
          <w:lang w:val="en"/>
        </w:rPr>
      </w:pPr>
    </w:p>
    <w:p w:rsidR="00547D11" w:rsidRDefault="00547D11" w14:paraId="2BD17355" w14:textId="77777777">
      <w:pPr>
        <w:spacing w:after="160" w:line="259" w:lineRule="auto"/>
        <w:rPr>
          <w:rFonts w:ascii="Times New Roman" w:hAnsi="Times New Roman" w:eastAsia="Times New Roman" w:cs="Times New Roman"/>
          <w:color w:val="223459"/>
          <w:sz w:val="24"/>
          <w:szCs w:val="24"/>
          <w:lang w:val="en"/>
        </w:rPr>
      </w:pPr>
      <w:r>
        <w:rPr>
          <w:rFonts w:ascii="Times New Roman" w:hAnsi="Times New Roman" w:eastAsia="Times New Roman" w:cs="Times New Roman"/>
          <w:color w:val="223459"/>
          <w:sz w:val="24"/>
          <w:szCs w:val="24"/>
          <w:lang w:val="en"/>
        </w:rPr>
        <w:br w:type="page"/>
      </w:r>
    </w:p>
    <w:p w:rsidRPr="00097ADF" w:rsidR="00097ADF" w:rsidP="00097ADF" w:rsidRDefault="00097ADF" w14:paraId="2817D42A" w14:textId="55229C42">
      <w:pPr>
        <w:shd w:val="clear" w:color="auto" w:fill="FAFAFA"/>
        <w:spacing w:after="0" w:line="240" w:lineRule="auto"/>
        <w:jc w:val="center"/>
        <w:rPr>
          <w:rFonts w:ascii="Times New Roman" w:hAnsi="Times New Roman" w:eastAsia="Times New Roman" w:cs="Times New Roman"/>
          <w:color w:val="223459"/>
          <w:sz w:val="24"/>
          <w:szCs w:val="24"/>
          <w:lang w:val="en"/>
        </w:rPr>
      </w:pPr>
      <w:r w:rsidRPr="00097ADF">
        <w:rPr>
          <w:rFonts w:ascii="Times New Roman" w:hAnsi="Times New Roman" w:eastAsia="Times New Roman" w:cs="Times New Roman"/>
          <w:color w:val="223459"/>
          <w:sz w:val="24"/>
          <w:szCs w:val="24"/>
          <w:lang w:val="en"/>
        </w:rPr>
        <w:lastRenderedPageBreak/>
        <w:t>REGULATIONS FOR STATE VR PROGRAMS</w:t>
      </w:r>
    </w:p>
    <w:p w:rsidRPr="00097ADF" w:rsidR="00097ADF" w:rsidP="00097ADF" w:rsidRDefault="00097ADF" w14:paraId="35332A5F" w14:textId="77777777">
      <w:pPr>
        <w:shd w:val="clear" w:color="auto" w:fill="FAFAFA"/>
        <w:spacing w:after="0" w:line="240" w:lineRule="auto"/>
        <w:jc w:val="center"/>
        <w:rPr>
          <w:rFonts w:ascii="Times New Roman" w:hAnsi="Times New Roman" w:eastAsia="Times New Roman" w:cs="Times New Roman"/>
          <w:color w:val="223459"/>
          <w:sz w:val="24"/>
          <w:szCs w:val="24"/>
          <w:lang w:val="en"/>
        </w:rPr>
      </w:pPr>
    </w:p>
    <w:p w:rsidRPr="00097ADF" w:rsidR="00097ADF" w:rsidP="00097ADF" w:rsidRDefault="00CB5C00" w14:paraId="1CF03862" w14:textId="7814731A">
      <w:pPr>
        <w:shd w:val="clear" w:color="auto" w:fill="FAFAFA"/>
        <w:spacing w:after="0" w:line="240" w:lineRule="auto"/>
        <w:rPr>
          <w:rFonts w:ascii="Times New Roman" w:hAnsi="Times New Roman" w:eastAsia="Times New Roman" w:cs="Times New Roman"/>
          <w:color w:val="333333"/>
          <w:sz w:val="24"/>
          <w:szCs w:val="24"/>
          <w:lang w:val="en"/>
        </w:rPr>
      </w:pPr>
      <w:r>
        <w:rPr>
          <w:rFonts w:ascii="Times New Roman" w:hAnsi="Times New Roman" w:eastAsia="Times New Roman" w:cs="Times New Roman"/>
          <w:color w:val="223459"/>
          <w:sz w:val="24"/>
          <w:szCs w:val="24"/>
          <w:lang w:val="en"/>
        </w:rPr>
        <w:t xml:space="preserve">34 C.F.R. </w:t>
      </w:r>
      <w:r w:rsidRPr="00097ADF" w:rsidR="00097ADF">
        <w:rPr>
          <w:rFonts w:ascii="Times New Roman" w:hAnsi="Times New Roman" w:eastAsia="Times New Roman" w:cs="Times New Roman"/>
          <w:color w:val="223459"/>
          <w:sz w:val="24"/>
          <w:szCs w:val="24"/>
          <w:lang w:val="en"/>
        </w:rPr>
        <w:t>§ 361.57 - Review of determinations made by designated State unit personnel.</w:t>
      </w:r>
      <w:r w:rsidRPr="00097ADF" w:rsidR="00097ADF">
        <w:rPr>
          <w:rFonts w:ascii="Times New Roman" w:hAnsi="Times New Roman" w:eastAsia="Times New Roman" w:cs="Times New Roman"/>
          <w:color w:val="333333"/>
          <w:sz w:val="24"/>
          <w:szCs w:val="24"/>
          <w:lang w:val="en"/>
        </w:rPr>
        <w:t xml:space="preserve"> </w:t>
      </w:r>
    </w:p>
    <w:p w:rsidRPr="00097ADF" w:rsidR="00097ADF" w:rsidP="00097ADF" w:rsidRDefault="00097ADF" w14:paraId="46AFCE8F" w14:textId="77777777">
      <w:pPr>
        <w:shd w:val="clear" w:color="auto" w:fill="FAFAFA"/>
        <w:spacing w:after="150" w:line="330" w:lineRule="atLeast"/>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(a) </w:t>
      </w:r>
      <w:r w:rsidRPr="00097ADF">
        <w:rPr>
          <w:rFonts w:ascii="Times New Roman" w:hAnsi="Times New Roman" w:eastAsia="Times New Roman" w:cs="Times New Roman"/>
          <w:i/>
          <w:iCs/>
          <w:color w:val="333333"/>
          <w:sz w:val="24"/>
          <w:szCs w:val="24"/>
          <w:lang w:val="en"/>
        </w:rPr>
        <w:t>Procedures.</w:t>
      </w:r>
      <w:r w:rsidRPr="00097ADF">
        <w:rPr>
          <w:rFonts w:ascii="Times New Roman" w:hAnsi="Times New Roman" w:eastAsia="Times New Roman" w:cs="Times New Roman"/>
          <w:color w:val="333333"/>
          <w:sz w:val="24"/>
          <w:szCs w:val="24"/>
          <w:lang w:val="en"/>
        </w:rPr>
        <w:t xml:space="preserve"> The designated State unit must develop and implement procedures to ensure that an applicant or eligible individual who is dissatisfied with any determination made by personnel of the designated State unit that affects the provision of vocational rehabilitation services may request, or, if appropriate, may request through the individual's representative, a timely review of that determination. The procedures must be in accordance with paragraphs (b) through (k) of this section: </w:t>
      </w:r>
    </w:p>
    <w:p w:rsidRPr="00097ADF" w:rsidR="00097ADF" w:rsidP="00097ADF" w:rsidRDefault="00097ADF" w14:paraId="61941E50" w14:textId="77777777">
      <w:pPr>
        <w:shd w:val="clear" w:color="auto" w:fill="FAFAFA"/>
        <w:spacing w:after="150" w:line="330" w:lineRule="atLeast"/>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(b) </w:t>
      </w:r>
      <w:r w:rsidRPr="00097ADF">
        <w:rPr>
          <w:rFonts w:ascii="Times New Roman" w:hAnsi="Times New Roman" w:eastAsia="Times New Roman" w:cs="Times New Roman"/>
          <w:i/>
          <w:iCs/>
          <w:color w:val="333333"/>
          <w:sz w:val="24"/>
          <w:szCs w:val="24"/>
          <w:lang w:val="en"/>
        </w:rPr>
        <w:t>General requirements</w:t>
      </w:r>
      <w:r w:rsidRPr="00097ADF">
        <w:rPr>
          <w:rFonts w:ascii="Times New Roman" w:hAnsi="Times New Roman" w:eastAsia="Times New Roman" w:cs="Times New Roman"/>
          <w:color w:val="333333"/>
          <w:sz w:val="24"/>
          <w:szCs w:val="24"/>
          <w:lang w:val="en"/>
        </w:rPr>
        <w:t xml:space="preserve"> - (1) </w:t>
      </w:r>
      <w:r w:rsidRPr="00097ADF">
        <w:rPr>
          <w:rFonts w:ascii="Times New Roman" w:hAnsi="Times New Roman" w:eastAsia="Times New Roman" w:cs="Times New Roman"/>
          <w:i/>
          <w:iCs/>
          <w:color w:val="333333"/>
          <w:sz w:val="24"/>
          <w:szCs w:val="24"/>
          <w:lang w:val="en"/>
        </w:rPr>
        <w:t>Notification.</w:t>
      </w:r>
      <w:r w:rsidRPr="00097ADF">
        <w:rPr>
          <w:rFonts w:ascii="Times New Roman" w:hAnsi="Times New Roman" w:eastAsia="Times New Roman" w:cs="Times New Roman"/>
          <w:color w:val="333333"/>
          <w:sz w:val="24"/>
          <w:szCs w:val="24"/>
          <w:lang w:val="en"/>
        </w:rPr>
        <w:t xml:space="preserve"> Procedures established by the State unit under this section must provide an applicant or eligible individual or, as appropriate, the individual's representative notice of - </w:t>
      </w:r>
    </w:p>
    <w:p w:rsidRPr="00097ADF" w:rsidR="00097ADF" w:rsidP="00097ADF" w:rsidRDefault="00097ADF" w14:paraId="0A5BBF27"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(i) The right to obtain review of State unit determinations that affect the provision of vocational rehabilitation services through an impartial due process hearing under paragraph (e) of this section; </w:t>
      </w:r>
    </w:p>
    <w:p w:rsidRPr="00097ADF" w:rsidR="00097ADF" w:rsidP="00097ADF" w:rsidRDefault="00097ADF" w14:paraId="7CC0F7B5"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(ii) The right to pursue mediation under paragraph (d) of this section with respect to determinations made by designated State unit personnel that affect the provision of vocational rehabilitation services to an applicant or eligible individual; </w:t>
      </w:r>
    </w:p>
    <w:p w:rsidRPr="00097ADF" w:rsidR="00097ADF" w:rsidP="00097ADF" w:rsidRDefault="00097ADF" w14:paraId="11EBD1F8"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(iii) The names and addresses of individuals with whom requests for mediation or due process hearings may be filed; </w:t>
      </w:r>
    </w:p>
    <w:p w:rsidRPr="00097ADF" w:rsidR="00097ADF" w:rsidP="00097ADF" w:rsidRDefault="00097ADF" w14:paraId="1EE2CA46"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(iv) The </w:t>
      </w:r>
      <w:proofErr w:type="gramStart"/>
      <w:r w:rsidRPr="00097ADF">
        <w:rPr>
          <w:rFonts w:ascii="Times New Roman" w:hAnsi="Times New Roman" w:eastAsia="Times New Roman" w:cs="Times New Roman"/>
          <w:color w:val="333333"/>
          <w:sz w:val="24"/>
          <w:szCs w:val="24"/>
          <w:lang w:val="en"/>
        </w:rPr>
        <w:t>manner in which</w:t>
      </w:r>
      <w:proofErr w:type="gramEnd"/>
      <w:r w:rsidRPr="00097ADF">
        <w:rPr>
          <w:rFonts w:ascii="Times New Roman" w:hAnsi="Times New Roman" w:eastAsia="Times New Roman" w:cs="Times New Roman"/>
          <w:color w:val="333333"/>
          <w:sz w:val="24"/>
          <w:szCs w:val="24"/>
          <w:lang w:val="en"/>
        </w:rPr>
        <w:t xml:space="preserve"> a mediator or impartial hearing officer may be selected consistent with the requirements of paragraphs (d) and (f) of this section; and </w:t>
      </w:r>
    </w:p>
    <w:p w:rsidRPr="00097ADF" w:rsidR="00097ADF" w:rsidP="00097ADF" w:rsidRDefault="00097ADF" w14:paraId="7D76953A"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(v) The availability of the client assistance program, established under </w:t>
      </w:r>
      <w:hyperlink w:history="1" r:id="rId6">
        <w:r w:rsidRPr="00097ADF">
          <w:rPr>
            <w:rFonts w:ascii="Times New Roman" w:hAnsi="Times New Roman" w:eastAsia="Times New Roman" w:cs="Times New Roman"/>
            <w:color w:val="337AB7"/>
            <w:sz w:val="24"/>
            <w:szCs w:val="24"/>
            <w:lang w:val="en"/>
          </w:rPr>
          <w:t>34 CFR part 370</w:t>
        </w:r>
      </w:hyperlink>
      <w:r w:rsidRPr="00097ADF">
        <w:rPr>
          <w:rFonts w:ascii="Times New Roman" w:hAnsi="Times New Roman" w:eastAsia="Times New Roman" w:cs="Times New Roman"/>
          <w:color w:val="333333"/>
          <w:sz w:val="24"/>
          <w:szCs w:val="24"/>
          <w:lang w:val="en"/>
        </w:rPr>
        <w:t xml:space="preserve">, to assist the applicant or eligible individual during mediation sessions or impartial due process hearings. </w:t>
      </w:r>
    </w:p>
    <w:p w:rsidRPr="00097ADF" w:rsidR="00097ADF" w:rsidP="00097ADF" w:rsidRDefault="00097ADF" w14:paraId="4947BBF2" w14:textId="77777777">
      <w:pPr>
        <w:shd w:val="clear" w:color="auto" w:fill="FAFAFA"/>
        <w:spacing w:after="150" w:line="330" w:lineRule="atLeast"/>
        <w:ind w:left="3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(2) </w:t>
      </w:r>
      <w:r w:rsidRPr="00097ADF">
        <w:rPr>
          <w:rFonts w:ascii="Times New Roman" w:hAnsi="Times New Roman" w:eastAsia="Times New Roman" w:cs="Times New Roman"/>
          <w:i/>
          <w:iCs/>
          <w:color w:val="333333"/>
          <w:sz w:val="24"/>
          <w:szCs w:val="24"/>
          <w:lang w:val="en"/>
        </w:rPr>
        <w:t>Timing.</w:t>
      </w:r>
      <w:r w:rsidRPr="00097ADF">
        <w:rPr>
          <w:rFonts w:ascii="Times New Roman" w:hAnsi="Times New Roman" w:eastAsia="Times New Roman" w:cs="Times New Roman"/>
          <w:color w:val="333333"/>
          <w:sz w:val="24"/>
          <w:szCs w:val="24"/>
          <w:lang w:val="en"/>
        </w:rPr>
        <w:t xml:space="preserve"> Notice described in paragraph (b)(1) of this section must be provided in writing - </w:t>
      </w:r>
    </w:p>
    <w:p w:rsidRPr="00097ADF" w:rsidR="00097ADF" w:rsidP="00097ADF" w:rsidRDefault="00097ADF" w14:paraId="6001FFB7"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(i) At the time the individual applies for vocational rehabilitation services under this part; </w:t>
      </w:r>
    </w:p>
    <w:p w:rsidRPr="00097ADF" w:rsidR="00097ADF" w:rsidP="00097ADF" w:rsidRDefault="00097ADF" w14:paraId="47BBF04A"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(ii) At the time the individual is assigned to a category in the State's order of selection, if the State has established an order of selection under </w:t>
      </w:r>
      <w:hyperlink w:history="1" r:id="rId7">
        <w:r w:rsidRPr="00097ADF">
          <w:rPr>
            <w:rFonts w:ascii="Times New Roman" w:hAnsi="Times New Roman" w:eastAsia="Times New Roman" w:cs="Times New Roman"/>
            <w:color w:val="337AB7"/>
            <w:sz w:val="24"/>
            <w:szCs w:val="24"/>
            <w:lang w:val="en"/>
          </w:rPr>
          <w:t>§ 361.36</w:t>
        </w:r>
      </w:hyperlink>
      <w:r w:rsidRPr="00097ADF">
        <w:rPr>
          <w:rFonts w:ascii="Times New Roman" w:hAnsi="Times New Roman" w:eastAsia="Times New Roman" w:cs="Times New Roman"/>
          <w:color w:val="333333"/>
          <w:sz w:val="24"/>
          <w:szCs w:val="24"/>
          <w:lang w:val="en"/>
        </w:rPr>
        <w:t xml:space="preserve">; </w:t>
      </w:r>
    </w:p>
    <w:p w:rsidRPr="00097ADF" w:rsidR="00097ADF" w:rsidP="00097ADF" w:rsidRDefault="00097ADF" w14:paraId="0FFE1470"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(iii) At the time the IPE is developed; and </w:t>
      </w:r>
    </w:p>
    <w:p w:rsidRPr="00097ADF" w:rsidR="00097ADF" w:rsidP="00097ADF" w:rsidRDefault="00097ADF" w14:paraId="2162C017"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(iv) Whenever vocational rehabilitation services for an individual are reduced, suspended, or terminated. </w:t>
      </w:r>
    </w:p>
    <w:p w:rsidRPr="00097ADF" w:rsidR="00097ADF" w:rsidP="00097ADF" w:rsidRDefault="00097ADF" w14:paraId="646FFD0F" w14:textId="77777777">
      <w:pPr>
        <w:shd w:val="clear" w:color="auto" w:fill="FAFAFA"/>
        <w:spacing w:after="150" w:line="330" w:lineRule="atLeast"/>
        <w:ind w:left="3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(3) </w:t>
      </w:r>
      <w:r w:rsidRPr="00097ADF">
        <w:rPr>
          <w:rFonts w:ascii="Times New Roman" w:hAnsi="Times New Roman" w:eastAsia="Times New Roman" w:cs="Times New Roman"/>
          <w:i/>
          <w:iCs/>
          <w:color w:val="333333"/>
          <w:sz w:val="24"/>
          <w:szCs w:val="24"/>
          <w:lang w:val="en"/>
        </w:rPr>
        <w:t>Evidence and representation.</w:t>
      </w:r>
      <w:r w:rsidRPr="00097ADF">
        <w:rPr>
          <w:rFonts w:ascii="Times New Roman" w:hAnsi="Times New Roman" w:eastAsia="Times New Roman" w:cs="Times New Roman"/>
          <w:color w:val="333333"/>
          <w:sz w:val="24"/>
          <w:szCs w:val="24"/>
          <w:lang w:val="en"/>
        </w:rPr>
        <w:t xml:space="preserve"> Procedures established under this section must - </w:t>
      </w:r>
    </w:p>
    <w:p w:rsidRPr="00097ADF" w:rsidR="00097ADF" w:rsidP="00097ADF" w:rsidRDefault="00097ADF" w14:paraId="374C05F6"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lastRenderedPageBreak/>
        <w:t xml:space="preserve">(i) Provide an applicant or eligible individual or, as appropriate, the individual's representative with an opportunity to submit during mediation sessions or due process hearings evidence and other information that supports the applicant's or eligible individual's position; and </w:t>
      </w:r>
    </w:p>
    <w:p w:rsidRPr="00097ADF" w:rsidR="00097ADF" w:rsidP="00097ADF" w:rsidRDefault="00097ADF" w14:paraId="7A8D7C37"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(ii) Allow an applicant or eligible individual to be represented during mediation sessions or due process hearings by counsel or </w:t>
      </w:r>
      <w:proofErr w:type="gramStart"/>
      <w:r w:rsidRPr="00097ADF">
        <w:rPr>
          <w:rFonts w:ascii="Times New Roman" w:hAnsi="Times New Roman" w:eastAsia="Times New Roman" w:cs="Times New Roman"/>
          <w:color w:val="333333"/>
          <w:sz w:val="24"/>
          <w:szCs w:val="24"/>
          <w:lang w:val="en"/>
        </w:rPr>
        <w:t>other</w:t>
      </w:r>
      <w:proofErr w:type="gramEnd"/>
      <w:r w:rsidRPr="00097ADF">
        <w:rPr>
          <w:rFonts w:ascii="Times New Roman" w:hAnsi="Times New Roman" w:eastAsia="Times New Roman" w:cs="Times New Roman"/>
          <w:color w:val="333333"/>
          <w:sz w:val="24"/>
          <w:szCs w:val="24"/>
          <w:lang w:val="en"/>
        </w:rPr>
        <w:t xml:space="preserve"> advocate selected by the applicant or eligible individual. </w:t>
      </w:r>
    </w:p>
    <w:p w:rsidRPr="00097ADF" w:rsidR="00097ADF" w:rsidP="00097ADF" w:rsidRDefault="00097ADF" w14:paraId="20E33F9F" w14:textId="77777777">
      <w:pPr>
        <w:shd w:val="clear" w:color="auto" w:fill="FAFAFA"/>
        <w:spacing w:after="150" w:line="330" w:lineRule="atLeast"/>
        <w:ind w:left="3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(4) </w:t>
      </w:r>
      <w:r w:rsidRPr="00097ADF">
        <w:rPr>
          <w:rFonts w:ascii="Times New Roman" w:hAnsi="Times New Roman" w:eastAsia="Times New Roman" w:cs="Times New Roman"/>
          <w:i/>
          <w:iCs/>
          <w:color w:val="333333"/>
          <w:sz w:val="24"/>
          <w:szCs w:val="24"/>
          <w:lang w:val="en"/>
        </w:rPr>
        <w:t>Impact on provision of services.</w:t>
      </w:r>
      <w:r w:rsidRPr="00097ADF">
        <w:rPr>
          <w:rFonts w:ascii="Times New Roman" w:hAnsi="Times New Roman" w:eastAsia="Times New Roman" w:cs="Times New Roman"/>
          <w:color w:val="333333"/>
          <w:sz w:val="24"/>
          <w:szCs w:val="24"/>
          <w:lang w:val="en"/>
        </w:rPr>
        <w:t xml:space="preserve"> The State unit may not institute a suspension, reduction, or termination of vocational rehabilitation services being provided to an applicant or eligible individual, including evaluation and assessment services and IPE development, pending a resolution through mediation, pending a decision by a hearing officer or reviewing official, or pending informal resolution under this section unless - </w:t>
      </w:r>
    </w:p>
    <w:p w:rsidRPr="00097ADF" w:rsidR="00097ADF" w:rsidP="00097ADF" w:rsidRDefault="00097ADF" w14:paraId="490C7121"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(i) The individual or, in appropriate cases, the individual's representative requests a suspension, reduction, or termination of services; or </w:t>
      </w:r>
    </w:p>
    <w:p w:rsidRPr="00097ADF" w:rsidR="00097ADF" w:rsidP="00097ADF" w:rsidRDefault="00097ADF" w14:paraId="7D5CEBEE"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(ii) The State agency has evidence that the services have been obtained through misrepresentation, fraud, collusion, or criminal conduct on the part of the individual or the individual's representative. </w:t>
      </w:r>
    </w:p>
    <w:p w:rsidRPr="00097ADF" w:rsidR="00097ADF" w:rsidP="00097ADF" w:rsidRDefault="00097ADF" w14:paraId="70D40DB5" w14:textId="77777777">
      <w:pPr>
        <w:shd w:val="clear" w:color="auto" w:fill="FAFAFA"/>
        <w:spacing w:after="150" w:line="330" w:lineRule="atLeast"/>
        <w:ind w:left="3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(5) </w:t>
      </w:r>
      <w:r w:rsidRPr="00097ADF">
        <w:rPr>
          <w:rFonts w:ascii="Times New Roman" w:hAnsi="Times New Roman" w:eastAsia="Times New Roman" w:cs="Times New Roman"/>
          <w:i/>
          <w:iCs/>
          <w:color w:val="333333"/>
          <w:sz w:val="24"/>
          <w:szCs w:val="24"/>
          <w:lang w:val="en"/>
        </w:rPr>
        <w:t>Ineligibility.</w:t>
      </w:r>
      <w:r w:rsidRPr="00097ADF">
        <w:rPr>
          <w:rFonts w:ascii="Times New Roman" w:hAnsi="Times New Roman" w:eastAsia="Times New Roman" w:cs="Times New Roman"/>
          <w:color w:val="333333"/>
          <w:sz w:val="24"/>
          <w:szCs w:val="24"/>
          <w:lang w:val="en"/>
        </w:rPr>
        <w:t xml:space="preserve"> Applicants who are found ineligible for vocational rehabilitation services and previously eligible individuals who are determined to be no longer eligible for vocational rehabilitation services pursuant to </w:t>
      </w:r>
      <w:hyperlink w:history="1" r:id="rId8">
        <w:r w:rsidRPr="00097ADF">
          <w:rPr>
            <w:rFonts w:ascii="Times New Roman" w:hAnsi="Times New Roman" w:eastAsia="Times New Roman" w:cs="Times New Roman"/>
            <w:color w:val="337AB7"/>
            <w:sz w:val="24"/>
            <w:szCs w:val="24"/>
            <w:lang w:val="en"/>
          </w:rPr>
          <w:t>§ 361.43</w:t>
        </w:r>
      </w:hyperlink>
      <w:r w:rsidRPr="00097ADF">
        <w:rPr>
          <w:rFonts w:ascii="Times New Roman" w:hAnsi="Times New Roman" w:eastAsia="Times New Roman" w:cs="Times New Roman"/>
          <w:color w:val="333333"/>
          <w:sz w:val="24"/>
          <w:szCs w:val="24"/>
          <w:lang w:val="en"/>
        </w:rPr>
        <w:t xml:space="preserve"> are permitted to challenge the determinations of ineligibility under the procedures described in this section. </w:t>
      </w:r>
    </w:p>
    <w:p w:rsidRPr="00097ADF" w:rsidR="00097ADF" w:rsidP="00097ADF" w:rsidRDefault="00097ADF" w14:paraId="121EC986" w14:textId="77777777">
      <w:pPr>
        <w:shd w:val="clear" w:color="auto" w:fill="FAFAFA"/>
        <w:spacing w:after="150" w:line="330" w:lineRule="atLeast"/>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(c) </w:t>
      </w:r>
      <w:r w:rsidRPr="00097ADF">
        <w:rPr>
          <w:rFonts w:ascii="Times New Roman" w:hAnsi="Times New Roman" w:eastAsia="Times New Roman" w:cs="Times New Roman"/>
          <w:i/>
          <w:iCs/>
          <w:color w:val="333333"/>
          <w:sz w:val="24"/>
          <w:szCs w:val="24"/>
          <w:lang w:val="en"/>
        </w:rPr>
        <w:t>Informal dispute resolution.</w:t>
      </w:r>
      <w:r w:rsidRPr="00097ADF">
        <w:rPr>
          <w:rFonts w:ascii="Times New Roman" w:hAnsi="Times New Roman" w:eastAsia="Times New Roman" w:cs="Times New Roman"/>
          <w:color w:val="333333"/>
          <w:sz w:val="24"/>
          <w:szCs w:val="24"/>
          <w:lang w:val="en"/>
        </w:rPr>
        <w:t xml:space="preserve"> The State unit may develop an informal process for resolving a request for review without conducting mediation or a formal hearing. A State's informal process must not be used to deny the right of an applicant or eligible individual to a hearing under paragraph (e) of this section or any other right provided under this part, including the right to pursue mediation under paragraph (d) of this section. If informal resolution under this paragraph or mediation under paragraph (d) of this section is not successful in resolving the dispute within the time period established under paragraph (e)(1) of this section, a formal hearing must be conducted within that same time period, unless the parties agree to a specific extension of time. </w:t>
      </w:r>
    </w:p>
    <w:p w:rsidRPr="00097ADF" w:rsidR="00097ADF" w:rsidP="00097ADF" w:rsidRDefault="00097ADF" w14:paraId="4225DB64" w14:textId="77777777">
      <w:pPr>
        <w:shd w:val="clear" w:color="auto" w:fill="FAFAFA"/>
        <w:spacing w:after="150" w:line="330" w:lineRule="atLeast"/>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(d) </w:t>
      </w:r>
      <w:r w:rsidRPr="00097ADF">
        <w:rPr>
          <w:rFonts w:ascii="Times New Roman" w:hAnsi="Times New Roman" w:eastAsia="Times New Roman" w:cs="Times New Roman"/>
          <w:i/>
          <w:iCs/>
          <w:color w:val="333333"/>
          <w:sz w:val="24"/>
          <w:szCs w:val="24"/>
          <w:lang w:val="en"/>
        </w:rPr>
        <w:t>Mediation.</w:t>
      </w:r>
      <w:r w:rsidRPr="00097ADF">
        <w:rPr>
          <w:rFonts w:ascii="Times New Roman" w:hAnsi="Times New Roman" w:eastAsia="Times New Roman" w:cs="Times New Roman"/>
          <w:color w:val="333333"/>
          <w:sz w:val="24"/>
          <w:szCs w:val="24"/>
          <w:lang w:val="en"/>
        </w:rPr>
        <w:t xml:space="preserve"> (1) The State must establish and implement procedures, as required under paragraph (b)(1)(ii) of this section, to allow an applicant or eligible individual and the State unit to resolve disputes involving State unit determinations that affect the provision of vocational rehabilitation services through a mediation process that must be made available, at a minimum, whenever an applicant or eligible individual or, as appropriate, the individual's representative requests an impartial due process hearing under this section. </w:t>
      </w:r>
    </w:p>
    <w:p w:rsidRPr="00097ADF" w:rsidR="00097ADF" w:rsidP="00097ADF" w:rsidRDefault="00097ADF" w14:paraId="415E70A2" w14:textId="77777777">
      <w:pPr>
        <w:shd w:val="clear" w:color="auto" w:fill="FAFAFA"/>
        <w:spacing w:after="150" w:line="330" w:lineRule="atLeast"/>
        <w:ind w:left="3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lastRenderedPageBreak/>
        <w:t xml:space="preserve">(2) Mediation procedures established by the State unit under paragraph (d) must ensure that - </w:t>
      </w:r>
    </w:p>
    <w:p w:rsidRPr="00097ADF" w:rsidR="00097ADF" w:rsidP="00097ADF" w:rsidRDefault="00097ADF" w14:paraId="5F13C081"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(i) Participation in the mediation process is voluntary on the part of the applicant or eligible individual, as appropriate, and on the part of the State unit; </w:t>
      </w:r>
    </w:p>
    <w:p w:rsidRPr="00097ADF" w:rsidR="00097ADF" w:rsidP="00097ADF" w:rsidRDefault="00097ADF" w14:paraId="13CD03E9"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(ii) Use of the mediation process is not used to deny or delay the applicant's or eligible individual's right to pursue resolution of the dispute through an impartial hearing held within the time period specified in paragraph (e)(1) of this section or any other rights provided under this part. At any point during the mediation process, either party or the mediator may elect to terminate the mediation. In the event mediation is terminated, either party may pursue resolution through an impartial hearing; </w:t>
      </w:r>
    </w:p>
    <w:p w:rsidRPr="00097ADF" w:rsidR="00097ADF" w:rsidP="00097ADF" w:rsidRDefault="00097ADF" w14:paraId="3B1BBC77"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(iii) The mediation process is conducted by a qualified and impartial mediator, as defined in </w:t>
      </w:r>
      <w:hyperlink w:history="1" r:id="rId9">
        <w:r w:rsidRPr="00097ADF">
          <w:rPr>
            <w:rFonts w:ascii="Times New Roman" w:hAnsi="Times New Roman" w:eastAsia="Times New Roman" w:cs="Times New Roman"/>
            <w:color w:val="337AB7"/>
            <w:sz w:val="24"/>
            <w:szCs w:val="24"/>
            <w:lang w:val="en"/>
          </w:rPr>
          <w:t>§ 361.5</w:t>
        </w:r>
      </w:hyperlink>
      <w:r w:rsidRPr="00097ADF">
        <w:rPr>
          <w:rFonts w:ascii="Times New Roman" w:hAnsi="Times New Roman" w:eastAsia="Times New Roman" w:cs="Times New Roman"/>
          <w:color w:val="333333"/>
          <w:sz w:val="24"/>
          <w:szCs w:val="24"/>
          <w:lang w:val="en"/>
        </w:rPr>
        <w:t xml:space="preserve">(b)(43), who must be selected from a list of qualified and impartial mediators maintained by the State - </w:t>
      </w:r>
    </w:p>
    <w:p w:rsidRPr="00097ADF" w:rsidR="00097ADF" w:rsidP="00097ADF" w:rsidRDefault="00097ADF" w14:paraId="3219EB43" w14:textId="77777777">
      <w:pPr>
        <w:shd w:val="clear" w:color="auto" w:fill="FAFAFA"/>
        <w:spacing w:after="150" w:line="330" w:lineRule="atLeast"/>
        <w:ind w:left="9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(A) On a random basis; </w:t>
      </w:r>
    </w:p>
    <w:p w:rsidRPr="00097ADF" w:rsidR="00097ADF" w:rsidP="00097ADF" w:rsidRDefault="00097ADF" w14:paraId="27632E80" w14:textId="77777777">
      <w:pPr>
        <w:shd w:val="clear" w:color="auto" w:fill="FAFAFA"/>
        <w:spacing w:after="150" w:line="330" w:lineRule="atLeast"/>
        <w:ind w:left="9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(B) By agreement between the director of the designated State unit and the applicant or eligible individual or, as appropriate, the individual's representative; or </w:t>
      </w:r>
    </w:p>
    <w:p w:rsidRPr="00097ADF" w:rsidR="00097ADF" w:rsidP="00097ADF" w:rsidRDefault="00097ADF" w14:paraId="22FBB114" w14:textId="77777777">
      <w:pPr>
        <w:shd w:val="clear" w:color="auto" w:fill="FAFAFA"/>
        <w:spacing w:after="150" w:line="330" w:lineRule="atLeast"/>
        <w:ind w:left="9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(C) In accordance with a procedure established in the State for assigning mediators, provided this procedure ensures the neutrality of the mediator assigned; and </w:t>
      </w:r>
    </w:p>
    <w:p w:rsidRPr="00097ADF" w:rsidR="00097ADF" w:rsidP="00097ADF" w:rsidRDefault="00097ADF" w14:paraId="2CC5182B"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(iv) Mediation sessions are scheduled and conducted in a timely manner and are held in a location and manner that is convenient to the parties to the dispute. </w:t>
      </w:r>
    </w:p>
    <w:p w:rsidRPr="00097ADF" w:rsidR="00097ADF" w:rsidP="00097ADF" w:rsidRDefault="00097ADF" w14:paraId="203D038A" w14:textId="77777777">
      <w:pPr>
        <w:shd w:val="clear" w:color="auto" w:fill="FAFAFA"/>
        <w:spacing w:after="150" w:line="330" w:lineRule="atLeast"/>
        <w:ind w:left="3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(3) Discussions that occur during the mediation process must be kept confidential and may not be used as evidence in any subsequent due process hearings or civil proceedings, and the parties to the mediation process may be required to sign a confidentiality pledge prior to the commencement of the process. </w:t>
      </w:r>
    </w:p>
    <w:p w:rsidRPr="00097ADF" w:rsidR="00097ADF" w:rsidP="00097ADF" w:rsidRDefault="00097ADF" w14:paraId="5FBD7768" w14:textId="77777777">
      <w:pPr>
        <w:shd w:val="clear" w:color="auto" w:fill="FAFAFA"/>
        <w:spacing w:after="150" w:line="330" w:lineRule="atLeast"/>
        <w:ind w:left="3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(4) An agreement reached by the parties to the dispute in the mediation process must be described in a written mediation agreement that is developed by the parties with the assistance of the qualified and impartial mediator and signed by both parties. Copies of the agreement must be sent to both parties. </w:t>
      </w:r>
    </w:p>
    <w:p w:rsidRPr="00097ADF" w:rsidR="00097ADF" w:rsidP="00097ADF" w:rsidRDefault="00097ADF" w14:paraId="029ACC6B" w14:textId="77777777">
      <w:pPr>
        <w:shd w:val="clear" w:color="auto" w:fill="FAFAFA"/>
        <w:spacing w:after="150" w:line="330" w:lineRule="atLeast"/>
        <w:ind w:left="3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(5) The costs of the mediation process must be paid by the State. The State is not required to pay for any costs related to the representation of an applicant or eligible individual authorized under paragraph (b)(3)(ii) of this section. </w:t>
      </w:r>
    </w:p>
    <w:p w:rsidRPr="00097ADF" w:rsidR="00097ADF" w:rsidP="00097ADF" w:rsidRDefault="00097ADF" w14:paraId="07A0CD1D" w14:textId="77777777">
      <w:pPr>
        <w:shd w:val="clear" w:color="auto" w:fill="FAFAFA"/>
        <w:spacing w:after="150" w:line="330" w:lineRule="atLeast"/>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(e) </w:t>
      </w:r>
      <w:r w:rsidRPr="00097ADF">
        <w:rPr>
          <w:rFonts w:ascii="Times New Roman" w:hAnsi="Times New Roman" w:eastAsia="Times New Roman" w:cs="Times New Roman"/>
          <w:i/>
          <w:iCs/>
          <w:color w:val="333333"/>
          <w:sz w:val="24"/>
          <w:szCs w:val="24"/>
          <w:lang w:val="en"/>
        </w:rPr>
        <w:t>Impartial due process hearings.</w:t>
      </w:r>
      <w:r w:rsidRPr="00097ADF">
        <w:rPr>
          <w:rFonts w:ascii="Times New Roman" w:hAnsi="Times New Roman" w:eastAsia="Times New Roman" w:cs="Times New Roman"/>
          <w:color w:val="333333"/>
          <w:sz w:val="24"/>
          <w:szCs w:val="24"/>
          <w:lang w:val="en"/>
        </w:rPr>
        <w:t xml:space="preserve"> The State unit must establish and implement formal review procedures, as required under paragraph (b)(1)(i) of this section, that provide that - </w:t>
      </w:r>
    </w:p>
    <w:p w:rsidRPr="00097ADF" w:rsidR="00097ADF" w:rsidP="00097ADF" w:rsidRDefault="00097ADF" w14:paraId="3EE97368" w14:textId="77777777">
      <w:pPr>
        <w:shd w:val="clear" w:color="auto" w:fill="FAFAFA"/>
        <w:spacing w:after="150" w:line="330" w:lineRule="atLeast"/>
        <w:ind w:left="3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lastRenderedPageBreak/>
        <w:t xml:space="preserve">(1) A hearing conducted by an impartial hearing officer, selected in accordance with paragraph (f) of this section, must be held within 60 days of an applicant's or eligible individual's request for review of a determination made by personnel of the State unit that affects the provision of vocational rehabilitation services to the individual, unless informal resolution or a mediation agreement is achieved prior to the 60th day or the parties agree to a specific extension of time; </w:t>
      </w:r>
    </w:p>
    <w:p w:rsidRPr="00097ADF" w:rsidR="00097ADF" w:rsidP="00097ADF" w:rsidRDefault="00097ADF" w14:paraId="1CFD2B26" w14:textId="77777777">
      <w:pPr>
        <w:shd w:val="clear" w:color="auto" w:fill="FAFAFA"/>
        <w:spacing w:after="150" w:line="330" w:lineRule="atLeast"/>
        <w:ind w:left="3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(2) In addition to the rights described in paragraph (b)(3) of this section, the applicant or eligible individual or, if appropriate, the individual's representative must be given the opportunity to present witnesses during the hearing and to examine all witnesses and other relevant sources of information and evidence; </w:t>
      </w:r>
    </w:p>
    <w:p w:rsidRPr="00097ADF" w:rsidR="00097ADF" w:rsidP="00097ADF" w:rsidRDefault="00097ADF" w14:paraId="376D1B36" w14:textId="77777777">
      <w:pPr>
        <w:shd w:val="clear" w:color="auto" w:fill="FAFAFA"/>
        <w:spacing w:after="150" w:line="330" w:lineRule="atLeast"/>
        <w:ind w:left="3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(3) The impartial hearing officer must - </w:t>
      </w:r>
    </w:p>
    <w:p w:rsidRPr="00097ADF" w:rsidR="00097ADF" w:rsidP="00097ADF" w:rsidRDefault="00097ADF" w14:paraId="6FB9A840"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(i) </w:t>
      </w:r>
      <w:proofErr w:type="gramStart"/>
      <w:r w:rsidRPr="00097ADF">
        <w:rPr>
          <w:rFonts w:ascii="Times New Roman" w:hAnsi="Times New Roman" w:eastAsia="Times New Roman" w:cs="Times New Roman"/>
          <w:color w:val="333333"/>
          <w:sz w:val="24"/>
          <w:szCs w:val="24"/>
          <w:lang w:val="en"/>
        </w:rPr>
        <w:t>Make a decision</w:t>
      </w:r>
      <w:proofErr w:type="gramEnd"/>
      <w:r w:rsidRPr="00097ADF">
        <w:rPr>
          <w:rFonts w:ascii="Times New Roman" w:hAnsi="Times New Roman" w:eastAsia="Times New Roman" w:cs="Times New Roman"/>
          <w:color w:val="333333"/>
          <w:sz w:val="24"/>
          <w:szCs w:val="24"/>
          <w:lang w:val="en"/>
        </w:rPr>
        <w:t xml:space="preserve"> based on the provisions of the approved State plan, the Act, Federal vocational rehabilitation regulations, and State regulations and policies that are consistent with Federal requirements; and </w:t>
      </w:r>
    </w:p>
    <w:p w:rsidRPr="00097ADF" w:rsidR="00097ADF" w:rsidP="00097ADF" w:rsidRDefault="00097ADF" w14:paraId="4078A3F3"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(ii) Provide to the individual or, if appropriate, the individual's representative and to the State unit a full written report of the findings and grounds for the decision within 30 days of the completion of the hearing; and</w:t>
      </w:r>
    </w:p>
    <w:p w:rsidRPr="00097ADF" w:rsidR="00097ADF" w:rsidP="00097ADF" w:rsidRDefault="00097ADF" w14:paraId="6F366F20" w14:textId="77777777">
      <w:pPr>
        <w:shd w:val="clear" w:color="auto" w:fill="FAFAFA"/>
        <w:spacing w:after="150" w:line="330" w:lineRule="atLeast"/>
        <w:ind w:left="3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(4) The hearing officer's decision is final, except that a party may request an impartial review under paragraph (g)(1) of this section if the State has established procedures for that review, and a party involved in a hearing may bring a civil action under paragraph (i) of this section. </w:t>
      </w:r>
    </w:p>
    <w:p w:rsidRPr="00097ADF" w:rsidR="00097ADF" w:rsidP="00097ADF" w:rsidRDefault="00097ADF" w14:paraId="16521444" w14:textId="77777777">
      <w:pPr>
        <w:shd w:val="clear" w:color="auto" w:fill="FAFAFA"/>
        <w:spacing w:after="150" w:line="330" w:lineRule="atLeast"/>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(f) </w:t>
      </w:r>
      <w:r w:rsidRPr="00097ADF">
        <w:rPr>
          <w:rFonts w:ascii="Times New Roman" w:hAnsi="Times New Roman" w:eastAsia="Times New Roman" w:cs="Times New Roman"/>
          <w:i/>
          <w:iCs/>
          <w:color w:val="333333"/>
          <w:sz w:val="24"/>
          <w:szCs w:val="24"/>
          <w:lang w:val="en"/>
        </w:rPr>
        <w:t>Selection of impartial hearing officers.</w:t>
      </w:r>
      <w:r w:rsidRPr="00097ADF">
        <w:rPr>
          <w:rFonts w:ascii="Times New Roman" w:hAnsi="Times New Roman" w:eastAsia="Times New Roman" w:cs="Times New Roman"/>
          <w:color w:val="333333"/>
          <w:sz w:val="24"/>
          <w:szCs w:val="24"/>
          <w:lang w:val="en"/>
        </w:rPr>
        <w:t xml:space="preserve"> The impartial hearing officer for a particular case must be selected - </w:t>
      </w:r>
    </w:p>
    <w:p w:rsidRPr="00097ADF" w:rsidR="00097ADF" w:rsidP="00097ADF" w:rsidRDefault="00097ADF" w14:paraId="65E02F12" w14:textId="77777777">
      <w:pPr>
        <w:shd w:val="clear" w:color="auto" w:fill="FAFAFA"/>
        <w:spacing w:after="150" w:line="330" w:lineRule="atLeast"/>
        <w:ind w:left="3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(1) From a list of qualified impartial hearing officers maintained by the State unit. Impartial hearing officers included on the list must be - </w:t>
      </w:r>
    </w:p>
    <w:p w:rsidRPr="00097ADF" w:rsidR="00097ADF" w:rsidP="00097ADF" w:rsidRDefault="00097ADF" w14:paraId="647AB27C"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(i) Identified by the State unit if the State unit is an independent commission; or </w:t>
      </w:r>
    </w:p>
    <w:p w:rsidRPr="00097ADF" w:rsidR="00097ADF" w:rsidP="00097ADF" w:rsidRDefault="00097ADF" w14:paraId="521E1CEE"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(ii) Jointly identified by the State unit and the State Rehabilitation Council if the State has a Council; and </w:t>
      </w:r>
    </w:p>
    <w:p w:rsidRPr="00097ADF" w:rsidR="00097ADF" w:rsidP="00097ADF" w:rsidRDefault="00097ADF" w14:paraId="6848C727" w14:textId="77777777">
      <w:pPr>
        <w:shd w:val="clear" w:color="auto" w:fill="FAFAFA"/>
        <w:spacing w:after="150" w:line="330" w:lineRule="atLeast"/>
        <w:ind w:left="3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(2)(i) On a random basis; or </w:t>
      </w:r>
    </w:p>
    <w:p w:rsidRPr="00097ADF" w:rsidR="00097ADF" w:rsidP="00097ADF" w:rsidRDefault="00097ADF" w14:paraId="4B0D0433"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(ii) By agreement between the director of the designated State unit and the applicant or eligible individual or, as appropriate, the individual's representative. </w:t>
      </w:r>
    </w:p>
    <w:p w:rsidRPr="00097ADF" w:rsidR="00097ADF" w:rsidP="00097ADF" w:rsidRDefault="00097ADF" w14:paraId="4D66FAFC" w14:textId="77777777">
      <w:pPr>
        <w:shd w:val="clear" w:color="auto" w:fill="FAFAFA"/>
        <w:spacing w:after="150" w:line="330" w:lineRule="atLeast"/>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(g) </w:t>
      </w:r>
      <w:r w:rsidRPr="00097ADF">
        <w:rPr>
          <w:rFonts w:ascii="Times New Roman" w:hAnsi="Times New Roman" w:eastAsia="Times New Roman" w:cs="Times New Roman"/>
          <w:i/>
          <w:iCs/>
          <w:color w:val="333333"/>
          <w:sz w:val="24"/>
          <w:szCs w:val="24"/>
          <w:lang w:val="en"/>
        </w:rPr>
        <w:t>Administrative review of hearing officer's decision.</w:t>
      </w:r>
      <w:r w:rsidRPr="00097ADF">
        <w:rPr>
          <w:rFonts w:ascii="Times New Roman" w:hAnsi="Times New Roman" w:eastAsia="Times New Roman" w:cs="Times New Roman"/>
          <w:color w:val="333333"/>
          <w:sz w:val="24"/>
          <w:szCs w:val="24"/>
          <w:lang w:val="en"/>
        </w:rPr>
        <w:t xml:space="preserve"> The State may establish procedures to enable a party who is dissatisfied with the decision of the impartial hearing officer to seek an </w:t>
      </w:r>
      <w:r w:rsidRPr="00097ADF">
        <w:rPr>
          <w:rFonts w:ascii="Times New Roman" w:hAnsi="Times New Roman" w:eastAsia="Times New Roman" w:cs="Times New Roman"/>
          <w:color w:val="333333"/>
          <w:sz w:val="24"/>
          <w:szCs w:val="24"/>
          <w:lang w:val="en"/>
        </w:rPr>
        <w:lastRenderedPageBreak/>
        <w:t xml:space="preserve">impartial administrative review of the decision under paragraph (e)(3) of this section in accordance with the following requirements: </w:t>
      </w:r>
    </w:p>
    <w:p w:rsidRPr="00097ADF" w:rsidR="00097ADF" w:rsidP="00097ADF" w:rsidRDefault="00097ADF" w14:paraId="02B762F4" w14:textId="77777777">
      <w:pPr>
        <w:shd w:val="clear" w:color="auto" w:fill="FAFAFA"/>
        <w:spacing w:after="150" w:line="330" w:lineRule="atLeast"/>
        <w:ind w:left="3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(1) A request for administrative review under paragraph (g) of this section must be made within 20 days of the mailing of the impartial hearing officer's decision. </w:t>
      </w:r>
    </w:p>
    <w:p w:rsidRPr="00097ADF" w:rsidR="00097ADF" w:rsidP="00097ADF" w:rsidRDefault="00097ADF" w14:paraId="505BD01B" w14:textId="77777777">
      <w:pPr>
        <w:shd w:val="clear" w:color="auto" w:fill="FAFAFA"/>
        <w:spacing w:after="150" w:line="330" w:lineRule="atLeast"/>
        <w:ind w:left="3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(2) Administrative review of the hearing officer's decision must be conducted by - </w:t>
      </w:r>
    </w:p>
    <w:p w:rsidRPr="00097ADF" w:rsidR="00097ADF" w:rsidP="00097ADF" w:rsidRDefault="00097ADF" w14:paraId="6D4B6EC1"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(i) The chief official of the designated State agency if the State has established both a designated State agency and a designated State unit under </w:t>
      </w:r>
      <w:hyperlink w:history="1" r:id="rId10">
        <w:r w:rsidRPr="00097ADF">
          <w:rPr>
            <w:rFonts w:ascii="Times New Roman" w:hAnsi="Times New Roman" w:eastAsia="Times New Roman" w:cs="Times New Roman"/>
            <w:color w:val="337AB7"/>
            <w:sz w:val="24"/>
            <w:szCs w:val="24"/>
            <w:lang w:val="en"/>
          </w:rPr>
          <w:t>§ 361.13</w:t>
        </w:r>
      </w:hyperlink>
      <w:r w:rsidRPr="00097ADF">
        <w:rPr>
          <w:rFonts w:ascii="Times New Roman" w:hAnsi="Times New Roman" w:eastAsia="Times New Roman" w:cs="Times New Roman"/>
          <w:color w:val="333333"/>
          <w:sz w:val="24"/>
          <w:szCs w:val="24"/>
          <w:lang w:val="en"/>
        </w:rPr>
        <w:t xml:space="preserve">(b); or </w:t>
      </w:r>
    </w:p>
    <w:p w:rsidRPr="00097ADF" w:rsidR="00097ADF" w:rsidP="00097ADF" w:rsidRDefault="00097ADF" w14:paraId="01E4D5E2"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(ii) An official from the office of the Governor. </w:t>
      </w:r>
    </w:p>
    <w:p w:rsidRPr="00097ADF" w:rsidR="00097ADF" w:rsidP="00097ADF" w:rsidRDefault="00097ADF" w14:paraId="42EDE4A4" w14:textId="77777777">
      <w:pPr>
        <w:shd w:val="clear" w:color="auto" w:fill="FAFAFA"/>
        <w:spacing w:after="150" w:line="330" w:lineRule="atLeast"/>
        <w:ind w:left="3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(3) The reviewing official described in paragraph (g)(2)(i) of this section - </w:t>
      </w:r>
    </w:p>
    <w:p w:rsidRPr="00097ADF" w:rsidR="00097ADF" w:rsidP="00097ADF" w:rsidRDefault="00097ADF" w14:paraId="3B69417F"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(i) Provides both parties with an opportunity to submit additional evidence and information relevant to a final decision concerning the matter under review; </w:t>
      </w:r>
    </w:p>
    <w:p w:rsidRPr="00097ADF" w:rsidR="00097ADF" w:rsidP="00097ADF" w:rsidRDefault="00097ADF" w14:paraId="50026E6A"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(ii) May not overturn or modify the hearing officer's decision, or any part of that decision, that supports the position of the applicant or eligible individual unless the reviewing official concludes, based on clear and convincing evidence, that the decision of the impartial hearing officer is clearly erroneous on the basis of being contrary to the approved State plan, the Act, Federal vocational rehabilitation regulations, or State regulations and policies that are consistent with Federal requirements; </w:t>
      </w:r>
    </w:p>
    <w:p w:rsidRPr="00097ADF" w:rsidR="00097ADF" w:rsidP="00097ADF" w:rsidRDefault="00097ADF" w14:paraId="0852CB14"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(iii) Makes an independent, final decision following a review of the entire hearing record and provides the decision in writing, including a full report of the findings and the statutory, regulatory, or policy grounds for the decision, to the applicant or eligible individual or, as appropriate, the individual's representative and to the State unit within 30 days of the request for administrative review under paragraph (g)(1) of this section; and</w:t>
      </w:r>
    </w:p>
    <w:p w:rsidRPr="00097ADF" w:rsidR="00097ADF" w:rsidP="00097ADF" w:rsidRDefault="00097ADF" w14:paraId="6B456753"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(iv) May not delegate the responsibility for making the final decision under paragraph (g) of this section to any officer or employee of the designated State unit. </w:t>
      </w:r>
    </w:p>
    <w:p w:rsidRPr="00097ADF" w:rsidR="00097ADF" w:rsidP="00097ADF" w:rsidRDefault="00097ADF" w14:paraId="6099C9AB" w14:textId="77777777">
      <w:pPr>
        <w:shd w:val="clear" w:color="auto" w:fill="FAFAFA"/>
        <w:spacing w:after="150" w:line="330" w:lineRule="atLeast"/>
        <w:ind w:left="3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(4) The reviewing official's decision under paragraph (g) of this section is final unless either party brings a civil action under paragraph (i) of this section.</w:t>
      </w:r>
    </w:p>
    <w:p w:rsidRPr="00097ADF" w:rsidR="00097ADF" w:rsidP="00097ADF" w:rsidRDefault="00097ADF" w14:paraId="06DAA255" w14:textId="77777777">
      <w:pPr>
        <w:shd w:val="clear" w:color="auto" w:fill="FAFAFA"/>
        <w:spacing w:after="150" w:line="330" w:lineRule="atLeast"/>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(h) </w:t>
      </w:r>
      <w:r w:rsidRPr="00097ADF">
        <w:rPr>
          <w:rFonts w:ascii="Times New Roman" w:hAnsi="Times New Roman" w:eastAsia="Times New Roman" w:cs="Times New Roman"/>
          <w:i/>
          <w:iCs/>
          <w:color w:val="333333"/>
          <w:sz w:val="24"/>
          <w:szCs w:val="24"/>
          <w:lang w:val="en"/>
        </w:rPr>
        <w:t>Implementation of final decisions.</w:t>
      </w:r>
      <w:r w:rsidRPr="00097ADF">
        <w:rPr>
          <w:rFonts w:ascii="Times New Roman" w:hAnsi="Times New Roman" w:eastAsia="Times New Roman" w:cs="Times New Roman"/>
          <w:color w:val="333333"/>
          <w:sz w:val="24"/>
          <w:szCs w:val="24"/>
          <w:lang w:val="en"/>
        </w:rPr>
        <w:t xml:space="preserve"> If a party brings a civil action under paragraph (h) of this section to challenge the final decision of a hearing officer under paragraph (e) of this section or to challenge the final decision of a State reviewing official under paragraph (g) of this section, the final decision of the hearing officer or State reviewing official must be implemented pending review by the court. </w:t>
      </w:r>
    </w:p>
    <w:p w:rsidRPr="00097ADF" w:rsidR="00097ADF" w:rsidP="00097ADF" w:rsidRDefault="00097ADF" w14:paraId="0C923800" w14:textId="77777777">
      <w:pPr>
        <w:shd w:val="clear" w:color="auto" w:fill="FAFAFA"/>
        <w:spacing w:after="150" w:line="330" w:lineRule="atLeast"/>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(i) </w:t>
      </w:r>
      <w:r w:rsidRPr="00097ADF">
        <w:rPr>
          <w:rFonts w:ascii="Times New Roman" w:hAnsi="Times New Roman" w:eastAsia="Times New Roman" w:cs="Times New Roman"/>
          <w:i/>
          <w:iCs/>
          <w:color w:val="333333"/>
          <w:sz w:val="24"/>
          <w:szCs w:val="24"/>
          <w:lang w:val="en"/>
        </w:rPr>
        <w:t>Civil action.</w:t>
      </w:r>
      <w:r w:rsidRPr="00097ADF">
        <w:rPr>
          <w:rFonts w:ascii="Times New Roman" w:hAnsi="Times New Roman" w:eastAsia="Times New Roman" w:cs="Times New Roman"/>
          <w:color w:val="333333"/>
          <w:sz w:val="24"/>
          <w:szCs w:val="24"/>
          <w:lang w:val="en"/>
        </w:rPr>
        <w:t xml:space="preserve"> (1) Any party who disagrees with the findings and decision of an impartial hearing officer under paragraph (e) of this section in a State that has not established </w:t>
      </w:r>
      <w:r w:rsidRPr="00097ADF">
        <w:rPr>
          <w:rFonts w:ascii="Times New Roman" w:hAnsi="Times New Roman" w:eastAsia="Times New Roman" w:cs="Times New Roman"/>
          <w:color w:val="333333"/>
          <w:sz w:val="24"/>
          <w:szCs w:val="24"/>
          <w:lang w:val="en"/>
        </w:rPr>
        <w:lastRenderedPageBreak/>
        <w:t xml:space="preserve">administrative review procedures under paragraph (g) of this section and any party who disagrees with the findings and decision under paragraph (g)(3)(iii) of this section have a right to bring a civil action with respect to the matter in dispute. The action may be brought in any State court of competent jurisdiction or in a district court of the United States of competent jurisdiction without regard to the amount in controversy. </w:t>
      </w:r>
    </w:p>
    <w:p w:rsidRPr="00097ADF" w:rsidR="00097ADF" w:rsidP="00097ADF" w:rsidRDefault="00097ADF" w14:paraId="607B166A" w14:textId="77777777">
      <w:pPr>
        <w:shd w:val="clear" w:color="auto" w:fill="FAFAFA"/>
        <w:spacing w:after="150" w:line="330" w:lineRule="atLeast"/>
        <w:ind w:left="3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(2) In any action brought under paragraph (i) of this section, the court - </w:t>
      </w:r>
    </w:p>
    <w:p w:rsidRPr="00097ADF" w:rsidR="00097ADF" w:rsidP="00097ADF" w:rsidRDefault="00097ADF" w14:paraId="6D17C61C"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(i) Receives the records related to the impartial due process hearing and the records related to the administrative review process, if applicable; </w:t>
      </w:r>
    </w:p>
    <w:p w:rsidRPr="00097ADF" w:rsidR="00097ADF" w:rsidP="00097ADF" w:rsidRDefault="00097ADF" w14:paraId="441805B3"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(ii) Hears additional evidence at the request of a party; and </w:t>
      </w:r>
    </w:p>
    <w:p w:rsidRPr="00097ADF" w:rsidR="00097ADF" w:rsidP="00097ADF" w:rsidRDefault="00097ADF" w14:paraId="689F82A9"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(iii) Basing its decision on the preponderance of the evidence, grants the relief that the court determines to be appropriate. </w:t>
      </w:r>
    </w:p>
    <w:p w:rsidRPr="00097ADF" w:rsidR="00097ADF" w:rsidP="00097ADF" w:rsidRDefault="00097ADF" w14:paraId="4A64770B" w14:textId="77777777">
      <w:pPr>
        <w:shd w:val="clear" w:color="auto" w:fill="FAFAFA"/>
        <w:spacing w:after="150" w:line="330" w:lineRule="atLeast"/>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(j) </w:t>
      </w:r>
      <w:r w:rsidRPr="00097ADF">
        <w:rPr>
          <w:rFonts w:ascii="Times New Roman" w:hAnsi="Times New Roman" w:eastAsia="Times New Roman" w:cs="Times New Roman"/>
          <w:i/>
          <w:iCs/>
          <w:color w:val="333333"/>
          <w:sz w:val="24"/>
          <w:szCs w:val="24"/>
          <w:lang w:val="en"/>
        </w:rPr>
        <w:t>State fair hearing board.</w:t>
      </w:r>
      <w:r w:rsidRPr="00097ADF">
        <w:rPr>
          <w:rFonts w:ascii="Times New Roman" w:hAnsi="Times New Roman" w:eastAsia="Times New Roman" w:cs="Times New Roman"/>
          <w:color w:val="333333"/>
          <w:sz w:val="24"/>
          <w:szCs w:val="24"/>
          <w:lang w:val="en"/>
        </w:rPr>
        <w:t xml:space="preserve"> A fair hearing board as defined in </w:t>
      </w:r>
      <w:hyperlink w:history="1" r:id="rId11">
        <w:r w:rsidRPr="00097ADF">
          <w:rPr>
            <w:rFonts w:ascii="Times New Roman" w:hAnsi="Times New Roman" w:eastAsia="Times New Roman" w:cs="Times New Roman"/>
            <w:color w:val="337AB7"/>
            <w:sz w:val="24"/>
            <w:szCs w:val="24"/>
            <w:lang w:val="en"/>
          </w:rPr>
          <w:t>§ 361.5</w:t>
        </w:r>
      </w:hyperlink>
      <w:r w:rsidRPr="00097ADF">
        <w:rPr>
          <w:rFonts w:ascii="Times New Roman" w:hAnsi="Times New Roman" w:eastAsia="Times New Roman" w:cs="Times New Roman"/>
          <w:color w:val="333333"/>
          <w:sz w:val="24"/>
          <w:szCs w:val="24"/>
          <w:lang w:val="en"/>
        </w:rPr>
        <w:t xml:space="preserve">(b)(22) is authorized to carry out the responsibilities of the impartial hearing officer under paragraph (e) of this section in accordance with the following criteria: </w:t>
      </w:r>
    </w:p>
    <w:p w:rsidRPr="00097ADF" w:rsidR="00097ADF" w:rsidP="00097ADF" w:rsidRDefault="00097ADF" w14:paraId="0B37BF2F" w14:textId="77777777">
      <w:pPr>
        <w:shd w:val="clear" w:color="auto" w:fill="FAFAFA"/>
        <w:spacing w:after="150" w:line="330" w:lineRule="atLeast"/>
        <w:ind w:left="3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(1) The fair hearing board may conduct due process hearings either collectively or by assigning responsibility for conducting the hearing to one or more members of the fair hearing board. </w:t>
      </w:r>
    </w:p>
    <w:p w:rsidRPr="00097ADF" w:rsidR="00097ADF" w:rsidP="00097ADF" w:rsidRDefault="00097ADF" w14:paraId="74AE2DE9" w14:textId="77777777">
      <w:pPr>
        <w:shd w:val="clear" w:color="auto" w:fill="FAFAFA"/>
        <w:spacing w:after="150" w:line="330" w:lineRule="atLeast"/>
        <w:ind w:left="3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(2) The final decision issued by the fair hearing board following a hearing under paragraph (j)(1) of this section must be made collectively by, or by a majority vote of, the fair hearing board. </w:t>
      </w:r>
    </w:p>
    <w:p w:rsidRPr="00097ADF" w:rsidR="00097ADF" w:rsidP="00097ADF" w:rsidRDefault="00097ADF" w14:paraId="59243A8E" w14:textId="77777777">
      <w:pPr>
        <w:shd w:val="clear" w:color="auto" w:fill="FAFAFA"/>
        <w:spacing w:after="150" w:line="330" w:lineRule="atLeast"/>
        <w:ind w:left="3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(3) The provisions of paragraphs (b)(1), (2), and (3) of this section that relate to due process hearings and of paragraphs (e), (f), (g), and (h) of this section do not apply to fair hearing boards under this paragraph (j). </w:t>
      </w:r>
    </w:p>
    <w:p w:rsidRPr="00097ADF" w:rsidR="00097ADF" w:rsidP="00097ADF" w:rsidRDefault="00097ADF" w14:paraId="5DE73D9D" w14:textId="77777777">
      <w:pPr>
        <w:shd w:val="clear" w:color="auto" w:fill="FAFAFA"/>
        <w:spacing w:after="150" w:line="330" w:lineRule="atLeast"/>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(k) </w:t>
      </w:r>
      <w:r w:rsidRPr="00097ADF">
        <w:rPr>
          <w:rFonts w:ascii="Times New Roman" w:hAnsi="Times New Roman" w:eastAsia="Times New Roman" w:cs="Times New Roman"/>
          <w:i/>
          <w:iCs/>
          <w:color w:val="333333"/>
          <w:sz w:val="24"/>
          <w:szCs w:val="24"/>
          <w:lang w:val="en"/>
        </w:rPr>
        <w:t>Data collection.</w:t>
      </w:r>
      <w:r w:rsidRPr="00097ADF">
        <w:rPr>
          <w:rFonts w:ascii="Times New Roman" w:hAnsi="Times New Roman" w:eastAsia="Times New Roman" w:cs="Times New Roman"/>
          <w:color w:val="333333"/>
          <w:sz w:val="24"/>
          <w:szCs w:val="24"/>
          <w:lang w:val="en"/>
        </w:rPr>
        <w:t xml:space="preserve"> (1) The director of the designated State unit must collect and submit, at a minimum, the following data to the Commissioner of the Rehabilitation Services Administration (RSA) for inclusion each year in the annual report to Congress under section 13 of the Act: </w:t>
      </w:r>
    </w:p>
    <w:p w:rsidRPr="00097ADF" w:rsidR="00097ADF" w:rsidP="00097ADF" w:rsidRDefault="00097ADF" w14:paraId="0B339CAF"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(i) A copy of the standards used by State reviewing officials for reviewing decisions made by impartial hearing officers under this section. </w:t>
      </w:r>
    </w:p>
    <w:p w:rsidRPr="00097ADF" w:rsidR="00097ADF" w:rsidP="00097ADF" w:rsidRDefault="00097ADF" w14:paraId="560EA796"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(ii) The number of mediations held, including the number of mediation agreements reached. </w:t>
      </w:r>
    </w:p>
    <w:p w:rsidRPr="00097ADF" w:rsidR="00097ADF" w:rsidP="00097ADF" w:rsidRDefault="00097ADF" w14:paraId="0B40004F"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(iii) The number of hearings and reviews sought from impartial hearing officers and State reviewing officials, including the type of complaints and the issues involved. </w:t>
      </w:r>
    </w:p>
    <w:p w:rsidRPr="00097ADF" w:rsidR="00097ADF" w:rsidP="00097ADF" w:rsidRDefault="00097ADF" w14:paraId="31588FDF"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lastRenderedPageBreak/>
        <w:t xml:space="preserve">(iv) The number of hearing officer decisions that were not reviewed by administrative reviewing officials. </w:t>
      </w:r>
    </w:p>
    <w:p w:rsidRPr="00097ADF" w:rsidR="00097ADF" w:rsidP="00097ADF" w:rsidRDefault="00097ADF" w14:paraId="2D942831" w14:textId="77777777">
      <w:pPr>
        <w:shd w:val="clear" w:color="auto" w:fill="FAFAFA"/>
        <w:spacing w:after="150" w:line="330" w:lineRule="atLeast"/>
        <w:ind w:left="6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(v) The number of hearing decisions that were reviewed by State reviewing officials </w:t>
      </w:r>
      <w:proofErr w:type="gramStart"/>
      <w:r w:rsidRPr="00097ADF">
        <w:rPr>
          <w:rFonts w:ascii="Times New Roman" w:hAnsi="Times New Roman" w:eastAsia="Times New Roman" w:cs="Times New Roman"/>
          <w:color w:val="333333"/>
          <w:sz w:val="24"/>
          <w:szCs w:val="24"/>
          <w:lang w:val="en"/>
        </w:rPr>
        <w:t>and,</w:t>
      </w:r>
      <w:proofErr w:type="gramEnd"/>
      <w:r w:rsidRPr="00097ADF">
        <w:rPr>
          <w:rFonts w:ascii="Times New Roman" w:hAnsi="Times New Roman" w:eastAsia="Times New Roman" w:cs="Times New Roman"/>
          <w:color w:val="333333"/>
          <w:sz w:val="24"/>
          <w:szCs w:val="24"/>
          <w:lang w:val="en"/>
        </w:rPr>
        <w:t xml:space="preserve"> based on these reviews, the number of hearing decisions that were - </w:t>
      </w:r>
    </w:p>
    <w:p w:rsidRPr="00097ADF" w:rsidR="00097ADF" w:rsidP="00097ADF" w:rsidRDefault="00097ADF" w14:paraId="27D6B2E6" w14:textId="77777777">
      <w:pPr>
        <w:shd w:val="clear" w:color="auto" w:fill="FAFAFA"/>
        <w:spacing w:after="150" w:line="330" w:lineRule="atLeast"/>
        <w:ind w:left="9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(A) Sustained in favor of an applicant or eligible individual; </w:t>
      </w:r>
    </w:p>
    <w:p w:rsidRPr="00097ADF" w:rsidR="00097ADF" w:rsidP="00097ADF" w:rsidRDefault="00097ADF" w14:paraId="7299E5E3" w14:textId="77777777">
      <w:pPr>
        <w:shd w:val="clear" w:color="auto" w:fill="FAFAFA"/>
        <w:spacing w:after="150" w:line="330" w:lineRule="atLeast"/>
        <w:ind w:left="9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(B) Sustained in favor of the designated State unit; </w:t>
      </w:r>
    </w:p>
    <w:p w:rsidRPr="00097ADF" w:rsidR="00097ADF" w:rsidP="00097ADF" w:rsidRDefault="00097ADF" w14:paraId="1515287C" w14:textId="77777777">
      <w:pPr>
        <w:shd w:val="clear" w:color="auto" w:fill="FAFAFA"/>
        <w:spacing w:after="150" w:line="330" w:lineRule="atLeast"/>
        <w:ind w:left="9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(C) Reversed in whole or in part in favor of the applicant or eligible individual; and </w:t>
      </w:r>
    </w:p>
    <w:p w:rsidRPr="00097ADF" w:rsidR="00097ADF" w:rsidP="00097ADF" w:rsidRDefault="00097ADF" w14:paraId="67BEC9A1" w14:textId="77777777">
      <w:pPr>
        <w:shd w:val="clear" w:color="auto" w:fill="FAFAFA"/>
        <w:spacing w:after="150" w:line="330" w:lineRule="atLeast"/>
        <w:ind w:left="9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(D) Reversed in whole or in part in favor of the State unit. </w:t>
      </w:r>
    </w:p>
    <w:p w:rsidRPr="00097ADF" w:rsidR="00097ADF" w:rsidP="00097ADF" w:rsidRDefault="00097ADF" w14:paraId="1D4A0240" w14:textId="77777777">
      <w:pPr>
        <w:shd w:val="clear" w:color="auto" w:fill="FAFAFA"/>
        <w:spacing w:after="150" w:line="330" w:lineRule="atLeast"/>
        <w:ind w:left="3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(2) The State unit director also must collect and submit to the Commissioner of RSA copies of all final decisions issued by impartial hearing officers under paragraph (e) of this section and by State review officials under paragraph (g) of this section. </w:t>
      </w:r>
    </w:p>
    <w:p w:rsidRPr="00097ADF" w:rsidR="00097ADF" w:rsidP="00097ADF" w:rsidRDefault="00097ADF" w14:paraId="3B452625" w14:textId="77777777">
      <w:pPr>
        <w:shd w:val="clear" w:color="auto" w:fill="FAFAFA"/>
        <w:spacing w:after="150" w:line="330" w:lineRule="atLeast"/>
        <w:ind w:left="300"/>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(3) The confidentiality of records of applicants and eligible individuals maintained by the State unit may not preclude the access of the RSA Commissioner to those records for the purposes described in this section. </w:t>
      </w:r>
    </w:p>
    <w:p w:rsidRPr="00097ADF" w:rsidR="00097ADF" w:rsidP="00097ADF" w:rsidRDefault="00097ADF" w14:paraId="66D52B90" w14:textId="77777777">
      <w:pPr>
        <w:shd w:val="clear" w:color="auto" w:fill="FAFAFA"/>
        <w:spacing w:line="330" w:lineRule="atLeast"/>
        <w:rPr>
          <w:rFonts w:ascii="Times New Roman" w:hAnsi="Times New Roman" w:eastAsia="Times New Roman" w:cs="Times New Roman"/>
          <w:color w:val="333333"/>
          <w:sz w:val="24"/>
          <w:szCs w:val="24"/>
          <w:lang w:val="en"/>
        </w:rPr>
      </w:pPr>
      <w:r w:rsidRPr="00097ADF">
        <w:rPr>
          <w:rFonts w:ascii="Times New Roman" w:hAnsi="Times New Roman" w:eastAsia="Times New Roman" w:cs="Times New Roman"/>
          <w:color w:val="333333"/>
          <w:sz w:val="24"/>
          <w:szCs w:val="24"/>
          <w:lang w:val="en"/>
        </w:rPr>
        <w:t xml:space="preserve">(Approved by the Office of Management and Budget under control number 1820-0500) (Authority: Section 102(c) of the Act; </w:t>
      </w:r>
      <w:hyperlink w:history="1" r:id="rId12">
        <w:r w:rsidRPr="00097ADF">
          <w:rPr>
            <w:rFonts w:ascii="Times New Roman" w:hAnsi="Times New Roman" w:eastAsia="Times New Roman" w:cs="Times New Roman"/>
            <w:color w:val="337AB7"/>
            <w:sz w:val="24"/>
            <w:szCs w:val="24"/>
            <w:lang w:val="en"/>
          </w:rPr>
          <w:t>29 U.S.C. 722</w:t>
        </w:r>
      </w:hyperlink>
      <w:r w:rsidRPr="00097ADF">
        <w:rPr>
          <w:rFonts w:ascii="Times New Roman" w:hAnsi="Times New Roman" w:eastAsia="Times New Roman" w:cs="Times New Roman"/>
          <w:color w:val="333333"/>
          <w:sz w:val="24"/>
          <w:szCs w:val="24"/>
          <w:lang w:val="en"/>
        </w:rPr>
        <w:t xml:space="preserve">(c)) [66 FR 4382, Jan. 17, 2001, as amended at 66 FR 7253, Jan. 22, 2001] </w:t>
      </w:r>
    </w:p>
    <w:p w:rsidRPr="00097ADF" w:rsidR="00097ADF" w:rsidP="00097ADF" w:rsidRDefault="00097ADF" w14:paraId="1AF51027" w14:textId="77777777">
      <w:pPr>
        <w:rPr>
          <w:rFonts w:ascii="Times New Roman" w:hAnsi="Times New Roman" w:cs="Times New Roman"/>
          <w:sz w:val="24"/>
          <w:szCs w:val="24"/>
        </w:rPr>
      </w:pPr>
    </w:p>
    <w:p w:rsidRPr="00097ADF" w:rsidR="00351E0C" w:rsidRDefault="00351E0C" w14:paraId="4965C2FB" w14:textId="77777777">
      <w:pPr>
        <w:rPr>
          <w:rFonts w:ascii="Times New Roman" w:hAnsi="Times New Roman" w:cs="Times New Roman"/>
          <w:sz w:val="24"/>
          <w:szCs w:val="24"/>
        </w:rPr>
      </w:pPr>
    </w:p>
    <w:sectPr w:rsidRPr="00097ADF" w:rsidR="00351E0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1A7B0" w14:textId="77777777" w:rsidR="00506139" w:rsidRDefault="00506139">
      <w:pPr>
        <w:spacing w:after="0" w:line="240" w:lineRule="auto"/>
      </w:pPr>
      <w:r>
        <w:separator/>
      </w:r>
    </w:p>
  </w:endnote>
  <w:endnote w:type="continuationSeparator" w:id="0">
    <w:p w14:paraId="4EF34851" w14:textId="77777777" w:rsidR="00506139" w:rsidRDefault="00506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E3A71" w14:textId="77777777" w:rsidR="00394B28" w:rsidRDefault="00241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2B992" w14:textId="77777777" w:rsidR="00394B28" w:rsidRDefault="002417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05291" w14:textId="77777777" w:rsidR="00394B28" w:rsidRDefault="00241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810F4" w14:textId="77777777" w:rsidR="00506139" w:rsidRDefault="00506139">
      <w:pPr>
        <w:spacing w:after="0" w:line="240" w:lineRule="auto"/>
      </w:pPr>
      <w:r>
        <w:separator/>
      </w:r>
    </w:p>
  </w:footnote>
  <w:footnote w:type="continuationSeparator" w:id="0">
    <w:p w14:paraId="0E9DEFCA" w14:textId="77777777" w:rsidR="00506139" w:rsidRDefault="00506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95DAB" w14:textId="77777777" w:rsidR="00394B28" w:rsidRDefault="002417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E7D78" w14:textId="77777777" w:rsidR="00394B28" w:rsidRDefault="002417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786E2" w14:textId="77777777" w:rsidR="00394B28" w:rsidRDefault="002417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DF"/>
    <w:rsid w:val="00097ADF"/>
    <w:rsid w:val="00153088"/>
    <w:rsid w:val="0024174D"/>
    <w:rsid w:val="00351E0C"/>
    <w:rsid w:val="003D5660"/>
    <w:rsid w:val="00506139"/>
    <w:rsid w:val="00547D11"/>
    <w:rsid w:val="00724C92"/>
    <w:rsid w:val="009C7C32"/>
    <w:rsid w:val="00CB5C00"/>
    <w:rsid w:val="00D141FD"/>
    <w:rsid w:val="00D32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3343"/>
  <w15:chartTrackingRefBased/>
  <w15:docId w15:val="{9B56C045-E102-4269-BC93-3DFA48B0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AD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ADF"/>
  </w:style>
  <w:style w:type="paragraph" w:styleId="Footer">
    <w:name w:val="footer"/>
    <w:basedOn w:val="Normal"/>
    <w:link w:val="FooterChar"/>
    <w:uiPriority w:val="99"/>
    <w:unhideWhenUsed/>
    <w:rsid w:val="00097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regs.com/regulations/34/361.4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govregs.com/regulations/34/361.36" TargetMode="External"/><Relationship Id="rId12" Type="http://schemas.openxmlformats.org/officeDocument/2006/relationships/hyperlink" Target="https://www.govregs.com/uscode/29/722"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vregs.com/regulations/34/370" TargetMode="External"/><Relationship Id="rId11" Type="http://schemas.openxmlformats.org/officeDocument/2006/relationships/hyperlink" Target="https://www.govregs.com/regulations/34/361.5"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govregs.com/regulations/34/361.13"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govregs.com/regulations/34/361.5"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4814</Words>
  <Characters>27442</Characters>
  <Application>Microsoft Office Word</Application>
  <DocSecurity>4</DocSecurity>
  <Lines>228</Lines>
  <Paragraphs>64</Paragraphs>
  <ScaleCrop>false</ScaleCrop>
  <Company/>
  <LinksUpToDate>false</LinksUpToDate>
  <CharactersWithSpaces>32192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McAllister, Caneshia</dc:creator>
  <cp:keywords/>
  <dc:description/>
  <cp:lastModifiedBy>Mullan, Kate</cp:lastModifiedBy>
  <cp:revision>2</cp:revision>
  <dcterms:created xsi:type="dcterms:W3CDTF">2020-12-18T13:07:00Z</dcterms:created>
  <dcterms:modified xsi:type="dcterms:W3CDTF">2020-12-18T13:07:00Z</dcterms:modified>
</cp:coreProperties>
</file>