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10.xml" ContentType="application/vnd.openxmlformats-officedocument.drawingml.diagramColors+xml"/>
  <Override PartName="/word/diagrams/colors11.xml" ContentType="application/vnd.openxmlformats-officedocument.drawingml.diagramColors+xml"/>
  <Override PartName="/word/diagrams/colors12.xml" ContentType="application/vnd.openxmlformats-officedocument.drawingml.diagramColors+xml"/>
  <Override PartName="/word/diagrams/colors13.xml" ContentType="application/vnd.openxmlformats-officedocument.drawingml.diagramColors+xml"/>
  <Override PartName="/word/diagrams/colors14.xml" ContentType="application/vnd.openxmlformats-officedocument.drawingml.diagramColors+xml"/>
  <Override PartName="/word/diagrams/colors15.xml" ContentType="application/vnd.openxmlformats-officedocument.drawingml.diagramColors+xml"/>
  <Override PartName="/word/diagrams/colors16.xml" ContentType="application/vnd.openxmlformats-officedocument.drawingml.diagramColors+xml"/>
  <Override PartName="/word/diagrams/colors17.xml" ContentType="application/vnd.openxmlformats-officedocument.drawingml.diagramColors+xml"/>
  <Override PartName="/word/diagrams/colors18.xml" ContentType="application/vnd.openxmlformats-officedocument.drawingml.diagramColors+xml"/>
  <Override PartName="/word/diagrams/colors19.xml" ContentType="application/vnd.openxmlformats-officedocument.drawingml.diagramColors+xml"/>
  <Override PartName="/word/diagrams/colors2.xml" ContentType="application/vnd.openxmlformats-officedocument.drawingml.diagramColors+xml"/>
  <Override PartName="/word/diagrams/colors20.xml" ContentType="application/vnd.openxmlformats-officedocument.drawingml.diagramColors+xml"/>
  <Override PartName="/word/diagrams/colors21.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colors5.xml" ContentType="application/vnd.openxmlformats-officedocument.drawingml.diagramColors+xml"/>
  <Override PartName="/word/diagrams/colors6.xml" ContentType="application/vnd.openxmlformats-officedocument.drawingml.diagramColors+xml"/>
  <Override PartName="/word/diagrams/colors7.xml" ContentType="application/vnd.openxmlformats-officedocument.drawingml.diagramColors+xml"/>
  <Override PartName="/word/diagrams/colors8.xml" ContentType="application/vnd.openxmlformats-officedocument.drawingml.diagramColors+xml"/>
  <Override PartName="/word/diagrams/colors9.xml" ContentType="application/vnd.openxmlformats-officedocument.drawingml.diagramColors+xml"/>
  <Override PartName="/word/diagrams/data1.xml" ContentType="application/vnd.openxmlformats-officedocument.drawingml.diagramData+xml"/>
  <Override PartName="/word/diagrams/data10.xml" ContentType="application/vnd.openxmlformats-officedocument.drawingml.diagramData+xml"/>
  <Override PartName="/word/diagrams/data11.xml" ContentType="application/vnd.openxmlformats-officedocument.drawingml.diagramData+xml"/>
  <Override PartName="/word/diagrams/data12.xml" ContentType="application/vnd.openxmlformats-officedocument.drawingml.diagramData+xml"/>
  <Override PartName="/word/diagrams/data13.xml" ContentType="application/vnd.openxmlformats-officedocument.drawingml.diagramData+xml"/>
  <Override PartName="/word/diagrams/data14.xml" ContentType="application/vnd.openxmlformats-officedocument.drawingml.diagramData+xml"/>
  <Override PartName="/word/diagrams/data15.xml" ContentType="application/vnd.openxmlformats-officedocument.drawingml.diagramData+xml"/>
  <Override PartName="/word/diagrams/data16.xml" ContentType="application/vnd.openxmlformats-officedocument.drawingml.diagramData+xml"/>
  <Override PartName="/word/diagrams/data17.xml" ContentType="application/vnd.openxmlformats-officedocument.drawingml.diagramData+xml"/>
  <Override PartName="/word/diagrams/data18.xml" ContentType="application/vnd.openxmlformats-officedocument.drawingml.diagramData+xml"/>
  <Override PartName="/word/diagrams/data19.xml" ContentType="application/vnd.openxmlformats-officedocument.drawingml.diagramData+xml"/>
  <Override PartName="/word/diagrams/data2.xml" ContentType="application/vnd.openxmlformats-officedocument.drawingml.diagramData+xml"/>
  <Override PartName="/word/diagrams/data20.xml" ContentType="application/vnd.openxmlformats-officedocument.drawingml.diagramData+xml"/>
  <Override PartName="/word/diagrams/data21.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5.xml" ContentType="application/vnd.openxmlformats-officedocument.drawingml.diagramData+xml"/>
  <Override PartName="/word/diagrams/data6.xml" ContentType="application/vnd.openxmlformats-officedocument.drawingml.diagramData+xml"/>
  <Override PartName="/word/diagrams/data7.xml" ContentType="application/vnd.openxmlformats-officedocument.drawingml.diagramData+xml"/>
  <Override PartName="/word/diagrams/data8.xml" ContentType="application/vnd.openxmlformats-officedocument.drawingml.diagramData+xml"/>
  <Override PartName="/word/diagrams/data9.xml" ContentType="application/vnd.openxmlformats-officedocument.drawingml.diagramData+xml"/>
  <Override PartName="/word/diagrams/drawing1.xml" ContentType="application/vnd.ms-office.drawingml.diagramDrawing+xml"/>
  <Override PartName="/word/diagrams/drawing10.xml" ContentType="application/vnd.ms-office.drawingml.diagramDrawing+xml"/>
  <Override PartName="/word/diagrams/drawing11.xml" ContentType="application/vnd.ms-office.drawingml.diagramDrawing+xml"/>
  <Override PartName="/word/diagrams/drawing12.xml" ContentType="application/vnd.ms-office.drawingml.diagramDrawing+xml"/>
  <Override PartName="/word/diagrams/drawing13.xml" ContentType="application/vnd.ms-office.drawingml.diagramDrawing+xml"/>
  <Override PartName="/word/diagrams/drawing14.xml" ContentType="application/vnd.ms-office.drawingml.diagramDrawing+xml"/>
  <Override PartName="/word/diagrams/drawing15.xml" ContentType="application/vnd.ms-office.drawingml.diagramDrawing+xml"/>
  <Override PartName="/word/diagrams/drawing16.xml" ContentType="application/vnd.ms-office.drawingml.diagramDrawing+xml"/>
  <Override PartName="/word/diagrams/drawing17.xml" ContentType="application/vnd.ms-office.drawingml.diagramDrawing+xml"/>
  <Override PartName="/word/diagrams/drawing18.xml" ContentType="application/vnd.ms-office.drawingml.diagramDrawing+xml"/>
  <Override PartName="/word/diagrams/drawing19.xml" ContentType="application/vnd.ms-office.drawingml.diagramDrawing+xml"/>
  <Override PartName="/word/diagrams/drawing2.xml" ContentType="application/vnd.ms-office.drawingml.diagramDrawing+xml"/>
  <Override PartName="/word/diagrams/drawing20.xml" ContentType="application/vnd.ms-office.drawingml.diagramDrawing+xml"/>
  <Override PartName="/word/diagrams/drawing21.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drawing5.xml" ContentType="application/vnd.ms-office.drawingml.diagramDrawing+xml"/>
  <Override PartName="/word/diagrams/drawing6.xml" ContentType="application/vnd.ms-office.drawingml.diagramDrawing+xml"/>
  <Override PartName="/word/diagrams/drawing7.xml" ContentType="application/vnd.ms-office.drawingml.diagramDrawing+xml"/>
  <Override PartName="/word/diagrams/drawing8.xml" ContentType="application/vnd.ms-office.drawingml.diagramDrawing+xml"/>
  <Override PartName="/word/diagrams/drawing9.xml" ContentType="application/vnd.ms-office.drawingml.diagramDrawing+xml"/>
  <Override PartName="/word/diagrams/layout1.xml" ContentType="application/vnd.openxmlformats-officedocument.drawingml.diagramLayout+xml"/>
  <Override PartName="/word/diagrams/layout10.xml" ContentType="application/vnd.openxmlformats-officedocument.drawingml.diagramLayout+xml"/>
  <Override PartName="/word/diagrams/layout11.xml" ContentType="application/vnd.openxmlformats-officedocument.drawingml.diagramLayout+xml"/>
  <Override PartName="/word/diagrams/layout12.xml" ContentType="application/vnd.openxmlformats-officedocument.drawingml.diagramLayout+xml"/>
  <Override PartName="/word/diagrams/layout13.xml" ContentType="application/vnd.openxmlformats-officedocument.drawingml.diagramLayout+xml"/>
  <Override PartName="/word/diagrams/layout14.xml" ContentType="application/vnd.openxmlformats-officedocument.drawingml.diagramLayout+xml"/>
  <Override PartName="/word/diagrams/layout15.xml" ContentType="application/vnd.openxmlformats-officedocument.drawingml.diagramLayout+xml"/>
  <Override PartName="/word/diagrams/layout16.xml" ContentType="application/vnd.openxmlformats-officedocument.drawingml.diagramLayout+xml"/>
  <Override PartName="/word/diagrams/layout17.xml" ContentType="application/vnd.openxmlformats-officedocument.drawingml.diagramLayout+xml"/>
  <Override PartName="/word/diagrams/layout18.xml" ContentType="application/vnd.openxmlformats-officedocument.drawingml.diagramLayout+xml"/>
  <Override PartName="/word/diagrams/layout19.xml" ContentType="application/vnd.openxmlformats-officedocument.drawingml.diagramLayout+xml"/>
  <Override PartName="/word/diagrams/layout2.xml" ContentType="application/vnd.openxmlformats-officedocument.drawingml.diagramLayout+xml"/>
  <Override PartName="/word/diagrams/layout20.xml" ContentType="application/vnd.openxmlformats-officedocument.drawingml.diagramLayout+xml"/>
  <Override PartName="/word/diagrams/layout21.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layout7.xml" ContentType="application/vnd.openxmlformats-officedocument.drawingml.diagramLayout+xml"/>
  <Override PartName="/word/diagrams/layout8.xml" ContentType="application/vnd.openxmlformats-officedocument.drawingml.diagramLayout+xml"/>
  <Override PartName="/word/diagrams/layout9.xml" ContentType="application/vnd.openxmlformats-officedocument.drawingml.diagramLayout+xml"/>
  <Override PartName="/word/diagrams/quickStyle1.xml" ContentType="application/vnd.openxmlformats-officedocument.drawingml.diagramStyle+xml"/>
  <Override PartName="/word/diagrams/quickStyle10.xml" ContentType="application/vnd.openxmlformats-officedocument.drawingml.diagramStyle+xml"/>
  <Override PartName="/word/diagrams/quickStyle11.xml" ContentType="application/vnd.openxmlformats-officedocument.drawingml.diagramStyle+xml"/>
  <Override PartName="/word/diagrams/quickStyle12.xml" ContentType="application/vnd.openxmlformats-officedocument.drawingml.diagramStyle+xml"/>
  <Override PartName="/word/diagrams/quickStyle13.xml" ContentType="application/vnd.openxmlformats-officedocument.drawingml.diagramStyle+xml"/>
  <Override PartName="/word/diagrams/quickStyle14.xml" ContentType="application/vnd.openxmlformats-officedocument.drawingml.diagramStyle+xml"/>
  <Override PartName="/word/diagrams/quickStyle15.xml" ContentType="application/vnd.openxmlformats-officedocument.drawingml.diagramStyle+xml"/>
  <Override PartName="/word/diagrams/quickStyle16.xml" ContentType="application/vnd.openxmlformats-officedocument.drawingml.diagramStyle+xml"/>
  <Override PartName="/word/diagrams/quickStyle17.xml" ContentType="application/vnd.openxmlformats-officedocument.drawingml.diagramStyle+xml"/>
  <Override PartName="/word/diagrams/quickStyle18.xml" ContentType="application/vnd.openxmlformats-officedocument.drawingml.diagramStyle+xml"/>
  <Override PartName="/word/diagrams/quickStyle19.xml" ContentType="application/vnd.openxmlformats-officedocument.drawingml.diagramStyle+xml"/>
  <Override PartName="/word/diagrams/quickStyle2.xml" ContentType="application/vnd.openxmlformats-officedocument.drawingml.diagramStyle+xml"/>
  <Override PartName="/word/diagrams/quickStyle20.xml" ContentType="application/vnd.openxmlformats-officedocument.drawingml.diagramStyle+xml"/>
  <Override PartName="/word/diagrams/quickStyle21.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iagrams/quickStyle5.xml" ContentType="application/vnd.openxmlformats-officedocument.drawingml.diagramStyle+xml"/>
  <Override PartName="/word/diagrams/quickStyle6.xml" ContentType="application/vnd.openxmlformats-officedocument.drawingml.diagramStyle+xml"/>
  <Override PartName="/word/diagrams/quickStyle7.xml" ContentType="application/vnd.openxmlformats-officedocument.drawingml.diagramStyle+xml"/>
  <Override PartName="/word/diagrams/quickStyle8.xml" ContentType="application/vnd.openxmlformats-officedocument.drawingml.diagramStyle+xml"/>
  <Override PartName="/word/diagrams/quickStyle9.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478B" w:rsidP="00E47FEF" w14:paraId="2E0CD432" w14:textId="77777777">
      <w:pPr>
        <w:jc w:val="center"/>
        <w:rPr>
          <w:b/>
          <w:sz w:val="36"/>
          <w:szCs w:val="36"/>
        </w:rPr>
      </w:pPr>
    </w:p>
    <w:p w:rsidR="00D232E4" w:rsidRPr="00D232E4" w:rsidP="00D232E4" w14:paraId="052559E0" w14:textId="77777777">
      <w:pPr>
        <w:pStyle w:val="Heading1"/>
        <w:jc w:val="center"/>
        <w:rPr>
          <w:b/>
          <w:bCs/>
        </w:rPr>
      </w:pPr>
      <w:bookmarkStart w:id="0" w:name="_Toc112939311"/>
      <w:r w:rsidRPr="00D232E4">
        <w:rPr>
          <w:b/>
          <w:bCs/>
        </w:rPr>
        <w:t>CAHPS Program Guidance</w:t>
      </w:r>
      <w:bookmarkEnd w:id="0"/>
    </w:p>
    <w:p w:rsidR="00D232E4" w:rsidP="00D232E4" w14:paraId="04F58E17" w14:textId="77777777">
      <w:pPr>
        <w:jc w:val="center"/>
        <w:rPr>
          <w:bCs/>
          <w:sz w:val="28"/>
          <w:szCs w:val="28"/>
        </w:rPr>
      </w:pPr>
      <w:r>
        <w:rPr>
          <w:bCs/>
          <w:sz w:val="28"/>
          <w:szCs w:val="28"/>
        </w:rPr>
        <w:t>Decision Trees</w:t>
      </w:r>
    </w:p>
    <w:p w:rsidR="00D232E4" w:rsidRPr="005F1143" w:rsidP="00D232E4" w14:paraId="5B58C62C" w14:textId="77777777">
      <w:pPr>
        <w:jc w:val="center"/>
        <w:rPr>
          <w:bCs/>
          <w:sz w:val="28"/>
          <w:szCs w:val="28"/>
        </w:rPr>
      </w:pPr>
      <w:r w:rsidRPr="005F1143">
        <w:rPr>
          <w:bCs/>
          <w:sz w:val="28"/>
          <w:szCs w:val="28"/>
        </w:rPr>
        <w:t>USDA APHIS VS Strategy and Policy</w:t>
      </w:r>
    </w:p>
    <w:p w:rsidR="00D232E4" w:rsidRPr="005F1143" w:rsidP="52725951" w14:paraId="77B75A33" w14:textId="5A021612">
      <w:pPr>
        <w:jc w:val="center"/>
        <w:rPr>
          <w:sz w:val="28"/>
          <w:szCs w:val="28"/>
        </w:rPr>
      </w:pPr>
      <w:r w:rsidRPr="52725951">
        <w:rPr>
          <w:sz w:val="28"/>
          <w:szCs w:val="28"/>
        </w:rPr>
        <w:t>17 Jan 2023</w:t>
      </w:r>
    </w:p>
    <w:p w:rsidR="00E47FEF" w:rsidRPr="00755F84" w14:paraId="14FE5970" w14:textId="3BDAC331">
      <w:pPr>
        <w:rPr>
          <w:b/>
          <w:sz w:val="24"/>
          <w:szCs w:val="24"/>
          <w:u w:val="single"/>
        </w:rPr>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866775</wp:posOffset>
                </wp:positionV>
                <wp:extent cx="2305050" cy="2285365"/>
                <wp:effectExtent l="0" t="0" r="19050" b="635"/>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305050" cy="2285365"/>
                          <a:chOff x="0" y="0"/>
                          <a:chExt cx="2305050" cy="2285365"/>
                        </a:xfrm>
                      </wpg:grpSpPr>
                      <pic:pic xmlns:pic="http://schemas.openxmlformats.org/drawingml/2006/picture">
                        <pic:nvPicPr>
                          <pic:cNvPr id="5" name="Picture 6"/>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4954" r="58312" b="4955"/>
                          <a:stretch>
                            <a:fillRect/>
                          </a:stretch>
                        </pic:blipFill>
                        <pic:spPr bwMode="auto">
                          <a:xfrm>
                            <a:off x="0" y="0"/>
                            <a:ext cx="2105025" cy="2285365"/>
                          </a:xfrm>
                          <a:prstGeom prst="rect">
                            <a:avLst/>
                          </a:prstGeom>
                          <a:ln>
                            <a:noFill/>
                          </a:ln>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8" name="Oval 8"/>
                        <wps:cNvSpPr/>
                        <wps:spPr>
                          <a:xfrm>
                            <a:off x="1857375" y="504825"/>
                            <a:ext cx="447675" cy="6096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 o:spid="_x0000_s1025" style="width:181.5pt;height:179.95pt;margin-top:68.25pt;margin-left:0;mso-position-horizontal:center;mso-position-horizontal-relative:margin;position:absolute;z-index:251660288" coordsize="23050,22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width:21050;height:22853;mso-wrap-style:square;position:absolute;visibility:visible">
                  <v:imagedata r:id="rId9" o:title="" croptop="3247f" cropbottom="3247f" cropright="38215f"/>
                </v:shape>
                <v:oval id="Oval 8" o:spid="_x0000_s1027" style="width:4477;height:6096;left:18573;mso-wrap-style:square;position:absolute;top:5048;visibility:visible;v-text-anchor:middle" fillcolor="white" strokecolor="white" strokeweight="1pt">
                  <v:stroke joinstyle="miter"/>
                </v:oval>
                <w10:wrap anchorx="margin"/>
              </v:group>
            </w:pict>
          </mc:Fallback>
        </mc:AlternateContent>
      </w:r>
      <w:r w:rsidRPr="00755F84">
        <w:rPr>
          <w:b/>
          <w:sz w:val="24"/>
          <w:szCs w:val="24"/>
          <w:u w:val="single"/>
        </w:rPr>
        <w:br w:type="page"/>
      </w:r>
    </w:p>
    <w:p w:rsidR="006C1EF9" w14:paraId="4A42BED5" w14:textId="77777777">
      <w:pPr>
        <w:rPr>
          <w:b/>
          <w:sz w:val="24"/>
          <w:szCs w:val="24"/>
          <w:u w:val="single"/>
        </w:rPr>
      </w:pPr>
      <w:r>
        <w:rPr>
          <w:b/>
          <w:sz w:val="24"/>
          <w:szCs w:val="24"/>
          <w:u w:val="single"/>
        </w:rPr>
        <w:t>Table of C</w:t>
      </w:r>
      <w:r w:rsidRPr="00B64D57">
        <w:rPr>
          <w:b/>
          <w:sz w:val="24"/>
          <w:szCs w:val="24"/>
          <w:u w:val="single"/>
        </w:rPr>
        <w:t>on</w:t>
      </w:r>
      <w:r>
        <w:rPr>
          <w:b/>
          <w:sz w:val="24"/>
          <w:szCs w:val="24"/>
          <w:u w:val="single"/>
        </w:rPr>
        <w:t>tents</w:t>
      </w:r>
    </w:p>
    <w:p w:rsidR="006C1EF9" w:rsidP="006C1EF9" w14:paraId="239262E2" w14:textId="164EC8F9">
      <w:pPr>
        <w:rPr>
          <w:bCs/>
          <w:sz w:val="24"/>
          <w:szCs w:val="24"/>
        </w:rPr>
      </w:pPr>
      <w:r w:rsidRPr="006C1EF9">
        <w:rPr>
          <w:bCs/>
          <w:sz w:val="24"/>
          <w:szCs w:val="24"/>
        </w:rPr>
        <w:t>Introduction</w:t>
      </w:r>
    </w:p>
    <w:p w:rsidR="006C1EF9" w:rsidP="006C1EF9" w14:paraId="4BA48BB7" w14:textId="1C783D51">
      <w:pPr>
        <w:rPr>
          <w:bCs/>
          <w:sz w:val="24"/>
          <w:szCs w:val="24"/>
        </w:rPr>
      </w:pPr>
      <w:r>
        <w:rPr>
          <w:bCs/>
          <w:sz w:val="24"/>
          <w:szCs w:val="24"/>
        </w:rPr>
        <w:t>Guiding Principles</w:t>
      </w:r>
    </w:p>
    <w:p w:rsidR="00220F56" w:rsidP="00220F56" w14:paraId="128A5306" w14:textId="77777777">
      <w:pPr>
        <w:pStyle w:val="ListParagraph"/>
        <w:numPr>
          <w:ilvl w:val="1"/>
          <w:numId w:val="35"/>
        </w:numPr>
        <w:rPr>
          <w:bCs/>
          <w:sz w:val="24"/>
          <w:szCs w:val="24"/>
        </w:rPr>
      </w:pPr>
      <w:r w:rsidRPr="00220F56">
        <w:rPr>
          <w:bCs/>
          <w:sz w:val="24"/>
          <w:szCs w:val="24"/>
        </w:rPr>
        <w:t>Premises and Population Definitions</w:t>
      </w:r>
    </w:p>
    <w:p w:rsidR="00220F56" w:rsidP="00220F56" w14:paraId="5987B090" w14:textId="35E581FC">
      <w:pPr>
        <w:pStyle w:val="ListParagraph"/>
        <w:numPr>
          <w:ilvl w:val="1"/>
          <w:numId w:val="35"/>
        </w:numPr>
        <w:rPr>
          <w:bCs/>
          <w:sz w:val="24"/>
          <w:szCs w:val="24"/>
        </w:rPr>
      </w:pPr>
      <w:r>
        <w:rPr>
          <w:bCs/>
          <w:sz w:val="24"/>
          <w:szCs w:val="24"/>
        </w:rPr>
        <w:t xml:space="preserve">CAHPS </w:t>
      </w:r>
      <w:r w:rsidR="00331242">
        <w:rPr>
          <w:bCs/>
          <w:sz w:val="24"/>
          <w:szCs w:val="24"/>
        </w:rPr>
        <w:t>Achievements</w:t>
      </w:r>
    </w:p>
    <w:p w:rsidR="00220F56" w:rsidP="00220F56" w14:paraId="4FDF0625" w14:textId="77777777">
      <w:pPr>
        <w:pStyle w:val="ListParagraph"/>
        <w:numPr>
          <w:ilvl w:val="1"/>
          <w:numId w:val="35"/>
        </w:numPr>
        <w:rPr>
          <w:bCs/>
          <w:sz w:val="24"/>
          <w:szCs w:val="24"/>
        </w:rPr>
      </w:pPr>
      <w:r>
        <w:rPr>
          <w:bCs/>
          <w:sz w:val="24"/>
          <w:szCs w:val="24"/>
        </w:rPr>
        <w:t>CAHPS Pillars</w:t>
      </w:r>
    </w:p>
    <w:p w:rsidR="00220F56" w:rsidP="00220F56" w14:paraId="4135BAC4" w14:textId="77777777">
      <w:pPr>
        <w:pStyle w:val="ListParagraph"/>
        <w:numPr>
          <w:ilvl w:val="1"/>
          <w:numId w:val="35"/>
        </w:numPr>
        <w:rPr>
          <w:bCs/>
          <w:sz w:val="24"/>
          <w:szCs w:val="24"/>
        </w:rPr>
      </w:pPr>
      <w:r>
        <w:rPr>
          <w:bCs/>
          <w:sz w:val="24"/>
          <w:szCs w:val="24"/>
        </w:rPr>
        <w:t>Early Detection Systems (EDS)</w:t>
      </w:r>
    </w:p>
    <w:p w:rsidR="00220F56" w:rsidP="00220F56" w14:paraId="73A47409" w14:textId="77777777">
      <w:pPr>
        <w:pStyle w:val="ListParagraph"/>
        <w:numPr>
          <w:ilvl w:val="1"/>
          <w:numId w:val="35"/>
        </w:numPr>
        <w:rPr>
          <w:bCs/>
          <w:sz w:val="24"/>
          <w:szCs w:val="24"/>
        </w:rPr>
      </w:pPr>
      <w:r>
        <w:rPr>
          <w:bCs/>
          <w:sz w:val="24"/>
          <w:szCs w:val="24"/>
        </w:rPr>
        <w:t>Official Surveillance (OS)</w:t>
      </w:r>
    </w:p>
    <w:p w:rsidR="00220F56" w:rsidP="00220F56" w14:paraId="63CCC37A" w14:textId="77777777">
      <w:pPr>
        <w:pStyle w:val="ListParagraph"/>
        <w:numPr>
          <w:ilvl w:val="1"/>
          <w:numId w:val="35"/>
        </w:numPr>
        <w:rPr>
          <w:bCs/>
          <w:sz w:val="24"/>
          <w:szCs w:val="24"/>
        </w:rPr>
      </w:pPr>
      <w:r>
        <w:rPr>
          <w:bCs/>
          <w:sz w:val="24"/>
          <w:szCs w:val="24"/>
        </w:rPr>
        <w:t>Pathogen-based Reductions in Sampling</w:t>
      </w:r>
    </w:p>
    <w:p w:rsidR="00220F56" w:rsidP="00220F56" w14:paraId="29786FB8" w14:textId="51970DD8">
      <w:pPr>
        <w:pStyle w:val="ListParagraph"/>
        <w:numPr>
          <w:ilvl w:val="1"/>
          <w:numId w:val="35"/>
        </w:numPr>
        <w:rPr>
          <w:bCs/>
          <w:sz w:val="24"/>
          <w:szCs w:val="24"/>
        </w:rPr>
      </w:pPr>
      <w:r>
        <w:rPr>
          <w:bCs/>
          <w:sz w:val="24"/>
          <w:szCs w:val="24"/>
        </w:rPr>
        <w:t>Premises Freedom (PF) Status for Named Pathogens</w:t>
      </w:r>
    </w:p>
    <w:p w:rsidR="00FD1DC5" w:rsidP="00952C75" w14:paraId="625F1380" w14:textId="4663F98E">
      <w:pPr>
        <w:pStyle w:val="ListParagraph"/>
        <w:numPr>
          <w:ilvl w:val="1"/>
          <w:numId w:val="35"/>
        </w:numPr>
        <w:rPr>
          <w:bCs/>
          <w:sz w:val="24"/>
          <w:szCs w:val="24"/>
        </w:rPr>
      </w:pPr>
      <w:r>
        <w:rPr>
          <w:bCs/>
          <w:sz w:val="24"/>
          <w:szCs w:val="24"/>
        </w:rPr>
        <w:t>Risk-based Reductions in Sampling</w:t>
      </w:r>
    </w:p>
    <w:p w:rsidR="0046478B" w:rsidRPr="0046478B" w:rsidP="00952C75" w14:paraId="04699A66" w14:textId="0FBD676C">
      <w:pPr>
        <w:pStyle w:val="ListParagraph"/>
        <w:numPr>
          <w:ilvl w:val="1"/>
          <w:numId w:val="35"/>
        </w:numPr>
        <w:rPr>
          <w:bCs/>
          <w:color w:val="FF0000"/>
          <w:sz w:val="24"/>
          <w:szCs w:val="24"/>
        </w:rPr>
      </w:pPr>
      <w:r w:rsidRPr="0046478B">
        <w:rPr>
          <w:bCs/>
          <w:color w:val="FF0000"/>
          <w:sz w:val="24"/>
          <w:szCs w:val="24"/>
        </w:rPr>
        <w:t>(pending) Considerations for Zones</w:t>
      </w:r>
    </w:p>
    <w:p w:rsidR="00FD1DC5" w:rsidRPr="00217E22" w:rsidP="00217E22" w14:paraId="165B0C03" w14:textId="77777777">
      <w:pPr>
        <w:rPr>
          <w:bCs/>
          <w:sz w:val="24"/>
          <w:szCs w:val="24"/>
        </w:rPr>
      </w:pPr>
      <w:r w:rsidRPr="00217E22">
        <w:rPr>
          <w:bCs/>
          <w:sz w:val="24"/>
          <w:szCs w:val="24"/>
        </w:rPr>
        <w:t>Decision Support Tools</w:t>
      </w:r>
    </w:p>
    <w:p w:rsidR="00FD1DC5" w:rsidRPr="00217E22" w:rsidP="00217E22" w14:paraId="39C0DB9D" w14:textId="655C0FB7">
      <w:pPr>
        <w:pStyle w:val="ListParagraph"/>
        <w:numPr>
          <w:ilvl w:val="1"/>
          <w:numId w:val="36"/>
        </w:numPr>
        <w:rPr>
          <w:bCs/>
          <w:sz w:val="24"/>
          <w:szCs w:val="24"/>
        </w:rPr>
      </w:pPr>
      <w:r w:rsidRPr="00217E22">
        <w:rPr>
          <w:bCs/>
          <w:sz w:val="24"/>
          <w:szCs w:val="24"/>
        </w:rPr>
        <w:t>Checklists</w:t>
      </w:r>
    </w:p>
    <w:p w:rsidR="006C1EF9" w:rsidRPr="00220F56" w:rsidP="00217E22" w14:paraId="21036FB0" w14:textId="62EFF2B9">
      <w:pPr>
        <w:pStyle w:val="ListParagraph"/>
        <w:numPr>
          <w:ilvl w:val="1"/>
          <w:numId w:val="36"/>
        </w:numPr>
        <w:rPr>
          <w:bCs/>
          <w:sz w:val="24"/>
          <w:szCs w:val="24"/>
        </w:rPr>
      </w:pPr>
      <w:r>
        <w:rPr>
          <w:bCs/>
          <w:sz w:val="24"/>
          <w:szCs w:val="24"/>
        </w:rPr>
        <w:t>Decision Trees and Tables</w:t>
      </w:r>
      <w:r w:rsidRPr="00220F56">
        <w:rPr>
          <w:bCs/>
          <w:sz w:val="24"/>
          <w:szCs w:val="24"/>
        </w:rPr>
        <w:br w:type="page"/>
      </w:r>
    </w:p>
    <w:p w:rsidR="00C776D0" w:rsidRPr="00681F29" w:rsidP="00681F29" w14:paraId="12F71943" w14:textId="12EB2CF4">
      <w:pPr>
        <w:rPr>
          <w:b/>
          <w:sz w:val="24"/>
          <w:szCs w:val="24"/>
          <w:u w:val="single"/>
        </w:rPr>
      </w:pPr>
      <w:r w:rsidRPr="00B64D57">
        <w:rPr>
          <w:b/>
          <w:sz w:val="24"/>
          <w:szCs w:val="24"/>
          <w:u w:val="single"/>
        </w:rPr>
        <w:t>Introduction</w:t>
      </w:r>
      <w:r w:rsidRPr="00B64D57" w:rsidR="003A12BF">
        <w:rPr>
          <w:b/>
          <w:sz w:val="24"/>
          <w:szCs w:val="24"/>
          <w:u w:val="single"/>
        </w:rPr>
        <w:t xml:space="preserve"> </w:t>
      </w:r>
    </w:p>
    <w:p w:rsidR="00455330" w:rsidRPr="00755F84" w:rsidP="00455330" w14:paraId="1D8ED65C" w14:textId="4BE163A8">
      <w:r>
        <w:t>The new National Aquaculture Health Plan &amp; Standards (NAHP&amp;S) provides guidance on official health inspection options including the Comprehensive Aquaculture Health Program Standards (CAHPS). </w:t>
      </w:r>
      <w:r w:rsidR="0046478B">
        <w:t>NAHP&amp;S</w:t>
      </w:r>
      <w:r>
        <w:t xml:space="preserve"> provides </w:t>
      </w:r>
      <w:r w:rsidR="00271EA7">
        <w:t>a framework</w:t>
      </w:r>
      <w:r>
        <w:t xml:space="preserve"> for facilities wishing to </w:t>
      </w:r>
      <w:r w:rsidR="00271EA7">
        <w:t>obtain official recognition of a</w:t>
      </w:r>
      <w:r>
        <w:t xml:space="preserve"> strong health infrastructure </w:t>
      </w:r>
      <w:r w:rsidR="00271EA7">
        <w:t xml:space="preserve">and </w:t>
      </w:r>
      <w:r w:rsidR="0046478B">
        <w:t>risk-based confidence in health inspections</w:t>
      </w:r>
      <w:r>
        <w:t xml:space="preserve">. </w:t>
      </w:r>
      <w:r w:rsidR="0046478B">
        <w:t xml:space="preserve">Premises participating in </w:t>
      </w:r>
      <w:r w:rsidR="00271EA7">
        <w:t xml:space="preserve">CAHPS </w:t>
      </w:r>
      <w:r w:rsidR="005228EE">
        <w:t>implement</w:t>
      </w:r>
      <w:r>
        <w:t xml:space="preserve"> </w:t>
      </w:r>
      <w:r w:rsidR="0046478B">
        <w:t xml:space="preserve">five </w:t>
      </w:r>
      <w:r w:rsidR="005228EE">
        <w:t>“</w:t>
      </w:r>
      <w:r>
        <w:t>CAHPS pillars</w:t>
      </w:r>
      <w:r w:rsidR="005228EE">
        <w:t>”</w:t>
      </w:r>
      <w:r>
        <w:t xml:space="preserve"> </w:t>
      </w:r>
      <w:r w:rsidR="0046478B">
        <w:t>which work to</w:t>
      </w:r>
      <w:r>
        <w:t xml:space="preserve"> protect and </w:t>
      </w:r>
      <w:r w:rsidR="000A0CB8">
        <w:t>support</w:t>
      </w:r>
      <w:r>
        <w:t xml:space="preserve"> </w:t>
      </w:r>
      <w:r w:rsidR="008846F7">
        <w:t>livestock health</w:t>
      </w:r>
      <w:r>
        <w:t xml:space="preserve"> </w:t>
      </w:r>
      <w:r w:rsidR="0046478B">
        <w:t>through</w:t>
      </w:r>
      <w:r>
        <w:t xml:space="preserve"> systems for risk evaluation and mitigation, early disease detection, </w:t>
      </w:r>
      <w:r w:rsidR="00877300">
        <w:t xml:space="preserve">aquatic animal </w:t>
      </w:r>
      <w:r>
        <w:t>health oversight, communication</w:t>
      </w:r>
      <w:r w:rsidR="00717108">
        <w:t>,</w:t>
      </w:r>
      <w:r>
        <w:t xml:space="preserve"> and response</w:t>
      </w:r>
      <w:r w:rsidR="005228EE">
        <w:t>, as well as surveillance strategies</w:t>
      </w:r>
      <w:r>
        <w:t xml:space="preserve">. CAHPS </w:t>
      </w:r>
      <w:r w:rsidR="007A4500">
        <w:t>premises</w:t>
      </w:r>
      <w:r>
        <w:t xml:space="preserve"> th</w:t>
      </w:r>
      <w:r w:rsidR="4B43BB86">
        <w:t>at also have</w:t>
      </w:r>
      <w:r>
        <w:t xml:space="preserve"> a 2+ year history of compliance </w:t>
      </w:r>
      <w:r w:rsidR="00717108">
        <w:t xml:space="preserve">with these </w:t>
      </w:r>
      <w:r w:rsidR="003D139D">
        <w:t>pillars</w:t>
      </w:r>
      <w:r w:rsidR="000A0CB8">
        <w:t>, evidence to support named pathogen absence, and strong risk mitigations,</w:t>
      </w:r>
      <w:r w:rsidR="003D139D">
        <w:t xml:space="preserve"> </w:t>
      </w:r>
      <w:r>
        <w:t>may be eligible for</w:t>
      </w:r>
      <w:r w:rsidR="0046478B">
        <w:t xml:space="preserve"> CAHPS Global -</w:t>
      </w:r>
      <w:r w:rsidR="007A4500">
        <w:t xml:space="preserve"> </w:t>
      </w:r>
      <w:r w:rsidR="00271EA7">
        <w:t>P</w:t>
      </w:r>
      <w:r w:rsidR="007A4500">
        <w:t xml:space="preserve">remises </w:t>
      </w:r>
      <w:r w:rsidR="00271EA7">
        <w:t>F</w:t>
      </w:r>
      <w:r w:rsidR="007A4500">
        <w:t xml:space="preserve">reedom status for named pathogens, and </w:t>
      </w:r>
      <w:r>
        <w:t xml:space="preserve">reductions in </w:t>
      </w:r>
      <w:r w:rsidR="007A4500">
        <w:t xml:space="preserve">traditional </w:t>
      </w:r>
      <w:r>
        <w:t>sampling</w:t>
      </w:r>
      <w:r w:rsidR="007A4500">
        <w:t xml:space="preserve"> via</w:t>
      </w:r>
      <w:r w:rsidR="00B33BB1">
        <w:t xml:space="preserve"> </w:t>
      </w:r>
      <w:r w:rsidR="00271EA7">
        <w:t>risk-based</w:t>
      </w:r>
      <w:r w:rsidR="00B33BB1">
        <w:t xml:space="preserve"> testing</w:t>
      </w:r>
      <w:r>
        <w:t xml:space="preserve">.  </w:t>
      </w:r>
    </w:p>
    <w:p w:rsidR="00455330" w:rsidRPr="00755F84" w:rsidP="00455330" w14:paraId="0BC2422B" w14:textId="12F80E6C">
      <w:r w:rsidRPr="00755F84">
        <w:t xml:space="preserve">This </w:t>
      </w:r>
      <w:r w:rsidR="00271EA7">
        <w:t>guidance</w:t>
      </w:r>
      <w:r w:rsidRPr="00755F84">
        <w:t xml:space="preserve"> describes criteria that State or Federal Authorities </w:t>
      </w:r>
      <w:r w:rsidR="00B86CE1">
        <w:t>or</w:t>
      </w:r>
      <w:r w:rsidRPr="00755F84">
        <w:t xml:space="preserve"> their designates may use to </w:t>
      </w:r>
      <w:r w:rsidR="0046478B">
        <w:t>verify</w:t>
      </w:r>
      <w:r w:rsidRPr="00755F84">
        <w:t xml:space="preserve"> </w:t>
      </w:r>
      <w:r w:rsidRPr="00755F84" w:rsidR="008846F7">
        <w:t xml:space="preserve">CAHPS </w:t>
      </w:r>
      <w:r w:rsidRPr="00755F84">
        <w:t xml:space="preserve">compliance and pathogen-specific health status attestations. CAHPS </w:t>
      </w:r>
      <w:r w:rsidR="00F17554">
        <w:t>p</w:t>
      </w:r>
      <w:r w:rsidRPr="00755F84">
        <w:t xml:space="preserve">articipants may propose different methods better suited to their </w:t>
      </w:r>
      <w:r w:rsidR="003D139D">
        <w:t>premises</w:t>
      </w:r>
      <w:r w:rsidRPr="00755F84" w:rsidR="008846F7">
        <w:t>,</w:t>
      </w:r>
      <w:r w:rsidRPr="00755F84">
        <w:t xml:space="preserve"> </w:t>
      </w:r>
      <w:r w:rsidR="000A0CB8">
        <w:t xml:space="preserve">aquatic </w:t>
      </w:r>
      <w:r w:rsidRPr="00755F84" w:rsidR="00877300">
        <w:t>animal</w:t>
      </w:r>
      <w:r w:rsidRPr="00755F84">
        <w:t xml:space="preserve"> species, life stage </w:t>
      </w:r>
      <w:r w:rsidR="000A0CB8">
        <w:t>and</w:t>
      </w:r>
      <w:r w:rsidRPr="00755F84">
        <w:t xml:space="preserve"> production</w:t>
      </w:r>
      <w:r w:rsidRPr="00755F84" w:rsidR="00E00913">
        <w:t xml:space="preserve"> type</w:t>
      </w:r>
      <w:r w:rsidR="000A0CB8">
        <w:t>, and pathogen(s) of concern,</w:t>
      </w:r>
      <w:r w:rsidRPr="00755F84">
        <w:t xml:space="preserve"> to the APHIS Aquaculture Health Team for consideration. However, the following guidelines are meant to provide uniform benchmarks.  </w:t>
      </w:r>
    </w:p>
    <w:p w:rsidR="00AF0B70" w:rsidRPr="0036147D" w:rsidP="009F434F" w14:paraId="7157B6A5" w14:textId="4E0420C9">
      <w:r>
        <w:t>This guidance document</w:t>
      </w:r>
      <w:r w:rsidR="00271EA7">
        <w:t xml:space="preserve"> </w:t>
      </w:r>
      <w:r w:rsidR="00492762">
        <w:t xml:space="preserve">is </w:t>
      </w:r>
      <w:r w:rsidR="000A0CB8">
        <w:t>intended</w:t>
      </w:r>
      <w:r w:rsidR="00492762">
        <w:t xml:space="preserve"> to </w:t>
      </w:r>
      <w:r w:rsidR="0036147D">
        <w:t>support</w:t>
      </w:r>
      <w:r w:rsidRPr="00755F84" w:rsidR="009D71BD">
        <w:t xml:space="preserve"> CAHPS field inspection</w:t>
      </w:r>
      <w:r w:rsidR="00BA5FFD">
        <w:t>s</w:t>
      </w:r>
      <w:r w:rsidR="00492762">
        <w:t xml:space="preserve">. However, </w:t>
      </w:r>
      <w:r w:rsidR="000A0CB8">
        <w:t>it</w:t>
      </w:r>
      <w:r w:rsidR="00492762">
        <w:t xml:space="preserve"> can also support</w:t>
      </w:r>
      <w:r w:rsidRPr="00755F84" w:rsidR="00405CC2">
        <w:t xml:space="preserve"> design of </w:t>
      </w:r>
      <w:r w:rsidR="003D139D">
        <w:t>premises</w:t>
      </w:r>
      <w:r w:rsidR="00BA5FFD">
        <w:t>-</w:t>
      </w:r>
      <w:r w:rsidRPr="00755F84" w:rsidR="00405CC2">
        <w:t xml:space="preserve">specific </w:t>
      </w:r>
      <w:r w:rsidR="0036147D">
        <w:t>biosecurity, surveillance, and disease response</w:t>
      </w:r>
      <w:r w:rsidRPr="00755F84" w:rsidR="00405CC2">
        <w:t xml:space="preserve"> plans t</w:t>
      </w:r>
      <w:r w:rsidR="0036147D">
        <w:t xml:space="preserve">hat will </w:t>
      </w:r>
      <w:r w:rsidR="003D139D">
        <w:t xml:space="preserve">help </w:t>
      </w:r>
      <w:r w:rsidR="000B0E70">
        <w:t>Premises achieve their</w:t>
      </w:r>
      <w:r w:rsidR="00492762">
        <w:t xml:space="preserve"> </w:t>
      </w:r>
      <w:r w:rsidR="004E61F8">
        <w:t xml:space="preserve">stated </w:t>
      </w:r>
      <w:r w:rsidR="00A670BC">
        <w:t xml:space="preserve">aquatic </w:t>
      </w:r>
      <w:r w:rsidR="00BA5FFD">
        <w:t xml:space="preserve">animal </w:t>
      </w:r>
      <w:r w:rsidR="003D139D">
        <w:t>health</w:t>
      </w:r>
      <w:r w:rsidR="000B0E70">
        <w:t xml:space="preserve"> and CAHPS inspection</w:t>
      </w:r>
      <w:r w:rsidR="003D139D">
        <w:t xml:space="preserve"> goals</w:t>
      </w:r>
      <w:r w:rsidRPr="00755F84" w:rsidR="000D4297">
        <w:t>.</w:t>
      </w:r>
      <w:r w:rsidRPr="00755F84">
        <w:t xml:space="preserve"> </w:t>
      </w:r>
      <w:r w:rsidR="0036147D">
        <w:t>It is arr</w:t>
      </w:r>
      <w:r w:rsidRPr="00755F84">
        <w:t>anged in t</w:t>
      </w:r>
      <w:r w:rsidR="00AB51E0">
        <w:t>wo</w:t>
      </w:r>
      <w:r w:rsidRPr="00755F84">
        <w:t xml:space="preserve"> parts.</w:t>
      </w:r>
    </w:p>
    <w:p w:rsidR="00A86B99" w:rsidRPr="00755F84" w:rsidP="001564B9" w14:paraId="71ABF97F" w14:textId="2ACD53FC">
      <w:pPr>
        <w:pStyle w:val="ListParagraph"/>
        <w:numPr>
          <w:ilvl w:val="0"/>
          <w:numId w:val="8"/>
        </w:numPr>
      </w:pPr>
      <w:r>
        <w:t>Guiding Princip</w:t>
      </w:r>
      <w:r w:rsidR="00F444A2">
        <w:t>le</w:t>
      </w:r>
      <w:r>
        <w:t>s</w:t>
      </w:r>
      <w:r w:rsidRPr="00755F84" w:rsidR="008A4875">
        <w:t>. This section provides background and supporting details for key concepts</w:t>
      </w:r>
      <w:r w:rsidR="001B776A">
        <w:t xml:space="preserve"> (e.g., CAHPS pillars, early detection systems, surveillance, risk evaluation)</w:t>
      </w:r>
      <w:r w:rsidRPr="00755F84" w:rsidR="008A4875">
        <w:t xml:space="preserve"> used </w:t>
      </w:r>
      <w:r w:rsidRPr="00755F84" w:rsidR="007D470A">
        <w:t xml:space="preserve">in </w:t>
      </w:r>
      <w:r w:rsidRPr="00755F84" w:rsidR="002F7788">
        <w:t xml:space="preserve">CAHPS </w:t>
      </w:r>
      <w:r w:rsidRPr="00755F84" w:rsidR="007D470A">
        <w:t>assessment</w:t>
      </w:r>
      <w:r w:rsidRPr="00755F84" w:rsidR="00592839">
        <w:t>. It also</w:t>
      </w:r>
      <w:r w:rsidRPr="00755F84" w:rsidR="007D470A">
        <w:t xml:space="preserve"> links to</w:t>
      </w:r>
      <w:r w:rsidRPr="00755F84" w:rsidR="00592839">
        <w:t xml:space="preserve"> corresponding</w:t>
      </w:r>
      <w:r w:rsidRPr="00755F84" w:rsidR="007D470A">
        <w:t xml:space="preserve"> </w:t>
      </w:r>
      <w:r w:rsidR="00F444A2">
        <w:t>Decision Support</w:t>
      </w:r>
      <w:r w:rsidRPr="00755F84" w:rsidR="00592839">
        <w:t xml:space="preserve"> </w:t>
      </w:r>
      <w:r w:rsidRPr="00755F84" w:rsidR="000B1328">
        <w:t>T</w:t>
      </w:r>
      <w:r w:rsidRPr="00755F84" w:rsidR="00EB2F56">
        <w:t>ools</w:t>
      </w:r>
      <w:r w:rsidRPr="00755F84" w:rsidR="007D470A">
        <w:t>.</w:t>
      </w:r>
      <w:r w:rsidR="001A0FFD">
        <w:t xml:space="preserve"> </w:t>
      </w:r>
      <w:r w:rsidRPr="00755F84" w:rsidR="008A4875">
        <w:t xml:space="preserve"> </w:t>
      </w:r>
    </w:p>
    <w:p w:rsidR="006A5279" w:rsidRPr="00F858A9" w:rsidP="00AB51E0" w14:paraId="4D23A7D0" w14:textId="38307F1C">
      <w:pPr>
        <w:pStyle w:val="ListParagraph"/>
        <w:numPr>
          <w:ilvl w:val="0"/>
          <w:numId w:val="8"/>
        </w:numPr>
        <w:spacing w:after="0"/>
      </w:pPr>
      <w:r>
        <w:t>Decision Support</w:t>
      </w:r>
      <w:r w:rsidR="00293C19">
        <w:t xml:space="preserve"> </w:t>
      </w:r>
      <w:r w:rsidR="00EB2F56">
        <w:t>Tools</w:t>
      </w:r>
      <w:r w:rsidR="00293C19">
        <w:t>.</w:t>
      </w:r>
      <w:r w:rsidR="007F7A4A">
        <w:t xml:space="preserve"> </w:t>
      </w:r>
      <w:r w:rsidR="00751AEF">
        <w:t xml:space="preserve">This section </w:t>
      </w:r>
      <w:r w:rsidR="00771DDE">
        <w:t xml:space="preserve">outlays </w:t>
      </w:r>
      <w:r w:rsidR="00751AEF">
        <w:t xml:space="preserve">decision trees and tables </w:t>
      </w:r>
      <w:r w:rsidR="00771DDE">
        <w:t>meant to standardize</w:t>
      </w:r>
      <w:r w:rsidR="0EED244C">
        <w:t xml:space="preserve"> and ease</w:t>
      </w:r>
      <w:r w:rsidR="00751AEF">
        <w:t xml:space="preserve"> the </w:t>
      </w:r>
      <w:r w:rsidRPr="00F1248A" w:rsidR="00751AEF">
        <w:rPr>
          <w:highlight w:val="yellow"/>
        </w:rPr>
        <w:t xml:space="preserve">field inspection </w:t>
      </w:r>
      <w:r w:rsidRPr="00F1248A" w:rsidR="00771DDE">
        <w:rPr>
          <w:highlight w:val="yellow"/>
        </w:rPr>
        <w:t>process</w:t>
      </w:r>
      <w:r w:rsidR="00751AEF">
        <w:t>.</w:t>
      </w:r>
      <w:r w:rsidR="00771DDE">
        <w:t xml:space="preserve"> </w:t>
      </w:r>
      <w:r w:rsidR="00966A06">
        <w:t>Th</w:t>
      </w:r>
      <w:r w:rsidR="00771DDE">
        <w:t>e tools</w:t>
      </w:r>
      <w:r w:rsidR="00751AEF">
        <w:t xml:space="preserve"> are</w:t>
      </w:r>
      <w:r w:rsidR="00966A06">
        <w:t xml:space="preserve"> color-coded by type: blue for </w:t>
      </w:r>
      <w:r w:rsidR="00771DDE">
        <w:t>decision</w:t>
      </w:r>
      <w:r w:rsidR="0036147D">
        <w:t xml:space="preserve"> tools</w:t>
      </w:r>
      <w:r w:rsidR="00966A06">
        <w:t xml:space="preserve"> </w:t>
      </w:r>
      <w:r w:rsidR="0036147D">
        <w:t>to guide the</w:t>
      </w:r>
      <w:r w:rsidR="00966A06">
        <w:t xml:space="preserve"> </w:t>
      </w:r>
      <w:r w:rsidR="0036147D">
        <w:t>sit</w:t>
      </w:r>
      <w:r w:rsidR="00966A06">
        <w:t>e</w:t>
      </w:r>
      <w:r w:rsidR="0036147D">
        <w:t xml:space="preserve"> visit</w:t>
      </w:r>
      <w:r w:rsidR="00966A06">
        <w:t>, green for decision</w:t>
      </w:r>
      <w:r w:rsidR="0036147D">
        <w:t xml:space="preserve"> tools</w:t>
      </w:r>
      <w:r w:rsidR="00966A06">
        <w:t xml:space="preserve"> </w:t>
      </w:r>
      <w:r w:rsidR="0036147D">
        <w:t>to accompany laboratory</w:t>
      </w:r>
      <w:r w:rsidR="00966A06">
        <w:t xml:space="preserve"> consult, </w:t>
      </w:r>
      <w:r w:rsidR="007516CB">
        <w:t xml:space="preserve">and </w:t>
      </w:r>
      <w:r w:rsidR="00966A06">
        <w:t xml:space="preserve">orange for tools that will </w:t>
      </w:r>
      <w:r w:rsidR="0036147D">
        <w:t xml:space="preserve">use gathered results to </w:t>
      </w:r>
      <w:r w:rsidR="00966A06">
        <w:t>generate sampling, status</w:t>
      </w:r>
      <w:r w:rsidR="001564B9">
        <w:t>,</w:t>
      </w:r>
      <w:r w:rsidR="00966A06">
        <w:t xml:space="preserve"> or related recommendations. </w:t>
      </w:r>
      <w:r w:rsidRPr="00FA3959" w:rsidR="007516CB">
        <w:rPr>
          <w:highlight w:val="yellow"/>
        </w:rPr>
        <w:t>A</w:t>
      </w:r>
      <w:r w:rsidRPr="00FA3959" w:rsidR="00966A06">
        <w:rPr>
          <w:highlight w:val="yellow"/>
        </w:rPr>
        <w:t xml:space="preserve"> mobile app</w:t>
      </w:r>
      <w:r w:rsidRPr="00FA3959" w:rsidR="0036147D">
        <w:rPr>
          <w:highlight w:val="yellow"/>
        </w:rPr>
        <w:t xml:space="preserve"> (under development) will</w:t>
      </w:r>
      <w:r w:rsidRPr="00FA3959" w:rsidR="00966A06">
        <w:rPr>
          <w:highlight w:val="yellow"/>
        </w:rPr>
        <w:t xml:space="preserve"> navigate </w:t>
      </w:r>
      <w:r w:rsidRPr="00FA3959" w:rsidR="00771DDE">
        <w:rPr>
          <w:highlight w:val="yellow"/>
        </w:rPr>
        <w:t>data collection</w:t>
      </w:r>
      <w:r w:rsidRPr="00FA3959" w:rsidR="00966A06">
        <w:rPr>
          <w:highlight w:val="yellow"/>
        </w:rPr>
        <w:t xml:space="preserve">, </w:t>
      </w:r>
      <w:r w:rsidRPr="00FA3959" w:rsidR="00771DDE">
        <w:rPr>
          <w:highlight w:val="yellow"/>
        </w:rPr>
        <w:t xml:space="preserve">automate resulting decisions, and </w:t>
      </w:r>
      <w:r w:rsidRPr="00FA3959" w:rsidR="00966A06">
        <w:rPr>
          <w:highlight w:val="yellow"/>
        </w:rPr>
        <w:t xml:space="preserve">track key </w:t>
      </w:r>
      <w:r w:rsidRPr="00FA3959" w:rsidR="00771DDE">
        <w:rPr>
          <w:highlight w:val="yellow"/>
        </w:rPr>
        <w:t xml:space="preserve">data and </w:t>
      </w:r>
      <w:r w:rsidRPr="00FA3959" w:rsidR="00966A06">
        <w:rPr>
          <w:highlight w:val="yellow"/>
        </w:rPr>
        <w:t>recommendations</w:t>
      </w:r>
      <w:r w:rsidRPr="00FA3959" w:rsidR="00771DDE">
        <w:rPr>
          <w:highlight w:val="yellow"/>
        </w:rPr>
        <w:t xml:space="preserve"> for CAHPS status reports</w:t>
      </w:r>
      <w:r w:rsidRPr="00FA3959" w:rsidR="00966A06">
        <w:rPr>
          <w:highlight w:val="yellow"/>
        </w:rPr>
        <w:t>.</w:t>
      </w:r>
      <w:r w:rsidRPr="52725951">
        <w:rPr>
          <w:b/>
          <w:bCs/>
          <w:sz w:val="24"/>
          <w:szCs w:val="24"/>
          <w:u w:val="single"/>
        </w:rPr>
        <w:br w:type="page"/>
      </w:r>
    </w:p>
    <w:p w:rsidR="00A57A70" w:rsidRPr="009F434F" w:rsidP="009F434F" w14:paraId="71257660" w14:textId="7D4BB6DB">
      <w:pPr>
        <w:ind w:left="360"/>
        <w:rPr>
          <w:b/>
          <w:bCs/>
          <w:sz w:val="24"/>
          <w:szCs w:val="24"/>
          <w:u w:val="single"/>
        </w:rPr>
      </w:pPr>
      <w:r>
        <w:rPr>
          <w:b/>
          <w:bCs/>
          <w:sz w:val="24"/>
          <w:szCs w:val="24"/>
          <w:u w:val="single"/>
        </w:rPr>
        <w:t>1</w:t>
      </w:r>
      <w:r w:rsidR="009F434F">
        <w:rPr>
          <w:b/>
          <w:bCs/>
          <w:sz w:val="24"/>
          <w:szCs w:val="24"/>
          <w:u w:val="single"/>
        </w:rPr>
        <w:t xml:space="preserve">. </w:t>
      </w:r>
      <w:r w:rsidRPr="009F434F">
        <w:rPr>
          <w:b/>
          <w:bCs/>
          <w:sz w:val="24"/>
          <w:szCs w:val="24"/>
          <w:u w:val="single"/>
        </w:rPr>
        <w:t xml:space="preserve">  </w:t>
      </w:r>
      <w:r w:rsidR="00B2231B">
        <w:rPr>
          <w:b/>
          <w:bCs/>
          <w:sz w:val="24"/>
          <w:szCs w:val="24"/>
          <w:u w:val="single"/>
        </w:rPr>
        <w:t>Guiding Principles</w:t>
      </w:r>
    </w:p>
    <w:p w:rsidR="00ED67FE" w:rsidP="00ED67FE" w14:paraId="77D8913B" w14:textId="77E4F37A">
      <w:pPr>
        <w:rPr>
          <w:rFonts w:cstheme="minorHAnsi"/>
          <w:b/>
        </w:rPr>
      </w:pPr>
      <w:r>
        <w:rPr>
          <w:rFonts w:cstheme="minorHAnsi"/>
          <w:b/>
        </w:rPr>
        <w:t xml:space="preserve">1.1 </w:t>
      </w:r>
      <w:r w:rsidR="006C1EF9">
        <w:rPr>
          <w:rFonts w:cstheme="minorHAnsi"/>
          <w:b/>
        </w:rPr>
        <w:t>P</w:t>
      </w:r>
      <w:r w:rsidR="00025447">
        <w:rPr>
          <w:rFonts w:cstheme="minorHAnsi"/>
          <w:b/>
        </w:rPr>
        <w:t>opulation Description</w:t>
      </w:r>
      <w:r w:rsidR="002F627E">
        <w:rPr>
          <w:rFonts w:cstheme="minorHAnsi"/>
          <w:b/>
        </w:rPr>
        <w:t xml:space="preserve"> </w:t>
      </w:r>
    </w:p>
    <w:p w:rsidR="00344698" w:rsidP="00ED67FE" w14:paraId="59939A73" w14:textId="1EB39D76">
      <w:r>
        <w:t xml:space="preserve">This </w:t>
      </w:r>
      <w:r w:rsidR="00ED67FE">
        <w:t xml:space="preserve">CAHPS </w:t>
      </w:r>
      <w:r>
        <w:t>i</w:t>
      </w:r>
      <w:r w:rsidR="00ED67FE">
        <w:t xml:space="preserve">nspection </w:t>
      </w:r>
      <w:r>
        <w:t>guidance</w:t>
      </w:r>
      <w:r w:rsidR="00ED67FE">
        <w:t xml:space="preserve"> is designed to evaluate individual premises. However, a single management may oversee multiple</w:t>
      </w:r>
      <w:r w:rsidR="001F434F">
        <w:t xml:space="preserve"> systems ho</w:t>
      </w:r>
      <w:r w:rsidR="00541920">
        <w:t>lding</w:t>
      </w:r>
      <w:r w:rsidR="001F434F">
        <w:t xml:space="preserve"> </w:t>
      </w:r>
      <w:r w:rsidR="00ED67FE">
        <w:t>aquatic animal</w:t>
      </w:r>
      <w:r w:rsidR="003D139D">
        <w:t xml:space="preserve"> </w:t>
      </w:r>
      <w:r w:rsidR="00025447">
        <w:t>groupings</w:t>
      </w:r>
      <w:r w:rsidR="00541920">
        <w:t xml:space="preserve"> with</w:t>
      </w:r>
      <w:r w:rsidR="00ED67FE">
        <w:t xml:space="preserve"> different certification needs. If epidemiologically linked</w:t>
      </w:r>
      <w:r w:rsidR="00757A2D">
        <w:t xml:space="preserve"> (i.e., connected in ways that </w:t>
      </w:r>
      <w:r w:rsidR="001F434F">
        <w:t>might allow</w:t>
      </w:r>
      <w:r w:rsidR="00757A2D">
        <w:t xml:space="preserve"> pathogen exchange)</w:t>
      </w:r>
      <w:r w:rsidR="00ED67FE">
        <w:t xml:space="preserve">, these </w:t>
      </w:r>
      <w:r w:rsidR="00025447">
        <w:t>groupings</w:t>
      </w:r>
      <w:r w:rsidR="00ED67FE">
        <w:t xml:space="preserve"> </w:t>
      </w:r>
      <w:r w:rsidR="001F434F">
        <w:t>are</w:t>
      </w:r>
      <w:r w:rsidR="00ED67FE">
        <w:t xml:space="preserve"> considered </w:t>
      </w:r>
      <w:r w:rsidR="00D94047">
        <w:t>a s</w:t>
      </w:r>
      <w:r w:rsidR="00ED67FE">
        <w:t xml:space="preserve">ingle </w:t>
      </w:r>
      <w:r w:rsidR="00025447">
        <w:t>population</w:t>
      </w:r>
      <w:r w:rsidR="001F434F">
        <w:t xml:space="preserve"> with</w:t>
      </w:r>
      <w:r w:rsidR="003D139D">
        <w:t xml:space="preserve"> </w:t>
      </w:r>
      <w:r w:rsidR="00CA2747">
        <w:t xml:space="preserve">a </w:t>
      </w:r>
      <w:r w:rsidR="00AB78AA">
        <w:t xml:space="preserve">uniform </w:t>
      </w:r>
      <w:r w:rsidR="001F434F">
        <w:t>classification</w:t>
      </w:r>
      <w:r w:rsidR="00AB78AA">
        <w:t>, and health status,</w:t>
      </w:r>
      <w:r w:rsidR="001F434F">
        <w:t xml:space="preserve"> under CAHPS</w:t>
      </w:r>
      <w:r w:rsidR="00ED67FE">
        <w:t xml:space="preserve">. </w:t>
      </w:r>
      <w:r w:rsidR="00D94047">
        <w:t>I</w:t>
      </w:r>
      <w:r w:rsidR="00ED67FE">
        <w:t>f epidemiologically distinct</w:t>
      </w:r>
      <w:r w:rsidR="001F434F">
        <w:t xml:space="preserve"> (i.e., separated in ways that prevent pathogen exchange)</w:t>
      </w:r>
      <w:r w:rsidR="00ED67FE">
        <w:t xml:space="preserve">, </w:t>
      </w:r>
      <w:r w:rsidR="001F434F">
        <w:t>the</w:t>
      </w:r>
      <w:r w:rsidR="001C686B">
        <w:t>se</w:t>
      </w:r>
      <w:r w:rsidR="001F434F">
        <w:t xml:space="preserve"> </w:t>
      </w:r>
      <w:r w:rsidR="00025447">
        <w:t>groupings</w:t>
      </w:r>
      <w:r w:rsidR="001F434F">
        <w:t xml:space="preserve"> </w:t>
      </w:r>
      <w:r w:rsidR="00BD3FFB">
        <w:t>are</w:t>
      </w:r>
      <w:r w:rsidR="00AB78AA">
        <w:t xml:space="preserve"> </w:t>
      </w:r>
      <w:r w:rsidR="00ED67FE">
        <w:t xml:space="preserve">considered </w:t>
      </w:r>
      <w:r w:rsidR="001F434F">
        <w:t>separate</w:t>
      </w:r>
      <w:r w:rsidR="00ED67FE">
        <w:t xml:space="preserve"> p</w:t>
      </w:r>
      <w:r w:rsidR="00025447">
        <w:t>opulations</w:t>
      </w:r>
      <w:r w:rsidR="001F434F">
        <w:t xml:space="preserve">, each with </w:t>
      </w:r>
      <w:r w:rsidR="001C686B">
        <w:t>its own</w:t>
      </w:r>
      <w:r w:rsidR="001F434F">
        <w:t xml:space="preserve"> </w:t>
      </w:r>
      <w:r w:rsidR="00AB78AA">
        <w:t>classification and health status (</w:t>
      </w:r>
      <w:r w:rsidR="001F434F">
        <w:t>independently sampled, tested, assessed)</w:t>
      </w:r>
      <w:r w:rsidR="00AB78AA">
        <w:t xml:space="preserve"> </w:t>
      </w:r>
      <w:r w:rsidR="001F434F">
        <w:t>under CAHPS</w:t>
      </w:r>
      <w:r w:rsidR="00ED67FE">
        <w:t>.</w:t>
      </w:r>
      <w:r w:rsidR="00541920">
        <w:t xml:space="preserve"> </w:t>
      </w:r>
      <w:r w:rsidRPr="52725951" w:rsidR="00B67488">
        <w:rPr>
          <w:b/>
          <w:bCs/>
          <w:color w:val="4472C4" w:themeColor="accent5"/>
        </w:rPr>
        <w:t>The Population</w:t>
      </w:r>
      <w:r w:rsidRPr="52725951" w:rsidR="00025447">
        <w:rPr>
          <w:b/>
          <w:bCs/>
          <w:color w:val="4472C4" w:themeColor="accent5"/>
        </w:rPr>
        <w:t xml:space="preserve"> Description</w:t>
      </w:r>
      <w:r w:rsidRPr="52725951" w:rsidR="00B67488">
        <w:rPr>
          <w:b/>
          <w:bCs/>
          <w:color w:val="4472C4" w:themeColor="accent5"/>
        </w:rPr>
        <w:t xml:space="preserve"> decision tree</w:t>
      </w:r>
      <w:r w:rsidRPr="52725951" w:rsidR="00353351">
        <w:rPr>
          <w:b/>
          <w:bCs/>
          <w:color w:val="4472C4" w:themeColor="accent5"/>
        </w:rPr>
        <w:t xml:space="preserve"> (Figure 1)</w:t>
      </w:r>
      <w:r w:rsidRPr="52725951" w:rsidR="007B6E81">
        <w:rPr>
          <w:b/>
          <w:bCs/>
          <w:color w:val="4472C4" w:themeColor="accent5"/>
        </w:rPr>
        <w:t xml:space="preserve"> </w:t>
      </w:r>
      <w:r w:rsidRPr="52725951" w:rsidR="00AE11B5">
        <w:rPr>
          <w:b/>
          <w:bCs/>
          <w:color w:val="4472C4" w:themeColor="accent5"/>
        </w:rPr>
        <w:t>lays the</w:t>
      </w:r>
      <w:r w:rsidRPr="52725951" w:rsidR="007B6E81">
        <w:rPr>
          <w:b/>
          <w:bCs/>
          <w:color w:val="4472C4" w:themeColor="accent5"/>
        </w:rPr>
        <w:t xml:space="preserve"> foundation for all </w:t>
      </w:r>
      <w:r w:rsidRPr="52725951" w:rsidR="00AE11B5">
        <w:rPr>
          <w:b/>
          <w:bCs/>
          <w:color w:val="4472C4" w:themeColor="accent5"/>
        </w:rPr>
        <w:t xml:space="preserve">subsequent </w:t>
      </w:r>
      <w:r w:rsidRPr="52725951" w:rsidR="007B6E81">
        <w:rPr>
          <w:b/>
          <w:bCs/>
          <w:color w:val="4472C4" w:themeColor="accent5"/>
        </w:rPr>
        <w:t>CAHPS assessment</w:t>
      </w:r>
      <w:r w:rsidRPr="52725951" w:rsidR="00A30A1E">
        <w:rPr>
          <w:b/>
          <w:bCs/>
          <w:color w:val="4472C4" w:themeColor="accent5"/>
        </w:rPr>
        <w:t>s</w:t>
      </w:r>
      <w:r w:rsidRPr="52725951" w:rsidR="00CE27C2">
        <w:rPr>
          <w:b/>
          <w:bCs/>
          <w:color w:val="4472C4" w:themeColor="accent5"/>
        </w:rPr>
        <w:t>.</w:t>
      </w:r>
      <w:r w:rsidR="00CE27C2">
        <w:t xml:space="preserve">  It relies</w:t>
      </w:r>
      <w:r w:rsidR="00471556">
        <w:t xml:space="preserve"> on the</w:t>
      </w:r>
      <w:r w:rsidR="00541920">
        <w:t xml:space="preserve"> following information</w:t>
      </w:r>
      <w:r w:rsidR="00332A75">
        <w:t xml:space="preserve"> that is</w:t>
      </w:r>
      <w:r w:rsidR="005B359C">
        <w:t xml:space="preserve"> to be</w:t>
      </w:r>
      <w:r w:rsidR="00332A75">
        <w:t xml:space="preserve"> m</w:t>
      </w:r>
      <w:r w:rsidR="00EE75C7">
        <w:t xml:space="preserve">aintained by the </w:t>
      </w:r>
      <w:r w:rsidR="77DFED69">
        <w:t>Aquatic Animal Health Team (</w:t>
      </w:r>
      <w:r w:rsidR="00AF5062">
        <w:t>AAHT</w:t>
      </w:r>
      <w:r w:rsidR="426C53A3">
        <w:t>)</w:t>
      </w:r>
      <w:r w:rsidR="00EE75C7">
        <w:t xml:space="preserve">, and available for review </w:t>
      </w:r>
      <w:r w:rsidR="00072F32">
        <w:t xml:space="preserve">to support </w:t>
      </w:r>
      <w:r w:rsidR="006B2328">
        <w:t>CAHPS participation</w:t>
      </w:r>
      <w:r w:rsidR="00EE75C7">
        <w:t>.</w:t>
      </w:r>
    </w:p>
    <w:p w:rsidR="00344698" w:rsidRPr="006551B5" w:rsidP="00ED67FE" w14:paraId="21DF91E3" w14:textId="59FD907C">
      <w:pPr>
        <w:rPr>
          <w:highlight w:val="yellow"/>
        </w:rPr>
      </w:pPr>
      <w:r w:rsidRPr="006551B5">
        <w:rPr>
          <w:highlight w:val="yellow"/>
        </w:rPr>
        <w:t>Descriptions (and maps) of p</w:t>
      </w:r>
      <w:r w:rsidRPr="006551B5">
        <w:rPr>
          <w:highlight w:val="yellow"/>
        </w:rPr>
        <w:t xml:space="preserve">remises </w:t>
      </w:r>
      <w:r w:rsidRPr="006551B5" w:rsidR="001C686B">
        <w:rPr>
          <w:highlight w:val="yellow"/>
        </w:rPr>
        <w:t>structures</w:t>
      </w:r>
      <w:r w:rsidRPr="006551B5">
        <w:rPr>
          <w:highlight w:val="yellow"/>
        </w:rPr>
        <w:t>, including</w:t>
      </w:r>
    </w:p>
    <w:p w:rsidR="00344698" w:rsidRPr="006551B5" w:rsidP="00344698" w14:paraId="73052983" w14:textId="43D6A644">
      <w:pPr>
        <w:pStyle w:val="ListParagraph"/>
        <w:numPr>
          <w:ilvl w:val="0"/>
          <w:numId w:val="33"/>
        </w:numPr>
        <w:rPr>
          <w:highlight w:val="yellow"/>
        </w:rPr>
      </w:pPr>
      <w:r w:rsidRPr="006551B5">
        <w:rPr>
          <w:highlight w:val="yellow"/>
        </w:rPr>
        <w:t>Property l</w:t>
      </w:r>
      <w:r w:rsidRPr="006551B5">
        <w:rPr>
          <w:highlight w:val="yellow"/>
        </w:rPr>
        <w:t xml:space="preserve">ocation and boundaries </w:t>
      </w:r>
    </w:p>
    <w:p w:rsidR="00B05975" w:rsidRPr="006551B5" w:rsidP="00B05975" w14:paraId="4292D307" w14:textId="5FE7495F">
      <w:pPr>
        <w:pStyle w:val="ListParagraph"/>
        <w:numPr>
          <w:ilvl w:val="0"/>
          <w:numId w:val="33"/>
        </w:numPr>
        <w:rPr>
          <w:highlight w:val="yellow"/>
        </w:rPr>
      </w:pPr>
      <w:r w:rsidRPr="006551B5">
        <w:rPr>
          <w:highlight w:val="yellow"/>
        </w:rPr>
        <w:t>Location</w:t>
      </w:r>
      <w:r w:rsidRPr="006551B5" w:rsidR="001C686B">
        <w:rPr>
          <w:highlight w:val="yellow"/>
        </w:rPr>
        <w:t>s</w:t>
      </w:r>
      <w:r w:rsidRPr="006551B5">
        <w:rPr>
          <w:highlight w:val="yellow"/>
        </w:rPr>
        <w:t xml:space="preserve"> and type</w:t>
      </w:r>
      <w:r w:rsidRPr="006551B5" w:rsidR="001C686B">
        <w:rPr>
          <w:highlight w:val="yellow"/>
        </w:rPr>
        <w:t>s</w:t>
      </w:r>
      <w:r w:rsidRPr="006551B5">
        <w:rPr>
          <w:highlight w:val="yellow"/>
        </w:rPr>
        <w:t xml:space="preserve"> of </w:t>
      </w:r>
      <w:r w:rsidRPr="006551B5" w:rsidR="001564B9">
        <w:rPr>
          <w:highlight w:val="yellow"/>
          <w:u w:val="single"/>
        </w:rPr>
        <w:t>structures</w:t>
      </w:r>
      <w:r w:rsidRPr="006551B5">
        <w:rPr>
          <w:highlight w:val="yellow"/>
        </w:rPr>
        <w:t xml:space="preserve"> on the property </w:t>
      </w:r>
    </w:p>
    <w:p w:rsidR="00A30A1E" w:rsidRPr="006551B5" w:rsidP="00A30A1E" w14:paraId="1109FEB0" w14:textId="77777777">
      <w:pPr>
        <w:pStyle w:val="ListParagraph"/>
        <w:numPr>
          <w:ilvl w:val="0"/>
          <w:numId w:val="33"/>
        </w:numPr>
        <w:rPr>
          <w:highlight w:val="yellow"/>
        </w:rPr>
      </w:pPr>
      <w:r w:rsidRPr="006551B5">
        <w:rPr>
          <w:highlight w:val="yellow"/>
        </w:rPr>
        <w:t>Locations, n</w:t>
      </w:r>
      <w:r w:rsidRPr="006551B5" w:rsidR="00B05975">
        <w:rPr>
          <w:highlight w:val="yellow"/>
        </w:rPr>
        <w:t>umber</w:t>
      </w:r>
      <w:r w:rsidRPr="006551B5">
        <w:rPr>
          <w:highlight w:val="yellow"/>
        </w:rPr>
        <w:t>s,</w:t>
      </w:r>
      <w:r w:rsidRPr="006551B5" w:rsidR="00B05975">
        <w:rPr>
          <w:highlight w:val="yellow"/>
        </w:rPr>
        <w:t xml:space="preserve"> and type</w:t>
      </w:r>
      <w:r w:rsidRPr="006551B5">
        <w:rPr>
          <w:highlight w:val="yellow"/>
        </w:rPr>
        <w:t>s</w:t>
      </w:r>
      <w:r w:rsidRPr="006551B5" w:rsidR="00B05975">
        <w:rPr>
          <w:highlight w:val="yellow"/>
        </w:rPr>
        <w:t xml:space="preserve"> of </w:t>
      </w:r>
      <w:r w:rsidRPr="006551B5" w:rsidR="00541920">
        <w:rPr>
          <w:highlight w:val="yellow"/>
          <w:u w:val="single"/>
        </w:rPr>
        <w:t>aquaculture</w:t>
      </w:r>
      <w:r w:rsidRPr="006551B5">
        <w:rPr>
          <w:highlight w:val="yellow"/>
        </w:rPr>
        <w:t xml:space="preserve"> </w:t>
      </w:r>
      <w:r w:rsidRPr="006551B5" w:rsidR="00B05975">
        <w:rPr>
          <w:highlight w:val="yellow"/>
          <w:u w:val="single"/>
        </w:rPr>
        <w:t>systems</w:t>
      </w:r>
      <w:r w:rsidRPr="006551B5" w:rsidR="00B05975">
        <w:rPr>
          <w:highlight w:val="yellow"/>
        </w:rPr>
        <w:t xml:space="preserve"> on the property</w:t>
      </w:r>
    </w:p>
    <w:p w:rsidR="000C6976" w:rsidRPr="006551B5" w:rsidP="00A30A1E" w14:paraId="2EEC26CD" w14:textId="77777777">
      <w:pPr>
        <w:pStyle w:val="ListParagraph"/>
        <w:numPr>
          <w:ilvl w:val="0"/>
          <w:numId w:val="33"/>
        </w:numPr>
        <w:rPr>
          <w:highlight w:val="yellow"/>
        </w:rPr>
      </w:pPr>
      <w:r w:rsidRPr="006551B5">
        <w:rPr>
          <w:highlight w:val="yellow"/>
        </w:rPr>
        <w:t xml:space="preserve">Number and type of </w:t>
      </w:r>
      <w:r w:rsidRPr="006551B5">
        <w:rPr>
          <w:highlight w:val="yellow"/>
          <w:u w:val="single"/>
        </w:rPr>
        <w:t>holdings</w:t>
      </w:r>
      <w:r w:rsidRPr="006551B5">
        <w:rPr>
          <w:highlight w:val="yellow"/>
        </w:rPr>
        <w:t xml:space="preserve"> in each system</w:t>
      </w:r>
    </w:p>
    <w:p w:rsidR="00A30A1E" w:rsidRPr="006551B5" w:rsidP="00A30A1E" w14:paraId="25425730" w14:textId="75522D7F">
      <w:pPr>
        <w:pStyle w:val="ListParagraph"/>
        <w:numPr>
          <w:ilvl w:val="0"/>
          <w:numId w:val="33"/>
        </w:numPr>
        <w:rPr>
          <w:highlight w:val="yellow"/>
        </w:rPr>
      </w:pPr>
      <w:r w:rsidRPr="006551B5">
        <w:rPr>
          <w:highlight w:val="yellow"/>
        </w:rPr>
        <w:t>Direction of water, personnel, and (if applicable) vehicle, flow throughout the premises</w:t>
      </w:r>
      <w:r w:rsidRPr="006551B5">
        <w:rPr>
          <w:highlight w:val="yellow"/>
        </w:rPr>
        <w:t xml:space="preserve"> </w:t>
      </w:r>
    </w:p>
    <w:p w:rsidR="00A30A1E" w:rsidRPr="006551B5" w:rsidP="00A30A1E" w14:paraId="42564A4A" w14:textId="352B4EAE">
      <w:pPr>
        <w:pStyle w:val="ListParagraph"/>
        <w:numPr>
          <w:ilvl w:val="0"/>
          <w:numId w:val="33"/>
        </w:numPr>
        <w:rPr>
          <w:highlight w:val="yellow"/>
        </w:rPr>
      </w:pPr>
      <w:r w:rsidRPr="006551B5">
        <w:rPr>
          <w:highlight w:val="yellow"/>
        </w:rPr>
        <w:t xml:space="preserve">Nearest facilities or waterbodies with </w:t>
      </w:r>
      <w:r w:rsidRPr="006551B5" w:rsidR="0046478B">
        <w:rPr>
          <w:highlight w:val="yellow"/>
        </w:rPr>
        <w:t>similarly susceptible</w:t>
      </w:r>
      <w:r w:rsidRPr="006551B5">
        <w:rPr>
          <w:highlight w:val="yellow"/>
        </w:rPr>
        <w:t xml:space="preserve"> aquatic animal populations</w:t>
      </w:r>
    </w:p>
    <w:p w:rsidR="001C686B" w:rsidRPr="006551B5" w:rsidP="001C686B" w14:paraId="5EAD9C91" w14:textId="1B91D574">
      <w:pPr>
        <w:rPr>
          <w:highlight w:val="yellow"/>
        </w:rPr>
      </w:pPr>
      <w:r w:rsidRPr="006551B5">
        <w:rPr>
          <w:highlight w:val="yellow"/>
        </w:rPr>
        <w:t>Descriptions of animal</w:t>
      </w:r>
      <w:r w:rsidRPr="006551B5">
        <w:rPr>
          <w:highlight w:val="yellow"/>
        </w:rPr>
        <w:t xml:space="preserve"> </w:t>
      </w:r>
      <w:r w:rsidRPr="006551B5">
        <w:rPr>
          <w:highlight w:val="yellow"/>
        </w:rPr>
        <w:t>populations, including</w:t>
      </w:r>
    </w:p>
    <w:p w:rsidR="00B05975" w:rsidRPr="006551B5" w:rsidP="00541920" w14:paraId="4BAFFE19" w14:textId="747BCE50">
      <w:pPr>
        <w:pStyle w:val="ListParagraph"/>
        <w:numPr>
          <w:ilvl w:val="0"/>
          <w:numId w:val="37"/>
        </w:numPr>
        <w:rPr>
          <w:highlight w:val="yellow"/>
        </w:rPr>
      </w:pPr>
      <w:r w:rsidRPr="006551B5">
        <w:rPr>
          <w:highlight w:val="yellow"/>
          <w:u w:val="single"/>
        </w:rPr>
        <w:t>Aquatic animal s</w:t>
      </w:r>
      <w:r w:rsidRPr="006551B5" w:rsidR="001C686B">
        <w:rPr>
          <w:highlight w:val="yellow"/>
          <w:u w:val="single"/>
        </w:rPr>
        <w:t>pecies</w:t>
      </w:r>
      <w:r w:rsidRPr="006551B5" w:rsidR="001C686B">
        <w:rPr>
          <w:highlight w:val="yellow"/>
        </w:rPr>
        <w:t xml:space="preserve"> on the property</w:t>
      </w:r>
    </w:p>
    <w:p w:rsidR="001C686B" w:rsidRPr="006551B5" w:rsidP="00541920" w14:paraId="434E60F1" w14:textId="40776408">
      <w:pPr>
        <w:pStyle w:val="ListParagraph"/>
        <w:numPr>
          <w:ilvl w:val="0"/>
          <w:numId w:val="37"/>
        </w:numPr>
        <w:rPr>
          <w:highlight w:val="yellow"/>
        </w:rPr>
      </w:pPr>
      <w:r w:rsidRPr="006551B5">
        <w:rPr>
          <w:highlight w:val="yellow"/>
          <w:u w:val="single"/>
        </w:rPr>
        <w:t>Life</w:t>
      </w:r>
      <w:r w:rsidRPr="006551B5" w:rsidR="005228EE">
        <w:rPr>
          <w:highlight w:val="yellow"/>
          <w:u w:val="single"/>
        </w:rPr>
        <w:t>-</w:t>
      </w:r>
      <w:r w:rsidRPr="006551B5">
        <w:rPr>
          <w:highlight w:val="yellow"/>
          <w:u w:val="single"/>
        </w:rPr>
        <w:t>stage</w:t>
      </w:r>
      <w:r w:rsidRPr="006551B5" w:rsidR="005228EE">
        <w:rPr>
          <w:highlight w:val="yellow"/>
          <w:u w:val="single"/>
        </w:rPr>
        <w:t>s</w:t>
      </w:r>
      <w:r w:rsidRPr="006551B5">
        <w:rPr>
          <w:highlight w:val="yellow"/>
        </w:rPr>
        <w:t xml:space="preserve"> of each species on the property</w:t>
      </w:r>
    </w:p>
    <w:p w:rsidR="001C686B" w:rsidRPr="006551B5" w:rsidP="00541920" w14:paraId="49C2744F" w14:textId="3F4552E2">
      <w:pPr>
        <w:pStyle w:val="ListParagraph"/>
        <w:numPr>
          <w:ilvl w:val="0"/>
          <w:numId w:val="37"/>
        </w:numPr>
        <w:rPr>
          <w:highlight w:val="yellow"/>
        </w:rPr>
      </w:pPr>
      <w:r w:rsidRPr="006551B5">
        <w:rPr>
          <w:highlight w:val="yellow"/>
        </w:rPr>
        <w:t xml:space="preserve">Physical </w:t>
      </w:r>
      <w:r w:rsidRPr="006551B5">
        <w:rPr>
          <w:highlight w:val="yellow"/>
          <w:u w:val="single"/>
        </w:rPr>
        <w:t>g</w:t>
      </w:r>
      <w:r w:rsidRPr="006551B5" w:rsidR="002F627E">
        <w:rPr>
          <w:highlight w:val="yellow"/>
          <w:u w:val="single"/>
        </w:rPr>
        <w:t>rouping</w:t>
      </w:r>
      <w:r w:rsidRPr="006551B5" w:rsidR="00541920">
        <w:rPr>
          <w:highlight w:val="yellow"/>
          <w:u w:val="single"/>
        </w:rPr>
        <w:t>s</w:t>
      </w:r>
      <w:r w:rsidRPr="006551B5">
        <w:rPr>
          <w:highlight w:val="yellow"/>
        </w:rPr>
        <w:t xml:space="preserve"> (by</w:t>
      </w:r>
      <w:r w:rsidRPr="006551B5" w:rsidR="002F627E">
        <w:rPr>
          <w:highlight w:val="yellow"/>
        </w:rPr>
        <w:t xml:space="preserve"> structure and system) of each species/</w:t>
      </w:r>
      <w:r w:rsidRPr="006551B5" w:rsidR="001564B9">
        <w:rPr>
          <w:highlight w:val="yellow"/>
        </w:rPr>
        <w:t>life</w:t>
      </w:r>
      <w:r w:rsidRPr="006551B5" w:rsidR="005228EE">
        <w:rPr>
          <w:highlight w:val="yellow"/>
        </w:rPr>
        <w:t>-</w:t>
      </w:r>
      <w:r w:rsidRPr="006551B5" w:rsidR="001564B9">
        <w:rPr>
          <w:highlight w:val="yellow"/>
        </w:rPr>
        <w:t>stage</w:t>
      </w:r>
      <w:r w:rsidRPr="006551B5" w:rsidR="0099241C">
        <w:rPr>
          <w:highlight w:val="yellow"/>
        </w:rPr>
        <w:t xml:space="preserve"> on the property</w:t>
      </w:r>
    </w:p>
    <w:p w:rsidR="000C6976" w:rsidRPr="006551B5" w:rsidP="000C6976" w14:paraId="2713821F" w14:textId="6EE8B928">
      <w:pPr>
        <w:pStyle w:val="ListParagraph"/>
        <w:numPr>
          <w:ilvl w:val="0"/>
          <w:numId w:val="37"/>
        </w:numPr>
        <w:rPr>
          <w:highlight w:val="yellow"/>
        </w:rPr>
      </w:pPr>
      <w:r w:rsidRPr="006551B5">
        <w:rPr>
          <w:highlight w:val="yellow"/>
        </w:rPr>
        <w:t xml:space="preserve">Additional information that distinguishes groupings (e.g., </w:t>
      </w:r>
      <w:r w:rsidRPr="006551B5" w:rsidR="00644708">
        <w:rPr>
          <w:highlight w:val="yellow"/>
        </w:rPr>
        <w:t xml:space="preserve">year-class, </w:t>
      </w:r>
      <w:r w:rsidRPr="006551B5">
        <w:rPr>
          <w:highlight w:val="yellow"/>
        </w:rPr>
        <w:t>parentage, or e</w:t>
      </w:r>
      <w:r w:rsidRPr="006551B5" w:rsidR="002F627E">
        <w:rPr>
          <w:highlight w:val="yellow"/>
        </w:rPr>
        <w:t>nd-use</w:t>
      </w:r>
      <w:r w:rsidRPr="006551B5">
        <w:rPr>
          <w:highlight w:val="yellow"/>
        </w:rPr>
        <w:t>)</w:t>
      </w:r>
      <w:r w:rsidRPr="006551B5" w:rsidR="002F627E">
        <w:rPr>
          <w:highlight w:val="yellow"/>
        </w:rPr>
        <w:t xml:space="preserve"> </w:t>
      </w:r>
    </w:p>
    <w:p w:rsidR="002F627E" w:rsidRPr="006551B5" w:rsidP="002F627E" w14:paraId="31ABFA98" w14:textId="067852A5">
      <w:pPr>
        <w:rPr>
          <w:highlight w:val="yellow"/>
        </w:rPr>
      </w:pPr>
      <w:r w:rsidRPr="006551B5">
        <w:rPr>
          <w:highlight w:val="yellow"/>
        </w:rPr>
        <w:t>Pathways</w:t>
      </w:r>
      <w:r w:rsidRPr="006551B5" w:rsidR="00471556">
        <w:rPr>
          <w:highlight w:val="yellow"/>
        </w:rPr>
        <w:t xml:space="preserve"> for pathogen exchange</w:t>
      </w:r>
      <w:r w:rsidRPr="006551B5" w:rsidR="00AB78AA">
        <w:rPr>
          <w:highlight w:val="yellow"/>
        </w:rPr>
        <w:t xml:space="preserve">, including </w:t>
      </w:r>
    </w:p>
    <w:p w:rsidR="00344698" w:rsidRPr="006551B5" w:rsidP="00541920" w14:paraId="1777D8E1" w14:textId="74BD2162">
      <w:pPr>
        <w:pStyle w:val="ListParagraph"/>
        <w:numPr>
          <w:ilvl w:val="0"/>
          <w:numId w:val="38"/>
        </w:numPr>
        <w:rPr>
          <w:highlight w:val="yellow"/>
        </w:rPr>
      </w:pPr>
      <w:r w:rsidRPr="006551B5">
        <w:rPr>
          <w:highlight w:val="yellow"/>
        </w:rPr>
        <w:t>Linkages b</w:t>
      </w:r>
      <w:r w:rsidRPr="006551B5" w:rsidR="00B05975">
        <w:rPr>
          <w:highlight w:val="yellow"/>
        </w:rPr>
        <w:t xml:space="preserve">etween </w:t>
      </w:r>
      <w:r w:rsidRPr="006551B5" w:rsidR="3B6A2EF3">
        <w:rPr>
          <w:highlight w:val="yellow"/>
        </w:rPr>
        <w:t xml:space="preserve">aquatic </w:t>
      </w:r>
      <w:r w:rsidRPr="006551B5" w:rsidR="00B05975">
        <w:rPr>
          <w:highlight w:val="yellow"/>
        </w:rPr>
        <w:t>animal groupings</w:t>
      </w:r>
      <w:r w:rsidRPr="006551B5" w:rsidR="002F627E">
        <w:rPr>
          <w:highlight w:val="yellow"/>
        </w:rPr>
        <w:t xml:space="preserve"> on the premises</w:t>
      </w:r>
      <w:r w:rsidRPr="006551B5">
        <w:rPr>
          <w:highlight w:val="yellow"/>
        </w:rPr>
        <w:t xml:space="preserve"> </w:t>
      </w:r>
    </w:p>
    <w:p w:rsidR="00344698" w:rsidRPr="006551B5" w:rsidP="00541920" w14:paraId="75C7E2C2" w14:textId="536A9F6D">
      <w:pPr>
        <w:pStyle w:val="ListParagraph"/>
        <w:numPr>
          <w:ilvl w:val="0"/>
          <w:numId w:val="38"/>
        </w:numPr>
        <w:rPr>
          <w:highlight w:val="yellow"/>
        </w:rPr>
      </w:pPr>
      <w:r w:rsidRPr="006551B5">
        <w:rPr>
          <w:highlight w:val="yellow"/>
        </w:rPr>
        <w:t>Linkages with</w:t>
      </w:r>
      <w:r w:rsidRPr="006551B5" w:rsidR="002F627E">
        <w:rPr>
          <w:highlight w:val="yellow"/>
        </w:rPr>
        <w:t xml:space="preserve"> </w:t>
      </w:r>
      <w:r w:rsidRPr="006551B5" w:rsidR="247C1F4D">
        <w:rPr>
          <w:highlight w:val="yellow"/>
        </w:rPr>
        <w:t xml:space="preserve">aquatic </w:t>
      </w:r>
      <w:r w:rsidRPr="006551B5" w:rsidR="002F627E">
        <w:rPr>
          <w:highlight w:val="yellow"/>
        </w:rPr>
        <w:t xml:space="preserve">animal groupings on </w:t>
      </w:r>
      <w:r w:rsidRPr="006551B5" w:rsidR="00B05975">
        <w:rPr>
          <w:highlight w:val="yellow"/>
        </w:rPr>
        <w:t>other premises</w:t>
      </w:r>
      <w:r w:rsidRPr="006551B5" w:rsidR="002F627E">
        <w:rPr>
          <w:highlight w:val="yellow"/>
        </w:rPr>
        <w:t xml:space="preserve"> (</w:t>
      </w:r>
      <w:r w:rsidRPr="006551B5" w:rsidR="00771C42">
        <w:rPr>
          <w:highlight w:val="yellow"/>
        </w:rPr>
        <w:t xml:space="preserve">i.e., </w:t>
      </w:r>
      <w:r w:rsidRPr="006551B5" w:rsidR="002F627E">
        <w:rPr>
          <w:highlight w:val="yellow"/>
        </w:rPr>
        <w:t>contact networks)</w:t>
      </w:r>
    </w:p>
    <w:p w:rsidR="005D58CF" w14:paraId="45794C12" w14:textId="77777777">
      <w:pPr>
        <w:rPr>
          <w:b/>
          <w:bCs/>
        </w:rPr>
      </w:pPr>
      <w:r>
        <w:rPr>
          <w:b/>
          <w:bCs/>
        </w:rPr>
        <w:br w:type="page"/>
      </w:r>
    </w:p>
    <w:p w:rsidR="00A57A70" w:rsidRPr="009F434F" w:rsidP="009F434F" w14:paraId="577AB24A" w14:textId="22B1F816">
      <w:pPr>
        <w:rPr>
          <w:b/>
          <w:bCs/>
        </w:rPr>
      </w:pPr>
      <w:r>
        <w:rPr>
          <w:b/>
          <w:bCs/>
        </w:rPr>
        <w:t>1</w:t>
      </w:r>
      <w:r w:rsidRPr="009F434F" w:rsidR="009F434F">
        <w:rPr>
          <w:b/>
          <w:bCs/>
        </w:rPr>
        <w:t>.</w:t>
      </w:r>
      <w:r w:rsidR="00ED67FE">
        <w:rPr>
          <w:b/>
          <w:bCs/>
        </w:rPr>
        <w:t>2</w:t>
      </w:r>
      <w:r w:rsidRPr="009F434F" w:rsidR="009F434F">
        <w:rPr>
          <w:b/>
          <w:bCs/>
        </w:rPr>
        <w:t xml:space="preserve"> </w:t>
      </w:r>
      <w:r w:rsidR="00731B7C">
        <w:rPr>
          <w:b/>
          <w:bCs/>
        </w:rPr>
        <w:t xml:space="preserve">CAHPS </w:t>
      </w:r>
      <w:r w:rsidR="00331242">
        <w:rPr>
          <w:b/>
          <w:bCs/>
        </w:rPr>
        <w:t>Levels</w:t>
      </w:r>
    </w:p>
    <w:p w:rsidR="009F434F" w:rsidP="009F434F" w14:paraId="2DF4FA64" w14:textId="6C8263A7">
      <w:pPr>
        <w:spacing w:after="0"/>
      </w:pPr>
      <w:r>
        <w:t>Following enrollment, three CAHPS participation options are available (Diagrams 1-3). These options</w:t>
      </w:r>
      <w:r w:rsidR="00267FDD">
        <w:t xml:space="preserve"> are designed to </w:t>
      </w:r>
      <w:r w:rsidR="00260B20">
        <w:t xml:space="preserve">support </w:t>
      </w:r>
      <w:r w:rsidR="00267FDD">
        <w:t>a variety of aquaculture structures and business objectives.</w:t>
      </w:r>
    </w:p>
    <w:p w:rsidR="009F434F" w:rsidP="009F434F" w14:paraId="094C5FEF" w14:textId="1ACCB684">
      <w:pPr>
        <w:spacing w:after="0"/>
      </w:pPr>
      <w:r w:rsidRPr="00755F84">
        <w:t>(1)</w:t>
      </w:r>
      <w:r w:rsidR="005B2EDD">
        <w:t xml:space="preserve"> </w:t>
      </w:r>
      <w:r w:rsidR="00D84438">
        <w:t>CAHPS-Farm</w:t>
      </w:r>
      <w:r>
        <w:t xml:space="preserve"> </w:t>
      </w:r>
    </w:p>
    <w:p w:rsidR="009F434F" w:rsidP="009F434F" w14:paraId="3DBD99EA" w14:textId="249589CD">
      <w:pPr>
        <w:spacing w:after="0"/>
      </w:pPr>
      <w:r w:rsidRPr="00755F84">
        <w:t xml:space="preserve">(2) </w:t>
      </w:r>
      <w:r w:rsidR="00D84438">
        <w:t>CAHPS-National</w:t>
      </w:r>
      <w:r>
        <w:t xml:space="preserve"> </w:t>
      </w:r>
    </w:p>
    <w:p w:rsidR="002104A8" w:rsidP="009F434F" w14:paraId="09F8CB14" w14:textId="0EAA2401">
      <w:pPr>
        <w:spacing w:after="0"/>
      </w:pPr>
      <w:r>
        <w:t xml:space="preserve">(3) </w:t>
      </w:r>
      <w:r w:rsidR="00331242">
        <w:t>CAHPS</w:t>
      </w:r>
      <w:r w:rsidR="00D84438">
        <w:t>-</w:t>
      </w:r>
      <w:r w:rsidR="00331242">
        <w:t>Global</w:t>
      </w:r>
      <w:r w:rsidR="00886B6E">
        <w:t>, including the option for</w:t>
      </w:r>
      <w:r w:rsidR="00267FDD">
        <w:t xml:space="preserve"> </w:t>
      </w:r>
      <w:r w:rsidRPr="00755F84">
        <w:t xml:space="preserve">Premises Freedom </w:t>
      </w:r>
      <w:r w:rsidR="00886B6E">
        <w:t>status</w:t>
      </w:r>
    </w:p>
    <w:p w:rsidR="005F1C28" w:rsidP="009F434F" w14:paraId="5D9BD1AA" w14:textId="77777777">
      <w:pPr>
        <w:spacing w:after="0"/>
      </w:pPr>
    </w:p>
    <w:p w:rsidR="000A0CB8" w:rsidRPr="000A0CB8" w:rsidP="00606F98" w14:paraId="28F71293" w14:textId="19AF0C02">
      <w:pPr>
        <w:pStyle w:val="Caption"/>
        <w:spacing w:line="259" w:lineRule="auto"/>
        <w:rPr>
          <w:i w:val="0"/>
          <w:iCs w:val="0"/>
          <w:color w:val="auto"/>
          <w:sz w:val="22"/>
          <w:szCs w:val="22"/>
        </w:rPr>
      </w:pPr>
      <w:r w:rsidRPr="000A0CB8">
        <w:rPr>
          <w:i w:val="0"/>
          <w:iCs w:val="0"/>
          <w:color w:val="auto"/>
          <w:sz w:val="22"/>
          <w:szCs w:val="22"/>
        </w:rPr>
        <w:t xml:space="preserve">CAHPS Farm </w:t>
      </w:r>
      <w:r>
        <w:rPr>
          <w:i w:val="0"/>
          <w:iCs w:val="0"/>
          <w:color w:val="auto"/>
          <w:sz w:val="22"/>
          <w:szCs w:val="22"/>
        </w:rPr>
        <w:t>is s</w:t>
      </w:r>
      <w:r w:rsidRPr="000A0CB8">
        <w:rPr>
          <w:i w:val="0"/>
          <w:iCs w:val="0"/>
          <w:color w:val="auto"/>
          <w:sz w:val="22"/>
          <w:szCs w:val="22"/>
        </w:rPr>
        <w:t xml:space="preserve">tructured to support premises interested in program participation for marketing or health management improvement purposes. CAHPS National </w:t>
      </w:r>
      <w:r>
        <w:rPr>
          <w:i w:val="0"/>
          <w:iCs w:val="0"/>
          <w:color w:val="auto"/>
          <w:sz w:val="22"/>
          <w:szCs w:val="22"/>
        </w:rPr>
        <w:t>is s</w:t>
      </w:r>
      <w:r w:rsidRPr="000A0CB8">
        <w:rPr>
          <w:i w:val="0"/>
          <w:iCs w:val="0"/>
          <w:color w:val="auto"/>
          <w:sz w:val="22"/>
          <w:szCs w:val="22"/>
        </w:rPr>
        <w:t xml:space="preserve">tructured to support varied certification demands of inter-state trade requirements. CAHPS Global </w:t>
      </w:r>
      <w:r>
        <w:rPr>
          <w:i w:val="0"/>
          <w:iCs w:val="0"/>
          <w:color w:val="auto"/>
          <w:sz w:val="22"/>
          <w:szCs w:val="22"/>
        </w:rPr>
        <w:t>is s</w:t>
      </w:r>
      <w:r w:rsidRPr="000A0CB8">
        <w:rPr>
          <w:i w:val="0"/>
          <w:iCs w:val="0"/>
          <w:color w:val="auto"/>
          <w:sz w:val="22"/>
          <w:szCs w:val="22"/>
        </w:rPr>
        <w:t>tructured to support the most rigorous demands of international trade partners, including premises freedom declarations at 95% confidence and 2% detection prevalence levels.</w:t>
      </w:r>
    </w:p>
    <w:p w:rsidR="00A57A70" w:rsidP="009F434F" w14:paraId="33139B90" w14:textId="01D33A8D">
      <w:pPr>
        <w:spacing w:after="0"/>
      </w:pPr>
      <w:r>
        <w:t xml:space="preserve">Each </w:t>
      </w:r>
      <w:r w:rsidR="00331242">
        <w:t>level</w:t>
      </w:r>
      <w:r w:rsidR="00A942B4">
        <w:t xml:space="preserve"> </w:t>
      </w:r>
      <w:r>
        <w:t>demand</w:t>
      </w:r>
      <w:r w:rsidR="007C7E91">
        <w:t>s</w:t>
      </w:r>
      <w:r>
        <w:t xml:space="preserve"> annual inspection</w:t>
      </w:r>
      <w:r w:rsidR="00D5568A">
        <w:t xml:space="preserve"> and </w:t>
      </w:r>
      <w:r w:rsidR="00DE5D18">
        <w:t xml:space="preserve">continuous </w:t>
      </w:r>
      <w:r w:rsidR="00D5568A">
        <w:t xml:space="preserve">implementation of </w:t>
      </w:r>
      <w:r w:rsidR="007C7E91">
        <w:t>all</w:t>
      </w:r>
      <w:r w:rsidR="00D5568A">
        <w:t xml:space="preserve"> 5 CAHPS Pillars</w:t>
      </w:r>
      <w:r w:rsidR="00420AEC">
        <w:t xml:space="preserve">. </w:t>
      </w:r>
      <w:r w:rsidR="00DE5D18">
        <w:t>However, s</w:t>
      </w:r>
      <w:r w:rsidR="00D5568A">
        <w:t>urveillance</w:t>
      </w:r>
      <w:r>
        <w:t xml:space="preserve"> </w:t>
      </w:r>
      <w:r w:rsidR="009935BE">
        <w:t>and biosecurity</w:t>
      </w:r>
      <w:r w:rsidR="00DE5D18">
        <w:t xml:space="preserve"> expectations</w:t>
      </w:r>
      <w:r w:rsidR="00D5568A">
        <w:t xml:space="preserve"> vary by </w:t>
      </w:r>
      <w:r w:rsidR="00331242">
        <w:t>CAHPS level</w:t>
      </w:r>
      <w:r w:rsidR="007C7E91">
        <w:t xml:space="preserve">, </w:t>
      </w:r>
      <w:r w:rsidR="009935BE">
        <w:t>business</w:t>
      </w:r>
      <w:r w:rsidR="00D5568A">
        <w:t xml:space="preserve"> objective</w:t>
      </w:r>
      <w:r>
        <w:t xml:space="preserve"> and pathogen</w:t>
      </w:r>
      <w:r w:rsidR="007F0BDD">
        <w:t>s of concern</w:t>
      </w:r>
      <w:r>
        <w:t xml:space="preserve">. </w:t>
      </w:r>
      <w:r w:rsidR="00420AEC">
        <w:t xml:space="preserve">CAHPS enrollees </w:t>
      </w:r>
      <w:r w:rsidR="009935BE">
        <w:t xml:space="preserve">can </w:t>
      </w:r>
      <w:r w:rsidR="00D54EF0">
        <w:t>achieve</w:t>
      </w:r>
      <w:r w:rsidR="009935BE">
        <w:t xml:space="preserve"> </w:t>
      </w:r>
      <w:r w:rsidR="000C05A7">
        <w:t>any given</w:t>
      </w:r>
      <w:r w:rsidR="00D54EF0">
        <w:t xml:space="preserve"> </w:t>
      </w:r>
      <w:r w:rsidR="00331242">
        <w:t>level</w:t>
      </w:r>
      <w:r w:rsidR="00D54EF0">
        <w:t xml:space="preserve"> via </w:t>
      </w:r>
      <w:r w:rsidR="00BF2C29">
        <w:t>a</w:t>
      </w:r>
      <w:r w:rsidR="00420AEC">
        <w:t xml:space="preserve"> standard </w:t>
      </w:r>
      <w:r w:rsidR="002C590C">
        <w:t>or</w:t>
      </w:r>
      <w:r w:rsidR="00420AEC">
        <w:t xml:space="preserve"> grandfather track. </w:t>
      </w:r>
      <w:r w:rsidR="00BD3FFB">
        <w:t>Assurances from the standard</w:t>
      </w:r>
      <w:r w:rsidR="00D864C8">
        <w:t xml:space="preserve"> enrollment</w:t>
      </w:r>
      <w:r w:rsidR="00BD3FFB">
        <w:t xml:space="preserve"> track derive from </w:t>
      </w:r>
      <w:r w:rsidR="00FB784B">
        <w:t>two</w:t>
      </w:r>
      <w:r w:rsidR="00BD3FFB">
        <w:t xml:space="preserve"> trial years of CAHPS</w:t>
      </w:r>
      <w:r w:rsidR="00F21970">
        <w:t>, or equivalent,</w:t>
      </w:r>
      <w:r w:rsidR="00BD3FFB">
        <w:t xml:space="preserve"> involvement. The grandfather </w:t>
      </w:r>
      <w:r w:rsidR="00D864C8">
        <w:t xml:space="preserve">enrollment </w:t>
      </w:r>
      <w:r w:rsidR="00BD3FFB">
        <w:t xml:space="preserve">track is a fast track designed for premises with a </w:t>
      </w:r>
      <w:r w:rsidR="00C4759A">
        <w:t xml:space="preserve">strong health history and </w:t>
      </w:r>
      <w:r w:rsidR="00BD3FFB">
        <w:t xml:space="preserve">pre-existing relationship with an APHIS-accredited veterinarian. </w:t>
      </w:r>
    </w:p>
    <w:p w:rsidR="00ED67FE" w:rsidP="009F434F" w14:paraId="72368E75" w14:textId="32040D19">
      <w:pPr>
        <w:spacing w:after="0"/>
      </w:pPr>
    </w:p>
    <w:p w:rsidR="00ED67FE" w:rsidP="009F434F" w14:paraId="607755D1" w14:textId="7CC21101">
      <w:pPr>
        <w:spacing w:after="0"/>
      </w:pPr>
      <w:r>
        <w:t>The</w:t>
      </w:r>
      <w:r>
        <w:t xml:space="preserve"> </w:t>
      </w:r>
      <w:r w:rsidR="00C343AD">
        <w:t>logic guiding inspections</w:t>
      </w:r>
      <w:r>
        <w:t xml:space="preserve">, and related decision support </w:t>
      </w:r>
      <w:r>
        <w:t>tools</w:t>
      </w:r>
      <w:r>
        <w:t>, is outlined in the following sections</w:t>
      </w:r>
      <w:r>
        <w:t xml:space="preserve">. </w:t>
      </w:r>
    </w:p>
    <w:p w:rsidR="00ED67FE" w:rsidP="00ED67FE" w14:paraId="4116770D" w14:textId="42CA2469">
      <w:pPr>
        <w:spacing w:after="0"/>
        <w:ind w:firstLine="720"/>
      </w:pPr>
      <w:r>
        <w:t>Section 1.3 CAHPS Pillars</w:t>
      </w:r>
    </w:p>
    <w:p w:rsidR="00ED67FE" w:rsidP="00ED67FE" w14:paraId="5FE3BA64" w14:textId="59AA9BCB">
      <w:pPr>
        <w:spacing w:after="0"/>
        <w:ind w:firstLine="720"/>
      </w:pPr>
      <w:r>
        <w:t>Section 1.4 Early Detection Systems</w:t>
      </w:r>
    </w:p>
    <w:p w:rsidR="00ED67FE" w:rsidP="00ED67FE" w14:paraId="0127B0FD" w14:textId="7CAA9F7D">
      <w:pPr>
        <w:spacing w:after="0"/>
        <w:ind w:firstLine="720"/>
      </w:pPr>
      <w:r>
        <w:t>Section 1.5 Official Surveillance</w:t>
      </w:r>
    </w:p>
    <w:p w:rsidR="00ED67FE" w:rsidP="00ED67FE" w14:paraId="38B569D9" w14:textId="338D0E80">
      <w:pPr>
        <w:spacing w:after="0"/>
        <w:ind w:firstLine="720"/>
      </w:pPr>
      <w:r>
        <w:t>Section 1.6 Pathogen-based Reductions in Sampling</w:t>
      </w:r>
    </w:p>
    <w:p w:rsidR="00ED67FE" w:rsidP="00ED67FE" w14:paraId="6F87CC1B" w14:textId="07AE6EFB">
      <w:pPr>
        <w:spacing w:after="0"/>
        <w:ind w:firstLine="720"/>
      </w:pPr>
      <w:r>
        <w:t>Section 1.7 Premises Freedom Status (for named pathogens)</w:t>
      </w:r>
    </w:p>
    <w:p w:rsidR="00ED67FE" w:rsidP="00ED67FE" w14:paraId="56621F09" w14:textId="4A50399A">
      <w:pPr>
        <w:spacing w:after="0"/>
        <w:ind w:firstLine="720"/>
      </w:pPr>
      <w:r>
        <w:t>Section 1.8 Risk-based Reductions in Sampling</w:t>
      </w:r>
    </w:p>
    <w:p w:rsidR="00921B55" w:rsidP="00ED67FE" w14:paraId="02BEA8B5" w14:textId="62410467">
      <w:pPr>
        <w:spacing w:after="0"/>
        <w:ind w:firstLine="720"/>
        <w:rPr>
          <w:color w:val="FF0000"/>
        </w:rPr>
      </w:pPr>
      <w:r w:rsidRPr="00921B55">
        <w:rPr>
          <w:color w:val="FF0000"/>
        </w:rPr>
        <w:t xml:space="preserve">(pending) Section 1.9 </w:t>
      </w:r>
      <w:r>
        <w:rPr>
          <w:color w:val="FF0000"/>
        </w:rPr>
        <w:t>Considerations for Zones</w:t>
      </w:r>
    </w:p>
    <w:p w:rsidR="00EF6070" w:rsidRPr="00921B55" w:rsidP="00ED67FE" w14:paraId="7352DB9A" w14:textId="77777777">
      <w:pPr>
        <w:spacing w:after="0"/>
        <w:ind w:firstLine="720"/>
        <w:rPr>
          <w:color w:val="FF0000"/>
        </w:rPr>
      </w:pPr>
    </w:p>
    <w:p w:rsidR="0038428B" w14:paraId="08B032F4" w14:textId="0D688BD1">
      <w:pPr>
        <w:rPr>
          <w:b/>
          <w:bCs/>
          <w:sz w:val="24"/>
          <w:szCs w:val="24"/>
          <w:u w:val="single"/>
        </w:rPr>
      </w:pPr>
      <w:r>
        <w:rPr>
          <w:b/>
          <w:bCs/>
          <w:sz w:val="24"/>
          <w:szCs w:val="24"/>
          <w:u w:val="single"/>
        </w:rPr>
        <w:br w:type="page"/>
      </w:r>
    </w:p>
    <w:p w:rsidR="00A6311D" w:rsidRPr="00755F84" w:rsidP="003D6D99" w14:paraId="7EC88C0A" w14:textId="77777777">
      <w:pPr>
        <w:spacing w:after="0"/>
        <w:rPr>
          <w:b/>
          <w:bCs/>
          <w:sz w:val="24"/>
          <w:szCs w:val="24"/>
          <w:u w:val="single"/>
        </w:rPr>
      </w:pPr>
    </w:p>
    <w:p w:rsidR="00C87E7D" w:rsidRPr="00755F84" w:rsidP="00C87E7D" w14:paraId="6A9F63A0" w14:textId="77777777">
      <w:pPr>
        <w:keepNext/>
      </w:pPr>
      <w:r w:rsidRPr="00755F84">
        <w:rPr>
          <w:noProof/>
          <w:sz w:val="24"/>
          <w:szCs w:val="24"/>
          <w:u w:val="single"/>
        </w:rPr>
        <w:drawing>
          <wp:inline distT="0" distB="0" distL="0" distR="0">
            <wp:extent cx="5161280" cy="1521668"/>
            <wp:effectExtent l="0" t="0" r="0" b="345440"/>
            <wp:docPr id="15" name="Diagram 15">
              <a:extLst xmlns:a="http://schemas.openxmlformats.org/drawingml/2006/main">
                <a:ext xmlns:a="http://schemas.openxmlformats.org/drawingml/2006/main" uri="{FF2B5EF4-FFF2-40B4-BE49-F238E27FC236}">
                  <a16:creationId xmlns:a16="http://schemas.microsoft.com/office/drawing/2014/main" id="{AC006533-639C-4071-96FA-0E264C138F2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723A2" w:rsidP="007A16F2" w14:paraId="7FBDD8AC" w14:textId="65A9799C">
      <w:pPr>
        <w:pStyle w:val="Caption"/>
      </w:pPr>
      <w:r>
        <w:t>Diagram 1. CAHPS Farm requirements and achievements</w:t>
      </w:r>
      <w:r w:rsidR="004644F4">
        <w:t>. Structured to support premises interested in</w:t>
      </w:r>
      <w:r w:rsidR="00323646">
        <w:t xml:space="preserve"> program participation</w:t>
      </w:r>
      <w:r w:rsidR="004644F4">
        <w:t xml:space="preserve"> for marketing or health management improvement</w:t>
      </w:r>
      <w:r w:rsidR="00323646">
        <w:t xml:space="preserve"> purposes</w:t>
      </w:r>
      <w:r w:rsidR="004644F4">
        <w:t>.</w:t>
      </w:r>
    </w:p>
    <w:p w:rsidR="0038428B" w:rsidRPr="0038428B" w:rsidP="0038428B" w14:paraId="26EBBD98" w14:textId="77777777"/>
    <w:p w:rsidR="002F4A65" w:rsidP="002F4A65" w14:paraId="1E24BEBE" w14:textId="77777777">
      <w:pPr>
        <w:keepNext/>
      </w:pPr>
      <w:r w:rsidRPr="00755F84">
        <w:rPr>
          <w:b/>
          <w:noProof/>
          <w:sz w:val="24"/>
          <w:szCs w:val="24"/>
          <w:u w:val="single"/>
        </w:rPr>
        <w:drawing>
          <wp:inline distT="0" distB="0" distL="0" distR="0">
            <wp:extent cx="5232400" cy="1289562"/>
            <wp:effectExtent l="0" t="0" r="0" b="425450"/>
            <wp:docPr id="16" name="Diagram 16">
              <a:extLst xmlns:a="http://schemas.openxmlformats.org/drawingml/2006/main">
                <a:ext xmlns:a="http://schemas.openxmlformats.org/drawingml/2006/main" uri="{FF2B5EF4-FFF2-40B4-BE49-F238E27FC236}">
                  <a16:creationId xmlns:a16="http://schemas.microsoft.com/office/drawing/2014/main" id="{AC006533-639C-4071-96FA-0E264C138F2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87E7D" w:rsidRPr="00755F84" w:rsidP="002F4A65" w14:paraId="312E3FBD" w14:textId="11D7E64E">
      <w:pPr>
        <w:pStyle w:val="Caption"/>
      </w:pPr>
      <w:r>
        <w:t>Diagram 2: CAHPS National requirements and achievements</w:t>
      </w:r>
      <w:r w:rsidR="00C25C5A">
        <w:t xml:space="preserve">. Structured to support varied </w:t>
      </w:r>
      <w:r w:rsidR="0062668A">
        <w:t xml:space="preserve">certification </w:t>
      </w:r>
      <w:r w:rsidR="00C25C5A">
        <w:t xml:space="preserve">demands of inter-state </w:t>
      </w:r>
      <w:r w:rsidR="00F74A37">
        <w:t xml:space="preserve">trade </w:t>
      </w:r>
      <w:r w:rsidR="00C25C5A">
        <w:t xml:space="preserve">requirements. </w:t>
      </w:r>
    </w:p>
    <w:p w:rsidR="00091625" w:rsidP="00091625" w14:paraId="2BCF8523" w14:textId="2059D7FB"/>
    <w:p w:rsidR="00CF26CF" w:rsidRPr="00091625" w:rsidP="00091625" w14:paraId="2EABA7FE" w14:textId="77777777"/>
    <w:p w:rsidR="002F4A65" w:rsidP="002F4A65" w14:paraId="4683503E" w14:textId="77777777">
      <w:pPr>
        <w:keepNext/>
      </w:pPr>
      <w:r w:rsidRPr="00755F84">
        <w:rPr>
          <w:b/>
          <w:noProof/>
          <w:sz w:val="24"/>
          <w:szCs w:val="24"/>
          <w:u w:val="single"/>
        </w:rPr>
        <w:drawing>
          <wp:inline distT="0" distB="0" distL="0" distR="0">
            <wp:extent cx="5232400" cy="1197022"/>
            <wp:effectExtent l="0" t="38100" r="0" b="498475"/>
            <wp:docPr id="7" name="Diagram 7">
              <a:extLst xmlns:a="http://schemas.openxmlformats.org/drawingml/2006/main">
                <a:ext xmlns:a="http://schemas.openxmlformats.org/drawingml/2006/main" uri="{FF2B5EF4-FFF2-40B4-BE49-F238E27FC236}">
                  <a16:creationId xmlns:a16="http://schemas.microsoft.com/office/drawing/2014/main" id="{AC006533-639C-4071-96FA-0E264C138F2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2F4FD6" w:rsidRPr="009F434F" w:rsidP="002F4A65" w14:paraId="6B89D9CB" w14:textId="76AB3D30">
      <w:pPr>
        <w:pStyle w:val="Caption"/>
        <w:rPr>
          <w:i w:val="0"/>
          <w:iCs w:val="0"/>
        </w:rPr>
      </w:pPr>
      <w:r>
        <w:t>Diagram 3: CAHPS Global requirements and achievements</w:t>
      </w:r>
      <w:r w:rsidR="00C25C5A">
        <w:t xml:space="preserve">. Structured to support the </w:t>
      </w:r>
      <w:r w:rsidR="00E86473">
        <w:t>most rigorous</w:t>
      </w:r>
      <w:r w:rsidR="00C25C5A">
        <w:t xml:space="preserve"> demands of international trade </w:t>
      </w:r>
      <w:r w:rsidR="00E86473">
        <w:t>partners, including premises freedom</w:t>
      </w:r>
      <w:r w:rsidR="00F74A37">
        <w:t xml:space="preserve"> declarations</w:t>
      </w:r>
      <w:r w:rsidR="00E86473">
        <w:t xml:space="preserve"> </w:t>
      </w:r>
      <w:r w:rsidR="00F74A37">
        <w:t>at</w:t>
      </w:r>
      <w:r w:rsidR="00A44979">
        <w:t xml:space="preserve"> 95% confidence and 2% detection prevalence level</w:t>
      </w:r>
      <w:r w:rsidR="00F74A37">
        <w:t>s</w:t>
      </w:r>
      <w:r w:rsidR="00A44979">
        <w:t>.</w:t>
      </w:r>
    </w:p>
    <w:p w:rsidR="008A4875" w:rsidRPr="00755F84" w:rsidP="008A4875" w14:paraId="230DBE27" w14:textId="2DD0FAFA">
      <w:pPr>
        <w:rPr>
          <w:rFonts w:cstheme="minorHAnsi"/>
          <w:b/>
        </w:rPr>
      </w:pPr>
      <w:r>
        <w:rPr>
          <w:rFonts w:cstheme="minorHAnsi"/>
          <w:b/>
        </w:rPr>
        <w:t>1</w:t>
      </w:r>
      <w:r w:rsidR="00276C78">
        <w:rPr>
          <w:rFonts w:cstheme="minorHAnsi"/>
          <w:b/>
        </w:rPr>
        <w:t>.</w:t>
      </w:r>
      <w:r w:rsidR="00F444A2">
        <w:rPr>
          <w:rFonts w:cstheme="minorHAnsi"/>
          <w:b/>
        </w:rPr>
        <w:t>3</w:t>
      </w:r>
      <w:r w:rsidRPr="00755F84" w:rsidR="007B55EF">
        <w:rPr>
          <w:rFonts w:cstheme="minorHAnsi"/>
          <w:b/>
        </w:rPr>
        <w:t xml:space="preserve"> </w:t>
      </w:r>
      <w:r w:rsidRPr="00755F84">
        <w:rPr>
          <w:rFonts w:cstheme="minorHAnsi"/>
          <w:b/>
        </w:rPr>
        <w:t>CAHPS Pillars</w:t>
      </w:r>
    </w:p>
    <w:p w:rsidR="00714EE8" w:rsidRPr="00755F84" w:rsidP="008A4875" w14:paraId="1A07C145" w14:textId="77777777">
      <w:pPr>
        <w:rPr>
          <w:rFonts w:cstheme="minorHAnsi"/>
        </w:rPr>
      </w:pPr>
      <w:r w:rsidRPr="00755F84">
        <w:rPr>
          <w:rFonts w:cstheme="minorHAnsi"/>
          <w:u w:val="single"/>
        </w:rPr>
        <w:t>Who/What?</w:t>
      </w:r>
      <w:r w:rsidRPr="00755F84">
        <w:rPr>
          <w:rFonts w:cstheme="minorHAnsi"/>
        </w:rPr>
        <w:t xml:space="preserve">  </w:t>
      </w:r>
    </w:p>
    <w:p w:rsidR="004E084C" w:rsidP="00D40524" w14:paraId="32CB9712" w14:textId="6F14E1B5">
      <w:pPr>
        <w:rPr>
          <w:rFonts w:cstheme="minorHAnsi"/>
        </w:rPr>
      </w:pPr>
      <w:r w:rsidRPr="00755F84">
        <w:rPr>
          <w:rFonts w:cstheme="minorHAnsi"/>
        </w:rPr>
        <w:t>All CAHPS P</w:t>
      </w:r>
      <w:r w:rsidR="00F444A2">
        <w:rPr>
          <w:rFonts w:cstheme="minorHAnsi"/>
        </w:rPr>
        <w:t>remise</w:t>
      </w:r>
      <w:r w:rsidRPr="00755F84">
        <w:rPr>
          <w:rFonts w:cstheme="minorHAnsi"/>
        </w:rPr>
        <w:t>s</w:t>
      </w:r>
      <w:r w:rsidRPr="00755F84" w:rsidR="00886EA4">
        <w:rPr>
          <w:rFonts w:cstheme="minorHAnsi"/>
        </w:rPr>
        <w:t xml:space="preserve"> must implement </w:t>
      </w:r>
      <w:r w:rsidR="00D0188B">
        <w:rPr>
          <w:rFonts w:cstheme="minorHAnsi"/>
        </w:rPr>
        <w:t>each of the</w:t>
      </w:r>
      <w:r w:rsidR="00731B7C">
        <w:rPr>
          <w:rFonts w:cstheme="minorHAnsi"/>
        </w:rPr>
        <w:t xml:space="preserve"> fi</w:t>
      </w:r>
      <w:r w:rsidR="00B64D57">
        <w:rPr>
          <w:rFonts w:cstheme="minorHAnsi"/>
        </w:rPr>
        <w:t>ve</w:t>
      </w:r>
      <w:r w:rsidRPr="00755F84" w:rsidR="00886EA4">
        <w:rPr>
          <w:rFonts w:cstheme="minorHAnsi"/>
        </w:rPr>
        <w:t xml:space="preserve"> CAHPS Pillars</w:t>
      </w:r>
      <w:r w:rsidR="00AE16AA">
        <w:rPr>
          <w:rFonts w:cstheme="minorHAnsi"/>
        </w:rPr>
        <w:t xml:space="preserve"> (Figure 2).</w:t>
      </w:r>
    </w:p>
    <w:p w:rsidR="008A4875" w:rsidRPr="004E084C" w:rsidP="7C7C1395" w14:paraId="1137F981" w14:textId="2194351D">
      <w:pPr>
        <w:pStyle w:val="ListParagraph"/>
        <w:numPr>
          <w:ilvl w:val="0"/>
          <w:numId w:val="5"/>
        </w:numPr>
      </w:pPr>
      <w:r w:rsidRPr="7C7C1395">
        <w:t>Aquatic Animal Health Team (AAHT)</w:t>
      </w:r>
    </w:p>
    <w:p w:rsidR="008A4875" w:rsidRPr="00755F84" w:rsidP="00C57EF4" w14:paraId="2B6B8402" w14:textId="4E75BF19">
      <w:pPr>
        <w:pStyle w:val="ListParagraph"/>
        <w:numPr>
          <w:ilvl w:val="0"/>
          <w:numId w:val="5"/>
        </w:numPr>
        <w:rPr>
          <w:rFonts w:cstheme="minorHAnsi"/>
        </w:rPr>
      </w:pPr>
      <w:r w:rsidRPr="00755F84">
        <w:rPr>
          <w:rFonts w:cstheme="minorHAnsi"/>
        </w:rPr>
        <w:t xml:space="preserve">Risk </w:t>
      </w:r>
      <w:r w:rsidR="00610696">
        <w:rPr>
          <w:rFonts w:cstheme="minorHAnsi"/>
        </w:rPr>
        <w:t>Evaluation (Figure 3)</w:t>
      </w:r>
      <w:r w:rsidRPr="00755F84" w:rsidR="00975D72">
        <w:rPr>
          <w:rFonts w:cstheme="minorHAnsi"/>
        </w:rPr>
        <w:t xml:space="preserve"> and Mitigation</w:t>
      </w:r>
      <w:r w:rsidR="00AE16AA">
        <w:rPr>
          <w:rFonts w:cstheme="minorHAnsi"/>
        </w:rPr>
        <w:t xml:space="preserve"> (Figures </w:t>
      </w:r>
      <w:r w:rsidR="004F213E">
        <w:rPr>
          <w:rFonts w:cstheme="minorHAnsi"/>
        </w:rPr>
        <w:t>8A</w:t>
      </w:r>
      <w:r w:rsidR="00AE16AA">
        <w:rPr>
          <w:rFonts w:cstheme="minorHAnsi"/>
        </w:rPr>
        <w:t>-</w:t>
      </w:r>
      <w:r w:rsidR="004F213E">
        <w:rPr>
          <w:rFonts w:cstheme="minorHAnsi"/>
        </w:rPr>
        <w:t>8E</w:t>
      </w:r>
      <w:r w:rsidR="00AE16AA">
        <w:rPr>
          <w:rFonts w:cstheme="minorHAnsi"/>
        </w:rPr>
        <w:t>)</w:t>
      </w:r>
      <w:r w:rsidRPr="00755F84">
        <w:rPr>
          <w:rFonts w:cstheme="minorHAnsi"/>
        </w:rPr>
        <w:t xml:space="preserve"> </w:t>
      </w:r>
    </w:p>
    <w:p w:rsidR="00BD4E4B" w:rsidRPr="00755F84" w:rsidP="00C57EF4" w14:paraId="5A0A5CE3" w14:textId="32F857B7">
      <w:pPr>
        <w:pStyle w:val="ListParagraph"/>
        <w:numPr>
          <w:ilvl w:val="0"/>
          <w:numId w:val="5"/>
        </w:numPr>
        <w:rPr>
          <w:rFonts w:cstheme="minorHAnsi"/>
        </w:rPr>
      </w:pPr>
      <w:r w:rsidRPr="00755F84">
        <w:rPr>
          <w:rFonts w:cstheme="minorHAnsi"/>
        </w:rPr>
        <w:t>Surveillance, General Tenets</w:t>
      </w:r>
      <w:r>
        <w:rPr>
          <w:rStyle w:val="FootnoteReference"/>
          <w:rFonts w:cstheme="minorHAnsi"/>
        </w:rPr>
        <w:footnoteReference w:id="3"/>
      </w:r>
      <w:r w:rsidRPr="00755F84">
        <w:rPr>
          <w:rFonts w:cstheme="minorHAnsi"/>
        </w:rPr>
        <w:t xml:space="preserve"> </w:t>
      </w:r>
      <w:r w:rsidR="00AE16AA">
        <w:rPr>
          <w:rFonts w:cstheme="minorHAnsi"/>
        </w:rPr>
        <w:t>(Figures 4-7)</w:t>
      </w:r>
    </w:p>
    <w:p w:rsidR="008A4875" w:rsidRPr="00755F84" w:rsidP="00C57EF4" w14:paraId="56B418C4" w14:textId="4C457B9D">
      <w:pPr>
        <w:pStyle w:val="ListParagraph"/>
        <w:numPr>
          <w:ilvl w:val="0"/>
          <w:numId w:val="5"/>
        </w:numPr>
        <w:rPr>
          <w:rFonts w:cstheme="minorHAnsi"/>
        </w:rPr>
      </w:pPr>
      <w:r w:rsidRPr="00755F84">
        <w:rPr>
          <w:rFonts w:cstheme="minorHAnsi"/>
        </w:rPr>
        <w:t xml:space="preserve">Disease </w:t>
      </w:r>
      <w:r w:rsidRPr="00755F84">
        <w:rPr>
          <w:rFonts w:cstheme="minorHAnsi"/>
        </w:rPr>
        <w:t xml:space="preserve">Investigation and Reporting </w:t>
      </w:r>
    </w:p>
    <w:p w:rsidR="008A4875" w:rsidRPr="00755F84" w:rsidP="00C57EF4" w14:paraId="56270173" w14:textId="3B65AD58">
      <w:pPr>
        <w:pStyle w:val="ListParagraph"/>
        <w:numPr>
          <w:ilvl w:val="0"/>
          <w:numId w:val="5"/>
        </w:numPr>
        <w:rPr>
          <w:rFonts w:cstheme="minorHAnsi"/>
        </w:rPr>
      </w:pPr>
      <w:r w:rsidRPr="00755F84">
        <w:rPr>
          <w:rFonts w:cstheme="minorHAnsi"/>
        </w:rPr>
        <w:t xml:space="preserve">Response </w:t>
      </w:r>
      <w:r w:rsidRPr="00755F84" w:rsidR="00BD4E4B">
        <w:rPr>
          <w:rFonts w:cstheme="minorHAnsi"/>
        </w:rPr>
        <w:t>and Recovery</w:t>
      </w:r>
    </w:p>
    <w:p w:rsidR="008A4875" w:rsidRPr="00755F84" w:rsidP="008A4875" w14:paraId="1ECE8391" w14:textId="77777777">
      <w:pPr>
        <w:rPr>
          <w:rFonts w:cstheme="minorHAnsi"/>
        </w:rPr>
      </w:pPr>
    </w:p>
    <w:p w:rsidR="008A4875" w:rsidRPr="00755F84" w:rsidP="008A4875" w14:paraId="739A2538" w14:textId="77777777">
      <w:pPr>
        <w:rPr>
          <w:rFonts w:cstheme="minorHAnsi"/>
          <w:u w:val="single"/>
        </w:rPr>
      </w:pPr>
      <w:r w:rsidRPr="00755F84">
        <w:rPr>
          <w:rFonts w:cstheme="minorHAnsi"/>
          <w:u w:val="single"/>
        </w:rPr>
        <w:t xml:space="preserve">Why?  </w:t>
      </w:r>
    </w:p>
    <w:p w:rsidR="008A4875" w:rsidRPr="00755F84" w:rsidP="008A4875" w14:paraId="7B92C37C" w14:textId="139EFDE1">
      <w:pPr>
        <w:rPr>
          <w:rFonts w:cstheme="minorHAnsi"/>
        </w:rPr>
      </w:pPr>
      <w:r w:rsidRPr="00755F84">
        <w:rPr>
          <w:rFonts w:cstheme="minorHAnsi"/>
        </w:rPr>
        <w:t xml:space="preserve">CAHPS Pillars </w:t>
      </w:r>
      <w:r w:rsidR="005D2A8A">
        <w:rPr>
          <w:rFonts w:cstheme="minorHAnsi"/>
        </w:rPr>
        <w:t>are the</w:t>
      </w:r>
      <w:r w:rsidRPr="00755F84">
        <w:rPr>
          <w:rFonts w:cstheme="minorHAnsi"/>
        </w:rPr>
        <w:t xml:space="preserve"> foundation for CAHPS health management strategies and assertions.  They ensure the awareness, readiness, and relationships necessary to prevent, assess, and respond to pathogen threats. They also provide the oversight</w:t>
      </w:r>
      <w:r w:rsidR="0096083C">
        <w:rPr>
          <w:rFonts w:cstheme="minorHAnsi"/>
        </w:rPr>
        <w:t>, surveillance history,</w:t>
      </w:r>
      <w:r w:rsidRPr="00755F84">
        <w:rPr>
          <w:rFonts w:cstheme="minorHAnsi"/>
        </w:rPr>
        <w:t xml:space="preserve"> and structure critical for health verification</w:t>
      </w:r>
      <w:r w:rsidR="000C50F7">
        <w:rPr>
          <w:rFonts w:cstheme="minorHAnsi"/>
        </w:rPr>
        <w:t xml:space="preserve"> and credibility of health verification claims</w:t>
      </w:r>
      <w:r w:rsidRPr="00755F84">
        <w:rPr>
          <w:rFonts w:cstheme="minorHAnsi"/>
        </w:rPr>
        <w:t>.</w:t>
      </w:r>
      <w:r w:rsidR="005D2A8A">
        <w:rPr>
          <w:rFonts w:cstheme="minorHAnsi"/>
        </w:rPr>
        <w:t xml:space="preserve"> </w:t>
      </w:r>
    </w:p>
    <w:p w:rsidR="008A4875" w:rsidRPr="00755F84" w:rsidP="008A4875" w14:paraId="48626CD9" w14:textId="77777777">
      <w:pPr>
        <w:rPr>
          <w:rFonts w:cstheme="minorHAnsi"/>
        </w:rPr>
      </w:pPr>
    </w:p>
    <w:p w:rsidR="008A4875" w:rsidRPr="00755F84" w:rsidP="008A4875" w14:paraId="02F6A3F7" w14:textId="5F019EEF">
      <w:pPr>
        <w:rPr>
          <w:rFonts w:cstheme="minorHAnsi"/>
          <w:u w:val="single"/>
        </w:rPr>
      </w:pPr>
      <w:r w:rsidRPr="00755F84">
        <w:rPr>
          <w:rFonts w:cstheme="minorHAnsi"/>
          <w:u w:val="single"/>
        </w:rPr>
        <w:t xml:space="preserve">How? </w:t>
      </w:r>
    </w:p>
    <w:p w:rsidR="008A4875" w:rsidRPr="004E4ABA" w:rsidP="52725951" w14:paraId="4AFCFA1F" w14:textId="4B521126">
      <w:pPr>
        <w:rPr>
          <w:b/>
          <w:bCs/>
          <w:color w:val="4472C4" w:themeColor="accent5"/>
        </w:rPr>
      </w:pPr>
      <w:r w:rsidRPr="52725951">
        <w:t xml:space="preserve">The site-specific details of each pillar are designed by the Aquatic Animal Health team. </w:t>
      </w:r>
      <w:r w:rsidRPr="52725951" w:rsidR="001A0FFD">
        <w:rPr>
          <w:b/>
          <w:bCs/>
          <w:color w:val="4472C4" w:themeColor="accent5"/>
        </w:rPr>
        <w:t xml:space="preserve">Figure </w:t>
      </w:r>
      <w:r w:rsidRPr="52725951" w:rsidR="18D6C7DC">
        <w:rPr>
          <w:b/>
          <w:bCs/>
          <w:color w:val="4472C4" w:themeColor="accent5"/>
        </w:rPr>
        <w:t>2</w:t>
      </w:r>
      <w:r w:rsidRPr="52725951">
        <w:rPr>
          <w:b/>
          <w:bCs/>
          <w:color w:val="4472C4" w:themeColor="accent5"/>
        </w:rPr>
        <w:t xml:space="preserve"> </w:t>
      </w:r>
      <w:r w:rsidRPr="52725951" w:rsidR="00E6234A">
        <w:rPr>
          <w:b/>
          <w:bCs/>
          <w:color w:val="4472C4" w:themeColor="accent5"/>
        </w:rPr>
        <w:t>provides an overview of</w:t>
      </w:r>
      <w:r w:rsidRPr="52725951">
        <w:rPr>
          <w:b/>
          <w:bCs/>
          <w:color w:val="4472C4" w:themeColor="accent5"/>
        </w:rPr>
        <w:t xml:space="preserve"> </w:t>
      </w:r>
      <w:r w:rsidRPr="52725951" w:rsidR="00E6234A">
        <w:rPr>
          <w:b/>
          <w:bCs/>
          <w:color w:val="4472C4" w:themeColor="accent5"/>
        </w:rPr>
        <w:t xml:space="preserve">the </w:t>
      </w:r>
      <w:r w:rsidRPr="52725951">
        <w:rPr>
          <w:b/>
          <w:bCs/>
          <w:color w:val="4472C4" w:themeColor="accent5"/>
        </w:rPr>
        <w:t xml:space="preserve">CAHPS Pillars. </w:t>
      </w:r>
      <w:r w:rsidRPr="52725951" w:rsidR="00E1711F">
        <w:rPr>
          <w:b/>
          <w:bCs/>
          <w:color w:val="4472C4" w:themeColor="accent5"/>
        </w:rPr>
        <w:t>Additional</w:t>
      </w:r>
      <w:r w:rsidRPr="52725951" w:rsidR="00AE16AA">
        <w:rPr>
          <w:b/>
          <w:bCs/>
          <w:color w:val="4472C4" w:themeColor="accent5"/>
        </w:rPr>
        <w:t xml:space="preserve"> functionality is addressed in Figures 3-8.</w:t>
      </w:r>
    </w:p>
    <w:p w:rsidR="008A4875" w:rsidRPr="00755F84" w:rsidP="008A4875" w14:paraId="6614445D" w14:textId="688D5DC6">
      <w:pPr>
        <w:rPr>
          <w:rFonts w:cstheme="minorHAnsi"/>
        </w:rPr>
      </w:pPr>
    </w:p>
    <w:p w:rsidR="009F283E" w:rsidRPr="00755F84" w14:paraId="4662BB55" w14:textId="53CEF95D">
      <w:pPr>
        <w:rPr>
          <w:rFonts w:cstheme="minorHAnsi"/>
          <w:b/>
        </w:rPr>
      </w:pPr>
      <w:r w:rsidRPr="00755F84">
        <w:rPr>
          <w:rFonts w:cstheme="minorHAnsi"/>
          <w:b/>
        </w:rPr>
        <w:br w:type="page"/>
      </w:r>
    </w:p>
    <w:p w:rsidR="008A4875" w:rsidRPr="00755F84" w:rsidP="008A4875" w14:paraId="2707DDAB" w14:textId="7E2BC25C">
      <w:pPr>
        <w:rPr>
          <w:rFonts w:cstheme="minorHAnsi"/>
          <w:b/>
        </w:rPr>
      </w:pPr>
      <w:r>
        <w:rPr>
          <w:rFonts w:cstheme="minorHAnsi"/>
          <w:b/>
        </w:rPr>
        <w:t>1</w:t>
      </w:r>
      <w:r w:rsidR="00276C78">
        <w:rPr>
          <w:rFonts w:cstheme="minorHAnsi"/>
          <w:b/>
        </w:rPr>
        <w:t>.4</w:t>
      </w:r>
      <w:r w:rsidRPr="00755F84">
        <w:rPr>
          <w:rFonts w:cstheme="minorHAnsi"/>
          <w:b/>
        </w:rPr>
        <w:t xml:space="preserve"> Early Detection System (EDS)</w:t>
      </w:r>
    </w:p>
    <w:p w:rsidR="00714EE8" w:rsidRPr="00755F84" w:rsidP="008A4875" w14:paraId="51134F61" w14:textId="77777777">
      <w:pPr>
        <w:rPr>
          <w:rFonts w:cstheme="minorHAnsi"/>
        </w:rPr>
      </w:pPr>
      <w:r w:rsidRPr="00755F84">
        <w:rPr>
          <w:rFonts w:cstheme="minorHAnsi"/>
          <w:u w:val="single"/>
        </w:rPr>
        <w:t>Who/What?</w:t>
      </w:r>
      <w:r w:rsidRPr="00755F84" w:rsidR="00DC1CEF">
        <w:rPr>
          <w:rFonts w:cstheme="minorHAnsi"/>
        </w:rPr>
        <w:t xml:space="preserve"> </w:t>
      </w:r>
    </w:p>
    <w:p w:rsidR="008A4875" w:rsidRPr="00755F84" w:rsidP="008A4875" w14:paraId="01C54815" w14:textId="1A7D3D7E">
      <w:pPr>
        <w:rPr>
          <w:rFonts w:cstheme="minorHAnsi"/>
        </w:rPr>
      </w:pPr>
      <w:r>
        <w:rPr>
          <w:rFonts w:cstheme="minorHAnsi"/>
        </w:rPr>
        <w:t>EDS</w:t>
      </w:r>
      <w:r w:rsidR="00D53C14">
        <w:rPr>
          <w:rFonts w:cstheme="minorHAnsi"/>
        </w:rPr>
        <w:t>s</w:t>
      </w:r>
      <w:r w:rsidR="00F444A2">
        <w:rPr>
          <w:rFonts w:cstheme="minorHAnsi"/>
        </w:rPr>
        <w:t xml:space="preserve"> are r</w:t>
      </w:r>
      <w:r w:rsidRPr="00755F84" w:rsidR="00353B2E">
        <w:rPr>
          <w:rFonts w:cstheme="minorHAnsi"/>
        </w:rPr>
        <w:t xml:space="preserve">equired </w:t>
      </w:r>
      <w:r w:rsidR="00613CD3">
        <w:rPr>
          <w:rFonts w:cstheme="minorHAnsi"/>
        </w:rPr>
        <w:t xml:space="preserve">of all </w:t>
      </w:r>
      <w:r w:rsidRPr="00755F84">
        <w:rPr>
          <w:rFonts w:cstheme="minorHAnsi"/>
        </w:rPr>
        <w:t xml:space="preserve">CAHPS </w:t>
      </w:r>
      <w:r w:rsidR="00613CD3">
        <w:rPr>
          <w:rFonts w:cstheme="minorHAnsi"/>
        </w:rPr>
        <w:t xml:space="preserve">participants, regardless of </w:t>
      </w:r>
      <w:r w:rsidR="004179CC">
        <w:rPr>
          <w:rFonts w:cstheme="minorHAnsi"/>
        </w:rPr>
        <w:t>level</w:t>
      </w:r>
      <w:r w:rsidR="00613CD3">
        <w:rPr>
          <w:rFonts w:cstheme="minorHAnsi"/>
        </w:rPr>
        <w:t xml:space="preserve"> or track</w:t>
      </w:r>
      <w:r w:rsidRPr="00755F84">
        <w:rPr>
          <w:rFonts w:cstheme="minorHAnsi"/>
        </w:rPr>
        <w:t xml:space="preserve">. </w:t>
      </w:r>
      <w:r w:rsidRPr="00755F84" w:rsidR="00E83FE8">
        <w:rPr>
          <w:rFonts w:cstheme="minorHAnsi"/>
        </w:rPr>
        <w:t>E</w:t>
      </w:r>
      <w:r w:rsidR="00E15B96">
        <w:rPr>
          <w:rFonts w:cstheme="minorHAnsi"/>
        </w:rPr>
        <w:t>DS</w:t>
      </w:r>
      <w:r w:rsidRPr="00755F84">
        <w:rPr>
          <w:rFonts w:cstheme="minorHAnsi"/>
        </w:rPr>
        <w:t xml:space="preserve"> </w:t>
      </w:r>
      <w:r w:rsidR="00D53C14">
        <w:rPr>
          <w:rFonts w:cstheme="minorHAnsi"/>
        </w:rPr>
        <w:t>is</w:t>
      </w:r>
      <w:r w:rsidRPr="00755F84">
        <w:rPr>
          <w:rFonts w:cstheme="minorHAnsi"/>
        </w:rPr>
        <w:t xml:space="preserve"> </w:t>
      </w:r>
      <w:r w:rsidRPr="00755F84" w:rsidR="007B68FB">
        <w:rPr>
          <w:rFonts w:cstheme="minorHAnsi"/>
        </w:rPr>
        <w:t xml:space="preserve">producer-led </w:t>
      </w:r>
      <w:r w:rsidRPr="00D40524" w:rsidR="007B68FB">
        <w:rPr>
          <w:rFonts w:cstheme="minorHAnsi"/>
        </w:rPr>
        <w:t xml:space="preserve">and </w:t>
      </w:r>
      <w:r w:rsidRPr="00D40524" w:rsidR="00FB784B">
        <w:rPr>
          <w:rFonts w:cstheme="minorHAnsi"/>
        </w:rPr>
        <w:t>AAHT</w:t>
      </w:r>
      <w:r w:rsidR="00D53C14">
        <w:rPr>
          <w:rFonts w:cstheme="minorHAnsi"/>
        </w:rPr>
        <w:t>-</w:t>
      </w:r>
      <w:r w:rsidRPr="00755F84">
        <w:rPr>
          <w:rFonts w:cstheme="minorHAnsi"/>
        </w:rPr>
        <w:t xml:space="preserve">designed to detect general </w:t>
      </w:r>
      <w:r w:rsidR="00EF6001">
        <w:rPr>
          <w:rFonts w:cstheme="minorHAnsi"/>
        </w:rPr>
        <w:t>c</w:t>
      </w:r>
      <w:r w:rsidRPr="00755F84">
        <w:rPr>
          <w:rFonts w:cstheme="minorHAnsi"/>
        </w:rPr>
        <w:t>hanges in population health</w:t>
      </w:r>
      <w:r w:rsidR="00EF6001">
        <w:rPr>
          <w:rFonts w:cstheme="minorHAnsi"/>
        </w:rPr>
        <w:t>. Based on r</w:t>
      </w:r>
      <w:r w:rsidRPr="00755F84">
        <w:rPr>
          <w:rFonts w:cstheme="minorHAnsi"/>
        </w:rPr>
        <w:t xml:space="preserve">outine observations or screenings, </w:t>
      </w:r>
      <w:r w:rsidR="00D53C14">
        <w:rPr>
          <w:rFonts w:cstheme="minorHAnsi"/>
        </w:rPr>
        <w:t>EDS is</w:t>
      </w:r>
      <w:r w:rsidR="00EF6001">
        <w:rPr>
          <w:rFonts w:cstheme="minorHAnsi"/>
        </w:rPr>
        <w:t xml:space="preserve"> </w:t>
      </w:r>
      <w:r w:rsidRPr="00755F84">
        <w:rPr>
          <w:rFonts w:cstheme="minorHAnsi"/>
        </w:rPr>
        <w:t xml:space="preserve">typically supervised by the producer under </w:t>
      </w:r>
      <w:r w:rsidRPr="00755F84" w:rsidR="00CD27AA">
        <w:rPr>
          <w:rFonts w:cstheme="minorHAnsi"/>
        </w:rPr>
        <w:t xml:space="preserve">the </w:t>
      </w:r>
      <w:r w:rsidRPr="00755F84">
        <w:rPr>
          <w:rFonts w:cstheme="minorHAnsi"/>
        </w:rPr>
        <w:t xml:space="preserve">direction of the AAHT. </w:t>
      </w:r>
      <w:r w:rsidRPr="00755F84" w:rsidR="00B03B8B">
        <w:rPr>
          <w:rFonts w:cstheme="minorHAnsi"/>
        </w:rPr>
        <w:t>EDS</w:t>
      </w:r>
      <w:r w:rsidR="00D53C14">
        <w:rPr>
          <w:rFonts w:cstheme="minorHAnsi"/>
        </w:rPr>
        <w:t>s</w:t>
      </w:r>
      <w:r w:rsidRPr="00755F84" w:rsidR="00B03B8B">
        <w:rPr>
          <w:rFonts w:cstheme="minorHAnsi"/>
        </w:rPr>
        <w:t xml:space="preserve"> are NOT </w:t>
      </w:r>
      <w:r w:rsidR="0095607E">
        <w:rPr>
          <w:rFonts w:cstheme="minorHAnsi"/>
        </w:rPr>
        <w:t>affected by pathogen or risk-based reductions</w:t>
      </w:r>
      <w:r w:rsidRPr="00755F84" w:rsidR="00B03B8B">
        <w:rPr>
          <w:rFonts w:cstheme="minorHAnsi"/>
        </w:rPr>
        <w:t xml:space="preserve">. Rather they </w:t>
      </w:r>
      <w:r w:rsidR="00D53C14">
        <w:rPr>
          <w:rFonts w:cstheme="minorHAnsi"/>
        </w:rPr>
        <w:t>are maintained as a</w:t>
      </w:r>
      <w:r w:rsidRPr="00755F84" w:rsidR="00312107">
        <w:rPr>
          <w:rFonts w:cstheme="minorHAnsi"/>
        </w:rPr>
        <w:t xml:space="preserve"> continuous </w:t>
      </w:r>
      <w:r w:rsidR="00E15B96">
        <w:rPr>
          <w:rFonts w:cstheme="minorHAnsi"/>
        </w:rPr>
        <w:t xml:space="preserve">surveillance </w:t>
      </w:r>
      <w:r w:rsidRPr="00755F84" w:rsidR="00B03B8B">
        <w:rPr>
          <w:rFonts w:cstheme="minorHAnsi"/>
        </w:rPr>
        <w:t>foundation.</w:t>
      </w:r>
    </w:p>
    <w:p w:rsidR="008A4875" w:rsidRPr="00755F84" w:rsidP="008A4875" w14:paraId="086AF86B" w14:textId="77777777">
      <w:pPr>
        <w:rPr>
          <w:rFonts w:cstheme="minorHAnsi"/>
          <w:u w:val="single"/>
        </w:rPr>
      </w:pPr>
      <w:r w:rsidRPr="00755F84">
        <w:rPr>
          <w:rFonts w:cstheme="minorHAnsi"/>
          <w:u w:val="single"/>
        </w:rPr>
        <w:t xml:space="preserve">Why? </w:t>
      </w:r>
    </w:p>
    <w:p w:rsidR="008A4875" w:rsidRPr="00755F84" w:rsidP="008A4875" w14:paraId="0AC8C97D" w14:textId="257F4CBB">
      <w:pPr>
        <w:rPr>
          <w:rFonts w:cstheme="minorHAnsi"/>
        </w:rPr>
      </w:pPr>
      <w:r w:rsidRPr="00755F84">
        <w:rPr>
          <w:rFonts w:cstheme="minorHAnsi"/>
        </w:rPr>
        <w:t>EDS capitalize on low-cost, routine points of contact between animals and staff to gather information that might deviate from normal, and signify a problem, if a pathogen were introduced. T</w:t>
      </w:r>
      <w:r w:rsidRPr="00755F84" w:rsidR="002A1498">
        <w:rPr>
          <w:rFonts w:cstheme="minorHAnsi"/>
        </w:rPr>
        <w:t>hough t</w:t>
      </w:r>
      <w:r w:rsidRPr="00755F84">
        <w:rPr>
          <w:rFonts w:cstheme="minorHAnsi"/>
        </w:rPr>
        <w:t xml:space="preserve">ypically designed around known pathogens, EDS are </w:t>
      </w:r>
      <w:r w:rsidRPr="00755F84" w:rsidR="00381B87">
        <w:rPr>
          <w:rFonts w:cstheme="minorHAnsi"/>
        </w:rPr>
        <w:t xml:space="preserve">also </w:t>
      </w:r>
      <w:r w:rsidRPr="00755F84">
        <w:rPr>
          <w:rFonts w:cstheme="minorHAnsi"/>
        </w:rPr>
        <w:t>often general enough to signal the introduction of new or emerging pathogens</w:t>
      </w:r>
      <w:r w:rsidRPr="00755F84" w:rsidR="00381B87">
        <w:rPr>
          <w:rFonts w:cstheme="minorHAnsi"/>
        </w:rPr>
        <w:t>.</w:t>
      </w:r>
      <w:r w:rsidRPr="00755F84" w:rsidR="00987502">
        <w:rPr>
          <w:rFonts w:cstheme="minorHAnsi"/>
        </w:rPr>
        <w:t xml:space="preserve"> </w:t>
      </w:r>
      <w:r w:rsidRPr="00755F84" w:rsidR="00970E30">
        <w:rPr>
          <w:rFonts w:cstheme="minorHAnsi"/>
        </w:rPr>
        <w:t>A k</w:t>
      </w:r>
      <w:r w:rsidRPr="00755F84">
        <w:rPr>
          <w:rFonts w:cstheme="minorHAnsi"/>
        </w:rPr>
        <w:t>ey is their frequent or time-targeted</w:t>
      </w:r>
      <w:r w:rsidRPr="00755F84" w:rsidR="00381B87">
        <w:rPr>
          <w:rFonts w:cstheme="minorHAnsi"/>
        </w:rPr>
        <w:t>,</w:t>
      </w:r>
      <w:r w:rsidRPr="00755F84">
        <w:rPr>
          <w:rFonts w:cstheme="minorHAnsi"/>
        </w:rPr>
        <w:t xml:space="preserve"> reflexive application.</w:t>
      </w:r>
      <w:r w:rsidRPr="00755F84" w:rsidR="00E00A35">
        <w:rPr>
          <w:rFonts w:cstheme="minorHAnsi"/>
        </w:rPr>
        <w:t xml:space="preserve"> </w:t>
      </w:r>
      <w:r w:rsidRPr="00755F84">
        <w:rPr>
          <w:rFonts w:cstheme="minorHAnsi"/>
        </w:rPr>
        <w:t xml:space="preserve">Benefits </w:t>
      </w:r>
      <w:r w:rsidRPr="00755F84" w:rsidR="00E00A35">
        <w:rPr>
          <w:rFonts w:cstheme="minorHAnsi"/>
        </w:rPr>
        <w:t>include</w:t>
      </w:r>
      <w:r w:rsidRPr="00755F84" w:rsidR="003D02F5">
        <w:rPr>
          <w:rFonts w:cstheme="minorHAnsi"/>
        </w:rPr>
        <w:t>:</w:t>
      </w:r>
    </w:p>
    <w:p w:rsidR="008A4875" w:rsidRPr="00755F84" w:rsidP="00C57EF4" w14:paraId="53E675C0" w14:textId="4E19DE16">
      <w:pPr>
        <w:pStyle w:val="ListParagraph"/>
        <w:numPr>
          <w:ilvl w:val="0"/>
          <w:numId w:val="1"/>
        </w:numPr>
        <w:rPr>
          <w:rFonts w:cstheme="minorHAnsi"/>
        </w:rPr>
      </w:pPr>
      <w:r w:rsidRPr="00755F84">
        <w:rPr>
          <w:rFonts w:cstheme="minorHAnsi"/>
        </w:rPr>
        <w:t>Early detection a</w:t>
      </w:r>
      <w:r w:rsidRPr="00755F84" w:rsidR="0032286D">
        <w:rPr>
          <w:rFonts w:cstheme="minorHAnsi"/>
        </w:rPr>
        <w:t>ffords</w:t>
      </w:r>
      <w:r w:rsidRPr="00755F84">
        <w:rPr>
          <w:rFonts w:cstheme="minorHAnsi"/>
        </w:rPr>
        <w:t xml:space="preserve"> early response (while the disease is relatively contained), potentially reducing long-term impacts to the farm, region</w:t>
      </w:r>
      <w:r w:rsidRPr="00755F84" w:rsidR="0046432A">
        <w:rPr>
          <w:rFonts w:cstheme="minorHAnsi"/>
        </w:rPr>
        <w:t>,</w:t>
      </w:r>
      <w:r w:rsidRPr="00755F84">
        <w:rPr>
          <w:rFonts w:cstheme="minorHAnsi"/>
        </w:rPr>
        <w:t xml:space="preserve"> and trade relationships.</w:t>
      </w:r>
    </w:p>
    <w:p w:rsidR="008A4875" w:rsidRPr="00755F84" w:rsidP="00C57EF4" w14:paraId="4B401DEB" w14:textId="4342E989">
      <w:pPr>
        <w:pStyle w:val="ListParagraph"/>
        <w:numPr>
          <w:ilvl w:val="0"/>
          <w:numId w:val="1"/>
        </w:numPr>
        <w:rPr>
          <w:rFonts w:cstheme="minorHAnsi"/>
        </w:rPr>
      </w:pPr>
      <w:r w:rsidRPr="00755F84">
        <w:rPr>
          <w:rFonts w:cstheme="minorHAnsi"/>
        </w:rPr>
        <w:t xml:space="preserve">EDS can detect known, as well as emerging, pathogens. </w:t>
      </w:r>
    </w:p>
    <w:p w:rsidR="008A4875" w:rsidRPr="00755F84" w:rsidP="00C57EF4" w14:paraId="75C8AB24" w14:textId="19A0B59F">
      <w:pPr>
        <w:pStyle w:val="ListParagraph"/>
        <w:numPr>
          <w:ilvl w:val="0"/>
          <w:numId w:val="1"/>
        </w:numPr>
        <w:rPr>
          <w:rFonts w:cstheme="minorHAnsi"/>
        </w:rPr>
      </w:pPr>
      <w:r>
        <w:rPr>
          <w:rFonts w:cstheme="minorHAnsi"/>
        </w:rPr>
        <w:t>CAHPS</w:t>
      </w:r>
      <w:r w:rsidR="00785FD5">
        <w:rPr>
          <w:rFonts w:cstheme="minorHAnsi"/>
        </w:rPr>
        <w:t xml:space="preserve"> Participants with Premises Freedom status </w:t>
      </w:r>
      <w:r w:rsidRPr="00755F84">
        <w:rPr>
          <w:rFonts w:cstheme="minorHAnsi"/>
        </w:rPr>
        <w:t xml:space="preserve">may </w:t>
      </w:r>
      <w:r w:rsidR="00C47093">
        <w:rPr>
          <w:rFonts w:cstheme="minorHAnsi"/>
        </w:rPr>
        <w:t xml:space="preserve">use </w:t>
      </w:r>
      <w:r w:rsidR="00E15B96">
        <w:rPr>
          <w:rFonts w:cstheme="minorHAnsi"/>
        </w:rPr>
        <w:t xml:space="preserve">EDS </w:t>
      </w:r>
      <w:r w:rsidRPr="00755F84">
        <w:rPr>
          <w:rFonts w:cstheme="minorHAnsi"/>
        </w:rPr>
        <w:t xml:space="preserve">results to bolster confidence in </w:t>
      </w:r>
      <w:r w:rsidRPr="00755F84" w:rsidR="00787164">
        <w:rPr>
          <w:rFonts w:cstheme="minorHAnsi"/>
        </w:rPr>
        <w:t xml:space="preserve">premises </w:t>
      </w:r>
      <w:r w:rsidRPr="00755F84">
        <w:rPr>
          <w:rFonts w:cstheme="minorHAnsi"/>
        </w:rPr>
        <w:t xml:space="preserve">freedom, potentially reducing </w:t>
      </w:r>
      <w:r w:rsidR="00021226">
        <w:rPr>
          <w:rFonts w:cstheme="minorHAnsi"/>
        </w:rPr>
        <w:t>Official Surveillance (</w:t>
      </w:r>
      <w:r w:rsidRPr="00755F84" w:rsidR="0046432A">
        <w:rPr>
          <w:rFonts w:cstheme="minorHAnsi"/>
        </w:rPr>
        <w:t>OS</w:t>
      </w:r>
      <w:r w:rsidR="00021226">
        <w:rPr>
          <w:rFonts w:cstheme="minorHAnsi"/>
        </w:rPr>
        <w:t>)</w:t>
      </w:r>
      <w:r w:rsidRPr="00755F84">
        <w:rPr>
          <w:rFonts w:cstheme="minorHAnsi"/>
        </w:rPr>
        <w:t xml:space="preserve"> testing requirements.</w:t>
      </w:r>
    </w:p>
    <w:p w:rsidR="008A4875" w:rsidRPr="00755F84" w:rsidP="008A4875" w14:paraId="2E5A7E10" w14:textId="7EDD80E7">
      <w:pPr>
        <w:rPr>
          <w:rFonts w:cstheme="minorHAnsi"/>
          <w:u w:val="single"/>
        </w:rPr>
      </w:pPr>
      <w:r w:rsidRPr="00755F84">
        <w:rPr>
          <w:rFonts w:cstheme="minorHAnsi"/>
          <w:u w:val="single"/>
        </w:rPr>
        <w:t>How?</w:t>
      </w:r>
    </w:p>
    <w:p w:rsidR="008A4875" w:rsidRPr="004E4ABA" w:rsidP="008A4875" w14:paraId="60A2FA8F" w14:textId="67C10245">
      <w:pPr>
        <w:rPr>
          <w:rFonts w:cstheme="minorHAnsi"/>
          <w:b/>
          <w:bCs/>
          <w:color w:val="4472C4" w:themeColor="accent5"/>
        </w:rPr>
      </w:pPr>
      <w:r w:rsidRPr="004E4ABA">
        <w:rPr>
          <w:rFonts w:cstheme="minorHAnsi"/>
          <w:b/>
          <w:bCs/>
          <w:color w:val="4472C4" w:themeColor="accent5"/>
        </w:rPr>
        <w:t>F</w:t>
      </w:r>
      <w:r w:rsidRPr="004E4ABA">
        <w:rPr>
          <w:rFonts w:cstheme="minorHAnsi"/>
          <w:b/>
          <w:bCs/>
          <w:color w:val="4472C4" w:themeColor="accent5"/>
        </w:rPr>
        <w:t xml:space="preserve">igures </w:t>
      </w:r>
      <w:r w:rsidRPr="004E4ABA" w:rsidR="0006793B">
        <w:rPr>
          <w:rFonts w:cstheme="minorHAnsi"/>
          <w:b/>
          <w:bCs/>
          <w:color w:val="4472C4" w:themeColor="accent5"/>
        </w:rPr>
        <w:t>5</w:t>
      </w:r>
      <w:r w:rsidRPr="004E4ABA">
        <w:rPr>
          <w:rFonts w:cstheme="minorHAnsi"/>
          <w:b/>
          <w:bCs/>
          <w:color w:val="4472C4" w:themeColor="accent5"/>
        </w:rPr>
        <w:t xml:space="preserve"> </w:t>
      </w:r>
      <w:r w:rsidR="00D53C14">
        <w:rPr>
          <w:rFonts w:cstheme="minorHAnsi"/>
          <w:b/>
          <w:bCs/>
          <w:color w:val="4472C4" w:themeColor="accent5"/>
        </w:rPr>
        <w:t xml:space="preserve">&amp; </w:t>
      </w:r>
      <w:r w:rsidRPr="004E4ABA" w:rsidR="00EF6001">
        <w:rPr>
          <w:rFonts w:cstheme="minorHAnsi"/>
          <w:b/>
          <w:bCs/>
          <w:color w:val="4472C4" w:themeColor="accent5"/>
        </w:rPr>
        <w:t>6</w:t>
      </w:r>
      <w:r w:rsidRPr="004E4ABA">
        <w:rPr>
          <w:rFonts w:cstheme="minorHAnsi"/>
          <w:b/>
          <w:bCs/>
          <w:color w:val="4472C4" w:themeColor="accent5"/>
        </w:rPr>
        <w:t xml:space="preserve"> </w:t>
      </w:r>
      <w:r w:rsidR="00E6234A">
        <w:rPr>
          <w:rFonts w:cstheme="minorHAnsi"/>
          <w:b/>
          <w:bCs/>
          <w:color w:val="4472C4" w:themeColor="accent5"/>
        </w:rPr>
        <w:t>guide assessment of</w:t>
      </w:r>
      <w:r w:rsidRPr="004E4ABA">
        <w:rPr>
          <w:rFonts w:cstheme="minorHAnsi"/>
          <w:b/>
          <w:bCs/>
          <w:color w:val="4472C4" w:themeColor="accent5"/>
        </w:rPr>
        <w:t xml:space="preserve"> the sufficiency of EDS. </w:t>
      </w:r>
    </w:p>
    <w:p w:rsidR="008A4875" w:rsidRPr="00755F84" w:rsidP="008A4875" w14:paraId="67733C7A" w14:textId="0747522D">
      <w:pPr>
        <w:rPr>
          <w:rFonts w:cstheme="minorHAnsi"/>
        </w:rPr>
      </w:pPr>
      <w:r w:rsidRPr="00755F84">
        <w:rPr>
          <w:rFonts w:cstheme="minorHAnsi"/>
        </w:rPr>
        <w:t xml:space="preserve">There are two types of EDS: </w:t>
      </w:r>
      <w:r w:rsidRPr="00E15B96">
        <w:rPr>
          <w:rFonts w:cstheme="minorHAnsi"/>
        </w:rPr>
        <w:t>observational</w:t>
      </w:r>
      <w:r w:rsidRPr="00E15B96" w:rsidR="00970E30">
        <w:rPr>
          <w:rFonts w:cstheme="minorHAnsi"/>
        </w:rPr>
        <w:t xml:space="preserve"> (Figure </w:t>
      </w:r>
      <w:r w:rsidR="0006793B">
        <w:rPr>
          <w:rFonts w:cstheme="minorHAnsi"/>
        </w:rPr>
        <w:t>5</w:t>
      </w:r>
      <w:r w:rsidRPr="00E15B96" w:rsidR="00970E30">
        <w:rPr>
          <w:rFonts w:cstheme="minorHAnsi"/>
        </w:rPr>
        <w:t>)</w:t>
      </w:r>
      <w:r w:rsidRPr="00E15B96">
        <w:rPr>
          <w:rFonts w:cstheme="minorHAnsi"/>
        </w:rPr>
        <w:t xml:space="preserve"> and </w:t>
      </w:r>
      <w:r w:rsidR="00610696">
        <w:rPr>
          <w:rFonts w:cstheme="minorHAnsi"/>
        </w:rPr>
        <w:t>screening</w:t>
      </w:r>
      <w:r w:rsidR="00D53C14">
        <w:rPr>
          <w:rFonts w:cstheme="minorHAnsi"/>
        </w:rPr>
        <w:t xml:space="preserve"> </w:t>
      </w:r>
      <w:r w:rsidR="00610696">
        <w:rPr>
          <w:rFonts w:cstheme="minorHAnsi"/>
        </w:rPr>
        <w:t>(</w:t>
      </w:r>
      <w:r w:rsidRPr="00E15B96" w:rsidR="00970E30">
        <w:rPr>
          <w:rFonts w:cstheme="minorHAnsi"/>
        </w:rPr>
        <w:t xml:space="preserve">Figure </w:t>
      </w:r>
      <w:r w:rsidR="0006793B">
        <w:rPr>
          <w:rFonts w:cstheme="minorHAnsi"/>
        </w:rPr>
        <w:t>6</w:t>
      </w:r>
      <w:r w:rsidRPr="00E15B96" w:rsidR="00970E30">
        <w:rPr>
          <w:rFonts w:cstheme="minorHAnsi"/>
        </w:rPr>
        <w:t>)</w:t>
      </w:r>
      <w:r w:rsidRPr="00E15B96">
        <w:rPr>
          <w:rFonts w:cstheme="minorHAnsi"/>
        </w:rPr>
        <w:t xml:space="preserve">. </w:t>
      </w:r>
      <w:r w:rsidRPr="00610696">
        <w:rPr>
          <w:rFonts w:cstheme="minorHAnsi"/>
          <w:b/>
          <w:bCs/>
        </w:rPr>
        <w:t>Observational EDS</w:t>
      </w:r>
      <w:r w:rsidRPr="00E15B96">
        <w:rPr>
          <w:rFonts w:cstheme="minorHAnsi"/>
        </w:rPr>
        <w:t xml:space="preserve"> monitor</w:t>
      </w:r>
      <w:r w:rsidR="00D53C14">
        <w:rPr>
          <w:rFonts w:cstheme="minorHAnsi"/>
        </w:rPr>
        <w:t>s</w:t>
      </w:r>
      <w:r w:rsidRPr="00E15B96">
        <w:rPr>
          <w:rFonts w:cstheme="minorHAnsi"/>
        </w:rPr>
        <w:t xml:space="preserve"> for changes in mortality</w:t>
      </w:r>
      <w:r w:rsidR="003B6142">
        <w:rPr>
          <w:rFonts w:cstheme="minorHAnsi"/>
        </w:rPr>
        <w:t xml:space="preserve"> and</w:t>
      </w:r>
      <w:r w:rsidR="00912C0A">
        <w:rPr>
          <w:rFonts w:cstheme="minorHAnsi"/>
        </w:rPr>
        <w:t xml:space="preserve"> </w:t>
      </w:r>
      <w:r w:rsidRPr="00E15B96">
        <w:rPr>
          <w:rFonts w:cstheme="minorHAnsi"/>
        </w:rPr>
        <w:t>morbidity</w:t>
      </w:r>
      <w:r w:rsidR="003B6142">
        <w:rPr>
          <w:rFonts w:cstheme="minorHAnsi"/>
        </w:rPr>
        <w:t xml:space="preserve"> rates</w:t>
      </w:r>
      <w:r w:rsidRPr="00E15B96">
        <w:rPr>
          <w:rFonts w:cstheme="minorHAnsi"/>
        </w:rPr>
        <w:t>, feed consumption, growth, appearance</w:t>
      </w:r>
      <w:r w:rsidRPr="00755F84">
        <w:rPr>
          <w:rFonts w:cstheme="minorHAnsi"/>
        </w:rPr>
        <w:t>, swimming</w:t>
      </w:r>
      <w:r w:rsidRPr="00755F84" w:rsidR="0046432A">
        <w:rPr>
          <w:rFonts w:cstheme="minorHAnsi"/>
        </w:rPr>
        <w:t>,</w:t>
      </w:r>
      <w:r w:rsidRPr="00755F84">
        <w:rPr>
          <w:rFonts w:cstheme="minorHAnsi"/>
        </w:rPr>
        <w:t xml:space="preserve"> or other behaviors. Trained observers monitor key traits (in</w:t>
      </w:r>
      <w:r w:rsidRPr="00755F84" w:rsidR="00CD27AA">
        <w:rPr>
          <w:rFonts w:cstheme="minorHAnsi"/>
        </w:rPr>
        <w:t>-</w:t>
      </w:r>
      <w:r w:rsidRPr="00755F84">
        <w:rPr>
          <w:rFonts w:cstheme="minorHAnsi"/>
        </w:rPr>
        <w:t xml:space="preserve">person or via remote technology), and report immediately to management any </w:t>
      </w:r>
      <w:r w:rsidR="00701AB8">
        <w:rPr>
          <w:rFonts w:cstheme="minorHAnsi"/>
        </w:rPr>
        <w:t>that exceed</w:t>
      </w:r>
      <w:r w:rsidRPr="00755F84">
        <w:rPr>
          <w:rFonts w:cstheme="minorHAnsi"/>
        </w:rPr>
        <w:t xml:space="preserve"> </w:t>
      </w:r>
      <w:r w:rsidRPr="00755F84" w:rsidR="00312107">
        <w:rPr>
          <w:rFonts w:cstheme="minorHAnsi"/>
        </w:rPr>
        <w:t xml:space="preserve">pre-defined </w:t>
      </w:r>
      <w:r w:rsidR="00043200">
        <w:rPr>
          <w:rFonts w:cstheme="minorHAnsi"/>
        </w:rPr>
        <w:t>threshold</w:t>
      </w:r>
      <w:r w:rsidRPr="00755F84">
        <w:rPr>
          <w:rFonts w:cstheme="minorHAnsi"/>
        </w:rPr>
        <w:t xml:space="preserve">s. </w:t>
      </w:r>
      <w:r w:rsidRPr="008461C7">
        <w:rPr>
          <w:rFonts w:cstheme="minorHAnsi"/>
          <w:u w:val="single"/>
        </w:rPr>
        <w:t>Unexplained deviations</w:t>
      </w:r>
      <w:r w:rsidRPr="008461C7" w:rsidR="00043200">
        <w:rPr>
          <w:rFonts w:cstheme="minorHAnsi"/>
          <w:u w:val="single"/>
        </w:rPr>
        <w:t xml:space="preserve"> above threshold</w:t>
      </w:r>
      <w:r w:rsidRPr="008461C7">
        <w:rPr>
          <w:rFonts w:cstheme="minorHAnsi"/>
          <w:u w:val="single"/>
        </w:rPr>
        <w:t xml:space="preserve"> trigger </w:t>
      </w:r>
      <w:r w:rsidRPr="008461C7" w:rsidR="00610696">
        <w:rPr>
          <w:rFonts w:cstheme="minorHAnsi"/>
          <w:u w:val="single"/>
        </w:rPr>
        <w:t>prompt</w:t>
      </w:r>
      <w:r w:rsidRPr="008461C7">
        <w:rPr>
          <w:rFonts w:cstheme="minorHAnsi"/>
          <w:u w:val="single"/>
        </w:rPr>
        <w:t xml:space="preserve"> investigation by a</w:t>
      </w:r>
      <w:r w:rsidRPr="008461C7" w:rsidR="007A7C16">
        <w:rPr>
          <w:rFonts w:cstheme="minorHAnsi"/>
          <w:u w:val="single"/>
        </w:rPr>
        <w:t xml:space="preserve">n aquatic animal </w:t>
      </w:r>
      <w:r w:rsidRPr="008461C7">
        <w:rPr>
          <w:rFonts w:cstheme="minorHAnsi"/>
          <w:u w:val="single"/>
        </w:rPr>
        <w:t>health professional and qualified laboratory</w:t>
      </w:r>
      <w:r w:rsidRPr="00755F84">
        <w:rPr>
          <w:rFonts w:cstheme="minorHAnsi"/>
        </w:rPr>
        <w:t>.</w:t>
      </w:r>
      <w:r w:rsidR="00EF6001">
        <w:rPr>
          <w:rFonts w:cstheme="minorHAnsi"/>
        </w:rPr>
        <w:t xml:space="preserve"> </w:t>
      </w:r>
    </w:p>
    <w:p w:rsidR="008A4875" w:rsidRPr="00755F84" w:rsidP="008A4875" w14:paraId="4AE4102D" w14:textId="46C14D3D">
      <w:pPr>
        <w:rPr>
          <w:rFonts w:cstheme="minorHAnsi"/>
        </w:rPr>
      </w:pPr>
      <w:r w:rsidRPr="00755F84">
        <w:rPr>
          <w:rFonts w:cstheme="minorHAnsi"/>
        </w:rPr>
        <w:t xml:space="preserve">Pathogens unlikely to manifest clinically </w:t>
      </w:r>
      <w:r w:rsidR="00D53C14">
        <w:rPr>
          <w:rFonts w:cstheme="minorHAnsi"/>
        </w:rPr>
        <w:t>need</w:t>
      </w:r>
      <w:r w:rsidRPr="00755F84">
        <w:rPr>
          <w:rFonts w:cstheme="minorHAnsi"/>
        </w:rPr>
        <w:t xml:space="preserve"> a different approach. </w:t>
      </w:r>
      <w:r w:rsidR="00610696">
        <w:rPr>
          <w:rFonts w:cstheme="minorHAnsi"/>
          <w:b/>
          <w:bCs/>
        </w:rPr>
        <w:t>S</w:t>
      </w:r>
      <w:r w:rsidRPr="00610696">
        <w:rPr>
          <w:rFonts w:cstheme="minorHAnsi"/>
          <w:b/>
          <w:bCs/>
        </w:rPr>
        <w:t>creening EDS</w:t>
      </w:r>
      <w:r w:rsidR="008461C7">
        <w:rPr>
          <w:rFonts w:cstheme="minorHAnsi"/>
        </w:rPr>
        <w:t xml:space="preserve">, like observational, </w:t>
      </w:r>
      <w:r w:rsidR="00F43C56">
        <w:rPr>
          <w:rFonts w:cstheme="minorHAnsi"/>
        </w:rPr>
        <w:t>is</w:t>
      </w:r>
      <w:r w:rsidR="00043200">
        <w:rPr>
          <w:rFonts w:cstheme="minorHAnsi"/>
        </w:rPr>
        <w:t xml:space="preserve"> farm-led</w:t>
      </w:r>
      <w:r w:rsidR="00912C0A">
        <w:rPr>
          <w:rFonts w:cstheme="minorHAnsi"/>
        </w:rPr>
        <w:t>.</w:t>
      </w:r>
      <w:r w:rsidR="00C10997">
        <w:rPr>
          <w:rFonts w:cstheme="minorHAnsi"/>
        </w:rPr>
        <w:t xml:space="preserve"> </w:t>
      </w:r>
      <w:r w:rsidR="00043200">
        <w:rPr>
          <w:rFonts w:cstheme="minorHAnsi"/>
        </w:rPr>
        <w:t xml:space="preserve">Also known as routine moribund sampling, </w:t>
      </w:r>
      <w:r w:rsidR="00F43C56">
        <w:rPr>
          <w:rFonts w:cstheme="minorHAnsi"/>
        </w:rPr>
        <w:t>it consists</w:t>
      </w:r>
      <w:r w:rsidR="0039677F">
        <w:rPr>
          <w:rFonts w:cstheme="minorHAnsi"/>
        </w:rPr>
        <w:t xml:space="preserve"> of </w:t>
      </w:r>
      <w:r w:rsidR="008461C7">
        <w:rPr>
          <w:rFonts w:cstheme="minorHAnsi"/>
        </w:rPr>
        <w:t>periodic</w:t>
      </w:r>
      <w:r w:rsidR="0039677F">
        <w:rPr>
          <w:rFonts w:cstheme="minorHAnsi"/>
        </w:rPr>
        <w:t xml:space="preserve"> submission of</w:t>
      </w:r>
      <w:r w:rsidRPr="00755F84" w:rsidR="0039677F">
        <w:rPr>
          <w:rFonts w:cstheme="minorHAnsi"/>
        </w:rPr>
        <w:t xml:space="preserve"> moribunds</w:t>
      </w:r>
      <w:r w:rsidR="0039677F">
        <w:rPr>
          <w:rFonts w:cstheme="minorHAnsi"/>
        </w:rPr>
        <w:t xml:space="preserve">, </w:t>
      </w:r>
      <w:r w:rsidRPr="008461C7" w:rsidR="008461C7">
        <w:rPr>
          <w:rFonts w:cstheme="minorHAnsi"/>
          <w:i/>
          <w:iCs/>
        </w:rPr>
        <w:t>even when</w:t>
      </w:r>
      <w:r w:rsidRPr="008461C7" w:rsidR="00610696">
        <w:rPr>
          <w:rFonts w:cstheme="minorHAnsi"/>
          <w:i/>
          <w:iCs/>
        </w:rPr>
        <w:t xml:space="preserve"> morbidity/mortality</w:t>
      </w:r>
      <w:r w:rsidRPr="008461C7" w:rsidR="0039677F">
        <w:rPr>
          <w:rFonts w:cstheme="minorHAnsi"/>
          <w:i/>
          <w:iCs/>
        </w:rPr>
        <w:t xml:space="preserve"> levels are below investigation thresholds</w:t>
      </w:r>
      <w:r w:rsidRPr="00755F84" w:rsidR="0039677F">
        <w:rPr>
          <w:rFonts w:cstheme="minorHAnsi"/>
        </w:rPr>
        <w:t xml:space="preserve">. </w:t>
      </w:r>
      <w:r w:rsidR="0006697C">
        <w:rPr>
          <w:rFonts w:cstheme="minorHAnsi"/>
        </w:rPr>
        <w:t>Sampling</w:t>
      </w:r>
      <w:r w:rsidR="00C10997">
        <w:rPr>
          <w:rFonts w:cstheme="minorHAnsi"/>
        </w:rPr>
        <w:t xml:space="preserve"> </w:t>
      </w:r>
      <w:r w:rsidRPr="00755F84">
        <w:rPr>
          <w:rFonts w:cstheme="minorHAnsi"/>
        </w:rPr>
        <w:t>may</w:t>
      </w:r>
      <w:r w:rsidR="0039677F">
        <w:rPr>
          <w:rFonts w:cstheme="minorHAnsi"/>
        </w:rPr>
        <w:t xml:space="preserve"> </w:t>
      </w:r>
      <w:r w:rsidR="0006697C">
        <w:rPr>
          <w:rFonts w:cstheme="minorHAnsi"/>
        </w:rPr>
        <w:t>coordinate with</w:t>
      </w:r>
      <w:r w:rsidR="00043200">
        <w:rPr>
          <w:rFonts w:cstheme="minorHAnsi"/>
        </w:rPr>
        <w:t xml:space="preserve"> routine tasks (mortality collection) or</w:t>
      </w:r>
      <w:r w:rsidRPr="00755F84">
        <w:rPr>
          <w:rFonts w:cstheme="minorHAnsi"/>
        </w:rPr>
        <w:t xml:space="preserve"> </w:t>
      </w:r>
      <w:r w:rsidR="0039677F">
        <w:rPr>
          <w:rFonts w:cstheme="minorHAnsi"/>
        </w:rPr>
        <w:t xml:space="preserve">events requiring </w:t>
      </w:r>
      <w:r w:rsidRPr="00755F84">
        <w:rPr>
          <w:rFonts w:cstheme="minorHAnsi"/>
        </w:rPr>
        <w:t>extra staffing (e.g., grading or spawning)</w:t>
      </w:r>
      <w:r w:rsidR="00C10997">
        <w:rPr>
          <w:rFonts w:cstheme="minorHAnsi"/>
        </w:rPr>
        <w:t xml:space="preserve">. </w:t>
      </w:r>
      <w:r w:rsidR="0039677F">
        <w:rPr>
          <w:rFonts w:cstheme="minorHAnsi"/>
        </w:rPr>
        <w:t xml:space="preserve">Tests </w:t>
      </w:r>
      <w:r w:rsidR="0006697C">
        <w:rPr>
          <w:rFonts w:cstheme="minorHAnsi"/>
        </w:rPr>
        <w:t xml:space="preserve">typically </w:t>
      </w:r>
      <w:r w:rsidRPr="00755F84">
        <w:rPr>
          <w:rFonts w:cstheme="minorHAnsi"/>
        </w:rPr>
        <w:t>screen</w:t>
      </w:r>
      <w:r w:rsidR="00043200">
        <w:rPr>
          <w:rFonts w:cstheme="minorHAnsi"/>
        </w:rPr>
        <w:t xml:space="preserve"> for</w:t>
      </w:r>
      <w:r w:rsidRPr="00755F84">
        <w:rPr>
          <w:rFonts w:cstheme="minorHAnsi"/>
        </w:rPr>
        <w:t xml:space="preserve"> multiple pathogens (e.g., necropsy, histology, culture</w:t>
      </w:r>
      <w:r w:rsidRPr="00755F84" w:rsidR="00C026EF">
        <w:rPr>
          <w:rFonts w:cstheme="minorHAnsi"/>
        </w:rPr>
        <w:t xml:space="preserve">, </w:t>
      </w:r>
      <w:r w:rsidRPr="00755F84">
        <w:rPr>
          <w:rFonts w:cstheme="minorHAnsi"/>
        </w:rPr>
        <w:t>multiplex assays</w:t>
      </w:r>
      <w:r w:rsidR="00043200">
        <w:rPr>
          <w:rFonts w:cstheme="minorHAnsi"/>
        </w:rPr>
        <w:t xml:space="preserve">), </w:t>
      </w:r>
      <w:r w:rsidR="0006697C">
        <w:rPr>
          <w:rFonts w:cstheme="minorHAnsi"/>
        </w:rPr>
        <w:t>and</w:t>
      </w:r>
      <w:r w:rsidR="00043200">
        <w:rPr>
          <w:rFonts w:cstheme="minorHAnsi"/>
        </w:rPr>
        <w:t xml:space="preserve"> may</w:t>
      </w:r>
      <w:r w:rsidRPr="00755F84" w:rsidR="00C026EF">
        <w:rPr>
          <w:rFonts w:cstheme="minorHAnsi"/>
        </w:rPr>
        <w:t xml:space="preserve"> i</w:t>
      </w:r>
      <w:r w:rsidRPr="00755F84" w:rsidR="00CD27AA">
        <w:rPr>
          <w:rFonts w:cstheme="minorHAnsi"/>
        </w:rPr>
        <w:t xml:space="preserve">ncorporate </w:t>
      </w:r>
      <w:r w:rsidRPr="00755F84">
        <w:rPr>
          <w:rFonts w:cstheme="minorHAnsi"/>
        </w:rPr>
        <w:t>new</w:t>
      </w:r>
      <w:r w:rsidRPr="00755F84" w:rsidR="00CD27AA">
        <w:rPr>
          <w:rFonts w:cstheme="minorHAnsi"/>
        </w:rPr>
        <w:t xml:space="preserve"> </w:t>
      </w:r>
      <w:r w:rsidRPr="00755F84">
        <w:rPr>
          <w:rFonts w:cstheme="minorHAnsi"/>
        </w:rPr>
        <w:t>approaches</w:t>
      </w:r>
      <w:r w:rsidRPr="00755F84" w:rsidR="00CD27AA">
        <w:rPr>
          <w:rFonts w:cstheme="minorHAnsi"/>
        </w:rPr>
        <w:t xml:space="preserve"> to disease detection</w:t>
      </w:r>
      <w:r w:rsidRPr="00755F84">
        <w:rPr>
          <w:rFonts w:cstheme="minorHAnsi"/>
        </w:rPr>
        <w:t xml:space="preserve">, </w:t>
      </w:r>
      <w:r w:rsidR="000D2959">
        <w:rPr>
          <w:rFonts w:cstheme="minorHAnsi"/>
        </w:rPr>
        <w:t>(</w:t>
      </w:r>
      <w:r w:rsidRPr="00755F84">
        <w:rPr>
          <w:rFonts w:cstheme="minorHAnsi"/>
        </w:rPr>
        <w:t>e.g., telemedicine or environmental testing</w:t>
      </w:r>
      <w:r w:rsidR="000D2959">
        <w:rPr>
          <w:rFonts w:cstheme="minorHAnsi"/>
        </w:rPr>
        <w:t>)</w:t>
      </w:r>
      <w:r w:rsidRPr="00755F84">
        <w:rPr>
          <w:rFonts w:cstheme="minorHAnsi"/>
        </w:rPr>
        <w:t xml:space="preserve">. </w:t>
      </w:r>
      <w:r w:rsidR="008461C7">
        <w:rPr>
          <w:rFonts w:cstheme="minorHAnsi"/>
          <w:u w:val="single"/>
        </w:rPr>
        <w:t>Again, u</w:t>
      </w:r>
      <w:r w:rsidRPr="008461C7">
        <w:rPr>
          <w:rFonts w:cstheme="minorHAnsi"/>
          <w:u w:val="single"/>
        </w:rPr>
        <w:t xml:space="preserve">nexplained </w:t>
      </w:r>
      <w:r w:rsidRPr="008461C7" w:rsidR="00312107">
        <w:rPr>
          <w:rFonts w:cstheme="minorHAnsi"/>
          <w:u w:val="single"/>
        </w:rPr>
        <w:t>findings</w:t>
      </w:r>
      <w:r w:rsidRPr="008461C7">
        <w:rPr>
          <w:rFonts w:cstheme="minorHAnsi"/>
          <w:u w:val="single"/>
        </w:rPr>
        <w:t xml:space="preserve"> trigger formal investigation by </w:t>
      </w:r>
      <w:r w:rsidRPr="008461C7" w:rsidR="00043200">
        <w:rPr>
          <w:rFonts w:cstheme="minorHAnsi"/>
          <w:u w:val="single"/>
        </w:rPr>
        <w:t>a</w:t>
      </w:r>
      <w:r w:rsidRPr="008461C7">
        <w:rPr>
          <w:rFonts w:cstheme="minorHAnsi"/>
          <w:u w:val="single"/>
        </w:rPr>
        <w:t xml:space="preserve"> health professional and qualified laboratory</w:t>
      </w:r>
      <w:r w:rsidRPr="00755F84">
        <w:rPr>
          <w:rFonts w:cstheme="minorHAnsi"/>
        </w:rPr>
        <w:t>.</w:t>
      </w:r>
    </w:p>
    <w:p w:rsidR="00C026EF" w:rsidRPr="00755F84" w14:paraId="78159A6C" w14:textId="2CC34D7D">
      <w:pPr>
        <w:rPr>
          <w:rFonts w:cstheme="minorHAnsi"/>
        </w:rPr>
      </w:pPr>
      <w:r w:rsidRPr="00755F84">
        <w:rPr>
          <w:rFonts w:cstheme="minorHAnsi"/>
        </w:rPr>
        <w:t xml:space="preserve">Though designed for early detection, </w:t>
      </w:r>
      <w:r w:rsidR="0006697C">
        <w:rPr>
          <w:rFonts w:cstheme="minorHAnsi"/>
        </w:rPr>
        <w:t>CAHPS-National and Global premises may use EDS</w:t>
      </w:r>
      <w:r w:rsidRPr="00755F84">
        <w:rPr>
          <w:rFonts w:cstheme="minorHAnsi"/>
        </w:rPr>
        <w:t xml:space="preserve"> </w:t>
      </w:r>
      <w:r w:rsidRPr="00755F84" w:rsidR="005C489C">
        <w:rPr>
          <w:rFonts w:cstheme="minorHAnsi"/>
        </w:rPr>
        <w:t xml:space="preserve">alongside </w:t>
      </w:r>
      <w:r w:rsidRPr="00755F84" w:rsidR="00787164">
        <w:rPr>
          <w:rFonts w:cstheme="minorHAnsi"/>
        </w:rPr>
        <w:t>O</w:t>
      </w:r>
      <w:r w:rsidRPr="00755F84" w:rsidR="005C489C">
        <w:rPr>
          <w:rFonts w:cstheme="minorHAnsi"/>
        </w:rPr>
        <w:t>S</w:t>
      </w:r>
      <w:r w:rsidRPr="00755F84">
        <w:rPr>
          <w:rFonts w:cstheme="minorHAnsi"/>
        </w:rPr>
        <w:t xml:space="preserve"> </w:t>
      </w:r>
      <w:r w:rsidR="0006697C">
        <w:rPr>
          <w:rFonts w:cstheme="minorHAnsi"/>
        </w:rPr>
        <w:t>for</w:t>
      </w:r>
      <w:r w:rsidRPr="00755F84">
        <w:rPr>
          <w:rFonts w:cstheme="minorHAnsi"/>
        </w:rPr>
        <w:t xml:space="preserve"> </w:t>
      </w:r>
      <w:r w:rsidR="0006697C">
        <w:rPr>
          <w:rFonts w:cstheme="minorHAnsi"/>
        </w:rPr>
        <w:t>confidence</w:t>
      </w:r>
      <w:r w:rsidRPr="00755F84">
        <w:rPr>
          <w:rFonts w:cstheme="minorHAnsi"/>
        </w:rPr>
        <w:t xml:space="preserve"> substantiation</w:t>
      </w:r>
      <w:r w:rsidR="0006697C">
        <w:rPr>
          <w:rFonts w:cstheme="minorHAnsi"/>
        </w:rPr>
        <w:t xml:space="preserve"> (Figure 12, Pathogen-based Reductions), assuming</w:t>
      </w:r>
      <w:r w:rsidRPr="00E15B96" w:rsidR="0045532C">
        <w:rPr>
          <w:rFonts w:cstheme="minorHAnsi"/>
        </w:rPr>
        <w:t>:</w:t>
      </w:r>
      <w:r w:rsidRPr="00755F84" w:rsidR="0045532C">
        <w:rPr>
          <w:rFonts w:cstheme="minorHAnsi"/>
        </w:rPr>
        <w:t xml:space="preserve"> (1) </w:t>
      </w:r>
      <w:r w:rsidRPr="00755F84" w:rsidR="00675FDF">
        <w:rPr>
          <w:rFonts w:cstheme="minorHAnsi"/>
        </w:rPr>
        <w:t xml:space="preserve">the </w:t>
      </w:r>
      <w:r w:rsidRPr="00755F84" w:rsidR="00ED43E5">
        <w:rPr>
          <w:rFonts w:cstheme="minorHAnsi"/>
        </w:rPr>
        <w:t>pathogen</w:t>
      </w:r>
      <w:r w:rsidRPr="00755F84" w:rsidR="00675FDF">
        <w:rPr>
          <w:rFonts w:cstheme="minorHAnsi"/>
        </w:rPr>
        <w:t xml:space="preserve"> must be detectable by the system described, </w:t>
      </w:r>
      <w:r w:rsidRPr="00755F84" w:rsidR="0045532C">
        <w:rPr>
          <w:rFonts w:cstheme="minorHAnsi"/>
        </w:rPr>
        <w:t xml:space="preserve">(2) </w:t>
      </w:r>
      <w:r w:rsidRPr="00755F84" w:rsidR="00675FDF">
        <w:rPr>
          <w:rFonts w:cstheme="minorHAnsi"/>
        </w:rPr>
        <w:t xml:space="preserve">the </w:t>
      </w:r>
      <w:r w:rsidRPr="00755F84">
        <w:rPr>
          <w:rFonts w:cstheme="minorHAnsi"/>
        </w:rPr>
        <w:t>frequency and extent of “sampling” (e.g., timing and units observed</w:t>
      </w:r>
      <w:r w:rsidRPr="00755F84" w:rsidR="0045532C">
        <w:rPr>
          <w:rFonts w:cstheme="minorHAnsi"/>
        </w:rPr>
        <w:t xml:space="preserve"> or </w:t>
      </w:r>
      <w:r w:rsidRPr="00755F84">
        <w:rPr>
          <w:rFonts w:cstheme="minorHAnsi"/>
        </w:rPr>
        <w:t xml:space="preserve">screened) </w:t>
      </w:r>
      <w:r w:rsidRPr="00755F84" w:rsidR="0045532C">
        <w:rPr>
          <w:rFonts w:cstheme="minorHAnsi"/>
        </w:rPr>
        <w:t xml:space="preserve">must be </w:t>
      </w:r>
      <w:r w:rsidRPr="00755F84">
        <w:rPr>
          <w:rFonts w:cstheme="minorHAnsi"/>
        </w:rPr>
        <w:t>captured</w:t>
      </w:r>
      <w:r>
        <w:rPr>
          <w:rStyle w:val="FootnoteReference"/>
          <w:rFonts w:cstheme="minorHAnsi"/>
        </w:rPr>
        <w:footnoteReference w:id="4"/>
      </w:r>
      <w:r w:rsidRPr="00755F84">
        <w:rPr>
          <w:rFonts w:cstheme="minorHAnsi"/>
        </w:rPr>
        <w:t xml:space="preserve">, and </w:t>
      </w:r>
      <w:r w:rsidRPr="00755F84" w:rsidR="0045532C">
        <w:rPr>
          <w:rFonts w:cstheme="minorHAnsi"/>
        </w:rPr>
        <w:t xml:space="preserve">(3) </w:t>
      </w:r>
      <w:r w:rsidRPr="00755F84">
        <w:rPr>
          <w:rFonts w:cstheme="minorHAnsi"/>
        </w:rPr>
        <w:t xml:space="preserve">positive and negative results </w:t>
      </w:r>
      <w:r w:rsidRPr="00755F84" w:rsidR="0045532C">
        <w:rPr>
          <w:rFonts w:cstheme="minorHAnsi"/>
        </w:rPr>
        <w:t xml:space="preserve">must be </w:t>
      </w:r>
      <w:r w:rsidRPr="00755F84">
        <w:rPr>
          <w:rFonts w:cstheme="minorHAnsi"/>
        </w:rPr>
        <w:t xml:space="preserve">tracked.  </w:t>
      </w:r>
    </w:p>
    <w:p w:rsidR="00F444A2" w:rsidRPr="00755F84" w:rsidP="00F444A2" w14:paraId="3E4E0CCE" w14:textId="7137630F">
      <w:pPr>
        <w:rPr>
          <w:rFonts w:cstheme="minorHAnsi"/>
          <w:b/>
        </w:rPr>
      </w:pPr>
      <w:r>
        <w:rPr>
          <w:rFonts w:cstheme="minorHAnsi"/>
          <w:b/>
        </w:rPr>
        <w:t>1.5</w:t>
      </w:r>
      <w:r w:rsidRPr="00755F84">
        <w:rPr>
          <w:rFonts w:cstheme="minorHAnsi"/>
          <w:b/>
        </w:rPr>
        <w:t xml:space="preserve"> Official Surveillance (OS) </w:t>
      </w:r>
    </w:p>
    <w:p w:rsidR="00F444A2" w:rsidRPr="00755F84" w:rsidP="00F444A2" w14:paraId="534E1460" w14:textId="77777777">
      <w:pPr>
        <w:rPr>
          <w:rFonts w:cstheme="minorHAnsi"/>
        </w:rPr>
      </w:pPr>
      <w:r w:rsidRPr="00755F84">
        <w:rPr>
          <w:rFonts w:cstheme="minorHAnsi"/>
          <w:u w:val="single"/>
        </w:rPr>
        <w:t>Who/What?</w:t>
      </w:r>
      <w:r w:rsidRPr="00755F84">
        <w:rPr>
          <w:rFonts w:cstheme="minorHAnsi"/>
        </w:rPr>
        <w:t xml:space="preserve"> </w:t>
      </w:r>
    </w:p>
    <w:p w:rsidR="00F444A2" w:rsidRPr="00755F84" w:rsidP="00F444A2" w14:paraId="75708309" w14:textId="44E44745">
      <w:pPr>
        <w:rPr>
          <w:rFonts w:cstheme="minorHAnsi"/>
        </w:rPr>
      </w:pPr>
      <w:r>
        <w:rPr>
          <w:rFonts w:cstheme="minorHAnsi"/>
        </w:rPr>
        <w:t>Official</w:t>
      </w:r>
      <w:r w:rsidR="007D65B0">
        <w:rPr>
          <w:rFonts w:cstheme="minorHAnsi"/>
        </w:rPr>
        <w:t xml:space="preserve">, </w:t>
      </w:r>
      <w:r w:rsidR="00F43C56">
        <w:rPr>
          <w:rFonts w:cstheme="minorHAnsi"/>
        </w:rPr>
        <w:t>a.k.a.</w:t>
      </w:r>
      <w:r w:rsidR="007D65B0">
        <w:rPr>
          <w:rFonts w:cstheme="minorHAnsi"/>
        </w:rPr>
        <w:t xml:space="preserve"> Active,</w:t>
      </w:r>
      <w:r>
        <w:rPr>
          <w:rFonts w:cstheme="minorHAnsi"/>
        </w:rPr>
        <w:t xml:space="preserve"> Surveillance (OS) is r</w:t>
      </w:r>
      <w:r w:rsidR="00A702BC">
        <w:rPr>
          <w:rFonts w:cstheme="minorHAnsi"/>
        </w:rPr>
        <w:t>equired for all</w:t>
      </w:r>
      <w:r w:rsidR="00F44AB3">
        <w:rPr>
          <w:rFonts w:cstheme="minorHAnsi"/>
        </w:rPr>
        <w:t xml:space="preserve"> </w:t>
      </w:r>
      <w:r w:rsidR="00D84438">
        <w:rPr>
          <w:rFonts w:cstheme="minorHAnsi"/>
        </w:rPr>
        <w:t>CAHPS-National</w:t>
      </w:r>
      <w:r w:rsidR="00A702BC">
        <w:rPr>
          <w:rFonts w:cstheme="minorHAnsi"/>
        </w:rPr>
        <w:t xml:space="preserve"> and </w:t>
      </w:r>
      <w:r w:rsidR="00D84438">
        <w:rPr>
          <w:rFonts w:cstheme="minorHAnsi"/>
        </w:rPr>
        <w:t>CAHPS-Global</w:t>
      </w:r>
      <w:r w:rsidR="00A702BC">
        <w:rPr>
          <w:rFonts w:cstheme="minorHAnsi"/>
        </w:rPr>
        <w:t xml:space="preserve"> </w:t>
      </w:r>
      <w:r w:rsidR="00F44AB3">
        <w:rPr>
          <w:rFonts w:cstheme="minorHAnsi"/>
        </w:rPr>
        <w:t>p</w:t>
      </w:r>
      <w:r w:rsidR="00A702BC">
        <w:rPr>
          <w:rFonts w:cstheme="minorHAnsi"/>
        </w:rPr>
        <w:t xml:space="preserve">articipants. </w:t>
      </w:r>
      <w:r w:rsidR="007D513F">
        <w:rPr>
          <w:rFonts w:cstheme="minorHAnsi"/>
        </w:rPr>
        <w:t>OS</w:t>
      </w:r>
      <w:r w:rsidR="00F90BC7">
        <w:rPr>
          <w:rFonts w:cstheme="minorHAnsi"/>
        </w:rPr>
        <w:t xml:space="preserve"> is NOT required for </w:t>
      </w:r>
      <w:r w:rsidR="00D84438">
        <w:rPr>
          <w:rFonts w:cstheme="minorHAnsi"/>
        </w:rPr>
        <w:t>CAHPS-Farm</w:t>
      </w:r>
      <w:r w:rsidR="004179CC">
        <w:rPr>
          <w:rFonts w:cstheme="minorHAnsi"/>
        </w:rPr>
        <w:t xml:space="preserve"> participants</w:t>
      </w:r>
      <w:r w:rsidR="00363772">
        <w:rPr>
          <w:rFonts w:cstheme="minorHAnsi"/>
        </w:rPr>
        <w:t xml:space="preserve">. </w:t>
      </w:r>
      <w:r w:rsidR="007D65B0">
        <w:rPr>
          <w:rFonts w:cstheme="minorHAnsi"/>
        </w:rPr>
        <w:t>OS</w:t>
      </w:r>
      <w:r w:rsidRPr="00755F84">
        <w:rPr>
          <w:rFonts w:cstheme="minorHAnsi"/>
        </w:rPr>
        <w:t xml:space="preserve"> </w:t>
      </w:r>
      <w:r w:rsidR="008A2F99">
        <w:rPr>
          <w:rFonts w:cstheme="minorHAnsi"/>
        </w:rPr>
        <w:t>is</w:t>
      </w:r>
      <w:r w:rsidRPr="00755F84">
        <w:rPr>
          <w:rFonts w:cstheme="minorHAnsi"/>
        </w:rPr>
        <w:t xml:space="preserve"> investigator-led</w:t>
      </w:r>
      <w:r w:rsidR="006F23EE">
        <w:rPr>
          <w:rFonts w:cstheme="minorHAnsi"/>
        </w:rPr>
        <w:t xml:space="preserve">, </w:t>
      </w:r>
      <w:r w:rsidRPr="00755F84">
        <w:rPr>
          <w:rFonts w:cstheme="minorHAnsi"/>
        </w:rPr>
        <w:t>regularly scheduled</w:t>
      </w:r>
      <w:r w:rsidR="006F23EE">
        <w:rPr>
          <w:rFonts w:cstheme="minorHAnsi"/>
        </w:rPr>
        <w:t xml:space="preserve">, </w:t>
      </w:r>
      <w:r w:rsidR="008A2F99">
        <w:rPr>
          <w:rFonts w:cstheme="minorHAnsi"/>
        </w:rPr>
        <w:t>and</w:t>
      </w:r>
      <w:r w:rsidRPr="00755F84">
        <w:rPr>
          <w:rFonts w:cstheme="minorHAnsi"/>
        </w:rPr>
        <w:t xml:space="preserve"> geared to detect </w:t>
      </w:r>
      <w:r w:rsidR="008A2F99">
        <w:rPr>
          <w:rFonts w:cstheme="minorHAnsi"/>
        </w:rPr>
        <w:t xml:space="preserve">specific </w:t>
      </w:r>
      <w:r w:rsidRPr="00755F84">
        <w:rPr>
          <w:rFonts w:cstheme="minorHAnsi"/>
        </w:rPr>
        <w:t>pathogens present at or above selected prevalence thresholds (a</w:t>
      </w:r>
      <w:r w:rsidR="007A7BEC">
        <w:rPr>
          <w:rFonts w:cstheme="minorHAnsi"/>
        </w:rPr>
        <w:t>.</w:t>
      </w:r>
      <w:r w:rsidRPr="00755F84">
        <w:rPr>
          <w:rFonts w:cstheme="minorHAnsi"/>
        </w:rPr>
        <w:t>k</w:t>
      </w:r>
      <w:r w:rsidR="007A7BEC">
        <w:rPr>
          <w:rFonts w:cstheme="minorHAnsi"/>
        </w:rPr>
        <w:t>.</w:t>
      </w:r>
      <w:r w:rsidRPr="00755F84">
        <w:rPr>
          <w:rFonts w:cstheme="minorHAnsi"/>
        </w:rPr>
        <w:t>a</w:t>
      </w:r>
      <w:r w:rsidR="007A7BEC">
        <w:rPr>
          <w:rFonts w:cstheme="minorHAnsi"/>
        </w:rPr>
        <w:t>.</w:t>
      </w:r>
      <w:r w:rsidRPr="00755F84">
        <w:rPr>
          <w:rFonts w:cstheme="minorHAnsi"/>
        </w:rPr>
        <w:t>, design prevalence</w:t>
      </w:r>
      <w:r w:rsidRPr="00775B3C">
        <w:rPr>
          <w:rFonts w:cstheme="minorHAnsi"/>
        </w:rPr>
        <w:t>, DP).</w:t>
      </w:r>
      <w:r w:rsidRPr="00775B3C" w:rsidR="00560C10">
        <w:rPr>
          <w:rFonts w:cstheme="minorHAnsi"/>
        </w:rPr>
        <w:t xml:space="preserve"> </w:t>
      </w:r>
      <w:r w:rsidRPr="00775B3C" w:rsidR="00C47093">
        <w:rPr>
          <w:rFonts w:cstheme="minorHAnsi"/>
        </w:rPr>
        <w:t>OS</w:t>
      </w:r>
      <w:r w:rsidRPr="00775B3C" w:rsidR="00560C10">
        <w:rPr>
          <w:rFonts w:cstheme="minorHAnsi"/>
        </w:rPr>
        <w:t xml:space="preserve"> uses approved laboratories, approved assays, and </w:t>
      </w:r>
      <w:r w:rsidRPr="00775B3C" w:rsidR="00426958">
        <w:rPr>
          <w:rFonts w:cstheme="minorHAnsi"/>
        </w:rPr>
        <w:t>standardized</w:t>
      </w:r>
      <w:r w:rsidRPr="00775B3C" w:rsidR="00560C10">
        <w:rPr>
          <w:rFonts w:cstheme="minorHAnsi"/>
        </w:rPr>
        <w:t xml:space="preserve"> testing methods (e.g., </w:t>
      </w:r>
      <w:r w:rsidRPr="00775B3C" w:rsidR="00FC5CBF">
        <w:rPr>
          <w:rFonts w:cstheme="minorHAnsi"/>
        </w:rPr>
        <w:t xml:space="preserve">APHIS VS </w:t>
      </w:r>
      <w:r w:rsidRPr="00775B3C" w:rsidR="008C018D">
        <w:rPr>
          <w:rFonts w:cstheme="minorHAnsi"/>
        </w:rPr>
        <w:t>S</w:t>
      </w:r>
      <w:r w:rsidRPr="00775B3C" w:rsidR="00560C10">
        <w:rPr>
          <w:rFonts w:cstheme="minorHAnsi"/>
        </w:rPr>
        <w:t>ampling</w:t>
      </w:r>
      <w:r w:rsidRPr="00775B3C" w:rsidR="00FC5CBF">
        <w:rPr>
          <w:rFonts w:cstheme="minorHAnsi"/>
        </w:rPr>
        <w:t xml:space="preserve"> </w:t>
      </w:r>
      <w:r w:rsidRPr="00775B3C" w:rsidR="00560C10">
        <w:rPr>
          <w:rFonts w:cstheme="minorHAnsi"/>
        </w:rPr>
        <w:t xml:space="preserve">and </w:t>
      </w:r>
      <w:r w:rsidRPr="00775B3C" w:rsidR="008C018D">
        <w:rPr>
          <w:rFonts w:cstheme="minorHAnsi"/>
        </w:rPr>
        <w:t>P</w:t>
      </w:r>
      <w:r w:rsidRPr="00775B3C" w:rsidR="00560C10">
        <w:rPr>
          <w:rFonts w:cstheme="minorHAnsi"/>
        </w:rPr>
        <w:t xml:space="preserve">ooling </w:t>
      </w:r>
      <w:r w:rsidRPr="00775B3C" w:rsidR="008C018D">
        <w:rPr>
          <w:rFonts w:cstheme="minorHAnsi"/>
        </w:rPr>
        <w:t>G</w:t>
      </w:r>
      <w:r w:rsidRPr="00775B3C" w:rsidR="00560C10">
        <w:rPr>
          <w:rFonts w:cstheme="minorHAnsi"/>
        </w:rPr>
        <w:t>uidance).</w:t>
      </w:r>
      <w:r w:rsidRPr="00775B3C">
        <w:rPr>
          <w:rFonts w:cstheme="minorHAnsi"/>
        </w:rPr>
        <w:t xml:space="preserve"> Under CAHPS, OS </w:t>
      </w:r>
      <w:r w:rsidRPr="00775B3C" w:rsidR="002C6FAB">
        <w:rPr>
          <w:rFonts w:cstheme="minorHAnsi"/>
        </w:rPr>
        <w:t>is</w:t>
      </w:r>
      <w:r w:rsidRPr="00775B3C">
        <w:rPr>
          <w:rFonts w:cstheme="minorHAnsi"/>
        </w:rPr>
        <w:t xml:space="preserve"> conducted</w:t>
      </w:r>
      <w:r w:rsidRPr="00775B3C" w:rsidR="002C6FAB">
        <w:rPr>
          <w:rFonts w:cstheme="minorHAnsi"/>
        </w:rPr>
        <w:t xml:space="preserve"> at least</w:t>
      </w:r>
      <w:r w:rsidRPr="00775B3C">
        <w:rPr>
          <w:rFonts w:cstheme="minorHAnsi"/>
        </w:rPr>
        <w:t xml:space="preserve"> twice per year, sampling is supervised by an AAHT-designated veterinarian or aquatic animal health professional and testing</w:t>
      </w:r>
      <w:r w:rsidRPr="00775B3C" w:rsidR="00021226">
        <w:rPr>
          <w:rFonts w:cstheme="minorHAnsi"/>
        </w:rPr>
        <w:t xml:space="preserve"> for </w:t>
      </w:r>
      <w:r w:rsidR="00850F6B">
        <w:rPr>
          <w:rFonts w:cstheme="minorHAnsi"/>
        </w:rPr>
        <w:t>WOAH</w:t>
      </w:r>
      <w:r w:rsidRPr="00775B3C" w:rsidR="00021226">
        <w:rPr>
          <w:rFonts w:cstheme="minorHAnsi"/>
        </w:rPr>
        <w:t xml:space="preserve"> and NLRAD pathogens</w:t>
      </w:r>
      <w:r w:rsidRPr="00775B3C">
        <w:rPr>
          <w:rFonts w:cstheme="minorHAnsi"/>
        </w:rPr>
        <w:t xml:space="preserve"> is conducted at an </w:t>
      </w:r>
      <w:r w:rsidRPr="00775B3C">
        <w:t>APHIS-approved laboratory or laboratory compliant</w:t>
      </w:r>
      <w:r w:rsidRPr="00775B3C">
        <w:rPr>
          <w:rStyle w:val="Emphasis"/>
          <w:i w:val="0"/>
          <w:iCs w:val="0"/>
          <w:lang w:val="en"/>
        </w:rPr>
        <w:t xml:space="preserve"> with ISO testing standards for the named pathogen</w:t>
      </w:r>
      <w:r w:rsidRPr="00775B3C">
        <w:rPr>
          <w:rFonts w:cstheme="minorHAnsi"/>
        </w:rPr>
        <w:t xml:space="preserve">. </w:t>
      </w:r>
      <w:r w:rsidRPr="00775B3C" w:rsidR="00671646">
        <w:rPr>
          <w:rFonts w:cstheme="minorHAnsi"/>
        </w:rPr>
        <w:t xml:space="preserve">Pending official channels for non-export approvals, CAHPS-National </w:t>
      </w:r>
      <w:r w:rsidRPr="00775B3C" w:rsidR="00463A92">
        <w:rPr>
          <w:rFonts w:cstheme="minorHAnsi"/>
        </w:rPr>
        <w:t>participants may use laboratories and assays approved by the Diagnostic Working Group</w:t>
      </w:r>
      <w:r w:rsidRPr="00775B3C" w:rsidR="005A7EAF">
        <w:rPr>
          <w:rFonts w:cstheme="minorHAnsi"/>
        </w:rPr>
        <w:t xml:space="preserve"> considering </w:t>
      </w:r>
      <w:r w:rsidRPr="00775B3C" w:rsidR="00981B61">
        <w:rPr>
          <w:rFonts w:cstheme="minorHAnsi"/>
        </w:rPr>
        <w:t xml:space="preserve">other </w:t>
      </w:r>
      <w:r w:rsidRPr="00775B3C" w:rsidR="005A7EAF">
        <w:rPr>
          <w:rFonts w:cstheme="minorHAnsi"/>
        </w:rPr>
        <w:t>criteria such as</w:t>
      </w:r>
      <w:r w:rsidRPr="00775B3C" w:rsidR="00981B61">
        <w:rPr>
          <w:rFonts w:cstheme="minorHAnsi"/>
        </w:rPr>
        <w:t xml:space="preserve"> history</w:t>
      </w:r>
      <w:r w:rsidR="003E28CC">
        <w:rPr>
          <w:rFonts w:cstheme="minorHAnsi"/>
        </w:rPr>
        <w:t xml:space="preserve">, </w:t>
      </w:r>
      <w:r w:rsidR="00643A84">
        <w:rPr>
          <w:rFonts w:cstheme="minorHAnsi"/>
        </w:rPr>
        <w:t>publications</w:t>
      </w:r>
      <w:r w:rsidR="003E28CC">
        <w:rPr>
          <w:rFonts w:cstheme="minorHAnsi"/>
        </w:rPr>
        <w:t xml:space="preserve">, </w:t>
      </w:r>
      <w:r w:rsidRPr="00775B3C" w:rsidR="005A7EAF">
        <w:rPr>
          <w:rFonts w:cstheme="minorHAnsi"/>
        </w:rPr>
        <w:t>or internal validation studies.</w:t>
      </w:r>
    </w:p>
    <w:p w:rsidR="00F444A2" w:rsidRPr="00755F84" w:rsidP="00F444A2" w14:paraId="785FDA24" w14:textId="77777777">
      <w:pPr>
        <w:rPr>
          <w:rFonts w:cstheme="minorHAnsi"/>
          <w:u w:val="single"/>
        </w:rPr>
      </w:pPr>
      <w:r w:rsidRPr="00755F84">
        <w:rPr>
          <w:rFonts w:cstheme="minorHAnsi"/>
          <w:u w:val="single"/>
        </w:rPr>
        <w:t>Why?</w:t>
      </w:r>
    </w:p>
    <w:p w:rsidR="00F444A2" w:rsidRPr="00755F84" w:rsidP="00F444A2" w14:paraId="10408A3F" w14:textId="7EC4B93C">
      <w:pPr>
        <w:rPr>
          <w:rFonts w:cstheme="minorHAnsi"/>
        </w:rPr>
      </w:pPr>
      <w:r>
        <w:rPr>
          <w:rFonts w:cstheme="minorHAnsi"/>
        </w:rPr>
        <w:t>OS</w:t>
      </w:r>
      <w:r w:rsidRPr="00755F84">
        <w:rPr>
          <w:rFonts w:cstheme="minorHAnsi"/>
        </w:rPr>
        <w:t xml:space="preserve"> is a common source of data for health assertions related to trade. </w:t>
      </w:r>
      <w:r w:rsidR="0049048D">
        <w:rPr>
          <w:rFonts w:cstheme="minorHAnsi"/>
        </w:rPr>
        <w:t>Typically b</w:t>
      </w:r>
      <w:r w:rsidRPr="00755F84">
        <w:rPr>
          <w:rFonts w:cstheme="minorHAnsi"/>
        </w:rPr>
        <w:t xml:space="preserve">ased on pathogen-specific </w:t>
      </w:r>
      <w:r w:rsidR="005D375E">
        <w:rPr>
          <w:rFonts w:cstheme="minorHAnsi"/>
        </w:rPr>
        <w:t xml:space="preserve">laboratory </w:t>
      </w:r>
      <w:r w:rsidRPr="00755F84">
        <w:rPr>
          <w:rFonts w:cstheme="minorHAnsi"/>
        </w:rPr>
        <w:t xml:space="preserve">tests with known or presumed high accuracy, OS </w:t>
      </w:r>
      <w:r>
        <w:rPr>
          <w:rFonts w:cstheme="minorHAnsi"/>
        </w:rPr>
        <w:t>can</w:t>
      </w:r>
      <w:r w:rsidRPr="00755F84">
        <w:rPr>
          <w:rFonts w:cstheme="minorHAnsi"/>
        </w:rPr>
        <w:t xml:space="preserve"> detect pathogens present at low levels, with or without clinical symptoms. However, as it is resource-intensive and intermittent, OS is typically NOT well-designed for early detection. As such, OS should </w:t>
      </w:r>
      <w:r w:rsidR="006F23EE">
        <w:rPr>
          <w:rFonts w:cstheme="minorHAnsi"/>
        </w:rPr>
        <w:t xml:space="preserve">always </w:t>
      </w:r>
      <w:r w:rsidRPr="00755F84">
        <w:rPr>
          <w:rFonts w:cstheme="minorHAnsi"/>
        </w:rPr>
        <w:t xml:space="preserve">be coupled with </w:t>
      </w:r>
      <w:r w:rsidR="006F23EE">
        <w:rPr>
          <w:rFonts w:cstheme="minorHAnsi"/>
        </w:rPr>
        <w:t>EDS.</w:t>
      </w:r>
    </w:p>
    <w:p w:rsidR="00F444A2" w:rsidRPr="0043362E" w:rsidP="00F444A2" w14:paraId="1B1A634E" w14:textId="74322B72">
      <w:pPr>
        <w:rPr>
          <w:rFonts w:cstheme="minorHAnsi"/>
          <w:u w:val="single"/>
        </w:rPr>
      </w:pPr>
      <w:r w:rsidRPr="00755F84">
        <w:rPr>
          <w:rFonts w:cstheme="minorHAnsi"/>
          <w:u w:val="single"/>
        </w:rPr>
        <w:t>How?</w:t>
      </w:r>
      <w:r w:rsidRPr="0043362E">
        <w:rPr>
          <w:rFonts w:cstheme="minorHAnsi"/>
        </w:rPr>
        <w:t xml:space="preserve">  </w:t>
      </w:r>
      <w:r w:rsidRPr="0043362E" w:rsidR="0043362E">
        <w:rPr>
          <w:rFonts w:cstheme="minorHAnsi"/>
        </w:rPr>
        <w:t xml:space="preserve"> </w:t>
      </w:r>
      <w:r w:rsidRPr="004E4ABA" w:rsidR="001A0FFD">
        <w:rPr>
          <w:rFonts w:cstheme="minorHAnsi"/>
          <w:b/>
          <w:bCs/>
          <w:color w:val="4472C4" w:themeColor="accent5"/>
        </w:rPr>
        <w:t>F</w:t>
      </w:r>
      <w:r w:rsidRPr="004E4ABA">
        <w:rPr>
          <w:rFonts w:cstheme="minorHAnsi"/>
          <w:b/>
          <w:bCs/>
          <w:color w:val="4472C4" w:themeColor="accent5"/>
        </w:rPr>
        <w:t>igure</w:t>
      </w:r>
      <w:r w:rsidRPr="004E4ABA" w:rsidR="0006793B">
        <w:rPr>
          <w:rFonts w:cstheme="minorHAnsi"/>
          <w:b/>
          <w:bCs/>
          <w:color w:val="4472C4" w:themeColor="accent5"/>
        </w:rPr>
        <w:t xml:space="preserve"> 7 assesses</w:t>
      </w:r>
      <w:r w:rsidRPr="004E4ABA">
        <w:rPr>
          <w:rFonts w:cstheme="minorHAnsi"/>
          <w:b/>
          <w:bCs/>
          <w:color w:val="4472C4" w:themeColor="accent5"/>
        </w:rPr>
        <w:t xml:space="preserve"> the sufficiency of OS.</w:t>
      </w:r>
    </w:p>
    <w:p w:rsidR="00296500" w:rsidP="00F444A2" w14:paraId="54D57CDB" w14:textId="2BE5568C">
      <w:pPr>
        <w:rPr>
          <w:rFonts w:cstheme="minorHAnsi"/>
        </w:rPr>
      </w:pPr>
      <w:r>
        <w:rPr>
          <w:rFonts w:cstheme="minorHAnsi"/>
        </w:rPr>
        <w:t>OS</w:t>
      </w:r>
      <w:r w:rsidRPr="006F23EE" w:rsidR="00F444A2">
        <w:rPr>
          <w:rFonts w:cstheme="minorHAnsi"/>
        </w:rPr>
        <w:t xml:space="preserve"> tests a </w:t>
      </w:r>
      <w:r w:rsidR="006C1E2C">
        <w:rPr>
          <w:rFonts w:cstheme="minorHAnsi"/>
        </w:rPr>
        <w:t>sample</w:t>
      </w:r>
      <w:r w:rsidRPr="006F23EE" w:rsidR="006C1E2C">
        <w:rPr>
          <w:rFonts w:cstheme="minorHAnsi"/>
        </w:rPr>
        <w:t xml:space="preserve"> </w:t>
      </w:r>
      <w:r w:rsidRPr="006F23EE" w:rsidR="00F444A2">
        <w:rPr>
          <w:rFonts w:cstheme="minorHAnsi"/>
        </w:rPr>
        <w:t>(</w:t>
      </w:r>
      <w:r w:rsidR="00D507A0">
        <w:rPr>
          <w:rFonts w:cstheme="minorHAnsi"/>
        </w:rPr>
        <w:t xml:space="preserve">versus </w:t>
      </w:r>
      <w:r w:rsidRPr="006F23EE" w:rsidR="00F444A2">
        <w:rPr>
          <w:rFonts w:cstheme="minorHAnsi"/>
        </w:rPr>
        <w:t>census) of animals from the population</w:t>
      </w:r>
      <w:r w:rsidR="003B1F30">
        <w:rPr>
          <w:rFonts w:cstheme="minorHAnsi"/>
        </w:rPr>
        <w:t xml:space="preserve"> of interest</w:t>
      </w:r>
      <w:r w:rsidR="002A54D1">
        <w:rPr>
          <w:rFonts w:cstheme="minorHAnsi"/>
        </w:rPr>
        <w:t xml:space="preserve"> (Figure 4)</w:t>
      </w:r>
      <w:r w:rsidRPr="006F23EE" w:rsidR="00F444A2">
        <w:rPr>
          <w:rFonts w:cstheme="minorHAnsi"/>
        </w:rPr>
        <w:t xml:space="preserve">. </w:t>
      </w:r>
      <w:r w:rsidR="00E07232">
        <w:rPr>
          <w:rFonts w:cstheme="minorHAnsi"/>
        </w:rPr>
        <w:t>S</w:t>
      </w:r>
      <w:r w:rsidR="00ED20B0">
        <w:rPr>
          <w:rFonts w:cstheme="minorHAnsi"/>
        </w:rPr>
        <w:t>ampling</w:t>
      </w:r>
      <w:r w:rsidR="00B42DED">
        <w:rPr>
          <w:rFonts w:cstheme="minorHAnsi"/>
        </w:rPr>
        <w:t xml:space="preserve"> </w:t>
      </w:r>
      <w:r w:rsidR="00ED20B0">
        <w:rPr>
          <w:rFonts w:cstheme="minorHAnsi"/>
        </w:rPr>
        <w:t>is</w:t>
      </w:r>
      <w:r w:rsidR="00E07232">
        <w:rPr>
          <w:rFonts w:cstheme="minorHAnsi"/>
        </w:rPr>
        <w:t xml:space="preserve"> </w:t>
      </w:r>
      <w:r w:rsidR="003B1F30">
        <w:rPr>
          <w:rFonts w:cstheme="minorHAnsi"/>
        </w:rPr>
        <w:t>often</w:t>
      </w:r>
      <w:r w:rsidR="00974836">
        <w:rPr>
          <w:rFonts w:cstheme="minorHAnsi"/>
        </w:rPr>
        <w:t xml:space="preserve"> distribute</w:t>
      </w:r>
      <w:r w:rsidR="00ED20B0">
        <w:rPr>
          <w:rFonts w:cstheme="minorHAnsi"/>
        </w:rPr>
        <w:t>d</w:t>
      </w:r>
      <w:r w:rsidR="00974836">
        <w:rPr>
          <w:rFonts w:cstheme="minorHAnsi"/>
        </w:rPr>
        <w:t xml:space="preserve"> in proportion to size of</w:t>
      </w:r>
      <w:r w:rsidRPr="00755F84" w:rsidR="00F444A2">
        <w:rPr>
          <w:rFonts w:cstheme="minorHAnsi"/>
        </w:rPr>
        <w:t xml:space="preserve"> </w:t>
      </w:r>
      <w:r w:rsidR="00974836">
        <w:rPr>
          <w:rFonts w:cstheme="minorHAnsi"/>
        </w:rPr>
        <w:t xml:space="preserve">key </w:t>
      </w:r>
      <w:r w:rsidRPr="00755F84" w:rsidR="00F444A2">
        <w:rPr>
          <w:rFonts w:cstheme="minorHAnsi"/>
        </w:rPr>
        <w:t xml:space="preserve">population groupings </w:t>
      </w:r>
      <w:r w:rsidR="00974836">
        <w:rPr>
          <w:rFonts w:cstheme="minorHAnsi"/>
        </w:rPr>
        <w:t>(e.g., by species, age, or water system)</w:t>
      </w:r>
      <w:r w:rsidR="008244B1">
        <w:rPr>
          <w:rFonts w:cstheme="minorHAnsi"/>
        </w:rPr>
        <w:t xml:space="preserve"> and sub-groupings</w:t>
      </w:r>
      <w:r w:rsidRPr="00755F84" w:rsidR="00F444A2">
        <w:rPr>
          <w:rFonts w:cstheme="minorHAnsi"/>
        </w:rPr>
        <w:t xml:space="preserve">. </w:t>
      </w:r>
      <w:r w:rsidR="00286880">
        <w:rPr>
          <w:rFonts w:cstheme="minorHAnsi"/>
        </w:rPr>
        <w:t>However</w:t>
      </w:r>
      <w:r w:rsidR="004505E1">
        <w:rPr>
          <w:rFonts w:cstheme="minorHAnsi"/>
        </w:rPr>
        <w:t>, if</w:t>
      </w:r>
      <w:r w:rsidRPr="00755F84" w:rsidR="00F444A2">
        <w:rPr>
          <w:rFonts w:cstheme="minorHAnsi"/>
        </w:rPr>
        <w:t xml:space="preserve"> sub-groupings</w:t>
      </w:r>
      <w:r w:rsidR="00974836">
        <w:rPr>
          <w:rFonts w:cstheme="minorHAnsi"/>
        </w:rPr>
        <w:t xml:space="preserve"> </w:t>
      </w:r>
      <w:r w:rsidRPr="00755F84" w:rsidR="00F444A2">
        <w:rPr>
          <w:rFonts w:cstheme="minorHAnsi"/>
        </w:rPr>
        <w:t xml:space="preserve">(e.g., moribund animals, or </w:t>
      </w:r>
      <w:r>
        <w:rPr>
          <w:rFonts w:cstheme="minorHAnsi"/>
        </w:rPr>
        <w:t>certain</w:t>
      </w:r>
      <w:r w:rsidRPr="00755F84" w:rsidR="00F444A2">
        <w:rPr>
          <w:rFonts w:cstheme="minorHAnsi"/>
        </w:rPr>
        <w:t xml:space="preserve"> cages) </w:t>
      </w:r>
      <w:r w:rsidR="00286880">
        <w:rPr>
          <w:rFonts w:cstheme="minorHAnsi"/>
        </w:rPr>
        <w:t>are of</w:t>
      </w:r>
      <w:r w:rsidRPr="00755F84" w:rsidR="00F444A2">
        <w:rPr>
          <w:rFonts w:cstheme="minorHAnsi"/>
        </w:rPr>
        <w:t xml:space="preserve"> heightened susceptibility, exposure risk, or consequence,</w:t>
      </w:r>
      <w:r w:rsidR="000807AC">
        <w:rPr>
          <w:rFonts w:cstheme="minorHAnsi"/>
        </w:rPr>
        <w:t xml:space="preserve"> </w:t>
      </w:r>
      <w:r w:rsidR="00FF1798">
        <w:rPr>
          <w:rFonts w:cstheme="minorHAnsi"/>
        </w:rPr>
        <w:t xml:space="preserve">their </w:t>
      </w:r>
      <w:r w:rsidRPr="00755F84" w:rsidR="00F444A2">
        <w:rPr>
          <w:rFonts w:cstheme="minorHAnsi"/>
        </w:rPr>
        <w:t xml:space="preserve">targeted sampling is </w:t>
      </w:r>
      <w:r w:rsidR="00966F58">
        <w:rPr>
          <w:rFonts w:cstheme="minorHAnsi"/>
        </w:rPr>
        <w:t xml:space="preserve">appropriate and </w:t>
      </w:r>
      <w:r w:rsidRPr="00755F84" w:rsidR="00F444A2">
        <w:rPr>
          <w:rFonts w:cstheme="minorHAnsi"/>
        </w:rPr>
        <w:t xml:space="preserve">encouraged. </w:t>
      </w:r>
    </w:p>
    <w:p w:rsidR="00F444A2" w:rsidRPr="001E6811" w:rsidP="00F444A2" w14:paraId="30E7B67A" w14:textId="752984B8">
      <w:pPr>
        <w:rPr>
          <w:rFonts w:cstheme="minorHAnsi"/>
        </w:rPr>
      </w:pPr>
      <w:r>
        <w:rPr>
          <w:rFonts w:cstheme="minorHAnsi"/>
        </w:rPr>
        <w:t>OS</w:t>
      </w:r>
      <w:r w:rsidRPr="00755F84">
        <w:rPr>
          <w:rFonts w:cstheme="minorHAnsi"/>
        </w:rPr>
        <w:t xml:space="preserve"> assay selection is </w:t>
      </w:r>
      <w:r w:rsidR="000807AC">
        <w:rPr>
          <w:rFonts w:cstheme="minorHAnsi"/>
        </w:rPr>
        <w:t>determined</w:t>
      </w:r>
      <w:r w:rsidRPr="00755F84">
        <w:rPr>
          <w:rFonts w:cstheme="minorHAnsi"/>
        </w:rPr>
        <w:t xml:space="preserve"> in consult with the APHIS-approved laboratory responsible for testing. </w:t>
      </w:r>
      <w:r>
        <w:rPr>
          <w:rFonts w:cstheme="minorHAnsi"/>
        </w:rPr>
        <w:t>Selected</w:t>
      </w:r>
      <w:r w:rsidRPr="00755F84">
        <w:rPr>
          <w:rFonts w:cstheme="minorHAnsi"/>
        </w:rPr>
        <w:t xml:space="preserve"> assay(s) </w:t>
      </w:r>
      <w:r>
        <w:rPr>
          <w:rFonts w:cstheme="minorHAnsi"/>
        </w:rPr>
        <w:t xml:space="preserve">should </w:t>
      </w:r>
      <w:r w:rsidRPr="00755F84">
        <w:rPr>
          <w:rFonts w:cstheme="minorHAnsi"/>
        </w:rPr>
        <w:t xml:space="preserve">have high (e.g., ≥ 85%) diagnostic </w:t>
      </w:r>
      <w:r w:rsidRPr="001E6811">
        <w:rPr>
          <w:rFonts w:cstheme="minorHAnsi"/>
        </w:rPr>
        <w:t xml:space="preserve">sensitivity, and the laboratory should meet </w:t>
      </w:r>
      <w:r w:rsidR="00A16D09">
        <w:rPr>
          <w:rFonts w:cstheme="minorHAnsi"/>
        </w:rPr>
        <w:t>expectations</w:t>
      </w:r>
      <w:r w:rsidRPr="001E6811">
        <w:rPr>
          <w:rFonts w:cstheme="minorHAnsi"/>
        </w:rPr>
        <w:t xml:space="preserve"> described by the National Aquaculture Health </w:t>
      </w:r>
      <w:r w:rsidR="003B6142">
        <w:rPr>
          <w:rFonts w:cstheme="minorHAnsi"/>
        </w:rPr>
        <w:t>Plan and Standards</w:t>
      </w:r>
      <w:r w:rsidR="00B86CE1">
        <w:rPr>
          <w:rFonts w:cstheme="minorHAnsi"/>
        </w:rPr>
        <w:t xml:space="preserve"> </w:t>
      </w:r>
      <w:r w:rsidRPr="001E6811">
        <w:rPr>
          <w:rFonts w:cstheme="minorHAnsi"/>
        </w:rPr>
        <w:t>(NAHP</w:t>
      </w:r>
      <w:r w:rsidR="003B6142">
        <w:rPr>
          <w:rFonts w:cstheme="minorHAnsi"/>
        </w:rPr>
        <w:t>&amp;S</w:t>
      </w:r>
      <w:r w:rsidRPr="001E6811">
        <w:rPr>
          <w:rFonts w:cstheme="minorHAnsi"/>
        </w:rPr>
        <w:t xml:space="preserve">P). Methods for tissue selection, processing, </w:t>
      </w:r>
      <w:r>
        <w:rPr>
          <w:rFonts w:cstheme="minorHAnsi"/>
        </w:rPr>
        <w:t>pooling,</w:t>
      </w:r>
      <w:r w:rsidR="00B86CE1">
        <w:rPr>
          <w:rFonts w:cstheme="minorHAnsi"/>
        </w:rPr>
        <w:t xml:space="preserve"> </w:t>
      </w:r>
      <w:r w:rsidRPr="001E6811">
        <w:rPr>
          <w:rFonts w:cstheme="minorHAnsi"/>
        </w:rPr>
        <w:t xml:space="preserve">and shipping are set </w:t>
      </w:r>
      <w:r>
        <w:rPr>
          <w:rFonts w:cstheme="minorHAnsi"/>
        </w:rPr>
        <w:t>in</w:t>
      </w:r>
      <w:r w:rsidR="000807AC">
        <w:rPr>
          <w:rFonts w:cstheme="minorHAnsi"/>
        </w:rPr>
        <w:t xml:space="preserve"> </w:t>
      </w:r>
      <w:r w:rsidRPr="001E6811">
        <w:rPr>
          <w:rFonts w:cstheme="minorHAnsi"/>
        </w:rPr>
        <w:t xml:space="preserve">consultation with the selected laboratory. </w:t>
      </w:r>
    </w:p>
    <w:p w:rsidR="00A26122" w:rsidP="00F444A2" w14:paraId="1FD3309E" w14:textId="1DAB8F6E">
      <w:pPr>
        <w:rPr>
          <w:rFonts w:cstheme="minorHAnsi"/>
        </w:rPr>
      </w:pPr>
      <w:r>
        <w:rPr>
          <w:rFonts w:cstheme="minorHAnsi"/>
        </w:rPr>
        <w:t xml:space="preserve">CAHPS-Global participants typically </w:t>
      </w:r>
      <w:r>
        <w:rPr>
          <w:rFonts w:cstheme="minorHAnsi"/>
        </w:rPr>
        <w:t xml:space="preserve">design OS </w:t>
      </w:r>
      <w:r w:rsidR="00363705">
        <w:rPr>
          <w:rFonts w:cstheme="minorHAnsi"/>
        </w:rPr>
        <w:t>to maintain</w:t>
      </w:r>
      <w:r>
        <w:rPr>
          <w:rFonts w:cstheme="minorHAnsi"/>
        </w:rPr>
        <w:t xml:space="preserve"> 95% confidence </w:t>
      </w:r>
      <w:r w:rsidR="00363705">
        <w:rPr>
          <w:rFonts w:cstheme="minorHAnsi"/>
        </w:rPr>
        <w:t>about</w:t>
      </w:r>
      <w:r>
        <w:rPr>
          <w:rFonts w:cstheme="minorHAnsi"/>
        </w:rPr>
        <w:t xml:space="preserve"> 2% </w:t>
      </w:r>
      <w:r w:rsidR="00D95BC8">
        <w:rPr>
          <w:rFonts w:cstheme="minorHAnsi"/>
        </w:rPr>
        <w:t>DP</w:t>
      </w:r>
      <w:r>
        <w:rPr>
          <w:rFonts w:cstheme="minorHAnsi"/>
        </w:rPr>
        <w:t xml:space="preserve"> in keeping with </w:t>
      </w:r>
      <w:r w:rsidR="00133D68">
        <w:rPr>
          <w:rFonts w:cstheme="minorHAnsi"/>
        </w:rPr>
        <w:t xml:space="preserve">WOAH’s </w:t>
      </w:r>
      <w:r>
        <w:rPr>
          <w:rFonts w:cstheme="minorHAnsi"/>
        </w:rPr>
        <w:t xml:space="preserve">Aquatic Animal Code defaults and common expectations for international trade. This </w:t>
      </w:r>
      <w:r w:rsidR="00D95BC8">
        <w:rPr>
          <w:rFonts w:cstheme="minorHAnsi"/>
        </w:rPr>
        <w:t>means</w:t>
      </w:r>
      <w:r w:rsidRPr="001E6811">
        <w:rPr>
          <w:rFonts w:cstheme="minorHAnsi"/>
        </w:rPr>
        <w:t xml:space="preserve"> twice per year </w:t>
      </w:r>
      <w:r w:rsidR="00363705">
        <w:rPr>
          <w:rFonts w:cstheme="minorHAnsi"/>
        </w:rPr>
        <w:t>assessment</w:t>
      </w:r>
      <w:r w:rsidRPr="001E6811">
        <w:rPr>
          <w:rFonts w:cstheme="minorHAnsi"/>
        </w:rPr>
        <w:t xml:space="preserve"> of 175 animals (Table 1), </w:t>
      </w:r>
      <w:r>
        <w:rPr>
          <w:rFonts w:cstheme="minorHAnsi"/>
        </w:rPr>
        <w:t>or higher number</w:t>
      </w:r>
      <w:r w:rsidRPr="001E6811">
        <w:rPr>
          <w:rFonts w:cstheme="minorHAnsi"/>
        </w:rPr>
        <w:t xml:space="preserve"> if pooling (Table 2)</w:t>
      </w:r>
      <w:r>
        <w:rPr>
          <w:rFonts w:cstheme="minorHAnsi"/>
        </w:rPr>
        <w:t xml:space="preserve">, </w:t>
      </w:r>
      <w:r w:rsidRPr="001E6811">
        <w:rPr>
          <w:rFonts w:cstheme="minorHAnsi"/>
        </w:rPr>
        <w:t xml:space="preserve">assuming </w:t>
      </w:r>
      <w:r>
        <w:rPr>
          <w:rFonts w:cstheme="minorHAnsi"/>
        </w:rPr>
        <w:t xml:space="preserve">an un-pooled </w:t>
      </w:r>
      <w:r w:rsidRPr="001E6811">
        <w:rPr>
          <w:rFonts w:cstheme="minorHAnsi"/>
        </w:rPr>
        <w:t>diagnostic test sensitivity of 85% or better</w:t>
      </w:r>
      <w:r>
        <w:rPr>
          <w:rFonts w:cstheme="minorHAnsi"/>
        </w:rPr>
        <w:t xml:space="preserve"> </w:t>
      </w:r>
      <w:r w:rsidR="004232BA">
        <w:rPr>
          <w:rFonts w:cstheme="minorHAnsi"/>
        </w:rPr>
        <w:t>(Figure 9)</w:t>
      </w:r>
      <w:r w:rsidR="00363705">
        <w:rPr>
          <w:rFonts w:cstheme="minorHAnsi"/>
        </w:rPr>
        <w:t xml:space="preserve">, </w:t>
      </w:r>
      <w:r>
        <w:rPr>
          <w:rFonts w:cstheme="minorHAnsi"/>
        </w:rPr>
        <w:t>which is also adjusted if pooling;</w:t>
      </w:r>
      <w:r w:rsidRPr="001E6811">
        <w:rPr>
          <w:rFonts w:cstheme="minorHAnsi"/>
        </w:rPr>
        <w:t xml:space="preserve"> </w:t>
      </w:r>
      <w:r>
        <w:rPr>
          <w:rFonts w:cstheme="minorHAnsi"/>
        </w:rPr>
        <w:t>and</w:t>
      </w:r>
      <w:r w:rsidRPr="001E6811">
        <w:rPr>
          <w:rFonts w:cstheme="minorHAnsi"/>
        </w:rPr>
        <w:t xml:space="preserve"> ensure</w:t>
      </w:r>
      <w:r>
        <w:rPr>
          <w:rFonts w:cstheme="minorHAnsi"/>
        </w:rPr>
        <w:t>s</w:t>
      </w:r>
      <w:r w:rsidRPr="001E6811">
        <w:rPr>
          <w:rFonts w:cstheme="minorHAnsi"/>
        </w:rPr>
        <w:t xml:space="preserve"> 95% probability of detection </w:t>
      </w:r>
      <w:r>
        <w:rPr>
          <w:rFonts w:cstheme="minorHAnsi"/>
        </w:rPr>
        <w:t xml:space="preserve">should the pathogen(s) occur </w:t>
      </w:r>
      <w:r w:rsidRPr="001E6811">
        <w:rPr>
          <w:rFonts w:cstheme="minorHAnsi"/>
        </w:rPr>
        <w:t xml:space="preserve">at or above </w:t>
      </w:r>
      <w:r>
        <w:rPr>
          <w:rFonts w:cstheme="minorHAnsi"/>
        </w:rPr>
        <w:t>2% prevalence</w:t>
      </w:r>
      <w:r w:rsidRPr="001E6811">
        <w:rPr>
          <w:rFonts w:cstheme="minorHAnsi"/>
        </w:rPr>
        <w:t>.</w:t>
      </w:r>
      <w:r>
        <w:rPr>
          <w:rFonts w:cstheme="minorHAnsi"/>
        </w:rPr>
        <w:t xml:space="preserve"> CAHPS-National </w:t>
      </w:r>
      <w:r w:rsidR="00D95BC8">
        <w:rPr>
          <w:rFonts w:cstheme="minorHAnsi"/>
        </w:rPr>
        <w:t>status allows flexibility for</w:t>
      </w:r>
      <w:r>
        <w:rPr>
          <w:rFonts w:cstheme="minorHAnsi"/>
        </w:rPr>
        <w:t xml:space="preserve"> higher </w:t>
      </w:r>
      <w:r w:rsidR="00D95BC8">
        <w:rPr>
          <w:rFonts w:cstheme="minorHAnsi"/>
        </w:rPr>
        <w:t>DP</w:t>
      </w:r>
      <w:r>
        <w:rPr>
          <w:rFonts w:cstheme="minorHAnsi"/>
        </w:rPr>
        <w:t xml:space="preserve"> targets in keeping with inter-State trade requirements. </w:t>
      </w:r>
    </w:p>
    <w:p w:rsidR="00F444A2" w:rsidRPr="00755F84" w:rsidP="00F444A2" w14:paraId="4450404F" w14:textId="6C703B20">
      <w:pPr>
        <w:rPr>
          <w:rFonts w:cstheme="minorHAnsi"/>
        </w:rPr>
      </w:pPr>
      <w:r>
        <w:rPr>
          <w:rFonts w:cstheme="minorHAnsi"/>
        </w:rPr>
        <w:t xml:space="preserve">Confidence </w:t>
      </w:r>
      <w:r w:rsidR="00E30A0E">
        <w:rPr>
          <w:rFonts w:cstheme="minorHAnsi"/>
        </w:rPr>
        <w:t xml:space="preserve">statements </w:t>
      </w:r>
      <w:r w:rsidR="00775754">
        <w:rPr>
          <w:rFonts w:cstheme="minorHAnsi"/>
        </w:rPr>
        <w:t>appl</w:t>
      </w:r>
      <w:r w:rsidR="006E4039">
        <w:rPr>
          <w:rFonts w:cstheme="minorHAnsi"/>
        </w:rPr>
        <w:t>ied</w:t>
      </w:r>
      <w:r w:rsidR="00775754">
        <w:rPr>
          <w:rFonts w:cstheme="minorHAnsi"/>
        </w:rPr>
        <w:t xml:space="preserve"> to</w:t>
      </w:r>
      <w:r w:rsidR="00363705">
        <w:rPr>
          <w:rFonts w:cstheme="minorHAnsi"/>
        </w:rPr>
        <w:t xml:space="preserve"> </w:t>
      </w:r>
      <w:r w:rsidR="006E4039">
        <w:rPr>
          <w:rFonts w:cstheme="minorHAnsi"/>
        </w:rPr>
        <w:t>individual</w:t>
      </w:r>
      <w:r>
        <w:rPr>
          <w:rFonts w:cstheme="minorHAnsi"/>
        </w:rPr>
        <w:t xml:space="preserve"> survey</w:t>
      </w:r>
      <w:r w:rsidR="00775754">
        <w:rPr>
          <w:rFonts w:cstheme="minorHAnsi"/>
        </w:rPr>
        <w:t xml:space="preserve">s </w:t>
      </w:r>
      <w:r>
        <w:rPr>
          <w:rFonts w:cstheme="minorHAnsi"/>
        </w:rPr>
        <w:t>(e.g., lot-based, movement, or batch testing)</w:t>
      </w:r>
      <w:r w:rsidR="00775754">
        <w:rPr>
          <w:rFonts w:cstheme="minorHAnsi"/>
        </w:rPr>
        <w:t xml:space="preserve"> are transient</w:t>
      </w:r>
      <w:r>
        <w:rPr>
          <w:rFonts w:cstheme="minorHAnsi"/>
        </w:rPr>
        <w:t xml:space="preserve">. </w:t>
      </w:r>
      <w:r w:rsidR="00E30A0E">
        <w:rPr>
          <w:rFonts w:cstheme="minorHAnsi"/>
        </w:rPr>
        <w:t>P</w:t>
      </w:r>
      <w:r>
        <w:rPr>
          <w:rFonts w:cstheme="minorHAnsi"/>
        </w:rPr>
        <w:t>remises Freedom</w:t>
      </w:r>
      <w:r w:rsidR="006E4039">
        <w:rPr>
          <w:rFonts w:cstheme="minorHAnsi"/>
        </w:rPr>
        <w:t xml:space="preserve"> is</w:t>
      </w:r>
      <w:r w:rsidR="00775754">
        <w:rPr>
          <w:rFonts w:cstheme="minorHAnsi"/>
        </w:rPr>
        <w:t xml:space="preserve"> </w:t>
      </w:r>
      <w:r w:rsidR="00E30A0E">
        <w:rPr>
          <w:rFonts w:cstheme="minorHAnsi"/>
        </w:rPr>
        <w:t>a longer</w:t>
      </w:r>
      <w:r w:rsidR="00775754">
        <w:rPr>
          <w:rFonts w:cstheme="minorHAnsi"/>
        </w:rPr>
        <w:t>-</w:t>
      </w:r>
      <w:r w:rsidR="00E30A0E">
        <w:rPr>
          <w:rFonts w:cstheme="minorHAnsi"/>
        </w:rPr>
        <w:t xml:space="preserve">running </w:t>
      </w:r>
      <w:r>
        <w:rPr>
          <w:rFonts w:cstheme="minorHAnsi"/>
        </w:rPr>
        <w:t>status</w:t>
      </w:r>
      <w:r w:rsidR="00E30A0E">
        <w:rPr>
          <w:rFonts w:cstheme="minorHAnsi"/>
        </w:rPr>
        <w:t xml:space="preserve">, </w:t>
      </w:r>
      <w:r w:rsidR="006E4039">
        <w:rPr>
          <w:rFonts w:cstheme="minorHAnsi"/>
        </w:rPr>
        <w:t>due to</w:t>
      </w:r>
      <w:r w:rsidR="00363705">
        <w:rPr>
          <w:rFonts w:cstheme="minorHAnsi"/>
        </w:rPr>
        <w:t xml:space="preserve"> </w:t>
      </w:r>
      <w:r w:rsidR="00B42DED">
        <w:rPr>
          <w:rFonts w:cstheme="minorHAnsi"/>
        </w:rPr>
        <w:t xml:space="preserve">added </w:t>
      </w:r>
      <w:r w:rsidR="00A26122">
        <w:rPr>
          <w:rFonts w:cstheme="minorHAnsi"/>
        </w:rPr>
        <w:t>demand</w:t>
      </w:r>
      <w:r w:rsidR="00E30A0E">
        <w:rPr>
          <w:rFonts w:cstheme="minorHAnsi"/>
        </w:rPr>
        <w:t xml:space="preserve">s that </w:t>
      </w:r>
      <w:r w:rsidR="00273515">
        <w:rPr>
          <w:rFonts w:cstheme="minorHAnsi"/>
        </w:rPr>
        <w:t xml:space="preserve">introduction pathways are </w:t>
      </w:r>
      <w:r>
        <w:rPr>
          <w:rFonts w:cstheme="minorHAnsi"/>
        </w:rPr>
        <w:t>managed or secure</w:t>
      </w:r>
      <w:r w:rsidR="00B42DED">
        <w:rPr>
          <w:rFonts w:cstheme="minorHAnsi"/>
        </w:rPr>
        <w:t xml:space="preserve"> (Figure </w:t>
      </w:r>
      <w:r>
        <w:rPr>
          <w:rFonts w:cstheme="minorHAnsi"/>
        </w:rPr>
        <w:t>8)</w:t>
      </w:r>
      <w:r w:rsidR="00273515">
        <w:rPr>
          <w:rFonts w:cstheme="minorHAnsi"/>
        </w:rPr>
        <w:t>.</w:t>
      </w:r>
      <w:r w:rsidR="00B42DED">
        <w:rPr>
          <w:rFonts w:cstheme="minorHAnsi"/>
        </w:rPr>
        <w:t xml:space="preserve"> </w:t>
      </w:r>
      <w:r w:rsidR="00E30A0E">
        <w:rPr>
          <w:rFonts w:cstheme="minorHAnsi"/>
        </w:rPr>
        <w:t>T</w:t>
      </w:r>
      <w:r>
        <w:rPr>
          <w:rFonts w:cstheme="minorHAnsi"/>
        </w:rPr>
        <w:t>h</w:t>
      </w:r>
      <w:r w:rsidR="00E30A0E">
        <w:rPr>
          <w:rFonts w:cstheme="minorHAnsi"/>
        </w:rPr>
        <w:t>is</w:t>
      </w:r>
      <w:r w:rsidR="00D95BC8">
        <w:rPr>
          <w:rFonts w:cstheme="minorHAnsi"/>
        </w:rPr>
        <w:t xml:space="preserve"> </w:t>
      </w:r>
      <w:r w:rsidR="00A26122">
        <w:rPr>
          <w:rFonts w:cstheme="minorHAnsi"/>
        </w:rPr>
        <w:t xml:space="preserve">heightened security </w:t>
      </w:r>
      <w:r>
        <w:rPr>
          <w:rFonts w:cstheme="minorHAnsi"/>
        </w:rPr>
        <w:t xml:space="preserve">affords </w:t>
      </w:r>
      <w:r w:rsidR="00B42DED">
        <w:rPr>
          <w:rFonts w:cstheme="minorHAnsi"/>
        </w:rPr>
        <w:t>CAHPS-Global participants</w:t>
      </w:r>
      <w:r w:rsidR="00406D35">
        <w:rPr>
          <w:rFonts w:cstheme="minorHAnsi"/>
        </w:rPr>
        <w:t xml:space="preserve"> </w:t>
      </w:r>
      <w:r w:rsidR="00D95BC8">
        <w:rPr>
          <w:rFonts w:cstheme="minorHAnsi"/>
        </w:rPr>
        <w:t>eligibility</w:t>
      </w:r>
      <w:r w:rsidR="007147F4">
        <w:rPr>
          <w:rFonts w:cstheme="minorHAnsi"/>
        </w:rPr>
        <w:t xml:space="preserve"> fo</w:t>
      </w:r>
      <w:r w:rsidR="00D95BC8">
        <w:rPr>
          <w:rFonts w:cstheme="minorHAnsi"/>
        </w:rPr>
        <w:t xml:space="preserve">r </w:t>
      </w:r>
      <w:r w:rsidRPr="00755F84">
        <w:rPr>
          <w:rFonts w:cstheme="minorHAnsi"/>
        </w:rPr>
        <w:t>ris</w:t>
      </w:r>
      <w:r w:rsidR="00406D35">
        <w:rPr>
          <w:rFonts w:cstheme="minorHAnsi"/>
        </w:rPr>
        <w:t>k</w:t>
      </w:r>
      <w:r w:rsidRPr="00755F84">
        <w:rPr>
          <w:rFonts w:cstheme="minorHAnsi"/>
        </w:rPr>
        <w:t>-based re</w:t>
      </w:r>
      <w:r w:rsidR="00406D35">
        <w:rPr>
          <w:rFonts w:cstheme="minorHAnsi"/>
        </w:rPr>
        <w:t>finements</w:t>
      </w:r>
      <w:r w:rsidRPr="00755F84">
        <w:rPr>
          <w:rFonts w:cstheme="minorHAnsi"/>
        </w:rPr>
        <w:t xml:space="preserve"> </w:t>
      </w:r>
      <w:r w:rsidR="00406D35">
        <w:rPr>
          <w:rFonts w:cstheme="minorHAnsi"/>
        </w:rPr>
        <w:t xml:space="preserve">to OS </w:t>
      </w:r>
      <w:r w:rsidR="00C57968">
        <w:rPr>
          <w:rFonts w:cstheme="minorHAnsi"/>
        </w:rPr>
        <w:t>(</w:t>
      </w:r>
      <w:r w:rsidR="00A45137">
        <w:rPr>
          <w:rFonts w:cstheme="minorHAnsi"/>
        </w:rPr>
        <w:t>Section</w:t>
      </w:r>
      <w:r w:rsidR="00B55E68">
        <w:rPr>
          <w:rFonts w:cstheme="minorHAnsi"/>
        </w:rPr>
        <w:t xml:space="preserve"> 1.8</w:t>
      </w:r>
      <w:r w:rsidR="00C57968">
        <w:rPr>
          <w:rFonts w:cstheme="minorHAnsi"/>
        </w:rPr>
        <w:t>)</w:t>
      </w:r>
      <w:r w:rsidR="00775754">
        <w:rPr>
          <w:rFonts w:cstheme="minorHAnsi"/>
        </w:rPr>
        <w:t xml:space="preserve"> without impact to</w:t>
      </w:r>
      <w:r w:rsidR="00C57968">
        <w:rPr>
          <w:rFonts w:cstheme="minorHAnsi"/>
        </w:rPr>
        <w:t xml:space="preserve"> </w:t>
      </w:r>
      <w:r w:rsidR="00B42DED">
        <w:rPr>
          <w:rFonts w:cstheme="minorHAnsi"/>
        </w:rPr>
        <w:t>Premises Freedom</w:t>
      </w:r>
      <w:r w:rsidR="00A26122">
        <w:rPr>
          <w:rFonts w:cstheme="minorHAnsi"/>
        </w:rPr>
        <w:t xml:space="preserve"> </w:t>
      </w:r>
      <w:r w:rsidR="00775754">
        <w:rPr>
          <w:rFonts w:cstheme="minorHAnsi"/>
        </w:rPr>
        <w:t>claims</w:t>
      </w:r>
      <w:r w:rsidR="00B55E68">
        <w:rPr>
          <w:rFonts w:cstheme="minorHAnsi"/>
        </w:rPr>
        <w:t>.</w:t>
      </w:r>
      <w:r w:rsidRPr="00755F84">
        <w:rPr>
          <w:rFonts w:cstheme="minorHAnsi"/>
        </w:rPr>
        <w:t xml:space="preserve"> </w:t>
      </w:r>
      <w:r w:rsidR="00775754">
        <w:rPr>
          <w:rFonts w:cstheme="minorHAnsi"/>
        </w:rPr>
        <w:t>CAHPS</w:t>
      </w:r>
      <w:r w:rsidR="004C27A6">
        <w:rPr>
          <w:rFonts w:cstheme="minorHAnsi"/>
        </w:rPr>
        <w:t>-</w:t>
      </w:r>
      <w:r w:rsidR="00775754">
        <w:rPr>
          <w:rFonts w:cstheme="minorHAnsi"/>
        </w:rPr>
        <w:t xml:space="preserve">Global participants may also consider pathogen-based reductions (Section 1.6). </w:t>
      </w:r>
      <w:r w:rsidR="00D57440">
        <w:rPr>
          <w:rFonts w:cstheme="minorHAnsi"/>
        </w:rPr>
        <w:t>CAHPS-National participants</w:t>
      </w:r>
      <w:r w:rsidR="00D95BC8">
        <w:rPr>
          <w:rFonts w:cstheme="minorHAnsi"/>
        </w:rPr>
        <w:t xml:space="preserve">, </w:t>
      </w:r>
      <w:r w:rsidR="00C57968">
        <w:rPr>
          <w:rFonts w:cstheme="minorHAnsi"/>
        </w:rPr>
        <w:t xml:space="preserve">with </w:t>
      </w:r>
      <w:r w:rsidR="00D95BC8">
        <w:rPr>
          <w:rFonts w:cstheme="minorHAnsi"/>
        </w:rPr>
        <w:t xml:space="preserve">fewer requirements for </w:t>
      </w:r>
      <w:r w:rsidR="00C57968">
        <w:rPr>
          <w:rFonts w:cstheme="minorHAnsi"/>
        </w:rPr>
        <w:t>introduction pathways</w:t>
      </w:r>
      <w:r w:rsidR="00D95BC8">
        <w:rPr>
          <w:rFonts w:cstheme="minorHAnsi"/>
        </w:rPr>
        <w:t>,</w:t>
      </w:r>
      <w:r w:rsidR="00D57440">
        <w:rPr>
          <w:rFonts w:cstheme="minorHAnsi"/>
        </w:rPr>
        <w:t xml:space="preserve"> </w:t>
      </w:r>
      <w:r w:rsidR="00775754">
        <w:rPr>
          <w:rFonts w:cstheme="minorHAnsi"/>
        </w:rPr>
        <w:t>are</w:t>
      </w:r>
      <w:r w:rsidR="007D65B0">
        <w:rPr>
          <w:rFonts w:cstheme="minorHAnsi"/>
        </w:rPr>
        <w:t xml:space="preserve"> </w:t>
      </w:r>
      <w:r w:rsidR="00D57440">
        <w:rPr>
          <w:rFonts w:cstheme="minorHAnsi"/>
        </w:rPr>
        <w:t>eligible for pathogen</w:t>
      </w:r>
      <w:r w:rsidR="007476A8">
        <w:rPr>
          <w:rFonts w:cstheme="minorHAnsi"/>
        </w:rPr>
        <w:t>-based</w:t>
      </w:r>
      <w:r w:rsidR="00D0481F">
        <w:rPr>
          <w:rFonts w:cstheme="minorHAnsi"/>
        </w:rPr>
        <w:t xml:space="preserve"> </w:t>
      </w:r>
      <w:r w:rsidR="007476A8">
        <w:rPr>
          <w:rFonts w:cstheme="minorHAnsi"/>
        </w:rPr>
        <w:t>but not risk-based</w:t>
      </w:r>
      <w:r w:rsidR="00D57440">
        <w:rPr>
          <w:rFonts w:cstheme="minorHAnsi"/>
        </w:rPr>
        <w:t xml:space="preserve"> </w:t>
      </w:r>
      <w:r w:rsidR="007D65B0">
        <w:rPr>
          <w:rFonts w:cstheme="minorHAnsi"/>
        </w:rPr>
        <w:t>reductions</w:t>
      </w:r>
      <w:r w:rsidR="00C509D2">
        <w:rPr>
          <w:rFonts w:cstheme="minorHAnsi"/>
        </w:rPr>
        <w:t xml:space="preserve">. </w:t>
      </w:r>
      <w:r w:rsidR="00D0481F">
        <w:rPr>
          <w:rFonts w:cstheme="minorHAnsi"/>
        </w:rPr>
        <w:t>All modifications</w:t>
      </w:r>
      <w:r w:rsidR="00775754">
        <w:rPr>
          <w:rFonts w:cstheme="minorHAnsi"/>
        </w:rPr>
        <w:t xml:space="preserve"> to OS</w:t>
      </w:r>
      <w:r w:rsidR="00D0481F">
        <w:rPr>
          <w:rFonts w:cstheme="minorHAnsi"/>
        </w:rPr>
        <w:t xml:space="preserve"> apply only to the post-enrollment period.</w:t>
      </w:r>
    </w:p>
    <w:p w:rsidR="008A4875" w:rsidRPr="00755F84" w:rsidP="00F444A2" w14:paraId="6FD22674" w14:textId="2B68264B">
      <w:pPr>
        <w:rPr>
          <w:rFonts w:cstheme="minorHAnsi"/>
          <w:b/>
        </w:rPr>
      </w:pPr>
      <w:r w:rsidRPr="00755F84">
        <w:rPr>
          <w:rFonts w:cstheme="minorHAnsi"/>
          <w:b/>
        </w:rPr>
        <w:br w:type="page"/>
      </w:r>
      <w:r w:rsidR="002104A8">
        <w:rPr>
          <w:rFonts w:cstheme="minorHAnsi"/>
          <w:b/>
        </w:rPr>
        <w:t>1.6</w:t>
      </w:r>
      <w:r w:rsidRPr="00755F84">
        <w:rPr>
          <w:rFonts w:cstheme="minorHAnsi"/>
          <w:b/>
        </w:rPr>
        <w:t xml:space="preserve"> </w:t>
      </w:r>
      <w:r w:rsidR="00AE5677">
        <w:rPr>
          <w:rFonts w:cstheme="minorHAnsi"/>
          <w:b/>
          <w:color w:val="00B050"/>
        </w:rPr>
        <w:t>Pathogen</w:t>
      </w:r>
      <w:r w:rsidRPr="00755F84">
        <w:rPr>
          <w:rFonts w:cstheme="minorHAnsi"/>
          <w:b/>
          <w:color w:val="00B050"/>
        </w:rPr>
        <w:t>-Based Reductions</w:t>
      </w:r>
      <w:r w:rsidR="008F32E3">
        <w:rPr>
          <w:rFonts w:cstheme="minorHAnsi"/>
          <w:b/>
          <w:color w:val="00B050"/>
        </w:rPr>
        <w:t xml:space="preserve"> in Sampling</w:t>
      </w:r>
    </w:p>
    <w:p w:rsidR="00714EE8" w:rsidRPr="00755F84" w:rsidP="008A4875" w14:paraId="161D61CA" w14:textId="77777777">
      <w:pPr>
        <w:rPr>
          <w:rFonts w:cstheme="minorHAnsi"/>
        </w:rPr>
      </w:pPr>
      <w:r w:rsidRPr="00755F84">
        <w:rPr>
          <w:rFonts w:cstheme="minorHAnsi"/>
          <w:u w:val="single"/>
        </w:rPr>
        <w:t>Who/What?</w:t>
      </w:r>
      <w:r w:rsidRPr="00755F84">
        <w:rPr>
          <w:rFonts w:cstheme="minorHAnsi"/>
        </w:rPr>
        <w:t xml:space="preserve">  </w:t>
      </w:r>
    </w:p>
    <w:p w:rsidR="008A4875" w:rsidRPr="00452A4F" w:rsidP="00452A4F" w14:paraId="0D4FF307" w14:textId="79AB300F">
      <w:pPr>
        <w:rPr>
          <w:rFonts w:cstheme="minorHAnsi"/>
        </w:rPr>
      </w:pPr>
      <w:r>
        <w:rPr>
          <w:rFonts w:cstheme="minorHAnsi"/>
        </w:rPr>
        <w:t>CAHPS-G</w:t>
      </w:r>
      <w:r w:rsidR="001D268E">
        <w:rPr>
          <w:rFonts w:cstheme="minorHAnsi"/>
        </w:rPr>
        <w:t>lobal</w:t>
      </w:r>
      <w:r w:rsidRPr="00755F84">
        <w:rPr>
          <w:rFonts w:cstheme="minorHAnsi"/>
        </w:rPr>
        <w:t xml:space="preserve"> </w:t>
      </w:r>
      <w:r w:rsidR="00856107">
        <w:rPr>
          <w:rFonts w:cstheme="minorHAnsi"/>
        </w:rPr>
        <w:t>p</w:t>
      </w:r>
      <w:r w:rsidRPr="00755F84">
        <w:rPr>
          <w:rFonts w:cstheme="minorHAnsi"/>
        </w:rPr>
        <w:t>articipants</w:t>
      </w:r>
      <w:r w:rsidR="00406D35">
        <w:rPr>
          <w:rFonts w:cstheme="minorHAnsi"/>
        </w:rPr>
        <w:t xml:space="preserve"> are eligible for pathogen-based reductions in sampling</w:t>
      </w:r>
      <w:r w:rsidR="00BA0F52">
        <w:rPr>
          <w:rFonts w:cstheme="minorHAnsi"/>
        </w:rPr>
        <w:t xml:space="preserve"> following the</w:t>
      </w:r>
      <w:r w:rsidR="00D57440">
        <w:rPr>
          <w:rFonts w:cstheme="minorHAnsi"/>
        </w:rPr>
        <w:t>ir</w:t>
      </w:r>
      <w:r w:rsidR="004179CC">
        <w:rPr>
          <w:rFonts w:cstheme="minorHAnsi"/>
        </w:rPr>
        <w:t xml:space="preserve"> </w:t>
      </w:r>
      <w:r w:rsidR="00BA0F52">
        <w:rPr>
          <w:rFonts w:cstheme="minorHAnsi"/>
        </w:rPr>
        <w:t>enrollment period</w:t>
      </w:r>
      <w:r w:rsidRPr="00755F84">
        <w:rPr>
          <w:rFonts w:cstheme="minorHAnsi"/>
        </w:rPr>
        <w:t xml:space="preserve">. </w:t>
      </w:r>
      <w:r w:rsidR="00533C54">
        <w:rPr>
          <w:rFonts w:cstheme="minorHAnsi"/>
        </w:rPr>
        <w:t>This is also true of CAHPS-National participants using confidence</w:t>
      </w:r>
      <w:r w:rsidR="00D36081">
        <w:rPr>
          <w:rFonts w:cstheme="minorHAnsi"/>
        </w:rPr>
        <w:t xml:space="preserve"> (</w:t>
      </w:r>
      <w:r w:rsidR="00EE7AAB">
        <w:rPr>
          <w:rFonts w:cstheme="minorHAnsi"/>
        </w:rPr>
        <w:t>e.g., 95</w:t>
      </w:r>
      <w:r w:rsidR="00D36081">
        <w:rPr>
          <w:rFonts w:cstheme="minorHAnsi"/>
        </w:rPr>
        <w:t>% confidence about 2% DP)</w:t>
      </w:r>
      <w:r w:rsidR="00EE7AAB">
        <w:rPr>
          <w:rFonts w:cstheme="minorHAnsi"/>
        </w:rPr>
        <w:t>,</w:t>
      </w:r>
      <w:r w:rsidR="00533C54">
        <w:rPr>
          <w:rFonts w:cstheme="minorHAnsi"/>
        </w:rPr>
        <w:t xml:space="preserve"> rather than count</w:t>
      </w:r>
      <w:r w:rsidR="00AE5677">
        <w:rPr>
          <w:rFonts w:cstheme="minorHAnsi"/>
        </w:rPr>
        <w:t>s</w:t>
      </w:r>
      <w:r w:rsidR="00D36081">
        <w:rPr>
          <w:rFonts w:cstheme="minorHAnsi"/>
        </w:rPr>
        <w:t xml:space="preserve"> (</w:t>
      </w:r>
      <w:r w:rsidR="00EE7AAB">
        <w:rPr>
          <w:rFonts w:cstheme="minorHAnsi"/>
        </w:rPr>
        <w:t>e.g., 60 animals</w:t>
      </w:r>
      <w:r w:rsidR="00533C54">
        <w:rPr>
          <w:rFonts w:cstheme="minorHAnsi"/>
        </w:rPr>
        <w:t>)</w:t>
      </w:r>
      <w:r w:rsidR="00D36081">
        <w:rPr>
          <w:rFonts w:cstheme="minorHAnsi"/>
        </w:rPr>
        <w:t>,</w:t>
      </w:r>
      <w:r w:rsidR="00533C54">
        <w:rPr>
          <w:rFonts w:cstheme="minorHAnsi"/>
        </w:rPr>
        <w:t xml:space="preserve"> </w:t>
      </w:r>
      <w:r w:rsidR="00AE5677">
        <w:rPr>
          <w:rFonts w:cstheme="minorHAnsi"/>
        </w:rPr>
        <w:t xml:space="preserve">as the output for </w:t>
      </w:r>
      <w:r w:rsidR="00EE7AAB">
        <w:rPr>
          <w:rFonts w:cstheme="minorHAnsi"/>
        </w:rPr>
        <w:t xml:space="preserve">their </w:t>
      </w:r>
      <w:r w:rsidR="00533C54">
        <w:rPr>
          <w:rFonts w:cstheme="minorHAnsi"/>
        </w:rPr>
        <w:t xml:space="preserve">sampling designs. </w:t>
      </w:r>
      <w:r w:rsidR="00406D35">
        <w:rPr>
          <w:rFonts w:cstheme="minorHAnsi"/>
        </w:rPr>
        <w:t>Pathogen-based reductions fine-tune</w:t>
      </w:r>
      <w:r w:rsidRPr="00755F84" w:rsidR="00264900">
        <w:rPr>
          <w:rFonts w:cstheme="minorHAnsi"/>
        </w:rPr>
        <w:t xml:space="preserve"> </w:t>
      </w:r>
      <w:r w:rsidRPr="00755F84" w:rsidR="00E06F7A">
        <w:rPr>
          <w:rFonts w:cstheme="minorHAnsi"/>
        </w:rPr>
        <w:t>O</w:t>
      </w:r>
      <w:r w:rsidRPr="00755F84" w:rsidR="00264900">
        <w:rPr>
          <w:rFonts w:cstheme="minorHAnsi"/>
        </w:rPr>
        <w:t>S</w:t>
      </w:r>
      <w:r w:rsidRPr="00755F84">
        <w:rPr>
          <w:rFonts w:cstheme="minorHAnsi"/>
        </w:rPr>
        <w:t xml:space="preserve"> sample sizes to adjust for</w:t>
      </w:r>
      <w:r w:rsidR="00452A4F">
        <w:rPr>
          <w:rFonts w:cstheme="minorHAnsi"/>
        </w:rPr>
        <w:t xml:space="preserve"> </w:t>
      </w:r>
      <w:r w:rsidRPr="00452A4F">
        <w:rPr>
          <w:rFonts w:cstheme="minorHAnsi"/>
        </w:rPr>
        <w:t>information gained through EDS.</w:t>
      </w:r>
    </w:p>
    <w:p w:rsidR="00FF2629" w:rsidRPr="00FF2629" w:rsidP="00FF2629" w14:paraId="3B655006" w14:textId="22BCB624">
      <w:pPr>
        <w:pStyle w:val="xxmsonormal"/>
        <w:spacing w:after="160" w:line="259" w:lineRule="auto"/>
        <w:rPr>
          <w:rFonts w:asciiTheme="minorHAnsi" w:hAnsiTheme="minorHAnsi" w:cstheme="minorHAnsi"/>
        </w:rPr>
      </w:pPr>
      <w:r w:rsidRPr="00755F84">
        <w:rPr>
          <w:rFonts w:asciiTheme="minorHAnsi" w:hAnsiTheme="minorHAnsi" w:cstheme="minorHAnsi"/>
        </w:rPr>
        <w:t>As the quality of</w:t>
      </w:r>
      <w:r w:rsidR="00BE37BF">
        <w:rPr>
          <w:rFonts w:asciiTheme="minorHAnsi" w:hAnsiTheme="minorHAnsi" w:cstheme="minorHAnsi"/>
        </w:rPr>
        <w:t xml:space="preserve"> </w:t>
      </w:r>
      <w:r w:rsidR="000D6212">
        <w:rPr>
          <w:rFonts w:asciiTheme="minorHAnsi" w:hAnsiTheme="minorHAnsi" w:cstheme="minorHAnsi"/>
        </w:rPr>
        <w:t>EDS data depend</w:t>
      </w:r>
      <w:r w:rsidR="00D73A1B">
        <w:rPr>
          <w:rFonts w:asciiTheme="minorHAnsi" w:hAnsiTheme="minorHAnsi" w:cstheme="minorHAnsi"/>
        </w:rPr>
        <w:t>s</w:t>
      </w:r>
      <w:r w:rsidRPr="00755F84">
        <w:rPr>
          <w:rFonts w:asciiTheme="minorHAnsi" w:hAnsiTheme="minorHAnsi" w:cstheme="minorHAnsi"/>
        </w:rPr>
        <w:t xml:space="preserve"> heavily on producer and animal health professional cooperation, this option is only available to premises that have established trust through 2+ years of CAHPS compliance.</w:t>
      </w:r>
      <w:r w:rsidRPr="00755F84" w:rsidR="001F606B">
        <w:rPr>
          <w:rFonts w:asciiTheme="minorHAnsi" w:hAnsiTheme="minorHAnsi" w:cstheme="minorHAnsi"/>
        </w:rPr>
        <w:t xml:space="preserve"> Note that pathogen-based </w:t>
      </w:r>
      <w:r w:rsidRPr="00755F84" w:rsidR="00787164">
        <w:rPr>
          <w:rFonts w:asciiTheme="minorHAnsi" w:hAnsiTheme="minorHAnsi" w:cstheme="minorHAnsi"/>
        </w:rPr>
        <w:t xml:space="preserve">sampling </w:t>
      </w:r>
      <w:r w:rsidRPr="00755F84" w:rsidR="001F606B">
        <w:rPr>
          <w:rFonts w:asciiTheme="minorHAnsi" w:hAnsiTheme="minorHAnsi" w:cstheme="minorHAnsi"/>
        </w:rPr>
        <w:t xml:space="preserve">reductions do </w:t>
      </w:r>
      <w:r w:rsidR="00452A4F">
        <w:rPr>
          <w:rFonts w:asciiTheme="minorHAnsi" w:hAnsiTheme="minorHAnsi" w:cstheme="minorHAnsi"/>
        </w:rPr>
        <w:t>not</w:t>
      </w:r>
      <w:r w:rsidRPr="00755F84" w:rsidR="001F606B">
        <w:rPr>
          <w:rFonts w:asciiTheme="minorHAnsi" w:hAnsiTheme="minorHAnsi" w:cstheme="minorHAnsi"/>
        </w:rPr>
        <w:t xml:space="preserve"> </w:t>
      </w:r>
      <w:r w:rsidRPr="00452A4F" w:rsidR="001F606B">
        <w:rPr>
          <w:rFonts w:asciiTheme="minorHAnsi" w:hAnsiTheme="minorHAnsi" w:cstheme="minorHAnsi"/>
          <w:i/>
          <w:iCs/>
        </w:rPr>
        <w:t>apply</w:t>
      </w:r>
      <w:r w:rsidRPr="00755F84" w:rsidR="001F606B">
        <w:rPr>
          <w:rFonts w:asciiTheme="minorHAnsi" w:hAnsiTheme="minorHAnsi" w:cstheme="minorHAnsi"/>
        </w:rPr>
        <w:t xml:space="preserve"> to EDS</w:t>
      </w:r>
      <w:r w:rsidR="006159D5">
        <w:rPr>
          <w:rFonts w:asciiTheme="minorHAnsi" w:hAnsiTheme="minorHAnsi" w:cstheme="minorHAnsi"/>
        </w:rPr>
        <w:t xml:space="preserve">, but rather </w:t>
      </w:r>
      <w:r w:rsidRPr="000807AC" w:rsidR="006159D5">
        <w:rPr>
          <w:rFonts w:asciiTheme="minorHAnsi" w:hAnsiTheme="minorHAnsi" w:cstheme="minorHAnsi"/>
          <w:i/>
          <w:iCs/>
        </w:rPr>
        <w:t>rely on</w:t>
      </w:r>
      <w:r w:rsidR="006159D5">
        <w:rPr>
          <w:rFonts w:asciiTheme="minorHAnsi" w:hAnsiTheme="minorHAnsi" w:cstheme="minorHAnsi"/>
        </w:rPr>
        <w:t xml:space="preserve"> </w:t>
      </w:r>
      <w:r w:rsidR="000807AC">
        <w:rPr>
          <w:rFonts w:asciiTheme="minorHAnsi" w:hAnsiTheme="minorHAnsi" w:cstheme="minorHAnsi"/>
        </w:rPr>
        <w:t>continuous</w:t>
      </w:r>
      <w:r w:rsidR="006159D5">
        <w:rPr>
          <w:rFonts w:asciiTheme="minorHAnsi" w:hAnsiTheme="minorHAnsi" w:cstheme="minorHAnsi"/>
        </w:rPr>
        <w:t xml:space="preserve"> EDS</w:t>
      </w:r>
      <w:r w:rsidRPr="00755F84" w:rsidR="001F606B">
        <w:rPr>
          <w:rFonts w:asciiTheme="minorHAnsi" w:hAnsiTheme="minorHAnsi" w:cstheme="minorHAnsi"/>
        </w:rPr>
        <w:t>.</w:t>
      </w:r>
      <w:r w:rsidRPr="00755F84">
        <w:rPr>
          <w:rFonts w:asciiTheme="minorHAnsi" w:hAnsiTheme="minorHAnsi" w:cstheme="minorHAnsi"/>
        </w:rPr>
        <w:t xml:space="preserve"> </w:t>
      </w:r>
    </w:p>
    <w:p w:rsidR="008A4875" w:rsidRPr="00755F84" w:rsidP="00FF2629" w14:paraId="70C95806" w14:textId="4A79BD70">
      <w:pPr>
        <w:rPr>
          <w:rFonts w:cstheme="minorHAnsi"/>
          <w:u w:val="single"/>
        </w:rPr>
      </w:pPr>
      <w:r w:rsidRPr="00755F84">
        <w:rPr>
          <w:rFonts w:cstheme="minorHAnsi"/>
          <w:u w:val="single"/>
        </w:rPr>
        <w:t>Why?</w:t>
      </w:r>
    </w:p>
    <w:p w:rsidR="008A4875" w:rsidP="00452A4F" w14:paraId="344A18BC" w14:textId="25A0E826">
      <w:pPr>
        <w:pStyle w:val="xxmsonormal"/>
        <w:rPr>
          <w:rFonts w:asciiTheme="minorHAnsi" w:hAnsiTheme="minorHAnsi" w:cstheme="minorHAnsi"/>
        </w:rPr>
      </w:pPr>
      <w:r w:rsidRPr="00755F84">
        <w:rPr>
          <w:rFonts w:asciiTheme="minorHAnsi" w:hAnsiTheme="minorHAnsi" w:cstheme="minorHAnsi"/>
        </w:rPr>
        <w:t>Convention dictates that p</w:t>
      </w:r>
      <w:r w:rsidRPr="00755F84" w:rsidR="00787164">
        <w:rPr>
          <w:rFonts w:asciiTheme="minorHAnsi" w:hAnsiTheme="minorHAnsi" w:cstheme="minorHAnsi"/>
        </w:rPr>
        <w:t>remises</w:t>
      </w:r>
      <w:r w:rsidRPr="00755F84">
        <w:rPr>
          <w:rFonts w:asciiTheme="minorHAnsi" w:hAnsiTheme="minorHAnsi" w:cstheme="minorHAnsi"/>
        </w:rPr>
        <w:t xml:space="preserve"> freedom declarations should rest on repeated rounds of </w:t>
      </w:r>
      <w:r w:rsidRPr="00755F84" w:rsidR="00986E42">
        <w:rPr>
          <w:rFonts w:asciiTheme="minorHAnsi" w:hAnsiTheme="minorHAnsi" w:cstheme="minorHAnsi"/>
        </w:rPr>
        <w:t>OS</w:t>
      </w:r>
      <w:r w:rsidRPr="00755F84">
        <w:rPr>
          <w:rFonts w:asciiTheme="minorHAnsi" w:hAnsiTheme="minorHAnsi" w:cstheme="minorHAnsi"/>
        </w:rPr>
        <w:t xml:space="preserve">. While sensible during initial stages of health evaluation, the expense of testing multiple pathogens separately is often unsustainable. Further, because </w:t>
      </w:r>
      <w:r w:rsidRPr="00755F84" w:rsidR="00CC19BF">
        <w:rPr>
          <w:rFonts w:asciiTheme="minorHAnsi" w:hAnsiTheme="minorHAnsi" w:cstheme="minorHAnsi"/>
        </w:rPr>
        <w:t>O</w:t>
      </w:r>
      <w:r w:rsidRPr="00755F84" w:rsidR="00264900">
        <w:rPr>
          <w:rFonts w:asciiTheme="minorHAnsi" w:hAnsiTheme="minorHAnsi" w:cstheme="minorHAnsi"/>
        </w:rPr>
        <w:t>S</w:t>
      </w:r>
      <w:r w:rsidRPr="00755F84">
        <w:rPr>
          <w:rFonts w:asciiTheme="minorHAnsi" w:hAnsiTheme="minorHAnsi" w:cstheme="minorHAnsi"/>
        </w:rPr>
        <w:t xml:space="preserve"> is typically based on pathogen-specific tests and is designed to find pathogens explicitly on its radar and testing schedule, it </w:t>
      </w:r>
      <w:r w:rsidRPr="00755F84" w:rsidR="00B075E8">
        <w:rPr>
          <w:rFonts w:asciiTheme="minorHAnsi" w:hAnsiTheme="minorHAnsi" w:cstheme="minorHAnsi"/>
        </w:rPr>
        <w:t>may miss</w:t>
      </w:r>
      <w:r w:rsidRPr="00755F84">
        <w:rPr>
          <w:rFonts w:asciiTheme="minorHAnsi" w:hAnsiTheme="minorHAnsi" w:cstheme="minorHAnsi"/>
        </w:rPr>
        <w:t xml:space="preserve"> those that are new or emerging, or those that are introduced between scheduled surveys.</w:t>
      </w:r>
      <w:r w:rsidR="00452A4F">
        <w:rPr>
          <w:rFonts w:asciiTheme="minorHAnsi" w:hAnsiTheme="minorHAnsi" w:cstheme="minorHAnsi"/>
        </w:rPr>
        <w:t xml:space="preserve"> </w:t>
      </w:r>
      <w:r w:rsidRPr="00755F84">
        <w:rPr>
          <w:rFonts w:asciiTheme="minorHAnsi" w:hAnsiTheme="minorHAnsi" w:cstheme="minorHAnsi"/>
        </w:rPr>
        <w:t>Instead, CAHPS supports</w:t>
      </w:r>
      <w:r w:rsidR="00452A4F">
        <w:rPr>
          <w:rFonts w:asciiTheme="minorHAnsi" w:hAnsiTheme="minorHAnsi" w:cstheme="minorHAnsi"/>
        </w:rPr>
        <w:t xml:space="preserve"> a</w:t>
      </w:r>
      <w:r w:rsidRPr="00755F84">
        <w:rPr>
          <w:rFonts w:asciiTheme="minorHAnsi" w:hAnsiTheme="minorHAnsi" w:cstheme="minorHAnsi"/>
        </w:rPr>
        <w:t xml:space="preserve"> re-balancing </w:t>
      </w:r>
      <w:r w:rsidR="00452A4F">
        <w:rPr>
          <w:rFonts w:asciiTheme="minorHAnsi" w:hAnsiTheme="minorHAnsi" w:cstheme="minorHAnsi"/>
        </w:rPr>
        <w:t xml:space="preserve">of </w:t>
      </w:r>
      <w:r w:rsidRPr="00755F84">
        <w:rPr>
          <w:rFonts w:asciiTheme="minorHAnsi" w:hAnsiTheme="minorHAnsi" w:cstheme="minorHAnsi"/>
        </w:rPr>
        <w:t xml:space="preserve">surveillance </w:t>
      </w:r>
      <w:r w:rsidR="00CB53B1">
        <w:rPr>
          <w:rFonts w:asciiTheme="minorHAnsi" w:hAnsiTheme="minorHAnsi" w:cstheme="minorHAnsi"/>
        </w:rPr>
        <w:t>for active participants</w:t>
      </w:r>
      <w:r w:rsidRPr="00755F84">
        <w:rPr>
          <w:rFonts w:asciiTheme="minorHAnsi" w:hAnsiTheme="minorHAnsi" w:cstheme="minorHAnsi"/>
        </w:rPr>
        <w:t xml:space="preserve">: shifting </w:t>
      </w:r>
      <w:r w:rsidRPr="00755F84" w:rsidR="00986E42">
        <w:rPr>
          <w:rFonts w:asciiTheme="minorHAnsi" w:hAnsiTheme="minorHAnsi" w:cstheme="minorHAnsi"/>
        </w:rPr>
        <w:t xml:space="preserve">some </w:t>
      </w:r>
      <w:r w:rsidRPr="00755F84">
        <w:rPr>
          <w:rFonts w:asciiTheme="minorHAnsi" w:hAnsiTheme="minorHAnsi" w:cstheme="minorHAnsi"/>
        </w:rPr>
        <w:t xml:space="preserve">emphasis away from recurrent </w:t>
      </w:r>
      <w:r w:rsidRPr="00755F84" w:rsidR="002D30CC">
        <w:rPr>
          <w:rFonts w:asciiTheme="minorHAnsi" w:hAnsiTheme="minorHAnsi" w:cstheme="minorHAnsi"/>
        </w:rPr>
        <w:t>individual pathogen surveys,</w:t>
      </w:r>
      <w:r w:rsidRPr="00755F84">
        <w:rPr>
          <w:rFonts w:asciiTheme="minorHAnsi" w:hAnsiTheme="minorHAnsi" w:cstheme="minorHAnsi"/>
        </w:rPr>
        <w:t xml:space="preserve"> </w:t>
      </w:r>
      <w:r w:rsidRPr="00755F84" w:rsidR="00E00A35">
        <w:rPr>
          <w:rFonts w:asciiTheme="minorHAnsi" w:hAnsiTheme="minorHAnsi" w:cstheme="minorHAnsi"/>
        </w:rPr>
        <w:t xml:space="preserve">and </w:t>
      </w:r>
      <w:r w:rsidRPr="00755F84">
        <w:rPr>
          <w:rFonts w:asciiTheme="minorHAnsi" w:hAnsiTheme="minorHAnsi" w:cstheme="minorHAnsi"/>
        </w:rPr>
        <w:t xml:space="preserve">towards early detection systems that are </w:t>
      </w:r>
      <w:r w:rsidR="00BE05F1">
        <w:rPr>
          <w:rFonts w:asciiTheme="minorHAnsi" w:hAnsiTheme="minorHAnsi" w:cstheme="minorHAnsi"/>
        </w:rPr>
        <w:t>more general and responsive</w:t>
      </w:r>
      <w:r w:rsidRPr="00755F84">
        <w:rPr>
          <w:rFonts w:asciiTheme="minorHAnsi" w:hAnsiTheme="minorHAnsi" w:cstheme="minorHAnsi"/>
        </w:rPr>
        <w:t xml:space="preserve">. By crediting EDS and revising (where appropriate) </w:t>
      </w:r>
      <w:r w:rsidRPr="00755F84" w:rsidR="002D30CC">
        <w:rPr>
          <w:rFonts w:asciiTheme="minorHAnsi" w:hAnsiTheme="minorHAnsi" w:cstheme="minorHAnsi"/>
        </w:rPr>
        <w:t>DP</w:t>
      </w:r>
      <w:r w:rsidRPr="00755F84">
        <w:rPr>
          <w:rFonts w:asciiTheme="minorHAnsi" w:hAnsiTheme="minorHAnsi" w:cstheme="minorHAnsi"/>
        </w:rPr>
        <w:t xml:space="preserve"> targets, </w:t>
      </w:r>
      <w:r w:rsidR="00D84438">
        <w:rPr>
          <w:rFonts w:asciiTheme="minorHAnsi" w:hAnsiTheme="minorHAnsi" w:cstheme="minorHAnsi"/>
        </w:rPr>
        <w:t>CAHPS-N</w:t>
      </w:r>
      <w:r w:rsidR="001D268E">
        <w:rPr>
          <w:rFonts w:asciiTheme="minorHAnsi" w:hAnsiTheme="minorHAnsi" w:cstheme="minorHAnsi"/>
        </w:rPr>
        <w:t>ational</w:t>
      </w:r>
      <w:r w:rsidR="00CB53B1">
        <w:rPr>
          <w:rFonts w:asciiTheme="minorHAnsi" w:hAnsiTheme="minorHAnsi" w:cstheme="minorHAnsi"/>
        </w:rPr>
        <w:t xml:space="preserve"> and </w:t>
      </w:r>
      <w:r w:rsidR="004179CC">
        <w:rPr>
          <w:rFonts w:asciiTheme="minorHAnsi" w:hAnsiTheme="minorHAnsi" w:cstheme="minorHAnsi"/>
        </w:rPr>
        <w:t>G</w:t>
      </w:r>
      <w:r w:rsidR="001D268E">
        <w:rPr>
          <w:rFonts w:asciiTheme="minorHAnsi" w:hAnsiTheme="minorHAnsi" w:cstheme="minorHAnsi"/>
        </w:rPr>
        <w:t>lobal</w:t>
      </w:r>
      <w:r w:rsidR="00CB53B1">
        <w:rPr>
          <w:rFonts w:asciiTheme="minorHAnsi" w:hAnsiTheme="minorHAnsi" w:cstheme="minorHAnsi"/>
        </w:rPr>
        <w:t xml:space="preserve"> participants</w:t>
      </w:r>
      <w:r w:rsidRPr="00755F84">
        <w:rPr>
          <w:rFonts w:asciiTheme="minorHAnsi" w:hAnsiTheme="minorHAnsi" w:cstheme="minorHAnsi"/>
        </w:rPr>
        <w:t xml:space="preserve"> </w:t>
      </w:r>
      <w:r w:rsidR="00F329F9">
        <w:rPr>
          <w:rFonts w:asciiTheme="minorHAnsi" w:hAnsiTheme="minorHAnsi" w:cstheme="minorHAnsi"/>
        </w:rPr>
        <w:t xml:space="preserve">can </w:t>
      </w:r>
      <w:r w:rsidRPr="00755F84">
        <w:rPr>
          <w:rFonts w:asciiTheme="minorHAnsi" w:hAnsiTheme="minorHAnsi" w:cstheme="minorHAnsi"/>
        </w:rPr>
        <w:t>improve efficiency</w:t>
      </w:r>
      <w:r>
        <w:rPr>
          <w:rStyle w:val="FootnoteReference"/>
          <w:rFonts w:asciiTheme="minorHAnsi" w:hAnsiTheme="minorHAnsi" w:cstheme="minorHAnsi"/>
        </w:rPr>
        <w:footnoteReference w:id="5"/>
      </w:r>
      <w:r w:rsidRPr="00755F84">
        <w:rPr>
          <w:rFonts w:asciiTheme="minorHAnsi" w:hAnsiTheme="minorHAnsi" w:cstheme="minorHAnsi"/>
        </w:rPr>
        <w:t xml:space="preserve"> and performance of their </w:t>
      </w:r>
      <w:r w:rsidR="007A7BEC">
        <w:rPr>
          <w:rFonts w:asciiTheme="minorHAnsi" w:hAnsiTheme="minorHAnsi" w:cstheme="minorHAnsi"/>
        </w:rPr>
        <w:t>surveillance</w:t>
      </w:r>
      <w:r w:rsidRPr="00755F84">
        <w:rPr>
          <w:rFonts w:asciiTheme="minorHAnsi" w:hAnsiTheme="minorHAnsi" w:cstheme="minorHAnsi"/>
        </w:rPr>
        <w:t xml:space="preserve"> systems.  </w:t>
      </w:r>
    </w:p>
    <w:p w:rsidR="00452A4F" w:rsidRPr="00FF2629" w:rsidP="00452A4F" w14:paraId="25AFC62E" w14:textId="77777777">
      <w:pPr>
        <w:pStyle w:val="xxmsonormal"/>
        <w:rPr>
          <w:rFonts w:asciiTheme="minorHAnsi" w:hAnsiTheme="minorHAnsi" w:cstheme="minorHAnsi"/>
        </w:rPr>
      </w:pPr>
    </w:p>
    <w:p w:rsidR="008A4875" w:rsidRPr="00755F84" w:rsidP="00FF2629" w14:paraId="19A3AD81" w14:textId="77777777">
      <w:pPr>
        <w:rPr>
          <w:rFonts w:cstheme="minorHAnsi"/>
          <w:u w:val="single"/>
        </w:rPr>
      </w:pPr>
      <w:r w:rsidRPr="00755F84">
        <w:rPr>
          <w:rFonts w:cstheme="minorHAnsi"/>
          <w:u w:val="single"/>
        </w:rPr>
        <w:t>How?</w:t>
      </w:r>
    </w:p>
    <w:p w:rsidR="008A4875" w:rsidRPr="00910032" w:rsidP="008A4875" w14:paraId="3743F319" w14:textId="4E3B4834">
      <w:pPr>
        <w:rPr>
          <w:rFonts w:cstheme="minorHAnsi"/>
        </w:rPr>
      </w:pPr>
      <w:r w:rsidRPr="00910032">
        <w:rPr>
          <w:rFonts w:cstheme="minorHAnsi"/>
        </w:rPr>
        <w:t>F</w:t>
      </w:r>
      <w:r w:rsidRPr="00910032" w:rsidR="00493E41">
        <w:rPr>
          <w:rFonts w:cstheme="minorHAnsi"/>
        </w:rPr>
        <w:t xml:space="preserve">igures </w:t>
      </w:r>
      <w:r w:rsidR="000807AC">
        <w:rPr>
          <w:rFonts w:cstheme="minorHAnsi"/>
        </w:rPr>
        <w:t>10-13</w:t>
      </w:r>
      <w:r w:rsidRPr="00910032" w:rsidR="00970E30">
        <w:rPr>
          <w:rFonts w:cstheme="minorHAnsi"/>
        </w:rPr>
        <w:t xml:space="preserve"> </w:t>
      </w:r>
      <w:r w:rsidRPr="00910032">
        <w:rPr>
          <w:rFonts w:cstheme="minorHAnsi"/>
        </w:rPr>
        <w:t>calculate</w:t>
      </w:r>
      <w:r w:rsidRPr="00910032">
        <w:rPr>
          <w:rFonts w:cstheme="minorHAnsi"/>
        </w:rPr>
        <w:t xml:space="preserve"> </w:t>
      </w:r>
      <w:r w:rsidRPr="00910032" w:rsidR="00970E30">
        <w:rPr>
          <w:rFonts w:cstheme="minorHAnsi"/>
        </w:rPr>
        <w:t>p</w:t>
      </w:r>
      <w:r w:rsidRPr="00910032">
        <w:rPr>
          <w:rFonts w:cstheme="minorHAnsi"/>
        </w:rPr>
        <w:t xml:space="preserve">athogen-based </w:t>
      </w:r>
      <w:r w:rsidRPr="00910032" w:rsidR="00970E30">
        <w:rPr>
          <w:rFonts w:cstheme="minorHAnsi"/>
        </w:rPr>
        <w:t>r</w:t>
      </w:r>
      <w:r w:rsidRPr="00910032">
        <w:rPr>
          <w:rFonts w:cstheme="minorHAnsi"/>
        </w:rPr>
        <w:t xml:space="preserve">eductions.  </w:t>
      </w:r>
    </w:p>
    <w:p w:rsidR="008A4875" w:rsidRPr="00910032" w:rsidP="00C57EF4" w14:paraId="4196BD45" w14:textId="1C4DFEB7">
      <w:pPr>
        <w:pStyle w:val="ListParagraph"/>
        <w:numPr>
          <w:ilvl w:val="0"/>
          <w:numId w:val="4"/>
        </w:numPr>
        <w:spacing w:after="0"/>
        <w:rPr>
          <w:rFonts w:cstheme="minorHAnsi"/>
        </w:rPr>
      </w:pPr>
      <w:r w:rsidRPr="00910032">
        <w:rPr>
          <w:rFonts w:cstheme="minorHAnsi"/>
        </w:rPr>
        <w:t>Observational EDS Credit (Figure 1</w:t>
      </w:r>
      <w:r w:rsidR="00452A4F">
        <w:rPr>
          <w:rFonts w:cstheme="minorHAnsi"/>
        </w:rPr>
        <w:t>0</w:t>
      </w:r>
      <w:r w:rsidRPr="00910032">
        <w:rPr>
          <w:rFonts w:cstheme="minorHAnsi"/>
        </w:rPr>
        <w:t xml:space="preserve">), </w:t>
      </w:r>
    </w:p>
    <w:p w:rsidR="008A4875" w:rsidRPr="00910032" w:rsidP="00C57EF4" w14:paraId="4EE7DA5B" w14:textId="40B070AE">
      <w:pPr>
        <w:pStyle w:val="ListParagraph"/>
        <w:numPr>
          <w:ilvl w:val="0"/>
          <w:numId w:val="4"/>
        </w:numPr>
        <w:spacing w:after="0"/>
        <w:rPr>
          <w:rFonts w:cstheme="minorHAnsi"/>
        </w:rPr>
      </w:pPr>
      <w:r w:rsidRPr="00910032">
        <w:rPr>
          <w:rFonts w:cstheme="minorHAnsi"/>
        </w:rPr>
        <w:t>Screening EDS Credit (Figure 1</w:t>
      </w:r>
      <w:r w:rsidR="00452A4F">
        <w:rPr>
          <w:rFonts w:cstheme="minorHAnsi"/>
        </w:rPr>
        <w:t>1</w:t>
      </w:r>
      <w:r w:rsidRPr="00910032">
        <w:rPr>
          <w:rFonts w:cstheme="minorHAnsi"/>
        </w:rPr>
        <w:t>), and</w:t>
      </w:r>
    </w:p>
    <w:p w:rsidR="008A4875" w:rsidRPr="00910032" w:rsidP="00C57EF4" w14:paraId="2FB0AA2E" w14:textId="5C3CD188">
      <w:pPr>
        <w:pStyle w:val="ListParagraph"/>
        <w:numPr>
          <w:ilvl w:val="0"/>
          <w:numId w:val="4"/>
        </w:numPr>
        <w:spacing w:after="0"/>
        <w:rPr>
          <w:rFonts w:cstheme="minorHAnsi"/>
        </w:rPr>
      </w:pPr>
      <w:r w:rsidRPr="00910032">
        <w:rPr>
          <w:rFonts w:cstheme="minorHAnsi"/>
        </w:rPr>
        <w:t>Official</w:t>
      </w:r>
      <w:r w:rsidRPr="00910032">
        <w:rPr>
          <w:rFonts w:cstheme="minorHAnsi"/>
        </w:rPr>
        <w:t xml:space="preserve"> Surveillance Test Balance (Figure 1</w:t>
      </w:r>
      <w:r w:rsidR="00452A4F">
        <w:rPr>
          <w:rFonts w:cstheme="minorHAnsi"/>
        </w:rPr>
        <w:t>2</w:t>
      </w:r>
      <w:r w:rsidRPr="00910032">
        <w:rPr>
          <w:rFonts w:cstheme="minorHAnsi"/>
        </w:rPr>
        <w:t>).</w:t>
      </w:r>
    </w:p>
    <w:p w:rsidR="008A4875" w:rsidRPr="00910032" w:rsidP="008A4875" w14:paraId="277D6760" w14:textId="77777777">
      <w:pPr>
        <w:spacing w:after="0"/>
        <w:rPr>
          <w:rFonts w:cstheme="minorHAnsi"/>
        </w:rPr>
      </w:pPr>
    </w:p>
    <w:p w:rsidR="008A4875" w:rsidRPr="00910032" w:rsidP="008A4875" w14:paraId="10F39E5A" w14:textId="63AEA4CF">
      <w:pPr>
        <w:spacing w:after="0"/>
        <w:rPr>
          <w:rFonts w:cstheme="minorHAnsi"/>
        </w:rPr>
      </w:pPr>
      <w:r>
        <w:rPr>
          <w:rFonts w:cstheme="minorHAnsi"/>
        </w:rPr>
        <w:t>O</w:t>
      </w:r>
      <w:r w:rsidRPr="00910032">
        <w:rPr>
          <w:rFonts w:cstheme="minorHAnsi"/>
        </w:rPr>
        <w:t xml:space="preserve">ptimally balanced surveillance, employing all three systems (Observational EDS, Screening EDS, </w:t>
      </w:r>
      <w:r w:rsidRPr="00910032" w:rsidR="00B565F0">
        <w:rPr>
          <w:rFonts w:cstheme="minorHAnsi"/>
        </w:rPr>
        <w:t>O</w:t>
      </w:r>
      <w:r w:rsidRPr="00910032" w:rsidR="006A3786">
        <w:rPr>
          <w:rFonts w:cstheme="minorHAnsi"/>
        </w:rPr>
        <w:t>S</w:t>
      </w:r>
      <w:r w:rsidRPr="00910032">
        <w:rPr>
          <w:rFonts w:cstheme="minorHAnsi"/>
        </w:rPr>
        <w:t xml:space="preserve">), can </w:t>
      </w:r>
      <w:r w:rsidRPr="00910032" w:rsidR="00B93B0A">
        <w:rPr>
          <w:rFonts w:cstheme="minorHAnsi"/>
        </w:rPr>
        <w:t>reduce</w:t>
      </w:r>
      <w:r w:rsidRPr="00910032">
        <w:rPr>
          <w:rFonts w:cstheme="minorHAnsi"/>
        </w:rPr>
        <w:t xml:space="preserve"> </w:t>
      </w:r>
      <w:r w:rsidR="00F4311A">
        <w:rPr>
          <w:rFonts w:cstheme="minorHAnsi"/>
        </w:rPr>
        <w:t>sampling burden while</w:t>
      </w:r>
      <w:r>
        <w:rPr>
          <w:rFonts w:cstheme="minorHAnsi"/>
        </w:rPr>
        <w:t xml:space="preserve"> improv</w:t>
      </w:r>
      <w:r w:rsidR="00F4311A">
        <w:rPr>
          <w:rFonts w:cstheme="minorHAnsi"/>
        </w:rPr>
        <w:t>ing</w:t>
      </w:r>
      <w:r>
        <w:rPr>
          <w:rFonts w:cstheme="minorHAnsi"/>
        </w:rPr>
        <w:t xml:space="preserve"> surveillance capacity</w:t>
      </w:r>
      <w:r w:rsidRPr="00910032">
        <w:rPr>
          <w:rFonts w:cstheme="minorHAnsi"/>
        </w:rPr>
        <w:t xml:space="preserve">. </w:t>
      </w:r>
      <w:r w:rsidRPr="00910032" w:rsidR="0025416E">
        <w:rPr>
          <w:rFonts w:cstheme="minorHAnsi"/>
        </w:rPr>
        <w:t>A</w:t>
      </w:r>
      <w:r w:rsidRPr="00910032">
        <w:rPr>
          <w:rFonts w:cstheme="minorHAnsi"/>
        </w:rPr>
        <w:t xml:space="preserve"> rule of thirds</w:t>
      </w:r>
      <w:r>
        <w:rPr>
          <w:rStyle w:val="FootnoteReference"/>
          <w:rFonts w:cstheme="minorHAnsi"/>
        </w:rPr>
        <w:footnoteReference w:id="6"/>
      </w:r>
      <w:r w:rsidRPr="00910032">
        <w:rPr>
          <w:rFonts w:cstheme="minorHAnsi"/>
        </w:rPr>
        <w:t xml:space="preserve"> </w:t>
      </w:r>
      <w:r w:rsidRPr="00910032" w:rsidR="00B93B0A">
        <w:rPr>
          <w:rFonts w:cstheme="minorHAnsi"/>
        </w:rPr>
        <w:t>simplifies</w:t>
      </w:r>
      <w:r w:rsidRPr="00910032">
        <w:rPr>
          <w:rFonts w:cstheme="minorHAnsi"/>
        </w:rPr>
        <w:t xml:space="preserve"> their ideal contributions to health oversight. When appropriate</w:t>
      </w:r>
      <w:r w:rsidRPr="00910032" w:rsidR="0025416E">
        <w:rPr>
          <w:rFonts w:cstheme="minorHAnsi"/>
        </w:rPr>
        <w:t xml:space="preserve"> (Figures 1</w:t>
      </w:r>
      <w:r>
        <w:rPr>
          <w:rFonts w:cstheme="minorHAnsi"/>
        </w:rPr>
        <w:t>0</w:t>
      </w:r>
      <w:r w:rsidR="00F4311A">
        <w:rPr>
          <w:rFonts w:cstheme="minorHAnsi"/>
        </w:rPr>
        <w:t xml:space="preserve">, </w:t>
      </w:r>
      <w:r w:rsidRPr="00910032" w:rsidR="0025416E">
        <w:rPr>
          <w:rFonts w:cstheme="minorHAnsi"/>
        </w:rPr>
        <w:t>1</w:t>
      </w:r>
      <w:r>
        <w:rPr>
          <w:rFonts w:cstheme="minorHAnsi"/>
        </w:rPr>
        <w:t>1</w:t>
      </w:r>
      <w:r w:rsidRPr="00910032" w:rsidR="0025416E">
        <w:rPr>
          <w:rFonts w:cstheme="minorHAnsi"/>
        </w:rPr>
        <w:t>)</w:t>
      </w:r>
      <w:r w:rsidR="00546EDB">
        <w:rPr>
          <w:rFonts w:cstheme="minorHAnsi"/>
        </w:rPr>
        <w:t xml:space="preserve">, </w:t>
      </w:r>
      <w:r w:rsidR="00FF2629">
        <w:rPr>
          <w:rFonts w:cstheme="minorHAnsi"/>
        </w:rPr>
        <w:t xml:space="preserve">CAHPS allows </w:t>
      </w:r>
      <w:r w:rsidRPr="00910032" w:rsidR="0025416E">
        <w:rPr>
          <w:rFonts w:cstheme="minorHAnsi"/>
        </w:rPr>
        <w:t>Obse</w:t>
      </w:r>
      <w:r w:rsidRPr="00910032">
        <w:rPr>
          <w:rFonts w:cstheme="minorHAnsi"/>
        </w:rPr>
        <w:t>rvational and Screening EDS</w:t>
      </w:r>
      <w:r w:rsidR="00F329F9">
        <w:rPr>
          <w:rFonts w:cstheme="minorHAnsi"/>
        </w:rPr>
        <w:t xml:space="preserve"> </w:t>
      </w:r>
      <w:r w:rsidR="00FF2629">
        <w:rPr>
          <w:rFonts w:cstheme="minorHAnsi"/>
        </w:rPr>
        <w:t>to</w:t>
      </w:r>
      <w:r w:rsidRPr="00910032">
        <w:rPr>
          <w:rFonts w:cstheme="minorHAnsi"/>
        </w:rPr>
        <w:t xml:space="preserve"> </w:t>
      </w:r>
      <w:r w:rsidRPr="00910032">
        <w:rPr>
          <w:rFonts w:cstheme="minorHAnsi"/>
          <w:i/>
          <w:iCs/>
        </w:rPr>
        <w:t>each</w:t>
      </w:r>
      <w:r w:rsidRPr="00910032">
        <w:rPr>
          <w:rFonts w:cstheme="minorHAnsi"/>
        </w:rPr>
        <w:t xml:space="preserve"> contribute </w:t>
      </w:r>
      <w:r w:rsidRPr="00910032">
        <w:rPr>
          <w:rFonts w:cstheme="minorHAnsi"/>
          <w:i/>
        </w:rPr>
        <w:t>up to</w:t>
      </w:r>
      <w:r w:rsidRPr="00910032">
        <w:rPr>
          <w:rFonts w:cstheme="minorHAnsi"/>
        </w:rPr>
        <w:t xml:space="preserve"> 1/3 the </w:t>
      </w:r>
      <w:r w:rsidRPr="00910032" w:rsidR="006A3786">
        <w:rPr>
          <w:rFonts w:cstheme="minorHAnsi"/>
        </w:rPr>
        <w:t xml:space="preserve">surveillance evidence </w:t>
      </w:r>
      <w:r w:rsidRPr="00910032" w:rsidR="00925519">
        <w:rPr>
          <w:rFonts w:cstheme="minorHAnsi"/>
        </w:rPr>
        <w:t>desired</w:t>
      </w:r>
      <w:r w:rsidRPr="00910032" w:rsidR="006A3786">
        <w:rPr>
          <w:rFonts w:cstheme="minorHAnsi"/>
        </w:rPr>
        <w:t xml:space="preserve"> per pathogen</w:t>
      </w:r>
      <w:r w:rsidRPr="00910032">
        <w:rPr>
          <w:rFonts w:cstheme="minorHAnsi"/>
        </w:rPr>
        <w:t xml:space="preserve">. The balance is attributed to </w:t>
      </w:r>
      <w:r w:rsidRPr="00910032" w:rsidR="00986E42">
        <w:rPr>
          <w:rFonts w:cstheme="minorHAnsi"/>
        </w:rPr>
        <w:t>OS</w:t>
      </w:r>
      <w:r w:rsidR="00E45BDE">
        <w:rPr>
          <w:rFonts w:cstheme="minorHAnsi"/>
        </w:rPr>
        <w:t xml:space="preserve"> (note, pooling may alter the balance per Tables 1,2)</w:t>
      </w:r>
      <w:r w:rsidRPr="00910032">
        <w:rPr>
          <w:rFonts w:cstheme="minorHAnsi"/>
        </w:rPr>
        <w:t xml:space="preserve">. </w:t>
      </w:r>
      <w:r w:rsidR="009E1A53">
        <w:rPr>
          <w:rFonts w:cstheme="minorHAnsi"/>
        </w:rPr>
        <w:t>Methods are shown</w:t>
      </w:r>
      <w:r>
        <w:rPr>
          <w:rFonts w:cstheme="minorHAnsi"/>
        </w:rPr>
        <w:t xml:space="preserve"> in Figures 11 </w:t>
      </w:r>
      <w:r w:rsidR="009E1A53">
        <w:rPr>
          <w:rFonts w:cstheme="minorHAnsi"/>
        </w:rPr>
        <w:t>&amp;12. Screening EDS credit requires advance formal approval through AAHT consult with APHIS ASEP.</w:t>
      </w:r>
    </w:p>
    <w:p w:rsidR="008A4875" w:rsidRPr="00755F84" w:rsidP="008A4875" w14:paraId="6D0E9951" w14:textId="20E39DC7">
      <w:pPr>
        <w:rPr>
          <w:rFonts w:cstheme="minorHAnsi"/>
        </w:rPr>
      </w:pPr>
    </w:p>
    <w:p w:rsidR="008A4875" w:rsidRPr="002104A8" w:rsidP="002104A8" w14:paraId="641CA239" w14:textId="6A02CEAF">
      <w:pPr>
        <w:pStyle w:val="ListParagraph"/>
        <w:numPr>
          <w:ilvl w:val="1"/>
          <w:numId w:val="31"/>
        </w:numPr>
        <w:rPr>
          <w:rFonts w:cstheme="minorHAnsi"/>
          <w:b/>
        </w:rPr>
      </w:pPr>
      <w:r w:rsidRPr="002104A8">
        <w:rPr>
          <w:rFonts w:cstheme="minorHAnsi"/>
          <w:b/>
        </w:rPr>
        <w:t>P</w:t>
      </w:r>
      <w:r w:rsidRPr="002104A8" w:rsidR="00CC19BF">
        <w:rPr>
          <w:rFonts w:cstheme="minorHAnsi"/>
          <w:b/>
        </w:rPr>
        <w:t>remises</w:t>
      </w:r>
      <w:r w:rsidRPr="002104A8">
        <w:rPr>
          <w:rFonts w:cstheme="minorHAnsi"/>
          <w:b/>
        </w:rPr>
        <w:t xml:space="preserve"> Freedom </w:t>
      </w:r>
      <w:r w:rsidR="00220F56">
        <w:rPr>
          <w:rFonts w:cstheme="minorHAnsi"/>
          <w:b/>
        </w:rPr>
        <w:t xml:space="preserve">(PF) </w:t>
      </w:r>
      <w:r w:rsidRPr="002104A8" w:rsidR="007B68FB">
        <w:rPr>
          <w:rFonts w:cstheme="minorHAnsi"/>
          <w:b/>
        </w:rPr>
        <w:t>Status</w:t>
      </w:r>
      <w:r w:rsidRPr="002104A8" w:rsidR="00CC19BF">
        <w:rPr>
          <w:rFonts w:cstheme="minorHAnsi"/>
          <w:b/>
        </w:rPr>
        <w:t xml:space="preserve"> for </w:t>
      </w:r>
      <w:r w:rsidR="00220F56">
        <w:rPr>
          <w:rFonts w:cstheme="minorHAnsi"/>
          <w:b/>
        </w:rPr>
        <w:t>N</w:t>
      </w:r>
      <w:r w:rsidRPr="002104A8" w:rsidR="00CC19BF">
        <w:rPr>
          <w:rFonts w:cstheme="minorHAnsi"/>
          <w:b/>
        </w:rPr>
        <w:t xml:space="preserve">amed </w:t>
      </w:r>
      <w:r w:rsidR="00220F56">
        <w:rPr>
          <w:rFonts w:cstheme="minorHAnsi"/>
          <w:b/>
        </w:rPr>
        <w:t>P</w:t>
      </w:r>
      <w:r w:rsidRPr="002104A8" w:rsidR="00CC19BF">
        <w:rPr>
          <w:rFonts w:cstheme="minorHAnsi"/>
          <w:b/>
        </w:rPr>
        <w:t>athogens</w:t>
      </w:r>
    </w:p>
    <w:p w:rsidR="00714EE8" w:rsidRPr="00755F84" w:rsidP="006A750E" w14:paraId="2A740E9D" w14:textId="77777777">
      <w:pPr>
        <w:rPr>
          <w:rFonts w:cstheme="minorHAnsi"/>
        </w:rPr>
      </w:pPr>
      <w:r w:rsidRPr="00755F84">
        <w:rPr>
          <w:rFonts w:cstheme="minorHAnsi"/>
          <w:u w:val="single"/>
        </w:rPr>
        <w:t>Who/What?</w:t>
      </w:r>
      <w:r w:rsidRPr="00755F84" w:rsidR="006A750E">
        <w:rPr>
          <w:rFonts w:cstheme="minorHAnsi"/>
        </w:rPr>
        <w:t xml:space="preserve"> </w:t>
      </w:r>
    </w:p>
    <w:p w:rsidR="006A750E" w:rsidRPr="00755F84" w:rsidP="008A4875" w14:paraId="74674777" w14:textId="31C608F6">
      <w:pPr>
        <w:rPr>
          <w:rFonts w:cstheme="minorHAnsi"/>
        </w:rPr>
      </w:pPr>
      <w:r>
        <w:rPr>
          <w:rFonts w:cstheme="minorHAnsi"/>
        </w:rPr>
        <w:t>This section describes requirements for premises aiming to achieve or maintain</w:t>
      </w:r>
      <w:r w:rsidRPr="00755F84">
        <w:rPr>
          <w:rFonts w:cstheme="minorHAnsi"/>
        </w:rPr>
        <w:t xml:space="preserve"> </w:t>
      </w:r>
      <w:r w:rsidR="00D84438">
        <w:rPr>
          <w:rFonts w:cstheme="minorHAnsi"/>
        </w:rPr>
        <w:t>CAHPS-G</w:t>
      </w:r>
      <w:r w:rsidR="001D268E">
        <w:rPr>
          <w:rFonts w:cstheme="minorHAnsi"/>
        </w:rPr>
        <w:t>lobal</w:t>
      </w:r>
      <w:r w:rsidR="00F00173">
        <w:rPr>
          <w:rFonts w:cstheme="minorHAnsi"/>
        </w:rPr>
        <w:t xml:space="preserve"> </w:t>
      </w:r>
      <w:r w:rsidR="007838A1">
        <w:rPr>
          <w:rFonts w:cstheme="minorHAnsi"/>
        </w:rPr>
        <w:t>s</w:t>
      </w:r>
      <w:r w:rsidRPr="00755F84">
        <w:rPr>
          <w:rFonts w:cstheme="minorHAnsi"/>
        </w:rPr>
        <w:t>tatus</w:t>
      </w:r>
      <w:r w:rsidRPr="00755F84" w:rsidR="00412E2C">
        <w:rPr>
          <w:rFonts w:cstheme="minorHAnsi"/>
        </w:rPr>
        <w:t xml:space="preserve">. </w:t>
      </w:r>
      <w:r>
        <w:rPr>
          <w:rFonts w:cstheme="minorHAnsi"/>
        </w:rPr>
        <w:t xml:space="preserve">A </w:t>
      </w:r>
      <w:r w:rsidR="00613CD3">
        <w:rPr>
          <w:rFonts w:cstheme="minorHAnsi"/>
        </w:rPr>
        <w:t xml:space="preserve">core </w:t>
      </w:r>
      <w:r>
        <w:rPr>
          <w:rFonts w:cstheme="minorHAnsi"/>
        </w:rPr>
        <w:t>component is t</w:t>
      </w:r>
      <w:r w:rsidRPr="00755F84" w:rsidR="008A4875">
        <w:rPr>
          <w:rFonts w:cstheme="minorHAnsi"/>
        </w:rPr>
        <w:t>h</w:t>
      </w:r>
      <w:r w:rsidRPr="00755F84">
        <w:rPr>
          <w:rFonts w:cstheme="minorHAnsi"/>
        </w:rPr>
        <w:t>e Pathways Assessment Tool</w:t>
      </w:r>
      <w:r w:rsidRPr="00755F84" w:rsidR="008A4875">
        <w:rPr>
          <w:rFonts w:cstheme="minorHAnsi"/>
        </w:rPr>
        <w:t xml:space="preserve"> </w:t>
      </w:r>
      <w:r>
        <w:rPr>
          <w:rFonts w:cstheme="minorHAnsi"/>
        </w:rPr>
        <w:t>which assesses</w:t>
      </w:r>
      <w:r w:rsidRPr="00755F84" w:rsidR="008A4875">
        <w:rPr>
          <w:rFonts w:cstheme="minorHAnsi"/>
        </w:rPr>
        <w:t xml:space="preserve"> </w:t>
      </w:r>
      <w:r>
        <w:rPr>
          <w:rFonts w:cstheme="minorHAnsi"/>
        </w:rPr>
        <w:t xml:space="preserve">risk </w:t>
      </w:r>
      <w:r w:rsidRPr="00755F84" w:rsidR="008A4875">
        <w:rPr>
          <w:rFonts w:cstheme="minorHAnsi"/>
        </w:rPr>
        <w:t>mitigation options</w:t>
      </w:r>
      <w:r w:rsidRPr="00755F84" w:rsidR="006F1C24">
        <w:rPr>
          <w:rFonts w:cstheme="minorHAnsi"/>
        </w:rPr>
        <w:t xml:space="preserve"> </w:t>
      </w:r>
      <w:r>
        <w:rPr>
          <w:rFonts w:cstheme="minorHAnsi"/>
        </w:rPr>
        <w:t>to support freedom claims</w:t>
      </w:r>
      <w:r w:rsidR="003316C4">
        <w:rPr>
          <w:rFonts w:cstheme="minorHAnsi"/>
        </w:rPr>
        <w:t>,</w:t>
      </w:r>
      <w:r>
        <w:rPr>
          <w:rFonts w:cstheme="minorHAnsi"/>
        </w:rPr>
        <w:t xml:space="preserve"> a</w:t>
      </w:r>
      <w:r w:rsidR="003316C4">
        <w:rPr>
          <w:rFonts w:cstheme="minorHAnsi"/>
        </w:rPr>
        <w:t>s well as eligibility for</w:t>
      </w:r>
      <w:r w:rsidRPr="00755F84" w:rsidR="006F1C24">
        <w:rPr>
          <w:rFonts w:cstheme="minorHAnsi"/>
        </w:rPr>
        <w:t xml:space="preserve"> </w:t>
      </w:r>
      <w:r w:rsidRPr="00755F84" w:rsidR="008A4875">
        <w:rPr>
          <w:rFonts w:cstheme="minorHAnsi"/>
        </w:rPr>
        <w:t>risk-based sampling</w:t>
      </w:r>
      <w:r w:rsidRPr="00755F84" w:rsidR="00412E2C">
        <w:rPr>
          <w:rFonts w:cstheme="minorHAnsi"/>
        </w:rPr>
        <w:t xml:space="preserve"> (Section </w:t>
      </w:r>
      <w:r w:rsidR="002104A8">
        <w:rPr>
          <w:rFonts w:cstheme="minorHAnsi"/>
        </w:rPr>
        <w:t>1.8</w:t>
      </w:r>
      <w:r w:rsidRPr="00755F84" w:rsidR="00412E2C">
        <w:rPr>
          <w:rFonts w:cstheme="minorHAnsi"/>
        </w:rPr>
        <w:t>)</w:t>
      </w:r>
      <w:r w:rsidRPr="00755F84" w:rsidR="006F1C24">
        <w:rPr>
          <w:rFonts w:cstheme="minorHAnsi"/>
        </w:rPr>
        <w:t>.</w:t>
      </w:r>
    </w:p>
    <w:p w:rsidR="00412E2C" w:rsidRPr="00755F84" w:rsidP="008A4875" w14:paraId="596449A9" w14:textId="77777777">
      <w:pPr>
        <w:rPr>
          <w:rFonts w:cstheme="minorHAnsi"/>
        </w:rPr>
      </w:pPr>
    </w:p>
    <w:p w:rsidR="008A4875" w:rsidRPr="00755F84" w:rsidP="008A4875" w14:paraId="28D445D0" w14:textId="77777777">
      <w:pPr>
        <w:rPr>
          <w:rFonts w:cstheme="minorHAnsi"/>
          <w:u w:val="single"/>
        </w:rPr>
      </w:pPr>
      <w:r w:rsidRPr="00755F84">
        <w:rPr>
          <w:rFonts w:cstheme="minorHAnsi"/>
          <w:u w:val="single"/>
        </w:rPr>
        <w:t>Why?</w:t>
      </w:r>
    </w:p>
    <w:p w:rsidR="007339D6" w:rsidP="008A4875" w14:paraId="204DFB72" w14:textId="628EDFC4">
      <w:r w:rsidRPr="52725951">
        <w:t xml:space="preserve">Premises </w:t>
      </w:r>
      <w:r w:rsidRPr="52725951" w:rsidR="00EA2D7A">
        <w:t>F</w:t>
      </w:r>
      <w:r w:rsidRPr="52725951">
        <w:t xml:space="preserve">reedom claims </w:t>
      </w:r>
      <w:r w:rsidRPr="52725951" w:rsidR="00EA2D7A">
        <w:t xml:space="preserve">build on a </w:t>
      </w:r>
      <w:r w:rsidRPr="52725951" w:rsidR="0014148C">
        <w:t>2+ year running</w:t>
      </w:r>
      <w:r w:rsidRPr="52725951" w:rsidR="00EA2D7A">
        <w:t xml:space="preserve"> history of named</w:t>
      </w:r>
      <w:r w:rsidRPr="52725951">
        <w:t xml:space="preserve"> pathogen absence</w:t>
      </w:r>
      <w:r w:rsidRPr="52725951" w:rsidR="0014148C">
        <w:t xml:space="preserve"> defined by twice annual </w:t>
      </w:r>
      <w:r w:rsidRPr="52725951" w:rsidR="00EA2D7A">
        <w:t>surveillance assessments</w:t>
      </w:r>
      <w:r w:rsidRPr="52725951" w:rsidR="0014148C">
        <w:t xml:space="preserve"> achieving 95% confidence re 2% design prevalence. However, </w:t>
      </w:r>
      <w:r w:rsidRPr="52725951" w:rsidR="005177F7">
        <w:t>P</w:t>
      </w:r>
      <w:r w:rsidRPr="52725951" w:rsidR="0014148C">
        <w:t xml:space="preserve">remises </w:t>
      </w:r>
      <w:r w:rsidRPr="52725951" w:rsidR="005177F7">
        <w:t>F</w:t>
      </w:r>
      <w:r w:rsidRPr="52725951" w:rsidR="0014148C">
        <w:t>reedom</w:t>
      </w:r>
      <w:r w:rsidRPr="52725951" w:rsidR="00EA2D7A">
        <w:t xml:space="preserve"> status</w:t>
      </w:r>
      <w:r w:rsidRPr="52725951" w:rsidR="0014148C">
        <w:t xml:space="preserve"> also requires reason to believe the </w:t>
      </w:r>
      <w:r w:rsidRPr="52725951" w:rsidR="009A5593">
        <w:t>named pathogen(s) will remain absent in</w:t>
      </w:r>
      <w:r w:rsidRPr="52725951" w:rsidR="00EA2D7A">
        <w:t>to</w:t>
      </w:r>
      <w:r w:rsidRPr="52725951" w:rsidR="009A5593">
        <w:t xml:space="preserve"> the future</w:t>
      </w:r>
      <w:r w:rsidRPr="52725951" w:rsidR="009A5593">
        <w:rPr>
          <w:sz w:val="18"/>
          <w:szCs w:val="18"/>
        </w:rPr>
        <w:t xml:space="preserve">. </w:t>
      </w:r>
      <w:r w:rsidR="009D4357">
        <w:t xml:space="preserve">Premises </w:t>
      </w:r>
      <w:r w:rsidR="00EA2D7A">
        <w:t>F</w:t>
      </w:r>
      <w:r w:rsidR="009D4357">
        <w:t>reedom</w:t>
      </w:r>
      <w:r w:rsidR="009A5593">
        <w:t xml:space="preserve"> s</w:t>
      </w:r>
      <w:r w:rsidR="00F00173">
        <w:t>tatus</w:t>
      </w:r>
      <w:r w:rsidR="00887EA9">
        <w:t xml:space="preserve"> </w:t>
      </w:r>
      <w:r w:rsidR="009A5593">
        <w:t xml:space="preserve">thus </w:t>
      </w:r>
      <w:r w:rsidR="00B74026">
        <w:t xml:space="preserve">demands </w:t>
      </w:r>
      <w:r w:rsidR="00F00173">
        <w:t>demonstration</w:t>
      </w:r>
      <w:r w:rsidR="009A5593">
        <w:t xml:space="preserve"> that the premises has </w:t>
      </w:r>
      <w:r w:rsidR="00412E2C">
        <w:t xml:space="preserve">(1) </w:t>
      </w:r>
      <w:r w:rsidR="0014148C">
        <w:t xml:space="preserve">met </w:t>
      </w:r>
      <w:r w:rsidR="005D5798">
        <w:t xml:space="preserve">all requirements of a </w:t>
      </w:r>
      <w:r w:rsidR="00D84438">
        <w:t>CAHPS-</w:t>
      </w:r>
      <w:r w:rsidR="009A5593">
        <w:t>Global</w:t>
      </w:r>
      <w:r w:rsidR="00412E2C">
        <w:t xml:space="preserve"> standing</w:t>
      </w:r>
      <w:r w:rsidR="009A5593">
        <w:t xml:space="preserve"> (including </w:t>
      </w:r>
      <w:r w:rsidR="00EA2D7A">
        <w:t>OS and continuous EDS</w:t>
      </w:r>
      <w:r w:rsidR="009A5593">
        <w:t>)</w:t>
      </w:r>
      <w:r w:rsidR="00412E2C">
        <w:t xml:space="preserve">, (2) </w:t>
      </w:r>
      <w:r w:rsidR="00EA2D7A">
        <w:t xml:space="preserve">effectively </w:t>
      </w:r>
      <w:r w:rsidR="00412E2C">
        <w:t>managed</w:t>
      </w:r>
      <w:r>
        <w:t xml:space="preserve"> pathogen</w:t>
      </w:r>
      <w:r w:rsidR="00412E2C">
        <w:t xml:space="preserve"> introduction risks</w:t>
      </w:r>
      <w:r w:rsidR="00B74026">
        <w:t>, and (</w:t>
      </w:r>
      <w:r w:rsidR="0014148C">
        <w:t>3</w:t>
      </w:r>
      <w:r w:rsidR="00B74026">
        <w:t xml:space="preserve">) </w:t>
      </w:r>
      <w:r w:rsidR="00EA2D7A">
        <w:t>designed</w:t>
      </w:r>
      <w:r w:rsidR="0014148C">
        <w:t xml:space="preserve"> </w:t>
      </w:r>
      <w:r w:rsidRPr="52725951" w:rsidR="00B74026">
        <w:t>ongoing</w:t>
      </w:r>
      <w:r w:rsidRPr="52725951" w:rsidR="00EA2D7A">
        <w:t xml:space="preserve"> (risk-based)</w:t>
      </w:r>
      <w:r w:rsidRPr="52725951" w:rsidR="00B74026">
        <w:t xml:space="preserve"> </w:t>
      </w:r>
      <w:r w:rsidRPr="52725951" w:rsidR="00EA2D7A">
        <w:t xml:space="preserve">surveillance </w:t>
      </w:r>
      <w:r w:rsidRPr="52725951" w:rsidR="00B74026">
        <w:t xml:space="preserve">to </w:t>
      </w:r>
      <w:r w:rsidRPr="52725951" w:rsidR="00EA2D7A">
        <w:t>maintain</w:t>
      </w:r>
      <w:r w:rsidRPr="52725951" w:rsidR="00B74026">
        <w:t xml:space="preserve"> confidence</w:t>
      </w:r>
      <w:r w:rsidRPr="52725951" w:rsidR="00EA2D7A">
        <w:t xml:space="preserve"> at 95% through</w:t>
      </w:r>
      <w:r w:rsidRPr="52725951">
        <w:t xml:space="preserve"> time</w:t>
      </w:r>
      <w:r w:rsidR="00887EA9">
        <w:t xml:space="preserve">. </w:t>
      </w:r>
    </w:p>
    <w:p w:rsidR="008A4875" w:rsidRPr="00755F84" w:rsidP="008A4875" w14:paraId="7286F907" w14:textId="6DCE002B">
      <w:pPr>
        <w:rPr>
          <w:rFonts w:cstheme="minorHAnsi"/>
        </w:rPr>
      </w:pPr>
      <w:r w:rsidRPr="00B74026">
        <w:rPr>
          <w:rFonts w:cstheme="minorHAnsi"/>
        </w:rPr>
        <w:t>The Pathwa</w:t>
      </w:r>
      <w:r w:rsidRPr="00755F84">
        <w:rPr>
          <w:rFonts w:cstheme="minorHAnsi"/>
        </w:rPr>
        <w:t xml:space="preserve">ys Assessment Tool </w:t>
      </w:r>
      <w:r w:rsidR="007339D6">
        <w:rPr>
          <w:rFonts w:cstheme="minorHAnsi"/>
        </w:rPr>
        <w:t>provides</w:t>
      </w:r>
      <w:r w:rsidRPr="00755F84">
        <w:rPr>
          <w:rFonts w:cstheme="minorHAnsi"/>
        </w:rPr>
        <w:t xml:space="preserve"> a means to rapidly gauge pathogen introduction risks on aquaculture premises. </w:t>
      </w:r>
      <w:r w:rsidRPr="00755F84" w:rsidR="008525A6">
        <w:rPr>
          <w:rFonts w:cstheme="minorHAnsi"/>
        </w:rPr>
        <w:t>Results support</w:t>
      </w:r>
      <w:r w:rsidRPr="00755F84">
        <w:rPr>
          <w:rFonts w:cstheme="minorHAnsi"/>
        </w:rPr>
        <w:t xml:space="preserve"> biosecurity, p</w:t>
      </w:r>
      <w:r w:rsidRPr="00755F84" w:rsidR="00F07514">
        <w:rPr>
          <w:rFonts w:cstheme="minorHAnsi"/>
        </w:rPr>
        <w:t>remises</w:t>
      </w:r>
      <w:r w:rsidRPr="00755F84">
        <w:rPr>
          <w:rFonts w:cstheme="minorHAnsi"/>
        </w:rPr>
        <w:t xml:space="preserve"> freedom, and risk-based sampling </w:t>
      </w:r>
      <w:r w:rsidR="0047051E">
        <w:rPr>
          <w:rFonts w:cstheme="minorHAnsi"/>
        </w:rPr>
        <w:t xml:space="preserve">evaluations and </w:t>
      </w:r>
      <w:r w:rsidRPr="00755F84">
        <w:rPr>
          <w:rFonts w:cstheme="minorHAnsi"/>
        </w:rPr>
        <w:t xml:space="preserve">designs. </w:t>
      </w:r>
      <w:r w:rsidRPr="00755F84" w:rsidR="00AB3F21">
        <w:rPr>
          <w:rFonts w:cstheme="minorHAnsi"/>
        </w:rPr>
        <w:t>The</w:t>
      </w:r>
      <w:r w:rsidRPr="00755F84">
        <w:rPr>
          <w:rFonts w:cstheme="minorHAnsi"/>
        </w:rPr>
        <w:t xml:space="preserve"> Pathways Assessment Tool </w:t>
      </w:r>
      <w:r w:rsidRPr="00755F84" w:rsidR="00AB3F21">
        <w:rPr>
          <w:rFonts w:cstheme="minorHAnsi"/>
        </w:rPr>
        <w:t>provides</w:t>
      </w:r>
      <w:r w:rsidRPr="00755F84">
        <w:rPr>
          <w:rFonts w:cstheme="minorHAnsi"/>
        </w:rPr>
        <w:t xml:space="preserve"> both </w:t>
      </w:r>
      <w:r w:rsidRPr="00755F84" w:rsidR="00AB3F21">
        <w:rPr>
          <w:rFonts w:cstheme="minorHAnsi"/>
        </w:rPr>
        <w:t>q</w:t>
      </w:r>
      <w:r w:rsidRPr="00755F84">
        <w:rPr>
          <w:rFonts w:cstheme="minorHAnsi"/>
        </w:rPr>
        <w:t xml:space="preserve">ualitative </w:t>
      </w:r>
      <w:r w:rsidRPr="00755F84" w:rsidR="00AB3F21">
        <w:rPr>
          <w:rFonts w:cstheme="minorHAnsi"/>
        </w:rPr>
        <w:t>and</w:t>
      </w:r>
      <w:r w:rsidRPr="00755F84" w:rsidR="00C34365">
        <w:rPr>
          <w:rFonts w:cstheme="minorHAnsi"/>
        </w:rPr>
        <w:t xml:space="preserve"> quantitative appraisal</w:t>
      </w:r>
      <w:r w:rsidRPr="00755F84" w:rsidR="00AB3F21">
        <w:rPr>
          <w:rFonts w:cstheme="minorHAnsi"/>
        </w:rPr>
        <w:t>s</w:t>
      </w:r>
      <w:r w:rsidRPr="00755F84" w:rsidR="00412E2C">
        <w:rPr>
          <w:rFonts w:cstheme="minorHAnsi"/>
        </w:rPr>
        <w:t>,</w:t>
      </w:r>
      <w:r w:rsidRPr="00755F84" w:rsidR="00AB3F21">
        <w:rPr>
          <w:rFonts w:cstheme="minorHAnsi"/>
        </w:rPr>
        <w:t xml:space="preserve"> and as such</w:t>
      </w:r>
      <w:r w:rsidRPr="00755F84" w:rsidR="00412E2C">
        <w:rPr>
          <w:rFonts w:cstheme="minorHAnsi"/>
        </w:rPr>
        <w:t xml:space="preserve"> </w:t>
      </w:r>
      <w:r w:rsidRPr="00755F84">
        <w:rPr>
          <w:rFonts w:cstheme="minorHAnsi"/>
        </w:rPr>
        <w:t>will</w:t>
      </w:r>
      <w:r w:rsidRPr="00755F84" w:rsidR="004A3DED">
        <w:rPr>
          <w:rFonts w:cstheme="minorHAnsi"/>
        </w:rPr>
        <w:t xml:space="preserve"> meet the needs</w:t>
      </w:r>
      <w:r w:rsidRPr="00755F84" w:rsidR="00AB3F21">
        <w:rPr>
          <w:rFonts w:cstheme="minorHAnsi"/>
        </w:rPr>
        <w:t xml:space="preserve"> (</w:t>
      </w:r>
      <w:r w:rsidRPr="00755F84" w:rsidR="00F07514">
        <w:rPr>
          <w:rFonts w:cstheme="minorHAnsi"/>
        </w:rPr>
        <w:t xml:space="preserve">for </w:t>
      </w:r>
      <w:r w:rsidRPr="00755F84" w:rsidR="00AB3F21">
        <w:rPr>
          <w:rFonts w:cstheme="minorHAnsi"/>
        </w:rPr>
        <w:t>biosecurity design and</w:t>
      </w:r>
      <w:r w:rsidR="0047051E">
        <w:rPr>
          <w:rFonts w:cstheme="minorHAnsi"/>
        </w:rPr>
        <w:t>/or</w:t>
      </w:r>
      <w:r w:rsidRPr="00755F84" w:rsidR="00AB3F21">
        <w:rPr>
          <w:rFonts w:cstheme="minorHAnsi"/>
        </w:rPr>
        <w:t xml:space="preserve"> risk estimation)</w:t>
      </w:r>
      <w:r w:rsidRPr="00755F84" w:rsidR="004A3DED">
        <w:rPr>
          <w:rFonts w:cstheme="minorHAnsi"/>
        </w:rPr>
        <w:t xml:space="preserve"> of</w:t>
      </w:r>
      <w:r w:rsidRPr="00755F84">
        <w:rPr>
          <w:rFonts w:cstheme="minorHAnsi"/>
        </w:rPr>
        <w:t xml:space="preserve"> many CAHPS Participants. </w:t>
      </w:r>
      <w:r w:rsidRPr="00755F84" w:rsidR="00A84023">
        <w:rPr>
          <w:rFonts w:cstheme="minorHAnsi"/>
        </w:rPr>
        <w:t>However</w:t>
      </w:r>
      <w:r w:rsidRPr="00755F84">
        <w:rPr>
          <w:rFonts w:cstheme="minorHAnsi"/>
        </w:rPr>
        <w:t xml:space="preserve">, CAHPS Participants may also, or instead, choose to periodically conduct a formal risk assessment for more detailed </w:t>
      </w:r>
      <w:r w:rsidRPr="00755F84" w:rsidR="00F07514">
        <w:rPr>
          <w:rFonts w:cstheme="minorHAnsi"/>
        </w:rPr>
        <w:t>advice</w:t>
      </w:r>
      <w:r w:rsidRPr="00755F84">
        <w:rPr>
          <w:rFonts w:cstheme="minorHAnsi"/>
        </w:rPr>
        <w:t>.</w:t>
      </w:r>
    </w:p>
    <w:p w:rsidR="008A4875" w:rsidRPr="00755F84" w:rsidP="008A4875" w14:paraId="3F0C71C9" w14:textId="77777777">
      <w:pPr>
        <w:rPr>
          <w:rFonts w:cstheme="minorHAnsi"/>
        </w:rPr>
      </w:pPr>
    </w:p>
    <w:p w:rsidR="008A4875" w:rsidRPr="00755F84" w:rsidP="008A4875" w14:paraId="5B7609C1" w14:textId="77777777">
      <w:pPr>
        <w:rPr>
          <w:rFonts w:cstheme="minorHAnsi"/>
          <w:u w:val="single"/>
        </w:rPr>
      </w:pPr>
      <w:r w:rsidRPr="00755F84">
        <w:rPr>
          <w:rFonts w:cstheme="minorHAnsi"/>
          <w:u w:val="single"/>
        </w:rPr>
        <w:t>How?</w:t>
      </w:r>
    </w:p>
    <w:p w:rsidR="008A4875" w:rsidRPr="006B2466" w:rsidP="008A4875" w14:paraId="5A6113DE" w14:textId="180AFDB3">
      <w:pPr>
        <w:rPr>
          <w:rFonts w:cstheme="minorHAnsi"/>
          <w:b/>
          <w:bCs/>
          <w:color w:val="2E74B5" w:themeColor="accent1" w:themeShade="BF"/>
        </w:rPr>
      </w:pPr>
      <w:r w:rsidRPr="004E4ABA">
        <w:rPr>
          <w:rFonts w:cstheme="minorHAnsi"/>
          <w:b/>
          <w:bCs/>
          <w:color w:val="4472C4" w:themeColor="accent5"/>
        </w:rPr>
        <w:t xml:space="preserve">Figure </w:t>
      </w:r>
      <w:r w:rsidRPr="004E4ABA" w:rsidR="00393811">
        <w:rPr>
          <w:rFonts w:cstheme="minorHAnsi"/>
          <w:b/>
          <w:bCs/>
          <w:color w:val="4472C4" w:themeColor="accent5"/>
        </w:rPr>
        <w:t>8</w:t>
      </w:r>
      <w:r w:rsidR="0047051E">
        <w:rPr>
          <w:rFonts w:cstheme="minorHAnsi"/>
          <w:b/>
          <w:bCs/>
          <w:color w:val="4472C4" w:themeColor="accent5"/>
        </w:rPr>
        <w:t>a-8e</w:t>
      </w:r>
      <w:r w:rsidRPr="004E4ABA" w:rsidR="003316C4">
        <w:rPr>
          <w:rFonts w:cstheme="minorHAnsi"/>
          <w:b/>
          <w:bCs/>
          <w:color w:val="4472C4" w:themeColor="accent5"/>
        </w:rPr>
        <w:t xml:space="preserve"> </w:t>
      </w:r>
      <w:r w:rsidRPr="004E4ABA" w:rsidR="001A0FFD">
        <w:rPr>
          <w:rFonts w:cstheme="minorHAnsi"/>
          <w:b/>
          <w:bCs/>
          <w:color w:val="4472C4" w:themeColor="accent5"/>
        </w:rPr>
        <w:t>decision tree</w:t>
      </w:r>
      <w:r w:rsidRPr="004E4ABA" w:rsidR="003316C4">
        <w:rPr>
          <w:rFonts w:cstheme="minorHAnsi"/>
          <w:b/>
          <w:bCs/>
          <w:color w:val="4472C4" w:themeColor="accent5"/>
        </w:rPr>
        <w:t>s</w:t>
      </w:r>
      <w:r w:rsidR="009A5593">
        <w:rPr>
          <w:rFonts w:cstheme="minorHAnsi"/>
          <w:b/>
          <w:bCs/>
          <w:color w:val="4472C4" w:themeColor="accent5"/>
        </w:rPr>
        <w:t xml:space="preserve"> </w:t>
      </w:r>
      <w:r w:rsidRPr="004E4ABA" w:rsidR="001A0FFD">
        <w:rPr>
          <w:rFonts w:cstheme="minorHAnsi"/>
          <w:b/>
          <w:bCs/>
          <w:color w:val="4472C4" w:themeColor="accent5"/>
        </w:rPr>
        <w:t>form the</w:t>
      </w:r>
      <w:r w:rsidRPr="004E4ABA" w:rsidR="003316C4">
        <w:rPr>
          <w:rFonts w:cstheme="minorHAnsi"/>
          <w:b/>
          <w:bCs/>
          <w:color w:val="4472C4" w:themeColor="accent5"/>
        </w:rPr>
        <w:t xml:space="preserve"> Pathways Assessment Tool.</w:t>
      </w:r>
      <w:r w:rsidRPr="004E4ABA" w:rsidR="003316C4">
        <w:rPr>
          <w:rFonts w:cstheme="minorHAnsi"/>
          <w:color w:val="4472C4" w:themeColor="accent5"/>
        </w:rPr>
        <w:t xml:space="preserve"> </w:t>
      </w:r>
      <w:r w:rsidRPr="006B2466" w:rsidR="003316C4">
        <w:rPr>
          <w:rFonts w:cstheme="minorHAnsi"/>
          <w:b/>
          <w:bCs/>
          <w:color w:val="2E74B5" w:themeColor="accent1" w:themeShade="BF"/>
        </w:rPr>
        <w:t>Figures 1</w:t>
      </w:r>
      <w:r w:rsidRPr="006B2466" w:rsidR="009A5593">
        <w:rPr>
          <w:rFonts w:cstheme="minorHAnsi"/>
          <w:b/>
          <w:bCs/>
          <w:color w:val="2E74B5" w:themeColor="accent1" w:themeShade="BF"/>
        </w:rPr>
        <w:t>3</w:t>
      </w:r>
      <w:r w:rsidRPr="006B2466" w:rsidR="006B2466">
        <w:rPr>
          <w:rFonts w:cstheme="minorHAnsi"/>
          <w:b/>
          <w:bCs/>
          <w:color w:val="2E74B5" w:themeColor="accent1" w:themeShade="BF"/>
        </w:rPr>
        <w:t xml:space="preserve"> and 14 </w:t>
      </w:r>
      <w:r w:rsidRPr="006B2466" w:rsidR="00342CE2">
        <w:rPr>
          <w:rFonts w:cstheme="minorHAnsi"/>
          <w:b/>
          <w:bCs/>
          <w:color w:val="2E74B5" w:themeColor="accent1" w:themeShade="BF"/>
        </w:rPr>
        <w:t>apply the</w:t>
      </w:r>
      <w:r w:rsidRPr="006B2466" w:rsidR="003316C4">
        <w:rPr>
          <w:rFonts w:cstheme="minorHAnsi"/>
          <w:b/>
          <w:bCs/>
          <w:color w:val="2E74B5" w:themeColor="accent1" w:themeShade="BF"/>
        </w:rPr>
        <w:t xml:space="preserve"> results </w:t>
      </w:r>
      <w:r w:rsidRPr="006B2466" w:rsidR="00342CE2">
        <w:rPr>
          <w:rFonts w:cstheme="minorHAnsi"/>
          <w:b/>
          <w:bCs/>
          <w:color w:val="2E74B5" w:themeColor="accent1" w:themeShade="BF"/>
        </w:rPr>
        <w:t>toward</w:t>
      </w:r>
      <w:r w:rsidRPr="006B2466" w:rsidR="00C841E1">
        <w:rPr>
          <w:rFonts w:cstheme="minorHAnsi"/>
          <w:b/>
          <w:bCs/>
          <w:color w:val="2E74B5" w:themeColor="accent1" w:themeShade="BF"/>
        </w:rPr>
        <w:t xml:space="preserve"> (named</w:t>
      </w:r>
      <w:r w:rsidRPr="006B2466" w:rsidR="00F07514">
        <w:rPr>
          <w:rFonts w:cstheme="minorHAnsi"/>
          <w:b/>
          <w:bCs/>
          <w:color w:val="2E74B5" w:themeColor="accent1" w:themeShade="BF"/>
        </w:rPr>
        <w:t xml:space="preserve"> pathogen</w:t>
      </w:r>
      <w:r w:rsidRPr="006B2466" w:rsidR="00C841E1">
        <w:rPr>
          <w:rFonts w:cstheme="minorHAnsi"/>
          <w:b/>
          <w:bCs/>
          <w:color w:val="2E74B5" w:themeColor="accent1" w:themeShade="BF"/>
        </w:rPr>
        <w:t xml:space="preserve">) </w:t>
      </w:r>
      <w:r w:rsidRPr="006B2466" w:rsidR="007649CE">
        <w:rPr>
          <w:rFonts w:cstheme="minorHAnsi"/>
          <w:b/>
          <w:bCs/>
          <w:color w:val="2E74B5" w:themeColor="accent1" w:themeShade="BF"/>
        </w:rPr>
        <w:t>P</w:t>
      </w:r>
      <w:r w:rsidRPr="006B2466" w:rsidR="00F07514">
        <w:rPr>
          <w:rFonts w:cstheme="minorHAnsi"/>
          <w:b/>
          <w:bCs/>
          <w:color w:val="2E74B5" w:themeColor="accent1" w:themeShade="BF"/>
        </w:rPr>
        <w:t>remises</w:t>
      </w:r>
      <w:r w:rsidRPr="006B2466" w:rsidR="00C841E1">
        <w:rPr>
          <w:rFonts w:cstheme="minorHAnsi"/>
          <w:b/>
          <w:bCs/>
          <w:color w:val="2E74B5" w:themeColor="accent1" w:themeShade="BF"/>
        </w:rPr>
        <w:t xml:space="preserve"> </w:t>
      </w:r>
      <w:r w:rsidRPr="006B2466" w:rsidR="007649CE">
        <w:rPr>
          <w:rFonts w:cstheme="minorHAnsi"/>
          <w:b/>
          <w:bCs/>
          <w:color w:val="2E74B5" w:themeColor="accent1" w:themeShade="BF"/>
        </w:rPr>
        <w:t>F</w:t>
      </w:r>
      <w:r w:rsidRPr="006B2466" w:rsidR="00C841E1">
        <w:rPr>
          <w:rFonts w:cstheme="minorHAnsi"/>
          <w:b/>
          <w:bCs/>
          <w:color w:val="2E74B5" w:themeColor="accent1" w:themeShade="BF"/>
        </w:rPr>
        <w:t>reedom status</w:t>
      </w:r>
      <w:r w:rsidRPr="006B2466">
        <w:rPr>
          <w:rFonts w:cstheme="minorHAnsi"/>
          <w:b/>
          <w:bCs/>
          <w:color w:val="2E74B5" w:themeColor="accent1" w:themeShade="BF"/>
        </w:rPr>
        <w:t xml:space="preserve">. </w:t>
      </w:r>
    </w:p>
    <w:p w:rsidR="00803BA5" w:rsidRPr="00910032" w:rsidP="008A4875" w14:paraId="3F51A7F4" w14:textId="61350FF4">
      <w:pPr>
        <w:rPr>
          <w:rFonts w:cstheme="minorHAnsi"/>
        </w:rPr>
      </w:pPr>
      <w:r w:rsidRPr="00910032">
        <w:rPr>
          <w:rFonts w:cstheme="minorHAnsi"/>
        </w:rPr>
        <w:t>The Pathways Assessment Tool</w:t>
      </w:r>
      <w:r w:rsidRPr="00910032" w:rsidR="00BD4012">
        <w:rPr>
          <w:rFonts w:cstheme="minorHAnsi"/>
        </w:rPr>
        <w:t xml:space="preserve"> </w:t>
      </w:r>
      <w:r w:rsidRPr="00910032">
        <w:rPr>
          <w:rFonts w:cstheme="minorHAnsi"/>
        </w:rPr>
        <w:t xml:space="preserve">is a series of </w:t>
      </w:r>
      <w:r w:rsidRPr="00910032" w:rsidR="00C34365">
        <w:rPr>
          <w:rFonts w:cstheme="minorHAnsi"/>
        </w:rPr>
        <w:t>decision trees</w:t>
      </w:r>
      <w:r w:rsidRPr="00910032">
        <w:rPr>
          <w:rFonts w:cstheme="minorHAnsi"/>
        </w:rPr>
        <w:t xml:space="preserve"> </w:t>
      </w:r>
      <w:r w:rsidRPr="00910032" w:rsidR="0032286D">
        <w:rPr>
          <w:rFonts w:cstheme="minorHAnsi"/>
        </w:rPr>
        <w:t xml:space="preserve">which </w:t>
      </w:r>
      <w:r w:rsidR="00B74026">
        <w:rPr>
          <w:rFonts w:cstheme="minorHAnsi"/>
        </w:rPr>
        <w:t>categorize</w:t>
      </w:r>
      <w:r w:rsidRPr="00910032">
        <w:rPr>
          <w:rFonts w:cstheme="minorHAnsi"/>
        </w:rPr>
        <w:t xml:space="preserve"> mitigations for key introduction pathways: water, animal movement, cohort separation, vectors (non-human), vectors (human), feed, and fomites. </w:t>
      </w:r>
      <w:r w:rsidRPr="00910032" w:rsidR="005C2160">
        <w:rPr>
          <w:rFonts w:cstheme="minorHAnsi"/>
        </w:rPr>
        <w:t xml:space="preserve">The </w:t>
      </w:r>
      <w:r w:rsidRPr="00910032" w:rsidR="00C34365">
        <w:rPr>
          <w:rFonts w:cstheme="minorHAnsi"/>
        </w:rPr>
        <w:t>decision trees</w:t>
      </w:r>
      <w:r w:rsidRPr="00910032">
        <w:rPr>
          <w:rFonts w:cstheme="minorHAnsi"/>
        </w:rPr>
        <w:t xml:space="preserve"> </w:t>
      </w:r>
      <w:r w:rsidR="00613CD3">
        <w:rPr>
          <w:rFonts w:cstheme="minorHAnsi"/>
        </w:rPr>
        <w:t>grade</w:t>
      </w:r>
      <w:r w:rsidRPr="00910032">
        <w:rPr>
          <w:rFonts w:cstheme="minorHAnsi"/>
        </w:rPr>
        <w:t xml:space="preserve"> </w:t>
      </w:r>
      <w:r w:rsidR="002C734C">
        <w:rPr>
          <w:rFonts w:cstheme="minorHAnsi"/>
        </w:rPr>
        <w:t>context and biosecurity</w:t>
      </w:r>
      <w:r w:rsidRPr="00910032">
        <w:rPr>
          <w:rFonts w:cstheme="minorHAnsi"/>
        </w:rPr>
        <w:t xml:space="preserve"> </w:t>
      </w:r>
      <w:r w:rsidR="00613CD3">
        <w:rPr>
          <w:rFonts w:cstheme="minorHAnsi"/>
        </w:rPr>
        <w:t>practices</w:t>
      </w:r>
      <w:r w:rsidRPr="00910032">
        <w:rPr>
          <w:rFonts w:cstheme="minorHAnsi"/>
        </w:rPr>
        <w:t xml:space="preserve"> to gauge </w:t>
      </w:r>
      <w:r w:rsidRPr="00910032" w:rsidR="005C2160">
        <w:rPr>
          <w:rFonts w:cstheme="minorHAnsi"/>
        </w:rPr>
        <w:t>each</w:t>
      </w:r>
      <w:r w:rsidRPr="00910032">
        <w:rPr>
          <w:rFonts w:cstheme="minorHAnsi"/>
        </w:rPr>
        <w:t xml:space="preserve"> pathway’s </w:t>
      </w:r>
      <w:r w:rsidR="002C734C">
        <w:rPr>
          <w:rFonts w:cstheme="minorHAnsi"/>
        </w:rPr>
        <w:t>degree of mitigation of</w:t>
      </w:r>
      <w:r w:rsidRPr="00910032">
        <w:rPr>
          <w:rFonts w:cstheme="minorHAnsi"/>
        </w:rPr>
        <w:t xml:space="preserve"> risk.  </w:t>
      </w:r>
      <w:r w:rsidRPr="00910032" w:rsidR="00F430B7">
        <w:rPr>
          <w:rFonts w:cstheme="minorHAnsi"/>
        </w:rPr>
        <w:t>Figure 1</w:t>
      </w:r>
      <w:r w:rsidR="00B74026">
        <w:rPr>
          <w:rFonts w:cstheme="minorHAnsi"/>
        </w:rPr>
        <w:t>3</w:t>
      </w:r>
      <w:r w:rsidRPr="00910032" w:rsidR="00F430B7">
        <w:rPr>
          <w:rFonts w:cstheme="minorHAnsi"/>
        </w:rPr>
        <w:t xml:space="preserve"> calculates a Risk </w:t>
      </w:r>
      <w:r w:rsidR="002C734C">
        <w:rPr>
          <w:rFonts w:cstheme="minorHAnsi"/>
        </w:rPr>
        <w:t xml:space="preserve">Mitigation </w:t>
      </w:r>
      <w:r w:rsidRPr="00910032" w:rsidR="00F430B7">
        <w:rPr>
          <w:rFonts w:cstheme="minorHAnsi"/>
        </w:rPr>
        <w:t xml:space="preserve">Score from the results. </w:t>
      </w:r>
      <w:r w:rsidRPr="00910032" w:rsidR="006F1C24">
        <w:rPr>
          <w:rFonts w:cstheme="minorHAnsi"/>
        </w:rPr>
        <w:t>Figure</w:t>
      </w:r>
      <w:r w:rsidR="00342C04">
        <w:rPr>
          <w:rFonts w:cstheme="minorHAnsi"/>
        </w:rPr>
        <w:t xml:space="preserve"> 1</w:t>
      </w:r>
      <w:r w:rsidR="00B74026">
        <w:rPr>
          <w:rFonts w:cstheme="minorHAnsi"/>
        </w:rPr>
        <w:t>4</w:t>
      </w:r>
      <w:r w:rsidRPr="00910032" w:rsidR="006F1C24">
        <w:rPr>
          <w:rFonts w:cstheme="minorHAnsi"/>
        </w:rPr>
        <w:t xml:space="preserve"> and Table </w:t>
      </w:r>
      <w:r w:rsidRPr="00910032" w:rsidR="003E5C67">
        <w:rPr>
          <w:rFonts w:cstheme="minorHAnsi"/>
        </w:rPr>
        <w:t>3</w:t>
      </w:r>
      <w:r w:rsidRPr="00910032" w:rsidR="006F1C24">
        <w:rPr>
          <w:rFonts w:cstheme="minorHAnsi"/>
        </w:rPr>
        <w:t xml:space="preserve"> </w:t>
      </w:r>
      <w:r w:rsidRPr="00910032" w:rsidR="00F430B7">
        <w:rPr>
          <w:rFonts w:cstheme="minorHAnsi"/>
        </w:rPr>
        <w:t xml:space="preserve">use this Score to </w:t>
      </w:r>
      <w:r w:rsidRPr="00910032">
        <w:rPr>
          <w:rFonts w:cstheme="minorHAnsi"/>
        </w:rPr>
        <w:t xml:space="preserve">determine </w:t>
      </w:r>
      <w:r w:rsidRPr="00910032" w:rsidR="00D25101">
        <w:rPr>
          <w:rFonts w:cstheme="minorHAnsi"/>
        </w:rPr>
        <w:t>the</w:t>
      </w:r>
      <w:r w:rsidRPr="00910032">
        <w:rPr>
          <w:rFonts w:cstheme="minorHAnsi"/>
        </w:rPr>
        <w:t xml:space="preserve"> site’s </w:t>
      </w:r>
      <w:r w:rsidRPr="00910032" w:rsidR="00CB5B44">
        <w:rPr>
          <w:rFonts w:cstheme="minorHAnsi"/>
        </w:rPr>
        <w:t>suitability</w:t>
      </w:r>
      <w:r w:rsidRPr="00910032">
        <w:rPr>
          <w:rFonts w:cstheme="minorHAnsi"/>
        </w:rPr>
        <w:t xml:space="preserve"> for (named</w:t>
      </w:r>
      <w:r w:rsidRPr="00910032" w:rsidR="00F07514">
        <w:rPr>
          <w:rFonts w:cstheme="minorHAnsi"/>
        </w:rPr>
        <w:t xml:space="preserve"> pathogen</w:t>
      </w:r>
      <w:r w:rsidRPr="00910032">
        <w:rPr>
          <w:rFonts w:cstheme="minorHAnsi"/>
        </w:rPr>
        <w:t>) P</w:t>
      </w:r>
      <w:r w:rsidRPr="00910032" w:rsidR="00F07514">
        <w:rPr>
          <w:rFonts w:cstheme="minorHAnsi"/>
        </w:rPr>
        <w:t>remises</w:t>
      </w:r>
      <w:r w:rsidRPr="00910032">
        <w:rPr>
          <w:rFonts w:cstheme="minorHAnsi"/>
        </w:rPr>
        <w:t xml:space="preserve"> Free</w:t>
      </w:r>
      <w:r w:rsidRPr="00910032" w:rsidR="005C2160">
        <w:rPr>
          <w:rFonts w:cstheme="minorHAnsi"/>
        </w:rPr>
        <w:t>dom</w:t>
      </w:r>
      <w:r w:rsidRPr="00910032">
        <w:rPr>
          <w:rFonts w:cstheme="minorHAnsi"/>
        </w:rPr>
        <w:t xml:space="preserve"> designations</w:t>
      </w:r>
      <w:r>
        <w:rPr>
          <w:rStyle w:val="FootnoteReference"/>
          <w:rFonts w:cstheme="minorHAnsi"/>
        </w:rPr>
        <w:footnoteReference w:id="7"/>
      </w:r>
      <w:r w:rsidRPr="00910032" w:rsidR="00CB5B44">
        <w:rPr>
          <w:rFonts w:cstheme="minorHAnsi"/>
        </w:rPr>
        <w:t xml:space="preserve">, and (per Section </w:t>
      </w:r>
      <w:r w:rsidR="00871AD8">
        <w:rPr>
          <w:rFonts w:cstheme="minorHAnsi"/>
        </w:rPr>
        <w:t>1.8</w:t>
      </w:r>
      <w:r w:rsidRPr="00910032" w:rsidR="00CB5B44">
        <w:rPr>
          <w:rFonts w:cstheme="minorHAnsi"/>
        </w:rPr>
        <w:t>) risk-based sampling.</w:t>
      </w:r>
      <w:r w:rsidRPr="00910032">
        <w:rPr>
          <w:rFonts w:cstheme="minorHAnsi"/>
        </w:rPr>
        <w:t xml:space="preserve"> </w:t>
      </w:r>
    </w:p>
    <w:p w:rsidR="00803BA5" w:rsidRPr="00755F84" w14:paraId="69D7059F" w14:textId="77777777">
      <w:pPr>
        <w:rPr>
          <w:rFonts w:cstheme="minorHAnsi"/>
          <w:b/>
        </w:rPr>
      </w:pPr>
      <w:r w:rsidRPr="00755F84">
        <w:rPr>
          <w:rFonts w:cstheme="minorHAnsi"/>
          <w:b/>
        </w:rPr>
        <w:br w:type="page"/>
      </w:r>
    </w:p>
    <w:p w:rsidR="008A4875" w:rsidRPr="002104A8" w:rsidP="002104A8" w14:paraId="6A365A7E" w14:textId="4246947B">
      <w:pPr>
        <w:pStyle w:val="ListParagraph"/>
        <w:numPr>
          <w:ilvl w:val="1"/>
          <w:numId w:val="31"/>
        </w:numPr>
        <w:rPr>
          <w:rFonts w:cstheme="minorHAnsi"/>
          <w:b/>
          <w:color w:val="00B050"/>
        </w:rPr>
      </w:pPr>
      <w:r w:rsidRPr="002104A8">
        <w:rPr>
          <w:rFonts w:cstheme="minorHAnsi"/>
          <w:b/>
          <w:color w:val="00B050"/>
        </w:rPr>
        <w:t xml:space="preserve">Risk-Based </w:t>
      </w:r>
      <w:r w:rsidRPr="002104A8" w:rsidR="008F32E3">
        <w:rPr>
          <w:rFonts w:cstheme="minorHAnsi"/>
          <w:b/>
          <w:color w:val="00B050"/>
        </w:rPr>
        <w:t xml:space="preserve">Reductions in </w:t>
      </w:r>
      <w:r w:rsidRPr="002104A8">
        <w:rPr>
          <w:rFonts w:cstheme="minorHAnsi"/>
          <w:b/>
          <w:color w:val="00B050"/>
        </w:rPr>
        <w:t>Sampling</w:t>
      </w:r>
    </w:p>
    <w:p w:rsidR="00714EE8" w:rsidRPr="00755F84" w:rsidP="008A4875" w14:paraId="7404A983" w14:textId="77777777">
      <w:pPr>
        <w:rPr>
          <w:rFonts w:cstheme="minorHAnsi"/>
        </w:rPr>
      </w:pPr>
      <w:r w:rsidRPr="00755F84">
        <w:rPr>
          <w:rFonts w:cstheme="minorHAnsi"/>
          <w:u w:val="single"/>
        </w:rPr>
        <w:t>Who?</w:t>
      </w:r>
      <w:r w:rsidRPr="00755F84" w:rsidR="00DC1CEF">
        <w:rPr>
          <w:rFonts w:cstheme="minorHAnsi"/>
        </w:rPr>
        <w:t xml:space="preserve"> </w:t>
      </w:r>
    </w:p>
    <w:p w:rsidR="008A4875" w:rsidRPr="00755F84" w:rsidP="008A4875" w14:paraId="5A9F62C3" w14:textId="29C0C175">
      <w:pPr>
        <w:rPr>
          <w:rFonts w:cstheme="minorHAnsi"/>
        </w:rPr>
      </w:pPr>
      <w:r>
        <w:rPr>
          <w:rFonts w:cstheme="minorHAnsi"/>
        </w:rPr>
        <w:t>CAHPS-G</w:t>
      </w:r>
      <w:r w:rsidR="001D268E">
        <w:rPr>
          <w:rFonts w:cstheme="minorHAnsi"/>
        </w:rPr>
        <w:t>lobal</w:t>
      </w:r>
      <w:r w:rsidR="00A07FAC">
        <w:rPr>
          <w:rFonts w:cstheme="minorHAnsi"/>
        </w:rPr>
        <w:t xml:space="preserve"> participants are eligible for risk-based reductions in OS sampling</w:t>
      </w:r>
      <w:r w:rsidRPr="00755F84" w:rsidR="005C2160">
        <w:rPr>
          <w:rFonts w:cstheme="minorHAnsi"/>
        </w:rPr>
        <w:t xml:space="preserve">. </w:t>
      </w:r>
      <w:r w:rsidR="006F11A7">
        <w:rPr>
          <w:rFonts w:cstheme="minorHAnsi"/>
        </w:rPr>
        <w:t>S</w:t>
      </w:r>
      <w:r w:rsidRPr="00755F84" w:rsidR="001C4467">
        <w:rPr>
          <w:rFonts w:cstheme="minorHAnsi"/>
        </w:rPr>
        <w:t>uitability</w:t>
      </w:r>
      <w:r w:rsidRPr="00755F84">
        <w:rPr>
          <w:rFonts w:cstheme="minorHAnsi"/>
        </w:rPr>
        <w:t xml:space="preserve"> for risk-based reductions</w:t>
      </w:r>
      <w:r w:rsidR="006F11A7">
        <w:rPr>
          <w:rFonts w:cstheme="minorHAnsi"/>
        </w:rPr>
        <w:t xml:space="preserve"> on a premises</w:t>
      </w:r>
      <w:r w:rsidR="002D1714">
        <w:rPr>
          <w:rFonts w:cstheme="minorHAnsi"/>
        </w:rPr>
        <w:t xml:space="preserve"> is pathogen-specific</w:t>
      </w:r>
      <w:r w:rsidR="005B5274">
        <w:rPr>
          <w:rFonts w:cstheme="minorHAnsi"/>
        </w:rPr>
        <w:t xml:space="preserve">: </w:t>
      </w:r>
      <w:r w:rsidR="002D1714">
        <w:rPr>
          <w:rFonts w:cstheme="minorHAnsi"/>
        </w:rPr>
        <w:t xml:space="preserve">reductions may apply to </w:t>
      </w:r>
      <w:r w:rsidR="00E7539F">
        <w:rPr>
          <w:rFonts w:cstheme="minorHAnsi"/>
        </w:rPr>
        <w:t>certain</w:t>
      </w:r>
      <w:r w:rsidR="002D1714">
        <w:rPr>
          <w:rFonts w:cstheme="minorHAnsi"/>
        </w:rPr>
        <w:t xml:space="preserve"> pathogens </w:t>
      </w:r>
      <w:r w:rsidR="00E7539F">
        <w:rPr>
          <w:rFonts w:cstheme="minorHAnsi"/>
        </w:rPr>
        <w:t>but</w:t>
      </w:r>
      <w:r w:rsidR="002D1714">
        <w:rPr>
          <w:rFonts w:cstheme="minorHAnsi"/>
        </w:rPr>
        <w:t xml:space="preserve"> not others</w:t>
      </w:r>
      <w:r w:rsidRPr="00755F84" w:rsidR="001F606B">
        <w:rPr>
          <w:rFonts w:cstheme="minorHAnsi"/>
        </w:rPr>
        <w:t xml:space="preserve">. </w:t>
      </w:r>
      <w:r w:rsidRPr="00755F84" w:rsidR="006D04C7">
        <w:rPr>
          <w:rFonts w:cstheme="minorHAnsi"/>
        </w:rPr>
        <w:t>Note</w:t>
      </w:r>
      <w:r w:rsidRPr="00755F84" w:rsidR="001F606B">
        <w:rPr>
          <w:rFonts w:cstheme="minorHAnsi"/>
        </w:rPr>
        <w:t xml:space="preserve"> that </w:t>
      </w:r>
      <w:r w:rsidRPr="00755F84" w:rsidR="001C4467">
        <w:rPr>
          <w:rFonts w:cstheme="minorHAnsi"/>
        </w:rPr>
        <w:t>risk-based reductions do NOT apply to EDS</w:t>
      </w:r>
      <w:r w:rsidR="00AB0129">
        <w:rPr>
          <w:rFonts w:cstheme="minorHAnsi"/>
        </w:rPr>
        <w:t xml:space="preserve">, but rather </w:t>
      </w:r>
      <w:r w:rsidRPr="00F05F34" w:rsidR="00AB0129">
        <w:rPr>
          <w:rFonts w:cstheme="minorHAnsi"/>
          <w:i/>
          <w:iCs/>
        </w:rPr>
        <w:t>depend</w:t>
      </w:r>
      <w:r w:rsidR="00AB0129">
        <w:rPr>
          <w:rFonts w:cstheme="minorHAnsi"/>
        </w:rPr>
        <w:t xml:space="preserve"> on continuous operation of EDS </w:t>
      </w:r>
      <w:r w:rsidR="002B3C03">
        <w:rPr>
          <w:rFonts w:cstheme="minorHAnsi"/>
        </w:rPr>
        <w:t>(</w:t>
      </w:r>
      <w:r w:rsidR="00AB0129">
        <w:rPr>
          <w:rFonts w:cstheme="minorHAnsi"/>
        </w:rPr>
        <w:t>and other CAPHS pillars</w:t>
      </w:r>
      <w:r w:rsidR="002B3C03">
        <w:rPr>
          <w:rFonts w:cstheme="minorHAnsi"/>
        </w:rPr>
        <w:t>,</w:t>
      </w:r>
      <w:r w:rsidR="00AB0129">
        <w:rPr>
          <w:rFonts w:cstheme="minorHAnsi"/>
        </w:rPr>
        <w:t xml:space="preserve"> including biosecurity to mitigate introduction risks</w:t>
      </w:r>
      <w:r w:rsidR="002B3C03">
        <w:rPr>
          <w:rFonts w:cstheme="minorHAnsi"/>
        </w:rPr>
        <w:t>)</w:t>
      </w:r>
      <w:r w:rsidRPr="00755F84" w:rsidR="001C4467">
        <w:rPr>
          <w:rFonts w:cstheme="minorHAnsi"/>
        </w:rPr>
        <w:t xml:space="preserve">.  </w:t>
      </w:r>
    </w:p>
    <w:p w:rsidR="008A4875" w:rsidRPr="00755F84" w:rsidP="008A4875" w14:paraId="2F9CAC75" w14:textId="77777777">
      <w:pPr>
        <w:rPr>
          <w:rFonts w:cstheme="minorHAnsi"/>
        </w:rPr>
      </w:pPr>
    </w:p>
    <w:p w:rsidR="008A4875" w:rsidRPr="00755F84" w:rsidP="008A4875" w14:paraId="2890C146" w14:textId="77777777">
      <w:pPr>
        <w:rPr>
          <w:rFonts w:cstheme="minorHAnsi"/>
          <w:u w:val="single"/>
        </w:rPr>
      </w:pPr>
      <w:r w:rsidRPr="00755F84">
        <w:rPr>
          <w:rFonts w:cstheme="minorHAnsi"/>
          <w:u w:val="single"/>
        </w:rPr>
        <w:t>Why?</w:t>
      </w:r>
    </w:p>
    <w:p w:rsidR="008A4875" w:rsidRPr="00755F84" w:rsidP="008A4875" w14:paraId="545359D1" w14:textId="75E10137">
      <w:pPr>
        <w:rPr>
          <w:rFonts w:cstheme="minorHAnsi"/>
        </w:rPr>
      </w:pPr>
      <w:r w:rsidRPr="00755F84">
        <w:rPr>
          <w:rFonts w:cstheme="minorHAnsi"/>
        </w:rPr>
        <w:t>CAHPS compliance</w:t>
      </w:r>
      <w:r w:rsidR="00AB0129">
        <w:rPr>
          <w:rFonts w:cstheme="minorHAnsi"/>
        </w:rPr>
        <w:t xml:space="preserve"> coupled with risk mitigation</w:t>
      </w:r>
      <w:r w:rsidR="008965EB">
        <w:rPr>
          <w:rFonts w:cstheme="minorHAnsi"/>
        </w:rPr>
        <w:t xml:space="preserve"> </w:t>
      </w:r>
      <w:r w:rsidR="00F05F34">
        <w:rPr>
          <w:rFonts w:cstheme="minorHAnsi"/>
        </w:rPr>
        <w:t>safeguards</w:t>
      </w:r>
      <w:r w:rsidR="00AB0129">
        <w:rPr>
          <w:rFonts w:cstheme="minorHAnsi"/>
        </w:rPr>
        <w:t xml:space="preserve"> population health, affording</w:t>
      </w:r>
      <w:r w:rsidR="002D1714">
        <w:rPr>
          <w:rFonts w:cstheme="minorHAnsi"/>
        </w:rPr>
        <w:t xml:space="preserve"> historical testing</w:t>
      </w:r>
      <w:r w:rsidR="00AB0129">
        <w:rPr>
          <w:rFonts w:cstheme="minorHAnsi"/>
        </w:rPr>
        <w:t xml:space="preserve"> </w:t>
      </w:r>
      <w:r w:rsidR="00735E85">
        <w:rPr>
          <w:rFonts w:cstheme="minorHAnsi"/>
        </w:rPr>
        <w:t>retained</w:t>
      </w:r>
      <w:r w:rsidR="002D1714">
        <w:rPr>
          <w:rFonts w:cstheme="minorHAnsi"/>
        </w:rPr>
        <w:t xml:space="preserve"> value </w:t>
      </w:r>
      <w:r w:rsidR="00AB0129">
        <w:rPr>
          <w:rFonts w:cstheme="minorHAnsi"/>
        </w:rPr>
        <w:t>through</w:t>
      </w:r>
      <w:r w:rsidR="002D1714">
        <w:rPr>
          <w:rFonts w:cstheme="minorHAnsi"/>
        </w:rPr>
        <w:t xml:space="preserve"> time. </w:t>
      </w:r>
      <w:r w:rsidR="00AB0129">
        <w:rPr>
          <w:rFonts w:cstheme="minorHAnsi"/>
        </w:rPr>
        <w:t>Allowing</w:t>
      </w:r>
      <w:r w:rsidR="002D1714">
        <w:rPr>
          <w:rFonts w:cstheme="minorHAnsi"/>
        </w:rPr>
        <w:t xml:space="preserve"> </w:t>
      </w:r>
      <w:r w:rsidR="00AA728A">
        <w:rPr>
          <w:rFonts w:cstheme="minorHAnsi"/>
        </w:rPr>
        <w:t xml:space="preserve">historical data </w:t>
      </w:r>
      <w:r w:rsidR="00AB0129">
        <w:rPr>
          <w:rFonts w:cstheme="minorHAnsi"/>
        </w:rPr>
        <w:t xml:space="preserve">to retain value in accordance with </w:t>
      </w:r>
      <w:r w:rsidR="00F05F34">
        <w:rPr>
          <w:rFonts w:cstheme="minorHAnsi"/>
        </w:rPr>
        <w:t>risk</w:t>
      </w:r>
      <w:r w:rsidR="00AB0129">
        <w:rPr>
          <w:rFonts w:cstheme="minorHAnsi"/>
        </w:rPr>
        <w:t xml:space="preserve"> </w:t>
      </w:r>
      <w:r w:rsidRPr="00755F84">
        <w:rPr>
          <w:rFonts w:cstheme="minorHAnsi"/>
        </w:rPr>
        <w:t>reduce</w:t>
      </w:r>
      <w:r w:rsidR="002D1714">
        <w:rPr>
          <w:rFonts w:cstheme="minorHAnsi"/>
        </w:rPr>
        <w:t>s</w:t>
      </w:r>
      <w:r w:rsidR="006F11A7">
        <w:rPr>
          <w:rFonts w:cstheme="minorHAnsi"/>
        </w:rPr>
        <w:t xml:space="preserve"> the amount of</w:t>
      </w:r>
      <w:r w:rsidRPr="00755F84">
        <w:rPr>
          <w:rFonts w:cstheme="minorHAnsi"/>
        </w:rPr>
        <w:t xml:space="preserve"> </w:t>
      </w:r>
      <w:r w:rsidRPr="00755F84" w:rsidR="001F2619">
        <w:rPr>
          <w:rFonts w:cstheme="minorHAnsi"/>
        </w:rPr>
        <w:t>O</w:t>
      </w:r>
      <w:r w:rsidRPr="00755F84" w:rsidR="009E1661">
        <w:rPr>
          <w:rFonts w:cstheme="minorHAnsi"/>
        </w:rPr>
        <w:t xml:space="preserve">S testing needed </w:t>
      </w:r>
      <w:r w:rsidR="00282D48">
        <w:rPr>
          <w:rFonts w:cstheme="minorHAnsi"/>
        </w:rPr>
        <w:t>to maintain</w:t>
      </w:r>
      <w:r w:rsidR="00FC403E">
        <w:rPr>
          <w:rFonts w:cstheme="minorHAnsi"/>
        </w:rPr>
        <w:t xml:space="preserve"> (named pathogen)</w:t>
      </w:r>
      <w:r w:rsidRPr="00755F84">
        <w:rPr>
          <w:rFonts w:cstheme="minorHAnsi"/>
        </w:rPr>
        <w:t xml:space="preserve"> </w:t>
      </w:r>
      <w:r w:rsidRPr="00755F84" w:rsidR="001F2619">
        <w:rPr>
          <w:rFonts w:cstheme="minorHAnsi"/>
        </w:rPr>
        <w:t>Premises</w:t>
      </w:r>
      <w:r w:rsidRPr="00755F84">
        <w:rPr>
          <w:rFonts w:cstheme="minorHAnsi"/>
        </w:rPr>
        <w:t xml:space="preserve"> </w:t>
      </w:r>
      <w:r w:rsidRPr="00755F84" w:rsidR="001F2619">
        <w:rPr>
          <w:rFonts w:cstheme="minorHAnsi"/>
        </w:rPr>
        <w:t>F</w:t>
      </w:r>
      <w:r w:rsidRPr="00755F84">
        <w:rPr>
          <w:rFonts w:cstheme="minorHAnsi"/>
        </w:rPr>
        <w:t>reedom</w:t>
      </w:r>
      <w:r w:rsidR="00B26786">
        <w:rPr>
          <w:rFonts w:cstheme="minorHAnsi"/>
        </w:rPr>
        <w:t xml:space="preserve"> status</w:t>
      </w:r>
      <w:r w:rsidR="00AA728A">
        <w:rPr>
          <w:rFonts w:cstheme="minorHAnsi"/>
        </w:rPr>
        <w:t xml:space="preserve"> </w:t>
      </w:r>
      <w:r w:rsidR="00AB0129">
        <w:rPr>
          <w:rFonts w:cstheme="minorHAnsi"/>
        </w:rPr>
        <w:t>in the future</w:t>
      </w:r>
      <w:r w:rsidRPr="00755F84">
        <w:rPr>
          <w:rFonts w:cstheme="minorHAnsi"/>
        </w:rPr>
        <w:t xml:space="preserve">. </w:t>
      </w:r>
      <w:r w:rsidR="00EA5B52">
        <w:rPr>
          <w:rFonts w:cstheme="minorHAnsi"/>
        </w:rPr>
        <w:t>Risk-based</w:t>
      </w:r>
      <w:r w:rsidRPr="00755F84" w:rsidR="006D04C7">
        <w:rPr>
          <w:rFonts w:cstheme="minorHAnsi"/>
        </w:rPr>
        <w:t xml:space="preserve"> savings </w:t>
      </w:r>
      <w:r w:rsidRPr="00755F84" w:rsidR="001F2619">
        <w:rPr>
          <w:rFonts w:cstheme="minorHAnsi"/>
        </w:rPr>
        <w:t>expand</w:t>
      </w:r>
      <w:r w:rsidRPr="00755F84" w:rsidR="006D04C7">
        <w:rPr>
          <w:rFonts w:cstheme="minorHAnsi"/>
        </w:rPr>
        <w:t xml:space="preserve"> on </w:t>
      </w:r>
      <w:r w:rsidR="006F11A7">
        <w:rPr>
          <w:rFonts w:cstheme="minorHAnsi"/>
        </w:rPr>
        <w:t>those</w:t>
      </w:r>
      <w:r w:rsidRPr="00755F84" w:rsidR="006D04C7">
        <w:rPr>
          <w:rFonts w:cstheme="minorHAnsi"/>
        </w:rPr>
        <w:t xml:space="preserve"> already afforded through pathogen-based reductions (Section </w:t>
      </w:r>
      <w:r w:rsidR="002104A8">
        <w:rPr>
          <w:rFonts w:cstheme="minorHAnsi"/>
        </w:rPr>
        <w:t>1.6</w:t>
      </w:r>
      <w:r w:rsidRPr="00755F84" w:rsidR="006D04C7">
        <w:rPr>
          <w:rFonts w:cstheme="minorHAnsi"/>
        </w:rPr>
        <w:t xml:space="preserve">).  </w:t>
      </w:r>
      <w:r w:rsidRPr="00755F84">
        <w:rPr>
          <w:rFonts w:cstheme="minorHAnsi"/>
        </w:rPr>
        <w:t xml:space="preserve">Risk-based </w:t>
      </w:r>
      <w:r w:rsidR="002D1714">
        <w:rPr>
          <w:rFonts w:cstheme="minorHAnsi"/>
        </w:rPr>
        <w:t>reductions in OS sampling</w:t>
      </w:r>
      <w:r w:rsidRPr="00755F84">
        <w:rPr>
          <w:rFonts w:cstheme="minorHAnsi"/>
        </w:rPr>
        <w:t xml:space="preserve"> </w:t>
      </w:r>
      <w:r w:rsidRPr="00755F84" w:rsidR="006F1C24">
        <w:rPr>
          <w:rFonts w:cstheme="minorHAnsi"/>
        </w:rPr>
        <w:t>benefit</w:t>
      </w:r>
      <w:r w:rsidRPr="00755F84">
        <w:rPr>
          <w:rFonts w:cstheme="minorHAnsi"/>
        </w:rPr>
        <w:t xml:space="preserve"> </w:t>
      </w:r>
      <w:r w:rsidR="00D84438">
        <w:rPr>
          <w:rFonts w:cstheme="minorHAnsi"/>
        </w:rPr>
        <w:t>CAHPS-G</w:t>
      </w:r>
      <w:r w:rsidR="001D268E">
        <w:rPr>
          <w:rFonts w:cstheme="minorHAnsi"/>
        </w:rPr>
        <w:t>lobal</w:t>
      </w:r>
      <w:r w:rsidR="00282D48">
        <w:rPr>
          <w:rFonts w:cstheme="minorHAnsi"/>
        </w:rPr>
        <w:t xml:space="preserve"> participants</w:t>
      </w:r>
      <w:r w:rsidRPr="00755F84">
        <w:rPr>
          <w:rFonts w:cstheme="minorHAnsi"/>
        </w:rPr>
        <w:t xml:space="preserve"> by</w:t>
      </w:r>
    </w:p>
    <w:p w:rsidR="008A4875" w:rsidRPr="00755F84" w:rsidP="00C57EF4" w14:paraId="1CA99A65" w14:textId="41782C75">
      <w:pPr>
        <w:pStyle w:val="ListParagraph"/>
        <w:numPr>
          <w:ilvl w:val="0"/>
          <w:numId w:val="2"/>
        </w:numPr>
        <w:rPr>
          <w:rFonts w:cstheme="minorHAnsi"/>
        </w:rPr>
      </w:pPr>
      <w:r w:rsidRPr="00755F84">
        <w:rPr>
          <w:rFonts w:cstheme="minorHAnsi"/>
        </w:rPr>
        <w:t>r</w:t>
      </w:r>
      <w:r w:rsidRPr="00755F84">
        <w:rPr>
          <w:rFonts w:cstheme="minorHAnsi"/>
        </w:rPr>
        <w:t>educing</w:t>
      </w:r>
      <w:r w:rsidRPr="00755F84">
        <w:rPr>
          <w:rFonts w:cstheme="minorHAnsi"/>
        </w:rPr>
        <w:t xml:space="preserve"> </w:t>
      </w:r>
      <w:r w:rsidRPr="00755F84" w:rsidR="00353B2E">
        <w:rPr>
          <w:rFonts w:cstheme="minorHAnsi"/>
        </w:rPr>
        <w:t xml:space="preserve">the </w:t>
      </w:r>
      <w:r w:rsidRPr="00755F84">
        <w:rPr>
          <w:rFonts w:cstheme="minorHAnsi"/>
        </w:rPr>
        <w:t xml:space="preserve">test burden and </w:t>
      </w:r>
      <w:r w:rsidRPr="00755F84" w:rsidR="009E1661">
        <w:rPr>
          <w:rFonts w:cstheme="minorHAnsi"/>
        </w:rPr>
        <w:t>costs</w:t>
      </w:r>
      <w:r w:rsidRPr="00755F84">
        <w:rPr>
          <w:rFonts w:cstheme="minorHAnsi"/>
        </w:rPr>
        <w:t xml:space="preserve"> </w:t>
      </w:r>
      <w:r w:rsidRPr="00755F84">
        <w:rPr>
          <w:rFonts w:cstheme="minorHAnsi"/>
        </w:rPr>
        <w:t>of</w:t>
      </w:r>
      <w:r w:rsidRPr="00755F84">
        <w:rPr>
          <w:rFonts w:cstheme="minorHAnsi"/>
        </w:rPr>
        <w:t xml:space="preserve"> </w:t>
      </w:r>
      <w:r w:rsidRPr="00755F84" w:rsidR="001F2619">
        <w:rPr>
          <w:rFonts w:cstheme="minorHAnsi"/>
        </w:rPr>
        <w:t>O</w:t>
      </w:r>
      <w:r w:rsidRPr="00755F84" w:rsidR="009E1661">
        <w:rPr>
          <w:rFonts w:cstheme="minorHAnsi"/>
        </w:rPr>
        <w:t>S</w:t>
      </w:r>
      <w:r w:rsidRPr="00755F84">
        <w:rPr>
          <w:rFonts w:cstheme="minorHAnsi"/>
        </w:rPr>
        <w:t>, and</w:t>
      </w:r>
    </w:p>
    <w:p w:rsidR="008A4875" w:rsidP="00C57EF4" w14:paraId="3194C4A6" w14:textId="53F88C59">
      <w:pPr>
        <w:pStyle w:val="ListParagraph"/>
        <w:numPr>
          <w:ilvl w:val="0"/>
          <w:numId w:val="2"/>
        </w:numPr>
        <w:rPr>
          <w:rFonts w:cstheme="minorHAnsi"/>
        </w:rPr>
      </w:pPr>
      <w:r w:rsidRPr="00755F84">
        <w:rPr>
          <w:rFonts w:cstheme="minorHAnsi"/>
        </w:rPr>
        <w:t xml:space="preserve">affording flexibility to </w:t>
      </w:r>
      <w:r w:rsidR="00AB0129">
        <w:rPr>
          <w:rFonts w:cstheme="minorHAnsi"/>
        </w:rPr>
        <w:t xml:space="preserve">better </w:t>
      </w:r>
      <w:r w:rsidRPr="00755F84">
        <w:rPr>
          <w:rFonts w:cstheme="minorHAnsi"/>
        </w:rPr>
        <w:t>tailor surveillance</w:t>
      </w:r>
      <w:r w:rsidRPr="00755F84">
        <w:rPr>
          <w:rFonts w:cstheme="minorHAnsi"/>
        </w:rPr>
        <w:t xml:space="preserve"> to site-specific concerns, </w:t>
      </w:r>
      <w:r w:rsidR="006F11A7">
        <w:rPr>
          <w:rFonts w:cstheme="minorHAnsi"/>
        </w:rPr>
        <w:t>such as</w:t>
      </w:r>
      <w:r w:rsidRPr="00755F84">
        <w:rPr>
          <w:rFonts w:cstheme="minorHAnsi"/>
        </w:rPr>
        <w:t xml:space="preserve"> early detection of endemic or emerging threats.  </w:t>
      </w:r>
    </w:p>
    <w:p w:rsidR="00DA7CC8" w:rsidRPr="00DA7CC8" w:rsidP="00DA7CC8" w14:paraId="012D056F" w14:textId="64DD7435">
      <w:pPr>
        <w:rPr>
          <w:rFonts w:cstheme="minorHAnsi"/>
        </w:rPr>
      </w:pPr>
      <w:r>
        <w:rPr>
          <w:rFonts w:cstheme="minorHAnsi"/>
        </w:rPr>
        <w:t>Note that risk-based reductions adjust sampling without impacting confidence. For example, premises claiming 95% confidence about a 2% detection prevalence</w:t>
      </w:r>
      <w:r w:rsidR="003718E9">
        <w:rPr>
          <w:rFonts w:cstheme="minorHAnsi"/>
        </w:rPr>
        <w:t xml:space="preserve"> (DP)</w:t>
      </w:r>
      <w:r>
        <w:rPr>
          <w:rFonts w:cstheme="minorHAnsi"/>
        </w:rPr>
        <w:t xml:space="preserve"> will maintain that claim whether using baseline or risk-based sampling strategies. </w:t>
      </w:r>
    </w:p>
    <w:p w:rsidR="00A809EB" w:rsidRPr="00755F84" w:rsidP="008A4875" w14:paraId="7D922B27" w14:textId="77777777">
      <w:pPr>
        <w:rPr>
          <w:rFonts w:cstheme="minorHAnsi"/>
        </w:rPr>
      </w:pPr>
    </w:p>
    <w:p w:rsidR="008A4875" w:rsidRPr="00755F84" w:rsidP="008A4875" w14:paraId="0B9504C7" w14:textId="6EF6651E">
      <w:pPr>
        <w:rPr>
          <w:rFonts w:cstheme="minorHAnsi"/>
          <w:u w:val="single"/>
        </w:rPr>
      </w:pPr>
      <w:r w:rsidRPr="00755F84">
        <w:rPr>
          <w:rFonts w:cstheme="minorHAnsi"/>
          <w:u w:val="single"/>
        </w:rPr>
        <w:t>How?</w:t>
      </w:r>
    </w:p>
    <w:p w:rsidR="008A4875" w:rsidRPr="00B3254A" w:rsidP="008A4875" w14:paraId="6EE502E8" w14:textId="28873250">
      <w:pPr>
        <w:rPr>
          <w:rFonts w:cstheme="minorHAnsi"/>
        </w:rPr>
      </w:pPr>
      <w:r w:rsidRPr="00B3254A">
        <w:rPr>
          <w:rFonts w:cstheme="minorHAnsi"/>
        </w:rPr>
        <w:t>Figure</w:t>
      </w:r>
      <w:r w:rsidR="00342CE2">
        <w:rPr>
          <w:rFonts w:cstheme="minorHAnsi"/>
        </w:rPr>
        <w:t xml:space="preserve"> </w:t>
      </w:r>
      <w:r w:rsidR="00393811">
        <w:rPr>
          <w:rFonts w:cstheme="minorHAnsi"/>
        </w:rPr>
        <w:t>8</w:t>
      </w:r>
      <w:r w:rsidR="00342CE2">
        <w:rPr>
          <w:rFonts w:cstheme="minorHAnsi"/>
        </w:rPr>
        <w:t xml:space="preserve"> </w:t>
      </w:r>
      <w:r w:rsidR="001A0FFD">
        <w:rPr>
          <w:rFonts w:cstheme="minorHAnsi"/>
        </w:rPr>
        <w:t xml:space="preserve">decision trees form </w:t>
      </w:r>
      <w:r w:rsidR="00342CE2">
        <w:rPr>
          <w:rFonts w:cstheme="minorHAnsi"/>
        </w:rPr>
        <w:t>the Pathways Assessment Tool. Figures 1</w:t>
      </w:r>
      <w:r w:rsidR="00AB0129">
        <w:rPr>
          <w:rFonts w:cstheme="minorHAnsi"/>
        </w:rPr>
        <w:t>3</w:t>
      </w:r>
      <w:r w:rsidR="00342CE2">
        <w:rPr>
          <w:rFonts w:cstheme="minorHAnsi"/>
        </w:rPr>
        <w:t>,</w:t>
      </w:r>
      <w:r w:rsidRPr="00B3254A" w:rsidR="00586D85">
        <w:rPr>
          <w:rFonts w:cstheme="minorHAnsi"/>
        </w:rPr>
        <w:t xml:space="preserve"> </w:t>
      </w:r>
      <w:r w:rsidRPr="00B3254A" w:rsidR="00DF4F9C">
        <w:rPr>
          <w:rFonts w:cstheme="minorHAnsi"/>
        </w:rPr>
        <w:t>1</w:t>
      </w:r>
      <w:r w:rsidR="00AB0129">
        <w:rPr>
          <w:rFonts w:cstheme="minorHAnsi"/>
        </w:rPr>
        <w:t>5</w:t>
      </w:r>
      <w:r w:rsidR="00342CE2">
        <w:rPr>
          <w:rFonts w:cstheme="minorHAnsi"/>
        </w:rPr>
        <w:t>,</w:t>
      </w:r>
      <w:r w:rsidRPr="00B3254A">
        <w:rPr>
          <w:rFonts w:cstheme="minorHAnsi"/>
        </w:rPr>
        <w:t xml:space="preserve"> and Table </w:t>
      </w:r>
      <w:r w:rsidRPr="00B3254A" w:rsidR="00CF6272">
        <w:rPr>
          <w:rFonts w:cstheme="minorHAnsi"/>
        </w:rPr>
        <w:t>3</w:t>
      </w:r>
      <w:r w:rsidRPr="00B3254A">
        <w:rPr>
          <w:rFonts w:cstheme="minorHAnsi"/>
        </w:rPr>
        <w:t xml:space="preserve"> </w:t>
      </w:r>
      <w:r w:rsidR="0089247B">
        <w:rPr>
          <w:rFonts w:cstheme="minorHAnsi"/>
        </w:rPr>
        <w:t>apply the results towards</w:t>
      </w:r>
      <w:r w:rsidRPr="00B3254A" w:rsidR="009E1661">
        <w:rPr>
          <w:rFonts w:cstheme="minorHAnsi"/>
        </w:rPr>
        <w:t xml:space="preserve"> </w:t>
      </w:r>
      <w:r w:rsidRPr="00B3254A">
        <w:rPr>
          <w:rFonts w:cstheme="minorHAnsi"/>
        </w:rPr>
        <w:t xml:space="preserve">risk-based </w:t>
      </w:r>
      <w:r w:rsidRPr="00B3254A" w:rsidR="002403D4">
        <w:rPr>
          <w:rFonts w:cstheme="minorHAnsi"/>
        </w:rPr>
        <w:t>sampling reductions</w:t>
      </w:r>
      <w:r w:rsidRPr="00B3254A">
        <w:rPr>
          <w:rFonts w:cstheme="minorHAnsi"/>
        </w:rPr>
        <w:t>.</w:t>
      </w:r>
    </w:p>
    <w:p w:rsidR="00492805" w:rsidRPr="00755F84" w14:paraId="62AD7C75" w14:textId="3275EAAC">
      <w:pPr>
        <w:rPr>
          <w:rFonts w:cstheme="minorHAnsi"/>
        </w:rPr>
      </w:pPr>
      <w:r w:rsidRPr="00B3254A">
        <w:rPr>
          <w:rFonts w:cstheme="minorHAnsi"/>
        </w:rPr>
        <w:t xml:space="preserve">Risk-based </w:t>
      </w:r>
      <w:r w:rsidRPr="00B3254A" w:rsidR="001F2619">
        <w:rPr>
          <w:rFonts w:cstheme="minorHAnsi"/>
        </w:rPr>
        <w:t>O</w:t>
      </w:r>
      <w:r w:rsidRPr="00B3254A" w:rsidR="002403D4">
        <w:rPr>
          <w:rFonts w:cstheme="minorHAnsi"/>
        </w:rPr>
        <w:t xml:space="preserve">S </w:t>
      </w:r>
      <w:r w:rsidRPr="00B3254A">
        <w:rPr>
          <w:rFonts w:cstheme="minorHAnsi"/>
        </w:rPr>
        <w:t xml:space="preserve">sampling reductions hinge on estimates of </w:t>
      </w:r>
      <w:r w:rsidRPr="00B3254A" w:rsidR="005C2160">
        <w:rPr>
          <w:rFonts w:cstheme="minorHAnsi"/>
        </w:rPr>
        <w:t xml:space="preserve">the </w:t>
      </w:r>
      <w:r w:rsidRPr="00B3254A" w:rsidR="009E1661">
        <w:rPr>
          <w:rFonts w:cstheme="minorHAnsi"/>
        </w:rPr>
        <w:t>risk</w:t>
      </w:r>
      <w:r w:rsidRPr="00B3254A" w:rsidR="001C4467">
        <w:rPr>
          <w:rFonts w:cstheme="minorHAnsi"/>
        </w:rPr>
        <w:t>s</w:t>
      </w:r>
      <w:r w:rsidRPr="00B3254A" w:rsidR="009E1661">
        <w:rPr>
          <w:rFonts w:cstheme="minorHAnsi"/>
        </w:rPr>
        <w:t xml:space="preserve"> of</w:t>
      </w:r>
      <w:r w:rsidRPr="00B3254A">
        <w:rPr>
          <w:rFonts w:cstheme="minorHAnsi"/>
        </w:rPr>
        <w:t xml:space="preserve"> </w:t>
      </w:r>
      <w:r w:rsidRPr="00B3254A" w:rsidR="001C4467">
        <w:rPr>
          <w:rFonts w:cstheme="minorHAnsi"/>
        </w:rPr>
        <w:t xml:space="preserve">(named) pathogen </w:t>
      </w:r>
      <w:r w:rsidRPr="00B3254A">
        <w:rPr>
          <w:rFonts w:cstheme="minorHAnsi"/>
        </w:rPr>
        <w:t xml:space="preserve">introduction. </w:t>
      </w:r>
      <w:r w:rsidRPr="00B3254A" w:rsidR="001C4467">
        <w:rPr>
          <w:rFonts w:cstheme="minorHAnsi"/>
        </w:rPr>
        <w:t>T</w:t>
      </w:r>
      <w:r w:rsidRPr="00B3254A">
        <w:rPr>
          <w:rFonts w:cstheme="minorHAnsi"/>
        </w:rPr>
        <w:t xml:space="preserve">he Pathways Assessment Tool (Figure </w:t>
      </w:r>
      <w:r w:rsidR="00393811">
        <w:rPr>
          <w:rFonts w:cstheme="minorHAnsi"/>
        </w:rPr>
        <w:t>8</w:t>
      </w:r>
      <w:r w:rsidRPr="00B3254A">
        <w:rPr>
          <w:rFonts w:cstheme="minorHAnsi"/>
        </w:rPr>
        <w:t>) scores inspection results</w:t>
      </w:r>
      <w:r w:rsidRPr="00B3254A" w:rsidR="00F430B7">
        <w:rPr>
          <w:rFonts w:cstheme="minorHAnsi"/>
        </w:rPr>
        <w:t xml:space="preserve"> (Risk Score)</w:t>
      </w:r>
      <w:r w:rsidRPr="00B3254A">
        <w:rPr>
          <w:rFonts w:cstheme="minorHAnsi"/>
        </w:rPr>
        <w:t xml:space="preserve"> for easy conversion to an introduction risk estimate (</w:t>
      </w:r>
      <w:r w:rsidRPr="00B3254A" w:rsidR="00BD4012">
        <w:rPr>
          <w:rFonts w:cstheme="minorHAnsi"/>
        </w:rPr>
        <w:t>Figure 1</w:t>
      </w:r>
      <w:r w:rsidR="00AB0129">
        <w:rPr>
          <w:rFonts w:cstheme="minorHAnsi"/>
        </w:rPr>
        <w:t>3</w:t>
      </w:r>
      <w:r w:rsidRPr="00B3254A" w:rsidR="00BD4012">
        <w:rPr>
          <w:rFonts w:cstheme="minorHAnsi"/>
        </w:rPr>
        <w:t xml:space="preserve"> and </w:t>
      </w:r>
      <w:r w:rsidRPr="00B3254A">
        <w:rPr>
          <w:rFonts w:cstheme="minorHAnsi"/>
        </w:rPr>
        <w:t xml:space="preserve">Table </w:t>
      </w:r>
      <w:r w:rsidRPr="00B3254A" w:rsidR="003E5C67">
        <w:rPr>
          <w:rFonts w:cstheme="minorHAnsi"/>
        </w:rPr>
        <w:t>3</w:t>
      </w:r>
      <w:r w:rsidRPr="00B3254A">
        <w:rPr>
          <w:rFonts w:cstheme="minorHAnsi"/>
        </w:rPr>
        <w:t>). This</w:t>
      </w:r>
      <w:r w:rsidRPr="00B3254A" w:rsidR="002403D4">
        <w:rPr>
          <w:rFonts w:cstheme="minorHAnsi"/>
        </w:rPr>
        <w:t xml:space="preserve"> estimate</w:t>
      </w:r>
      <w:r w:rsidRPr="00B3254A">
        <w:rPr>
          <w:rFonts w:cstheme="minorHAnsi"/>
        </w:rPr>
        <w:t xml:space="preserve"> </w:t>
      </w:r>
      <w:r w:rsidRPr="00B3254A" w:rsidR="001C4467">
        <w:rPr>
          <w:rFonts w:cstheme="minorHAnsi"/>
        </w:rPr>
        <w:t>then</w:t>
      </w:r>
      <w:r w:rsidRPr="00B3254A">
        <w:rPr>
          <w:rFonts w:cstheme="minorHAnsi"/>
        </w:rPr>
        <w:t xml:space="preserve"> guide</w:t>
      </w:r>
      <w:r w:rsidRPr="00B3254A" w:rsidR="001C4467">
        <w:rPr>
          <w:rFonts w:cstheme="minorHAnsi"/>
        </w:rPr>
        <w:t>s</w:t>
      </w:r>
      <w:r w:rsidRPr="00B3254A">
        <w:rPr>
          <w:rFonts w:cstheme="minorHAnsi"/>
        </w:rPr>
        <w:t xml:space="preserve"> risk-based redu</w:t>
      </w:r>
      <w:r w:rsidRPr="00B3254A" w:rsidR="005C2160">
        <w:rPr>
          <w:rFonts w:cstheme="minorHAnsi"/>
        </w:rPr>
        <w:t>c</w:t>
      </w:r>
      <w:r w:rsidRPr="00B3254A">
        <w:rPr>
          <w:rFonts w:cstheme="minorHAnsi"/>
        </w:rPr>
        <w:t xml:space="preserve">tions in </w:t>
      </w:r>
      <w:r w:rsidRPr="00B3254A" w:rsidR="001F2619">
        <w:rPr>
          <w:rFonts w:cstheme="minorHAnsi"/>
        </w:rPr>
        <w:t>O</w:t>
      </w:r>
      <w:r w:rsidRPr="00B3254A" w:rsidR="009E1661">
        <w:rPr>
          <w:rFonts w:cstheme="minorHAnsi"/>
        </w:rPr>
        <w:t>S</w:t>
      </w:r>
      <w:r w:rsidRPr="00B3254A" w:rsidR="00BD4012">
        <w:rPr>
          <w:rFonts w:cstheme="minorHAnsi"/>
        </w:rPr>
        <w:t xml:space="preserve"> </w:t>
      </w:r>
      <w:r w:rsidRPr="00B3254A">
        <w:rPr>
          <w:rFonts w:cstheme="minorHAnsi"/>
        </w:rPr>
        <w:t>sampling</w:t>
      </w:r>
      <w:r w:rsidRPr="00B3254A" w:rsidR="00F430B7">
        <w:rPr>
          <w:rFonts w:cstheme="minorHAnsi"/>
        </w:rPr>
        <w:t xml:space="preserve"> (Figure 1</w:t>
      </w:r>
      <w:r w:rsidR="00AB0129">
        <w:rPr>
          <w:rFonts w:cstheme="minorHAnsi"/>
        </w:rPr>
        <w:t>5</w:t>
      </w:r>
      <w:r w:rsidRPr="00B3254A" w:rsidR="00F430B7">
        <w:rPr>
          <w:rFonts w:cstheme="minorHAnsi"/>
        </w:rPr>
        <w:t>)</w:t>
      </w:r>
      <w:r>
        <w:rPr>
          <w:rStyle w:val="FootnoteReference"/>
          <w:rFonts w:cstheme="minorHAnsi"/>
        </w:rPr>
        <w:footnoteReference w:id="8"/>
      </w:r>
      <w:r w:rsidRPr="00B3254A" w:rsidR="001F2619">
        <w:rPr>
          <w:rFonts w:cstheme="minorHAnsi"/>
          <w:vertAlign w:val="superscript"/>
        </w:rPr>
        <w:t>,</w:t>
      </w:r>
      <w:r>
        <w:rPr>
          <w:rStyle w:val="FootnoteReference"/>
          <w:rFonts w:cstheme="minorHAnsi"/>
        </w:rPr>
        <w:footnoteReference w:id="9"/>
      </w:r>
      <w:r w:rsidR="00F05F34">
        <w:rPr>
          <w:rFonts w:cstheme="minorHAnsi"/>
        </w:rPr>
        <w:t xml:space="preserve"> for </w:t>
      </w:r>
      <w:r w:rsidRPr="00885CB7" w:rsidR="00F05F34">
        <w:rPr>
          <w:rFonts w:cstheme="minorHAnsi"/>
        </w:rPr>
        <w:t xml:space="preserve">premises rated </w:t>
      </w:r>
      <w:r w:rsidRPr="00885CB7" w:rsidR="002429A0">
        <w:rPr>
          <w:rFonts w:cstheme="minorHAnsi"/>
        </w:rPr>
        <w:t>managed or secure in all pathways.</w:t>
      </w:r>
      <w:r w:rsidRPr="00885CB7" w:rsidR="00F05F34">
        <w:rPr>
          <w:rFonts w:cstheme="minorHAnsi"/>
        </w:rPr>
        <w:t xml:space="preserve"> </w:t>
      </w:r>
      <w:r w:rsidRPr="00BB5B3A" w:rsidR="0012059B">
        <w:rPr>
          <w:rFonts w:cstheme="minorHAnsi"/>
        </w:rPr>
        <w:t>Note</w:t>
      </w:r>
      <w:r w:rsidRPr="00B3254A" w:rsidR="001C4467">
        <w:rPr>
          <w:rFonts w:cstheme="minorHAnsi"/>
        </w:rPr>
        <w:t xml:space="preserve"> that</w:t>
      </w:r>
      <w:r w:rsidRPr="00755F84" w:rsidR="001C4467">
        <w:rPr>
          <w:rFonts w:cstheme="minorHAnsi"/>
        </w:rPr>
        <w:t xml:space="preserve"> </w:t>
      </w:r>
      <w:r w:rsidRPr="00755F84" w:rsidR="0012059B">
        <w:rPr>
          <w:rFonts w:cstheme="minorHAnsi"/>
        </w:rPr>
        <w:t>pooling may alter these targets (</w:t>
      </w:r>
      <w:r w:rsidRPr="00755F84" w:rsidR="003E5C67">
        <w:rPr>
          <w:rFonts w:cstheme="minorHAnsi"/>
        </w:rPr>
        <w:t>Tables 1, 2</w:t>
      </w:r>
      <w:r w:rsidRPr="00755F84" w:rsidR="0012059B">
        <w:rPr>
          <w:rFonts w:cstheme="minorHAnsi"/>
        </w:rPr>
        <w:t>).</w:t>
      </w:r>
    </w:p>
    <w:p w:rsidR="00F430B7" w:rsidRPr="003F4234" w:rsidP="004E4A7B" w14:paraId="348C9036" w14:textId="259187B1">
      <w:pPr>
        <w:rPr>
          <w:b/>
          <w:sz w:val="24"/>
          <w:szCs w:val="24"/>
          <w:u w:val="single"/>
        </w:rPr>
      </w:pPr>
      <w:r w:rsidRPr="004E4A7B">
        <w:rPr>
          <w:b/>
        </w:rPr>
        <w:br w:type="page"/>
      </w:r>
    </w:p>
    <w:p w:rsidR="00AC7AD1" w:rsidRPr="003A2AAD" w:rsidP="003A2AAD" w14:paraId="0F853D30" w14:textId="5D039D5C">
      <w:pPr>
        <w:pStyle w:val="ListParagraph"/>
        <w:numPr>
          <w:ilvl w:val="0"/>
          <w:numId w:val="32"/>
        </w:numPr>
        <w:rPr>
          <w:b/>
          <w:sz w:val="24"/>
          <w:szCs w:val="24"/>
          <w:u w:val="single"/>
        </w:rPr>
      </w:pPr>
      <w:r w:rsidRPr="003A2AAD">
        <w:rPr>
          <w:b/>
          <w:sz w:val="24"/>
          <w:szCs w:val="24"/>
          <w:u w:val="single"/>
        </w:rPr>
        <w:t>Decision Support</w:t>
      </w:r>
      <w:r w:rsidRPr="003A2AAD" w:rsidR="00E913FE">
        <w:rPr>
          <w:b/>
          <w:sz w:val="24"/>
          <w:szCs w:val="24"/>
          <w:u w:val="single"/>
        </w:rPr>
        <w:t xml:space="preserve"> Tools</w:t>
      </w:r>
    </w:p>
    <w:p w:rsidR="00DC5CA3" w:rsidRPr="005170A1" w:rsidP="00810BF9" w14:paraId="41B631EF" w14:textId="538BA20C">
      <w:r>
        <w:t xml:space="preserve">This section </w:t>
      </w:r>
      <w:r w:rsidR="00974890">
        <w:t xml:space="preserve">outlays </w:t>
      </w:r>
      <w:r>
        <w:t xml:space="preserve">decision tools </w:t>
      </w:r>
      <w:r w:rsidR="00974890">
        <w:t xml:space="preserve">designed to support and </w:t>
      </w:r>
      <w:r>
        <w:t>s</w:t>
      </w:r>
      <w:r w:rsidR="00974890">
        <w:t>tandardize</w:t>
      </w:r>
      <w:r>
        <w:t xml:space="preserve"> CAHPS Inspections.</w:t>
      </w:r>
      <w:r w:rsidRPr="00DD7459">
        <w:rPr>
          <w:bCs/>
        </w:rPr>
        <w:t xml:space="preserve"> </w:t>
      </w:r>
      <w:r>
        <w:rPr>
          <w:bCs/>
        </w:rPr>
        <w:t xml:space="preserve">A mobile app (MiCO) </w:t>
      </w:r>
      <w:r w:rsidR="007A2599">
        <w:rPr>
          <w:bCs/>
        </w:rPr>
        <w:t xml:space="preserve">is under development </w:t>
      </w:r>
      <w:r w:rsidR="00974890">
        <w:rPr>
          <w:bCs/>
        </w:rPr>
        <w:t>to aid</w:t>
      </w:r>
      <w:r>
        <w:rPr>
          <w:bCs/>
        </w:rPr>
        <w:t xml:space="preserve"> </w:t>
      </w:r>
      <w:r w:rsidR="00974890">
        <w:rPr>
          <w:bCs/>
        </w:rPr>
        <w:t xml:space="preserve">field </w:t>
      </w:r>
      <w:r>
        <w:rPr>
          <w:bCs/>
        </w:rPr>
        <w:t xml:space="preserve">navigation </w:t>
      </w:r>
      <w:r w:rsidR="006B536A">
        <w:rPr>
          <w:bCs/>
        </w:rPr>
        <w:t>of</w:t>
      </w:r>
      <w:r>
        <w:rPr>
          <w:bCs/>
        </w:rPr>
        <w:t xml:space="preserve"> </w:t>
      </w:r>
      <w:r w:rsidR="006B536A">
        <w:rPr>
          <w:bCs/>
        </w:rPr>
        <w:t xml:space="preserve">the </w:t>
      </w:r>
      <w:r>
        <w:rPr>
          <w:bCs/>
        </w:rPr>
        <w:t xml:space="preserve">decision suite and </w:t>
      </w:r>
      <w:r w:rsidR="00136EFD">
        <w:rPr>
          <w:bCs/>
        </w:rPr>
        <w:t>related</w:t>
      </w:r>
      <w:r>
        <w:rPr>
          <w:bCs/>
        </w:rPr>
        <w:t xml:space="preserve"> data collection. </w:t>
      </w:r>
    </w:p>
    <w:p w:rsidR="00810BF9" w:rsidRPr="00810BF9" w:rsidP="00810BF9" w14:paraId="3433EC65" w14:textId="4814572E">
      <w:pPr>
        <w:rPr>
          <w:b/>
          <w:bCs/>
        </w:rPr>
      </w:pPr>
      <w:r>
        <w:rPr>
          <w:b/>
          <w:bCs/>
        </w:rPr>
        <w:t>2</w:t>
      </w:r>
      <w:r w:rsidRPr="00810BF9">
        <w:rPr>
          <w:b/>
          <w:bCs/>
        </w:rPr>
        <w:t>.1 Checklists</w:t>
      </w:r>
    </w:p>
    <w:p w:rsidR="00810BF9" w:rsidRPr="00810BF9" w:rsidP="00810BF9" w14:paraId="4E9DFC21" w14:textId="2AC71E6B">
      <w:r w:rsidRPr="00580218">
        <w:rPr>
          <w:highlight w:val="yellow"/>
        </w:rPr>
        <w:t xml:space="preserve">Checklists </w:t>
      </w:r>
      <w:r w:rsidRPr="00580218" w:rsidR="00BF6A62">
        <w:rPr>
          <w:highlight w:val="yellow"/>
        </w:rPr>
        <w:t>orient</w:t>
      </w:r>
      <w:r w:rsidRPr="00580218">
        <w:rPr>
          <w:highlight w:val="yellow"/>
        </w:rPr>
        <w:t xml:space="preserve"> field inspections </w:t>
      </w:r>
      <w:r w:rsidRPr="00580218" w:rsidR="00BF6A62">
        <w:rPr>
          <w:highlight w:val="yellow"/>
        </w:rPr>
        <w:t>to</w:t>
      </w:r>
      <w:r w:rsidRPr="00580218">
        <w:rPr>
          <w:highlight w:val="yellow"/>
        </w:rPr>
        <w:t xml:space="preserve"> the</w:t>
      </w:r>
      <w:r w:rsidRPr="00580218" w:rsidR="001C66F5">
        <w:rPr>
          <w:highlight w:val="yellow"/>
        </w:rPr>
        <w:t>ir</w:t>
      </w:r>
      <w:r w:rsidRPr="00580218">
        <w:rPr>
          <w:highlight w:val="yellow"/>
        </w:rPr>
        <w:t xml:space="preserve"> </w:t>
      </w:r>
      <w:r w:rsidRPr="00580218" w:rsidR="008E6721">
        <w:rPr>
          <w:highlight w:val="yellow"/>
        </w:rPr>
        <w:t>targeted</w:t>
      </w:r>
      <w:r w:rsidRPr="00580218">
        <w:rPr>
          <w:highlight w:val="yellow"/>
        </w:rPr>
        <w:t xml:space="preserve"> </w:t>
      </w:r>
      <w:r w:rsidRPr="00580218" w:rsidR="004179CC">
        <w:rPr>
          <w:highlight w:val="yellow"/>
        </w:rPr>
        <w:t>level</w:t>
      </w:r>
      <w:r w:rsidRPr="00580218">
        <w:rPr>
          <w:highlight w:val="yellow"/>
        </w:rPr>
        <w:t xml:space="preserve"> (</w:t>
      </w:r>
      <w:r w:rsidRPr="00580218" w:rsidR="00D84438">
        <w:rPr>
          <w:highlight w:val="yellow"/>
        </w:rPr>
        <w:t>CAHPS-Farm</w:t>
      </w:r>
      <w:r w:rsidRPr="00580218">
        <w:rPr>
          <w:highlight w:val="yellow"/>
        </w:rPr>
        <w:t xml:space="preserve">, </w:t>
      </w:r>
      <w:r w:rsidRPr="00580218" w:rsidR="00D84438">
        <w:rPr>
          <w:highlight w:val="yellow"/>
        </w:rPr>
        <w:t>CAHPS-National</w:t>
      </w:r>
      <w:r w:rsidRPr="00580218">
        <w:rPr>
          <w:highlight w:val="yellow"/>
        </w:rPr>
        <w:t xml:space="preserve">, or </w:t>
      </w:r>
      <w:r w:rsidRPr="00580218" w:rsidR="00D84438">
        <w:rPr>
          <w:highlight w:val="yellow"/>
        </w:rPr>
        <w:t>CAHPS-Global</w:t>
      </w:r>
      <w:r w:rsidRPr="00580218">
        <w:rPr>
          <w:highlight w:val="yellow"/>
        </w:rPr>
        <w:t>).</w:t>
      </w:r>
      <w:r w:rsidR="001040F5">
        <w:t xml:space="preserve"> </w:t>
      </w:r>
      <w:r w:rsidR="00FE124E">
        <w:t>They</w:t>
      </w:r>
      <w:r w:rsidR="001040F5">
        <w:t xml:space="preserve"> also </w:t>
      </w:r>
      <w:r w:rsidR="00891870">
        <w:t xml:space="preserve">indicate </w:t>
      </w:r>
      <w:r w:rsidR="00FE124E">
        <w:t>the</w:t>
      </w:r>
      <w:r w:rsidR="00891870">
        <w:t xml:space="preserve"> decision tools (Figures and Tables) </w:t>
      </w:r>
      <w:r w:rsidR="00FE124E">
        <w:t>required at</w:t>
      </w:r>
      <w:r w:rsidR="00BF6A62">
        <w:t xml:space="preserve"> each step.</w:t>
      </w:r>
    </w:p>
    <w:p w:rsidR="00606E33" w:rsidRPr="00133CF5" w:rsidP="00975FF8" w14:paraId="0B0C15B2" w14:textId="7A843937">
      <w:pPr>
        <w:pStyle w:val="ListParagraph"/>
        <w:ind w:left="0"/>
        <w:rPr>
          <w:b/>
          <w:bCs/>
        </w:rPr>
      </w:pPr>
      <w:r w:rsidRPr="00F75F96">
        <w:rPr>
          <w:b/>
          <w:bCs/>
        </w:rPr>
        <w:t xml:space="preserve">2.1.1 </w:t>
      </w:r>
      <w:r w:rsidR="00133CF5">
        <w:rPr>
          <w:b/>
          <w:bCs/>
        </w:rPr>
        <w:t xml:space="preserve">Prerequisites: </w:t>
      </w:r>
      <w:r w:rsidRPr="00F75F96" w:rsidR="00F75F96">
        <w:rPr>
          <w:b/>
          <w:bCs/>
        </w:rPr>
        <w:t>CAHPS Enrolled (CAHPS-E)</w:t>
      </w:r>
      <w:r w:rsidR="00133CF5">
        <w:rPr>
          <w:b/>
          <w:bCs/>
        </w:rPr>
        <w:t xml:space="preserve"> Requirements</w:t>
      </w:r>
    </w:p>
    <w:p w:rsidR="00F75F96" w:rsidP="003C5C9A" w14:paraId="7EF03301" w14:textId="77777777">
      <w:pPr>
        <w:pStyle w:val="ListParagraph"/>
        <w:ind w:left="0"/>
        <w:rPr>
          <w:b/>
          <w:bCs/>
        </w:rPr>
      </w:pPr>
    </w:p>
    <w:p w:rsidR="003C5C9A" w:rsidRPr="00606E33" w:rsidP="003C5C9A" w14:paraId="65EF1B92" w14:textId="3B7BE4FA">
      <w:pPr>
        <w:pStyle w:val="ListParagraph"/>
        <w:ind w:left="0"/>
      </w:pPr>
      <w:r>
        <w:t>To enroll in CAHPS, a p</w:t>
      </w:r>
      <w:r w:rsidRPr="00606E33">
        <w:t xml:space="preserve">remises </w:t>
      </w:r>
      <w:r>
        <w:t>must</w:t>
      </w:r>
      <w:r w:rsidR="000E529F">
        <w:t xml:space="preserve"> have</w:t>
      </w:r>
      <w:r>
        <w:t xml:space="preserve"> </w:t>
      </w:r>
      <w:r w:rsidRPr="00606E33">
        <w:t xml:space="preserve">an engaged AAHT and </w:t>
      </w:r>
      <w:r w:rsidR="000E529F">
        <w:t>have</w:t>
      </w:r>
      <w:r>
        <w:t xml:space="preserve"> </w:t>
      </w:r>
      <w:r w:rsidRPr="00606E33" w:rsidR="00EC5E53">
        <w:t xml:space="preserve">committed to a CAHPS </w:t>
      </w:r>
      <w:r w:rsidR="004179CC">
        <w:t>Level</w:t>
      </w:r>
      <w:r w:rsidRPr="00606E33" w:rsidR="00D95343">
        <w:t xml:space="preserve"> (</w:t>
      </w:r>
      <w:r w:rsidR="004179CC">
        <w:t>F</w:t>
      </w:r>
      <w:r w:rsidR="00D84438">
        <w:t>arm, National, Global</w:t>
      </w:r>
      <w:r w:rsidRPr="00606E33" w:rsidR="00D95343">
        <w:t xml:space="preserve">) </w:t>
      </w:r>
      <w:r w:rsidR="000E529F">
        <w:t xml:space="preserve">and </w:t>
      </w:r>
      <w:r w:rsidRPr="00606E33" w:rsidR="00D95343">
        <w:t>t</w:t>
      </w:r>
      <w:r w:rsidRPr="00606E33" w:rsidR="00EC5E53">
        <w:t>rack</w:t>
      </w:r>
      <w:r w:rsidRPr="00606E33" w:rsidR="00D95343">
        <w:t xml:space="preserve"> (standard, grandfather)</w:t>
      </w:r>
      <w:r w:rsidRPr="00606E33">
        <w:t xml:space="preserve">. </w:t>
      </w:r>
      <w:r w:rsidR="000E529F">
        <w:t xml:space="preserve">They then </w:t>
      </w:r>
      <w:r w:rsidRPr="00606E33" w:rsidR="00D95343">
        <w:t>ha</w:t>
      </w:r>
      <w:r w:rsidR="000E529F">
        <w:t>ve</w:t>
      </w:r>
      <w:r w:rsidRPr="00606E33" w:rsidR="00D95343">
        <w:t xml:space="preserve"> </w:t>
      </w:r>
      <w:r w:rsidR="000E529F">
        <w:t>3 yrs</w:t>
      </w:r>
      <w:r w:rsidRPr="00606E33" w:rsidR="00D95343">
        <w:t xml:space="preserve"> to </w:t>
      </w:r>
      <w:r w:rsidR="000E529F">
        <w:t>advance to targets</w:t>
      </w:r>
      <w:r w:rsidRPr="00606E33" w:rsidR="00D95343">
        <w:t>.</w:t>
      </w:r>
    </w:p>
    <w:p w:rsidR="00460F4F" w:rsidP="00975FF8" w14:paraId="35D2E021" w14:textId="77777777">
      <w:pPr>
        <w:pStyle w:val="ListParagraph"/>
        <w:ind w:left="0"/>
        <w:rPr>
          <w:b/>
          <w:bCs/>
        </w:rPr>
      </w:pPr>
    </w:p>
    <w:p w:rsidR="00936EFA" w:rsidRPr="00F75F96" w:rsidP="00975FF8" w14:paraId="5F64B85C" w14:textId="7755F9C2">
      <w:pPr>
        <w:pStyle w:val="ListParagraph"/>
        <w:ind w:left="0"/>
        <w:rPr>
          <w:b/>
          <w:bCs/>
        </w:rPr>
      </w:pPr>
      <w:r w:rsidRPr="00F75F96">
        <w:rPr>
          <w:b/>
          <w:bCs/>
        </w:rPr>
        <w:t>2</w:t>
      </w:r>
      <w:r w:rsidRPr="00F75F96" w:rsidR="00810BF9">
        <w:rPr>
          <w:b/>
          <w:bCs/>
        </w:rPr>
        <w:t>.1.</w:t>
      </w:r>
      <w:r w:rsidRPr="00F75F96" w:rsidR="00606E33">
        <w:rPr>
          <w:b/>
          <w:bCs/>
        </w:rPr>
        <w:t>2</w:t>
      </w:r>
      <w:r w:rsidR="002524C5">
        <w:rPr>
          <w:b/>
          <w:bCs/>
        </w:rPr>
        <w:t xml:space="preserve">: </w:t>
      </w:r>
      <w:r w:rsidR="00D84438">
        <w:rPr>
          <w:b/>
          <w:bCs/>
        </w:rPr>
        <w:t>CAHPS-Farm</w:t>
      </w:r>
      <w:r w:rsidRPr="00F75F96" w:rsidR="008C2099">
        <w:rPr>
          <w:b/>
          <w:bCs/>
        </w:rPr>
        <w:t xml:space="preserve"> </w:t>
      </w:r>
      <w:r w:rsidR="00133CF5">
        <w:rPr>
          <w:b/>
          <w:bCs/>
        </w:rPr>
        <w:t>Checklist</w:t>
      </w:r>
    </w:p>
    <w:p w:rsidR="0005572C" w:rsidRPr="003504ED" w:rsidP="005C5A68" w14:paraId="5238F5FE" w14:textId="443E15A9">
      <w:pPr>
        <w:spacing w:after="0"/>
        <w:rPr>
          <w:bCs/>
        </w:rPr>
      </w:pPr>
      <w:r>
        <w:t>CAHPS-Farm</w:t>
      </w:r>
      <w:r w:rsidR="003504ED">
        <w:t xml:space="preserve"> status</w:t>
      </w:r>
      <w:r w:rsidRPr="00755F84" w:rsidR="00FA2F97">
        <w:rPr>
          <w:b/>
          <w:bCs/>
        </w:rPr>
        <w:t xml:space="preserve"> </w:t>
      </w:r>
      <w:r w:rsidRPr="007A3923" w:rsidR="00975D72">
        <w:t xml:space="preserve">is awarded </w:t>
      </w:r>
      <w:r w:rsidRPr="007A3923" w:rsidR="00DC045C">
        <w:t xml:space="preserve">to </w:t>
      </w:r>
      <w:r w:rsidR="009057D0">
        <w:t>p</w:t>
      </w:r>
      <w:r w:rsidRPr="007A3923" w:rsidR="00341EA9">
        <w:t xml:space="preserve">remises </w:t>
      </w:r>
      <w:r w:rsidRPr="007A3923" w:rsidR="00DC045C">
        <w:t xml:space="preserve">that </w:t>
      </w:r>
      <w:r w:rsidR="00BF6A62">
        <w:t>achieve the following</w:t>
      </w:r>
    </w:p>
    <w:p w:rsidR="005451CE" w:rsidRPr="00755F84" w:rsidP="005C5A68" w14:paraId="345AB0C0" w14:textId="0A72507B">
      <w:pPr>
        <w:pStyle w:val="ListParagraph"/>
        <w:numPr>
          <w:ilvl w:val="0"/>
          <w:numId w:val="14"/>
        </w:numPr>
        <w:spacing w:after="0"/>
      </w:pPr>
      <w:r w:rsidRPr="00755F84">
        <w:t xml:space="preserve">CAHPS Pillars (Figure </w:t>
      </w:r>
      <w:r w:rsidR="00D4154B">
        <w:t>2</w:t>
      </w:r>
      <w:r w:rsidRPr="00755F84">
        <w:t>)</w:t>
      </w:r>
    </w:p>
    <w:p w:rsidR="00975D72" w:rsidRPr="00755F84" w:rsidP="005C5A68" w14:paraId="1DA5D34B" w14:textId="77777777">
      <w:pPr>
        <w:pStyle w:val="ListParagraph"/>
        <w:numPr>
          <w:ilvl w:val="1"/>
          <w:numId w:val="18"/>
        </w:numPr>
        <w:spacing w:after="0"/>
        <w:rPr>
          <w:rFonts w:cstheme="minorHAnsi"/>
        </w:rPr>
      </w:pPr>
      <w:r w:rsidRPr="00755F84">
        <w:rPr>
          <w:rFonts w:cstheme="minorHAnsi"/>
        </w:rPr>
        <w:t xml:space="preserve">Aquatic Animal Health Team </w:t>
      </w:r>
    </w:p>
    <w:p w:rsidR="00975D72" w:rsidRPr="00755F84" w:rsidP="005C5A68" w14:paraId="7DA7ACFF" w14:textId="50EF27D0">
      <w:pPr>
        <w:pStyle w:val="ListParagraph"/>
        <w:numPr>
          <w:ilvl w:val="1"/>
          <w:numId w:val="18"/>
        </w:numPr>
        <w:spacing w:after="0"/>
        <w:rPr>
          <w:rFonts w:cstheme="minorHAnsi"/>
        </w:rPr>
      </w:pPr>
      <w:r w:rsidRPr="00755F84">
        <w:rPr>
          <w:rFonts w:cstheme="minorHAnsi"/>
        </w:rPr>
        <w:t xml:space="preserve">Risk Characterization and Mitigation </w:t>
      </w:r>
      <w:r w:rsidR="00D4154B">
        <w:rPr>
          <w:rFonts w:cstheme="minorHAnsi"/>
        </w:rPr>
        <w:t>(Figure 3)</w:t>
      </w:r>
    </w:p>
    <w:p w:rsidR="00975D72" w:rsidRPr="00755F84" w:rsidP="005C5A68" w14:paraId="24A4C127" w14:textId="2269E0AE">
      <w:pPr>
        <w:pStyle w:val="ListParagraph"/>
        <w:numPr>
          <w:ilvl w:val="1"/>
          <w:numId w:val="18"/>
        </w:numPr>
        <w:spacing w:after="0"/>
        <w:rPr>
          <w:rFonts w:cstheme="minorHAnsi"/>
        </w:rPr>
      </w:pPr>
      <w:r w:rsidRPr="00755F84">
        <w:rPr>
          <w:rFonts w:cstheme="minorHAnsi"/>
        </w:rPr>
        <w:t xml:space="preserve">Surveillance, </w:t>
      </w:r>
      <w:r w:rsidR="0046058C">
        <w:rPr>
          <w:rFonts w:cstheme="minorHAnsi"/>
        </w:rPr>
        <w:t>Early Dete</w:t>
      </w:r>
      <w:r w:rsidR="00D4154B">
        <w:rPr>
          <w:rFonts w:cstheme="minorHAnsi"/>
        </w:rPr>
        <w:t>ction System (Figures 4-6)</w:t>
      </w:r>
      <w:r w:rsidRPr="00755F84">
        <w:rPr>
          <w:rFonts w:cstheme="minorHAnsi"/>
        </w:rPr>
        <w:t xml:space="preserve"> </w:t>
      </w:r>
    </w:p>
    <w:p w:rsidR="00975D72" w:rsidRPr="00755F84" w:rsidP="005C5A68" w14:paraId="5F92BB39" w14:textId="77777777">
      <w:pPr>
        <w:pStyle w:val="ListParagraph"/>
        <w:numPr>
          <w:ilvl w:val="1"/>
          <w:numId w:val="18"/>
        </w:numPr>
        <w:spacing w:after="0"/>
        <w:rPr>
          <w:rFonts w:cstheme="minorHAnsi"/>
        </w:rPr>
      </w:pPr>
      <w:r w:rsidRPr="00755F84">
        <w:rPr>
          <w:rFonts w:cstheme="minorHAnsi"/>
        </w:rPr>
        <w:t xml:space="preserve">Disease Investigation and Reporting </w:t>
      </w:r>
    </w:p>
    <w:p w:rsidR="00975D72" w:rsidRPr="00755F84" w:rsidP="005C5A68" w14:paraId="73DB03EA" w14:textId="77777777">
      <w:pPr>
        <w:pStyle w:val="ListParagraph"/>
        <w:numPr>
          <w:ilvl w:val="1"/>
          <w:numId w:val="18"/>
        </w:numPr>
        <w:spacing w:after="0"/>
      </w:pPr>
      <w:r w:rsidRPr="00755F84">
        <w:rPr>
          <w:rFonts w:cstheme="minorHAnsi"/>
        </w:rPr>
        <w:t>Response and Recovery</w:t>
      </w:r>
      <w:r w:rsidRPr="00755F84" w:rsidR="0005572C">
        <w:t xml:space="preserve"> </w:t>
      </w:r>
    </w:p>
    <w:p w:rsidR="00F16EBD" w:rsidRPr="00F16EBD" w:rsidP="005C5A68" w14:paraId="03F3B851" w14:textId="4B6788A9">
      <w:pPr>
        <w:pStyle w:val="ListParagraph"/>
        <w:numPr>
          <w:ilvl w:val="0"/>
          <w:numId w:val="14"/>
        </w:numPr>
        <w:spacing w:after="0"/>
        <w:rPr>
          <w:sz w:val="28"/>
          <w:szCs w:val="28"/>
        </w:rPr>
      </w:pPr>
      <w:r>
        <w:t>H</w:t>
      </w:r>
      <w:r>
        <w:t>istory of compliance with the above, provided by EITHER</w:t>
      </w:r>
    </w:p>
    <w:p w:rsidR="00F16EBD" w:rsidRPr="005D78B9" w:rsidP="005D78B9" w14:paraId="29EA7933" w14:textId="052BB1AC">
      <w:pPr>
        <w:pStyle w:val="ListParagraph"/>
        <w:numPr>
          <w:ilvl w:val="1"/>
          <w:numId w:val="18"/>
        </w:numPr>
        <w:spacing w:after="0"/>
        <w:rPr>
          <w:rFonts w:cstheme="minorHAnsi"/>
        </w:rPr>
      </w:pPr>
      <w:r>
        <w:rPr>
          <w:rFonts w:cstheme="minorHAnsi"/>
        </w:rPr>
        <w:t>≥</w:t>
      </w:r>
      <w:r w:rsidRPr="005D78B9">
        <w:rPr>
          <w:rFonts w:cstheme="minorHAnsi"/>
        </w:rPr>
        <w:t>2</w:t>
      </w:r>
      <w:r w:rsidRPr="005D78B9">
        <w:rPr>
          <w:rFonts w:cstheme="minorHAnsi"/>
        </w:rPr>
        <w:t xml:space="preserve"> </w:t>
      </w:r>
      <w:r w:rsidRPr="005D78B9" w:rsidR="0005572C">
        <w:rPr>
          <w:rFonts w:cstheme="minorHAnsi"/>
        </w:rPr>
        <w:t xml:space="preserve">years of annual inspections </w:t>
      </w:r>
      <w:r w:rsidRPr="005D78B9" w:rsidR="002D6B69">
        <w:rPr>
          <w:rFonts w:cstheme="minorHAnsi"/>
        </w:rPr>
        <w:t>(“standard track”)</w:t>
      </w:r>
      <w:r w:rsidRPr="005D78B9">
        <w:rPr>
          <w:rFonts w:cstheme="minorHAnsi"/>
        </w:rPr>
        <w:t>, OR</w:t>
      </w:r>
    </w:p>
    <w:p w:rsidR="0005572C" w:rsidRPr="005D78B9" w:rsidP="005D78B9" w14:paraId="64204826" w14:textId="22562732">
      <w:pPr>
        <w:pStyle w:val="ListParagraph"/>
        <w:numPr>
          <w:ilvl w:val="1"/>
          <w:numId w:val="18"/>
        </w:numPr>
        <w:spacing w:after="0"/>
        <w:rPr>
          <w:rFonts w:cstheme="minorHAnsi"/>
        </w:rPr>
      </w:pPr>
      <w:r w:rsidRPr="005D78B9">
        <w:rPr>
          <w:rFonts w:cstheme="minorHAnsi"/>
        </w:rPr>
        <w:t>1</w:t>
      </w:r>
      <w:r w:rsidRPr="005D78B9" w:rsidR="00F16EBD">
        <w:rPr>
          <w:rFonts w:cstheme="minorHAnsi"/>
        </w:rPr>
        <w:t xml:space="preserve"> inspection </w:t>
      </w:r>
      <w:r w:rsidRPr="005D78B9" w:rsidR="002D6B69">
        <w:rPr>
          <w:rFonts w:cstheme="minorHAnsi"/>
        </w:rPr>
        <w:t xml:space="preserve">(“grandfather track”), </w:t>
      </w:r>
      <w:r w:rsidRPr="005D78B9" w:rsidR="00F16EBD">
        <w:rPr>
          <w:rFonts w:cstheme="minorHAnsi"/>
        </w:rPr>
        <w:t xml:space="preserve">plus </w:t>
      </w:r>
      <w:r w:rsidRPr="005D78B9">
        <w:rPr>
          <w:rFonts w:cstheme="minorHAnsi"/>
        </w:rPr>
        <w:t>≥</w:t>
      </w:r>
      <w:r>
        <w:t xml:space="preserve">2 years collaboration with an APHIS accredited veterinarian </w:t>
      </w:r>
    </w:p>
    <w:p w:rsidR="005C5A68" w:rsidRPr="005D78B9" w:rsidP="005D78B9" w14:paraId="01B904DF" w14:textId="77777777">
      <w:pPr>
        <w:spacing w:after="0"/>
        <w:rPr>
          <w:u w:val="single"/>
        </w:rPr>
      </w:pPr>
    </w:p>
    <w:p w:rsidR="0035271E" w:rsidRPr="0035271E" w:rsidP="00FA575D" w14:paraId="0608B23B" w14:textId="2BA48232">
      <w:pPr>
        <w:rPr>
          <w:b/>
          <w:bCs/>
        </w:rPr>
      </w:pPr>
      <w:r w:rsidRPr="00F75F96">
        <w:rPr>
          <w:b/>
          <w:bCs/>
        </w:rPr>
        <w:t>2</w:t>
      </w:r>
      <w:r w:rsidRPr="00F75F96" w:rsidR="00810BF9">
        <w:rPr>
          <w:b/>
          <w:bCs/>
        </w:rPr>
        <w:t>.</w:t>
      </w:r>
      <w:r w:rsidRPr="00F75F96">
        <w:rPr>
          <w:b/>
          <w:bCs/>
        </w:rPr>
        <w:t>1.</w:t>
      </w:r>
      <w:r w:rsidRPr="00F75F96" w:rsidR="00606E33">
        <w:rPr>
          <w:b/>
          <w:bCs/>
        </w:rPr>
        <w:t>3</w:t>
      </w:r>
      <w:r w:rsidR="002524C5">
        <w:rPr>
          <w:b/>
          <w:bCs/>
        </w:rPr>
        <w:t xml:space="preserve">: </w:t>
      </w:r>
      <w:r w:rsidR="00D84438">
        <w:rPr>
          <w:b/>
          <w:bCs/>
        </w:rPr>
        <w:t>CAHPS-National</w:t>
      </w:r>
      <w:r w:rsidRPr="00F75F96" w:rsidR="00DF1744">
        <w:rPr>
          <w:b/>
          <w:bCs/>
        </w:rPr>
        <w:t xml:space="preserve"> </w:t>
      </w:r>
      <w:r w:rsidR="00133CF5">
        <w:rPr>
          <w:b/>
          <w:bCs/>
        </w:rPr>
        <w:t>Checklist</w:t>
      </w:r>
    </w:p>
    <w:p w:rsidR="00BF6A62" w:rsidP="00FA575D" w14:paraId="2DD33A84" w14:textId="43C2D409">
      <w:pPr>
        <w:spacing w:after="0"/>
        <w:rPr>
          <w:bCs/>
        </w:rPr>
      </w:pPr>
      <w:r>
        <w:rPr>
          <w:bCs/>
        </w:rPr>
        <w:t>CAHPS-National</w:t>
      </w:r>
      <w:r>
        <w:rPr>
          <w:bCs/>
        </w:rPr>
        <w:t xml:space="preserve"> status is awarded to premises that achieve the following</w:t>
      </w:r>
    </w:p>
    <w:p w:rsidR="00975FF8" w:rsidP="00BF6A62" w14:paraId="7BF260B4" w14:textId="0F8C4B35">
      <w:pPr>
        <w:pStyle w:val="ListParagraph"/>
        <w:numPr>
          <w:ilvl w:val="0"/>
          <w:numId w:val="14"/>
        </w:numPr>
        <w:spacing w:after="0"/>
      </w:pPr>
      <w:r>
        <w:t>CAHPS-Farm</w:t>
      </w:r>
      <w:r w:rsidRPr="00755F84">
        <w:t xml:space="preserve"> Requirements </w:t>
      </w:r>
    </w:p>
    <w:p w:rsidR="00D902F3" w:rsidRPr="00755F84" w:rsidP="005D78B9" w14:paraId="640EE947" w14:textId="0DF7957A">
      <w:pPr>
        <w:pStyle w:val="ListParagraph"/>
        <w:numPr>
          <w:ilvl w:val="0"/>
          <w:numId w:val="14"/>
        </w:numPr>
        <w:spacing w:after="0"/>
      </w:pPr>
      <w:r>
        <w:t>O</w:t>
      </w:r>
      <w:r w:rsidR="00D4154B">
        <w:t>fficial Surveillance</w:t>
      </w:r>
      <w:r w:rsidR="00EA4D66">
        <w:t xml:space="preserve"> </w:t>
      </w:r>
      <w:r>
        <w:t xml:space="preserve">Sufficiency (Figure </w:t>
      </w:r>
      <w:r w:rsidR="00A4031B">
        <w:t>7</w:t>
      </w:r>
      <w:r>
        <w:t>), see also</w:t>
      </w:r>
    </w:p>
    <w:p w:rsidR="00D902F3" w:rsidRPr="00755F84" w:rsidP="005D78B9" w14:paraId="2B1825A1" w14:textId="2A488E43">
      <w:pPr>
        <w:pStyle w:val="ListParagraph"/>
        <w:numPr>
          <w:ilvl w:val="0"/>
          <w:numId w:val="19"/>
        </w:numPr>
        <w:spacing w:after="0"/>
      </w:pPr>
      <w:r>
        <w:t>Representative Sampling</w:t>
      </w:r>
      <w:r w:rsidRPr="00755F84">
        <w:t xml:space="preserve"> (Figure </w:t>
      </w:r>
      <w:r w:rsidR="00A4031B">
        <w:t>4</w:t>
      </w:r>
      <w:r w:rsidRPr="00755F84">
        <w:t>)</w:t>
      </w:r>
      <w:r>
        <w:t>, and</w:t>
      </w:r>
    </w:p>
    <w:p w:rsidR="00D902F3" w:rsidRPr="00755F84" w:rsidP="005D78B9" w14:paraId="58686D59" w14:textId="0A60F28C">
      <w:pPr>
        <w:pStyle w:val="ListParagraph"/>
        <w:numPr>
          <w:ilvl w:val="0"/>
          <w:numId w:val="19"/>
        </w:numPr>
        <w:spacing w:after="0"/>
      </w:pPr>
      <w:r w:rsidRPr="00755F84">
        <w:t xml:space="preserve">Diagnostic Sensitivity Estimates (Figure </w:t>
      </w:r>
      <w:r w:rsidR="00A4031B">
        <w:t>9</w:t>
      </w:r>
      <w:r w:rsidRPr="00755F84">
        <w:t>)</w:t>
      </w:r>
    </w:p>
    <w:p w:rsidR="00975FF8" w:rsidRPr="00576F02" w:rsidP="005D78B9" w14:paraId="69572240" w14:textId="55702E68">
      <w:pPr>
        <w:pStyle w:val="ListParagraph"/>
        <w:numPr>
          <w:ilvl w:val="0"/>
          <w:numId w:val="16"/>
        </w:numPr>
        <w:spacing w:after="0"/>
        <w:ind w:left="1080"/>
      </w:pPr>
      <w:r w:rsidRPr="00576F02">
        <w:t>History of compliance with the above, documented by</w:t>
      </w:r>
    </w:p>
    <w:p w:rsidR="00475BE7" w:rsidRPr="00576F02" w:rsidP="005D78B9" w14:paraId="0EA6EBB0" w14:textId="6E6AA737">
      <w:pPr>
        <w:pStyle w:val="ListParagraph"/>
        <w:numPr>
          <w:ilvl w:val="0"/>
          <w:numId w:val="19"/>
        </w:numPr>
        <w:spacing w:after="0"/>
      </w:pPr>
      <w:r w:rsidRPr="00576F02">
        <w:rPr>
          <w:rFonts w:cstheme="minorHAnsi"/>
        </w:rPr>
        <w:t>≥</w:t>
      </w:r>
      <w:r w:rsidRPr="00576F02">
        <w:t>2 years of annual inspections (“standard track”), OR</w:t>
      </w:r>
    </w:p>
    <w:p w:rsidR="00475BE7" w:rsidRPr="00576F02" w:rsidP="005D78B9" w14:paraId="34AC7530" w14:textId="5E2A7284">
      <w:pPr>
        <w:pStyle w:val="ListParagraph"/>
        <w:numPr>
          <w:ilvl w:val="0"/>
          <w:numId w:val="19"/>
        </w:numPr>
        <w:spacing w:after="0"/>
      </w:pPr>
      <w:r w:rsidRPr="00576F02">
        <w:rPr>
          <w:rFonts w:cstheme="minorHAnsi"/>
        </w:rPr>
        <w:t xml:space="preserve"> </w:t>
      </w:r>
      <w:r w:rsidRPr="00576F02">
        <w:t xml:space="preserve">1 inspection (“grandfather track”), plus </w:t>
      </w:r>
    </w:p>
    <w:p w:rsidR="00475BE7" w:rsidRPr="00576F02" w:rsidP="005D78B9" w14:paraId="57187965" w14:textId="75C25625">
      <w:pPr>
        <w:pStyle w:val="ListParagraph"/>
        <w:numPr>
          <w:ilvl w:val="2"/>
          <w:numId w:val="16"/>
        </w:numPr>
        <w:spacing w:after="0"/>
        <w:ind w:left="2520"/>
      </w:pPr>
      <w:r w:rsidRPr="00576F02">
        <w:rPr>
          <w:rFonts w:cstheme="minorHAnsi"/>
        </w:rPr>
        <w:t>≥</w:t>
      </w:r>
      <w:r w:rsidRPr="00576F02">
        <w:t>2 years collaboration with an APHIS accredited veterinarian, and</w:t>
      </w:r>
    </w:p>
    <w:p w:rsidR="00975FF8" w:rsidP="005D78B9" w14:paraId="3201DAAE" w14:textId="7A4B49B4">
      <w:pPr>
        <w:pStyle w:val="ListParagraph"/>
        <w:numPr>
          <w:ilvl w:val="2"/>
          <w:numId w:val="16"/>
        </w:numPr>
        <w:spacing w:after="0"/>
        <w:ind w:left="2520"/>
      </w:pPr>
      <w:r w:rsidRPr="00576F02">
        <w:rPr>
          <w:rFonts w:cstheme="minorHAnsi"/>
        </w:rPr>
        <w:t>≥</w:t>
      </w:r>
      <w:r w:rsidRPr="00576F02">
        <w:t xml:space="preserve">2 years of active surveillance meeting OS </w:t>
      </w:r>
      <w:r w:rsidR="00576F02">
        <w:t>s</w:t>
      </w:r>
      <w:r w:rsidRPr="00576F02">
        <w:t>ufficiency standards above</w:t>
      </w:r>
    </w:p>
    <w:p w:rsidR="005D78B9" w:rsidRPr="00755F84" w:rsidP="00533059" w14:paraId="35578629" w14:textId="77777777">
      <w:pPr>
        <w:spacing w:after="0"/>
      </w:pPr>
    </w:p>
    <w:p w:rsidR="00975FF8" w:rsidRPr="007A3923" w:rsidP="005C5A68" w14:paraId="0C2F0AD3" w14:textId="0D49E5E3">
      <w:pPr>
        <w:spacing w:after="0"/>
      </w:pPr>
      <w:r w:rsidRPr="007A3923">
        <w:t>Premises</w:t>
      </w:r>
      <w:r w:rsidRPr="007A3923">
        <w:t xml:space="preserve"> with </w:t>
      </w:r>
      <w:r w:rsidR="00D84438">
        <w:t>CAHPS-National</w:t>
      </w:r>
      <w:r w:rsidR="00D902F3">
        <w:t xml:space="preserve"> Status</w:t>
      </w:r>
      <w:r w:rsidRPr="007A3923">
        <w:t xml:space="preserve"> </w:t>
      </w:r>
      <w:r w:rsidR="00A553CD">
        <w:t xml:space="preserve">may </w:t>
      </w:r>
      <w:r w:rsidRPr="007A3923">
        <w:t xml:space="preserve">opt for </w:t>
      </w:r>
    </w:p>
    <w:p w:rsidR="0035271E" w:rsidRPr="00755F84" w:rsidP="005D78B9" w14:paraId="3EE62432" w14:textId="1398A604">
      <w:pPr>
        <w:pStyle w:val="ListParagraph"/>
        <w:numPr>
          <w:ilvl w:val="0"/>
          <w:numId w:val="15"/>
        </w:numPr>
        <w:spacing w:after="0"/>
        <w:ind w:left="1080"/>
      </w:pPr>
      <w:r w:rsidRPr="00755F84">
        <w:rPr>
          <w:color w:val="00B050"/>
        </w:rPr>
        <w:t>Pathogen-based Sampling Reductions</w:t>
      </w:r>
      <w:r w:rsidR="00EA4D66">
        <w:rPr>
          <w:color w:val="00B050"/>
        </w:rPr>
        <w:t xml:space="preserve"> </w:t>
      </w:r>
      <w:r w:rsidRPr="00EA4D66" w:rsidR="00EA4D66">
        <w:t>(Figure 1</w:t>
      </w:r>
      <w:r w:rsidR="00917FB9">
        <w:t>2</w:t>
      </w:r>
      <w:r w:rsidRPr="00EA4D66" w:rsidR="00EA4D66">
        <w:t>), see</w:t>
      </w:r>
      <w:r w:rsidR="00EA4D66">
        <w:t xml:space="preserve"> also</w:t>
      </w:r>
    </w:p>
    <w:p w:rsidR="0035271E" w:rsidRPr="00755F84" w:rsidP="005D78B9" w14:paraId="1EA48A14" w14:textId="56B87983">
      <w:pPr>
        <w:pStyle w:val="ListParagraph"/>
        <w:numPr>
          <w:ilvl w:val="1"/>
          <w:numId w:val="20"/>
        </w:numPr>
        <w:spacing w:after="0"/>
      </w:pPr>
      <w:r w:rsidRPr="00755F84">
        <w:t>Observational EDS Credit (Figure 1</w:t>
      </w:r>
      <w:r w:rsidR="00917FB9">
        <w:t>0</w:t>
      </w:r>
      <w:r w:rsidRPr="00755F84">
        <w:t>)</w:t>
      </w:r>
    </w:p>
    <w:p w:rsidR="0035271E" w:rsidRPr="00755F84" w:rsidP="005D78B9" w14:paraId="2951F03E" w14:textId="59E1A067">
      <w:pPr>
        <w:pStyle w:val="ListParagraph"/>
        <w:numPr>
          <w:ilvl w:val="1"/>
          <w:numId w:val="20"/>
        </w:numPr>
        <w:spacing w:after="0"/>
      </w:pPr>
      <w:r w:rsidRPr="00755F84">
        <w:t>Screening EDS Credit (Figure 1</w:t>
      </w:r>
      <w:r w:rsidR="00917FB9">
        <w:t>1</w:t>
      </w:r>
      <w:r w:rsidRPr="00755F84">
        <w:t>)</w:t>
      </w:r>
    </w:p>
    <w:p w:rsidR="005C5A68" w:rsidP="005C5A68" w14:paraId="4E28C0F1" w14:textId="10C45E7B">
      <w:pPr>
        <w:spacing w:after="0"/>
      </w:pPr>
    </w:p>
    <w:p w:rsidR="00B70043" w:rsidP="005C5A68" w14:paraId="58693BDF" w14:textId="77777777">
      <w:pPr>
        <w:spacing w:after="0"/>
        <w:rPr>
          <w:u w:val="single"/>
        </w:rPr>
      </w:pPr>
    </w:p>
    <w:p w:rsidR="00FA575D" w:rsidP="00FA575D" w14:paraId="4FC3BEC7" w14:textId="77777777">
      <w:pPr>
        <w:spacing w:after="0"/>
        <w:rPr>
          <w:b/>
          <w:bCs/>
        </w:rPr>
      </w:pPr>
      <w:r w:rsidRPr="00F75F96">
        <w:rPr>
          <w:b/>
          <w:bCs/>
        </w:rPr>
        <w:t>2</w:t>
      </w:r>
      <w:r w:rsidRPr="00F75F96" w:rsidR="00810BF9">
        <w:rPr>
          <w:b/>
          <w:bCs/>
        </w:rPr>
        <w:t>.1.</w:t>
      </w:r>
      <w:r w:rsidRPr="00F75F96" w:rsidR="00606E33">
        <w:rPr>
          <w:b/>
          <w:bCs/>
        </w:rPr>
        <w:t>4</w:t>
      </w:r>
      <w:r w:rsidR="002524C5">
        <w:rPr>
          <w:b/>
          <w:bCs/>
        </w:rPr>
        <w:t xml:space="preserve">: </w:t>
      </w:r>
      <w:r w:rsidR="00D84438">
        <w:rPr>
          <w:b/>
          <w:bCs/>
        </w:rPr>
        <w:t>CAHPS-Global</w:t>
      </w:r>
      <w:r w:rsidRPr="00F75F96" w:rsidR="0000069A">
        <w:rPr>
          <w:b/>
          <w:bCs/>
        </w:rPr>
        <w:t xml:space="preserve"> </w:t>
      </w:r>
      <w:r w:rsidR="00133CF5">
        <w:rPr>
          <w:b/>
          <w:bCs/>
        </w:rPr>
        <w:t>Checklist</w:t>
      </w:r>
    </w:p>
    <w:p w:rsidR="00FA575D" w:rsidP="00FA575D" w14:paraId="3389A59D" w14:textId="77777777">
      <w:pPr>
        <w:spacing w:after="0"/>
        <w:rPr>
          <w:b/>
          <w:bCs/>
        </w:rPr>
      </w:pPr>
    </w:p>
    <w:p w:rsidR="0035271E" w:rsidRPr="00FA575D" w:rsidP="00FA575D" w14:paraId="6FB6BB1B" w14:textId="237AA7F2">
      <w:pPr>
        <w:spacing w:after="0"/>
        <w:rPr>
          <w:b/>
          <w:bCs/>
        </w:rPr>
      </w:pPr>
      <w:r>
        <w:t xml:space="preserve">CAHPS-Global </w:t>
      </w:r>
      <w:r w:rsidR="00924B47">
        <w:t>s</w:t>
      </w:r>
      <w:r w:rsidRPr="003504ED" w:rsidR="003504ED">
        <w:t>tatus</w:t>
      </w:r>
      <w:r w:rsidR="00DA0452">
        <w:t xml:space="preserve"> (Figure 1</w:t>
      </w:r>
      <w:r w:rsidR="00917FB9">
        <w:t>4</w:t>
      </w:r>
      <w:r w:rsidR="00DA0452">
        <w:t>)</w:t>
      </w:r>
      <w:r w:rsidRPr="003504ED" w:rsidR="00D902F3">
        <w:t xml:space="preserve"> is awarded to </w:t>
      </w:r>
      <w:r w:rsidR="003504ED">
        <w:t>premises</w:t>
      </w:r>
      <w:r w:rsidRPr="003504ED" w:rsidR="00D902F3">
        <w:t xml:space="preserve"> that</w:t>
      </w:r>
      <w:r w:rsidRPr="007A3923" w:rsidR="00D902F3">
        <w:t xml:space="preserve"> </w:t>
      </w:r>
      <w:r w:rsidR="00DF1744">
        <w:t>achieve the following</w:t>
      </w:r>
    </w:p>
    <w:p w:rsidR="00D902F3" w:rsidP="005D78B9" w14:paraId="58C4D6CC" w14:textId="142DF8B6">
      <w:pPr>
        <w:pStyle w:val="ListParagraph"/>
        <w:numPr>
          <w:ilvl w:val="0"/>
          <w:numId w:val="16"/>
        </w:numPr>
        <w:spacing w:after="0"/>
        <w:ind w:left="1080"/>
      </w:pPr>
      <w:r>
        <w:t>CAHPS-National</w:t>
      </w:r>
      <w:r w:rsidRPr="00755F84">
        <w:t xml:space="preserve"> Requirements </w:t>
      </w:r>
    </w:p>
    <w:p w:rsidR="00154CC4" w:rsidRPr="00755F84" w:rsidP="005D78B9" w14:paraId="5DE9C810" w14:textId="7010F5C9">
      <w:pPr>
        <w:pStyle w:val="ListParagraph"/>
        <w:numPr>
          <w:ilvl w:val="0"/>
          <w:numId w:val="21"/>
        </w:numPr>
        <w:spacing w:after="0"/>
        <w:ind w:left="1080"/>
      </w:pPr>
      <w:r>
        <w:t>Managed Introduction Risks (MIR</w:t>
      </w:r>
      <w:r w:rsidR="00482FD9">
        <w:t>)</w:t>
      </w:r>
    </w:p>
    <w:p w:rsidR="00DA0452" w:rsidRPr="00755F84" w:rsidP="005D78B9" w14:paraId="53027DBB" w14:textId="18B78AD4">
      <w:pPr>
        <w:pStyle w:val="ListParagraph"/>
        <w:numPr>
          <w:ilvl w:val="1"/>
          <w:numId w:val="21"/>
        </w:numPr>
        <w:spacing w:after="0"/>
        <w:ind w:left="1800"/>
      </w:pPr>
      <w:r>
        <w:t>All pathways</w:t>
      </w:r>
      <w:r w:rsidR="00482FD9">
        <w:t xml:space="preserve"> rated</w:t>
      </w:r>
      <w:r>
        <w:t xml:space="preserve"> managed or secure</w:t>
      </w:r>
      <w:r>
        <w:t xml:space="preserve"> (Figure </w:t>
      </w:r>
      <w:r w:rsidR="00482FD9">
        <w:t>8</w:t>
      </w:r>
      <w:r>
        <w:t>)</w:t>
      </w:r>
    </w:p>
    <w:p w:rsidR="00576F02" w:rsidRPr="00576F02" w:rsidP="005D78B9" w14:paraId="2E6564FB" w14:textId="77777777">
      <w:pPr>
        <w:pStyle w:val="ListParagraph"/>
        <w:numPr>
          <w:ilvl w:val="0"/>
          <w:numId w:val="21"/>
        </w:numPr>
        <w:spacing w:after="0"/>
        <w:ind w:left="1080"/>
      </w:pPr>
      <w:r w:rsidRPr="00576F02">
        <w:t>History of compliance with the above, documented by</w:t>
      </w:r>
    </w:p>
    <w:p w:rsidR="00576F02" w:rsidRPr="00576F02" w:rsidP="005D78B9" w14:paraId="02DFB659" w14:textId="29B71C4F">
      <w:pPr>
        <w:pStyle w:val="ListParagraph"/>
        <w:numPr>
          <w:ilvl w:val="1"/>
          <w:numId w:val="21"/>
        </w:numPr>
        <w:spacing w:after="0"/>
        <w:ind w:left="1800"/>
      </w:pPr>
      <w:r w:rsidRPr="00576F02">
        <w:rPr>
          <w:rFonts w:cstheme="minorHAnsi"/>
        </w:rPr>
        <w:t>≥</w:t>
      </w:r>
      <w:r w:rsidRPr="00576F02">
        <w:t>2 years of annual inspections (“standard track”), OR</w:t>
      </w:r>
    </w:p>
    <w:p w:rsidR="00576F02" w:rsidRPr="00576F02" w:rsidP="005D78B9" w14:paraId="5B631A8B" w14:textId="1D782B7D">
      <w:pPr>
        <w:pStyle w:val="ListParagraph"/>
        <w:numPr>
          <w:ilvl w:val="1"/>
          <w:numId w:val="21"/>
        </w:numPr>
        <w:spacing w:after="0"/>
        <w:ind w:left="1800"/>
      </w:pPr>
      <w:r w:rsidRPr="00576F02">
        <w:rPr>
          <w:rFonts w:cstheme="minorHAnsi"/>
        </w:rPr>
        <w:t xml:space="preserve"> </w:t>
      </w:r>
      <w:r w:rsidRPr="00576F02">
        <w:t xml:space="preserve">1 inspection (“grandfather track”), plus </w:t>
      </w:r>
    </w:p>
    <w:p w:rsidR="00576F02" w:rsidRPr="00576F02" w:rsidP="005D78B9" w14:paraId="03FE38C5" w14:textId="735626D8">
      <w:pPr>
        <w:pStyle w:val="ListParagraph"/>
        <w:numPr>
          <w:ilvl w:val="2"/>
          <w:numId w:val="21"/>
        </w:numPr>
        <w:spacing w:after="0"/>
        <w:ind w:left="2520"/>
      </w:pPr>
      <w:r w:rsidRPr="00576F02">
        <w:rPr>
          <w:rFonts w:cstheme="minorHAnsi"/>
        </w:rPr>
        <w:t>≥</w:t>
      </w:r>
      <w:r w:rsidRPr="00576F02">
        <w:t xml:space="preserve">2 years collaboration with an APHIS accredited veterinarian, </w:t>
      </w:r>
      <w:r>
        <w:t>vouching for</w:t>
      </w:r>
    </w:p>
    <w:p w:rsidR="00D902F3" w:rsidP="005D78B9" w14:paraId="74C4C3F4" w14:textId="6FBA2CEE">
      <w:pPr>
        <w:pStyle w:val="ListParagraph"/>
        <w:numPr>
          <w:ilvl w:val="2"/>
          <w:numId w:val="21"/>
        </w:numPr>
        <w:spacing w:after="0"/>
        <w:ind w:left="2520"/>
      </w:pPr>
      <w:r w:rsidRPr="00576F02">
        <w:rPr>
          <w:rFonts w:cstheme="minorHAnsi"/>
        </w:rPr>
        <w:t>≥</w:t>
      </w:r>
      <w:r w:rsidRPr="00576F02">
        <w:t xml:space="preserve">2 years of </w:t>
      </w:r>
      <w:r w:rsidR="00D4154B">
        <w:t>OS</w:t>
      </w:r>
      <w:r w:rsidRPr="00576F02">
        <w:t xml:space="preserve"> </w:t>
      </w:r>
      <w:r>
        <w:t xml:space="preserve">and MIR as </w:t>
      </w:r>
      <w:r w:rsidR="00D4154B">
        <w:t>described</w:t>
      </w:r>
      <w:r>
        <w:t xml:space="preserve"> </w:t>
      </w:r>
      <w:r w:rsidRPr="00576F02">
        <w:t>above</w:t>
      </w:r>
    </w:p>
    <w:p w:rsidR="005D78B9" w:rsidRPr="00755F84" w:rsidP="005D78B9" w14:paraId="1B53DDD6" w14:textId="77777777">
      <w:pPr>
        <w:pStyle w:val="ListParagraph"/>
        <w:spacing w:after="0"/>
        <w:ind w:left="2520"/>
      </w:pPr>
    </w:p>
    <w:p w:rsidR="00D902F3" w:rsidRPr="007A3923" w:rsidP="005D78B9" w14:paraId="3B9E569C" w14:textId="097AC637">
      <w:pPr>
        <w:spacing w:after="0"/>
      </w:pPr>
      <w:r>
        <w:t>CAHPS-Global</w:t>
      </w:r>
      <w:r w:rsidR="0035271E">
        <w:t xml:space="preserve"> </w:t>
      </w:r>
      <w:r w:rsidRPr="007A3923">
        <w:t xml:space="preserve">Premises </w:t>
      </w:r>
      <w:r w:rsidR="00A553CD">
        <w:t xml:space="preserve">may </w:t>
      </w:r>
      <w:r w:rsidR="00DA0452">
        <w:t xml:space="preserve">also </w:t>
      </w:r>
      <w:r w:rsidRPr="007A3923">
        <w:t xml:space="preserve">opt for </w:t>
      </w:r>
    </w:p>
    <w:p w:rsidR="00D902F3" w:rsidRPr="00755F84" w:rsidP="005D78B9" w14:paraId="1293F218" w14:textId="42A34270">
      <w:pPr>
        <w:pStyle w:val="ListParagraph"/>
        <w:numPr>
          <w:ilvl w:val="0"/>
          <w:numId w:val="15"/>
        </w:numPr>
        <w:spacing w:after="0"/>
        <w:ind w:left="1080"/>
      </w:pPr>
      <w:r>
        <w:rPr>
          <w:color w:val="00B050"/>
        </w:rPr>
        <w:t>CAHPS National Achievements</w:t>
      </w:r>
      <w:r w:rsidRPr="0035271E" w:rsidR="0035271E">
        <w:t>, and</w:t>
      </w:r>
    </w:p>
    <w:p w:rsidR="00975FF8" w:rsidP="005D78B9" w14:paraId="6C246270" w14:textId="00F025E2">
      <w:pPr>
        <w:pStyle w:val="ListParagraph"/>
        <w:numPr>
          <w:ilvl w:val="0"/>
          <w:numId w:val="15"/>
        </w:numPr>
        <w:spacing w:after="0"/>
        <w:ind w:left="1080"/>
      </w:pPr>
      <w:r>
        <w:rPr>
          <w:color w:val="00B050"/>
        </w:rPr>
        <w:t xml:space="preserve">Premises Freedom </w:t>
      </w:r>
      <w:r w:rsidR="00EA19BD">
        <w:rPr>
          <w:color w:val="00B050"/>
        </w:rPr>
        <w:t>application</w:t>
      </w:r>
      <w:r w:rsidRPr="00755F84" w:rsidR="00D902F3">
        <w:rPr>
          <w:color w:val="00B050"/>
        </w:rPr>
        <w:t xml:space="preserve"> </w:t>
      </w:r>
      <w:r w:rsidRPr="0035271E" w:rsidR="0035271E">
        <w:t>(</w:t>
      </w:r>
      <w:r w:rsidR="00CD4CEF">
        <w:t>see Checklist 2.1.5)</w:t>
      </w:r>
    </w:p>
    <w:p w:rsidR="00FE124E" w14:paraId="40B9E74C" w14:textId="516FFD84">
      <w:pPr>
        <w:rPr>
          <w:b/>
          <w:bCs/>
        </w:rPr>
      </w:pPr>
    </w:p>
    <w:p w:rsidR="00D4154B" w:rsidRPr="00F75F96" w:rsidP="00D4154B" w14:paraId="4850CCD1" w14:textId="0EC10BC9">
      <w:pPr>
        <w:spacing w:after="0"/>
        <w:rPr>
          <w:b/>
          <w:bCs/>
        </w:rPr>
      </w:pPr>
      <w:r w:rsidRPr="00F75F96">
        <w:rPr>
          <w:b/>
          <w:bCs/>
        </w:rPr>
        <w:t>2.1.</w:t>
      </w:r>
      <w:r w:rsidR="002217BB">
        <w:rPr>
          <w:b/>
          <w:bCs/>
        </w:rPr>
        <w:t>5</w:t>
      </w:r>
      <w:r>
        <w:rPr>
          <w:b/>
          <w:bCs/>
        </w:rPr>
        <w:t xml:space="preserve">: </w:t>
      </w:r>
      <w:r w:rsidRPr="00F75F96">
        <w:rPr>
          <w:b/>
          <w:bCs/>
        </w:rPr>
        <w:t xml:space="preserve">Premises Freedom </w:t>
      </w:r>
      <w:r>
        <w:rPr>
          <w:b/>
          <w:bCs/>
        </w:rPr>
        <w:t>Checklist</w:t>
      </w:r>
    </w:p>
    <w:p w:rsidR="00D4154B" w:rsidRPr="00F75F96" w:rsidP="00D4154B" w14:paraId="5ECE44C4" w14:textId="607F790F">
      <w:pPr>
        <w:spacing w:after="0"/>
        <w:rPr>
          <w:b/>
          <w:bCs/>
        </w:rPr>
      </w:pPr>
      <w:r w:rsidRPr="00F75F96">
        <w:rPr>
          <w:i/>
          <w:iCs/>
        </w:rPr>
        <w:t>Note that</w:t>
      </w:r>
      <w:r w:rsidR="00C35ACD">
        <w:rPr>
          <w:i/>
          <w:iCs/>
        </w:rPr>
        <w:t xml:space="preserve"> PF</w:t>
      </w:r>
      <w:r w:rsidRPr="00F75F96">
        <w:rPr>
          <w:i/>
          <w:iCs/>
        </w:rPr>
        <w:t xml:space="preserve"> </w:t>
      </w:r>
      <w:r>
        <w:rPr>
          <w:i/>
          <w:iCs/>
        </w:rPr>
        <w:t>s</w:t>
      </w:r>
      <w:r w:rsidRPr="00F75F96">
        <w:rPr>
          <w:i/>
          <w:iCs/>
        </w:rPr>
        <w:t xml:space="preserve">tatus for each </w:t>
      </w:r>
      <w:r>
        <w:rPr>
          <w:i/>
          <w:iCs/>
        </w:rPr>
        <w:t xml:space="preserve">named </w:t>
      </w:r>
      <w:r w:rsidRPr="00F75F96">
        <w:rPr>
          <w:i/>
          <w:iCs/>
        </w:rPr>
        <w:t xml:space="preserve">pathogen </w:t>
      </w:r>
      <w:r w:rsidR="00FA575D">
        <w:rPr>
          <w:i/>
          <w:iCs/>
        </w:rPr>
        <w:t>is</w:t>
      </w:r>
      <w:r w:rsidRPr="00F75F96">
        <w:rPr>
          <w:i/>
          <w:iCs/>
        </w:rPr>
        <w:t xml:space="preserve"> assessed separately.</w:t>
      </w:r>
    </w:p>
    <w:p w:rsidR="00D4154B" w:rsidP="00D4154B" w14:paraId="2A31010D" w14:textId="77777777">
      <w:pPr>
        <w:spacing w:after="0"/>
        <w:rPr>
          <w:b/>
          <w:bCs/>
        </w:rPr>
      </w:pPr>
    </w:p>
    <w:p w:rsidR="00D4154B" w:rsidRPr="005C5A68" w:rsidP="00D4154B" w14:paraId="35020E24" w14:textId="71058877">
      <w:pPr>
        <w:spacing w:after="0"/>
        <w:rPr>
          <w:bCs/>
        </w:rPr>
      </w:pPr>
      <w:r w:rsidRPr="003504ED">
        <w:t xml:space="preserve">Premises Freedom </w:t>
      </w:r>
      <w:r>
        <w:t>s</w:t>
      </w:r>
      <w:r w:rsidRPr="003504ED">
        <w:t>tatus</w:t>
      </w:r>
      <w:r>
        <w:t xml:space="preserve"> (Figure 14)</w:t>
      </w:r>
      <w:r w:rsidRPr="003504ED">
        <w:t xml:space="preserve"> is awarded to </w:t>
      </w:r>
      <w:r w:rsidR="002217BB">
        <w:t xml:space="preserve">CAHPS Global </w:t>
      </w:r>
      <w:r w:rsidR="00F164BA">
        <w:t>participants</w:t>
      </w:r>
      <w:r w:rsidRPr="003504ED">
        <w:t xml:space="preserve"> that</w:t>
      </w:r>
      <w:r w:rsidRPr="007A3923">
        <w:t xml:space="preserve"> </w:t>
      </w:r>
      <w:r>
        <w:t>achieve the following</w:t>
      </w:r>
    </w:p>
    <w:p w:rsidR="00FA575D" w:rsidP="00094AC1" w14:paraId="6024DF36" w14:textId="77777777">
      <w:pPr>
        <w:pStyle w:val="ListParagraph"/>
        <w:numPr>
          <w:ilvl w:val="0"/>
          <w:numId w:val="21"/>
        </w:numPr>
        <w:spacing w:after="0"/>
        <w:ind w:left="1080"/>
      </w:pPr>
      <w:r>
        <w:t>CAHPS-</w:t>
      </w:r>
      <w:r w:rsidR="00CD4CEF">
        <w:t>Global</w:t>
      </w:r>
      <w:r w:rsidRPr="00755F84">
        <w:t xml:space="preserve"> Requirements </w:t>
      </w:r>
    </w:p>
    <w:p w:rsidR="00D4154B" w:rsidP="00094AC1" w14:paraId="36FB1AF4" w14:textId="76D18D41">
      <w:pPr>
        <w:pStyle w:val="ListParagraph"/>
        <w:numPr>
          <w:ilvl w:val="0"/>
          <w:numId w:val="21"/>
        </w:numPr>
        <w:spacing w:after="0"/>
        <w:ind w:left="1080"/>
      </w:pPr>
      <w:r w:rsidRPr="00755F84">
        <w:t>2+ years</w:t>
      </w:r>
      <w:r>
        <w:t xml:space="preserve"> of</w:t>
      </w:r>
      <w:r w:rsidRPr="00755F84">
        <w:t xml:space="preserve"> all</w:t>
      </w:r>
      <w:r>
        <w:t>-</w:t>
      </w:r>
      <w:r w:rsidRPr="00755F84">
        <w:t>negative test results for the named pathogen</w:t>
      </w:r>
      <w:r>
        <w:t>(s</w:t>
      </w:r>
      <w:r w:rsidRPr="00755F84">
        <w:t xml:space="preserve">) </w:t>
      </w:r>
    </w:p>
    <w:p w:rsidR="00D4154B" w:rsidRPr="00755F84" w:rsidP="00CD4CEF" w14:paraId="548E878F" w14:textId="6524BC91">
      <w:pPr>
        <w:pStyle w:val="ListParagraph"/>
        <w:numPr>
          <w:ilvl w:val="0"/>
          <w:numId w:val="21"/>
        </w:numPr>
        <w:spacing w:after="0"/>
        <w:ind w:left="1080"/>
      </w:pPr>
      <w:r>
        <w:t xml:space="preserve">Risk Mitigation Score </w:t>
      </w:r>
      <w:r w:rsidRPr="00CD4CEF">
        <w:rPr>
          <w:rFonts w:cstheme="minorHAnsi"/>
        </w:rPr>
        <w:t>≥</w:t>
      </w:r>
      <w:r>
        <w:t xml:space="preserve"> 2 (Figure 13)</w:t>
      </w:r>
    </w:p>
    <w:p w:rsidR="00D4154B" w:rsidRPr="00576F02" w:rsidP="00D4154B" w14:paraId="7AF35EC6" w14:textId="77777777">
      <w:pPr>
        <w:pStyle w:val="ListParagraph"/>
        <w:numPr>
          <w:ilvl w:val="0"/>
          <w:numId w:val="21"/>
        </w:numPr>
        <w:spacing w:after="0"/>
        <w:ind w:left="1080"/>
      </w:pPr>
      <w:r w:rsidRPr="00576F02">
        <w:t>History of compliance with the above, documented by</w:t>
      </w:r>
    </w:p>
    <w:p w:rsidR="00D4154B" w:rsidRPr="00576F02" w:rsidP="00D4154B" w14:paraId="6587CC5C" w14:textId="77777777">
      <w:pPr>
        <w:pStyle w:val="ListParagraph"/>
        <w:numPr>
          <w:ilvl w:val="1"/>
          <w:numId w:val="21"/>
        </w:numPr>
        <w:spacing w:after="0"/>
        <w:ind w:left="1800"/>
      </w:pPr>
      <w:r w:rsidRPr="00576F02">
        <w:rPr>
          <w:rFonts w:cstheme="minorHAnsi"/>
        </w:rPr>
        <w:t>≥</w:t>
      </w:r>
      <w:r w:rsidRPr="00576F02">
        <w:t>2 years of annual inspections (“standard track”), OR</w:t>
      </w:r>
    </w:p>
    <w:p w:rsidR="00D4154B" w:rsidRPr="00576F02" w:rsidP="00D4154B" w14:paraId="25B7DE22" w14:textId="77777777">
      <w:pPr>
        <w:pStyle w:val="ListParagraph"/>
        <w:numPr>
          <w:ilvl w:val="1"/>
          <w:numId w:val="21"/>
        </w:numPr>
        <w:spacing w:after="0"/>
        <w:ind w:left="1800"/>
      </w:pPr>
      <w:r w:rsidRPr="00576F02">
        <w:rPr>
          <w:rFonts w:cstheme="minorHAnsi"/>
        </w:rPr>
        <w:t xml:space="preserve"> </w:t>
      </w:r>
      <w:r w:rsidRPr="00576F02">
        <w:t xml:space="preserve">1 inspection (“grandfather track”), plus </w:t>
      </w:r>
    </w:p>
    <w:p w:rsidR="00D4154B" w:rsidRPr="00576F02" w:rsidP="00D4154B" w14:paraId="19D189BB" w14:textId="77777777">
      <w:pPr>
        <w:pStyle w:val="ListParagraph"/>
        <w:numPr>
          <w:ilvl w:val="2"/>
          <w:numId w:val="21"/>
        </w:numPr>
        <w:spacing w:after="0"/>
        <w:ind w:left="2520"/>
      </w:pPr>
      <w:r w:rsidRPr="00576F02">
        <w:rPr>
          <w:rFonts w:cstheme="minorHAnsi"/>
        </w:rPr>
        <w:t>≥</w:t>
      </w:r>
      <w:r w:rsidRPr="00576F02">
        <w:t xml:space="preserve">2 years collaboration with an APHIS accredited veterinarian, </w:t>
      </w:r>
      <w:r>
        <w:t>vouching for</w:t>
      </w:r>
    </w:p>
    <w:p w:rsidR="00D4154B" w:rsidP="00D4154B" w14:paraId="169D9A6F" w14:textId="77777777">
      <w:pPr>
        <w:pStyle w:val="ListParagraph"/>
        <w:numPr>
          <w:ilvl w:val="2"/>
          <w:numId w:val="21"/>
        </w:numPr>
        <w:spacing w:after="0"/>
        <w:ind w:left="2520"/>
      </w:pPr>
      <w:r w:rsidRPr="00576F02">
        <w:rPr>
          <w:rFonts w:cstheme="minorHAnsi"/>
        </w:rPr>
        <w:t>≥</w:t>
      </w:r>
      <w:r w:rsidRPr="00576F02">
        <w:t xml:space="preserve">2 years of </w:t>
      </w:r>
      <w:r>
        <w:t>OS</w:t>
      </w:r>
      <w:r w:rsidRPr="00576F02">
        <w:t xml:space="preserve"> </w:t>
      </w:r>
      <w:r>
        <w:t xml:space="preserve">and MIR as described </w:t>
      </w:r>
      <w:r w:rsidRPr="00576F02">
        <w:t>above</w:t>
      </w:r>
    </w:p>
    <w:p w:rsidR="00D4154B" w:rsidRPr="00755F84" w:rsidP="00D4154B" w14:paraId="373A6373" w14:textId="77777777">
      <w:pPr>
        <w:pStyle w:val="ListParagraph"/>
        <w:spacing w:after="0"/>
        <w:ind w:left="2520"/>
      </w:pPr>
    </w:p>
    <w:p w:rsidR="00D4154B" w:rsidRPr="007A3923" w:rsidP="00D4154B" w14:paraId="5606056C" w14:textId="22969D50">
      <w:pPr>
        <w:spacing w:after="0"/>
      </w:pPr>
      <w:r>
        <w:t xml:space="preserve">Premises </w:t>
      </w:r>
      <w:r w:rsidRPr="007A3923">
        <w:t xml:space="preserve">with Premises Freedom </w:t>
      </w:r>
      <w:r>
        <w:t>s</w:t>
      </w:r>
      <w:r w:rsidRPr="007A3923">
        <w:t>tatus</w:t>
      </w:r>
      <w:r>
        <w:t xml:space="preserve"> may also </w:t>
      </w:r>
      <w:r w:rsidRPr="007A3923">
        <w:t xml:space="preserve">opt for </w:t>
      </w:r>
    </w:p>
    <w:p w:rsidR="00D4154B" w:rsidRPr="00755F84" w:rsidP="00D4154B" w14:paraId="400AE77C" w14:textId="74F90045">
      <w:pPr>
        <w:pStyle w:val="ListParagraph"/>
        <w:numPr>
          <w:ilvl w:val="0"/>
          <w:numId w:val="15"/>
        </w:numPr>
        <w:spacing w:after="0"/>
        <w:ind w:left="1080"/>
      </w:pPr>
      <w:r>
        <w:rPr>
          <w:color w:val="00B050"/>
        </w:rPr>
        <w:t>CAHPS Global Achievements</w:t>
      </w:r>
      <w:r w:rsidRPr="0035271E">
        <w:t>, and</w:t>
      </w:r>
    </w:p>
    <w:p w:rsidR="00133CF5" w:rsidRPr="005170A1" w:rsidP="005170A1" w14:paraId="7D1C0F06" w14:textId="7960A2D3">
      <w:pPr>
        <w:pStyle w:val="ListParagraph"/>
        <w:numPr>
          <w:ilvl w:val="0"/>
          <w:numId w:val="15"/>
        </w:numPr>
        <w:spacing w:after="0"/>
        <w:ind w:left="1080"/>
      </w:pPr>
      <w:r>
        <w:rPr>
          <w:color w:val="00B050"/>
        </w:rPr>
        <w:t>Risk</w:t>
      </w:r>
      <w:r w:rsidRPr="00755F84">
        <w:rPr>
          <w:color w:val="00B050"/>
        </w:rPr>
        <w:t xml:space="preserve">-based Sampling Reductions </w:t>
      </w:r>
      <w:r w:rsidRPr="0035271E">
        <w:t>(Figure 1</w:t>
      </w:r>
      <w:r>
        <w:t>5</w:t>
      </w:r>
      <w:r w:rsidRPr="0035271E">
        <w:t>)</w:t>
      </w:r>
      <w:r w:rsidRPr="005170A1">
        <w:rPr>
          <w:b/>
          <w:bCs/>
        </w:rPr>
        <w:br w:type="page"/>
      </w:r>
    </w:p>
    <w:p w:rsidR="00F332FB" w14:paraId="1D4B2EF0" w14:textId="68B37F00">
      <w:pPr>
        <w:rPr>
          <w:b/>
          <w:bCs/>
        </w:rPr>
      </w:pPr>
      <w:r>
        <w:rPr>
          <w:b/>
          <w:bCs/>
        </w:rPr>
        <w:t>2</w:t>
      </w:r>
      <w:r w:rsidRPr="00F332FB">
        <w:rPr>
          <w:b/>
          <w:bCs/>
        </w:rPr>
        <w:t>.</w:t>
      </w:r>
      <w:r w:rsidR="00A553CD">
        <w:rPr>
          <w:b/>
          <w:bCs/>
        </w:rPr>
        <w:t>2</w:t>
      </w:r>
      <w:r w:rsidRPr="00F332FB">
        <w:rPr>
          <w:b/>
          <w:bCs/>
        </w:rPr>
        <w:t xml:space="preserve"> Decision Trees and Tables</w:t>
      </w:r>
    </w:p>
    <w:p w:rsidR="00B70043" w:rsidP="00B70043" w14:paraId="582AB3C6" w14:textId="44C893FB">
      <w:pPr>
        <w:rPr>
          <w:bCs/>
        </w:rPr>
      </w:pPr>
      <w:r>
        <w:rPr>
          <w:bCs/>
        </w:rPr>
        <w:t xml:space="preserve">Decision tools are provided as a series of Figures and Tables. Decision tool names are color coded to indicate whether they are intended for use by the CAHPS Inspector </w:t>
      </w:r>
      <w:r w:rsidR="00FD294E">
        <w:rPr>
          <w:bCs/>
        </w:rPr>
        <w:t>during</w:t>
      </w:r>
      <w:r>
        <w:rPr>
          <w:bCs/>
        </w:rPr>
        <w:t xml:space="preserve"> the site visit (</w:t>
      </w:r>
      <w:r w:rsidRPr="00D913AE">
        <w:rPr>
          <w:bCs/>
          <w:color w:val="0070C0"/>
        </w:rPr>
        <w:t>blue</w:t>
      </w:r>
      <w:r>
        <w:rPr>
          <w:bCs/>
        </w:rPr>
        <w:t>), in advance consult with laboratory or APHIS VS Aquaculture representatives (</w:t>
      </w:r>
      <w:r w:rsidRPr="00856B48" w:rsidR="00007FA6">
        <w:rPr>
          <w:bCs/>
          <w:color w:val="00B050"/>
        </w:rPr>
        <w:t>green</w:t>
      </w:r>
      <w:r>
        <w:rPr>
          <w:bCs/>
        </w:rPr>
        <w:t>), or in the background (</w:t>
      </w:r>
      <w:r w:rsidRPr="00D913AE">
        <w:rPr>
          <w:bCs/>
          <w:color w:val="BF8F00" w:themeColor="accent4" w:themeShade="BF"/>
        </w:rPr>
        <w:t>orange</w:t>
      </w:r>
      <w:r>
        <w:rPr>
          <w:bCs/>
        </w:rPr>
        <w:t xml:space="preserve">) as a computational metric. </w:t>
      </w:r>
    </w:p>
    <w:p w:rsidR="0084786D" w:rsidP="00B70043" w14:paraId="5DE1E4C4" w14:textId="77777777">
      <w:pPr>
        <w:rPr>
          <w:bCs/>
        </w:rPr>
      </w:pPr>
    </w:p>
    <w:p w:rsidR="00FE124E" w:rsidP="00FE124E" w14:paraId="6B23F69A" w14:textId="4611DF5D">
      <w:pPr>
        <w:spacing w:after="0"/>
        <w:rPr>
          <w:bCs/>
        </w:rPr>
      </w:pPr>
      <w:r>
        <w:rPr>
          <w:bCs/>
          <w:color w:val="2E74B5" w:themeColor="accent1" w:themeShade="BF"/>
        </w:rPr>
        <w:t>D</w:t>
      </w:r>
      <w:r w:rsidRPr="00FE124E">
        <w:rPr>
          <w:bCs/>
          <w:color w:val="2E74B5" w:themeColor="accent1" w:themeShade="BF"/>
        </w:rPr>
        <w:t xml:space="preserve">ecision </w:t>
      </w:r>
      <w:r>
        <w:rPr>
          <w:bCs/>
          <w:color w:val="2E74B5" w:themeColor="accent1" w:themeShade="BF"/>
        </w:rPr>
        <w:t>T</w:t>
      </w:r>
      <w:r w:rsidRPr="00FE124E">
        <w:rPr>
          <w:bCs/>
          <w:color w:val="2E74B5" w:themeColor="accent1" w:themeShade="BF"/>
        </w:rPr>
        <w:t>ools</w:t>
      </w:r>
      <w:r>
        <w:rPr>
          <w:bCs/>
          <w:color w:val="2E74B5" w:themeColor="accent1" w:themeShade="BF"/>
        </w:rPr>
        <w:t>, Site Visit</w:t>
      </w:r>
    </w:p>
    <w:p w:rsidR="0047180D" w:rsidP="00FE124E" w14:paraId="139F6143" w14:textId="2BA12E9C">
      <w:pPr>
        <w:spacing w:after="0"/>
        <w:rPr>
          <w:bCs/>
        </w:rPr>
      </w:pPr>
      <w:r>
        <w:rPr>
          <w:bCs/>
        </w:rPr>
        <w:tab/>
      </w:r>
      <w:r w:rsidRPr="002E4ACC">
        <w:rPr>
          <w:bCs/>
          <w:color w:val="2E74B5" w:themeColor="accent1" w:themeShade="BF"/>
        </w:rPr>
        <w:t xml:space="preserve">Figure 1: </w:t>
      </w:r>
      <w:r w:rsidRPr="002E4ACC" w:rsidR="00B54056">
        <w:rPr>
          <w:bCs/>
          <w:color w:val="2E74B5" w:themeColor="accent1" w:themeShade="BF"/>
        </w:rPr>
        <w:t>Population</w:t>
      </w:r>
      <w:r w:rsidRPr="002E4ACC">
        <w:rPr>
          <w:bCs/>
          <w:color w:val="2E74B5" w:themeColor="accent1" w:themeShade="BF"/>
        </w:rPr>
        <w:t xml:space="preserve"> </w:t>
      </w:r>
      <w:r w:rsidRPr="002E4ACC" w:rsidR="007317B5">
        <w:rPr>
          <w:bCs/>
          <w:color w:val="2E74B5" w:themeColor="accent1" w:themeShade="BF"/>
        </w:rPr>
        <w:t>De</w:t>
      </w:r>
      <w:r w:rsidR="007317B5">
        <w:rPr>
          <w:bCs/>
          <w:color w:val="2E74B5" w:themeColor="accent1" w:themeShade="BF"/>
        </w:rPr>
        <w:t>scription</w:t>
      </w:r>
      <w:r w:rsidRPr="002E4ACC" w:rsidR="007317B5">
        <w:rPr>
          <w:bCs/>
          <w:color w:val="2E74B5" w:themeColor="accent1" w:themeShade="BF"/>
        </w:rPr>
        <w:t xml:space="preserve"> </w:t>
      </w:r>
    </w:p>
    <w:p w:rsidR="00FE124E" w:rsidP="00E56349" w14:paraId="0D9690E5" w14:textId="6D047268">
      <w:pPr>
        <w:spacing w:after="0"/>
        <w:ind w:firstLine="720"/>
        <w:rPr>
          <w:bCs/>
          <w:color w:val="0070C0"/>
        </w:rPr>
      </w:pPr>
      <w:r w:rsidRPr="00007FA6">
        <w:rPr>
          <w:bCs/>
          <w:color w:val="0070C0"/>
        </w:rPr>
        <w:t xml:space="preserve">Figure </w:t>
      </w:r>
      <w:r w:rsidR="00780533">
        <w:rPr>
          <w:bCs/>
          <w:color w:val="0070C0"/>
        </w:rPr>
        <w:t>2</w:t>
      </w:r>
      <w:r w:rsidRPr="00007FA6">
        <w:rPr>
          <w:bCs/>
          <w:color w:val="0070C0"/>
        </w:rPr>
        <w:t>: CAHPS Pillars</w:t>
      </w:r>
    </w:p>
    <w:p w:rsidR="00780533" w:rsidRPr="00007FA6" w:rsidP="00E56349" w14:paraId="5EA5FE69" w14:textId="22EA9577">
      <w:pPr>
        <w:spacing w:after="0"/>
        <w:ind w:firstLine="720"/>
        <w:rPr>
          <w:bCs/>
          <w:color w:val="0070C0"/>
        </w:rPr>
      </w:pPr>
      <w:r>
        <w:rPr>
          <w:bCs/>
          <w:color w:val="0070C0"/>
        </w:rPr>
        <w:t>Figure 3: Risk Evaluation</w:t>
      </w:r>
    </w:p>
    <w:p w:rsidR="00FE124E" w:rsidRPr="00007FA6" w:rsidP="00FE124E" w14:paraId="7426DAF5" w14:textId="00755359">
      <w:pPr>
        <w:spacing w:after="0"/>
        <w:rPr>
          <w:bCs/>
          <w:color w:val="0070C0"/>
        </w:rPr>
      </w:pPr>
      <w:r w:rsidRPr="00007FA6">
        <w:rPr>
          <w:bCs/>
          <w:color w:val="0070C0"/>
        </w:rPr>
        <w:tab/>
        <w:t>Figure</w:t>
      </w:r>
      <w:r w:rsidRPr="00007FA6" w:rsidR="00007FA6">
        <w:rPr>
          <w:bCs/>
          <w:color w:val="0070C0"/>
        </w:rPr>
        <w:t xml:space="preserve"> 4: Representative Sampling</w:t>
      </w:r>
    </w:p>
    <w:p w:rsidR="00007FA6" w:rsidRPr="00007FA6" w:rsidP="00FE124E" w14:paraId="300B2785" w14:textId="0337A345">
      <w:pPr>
        <w:spacing w:after="0"/>
        <w:rPr>
          <w:bCs/>
          <w:color w:val="0070C0"/>
        </w:rPr>
      </w:pPr>
      <w:r w:rsidRPr="00007FA6">
        <w:rPr>
          <w:bCs/>
          <w:color w:val="0070C0"/>
        </w:rPr>
        <w:tab/>
        <w:t>Figure 5: Early Detection System, Observational</w:t>
      </w:r>
    </w:p>
    <w:p w:rsidR="00007FA6" w:rsidRPr="00007FA6" w:rsidP="00FE124E" w14:paraId="36906F68" w14:textId="16E4C847">
      <w:pPr>
        <w:spacing w:after="0"/>
        <w:rPr>
          <w:bCs/>
          <w:color w:val="0070C0"/>
        </w:rPr>
      </w:pPr>
      <w:r w:rsidRPr="00007FA6">
        <w:rPr>
          <w:bCs/>
          <w:color w:val="0070C0"/>
        </w:rPr>
        <w:tab/>
        <w:t>Figure 6: Early Detection System, Screening</w:t>
      </w:r>
    </w:p>
    <w:p w:rsidR="00007FA6" w:rsidRPr="00007FA6" w:rsidP="00FE124E" w14:paraId="6B32C320" w14:textId="7D3D817E">
      <w:pPr>
        <w:spacing w:after="0"/>
        <w:rPr>
          <w:bCs/>
          <w:color w:val="0070C0"/>
        </w:rPr>
      </w:pPr>
      <w:r w:rsidRPr="00007FA6">
        <w:rPr>
          <w:bCs/>
          <w:color w:val="0070C0"/>
        </w:rPr>
        <w:tab/>
        <w:t>Figure 7: Official Surveillance</w:t>
      </w:r>
    </w:p>
    <w:p w:rsidR="00007FA6" w:rsidRPr="00007FA6" w:rsidP="00FE124E" w14:paraId="63D21FF0" w14:textId="3DD85E25">
      <w:pPr>
        <w:spacing w:after="0"/>
        <w:rPr>
          <w:bCs/>
          <w:color w:val="0070C0"/>
        </w:rPr>
      </w:pPr>
      <w:r w:rsidRPr="00007FA6">
        <w:rPr>
          <w:bCs/>
          <w:color w:val="0070C0"/>
        </w:rPr>
        <w:tab/>
        <w:t xml:space="preserve">Figure </w:t>
      </w:r>
      <w:r w:rsidR="006B7D56">
        <w:rPr>
          <w:bCs/>
          <w:color w:val="0070C0"/>
        </w:rPr>
        <w:t>8</w:t>
      </w:r>
      <w:r w:rsidRPr="00007FA6">
        <w:rPr>
          <w:bCs/>
          <w:color w:val="0070C0"/>
        </w:rPr>
        <w:t>: Pathways Assessment</w:t>
      </w:r>
    </w:p>
    <w:p w:rsidR="00007FA6" w:rsidRPr="00007FA6" w:rsidP="00FE124E" w14:paraId="51EF6814" w14:textId="02E67FD7">
      <w:pPr>
        <w:spacing w:after="0"/>
        <w:rPr>
          <w:bCs/>
          <w:color w:val="0070C0"/>
        </w:rPr>
      </w:pPr>
      <w:r w:rsidRPr="00007FA6">
        <w:rPr>
          <w:bCs/>
          <w:color w:val="0070C0"/>
        </w:rPr>
        <w:tab/>
      </w:r>
      <w:r w:rsidRPr="00007FA6">
        <w:rPr>
          <w:bCs/>
          <w:color w:val="0070C0"/>
        </w:rPr>
        <w:tab/>
        <w:t>A: Water</w:t>
      </w:r>
    </w:p>
    <w:p w:rsidR="00007FA6" w:rsidRPr="00007FA6" w:rsidP="00FE124E" w14:paraId="5FC30284" w14:textId="6F1A6EF6">
      <w:pPr>
        <w:spacing w:after="0"/>
        <w:rPr>
          <w:bCs/>
          <w:color w:val="0070C0"/>
        </w:rPr>
      </w:pPr>
      <w:r w:rsidRPr="00007FA6">
        <w:rPr>
          <w:bCs/>
          <w:color w:val="0070C0"/>
        </w:rPr>
        <w:tab/>
      </w:r>
      <w:r w:rsidRPr="00007FA6">
        <w:rPr>
          <w:bCs/>
          <w:color w:val="0070C0"/>
        </w:rPr>
        <w:tab/>
        <w:t>B: Animals</w:t>
      </w:r>
    </w:p>
    <w:p w:rsidR="00007FA6" w:rsidRPr="00007FA6" w:rsidP="00FE124E" w14:paraId="641FD7D7" w14:textId="0746D1EF">
      <w:pPr>
        <w:spacing w:after="0"/>
        <w:rPr>
          <w:bCs/>
          <w:color w:val="0070C0"/>
        </w:rPr>
      </w:pPr>
      <w:r w:rsidRPr="00007FA6">
        <w:rPr>
          <w:bCs/>
          <w:color w:val="0070C0"/>
        </w:rPr>
        <w:tab/>
      </w:r>
      <w:r w:rsidRPr="00007FA6">
        <w:rPr>
          <w:bCs/>
          <w:color w:val="0070C0"/>
        </w:rPr>
        <w:tab/>
        <w:t xml:space="preserve">C: </w:t>
      </w:r>
      <w:r w:rsidR="004E3A23">
        <w:rPr>
          <w:bCs/>
          <w:color w:val="0070C0"/>
        </w:rPr>
        <w:t>Feed</w:t>
      </w:r>
    </w:p>
    <w:p w:rsidR="00007FA6" w:rsidRPr="00007FA6" w:rsidP="00FE124E" w14:paraId="4B7020D6" w14:textId="1611E311">
      <w:pPr>
        <w:spacing w:after="0"/>
        <w:rPr>
          <w:bCs/>
          <w:color w:val="0070C0"/>
        </w:rPr>
      </w:pPr>
      <w:r w:rsidRPr="00007FA6">
        <w:rPr>
          <w:bCs/>
          <w:color w:val="0070C0"/>
        </w:rPr>
        <w:tab/>
      </w:r>
      <w:r w:rsidRPr="00007FA6">
        <w:rPr>
          <w:bCs/>
          <w:color w:val="0070C0"/>
        </w:rPr>
        <w:tab/>
        <w:t>D: Non-human Vectors</w:t>
      </w:r>
    </w:p>
    <w:p w:rsidR="00007FA6" w:rsidRPr="004E3A23" w:rsidP="00FE124E" w14:paraId="5EF61CA5" w14:textId="7EA219CE">
      <w:pPr>
        <w:spacing w:after="0"/>
        <w:rPr>
          <w:bCs/>
          <w:color w:val="0070C0"/>
        </w:rPr>
      </w:pPr>
      <w:r w:rsidRPr="00007FA6">
        <w:rPr>
          <w:bCs/>
          <w:color w:val="0070C0"/>
        </w:rPr>
        <w:tab/>
      </w:r>
      <w:r w:rsidRPr="00007FA6">
        <w:rPr>
          <w:bCs/>
          <w:color w:val="0070C0"/>
        </w:rPr>
        <w:tab/>
      </w:r>
      <w:r w:rsidR="004E3A23">
        <w:rPr>
          <w:bCs/>
          <w:color w:val="0070C0"/>
        </w:rPr>
        <w:t>E</w:t>
      </w:r>
      <w:r w:rsidRPr="00007FA6">
        <w:rPr>
          <w:bCs/>
          <w:color w:val="0070C0"/>
        </w:rPr>
        <w:t xml:space="preserve">: </w:t>
      </w:r>
      <w:r w:rsidR="004E3A23">
        <w:rPr>
          <w:bCs/>
          <w:color w:val="0070C0"/>
        </w:rPr>
        <w:t>Fomites and Humans</w:t>
      </w:r>
    </w:p>
    <w:p w:rsidR="00FE124E" w:rsidP="00FE124E" w14:paraId="5C936B75" w14:textId="77777777">
      <w:pPr>
        <w:spacing w:after="0"/>
        <w:rPr>
          <w:bCs/>
        </w:rPr>
      </w:pPr>
    </w:p>
    <w:p w:rsidR="00FE124E" w:rsidP="00FE124E" w14:paraId="4471479E" w14:textId="72A505F1">
      <w:pPr>
        <w:spacing w:after="0"/>
        <w:rPr>
          <w:bCs/>
        </w:rPr>
      </w:pPr>
      <w:r w:rsidRPr="004E4ABA">
        <w:rPr>
          <w:bCs/>
          <w:color w:val="00B050"/>
        </w:rPr>
        <w:t>D</w:t>
      </w:r>
      <w:r w:rsidRPr="004E4ABA">
        <w:rPr>
          <w:bCs/>
          <w:color w:val="00B050"/>
        </w:rPr>
        <w:t xml:space="preserve">ecision </w:t>
      </w:r>
      <w:r w:rsidRPr="004E4ABA">
        <w:rPr>
          <w:bCs/>
          <w:color w:val="00B050"/>
        </w:rPr>
        <w:t>T</w:t>
      </w:r>
      <w:r w:rsidRPr="004E4ABA">
        <w:rPr>
          <w:bCs/>
          <w:color w:val="00B050"/>
        </w:rPr>
        <w:t>ools</w:t>
      </w:r>
      <w:r w:rsidRPr="00007FA6">
        <w:rPr>
          <w:bCs/>
          <w:color w:val="00B050"/>
        </w:rPr>
        <w:t xml:space="preserve">, </w:t>
      </w:r>
      <w:r w:rsidR="007F3415">
        <w:rPr>
          <w:bCs/>
          <w:color w:val="00B050"/>
        </w:rPr>
        <w:t>Laboratory or APHIS</w:t>
      </w:r>
      <w:r w:rsidR="00675DBE">
        <w:rPr>
          <w:bCs/>
          <w:color w:val="00B050"/>
        </w:rPr>
        <w:t xml:space="preserve"> </w:t>
      </w:r>
      <w:r w:rsidRPr="00007FA6">
        <w:rPr>
          <w:bCs/>
          <w:color w:val="00B050"/>
        </w:rPr>
        <w:t>Consult</w:t>
      </w:r>
    </w:p>
    <w:p w:rsidR="00007FA6" w:rsidP="00FE124E" w14:paraId="3FE3EA22" w14:textId="6900CFC9">
      <w:pPr>
        <w:spacing w:after="0"/>
        <w:rPr>
          <w:bCs/>
          <w:color w:val="00B050"/>
        </w:rPr>
      </w:pPr>
      <w:r>
        <w:rPr>
          <w:bCs/>
        </w:rPr>
        <w:tab/>
      </w:r>
      <w:r w:rsidRPr="00007FA6">
        <w:rPr>
          <w:bCs/>
          <w:color w:val="00B050"/>
        </w:rPr>
        <w:t xml:space="preserve">Figure </w:t>
      </w:r>
      <w:r w:rsidR="006B7D56">
        <w:rPr>
          <w:bCs/>
          <w:color w:val="00B050"/>
        </w:rPr>
        <w:t>9</w:t>
      </w:r>
      <w:r w:rsidRPr="00007FA6">
        <w:rPr>
          <w:bCs/>
          <w:color w:val="00B050"/>
        </w:rPr>
        <w:t>: Diagnostic Sensitivity Estimates</w:t>
      </w:r>
    </w:p>
    <w:p w:rsidR="00675DBE" w:rsidRPr="00675DBE" w:rsidP="00675DBE" w14:paraId="68CAFE0C" w14:textId="0A7521E8">
      <w:pPr>
        <w:spacing w:after="0"/>
        <w:rPr>
          <w:bCs/>
          <w:color w:val="00B050"/>
        </w:rPr>
      </w:pPr>
      <w:r>
        <w:rPr>
          <w:bCs/>
          <w:color w:val="00B050"/>
        </w:rPr>
        <w:tab/>
      </w:r>
      <w:r w:rsidRPr="00675DBE">
        <w:rPr>
          <w:bCs/>
          <w:color w:val="00B050"/>
        </w:rPr>
        <w:t>Figure 1</w:t>
      </w:r>
      <w:r w:rsidR="00320499">
        <w:rPr>
          <w:bCs/>
          <w:color w:val="00B050"/>
        </w:rPr>
        <w:t>0</w:t>
      </w:r>
      <w:r w:rsidRPr="00675DBE">
        <w:rPr>
          <w:bCs/>
          <w:color w:val="00B050"/>
        </w:rPr>
        <w:t>: Observational EDS Credit</w:t>
      </w:r>
    </w:p>
    <w:p w:rsidR="00675DBE" w:rsidRPr="00675DBE" w:rsidP="00675DBE" w14:paraId="4E810DD7" w14:textId="54F04472">
      <w:pPr>
        <w:spacing w:after="0"/>
        <w:rPr>
          <w:bCs/>
          <w:color w:val="00B050"/>
        </w:rPr>
      </w:pPr>
      <w:r w:rsidRPr="00675DBE">
        <w:rPr>
          <w:bCs/>
          <w:color w:val="00B050"/>
        </w:rPr>
        <w:tab/>
        <w:t>Figure 1</w:t>
      </w:r>
      <w:r w:rsidR="00320499">
        <w:rPr>
          <w:bCs/>
          <w:color w:val="00B050"/>
        </w:rPr>
        <w:t>1</w:t>
      </w:r>
      <w:r w:rsidRPr="00675DBE">
        <w:rPr>
          <w:bCs/>
          <w:color w:val="00B050"/>
        </w:rPr>
        <w:t>: Screening EDS Credit</w:t>
      </w:r>
    </w:p>
    <w:p w:rsidR="00B535CC" w:rsidP="00675DBE" w14:paraId="0F1C06BC" w14:textId="47FCD822">
      <w:pPr>
        <w:spacing w:after="0"/>
        <w:ind w:firstLine="720"/>
        <w:rPr>
          <w:bCs/>
          <w:color w:val="00B050"/>
        </w:rPr>
      </w:pPr>
      <w:r>
        <w:rPr>
          <w:bCs/>
          <w:color w:val="00B050"/>
        </w:rPr>
        <w:t>Table 1: Baseline Sample Size</w:t>
      </w:r>
    </w:p>
    <w:p w:rsidR="007C0271" w:rsidRPr="00007FA6" w:rsidP="00FE124E" w14:paraId="4D9FDF14" w14:textId="709AE615">
      <w:pPr>
        <w:spacing w:after="0"/>
        <w:rPr>
          <w:bCs/>
          <w:color w:val="00B050"/>
        </w:rPr>
      </w:pPr>
      <w:r>
        <w:rPr>
          <w:bCs/>
          <w:color w:val="00B050"/>
        </w:rPr>
        <w:tab/>
        <w:t>Table 2: Pooling-adjusted Sample Size</w:t>
      </w:r>
    </w:p>
    <w:p w:rsidR="00007FA6" w:rsidP="00FE124E" w14:paraId="17C1F252" w14:textId="77777777">
      <w:pPr>
        <w:spacing w:after="0"/>
        <w:rPr>
          <w:bCs/>
        </w:rPr>
      </w:pPr>
    </w:p>
    <w:p w:rsidR="00007FA6" w:rsidP="00675DBE" w14:paraId="055B599F" w14:textId="6396BF38">
      <w:pPr>
        <w:spacing w:after="0"/>
        <w:rPr>
          <w:bCs/>
          <w:color w:val="BF8F00" w:themeColor="accent4" w:themeShade="BF"/>
        </w:rPr>
      </w:pPr>
      <w:r>
        <w:rPr>
          <w:bCs/>
          <w:color w:val="BF8F00" w:themeColor="accent4" w:themeShade="BF"/>
        </w:rPr>
        <w:t>Decision Tools, Computational</w:t>
      </w:r>
    </w:p>
    <w:p w:rsidR="00007FA6" w:rsidP="00FE124E" w14:paraId="0C4EC109" w14:textId="33E55653">
      <w:pPr>
        <w:spacing w:after="0"/>
        <w:rPr>
          <w:bCs/>
          <w:color w:val="BF8F00" w:themeColor="accent4" w:themeShade="BF"/>
        </w:rPr>
      </w:pPr>
      <w:r>
        <w:rPr>
          <w:bCs/>
          <w:color w:val="BF8F00" w:themeColor="accent4" w:themeShade="BF"/>
        </w:rPr>
        <w:tab/>
        <w:t>Figure 1</w:t>
      </w:r>
      <w:r w:rsidR="00320499">
        <w:rPr>
          <w:bCs/>
          <w:color w:val="BF8F00" w:themeColor="accent4" w:themeShade="BF"/>
        </w:rPr>
        <w:t>2</w:t>
      </w:r>
      <w:r>
        <w:rPr>
          <w:bCs/>
          <w:color w:val="BF8F00" w:themeColor="accent4" w:themeShade="BF"/>
        </w:rPr>
        <w:t xml:space="preserve">: </w:t>
      </w:r>
      <w:r w:rsidR="0019430D">
        <w:rPr>
          <w:bCs/>
          <w:color w:val="BF8F00" w:themeColor="accent4" w:themeShade="BF"/>
        </w:rPr>
        <w:t xml:space="preserve">Pathogen-based Sampling </w:t>
      </w:r>
      <w:r w:rsidR="00EE257F">
        <w:rPr>
          <w:bCs/>
          <w:color w:val="BF8F00" w:themeColor="accent4" w:themeShade="BF"/>
        </w:rPr>
        <w:t>Reductions</w:t>
      </w:r>
    </w:p>
    <w:p w:rsidR="00007FA6" w:rsidP="00FE124E" w14:paraId="719A2D55" w14:textId="69CD5AB9">
      <w:pPr>
        <w:spacing w:after="0"/>
        <w:rPr>
          <w:bCs/>
          <w:color w:val="BF8F00" w:themeColor="accent4" w:themeShade="BF"/>
        </w:rPr>
      </w:pPr>
      <w:r>
        <w:rPr>
          <w:bCs/>
          <w:color w:val="BF8F00" w:themeColor="accent4" w:themeShade="BF"/>
        </w:rPr>
        <w:tab/>
        <w:t>Figure 1</w:t>
      </w:r>
      <w:r w:rsidR="00320499">
        <w:rPr>
          <w:bCs/>
          <w:color w:val="BF8F00" w:themeColor="accent4" w:themeShade="BF"/>
        </w:rPr>
        <w:t>3</w:t>
      </w:r>
      <w:r>
        <w:rPr>
          <w:bCs/>
          <w:color w:val="BF8F00" w:themeColor="accent4" w:themeShade="BF"/>
        </w:rPr>
        <w:t>: Risk Score</w:t>
      </w:r>
    </w:p>
    <w:p w:rsidR="00007FA6" w:rsidP="00FE124E" w14:paraId="6858ED4C" w14:textId="58227A2B">
      <w:pPr>
        <w:spacing w:after="0"/>
        <w:rPr>
          <w:bCs/>
          <w:color w:val="BF8F00" w:themeColor="accent4" w:themeShade="BF"/>
        </w:rPr>
      </w:pPr>
      <w:r>
        <w:rPr>
          <w:bCs/>
          <w:color w:val="BF8F00" w:themeColor="accent4" w:themeShade="BF"/>
        </w:rPr>
        <w:tab/>
        <w:t>Figure 1</w:t>
      </w:r>
      <w:r w:rsidR="00320499">
        <w:rPr>
          <w:bCs/>
          <w:color w:val="BF8F00" w:themeColor="accent4" w:themeShade="BF"/>
        </w:rPr>
        <w:t>4</w:t>
      </w:r>
      <w:r>
        <w:rPr>
          <w:bCs/>
          <w:color w:val="BF8F00" w:themeColor="accent4" w:themeShade="BF"/>
        </w:rPr>
        <w:t xml:space="preserve">: Premises Freedom </w:t>
      </w:r>
      <w:r w:rsidR="001D290A">
        <w:rPr>
          <w:bCs/>
          <w:color w:val="BF8F00" w:themeColor="accent4" w:themeShade="BF"/>
        </w:rPr>
        <w:t>Eligibility</w:t>
      </w:r>
    </w:p>
    <w:p w:rsidR="00007FA6" w:rsidP="00FE124E" w14:paraId="4E165CA3" w14:textId="7B6C4947">
      <w:pPr>
        <w:spacing w:after="0"/>
        <w:rPr>
          <w:bCs/>
          <w:color w:val="BF8F00" w:themeColor="accent4" w:themeShade="BF"/>
        </w:rPr>
      </w:pPr>
      <w:r>
        <w:rPr>
          <w:bCs/>
          <w:color w:val="BF8F00" w:themeColor="accent4" w:themeShade="BF"/>
        </w:rPr>
        <w:tab/>
        <w:t>Figure 1</w:t>
      </w:r>
      <w:r w:rsidR="00320499">
        <w:rPr>
          <w:bCs/>
          <w:color w:val="BF8F00" w:themeColor="accent4" w:themeShade="BF"/>
        </w:rPr>
        <w:t>5</w:t>
      </w:r>
      <w:r>
        <w:rPr>
          <w:bCs/>
          <w:color w:val="BF8F00" w:themeColor="accent4" w:themeShade="BF"/>
        </w:rPr>
        <w:t xml:space="preserve">: Risk-based </w:t>
      </w:r>
      <w:r w:rsidR="00591C3B">
        <w:rPr>
          <w:bCs/>
          <w:color w:val="BF8F00" w:themeColor="accent4" w:themeShade="BF"/>
        </w:rPr>
        <w:t xml:space="preserve">Sampling </w:t>
      </w:r>
      <w:r w:rsidR="00261EAC">
        <w:rPr>
          <w:bCs/>
          <w:color w:val="BF8F00" w:themeColor="accent4" w:themeShade="BF"/>
        </w:rPr>
        <w:t>Eligibility</w:t>
      </w:r>
    </w:p>
    <w:p w:rsidR="00B535CC" w:rsidRPr="00FE124E" w:rsidP="00FE124E" w14:paraId="18C80722" w14:textId="22A87926">
      <w:pPr>
        <w:spacing w:after="0"/>
        <w:rPr>
          <w:bCs/>
        </w:rPr>
      </w:pPr>
      <w:r>
        <w:rPr>
          <w:bCs/>
          <w:color w:val="BF8F00" w:themeColor="accent4" w:themeShade="BF"/>
        </w:rPr>
        <w:tab/>
        <w:t>Table 3: Risk-based Sample Size</w:t>
      </w:r>
    </w:p>
    <w:p w:rsidR="00F332FB" w14:paraId="24448845" w14:textId="77777777"/>
    <w:p w:rsidR="00AD1ED7" w14:paraId="3145C78E" w14:textId="100504D6">
      <w:pPr>
        <w:rPr>
          <w:i/>
          <w:iCs/>
        </w:rPr>
      </w:pPr>
      <w:r w:rsidRPr="00755F84">
        <w:rPr>
          <w:noProof/>
          <w:color w:val="002060"/>
        </w:rPr>
        <w:drawing>
          <wp:inline distT="0" distB="0" distL="0" distR="0">
            <wp:extent cx="5943600" cy="7419975"/>
            <wp:effectExtent l="0" t="0" r="1905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AD1ED7" w:rsidRPr="00364EAE" w:rsidP="00AD1ED7" w14:paraId="5D05721E" w14:textId="692579F5">
      <w:pPr>
        <w:rPr>
          <w:b/>
          <w:bCs/>
          <w:i/>
          <w:iCs/>
        </w:rPr>
      </w:pPr>
      <w:r w:rsidRPr="00364EAE">
        <w:rPr>
          <w:b/>
          <w:bCs/>
          <w:i/>
          <w:iCs/>
          <w:sz w:val="18"/>
          <w:szCs w:val="18"/>
        </w:rPr>
        <w:t xml:space="preserve">Figure 1: Population Description. Complete this decision tree to determine the number of distinct populations </w:t>
      </w:r>
      <w:r w:rsidR="00BB398A">
        <w:rPr>
          <w:b/>
          <w:bCs/>
          <w:i/>
          <w:iCs/>
          <w:sz w:val="18"/>
          <w:szCs w:val="18"/>
        </w:rPr>
        <w:t>(epidemiologic units)</w:t>
      </w:r>
      <w:r w:rsidRPr="00364EAE">
        <w:rPr>
          <w:b/>
          <w:bCs/>
          <w:i/>
          <w:iCs/>
          <w:sz w:val="18"/>
          <w:szCs w:val="18"/>
        </w:rPr>
        <w:t xml:space="preserve"> </w:t>
      </w:r>
      <w:r w:rsidR="007B1F9D">
        <w:rPr>
          <w:b/>
          <w:bCs/>
          <w:i/>
          <w:iCs/>
          <w:sz w:val="18"/>
          <w:szCs w:val="18"/>
        </w:rPr>
        <w:t>that require separate evalu</w:t>
      </w:r>
      <w:r w:rsidR="00D62C27">
        <w:rPr>
          <w:b/>
          <w:bCs/>
          <w:i/>
          <w:iCs/>
          <w:sz w:val="18"/>
          <w:szCs w:val="18"/>
        </w:rPr>
        <w:t xml:space="preserve">ation and CAHPS designations </w:t>
      </w:r>
      <w:r w:rsidRPr="00364EAE">
        <w:rPr>
          <w:b/>
          <w:bCs/>
          <w:i/>
          <w:iCs/>
          <w:sz w:val="18"/>
          <w:szCs w:val="18"/>
        </w:rPr>
        <w:t xml:space="preserve">on the premises. </w:t>
      </w:r>
    </w:p>
    <w:p w:rsidR="00AD1ED7" w14:paraId="0553B120" w14:textId="77777777">
      <w:pPr>
        <w:rPr>
          <w:i/>
          <w:iCs/>
        </w:rPr>
      </w:pPr>
      <w:r>
        <w:rPr>
          <w:i/>
          <w:iCs/>
        </w:rPr>
        <w:br w:type="page"/>
      </w:r>
    </w:p>
    <w:p w:rsidR="00AD1ED7" w:rsidRPr="00755F84" w:rsidP="00AD1ED7" w14:paraId="76BEBB64" w14:textId="77777777">
      <w:pPr>
        <w:rPr>
          <w:b/>
        </w:rPr>
      </w:pPr>
      <w:r w:rsidRPr="00755F84">
        <w:rPr>
          <w:noProof/>
          <w:color w:val="002060"/>
        </w:rPr>
        <w:drawing>
          <wp:inline distT="0" distB="0" distL="0" distR="0">
            <wp:extent cx="6332220" cy="7467600"/>
            <wp:effectExtent l="0" t="3810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AD1ED7" w:rsidRPr="009A7261" w:rsidP="00F23064" w14:paraId="3236FBC9" w14:textId="5F07CE33">
      <w:pPr>
        <w:pStyle w:val="Caption"/>
        <w:rPr>
          <w:i w:val="0"/>
          <w:iCs w:val="0"/>
          <w:color w:val="2F5496" w:themeColor="accent5" w:themeShade="BF"/>
        </w:rPr>
      </w:pPr>
      <w:r w:rsidRPr="00847E35">
        <w:rPr>
          <w:b/>
          <w:bCs/>
          <w:color w:val="2F5496" w:themeColor="accent5" w:themeShade="BF"/>
        </w:rPr>
        <w:t xml:space="preserve">Figure </w:t>
      </w:r>
      <w:r>
        <w:rPr>
          <w:b/>
          <w:bCs/>
          <w:color w:val="2F5496" w:themeColor="accent5" w:themeShade="BF"/>
        </w:rPr>
        <w:t>2</w:t>
      </w:r>
      <w:r w:rsidRPr="00847E35">
        <w:rPr>
          <w:b/>
          <w:bCs/>
          <w:color w:val="2F5496" w:themeColor="accent5" w:themeShade="BF"/>
        </w:rPr>
        <w:t>. CAHPS Pillars.</w:t>
      </w:r>
      <w:r w:rsidRPr="00847E35">
        <w:rPr>
          <w:color w:val="2F5496" w:themeColor="accent5" w:themeShade="BF"/>
        </w:rPr>
        <w:t xml:space="preserve"> </w:t>
      </w:r>
      <w:r w:rsidR="00F23064">
        <w:rPr>
          <w:color w:val="2F5496" w:themeColor="accent5" w:themeShade="BF"/>
        </w:rPr>
        <w:t xml:space="preserve">This is a high-level overview of critical components of CAHPS health management systems. Whether their design and functionality substantiate CAHPS </w:t>
      </w:r>
      <w:r w:rsidR="0098652C">
        <w:rPr>
          <w:color w:val="2F5496" w:themeColor="accent5" w:themeShade="BF"/>
        </w:rPr>
        <w:t>Farm, National, or Global levels, or</w:t>
      </w:r>
      <w:r w:rsidR="00F23064">
        <w:rPr>
          <w:color w:val="2F5496" w:themeColor="accent5" w:themeShade="BF"/>
        </w:rPr>
        <w:t xml:space="preserve"> Premises Freedom status</w:t>
      </w:r>
      <w:r w:rsidR="0098652C">
        <w:rPr>
          <w:color w:val="2F5496" w:themeColor="accent5" w:themeShade="BF"/>
        </w:rPr>
        <w:t>,</w:t>
      </w:r>
      <w:r w:rsidR="00F23064">
        <w:rPr>
          <w:color w:val="2F5496" w:themeColor="accent5" w:themeShade="BF"/>
        </w:rPr>
        <w:t xml:space="preserve"> is assessed in decision trees that follow. </w:t>
      </w:r>
      <w:r w:rsidR="003F44CC">
        <w:br w:type="page"/>
      </w:r>
    </w:p>
    <w:p w:rsidR="009A7261" w:rsidP="00AD1ED7" w14:paraId="10999340" w14:textId="575F5FBC">
      <w:pPr>
        <w:pStyle w:val="Caption"/>
        <w:rPr>
          <w:i w:val="0"/>
          <w:iCs w:val="0"/>
          <w:color w:val="2F5496" w:themeColor="accent5" w:themeShade="BF"/>
        </w:rPr>
      </w:pPr>
      <w:r w:rsidRPr="00755F84">
        <w:rPr>
          <w:noProof/>
          <w:color w:val="002060"/>
        </w:rPr>
        <w:drawing>
          <wp:inline distT="0" distB="0" distL="0" distR="0">
            <wp:extent cx="5943600" cy="75723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6B068D" w:rsidRPr="003F44CC" w:rsidP="005D619C" w14:paraId="56A54D6D" w14:textId="158805E9">
      <w:pPr>
        <w:pStyle w:val="Caption"/>
        <w:rPr>
          <w:i w:val="0"/>
          <w:iCs w:val="0"/>
        </w:rPr>
      </w:pPr>
      <w:r w:rsidRPr="00847E35">
        <w:rPr>
          <w:b/>
          <w:bCs/>
          <w:color w:val="2F5496" w:themeColor="accent5" w:themeShade="BF"/>
        </w:rPr>
        <w:t xml:space="preserve">Figure </w:t>
      </w:r>
      <w:r>
        <w:rPr>
          <w:b/>
          <w:bCs/>
          <w:color w:val="2F5496" w:themeColor="accent5" w:themeShade="BF"/>
        </w:rPr>
        <w:t>3</w:t>
      </w:r>
      <w:r w:rsidRPr="00847E35">
        <w:rPr>
          <w:b/>
          <w:bCs/>
          <w:color w:val="2F5496" w:themeColor="accent5" w:themeShade="BF"/>
        </w:rPr>
        <w:t xml:space="preserve">. </w:t>
      </w:r>
      <w:r>
        <w:rPr>
          <w:b/>
          <w:bCs/>
          <w:color w:val="2F5496" w:themeColor="accent5" w:themeShade="BF"/>
        </w:rPr>
        <w:t>Risk Evaluation</w:t>
      </w:r>
      <w:r w:rsidR="00E52125">
        <w:rPr>
          <w:b/>
          <w:bCs/>
          <w:color w:val="2F5496" w:themeColor="accent5" w:themeShade="BF"/>
        </w:rPr>
        <w:t xml:space="preserve">. </w:t>
      </w:r>
      <w:r w:rsidR="00762BCB">
        <w:rPr>
          <w:b/>
          <w:bCs/>
          <w:color w:val="2F5496" w:themeColor="accent5" w:themeShade="BF"/>
        </w:rPr>
        <w:t>Risk evaluations form the basis for biosecurity and surveillance designs. They are expected of all CAHPS participants</w:t>
      </w:r>
      <w:r w:rsidR="00FC352E">
        <w:rPr>
          <w:b/>
          <w:bCs/>
          <w:color w:val="2F5496" w:themeColor="accent5" w:themeShade="BF"/>
        </w:rPr>
        <w:t>.</w:t>
      </w:r>
    </w:p>
    <w:p w:rsidR="00CA63C4" w:rsidRPr="00755F84" w:rsidP="00CA63C4" w14:paraId="3EE555D6" w14:textId="0C02D6AC">
      <w:pPr>
        <w:keepNext/>
      </w:pPr>
    </w:p>
    <w:p w:rsidR="00EA5F03" w:rsidRPr="00755F84" w:rsidP="00EA5F03" w14:paraId="6F97BBC9" w14:textId="13B8B376">
      <w:pPr>
        <w:keepNext/>
      </w:pPr>
      <w:r w:rsidRPr="00755F84">
        <w:rPr>
          <w:noProof/>
          <w:color w:val="002060"/>
        </w:rPr>
        <w:drawing>
          <wp:inline distT="0" distB="0" distL="0" distR="0">
            <wp:extent cx="5943600" cy="7044690"/>
            <wp:effectExtent l="95250" t="19050" r="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847E35" w:rsidRPr="00755F84" w:rsidP="00847E35" w14:paraId="00DDA110" w14:textId="6EA0A0B8">
      <w:pPr>
        <w:pStyle w:val="Caption"/>
      </w:pPr>
      <w:r w:rsidRPr="003C75FE">
        <w:rPr>
          <w:b/>
          <w:bCs/>
          <w:color w:val="2F5496" w:themeColor="accent5" w:themeShade="BF"/>
        </w:rPr>
        <w:t xml:space="preserve">Figure </w:t>
      </w:r>
      <w:r w:rsidRPr="003C75FE" w:rsidR="0054651E">
        <w:rPr>
          <w:b/>
          <w:bCs/>
          <w:color w:val="2F5496" w:themeColor="accent5" w:themeShade="BF"/>
        </w:rPr>
        <w:t>4</w:t>
      </w:r>
      <w:r w:rsidRPr="003C75FE">
        <w:rPr>
          <w:b/>
          <w:bCs/>
          <w:color w:val="2F5496" w:themeColor="accent5" w:themeShade="BF"/>
        </w:rPr>
        <w:t xml:space="preserve">: </w:t>
      </w:r>
      <w:r w:rsidRPr="003C75FE" w:rsidR="00E2344D">
        <w:rPr>
          <w:b/>
          <w:bCs/>
          <w:color w:val="2F5496" w:themeColor="accent5" w:themeShade="BF"/>
        </w:rPr>
        <w:t>Representative sampling</w:t>
      </w:r>
      <w:r w:rsidRPr="003C75FE" w:rsidR="00EF4F28">
        <w:rPr>
          <w:b/>
          <w:bCs/>
          <w:color w:val="2F5496" w:themeColor="accent5" w:themeShade="BF"/>
        </w:rPr>
        <w:t>.</w:t>
      </w:r>
      <w:r w:rsidRPr="003C75FE" w:rsidR="00EF4F28">
        <w:rPr>
          <w:color w:val="2F5496" w:themeColor="accent5" w:themeShade="BF"/>
        </w:rPr>
        <w:t xml:space="preserve"> </w:t>
      </w:r>
      <w:r w:rsidRPr="003C75FE" w:rsidR="00916C43">
        <w:t>Complete</w:t>
      </w:r>
      <w:r w:rsidRPr="003C75FE" w:rsidR="0064753B">
        <w:t xml:space="preserve"> this (and linked) </w:t>
      </w:r>
      <w:r w:rsidRPr="003C75FE" w:rsidR="008421F3">
        <w:t>D</w:t>
      </w:r>
      <w:r w:rsidRPr="003C75FE" w:rsidR="0064753B">
        <w:t xml:space="preserve">ecision </w:t>
      </w:r>
      <w:r w:rsidRPr="003C75FE" w:rsidR="008421F3">
        <w:t>T</w:t>
      </w:r>
      <w:r w:rsidRPr="003C75FE" w:rsidR="0064753B">
        <w:t xml:space="preserve">rees to judge </w:t>
      </w:r>
      <w:r w:rsidRPr="003C75FE" w:rsidR="002604A9">
        <w:t xml:space="preserve">whether sampling efforts (observational or test-based) are likely to represent the larger population.  </w:t>
      </w:r>
    </w:p>
    <w:p w:rsidR="00847E35" w:rsidRPr="00755F84" w:rsidP="00847E35" w14:paraId="5178A306" w14:textId="18F32593">
      <w:pPr>
        <w:keepNext/>
      </w:pPr>
      <w:r w:rsidRPr="00755F84">
        <w:rPr>
          <w:noProof/>
          <w:color w:val="002060"/>
        </w:rPr>
        <w:drawing>
          <wp:inline distT="0" distB="0" distL="0" distR="0">
            <wp:extent cx="5943600" cy="7381875"/>
            <wp:effectExtent l="38100" t="5715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847E35" w:rsidRPr="00755F84" w:rsidP="00847E35" w14:paraId="1C131093" w14:textId="615F196D">
      <w:pPr>
        <w:pStyle w:val="Caption"/>
      </w:pPr>
      <w:r w:rsidRPr="005768D6">
        <w:rPr>
          <w:b/>
          <w:bCs/>
          <w:color w:val="2F5496" w:themeColor="accent5" w:themeShade="BF"/>
        </w:rPr>
        <w:t xml:space="preserve">Figure </w:t>
      </w:r>
      <w:r w:rsidRPr="005768D6" w:rsidR="0004585D">
        <w:rPr>
          <w:b/>
          <w:bCs/>
          <w:color w:val="2F5496" w:themeColor="accent5" w:themeShade="BF"/>
        </w:rPr>
        <w:t>5</w:t>
      </w:r>
      <w:r w:rsidRPr="005768D6">
        <w:rPr>
          <w:b/>
          <w:bCs/>
          <w:color w:val="2F5496" w:themeColor="accent5" w:themeShade="BF"/>
        </w:rPr>
        <w:t>: Early Detection System</w:t>
      </w:r>
      <w:r w:rsidR="00B328F9">
        <w:rPr>
          <w:b/>
          <w:bCs/>
          <w:color w:val="2F5496" w:themeColor="accent5" w:themeShade="BF"/>
        </w:rPr>
        <w:t xml:space="preserve"> (EDS)</w:t>
      </w:r>
      <w:r w:rsidRPr="005768D6">
        <w:rPr>
          <w:b/>
          <w:bCs/>
          <w:color w:val="2F5496" w:themeColor="accent5" w:themeShade="BF"/>
        </w:rPr>
        <w:t>, Observational.</w:t>
      </w:r>
      <w:r w:rsidRPr="00755F84">
        <w:t xml:space="preserve">  Complete this Decision Tree to assess whether the observational system will contribute to early detection.  </w:t>
      </w:r>
    </w:p>
    <w:p w:rsidR="00847E35" w:rsidRPr="00755F84" w:rsidP="00847E35" w14:paraId="226F8BDB" w14:textId="57F00098">
      <w:pPr>
        <w:keepNext/>
      </w:pPr>
    </w:p>
    <w:p w:rsidR="007B41A6" w14:paraId="59155E2E" w14:textId="32DB0007">
      <w:r w:rsidRPr="00755F84">
        <w:rPr>
          <w:noProof/>
          <w:color w:val="002060"/>
        </w:rPr>
        <w:drawing>
          <wp:inline distT="0" distB="0" distL="0" distR="0">
            <wp:extent cx="5943600" cy="7067550"/>
            <wp:effectExtent l="19050" t="19050" r="190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7B41A6" w:rsidP="007B41A6" w14:paraId="23CAFF00" w14:textId="224878C7">
      <w:pPr>
        <w:pStyle w:val="Caption"/>
      </w:pPr>
      <w:r w:rsidRPr="00812928">
        <w:rPr>
          <w:b/>
          <w:bCs/>
          <w:color w:val="2F5496" w:themeColor="accent5" w:themeShade="BF"/>
        </w:rPr>
        <w:t xml:space="preserve">Figure </w:t>
      </w:r>
      <w:r w:rsidRPr="00812928">
        <w:rPr>
          <w:b/>
          <w:bCs/>
          <w:noProof/>
          <w:color w:val="2F5496" w:themeColor="accent5" w:themeShade="BF"/>
        </w:rPr>
        <w:t>6</w:t>
      </w:r>
      <w:r w:rsidRPr="00812928">
        <w:rPr>
          <w:b/>
          <w:bCs/>
          <w:color w:val="2F5496" w:themeColor="accent5" w:themeShade="BF"/>
        </w:rPr>
        <w:t>: Early Detection System</w:t>
      </w:r>
      <w:r w:rsidR="00B328F9">
        <w:rPr>
          <w:b/>
          <w:bCs/>
          <w:color w:val="2F5496" w:themeColor="accent5" w:themeShade="BF"/>
        </w:rPr>
        <w:t xml:space="preserve"> (EDS)</w:t>
      </w:r>
      <w:r w:rsidRPr="00812928">
        <w:rPr>
          <w:b/>
          <w:bCs/>
          <w:color w:val="2F5496" w:themeColor="accent5" w:themeShade="BF"/>
        </w:rPr>
        <w:t xml:space="preserve">, </w:t>
      </w:r>
      <w:r w:rsidR="009A349C">
        <w:rPr>
          <w:b/>
          <w:bCs/>
          <w:color w:val="2F5496" w:themeColor="accent5" w:themeShade="BF"/>
        </w:rPr>
        <w:t>Screening</w:t>
      </w:r>
      <w:r w:rsidRPr="00812928">
        <w:rPr>
          <w:b/>
          <w:bCs/>
          <w:color w:val="2F5496" w:themeColor="accent5" w:themeShade="BF"/>
        </w:rPr>
        <w:t>.</w:t>
      </w:r>
      <w:r w:rsidRPr="005768D6">
        <w:rPr>
          <w:color w:val="2F5496" w:themeColor="accent5" w:themeShade="BF"/>
        </w:rPr>
        <w:t xml:space="preserve"> </w:t>
      </w:r>
      <w:r w:rsidRPr="00755F84">
        <w:t xml:space="preserve">Complete this Decision Tree to judge how well screening contributes to early detection. Green signifies a sound, rapid system. Routine moribund </w:t>
      </w:r>
      <w:r>
        <w:t>sampling</w:t>
      </w:r>
      <w:r w:rsidRPr="00755F84">
        <w:t xml:space="preserve"> requires fewer animals</w:t>
      </w:r>
      <w:r w:rsidR="004B0F86">
        <w:t xml:space="preserve"> (they are credited </w:t>
      </w:r>
      <w:r w:rsidR="0071476A">
        <w:t>at</w:t>
      </w:r>
      <w:r w:rsidR="004B0F86">
        <w:t xml:space="preserve"> twice the value of apparently healthy fish)</w:t>
      </w:r>
      <w:r w:rsidRPr="00755F84">
        <w:t xml:space="preserve"> as higher </w:t>
      </w:r>
      <w:r w:rsidR="004260ED">
        <w:t xml:space="preserve">pathogen </w:t>
      </w:r>
      <w:r w:rsidR="004B0F86">
        <w:t>prevalence can be expected</w:t>
      </w:r>
      <w:r w:rsidRPr="00755F84">
        <w:t xml:space="preserve"> for this subgroup. </w:t>
      </w:r>
      <w:r>
        <w:t>*</w:t>
      </w:r>
      <w:r w:rsidR="00175635">
        <w:t>I</w:t>
      </w:r>
      <w:r w:rsidRPr="004C16E0">
        <w:t xml:space="preserve">f moribunds or fresh mortalities are not available (i.e., the site </w:t>
      </w:r>
      <w:r w:rsidR="00175635">
        <w:t>has</w:t>
      </w:r>
      <w:r w:rsidRPr="004C16E0">
        <w:t xml:space="preserve"> few compromised animals), healthy fish are NOT </w:t>
      </w:r>
      <w:r w:rsidR="0071476A">
        <w:t>required</w:t>
      </w:r>
      <w:r w:rsidRPr="004C16E0">
        <w:t xml:space="preserve"> to meet the balance.</w:t>
      </w:r>
      <w:r w:rsidR="004B0F86">
        <w:t xml:space="preserve"> </w:t>
      </w:r>
    </w:p>
    <w:p w:rsidR="0000069A" w14:paraId="4F45965A" w14:textId="4796A1BE">
      <w:r>
        <w:br w:type="page"/>
      </w:r>
      <w:r w:rsidRPr="00755F84" w:rsidR="00E374EF">
        <w:rPr>
          <w:noProof/>
          <w:color w:val="002060"/>
        </w:rPr>
        <w:drawing>
          <wp:inline distT="0" distB="0" distL="0" distR="0">
            <wp:extent cx="5943600" cy="7715250"/>
            <wp:effectExtent l="0" t="57150" r="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6B7D56" w:rsidRPr="006B7D56" w:rsidP="006B7D56" w14:paraId="2E7204F5" w14:textId="1D28D085">
      <w:pPr>
        <w:rPr>
          <w:sz w:val="18"/>
          <w:szCs w:val="18"/>
        </w:rPr>
      </w:pPr>
      <w:r w:rsidRPr="006B7D56">
        <w:rPr>
          <w:b/>
          <w:bCs/>
          <w:color w:val="2F5496" w:themeColor="accent5" w:themeShade="BF"/>
          <w:sz w:val="18"/>
          <w:szCs w:val="18"/>
        </w:rPr>
        <w:t xml:space="preserve">Figure </w:t>
      </w:r>
      <w:r w:rsidRPr="006B7D56" w:rsidR="005768D6">
        <w:rPr>
          <w:b/>
          <w:bCs/>
          <w:color w:val="2F5496" w:themeColor="accent5" w:themeShade="BF"/>
          <w:sz w:val="18"/>
          <w:szCs w:val="18"/>
        </w:rPr>
        <w:t>7</w:t>
      </w:r>
      <w:r w:rsidRPr="006B7D56">
        <w:rPr>
          <w:b/>
          <w:bCs/>
          <w:color w:val="2F5496" w:themeColor="accent5" w:themeShade="BF"/>
          <w:sz w:val="18"/>
          <w:szCs w:val="18"/>
        </w:rPr>
        <w:t>: Official Surveillance Sufficiency.</w:t>
      </w:r>
      <w:r w:rsidRPr="006B7D56">
        <w:rPr>
          <w:color w:val="2F5496" w:themeColor="accent5" w:themeShade="BF"/>
          <w:sz w:val="18"/>
          <w:szCs w:val="18"/>
        </w:rPr>
        <w:t xml:space="preserve"> </w:t>
      </w:r>
      <w:r w:rsidRPr="006B7D56">
        <w:rPr>
          <w:sz w:val="18"/>
          <w:szCs w:val="18"/>
        </w:rPr>
        <w:t xml:space="preserve">Complete this (and linked) Decision Trees to judge the sufficiency of official surveillance. Proxy data (e.g., sentinels, or – for eggs – spawning broodstock) may be necessary.  </w:t>
      </w:r>
    </w:p>
    <w:p w:rsidR="006B7D56" w:rsidRPr="00AC28DF" w:rsidP="006B7D56" w14:paraId="6734F674" w14:textId="5AB633EA">
      <w:pPr>
        <w:keepNext/>
        <w:rPr>
          <w:b/>
          <w:bCs/>
        </w:rPr>
      </w:pPr>
      <w:r w:rsidRPr="00F47661">
        <w:rPr>
          <w:b/>
          <w:bCs/>
          <w:noProof/>
        </w:rPr>
        <w:drawing>
          <wp:inline distT="0" distB="0" distL="0" distR="0">
            <wp:extent cx="5516880" cy="6419850"/>
            <wp:effectExtent l="95250" t="95250" r="26670" b="0"/>
            <wp:docPr id="10" name="Diagram 10">
              <a:extLst xmlns:a="http://schemas.openxmlformats.org/drawingml/2006/main">
                <a:ext xmlns:a="http://schemas.openxmlformats.org/drawingml/2006/main" uri="{FF2B5EF4-FFF2-40B4-BE49-F238E27FC236}">
                  <a16:creationId xmlns:a16="http://schemas.microsoft.com/office/drawing/2014/main" id="{B521C673-5A38-4881-A7E9-9A79069D6C1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r w:rsidRPr="00AC28DF">
        <w:rPr>
          <w:b/>
          <w:bCs/>
        </w:rPr>
        <w:br w:type="textWrapping" w:clear="all"/>
      </w:r>
    </w:p>
    <w:p w:rsidR="006B7D56" w:rsidRPr="00755F84" w:rsidP="006B7D56" w14:paraId="75DFBCF8" w14:textId="728AB25F">
      <w:pPr>
        <w:rPr>
          <w:i/>
          <w:iCs/>
          <w:sz w:val="18"/>
          <w:szCs w:val="18"/>
        </w:rPr>
      </w:pPr>
      <w:r w:rsidRPr="00812928">
        <w:rPr>
          <w:b/>
          <w:bCs/>
          <w:i/>
          <w:iCs/>
          <w:color w:val="2F5496" w:themeColor="accent5" w:themeShade="BF"/>
          <w:sz w:val="18"/>
          <w:szCs w:val="18"/>
        </w:rPr>
        <w:t xml:space="preserve">Figure </w:t>
      </w:r>
      <w:r>
        <w:rPr>
          <w:b/>
          <w:bCs/>
          <w:i/>
          <w:iCs/>
          <w:color w:val="2F5496" w:themeColor="accent5" w:themeShade="BF"/>
          <w:sz w:val="18"/>
          <w:szCs w:val="18"/>
        </w:rPr>
        <w:t>8</w:t>
      </w:r>
      <w:r w:rsidRPr="00812928">
        <w:rPr>
          <w:b/>
          <w:bCs/>
          <w:i/>
          <w:iCs/>
          <w:color w:val="2F5496" w:themeColor="accent5" w:themeShade="BF"/>
          <w:sz w:val="18"/>
          <w:szCs w:val="18"/>
        </w:rPr>
        <w:t>A:  Pathways Assessment Tool, Water.</w:t>
      </w:r>
      <w:r w:rsidRPr="00812928">
        <w:rPr>
          <w:i/>
          <w:iCs/>
          <w:color w:val="2F5496" w:themeColor="accent5" w:themeShade="BF"/>
          <w:sz w:val="18"/>
          <w:szCs w:val="18"/>
        </w:rPr>
        <w:t xml:space="preserve">  </w:t>
      </w:r>
      <w:r w:rsidRPr="00755F84">
        <w:rPr>
          <w:i/>
          <w:iCs/>
          <w:sz w:val="18"/>
          <w:szCs w:val="18"/>
        </w:rPr>
        <w:t xml:space="preserve">Complete this Decision Tree, for each named pathogen, to judge whether water-related introduction risks are effectively managed. </w:t>
      </w:r>
      <w:r w:rsidR="00090829">
        <w:rPr>
          <w:i/>
          <w:iCs/>
          <w:sz w:val="18"/>
          <w:szCs w:val="18"/>
        </w:rPr>
        <w:t>If a criterion is met</w:t>
      </w:r>
      <w:r w:rsidR="00AB7F7B">
        <w:rPr>
          <w:i/>
          <w:iCs/>
          <w:sz w:val="18"/>
          <w:szCs w:val="18"/>
        </w:rPr>
        <w:t>,</w:t>
      </w:r>
      <w:r w:rsidR="00FB71DD">
        <w:rPr>
          <w:i/>
          <w:iCs/>
          <w:sz w:val="18"/>
          <w:szCs w:val="18"/>
        </w:rPr>
        <w:t xml:space="preserve"> indicate</w:t>
      </w:r>
      <w:r w:rsidR="007403B8">
        <w:rPr>
          <w:i/>
          <w:iCs/>
          <w:sz w:val="18"/>
          <w:szCs w:val="18"/>
        </w:rPr>
        <w:t xml:space="preserve"> </w:t>
      </w:r>
      <w:r w:rsidR="00D75D21">
        <w:rPr>
          <w:i/>
          <w:iCs/>
          <w:sz w:val="18"/>
          <w:szCs w:val="18"/>
        </w:rPr>
        <w:t>the</w:t>
      </w:r>
      <w:r w:rsidR="00FB71DD">
        <w:rPr>
          <w:i/>
          <w:iCs/>
          <w:sz w:val="18"/>
          <w:szCs w:val="18"/>
        </w:rPr>
        <w:t xml:space="preserve"> water sources</w:t>
      </w:r>
      <w:r w:rsidR="005E76E7">
        <w:rPr>
          <w:i/>
          <w:iCs/>
          <w:sz w:val="18"/>
          <w:szCs w:val="18"/>
        </w:rPr>
        <w:t xml:space="preserve"> to which the criterion applies</w:t>
      </w:r>
      <w:r w:rsidR="00FB71DD">
        <w:rPr>
          <w:i/>
          <w:iCs/>
          <w:sz w:val="18"/>
          <w:szCs w:val="18"/>
        </w:rPr>
        <w:t xml:space="preserve">, </w:t>
      </w:r>
      <w:r w:rsidR="00AB7F7B">
        <w:rPr>
          <w:i/>
          <w:iCs/>
          <w:sz w:val="18"/>
          <w:szCs w:val="18"/>
        </w:rPr>
        <w:t>describe</w:t>
      </w:r>
      <w:r w:rsidR="00914CE6">
        <w:rPr>
          <w:i/>
          <w:iCs/>
          <w:sz w:val="18"/>
          <w:szCs w:val="18"/>
        </w:rPr>
        <w:t xml:space="preserve"> the</w:t>
      </w:r>
      <w:r w:rsidR="00AB7F7B">
        <w:rPr>
          <w:i/>
          <w:iCs/>
          <w:sz w:val="18"/>
          <w:szCs w:val="18"/>
        </w:rPr>
        <w:t xml:space="preserve"> mitigations</w:t>
      </w:r>
      <w:r w:rsidR="00FC76C1">
        <w:rPr>
          <w:i/>
          <w:iCs/>
          <w:sz w:val="18"/>
          <w:szCs w:val="18"/>
        </w:rPr>
        <w:t xml:space="preserve"> (or situation)</w:t>
      </w:r>
      <w:r w:rsidR="00446388">
        <w:rPr>
          <w:i/>
          <w:iCs/>
          <w:sz w:val="18"/>
          <w:szCs w:val="18"/>
        </w:rPr>
        <w:t xml:space="preserve"> involved</w:t>
      </w:r>
      <w:r w:rsidR="009F141E">
        <w:rPr>
          <w:i/>
          <w:iCs/>
          <w:sz w:val="18"/>
          <w:szCs w:val="18"/>
        </w:rPr>
        <w:t xml:space="preserve">, </w:t>
      </w:r>
      <w:r w:rsidR="001E3C61">
        <w:rPr>
          <w:i/>
          <w:iCs/>
          <w:sz w:val="18"/>
          <w:szCs w:val="18"/>
        </w:rPr>
        <w:t xml:space="preserve">list </w:t>
      </w:r>
      <w:r w:rsidR="00795010">
        <w:rPr>
          <w:i/>
          <w:iCs/>
          <w:sz w:val="18"/>
          <w:szCs w:val="18"/>
        </w:rPr>
        <w:t xml:space="preserve">the </w:t>
      </w:r>
      <w:r w:rsidR="007245AB">
        <w:rPr>
          <w:i/>
          <w:iCs/>
          <w:sz w:val="18"/>
          <w:szCs w:val="18"/>
        </w:rPr>
        <w:t xml:space="preserve">pathogens </w:t>
      </w:r>
      <w:r w:rsidR="00DE3836">
        <w:rPr>
          <w:i/>
          <w:iCs/>
          <w:sz w:val="18"/>
          <w:szCs w:val="18"/>
        </w:rPr>
        <w:t>mitigated</w:t>
      </w:r>
      <w:r w:rsidR="009F141E">
        <w:rPr>
          <w:i/>
          <w:iCs/>
          <w:sz w:val="18"/>
          <w:szCs w:val="18"/>
        </w:rPr>
        <w:t xml:space="preserve">, and </w:t>
      </w:r>
      <w:r w:rsidR="001E3C61">
        <w:rPr>
          <w:i/>
          <w:iCs/>
          <w:sz w:val="18"/>
          <w:szCs w:val="18"/>
        </w:rPr>
        <w:t xml:space="preserve">provide </w:t>
      </w:r>
      <w:r w:rsidR="009F141E">
        <w:rPr>
          <w:i/>
          <w:iCs/>
          <w:sz w:val="18"/>
          <w:szCs w:val="18"/>
        </w:rPr>
        <w:t xml:space="preserve">any </w:t>
      </w:r>
      <w:r w:rsidR="00E91558">
        <w:rPr>
          <w:i/>
          <w:iCs/>
          <w:sz w:val="18"/>
          <w:szCs w:val="18"/>
        </w:rPr>
        <w:t>justification</w:t>
      </w:r>
      <w:r w:rsidR="00B41D6E">
        <w:rPr>
          <w:i/>
          <w:iCs/>
          <w:sz w:val="18"/>
          <w:szCs w:val="18"/>
        </w:rPr>
        <w:t>.</w:t>
      </w:r>
      <w:r w:rsidR="00EC256C">
        <w:rPr>
          <w:i/>
          <w:iCs/>
          <w:sz w:val="18"/>
          <w:szCs w:val="18"/>
        </w:rPr>
        <w:t xml:space="preserve"> Elsewhere we can </w:t>
      </w:r>
      <w:r w:rsidR="00452AE1">
        <w:rPr>
          <w:i/>
          <w:iCs/>
          <w:sz w:val="18"/>
          <w:szCs w:val="18"/>
        </w:rPr>
        <w:t xml:space="preserve">name water sources by </w:t>
      </w:r>
      <w:r w:rsidR="008638CB">
        <w:rPr>
          <w:i/>
          <w:iCs/>
          <w:sz w:val="18"/>
          <w:szCs w:val="18"/>
        </w:rPr>
        <w:t>(1) source, (2</w:t>
      </w:r>
      <w:r w:rsidR="005745C5">
        <w:rPr>
          <w:i/>
          <w:iCs/>
          <w:sz w:val="18"/>
          <w:szCs w:val="18"/>
        </w:rPr>
        <w:t>) structure</w:t>
      </w:r>
      <w:r w:rsidR="00DB0BD2">
        <w:rPr>
          <w:i/>
          <w:iCs/>
          <w:sz w:val="18"/>
          <w:szCs w:val="18"/>
        </w:rPr>
        <w:t xml:space="preserve">(s) </w:t>
      </w:r>
      <w:r w:rsidR="001106E7">
        <w:rPr>
          <w:i/>
          <w:iCs/>
          <w:sz w:val="18"/>
          <w:szCs w:val="18"/>
        </w:rPr>
        <w:t>and systems (+/- holding)</w:t>
      </w:r>
      <w:r w:rsidR="00DB0BD2">
        <w:rPr>
          <w:i/>
          <w:iCs/>
          <w:sz w:val="18"/>
          <w:szCs w:val="18"/>
        </w:rPr>
        <w:t xml:space="preserve"> supplied</w:t>
      </w:r>
      <w:r w:rsidR="005745C5">
        <w:rPr>
          <w:i/>
          <w:iCs/>
          <w:sz w:val="18"/>
          <w:szCs w:val="18"/>
        </w:rPr>
        <w:t xml:space="preserve">, </w:t>
      </w:r>
      <w:r w:rsidR="001106E7">
        <w:rPr>
          <w:i/>
          <w:iCs/>
          <w:sz w:val="18"/>
          <w:szCs w:val="18"/>
        </w:rPr>
        <w:t>(3) mitigations</w:t>
      </w:r>
      <w:r w:rsidR="006E681D">
        <w:rPr>
          <w:i/>
          <w:iCs/>
          <w:sz w:val="18"/>
          <w:szCs w:val="18"/>
        </w:rPr>
        <w:t xml:space="preserve">, </w:t>
      </w:r>
      <w:r w:rsidR="00BC7659">
        <w:rPr>
          <w:i/>
          <w:iCs/>
          <w:sz w:val="18"/>
          <w:szCs w:val="18"/>
        </w:rPr>
        <w:t xml:space="preserve">and </w:t>
      </w:r>
      <w:r w:rsidR="006E681D">
        <w:rPr>
          <w:i/>
          <w:iCs/>
          <w:sz w:val="18"/>
          <w:szCs w:val="18"/>
        </w:rPr>
        <w:t>4</w:t>
      </w:r>
      <w:r w:rsidR="005745C5">
        <w:rPr>
          <w:i/>
          <w:iCs/>
          <w:sz w:val="18"/>
          <w:szCs w:val="18"/>
        </w:rPr>
        <w:t>3) population grouping</w:t>
      </w:r>
      <w:r w:rsidR="00CA294A">
        <w:rPr>
          <w:i/>
          <w:iCs/>
          <w:sz w:val="18"/>
          <w:szCs w:val="18"/>
        </w:rPr>
        <w:t>(s)</w:t>
      </w:r>
      <w:r w:rsidR="00884D49">
        <w:rPr>
          <w:i/>
          <w:iCs/>
          <w:sz w:val="18"/>
          <w:szCs w:val="18"/>
        </w:rPr>
        <w:t xml:space="preserve"> or sub-grouping(s)</w:t>
      </w:r>
      <w:r w:rsidR="00CA294A">
        <w:rPr>
          <w:i/>
          <w:iCs/>
          <w:sz w:val="18"/>
          <w:szCs w:val="18"/>
        </w:rPr>
        <w:t xml:space="preserve"> </w:t>
      </w:r>
      <w:r w:rsidR="009A6A63">
        <w:rPr>
          <w:i/>
          <w:iCs/>
          <w:sz w:val="18"/>
          <w:szCs w:val="18"/>
        </w:rPr>
        <w:t>supported</w:t>
      </w:r>
      <w:r w:rsidR="00DC275D">
        <w:rPr>
          <w:i/>
          <w:iCs/>
          <w:sz w:val="18"/>
          <w:szCs w:val="18"/>
        </w:rPr>
        <w:t>.</w:t>
      </w:r>
    </w:p>
    <w:p w:rsidR="0018065B" w14:paraId="23616776" w14:textId="6BD62A8D">
      <w:pPr>
        <w:rPr>
          <w:b/>
        </w:rPr>
      </w:pPr>
      <w:r w:rsidRPr="00755F84">
        <w:rPr>
          <w:b/>
        </w:rPr>
        <w:br w:type="page"/>
      </w:r>
    </w:p>
    <w:p w:rsidR="006B7D56" w:rsidRPr="00755F84" w:rsidP="006B7D56" w14:paraId="041573E0" w14:textId="1F5AA0F7">
      <w:pPr>
        <w:rPr>
          <w:b/>
        </w:rPr>
      </w:pPr>
      <w:r w:rsidRPr="00F47661">
        <w:rPr>
          <w:b/>
          <w:bCs/>
          <w:noProof/>
        </w:rPr>
        <w:drawing>
          <wp:inline distT="0" distB="0" distL="0" distR="0">
            <wp:extent cx="5516880" cy="6191250"/>
            <wp:effectExtent l="114300" t="95250" r="45720" b="0"/>
            <wp:docPr id="3" name="Diagram 3">
              <a:extLst xmlns:a="http://schemas.openxmlformats.org/drawingml/2006/main">
                <a:ext xmlns:a="http://schemas.openxmlformats.org/drawingml/2006/main" uri="{FF2B5EF4-FFF2-40B4-BE49-F238E27FC236}">
                  <a16:creationId xmlns:a16="http://schemas.microsoft.com/office/drawing/2014/main" id="{B521C673-5A38-4881-A7E9-9A79069D6C1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6B7D56" w:rsidRPr="00755F84" w:rsidP="006B7D56" w14:paraId="6ACAECF6" w14:textId="3129381F">
      <w:pPr>
        <w:keepNext/>
      </w:pPr>
    </w:p>
    <w:p w:rsidR="006B7D56" w:rsidRPr="00755F84" w:rsidP="006B7D56" w14:paraId="05F18412" w14:textId="38C9E1FA">
      <w:pPr>
        <w:rPr>
          <w:i/>
          <w:iCs/>
          <w:sz w:val="18"/>
          <w:szCs w:val="18"/>
        </w:rPr>
      </w:pPr>
      <w:r w:rsidRPr="00812928">
        <w:rPr>
          <w:b/>
          <w:bCs/>
          <w:i/>
          <w:iCs/>
          <w:color w:val="2F5496" w:themeColor="accent5" w:themeShade="BF"/>
          <w:sz w:val="18"/>
          <w:szCs w:val="18"/>
        </w:rPr>
        <w:t xml:space="preserve">Figure </w:t>
      </w:r>
      <w:r>
        <w:rPr>
          <w:b/>
          <w:bCs/>
          <w:i/>
          <w:iCs/>
          <w:color w:val="2F5496" w:themeColor="accent5" w:themeShade="BF"/>
          <w:sz w:val="18"/>
          <w:szCs w:val="18"/>
        </w:rPr>
        <w:t>8</w:t>
      </w:r>
      <w:r w:rsidRPr="00812928">
        <w:rPr>
          <w:b/>
          <w:bCs/>
          <w:i/>
          <w:iCs/>
          <w:color w:val="2F5496" w:themeColor="accent5" w:themeShade="BF"/>
          <w:sz w:val="18"/>
          <w:szCs w:val="18"/>
        </w:rPr>
        <w:t>B: Pathways Assessment Tool, Animals.</w:t>
      </w:r>
      <w:r w:rsidRPr="00812928">
        <w:rPr>
          <w:i/>
          <w:iCs/>
          <w:color w:val="2F5496" w:themeColor="accent5" w:themeShade="BF"/>
          <w:sz w:val="18"/>
          <w:szCs w:val="18"/>
        </w:rPr>
        <w:t xml:space="preserve"> </w:t>
      </w:r>
      <w:r w:rsidRPr="00755F84">
        <w:rPr>
          <w:i/>
          <w:iCs/>
          <w:sz w:val="18"/>
          <w:szCs w:val="18"/>
        </w:rPr>
        <w:t>Complete this Decision Tree, for each named pathogen, to judge whether animal movement-related introduction risks are effectively managed</w:t>
      </w:r>
      <w:r w:rsidR="006912E2">
        <w:rPr>
          <w:i/>
          <w:iCs/>
          <w:sz w:val="18"/>
          <w:szCs w:val="18"/>
        </w:rPr>
        <w:t>.</w:t>
      </w:r>
    </w:p>
    <w:p w:rsidR="006B7D56" w:rsidRPr="00755F84" w:rsidP="006B7D56" w14:paraId="1D644CD4" w14:textId="60932040">
      <w:r w:rsidRPr="00F47661">
        <w:rPr>
          <w:b/>
          <w:bCs/>
          <w:noProof/>
        </w:rPr>
        <w:drawing>
          <wp:inline distT="0" distB="0" distL="0" distR="0">
            <wp:extent cx="5516880" cy="5600700"/>
            <wp:effectExtent l="76200" t="76200" r="26670" b="0"/>
            <wp:docPr id="26" name="Diagram 26">
              <a:extLst xmlns:a="http://schemas.openxmlformats.org/drawingml/2006/main">
                <a:ext xmlns:a="http://schemas.openxmlformats.org/drawingml/2006/main" uri="{FF2B5EF4-FFF2-40B4-BE49-F238E27FC236}">
                  <a16:creationId xmlns:a16="http://schemas.microsoft.com/office/drawing/2014/main" id="{B521C673-5A38-4881-A7E9-9A79069D6C1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6B7D56" w:rsidRPr="00755F84" w:rsidP="006B7D56" w14:paraId="2BE433E3" w14:textId="4D6865B1">
      <w:pPr>
        <w:keepNext/>
      </w:pPr>
    </w:p>
    <w:p w:rsidR="006B7D56" w:rsidRPr="00755F84" w:rsidP="006B7D56" w14:paraId="31C83B40" w14:textId="77777777"/>
    <w:p w:rsidR="006B7D56" w:rsidRPr="00755F84" w:rsidP="006B7D56" w14:paraId="6995D752" w14:textId="77777777"/>
    <w:p w:rsidR="006B7D56" w:rsidRPr="00755F84" w:rsidP="006B7D56" w14:paraId="34725329" w14:textId="77777777"/>
    <w:p w:rsidR="006B7D56" w:rsidRPr="00755F84" w:rsidP="006B7D56" w14:paraId="20ED14BA" w14:textId="3912090C">
      <w:pPr>
        <w:keepNext/>
      </w:pPr>
    </w:p>
    <w:p w:rsidR="006B7D56" w:rsidRPr="00755F84" w:rsidP="006B7D56" w14:paraId="4240EC53" w14:textId="3B1C54D9">
      <w:pPr>
        <w:rPr>
          <w:i/>
          <w:iCs/>
          <w:sz w:val="18"/>
          <w:szCs w:val="18"/>
        </w:rPr>
      </w:pPr>
      <w:r w:rsidRPr="00812928">
        <w:rPr>
          <w:b/>
          <w:bCs/>
          <w:i/>
          <w:iCs/>
          <w:color w:val="2F5496" w:themeColor="accent5" w:themeShade="BF"/>
          <w:sz w:val="18"/>
          <w:szCs w:val="18"/>
        </w:rPr>
        <w:t xml:space="preserve">Figure </w:t>
      </w:r>
      <w:r>
        <w:rPr>
          <w:b/>
          <w:bCs/>
          <w:i/>
          <w:iCs/>
          <w:color w:val="2F5496" w:themeColor="accent5" w:themeShade="BF"/>
          <w:sz w:val="18"/>
          <w:szCs w:val="18"/>
        </w:rPr>
        <w:t>8</w:t>
      </w:r>
      <w:r w:rsidR="00713C3B">
        <w:rPr>
          <w:b/>
          <w:bCs/>
          <w:i/>
          <w:iCs/>
          <w:color w:val="2F5496" w:themeColor="accent5" w:themeShade="BF"/>
          <w:sz w:val="18"/>
          <w:szCs w:val="18"/>
        </w:rPr>
        <w:t>C</w:t>
      </w:r>
      <w:r w:rsidRPr="00812928">
        <w:rPr>
          <w:b/>
          <w:bCs/>
          <w:i/>
          <w:iCs/>
          <w:color w:val="2F5496" w:themeColor="accent5" w:themeShade="BF"/>
          <w:sz w:val="18"/>
          <w:szCs w:val="18"/>
        </w:rPr>
        <w:t xml:space="preserve">: Pathways Assessment Tool, Feed. </w:t>
      </w:r>
      <w:r w:rsidRPr="00755F84">
        <w:rPr>
          <w:i/>
          <w:iCs/>
          <w:sz w:val="18"/>
          <w:szCs w:val="18"/>
        </w:rPr>
        <w:t xml:space="preserve">Complete this Decision Tree, for each named pathogen, to judge whether animal movement-related introduction risks are effectively managed. </w:t>
      </w:r>
    </w:p>
    <w:p w:rsidR="006B7D56" w:rsidRPr="00755F84" w:rsidP="006B7D56" w14:paraId="40FFC86C" w14:textId="77777777">
      <w:pPr>
        <w:rPr>
          <w:b/>
        </w:rPr>
      </w:pPr>
    </w:p>
    <w:p w:rsidR="006B7D56" w:rsidRPr="00755F84" w:rsidP="006B7D56" w14:paraId="2FB8A04A" w14:textId="77777777">
      <w:pPr>
        <w:rPr>
          <w:b/>
        </w:rPr>
      </w:pPr>
    </w:p>
    <w:p w:rsidR="006B7D56" w:rsidRPr="00755F84" w:rsidP="006B7D56" w14:paraId="58EA148B" w14:textId="77777777">
      <w:pPr>
        <w:rPr>
          <w:b/>
        </w:rPr>
      </w:pPr>
    </w:p>
    <w:p w:rsidR="006B7D56" w:rsidRPr="00D24E67" w:rsidP="6F106941" w14:paraId="0C7F118F" w14:textId="1AAD8905">
      <w:r>
        <w:rPr>
          <w:noProof/>
        </w:rPr>
        <w:drawing>
          <wp:inline distT="0" distB="0" distL="0" distR="0">
            <wp:extent cx="5481082" cy="6610350"/>
            <wp:effectExtent l="0" t="0" r="0" b="0"/>
            <wp:docPr id="1436297375" name="Picture 143629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97375" name=""/>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Lst>
                    </a:blip>
                    <a:stretch>
                      <a:fillRect/>
                    </a:stretch>
                  </pic:blipFill>
                  <pic:spPr>
                    <a:xfrm>
                      <a:off x="0" y="0"/>
                      <a:ext cx="5481082" cy="6610350"/>
                    </a:xfrm>
                    <a:prstGeom prst="rect">
                      <a:avLst/>
                    </a:prstGeom>
                  </pic:spPr>
                </pic:pic>
              </a:graphicData>
            </a:graphic>
          </wp:inline>
        </w:drawing>
      </w:r>
    </w:p>
    <w:p w:rsidR="006B7D56" w:rsidRPr="00755F84" w:rsidP="006B7D56" w14:paraId="01D14C8F" w14:textId="5173A95F">
      <w:pPr>
        <w:rPr>
          <w:i/>
          <w:iCs/>
          <w:sz w:val="18"/>
          <w:szCs w:val="18"/>
        </w:rPr>
      </w:pPr>
      <w:r w:rsidRPr="00812928">
        <w:rPr>
          <w:b/>
          <w:bCs/>
          <w:i/>
          <w:iCs/>
          <w:color w:val="2F5496" w:themeColor="accent5" w:themeShade="BF"/>
          <w:sz w:val="18"/>
          <w:szCs w:val="18"/>
        </w:rPr>
        <w:t xml:space="preserve">Figure </w:t>
      </w:r>
      <w:r>
        <w:rPr>
          <w:b/>
          <w:bCs/>
          <w:i/>
          <w:iCs/>
          <w:color w:val="2F5496" w:themeColor="accent5" w:themeShade="BF"/>
          <w:sz w:val="18"/>
          <w:szCs w:val="18"/>
        </w:rPr>
        <w:t>8</w:t>
      </w:r>
      <w:r w:rsidR="00713C3B">
        <w:rPr>
          <w:b/>
          <w:bCs/>
          <w:i/>
          <w:iCs/>
          <w:color w:val="2F5496" w:themeColor="accent5" w:themeShade="BF"/>
          <w:sz w:val="18"/>
          <w:szCs w:val="18"/>
        </w:rPr>
        <w:t>D</w:t>
      </w:r>
      <w:r w:rsidRPr="00812928">
        <w:rPr>
          <w:b/>
          <w:bCs/>
          <w:i/>
          <w:iCs/>
          <w:color w:val="2F5496" w:themeColor="accent5" w:themeShade="BF"/>
          <w:sz w:val="18"/>
          <w:szCs w:val="18"/>
        </w:rPr>
        <w:t>: Pathways Assessment Tool</w:t>
      </w:r>
      <w:r>
        <w:rPr>
          <w:b/>
          <w:bCs/>
          <w:i/>
          <w:iCs/>
          <w:color w:val="2F5496" w:themeColor="accent5" w:themeShade="BF"/>
          <w:sz w:val="18"/>
          <w:szCs w:val="18"/>
        </w:rPr>
        <w:t>, Non-human Vectors.</w:t>
      </w:r>
      <w:r w:rsidRPr="00812928">
        <w:rPr>
          <w:i/>
          <w:iCs/>
          <w:color w:val="2F5496" w:themeColor="accent5" w:themeShade="BF"/>
          <w:sz w:val="18"/>
          <w:szCs w:val="18"/>
        </w:rPr>
        <w:t xml:space="preserve">  </w:t>
      </w:r>
      <w:r w:rsidRPr="00755F84">
        <w:rPr>
          <w:i/>
          <w:iCs/>
          <w:sz w:val="18"/>
          <w:szCs w:val="18"/>
        </w:rPr>
        <w:t xml:space="preserve">Complete this Decision Tree, for each named pathogen, to judge whether non-human vector-related introduction risks are effectively managed. </w:t>
      </w:r>
    </w:p>
    <w:p w:rsidR="006B7D56" w:rsidRPr="00755F84" w:rsidP="006B7D56" w14:paraId="5572B77F" w14:textId="77777777">
      <w:pPr>
        <w:pStyle w:val="Caption"/>
        <w:rPr>
          <w:b/>
          <w:i w:val="0"/>
          <w:iCs w:val="0"/>
        </w:rPr>
      </w:pPr>
    </w:p>
    <w:p w:rsidR="006B7D56" w:rsidRPr="00755F84" w:rsidP="006B7D56" w14:paraId="2CF65E82" w14:textId="77777777">
      <w:pPr>
        <w:pStyle w:val="Caption"/>
      </w:pPr>
    </w:p>
    <w:p w:rsidR="006B7D56" w:rsidRPr="00755F84" w:rsidP="006B7D56" w14:paraId="02945CE0" w14:textId="77777777"/>
    <w:p w:rsidR="006B7D56" w:rsidRPr="00755F84" w:rsidP="006B7D56" w14:paraId="10BBA0F8" w14:textId="77777777">
      <w:pPr>
        <w:tabs>
          <w:tab w:val="left" w:pos="2868"/>
        </w:tabs>
      </w:pPr>
      <w:r w:rsidRPr="00755F84">
        <w:tab/>
      </w:r>
    </w:p>
    <w:p w:rsidR="006B7D56" w:rsidRPr="00D24E67" w:rsidP="006B7D56" w14:paraId="556B7C79" w14:textId="251F3B78">
      <w:r w:rsidRPr="00F47661">
        <w:rPr>
          <w:b/>
          <w:bCs/>
          <w:noProof/>
        </w:rPr>
        <w:drawing>
          <wp:inline distT="0" distB="0" distL="0" distR="0">
            <wp:extent cx="5516880" cy="6724650"/>
            <wp:effectExtent l="95250" t="95250" r="26670" b="19050"/>
            <wp:docPr id="28" name="Diagram 28">
              <a:extLst xmlns:a="http://schemas.openxmlformats.org/drawingml/2006/main">
                <a:ext xmlns:a="http://schemas.openxmlformats.org/drawingml/2006/main" uri="{FF2B5EF4-FFF2-40B4-BE49-F238E27FC236}">
                  <a16:creationId xmlns:a16="http://schemas.microsoft.com/office/drawing/2014/main" id="{B521C673-5A38-4881-A7E9-9A79069D6C1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rsidR="006B7D56" w:rsidRPr="00755F84" w:rsidP="006B7D56" w14:paraId="1792FE82" w14:textId="77777777">
      <w:pPr>
        <w:rPr>
          <w:b/>
        </w:rPr>
      </w:pPr>
    </w:p>
    <w:p w:rsidR="006B7D56" w:rsidRPr="00755F84" w:rsidP="006B7D56" w14:paraId="481FFD9A" w14:textId="5D3578CD">
      <w:pPr>
        <w:rPr>
          <w:i/>
          <w:iCs/>
          <w:sz w:val="18"/>
          <w:szCs w:val="18"/>
        </w:rPr>
      </w:pPr>
      <w:r w:rsidRPr="00812928">
        <w:rPr>
          <w:b/>
          <w:bCs/>
          <w:i/>
          <w:iCs/>
          <w:color w:val="2F5496" w:themeColor="accent5" w:themeShade="BF"/>
          <w:sz w:val="18"/>
          <w:szCs w:val="18"/>
        </w:rPr>
        <w:t xml:space="preserve">Figure </w:t>
      </w:r>
      <w:r>
        <w:rPr>
          <w:b/>
          <w:bCs/>
          <w:i/>
          <w:iCs/>
          <w:color w:val="2F5496" w:themeColor="accent5" w:themeShade="BF"/>
          <w:sz w:val="18"/>
          <w:szCs w:val="18"/>
        </w:rPr>
        <w:t>8</w:t>
      </w:r>
      <w:r w:rsidR="00713C3B">
        <w:rPr>
          <w:b/>
          <w:bCs/>
          <w:i/>
          <w:iCs/>
          <w:color w:val="2F5496" w:themeColor="accent5" w:themeShade="BF"/>
          <w:sz w:val="18"/>
          <w:szCs w:val="18"/>
        </w:rPr>
        <w:t>E</w:t>
      </w:r>
      <w:r w:rsidRPr="00812928">
        <w:rPr>
          <w:b/>
          <w:bCs/>
          <w:i/>
          <w:iCs/>
          <w:color w:val="2F5496" w:themeColor="accent5" w:themeShade="BF"/>
          <w:sz w:val="18"/>
          <w:szCs w:val="18"/>
        </w:rPr>
        <w:t>: Pathways Assessment Tool, Fomites.</w:t>
      </w:r>
      <w:r w:rsidRPr="00812928">
        <w:rPr>
          <w:i/>
          <w:iCs/>
          <w:color w:val="2F5496" w:themeColor="accent5" w:themeShade="BF"/>
          <w:sz w:val="18"/>
          <w:szCs w:val="18"/>
        </w:rPr>
        <w:t xml:space="preserve"> </w:t>
      </w:r>
      <w:r w:rsidRPr="00755F84">
        <w:rPr>
          <w:i/>
          <w:iCs/>
          <w:sz w:val="18"/>
          <w:szCs w:val="18"/>
        </w:rPr>
        <w:t xml:space="preserve">Complete this Decision Tree, for each named pathogen, to judge whether fomite-related introduction risks are effectively managed. </w:t>
      </w:r>
    </w:p>
    <w:p w:rsidR="003216C7" w:rsidRPr="00755F84" w:rsidP="003216C7" w14:paraId="093A253A" w14:textId="0E50E985">
      <w:pPr>
        <w:pStyle w:val="Caption"/>
      </w:pPr>
    </w:p>
    <w:p w:rsidR="00941136" w:rsidRPr="00755F84" w:rsidP="00941136" w14:paraId="017E77B5" w14:textId="5AE6C2FB">
      <w:pPr>
        <w:keepNext/>
      </w:pPr>
      <w:bookmarkStart w:id="1" w:name="_Hlk52878481"/>
      <w:r w:rsidRPr="00755F84">
        <w:rPr>
          <w:noProof/>
        </w:rPr>
        <w:drawing>
          <wp:inline distT="0" distB="0" distL="0" distR="0">
            <wp:extent cx="5943600" cy="7092315"/>
            <wp:effectExtent l="19050" t="19050" r="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rsidR="002A0043" w:rsidRPr="00755F84" w:rsidP="00847E35" w14:paraId="581791A0" w14:textId="52B842EC">
      <w:pPr>
        <w:pStyle w:val="Caption"/>
      </w:pPr>
      <w:r w:rsidRPr="00847E35">
        <w:rPr>
          <w:b/>
          <w:bCs/>
          <w:color w:val="00B050"/>
        </w:rPr>
        <w:t>Figure</w:t>
      </w:r>
      <w:r w:rsidR="00847E35">
        <w:rPr>
          <w:b/>
          <w:bCs/>
          <w:color w:val="00B050"/>
        </w:rPr>
        <w:t xml:space="preserve"> </w:t>
      </w:r>
      <w:r w:rsidR="006B7D56">
        <w:rPr>
          <w:b/>
          <w:bCs/>
          <w:color w:val="00B050"/>
        </w:rPr>
        <w:t>9</w:t>
      </w:r>
      <w:r w:rsidR="00847E35">
        <w:rPr>
          <w:b/>
          <w:bCs/>
          <w:color w:val="00B050"/>
        </w:rPr>
        <w:t>:</w:t>
      </w:r>
      <w:r w:rsidRPr="00847E35" w:rsidR="003A4CE2">
        <w:rPr>
          <w:b/>
          <w:bCs/>
          <w:color w:val="00B050"/>
        </w:rPr>
        <w:t xml:space="preserve"> </w:t>
      </w:r>
      <w:r w:rsidRPr="00847E35">
        <w:rPr>
          <w:b/>
          <w:bCs/>
          <w:color w:val="00B050"/>
        </w:rPr>
        <w:t>Diagnostic Sensitivity</w:t>
      </w:r>
      <w:r w:rsidRPr="00847E35" w:rsidR="003A4CE2">
        <w:rPr>
          <w:b/>
          <w:bCs/>
          <w:color w:val="00B050"/>
        </w:rPr>
        <w:t xml:space="preserve"> (Se)</w:t>
      </w:r>
      <w:r w:rsidRPr="00847E35">
        <w:rPr>
          <w:b/>
          <w:bCs/>
          <w:color w:val="00B050"/>
        </w:rPr>
        <w:t>.</w:t>
      </w:r>
      <w:r w:rsidRPr="00847E35">
        <w:rPr>
          <w:color w:val="00B050"/>
        </w:rPr>
        <w:t xml:space="preserve"> </w:t>
      </w:r>
      <w:r w:rsidRPr="00755F84" w:rsidR="00916C43">
        <w:t>Complete</w:t>
      </w:r>
      <w:r w:rsidRPr="00755F84" w:rsidR="003A4CE2">
        <w:t xml:space="preserve"> this Decision Tree to estimate Se </w:t>
      </w:r>
      <w:r w:rsidRPr="00755F84" w:rsidR="003A4CE2">
        <w:rPr>
          <w:b/>
          <w:bCs/>
        </w:rPr>
        <w:t>for each</w:t>
      </w:r>
      <w:r w:rsidRPr="00755F84" w:rsidR="006B1C03">
        <w:rPr>
          <w:b/>
          <w:bCs/>
        </w:rPr>
        <w:t xml:space="preserve"> </w:t>
      </w:r>
      <w:r w:rsidRPr="00755F84" w:rsidR="004B48C2">
        <w:rPr>
          <w:b/>
          <w:bCs/>
        </w:rPr>
        <w:t>assay and</w:t>
      </w:r>
      <w:r w:rsidRPr="00755F84" w:rsidR="003A4CE2">
        <w:rPr>
          <w:b/>
          <w:bCs/>
        </w:rPr>
        <w:t xml:space="preserve"> named pathogen</w:t>
      </w:r>
      <w:r w:rsidRPr="00755F84" w:rsidR="00D45DF8">
        <w:t>.</w:t>
      </w:r>
      <w:r w:rsidR="00CF6E94">
        <w:t xml:space="preserve"> </w:t>
      </w:r>
      <w:bookmarkEnd w:id="1"/>
    </w:p>
    <w:p w:rsidR="00574135" w:rsidRPr="00675DBE" w:rsidP="00574135" w14:paraId="1BD62FE0" w14:textId="77777777">
      <w:pPr>
        <w:keepNext/>
        <w:rPr>
          <w:color w:val="00B050"/>
        </w:rPr>
      </w:pPr>
      <w:r w:rsidRPr="00755F84">
        <w:rPr>
          <w:noProof/>
          <w:color w:val="002060"/>
        </w:rPr>
        <w:drawing>
          <wp:anchor distT="0" distB="0" distL="114300" distR="114300" simplePos="0" relativeHeight="251658240" behindDoc="0" locked="0" layoutInCell="1" allowOverlap="1">
            <wp:simplePos x="0" y="0"/>
            <wp:positionH relativeFrom="margin">
              <wp:align>right</wp:align>
            </wp:positionH>
            <wp:positionV relativeFrom="paragraph">
              <wp:posOffset>528320</wp:posOffset>
            </wp:positionV>
            <wp:extent cx="5943600" cy="5669280"/>
            <wp:effectExtent l="0" t="0" r="0" b="0"/>
            <wp:wrapSquare wrapText="bothSides"/>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14:sizeRelV relativeFrom="margin">
              <wp14:pctHeight>0</wp14:pctHeight>
            </wp14:sizeRelV>
          </wp:anchor>
        </w:drawing>
      </w:r>
      <w:r w:rsidRPr="00755F84" w:rsidR="00E00C18">
        <w:br w:type="textWrapping" w:clear="all"/>
      </w:r>
    </w:p>
    <w:p w:rsidR="00CC0641" w:rsidRPr="00755F84" w:rsidP="00B3335A" w14:paraId="02953A95" w14:textId="34F0AC0F">
      <w:pPr>
        <w:rPr>
          <w:i/>
          <w:sz w:val="18"/>
          <w:szCs w:val="18"/>
        </w:rPr>
      </w:pPr>
      <w:r w:rsidRPr="00675DBE">
        <w:rPr>
          <w:b/>
          <w:bCs/>
          <w:i/>
          <w:color w:val="00B050"/>
          <w:sz w:val="18"/>
          <w:szCs w:val="18"/>
        </w:rPr>
        <w:t xml:space="preserve">Figure </w:t>
      </w:r>
      <w:r w:rsidRPr="00675DBE" w:rsidR="00BF00A3">
        <w:rPr>
          <w:b/>
          <w:bCs/>
          <w:i/>
          <w:color w:val="00B050"/>
          <w:sz w:val="18"/>
          <w:szCs w:val="18"/>
        </w:rPr>
        <w:t>1</w:t>
      </w:r>
      <w:r w:rsidR="00C97A95">
        <w:rPr>
          <w:b/>
          <w:bCs/>
          <w:i/>
          <w:color w:val="00B050"/>
          <w:sz w:val="18"/>
          <w:szCs w:val="18"/>
        </w:rPr>
        <w:t>0</w:t>
      </w:r>
      <w:r w:rsidRPr="00675DBE">
        <w:rPr>
          <w:b/>
          <w:bCs/>
          <w:i/>
          <w:color w:val="00B050"/>
          <w:sz w:val="18"/>
          <w:szCs w:val="18"/>
        </w:rPr>
        <w:t xml:space="preserve">: </w:t>
      </w:r>
      <w:r w:rsidRPr="00675DBE" w:rsidR="00B3335A">
        <w:rPr>
          <w:b/>
          <w:bCs/>
          <w:i/>
          <w:color w:val="00B050"/>
          <w:sz w:val="18"/>
          <w:szCs w:val="18"/>
        </w:rPr>
        <w:t xml:space="preserve">Observational EDS </w:t>
      </w:r>
      <w:r w:rsidRPr="00675DBE" w:rsidR="00AE305C">
        <w:rPr>
          <w:b/>
          <w:bCs/>
          <w:i/>
          <w:color w:val="00B050"/>
          <w:sz w:val="18"/>
          <w:szCs w:val="18"/>
        </w:rPr>
        <w:t>Credit.</w:t>
      </w:r>
      <w:r w:rsidRPr="00675DBE" w:rsidR="00AE305C">
        <w:rPr>
          <w:i/>
          <w:color w:val="00B050"/>
          <w:sz w:val="18"/>
          <w:szCs w:val="18"/>
        </w:rPr>
        <w:t xml:space="preserve">  </w:t>
      </w:r>
      <w:r w:rsidRPr="00755F84" w:rsidR="00916C43">
        <w:rPr>
          <w:i/>
          <w:sz w:val="18"/>
          <w:szCs w:val="18"/>
        </w:rPr>
        <w:t>Complete</w:t>
      </w:r>
      <w:r w:rsidRPr="00755F84" w:rsidR="00AE305C">
        <w:rPr>
          <w:i/>
          <w:sz w:val="18"/>
          <w:szCs w:val="18"/>
        </w:rPr>
        <w:t xml:space="preserve"> this Decision Tree</w:t>
      </w:r>
      <w:r w:rsidRPr="00755F84" w:rsidR="000F4FC8">
        <w:rPr>
          <w:i/>
          <w:sz w:val="18"/>
          <w:szCs w:val="18"/>
        </w:rPr>
        <w:t xml:space="preserve">, </w:t>
      </w:r>
      <w:r w:rsidRPr="00755F84" w:rsidR="000F4FC8">
        <w:rPr>
          <w:b/>
          <w:bCs/>
          <w:i/>
          <w:sz w:val="18"/>
          <w:szCs w:val="18"/>
        </w:rPr>
        <w:t>for each named pathogen</w:t>
      </w:r>
      <w:r w:rsidRPr="00755F84" w:rsidR="000F4FC8">
        <w:rPr>
          <w:i/>
          <w:sz w:val="18"/>
          <w:szCs w:val="18"/>
        </w:rPr>
        <w:t>,</w:t>
      </w:r>
      <w:r w:rsidRPr="00755F84" w:rsidR="00AE305C">
        <w:rPr>
          <w:i/>
          <w:sz w:val="18"/>
          <w:szCs w:val="18"/>
        </w:rPr>
        <w:t xml:space="preserve"> to </w:t>
      </w:r>
      <w:r w:rsidRPr="00755F84" w:rsidR="000402CC">
        <w:rPr>
          <w:i/>
          <w:sz w:val="18"/>
          <w:szCs w:val="18"/>
        </w:rPr>
        <w:t>determine w</w:t>
      </w:r>
      <w:r w:rsidRPr="00755F84" w:rsidR="000F4FC8">
        <w:rPr>
          <w:i/>
          <w:sz w:val="18"/>
          <w:szCs w:val="18"/>
        </w:rPr>
        <w:t xml:space="preserve">hether </w:t>
      </w:r>
      <w:r w:rsidRPr="00755F84" w:rsidR="00AE305C">
        <w:rPr>
          <w:i/>
          <w:sz w:val="18"/>
          <w:szCs w:val="18"/>
        </w:rPr>
        <w:t xml:space="preserve">Observational </w:t>
      </w:r>
      <w:r w:rsidRPr="00755F84" w:rsidR="000F4FC8">
        <w:rPr>
          <w:i/>
          <w:sz w:val="18"/>
          <w:szCs w:val="18"/>
        </w:rPr>
        <w:t>EDS supports</w:t>
      </w:r>
      <w:r w:rsidRPr="00755F84">
        <w:rPr>
          <w:i/>
          <w:sz w:val="18"/>
          <w:szCs w:val="18"/>
        </w:rPr>
        <w:t xml:space="preserve"> pathogen-based reductions in </w:t>
      </w:r>
      <w:r w:rsidRPr="00755F84" w:rsidR="00B565F0">
        <w:rPr>
          <w:i/>
          <w:sz w:val="18"/>
          <w:szCs w:val="18"/>
        </w:rPr>
        <w:t xml:space="preserve">Official </w:t>
      </w:r>
      <w:r w:rsidRPr="00755F84" w:rsidR="000F4FC8">
        <w:rPr>
          <w:i/>
          <w:sz w:val="18"/>
          <w:szCs w:val="18"/>
        </w:rPr>
        <w:t xml:space="preserve">Surveillance </w:t>
      </w:r>
      <w:r w:rsidRPr="00755F84">
        <w:rPr>
          <w:i/>
          <w:sz w:val="18"/>
          <w:szCs w:val="18"/>
        </w:rPr>
        <w:t xml:space="preserve">sampling.  </w:t>
      </w:r>
      <w:r w:rsidRPr="00755F84" w:rsidR="00367A68">
        <w:rPr>
          <w:i/>
          <w:sz w:val="18"/>
          <w:szCs w:val="18"/>
        </w:rPr>
        <w:t>S</w:t>
      </w:r>
      <w:r w:rsidRPr="00755F84" w:rsidR="00B3335A">
        <w:rPr>
          <w:i/>
          <w:sz w:val="18"/>
          <w:szCs w:val="18"/>
        </w:rPr>
        <w:t>ystems that score green provide 1/3 of the evidence required for</w:t>
      </w:r>
      <w:r w:rsidR="004B28E6">
        <w:rPr>
          <w:i/>
          <w:sz w:val="18"/>
          <w:szCs w:val="18"/>
        </w:rPr>
        <w:t xml:space="preserve"> </w:t>
      </w:r>
      <w:r w:rsidRPr="00755F84" w:rsidR="00FB0955">
        <w:rPr>
          <w:i/>
          <w:sz w:val="18"/>
          <w:szCs w:val="18"/>
        </w:rPr>
        <w:t>(named</w:t>
      </w:r>
      <w:r w:rsidRPr="00755F84" w:rsidR="00B3335A">
        <w:rPr>
          <w:i/>
          <w:sz w:val="18"/>
          <w:szCs w:val="18"/>
        </w:rPr>
        <w:t xml:space="preserve"> pathogen</w:t>
      </w:r>
      <w:r w:rsidRPr="00755F84" w:rsidR="00FB0955">
        <w:rPr>
          <w:i/>
          <w:sz w:val="18"/>
          <w:szCs w:val="18"/>
        </w:rPr>
        <w:t>)</w:t>
      </w:r>
      <w:r w:rsidRPr="00755F84" w:rsidR="00E92D29">
        <w:rPr>
          <w:i/>
          <w:sz w:val="18"/>
          <w:szCs w:val="18"/>
        </w:rPr>
        <w:t xml:space="preserve"> absence or</w:t>
      </w:r>
      <w:r w:rsidRPr="00755F84" w:rsidR="00FB0955">
        <w:rPr>
          <w:i/>
          <w:sz w:val="18"/>
          <w:szCs w:val="18"/>
        </w:rPr>
        <w:t xml:space="preserve"> premises</w:t>
      </w:r>
      <w:r w:rsidRPr="00755F84" w:rsidR="00B3335A">
        <w:rPr>
          <w:i/>
          <w:sz w:val="18"/>
          <w:szCs w:val="18"/>
        </w:rPr>
        <w:t xml:space="preserve"> freedom status.  </w:t>
      </w:r>
      <w:r w:rsidRPr="00755F84" w:rsidR="00E92D29">
        <w:rPr>
          <w:i/>
          <w:sz w:val="18"/>
          <w:szCs w:val="18"/>
        </w:rPr>
        <w:t xml:space="preserve">Pathogen absence refers to the immediate testing result; premises freedom is a longer lasting designation. </w:t>
      </w:r>
      <w:r w:rsidR="009115C1">
        <w:rPr>
          <w:i/>
          <w:sz w:val="18"/>
          <w:szCs w:val="18"/>
        </w:rPr>
        <w:t>A</w:t>
      </w:r>
      <w:r w:rsidRPr="00755F84" w:rsidR="00B3335A">
        <w:rPr>
          <w:i/>
          <w:sz w:val="18"/>
          <w:szCs w:val="18"/>
        </w:rPr>
        <w:t xml:space="preserve">ny confirmed positives </w:t>
      </w:r>
      <w:r w:rsidRPr="00755F84" w:rsidR="00E92D29">
        <w:rPr>
          <w:i/>
          <w:sz w:val="18"/>
          <w:szCs w:val="18"/>
        </w:rPr>
        <w:t xml:space="preserve">preclude </w:t>
      </w:r>
      <w:r w:rsidR="009115C1">
        <w:rPr>
          <w:i/>
          <w:sz w:val="18"/>
          <w:szCs w:val="18"/>
        </w:rPr>
        <w:t>both</w:t>
      </w:r>
      <w:r w:rsidRPr="00755F84" w:rsidR="00B3335A">
        <w:rPr>
          <w:i/>
          <w:sz w:val="18"/>
          <w:szCs w:val="18"/>
        </w:rPr>
        <w:t xml:space="preserve"> claims.</w:t>
      </w:r>
      <w:r w:rsidRPr="00755F84" w:rsidR="000F4FC8">
        <w:rPr>
          <w:i/>
          <w:sz w:val="18"/>
          <w:szCs w:val="18"/>
        </w:rPr>
        <w:t xml:space="preserve"> </w:t>
      </w:r>
      <w:r w:rsidR="00AE063B">
        <w:rPr>
          <w:i/>
          <w:sz w:val="18"/>
          <w:szCs w:val="18"/>
        </w:rPr>
        <w:t>Highlight</w:t>
      </w:r>
      <w:r w:rsidR="000C628C">
        <w:rPr>
          <w:i/>
          <w:sz w:val="18"/>
          <w:szCs w:val="18"/>
        </w:rPr>
        <w:t>ing shows information not yet captured in the app.</w:t>
      </w:r>
    </w:p>
    <w:p w:rsidR="006F5825" w:rsidRPr="00755F84" w:rsidP="006F5825" w14:paraId="68509C94" w14:textId="77777777">
      <w:pPr>
        <w:keepNext/>
      </w:pPr>
      <w:r w:rsidRPr="00755F84">
        <w:rPr>
          <w:noProof/>
          <w:color w:val="002060"/>
        </w:rPr>
        <w:drawing>
          <wp:inline distT="0" distB="0" distL="0" distR="0">
            <wp:extent cx="5943600" cy="6267450"/>
            <wp:effectExtent l="0" t="19050" r="1905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rsidR="004F654E" w:rsidRPr="00755F84" w:rsidP="004F654E" w14:paraId="0E627CD2" w14:textId="77777777">
      <w:pPr>
        <w:rPr>
          <w:i/>
          <w:sz w:val="18"/>
          <w:szCs w:val="18"/>
        </w:rPr>
      </w:pPr>
      <w:r w:rsidRPr="00675DBE">
        <w:rPr>
          <w:b/>
          <w:bCs/>
          <w:i/>
          <w:iCs/>
          <w:color w:val="00B050"/>
          <w:sz w:val="18"/>
          <w:szCs w:val="18"/>
        </w:rPr>
        <w:t>Figure 1</w:t>
      </w:r>
      <w:r w:rsidR="00C97A95">
        <w:rPr>
          <w:b/>
          <w:bCs/>
          <w:i/>
          <w:iCs/>
          <w:color w:val="00B050"/>
          <w:sz w:val="18"/>
          <w:szCs w:val="18"/>
        </w:rPr>
        <w:t>1</w:t>
      </w:r>
      <w:r w:rsidRPr="00675DBE">
        <w:rPr>
          <w:b/>
          <w:bCs/>
          <w:i/>
          <w:iCs/>
          <w:color w:val="00B050"/>
          <w:sz w:val="18"/>
          <w:szCs w:val="18"/>
        </w:rPr>
        <w:t xml:space="preserve">: Screening EDS </w:t>
      </w:r>
      <w:r w:rsidRPr="00675DBE" w:rsidR="000F4FC8">
        <w:rPr>
          <w:b/>
          <w:bCs/>
          <w:i/>
          <w:iCs/>
          <w:color w:val="00B050"/>
          <w:sz w:val="18"/>
          <w:szCs w:val="18"/>
        </w:rPr>
        <w:t>C</w:t>
      </w:r>
      <w:r w:rsidRPr="00675DBE">
        <w:rPr>
          <w:b/>
          <w:bCs/>
          <w:i/>
          <w:iCs/>
          <w:color w:val="00B050"/>
          <w:sz w:val="18"/>
          <w:szCs w:val="18"/>
        </w:rPr>
        <w:t>redit</w:t>
      </w:r>
      <w:r w:rsidRPr="00675DBE" w:rsidR="000F4FC8">
        <w:rPr>
          <w:b/>
          <w:bCs/>
          <w:i/>
          <w:iCs/>
          <w:color w:val="00B050"/>
          <w:sz w:val="18"/>
          <w:szCs w:val="18"/>
        </w:rPr>
        <w:t>.</w:t>
      </w:r>
      <w:r w:rsidRPr="00675DBE" w:rsidR="000F4FC8">
        <w:rPr>
          <w:i/>
          <w:iCs/>
          <w:color w:val="00B050"/>
          <w:sz w:val="18"/>
          <w:szCs w:val="18"/>
        </w:rPr>
        <w:t xml:space="preserve"> </w:t>
      </w:r>
      <w:r w:rsidRPr="00755F84" w:rsidR="00916C43">
        <w:rPr>
          <w:i/>
          <w:iCs/>
          <w:sz w:val="18"/>
          <w:szCs w:val="18"/>
        </w:rPr>
        <w:t>Complete</w:t>
      </w:r>
      <w:r w:rsidRPr="00755F84" w:rsidR="000F4FC8">
        <w:rPr>
          <w:i/>
          <w:iCs/>
          <w:sz w:val="18"/>
          <w:szCs w:val="18"/>
        </w:rPr>
        <w:t xml:space="preserve"> this Decision Tree, </w:t>
      </w:r>
      <w:r w:rsidRPr="00755F84" w:rsidR="000F4FC8">
        <w:rPr>
          <w:b/>
          <w:bCs/>
          <w:i/>
          <w:iCs/>
          <w:sz w:val="18"/>
          <w:szCs w:val="18"/>
        </w:rPr>
        <w:t>for each named pathogen</w:t>
      </w:r>
      <w:r w:rsidRPr="00755F84" w:rsidR="000F4FC8">
        <w:rPr>
          <w:i/>
          <w:iCs/>
          <w:sz w:val="18"/>
          <w:szCs w:val="18"/>
        </w:rPr>
        <w:t>,</w:t>
      </w:r>
      <w:r w:rsidRPr="00755F84">
        <w:rPr>
          <w:i/>
          <w:iCs/>
          <w:sz w:val="18"/>
          <w:szCs w:val="18"/>
        </w:rPr>
        <w:t xml:space="preserve"> </w:t>
      </w:r>
      <w:r w:rsidRPr="00755F84" w:rsidR="000F4FC8">
        <w:rPr>
          <w:i/>
          <w:iCs/>
          <w:sz w:val="18"/>
          <w:szCs w:val="18"/>
        </w:rPr>
        <w:t>to judge whether the Screening EDS supports</w:t>
      </w:r>
      <w:r w:rsidRPr="00755F84">
        <w:rPr>
          <w:i/>
          <w:iCs/>
          <w:sz w:val="18"/>
          <w:szCs w:val="18"/>
        </w:rPr>
        <w:t xml:space="preserve"> pathogen-based reductions in </w:t>
      </w:r>
      <w:r w:rsidRPr="00755F84" w:rsidR="00B565F0">
        <w:rPr>
          <w:i/>
          <w:iCs/>
          <w:sz w:val="18"/>
          <w:szCs w:val="18"/>
        </w:rPr>
        <w:t>Official</w:t>
      </w:r>
      <w:r w:rsidRPr="00755F84" w:rsidR="000F4FC8">
        <w:rPr>
          <w:i/>
          <w:iCs/>
          <w:sz w:val="18"/>
          <w:szCs w:val="18"/>
        </w:rPr>
        <w:t xml:space="preserve"> Surveillance</w:t>
      </w:r>
      <w:r w:rsidRPr="00755F84" w:rsidR="00FB5D76">
        <w:rPr>
          <w:i/>
          <w:iCs/>
          <w:sz w:val="18"/>
          <w:szCs w:val="18"/>
        </w:rPr>
        <w:t xml:space="preserve"> (OS)</w:t>
      </w:r>
      <w:r w:rsidRPr="00755F84" w:rsidR="000F4FC8">
        <w:rPr>
          <w:i/>
          <w:iCs/>
          <w:sz w:val="18"/>
          <w:szCs w:val="18"/>
        </w:rPr>
        <w:t xml:space="preserve"> </w:t>
      </w:r>
      <w:r w:rsidRPr="00755F84">
        <w:rPr>
          <w:i/>
          <w:iCs/>
          <w:sz w:val="18"/>
          <w:szCs w:val="18"/>
        </w:rPr>
        <w:t xml:space="preserve">sampling. Screening systems that score green may provide </w:t>
      </w:r>
      <w:r w:rsidRPr="00755F84">
        <w:rPr>
          <w:i/>
          <w:iCs/>
          <w:sz w:val="18"/>
          <w:szCs w:val="18"/>
          <w:u w:val="single"/>
        </w:rPr>
        <w:t>up to</w:t>
      </w:r>
      <w:r w:rsidRPr="00755F84">
        <w:rPr>
          <w:i/>
          <w:iCs/>
          <w:sz w:val="18"/>
          <w:szCs w:val="18"/>
        </w:rPr>
        <w:t xml:space="preserve"> 1/3 </w:t>
      </w:r>
      <w:r w:rsidRPr="00755F84" w:rsidR="00A230BB">
        <w:rPr>
          <w:i/>
          <w:iCs/>
          <w:sz w:val="18"/>
          <w:szCs w:val="18"/>
        </w:rPr>
        <w:t>(</w:t>
      </w:r>
      <w:r w:rsidRPr="00755F84" w:rsidR="003208DD">
        <w:rPr>
          <w:i/>
          <w:iCs/>
          <w:sz w:val="18"/>
          <w:szCs w:val="18"/>
        </w:rPr>
        <w:t>0.33</w:t>
      </w:r>
      <w:r w:rsidRPr="00755F84" w:rsidR="00A230BB">
        <w:rPr>
          <w:i/>
          <w:iCs/>
          <w:sz w:val="18"/>
          <w:szCs w:val="18"/>
        </w:rPr>
        <w:t xml:space="preserve">) </w:t>
      </w:r>
      <w:r w:rsidRPr="00755F84">
        <w:rPr>
          <w:i/>
          <w:iCs/>
          <w:sz w:val="18"/>
          <w:szCs w:val="18"/>
        </w:rPr>
        <w:t>of th</w:t>
      </w:r>
      <w:r w:rsidRPr="00755F84" w:rsidR="00C1026A">
        <w:rPr>
          <w:i/>
          <w:iCs/>
          <w:sz w:val="18"/>
          <w:szCs w:val="18"/>
        </w:rPr>
        <w:t>e</w:t>
      </w:r>
      <w:r w:rsidRPr="00755F84">
        <w:rPr>
          <w:i/>
          <w:iCs/>
          <w:sz w:val="18"/>
          <w:szCs w:val="18"/>
        </w:rPr>
        <w:t xml:space="preserve"> evidence required. </w:t>
      </w:r>
      <w:r w:rsidR="009115C1">
        <w:rPr>
          <w:i/>
          <w:iCs/>
          <w:sz w:val="18"/>
          <w:szCs w:val="18"/>
        </w:rPr>
        <w:t>Any</w:t>
      </w:r>
      <w:r w:rsidRPr="00755F84">
        <w:rPr>
          <w:i/>
          <w:iCs/>
          <w:sz w:val="18"/>
          <w:szCs w:val="18"/>
        </w:rPr>
        <w:t xml:space="preserve"> confirmed positives preclude</w:t>
      </w:r>
      <w:r w:rsidRPr="00755F84" w:rsidR="00DB361D">
        <w:rPr>
          <w:i/>
          <w:iCs/>
          <w:sz w:val="18"/>
          <w:szCs w:val="18"/>
        </w:rPr>
        <w:t xml:space="preserve"> (named pathogen)</w:t>
      </w:r>
      <w:r w:rsidRPr="00755F84">
        <w:rPr>
          <w:i/>
          <w:iCs/>
          <w:sz w:val="18"/>
          <w:szCs w:val="18"/>
        </w:rPr>
        <w:t xml:space="preserve"> </w:t>
      </w:r>
      <w:r w:rsidRPr="00755F84" w:rsidR="00E92D29">
        <w:rPr>
          <w:i/>
          <w:iCs/>
          <w:sz w:val="18"/>
          <w:szCs w:val="18"/>
        </w:rPr>
        <w:t xml:space="preserve">absence or </w:t>
      </w:r>
      <w:r w:rsidRPr="00755F84">
        <w:rPr>
          <w:i/>
          <w:iCs/>
          <w:sz w:val="18"/>
          <w:szCs w:val="18"/>
        </w:rPr>
        <w:t>p</w:t>
      </w:r>
      <w:r w:rsidRPr="00755F84" w:rsidR="00DB361D">
        <w:rPr>
          <w:i/>
          <w:iCs/>
          <w:sz w:val="18"/>
          <w:szCs w:val="18"/>
        </w:rPr>
        <w:t>remises</w:t>
      </w:r>
      <w:r w:rsidRPr="00755F84">
        <w:rPr>
          <w:i/>
          <w:iCs/>
          <w:sz w:val="18"/>
          <w:szCs w:val="18"/>
        </w:rPr>
        <w:t xml:space="preserve"> freedom claims.</w:t>
      </w:r>
      <w:r w:rsidRPr="00755F84" w:rsidR="000F4FC8">
        <w:rPr>
          <w:i/>
          <w:iCs/>
          <w:sz w:val="18"/>
          <w:szCs w:val="18"/>
        </w:rPr>
        <w:t xml:space="preserve"> </w:t>
      </w:r>
      <w:r w:rsidRPr="00755F84" w:rsidR="00E92D29">
        <w:rPr>
          <w:i/>
          <w:sz w:val="18"/>
          <w:szCs w:val="18"/>
        </w:rPr>
        <w:t>Pathogen absence refers to the immediate testing result; premises freedom is a longer lasting designation</w:t>
      </w:r>
      <w:r w:rsidRPr="00755F84" w:rsidR="00C4637D">
        <w:rPr>
          <w:i/>
          <w:sz w:val="18"/>
          <w:szCs w:val="18"/>
        </w:rPr>
        <w:t xml:space="preserve"> </w:t>
      </w:r>
      <w:r w:rsidR="00B26351">
        <w:rPr>
          <w:i/>
          <w:sz w:val="18"/>
          <w:szCs w:val="18"/>
        </w:rPr>
        <w:t>with risk mitigation</w:t>
      </w:r>
      <w:r w:rsidRPr="00755F84" w:rsidR="00C4637D">
        <w:rPr>
          <w:i/>
          <w:sz w:val="18"/>
          <w:szCs w:val="18"/>
        </w:rPr>
        <w:t xml:space="preserve"> requirements</w:t>
      </w:r>
      <w:r w:rsidRPr="00755F84" w:rsidR="00E92D29">
        <w:rPr>
          <w:i/>
          <w:sz w:val="18"/>
          <w:szCs w:val="18"/>
        </w:rPr>
        <w:t xml:space="preserve">. </w:t>
      </w:r>
      <w:r w:rsidRPr="00755F84" w:rsidR="00F35370">
        <w:rPr>
          <w:i/>
          <w:iCs/>
          <w:sz w:val="18"/>
          <w:szCs w:val="18"/>
        </w:rPr>
        <w:t xml:space="preserve">Screening EDS credit </w:t>
      </w:r>
      <w:r w:rsidRPr="00755F84" w:rsidR="009158C9">
        <w:rPr>
          <w:i/>
          <w:iCs/>
          <w:sz w:val="18"/>
          <w:szCs w:val="18"/>
        </w:rPr>
        <w:t>is capped at</w:t>
      </w:r>
      <w:r w:rsidRPr="00755F84" w:rsidR="00F35370">
        <w:rPr>
          <w:i/>
          <w:iCs/>
          <w:sz w:val="18"/>
          <w:szCs w:val="18"/>
        </w:rPr>
        <w:t xml:space="preserve"> 2% DP</w:t>
      </w:r>
      <w:r w:rsidRPr="00755F84" w:rsidR="00CB7003">
        <w:rPr>
          <w:i/>
          <w:iCs/>
          <w:sz w:val="18"/>
          <w:szCs w:val="18"/>
        </w:rPr>
        <w:t xml:space="preserve"> regardless of the pathogen or CAHPS Participant status. This is intentional and meant to ensure that producer-led sampling supports but does not supersede </w:t>
      </w:r>
      <w:r w:rsidRPr="00755F84" w:rsidR="00C4637D">
        <w:rPr>
          <w:i/>
          <w:iCs/>
          <w:sz w:val="18"/>
          <w:szCs w:val="18"/>
        </w:rPr>
        <w:t>OS.</w:t>
      </w:r>
      <w:r w:rsidRPr="00755F84" w:rsidR="00CA15AC">
        <w:rPr>
          <w:i/>
          <w:iCs/>
          <w:sz w:val="18"/>
          <w:szCs w:val="18"/>
        </w:rPr>
        <w:t xml:space="preserve"> </w:t>
      </w:r>
      <w:r>
        <w:rPr>
          <w:i/>
          <w:sz w:val="18"/>
          <w:szCs w:val="18"/>
        </w:rPr>
        <w:t>Highlighting shows information not yet captured in the app.</w:t>
      </w:r>
    </w:p>
    <w:p w:rsidR="00B5077D" w:rsidRPr="00755F84" w:rsidP="00903B19" w14:paraId="5AFCFCBC" w14:textId="68F2D5A4">
      <w:pPr>
        <w:spacing w:line="240" w:lineRule="auto"/>
        <w:rPr>
          <w:sz w:val="16"/>
          <w:szCs w:val="16"/>
        </w:rPr>
      </w:pPr>
      <w:r w:rsidRPr="00755F84">
        <w:t>*</w:t>
      </w:r>
      <w:r w:rsidRPr="00755F84">
        <w:rPr>
          <w:sz w:val="16"/>
          <w:szCs w:val="16"/>
        </w:rPr>
        <w:t xml:space="preserve">These calculations are conservative assuming an original DP of 2% or higher and an original Se of 85% or higher. If the original DP is lower than 2%, the initial target sample size (e.g., 350 for 1% DP and 85% Se) should replace 175 in step 1. Similarly, if the original Se is lower than 85%, that number should replace 85% in step 2. </w:t>
      </w:r>
      <w:r w:rsidRPr="00755F84" w:rsidR="008E47B9">
        <w:rPr>
          <w:sz w:val="16"/>
          <w:szCs w:val="16"/>
        </w:rPr>
        <w:t>I</w:t>
      </w:r>
      <w:r w:rsidRPr="00755F84">
        <w:rPr>
          <w:sz w:val="16"/>
          <w:szCs w:val="16"/>
        </w:rPr>
        <w:t>n either case, consider consulting a statistician or epidemiologist to double-check the results.</w:t>
      </w:r>
    </w:p>
    <w:p w:rsidR="003F06FD" w:rsidRPr="00755F84" w:rsidP="00141CBA" w14:paraId="7793BFF8" w14:textId="69FFE949">
      <w:pPr>
        <w:pStyle w:val="Caption"/>
        <w:rPr>
          <w:i w:val="0"/>
          <w:iCs w:val="0"/>
        </w:rPr>
      </w:pPr>
    </w:p>
    <w:p w:rsidR="0090694B" w:rsidRPr="00755F84" w:rsidP="00E470F7" w14:paraId="7A3874A4" w14:textId="77777777"/>
    <w:p w:rsidR="005B6081" w:rsidRPr="00755F84" w:rsidP="005B6081" w14:paraId="62DFB8FA" w14:textId="77777777">
      <w:pPr>
        <w:keepNext/>
      </w:pPr>
      <w:r w:rsidRPr="00755F84">
        <w:rPr>
          <w:noProof/>
          <w:color w:val="002060"/>
        </w:rPr>
        <w:drawing>
          <wp:inline distT="0" distB="0" distL="0" distR="0">
            <wp:extent cx="5943600" cy="6315075"/>
            <wp:effectExtent l="19050" t="19050" r="1905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rsidR="00AD1551" w:rsidRPr="00755F84" w14:paraId="7B7D1136" w14:textId="76EF7197">
      <w:pPr>
        <w:rPr>
          <w:i/>
          <w:iCs/>
          <w:sz w:val="18"/>
          <w:szCs w:val="18"/>
        </w:rPr>
      </w:pPr>
      <w:r w:rsidRPr="00847E35">
        <w:rPr>
          <w:b/>
          <w:bCs/>
          <w:i/>
          <w:iCs/>
          <w:color w:val="BF8F00" w:themeColor="accent4" w:themeShade="BF"/>
          <w:sz w:val="18"/>
          <w:szCs w:val="18"/>
        </w:rPr>
        <w:t>Figure 1</w:t>
      </w:r>
      <w:r w:rsidR="00C97A95">
        <w:rPr>
          <w:b/>
          <w:bCs/>
          <w:i/>
          <w:iCs/>
          <w:color w:val="BF8F00" w:themeColor="accent4" w:themeShade="BF"/>
          <w:sz w:val="18"/>
          <w:szCs w:val="18"/>
        </w:rPr>
        <w:t>2</w:t>
      </w:r>
      <w:r w:rsidRPr="00847E35">
        <w:rPr>
          <w:b/>
          <w:bCs/>
          <w:i/>
          <w:iCs/>
          <w:color w:val="BF8F00" w:themeColor="accent4" w:themeShade="BF"/>
          <w:sz w:val="18"/>
          <w:szCs w:val="18"/>
        </w:rPr>
        <w:t xml:space="preserve">: </w:t>
      </w:r>
      <w:r w:rsidRPr="00847E35" w:rsidR="009043BA">
        <w:rPr>
          <w:b/>
          <w:bCs/>
          <w:i/>
          <w:iCs/>
          <w:color w:val="BF8F00" w:themeColor="accent4" w:themeShade="BF"/>
          <w:sz w:val="18"/>
          <w:szCs w:val="18"/>
        </w:rPr>
        <w:t xml:space="preserve">Pathogen-based Sampling Reductions (aka, </w:t>
      </w:r>
      <w:r w:rsidRPr="00847E35" w:rsidR="00B565F0">
        <w:rPr>
          <w:b/>
          <w:bCs/>
          <w:i/>
          <w:iCs/>
          <w:color w:val="BF8F00" w:themeColor="accent4" w:themeShade="BF"/>
          <w:sz w:val="18"/>
          <w:szCs w:val="18"/>
        </w:rPr>
        <w:t>Official</w:t>
      </w:r>
      <w:r w:rsidRPr="00847E35" w:rsidR="00072FEF">
        <w:rPr>
          <w:b/>
          <w:bCs/>
          <w:i/>
          <w:iCs/>
          <w:color w:val="BF8F00" w:themeColor="accent4" w:themeShade="BF"/>
          <w:sz w:val="18"/>
          <w:szCs w:val="18"/>
        </w:rPr>
        <w:t xml:space="preserve"> Surveillance</w:t>
      </w:r>
      <w:r w:rsidRPr="00847E35" w:rsidR="00D21AD5">
        <w:rPr>
          <w:b/>
          <w:bCs/>
          <w:i/>
          <w:iCs/>
          <w:color w:val="BF8F00" w:themeColor="accent4" w:themeShade="BF"/>
          <w:sz w:val="18"/>
          <w:szCs w:val="18"/>
        </w:rPr>
        <w:t xml:space="preserve"> (OS)</w:t>
      </w:r>
      <w:r w:rsidRPr="00847E35" w:rsidR="008A222B">
        <w:rPr>
          <w:b/>
          <w:bCs/>
          <w:i/>
          <w:iCs/>
          <w:color w:val="BF8F00" w:themeColor="accent4" w:themeShade="BF"/>
          <w:sz w:val="18"/>
          <w:szCs w:val="18"/>
        </w:rPr>
        <w:t xml:space="preserve"> Test Balance</w:t>
      </w:r>
      <w:r w:rsidRPr="00847E35" w:rsidR="009043BA">
        <w:rPr>
          <w:b/>
          <w:bCs/>
          <w:i/>
          <w:iCs/>
          <w:color w:val="BF8F00" w:themeColor="accent4" w:themeShade="BF"/>
          <w:sz w:val="18"/>
          <w:szCs w:val="18"/>
        </w:rPr>
        <w:t>)</w:t>
      </w:r>
      <w:r w:rsidRPr="00847E35" w:rsidR="008A222B">
        <w:rPr>
          <w:b/>
          <w:bCs/>
          <w:i/>
          <w:iCs/>
          <w:color w:val="BF8F00" w:themeColor="accent4" w:themeShade="BF"/>
          <w:sz w:val="18"/>
          <w:szCs w:val="18"/>
        </w:rPr>
        <w:t>.</w:t>
      </w:r>
      <w:r w:rsidRPr="00847E35" w:rsidR="00072FEF">
        <w:rPr>
          <w:i/>
          <w:iCs/>
          <w:color w:val="BF8F00" w:themeColor="accent4" w:themeShade="BF"/>
          <w:sz w:val="18"/>
          <w:szCs w:val="18"/>
        </w:rPr>
        <w:t xml:space="preserve"> </w:t>
      </w:r>
      <w:r w:rsidRPr="00755F84" w:rsidR="00916C43">
        <w:rPr>
          <w:i/>
          <w:iCs/>
          <w:sz w:val="18"/>
          <w:szCs w:val="18"/>
        </w:rPr>
        <w:t>Complete</w:t>
      </w:r>
      <w:r w:rsidRPr="00755F84" w:rsidR="00072FEF">
        <w:rPr>
          <w:i/>
          <w:iCs/>
          <w:sz w:val="18"/>
          <w:szCs w:val="18"/>
        </w:rPr>
        <w:t xml:space="preserve"> this Decision Tree, </w:t>
      </w:r>
      <w:r w:rsidRPr="00755F84" w:rsidR="00072FEF">
        <w:rPr>
          <w:b/>
          <w:bCs/>
          <w:i/>
          <w:iCs/>
          <w:sz w:val="18"/>
          <w:szCs w:val="18"/>
        </w:rPr>
        <w:t>for each named pathogen</w:t>
      </w:r>
      <w:r w:rsidRPr="00755F84" w:rsidR="00072FEF">
        <w:rPr>
          <w:i/>
          <w:iCs/>
          <w:sz w:val="18"/>
          <w:szCs w:val="18"/>
        </w:rPr>
        <w:t xml:space="preserve">, to determine </w:t>
      </w:r>
      <w:r w:rsidRPr="00755F84" w:rsidR="00AE3CDF">
        <w:rPr>
          <w:i/>
          <w:iCs/>
          <w:sz w:val="18"/>
          <w:szCs w:val="18"/>
        </w:rPr>
        <w:t xml:space="preserve">new </w:t>
      </w:r>
      <w:r w:rsidRPr="00755F84" w:rsidR="00D3171E">
        <w:rPr>
          <w:i/>
          <w:iCs/>
          <w:sz w:val="18"/>
          <w:szCs w:val="18"/>
        </w:rPr>
        <w:t>s</w:t>
      </w:r>
      <w:r w:rsidRPr="00755F84" w:rsidR="00072FEF">
        <w:rPr>
          <w:i/>
          <w:iCs/>
          <w:sz w:val="18"/>
          <w:szCs w:val="18"/>
        </w:rPr>
        <w:t xml:space="preserve">ample sizes for </w:t>
      </w:r>
      <w:r w:rsidRPr="00755F84" w:rsidR="00B565F0">
        <w:rPr>
          <w:i/>
          <w:iCs/>
          <w:sz w:val="18"/>
          <w:szCs w:val="18"/>
        </w:rPr>
        <w:t>O</w:t>
      </w:r>
      <w:r w:rsidRPr="00755F84" w:rsidR="00D21AD5">
        <w:rPr>
          <w:i/>
          <w:iCs/>
          <w:sz w:val="18"/>
          <w:szCs w:val="18"/>
        </w:rPr>
        <w:t>S</w:t>
      </w:r>
      <w:r w:rsidRPr="00755F84" w:rsidR="00AE3CDF">
        <w:rPr>
          <w:i/>
          <w:iCs/>
          <w:sz w:val="18"/>
          <w:szCs w:val="18"/>
        </w:rPr>
        <w:t>,</w:t>
      </w:r>
      <w:r w:rsidRPr="00755F84" w:rsidR="00D3171E">
        <w:rPr>
          <w:i/>
          <w:iCs/>
          <w:sz w:val="18"/>
          <w:szCs w:val="18"/>
        </w:rPr>
        <w:t xml:space="preserve"> </w:t>
      </w:r>
      <w:r w:rsidRPr="00755F84" w:rsidR="000328F8">
        <w:rPr>
          <w:i/>
          <w:iCs/>
          <w:sz w:val="18"/>
          <w:szCs w:val="18"/>
        </w:rPr>
        <w:t>following</w:t>
      </w:r>
      <w:r w:rsidRPr="00755F84" w:rsidR="00D3171E">
        <w:rPr>
          <w:i/>
          <w:iCs/>
          <w:sz w:val="18"/>
          <w:szCs w:val="18"/>
        </w:rPr>
        <w:t xml:space="preserve"> pathogen-based (DP and EDS) reductions</w:t>
      </w:r>
      <w:r w:rsidRPr="00755F84" w:rsidR="00B10843">
        <w:rPr>
          <w:i/>
          <w:iCs/>
          <w:sz w:val="18"/>
          <w:szCs w:val="18"/>
        </w:rPr>
        <w:t xml:space="preserve">. </w:t>
      </w:r>
      <w:r w:rsidRPr="00755F84" w:rsidR="005A4E3D">
        <w:rPr>
          <w:i/>
          <w:iCs/>
          <w:sz w:val="18"/>
          <w:szCs w:val="18"/>
        </w:rPr>
        <w:t xml:space="preserve">Using a rule of thirds, </w:t>
      </w:r>
      <w:r w:rsidRPr="00755F84" w:rsidR="000653E8">
        <w:rPr>
          <w:i/>
          <w:iCs/>
          <w:sz w:val="18"/>
          <w:szCs w:val="18"/>
        </w:rPr>
        <w:t>Participants</w:t>
      </w:r>
      <w:r w:rsidRPr="00755F84" w:rsidR="005A4E3D">
        <w:rPr>
          <w:i/>
          <w:iCs/>
          <w:sz w:val="18"/>
          <w:szCs w:val="18"/>
        </w:rPr>
        <w:t xml:space="preserve"> supplement (rather than rely solely on) </w:t>
      </w:r>
      <w:r w:rsidRPr="00755F84" w:rsidR="00D21AD5">
        <w:rPr>
          <w:i/>
          <w:iCs/>
          <w:sz w:val="18"/>
          <w:szCs w:val="18"/>
        </w:rPr>
        <w:t>OS</w:t>
      </w:r>
      <w:r w:rsidRPr="00755F84" w:rsidR="005A4E3D">
        <w:rPr>
          <w:i/>
          <w:iCs/>
          <w:sz w:val="18"/>
          <w:szCs w:val="18"/>
        </w:rPr>
        <w:t xml:space="preserve"> to support</w:t>
      </w:r>
      <w:r w:rsidRPr="00755F84" w:rsidR="00E92D29">
        <w:rPr>
          <w:i/>
          <w:iCs/>
          <w:sz w:val="18"/>
          <w:szCs w:val="18"/>
        </w:rPr>
        <w:t xml:space="preserve"> </w:t>
      </w:r>
      <w:r w:rsidR="009D0F53">
        <w:rPr>
          <w:i/>
          <w:iCs/>
          <w:sz w:val="18"/>
          <w:szCs w:val="18"/>
        </w:rPr>
        <w:t xml:space="preserve">current </w:t>
      </w:r>
      <w:r w:rsidRPr="00755F84" w:rsidR="00E92D29">
        <w:rPr>
          <w:i/>
          <w:iCs/>
          <w:sz w:val="18"/>
          <w:szCs w:val="18"/>
        </w:rPr>
        <w:t xml:space="preserve">pathogen absence or </w:t>
      </w:r>
      <w:r w:rsidRPr="00755F84" w:rsidR="005A4E3D">
        <w:rPr>
          <w:i/>
          <w:iCs/>
          <w:sz w:val="18"/>
          <w:szCs w:val="18"/>
        </w:rPr>
        <w:t>freedom claims</w:t>
      </w:r>
      <w:r w:rsidR="005F4091">
        <w:rPr>
          <w:i/>
          <w:iCs/>
          <w:sz w:val="18"/>
          <w:szCs w:val="18"/>
        </w:rPr>
        <w:t xml:space="preserve">. </w:t>
      </w:r>
      <w:r w:rsidR="005F4091">
        <w:rPr>
          <w:i/>
          <w:sz w:val="18"/>
          <w:szCs w:val="18"/>
        </w:rPr>
        <w:t>C</w:t>
      </w:r>
      <w:r w:rsidRPr="00755F84" w:rsidR="00E92D29">
        <w:rPr>
          <w:i/>
          <w:sz w:val="18"/>
          <w:szCs w:val="18"/>
        </w:rPr>
        <w:t xml:space="preserve">onfirmed positives preclude these claims. </w:t>
      </w:r>
      <w:r w:rsidRPr="00755F84" w:rsidR="005A4E3D">
        <w:rPr>
          <w:i/>
          <w:iCs/>
          <w:sz w:val="18"/>
          <w:szCs w:val="18"/>
        </w:rPr>
        <w:t xml:space="preserve">Optimally balanced systems gain up to a third of each assessment period’s evidence each from Observational and Screening </w:t>
      </w:r>
      <w:r w:rsidRPr="00755F84" w:rsidR="00072FEF">
        <w:rPr>
          <w:i/>
          <w:iCs/>
          <w:sz w:val="18"/>
          <w:szCs w:val="18"/>
        </w:rPr>
        <w:t>EDS</w:t>
      </w:r>
      <w:r w:rsidRPr="00755F84" w:rsidR="005A4E3D">
        <w:rPr>
          <w:i/>
          <w:iCs/>
          <w:sz w:val="18"/>
          <w:szCs w:val="18"/>
        </w:rPr>
        <w:t>.</w:t>
      </w:r>
      <w:r w:rsidRPr="00755F84" w:rsidR="00AE3CDF">
        <w:rPr>
          <w:i/>
          <w:iCs/>
          <w:sz w:val="18"/>
          <w:szCs w:val="18"/>
        </w:rPr>
        <w:t xml:space="preserve"> </w:t>
      </w:r>
    </w:p>
    <w:p w:rsidR="00E00736" w:rsidRPr="00755F84" w14:paraId="2945BD7E" w14:textId="4650CFE2">
      <w:pPr>
        <w:rPr>
          <w:sz w:val="28"/>
          <w:szCs w:val="28"/>
        </w:rPr>
      </w:pPr>
      <w:r w:rsidRPr="00755F84">
        <w:rPr>
          <w:sz w:val="28"/>
          <w:szCs w:val="28"/>
        </w:rPr>
        <w:br w:type="page"/>
      </w:r>
    </w:p>
    <w:p w:rsidR="00BD4012" w:rsidRPr="00755F84" w:rsidP="00EA28E1" w14:paraId="31BA3C7F" w14:textId="63AAE066">
      <w:pPr>
        <w:rPr>
          <w:sz w:val="24"/>
          <w:szCs w:val="24"/>
        </w:rPr>
      </w:pPr>
      <w:r w:rsidRPr="00755F84">
        <w:rPr>
          <w:noProof/>
          <w:color w:val="002060"/>
        </w:rPr>
        <w:drawing>
          <wp:inline distT="0" distB="0" distL="0" distR="0">
            <wp:extent cx="5943600" cy="5528310"/>
            <wp:effectExtent l="19050" t="19050" r="3810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p w:rsidR="007A3783" w:rsidRPr="00755F84" w:rsidP="007A3783" w14:paraId="0CC6C911" w14:textId="77777777">
      <w:pPr>
        <w:rPr>
          <w:i/>
          <w:sz w:val="18"/>
          <w:szCs w:val="18"/>
        </w:rPr>
      </w:pPr>
      <w:r w:rsidRPr="00812928">
        <w:rPr>
          <w:b/>
          <w:bCs/>
          <w:i/>
          <w:iCs/>
          <w:color w:val="BF8F00" w:themeColor="accent4" w:themeShade="BF"/>
          <w:sz w:val="18"/>
          <w:szCs w:val="18"/>
        </w:rPr>
        <w:t>Figure 1</w:t>
      </w:r>
      <w:r w:rsidR="00C97A95">
        <w:rPr>
          <w:b/>
          <w:bCs/>
          <w:i/>
          <w:iCs/>
          <w:color w:val="BF8F00" w:themeColor="accent4" w:themeShade="BF"/>
          <w:sz w:val="18"/>
          <w:szCs w:val="18"/>
        </w:rPr>
        <w:t>3</w:t>
      </w:r>
      <w:r w:rsidRPr="00812928">
        <w:rPr>
          <w:b/>
          <w:bCs/>
          <w:i/>
          <w:iCs/>
          <w:color w:val="BF8F00" w:themeColor="accent4" w:themeShade="BF"/>
          <w:sz w:val="18"/>
          <w:szCs w:val="18"/>
        </w:rPr>
        <w:t xml:space="preserve">: Pathways Assessment Tool, Risk </w:t>
      </w:r>
      <w:r w:rsidR="000C6016">
        <w:rPr>
          <w:b/>
          <w:bCs/>
          <w:i/>
          <w:iCs/>
          <w:color w:val="BF8F00" w:themeColor="accent4" w:themeShade="BF"/>
          <w:sz w:val="18"/>
          <w:szCs w:val="18"/>
        </w:rPr>
        <w:t xml:space="preserve">Mitigation </w:t>
      </w:r>
      <w:r w:rsidRPr="00812928">
        <w:rPr>
          <w:b/>
          <w:bCs/>
          <w:i/>
          <w:iCs/>
          <w:color w:val="BF8F00" w:themeColor="accent4" w:themeShade="BF"/>
          <w:sz w:val="18"/>
          <w:szCs w:val="18"/>
        </w:rPr>
        <w:t>Score Calculation.</w:t>
      </w:r>
      <w:r w:rsidRPr="00847E35">
        <w:rPr>
          <w:i/>
          <w:iCs/>
          <w:color w:val="BF8F00" w:themeColor="accent4" w:themeShade="BF"/>
          <w:sz w:val="18"/>
          <w:szCs w:val="18"/>
        </w:rPr>
        <w:t xml:space="preserve">  </w:t>
      </w:r>
      <w:r w:rsidRPr="00755F84">
        <w:rPr>
          <w:i/>
          <w:iCs/>
          <w:sz w:val="18"/>
          <w:szCs w:val="18"/>
        </w:rPr>
        <w:t xml:space="preserve">Complete this Decision Tree to calculate a Risk Score for each named pathogen. Results will be used in later sections to judge eligibility for </w:t>
      </w:r>
      <w:r w:rsidR="00626E98">
        <w:rPr>
          <w:i/>
          <w:iCs/>
          <w:sz w:val="18"/>
          <w:szCs w:val="18"/>
        </w:rPr>
        <w:t>p</w:t>
      </w:r>
      <w:r w:rsidRPr="00755F84" w:rsidR="00EE0DD0">
        <w:rPr>
          <w:i/>
          <w:iCs/>
          <w:sz w:val="18"/>
          <w:szCs w:val="18"/>
        </w:rPr>
        <w:t>remises</w:t>
      </w:r>
      <w:r w:rsidRPr="00755F84">
        <w:rPr>
          <w:i/>
          <w:iCs/>
          <w:sz w:val="18"/>
          <w:szCs w:val="18"/>
        </w:rPr>
        <w:t xml:space="preserve"> </w:t>
      </w:r>
      <w:r w:rsidR="00626E98">
        <w:rPr>
          <w:i/>
          <w:iCs/>
          <w:sz w:val="18"/>
          <w:szCs w:val="18"/>
        </w:rPr>
        <w:t>f</w:t>
      </w:r>
      <w:r w:rsidRPr="00755F84">
        <w:rPr>
          <w:i/>
          <w:iCs/>
          <w:sz w:val="18"/>
          <w:szCs w:val="18"/>
        </w:rPr>
        <w:t xml:space="preserve">reedom designations and risk-based reductions in sampling. </w:t>
      </w:r>
      <w:r>
        <w:rPr>
          <w:i/>
          <w:sz w:val="18"/>
          <w:szCs w:val="18"/>
        </w:rPr>
        <w:t>Highlighting shows information not yet captured in the app.</w:t>
      </w:r>
    </w:p>
    <w:p w:rsidR="00AD1551" w:rsidRPr="00755F84" w:rsidP="00874E5A" w14:paraId="64C6D8EF" w14:textId="411C524A">
      <w:pPr>
        <w:pStyle w:val="CommentText"/>
        <w:rPr>
          <w:i/>
          <w:iCs/>
          <w:sz w:val="18"/>
          <w:szCs w:val="18"/>
        </w:rPr>
      </w:pPr>
    </w:p>
    <w:p w:rsidR="00BD4012" w:rsidRPr="00755F84" w:rsidP="00CD6435" w14:paraId="37B7077B" w14:textId="3ADBCC44">
      <w:pPr>
        <w:pStyle w:val="Caption"/>
        <w:rPr>
          <w:i w:val="0"/>
          <w:iCs w:val="0"/>
        </w:rPr>
      </w:pPr>
    </w:p>
    <w:p w:rsidR="00E971D8" w:rsidRPr="00755F84" w:rsidP="00BD4012" w14:paraId="0CCBFF08" w14:textId="03A6C8E3">
      <w:pPr>
        <w:pStyle w:val="Caption"/>
        <w:rPr>
          <w:u w:val="single"/>
        </w:rPr>
      </w:pPr>
    </w:p>
    <w:p w:rsidR="0047372A" w:rsidRPr="00755F84" w:rsidP="0047372A" w14:paraId="6EEB0608" w14:textId="6CF49B1B">
      <w:pPr>
        <w:pStyle w:val="Caption"/>
        <w:rPr>
          <w:b/>
          <w:i w:val="0"/>
          <w:iCs w:val="0"/>
        </w:rPr>
      </w:pPr>
    </w:p>
    <w:p w:rsidR="001F3587" w:rsidRPr="00755F84" w14:paraId="263D50C3" w14:textId="34BAEED0"/>
    <w:p w:rsidR="00A27FBE" w:rsidRPr="00755F84" w:rsidP="00A27FBE" w14:paraId="195001B7" w14:textId="70080F6B">
      <w:pPr>
        <w:keepNext/>
      </w:pPr>
    </w:p>
    <w:p w:rsidR="00A27FBE" w:rsidRPr="00755F84" w:rsidP="00A27FBE" w14:paraId="1C263D9A" w14:textId="790F87A1">
      <w:pPr>
        <w:keepNext/>
      </w:pPr>
      <w:r w:rsidRPr="00755F84">
        <w:rPr>
          <w:noProof/>
          <w:color w:val="002060"/>
        </w:rPr>
        <w:drawing>
          <wp:inline distT="0" distB="0" distL="0" distR="0">
            <wp:extent cx="5943600" cy="6610350"/>
            <wp:effectExtent l="0" t="57150" r="5715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p>
    <w:p w:rsidR="0001361F" w:rsidRPr="00755F84" w:rsidP="0001361F" w14:paraId="783BA013" w14:textId="77777777">
      <w:pPr>
        <w:rPr>
          <w:i/>
          <w:sz w:val="18"/>
          <w:szCs w:val="18"/>
        </w:rPr>
      </w:pPr>
      <w:r w:rsidRPr="00847E35">
        <w:rPr>
          <w:b/>
          <w:bCs/>
          <w:i/>
          <w:iCs/>
          <w:color w:val="BF8F00" w:themeColor="accent4" w:themeShade="BF"/>
          <w:sz w:val="18"/>
          <w:szCs w:val="18"/>
        </w:rPr>
        <w:t>Figure 1</w:t>
      </w:r>
      <w:r w:rsidR="00C97A95">
        <w:rPr>
          <w:b/>
          <w:bCs/>
          <w:i/>
          <w:iCs/>
          <w:color w:val="BF8F00" w:themeColor="accent4" w:themeShade="BF"/>
          <w:sz w:val="18"/>
          <w:szCs w:val="18"/>
        </w:rPr>
        <w:t>4</w:t>
      </w:r>
      <w:r w:rsidRPr="00847E35">
        <w:rPr>
          <w:b/>
          <w:bCs/>
          <w:i/>
          <w:iCs/>
          <w:color w:val="BF8F00" w:themeColor="accent4" w:themeShade="BF"/>
          <w:sz w:val="18"/>
          <w:szCs w:val="18"/>
        </w:rPr>
        <w:t xml:space="preserve">: </w:t>
      </w:r>
      <w:r w:rsidRPr="00847E35" w:rsidR="00207B00">
        <w:rPr>
          <w:b/>
          <w:bCs/>
          <w:i/>
          <w:iCs/>
          <w:color w:val="BF8F00" w:themeColor="accent4" w:themeShade="BF"/>
          <w:sz w:val="18"/>
          <w:szCs w:val="18"/>
        </w:rPr>
        <w:t>Premises Freedom</w:t>
      </w:r>
      <w:r w:rsidRPr="00847E35" w:rsidR="00847E35">
        <w:rPr>
          <w:b/>
          <w:bCs/>
          <w:i/>
          <w:iCs/>
          <w:color w:val="BF8F00" w:themeColor="accent4" w:themeShade="BF"/>
          <w:sz w:val="18"/>
          <w:szCs w:val="18"/>
        </w:rPr>
        <w:t xml:space="preserve"> Eligibility</w:t>
      </w:r>
      <w:r w:rsidRPr="00847E35">
        <w:rPr>
          <w:b/>
          <w:bCs/>
          <w:i/>
          <w:iCs/>
          <w:color w:val="BF8F00" w:themeColor="accent4" w:themeShade="BF"/>
          <w:sz w:val="18"/>
          <w:szCs w:val="18"/>
        </w:rPr>
        <w:t>.</w:t>
      </w:r>
      <w:r w:rsidRPr="00847E35">
        <w:rPr>
          <w:i/>
          <w:iCs/>
          <w:color w:val="BF8F00" w:themeColor="accent4" w:themeShade="BF"/>
          <w:sz w:val="18"/>
          <w:szCs w:val="18"/>
        </w:rPr>
        <w:t xml:space="preserve"> </w:t>
      </w:r>
      <w:r w:rsidRPr="00755F84">
        <w:rPr>
          <w:i/>
          <w:iCs/>
          <w:sz w:val="18"/>
          <w:szCs w:val="18"/>
        </w:rPr>
        <w:t>Complete this Decision Tree</w:t>
      </w:r>
      <w:r w:rsidRPr="00755F84" w:rsidR="00333129">
        <w:rPr>
          <w:i/>
          <w:iCs/>
          <w:sz w:val="18"/>
          <w:szCs w:val="18"/>
        </w:rPr>
        <w:t xml:space="preserve">, </w:t>
      </w:r>
      <w:r w:rsidRPr="00755F84" w:rsidR="00333129">
        <w:rPr>
          <w:b/>
          <w:bCs/>
          <w:i/>
          <w:iCs/>
          <w:sz w:val="18"/>
          <w:szCs w:val="18"/>
        </w:rPr>
        <w:t>for each named pathogen</w:t>
      </w:r>
      <w:r w:rsidRPr="00755F84" w:rsidR="00333129">
        <w:rPr>
          <w:i/>
          <w:iCs/>
          <w:sz w:val="18"/>
          <w:szCs w:val="18"/>
        </w:rPr>
        <w:t>,</w:t>
      </w:r>
      <w:r w:rsidRPr="00755F84">
        <w:rPr>
          <w:i/>
          <w:iCs/>
          <w:sz w:val="18"/>
          <w:szCs w:val="18"/>
        </w:rPr>
        <w:t xml:space="preserve"> to determine eligibility</w:t>
      </w:r>
      <w:r w:rsidRPr="00755F84" w:rsidR="0073480C">
        <w:rPr>
          <w:i/>
          <w:iCs/>
          <w:sz w:val="18"/>
          <w:szCs w:val="18"/>
        </w:rPr>
        <w:t xml:space="preserve"> </w:t>
      </w:r>
      <w:r w:rsidR="0090083C">
        <w:rPr>
          <w:i/>
          <w:iCs/>
          <w:sz w:val="18"/>
          <w:szCs w:val="18"/>
        </w:rPr>
        <w:t>for</w:t>
      </w:r>
      <w:r w:rsidRPr="00755F84">
        <w:rPr>
          <w:i/>
          <w:iCs/>
          <w:sz w:val="18"/>
          <w:szCs w:val="18"/>
        </w:rPr>
        <w:t xml:space="preserve"> Active CAHPS Participant (named</w:t>
      </w:r>
      <w:r w:rsidRPr="00755F84" w:rsidR="00532594">
        <w:rPr>
          <w:i/>
          <w:iCs/>
          <w:sz w:val="18"/>
          <w:szCs w:val="18"/>
        </w:rPr>
        <w:t xml:space="preserve"> p</w:t>
      </w:r>
      <w:r w:rsidRPr="00755F84">
        <w:rPr>
          <w:i/>
          <w:iCs/>
          <w:sz w:val="18"/>
          <w:szCs w:val="18"/>
        </w:rPr>
        <w:t>athogen</w:t>
      </w:r>
      <w:r w:rsidRPr="00755F84" w:rsidR="00532594">
        <w:rPr>
          <w:i/>
          <w:iCs/>
          <w:sz w:val="18"/>
          <w:szCs w:val="18"/>
        </w:rPr>
        <w:t>) Premises</w:t>
      </w:r>
      <w:r w:rsidRPr="00755F84">
        <w:rPr>
          <w:i/>
          <w:iCs/>
          <w:sz w:val="18"/>
          <w:szCs w:val="18"/>
        </w:rPr>
        <w:t xml:space="preserve"> Freedom Status.</w:t>
      </w:r>
      <w:r w:rsidR="005F4091">
        <w:rPr>
          <w:i/>
          <w:iCs/>
          <w:sz w:val="18"/>
          <w:szCs w:val="18"/>
        </w:rPr>
        <w:t xml:space="preserve"> </w:t>
      </w:r>
      <w:r w:rsidRPr="00755F84" w:rsidR="00532594">
        <w:rPr>
          <w:i/>
          <w:iCs/>
          <w:sz w:val="18"/>
          <w:szCs w:val="18"/>
        </w:rPr>
        <w:t>Red indicates the site is not</w:t>
      </w:r>
      <w:r w:rsidRPr="00755F84" w:rsidR="00F40E96">
        <w:rPr>
          <w:i/>
          <w:iCs/>
          <w:sz w:val="18"/>
          <w:szCs w:val="18"/>
        </w:rPr>
        <w:t xml:space="preserve"> immediately</w:t>
      </w:r>
      <w:r w:rsidRPr="00755F84" w:rsidR="00532594">
        <w:rPr>
          <w:i/>
          <w:iCs/>
          <w:sz w:val="18"/>
          <w:szCs w:val="18"/>
        </w:rPr>
        <w:t xml:space="preserve"> eligible for </w:t>
      </w:r>
      <w:r w:rsidRPr="00755F84" w:rsidR="00207B00">
        <w:rPr>
          <w:i/>
          <w:iCs/>
          <w:sz w:val="18"/>
          <w:szCs w:val="18"/>
        </w:rPr>
        <w:t>P</w:t>
      </w:r>
      <w:r w:rsidRPr="00755F84" w:rsidR="00532594">
        <w:rPr>
          <w:i/>
          <w:iCs/>
          <w:sz w:val="18"/>
          <w:szCs w:val="18"/>
        </w:rPr>
        <w:t xml:space="preserve">remises </w:t>
      </w:r>
      <w:r w:rsidRPr="00755F84" w:rsidR="00207B00">
        <w:rPr>
          <w:i/>
          <w:iCs/>
          <w:sz w:val="18"/>
          <w:szCs w:val="18"/>
        </w:rPr>
        <w:t>F</w:t>
      </w:r>
      <w:r w:rsidRPr="00755F84" w:rsidR="00532594">
        <w:rPr>
          <w:i/>
          <w:iCs/>
          <w:sz w:val="18"/>
          <w:szCs w:val="18"/>
        </w:rPr>
        <w:t xml:space="preserve">reedom status for the pathogen in question. </w:t>
      </w:r>
      <w:r>
        <w:rPr>
          <w:i/>
          <w:sz w:val="18"/>
          <w:szCs w:val="18"/>
        </w:rPr>
        <w:t>Highlighting shows information not yet captured in the app.</w:t>
      </w:r>
    </w:p>
    <w:p w:rsidR="00AD1551" w:rsidRPr="00AD1551" w:rsidP="00910B91" w14:paraId="5145D697" w14:textId="74BE3077">
      <w:pPr>
        <w:rPr>
          <w:b/>
          <w:bCs/>
          <w:sz w:val="18"/>
          <w:szCs w:val="18"/>
        </w:rPr>
      </w:pPr>
    </w:p>
    <w:p w:rsidR="00A27FBE" w:rsidP="009F207C" w14:paraId="0215FFC9" w14:textId="069FF1F4">
      <w:pPr>
        <w:pStyle w:val="Caption"/>
        <w:rPr>
          <w:b/>
          <w:sz w:val="24"/>
          <w:szCs w:val="24"/>
        </w:rPr>
      </w:pPr>
    </w:p>
    <w:p w:rsidR="00E90C4D" w:rsidRPr="00755F84" w:rsidP="005D619C" w14:paraId="618F9E47" w14:textId="161A28EE">
      <w:pPr>
        <w:rPr>
          <w:i/>
          <w:iCs/>
          <w:sz w:val="18"/>
          <w:szCs w:val="18"/>
        </w:rPr>
      </w:pPr>
      <w:r w:rsidRPr="008459DA">
        <w:rPr>
          <w:noProof/>
          <w:color w:val="002060"/>
        </w:rPr>
        <w:drawing>
          <wp:inline distT="0" distB="0" distL="0" distR="0">
            <wp:extent cx="5943600" cy="6484620"/>
            <wp:effectExtent l="114300" t="114300" r="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r w:rsidRPr="00847E35" w:rsidR="006E6F4E">
        <w:rPr>
          <w:b/>
          <w:bCs/>
          <w:i/>
          <w:iCs/>
          <w:color w:val="BF8F00" w:themeColor="accent4" w:themeShade="BF"/>
          <w:sz w:val="18"/>
          <w:szCs w:val="18"/>
        </w:rPr>
        <w:t>Figure 1</w:t>
      </w:r>
      <w:r w:rsidR="00C97A95">
        <w:rPr>
          <w:b/>
          <w:bCs/>
          <w:i/>
          <w:iCs/>
          <w:color w:val="BF8F00" w:themeColor="accent4" w:themeShade="BF"/>
          <w:sz w:val="18"/>
          <w:szCs w:val="18"/>
        </w:rPr>
        <w:t>5</w:t>
      </w:r>
      <w:r w:rsidRPr="00847E35" w:rsidR="006E6F4E">
        <w:rPr>
          <w:b/>
          <w:bCs/>
          <w:i/>
          <w:iCs/>
          <w:color w:val="BF8F00" w:themeColor="accent4" w:themeShade="BF"/>
          <w:sz w:val="18"/>
          <w:szCs w:val="18"/>
        </w:rPr>
        <w:t xml:space="preserve">: Risk-based Sampling </w:t>
      </w:r>
      <w:r w:rsidRPr="00847E35" w:rsidR="00847E35">
        <w:rPr>
          <w:b/>
          <w:bCs/>
          <w:i/>
          <w:iCs/>
          <w:color w:val="BF8F00" w:themeColor="accent4" w:themeShade="BF"/>
          <w:sz w:val="18"/>
          <w:szCs w:val="18"/>
        </w:rPr>
        <w:t>Eligibility</w:t>
      </w:r>
      <w:r w:rsidRPr="00847E35" w:rsidR="006E6F4E">
        <w:rPr>
          <w:b/>
          <w:bCs/>
          <w:i/>
          <w:iCs/>
          <w:color w:val="BF8F00" w:themeColor="accent4" w:themeShade="BF"/>
          <w:sz w:val="18"/>
          <w:szCs w:val="18"/>
        </w:rPr>
        <w:t xml:space="preserve">. </w:t>
      </w:r>
      <w:r w:rsidRPr="00755F84" w:rsidR="006E6F4E">
        <w:rPr>
          <w:i/>
          <w:iCs/>
          <w:sz w:val="18"/>
          <w:szCs w:val="18"/>
        </w:rPr>
        <w:t>Complete this Decision Tree and Table</w:t>
      </w:r>
      <w:r w:rsidRPr="00755F84" w:rsidR="00BD368F">
        <w:rPr>
          <w:i/>
          <w:iCs/>
          <w:sz w:val="18"/>
          <w:szCs w:val="18"/>
        </w:rPr>
        <w:t xml:space="preserve"> 3</w:t>
      </w:r>
      <w:r w:rsidRPr="00755F84" w:rsidR="00333129">
        <w:rPr>
          <w:i/>
          <w:iCs/>
          <w:sz w:val="18"/>
          <w:szCs w:val="18"/>
        </w:rPr>
        <w:t xml:space="preserve">, </w:t>
      </w:r>
      <w:r w:rsidRPr="00755F84" w:rsidR="00333129">
        <w:rPr>
          <w:b/>
          <w:bCs/>
          <w:i/>
          <w:iCs/>
          <w:sz w:val="18"/>
          <w:szCs w:val="18"/>
        </w:rPr>
        <w:t>for each named pathogen</w:t>
      </w:r>
      <w:r w:rsidRPr="00755F84" w:rsidR="00333129">
        <w:rPr>
          <w:i/>
          <w:iCs/>
          <w:sz w:val="18"/>
          <w:szCs w:val="18"/>
        </w:rPr>
        <w:t xml:space="preserve">, </w:t>
      </w:r>
      <w:r w:rsidRPr="00755F84" w:rsidR="006E6F4E">
        <w:rPr>
          <w:i/>
          <w:iCs/>
          <w:sz w:val="18"/>
          <w:szCs w:val="18"/>
        </w:rPr>
        <w:t xml:space="preserve">to determine </w:t>
      </w:r>
      <w:r w:rsidRPr="00755F84" w:rsidR="0073480C">
        <w:rPr>
          <w:i/>
          <w:iCs/>
          <w:sz w:val="18"/>
          <w:szCs w:val="18"/>
        </w:rPr>
        <w:t>eligibility for</w:t>
      </w:r>
      <w:r w:rsidRPr="00755F84" w:rsidR="006E6F4E">
        <w:rPr>
          <w:i/>
          <w:iCs/>
          <w:sz w:val="18"/>
          <w:szCs w:val="18"/>
        </w:rPr>
        <w:t xml:space="preserve"> risk-based reductions in </w:t>
      </w:r>
      <w:r w:rsidRPr="00755F84" w:rsidR="00B565F0">
        <w:rPr>
          <w:i/>
          <w:iCs/>
          <w:sz w:val="18"/>
          <w:szCs w:val="18"/>
        </w:rPr>
        <w:t>Official</w:t>
      </w:r>
      <w:r w:rsidRPr="00755F84" w:rsidR="006E6F4E">
        <w:rPr>
          <w:i/>
          <w:iCs/>
          <w:sz w:val="18"/>
          <w:szCs w:val="18"/>
        </w:rPr>
        <w:t xml:space="preserve"> Surveillance sampling</w:t>
      </w:r>
      <w:r w:rsidR="00120EBB">
        <w:rPr>
          <w:i/>
          <w:iCs/>
          <w:sz w:val="18"/>
          <w:szCs w:val="18"/>
        </w:rPr>
        <w:t>.</w:t>
      </w:r>
    </w:p>
    <w:p w:rsidR="00910B91" w:rsidRPr="00755F84" w14:paraId="59CCC201" w14:textId="25A777C0">
      <w:pPr>
        <w:rPr>
          <w:i/>
          <w:iCs/>
          <w:color w:val="44546A" w:themeColor="text2"/>
          <w:sz w:val="18"/>
          <w:szCs w:val="18"/>
        </w:rPr>
      </w:pPr>
    </w:p>
    <w:p w:rsidR="005D619C" w:rsidRPr="00755F84" w14:paraId="077A2F6B" w14:textId="77777777">
      <w:pPr>
        <w:rPr>
          <w:i/>
          <w:iCs/>
          <w:sz w:val="18"/>
          <w:szCs w:val="18"/>
        </w:rPr>
      </w:pPr>
      <w:r w:rsidRPr="00755F84">
        <w:rPr>
          <w:i/>
          <w:iCs/>
          <w:sz w:val="18"/>
          <w:szCs w:val="18"/>
        </w:rPr>
        <w:br w:type="page"/>
      </w:r>
    </w:p>
    <w:p w:rsidR="003501D0" w:rsidRPr="00755F84" w:rsidP="003501D0" w14:paraId="498B3BBC" w14:textId="7AE8ED20">
      <w:pPr>
        <w:rPr>
          <w:b/>
          <w:bCs/>
          <w:i/>
          <w:iCs/>
          <w:sz w:val="18"/>
          <w:szCs w:val="18"/>
        </w:rPr>
      </w:pPr>
      <w:r w:rsidRPr="00847E35">
        <w:rPr>
          <w:b/>
          <w:bCs/>
          <w:i/>
          <w:iCs/>
          <w:color w:val="BF8F00" w:themeColor="accent4" w:themeShade="BF"/>
          <w:sz w:val="18"/>
          <w:szCs w:val="18"/>
        </w:rPr>
        <w:t xml:space="preserve">Table </w:t>
      </w:r>
      <w:r w:rsidRPr="00847E35" w:rsidR="00C120E7">
        <w:rPr>
          <w:b/>
          <w:bCs/>
          <w:i/>
          <w:iCs/>
          <w:color w:val="BF8F00" w:themeColor="accent4" w:themeShade="BF"/>
          <w:sz w:val="18"/>
          <w:szCs w:val="18"/>
        </w:rPr>
        <w:t>1</w:t>
      </w:r>
      <w:r w:rsidRPr="00847E35">
        <w:rPr>
          <w:b/>
          <w:bCs/>
          <w:i/>
          <w:iCs/>
          <w:color w:val="BF8F00" w:themeColor="accent4" w:themeShade="BF"/>
          <w:sz w:val="18"/>
          <w:szCs w:val="18"/>
        </w:rPr>
        <w:t>: Baseline sample size.</w:t>
      </w:r>
      <w:r w:rsidRPr="00847E35">
        <w:rPr>
          <w:i/>
          <w:iCs/>
          <w:color w:val="BF8F00" w:themeColor="accent4" w:themeShade="BF"/>
          <w:sz w:val="18"/>
          <w:szCs w:val="18"/>
        </w:rPr>
        <w:t xml:space="preserve"> </w:t>
      </w:r>
      <w:r w:rsidRPr="00755F84">
        <w:rPr>
          <w:i/>
          <w:iCs/>
          <w:sz w:val="18"/>
          <w:szCs w:val="18"/>
        </w:rPr>
        <w:t xml:space="preserve">Use this Table to estimate baseline Official Surveillance sample sizes for select diagnostic sensitivity (Se, from Figure </w:t>
      </w:r>
      <w:r w:rsidR="004A2B70">
        <w:rPr>
          <w:i/>
          <w:iCs/>
          <w:sz w:val="18"/>
          <w:szCs w:val="18"/>
        </w:rPr>
        <w:t>9</w:t>
      </w:r>
      <w:r w:rsidRPr="00755F84">
        <w:rPr>
          <w:i/>
          <w:iCs/>
          <w:sz w:val="18"/>
          <w:szCs w:val="18"/>
        </w:rPr>
        <w:t>) and design prevalence (DP) combinations. These estimates provide 95% confidence of (named) pathogen absence, for a given DP and test Se, assuming all-negative results, perfect specificity, and an infinite population size.  Sample size calculators may provide better situation-specific estimates (</w:t>
      </w:r>
      <w:hyperlink r:id="rId116" w:history="1">
        <w:r w:rsidRPr="00755F84">
          <w:rPr>
            <w:rStyle w:val="Hyperlink"/>
            <w:i/>
            <w:iCs/>
            <w:sz w:val="18"/>
            <w:szCs w:val="18"/>
          </w:rPr>
          <w:t>https://epitools.ausvet.com.au/freedomss</w:t>
        </w:r>
      </w:hyperlink>
      <w:r w:rsidRPr="00755F84">
        <w:rPr>
          <w:i/>
          <w:iCs/>
          <w:sz w:val="18"/>
          <w:szCs w:val="18"/>
        </w:rPr>
        <w:t xml:space="preserve">), e.g., for populations &lt; 1000. </w:t>
      </w:r>
      <w:r w:rsidR="007C2601">
        <w:rPr>
          <w:rFonts w:cstheme="minorHAnsi"/>
          <w:i/>
          <w:iCs/>
          <w:sz w:val="18"/>
          <w:szCs w:val="18"/>
        </w:rPr>
        <w:t>If pooling</w:t>
      </w:r>
      <w:r w:rsidR="0026436C">
        <w:rPr>
          <w:rFonts w:cstheme="minorHAnsi"/>
          <w:i/>
          <w:iCs/>
          <w:sz w:val="18"/>
          <w:szCs w:val="18"/>
        </w:rPr>
        <w:t xml:space="preserve"> multiple animals (</w:t>
      </w:r>
      <w:r w:rsidR="000C6016">
        <w:rPr>
          <w:rFonts w:cstheme="minorHAnsi"/>
          <w:i/>
          <w:iCs/>
          <w:sz w:val="18"/>
          <w:szCs w:val="18"/>
        </w:rPr>
        <w:t>or</w:t>
      </w:r>
      <w:r w:rsidR="0026436C">
        <w:rPr>
          <w:rFonts w:cstheme="minorHAnsi"/>
          <w:i/>
          <w:iCs/>
          <w:sz w:val="18"/>
          <w:szCs w:val="18"/>
        </w:rPr>
        <w:t xml:space="preserve"> tissues) per test</w:t>
      </w:r>
      <w:r w:rsidR="007C2601">
        <w:rPr>
          <w:rFonts w:cstheme="minorHAnsi"/>
          <w:i/>
          <w:iCs/>
          <w:sz w:val="18"/>
          <w:szCs w:val="18"/>
        </w:rPr>
        <w:t>, a</w:t>
      </w:r>
      <w:r w:rsidR="00DB16AA">
        <w:rPr>
          <w:rFonts w:cstheme="minorHAnsi"/>
          <w:i/>
          <w:iCs/>
          <w:sz w:val="18"/>
          <w:szCs w:val="18"/>
        </w:rPr>
        <w:t>djustments to these</w:t>
      </w:r>
      <w:r w:rsidRPr="00755F84">
        <w:rPr>
          <w:rFonts w:cstheme="minorHAnsi"/>
          <w:i/>
          <w:iCs/>
          <w:sz w:val="18"/>
          <w:szCs w:val="18"/>
        </w:rPr>
        <w:t xml:space="preserve"> estimates</w:t>
      </w:r>
      <w:r w:rsidR="00DB16AA">
        <w:rPr>
          <w:rFonts w:cstheme="minorHAnsi"/>
          <w:i/>
          <w:iCs/>
          <w:sz w:val="18"/>
          <w:szCs w:val="18"/>
        </w:rPr>
        <w:t xml:space="preserve"> are required</w:t>
      </w:r>
      <w:r w:rsidRPr="00755F84">
        <w:rPr>
          <w:rFonts w:cstheme="minorHAnsi"/>
          <w:i/>
          <w:iCs/>
          <w:sz w:val="18"/>
          <w:szCs w:val="18"/>
        </w:rPr>
        <w:t xml:space="preserve"> (see</w:t>
      </w:r>
      <w:r w:rsidRPr="00755F84">
        <w:rPr>
          <w:rFonts w:cstheme="minorHAnsi"/>
          <w:b/>
          <w:bCs/>
          <w:i/>
          <w:iCs/>
          <w:sz w:val="18"/>
          <w:szCs w:val="18"/>
        </w:rPr>
        <w:t xml:space="preserve"> </w:t>
      </w:r>
      <w:r w:rsidRPr="00755F84">
        <w:rPr>
          <w:rFonts w:cstheme="minorHAnsi"/>
          <w:i/>
          <w:iCs/>
          <w:sz w:val="18"/>
          <w:szCs w:val="18"/>
        </w:rPr>
        <w:t xml:space="preserve">Table </w:t>
      </w:r>
      <w:r w:rsidRPr="00755F84" w:rsidR="009A64F9">
        <w:rPr>
          <w:rFonts w:cstheme="minorHAnsi"/>
          <w:i/>
          <w:iCs/>
          <w:sz w:val="18"/>
          <w:szCs w:val="18"/>
        </w:rPr>
        <w:t>2</w:t>
      </w:r>
      <w:r w:rsidR="00120EBB">
        <w:rPr>
          <w:rFonts w:cstheme="minorHAnsi"/>
          <w:i/>
          <w:iCs/>
          <w:sz w:val="18"/>
          <w:szCs w:val="18"/>
        </w:rPr>
        <w:t>).</w:t>
      </w:r>
    </w:p>
    <w:p w:rsidR="003501D0" w:rsidRPr="00755F84" w:rsidP="003501D0" w14:paraId="7D7F817F" w14:textId="77777777">
      <w:pPr>
        <w:pStyle w:val="Caption"/>
        <w:keepNext/>
        <w:rPr>
          <w:rFonts w:cstheme="minorHAnsi"/>
          <w:b/>
          <w:bCs/>
        </w:rPr>
      </w:pPr>
    </w:p>
    <w:tbl>
      <w:tblPr>
        <w:tblStyle w:val="TableGrid"/>
        <w:tblW w:w="0" w:type="auto"/>
        <w:jc w:val="center"/>
        <w:tblLook w:val="04A0"/>
      </w:tblPr>
      <w:tblGrid>
        <w:gridCol w:w="1581"/>
        <w:gridCol w:w="838"/>
        <w:gridCol w:w="747"/>
        <w:gridCol w:w="747"/>
        <w:gridCol w:w="747"/>
        <w:gridCol w:w="747"/>
        <w:gridCol w:w="747"/>
      </w:tblGrid>
      <w:tr w14:paraId="0B28D43C" w14:textId="77777777" w:rsidTr="00316FBC">
        <w:tblPrEx>
          <w:tblW w:w="0" w:type="auto"/>
          <w:jc w:val="center"/>
          <w:tblLook w:val="04A0"/>
        </w:tblPrEx>
        <w:trPr>
          <w:jc w:val="center"/>
        </w:trPr>
        <w:tc>
          <w:tcPr>
            <w:tcW w:w="0" w:type="auto"/>
          </w:tcPr>
          <w:p w:rsidR="003501D0" w:rsidRPr="00755F84" w:rsidP="00316FBC" w14:paraId="1F97DC0D" w14:textId="77777777">
            <w:pPr>
              <w:rPr>
                <w:rFonts w:cstheme="minorHAnsi"/>
                <w:b/>
                <w:sz w:val="18"/>
                <w:szCs w:val="18"/>
              </w:rPr>
            </w:pPr>
            <w:r w:rsidRPr="00755F84">
              <w:rPr>
                <w:rFonts w:cstheme="minorHAnsi"/>
                <w:b/>
                <w:sz w:val="18"/>
                <w:szCs w:val="18"/>
              </w:rPr>
              <w:t>Design Prevalence</w:t>
            </w:r>
          </w:p>
        </w:tc>
        <w:tc>
          <w:tcPr>
            <w:tcW w:w="0" w:type="auto"/>
          </w:tcPr>
          <w:p w:rsidR="003501D0" w:rsidRPr="00755F84" w:rsidP="00316FBC" w14:paraId="1FE19C64" w14:textId="77777777">
            <w:pPr>
              <w:rPr>
                <w:rFonts w:cstheme="minorHAnsi"/>
                <w:b/>
                <w:sz w:val="18"/>
                <w:szCs w:val="18"/>
              </w:rPr>
            </w:pPr>
            <w:r w:rsidRPr="00755F84">
              <w:rPr>
                <w:rFonts w:cstheme="minorHAnsi"/>
                <w:b/>
                <w:sz w:val="18"/>
                <w:szCs w:val="18"/>
              </w:rPr>
              <w:t>100% Se</w:t>
            </w:r>
          </w:p>
        </w:tc>
        <w:tc>
          <w:tcPr>
            <w:tcW w:w="0" w:type="auto"/>
          </w:tcPr>
          <w:p w:rsidR="003501D0" w:rsidRPr="00755F84" w:rsidP="00316FBC" w14:paraId="2D396E9D" w14:textId="77777777">
            <w:pPr>
              <w:rPr>
                <w:rFonts w:cstheme="minorHAnsi"/>
                <w:b/>
                <w:sz w:val="18"/>
                <w:szCs w:val="18"/>
              </w:rPr>
            </w:pPr>
            <w:r w:rsidRPr="00755F84">
              <w:rPr>
                <w:rFonts w:cstheme="minorHAnsi"/>
                <w:b/>
                <w:sz w:val="18"/>
                <w:szCs w:val="18"/>
              </w:rPr>
              <w:t>85% Se</w:t>
            </w:r>
          </w:p>
        </w:tc>
        <w:tc>
          <w:tcPr>
            <w:tcW w:w="0" w:type="auto"/>
          </w:tcPr>
          <w:p w:rsidR="003501D0" w:rsidRPr="00755F84" w:rsidP="00316FBC" w14:paraId="0F553F0D" w14:textId="77777777">
            <w:pPr>
              <w:jc w:val="center"/>
              <w:rPr>
                <w:rFonts w:cstheme="minorHAnsi"/>
                <w:b/>
                <w:sz w:val="18"/>
                <w:szCs w:val="18"/>
              </w:rPr>
            </w:pPr>
            <w:r w:rsidRPr="00755F84">
              <w:rPr>
                <w:rFonts w:cstheme="minorHAnsi"/>
                <w:b/>
                <w:sz w:val="18"/>
                <w:szCs w:val="18"/>
              </w:rPr>
              <w:t>80% Se</w:t>
            </w:r>
          </w:p>
        </w:tc>
        <w:tc>
          <w:tcPr>
            <w:tcW w:w="0" w:type="auto"/>
          </w:tcPr>
          <w:p w:rsidR="003501D0" w:rsidRPr="00755F84" w:rsidP="00316FBC" w14:paraId="54608A2C" w14:textId="77777777">
            <w:pPr>
              <w:rPr>
                <w:rFonts w:cstheme="minorHAnsi"/>
                <w:b/>
                <w:sz w:val="18"/>
                <w:szCs w:val="18"/>
              </w:rPr>
            </w:pPr>
            <w:r w:rsidRPr="00755F84">
              <w:rPr>
                <w:rFonts w:cstheme="minorHAnsi"/>
                <w:b/>
                <w:sz w:val="18"/>
                <w:szCs w:val="18"/>
              </w:rPr>
              <w:t>70% Se</w:t>
            </w:r>
          </w:p>
        </w:tc>
        <w:tc>
          <w:tcPr>
            <w:tcW w:w="0" w:type="auto"/>
          </w:tcPr>
          <w:p w:rsidR="003501D0" w:rsidRPr="00755F84" w:rsidP="00316FBC" w14:paraId="16A19985" w14:textId="77777777">
            <w:pPr>
              <w:rPr>
                <w:rFonts w:cstheme="minorHAnsi"/>
                <w:b/>
                <w:sz w:val="18"/>
                <w:szCs w:val="18"/>
              </w:rPr>
            </w:pPr>
            <w:r w:rsidRPr="00755F84">
              <w:rPr>
                <w:rFonts w:cstheme="minorHAnsi"/>
                <w:b/>
                <w:sz w:val="18"/>
                <w:szCs w:val="18"/>
              </w:rPr>
              <w:t>50% Se</w:t>
            </w:r>
          </w:p>
        </w:tc>
        <w:tc>
          <w:tcPr>
            <w:tcW w:w="0" w:type="auto"/>
          </w:tcPr>
          <w:p w:rsidR="003501D0" w:rsidRPr="00755F84" w:rsidP="00316FBC" w14:paraId="508B4D7F" w14:textId="77777777">
            <w:pPr>
              <w:rPr>
                <w:rFonts w:cstheme="minorHAnsi"/>
                <w:b/>
                <w:sz w:val="18"/>
                <w:szCs w:val="18"/>
              </w:rPr>
            </w:pPr>
            <w:r w:rsidRPr="00755F84">
              <w:rPr>
                <w:rFonts w:cstheme="minorHAnsi"/>
                <w:b/>
                <w:sz w:val="18"/>
                <w:szCs w:val="18"/>
              </w:rPr>
              <w:t>25% Se</w:t>
            </w:r>
          </w:p>
        </w:tc>
      </w:tr>
      <w:tr w14:paraId="41C0A1D9" w14:textId="77777777" w:rsidTr="00316FBC">
        <w:tblPrEx>
          <w:tblW w:w="0" w:type="auto"/>
          <w:jc w:val="center"/>
          <w:tblLook w:val="04A0"/>
        </w:tblPrEx>
        <w:trPr>
          <w:jc w:val="center"/>
        </w:trPr>
        <w:tc>
          <w:tcPr>
            <w:tcW w:w="0" w:type="auto"/>
          </w:tcPr>
          <w:p w:rsidR="003501D0" w:rsidRPr="00755F84" w:rsidP="00316FBC" w14:paraId="3862C622" w14:textId="77777777">
            <w:pPr>
              <w:rPr>
                <w:rFonts w:cstheme="minorHAnsi"/>
                <w:b/>
                <w:sz w:val="18"/>
                <w:szCs w:val="18"/>
              </w:rPr>
            </w:pPr>
            <w:r w:rsidRPr="00755F84">
              <w:rPr>
                <w:rFonts w:cstheme="minorHAnsi"/>
                <w:b/>
                <w:sz w:val="18"/>
                <w:szCs w:val="18"/>
              </w:rPr>
              <w:t xml:space="preserve">1% </w:t>
            </w:r>
          </w:p>
        </w:tc>
        <w:tc>
          <w:tcPr>
            <w:tcW w:w="0" w:type="auto"/>
          </w:tcPr>
          <w:p w:rsidR="003501D0" w:rsidRPr="00755F84" w:rsidP="00316FBC" w14:paraId="4057D301" w14:textId="77777777">
            <w:pPr>
              <w:jc w:val="center"/>
              <w:rPr>
                <w:rFonts w:cstheme="minorHAnsi"/>
                <w:sz w:val="18"/>
                <w:szCs w:val="18"/>
              </w:rPr>
            </w:pPr>
            <w:r w:rsidRPr="00755F84">
              <w:rPr>
                <w:rFonts w:cstheme="minorHAnsi"/>
                <w:sz w:val="18"/>
                <w:szCs w:val="18"/>
              </w:rPr>
              <w:t>298</w:t>
            </w:r>
          </w:p>
        </w:tc>
        <w:tc>
          <w:tcPr>
            <w:tcW w:w="0" w:type="auto"/>
          </w:tcPr>
          <w:p w:rsidR="003501D0" w:rsidRPr="00755F84" w:rsidP="00316FBC" w14:paraId="0446A03D" w14:textId="77777777">
            <w:pPr>
              <w:jc w:val="center"/>
              <w:rPr>
                <w:rFonts w:cstheme="minorHAnsi"/>
                <w:sz w:val="18"/>
                <w:szCs w:val="18"/>
              </w:rPr>
            </w:pPr>
            <w:r w:rsidRPr="00755F84">
              <w:rPr>
                <w:rFonts w:cstheme="minorHAnsi"/>
                <w:sz w:val="18"/>
                <w:szCs w:val="18"/>
              </w:rPr>
              <w:t>351</w:t>
            </w:r>
          </w:p>
        </w:tc>
        <w:tc>
          <w:tcPr>
            <w:tcW w:w="0" w:type="auto"/>
          </w:tcPr>
          <w:p w:rsidR="003501D0" w:rsidRPr="00755F84" w:rsidP="00316FBC" w14:paraId="247DF397" w14:textId="77777777">
            <w:pPr>
              <w:jc w:val="center"/>
              <w:rPr>
                <w:rFonts w:cstheme="minorHAnsi"/>
                <w:sz w:val="18"/>
                <w:szCs w:val="18"/>
              </w:rPr>
            </w:pPr>
            <w:r w:rsidRPr="00755F84">
              <w:rPr>
                <w:rFonts w:cstheme="minorHAnsi"/>
                <w:sz w:val="18"/>
                <w:szCs w:val="18"/>
              </w:rPr>
              <w:t>373</w:t>
            </w:r>
          </w:p>
        </w:tc>
        <w:tc>
          <w:tcPr>
            <w:tcW w:w="0" w:type="auto"/>
          </w:tcPr>
          <w:p w:rsidR="003501D0" w:rsidRPr="00755F84" w:rsidP="00316FBC" w14:paraId="0EF6C0E0" w14:textId="77777777">
            <w:pPr>
              <w:jc w:val="center"/>
              <w:rPr>
                <w:rFonts w:cstheme="minorHAnsi"/>
                <w:sz w:val="18"/>
                <w:szCs w:val="18"/>
              </w:rPr>
            </w:pPr>
            <w:r w:rsidRPr="00755F84">
              <w:rPr>
                <w:rFonts w:cstheme="minorHAnsi"/>
                <w:sz w:val="18"/>
                <w:szCs w:val="18"/>
              </w:rPr>
              <w:t>427</w:t>
            </w:r>
          </w:p>
        </w:tc>
        <w:tc>
          <w:tcPr>
            <w:tcW w:w="0" w:type="auto"/>
          </w:tcPr>
          <w:p w:rsidR="003501D0" w:rsidRPr="00755F84" w:rsidP="00316FBC" w14:paraId="2B51FCC3" w14:textId="77777777">
            <w:pPr>
              <w:jc w:val="center"/>
              <w:rPr>
                <w:rFonts w:cstheme="minorHAnsi"/>
                <w:sz w:val="18"/>
                <w:szCs w:val="18"/>
              </w:rPr>
            </w:pPr>
            <w:r w:rsidRPr="00755F84">
              <w:rPr>
                <w:rFonts w:cstheme="minorHAnsi"/>
                <w:sz w:val="18"/>
                <w:szCs w:val="18"/>
              </w:rPr>
              <w:t>598</w:t>
            </w:r>
          </w:p>
        </w:tc>
        <w:tc>
          <w:tcPr>
            <w:tcW w:w="0" w:type="auto"/>
          </w:tcPr>
          <w:p w:rsidR="003501D0" w:rsidRPr="00755F84" w:rsidP="00316FBC" w14:paraId="035A7ED7" w14:textId="77777777">
            <w:pPr>
              <w:jc w:val="center"/>
              <w:rPr>
                <w:rFonts w:cstheme="minorHAnsi"/>
                <w:sz w:val="18"/>
                <w:szCs w:val="18"/>
              </w:rPr>
            </w:pPr>
            <w:r w:rsidRPr="00755F84">
              <w:rPr>
                <w:rFonts w:cstheme="minorHAnsi"/>
                <w:sz w:val="18"/>
                <w:szCs w:val="18"/>
              </w:rPr>
              <w:t>1197</w:t>
            </w:r>
          </w:p>
        </w:tc>
      </w:tr>
      <w:tr w14:paraId="29A8A997" w14:textId="77777777" w:rsidTr="00316FBC">
        <w:tblPrEx>
          <w:tblW w:w="0" w:type="auto"/>
          <w:jc w:val="center"/>
          <w:tblLook w:val="04A0"/>
        </w:tblPrEx>
        <w:trPr>
          <w:jc w:val="center"/>
        </w:trPr>
        <w:tc>
          <w:tcPr>
            <w:tcW w:w="0" w:type="auto"/>
          </w:tcPr>
          <w:p w:rsidR="003501D0" w:rsidRPr="00755F84" w:rsidP="00316FBC" w14:paraId="160DCDF6" w14:textId="77777777">
            <w:pPr>
              <w:rPr>
                <w:rFonts w:cstheme="minorHAnsi"/>
                <w:b/>
                <w:sz w:val="18"/>
                <w:szCs w:val="18"/>
              </w:rPr>
            </w:pPr>
            <w:r w:rsidRPr="00755F84">
              <w:rPr>
                <w:rFonts w:cstheme="minorHAnsi"/>
                <w:b/>
                <w:sz w:val="18"/>
                <w:szCs w:val="18"/>
              </w:rPr>
              <w:t xml:space="preserve">2% </w:t>
            </w:r>
          </w:p>
        </w:tc>
        <w:tc>
          <w:tcPr>
            <w:tcW w:w="0" w:type="auto"/>
          </w:tcPr>
          <w:p w:rsidR="003501D0" w:rsidRPr="00755F84" w:rsidP="00316FBC" w14:paraId="2AA31ED3" w14:textId="77777777">
            <w:pPr>
              <w:jc w:val="center"/>
              <w:rPr>
                <w:rFonts w:cstheme="minorHAnsi"/>
                <w:sz w:val="18"/>
                <w:szCs w:val="18"/>
              </w:rPr>
            </w:pPr>
            <w:r w:rsidRPr="00755F84">
              <w:rPr>
                <w:rFonts w:cstheme="minorHAnsi"/>
                <w:sz w:val="18"/>
                <w:szCs w:val="18"/>
              </w:rPr>
              <w:t>149</w:t>
            </w:r>
          </w:p>
        </w:tc>
        <w:tc>
          <w:tcPr>
            <w:tcW w:w="0" w:type="auto"/>
          </w:tcPr>
          <w:p w:rsidR="003501D0" w:rsidRPr="00755F84" w:rsidP="00316FBC" w14:paraId="4EE250EE" w14:textId="77777777">
            <w:pPr>
              <w:jc w:val="center"/>
              <w:rPr>
                <w:rFonts w:cstheme="minorHAnsi"/>
                <w:sz w:val="18"/>
                <w:szCs w:val="18"/>
              </w:rPr>
            </w:pPr>
            <w:r w:rsidRPr="00755F84">
              <w:rPr>
                <w:rFonts w:cstheme="minorHAnsi"/>
                <w:sz w:val="18"/>
                <w:szCs w:val="18"/>
              </w:rPr>
              <w:t>175</w:t>
            </w:r>
          </w:p>
        </w:tc>
        <w:tc>
          <w:tcPr>
            <w:tcW w:w="0" w:type="auto"/>
          </w:tcPr>
          <w:p w:rsidR="003501D0" w:rsidRPr="00755F84" w:rsidP="00316FBC" w14:paraId="5B4790DA" w14:textId="77777777">
            <w:pPr>
              <w:jc w:val="center"/>
              <w:rPr>
                <w:rFonts w:cstheme="minorHAnsi"/>
                <w:sz w:val="18"/>
                <w:szCs w:val="18"/>
              </w:rPr>
            </w:pPr>
            <w:r w:rsidRPr="00755F84">
              <w:rPr>
                <w:rFonts w:cstheme="minorHAnsi"/>
                <w:sz w:val="18"/>
                <w:szCs w:val="18"/>
              </w:rPr>
              <w:t>186</w:t>
            </w:r>
          </w:p>
        </w:tc>
        <w:tc>
          <w:tcPr>
            <w:tcW w:w="0" w:type="auto"/>
          </w:tcPr>
          <w:p w:rsidR="003501D0" w:rsidRPr="00755F84" w:rsidP="00316FBC" w14:paraId="638CE597" w14:textId="77777777">
            <w:pPr>
              <w:jc w:val="center"/>
              <w:rPr>
                <w:rFonts w:cstheme="minorHAnsi"/>
                <w:sz w:val="18"/>
                <w:szCs w:val="18"/>
              </w:rPr>
            </w:pPr>
            <w:r w:rsidRPr="00755F84">
              <w:rPr>
                <w:rFonts w:cstheme="minorHAnsi"/>
                <w:sz w:val="18"/>
                <w:szCs w:val="18"/>
              </w:rPr>
              <w:t>213</w:t>
            </w:r>
          </w:p>
        </w:tc>
        <w:tc>
          <w:tcPr>
            <w:tcW w:w="0" w:type="auto"/>
          </w:tcPr>
          <w:p w:rsidR="003501D0" w:rsidRPr="00755F84" w:rsidP="00316FBC" w14:paraId="2F50CF5D" w14:textId="77777777">
            <w:pPr>
              <w:jc w:val="center"/>
              <w:rPr>
                <w:rFonts w:cstheme="minorHAnsi"/>
                <w:sz w:val="18"/>
                <w:szCs w:val="18"/>
              </w:rPr>
            </w:pPr>
            <w:r w:rsidRPr="00755F84">
              <w:rPr>
                <w:rFonts w:cstheme="minorHAnsi"/>
                <w:sz w:val="18"/>
                <w:szCs w:val="18"/>
              </w:rPr>
              <w:t>298</w:t>
            </w:r>
          </w:p>
        </w:tc>
        <w:tc>
          <w:tcPr>
            <w:tcW w:w="0" w:type="auto"/>
          </w:tcPr>
          <w:p w:rsidR="003501D0" w:rsidRPr="00755F84" w:rsidP="00316FBC" w14:paraId="4A2FDFC7" w14:textId="77777777">
            <w:pPr>
              <w:jc w:val="center"/>
              <w:rPr>
                <w:rFonts w:cstheme="minorHAnsi"/>
                <w:sz w:val="18"/>
                <w:szCs w:val="18"/>
              </w:rPr>
            </w:pPr>
            <w:r w:rsidRPr="00755F84">
              <w:rPr>
                <w:rFonts w:cstheme="minorHAnsi"/>
                <w:sz w:val="18"/>
                <w:szCs w:val="18"/>
              </w:rPr>
              <w:t>598</w:t>
            </w:r>
          </w:p>
        </w:tc>
      </w:tr>
      <w:tr w14:paraId="6E297BF8" w14:textId="77777777" w:rsidTr="00316FBC">
        <w:tblPrEx>
          <w:tblW w:w="0" w:type="auto"/>
          <w:jc w:val="center"/>
          <w:tblLook w:val="04A0"/>
        </w:tblPrEx>
        <w:trPr>
          <w:jc w:val="center"/>
        </w:trPr>
        <w:tc>
          <w:tcPr>
            <w:tcW w:w="0" w:type="auto"/>
          </w:tcPr>
          <w:p w:rsidR="003501D0" w:rsidRPr="00755F84" w:rsidP="00316FBC" w14:paraId="467EC698" w14:textId="77777777">
            <w:pPr>
              <w:rPr>
                <w:rFonts w:cstheme="minorHAnsi"/>
                <w:b/>
                <w:sz w:val="18"/>
                <w:szCs w:val="18"/>
              </w:rPr>
            </w:pPr>
            <w:r w:rsidRPr="00755F84">
              <w:rPr>
                <w:rFonts w:cstheme="minorHAnsi"/>
                <w:b/>
                <w:sz w:val="18"/>
                <w:szCs w:val="18"/>
              </w:rPr>
              <w:t>5%</w:t>
            </w:r>
          </w:p>
        </w:tc>
        <w:tc>
          <w:tcPr>
            <w:tcW w:w="0" w:type="auto"/>
          </w:tcPr>
          <w:p w:rsidR="003501D0" w:rsidRPr="00755F84" w:rsidP="00316FBC" w14:paraId="08958CAA" w14:textId="77777777">
            <w:pPr>
              <w:jc w:val="center"/>
              <w:rPr>
                <w:rFonts w:cstheme="minorHAnsi"/>
                <w:sz w:val="18"/>
                <w:szCs w:val="18"/>
              </w:rPr>
            </w:pPr>
            <w:r w:rsidRPr="00755F84">
              <w:rPr>
                <w:rFonts w:cstheme="minorHAnsi"/>
                <w:sz w:val="18"/>
                <w:szCs w:val="18"/>
              </w:rPr>
              <w:t>59</w:t>
            </w:r>
          </w:p>
        </w:tc>
        <w:tc>
          <w:tcPr>
            <w:tcW w:w="0" w:type="auto"/>
          </w:tcPr>
          <w:p w:rsidR="003501D0" w:rsidRPr="00755F84" w:rsidP="00316FBC" w14:paraId="6C420842" w14:textId="77777777">
            <w:pPr>
              <w:jc w:val="center"/>
              <w:rPr>
                <w:rFonts w:cstheme="minorHAnsi"/>
                <w:sz w:val="18"/>
                <w:szCs w:val="18"/>
              </w:rPr>
            </w:pPr>
            <w:r w:rsidRPr="00755F84">
              <w:rPr>
                <w:rFonts w:cstheme="minorHAnsi"/>
                <w:sz w:val="18"/>
                <w:szCs w:val="18"/>
              </w:rPr>
              <w:t>69</w:t>
            </w:r>
          </w:p>
        </w:tc>
        <w:tc>
          <w:tcPr>
            <w:tcW w:w="0" w:type="auto"/>
          </w:tcPr>
          <w:p w:rsidR="003501D0" w:rsidRPr="00755F84" w:rsidP="00316FBC" w14:paraId="3C43B627" w14:textId="77777777">
            <w:pPr>
              <w:jc w:val="center"/>
              <w:rPr>
                <w:rFonts w:cstheme="minorHAnsi"/>
                <w:sz w:val="18"/>
                <w:szCs w:val="18"/>
              </w:rPr>
            </w:pPr>
            <w:r w:rsidRPr="00755F84">
              <w:rPr>
                <w:rFonts w:cstheme="minorHAnsi"/>
                <w:sz w:val="18"/>
                <w:szCs w:val="18"/>
              </w:rPr>
              <w:t>74</w:t>
            </w:r>
          </w:p>
        </w:tc>
        <w:tc>
          <w:tcPr>
            <w:tcW w:w="0" w:type="auto"/>
          </w:tcPr>
          <w:p w:rsidR="003501D0" w:rsidRPr="00755F84" w:rsidP="00316FBC" w14:paraId="0CAFB87C" w14:textId="77777777">
            <w:pPr>
              <w:jc w:val="center"/>
              <w:rPr>
                <w:rFonts w:cstheme="minorHAnsi"/>
                <w:sz w:val="18"/>
                <w:szCs w:val="18"/>
              </w:rPr>
            </w:pPr>
            <w:r w:rsidRPr="00755F84">
              <w:rPr>
                <w:rFonts w:cstheme="minorHAnsi"/>
                <w:sz w:val="18"/>
                <w:szCs w:val="18"/>
              </w:rPr>
              <w:t>85</w:t>
            </w:r>
          </w:p>
        </w:tc>
        <w:tc>
          <w:tcPr>
            <w:tcW w:w="0" w:type="auto"/>
          </w:tcPr>
          <w:p w:rsidR="003501D0" w:rsidRPr="00755F84" w:rsidP="00316FBC" w14:paraId="4C451702" w14:textId="77777777">
            <w:pPr>
              <w:jc w:val="center"/>
              <w:rPr>
                <w:rFonts w:cstheme="minorHAnsi"/>
                <w:sz w:val="18"/>
                <w:szCs w:val="18"/>
              </w:rPr>
            </w:pPr>
            <w:r w:rsidRPr="00755F84">
              <w:rPr>
                <w:rFonts w:cstheme="minorHAnsi"/>
                <w:sz w:val="18"/>
                <w:szCs w:val="18"/>
              </w:rPr>
              <w:t>119</w:t>
            </w:r>
          </w:p>
        </w:tc>
        <w:tc>
          <w:tcPr>
            <w:tcW w:w="0" w:type="auto"/>
          </w:tcPr>
          <w:p w:rsidR="003501D0" w:rsidRPr="00755F84" w:rsidP="00316FBC" w14:paraId="119076C7" w14:textId="77777777">
            <w:pPr>
              <w:jc w:val="center"/>
              <w:rPr>
                <w:rFonts w:cstheme="minorHAnsi"/>
                <w:sz w:val="18"/>
                <w:szCs w:val="18"/>
              </w:rPr>
            </w:pPr>
            <w:r w:rsidRPr="00755F84">
              <w:rPr>
                <w:rFonts w:cstheme="minorHAnsi"/>
                <w:sz w:val="18"/>
                <w:szCs w:val="18"/>
              </w:rPr>
              <w:t>238</w:t>
            </w:r>
          </w:p>
        </w:tc>
      </w:tr>
      <w:tr w14:paraId="685A7C1D" w14:textId="77777777" w:rsidTr="00316FBC">
        <w:tblPrEx>
          <w:tblW w:w="0" w:type="auto"/>
          <w:jc w:val="center"/>
          <w:tblLook w:val="04A0"/>
        </w:tblPrEx>
        <w:trPr>
          <w:jc w:val="center"/>
        </w:trPr>
        <w:tc>
          <w:tcPr>
            <w:tcW w:w="0" w:type="auto"/>
          </w:tcPr>
          <w:p w:rsidR="003501D0" w:rsidRPr="00755F84" w:rsidP="00316FBC" w14:paraId="4885C477" w14:textId="77777777">
            <w:pPr>
              <w:rPr>
                <w:rFonts w:cstheme="minorHAnsi"/>
                <w:b/>
                <w:sz w:val="18"/>
                <w:szCs w:val="18"/>
              </w:rPr>
            </w:pPr>
            <w:r w:rsidRPr="00755F84">
              <w:rPr>
                <w:rFonts w:cstheme="minorHAnsi"/>
                <w:b/>
                <w:sz w:val="18"/>
                <w:szCs w:val="18"/>
              </w:rPr>
              <w:t>10%</w:t>
            </w:r>
          </w:p>
        </w:tc>
        <w:tc>
          <w:tcPr>
            <w:tcW w:w="0" w:type="auto"/>
          </w:tcPr>
          <w:p w:rsidR="003501D0" w:rsidRPr="00755F84" w:rsidP="00316FBC" w14:paraId="4ECEEE4F" w14:textId="77777777">
            <w:pPr>
              <w:jc w:val="center"/>
              <w:rPr>
                <w:rFonts w:cstheme="minorHAnsi"/>
                <w:sz w:val="18"/>
                <w:szCs w:val="18"/>
              </w:rPr>
            </w:pPr>
            <w:r w:rsidRPr="00755F84">
              <w:rPr>
                <w:rFonts w:cstheme="minorHAnsi"/>
                <w:sz w:val="18"/>
                <w:szCs w:val="18"/>
              </w:rPr>
              <w:t>29</w:t>
            </w:r>
          </w:p>
        </w:tc>
        <w:tc>
          <w:tcPr>
            <w:tcW w:w="0" w:type="auto"/>
          </w:tcPr>
          <w:p w:rsidR="003501D0" w:rsidRPr="00755F84" w:rsidP="00316FBC" w14:paraId="739927CF" w14:textId="77777777">
            <w:pPr>
              <w:jc w:val="center"/>
              <w:rPr>
                <w:rFonts w:cstheme="minorHAnsi"/>
                <w:sz w:val="18"/>
                <w:szCs w:val="18"/>
              </w:rPr>
            </w:pPr>
            <w:r w:rsidRPr="00755F84">
              <w:rPr>
                <w:rFonts w:cstheme="minorHAnsi"/>
                <w:sz w:val="18"/>
                <w:szCs w:val="18"/>
              </w:rPr>
              <w:t>34</w:t>
            </w:r>
          </w:p>
        </w:tc>
        <w:tc>
          <w:tcPr>
            <w:tcW w:w="0" w:type="auto"/>
          </w:tcPr>
          <w:p w:rsidR="003501D0" w:rsidRPr="00755F84" w:rsidP="00316FBC" w14:paraId="55992B9B" w14:textId="77777777">
            <w:pPr>
              <w:jc w:val="center"/>
              <w:rPr>
                <w:rFonts w:cstheme="minorHAnsi"/>
                <w:sz w:val="18"/>
                <w:szCs w:val="18"/>
              </w:rPr>
            </w:pPr>
            <w:r w:rsidRPr="00755F84">
              <w:rPr>
                <w:rFonts w:cstheme="minorHAnsi"/>
                <w:sz w:val="18"/>
                <w:szCs w:val="18"/>
              </w:rPr>
              <w:t>36</w:t>
            </w:r>
          </w:p>
        </w:tc>
        <w:tc>
          <w:tcPr>
            <w:tcW w:w="0" w:type="auto"/>
          </w:tcPr>
          <w:p w:rsidR="003501D0" w:rsidRPr="00755F84" w:rsidP="00316FBC" w14:paraId="702AB970" w14:textId="77777777">
            <w:pPr>
              <w:jc w:val="center"/>
              <w:rPr>
                <w:rFonts w:cstheme="minorHAnsi"/>
                <w:sz w:val="18"/>
                <w:szCs w:val="18"/>
              </w:rPr>
            </w:pPr>
            <w:r w:rsidRPr="00755F84">
              <w:rPr>
                <w:rFonts w:cstheme="minorHAnsi"/>
                <w:sz w:val="18"/>
                <w:szCs w:val="18"/>
              </w:rPr>
              <w:t>42</w:t>
            </w:r>
          </w:p>
        </w:tc>
        <w:tc>
          <w:tcPr>
            <w:tcW w:w="0" w:type="auto"/>
          </w:tcPr>
          <w:p w:rsidR="003501D0" w:rsidRPr="00755F84" w:rsidP="00316FBC" w14:paraId="3218FF9D" w14:textId="77777777">
            <w:pPr>
              <w:jc w:val="center"/>
              <w:rPr>
                <w:rFonts w:cstheme="minorHAnsi"/>
                <w:sz w:val="18"/>
                <w:szCs w:val="18"/>
              </w:rPr>
            </w:pPr>
            <w:r w:rsidRPr="00755F84">
              <w:rPr>
                <w:rFonts w:cstheme="minorHAnsi"/>
                <w:sz w:val="18"/>
                <w:szCs w:val="18"/>
              </w:rPr>
              <w:t>59</w:t>
            </w:r>
          </w:p>
        </w:tc>
        <w:tc>
          <w:tcPr>
            <w:tcW w:w="0" w:type="auto"/>
          </w:tcPr>
          <w:p w:rsidR="003501D0" w:rsidRPr="00755F84" w:rsidP="00316FBC" w14:paraId="041302AE" w14:textId="77777777">
            <w:pPr>
              <w:jc w:val="center"/>
              <w:rPr>
                <w:rFonts w:cstheme="minorHAnsi"/>
                <w:sz w:val="18"/>
                <w:szCs w:val="18"/>
              </w:rPr>
            </w:pPr>
            <w:r w:rsidRPr="00755F84">
              <w:rPr>
                <w:rFonts w:cstheme="minorHAnsi"/>
                <w:sz w:val="18"/>
                <w:szCs w:val="18"/>
              </w:rPr>
              <w:t>119</w:t>
            </w:r>
          </w:p>
        </w:tc>
      </w:tr>
      <w:tr w14:paraId="2A977172" w14:textId="77777777" w:rsidTr="00316FBC">
        <w:tblPrEx>
          <w:tblW w:w="0" w:type="auto"/>
          <w:jc w:val="center"/>
          <w:tblLook w:val="04A0"/>
        </w:tblPrEx>
        <w:trPr>
          <w:jc w:val="center"/>
        </w:trPr>
        <w:tc>
          <w:tcPr>
            <w:tcW w:w="0" w:type="auto"/>
          </w:tcPr>
          <w:p w:rsidR="003501D0" w:rsidRPr="00755F84" w:rsidP="00316FBC" w14:paraId="7258597F" w14:textId="77777777">
            <w:pPr>
              <w:rPr>
                <w:rFonts w:cstheme="minorHAnsi"/>
                <w:b/>
                <w:sz w:val="18"/>
                <w:szCs w:val="18"/>
              </w:rPr>
            </w:pPr>
            <w:r w:rsidRPr="00755F84">
              <w:rPr>
                <w:rFonts w:cstheme="minorHAnsi"/>
                <w:b/>
                <w:sz w:val="18"/>
                <w:szCs w:val="18"/>
              </w:rPr>
              <w:t>15%</w:t>
            </w:r>
          </w:p>
        </w:tc>
        <w:tc>
          <w:tcPr>
            <w:tcW w:w="0" w:type="auto"/>
          </w:tcPr>
          <w:p w:rsidR="003501D0" w:rsidRPr="00755F84" w:rsidP="00316FBC" w14:paraId="426E4BBB" w14:textId="77777777">
            <w:pPr>
              <w:jc w:val="center"/>
              <w:rPr>
                <w:rFonts w:cstheme="minorHAnsi"/>
                <w:sz w:val="18"/>
                <w:szCs w:val="18"/>
              </w:rPr>
            </w:pPr>
            <w:r w:rsidRPr="00755F84">
              <w:rPr>
                <w:rFonts w:cstheme="minorHAnsi"/>
                <w:sz w:val="18"/>
                <w:szCs w:val="18"/>
              </w:rPr>
              <w:t>19</w:t>
            </w:r>
          </w:p>
        </w:tc>
        <w:tc>
          <w:tcPr>
            <w:tcW w:w="0" w:type="auto"/>
          </w:tcPr>
          <w:p w:rsidR="003501D0" w:rsidRPr="00755F84" w:rsidP="00316FBC" w14:paraId="1C5C22AC" w14:textId="77777777">
            <w:pPr>
              <w:jc w:val="center"/>
              <w:rPr>
                <w:rFonts w:cstheme="minorHAnsi"/>
                <w:sz w:val="18"/>
                <w:szCs w:val="18"/>
              </w:rPr>
            </w:pPr>
            <w:r w:rsidRPr="00755F84">
              <w:rPr>
                <w:rFonts w:cstheme="minorHAnsi"/>
                <w:sz w:val="18"/>
                <w:szCs w:val="18"/>
              </w:rPr>
              <w:t>22</w:t>
            </w:r>
          </w:p>
        </w:tc>
        <w:tc>
          <w:tcPr>
            <w:tcW w:w="0" w:type="auto"/>
          </w:tcPr>
          <w:p w:rsidR="003501D0" w:rsidRPr="00755F84" w:rsidP="00316FBC" w14:paraId="15AADCE1" w14:textId="77777777">
            <w:pPr>
              <w:jc w:val="center"/>
              <w:rPr>
                <w:rFonts w:cstheme="minorHAnsi"/>
                <w:sz w:val="18"/>
                <w:szCs w:val="18"/>
              </w:rPr>
            </w:pPr>
            <w:r w:rsidRPr="00755F84">
              <w:rPr>
                <w:rFonts w:cstheme="minorHAnsi"/>
                <w:sz w:val="18"/>
                <w:szCs w:val="18"/>
              </w:rPr>
              <w:t>24</w:t>
            </w:r>
          </w:p>
        </w:tc>
        <w:tc>
          <w:tcPr>
            <w:tcW w:w="0" w:type="auto"/>
          </w:tcPr>
          <w:p w:rsidR="003501D0" w:rsidRPr="00755F84" w:rsidP="00316FBC" w14:paraId="56E866A6" w14:textId="77777777">
            <w:pPr>
              <w:jc w:val="center"/>
              <w:rPr>
                <w:rFonts w:cstheme="minorHAnsi"/>
                <w:sz w:val="18"/>
                <w:szCs w:val="18"/>
              </w:rPr>
            </w:pPr>
            <w:r w:rsidRPr="00755F84">
              <w:rPr>
                <w:rFonts w:cstheme="minorHAnsi"/>
                <w:sz w:val="18"/>
                <w:szCs w:val="18"/>
              </w:rPr>
              <w:t>27</w:t>
            </w:r>
          </w:p>
        </w:tc>
        <w:tc>
          <w:tcPr>
            <w:tcW w:w="0" w:type="auto"/>
          </w:tcPr>
          <w:p w:rsidR="003501D0" w:rsidRPr="00755F84" w:rsidP="00316FBC" w14:paraId="2CB6D003" w14:textId="77777777">
            <w:pPr>
              <w:jc w:val="center"/>
              <w:rPr>
                <w:rFonts w:cstheme="minorHAnsi"/>
                <w:sz w:val="18"/>
                <w:szCs w:val="18"/>
              </w:rPr>
            </w:pPr>
            <w:r w:rsidRPr="00755F84">
              <w:rPr>
                <w:rFonts w:cstheme="minorHAnsi"/>
                <w:sz w:val="18"/>
                <w:szCs w:val="18"/>
              </w:rPr>
              <w:t>39</w:t>
            </w:r>
          </w:p>
        </w:tc>
        <w:tc>
          <w:tcPr>
            <w:tcW w:w="0" w:type="auto"/>
          </w:tcPr>
          <w:p w:rsidR="003501D0" w:rsidRPr="00755F84" w:rsidP="00316FBC" w14:paraId="7C56D788" w14:textId="77777777">
            <w:pPr>
              <w:jc w:val="center"/>
              <w:rPr>
                <w:rFonts w:cstheme="minorHAnsi"/>
                <w:sz w:val="18"/>
                <w:szCs w:val="18"/>
              </w:rPr>
            </w:pPr>
            <w:r w:rsidRPr="00755F84">
              <w:rPr>
                <w:rFonts w:cstheme="minorHAnsi"/>
                <w:sz w:val="18"/>
                <w:szCs w:val="18"/>
              </w:rPr>
              <w:t>79</w:t>
            </w:r>
          </w:p>
        </w:tc>
      </w:tr>
      <w:tr w14:paraId="30AA8414" w14:textId="77777777" w:rsidTr="00316FBC">
        <w:tblPrEx>
          <w:tblW w:w="0" w:type="auto"/>
          <w:jc w:val="center"/>
          <w:tblLook w:val="04A0"/>
        </w:tblPrEx>
        <w:trPr>
          <w:jc w:val="center"/>
        </w:trPr>
        <w:tc>
          <w:tcPr>
            <w:tcW w:w="0" w:type="auto"/>
          </w:tcPr>
          <w:p w:rsidR="003501D0" w:rsidRPr="00755F84" w:rsidP="00316FBC" w14:paraId="0EE7F1C4" w14:textId="77777777">
            <w:pPr>
              <w:rPr>
                <w:rFonts w:cstheme="minorHAnsi"/>
                <w:b/>
                <w:sz w:val="18"/>
                <w:szCs w:val="18"/>
              </w:rPr>
            </w:pPr>
            <w:r w:rsidRPr="00755F84">
              <w:rPr>
                <w:rFonts w:cstheme="minorHAnsi"/>
                <w:b/>
                <w:sz w:val="18"/>
                <w:szCs w:val="18"/>
              </w:rPr>
              <w:t>25%</w:t>
            </w:r>
          </w:p>
        </w:tc>
        <w:tc>
          <w:tcPr>
            <w:tcW w:w="0" w:type="auto"/>
          </w:tcPr>
          <w:p w:rsidR="003501D0" w:rsidRPr="00755F84" w:rsidP="00316FBC" w14:paraId="7332AD63" w14:textId="77777777">
            <w:pPr>
              <w:jc w:val="center"/>
              <w:rPr>
                <w:rFonts w:cstheme="minorHAnsi"/>
                <w:sz w:val="18"/>
                <w:szCs w:val="18"/>
              </w:rPr>
            </w:pPr>
            <w:r w:rsidRPr="00755F84">
              <w:rPr>
                <w:rFonts w:cstheme="minorHAnsi"/>
                <w:sz w:val="18"/>
                <w:szCs w:val="18"/>
              </w:rPr>
              <w:t>11</w:t>
            </w:r>
          </w:p>
        </w:tc>
        <w:tc>
          <w:tcPr>
            <w:tcW w:w="0" w:type="auto"/>
          </w:tcPr>
          <w:p w:rsidR="003501D0" w:rsidRPr="00755F84" w:rsidP="00316FBC" w14:paraId="7A32B037" w14:textId="77777777">
            <w:pPr>
              <w:jc w:val="center"/>
              <w:rPr>
                <w:rFonts w:cstheme="minorHAnsi"/>
                <w:sz w:val="18"/>
                <w:szCs w:val="18"/>
              </w:rPr>
            </w:pPr>
            <w:r w:rsidRPr="00755F84">
              <w:rPr>
                <w:rFonts w:cstheme="minorHAnsi"/>
                <w:sz w:val="18"/>
                <w:szCs w:val="18"/>
              </w:rPr>
              <w:t>13</w:t>
            </w:r>
          </w:p>
        </w:tc>
        <w:tc>
          <w:tcPr>
            <w:tcW w:w="0" w:type="auto"/>
          </w:tcPr>
          <w:p w:rsidR="003501D0" w:rsidRPr="00755F84" w:rsidP="00316FBC" w14:paraId="059F1490" w14:textId="77777777">
            <w:pPr>
              <w:jc w:val="center"/>
              <w:rPr>
                <w:rFonts w:cstheme="minorHAnsi"/>
                <w:sz w:val="18"/>
                <w:szCs w:val="18"/>
              </w:rPr>
            </w:pPr>
            <w:r w:rsidRPr="00755F84">
              <w:rPr>
                <w:rFonts w:cstheme="minorHAnsi"/>
                <w:sz w:val="18"/>
                <w:szCs w:val="18"/>
              </w:rPr>
              <w:t>14</w:t>
            </w:r>
          </w:p>
        </w:tc>
        <w:tc>
          <w:tcPr>
            <w:tcW w:w="0" w:type="auto"/>
          </w:tcPr>
          <w:p w:rsidR="003501D0" w:rsidRPr="00755F84" w:rsidP="00316FBC" w14:paraId="42E47F0D" w14:textId="77777777">
            <w:pPr>
              <w:jc w:val="center"/>
              <w:rPr>
                <w:rFonts w:cstheme="minorHAnsi"/>
                <w:sz w:val="18"/>
                <w:szCs w:val="18"/>
              </w:rPr>
            </w:pPr>
            <w:r w:rsidRPr="00755F84">
              <w:rPr>
                <w:rFonts w:cstheme="minorHAnsi"/>
                <w:sz w:val="18"/>
                <w:szCs w:val="18"/>
              </w:rPr>
              <w:t>16</w:t>
            </w:r>
          </w:p>
        </w:tc>
        <w:tc>
          <w:tcPr>
            <w:tcW w:w="0" w:type="auto"/>
          </w:tcPr>
          <w:p w:rsidR="003501D0" w:rsidRPr="00755F84" w:rsidP="00316FBC" w14:paraId="52EAEC0A" w14:textId="77777777">
            <w:pPr>
              <w:jc w:val="center"/>
              <w:rPr>
                <w:rFonts w:cstheme="minorHAnsi"/>
                <w:sz w:val="18"/>
                <w:szCs w:val="18"/>
              </w:rPr>
            </w:pPr>
            <w:r w:rsidRPr="00755F84">
              <w:rPr>
                <w:rFonts w:cstheme="minorHAnsi"/>
                <w:sz w:val="18"/>
                <w:szCs w:val="18"/>
              </w:rPr>
              <w:t>23</w:t>
            </w:r>
          </w:p>
        </w:tc>
        <w:tc>
          <w:tcPr>
            <w:tcW w:w="0" w:type="auto"/>
          </w:tcPr>
          <w:p w:rsidR="003501D0" w:rsidRPr="00755F84" w:rsidP="00316FBC" w14:paraId="196E1F11" w14:textId="77777777">
            <w:pPr>
              <w:jc w:val="center"/>
              <w:rPr>
                <w:rFonts w:cstheme="minorHAnsi"/>
                <w:sz w:val="18"/>
                <w:szCs w:val="18"/>
              </w:rPr>
            </w:pPr>
            <w:r w:rsidRPr="00755F84">
              <w:rPr>
                <w:rFonts w:cstheme="minorHAnsi"/>
                <w:sz w:val="18"/>
                <w:szCs w:val="18"/>
              </w:rPr>
              <w:t>47</w:t>
            </w:r>
          </w:p>
        </w:tc>
      </w:tr>
      <w:tr w14:paraId="5B77E59C" w14:textId="77777777" w:rsidTr="00316FBC">
        <w:tblPrEx>
          <w:tblW w:w="0" w:type="auto"/>
          <w:jc w:val="center"/>
          <w:tblLook w:val="04A0"/>
        </w:tblPrEx>
        <w:trPr>
          <w:jc w:val="center"/>
        </w:trPr>
        <w:tc>
          <w:tcPr>
            <w:tcW w:w="0" w:type="auto"/>
          </w:tcPr>
          <w:p w:rsidR="003501D0" w:rsidRPr="00755F84" w:rsidP="00316FBC" w14:paraId="1899AFE3" w14:textId="77777777">
            <w:pPr>
              <w:rPr>
                <w:rFonts w:cstheme="minorHAnsi"/>
                <w:b/>
                <w:sz w:val="18"/>
                <w:szCs w:val="18"/>
              </w:rPr>
            </w:pPr>
            <w:r w:rsidRPr="00755F84">
              <w:rPr>
                <w:rFonts w:cstheme="minorHAnsi"/>
                <w:b/>
                <w:sz w:val="18"/>
                <w:szCs w:val="18"/>
              </w:rPr>
              <w:t>50%</w:t>
            </w:r>
          </w:p>
        </w:tc>
        <w:tc>
          <w:tcPr>
            <w:tcW w:w="0" w:type="auto"/>
          </w:tcPr>
          <w:p w:rsidR="003501D0" w:rsidRPr="00755F84" w:rsidP="00316FBC" w14:paraId="5AFD48EB" w14:textId="77777777">
            <w:pPr>
              <w:jc w:val="center"/>
              <w:rPr>
                <w:rFonts w:cstheme="minorHAnsi"/>
                <w:sz w:val="18"/>
                <w:szCs w:val="18"/>
              </w:rPr>
            </w:pPr>
            <w:r w:rsidRPr="00755F84">
              <w:rPr>
                <w:rFonts w:cstheme="minorHAnsi"/>
                <w:sz w:val="18"/>
                <w:szCs w:val="18"/>
              </w:rPr>
              <w:t>5</w:t>
            </w:r>
          </w:p>
        </w:tc>
        <w:tc>
          <w:tcPr>
            <w:tcW w:w="0" w:type="auto"/>
          </w:tcPr>
          <w:p w:rsidR="003501D0" w:rsidRPr="00755F84" w:rsidP="00316FBC" w14:paraId="41E334B7" w14:textId="77777777">
            <w:pPr>
              <w:jc w:val="center"/>
              <w:rPr>
                <w:rFonts w:cstheme="minorHAnsi"/>
                <w:sz w:val="18"/>
                <w:szCs w:val="18"/>
              </w:rPr>
            </w:pPr>
            <w:r w:rsidRPr="00755F84">
              <w:rPr>
                <w:rFonts w:cstheme="minorHAnsi"/>
                <w:sz w:val="18"/>
                <w:szCs w:val="18"/>
              </w:rPr>
              <w:t>6</w:t>
            </w:r>
          </w:p>
        </w:tc>
        <w:tc>
          <w:tcPr>
            <w:tcW w:w="0" w:type="auto"/>
          </w:tcPr>
          <w:p w:rsidR="003501D0" w:rsidRPr="00755F84" w:rsidP="00316FBC" w14:paraId="446A260C" w14:textId="77777777">
            <w:pPr>
              <w:jc w:val="center"/>
              <w:rPr>
                <w:rFonts w:cstheme="minorHAnsi"/>
                <w:sz w:val="18"/>
                <w:szCs w:val="18"/>
              </w:rPr>
            </w:pPr>
            <w:r w:rsidRPr="00755F84">
              <w:rPr>
                <w:rFonts w:cstheme="minorHAnsi"/>
                <w:sz w:val="18"/>
                <w:szCs w:val="18"/>
              </w:rPr>
              <w:t>6</w:t>
            </w:r>
          </w:p>
        </w:tc>
        <w:tc>
          <w:tcPr>
            <w:tcW w:w="0" w:type="auto"/>
          </w:tcPr>
          <w:p w:rsidR="003501D0" w:rsidRPr="00755F84" w:rsidP="00316FBC" w14:paraId="374284D5" w14:textId="77777777">
            <w:pPr>
              <w:jc w:val="center"/>
              <w:rPr>
                <w:rFonts w:cstheme="minorHAnsi"/>
                <w:sz w:val="18"/>
                <w:szCs w:val="18"/>
              </w:rPr>
            </w:pPr>
            <w:r w:rsidRPr="00755F84">
              <w:rPr>
                <w:rFonts w:cstheme="minorHAnsi"/>
                <w:sz w:val="18"/>
                <w:szCs w:val="18"/>
              </w:rPr>
              <w:t>7</w:t>
            </w:r>
          </w:p>
        </w:tc>
        <w:tc>
          <w:tcPr>
            <w:tcW w:w="0" w:type="auto"/>
          </w:tcPr>
          <w:p w:rsidR="003501D0" w:rsidRPr="00755F84" w:rsidP="00316FBC" w14:paraId="0DEEBD7E" w14:textId="77777777">
            <w:pPr>
              <w:jc w:val="center"/>
              <w:rPr>
                <w:rFonts w:cstheme="minorHAnsi"/>
                <w:sz w:val="18"/>
                <w:szCs w:val="18"/>
              </w:rPr>
            </w:pPr>
            <w:r w:rsidRPr="00755F84">
              <w:rPr>
                <w:rFonts w:cstheme="minorHAnsi"/>
                <w:sz w:val="18"/>
                <w:szCs w:val="18"/>
              </w:rPr>
              <w:t>11</w:t>
            </w:r>
          </w:p>
        </w:tc>
        <w:tc>
          <w:tcPr>
            <w:tcW w:w="0" w:type="auto"/>
          </w:tcPr>
          <w:p w:rsidR="003501D0" w:rsidRPr="00755F84" w:rsidP="00316FBC" w14:paraId="1AE843A6" w14:textId="77777777">
            <w:pPr>
              <w:jc w:val="center"/>
              <w:rPr>
                <w:rFonts w:cstheme="minorHAnsi"/>
                <w:sz w:val="18"/>
                <w:szCs w:val="18"/>
              </w:rPr>
            </w:pPr>
            <w:r w:rsidRPr="00755F84">
              <w:rPr>
                <w:rFonts w:cstheme="minorHAnsi"/>
                <w:sz w:val="18"/>
                <w:szCs w:val="18"/>
              </w:rPr>
              <w:t>23</w:t>
            </w:r>
          </w:p>
        </w:tc>
      </w:tr>
    </w:tbl>
    <w:p w:rsidR="003501D0" w:rsidRPr="00755F84" w:rsidP="003501D0" w14:paraId="21B07541" w14:textId="77777777">
      <w:pPr>
        <w:rPr>
          <w:b/>
          <w:bCs/>
          <w:sz w:val="18"/>
          <w:szCs w:val="18"/>
        </w:rPr>
      </w:pPr>
    </w:p>
    <w:p w:rsidR="003501D0" w:rsidP="003501D0" w14:paraId="098F0174" w14:textId="77777777">
      <w:pPr>
        <w:pStyle w:val="Caption"/>
        <w:keepNext/>
      </w:pPr>
    </w:p>
    <w:p w:rsidR="00D96EC1" w:rsidP="00D96EC1" w14:paraId="60308261" w14:textId="77777777"/>
    <w:p w:rsidR="00D96EC1" w:rsidP="00D96EC1" w14:paraId="5D81E35C" w14:textId="77777777"/>
    <w:p w:rsidR="00D96EC1" w:rsidRPr="00D96EC1" w:rsidP="00D96EC1" w14:paraId="184E2290" w14:textId="77777777"/>
    <w:p w:rsidR="003501D0" w:rsidRPr="00AE2B69" w:rsidP="007570DC" w14:paraId="4E377384" w14:textId="1A0D6D71">
      <w:pPr>
        <w:rPr>
          <w:i/>
          <w:sz w:val="18"/>
          <w:szCs w:val="18"/>
        </w:rPr>
      </w:pPr>
      <w:r w:rsidRPr="007570DC">
        <w:rPr>
          <w:b/>
          <w:bCs/>
          <w:i/>
          <w:iCs/>
          <w:color w:val="BF8F00" w:themeColor="accent4" w:themeShade="BF"/>
          <w:sz w:val="18"/>
          <w:szCs w:val="18"/>
        </w:rPr>
        <w:t xml:space="preserve">Table </w:t>
      </w:r>
      <w:r w:rsidRPr="007570DC" w:rsidR="00C120E7">
        <w:rPr>
          <w:b/>
          <w:bCs/>
          <w:i/>
          <w:iCs/>
          <w:color w:val="BF8F00" w:themeColor="accent4" w:themeShade="BF"/>
          <w:sz w:val="18"/>
          <w:szCs w:val="18"/>
        </w:rPr>
        <w:t>2</w:t>
      </w:r>
      <w:r w:rsidRPr="007570DC">
        <w:rPr>
          <w:b/>
          <w:bCs/>
          <w:i/>
          <w:iCs/>
          <w:color w:val="BF8F00" w:themeColor="accent4" w:themeShade="BF"/>
          <w:sz w:val="18"/>
          <w:szCs w:val="18"/>
        </w:rPr>
        <w:t>: Pooling adjusted sample size.</w:t>
      </w:r>
      <w:r w:rsidRPr="007570DC" w:rsidR="00773A2F">
        <w:rPr>
          <w:i/>
          <w:iCs/>
          <w:sz w:val="18"/>
          <w:szCs w:val="18"/>
        </w:rPr>
        <w:t xml:space="preserve"> </w:t>
      </w:r>
      <w:r w:rsidRPr="007570DC" w:rsidR="00C25B1E">
        <w:rPr>
          <w:i/>
          <w:iCs/>
          <w:sz w:val="18"/>
          <w:szCs w:val="18"/>
        </w:rPr>
        <w:t xml:space="preserve"> </w:t>
      </w:r>
      <w:r w:rsidRPr="007570DC" w:rsidR="00F86C16">
        <w:rPr>
          <w:i/>
          <w:iCs/>
          <w:sz w:val="18"/>
          <w:szCs w:val="18"/>
        </w:rPr>
        <w:t>Caution - n</w:t>
      </w:r>
      <w:r w:rsidRPr="007570DC" w:rsidR="00773A2F">
        <w:rPr>
          <w:i/>
          <w:iCs/>
          <w:sz w:val="18"/>
          <w:szCs w:val="18"/>
        </w:rPr>
        <w:t>ot all samples and tests are eligible for pooling</w:t>
      </w:r>
      <w:r w:rsidRPr="007570DC" w:rsidR="00F86C16">
        <w:rPr>
          <w:i/>
          <w:iCs/>
          <w:sz w:val="18"/>
          <w:szCs w:val="18"/>
        </w:rPr>
        <w:t>!</w:t>
      </w:r>
      <w:r w:rsidRPr="007570DC" w:rsidR="00773A2F">
        <w:rPr>
          <w:i/>
          <w:iCs/>
          <w:sz w:val="18"/>
          <w:szCs w:val="18"/>
        </w:rPr>
        <w:t xml:space="preserve"> Consult your diagnostic laboratory before pooling. If pooling is allowed, the typical pool size is 5.</w:t>
      </w:r>
      <w:r w:rsidRPr="007570DC" w:rsidR="00F86C16">
        <w:rPr>
          <w:i/>
          <w:iCs/>
          <w:sz w:val="18"/>
          <w:szCs w:val="18"/>
        </w:rPr>
        <w:t xml:space="preserve"> If animals are small and more than 5 are needed to </w:t>
      </w:r>
      <w:r w:rsidRPr="007570DC" w:rsidR="009C2BD3">
        <w:rPr>
          <w:i/>
          <w:iCs/>
          <w:sz w:val="18"/>
          <w:szCs w:val="18"/>
        </w:rPr>
        <w:t>meet</w:t>
      </w:r>
      <w:r w:rsidRPr="007570DC" w:rsidR="00F86C16">
        <w:rPr>
          <w:i/>
          <w:iCs/>
          <w:sz w:val="18"/>
          <w:szCs w:val="18"/>
        </w:rPr>
        <w:t xml:space="preserve"> the</w:t>
      </w:r>
      <w:r w:rsidR="00DF041F">
        <w:rPr>
          <w:i/>
          <w:iCs/>
          <w:sz w:val="18"/>
          <w:szCs w:val="18"/>
        </w:rPr>
        <w:t xml:space="preserve"> necessary</w:t>
      </w:r>
      <w:r w:rsidRPr="007570DC" w:rsidR="00F86C16">
        <w:rPr>
          <w:i/>
          <w:iCs/>
          <w:sz w:val="18"/>
          <w:szCs w:val="18"/>
        </w:rPr>
        <w:t xml:space="preserve"> tissue volume for testing, </w:t>
      </w:r>
      <w:r w:rsidRPr="007570DC" w:rsidR="009C2BD3">
        <w:rPr>
          <w:i/>
          <w:iCs/>
          <w:sz w:val="18"/>
          <w:szCs w:val="18"/>
        </w:rPr>
        <w:t>larger pool sizes may be approved</w:t>
      </w:r>
      <w:r w:rsidRPr="007570DC" w:rsidR="00EA10D6">
        <w:rPr>
          <w:i/>
          <w:iCs/>
          <w:sz w:val="18"/>
          <w:szCs w:val="18"/>
        </w:rPr>
        <w:t xml:space="preserve">. However, </w:t>
      </w:r>
      <w:r w:rsidRPr="007570DC" w:rsidR="00F86C16">
        <w:rPr>
          <w:i/>
          <w:iCs/>
          <w:sz w:val="18"/>
          <w:szCs w:val="18"/>
        </w:rPr>
        <w:t xml:space="preserve">diagnostic </w:t>
      </w:r>
      <w:r w:rsidRPr="007570DC" w:rsidR="00EA10D6">
        <w:rPr>
          <w:i/>
          <w:iCs/>
          <w:sz w:val="18"/>
          <w:szCs w:val="18"/>
        </w:rPr>
        <w:t>Se (and thus total animals sampled) needs to be adjusted accordingly. See</w:t>
      </w:r>
      <w:r w:rsidRPr="007570DC" w:rsidR="00F86C16">
        <w:rPr>
          <w:i/>
          <w:iCs/>
          <w:sz w:val="18"/>
          <w:szCs w:val="18"/>
        </w:rPr>
        <w:t xml:space="preserve"> below for examples</w:t>
      </w:r>
      <w:r w:rsidRPr="007570DC" w:rsidR="00EA10D6">
        <w:rPr>
          <w:i/>
          <w:iCs/>
          <w:sz w:val="18"/>
          <w:szCs w:val="18"/>
        </w:rPr>
        <w:t xml:space="preserve"> (in grey)</w:t>
      </w:r>
      <w:r w:rsidRPr="007570DC" w:rsidR="00F86C16">
        <w:rPr>
          <w:i/>
          <w:iCs/>
          <w:sz w:val="18"/>
          <w:szCs w:val="18"/>
        </w:rPr>
        <w:t xml:space="preserve"> from APHIS VS Official Sampling and Pooling Guidance for Shrimp Species</w:t>
      </w:r>
      <w:r w:rsidR="00C00BF5">
        <w:rPr>
          <w:i/>
          <w:iCs/>
          <w:sz w:val="18"/>
          <w:szCs w:val="18"/>
        </w:rPr>
        <w:t xml:space="preserve"> (2022)</w:t>
      </w:r>
      <w:r w:rsidRPr="007570DC" w:rsidR="007570DC">
        <w:rPr>
          <w:rFonts w:cstheme="minorHAnsi"/>
          <w:i/>
          <w:iCs/>
          <w:sz w:val="18"/>
          <w:szCs w:val="18"/>
        </w:rPr>
        <w:t>. Epitool’s</w:t>
      </w:r>
      <w:r w:rsidRPr="007570DC" w:rsidR="00F86C16">
        <w:rPr>
          <w:i/>
          <w:iCs/>
          <w:sz w:val="18"/>
          <w:szCs w:val="18"/>
        </w:rPr>
        <w:t xml:space="preserve"> pooled sample size calculator</w:t>
      </w:r>
      <w:r w:rsidRPr="007570DC" w:rsidR="007570DC">
        <w:rPr>
          <w:i/>
          <w:iCs/>
          <w:sz w:val="18"/>
          <w:szCs w:val="18"/>
        </w:rPr>
        <w:t xml:space="preserve">s </w:t>
      </w:r>
      <w:r w:rsidRPr="007570DC" w:rsidR="00F86C16">
        <w:rPr>
          <w:i/>
          <w:iCs/>
          <w:sz w:val="18"/>
          <w:szCs w:val="18"/>
        </w:rPr>
        <w:t>(</w:t>
      </w:r>
      <w:hyperlink r:id="rId117" w:history="1">
        <w:r w:rsidRPr="007570DC" w:rsidR="00F86C16">
          <w:rPr>
            <w:rStyle w:val="Hyperlink"/>
            <w:i/>
            <w:iCs/>
            <w:sz w:val="18"/>
            <w:szCs w:val="18"/>
          </w:rPr>
          <w:t>https://epitos2aqzols.ausvet.com.au/ppfreedom</w:t>
        </w:r>
      </w:hyperlink>
      <w:r w:rsidR="007D0A6D">
        <w:rPr>
          <w:i/>
          <w:iCs/>
          <w:sz w:val="18"/>
          <w:szCs w:val="18"/>
        </w:rPr>
        <w:t>, and</w:t>
      </w:r>
      <w:r w:rsidRPr="007570DC" w:rsidR="00F86C16">
        <w:rPr>
          <w:i/>
          <w:iCs/>
          <w:sz w:val="18"/>
          <w:szCs w:val="18"/>
        </w:rPr>
        <w:t xml:space="preserve"> </w:t>
      </w:r>
      <w:hyperlink r:id="rId118" w:history="1">
        <w:r w:rsidRPr="007570DC" w:rsidR="007570DC">
          <w:rPr>
            <w:rStyle w:val="Hyperlink"/>
            <w:rFonts w:cstheme="minorHAnsi"/>
            <w:i/>
            <w:iCs/>
            <w:sz w:val="18"/>
            <w:szCs w:val="18"/>
          </w:rPr>
          <w:t>https://epitools.fp7-risksur.eu/tools/index?toolId=40</w:t>
        </w:r>
      </w:hyperlink>
      <w:r w:rsidRPr="00033745" w:rsidR="00033745">
        <w:rPr>
          <w:rStyle w:val="Hyperlink"/>
          <w:rFonts w:cstheme="minorHAnsi"/>
          <w:i/>
          <w:iCs/>
          <w:color w:val="auto"/>
          <w:sz w:val="18"/>
          <w:szCs w:val="18"/>
          <w:u w:val="none"/>
        </w:rPr>
        <w:t>)</w:t>
      </w:r>
      <w:r w:rsidR="00B642FC">
        <w:rPr>
          <w:rStyle w:val="Hyperlink"/>
          <w:rFonts w:cstheme="minorHAnsi"/>
          <w:i/>
          <w:iCs/>
          <w:color w:val="auto"/>
          <w:sz w:val="18"/>
          <w:szCs w:val="18"/>
          <w:u w:val="none"/>
        </w:rPr>
        <w:t xml:space="preserve"> can provide estimates</w:t>
      </w:r>
      <w:r>
        <w:rPr>
          <w:rStyle w:val="FootnoteReference"/>
          <w:rFonts w:cstheme="minorHAnsi"/>
          <w:i/>
          <w:iCs/>
          <w:sz w:val="18"/>
          <w:szCs w:val="18"/>
        </w:rPr>
        <w:footnoteReference w:id="10"/>
      </w:r>
      <w:r w:rsidRPr="007570DC" w:rsidR="00EA10D6">
        <w:rPr>
          <w:i/>
          <w:iCs/>
          <w:sz w:val="18"/>
          <w:szCs w:val="18"/>
        </w:rPr>
        <w:t xml:space="preserve"> for other scenarios </w:t>
      </w:r>
      <w:r w:rsidRPr="007570DC" w:rsidR="00AD6852">
        <w:rPr>
          <w:i/>
          <w:iCs/>
          <w:sz w:val="18"/>
          <w:szCs w:val="18"/>
        </w:rPr>
        <w:t xml:space="preserve">(assuming </w:t>
      </w:r>
      <w:r w:rsidRPr="007570DC" w:rsidR="00EA10D6">
        <w:rPr>
          <w:i/>
          <w:iCs/>
          <w:sz w:val="18"/>
          <w:szCs w:val="18"/>
        </w:rPr>
        <w:t xml:space="preserve">pooling is APHIS </w:t>
      </w:r>
      <w:r w:rsidRPr="009E1DB8" w:rsidR="009E1DB8">
        <w:rPr>
          <w:i/>
          <w:iCs/>
          <w:sz w:val="18"/>
          <w:szCs w:val="18"/>
        </w:rPr>
        <w:t>Aquaculture Commodity Health Center</w:t>
      </w:r>
      <w:r w:rsidR="00753C98">
        <w:rPr>
          <w:i/>
          <w:iCs/>
          <w:sz w:val="18"/>
          <w:szCs w:val="18"/>
        </w:rPr>
        <w:t xml:space="preserve"> </w:t>
      </w:r>
      <w:r w:rsidRPr="007570DC" w:rsidR="00EA10D6">
        <w:rPr>
          <w:i/>
          <w:iCs/>
          <w:sz w:val="18"/>
          <w:szCs w:val="18"/>
        </w:rPr>
        <w:t>approved</w:t>
      </w:r>
      <w:r w:rsidR="00B642FC">
        <w:rPr>
          <w:i/>
          <w:iCs/>
          <w:sz w:val="18"/>
          <w:szCs w:val="18"/>
        </w:rPr>
        <w:t>,</w:t>
      </w:r>
      <w:r w:rsidRPr="007570DC" w:rsidR="00EA10D6">
        <w:rPr>
          <w:i/>
          <w:iCs/>
          <w:sz w:val="18"/>
          <w:szCs w:val="18"/>
        </w:rPr>
        <w:t xml:space="preserve"> and </w:t>
      </w:r>
      <w:r w:rsidRPr="007570DC" w:rsidR="00F86C16">
        <w:rPr>
          <w:i/>
          <w:iCs/>
          <w:sz w:val="18"/>
          <w:szCs w:val="18"/>
        </w:rPr>
        <w:t>pooled diagnostic Se is known</w:t>
      </w:r>
      <w:r w:rsidRPr="007570DC" w:rsidR="00AD6852">
        <w:rPr>
          <w:i/>
          <w:iCs/>
          <w:sz w:val="18"/>
          <w:szCs w:val="18"/>
        </w:rPr>
        <w:t>)</w:t>
      </w:r>
      <w:r w:rsidRPr="007570DC" w:rsidR="00F86C16">
        <w:rPr>
          <w:i/>
          <w:iCs/>
          <w:sz w:val="18"/>
          <w:szCs w:val="18"/>
        </w:rPr>
        <w:t>.</w:t>
      </w:r>
    </w:p>
    <w:tbl>
      <w:tblPr>
        <w:tblStyle w:val="TableGrid"/>
        <w:tblW w:w="0" w:type="auto"/>
        <w:tblLook w:val="04A0"/>
      </w:tblPr>
      <w:tblGrid>
        <w:gridCol w:w="890"/>
        <w:gridCol w:w="1625"/>
        <w:gridCol w:w="1260"/>
        <w:gridCol w:w="1260"/>
        <w:gridCol w:w="1080"/>
        <w:gridCol w:w="900"/>
        <w:gridCol w:w="990"/>
        <w:gridCol w:w="900"/>
      </w:tblGrid>
      <w:tr w14:paraId="0D008C1F" w14:textId="77777777" w:rsidTr="00AD6852">
        <w:tblPrEx>
          <w:tblW w:w="0" w:type="auto"/>
          <w:tblLook w:val="04A0"/>
        </w:tblPrEx>
        <w:tc>
          <w:tcPr>
            <w:tcW w:w="890" w:type="dxa"/>
            <w:vMerge w:val="restart"/>
          </w:tcPr>
          <w:p w:rsidR="00AD6852" w:rsidRPr="00755F84" w:rsidP="00316FBC" w14:paraId="7DC75814" w14:textId="4F315C9D">
            <w:pPr>
              <w:rPr>
                <w:rFonts w:cstheme="minorHAnsi"/>
                <w:b/>
                <w:bCs/>
                <w:sz w:val="18"/>
                <w:szCs w:val="18"/>
              </w:rPr>
            </w:pPr>
            <w:r>
              <w:rPr>
                <w:rFonts w:cstheme="minorHAnsi"/>
                <w:b/>
                <w:bCs/>
                <w:sz w:val="18"/>
                <w:szCs w:val="18"/>
              </w:rPr>
              <w:t>Species</w:t>
            </w:r>
          </w:p>
        </w:tc>
        <w:tc>
          <w:tcPr>
            <w:tcW w:w="1625" w:type="dxa"/>
            <w:vMerge w:val="restart"/>
          </w:tcPr>
          <w:p w:rsidR="00AD6852" w:rsidRPr="00755F84" w:rsidP="00F83EE0" w14:paraId="40576785" w14:textId="238DA7D3">
            <w:pPr>
              <w:rPr>
                <w:rFonts w:cstheme="minorHAnsi"/>
                <w:b/>
                <w:bCs/>
                <w:sz w:val="18"/>
                <w:szCs w:val="18"/>
              </w:rPr>
            </w:pPr>
            <w:r w:rsidRPr="00755F84">
              <w:rPr>
                <w:rFonts w:cstheme="minorHAnsi"/>
                <w:b/>
                <w:bCs/>
                <w:sz w:val="18"/>
                <w:szCs w:val="18"/>
              </w:rPr>
              <w:t>Baseline Sample Size</w:t>
            </w:r>
            <w:r>
              <w:rPr>
                <w:rFonts w:cstheme="minorHAnsi"/>
                <w:b/>
                <w:bCs/>
                <w:sz w:val="18"/>
                <w:szCs w:val="18"/>
              </w:rPr>
              <w:t xml:space="preserve"> (Table 1)</w:t>
            </w:r>
            <w:r w:rsidRPr="00755F84">
              <w:rPr>
                <w:rFonts w:cstheme="minorHAnsi"/>
                <w:b/>
                <w:bCs/>
                <w:sz w:val="18"/>
                <w:szCs w:val="18"/>
              </w:rPr>
              <w:t xml:space="preserve"> </w:t>
            </w:r>
          </w:p>
        </w:tc>
        <w:tc>
          <w:tcPr>
            <w:tcW w:w="3600" w:type="dxa"/>
            <w:gridSpan w:val="3"/>
          </w:tcPr>
          <w:p w:rsidR="00AD6852" w:rsidRPr="00755F84" w:rsidP="00316FBC" w14:paraId="6AA7C583" w14:textId="7CD056DD">
            <w:pPr>
              <w:rPr>
                <w:rFonts w:cstheme="minorHAnsi"/>
                <w:b/>
                <w:bCs/>
                <w:sz w:val="18"/>
                <w:szCs w:val="18"/>
              </w:rPr>
            </w:pPr>
            <w:r>
              <w:rPr>
                <w:rFonts w:cstheme="minorHAnsi"/>
                <w:b/>
                <w:bCs/>
                <w:sz w:val="18"/>
                <w:szCs w:val="18"/>
              </w:rPr>
              <w:t>Test Performance</w:t>
            </w:r>
          </w:p>
        </w:tc>
        <w:tc>
          <w:tcPr>
            <w:tcW w:w="2790" w:type="dxa"/>
            <w:gridSpan w:val="3"/>
          </w:tcPr>
          <w:p w:rsidR="00AD6852" w:rsidRPr="00755F84" w:rsidP="00316FBC" w14:paraId="369BAB1F" w14:textId="755D6D14">
            <w:pPr>
              <w:rPr>
                <w:rFonts w:cstheme="minorHAnsi"/>
                <w:b/>
                <w:bCs/>
                <w:sz w:val="18"/>
                <w:szCs w:val="18"/>
              </w:rPr>
            </w:pPr>
            <w:r>
              <w:rPr>
                <w:rFonts w:cstheme="minorHAnsi"/>
                <w:b/>
                <w:bCs/>
                <w:sz w:val="18"/>
                <w:szCs w:val="18"/>
              </w:rPr>
              <w:t xml:space="preserve">Example Pool-Adjusted </w:t>
            </w:r>
            <w:r w:rsidRPr="00755F84">
              <w:rPr>
                <w:rFonts w:cstheme="minorHAnsi"/>
                <w:b/>
                <w:bCs/>
                <w:sz w:val="18"/>
                <w:szCs w:val="18"/>
              </w:rPr>
              <w:t>Targets</w:t>
            </w:r>
          </w:p>
        </w:tc>
      </w:tr>
      <w:tr w14:paraId="69658AB5" w14:textId="77777777" w:rsidTr="00AD6852">
        <w:tblPrEx>
          <w:tblW w:w="0" w:type="auto"/>
          <w:tblLook w:val="04A0"/>
        </w:tblPrEx>
        <w:tc>
          <w:tcPr>
            <w:tcW w:w="890" w:type="dxa"/>
            <w:vMerge/>
            <w:tcBorders>
              <w:bottom w:val="single" w:sz="4" w:space="0" w:color="auto"/>
            </w:tcBorders>
          </w:tcPr>
          <w:p w:rsidR="00AD6852" w:rsidRPr="00755F84" w:rsidP="00F83EE0" w14:paraId="64F6EBC1" w14:textId="77777777">
            <w:pPr>
              <w:rPr>
                <w:rFonts w:cstheme="minorHAnsi"/>
                <w:b/>
                <w:bCs/>
                <w:sz w:val="18"/>
                <w:szCs w:val="18"/>
              </w:rPr>
            </w:pPr>
          </w:p>
        </w:tc>
        <w:tc>
          <w:tcPr>
            <w:tcW w:w="1625" w:type="dxa"/>
            <w:vMerge/>
            <w:tcBorders>
              <w:bottom w:val="single" w:sz="4" w:space="0" w:color="auto"/>
            </w:tcBorders>
          </w:tcPr>
          <w:p w:rsidR="00AD6852" w:rsidRPr="00755F84" w:rsidP="00F83EE0" w14:paraId="690C3C27" w14:textId="58A3EB7B">
            <w:pPr>
              <w:rPr>
                <w:rFonts w:cstheme="minorHAnsi"/>
                <w:b/>
                <w:bCs/>
                <w:sz w:val="18"/>
                <w:szCs w:val="18"/>
              </w:rPr>
            </w:pPr>
          </w:p>
        </w:tc>
        <w:tc>
          <w:tcPr>
            <w:tcW w:w="1260" w:type="dxa"/>
            <w:tcBorders>
              <w:bottom w:val="single" w:sz="4" w:space="0" w:color="auto"/>
            </w:tcBorders>
          </w:tcPr>
          <w:p w:rsidR="00AD6852" w:rsidRPr="00AD6852" w:rsidP="00F83EE0" w14:paraId="3DB22A75" w14:textId="77777777">
            <w:pPr>
              <w:rPr>
                <w:rFonts w:cstheme="minorHAnsi"/>
                <w:sz w:val="18"/>
                <w:szCs w:val="18"/>
              </w:rPr>
            </w:pPr>
            <w:r w:rsidRPr="00AD6852">
              <w:rPr>
                <w:rFonts w:cstheme="minorHAnsi"/>
                <w:sz w:val="18"/>
                <w:szCs w:val="18"/>
              </w:rPr>
              <w:t xml:space="preserve">Diagnostic Sensitivity </w:t>
            </w:r>
          </w:p>
          <w:p w:rsidR="00AD6852" w:rsidRPr="00AD6852" w:rsidP="00F83EE0" w14:paraId="30C3CA8A" w14:textId="264B9C26">
            <w:pPr>
              <w:rPr>
                <w:rFonts w:cstheme="minorHAnsi"/>
                <w:sz w:val="18"/>
                <w:szCs w:val="18"/>
              </w:rPr>
            </w:pPr>
            <w:r w:rsidRPr="00AD6852">
              <w:rPr>
                <w:rFonts w:cstheme="minorHAnsi"/>
                <w:sz w:val="18"/>
                <w:szCs w:val="18"/>
              </w:rPr>
              <w:t>un-pooled</w:t>
            </w:r>
          </w:p>
        </w:tc>
        <w:tc>
          <w:tcPr>
            <w:tcW w:w="1260" w:type="dxa"/>
            <w:tcBorders>
              <w:bottom w:val="single" w:sz="4" w:space="0" w:color="auto"/>
            </w:tcBorders>
          </w:tcPr>
          <w:p w:rsidR="00AD6852" w:rsidRPr="00AD6852" w:rsidP="00F83EE0" w14:paraId="3CCCB8E3" w14:textId="6502B41C">
            <w:pPr>
              <w:rPr>
                <w:rFonts w:cstheme="minorHAnsi"/>
                <w:sz w:val="18"/>
                <w:szCs w:val="18"/>
              </w:rPr>
            </w:pPr>
            <w:r w:rsidRPr="00AD6852">
              <w:rPr>
                <w:rFonts w:cstheme="minorHAnsi"/>
                <w:sz w:val="18"/>
                <w:szCs w:val="18"/>
              </w:rPr>
              <w:t xml:space="preserve">Pool Size: # samples/pool </w:t>
            </w:r>
          </w:p>
        </w:tc>
        <w:tc>
          <w:tcPr>
            <w:tcW w:w="1080" w:type="dxa"/>
            <w:tcBorders>
              <w:bottom w:val="single" w:sz="4" w:space="0" w:color="auto"/>
            </w:tcBorders>
          </w:tcPr>
          <w:p w:rsidR="00AD6852" w:rsidRPr="00AD6852" w:rsidP="00F83EE0" w14:paraId="5E770EB6" w14:textId="77777777">
            <w:pPr>
              <w:rPr>
                <w:rFonts w:cstheme="minorHAnsi"/>
                <w:sz w:val="18"/>
                <w:szCs w:val="18"/>
              </w:rPr>
            </w:pPr>
            <w:r w:rsidRPr="00AD6852">
              <w:rPr>
                <w:rFonts w:cstheme="minorHAnsi"/>
                <w:sz w:val="18"/>
                <w:szCs w:val="18"/>
              </w:rPr>
              <w:t xml:space="preserve">Diagnostic Sensitivity, </w:t>
            </w:r>
          </w:p>
          <w:p w:rsidR="00AD6852" w:rsidRPr="00AD6852" w:rsidP="00F83EE0" w14:paraId="5E146119" w14:textId="187C32E3">
            <w:pPr>
              <w:rPr>
                <w:rFonts w:cstheme="minorHAnsi"/>
                <w:sz w:val="18"/>
                <w:szCs w:val="18"/>
              </w:rPr>
            </w:pPr>
            <w:r w:rsidRPr="00AD6852">
              <w:rPr>
                <w:rFonts w:cstheme="minorHAnsi"/>
                <w:sz w:val="18"/>
                <w:szCs w:val="18"/>
              </w:rPr>
              <w:t>pooled</w:t>
            </w:r>
          </w:p>
        </w:tc>
        <w:tc>
          <w:tcPr>
            <w:tcW w:w="900" w:type="dxa"/>
            <w:tcBorders>
              <w:bottom w:val="single" w:sz="4" w:space="0" w:color="auto"/>
            </w:tcBorders>
          </w:tcPr>
          <w:p w:rsidR="00AD6852" w:rsidRPr="00AD6852" w:rsidP="00F83EE0" w14:paraId="66C970B9" w14:textId="7DEF2920">
            <w:pPr>
              <w:rPr>
                <w:rFonts w:cstheme="minorHAnsi"/>
                <w:sz w:val="18"/>
                <w:szCs w:val="18"/>
              </w:rPr>
            </w:pPr>
            <w:r w:rsidRPr="00AD6852">
              <w:rPr>
                <w:rFonts w:cstheme="minorHAnsi"/>
                <w:sz w:val="18"/>
                <w:szCs w:val="18"/>
              </w:rPr>
              <w:t>Pool Size</w:t>
            </w:r>
          </w:p>
        </w:tc>
        <w:tc>
          <w:tcPr>
            <w:tcW w:w="990" w:type="dxa"/>
            <w:tcBorders>
              <w:bottom w:val="single" w:sz="4" w:space="0" w:color="auto"/>
            </w:tcBorders>
          </w:tcPr>
          <w:p w:rsidR="00AD6852" w:rsidRPr="00AD6852" w:rsidP="00F83EE0" w14:paraId="06E7EF5F" w14:textId="0B2A13ED">
            <w:pPr>
              <w:rPr>
                <w:rFonts w:cstheme="minorHAnsi"/>
                <w:sz w:val="18"/>
                <w:szCs w:val="18"/>
              </w:rPr>
            </w:pPr>
            <w:r w:rsidRPr="00AD6852">
              <w:rPr>
                <w:rFonts w:cstheme="minorHAnsi"/>
                <w:sz w:val="18"/>
                <w:szCs w:val="18"/>
              </w:rPr>
              <w:t>Total Pools</w:t>
            </w:r>
          </w:p>
        </w:tc>
        <w:tc>
          <w:tcPr>
            <w:tcW w:w="900" w:type="dxa"/>
            <w:tcBorders>
              <w:bottom w:val="single" w:sz="4" w:space="0" w:color="auto"/>
            </w:tcBorders>
          </w:tcPr>
          <w:p w:rsidR="00AD6852" w:rsidRPr="00AD6852" w:rsidP="00F83EE0" w14:paraId="0AD6B189" w14:textId="39069FEF">
            <w:pPr>
              <w:rPr>
                <w:rFonts w:cstheme="minorHAnsi"/>
                <w:sz w:val="18"/>
                <w:szCs w:val="18"/>
              </w:rPr>
            </w:pPr>
            <w:r w:rsidRPr="00AD6852">
              <w:rPr>
                <w:rFonts w:cstheme="minorHAnsi"/>
                <w:sz w:val="18"/>
                <w:szCs w:val="18"/>
              </w:rPr>
              <w:t>Total Animals</w:t>
            </w:r>
          </w:p>
        </w:tc>
      </w:tr>
      <w:tr w14:paraId="1C0BC505" w14:textId="77777777" w:rsidTr="00AD6852">
        <w:tblPrEx>
          <w:tblW w:w="0" w:type="auto"/>
          <w:tblLook w:val="04A0"/>
        </w:tblPrEx>
        <w:tc>
          <w:tcPr>
            <w:tcW w:w="890" w:type="dxa"/>
            <w:tcBorders>
              <w:top w:val="single" w:sz="4" w:space="0" w:color="auto"/>
              <w:bottom w:val="single" w:sz="4" w:space="0" w:color="auto"/>
            </w:tcBorders>
          </w:tcPr>
          <w:p w:rsidR="00AD6852" w:rsidRPr="00AD6852" w:rsidP="00F83EE0" w14:paraId="18155B79" w14:textId="082D12BD">
            <w:pPr>
              <w:rPr>
                <w:rFonts w:cstheme="minorHAnsi"/>
                <w:sz w:val="18"/>
                <w:szCs w:val="18"/>
              </w:rPr>
            </w:pPr>
            <w:r w:rsidRPr="00AD6852">
              <w:rPr>
                <w:rFonts w:cstheme="minorHAnsi"/>
                <w:sz w:val="18"/>
                <w:szCs w:val="18"/>
              </w:rPr>
              <w:t>All</w:t>
            </w:r>
          </w:p>
        </w:tc>
        <w:tc>
          <w:tcPr>
            <w:tcW w:w="1625" w:type="dxa"/>
            <w:tcBorders>
              <w:top w:val="single" w:sz="4" w:space="0" w:color="auto"/>
              <w:bottom w:val="single" w:sz="4" w:space="0" w:color="auto"/>
            </w:tcBorders>
          </w:tcPr>
          <w:p w:rsidR="00AD6852" w:rsidRPr="00AD6852" w:rsidP="00F83EE0" w14:paraId="6B72DB96" w14:textId="6FBF470B">
            <w:pPr>
              <w:rPr>
                <w:rFonts w:cstheme="minorHAnsi"/>
                <w:sz w:val="18"/>
                <w:szCs w:val="18"/>
              </w:rPr>
            </w:pPr>
            <w:r w:rsidRPr="00AD6852">
              <w:rPr>
                <w:rFonts w:cstheme="minorHAnsi"/>
                <w:sz w:val="18"/>
                <w:szCs w:val="18"/>
              </w:rPr>
              <w:t>175</w:t>
            </w:r>
          </w:p>
        </w:tc>
        <w:tc>
          <w:tcPr>
            <w:tcW w:w="1260" w:type="dxa"/>
            <w:tcBorders>
              <w:top w:val="single" w:sz="4" w:space="0" w:color="auto"/>
              <w:bottom w:val="single" w:sz="4" w:space="0" w:color="auto"/>
            </w:tcBorders>
          </w:tcPr>
          <w:p w:rsidR="00AD6852" w:rsidRPr="00AD6852" w:rsidP="00F83EE0" w14:paraId="77C23B1D" w14:textId="52E1311C">
            <w:pPr>
              <w:rPr>
                <w:rFonts w:cstheme="minorHAnsi"/>
                <w:sz w:val="18"/>
                <w:szCs w:val="18"/>
              </w:rPr>
            </w:pPr>
            <w:r w:rsidRPr="00AD6852">
              <w:rPr>
                <w:rFonts w:cstheme="minorHAnsi"/>
                <w:sz w:val="18"/>
                <w:szCs w:val="18"/>
              </w:rPr>
              <w:t>≥ 85%</w:t>
            </w:r>
          </w:p>
        </w:tc>
        <w:tc>
          <w:tcPr>
            <w:tcW w:w="1260" w:type="dxa"/>
            <w:tcBorders>
              <w:top w:val="single" w:sz="4" w:space="0" w:color="auto"/>
              <w:bottom w:val="single" w:sz="4" w:space="0" w:color="auto"/>
            </w:tcBorders>
          </w:tcPr>
          <w:p w:rsidR="00AD6852" w:rsidRPr="00AD6852" w:rsidP="00F83EE0" w14:paraId="197F3650" w14:textId="33C4703D">
            <w:pPr>
              <w:rPr>
                <w:rFonts w:cstheme="minorHAnsi"/>
                <w:sz w:val="18"/>
                <w:szCs w:val="18"/>
              </w:rPr>
            </w:pPr>
            <w:r w:rsidRPr="00AD6852">
              <w:rPr>
                <w:rFonts w:cstheme="minorHAnsi"/>
                <w:sz w:val="18"/>
                <w:szCs w:val="18"/>
              </w:rPr>
              <w:t>5</w:t>
            </w:r>
          </w:p>
        </w:tc>
        <w:tc>
          <w:tcPr>
            <w:tcW w:w="1080" w:type="dxa"/>
            <w:tcBorders>
              <w:top w:val="single" w:sz="4" w:space="0" w:color="auto"/>
              <w:bottom w:val="single" w:sz="4" w:space="0" w:color="auto"/>
            </w:tcBorders>
          </w:tcPr>
          <w:p w:rsidR="00AD6852" w:rsidRPr="00AD6852" w:rsidP="00F83EE0" w14:paraId="2ECF1722" w14:textId="6FB8EEFA">
            <w:pPr>
              <w:rPr>
                <w:rFonts w:cstheme="minorHAnsi"/>
                <w:sz w:val="18"/>
                <w:szCs w:val="18"/>
              </w:rPr>
            </w:pPr>
            <w:r w:rsidRPr="00AD6852">
              <w:rPr>
                <w:rFonts w:cstheme="minorHAnsi"/>
                <w:sz w:val="18"/>
                <w:szCs w:val="18"/>
              </w:rPr>
              <w:t>85%</w:t>
            </w:r>
          </w:p>
        </w:tc>
        <w:tc>
          <w:tcPr>
            <w:tcW w:w="900" w:type="dxa"/>
            <w:tcBorders>
              <w:top w:val="single" w:sz="4" w:space="0" w:color="auto"/>
              <w:bottom w:val="single" w:sz="4" w:space="0" w:color="auto"/>
            </w:tcBorders>
          </w:tcPr>
          <w:p w:rsidR="00AD6852" w:rsidRPr="00AD6852" w:rsidP="00F83EE0" w14:paraId="1E3CF965" w14:textId="302EF111">
            <w:pPr>
              <w:rPr>
                <w:rFonts w:cstheme="minorHAnsi"/>
                <w:sz w:val="18"/>
                <w:szCs w:val="18"/>
              </w:rPr>
            </w:pPr>
            <w:r w:rsidRPr="00AD6852">
              <w:rPr>
                <w:rFonts w:cstheme="minorHAnsi"/>
                <w:sz w:val="18"/>
                <w:szCs w:val="18"/>
              </w:rPr>
              <w:t>5</w:t>
            </w:r>
          </w:p>
        </w:tc>
        <w:tc>
          <w:tcPr>
            <w:tcW w:w="990" w:type="dxa"/>
            <w:tcBorders>
              <w:top w:val="single" w:sz="4" w:space="0" w:color="auto"/>
              <w:bottom w:val="single" w:sz="4" w:space="0" w:color="auto"/>
            </w:tcBorders>
          </w:tcPr>
          <w:p w:rsidR="00AD6852" w:rsidRPr="00AD6852" w:rsidP="00F83EE0" w14:paraId="3C907A87" w14:textId="05D5423F">
            <w:pPr>
              <w:rPr>
                <w:rFonts w:cstheme="minorHAnsi"/>
                <w:sz w:val="18"/>
                <w:szCs w:val="18"/>
              </w:rPr>
            </w:pPr>
            <w:r w:rsidRPr="00AD6852">
              <w:rPr>
                <w:rFonts w:cstheme="minorHAnsi"/>
                <w:sz w:val="18"/>
                <w:szCs w:val="18"/>
              </w:rPr>
              <w:t>36 pools</w:t>
            </w:r>
          </w:p>
        </w:tc>
        <w:tc>
          <w:tcPr>
            <w:tcW w:w="900" w:type="dxa"/>
            <w:tcBorders>
              <w:top w:val="single" w:sz="4" w:space="0" w:color="auto"/>
              <w:bottom w:val="single" w:sz="4" w:space="0" w:color="auto"/>
            </w:tcBorders>
          </w:tcPr>
          <w:p w:rsidR="00AD6852" w:rsidRPr="00AD6852" w:rsidP="00F83EE0" w14:paraId="0DB962B0" w14:textId="72A461EC">
            <w:pPr>
              <w:rPr>
                <w:rFonts w:cstheme="minorHAnsi"/>
                <w:sz w:val="18"/>
                <w:szCs w:val="18"/>
              </w:rPr>
            </w:pPr>
            <w:r w:rsidRPr="00AD6852">
              <w:rPr>
                <w:rFonts w:cstheme="minorHAnsi"/>
                <w:sz w:val="18"/>
                <w:szCs w:val="18"/>
              </w:rPr>
              <w:t xml:space="preserve">180 </w:t>
            </w:r>
          </w:p>
        </w:tc>
      </w:tr>
      <w:tr w14:paraId="3E83927E" w14:textId="77777777" w:rsidTr="00AD6852">
        <w:tblPrEx>
          <w:tblW w:w="0" w:type="auto"/>
          <w:tblLook w:val="04A0"/>
        </w:tblPrEx>
        <w:tc>
          <w:tcPr>
            <w:tcW w:w="890" w:type="dxa"/>
            <w:tcBorders>
              <w:top w:val="single" w:sz="4" w:space="0" w:color="auto"/>
              <w:bottom w:val="nil"/>
            </w:tcBorders>
          </w:tcPr>
          <w:p w:rsidR="00AD6852" w:rsidRPr="00682573" w:rsidP="00F83EE0" w14:paraId="1B89007F" w14:textId="77777777">
            <w:pPr>
              <w:rPr>
                <w:rFonts w:cstheme="minorHAnsi"/>
                <w:color w:val="A6A6A6" w:themeColor="background1" w:themeShade="A6"/>
                <w:sz w:val="18"/>
                <w:szCs w:val="18"/>
              </w:rPr>
            </w:pPr>
          </w:p>
        </w:tc>
        <w:tc>
          <w:tcPr>
            <w:tcW w:w="1625" w:type="dxa"/>
            <w:tcBorders>
              <w:top w:val="single" w:sz="4" w:space="0" w:color="auto"/>
              <w:bottom w:val="nil"/>
            </w:tcBorders>
          </w:tcPr>
          <w:p w:rsidR="00AD6852" w:rsidRPr="00682573" w:rsidP="00F83EE0" w14:paraId="6E20C027" w14:textId="0662E8C8">
            <w:pPr>
              <w:rPr>
                <w:rFonts w:cstheme="minorHAnsi"/>
                <w:color w:val="A6A6A6" w:themeColor="background1" w:themeShade="A6"/>
                <w:sz w:val="18"/>
                <w:szCs w:val="18"/>
              </w:rPr>
            </w:pPr>
            <w:r w:rsidRPr="00682573">
              <w:rPr>
                <w:rFonts w:cstheme="minorHAnsi"/>
                <w:color w:val="A6A6A6" w:themeColor="background1" w:themeShade="A6"/>
                <w:sz w:val="18"/>
                <w:szCs w:val="18"/>
              </w:rPr>
              <w:t>175</w:t>
            </w:r>
          </w:p>
        </w:tc>
        <w:tc>
          <w:tcPr>
            <w:tcW w:w="1260" w:type="dxa"/>
            <w:tcBorders>
              <w:top w:val="single" w:sz="4" w:space="0" w:color="auto"/>
              <w:bottom w:val="nil"/>
            </w:tcBorders>
          </w:tcPr>
          <w:p w:rsidR="00AD6852" w:rsidRPr="00C25B1E" w:rsidP="00F83EE0" w14:paraId="76926406" w14:textId="4DA71985">
            <w:pPr>
              <w:rPr>
                <w:rFonts w:cstheme="minorHAnsi"/>
                <w:b/>
                <w:bCs/>
                <w:color w:val="A6A6A6" w:themeColor="background1" w:themeShade="A6"/>
                <w:sz w:val="18"/>
                <w:szCs w:val="18"/>
              </w:rPr>
            </w:pPr>
            <w:r>
              <w:rPr>
                <w:rFonts w:cstheme="minorHAnsi"/>
                <w:color w:val="A6A6A6" w:themeColor="background1" w:themeShade="A6"/>
                <w:sz w:val="18"/>
                <w:szCs w:val="18"/>
              </w:rPr>
              <w:t>≥ 85%</w:t>
            </w:r>
          </w:p>
        </w:tc>
        <w:tc>
          <w:tcPr>
            <w:tcW w:w="1260" w:type="dxa"/>
            <w:tcBorders>
              <w:top w:val="single" w:sz="4" w:space="0" w:color="auto"/>
              <w:bottom w:val="nil"/>
            </w:tcBorders>
          </w:tcPr>
          <w:p w:rsidR="00AD6852" w:rsidRPr="00682573" w:rsidP="00F83EE0" w14:paraId="56943A54" w14:textId="12129460">
            <w:pPr>
              <w:rPr>
                <w:rFonts w:cstheme="minorHAnsi"/>
                <w:color w:val="A6A6A6" w:themeColor="background1" w:themeShade="A6"/>
                <w:sz w:val="18"/>
                <w:szCs w:val="18"/>
              </w:rPr>
            </w:pPr>
            <w:r w:rsidRPr="00682573">
              <w:rPr>
                <w:rFonts w:cstheme="minorHAnsi"/>
                <w:color w:val="A6A6A6" w:themeColor="background1" w:themeShade="A6"/>
                <w:sz w:val="18"/>
                <w:szCs w:val="18"/>
              </w:rPr>
              <w:t>6-20</w:t>
            </w:r>
          </w:p>
        </w:tc>
        <w:tc>
          <w:tcPr>
            <w:tcW w:w="1080" w:type="dxa"/>
            <w:tcBorders>
              <w:top w:val="single" w:sz="4" w:space="0" w:color="auto"/>
              <w:bottom w:val="nil"/>
            </w:tcBorders>
          </w:tcPr>
          <w:p w:rsidR="00AD6852" w:rsidRPr="00682573" w:rsidP="00F83EE0" w14:paraId="65A67EAA" w14:textId="24B4D5B9">
            <w:pPr>
              <w:rPr>
                <w:rFonts w:cstheme="minorHAnsi"/>
                <w:color w:val="A6A6A6" w:themeColor="background1" w:themeShade="A6"/>
                <w:sz w:val="18"/>
                <w:szCs w:val="18"/>
              </w:rPr>
            </w:pPr>
            <w:r w:rsidRPr="00682573">
              <w:rPr>
                <w:rFonts w:cstheme="minorHAnsi"/>
                <w:color w:val="A6A6A6" w:themeColor="background1" w:themeShade="A6"/>
                <w:sz w:val="18"/>
                <w:szCs w:val="18"/>
              </w:rPr>
              <w:t>80%</w:t>
            </w:r>
          </w:p>
        </w:tc>
        <w:tc>
          <w:tcPr>
            <w:tcW w:w="2790" w:type="dxa"/>
            <w:gridSpan w:val="3"/>
            <w:vMerge w:val="restart"/>
            <w:tcBorders>
              <w:top w:val="single" w:sz="4" w:space="0" w:color="auto"/>
            </w:tcBorders>
          </w:tcPr>
          <w:p w:rsidR="00AD6852" w:rsidRPr="00F83EE0" w:rsidP="00F83EE0" w14:paraId="2B5D89FE" w14:textId="1E508B3A">
            <w:pPr>
              <w:rPr>
                <w:rFonts w:cstheme="minorHAnsi"/>
                <w:color w:val="A6A6A6" w:themeColor="background1" w:themeShade="A6"/>
                <w:sz w:val="18"/>
                <w:szCs w:val="18"/>
              </w:rPr>
            </w:pPr>
            <w:r>
              <w:rPr>
                <w:rFonts w:cstheme="minorHAnsi"/>
                <w:color w:val="A6A6A6" w:themeColor="background1" w:themeShade="A6"/>
                <w:sz w:val="18"/>
                <w:szCs w:val="18"/>
              </w:rPr>
              <w:t xml:space="preserve">Complicated by life-stage combinations. </w:t>
            </w:r>
            <w:r>
              <w:rPr>
                <w:rFonts w:cstheme="minorHAnsi"/>
                <w:color w:val="A6A6A6" w:themeColor="background1" w:themeShade="A6"/>
                <w:sz w:val="18"/>
                <w:szCs w:val="18"/>
              </w:rPr>
              <w:t>See APHIS Sampling and Pooling Guidance</w:t>
            </w:r>
            <w:r>
              <w:rPr>
                <w:rFonts w:cstheme="minorHAnsi"/>
                <w:color w:val="A6A6A6" w:themeColor="background1" w:themeShade="A6"/>
                <w:sz w:val="18"/>
                <w:szCs w:val="18"/>
              </w:rPr>
              <w:t>.</w:t>
            </w:r>
          </w:p>
        </w:tc>
      </w:tr>
      <w:tr w14:paraId="3A60DCAE" w14:textId="77777777" w:rsidTr="00AD6852">
        <w:tblPrEx>
          <w:tblW w:w="0" w:type="auto"/>
          <w:tblLook w:val="04A0"/>
        </w:tblPrEx>
        <w:tc>
          <w:tcPr>
            <w:tcW w:w="890" w:type="dxa"/>
            <w:tcBorders>
              <w:top w:val="nil"/>
              <w:bottom w:val="nil"/>
            </w:tcBorders>
          </w:tcPr>
          <w:p w:rsidR="00AD6852" w:rsidP="00F83EE0" w14:paraId="73599587" w14:textId="4585AD4C">
            <w:pPr>
              <w:rPr>
                <w:rFonts w:cstheme="minorHAnsi"/>
                <w:color w:val="A6A6A6" w:themeColor="background1" w:themeShade="A6"/>
                <w:sz w:val="18"/>
                <w:szCs w:val="18"/>
              </w:rPr>
            </w:pPr>
            <w:r>
              <w:rPr>
                <w:rFonts w:cstheme="minorHAnsi"/>
                <w:color w:val="A6A6A6" w:themeColor="background1" w:themeShade="A6"/>
                <w:sz w:val="18"/>
                <w:szCs w:val="18"/>
              </w:rPr>
              <w:t>Shrimp</w:t>
            </w:r>
          </w:p>
        </w:tc>
        <w:tc>
          <w:tcPr>
            <w:tcW w:w="1625" w:type="dxa"/>
            <w:tcBorders>
              <w:top w:val="nil"/>
              <w:bottom w:val="nil"/>
            </w:tcBorders>
          </w:tcPr>
          <w:p w:rsidR="00AD6852" w:rsidP="00F83EE0" w14:paraId="563DB57F" w14:textId="71E4D8AF">
            <w:pPr>
              <w:rPr>
                <w:rFonts w:cstheme="minorHAnsi"/>
                <w:color w:val="A6A6A6" w:themeColor="background1" w:themeShade="A6"/>
                <w:sz w:val="18"/>
                <w:szCs w:val="18"/>
              </w:rPr>
            </w:pPr>
            <w:r>
              <w:rPr>
                <w:rFonts w:cstheme="minorHAnsi"/>
                <w:color w:val="A6A6A6" w:themeColor="background1" w:themeShade="A6"/>
                <w:sz w:val="18"/>
                <w:szCs w:val="18"/>
              </w:rPr>
              <w:t>175</w:t>
            </w:r>
          </w:p>
        </w:tc>
        <w:tc>
          <w:tcPr>
            <w:tcW w:w="1260" w:type="dxa"/>
            <w:tcBorders>
              <w:top w:val="nil"/>
              <w:bottom w:val="nil"/>
            </w:tcBorders>
          </w:tcPr>
          <w:p w:rsidR="00AD6852" w:rsidP="00F83EE0" w14:paraId="1868A081" w14:textId="095CAAEB">
            <w:pPr>
              <w:rPr>
                <w:rFonts w:cstheme="minorHAnsi"/>
                <w:color w:val="A6A6A6" w:themeColor="background1" w:themeShade="A6"/>
                <w:sz w:val="18"/>
                <w:szCs w:val="18"/>
              </w:rPr>
            </w:pPr>
            <w:r>
              <w:rPr>
                <w:rFonts w:cstheme="minorHAnsi"/>
                <w:color w:val="A6A6A6" w:themeColor="background1" w:themeShade="A6"/>
                <w:sz w:val="18"/>
                <w:szCs w:val="18"/>
              </w:rPr>
              <w:t>≥ 85%</w:t>
            </w:r>
          </w:p>
        </w:tc>
        <w:tc>
          <w:tcPr>
            <w:tcW w:w="1260" w:type="dxa"/>
            <w:tcBorders>
              <w:top w:val="nil"/>
              <w:bottom w:val="nil"/>
            </w:tcBorders>
          </w:tcPr>
          <w:p w:rsidR="00AD6852" w:rsidP="00F83EE0" w14:paraId="6D789D32" w14:textId="6DD2F3E6">
            <w:pPr>
              <w:rPr>
                <w:rFonts w:cstheme="minorHAnsi"/>
                <w:color w:val="A6A6A6" w:themeColor="background1" w:themeShade="A6"/>
                <w:sz w:val="18"/>
                <w:szCs w:val="18"/>
              </w:rPr>
            </w:pPr>
            <w:r>
              <w:rPr>
                <w:rFonts w:cstheme="minorHAnsi"/>
                <w:color w:val="A6A6A6" w:themeColor="background1" w:themeShade="A6"/>
                <w:sz w:val="18"/>
                <w:szCs w:val="18"/>
              </w:rPr>
              <w:t>21-50</w:t>
            </w:r>
          </w:p>
        </w:tc>
        <w:tc>
          <w:tcPr>
            <w:tcW w:w="1080" w:type="dxa"/>
            <w:tcBorders>
              <w:top w:val="nil"/>
              <w:bottom w:val="nil"/>
            </w:tcBorders>
          </w:tcPr>
          <w:p w:rsidR="00AD6852" w:rsidP="00F83EE0" w14:paraId="6776B95A" w14:textId="4877D912">
            <w:pPr>
              <w:rPr>
                <w:rFonts w:cstheme="minorHAnsi"/>
                <w:color w:val="A6A6A6" w:themeColor="background1" w:themeShade="A6"/>
                <w:sz w:val="18"/>
                <w:szCs w:val="18"/>
              </w:rPr>
            </w:pPr>
            <w:r>
              <w:rPr>
                <w:rFonts w:cstheme="minorHAnsi"/>
                <w:color w:val="A6A6A6" w:themeColor="background1" w:themeShade="A6"/>
                <w:sz w:val="18"/>
                <w:szCs w:val="18"/>
              </w:rPr>
              <w:t>70%</w:t>
            </w:r>
          </w:p>
        </w:tc>
        <w:tc>
          <w:tcPr>
            <w:tcW w:w="2790" w:type="dxa"/>
            <w:gridSpan w:val="3"/>
            <w:vMerge/>
          </w:tcPr>
          <w:p w:rsidR="00AD6852" w:rsidP="00F83EE0" w14:paraId="18D83B1F" w14:textId="004E304A">
            <w:pPr>
              <w:rPr>
                <w:rFonts w:cstheme="minorHAnsi"/>
                <w:color w:val="A6A6A6" w:themeColor="background1" w:themeShade="A6"/>
                <w:sz w:val="18"/>
                <w:szCs w:val="18"/>
              </w:rPr>
            </w:pPr>
          </w:p>
        </w:tc>
      </w:tr>
      <w:tr w14:paraId="3210F713" w14:textId="77777777" w:rsidTr="00AD6852">
        <w:tblPrEx>
          <w:tblW w:w="0" w:type="auto"/>
          <w:tblLook w:val="04A0"/>
        </w:tblPrEx>
        <w:tc>
          <w:tcPr>
            <w:tcW w:w="890" w:type="dxa"/>
            <w:tcBorders>
              <w:top w:val="nil"/>
              <w:bottom w:val="single" w:sz="4" w:space="0" w:color="auto"/>
            </w:tcBorders>
          </w:tcPr>
          <w:p w:rsidR="00AD6852" w:rsidP="00F83EE0" w14:paraId="404DDC28" w14:textId="77777777">
            <w:pPr>
              <w:rPr>
                <w:rFonts w:cstheme="minorHAnsi"/>
                <w:color w:val="A6A6A6" w:themeColor="background1" w:themeShade="A6"/>
                <w:sz w:val="18"/>
                <w:szCs w:val="18"/>
              </w:rPr>
            </w:pPr>
          </w:p>
        </w:tc>
        <w:tc>
          <w:tcPr>
            <w:tcW w:w="1625" w:type="dxa"/>
            <w:tcBorders>
              <w:top w:val="nil"/>
              <w:bottom w:val="single" w:sz="4" w:space="0" w:color="auto"/>
            </w:tcBorders>
          </w:tcPr>
          <w:p w:rsidR="00AD6852" w:rsidRPr="00755F84" w:rsidP="00F83EE0" w14:paraId="5897AE9C" w14:textId="4ECA41DF">
            <w:pPr>
              <w:rPr>
                <w:rFonts w:cstheme="minorHAnsi"/>
                <w:sz w:val="18"/>
                <w:szCs w:val="18"/>
              </w:rPr>
            </w:pPr>
            <w:r>
              <w:rPr>
                <w:rFonts w:cstheme="minorHAnsi"/>
                <w:color w:val="A6A6A6" w:themeColor="background1" w:themeShade="A6"/>
                <w:sz w:val="18"/>
                <w:szCs w:val="18"/>
              </w:rPr>
              <w:t>175</w:t>
            </w:r>
          </w:p>
        </w:tc>
        <w:tc>
          <w:tcPr>
            <w:tcW w:w="1260" w:type="dxa"/>
            <w:tcBorders>
              <w:top w:val="nil"/>
              <w:bottom w:val="single" w:sz="4" w:space="0" w:color="auto"/>
            </w:tcBorders>
          </w:tcPr>
          <w:p w:rsidR="00AD6852" w:rsidRPr="00755F84" w:rsidP="00F83EE0" w14:paraId="7B4E3C34" w14:textId="37763E99">
            <w:pPr>
              <w:rPr>
                <w:rFonts w:cstheme="minorHAnsi"/>
                <w:sz w:val="18"/>
                <w:szCs w:val="18"/>
              </w:rPr>
            </w:pPr>
            <w:r>
              <w:rPr>
                <w:rFonts w:cstheme="minorHAnsi"/>
                <w:color w:val="A6A6A6" w:themeColor="background1" w:themeShade="A6"/>
                <w:sz w:val="18"/>
                <w:szCs w:val="18"/>
              </w:rPr>
              <w:t>≥ 85%</w:t>
            </w:r>
          </w:p>
        </w:tc>
        <w:tc>
          <w:tcPr>
            <w:tcW w:w="1260" w:type="dxa"/>
            <w:tcBorders>
              <w:top w:val="nil"/>
              <w:bottom w:val="single" w:sz="4" w:space="0" w:color="auto"/>
            </w:tcBorders>
          </w:tcPr>
          <w:p w:rsidR="00AD6852" w:rsidRPr="00755F84" w:rsidP="00F83EE0" w14:paraId="71DD906A" w14:textId="4E4C40AF">
            <w:pPr>
              <w:rPr>
                <w:rFonts w:cstheme="minorHAnsi"/>
                <w:sz w:val="18"/>
                <w:szCs w:val="18"/>
              </w:rPr>
            </w:pPr>
            <w:r>
              <w:rPr>
                <w:rFonts w:cstheme="minorHAnsi"/>
                <w:color w:val="A6A6A6" w:themeColor="background1" w:themeShade="A6"/>
                <w:sz w:val="18"/>
                <w:szCs w:val="18"/>
              </w:rPr>
              <w:t>51-100</w:t>
            </w:r>
          </w:p>
        </w:tc>
        <w:tc>
          <w:tcPr>
            <w:tcW w:w="1080" w:type="dxa"/>
            <w:tcBorders>
              <w:top w:val="nil"/>
              <w:bottom w:val="single" w:sz="4" w:space="0" w:color="auto"/>
            </w:tcBorders>
          </w:tcPr>
          <w:p w:rsidR="00AD6852" w:rsidRPr="00755F84" w:rsidP="00F83EE0" w14:paraId="4CF26030" w14:textId="5E5A4FE4">
            <w:pPr>
              <w:rPr>
                <w:rFonts w:cstheme="minorHAnsi"/>
                <w:sz w:val="18"/>
                <w:szCs w:val="18"/>
              </w:rPr>
            </w:pPr>
            <w:r>
              <w:rPr>
                <w:rFonts w:cstheme="minorHAnsi"/>
                <w:color w:val="A6A6A6" w:themeColor="background1" w:themeShade="A6"/>
                <w:sz w:val="18"/>
                <w:szCs w:val="18"/>
              </w:rPr>
              <w:t>50%</w:t>
            </w:r>
          </w:p>
        </w:tc>
        <w:tc>
          <w:tcPr>
            <w:tcW w:w="2790" w:type="dxa"/>
            <w:gridSpan w:val="3"/>
            <w:vMerge/>
            <w:tcBorders>
              <w:bottom w:val="single" w:sz="4" w:space="0" w:color="auto"/>
            </w:tcBorders>
          </w:tcPr>
          <w:p w:rsidR="00AD6852" w:rsidRPr="00755F84" w:rsidP="00F83EE0" w14:paraId="4BFC8897" w14:textId="5D3948AC">
            <w:pPr>
              <w:rPr>
                <w:rFonts w:cstheme="minorHAnsi"/>
                <w:sz w:val="18"/>
                <w:szCs w:val="18"/>
              </w:rPr>
            </w:pPr>
          </w:p>
        </w:tc>
      </w:tr>
    </w:tbl>
    <w:p w:rsidR="00772004" w:rsidRPr="00755F84" w:rsidP="003501D0" w14:paraId="5DB7F9CF" w14:textId="488258D9">
      <w:pPr>
        <w:rPr>
          <w:b/>
          <w:bCs/>
          <w:i/>
          <w:iCs/>
          <w:sz w:val="18"/>
          <w:szCs w:val="18"/>
        </w:rPr>
      </w:pPr>
      <w:r w:rsidRPr="00755F84">
        <w:rPr>
          <w:bCs/>
          <w:sz w:val="24"/>
          <w:szCs w:val="24"/>
        </w:rPr>
        <w:br w:type="page"/>
      </w:r>
      <w:r w:rsidRPr="00847E35">
        <w:rPr>
          <w:b/>
          <w:bCs/>
          <w:i/>
          <w:iCs/>
          <w:color w:val="BF8F00" w:themeColor="accent4" w:themeShade="BF"/>
          <w:sz w:val="18"/>
          <w:szCs w:val="18"/>
        </w:rPr>
        <w:t xml:space="preserve">Table </w:t>
      </w:r>
      <w:r w:rsidRPr="00847E35" w:rsidR="00C120E7">
        <w:rPr>
          <w:b/>
          <w:bCs/>
          <w:i/>
          <w:iCs/>
          <w:color w:val="BF8F00" w:themeColor="accent4" w:themeShade="BF"/>
          <w:sz w:val="18"/>
          <w:szCs w:val="18"/>
        </w:rPr>
        <w:t>3</w:t>
      </w:r>
      <w:r w:rsidRPr="00847E35">
        <w:rPr>
          <w:b/>
          <w:bCs/>
          <w:i/>
          <w:iCs/>
          <w:color w:val="BF8F00" w:themeColor="accent4" w:themeShade="BF"/>
          <w:sz w:val="18"/>
          <w:szCs w:val="18"/>
        </w:rPr>
        <w:t>: Risk-Based Sampl</w:t>
      </w:r>
      <w:r w:rsidRPr="00847E35" w:rsidR="00847E35">
        <w:rPr>
          <w:b/>
          <w:bCs/>
          <w:i/>
          <w:iCs/>
          <w:color w:val="BF8F00" w:themeColor="accent4" w:themeShade="BF"/>
          <w:sz w:val="18"/>
          <w:szCs w:val="18"/>
        </w:rPr>
        <w:t>e Size</w:t>
      </w:r>
      <w:r w:rsidRPr="00755F84">
        <w:rPr>
          <w:i/>
          <w:iCs/>
          <w:sz w:val="18"/>
          <w:szCs w:val="18"/>
        </w:rPr>
        <w:t xml:space="preserve">. </w:t>
      </w:r>
      <w:r w:rsidRPr="00755F84" w:rsidR="00CC3EEE">
        <w:rPr>
          <w:i/>
          <w:iCs/>
          <w:sz w:val="18"/>
          <w:szCs w:val="18"/>
        </w:rPr>
        <w:t>Use this c</w:t>
      </w:r>
      <w:r w:rsidRPr="00755F84">
        <w:rPr>
          <w:i/>
          <w:iCs/>
          <w:sz w:val="18"/>
          <w:szCs w:val="18"/>
        </w:rPr>
        <w:t xml:space="preserve">hart </w:t>
      </w:r>
      <w:r w:rsidRPr="00755F84" w:rsidR="00CC3EEE">
        <w:rPr>
          <w:i/>
          <w:iCs/>
          <w:sz w:val="18"/>
          <w:szCs w:val="18"/>
        </w:rPr>
        <w:t xml:space="preserve">to </w:t>
      </w:r>
      <w:r w:rsidRPr="00755F84" w:rsidR="006E6F4E">
        <w:rPr>
          <w:i/>
          <w:iCs/>
          <w:sz w:val="18"/>
          <w:szCs w:val="18"/>
        </w:rPr>
        <w:t xml:space="preserve">determine risk-based reductions in </w:t>
      </w:r>
      <w:r w:rsidRPr="00755F84" w:rsidR="00B565F0">
        <w:rPr>
          <w:i/>
          <w:iCs/>
          <w:sz w:val="18"/>
          <w:szCs w:val="18"/>
        </w:rPr>
        <w:t>Official</w:t>
      </w:r>
      <w:r w:rsidRPr="00755F84" w:rsidR="006E6F4E">
        <w:rPr>
          <w:i/>
          <w:iCs/>
          <w:sz w:val="18"/>
          <w:szCs w:val="18"/>
        </w:rPr>
        <w:t xml:space="preserve"> Surveillance sampling achieved for the (named) pathogen</w:t>
      </w:r>
      <w:r w:rsidRPr="00755F84">
        <w:rPr>
          <w:i/>
          <w:iCs/>
          <w:sz w:val="18"/>
          <w:szCs w:val="18"/>
        </w:rPr>
        <w:t>. Introduction risk is either estimated directly by formal risk assessment or indirectly by the Pathways Assessment Tool (Figure</w:t>
      </w:r>
      <w:r w:rsidRPr="00755F84" w:rsidR="00A80476">
        <w:rPr>
          <w:i/>
          <w:iCs/>
          <w:sz w:val="18"/>
          <w:szCs w:val="18"/>
        </w:rPr>
        <w:t xml:space="preserve">s </w:t>
      </w:r>
      <w:r w:rsidR="00D35E94">
        <w:rPr>
          <w:i/>
          <w:iCs/>
          <w:sz w:val="18"/>
          <w:szCs w:val="18"/>
        </w:rPr>
        <w:t>8</w:t>
      </w:r>
      <w:r w:rsidRPr="00755F84" w:rsidR="00A80476">
        <w:rPr>
          <w:i/>
          <w:iCs/>
          <w:sz w:val="18"/>
          <w:szCs w:val="18"/>
        </w:rPr>
        <w:t xml:space="preserve"> &amp; 1</w:t>
      </w:r>
      <w:r w:rsidR="000C6016">
        <w:rPr>
          <w:i/>
          <w:iCs/>
          <w:sz w:val="18"/>
          <w:szCs w:val="18"/>
        </w:rPr>
        <w:t>3</w:t>
      </w:r>
      <w:r w:rsidRPr="00755F84">
        <w:rPr>
          <w:i/>
          <w:iCs/>
          <w:sz w:val="18"/>
          <w:szCs w:val="18"/>
        </w:rPr>
        <w:t>). Original sample size refers to baseline (</w:t>
      </w:r>
      <w:r w:rsidR="005A3962">
        <w:rPr>
          <w:i/>
          <w:iCs/>
          <w:sz w:val="18"/>
          <w:szCs w:val="18"/>
        </w:rPr>
        <w:t>e.g., enrollment period</w:t>
      </w:r>
      <w:r w:rsidRPr="00755F84">
        <w:rPr>
          <w:i/>
          <w:iCs/>
          <w:sz w:val="18"/>
          <w:szCs w:val="18"/>
        </w:rPr>
        <w:t>) sampling targets or</w:t>
      </w:r>
      <w:r w:rsidR="00A24F45">
        <w:rPr>
          <w:i/>
          <w:iCs/>
          <w:sz w:val="18"/>
          <w:szCs w:val="18"/>
        </w:rPr>
        <w:t xml:space="preserve"> their</w:t>
      </w:r>
      <w:r w:rsidRPr="00755F84">
        <w:rPr>
          <w:i/>
          <w:iCs/>
          <w:sz w:val="18"/>
          <w:szCs w:val="18"/>
        </w:rPr>
        <w:t xml:space="preserve"> pathogen-based reduction equivalents. </w:t>
      </w:r>
      <w:r w:rsidRPr="00755F84" w:rsidR="00A13AF2">
        <w:rPr>
          <w:i/>
          <w:iCs/>
          <w:sz w:val="18"/>
          <w:szCs w:val="18"/>
        </w:rPr>
        <w:t xml:space="preserve">Round risk-based sample size up to nearest whole number. </w:t>
      </w:r>
      <w:r w:rsidRPr="00755F84">
        <w:rPr>
          <w:i/>
          <w:iCs/>
          <w:sz w:val="18"/>
          <w:szCs w:val="18"/>
        </w:rPr>
        <w:t>See Talbert et al.</w:t>
      </w:r>
      <w:r w:rsidR="004D7C0A">
        <w:rPr>
          <w:i/>
          <w:iCs/>
          <w:sz w:val="18"/>
          <w:szCs w:val="18"/>
        </w:rPr>
        <w:t xml:space="preserve"> (</w:t>
      </w:r>
      <w:r w:rsidRPr="00755F84">
        <w:rPr>
          <w:i/>
          <w:iCs/>
          <w:sz w:val="18"/>
          <w:szCs w:val="18"/>
        </w:rPr>
        <w:t>in prep</w:t>
      </w:r>
      <w:r w:rsidR="004D7C0A">
        <w:rPr>
          <w:i/>
          <w:iCs/>
          <w:sz w:val="18"/>
          <w:szCs w:val="18"/>
        </w:rPr>
        <w:t>)</w:t>
      </w:r>
      <w:r w:rsidRPr="00755F84">
        <w:rPr>
          <w:i/>
          <w:iCs/>
          <w:sz w:val="18"/>
          <w:szCs w:val="18"/>
        </w:rPr>
        <w:t xml:space="preserve">, </w:t>
      </w:r>
      <w:r w:rsidR="004D7C0A">
        <w:rPr>
          <w:i/>
          <w:iCs/>
          <w:sz w:val="18"/>
          <w:szCs w:val="18"/>
        </w:rPr>
        <w:t xml:space="preserve">or Cameron et al. (2014), </w:t>
      </w:r>
      <w:r w:rsidRPr="00755F84">
        <w:rPr>
          <w:i/>
          <w:iCs/>
          <w:sz w:val="18"/>
          <w:szCs w:val="18"/>
        </w:rPr>
        <w:t xml:space="preserve">for </w:t>
      </w:r>
      <w:r w:rsidR="004D7C0A">
        <w:rPr>
          <w:i/>
          <w:iCs/>
          <w:sz w:val="18"/>
          <w:szCs w:val="18"/>
        </w:rPr>
        <w:t xml:space="preserve">the </w:t>
      </w:r>
      <w:r w:rsidRPr="00755F84">
        <w:rPr>
          <w:i/>
          <w:iCs/>
          <w:sz w:val="18"/>
          <w:szCs w:val="18"/>
        </w:rPr>
        <w:t>theoretical basis to risk-based sampling.</w:t>
      </w:r>
      <w:r w:rsidRPr="00755F84" w:rsidR="00E53F8C">
        <w:rPr>
          <w:i/>
          <w:iCs/>
          <w:sz w:val="18"/>
          <w:szCs w:val="18"/>
        </w:rPr>
        <w:t xml:space="preserve"> Note sampling reductions do NOT apply to EDS.</w:t>
      </w:r>
      <w:r w:rsidRPr="00755F84" w:rsidR="00B8437A">
        <w:rPr>
          <w:i/>
          <w:iCs/>
          <w:sz w:val="18"/>
          <w:szCs w:val="18"/>
        </w:rPr>
        <w:t xml:space="preserve"> </w:t>
      </w:r>
    </w:p>
    <w:tbl>
      <w:tblPr>
        <w:tblStyle w:val="TableGrid"/>
        <w:tblW w:w="0" w:type="auto"/>
        <w:tblLook w:val="04A0"/>
      </w:tblPr>
      <w:tblGrid>
        <w:gridCol w:w="1099"/>
        <w:gridCol w:w="1866"/>
        <w:gridCol w:w="1800"/>
        <w:gridCol w:w="1287"/>
        <w:gridCol w:w="1518"/>
        <w:gridCol w:w="1780"/>
      </w:tblGrid>
      <w:tr w14:paraId="5D05A04D" w14:textId="77777777" w:rsidTr="00F37009">
        <w:tblPrEx>
          <w:tblW w:w="0" w:type="auto"/>
          <w:tblLook w:val="04A0"/>
        </w:tblPrEx>
        <w:tc>
          <w:tcPr>
            <w:tcW w:w="1099" w:type="dxa"/>
          </w:tcPr>
          <w:p w:rsidR="00F37009" w:rsidRPr="00755F84" w:rsidP="007D46B2" w14:paraId="2F8D50B5" w14:textId="35ABE707">
            <w:pPr>
              <w:rPr>
                <w:b/>
                <w:sz w:val="18"/>
                <w:szCs w:val="18"/>
              </w:rPr>
            </w:pPr>
            <w:r w:rsidRPr="00755F84">
              <w:rPr>
                <w:b/>
                <w:sz w:val="18"/>
                <w:szCs w:val="18"/>
              </w:rPr>
              <w:t xml:space="preserve">Risk </w:t>
            </w:r>
            <w:r w:rsidR="003948D6">
              <w:rPr>
                <w:b/>
                <w:sz w:val="18"/>
                <w:szCs w:val="18"/>
              </w:rPr>
              <w:t xml:space="preserve">Mitigation </w:t>
            </w:r>
            <w:r w:rsidRPr="00755F84">
              <w:rPr>
                <w:b/>
                <w:sz w:val="18"/>
                <w:szCs w:val="18"/>
              </w:rPr>
              <w:t>Score</w:t>
            </w:r>
            <w:r w:rsidR="003948D6">
              <w:rPr>
                <w:b/>
                <w:sz w:val="18"/>
                <w:szCs w:val="18"/>
              </w:rPr>
              <w:t xml:space="preserve"> (Figure 13)</w:t>
            </w:r>
          </w:p>
        </w:tc>
        <w:tc>
          <w:tcPr>
            <w:tcW w:w="1866" w:type="dxa"/>
          </w:tcPr>
          <w:p w:rsidR="00F37009" w:rsidP="007D46B2" w14:paraId="751AB47B" w14:textId="11154E66">
            <w:pPr>
              <w:rPr>
                <w:b/>
                <w:sz w:val="18"/>
                <w:szCs w:val="18"/>
              </w:rPr>
            </w:pPr>
            <w:r>
              <w:rPr>
                <w:b/>
                <w:sz w:val="18"/>
                <w:szCs w:val="18"/>
              </w:rPr>
              <w:t xml:space="preserve">Formal risk assessment required for </w:t>
            </w:r>
            <w:r w:rsidR="003948D6">
              <w:rPr>
                <w:b/>
                <w:sz w:val="18"/>
                <w:szCs w:val="18"/>
              </w:rPr>
              <w:t xml:space="preserve">further </w:t>
            </w:r>
            <w:r>
              <w:rPr>
                <w:b/>
                <w:sz w:val="18"/>
                <w:szCs w:val="18"/>
              </w:rPr>
              <w:t>consideration?</w:t>
            </w:r>
          </w:p>
        </w:tc>
        <w:tc>
          <w:tcPr>
            <w:tcW w:w="1800" w:type="dxa"/>
          </w:tcPr>
          <w:p w:rsidR="00F37009" w:rsidRPr="00755F84" w:rsidP="007D46B2" w14:paraId="5B5DF9DB" w14:textId="00F3CA3A">
            <w:pPr>
              <w:rPr>
                <w:b/>
                <w:sz w:val="18"/>
                <w:szCs w:val="18"/>
              </w:rPr>
            </w:pPr>
            <w:r>
              <w:rPr>
                <w:b/>
                <w:sz w:val="18"/>
                <w:szCs w:val="18"/>
              </w:rPr>
              <w:t>Introduction</w:t>
            </w:r>
            <w:r w:rsidRPr="00755F84">
              <w:rPr>
                <w:b/>
                <w:sz w:val="18"/>
                <w:szCs w:val="18"/>
              </w:rPr>
              <w:t xml:space="preserve"> Risk/yr</w:t>
            </w:r>
            <w:r w:rsidR="00EF3649">
              <w:rPr>
                <w:b/>
                <w:sz w:val="18"/>
                <w:szCs w:val="18"/>
              </w:rPr>
              <w:t xml:space="preserve"> (</w:t>
            </w:r>
            <w:r>
              <w:rPr>
                <w:b/>
                <w:sz w:val="18"/>
                <w:szCs w:val="18"/>
              </w:rPr>
              <w:t>assigned to risk mitigation score, or derived from formal risk assessment</w:t>
            </w:r>
            <w:r w:rsidR="00EF3649">
              <w:rPr>
                <w:b/>
                <w:sz w:val="18"/>
                <w:szCs w:val="18"/>
              </w:rPr>
              <w:t>)</w:t>
            </w:r>
          </w:p>
        </w:tc>
        <w:tc>
          <w:tcPr>
            <w:tcW w:w="1287" w:type="dxa"/>
          </w:tcPr>
          <w:p w:rsidR="00F37009" w:rsidRPr="00755F84" w:rsidP="007D46B2" w14:paraId="3F47390D" w14:textId="76CF918C">
            <w:pPr>
              <w:rPr>
                <w:b/>
                <w:sz w:val="18"/>
                <w:szCs w:val="18"/>
              </w:rPr>
            </w:pPr>
            <w:r w:rsidRPr="00755F84">
              <w:rPr>
                <w:b/>
                <w:sz w:val="18"/>
                <w:szCs w:val="18"/>
              </w:rPr>
              <w:t>Risk-based Surveys</w:t>
            </w:r>
            <w:r>
              <w:rPr>
                <w:b/>
                <w:sz w:val="18"/>
                <w:szCs w:val="18"/>
              </w:rPr>
              <w:t>/yr</w:t>
            </w:r>
          </w:p>
        </w:tc>
        <w:tc>
          <w:tcPr>
            <w:tcW w:w="1518" w:type="dxa"/>
          </w:tcPr>
          <w:p w:rsidR="00F37009" w:rsidRPr="00755F84" w:rsidP="007D46B2" w14:paraId="2A64702E" w14:textId="38016CE0">
            <w:pPr>
              <w:rPr>
                <w:b/>
                <w:sz w:val="18"/>
                <w:szCs w:val="18"/>
              </w:rPr>
            </w:pPr>
            <w:r>
              <w:rPr>
                <w:b/>
                <w:sz w:val="18"/>
                <w:szCs w:val="18"/>
              </w:rPr>
              <w:t xml:space="preserve">Risk-based </w:t>
            </w:r>
            <w:r w:rsidRPr="00755F84">
              <w:rPr>
                <w:b/>
                <w:sz w:val="18"/>
                <w:szCs w:val="18"/>
              </w:rPr>
              <w:t xml:space="preserve">Sample Size </w:t>
            </w:r>
            <w:r>
              <w:rPr>
                <w:b/>
                <w:sz w:val="18"/>
                <w:szCs w:val="18"/>
              </w:rPr>
              <w:t>for 95% Confidence (% of original sample size)</w:t>
            </w:r>
          </w:p>
        </w:tc>
        <w:tc>
          <w:tcPr>
            <w:tcW w:w="1780" w:type="dxa"/>
          </w:tcPr>
          <w:p w:rsidR="00F37009" w:rsidRPr="00755F84" w:rsidP="007D46B2" w14:paraId="6A3060FC" w14:textId="2FB4CEC1">
            <w:pPr>
              <w:rPr>
                <w:b/>
                <w:sz w:val="18"/>
                <w:szCs w:val="18"/>
              </w:rPr>
            </w:pPr>
            <w:r w:rsidRPr="00755F84">
              <w:rPr>
                <w:b/>
                <w:sz w:val="18"/>
                <w:szCs w:val="18"/>
              </w:rPr>
              <w:t>Eligible for (named pathogen) Premises Freedom Status</w:t>
            </w:r>
          </w:p>
        </w:tc>
      </w:tr>
      <w:tr w14:paraId="30BF84FE" w14:textId="77777777" w:rsidTr="00F37009">
        <w:tblPrEx>
          <w:tblW w:w="0" w:type="auto"/>
          <w:tblLook w:val="04A0"/>
        </w:tblPrEx>
        <w:tc>
          <w:tcPr>
            <w:tcW w:w="1099" w:type="dxa"/>
            <w:vMerge w:val="restart"/>
          </w:tcPr>
          <w:p w:rsidR="00EF3649" w:rsidRPr="009A4CF6" w:rsidP="007D46B2" w14:paraId="70463BA9" w14:textId="28B11B10">
            <w:pPr>
              <w:rPr>
                <w:color w:val="FF0000"/>
                <w:sz w:val="18"/>
                <w:szCs w:val="18"/>
              </w:rPr>
            </w:pPr>
            <w:r w:rsidRPr="009A4CF6">
              <w:rPr>
                <w:color w:val="FF0000"/>
                <w:sz w:val="18"/>
                <w:szCs w:val="18"/>
              </w:rPr>
              <w:t>One or more red pathway</w:t>
            </w:r>
            <w:r>
              <w:rPr>
                <w:color w:val="FF0000"/>
                <w:sz w:val="18"/>
                <w:szCs w:val="18"/>
              </w:rPr>
              <w:t xml:space="preserve">s </w:t>
            </w:r>
          </w:p>
        </w:tc>
        <w:tc>
          <w:tcPr>
            <w:tcW w:w="1866" w:type="dxa"/>
            <w:vMerge w:val="restart"/>
          </w:tcPr>
          <w:p w:rsidR="00EF3649" w:rsidRPr="00D82D1C" w:rsidP="007D46B2" w14:paraId="11CF6290" w14:textId="2D680164">
            <w:pPr>
              <w:rPr>
                <w:rFonts w:cstheme="minorHAnsi"/>
                <w:sz w:val="18"/>
                <w:szCs w:val="18"/>
              </w:rPr>
            </w:pPr>
            <w:r>
              <w:rPr>
                <w:rFonts w:cstheme="minorHAnsi"/>
                <w:sz w:val="18"/>
                <w:szCs w:val="18"/>
              </w:rPr>
              <w:t>Yes</w:t>
            </w:r>
          </w:p>
        </w:tc>
        <w:tc>
          <w:tcPr>
            <w:tcW w:w="1800" w:type="dxa"/>
          </w:tcPr>
          <w:p w:rsidR="00EF3649" w:rsidRPr="00D82D1C" w:rsidP="007D46B2" w14:paraId="516BBE4A" w14:textId="1AD199CE">
            <w:pPr>
              <w:rPr>
                <w:rFonts w:cstheme="minorHAnsi"/>
                <w:sz w:val="18"/>
                <w:szCs w:val="18"/>
              </w:rPr>
            </w:pPr>
            <w:r>
              <w:rPr>
                <w:rFonts w:cstheme="minorHAnsi"/>
                <w:sz w:val="18"/>
                <w:szCs w:val="18"/>
              </w:rPr>
              <w:t>R</w:t>
            </w:r>
            <w:r w:rsidRPr="00D82D1C">
              <w:rPr>
                <w:rFonts w:cstheme="minorHAnsi"/>
                <w:sz w:val="18"/>
                <w:szCs w:val="18"/>
              </w:rPr>
              <w:t xml:space="preserve">isk assessment determines </w:t>
            </w:r>
            <w:r>
              <w:rPr>
                <w:rFonts w:cstheme="minorHAnsi"/>
                <w:sz w:val="18"/>
                <w:szCs w:val="18"/>
              </w:rPr>
              <w:t xml:space="preserve">annual </w:t>
            </w:r>
            <w:r w:rsidRPr="00D82D1C">
              <w:rPr>
                <w:rFonts w:cstheme="minorHAnsi"/>
                <w:sz w:val="18"/>
                <w:szCs w:val="18"/>
              </w:rPr>
              <w:t>intro risk &gt; 15%</w:t>
            </w:r>
          </w:p>
        </w:tc>
        <w:tc>
          <w:tcPr>
            <w:tcW w:w="1287" w:type="dxa"/>
          </w:tcPr>
          <w:p w:rsidR="00EF3649" w:rsidP="00FC64C0" w14:paraId="2D6FF0BB" w14:textId="42432259">
            <w:pPr>
              <w:rPr>
                <w:sz w:val="18"/>
                <w:szCs w:val="18"/>
              </w:rPr>
            </w:pPr>
            <w:r>
              <w:rPr>
                <w:sz w:val="18"/>
                <w:szCs w:val="18"/>
              </w:rPr>
              <w:t>n/a</w:t>
            </w:r>
          </w:p>
        </w:tc>
        <w:tc>
          <w:tcPr>
            <w:tcW w:w="1518" w:type="dxa"/>
          </w:tcPr>
          <w:p w:rsidR="00EF3649" w:rsidP="007D46B2" w14:paraId="3A72F33A" w14:textId="248988F9">
            <w:pPr>
              <w:rPr>
                <w:sz w:val="18"/>
                <w:szCs w:val="18"/>
              </w:rPr>
            </w:pPr>
            <w:r>
              <w:rPr>
                <w:sz w:val="18"/>
                <w:szCs w:val="18"/>
              </w:rPr>
              <w:t>100%</w:t>
            </w:r>
          </w:p>
        </w:tc>
        <w:tc>
          <w:tcPr>
            <w:tcW w:w="1780" w:type="dxa"/>
          </w:tcPr>
          <w:p w:rsidR="00EF3649" w:rsidP="007D46B2" w14:paraId="66E9C1DF" w14:textId="4B588DBA">
            <w:pPr>
              <w:rPr>
                <w:sz w:val="18"/>
                <w:szCs w:val="18"/>
              </w:rPr>
            </w:pPr>
            <w:r>
              <w:rPr>
                <w:sz w:val="18"/>
                <w:szCs w:val="18"/>
              </w:rPr>
              <w:t>No. Lot-based (i.e., batch or movement) testing is required.</w:t>
            </w:r>
          </w:p>
        </w:tc>
      </w:tr>
      <w:tr w14:paraId="794ABEF9" w14:textId="77777777" w:rsidTr="00F37009">
        <w:tblPrEx>
          <w:tblW w:w="0" w:type="auto"/>
          <w:tblLook w:val="04A0"/>
        </w:tblPrEx>
        <w:tc>
          <w:tcPr>
            <w:tcW w:w="1099" w:type="dxa"/>
            <w:vMerge/>
          </w:tcPr>
          <w:p w:rsidR="00EF3649" w:rsidRPr="009A4CF6" w:rsidP="007D46B2" w14:paraId="3E5DDD37" w14:textId="027833E0">
            <w:pPr>
              <w:rPr>
                <w:color w:val="FF0000"/>
                <w:sz w:val="18"/>
                <w:szCs w:val="18"/>
              </w:rPr>
            </w:pPr>
          </w:p>
        </w:tc>
        <w:tc>
          <w:tcPr>
            <w:tcW w:w="1866" w:type="dxa"/>
            <w:vMerge/>
          </w:tcPr>
          <w:p w:rsidR="00EF3649" w:rsidRPr="00D82D1C" w:rsidP="007D46B2" w14:paraId="414B8015" w14:textId="0C718CE6">
            <w:pPr>
              <w:rPr>
                <w:rFonts w:cstheme="minorHAnsi"/>
                <w:sz w:val="18"/>
                <w:szCs w:val="18"/>
              </w:rPr>
            </w:pPr>
          </w:p>
        </w:tc>
        <w:tc>
          <w:tcPr>
            <w:tcW w:w="1800" w:type="dxa"/>
          </w:tcPr>
          <w:p w:rsidR="00EF3649" w:rsidRPr="00D82D1C" w:rsidP="007D46B2" w14:paraId="31FC51C3" w14:textId="468DCF49">
            <w:pPr>
              <w:rPr>
                <w:rFonts w:cstheme="minorHAnsi"/>
                <w:sz w:val="18"/>
                <w:szCs w:val="18"/>
              </w:rPr>
            </w:pPr>
            <w:r w:rsidRPr="00D82D1C">
              <w:rPr>
                <w:rFonts w:cstheme="minorHAnsi"/>
                <w:sz w:val="18"/>
                <w:szCs w:val="18"/>
              </w:rPr>
              <w:t>Risk assessment determines</w:t>
            </w:r>
            <w:r w:rsidR="003948D6">
              <w:rPr>
                <w:rFonts w:cstheme="minorHAnsi"/>
                <w:sz w:val="18"/>
                <w:szCs w:val="18"/>
              </w:rPr>
              <w:t xml:space="preserve"> annual</w:t>
            </w:r>
            <w:r w:rsidRPr="00D82D1C">
              <w:rPr>
                <w:rFonts w:cstheme="minorHAnsi"/>
                <w:sz w:val="18"/>
                <w:szCs w:val="18"/>
              </w:rPr>
              <w:t xml:space="preserve"> intro risk ≤</w:t>
            </w:r>
            <w:r w:rsidRPr="00D82D1C">
              <w:rPr>
                <w:sz w:val="18"/>
                <w:szCs w:val="18"/>
              </w:rPr>
              <w:t xml:space="preserve"> 15%</w:t>
            </w:r>
            <w:r>
              <w:rPr>
                <w:sz w:val="18"/>
                <w:szCs w:val="18"/>
              </w:rPr>
              <w:t>.</w:t>
            </w:r>
          </w:p>
        </w:tc>
        <w:tc>
          <w:tcPr>
            <w:tcW w:w="1287" w:type="dxa"/>
          </w:tcPr>
          <w:p w:rsidR="00EF3649" w:rsidP="00FC64C0" w14:paraId="37D963F5" w14:textId="55E7DCCD">
            <w:pPr>
              <w:rPr>
                <w:sz w:val="18"/>
                <w:szCs w:val="18"/>
              </w:rPr>
            </w:pPr>
            <w:r w:rsidRPr="00755F84">
              <w:rPr>
                <w:color w:val="FF0000"/>
                <w:sz w:val="18"/>
                <w:szCs w:val="18"/>
              </w:rPr>
              <w:t xml:space="preserve">4 </w:t>
            </w:r>
            <w:r w:rsidR="002F7A12">
              <w:rPr>
                <w:color w:val="FF0000"/>
                <w:sz w:val="18"/>
                <w:szCs w:val="18"/>
              </w:rPr>
              <w:t>(increased)</w:t>
            </w:r>
          </w:p>
        </w:tc>
        <w:tc>
          <w:tcPr>
            <w:tcW w:w="1518" w:type="dxa"/>
          </w:tcPr>
          <w:p w:rsidR="00EF3649" w:rsidP="007D46B2" w14:paraId="29DC77BC" w14:textId="41AD013C">
            <w:pPr>
              <w:rPr>
                <w:sz w:val="18"/>
                <w:szCs w:val="18"/>
              </w:rPr>
            </w:pPr>
            <w:r>
              <w:rPr>
                <w:sz w:val="18"/>
                <w:szCs w:val="18"/>
              </w:rPr>
              <w:t xml:space="preserve">100% </w:t>
            </w:r>
          </w:p>
        </w:tc>
        <w:tc>
          <w:tcPr>
            <w:tcW w:w="1780" w:type="dxa"/>
          </w:tcPr>
          <w:p w:rsidR="00EF3649" w:rsidP="007D46B2" w14:paraId="09EA36F3" w14:textId="366DD7D3">
            <w:pPr>
              <w:rPr>
                <w:sz w:val="18"/>
                <w:szCs w:val="18"/>
              </w:rPr>
            </w:pPr>
            <w:r>
              <w:rPr>
                <w:sz w:val="18"/>
                <w:szCs w:val="18"/>
              </w:rPr>
              <w:t>Only</w:t>
            </w:r>
            <w:r w:rsidRPr="00755F84">
              <w:rPr>
                <w:sz w:val="18"/>
                <w:szCs w:val="18"/>
              </w:rPr>
              <w:t xml:space="preserve"> with increased</w:t>
            </w:r>
            <w:r>
              <w:rPr>
                <w:sz w:val="18"/>
                <w:szCs w:val="18"/>
              </w:rPr>
              <w:t xml:space="preserve"> </w:t>
            </w:r>
            <w:r w:rsidR="002F7A12">
              <w:rPr>
                <w:sz w:val="18"/>
                <w:szCs w:val="18"/>
              </w:rPr>
              <w:t>survey</w:t>
            </w:r>
            <w:r>
              <w:rPr>
                <w:sz w:val="18"/>
                <w:szCs w:val="18"/>
              </w:rPr>
              <w:t xml:space="preserve"> </w:t>
            </w:r>
            <w:r w:rsidRPr="00755F84">
              <w:rPr>
                <w:sz w:val="18"/>
                <w:szCs w:val="18"/>
              </w:rPr>
              <w:t>frequency</w:t>
            </w:r>
            <w:r>
              <w:rPr>
                <w:sz w:val="18"/>
                <w:szCs w:val="18"/>
              </w:rPr>
              <w:t>. O</w:t>
            </w:r>
            <w:r w:rsidRPr="00755F84">
              <w:rPr>
                <w:sz w:val="18"/>
                <w:szCs w:val="18"/>
              </w:rPr>
              <w:t>therwise</w:t>
            </w:r>
            <w:r>
              <w:rPr>
                <w:sz w:val="18"/>
                <w:szCs w:val="18"/>
              </w:rPr>
              <w:t>, lot-based testing is required.</w:t>
            </w:r>
          </w:p>
        </w:tc>
      </w:tr>
      <w:tr w14:paraId="52C31A3F" w14:textId="77777777" w:rsidTr="00F37009">
        <w:tblPrEx>
          <w:tblW w:w="0" w:type="auto"/>
          <w:tblLook w:val="04A0"/>
        </w:tblPrEx>
        <w:tc>
          <w:tcPr>
            <w:tcW w:w="1099" w:type="dxa"/>
          </w:tcPr>
          <w:p w:rsidR="00EF3649" w:rsidP="00EF3649" w14:paraId="4B700418" w14:textId="01E1EC53">
            <w:pPr>
              <w:rPr>
                <w:sz w:val="18"/>
                <w:szCs w:val="18"/>
              </w:rPr>
            </w:pPr>
            <w:r>
              <w:rPr>
                <w:sz w:val="18"/>
                <w:szCs w:val="18"/>
              </w:rPr>
              <w:t>0-1 point</w:t>
            </w:r>
          </w:p>
        </w:tc>
        <w:tc>
          <w:tcPr>
            <w:tcW w:w="1866" w:type="dxa"/>
            <w:vMerge w:val="restart"/>
          </w:tcPr>
          <w:p w:rsidR="00EF3649" w:rsidRPr="00133672" w:rsidP="00EF3649" w14:paraId="2359DDDE" w14:textId="069006C1">
            <w:pPr>
              <w:rPr>
                <w:rFonts w:cstheme="minorHAnsi"/>
                <w:sz w:val="18"/>
                <w:szCs w:val="18"/>
              </w:rPr>
            </w:pPr>
            <w:r>
              <w:rPr>
                <w:rFonts w:cstheme="minorHAnsi"/>
                <w:sz w:val="18"/>
                <w:szCs w:val="18"/>
              </w:rPr>
              <w:t>No</w:t>
            </w:r>
          </w:p>
        </w:tc>
        <w:tc>
          <w:tcPr>
            <w:tcW w:w="1800" w:type="dxa"/>
          </w:tcPr>
          <w:p w:rsidR="00EF3649" w:rsidRPr="00EC0CDC" w:rsidP="00EF3649" w14:paraId="49A15C9F" w14:textId="67C83B3E">
            <w:pPr>
              <w:rPr>
                <w:rFonts w:cstheme="minorHAnsi"/>
                <w:sz w:val="18"/>
                <w:szCs w:val="18"/>
              </w:rPr>
            </w:pPr>
            <w:r w:rsidRPr="003018AC">
              <w:rPr>
                <w:rFonts w:cstheme="minorHAnsi"/>
                <w:b/>
                <w:bCs/>
                <w:sz w:val="18"/>
                <w:szCs w:val="18"/>
              </w:rPr>
              <w:t>≤</w:t>
            </w:r>
            <w:r w:rsidRPr="003018AC">
              <w:rPr>
                <w:b/>
                <w:bCs/>
                <w:sz w:val="18"/>
                <w:szCs w:val="18"/>
              </w:rPr>
              <w:t xml:space="preserve"> 8.2% </w:t>
            </w:r>
          </w:p>
        </w:tc>
        <w:tc>
          <w:tcPr>
            <w:tcW w:w="1287" w:type="dxa"/>
          </w:tcPr>
          <w:p w:rsidR="00EF3649" w:rsidRPr="00755F84" w:rsidP="00EF3649" w14:paraId="4E6B2AD5" w14:textId="0795B250">
            <w:pPr>
              <w:rPr>
                <w:sz w:val="18"/>
                <w:szCs w:val="18"/>
              </w:rPr>
            </w:pPr>
            <w:r w:rsidRPr="009A685D">
              <w:rPr>
                <w:sz w:val="18"/>
                <w:szCs w:val="18"/>
              </w:rPr>
              <w:t>2</w:t>
            </w:r>
          </w:p>
        </w:tc>
        <w:tc>
          <w:tcPr>
            <w:tcW w:w="1518" w:type="dxa"/>
          </w:tcPr>
          <w:p w:rsidR="00EF3649" w:rsidRPr="00EC0CDC" w:rsidP="00EF3649" w14:paraId="00571CE0" w14:textId="14E6530C">
            <w:pPr>
              <w:rPr>
                <w:sz w:val="18"/>
                <w:szCs w:val="18"/>
              </w:rPr>
            </w:pPr>
            <w:r w:rsidRPr="009A685D">
              <w:rPr>
                <w:sz w:val="18"/>
                <w:szCs w:val="18"/>
              </w:rPr>
              <w:t xml:space="preserve">100% </w:t>
            </w:r>
          </w:p>
        </w:tc>
        <w:tc>
          <w:tcPr>
            <w:tcW w:w="1780" w:type="dxa"/>
          </w:tcPr>
          <w:p w:rsidR="00EF3649" w:rsidRPr="00D90CF3" w:rsidP="00EF3649" w14:paraId="28FB7BA4" w14:textId="630CBEBC">
            <w:pPr>
              <w:rPr>
                <w:sz w:val="18"/>
                <w:szCs w:val="18"/>
              </w:rPr>
            </w:pPr>
            <w:r w:rsidRPr="00755F84">
              <w:rPr>
                <w:sz w:val="18"/>
                <w:szCs w:val="18"/>
              </w:rPr>
              <w:t>Yes</w:t>
            </w:r>
          </w:p>
        </w:tc>
      </w:tr>
      <w:tr w14:paraId="26A1DBF9" w14:textId="77777777" w:rsidTr="00F37009">
        <w:tblPrEx>
          <w:tblW w:w="0" w:type="auto"/>
          <w:tblLook w:val="04A0"/>
        </w:tblPrEx>
        <w:tc>
          <w:tcPr>
            <w:tcW w:w="1099" w:type="dxa"/>
          </w:tcPr>
          <w:p w:rsidR="00EF3649" w:rsidP="00EF3649" w14:paraId="04D43D96" w14:textId="5313FDEA">
            <w:pPr>
              <w:rPr>
                <w:sz w:val="18"/>
                <w:szCs w:val="18"/>
              </w:rPr>
            </w:pPr>
            <w:r>
              <w:rPr>
                <w:sz w:val="18"/>
                <w:szCs w:val="18"/>
              </w:rPr>
              <w:t>2 points</w:t>
            </w:r>
          </w:p>
        </w:tc>
        <w:tc>
          <w:tcPr>
            <w:tcW w:w="1866" w:type="dxa"/>
            <w:vMerge/>
          </w:tcPr>
          <w:p w:rsidR="00EF3649" w:rsidRPr="00133672" w:rsidP="00EF3649" w14:paraId="5D4B49DB" w14:textId="7DCF7AA3">
            <w:pPr>
              <w:rPr>
                <w:rFonts w:cstheme="minorHAnsi"/>
                <w:sz w:val="18"/>
                <w:szCs w:val="18"/>
              </w:rPr>
            </w:pPr>
          </w:p>
        </w:tc>
        <w:tc>
          <w:tcPr>
            <w:tcW w:w="1800" w:type="dxa"/>
          </w:tcPr>
          <w:p w:rsidR="00EF3649" w:rsidRPr="00EC0CDC" w:rsidP="00EF3649" w14:paraId="2C5D3066" w14:textId="7AFE2828">
            <w:pPr>
              <w:rPr>
                <w:rFonts w:cstheme="minorHAnsi"/>
                <w:sz w:val="18"/>
                <w:szCs w:val="18"/>
              </w:rPr>
            </w:pPr>
            <w:r w:rsidRPr="00EC0CDC">
              <w:rPr>
                <w:rFonts w:cstheme="minorHAnsi"/>
                <w:sz w:val="18"/>
                <w:szCs w:val="18"/>
              </w:rPr>
              <w:t>≤</w:t>
            </w:r>
            <w:r w:rsidRPr="00EC0CDC">
              <w:rPr>
                <w:sz w:val="18"/>
                <w:szCs w:val="18"/>
              </w:rPr>
              <w:t xml:space="preserve"> 8.0%</w:t>
            </w:r>
          </w:p>
        </w:tc>
        <w:tc>
          <w:tcPr>
            <w:tcW w:w="1287" w:type="dxa"/>
          </w:tcPr>
          <w:p w:rsidR="00EF3649" w:rsidRPr="00755F84" w:rsidP="00EF3649" w14:paraId="0E168ABB" w14:textId="03577C06">
            <w:pPr>
              <w:rPr>
                <w:sz w:val="18"/>
                <w:szCs w:val="18"/>
              </w:rPr>
            </w:pPr>
            <w:r>
              <w:rPr>
                <w:sz w:val="18"/>
                <w:szCs w:val="18"/>
              </w:rPr>
              <w:t>2</w:t>
            </w:r>
          </w:p>
        </w:tc>
        <w:tc>
          <w:tcPr>
            <w:tcW w:w="1518" w:type="dxa"/>
          </w:tcPr>
          <w:p w:rsidR="00EF3649" w:rsidRPr="00EC0CDC" w:rsidP="00EF3649" w14:paraId="11D4DAF7" w14:textId="4E3D9E76">
            <w:pPr>
              <w:rPr>
                <w:sz w:val="18"/>
                <w:szCs w:val="18"/>
              </w:rPr>
            </w:pPr>
            <w:r w:rsidRPr="00EC0CDC">
              <w:rPr>
                <w:sz w:val="18"/>
                <w:szCs w:val="18"/>
              </w:rPr>
              <w:t>90.2%</w:t>
            </w:r>
          </w:p>
        </w:tc>
        <w:tc>
          <w:tcPr>
            <w:tcW w:w="1780" w:type="dxa"/>
          </w:tcPr>
          <w:p w:rsidR="00EF3649" w:rsidRPr="00D90CF3" w:rsidP="00EF3649" w14:paraId="2DE0DD98" w14:textId="2CF4FC1F">
            <w:pPr>
              <w:rPr>
                <w:sz w:val="18"/>
                <w:szCs w:val="18"/>
              </w:rPr>
            </w:pPr>
            <w:r w:rsidRPr="00D90CF3">
              <w:rPr>
                <w:sz w:val="18"/>
                <w:szCs w:val="18"/>
              </w:rPr>
              <w:t>Yes</w:t>
            </w:r>
          </w:p>
        </w:tc>
      </w:tr>
      <w:tr w14:paraId="17F25C53" w14:textId="77777777" w:rsidTr="00F37009">
        <w:tblPrEx>
          <w:tblW w:w="0" w:type="auto"/>
          <w:tblLook w:val="04A0"/>
        </w:tblPrEx>
        <w:tc>
          <w:tcPr>
            <w:tcW w:w="1099" w:type="dxa"/>
          </w:tcPr>
          <w:p w:rsidR="00EF3649" w:rsidRPr="00755F84" w:rsidP="00EF3649" w14:paraId="18353424" w14:textId="062E85A9">
            <w:pPr>
              <w:rPr>
                <w:sz w:val="18"/>
                <w:szCs w:val="18"/>
              </w:rPr>
            </w:pPr>
            <w:r>
              <w:rPr>
                <w:sz w:val="18"/>
                <w:szCs w:val="18"/>
              </w:rPr>
              <w:t>3 points</w:t>
            </w:r>
          </w:p>
        </w:tc>
        <w:tc>
          <w:tcPr>
            <w:tcW w:w="1866" w:type="dxa"/>
            <w:vMerge/>
          </w:tcPr>
          <w:p w:rsidR="00EF3649" w:rsidRPr="00133672" w:rsidP="00EF3649" w14:paraId="62523720" w14:textId="0C15D1CF">
            <w:pPr>
              <w:rPr>
                <w:rFonts w:cstheme="minorHAnsi"/>
                <w:sz w:val="18"/>
                <w:szCs w:val="18"/>
              </w:rPr>
            </w:pPr>
          </w:p>
        </w:tc>
        <w:tc>
          <w:tcPr>
            <w:tcW w:w="1800" w:type="dxa"/>
          </w:tcPr>
          <w:p w:rsidR="00EF3649" w:rsidRPr="003018AC" w:rsidP="00EF3649" w14:paraId="4C1E0B50" w14:textId="1BAE08F2">
            <w:pPr>
              <w:rPr>
                <w:b/>
                <w:bCs/>
                <w:sz w:val="18"/>
                <w:szCs w:val="18"/>
              </w:rPr>
            </w:pPr>
            <w:r w:rsidRPr="00EC0CDC">
              <w:rPr>
                <w:rFonts w:cstheme="minorHAnsi"/>
                <w:sz w:val="18"/>
                <w:szCs w:val="18"/>
              </w:rPr>
              <w:t>≤ 7%</w:t>
            </w:r>
          </w:p>
        </w:tc>
        <w:tc>
          <w:tcPr>
            <w:tcW w:w="1287" w:type="dxa"/>
          </w:tcPr>
          <w:p w:rsidR="00EF3649" w:rsidRPr="009A685D" w:rsidP="00EF3649" w14:paraId="37A4EBC8" w14:textId="6FD3F43B">
            <w:pPr>
              <w:rPr>
                <w:sz w:val="18"/>
                <w:szCs w:val="18"/>
              </w:rPr>
            </w:pPr>
            <w:r w:rsidRPr="00755F84">
              <w:rPr>
                <w:sz w:val="18"/>
                <w:szCs w:val="18"/>
              </w:rPr>
              <w:t>2</w:t>
            </w:r>
          </w:p>
        </w:tc>
        <w:tc>
          <w:tcPr>
            <w:tcW w:w="1518" w:type="dxa"/>
          </w:tcPr>
          <w:p w:rsidR="00EF3649" w:rsidRPr="009A685D" w:rsidP="00EF3649" w14:paraId="4CF62AD4" w14:textId="02AFC36F">
            <w:pPr>
              <w:rPr>
                <w:sz w:val="18"/>
                <w:szCs w:val="18"/>
              </w:rPr>
            </w:pPr>
            <w:r w:rsidRPr="00EC0CDC">
              <w:rPr>
                <w:sz w:val="18"/>
                <w:szCs w:val="18"/>
              </w:rPr>
              <w:t xml:space="preserve">68.9% </w:t>
            </w:r>
          </w:p>
        </w:tc>
        <w:tc>
          <w:tcPr>
            <w:tcW w:w="1780" w:type="dxa"/>
          </w:tcPr>
          <w:p w:rsidR="00EF3649" w:rsidRPr="00755F84" w:rsidP="00EF3649" w14:paraId="1AD5D252" w14:textId="2B6B6605">
            <w:pPr>
              <w:rPr>
                <w:sz w:val="18"/>
                <w:szCs w:val="18"/>
              </w:rPr>
            </w:pPr>
            <w:r w:rsidRPr="00D90CF3">
              <w:rPr>
                <w:sz w:val="18"/>
                <w:szCs w:val="18"/>
              </w:rPr>
              <w:t>Yes</w:t>
            </w:r>
          </w:p>
        </w:tc>
      </w:tr>
      <w:tr w14:paraId="58611AB8" w14:textId="77777777" w:rsidTr="00F37009">
        <w:tblPrEx>
          <w:tblW w:w="0" w:type="auto"/>
          <w:tblLook w:val="04A0"/>
        </w:tblPrEx>
        <w:tc>
          <w:tcPr>
            <w:tcW w:w="1099" w:type="dxa"/>
          </w:tcPr>
          <w:p w:rsidR="00EF3649" w:rsidRPr="00755F84" w:rsidP="00EF3649" w14:paraId="0F592D28" w14:textId="19467B52">
            <w:pPr>
              <w:rPr>
                <w:sz w:val="18"/>
                <w:szCs w:val="18"/>
              </w:rPr>
            </w:pPr>
            <w:r>
              <w:rPr>
                <w:sz w:val="18"/>
                <w:szCs w:val="18"/>
              </w:rPr>
              <w:t>4 points</w:t>
            </w:r>
          </w:p>
        </w:tc>
        <w:tc>
          <w:tcPr>
            <w:tcW w:w="1866" w:type="dxa"/>
            <w:vMerge/>
          </w:tcPr>
          <w:p w:rsidR="00EF3649" w:rsidRPr="00133672" w:rsidP="00EF3649" w14:paraId="00E53C1A" w14:textId="4D028FE6">
            <w:pPr>
              <w:rPr>
                <w:rFonts w:cstheme="minorHAnsi"/>
                <w:sz w:val="18"/>
                <w:szCs w:val="18"/>
              </w:rPr>
            </w:pPr>
          </w:p>
        </w:tc>
        <w:tc>
          <w:tcPr>
            <w:tcW w:w="1800" w:type="dxa"/>
          </w:tcPr>
          <w:p w:rsidR="00EF3649" w:rsidRPr="00EC0CDC" w:rsidP="00EF3649" w14:paraId="6B261C63" w14:textId="305C7077">
            <w:pPr>
              <w:rPr>
                <w:rFonts w:cstheme="minorHAnsi"/>
                <w:sz w:val="18"/>
                <w:szCs w:val="18"/>
              </w:rPr>
            </w:pPr>
            <w:r w:rsidRPr="00EC0CDC">
              <w:rPr>
                <w:rFonts w:cstheme="minorHAnsi"/>
                <w:sz w:val="18"/>
                <w:szCs w:val="18"/>
              </w:rPr>
              <w:t>≤</w:t>
            </w:r>
            <w:r w:rsidRPr="00EC0CDC">
              <w:rPr>
                <w:sz w:val="18"/>
                <w:szCs w:val="18"/>
              </w:rPr>
              <w:t xml:space="preserve"> 6%</w:t>
            </w:r>
          </w:p>
        </w:tc>
        <w:tc>
          <w:tcPr>
            <w:tcW w:w="1287" w:type="dxa"/>
          </w:tcPr>
          <w:p w:rsidR="00EF3649" w:rsidRPr="00755F84" w:rsidP="00EF3649" w14:paraId="301BFF65" w14:textId="47FAA3AA">
            <w:pPr>
              <w:rPr>
                <w:sz w:val="18"/>
                <w:szCs w:val="18"/>
              </w:rPr>
            </w:pPr>
            <w:r>
              <w:rPr>
                <w:sz w:val="18"/>
                <w:szCs w:val="18"/>
              </w:rPr>
              <w:t>2</w:t>
            </w:r>
          </w:p>
        </w:tc>
        <w:tc>
          <w:tcPr>
            <w:tcW w:w="1518" w:type="dxa"/>
          </w:tcPr>
          <w:p w:rsidR="00EF3649" w:rsidRPr="00EC0CDC" w:rsidP="00EF3649" w14:paraId="3D21A23A" w14:textId="51553A58">
            <w:pPr>
              <w:rPr>
                <w:sz w:val="18"/>
                <w:szCs w:val="18"/>
              </w:rPr>
            </w:pPr>
            <w:r w:rsidRPr="00EC0CDC">
              <w:rPr>
                <w:sz w:val="18"/>
                <w:szCs w:val="18"/>
              </w:rPr>
              <w:t>54.1%</w:t>
            </w:r>
          </w:p>
        </w:tc>
        <w:tc>
          <w:tcPr>
            <w:tcW w:w="1780" w:type="dxa"/>
          </w:tcPr>
          <w:p w:rsidR="00EF3649" w:rsidRPr="00755F84" w:rsidP="00EF3649" w14:paraId="4E59716C" w14:textId="5DB6B140">
            <w:pPr>
              <w:rPr>
                <w:sz w:val="18"/>
                <w:szCs w:val="18"/>
              </w:rPr>
            </w:pPr>
            <w:r w:rsidRPr="00D90CF3">
              <w:rPr>
                <w:sz w:val="18"/>
                <w:szCs w:val="18"/>
              </w:rPr>
              <w:t>Yes</w:t>
            </w:r>
          </w:p>
        </w:tc>
      </w:tr>
      <w:tr w14:paraId="2C7E294A" w14:textId="77777777" w:rsidTr="00F37009">
        <w:tblPrEx>
          <w:tblW w:w="0" w:type="auto"/>
          <w:tblLook w:val="04A0"/>
        </w:tblPrEx>
        <w:tc>
          <w:tcPr>
            <w:tcW w:w="1099" w:type="dxa"/>
          </w:tcPr>
          <w:p w:rsidR="00EF3649" w:rsidRPr="00755F84" w:rsidP="00EF3649" w14:paraId="47CC8909" w14:textId="099FD440">
            <w:pPr>
              <w:rPr>
                <w:sz w:val="18"/>
                <w:szCs w:val="18"/>
              </w:rPr>
            </w:pPr>
            <w:r>
              <w:rPr>
                <w:sz w:val="18"/>
                <w:szCs w:val="18"/>
              </w:rPr>
              <w:t>5 points</w:t>
            </w:r>
          </w:p>
        </w:tc>
        <w:tc>
          <w:tcPr>
            <w:tcW w:w="1866" w:type="dxa"/>
            <w:vMerge/>
          </w:tcPr>
          <w:p w:rsidR="00EF3649" w:rsidRPr="00133672" w:rsidP="00EF3649" w14:paraId="18CB090B" w14:textId="080845B6">
            <w:pPr>
              <w:rPr>
                <w:rFonts w:cstheme="minorHAnsi"/>
                <w:sz w:val="18"/>
                <w:szCs w:val="18"/>
              </w:rPr>
            </w:pPr>
          </w:p>
        </w:tc>
        <w:tc>
          <w:tcPr>
            <w:tcW w:w="1800" w:type="dxa"/>
          </w:tcPr>
          <w:p w:rsidR="00EF3649" w:rsidRPr="00EC0CDC" w:rsidP="00EF3649" w14:paraId="0CB1F08B" w14:textId="16BFE528">
            <w:pPr>
              <w:rPr>
                <w:rFonts w:cstheme="minorHAnsi"/>
                <w:sz w:val="18"/>
                <w:szCs w:val="18"/>
              </w:rPr>
            </w:pPr>
            <w:r w:rsidRPr="00EC0CDC">
              <w:rPr>
                <w:rFonts w:cstheme="minorHAnsi"/>
                <w:sz w:val="18"/>
                <w:szCs w:val="18"/>
              </w:rPr>
              <w:t>≤</w:t>
            </w:r>
            <w:r w:rsidRPr="00EC0CDC">
              <w:rPr>
                <w:sz w:val="18"/>
                <w:szCs w:val="18"/>
              </w:rPr>
              <w:t xml:space="preserve"> 5%</w:t>
            </w:r>
          </w:p>
        </w:tc>
        <w:tc>
          <w:tcPr>
            <w:tcW w:w="1287" w:type="dxa"/>
          </w:tcPr>
          <w:p w:rsidR="00EF3649" w:rsidRPr="00755F84" w:rsidP="00EF3649" w14:paraId="2165C8E8" w14:textId="1C4186EB">
            <w:pPr>
              <w:rPr>
                <w:sz w:val="18"/>
                <w:szCs w:val="18"/>
              </w:rPr>
            </w:pPr>
            <w:r>
              <w:rPr>
                <w:sz w:val="18"/>
                <w:szCs w:val="18"/>
              </w:rPr>
              <w:t>2</w:t>
            </w:r>
          </w:p>
        </w:tc>
        <w:tc>
          <w:tcPr>
            <w:tcW w:w="1518" w:type="dxa"/>
          </w:tcPr>
          <w:p w:rsidR="00EF3649" w:rsidRPr="00EC0CDC" w:rsidP="00EF3649" w14:paraId="58D93FE6" w14:textId="2172515A">
            <w:pPr>
              <w:rPr>
                <w:sz w:val="18"/>
                <w:szCs w:val="18"/>
              </w:rPr>
            </w:pPr>
            <w:r w:rsidRPr="00EC0CDC">
              <w:rPr>
                <w:sz w:val="18"/>
                <w:szCs w:val="18"/>
              </w:rPr>
              <w:t>41%</w:t>
            </w:r>
          </w:p>
        </w:tc>
        <w:tc>
          <w:tcPr>
            <w:tcW w:w="1780" w:type="dxa"/>
          </w:tcPr>
          <w:p w:rsidR="00EF3649" w:rsidRPr="00755F84" w:rsidP="00EF3649" w14:paraId="21754FAB" w14:textId="704ADB60">
            <w:pPr>
              <w:rPr>
                <w:sz w:val="18"/>
                <w:szCs w:val="18"/>
              </w:rPr>
            </w:pPr>
            <w:r w:rsidRPr="00D90CF3">
              <w:rPr>
                <w:sz w:val="18"/>
                <w:szCs w:val="18"/>
              </w:rPr>
              <w:t>Yes</w:t>
            </w:r>
          </w:p>
        </w:tc>
      </w:tr>
      <w:tr w14:paraId="367C6E18" w14:textId="77777777" w:rsidTr="00F37009">
        <w:tblPrEx>
          <w:tblW w:w="0" w:type="auto"/>
          <w:tblLook w:val="04A0"/>
        </w:tblPrEx>
        <w:tc>
          <w:tcPr>
            <w:tcW w:w="1099" w:type="dxa"/>
          </w:tcPr>
          <w:p w:rsidR="00EF3649" w:rsidRPr="00755F84" w:rsidP="00EF3649" w14:paraId="7646F7C4" w14:textId="7BC1F2AE">
            <w:pPr>
              <w:rPr>
                <w:sz w:val="18"/>
                <w:szCs w:val="18"/>
              </w:rPr>
            </w:pPr>
            <w:r>
              <w:rPr>
                <w:sz w:val="18"/>
                <w:szCs w:val="18"/>
              </w:rPr>
              <w:t>6 points</w:t>
            </w:r>
          </w:p>
        </w:tc>
        <w:tc>
          <w:tcPr>
            <w:tcW w:w="1866" w:type="dxa"/>
            <w:vMerge/>
          </w:tcPr>
          <w:p w:rsidR="00EF3649" w:rsidRPr="00133672" w:rsidP="00EF3649" w14:paraId="27C4F529" w14:textId="1ECD5786">
            <w:pPr>
              <w:rPr>
                <w:rFonts w:cstheme="minorHAnsi"/>
                <w:sz w:val="18"/>
                <w:szCs w:val="18"/>
              </w:rPr>
            </w:pPr>
          </w:p>
        </w:tc>
        <w:tc>
          <w:tcPr>
            <w:tcW w:w="1800" w:type="dxa"/>
          </w:tcPr>
          <w:p w:rsidR="00EF3649" w:rsidRPr="00EC0CDC" w:rsidP="00EF3649" w14:paraId="1B9BFED6" w14:textId="7C480FF9">
            <w:pPr>
              <w:rPr>
                <w:rFonts w:cstheme="minorHAnsi"/>
                <w:sz w:val="18"/>
                <w:szCs w:val="18"/>
              </w:rPr>
            </w:pPr>
            <w:r w:rsidRPr="00EC0CDC">
              <w:rPr>
                <w:rFonts w:cstheme="minorHAnsi"/>
                <w:sz w:val="18"/>
                <w:szCs w:val="18"/>
              </w:rPr>
              <w:t>≤</w:t>
            </w:r>
            <w:r w:rsidRPr="00EC0CDC">
              <w:rPr>
                <w:sz w:val="18"/>
                <w:szCs w:val="18"/>
              </w:rPr>
              <w:t xml:space="preserve"> 4%</w:t>
            </w:r>
          </w:p>
        </w:tc>
        <w:tc>
          <w:tcPr>
            <w:tcW w:w="1287" w:type="dxa"/>
          </w:tcPr>
          <w:p w:rsidR="00EF3649" w:rsidRPr="00755F84" w:rsidP="00EF3649" w14:paraId="4A8C091F" w14:textId="6CAEFF3E">
            <w:pPr>
              <w:rPr>
                <w:sz w:val="18"/>
                <w:szCs w:val="18"/>
              </w:rPr>
            </w:pPr>
            <w:r>
              <w:rPr>
                <w:sz w:val="18"/>
                <w:szCs w:val="18"/>
              </w:rPr>
              <w:t>2</w:t>
            </w:r>
          </w:p>
        </w:tc>
        <w:tc>
          <w:tcPr>
            <w:tcW w:w="1518" w:type="dxa"/>
          </w:tcPr>
          <w:p w:rsidR="00EF3649" w:rsidRPr="00EC0CDC" w:rsidP="00EF3649" w14:paraId="7946B8A2" w14:textId="0876DAE0">
            <w:pPr>
              <w:rPr>
                <w:sz w:val="18"/>
                <w:szCs w:val="18"/>
              </w:rPr>
            </w:pPr>
            <w:r w:rsidRPr="00EC0CDC">
              <w:rPr>
                <w:sz w:val="18"/>
                <w:szCs w:val="18"/>
              </w:rPr>
              <w:t>31.1%</w:t>
            </w:r>
          </w:p>
        </w:tc>
        <w:tc>
          <w:tcPr>
            <w:tcW w:w="1780" w:type="dxa"/>
          </w:tcPr>
          <w:p w:rsidR="00EF3649" w:rsidRPr="00755F84" w:rsidP="00EF3649" w14:paraId="29261EE8" w14:textId="62E1802B">
            <w:pPr>
              <w:rPr>
                <w:sz w:val="18"/>
                <w:szCs w:val="18"/>
              </w:rPr>
            </w:pPr>
            <w:r>
              <w:rPr>
                <w:sz w:val="18"/>
                <w:szCs w:val="18"/>
              </w:rPr>
              <w:t>Yes</w:t>
            </w:r>
          </w:p>
        </w:tc>
      </w:tr>
      <w:tr w14:paraId="68213858" w14:textId="77777777" w:rsidTr="00F37009">
        <w:tblPrEx>
          <w:tblW w:w="0" w:type="auto"/>
          <w:tblLook w:val="04A0"/>
        </w:tblPrEx>
        <w:tc>
          <w:tcPr>
            <w:tcW w:w="1099" w:type="dxa"/>
          </w:tcPr>
          <w:p w:rsidR="00EF3649" w:rsidP="00EF3649" w14:paraId="0252F002" w14:textId="2540C4D7">
            <w:pPr>
              <w:rPr>
                <w:sz w:val="18"/>
                <w:szCs w:val="18"/>
              </w:rPr>
            </w:pPr>
            <w:r>
              <w:rPr>
                <w:sz w:val="18"/>
                <w:szCs w:val="18"/>
              </w:rPr>
              <w:t>7 points</w:t>
            </w:r>
          </w:p>
        </w:tc>
        <w:tc>
          <w:tcPr>
            <w:tcW w:w="1866" w:type="dxa"/>
            <w:vMerge/>
          </w:tcPr>
          <w:p w:rsidR="00EF3649" w:rsidRPr="00133672" w:rsidP="00EF3649" w14:paraId="2E883525" w14:textId="2128A933">
            <w:pPr>
              <w:rPr>
                <w:rFonts w:cstheme="minorHAnsi"/>
                <w:sz w:val="18"/>
                <w:szCs w:val="18"/>
              </w:rPr>
            </w:pPr>
          </w:p>
        </w:tc>
        <w:tc>
          <w:tcPr>
            <w:tcW w:w="1800" w:type="dxa"/>
          </w:tcPr>
          <w:p w:rsidR="00EF3649" w:rsidRPr="00EC0CDC" w:rsidP="00EF3649" w14:paraId="42CE3333" w14:textId="03BA3B8A">
            <w:pPr>
              <w:rPr>
                <w:rFonts w:cstheme="minorHAnsi"/>
                <w:sz w:val="18"/>
                <w:szCs w:val="18"/>
              </w:rPr>
            </w:pPr>
            <w:r w:rsidRPr="00EC0CDC">
              <w:rPr>
                <w:rFonts w:cstheme="minorHAnsi"/>
                <w:sz w:val="18"/>
                <w:szCs w:val="18"/>
              </w:rPr>
              <w:t>≤ 3</w:t>
            </w:r>
            <w:r>
              <w:rPr>
                <w:rFonts w:cstheme="minorHAnsi"/>
                <w:sz w:val="18"/>
                <w:szCs w:val="18"/>
              </w:rPr>
              <w:t>%</w:t>
            </w:r>
          </w:p>
        </w:tc>
        <w:tc>
          <w:tcPr>
            <w:tcW w:w="1287" w:type="dxa"/>
          </w:tcPr>
          <w:p w:rsidR="00EF3649" w:rsidRPr="00755F84" w:rsidP="00EF3649" w14:paraId="7B8F0763" w14:textId="59F907C6">
            <w:pPr>
              <w:rPr>
                <w:sz w:val="18"/>
                <w:szCs w:val="18"/>
              </w:rPr>
            </w:pPr>
            <w:r>
              <w:rPr>
                <w:sz w:val="18"/>
                <w:szCs w:val="18"/>
              </w:rPr>
              <w:t>2</w:t>
            </w:r>
          </w:p>
        </w:tc>
        <w:tc>
          <w:tcPr>
            <w:tcW w:w="1518" w:type="dxa"/>
          </w:tcPr>
          <w:p w:rsidR="00EF3649" w:rsidRPr="00EC0CDC" w:rsidP="00EF3649" w14:paraId="391B6C55" w14:textId="03EC0623">
            <w:pPr>
              <w:rPr>
                <w:sz w:val="18"/>
                <w:szCs w:val="18"/>
              </w:rPr>
            </w:pPr>
            <w:r w:rsidRPr="00EC0CDC">
              <w:rPr>
                <w:sz w:val="18"/>
                <w:szCs w:val="18"/>
              </w:rPr>
              <w:t>23%</w:t>
            </w:r>
          </w:p>
        </w:tc>
        <w:tc>
          <w:tcPr>
            <w:tcW w:w="1780" w:type="dxa"/>
          </w:tcPr>
          <w:p w:rsidR="00EF3649" w:rsidRPr="00755F84" w:rsidP="00EF3649" w14:paraId="6C17CD05" w14:textId="6652AB5B">
            <w:pPr>
              <w:rPr>
                <w:sz w:val="18"/>
                <w:szCs w:val="18"/>
              </w:rPr>
            </w:pPr>
            <w:r>
              <w:rPr>
                <w:sz w:val="18"/>
                <w:szCs w:val="18"/>
              </w:rPr>
              <w:t>Yes</w:t>
            </w:r>
          </w:p>
        </w:tc>
      </w:tr>
      <w:tr w14:paraId="07329C85" w14:textId="77777777" w:rsidTr="00F37009">
        <w:tblPrEx>
          <w:tblW w:w="0" w:type="auto"/>
          <w:tblLook w:val="04A0"/>
        </w:tblPrEx>
        <w:tc>
          <w:tcPr>
            <w:tcW w:w="1099" w:type="dxa"/>
          </w:tcPr>
          <w:p w:rsidR="00EF3649" w:rsidP="00EF3649" w14:paraId="174AE3E3" w14:textId="6219934C">
            <w:pPr>
              <w:rPr>
                <w:sz w:val="18"/>
                <w:szCs w:val="18"/>
              </w:rPr>
            </w:pPr>
            <w:r>
              <w:rPr>
                <w:sz w:val="18"/>
                <w:szCs w:val="18"/>
              </w:rPr>
              <w:t>8 points</w:t>
            </w:r>
          </w:p>
        </w:tc>
        <w:tc>
          <w:tcPr>
            <w:tcW w:w="1866" w:type="dxa"/>
            <w:vMerge/>
          </w:tcPr>
          <w:p w:rsidR="00EF3649" w:rsidRPr="00133672" w:rsidP="00EF3649" w14:paraId="4D613AA4" w14:textId="792211AA">
            <w:pPr>
              <w:rPr>
                <w:rFonts w:cstheme="minorHAnsi"/>
                <w:sz w:val="18"/>
                <w:szCs w:val="18"/>
              </w:rPr>
            </w:pPr>
          </w:p>
        </w:tc>
        <w:tc>
          <w:tcPr>
            <w:tcW w:w="1800" w:type="dxa"/>
          </w:tcPr>
          <w:p w:rsidR="00EF3649" w:rsidRPr="00EC0CDC" w:rsidP="00EF3649" w14:paraId="2F152D85" w14:textId="6E1AF692">
            <w:pPr>
              <w:rPr>
                <w:rFonts w:cstheme="minorHAnsi"/>
                <w:sz w:val="18"/>
                <w:szCs w:val="18"/>
              </w:rPr>
            </w:pPr>
            <w:r w:rsidRPr="00EC0CDC">
              <w:rPr>
                <w:rFonts w:cstheme="minorHAnsi"/>
                <w:sz w:val="18"/>
                <w:szCs w:val="18"/>
              </w:rPr>
              <w:t>≤</w:t>
            </w:r>
            <w:r w:rsidRPr="00EC0CDC">
              <w:rPr>
                <w:sz w:val="18"/>
                <w:szCs w:val="18"/>
              </w:rPr>
              <w:t xml:space="preserve"> 2%</w:t>
            </w:r>
          </w:p>
        </w:tc>
        <w:tc>
          <w:tcPr>
            <w:tcW w:w="1287" w:type="dxa"/>
          </w:tcPr>
          <w:p w:rsidR="00EF3649" w:rsidRPr="00755F84" w:rsidP="00EF3649" w14:paraId="5A8007AE" w14:textId="061C9FDD">
            <w:pPr>
              <w:rPr>
                <w:sz w:val="18"/>
                <w:szCs w:val="18"/>
              </w:rPr>
            </w:pPr>
            <w:r>
              <w:rPr>
                <w:sz w:val="18"/>
                <w:szCs w:val="18"/>
              </w:rPr>
              <w:t>2</w:t>
            </w:r>
          </w:p>
        </w:tc>
        <w:tc>
          <w:tcPr>
            <w:tcW w:w="1518" w:type="dxa"/>
          </w:tcPr>
          <w:p w:rsidR="00EF3649" w:rsidRPr="00EC0CDC" w:rsidP="00EF3649" w14:paraId="7CB3792C" w14:textId="58125E9A">
            <w:pPr>
              <w:rPr>
                <w:sz w:val="18"/>
                <w:szCs w:val="18"/>
              </w:rPr>
            </w:pPr>
            <w:r w:rsidRPr="00EC0CDC">
              <w:rPr>
                <w:sz w:val="18"/>
                <w:szCs w:val="18"/>
              </w:rPr>
              <w:t>14.8%</w:t>
            </w:r>
          </w:p>
        </w:tc>
        <w:tc>
          <w:tcPr>
            <w:tcW w:w="1780" w:type="dxa"/>
          </w:tcPr>
          <w:p w:rsidR="00EF3649" w:rsidRPr="00D90CF3" w:rsidP="00EF3649" w14:paraId="0C3C7A75" w14:textId="28AD045A">
            <w:pPr>
              <w:rPr>
                <w:sz w:val="18"/>
                <w:szCs w:val="18"/>
              </w:rPr>
            </w:pPr>
            <w:r w:rsidRPr="00D90CF3">
              <w:rPr>
                <w:sz w:val="18"/>
                <w:szCs w:val="18"/>
              </w:rPr>
              <w:t>Yes</w:t>
            </w:r>
          </w:p>
        </w:tc>
      </w:tr>
      <w:tr w14:paraId="7DC94F96" w14:textId="77777777" w:rsidTr="00F37009">
        <w:tblPrEx>
          <w:tblW w:w="0" w:type="auto"/>
          <w:tblLook w:val="04A0"/>
        </w:tblPrEx>
        <w:tc>
          <w:tcPr>
            <w:tcW w:w="1099" w:type="dxa"/>
          </w:tcPr>
          <w:p w:rsidR="00EF3649" w:rsidP="00EF3649" w14:paraId="6FD6929D" w14:textId="4A5FB17D">
            <w:pPr>
              <w:rPr>
                <w:sz w:val="18"/>
                <w:szCs w:val="18"/>
              </w:rPr>
            </w:pPr>
            <w:r>
              <w:rPr>
                <w:sz w:val="18"/>
                <w:szCs w:val="18"/>
              </w:rPr>
              <w:t>9 points</w:t>
            </w:r>
          </w:p>
        </w:tc>
        <w:tc>
          <w:tcPr>
            <w:tcW w:w="1866" w:type="dxa"/>
            <w:vMerge/>
          </w:tcPr>
          <w:p w:rsidR="00EF3649" w:rsidRPr="00133672" w:rsidP="00EF3649" w14:paraId="54C700A5" w14:textId="5FD6A7A9">
            <w:pPr>
              <w:rPr>
                <w:rFonts w:cstheme="minorHAnsi"/>
                <w:sz w:val="18"/>
                <w:szCs w:val="18"/>
              </w:rPr>
            </w:pPr>
          </w:p>
        </w:tc>
        <w:tc>
          <w:tcPr>
            <w:tcW w:w="1800" w:type="dxa"/>
          </w:tcPr>
          <w:p w:rsidR="00EF3649" w:rsidRPr="00EC0CDC" w:rsidP="00EF3649" w14:paraId="15C38853" w14:textId="39A7CA94">
            <w:pPr>
              <w:rPr>
                <w:rFonts w:cstheme="minorHAnsi"/>
                <w:sz w:val="18"/>
                <w:szCs w:val="18"/>
              </w:rPr>
            </w:pPr>
            <w:r w:rsidRPr="00EC0CDC">
              <w:rPr>
                <w:rFonts w:cstheme="minorHAnsi"/>
                <w:sz w:val="18"/>
                <w:szCs w:val="18"/>
              </w:rPr>
              <w:t>≤</w:t>
            </w:r>
            <w:r w:rsidRPr="00EC0CDC">
              <w:rPr>
                <w:sz w:val="18"/>
                <w:szCs w:val="18"/>
              </w:rPr>
              <w:t xml:space="preserve"> 1%</w:t>
            </w:r>
          </w:p>
        </w:tc>
        <w:tc>
          <w:tcPr>
            <w:tcW w:w="1287" w:type="dxa"/>
          </w:tcPr>
          <w:p w:rsidR="00EF3649" w:rsidP="00EF3649" w14:paraId="0951923A" w14:textId="067C1D54">
            <w:pPr>
              <w:rPr>
                <w:sz w:val="18"/>
                <w:szCs w:val="18"/>
              </w:rPr>
            </w:pPr>
            <w:r w:rsidRPr="00755F84">
              <w:rPr>
                <w:sz w:val="18"/>
                <w:szCs w:val="18"/>
              </w:rPr>
              <w:t>2</w:t>
            </w:r>
          </w:p>
        </w:tc>
        <w:tc>
          <w:tcPr>
            <w:tcW w:w="1518" w:type="dxa"/>
          </w:tcPr>
          <w:p w:rsidR="00EF3649" w:rsidRPr="00EC0CDC" w:rsidP="00EF3649" w14:paraId="196365C8" w14:textId="0E25C231">
            <w:pPr>
              <w:rPr>
                <w:sz w:val="18"/>
                <w:szCs w:val="18"/>
              </w:rPr>
            </w:pPr>
            <w:r w:rsidRPr="00EC0CDC">
              <w:rPr>
                <w:sz w:val="18"/>
                <w:szCs w:val="18"/>
              </w:rPr>
              <w:t>6.9%</w:t>
            </w:r>
          </w:p>
        </w:tc>
        <w:tc>
          <w:tcPr>
            <w:tcW w:w="1780" w:type="dxa"/>
          </w:tcPr>
          <w:p w:rsidR="00EF3649" w:rsidRPr="00D90CF3" w:rsidP="00EF3649" w14:paraId="154471AA" w14:textId="278CE7B0">
            <w:pPr>
              <w:rPr>
                <w:sz w:val="18"/>
                <w:szCs w:val="18"/>
              </w:rPr>
            </w:pPr>
            <w:r w:rsidRPr="00D90CF3">
              <w:rPr>
                <w:sz w:val="18"/>
                <w:szCs w:val="18"/>
              </w:rPr>
              <w:t>Yes</w:t>
            </w:r>
          </w:p>
        </w:tc>
      </w:tr>
      <w:tr w14:paraId="05C40987" w14:textId="77777777" w:rsidTr="00F37009">
        <w:tblPrEx>
          <w:tblW w:w="0" w:type="auto"/>
          <w:tblLook w:val="04A0"/>
        </w:tblPrEx>
        <w:tc>
          <w:tcPr>
            <w:tcW w:w="1099" w:type="dxa"/>
          </w:tcPr>
          <w:p w:rsidR="00EF3649" w:rsidP="00EF3649" w14:paraId="14582597" w14:textId="34B9DE3F">
            <w:pPr>
              <w:rPr>
                <w:sz w:val="18"/>
                <w:szCs w:val="18"/>
              </w:rPr>
            </w:pPr>
            <w:r>
              <w:rPr>
                <w:sz w:val="18"/>
                <w:szCs w:val="18"/>
              </w:rPr>
              <w:t>10 points</w:t>
            </w:r>
          </w:p>
        </w:tc>
        <w:tc>
          <w:tcPr>
            <w:tcW w:w="1866" w:type="dxa"/>
            <w:vMerge/>
          </w:tcPr>
          <w:p w:rsidR="00EF3649" w:rsidRPr="00133672" w:rsidP="00EF3649" w14:paraId="0A23CBD4" w14:textId="09267BBB">
            <w:pPr>
              <w:rPr>
                <w:rFonts w:cstheme="minorHAnsi"/>
                <w:sz w:val="18"/>
                <w:szCs w:val="18"/>
              </w:rPr>
            </w:pPr>
          </w:p>
        </w:tc>
        <w:tc>
          <w:tcPr>
            <w:tcW w:w="1800" w:type="dxa"/>
          </w:tcPr>
          <w:p w:rsidR="00EF3649" w:rsidRPr="00EC0CDC" w:rsidP="00EF3649" w14:paraId="14A6BFF0" w14:textId="4091C8EE">
            <w:pPr>
              <w:rPr>
                <w:rFonts w:cstheme="minorHAnsi"/>
                <w:sz w:val="18"/>
                <w:szCs w:val="18"/>
              </w:rPr>
            </w:pPr>
            <w:r w:rsidRPr="003018AC">
              <w:rPr>
                <w:rFonts w:cstheme="minorHAnsi"/>
                <w:b/>
                <w:bCs/>
                <w:sz w:val="18"/>
                <w:szCs w:val="18"/>
              </w:rPr>
              <w:t>≤</w:t>
            </w:r>
            <w:r w:rsidRPr="003018AC">
              <w:rPr>
                <w:b/>
                <w:bCs/>
                <w:sz w:val="18"/>
                <w:szCs w:val="18"/>
              </w:rPr>
              <w:t xml:space="preserve"> 0.8%</w:t>
            </w:r>
          </w:p>
        </w:tc>
        <w:tc>
          <w:tcPr>
            <w:tcW w:w="1287" w:type="dxa"/>
          </w:tcPr>
          <w:p w:rsidR="00EF3649" w:rsidRPr="00755F84" w:rsidP="00EF3649" w14:paraId="5C1E28DC" w14:textId="3A9975B5">
            <w:pPr>
              <w:rPr>
                <w:sz w:val="18"/>
                <w:szCs w:val="18"/>
              </w:rPr>
            </w:pPr>
            <w:r w:rsidRPr="00755F84">
              <w:rPr>
                <w:sz w:val="18"/>
                <w:szCs w:val="18"/>
              </w:rPr>
              <w:t>2</w:t>
            </w:r>
          </w:p>
        </w:tc>
        <w:tc>
          <w:tcPr>
            <w:tcW w:w="1518" w:type="dxa"/>
          </w:tcPr>
          <w:p w:rsidR="00EF3649" w:rsidRPr="00EC0CDC" w:rsidP="00EF3649" w14:paraId="0C12757D" w14:textId="7CE7F424">
            <w:pPr>
              <w:rPr>
                <w:sz w:val="18"/>
                <w:szCs w:val="18"/>
              </w:rPr>
            </w:pPr>
            <w:r w:rsidRPr="00EC0CDC">
              <w:rPr>
                <w:sz w:val="18"/>
                <w:szCs w:val="18"/>
              </w:rPr>
              <w:t>5%</w:t>
            </w:r>
          </w:p>
        </w:tc>
        <w:tc>
          <w:tcPr>
            <w:tcW w:w="1780" w:type="dxa"/>
          </w:tcPr>
          <w:p w:rsidR="00EF3649" w:rsidRPr="00755F84" w:rsidP="00EF3649" w14:paraId="3B31EFA9" w14:textId="0A7F700A">
            <w:pPr>
              <w:rPr>
                <w:sz w:val="18"/>
                <w:szCs w:val="18"/>
              </w:rPr>
            </w:pPr>
            <w:r>
              <w:rPr>
                <w:sz w:val="18"/>
                <w:szCs w:val="18"/>
              </w:rPr>
              <w:t>Yes</w:t>
            </w:r>
          </w:p>
        </w:tc>
      </w:tr>
    </w:tbl>
    <w:p w:rsidR="001D6FFA" w14:paraId="0DDA0633" w14:textId="6398E6B4">
      <w:pPr>
        <w:rPr>
          <w:color w:val="FF0000"/>
        </w:rPr>
      </w:pPr>
    </w:p>
    <w:p w:rsidR="002724CB" w:rsidRPr="00072844" w14:paraId="2168C83A" w14:textId="20DA5E33">
      <w:pPr>
        <w:rPr>
          <w:color w:val="BF8F00" w:themeColor="accent4" w:themeShade="BF"/>
          <w:sz w:val="18"/>
          <w:szCs w:val="18"/>
        </w:rPr>
      </w:pPr>
    </w:p>
    <w:sectPr>
      <w:headerReference w:type="default" r:id="rId119"/>
      <w:footerReference w:type="default" r:id="rId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564398"/>
      <w:docPartObj>
        <w:docPartGallery w:val="Page Numbers (Bottom of Page)"/>
        <w:docPartUnique/>
      </w:docPartObj>
    </w:sdtPr>
    <w:sdtEndPr>
      <w:rPr>
        <w:noProof/>
      </w:rPr>
    </w:sdtEndPr>
    <w:sdtContent>
      <w:p w:rsidR="005D5128" w14:paraId="58303CF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D5128" w14:paraId="4D9F5E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5118" w:rsidP="00480C65" w14:paraId="458779A4" w14:textId="77777777">
      <w:pPr>
        <w:spacing w:after="0" w:line="240" w:lineRule="auto"/>
      </w:pPr>
      <w:r>
        <w:separator/>
      </w:r>
    </w:p>
  </w:footnote>
  <w:footnote w:type="continuationSeparator" w:id="1">
    <w:p w:rsidR="00675118" w:rsidP="00480C65" w14:paraId="6A3741CA" w14:textId="77777777">
      <w:pPr>
        <w:spacing w:after="0" w:line="240" w:lineRule="auto"/>
      </w:pPr>
      <w:r>
        <w:continuationSeparator/>
      </w:r>
    </w:p>
  </w:footnote>
  <w:footnote w:type="continuationNotice" w:id="2">
    <w:p w:rsidR="00675118" w14:paraId="121A0CF7" w14:textId="77777777">
      <w:pPr>
        <w:spacing w:after="0" w:line="240" w:lineRule="auto"/>
      </w:pPr>
    </w:p>
  </w:footnote>
  <w:footnote w:id="3">
    <w:p w:rsidR="005D5128" w:rsidRPr="000E1352" w:rsidP="00BD4E4B" w14:paraId="5A9A52FF" w14:textId="3CC76900">
      <w:pPr>
        <w:pStyle w:val="FootnoteText"/>
        <w:rPr>
          <w:sz w:val="18"/>
          <w:szCs w:val="18"/>
        </w:rPr>
      </w:pPr>
      <w:r>
        <w:rPr>
          <w:rStyle w:val="FootnoteReference"/>
        </w:rPr>
        <w:footnoteRef/>
      </w:r>
      <w:r>
        <w:t xml:space="preserve"> </w:t>
      </w:r>
      <w:r w:rsidRPr="000E1352">
        <w:rPr>
          <w:sz w:val="18"/>
          <w:szCs w:val="18"/>
        </w:rPr>
        <w:t>Surveillance details are assessed in later sections</w:t>
      </w:r>
      <w:r>
        <w:rPr>
          <w:sz w:val="18"/>
          <w:szCs w:val="18"/>
        </w:rPr>
        <w:t>. See Official</w:t>
      </w:r>
      <w:r w:rsidRPr="000E1352">
        <w:rPr>
          <w:sz w:val="18"/>
          <w:szCs w:val="18"/>
        </w:rPr>
        <w:t xml:space="preserve"> Surveillance (Section </w:t>
      </w:r>
      <w:r>
        <w:rPr>
          <w:sz w:val="18"/>
          <w:szCs w:val="18"/>
        </w:rPr>
        <w:t>1.5</w:t>
      </w:r>
      <w:r w:rsidRPr="000E1352">
        <w:rPr>
          <w:sz w:val="18"/>
          <w:szCs w:val="18"/>
        </w:rPr>
        <w:t xml:space="preserve">) and Early Detection Systems (EDS, Section </w:t>
      </w:r>
      <w:r>
        <w:rPr>
          <w:sz w:val="18"/>
          <w:szCs w:val="18"/>
        </w:rPr>
        <w:t>1.4</w:t>
      </w:r>
      <w:r w:rsidRPr="000E1352">
        <w:rPr>
          <w:sz w:val="18"/>
          <w:szCs w:val="18"/>
        </w:rPr>
        <w:t>).</w:t>
      </w:r>
    </w:p>
  </w:footnote>
  <w:footnote w:id="4">
    <w:p w:rsidR="005D5128" w:rsidP="008A4875" w14:paraId="1E647152" w14:textId="6E29D68D">
      <w:pPr>
        <w:pStyle w:val="FootnoteText"/>
      </w:pPr>
      <w:r>
        <w:rPr>
          <w:rStyle w:val="FootnoteReference"/>
        </w:rPr>
        <w:footnoteRef/>
      </w:r>
      <w:r>
        <w:t xml:space="preserve"> </w:t>
      </w:r>
      <w:r w:rsidRPr="00DE3CBA">
        <w:rPr>
          <w:sz w:val="18"/>
          <w:szCs w:val="18"/>
        </w:rPr>
        <w:t xml:space="preserve">This </w:t>
      </w:r>
      <w:r>
        <w:rPr>
          <w:sz w:val="18"/>
          <w:szCs w:val="18"/>
        </w:rPr>
        <w:t>need not be as</w:t>
      </w:r>
      <w:r w:rsidRPr="00DE3CBA">
        <w:rPr>
          <w:sz w:val="18"/>
          <w:szCs w:val="18"/>
        </w:rPr>
        <w:t xml:space="preserve"> difficult as it </w:t>
      </w:r>
      <w:r>
        <w:rPr>
          <w:sz w:val="18"/>
          <w:szCs w:val="18"/>
        </w:rPr>
        <w:t>may sound</w:t>
      </w:r>
      <w:r w:rsidRPr="00DE3CBA">
        <w:rPr>
          <w:sz w:val="18"/>
          <w:szCs w:val="18"/>
        </w:rPr>
        <w:t xml:space="preserve">. Using abnormal behaviors as an example, a written plan </w:t>
      </w:r>
      <w:r>
        <w:rPr>
          <w:sz w:val="18"/>
          <w:szCs w:val="18"/>
        </w:rPr>
        <w:t>w</w:t>
      </w:r>
      <w:r w:rsidRPr="00DE3CBA">
        <w:rPr>
          <w:sz w:val="18"/>
          <w:szCs w:val="18"/>
        </w:rPr>
        <w:t xml:space="preserve">ould detail who, when and where behaviors are to be observed, </w:t>
      </w:r>
      <w:r>
        <w:rPr>
          <w:sz w:val="18"/>
          <w:szCs w:val="18"/>
        </w:rPr>
        <w:t>with logs simply recording</w:t>
      </w:r>
      <w:r w:rsidRPr="00DE3CBA">
        <w:rPr>
          <w:sz w:val="18"/>
          <w:szCs w:val="18"/>
        </w:rPr>
        <w:t xml:space="preserve"> whether observations occurred according to plan. Separate records wou</w:t>
      </w:r>
      <w:r>
        <w:rPr>
          <w:sz w:val="18"/>
          <w:szCs w:val="18"/>
        </w:rPr>
        <w:t>ld</w:t>
      </w:r>
      <w:r w:rsidRPr="00DE3CBA">
        <w:rPr>
          <w:sz w:val="18"/>
          <w:szCs w:val="18"/>
        </w:rPr>
        <w:t xml:space="preserve"> ca</w:t>
      </w:r>
      <w:r>
        <w:rPr>
          <w:sz w:val="18"/>
          <w:szCs w:val="18"/>
        </w:rPr>
        <w:t>pture time, place, ID,</w:t>
      </w:r>
      <w:r w:rsidRPr="00DE3CBA">
        <w:rPr>
          <w:sz w:val="18"/>
          <w:szCs w:val="18"/>
        </w:rPr>
        <w:t xml:space="preserve"> and explanatory details of behaviors</w:t>
      </w:r>
      <w:r>
        <w:rPr>
          <w:sz w:val="18"/>
          <w:szCs w:val="18"/>
        </w:rPr>
        <w:t xml:space="preserve"> or results</w:t>
      </w:r>
      <w:r w:rsidRPr="00DE3CBA">
        <w:rPr>
          <w:sz w:val="18"/>
          <w:szCs w:val="18"/>
        </w:rPr>
        <w:t xml:space="preserve"> </w:t>
      </w:r>
      <w:r w:rsidR="00836038">
        <w:rPr>
          <w:sz w:val="18"/>
          <w:szCs w:val="18"/>
        </w:rPr>
        <w:t>that trigger</w:t>
      </w:r>
      <w:r w:rsidRPr="00DE3CBA">
        <w:rPr>
          <w:sz w:val="18"/>
          <w:szCs w:val="18"/>
        </w:rPr>
        <w:t xml:space="preserve"> further investigation.</w:t>
      </w:r>
    </w:p>
  </w:footnote>
  <w:footnote w:id="5">
    <w:p w:rsidR="005D5128" w:rsidRPr="004760DF" w:rsidP="008A4875" w14:paraId="0E5C241E" w14:textId="267AF052">
      <w:pPr>
        <w:pStyle w:val="FootnoteText"/>
        <w:rPr>
          <w:sz w:val="18"/>
          <w:szCs w:val="18"/>
        </w:rPr>
      </w:pPr>
      <w:r>
        <w:rPr>
          <w:rStyle w:val="FootnoteReference"/>
        </w:rPr>
        <w:footnoteRef/>
      </w:r>
      <w:r>
        <w:t xml:space="preserve"> </w:t>
      </w:r>
      <w:r w:rsidRPr="004760DF">
        <w:rPr>
          <w:sz w:val="18"/>
          <w:szCs w:val="18"/>
        </w:rPr>
        <w:t>This approach is cost-</w:t>
      </w:r>
      <w:r w:rsidR="00F4311A">
        <w:rPr>
          <w:sz w:val="18"/>
          <w:szCs w:val="18"/>
        </w:rPr>
        <w:t>efficient</w:t>
      </w:r>
      <w:r w:rsidRPr="004760DF">
        <w:rPr>
          <w:sz w:val="18"/>
          <w:szCs w:val="18"/>
        </w:rPr>
        <w:t xml:space="preserve"> as </w:t>
      </w:r>
      <w:r w:rsidR="00F4311A">
        <w:rPr>
          <w:sz w:val="18"/>
          <w:szCs w:val="18"/>
        </w:rPr>
        <w:t>it incorporates</w:t>
      </w:r>
      <w:r w:rsidRPr="004760DF">
        <w:rPr>
          <w:sz w:val="18"/>
          <w:szCs w:val="18"/>
        </w:rPr>
        <w:t xml:space="preserve"> </w:t>
      </w:r>
      <w:r>
        <w:rPr>
          <w:sz w:val="18"/>
          <w:szCs w:val="18"/>
        </w:rPr>
        <w:t>systems</w:t>
      </w:r>
      <w:r w:rsidRPr="004760DF">
        <w:rPr>
          <w:sz w:val="18"/>
          <w:szCs w:val="18"/>
        </w:rPr>
        <w:t xml:space="preserve"> that screen for </w:t>
      </w:r>
      <w:r w:rsidRPr="00DA18AF">
        <w:rPr>
          <w:i/>
          <w:iCs/>
          <w:sz w:val="18"/>
          <w:szCs w:val="18"/>
        </w:rPr>
        <w:t>multiple</w:t>
      </w:r>
      <w:r w:rsidRPr="004760DF">
        <w:rPr>
          <w:sz w:val="18"/>
          <w:szCs w:val="18"/>
        </w:rPr>
        <w:t xml:space="preserve"> pathogens</w:t>
      </w:r>
      <w:r w:rsidR="00F4311A">
        <w:rPr>
          <w:sz w:val="18"/>
          <w:szCs w:val="18"/>
        </w:rPr>
        <w:t xml:space="preserve">, allowing </w:t>
      </w:r>
      <w:r w:rsidRPr="004760DF">
        <w:rPr>
          <w:sz w:val="18"/>
          <w:szCs w:val="18"/>
        </w:rPr>
        <w:t xml:space="preserve">alternatives to </w:t>
      </w:r>
      <w:r w:rsidR="00F4311A">
        <w:rPr>
          <w:sz w:val="18"/>
          <w:szCs w:val="18"/>
        </w:rPr>
        <w:t>single-pathogen optimized tests</w:t>
      </w:r>
      <w:r w:rsidRPr="004760DF">
        <w:rPr>
          <w:sz w:val="18"/>
          <w:szCs w:val="18"/>
        </w:rPr>
        <w:t xml:space="preserve">. </w:t>
      </w:r>
      <w:r w:rsidR="00DA18AF">
        <w:rPr>
          <w:sz w:val="18"/>
          <w:szCs w:val="18"/>
        </w:rPr>
        <w:t xml:space="preserve">Here, </w:t>
      </w:r>
      <w:r w:rsidR="00F4311A">
        <w:rPr>
          <w:sz w:val="18"/>
          <w:szCs w:val="18"/>
        </w:rPr>
        <w:t>OS</w:t>
      </w:r>
      <w:r>
        <w:rPr>
          <w:sz w:val="18"/>
          <w:szCs w:val="18"/>
        </w:rPr>
        <w:t xml:space="preserve"> </w:t>
      </w:r>
      <w:r w:rsidR="00486EB0">
        <w:rPr>
          <w:sz w:val="18"/>
          <w:szCs w:val="18"/>
        </w:rPr>
        <w:t>lays</w:t>
      </w:r>
      <w:r>
        <w:rPr>
          <w:sz w:val="18"/>
          <w:szCs w:val="18"/>
        </w:rPr>
        <w:t xml:space="preserve"> </w:t>
      </w:r>
      <w:r w:rsidR="00DA18AF">
        <w:rPr>
          <w:sz w:val="18"/>
          <w:szCs w:val="18"/>
        </w:rPr>
        <w:t xml:space="preserve">the </w:t>
      </w:r>
      <w:r>
        <w:rPr>
          <w:sz w:val="18"/>
          <w:szCs w:val="18"/>
        </w:rPr>
        <w:t>groundwork</w:t>
      </w:r>
      <w:r w:rsidR="00486EB0">
        <w:rPr>
          <w:sz w:val="18"/>
          <w:szCs w:val="18"/>
        </w:rPr>
        <w:t xml:space="preserve">, </w:t>
      </w:r>
      <w:r w:rsidR="00DA18AF">
        <w:rPr>
          <w:sz w:val="18"/>
          <w:szCs w:val="18"/>
        </w:rPr>
        <w:t>while</w:t>
      </w:r>
      <w:r w:rsidR="00486EB0">
        <w:rPr>
          <w:sz w:val="18"/>
          <w:szCs w:val="18"/>
        </w:rPr>
        <w:t xml:space="preserve"> EDS provides </w:t>
      </w:r>
      <w:r w:rsidR="00DA18AF">
        <w:rPr>
          <w:sz w:val="18"/>
          <w:szCs w:val="18"/>
        </w:rPr>
        <w:t>continuous</w:t>
      </w:r>
      <w:r w:rsidR="00486EB0">
        <w:rPr>
          <w:sz w:val="18"/>
          <w:szCs w:val="18"/>
        </w:rPr>
        <w:t xml:space="preserve"> vigilance for named </w:t>
      </w:r>
      <w:r w:rsidR="00F4311A">
        <w:rPr>
          <w:sz w:val="18"/>
          <w:szCs w:val="18"/>
        </w:rPr>
        <w:t>and</w:t>
      </w:r>
      <w:r w:rsidR="00486EB0">
        <w:rPr>
          <w:sz w:val="18"/>
          <w:szCs w:val="18"/>
        </w:rPr>
        <w:t xml:space="preserve"> emerging threats.</w:t>
      </w:r>
      <w:r>
        <w:rPr>
          <w:sz w:val="18"/>
          <w:szCs w:val="18"/>
        </w:rPr>
        <w:t xml:space="preserve"> </w:t>
      </w:r>
      <w:r w:rsidR="00DA18AF">
        <w:rPr>
          <w:sz w:val="18"/>
          <w:szCs w:val="18"/>
        </w:rPr>
        <w:t>As such</w:t>
      </w:r>
      <w:r w:rsidR="0032779F">
        <w:rPr>
          <w:sz w:val="18"/>
          <w:szCs w:val="18"/>
        </w:rPr>
        <w:t>,</w:t>
      </w:r>
      <w:r w:rsidR="00DA18AF">
        <w:rPr>
          <w:sz w:val="18"/>
          <w:szCs w:val="18"/>
        </w:rPr>
        <w:t xml:space="preserve"> OS and EDS</w:t>
      </w:r>
      <w:r w:rsidR="00486EB0">
        <w:rPr>
          <w:sz w:val="18"/>
          <w:szCs w:val="18"/>
        </w:rPr>
        <w:t xml:space="preserve"> are complementary and key to best management of aquatic animal health.</w:t>
      </w:r>
    </w:p>
  </w:footnote>
  <w:footnote w:id="6">
    <w:p w:rsidR="00452A4F" w:rsidRPr="00452A4F" w:rsidP="00452A4F" w14:paraId="784230BC" w14:textId="03E351F7">
      <w:pPr>
        <w:pStyle w:val="FootnoteText"/>
        <w:rPr>
          <w:sz w:val="18"/>
          <w:szCs w:val="18"/>
        </w:rPr>
      </w:pPr>
      <w:r>
        <w:rPr>
          <w:rStyle w:val="FootnoteReference"/>
        </w:rPr>
        <w:footnoteRef/>
      </w:r>
      <w:r>
        <w:t xml:space="preserve"> </w:t>
      </w:r>
      <w:r w:rsidRPr="00452A4F">
        <w:rPr>
          <w:sz w:val="18"/>
          <w:szCs w:val="18"/>
        </w:rPr>
        <w:t xml:space="preserve">1/3 is derived as follows. Observational EDS detection probability can be calculated as the product of probabilities that (1) the pathogen has had time to </w:t>
      </w:r>
      <w:r>
        <w:rPr>
          <w:sz w:val="18"/>
          <w:szCs w:val="18"/>
        </w:rPr>
        <w:t>reach</w:t>
      </w:r>
      <w:r w:rsidRPr="00452A4F">
        <w:rPr>
          <w:sz w:val="18"/>
          <w:szCs w:val="18"/>
        </w:rPr>
        <w:t xml:space="preserve"> expected prevalence, (2) it exhibits clinical signs, (3) those signs are observed, and (4) they are recognized, communicated, and acted upon. Figure 5 ensures high probability of item 4. Figure 1</w:t>
      </w:r>
      <w:r>
        <w:rPr>
          <w:sz w:val="18"/>
          <w:szCs w:val="18"/>
        </w:rPr>
        <w:t>0</w:t>
      </w:r>
      <w:r w:rsidRPr="00452A4F">
        <w:rPr>
          <w:sz w:val="18"/>
          <w:szCs w:val="18"/>
        </w:rPr>
        <w:t xml:space="preserve"> ensures a high probability of items 2 and 3. The remaining probability (time to spread) varies by pathogen. But, if we allow 1 month for an introduction to reach </w:t>
      </w:r>
      <w:r>
        <w:rPr>
          <w:sz w:val="18"/>
          <w:szCs w:val="18"/>
        </w:rPr>
        <w:t>detection</w:t>
      </w:r>
      <w:r w:rsidRPr="00452A4F">
        <w:rPr>
          <w:sz w:val="18"/>
          <w:szCs w:val="18"/>
        </w:rPr>
        <w:t xml:space="preserve"> prevalence, an incursion in 5 of the previous 6 months between</w:t>
      </w:r>
      <w:r>
        <w:rPr>
          <w:sz w:val="18"/>
          <w:szCs w:val="18"/>
        </w:rPr>
        <w:t xml:space="preserve"> formal </w:t>
      </w:r>
      <w:r w:rsidR="00A42358">
        <w:rPr>
          <w:sz w:val="18"/>
          <w:szCs w:val="18"/>
        </w:rPr>
        <w:t xml:space="preserve">OS </w:t>
      </w:r>
      <w:r w:rsidRPr="00452A4F">
        <w:rPr>
          <w:sz w:val="18"/>
          <w:szCs w:val="18"/>
        </w:rPr>
        <w:t>might be considered detectable by EDS (5/6 = 0.83). Applying a safety factor ensures this credit remains conservative at 33%.</w:t>
      </w:r>
      <w:r>
        <w:rPr>
          <w:sz w:val="18"/>
          <w:szCs w:val="18"/>
        </w:rPr>
        <w:t xml:space="preserve"> Similar logic applies to</w:t>
      </w:r>
      <w:r w:rsidR="00A42358">
        <w:rPr>
          <w:sz w:val="18"/>
          <w:szCs w:val="18"/>
        </w:rPr>
        <w:t xml:space="preserve"> screening EDS.</w:t>
      </w:r>
    </w:p>
    <w:p w:rsidR="00452A4F" w14:paraId="547978CA" w14:textId="1E5483A0">
      <w:pPr>
        <w:pStyle w:val="FootnoteText"/>
      </w:pPr>
    </w:p>
  </w:footnote>
  <w:footnote w:id="7">
    <w:p w:rsidR="005D5128" w14:paraId="556BE273" w14:textId="6D87FF58">
      <w:pPr>
        <w:pStyle w:val="FootnoteText"/>
      </w:pPr>
      <w:r>
        <w:rPr>
          <w:rStyle w:val="FootnoteReference"/>
        </w:rPr>
        <w:footnoteRef/>
      </w:r>
      <w:r>
        <w:t xml:space="preserve"> </w:t>
      </w:r>
      <w:r>
        <w:rPr>
          <w:sz w:val="18"/>
          <w:szCs w:val="18"/>
        </w:rPr>
        <w:t>Note that f</w:t>
      </w:r>
      <w:r w:rsidRPr="001A6969">
        <w:rPr>
          <w:sz w:val="18"/>
          <w:szCs w:val="18"/>
        </w:rPr>
        <w:t xml:space="preserve">reedom status </w:t>
      </w:r>
      <w:r>
        <w:rPr>
          <w:sz w:val="18"/>
          <w:szCs w:val="18"/>
        </w:rPr>
        <w:t xml:space="preserve">generally </w:t>
      </w:r>
      <w:r w:rsidRPr="001A6969">
        <w:rPr>
          <w:sz w:val="18"/>
          <w:szCs w:val="18"/>
        </w:rPr>
        <w:t xml:space="preserve">only applies to facilities with introduction risks </w:t>
      </w:r>
      <w:r w:rsidR="00FC403E">
        <w:rPr>
          <w:sz w:val="18"/>
          <w:szCs w:val="18"/>
        </w:rPr>
        <w:t xml:space="preserve">&lt; </w:t>
      </w:r>
      <w:r w:rsidR="002C734C">
        <w:rPr>
          <w:sz w:val="18"/>
          <w:szCs w:val="18"/>
        </w:rPr>
        <w:t>9</w:t>
      </w:r>
      <w:r w:rsidRPr="001A6969">
        <w:rPr>
          <w:sz w:val="18"/>
          <w:szCs w:val="18"/>
        </w:rPr>
        <w:t xml:space="preserve">%/yr. </w:t>
      </w:r>
      <w:r>
        <w:rPr>
          <w:sz w:val="18"/>
          <w:szCs w:val="18"/>
        </w:rPr>
        <w:t>However, premise</w:t>
      </w:r>
      <w:r w:rsidRPr="001A6969">
        <w:rPr>
          <w:sz w:val="18"/>
          <w:szCs w:val="18"/>
        </w:rPr>
        <w:t xml:space="preserve">s with </w:t>
      </w:r>
      <w:r w:rsidRPr="001A6969">
        <w:rPr>
          <w:rFonts w:cstheme="minorHAnsi"/>
          <w:sz w:val="18"/>
          <w:szCs w:val="18"/>
        </w:rPr>
        <w:t>≥</w:t>
      </w:r>
      <w:r w:rsidRPr="001A6969">
        <w:rPr>
          <w:sz w:val="18"/>
          <w:szCs w:val="18"/>
        </w:rPr>
        <w:t xml:space="preserve"> </w:t>
      </w:r>
      <w:r w:rsidR="002C734C">
        <w:rPr>
          <w:sz w:val="18"/>
          <w:szCs w:val="18"/>
        </w:rPr>
        <w:t>9</w:t>
      </w:r>
      <w:r w:rsidRPr="001A6969">
        <w:rPr>
          <w:sz w:val="18"/>
          <w:szCs w:val="18"/>
        </w:rPr>
        <w:t xml:space="preserve">% annual risk </w:t>
      </w:r>
      <w:r w:rsidRPr="001F2619">
        <w:rPr>
          <w:sz w:val="18"/>
          <w:szCs w:val="18"/>
          <w:u w:val="single"/>
        </w:rPr>
        <w:t>may</w:t>
      </w:r>
      <w:r w:rsidRPr="001A6969">
        <w:rPr>
          <w:sz w:val="18"/>
          <w:szCs w:val="18"/>
        </w:rPr>
        <w:t xml:space="preserve"> </w:t>
      </w:r>
      <w:r>
        <w:rPr>
          <w:sz w:val="18"/>
          <w:szCs w:val="18"/>
        </w:rPr>
        <w:t>be able to</w:t>
      </w:r>
      <w:r w:rsidRPr="001A6969">
        <w:rPr>
          <w:sz w:val="18"/>
          <w:szCs w:val="18"/>
        </w:rPr>
        <w:t xml:space="preserve"> retain freedom status</w:t>
      </w:r>
      <w:r>
        <w:rPr>
          <w:sz w:val="18"/>
          <w:szCs w:val="18"/>
        </w:rPr>
        <w:t xml:space="preserve"> by increasing sampling frequency</w:t>
      </w:r>
      <w:r w:rsidRPr="001A6969">
        <w:rPr>
          <w:sz w:val="18"/>
          <w:szCs w:val="18"/>
        </w:rPr>
        <w:t>.</w:t>
      </w:r>
      <w:r w:rsidR="00B74026">
        <w:rPr>
          <w:sz w:val="18"/>
          <w:szCs w:val="18"/>
        </w:rPr>
        <w:t xml:space="preserve"> Consult with APHIS ASEP re applicability.</w:t>
      </w:r>
    </w:p>
  </w:footnote>
  <w:footnote w:id="8">
    <w:p w:rsidR="005D5128" w:rsidRPr="002C2E45" w14:paraId="46C307D9" w14:textId="5A23323E">
      <w:pPr>
        <w:pStyle w:val="FootnoteText"/>
        <w:rPr>
          <w:sz w:val="18"/>
          <w:szCs w:val="18"/>
        </w:rPr>
      </w:pPr>
      <w:r>
        <w:rPr>
          <w:rStyle w:val="FootnoteReference"/>
        </w:rPr>
        <w:footnoteRef/>
      </w:r>
      <w:r>
        <w:t xml:space="preserve"> </w:t>
      </w:r>
      <w:r>
        <w:rPr>
          <w:rFonts w:cstheme="minorHAnsi"/>
          <w:sz w:val="18"/>
          <w:szCs w:val="18"/>
        </w:rPr>
        <w:t>M</w:t>
      </w:r>
      <w:r w:rsidRPr="002C2E45">
        <w:rPr>
          <w:rFonts w:cstheme="minorHAnsi"/>
          <w:sz w:val="18"/>
          <w:szCs w:val="18"/>
        </w:rPr>
        <w:t xml:space="preserve">ethods </w:t>
      </w:r>
      <w:r>
        <w:rPr>
          <w:rFonts w:cstheme="minorHAnsi"/>
          <w:sz w:val="18"/>
          <w:szCs w:val="18"/>
        </w:rPr>
        <w:t xml:space="preserve">are </w:t>
      </w:r>
      <w:r w:rsidRPr="002C2E45">
        <w:rPr>
          <w:rFonts w:cstheme="minorHAnsi"/>
          <w:sz w:val="18"/>
          <w:szCs w:val="18"/>
        </w:rPr>
        <w:t xml:space="preserve">embedded in Table </w:t>
      </w:r>
      <w:r>
        <w:rPr>
          <w:rFonts w:cstheme="minorHAnsi"/>
          <w:sz w:val="18"/>
          <w:szCs w:val="18"/>
        </w:rPr>
        <w:t>3</w:t>
      </w:r>
      <w:r w:rsidRPr="002C2E45">
        <w:rPr>
          <w:rFonts w:cstheme="minorHAnsi"/>
          <w:sz w:val="18"/>
          <w:szCs w:val="18"/>
        </w:rPr>
        <w:t xml:space="preserve"> and described in Talbert et al (in prep).</w:t>
      </w:r>
      <w:r w:rsidR="003718E9">
        <w:rPr>
          <w:rFonts w:cstheme="minorHAnsi"/>
          <w:sz w:val="18"/>
          <w:szCs w:val="18"/>
        </w:rPr>
        <w:t xml:space="preserve"> Also see</w:t>
      </w:r>
      <w:r w:rsidR="00FE6C13">
        <w:rPr>
          <w:rFonts w:cstheme="minorHAnsi"/>
          <w:sz w:val="18"/>
          <w:szCs w:val="18"/>
        </w:rPr>
        <w:t>:</w:t>
      </w:r>
      <w:r w:rsidR="003718E9">
        <w:rPr>
          <w:rFonts w:cstheme="minorHAnsi"/>
          <w:sz w:val="18"/>
          <w:szCs w:val="18"/>
        </w:rPr>
        <w:t xml:space="preserve"> </w:t>
      </w:r>
      <w:r w:rsidRPr="00C26574" w:rsidR="00C26574">
        <w:rPr>
          <w:rStyle w:val="normaltextrun"/>
          <w:rFonts w:ascii="Calibri" w:hAnsi="Calibri" w:cs="Calibri"/>
          <w:color w:val="000000"/>
          <w:sz w:val="18"/>
          <w:szCs w:val="18"/>
          <w:shd w:val="clear" w:color="auto" w:fill="FFFFFF"/>
        </w:rPr>
        <w:t>FAO. 2014. Risk-based disease surveillance – A manual for veterinarians on the design and analysis of surveillance for demonstration of freedom from disease. FAO Animal Production and Health Manual No. 17. Rome, Italy.</w:t>
      </w:r>
    </w:p>
  </w:footnote>
  <w:footnote w:id="9">
    <w:p w:rsidR="005D5128" w14:paraId="5D354C99" w14:textId="784ED6C7">
      <w:pPr>
        <w:pStyle w:val="FootnoteText"/>
      </w:pPr>
      <w:r>
        <w:rPr>
          <w:rStyle w:val="FootnoteReference"/>
        </w:rPr>
        <w:footnoteRef/>
      </w:r>
      <w:r>
        <w:t xml:space="preserve"> </w:t>
      </w:r>
      <w:r w:rsidRPr="001C4467">
        <w:rPr>
          <w:rFonts w:cstheme="minorHAnsi"/>
          <w:sz w:val="18"/>
          <w:szCs w:val="18"/>
        </w:rPr>
        <w:t>Alternatively, CAHPS Participants may engage an epidemiologist to design a site-specific approach to risk-based surveillance.</w:t>
      </w:r>
      <w:r w:rsidRPr="00295A5C">
        <w:rPr>
          <w:rFonts w:cstheme="minorHAnsi"/>
        </w:rPr>
        <w:t xml:space="preserve">  </w:t>
      </w:r>
    </w:p>
  </w:footnote>
  <w:footnote w:id="10">
    <w:p w:rsidR="007570DC" w:rsidRPr="00033745" w:rsidP="007570DC" w14:paraId="082F5F4A" w14:textId="77055FAE">
      <w:pPr>
        <w:rPr>
          <w:rStyle w:val="Hyperlink"/>
          <w:rFonts w:cstheme="minorHAnsi"/>
          <w:i/>
          <w:iCs/>
          <w:color w:val="auto"/>
          <w:sz w:val="18"/>
          <w:szCs w:val="18"/>
          <w:u w:val="none"/>
        </w:rPr>
      </w:pPr>
      <w:r w:rsidRPr="00033745">
        <w:rPr>
          <w:rStyle w:val="FootnoteReference"/>
        </w:rPr>
        <w:footnoteRef/>
      </w:r>
      <w:r w:rsidRPr="00033745">
        <w:t xml:space="preserve"> </w:t>
      </w:r>
      <w:r w:rsidRPr="00033745">
        <w:rPr>
          <w:rStyle w:val="Hyperlink"/>
          <w:rFonts w:cstheme="minorHAnsi"/>
          <w:i/>
          <w:iCs/>
          <w:color w:val="auto"/>
          <w:sz w:val="18"/>
          <w:szCs w:val="18"/>
          <w:u w:val="none"/>
        </w:rPr>
        <w:t>Note that ‘pool size’ and ‘number of pools’ cells are flipped in the ‘calculate’ tab in th</w:t>
      </w:r>
      <w:r w:rsidR="00033745">
        <w:rPr>
          <w:rStyle w:val="Hyperlink"/>
          <w:rFonts w:cstheme="minorHAnsi"/>
          <w:i/>
          <w:iCs/>
          <w:color w:val="auto"/>
          <w:sz w:val="18"/>
          <w:szCs w:val="18"/>
          <w:u w:val="none"/>
        </w:rPr>
        <w:t>e</w:t>
      </w:r>
      <w:r w:rsidR="000A3DD6">
        <w:rPr>
          <w:rStyle w:val="Hyperlink"/>
          <w:rFonts w:cstheme="minorHAnsi"/>
          <w:i/>
          <w:iCs/>
          <w:color w:val="auto"/>
          <w:sz w:val="18"/>
          <w:szCs w:val="18"/>
          <w:u w:val="none"/>
        </w:rPr>
        <w:t xml:space="preserve"> second</w:t>
      </w:r>
      <w:r w:rsidR="00033745">
        <w:rPr>
          <w:rStyle w:val="Hyperlink"/>
          <w:rFonts w:cstheme="minorHAnsi"/>
          <w:i/>
          <w:iCs/>
          <w:color w:val="auto"/>
          <w:sz w:val="18"/>
          <w:szCs w:val="18"/>
          <w:u w:val="none"/>
        </w:rPr>
        <w:t xml:space="preserve"> </w:t>
      </w:r>
      <w:r w:rsidR="000A3DD6">
        <w:rPr>
          <w:rStyle w:val="Hyperlink"/>
          <w:rFonts w:cstheme="minorHAnsi"/>
          <w:i/>
          <w:iCs/>
          <w:color w:val="auto"/>
          <w:sz w:val="18"/>
          <w:szCs w:val="18"/>
          <w:u w:val="none"/>
        </w:rPr>
        <w:t>(</w:t>
      </w:r>
      <w:r w:rsidR="00B642FC">
        <w:rPr>
          <w:rStyle w:val="Hyperlink"/>
          <w:rFonts w:cstheme="minorHAnsi"/>
          <w:i/>
          <w:iCs/>
          <w:color w:val="auto"/>
          <w:sz w:val="18"/>
          <w:szCs w:val="18"/>
          <w:u w:val="none"/>
        </w:rPr>
        <w:t>R</w:t>
      </w:r>
      <w:r w:rsidR="00033745">
        <w:rPr>
          <w:rStyle w:val="Hyperlink"/>
          <w:rFonts w:cstheme="minorHAnsi"/>
          <w:i/>
          <w:iCs/>
          <w:color w:val="auto"/>
          <w:sz w:val="18"/>
          <w:szCs w:val="18"/>
          <w:u w:val="none"/>
        </w:rPr>
        <w:t>isksur</w:t>
      </w:r>
      <w:r w:rsidR="000A3DD6">
        <w:rPr>
          <w:rStyle w:val="Hyperlink"/>
          <w:rFonts w:cstheme="minorHAnsi"/>
          <w:i/>
          <w:iCs/>
          <w:color w:val="auto"/>
          <w:sz w:val="18"/>
          <w:szCs w:val="18"/>
          <w:u w:val="none"/>
        </w:rPr>
        <w:t xml:space="preserve">) </w:t>
      </w:r>
      <w:r w:rsidR="00B642FC">
        <w:rPr>
          <w:rStyle w:val="Hyperlink"/>
          <w:rFonts w:cstheme="minorHAnsi"/>
          <w:i/>
          <w:iCs/>
          <w:color w:val="auto"/>
          <w:sz w:val="18"/>
          <w:szCs w:val="18"/>
          <w:u w:val="none"/>
        </w:rPr>
        <w:t>calculator</w:t>
      </w:r>
      <w:r w:rsidRPr="00033745">
        <w:rPr>
          <w:rStyle w:val="Hyperlink"/>
          <w:rFonts w:cstheme="minorHAnsi"/>
          <w:i/>
          <w:iCs/>
          <w:color w:val="auto"/>
          <w:sz w:val="18"/>
          <w:szCs w:val="18"/>
          <w:u w:val="none"/>
        </w:rPr>
        <w:t>.</w:t>
      </w:r>
    </w:p>
    <w:p w:rsidR="007570DC" w14:paraId="4E3AC05F" w14:textId="1C6752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EC1" w:rsidRPr="00173F54" w:rsidP="00D96EC1" w14:paraId="08312D6D" w14:textId="77777777">
    <w:pPr>
      <w:pStyle w:val="Headerallpages"/>
    </w:pPr>
    <w:r>
      <w:t>Comprehensive</w:t>
    </w:r>
    <w:r w:rsidRPr="00173F54">
      <w:t xml:space="preserve"> Aquaculture Health Program Standards</w:t>
    </w:r>
    <w:r>
      <w:t xml:space="preserve"> (CAHPS)</w:t>
    </w:r>
  </w:p>
  <w:p w:rsidR="005D5128" w14:paraId="072BC21D" w14:textId="2C7C3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C3FBD"/>
    <w:multiLevelType w:val="multilevel"/>
    <w:tmpl w:val="0E6C99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140B62"/>
    <w:multiLevelType w:val="hybridMultilevel"/>
    <w:tmpl w:val="C99018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3D35D1"/>
    <w:multiLevelType w:val="hybridMultilevel"/>
    <w:tmpl w:val="F03A9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2D1955"/>
    <w:multiLevelType w:val="hybridMultilevel"/>
    <w:tmpl w:val="0F545434"/>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1173A4"/>
    <w:multiLevelType w:val="hybridMultilevel"/>
    <w:tmpl w:val="44D8A8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1F4A31"/>
    <w:multiLevelType w:val="hybridMultilevel"/>
    <w:tmpl w:val="0A44448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B46E2B"/>
    <w:multiLevelType w:val="hybridMultilevel"/>
    <w:tmpl w:val="61EADDD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5A76444"/>
    <w:multiLevelType w:val="hybridMultilevel"/>
    <w:tmpl w:val="9132B20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7D33524"/>
    <w:multiLevelType w:val="multilevel"/>
    <w:tmpl w:val="D6F651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F1A6880"/>
    <w:multiLevelType w:val="hybridMultilevel"/>
    <w:tmpl w:val="598258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6A3121"/>
    <w:multiLevelType w:val="hybridMultilevel"/>
    <w:tmpl w:val="D9AACABC"/>
    <w:lvl w:ilvl="0">
      <w:start w:val="1"/>
      <w:numFmt w:val="bullet"/>
      <w:lvlText w:val=""/>
      <w:lvlJc w:val="left"/>
      <w:pPr>
        <w:ind w:left="108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22792BB9"/>
    <w:multiLevelType w:val="hybridMultilevel"/>
    <w:tmpl w:val="209C51D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6315A10"/>
    <w:multiLevelType w:val="hybridMultilevel"/>
    <w:tmpl w:val="0B76F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3E32A5"/>
    <w:multiLevelType w:val="hybridMultilevel"/>
    <w:tmpl w:val="AC1ACBD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z w:val="24"/>
        <w:szCs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1376BB"/>
    <w:multiLevelType w:val="hybridMultilevel"/>
    <w:tmpl w:val="5C04871C"/>
    <w:lvl w:ilvl="0">
      <w:start w:val="1"/>
      <w:numFmt w:val="bullet"/>
      <w:lvlText w:val="•"/>
      <w:lvlJc w:val="left"/>
      <w:pPr>
        <w:tabs>
          <w:tab w:val="num" w:pos="360"/>
        </w:tabs>
        <w:ind w:left="360" w:hanging="360"/>
      </w:pPr>
      <w:rPr>
        <w:rFonts w:ascii="Calibri" w:hAnsi="Calibri" w:hint="default"/>
      </w:rPr>
    </w:lvl>
    <w:lvl w:ilvl="1" w:tentative="1">
      <w:start w:val="1"/>
      <w:numFmt w:val="bullet"/>
      <w:lvlText w:val="•"/>
      <w:lvlJc w:val="left"/>
      <w:pPr>
        <w:tabs>
          <w:tab w:val="num" w:pos="1080"/>
        </w:tabs>
        <w:ind w:left="1080" w:hanging="360"/>
      </w:pPr>
      <w:rPr>
        <w:rFonts w:ascii="Calibri" w:hAnsi="Calibri" w:hint="default"/>
      </w:rPr>
    </w:lvl>
    <w:lvl w:ilvl="2" w:tentative="1">
      <w:start w:val="1"/>
      <w:numFmt w:val="bullet"/>
      <w:lvlText w:val="•"/>
      <w:lvlJc w:val="left"/>
      <w:pPr>
        <w:tabs>
          <w:tab w:val="num" w:pos="1800"/>
        </w:tabs>
        <w:ind w:left="1800" w:hanging="360"/>
      </w:pPr>
      <w:rPr>
        <w:rFonts w:ascii="Calibri" w:hAnsi="Calibri" w:hint="default"/>
      </w:rPr>
    </w:lvl>
    <w:lvl w:ilvl="3" w:tentative="1">
      <w:start w:val="1"/>
      <w:numFmt w:val="bullet"/>
      <w:lvlText w:val="•"/>
      <w:lvlJc w:val="left"/>
      <w:pPr>
        <w:tabs>
          <w:tab w:val="num" w:pos="2520"/>
        </w:tabs>
        <w:ind w:left="2520" w:hanging="360"/>
      </w:pPr>
      <w:rPr>
        <w:rFonts w:ascii="Calibri" w:hAnsi="Calibri" w:hint="default"/>
      </w:rPr>
    </w:lvl>
    <w:lvl w:ilvl="4" w:tentative="1">
      <w:start w:val="1"/>
      <w:numFmt w:val="bullet"/>
      <w:lvlText w:val="•"/>
      <w:lvlJc w:val="left"/>
      <w:pPr>
        <w:tabs>
          <w:tab w:val="num" w:pos="3240"/>
        </w:tabs>
        <w:ind w:left="3240" w:hanging="360"/>
      </w:pPr>
      <w:rPr>
        <w:rFonts w:ascii="Calibri" w:hAnsi="Calibri" w:hint="default"/>
      </w:rPr>
    </w:lvl>
    <w:lvl w:ilvl="5" w:tentative="1">
      <w:start w:val="1"/>
      <w:numFmt w:val="bullet"/>
      <w:lvlText w:val="•"/>
      <w:lvlJc w:val="left"/>
      <w:pPr>
        <w:tabs>
          <w:tab w:val="num" w:pos="3960"/>
        </w:tabs>
        <w:ind w:left="3960" w:hanging="360"/>
      </w:pPr>
      <w:rPr>
        <w:rFonts w:ascii="Calibri" w:hAnsi="Calibri" w:hint="default"/>
      </w:rPr>
    </w:lvl>
    <w:lvl w:ilvl="6" w:tentative="1">
      <w:start w:val="1"/>
      <w:numFmt w:val="bullet"/>
      <w:lvlText w:val="•"/>
      <w:lvlJc w:val="left"/>
      <w:pPr>
        <w:tabs>
          <w:tab w:val="num" w:pos="4680"/>
        </w:tabs>
        <w:ind w:left="4680" w:hanging="360"/>
      </w:pPr>
      <w:rPr>
        <w:rFonts w:ascii="Calibri" w:hAnsi="Calibri" w:hint="default"/>
      </w:rPr>
    </w:lvl>
    <w:lvl w:ilvl="7" w:tentative="1">
      <w:start w:val="1"/>
      <w:numFmt w:val="bullet"/>
      <w:lvlText w:val="•"/>
      <w:lvlJc w:val="left"/>
      <w:pPr>
        <w:tabs>
          <w:tab w:val="num" w:pos="5400"/>
        </w:tabs>
        <w:ind w:left="5400" w:hanging="360"/>
      </w:pPr>
      <w:rPr>
        <w:rFonts w:ascii="Calibri" w:hAnsi="Calibri" w:hint="default"/>
      </w:rPr>
    </w:lvl>
    <w:lvl w:ilvl="8" w:tentative="1">
      <w:start w:val="1"/>
      <w:numFmt w:val="bullet"/>
      <w:lvlText w:val="•"/>
      <w:lvlJc w:val="left"/>
      <w:pPr>
        <w:tabs>
          <w:tab w:val="num" w:pos="6120"/>
        </w:tabs>
        <w:ind w:left="6120" w:hanging="360"/>
      </w:pPr>
      <w:rPr>
        <w:rFonts w:ascii="Calibri" w:hAnsi="Calibri" w:hint="default"/>
      </w:rPr>
    </w:lvl>
  </w:abstractNum>
  <w:abstractNum w:abstractNumId="15">
    <w:nsid w:val="2A221586"/>
    <w:multiLevelType w:val="hybridMultilevel"/>
    <w:tmpl w:val="BE043DF6"/>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C364B9D"/>
    <w:multiLevelType w:val="hybridMultilevel"/>
    <w:tmpl w:val="8A927FA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D361A0B"/>
    <w:multiLevelType w:val="hybridMultilevel"/>
    <w:tmpl w:val="BE14A29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FD542DE"/>
    <w:multiLevelType w:val="hybridMultilevel"/>
    <w:tmpl w:val="B41E63DE"/>
    <w:lvl w:ilvl="0">
      <w:start w:val="1"/>
      <w:numFmt w:val="bullet"/>
      <w:lvlText w:val=""/>
      <w:lvlJc w:val="left"/>
      <w:pPr>
        <w:ind w:left="99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12C197D"/>
    <w:multiLevelType w:val="hybridMultilevel"/>
    <w:tmpl w:val="30EC20D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1314ED6"/>
    <w:multiLevelType w:val="hybridMultilevel"/>
    <w:tmpl w:val="0B76F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9A389D"/>
    <w:multiLevelType w:val="hybridMultilevel"/>
    <w:tmpl w:val="60AABCE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4FE2010"/>
    <w:multiLevelType w:val="hybridMultilevel"/>
    <w:tmpl w:val="175C70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DD63E9"/>
    <w:multiLevelType w:val="hybridMultilevel"/>
    <w:tmpl w:val="719E47AC"/>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C6B1191"/>
    <w:multiLevelType w:val="multilevel"/>
    <w:tmpl w:val="F8FEAA6A"/>
    <w:lvl w:ilvl="0">
      <w:start w:val="1"/>
      <w:numFmt w:val="decimal"/>
      <w:lvlText w:val="%1."/>
      <w:lvlJc w:val="left"/>
      <w:pPr>
        <w:ind w:left="720" w:hanging="360"/>
      </w:pPr>
      <w:rPr>
        <w:rFonts w:hint="default"/>
      </w:r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3D7744AF"/>
    <w:multiLevelType w:val="hybridMultilevel"/>
    <w:tmpl w:val="6B4CDCA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2EE709B"/>
    <w:multiLevelType w:val="hybridMultilevel"/>
    <w:tmpl w:val="25D257F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7">
    <w:nsid w:val="47071638"/>
    <w:multiLevelType w:val="multilevel"/>
    <w:tmpl w:val="2668CDF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C593526"/>
    <w:multiLevelType w:val="hybridMultilevel"/>
    <w:tmpl w:val="0B76F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7D41BC"/>
    <w:multiLevelType w:val="multilevel"/>
    <w:tmpl w:val="378ECC5E"/>
    <w:lvl w:ilvl="0">
      <w:start w:va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52B13B7"/>
    <w:multiLevelType w:val="multilevel"/>
    <w:tmpl w:val="1CBE11B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D52C6D"/>
    <w:multiLevelType w:val="hybridMultilevel"/>
    <w:tmpl w:val="B4386F9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5"/>
      <w:numFmt w:val="bullet"/>
      <w:lvlText w:val=""/>
      <w:lvlJc w:val="left"/>
      <w:pPr>
        <w:ind w:left="4500" w:hanging="360"/>
      </w:pPr>
      <w:rPr>
        <w:rFonts w:ascii="Wingdings" w:hAnsi="Wingdings" w:eastAsiaTheme="minorHAnsi" w:cstheme="minorBidi"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F4332C"/>
    <w:multiLevelType w:val="hybridMultilevel"/>
    <w:tmpl w:val="A95CA82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D0174C"/>
    <w:multiLevelType w:val="hybridMultilevel"/>
    <w:tmpl w:val="74FEBB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DD90EA2"/>
    <w:multiLevelType w:val="hybridMultilevel"/>
    <w:tmpl w:val="36ACCA84"/>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E3909EE"/>
    <w:multiLevelType w:val="multilevel"/>
    <w:tmpl w:val="F8FEAA6A"/>
    <w:lvl w:ilvl="0">
      <w:start w:val="1"/>
      <w:numFmt w:val="decimal"/>
      <w:lvlText w:val="%1."/>
      <w:lvlJc w:val="left"/>
      <w:pPr>
        <w:ind w:left="720" w:hanging="360"/>
      </w:pPr>
      <w:rPr>
        <w:rFonts w:hint="default"/>
      </w:r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603757BA"/>
    <w:multiLevelType w:val="hybridMultilevel"/>
    <w:tmpl w:val="6C3EFD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0FC5F83"/>
    <w:multiLevelType w:val="multilevel"/>
    <w:tmpl w:val="C6C657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659B3B20"/>
    <w:multiLevelType w:val="hybridMultilevel"/>
    <w:tmpl w:val="D9CA993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A0B7023"/>
    <w:multiLevelType w:val="hybridMultilevel"/>
    <w:tmpl w:val="890AB88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CD155BA"/>
    <w:multiLevelType w:val="hybridMultilevel"/>
    <w:tmpl w:val="1A3024A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E754048"/>
    <w:multiLevelType w:val="hybridMultilevel"/>
    <w:tmpl w:val="69E6017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EB73F4D"/>
    <w:multiLevelType w:val="hybridMultilevel"/>
    <w:tmpl w:val="E2FC7C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00120B8"/>
    <w:multiLevelType w:val="hybridMultilevel"/>
    <w:tmpl w:val="E81E80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70373D8A"/>
    <w:multiLevelType w:val="multilevel"/>
    <w:tmpl w:val="0D0C07B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1812D8F"/>
    <w:multiLevelType w:val="hybridMultilevel"/>
    <w:tmpl w:val="EF088E8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3CF0CAF"/>
    <w:multiLevelType w:val="hybridMultilevel"/>
    <w:tmpl w:val="9FAE88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FF3859"/>
    <w:multiLevelType w:val="hybridMultilevel"/>
    <w:tmpl w:val="01E404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B095383"/>
    <w:multiLevelType w:val="hybridMultilevel"/>
    <w:tmpl w:val="0DDC374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num w:numId="1" w16cid:durableId="324746504">
    <w:abstractNumId w:val="4"/>
  </w:num>
  <w:num w:numId="2" w16cid:durableId="1286958780">
    <w:abstractNumId w:val="22"/>
  </w:num>
  <w:num w:numId="3" w16cid:durableId="1859849433">
    <w:abstractNumId w:val="9"/>
  </w:num>
  <w:num w:numId="4" w16cid:durableId="1290475368">
    <w:abstractNumId w:val="1"/>
  </w:num>
  <w:num w:numId="5" w16cid:durableId="11035723">
    <w:abstractNumId w:val="31"/>
  </w:num>
  <w:num w:numId="6" w16cid:durableId="1202673385">
    <w:abstractNumId w:val="40"/>
  </w:num>
  <w:num w:numId="7" w16cid:durableId="1821850560">
    <w:abstractNumId w:val="21"/>
  </w:num>
  <w:num w:numId="8" w16cid:durableId="1255476276">
    <w:abstractNumId w:val="41"/>
  </w:num>
  <w:num w:numId="9" w16cid:durableId="126823918">
    <w:abstractNumId w:val="47"/>
  </w:num>
  <w:num w:numId="10" w16cid:durableId="1672877230">
    <w:abstractNumId w:val="35"/>
  </w:num>
  <w:num w:numId="11" w16cid:durableId="1289624741">
    <w:abstractNumId w:val="45"/>
  </w:num>
  <w:num w:numId="12" w16cid:durableId="949245982">
    <w:abstractNumId w:val="33"/>
  </w:num>
  <w:num w:numId="13" w16cid:durableId="1167742518">
    <w:abstractNumId w:val="0"/>
  </w:num>
  <w:num w:numId="14" w16cid:durableId="879125071">
    <w:abstractNumId w:val="16"/>
  </w:num>
  <w:num w:numId="15" w16cid:durableId="821311185">
    <w:abstractNumId w:val="18"/>
  </w:num>
  <w:num w:numId="16" w16cid:durableId="1452821639">
    <w:abstractNumId w:val="13"/>
  </w:num>
  <w:num w:numId="17" w16cid:durableId="341322285">
    <w:abstractNumId w:val="46"/>
  </w:num>
  <w:num w:numId="18" w16cid:durableId="852493204">
    <w:abstractNumId w:val="23"/>
  </w:num>
  <w:num w:numId="19" w16cid:durableId="1499536932">
    <w:abstractNumId w:val="43"/>
  </w:num>
  <w:num w:numId="20" w16cid:durableId="787771510">
    <w:abstractNumId w:val="15"/>
  </w:num>
  <w:num w:numId="21" w16cid:durableId="971056018">
    <w:abstractNumId w:val="5"/>
  </w:num>
  <w:num w:numId="22" w16cid:durableId="820582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655128">
    <w:abstractNumId w:val="24"/>
  </w:num>
  <w:num w:numId="24" w16cid:durableId="444159583">
    <w:abstractNumId w:val="2"/>
  </w:num>
  <w:num w:numId="25" w16cid:durableId="1163854002">
    <w:abstractNumId w:val="26"/>
  </w:num>
  <w:num w:numId="26" w16cid:durableId="786776767">
    <w:abstractNumId w:val="10"/>
  </w:num>
  <w:num w:numId="27" w16cid:durableId="2108428646">
    <w:abstractNumId w:val="36"/>
  </w:num>
  <w:num w:numId="28" w16cid:durableId="553077906">
    <w:abstractNumId w:val="30"/>
  </w:num>
  <w:num w:numId="29" w16cid:durableId="903952551">
    <w:abstractNumId w:val="32"/>
  </w:num>
  <w:num w:numId="30" w16cid:durableId="2083404891">
    <w:abstractNumId w:val="27"/>
  </w:num>
  <w:num w:numId="31" w16cid:durableId="1589804706">
    <w:abstractNumId w:val="44"/>
  </w:num>
  <w:num w:numId="32" w16cid:durableId="568537727">
    <w:abstractNumId w:val="42"/>
  </w:num>
  <w:num w:numId="33" w16cid:durableId="115681021">
    <w:abstractNumId w:val="12"/>
  </w:num>
  <w:num w:numId="34" w16cid:durableId="118765114">
    <w:abstractNumId w:val="29"/>
  </w:num>
  <w:num w:numId="35" w16cid:durableId="985478426">
    <w:abstractNumId w:val="37"/>
  </w:num>
  <w:num w:numId="36" w16cid:durableId="1078403723">
    <w:abstractNumId w:val="8"/>
  </w:num>
  <w:num w:numId="37" w16cid:durableId="204367769">
    <w:abstractNumId w:val="28"/>
  </w:num>
  <w:num w:numId="38" w16cid:durableId="13918514">
    <w:abstractNumId w:val="20"/>
  </w:num>
  <w:num w:numId="39" w16cid:durableId="1534884303">
    <w:abstractNumId w:val="7"/>
  </w:num>
  <w:num w:numId="40" w16cid:durableId="138883113">
    <w:abstractNumId w:val="25"/>
  </w:num>
  <w:num w:numId="41" w16cid:durableId="635768112">
    <w:abstractNumId w:val="38"/>
  </w:num>
  <w:num w:numId="42" w16cid:durableId="2012247364">
    <w:abstractNumId w:val="39"/>
  </w:num>
  <w:num w:numId="43" w16cid:durableId="995186187">
    <w:abstractNumId w:val="19"/>
  </w:num>
  <w:num w:numId="44" w16cid:durableId="1712195021">
    <w:abstractNumId w:val="6"/>
  </w:num>
  <w:num w:numId="45" w16cid:durableId="792332544">
    <w:abstractNumId w:val="48"/>
  </w:num>
  <w:num w:numId="46" w16cid:durableId="1251961390">
    <w:abstractNumId w:val="34"/>
  </w:num>
  <w:num w:numId="47" w16cid:durableId="480074949">
    <w:abstractNumId w:val="3"/>
  </w:num>
  <w:num w:numId="48" w16cid:durableId="813135268">
    <w:abstractNumId w:val="17"/>
  </w:num>
  <w:num w:numId="49" w16cid:durableId="1706055848">
    <w:abstractNumId w:val="11"/>
  </w:num>
  <w:num w:numId="50" w16cid:durableId="179497813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BB"/>
    <w:rsid w:val="00000374"/>
    <w:rsid w:val="0000069A"/>
    <w:rsid w:val="00000B0F"/>
    <w:rsid w:val="00000CA0"/>
    <w:rsid w:val="000014CB"/>
    <w:rsid w:val="0000163E"/>
    <w:rsid w:val="000018FD"/>
    <w:rsid w:val="00001BDE"/>
    <w:rsid w:val="00002FE5"/>
    <w:rsid w:val="0000411D"/>
    <w:rsid w:val="000046D5"/>
    <w:rsid w:val="000061B0"/>
    <w:rsid w:val="00007121"/>
    <w:rsid w:val="00007228"/>
    <w:rsid w:val="00007FA6"/>
    <w:rsid w:val="00010218"/>
    <w:rsid w:val="00010F32"/>
    <w:rsid w:val="00010FD6"/>
    <w:rsid w:val="00011710"/>
    <w:rsid w:val="00011727"/>
    <w:rsid w:val="0001177D"/>
    <w:rsid w:val="00011AAD"/>
    <w:rsid w:val="00011CB6"/>
    <w:rsid w:val="00011E7B"/>
    <w:rsid w:val="0001361F"/>
    <w:rsid w:val="00014B33"/>
    <w:rsid w:val="00014DFD"/>
    <w:rsid w:val="0001799D"/>
    <w:rsid w:val="00017A3A"/>
    <w:rsid w:val="00017AA9"/>
    <w:rsid w:val="00017F6A"/>
    <w:rsid w:val="00020F7E"/>
    <w:rsid w:val="00021065"/>
    <w:rsid w:val="0002110D"/>
    <w:rsid w:val="00021226"/>
    <w:rsid w:val="000213FF"/>
    <w:rsid w:val="000216C1"/>
    <w:rsid w:val="0002189A"/>
    <w:rsid w:val="00021EA1"/>
    <w:rsid w:val="000223AD"/>
    <w:rsid w:val="00023680"/>
    <w:rsid w:val="00023DD2"/>
    <w:rsid w:val="00023FED"/>
    <w:rsid w:val="00025447"/>
    <w:rsid w:val="0002586A"/>
    <w:rsid w:val="0002598E"/>
    <w:rsid w:val="00025AB1"/>
    <w:rsid w:val="00025D54"/>
    <w:rsid w:val="0002659D"/>
    <w:rsid w:val="00026B21"/>
    <w:rsid w:val="00026BBF"/>
    <w:rsid w:val="000271C5"/>
    <w:rsid w:val="00030A62"/>
    <w:rsid w:val="000310AE"/>
    <w:rsid w:val="0003127B"/>
    <w:rsid w:val="000312BB"/>
    <w:rsid w:val="00032078"/>
    <w:rsid w:val="000321D9"/>
    <w:rsid w:val="000328F8"/>
    <w:rsid w:val="00032A02"/>
    <w:rsid w:val="00032FA0"/>
    <w:rsid w:val="000330A9"/>
    <w:rsid w:val="0003355C"/>
    <w:rsid w:val="0003363B"/>
    <w:rsid w:val="00033718"/>
    <w:rsid w:val="00033745"/>
    <w:rsid w:val="00034776"/>
    <w:rsid w:val="000359A4"/>
    <w:rsid w:val="00035D94"/>
    <w:rsid w:val="00036591"/>
    <w:rsid w:val="000366F3"/>
    <w:rsid w:val="00036DF7"/>
    <w:rsid w:val="00036E73"/>
    <w:rsid w:val="00037035"/>
    <w:rsid w:val="0003707A"/>
    <w:rsid w:val="000374E5"/>
    <w:rsid w:val="000377D2"/>
    <w:rsid w:val="00037B01"/>
    <w:rsid w:val="000402CC"/>
    <w:rsid w:val="00041270"/>
    <w:rsid w:val="00041C40"/>
    <w:rsid w:val="00042208"/>
    <w:rsid w:val="000429F3"/>
    <w:rsid w:val="00043200"/>
    <w:rsid w:val="000433CD"/>
    <w:rsid w:val="0004343D"/>
    <w:rsid w:val="00043A05"/>
    <w:rsid w:val="00043FE9"/>
    <w:rsid w:val="00044BFC"/>
    <w:rsid w:val="000453F5"/>
    <w:rsid w:val="0004585D"/>
    <w:rsid w:val="00045DA0"/>
    <w:rsid w:val="00045F04"/>
    <w:rsid w:val="00047230"/>
    <w:rsid w:val="00047FC4"/>
    <w:rsid w:val="00050EC7"/>
    <w:rsid w:val="000510AD"/>
    <w:rsid w:val="000515B0"/>
    <w:rsid w:val="00051D19"/>
    <w:rsid w:val="000527C6"/>
    <w:rsid w:val="00054288"/>
    <w:rsid w:val="00054FF5"/>
    <w:rsid w:val="0005572C"/>
    <w:rsid w:val="000567CD"/>
    <w:rsid w:val="00056AB1"/>
    <w:rsid w:val="0005708B"/>
    <w:rsid w:val="000573AA"/>
    <w:rsid w:val="00057E87"/>
    <w:rsid w:val="00057ED6"/>
    <w:rsid w:val="000604DB"/>
    <w:rsid w:val="000609A1"/>
    <w:rsid w:val="00060AC0"/>
    <w:rsid w:val="0006151C"/>
    <w:rsid w:val="000617CB"/>
    <w:rsid w:val="00061A4A"/>
    <w:rsid w:val="000623B4"/>
    <w:rsid w:val="00063604"/>
    <w:rsid w:val="0006497D"/>
    <w:rsid w:val="000653E8"/>
    <w:rsid w:val="00066117"/>
    <w:rsid w:val="0006697C"/>
    <w:rsid w:val="0006729C"/>
    <w:rsid w:val="0006745C"/>
    <w:rsid w:val="00067513"/>
    <w:rsid w:val="00067522"/>
    <w:rsid w:val="000675B9"/>
    <w:rsid w:val="0006776F"/>
    <w:rsid w:val="0006780A"/>
    <w:rsid w:val="0006793B"/>
    <w:rsid w:val="000711A6"/>
    <w:rsid w:val="000718B1"/>
    <w:rsid w:val="00071DA9"/>
    <w:rsid w:val="00071EAE"/>
    <w:rsid w:val="00072844"/>
    <w:rsid w:val="00072860"/>
    <w:rsid w:val="000728CD"/>
    <w:rsid w:val="00072F32"/>
    <w:rsid w:val="00072FEF"/>
    <w:rsid w:val="00073337"/>
    <w:rsid w:val="00073DC0"/>
    <w:rsid w:val="000745D2"/>
    <w:rsid w:val="00074CDF"/>
    <w:rsid w:val="00074FAD"/>
    <w:rsid w:val="00075112"/>
    <w:rsid w:val="0007567D"/>
    <w:rsid w:val="00075C0F"/>
    <w:rsid w:val="00076423"/>
    <w:rsid w:val="00076694"/>
    <w:rsid w:val="00077DF0"/>
    <w:rsid w:val="000807AC"/>
    <w:rsid w:val="00080FCD"/>
    <w:rsid w:val="00081519"/>
    <w:rsid w:val="000815EB"/>
    <w:rsid w:val="000816E9"/>
    <w:rsid w:val="0008211E"/>
    <w:rsid w:val="00082225"/>
    <w:rsid w:val="00082B4C"/>
    <w:rsid w:val="00083322"/>
    <w:rsid w:val="0008391E"/>
    <w:rsid w:val="00083A40"/>
    <w:rsid w:val="00084A57"/>
    <w:rsid w:val="0008707A"/>
    <w:rsid w:val="00087384"/>
    <w:rsid w:val="00087C24"/>
    <w:rsid w:val="0009023E"/>
    <w:rsid w:val="000904C2"/>
    <w:rsid w:val="00090829"/>
    <w:rsid w:val="00090D13"/>
    <w:rsid w:val="00091625"/>
    <w:rsid w:val="000916B3"/>
    <w:rsid w:val="00092C58"/>
    <w:rsid w:val="00092FFE"/>
    <w:rsid w:val="00093CD6"/>
    <w:rsid w:val="000947D7"/>
    <w:rsid w:val="000949B8"/>
    <w:rsid w:val="00094AC1"/>
    <w:rsid w:val="00094CED"/>
    <w:rsid w:val="00094D4B"/>
    <w:rsid w:val="000978F4"/>
    <w:rsid w:val="00097A33"/>
    <w:rsid w:val="00097F98"/>
    <w:rsid w:val="000A003A"/>
    <w:rsid w:val="000A009A"/>
    <w:rsid w:val="000A087B"/>
    <w:rsid w:val="000A0CB8"/>
    <w:rsid w:val="000A112D"/>
    <w:rsid w:val="000A349E"/>
    <w:rsid w:val="000A3AA7"/>
    <w:rsid w:val="000A3DD6"/>
    <w:rsid w:val="000A3E8D"/>
    <w:rsid w:val="000A4DE2"/>
    <w:rsid w:val="000A501B"/>
    <w:rsid w:val="000A5201"/>
    <w:rsid w:val="000A576D"/>
    <w:rsid w:val="000A5782"/>
    <w:rsid w:val="000A610D"/>
    <w:rsid w:val="000A62D9"/>
    <w:rsid w:val="000A7BF3"/>
    <w:rsid w:val="000B00E4"/>
    <w:rsid w:val="000B00FE"/>
    <w:rsid w:val="000B0646"/>
    <w:rsid w:val="000B0E70"/>
    <w:rsid w:val="000B1328"/>
    <w:rsid w:val="000B26E5"/>
    <w:rsid w:val="000B3618"/>
    <w:rsid w:val="000B4B0A"/>
    <w:rsid w:val="000B4B25"/>
    <w:rsid w:val="000B59B7"/>
    <w:rsid w:val="000B603B"/>
    <w:rsid w:val="000B63DD"/>
    <w:rsid w:val="000B6B4F"/>
    <w:rsid w:val="000B7385"/>
    <w:rsid w:val="000B790F"/>
    <w:rsid w:val="000B7EE0"/>
    <w:rsid w:val="000C0430"/>
    <w:rsid w:val="000C05A7"/>
    <w:rsid w:val="000C0EA9"/>
    <w:rsid w:val="000C1266"/>
    <w:rsid w:val="000C17E8"/>
    <w:rsid w:val="000C18B7"/>
    <w:rsid w:val="000C18BC"/>
    <w:rsid w:val="000C21EF"/>
    <w:rsid w:val="000C24B6"/>
    <w:rsid w:val="000C24D6"/>
    <w:rsid w:val="000C2929"/>
    <w:rsid w:val="000C31E0"/>
    <w:rsid w:val="000C378F"/>
    <w:rsid w:val="000C3E7C"/>
    <w:rsid w:val="000C4457"/>
    <w:rsid w:val="000C447F"/>
    <w:rsid w:val="000C4ACD"/>
    <w:rsid w:val="000C4B1D"/>
    <w:rsid w:val="000C4F0E"/>
    <w:rsid w:val="000C50F7"/>
    <w:rsid w:val="000C5770"/>
    <w:rsid w:val="000C6016"/>
    <w:rsid w:val="000C628C"/>
    <w:rsid w:val="000C6976"/>
    <w:rsid w:val="000C6A93"/>
    <w:rsid w:val="000C7922"/>
    <w:rsid w:val="000C7EA0"/>
    <w:rsid w:val="000C7F13"/>
    <w:rsid w:val="000D00B1"/>
    <w:rsid w:val="000D0F2E"/>
    <w:rsid w:val="000D1522"/>
    <w:rsid w:val="000D2218"/>
    <w:rsid w:val="000D274C"/>
    <w:rsid w:val="000D2959"/>
    <w:rsid w:val="000D2B71"/>
    <w:rsid w:val="000D4297"/>
    <w:rsid w:val="000D4B9E"/>
    <w:rsid w:val="000D50B5"/>
    <w:rsid w:val="000D553C"/>
    <w:rsid w:val="000D6212"/>
    <w:rsid w:val="000D716C"/>
    <w:rsid w:val="000D72BB"/>
    <w:rsid w:val="000D7B57"/>
    <w:rsid w:val="000E01FC"/>
    <w:rsid w:val="000E0760"/>
    <w:rsid w:val="000E133C"/>
    <w:rsid w:val="000E1352"/>
    <w:rsid w:val="000E2122"/>
    <w:rsid w:val="000E21E7"/>
    <w:rsid w:val="000E3271"/>
    <w:rsid w:val="000E3D1E"/>
    <w:rsid w:val="000E3F36"/>
    <w:rsid w:val="000E4AC3"/>
    <w:rsid w:val="000E529F"/>
    <w:rsid w:val="000E5347"/>
    <w:rsid w:val="000E54FF"/>
    <w:rsid w:val="000E5852"/>
    <w:rsid w:val="000E5C8B"/>
    <w:rsid w:val="000E6186"/>
    <w:rsid w:val="000E6DEB"/>
    <w:rsid w:val="000E701C"/>
    <w:rsid w:val="000E7878"/>
    <w:rsid w:val="000F0158"/>
    <w:rsid w:val="000F0BB8"/>
    <w:rsid w:val="000F2714"/>
    <w:rsid w:val="000F2972"/>
    <w:rsid w:val="000F29DC"/>
    <w:rsid w:val="000F3CEF"/>
    <w:rsid w:val="000F3EA9"/>
    <w:rsid w:val="000F413C"/>
    <w:rsid w:val="000F42C9"/>
    <w:rsid w:val="000F4CD2"/>
    <w:rsid w:val="000F4FC8"/>
    <w:rsid w:val="000F5661"/>
    <w:rsid w:val="000F5AA3"/>
    <w:rsid w:val="000F6DA5"/>
    <w:rsid w:val="000F75C0"/>
    <w:rsid w:val="000F7FEB"/>
    <w:rsid w:val="001008DB"/>
    <w:rsid w:val="00100DED"/>
    <w:rsid w:val="001017E7"/>
    <w:rsid w:val="00101FC8"/>
    <w:rsid w:val="00102192"/>
    <w:rsid w:val="00102758"/>
    <w:rsid w:val="00102907"/>
    <w:rsid w:val="00103C4B"/>
    <w:rsid w:val="001040BC"/>
    <w:rsid w:val="001040F5"/>
    <w:rsid w:val="001041BF"/>
    <w:rsid w:val="0010479B"/>
    <w:rsid w:val="001047B2"/>
    <w:rsid w:val="00104815"/>
    <w:rsid w:val="00104DCD"/>
    <w:rsid w:val="00104EDA"/>
    <w:rsid w:val="0010582B"/>
    <w:rsid w:val="001060BB"/>
    <w:rsid w:val="001073E2"/>
    <w:rsid w:val="0010767C"/>
    <w:rsid w:val="00107EA1"/>
    <w:rsid w:val="0011030F"/>
    <w:rsid w:val="001106E7"/>
    <w:rsid w:val="001117FE"/>
    <w:rsid w:val="001126D4"/>
    <w:rsid w:val="0011313E"/>
    <w:rsid w:val="00113473"/>
    <w:rsid w:val="0011403E"/>
    <w:rsid w:val="0011406E"/>
    <w:rsid w:val="0011429E"/>
    <w:rsid w:val="001167B8"/>
    <w:rsid w:val="00117262"/>
    <w:rsid w:val="001175E4"/>
    <w:rsid w:val="0011784A"/>
    <w:rsid w:val="001178AF"/>
    <w:rsid w:val="0011797E"/>
    <w:rsid w:val="0012059B"/>
    <w:rsid w:val="00120EBB"/>
    <w:rsid w:val="00121491"/>
    <w:rsid w:val="001224D7"/>
    <w:rsid w:val="00122D85"/>
    <w:rsid w:val="00122E11"/>
    <w:rsid w:val="00122FE5"/>
    <w:rsid w:val="001230DF"/>
    <w:rsid w:val="0012343A"/>
    <w:rsid w:val="00123A34"/>
    <w:rsid w:val="001249CD"/>
    <w:rsid w:val="00124A6A"/>
    <w:rsid w:val="00125B98"/>
    <w:rsid w:val="001265C3"/>
    <w:rsid w:val="001268A6"/>
    <w:rsid w:val="00127E0F"/>
    <w:rsid w:val="00127E98"/>
    <w:rsid w:val="0013000A"/>
    <w:rsid w:val="001306BF"/>
    <w:rsid w:val="00130761"/>
    <w:rsid w:val="001307EF"/>
    <w:rsid w:val="0013105E"/>
    <w:rsid w:val="00131098"/>
    <w:rsid w:val="00131395"/>
    <w:rsid w:val="001314D9"/>
    <w:rsid w:val="001318D2"/>
    <w:rsid w:val="00131953"/>
    <w:rsid w:val="00131CBC"/>
    <w:rsid w:val="00132265"/>
    <w:rsid w:val="001323F1"/>
    <w:rsid w:val="001324BD"/>
    <w:rsid w:val="0013319F"/>
    <w:rsid w:val="001331CA"/>
    <w:rsid w:val="00133672"/>
    <w:rsid w:val="00133CF5"/>
    <w:rsid w:val="00133D68"/>
    <w:rsid w:val="0013501E"/>
    <w:rsid w:val="0013593A"/>
    <w:rsid w:val="00135B39"/>
    <w:rsid w:val="00135B6D"/>
    <w:rsid w:val="00136EFD"/>
    <w:rsid w:val="001378BC"/>
    <w:rsid w:val="00137F96"/>
    <w:rsid w:val="0014148C"/>
    <w:rsid w:val="0014173A"/>
    <w:rsid w:val="00141C19"/>
    <w:rsid w:val="00141CBA"/>
    <w:rsid w:val="00142C95"/>
    <w:rsid w:val="00142F99"/>
    <w:rsid w:val="001431F9"/>
    <w:rsid w:val="00143294"/>
    <w:rsid w:val="00143B13"/>
    <w:rsid w:val="001441A1"/>
    <w:rsid w:val="00144E09"/>
    <w:rsid w:val="00144FB8"/>
    <w:rsid w:val="001457BD"/>
    <w:rsid w:val="00146546"/>
    <w:rsid w:val="00147C52"/>
    <w:rsid w:val="00150809"/>
    <w:rsid w:val="00150816"/>
    <w:rsid w:val="00150833"/>
    <w:rsid w:val="0015086F"/>
    <w:rsid w:val="00151AE8"/>
    <w:rsid w:val="00151FE3"/>
    <w:rsid w:val="001522F7"/>
    <w:rsid w:val="001527F4"/>
    <w:rsid w:val="001529E4"/>
    <w:rsid w:val="00153064"/>
    <w:rsid w:val="0015353C"/>
    <w:rsid w:val="00153DE2"/>
    <w:rsid w:val="0015482D"/>
    <w:rsid w:val="00154CC4"/>
    <w:rsid w:val="001559BD"/>
    <w:rsid w:val="001563FA"/>
    <w:rsid w:val="001564B9"/>
    <w:rsid w:val="001566C0"/>
    <w:rsid w:val="00156986"/>
    <w:rsid w:val="001569B5"/>
    <w:rsid w:val="00156E53"/>
    <w:rsid w:val="00157A45"/>
    <w:rsid w:val="0016056A"/>
    <w:rsid w:val="00160C97"/>
    <w:rsid w:val="00161403"/>
    <w:rsid w:val="0016295C"/>
    <w:rsid w:val="00162E5A"/>
    <w:rsid w:val="00162FA2"/>
    <w:rsid w:val="00163C60"/>
    <w:rsid w:val="00165AFD"/>
    <w:rsid w:val="00166CED"/>
    <w:rsid w:val="00167E7B"/>
    <w:rsid w:val="00170A30"/>
    <w:rsid w:val="00170A37"/>
    <w:rsid w:val="00170E5A"/>
    <w:rsid w:val="001714EC"/>
    <w:rsid w:val="00171CC1"/>
    <w:rsid w:val="001722A7"/>
    <w:rsid w:val="0017297F"/>
    <w:rsid w:val="001733C3"/>
    <w:rsid w:val="00173F54"/>
    <w:rsid w:val="00173FFE"/>
    <w:rsid w:val="001742D1"/>
    <w:rsid w:val="00174DA1"/>
    <w:rsid w:val="00175635"/>
    <w:rsid w:val="00175C7E"/>
    <w:rsid w:val="00176120"/>
    <w:rsid w:val="001765F1"/>
    <w:rsid w:val="001769E2"/>
    <w:rsid w:val="001777FB"/>
    <w:rsid w:val="00177B12"/>
    <w:rsid w:val="00177F72"/>
    <w:rsid w:val="0018065B"/>
    <w:rsid w:val="001816C2"/>
    <w:rsid w:val="001817D5"/>
    <w:rsid w:val="00181D42"/>
    <w:rsid w:val="00181EED"/>
    <w:rsid w:val="00181F9C"/>
    <w:rsid w:val="00182246"/>
    <w:rsid w:val="0018277F"/>
    <w:rsid w:val="0018333B"/>
    <w:rsid w:val="00183CFB"/>
    <w:rsid w:val="0018413C"/>
    <w:rsid w:val="001854D1"/>
    <w:rsid w:val="001854FF"/>
    <w:rsid w:val="001858B3"/>
    <w:rsid w:val="00186A80"/>
    <w:rsid w:val="0018795B"/>
    <w:rsid w:val="00190184"/>
    <w:rsid w:val="001918A7"/>
    <w:rsid w:val="0019226A"/>
    <w:rsid w:val="00192440"/>
    <w:rsid w:val="001924D3"/>
    <w:rsid w:val="00192C2B"/>
    <w:rsid w:val="00193008"/>
    <w:rsid w:val="00193635"/>
    <w:rsid w:val="0019430D"/>
    <w:rsid w:val="00194363"/>
    <w:rsid w:val="00194CEE"/>
    <w:rsid w:val="00195230"/>
    <w:rsid w:val="001953C0"/>
    <w:rsid w:val="00195B67"/>
    <w:rsid w:val="00196A04"/>
    <w:rsid w:val="001A015D"/>
    <w:rsid w:val="001A0259"/>
    <w:rsid w:val="001A0955"/>
    <w:rsid w:val="001A0AF0"/>
    <w:rsid w:val="001A0E75"/>
    <w:rsid w:val="001A0FFD"/>
    <w:rsid w:val="001A20D3"/>
    <w:rsid w:val="001A21B5"/>
    <w:rsid w:val="001A2EAB"/>
    <w:rsid w:val="001A40E9"/>
    <w:rsid w:val="001A475F"/>
    <w:rsid w:val="001A47C9"/>
    <w:rsid w:val="001A48AE"/>
    <w:rsid w:val="001A506F"/>
    <w:rsid w:val="001A56E1"/>
    <w:rsid w:val="001A668C"/>
    <w:rsid w:val="001A6969"/>
    <w:rsid w:val="001A6C35"/>
    <w:rsid w:val="001A726A"/>
    <w:rsid w:val="001A75B4"/>
    <w:rsid w:val="001A76EA"/>
    <w:rsid w:val="001A7838"/>
    <w:rsid w:val="001A7E17"/>
    <w:rsid w:val="001B01C6"/>
    <w:rsid w:val="001B09E4"/>
    <w:rsid w:val="001B1610"/>
    <w:rsid w:val="001B1FCF"/>
    <w:rsid w:val="001B2A85"/>
    <w:rsid w:val="001B2B31"/>
    <w:rsid w:val="001B2CBA"/>
    <w:rsid w:val="001B3664"/>
    <w:rsid w:val="001B39EE"/>
    <w:rsid w:val="001B493D"/>
    <w:rsid w:val="001B4BD3"/>
    <w:rsid w:val="001B4D23"/>
    <w:rsid w:val="001B5666"/>
    <w:rsid w:val="001B5B62"/>
    <w:rsid w:val="001B617A"/>
    <w:rsid w:val="001B688D"/>
    <w:rsid w:val="001B6F41"/>
    <w:rsid w:val="001B776A"/>
    <w:rsid w:val="001C0037"/>
    <w:rsid w:val="001C2121"/>
    <w:rsid w:val="001C22B8"/>
    <w:rsid w:val="001C22E7"/>
    <w:rsid w:val="001C3AAF"/>
    <w:rsid w:val="001C3B0D"/>
    <w:rsid w:val="001C3B51"/>
    <w:rsid w:val="001C4467"/>
    <w:rsid w:val="001C465A"/>
    <w:rsid w:val="001C5116"/>
    <w:rsid w:val="001C5202"/>
    <w:rsid w:val="001C5758"/>
    <w:rsid w:val="001C5F63"/>
    <w:rsid w:val="001C664D"/>
    <w:rsid w:val="001C66F5"/>
    <w:rsid w:val="001C686B"/>
    <w:rsid w:val="001C6BCC"/>
    <w:rsid w:val="001C7A26"/>
    <w:rsid w:val="001D16A8"/>
    <w:rsid w:val="001D1A8A"/>
    <w:rsid w:val="001D24FC"/>
    <w:rsid w:val="001D268E"/>
    <w:rsid w:val="001D290A"/>
    <w:rsid w:val="001D2C09"/>
    <w:rsid w:val="001D3C7C"/>
    <w:rsid w:val="001D3CD5"/>
    <w:rsid w:val="001D40A7"/>
    <w:rsid w:val="001D496F"/>
    <w:rsid w:val="001D530C"/>
    <w:rsid w:val="001D5333"/>
    <w:rsid w:val="001D533C"/>
    <w:rsid w:val="001D538C"/>
    <w:rsid w:val="001D54A9"/>
    <w:rsid w:val="001D6336"/>
    <w:rsid w:val="001D67C3"/>
    <w:rsid w:val="001D6B9C"/>
    <w:rsid w:val="001D6FFA"/>
    <w:rsid w:val="001E06EA"/>
    <w:rsid w:val="001E0712"/>
    <w:rsid w:val="001E0B31"/>
    <w:rsid w:val="001E1768"/>
    <w:rsid w:val="001E2587"/>
    <w:rsid w:val="001E2A14"/>
    <w:rsid w:val="001E362A"/>
    <w:rsid w:val="001E3A49"/>
    <w:rsid w:val="001E3C61"/>
    <w:rsid w:val="001E3D2E"/>
    <w:rsid w:val="001E4D3D"/>
    <w:rsid w:val="001E4DA9"/>
    <w:rsid w:val="001E4E03"/>
    <w:rsid w:val="001E5121"/>
    <w:rsid w:val="001E6811"/>
    <w:rsid w:val="001E69BA"/>
    <w:rsid w:val="001E6C78"/>
    <w:rsid w:val="001E6E04"/>
    <w:rsid w:val="001E7182"/>
    <w:rsid w:val="001E750B"/>
    <w:rsid w:val="001E7639"/>
    <w:rsid w:val="001E7642"/>
    <w:rsid w:val="001F1435"/>
    <w:rsid w:val="001F1CC8"/>
    <w:rsid w:val="001F238A"/>
    <w:rsid w:val="001F2619"/>
    <w:rsid w:val="001F30A8"/>
    <w:rsid w:val="001F3587"/>
    <w:rsid w:val="001F3F4D"/>
    <w:rsid w:val="001F3F59"/>
    <w:rsid w:val="001F434F"/>
    <w:rsid w:val="001F5039"/>
    <w:rsid w:val="001F5088"/>
    <w:rsid w:val="001F55D9"/>
    <w:rsid w:val="001F5600"/>
    <w:rsid w:val="001F59D6"/>
    <w:rsid w:val="001F606B"/>
    <w:rsid w:val="001F6533"/>
    <w:rsid w:val="001F66A2"/>
    <w:rsid w:val="001F6D9B"/>
    <w:rsid w:val="001F758C"/>
    <w:rsid w:val="001F7B69"/>
    <w:rsid w:val="0020050E"/>
    <w:rsid w:val="00200BE5"/>
    <w:rsid w:val="00200DBB"/>
    <w:rsid w:val="00202684"/>
    <w:rsid w:val="002030EA"/>
    <w:rsid w:val="002037F1"/>
    <w:rsid w:val="00203C63"/>
    <w:rsid w:val="00204BE0"/>
    <w:rsid w:val="00205079"/>
    <w:rsid w:val="00206255"/>
    <w:rsid w:val="00206BC6"/>
    <w:rsid w:val="00207B00"/>
    <w:rsid w:val="002104A8"/>
    <w:rsid w:val="0021065D"/>
    <w:rsid w:val="0021090D"/>
    <w:rsid w:val="002109B4"/>
    <w:rsid w:val="00210A68"/>
    <w:rsid w:val="002118BF"/>
    <w:rsid w:val="00211C2D"/>
    <w:rsid w:val="00212AB3"/>
    <w:rsid w:val="00213680"/>
    <w:rsid w:val="0021484B"/>
    <w:rsid w:val="00215987"/>
    <w:rsid w:val="00215A8A"/>
    <w:rsid w:val="002160C5"/>
    <w:rsid w:val="00216524"/>
    <w:rsid w:val="00217E22"/>
    <w:rsid w:val="00220F56"/>
    <w:rsid w:val="002212B9"/>
    <w:rsid w:val="002217BB"/>
    <w:rsid w:val="00221B28"/>
    <w:rsid w:val="00222BCE"/>
    <w:rsid w:val="00223073"/>
    <w:rsid w:val="0022389C"/>
    <w:rsid w:val="00223A16"/>
    <w:rsid w:val="00224DE8"/>
    <w:rsid w:val="00224EAF"/>
    <w:rsid w:val="00225897"/>
    <w:rsid w:val="002258D4"/>
    <w:rsid w:val="00226144"/>
    <w:rsid w:val="002273A3"/>
    <w:rsid w:val="00227E68"/>
    <w:rsid w:val="00230507"/>
    <w:rsid w:val="002317DE"/>
    <w:rsid w:val="00231D6A"/>
    <w:rsid w:val="002323FD"/>
    <w:rsid w:val="002331D6"/>
    <w:rsid w:val="00233821"/>
    <w:rsid w:val="00233907"/>
    <w:rsid w:val="00234AA7"/>
    <w:rsid w:val="00235252"/>
    <w:rsid w:val="00235458"/>
    <w:rsid w:val="002356C3"/>
    <w:rsid w:val="00235F02"/>
    <w:rsid w:val="002363D9"/>
    <w:rsid w:val="00236D23"/>
    <w:rsid w:val="00236E9A"/>
    <w:rsid w:val="0023700D"/>
    <w:rsid w:val="00237366"/>
    <w:rsid w:val="00237571"/>
    <w:rsid w:val="00237ABF"/>
    <w:rsid w:val="00237F3E"/>
    <w:rsid w:val="002403D4"/>
    <w:rsid w:val="00240884"/>
    <w:rsid w:val="002412D6"/>
    <w:rsid w:val="002419C6"/>
    <w:rsid w:val="002420C8"/>
    <w:rsid w:val="002429A0"/>
    <w:rsid w:val="00242A94"/>
    <w:rsid w:val="00244669"/>
    <w:rsid w:val="00245900"/>
    <w:rsid w:val="0024761F"/>
    <w:rsid w:val="00247F8D"/>
    <w:rsid w:val="0025019B"/>
    <w:rsid w:val="00250ACD"/>
    <w:rsid w:val="00250E1A"/>
    <w:rsid w:val="00250F2E"/>
    <w:rsid w:val="00251C3F"/>
    <w:rsid w:val="00251E70"/>
    <w:rsid w:val="0025212B"/>
    <w:rsid w:val="002524C5"/>
    <w:rsid w:val="00252CD3"/>
    <w:rsid w:val="00252DD9"/>
    <w:rsid w:val="00253390"/>
    <w:rsid w:val="0025416E"/>
    <w:rsid w:val="00254651"/>
    <w:rsid w:val="00254890"/>
    <w:rsid w:val="00255191"/>
    <w:rsid w:val="0025523B"/>
    <w:rsid w:val="002554E4"/>
    <w:rsid w:val="002554FE"/>
    <w:rsid w:val="00255817"/>
    <w:rsid w:val="002559E0"/>
    <w:rsid w:val="00257499"/>
    <w:rsid w:val="002574D5"/>
    <w:rsid w:val="00257830"/>
    <w:rsid w:val="002604A9"/>
    <w:rsid w:val="002606D6"/>
    <w:rsid w:val="00260752"/>
    <w:rsid w:val="00260B20"/>
    <w:rsid w:val="00261EAC"/>
    <w:rsid w:val="00264016"/>
    <w:rsid w:val="0026436C"/>
    <w:rsid w:val="002645E5"/>
    <w:rsid w:val="00264900"/>
    <w:rsid w:val="00265508"/>
    <w:rsid w:val="0026680D"/>
    <w:rsid w:val="00266819"/>
    <w:rsid w:val="00267FDD"/>
    <w:rsid w:val="0027036C"/>
    <w:rsid w:val="002704DA"/>
    <w:rsid w:val="00270C97"/>
    <w:rsid w:val="00270CFA"/>
    <w:rsid w:val="00270DB3"/>
    <w:rsid w:val="002714E9"/>
    <w:rsid w:val="00271EA7"/>
    <w:rsid w:val="002724CB"/>
    <w:rsid w:val="00272E29"/>
    <w:rsid w:val="00273515"/>
    <w:rsid w:val="00274BC8"/>
    <w:rsid w:val="00274CC7"/>
    <w:rsid w:val="00275559"/>
    <w:rsid w:val="00275AB9"/>
    <w:rsid w:val="002761F7"/>
    <w:rsid w:val="00276C57"/>
    <w:rsid w:val="00276C78"/>
    <w:rsid w:val="00276D76"/>
    <w:rsid w:val="0027746E"/>
    <w:rsid w:val="0027781C"/>
    <w:rsid w:val="00277BF1"/>
    <w:rsid w:val="00277E7F"/>
    <w:rsid w:val="002800FF"/>
    <w:rsid w:val="0028073C"/>
    <w:rsid w:val="00280863"/>
    <w:rsid w:val="00281271"/>
    <w:rsid w:val="0028218A"/>
    <w:rsid w:val="0028219D"/>
    <w:rsid w:val="00282D48"/>
    <w:rsid w:val="00283241"/>
    <w:rsid w:val="0028332D"/>
    <w:rsid w:val="002845B4"/>
    <w:rsid w:val="002851D4"/>
    <w:rsid w:val="00285406"/>
    <w:rsid w:val="00285D1E"/>
    <w:rsid w:val="00285F4A"/>
    <w:rsid w:val="002866D0"/>
    <w:rsid w:val="00286880"/>
    <w:rsid w:val="00286884"/>
    <w:rsid w:val="00286A00"/>
    <w:rsid w:val="002921B6"/>
    <w:rsid w:val="00293757"/>
    <w:rsid w:val="00293C10"/>
    <w:rsid w:val="00293C19"/>
    <w:rsid w:val="00294714"/>
    <w:rsid w:val="00294ECF"/>
    <w:rsid w:val="0029525D"/>
    <w:rsid w:val="00295A5C"/>
    <w:rsid w:val="0029612A"/>
    <w:rsid w:val="0029625C"/>
    <w:rsid w:val="00296500"/>
    <w:rsid w:val="00296503"/>
    <w:rsid w:val="002966A6"/>
    <w:rsid w:val="00296DCD"/>
    <w:rsid w:val="002978FA"/>
    <w:rsid w:val="002A0043"/>
    <w:rsid w:val="002A0211"/>
    <w:rsid w:val="002A1276"/>
    <w:rsid w:val="002A1498"/>
    <w:rsid w:val="002A1985"/>
    <w:rsid w:val="002A28EC"/>
    <w:rsid w:val="002A294A"/>
    <w:rsid w:val="002A469E"/>
    <w:rsid w:val="002A47BD"/>
    <w:rsid w:val="002A4F78"/>
    <w:rsid w:val="002A507A"/>
    <w:rsid w:val="002A54D1"/>
    <w:rsid w:val="002A5B5C"/>
    <w:rsid w:val="002A6040"/>
    <w:rsid w:val="002A61C3"/>
    <w:rsid w:val="002A6212"/>
    <w:rsid w:val="002A6DD3"/>
    <w:rsid w:val="002A7A61"/>
    <w:rsid w:val="002B10F5"/>
    <w:rsid w:val="002B24CE"/>
    <w:rsid w:val="002B3400"/>
    <w:rsid w:val="002B3C03"/>
    <w:rsid w:val="002B4D14"/>
    <w:rsid w:val="002B54A0"/>
    <w:rsid w:val="002B5622"/>
    <w:rsid w:val="002B57E0"/>
    <w:rsid w:val="002B589C"/>
    <w:rsid w:val="002B6199"/>
    <w:rsid w:val="002B6449"/>
    <w:rsid w:val="002B69E2"/>
    <w:rsid w:val="002B7787"/>
    <w:rsid w:val="002B785C"/>
    <w:rsid w:val="002B7B9C"/>
    <w:rsid w:val="002C04EA"/>
    <w:rsid w:val="002C0589"/>
    <w:rsid w:val="002C0B3E"/>
    <w:rsid w:val="002C2813"/>
    <w:rsid w:val="002C2A30"/>
    <w:rsid w:val="002C2A92"/>
    <w:rsid w:val="002C2DF9"/>
    <w:rsid w:val="002C2E45"/>
    <w:rsid w:val="002C2ECB"/>
    <w:rsid w:val="002C37F8"/>
    <w:rsid w:val="002C3856"/>
    <w:rsid w:val="002C3A16"/>
    <w:rsid w:val="002C5248"/>
    <w:rsid w:val="002C54CA"/>
    <w:rsid w:val="002C583E"/>
    <w:rsid w:val="002C590C"/>
    <w:rsid w:val="002C5BE6"/>
    <w:rsid w:val="002C5EAB"/>
    <w:rsid w:val="002C64AE"/>
    <w:rsid w:val="002C64E0"/>
    <w:rsid w:val="002C6E45"/>
    <w:rsid w:val="002C6FAB"/>
    <w:rsid w:val="002C734C"/>
    <w:rsid w:val="002C7A5F"/>
    <w:rsid w:val="002D0032"/>
    <w:rsid w:val="002D04B2"/>
    <w:rsid w:val="002D0D81"/>
    <w:rsid w:val="002D1714"/>
    <w:rsid w:val="002D2F63"/>
    <w:rsid w:val="002D30CC"/>
    <w:rsid w:val="002D3226"/>
    <w:rsid w:val="002D333C"/>
    <w:rsid w:val="002D4213"/>
    <w:rsid w:val="002D4526"/>
    <w:rsid w:val="002D489A"/>
    <w:rsid w:val="002D4AD3"/>
    <w:rsid w:val="002D5247"/>
    <w:rsid w:val="002D5779"/>
    <w:rsid w:val="002D590C"/>
    <w:rsid w:val="002D6063"/>
    <w:rsid w:val="002D61F8"/>
    <w:rsid w:val="002D69DC"/>
    <w:rsid w:val="002D6B69"/>
    <w:rsid w:val="002D6F04"/>
    <w:rsid w:val="002D70DC"/>
    <w:rsid w:val="002D77C2"/>
    <w:rsid w:val="002E0512"/>
    <w:rsid w:val="002E18C2"/>
    <w:rsid w:val="002E19A9"/>
    <w:rsid w:val="002E28E9"/>
    <w:rsid w:val="002E3519"/>
    <w:rsid w:val="002E36BA"/>
    <w:rsid w:val="002E38CC"/>
    <w:rsid w:val="002E48D4"/>
    <w:rsid w:val="002E4ACC"/>
    <w:rsid w:val="002E5286"/>
    <w:rsid w:val="002E575B"/>
    <w:rsid w:val="002E5881"/>
    <w:rsid w:val="002E5B02"/>
    <w:rsid w:val="002E7059"/>
    <w:rsid w:val="002E7C1A"/>
    <w:rsid w:val="002F0531"/>
    <w:rsid w:val="002F053B"/>
    <w:rsid w:val="002F1264"/>
    <w:rsid w:val="002F4A65"/>
    <w:rsid w:val="002F4E96"/>
    <w:rsid w:val="002F4F37"/>
    <w:rsid w:val="002F4FD6"/>
    <w:rsid w:val="002F627E"/>
    <w:rsid w:val="002F65AA"/>
    <w:rsid w:val="002F746D"/>
    <w:rsid w:val="002F7788"/>
    <w:rsid w:val="002F7A12"/>
    <w:rsid w:val="002F7BF9"/>
    <w:rsid w:val="003018AC"/>
    <w:rsid w:val="00301A5C"/>
    <w:rsid w:val="00303548"/>
    <w:rsid w:val="0030380A"/>
    <w:rsid w:val="003055D2"/>
    <w:rsid w:val="0030605B"/>
    <w:rsid w:val="0030605C"/>
    <w:rsid w:val="00306132"/>
    <w:rsid w:val="00306157"/>
    <w:rsid w:val="00306C09"/>
    <w:rsid w:val="00306CB7"/>
    <w:rsid w:val="00306E4F"/>
    <w:rsid w:val="003108CD"/>
    <w:rsid w:val="00310973"/>
    <w:rsid w:val="00312107"/>
    <w:rsid w:val="0031222C"/>
    <w:rsid w:val="00312FD6"/>
    <w:rsid w:val="003143E7"/>
    <w:rsid w:val="003146DD"/>
    <w:rsid w:val="00314908"/>
    <w:rsid w:val="00314968"/>
    <w:rsid w:val="00314DD5"/>
    <w:rsid w:val="00314FBC"/>
    <w:rsid w:val="0031509B"/>
    <w:rsid w:val="00315A5A"/>
    <w:rsid w:val="00316C2E"/>
    <w:rsid w:val="00316FBC"/>
    <w:rsid w:val="00317EF1"/>
    <w:rsid w:val="003203DD"/>
    <w:rsid w:val="00320499"/>
    <w:rsid w:val="00320714"/>
    <w:rsid w:val="003208DD"/>
    <w:rsid w:val="003211E9"/>
    <w:rsid w:val="003213DA"/>
    <w:rsid w:val="003216C7"/>
    <w:rsid w:val="00321947"/>
    <w:rsid w:val="0032286D"/>
    <w:rsid w:val="003232D2"/>
    <w:rsid w:val="00323646"/>
    <w:rsid w:val="003239E5"/>
    <w:rsid w:val="00323D46"/>
    <w:rsid w:val="003240A3"/>
    <w:rsid w:val="003240A7"/>
    <w:rsid w:val="00324253"/>
    <w:rsid w:val="00324850"/>
    <w:rsid w:val="00324CF6"/>
    <w:rsid w:val="00325319"/>
    <w:rsid w:val="00325650"/>
    <w:rsid w:val="00325A1C"/>
    <w:rsid w:val="003264FD"/>
    <w:rsid w:val="00326502"/>
    <w:rsid w:val="00327014"/>
    <w:rsid w:val="003276B0"/>
    <w:rsid w:val="0032779F"/>
    <w:rsid w:val="00330965"/>
    <w:rsid w:val="00331242"/>
    <w:rsid w:val="00331310"/>
    <w:rsid w:val="003316C4"/>
    <w:rsid w:val="0033186D"/>
    <w:rsid w:val="00331CDE"/>
    <w:rsid w:val="003320FA"/>
    <w:rsid w:val="0033231C"/>
    <w:rsid w:val="00332A75"/>
    <w:rsid w:val="00332D95"/>
    <w:rsid w:val="0033305E"/>
    <w:rsid w:val="00333129"/>
    <w:rsid w:val="0033396E"/>
    <w:rsid w:val="003339D3"/>
    <w:rsid w:val="00333C62"/>
    <w:rsid w:val="00333C94"/>
    <w:rsid w:val="00334239"/>
    <w:rsid w:val="003347F4"/>
    <w:rsid w:val="00334E62"/>
    <w:rsid w:val="003351F0"/>
    <w:rsid w:val="00336621"/>
    <w:rsid w:val="00336A3D"/>
    <w:rsid w:val="00340A0A"/>
    <w:rsid w:val="00340C3D"/>
    <w:rsid w:val="00340FC9"/>
    <w:rsid w:val="00341682"/>
    <w:rsid w:val="003416B4"/>
    <w:rsid w:val="00341EA9"/>
    <w:rsid w:val="0034212D"/>
    <w:rsid w:val="00342142"/>
    <w:rsid w:val="0034264A"/>
    <w:rsid w:val="00342C04"/>
    <w:rsid w:val="00342CE2"/>
    <w:rsid w:val="003432A5"/>
    <w:rsid w:val="00343A77"/>
    <w:rsid w:val="00344139"/>
    <w:rsid w:val="00344698"/>
    <w:rsid w:val="00344E89"/>
    <w:rsid w:val="00345384"/>
    <w:rsid w:val="003453B1"/>
    <w:rsid w:val="00345694"/>
    <w:rsid w:val="003456D8"/>
    <w:rsid w:val="003462F5"/>
    <w:rsid w:val="00346EBA"/>
    <w:rsid w:val="003473B1"/>
    <w:rsid w:val="003478AD"/>
    <w:rsid w:val="00347A8A"/>
    <w:rsid w:val="003501CD"/>
    <w:rsid w:val="003501D0"/>
    <w:rsid w:val="003504ED"/>
    <w:rsid w:val="003513BF"/>
    <w:rsid w:val="00351EA3"/>
    <w:rsid w:val="0035213F"/>
    <w:rsid w:val="003526A2"/>
    <w:rsid w:val="0035271E"/>
    <w:rsid w:val="00352943"/>
    <w:rsid w:val="00352EA0"/>
    <w:rsid w:val="00353351"/>
    <w:rsid w:val="00353B2E"/>
    <w:rsid w:val="00353D51"/>
    <w:rsid w:val="003547E7"/>
    <w:rsid w:val="00354938"/>
    <w:rsid w:val="00355A9F"/>
    <w:rsid w:val="00355E25"/>
    <w:rsid w:val="003561BC"/>
    <w:rsid w:val="00356A54"/>
    <w:rsid w:val="00360D9B"/>
    <w:rsid w:val="0036147D"/>
    <w:rsid w:val="00363069"/>
    <w:rsid w:val="003631AA"/>
    <w:rsid w:val="00363705"/>
    <w:rsid w:val="00363772"/>
    <w:rsid w:val="00363C62"/>
    <w:rsid w:val="0036406D"/>
    <w:rsid w:val="00364933"/>
    <w:rsid w:val="00364EAE"/>
    <w:rsid w:val="0036542F"/>
    <w:rsid w:val="00365C2C"/>
    <w:rsid w:val="00365C30"/>
    <w:rsid w:val="00366806"/>
    <w:rsid w:val="00367A68"/>
    <w:rsid w:val="0037009C"/>
    <w:rsid w:val="0037029A"/>
    <w:rsid w:val="003705D9"/>
    <w:rsid w:val="003709A8"/>
    <w:rsid w:val="00370B28"/>
    <w:rsid w:val="00371116"/>
    <w:rsid w:val="0037174C"/>
    <w:rsid w:val="003718E9"/>
    <w:rsid w:val="00372279"/>
    <w:rsid w:val="00372835"/>
    <w:rsid w:val="00375438"/>
    <w:rsid w:val="00376027"/>
    <w:rsid w:val="00376F08"/>
    <w:rsid w:val="00376FF7"/>
    <w:rsid w:val="00377490"/>
    <w:rsid w:val="003802FB"/>
    <w:rsid w:val="00380351"/>
    <w:rsid w:val="003809EB"/>
    <w:rsid w:val="00380C15"/>
    <w:rsid w:val="00381444"/>
    <w:rsid w:val="003819E2"/>
    <w:rsid w:val="00381B76"/>
    <w:rsid w:val="00381B87"/>
    <w:rsid w:val="00382509"/>
    <w:rsid w:val="0038256B"/>
    <w:rsid w:val="0038272D"/>
    <w:rsid w:val="0038304B"/>
    <w:rsid w:val="0038368C"/>
    <w:rsid w:val="00383710"/>
    <w:rsid w:val="00384188"/>
    <w:rsid w:val="0038428B"/>
    <w:rsid w:val="00385A22"/>
    <w:rsid w:val="00385E31"/>
    <w:rsid w:val="00386B9D"/>
    <w:rsid w:val="00386CB8"/>
    <w:rsid w:val="003873C1"/>
    <w:rsid w:val="00390DB9"/>
    <w:rsid w:val="003914C5"/>
    <w:rsid w:val="00393811"/>
    <w:rsid w:val="00394094"/>
    <w:rsid w:val="003948D6"/>
    <w:rsid w:val="00395306"/>
    <w:rsid w:val="00395F22"/>
    <w:rsid w:val="003962BC"/>
    <w:rsid w:val="0039674D"/>
    <w:rsid w:val="0039677F"/>
    <w:rsid w:val="00397146"/>
    <w:rsid w:val="00397167"/>
    <w:rsid w:val="003A0EB9"/>
    <w:rsid w:val="003A12BF"/>
    <w:rsid w:val="003A216F"/>
    <w:rsid w:val="003A26E6"/>
    <w:rsid w:val="003A285E"/>
    <w:rsid w:val="003A28CE"/>
    <w:rsid w:val="003A2AAD"/>
    <w:rsid w:val="003A2BC3"/>
    <w:rsid w:val="003A2CC0"/>
    <w:rsid w:val="003A4CE2"/>
    <w:rsid w:val="003A5550"/>
    <w:rsid w:val="003A59AB"/>
    <w:rsid w:val="003A63AB"/>
    <w:rsid w:val="003A6654"/>
    <w:rsid w:val="003A69FD"/>
    <w:rsid w:val="003A6E74"/>
    <w:rsid w:val="003A74F2"/>
    <w:rsid w:val="003A7524"/>
    <w:rsid w:val="003A75B9"/>
    <w:rsid w:val="003A75E1"/>
    <w:rsid w:val="003A77EA"/>
    <w:rsid w:val="003A7EDE"/>
    <w:rsid w:val="003B0B08"/>
    <w:rsid w:val="003B17DC"/>
    <w:rsid w:val="003B1AA3"/>
    <w:rsid w:val="003B1F30"/>
    <w:rsid w:val="003B2655"/>
    <w:rsid w:val="003B27A5"/>
    <w:rsid w:val="003B2A92"/>
    <w:rsid w:val="003B2C93"/>
    <w:rsid w:val="003B2DDE"/>
    <w:rsid w:val="003B36EF"/>
    <w:rsid w:val="003B4075"/>
    <w:rsid w:val="003B4164"/>
    <w:rsid w:val="003B4BF6"/>
    <w:rsid w:val="003B5C25"/>
    <w:rsid w:val="003B5CED"/>
    <w:rsid w:val="003B5D2A"/>
    <w:rsid w:val="003B6142"/>
    <w:rsid w:val="003B6177"/>
    <w:rsid w:val="003B6BA8"/>
    <w:rsid w:val="003B7AFD"/>
    <w:rsid w:val="003B7D22"/>
    <w:rsid w:val="003B7D59"/>
    <w:rsid w:val="003C0284"/>
    <w:rsid w:val="003C09F8"/>
    <w:rsid w:val="003C0FCC"/>
    <w:rsid w:val="003C27BD"/>
    <w:rsid w:val="003C3B16"/>
    <w:rsid w:val="003C40D1"/>
    <w:rsid w:val="003C57AF"/>
    <w:rsid w:val="003C5C9A"/>
    <w:rsid w:val="003C6798"/>
    <w:rsid w:val="003C6E59"/>
    <w:rsid w:val="003C75FE"/>
    <w:rsid w:val="003C7CF3"/>
    <w:rsid w:val="003D02F5"/>
    <w:rsid w:val="003D06E3"/>
    <w:rsid w:val="003D1068"/>
    <w:rsid w:val="003D139D"/>
    <w:rsid w:val="003D1F93"/>
    <w:rsid w:val="003D2382"/>
    <w:rsid w:val="003D2B81"/>
    <w:rsid w:val="003D33E8"/>
    <w:rsid w:val="003D363E"/>
    <w:rsid w:val="003D3F84"/>
    <w:rsid w:val="003D431F"/>
    <w:rsid w:val="003D4E32"/>
    <w:rsid w:val="003D506E"/>
    <w:rsid w:val="003D5185"/>
    <w:rsid w:val="003D519E"/>
    <w:rsid w:val="003D62D6"/>
    <w:rsid w:val="003D69F7"/>
    <w:rsid w:val="003D6D99"/>
    <w:rsid w:val="003D7791"/>
    <w:rsid w:val="003E0D56"/>
    <w:rsid w:val="003E0FC1"/>
    <w:rsid w:val="003E15AF"/>
    <w:rsid w:val="003E1B21"/>
    <w:rsid w:val="003E1BD8"/>
    <w:rsid w:val="003E2028"/>
    <w:rsid w:val="003E27D2"/>
    <w:rsid w:val="003E28CC"/>
    <w:rsid w:val="003E3337"/>
    <w:rsid w:val="003E3585"/>
    <w:rsid w:val="003E383B"/>
    <w:rsid w:val="003E3B84"/>
    <w:rsid w:val="003E4357"/>
    <w:rsid w:val="003E454C"/>
    <w:rsid w:val="003E5C67"/>
    <w:rsid w:val="003E6375"/>
    <w:rsid w:val="003E644C"/>
    <w:rsid w:val="003E645B"/>
    <w:rsid w:val="003E7310"/>
    <w:rsid w:val="003E7696"/>
    <w:rsid w:val="003E7EC7"/>
    <w:rsid w:val="003F03EC"/>
    <w:rsid w:val="003F06CB"/>
    <w:rsid w:val="003F06FD"/>
    <w:rsid w:val="003F2624"/>
    <w:rsid w:val="003F31E6"/>
    <w:rsid w:val="003F4234"/>
    <w:rsid w:val="003F44CC"/>
    <w:rsid w:val="003F45C4"/>
    <w:rsid w:val="003F4B17"/>
    <w:rsid w:val="003F515E"/>
    <w:rsid w:val="003F51F3"/>
    <w:rsid w:val="003F6119"/>
    <w:rsid w:val="003F77A5"/>
    <w:rsid w:val="003F7F56"/>
    <w:rsid w:val="00400354"/>
    <w:rsid w:val="004009DF"/>
    <w:rsid w:val="00400A5D"/>
    <w:rsid w:val="00400C52"/>
    <w:rsid w:val="00400E19"/>
    <w:rsid w:val="0040133F"/>
    <w:rsid w:val="004013A3"/>
    <w:rsid w:val="00401743"/>
    <w:rsid w:val="00402700"/>
    <w:rsid w:val="0040366F"/>
    <w:rsid w:val="00403B8B"/>
    <w:rsid w:val="00405CC2"/>
    <w:rsid w:val="00405FE8"/>
    <w:rsid w:val="0040677C"/>
    <w:rsid w:val="00406D35"/>
    <w:rsid w:val="00406EDD"/>
    <w:rsid w:val="0040747D"/>
    <w:rsid w:val="00407DE1"/>
    <w:rsid w:val="00410350"/>
    <w:rsid w:val="0041037B"/>
    <w:rsid w:val="00410813"/>
    <w:rsid w:val="0041139A"/>
    <w:rsid w:val="004113A2"/>
    <w:rsid w:val="00411832"/>
    <w:rsid w:val="00411F12"/>
    <w:rsid w:val="00412192"/>
    <w:rsid w:val="00412E2C"/>
    <w:rsid w:val="00412ECE"/>
    <w:rsid w:val="004135C2"/>
    <w:rsid w:val="00413868"/>
    <w:rsid w:val="00413BD6"/>
    <w:rsid w:val="00413D6B"/>
    <w:rsid w:val="0041433C"/>
    <w:rsid w:val="0041438E"/>
    <w:rsid w:val="004146AA"/>
    <w:rsid w:val="00414738"/>
    <w:rsid w:val="0041593C"/>
    <w:rsid w:val="00415CCC"/>
    <w:rsid w:val="00416200"/>
    <w:rsid w:val="004166E1"/>
    <w:rsid w:val="00416DE2"/>
    <w:rsid w:val="004170D4"/>
    <w:rsid w:val="00417119"/>
    <w:rsid w:val="004179CC"/>
    <w:rsid w:val="00417C3F"/>
    <w:rsid w:val="00420842"/>
    <w:rsid w:val="004209D6"/>
    <w:rsid w:val="00420AEC"/>
    <w:rsid w:val="00420CE4"/>
    <w:rsid w:val="0042153F"/>
    <w:rsid w:val="0042238F"/>
    <w:rsid w:val="00422EFD"/>
    <w:rsid w:val="004232BA"/>
    <w:rsid w:val="004234B8"/>
    <w:rsid w:val="00423887"/>
    <w:rsid w:val="00423FE5"/>
    <w:rsid w:val="00424D99"/>
    <w:rsid w:val="00425A99"/>
    <w:rsid w:val="004260BA"/>
    <w:rsid w:val="004260EB"/>
    <w:rsid w:val="004260ED"/>
    <w:rsid w:val="004262B7"/>
    <w:rsid w:val="00426379"/>
    <w:rsid w:val="00426624"/>
    <w:rsid w:val="00426635"/>
    <w:rsid w:val="00426812"/>
    <w:rsid w:val="00426958"/>
    <w:rsid w:val="00426DFE"/>
    <w:rsid w:val="0042751B"/>
    <w:rsid w:val="00427A46"/>
    <w:rsid w:val="0043159A"/>
    <w:rsid w:val="00432348"/>
    <w:rsid w:val="00432632"/>
    <w:rsid w:val="00432793"/>
    <w:rsid w:val="004327DC"/>
    <w:rsid w:val="004329CB"/>
    <w:rsid w:val="00432DF6"/>
    <w:rsid w:val="0043362E"/>
    <w:rsid w:val="00434099"/>
    <w:rsid w:val="004344AE"/>
    <w:rsid w:val="004348C6"/>
    <w:rsid w:val="00434B06"/>
    <w:rsid w:val="004356A6"/>
    <w:rsid w:val="00435AAA"/>
    <w:rsid w:val="004366C4"/>
    <w:rsid w:val="004370BF"/>
    <w:rsid w:val="0043768C"/>
    <w:rsid w:val="00437D39"/>
    <w:rsid w:val="00440187"/>
    <w:rsid w:val="00440812"/>
    <w:rsid w:val="00440EEC"/>
    <w:rsid w:val="00442189"/>
    <w:rsid w:val="004428CA"/>
    <w:rsid w:val="00443109"/>
    <w:rsid w:val="00444886"/>
    <w:rsid w:val="00446388"/>
    <w:rsid w:val="00447134"/>
    <w:rsid w:val="00447F06"/>
    <w:rsid w:val="00447F3F"/>
    <w:rsid w:val="004505E1"/>
    <w:rsid w:val="00450721"/>
    <w:rsid w:val="00450FF7"/>
    <w:rsid w:val="00451109"/>
    <w:rsid w:val="00452958"/>
    <w:rsid w:val="00452A4F"/>
    <w:rsid w:val="00452AE1"/>
    <w:rsid w:val="00452E62"/>
    <w:rsid w:val="00452E8D"/>
    <w:rsid w:val="00453CE7"/>
    <w:rsid w:val="004540BF"/>
    <w:rsid w:val="0045467F"/>
    <w:rsid w:val="0045511B"/>
    <w:rsid w:val="0045532C"/>
    <w:rsid w:val="00455330"/>
    <w:rsid w:val="00456982"/>
    <w:rsid w:val="00456CB9"/>
    <w:rsid w:val="0045733E"/>
    <w:rsid w:val="0045755D"/>
    <w:rsid w:val="00457AF2"/>
    <w:rsid w:val="00457B88"/>
    <w:rsid w:val="0046058C"/>
    <w:rsid w:val="00460803"/>
    <w:rsid w:val="00460F4F"/>
    <w:rsid w:val="0046203D"/>
    <w:rsid w:val="00462B5D"/>
    <w:rsid w:val="00463A92"/>
    <w:rsid w:val="0046432A"/>
    <w:rsid w:val="004644F4"/>
    <w:rsid w:val="0046478B"/>
    <w:rsid w:val="004647D9"/>
    <w:rsid w:val="00464901"/>
    <w:rsid w:val="00465D17"/>
    <w:rsid w:val="00465DDF"/>
    <w:rsid w:val="00465E01"/>
    <w:rsid w:val="0046665F"/>
    <w:rsid w:val="00467071"/>
    <w:rsid w:val="004677B9"/>
    <w:rsid w:val="00467B18"/>
    <w:rsid w:val="0047002E"/>
    <w:rsid w:val="0047035A"/>
    <w:rsid w:val="0047051E"/>
    <w:rsid w:val="00470628"/>
    <w:rsid w:val="00470A66"/>
    <w:rsid w:val="004713EF"/>
    <w:rsid w:val="00471556"/>
    <w:rsid w:val="004715D5"/>
    <w:rsid w:val="0047172A"/>
    <w:rsid w:val="0047180D"/>
    <w:rsid w:val="004724B6"/>
    <w:rsid w:val="00472CBD"/>
    <w:rsid w:val="004736B3"/>
    <w:rsid w:val="0047372A"/>
    <w:rsid w:val="004737DE"/>
    <w:rsid w:val="00473F3A"/>
    <w:rsid w:val="0047486A"/>
    <w:rsid w:val="00474F1A"/>
    <w:rsid w:val="0047517E"/>
    <w:rsid w:val="00475351"/>
    <w:rsid w:val="004753BF"/>
    <w:rsid w:val="004753D3"/>
    <w:rsid w:val="00475BE7"/>
    <w:rsid w:val="004760DF"/>
    <w:rsid w:val="0047633D"/>
    <w:rsid w:val="00476BB0"/>
    <w:rsid w:val="00476BB7"/>
    <w:rsid w:val="00476BFF"/>
    <w:rsid w:val="00477016"/>
    <w:rsid w:val="004771CD"/>
    <w:rsid w:val="004772B3"/>
    <w:rsid w:val="00477AF0"/>
    <w:rsid w:val="0048031D"/>
    <w:rsid w:val="004807FB"/>
    <w:rsid w:val="00480B3A"/>
    <w:rsid w:val="00480C65"/>
    <w:rsid w:val="004819DC"/>
    <w:rsid w:val="00481ED9"/>
    <w:rsid w:val="0048246B"/>
    <w:rsid w:val="0048264C"/>
    <w:rsid w:val="00482F8D"/>
    <w:rsid w:val="00482FD9"/>
    <w:rsid w:val="00483627"/>
    <w:rsid w:val="004840CF"/>
    <w:rsid w:val="0048426A"/>
    <w:rsid w:val="00485B98"/>
    <w:rsid w:val="00485C5D"/>
    <w:rsid w:val="0048667F"/>
    <w:rsid w:val="00486D7A"/>
    <w:rsid w:val="00486EB0"/>
    <w:rsid w:val="004872A3"/>
    <w:rsid w:val="0049048D"/>
    <w:rsid w:val="00490CE8"/>
    <w:rsid w:val="00491981"/>
    <w:rsid w:val="00491EB4"/>
    <w:rsid w:val="0049218E"/>
    <w:rsid w:val="004921AC"/>
    <w:rsid w:val="004922F6"/>
    <w:rsid w:val="00492482"/>
    <w:rsid w:val="00492762"/>
    <w:rsid w:val="00492805"/>
    <w:rsid w:val="00493E41"/>
    <w:rsid w:val="004944BC"/>
    <w:rsid w:val="00495C1F"/>
    <w:rsid w:val="00495D0A"/>
    <w:rsid w:val="00496343"/>
    <w:rsid w:val="004964A0"/>
    <w:rsid w:val="004966B8"/>
    <w:rsid w:val="00496C9E"/>
    <w:rsid w:val="00496CE9"/>
    <w:rsid w:val="004A01F2"/>
    <w:rsid w:val="004A0401"/>
    <w:rsid w:val="004A06BB"/>
    <w:rsid w:val="004A09C4"/>
    <w:rsid w:val="004A09F7"/>
    <w:rsid w:val="004A1214"/>
    <w:rsid w:val="004A19F9"/>
    <w:rsid w:val="004A20C4"/>
    <w:rsid w:val="004A2B70"/>
    <w:rsid w:val="004A2BA4"/>
    <w:rsid w:val="004A3613"/>
    <w:rsid w:val="004A36DC"/>
    <w:rsid w:val="004A3DED"/>
    <w:rsid w:val="004A3FB6"/>
    <w:rsid w:val="004A401C"/>
    <w:rsid w:val="004A4678"/>
    <w:rsid w:val="004A59C9"/>
    <w:rsid w:val="004A5ABB"/>
    <w:rsid w:val="004A5FD9"/>
    <w:rsid w:val="004A699D"/>
    <w:rsid w:val="004A6F3D"/>
    <w:rsid w:val="004A743B"/>
    <w:rsid w:val="004A7916"/>
    <w:rsid w:val="004B0B7F"/>
    <w:rsid w:val="004B0F86"/>
    <w:rsid w:val="004B11B0"/>
    <w:rsid w:val="004B1861"/>
    <w:rsid w:val="004B1D2F"/>
    <w:rsid w:val="004B23E8"/>
    <w:rsid w:val="004B2801"/>
    <w:rsid w:val="004B28E6"/>
    <w:rsid w:val="004B30C8"/>
    <w:rsid w:val="004B31D9"/>
    <w:rsid w:val="004B3997"/>
    <w:rsid w:val="004B3EC1"/>
    <w:rsid w:val="004B487E"/>
    <w:rsid w:val="004B48C2"/>
    <w:rsid w:val="004B4EF6"/>
    <w:rsid w:val="004B5A66"/>
    <w:rsid w:val="004B6672"/>
    <w:rsid w:val="004B6872"/>
    <w:rsid w:val="004B68B4"/>
    <w:rsid w:val="004B75FC"/>
    <w:rsid w:val="004B7D41"/>
    <w:rsid w:val="004B7F3C"/>
    <w:rsid w:val="004C08D0"/>
    <w:rsid w:val="004C0D57"/>
    <w:rsid w:val="004C1279"/>
    <w:rsid w:val="004C144A"/>
    <w:rsid w:val="004C1578"/>
    <w:rsid w:val="004C16E0"/>
    <w:rsid w:val="004C1893"/>
    <w:rsid w:val="004C1A75"/>
    <w:rsid w:val="004C1C5E"/>
    <w:rsid w:val="004C27A6"/>
    <w:rsid w:val="004C297D"/>
    <w:rsid w:val="004C30AE"/>
    <w:rsid w:val="004C3322"/>
    <w:rsid w:val="004C39A6"/>
    <w:rsid w:val="004C3CAE"/>
    <w:rsid w:val="004C40E7"/>
    <w:rsid w:val="004C44B3"/>
    <w:rsid w:val="004C4D28"/>
    <w:rsid w:val="004C5932"/>
    <w:rsid w:val="004C69AB"/>
    <w:rsid w:val="004C6D52"/>
    <w:rsid w:val="004C7340"/>
    <w:rsid w:val="004C73BE"/>
    <w:rsid w:val="004D0343"/>
    <w:rsid w:val="004D0C0A"/>
    <w:rsid w:val="004D173D"/>
    <w:rsid w:val="004D18CB"/>
    <w:rsid w:val="004D26E3"/>
    <w:rsid w:val="004D2963"/>
    <w:rsid w:val="004D3D8B"/>
    <w:rsid w:val="004D4592"/>
    <w:rsid w:val="004D4906"/>
    <w:rsid w:val="004D50A4"/>
    <w:rsid w:val="004D687F"/>
    <w:rsid w:val="004D708F"/>
    <w:rsid w:val="004D7BB5"/>
    <w:rsid w:val="004D7C0A"/>
    <w:rsid w:val="004E04A8"/>
    <w:rsid w:val="004E0592"/>
    <w:rsid w:val="004E082C"/>
    <w:rsid w:val="004E084C"/>
    <w:rsid w:val="004E0E2A"/>
    <w:rsid w:val="004E1B61"/>
    <w:rsid w:val="004E3878"/>
    <w:rsid w:val="004E3A23"/>
    <w:rsid w:val="004E4340"/>
    <w:rsid w:val="004E490F"/>
    <w:rsid w:val="004E4A7B"/>
    <w:rsid w:val="004E4ABA"/>
    <w:rsid w:val="004E4B11"/>
    <w:rsid w:val="004E4DEC"/>
    <w:rsid w:val="004E5069"/>
    <w:rsid w:val="004E543F"/>
    <w:rsid w:val="004E61F8"/>
    <w:rsid w:val="004E6220"/>
    <w:rsid w:val="004E642A"/>
    <w:rsid w:val="004E6745"/>
    <w:rsid w:val="004E719B"/>
    <w:rsid w:val="004E7FA4"/>
    <w:rsid w:val="004F01A3"/>
    <w:rsid w:val="004F0456"/>
    <w:rsid w:val="004F0954"/>
    <w:rsid w:val="004F100C"/>
    <w:rsid w:val="004F1899"/>
    <w:rsid w:val="004F1A4E"/>
    <w:rsid w:val="004F208F"/>
    <w:rsid w:val="004F213E"/>
    <w:rsid w:val="004F2500"/>
    <w:rsid w:val="004F26A1"/>
    <w:rsid w:val="004F2A13"/>
    <w:rsid w:val="004F3CF4"/>
    <w:rsid w:val="004F40A9"/>
    <w:rsid w:val="004F4B8C"/>
    <w:rsid w:val="004F5455"/>
    <w:rsid w:val="004F6286"/>
    <w:rsid w:val="004F654E"/>
    <w:rsid w:val="004F7BB9"/>
    <w:rsid w:val="0050085D"/>
    <w:rsid w:val="005017DD"/>
    <w:rsid w:val="00503241"/>
    <w:rsid w:val="00503270"/>
    <w:rsid w:val="00504301"/>
    <w:rsid w:val="00504750"/>
    <w:rsid w:val="0050500E"/>
    <w:rsid w:val="00505796"/>
    <w:rsid w:val="00505BD2"/>
    <w:rsid w:val="00505C2D"/>
    <w:rsid w:val="005064D8"/>
    <w:rsid w:val="0050688A"/>
    <w:rsid w:val="00506BDC"/>
    <w:rsid w:val="00506F18"/>
    <w:rsid w:val="00507F9E"/>
    <w:rsid w:val="00510B0D"/>
    <w:rsid w:val="00510BBD"/>
    <w:rsid w:val="00512761"/>
    <w:rsid w:val="00512A71"/>
    <w:rsid w:val="005140DA"/>
    <w:rsid w:val="0051485B"/>
    <w:rsid w:val="005148F6"/>
    <w:rsid w:val="005153EA"/>
    <w:rsid w:val="0051564F"/>
    <w:rsid w:val="005170A1"/>
    <w:rsid w:val="00517683"/>
    <w:rsid w:val="005177F7"/>
    <w:rsid w:val="0051786B"/>
    <w:rsid w:val="0052056C"/>
    <w:rsid w:val="005207BC"/>
    <w:rsid w:val="00520C9D"/>
    <w:rsid w:val="005228EE"/>
    <w:rsid w:val="00523006"/>
    <w:rsid w:val="0052359E"/>
    <w:rsid w:val="0052465B"/>
    <w:rsid w:val="00524A3E"/>
    <w:rsid w:val="00524B38"/>
    <w:rsid w:val="0052568D"/>
    <w:rsid w:val="005256B2"/>
    <w:rsid w:val="00525801"/>
    <w:rsid w:val="00526747"/>
    <w:rsid w:val="00526C5B"/>
    <w:rsid w:val="005271EE"/>
    <w:rsid w:val="00527202"/>
    <w:rsid w:val="005303D6"/>
    <w:rsid w:val="0053094E"/>
    <w:rsid w:val="00530BD1"/>
    <w:rsid w:val="00530EDF"/>
    <w:rsid w:val="00531B83"/>
    <w:rsid w:val="00531FEC"/>
    <w:rsid w:val="0053200B"/>
    <w:rsid w:val="00532594"/>
    <w:rsid w:val="00532624"/>
    <w:rsid w:val="00532D16"/>
    <w:rsid w:val="00532D8E"/>
    <w:rsid w:val="00533059"/>
    <w:rsid w:val="005330C8"/>
    <w:rsid w:val="005335BF"/>
    <w:rsid w:val="00533602"/>
    <w:rsid w:val="0053392A"/>
    <w:rsid w:val="00533AAA"/>
    <w:rsid w:val="00533C54"/>
    <w:rsid w:val="0053443A"/>
    <w:rsid w:val="00534BA9"/>
    <w:rsid w:val="00535528"/>
    <w:rsid w:val="005357A7"/>
    <w:rsid w:val="00535B68"/>
    <w:rsid w:val="00536B2C"/>
    <w:rsid w:val="0053746D"/>
    <w:rsid w:val="00537EF6"/>
    <w:rsid w:val="00540513"/>
    <w:rsid w:val="005406FA"/>
    <w:rsid w:val="00540CA9"/>
    <w:rsid w:val="00540CF4"/>
    <w:rsid w:val="00541920"/>
    <w:rsid w:val="00542683"/>
    <w:rsid w:val="005432A0"/>
    <w:rsid w:val="00544C74"/>
    <w:rsid w:val="005451CE"/>
    <w:rsid w:val="0054557D"/>
    <w:rsid w:val="0054651E"/>
    <w:rsid w:val="00546A8F"/>
    <w:rsid w:val="00546EDB"/>
    <w:rsid w:val="00547A21"/>
    <w:rsid w:val="00547B45"/>
    <w:rsid w:val="00551265"/>
    <w:rsid w:val="005513EF"/>
    <w:rsid w:val="00552CFA"/>
    <w:rsid w:val="005536CD"/>
    <w:rsid w:val="005538AC"/>
    <w:rsid w:val="00553EEA"/>
    <w:rsid w:val="00553FBB"/>
    <w:rsid w:val="00554514"/>
    <w:rsid w:val="00554E66"/>
    <w:rsid w:val="00555090"/>
    <w:rsid w:val="00555716"/>
    <w:rsid w:val="0055590C"/>
    <w:rsid w:val="005572E1"/>
    <w:rsid w:val="005577A2"/>
    <w:rsid w:val="005578EA"/>
    <w:rsid w:val="00560C10"/>
    <w:rsid w:val="00560CC4"/>
    <w:rsid w:val="00560FE0"/>
    <w:rsid w:val="00561152"/>
    <w:rsid w:val="0056300B"/>
    <w:rsid w:val="0056341F"/>
    <w:rsid w:val="005637C9"/>
    <w:rsid w:val="00563C2E"/>
    <w:rsid w:val="0056401E"/>
    <w:rsid w:val="005641BD"/>
    <w:rsid w:val="005642F0"/>
    <w:rsid w:val="0056435C"/>
    <w:rsid w:val="00564C18"/>
    <w:rsid w:val="00564F99"/>
    <w:rsid w:val="005658F0"/>
    <w:rsid w:val="00566FC5"/>
    <w:rsid w:val="00567A64"/>
    <w:rsid w:val="00570C1E"/>
    <w:rsid w:val="00570F25"/>
    <w:rsid w:val="00571B1A"/>
    <w:rsid w:val="005723A2"/>
    <w:rsid w:val="0057288D"/>
    <w:rsid w:val="005729C5"/>
    <w:rsid w:val="0057334E"/>
    <w:rsid w:val="00574135"/>
    <w:rsid w:val="005741C0"/>
    <w:rsid w:val="005744B7"/>
    <w:rsid w:val="005745C5"/>
    <w:rsid w:val="00575349"/>
    <w:rsid w:val="0057665B"/>
    <w:rsid w:val="005768D6"/>
    <w:rsid w:val="00576F02"/>
    <w:rsid w:val="005771DA"/>
    <w:rsid w:val="005774F9"/>
    <w:rsid w:val="00580218"/>
    <w:rsid w:val="00580270"/>
    <w:rsid w:val="00582E58"/>
    <w:rsid w:val="00582EAA"/>
    <w:rsid w:val="005832B1"/>
    <w:rsid w:val="0058365C"/>
    <w:rsid w:val="0058372F"/>
    <w:rsid w:val="00584089"/>
    <w:rsid w:val="00584584"/>
    <w:rsid w:val="005848EC"/>
    <w:rsid w:val="00584C12"/>
    <w:rsid w:val="0058599C"/>
    <w:rsid w:val="00585E72"/>
    <w:rsid w:val="00586CB3"/>
    <w:rsid w:val="00586D85"/>
    <w:rsid w:val="00586DF9"/>
    <w:rsid w:val="00586FBD"/>
    <w:rsid w:val="0058700C"/>
    <w:rsid w:val="005878BF"/>
    <w:rsid w:val="00587BE4"/>
    <w:rsid w:val="00587C29"/>
    <w:rsid w:val="005903A0"/>
    <w:rsid w:val="005908CC"/>
    <w:rsid w:val="005910C9"/>
    <w:rsid w:val="005913DF"/>
    <w:rsid w:val="005916E2"/>
    <w:rsid w:val="00591C3B"/>
    <w:rsid w:val="00592314"/>
    <w:rsid w:val="00592839"/>
    <w:rsid w:val="00592E38"/>
    <w:rsid w:val="005930AC"/>
    <w:rsid w:val="0059433A"/>
    <w:rsid w:val="00595E20"/>
    <w:rsid w:val="00597A05"/>
    <w:rsid w:val="00597F08"/>
    <w:rsid w:val="005A07ED"/>
    <w:rsid w:val="005A0CCE"/>
    <w:rsid w:val="005A1454"/>
    <w:rsid w:val="005A21BF"/>
    <w:rsid w:val="005A2BA0"/>
    <w:rsid w:val="005A34AF"/>
    <w:rsid w:val="005A3593"/>
    <w:rsid w:val="005A3637"/>
    <w:rsid w:val="005A374A"/>
    <w:rsid w:val="005A3962"/>
    <w:rsid w:val="005A3A1F"/>
    <w:rsid w:val="005A3EF3"/>
    <w:rsid w:val="005A442A"/>
    <w:rsid w:val="005A4726"/>
    <w:rsid w:val="005A497E"/>
    <w:rsid w:val="005A4E3D"/>
    <w:rsid w:val="005A626F"/>
    <w:rsid w:val="005A680E"/>
    <w:rsid w:val="005A7357"/>
    <w:rsid w:val="005A74FC"/>
    <w:rsid w:val="005A7DE4"/>
    <w:rsid w:val="005A7EAF"/>
    <w:rsid w:val="005B09B1"/>
    <w:rsid w:val="005B13A8"/>
    <w:rsid w:val="005B1BA8"/>
    <w:rsid w:val="005B22F6"/>
    <w:rsid w:val="005B2EDD"/>
    <w:rsid w:val="005B2F65"/>
    <w:rsid w:val="005B359C"/>
    <w:rsid w:val="005B4CAB"/>
    <w:rsid w:val="005B5274"/>
    <w:rsid w:val="005B5850"/>
    <w:rsid w:val="005B6081"/>
    <w:rsid w:val="005B67D5"/>
    <w:rsid w:val="005B71A8"/>
    <w:rsid w:val="005B7902"/>
    <w:rsid w:val="005B7DE4"/>
    <w:rsid w:val="005B7F05"/>
    <w:rsid w:val="005C0694"/>
    <w:rsid w:val="005C07E4"/>
    <w:rsid w:val="005C0B97"/>
    <w:rsid w:val="005C1BC5"/>
    <w:rsid w:val="005C1F99"/>
    <w:rsid w:val="005C2160"/>
    <w:rsid w:val="005C36E6"/>
    <w:rsid w:val="005C397F"/>
    <w:rsid w:val="005C4324"/>
    <w:rsid w:val="005C43DF"/>
    <w:rsid w:val="005C489C"/>
    <w:rsid w:val="005C4B73"/>
    <w:rsid w:val="005C4F41"/>
    <w:rsid w:val="005C4F8B"/>
    <w:rsid w:val="005C5178"/>
    <w:rsid w:val="005C59FA"/>
    <w:rsid w:val="005C5A68"/>
    <w:rsid w:val="005C606F"/>
    <w:rsid w:val="005C702D"/>
    <w:rsid w:val="005C7232"/>
    <w:rsid w:val="005C7AE4"/>
    <w:rsid w:val="005D0CFC"/>
    <w:rsid w:val="005D0DC3"/>
    <w:rsid w:val="005D0FBC"/>
    <w:rsid w:val="005D1C8A"/>
    <w:rsid w:val="005D2A8A"/>
    <w:rsid w:val="005D2BB4"/>
    <w:rsid w:val="005D33C3"/>
    <w:rsid w:val="005D3522"/>
    <w:rsid w:val="005D375E"/>
    <w:rsid w:val="005D379B"/>
    <w:rsid w:val="005D3E32"/>
    <w:rsid w:val="005D4F76"/>
    <w:rsid w:val="005D5128"/>
    <w:rsid w:val="005D5798"/>
    <w:rsid w:val="005D58CF"/>
    <w:rsid w:val="005D619C"/>
    <w:rsid w:val="005D61BC"/>
    <w:rsid w:val="005D6A30"/>
    <w:rsid w:val="005D78B9"/>
    <w:rsid w:val="005E00B2"/>
    <w:rsid w:val="005E0467"/>
    <w:rsid w:val="005E1684"/>
    <w:rsid w:val="005E1AD3"/>
    <w:rsid w:val="005E3303"/>
    <w:rsid w:val="005E40D8"/>
    <w:rsid w:val="005E46C0"/>
    <w:rsid w:val="005E4734"/>
    <w:rsid w:val="005E538C"/>
    <w:rsid w:val="005E567E"/>
    <w:rsid w:val="005E5F7D"/>
    <w:rsid w:val="005E6767"/>
    <w:rsid w:val="005E7496"/>
    <w:rsid w:val="005E7577"/>
    <w:rsid w:val="005E76E7"/>
    <w:rsid w:val="005F03BC"/>
    <w:rsid w:val="005F0C24"/>
    <w:rsid w:val="005F1143"/>
    <w:rsid w:val="005F14C2"/>
    <w:rsid w:val="005F1C28"/>
    <w:rsid w:val="005F319C"/>
    <w:rsid w:val="005F4091"/>
    <w:rsid w:val="005F501F"/>
    <w:rsid w:val="005F5362"/>
    <w:rsid w:val="005F5B3B"/>
    <w:rsid w:val="005F6FD2"/>
    <w:rsid w:val="005F73BC"/>
    <w:rsid w:val="005F797D"/>
    <w:rsid w:val="005F7BD4"/>
    <w:rsid w:val="0060024D"/>
    <w:rsid w:val="00600386"/>
    <w:rsid w:val="00600A74"/>
    <w:rsid w:val="00600C80"/>
    <w:rsid w:val="006011E8"/>
    <w:rsid w:val="0060158B"/>
    <w:rsid w:val="00601975"/>
    <w:rsid w:val="00602BEA"/>
    <w:rsid w:val="00602D82"/>
    <w:rsid w:val="006034FB"/>
    <w:rsid w:val="006034FD"/>
    <w:rsid w:val="00603A91"/>
    <w:rsid w:val="00603E59"/>
    <w:rsid w:val="00603EA6"/>
    <w:rsid w:val="006042E9"/>
    <w:rsid w:val="00604891"/>
    <w:rsid w:val="0060502C"/>
    <w:rsid w:val="00605B5A"/>
    <w:rsid w:val="0060608A"/>
    <w:rsid w:val="00606145"/>
    <w:rsid w:val="00606803"/>
    <w:rsid w:val="00606E33"/>
    <w:rsid w:val="00606F98"/>
    <w:rsid w:val="006074FB"/>
    <w:rsid w:val="0060755C"/>
    <w:rsid w:val="006101FA"/>
    <w:rsid w:val="006103B7"/>
    <w:rsid w:val="0061047C"/>
    <w:rsid w:val="0061067B"/>
    <w:rsid w:val="00610696"/>
    <w:rsid w:val="00610BCA"/>
    <w:rsid w:val="00610F23"/>
    <w:rsid w:val="0061174C"/>
    <w:rsid w:val="00611EFB"/>
    <w:rsid w:val="00612183"/>
    <w:rsid w:val="006127A1"/>
    <w:rsid w:val="006128E8"/>
    <w:rsid w:val="0061293F"/>
    <w:rsid w:val="006131E8"/>
    <w:rsid w:val="006134C6"/>
    <w:rsid w:val="00613CD3"/>
    <w:rsid w:val="00613E2F"/>
    <w:rsid w:val="006142BF"/>
    <w:rsid w:val="0061583C"/>
    <w:rsid w:val="006159CB"/>
    <w:rsid w:val="006159D5"/>
    <w:rsid w:val="00617493"/>
    <w:rsid w:val="00617572"/>
    <w:rsid w:val="0061788F"/>
    <w:rsid w:val="00620EC9"/>
    <w:rsid w:val="0062175A"/>
    <w:rsid w:val="00622121"/>
    <w:rsid w:val="006225BE"/>
    <w:rsid w:val="00623F6F"/>
    <w:rsid w:val="0062441C"/>
    <w:rsid w:val="006255BD"/>
    <w:rsid w:val="00625ABD"/>
    <w:rsid w:val="0062666E"/>
    <w:rsid w:val="0062668A"/>
    <w:rsid w:val="00626B72"/>
    <w:rsid w:val="00626E98"/>
    <w:rsid w:val="00626F35"/>
    <w:rsid w:val="006271AA"/>
    <w:rsid w:val="006308DE"/>
    <w:rsid w:val="00630C4D"/>
    <w:rsid w:val="00631015"/>
    <w:rsid w:val="00631340"/>
    <w:rsid w:val="00631970"/>
    <w:rsid w:val="00631E04"/>
    <w:rsid w:val="00632393"/>
    <w:rsid w:val="00632CF2"/>
    <w:rsid w:val="00633074"/>
    <w:rsid w:val="00633EFD"/>
    <w:rsid w:val="006342B5"/>
    <w:rsid w:val="00635177"/>
    <w:rsid w:val="0063535A"/>
    <w:rsid w:val="00635ABA"/>
    <w:rsid w:val="006364D7"/>
    <w:rsid w:val="00637E09"/>
    <w:rsid w:val="00640558"/>
    <w:rsid w:val="00640783"/>
    <w:rsid w:val="006407ED"/>
    <w:rsid w:val="00640E39"/>
    <w:rsid w:val="006411CD"/>
    <w:rsid w:val="00641408"/>
    <w:rsid w:val="00642389"/>
    <w:rsid w:val="006423B6"/>
    <w:rsid w:val="006429DB"/>
    <w:rsid w:val="00643084"/>
    <w:rsid w:val="0064353A"/>
    <w:rsid w:val="006436B7"/>
    <w:rsid w:val="00643A84"/>
    <w:rsid w:val="00643FE0"/>
    <w:rsid w:val="00644708"/>
    <w:rsid w:val="00645F14"/>
    <w:rsid w:val="00645F69"/>
    <w:rsid w:val="0064627F"/>
    <w:rsid w:val="00646F51"/>
    <w:rsid w:val="006473D8"/>
    <w:rsid w:val="0064753B"/>
    <w:rsid w:val="0065046A"/>
    <w:rsid w:val="006518E1"/>
    <w:rsid w:val="00651E56"/>
    <w:rsid w:val="0065238F"/>
    <w:rsid w:val="00652A88"/>
    <w:rsid w:val="006537F2"/>
    <w:rsid w:val="00654365"/>
    <w:rsid w:val="00654824"/>
    <w:rsid w:val="006551B5"/>
    <w:rsid w:val="00655388"/>
    <w:rsid w:val="00655D14"/>
    <w:rsid w:val="00655D85"/>
    <w:rsid w:val="006565E0"/>
    <w:rsid w:val="00656CB1"/>
    <w:rsid w:val="0065721D"/>
    <w:rsid w:val="00657286"/>
    <w:rsid w:val="006574EC"/>
    <w:rsid w:val="00657EB1"/>
    <w:rsid w:val="00660496"/>
    <w:rsid w:val="00660C6E"/>
    <w:rsid w:val="00661483"/>
    <w:rsid w:val="0066160A"/>
    <w:rsid w:val="006619DC"/>
    <w:rsid w:val="00661BCB"/>
    <w:rsid w:val="00662231"/>
    <w:rsid w:val="00662912"/>
    <w:rsid w:val="00662DB7"/>
    <w:rsid w:val="00663A7A"/>
    <w:rsid w:val="00664104"/>
    <w:rsid w:val="0066426D"/>
    <w:rsid w:val="006649DB"/>
    <w:rsid w:val="006659A4"/>
    <w:rsid w:val="00665B32"/>
    <w:rsid w:val="00666E41"/>
    <w:rsid w:val="00666F73"/>
    <w:rsid w:val="006670C5"/>
    <w:rsid w:val="006678D9"/>
    <w:rsid w:val="006700A3"/>
    <w:rsid w:val="00670857"/>
    <w:rsid w:val="00671526"/>
    <w:rsid w:val="00671646"/>
    <w:rsid w:val="00671DF1"/>
    <w:rsid w:val="00672091"/>
    <w:rsid w:val="00672127"/>
    <w:rsid w:val="006723EB"/>
    <w:rsid w:val="006740B7"/>
    <w:rsid w:val="006749A3"/>
    <w:rsid w:val="00675118"/>
    <w:rsid w:val="00675DB5"/>
    <w:rsid w:val="00675DBE"/>
    <w:rsid w:val="00675FDF"/>
    <w:rsid w:val="0067669C"/>
    <w:rsid w:val="00676B66"/>
    <w:rsid w:val="00677370"/>
    <w:rsid w:val="006775B0"/>
    <w:rsid w:val="00677837"/>
    <w:rsid w:val="00677C04"/>
    <w:rsid w:val="00680EC1"/>
    <w:rsid w:val="00681520"/>
    <w:rsid w:val="00681C46"/>
    <w:rsid w:val="00681F29"/>
    <w:rsid w:val="00682573"/>
    <w:rsid w:val="00683234"/>
    <w:rsid w:val="00683566"/>
    <w:rsid w:val="00684094"/>
    <w:rsid w:val="0068433D"/>
    <w:rsid w:val="00684578"/>
    <w:rsid w:val="00685C8D"/>
    <w:rsid w:val="0068611A"/>
    <w:rsid w:val="00686720"/>
    <w:rsid w:val="00686844"/>
    <w:rsid w:val="006875BC"/>
    <w:rsid w:val="00687843"/>
    <w:rsid w:val="00687B68"/>
    <w:rsid w:val="00687F1B"/>
    <w:rsid w:val="006900C4"/>
    <w:rsid w:val="006905A8"/>
    <w:rsid w:val="006912E2"/>
    <w:rsid w:val="00691373"/>
    <w:rsid w:val="0069140E"/>
    <w:rsid w:val="0069165E"/>
    <w:rsid w:val="00692AC8"/>
    <w:rsid w:val="0069387C"/>
    <w:rsid w:val="00693FCF"/>
    <w:rsid w:val="00695E18"/>
    <w:rsid w:val="006964D6"/>
    <w:rsid w:val="00696CF1"/>
    <w:rsid w:val="006A0143"/>
    <w:rsid w:val="006A0286"/>
    <w:rsid w:val="006A0E3B"/>
    <w:rsid w:val="006A10D8"/>
    <w:rsid w:val="006A152E"/>
    <w:rsid w:val="006A1A00"/>
    <w:rsid w:val="006A1AFE"/>
    <w:rsid w:val="006A1BF9"/>
    <w:rsid w:val="006A228B"/>
    <w:rsid w:val="006A29A2"/>
    <w:rsid w:val="006A3667"/>
    <w:rsid w:val="006A3786"/>
    <w:rsid w:val="006A3D33"/>
    <w:rsid w:val="006A44CF"/>
    <w:rsid w:val="006A493F"/>
    <w:rsid w:val="006A5279"/>
    <w:rsid w:val="006A73A8"/>
    <w:rsid w:val="006A73CC"/>
    <w:rsid w:val="006A750E"/>
    <w:rsid w:val="006A7855"/>
    <w:rsid w:val="006B068D"/>
    <w:rsid w:val="006B0951"/>
    <w:rsid w:val="006B0B1F"/>
    <w:rsid w:val="006B0BCE"/>
    <w:rsid w:val="006B1C03"/>
    <w:rsid w:val="006B1D9A"/>
    <w:rsid w:val="006B2328"/>
    <w:rsid w:val="006B2466"/>
    <w:rsid w:val="006B2766"/>
    <w:rsid w:val="006B2CC1"/>
    <w:rsid w:val="006B30BC"/>
    <w:rsid w:val="006B3B16"/>
    <w:rsid w:val="006B3D83"/>
    <w:rsid w:val="006B4035"/>
    <w:rsid w:val="006B429A"/>
    <w:rsid w:val="006B4F62"/>
    <w:rsid w:val="006B50B0"/>
    <w:rsid w:val="006B536A"/>
    <w:rsid w:val="006B57E6"/>
    <w:rsid w:val="006B5A51"/>
    <w:rsid w:val="006B5F79"/>
    <w:rsid w:val="006B63DC"/>
    <w:rsid w:val="006B682E"/>
    <w:rsid w:val="006B6921"/>
    <w:rsid w:val="006B6A34"/>
    <w:rsid w:val="006B7D56"/>
    <w:rsid w:val="006C0135"/>
    <w:rsid w:val="006C0990"/>
    <w:rsid w:val="006C1569"/>
    <w:rsid w:val="006C188E"/>
    <w:rsid w:val="006C1E2C"/>
    <w:rsid w:val="006C1EF9"/>
    <w:rsid w:val="006C26DE"/>
    <w:rsid w:val="006C2DCA"/>
    <w:rsid w:val="006C365E"/>
    <w:rsid w:val="006C3BD4"/>
    <w:rsid w:val="006C435F"/>
    <w:rsid w:val="006C4637"/>
    <w:rsid w:val="006C4CFF"/>
    <w:rsid w:val="006C5307"/>
    <w:rsid w:val="006C5A94"/>
    <w:rsid w:val="006C6300"/>
    <w:rsid w:val="006C674F"/>
    <w:rsid w:val="006C6BF8"/>
    <w:rsid w:val="006C7299"/>
    <w:rsid w:val="006D0349"/>
    <w:rsid w:val="006D04C7"/>
    <w:rsid w:val="006D081A"/>
    <w:rsid w:val="006D116B"/>
    <w:rsid w:val="006D1CCC"/>
    <w:rsid w:val="006D1E1D"/>
    <w:rsid w:val="006D2145"/>
    <w:rsid w:val="006D2A8D"/>
    <w:rsid w:val="006D2AEF"/>
    <w:rsid w:val="006D3252"/>
    <w:rsid w:val="006D3DED"/>
    <w:rsid w:val="006D3EA3"/>
    <w:rsid w:val="006D4338"/>
    <w:rsid w:val="006D45B0"/>
    <w:rsid w:val="006D4988"/>
    <w:rsid w:val="006D4EB7"/>
    <w:rsid w:val="006D5108"/>
    <w:rsid w:val="006D5542"/>
    <w:rsid w:val="006D581B"/>
    <w:rsid w:val="006D6DC3"/>
    <w:rsid w:val="006D72D9"/>
    <w:rsid w:val="006E06E1"/>
    <w:rsid w:val="006E1147"/>
    <w:rsid w:val="006E17DA"/>
    <w:rsid w:val="006E1BCB"/>
    <w:rsid w:val="006E2490"/>
    <w:rsid w:val="006E2822"/>
    <w:rsid w:val="006E283C"/>
    <w:rsid w:val="006E2C33"/>
    <w:rsid w:val="006E2DBA"/>
    <w:rsid w:val="006E308B"/>
    <w:rsid w:val="006E34A6"/>
    <w:rsid w:val="006E36A1"/>
    <w:rsid w:val="006E4039"/>
    <w:rsid w:val="006E43B9"/>
    <w:rsid w:val="006E4FDA"/>
    <w:rsid w:val="006E5057"/>
    <w:rsid w:val="006E5528"/>
    <w:rsid w:val="006E5FA6"/>
    <w:rsid w:val="006E681D"/>
    <w:rsid w:val="006E6A40"/>
    <w:rsid w:val="006E6F4E"/>
    <w:rsid w:val="006E7385"/>
    <w:rsid w:val="006F0B8D"/>
    <w:rsid w:val="006F11A7"/>
    <w:rsid w:val="006F11F3"/>
    <w:rsid w:val="006F12F6"/>
    <w:rsid w:val="006F1C24"/>
    <w:rsid w:val="006F20DE"/>
    <w:rsid w:val="006F23EE"/>
    <w:rsid w:val="006F2AE4"/>
    <w:rsid w:val="006F40FE"/>
    <w:rsid w:val="006F4209"/>
    <w:rsid w:val="006F4F13"/>
    <w:rsid w:val="006F502F"/>
    <w:rsid w:val="006F509B"/>
    <w:rsid w:val="006F52F4"/>
    <w:rsid w:val="006F5825"/>
    <w:rsid w:val="006F5DA9"/>
    <w:rsid w:val="006F62FA"/>
    <w:rsid w:val="006F6595"/>
    <w:rsid w:val="006F717D"/>
    <w:rsid w:val="006F72B4"/>
    <w:rsid w:val="00700434"/>
    <w:rsid w:val="00700970"/>
    <w:rsid w:val="00701A6F"/>
    <w:rsid w:val="00701AB8"/>
    <w:rsid w:val="00703B69"/>
    <w:rsid w:val="007046B2"/>
    <w:rsid w:val="007058C9"/>
    <w:rsid w:val="007058ED"/>
    <w:rsid w:val="00705DF8"/>
    <w:rsid w:val="00705DF9"/>
    <w:rsid w:val="00706138"/>
    <w:rsid w:val="00706AF3"/>
    <w:rsid w:val="00711E05"/>
    <w:rsid w:val="00712EDB"/>
    <w:rsid w:val="007136CA"/>
    <w:rsid w:val="00713C3B"/>
    <w:rsid w:val="0071476A"/>
    <w:rsid w:val="007147F4"/>
    <w:rsid w:val="00714847"/>
    <w:rsid w:val="00714CF2"/>
    <w:rsid w:val="00714EE8"/>
    <w:rsid w:val="007157FA"/>
    <w:rsid w:val="00716459"/>
    <w:rsid w:val="00716F44"/>
    <w:rsid w:val="00717108"/>
    <w:rsid w:val="00720DAB"/>
    <w:rsid w:val="00721479"/>
    <w:rsid w:val="007223FB"/>
    <w:rsid w:val="007226DC"/>
    <w:rsid w:val="00722734"/>
    <w:rsid w:val="0072276F"/>
    <w:rsid w:val="00722F1D"/>
    <w:rsid w:val="007231AA"/>
    <w:rsid w:val="00723450"/>
    <w:rsid w:val="00723879"/>
    <w:rsid w:val="007245AB"/>
    <w:rsid w:val="00724628"/>
    <w:rsid w:val="00724CE9"/>
    <w:rsid w:val="0072589E"/>
    <w:rsid w:val="00725D86"/>
    <w:rsid w:val="00725EFB"/>
    <w:rsid w:val="007262CB"/>
    <w:rsid w:val="0072731E"/>
    <w:rsid w:val="00727C3B"/>
    <w:rsid w:val="00727C81"/>
    <w:rsid w:val="007300EB"/>
    <w:rsid w:val="00730E9E"/>
    <w:rsid w:val="007310F6"/>
    <w:rsid w:val="007317B5"/>
    <w:rsid w:val="00731AC5"/>
    <w:rsid w:val="00731B7C"/>
    <w:rsid w:val="007323D2"/>
    <w:rsid w:val="00732AE0"/>
    <w:rsid w:val="00733396"/>
    <w:rsid w:val="007338A1"/>
    <w:rsid w:val="007339D6"/>
    <w:rsid w:val="00733A53"/>
    <w:rsid w:val="00733BD5"/>
    <w:rsid w:val="00733DB0"/>
    <w:rsid w:val="00734587"/>
    <w:rsid w:val="0073480C"/>
    <w:rsid w:val="00735E85"/>
    <w:rsid w:val="007376FA"/>
    <w:rsid w:val="007403B8"/>
    <w:rsid w:val="00740643"/>
    <w:rsid w:val="007411FF"/>
    <w:rsid w:val="00741CED"/>
    <w:rsid w:val="00741D93"/>
    <w:rsid w:val="007436E5"/>
    <w:rsid w:val="0074397D"/>
    <w:rsid w:val="00744B7D"/>
    <w:rsid w:val="00744CCC"/>
    <w:rsid w:val="007466A2"/>
    <w:rsid w:val="00746BC2"/>
    <w:rsid w:val="00746FBE"/>
    <w:rsid w:val="007476A8"/>
    <w:rsid w:val="007502D4"/>
    <w:rsid w:val="00750CCC"/>
    <w:rsid w:val="007516CB"/>
    <w:rsid w:val="00751921"/>
    <w:rsid w:val="00751A5A"/>
    <w:rsid w:val="00751AEF"/>
    <w:rsid w:val="00752A91"/>
    <w:rsid w:val="00752C2C"/>
    <w:rsid w:val="00752D57"/>
    <w:rsid w:val="00752E5E"/>
    <w:rsid w:val="00752FAD"/>
    <w:rsid w:val="007538B7"/>
    <w:rsid w:val="00753C98"/>
    <w:rsid w:val="00753F38"/>
    <w:rsid w:val="007548BC"/>
    <w:rsid w:val="0075496D"/>
    <w:rsid w:val="00754E0D"/>
    <w:rsid w:val="00754EEF"/>
    <w:rsid w:val="00755916"/>
    <w:rsid w:val="00755F84"/>
    <w:rsid w:val="00756772"/>
    <w:rsid w:val="007570DC"/>
    <w:rsid w:val="007572C9"/>
    <w:rsid w:val="007572D5"/>
    <w:rsid w:val="00757A2D"/>
    <w:rsid w:val="00757EDB"/>
    <w:rsid w:val="0076068C"/>
    <w:rsid w:val="007609DC"/>
    <w:rsid w:val="00761383"/>
    <w:rsid w:val="0076180A"/>
    <w:rsid w:val="00761920"/>
    <w:rsid w:val="00762BCB"/>
    <w:rsid w:val="00764329"/>
    <w:rsid w:val="00764458"/>
    <w:rsid w:val="007645DC"/>
    <w:rsid w:val="007649CE"/>
    <w:rsid w:val="00764C75"/>
    <w:rsid w:val="00765282"/>
    <w:rsid w:val="00765947"/>
    <w:rsid w:val="00766814"/>
    <w:rsid w:val="00767387"/>
    <w:rsid w:val="00767AA4"/>
    <w:rsid w:val="00767FBF"/>
    <w:rsid w:val="00771BE1"/>
    <w:rsid w:val="00771C42"/>
    <w:rsid w:val="00771DDE"/>
    <w:rsid w:val="00771EE7"/>
    <w:rsid w:val="00771F09"/>
    <w:rsid w:val="00772004"/>
    <w:rsid w:val="0077248B"/>
    <w:rsid w:val="00772525"/>
    <w:rsid w:val="0077366A"/>
    <w:rsid w:val="007736E5"/>
    <w:rsid w:val="00773913"/>
    <w:rsid w:val="00773A2F"/>
    <w:rsid w:val="00774C38"/>
    <w:rsid w:val="00774C3D"/>
    <w:rsid w:val="0077533F"/>
    <w:rsid w:val="00775754"/>
    <w:rsid w:val="0077583B"/>
    <w:rsid w:val="00775B3C"/>
    <w:rsid w:val="007801FD"/>
    <w:rsid w:val="00780533"/>
    <w:rsid w:val="007807F4"/>
    <w:rsid w:val="00780ED0"/>
    <w:rsid w:val="007817FF"/>
    <w:rsid w:val="00781F8E"/>
    <w:rsid w:val="007823E9"/>
    <w:rsid w:val="00782BCE"/>
    <w:rsid w:val="00782FAC"/>
    <w:rsid w:val="00782FF7"/>
    <w:rsid w:val="00783022"/>
    <w:rsid w:val="00783119"/>
    <w:rsid w:val="007838A1"/>
    <w:rsid w:val="00783E88"/>
    <w:rsid w:val="00784466"/>
    <w:rsid w:val="00784548"/>
    <w:rsid w:val="00784CF1"/>
    <w:rsid w:val="007854BF"/>
    <w:rsid w:val="00785FD5"/>
    <w:rsid w:val="0078691C"/>
    <w:rsid w:val="00786941"/>
    <w:rsid w:val="00786C10"/>
    <w:rsid w:val="00786C39"/>
    <w:rsid w:val="00786E03"/>
    <w:rsid w:val="00787164"/>
    <w:rsid w:val="00787ACB"/>
    <w:rsid w:val="007905FC"/>
    <w:rsid w:val="00790C01"/>
    <w:rsid w:val="007913ED"/>
    <w:rsid w:val="0079239E"/>
    <w:rsid w:val="00792E29"/>
    <w:rsid w:val="00794232"/>
    <w:rsid w:val="00794A44"/>
    <w:rsid w:val="00794C0E"/>
    <w:rsid w:val="00795010"/>
    <w:rsid w:val="00795360"/>
    <w:rsid w:val="0079549B"/>
    <w:rsid w:val="00795C04"/>
    <w:rsid w:val="00795F15"/>
    <w:rsid w:val="00796E1D"/>
    <w:rsid w:val="007971D7"/>
    <w:rsid w:val="00797530"/>
    <w:rsid w:val="00797D57"/>
    <w:rsid w:val="00797F95"/>
    <w:rsid w:val="007A0496"/>
    <w:rsid w:val="007A08D7"/>
    <w:rsid w:val="007A0AAD"/>
    <w:rsid w:val="007A16F2"/>
    <w:rsid w:val="007A1BC4"/>
    <w:rsid w:val="007A2479"/>
    <w:rsid w:val="007A2487"/>
    <w:rsid w:val="007A2599"/>
    <w:rsid w:val="007A28D2"/>
    <w:rsid w:val="007A2D04"/>
    <w:rsid w:val="007A2EE2"/>
    <w:rsid w:val="007A3783"/>
    <w:rsid w:val="007A3923"/>
    <w:rsid w:val="007A3B96"/>
    <w:rsid w:val="007A4492"/>
    <w:rsid w:val="007A4500"/>
    <w:rsid w:val="007A4644"/>
    <w:rsid w:val="007A50B8"/>
    <w:rsid w:val="007A57AC"/>
    <w:rsid w:val="007A5C3C"/>
    <w:rsid w:val="007A676A"/>
    <w:rsid w:val="007A6A04"/>
    <w:rsid w:val="007A6FD0"/>
    <w:rsid w:val="007A7BEC"/>
    <w:rsid w:val="007A7C16"/>
    <w:rsid w:val="007B0BC7"/>
    <w:rsid w:val="007B1B8F"/>
    <w:rsid w:val="007B1F9D"/>
    <w:rsid w:val="007B2218"/>
    <w:rsid w:val="007B41A6"/>
    <w:rsid w:val="007B41B7"/>
    <w:rsid w:val="007B4B4E"/>
    <w:rsid w:val="007B55EF"/>
    <w:rsid w:val="007B5955"/>
    <w:rsid w:val="007B6192"/>
    <w:rsid w:val="007B68FB"/>
    <w:rsid w:val="007B6E81"/>
    <w:rsid w:val="007C0271"/>
    <w:rsid w:val="007C0F5A"/>
    <w:rsid w:val="007C13B1"/>
    <w:rsid w:val="007C157A"/>
    <w:rsid w:val="007C23CF"/>
    <w:rsid w:val="007C2601"/>
    <w:rsid w:val="007C31FF"/>
    <w:rsid w:val="007C3599"/>
    <w:rsid w:val="007C3C0E"/>
    <w:rsid w:val="007C4C97"/>
    <w:rsid w:val="007C5FD1"/>
    <w:rsid w:val="007C6079"/>
    <w:rsid w:val="007C61C6"/>
    <w:rsid w:val="007C639E"/>
    <w:rsid w:val="007C6AB3"/>
    <w:rsid w:val="007C6EC9"/>
    <w:rsid w:val="007C7003"/>
    <w:rsid w:val="007C7368"/>
    <w:rsid w:val="007C756D"/>
    <w:rsid w:val="007C7993"/>
    <w:rsid w:val="007C7E91"/>
    <w:rsid w:val="007D0042"/>
    <w:rsid w:val="007D00AB"/>
    <w:rsid w:val="007D0A6D"/>
    <w:rsid w:val="007D1533"/>
    <w:rsid w:val="007D2A19"/>
    <w:rsid w:val="007D36E4"/>
    <w:rsid w:val="007D405A"/>
    <w:rsid w:val="007D43CE"/>
    <w:rsid w:val="007D46B2"/>
    <w:rsid w:val="007D470A"/>
    <w:rsid w:val="007D49EC"/>
    <w:rsid w:val="007D5073"/>
    <w:rsid w:val="007D513F"/>
    <w:rsid w:val="007D5C34"/>
    <w:rsid w:val="007D65B0"/>
    <w:rsid w:val="007D72F4"/>
    <w:rsid w:val="007D7477"/>
    <w:rsid w:val="007E074C"/>
    <w:rsid w:val="007E0C52"/>
    <w:rsid w:val="007E2339"/>
    <w:rsid w:val="007E2BDE"/>
    <w:rsid w:val="007E2ED5"/>
    <w:rsid w:val="007E2FB8"/>
    <w:rsid w:val="007E38B6"/>
    <w:rsid w:val="007E4A6E"/>
    <w:rsid w:val="007E4FC6"/>
    <w:rsid w:val="007E5C5B"/>
    <w:rsid w:val="007E6F1B"/>
    <w:rsid w:val="007E6FA8"/>
    <w:rsid w:val="007E78AB"/>
    <w:rsid w:val="007F0242"/>
    <w:rsid w:val="007F0719"/>
    <w:rsid w:val="007F08BF"/>
    <w:rsid w:val="007F0B2F"/>
    <w:rsid w:val="007F0BDD"/>
    <w:rsid w:val="007F1EB6"/>
    <w:rsid w:val="007F222C"/>
    <w:rsid w:val="007F279F"/>
    <w:rsid w:val="007F2BAE"/>
    <w:rsid w:val="007F2CED"/>
    <w:rsid w:val="007F3015"/>
    <w:rsid w:val="007F32B6"/>
    <w:rsid w:val="007F33C8"/>
    <w:rsid w:val="007F3415"/>
    <w:rsid w:val="007F3771"/>
    <w:rsid w:val="007F3DE1"/>
    <w:rsid w:val="007F4345"/>
    <w:rsid w:val="007F490C"/>
    <w:rsid w:val="007F4A59"/>
    <w:rsid w:val="007F6978"/>
    <w:rsid w:val="007F7A4A"/>
    <w:rsid w:val="007F7C63"/>
    <w:rsid w:val="007F7E33"/>
    <w:rsid w:val="008004F2"/>
    <w:rsid w:val="00800FA4"/>
    <w:rsid w:val="00801010"/>
    <w:rsid w:val="00801A6B"/>
    <w:rsid w:val="00801CF4"/>
    <w:rsid w:val="00803BA5"/>
    <w:rsid w:val="00803FCB"/>
    <w:rsid w:val="0080568D"/>
    <w:rsid w:val="008069DC"/>
    <w:rsid w:val="0080717D"/>
    <w:rsid w:val="008079E1"/>
    <w:rsid w:val="0081077D"/>
    <w:rsid w:val="00810BF9"/>
    <w:rsid w:val="00810F8A"/>
    <w:rsid w:val="0081171F"/>
    <w:rsid w:val="008123F8"/>
    <w:rsid w:val="00812928"/>
    <w:rsid w:val="00812EF6"/>
    <w:rsid w:val="00813714"/>
    <w:rsid w:val="00813FBE"/>
    <w:rsid w:val="008157D2"/>
    <w:rsid w:val="008158CC"/>
    <w:rsid w:val="00816342"/>
    <w:rsid w:val="00816883"/>
    <w:rsid w:val="00817315"/>
    <w:rsid w:val="00817A55"/>
    <w:rsid w:val="00817E22"/>
    <w:rsid w:val="00820295"/>
    <w:rsid w:val="008202AB"/>
    <w:rsid w:val="00820312"/>
    <w:rsid w:val="00820419"/>
    <w:rsid w:val="00822555"/>
    <w:rsid w:val="0082274F"/>
    <w:rsid w:val="00822B33"/>
    <w:rsid w:val="00822C30"/>
    <w:rsid w:val="00822F05"/>
    <w:rsid w:val="008238D4"/>
    <w:rsid w:val="008244B1"/>
    <w:rsid w:val="00824686"/>
    <w:rsid w:val="00824756"/>
    <w:rsid w:val="00825133"/>
    <w:rsid w:val="008258E4"/>
    <w:rsid w:val="00826809"/>
    <w:rsid w:val="008274DE"/>
    <w:rsid w:val="00831F2D"/>
    <w:rsid w:val="00832034"/>
    <w:rsid w:val="00832346"/>
    <w:rsid w:val="00832FF0"/>
    <w:rsid w:val="00833BDE"/>
    <w:rsid w:val="00833FC1"/>
    <w:rsid w:val="00834885"/>
    <w:rsid w:val="00834A61"/>
    <w:rsid w:val="00835C41"/>
    <w:rsid w:val="00835C95"/>
    <w:rsid w:val="00836038"/>
    <w:rsid w:val="008369F5"/>
    <w:rsid w:val="00836A23"/>
    <w:rsid w:val="00837CA2"/>
    <w:rsid w:val="00837F39"/>
    <w:rsid w:val="00840255"/>
    <w:rsid w:val="00840A16"/>
    <w:rsid w:val="0084102C"/>
    <w:rsid w:val="0084124A"/>
    <w:rsid w:val="008413C7"/>
    <w:rsid w:val="00841A79"/>
    <w:rsid w:val="008421F3"/>
    <w:rsid w:val="008425D6"/>
    <w:rsid w:val="0084348B"/>
    <w:rsid w:val="0084367D"/>
    <w:rsid w:val="008438BF"/>
    <w:rsid w:val="00843931"/>
    <w:rsid w:val="00843BB3"/>
    <w:rsid w:val="00843E6A"/>
    <w:rsid w:val="00844757"/>
    <w:rsid w:val="00844972"/>
    <w:rsid w:val="008459DA"/>
    <w:rsid w:val="0084609F"/>
    <w:rsid w:val="008461C7"/>
    <w:rsid w:val="0084637E"/>
    <w:rsid w:val="00847706"/>
    <w:rsid w:val="0084786D"/>
    <w:rsid w:val="00847C43"/>
    <w:rsid w:val="00847E35"/>
    <w:rsid w:val="008502E3"/>
    <w:rsid w:val="008508A9"/>
    <w:rsid w:val="00850B02"/>
    <w:rsid w:val="00850F6B"/>
    <w:rsid w:val="00851445"/>
    <w:rsid w:val="008525A6"/>
    <w:rsid w:val="008544E6"/>
    <w:rsid w:val="00854DE0"/>
    <w:rsid w:val="008550E1"/>
    <w:rsid w:val="008556D9"/>
    <w:rsid w:val="00856107"/>
    <w:rsid w:val="00856B48"/>
    <w:rsid w:val="00856CE2"/>
    <w:rsid w:val="00856E22"/>
    <w:rsid w:val="0085723B"/>
    <w:rsid w:val="00857F66"/>
    <w:rsid w:val="008605D1"/>
    <w:rsid w:val="00860B3A"/>
    <w:rsid w:val="00861D44"/>
    <w:rsid w:val="00861F98"/>
    <w:rsid w:val="00862137"/>
    <w:rsid w:val="008625E0"/>
    <w:rsid w:val="0086261A"/>
    <w:rsid w:val="00862D19"/>
    <w:rsid w:val="00862E07"/>
    <w:rsid w:val="008638CB"/>
    <w:rsid w:val="00863C6B"/>
    <w:rsid w:val="00866115"/>
    <w:rsid w:val="0086644A"/>
    <w:rsid w:val="00866A69"/>
    <w:rsid w:val="0086768A"/>
    <w:rsid w:val="00870253"/>
    <w:rsid w:val="0087067A"/>
    <w:rsid w:val="00870AD8"/>
    <w:rsid w:val="00870CF5"/>
    <w:rsid w:val="00870E99"/>
    <w:rsid w:val="0087152C"/>
    <w:rsid w:val="00871AD8"/>
    <w:rsid w:val="00871DDD"/>
    <w:rsid w:val="00871E88"/>
    <w:rsid w:val="00873447"/>
    <w:rsid w:val="0087383E"/>
    <w:rsid w:val="00873E38"/>
    <w:rsid w:val="00873F90"/>
    <w:rsid w:val="008747EF"/>
    <w:rsid w:val="00874D1F"/>
    <w:rsid w:val="00874E41"/>
    <w:rsid w:val="00874E5A"/>
    <w:rsid w:val="00875142"/>
    <w:rsid w:val="008751D8"/>
    <w:rsid w:val="00875522"/>
    <w:rsid w:val="0087689E"/>
    <w:rsid w:val="00876E3C"/>
    <w:rsid w:val="00876E5B"/>
    <w:rsid w:val="00876F88"/>
    <w:rsid w:val="00877300"/>
    <w:rsid w:val="00877350"/>
    <w:rsid w:val="00877AC3"/>
    <w:rsid w:val="00877D25"/>
    <w:rsid w:val="008802F0"/>
    <w:rsid w:val="00880DA2"/>
    <w:rsid w:val="008819B3"/>
    <w:rsid w:val="00881A50"/>
    <w:rsid w:val="00882A9C"/>
    <w:rsid w:val="00882BC5"/>
    <w:rsid w:val="00882C71"/>
    <w:rsid w:val="00882EA1"/>
    <w:rsid w:val="00882F76"/>
    <w:rsid w:val="008837E8"/>
    <w:rsid w:val="00883D20"/>
    <w:rsid w:val="008846F7"/>
    <w:rsid w:val="00884B70"/>
    <w:rsid w:val="00884D49"/>
    <w:rsid w:val="00884E3E"/>
    <w:rsid w:val="008857E9"/>
    <w:rsid w:val="00885C90"/>
    <w:rsid w:val="00885CB7"/>
    <w:rsid w:val="0088634C"/>
    <w:rsid w:val="00886B6E"/>
    <w:rsid w:val="00886EA4"/>
    <w:rsid w:val="00887441"/>
    <w:rsid w:val="00887A92"/>
    <w:rsid w:val="00887EA9"/>
    <w:rsid w:val="00890447"/>
    <w:rsid w:val="0089132A"/>
    <w:rsid w:val="00891870"/>
    <w:rsid w:val="008920FD"/>
    <w:rsid w:val="0089247B"/>
    <w:rsid w:val="00892EA3"/>
    <w:rsid w:val="008937C4"/>
    <w:rsid w:val="00893A0A"/>
    <w:rsid w:val="00893BAE"/>
    <w:rsid w:val="00893D30"/>
    <w:rsid w:val="00893D97"/>
    <w:rsid w:val="00893F60"/>
    <w:rsid w:val="0089427A"/>
    <w:rsid w:val="0089521A"/>
    <w:rsid w:val="008965EB"/>
    <w:rsid w:val="008970DF"/>
    <w:rsid w:val="008A0BAF"/>
    <w:rsid w:val="008A14F1"/>
    <w:rsid w:val="008A1DD2"/>
    <w:rsid w:val="008A1F1E"/>
    <w:rsid w:val="008A222B"/>
    <w:rsid w:val="008A246E"/>
    <w:rsid w:val="008A2F99"/>
    <w:rsid w:val="008A3278"/>
    <w:rsid w:val="008A3733"/>
    <w:rsid w:val="008A3A4A"/>
    <w:rsid w:val="008A4875"/>
    <w:rsid w:val="008A509B"/>
    <w:rsid w:val="008A5544"/>
    <w:rsid w:val="008A585A"/>
    <w:rsid w:val="008A65DC"/>
    <w:rsid w:val="008A68B9"/>
    <w:rsid w:val="008A6D73"/>
    <w:rsid w:val="008A70C4"/>
    <w:rsid w:val="008A7343"/>
    <w:rsid w:val="008A7D7D"/>
    <w:rsid w:val="008B1F5F"/>
    <w:rsid w:val="008B27A1"/>
    <w:rsid w:val="008B3337"/>
    <w:rsid w:val="008B4160"/>
    <w:rsid w:val="008B4D06"/>
    <w:rsid w:val="008B519C"/>
    <w:rsid w:val="008B55BB"/>
    <w:rsid w:val="008B562C"/>
    <w:rsid w:val="008B598C"/>
    <w:rsid w:val="008B5E5E"/>
    <w:rsid w:val="008B5EB3"/>
    <w:rsid w:val="008B6491"/>
    <w:rsid w:val="008B64F0"/>
    <w:rsid w:val="008B675A"/>
    <w:rsid w:val="008B6EB8"/>
    <w:rsid w:val="008B727A"/>
    <w:rsid w:val="008B7B1D"/>
    <w:rsid w:val="008B7DDD"/>
    <w:rsid w:val="008B7ED4"/>
    <w:rsid w:val="008C018D"/>
    <w:rsid w:val="008C17B0"/>
    <w:rsid w:val="008C2099"/>
    <w:rsid w:val="008C2852"/>
    <w:rsid w:val="008C31BE"/>
    <w:rsid w:val="008C3408"/>
    <w:rsid w:val="008C4652"/>
    <w:rsid w:val="008C664A"/>
    <w:rsid w:val="008C7927"/>
    <w:rsid w:val="008D0277"/>
    <w:rsid w:val="008D0B78"/>
    <w:rsid w:val="008D10B5"/>
    <w:rsid w:val="008D1584"/>
    <w:rsid w:val="008D1BF1"/>
    <w:rsid w:val="008D1F76"/>
    <w:rsid w:val="008D20C7"/>
    <w:rsid w:val="008D2339"/>
    <w:rsid w:val="008D246B"/>
    <w:rsid w:val="008D24A2"/>
    <w:rsid w:val="008D27ED"/>
    <w:rsid w:val="008D2B39"/>
    <w:rsid w:val="008D3275"/>
    <w:rsid w:val="008D3375"/>
    <w:rsid w:val="008D38DF"/>
    <w:rsid w:val="008D4107"/>
    <w:rsid w:val="008D43CE"/>
    <w:rsid w:val="008D4BD8"/>
    <w:rsid w:val="008D616B"/>
    <w:rsid w:val="008D712B"/>
    <w:rsid w:val="008D7A86"/>
    <w:rsid w:val="008D7F8C"/>
    <w:rsid w:val="008E01B0"/>
    <w:rsid w:val="008E03B5"/>
    <w:rsid w:val="008E079D"/>
    <w:rsid w:val="008E0EA5"/>
    <w:rsid w:val="008E16DD"/>
    <w:rsid w:val="008E1842"/>
    <w:rsid w:val="008E2973"/>
    <w:rsid w:val="008E2A13"/>
    <w:rsid w:val="008E2CE5"/>
    <w:rsid w:val="008E3211"/>
    <w:rsid w:val="008E4377"/>
    <w:rsid w:val="008E43D6"/>
    <w:rsid w:val="008E47B9"/>
    <w:rsid w:val="008E5C4F"/>
    <w:rsid w:val="008E60FF"/>
    <w:rsid w:val="008E6721"/>
    <w:rsid w:val="008E6BE5"/>
    <w:rsid w:val="008F16B2"/>
    <w:rsid w:val="008F1AB7"/>
    <w:rsid w:val="008F2951"/>
    <w:rsid w:val="008F29AF"/>
    <w:rsid w:val="008F32E3"/>
    <w:rsid w:val="008F33DB"/>
    <w:rsid w:val="008F3768"/>
    <w:rsid w:val="008F3F6A"/>
    <w:rsid w:val="008F40CD"/>
    <w:rsid w:val="008F4F90"/>
    <w:rsid w:val="008F5B37"/>
    <w:rsid w:val="008F60EC"/>
    <w:rsid w:val="008F6ED8"/>
    <w:rsid w:val="008F75B7"/>
    <w:rsid w:val="008F7ABF"/>
    <w:rsid w:val="008F7FCB"/>
    <w:rsid w:val="00900286"/>
    <w:rsid w:val="00900821"/>
    <w:rsid w:val="0090083C"/>
    <w:rsid w:val="00900A3B"/>
    <w:rsid w:val="00900FAC"/>
    <w:rsid w:val="00901846"/>
    <w:rsid w:val="009024A6"/>
    <w:rsid w:val="00903B19"/>
    <w:rsid w:val="009043BA"/>
    <w:rsid w:val="0090440D"/>
    <w:rsid w:val="0090578B"/>
    <w:rsid w:val="009057D0"/>
    <w:rsid w:val="00905C8C"/>
    <w:rsid w:val="009060C6"/>
    <w:rsid w:val="0090694B"/>
    <w:rsid w:val="00906BB3"/>
    <w:rsid w:val="00906DCF"/>
    <w:rsid w:val="0090701D"/>
    <w:rsid w:val="00907981"/>
    <w:rsid w:val="00910032"/>
    <w:rsid w:val="009105D0"/>
    <w:rsid w:val="00910B91"/>
    <w:rsid w:val="00910E77"/>
    <w:rsid w:val="00910F37"/>
    <w:rsid w:val="00911045"/>
    <w:rsid w:val="0091108A"/>
    <w:rsid w:val="009115C1"/>
    <w:rsid w:val="00911960"/>
    <w:rsid w:val="00911E37"/>
    <w:rsid w:val="00911EA2"/>
    <w:rsid w:val="00912C0A"/>
    <w:rsid w:val="00912D70"/>
    <w:rsid w:val="00912FF9"/>
    <w:rsid w:val="0091318F"/>
    <w:rsid w:val="009134E7"/>
    <w:rsid w:val="0091397A"/>
    <w:rsid w:val="00913A1D"/>
    <w:rsid w:val="00913E95"/>
    <w:rsid w:val="00913FBC"/>
    <w:rsid w:val="009146D2"/>
    <w:rsid w:val="00914CE6"/>
    <w:rsid w:val="00915440"/>
    <w:rsid w:val="00915867"/>
    <w:rsid w:val="009158C9"/>
    <w:rsid w:val="00915C7F"/>
    <w:rsid w:val="00915F66"/>
    <w:rsid w:val="00916405"/>
    <w:rsid w:val="00916C43"/>
    <w:rsid w:val="00916C73"/>
    <w:rsid w:val="00916E2F"/>
    <w:rsid w:val="009173F6"/>
    <w:rsid w:val="00917AC9"/>
    <w:rsid w:val="00917FB9"/>
    <w:rsid w:val="00920161"/>
    <w:rsid w:val="00921228"/>
    <w:rsid w:val="0092162E"/>
    <w:rsid w:val="00921B36"/>
    <w:rsid w:val="00921B55"/>
    <w:rsid w:val="009220E9"/>
    <w:rsid w:val="00923BBD"/>
    <w:rsid w:val="00923DC0"/>
    <w:rsid w:val="009249DD"/>
    <w:rsid w:val="00924B47"/>
    <w:rsid w:val="00925519"/>
    <w:rsid w:val="00925C94"/>
    <w:rsid w:val="009267CD"/>
    <w:rsid w:val="00927028"/>
    <w:rsid w:val="00927A5E"/>
    <w:rsid w:val="00927EC7"/>
    <w:rsid w:val="00930246"/>
    <w:rsid w:val="00930985"/>
    <w:rsid w:val="00930A25"/>
    <w:rsid w:val="0093171E"/>
    <w:rsid w:val="0093234C"/>
    <w:rsid w:val="00932567"/>
    <w:rsid w:val="009327A6"/>
    <w:rsid w:val="0093284D"/>
    <w:rsid w:val="00932E8E"/>
    <w:rsid w:val="00933050"/>
    <w:rsid w:val="0093322C"/>
    <w:rsid w:val="009335AD"/>
    <w:rsid w:val="009337E0"/>
    <w:rsid w:val="00933BF3"/>
    <w:rsid w:val="00934622"/>
    <w:rsid w:val="00936242"/>
    <w:rsid w:val="00936EFA"/>
    <w:rsid w:val="00936F87"/>
    <w:rsid w:val="0094048B"/>
    <w:rsid w:val="00940B80"/>
    <w:rsid w:val="00940ED4"/>
    <w:rsid w:val="00941136"/>
    <w:rsid w:val="0094116E"/>
    <w:rsid w:val="00941A09"/>
    <w:rsid w:val="00941EA0"/>
    <w:rsid w:val="0094226F"/>
    <w:rsid w:val="009422DC"/>
    <w:rsid w:val="00942635"/>
    <w:rsid w:val="00942964"/>
    <w:rsid w:val="009434A3"/>
    <w:rsid w:val="00943558"/>
    <w:rsid w:val="009437AC"/>
    <w:rsid w:val="00943CCC"/>
    <w:rsid w:val="0094506A"/>
    <w:rsid w:val="00945479"/>
    <w:rsid w:val="009454BA"/>
    <w:rsid w:val="00945F8D"/>
    <w:rsid w:val="009477AB"/>
    <w:rsid w:val="009505DF"/>
    <w:rsid w:val="00951881"/>
    <w:rsid w:val="00951B5C"/>
    <w:rsid w:val="00951F89"/>
    <w:rsid w:val="00952771"/>
    <w:rsid w:val="00952C75"/>
    <w:rsid w:val="00952F64"/>
    <w:rsid w:val="00953344"/>
    <w:rsid w:val="00954D3F"/>
    <w:rsid w:val="00954E5D"/>
    <w:rsid w:val="00954FAD"/>
    <w:rsid w:val="0095522F"/>
    <w:rsid w:val="0095607E"/>
    <w:rsid w:val="00956474"/>
    <w:rsid w:val="00957A1D"/>
    <w:rsid w:val="00960061"/>
    <w:rsid w:val="00960373"/>
    <w:rsid w:val="0096083C"/>
    <w:rsid w:val="00960D07"/>
    <w:rsid w:val="00960DCE"/>
    <w:rsid w:val="00961963"/>
    <w:rsid w:val="00961B4A"/>
    <w:rsid w:val="00963AEE"/>
    <w:rsid w:val="00964175"/>
    <w:rsid w:val="00964BE0"/>
    <w:rsid w:val="00966A06"/>
    <w:rsid w:val="00966F58"/>
    <w:rsid w:val="00967EED"/>
    <w:rsid w:val="00970E30"/>
    <w:rsid w:val="00970F61"/>
    <w:rsid w:val="009710C5"/>
    <w:rsid w:val="0097177E"/>
    <w:rsid w:val="00971C4A"/>
    <w:rsid w:val="00971DCB"/>
    <w:rsid w:val="009723D5"/>
    <w:rsid w:val="00972B53"/>
    <w:rsid w:val="00972E14"/>
    <w:rsid w:val="009738C6"/>
    <w:rsid w:val="00973945"/>
    <w:rsid w:val="00973A49"/>
    <w:rsid w:val="00974836"/>
    <w:rsid w:val="00974890"/>
    <w:rsid w:val="009749BF"/>
    <w:rsid w:val="00975044"/>
    <w:rsid w:val="00975456"/>
    <w:rsid w:val="00975D72"/>
    <w:rsid w:val="00975FF8"/>
    <w:rsid w:val="00976509"/>
    <w:rsid w:val="0097682E"/>
    <w:rsid w:val="00976A97"/>
    <w:rsid w:val="00976B97"/>
    <w:rsid w:val="00977435"/>
    <w:rsid w:val="0097743A"/>
    <w:rsid w:val="0097793A"/>
    <w:rsid w:val="00977FD9"/>
    <w:rsid w:val="009803A9"/>
    <w:rsid w:val="0098059A"/>
    <w:rsid w:val="009811B3"/>
    <w:rsid w:val="009814F4"/>
    <w:rsid w:val="00981895"/>
    <w:rsid w:val="00981B61"/>
    <w:rsid w:val="00981EB3"/>
    <w:rsid w:val="0098287E"/>
    <w:rsid w:val="00982D57"/>
    <w:rsid w:val="009831F6"/>
    <w:rsid w:val="00983855"/>
    <w:rsid w:val="009845A0"/>
    <w:rsid w:val="00984753"/>
    <w:rsid w:val="00985DE3"/>
    <w:rsid w:val="0098652C"/>
    <w:rsid w:val="00986E42"/>
    <w:rsid w:val="00987192"/>
    <w:rsid w:val="009872B1"/>
    <w:rsid w:val="00987502"/>
    <w:rsid w:val="00987E2A"/>
    <w:rsid w:val="00987E4A"/>
    <w:rsid w:val="00987E59"/>
    <w:rsid w:val="00987EB2"/>
    <w:rsid w:val="00990560"/>
    <w:rsid w:val="00990D33"/>
    <w:rsid w:val="00991BBE"/>
    <w:rsid w:val="0099241C"/>
    <w:rsid w:val="009935BE"/>
    <w:rsid w:val="009936D7"/>
    <w:rsid w:val="00993BB4"/>
    <w:rsid w:val="009943CF"/>
    <w:rsid w:val="009947FC"/>
    <w:rsid w:val="00994C59"/>
    <w:rsid w:val="00995071"/>
    <w:rsid w:val="009965AF"/>
    <w:rsid w:val="00997214"/>
    <w:rsid w:val="0099768B"/>
    <w:rsid w:val="00997730"/>
    <w:rsid w:val="00997F3C"/>
    <w:rsid w:val="009A059F"/>
    <w:rsid w:val="009A065B"/>
    <w:rsid w:val="009A12E3"/>
    <w:rsid w:val="009A198B"/>
    <w:rsid w:val="009A1AD9"/>
    <w:rsid w:val="009A1BA5"/>
    <w:rsid w:val="009A1FDC"/>
    <w:rsid w:val="009A279B"/>
    <w:rsid w:val="009A2B81"/>
    <w:rsid w:val="009A349C"/>
    <w:rsid w:val="009A42C8"/>
    <w:rsid w:val="009A47C3"/>
    <w:rsid w:val="009A4CF6"/>
    <w:rsid w:val="009A5593"/>
    <w:rsid w:val="009A5BF4"/>
    <w:rsid w:val="009A5F37"/>
    <w:rsid w:val="009A64F9"/>
    <w:rsid w:val="009A685D"/>
    <w:rsid w:val="009A6A63"/>
    <w:rsid w:val="009A6ADC"/>
    <w:rsid w:val="009A7261"/>
    <w:rsid w:val="009A7D89"/>
    <w:rsid w:val="009A7E10"/>
    <w:rsid w:val="009B0358"/>
    <w:rsid w:val="009B03FC"/>
    <w:rsid w:val="009B06CA"/>
    <w:rsid w:val="009B06D4"/>
    <w:rsid w:val="009B0729"/>
    <w:rsid w:val="009B113E"/>
    <w:rsid w:val="009B1283"/>
    <w:rsid w:val="009B197F"/>
    <w:rsid w:val="009B33D9"/>
    <w:rsid w:val="009B3E48"/>
    <w:rsid w:val="009B49BB"/>
    <w:rsid w:val="009B49CA"/>
    <w:rsid w:val="009B4C91"/>
    <w:rsid w:val="009B54B0"/>
    <w:rsid w:val="009B5C73"/>
    <w:rsid w:val="009B5C94"/>
    <w:rsid w:val="009B630F"/>
    <w:rsid w:val="009B6D21"/>
    <w:rsid w:val="009B6DF9"/>
    <w:rsid w:val="009B6F9D"/>
    <w:rsid w:val="009B72E4"/>
    <w:rsid w:val="009B7E2D"/>
    <w:rsid w:val="009C010C"/>
    <w:rsid w:val="009C07DB"/>
    <w:rsid w:val="009C085D"/>
    <w:rsid w:val="009C0B34"/>
    <w:rsid w:val="009C1486"/>
    <w:rsid w:val="009C1B96"/>
    <w:rsid w:val="009C22AB"/>
    <w:rsid w:val="009C2BD3"/>
    <w:rsid w:val="009C3470"/>
    <w:rsid w:val="009C34E7"/>
    <w:rsid w:val="009C3708"/>
    <w:rsid w:val="009C498F"/>
    <w:rsid w:val="009C53A8"/>
    <w:rsid w:val="009D04F1"/>
    <w:rsid w:val="009D0D80"/>
    <w:rsid w:val="009D0F53"/>
    <w:rsid w:val="009D1107"/>
    <w:rsid w:val="009D1882"/>
    <w:rsid w:val="009D2E01"/>
    <w:rsid w:val="009D3223"/>
    <w:rsid w:val="009D4357"/>
    <w:rsid w:val="009D45A3"/>
    <w:rsid w:val="009D494A"/>
    <w:rsid w:val="009D4B21"/>
    <w:rsid w:val="009D510D"/>
    <w:rsid w:val="009D52E1"/>
    <w:rsid w:val="009D623E"/>
    <w:rsid w:val="009D6B2F"/>
    <w:rsid w:val="009D70C8"/>
    <w:rsid w:val="009D71BD"/>
    <w:rsid w:val="009E0BAD"/>
    <w:rsid w:val="009E1650"/>
    <w:rsid w:val="009E1661"/>
    <w:rsid w:val="009E16FF"/>
    <w:rsid w:val="009E1882"/>
    <w:rsid w:val="009E1A53"/>
    <w:rsid w:val="009E1DB8"/>
    <w:rsid w:val="009E22D5"/>
    <w:rsid w:val="009E2759"/>
    <w:rsid w:val="009E38EE"/>
    <w:rsid w:val="009E3B6E"/>
    <w:rsid w:val="009E3CF3"/>
    <w:rsid w:val="009E3E52"/>
    <w:rsid w:val="009E4171"/>
    <w:rsid w:val="009E45B1"/>
    <w:rsid w:val="009E556D"/>
    <w:rsid w:val="009E583B"/>
    <w:rsid w:val="009E5A40"/>
    <w:rsid w:val="009E656E"/>
    <w:rsid w:val="009E6C84"/>
    <w:rsid w:val="009E6D02"/>
    <w:rsid w:val="009E735D"/>
    <w:rsid w:val="009E7420"/>
    <w:rsid w:val="009E74C6"/>
    <w:rsid w:val="009F0F8D"/>
    <w:rsid w:val="009F141E"/>
    <w:rsid w:val="009F207C"/>
    <w:rsid w:val="009F2367"/>
    <w:rsid w:val="009F283E"/>
    <w:rsid w:val="009F28FB"/>
    <w:rsid w:val="009F2A44"/>
    <w:rsid w:val="009F434F"/>
    <w:rsid w:val="009F4D93"/>
    <w:rsid w:val="009F595C"/>
    <w:rsid w:val="009F5BD5"/>
    <w:rsid w:val="009F64C9"/>
    <w:rsid w:val="009F699F"/>
    <w:rsid w:val="009F7907"/>
    <w:rsid w:val="009F7908"/>
    <w:rsid w:val="009F7AA0"/>
    <w:rsid w:val="00A00016"/>
    <w:rsid w:val="00A006AF"/>
    <w:rsid w:val="00A0136A"/>
    <w:rsid w:val="00A0168C"/>
    <w:rsid w:val="00A02248"/>
    <w:rsid w:val="00A03571"/>
    <w:rsid w:val="00A03903"/>
    <w:rsid w:val="00A04AA0"/>
    <w:rsid w:val="00A04FA2"/>
    <w:rsid w:val="00A05842"/>
    <w:rsid w:val="00A0681A"/>
    <w:rsid w:val="00A07384"/>
    <w:rsid w:val="00A07FAC"/>
    <w:rsid w:val="00A07FE1"/>
    <w:rsid w:val="00A103B0"/>
    <w:rsid w:val="00A10D40"/>
    <w:rsid w:val="00A1161E"/>
    <w:rsid w:val="00A11A6C"/>
    <w:rsid w:val="00A13793"/>
    <w:rsid w:val="00A13AF2"/>
    <w:rsid w:val="00A14017"/>
    <w:rsid w:val="00A14125"/>
    <w:rsid w:val="00A146B5"/>
    <w:rsid w:val="00A14714"/>
    <w:rsid w:val="00A14FDA"/>
    <w:rsid w:val="00A159E0"/>
    <w:rsid w:val="00A15B7D"/>
    <w:rsid w:val="00A15E28"/>
    <w:rsid w:val="00A1676F"/>
    <w:rsid w:val="00A16ACD"/>
    <w:rsid w:val="00A16D09"/>
    <w:rsid w:val="00A17E41"/>
    <w:rsid w:val="00A208AD"/>
    <w:rsid w:val="00A20F75"/>
    <w:rsid w:val="00A21042"/>
    <w:rsid w:val="00A22002"/>
    <w:rsid w:val="00A2216D"/>
    <w:rsid w:val="00A2283B"/>
    <w:rsid w:val="00A230BB"/>
    <w:rsid w:val="00A24122"/>
    <w:rsid w:val="00A2427E"/>
    <w:rsid w:val="00A249ED"/>
    <w:rsid w:val="00A24F45"/>
    <w:rsid w:val="00A258E1"/>
    <w:rsid w:val="00A26122"/>
    <w:rsid w:val="00A263D9"/>
    <w:rsid w:val="00A26E8C"/>
    <w:rsid w:val="00A26EDE"/>
    <w:rsid w:val="00A27322"/>
    <w:rsid w:val="00A2770F"/>
    <w:rsid w:val="00A27FBE"/>
    <w:rsid w:val="00A30A1E"/>
    <w:rsid w:val="00A30C97"/>
    <w:rsid w:val="00A318B0"/>
    <w:rsid w:val="00A32158"/>
    <w:rsid w:val="00A32494"/>
    <w:rsid w:val="00A3257F"/>
    <w:rsid w:val="00A32AC4"/>
    <w:rsid w:val="00A32EFC"/>
    <w:rsid w:val="00A3317B"/>
    <w:rsid w:val="00A33A97"/>
    <w:rsid w:val="00A33EB4"/>
    <w:rsid w:val="00A34225"/>
    <w:rsid w:val="00A34604"/>
    <w:rsid w:val="00A35634"/>
    <w:rsid w:val="00A35A6D"/>
    <w:rsid w:val="00A35B7A"/>
    <w:rsid w:val="00A35DF2"/>
    <w:rsid w:val="00A3713B"/>
    <w:rsid w:val="00A37806"/>
    <w:rsid w:val="00A37D90"/>
    <w:rsid w:val="00A4031B"/>
    <w:rsid w:val="00A415A8"/>
    <w:rsid w:val="00A41FA1"/>
    <w:rsid w:val="00A42358"/>
    <w:rsid w:val="00A431DC"/>
    <w:rsid w:val="00A43ABD"/>
    <w:rsid w:val="00A43DC3"/>
    <w:rsid w:val="00A43EB6"/>
    <w:rsid w:val="00A44104"/>
    <w:rsid w:val="00A44108"/>
    <w:rsid w:val="00A442DF"/>
    <w:rsid w:val="00A446FB"/>
    <w:rsid w:val="00A44979"/>
    <w:rsid w:val="00A44E3C"/>
    <w:rsid w:val="00A45137"/>
    <w:rsid w:val="00A451B4"/>
    <w:rsid w:val="00A45691"/>
    <w:rsid w:val="00A45CD5"/>
    <w:rsid w:val="00A4606E"/>
    <w:rsid w:val="00A46451"/>
    <w:rsid w:val="00A46B16"/>
    <w:rsid w:val="00A50D33"/>
    <w:rsid w:val="00A51203"/>
    <w:rsid w:val="00A52B8E"/>
    <w:rsid w:val="00A53691"/>
    <w:rsid w:val="00A538AF"/>
    <w:rsid w:val="00A53ACC"/>
    <w:rsid w:val="00A53F25"/>
    <w:rsid w:val="00A54296"/>
    <w:rsid w:val="00A54975"/>
    <w:rsid w:val="00A553CD"/>
    <w:rsid w:val="00A55A89"/>
    <w:rsid w:val="00A56952"/>
    <w:rsid w:val="00A56E64"/>
    <w:rsid w:val="00A57017"/>
    <w:rsid w:val="00A57629"/>
    <w:rsid w:val="00A576D1"/>
    <w:rsid w:val="00A57806"/>
    <w:rsid w:val="00A578AF"/>
    <w:rsid w:val="00A57A70"/>
    <w:rsid w:val="00A6009C"/>
    <w:rsid w:val="00A6191B"/>
    <w:rsid w:val="00A625FD"/>
    <w:rsid w:val="00A62B69"/>
    <w:rsid w:val="00A62F4E"/>
    <w:rsid w:val="00A6311D"/>
    <w:rsid w:val="00A63789"/>
    <w:rsid w:val="00A63E73"/>
    <w:rsid w:val="00A6403E"/>
    <w:rsid w:val="00A6425C"/>
    <w:rsid w:val="00A64D44"/>
    <w:rsid w:val="00A65BC0"/>
    <w:rsid w:val="00A65E66"/>
    <w:rsid w:val="00A66AC4"/>
    <w:rsid w:val="00A670BC"/>
    <w:rsid w:val="00A67A68"/>
    <w:rsid w:val="00A702BC"/>
    <w:rsid w:val="00A70326"/>
    <w:rsid w:val="00A7052E"/>
    <w:rsid w:val="00A71A51"/>
    <w:rsid w:val="00A71AE5"/>
    <w:rsid w:val="00A71B43"/>
    <w:rsid w:val="00A72CED"/>
    <w:rsid w:val="00A73093"/>
    <w:rsid w:val="00A8037F"/>
    <w:rsid w:val="00A80476"/>
    <w:rsid w:val="00A809EB"/>
    <w:rsid w:val="00A81DA8"/>
    <w:rsid w:val="00A81EC4"/>
    <w:rsid w:val="00A82493"/>
    <w:rsid w:val="00A82DC3"/>
    <w:rsid w:val="00A83366"/>
    <w:rsid w:val="00A83E3C"/>
    <w:rsid w:val="00A83EE6"/>
    <w:rsid w:val="00A84023"/>
    <w:rsid w:val="00A849DE"/>
    <w:rsid w:val="00A84CD5"/>
    <w:rsid w:val="00A85789"/>
    <w:rsid w:val="00A860C0"/>
    <w:rsid w:val="00A862DA"/>
    <w:rsid w:val="00A8645A"/>
    <w:rsid w:val="00A86795"/>
    <w:rsid w:val="00A86B99"/>
    <w:rsid w:val="00A86DE3"/>
    <w:rsid w:val="00A86F47"/>
    <w:rsid w:val="00A87E24"/>
    <w:rsid w:val="00A909B9"/>
    <w:rsid w:val="00A90A54"/>
    <w:rsid w:val="00A90ADA"/>
    <w:rsid w:val="00A928B4"/>
    <w:rsid w:val="00A92CC1"/>
    <w:rsid w:val="00A93374"/>
    <w:rsid w:val="00A942B4"/>
    <w:rsid w:val="00A94DEA"/>
    <w:rsid w:val="00A95A42"/>
    <w:rsid w:val="00A95E04"/>
    <w:rsid w:val="00A96A57"/>
    <w:rsid w:val="00A9739B"/>
    <w:rsid w:val="00A979EE"/>
    <w:rsid w:val="00AA0BD8"/>
    <w:rsid w:val="00AA1187"/>
    <w:rsid w:val="00AA281B"/>
    <w:rsid w:val="00AA31CB"/>
    <w:rsid w:val="00AA3B63"/>
    <w:rsid w:val="00AA4584"/>
    <w:rsid w:val="00AA4A97"/>
    <w:rsid w:val="00AA5414"/>
    <w:rsid w:val="00AA59EB"/>
    <w:rsid w:val="00AA5C0D"/>
    <w:rsid w:val="00AA67AD"/>
    <w:rsid w:val="00AA728A"/>
    <w:rsid w:val="00AA7740"/>
    <w:rsid w:val="00AA7DA4"/>
    <w:rsid w:val="00AB0129"/>
    <w:rsid w:val="00AB0198"/>
    <w:rsid w:val="00AB16C1"/>
    <w:rsid w:val="00AB1DA8"/>
    <w:rsid w:val="00AB1E16"/>
    <w:rsid w:val="00AB2C88"/>
    <w:rsid w:val="00AB2D7A"/>
    <w:rsid w:val="00AB2FC5"/>
    <w:rsid w:val="00AB3F21"/>
    <w:rsid w:val="00AB4347"/>
    <w:rsid w:val="00AB49A4"/>
    <w:rsid w:val="00AB4F75"/>
    <w:rsid w:val="00AB51E0"/>
    <w:rsid w:val="00AB53FD"/>
    <w:rsid w:val="00AB568F"/>
    <w:rsid w:val="00AB6018"/>
    <w:rsid w:val="00AB72E6"/>
    <w:rsid w:val="00AB78AA"/>
    <w:rsid w:val="00AB7F7B"/>
    <w:rsid w:val="00AC0223"/>
    <w:rsid w:val="00AC0539"/>
    <w:rsid w:val="00AC0AAA"/>
    <w:rsid w:val="00AC1A09"/>
    <w:rsid w:val="00AC1DE3"/>
    <w:rsid w:val="00AC21B9"/>
    <w:rsid w:val="00AC28DF"/>
    <w:rsid w:val="00AC2EF7"/>
    <w:rsid w:val="00AC3458"/>
    <w:rsid w:val="00AC38C9"/>
    <w:rsid w:val="00AC3BD9"/>
    <w:rsid w:val="00AC476F"/>
    <w:rsid w:val="00AC4A26"/>
    <w:rsid w:val="00AC501D"/>
    <w:rsid w:val="00AC55B4"/>
    <w:rsid w:val="00AC5A71"/>
    <w:rsid w:val="00AC602B"/>
    <w:rsid w:val="00AC6B63"/>
    <w:rsid w:val="00AC6E5C"/>
    <w:rsid w:val="00AC7347"/>
    <w:rsid w:val="00AC73EB"/>
    <w:rsid w:val="00AC7461"/>
    <w:rsid w:val="00AC7AD1"/>
    <w:rsid w:val="00AC7FD7"/>
    <w:rsid w:val="00AD1551"/>
    <w:rsid w:val="00AD1E52"/>
    <w:rsid w:val="00AD1ED7"/>
    <w:rsid w:val="00AD2060"/>
    <w:rsid w:val="00AD21AE"/>
    <w:rsid w:val="00AD2CA2"/>
    <w:rsid w:val="00AD4492"/>
    <w:rsid w:val="00AD4A2A"/>
    <w:rsid w:val="00AD4AFA"/>
    <w:rsid w:val="00AD566F"/>
    <w:rsid w:val="00AD6394"/>
    <w:rsid w:val="00AD6815"/>
    <w:rsid w:val="00AD6852"/>
    <w:rsid w:val="00AD6BE3"/>
    <w:rsid w:val="00AD6F57"/>
    <w:rsid w:val="00AD72B3"/>
    <w:rsid w:val="00AD79A0"/>
    <w:rsid w:val="00AE063B"/>
    <w:rsid w:val="00AE0EDD"/>
    <w:rsid w:val="00AE11B5"/>
    <w:rsid w:val="00AE16AA"/>
    <w:rsid w:val="00AE244C"/>
    <w:rsid w:val="00AE2B69"/>
    <w:rsid w:val="00AE3037"/>
    <w:rsid w:val="00AE305C"/>
    <w:rsid w:val="00AE34C9"/>
    <w:rsid w:val="00AE361C"/>
    <w:rsid w:val="00AE3A55"/>
    <w:rsid w:val="00AE3CDF"/>
    <w:rsid w:val="00AE408B"/>
    <w:rsid w:val="00AE4265"/>
    <w:rsid w:val="00AE5484"/>
    <w:rsid w:val="00AE5677"/>
    <w:rsid w:val="00AE586A"/>
    <w:rsid w:val="00AE626E"/>
    <w:rsid w:val="00AE6831"/>
    <w:rsid w:val="00AE6ED1"/>
    <w:rsid w:val="00AE70B5"/>
    <w:rsid w:val="00AE78DA"/>
    <w:rsid w:val="00AF098F"/>
    <w:rsid w:val="00AF0B2F"/>
    <w:rsid w:val="00AF0B70"/>
    <w:rsid w:val="00AF0EED"/>
    <w:rsid w:val="00AF1161"/>
    <w:rsid w:val="00AF17B9"/>
    <w:rsid w:val="00AF1F78"/>
    <w:rsid w:val="00AF2FDC"/>
    <w:rsid w:val="00AF34A5"/>
    <w:rsid w:val="00AF3BEE"/>
    <w:rsid w:val="00AF4601"/>
    <w:rsid w:val="00AF4A8F"/>
    <w:rsid w:val="00AF5062"/>
    <w:rsid w:val="00AF533E"/>
    <w:rsid w:val="00AF54A7"/>
    <w:rsid w:val="00AF5AFC"/>
    <w:rsid w:val="00AF5C2C"/>
    <w:rsid w:val="00AF6726"/>
    <w:rsid w:val="00AF673D"/>
    <w:rsid w:val="00AF72A3"/>
    <w:rsid w:val="00B0242F"/>
    <w:rsid w:val="00B02977"/>
    <w:rsid w:val="00B03B8B"/>
    <w:rsid w:val="00B03E4C"/>
    <w:rsid w:val="00B04313"/>
    <w:rsid w:val="00B045C7"/>
    <w:rsid w:val="00B04E86"/>
    <w:rsid w:val="00B05691"/>
    <w:rsid w:val="00B05975"/>
    <w:rsid w:val="00B06838"/>
    <w:rsid w:val="00B07286"/>
    <w:rsid w:val="00B0746F"/>
    <w:rsid w:val="00B075E8"/>
    <w:rsid w:val="00B079A1"/>
    <w:rsid w:val="00B07B7F"/>
    <w:rsid w:val="00B10025"/>
    <w:rsid w:val="00B1010C"/>
    <w:rsid w:val="00B1036E"/>
    <w:rsid w:val="00B103E5"/>
    <w:rsid w:val="00B107A4"/>
    <w:rsid w:val="00B10843"/>
    <w:rsid w:val="00B10ECB"/>
    <w:rsid w:val="00B112C9"/>
    <w:rsid w:val="00B12171"/>
    <w:rsid w:val="00B121C2"/>
    <w:rsid w:val="00B1228A"/>
    <w:rsid w:val="00B1297F"/>
    <w:rsid w:val="00B1300D"/>
    <w:rsid w:val="00B1466B"/>
    <w:rsid w:val="00B1482A"/>
    <w:rsid w:val="00B14E0F"/>
    <w:rsid w:val="00B150F1"/>
    <w:rsid w:val="00B15831"/>
    <w:rsid w:val="00B21071"/>
    <w:rsid w:val="00B217A9"/>
    <w:rsid w:val="00B21BC0"/>
    <w:rsid w:val="00B21D63"/>
    <w:rsid w:val="00B2231B"/>
    <w:rsid w:val="00B225C5"/>
    <w:rsid w:val="00B22F32"/>
    <w:rsid w:val="00B2336F"/>
    <w:rsid w:val="00B23DC8"/>
    <w:rsid w:val="00B23DFE"/>
    <w:rsid w:val="00B24845"/>
    <w:rsid w:val="00B24ED1"/>
    <w:rsid w:val="00B25B66"/>
    <w:rsid w:val="00B25BDE"/>
    <w:rsid w:val="00B25D33"/>
    <w:rsid w:val="00B25FC5"/>
    <w:rsid w:val="00B26351"/>
    <w:rsid w:val="00B26786"/>
    <w:rsid w:val="00B269B1"/>
    <w:rsid w:val="00B26AF6"/>
    <w:rsid w:val="00B273CA"/>
    <w:rsid w:val="00B27B87"/>
    <w:rsid w:val="00B27D8D"/>
    <w:rsid w:val="00B304CB"/>
    <w:rsid w:val="00B30624"/>
    <w:rsid w:val="00B30F99"/>
    <w:rsid w:val="00B3209B"/>
    <w:rsid w:val="00B3254A"/>
    <w:rsid w:val="00B32592"/>
    <w:rsid w:val="00B328F9"/>
    <w:rsid w:val="00B32A3D"/>
    <w:rsid w:val="00B3335A"/>
    <w:rsid w:val="00B33B99"/>
    <w:rsid w:val="00B33BB1"/>
    <w:rsid w:val="00B3442A"/>
    <w:rsid w:val="00B34D6B"/>
    <w:rsid w:val="00B34E7A"/>
    <w:rsid w:val="00B36DBC"/>
    <w:rsid w:val="00B36F54"/>
    <w:rsid w:val="00B36FB0"/>
    <w:rsid w:val="00B3701F"/>
    <w:rsid w:val="00B379DE"/>
    <w:rsid w:val="00B37A89"/>
    <w:rsid w:val="00B37C62"/>
    <w:rsid w:val="00B40728"/>
    <w:rsid w:val="00B40848"/>
    <w:rsid w:val="00B40A20"/>
    <w:rsid w:val="00B41143"/>
    <w:rsid w:val="00B416F9"/>
    <w:rsid w:val="00B41D6E"/>
    <w:rsid w:val="00B42423"/>
    <w:rsid w:val="00B42DED"/>
    <w:rsid w:val="00B431EF"/>
    <w:rsid w:val="00B43DFD"/>
    <w:rsid w:val="00B444A0"/>
    <w:rsid w:val="00B4571E"/>
    <w:rsid w:val="00B45C10"/>
    <w:rsid w:val="00B45DCA"/>
    <w:rsid w:val="00B466BB"/>
    <w:rsid w:val="00B46D3C"/>
    <w:rsid w:val="00B50118"/>
    <w:rsid w:val="00B5077D"/>
    <w:rsid w:val="00B5110D"/>
    <w:rsid w:val="00B51765"/>
    <w:rsid w:val="00B52BBB"/>
    <w:rsid w:val="00B52ECC"/>
    <w:rsid w:val="00B535CC"/>
    <w:rsid w:val="00B54056"/>
    <w:rsid w:val="00B542CC"/>
    <w:rsid w:val="00B5438E"/>
    <w:rsid w:val="00B55730"/>
    <w:rsid w:val="00B559D1"/>
    <w:rsid w:val="00B55D39"/>
    <w:rsid w:val="00B55D6C"/>
    <w:rsid w:val="00B55E68"/>
    <w:rsid w:val="00B56009"/>
    <w:rsid w:val="00B5618C"/>
    <w:rsid w:val="00B565F0"/>
    <w:rsid w:val="00B56B33"/>
    <w:rsid w:val="00B57479"/>
    <w:rsid w:val="00B57947"/>
    <w:rsid w:val="00B57B06"/>
    <w:rsid w:val="00B57FF6"/>
    <w:rsid w:val="00B60243"/>
    <w:rsid w:val="00B610DF"/>
    <w:rsid w:val="00B61136"/>
    <w:rsid w:val="00B61780"/>
    <w:rsid w:val="00B6288D"/>
    <w:rsid w:val="00B62B26"/>
    <w:rsid w:val="00B6302F"/>
    <w:rsid w:val="00B6377A"/>
    <w:rsid w:val="00B63903"/>
    <w:rsid w:val="00B63E22"/>
    <w:rsid w:val="00B642FC"/>
    <w:rsid w:val="00B64D57"/>
    <w:rsid w:val="00B64DA6"/>
    <w:rsid w:val="00B64F3A"/>
    <w:rsid w:val="00B651A3"/>
    <w:rsid w:val="00B651FA"/>
    <w:rsid w:val="00B6545A"/>
    <w:rsid w:val="00B65C5E"/>
    <w:rsid w:val="00B65E73"/>
    <w:rsid w:val="00B66935"/>
    <w:rsid w:val="00B66CA3"/>
    <w:rsid w:val="00B66CC7"/>
    <w:rsid w:val="00B67488"/>
    <w:rsid w:val="00B70043"/>
    <w:rsid w:val="00B7177C"/>
    <w:rsid w:val="00B7213E"/>
    <w:rsid w:val="00B735E3"/>
    <w:rsid w:val="00B74026"/>
    <w:rsid w:val="00B7425C"/>
    <w:rsid w:val="00B74C88"/>
    <w:rsid w:val="00B7542C"/>
    <w:rsid w:val="00B7563C"/>
    <w:rsid w:val="00B7684F"/>
    <w:rsid w:val="00B77B28"/>
    <w:rsid w:val="00B8020C"/>
    <w:rsid w:val="00B8082D"/>
    <w:rsid w:val="00B80C28"/>
    <w:rsid w:val="00B81B7F"/>
    <w:rsid w:val="00B81BED"/>
    <w:rsid w:val="00B822E3"/>
    <w:rsid w:val="00B8273D"/>
    <w:rsid w:val="00B82A1F"/>
    <w:rsid w:val="00B82B69"/>
    <w:rsid w:val="00B82D05"/>
    <w:rsid w:val="00B834C5"/>
    <w:rsid w:val="00B8437A"/>
    <w:rsid w:val="00B846A3"/>
    <w:rsid w:val="00B86314"/>
    <w:rsid w:val="00B8678F"/>
    <w:rsid w:val="00B86CE1"/>
    <w:rsid w:val="00B87800"/>
    <w:rsid w:val="00B87DED"/>
    <w:rsid w:val="00B905C7"/>
    <w:rsid w:val="00B90D02"/>
    <w:rsid w:val="00B914BA"/>
    <w:rsid w:val="00B91C85"/>
    <w:rsid w:val="00B921DB"/>
    <w:rsid w:val="00B9285F"/>
    <w:rsid w:val="00B92FB1"/>
    <w:rsid w:val="00B93580"/>
    <w:rsid w:val="00B93B0A"/>
    <w:rsid w:val="00B95231"/>
    <w:rsid w:val="00B956C9"/>
    <w:rsid w:val="00B956D4"/>
    <w:rsid w:val="00B972DA"/>
    <w:rsid w:val="00B97383"/>
    <w:rsid w:val="00B979CE"/>
    <w:rsid w:val="00B97FF4"/>
    <w:rsid w:val="00BA00DD"/>
    <w:rsid w:val="00BA02AF"/>
    <w:rsid w:val="00BA040A"/>
    <w:rsid w:val="00BA076A"/>
    <w:rsid w:val="00BA0F52"/>
    <w:rsid w:val="00BA1B2B"/>
    <w:rsid w:val="00BA1CFE"/>
    <w:rsid w:val="00BA1F81"/>
    <w:rsid w:val="00BA31A1"/>
    <w:rsid w:val="00BA4DA7"/>
    <w:rsid w:val="00BA59FF"/>
    <w:rsid w:val="00BA5FFD"/>
    <w:rsid w:val="00BA658F"/>
    <w:rsid w:val="00BA6611"/>
    <w:rsid w:val="00BA7B6A"/>
    <w:rsid w:val="00BA7E01"/>
    <w:rsid w:val="00BA7E90"/>
    <w:rsid w:val="00BB0F14"/>
    <w:rsid w:val="00BB167F"/>
    <w:rsid w:val="00BB1795"/>
    <w:rsid w:val="00BB29F3"/>
    <w:rsid w:val="00BB31F7"/>
    <w:rsid w:val="00BB398A"/>
    <w:rsid w:val="00BB4C7A"/>
    <w:rsid w:val="00BB5349"/>
    <w:rsid w:val="00BB5B3A"/>
    <w:rsid w:val="00BB6B93"/>
    <w:rsid w:val="00BB77B2"/>
    <w:rsid w:val="00BC0BC7"/>
    <w:rsid w:val="00BC1CAD"/>
    <w:rsid w:val="00BC1F2C"/>
    <w:rsid w:val="00BC324D"/>
    <w:rsid w:val="00BC35FB"/>
    <w:rsid w:val="00BC3C20"/>
    <w:rsid w:val="00BC45EC"/>
    <w:rsid w:val="00BC4623"/>
    <w:rsid w:val="00BC4DF0"/>
    <w:rsid w:val="00BC4F68"/>
    <w:rsid w:val="00BC5284"/>
    <w:rsid w:val="00BC52A5"/>
    <w:rsid w:val="00BC5335"/>
    <w:rsid w:val="00BC53A1"/>
    <w:rsid w:val="00BC54F9"/>
    <w:rsid w:val="00BC5CA1"/>
    <w:rsid w:val="00BC6476"/>
    <w:rsid w:val="00BC6AC9"/>
    <w:rsid w:val="00BC758D"/>
    <w:rsid w:val="00BC7659"/>
    <w:rsid w:val="00BC7782"/>
    <w:rsid w:val="00BD1038"/>
    <w:rsid w:val="00BD1201"/>
    <w:rsid w:val="00BD131A"/>
    <w:rsid w:val="00BD1335"/>
    <w:rsid w:val="00BD17ED"/>
    <w:rsid w:val="00BD1CB6"/>
    <w:rsid w:val="00BD1D74"/>
    <w:rsid w:val="00BD2063"/>
    <w:rsid w:val="00BD20D5"/>
    <w:rsid w:val="00BD2819"/>
    <w:rsid w:val="00BD2977"/>
    <w:rsid w:val="00BD368F"/>
    <w:rsid w:val="00BD39B1"/>
    <w:rsid w:val="00BD3A3B"/>
    <w:rsid w:val="00BD3CC9"/>
    <w:rsid w:val="00BD3D6D"/>
    <w:rsid w:val="00BD3FFB"/>
    <w:rsid w:val="00BD4012"/>
    <w:rsid w:val="00BD4C0D"/>
    <w:rsid w:val="00BD4E4B"/>
    <w:rsid w:val="00BD5967"/>
    <w:rsid w:val="00BD6F7B"/>
    <w:rsid w:val="00BD6FBD"/>
    <w:rsid w:val="00BD6FD5"/>
    <w:rsid w:val="00BD7B50"/>
    <w:rsid w:val="00BD7F8B"/>
    <w:rsid w:val="00BE05F1"/>
    <w:rsid w:val="00BE0880"/>
    <w:rsid w:val="00BE2113"/>
    <w:rsid w:val="00BE2252"/>
    <w:rsid w:val="00BE299C"/>
    <w:rsid w:val="00BE330F"/>
    <w:rsid w:val="00BE33C7"/>
    <w:rsid w:val="00BE37BF"/>
    <w:rsid w:val="00BE528C"/>
    <w:rsid w:val="00BE53DF"/>
    <w:rsid w:val="00BE6762"/>
    <w:rsid w:val="00BE6B85"/>
    <w:rsid w:val="00BE7B4E"/>
    <w:rsid w:val="00BE7D58"/>
    <w:rsid w:val="00BE7E17"/>
    <w:rsid w:val="00BF00A3"/>
    <w:rsid w:val="00BF047C"/>
    <w:rsid w:val="00BF0DB0"/>
    <w:rsid w:val="00BF0FB3"/>
    <w:rsid w:val="00BF125B"/>
    <w:rsid w:val="00BF17E7"/>
    <w:rsid w:val="00BF1960"/>
    <w:rsid w:val="00BF1EDB"/>
    <w:rsid w:val="00BF20F8"/>
    <w:rsid w:val="00BF2C29"/>
    <w:rsid w:val="00BF30FA"/>
    <w:rsid w:val="00BF36A2"/>
    <w:rsid w:val="00BF3E7F"/>
    <w:rsid w:val="00BF3FF2"/>
    <w:rsid w:val="00BF454F"/>
    <w:rsid w:val="00BF47E8"/>
    <w:rsid w:val="00BF5353"/>
    <w:rsid w:val="00BF647B"/>
    <w:rsid w:val="00BF6A62"/>
    <w:rsid w:val="00BF7BD9"/>
    <w:rsid w:val="00BF7CD5"/>
    <w:rsid w:val="00BF7CF4"/>
    <w:rsid w:val="00BF7F62"/>
    <w:rsid w:val="00C001E4"/>
    <w:rsid w:val="00C007F9"/>
    <w:rsid w:val="00C0090C"/>
    <w:rsid w:val="00C00BF5"/>
    <w:rsid w:val="00C014BE"/>
    <w:rsid w:val="00C01CA8"/>
    <w:rsid w:val="00C023B9"/>
    <w:rsid w:val="00C023BF"/>
    <w:rsid w:val="00C026EF"/>
    <w:rsid w:val="00C02C69"/>
    <w:rsid w:val="00C03A72"/>
    <w:rsid w:val="00C04145"/>
    <w:rsid w:val="00C041BA"/>
    <w:rsid w:val="00C05211"/>
    <w:rsid w:val="00C056F9"/>
    <w:rsid w:val="00C0686D"/>
    <w:rsid w:val="00C06C12"/>
    <w:rsid w:val="00C06DF7"/>
    <w:rsid w:val="00C0787D"/>
    <w:rsid w:val="00C1026A"/>
    <w:rsid w:val="00C104A5"/>
    <w:rsid w:val="00C104FB"/>
    <w:rsid w:val="00C10597"/>
    <w:rsid w:val="00C10997"/>
    <w:rsid w:val="00C10B29"/>
    <w:rsid w:val="00C10DCE"/>
    <w:rsid w:val="00C11710"/>
    <w:rsid w:val="00C118E8"/>
    <w:rsid w:val="00C120E7"/>
    <w:rsid w:val="00C1249A"/>
    <w:rsid w:val="00C126BF"/>
    <w:rsid w:val="00C138D4"/>
    <w:rsid w:val="00C140BB"/>
    <w:rsid w:val="00C1454C"/>
    <w:rsid w:val="00C14DD6"/>
    <w:rsid w:val="00C162DD"/>
    <w:rsid w:val="00C167AD"/>
    <w:rsid w:val="00C17998"/>
    <w:rsid w:val="00C17ACF"/>
    <w:rsid w:val="00C17E4C"/>
    <w:rsid w:val="00C17F2F"/>
    <w:rsid w:val="00C218BA"/>
    <w:rsid w:val="00C21AFE"/>
    <w:rsid w:val="00C22263"/>
    <w:rsid w:val="00C2264B"/>
    <w:rsid w:val="00C230CF"/>
    <w:rsid w:val="00C23342"/>
    <w:rsid w:val="00C2338B"/>
    <w:rsid w:val="00C233EE"/>
    <w:rsid w:val="00C23952"/>
    <w:rsid w:val="00C23FD6"/>
    <w:rsid w:val="00C2447A"/>
    <w:rsid w:val="00C24C2A"/>
    <w:rsid w:val="00C251F3"/>
    <w:rsid w:val="00C256BD"/>
    <w:rsid w:val="00C25A40"/>
    <w:rsid w:val="00C25B1E"/>
    <w:rsid w:val="00C25C5A"/>
    <w:rsid w:val="00C26574"/>
    <w:rsid w:val="00C300E3"/>
    <w:rsid w:val="00C3116F"/>
    <w:rsid w:val="00C312B7"/>
    <w:rsid w:val="00C3174A"/>
    <w:rsid w:val="00C31BB5"/>
    <w:rsid w:val="00C330A4"/>
    <w:rsid w:val="00C338C8"/>
    <w:rsid w:val="00C33DC1"/>
    <w:rsid w:val="00C34365"/>
    <w:rsid w:val="00C343AD"/>
    <w:rsid w:val="00C347C6"/>
    <w:rsid w:val="00C34E47"/>
    <w:rsid w:val="00C35ACD"/>
    <w:rsid w:val="00C361D8"/>
    <w:rsid w:val="00C36F35"/>
    <w:rsid w:val="00C375CB"/>
    <w:rsid w:val="00C37AC1"/>
    <w:rsid w:val="00C41623"/>
    <w:rsid w:val="00C42382"/>
    <w:rsid w:val="00C42F25"/>
    <w:rsid w:val="00C4443D"/>
    <w:rsid w:val="00C445CB"/>
    <w:rsid w:val="00C4464C"/>
    <w:rsid w:val="00C45716"/>
    <w:rsid w:val="00C4637D"/>
    <w:rsid w:val="00C467C8"/>
    <w:rsid w:val="00C47093"/>
    <w:rsid w:val="00C4759A"/>
    <w:rsid w:val="00C50347"/>
    <w:rsid w:val="00C50985"/>
    <w:rsid w:val="00C509D2"/>
    <w:rsid w:val="00C50E8B"/>
    <w:rsid w:val="00C51686"/>
    <w:rsid w:val="00C51FA4"/>
    <w:rsid w:val="00C5346B"/>
    <w:rsid w:val="00C548F4"/>
    <w:rsid w:val="00C54911"/>
    <w:rsid w:val="00C55940"/>
    <w:rsid w:val="00C55DB7"/>
    <w:rsid w:val="00C5685B"/>
    <w:rsid w:val="00C56EE8"/>
    <w:rsid w:val="00C57968"/>
    <w:rsid w:val="00C57B57"/>
    <w:rsid w:val="00C57E6F"/>
    <w:rsid w:val="00C57EF4"/>
    <w:rsid w:val="00C60739"/>
    <w:rsid w:val="00C618FC"/>
    <w:rsid w:val="00C61C01"/>
    <w:rsid w:val="00C61C9E"/>
    <w:rsid w:val="00C6247E"/>
    <w:rsid w:val="00C6291E"/>
    <w:rsid w:val="00C62997"/>
    <w:rsid w:val="00C63110"/>
    <w:rsid w:val="00C6336A"/>
    <w:rsid w:val="00C63537"/>
    <w:rsid w:val="00C645A0"/>
    <w:rsid w:val="00C66DE0"/>
    <w:rsid w:val="00C676A8"/>
    <w:rsid w:val="00C67735"/>
    <w:rsid w:val="00C700EF"/>
    <w:rsid w:val="00C7013D"/>
    <w:rsid w:val="00C707FF"/>
    <w:rsid w:val="00C70F2A"/>
    <w:rsid w:val="00C7107C"/>
    <w:rsid w:val="00C710FE"/>
    <w:rsid w:val="00C724D3"/>
    <w:rsid w:val="00C72D85"/>
    <w:rsid w:val="00C73A4F"/>
    <w:rsid w:val="00C74FC5"/>
    <w:rsid w:val="00C75D6B"/>
    <w:rsid w:val="00C7668B"/>
    <w:rsid w:val="00C76BC9"/>
    <w:rsid w:val="00C76C72"/>
    <w:rsid w:val="00C76CE3"/>
    <w:rsid w:val="00C76FEF"/>
    <w:rsid w:val="00C77494"/>
    <w:rsid w:val="00C776D0"/>
    <w:rsid w:val="00C77ADC"/>
    <w:rsid w:val="00C80049"/>
    <w:rsid w:val="00C80090"/>
    <w:rsid w:val="00C807B6"/>
    <w:rsid w:val="00C808C8"/>
    <w:rsid w:val="00C80F78"/>
    <w:rsid w:val="00C81B9C"/>
    <w:rsid w:val="00C82045"/>
    <w:rsid w:val="00C822AA"/>
    <w:rsid w:val="00C829B5"/>
    <w:rsid w:val="00C837EA"/>
    <w:rsid w:val="00C83C93"/>
    <w:rsid w:val="00C841E1"/>
    <w:rsid w:val="00C843B4"/>
    <w:rsid w:val="00C8454A"/>
    <w:rsid w:val="00C8475B"/>
    <w:rsid w:val="00C8520E"/>
    <w:rsid w:val="00C85A59"/>
    <w:rsid w:val="00C85D3C"/>
    <w:rsid w:val="00C86787"/>
    <w:rsid w:val="00C869DD"/>
    <w:rsid w:val="00C87D00"/>
    <w:rsid w:val="00C87E7D"/>
    <w:rsid w:val="00C87F6A"/>
    <w:rsid w:val="00C90167"/>
    <w:rsid w:val="00C905E2"/>
    <w:rsid w:val="00C90B9B"/>
    <w:rsid w:val="00C90C62"/>
    <w:rsid w:val="00C91599"/>
    <w:rsid w:val="00C9181D"/>
    <w:rsid w:val="00C91AFB"/>
    <w:rsid w:val="00C91B5B"/>
    <w:rsid w:val="00C91D96"/>
    <w:rsid w:val="00C92044"/>
    <w:rsid w:val="00C92AC9"/>
    <w:rsid w:val="00C93975"/>
    <w:rsid w:val="00C944BF"/>
    <w:rsid w:val="00C94851"/>
    <w:rsid w:val="00C96189"/>
    <w:rsid w:val="00C9722C"/>
    <w:rsid w:val="00C97527"/>
    <w:rsid w:val="00C97A95"/>
    <w:rsid w:val="00C97CF7"/>
    <w:rsid w:val="00CA0520"/>
    <w:rsid w:val="00CA0A18"/>
    <w:rsid w:val="00CA0B9F"/>
    <w:rsid w:val="00CA15AC"/>
    <w:rsid w:val="00CA1B91"/>
    <w:rsid w:val="00CA230D"/>
    <w:rsid w:val="00CA2747"/>
    <w:rsid w:val="00CA294A"/>
    <w:rsid w:val="00CA3202"/>
    <w:rsid w:val="00CA37C1"/>
    <w:rsid w:val="00CA3E8B"/>
    <w:rsid w:val="00CA4FAB"/>
    <w:rsid w:val="00CA553C"/>
    <w:rsid w:val="00CA63C4"/>
    <w:rsid w:val="00CA6B67"/>
    <w:rsid w:val="00CA6DA7"/>
    <w:rsid w:val="00CA7817"/>
    <w:rsid w:val="00CA7DB6"/>
    <w:rsid w:val="00CB018B"/>
    <w:rsid w:val="00CB0320"/>
    <w:rsid w:val="00CB0564"/>
    <w:rsid w:val="00CB153C"/>
    <w:rsid w:val="00CB1C1B"/>
    <w:rsid w:val="00CB1F37"/>
    <w:rsid w:val="00CB25E4"/>
    <w:rsid w:val="00CB2B36"/>
    <w:rsid w:val="00CB4199"/>
    <w:rsid w:val="00CB45C8"/>
    <w:rsid w:val="00CB47E5"/>
    <w:rsid w:val="00CB5220"/>
    <w:rsid w:val="00CB5256"/>
    <w:rsid w:val="00CB53B1"/>
    <w:rsid w:val="00CB5B44"/>
    <w:rsid w:val="00CB6671"/>
    <w:rsid w:val="00CB6B25"/>
    <w:rsid w:val="00CB7003"/>
    <w:rsid w:val="00CB72F3"/>
    <w:rsid w:val="00CB7DF1"/>
    <w:rsid w:val="00CB7E3E"/>
    <w:rsid w:val="00CC002E"/>
    <w:rsid w:val="00CC0641"/>
    <w:rsid w:val="00CC06A4"/>
    <w:rsid w:val="00CC19BF"/>
    <w:rsid w:val="00CC22DE"/>
    <w:rsid w:val="00CC2A9E"/>
    <w:rsid w:val="00CC3EEE"/>
    <w:rsid w:val="00CC563B"/>
    <w:rsid w:val="00CC6A9E"/>
    <w:rsid w:val="00CC750C"/>
    <w:rsid w:val="00CC7A61"/>
    <w:rsid w:val="00CD10F3"/>
    <w:rsid w:val="00CD10FC"/>
    <w:rsid w:val="00CD196C"/>
    <w:rsid w:val="00CD2193"/>
    <w:rsid w:val="00CD27AA"/>
    <w:rsid w:val="00CD289B"/>
    <w:rsid w:val="00CD3302"/>
    <w:rsid w:val="00CD33AD"/>
    <w:rsid w:val="00CD3481"/>
    <w:rsid w:val="00CD40B1"/>
    <w:rsid w:val="00CD4126"/>
    <w:rsid w:val="00CD4167"/>
    <w:rsid w:val="00CD495B"/>
    <w:rsid w:val="00CD4CEF"/>
    <w:rsid w:val="00CD4D90"/>
    <w:rsid w:val="00CD4FEA"/>
    <w:rsid w:val="00CD5262"/>
    <w:rsid w:val="00CD5514"/>
    <w:rsid w:val="00CD588C"/>
    <w:rsid w:val="00CD6435"/>
    <w:rsid w:val="00CD6A0E"/>
    <w:rsid w:val="00CD7438"/>
    <w:rsid w:val="00CD7B0A"/>
    <w:rsid w:val="00CE0AF2"/>
    <w:rsid w:val="00CE0CC8"/>
    <w:rsid w:val="00CE0FDB"/>
    <w:rsid w:val="00CE1320"/>
    <w:rsid w:val="00CE1515"/>
    <w:rsid w:val="00CE2429"/>
    <w:rsid w:val="00CE27C2"/>
    <w:rsid w:val="00CE2DB8"/>
    <w:rsid w:val="00CE35A0"/>
    <w:rsid w:val="00CE3837"/>
    <w:rsid w:val="00CE3988"/>
    <w:rsid w:val="00CE44DD"/>
    <w:rsid w:val="00CE494F"/>
    <w:rsid w:val="00CE64D2"/>
    <w:rsid w:val="00CE6764"/>
    <w:rsid w:val="00CE7D78"/>
    <w:rsid w:val="00CE7E17"/>
    <w:rsid w:val="00CF0570"/>
    <w:rsid w:val="00CF0773"/>
    <w:rsid w:val="00CF0A1A"/>
    <w:rsid w:val="00CF0C80"/>
    <w:rsid w:val="00CF11F0"/>
    <w:rsid w:val="00CF15A3"/>
    <w:rsid w:val="00CF1C66"/>
    <w:rsid w:val="00CF26CF"/>
    <w:rsid w:val="00CF2801"/>
    <w:rsid w:val="00CF29FD"/>
    <w:rsid w:val="00CF2F51"/>
    <w:rsid w:val="00CF3312"/>
    <w:rsid w:val="00CF3AE5"/>
    <w:rsid w:val="00CF442E"/>
    <w:rsid w:val="00CF5CD4"/>
    <w:rsid w:val="00CF6272"/>
    <w:rsid w:val="00CF63B2"/>
    <w:rsid w:val="00CF6B51"/>
    <w:rsid w:val="00CF6E23"/>
    <w:rsid w:val="00CF6E94"/>
    <w:rsid w:val="00CF7229"/>
    <w:rsid w:val="00CF78A7"/>
    <w:rsid w:val="00D00457"/>
    <w:rsid w:val="00D00690"/>
    <w:rsid w:val="00D009FF"/>
    <w:rsid w:val="00D00F82"/>
    <w:rsid w:val="00D0188B"/>
    <w:rsid w:val="00D0234F"/>
    <w:rsid w:val="00D02477"/>
    <w:rsid w:val="00D02606"/>
    <w:rsid w:val="00D02FCB"/>
    <w:rsid w:val="00D03002"/>
    <w:rsid w:val="00D0332F"/>
    <w:rsid w:val="00D0340F"/>
    <w:rsid w:val="00D046A4"/>
    <w:rsid w:val="00D0481F"/>
    <w:rsid w:val="00D050E2"/>
    <w:rsid w:val="00D05518"/>
    <w:rsid w:val="00D05678"/>
    <w:rsid w:val="00D0571E"/>
    <w:rsid w:val="00D06A93"/>
    <w:rsid w:val="00D115DE"/>
    <w:rsid w:val="00D1164A"/>
    <w:rsid w:val="00D11ECB"/>
    <w:rsid w:val="00D128BB"/>
    <w:rsid w:val="00D1314A"/>
    <w:rsid w:val="00D13D19"/>
    <w:rsid w:val="00D145CB"/>
    <w:rsid w:val="00D1494A"/>
    <w:rsid w:val="00D14957"/>
    <w:rsid w:val="00D15557"/>
    <w:rsid w:val="00D1695C"/>
    <w:rsid w:val="00D169BD"/>
    <w:rsid w:val="00D20711"/>
    <w:rsid w:val="00D20AA1"/>
    <w:rsid w:val="00D211E9"/>
    <w:rsid w:val="00D218AE"/>
    <w:rsid w:val="00D21AD5"/>
    <w:rsid w:val="00D223B6"/>
    <w:rsid w:val="00D232E4"/>
    <w:rsid w:val="00D23AF2"/>
    <w:rsid w:val="00D23EE0"/>
    <w:rsid w:val="00D23FA1"/>
    <w:rsid w:val="00D24102"/>
    <w:rsid w:val="00D24257"/>
    <w:rsid w:val="00D24869"/>
    <w:rsid w:val="00D24C67"/>
    <w:rsid w:val="00D24E67"/>
    <w:rsid w:val="00D25101"/>
    <w:rsid w:val="00D252E3"/>
    <w:rsid w:val="00D25430"/>
    <w:rsid w:val="00D25983"/>
    <w:rsid w:val="00D25BF3"/>
    <w:rsid w:val="00D25C3C"/>
    <w:rsid w:val="00D25F89"/>
    <w:rsid w:val="00D26578"/>
    <w:rsid w:val="00D269A6"/>
    <w:rsid w:val="00D274D6"/>
    <w:rsid w:val="00D31072"/>
    <w:rsid w:val="00D310BE"/>
    <w:rsid w:val="00D31344"/>
    <w:rsid w:val="00D31388"/>
    <w:rsid w:val="00D3171E"/>
    <w:rsid w:val="00D33098"/>
    <w:rsid w:val="00D33311"/>
    <w:rsid w:val="00D333F6"/>
    <w:rsid w:val="00D33AE2"/>
    <w:rsid w:val="00D355CC"/>
    <w:rsid w:val="00D35B3B"/>
    <w:rsid w:val="00D35E94"/>
    <w:rsid w:val="00D35FB7"/>
    <w:rsid w:val="00D36081"/>
    <w:rsid w:val="00D37BD5"/>
    <w:rsid w:val="00D37D0B"/>
    <w:rsid w:val="00D40381"/>
    <w:rsid w:val="00D40524"/>
    <w:rsid w:val="00D4154B"/>
    <w:rsid w:val="00D420B8"/>
    <w:rsid w:val="00D4224C"/>
    <w:rsid w:val="00D423AB"/>
    <w:rsid w:val="00D42818"/>
    <w:rsid w:val="00D43B71"/>
    <w:rsid w:val="00D44454"/>
    <w:rsid w:val="00D45751"/>
    <w:rsid w:val="00D457F8"/>
    <w:rsid w:val="00D45D89"/>
    <w:rsid w:val="00D45DF8"/>
    <w:rsid w:val="00D46520"/>
    <w:rsid w:val="00D46873"/>
    <w:rsid w:val="00D47447"/>
    <w:rsid w:val="00D50163"/>
    <w:rsid w:val="00D5034B"/>
    <w:rsid w:val="00D50496"/>
    <w:rsid w:val="00D507A0"/>
    <w:rsid w:val="00D51251"/>
    <w:rsid w:val="00D51F15"/>
    <w:rsid w:val="00D5257E"/>
    <w:rsid w:val="00D528B0"/>
    <w:rsid w:val="00D52A7E"/>
    <w:rsid w:val="00D535B8"/>
    <w:rsid w:val="00D53C14"/>
    <w:rsid w:val="00D542BD"/>
    <w:rsid w:val="00D543EC"/>
    <w:rsid w:val="00D54EF0"/>
    <w:rsid w:val="00D55098"/>
    <w:rsid w:val="00D551A1"/>
    <w:rsid w:val="00D5530B"/>
    <w:rsid w:val="00D5568A"/>
    <w:rsid w:val="00D55A46"/>
    <w:rsid w:val="00D560F1"/>
    <w:rsid w:val="00D56497"/>
    <w:rsid w:val="00D57440"/>
    <w:rsid w:val="00D605BD"/>
    <w:rsid w:val="00D6166C"/>
    <w:rsid w:val="00D62C27"/>
    <w:rsid w:val="00D62F08"/>
    <w:rsid w:val="00D64AD6"/>
    <w:rsid w:val="00D64FCA"/>
    <w:rsid w:val="00D658F1"/>
    <w:rsid w:val="00D65AC4"/>
    <w:rsid w:val="00D65BC4"/>
    <w:rsid w:val="00D66436"/>
    <w:rsid w:val="00D66971"/>
    <w:rsid w:val="00D66B5A"/>
    <w:rsid w:val="00D66ED3"/>
    <w:rsid w:val="00D67158"/>
    <w:rsid w:val="00D67526"/>
    <w:rsid w:val="00D67995"/>
    <w:rsid w:val="00D70A74"/>
    <w:rsid w:val="00D715FF"/>
    <w:rsid w:val="00D71674"/>
    <w:rsid w:val="00D7185E"/>
    <w:rsid w:val="00D72DDF"/>
    <w:rsid w:val="00D730F4"/>
    <w:rsid w:val="00D731AE"/>
    <w:rsid w:val="00D737F8"/>
    <w:rsid w:val="00D73A1B"/>
    <w:rsid w:val="00D73A90"/>
    <w:rsid w:val="00D73AF6"/>
    <w:rsid w:val="00D73F29"/>
    <w:rsid w:val="00D74753"/>
    <w:rsid w:val="00D752AB"/>
    <w:rsid w:val="00D75435"/>
    <w:rsid w:val="00D7559D"/>
    <w:rsid w:val="00D757D0"/>
    <w:rsid w:val="00D75D21"/>
    <w:rsid w:val="00D75FDF"/>
    <w:rsid w:val="00D7633B"/>
    <w:rsid w:val="00D77704"/>
    <w:rsid w:val="00D81573"/>
    <w:rsid w:val="00D81AAF"/>
    <w:rsid w:val="00D81C5F"/>
    <w:rsid w:val="00D81CA2"/>
    <w:rsid w:val="00D81D9A"/>
    <w:rsid w:val="00D829DF"/>
    <w:rsid w:val="00D82D1C"/>
    <w:rsid w:val="00D831C0"/>
    <w:rsid w:val="00D83A98"/>
    <w:rsid w:val="00D83DA9"/>
    <w:rsid w:val="00D83E70"/>
    <w:rsid w:val="00D84438"/>
    <w:rsid w:val="00D84652"/>
    <w:rsid w:val="00D84931"/>
    <w:rsid w:val="00D84C09"/>
    <w:rsid w:val="00D84E54"/>
    <w:rsid w:val="00D856CF"/>
    <w:rsid w:val="00D85825"/>
    <w:rsid w:val="00D858EF"/>
    <w:rsid w:val="00D8599F"/>
    <w:rsid w:val="00D860D0"/>
    <w:rsid w:val="00D861F2"/>
    <w:rsid w:val="00D86450"/>
    <w:rsid w:val="00D864C8"/>
    <w:rsid w:val="00D86A74"/>
    <w:rsid w:val="00D872F5"/>
    <w:rsid w:val="00D87DAF"/>
    <w:rsid w:val="00D902F3"/>
    <w:rsid w:val="00D90CF3"/>
    <w:rsid w:val="00D910BE"/>
    <w:rsid w:val="00D913AE"/>
    <w:rsid w:val="00D91445"/>
    <w:rsid w:val="00D9202F"/>
    <w:rsid w:val="00D92D9D"/>
    <w:rsid w:val="00D92DC3"/>
    <w:rsid w:val="00D92F01"/>
    <w:rsid w:val="00D92FDD"/>
    <w:rsid w:val="00D93076"/>
    <w:rsid w:val="00D93F76"/>
    <w:rsid w:val="00D94047"/>
    <w:rsid w:val="00D945DE"/>
    <w:rsid w:val="00D95343"/>
    <w:rsid w:val="00D95BC8"/>
    <w:rsid w:val="00D95DAD"/>
    <w:rsid w:val="00D95FE2"/>
    <w:rsid w:val="00D96E14"/>
    <w:rsid w:val="00D96EC1"/>
    <w:rsid w:val="00D9710C"/>
    <w:rsid w:val="00D97420"/>
    <w:rsid w:val="00D97D6D"/>
    <w:rsid w:val="00DA0452"/>
    <w:rsid w:val="00DA07E4"/>
    <w:rsid w:val="00DA1015"/>
    <w:rsid w:val="00DA109C"/>
    <w:rsid w:val="00DA1103"/>
    <w:rsid w:val="00DA181D"/>
    <w:rsid w:val="00DA18AF"/>
    <w:rsid w:val="00DA1EC1"/>
    <w:rsid w:val="00DA1FE6"/>
    <w:rsid w:val="00DA3879"/>
    <w:rsid w:val="00DA5260"/>
    <w:rsid w:val="00DA57DF"/>
    <w:rsid w:val="00DA5B80"/>
    <w:rsid w:val="00DA63DE"/>
    <w:rsid w:val="00DA79ED"/>
    <w:rsid w:val="00DA7CC8"/>
    <w:rsid w:val="00DB05C6"/>
    <w:rsid w:val="00DB0A20"/>
    <w:rsid w:val="00DB0BD2"/>
    <w:rsid w:val="00DB1275"/>
    <w:rsid w:val="00DB16AA"/>
    <w:rsid w:val="00DB2E0A"/>
    <w:rsid w:val="00DB361D"/>
    <w:rsid w:val="00DB3C8B"/>
    <w:rsid w:val="00DB40A3"/>
    <w:rsid w:val="00DB42F3"/>
    <w:rsid w:val="00DB460E"/>
    <w:rsid w:val="00DB4C2E"/>
    <w:rsid w:val="00DB53C7"/>
    <w:rsid w:val="00DB6115"/>
    <w:rsid w:val="00DB6F55"/>
    <w:rsid w:val="00DB702D"/>
    <w:rsid w:val="00DC00A0"/>
    <w:rsid w:val="00DC0429"/>
    <w:rsid w:val="00DC045C"/>
    <w:rsid w:val="00DC16F8"/>
    <w:rsid w:val="00DC1CEF"/>
    <w:rsid w:val="00DC2019"/>
    <w:rsid w:val="00DC262D"/>
    <w:rsid w:val="00DC275D"/>
    <w:rsid w:val="00DC35D5"/>
    <w:rsid w:val="00DC3CCA"/>
    <w:rsid w:val="00DC5CA3"/>
    <w:rsid w:val="00DC5E79"/>
    <w:rsid w:val="00DC615B"/>
    <w:rsid w:val="00DC6763"/>
    <w:rsid w:val="00DC77F9"/>
    <w:rsid w:val="00DD029C"/>
    <w:rsid w:val="00DD0592"/>
    <w:rsid w:val="00DD1724"/>
    <w:rsid w:val="00DD19BB"/>
    <w:rsid w:val="00DD250C"/>
    <w:rsid w:val="00DD2DE0"/>
    <w:rsid w:val="00DD30BC"/>
    <w:rsid w:val="00DD32EE"/>
    <w:rsid w:val="00DD3D04"/>
    <w:rsid w:val="00DD3FA8"/>
    <w:rsid w:val="00DD41EC"/>
    <w:rsid w:val="00DD4925"/>
    <w:rsid w:val="00DD49A9"/>
    <w:rsid w:val="00DD4C93"/>
    <w:rsid w:val="00DD5D56"/>
    <w:rsid w:val="00DD7459"/>
    <w:rsid w:val="00DD7D9A"/>
    <w:rsid w:val="00DE077D"/>
    <w:rsid w:val="00DE1E56"/>
    <w:rsid w:val="00DE212B"/>
    <w:rsid w:val="00DE23F6"/>
    <w:rsid w:val="00DE329B"/>
    <w:rsid w:val="00DE3836"/>
    <w:rsid w:val="00DE3997"/>
    <w:rsid w:val="00DE3CBA"/>
    <w:rsid w:val="00DE419B"/>
    <w:rsid w:val="00DE4739"/>
    <w:rsid w:val="00DE4999"/>
    <w:rsid w:val="00DE4EE3"/>
    <w:rsid w:val="00DE5D18"/>
    <w:rsid w:val="00DE6A42"/>
    <w:rsid w:val="00DE780F"/>
    <w:rsid w:val="00DE7E93"/>
    <w:rsid w:val="00DF041F"/>
    <w:rsid w:val="00DF0D2E"/>
    <w:rsid w:val="00DF0FD5"/>
    <w:rsid w:val="00DF1072"/>
    <w:rsid w:val="00DF1426"/>
    <w:rsid w:val="00DF1744"/>
    <w:rsid w:val="00DF186D"/>
    <w:rsid w:val="00DF1EAB"/>
    <w:rsid w:val="00DF212A"/>
    <w:rsid w:val="00DF2799"/>
    <w:rsid w:val="00DF3040"/>
    <w:rsid w:val="00DF31BB"/>
    <w:rsid w:val="00DF3AF8"/>
    <w:rsid w:val="00DF3F71"/>
    <w:rsid w:val="00DF4397"/>
    <w:rsid w:val="00DF4D2D"/>
    <w:rsid w:val="00DF4F9C"/>
    <w:rsid w:val="00DF53B9"/>
    <w:rsid w:val="00DF59B2"/>
    <w:rsid w:val="00DF5E2C"/>
    <w:rsid w:val="00DF5EA1"/>
    <w:rsid w:val="00DF6AC5"/>
    <w:rsid w:val="00DF799B"/>
    <w:rsid w:val="00DF7BD8"/>
    <w:rsid w:val="00E00736"/>
    <w:rsid w:val="00E00913"/>
    <w:rsid w:val="00E00A35"/>
    <w:rsid w:val="00E00C18"/>
    <w:rsid w:val="00E018D2"/>
    <w:rsid w:val="00E023A5"/>
    <w:rsid w:val="00E03282"/>
    <w:rsid w:val="00E0360B"/>
    <w:rsid w:val="00E039BA"/>
    <w:rsid w:val="00E04512"/>
    <w:rsid w:val="00E04556"/>
    <w:rsid w:val="00E04A62"/>
    <w:rsid w:val="00E04EAE"/>
    <w:rsid w:val="00E04FD9"/>
    <w:rsid w:val="00E05403"/>
    <w:rsid w:val="00E05490"/>
    <w:rsid w:val="00E06000"/>
    <w:rsid w:val="00E06104"/>
    <w:rsid w:val="00E06DD0"/>
    <w:rsid w:val="00E06F7A"/>
    <w:rsid w:val="00E070F8"/>
    <w:rsid w:val="00E07232"/>
    <w:rsid w:val="00E07490"/>
    <w:rsid w:val="00E1084F"/>
    <w:rsid w:val="00E11358"/>
    <w:rsid w:val="00E11603"/>
    <w:rsid w:val="00E11A21"/>
    <w:rsid w:val="00E12519"/>
    <w:rsid w:val="00E12D28"/>
    <w:rsid w:val="00E13E62"/>
    <w:rsid w:val="00E14C52"/>
    <w:rsid w:val="00E14EEA"/>
    <w:rsid w:val="00E1509B"/>
    <w:rsid w:val="00E1558A"/>
    <w:rsid w:val="00E15B96"/>
    <w:rsid w:val="00E16641"/>
    <w:rsid w:val="00E1711F"/>
    <w:rsid w:val="00E17B62"/>
    <w:rsid w:val="00E2022E"/>
    <w:rsid w:val="00E206F3"/>
    <w:rsid w:val="00E2085A"/>
    <w:rsid w:val="00E20BB5"/>
    <w:rsid w:val="00E22B4B"/>
    <w:rsid w:val="00E22FAA"/>
    <w:rsid w:val="00E2307F"/>
    <w:rsid w:val="00E231CE"/>
    <w:rsid w:val="00E232B6"/>
    <w:rsid w:val="00E2336C"/>
    <w:rsid w:val="00E2344D"/>
    <w:rsid w:val="00E23BD1"/>
    <w:rsid w:val="00E2454D"/>
    <w:rsid w:val="00E24D21"/>
    <w:rsid w:val="00E25419"/>
    <w:rsid w:val="00E2616D"/>
    <w:rsid w:val="00E2637F"/>
    <w:rsid w:val="00E26A37"/>
    <w:rsid w:val="00E273C5"/>
    <w:rsid w:val="00E27615"/>
    <w:rsid w:val="00E30269"/>
    <w:rsid w:val="00E30A0E"/>
    <w:rsid w:val="00E30A1F"/>
    <w:rsid w:val="00E31D89"/>
    <w:rsid w:val="00E31DE0"/>
    <w:rsid w:val="00E31E87"/>
    <w:rsid w:val="00E320B1"/>
    <w:rsid w:val="00E325AC"/>
    <w:rsid w:val="00E325C2"/>
    <w:rsid w:val="00E33E4B"/>
    <w:rsid w:val="00E3435E"/>
    <w:rsid w:val="00E363EE"/>
    <w:rsid w:val="00E36F81"/>
    <w:rsid w:val="00E372F5"/>
    <w:rsid w:val="00E373E5"/>
    <w:rsid w:val="00E374EF"/>
    <w:rsid w:val="00E3769F"/>
    <w:rsid w:val="00E4009C"/>
    <w:rsid w:val="00E40464"/>
    <w:rsid w:val="00E40DE4"/>
    <w:rsid w:val="00E40E94"/>
    <w:rsid w:val="00E417DC"/>
    <w:rsid w:val="00E41D9F"/>
    <w:rsid w:val="00E42056"/>
    <w:rsid w:val="00E42473"/>
    <w:rsid w:val="00E43683"/>
    <w:rsid w:val="00E43E13"/>
    <w:rsid w:val="00E444B4"/>
    <w:rsid w:val="00E44619"/>
    <w:rsid w:val="00E45BDE"/>
    <w:rsid w:val="00E470F7"/>
    <w:rsid w:val="00E47311"/>
    <w:rsid w:val="00E47378"/>
    <w:rsid w:val="00E47FEF"/>
    <w:rsid w:val="00E50097"/>
    <w:rsid w:val="00E51323"/>
    <w:rsid w:val="00E51365"/>
    <w:rsid w:val="00E515DF"/>
    <w:rsid w:val="00E5179C"/>
    <w:rsid w:val="00E51834"/>
    <w:rsid w:val="00E519DC"/>
    <w:rsid w:val="00E52125"/>
    <w:rsid w:val="00E52149"/>
    <w:rsid w:val="00E52EC1"/>
    <w:rsid w:val="00E536C0"/>
    <w:rsid w:val="00E53F6B"/>
    <w:rsid w:val="00E53F8C"/>
    <w:rsid w:val="00E541FA"/>
    <w:rsid w:val="00E56095"/>
    <w:rsid w:val="00E56349"/>
    <w:rsid w:val="00E56AFE"/>
    <w:rsid w:val="00E56C34"/>
    <w:rsid w:val="00E6103D"/>
    <w:rsid w:val="00E6139C"/>
    <w:rsid w:val="00E6164C"/>
    <w:rsid w:val="00E6195B"/>
    <w:rsid w:val="00E6234A"/>
    <w:rsid w:val="00E62FAB"/>
    <w:rsid w:val="00E63680"/>
    <w:rsid w:val="00E642E8"/>
    <w:rsid w:val="00E64D14"/>
    <w:rsid w:val="00E658D2"/>
    <w:rsid w:val="00E667E5"/>
    <w:rsid w:val="00E67772"/>
    <w:rsid w:val="00E67878"/>
    <w:rsid w:val="00E70CBC"/>
    <w:rsid w:val="00E710A6"/>
    <w:rsid w:val="00E7219B"/>
    <w:rsid w:val="00E721FF"/>
    <w:rsid w:val="00E72AC7"/>
    <w:rsid w:val="00E72BCC"/>
    <w:rsid w:val="00E738CE"/>
    <w:rsid w:val="00E74218"/>
    <w:rsid w:val="00E74484"/>
    <w:rsid w:val="00E749E7"/>
    <w:rsid w:val="00E7539F"/>
    <w:rsid w:val="00E75582"/>
    <w:rsid w:val="00E7566D"/>
    <w:rsid w:val="00E757EC"/>
    <w:rsid w:val="00E7651D"/>
    <w:rsid w:val="00E76F4C"/>
    <w:rsid w:val="00E77E52"/>
    <w:rsid w:val="00E80B61"/>
    <w:rsid w:val="00E81A98"/>
    <w:rsid w:val="00E82210"/>
    <w:rsid w:val="00E82779"/>
    <w:rsid w:val="00E82952"/>
    <w:rsid w:val="00E82AF7"/>
    <w:rsid w:val="00E82B07"/>
    <w:rsid w:val="00E8300A"/>
    <w:rsid w:val="00E83793"/>
    <w:rsid w:val="00E83BAE"/>
    <w:rsid w:val="00E83FE8"/>
    <w:rsid w:val="00E849CF"/>
    <w:rsid w:val="00E84A70"/>
    <w:rsid w:val="00E856DC"/>
    <w:rsid w:val="00E85F33"/>
    <w:rsid w:val="00E8640F"/>
    <w:rsid w:val="00E86473"/>
    <w:rsid w:val="00E868B8"/>
    <w:rsid w:val="00E86F79"/>
    <w:rsid w:val="00E870A5"/>
    <w:rsid w:val="00E8750A"/>
    <w:rsid w:val="00E8754B"/>
    <w:rsid w:val="00E87CDA"/>
    <w:rsid w:val="00E87FA1"/>
    <w:rsid w:val="00E905D0"/>
    <w:rsid w:val="00E90C4D"/>
    <w:rsid w:val="00E90FAD"/>
    <w:rsid w:val="00E913FE"/>
    <w:rsid w:val="00E91558"/>
    <w:rsid w:val="00E9229B"/>
    <w:rsid w:val="00E92D29"/>
    <w:rsid w:val="00E934E4"/>
    <w:rsid w:val="00E93753"/>
    <w:rsid w:val="00E93BB3"/>
    <w:rsid w:val="00E9410C"/>
    <w:rsid w:val="00E9455F"/>
    <w:rsid w:val="00E9469C"/>
    <w:rsid w:val="00E946D9"/>
    <w:rsid w:val="00E94D3E"/>
    <w:rsid w:val="00E94F4A"/>
    <w:rsid w:val="00E95469"/>
    <w:rsid w:val="00E95700"/>
    <w:rsid w:val="00E9669D"/>
    <w:rsid w:val="00E96C3C"/>
    <w:rsid w:val="00E96F8D"/>
    <w:rsid w:val="00E9700B"/>
    <w:rsid w:val="00E971D8"/>
    <w:rsid w:val="00E9737B"/>
    <w:rsid w:val="00EA10D6"/>
    <w:rsid w:val="00EA19BD"/>
    <w:rsid w:val="00EA1AFF"/>
    <w:rsid w:val="00EA2345"/>
    <w:rsid w:val="00EA280C"/>
    <w:rsid w:val="00EA28E1"/>
    <w:rsid w:val="00EA2D7A"/>
    <w:rsid w:val="00EA30EB"/>
    <w:rsid w:val="00EA3385"/>
    <w:rsid w:val="00EA3552"/>
    <w:rsid w:val="00EA3C4C"/>
    <w:rsid w:val="00EA47E3"/>
    <w:rsid w:val="00EA4AF9"/>
    <w:rsid w:val="00EA4D66"/>
    <w:rsid w:val="00EA5B52"/>
    <w:rsid w:val="00EA5F03"/>
    <w:rsid w:val="00EA67C4"/>
    <w:rsid w:val="00EB23DF"/>
    <w:rsid w:val="00EB25FA"/>
    <w:rsid w:val="00EB2713"/>
    <w:rsid w:val="00EB2E37"/>
    <w:rsid w:val="00EB2F56"/>
    <w:rsid w:val="00EB2F6D"/>
    <w:rsid w:val="00EB31AB"/>
    <w:rsid w:val="00EB32AC"/>
    <w:rsid w:val="00EB3A72"/>
    <w:rsid w:val="00EB3D77"/>
    <w:rsid w:val="00EB47C8"/>
    <w:rsid w:val="00EB55ED"/>
    <w:rsid w:val="00EB5BCA"/>
    <w:rsid w:val="00EB5F77"/>
    <w:rsid w:val="00EB60C4"/>
    <w:rsid w:val="00EB69BA"/>
    <w:rsid w:val="00EB6C31"/>
    <w:rsid w:val="00EB6CA5"/>
    <w:rsid w:val="00EB75EA"/>
    <w:rsid w:val="00EB7A37"/>
    <w:rsid w:val="00EC05DE"/>
    <w:rsid w:val="00EC0B27"/>
    <w:rsid w:val="00EC0B78"/>
    <w:rsid w:val="00EC0CDC"/>
    <w:rsid w:val="00EC10DC"/>
    <w:rsid w:val="00EC16D2"/>
    <w:rsid w:val="00EC20E8"/>
    <w:rsid w:val="00EC256C"/>
    <w:rsid w:val="00EC35F6"/>
    <w:rsid w:val="00EC371A"/>
    <w:rsid w:val="00EC3F8B"/>
    <w:rsid w:val="00EC464C"/>
    <w:rsid w:val="00EC4FE1"/>
    <w:rsid w:val="00EC57A6"/>
    <w:rsid w:val="00EC5DF9"/>
    <w:rsid w:val="00EC5E53"/>
    <w:rsid w:val="00EC5FBD"/>
    <w:rsid w:val="00EC6349"/>
    <w:rsid w:val="00EC6463"/>
    <w:rsid w:val="00EC6A87"/>
    <w:rsid w:val="00EC6EB3"/>
    <w:rsid w:val="00ED20B0"/>
    <w:rsid w:val="00ED28BF"/>
    <w:rsid w:val="00ED29BB"/>
    <w:rsid w:val="00ED381F"/>
    <w:rsid w:val="00ED4060"/>
    <w:rsid w:val="00ED43E5"/>
    <w:rsid w:val="00ED47F8"/>
    <w:rsid w:val="00ED485C"/>
    <w:rsid w:val="00ED5902"/>
    <w:rsid w:val="00ED5B1E"/>
    <w:rsid w:val="00ED67FE"/>
    <w:rsid w:val="00ED6CE0"/>
    <w:rsid w:val="00ED7619"/>
    <w:rsid w:val="00EE09E4"/>
    <w:rsid w:val="00EE0DD0"/>
    <w:rsid w:val="00EE1828"/>
    <w:rsid w:val="00EE257F"/>
    <w:rsid w:val="00EE263B"/>
    <w:rsid w:val="00EE2712"/>
    <w:rsid w:val="00EE2A13"/>
    <w:rsid w:val="00EE2CA7"/>
    <w:rsid w:val="00EE30FE"/>
    <w:rsid w:val="00EE3D9F"/>
    <w:rsid w:val="00EE495D"/>
    <w:rsid w:val="00EE4A87"/>
    <w:rsid w:val="00EE4D92"/>
    <w:rsid w:val="00EE4F15"/>
    <w:rsid w:val="00EE59B6"/>
    <w:rsid w:val="00EE5B30"/>
    <w:rsid w:val="00EE5BD1"/>
    <w:rsid w:val="00EE5F07"/>
    <w:rsid w:val="00EE6042"/>
    <w:rsid w:val="00EE6135"/>
    <w:rsid w:val="00EE6364"/>
    <w:rsid w:val="00EE68EC"/>
    <w:rsid w:val="00EE6BBD"/>
    <w:rsid w:val="00EE6BEA"/>
    <w:rsid w:val="00EE6DF3"/>
    <w:rsid w:val="00EE72A2"/>
    <w:rsid w:val="00EE75C7"/>
    <w:rsid w:val="00EE76F0"/>
    <w:rsid w:val="00EE7AAB"/>
    <w:rsid w:val="00EE7E98"/>
    <w:rsid w:val="00EF01E6"/>
    <w:rsid w:val="00EF02E5"/>
    <w:rsid w:val="00EF103A"/>
    <w:rsid w:val="00EF14D4"/>
    <w:rsid w:val="00EF151B"/>
    <w:rsid w:val="00EF2062"/>
    <w:rsid w:val="00EF218F"/>
    <w:rsid w:val="00EF240C"/>
    <w:rsid w:val="00EF2C23"/>
    <w:rsid w:val="00EF33C1"/>
    <w:rsid w:val="00EF3649"/>
    <w:rsid w:val="00EF3AB1"/>
    <w:rsid w:val="00EF3BF4"/>
    <w:rsid w:val="00EF3D43"/>
    <w:rsid w:val="00EF3EE2"/>
    <w:rsid w:val="00EF3EFE"/>
    <w:rsid w:val="00EF4CE1"/>
    <w:rsid w:val="00EF4F28"/>
    <w:rsid w:val="00EF51DF"/>
    <w:rsid w:val="00EF527E"/>
    <w:rsid w:val="00EF5352"/>
    <w:rsid w:val="00EF53AA"/>
    <w:rsid w:val="00EF5B12"/>
    <w:rsid w:val="00EF6001"/>
    <w:rsid w:val="00EF6070"/>
    <w:rsid w:val="00EF643E"/>
    <w:rsid w:val="00EF67AB"/>
    <w:rsid w:val="00EF752B"/>
    <w:rsid w:val="00EF7808"/>
    <w:rsid w:val="00EF7FE6"/>
    <w:rsid w:val="00F00173"/>
    <w:rsid w:val="00F0096B"/>
    <w:rsid w:val="00F00E44"/>
    <w:rsid w:val="00F0143C"/>
    <w:rsid w:val="00F020DA"/>
    <w:rsid w:val="00F022FA"/>
    <w:rsid w:val="00F024FA"/>
    <w:rsid w:val="00F026F5"/>
    <w:rsid w:val="00F02A1B"/>
    <w:rsid w:val="00F02CCD"/>
    <w:rsid w:val="00F03A75"/>
    <w:rsid w:val="00F03AD7"/>
    <w:rsid w:val="00F044EF"/>
    <w:rsid w:val="00F04795"/>
    <w:rsid w:val="00F056EC"/>
    <w:rsid w:val="00F05F34"/>
    <w:rsid w:val="00F06D5C"/>
    <w:rsid w:val="00F07144"/>
    <w:rsid w:val="00F07514"/>
    <w:rsid w:val="00F106DC"/>
    <w:rsid w:val="00F11172"/>
    <w:rsid w:val="00F11653"/>
    <w:rsid w:val="00F11774"/>
    <w:rsid w:val="00F11EA0"/>
    <w:rsid w:val="00F1224D"/>
    <w:rsid w:val="00F123FF"/>
    <w:rsid w:val="00F1248A"/>
    <w:rsid w:val="00F125FB"/>
    <w:rsid w:val="00F1274E"/>
    <w:rsid w:val="00F143CF"/>
    <w:rsid w:val="00F147B5"/>
    <w:rsid w:val="00F164BA"/>
    <w:rsid w:val="00F1694F"/>
    <w:rsid w:val="00F16EBD"/>
    <w:rsid w:val="00F16FB9"/>
    <w:rsid w:val="00F17554"/>
    <w:rsid w:val="00F203AC"/>
    <w:rsid w:val="00F20C77"/>
    <w:rsid w:val="00F21970"/>
    <w:rsid w:val="00F21CE6"/>
    <w:rsid w:val="00F23064"/>
    <w:rsid w:val="00F24D44"/>
    <w:rsid w:val="00F2567E"/>
    <w:rsid w:val="00F26A08"/>
    <w:rsid w:val="00F2732A"/>
    <w:rsid w:val="00F27B60"/>
    <w:rsid w:val="00F30379"/>
    <w:rsid w:val="00F31723"/>
    <w:rsid w:val="00F31ABD"/>
    <w:rsid w:val="00F329AE"/>
    <w:rsid w:val="00F329F9"/>
    <w:rsid w:val="00F32B98"/>
    <w:rsid w:val="00F332FB"/>
    <w:rsid w:val="00F33306"/>
    <w:rsid w:val="00F3352D"/>
    <w:rsid w:val="00F33C88"/>
    <w:rsid w:val="00F3404B"/>
    <w:rsid w:val="00F34235"/>
    <w:rsid w:val="00F34B62"/>
    <w:rsid w:val="00F3503C"/>
    <w:rsid w:val="00F35370"/>
    <w:rsid w:val="00F36401"/>
    <w:rsid w:val="00F36C59"/>
    <w:rsid w:val="00F36CAA"/>
    <w:rsid w:val="00F37009"/>
    <w:rsid w:val="00F37292"/>
    <w:rsid w:val="00F3758A"/>
    <w:rsid w:val="00F4011A"/>
    <w:rsid w:val="00F405F6"/>
    <w:rsid w:val="00F40B2C"/>
    <w:rsid w:val="00F40E96"/>
    <w:rsid w:val="00F4110C"/>
    <w:rsid w:val="00F419BB"/>
    <w:rsid w:val="00F41FA8"/>
    <w:rsid w:val="00F42077"/>
    <w:rsid w:val="00F42189"/>
    <w:rsid w:val="00F42379"/>
    <w:rsid w:val="00F426A2"/>
    <w:rsid w:val="00F430B7"/>
    <w:rsid w:val="00F4311A"/>
    <w:rsid w:val="00F4361E"/>
    <w:rsid w:val="00F436CF"/>
    <w:rsid w:val="00F43C56"/>
    <w:rsid w:val="00F43E8A"/>
    <w:rsid w:val="00F444A2"/>
    <w:rsid w:val="00F44911"/>
    <w:rsid w:val="00F44AB3"/>
    <w:rsid w:val="00F451D0"/>
    <w:rsid w:val="00F45677"/>
    <w:rsid w:val="00F470CD"/>
    <w:rsid w:val="00F47136"/>
    <w:rsid w:val="00F47661"/>
    <w:rsid w:val="00F4786A"/>
    <w:rsid w:val="00F503DB"/>
    <w:rsid w:val="00F506EB"/>
    <w:rsid w:val="00F50B64"/>
    <w:rsid w:val="00F50D90"/>
    <w:rsid w:val="00F516DF"/>
    <w:rsid w:val="00F51E5B"/>
    <w:rsid w:val="00F5222C"/>
    <w:rsid w:val="00F52407"/>
    <w:rsid w:val="00F52430"/>
    <w:rsid w:val="00F52537"/>
    <w:rsid w:val="00F52C6F"/>
    <w:rsid w:val="00F52D45"/>
    <w:rsid w:val="00F53064"/>
    <w:rsid w:val="00F5363D"/>
    <w:rsid w:val="00F53CC7"/>
    <w:rsid w:val="00F53F42"/>
    <w:rsid w:val="00F54025"/>
    <w:rsid w:val="00F54F30"/>
    <w:rsid w:val="00F551DD"/>
    <w:rsid w:val="00F5561F"/>
    <w:rsid w:val="00F55D12"/>
    <w:rsid w:val="00F56521"/>
    <w:rsid w:val="00F574FF"/>
    <w:rsid w:val="00F57CE7"/>
    <w:rsid w:val="00F60651"/>
    <w:rsid w:val="00F60AB5"/>
    <w:rsid w:val="00F60CBD"/>
    <w:rsid w:val="00F60EF8"/>
    <w:rsid w:val="00F61921"/>
    <w:rsid w:val="00F619CE"/>
    <w:rsid w:val="00F62165"/>
    <w:rsid w:val="00F6236F"/>
    <w:rsid w:val="00F62626"/>
    <w:rsid w:val="00F62E6E"/>
    <w:rsid w:val="00F6312B"/>
    <w:rsid w:val="00F63388"/>
    <w:rsid w:val="00F63510"/>
    <w:rsid w:val="00F64DBF"/>
    <w:rsid w:val="00F65464"/>
    <w:rsid w:val="00F65709"/>
    <w:rsid w:val="00F65831"/>
    <w:rsid w:val="00F66164"/>
    <w:rsid w:val="00F66361"/>
    <w:rsid w:val="00F66A6E"/>
    <w:rsid w:val="00F67110"/>
    <w:rsid w:val="00F703AE"/>
    <w:rsid w:val="00F722AE"/>
    <w:rsid w:val="00F72499"/>
    <w:rsid w:val="00F72C36"/>
    <w:rsid w:val="00F72E9E"/>
    <w:rsid w:val="00F73068"/>
    <w:rsid w:val="00F73104"/>
    <w:rsid w:val="00F739D6"/>
    <w:rsid w:val="00F73A97"/>
    <w:rsid w:val="00F74A37"/>
    <w:rsid w:val="00F750D6"/>
    <w:rsid w:val="00F75F96"/>
    <w:rsid w:val="00F7635D"/>
    <w:rsid w:val="00F76C8B"/>
    <w:rsid w:val="00F80B01"/>
    <w:rsid w:val="00F80C6F"/>
    <w:rsid w:val="00F80FDE"/>
    <w:rsid w:val="00F815F3"/>
    <w:rsid w:val="00F823F5"/>
    <w:rsid w:val="00F830C2"/>
    <w:rsid w:val="00F83EE0"/>
    <w:rsid w:val="00F83F34"/>
    <w:rsid w:val="00F84668"/>
    <w:rsid w:val="00F84795"/>
    <w:rsid w:val="00F84AC8"/>
    <w:rsid w:val="00F84D32"/>
    <w:rsid w:val="00F858A9"/>
    <w:rsid w:val="00F86245"/>
    <w:rsid w:val="00F86618"/>
    <w:rsid w:val="00F8685C"/>
    <w:rsid w:val="00F86C16"/>
    <w:rsid w:val="00F872DF"/>
    <w:rsid w:val="00F8739D"/>
    <w:rsid w:val="00F87C6A"/>
    <w:rsid w:val="00F87D56"/>
    <w:rsid w:val="00F90BC7"/>
    <w:rsid w:val="00F90DC2"/>
    <w:rsid w:val="00F90E8A"/>
    <w:rsid w:val="00F91DB8"/>
    <w:rsid w:val="00F91EA5"/>
    <w:rsid w:val="00F92166"/>
    <w:rsid w:val="00F92304"/>
    <w:rsid w:val="00F929C3"/>
    <w:rsid w:val="00F92A22"/>
    <w:rsid w:val="00F93FD6"/>
    <w:rsid w:val="00F93FDB"/>
    <w:rsid w:val="00F9406A"/>
    <w:rsid w:val="00F940EC"/>
    <w:rsid w:val="00F94179"/>
    <w:rsid w:val="00F9566E"/>
    <w:rsid w:val="00F9589D"/>
    <w:rsid w:val="00F9618A"/>
    <w:rsid w:val="00FA065F"/>
    <w:rsid w:val="00FA0995"/>
    <w:rsid w:val="00FA0C8D"/>
    <w:rsid w:val="00FA0DAD"/>
    <w:rsid w:val="00FA0E64"/>
    <w:rsid w:val="00FA19AB"/>
    <w:rsid w:val="00FA222E"/>
    <w:rsid w:val="00FA2F97"/>
    <w:rsid w:val="00FA394D"/>
    <w:rsid w:val="00FA3959"/>
    <w:rsid w:val="00FA4343"/>
    <w:rsid w:val="00FA4766"/>
    <w:rsid w:val="00FA4AB2"/>
    <w:rsid w:val="00FA4D0A"/>
    <w:rsid w:val="00FA575D"/>
    <w:rsid w:val="00FA5EEB"/>
    <w:rsid w:val="00FA606A"/>
    <w:rsid w:val="00FA61BD"/>
    <w:rsid w:val="00FA647B"/>
    <w:rsid w:val="00FA64CB"/>
    <w:rsid w:val="00FA6FE0"/>
    <w:rsid w:val="00FA707F"/>
    <w:rsid w:val="00FA7928"/>
    <w:rsid w:val="00FB0955"/>
    <w:rsid w:val="00FB11FC"/>
    <w:rsid w:val="00FB1354"/>
    <w:rsid w:val="00FB19A8"/>
    <w:rsid w:val="00FB2027"/>
    <w:rsid w:val="00FB20B3"/>
    <w:rsid w:val="00FB240B"/>
    <w:rsid w:val="00FB2484"/>
    <w:rsid w:val="00FB37A7"/>
    <w:rsid w:val="00FB3860"/>
    <w:rsid w:val="00FB38C2"/>
    <w:rsid w:val="00FB3A86"/>
    <w:rsid w:val="00FB3C92"/>
    <w:rsid w:val="00FB406C"/>
    <w:rsid w:val="00FB415B"/>
    <w:rsid w:val="00FB4188"/>
    <w:rsid w:val="00FB48EF"/>
    <w:rsid w:val="00FB5D76"/>
    <w:rsid w:val="00FB71DD"/>
    <w:rsid w:val="00FB784B"/>
    <w:rsid w:val="00FC0525"/>
    <w:rsid w:val="00FC0535"/>
    <w:rsid w:val="00FC0865"/>
    <w:rsid w:val="00FC196A"/>
    <w:rsid w:val="00FC1EB7"/>
    <w:rsid w:val="00FC1FD7"/>
    <w:rsid w:val="00FC204A"/>
    <w:rsid w:val="00FC23B3"/>
    <w:rsid w:val="00FC2D2F"/>
    <w:rsid w:val="00FC352E"/>
    <w:rsid w:val="00FC367E"/>
    <w:rsid w:val="00FC3E13"/>
    <w:rsid w:val="00FC403E"/>
    <w:rsid w:val="00FC4162"/>
    <w:rsid w:val="00FC42C8"/>
    <w:rsid w:val="00FC48B0"/>
    <w:rsid w:val="00FC4B47"/>
    <w:rsid w:val="00FC50B8"/>
    <w:rsid w:val="00FC5CBF"/>
    <w:rsid w:val="00FC5DCF"/>
    <w:rsid w:val="00FC6268"/>
    <w:rsid w:val="00FC64C0"/>
    <w:rsid w:val="00FC666A"/>
    <w:rsid w:val="00FC76C1"/>
    <w:rsid w:val="00FD022A"/>
    <w:rsid w:val="00FD0AD9"/>
    <w:rsid w:val="00FD0D32"/>
    <w:rsid w:val="00FD1DC5"/>
    <w:rsid w:val="00FD1EC1"/>
    <w:rsid w:val="00FD294E"/>
    <w:rsid w:val="00FD2FD2"/>
    <w:rsid w:val="00FD32CD"/>
    <w:rsid w:val="00FD362C"/>
    <w:rsid w:val="00FD4018"/>
    <w:rsid w:val="00FD5A50"/>
    <w:rsid w:val="00FD5D0F"/>
    <w:rsid w:val="00FD6152"/>
    <w:rsid w:val="00FD61C0"/>
    <w:rsid w:val="00FD6719"/>
    <w:rsid w:val="00FD6989"/>
    <w:rsid w:val="00FD7525"/>
    <w:rsid w:val="00FD7C06"/>
    <w:rsid w:val="00FD7C6F"/>
    <w:rsid w:val="00FE0103"/>
    <w:rsid w:val="00FE0A11"/>
    <w:rsid w:val="00FE0EB8"/>
    <w:rsid w:val="00FE105C"/>
    <w:rsid w:val="00FE124E"/>
    <w:rsid w:val="00FE2CA1"/>
    <w:rsid w:val="00FE302C"/>
    <w:rsid w:val="00FE3053"/>
    <w:rsid w:val="00FE4B60"/>
    <w:rsid w:val="00FE4CE5"/>
    <w:rsid w:val="00FE4D52"/>
    <w:rsid w:val="00FE4EBF"/>
    <w:rsid w:val="00FE4F54"/>
    <w:rsid w:val="00FE5058"/>
    <w:rsid w:val="00FE5945"/>
    <w:rsid w:val="00FE5BA2"/>
    <w:rsid w:val="00FE6C13"/>
    <w:rsid w:val="00FF09BB"/>
    <w:rsid w:val="00FF1798"/>
    <w:rsid w:val="00FF17AA"/>
    <w:rsid w:val="00FF2629"/>
    <w:rsid w:val="00FF3D77"/>
    <w:rsid w:val="00FF4021"/>
    <w:rsid w:val="00FF4A3A"/>
    <w:rsid w:val="00FF51CA"/>
    <w:rsid w:val="00FF6D1C"/>
    <w:rsid w:val="00FF7327"/>
    <w:rsid w:val="00FF7368"/>
    <w:rsid w:val="00FF7734"/>
    <w:rsid w:val="00FF77BB"/>
    <w:rsid w:val="06F9483D"/>
    <w:rsid w:val="0CCAEE62"/>
    <w:rsid w:val="0EED244C"/>
    <w:rsid w:val="14986933"/>
    <w:rsid w:val="165DA79D"/>
    <w:rsid w:val="18D6C7DC"/>
    <w:rsid w:val="19C5A4F8"/>
    <w:rsid w:val="1A5FA93D"/>
    <w:rsid w:val="214C538D"/>
    <w:rsid w:val="247C1F4D"/>
    <w:rsid w:val="2C3AFF7D"/>
    <w:rsid w:val="2D7E08E2"/>
    <w:rsid w:val="3B6A2EF3"/>
    <w:rsid w:val="3F786931"/>
    <w:rsid w:val="426C53A3"/>
    <w:rsid w:val="4B43BB86"/>
    <w:rsid w:val="52725951"/>
    <w:rsid w:val="5D990EF2"/>
    <w:rsid w:val="627019A4"/>
    <w:rsid w:val="69AB3DDE"/>
    <w:rsid w:val="6F106941"/>
    <w:rsid w:val="77DFED69"/>
    <w:rsid w:val="78D5F771"/>
    <w:rsid w:val="7A0D4A12"/>
    <w:rsid w:val="7C7C1395"/>
    <w:rsid w:val="7F2851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3DD40E"/>
  <w15:chartTrackingRefBased/>
  <w15:docId w15:val="{508BD445-7E38-4030-8852-5976EABB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3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0C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1EA3"/>
    <w:pPr>
      <w:keepNext/>
      <w:keepLines/>
      <w:autoSpaceDE w:val="0"/>
      <w:autoSpaceDN w:val="0"/>
      <w:spacing w:before="200" w:after="0" w:line="240" w:lineRule="auto"/>
      <w:outlineLvl w:val="2"/>
    </w:pPr>
    <w:rPr>
      <w:rFonts w:asciiTheme="majorHAnsi" w:eastAsiaTheme="majorEastAsia" w:hAnsiTheme="majorHAnsi" w:cstheme="majorBidi"/>
      <w:b/>
      <w:bCs/>
      <w:color w:val="5B9BD5" w:themeColor="accent1"/>
      <w:szCs w:val="20"/>
    </w:rPr>
  </w:style>
  <w:style w:type="paragraph" w:styleId="Heading4">
    <w:name w:val="heading 4"/>
    <w:basedOn w:val="Normal"/>
    <w:next w:val="Normal"/>
    <w:link w:val="Heading4Char"/>
    <w:uiPriority w:val="9"/>
    <w:unhideWhenUsed/>
    <w:qFormat/>
    <w:rsid w:val="00F80C6F"/>
    <w:pPr>
      <w:keepNext/>
      <w:keepLines/>
      <w:autoSpaceDE w:val="0"/>
      <w:autoSpaceDN w:val="0"/>
      <w:spacing w:before="40" w:after="0" w:line="240" w:lineRule="auto"/>
      <w:outlineLvl w:val="3"/>
    </w:pPr>
    <w:rPr>
      <w:rFonts w:asciiTheme="majorHAnsi" w:eastAsiaTheme="majorEastAsia" w:hAnsiTheme="majorHAnsi" w:cstheme="majorBidi"/>
      <w:i/>
      <w:iCs/>
      <w:color w:val="2E74B5" w:themeColor="accent1" w:themeShade="BF"/>
      <w:szCs w:val="20"/>
    </w:rPr>
  </w:style>
  <w:style w:type="paragraph" w:styleId="Heading5">
    <w:name w:val="heading 5"/>
    <w:basedOn w:val="Normal"/>
    <w:next w:val="Normal"/>
    <w:link w:val="Heading5Char"/>
    <w:uiPriority w:val="9"/>
    <w:unhideWhenUsed/>
    <w:qFormat/>
    <w:rsid w:val="00F80C6F"/>
    <w:pPr>
      <w:keepNext/>
      <w:keepLines/>
      <w:autoSpaceDE w:val="0"/>
      <w:autoSpaceDN w:val="0"/>
      <w:spacing w:before="40" w:after="0" w:line="240" w:lineRule="auto"/>
      <w:outlineLvl w:val="4"/>
    </w:pPr>
    <w:rPr>
      <w:rFonts w:asciiTheme="majorHAnsi" w:eastAsiaTheme="majorEastAsia" w:hAnsiTheme="majorHAnsi" w:cstheme="majorBidi"/>
      <w:color w:val="2E74B5"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7F8"/>
    <w:pPr>
      <w:ind w:left="720"/>
      <w:contextualSpacing/>
    </w:pPr>
  </w:style>
  <w:style w:type="table" w:styleId="TableGrid">
    <w:name w:val="Table Grid"/>
    <w:basedOn w:val="TableNormal"/>
    <w:uiPriority w:val="39"/>
    <w:rsid w:val="00B61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0C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C65"/>
    <w:rPr>
      <w:sz w:val="20"/>
      <w:szCs w:val="20"/>
    </w:rPr>
  </w:style>
  <w:style w:type="character" w:styleId="FootnoteReference">
    <w:name w:val="footnote reference"/>
    <w:basedOn w:val="DefaultParagraphFont"/>
    <w:uiPriority w:val="99"/>
    <w:semiHidden/>
    <w:unhideWhenUsed/>
    <w:rsid w:val="00480C65"/>
    <w:rPr>
      <w:vertAlign w:val="superscript"/>
    </w:rPr>
  </w:style>
  <w:style w:type="paragraph" w:styleId="BalloonText">
    <w:name w:val="Balloon Text"/>
    <w:basedOn w:val="Normal"/>
    <w:link w:val="BalloonTextChar"/>
    <w:uiPriority w:val="99"/>
    <w:semiHidden/>
    <w:unhideWhenUsed/>
    <w:rsid w:val="00873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90"/>
    <w:rPr>
      <w:rFonts w:ascii="Segoe UI" w:hAnsi="Segoe UI" w:cs="Segoe UI"/>
      <w:sz w:val="18"/>
      <w:szCs w:val="18"/>
    </w:rPr>
  </w:style>
  <w:style w:type="paragraph" w:styleId="Header">
    <w:name w:val="header"/>
    <w:basedOn w:val="Normal"/>
    <w:link w:val="HeaderChar"/>
    <w:uiPriority w:val="99"/>
    <w:unhideWhenUsed/>
    <w:rsid w:val="00253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390"/>
  </w:style>
  <w:style w:type="paragraph" w:styleId="Footer">
    <w:name w:val="footer"/>
    <w:basedOn w:val="Normal"/>
    <w:link w:val="FooterChar"/>
    <w:uiPriority w:val="99"/>
    <w:unhideWhenUsed/>
    <w:rsid w:val="0025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390"/>
  </w:style>
  <w:style w:type="paragraph" w:styleId="Caption">
    <w:name w:val="caption"/>
    <w:basedOn w:val="Normal"/>
    <w:next w:val="Normal"/>
    <w:uiPriority w:val="35"/>
    <w:unhideWhenUsed/>
    <w:qFormat/>
    <w:rsid w:val="00772004"/>
    <w:pPr>
      <w:spacing w:after="200" w:line="240" w:lineRule="auto"/>
    </w:pPr>
    <w:rPr>
      <w:i/>
      <w:iCs/>
      <w:color w:val="44546A" w:themeColor="text2"/>
      <w:sz w:val="18"/>
      <w:szCs w:val="18"/>
    </w:rPr>
  </w:style>
  <w:style w:type="paragraph" w:customStyle="1" w:styleId="xxmsonormal">
    <w:name w:val="x_xmsonormal"/>
    <w:basedOn w:val="Normal"/>
    <w:uiPriority w:val="99"/>
    <w:rsid w:val="000453F5"/>
    <w:pPr>
      <w:spacing w:after="0" w:line="240" w:lineRule="auto"/>
    </w:pPr>
    <w:rPr>
      <w:rFonts w:ascii="Calibri" w:hAnsi="Calibri" w:cs="Calibri"/>
    </w:rPr>
  </w:style>
  <w:style w:type="paragraph" w:customStyle="1" w:styleId="xxmsolistparagraph">
    <w:name w:val="x_xmsolistparagraph"/>
    <w:basedOn w:val="Normal"/>
    <w:uiPriority w:val="99"/>
    <w:rsid w:val="000453F5"/>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351EA3"/>
    <w:rPr>
      <w:rFonts w:asciiTheme="majorHAnsi" w:eastAsiaTheme="majorEastAsia" w:hAnsiTheme="majorHAnsi" w:cstheme="majorBidi"/>
      <w:b/>
      <w:bCs/>
      <w:color w:val="5B9BD5" w:themeColor="accent1"/>
      <w:szCs w:val="20"/>
    </w:rPr>
  </w:style>
  <w:style w:type="character" w:customStyle="1" w:styleId="Heading2Char">
    <w:name w:val="Heading 2 Char"/>
    <w:basedOn w:val="DefaultParagraphFont"/>
    <w:link w:val="Heading2"/>
    <w:uiPriority w:val="9"/>
    <w:rsid w:val="00F80C6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F80C6F"/>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F80C6F"/>
    <w:rPr>
      <w:rFonts w:asciiTheme="majorHAnsi" w:eastAsiaTheme="majorEastAsia" w:hAnsiTheme="majorHAnsi" w:cstheme="majorBidi"/>
      <w:color w:val="2E74B5" w:themeColor="accent1" w:themeShade="BF"/>
      <w:szCs w:val="20"/>
    </w:rPr>
  </w:style>
  <w:style w:type="character" w:styleId="Hyperlink">
    <w:name w:val="Hyperlink"/>
    <w:basedOn w:val="DefaultParagraphFont"/>
    <w:uiPriority w:val="99"/>
    <w:unhideWhenUsed/>
    <w:rsid w:val="00440EEC"/>
    <w:rPr>
      <w:color w:val="0563C1" w:themeColor="hyperlink"/>
      <w:u w:val="single"/>
    </w:rPr>
  </w:style>
  <w:style w:type="character" w:styleId="UnresolvedMention">
    <w:name w:val="Unresolved Mention"/>
    <w:basedOn w:val="DefaultParagraphFont"/>
    <w:uiPriority w:val="99"/>
    <w:semiHidden/>
    <w:unhideWhenUsed/>
    <w:rsid w:val="00440EEC"/>
    <w:rPr>
      <w:color w:val="605E5C"/>
      <w:shd w:val="clear" w:color="auto" w:fill="E1DFDD"/>
    </w:rPr>
  </w:style>
  <w:style w:type="character" w:styleId="CommentReference">
    <w:name w:val="annotation reference"/>
    <w:basedOn w:val="DefaultParagraphFont"/>
    <w:uiPriority w:val="99"/>
    <w:semiHidden/>
    <w:unhideWhenUsed/>
    <w:rsid w:val="00131CBC"/>
    <w:rPr>
      <w:sz w:val="16"/>
      <w:szCs w:val="16"/>
    </w:rPr>
  </w:style>
  <w:style w:type="paragraph" w:styleId="CommentText">
    <w:name w:val="annotation text"/>
    <w:basedOn w:val="Normal"/>
    <w:link w:val="CommentTextChar"/>
    <w:uiPriority w:val="99"/>
    <w:unhideWhenUsed/>
    <w:rsid w:val="00131CBC"/>
    <w:pPr>
      <w:spacing w:line="240" w:lineRule="auto"/>
    </w:pPr>
    <w:rPr>
      <w:sz w:val="20"/>
      <w:szCs w:val="20"/>
    </w:rPr>
  </w:style>
  <w:style w:type="character" w:customStyle="1" w:styleId="CommentTextChar">
    <w:name w:val="Comment Text Char"/>
    <w:basedOn w:val="DefaultParagraphFont"/>
    <w:link w:val="CommentText"/>
    <w:uiPriority w:val="99"/>
    <w:rsid w:val="00131CBC"/>
    <w:rPr>
      <w:sz w:val="20"/>
      <w:szCs w:val="20"/>
    </w:rPr>
  </w:style>
  <w:style w:type="paragraph" w:styleId="CommentSubject">
    <w:name w:val="annotation subject"/>
    <w:basedOn w:val="CommentText"/>
    <w:next w:val="CommentText"/>
    <w:link w:val="CommentSubjectChar"/>
    <w:uiPriority w:val="99"/>
    <w:semiHidden/>
    <w:unhideWhenUsed/>
    <w:rsid w:val="00131CBC"/>
    <w:rPr>
      <w:b/>
      <w:bCs/>
    </w:rPr>
  </w:style>
  <w:style w:type="character" w:customStyle="1" w:styleId="CommentSubjectChar">
    <w:name w:val="Comment Subject Char"/>
    <w:basedOn w:val="CommentTextChar"/>
    <w:link w:val="CommentSubject"/>
    <w:uiPriority w:val="99"/>
    <w:semiHidden/>
    <w:rsid w:val="00131CBC"/>
    <w:rPr>
      <w:b/>
      <w:bCs/>
      <w:sz w:val="20"/>
      <w:szCs w:val="20"/>
    </w:rPr>
  </w:style>
  <w:style w:type="character" w:styleId="Emphasis">
    <w:name w:val="Emphasis"/>
    <w:basedOn w:val="DefaultParagraphFont"/>
    <w:uiPriority w:val="20"/>
    <w:qFormat/>
    <w:rsid w:val="00B93B0A"/>
    <w:rPr>
      <w:i/>
      <w:iCs/>
    </w:rPr>
  </w:style>
  <w:style w:type="paragraph" w:styleId="NormalWeb">
    <w:name w:val="Normal (Web)"/>
    <w:basedOn w:val="Normal"/>
    <w:uiPriority w:val="99"/>
    <w:semiHidden/>
    <w:unhideWhenUsed/>
    <w:rsid w:val="00786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6574"/>
  </w:style>
  <w:style w:type="character" w:customStyle="1" w:styleId="eop">
    <w:name w:val="eop"/>
    <w:basedOn w:val="DefaultParagraphFont"/>
    <w:rsid w:val="00C26574"/>
  </w:style>
  <w:style w:type="character" w:customStyle="1" w:styleId="Heading1Char">
    <w:name w:val="Heading 1 Char"/>
    <w:basedOn w:val="DefaultParagraphFont"/>
    <w:link w:val="Heading1"/>
    <w:uiPriority w:val="9"/>
    <w:rsid w:val="0011030F"/>
    <w:rPr>
      <w:rFonts w:asciiTheme="majorHAnsi" w:eastAsiaTheme="majorEastAsia" w:hAnsiTheme="majorHAnsi" w:cstheme="majorBidi"/>
      <w:color w:val="2E74B5" w:themeColor="accent1" w:themeShade="BF"/>
      <w:sz w:val="32"/>
      <w:szCs w:val="32"/>
    </w:rPr>
  </w:style>
  <w:style w:type="paragraph" w:customStyle="1" w:styleId="Headerallpages">
    <w:name w:val="Header all pages"/>
    <w:qFormat/>
    <w:rsid w:val="00D96EC1"/>
    <w:pPr>
      <w:shd w:val="clear" w:color="auto" w:fill="323E4F" w:themeFill="text2" w:themeFillShade="BF"/>
      <w:tabs>
        <w:tab w:val="right" w:pos="9360"/>
      </w:tabs>
      <w:spacing w:before="240" w:after="0" w:line="240" w:lineRule="auto"/>
      <w:ind w:left="-1440" w:right="-1440"/>
      <w:jc w:val="center"/>
    </w:pPr>
    <w:rPr>
      <w:rFonts w:asciiTheme="majorHAnsi" w:eastAsiaTheme="minorEastAsia" w:hAnsiTheme="majorHAnsi" w:cs="Times New Roman"/>
      <w:b/>
      <w:smallCaps/>
      <w:color w:val="FFFFFF" w:themeColor="background1"/>
      <w:spacing w:val="20"/>
      <w:sz w:val="19"/>
      <w:szCs w:val="19"/>
      <w14:shadow w14:blurRad="50800" w14:dist="38100" w14:dir="2700000" w14:sx="100000" w14:sy="100000" w14:kx="0" w14:ky="0" w14:algn="tl">
        <w14:srgbClr w14:val="000000">
          <w14:alpha w14:val="60000"/>
        </w14:srgbClr>
      </w14:shadow>
      <w14:textOutline w14:w="0">
        <w14:noFill/>
        <w14:prstDash w14:val="solid"/>
        <w14:round/>
      </w14:textOutline>
      <w14:props3d w14:extrusionH="57150" w14:prstMaterial="matte">
        <w14:bevelT w14:w="63500" w14:h="12700" w14:prst="angle"/>
        <w14:contourClr>
          <w14:schemeClr w14:val="bg1">
            <w14:lumMod w14:val="65000"/>
          </w14:schemeClr>
        </w14:contourClr>
      </w14:props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07/relationships/diagramDrawing" Target="diagrams/drawing1.xml" /><Relationship Id="rId100" Type="http://schemas.openxmlformats.org/officeDocument/2006/relationships/diagramColors" Target="diagrams/colors18.xml" /><Relationship Id="rId101" Type="http://schemas.microsoft.com/office/2007/relationships/diagramDrawing" Target="diagrams/drawing19.xml" /><Relationship Id="rId102" Type="http://schemas.openxmlformats.org/officeDocument/2006/relationships/diagramData" Target="diagrams/data19.xml" /><Relationship Id="rId103" Type="http://schemas.openxmlformats.org/officeDocument/2006/relationships/diagramLayout" Target="diagrams/layout19.xml" /><Relationship Id="rId104" Type="http://schemas.openxmlformats.org/officeDocument/2006/relationships/diagramQuickStyle" Target="diagrams/quickStyle19.xml" /><Relationship Id="rId105" Type="http://schemas.openxmlformats.org/officeDocument/2006/relationships/diagramColors" Target="diagrams/colors19.xml" /><Relationship Id="rId106" Type="http://schemas.microsoft.com/office/2007/relationships/diagramDrawing" Target="diagrams/drawing20.xml" /><Relationship Id="rId107" Type="http://schemas.openxmlformats.org/officeDocument/2006/relationships/diagramData" Target="diagrams/data20.xml" /><Relationship Id="rId108" Type="http://schemas.openxmlformats.org/officeDocument/2006/relationships/diagramLayout" Target="diagrams/layout20.xml" /><Relationship Id="rId109" Type="http://schemas.openxmlformats.org/officeDocument/2006/relationships/diagramQuickStyle" Target="diagrams/quickStyle20.xml" /><Relationship Id="rId11" Type="http://schemas.openxmlformats.org/officeDocument/2006/relationships/diagramData" Target="diagrams/data1.xml" /><Relationship Id="rId110" Type="http://schemas.openxmlformats.org/officeDocument/2006/relationships/diagramColors" Target="diagrams/colors20.xml" /><Relationship Id="rId111" Type="http://schemas.microsoft.com/office/2007/relationships/diagramDrawing" Target="diagrams/drawing21.xml" /><Relationship Id="rId112" Type="http://schemas.openxmlformats.org/officeDocument/2006/relationships/diagramData" Target="diagrams/data21.xml" /><Relationship Id="rId113" Type="http://schemas.openxmlformats.org/officeDocument/2006/relationships/diagramLayout" Target="diagrams/layout21.xml" /><Relationship Id="rId114" Type="http://schemas.openxmlformats.org/officeDocument/2006/relationships/diagramQuickStyle" Target="diagrams/quickStyle21.xml" /><Relationship Id="rId115" Type="http://schemas.openxmlformats.org/officeDocument/2006/relationships/diagramColors" Target="diagrams/colors21.xml" /><Relationship Id="rId116" Type="http://schemas.openxmlformats.org/officeDocument/2006/relationships/hyperlink" Target="https://epitools.ausvet.com.au/freedomss" TargetMode="External" /><Relationship Id="rId117" Type="http://schemas.openxmlformats.org/officeDocument/2006/relationships/hyperlink" Target="https://epitos2aqzols.ausvet.com.au/ppfreedom" TargetMode="External" /><Relationship Id="rId118" Type="http://schemas.openxmlformats.org/officeDocument/2006/relationships/hyperlink" Target="https://epitools.fp7-risksur.eu/tools/index?toolId=40" TargetMode="External" /><Relationship Id="rId119" Type="http://schemas.openxmlformats.org/officeDocument/2006/relationships/header" Target="header1.xml" /><Relationship Id="rId12" Type="http://schemas.openxmlformats.org/officeDocument/2006/relationships/diagramLayout" Target="diagrams/layout1.xml" /><Relationship Id="rId120" Type="http://schemas.openxmlformats.org/officeDocument/2006/relationships/footer" Target="footer1.xml" /><Relationship Id="rId121" Type="http://schemas.openxmlformats.org/officeDocument/2006/relationships/theme" Target="theme/theme1.xml" /><Relationship Id="rId122" Type="http://schemas.openxmlformats.org/officeDocument/2006/relationships/numbering" Target="numbering.xml" /><Relationship Id="rId123" Type="http://schemas.openxmlformats.org/officeDocument/2006/relationships/styles" Target="styles.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microsoft.com/office/2007/relationships/diagramDrawing" Target="diagrams/drawing2.xml" /><Relationship Id="rId16" Type="http://schemas.openxmlformats.org/officeDocument/2006/relationships/diagramData" Target="diagrams/data2.xml" /><Relationship Id="rId17" Type="http://schemas.openxmlformats.org/officeDocument/2006/relationships/diagramLayout" Target="diagrams/layout2.xml" /><Relationship Id="rId18" Type="http://schemas.openxmlformats.org/officeDocument/2006/relationships/diagramQuickStyle" Target="diagrams/quickStyle2.xml" /><Relationship Id="rId19" Type="http://schemas.openxmlformats.org/officeDocument/2006/relationships/diagramColors" Target="diagrams/colors2.xml" /><Relationship Id="rId2" Type="http://schemas.openxmlformats.org/officeDocument/2006/relationships/settings" Target="settings.xml" /><Relationship Id="rId20" Type="http://schemas.microsoft.com/office/2007/relationships/diagramDrawing" Target="diagrams/drawing3.xml" /><Relationship Id="rId21" Type="http://schemas.openxmlformats.org/officeDocument/2006/relationships/diagramData" Target="diagrams/data3.xml" /><Relationship Id="rId22" Type="http://schemas.openxmlformats.org/officeDocument/2006/relationships/diagramLayout" Target="diagrams/layout3.xml" /><Relationship Id="rId23" Type="http://schemas.openxmlformats.org/officeDocument/2006/relationships/diagramQuickStyle" Target="diagrams/quickStyle3.xml" /><Relationship Id="rId24" Type="http://schemas.openxmlformats.org/officeDocument/2006/relationships/diagramColors" Target="diagrams/colors3.xml" /><Relationship Id="rId25" Type="http://schemas.microsoft.com/office/2007/relationships/diagramDrawing" Target="diagrams/drawing4.xml" /><Relationship Id="rId26" Type="http://schemas.openxmlformats.org/officeDocument/2006/relationships/diagramData" Target="diagrams/data4.xml" /><Relationship Id="rId27" Type="http://schemas.openxmlformats.org/officeDocument/2006/relationships/diagramLayout" Target="diagrams/layout4.xml" /><Relationship Id="rId28" Type="http://schemas.openxmlformats.org/officeDocument/2006/relationships/diagramQuickStyle" Target="diagrams/quickStyle4.xml" /><Relationship Id="rId29" Type="http://schemas.openxmlformats.org/officeDocument/2006/relationships/diagramColors" Target="diagrams/colors4.xml" /><Relationship Id="rId3" Type="http://schemas.openxmlformats.org/officeDocument/2006/relationships/webSettings" Target="webSettings.xml" /><Relationship Id="rId30" Type="http://schemas.microsoft.com/office/2007/relationships/diagramDrawing" Target="diagrams/drawing5.xml" /><Relationship Id="rId31" Type="http://schemas.openxmlformats.org/officeDocument/2006/relationships/diagramData" Target="diagrams/data5.xml" /><Relationship Id="rId32" Type="http://schemas.openxmlformats.org/officeDocument/2006/relationships/diagramLayout" Target="diagrams/layout5.xml" /><Relationship Id="rId33" Type="http://schemas.openxmlformats.org/officeDocument/2006/relationships/diagramQuickStyle" Target="diagrams/quickStyle5.xml" /><Relationship Id="rId34" Type="http://schemas.openxmlformats.org/officeDocument/2006/relationships/diagramColors" Target="diagrams/colors5.xml" /><Relationship Id="rId35" Type="http://schemas.microsoft.com/office/2007/relationships/diagramDrawing" Target="diagrams/drawing6.xml" /><Relationship Id="rId36" Type="http://schemas.openxmlformats.org/officeDocument/2006/relationships/diagramData" Target="diagrams/data6.xml" /><Relationship Id="rId37" Type="http://schemas.openxmlformats.org/officeDocument/2006/relationships/diagramLayout" Target="diagrams/layout6.xml" /><Relationship Id="rId38" Type="http://schemas.openxmlformats.org/officeDocument/2006/relationships/diagramQuickStyle" Target="diagrams/quickStyle6.xml" /><Relationship Id="rId39" Type="http://schemas.openxmlformats.org/officeDocument/2006/relationships/diagramColors" Target="diagrams/colors6.xml" /><Relationship Id="rId4" Type="http://schemas.openxmlformats.org/officeDocument/2006/relationships/fontTable" Target="fontTable.xml" /><Relationship Id="rId40" Type="http://schemas.microsoft.com/office/2007/relationships/diagramDrawing" Target="diagrams/drawing7.xml" /><Relationship Id="rId41" Type="http://schemas.openxmlformats.org/officeDocument/2006/relationships/diagramData" Target="diagrams/data7.xml" /><Relationship Id="rId42" Type="http://schemas.openxmlformats.org/officeDocument/2006/relationships/diagramLayout" Target="diagrams/layout7.xml" /><Relationship Id="rId43" Type="http://schemas.openxmlformats.org/officeDocument/2006/relationships/diagramQuickStyle" Target="diagrams/quickStyle7.xml" /><Relationship Id="rId44" Type="http://schemas.openxmlformats.org/officeDocument/2006/relationships/diagramColors" Target="diagrams/colors7.xml" /><Relationship Id="rId45" Type="http://schemas.microsoft.com/office/2007/relationships/diagramDrawing" Target="diagrams/drawing8.xml" /><Relationship Id="rId46" Type="http://schemas.openxmlformats.org/officeDocument/2006/relationships/diagramData" Target="diagrams/data8.xml" /><Relationship Id="rId47" Type="http://schemas.openxmlformats.org/officeDocument/2006/relationships/diagramLayout" Target="diagrams/layout8.xml" /><Relationship Id="rId48" Type="http://schemas.openxmlformats.org/officeDocument/2006/relationships/diagramQuickStyle" Target="diagrams/quickStyle8.xml" /><Relationship Id="rId49" Type="http://schemas.openxmlformats.org/officeDocument/2006/relationships/diagramColors" Target="diagrams/colors8.xml" /><Relationship Id="rId5" Type="http://schemas.openxmlformats.org/officeDocument/2006/relationships/customXml" Target="../customXml/item1.xml" /><Relationship Id="rId50" Type="http://schemas.microsoft.com/office/2007/relationships/diagramDrawing" Target="diagrams/drawing9.xml" /><Relationship Id="rId51" Type="http://schemas.openxmlformats.org/officeDocument/2006/relationships/diagramData" Target="diagrams/data9.xml" /><Relationship Id="rId52" Type="http://schemas.openxmlformats.org/officeDocument/2006/relationships/diagramLayout" Target="diagrams/layout9.xml" /><Relationship Id="rId53" Type="http://schemas.openxmlformats.org/officeDocument/2006/relationships/diagramQuickStyle" Target="diagrams/quickStyle9.xml" /><Relationship Id="rId54" Type="http://schemas.openxmlformats.org/officeDocument/2006/relationships/diagramColors" Target="diagrams/colors9.xml" /><Relationship Id="rId55" Type="http://schemas.microsoft.com/office/2007/relationships/diagramDrawing" Target="diagrams/drawing10.xml" /><Relationship Id="rId56" Type="http://schemas.openxmlformats.org/officeDocument/2006/relationships/diagramData" Target="diagrams/data10.xml" /><Relationship Id="rId57" Type="http://schemas.openxmlformats.org/officeDocument/2006/relationships/diagramLayout" Target="diagrams/layout10.xml" /><Relationship Id="rId58" Type="http://schemas.openxmlformats.org/officeDocument/2006/relationships/diagramQuickStyle" Target="diagrams/quickStyle10.xml" /><Relationship Id="rId59" Type="http://schemas.openxmlformats.org/officeDocument/2006/relationships/diagramColors" Target="diagrams/colors10.xml" /><Relationship Id="rId6" Type="http://schemas.openxmlformats.org/officeDocument/2006/relationships/customXml" Target="../customXml/item2.xml" /><Relationship Id="rId60" Type="http://schemas.microsoft.com/office/2007/relationships/diagramDrawing" Target="diagrams/drawing11.xml" /><Relationship Id="rId61" Type="http://schemas.openxmlformats.org/officeDocument/2006/relationships/diagramData" Target="diagrams/data11.xml" /><Relationship Id="rId62" Type="http://schemas.openxmlformats.org/officeDocument/2006/relationships/diagramLayout" Target="diagrams/layout11.xml" /><Relationship Id="rId63" Type="http://schemas.openxmlformats.org/officeDocument/2006/relationships/diagramQuickStyle" Target="diagrams/quickStyle11.xml" /><Relationship Id="rId64" Type="http://schemas.openxmlformats.org/officeDocument/2006/relationships/diagramColors" Target="diagrams/colors11.xml" /><Relationship Id="rId65" Type="http://schemas.microsoft.com/office/2007/relationships/diagramDrawing" Target="diagrams/drawing12.xml" /><Relationship Id="rId66" Type="http://schemas.openxmlformats.org/officeDocument/2006/relationships/diagramData" Target="diagrams/data12.xml" /><Relationship Id="rId67" Type="http://schemas.openxmlformats.org/officeDocument/2006/relationships/diagramLayout" Target="diagrams/layout12.xml" /><Relationship Id="rId68" Type="http://schemas.openxmlformats.org/officeDocument/2006/relationships/diagramQuickStyle" Target="diagrams/quickStyle12.xml" /><Relationship Id="rId69" Type="http://schemas.openxmlformats.org/officeDocument/2006/relationships/diagramColors" Target="diagrams/colors12.xml" /><Relationship Id="rId7" Type="http://schemas.openxmlformats.org/officeDocument/2006/relationships/customXml" Target="../customXml/item3.xml" /><Relationship Id="rId70" Type="http://schemas.microsoft.com/office/2007/relationships/diagramDrawing" Target="diagrams/drawing13.xml" /><Relationship Id="rId71" Type="http://schemas.openxmlformats.org/officeDocument/2006/relationships/diagramData" Target="diagrams/data13.xml" /><Relationship Id="rId72" Type="http://schemas.openxmlformats.org/officeDocument/2006/relationships/diagramLayout" Target="diagrams/layout13.xml" /><Relationship Id="rId73" Type="http://schemas.openxmlformats.org/officeDocument/2006/relationships/diagramQuickStyle" Target="diagrams/quickStyle13.xml" /><Relationship Id="rId74" Type="http://schemas.openxmlformats.org/officeDocument/2006/relationships/diagramColors" Target="diagrams/colors13.xml" /><Relationship Id="rId75" Type="http://schemas.openxmlformats.org/officeDocument/2006/relationships/image" Target="media/image2.png" /><Relationship Id="rId76" Type="http://schemas.microsoft.com/office/2007/relationships/diagramDrawing" Target="diagrams/drawing14.xml" /><Relationship Id="rId77" Type="http://schemas.openxmlformats.org/officeDocument/2006/relationships/diagramData" Target="diagrams/data14.xml" /><Relationship Id="rId78" Type="http://schemas.openxmlformats.org/officeDocument/2006/relationships/diagramLayout" Target="diagrams/layout14.xml" /><Relationship Id="rId79" Type="http://schemas.openxmlformats.org/officeDocument/2006/relationships/diagramQuickStyle" Target="diagrams/quickStyle14.xml" /><Relationship Id="rId8" Type="http://schemas.openxmlformats.org/officeDocument/2006/relationships/customXml" Target="../customXml/item4.xml" /><Relationship Id="rId80" Type="http://schemas.openxmlformats.org/officeDocument/2006/relationships/diagramColors" Target="diagrams/colors14.xml" /><Relationship Id="rId81" Type="http://schemas.microsoft.com/office/2007/relationships/diagramDrawing" Target="diagrams/drawing15.xml" /><Relationship Id="rId82" Type="http://schemas.openxmlformats.org/officeDocument/2006/relationships/diagramData" Target="diagrams/data15.xml" /><Relationship Id="rId83" Type="http://schemas.openxmlformats.org/officeDocument/2006/relationships/diagramLayout" Target="diagrams/layout15.xml" /><Relationship Id="rId84" Type="http://schemas.openxmlformats.org/officeDocument/2006/relationships/diagramQuickStyle" Target="diagrams/quickStyle15.xml" /><Relationship Id="rId85" Type="http://schemas.openxmlformats.org/officeDocument/2006/relationships/diagramColors" Target="diagrams/colors15.xml" /><Relationship Id="rId86" Type="http://schemas.microsoft.com/office/2007/relationships/diagramDrawing" Target="diagrams/drawing16.xml" /><Relationship Id="rId87" Type="http://schemas.openxmlformats.org/officeDocument/2006/relationships/diagramData" Target="diagrams/data16.xml" /><Relationship Id="rId88" Type="http://schemas.openxmlformats.org/officeDocument/2006/relationships/diagramLayout" Target="diagrams/layout16.xml" /><Relationship Id="rId89" Type="http://schemas.openxmlformats.org/officeDocument/2006/relationships/diagramQuickStyle" Target="diagrams/quickStyle16.xml" /><Relationship Id="rId9" Type="http://schemas.openxmlformats.org/officeDocument/2006/relationships/image" Target="media/image1.png" /><Relationship Id="rId90" Type="http://schemas.openxmlformats.org/officeDocument/2006/relationships/diagramColors" Target="diagrams/colors16.xml" /><Relationship Id="rId91" Type="http://schemas.microsoft.com/office/2007/relationships/diagramDrawing" Target="diagrams/drawing17.xml" /><Relationship Id="rId92" Type="http://schemas.openxmlformats.org/officeDocument/2006/relationships/diagramData" Target="diagrams/data17.xml" /><Relationship Id="rId93" Type="http://schemas.openxmlformats.org/officeDocument/2006/relationships/diagramLayout" Target="diagrams/layout17.xml" /><Relationship Id="rId94" Type="http://schemas.openxmlformats.org/officeDocument/2006/relationships/diagramQuickStyle" Target="diagrams/quickStyle17.xml" /><Relationship Id="rId95" Type="http://schemas.openxmlformats.org/officeDocument/2006/relationships/diagramColors" Target="diagrams/colors17.xml" /><Relationship Id="rId96" Type="http://schemas.microsoft.com/office/2007/relationships/diagramDrawing" Target="diagrams/drawing18.xml" /><Relationship Id="rId97" Type="http://schemas.openxmlformats.org/officeDocument/2006/relationships/diagramData" Target="diagrams/data18.xml" /><Relationship Id="rId98" Type="http://schemas.openxmlformats.org/officeDocument/2006/relationships/diagramLayout" Target="diagrams/layout18.xml" /><Relationship Id="rId99" Type="http://schemas.openxmlformats.org/officeDocument/2006/relationships/diagramQuickStyle" Target="diagrams/quickStyle18.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DAACC1-63AA-4D9B-B40A-41B3A04E2727}"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994921A1-B680-4628-A303-97509D5434D9}">
      <dgm:prSet phldrT="[Text]" custT="1"/>
      <dgm:spPr/>
      <dgm:t>
        <a:bodyPr/>
        <a:lstStyle/>
        <a:p>
          <a:r>
            <a:rPr lang="en-US" sz="1000" dirty="0"/>
            <a:t>CAHPS-Farm Requirements</a:t>
          </a:r>
        </a:p>
      </dgm:t>
    </dgm:pt>
    <dgm:pt modelId="{180DF47F-5C0B-48A4-B8F2-E8866E5D8F59}" type="parTrans" cxnId="{DBFBFA24-55E1-4725-9C14-6D6FB04B6A88}">
      <dgm:prSet/>
      <dgm:spPr/>
      <dgm:t>
        <a:bodyPr/>
        <a:lstStyle/>
        <a:p>
          <a:endParaRPr lang="en-US"/>
        </a:p>
      </dgm:t>
    </dgm:pt>
    <dgm:pt modelId="{A23F72E5-76A6-4B9E-BB8E-2572910F7C37}" type="sibTrans" cxnId="{DBFBFA24-55E1-4725-9C14-6D6FB04B6A88}">
      <dgm:prSet/>
      <dgm:spPr/>
      <dgm:t>
        <a:bodyPr/>
        <a:lstStyle/>
        <a:p>
          <a:endParaRPr lang="en-US"/>
        </a:p>
      </dgm:t>
    </dgm:pt>
    <dgm:pt modelId="{3CF0078C-07B9-4A64-BF4C-3F75A76881B6}">
      <dgm:prSet phldrT="[Text]" custT="1"/>
      <dgm:spPr/>
      <dgm:t>
        <a:bodyPr/>
        <a:lstStyle/>
        <a:p>
          <a:pPr>
            <a:buFontTx/>
            <a:buNone/>
          </a:pPr>
          <a:r>
            <a:rPr lang="en-US" sz="800" dirty="0">
              <a:solidFill>
                <a:sysClr val="windowText" lastClr="000000"/>
              </a:solidFill>
              <a:latin typeface="Times New Roman" panose="02020603050405020304" pitchFamily="18" charset="0"/>
              <a:cs typeface="Times New Roman" panose="02020603050405020304" pitchFamily="18" charset="0"/>
            </a:rPr>
            <a:t>Recognition as an active CAHPS participant</a:t>
          </a:r>
          <a:endParaRPr lang="en-US" sz="800" u="sng" dirty="0">
            <a:latin typeface="Times New Roman" panose="02020603050405020304" pitchFamily="18" charset="0"/>
            <a:cs typeface="Times New Roman" panose="02020603050405020304" pitchFamily="18" charset="0"/>
          </a:endParaRPr>
        </a:p>
      </dgm:t>
    </dgm:pt>
    <dgm:pt modelId="{79484579-C147-4E4F-B8A9-2525D9A6738F}" type="parTrans" cxnId="{5DE8F36C-1AF4-40AE-92F3-C6BD9F3EC711}">
      <dgm:prSet/>
      <dgm:spPr/>
      <dgm:t>
        <a:bodyPr/>
        <a:lstStyle/>
        <a:p>
          <a:endParaRPr lang="en-US"/>
        </a:p>
      </dgm:t>
    </dgm:pt>
    <dgm:pt modelId="{0CC2D635-3570-43A5-9E8F-34D944278F4E}" type="sibTrans" cxnId="{5DE8F36C-1AF4-40AE-92F3-C6BD9F3EC711}">
      <dgm:prSet/>
      <dgm:spPr/>
      <dgm:t>
        <a:bodyPr/>
        <a:lstStyle/>
        <a:p>
          <a:endParaRPr lang="en-US"/>
        </a:p>
      </dgm:t>
    </dgm:pt>
    <dgm:pt modelId="{D0E5E125-7F79-4605-B083-B84B4FA708C7}">
      <dgm:prSet phldrT="[Text]" custT="1"/>
      <dgm:spPr/>
      <dgm:t>
        <a:bodyPr/>
        <a:lstStyle/>
        <a:p>
          <a:pPr>
            <a:buFontTx/>
            <a:buNone/>
          </a:pPr>
          <a:r>
            <a:rPr lang="en-US" sz="800" b="0" dirty="0">
              <a:latin typeface="Times New Roman" panose="02020603050405020304" pitchFamily="18" charset="0"/>
              <a:cs typeface="Times New Roman" panose="02020603050405020304" pitchFamily="18" charset="0"/>
            </a:rPr>
            <a:t>CAHPS Pillars</a:t>
          </a:r>
          <a:endParaRPr lang="en-US" sz="800" u="sng" dirty="0">
            <a:latin typeface="Times New Roman" panose="02020603050405020304" pitchFamily="18" charset="0"/>
            <a:cs typeface="Times New Roman" panose="02020603050405020304" pitchFamily="18" charset="0"/>
          </a:endParaRPr>
        </a:p>
      </dgm:t>
    </dgm:pt>
    <dgm:pt modelId="{BF8C5B8D-FF3D-4CBA-85BB-935BE719E444}" type="parTrans" cxnId="{8870E2C2-AEB8-490E-B95E-7463C6DAD1B1}">
      <dgm:prSet/>
      <dgm:spPr/>
      <dgm:t>
        <a:bodyPr/>
        <a:lstStyle/>
        <a:p>
          <a:endParaRPr lang="en-US"/>
        </a:p>
      </dgm:t>
    </dgm:pt>
    <dgm:pt modelId="{EB5E5005-0273-4A60-AAAA-A380481292B1}" type="sibTrans" cxnId="{8870E2C2-AEB8-490E-B95E-7463C6DAD1B1}">
      <dgm:prSet/>
      <dgm:spPr/>
      <dgm:t>
        <a:bodyPr/>
        <a:lstStyle/>
        <a:p>
          <a:endParaRPr lang="en-US"/>
        </a:p>
      </dgm:t>
    </dgm:pt>
    <dgm:pt modelId="{699507CA-6FEB-4510-88B3-571B4C04E4F4}">
      <dgm:prSet phldrT="[Text]" custT="1"/>
      <dgm:spPr/>
      <dgm:t>
        <a:bodyPr/>
        <a:lstStyle/>
        <a:p>
          <a:endParaRPr lang="en-US" sz="900" dirty="0"/>
        </a:p>
      </dgm:t>
    </dgm:pt>
    <dgm:pt modelId="{0E4744FF-1DAF-4266-977D-19D09CCD3017}" type="parTrans" cxnId="{F11EA92D-7E31-40D9-AF9D-43EC0B8D7287}">
      <dgm:prSet/>
      <dgm:spPr/>
      <dgm:t>
        <a:bodyPr/>
        <a:lstStyle/>
        <a:p>
          <a:endParaRPr lang="en-US"/>
        </a:p>
      </dgm:t>
    </dgm:pt>
    <dgm:pt modelId="{682C5B75-C881-4E05-AC39-35CE59787B2C}" type="sibTrans" cxnId="{F11EA92D-7E31-40D9-AF9D-43EC0B8D7287}">
      <dgm:prSet/>
      <dgm:spPr/>
      <dgm:t>
        <a:bodyPr/>
        <a:lstStyle/>
        <a:p>
          <a:endParaRPr lang="en-US"/>
        </a:p>
      </dgm:t>
    </dgm:pt>
    <dgm:pt modelId="{7D8C265C-5B27-4293-BD8F-A0521D206F93}">
      <dgm:prSet phldrT="[Text]" custT="1"/>
      <dgm:spPr/>
      <dgm:t>
        <a:bodyPr/>
        <a:lstStyle/>
        <a:p>
          <a:r>
            <a:rPr lang="en-US" sz="800" dirty="0">
              <a:latin typeface="Times New Roman" panose="02020603050405020304" pitchFamily="18" charset="0"/>
              <a:cs typeface="Times New Roman" panose="02020603050405020304" pitchFamily="18" charset="0"/>
            </a:rPr>
            <a:t>Annual CAHPS inspections (</a:t>
          </a:r>
          <a:r>
            <a:rPr lang="en-US" sz="800" i="1" dirty="0">
              <a:latin typeface="Times New Roman" panose="02020603050405020304" pitchFamily="18" charset="0"/>
              <a:cs typeface="Times New Roman" panose="02020603050405020304" pitchFamily="18" charset="0"/>
            </a:rPr>
            <a:t>standard track</a:t>
          </a:r>
          <a:r>
            <a:rPr lang="en-US" sz="800" dirty="0">
              <a:latin typeface="Times New Roman" panose="02020603050405020304" pitchFamily="18" charset="0"/>
              <a:cs typeface="Times New Roman" panose="02020603050405020304" pitchFamily="18" charset="0"/>
            </a:rPr>
            <a:t>), </a:t>
          </a:r>
          <a:r>
            <a:rPr lang="en-US" sz="800" b="1" dirty="0">
              <a:latin typeface="Times New Roman" panose="02020603050405020304" pitchFamily="18" charset="0"/>
              <a:cs typeface="Times New Roman" panose="02020603050405020304" pitchFamily="18" charset="0"/>
            </a:rPr>
            <a:t>or</a:t>
          </a:r>
        </a:p>
      </dgm:t>
    </dgm:pt>
    <dgm:pt modelId="{18B9AA01-0809-494B-899B-99698F9F2A41}" type="parTrans" cxnId="{71219EFB-1209-4BE3-BAB6-82D30A1E3D40}">
      <dgm:prSet/>
      <dgm:spPr/>
      <dgm:t>
        <a:bodyPr/>
        <a:lstStyle/>
        <a:p>
          <a:endParaRPr lang="en-US"/>
        </a:p>
      </dgm:t>
    </dgm:pt>
    <dgm:pt modelId="{14DE7FFB-A172-44F3-AA3C-FEA857CB2250}" type="sibTrans" cxnId="{71219EFB-1209-4BE3-BAB6-82D30A1E3D40}">
      <dgm:prSet/>
      <dgm:spPr/>
      <dgm:t>
        <a:bodyPr/>
        <a:lstStyle/>
        <a:p>
          <a:endParaRPr lang="en-US"/>
        </a:p>
      </dgm:t>
    </dgm:pt>
    <dgm:pt modelId="{FC90F0C5-3D17-435C-83B5-050229D2CC3E}">
      <dgm:prSet phldrT="[Text]" custT="1"/>
      <dgm:spPr/>
      <dgm:t>
        <a:bodyPr/>
        <a:lstStyle/>
        <a:p>
          <a:r>
            <a:rPr lang="en-US" sz="800" dirty="0">
              <a:latin typeface="Times New Roman" panose="02020603050405020304" pitchFamily="18" charset="0"/>
              <a:cs typeface="Times New Roman" panose="02020603050405020304" pitchFamily="18" charset="0"/>
            </a:rPr>
            <a:t>1 CAHPS inspection AND 2 yrs formal relationship with an APHIS accredited vet (</a:t>
          </a:r>
          <a:r>
            <a:rPr lang="en-US" sz="800" i="1" dirty="0">
              <a:latin typeface="Times New Roman" panose="02020603050405020304" pitchFamily="18" charset="0"/>
              <a:cs typeface="Times New Roman" panose="02020603050405020304" pitchFamily="18" charset="0"/>
            </a:rPr>
            <a:t>grandfather track</a:t>
          </a:r>
          <a:r>
            <a:rPr lang="en-US" sz="800" dirty="0">
              <a:latin typeface="Times New Roman" panose="02020603050405020304" pitchFamily="18" charset="0"/>
              <a:cs typeface="Times New Roman" panose="02020603050405020304" pitchFamily="18" charset="0"/>
            </a:rPr>
            <a:t>)</a:t>
          </a:r>
          <a:endParaRPr lang="en-US" sz="800" dirty="0"/>
        </a:p>
      </dgm:t>
    </dgm:pt>
    <dgm:pt modelId="{6641088F-AB69-4049-B35A-01AA28940F00}" type="sibTrans" cxnId="{B71B026F-B833-4EEE-83E4-CD6C426BA0B5}">
      <dgm:prSet/>
      <dgm:spPr/>
      <dgm:t>
        <a:bodyPr/>
        <a:lstStyle/>
        <a:p>
          <a:endParaRPr lang="en-US"/>
        </a:p>
      </dgm:t>
    </dgm:pt>
    <dgm:pt modelId="{C49519B1-B6D4-4828-93BD-578A9052084F}" type="parTrans" cxnId="{B71B026F-B833-4EEE-83E4-CD6C426BA0B5}">
      <dgm:prSet/>
      <dgm:spPr/>
      <dgm:t>
        <a:bodyPr/>
        <a:lstStyle/>
        <a:p>
          <a:endParaRPr lang="en-US"/>
        </a:p>
      </dgm:t>
    </dgm:pt>
    <dgm:pt modelId="{2D843307-F64F-4ECC-BDEA-5D5654DE0622}">
      <dgm:prSet phldrT="[Text]" custT="1"/>
      <dgm:spPr/>
      <dgm:t>
        <a:bodyPr/>
        <a:lstStyle/>
        <a:p>
          <a:pPr>
            <a:buFontTx/>
            <a:buNone/>
          </a:pPr>
          <a:r>
            <a:rPr lang="en-US" sz="800" dirty="0">
              <a:latin typeface="Times New Roman" panose="02020603050405020304" pitchFamily="18" charset="0"/>
              <a:cs typeface="Times New Roman" panose="02020603050405020304" pitchFamily="18" charset="0"/>
            </a:rPr>
            <a:t>Early Detection System</a:t>
          </a:r>
          <a:endParaRPr lang="en-US" sz="800" u="sng" dirty="0">
            <a:latin typeface="Times New Roman" panose="02020603050405020304" pitchFamily="18" charset="0"/>
            <a:cs typeface="Times New Roman" panose="02020603050405020304" pitchFamily="18" charset="0"/>
          </a:endParaRPr>
        </a:p>
      </dgm:t>
    </dgm:pt>
    <dgm:pt modelId="{8A859CA2-7A7D-4CCD-9C15-652603B208C4}" type="parTrans" cxnId="{6B59F3D5-F2C5-43EA-ABEB-3B9CB7CB1358}">
      <dgm:prSet/>
      <dgm:spPr/>
      <dgm:t>
        <a:bodyPr/>
        <a:lstStyle/>
        <a:p>
          <a:endParaRPr lang="en-US"/>
        </a:p>
      </dgm:t>
    </dgm:pt>
    <dgm:pt modelId="{955B51E4-A1FB-455A-8519-CC20E8DC9CEE}" type="sibTrans" cxnId="{6B59F3D5-F2C5-43EA-ABEB-3B9CB7CB1358}">
      <dgm:prSet/>
      <dgm:spPr/>
      <dgm:t>
        <a:bodyPr/>
        <a:lstStyle/>
        <a:p>
          <a:endParaRPr lang="en-US"/>
        </a:p>
      </dgm:t>
    </dgm:pt>
    <dgm:pt modelId="{2C88046B-3D46-49B0-A3B6-36BD92B8F0FC}">
      <dgm:prSet phldrT="[Text]" custT="1"/>
      <dgm:spPr/>
      <dgm:t>
        <a:bodyPr/>
        <a:lstStyle/>
        <a:p>
          <a:pPr>
            <a:buFontTx/>
            <a:buNone/>
          </a:pPr>
          <a:r>
            <a:rPr lang="en-US" sz="800" dirty="0">
              <a:latin typeface="Times New Roman" panose="02020603050405020304" pitchFamily="18" charset="0"/>
              <a:cs typeface="Times New Roman" panose="02020603050405020304" pitchFamily="18" charset="0"/>
            </a:rPr>
            <a:t>Demonstration of 2+ yrs compliance by, </a:t>
          </a:r>
          <a:r>
            <a:rPr lang="en-US" sz="800" b="1" dirty="0">
              <a:latin typeface="Times New Roman" panose="02020603050405020304" pitchFamily="18" charset="0"/>
              <a:cs typeface="Times New Roman" panose="02020603050405020304" pitchFamily="18" charset="0"/>
            </a:rPr>
            <a:t>either</a:t>
          </a:r>
          <a:endParaRPr lang="en-US" sz="800" u="sng" dirty="0">
            <a:latin typeface="Times New Roman" panose="02020603050405020304" pitchFamily="18" charset="0"/>
            <a:cs typeface="Times New Roman" panose="02020603050405020304" pitchFamily="18" charset="0"/>
          </a:endParaRPr>
        </a:p>
      </dgm:t>
    </dgm:pt>
    <dgm:pt modelId="{918B5F12-A982-4870-B713-0A9A8552E02D}" type="parTrans" cxnId="{A2A0FE19-EC57-4CB0-A60B-F18EE7BCB8DB}">
      <dgm:prSet/>
      <dgm:spPr/>
      <dgm:t>
        <a:bodyPr/>
        <a:lstStyle/>
        <a:p>
          <a:endParaRPr lang="en-US"/>
        </a:p>
      </dgm:t>
    </dgm:pt>
    <dgm:pt modelId="{2011D0BC-7C38-4112-ABD3-86CE367D499B}" type="sibTrans" cxnId="{A2A0FE19-EC57-4CB0-A60B-F18EE7BCB8DB}">
      <dgm:prSet/>
      <dgm:spPr/>
      <dgm:t>
        <a:bodyPr/>
        <a:lstStyle/>
        <a:p>
          <a:endParaRPr lang="en-US"/>
        </a:p>
      </dgm:t>
    </dgm:pt>
    <dgm:pt modelId="{96856902-2CBC-4249-98AB-F8A28AAE9DC4}">
      <dgm:prSet phldrT="[Text]" custT="1"/>
      <dgm:spPr/>
      <dgm:t>
        <a:bodyPr/>
        <a:lstStyle/>
        <a:p>
          <a:r>
            <a:rPr lang="en-US" sz="1000" dirty="0"/>
            <a:t>CAHPS Farm Achievements</a:t>
          </a:r>
        </a:p>
      </dgm:t>
    </dgm:pt>
    <dgm:pt modelId="{978D4BD0-FD5D-496F-B3AE-E57393EB0D4F}" type="sibTrans" cxnId="{EEB656BA-FAA8-40E8-AC17-294D5E4AD816}">
      <dgm:prSet/>
      <dgm:spPr/>
      <dgm:t>
        <a:bodyPr/>
        <a:lstStyle/>
        <a:p>
          <a:endParaRPr lang="en-US"/>
        </a:p>
      </dgm:t>
    </dgm:pt>
    <dgm:pt modelId="{3B7B7198-0911-461C-9051-C7A527924F94}" type="parTrans" cxnId="{EEB656BA-FAA8-40E8-AC17-294D5E4AD816}">
      <dgm:prSet/>
      <dgm:spPr/>
      <dgm:t>
        <a:bodyPr/>
        <a:lstStyle/>
        <a:p>
          <a:endParaRPr lang="en-US"/>
        </a:p>
      </dgm:t>
    </dgm:pt>
    <dgm:pt modelId="{0B204AFF-87FF-478F-A138-C0CF6172A958}" type="pres">
      <dgm:prSet presAssocID="{63DAACC1-63AA-4D9B-B40A-41B3A04E2727}" presName="Name0" presStyleCnt="0">
        <dgm:presLayoutVars>
          <dgm:dir val="norm"/>
          <dgm:animLvl val="lvl"/>
          <dgm:resizeHandles val="exact"/>
        </dgm:presLayoutVars>
      </dgm:prSet>
      <dgm:spPr/>
    </dgm:pt>
    <dgm:pt modelId="{5116D139-D0A4-4137-AF49-A98528E83B45}" type="pres">
      <dgm:prSet presAssocID="{63DAACC1-63AA-4D9B-B40A-41B3A04E2727}" presName="tSp" presStyleCnt="0"/>
      <dgm:spPr/>
    </dgm:pt>
    <dgm:pt modelId="{72038A21-B5B6-44CB-B208-BAF51AD2D82C}" type="pres">
      <dgm:prSet presAssocID="{63DAACC1-63AA-4D9B-B40A-41B3A04E2727}" presName="bSp" presStyleCnt="0"/>
      <dgm:spPr/>
    </dgm:pt>
    <dgm:pt modelId="{A0C34E56-E1DA-4613-990F-568D4F78F67B}" type="pres">
      <dgm:prSet presAssocID="{63DAACC1-63AA-4D9B-B40A-41B3A04E2727}" presName="process" presStyleCnt="0"/>
      <dgm:spPr/>
    </dgm:pt>
    <dgm:pt modelId="{DA9DC7A0-5889-4688-AC84-134270607613}" type="pres">
      <dgm:prSet presAssocID="{994921A1-B680-4628-A303-97509D5434D9}" presName="composite1" presStyleCnt="0"/>
      <dgm:spPr/>
    </dgm:pt>
    <dgm:pt modelId="{4911A931-3220-465C-999C-11BF2BA198B5}" type="pres">
      <dgm:prSet presAssocID="{994921A1-B680-4628-A303-97509D5434D9}" presName="dummyNode1" presStyleLbl="node1" presStyleIdx="0" presStyleCnt="2"/>
      <dgm:spPr/>
    </dgm:pt>
    <dgm:pt modelId="{402C7FEF-BFC8-4A55-BB85-3BD382DFA2FC}" type="pres">
      <dgm:prSet presAssocID="{994921A1-B680-4628-A303-97509D5434D9}" presName="childNode1" presStyleLbl="bgAcc1" presStyleIdx="0" presStyleCnt="2" custScaleX="278995" custScaleY="143900" custLinFactNeighborX="584" custLinFactNeighborY="-29737">
        <dgm:presLayoutVars>
          <dgm:bulletEnabled val="1"/>
        </dgm:presLayoutVars>
      </dgm:prSet>
      <dgm:spPr/>
    </dgm:pt>
    <dgm:pt modelId="{0E1D2892-A043-40A0-A38A-1514DAE42043}" type="pres">
      <dgm:prSet presAssocID="{994921A1-B680-4628-A303-97509D5434D9}" presName="childNode1tx" presStyleLbl="bgAcc1" presStyleIdx="0" presStyleCnt="2">
        <dgm:presLayoutVars>
          <dgm:bulletEnabled val="1"/>
        </dgm:presLayoutVars>
      </dgm:prSet>
      <dgm:spPr/>
    </dgm:pt>
    <dgm:pt modelId="{5E41E4E5-916F-46BB-890F-99468B9A6B75}" type="pres">
      <dgm:prSet presAssocID="{994921A1-B680-4628-A303-97509D5434D9}" presName="parentNode1" presStyleLbl="node1" presStyleIdx="0" presStyleCnt="2" custScaleX="232756" custScaleY="67625" custLinFactNeighborX="-44153" custLinFactNeighborY="-18003">
        <dgm:presLayoutVars>
          <dgm:chMax val="1"/>
          <dgm:bulletEnabled val="1"/>
        </dgm:presLayoutVars>
      </dgm:prSet>
      <dgm:spPr/>
    </dgm:pt>
    <dgm:pt modelId="{DF4F4677-DC13-49DF-9E29-57139571EA7C}" type="pres">
      <dgm:prSet presAssocID="{994921A1-B680-4628-A303-97509D5434D9}" presName="connSite1" presStyleCnt="0"/>
      <dgm:spPr/>
    </dgm:pt>
    <dgm:pt modelId="{8BC693B8-9516-4A56-84B9-62AC3B37DB10}" type="pres">
      <dgm:prSet presAssocID="{A23F72E5-76A6-4B9E-BB8E-2572910F7C37}" presName="Name9" presStyleLbl="sibTrans2D1" presStyleIdx="0" presStyleCnt="1" custLinFactNeighborX="1615" custLinFactNeighborY="-1955"/>
      <dgm:spPr/>
    </dgm:pt>
    <dgm:pt modelId="{5EE5A78B-3859-428B-8ECC-3C9D3977711E}" type="pres">
      <dgm:prSet presAssocID="{96856902-2CBC-4249-98AB-F8A28AAE9DC4}" presName="composite2" presStyleCnt="0"/>
      <dgm:spPr/>
    </dgm:pt>
    <dgm:pt modelId="{CF7B4455-E928-4353-868F-5246EEFE9B4D}" type="pres">
      <dgm:prSet presAssocID="{96856902-2CBC-4249-98AB-F8A28AAE9DC4}" presName="dummyNode2" presStyleLbl="node1" presStyleIdx="0" presStyleCnt="2"/>
      <dgm:spPr/>
    </dgm:pt>
    <dgm:pt modelId="{9AD0612C-F508-483E-AE17-48962930020E}" type="pres">
      <dgm:prSet presAssocID="{96856902-2CBC-4249-98AB-F8A28AAE9DC4}" presName="childNode2" presStyleLbl="bgAcc1" presStyleIdx="1" presStyleCnt="2" custScaleX="183029" custScaleY="79188" custLinFactNeighborX="-1041" custLinFactNeighborY="-9854">
        <dgm:presLayoutVars>
          <dgm:bulletEnabled val="1"/>
        </dgm:presLayoutVars>
      </dgm:prSet>
      <dgm:spPr/>
    </dgm:pt>
    <dgm:pt modelId="{93AB85A6-882B-4644-8178-5ABABBD40999}" type="pres">
      <dgm:prSet presAssocID="{96856902-2CBC-4249-98AB-F8A28AAE9DC4}" presName="childNode2tx" presStyleLbl="bgAcc1" presStyleIdx="1" presStyleCnt="2">
        <dgm:presLayoutVars>
          <dgm:bulletEnabled val="1"/>
        </dgm:presLayoutVars>
      </dgm:prSet>
      <dgm:spPr/>
    </dgm:pt>
    <dgm:pt modelId="{F65AE2DA-2B33-4045-A3B5-6CCF6E6320DB}" type="pres">
      <dgm:prSet presAssocID="{96856902-2CBC-4249-98AB-F8A28AAE9DC4}" presName="parentNode2" presStyleLbl="node1" presStyleIdx="1" presStyleCnt="2" custScaleX="114795" custScaleY="88906" custLinFactNeighborX="-29017" custLinFactNeighborY="5551">
        <dgm:presLayoutVars>
          <dgm:chMax val="0"/>
          <dgm:bulletEnabled val="1"/>
        </dgm:presLayoutVars>
      </dgm:prSet>
      <dgm:spPr/>
    </dgm:pt>
    <dgm:pt modelId="{6930AFAD-8E66-4E5F-A0FB-F370EA43CB2E}" type="pres">
      <dgm:prSet presAssocID="{96856902-2CBC-4249-98AB-F8A28AAE9DC4}" presName="connSite2" presStyleCnt="0"/>
      <dgm:spPr/>
    </dgm:pt>
  </dgm:ptLst>
  <dgm:cxnLst>
    <dgm:cxn modelId="{2D251E03-AE06-4DD1-AAA1-9DF6DC395A49}" type="presOf" srcId="{3CF0078C-07B9-4A64-BF4C-3F75A76881B6}" destId="{93AB85A6-882B-4644-8178-5ABABBD40999}" srcOrd="1" destOrd="0" presId="urn:microsoft.com/office/officeart/2005/8/layout/hProcess4"/>
    <dgm:cxn modelId="{96D8870C-046D-4B33-B389-36B75B17DF3C}" type="presOf" srcId="{7D8C265C-5B27-4293-BD8F-A0521D206F93}" destId="{0E1D2892-A043-40A0-A38A-1514DAE42043}" srcOrd="1" destOrd="3" presId="urn:microsoft.com/office/officeart/2005/8/layout/hProcess4"/>
    <dgm:cxn modelId="{D832B918-394D-4A40-9C91-A46AA4D785F5}" type="presOf" srcId="{2C88046B-3D46-49B0-A3B6-36BD92B8F0FC}" destId="{0E1D2892-A043-40A0-A38A-1514DAE42043}" srcOrd="1" destOrd="2" presId="urn:microsoft.com/office/officeart/2005/8/layout/hProcess4"/>
    <dgm:cxn modelId="{A2A0FE19-EC57-4CB0-A60B-F18EE7BCB8DB}" srcId="{994921A1-B680-4628-A303-97509D5434D9}" destId="{2C88046B-3D46-49B0-A3B6-36BD92B8F0FC}" srcOrd="2" destOrd="0" parTransId="{918B5F12-A982-4870-B713-0A9A8552E02D}" sibTransId="{2011D0BC-7C38-4112-ABD3-86CE367D499B}"/>
    <dgm:cxn modelId="{91B54E23-06F4-4846-A4FC-CCD1F799541D}" type="presOf" srcId="{2D843307-F64F-4ECC-BDEA-5D5654DE0622}" destId="{402C7FEF-BFC8-4A55-BB85-3BD382DFA2FC}" srcOrd="0" destOrd="1" presId="urn:microsoft.com/office/officeart/2005/8/layout/hProcess4"/>
    <dgm:cxn modelId="{DBFBFA24-55E1-4725-9C14-6D6FB04B6A88}" srcId="{63DAACC1-63AA-4D9B-B40A-41B3A04E2727}" destId="{994921A1-B680-4628-A303-97509D5434D9}" srcOrd="0" destOrd="0" parTransId="{180DF47F-5C0B-48A4-B8F2-E8866E5D8F59}" sibTransId="{A23F72E5-76A6-4B9E-BB8E-2572910F7C37}"/>
    <dgm:cxn modelId="{F11EA92D-7E31-40D9-AF9D-43EC0B8D7287}" srcId="{994921A1-B680-4628-A303-97509D5434D9}" destId="{699507CA-6FEB-4510-88B3-571B4C04E4F4}" srcOrd="3" destOrd="0" parTransId="{0E4744FF-1DAF-4266-977D-19D09CCD3017}" sibTransId="{682C5B75-C881-4E05-AC39-35CE59787B2C}"/>
    <dgm:cxn modelId="{09DE143B-B355-4B2F-B346-FCFB5D2EACC4}" type="presOf" srcId="{A23F72E5-76A6-4B9E-BB8E-2572910F7C37}" destId="{8BC693B8-9516-4A56-84B9-62AC3B37DB10}" srcOrd="0" destOrd="0" presId="urn:microsoft.com/office/officeart/2005/8/layout/hProcess4"/>
    <dgm:cxn modelId="{3C99A145-E4E7-4DB0-A773-8A58050D4112}" type="presOf" srcId="{D0E5E125-7F79-4605-B083-B84B4FA708C7}" destId="{402C7FEF-BFC8-4A55-BB85-3BD382DFA2FC}" srcOrd="0" destOrd="0" presId="urn:microsoft.com/office/officeart/2005/8/layout/hProcess4"/>
    <dgm:cxn modelId="{5DE8F36C-1AF4-40AE-92F3-C6BD9F3EC711}" srcId="{96856902-2CBC-4249-98AB-F8A28AAE9DC4}" destId="{3CF0078C-07B9-4A64-BF4C-3F75A76881B6}" srcOrd="0" destOrd="0" parTransId="{79484579-C147-4E4F-B8A9-2525D9A6738F}" sibTransId="{0CC2D635-3570-43A5-9E8F-34D944278F4E}"/>
    <dgm:cxn modelId="{B71B026F-B833-4EEE-83E4-CD6C426BA0B5}" srcId="{2C88046B-3D46-49B0-A3B6-36BD92B8F0FC}" destId="{FC90F0C5-3D17-435C-83B5-050229D2CC3E}" srcOrd="1" destOrd="0" parTransId="{C49519B1-B6D4-4828-93BD-578A9052084F}" sibTransId="{6641088F-AB69-4049-B35A-01AA28940F00}"/>
    <dgm:cxn modelId="{2755A14F-2F41-4620-A459-65483D26B9B7}" type="presOf" srcId="{699507CA-6FEB-4510-88B3-571B4C04E4F4}" destId="{402C7FEF-BFC8-4A55-BB85-3BD382DFA2FC}" srcOrd="0" destOrd="5" presId="urn:microsoft.com/office/officeart/2005/8/layout/hProcess4"/>
    <dgm:cxn modelId="{B5091A53-B0EF-4B46-94FE-CFA53CF2F7BD}" type="presOf" srcId="{699507CA-6FEB-4510-88B3-571B4C04E4F4}" destId="{0E1D2892-A043-40A0-A38A-1514DAE42043}" srcOrd="1" destOrd="5" presId="urn:microsoft.com/office/officeart/2005/8/layout/hProcess4"/>
    <dgm:cxn modelId="{43340758-24DF-423A-BF79-0B3D1DC01CDF}" type="presOf" srcId="{994921A1-B680-4628-A303-97509D5434D9}" destId="{5E41E4E5-916F-46BB-890F-99468B9A6B75}" srcOrd="0" destOrd="0" presId="urn:microsoft.com/office/officeart/2005/8/layout/hProcess4"/>
    <dgm:cxn modelId="{9DC8418E-5F4F-4937-955E-C2AC673DFD4D}" type="presOf" srcId="{FC90F0C5-3D17-435C-83B5-050229D2CC3E}" destId="{0E1D2892-A043-40A0-A38A-1514DAE42043}" srcOrd="1" destOrd="4" presId="urn:microsoft.com/office/officeart/2005/8/layout/hProcess4"/>
    <dgm:cxn modelId="{AC68C391-C13E-476E-83B8-A8674CD95BAE}" type="presOf" srcId="{D0E5E125-7F79-4605-B083-B84B4FA708C7}" destId="{0E1D2892-A043-40A0-A38A-1514DAE42043}" srcOrd="1" destOrd="0" presId="urn:microsoft.com/office/officeart/2005/8/layout/hProcess4"/>
    <dgm:cxn modelId="{08ABC6AF-8D9A-43F2-B2BC-CE57BE4E8EF1}" type="presOf" srcId="{96856902-2CBC-4249-98AB-F8A28AAE9DC4}" destId="{F65AE2DA-2B33-4045-A3B5-6CCF6E6320DB}" srcOrd="0" destOrd="0" presId="urn:microsoft.com/office/officeart/2005/8/layout/hProcess4"/>
    <dgm:cxn modelId="{2605E6B2-B7AE-41BE-8EC2-77B6EC301560}" type="presOf" srcId="{FC90F0C5-3D17-435C-83B5-050229D2CC3E}" destId="{402C7FEF-BFC8-4A55-BB85-3BD382DFA2FC}" srcOrd="0" destOrd="4" presId="urn:microsoft.com/office/officeart/2005/8/layout/hProcess4"/>
    <dgm:cxn modelId="{EEB656BA-FAA8-40E8-AC17-294D5E4AD816}" srcId="{63DAACC1-63AA-4D9B-B40A-41B3A04E2727}" destId="{96856902-2CBC-4249-98AB-F8A28AAE9DC4}" srcOrd="1" destOrd="0" parTransId="{3B7B7198-0911-461C-9051-C7A527924F94}" sibTransId="{978D4BD0-FD5D-496F-B3AE-E57393EB0D4F}"/>
    <dgm:cxn modelId="{8870E2C2-AEB8-490E-B95E-7463C6DAD1B1}" srcId="{994921A1-B680-4628-A303-97509D5434D9}" destId="{D0E5E125-7F79-4605-B083-B84B4FA708C7}" srcOrd="0" destOrd="0" parTransId="{BF8C5B8D-FF3D-4CBA-85BB-935BE719E444}" sibTransId="{EB5E5005-0273-4A60-AAAA-A380481292B1}"/>
    <dgm:cxn modelId="{0521F6D2-015E-46FC-8342-659E86BEEB13}" type="presOf" srcId="{2D843307-F64F-4ECC-BDEA-5D5654DE0622}" destId="{0E1D2892-A043-40A0-A38A-1514DAE42043}" srcOrd="1" destOrd="1" presId="urn:microsoft.com/office/officeart/2005/8/layout/hProcess4"/>
    <dgm:cxn modelId="{6B59F3D5-F2C5-43EA-ABEB-3B9CB7CB1358}" srcId="{994921A1-B680-4628-A303-97509D5434D9}" destId="{2D843307-F64F-4ECC-BDEA-5D5654DE0622}" srcOrd="1" destOrd="0" parTransId="{8A859CA2-7A7D-4CCD-9C15-652603B208C4}" sibTransId="{955B51E4-A1FB-455A-8519-CC20E8DC9CEE}"/>
    <dgm:cxn modelId="{FBF011D8-7BC5-47C8-AB81-C4962B650DB6}" type="presOf" srcId="{63DAACC1-63AA-4D9B-B40A-41B3A04E2727}" destId="{0B204AFF-87FF-478F-A138-C0CF6172A958}" srcOrd="0" destOrd="0" presId="urn:microsoft.com/office/officeart/2005/8/layout/hProcess4"/>
    <dgm:cxn modelId="{E3F8A1DB-A065-47C5-8797-3F5C10F5A273}" type="presOf" srcId="{3CF0078C-07B9-4A64-BF4C-3F75A76881B6}" destId="{9AD0612C-F508-483E-AE17-48962930020E}" srcOrd="0" destOrd="0" presId="urn:microsoft.com/office/officeart/2005/8/layout/hProcess4"/>
    <dgm:cxn modelId="{4B5416EF-4F39-478F-89AF-068BC306DE75}" type="presOf" srcId="{2C88046B-3D46-49B0-A3B6-36BD92B8F0FC}" destId="{402C7FEF-BFC8-4A55-BB85-3BD382DFA2FC}" srcOrd="0" destOrd="2" presId="urn:microsoft.com/office/officeart/2005/8/layout/hProcess4"/>
    <dgm:cxn modelId="{883030F2-0C30-41CD-84DA-A08DF8970AFD}" type="presOf" srcId="{7D8C265C-5B27-4293-BD8F-A0521D206F93}" destId="{402C7FEF-BFC8-4A55-BB85-3BD382DFA2FC}" srcOrd="0" destOrd="3" presId="urn:microsoft.com/office/officeart/2005/8/layout/hProcess4"/>
    <dgm:cxn modelId="{71219EFB-1209-4BE3-BAB6-82D30A1E3D40}" srcId="{2C88046B-3D46-49B0-A3B6-36BD92B8F0FC}" destId="{7D8C265C-5B27-4293-BD8F-A0521D206F93}" srcOrd="0" destOrd="0" parTransId="{18B9AA01-0809-494B-899B-99698F9F2A41}" sibTransId="{14DE7FFB-A172-44F3-AA3C-FEA857CB2250}"/>
    <dgm:cxn modelId="{EBB03521-5F82-414C-9C3E-E7EF3886F963}" type="presParOf" srcId="{0B204AFF-87FF-478F-A138-C0CF6172A958}" destId="{5116D139-D0A4-4137-AF49-A98528E83B45}" srcOrd="0" destOrd="0" presId="urn:microsoft.com/office/officeart/2005/8/layout/hProcess4"/>
    <dgm:cxn modelId="{A6F8412A-C197-4A49-A627-87C7CA8F7D94}" type="presParOf" srcId="{0B204AFF-87FF-478F-A138-C0CF6172A958}" destId="{72038A21-B5B6-44CB-B208-BAF51AD2D82C}" srcOrd="1" destOrd="0" presId="urn:microsoft.com/office/officeart/2005/8/layout/hProcess4"/>
    <dgm:cxn modelId="{A8051035-498F-426C-89EE-C44ECB076982}" type="presParOf" srcId="{0B204AFF-87FF-478F-A138-C0CF6172A958}" destId="{A0C34E56-E1DA-4613-990F-568D4F78F67B}" srcOrd="2" destOrd="0" presId="urn:microsoft.com/office/officeart/2005/8/layout/hProcess4"/>
    <dgm:cxn modelId="{2B457F0B-1E73-4408-9773-4F99054F47B9}" type="presParOf" srcId="{A0C34E56-E1DA-4613-990F-568D4F78F67B}" destId="{DA9DC7A0-5889-4688-AC84-134270607613}" srcOrd="0" destOrd="0" presId="urn:microsoft.com/office/officeart/2005/8/layout/hProcess4"/>
    <dgm:cxn modelId="{675BE0F3-7FDF-4AFB-8A83-51D0D2DE150B}" type="presParOf" srcId="{DA9DC7A0-5889-4688-AC84-134270607613}" destId="{4911A931-3220-465C-999C-11BF2BA198B5}" srcOrd="0" destOrd="0" presId="urn:microsoft.com/office/officeart/2005/8/layout/hProcess4"/>
    <dgm:cxn modelId="{4AE47E60-D878-4563-AEFA-BE5947805C47}" type="presParOf" srcId="{DA9DC7A0-5889-4688-AC84-134270607613}" destId="{402C7FEF-BFC8-4A55-BB85-3BD382DFA2FC}" srcOrd="1" destOrd="0" presId="urn:microsoft.com/office/officeart/2005/8/layout/hProcess4"/>
    <dgm:cxn modelId="{466DEDA1-B70A-48DB-AC8F-0B86ED1506DE}" type="presParOf" srcId="{DA9DC7A0-5889-4688-AC84-134270607613}" destId="{0E1D2892-A043-40A0-A38A-1514DAE42043}" srcOrd="2" destOrd="0" presId="urn:microsoft.com/office/officeart/2005/8/layout/hProcess4"/>
    <dgm:cxn modelId="{4F60B385-55D4-4AD6-9FF8-61D8DA29C445}" type="presParOf" srcId="{DA9DC7A0-5889-4688-AC84-134270607613}" destId="{5E41E4E5-916F-46BB-890F-99468B9A6B75}" srcOrd="3" destOrd="0" presId="urn:microsoft.com/office/officeart/2005/8/layout/hProcess4"/>
    <dgm:cxn modelId="{A6554794-AF6E-47C1-A93A-841F83952605}" type="presParOf" srcId="{DA9DC7A0-5889-4688-AC84-134270607613}" destId="{DF4F4677-DC13-49DF-9E29-57139571EA7C}" srcOrd="4" destOrd="0" presId="urn:microsoft.com/office/officeart/2005/8/layout/hProcess4"/>
    <dgm:cxn modelId="{363A9A2D-F952-4304-80E8-07A2439EB5C5}" type="presParOf" srcId="{A0C34E56-E1DA-4613-990F-568D4F78F67B}" destId="{8BC693B8-9516-4A56-84B9-62AC3B37DB10}" srcOrd="1" destOrd="0" presId="urn:microsoft.com/office/officeart/2005/8/layout/hProcess4"/>
    <dgm:cxn modelId="{F65C36C1-0D5F-48B9-9ACD-E110BA49B8FB}" type="presParOf" srcId="{A0C34E56-E1DA-4613-990F-568D4F78F67B}" destId="{5EE5A78B-3859-428B-8ECC-3C9D3977711E}" srcOrd="2" destOrd="0" presId="urn:microsoft.com/office/officeart/2005/8/layout/hProcess4"/>
    <dgm:cxn modelId="{26A899BE-9C76-4041-8D9D-EB2E470C4EFA}" type="presParOf" srcId="{5EE5A78B-3859-428B-8ECC-3C9D3977711E}" destId="{CF7B4455-E928-4353-868F-5246EEFE9B4D}" srcOrd="0" destOrd="0" presId="urn:microsoft.com/office/officeart/2005/8/layout/hProcess4"/>
    <dgm:cxn modelId="{FADF906D-6757-464F-BD20-E98EAE254B40}" type="presParOf" srcId="{5EE5A78B-3859-428B-8ECC-3C9D3977711E}" destId="{9AD0612C-F508-483E-AE17-48962930020E}" srcOrd="1" destOrd="0" presId="urn:microsoft.com/office/officeart/2005/8/layout/hProcess4"/>
    <dgm:cxn modelId="{68C9CD7B-38C1-4B62-8BE4-B3538A38E15D}" type="presParOf" srcId="{5EE5A78B-3859-428B-8ECC-3C9D3977711E}" destId="{93AB85A6-882B-4644-8178-5ABABBD40999}" srcOrd="2" destOrd="0" presId="urn:microsoft.com/office/officeart/2005/8/layout/hProcess4"/>
    <dgm:cxn modelId="{B77AB25D-98ED-40A7-9C3C-C91E0F52B6C8}" type="presParOf" srcId="{5EE5A78B-3859-428B-8ECC-3C9D3977711E}" destId="{F65AE2DA-2B33-4045-A3B5-6CCF6E6320DB}" srcOrd="3" destOrd="0" presId="urn:microsoft.com/office/officeart/2005/8/layout/hProcess4"/>
    <dgm:cxn modelId="{416633A8-1E2D-4C63-8D6D-2FADF9F7E162}" type="presParOf" srcId="{5EE5A78B-3859-428B-8ECC-3C9D3977711E}" destId="{6930AFAD-8E66-4E5F-A0FB-F370EA43CB2E}" srcOrd="4" destOrd="0" presId="urn:microsoft.com/office/officeart/2005/8/layout/hProcess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ata10.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Are laboratory, assay, species, and tissue selections appropriate for the pathogens of concern?</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t>No. Complete this step.</a:t>
          </a:r>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7EAACDF0-B138-420C-B963-39A7B4D9F83E}">
      <dgm:prSet phldrT="[Text]" custT="1"/>
      <dgm:spPr/>
      <dgm:t>
        <a:bodyPr/>
        <a:lstStyle/>
        <a:p>
          <a:r>
            <a:rPr lang="en-US" sz="900" b="1"/>
            <a:t>Yes</a:t>
          </a:r>
          <a:r>
            <a:rPr lang="en-US" sz="900"/>
            <a:t>. The laboratory and assays are APHIS-approved. Tissue selection, processing and shipping protocols are directed by the AAHT in accordance with recommendations provided by the Aquatic Animal Health Diagnostic Working Group. These decisions are described in the surveillance plan. </a:t>
          </a:r>
        </a:p>
      </dgm:t>
    </dgm:pt>
    <dgm:pt modelId="{83DA8B26-A13A-456B-BE14-CC4906938CDC}" type="parTrans" cxnId="{38BB8D82-526B-4F78-A004-885AC119B6FB}">
      <dgm:prSet/>
      <dgm:spPr/>
      <dgm:t>
        <a:bodyPr/>
        <a:lstStyle/>
        <a:p>
          <a:endParaRPr lang="en-US" sz="900"/>
        </a:p>
      </dgm:t>
    </dgm:pt>
    <dgm:pt modelId="{8718CB68-9565-430A-8DFE-804705F12AF5}" type="sibTrans" cxnId="{38BB8D82-526B-4F78-A004-885AC119B6FB}">
      <dgm:prSet/>
      <dgm:spPr/>
      <dgm:t>
        <a:bodyPr/>
        <a:lstStyle/>
        <a:p>
          <a:endParaRPr lang="en-US" sz="900"/>
        </a:p>
      </dgm:t>
    </dgm:pt>
    <dgm:pt modelId="{75DDB33B-65E6-4144-AC5E-A204CE651393}">
      <dgm:prSet phldrT="[Text]" custT="1"/>
      <dgm:spPr/>
      <dgm:t>
        <a:bodyPr/>
        <a:lstStyle/>
        <a:p>
          <a:r>
            <a:rPr lang="en-US" sz="900" b="1"/>
            <a:t>Are samplings conducted by an APHIS-recognized health professional?</a:t>
          </a:r>
        </a:p>
      </dgm:t>
    </dgm:pt>
    <dgm:pt modelId="{6720D790-AF58-4D6A-8008-825CADAAA065}" type="parTrans" cxnId="{9B90512C-D517-47CF-839E-1EF698A9E8D7}">
      <dgm:prSet/>
      <dgm:spPr/>
      <dgm:t>
        <a:bodyPr/>
        <a:lstStyle/>
        <a:p>
          <a:endParaRPr lang="en-US" sz="900"/>
        </a:p>
      </dgm:t>
    </dgm:pt>
    <dgm:pt modelId="{FE682096-C4CD-4871-A182-1D83FDEFABDA}" type="sibTrans" cxnId="{9B90512C-D517-47CF-839E-1EF698A9E8D7}">
      <dgm:prSet/>
      <dgm:spPr/>
      <dgm:t>
        <a:bodyPr/>
        <a:lstStyle/>
        <a:p>
          <a:endParaRPr lang="en-US" sz="900"/>
        </a:p>
      </dgm:t>
    </dgm:pt>
    <dgm:pt modelId="{10989A8C-B307-4E9D-B678-689500D3CA61}">
      <dgm:prSet phldrT="[Text]" custT="1"/>
      <dgm:spPr/>
      <dgm:t>
        <a:bodyPr/>
        <a:lstStyle/>
        <a:p>
          <a:r>
            <a:rPr lang="en-US" sz="900"/>
            <a:t>No. Possible conflict of interest. Improve this step.</a:t>
          </a:r>
        </a:p>
      </dgm:t>
    </dgm:pt>
    <dgm:pt modelId="{203DFB1A-4B15-4DEB-ABB0-34F1AEEE4C5D}" type="parTrans" cxnId="{0589512A-5FDA-4F11-9342-68A898D9B463}">
      <dgm:prSet/>
      <dgm:spPr/>
      <dgm:t>
        <a:bodyPr/>
        <a:lstStyle/>
        <a:p>
          <a:endParaRPr lang="en-US" sz="900"/>
        </a:p>
      </dgm:t>
    </dgm:pt>
    <dgm:pt modelId="{46FB56CC-584F-44FB-93C4-9FA97BA4789C}" type="sibTrans" cxnId="{0589512A-5FDA-4F11-9342-68A898D9B463}">
      <dgm:prSet/>
      <dgm:spPr/>
      <dgm:t>
        <a:bodyPr/>
        <a:lstStyle/>
        <a:p>
          <a:endParaRPr lang="en-US" sz="900"/>
        </a:p>
      </dgm:t>
    </dgm:pt>
    <dgm:pt modelId="{EB8245D5-F4DB-44C3-9B7F-AC3F1512805D}">
      <dgm:prSet phldrT="[Text]" custT="1"/>
      <dgm:spPr/>
      <dgm:t>
        <a:bodyPr/>
        <a:lstStyle/>
        <a:p>
          <a:r>
            <a:rPr lang="en-US" sz="900" b="1"/>
            <a:t>Yes</a:t>
          </a:r>
          <a:r>
            <a:rPr lang="en-US" sz="900"/>
            <a:t>. (1) Samplings are conducted under the supervision of an APHIS-accredited veterinarian (e.g., if international trade requirement), or (2) samplings are conducted under the supervision of an AAHT-designated veterinarian or third-party aquatic animal health professional.</a:t>
          </a:r>
        </a:p>
      </dgm:t>
    </dgm:pt>
    <dgm:pt modelId="{1291A58A-BFB7-4BFC-82A8-1945DCD7B445}" type="parTrans" cxnId="{C48E01DD-8B32-4BF4-B7F0-E182630C4B99}">
      <dgm:prSet/>
      <dgm:spPr/>
      <dgm:t>
        <a:bodyPr/>
        <a:lstStyle/>
        <a:p>
          <a:endParaRPr lang="en-US" sz="900"/>
        </a:p>
      </dgm:t>
    </dgm:pt>
    <dgm:pt modelId="{8E4C2CA4-A82C-4DA7-BE4C-5F3E0CC27D15}" type="sibTrans" cxnId="{C48E01DD-8B32-4BF4-B7F0-E182630C4B99}">
      <dgm:prSet/>
      <dgm:spPr/>
      <dgm:t>
        <a:bodyPr/>
        <a:lstStyle/>
        <a:p>
          <a:endParaRPr lang="en-US" sz="900"/>
        </a:p>
      </dgm:t>
    </dgm:pt>
    <dgm:pt modelId="{C2FAFC70-1149-4600-BA40-2890D46BDA0C}">
      <dgm:prSet phldrT="[Text]" custT="1"/>
      <dgm:spPr/>
      <dgm:t>
        <a:bodyPr/>
        <a:lstStyle/>
        <a:p>
          <a:r>
            <a:rPr lang="en-US" sz="900" b="1"/>
            <a:t>Are sample sizes and frequencies appropriate?</a:t>
          </a:r>
        </a:p>
      </dgm:t>
    </dgm:pt>
    <dgm:pt modelId="{51CC582E-7E7F-4303-8E5A-4285DADC8FFA}" type="parTrans" cxnId="{D03D39AA-DC75-4313-8FDA-A4105BB277E9}">
      <dgm:prSet/>
      <dgm:spPr/>
      <dgm:t>
        <a:bodyPr/>
        <a:lstStyle/>
        <a:p>
          <a:endParaRPr lang="en-US" sz="900"/>
        </a:p>
      </dgm:t>
    </dgm:pt>
    <dgm:pt modelId="{FDB88E39-D6FD-4941-9EC8-DA6874FAA8ED}" type="sibTrans" cxnId="{D03D39AA-DC75-4313-8FDA-A4105BB277E9}">
      <dgm:prSet/>
      <dgm:spPr/>
      <dgm:t>
        <a:bodyPr/>
        <a:lstStyle/>
        <a:p>
          <a:endParaRPr lang="en-US" sz="900"/>
        </a:p>
      </dgm:t>
    </dgm:pt>
    <dgm:pt modelId="{47128A0D-CBCA-4048-9250-1062B0ABF84F}">
      <dgm:prSet phldrT="[Text]" custT="1"/>
      <dgm:spPr/>
      <dgm:t>
        <a:bodyPr/>
        <a:lstStyle/>
        <a:p>
          <a:r>
            <a:rPr lang="en-US" sz="900" b="1"/>
            <a:t>Are samplings representative of the larger population?</a:t>
          </a:r>
        </a:p>
      </dgm:t>
    </dgm:pt>
    <dgm:pt modelId="{7138E1FE-9B0A-4937-98D3-3ACB0BADCC43}" type="parTrans" cxnId="{0667B8C0-AD84-4E96-9870-407DD1B57CA8}">
      <dgm:prSet/>
      <dgm:spPr/>
      <dgm:t>
        <a:bodyPr/>
        <a:lstStyle/>
        <a:p>
          <a:endParaRPr lang="en-US" sz="900"/>
        </a:p>
      </dgm:t>
    </dgm:pt>
    <dgm:pt modelId="{396B5A82-40AF-48C5-90F0-A623F022622C}" type="sibTrans" cxnId="{0667B8C0-AD84-4E96-9870-407DD1B57CA8}">
      <dgm:prSet/>
      <dgm:spPr/>
      <dgm:t>
        <a:bodyPr/>
        <a:lstStyle/>
        <a:p>
          <a:endParaRPr lang="en-US" sz="900"/>
        </a:p>
      </dgm:t>
    </dgm:pt>
    <dgm:pt modelId="{506D2548-95C4-4ED6-A129-B258F5291CA4}">
      <dgm:prSet phldrT="[Text]" custT="1"/>
      <dgm:spPr/>
      <dgm:t>
        <a:bodyPr/>
        <a:lstStyle/>
        <a:p>
          <a:r>
            <a:rPr lang="en-US" sz="900"/>
            <a:t>No. Sampling is convenience-based. Improve this step.</a:t>
          </a:r>
        </a:p>
      </dgm:t>
    </dgm:pt>
    <dgm:pt modelId="{764989FA-A1A0-4FF3-A976-27B309DA3232}" type="parTrans" cxnId="{90CE4FBD-C9FB-4513-BE45-5E8C71ADC5B2}">
      <dgm:prSet/>
      <dgm:spPr/>
      <dgm:t>
        <a:bodyPr/>
        <a:lstStyle/>
        <a:p>
          <a:endParaRPr lang="en-US" sz="900"/>
        </a:p>
      </dgm:t>
    </dgm:pt>
    <dgm:pt modelId="{302F463B-35E4-458E-9A95-F94C0BB791BB}" type="sibTrans" cxnId="{90CE4FBD-C9FB-4513-BE45-5E8C71ADC5B2}">
      <dgm:prSet/>
      <dgm:spPr/>
      <dgm:t>
        <a:bodyPr/>
        <a:lstStyle/>
        <a:p>
          <a:endParaRPr lang="en-US" sz="900"/>
        </a:p>
      </dgm:t>
    </dgm:pt>
    <dgm:pt modelId="{5D948F41-348F-48A8-90D7-2BC953E53418}">
      <dgm:prSet phldrT="[Text]" custT="1"/>
      <dgm:spPr/>
      <dgm:t>
        <a:bodyPr/>
        <a:lstStyle/>
        <a:p>
          <a:r>
            <a:rPr lang="en-US" sz="900" b="1"/>
            <a:t>Yes</a:t>
          </a:r>
          <a:r>
            <a:rPr lang="en-US" sz="900"/>
            <a:t>, per sampling strategies described in Figure 4.</a:t>
          </a:r>
        </a:p>
      </dgm:t>
    </dgm:pt>
    <dgm:pt modelId="{71DE86FE-C365-4158-B86D-8E4B22C9CF64}" type="parTrans" cxnId="{CAEB74C0-EA36-409A-A49B-2D0ED53D2080}">
      <dgm:prSet/>
      <dgm:spPr/>
      <dgm:t>
        <a:bodyPr/>
        <a:lstStyle/>
        <a:p>
          <a:endParaRPr lang="en-US" sz="900"/>
        </a:p>
      </dgm:t>
    </dgm:pt>
    <dgm:pt modelId="{DB71611C-F325-4886-AF31-D2CD1050F141}" type="sibTrans" cxnId="{CAEB74C0-EA36-409A-A49B-2D0ED53D2080}">
      <dgm:prSet/>
      <dgm:spPr/>
      <dgm:t>
        <a:bodyPr/>
        <a:lstStyle/>
        <a:p>
          <a:endParaRPr lang="en-US" sz="900"/>
        </a:p>
      </dgm:t>
    </dgm:pt>
    <dgm:pt modelId="{42DCFFFD-7D94-46DE-A450-8CCFA8DACAEA}">
      <dgm:prSet phldrT="[Text]" custT="1"/>
      <dgm:spPr/>
      <dgm:t>
        <a:bodyPr/>
        <a:lstStyle/>
        <a:p>
          <a:r>
            <a:rPr lang="en-US" sz="1100" b="1"/>
            <a:t>Official Surveillance Sufficiency</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EB960B56-5FB0-4B08-9ABD-800629CD0B23}">
      <dgm:prSet phldrT="[Text]" custT="1"/>
      <dgm:spPr/>
      <dgm:t>
        <a:bodyPr/>
        <a:lstStyle/>
        <a:p>
          <a:r>
            <a:rPr lang="en-US" sz="900"/>
            <a:t>No. Improve this step.</a:t>
          </a:r>
        </a:p>
      </dgm:t>
    </dgm:pt>
    <dgm:pt modelId="{EDAC7DA0-8D5B-49F7-91B3-EA40A73F942C}" type="parTrans" cxnId="{551F76DA-5EF7-432B-9897-750DCDAC96C9}">
      <dgm:prSet/>
      <dgm:spPr/>
      <dgm:t>
        <a:bodyPr/>
        <a:lstStyle/>
        <a:p>
          <a:endParaRPr lang="en-US" sz="900"/>
        </a:p>
      </dgm:t>
    </dgm:pt>
    <dgm:pt modelId="{A7050827-4655-4BAD-9088-4BC9FC78267B}" type="sibTrans" cxnId="{551F76DA-5EF7-432B-9897-750DCDAC96C9}">
      <dgm:prSet/>
      <dgm:spPr/>
      <dgm:t>
        <a:bodyPr/>
        <a:lstStyle/>
        <a:p>
          <a:endParaRPr lang="en-US" sz="900"/>
        </a:p>
      </dgm:t>
    </dgm:pt>
    <dgm:pt modelId="{8DFDE02C-60F7-4996-B41B-9AA37E1D5807}">
      <dgm:prSet phldrT="[Text]" custT="1"/>
      <dgm:spPr/>
      <dgm:t>
        <a:bodyPr/>
        <a:lstStyle/>
        <a:p>
          <a:r>
            <a:rPr lang="en-US" sz="900" b="1"/>
            <a:t>Yes</a:t>
          </a:r>
          <a:r>
            <a:rPr lang="en-US" sz="900"/>
            <a:t>. Numbers, fewer than baseline, follow pathogen and/or risk-based modifications. Tests may accrue over each 6 month period to meet target numbers, as long as conditions at the times of collection are conducive to detection. Strategy and results are documented and available for review. </a:t>
          </a:r>
          <a:r>
            <a:rPr lang="en-US" sz="900" i="1"/>
            <a:t>Note, this option is only available AFTER the enrollment stage.</a:t>
          </a:r>
        </a:p>
        <a:p>
          <a:r>
            <a:rPr lang="en-US" sz="900" b="1"/>
            <a:t>Sampling meets the 95%/2% target.</a:t>
          </a:r>
        </a:p>
      </dgm:t>
    </dgm:pt>
    <dgm:pt modelId="{123F609F-5C94-4F38-87FE-13EA176D044B}" type="parTrans" cxnId="{43DA68CB-7B97-4CBE-A251-6375EB9AC99C}">
      <dgm:prSet/>
      <dgm:spPr/>
      <dgm:t>
        <a:bodyPr/>
        <a:lstStyle/>
        <a:p>
          <a:endParaRPr lang="en-US" sz="900"/>
        </a:p>
      </dgm:t>
    </dgm:pt>
    <dgm:pt modelId="{B51C489F-3BA3-4C27-8A2C-80813B969ED6}" type="sibTrans" cxnId="{43DA68CB-7B97-4CBE-A251-6375EB9AC99C}">
      <dgm:prSet/>
      <dgm:spPr/>
      <dgm:t>
        <a:bodyPr/>
        <a:lstStyle/>
        <a:p>
          <a:endParaRPr lang="en-US" sz="900"/>
        </a:p>
      </dgm:t>
    </dgm:pt>
    <dgm:pt modelId="{8A9B0650-C3EE-4A7D-8226-EBF6517200C0}">
      <dgm:prSet phldrT="[Text]" custT="1"/>
      <dgm:spPr/>
      <dgm:t>
        <a:bodyPr/>
        <a:lstStyle/>
        <a:p>
          <a:r>
            <a:rPr lang="en-US" sz="900" b="1"/>
            <a:t>Yes. </a:t>
          </a:r>
          <a:r>
            <a:rPr lang="en-US" sz="900" b="0"/>
            <a:t>B</a:t>
          </a:r>
          <a:r>
            <a:rPr lang="en-US" sz="900"/>
            <a:t>aseline rate, e.g., 175 animals (or pooling-adjusted equivalent) or their proxy are tested twice a year. Tests may accrue over each 6 month period to meet target numbers, as long as conditions at the times of collection are conducive to detection. Strategy and results are documented and available for review.</a:t>
          </a:r>
        </a:p>
        <a:p>
          <a:r>
            <a:rPr lang="en-US" sz="900" b="1"/>
            <a:t>Sampling meets the 95%/2% target.</a:t>
          </a:r>
        </a:p>
      </dgm:t>
    </dgm:pt>
    <dgm:pt modelId="{C85D8C80-F10B-442B-8D03-B3EC0EDC9F9C}" type="parTrans" cxnId="{F474A3F7-076D-434B-8E23-AA73CE21B849}">
      <dgm:prSet/>
      <dgm:spPr/>
      <dgm:t>
        <a:bodyPr/>
        <a:lstStyle/>
        <a:p>
          <a:endParaRPr lang="en-US" sz="900"/>
        </a:p>
      </dgm:t>
    </dgm:pt>
    <dgm:pt modelId="{EBD6E319-EFA2-4795-A40D-95A6053F5ED3}" type="sibTrans" cxnId="{F474A3F7-076D-434B-8E23-AA73CE21B849}">
      <dgm:prSet/>
      <dgm:spPr/>
      <dgm:t>
        <a:bodyPr/>
        <a:lstStyle/>
        <a:p>
          <a:endParaRPr lang="en-US" sz="900"/>
        </a:p>
      </dgm:t>
    </dgm:pt>
    <dgm:pt modelId="{FC9F065B-5B29-4156-8580-BB068D048F94}">
      <dgm:prSet phldrT="[Text]" custT="1"/>
      <dgm:spPr/>
      <dgm:t>
        <a:bodyPr/>
        <a:lstStyle/>
        <a:p>
          <a:r>
            <a:rPr lang="en-US" sz="900" b="1"/>
            <a:t>Yes</a:t>
          </a:r>
          <a:r>
            <a:rPr lang="en-US" sz="900"/>
            <a:t>. Numbers, fewer than baseline, follow trade defined targets and frequency. Strategy (including design prevalence if applicable) and results are documented and available for review. </a:t>
          </a:r>
        </a:p>
        <a:p>
          <a:r>
            <a:rPr lang="en-US" sz="900" b="1"/>
            <a:t>Sampling meets trade partner targets.</a:t>
          </a:r>
        </a:p>
      </dgm:t>
    </dgm:pt>
    <dgm:pt modelId="{C2AC2DC6-C6D3-4E5B-85FE-0FE1093DF3D7}" type="parTrans" cxnId="{D36B7ED1-7C87-4947-818A-79F733F62246}">
      <dgm:prSet/>
      <dgm:spPr/>
      <dgm:t>
        <a:bodyPr/>
        <a:lstStyle/>
        <a:p>
          <a:endParaRPr lang="en-US"/>
        </a:p>
      </dgm:t>
    </dgm:pt>
    <dgm:pt modelId="{AA9BCD15-41EB-4D21-84A0-1BECF11B503C}" type="sibTrans" cxnId="{D36B7ED1-7C87-4947-818A-79F733F62246}">
      <dgm:prSet/>
      <dgm:spPr/>
      <dgm:t>
        <a:bodyPr/>
        <a:lstStyle/>
        <a:p>
          <a:endParaRPr lang="en-US"/>
        </a:p>
      </dgm:t>
    </dgm:pt>
    <dgm:pt modelId="{7ABCD976-CF71-41A8-B8C0-227B05293D07}" type="pres">
      <dgm:prSet presAssocID="{65DB8646-412F-435B-998E-FD4FEC7A74F5}" presName="hierChild1" presStyleCnt="0">
        <dgm:presLayoutVars>
          <dgm:chPref val="1"/>
          <dgm:dir val="norm"/>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a:solidFill>
          <a:schemeClr val="accent1">
            <a:lumMod val="75000"/>
          </a:schemeClr>
        </a:solidFill>
      </dgm:spPr>
    </dgm:pt>
    <dgm:pt modelId="{CCDB37BD-933E-4434-81ED-D516037701FD}" type="pres">
      <dgm:prSet presAssocID="{42DCFFFD-7D94-46DE-A450-8CCFA8DACAEA}" presName="text" presStyleLbl="fgAcc0" presStyleIdx="0" presStyleCnt="2" custScaleX="316519" custScaleY="267073" custLinFactY="-200000" custLinFactNeighborX="-943" custLinFactNeighborY="-278197">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573924" custScaleY="319138" custLinFactX="54092" custLinFactY="-127810" custLinFactNeighborX="100000" custLinFactNeighborY="-200000">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3300"/>
        </a:solidFill>
      </dgm:spPr>
    </dgm:pt>
    <dgm:pt modelId="{26FE2628-78FE-405E-9EE2-B9978870CE82}" type="pres">
      <dgm:prSet presAssocID="{8065010E-AC0E-42E1-9134-679A6FD141A1}" presName="text2" presStyleLbl="fgAcc2" presStyleIdx="0" presStyleCnt="2" custScaleX="234635" custScaleY="235257" custLinFactX="600000" custLinFactY="-100000" custLinFactNeighborX="648512" custLinFactNeighborY="-168938">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5">
            <a:lumMod val="50000"/>
          </a:schemeClr>
        </a:solidFill>
      </dgm:spPr>
    </dgm:pt>
    <dgm:pt modelId="{29F3CDD1-3D8E-4303-8DE0-8B3D431C01CE}" type="pres">
      <dgm:prSet presAssocID="{7EAACDF0-B138-420C-B963-39A7B4D9F83E}" presName="text2" presStyleLbl="fgAcc2" presStyleIdx="1" presStyleCnt="2" custScaleX="851870" custScaleY="489775" custLinFactY="-100000" custLinFactNeighborX="-13676" custLinFactNeighborY="-167871">
        <dgm:presLayoutVars>
          <dgm:chPref val="3"/>
        </dgm:presLayoutVars>
      </dgm:prSet>
      <dgm:spPr/>
    </dgm:pt>
    <dgm:pt modelId="{01C4E8B6-FE35-4DCC-95EF-5CAA90BCD9CF}" type="pres">
      <dgm:prSet presAssocID="{7EAACDF0-B138-420C-B963-39A7B4D9F83E}" presName="hierChild3" presStyleCnt="0"/>
      <dgm:spPr/>
    </dgm:pt>
    <dgm:pt modelId="{720201EC-8039-4254-879F-A055BFB63941}" type="pres">
      <dgm:prSet presAssocID="{6720D790-AF58-4D6A-8008-825CADAAA065}" presName="Name17" presStyleLbl="parChTrans1D3" presStyleIdx="0" presStyleCnt="1"/>
      <dgm:spPr/>
    </dgm:pt>
    <dgm:pt modelId="{E56B3F2E-24AD-4044-9EA4-EA6034E20ACD}" type="pres">
      <dgm:prSet presAssocID="{75DDB33B-65E6-4144-AC5E-A204CE651393}" presName="hierRoot3" presStyleCnt="0"/>
      <dgm:spPr/>
    </dgm:pt>
    <dgm:pt modelId="{6854CA2B-857A-4BE0-A869-31C8B55E46CE}" type="pres">
      <dgm:prSet presAssocID="{75DDB33B-65E6-4144-AC5E-A204CE651393}" presName="composite3" presStyleCnt="0"/>
      <dgm:spPr/>
    </dgm:pt>
    <dgm:pt modelId="{165D2FEF-196A-4A10-B177-631815C20EDC}" type="pres">
      <dgm:prSet presAssocID="{75DDB33B-65E6-4144-AC5E-A204CE651393}" presName="background3" presStyleLbl="node3" presStyleIdx="0" presStyleCnt="1"/>
      <dgm:spPr>
        <a:solidFill>
          <a:schemeClr val="accent5">
            <a:lumMod val="50000"/>
          </a:schemeClr>
        </a:solidFill>
      </dgm:spPr>
    </dgm:pt>
    <dgm:pt modelId="{49B4820B-CE4E-4F55-B720-CBDDDB482C83}" type="pres">
      <dgm:prSet presAssocID="{75DDB33B-65E6-4144-AC5E-A204CE651393}" presName="text3" presStyleLbl="fgAcc3" presStyleIdx="0" presStyleCnt="1" custScaleX="542185" custScaleY="273472" custLinFactY="-100000" custLinFactNeighborX="-25206" custLinFactNeighborY="-137720">
        <dgm:presLayoutVars>
          <dgm:chPref val="3"/>
        </dgm:presLayoutVars>
      </dgm:prSet>
      <dgm:spPr/>
    </dgm:pt>
    <dgm:pt modelId="{79E1C3BA-C3A3-4D7A-B9B6-DCB57E0AD6F1}" type="pres">
      <dgm:prSet presAssocID="{75DDB33B-65E6-4144-AC5E-A204CE651393}" presName="hierChild4" presStyleCnt="0"/>
      <dgm:spPr/>
    </dgm:pt>
    <dgm:pt modelId="{1130358B-29E2-407A-A51C-DF5180AFC19F}" type="pres">
      <dgm:prSet presAssocID="{203DFB1A-4B15-4DEB-ABB0-34F1AEEE4C5D}" presName="Name23" presStyleLbl="parChTrans1D4" presStyleIdx="0" presStyleCnt="10"/>
      <dgm:spPr/>
    </dgm:pt>
    <dgm:pt modelId="{967CFFAA-AC7E-42A1-99A3-A65776EAFB4B}" type="pres">
      <dgm:prSet presAssocID="{10989A8C-B307-4E9D-B678-689500D3CA61}" presName="hierRoot4" presStyleCnt="0"/>
      <dgm:spPr/>
    </dgm:pt>
    <dgm:pt modelId="{83757C3A-4EA8-45D2-BF29-AA463F82B8EC}" type="pres">
      <dgm:prSet presAssocID="{10989A8C-B307-4E9D-B678-689500D3CA61}" presName="composite4" presStyleCnt="0"/>
      <dgm:spPr/>
    </dgm:pt>
    <dgm:pt modelId="{6594675D-C2C8-4D45-A9D7-6F2A602E3481}" type="pres">
      <dgm:prSet presAssocID="{10989A8C-B307-4E9D-B678-689500D3CA61}" presName="background4" presStyleLbl="node4" presStyleIdx="0" presStyleCnt="10"/>
      <dgm:spPr>
        <a:solidFill>
          <a:srgbClr val="FF3300"/>
        </a:solidFill>
      </dgm:spPr>
    </dgm:pt>
    <dgm:pt modelId="{D6861522-2575-4EEE-AD9A-16FD9302D901}" type="pres">
      <dgm:prSet presAssocID="{10989A8C-B307-4E9D-B678-689500D3CA61}" presName="text4" presStyleLbl="fgAcc4" presStyleIdx="0" presStyleCnt="10" custScaleX="384393" custScaleY="236394" custLinFactX="554507" custLinFactY="-100000" custLinFactNeighborX="600000" custLinFactNeighborY="-123423">
        <dgm:presLayoutVars>
          <dgm:chPref val="3"/>
        </dgm:presLayoutVars>
      </dgm:prSet>
      <dgm:spPr/>
    </dgm:pt>
    <dgm:pt modelId="{3F5FC50B-9F0F-4492-B03F-B8036C0742C5}" type="pres">
      <dgm:prSet presAssocID="{10989A8C-B307-4E9D-B678-689500D3CA61}" presName="hierChild5" presStyleCnt="0"/>
      <dgm:spPr/>
    </dgm:pt>
    <dgm:pt modelId="{8E0888B6-3559-4327-BB82-71AC18EA28E0}" type="pres">
      <dgm:prSet presAssocID="{1291A58A-BFB7-4BFC-82A8-1945DCD7B445}" presName="Name23" presStyleLbl="parChTrans1D4" presStyleIdx="1" presStyleCnt="10"/>
      <dgm:spPr/>
    </dgm:pt>
    <dgm:pt modelId="{3FA4F475-8BEA-488E-8903-35C4EBB52C36}" type="pres">
      <dgm:prSet presAssocID="{EB8245D5-F4DB-44C3-9B7F-AC3F1512805D}" presName="hierRoot4" presStyleCnt="0"/>
      <dgm:spPr/>
    </dgm:pt>
    <dgm:pt modelId="{0A4EEC25-7A27-48EB-BF1B-846F78B20FDA}" type="pres">
      <dgm:prSet presAssocID="{EB8245D5-F4DB-44C3-9B7F-AC3F1512805D}" presName="composite4" presStyleCnt="0"/>
      <dgm:spPr/>
    </dgm:pt>
    <dgm:pt modelId="{C63283C6-7D95-4ED4-8D46-93E3B28AA814}" type="pres">
      <dgm:prSet presAssocID="{EB8245D5-F4DB-44C3-9B7F-AC3F1512805D}" presName="background4" presStyleLbl="node4" presStyleIdx="1" presStyleCnt="10"/>
      <dgm:spPr>
        <a:solidFill>
          <a:schemeClr val="accent5">
            <a:lumMod val="50000"/>
          </a:schemeClr>
        </a:solidFill>
      </dgm:spPr>
    </dgm:pt>
    <dgm:pt modelId="{F5432D3B-5147-4B83-9F63-26C1017F5801}" type="pres">
      <dgm:prSet presAssocID="{EB8245D5-F4DB-44C3-9B7F-AC3F1512805D}" presName="text4" presStyleLbl="fgAcc4" presStyleIdx="1" presStyleCnt="10" custScaleX="853823" custScaleY="505651" custLinFactX="-81116" custLinFactY="-100000" custLinFactNeighborX="-100000" custLinFactNeighborY="-115910">
        <dgm:presLayoutVars>
          <dgm:chPref val="3"/>
        </dgm:presLayoutVars>
      </dgm:prSet>
      <dgm:spPr/>
    </dgm:pt>
    <dgm:pt modelId="{510BC0B6-62A4-4129-A896-CBB2FD743A66}" type="pres">
      <dgm:prSet presAssocID="{EB8245D5-F4DB-44C3-9B7F-AC3F1512805D}" presName="hierChild5" presStyleCnt="0"/>
      <dgm:spPr/>
    </dgm:pt>
    <dgm:pt modelId="{93F4B99F-3CD9-4723-BD35-6EA3F97CE132}" type="pres">
      <dgm:prSet presAssocID="{7138E1FE-9B0A-4937-98D3-3ACB0BADCC43}" presName="Name23" presStyleLbl="parChTrans1D4" presStyleIdx="2" presStyleCnt="10"/>
      <dgm:spPr/>
    </dgm:pt>
    <dgm:pt modelId="{265A996F-CD8C-4AFB-BE73-00E36CF48C35}" type="pres">
      <dgm:prSet presAssocID="{47128A0D-CBCA-4048-9250-1062B0ABF84F}" presName="hierRoot4" presStyleCnt="0"/>
      <dgm:spPr/>
    </dgm:pt>
    <dgm:pt modelId="{D260D996-3329-497E-BD04-FD754D516153}" type="pres">
      <dgm:prSet presAssocID="{47128A0D-CBCA-4048-9250-1062B0ABF84F}" presName="composite4" presStyleCnt="0"/>
      <dgm:spPr/>
    </dgm:pt>
    <dgm:pt modelId="{A34B9D3B-8D62-4F42-ACF2-244FB49740C3}" type="pres">
      <dgm:prSet presAssocID="{47128A0D-CBCA-4048-9250-1062B0ABF84F}" presName="background4" presStyleLbl="node4" presStyleIdx="2" presStyleCnt="10"/>
      <dgm:spPr>
        <a:solidFill>
          <a:schemeClr val="accent5">
            <a:lumMod val="50000"/>
          </a:schemeClr>
        </a:solidFill>
      </dgm:spPr>
    </dgm:pt>
    <dgm:pt modelId="{CD49EF5E-C734-46AE-A5B3-EC224DA22BB3}" type="pres">
      <dgm:prSet presAssocID="{47128A0D-CBCA-4048-9250-1062B0ABF84F}" presName="text4" presStyleLbl="fgAcc4" presStyleIdx="2" presStyleCnt="10" custScaleX="627116" custScaleY="180340" custLinFactX="-100000" custLinFactY="-100000" custLinFactNeighborX="-110160" custLinFactNeighborY="-103133">
        <dgm:presLayoutVars>
          <dgm:chPref val="3"/>
        </dgm:presLayoutVars>
      </dgm:prSet>
      <dgm:spPr/>
    </dgm:pt>
    <dgm:pt modelId="{8C98D915-5EE5-46BB-9878-269A63CE849C}" type="pres">
      <dgm:prSet presAssocID="{47128A0D-CBCA-4048-9250-1062B0ABF84F}" presName="hierChild5" presStyleCnt="0"/>
      <dgm:spPr/>
    </dgm:pt>
    <dgm:pt modelId="{516255DC-08E5-404E-8C75-F061C1E28CE2}" type="pres">
      <dgm:prSet presAssocID="{764989FA-A1A0-4FF3-A976-27B309DA3232}" presName="Name23" presStyleLbl="parChTrans1D4" presStyleIdx="3" presStyleCnt="10"/>
      <dgm:spPr/>
    </dgm:pt>
    <dgm:pt modelId="{AD9C49D5-8954-41E8-ACEA-E07FBDED6A75}" type="pres">
      <dgm:prSet presAssocID="{506D2548-95C4-4ED6-A129-B258F5291CA4}" presName="hierRoot4" presStyleCnt="0"/>
      <dgm:spPr/>
    </dgm:pt>
    <dgm:pt modelId="{9554ED55-A846-4374-A2AF-D6D42F381A55}" type="pres">
      <dgm:prSet presAssocID="{506D2548-95C4-4ED6-A129-B258F5291CA4}" presName="composite4" presStyleCnt="0"/>
      <dgm:spPr/>
    </dgm:pt>
    <dgm:pt modelId="{F32AA9CC-58C8-4A22-B345-FE98D5D0D7C4}" type="pres">
      <dgm:prSet presAssocID="{506D2548-95C4-4ED6-A129-B258F5291CA4}" presName="background4" presStyleLbl="node4" presStyleIdx="3" presStyleCnt="10"/>
      <dgm:spPr>
        <a:solidFill>
          <a:srgbClr val="FF3300"/>
        </a:solidFill>
      </dgm:spPr>
    </dgm:pt>
    <dgm:pt modelId="{CFFBF00D-09C1-4433-B0E8-F347287E4A76}" type="pres">
      <dgm:prSet presAssocID="{506D2548-95C4-4ED6-A129-B258F5291CA4}" presName="text4" presStyleLbl="fgAcc4" presStyleIdx="3" presStyleCnt="10" custScaleX="339223" custScaleY="257206" custLinFactX="363204" custLinFactY="-44318" custLinFactNeighborX="400000" custLinFactNeighborY="-100000">
        <dgm:presLayoutVars>
          <dgm:chPref val="3"/>
        </dgm:presLayoutVars>
      </dgm:prSet>
      <dgm:spPr/>
    </dgm:pt>
    <dgm:pt modelId="{7ADA731A-2B61-4EBC-995C-FD7525043555}" type="pres">
      <dgm:prSet presAssocID="{506D2548-95C4-4ED6-A129-B258F5291CA4}" presName="hierChild5" presStyleCnt="0"/>
      <dgm:spPr/>
    </dgm:pt>
    <dgm:pt modelId="{1A397CC3-1E8B-4E60-A719-2A373DD1B3BD}" type="pres">
      <dgm:prSet presAssocID="{71DE86FE-C365-4158-B86D-8E4B22C9CF64}" presName="Name23" presStyleLbl="parChTrans1D4" presStyleIdx="4" presStyleCnt="10"/>
      <dgm:spPr/>
    </dgm:pt>
    <dgm:pt modelId="{CF9CE198-4CBC-406E-A6B7-366D2959C14C}" type="pres">
      <dgm:prSet presAssocID="{5D948F41-348F-48A8-90D7-2BC953E53418}" presName="hierRoot4" presStyleCnt="0"/>
      <dgm:spPr/>
    </dgm:pt>
    <dgm:pt modelId="{80803490-5E9B-484F-BB72-38C5B34D41D2}" type="pres">
      <dgm:prSet presAssocID="{5D948F41-348F-48A8-90D7-2BC953E53418}" presName="composite4" presStyleCnt="0"/>
      <dgm:spPr/>
    </dgm:pt>
    <dgm:pt modelId="{2F0136FD-EAB7-4314-B167-73E0CBF1A24B}" type="pres">
      <dgm:prSet presAssocID="{5D948F41-348F-48A8-90D7-2BC953E53418}" presName="background4" presStyleLbl="node4" presStyleIdx="4" presStyleCnt="10"/>
      <dgm:spPr>
        <a:solidFill>
          <a:schemeClr val="accent5">
            <a:lumMod val="50000"/>
          </a:schemeClr>
        </a:solidFill>
      </dgm:spPr>
    </dgm:pt>
    <dgm:pt modelId="{B451A455-58B3-449B-BDEF-DE8C4F7F5007}" type="pres">
      <dgm:prSet presAssocID="{5D948F41-348F-48A8-90D7-2BC953E53418}" presName="text4" presStyleLbl="fgAcc4" presStyleIdx="4" presStyleCnt="10" custScaleX="535442" custScaleY="184801" custLinFactX="-200000" custLinFactY="-40390" custLinFactNeighborX="-231210" custLinFactNeighborY="-100000">
        <dgm:presLayoutVars>
          <dgm:chPref val="3"/>
        </dgm:presLayoutVars>
      </dgm:prSet>
      <dgm:spPr/>
    </dgm:pt>
    <dgm:pt modelId="{60C75BC2-0422-4A96-842E-6400D2496B60}" type="pres">
      <dgm:prSet presAssocID="{5D948F41-348F-48A8-90D7-2BC953E53418}" presName="hierChild5" presStyleCnt="0"/>
      <dgm:spPr/>
    </dgm:pt>
    <dgm:pt modelId="{6F5EF09C-AFFE-4D76-9131-162A2250B8B0}" type="pres">
      <dgm:prSet presAssocID="{51CC582E-7E7F-4303-8E5A-4285DADC8FFA}" presName="Name23" presStyleLbl="parChTrans1D4" presStyleIdx="5" presStyleCnt="10"/>
      <dgm:spPr/>
    </dgm:pt>
    <dgm:pt modelId="{168996F3-8205-4E1E-98D1-8D9B2CB29891}" type="pres">
      <dgm:prSet presAssocID="{C2FAFC70-1149-4600-BA40-2890D46BDA0C}" presName="hierRoot4" presStyleCnt="0"/>
      <dgm:spPr/>
    </dgm:pt>
    <dgm:pt modelId="{5B7A78C4-A7BF-4D11-88C4-70B577EA4D5F}" type="pres">
      <dgm:prSet presAssocID="{C2FAFC70-1149-4600-BA40-2890D46BDA0C}" presName="composite4" presStyleCnt="0"/>
      <dgm:spPr/>
    </dgm:pt>
    <dgm:pt modelId="{763F0084-2F5E-456A-AE18-789F97FDC691}" type="pres">
      <dgm:prSet presAssocID="{C2FAFC70-1149-4600-BA40-2890D46BDA0C}" presName="background4" presStyleLbl="node4" presStyleIdx="5" presStyleCnt="10"/>
      <dgm:spPr>
        <a:solidFill>
          <a:schemeClr val="accent5">
            <a:lumMod val="50000"/>
          </a:schemeClr>
        </a:solidFill>
      </dgm:spPr>
    </dgm:pt>
    <dgm:pt modelId="{A74A5BC0-FAC9-4CAD-8B19-A798641EB7D9}" type="pres">
      <dgm:prSet presAssocID="{C2FAFC70-1149-4600-BA40-2890D46BDA0C}" presName="text4" presStyleLbl="fgAcc4" presStyleIdx="5" presStyleCnt="10" custScaleX="489886" custScaleY="165356" custLinFactX="-200000" custLinFactY="-9084" custLinFactNeighborX="-217029" custLinFactNeighborY="-100000">
        <dgm:presLayoutVars>
          <dgm:chPref val="3"/>
        </dgm:presLayoutVars>
      </dgm:prSet>
      <dgm:spPr/>
    </dgm:pt>
    <dgm:pt modelId="{51F123F9-1F43-4185-A3DA-60D0F07F658B}" type="pres">
      <dgm:prSet presAssocID="{C2FAFC70-1149-4600-BA40-2890D46BDA0C}" presName="hierChild5" presStyleCnt="0"/>
      <dgm:spPr/>
    </dgm:pt>
    <dgm:pt modelId="{A7FC3742-5587-4843-9BC2-283DF6A2838F}" type="pres">
      <dgm:prSet presAssocID="{EDAC7DA0-8D5B-49F7-91B3-EA40A73F942C}" presName="Name23" presStyleLbl="parChTrans1D4" presStyleIdx="6" presStyleCnt="10"/>
      <dgm:spPr/>
    </dgm:pt>
    <dgm:pt modelId="{5DF2A458-9943-4A84-A148-74C078F6017D}" type="pres">
      <dgm:prSet presAssocID="{EB960B56-5FB0-4B08-9ABD-800629CD0B23}" presName="hierRoot4" presStyleCnt="0"/>
      <dgm:spPr/>
    </dgm:pt>
    <dgm:pt modelId="{CFAB0126-DFDB-49F9-84C2-0275CC60EF73}" type="pres">
      <dgm:prSet presAssocID="{EB960B56-5FB0-4B08-9ABD-800629CD0B23}" presName="composite4" presStyleCnt="0"/>
      <dgm:spPr/>
    </dgm:pt>
    <dgm:pt modelId="{36D12272-EDE4-4A74-B70E-D3D27CD1F76C}" type="pres">
      <dgm:prSet presAssocID="{EB960B56-5FB0-4B08-9ABD-800629CD0B23}" presName="background4" presStyleLbl="node4" presStyleIdx="6" presStyleCnt="10"/>
      <dgm:spPr>
        <a:solidFill>
          <a:srgbClr val="FF3300"/>
        </a:solidFill>
      </dgm:spPr>
    </dgm:pt>
    <dgm:pt modelId="{ED4E2DCC-4431-40E0-97D0-E9B2ECAA9728}" type="pres">
      <dgm:prSet presAssocID="{EB960B56-5FB0-4B08-9ABD-800629CD0B23}" presName="text4" presStyleLbl="fgAcc4" presStyleIdx="6" presStyleCnt="10" custScaleX="190553" custScaleY="170090" custLinFactX="705783" custLinFactNeighborX="800000" custLinFactNeighborY="7892">
        <dgm:presLayoutVars>
          <dgm:chPref val="3"/>
        </dgm:presLayoutVars>
      </dgm:prSet>
      <dgm:spPr/>
    </dgm:pt>
    <dgm:pt modelId="{2E189297-14E7-4E97-A6AB-9C55559EDDDE}" type="pres">
      <dgm:prSet presAssocID="{EB960B56-5FB0-4B08-9ABD-800629CD0B23}" presName="hierChild5" presStyleCnt="0"/>
      <dgm:spPr/>
    </dgm:pt>
    <dgm:pt modelId="{79CF6A58-0AF1-4D44-86BF-DF9C7295FA49}" type="pres">
      <dgm:prSet presAssocID="{C2AC2DC6-C6D3-4E5B-85FE-0FE1093DF3D7}" presName="Name23" presStyleLbl="parChTrans1D4" presStyleIdx="7" presStyleCnt="10"/>
      <dgm:spPr/>
    </dgm:pt>
    <dgm:pt modelId="{82D97CDA-31AF-4DB4-9A8B-DE590A11B4C7}" type="pres">
      <dgm:prSet presAssocID="{FC9F065B-5B29-4156-8580-BB068D048F94}" presName="hierRoot4" presStyleCnt="0"/>
      <dgm:spPr/>
    </dgm:pt>
    <dgm:pt modelId="{D5E936F1-0D47-42CB-B426-7212009BFC81}" type="pres">
      <dgm:prSet presAssocID="{FC9F065B-5B29-4156-8580-BB068D048F94}" presName="composite4" presStyleCnt="0"/>
      <dgm:spPr/>
    </dgm:pt>
    <dgm:pt modelId="{11E66F9E-8149-4EE8-BED2-196EA28A2F4D}" type="pres">
      <dgm:prSet presAssocID="{FC9F065B-5B29-4156-8580-BB068D048F94}" presName="background4" presStyleLbl="node4" presStyleIdx="7" presStyleCnt="10"/>
      <dgm:spPr>
        <a:solidFill>
          <a:schemeClr val="accent6">
            <a:lumMod val="60000"/>
            <a:lumOff val="40000"/>
          </a:schemeClr>
        </a:solidFill>
      </dgm:spPr>
    </dgm:pt>
    <dgm:pt modelId="{06D1E9EF-56EE-48D3-AB42-2AB8404CBDEF}" type="pres">
      <dgm:prSet presAssocID="{FC9F065B-5B29-4156-8580-BB068D048F94}" presName="text4" presStyleLbl="fgAcc4" presStyleIdx="7" presStyleCnt="10" custScaleX="406006" custScaleY="945040" custLinFactX="400000" custLinFactNeighborX="457084" custLinFactNeighborY="11340">
        <dgm:presLayoutVars>
          <dgm:chPref val="3"/>
        </dgm:presLayoutVars>
      </dgm:prSet>
      <dgm:spPr/>
    </dgm:pt>
    <dgm:pt modelId="{9585ADD0-B5E1-42DC-A8B8-A39BCF76D9F2}" type="pres">
      <dgm:prSet presAssocID="{FC9F065B-5B29-4156-8580-BB068D048F94}" presName="hierChild5" presStyleCnt="0"/>
      <dgm:spPr/>
    </dgm:pt>
    <dgm:pt modelId="{65F3D648-A842-4B2A-99BC-2021C3BD896D}" type="pres">
      <dgm:prSet presAssocID="{123F609F-5C94-4F38-87FE-13EA176D044B}" presName="Name23" presStyleLbl="parChTrans1D4" presStyleIdx="8" presStyleCnt="10"/>
      <dgm:spPr/>
    </dgm:pt>
    <dgm:pt modelId="{EA9E95A5-CA01-4693-8715-E3902155AE58}" type="pres">
      <dgm:prSet presAssocID="{8DFDE02C-60F7-4996-B41B-9AA37E1D5807}" presName="hierRoot4" presStyleCnt="0"/>
      <dgm:spPr/>
    </dgm:pt>
    <dgm:pt modelId="{C0A57059-2DC4-41C4-A882-3D287D34F868}" type="pres">
      <dgm:prSet presAssocID="{8DFDE02C-60F7-4996-B41B-9AA37E1D5807}" presName="composite4" presStyleCnt="0"/>
      <dgm:spPr/>
    </dgm:pt>
    <dgm:pt modelId="{EF828A58-D39D-4BF8-A01B-7BD45CAA2736}" type="pres">
      <dgm:prSet presAssocID="{8DFDE02C-60F7-4996-B41B-9AA37E1D5807}" presName="background4" presStyleLbl="node4" presStyleIdx="8" presStyleCnt="10"/>
      <dgm:spPr>
        <a:solidFill>
          <a:schemeClr val="accent6">
            <a:lumMod val="60000"/>
            <a:lumOff val="40000"/>
          </a:schemeClr>
        </a:solidFill>
      </dgm:spPr>
    </dgm:pt>
    <dgm:pt modelId="{57071CAA-E18D-4BA4-8C86-407E7ECE0FFD}" type="pres">
      <dgm:prSet presAssocID="{8DFDE02C-60F7-4996-B41B-9AA37E1D5807}" presName="text4" presStyleLbl="fgAcc4" presStyleIdx="8" presStyleCnt="10" custScaleX="582584" custScaleY="1055478" custLinFactX="-84883" custLinFactNeighborX="-100000" custLinFactNeighborY="-5679">
        <dgm:presLayoutVars>
          <dgm:chPref val="3"/>
        </dgm:presLayoutVars>
      </dgm:prSet>
      <dgm:spPr/>
    </dgm:pt>
    <dgm:pt modelId="{E55E7419-2A74-4546-AE8F-AC0A424F8140}" type="pres">
      <dgm:prSet presAssocID="{8DFDE02C-60F7-4996-B41B-9AA37E1D5807}" presName="hierChild5" presStyleCnt="0"/>
      <dgm:spPr/>
    </dgm:pt>
    <dgm:pt modelId="{893F6299-FD43-4AD4-8EEB-1A0C575A4268}" type="pres">
      <dgm:prSet presAssocID="{C85D8C80-F10B-442B-8D03-B3EC0EDC9F9C}" presName="Name23" presStyleLbl="parChTrans1D4" presStyleIdx="9" presStyleCnt="10"/>
      <dgm:spPr/>
    </dgm:pt>
    <dgm:pt modelId="{F2354B11-DD46-4280-AA3D-DE5049C4DAD0}" type="pres">
      <dgm:prSet presAssocID="{8A9B0650-C3EE-4A7D-8226-EBF6517200C0}" presName="hierRoot4" presStyleCnt="0"/>
      <dgm:spPr/>
    </dgm:pt>
    <dgm:pt modelId="{D306469F-79D6-4355-B151-BEC851B8FA9F}" type="pres">
      <dgm:prSet presAssocID="{8A9B0650-C3EE-4A7D-8226-EBF6517200C0}" presName="composite4" presStyleCnt="0"/>
      <dgm:spPr/>
    </dgm:pt>
    <dgm:pt modelId="{CED20C4F-B2E3-4EF9-8537-0DB02D0CF364}" type="pres">
      <dgm:prSet presAssocID="{8A9B0650-C3EE-4A7D-8226-EBF6517200C0}" presName="background4" presStyleLbl="node4" presStyleIdx="9" presStyleCnt="10"/>
      <dgm:spPr>
        <a:solidFill>
          <a:schemeClr val="accent6">
            <a:lumMod val="75000"/>
          </a:schemeClr>
        </a:solidFill>
      </dgm:spPr>
    </dgm:pt>
    <dgm:pt modelId="{8CBFB0DE-DE90-4F9C-A97D-5A294C9516B1}" type="pres">
      <dgm:prSet presAssocID="{8A9B0650-C3EE-4A7D-8226-EBF6517200C0}" presName="text4" presStyleLbl="fgAcc4" presStyleIdx="9" presStyleCnt="10" custScaleX="559480" custScaleY="1071904" custLinFactX="-698989" custLinFactNeighborX="-700000" custLinFactNeighborY="-9312">
        <dgm:presLayoutVars>
          <dgm:chPref val="3"/>
        </dgm:presLayoutVars>
      </dgm:prSet>
      <dgm:spPr/>
    </dgm:pt>
    <dgm:pt modelId="{94AB623E-1BF8-4B14-BE47-13D0A9349B90}" type="pres">
      <dgm:prSet presAssocID="{8A9B0650-C3EE-4A7D-8226-EBF6517200C0}" presName="hierChild5" presStyleCnt="0"/>
      <dgm:spPr/>
    </dgm:pt>
  </dgm:ptLst>
  <dgm:cxnLst>
    <dgm:cxn modelId="{F611BD12-095C-45E3-9724-5025268FE1CE}" type="presOf" srcId="{42DCFFFD-7D94-46DE-A450-8CCFA8DACAEA}" destId="{CCDB37BD-933E-4434-81ED-D516037701FD}" srcOrd="0" destOrd="0" presId="urn:microsoft.com/office/officeart/2005/8/layout/hierarchy1"/>
    <dgm:cxn modelId="{C945DD13-7C04-4779-AD64-448BC69607C5}" type="presOf" srcId="{C2AC2DC6-C6D3-4E5B-85FE-0FE1093DF3D7}" destId="{79CF6A58-0AF1-4D44-86BF-DF9C7295FA49}" srcOrd="0" destOrd="0" presId="urn:microsoft.com/office/officeart/2005/8/layout/hierarchy1"/>
    <dgm:cxn modelId="{2990BF18-47CA-4879-8177-AF21FE4B4AC7}" type="presOf" srcId="{6720D790-AF58-4D6A-8008-825CADAAA065}" destId="{720201EC-8039-4254-879F-A055BFB63941}"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0589512A-5FDA-4F11-9342-68A898D9B463}" srcId="{75DDB33B-65E6-4144-AC5E-A204CE651393}" destId="{10989A8C-B307-4E9D-B678-689500D3CA61}" srcOrd="0" destOrd="0" parTransId="{203DFB1A-4B15-4DEB-ABB0-34F1AEEE4C5D}" sibTransId="{46FB56CC-584F-44FB-93C4-9FA97BA4789C}"/>
    <dgm:cxn modelId="{9B90512C-D517-47CF-839E-1EF698A9E8D7}" srcId="{7EAACDF0-B138-420C-B963-39A7B4D9F83E}" destId="{75DDB33B-65E6-4144-AC5E-A204CE651393}" srcOrd="0" destOrd="0" parTransId="{6720D790-AF58-4D6A-8008-825CADAAA065}" sibTransId="{FE682096-C4CD-4871-A182-1D83FDEFABDA}"/>
    <dgm:cxn modelId="{58DEC934-8DA4-4B7F-ABA3-69DF746D8551}" type="presOf" srcId="{8A9B0650-C3EE-4A7D-8226-EBF6517200C0}" destId="{8CBFB0DE-DE90-4F9C-A97D-5A294C9516B1}" srcOrd="0" destOrd="0" presId="urn:microsoft.com/office/officeart/2005/8/layout/hierarchy1"/>
    <dgm:cxn modelId="{56D1DB35-C1B3-4C50-8EAD-15C08176363F}" type="presOf" srcId="{C2FAFC70-1149-4600-BA40-2890D46BDA0C}" destId="{A74A5BC0-FAC9-4CAD-8B19-A798641EB7D9}" srcOrd="0" destOrd="0" presId="urn:microsoft.com/office/officeart/2005/8/layout/hierarchy1"/>
    <dgm:cxn modelId="{1E2EF936-DB2A-4709-928E-DFCBE6048A4C}" type="presOf" srcId="{4F9714B7-80BA-4DBA-B0CE-372BF47F25FC}" destId="{EB58EEF3-5E02-48D1-85C4-AE151718FBE2}" srcOrd="0" destOrd="0" presId="urn:microsoft.com/office/officeart/2005/8/layout/hierarchy1"/>
    <dgm:cxn modelId="{DA05D43B-1B71-4449-9436-9DE4630D9F42}" type="presOf" srcId="{1291A58A-BFB7-4BFC-82A8-1945DCD7B445}" destId="{8E0888B6-3559-4327-BB82-71AC18EA28E0}" srcOrd="0" destOrd="0" presId="urn:microsoft.com/office/officeart/2005/8/layout/hierarchy1"/>
    <dgm:cxn modelId="{A440143D-53E1-4F83-8989-DA87F3995ED6}" type="presOf" srcId="{123F609F-5C94-4F38-87FE-13EA176D044B}" destId="{65F3D648-A842-4B2A-99BC-2021C3BD896D}"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53865446-B5F2-40AE-88C0-4C86E263EFFE}" type="presOf" srcId="{7138E1FE-9B0A-4937-98D3-3ACB0BADCC43}" destId="{93F4B99F-3CD9-4723-BD35-6EA3F97CE132}" srcOrd="0" destOrd="0" presId="urn:microsoft.com/office/officeart/2005/8/layout/hierarchy1"/>
    <dgm:cxn modelId="{FCADFE49-30F3-4446-836B-5579601E6A10}" type="presOf" srcId="{764989FA-A1A0-4FF3-A976-27B309DA3232}" destId="{516255DC-08E5-404E-8C75-F061C1E28CE2}"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9A3A087A-1E99-4BD5-AE8C-80524FC7C28B}" type="presOf" srcId="{47128A0D-CBCA-4048-9250-1062B0ABF84F}" destId="{CD49EF5E-C734-46AE-A5B3-EC224DA22BB3}"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99C7CF9E-6CA5-4500-A11C-CC4FFD5FFC32}" type="presOf" srcId="{51CC582E-7E7F-4303-8E5A-4285DADC8FFA}" destId="{6F5EF09C-AFFE-4D76-9131-162A2250B8B0}" srcOrd="0" destOrd="0" presId="urn:microsoft.com/office/officeart/2005/8/layout/hierarchy1"/>
    <dgm:cxn modelId="{4134DA9F-7F70-4888-AA7C-F0E5A0EE515D}" type="presOf" srcId="{8DFDE02C-60F7-4996-B41B-9AA37E1D5807}" destId="{57071CAA-E18D-4BA4-8C86-407E7ECE0FFD}" srcOrd="0" destOrd="0" presId="urn:microsoft.com/office/officeart/2005/8/layout/hierarchy1"/>
    <dgm:cxn modelId="{019936A3-80BE-4DFC-A125-224A3B354C5F}" type="presOf" srcId="{506D2548-95C4-4ED6-A129-B258F5291CA4}" destId="{CFFBF00D-09C1-4433-B0E8-F347287E4A76}" srcOrd="0" destOrd="0" presId="urn:microsoft.com/office/officeart/2005/8/layout/hierarchy1"/>
    <dgm:cxn modelId="{D03D39AA-DC75-4313-8FDA-A4105BB277E9}" srcId="{5D948F41-348F-48A8-90D7-2BC953E53418}" destId="{C2FAFC70-1149-4600-BA40-2890D46BDA0C}" srcOrd="0" destOrd="0" parTransId="{51CC582E-7E7F-4303-8E5A-4285DADC8FFA}" sibTransId="{FDB88E39-D6FD-4941-9EC8-DA6874FAA8ED}"/>
    <dgm:cxn modelId="{D07285AC-F256-4F8B-99B3-DA861D8D8332}" type="presOf" srcId="{EB8245D5-F4DB-44C3-9B7F-AC3F1512805D}" destId="{F5432D3B-5147-4B83-9F63-26C1017F5801}"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BB6FA5B8-32FF-4894-A218-1216771D198B}" type="presOf" srcId="{C85D8C80-F10B-442B-8D03-B3EC0EDC9F9C}" destId="{893F6299-FD43-4AD4-8EEB-1A0C575A4268}" srcOrd="0" destOrd="0" presId="urn:microsoft.com/office/officeart/2005/8/layout/hierarchy1"/>
    <dgm:cxn modelId="{90CE4FBD-C9FB-4513-BE45-5E8C71ADC5B2}" srcId="{47128A0D-CBCA-4048-9250-1062B0ABF84F}" destId="{506D2548-95C4-4ED6-A129-B258F5291CA4}" srcOrd="0" destOrd="0" parTransId="{764989FA-A1A0-4FF3-A976-27B309DA3232}" sibTransId="{302F463B-35E4-458E-9A95-F94C0BB791BB}"/>
    <dgm:cxn modelId="{EE66D2BE-1893-4243-A526-F11A1771FF55}" type="presOf" srcId="{10989A8C-B307-4E9D-B678-689500D3CA61}" destId="{D6861522-2575-4EEE-AD9A-16FD9302D901}" srcOrd="0" destOrd="0" presId="urn:microsoft.com/office/officeart/2005/8/layout/hierarchy1"/>
    <dgm:cxn modelId="{CAEB74C0-EA36-409A-A49B-2D0ED53D2080}" srcId="{47128A0D-CBCA-4048-9250-1062B0ABF84F}" destId="{5D948F41-348F-48A8-90D7-2BC953E53418}" srcOrd="1" destOrd="0" parTransId="{71DE86FE-C365-4158-B86D-8E4B22C9CF64}" sibTransId="{DB71611C-F325-4886-AF31-D2CD1050F141}"/>
    <dgm:cxn modelId="{0667B8C0-AD84-4E96-9870-407DD1B57CA8}" srcId="{EB8245D5-F4DB-44C3-9B7F-AC3F1512805D}" destId="{47128A0D-CBCA-4048-9250-1062B0ABF84F}" srcOrd="0" destOrd="0" parTransId="{7138E1FE-9B0A-4937-98D3-3ACB0BADCC43}" sibTransId="{396B5A82-40AF-48C5-90F0-A623F022622C}"/>
    <dgm:cxn modelId="{57C957C7-EF9A-4506-8B0F-764D339AEFFA}" type="presOf" srcId="{FC9F065B-5B29-4156-8580-BB068D048F94}" destId="{06D1E9EF-56EE-48D3-AB42-2AB8404CBDEF}" srcOrd="0" destOrd="0" presId="urn:microsoft.com/office/officeart/2005/8/layout/hierarchy1"/>
    <dgm:cxn modelId="{834310CB-39B9-4742-BBD3-FF6D85A18CF8}" srcId="{4F9714B7-80BA-4DBA-B0CE-372BF47F25FC}" destId="{8065010E-AC0E-42E1-9134-679A6FD141A1}" srcOrd="0" destOrd="0" parTransId="{D95FD94D-F738-42CB-8AF7-528E371CD038}" sibTransId="{F0A70EC3-971C-4048-94CA-2FC85BA2A914}"/>
    <dgm:cxn modelId="{43DA68CB-7B97-4CBE-A251-6375EB9AC99C}" srcId="{C2FAFC70-1149-4600-BA40-2890D46BDA0C}" destId="{8DFDE02C-60F7-4996-B41B-9AA37E1D5807}" srcOrd="2" destOrd="0" parTransId="{123F609F-5C94-4F38-87FE-13EA176D044B}" sibTransId="{B51C489F-3BA3-4C27-8A2C-80813B969ED6}"/>
    <dgm:cxn modelId="{D36B7ED1-7C87-4947-818A-79F733F62246}" srcId="{C2FAFC70-1149-4600-BA40-2890D46BDA0C}" destId="{FC9F065B-5B29-4156-8580-BB068D048F94}" srcOrd="1" destOrd="0" parTransId="{C2AC2DC6-C6D3-4E5B-85FE-0FE1093DF3D7}" sibTransId="{AA9BCD15-41EB-4D21-84A0-1BECF11B503C}"/>
    <dgm:cxn modelId="{17611CD2-FA6D-431C-BE69-5AF127208CCA}" type="presOf" srcId="{83DA8B26-A13A-456B-BE14-CC4906938CDC}" destId="{C6B7803C-05EB-454A-94DC-5D4D09BC9917}" srcOrd="0" destOrd="0" presId="urn:microsoft.com/office/officeart/2005/8/layout/hierarchy1"/>
    <dgm:cxn modelId="{551F76DA-5EF7-432B-9897-750DCDAC96C9}" srcId="{C2FAFC70-1149-4600-BA40-2890D46BDA0C}" destId="{EB960B56-5FB0-4B08-9ABD-800629CD0B23}" srcOrd="0" destOrd="0" parTransId="{EDAC7DA0-8D5B-49F7-91B3-EA40A73F942C}" sibTransId="{A7050827-4655-4BAD-9088-4BC9FC78267B}"/>
    <dgm:cxn modelId="{C48E01DD-8B32-4BF4-B7F0-E182630C4B99}" srcId="{75DDB33B-65E6-4144-AC5E-A204CE651393}" destId="{EB8245D5-F4DB-44C3-9B7F-AC3F1512805D}" srcOrd="1" destOrd="0" parTransId="{1291A58A-BFB7-4BFC-82A8-1945DCD7B445}" sibTransId="{8E4C2CA4-A82C-4DA7-BE4C-5F3E0CC27D15}"/>
    <dgm:cxn modelId="{F9FCBDDF-1AF8-4659-BF17-F380236C6BA1}" type="presOf" srcId="{71DE86FE-C365-4158-B86D-8E4B22C9CF64}" destId="{1A397CC3-1E8B-4E60-A719-2A373DD1B3BD}" srcOrd="0" destOrd="0" presId="urn:microsoft.com/office/officeart/2005/8/layout/hierarchy1"/>
    <dgm:cxn modelId="{01D9F7E1-ACB2-4ACA-BB33-D0F2AB685000}" type="presOf" srcId="{8065010E-AC0E-42E1-9134-679A6FD141A1}" destId="{26FE2628-78FE-405E-9EE2-B9978870CE82}" srcOrd="0" destOrd="0" presId="urn:microsoft.com/office/officeart/2005/8/layout/hierarchy1"/>
    <dgm:cxn modelId="{BA35B8E2-53BA-4DA7-942B-F1D0F41570FE}" type="presOf" srcId="{EB960B56-5FB0-4B08-9ABD-800629CD0B23}" destId="{ED4E2DCC-4431-40E0-97D0-E9B2ECAA9728}" srcOrd="0" destOrd="0" presId="urn:microsoft.com/office/officeart/2005/8/layout/hierarchy1"/>
    <dgm:cxn modelId="{5B3F63EE-87CD-486F-A67B-67BA8C2D5A21}" type="presOf" srcId="{75DDB33B-65E6-4144-AC5E-A204CE651393}" destId="{49B4820B-CE4E-4F55-B720-CBDDDB482C83}" srcOrd="0" destOrd="0" presId="urn:microsoft.com/office/officeart/2005/8/layout/hierarchy1"/>
    <dgm:cxn modelId="{5460C4F4-7DF7-4073-BC14-5871EE2085CE}" type="presOf" srcId="{5D948F41-348F-48A8-90D7-2BC953E53418}" destId="{B451A455-58B3-449B-BDEF-DE8C4F7F5007}" srcOrd="0" destOrd="0" presId="urn:microsoft.com/office/officeart/2005/8/layout/hierarchy1"/>
    <dgm:cxn modelId="{F474A3F7-076D-434B-8E23-AA73CE21B849}" srcId="{C2FAFC70-1149-4600-BA40-2890D46BDA0C}" destId="{8A9B0650-C3EE-4A7D-8226-EBF6517200C0}" srcOrd="3" destOrd="0" parTransId="{C85D8C80-F10B-442B-8D03-B3EC0EDC9F9C}" sibTransId="{EBD6E319-EFA2-4795-A40D-95A6053F5ED3}"/>
    <dgm:cxn modelId="{367ACBF9-DA88-44A9-BAC4-830CB13CAFC6}" type="presOf" srcId="{203DFB1A-4B15-4DEB-ABB0-34F1AEEE4C5D}" destId="{1130358B-29E2-407A-A51C-DF5180AFC19F}" srcOrd="0" destOrd="0" presId="urn:microsoft.com/office/officeart/2005/8/layout/hierarchy1"/>
    <dgm:cxn modelId="{22E2E5FD-F5D8-4132-A341-61B79BB2835F}" type="presOf" srcId="{EDAC7DA0-8D5B-49F7-91B3-EA40A73F942C}" destId="{A7FC3742-5587-4843-9BC2-283DF6A2838F}"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CD962593-9131-41A8-BC6D-4F185F99B69C}" type="presParOf" srcId="{01C4E8B6-FE35-4DCC-95EF-5CAA90BCD9CF}" destId="{720201EC-8039-4254-879F-A055BFB63941}" srcOrd="0" destOrd="0" presId="urn:microsoft.com/office/officeart/2005/8/layout/hierarchy1"/>
    <dgm:cxn modelId="{A119D3E3-7BBB-4302-A9E7-B44DDD744660}" type="presParOf" srcId="{01C4E8B6-FE35-4DCC-95EF-5CAA90BCD9CF}" destId="{E56B3F2E-24AD-4044-9EA4-EA6034E20ACD}" srcOrd="1" destOrd="0" presId="urn:microsoft.com/office/officeart/2005/8/layout/hierarchy1"/>
    <dgm:cxn modelId="{BB68D437-AF83-48A9-84DB-51CFC89FBFB0}" type="presParOf" srcId="{E56B3F2E-24AD-4044-9EA4-EA6034E20ACD}" destId="{6854CA2B-857A-4BE0-A869-31C8B55E46CE}" srcOrd="0" destOrd="0" presId="urn:microsoft.com/office/officeart/2005/8/layout/hierarchy1"/>
    <dgm:cxn modelId="{3D0A32FC-3DF4-4574-9E79-EFEA96CC80A5}" type="presParOf" srcId="{6854CA2B-857A-4BE0-A869-31C8B55E46CE}" destId="{165D2FEF-196A-4A10-B177-631815C20EDC}" srcOrd="0" destOrd="0" presId="urn:microsoft.com/office/officeart/2005/8/layout/hierarchy1"/>
    <dgm:cxn modelId="{677624CF-4BB2-4003-B80E-95E2D18E4638}" type="presParOf" srcId="{6854CA2B-857A-4BE0-A869-31C8B55E46CE}" destId="{49B4820B-CE4E-4F55-B720-CBDDDB482C83}" srcOrd="1" destOrd="0" presId="urn:microsoft.com/office/officeart/2005/8/layout/hierarchy1"/>
    <dgm:cxn modelId="{9034AC10-61A1-49ED-A8DB-0A3A8BCF2EBC}" type="presParOf" srcId="{E56B3F2E-24AD-4044-9EA4-EA6034E20ACD}" destId="{79E1C3BA-C3A3-4D7A-B9B6-DCB57E0AD6F1}" srcOrd="1" destOrd="0" presId="urn:microsoft.com/office/officeart/2005/8/layout/hierarchy1"/>
    <dgm:cxn modelId="{015EBF57-76F7-4E4B-ACFA-CB95684D6B26}" type="presParOf" srcId="{79E1C3BA-C3A3-4D7A-B9B6-DCB57E0AD6F1}" destId="{1130358B-29E2-407A-A51C-DF5180AFC19F}" srcOrd="0" destOrd="0" presId="urn:microsoft.com/office/officeart/2005/8/layout/hierarchy1"/>
    <dgm:cxn modelId="{7B541F13-0707-4B74-94F6-711DF59C0353}" type="presParOf" srcId="{79E1C3BA-C3A3-4D7A-B9B6-DCB57E0AD6F1}" destId="{967CFFAA-AC7E-42A1-99A3-A65776EAFB4B}" srcOrd="1" destOrd="0" presId="urn:microsoft.com/office/officeart/2005/8/layout/hierarchy1"/>
    <dgm:cxn modelId="{6E7CBE68-E6AB-4C88-AF33-23A2EA6D1DED}" type="presParOf" srcId="{967CFFAA-AC7E-42A1-99A3-A65776EAFB4B}" destId="{83757C3A-4EA8-45D2-BF29-AA463F82B8EC}" srcOrd="0" destOrd="0" presId="urn:microsoft.com/office/officeart/2005/8/layout/hierarchy1"/>
    <dgm:cxn modelId="{F6B7FF5B-28E9-4143-9103-2FEB7D0C7311}" type="presParOf" srcId="{83757C3A-4EA8-45D2-BF29-AA463F82B8EC}" destId="{6594675D-C2C8-4D45-A9D7-6F2A602E3481}" srcOrd="0" destOrd="0" presId="urn:microsoft.com/office/officeart/2005/8/layout/hierarchy1"/>
    <dgm:cxn modelId="{DECF0E39-6B0F-4006-A002-7B13C74B4B4C}" type="presParOf" srcId="{83757C3A-4EA8-45D2-BF29-AA463F82B8EC}" destId="{D6861522-2575-4EEE-AD9A-16FD9302D901}" srcOrd="1" destOrd="0" presId="urn:microsoft.com/office/officeart/2005/8/layout/hierarchy1"/>
    <dgm:cxn modelId="{2A87F315-8C73-4C22-8ED1-6518575488D4}" type="presParOf" srcId="{967CFFAA-AC7E-42A1-99A3-A65776EAFB4B}" destId="{3F5FC50B-9F0F-4492-B03F-B8036C0742C5}" srcOrd="1" destOrd="0" presId="urn:microsoft.com/office/officeart/2005/8/layout/hierarchy1"/>
    <dgm:cxn modelId="{08FE579F-D9B3-4D51-9FA6-BD9C96930E5F}" type="presParOf" srcId="{79E1C3BA-C3A3-4D7A-B9B6-DCB57E0AD6F1}" destId="{8E0888B6-3559-4327-BB82-71AC18EA28E0}" srcOrd="2" destOrd="0" presId="urn:microsoft.com/office/officeart/2005/8/layout/hierarchy1"/>
    <dgm:cxn modelId="{278DA959-40C2-4BDF-BC29-764C397CCFB9}" type="presParOf" srcId="{79E1C3BA-C3A3-4D7A-B9B6-DCB57E0AD6F1}" destId="{3FA4F475-8BEA-488E-8903-35C4EBB52C36}" srcOrd="3" destOrd="0" presId="urn:microsoft.com/office/officeart/2005/8/layout/hierarchy1"/>
    <dgm:cxn modelId="{DE81725C-1A55-461F-B2DE-AB5031E03B76}" type="presParOf" srcId="{3FA4F475-8BEA-488E-8903-35C4EBB52C36}" destId="{0A4EEC25-7A27-48EB-BF1B-846F78B20FDA}" srcOrd="0" destOrd="0" presId="urn:microsoft.com/office/officeart/2005/8/layout/hierarchy1"/>
    <dgm:cxn modelId="{94C855B0-83DA-47AD-91CA-0553C154DC77}" type="presParOf" srcId="{0A4EEC25-7A27-48EB-BF1B-846F78B20FDA}" destId="{C63283C6-7D95-4ED4-8D46-93E3B28AA814}" srcOrd="0" destOrd="0" presId="urn:microsoft.com/office/officeart/2005/8/layout/hierarchy1"/>
    <dgm:cxn modelId="{BC730BE2-92F8-4437-BF96-853BC6858A4B}" type="presParOf" srcId="{0A4EEC25-7A27-48EB-BF1B-846F78B20FDA}" destId="{F5432D3B-5147-4B83-9F63-26C1017F5801}" srcOrd="1" destOrd="0" presId="urn:microsoft.com/office/officeart/2005/8/layout/hierarchy1"/>
    <dgm:cxn modelId="{433DC8D0-56F3-4435-A464-98FB6AA0B994}" type="presParOf" srcId="{3FA4F475-8BEA-488E-8903-35C4EBB52C36}" destId="{510BC0B6-62A4-4129-A896-CBB2FD743A66}" srcOrd="1" destOrd="0" presId="urn:microsoft.com/office/officeart/2005/8/layout/hierarchy1"/>
    <dgm:cxn modelId="{8AB1FEE0-1256-40B3-8C37-BAD98BD3F45B}" type="presParOf" srcId="{510BC0B6-62A4-4129-A896-CBB2FD743A66}" destId="{93F4B99F-3CD9-4723-BD35-6EA3F97CE132}" srcOrd="0" destOrd="0" presId="urn:microsoft.com/office/officeart/2005/8/layout/hierarchy1"/>
    <dgm:cxn modelId="{95E847BA-EE23-4E20-B5E1-F5FC45888C90}" type="presParOf" srcId="{510BC0B6-62A4-4129-A896-CBB2FD743A66}" destId="{265A996F-CD8C-4AFB-BE73-00E36CF48C35}" srcOrd="1" destOrd="0" presId="urn:microsoft.com/office/officeart/2005/8/layout/hierarchy1"/>
    <dgm:cxn modelId="{74D8F01F-3CB4-40C7-BEDC-CABE75C9F848}" type="presParOf" srcId="{265A996F-CD8C-4AFB-BE73-00E36CF48C35}" destId="{D260D996-3329-497E-BD04-FD754D516153}" srcOrd="0" destOrd="0" presId="urn:microsoft.com/office/officeart/2005/8/layout/hierarchy1"/>
    <dgm:cxn modelId="{1C7A378B-4E1D-4328-BEF9-C49FA8789A15}" type="presParOf" srcId="{D260D996-3329-497E-BD04-FD754D516153}" destId="{A34B9D3B-8D62-4F42-ACF2-244FB49740C3}" srcOrd="0" destOrd="0" presId="urn:microsoft.com/office/officeart/2005/8/layout/hierarchy1"/>
    <dgm:cxn modelId="{5E3A0B5B-7333-4A12-89BD-64E245FE2F4B}" type="presParOf" srcId="{D260D996-3329-497E-BD04-FD754D516153}" destId="{CD49EF5E-C734-46AE-A5B3-EC224DA22BB3}" srcOrd="1" destOrd="0" presId="urn:microsoft.com/office/officeart/2005/8/layout/hierarchy1"/>
    <dgm:cxn modelId="{EF6922BF-6A73-4635-AFF2-E7EC97A3261B}" type="presParOf" srcId="{265A996F-CD8C-4AFB-BE73-00E36CF48C35}" destId="{8C98D915-5EE5-46BB-9878-269A63CE849C}" srcOrd="1" destOrd="0" presId="urn:microsoft.com/office/officeart/2005/8/layout/hierarchy1"/>
    <dgm:cxn modelId="{E217224E-C7C6-4D5D-8C55-D7DC4E8AFA33}" type="presParOf" srcId="{8C98D915-5EE5-46BB-9878-269A63CE849C}" destId="{516255DC-08E5-404E-8C75-F061C1E28CE2}" srcOrd="0" destOrd="0" presId="urn:microsoft.com/office/officeart/2005/8/layout/hierarchy1"/>
    <dgm:cxn modelId="{AD9EDFE1-F18D-41A6-9182-309FD892E8C9}" type="presParOf" srcId="{8C98D915-5EE5-46BB-9878-269A63CE849C}" destId="{AD9C49D5-8954-41E8-ACEA-E07FBDED6A75}" srcOrd="1" destOrd="0" presId="urn:microsoft.com/office/officeart/2005/8/layout/hierarchy1"/>
    <dgm:cxn modelId="{300086FA-F083-40EE-A6B0-9F48C99E5FBC}" type="presParOf" srcId="{AD9C49D5-8954-41E8-ACEA-E07FBDED6A75}" destId="{9554ED55-A846-4374-A2AF-D6D42F381A55}" srcOrd="0" destOrd="0" presId="urn:microsoft.com/office/officeart/2005/8/layout/hierarchy1"/>
    <dgm:cxn modelId="{5D9527AD-F59B-4F96-BEF9-EB20E9B440A1}" type="presParOf" srcId="{9554ED55-A846-4374-A2AF-D6D42F381A55}" destId="{F32AA9CC-58C8-4A22-B345-FE98D5D0D7C4}" srcOrd="0" destOrd="0" presId="urn:microsoft.com/office/officeart/2005/8/layout/hierarchy1"/>
    <dgm:cxn modelId="{68176B29-8989-4C4F-BF33-F1DC8C10D7F6}" type="presParOf" srcId="{9554ED55-A846-4374-A2AF-D6D42F381A55}" destId="{CFFBF00D-09C1-4433-B0E8-F347287E4A76}" srcOrd="1" destOrd="0" presId="urn:microsoft.com/office/officeart/2005/8/layout/hierarchy1"/>
    <dgm:cxn modelId="{A4DD314B-4397-4240-9D58-943883924F87}" type="presParOf" srcId="{AD9C49D5-8954-41E8-ACEA-E07FBDED6A75}" destId="{7ADA731A-2B61-4EBC-995C-FD7525043555}" srcOrd="1" destOrd="0" presId="urn:microsoft.com/office/officeart/2005/8/layout/hierarchy1"/>
    <dgm:cxn modelId="{B6CC2492-190C-4055-93DA-6CA02F331F81}" type="presParOf" srcId="{8C98D915-5EE5-46BB-9878-269A63CE849C}" destId="{1A397CC3-1E8B-4E60-A719-2A373DD1B3BD}" srcOrd="2" destOrd="0" presId="urn:microsoft.com/office/officeart/2005/8/layout/hierarchy1"/>
    <dgm:cxn modelId="{FC955223-18B3-40B6-875B-6B7CB4FE64DF}" type="presParOf" srcId="{8C98D915-5EE5-46BB-9878-269A63CE849C}" destId="{CF9CE198-4CBC-406E-A6B7-366D2959C14C}" srcOrd="3" destOrd="0" presId="urn:microsoft.com/office/officeart/2005/8/layout/hierarchy1"/>
    <dgm:cxn modelId="{601DD9D1-BECF-4744-9270-746EEB67233B}" type="presParOf" srcId="{CF9CE198-4CBC-406E-A6B7-366D2959C14C}" destId="{80803490-5E9B-484F-BB72-38C5B34D41D2}" srcOrd="0" destOrd="0" presId="urn:microsoft.com/office/officeart/2005/8/layout/hierarchy1"/>
    <dgm:cxn modelId="{0ADFDBF4-6AF6-46BD-95A8-10EFBC4F1E68}" type="presParOf" srcId="{80803490-5E9B-484F-BB72-38C5B34D41D2}" destId="{2F0136FD-EAB7-4314-B167-73E0CBF1A24B}" srcOrd="0" destOrd="0" presId="urn:microsoft.com/office/officeart/2005/8/layout/hierarchy1"/>
    <dgm:cxn modelId="{4EE9D787-CB51-4118-B6EC-ADC6EA2CCF42}" type="presParOf" srcId="{80803490-5E9B-484F-BB72-38C5B34D41D2}" destId="{B451A455-58B3-449B-BDEF-DE8C4F7F5007}" srcOrd="1" destOrd="0" presId="urn:microsoft.com/office/officeart/2005/8/layout/hierarchy1"/>
    <dgm:cxn modelId="{A1ED35E4-3930-42CD-9B94-F247178D52E2}" type="presParOf" srcId="{CF9CE198-4CBC-406E-A6B7-366D2959C14C}" destId="{60C75BC2-0422-4A96-842E-6400D2496B60}" srcOrd="1" destOrd="0" presId="urn:microsoft.com/office/officeart/2005/8/layout/hierarchy1"/>
    <dgm:cxn modelId="{BEFB284E-7956-44ED-975C-E1C064F61986}" type="presParOf" srcId="{60C75BC2-0422-4A96-842E-6400D2496B60}" destId="{6F5EF09C-AFFE-4D76-9131-162A2250B8B0}" srcOrd="0" destOrd="0" presId="urn:microsoft.com/office/officeart/2005/8/layout/hierarchy1"/>
    <dgm:cxn modelId="{1680729E-A3B5-4B0B-9E4D-663D334BF151}" type="presParOf" srcId="{60C75BC2-0422-4A96-842E-6400D2496B60}" destId="{168996F3-8205-4E1E-98D1-8D9B2CB29891}" srcOrd="1" destOrd="0" presId="urn:microsoft.com/office/officeart/2005/8/layout/hierarchy1"/>
    <dgm:cxn modelId="{38FED1B5-42CF-49F7-A300-75C315D8752E}" type="presParOf" srcId="{168996F3-8205-4E1E-98D1-8D9B2CB29891}" destId="{5B7A78C4-A7BF-4D11-88C4-70B577EA4D5F}" srcOrd="0" destOrd="0" presId="urn:microsoft.com/office/officeart/2005/8/layout/hierarchy1"/>
    <dgm:cxn modelId="{80B49C60-BE0D-4480-A9DC-9540A951B435}" type="presParOf" srcId="{5B7A78C4-A7BF-4D11-88C4-70B577EA4D5F}" destId="{763F0084-2F5E-456A-AE18-789F97FDC691}" srcOrd="0" destOrd="0" presId="urn:microsoft.com/office/officeart/2005/8/layout/hierarchy1"/>
    <dgm:cxn modelId="{96894E92-4F00-4E75-AA7B-1802A581E84E}" type="presParOf" srcId="{5B7A78C4-A7BF-4D11-88C4-70B577EA4D5F}" destId="{A74A5BC0-FAC9-4CAD-8B19-A798641EB7D9}" srcOrd="1" destOrd="0" presId="urn:microsoft.com/office/officeart/2005/8/layout/hierarchy1"/>
    <dgm:cxn modelId="{474DCF6F-6936-4C05-89BC-2487A13A080F}" type="presParOf" srcId="{168996F3-8205-4E1E-98D1-8D9B2CB29891}" destId="{51F123F9-1F43-4185-A3DA-60D0F07F658B}" srcOrd="1" destOrd="0" presId="urn:microsoft.com/office/officeart/2005/8/layout/hierarchy1"/>
    <dgm:cxn modelId="{DBD2586C-F101-412E-BB7E-6E8B50ADC548}" type="presParOf" srcId="{51F123F9-1F43-4185-A3DA-60D0F07F658B}" destId="{A7FC3742-5587-4843-9BC2-283DF6A2838F}" srcOrd="0" destOrd="0" presId="urn:microsoft.com/office/officeart/2005/8/layout/hierarchy1"/>
    <dgm:cxn modelId="{4EDDA5C3-AE5F-499C-9102-A7784F4C4900}" type="presParOf" srcId="{51F123F9-1F43-4185-A3DA-60D0F07F658B}" destId="{5DF2A458-9943-4A84-A148-74C078F6017D}" srcOrd="1" destOrd="0" presId="urn:microsoft.com/office/officeart/2005/8/layout/hierarchy1"/>
    <dgm:cxn modelId="{9CF853F2-78F3-4963-8B56-4C549CB2B822}" type="presParOf" srcId="{5DF2A458-9943-4A84-A148-74C078F6017D}" destId="{CFAB0126-DFDB-49F9-84C2-0275CC60EF73}" srcOrd="0" destOrd="0" presId="urn:microsoft.com/office/officeart/2005/8/layout/hierarchy1"/>
    <dgm:cxn modelId="{13244259-E6E7-4988-90E8-31A6C90ACA36}" type="presParOf" srcId="{CFAB0126-DFDB-49F9-84C2-0275CC60EF73}" destId="{36D12272-EDE4-4A74-B70E-D3D27CD1F76C}" srcOrd="0" destOrd="0" presId="urn:microsoft.com/office/officeart/2005/8/layout/hierarchy1"/>
    <dgm:cxn modelId="{D91886D9-A180-48B0-B097-8259276F004A}" type="presParOf" srcId="{CFAB0126-DFDB-49F9-84C2-0275CC60EF73}" destId="{ED4E2DCC-4431-40E0-97D0-E9B2ECAA9728}" srcOrd="1" destOrd="0" presId="urn:microsoft.com/office/officeart/2005/8/layout/hierarchy1"/>
    <dgm:cxn modelId="{BFC15497-6F54-467D-825E-88AF6E740B86}" type="presParOf" srcId="{5DF2A458-9943-4A84-A148-74C078F6017D}" destId="{2E189297-14E7-4E97-A6AB-9C55559EDDDE}" srcOrd="1" destOrd="0" presId="urn:microsoft.com/office/officeart/2005/8/layout/hierarchy1"/>
    <dgm:cxn modelId="{135AAA67-3AF1-4F79-A0A5-39C4620727EE}" type="presParOf" srcId="{51F123F9-1F43-4185-A3DA-60D0F07F658B}" destId="{79CF6A58-0AF1-4D44-86BF-DF9C7295FA49}" srcOrd="2" destOrd="0" presId="urn:microsoft.com/office/officeart/2005/8/layout/hierarchy1"/>
    <dgm:cxn modelId="{12C2B35A-F81D-4183-9BF5-BABF4A0B332C}" type="presParOf" srcId="{51F123F9-1F43-4185-A3DA-60D0F07F658B}" destId="{82D97CDA-31AF-4DB4-9A8B-DE590A11B4C7}" srcOrd="3" destOrd="0" presId="urn:microsoft.com/office/officeart/2005/8/layout/hierarchy1"/>
    <dgm:cxn modelId="{E70A966D-8180-4F49-AE4F-378091D2E974}" type="presParOf" srcId="{82D97CDA-31AF-4DB4-9A8B-DE590A11B4C7}" destId="{D5E936F1-0D47-42CB-B426-7212009BFC81}" srcOrd="0" destOrd="0" presId="urn:microsoft.com/office/officeart/2005/8/layout/hierarchy1"/>
    <dgm:cxn modelId="{36D3B06F-F658-4D89-9888-179DEA8B50E6}" type="presParOf" srcId="{D5E936F1-0D47-42CB-B426-7212009BFC81}" destId="{11E66F9E-8149-4EE8-BED2-196EA28A2F4D}" srcOrd="0" destOrd="0" presId="urn:microsoft.com/office/officeart/2005/8/layout/hierarchy1"/>
    <dgm:cxn modelId="{0BE9D255-33E0-47C0-8570-B75779CA6FE1}" type="presParOf" srcId="{D5E936F1-0D47-42CB-B426-7212009BFC81}" destId="{06D1E9EF-56EE-48D3-AB42-2AB8404CBDEF}" srcOrd="1" destOrd="0" presId="urn:microsoft.com/office/officeart/2005/8/layout/hierarchy1"/>
    <dgm:cxn modelId="{E20DE94E-A72B-414B-9E9F-98B5B5C4F7A5}" type="presParOf" srcId="{82D97CDA-31AF-4DB4-9A8B-DE590A11B4C7}" destId="{9585ADD0-B5E1-42DC-A8B8-A39BCF76D9F2}" srcOrd="1" destOrd="0" presId="urn:microsoft.com/office/officeart/2005/8/layout/hierarchy1"/>
    <dgm:cxn modelId="{2FCB68EC-29BC-4DDB-8DC5-B946A89A746B}" type="presParOf" srcId="{51F123F9-1F43-4185-A3DA-60D0F07F658B}" destId="{65F3D648-A842-4B2A-99BC-2021C3BD896D}" srcOrd="4" destOrd="0" presId="urn:microsoft.com/office/officeart/2005/8/layout/hierarchy1"/>
    <dgm:cxn modelId="{C81FA342-8F86-4F0C-8862-2B071D59EB12}" type="presParOf" srcId="{51F123F9-1F43-4185-A3DA-60D0F07F658B}" destId="{EA9E95A5-CA01-4693-8715-E3902155AE58}" srcOrd="5" destOrd="0" presId="urn:microsoft.com/office/officeart/2005/8/layout/hierarchy1"/>
    <dgm:cxn modelId="{1511632C-D4DD-4C44-ABC9-1A7CEB44CDAF}" type="presParOf" srcId="{EA9E95A5-CA01-4693-8715-E3902155AE58}" destId="{C0A57059-2DC4-41C4-A882-3D287D34F868}" srcOrd="0" destOrd="0" presId="urn:microsoft.com/office/officeart/2005/8/layout/hierarchy1"/>
    <dgm:cxn modelId="{FD9CC44D-94EE-4298-B691-25F06D3AB798}" type="presParOf" srcId="{C0A57059-2DC4-41C4-A882-3D287D34F868}" destId="{EF828A58-D39D-4BF8-A01B-7BD45CAA2736}" srcOrd="0" destOrd="0" presId="urn:microsoft.com/office/officeart/2005/8/layout/hierarchy1"/>
    <dgm:cxn modelId="{B5FEED04-35F9-4B5E-8F5E-67702CD50742}" type="presParOf" srcId="{C0A57059-2DC4-41C4-A882-3D287D34F868}" destId="{57071CAA-E18D-4BA4-8C86-407E7ECE0FFD}" srcOrd="1" destOrd="0" presId="urn:microsoft.com/office/officeart/2005/8/layout/hierarchy1"/>
    <dgm:cxn modelId="{C7FDC202-B2F3-4E39-890A-4E3D75EB9ECC}" type="presParOf" srcId="{EA9E95A5-CA01-4693-8715-E3902155AE58}" destId="{E55E7419-2A74-4546-AE8F-AC0A424F8140}" srcOrd="1" destOrd="0" presId="urn:microsoft.com/office/officeart/2005/8/layout/hierarchy1"/>
    <dgm:cxn modelId="{C669F61C-163A-4024-B942-937F26BA3F19}" type="presParOf" srcId="{51F123F9-1F43-4185-A3DA-60D0F07F658B}" destId="{893F6299-FD43-4AD4-8EEB-1A0C575A4268}" srcOrd="6" destOrd="0" presId="urn:microsoft.com/office/officeart/2005/8/layout/hierarchy1"/>
    <dgm:cxn modelId="{0324334E-40F9-468A-94EB-C08B170BFA65}" type="presParOf" srcId="{51F123F9-1F43-4185-A3DA-60D0F07F658B}" destId="{F2354B11-DD46-4280-AA3D-DE5049C4DAD0}" srcOrd="7" destOrd="0" presId="urn:microsoft.com/office/officeart/2005/8/layout/hierarchy1"/>
    <dgm:cxn modelId="{95B5581D-6162-4B16-BDD7-8AA792B24062}" type="presParOf" srcId="{F2354B11-DD46-4280-AA3D-DE5049C4DAD0}" destId="{D306469F-79D6-4355-B151-BEC851B8FA9F}" srcOrd="0" destOrd="0" presId="urn:microsoft.com/office/officeart/2005/8/layout/hierarchy1"/>
    <dgm:cxn modelId="{6702258F-1320-4904-9AB0-E1035DF720FA}" type="presParOf" srcId="{D306469F-79D6-4355-B151-BEC851B8FA9F}" destId="{CED20C4F-B2E3-4EF9-8537-0DB02D0CF364}" srcOrd="0" destOrd="0" presId="urn:microsoft.com/office/officeart/2005/8/layout/hierarchy1"/>
    <dgm:cxn modelId="{2FA45CF2-587C-445A-A224-2233A364CD21}" type="presParOf" srcId="{D306469F-79D6-4355-B151-BEC851B8FA9F}" destId="{8CBFB0DE-DE90-4F9C-A97D-5A294C9516B1}" srcOrd="1" destOrd="0" presId="urn:microsoft.com/office/officeart/2005/8/layout/hierarchy1"/>
    <dgm:cxn modelId="{9C65AC6A-D46E-4E69-8640-0662AEA62594}" type="presParOf" srcId="{F2354B11-DD46-4280-AA3D-DE5049C4DAD0}" destId="{94AB623E-1BF8-4B14-BE47-13D0A9349B90}"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55"/>
    </a:ext>
  </dgm:extLst>
</dgm:dataModel>
</file>

<file path=word/diagrams/data11.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360E18B-A07C-43C7-A8E3-964BDE70AE03}">
      <dgm:prSet phldrT="[Text]" custT="1"/>
      <dgm:spPr/>
      <dgm:t>
        <a:bodyPr/>
        <a:lstStyle/>
        <a:p>
          <a:r>
            <a:rPr lang="en-US" sz="900" b="1" dirty="0"/>
            <a:t>Yes</a:t>
          </a:r>
          <a:r>
            <a:rPr lang="en-US" sz="900" dirty="0"/>
            <a:t>, per AAHT decision in conjunction with </a:t>
          </a:r>
          <a:r>
            <a:rPr lang="en-US" sz="900" b="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dirty="0"/>
            <a:t>. </a:t>
          </a:r>
        </a:p>
        <a:p>
          <a:r>
            <a:rPr lang="en-US" sz="900" b="1" dirty="0"/>
            <a:t>Water Biosecurity is rated Managed. </a:t>
          </a:r>
        </a:p>
      </dgm:t>
    </dgm:pt>
    <dgm:pt modelId="{67F4FFCE-FC1A-4578-B4F0-E379483A5FC8}" type="parTrans" cxnId="{14130F9C-85D4-49E8-9D23-0E8B6420B2D5}">
      <dgm:prSet/>
      <dgm:spPr/>
      <dgm:t>
        <a:bodyPr/>
        <a:lstStyle/>
        <a:p>
          <a:endParaRPr lang="en-US" sz="900"/>
        </a:p>
      </dgm:t>
    </dgm:pt>
    <dgm:pt modelId="{3AF6E015-BB7B-4C61-9E76-244CC930EBEE}" type="sibTrans" cxnId="{14130F9C-85D4-49E8-9D23-0E8B6420B2D5}">
      <dgm:prSet/>
      <dgm:spPr/>
      <dgm:t>
        <a:bodyPr/>
        <a:lstStyle/>
        <a:p>
          <a:endParaRPr lang="en-US" sz="900"/>
        </a:p>
      </dgm:t>
    </dgm:pt>
    <dgm:pt modelId="{AD491316-72F9-47F7-B78A-B04C9F407E26}">
      <dgm:prSet phldrT="[Text]" custT="1"/>
      <dgm:spPr/>
      <dgm:t>
        <a:bodyPr/>
        <a:lstStyle/>
        <a:p>
          <a:pPr algn="ctr"/>
          <a:r>
            <a:rPr lang="en-US" sz="900" b="1" dirty="0"/>
            <a:t>Are the following statements true, and related processes documented and monitored?</a:t>
          </a:r>
        </a:p>
        <a:p>
          <a:pPr algn="ctr"/>
          <a:r>
            <a:rPr lang="en-US" sz="900" dirty="0"/>
            <a:t>Influent water sources meet one or more of the following criteria:</a:t>
          </a:r>
        </a:p>
        <a:p>
          <a:pPr algn="ctr"/>
          <a:r>
            <a:rPr lang="en-US" sz="900" dirty="0"/>
            <a:t>(1) There is a natural absence of aquatic animals in source waters (e.g., groundwater without surface access), or</a:t>
          </a:r>
        </a:p>
        <a:p>
          <a:pPr algn="ctr"/>
          <a:r>
            <a:rPr lang="en-US" sz="900" dirty="0"/>
            <a:t>(2) Water is sourced from a region with an APHIS-recognized freedom status for pathogens of concern, or</a:t>
          </a:r>
        </a:p>
        <a:p>
          <a:pPr algn="ctr"/>
          <a:r>
            <a:rPr lang="en-US" sz="900" dirty="0"/>
            <a:t>(3) There is a natural absence of conducive conditions for pathogens of concern (e.g., the environment precludes pathogen persistence, or the host is not susceptible to infection).</a:t>
          </a:r>
        </a:p>
        <a:p>
          <a:pPr algn="ctr"/>
          <a:r>
            <a:rPr lang="en-US" sz="900" dirty="0"/>
            <a:t>AND</a:t>
          </a:r>
        </a:p>
        <a:p>
          <a:pPr algn="ctr"/>
          <a:r>
            <a:rPr lang="en-US" sz="900" dirty="0"/>
            <a:t>There is no plausible mechanism (e.g., floods, storm surge, etc) for exposure to surrounding surface waters.</a:t>
          </a:r>
        </a:p>
      </dgm:t>
    </dgm:pt>
    <dgm:pt modelId="{5AE4FD12-9054-42ED-B6B9-20655E323D0F}" type="parTrans" cxnId="{ACF3CA1A-C50E-4140-9DC0-28B2E891B9D0}">
      <dgm:prSet/>
      <dgm:spPr/>
      <dgm:t>
        <a:bodyPr/>
        <a:lstStyle/>
        <a:p>
          <a:endParaRPr lang="en-US" sz="900"/>
        </a:p>
      </dgm:t>
    </dgm:pt>
    <dgm:pt modelId="{98301900-24AA-4922-A75A-A9836DFFCC53}" type="sibTrans" cxnId="{ACF3CA1A-C50E-4140-9DC0-28B2E891B9D0}">
      <dgm:prSet/>
      <dgm:spPr/>
      <dgm:t>
        <a:bodyPr/>
        <a:lstStyle/>
        <a:p>
          <a:endParaRPr lang="en-US" sz="900"/>
        </a:p>
      </dgm:t>
    </dgm:pt>
    <dgm:pt modelId="{807911EC-3D06-4D27-AB6E-EA8C81DB04B2}">
      <dgm:prSet phldrT="[Text]" custT="1"/>
      <dgm:spPr/>
      <dgm:t>
        <a:bodyPr/>
        <a:lstStyle/>
        <a:p>
          <a:r>
            <a:rPr lang="en-US" sz="900" b="1" dirty="0"/>
            <a:t>No</a:t>
          </a:r>
          <a:r>
            <a:rPr lang="en-US" sz="900" dirty="0"/>
            <a:t>. </a:t>
          </a:r>
          <a:r>
            <a:rPr lang="en-US" sz="900" b="0" dirty="0"/>
            <a:t>Mitigations are insufficent for the pathogens of concern. </a:t>
          </a:r>
          <a:r>
            <a:rPr lang="en-US" sz="900" dirty="0"/>
            <a:t>The premises is n</a:t>
          </a:r>
          <a:r>
            <a:rPr lang="en-US" sz="900" b="0" dirty="0"/>
            <a:t>ot eligible for freedom status or risk-adjusted sampling.</a:t>
          </a:r>
        </a:p>
      </dgm:t>
    </dgm:pt>
    <dgm:pt modelId="{FE3021DC-11CC-4F4E-ACA2-D0CBB262CBB2}" type="parTrans" cxnId="{AC1C94A5-F54E-4136-B423-EA65EFA306B4}">
      <dgm:prSet/>
      <dgm:spPr/>
      <dgm:t>
        <a:bodyPr/>
        <a:lstStyle/>
        <a:p>
          <a:endParaRPr lang="en-US" sz="900"/>
        </a:p>
      </dgm:t>
    </dgm:pt>
    <dgm:pt modelId="{22BEA1A8-9513-4588-B936-017FF2F129DE}" type="sibTrans" cxnId="{AC1C94A5-F54E-4136-B423-EA65EFA306B4}">
      <dgm:prSet/>
      <dgm:spPr/>
      <dgm:t>
        <a:bodyPr/>
        <a:lstStyle/>
        <a:p>
          <a:endParaRPr lang="en-US" sz="900"/>
        </a:p>
      </dgm:t>
    </dgm:pt>
    <dgm:pt modelId="{128F521E-9CF9-4FC6-B72B-5036368BAE3A}">
      <dgm:prSet phldrT="[Text]" custT="1"/>
      <dgm:spPr/>
      <dgm:t>
        <a:bodyPr/>
        <a:lstStyle/>
        <a:p>
          <a:r>
            <a:rPr lang="en-US" sz="900" b="1"/>
            <a:t>No</a:t>
          </a:r>
          <a:r>
            <a:rPr lang="en-US" sz="900" b="0"/>
            <a:t> (the above is false for one or more sources). </a:t>
          </a:r>
        </a:p>
        <a:p>
          <a:r>
            <a:rPr lang="en-US" sz="900" b="1"/>
            <a:t>Is the following statement true, and related processes documented and monitored?</a:t>
          </a:r>
        </a:p>
        <a:p>
          <a:r>
            <a:rPr lang="en-US" sz="900" b="0"/>
            <a:t>Other mitigations </a:t>
          </a:r>
          <a:r>
            <a:rPr lang="en-US" sz="900"/>
            <a:t>(e.g., treatments to remove or inactivate pathogens, or the source region has a </a:t>
          </a:r>
          <a:r>
            <a:rPr lang="en-US" sz="900" i="1"/>
            <a:t>locally</a:t>
          </a:r>
          <a:r>
            <a:rPr lang="en-US" sz="900"/>
            <a:t> recognized freedom status</a:t>
          </a:r>
          <a:r>
            <a:rPr lang="en-US" sz="900" b="0"/>
            <a:t>) reduce risk to an acceptible level for the pathogens of concern.</a:t>
          </a:r>
        </a:p>
        <a:p>
          <a:r>
            <a:rPr lang="en-US" sz="900" b="0"/>
            <a:t>Justification and supporting details are well described in the biosecurity plan, and approved by the inspection official.</a:t>
          </a:r>
        </a:p>
        <a:p>
          <a:r>
            <a:rPr lang="en-US" sz="900" dirty="0"/>
            <a:t>AND</a:t>
          </a:r>
        </a:p>
        <a:p>
          <a:r>
            <a:rPr lang="en-US" sz="900" dirty="0"/>
            <a:t>There is no plausible mechanism (e.g., floods, storm surge, etc) for exposure to surrounding surface waters, or risks are addressed in another way.</a:t>
          </a:r>
          <a:endParaRPr lang="en-US" sz="900" b="0"/>
        </a:p>
      </dgm:t>
    </dgm:pt>
    <dgm:pt modelId="{0E1B3032-2621-4DA9-B0A8-FC434A2FBA18}" type="parTrans" cxnId="{CC62C802-CC48-49BE-B790-5F0962CC9700}">
      <dgm:prSet/>
      <dgm:spPr/>
      <dgm:t>
        <a:bodyPr/>
        <a:lstStyle/>
        <a:p>
          <a:endParaRPr lang="en-US" sz="900"/>
        </a:p>
      </dgm:t>
    </dgm:pt>
    <dgm:pt modelId="{CA31B442-2F8B-44BF-A1EF-81404AFA6F7D}" type="sibTrans" cxnId="{CC62C802-CC48-49BE-B790-5F0962CC9700}">
      <dgm:prSet/>
      <dgm:spPr/>
      <dgm:t>
        <a:bodyPr/>
        <a:lstStyle/>
        <a:p>
          <a:endParaRPr lang="en-US" sz="900"/>
        </a:p>
      </dgm:t>
    </dgm:pt>
    <dgm:pt modelId="{BF6CD541-0260-4B92-9C76-A69C16536FCA}">
      <dgm:prSet phldrT="[Text]" custT="1"/>
      <dgm:spPr/>
      <dgm:t>
        <a:bodyPr/>
        <a:lstStyle/>
        <a:p>
          <a:r>
            <a:rPr lang="en-US" sz="1100" b="1" dirty="0"/>
            <a:t>Water Biosecurity </a:t>
          </a:r>
        </a:p>
      </dgm:t>
    </dgm:pt>
    <dgm:pt modelId="{26034F13-2BDF-4FDA-B0FF-7B884076BE7C}" type="sibTrans" cxnId="{BC07A779-69DB-4196-B4F5-8F4554E4A836}">
      <dgm:prSet/>
      <dgm:spPr/>
      <dgm:t>
        <a:bodyPr/>
        <a:lstStyle/>
        <a:p>
          <a:endParaRPr lang="en-US"/>
        </a:p>
      </dgm:t>
    </dgm:pt>
    <dgm:pt modelId="{5CFBB398-47CF-45CC-8349-830E18864474}" type="parTrans" cxnId="{BC07A779-69DB-4196-B4F5-8F4554E4A836}">
      <dgm:prSet/>
      <dgm:spPr/>
      <dgm:t>
        <a:bodyPr/>
        <a:lstStyle/>
        <a:p>
          <a:endParaRPr lang="en-US"/>
        </a:p>
      </dgm:t>
    </dgm:pt>
    <dgm:pt modelId="{D2DD3942-0823-40AF-9E7F-940EB2B5E174}">
      <dgm:prSet phldrT="[Text]" custT="1"/>
      <dgm:spPr/>
      <dgm:t>
        <a:bodyPr/>
        <a:lstStyle/>
        <a:p>
          <a:pPr algn="ctr"/>
          <a:r>
            <a:rPr lang="en-US" sz="900" b="1" dirty="0"/>
            <a:t>Yes </a:t>
          </a:r>
          <a:r>
            <a:rPr lang="en-US" sz="900" b="0" dirty="0"/>
            <a:t>(the above is true for</a:t>
          </a:r>
          <a:r>
            <a:rPr lang="en-US" sz="900" b="1" dirty="0"/>
            <a:t> </a:t>
          </a:r>
          <a:r>
            <a:rPr lang="en-US" sz="900" b="0" dirty="0"/>
            <a:t>all influent water sources).</a:t>
          </a:r>
        </a:p>
        <a:p>
          <a:pPr algn="ctr"/>
          <a:r>
            <a:rPr lang="en-US" sz="900" b="1" dirty="0"/>
            <a:t>Water Biosecurity is rated Secure. </a:t>
          </a:r>
        </a:p>
        <a:p>
          <a:pPr algn="ctr"/>
          <a:r>
            <a:rPr lang="en-US" sz="900" b="0" dirty="0"/>
            <a:t>Accrue 3 risk mitigation points.</a:t>
          </a:r>
        </a:p>
      </dgm:t>
    </dgm:pt>
    <dgm:pt modelId="{96CB028A-FD1F-4589-ACFD-9C1B55E36C65}" type="parTrans" cxnId="{154912C7-0B44-44D6-9154-0613D00D70C8}">
      <dgm:prSet/>
      <dgm:spPr/>
      <dgm:t>
        <a:bodyPr/>
        <a:lstStyle/>
        <a:p>
          <a:endParaRPr lang="en-US"/>
        </a:p>
      </dgm:t>
    </dgm:pt>
    <dgm:pt modelId="{AFE33A37-B79F-4EE2-A95F-C1968D04D604}" type="sibTrans" cxnId="{154912C7-0B44-44D6-9154-0613D00D70C8}">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FEC13FD1-8AA0-4E62-BFA1-B2A79503CD43}" type="pres">
      <dgm:prSet presAssocID="{AD491316-72F9-47F7-B78A-B04C9F407E26}" presName="hierRoot1" presStyleCnt="0"/>
      <dgm:spPr/>
    </dgm:pt>
    <dgm:pt modelId="{C0BF4150-6CFA-4642-B502-D0087D4BBAC9}" type="pres">
      <dgm:prSet presAssocID="{AD491316-72F9-47F7-B78A-B04C9F407E26}" presName="composite" presStyleCnt="0"/>
      <dgm:spPr/>
    </dgm:pt>
    <dgm:pt modelId="{1EF39AAA-F0D7-477E-BFFA-503FEAACD8BA}" type="pres">
      <dgm:prSet presAssocID="{AD491316-72F9-47F7-B78A-B04C9F407E26}" presName="background" presStyleLbl="node0" presStyleIdx="0" presStyleCnt="2"/>
      <dgm:spPr>
        <a:solidFill>
          <a:schemeClr val="accent1">
            <a:lumMod val="50000"/>
          </a:schemeClr>
        </a:solidFill>
      </dgm:spPr>
    </dgm:pt>
    <dgm:pt modelId="{FDD6F24B-73EE-4A3F-AB56-6475033E96F2}" type="pres">
      <dgm:prSet presAssocID="{AD491316-72F9-47F7-B78A-B04C9F407E26}" presName="text" presStyleLbl="fgAcc0" presStyleIdx="0" presStyleCnt="2" custScaleX="372542" custScaleY="368857">
        <dgm:presLayoutVars>
          <dgm:chPref val="3"/>
        </dgm:presLayoutVars>
      </dgm:prSet>
      <dgm:spPr/>
    </dgm:pt>
    <dgm:pt modelId="{C47697D7-5C10-43F7-854B-D2DC2AFB0046}" type="pres">
      <dgm:prSet presAssocID="{AD491316-72F9-47F7-B78A-B04C9F407E26}" presName="hierChild2" presStyleCnt="0"/>
      <dgm:spPr/>
    </dgm:pt>
    <dgm:pt modelId="{8550E9C3-B181-4A0A-A908-DE58A325C195}" type="pres">
      <dgm:prSet presAssocID="{0E1B3032-2621-4DA9-B0A8-FC434A2FBA18}" presName="Name10" presStyleLbl="parChTrans1D2" presStyleIdx="0" presStyleCnt="2"/>
      <dgm:spPr/>
    </dgm:pt>
    <dgm:pt modelId="{9EAA1D3B-5044-4925-9C9B-C6D396463524}" type="pres">
      <dgm:prSet presAssocID="{128F521E-9CF9-4FC6-B72B-5036368BAE3A}" presName="hierRoot2" presStyleCnt="0"/>
      <dgm:spPr/>
    </dgm:pt>
    <dgm:pt modelId="{C23D2D78-0BEC-44A0-862B-DB1390A54D78}" type="pres">
      <dgm:prSet presAssocID="{128F521E-9CF9-4FC6-B72B-5036368BAE3A}" presName="composite2" presStyleCnt="0"/>
      <dgm:spPr/>
    </dgm:pt>
    <dgm:pt modelId="{4B74DBA6-0021-4DC7-805A-2C1222586298}" type="pres">
      <dgm:prSet presAssocID="{128F521E-9CF9-4FC6-B72B-5036368BAE3A}" presName="background2" presStyleLbl="node2" presStyleIdx="0" presStyleCnt="2"/>
      <dgm:spPr>
        <a:solidFill>
          <a:schemeClr val="accent1">
            <a:lumMod val="50000"/>
          </a:schemeClr>
        </a:solidFill>
      </dgm:spPr>
    </dgm:pt>
    <dgm:pt modelId="{D960A8D1-21B5-4C00-8769-A54C84F80C30}" type="pres">
      <dgm:prSet presAssocID="{128F521E-9CF9-4FC6-B72B-5036368BAE3A}" presName="text2" presStyleLbl="fgAcc2" presStyleIdx="0" presStyleCnt="2" custScaleX="308712" custScaleY="371115">
        <dgm:presLayoutVars>
          <dgm:chPref val="3"/>
        </dgm:presLayoutVars>
      </dgm:prSet>
      <dgm:spPr/>
    </dgm:pt>
    <dgm:pt modelId="{84EA24C9-11F9-4D6E-91AB-EFA1FA92C8DB}" type="pres">
      <dgm:prSet presAssocID="{128F521E-9CF9-4FC6-B72B-5036368BAE3A}" presName="hierChild3" presStyleCnt="0"/>
      <dgm:spPr/>
    </dgm:pt>
    <dgm:pt modelId="{E7449B77-B765-494A-88F4-83DB72F33DFD}" type="pres">
      <dgm:prSet presAssocID="{FE3021DC-11CC-4F4E-ACA2-D0CBB262CBB2}" presName="Name17" presStyleLbl="parChTrans1D3" presStyleIdx="0" presStyleCnt="2"/>
      <dgm:spPr/>
    </dgm:pt>
    <dgm:pt modelId="{6808DD1E-397B-4D0C-96C3-A409AEFA8F91}" type="pres">
      <dgm:prSet presAssocID="{807911EC-3D06-4D27-AB6E-EA8C81DB04B2}" presName="hierRoot3" presStyleCnt="0"/>
      <dgm:spPr/>
    </dgm:pt>
    <dgm:pt modelId="{B8AE2142-9662-4AC6-B876-E7F6530E2C92}" type="pres">
      <dgm:prSet presAssocID="{807911EC-3D06-4D27-AB6E-EA8C81DB04B2}" presName="composite3" presStyleCnt="0"/>
      <dgm:spPr/>
    </dgm:pt>
    <dgm:pt modelId="{F20F6C44-1786-4423-9F98-8A9E8658BAF2}" type="pres">
      <dgm:prSet presAssocID="{807911EC-3D06-4D27-AB6E-EA8C81DB04B2}" presName="background3" presStyleLbl="node3" presStyleIdx="0" presStyleCnt="2"/>
      <dgm:spPr>
        <a:solidFill>
          <a:srgbClr val="FF0000"/>
        </a:solidFill>
      </dgm:spPr>
    </dgm:pt>
    <dgm:pt modelId="{FBA2DC79-80AB-40B6-A3A7-8A81116B43A0}" type="pres">
      <dgm:prSet presAssocID="{807911EC-3D06-4D27-AB6E-EA8C81DB04B2}" presName="text3" presStyleLbl="fgAcc3" presStyleIdx="0" presStyleCnt="2" custScaleX="131344" custScaleY="202583">
        <dgm:presLayoutVars>
          <dgm:chPref val="3"/>
        </dgm:presLayoutVars>
      </dgm:prSet>
      <dgm:spPr/>
    </dgm:pt>
    <dgm:pt modelId="{DAF7D520-7BCD-4F64-B4BB-69E4E239AB2C}" type="pres">
      <dgm:prSet presAssocID="{807911EC-3D06-4D27-AB6E-EA8C81DB04B2}" presName="hierChild4" presStyleCnt="0"/>
      <dgm:spPr/>
    </dgm:pt>
    <dgm:pt modelId="{B81FA4A4-6A02-4E58-8EB5-85430151DA01}" type="pres">
      <dgm:prSet presAssocID="{67F4FFCE-FC1A-4578-B4F0-E379483A5FC8}" presName="Name17" presStyleLbl="parChTrans1D3" presStyleIdx="1" presStyleCnt="2"/>
      <dgm:spPr/>
    </dgm:pt>
    <dgm:pt modelId="{BC0021FE-8E77-4122-84DC-89062EB0C9D9}" type="pres">
      <dgm:prSet presAssocID="{5360E18B-A07C-43C7-A8E3-964BDE70AE03}" presName="hierRoot3" presStyleCnt="0"/>
      <dgm:spPr/>
    </dgm:pt>
    <dgm:pt modelId="{4BE44EEC-DACE-4B4D-8A47-FA7F0B8323D0}" type="pres">
      <dgm:prSet presAssocID="{5360E18B-A07C-43C7-A8E3-964BDE70AE03}" presName="composite3" presStyleCnt="0"/>
      <dgm:spPr/>
    </dgm:pt>
    <dgm:pt modelId="{14B20437-87FA-48F7-8C1D-142EF6D28A7C}" type="pres">
      <dgm:prSet presAssocID="{5360E18B-A07C-43C7-A8E3-964BDE70AE03}" presName="background3" presStyleLbl="node3" presStyleIdx="1" presStyleCnt="2"/>
      <dgm:spPr>
        <a:solidFill>
          <a:schemeClr val="accent6">
            <a:lumMod val="60000"/>
            <a:lumOff val="40000"/>
          </a:schemeClr>
        </a:solidFill>
      </dgm:spPr>
    </dgm:pt>
    <dgm:pt modelId="{06F95FF9-6BCC-4A5C-B5AC-A6BA677ECEB9}" type="pres">
      <dgm:prSet presAssocID="{5360E18B-A07C-43C7-A8E3-964BDE70AE03}" presName="text3" presStyleLbl="fgAcc3" presStyleIdx="1" presStyleCnt="2" custScaleX="207930" custScaleY="196013">
        <dgm:presLayoutVars>
          <dgm:chPref val="3"/>
        </dgm:presLayoutVars>
      </dgm:prSet>
      <dgm:spPr/>
    </dgm:pt>
    <dgm:pt modelId="{E35D796F-1701-4DCC-8ED6-BD4B2F12CE3A}" type="pres">
      <dgm:prSet presAssocID="{5360E18B-A07C-43C7-A8E3-964BDE70AE03}" presName="hierChild4" presStyleCnt="0"/>
      <dgm:spPr/>
    </dgm:pt>
    <dgm:pt modelId="{281DB9B8-1817-4AF3-AC41-41BF52593603}" type="pres">
      <dgm:prSet presAssocID="{96CB028A-FD1F-4589-ACFD-9C1B55E36C65}" presName="Name10" presStyleLbl="parChTrans1D2" presStyleIdx="1" presStyleCnt="2"/>
      <dgm:spPr/>
    </dgm:pt>
    <dgm:pt modelId="{053F2B14-2B7E-4667-88A2-B22A8AB21D80}" type="pres">
      <dgm:prSet presAssocID="{D2DD3942-0823-40AF-9E7F-940EB2B5E174}" presName="hierRoot2" presStyleCnt="0"/>
      <dgm:spPr/>
    </dgm:pt>
    <dgm:pt modelId="{B4C95974-47E2-43AE-A107-4EEB724B6D69}" type="pres">
      <dgm:prSet presAssocID="{D2DD3942-0823-40AF-9E7F-940EB2B5E174}" presName="composite2" presStyleCnt="0"/>
      <dgm:spPr/>
    </dgm:pt>
    <dgm:pt modelId="{F0DE8CEB-6B98-47B0-BBEB-E73F68DCD547}" type="pres">
      <dgm:prSet presAssocID="{D2DD3942-0823-40AF-9E7F-940EB2B5E174}" presName="background2" presStyleLbl="node2" presStyleIdx="1" presStyleCnt="2"/>
      <dgm:spPr>
        <a:solidFill>
          <a:schemeClr val="accent6">
            <a:lumMod val="75000"/>
          </a:schemeClr>
        </a:solidFill>
      </dgm:spPr>
    </dgm:pt>
    <dgm:pt modelId="{E313686D-5744-42E8-A8A5-32991ACF307E}" type="pres">
      <dgm:prSet presAssocID="{D2DD3942-0823-40AF-9E7F-940EB2B5E174}" presName="text2" presStyleLbl="fgAcc2" presStyleIdx="1" presStyleCnt="2" custScaleX="178075" custScaleY="187817">
        <dgm:presLayoutVars>
          <dgm:chPref val="3"/>
        </dgm:presLayoutVars>
      </dgm:prSet>
      <dgm:spPr/>
    </dgm:pt>
    <dgm:pt modelId="{DB6D555B-0A7D-4193-A716-02560963B06A}" type="pres">
      <dgm:prSet presAssocID="{D2DD3942-0823-40AF-9E7F-940EB2B5E174}" presName="hierChild3" presStyleCnt="0"/>
      <dgm:spPr/>
    </dgm:pt>
    <dgm:pt modelId="{D5668CD2-240D-4AB9-90D6-C3CA2B1415F2}" type="pres">
      <dgm:prSet presAssocID="{BF6CD541-0260-4B92-9C76-A69C16536FCA}" presName="hierRoot1" presStyleCnt="0"/>
      <dgm:spPr/>
    </dgm:pt>
    <dgm:pt modelId="{F20210EE-0D0B-44FB-B875-E31E94B9E7ED}" type="pres">
      <dgm:prSet presAssocID="{BF6CD541-0260-4B92-9C76-A69C16536FCA}" presName="composite" presStyleCnt="0"/>
      <dgm:spPr/>
    </dgm:pt>
    <dgm:pt modelId="{B53D38E1-5DCC-4356-912A-4B086373ECBA}" type="pres">
      <dgm:prSet presAssocID="{BF6CD541-0260-4B92-9C76-A69C16536FCA}" presName="background" presStyleLbl="node0" presStyleIdx="1" presStyleCnt="2"/>
      <dgm:spPr>
        <a:solidFill>
          <a:schemeClr val="accent5">
            <a:lumMod val="75000"/>
          </a:schemeClr>
        </a:solidFill>
      </dgm:spPr>
    </dgm:pt>
    <dgm:pt modelId="{3A6B1F2F-2D2E-4ABE-BE3F-7163E8CF4E3E}" type="pres">
      <dgm:prSet presAssocID="{BF6CD541-0260-4B92-9C76-A69C16536FCA}" presName="text" presStyleLbl="fgAcc0" presStyleIdx="1" presStyleCnt="2" custScaleX="132367" custLinFactX="-100000" custLinFactNeighborX="-142851" custLinFactNeighborY="-82901">
        <dgm:presLayoutVars>
          <dgm:chPref val="3"/>
        </dgm:presLayoutVars>
      </dgm:prSet>
      <dgm:spPr/>
    </dgm:pt>
    <dgm:pt modelId="{DE73D759-EB69-4480-8717-81E81B9EB243}" type="pres">
      <dgm:prSet presAssocID="{BF6CD541-0260-4B92-9C76-A69C16536FCA}" presName="hierChild2" presStyleCnt="0"/>
      <dgm:spPr/>
    </dgm:pt>
  </dgm:ptLst>
  <dgm:cxnLst>
    <dgm:cxn modelId="{F18B0302-9268-49EB-87A9-8940F419C60B}" type="presOf" srcId="{65DB8646-412F-435B-998E-FD4FEC7A74F5}" destId="{7ABCD976-CF71-41A8-B8C0-227B05293D07}" srcOrd="0" destOrd="0" presId="urn:microsoft.com/office/officeart/2005/8/layout/hierarchy1"/>
    <dgm:cxn modelId="{CC62C802-CC48-49BE-B790-5F0962CC9700}" srcId="{AD491316-72F9-47F7-B78A-B04C9F407E26}" destId="{128F521E-9CF9-4FC6-B72B-5036368BAE3A}" srcOrd="0" destOrd="0" parTransId="{0E1B3032-2621-4DA9-B0A8-FC434A2FBA18}" sibTransId="{CA31B442-2F8B-44BF-A1EF-81404AFA6F7D}"/>
    <dgm:cxn modelId="{33DF3F05-6C69-4A26-9229-BF54EE2DC13E}" type="presOf" srcId="{FE3021DC-11CC-4F4E-ACA2-D0CBB262CBB2}" destId="{E7449B77-B765-494A-88F4-83DB72F33DFD}" srcOrd="0" destOrd="0" presId="urn:microsoft.com/office/officeart/2005/8/layout/hierarchy1"/>
    <dgm:cxn modelId="{2FDB5F18-4616-4184-8371-B492689CDD7A}" type="presOf" srcId="{D2DD3942-0823-40AF-9E7F-940EB2B5E174}" destId="{E313686D-5744-42E8-A8A5-32991ACF307E}" srcOrd="0" destOrd="0" presId="urn:microsoft.com/office/officeart/2005/8/layout/hierarchy1"/>
    <dgm:cxn modelId="{ACF3CA1A-C50E-4140-9DC0-28B2E891B9D0}" srcId="{65DB8646-412F-435B-998E-FD4FEC7A74F5}" destId="{AD491316-72F9-47F7-B78A-B04C9F407E26}" srcOrd="0" destOrd="0" parTransId="{5AE4FD12-9054-42ED-B6B9-20655E323D0F}" sibTransId="{98301900-24AA-4922-A75A-A9836DFFCC53}"/>
    <dgm:cxn modelId="{0AB83E41-93A5-4176-B9D1-B1643900CBE6}" type="presOf" srcId="{128F521E-9CF9-4FC6-B72B-5036368BAE3A}" destId="{D960A8D1-21B5-4C00-8769-A54C84F80C30}" srcOrd="0" destOrd="0" presId="urn:microsoft.com/office/officeart/2005/8/layout/hierarchy1"/>
    <dgm:cxn modelId="{1AD3F664-1906-47C1-B022-4EBD4671137E}" type="presOf" srcId="{AD491316-72F9-47F7-B78A-B04C9F407E26}" destId="{FDD6F24B-73EE-4A3F-AB56-6475033E96F2}" srcOrd="0" destOrd="0" presId="urn:microsoft.com/office/officeart/2005/8/layout/hierarchy1"/>
    <dgm:cxn modelId="{5A80AF77-6843-47A1-9998-FC39355E8682}" type="presOf" srcId="{67F4FFCE-FC1A-4578-B4F0-E379483A5FC8}" destId="{B81FA4A4-6A02-4E58-8EB5-85430151DA01}" srcOrd="0" destOrd="0" presId="urn:microsoft.com/office/officeart/2005/8/layout/hierarchy1"/>
    <dgm:cxn modelId="{BC07A779-69DB-4196-B4F5-8F4554E4A836}" srcId="{65DB8646-412F-435B-998E-FD4FEC7A74F5}" destId="{BF6CD541-0260-4B92-9C76-A69C16536FCA}" srcOrd="1" destOrd="0" parTransId="{5CFBB398-47CF-45CC-8349-830E18864474}" sibTransId="{26034F13-2BDF-4FDA-B0FF-7B884076BE7C}"/>
    <dgm:cxn modelId="{4C22DB8E-9328-4964-A620-7B9EF80C43E0}" type="presOf" srcId="{96CB028A-FD1F-4589-ACFD-9C1B55E36C65}" destId="{281DB9B8-1817-4AF3-AC41-41BF52593603}" srcOrd="0" destOrd="0" presId="urn:microsoft.com/office/officeart/2005/8/layout/hierarchy1"/>
    <dgm:cxn modelId="{14130F9C-85D4-49E8-9D23-0E8B6420B2D5}" srcId="{128F521E-9CF9-4FC6-B72B-5036368BAE3A}" destId="{5360E18B-A07C-43C7-A8E3-964BDE70AE03}" srcOrd="1" destOrd="0" parTransId="{67F4FFCE-FC1A-4578-B4F0-E379483A5FC8}" sibTransId="{3AF6E015-BB7B-4C61-9E76-244CC930EBEE}"/>
    <dgm:cxn modelId="{AC1C94A5-F54E-4136-B423-EA65EFA306B4}" srcId="{128F521E-9CF9-4FC6-B72B-5036368BAE3A}" destId="{807911EC-3D06-4D27-AB6E-EA8C81DB04B2}" srcOrd="0" destOrd="0" parTransId="{FE3021DC-11CC-4F4E-ACA2-D0CBB262CBB2}" sibTransId="{22BEA1A8-9513-4588-B936-017FF2F129DE}"/>
    <dgm:cxn modelId="{DDD3A4A7-354C-4623-94E2-E71BF0A4AF9B}" type="presOf" srcId="{0E1B3032-2621-4DA9-B0A8-FC434A2FBA18}" destId="{8550E9C3-B181-4A0A-A908-DE58A325C195}" srcOrd="0" destOrd="0" presId="urn:microsoft.com/office/officeart/2005/8/layout/hierarchy1"/>
    <dgm:cxn modelId="{728B30A8-EE65-4D9B-9DE5-4731A78CCC08}" type="presOf" srcId="{BF6CD541-0260-4B92-9C76-A69C16536FCA}" destId="{3A6B1F2F-2D2E-4ABE-BE3F-7163E8CF4E3E}" srcOrd="0" destOrd="0" presId="urn:microsoft.com/office/officeart/2005/8/layout/hierarchy1"/>
    <dgm:cxn modelId="{154912C7-0B44-44D6-9154-0613D00D70C8}" srcId="{AD491316-72F9-47F7-B78A-B04C9F407E26}" destId="{D2DD3942-0823-40AF-9E7F-940EB2B5E174}" srcOrd="1" destOrd="0" parTransId="{96CB028A-FD1F-4589-ACFD-9C1B55E36C65}" sibTransId="{AFE33A37-B79F-4EE2-A95F-C1968D04D604}"/>
    <dgm:cxn modelId="{E2BBB7E0-8896-45BD-8226-5442CD4218F0}" type="presOf" srcId="{5360E18B-A07C-43C7-A8E3-964BDE70AE03}" destId="{06F95FF9-6BCC-4A5C-B5AC-A6BA677ECEB9}" srcOrd="0" destOrd="0" presId="urn:microsoft.com/office/officeart/2005/8/layout/hierarchy1"/>
    <dgm:cxn modelId="{113CDAFE-926F-4B6D-ACA4-D476BA58DBE2}" type="presOf" srcId="{807911EC-3D06-4D27-AB6E-EA8C81DB04B2}" destId="{FBA2DC79-80AB-40B6-A3A7-8A81116B43A0}" srcOrd="0" destOrd="0" presId="urn:microsoft.com/office/officeart/2005/8/layout/hierarchy1"/>
    <dgm:cxn modelId="{C138E06A-EDC3-4FDF-AA30-AAE2AFD1A8F5}" type="presParOf" srcId="{7ABCD976-CF71-41A8-B8C0-227B05293D07}" destId="{FEC13FD1-8AA0-4E62-BFA1-B2A79503CD43}" srcOrd="0" destOrd="0" presId="urn:microsoft.com/office/officeart/2005/8/layout/hierarchy1"/>
    <dgm:cxn modelId="{2C3A35EF-4FB2-4557-AD37-41FC7D741392}" type="presParOf" srcId="{FEC13FD1-8AA0-4E62-BFA1-B2A79503CD43}" destId="{C0BF4150-6CFA-4642-B502-D0087D4BBAC9}" srcOrd="0" destOrd="0" presId="urn:microsoft.com/office/officeart/2005/8/layout/hierarchy1"/>
    <dgm:cxn modelId="{E59226A8-0470-448F-BD0B-B1BFA9D54D17}" type="presParOf" srcId="{C0BF4150-6CFA-4642-B502-D0087D4BBAC9}" destId="{1EF39AAA-F0D7-477E-BFFA-503FEAACD8BA}" srcOrd="0" destOrd="0" presId="urn:microsoft.com/office/officeart/2005/8/layout/hierarchy1"/>
    <dgm:cxn modelId="{98F9E1F1-ED39-4F39-ACEB-3502A57E6904}" type="presParOf" srcId="{C0BF4150-6CFA-4642-B502-D0087D4BBAC9}" destId="{FDD6F24B-73EE-4A3F-AB56-6475033E96F2}" srcOrd="1" destOrd="0" presId="urn:microsoft.com/office/officeart/2005/8/layout/hierarchy1"/>
    <dgm:cxn modelId="{951108A5-DC46-4FEC-ACC4-660D370E26A0}" type="presParOf" srcId="{FEC13FD1-8AA0-4E62-BFA1-B2A79503CD43}" destId="{C47697D7-5C10-43F7-854B-D2DC2AFB0046}" srcOrd="1" destOrd="0" presId="urn:microsoft.com/office/officeart/2005/8/layout/hierarchy1"/>
    <dgm:cxn modelId="{E76FD5D6-C4C4-4776-95F7-4887D8588266}" type="presParOf" srcId="{C47697D7-5C10-43F7-854B-D2DC2AFB0046}" destId="{8550E9C3-B181-4A0A-A908-DE58A325C195}" srcOrd="0" destOrd="0" presId="urn:microsoft.com/office/officeart/2005/8/layout/hierarchy1"/>
    <dgm:cxn modelId="{7B56547F-A5B6-4256-88F4-331E3614D30A}" type="presParOf" srcId="{C47697D7-5C10-43F7-854B-D2DC2AFB0046}" destId="{9EAA1D3B-5044-4925-9C9B-C6D396463524}" srcOrd="1" destOrd="0" presId="urn:microsoft.com/office/officeart/2005/8/layout/hierarchy1"/>
    <dgm:cxn modelId="{400DEDEE-DF03-4909-AB15-D34E52CE34D8}" type="presParOf" srcId="{9EAA1D3B-5044-4925-9C9B-C6D396463524}" destId="{C23D2D78-0BEC-44A0-862B-DB1390A54D78}" srcOrd="0" destOrd="0" presId="urn:microsoft.com/office/officeart/2005/8/layout/hierarchy1"/>
    <dgm:cxn modelId="{2F540D15-100C-4AC9-98D4-68709C45D081}" type="presParOf" srcId="{C23D2D78-0BEC-44A0-862B-DB1390A54D78}" destId="{4B74DBA6-0021-4DC7-805A-2C1222586298}" srcOrd="0" destOrd="0" presId="urn:microsoft.com/office/officeart/2005/8/layout/hierarchy1"/>
    <dgm:cxn modelId="{C86B014A-7A0B-4F13-8521-B4EE79B4489A}" type="presParOf" srcId="{C23D2D78-0BEC-44A0-862B-DB1390A54D78}" destId="{D960A8D1-21B5-4C00-8769-A54C84F80C30}" srcOrd="1" destOrd="0" presId="urn:microsoft.com/office/officeart/2005/8/layout/hierarchy1"/>
    <dgm:cxn modelId="{502C7AE6-7ED1-4B13-A93D-CCE0063AA250}" type="presParOf" srcId="{9EAA1D3B-5044-4925-9C9B-C6D396463524}" destId="{84EA24C9-11F9-4D6E-91AB-EFA1FA92C8DB}" srcOrd="1" destOrd="0" presId="urn:microsoft.com/office/officeart/2005/8/layout/hierarchy1"/>
    <dgm:cxn modelId="{A231F246-7E47-45DE-8F41-6386E9B4489C}" type="presParOf" srcId="{84EA24C9-11F9-4D6E-91AB-EFA1FA92C8DB}" destId="{E7449B77-B765-494A-88F4-83DB72F33DFD}" srcOrd="0" destOrd="0" presId="urn:microsoft.com/office/officeart/2005/8/layout/hierarchy1"/>
    <dgm:cxn modelId="{932EA981-891E-4A88-8A1C-3F96EED3F131}" type="presParOf" srcId="{84EA24C9-11F9-4D6E-91AB-EFA1FA92C8DB}" destId="{6808DD1E-397B-4D0C-96C3-A409AEFA8F91}" srcOrd="1" destOrd="0" presId="urn:microsoft.com/office/officeart/2005/8/layout/hierarchy1"/>
    <dgm:cxn modelId="{3C5327C3-0231-4AF8-877B-98FAED993AA2}" type="presParOf" srcId="{6808DD1E-397B-4D0C-96C3-A409AEFA8F91}" destId="{B8AE2142-9662-4AC6-B876-E7F6530E2C92}" srcOrd="0" destOrd="0" presId="urn:microsoft.com/office/officeart/2005/8/layout/hierarchy1"/>
    <dgm:cxn modelId="{03B0EAB6-7330-4967-ADCE-68597DD9C37E}" type="presParOf" srcId="{B8AE2142-9662-4AC6-B876-E7F6530E2C92}" destId="{F20F6C44-1786-4423-9F98-8A9E8658BAF2}" srcOrd="0" destOrd="0" presId="urn:microsoft.com/office/officeart/2005/8/layout/hierarchy1"/>
    <dgm:cxn modelId="{97CF3127-2087-4D49-AA99-89DB5F8C5CD0}" type="presParOf" srcId="{B8AE2142-9662-4AC6-B876-E7F6530E2C92}" destId="{FBA2DC79-80AB-40B6-A3A7-8A81116B43A0}" srcOrd="1" destOrd="0" presId="urn:microsoft.com/office/officeart/2005/8/layout/hierarchy1"/>
    <dgm:cxn modelId="{EC64087F-1879-491A-9293-A50A57623254}" type="presParOf" srcId="{6808DD1E-397B-4D0C-96C3-A409AEFA8F91}" destId="{DAF7D520-7BCD-4F64-B4BB-69E4E239AB2C}" srcOrd="1" destOrd="0" presId="urn:microsoft.com/office/officeart/2005/8/layout/hierarchy1"/>
    <dgm:cxn modelId="{EA114FC6-9E6D-4237-9822-5E974B0EA72D}" type="presParOf" srcId="{84EA24C9-11F9-4D6E-91AB-EFA1FA92C8DB}" destId="{B81FA4A4-6A02-4E58-8EB5-85430151DA01}" srcOrd="2" destOrd="0" presId="urn:microsoft.com/office/officeart/2005/8/layout/hierarchy1"/>
    <dgm:cxn modelId="{34C22EA7-60A9-4DCD-A588-98E17E2D6965}" type="presParOf" srcId="{84EA24C9-11F9-4D6E-91AB-EFA1FA92C8DB}" destId="{BC0021FE-8E77-4122-84DC-89062EB0C9D9}" srcOrd="3" destOrd="0" presId="urn:microsoft.com/office/officeart/2005/8/layout/hierarchy1"/>
    <dgm:cxn modelId="{D9B8933A-19D6-4578-9BF0-1722032AA5DC}" type="presParOf" srcId="{BC0021FE-8E77-4122-84DC-89062EB0C9D9}" destId="{4BE44EEC-DACE-4B4D-8A47-FA7F0B8323D0}" srcOrd="0" destOrd="0" presId="urn:microsoft.com/office/officeart/2005/8/layout/hierarchy1"/>
    <dgm:cxn modelId="{E0EE7133-DBF8-4E2D-8E41-DB0DBF6993AF}" type="presParOf" srcId="{4BE44EEC-DACE-4B4D-8A47-FA7F0B8323D0}" destId="{14B20437-87FA-48F7-8C1D-142EF6D28A7C}" srcOrd="0" destOrd="0" presId="urn:microsoft.com/office/officeart/2005/8/layout/hierarchy1"/>
    <dgm:cxn modelId="{EE111EF2-B88D-4F13-804F-6F08B17B7374}" type="presParOf" srcId="{4BE44EEC-DACE-4B4D-8A47-FA7F0B8323D0}" destId="{06F95FF9-6BCC-4A5C-B5AC-A6BA677ECEB9}" srcOrd="1" destOrd="0" presId="urn:microsoft.com/office/officeart/2005/8/layout/hierarchy1"/>
    <dgm:cxn modelId="{65551265-95E6-4FC8-B2DC-7DECDB48374F}" type="presParOf" srcId="{BC0021FE-8E77-4122-84DC-89062EB0C9D9}" destId="{E35D796F-1701-4DCC-8ED6-BD4B2F12CE3A}" srcOrd="1" destOrd="0" presId="urn:microsoft.com/office/officeart/2005/8/layout/hierarchy1"/>
    <dgm:cxn modelId="{F7383138-740A-43C0-B96E-AF1EB924DFFF}" type="presParOf" srcId="{C47697D7-5C10-43F7-854B-D2DC2AFB0046}" destId="{281DB9B8-1817-4AF3-AC41-41BF52593603}" srcOrd="2" destOrd="0" presId="urn:microsoft.com/office/officeart/2005/8/layout/hierarchy1"/>
    <dgm:cxn modelId="{30784F81-4D35-4CD1-9A01-A09DCDDF5C95}" type="presParOf" srcId="{C47697D7-5C10-43F7-854B-D2DC2AFB0046}" destId="{053F2B14-2B7E-4667-88A2-B22A8AB21D80}" srcOrd="3" destOrd="0" presId="urn:microsoft.com/office/officeart/2005/8/layout/hierarchy1"/>
    <dgm:cxn modelId="{5187342A-D8F5-420C-A17D-38AF5542F26B}" type="presParOf" srcId="{053F2B14-2B7E-4667-88A2-B22A8AB21D80}" destId="{B4C95974-47E2-43AE-A107-4EEB724B6D69}" srcOrd="0" destOrd="0" presId="urn:microsoft.com/office/officeart/2005/8/layout/hierarchy1"/>
    <dgm:cxn modelId="{D0D46250-7FBC-42D2-BBDD-F6FB8AA3F8F0}" type="presParOf" srcId="{B4C95974-47E2-43AE-A107-4EEB724B6D69}" destId="{F0DE8CEB-6B98-47B0-BBEB-E73F68DCD547}" srcOrd="0" destOrd="0" presId="urn:microsoft.com/office/officeart/2005/8/layout/hierarchy1"/>
    <dgm:cxn modelId="{7C6A2DE5-7704-4F95-9308-376D5F4C2F3F}" type="presParOf" srcId="{B4C95974-47E2-43AE-A107-4EEB724B6D69}" destId="{E313686D-5744-42E8-A8A5-32991ACF307E}" srcOrd="1" destOrd="0" presId="urn:microsoft.com/office/officeart/2005/8/layout/hierarchy1"/>
    <dgm:cxn modelId="{8762C375-D5B0-4C57-95B3-7F39A44B6001}" type="presParOf" srcId="{053F2B14-2B7E-4667-88A2-B22A8AB21D80}" destId="{DB6D555B-0A7D-4193-A716-02560963B06A}" srcOrd="1" destOrd="0" presId="urn:microsoft.com/office/officeart/2005/8/layout/hierarchy1"/>
    <dgm:cxn modelId="{8842D1E2-1AA7-4114-ACA5-D0C6C575EC96}" type="presParOf" srcId="{7ABCD976-CF71-41A8-B8C0-227B05293D07}" destId="{D5668CD2-240D-4AB9-90D6-C3CA2B1415F2}" srcOrd="1" destOrd="0" presId="urn:microsoft.com/office/officeart/2005/8/layout/hierarchy1"/>
    <dgm:cxn modelId="{77AA6FC2-931A-4086-BA31-5FEF7140C22D}" type="presParOf" srcId="{D5668CD2-240D-4AB9-90D6-C3CA2B1415F2}" destId="{F20210EE-0D0B-44FB-B875-E31E94B9E7ED}" srcOrd="0" destOrd="0" presId="urn:microsoft.com/office/officeart/2005/8/layout/hierarchy1"/>
    <dgm:cxn modelId="{F58FA95E-7448-4B37-ADBE-8C0B8ED844D4}" type="presParOf" srcId="{F20210EE-0D0B-44FB-B875-E31E94B9E7ED}" destId="{B53D38E1-5DCC-4356-912A-4B086373ECBA}" srcOrd="0" destOrd="0" presId="urn:microsoft.com/office/officeart/2005/8/layout/hierarchy1"/>
    <dgm:cxn modelId="{F472D3FB-4DF5-47BC-85A6-FB5F5CF0BAEB}" type="presParOf" srcId="{F20210EE-0D0B-44FB-B875-E31E94B9E7ED}" destId="{3A6B1F2F-2D2E-4ABE-BE3F-7163E8CF4E3E}" srcOrd="1" destOrd="0" presId="urn:microsoft.com/office/officeart/2005/8/layout/hierarchy1"/>
    <dgm:cxn modelId="{2FE11355-E0CD-4BD0-94C9-E02A08BA15C2}" type="presParOf" srcId="{D5668CD2-240D-4AB9-90D6-C3CA2B1415F2}" destId="{DE73D759-EB69-4480-8717-81E81B9EB243}"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60"/>
    </a:ext>
  </dgm:extLst>
</dgm:dataModel>
</file>

<file path=word/diagrams/data12.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360E18B-A07C-43C7-A8E3-964BDE70AE03}">
      <dgm:prSet phldrT="[Text]" custT="1"/>
      <dgm:spPr/>
      <dgm:t>
        <a:bodyPr/>
        <a:lstStyle/>
        <a:p>
          <a:r>
            <a:rPr lang="en-US" sz="900" b="1" dirty="0"/>
            <a:t>Yes,</a:t>
          </a:r>
          <a:r>
            <a:rPr lang="en-US" sz="900" dirty="0"/>
            <a:t> per AAHT decision in conjunction with </a:t>
          </a:r>
          <a:r>
            <a:rPr lang="en-US" sz="900" b="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dirty="0"/>
            <a:t>. </a:t>
          </a:r>
        </a:p>
        <a:p>
          <a:r>
            <a:rPr lang="en-US" sz="900" b="1" dirty="0"/>
            <a:t>Animal Biosecurity is rated Managed. </a:t>
          </a:r>
        </a:p>
      </dgm:t>
    </dgm:pt>
    <dgm:pt modelId="{67F4FFCE-FC1A-4578-B4F0-E379483A5FC8}" type="parTrans" cxnId="{14130F9C-85D4-49E8-9D23-0E8B6420B2D5}">
      <dgm:prSet/>
      <dgm:spPr/>
      <dgm:t>
        <a:bodyPr/>
        <a:lstStyle/>
        <a:p>
          <a:endParaRPr lang="en-US" sz="900"/>
        </a:p>
      </dgm:t>
    </dgm:pt>
    <dgm:pt modelId="{3AF6E015-BB7B-4C61-9E76-244CC930EBEE}" type="sibTrans" cxnId="{14130F9C-85D4-49E8-9D23-0E8B6420B2D5}">
      <dgm:prSet/>
      <dgm:spPr/>
      <dgm:t>
        <a:bodyPr/>
        <a:lstStyle/>
        <a:p>
          <a:endParaRPr lang="en-US" sz="900"/>
        </a:p>
      </dgm:t>
    </dgm:pt>
    <dgm:pt modelId="{AD491316-72F9-47F7-B78A-B04C9F407E26}">
      <dgm:prSet phldrT="[Text]" custT="1"/>
      <dgm:spPr/>
      <dgm:t>
        <a:bodyPr/>
        <a:lstStyle/>
        <a:p>
          <a:pPr algn="ctr"/>
          <a:r>
            <a:rPr lang="en-US" sz="900" b="1" dirty="0"/>
            <a:t>Are both of the following statements true, and related processes documented and monitored? </a:t>
          </a:r>
          <a:r>
            <a:rPr lang="en-US" sz="900" i="1" dirty="0"/>
            <a:t>Note, shipping materials are addressed in Figure 8E.</a:t>
          </a:r>
          <a:endParaRPr lang="en-US" sz="900" dirty="0"/>
        </a:p>
        <a:p>
          <a:pPr algn="ctr"/>
          <a:r>
            <a:rPr lang="en-US" sz="900"/>
            <a:t>(1) Animals are either sourced internally (from cohorts with verified equal or higher health status), or from premises or regions with APHIS-recognized freedom status for all pathogens of concern,</a:t>
          </a:r>
        </a:p>
        <a:p>
          <a:pPr algn="ctr"/>
          <a:r>
            <a:rPr lang="en-US" sz="900"/>
            <a:t> AND</a:t>
          </a:r>
        </a:p>
        <a:p>
          <a:pPr algn="ctr"/>
          <a:r>
            <a:rPr lang="en-US" sz="900"/>
            <a:t>(2) The following preclude exposure or carryover from previous life stages or cohorts: </a:t>
          </a:r>
        </a:p>
        <a:p>
          <a:pPr algn="ctr"/>
          <a:r>
            <a:rPr lang="en-US" sz="900"/>
            <a:t>	(a) hard breaks, e.g., all-in all-out, with cleaning, disinfection and fallowing, as appropriate for pathogens of concern,</a:t>
          </a:r>
        </a:p>
        <a:p>
          <a:pPr algn="ctr"/>
          <a:r>
            <a:rPr lang="en-US" sz="900"/>
            <a:t> AND</a:t>
          </a:r>
        </a:p>
        <a:p>
          <a:pPr algn="ctr"/>
          <a:r>
            <a:rPr lang="en-US" sz="900"/>
            <a:t>(b) for semi-open/closed or fully open systems, there is an absence of susceptible wild species in the region.</a:t>
          </a:r>
          <a:endParaRPr lang="en-US" sz="900" dirty="0"/>
        </a:p>
      </dgm:t>
    </dgm:pt>
    <dgm:pt modelId="{5AE4FD12-9054-42ED-B6B9-20655E323D0F}" type="parTrans" cxnId="{ACF3CA1A-C50E-4140-9DC0-28B2E891B9D0}">
      <dgm:prSet/>
      <dgm:spPr/>
      <dgm:t>
        <a:bodyPr/>
        <a:lstStyle/>
        <a:p>
          <a:endParaRPr lang="en-US" sz="900"/>
        </a:p>
      </dgm:t>
    </dgm:pt>
    <dgm:pt modelId="{98301900-24AA-4922-A75A-A9836DFFCC53}" type="sibTrans" cxnId="{ACF3CA1A-C50E-4140-9DC0-28B2E891B9D0}">
      <dgm:prSet/>
      <dgm:spPr/>
      <dgm:t>
        <a:bodyPr/>
        <a:lstStyle/>
        <a:p>
          <a:endParaRPr lang="en-US" sz="900"/>
        </a:p>
      </dgm:t>
    </dgm:pt>
    <dgm:pt modelId="{807911EC-3D06-4D27-AB6E-EA8C81DB04B2}">
      <dgm:prSet phldrT="[Text]" custT="1"/>
      <dgm:spPr/>
      <dgm:t>
        <a:bodyPr/>
        <a:lstStyle/>
        <a:p>
          <a:r>
            <a:rPr lang="en-US" sz="900" b="1" dirty="0"/>
            <a:t>No</a:t>
          </a:r>
          <a:r>
            <a:rPr lang="en-US" sz="900" dirty="0"/>
            <a:t>. </a:t>
          </a:r>
          <a:r>
            <a:rPr lang="en-US" sz="900" b="0" dirty="0"/>
            <a:t>Mitigations are insufficent for the pathogens of concern. </a:t>
          </a:r>
          <a:r>
            <a:rPr lang="en-US" sz="900" dirty="0"/>
            <a:t>The premises is n</a:t>
          </a:r>
          <a:r>
            <a:rPr lang="en-US" sz="900" b="0" dirty="0"/>
            <a:t>ot eligible for freedom status or risk-adjusted sampling.</a:t>
          </a:r>
        </a:p>
      </dgm:t>
    </dgm:pt>
    <dgm:pt modelId="{FE3021DC-11CC-4F4E-ACA2-D0CBB262CBB2}" type="parTrans" cxnId="{AC1C94A5-F54E-4136-B423-EA65EFA306B4}">
      <dgm:prSet/>
      <dgm:spPr/>
      <dgm:t>
        <a:bodyPr/>
        <a:lstStyle/>
        <a:p>
          <a:endParaRPr lang="en-US" sz="900"/>
        </a:p>
      </dgm:t>
    </dgm:pt>
    <dgm:pt modelId="{22BEA1A8-9513-4588-B936-017FF2F129DE}" type="sibTrans" cxnId="{AC1C94A5-F54E-4136-B423-EA65EFA306B4}">
      <dgm:prSet/>
      <dgm:spPr/>
      <dgm:t>
        <a:bodyPr/>
        <a:lstStyle/>
        <a:p>
          <a:endParaRPr lang="en-US" sz="900"/>
        </a:p>
      </dgm:t>
    </dgm:pt>
    <dgm:pt modelId="{128F521E-9CF9-4FC6-B72B-5036368BAE3A}">
      <dgm:prSet phldrT="[Text]" custT="1"/>
      <dgm:spPr/>
      <dgm:t>
        <a:bodyPr/>
        <a:lstStyle/>
        <a:p>
          <a:r>
            <a:rPr lang="en-US" sz="900" b="1"/>
            <a:t>No</a:t>
          </a:r>
          <a:r>
            <a:rPr lang="en-US" sz="900" b="0"/>
            <a:t>. </a:t>
          </a:r>
        </a:p>
        <a:p>
          <a:r>
            <a:rPr lang="en-US" sz="900" b="1"/>
            <a:t>Is the following statement true, and related processes documented and monitored? </a:t>
          </a:r>
          <a:r>
            <a:rPr lang="en-US" sz="900" i="1" dirty="0"/>
            <a:t>Note, shipping materials are addressed in Figure 8E.</a:t>
          </a:r>
          <a:endParaRPr lang="en-US" sz="900" b="0"/>
        </a:p>
        <a:p>
          <a:r>
            <a:rPr lang="en-US" sz="900" b="0"/>
            <a:t>Mitigations (e.g., quarantine) and testing ensure</a:t>
          </a:r>
          <a:r>
            <a:rPr lang="en-US" sz="900"/>
            <a:t> that (1) incoming animals have a health status equal to or higher than the resident population, and (2) any soft breaks or carryover from prior lots will not pose additional disease risks. </a:t>
          </a:r>
        </a:p>
        <a:p>
          <a:r>
            <a:rPr lang="en-US" sz="900" b="0"/>
            <a:t>Justification and supporting details are well described in the biosecurity plan, and approved by the inspection official.</a:t>
          </a:r>
        </a:p>
      </dgm:t>
    </dgm:pt>
    <dgm:pt modelId="{0E1B3032-2621-4DA9-B0A8-FC434A2FBA18}" type="parTrans" cxnId="{CC62C802-CC48-49BE-B790-5F0962CC9700}">
      <dgm:prSet/>
      <dgm:spPr/>
      <dgm:t>
        <a:bodyPr/>
        <a:lstStyle/>
        <a:p>
          <a:endParaRPr lang="en-US" sz="900"/>
        </a:p>
      </dgm:t>
    </dgm:pt>
    <dgm:pt modelId="{CA31B442-2F8B-44BF-A1EF-81404AFA6F7D}" type="sibTrans" cxnId="{CC62C802-CC48-49BE-B790-5F0962CC9700}">
      <dgm:prSet/>
      <dgm:spPr/>
      <dgm:t>
        <a:bodyPr/>
        <a:lstStyle/>
        <a:p>
          <a:endParaRPr lang="en-US" sz="900"/>
        </a:p>
      </dgm:t>
    </dgm:pt>
    <dgm:pt modelId="{BF6CD541-0260-4B92-9C76-A69C16536FCA}">
      <dgm:prSet phldrT="[Text]" custT="1"/>
      <dgm:spPr/>
      <dgm:t>
        <a:bodyPr/>
        <a:lstStyle/>
        <a:p>
          <a:r>
            <a:rPr lang="en-US" sz="1100" b="1" dirty="0"/>
            <a:t>Animal Biosecurity</a:t>
          </a:r>
        </a:p>
      </dgm:t>
    </dgm:pt>
    <dgm:pt modelId="{26034F13-2BDF-4FDA-B0FF-7B884076BE7C}" type="sibTrans" cxnId="{BC07A779-69DB-4196-B4F5-8F4554E4A836}">
      <dgm:prSet/>
      <dgm:spPr/>
      <dgm:t>
        <a:bodyPr/>
        <a:lstStyle/>
        <a:p>
          <a:endParaRPr lang="en-US"/>
        </a:p>
      </dgm:t>
    </dgm:pt>
    <dgm:pt modelId="{5CFBB398-47CF-45CC-8349-830E18864474}" type="parTrans" cxnId="{BC07A779-69DB-4196-B4F5-8F4554E4A836}">
      <dgm:prSet/>
      <dgm:spPr/>
      <dgm:t>
        <a:bodyPr/>
        <a:lstStyle/>
        <a:p>
          <a:endParaRPr lang="en-US"/>
        </a:p>
      </dgm:t>
    </dgm:pt>
    <dgm:pt modelId="{D2DD3942-0823-40AF-9E7F-940EB2B5E174}">
      <dgm:prSet phldrT="[Text]" custT="1"/>
      <dgm:spPr/>
      <dgm:t>
        <a:bodyPr/>
        <a:lstStyle/>
        <a:p>
          <a:pPr algn="ctr"/>
          <a:r>
            <a:rPr lang="en-US" sz="900" b="1" dirty="0"/>
            <a:t>Yes</a:t>
          </a:r>
          <a:r>
            <a:rPr lang="en-US" sz="900" b="0" dirty="0"/>
            <a:t>. </a:t>
          </a:r>
        </a:p>
        <a:p>
          <a:pPr algn="ctr"/>
          <a:r>
            <a:rPr lang="en-US" sz="900" b="1" dirty="0"/>
            <a:t>Animal Biosecurity is rated Secure.</a:t>
          </a:r>
        </a:p>
        <a:p>
          <a:pPr algn="ctr"/>
          <a:r>
            <a:rPr lang="en-US" sz="900" b="0" dirty="0"/>
            <a:t>Accrue 3 risk mitigation points.  </a:t>
          </a:r>
        </a:p>
      </dgm:t>
    </dgm:pt>
    <dgm:pt modelId="{96CB028A-FD1F-4589-ACFD-9C1B55E36C65}" type="parTrans" cxnId="{154912C7-0B44-44D6-9154-0613D00D70C8}">
      <dgm:prSet/>
      <dgm:spPr/>
      <dgm:t>
        <a:bodyPr/>
        <a:lstStyle/>
        <a:p>
          <a:endParaRPr lang="en-US"/>
        </a:p>
      </dgm:t>
    </dgm:pt>
    <dgm:pt modelId="{AFE33A37-B79F-4EE2-A95F-C1968D04D604}" type="sibTrans" cxnId="{154912C7-0B44-44D6-9154-0613D00D70C8}">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D8FA642F-5647-4B6C-ABB6-F9EFCBDEE3EB}" type="pres">
      <dgm:prSet presAssocID="{AD491316-72F9-47F7-B78A-B04C9F407E26}" presName="hierRoot1" presStyleCnt="0"/>
      <dgm:spPr/>
    </dgm:pt>
    <dgm:pt modelId="{A9584957-084F-4BDA-AB47-4B2374847D6F}" type="pres">
      <dgm:prSet presAssocID="{AD491316-72F9-47F7-B78A-B04C9F407E26}" presName="composite" presStyleCnt="0"/>
      <dgm:spPr/>
    </dgm:pt>
    <dgm:pt modelId="{9B3EC192-89FF-4E6B-90AF-42FEAA005E67}" type="pres">
      <dgm:prSet presAssocID="{AD491316-72F9-47F7-B78A-B04C9F407E26}" presName="background" presStyleLbl="node0" presStyleIdx="0" presStyleCnt="2"/>
      <dgm:spPr>
        <a:solidFill>
          <a:schemeClr val="accent1">
            <a:lumMod val="50000"/>
          </a:schemeClr>
        </a:solidFill>
      </dgm:spPr>
    </dgm:pt>
    <dgm:pt modelId="{1F4A29D6-1985-4807-8910-DC71A111792C}" type="pres">
      <dgm:prSet presAssocID="{AD491316-72F9-47F7-B78A-B04C9F407E26}" presName="text" presStyleLbl="fgAcc0" presStyleIdx="0" presStyleCnt="2" custScaleX="356161" custScaleY="376385">
        <dgm:presLayoutVars>
          <dgm:chPref val="3"/>
        </dgm:presLayoutVars>
      </dgm:prSet>
      <dgm:spPr/>
    </dgm:pt>
    <dgm:pt modelId="{084F00BC-5DB0-41CD-991E-F2D14D4BA1B8}" type="pres">
      <dgm:prSet presAssocID="{AD491316-72F9-47F7-B78A-B04C9F407E26}" presName="hierChild2" presStyleCnt="0"/>
      <dgm:spPr/>
    </dgm:pt>
    <dgm:pt modelId="{9ACDF376-4145-4F61-987B-15A73B22BC6A}" type="pres">
      <dgm:prSet presAssocID="{0E1B3032-2621-4DA9-B0A8-FC434A2FBA18}" presName="Name10" presStyleLbl="parChTrans1D2" presStyleIdx="0" presStyleCnt="2"/>
      <dgm:spPr/>
    </dgm:pt>
    <dgm:pt modelId="{DE0D23A6-9589-4EDD-96FA-E035CB24ED6C}" type="pres">
      <dgm:prSet presAssocID="{128F521E-9CF9-4FC6-B72B-5036368BAE3A}" presName="hierRoot2" presStyleCnt="0"/>
      <dgm:spPr/>
    </dgm:pt>
    <dgm:pt modelId="{7C8B8B79-7A22-4CBB-856D-ABF22E39B172}" type="pres">
      <dgm:prSet presAssocID="{128F521E-9CF9-4FC6-B72B-5036368BAE3A}" presName="composite2" presStyleCnt="0"/>
      <dgm:spPr/>
    </dgm:pt>
    <dgm:pt modelId="{0832F3BF-757F-42E7-BB09-EF713EA2AD35}" type="pres">
      <dgm:prSet presAssocID="{128F521E-9CF9-4FC6-B72B-5036368BAE3A}" presName="background2" presStyleLbl="node2" presStyleIdx="0" presStyleCnt="2"/>
      <dgm:spPr>
        <a:solidFill>
          <a:schemeClr val="accent1">
            <a:lumMod val="50000"/>
          </a:schemeClr>
        </a:solidFill>
      </dgm:spPr>
    </dgm:pt>
    <dgm:pt modelId="{AAC85CA0-7D5E-40FB-916D-50FA5FB17C1A}" type="pres">
      <dgm:prSet presAssocID="{128F521E-9CF9-4FC6-B72B-5036368BAE3A}" presName="text2" presStyleLbl="fgAcc2" presStyleIdx="0" presStyleCnt="2" custScaleX="250483" custScaleY="325432">
        <dgm:presLayoutVars>
          <dgm:chPref val="3"/>
        </dgm:presLayoutVars>
      </dgm:prSet>
      <dgm:spPr/>
    </dgm:pt>
    <dgm:pt modelId="{3A75E27A-DF37-495B-A384-DA27065BC07B}" type="pres">
      <dgm:prSet presAssocID="{128F521E-9CF9-4FC6-B72B-5036368BAE3A}" presName="hierChild3" presStyleCnt="0"/>
      <dgm:spPr/>
    </dgm:pt>
    <dgm:pt modelId="{25B22844-2150-4FA2-8125-40084C67E2E2}" type="pres">
      <dgm:prSet presAssocID="{FE3021DC-11CC-4F4E-ACA2-D0CBB262CBB2}" presName="Name17" presStyleLbl="parChTrans1D3" presStyleIdx="0" presStyleCnt="2"/>
      <dgm:spPr/>
    </dgm:pt>
    <dgm:pt modelId="{A867262C-44DF-4EF8-86F3-7989AA564F24}" type="pres">
      <dgm:prSet presAssocID="{807911EC-3D06-4D27-AB6E-EA8C81DB04B2}" presName="hierRoot3" presStyleCnt="0"/>
      <dgm:spPr/>
    </dgm:pt>
    <dgm:pt modelId="{28554BED-3D7B-41CC-8A69-99134EEFD631}" type="pres">
      <dgm:prSet presAssocID="{807911EC-3D06-4D27-AB6E-EA8C81DB04B2}" presName="composite3" presStyleCnt="0"/>
      <dgm:spPr/>
    </dgm:pt>
    <dgm:pt modelId="{D24F8F3C-5E2C-4FB2-81B4-68F2EA6EF4D8}" type="pres">
      <dgm:prSet presAssocID="{807911EC-3D06-4D27-AB6E-EA8C81DB04B2}" presName="background3" presStyleLbl="node3" presStyleIdx="0" presStyleCnt="2"/>
      <dgm:spPr>
        <a:solidFill>
          <a:srgbClr val="FF0000"/>
        </a:solidFill>
      </dgm:spPr>
    </dgm:pt>
    <dgm:pt modelId="{DA0E35EB-0238-4BDC-A1E3-512171722DC0}" type="pres">
      <dgm:prSet presAssocID="{807911EC-3D06-4D27-AB6E-EA8C81DB04B2}" presName="text3" presStyleLbl="fgAcc3" presStyleIdx="0" presStyleCnt="2" custScaleX="126233" custScaleY="155997">
        <dgm:presLayoutVars>
          <dgm:chPref val="3"/>
        </dgm:presLayoutVars>
      </dgm:prSet>
      <dgm:spPr/>
    </dgm:pt>
    <dgm:pt modelId="{AEB4A52C-0F18-4BDE-9FE7-D7895C976B9A}" type="pres">
      <dgm:prSet presAssocID="{807911EC-3D06-4D27-AB6E-EA8C81DB04B2}" presName="hierChild4" presStyleCnt="0"/>
      <dgm:spPr/>
    </dgm:pt>
    <dgm:pt modelId="{1E36EBCB-19EE-4CAC-BDD1-FBA77E3377E3}" type="pres">
      <dgm:prSet presAssocID="{67F4FFCE-FC1A-4578-B4F0-E379483A5FC8}" presName="Name17" presStyleLbl="parChTrans1D3" presStyleIdx="1" presStyleCnt="2"/>
      <dgm:spPr/>
    </dgm:pt>
    <dgm:pt modelId="{1F63400C-BC5C-4F4B-BCD0-F80909F7B211}" type="pres">
      <dgm:prSet presAssocID="{5360E18B-A07C-43C7-A8E3-964BDE70AE03}" presName="hierRoot3" presStyleCnt="0"/>
      <dgm:spPr/>
    </dgm:pt>
    <dgm:pt modelId="{B48104E3-FCB7-41B9-AD5B-9BD7205DC75B}" type="pres">
      <dgm:prSet presAssocID="{5360E18B-A07C-43C7-A8E3-964BDE70AE03}" presName="composite3" presStyleCnt="0"/>
      <dgm:spPr/>
    </dgm:pt>
    <dgm:pt modelId="{B5412B54-063F-419F-AC3C-8FBB42815742}" type="pres">
      <dgm:prSet presAssocID="{5360E18B-A07C-43C7-A8E3-964BDE70AE03}" presName="background3" presStyleLbl="node3" presStyleIdx="1" presStyleCnt="2"/>
      <dgm:spPr>
        <a:solidFill>
          <a:schemeClr val="accent6">
            <a:lumMod val="60000"/>
            <a:lumOff val="40000"/>
          </a:schemeClr>
        </a:solidFill>
      </dgm:spPr>
    </dgm:pt>
    <dgm:pt modelId="{EE410ED9-BFF5-4E5C-9E44-3537500AA748}" type="pres">
      <dgm:prSet presAssocID="{5360E18B-A07C-43C7-A8E3-964BDE70AE03}" presName="text3" presStyleLbl="fgAcc3" presStyleIdx="1" presStyleCnt="2" custScaleX="155819" custScaleY="174683">
        <dgm:presLayoutVars>
          <dgm:chPref val="3"/>
        </dgm:presLayoutVars>
      </dgm:prSet>
      <dgm:spPr/>
    </dgm:pt>
    <dgm:pt modelId="{A5FCEFCD-D43D-4C4E-A2FA-931ED6ADB5D7}" type="pres">
      <dgm:prSet presAssocID="{5360E18B-A07C-43C7-A8E3-964BDE70AE03}" presName="hierChild4" presStyleCnt="0"/>
      <dgm:spPr/>
    </dgm:pt>
    <dgm:pt modelId="{DB79C6C6-8B5D-4E29-AA5A-A1CDE1004167}" type="pres">
      <dgm:prSet presAssocID="{96CB028A-FD1F-4589-ACFD-9C1B55E36C65}" presName="Name10" presStyleLbl="parChTrans1D2" presStyleIdx="1" presStyleCnt="2"/>
      <dgm:spPr/>
    </dgm:pt>
    <dgm:pt modelId="{8933A617-5B31-417C-9726-61DAC5E47217}" type="pres">
      <dgm:prSet presAssocID="{D2DD3942-0823-40AF-9E7F-940EB2B5E174}" presName="hierRoot2" presStyleCnt="0"/>
      <dgm:spPr/>
    </dgm:pt>
    <dgm:pt modelId="{C7D9DD98-823C-465C-BA28-1C04F726498F}" type="pres">
      <dgm:prSet presAssocID="{D2DD3942-0823-40AF-9E7F-940EB2B5E174}" presName="composite2" presStyleCnt="0"/>
      <dgm:spPr/>
    </dgm:pt>
    <dgm:pt modelId="{A7D7EE59-5753-454A-B934-36804BD42883}" type="pres">
      <dgm:prSet presAssocID="{D2DD3942-0823-40AF-9E7F-940EB2B5E174}" presName="background2" presStyleLbl="node2" presStyleIdx="1" presStyleCnt="2"/>
      <dgm:spPr>
        <a:solidFill>
          <a:schemeClr val="accent6">
            <a:lumMod val="75000"/>
          </a:schemeClr>
        </a:solidFill>
      </dgm:spPr>
    </dgm:pt>
    <dgm:pt modelId="{7B221053-B560-40BE-80FF-CDEB18C98317}" type="pres">
      <dgm:prSet presAssocID="{D2DD3942-0823-40AF-9E7F-940EB2B5E174}" presName="text2" presStyleLbl="fgAcc2" presStyleIdx="1" presStyleCnt="2" custScaleX="153985" custScaleY="151032">
        <dgm:presLayoutVars>
          <dgm:chPref val="3"/>
        </dgm:presLayoutVars>
      </dgm:prSet>
      <dgm:spPr/>
    </dgm:pt>
    <dgm:pt modelId="{26AB4AED-1E97-46F5-9B09-2E71B7ED4DC9}" type="pres">
      <dgm:prSet presAssocID="{D2DD3942-0823-40AF-9E7F-940EB2B5E174}" presName="hierChild3" presStyleCnt="0"/>
      <dgm:spPr/>
    </dgm:pt>
    <dgm:pt modelId="{D5668CD2-240D-4AB9-90D6-C3CA2B1415F2}" type="pres">
      <dgm:prSet presAssocID="{BF6CD541-0260-4B92-9C76-A69C16536FCA}" presName="hierRoot1" presStyleCnt="0"/>
      <dgm:spPr/>
    </dgm:pt>
    <dgm:pt modelId="{F20210EE-0D0B-44FB-B875-E31E94B9E7ED}" type="pres">
      <dgm:prSet presAssocID="{BF6CD541-0260-4B92-9C76-A69C16536FCA}" presName="composite" presStyleCnt="0"/>
      <dgm:spPr/>
    </dgm:pt>
    <dgm:pt modelId="{B53D38E1-5DCC-4356-912A-4B086373ECBA}" type="pres">
      <dgm:prSet presAssocID="{BF6CD541-0260-4B92-9C76-A69C16536FCA}" presName="background" presStyleLbl="node0" presStyleIdx="1" presStyleCnt="2"/>
      <dgm:spPr>
        <a:solidFill>
          <a:schemeClr val="accent5">
            <a:lumMod val="75000"/>
          </a:schemeClr>
        </a:solidFill>
      </dgm:spPr>
    </dgm:pt>
    <dgm:pt modelId="{3A6B1F2F-2D2E-4ABE-BE3F-7163E8CF4E3E}" type="pres">
      <dgm:prSet presAssocID="{BF6CD541-0260-4B92-9C76-A69C16536FCA}" presName="text" presStyleLbl="fgAcc0" presStyleIdx="1" presStyleCnt="2" custScaleX="132367" custLinFactX="-100000" custLinFactNeighborX="-142851" custLinFactNeighborY="-82901">
        <dgm:presLayoutVars>
          <dgm:chPref val="3"/>
        </dgm:presLayoutVars>
      </dgm:prSet>
      <dgm:spPr/>
    </dgm:pt>
    <dgm:pt modelId="{DE73D759-EB69-4480-8717-81E81B9EB243}" type="pres">
      <dgm:prSet presAssocID="{BF6CD541-0260-4B92-9C76-A69C16536FCA}" presName="hierChild2" presStyleCnt="0"/>
      <dgm:spPr/>
    </dgm:pt>
  </dgm:ptLst>
  <dgm:cxnLst>
    <dgm:cxn modelId="{F18B0302-9268-49EB-87A9-8940F419C60B}" type="presOf" srcId="{65DB8646-412F-435B-998E-FD4FEC7A74F5}" destId="{7ABCD976-CF71-41A8-B8C0-227B05293D07}" srcOrd="0" destOrd="0" presId="urn:microsoft.com/office/officeart/2005/8/layout/hierarchy1"/>
    <dgm:cxn modelId="{CC62C802-CC48-49BE-B790-5F0962CC9700}" srcId="{AD491316-72F9-47F7-B78A-B04C9F407E26}" destId="{128F521E-9CF9-4FC6-B72B-5036368BAE3A}" srcOrd="0" destOrd="0" parTransId="{0E1B3032-2621-4DA9-B0A8-FC434A2FBA18}" sibTransId="{CA31B442-2F8B-44BF-A1EF-81404AFA6F7D}"/>
    <dgm:cxn modelId="{DF1D3004-1B6F-4A70-BBEA-639DFA056422}" type="presOf" srcId="{0E1B3032-2621-4DA9-B0A8-FC434A2FBA18}" destId="{9ACDF376-4145-4F61-987B-15A73B22BC6A}" srcOrd="0" destOrd="0" presId="urn:microsoft.com/office/officeart/2005/8/layout/hierarchy1"/>
    <dgm:cxn modelId="{ACF3CA1A-C50E-4140-9DC0-28B2E891B9D0}" srcId="{65DB8646-412F-435B-998E-FD4FEC7A74F5}" destId="{AD491316-72F9-47F7-B78A-B04C9F407E26}" srcOrd="0" destOrd="0" parTransId="{5AE4FD12-9054-42ED-B6B9-20655E323D0F}" sibTransId="{98301900-24AA-4922-A75A-A9836DFFCC53}"/>
    <dgm:cxn modelId="{0F542832-B09A-48D0-88C1-762B6C268376}" type="presOf" srcId="{AD491316-72F9-47F7-B78A-B04C9F407E26}" destId="{1F4A29D6-1985-4807-8910-DC71A111792C}" srcOrd="0" destOrd="0" presId="urn:microsoft.com/office/officeart/2005/8/layout/hierarchy1"/>
    <dgm:cxn modelId="{13D5D833-CACC-4AFD-B5FA-C0219263FC23}" type="presOf" srcId="{807911EC-3D06-4D27-AB6E-EA8C81DB04B2}" destId="{DA0E35EB-0238-4BDC-A1E3-512171722DC0}" srcOrd="0" destOrd="0" presId="urn:microsoft.com/office/officeart/2005/8/layout/hierarchy1"/>
    <dgm:cxn modelId="{857D546E-78BE-4130-9605-3692A01232EF}" type="presOf" srcId="{128F521E-9CF9-4FC6-B72B-5036368BAE3A}" destId="{AAC85CA0-7D5E-40FB-916D-50FA5FB17C1A}" srcOrd="0" destOrd="0" presId="urn:microsoft.com/office/officeart/2005/8/layout/hierarchy1"/>
    <dgm:cxn modelId="{BC07A779-69DB-4196-B4F5-8F4554E4A836}" srcId="{65DB8646-412F-435B-998E-FD4FEC7A74F5}" destId="{BF6CD541-0260-4B92-9C76-A69C16536FCA}" srcOrd="1" destOrd="0" parTransId="{5CFBB398-47CF-45CC-8349-830E18864474}" sibTransId="{26034F13-2BDF-4FDA-B0FF-7B884076BE7C}"/>
    <dgm:cxn modelId="{89B9C78C-3D07-453B-9CCC-D2BD67DBFCBB}" type="presOf" srcId="{FE3021DC-11CC-4F4E-ACA2-D0CBB262CBB2}" destId="{25B22844-2150-4FA2-8125-40084C67E2E2}" srcOrd="0" destOrd="0" presId="urn:microsoft.com/office/officeart/2005/8/layout/hierarchy1"/>
    <dgm:cxn modelId="{14130F9C-85D4-49E8-9D23-0E8B6420B2D5}" srcId="{128F521E-9CF9-4FC6-B72B-5036368BAE3A}" destId="{5360E18B-A07C-43C7-A8E3-964BDE70AE03}" srcOrd="1" destOrd="0" parTransId="{67F4FFCE-FC1A-4578-B4F0-E379483A5FC8}" sibTransId="{3AF6E015-BB7B-4C61-9E76-244CC930EBEE}"/>
    <dgm:cxn modelId="{AC1C94A5-F54E-4136-B423-EA65EFA306B4}" srcId="{128F521E-9CF9-4FC6-B72B-5036368BAE3A}" destId="{807911EC-3D06-4D27-AB6E-EA8C81DB04B2}" srcOrd="0" destOrd="0" parTransId="{FE3021DC-11CC-4F4E-ACA2-D0CBB262CBB2}" sibTransId="{22BEA1A8-9513-4588-B936-017FF2F129DE}"/>
    <dgm:cxn modelId="{728B30A8-EE65-4D9B-9DE5-4731A78CCC08}" type="presOf" srcId="{BF6CD541-0260-4B92-9C76-A69C16536FCA}" destId="{3A6B1F2F-2D2E-4ABE-BE3F-7163E8CF4E3E}" srcOrd="0" destOrd="0" presId="urn:microsoft.com/office/officeart/2005/8/layout/hierarchy1"/>
    <dgm:cxn modelId="{356378B0-E446-4BAF-9682-338EE6C7E1F9}" type="presOf" srcId="{D2DD3942-0823-40AF-9E7F-940EB2B5E174}" destId="{7B221053-B560-40BE-80FF-CDEB18C98317}" srcOrd="0" destOrd="0" presId="urn:microsoft.com/office/officeart/2005/8/layout/hierarchy1"/>
    <dgm:cxn modelId="{361873BA-FD6F-44B1-9A85-14F39D668E26}" type="presOf" srcId="{67F4FFCE-FC1A-4578-B4F0-E379483A5FC8}" destId="{1E36EBCB-19EE-4CAC-BDD1-FBA77E3377E3}" srcOrd="0" destOrd="0" presId="urn:microsoft.com/office/officeart/2005/8/layout/hierarchy1"/>
    <dgm:cxn modelId="{C5D50BC2-D2F7-4090-A5F0-7782FBBE1920}" type="presOf" srcId="{5360E18B-A07C-43C7-A8E3-964BDE70AE03}" destId="{EE410ED9-BFF5-4E5C-9E44-3537500AA748}" srcOrd="0" destOrd="0" presId="urn:microsoft.com/office/officeart/2005/8/layout/hierarchy1"/>
    <dgm:cxn modelId="{154912C7-0B44-44D6-9154-0613D00D70C8}" srcId="{AD491316-72F9-47F7-B78A-B04C9F407E26}" destId="{D2DD3942-0823-40AF-9E7F-940EB2B5E174}" srcOrd="1" destOrd="0" parTransId="{96CB028A-FD1F-4589-ACFD-9C1B55E36C65}" sibTransId="{AFE33A37-B79F-4EE2-A95F-C1968D04D604}"/>
    <dgm:cxn modelId="{4FC029D2-84CB-44D3-A11F-E6B15C59A628}" type="presOf" srcId="{96CB028A-FD1F-4589-ACFD-9C1B55E36C65}" destId="{DB79C6C6-8B5D-4E29-AA5A-A1CDE1004167}" srcOrd="0" destOrd="0" presId="urn:microsoft.com/office/officeart/2005/8/layout/hierarchy1"/>
    <dgm:cxn modelId="{1184048B-A50C-454F-BE0E-FFF94176396D}" type="presParOf" srcId="{7ABCD976-CF71-41A8-B8C0-227B05293D07}" destId="{D8FA642F-5647-4B6C-ABB6-F9EFCBDEE3EB}" srcOrd="0" destOrd="0" presId="urn:microsoft.com/office/officeart/2005/8/layout/hierarchy1"/>
    <dgm:cxn modelId="{257B4F71-E1C9-4543-B3F7-D50F9578F6D5}" type="presParOf" srcId="{D8FA642F-5647-4B6C-ABB6-F9EFCBDEE3EB}" destId="{A9584957-084F-4BDA-AB47-4B2374847D6F}" srcOrd="0" destOrd="0" presId="urn:microsoft.com/office/officeart/2005/8/layout/hierarchy1"/>
    <dgm:cxn modelId="{10487BF7-CBB8-44E2-B3B9-4108A09FE6C1}" type="presParOf" srcId="{A9584957-084F-4BDA-AB47-4B2374847D6F}" destId="{9B3EC192-89FF-4E6B-90AF-42FEAA005E67}" srcOrd="0" destOrd="0" presId="urn:microsoft.com/office/officeart/2005/8/layout/hierarchy1"/>
    <dgm:cxn modelId="{4195E967-096B-430E-856F-A54D1F914461}" type="presParOf" srcId="{A9584957-084F-4BDA-AB47-4B2374847D6F}" destId="{1F4A29D6-1985-4807-8910-DC71A111792C}" srcOrd="1" destOrd="0" presId="urn:microsoft.com/office/officeart/2005/8/layout/hierarchy1"/>
    <dgm:cxn modelId="{441A903C-B2FF-4938-A85D-D0EF8900D7CB}" type="presParOf" srcId="{D8FA642F-5647-4B6C-ABB6-F9EFCBDEE3EB}" destId="{084F00BC-5DB0-41CD-991E-F2D14D4BA1B8}" srcOrd="1" destOrd="0" presId="urn:microsoft.com/office/officeart/2005/8/layout/hierarchy1"/>
    <dgm:cxn modelId="{5E406077-13A3-4F76-887B-0234B273B498}" type="presParOf" srcId="{084F00BC-5DB0-41CD-991E-F2D14D4BA1B8}" destId="{9ACDF376-4145-4F61-987B-15A73B22BC6A}" srcOrd="0" destOrd="0" presId="urn:microsoft.com/office/officeart/2005/8/layout/hierarchy1"/>
    <dgm:cxn modelId="{67911802-3304-4AA4-9BED-718F2448FA54}" type="presParOf" srcId="{084F00BC-5DB0-41CD-991E-F2D14D4BA1B8}" destId="{DE0D23A6-9589-4EDD-96FA-E035CB24ED6C}" srcOrd="1" destOrd="0" presId="urn:microsoft.com/office/officeart/2005/8/layout/hierarchy1"/>
    <dgm:cxn modelId="{FA35E616-7F52-4DEB-B52D-C4BC28CBCD63}" type="presParOf" srcId="{DE0D23A6-9589-4EDD-96FA-E035CB24ED6C}" destId="{7C8B8B79-7A22-4CBB-856D-ABF22E39B172}" srcOrd="0" destOrd="0" presId="urn:microsoft.com/office/officeart/2005/8/layout/hierarchy1"/>
    <dgm:cxn modelId="{E19B9CD2-2367-4A95-A48D-556DCCF92FBE}" type="presParOf" srcId="{7C8B8B79-7A22-4CBB-856D-ABF22E39B172}" destId="{0832F3BF-757F-42E7-BB09-EF713EA2AD35}" srcOrd="0" destOrd="0" presId="urn:microsoft.com/office/officeart/2005/8/layout/hierarchy1"/>
    <dgm:cxn modelId="{C0BD949E-9523-464A-9249-66492F6B649F}" type="presParOf" srcId="{7C8B8B79-7A22-4CBB-856D-ABF22E39B172}" destId="{AAC85CA0-7D5E-40FB-916D-50FA5FB17C1A}" srcOrd="1" destOrd="0" presId="urn:microsoft.com/office/officeart/2005/8/layout/hierarchy1"/>
    <dgm:cxn modelId="{F6C0BBD3-338F-46DD-821B-B1966EA3B8E4}" type="presParOf" srcId="{DE0D23A6-9589-4EDD-96FA-E035CB24ED6C}" destId="{3A75E27A-DF37-495B-A384-DA27065BC07B}" srcOrd="1" destOrd="0" presId="urn:microsoft.com/office/officeart/2005/8/layout/hierarchy1"/>
    <dgm:cxn modelId="{39AE385E-09BE-4B7B-9DA9-98F31964993D}" type="presParOf" srcId="{3A75E27A-DF37-495B-A384-DA27065BC07B}" destId="{25B22844-2150-4FA2-8125-40084C67E2E2}" srcOrd="0" destOrd="0" presId="urn:microsoft.com/office/officeart/2005/8/layout/hierarchy1"/>
    <dgm:cxn modelId="{D1BB32D8-2E36-4FF5-A3E6-E6E041061B5E}" type="presParOf" srcId="{3A75E27A-DF37-495B-A384-DA27065BC07B}" destId="{A867262C-44DF-4EF8-86F3-7989AA564F24}" srcOrd="1" destOrd="0" presId="urn:microsoft.com/office/officeart/2005/8/layout/hierarchy1"/>
    <dgm:cxn modelId="{43C829AE-57F8-4D96-B13F-1DDB8303B8D0}" type="presParOf" srcId="{A867262C-44DF-4EF8-86F3-7989AA564F24}" destId="{28554BED-3D7B-41CC-8A69-99134EEFD631}" srcOrd="0" destOrd="0" presId="urn:microsoft.com/office/officeart/2005/8/layout/hierarchy1"/>
    <dgm:cxn modelId="{B0C61A92-BFC1-47E3-A734-728A1C3A8381}" type="presParOf" srcId="{28554BED-3D7B-41CC-8A69-99134EEFD631}" destId="{D24F8F3C-5E2C-4FB2-81B4-68F2EA6EF4D8}" srcOrd="0" destOrd="0" presId="urn:microsoft.com/office/officeart/2005/8/layout/hierarchy1"/>
    <dgm:cxn modelId="{3CEFFF97-81FE-4A96-AA9D-0C1274D3AA82}" type="presParOf" srcId="{28554BED-3D7B-41CC-8A69-99134EEFD631}" destId="{DA0E35EB-0238-4BDC-A1E3-512171722DC0}" srcOrd="1" destOrd="0" presId="urn:microsoft.com/office/officeart/2005/8/layout/hierarchy1"/>
    <dgm:cxn modelId="{271133B9-9C98-43C5-A846-93AA3ED7E4BF}" type="presParOf" srcId="{A867262C-44DF-4EF8-86F3-7989AA564F24}" destId="{AEB4A52C-0F18-4BDE-9FE7-D7895C976B9A}" srcOrd="1" destOrd="0" presId="urn:microsoft.com/office/officeart/2005/8/layout/hierarchy1"/>
    <dgm:cxn modelId="{A154103E-D2AE-49F4-B0A1-CE5F5DB6EE86}" type="presParOf" srcId="{3A75E27A-DF37-495B-A384-DA27065BC07B}" destId="{1E36EBCB-19EE-4CAC-BDD1-FBA77E3377E3}" srcOrd="2" destOrd="0" presId="urn:microsoft.com/office/officeart/2005/8/layout/hierarchy1"/>
    <dgm:cxn modelId="{3BF0E881-979B-4966-8627-14618253B619}" type="presParOf" srcId="{3A75E27A-DF37-495B-A384-DA27065BC07B}" destId="{1F63400C-BC5C-4F4B-BCD0-F80909F7B211}" srcOrd="3" destOrd="0" presId="urn:microsoft.com/office/officeart/2005/8/layout/hierarchy1"/>
    <dgm:cxn modelId="{BB87DDFF-4304-4C78-873F-7F752FE1E9EC}" type="presParOf" srcId="{1F63400C-BC5C-4F4B-BCD0-F80909F7B211}" destId="{B48104E3-FCB7-41B9-AD5B-9BD7205DC75B}" srcOrd="0" destOrd="0" presId="urn:microsoft.com/office/officeart/2005/8/layout/hierarchy1"/>
    <dgm:cxn modelId="{591E27D6-D570-447F-9401-0CEBED16BFC4}" type="presParOf" srcId="{B48104E3-FCB7-41B9-AD5B-9BD7205DC75B}" destId="{B5412B54-063F-419F-AC3C-8FBB42815742}" srcOrd="0" destOrd="0" presId="urn:microsoft.com/office/officeart/2005/8/layout/hierarchy1"/>
    <dgm:cxn modelId="{08DC1E21-7251-4626-99F0-FE75AC09F82D}" type="presParOf" srcId="{B48104E3-FCB7-41B9-AD5B-9BD7205DC75B}" destId="{EE410ED9-BFF5-4E5C-9E44-3537500AA748}" srcOrd="1" destOrd="0" presId="urn:microsoft.com/office/officeart/2005/8/layout/hierarchy1"/>
    <dgm:cxn modelId="{DDA57F89-68A8-4042-A548-84D8B2D1ED7F}" type="presParOf" srcId="{1F63400C-BC5C-4F4B-BCD0-F80909F7B211}" destId="{A5FCEFCD-D43D-4C4E-A2FA-931ED6ADB5D7}" srcOrd="1" destOrd="0" presId="urn:microsoft.com/office/officeart/2005/8/layout/hierarchy1"/>
    <dgm:cxn modelId="{0AEEC650-8E84-4A15-8CB0-C67223CDA9EF}" type="presParOf" srcId="{084F00BC-5DB0-41CD-991E-F2D14D4BA1B8}" destId="{DB79C6C6-8B5D-4E29-AA5A-A1CDE1004167}" srcOrd="2" destOrd="0" presId="urn:microsoft.com/office/officeart/2005/8/layout/hierarchy1"/>
    <dgm:cxn modelId="{198D4400-2C8A-409E-961F-B8677A4B36DD}" type="presParOf" srcId="{084F00BC-5DB0-41CD-991E-F2D14D4BA1B8}" destId="{8933A617-5B31-417C-9726-61DAC5E47217}" srcOrd="3" destOrd="0" presId="urn:microsoft.com/office/officeart/2005/8/layout/hierarchy1"/>
    <dgm:cxn modelId="{67E70485-C004-4A98-A99D-6C623807E1AF}" type="presParOf" srcId="{8933A617-5B31-417C-9726-61DAC5E47217}" destId="{C7D9DD98-823C-465C-BA28-1C04F726498F}" srcOrd="0" destOrd="0" presId="urn:microsoft.com/office/officeart/2005/8/layout/hierarchy1"/>
    <dgm:cxn modelId="{7C82461F-9B1C-4E99-BC50-0F3831D78FF9}" type="presParOf" srcId="{C7D9DD98-823C-465C-BA28-1C04F726498F}" destId="{A7D7EE59-5753-454A-B934-36804BD42883}" srcOrd="0" destOrd="0" presId="urn:microsoft.com/office/officeart/2005/8/layout/hierarchy1"/>
    <dgm:cxn modelId="{973DBD57-72AA-419A-9C75-4894F6366409}" type="presParOf" srcId="{C7D9DD98-823C-465C-BA28-1C04F726498F}" destId="{7B221053-B560-40BE-80FF-CDEB18C98317}" srcOrd="1" destOrd="0" presId="urn:microsoft.com/office/officeart/2005/8/layout/hierarchy1"/>
    <dgm:cxn modelId="{4DB9B45C-A741-4B38-9257-F24C5734799E}" type="presParOf" srcId="{8933A617-5B31-417C-9726-61DAC5E47217}" destId="{26AB4AED-1E97-46F5-9B09-2E71B7ED4DC9}" srcOrd="1" destOrd="0" presId="urn:microsoft.com/office/officeart/2005/8/layout/hierarchy1"/>
    <dgm:cxn modelId="{8842D1E2-1AA7-4114-ACA5-D0C6C575EC96}" type="presParOf" srcId="{7ABCD976-CF71-41A8-B8C0-227B05293D07}" destId="{D5668CD2-240D-4AB9-90D6-C3CA2B1415F2}" srcOrd="1" destOrd="0" presId="urn:microsoft.com/office/officeart/2005/8/layout/hierarchy1"/>
    <dgm:cxn modelId="{77AA6FC2-931A-4086-BA31-5FEF7140C22D}" type="presParOf" srcId="{D5668CD2-240D-4AB9-90D6-C3CA2B1415F2}" destId="{F20210EE-0D0B-44FB-B875-E31E94B9E7ED}" srcOrd="0" destOrd="0" presId="urn:microsoft.com/office/officeart/2005/8/layout/hierarchy1"/>
    <dgm:cxn modelId="{F58FA95E-7448-4B37-ADBE-8C0B8ED844D4}" type="presParOf" srcId="{F20210EE-0D0B-44FB-B875-E31E94B9E7ED}" destId="{B53D38E1-5DCC-4356-912A-4B086373ECBA}" srcOrd="0" destOrd="0" presId="urn:microsoft.com/office/officeart/2005/8/layout/hierarchy1"/>
    <dgm:cxn modelId="{F472D3FB-4DF5-47BC-85A6-FB5F5CF0BAEB}" type="presParOf" srcId="{F20210EE-0D0B-44FB-B875-E31E94B9E7ED}" destId="{3A6B1F2F-2D2E-4ABE-BE3F-7163E8CF4E3E}" srcOrd="1" destOrd="0" presId="urn:microsoft.com/office/officeart/2005/8/layout/hierarchy1"/>
    <dgm:cxn modelId="{2FE11355-E0CD-4BD0-94C9-E02A08BA15C2}" type="presParOf" srcId="{D5668CD2-240D-4AB9-90D6-C3CA2B1415F2}" destId="{DE73D759-EB69-4480-8717-81E81B9EB243}"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65"/>
    </a:ext>
  </dgm:extLst>
</dgm:dataModel>
</file>

<file path=word/diagrams/data13.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360E18B-A07C-43C7-A8E3-964BDE70AE03}">
      <dgm:prSet phldrT="[Text]" custT="1"/>
      <dgm:spPr/>
      <dgm:t>
        <a:bodyPr/>
        <a:lstStyle/>
        <a:p>
          <a:r>
            <a:rPr lang="en-US" sz="900" b="1" dirty="0"/>
            <a:t>Yes, </a:t>
          </a:r>
          <a:r>
            <a:rPr lang="en-US" sz="900" dirty="0"/>
            <a:t>per AAHT decision in conjunction with </a:t>
          </a:r>
          <a:r>
            <a:rPr lang="en-US" sz="900" b="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dirty="0"/>
            <a:t>. </a:t>
          </a:r>
        </a:p>
        <a:p>
          <a:r>
            <a:rPr lang="en-US" sz="900" b="1" dirty="0"/>
            <a:t>Feed/Supplement Biosecurity is rated Managed. </a:t>
          </a:r>
        </a:p>
      </dgm:t>
    </dgm:pt>
    <dgm:pt modelId="{67F4FFCE-FC1A-4578-B4F0-E379483A5FC8}" type="parTrans" cxnId="{14130F9C-85D4-49E8-9D23-0E8B6420B2D5}">
      <dgm:prSet/>
      <dgm:spPr/>
      <dgm:t>
        <a:bodyPr/>
        <a:lstStyle/>
        <a:p>
          <a:endParaRPr lang="en-US" sz="900"/>
        </a:p>
      </dgm:t>
    </dgm:pt>
    <dgm:pt modelId="{3AF6E015-BB7B-4C61-9E76-244CC930EBEE}" type="sibTrans" cxnId="{14130F9C-85D4-49E8-9D23-0E8B6420B2D5}">
      <dgm:prSet/>
      <dgm:spPr/>
      <dgm:t>
        <a:bodyPr/>
        <a:lstStyle/>
        <a:p>
          <a:endParaRPr lang="en-US" sz="900"/>
        </a:p>
      </dgm:t>
    </dgm:pt>
    <dgm:pt modelId="{807911EC-3D06-4D27-AB6E-EA8C81DB04B2}">
      <dgm:prSet phldrT="[Text]" custT="1"/>
      <dgm:spPr/>
      <dgm:t>
        <a:bodyPr/>
        <a:lstStyle/>
        <a:p>
          <a:r>
            <a:rPr lang="en-US" sz="900" b="1" dirty="0"/>
            <a:t>No</a:t>
          </a:r>
          <a:r>
            <a:rPr lang="en-US" sz="900" dirty="0"/>
            <a:t>. </a:t>
          </a:r>
          <a:r>
            <a:rPr lang="en-US" sz="900" b="0" dirty="0"/>
            <a:t>Mitigations are insufficent for the pathogens of concern. </a:t>
          </a:r>
          <a:r>
            <a:rPr lang="en-US" sz="900" dirty="0"/>
            <a:t>The premises is n</a:t>
          </a:r>
          <a:r>
            <a:rPr lang="en-US" sz="900" b="0" dirty="0"/>
            <a:t>ot eligible for freedom status or risk-adjusted sampling.</a:t>
          </a:r>
        </a:p>
      </dgm:t>
    </dgm:pt>
    <dgm:pt modelId="{FE3021DC-11CC-4F4E-ACA2-D0CBB262CBB2}" type="parTrans" cxnId="{AC1C94A5-F54E-4136-B423-EA65EFA306B4}">
      <dgm:prSet/>
      <dgm:spPr/>
      <dgm:t>
        <a:bodyPr/>
        <a:lstStyle/>
        <a:p>
          <a:endParaRPr lang="en-US" sz="900"/>
        </a:p>
      </dgm:t>
    </dgm:pt>
    <dgm:pt modelId="{22BEA1A8-9513-4588-B936-017FF2F129DE}" type="sibTrans" cxnId="{AC1C94A5-F54E-4136-B423-EA65EFA306B4}">
      <dgm:prSet/>
      <dgm:spPr/>
      <dgm:t>
        <a:bodyPr/>
        <a:lstStyle/>
        <a:p>
          <a:endParaRPr lang="en-US" sz="900"/>
        </a:p>
      </dgm:t>
    </dgm:pt>
    <dgm:pt modelId="{128F521E-9CF9-4FC6-B72B-5036368BAE3A}">
      <dgm:prSet phldrT="[Text]" custT="1"/>
      <dgm:spPr/>
      <dgm:t>
        <a:bodyPr/>
        <a:lstStyle/>
        <a:p>
          <a:r>
            <a:rPr lang="en-US" sz="900" b="1"/>
            <a:t>No</a:t>
          </a:r>
          <a:r>
            <a:rPr lang="en-US" sz="900" b="0"/>
            <a:t>. </a:t>
          </a:r>
        </a:p>
        <a:p>
          <a:r>
            <a:rPr lang="en-US" sz="900" b="1"/>
            <a:t>Is the following statement true, and related processes documented and monitored? </a:t>
          </a:r>
          <a:r>
            <a:rPr lang="en-US" sz="900" b="0" i="1"/>
            <a:t>Note, shipping biosecurity is addressed in Figure 8E.</a:t>
          </a:r>
        </a:p>
        <a:p>
          <a:r>
            <a:rPr lang="en-US" sz="900" b="0"/>
            <a:t>Mitigations are in place to inactivate pathogens of concern, in accordance with international standards for feed safety and security. </a:t>
          </a:r>
        </a:p>
        <a:p>
          <a:r>
            <a:rPr lang="en-US" sz="900" b="0"/>
            <a:t>Justification and supporting details are well described in the biosecurity plan, and approved by the inspection official.</a:t>
          </a:r>
        </a:p>
      </dgm:t>
    </dgm:pt>
    <dgm:pt modelId="{0E1B3032-2621-4DA9-B0A8-FC434A2FBA18}" type="parTrans" cxnId="{CC62C802-CC48-49BE-B790-5F0962CC9700}">
      <dgm:prSet/>
      <dgm:spPr/>
      <dgm:t>
        <a:bodyPr/>
        <a:lstStyle/>
        <a:p>
          <a:endParaRPr lang="en-US" sz="900"/>
        </a:p>
      </dgm:t>
    </dgm:pt>
    <dgm:pt modelId="{CA31B442-2F8B-44BF-A1EF-81404AFA6F7D}" type="sibTrans" cxnId="{CC62C802-CC48-49BE-B790-5F0962CC9700}">
      <dgm:prSet/>
      <dgm:spPr/>
      <dgm:t>
        <a:bodyPr/>
        <a:lstStyle/>
        <a:p>
          <a:endParaRPr lang="en-US" sz="900"/>
        </a:p>
      </dgm:t>
    </dgm:pt>
    <dgm:pt modelId="{BF6CD541-0260-4B92-9C76-A69C16536FCA}">
      <dgm:prSet phldrT="[Text]" custT="1"/>
      <dgm:spPr/>
      <dgm:t>
        <a:bodyPr/>
        <a:lstStyle/>
        <a:p>
          <a:r>
            <a:rPr lang="en-US" sz="1100" b="1" dirty="0"/>
            <a:t>Feed and Supplement Biosecurity </a:t>
          </a:r>
        </a:p>
      </dgm:t>
    </dgm:pt>
    <dgm:pt modelId="{26034F13-2BDF-4FDA-B0FF-7B884076BE7C}" type="sibTrans" cxnId="{BC07A779-69DB-4196-B4F5-8F4554E4A836}">
      <dgm:prSet/>
      <dgm:spPr/>
      <dgm:t>
        <a:bodyPr/>
        <a:lstStyle/>
        <a:p>
          <a:endParaRPr lang="en-US"/>
        </a:p>
      </dgm:t>
    </dgm:pt>
    <dgm:pt modelId="{5CFBB398-47CF-45CC-8349-830E18864474}" type="parTrans" cxnId="{BC07A779-69DB-4196-B4F5-8F4554E4A836}">
      <dgm:prSet/>
      <dgm:spPr/>
      <dgm:t>
        <a:bodyPr/>
        <a:lstStyle/>
        <a:p>
          <a:endParaRPr lang="en-US"/>
        </a:p>
      </dgm:t>
    </dgm:pt>
    <dgm:pt modelId="{D2DD3942-0823-40AF-9E7F-940EB2B5E174}">
      <dgm:prSet phldrT="[Text]" custT="1"/>
      <dgm:spPr/>
      <dgm:t>
        <a:bodyPr/>
        <a:lstStyle/>
        <a:p>
          <a:pPr algn="ctr"/>
          <a:r>
            <a:rPr lang="en-US" sz="900" b="1" dirty="0"/>
            <a:t>Yes</a:t>
          </a:r>
          <a:r>
            <a:rPr lang="en-US" sz="900" b="0" dirty="0"/>
            <a:t>. </a:t>
          </a:r>
        </a:p>
        <a:p>
          <a:pPr algn="ctr"/>
          <a:r>
            <a:rPr lang="en-US" sz="900" b="1" dirty="0"/>
            <a:t>Feed/supplement Biosecurity is rated Secure. </a:t>
          </a:r>
        </a:p>
        <a:p>
          <a:pPr algn="ctr"/>
          <a:r>
            <a:rPr lang="en-US" sz="900" b="0" dirty="0"/>
            <a:t>Accrue 2 risk mitigation points. </a:t>
          </a:r>
        </a:p>
      </dgm:t>
    </dgm:pt>
    <dgm:pt modelId="{96CB028A-FD1F-4589-ACFD-9C1B55E36C65}" type="parTrans" cxnId="{154912C7-0B44-44D6-9154-0613D00D70C8}">
      <dgm:prSet/>
      <dgm:spPr/>
      <dgm:t>
        <a:bodyPr/>
        <a:lstStyle/>
        <a:p>
          <a:endParaRPr lang="en-US"/>
        </a:p>
      </dgm:t>
    </dgm:pt>
    <dgm:pt modelId="{AFE33A37-B79F-4EE2-A95F-C1968D04D604}" type="sibTrans" cxnId="{154912C7-0B44-44D6-9154-0613D00D70C8}">
      <dgm:prSet/>
      <dgm:spPr/>
      <dgm:t>
        <a:bodyPr/>
        <a:lstStyle/>
        <a:p>
          <a:endParaRPr lang="en-US"/>
        </a:p>
      </dgm:t>
    </dgm:pt>
    <dgm:pt modelId="{4F9714B7-80BA-4DBA-B0CE-372BF47F25FC}">
      <dgm:prSet phldrT="[Text]" custT="1"/>
      <dgm:spPr/>
      <dgm:t>
        <a:bodyPr/>
        <a:lstStyle/>
        <a:p>
          <a:pPr algn="ctr"/>
          <a:r>
            <a:rPr lang="en-US" sz="900" b="1" dirty="0"/>
            <a:t>Are the following statements true, and related processes documented and monitored? </a:t>
          </a:r>
          <a:r>
            <a:rPr lang="en-US" sz="900" i="1" dirty="0"/>
            <a:t>Note, shipping biosecurity is addressed in Figure 8E.</a:t>
          </a:r>
        </a:p>
        <a:p>
          <a:pPr algn="ctr"/>
          <a:r>
            <a:rPr lang="en-US" sz="900" dirty="0"/>
            <a:t>All feed and supplement sources meet one or more of the following criteria:</a:t>
          </a:r>
        </a:p>
        <a:p>
          <a:pPr algn="ctr"/>
          <a:r>
            <a:rPr lang="en-US" sz="900" dirty="0"/>
            <a:t>(1) All live feed is internally sourced (and culture water meets the secure definition), and/or</a:t>
          </a:r>
        </a:p>
        <a:p>
          <a:pPr algn="ctr"/>
          <a:r>
            <a:rPr lang="en-US" sz="900" dirty="0"/>
            <a:t>(2) Feed and supplements derive from an APHIS-recognized disease freedom source, and/or</a:t>
          </a:r>
        </a:p>
        <a:p>
          <a:pPr algn="ctr"/>
          <a:r>
            <a:rPr lang="en-US" sz="900" dirty="0"/>
            <a:t>(3) Feed and supplements are implausible pathways (per WOAH or APHIS guidance) for the pathogens in question. </a:t>
          </a:r>
          <a:endParaRPr lang="en-US" sz="900" b="1"/>
        </a:p>
      </dgm:t>
    </dgm:pt>
    <dgm:pt modelId="{6FC3D6B5-5DD8-41B2-B57C-239F79995234}" type="sibTrans" cxnId="{FC84C928-FED2-44A5-9545-4A5456ECAD1D}">
      <dgm:prSet/>
      <dgm:spPr/>
      <dgm:t>
        <a:bodyPr/>
        <a:lstStyle/>
        <a:p>
          <a:endParaRPr lang="en-US" sz="900"/>
        </a:p>
      </dgm:t>
    </dgm:pt>
    <dgm:pt modelId="{8A244673-CFC1-4F0C-8A57-3CA31D4E0B1C}" type="parTrans" cxnId="{FC84C928-FED2-44A5-9545-4A5456ECAD1D}">
      <dgm:prSet/>
      <dgm:spPr/>
      <dgm:t>
        <a:bodyPr/>
        <a:lstStyle/>
        <a:p>
          <a:endParaRPr lang="en-US" sz="900"/>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0" presStyleCnt="2"/>
      <dgm:spPr>
        <a:solidFill>
          <a:schemeClr val="tx2"/>
        </a:solidFill>
      </dgm:spPr>
    </dgm:pt>
    <dgm:pt modelId="{EB58EEF3-5E02-48D1-85C4-AE151718FBE2}" type="pres">
      <dgm:prSet presAssocID="{4F9714B7-80BA-4DBA-B0CE-372BF47F25FC}" presName="text" presStyleLbl="fgAcc0" presStyleIdx="0" presStyleCnt="2" custScaleX="379293" custScaleY="486347" custLinFactX="45367" custLinFactNeighborX="100000" custLinFactNeighborY="-44213">
        <dgm:presLayoutVars>
          <dgm:chPref val="3"/>
        </dgm:presLayoutVars>
      </dgm:prSet>
      <dgm:spPr/>
    </dgm:pt>
    <dgm:pt modelId="{2FDCCF4C-23BD-4B32-BA5F-311E5764C06A}" type="pres">
      <dgm:prSet presAssocID="{4F9714B7-80BA-4DBA-B0CE-372BF47F25FC}" presName="hierChild2" presStyleCnt="0"/>
      <dgm:spPr/>
    </dgm:pt>
    <dgm:pt modelId="{9A558045-82E7-4D1F-AE98-1A453E66EA79}" type="pres">
      <dgm:prSet presAssocID="{0E1B3032-2621-4DA9-B0A8-FC434A2FBA18}" presName="Name10" presStyleLbl="parChTrans1D2" presStyleIdx="0" presStyleCnt="2"/>
      <dgm:spPr/>
    </dgm:pt>
    <dgm:pt modelId="{CFF45546-B95E-42DA-85E2-0D652EEA7BCB}" type="pres">
      <dgm:prSet presAssocID="{128F521E-9CF9-4FC6-B72B-5036368BAE3A}" presName="hierRoot2" presStyleCnt="0"/>
      <dgm:spPr/>
    </dgm:pt>
    <dgm:pt modelId="{757BD567-D2F1-4961-A293-B44BC7C7996D}" type="pres">
      <dgm:prSet presAssocID="{128F521E-9CF9-4FC6-B72B-5036368BAE3A}" presName="composite2" presStyleCnt="0"/>
      <dgm:spPr/>
    </dgm:pt>
    <dgm:pt modelId="{53CD40F4-9704-4F5C-BD75-81227DEB2355}" type="pres">
      <dgm:prSet presAssocID="{128F521E-9CF9-4FC6-B72B-5036368BAE3A}" presName="background2" presStyleLbl="node2" presStyleIdx="0" presStyleCnt="2"/>
      <dgm:spPr>
        <a:solidFill>
          <a:schemeClr val="accent1">
            <a:lumMod val="50000"/>
          </a:schemeClr>
        </a:solidFill>
      </dgm:spPr>
    </dgm:pt>
    <dgm:pt modelId="{959C1443-4656-4F4E-BD70-8D3B141E626A}" type="pres">
      <dgm:prSet presAssocID="{128F521E-9CF9-4FC6-B72B-5036368BAE3A}" presName="text2" presStyleLbl="fgAcc2" presStyleIdx="0" presStyleCnt="2" custScaleX="424250" custScaleY="363100">
        <dgm:presLayoutVars>
          <dgm:chPref val="3"/>
        </dgm:presLayoutVars>
      </dgm:prSet>
      <dgm:spPr/>
    </dgm:pt>
    <dgm:pt modelId="{1DF00856-C4CB-4728-A60B-C24DAE21DC5F}" type="pres">
      <dgm:prSet presAssocID="{128F521E-9CF9-4FC6-B72B-5036368BAE3A}" presName="hierChild3" presStyleCnt="0"/>
      <dgm:spPr/>
    </dgm:pt>
    <dgm:pt modelId="{40046D76-340C-4066-A5C4-B9678F373708}" type="pres">
      <dgm:prSet presAssocID="{FE3021DC-11CC-4F4E-ACA2-D0CBB262CBB2}" presName="Name17" presStyleLbl="parChTrans1D3" presStyleIdx="0" presStyleCnt="2"/>
      <dgm:spPr/>
    </dgm:pt>
    <dgm:pt modelId="{4D407B64-C4E0-4E55-9D94-7C889DB48C12}" type="pres">
      <dgm:prSet presAssocID="{807911EC-3D06-4D27-AB6E-EA8C81DB04B2}" presName="hierRoot3" presStyleCnt="0"/>
      <dgm:spPr/>
    </dgm:pt>
    <dgm:pt modelId="{B0D18516-58A2-42E8-8AEB-78B29E7C9BA8}" type="pres">
      <dgm:prSet presAssocID="{807911EC-3D06-4D27-AB6E-EA8C81DB04B2}" presName="composite3" presStyleCnt="0"/>
      <dgm:spPr/>
    </dgm:pt>
    <dgm:pt modelId="{0C0A0145-6EF9-4BF3-8A92-4614FFD1CADD}" type="pres">
      <dgm:prSet presAssocID="{807911EC-3D06-4D27-AB6E-EA8C81DB04B2}" presName="background3" presStyleLbl="node3" presStyleIdx="0" presStyleCnt="2"/>
      <dgm:spPr>
        <a:solidFill>
          <a:srgbClr val="FF0000"/>
        </a:solidFill>
      </dgm:spPr>
    </dgm:pt>
    <dgm:pt modelId="{CF269787-C685-43F6-96CB-748094A2431D}" type="pres">
      <dgm:prSet presAssocID="{807911EC-3D06-4D27-AB6E-EA8C81DB04B2}" presName="text3" presStyleLbl="fgAcc3" presStyleIdx="0" presStyleCnt="2" custScaleX="173423" custScaleY="298222">
        <dgm:presLayoutVars>
          <dgm:chPref val="3"/>
        </dgm:presLayoutVars>
      </dgm:prSet>
      <dgm:spPr/>
    </dgm:pt>
    <dgm:pt modelId="{C597F959-01B4-4531-AF2B-C083C2104727}" type="pres">
      <dgm:prSet presAssocID="{807911EC-3D06-4D27-AB6E-EA8C81DB04B2}" presName="hierChild4" presStyleCnt="0"/>
      <dgm:spPr/>
    </dgm:pt>
    <dgm:pt modelId="{0B582F29-A745-4B94-8A16-C35BF4A8B700}" type="pres">
      <dgm:prSet presAssocID="{67F4FFCE-FC1A-4578-B4F0-E379483A5FC8}" presName="Name17" presStyleLbl="parChTrans1D3" presStyleIdx="1" presStyleCnt="2"/>
      <dgm:spPr/>
    </dgm:pt>
    <dgm:pt modelId="{ABEF8144-AEC4-4258-B817-761BA81DFB98}" type="pres">
      <dgm:prSet presAssocID="{5360E18B-A07C-43C7-A8E3-964BDE70AE03}" presName="hierRoot3" presStyleCnt="0"/>
      <dgm:spPr/>
    </dgm:pt>
    <dgm:pt modelId="{F6061B0A-B0E9-4EE6-9A3A-0D76C4BE3F77}" type="pres">
      <dgm:prSet presAssocID="{5360E18B-A07C-43C7-A8E3-964BDE70AE03}" presName="composite3" presStyleCnt="0"/>
      <dgm:spPr/>
    </dgm:pt>
    <dgm:pt modelId="{91F34EC8-71F4-4824-BFA2-6A08EBEC0AA6}" type="pres">
      <dgm:prSet presAssocID="{5360E18B-A07C-43C7-A8E3-964BDE70AE03}" presName="background3" presStyleLbl="node3" presStyleIdx="1" presStyleCnt="2"/>
      <dgm:spPr>
        <a:solidFill>
          <a:schemeClr val="accent6">
            <a:lumMod val="60000"/>
            <a:lumOff val="40000"/>
          </a:schemeClr>
        </a:solidFill>
      </dgm:spPr>
    </dgm:pt>
    <dgm:pt modelId="{E8513862-5291-4CE5-87CE-E5F50066E009}" type="pres">
      <dgm:prSet presAssocID="{5360E18B-A07C-43C7-A8E3-964BDE70AE03}" presName="text3" presStyleLbl="fgAcc3" presStyleIdx="1" presStyleCnt="2" custScaleX="375397" custScaleY="184414">
        <dgm:presLayoutVars>
          <dgm:chPref val="3"/>
        </dgm:presLayoutVars>
      </dgm:prSet>
      <dgm:spPr/>
    </dgm:pt>
    <dgm:pt modelId="{EA6EA330-766D-4329-98A4-34DC04DA7B10}" type="pres">
      <dgm:prSet presAssocID="{5360E18B-A07C-43C7-A8E3-964BDE70AE03}" presName="hierChild4" presStyleCnt="0"/>
      <dgm:spPr/>
    </dgm:pt>
    <dgm:pt modelId="{226401CE-AC87-47C5-82C7-A1C66A556EB5}" type="pres">
      <dgm:prSet presAssocID="{96CB028A-FD1F-4589-ACFD-9C1B55E36C65}" presName="Name10" presStyleLbl="parChTrans1D2" presStyleIdx="1" presStyleCnt="2"/>
      <dgm:spPr/>
    </dgm:pt>
    <dgm:pt modelId="{826BD87B-41FE-43E6-8CFC-796D101A2854}" type="pres">
      <dgm:prSet presAssocID="{D2DD3942-0823-40AF-9E7F-940EB2B5E174}" presName="hierRoot2" presStyleCnt="0"/>
      <dgm:spPr/>
    </dgm:pt>
    <dgm:pt modelId="{EF288C1D-F038-4AFB-9FB9-4EF924A50504}" type="pres">
      <dgm:prSet presAssocID="{D2DD3942-0823-40AF-9E7F-940EB2B5E174}" presName="composite2" presStyleCnt="0"/>
      <dgm:spPr/>
    </dgm:pt>
    <dgm:pt modelId="{0D753FA1-6483-45CD-9F32-639BB8FE9A3F}" type="pres">
      <dgm:prSet presAssocID="{D2DD3942-0823-40AF-9E7F-940EB2B5E174}" presName="background2" presStyleLbl="node2" presStyleIdx="1" presStyleCnt="2"/>
      <dgm:spPr>
        <a:solidFill>
          <a:schemeClr val="accent6">
            <a:lumMod val="75000"/>
          </a:schemeClr>
        </a:solidFill>
      </dgm:spPr>
    </dgm:pt>
    <dgm:pt modelId="{B974A6E4-39AE-4891-9241-4C2FE0EDA892}" type="pres">
      <dgm:prSet presAssocID="{D2DD3942-0823-40AF-9E7F-940EB2B5E174}" presName="text2" presStyleLbl="fgAcc2" presStyleIdx="1" presStyleCnt="2" custScaleX="262579" custScaleY="189372">
        <dgm:presLayoutVars>
          <dgm:chPref val="3"/>
        </dgm:presLayoutVars>
      </dgm:prSet>
      <dgm:spPr/>
    </dgm:pt>
    <dgm:pt modelId="{F667B0E1-88EE-41AC-AC67-C87944984A9F}" type="pres">
      <dgm:prSet presAssocID="{D2DD3942-0823-40AF-9E7F-940EB2B5E174}" presName="hierChild3" presStyleCnt="0"/>
      <dgm:spPr/>
    </dgm:pt>
    <dgm:pt modelId="{D5668CD2-240D-4AB9-90D6-C3CA2B1415F2}" type="pres">
      <dgm:prSet presAssocID="{BF6CD541-0260-4B92-9C76-A69C16536FCA}" presName="hierRoot1" presStyleCnt="0"/>
      <dgm:spPr/>
    </dgm:pt>
    <dgm:pt modelId="{F20210EE-0D0B-44FB-B875-E31E94B9E7ED}" type="pres">
      <dgm:prSet presAssocID="{BF6CD541-0260-4B92-9C76-A69C16536FCA}" presName="composite" presStyleCnt="0"/>
      <dgm:spPr/>
    </dgm:pt>
    <dgm:pt modelId="{B53D38E1-5DCC-4356-912A-4B086373ECBA}" type="pres">
      <dgm:prSet presAssocID="{BF6CD541-0260-4B92-9C76-A69C16536FCA}" presName="background" presStyleLbl="node0" presStyleIdx="1" presStyleCnt="2"/>
      <dgm:spPr>
        <a:solidFill>
          <a:schemeClr val="accent5">
            <a:lumMod val="75000"/>
          </a:schemeClr>
        </a:solidFill>
      </dgm:spPr>
    </dgm:pt>
    <dgm:pt modelId="{3A6B1F2F-2D2E-4ABE-BE3F-7163E8CF4E3E}" type="pres">
      <dgm:prSet presAssocID="{BF6CD541-0260-4B92-9C76-A69C16536FCA}" presName="text" presStyleLbl="fgAcc0" presStyleIdx="1" presStyleCnt="2" custScaleX="180808" custScaleY="202134" custLinFactX="-100000" custLinFactNeighborX="-142851" custLinFactNeighborY="-82901">
        <dgm:presLayoutVars>
          <dgm:chPref val="3"/>
        </dgm:presLayoutVars>
      </dgm:prSet>
      <dgm:spPr/>
    </dgm:pt>
    <dgm:pt modelId="{DE73D759-EB69-4480-8717-81E81B9EB243}" type="pres">
      <dgm:prSet presAssocID="{BF6CD541-0260-4B92-9C76-A69C16536FCA}" presName="hierChild2" presStyleCnt="0"/>
      <dgm:spPr/>
    </dgm:pt>
  </dgm:ptLst>
  <dgm:cxnLst>
    <dgm:cxn modelId="{F18B0302-9268-49EB-87A9-8940F419C60B}" type="presOf" srcId="{65DB8646-412F-435B-998E-FD4FEC7A74F5}" destId="{7ABCD976-CF71-41A8-B8C0-227B05293D07}" srcOrd="0" destOrd="0" presId="urn:microsoft.com/office/officeart/2005/8/layout/hierarchy1"/>
    <dgm:cxn modelId="{CC62C802-CC48-49BE-B790-5F0962CC9700}" srcId="{4F9714B7-80BA-4DBA-B0CE-372BF47F25FC}" destId="{128F521E-9CF9-4FC6-B72B-5036368BAE3A}" srcOrd="0" destOrd="0" parTransId="{0E1B3032-2621-4DA9-B0A8-FC434A2FBA18}" sibTransId="{CA31B442-2F8B-44BF-A1EF-81404AFA6F7D}"/>
    <dgm:cxn modelId="{AB13020F-02E3-4CFF-8137-A587080CA577}" type="presOf" srcId="{96CB028A-FD1F-4589-ACFD-9C1B55E36C65}" destId="{226401CE-AC87-47C5-82C7-A1C66A556EB5}" srcOrd="0" destOrd="0" presId="urn:microsoft.com/office/officeart/2005/8/layout/hierarchy1"/>
    <dgm:cxn modelId="{FC84C928-FED2-44A5-9545-4A5456ECAD1D}" srcId="{65DB8646-412F-435B-998E-FD4FEC7A74F5}" destId="{4F9714B7-80BA-4DBA-B0CE-372BF47F25FC}" srcOrd="0" destOrd="0" parTransId="{8A244673-CFC1-4F0C-8A57-3CA31D4E0B1C}" sibTransId="{6FC3D6B5-5DD8-41B2-B57C-239F79995234}"/>
    <dgm:cxn modelId="{5852483A-C3CD-423F-86B0-DF7FA302413F}" type="presOf" srcId="{5360E18B-A07C-43C7-A8E3-964BDE70AE03}" destId="{E8513862-5291-4CE5-87CE-E5F50066E009}" srcOrd="0" destOrd="0" presId="urn:microsoft.com/office/officeart/2005/8/layout/hierarchy1"/>
    <dgm:cxn modelId="{B89EA772-C933-44E3-A60A-7A3776A5A7D1}" type="presOf" srcId="{807911EC-3D06-4D27-AB6E-EA8C81DB04B2}" destId="{CF269787-C685-43F6-96CB-748094A2431D}" srcOrd="0" destOrd="0" presId="urn:microsoft.com/office/officeart/2005/8/layout/hierarchy1"/>
    <dgm:cxn modelId="{BC07A779-69DB-4196-B4F5-8F4554E4A836}" srcId="{65DB8646-412F-435B-998E-FD4FEC7A74F5}" destId="{BF6CD541-0260-4B92-9C76-A69C16536FCA}" srcOrd="1" destOrd="0" parTransId="{5CFBB398-47CF-45CC-8349-830E18864474}" sibTransId="{26034F13-2BDF-4FDA-B0FF-7B884076BE7C}"/>
    <dgm:cxn modelId="{AB41AC86-0F07-4F27-88EC-D17083C74FC1}" type="presOf" srcId="{67F4FFCE-FC1A-4578-B4F0-E379483A5FC8}" destId="{0B582F29-A745-4B94-8A16-C35BF4A8B700}" srcOrd="0" destOrd="0" presId="urn:microsoft.com/office/officeart/2005/8/layout/hierarchy1"/>
    <dgm:cxn modelId="{14130F9C-85D4-49E8-9D23-0E8B6420B2D5}" srcId="{128F521E-9CF9-4FC6-B72B-5036368BAE3A}" destId="{5360E18B-A07C-43C7-A8E3-964BDE70AE03}" srcOrd="1" destOrd="0" parTransId="{67F4FFCE-FC1A-4578-B4F0-E379483A5FC8}" sibTransId="{3AF6E015-BB7B-4C61-9E76-244CC930EBEE}"/>
    <dgm:cxn modelId="{AC1C94A5-F54E-4136-B423-EA65EFA306B4}" srcId="{128F521E-9CF9-4FC6-B72B-5036368BAE3A}" destId="{807911EC-3D06-4D27-AB6E-EA8C81DB04B2}" srcOrd="0" destOrd="0" parTransId="{FE3021DC-11CC-4F4E-ACA2-D0CBB262CBB2}" sibTransId="{22BEA1A8-9513-4588-B936-017FF2F129DE}"/>
    <dgm:cxn modelId="{87FEE8A5-D376-4010-A66C-B5E199F8801B}" type="presOf" srcId="{0E1B3032-2621-4DA9-B0A8-FC434A2FBA18}" destId="{9A558045-82E7-4D1F-AE98-1A453E66EA79}" srcOrd="0" destOrd="0" presId="urn:microsoft.com/office/officeart/2005/8/layout/hierarchy1"/>
    <dgm:cxn modelId="{728B30A8-EE65-4D9B-9DE5-4731A78CCC08}" type="presOf" srcId="{BF6CD541-0260-4B92-9C76-A69C16536FCA}" destId="{3A6B1F2F-2D2E-4ABE-BE3F-7163E8CF4E3E}" srcOrd="0" destOrd="0" presId="urn:microsoft.com/office/officeart/2005/8/layout/hierarchy1"/>
    <dgm:cxn modelId="{06054AB4-F69F-4A69-B15D-5763F41AE244}" type="presOf" srcId="{4F9714B7-80BA-4DBA-B0CE-372BF47F25FC}" destId="{EB58EEF3-5E02-48D1-85C4-AE151718FBE2}" srcOrd="0" destOrd="0" presId="urn:microsoft.com/office/officeart/2005/8/layout/hierarchy1"/>
    <dgm:cxn modelId="{73578EB8-98A5-4B9A-BCDC-108DC31A1847}" type="presOf" srcId="{128F521E-9CF9-4FC6-B72B-5036368BAE3A}" destId="{959C1443-4656-4F4E-BD70-8D3B141E626A}" srcOrd="0" destOrd="0" presId="urn:microsoft.com/office/officeart/2005/8/layout/hierarchy1"/>
    <dgm:cxn modelId="{890359C3-90AD-44F5-90F7-F5FF91D6087A}" type="presOf" srcId="{D2DD3942-0823-40AF-9E7F-940EB2B5E174}" destId="{B974A6E4-39AE-4891-9241-4C2FE0EDA892}" srcOrd="0" destOrd="0" presId="urn:microsoft.com/office/officeart/2005/8/layout/hierarchy1"/>
    <dgm:cxn modelId="{154912C7-0B44-44D6-9154-0613D00D70C8}" srcId="{4F9714B7-80BA-4DBA-B0CE-372BF47F25FC}" destId="{D2DD3942-0823-40AF-9E7F-940EB2B5E174}" srcOrd="1" destOrd="0" parTransId="{96CB028A-FD1F-4589-ACFD-9C1B55E36C65}" sibTransId="{AFE33A37-B79F-4EE2-A95F-C1968D04D604}"/>
    <dgm:cxn modelId="{5139B6D2-9C87-4238-BE20-56263D4264F2}" type="presOf" srcId="{FE3021DC-11CC-4F4E-ACA2-D0CBB262CBB2}" destId="{40046D76-340C-4066-A5C4-B9678F373708}" srcOrd="0" destOrd="0" presId="urn:microsoft.com/office/officeart/2005/8/layout/hierarchy1"/>
    <dgm:cxn modelId="{5DFB3B48-1686-49EA-ADC8-5D05D2A521BC}" type="presParOf" srcId="{7ABCD976-CF71-41A8-B8C0-227B05293D07}" destId="{282ED129-AF0B-4855-9C7B-452AB4EEFB00}" srcOrd="0" destOrd="0" presId="urn:microsoft.com/office/officeart/2005/8/layout/hierarchy1"/>
    <dgm:cxn modelId="{1DEE475F-2844-4EF1-9881-C1C098375724}" type="presParOf" srcId="{282ED129-AF0B-4855-9C7B-452AB4EEFB00}" destId="{309B5B0C-1999-480A-8E46-C5A0A496C3C7}" srcOrd="0" destOrd="0" presId="urn:microsoft.com/office/officeart/2005/8/layout/hierarchy1"/>
    <dgm:cxn modelId="{B6C99418-AF71-4B16-BB44-AFB404D38998}" type="presParOf" srcId="{309B5B0C-1999-480A-8E46-C5A0A496C3C7}" destId="{2B020117-9DF6-4EC6-A573-7155F25B02DF}" srcOrd="0" destOrd="0" presId="urn:microsoft.com/office/officeart/2005/8/layout/hierarchy1"/>
    <dgm:cxn modelId="{4E0C82FB-30F5-4C76-ABDF-78DDA71DB510}" type="presParOf" srcId="{309B5B0C-1999-480A-8E46-C5A0A496C3C7}" destId="{EB58EEF3-5E02-48D1-85C4-AE151718FBE2}" srcOrd="1" destOrd="0" presId="urn:microsoft.com/office/officeart/2005/8/layout/hierarchy1"/>
    <dgm:cxn modelId="{29688FE4-94D7-47D2-B88D-E4E55D8D6CAF}" type="presParOf" srcId="{282ED129-AF0B-4855-9C7B-452AB4EEFB00}" destId="{2FDCCF4C-23BD-4B32-BA5F-311E5764C06A}" srcOrd="1" destOrd="0" presId="urn:microsoft.com/office/officeart/2005/8/layout/hierarchy1"/>
    <dgm:cxn modelId="{EEDAB2E2-45E6-4347-8BFE-5C7E670AD9E2}" type="presParOf" srcId="{2FDCCF4C-23BD-4B32-BA5F-311E5764C06A}" destId="{9A558045-82E7-4D1F-AE98-1A453E66EA79}" srcOrd="0" destOrd="0" presId="urn:microsoft.com/office/officeart/2005/8/layout/hierarchy1"/>
    <dgm:cxn modelId="{ADE8F89E-520B-443A-8493-11E8CF148256}" type="presParOf" srcId="{2FDCCF4C-23BD-4B32-BA5F-311E5764C06A}" destId="{CFF45546-B95E-42DA-85E2-0D652EEA7BCB}" srcOrd="1" destOrd="0" presId="urn:microsoft.com/office/officeart/2005/8/layout/hierarchy1"/>
    <dgm:cxn modelId="{6031088A-C46B-48EB-AE15-D3D31EC528BE}" type="presParOf" srcId="{CFF45546-B95E-42DA-85E2-0D652EEA7BCB}" destId="{757BD567-D2F1-4961-A293-B44BC7C7996D}" srcOrd="0" destOrd="0" presId="urn:microsoft.com/office/officeart/2005/8/layout/hierarchy1"/>
    <dgm:cxn modelId="{4F1728EE-7BCA-4631-B9CC-82D7A3497795}" type="presParOf" srcId="{757BD567-D2F1-4961-A293-B44BC7C7996D}" destId="{53CD40F4-9704-4F5C-BD75-81227DEB2355}" srcOrd="0" destOrd="0" presId="urn:microsoft.com/office/officeart/2005/8/layout/hierarchy1"/>
    <dgm:cxn modelId="{16257F46-7C8F-426A-BF77-59098C8E13B2}" type="presParOf" srcId="{757BD567-D2F1-4961-A293-B44BC7C7996D}" destId="{959C1443-4656-4F4E-BD70-8D3B141E626A}" srcOrd="1" destOrd="0" presId="urn:microsoft.com/office/officeart/2005/8/layout/hierarchy1"/>
    <dgm:cxn modelId="{81641588-2A1E-474A-AC13-6843A631FE47}" type="presParOf" srcId="{CFF45546-B95E-42DA-85E2-0D652EEA7BCB}" destId="{1DF00856-C4CB-4728-A60B-C24DAE21DC5F}" srcOrd="1" destOrd="0" presId="urn:microsoft.com/office/officeart/2005/8/layout/hierarchy1"/>
    <dgm:cxn modelId="{4DC0941C-D412-4F84-B459-A56658B4BE91}" type="presParOf" srcId="{1DF00856-C4CB-4728-A60B-C24DAE21DC5F}" destId="{40046D76-340C-4066-A5C4-B9678F373708}" srcOrd="0" destOrd="0" presId="urn:microsoft.com/office/officeart/2005/8/layout/hierarchy1"/>
    <dgm:cxn modelId="{240ED3E4-1093-4DD7-815D-A6F11DBC5D22}" type="presParOf" srcId="{1DF00856-C4CB-4728-A60B-C24DAE21DC5F}" destId="{4D407B64-C4E0-4E55-9D94-7C889DB48C12}" srcOrd="1" destOrd="0" presId="urn:microsoft.com/office/officeart/2005/8/layout/hierarchy1"/>
    <dgm:cxn modelId="{A7B6D3CF-1888-4866-A224-CC0560A15535}" type="presParOf" srcId="{4D407B64-C4E0-4E55-9D94-7C889DB48C12}" destId="{B0D18516-58A2-42E8-8AEB-78B29E7C9BA8}" srcOrd="0" destOrd="0" presId="urn:microsoft.com/office/officeart/2005/8/layout/hierarchy1"/>
    <dgm:cxn modelId="{04554D4E-7C9C-41C4-A4A4-940DDB00B6CE}" type="presParOf" srcId="{B0D18516-58A2-42E8-8AEB-78B29E7C9BA8}" destId="{0C0A0145-6EF9-4BF3-8A92-4614FFD1CADD}" srcOrd="0" destOrd="0" presId="urn:microsoft.com/office/officeart/2005/8/layout/hierarchy1"/>
    <dgm:cxn modelId="{B3CFEA34-D475-4BB2-A1EF-6B1C8A5E2403}" type="presParOf" srcId="{B0D18516-58A2-42E8-8AEB-78B29E7C9BA8}" destId="{CF269787-C685-43F6-96CB-748094A2431D}" srcOrd="1" destOrd="0" presId="urn:microsoft.com/office/officeart/2005/8/layout/hierarchy1"/>
    <dgm:cxn modelId="{D0A3BFAC-C6C3-4DD2-B03E-0D41291C3977}" type="presParOf" srcId="{4D407B64-C4E0-4E55-9D94-7C889DB48C12}" destId="{C597F959-01B4-4531-AF2B-C083C2104727}" srcOrd="1" destOrd="0" presId="urn:microsoft.com/office/officeart/2005/8/layout/hierarchy1"/>
    <dgm:cxn modelId="{273A99A4-5D94-4E7E-9CF6-F992A56A90F5}" type="presParOf" srcId="{1DF00856-C4CB-4728-A60B-C24DAE21DC5F}" destId="{0B582F29-A745-4B94-8A16-C35BF4A8B700}" srcOrd="2" destOrd="0" presId="urn:microsoft.com/office/officeart/2005/8/layout/hierarchy1"/>
    <dgm:cxn modelId="{EAD0A87C-5DCF-4B65-A075-CC478A6A0221}" type="presParOf" srcId="{1DF00856-C4CB-4728-A60B-C24DAE21DC5F}" destId="{ABEF8144-AEC4-4258-B817-761BA81DFB98}" srcOrd="3" destOrd="0" presId="urn:microsoft.com/office/officeart/2005/8/layout/hierarchy1"/>
    <dgm:cxn modelId="{3060133E-EE8D-4BEB-B4FA-ED7A1AA59965}" type="presParOf" srcId="{ABEF8144-AEC4-4258-B817-761BA81DFB98}" destId="{F6061B0A-B0E9-4EE6-9A3A-0D76C4BE3F77}" srcOrd="0" destOrd="0" presId="urn:microsoft.com/office/officeart/2005/8/layout/hierarchy1"/>
    <dgm:cxn modelId="{769EACEB-20F5-414F-9EFD-6B103E00D752}" type="presParOf" srcId="{F6061B0A-B0E9-4EE6-9A3A-0D76C4BE3F77}" destId="{91F34EC8-71F4-4824-BFA2-6A08EBEC0AA6}" srcOrd="0" destOrd="0" presId="urn:microsoft.com/office/officeart/2005/8/layout/hierarchy1"/>
    <dgm:cxn modelId="{28D06E12-00FE-4A02-B2F9-5F8748A981B2}" type="presParOf" srcId="{F6061B0A-B0E9-4EE6-9A3A-0D76C4BE3F77}" destId="{E8513862-5291-4CE5-87CE-E5F50066E009}" srcOrd="1" destOrd="0" presId="urn:microsoft.com/office/officeart/2005/8/layout/hierarchy1"/>
    <dgm:cxn modelId="{A02E30F7-6B79-4C98-B245-20B953B53437}" type="presParOf" srcId="{ABEF8144-AEC4-4258-B817-761BA81DFB98}" destId="{EA6EA330-766D-4329-98A4-34DC04DA7B10}" srcOrd="1" destOrd="0" presId="urn:microsoft.com/office/officeart/2005/8/layout/hierarchy1"/>
    <dgm:cxn modelId="{50CD2EAE-D64F-4CDF-BC8D-2D953E337C9F}" type="presParOf" srcId="{2FDCCF4C-23BD-4B32-BA5F-311E5764C06A}" destId="{226401CE-AC87-47C5-82C7-A1C66A556EB5}" srcOrd="2" destOrd="0" presId="urn:microsoft.com/office/officeart/2005/8/layout/hierarchy1"/>
    <dgm:cxn modelId="{123FAE76-49E1-430F-B901-458AE5F9CBE9}" type="presParOf" srcId="{2FDCCF4C-23BD-4B32-BA5F-311E5764C06A}" destId="{826BD87B-41FE-43E6-8CFC-796D101A2854}" srcOrd="3" destOrd="0" presId="urn:microsoft.com/office/officeart/2005/8/layout/hierarchy1"/>
    <dgm:cxn modelId="{83EE6972-234F-42F6-A938-F0A1D7A64E6B}" type="presParOf" srcId="{826BD87B-41FE-43E6-8CFC-796D101A2854}" destId="{EF288C1D-F038-4AFB-9FB9-4EF924A50504}" srcOrd="0" destOrd="0" presId="urn:microsoft.com/office/officeart/2005/8/layout/hierarchy1"/>
    <dgm:cxn modelId="{A8E3B9B5-A0CE-411B-9E14-E867C87315F2}" type="presParOf" srcId="{EF288C1D-F038-4AFB-9FB9-4EF924A50504}" destId="{0D753FA1-6483-45CD-9F32-639BB8FE9A3F}" srcOrd="0" destOrd="0" presId="urn:microsoft.com/office/officeart/2005/8/layout/hierarchy1"/>
    <dgm:cxn modelId="{15F54D43-5D3D-49F6-9BE3-C0F8DC777717}" type="presParOf" srcId="{EF288C1D-F038-4AFB-9FB9-4EF924A50504}" destId="{B974A6E4-39AE-4891-9241-4C2FE0EDA892}" srcOrd="1" destOrd="0" presId="urn:microsoft.com/office/officeart/2005/8/layout/hierarchy1"/>
    <dgm:cxn modelId="{777B5BF2-C9DD-421C-958E-983C7111EBB6}" type="presParOf" srcId="{826BD87B-41FE-43E6-8CFC-796D101A2854}" destId="{F667B0E1-88EE-41AC-AC67-C87944984A9F}" srcOrd="1" destOrd="0" presId="urn:microsoft.com/office/officeart/2005/8/layout/hierarchy1"/>
    <dgm:cxn modelId="{8842D1E2-1AA7-4114-ACA5-D0C6C575EC96}" type="presParOf" srcId="{7ABCD976-CF71-41A8-B8C0-227B05293D07}" destId="{D5668CD2-240D-4AB9-90D6-C3CA2B1415F2}" srcOrd="1" destOrd="0" presId="urn:microsoft.com/office/officeart/2005/8/layout/hierarchy1"/>
    <dgm:cxn modelId="{77AA6FC2-931A-4086-BA31-5FEF7140C22D}" type="presParOf" srcId="{D5668CD2-240D-4AB9-90D6-C3CA2B1415F2}" destId="{F20210EE-0D0B-44FB-B875-E31E94B9E7ED}" srcOrd="0" destOrd="0" presId="urn:microsoft.com/office/officeart/2005/8/layout/hierarchy1"/>
    <dgm:cxn modelId="{F58FA95E-7448-4B37-ADBE-8C0B8ED844D4}" type="presParOf" srcId="{F20210EE-0D0B-44FB-B875-E31E94B9E7ED}" destId="{B53D38E1-5DCC-4356-912A-4B086373ECBA}" srcOrd="0" destOrd="0" presId="urn:microsoft.com/office/officeart/2005/8/layout/hierarchy1"/>
    <dgm:cxn modelId="{F472D3FB-4DF5-47BC-85A6-FB5F5CF0BAEB}" type="presParOf" srcId="{F20210EE-0D0B-44FB-B875-E31E94B9E7ED}" destId="{3A6B1F2F-2D2E-4ABE-BE3F-7163E8CF4E3E}" srcOrd="1" destOrd="0" presId="urn:microsoft.com/office/officeart/2005/8/layout/hierarchy1"/>
    <dgm:cxn modelId="{2FE11355-E0CD-4BD0-94C9-E02A08BA15C2}" type="presParOf" srcId="{D5668CD2-240D-4AB9-90D6-C3CA2B1415F2}" destId="{DE73D759-EB69-4480-8717-81E81B9EB243}"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70"/>
    </a:ext>
  </dgm:extLst>
</dgm:dataModel>
</file>

<file path=word/diagrams/data14.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AD491316-72F9-47F7-B78A-B04C9F407E26}">
      <dgm:prSet phldrT="[Text]" custT="1"/>
      <dgm:spPr/>
      <dgm:t>
        <a:bodyPr/>
        <a:lstStyle/>
        <a:p>
          <a:pPr algn="ctr"/>
          <a:r>
            <a:rPr lang="en-US" sz="900" b="1" dirty="0"/>
            <a:t>Is the following statement true, and related processes documented and monitored?</a:t>
          </a:r>
        </a:p>
        <a:p>
          <a:pPr algn="ctr"/>
          <a:r>
            <a:rPr lang="en-US" sz="900" dirty="0"/>
            <a:t>Access to the premises is restricted, and includes a visitor/provider log, c/d protocals at entry, and a temporal lag between site visits.</a:t>
          </a:r>
        </a:p>
      </dgm:t>
    </dgm:pt>
    <dgm:pt modelId="{5AE4FD12-9054-42ED-B6B9-20655E323D0F}" type="parTrans" cxnId="{ACF3CA1A-C50E-4140-9DC0-28B2E891B9D0}">
      <dgm:prSet/>
      <dgm:spPr/>
      <dgm:t>
        <a:bodyPr/>
        <a:lstStyle/>
        <a:p>
          <a:endParaRPr lang="en-US" sz="900"/>
        </a:p>
      </dgm:t>
    </dgm:pt>
    <dgm:pt modelId="{98301900-24AA-4922-A75A-A9836DFFCC53}" type="sibTrans" cxnId="{ACF3CA1A-C50E-4140-9DC0-28B2E891B9D0}">
      <dgm:prSet/>
      <dgm:spPr/>
      <dgm:t>
        <a:bodyPr/>
        <a:lstStyle/>
        <a:p>
          <a:endParaRPr lang="en-US" sz="900"/>
        </a:p>
      </dgm:t>
    </dgm:pt>
    <dgm:pt modelId="{128F521E-9CF9-4FC6-B72B-5036368BAE3A}">
      <dgm:prSet phldrT="[Text]" custT="1"/>
      <dgm:spPr/>
      <dgm:t>
        <a:bodyPr/>
        <a:lstStyle/>
        <a:p>
          <a:r>
            <a:rPr lang="en-US" sz="900" b="1"/>
            <a:t>No.</a:t>
          </a:r>
          <a:r>
            <a:rPr lang="en-US" sz="900" b="0"/>
            <a:t> </a:t>
          </a:r>
        </a:p>
        <a:p>
          <a:r>
            <a:rPr lang="en-US" sz="900" b="1"/>
            <a:t>Is the following statement true, and related processes documented and monitored? </a:t>
          </a:r>
        </a:p>
        <a:p>
          <a:r>
            <a:rPr lang="en-US" sz="900" b="0" dirty="0"/>
            <a:t>Any shared vehicles, shipping containers, shipping water, packaging, materials, equipment, or gear with potential prior contact with aquatic animals (or their water, wastes or products) receives c/d or treatment appropriate to pathogens of concern prior to entry.</a:t>
          </a:r>
        </a:p>
        <a:p>
          <a:r>
            <a:rPr lang="en-US" sz="900" b="0"/>
            <a:t>Justification and supporting details are well described in the biosecurity plan, and approved by the inspection official.</a:t>
          </a:r>
        </a:p>
      </dgm:t>
    </dgm:pt>
    <dgm:pt modelId="{0E1B3032-2621-4DA9-B0A8-FC434A2FBA18}" type="parTrans" cxnId="{CC62C802-CC48-49BE-B790-5F0962CC9700}">
      <dgm:prSet/>
      <dgm:spPr/>
      <dgm:t>
        <a:bodyPr/>
        <a:lstStyle/>
        <a:p>
          <a:endParaRPr lang="en-US" sz="900"/>
        </a:p>
      </dgm:t>
    </dgm:pt>
    <dgm:pt modelId="{CA31B442-2F8B-44BF-A1EF-81404AFA6F7D}" type="sibTrans" cxnId="{CC62C802-CC48-49BE-B790-5F0962CC9700}">
      <dgm:prSet/>
      <dgm:spPr/>
      <dgm:t>
        <a:bodyPr/>
        <a:lstStyle/>
        <a:p>
          <a:endParaRPr lang="en-US" sz="900"/>
        </a:p>
      </dgm:t>
    </dgm:pt>
    <dgm:pt modelId="{BF6CD541-0260-4B92-9C76-A69C16536FCA}">
      <dgm:prSet phldrT="[Text]" custT="1"/>
      <dgm:spPr/>
      <dgm:t>
        <a:bodyPr/>
        <a:lstStyle/>
        <a:p>
          <a:r>
            <a:rPr lang="en-US" sz="1100" b="1" dirty="0"/>
            <a:t>Fomites and Humans Biosecurity</a:t>
          </a:r>
        </a:p>
      </dgm:t>
    </dgm:pt>
    <dgm:pt modelId="{26034F13-2BDF-4FDA-B0FF-7B884076BE7C}" type="sibTrans" cxnId="{BC07A779-69DB-4196-B4F5-8F4554E4A836}">
      <dgm:prSet/>
      <dgm:spPr/>
      <dgm:t>
        <a:bodyPr/>
        <a:lstStyle/>
        <a:p>
          <a:endParaRPr lang="en-US"/>
        </a:p>
      </dgm:t>
    </dgm:pt>
    <dgm:pt modelId="{5CFBB398-47CF-45CC-8349-830E18864474}" type="parTrans" cxnId="{BC07A779-69DB-4196-B4F5-8F4554E4A836}">
      <dgm:prSet/>
      <dgm:spPr/>
      <dgm:t>
        <a:bodyPr/>
        <a:lstStyle/>
        <a:p>
          <a:endParaRPr lang="en-US"/>
        </a:p>
      </dgm:t>
    </dgm:pt>
    <dgm:pt modelId="{D2DD3942-0823-40AF-9E7F-940EB2B5E174}">
      <dgm:prSet phldrT="[Text]" custT="1"/>
      <dgm:spPr/>
      <dgm:t>
        <a:bodyPr/>
        <a:lstStyle/>
        <a:p>
          <a:pPr algn="ctr"/>
          <a:r>
            <a:rPr lang="en-US" sz="900" b="1" dirty="0"/>
            <a:t>Yes.</a:t>
          </a:r>
          <a:r>
            <a:rPr lang="en-US" sz="900" b="0" dirty="0"/>
            <a:t> </a:t>
          </a:r>
          <a:endParaRPr lang="en-US" sz="900" b="1" dirty="0"/>
        </a:p>
        <a:p>
          <a:pPr algn="ctr"/>
          <a:r>
            <a:rPr lang="en-US" sz="900" b="1" dirty="0"/>
            <a:t>Fomite Biosecurity is rated Secure.</a:t>
          </a:r>
        </a:p>
        <a:p>
          <a:pPr algn="ctr"/>
          <a:r>
            <a:rPr lang="en-US" sz="900" b="0" dirty="0"/>
            <a:t>Accrue 1 risk mitigation point.</a:t>
          </a:r>
        </a:p>
      </dgm:t>
    </dgm:pt>
    <dgm:pt modelId="{96CB028A-FD1F-4589-ACFD-9C1B55E36C65}" type="parTrans" cxnId="{154912C7-0B44-44D6-9154-0613D00D70C8}">
      <dgm:prSet/>
      <dgm:spPr/>
      <dgm:t>
        <a:bodyPr/>
        <a:lstStyle/>
        <a:p>
          <a:endParaRPr lang="en-US"/>
        </a:p>
      </dgm:t>
    </dgm:pt>
    <dgm:pt modelId="{AFE33A37-B79F-4EE2-A95F-C1968D04D604}" type="sibTrans" cxnId="{154912C7-0B44-44D6-9154-0613D00D70C8}">
      <dgm:prSet/>
      <dgm:spPr/>
      <dgm:t>
        <a:bodyPr/>
        <a:lstStyle/>
        <a:p>
          <a:endParaRPr lang="en-US"/>
        </a:p>
      </dgm:t>
    </dgm:pt>
    <dgm:pt modelId="{AD2ADCCD-21A8-4776-BC0E-6A7CED5DD9CD}">
      <dgm:prSet phldrT="[Text]" custT="1"/>
      <dgm:spPr/>
      <dgm:t>
        <a:bodyPr/>
        <a:lstStyle/>
        <a:p>
          <a:pPr algn="ctr"/>
          <a:r>
            <a:rPr lang="en-US" sz="900" b="1" dirty="0"/>
            <a:t>Yes.</a:t>
          </a:r>
          <a:r>
            <a:rPr lang="en-US" sz="900" dirty="0"/>
            <a:t> </a:t>
          </a:r>
        </a:p>
        <a:p>
          <a:pPr algn="ctr"/>
          <a:r>
            <a:rPr lang="en-US" sz="900" b="1" dirty="0"/>
            <a:t>Are all of the following statements true, and related processes documented and monitored?</a:t>
          </a:r>
        </a:p>
        <a:p>
          <a:pPr algn="ctr"/>
          <a:r>
            <a:rPr lang="en-US" sz="900" dirty="0"/>
            <a:t>  (1) Vehicles, shipping containers, shipping water, packaging, and material deliveries are site-specific or first/single use, and mitigations preclude contamination during transit. </a:t>
          </a:r>
        </a:p>
        <a:p>
          <a:pPr algn="ctr"/>
          <a:r>
            <a:rPr lang="en-US" sz="900" dirty="0"/>
            <a:t>(2) Either (a) equipment and gear are site-specific, or (b) the premises is in a region with APHIS-recognized freedom status for the pathogens of concern, and any shared equipment or gear with potential prior contact with aquatic animals (or their water, wastes or products) receives c/d appropriate to pathogens of concern prior to entry.</a:t>
          </a:r>
        </a:p>
      </dgm:t>
    </dgm:pt>
    <dgm:pt modelId="{954C837D-AD6A-4A6F-880D-2C7CFED9FAB2}" type="parTrans" cxnId="{713F8A53-D867-430A-B4A6-4021F49C3EDC}">
      <dgm:prSet/>
      <dgm:spPr/>
      <dgm:t>
        <a:bodyPr/>
        <a:lstStyle/>
        <a:p>
          <a:endParaRPr lang="en-US"/>
        </a:p>
      </dgm:t>
    </dgm:pt>
    <dgm:pt modelId="{0751D8A3-1CA1-4D66-B1BE-57DC87A37CAA}" type="sibTrans" cxnId="{713F8A53-D867-430A-B4A6-4021F49C3EDC}">
      <dgm:prSet/>
      <dgm:spPr/>
      <dgm:t>
        <a:bodyPr/>
        <a:lstStyle/>
        <a:p>
          <a:endParaRPr lang="en-US"/>
        </a:p>
      </dgm:t>
    </dgm:pt>
    <dgm:pt modelId="{F54D03F5-F4F0-4FC3-A6F9-B327880FD76E}">
      <dgm:prSet phldrT="[Text]" custT="1"/>
      <dgm:spPr/>
      <dgm:t>
        <a:bodyPr/>
        <a:lstStyle/>
        <a:p>
          <a:pPr algn="ctr"/>
          <a:r>
            <a:rPr lang="en-US" sz="900" b="1" dirty="0"/>
            <a:t>No.</a:t>
          </a:r>
          <a:r>
            <a:rPr lang="en-US" sz="900" dirty="0"/>
            <a:t> Complete this step.</a:t>
          </a:r>
        </a:p>
      </dgm:t>
    </dgm:pt>
    <dgm:pt modelId="{201D3EC8-0C0D-46D1-8D08-467CC32724FC}" type="parTrans" cxnId="{0F5A5A03-D4AA-46F0-BEC7-F86D327290EF}">
      <dgm:prSet/>
      <dgm:spPr/>
      <dgm:t>
        <a:bodyPr/>
        <a:lstStyle/>
        <a:p>
          <a:endParaRPr lang="en-US"/>
        </a:p>
      </dgm:t>
    </dgm:pt>
    <dgm:pt modelId="{01E6A6D9-78F8-49C7-AA48-42BCEB40CF5D}" type="sibTrans" cxnId="{0F5A5A03-D4AA-46F0-BEC7-F86D327290EF}">
      <dgm:prSet/>
      <dgm:spPr/>
      <dgm:t>
        <a:bodyPr/>
        <a:lstStyle/>
        <a:p>
          <a:endParaRPr lang="en-US"/>
        </a:p>
      </dgm:t>
    </dgm:pt>
    <dgm:pt modelId="{465CD9EF-3CD2-4AD4-97DE-9F425B556EAE}">
      <dgm:prSet phldrT="[Text]" custT="1"/>
      <dgm:spPr/>
      <dgm:t>
        <a:bodyPr/>
        <a:lstStyle/>
        <a:p>
          <a:r>
            <a:rPr lang="en-US" sz="900" b="1"/>
            <a:t>No.</a:t>
          </a:r>
          <a:r>
            <a:rPr lang="en-US" sz="900" b="0"/>
            <a:t> Mitigations are insufficient for the pathogens of concern. The premises is not eligible for freedom status or risk-adjusted sampling.</a:t>
          </a:r>
        </a:p>
      </dgm:t>
    </dgm:pt>
    <dgm:pt modelId="{4DEBDB8A-3B28-4BEC-B711-BF9D8D74F6AA}" type="parTrans" cxnId="{13D405FB-0ACE-4BF6-9A6C-1B3DD49B8B72}">
      <dgm:prSet/>
      <dgm:spPr/>
      <dgm:t>
        <a:bodyPr/>
        <a:lstStyle/>
        <a:p>
          <a:endParaRPr lang="en-US"/>
        </a:p>
      </dgm:t>
    </dgm:pt>
    <dgm:pt modelId="{03F1C100-5B29-4E0F-8612-369DCBA069B2}" type="sibTrans" cxnId="{13D405FB-0ACE-4BF6-9A6C-1B3DD49B8B72}">
      <dgm:prSet/>
      <dgm:spPr/>
      <dgm:t>
        <a:bodyPr/>
        <a:lstStyle/>
        <a:p>
          <a:endParaRPr lang="en-US"/>
        </a:p>
      </dgm:t>
    </dgm:pt>
    <dgm:pt modelId="{26F83D5F-FC5C-43FB-8F53-AFAE38F1DDAC}">
      <dgm:prSet phldrT="[Text]" custT="1"/>
      <dgm:spPr/>
      <dgm:t>
        <a:bodyPr/>
        <a:lstStyle/>
        <a:p>
          <a:r>
            <a:rPr lang="en-US" sz="900" b="1" dirty="0"/>
            <a:t>Yes, </a:t>
          </a:r>
          <a:r>
            <a:rPr lang="en-US" sz="900" dirty="0"/>
            <a:t>per AAHT decision in conjunction with </a:t>
          </a:r>
          <a:r>
            <a:rPr lang="en-US" sz="900" b="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dirty="0"/>
            <a:t>. </a:t>
          </a:r>
        </a:p>
        <a:p>
          <a:r>
            <a:rPr lang="en-US" sz="900" b="1" dirty="0"/>
            <a:t>Fomite Biosecurity is rated Managed.</a:t>
          </a:r>
          <a:endParaRPr lang="en-US" sz="900" b="0"/>
        </a:p>
      </dgm:t>
    </dgm:pt>
    <dgm:pt modelId="{DA2711CE-088B-4D97-9FB3-DC78174367CD}" type="parTrans" cxnId="{548C6477-2163-4AC3-822A-9E763B36BCD0}">
      <dgm:prSet/>
      <dgm:spPr/>
      <dgm:t>
        <a:bodyPr/>
        <a:lstStyle/>
        <a:p>
          <a:endParaRPr lang="en-US"/>
        </a:p>
      </dgm:t>
    </dgm:pt>
    <dgm:pt modelId="{7270C60D-8BF4-471D-AF48-3375F95E1F98}" type="sibTrans" cxnId="{548C6477-2163-4AC3-822A-9E763B36BCD0}">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73FB225E-1BF6-4C6C-88F8-FC5595965295}" type="pres">
      <dgm:prSet presAssocID="{AD491316-72F9-47F7-B78A-B04C9F407E26}" presName="hierRoot1" presStyleCnt="0"/>
      <dgm:spPr/>
    </dgm:pt>
    <dgm:pt modelId="{D71F352B-AB7E-46A7-8CED-8E14D15C4CA9}" type="pres">
      <dgm:prSet presAssocID="{AD491316-72F9-47F7-B78A-B04C9F407E26}" presName="composite" presStyleCnt="0"/>
      <dgm:spPr/>
    </dgm:pt>
    <dgm:pt modelId="{FCB4BB48-4B1D-4C50-B791-E4242C654E9B}" type="pres">
      <dgm:prSet presAssocID="{AD491316-72F9-47F7-B78A-B04C9F407E26}" presName="background" presStyleLbl="node0" presStyleIdx="0" presStyleCnt="2"/>
      <dgm:spPr>
        <a:solidFill>
          <a:schemeClr val="accent1">
            <a:lumMod val="50000"/>
          </a:schemeClr>
        </a:solidFill>
      </dgm:spPr>
    </dgm:pt>
    <dgm:pt modelId="{33D63C2C-17BB-4AC7-AD61-3CB224712FD3}" type="pres">
      <dgm:prSet presAssocID="{AD491316-72F9-47F7-B78A-B04C9F407E26}" presName="text" presStyleLbl="fgAcc0" presStyleIdx="0" presStyleCnt="2" custScaleX="284961" custScaleY="138627">
        <dgm:presLayoutVars>
          <dgm:chPref val="3"/>
        </dgm:presLayoutVars>
      </dgm:prSet>
      <dgm:spPr/>
    </dgm:pt>
    <dgm:pt modelId="{3A4E0BAA-4C1C-4F48-ABA7-C212CE45AE67}" type="pres">
      <dgm:prSet presAssocID="{AD491316-72F9-47F7-B78A-B04C9F407E26}" presName="hierChild2" presStyleCnt="0"/>
      <dgm:spPr/>
    </dgm:pt>
    <dgm:pt modelId="{D0E6136A-43F5-45BB-B45D-CF4FAB37CB0B}" type="pres">
      <dgm:prSet presAssocID="{201D3EC8-0C0D-46D1-8D08-467CC32724FC}" presName="Name10" presStyleLbl="parChTrans1D2" presStyleIdx="0" presStyleCnt="2"/>
      <dgm:spPr/>
    </dgm:pt>
    <dgm:pt modelId="{7F167246-BB1B-43CD-AF86-A47B56645FEC}" type="pres">
      <dgm:prSet presAssocID="{F54D03F5-F4F0-4FC3-A6F9-B327880FD76E}" presName="hierRoot2" presStyleCnt="0"/>
      <dgm:spPr/>
    </dgm:pt>
    <dgm:pt modelId="{BF8C0255-EF0C-4080-BFA7-D64A505A3145}" type="pres">
      <dgm:prSet presAssocID="{F54D03F5-F4F0-4FC3-A6F9-B327880FD76E}" presName="composite2" presStyleCnt="0"/>
      <dgm:spPr/>
    </dgm:pt>
    <dgm:pt modelId="{9242537F-18C1-4BF4-A4BB-E31D72F9E09B}" type="pres">
      <dgm:prSet presAssocID="{F54D03F5-F4F0-4FC3-A6F9-B327880FD76E}" presName="background2" presStyleLbl="node2" presStyleIdx="0" presStyleCnt="2"/>
      <dgm:spPr>
        <a:solidFill>
          <a:srgbClr val="FF0000"/>
        </a:solidFill>
      </dgm:spPr>
    </dgm:pt>
    <dgm:pt modelId="{DE6A8E6D-A8F9-4410-88D6-EFA4C88C8C5A}" type="pres">
      <dgm:prSet presAssocID="{F54D03F5-F4F0-4FC3-A6F9-B327880FD76E}" presName="text2" presStyleLbl="fgAcc2" presStyleIdx="0" presStyleCnt="2">
        <dgm:presLayoutVars>
          <dgm:chPref val="3"/>
        </dgm:presLayoutVars>
      </dgm:prSet>
      <dgm:spPr/>
    </dgm:pt>
    <dgm:pt modelId="{29B5A93B-4DA6-4BA1-A4A5-768007256E82}" type="pres">
      <dgm:prSet presAssocID="{F54D03F5-F4F0-4FC3-A6F9-B327880FD76E}" presName="hierChild3" presStyleCnt="0"/>
      <dgm:spPr/>
    </dgm:pt>
    <dgm:pt modelId="{46DE96DA-E92D-4067-B402-B960F7B1ECDE}" type="pres">
      <dgm:prSet presAssocID="{954C837D-AD6A-4A6F-880D-2C7CFED9FAB2}" presName="Name10" presStyleLbl="parChTrans1D2" presStyleIdx="1" presStyleCnt="2"/>
      <dgm:spPr/>
    </dgm:pt>
    <dgm:pt modelId="{FDDC0E00-D7DF-4B65-9770-50A38C20F07B}" type="pres">
      <dgm:prSet presAssocID="{AD2ADCCD-21A8-4776-BC0E-6A7CED5DD9CD}" presName="hierRoot2" presStyleCnt="0"/>
      <dgm:spPr/>
    </dgm:pt>
    <dgm:pt modelId="{7E2DB5FA-2736-4EC8-955E-6F2507A0E694}" type="pres">
      <dgm:prSet presAssocID="{AD2ADCCD-21A8-4776-BC0E-6A7CED5DD9CD}" presName="composite2" presStyleCnt="0"/>
      <dgm:spPr/>
    </dgm:pt>
    <dgm:pt modelId="{B1C81E02-0C79-439C-B01A-F60E0A888AF8}" type="pres">
      <dgm:prSet presAssocID="{AD2ADCCD-21A8-4776-BC0E-6A7CED5DD9CD}" presName="background2" presStyleLbl="node2" presStyleIdx="1" presStyleCnt="2"/>
      <dgm:spPr>
        <a:solidFill>
          <a:schemeClr val="accent1">
            <a:lumMod val="50000"/>
          </a:schemeClr>
        </a:solidFill>
      </dgm:spPr>
    </dgm:pt>
    <dgm:pt modelId="{50C61681-EF16-4F50-B915-40250155755A}" type="pres">
      <dgm:prSet presAssocID="{AD2ADCCD-21A8-4776-BC0E-6A7CED5DD9CD}" presName="text2" presStyleLbl="fgAcc2" presStyleIdx="1" presStyleCnt="2" custScaleX="356863" custScaleY="355734">
        <dgm:presLayoutVars>
          <dgm:chPref val="3"/>
        </dgm:presLayoutVars>
      </dgm:prSet>
      <dgm:spPr/>
    </dgm:pt>
    <dgm:pt modelId="{C6EDEDD9-1766-4AB0-AD05-0EAFD210D0C7}" type="pres">
      <dgm:prSet presAssocID="{AD2ADCCD-21A8-4776-BC0E-6A7CED5DD9CD}" presName="hierChild3" presStyleCnt="0"/>
      <dgm:spPr/>
    </dgm:pt>
    <dgm:pt modelId="{3AAB5D8A-A016-4A5A-BE92-758F6397ECF2}" type="pres">
      <dgm:prSet presAssocID="{0E1B3032-2621-4DA9-B0A8-FC434A2FBA18}" presName="Name17" presStyleLbl="parChTrans1D3" presStyleIdx="0" presStyleCnt="2"/>
      <dgm:spPr/>
    </dgm:pt>
    <dgm:pt modelId="{9324C801-A14B-4F42-97BF-E330728C2EC6}" type="pres">
      <dgm:prSet presAssocID="{128F521E-9CF9-4FC6-B72B-5036368BAE3A}" presName="hierRoot3" presStyleCnt="0"/>
      <dgm:spPr/>
    </dgm:pt>
    <dgm:pt modelId="{DD9C103B-9DB5-4E82-B33F-FF85A611275B}" type="pres">
      <dgm:prSet presAssocID="{128F521E-9CF9-4FC6-B72B-5036368BAE3A}" presName="composite3" presStyleCnt="0"/>
      <dgm:spPr/>
    </dgm:pt>
    <dgm:pt modelId="{839EC9AD-CE11-4321-B3EC-4BBAEB2E363D}" type="pres">
      <dgm:prSet presAssocID="{128F521E-9CF9-4FC6-B72B-5036368BAE3A}" presName="background3" presStyleLbl="node3" presStyleIdx="0" presStyleCnt="2"/>
      <dgm:spPr>
        <a:solidFill>
          <a:schemeClr val="accent1">
            <a:lumMod val="50000"/>
          </a:schemeClr>
        </a:solidFill>
      </dgm:spPr>
    </dgm:pt>
    <dgm:pt modelId="{8B96BC42-85A1-4016-ABD9-577E8FEFD07F}" type="pres">
      <dgm:prSet presAssocID="{128F521E-9CF9-4FC6-B72B-5036368BAE3A}" presName="text3" presStyleLbl="fgAcc3" presStyleIdx="0" presStyleCnt="2" custScaleX="279321" custScaleY="296132">
        <dgm:presLayoutVars>
          <dgm:chPref val="3"/>
        </dgm:presLayoutVars>
      </dgm:prSet>
      <dgm:spPr/>
    </dgm:pt>
    <dgm:pt modelId="{1D3C5468-85C4-46D4-9141-02B06032D7BB}" type="pres">
      <dgm:prSet presAssocID="{128F521E-9CF9-4FC6-B72B-5036368BAE3A}" presName="hierChild4" presStyleCnt="0"/>
      <dgm:spPr/>
    </dgm:pt>
    <dgm:pt modelId="{E38440CC-593A-4ABF-91DC-3733D4E7AD49}" type="pres">
      <dgm:prSet presAssocID="{4DEBDB8A-3B28-4BEC-B711-BF9D8D74F6AA}" presName="Name23" presStyleLbl="parChTrans1D4" presStyleIdx="0" presStyleCnt="2"/>
      <dgm:spPr/>
    </dgm:pt>
    <dgm:pt modelId="{8E4382E3-5F2C-4D77-8AEC-07160BED9D69}" type="pres">
      <dgm:prSet presAssocID="{465CD9EF-3CD2-4AD4-97DE-9F425B556EAE}" presName="hierRoot4" presStyleCnt="0"/>
      <dgm:spPr/>
    </dgm:pt>
    <dgm:pt modelId="{9A6750A4-136F-426E-9A96-0A524A246329}" type="pres">
      <dgm:prSet presAssocID="{465CD9EF-3CD2-4AD4-97DE-9F425B556EAE}" presName="composite4" presStyleCnt="0"/>
      <dgm:spPr/>
    </dgm:pt>
    <dgm:pt modelId="{F686F1F2-9006-4DF3-BC13-A5BC6464B90E}" type="pres">
      <dgm:prSet presAssocID="{465CD9EF-3CD2-4AD4-97DE-9F425B556EAE}" presName="background4" presStyleLbl="node4" presStyleIdx="0" presStyleCnt="2"/>
      <dgm:spPr>
        <a:solidFill>
          <a:srgbClr val="FF0000"/>
        </a:solidFill>
      </dgm:spPr>
    </dgm:pt>
    <dgm:pt modelId="{624EBE90-D953-4F1B-BAAE-6E6692312920}" type="pres">
      <dgm:prSet presAssocID="{465CD9EF-3CD2-4AD4-97DE-9F425B556EAE}" presName="text4" presStyleLbl="fgAcc4" presStyleIdx="0" presStyleCnt="2" custScaleX="129815" custScaleY="213057">
        <dgm:presLayoutVars>
          <dgm:chPref val="3"/>
        </dgm:presLayoutVars>
      </dgm:prSet>
      <dgm:spPr/>
    </dgm:pt>
    <dgm:pt modelId="{C253F618-AC3A-4758-B5AF-907BF24A6D2E}" type="pres">
      <dgm:prSet presAssocID="{465CD9EF-3CD2-4AD4-97DE-9F425B556EAE}" presName="hierChild5" presStyleCnt="0"/>
      <dgm:spPr/>
    </dgm:pt>
    <dgm:pt modelId="{FCA77401-9F7A-498F-A5BE-356FECEFC51C}" type="pres">
      <dgm:prSet presAssocID="{DA2711CE-088B-4D97-9FB3-DC78174367CD}" presName="Name23" presStyleLbl="parChTrans1D4" presStyleIdx="1" presStyleCnt="2"/>
      <dgm:spPr/>
    </dgm:pt>
    <dgm:pt modelId="{7820E012-31F0-48AA-A39D-6594E4A3D444}" type="pres">
      <dgm:prSet presAssocID="{26F83D5F-FC5C-43FB-8F53-AFAE38F1DDAC}" presName="hierRoot4" presStyleCnt="0"/>
      <dgm:spPr/>
    </dgm:pt>
    <dgm:pt modelId="{3CBA14D3-144C-47A7-96BC-DB57B0790313}" type="pres">
      <dgm:prSet presAssocID="{26F83D5F-FC5C-43FB-8F53-AFAE38F1DDAC}" presName="composite4" presStyleCnt="0"/>
      <dgm:spPr/>
    </dgm:pt>
    <dgm:pt modelId="{8E0D8E69-FB9B-4924-8919-BD4B91BF88D7}" type="pres">
      <dgm:prSet presAssocID="{26F83D5F-FC5C-43FB-8F53-AFAE38F1DDAC}" presName="background4" presStyleLbl="node4" presStyleIdx="1" presStyleCnt="2"/>
      <dgm:spPr>
        <a:solidFill>
          <a:schemeClr val="accent6">
            <a:lumMod val="60000"/>
            <a:lumOff val="40000"/>
          </a:schemeClr>
        </a:solidFill>
      </dgm:spPr>
    </dgm:pt>
    <dgm:pt modelId="{C82E0400-CD01-4A61-9474-20F92548E11C}" type="pres">
      <dgm:prSet presAssocID="{26F83D5F-FC5C-43FB-8F53-AFAE38F1DDAC}" presName="text4" presStyleLbl="fgAcc4" presStyleIdx="1" presStyleCnt="2" custScaleX="286317" custScaleY="162123">
        <dgm:presLayoutVars>
          <dgm:chPref val="3"/>
        </dgm:presLayoutVars>
      </dgm:prSet>
      <dgm:spPr/>
    </dgm:pt>
    <dgm:pt modelId="{EF3E4E00-AE97-4CC2-B261-808D37631FF5}" type="pres">
      <dgm:prSet presAssocID="{26F83D5F-FC5C-43FB-8F53-AFAE38F1DDAC}" presName="hierChild5" presStyleCnt="0"/>
      <dgm:spPr/>
    </dgm:pt>
    <dgm:pt modelId="{B1C192A4-62DA-4B43-9C59-91407EC7DD75}" type="pres">
      <dgm:prSet presAssocID="{96CB028A-FD1F-4589-ACFD-9C1B55E36C65}" presName="Name17" presStyleLbl="parChTrans1D3" presStyleIdx="1" presStyleCnt="2"/>
      <dgm:spPr/>
    </dgm:pt>
    <dgm:pt modelId="{747B7E3A-21D7-4092-A209-A400B2F7784C}" type="pres">
      <dgm:prSet presAssocID="{D2DD3942-0823-40AF-9E7F-940EB2B5E174}" presName="hierRoot3" presStyleCnt="0"/>
      <dgm:spPr/>
    </dgm:pt>
    <dgm:pt modelId="{3A5C3B54-C650-4938-A443-AF446EEBB12D}" type="pres">
      <dgm:prSet presAssocID="{D2DD3942-0823-40AF-9E7F-940EB2B5E174}" presName="composite3" presStyleCnt="0"/>
      <dgm:spPr/>
    </dgm:pt>
    <dgm:pt modelId="{7314AE79-E2F2-4CCC-80F8-B3230E06E3F5}" type="pres">
      <dgm:prSet presAssocID="{D2DD3942-0823-40AF-9E7F-940EB2B5E174}" presName="background3" presStyleLbl="node3" presStyleIdx="1" presStyleCnt="2"/>
      <dgm:spPr>
        <a:solidFill>
          <a:schemeClr val="accent6">
            <a:lumMod val="75000"/>
          </a:schemeClr>
        </a:solidFill>
      </dgm:spPr>
    </dgm:pt>
    <dgm:pt modelId="{5A587075-4FAA-4AA4-B5E8-D9BDA7D427D8}" type="pres">
      <dgm:prSet presAssocID="{D2DD3942-0823-40AF-9E7F-940EB2B5E174}" presName="text3" presStyleLbl="fgAcc3" presStyleIdx="1" presStyleCnt="2" custScaleX="168708" custScaleY="157543">
        <dgm:presLayoutVars>
          <dgm:chPref val="3"/>
        </dgm:presLayoutVars>
      </dgm:prSet>
      <dgm:spPr/>
    </dgm:pt>
    <dgm:pt modelId="{8BDEA9EA-B260-4B2B-B3B6-1E6FB7A795E6}" type="pres">
      <dgm:prSet presAssocID="{D2DD3942-0823-40AF-9E7F-940EB2B5E174}" presName="hierChild4" presStyleCnt="0"/>
      <dgm:spPr/>
    </dgm:pt>
    <dgm:pt modelId="{D5668CD2-240D-4AB9-90D6-C3CA2B1415F2}" type="pres">
      <dgm:prSet presAssocID="{BF6CD541-0260-4B92-9C76-A69C16536FCA}" presName="hierRoot1" presStyleCnt="0"/>
      <dgm:spPr/>
    </dgm:pt>
    <dgm:pt modelId="{F20210EE-0D0B-44FB-B875-E31E94B9E7ED}" type="pres">
      <dgm:prSet presAssocID="{BF6CD541-0260-4B92-9C76-A69C16536FCA}" presName="composite" presStyleCnt="0"/>
      <dgm:spPr/>
    </dgm:pt>
    <dgm:pt modelId="{B53D38E1-5DCC-4356-912A-4B086373ECBA}" type="pres">
      <dgm:prSet presAssocID="{BF6CD541-0260-4B92-9C76-A69C16536FCA}" presName="background" presStyleLbl="node0" presStyleIdx="1" presStyleCnt="2"/>
      <dgm:spPr>
        <a:solidFill>
          <a:schemeClr val="accent5">
            <a:lumMod val="75000"/>
          </a:schemeClr>
        </a:solidFill>
      </dgm:spPr>
    </dgm:pt>
    <dgm:pt modelId="{3A6B1F2F-2D2E-4ABE-BE3F-7163E8CF4E3E}" type="pres">
      <dgm:prSet presAssocID="{BF6CD541-0260-4B92-9C76-A69C16536FCA}" presName="text" presStyleLbl="fgAcc0" presStyleIdx="1" presStyleCnt="2" custScaleX="168886" custLinFactX="-100000" custLinFactNeighborX="-142851" custLinFactNeighborY="-82901">
        <dgm:presLayoutVars>
          <dgm:chPref val="3"/>
        </dgm:presLayoutVars>
      </dgm:prSet>
      <dgm:spPr/>
    </dgm:pt>
    <dgm:pt modelId="{DE73D759-EB69-4480-8717-81E81B9EB243}" type="pres">
      <dgm:prSet presAssocID="{BF6CD541-0260-4B92-9C76-A69C16536FCA}" presName="hierChild2" presStyleCnt="0"/>
      <dgm:spPr/>
    </dgm:pt>
  </dgm:ptLst>
  <dgm:cxnLst>
    <dgm:cxn modelId="{F18B0302-9268-49EB-87A9-8940F419C60B}" type="presOf" srcId="{65DB8646-412F-435B-998E-FD4FEC7A74F5}" destId="{7ABCD976-CF71-41A8-B8C0-227B05293D07}" srcOrd="0" destOrd="0" presId="urn:microsoft.com/office/officeart/2005/8/layout/hierarchy1"/>
    <dgm:cxn modelId="{CC62C802-CC48-49BE-B790-5F0962CC9700}" srcId="{AD2ADCCD-21A8-4776-BC0E-6A7CED5DD9CD}" destId="{128F521E-9CF9-4FC6-B72B-5036368BAE3A}" srcOrd="0" destOrd="0" parTransId="{0E1B3032-2621-4DA9-B0A8-FC434A2FBA18}" sibTransId="{CA31B442-2F8B-44BF-A1EF-81404AFA6F7D}"/>
    <dgm:cxn modelId="{0F5A5A03-D4AA-46F0-BEC7-F86D327290EF}" srcId="{AD491316-72F9-47F7-B78A-B04C9F407E26}" destId="{F54D03F5-F4F0-4FC3-A6F9-B327880FD76E}" srcOrd="0" destOrd="0" parTransId="{201D3EC8-0C0D-46D1-8D08-467CC32724FC}" sibTransId="{01E6A6D9-78F8-49C7-AA48-42BCEB40CF5D}"/>
    <dgm:cxn modelId="{ACF3CA1A-C50E-4140-9DC0-28B2E891B9D0}" srcId="{65DB8646-412F-435B-998E-FD4FEC7A74F5}" destId="{AD491316-72F9-47F7-B78A-B04C9F407E26}" srcOrd="0" destOrd="0" parTransId="{5AE4FD12-9054-42ED-B6B9-20655E323D0F}" sibTransId="{98301900-24AA-4922-A75A-A9836DFFCC53}"/>
    <dgm:cxn modelId="{4E0AED23-7375-456E-ACF7-3E6215190C4D}" type="presOf" srcId="{26F83D5F-FC5C-43FB-8F53-AFAE38F1DDAC}" destId="{C82E0400-CD01-4A61-9474-20F92548E11C}" srcOrd="0" destOrd="0" presId="urn:microsoft.com/office/officeart/2005/8/layout/hierarchy1"/>
    <dgm:cxn modelId="{0293572B-E153-45D7-A1C3-8EA56A199ECD}" type="presOf" srcId="{F54D03F5-F4F0-4FC3-A6F9-B327880FD76E}" destId="{DE6A8E6D-A8F9-4410-88D6-EFA4C88C8C5A}" srcOrd="0" destOrd="0" presId="urn:microsoft.com/office/officeart/2005/8/layout/hierarchy1"/>
    <dgm:cxn modelId="{22794343-1C5B-4854-98F3-B1A684DAC8E1}" type="presOf" srcId="{954C837D-AD6A-4A6F-880D-2C7CFED9FAB2}" destId="{46DE96DA-E92D-4067-B402-B960F7B1ECDE}" srcOrd="0" destOrd="0" presId="urn:microsoft.com/office/officeart/2005/8/layout/hierarchy1"/>
    <dgm:cxn modelId="{713F8A53-D867-430A-B4A6-4021F49C3EDC}" srcId="{AD491316-72F9-47F7-B78A-B04C9F407E26}" destId="{AD2ADCCD-21A8-4776-BC0E-6A7CED5DD9CD}" srcOrd="1" destOrd="0" parTransId="{954C837D-AD6A-4A6F-880D-2C7CFED9FAB2}" sibTransId="{0751D8A3-1CA1-4D66-B1BE-57DC87A37CAA}"/>
    <dgm:cxn modelId="{548C6477-2163-4AC3-822A-9E763B36BCD0}" srcId="{128F521E-9CF9-4FC6-B72B-5036368BAE3A}" destId="{26F83D5F-FC5C-43FB-8F53-AFAE38F1DDAC}" srcOrd="1" destOrd="0" parTransId="{DA2711CE-088B-4D97-9FB3-DC78174367CD}" sibTransId="{7270C60D-8BF4-471D-AF48-3375F95E1F98}"/>
    <dgm:cxn modelId="{BC07A779-69DB-4196-B4F5-8F4554E4A836}" srcId="{65DB8646-412F-435B-998E-FD4FEC7A74F5}" destId="{BF6CD541-0260-4B92-9C76-A69C16536FCA}" srcOrd="1" destOrd="0" parTransId="{5CFBB398-47CF-45CC-8349-830E18864474}" sibTransId="{26034F13-2BDF-4FDA-B0FF-7B884076BE7C}"/>
    <dgm:cxn modelId="{CCCD127F-3B67-47A3-8B9A-858248DDB302}" type="presOf" srcId="{DA2711CE-088B-4D97-9FB3-DC78174367CD}" destId="{FCA77401-9F7A-498F-A5BE-356FECEFC51C}" srcOrd="0" destOrd="0" presId="urn:microsoft.com/office/officeart/2005/8/layout/hierarchy1"/>
    <dgm:cxn modelId="{728B30A8-EE65-4D9B-9DE5-4731A78CCC08}" type="presOf" srcId="{BF6CD541-0260-4B92-9C76-A69C16536FCA}" destId="{3A6B1F2F-2D2E-4ABE-BE3F-7163E8CF4E3E}" srcOrd="0" destOrd="0" presId="urn:microsoft.com/office/officeart/2005/8/layout/hierarchy1"/>
    <dgm:cxn modelId="{8E0095AA-7030-4BDB-AC86-2E77B480E639}" type="presOf" srcId="{0E1B3032-2621-4DA9-B0A8-FC434A2FBA18}" destId="{3AAB5D8A-A016-4A5A-BE92-758F6397ECF2}" srcOrd="0" destOrd="0" presId="urn:microsoft.com/office/officeart/2005/8/layout/hierarchy1"/>
    <dgm:cxn modelId="{7157F1AB-C522-45A4-8091-8835D34573B0}" type="presOf" srcId="{AD491316-72F9-47F7-B78A-B04C9F407E26}" destId="{33D63C2C-17BB-4AC7-AD61-3CB224712FD3}" srcOrd="0" destOrd="0" presId="urn:microsoft.com/office/officeart/2005/8/layout/hierarchy1"/>
    <dgm:cxn modelId="{3650F0B8-6D96-4EAF-9345-9EF20A60C0EB}" type="presOf" srcId="{128F521E-9CF9-4FC6-B72B-5036368BAE3A}" destId="{8B96BC42-85A1-4016-ABD9-577E8FEFD07F}" srcOrd="0" destOrd="0" presId="urn:microsoft.com/office/officeart/2005/8/layout/hierarchy1"/>
    <dgm:cxn modelId="{154912C7-0B44-44D6-9154-0613D00D70C8}" srcId="{AD2ADCCD-21A8-4776-BC0E-6A7CED5DD9CD}" destId="{D2DD3942-0823-40AF-9E7F-940EB2B5E174}" srcOrd="1" destOrd="0" parTransId="{96CB028A-FD1F-4589-ACFD-9C1B55E36C65}" sibTransId="{AFE33A37-B79F-4EE2-A95F-C1968D04D604}"/>
    <dgm:cxn modelId="{42436DD0-0A36-4479-90CE-2585A83049FE}" type="presOf" srcId="{AD2ADCCD-21A8-4776-BC0E-6A7CED5DD9CD}" destId="{50C61681-EF16-4F50-B915-40250155755A}" srcOrd="0" destOrd="0" presId="urn:microsoft.com/office/officeart/2005/8/layout/hierarchy1"/>
    <dgm:cxn modelId="{D462D9E5-A44C-419E-AAC3-3D5B95F474F3}" type="presOf" srcId="{96CB028A-FD1F-4589-ACFD-9C1B55E36C65}" destId="{B1C192A4-62DA-4B43-9C59-91407EC7DD75}" srcOrd="0" destOrd="0" presId="urn:microsoft.com/office/officeart/2005/8/layout/hierarchy1"/>
    <dgm:cxn modelId="{90D0FFE6-2061-47E2-B783-AF7E4A60DB3B}" type="presOf" srcId="{201D3EC8-0C0D-46D1-8D08-467CC32724FC}" destId="{D0E6136A-43F5-45BB-B45D-CF4FAB37CB0B}" srcOrd="0" destOrd="0" presId="urn:microsoft.com/office/officeart/2005/8/layout/hierarchy1"/>
    <dgm:cxn modelId="{C3965EF3-FA5D-4C1E-9167-26A86E1FEE96}" type="presOf" srcId="{465CD9EF-3CD2-4AD4-97DE-9F425B556EAE}" destId="{624EBE90-D953-4F1B-BAAE-6E6692312920}" srcOrd="0" destOrd="0" presId="urn:microsoft.com/office/officeart/2005/8/layout/hierarchy1"/>
    <dgm:cxn modelId="{F82419F9-EBBD-441C-9731-5D7B6ED99752}" type="presOf" srcId="{D2DD3942-0823-40AF-9E7F-940EB2B5E174}" destId="{5A587075-4FAA-4AA4-B5E8-D9BDA7D427D8}" srcOrd="0" destOrd="0" presId="urn:microsoft.com/office/officeart/2005/8/layout/hierarchy1"/>
    <dgm:cxn modelId="{13D405FB-0ACE-4BF6-9A6C-1B3DD49B8B72}" srcId="{128F521E-9CF9-4FC6-B72B-5036368BAE3A}" destId="{465CD9EF-3CD2-4AD4-97DE-9F425B556EAE}" srcOrd="0" destOrd="0" parTransId="{4DEBDB8A-3B28-4BEC-B711-BF9D8D74F6AA}" sibTransId="{03F1C100-5B29-4E0F-8612-369DCBA069B2}"/>
    <dgm:cxn modelId="{8EF337FB-56D7-4D07-943B-75F5DB991C39}" type="presOf" srcId="{4DEBDB8A-3B28-4BEC-B711-BF9D8D74F6AA}" destId="{E38440CC-593A-4ABF-91DC-3733D4E7AD49}" srcOrd="0" destOrd="0" presId="urn:microsoft.com/office/officeart/2005/8/layout/hierarchy1"/>
    <dgm:cxn modelId="{A3FA1A7C-C9CF-40F7-9E01-88816F10085B}" type="presParOf" srcId="{7ABCD976-CF71-41A8-B8C0-227B05293D07}" destId="{73FB225E-1BF6-4C6C-88F8-FC5595965295}" srcOrd="0" destOrd="0" presId="urn:microsoft.com/office/officeart/2005/8/layout/hierarchy1"/>
    <dgm:cxn modelId="{AAAB18CA-680E-429E-B6C5-81E4B10FBBDC}" type="presParOf" srcId="{73FB225E-1BF6-4C6C-88F8-FC5595965295}" destId="{D71F352B-AB7E-46A7-8CED-8E14D15C4CA9}" srcOrd="0" destOrd="0" presId="urn:microsoft.com/office/officeart/2005/8/layout/hierarchy1"/>
    <dgm:cxn modelId="{6D35AF9B-382A-4956-A281-BBF62E9E32D5}" type="presParOf" srcId="{D71F352B-AB7E-46A7-8CED-8E14D15C4CA9}" destId="{FCB4BB48-4B1D-4C50-B791-E4242C654E9B}" srcOrd="0" destOrd="0" presId="urn:microsoft.com/office/officeart/2005/8/layout/hierarchy1"/>
    <dgm:cxn modelId="{EED27250-E19E-4058-8393-61D6CB7F7C22}" type="presParOf" srcId="{D71F352B-AB7E-46A7-8CED-8E14D15C4CA9}" destId="{33D63C2C-17BB-4AC7-AD61-3CB224712FD3}" srcOrd="1" destOrd="0" presId="urn:microsoft.com/office/officeart/2005/8/layout/hierarchy1"/>
    <dgm:cxn modelId="{2B683EA3-8F2F-4C60-8D66-66E80AD10AE4}" type="presParOf" srcId="{73FB225E-1BF6-4C6C-88F8-FC5595965295}" destId="{3A4E0BAA-4C1C-4F48-ABA7-C212CE45AE67}" srcOrd="1" destOrd="0" presId="urn:microsoft.com/office/officeart/2005/8/layout/hierarchy1"/>
    <dgm:cxn modelId="{7CB7C53A-2AF5-4367-BF6D-BF8F5BC2949E}" type="presParOf" srcId="{3A4E0BAA-4C1C-4F48-ABA7-C212CE45AE67}" destId="{D0E6136A-43F5-45BB-B45D-CF4FAB37CB0B}" srcOrd="0" destOrd="0" presId="urn:microsoft.com/office/officeart/2005/8/layout/hierarchy1"/>
    <dgm:cxn modelId="{E372481A-C6C9-4BD6-8A62-AA3879643EDF}" type="presParOf" srcId="{3A4E0BAA-4C1C-4F48-ABA7-C212CE45AE67}" destId="{7F167246-BB1B-43CD-AF86-A47B56645FEC}" srcOrd="1" destOrd="0" presId="urn:microsoft.com/office/officeart/2005/8/layout/hierarchy1"/>
    <dgm:cxn modelId="{AE832B24-5F86-4B7A-AECF-5FADB51416D5}" type="presParOf" srcId="{7F167246-BB1B-43CD-AF86-A47B56645FEC}" destId="{BF8C0255-EF0C-4080-BFA7-D64A505A3145}" srcOrd="0" destOrd="0" presId="urn:microsoft.com/office/officeart/2005/8/layout/hierarchy1"/>
    <dgm:cxn modelId="{7A972305-7706-4CB1-A674-C0C82D55F818}" type="presParOf" srcId="{BF8C0255-EF0C-4080-BFA7-D64A505A3145}" destId="{9242537F-18C1-4BF4-A4BB-E31D72F9E09B}" srcOrd="0" destOrd="0" presId="urn:microsoft.com/office/officeart/2005/8/layout/hierarchy1"/>
    <dgm:cxn modelId="{25FA49C5-B60C-44FE-8269-6CE58BA43188}" type="presParOf" srcId="{BF8C0255-EF0C-4080-BFA7-D64A505A3145}" destId="{DE6A8E6D-A8F9-4410-88D6-EFA4C88C8C5A}" srcOrd="1" destOrd="0" presId="urn:microsoft.com/office/officeart/2005/8/layout/hierarchy1"/>
    <dgm:cxn modelId="{D93749AC-FEB2-43EA-9275-8DFF13C041C3}" type="presParOf" srcId="{7F167246-BB1B-43CD-AF86-A47B56645FEC}" destId="{29B5A93B-4DA6-4BA1-A4A5-768007256E82}" srcOrd="1" destOrd="0" presId="urn:microsoft.com/office/officeart/2005/8/layout/hierarchy1"/>
    <dgm:cxn modelId="{CF7B180C-92E3-4187-A769-6D89B6E2ACDF}" type="presParOf" srcId="{3A4E0BAA-4C1C-4F48-ABA7-C212CE45AE67}" destId="{46DE96DA-E92D-4067-B402-B960F7B1ECDE}" srcOrd="2" destOrd="0" presId="urn:microsoft.com/office/officeart/2005/8/layout/hierarchy1"/>
    <dgm:cxn modelId="{DDC02B8C-6316-4CDA-AD4E-B9D76B504431}" type="presParOf" srcId="{3A4E0BAA-4C1C-4F48-ABA7-C212CE45AE67}" destId="{FDDC0E00-D7DF-4B65-9770-50A38C20F07B}" srcOrd="3" destOrd="0" presId="urn:microsoft.com/office/officeart/2005/8/layout/hierarchy1"/>
    <dgm:cxn modelId="{819865CE-2A42-42D6-960C-AF533184740F}" type="presParOf" srcId="{FDDC0E00-D7DF-4B65-9770-50A38C20F07B}" destId="{7E2DB5FA-2736-4EC8-955E-6F2507A0E694}" srcOrd="0" destOrd="0" presId="urn:microsoft.com/office/officeart/2005/8/layout/hierarchy1"/>
    <dgm:cxn modelId="{5598B4A8-E5E2-400E-A3CF-5A6D6A8FDC4D}" type="presParOf" srcId="{7E2DB5FA-2736-4EC8-955E-6F2507A0E694}" destId="{B1C81E02-0C79-439C-B01A-F60E0A888AF8}" srcOrd="0" destOrd="0" presId="urn:microsoft.com/office/officeart/2005/8/layout/hierarchy1"/>
    <dgm:cxn modelId="{4EB15128-CB99-47E7-8A55-586929E6D523}" type="presParOf" srcId="{7E2DB5FA-2736-4EC8-955E-6F2507A0E694}" destId="{50C61681-EF16-4F50-B915-40250155755A}" srcOrd="1" destOrd="0" presId="urn:microsoft.com/office/officeart/2005/8/layout/hierarchy1"/>
    <dgm:cxn modelId="{BE0EC803-E342-4003-BEE1-A085D5CDE752}" type="presParOf" srcId="{FDDC0E00-D7DF-4B65-9770-50A38C20F07B}" destId="{C6EDEDD9-1766-4AB0-AD05-0EAFD210D0C7}" srcOrd="1" destOrd="0" presId="urn:microsoft.com/office/officeart/2005/8/layout/hierarchy1"/>
    <dgm:cxn modelId="{561CE842-3328-43CC-8FF3-4B148E81F615}" type="presParOf" srcId="{C6EDEDD9-1766-4AB0-AD05-0EAFD210D0C7}" destId="{3AAB5D8A-A016-4A5A-BE92-758F6397ECF2}" srcOrd="0" destOrd="0" presId="urn:microsoft.com/office/officeart/2005/8/layout/hierarchy1"/>
    <dgm:cxn modelId="{9D81B3BC-3327-4819-86A7-8F53BEA3F2BC}" type="presParOf" srcId="{C6EDEDD9-1766-4AB0-AD05-0EAFD210D0C7}" destId="{9324C801-A14B-4F42-97BF-E330728C2EC6}" srcOrd="1" destOrd="0" presId="urn:microsoft.com/office/officeart/2005/8/layout/hierarchy1"/>
    <dgm:cxn modelId="{B26741F9-2491-42B8-8FAF-8330AE076FA9}" type="presParOf" srcId="{9324C801-A14B-4F42-97BF-E330728C2EC6}" destId="{DD9C103B-9DB5-4E82-B33F-FF85A611275B}" srcOrd="0" destOrd="0" presId="urn:microsoft.com/office/officeart/2005/8/layout/hierarchy1"/>
    <dgm:cxn modelId="{9A9115D1-79F4-41D2-84EE-7765D1FDFC14}" type="presParOf" srcId="{DD9C103B-9DB5-4E82-B33F-FF85A611275B}" destId="{839EC9AD-CE11-4321-B3EC-4BBAEB2E363D}" srcOrd="0" destOrd="0" presId="urn:microsoft.com/office/officeart/2005/8/layout/hierarchy1"/>
    <dgm:cxn modelId="{91D17484-7A64-4A47-A076-BCB81DD7E594}" type="presParOf" srcId="{DD9C103B-9DB5-4E82-B33F-FF85A611275B}" destId="{8B96BC42-85A1-4016-ABD9-577E8FEFD07F}" srcOrd="1" destOrd="0" presId="urn:microsoft.com/office/officeart/2005/8/layout/hierarchy1"/>
    <dgm:cxn modelId="{1E84A74E-F210-4B60-9D8C-B57AF20A4660}" type="presParOf" srcId="{9324C801-A14B-4F42-97BF-E330728C2EC6}" destId="{1D3C5468-85C4-46D4-9141-02B06032D7BB}" srcOrd="1" destOrd="0" presId="urn:microsoft.com/office/officeart/2005/8/layout/hierarchy1"/>
    <dgm:cxn modelId="{E20250E1-CC3B-42A9-BCC7-0BDF8AE13C55}" type="presParOf" srcId="{1D3C5468-85C4-46D4-9141-02B06032D7BB}" destId="{E38440CC-593A-4ABF-91DC-3733D4E7AD49}" srcOrd="0" destOrd="0" presId="urn:microsoft.com/office/officeart/2005/8/layout/hierarchy1"/>
    <dgm:cxn modelId="{9AA82E4B-CB19-47DF-82FF-EC1B4676C358}" type="presParOf" srcId="{1D3C5468-85C4-46D4-9141-02B06032D7BB}" destId="{8E4382E3-5F2C-4D77-8AEC-07160BED9D69}" srcOrd="1" destOrd="0" presId="urn:microsoft.com/office/officeart/2005/8/layout/hierarchy1"/>
    <dgm:cxn modelId="{666CE409-6EAE-4247-B0EF-419EB30819C8}" type="presParOf" srcId="{8E4382E3-5F2C-4D77-8AEC-07160BED9D69}" destId="{9A6750A4-136F-426E-9A96-0A524A246329}" srcOrd="0" destOrd="0" presId="urn:microsoft.com/office/officeart/2005/8/layout/hierarchy1"/>
    <dgm:cxn modelId="{4B1218E9-8525-4E94-B5DF-437B0D09A4AD}" type="presParOf" srcId="{9A6750A4-136F-426E-9A96-0A524A246329}" destId="{F686F1F2-9006-4DF3-BC13-A5BC6464B90E}" srcOrd="0" destOrd="0" presId="urn:microsoft.com/office/officeart/2005/8/layout/hierarchy1"/>
    <dgm:cxn modelId="{7E096B8B-6A85-41A8-88F0-FDB4236A2CE4}" type="presParOf" srcId="{9A6750A4-136F-426E-9A96-0A524A246329}" destId="{624EBE90-D953-4F1B-BAAE-6E6692312920}" srcOrd="1" destOrd="0" presId="urn:microsoft.com/office/officeart/2005/8/layout/hierarchy1"/>
    <dgm:cxn modelId="{42DA7449-F4E1-4637-9357-824E591E645F}" type="presParOf" srcId="{8E4382E3-5F2C-4D77-8AEC-07160BED9D69}" destId="{C253F618-AC3A-4758-B5AF-907BF24A6D2E}" srcOrd="1" destOrd="0" presId="urn:microsoft.com/office/officeart/2005/8/layout/hierarchy1"/>
    <dgm:cxn modelId="{57D69417-662F-4204-8B54-E48EB2208A7C}" type="presParOf" srcId="{1D3C5468-85C4-46D4-9141-02B06032D7BB}" destId="{FCA77401-9F7A-498F-A5BE-356FECEFC51C}" srcOrd="2" destOrd="0" presId="urn:microsoft.com/office/officeart/2005/8/layout/hierarchy1"/>
    <dgm:cxn modelId="{D7EEA5F3-858A-467B-8D95-3FFFDFCEB0C6}" type="presParOf" srcId="{1D3C5468-85C4-46D4-9141-02B06032D7BB}" destId="{7820E012-31F0-48AA-A39D-6594E4A3D444}" srcOrd="3" destOrd="0" presId="urn:microsoft.com/office/officeart/2005/8/layout/hierarchy1"/>
    <dgm:cxn modelId="{0ABAB084-130D-482B-9BDE-4780485FB656}" type="presParOf" srcId="{7820E012-31F0-48AA-A39D-6594E4A3D444}" destId="{3CBA14D3-144C-47A7-96BC-DB57B0790313}" srcOrd="0" destOrd="0" presId="urn:microsoft.com/office/officeart/2005/8/layout/hierarchy1"/>
    <dgm:cxn modelId="{877DC782-697B-46B8-A0B7-22D6C234207F}" type="presParOf" srcId="{3CBA14D3-144C-47A7-96BC-DB57B0790313}" destId="{8E0D8E69-FB9B-4924-8919-BD4B91BF88D7}" srcOrd="0" destOrd="0" presId="urn:microsoft.com/office/officeart/2005/8/layout/hierarchy1"/>
    <dgm:cxn modelId="{4F92CEA6-461C-4599-8A3B-23A225809A47}" type="presParOf" srcId="{3CBA14D3-144C-47A7-96BC-DB57B0790313}" destId="{C82E0400-CD01-4A61-9474-20F92548E11C}" srcOrd="1" destOrd="0" presId="urn:microsoft.com/office/officeart/2005/8/layout/hierarchy1"/>
    <dgm:cxn modelId="{B338D069-5618-41CE-AB94-1DDD8E0BD541}" type="presParOf" srcId="{7820E012-31F0-48AA-A39D-6594E4A3D444}" destId="{EF3E4E00-AE97-4CC2-B261-808D37631FF5}" srcOrd="1" destOrd="0" presId="urn:microsoft.com/office/officeart/2005/8/layout/hierarchy1"/>
    <dgm:cxn modelId="{E4B7E827-05C2-406E-BEFE-29C66F7D0720}" type="presParOf" srcId="{C6EDEDD9-1766-4AB0-AD05-0EAFD210D0C7}" destId="{B1C192A4-62DA-4B43-9C59-91407EC7DD75}" srcOrd="2" destOrd="0" presId="urn:microsoft.com/office/officeart/2005/8/layout/hierarchy1"/>
    <dgm:cxn modelId="{81C78C53-1CCC-4CAD-83BE-9B1537DB96BC}" type="presParOf" srcId="{C6EDEDD9-1766-4AB0-AD05-0EAFD210D0C7}" destId="{747B7E3A-21D7-4092-A209-A400B2F7784C}" srcOrd="3" destOrd="0" presId="urn:microsoft.com/office/officeart/2005/8/layout/hierarchy1"/>
    <dgm:cxn modelId="{C1D9B2C4-9BD1-4AE4-82F9-B69A60950552}" type="presParOf" srcId="{747B7E3A-21D7-4092-A209-A400B2F7784C}" destId="{3A5C3B54-C650-4938-A443-AF446EEBB12D}" srcOrd="0" destOrd="0" presId="urn:microsoft.com/office/officeart/2005/8/layout/hierarchy1"/>
    <dgm:cxn modelId="{61429BD2-11D6-4C03-B441-D8BFBAD59343}" type="presParOf" srcId="{3A5C3B54-C650-4938-A443-AF446EEBB12D}" destId="{7314AE79-E2F2-4CCC-80F8-B3230E06E3F5}" srcOrd="0" destOrd="0" presId="urn:microsoft.com/office/officeart/2005/8/layout/hierarchy1"/>
    <dgm:cxn modelId="{1B0A3184-045C-47E2-B013-A90B0D03636C}" type="presParOf" srcId="{3A5C3B54-C650-4938-A443-AF446EEBB12D}" destId="{5A587075-4FAA-4AA4-B5E8-D9BDA7D427D8}" srcOrd="1" destOrd="0" presId="urn:microsoft.com/office/officeart/2005/8/layout/hierarchy1"/>
    <dgm:cxn modelId="{ADFEB549-871E-40DE-B659-EEEC693FF6DB}" type="presParOf" srcId="{747B7E3A-21D7-4092-A209-A400B2F7784C}" destId="{8BDEA9EA-B260-4B2B-B3B6-1E6FB7A795E6}" srcOrd="1" destOrd="0" presId="urn:microsoft.com/office/officeart/2005/8/layout/hierarchy1"/>
    <dgm:cxn modelId="{8842D1E2-1AA7-4114-ACA5-D0C6C575EC96}" type="presParOf" srcId="{7ABCD976-CF71-41A8-B8C0-227B05293D07}" destId="{D5668CD2-240D-4AB9-90D6-C3CA2B1415F2}" srcOrd="1" destOrd="0" presId="urn:microsoft.com/office/officeart/2005/8/layout/hierarchy1"/>
    <dgm:cxn modelId="{77AA6FC2-931A-4086-BA31-5FEF7140C22D}" type="presParOf" srcId="{D5668CD2-240D-4AB9-90D6-C3CA2B1415F2}" destId="{F20210EE-0D0B-44FB-B875-E31E94B9E7ED}" srcOrd="0" destOrd="0" presId="urn:microsoft.com/office/officeart/2005/8/layout/hierarchy1"/>
    <dgm:cxn modelId="{F58FA95E-7448-4B37-ADBE-8C0B8ED844D4}" type="presParOf" srcId="{F20210EE-0D0B-44FB-B875-E31E94B9E7ED}" destId="{B53D38E1-5DCC-4356-912A-4B086373ECBA}" srcOrd="0" destOrd="0" presId="urn:microsoft.com/office/officeart/2005/8/layout/hierarchy1"/>
    <dgm:cxn modelId="{F472D3FB-4DF5-47BC-85A6-FB5F5CF0BAEB}" type="presParOf" srcId="{F20210EE-0D0B-44FB-B875-E31E94B9E7ED}" destId="{3A6B1F2F-2D2E-4ABE-BE3F-7163E8CF4E3E}" srcOrd="1" destOrd="0" presId="urn:microsoft.com/office/officeart/2005/8/layout/hierarchy1"/>
    <dgm:cxn modelId="{2FE11355-E0CD-4BD0-94C9-E02A08BA15C2}" type="presParOf" srcId="{D5668CD2-240D-4AB9-90D6-C3CA2B1415F2}" destId="{DE73D759-EB69-4480-8717-81E81B9EB243}"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76"/>
    </a:ext>
  </dgm:extLst>
</dgm:dataModel>
</file>

<file path=word/diagrams/data15.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a:solidFill>
          <a:srgbClr val="EEF7E9">
            <a:alpha val="89804"/>
          </a:srgbClr>
        </a:solidFill>
      </dgm:spPr>
      <dgm:t>
        <a:bodyPr/>
        <a:lstStyle/>
        <a:p>
          <a:r>
            <a:rPr lang="en-US" sz="1100" b="1">
              <a:solidFill>
                <a:sysClr val="windowText" lastClr="000000"/>
              </a:solidFill>
            </a:rPr>
            <a:t>Diagnostic Sensitivity Estimates</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7EAACDF0-B138-420C-B963-39A7B4D9F83E}">
      <dgm:prSet phldrT="[Text]" custT="1"/>
      <dgm:spPr/>
      <dgm:t>
        <a:bodyPr/>
        <a:lstStyle/>
        <a:p>
          <a:r>
            <a:rPr lang="en-US" sz="900" b="1"/>
            <a:t>Are the tested species and life stages susceptible, and the environment conducive, to infection? Are the tissues and sample quality suitable for detection?</a:t>
          </a:r>
        </a:p>
      </dgm:t>
    </dgm:pt>
    <dgm:pt modelId="{83DA8B26-A13A-456B-BE14-CC4906938CDC}" type="parTrans" cxnId="{38BB8D82-526B-4F78-A004-885AC119B6FB}">
      <dgm:prSet/>
      <dgm:spPr>
        <a:ln>
          <a:solidFill>
            <a:schemeClr val="bg1"/>
          </a:solidFill>
        </a:ln>
      </dgm:spPr>
      <dgm:t>
        <a:bodyPr/>
        <a:lstStyle/>
        <a:p>
          <a:endParaRPr lang="en-US" sz="900"/>
        </a:p>
      </dgm:t>
    </dgm:pt>
    <dgm:pt modelId="{8718CB68-9565-430A-8DFE-804705F12AF5}" type="sibTrans" cxnId="{38BB8D82-526B-4F78-A004-885AC119B6FB}">
      <dgm:prSet/>
      <dgm:spPr/>
      <dgm:t>
        <a:bodyPr/>
        <a:lstStyle/>
        <a:p>
          <a:endParaRPr lang="en-US" sz="900"/>
        </a:p>
      </dgm:t>
    </dgm:pt>
    <dgm:pt modelId="{EB8245D5-F4DB-44C3-9B7F-AC3F1512805D}">
      <dgm:prSet phldrT="[Text]" custT="1"/>
      <dgm:spPr/>
      <dgm:t>
        <a:bodyPr/>
        <a:lstStyle/>
        <a:p>
          <a:r>
            <a:rPr lang="en-US" sz="900" b="1"/>
            <a:t>Yes</a:t>
          </a:r>
          <a:r>
            <a:rPr lang="en-US" sz="900"/>
            <a:t> - per assay guidance provided by the Aquatic Animal Health Diagnostic Working Group (AAHDWG).</a:t>
          </a:r>
        </a:p>
      </dgm:t>
    </dgm:pt>
    <dgm:pt modelId="{1291A58A-BFB7-4BFC-82A8-1945DCD7B445}" type="parTrans" cxnId="{C48E01DD-8B32-4BF4-B7F0-E182630C4B99}">
      <dgm:prSet/>
      <dgm:spPr/>
      <dgm:t>
        <a:bodyPr/>
        <a:lstStyle/>
        <a:p>
          <a:endParaRPr lang="en-US" sz="900"/>
        </a:p>
      </dgm:t>
    </dgm:pt>
    <dgm:pt modelId="{8E4C2CA4-A82C-4DA7-BE4C-5F3E0CC27D15}" type="sibTrans" cxnId="{C48E01DD-8B32-4BF4-B7F0-E182630C4B99}">
      <dgm:prSet/>
      <dgm:spPr/>
      <dgm:t>
        <a:bodyPr/>
        <a:lstStyle/>
        <a:p>
          <a:endParaRPr lang="en-US" sz="900"/>
        </a:p>
      </dgm:t>
    </dgm:pt>
    <dgm:pt modelId="{C9241B1A-A4E8-4857-B7E0-4382ADB028A1}">
      <dgm:prSet phldrT="[Text]" custT="1"/>
      <dgm:spPr/>
      <dgm:t>
        <a:bodyPr/>
        <a:lstStyle/>
        <a:p>
          <a:r>
            <a:rPr lang="en-US" sz="900" b="1"/>
            <a:t>Is the assay considered fit-for-purpose following WOAH Aquatic Animal Diagnostic Manual guidance?</a:t>
          </a:r>
        </a:p>
      </dgm:t>
    </dgm:pt>
    <dgm:pt modelId="{48C45EC3-C152-4904-9065-A1E87119488D}" type="parTrans" cxnId="{838AAC65-7120-4122-86E5-6A17EB157D0A}">
      <dgm:prSet/>
      <dgm:spPr/>
      <dgm:t>
        <a:bodyPr/>
        <a:lstStyle/>
        <a:p>
          <a:endParaRPr lang="en-US" sz="900"/>
        </a:p>
      </dgm:t>
    </dgm:pt>
    <dgm:pt modelId="{61233937-9E04-4766-84EF-A2E256EE3BB4}" type="sibTrans" cxnId="{838AAC65-7120-4122-86E5-6A17EB157D0A}">
      <dgm:prSet/>
      <dgm:spPr/>
      <dgm:t>
        <a:bodyPr/>
        <a:lstStyle/>
        <a:p>
          <a:endParaRPr lang="en-US" sz="900"/>
        </a:p>
      </dgm:t>
    </dgm:pt>
    <dgm:pt modelId="{7AFAFB72-9FD2-4235-B764-6F0CC1B3CDF3}">
      <dgm:prSet phldrT="[Text]" custT="1"/>
      <dgm:spPr/>
      <dgm:t>
        <a:bodyPr/>
        <a:lstStyle/>
        <a:p>
          <a:r>
            <a:rPr lang="en-US" sz="900" b="1"/>
            <a:t>Yes</a:t>
          </a:r>
          <a:r>
            <a:rPr lang="en-US" sz="900" b="0"/>
            <a:t>.</a:t>
          </a:r>
          <a:r>
            <a:rPr lang="en-US" sz="900" b="1"/>
            <a:t> </a:t>
          </a:r>
          <a:r>
            <a:rPr lang="en-US" sz="900"/>
            <a:t>Assume a baseline diagnostic Se of 85%.  Adjust Se, if pooling following the AAHDWG or </a:t>
          </a:r>
          <a:r>
            <a:rPr lang="en-US" sz="900" b="0">
              <a:solidFill>
                <a:sysClr val="windowText" lastClr="000000">
                  <a:hueOff val="0"/>
                  <a:satOff val="0"/>
                  <a:lumOff val="0"/>
                  <a:alphaOff val="0"/>
                </a:sysClr>
              </a:solidFill>
              <a:latin typeface="Calibri" panose="020F0502020204030204"/>
              <a:ea typeface="+mn-ea"/>
              <a:cs typeface="+mn-cs"/>
            </a:rPr>
            <a:t>APHIS Aquaculture Commodity Health Center </a:t>
          </a:r>
          <a:r>
            <a:rPr lang="en-US" sz="900"/>
            <a:t>guidance.</a:t>
          </a:r>
          <a:endParaRPr lang="en-US" sz="900">
            <a:highlight>
              <a:srgbClr val="FFFF00"/>
            </a:highlight>
          </a:endParaRPr>
        </a:p>
      </dgm:t>
    </dgm:pt>
    <dgm:pt modelId="{322DF80B-F0BC-49E4-8D0F-FAD0DC1096DC}" type="parTrans" cxnId="{4072CAE2-752C-478B-8179-1A74B6DBB9EF}">
      <dgm:prSet/>
      <dgm:spPr/>
      <dgm:t>
        <a:bodyPr/>
        <a:lstStyle/>
        <a:p>
          <a:endParaRPr lang="en-US" sz="900"/>
        </a:p>
      </dgm:t>
    </dgm:pt>
    <dgm:pt modelId="{0C06F8D0-7DAE-430A-AA89-B5EC629AAB7C}" type="sibTrans" cxnId="{4072CAE2-752C-478B-8179-1A74B6DBB9EF}">
      <dgm:prSet/>
      <dgm:spPr/>
      <dgm:t>
        <a:bodyPr/>
        <a:lstStyle/>
        <a:p>
          <a:endParaRPr lang="en-US" sz="900"/>
        </a:p>
      </dgm:t>
    </dgm:pt>
    <dgm:pt modelId="{47128A0D-CBCA-4048-9250-1062B0ABF84F}">
      <dgm:prSet phldrT="[Text]" custT="1"/>
      <dgm:spPr/>
      <dgm:t>
        <a:bodyPr/>
        <a:lstStyle/>
        <a:p>
          <a:r>
            <a:rPr lang="en-US" sz="900" b="1"/>
            <a:t>Are the samples being pooled appropriately?</a:t>
          </a:r>
        </a:p>
      </dgm:t>
    </dgm:pt>
    <dgm:pt modelId="{7138E1FE-9B0A-4937-98D3-3ACB0BADCC43}" type="parTrans" cxnId="{0667B8C0-AD84-4E96-9870-407DD1B57CA8}">
      <dgm:prSet/>
      <dgm:spPr/>
      <dgm:t>
        <a:bodyPr/>
        <a:lstStyle/>
        <a:p>
          <a:endParaRPr lang="en-US" sz="900"/>
        </a:p>
      </dgm:t>
    </dgm:pt>
    <dgm:pt modelId="{396B5A82-40AF-48C5-90F0-A623F022622C}" type="sibTrans" cxnId="{0667B8C0-AD84-4E96-9870-407DD1B57CA8}">
      <dgm:prSet/>
      <dgm:spPr/>
      <dgm:t>
        <a:bodyPr/>
        <a:lstStyle/>
        <a:p>
          <a:endParaRPr lang="en-US" sz="900"/>
        </a:p>
      </dgm:t>
    </dgm:pt>
    <dgm:pt modelId="{506D2548-95C4-4ED6-A129-B258F5291CA4}">
      <dgm:prSet phldrT="[Text]" custT="1"/>
      <dgm:spPr/>
      <dgm:t>
        <a:bodyPr/>
        <a:lstStyle/>
        <a:p>
          <a:r>
            <a:rPr lang="en-US" sz="900" b="1"/>
            <a:t>Yes</a:t>
          </a:r>
          <a:r>
            <a:rPr lang="en-US" sz="900"/>
            <a:t>. Document and use these values as baseline. Adjust Se, if pooling, following AAHDWG or APHIS VS guidance.</a:t>
          </a:r>
          <a:endParaRPr lang="en-US" sz="900" i="1"/>
        </a:p>
      </dgm:t>
    </dgm:pt>
    <dgm:pt modelId="{764989FA-A1A0-4FF3-A976-27B309DA3232}" type="parTrans" cxnId="{90CE4FBD-C9FB-4513-BE45-5E8C71ADC5B2}">
      <dgm:prSet/>
      <dgm:spPr/>
      <dgm:t>
        <a:bodyPr/>
        <a:lstStyle/>
        <a:p>
          <a:endParaRPr lang="en-US" sz="900"/>
        </a:p>
      </dgm:t>
    </dgm:pt>
    <dgm:pt modelId="{302F463B-35E4-458E-9A95-F94C0BB791BB}" type="sibTrans" cxnId="{90CE4FBD-C9FB-4513-BE45-5E8C71ADC5B2}">
      <dgm:prSet/>
      <dgm:spPr/>
      <dgm:t>
        <a:bodyPr/>
        <a:lstStyle/>
        <a:p>
          <a:endParaRPr lang="en-US" sz="900"/>
        </a:p>
      </dgm:t>
    </dgm:pt>
    <dgm:pt modelId="{5D948F41-348F-48A8-90D7-2BC953E53418}">
      <dgm:prSet phldrT="[Text]" custT="1"/>
      <dgm:spPr/>
      <dgm:t>
        <a:bodyPr/>
        <a:lstStyle/>
        <a:p>
          <a:r>
            <a:rPr lang="en-US" sz="900"/>
            <a:t>No.</a:t>
          </a:r>
        </a:p>
      </dgm:t>
    </dgm:pt>
    <dgm:pt modelId="{71DE86FE-C365-4158-B86D-8E4B22C9CF64}" type="parTrans" cxnId="{CAEB74C0-EA36-409A-A49B-2D0ED53D2080}">
      <dgm:prSet/>
      <dgm:spPr/>
      <dgm:t>
        <a:bodyPr/>
        <a:lstStyle/>
        <a:p>
          <a:endParaRPr lang="en-US" sz="900"/>
        </a:p>
      </dgm:t>
    </dgm:pt>
    <dgm:pt modelId="{DB71611C-F325-4886-AF31-D2CD1050F141}" type="sibTrans" cxnId="{CAEB74C0-EA36-409A-A49B-2D0ED53D2080}">
      <dgm:prSet/>
      <dgm:spPr/>
      <dgm:t>
        <a:bodyPr/>
        <a:lstStyle/>
        <a:p>
          <a:endParaRPr lang="en-US" sz="900"/>
        </a:p>
      </dgm:t>
    </dgm:pt>
    <dgm:pt modelId="{CCA4BD93-BA08-4B56-AA67-F0E6ADBE2F67}">
      <dgm:prSet phldrT="[Text]" custT="1"/>
      <dgm:spPr/>
      <dgm:t>
        <a:bodyPr/>
        <a:lstStyle/>
        <a:p>
          <a:r>
            <a:rPr lang="en-US" sz="900" b="1"/>
            <a:t>Are peer-reviewed (and APHIS-approved) or AAHDWG diagnostic sensitivity estimates available? </a:t>
          </a:r>
        </a:p>
      </dgm:t>
    </dgm:pt>
    <dgm:pt modelId="{118E32C5-EE88-48B7-AAFC-8DA4FBC403DB}" type="parTrans" cxnId="{ECC5F9A7-0425-4D20-86F8-1FF0BBC61FF8}">
      <dgm:prSet/>
      <dgm:spPr/>
      <dgm:t>
        <a:bodyPr/>
        <a:lstStyle/>
        <a:p>
          <a:endParaRPr lang="en-US"/>
        </a:p>
      </dgm:t>
    </dgm:pt>
    <dgm:pt modelId="{FD3E78F6-31DE-46BB-B741-C8DD70EE9D40}" type="sibTrans" cxnId="{ECC5F9A7-0425-4D20-86F8-1FF0BBC61FF8}">
      <dgm:prSet/>
      <dgm:spPr/>
      <dgm:t>
        <a:bodyPr/>
        <a:lstStyle/>
        <a:p>
          <a:endParaRPr lang="en-US"/>
        </a:p>
      </dgm:t>
    </dgm:pt>
    <dgm:pt modelId="{C97199E6-4095-422D-9666-545CCB37BD46}">
      <dgm:prSet phldrT="[Text]" custT="1"/>
      <dgm:spPr/>
      <dgm:t>
        <a:bodyPr/>
        <a:lstStyle/>
        <a:p>
          <a:r>
            <a:rPr lang="en-US" sz="900" b="1"/>
            <a:t>Yes</a:t>
          </a:r>
          <a:r>
            <a:rPr lang="en-US" sz="900"/>
            <a:t>, per Pooling Guidance provided by the AAHDWG (link), or they are not pooled.</a:t>
          </a:r>
        </a:p>
      </dgm:t>
    </dgm:pt>
    <dgm:pt modelId="{BF77A4AB-49C2-45CB-9025-4DA58DE4E785}" type="parTrans" cxnId="{8FB4AE06-4A7D-4412-B9AE-F3B11588D19A}">
      <dgm:prSet/>
      <dgm:spPr/>
      <dgm:t>
        <a:bodyPr/>
        <a:lstStyle/>
        <a:p>
          <a:endParaRPr lang="en-US"/>
        </a:p>
      </dgm:t>
    </dgm:pt>
    <dgm:pt modelId="{81F5E2A4-7E33-4579-B50A-37FEEA50E4EC}" type="sibTrans" cxnId="{8FB4AE06-4A7D-4412-B9AE-F3B11588D19A}">
      <dgm:prSet/>
      <dgm:spPr/>
      <dgm:t>
        <a:bodyPr/>
        <a:lstStyle/>
        <a:p>
          <a:endParaRPr lang="en-US"/>
        </a:p>
      </dgm:t>
    </dgm:pt>
    <dgm:pt modelId="{531DA362-84D2-4555-8D05-03464DB89C07}">
      <dgm:prSet phldrT="[Text]" custT="1"/>
      <dgm:spPr/>
      <dgm:t>
        <a:bodyPr/>
        <a:lstStyle/>
        <a:p>
          <a:r>
            <a:rPr lang="en-US" sz="900"/>
            <a:t>No. Improve pooling protocols.</a:t>
          </a:r>
          <a:endParaRPr lang="en-US" sz="900" i="1"/>
        </a:p>
      </dgm:t>
    </dgm:pt>
    <dgm:pt modelId="{B4F9CAF0-DE3E-46CC-89EE-35E4F8F4C1A4}" type="parTrans" cxnId="{4AB68BFF-AC4F-436F-B9A9-8DC815E061C2}">
      <dgm:prSet/>
      <dgm:spPr/>
      <dgm:t>
        <a:bodyPr/>
        <a:lstStyle/>
        <a:p>
          <a:endParaRPr lang="en-US"/>
        </a:p>
      </dgm:t>
    </dgm:pt>
    <dgm:pt modelId="{9D5C22BF-F6DC-48B2-9819-58086017F99A}" type="sibTrans" cxnId="{4AB68BFF-AC4F-436F-B9A9-8DC815E061C2}">
      <dgm:prSet/>
      <dgm:spPr/>
      <dgm:t>
        <a:bodyPr/>
        <a:lstStyle/>
        <a:p>
          <a:endParaRPr lang="en-US"/>
        </a:p>
      </dgm:t>
    </dgm:pt>
    <dgm:pt modelId="{75401220-226E-4425-80D2-844C4276372B}">
      <dgm:prSet phldrT="[Text]" custT="1"/>
      <dgm:spPr/>
      <dgm:t>
        <a:bodyPr/>
        <a:lstStyle/>
        <a:p>
          <a:r>
            <a:rPr lang="en-US" sz="900"/>
            <a:t>No. Consult the AAHDWG or NVSL to estimate a diagnostic Se value </a:t>
          </a:r>
          <a:r>
            <a:rPr lang="en-US" sz="900">
              <a:highlight>
                <a:srgbClr val="FFFF00"/>
              </a:highlight>
            </a:rPr>
            <a:t>or select a different test</a:t>
          </a:r>
          <a:r>
            <a:rPr lang="en-US" sz="900"/>
            <a:t>.</a:t>
          </a:r>
        </a:p>
      </dgm:t>
    </dgm:pt>
    <dgm:pt modelId="{34AE6BCE-FFB9-45D9-B615-4C5944205851}" type="parTrans" cxnId="{CB344C3F-F855-43A9-AF60-ACBBD2317322}">
      <dgm:prSet/>
      <dgm:spPr/>
      <dgm:t>
        <a:bodyPr/>
        <a:lstStyle/>
        <a:p>
          <a:endParaRPr lang="en-US"/>
        </a:p>
      </dgm:t>
    </dgm:pt>
    <dgm:pt modelId="{A47CB9C9-21CE-44C2-A463-C8687CA54F08}" type="sibTrans" cxnId="{CB344C3F-F855-43A9-AF60-ACBBD2317322}">
      <dgm:prSet/>
      <dgm:spPr/>
      <dgm:t>
        <a:bodyPr/>
        <a:lstStyle/>
        <a:p>
          <a:endParaRPr lang="en-US"/>
        </a:p>
      </dgm:t>
    </dgm:pt>
    <dgm:pt modelId="{73C6FC5C-30F8-49AB-BEFF-FE38E4563EDE}">
      <dgm:prSet phldrT="[Text]" custT="1"/>
      <dgm:spPr/>
      <dgm:t>
        <a:bodyPr/>
        <a:lstStyle/>
        <a:p>
          <a:r>
            <a:rPr lang="en-US" sz="900"/>
            <a:t>No to one or more. Improve sampling protocols, or confer with the AAHDWG to address challenges.</a:t>
          </a:r>
        </a:p>
      </dgm:t>
    </dgm:pt>
    <dgm:pt modelId="{02166E42-F034-4C6B-BFBE-89C09FB6987E}" type="parTrans" cxnId="{BB40BA12-71B8-49BE-A73A-4BF4C5874E11}">
      <dgm:prSet/>
      <dgm:spPr/>
      <dgm:t>
        <a:bodyPr/>
        <a:lstStyle/>
        <a:p>
          <a:endParaRPr lang="en-US"/>
        </a:p>
      </dgm:t>
    </dgm:pt>
    <dgm:pt modelId="{D40912F4-6EE3-40C9-8BB9-30E0C89B5F54}" type="sibTrans" cxnId="{BB40BA12-71B8-49BE-A73A-4BF4C5874E11}">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0" presStyleCnt="1"/>
      <dgm:spPr>
        <a:solidFill>
          <a:schemeClr val="accent1"/>
        </a:solidFill>
      </dgm:spPr>
    </dgm:pt>
    <dgm:pt modelId="{EB58EEF3-5E02-48D1-85C4-AE151718FBE2}" type="pres">
      <dgm:prSet presAssocID="{4F9714B7-80BA-4DBA-B0CE-372BF47F25FC}" presName="text" presStyleLbl="fgAcc0" presStyleIdx="0" presStyleCnt="1" custScaleX="1715531" custScaleY="1011629" custLinFactX="-2911428" custLinFactY="-1483563" custLinFactNeighborX="-3000000" custLinFactNeighborY="-1500000">
        <dgm:presLayoutVars>
          <dgm:chPref val="3"/>
        </dgm:presLayoutVars>
      </dgm:prSet>
      <dgm:spPr/>
    </dgm:pt>
    <dgm:pt modelId="{2FDCCF4C-23BD-4B32-BA5F-311E5764C06A}" type="pres">
      <dgm:prSet presAssocID="{4F9714B7-80BA-4DBA-B0CE-372BF47F25FC}" presName="hierChild2" presStyleCnt="0"/>
      <dgm:spPr/>
    </dgm:pt>
    <dgm:pt modelId="{C6B7803C-05EB-454A-94DC-5D4D09BC9917}" type="pres">
      <dgm:prSet presAssocID="{83DA8B26-A13A-456B-BE14-CC4906938CDC}" presName="Name10" presStyleLbl="parChTrans1D2" presStyleIdx="0" presStyleCnt="1"/>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0" presStyleCnt="1"/>
      <dgm:spPr>
        <a:solidFill>
          <a:schemeClr val="accent5">
            <a:lumMod val="50000"/>
          </a:schemeClr>
        </a:solidFill>
      </dgm:spPr>
    </dgm:pt>
    <dgm:pt modelId="{29F3CDD1-3D8E-4303-8DE0-8B3D431C01CE}" type="pres">
      <dgm:prSet presAssocID="{7EAACDF0-B138-420C-B963-39A7B4D9F83E}" presName="text2" presStyleLbl="fgAcc2" presStyleIdx="0" presStyleCnt="1" custScaleX="2000000" custScaleY="1398767" custLinFactX="-297379" custLinFactY="-1184785" custLinFactNeighborX="-300000" custLinFactNeighborY="-1200000">
        <dgm:presLayoutVars>
          <dgm:chPref val="3"/>
        </dgm:presLayoutVars>
      </dgm:prSet>
      <dgm:spPr/>
    </dgm:pt>
    <dgm:pt modelId="{01C4E8B6-FE35-4DCC-95EF-5CAA90BCD9CF}" type="pres">
      <dgm:prSet presAssocID="{7EAACDF0-B138-420C-B963-39A7B4D9F83E}" presName="hierChild3" presStyleCnt="0"/>
      <dgm:spPr/>
    </dgm:pt>
    <dgm:pt modelId="{20949740-EDB1-410D-A153-01429A3CE934}" type="pres">
      <dgm:prSet presAssocID="{02166E42-F034-4C6B-BFBE-89C09FB6987E}" presName="Name17" presStyleLbl="parChTrans1D3" presStyleIdx="0" presStyleCnt="2"/>
      <dgm:spPr/>
    </dgm:pt>
    <dgm:pt modelId="{983E0F13-27B9-4027-81AC-746DE815FC3F}" type="pres">
      <dgm:prSet presAssocID="{73C6FC5C-30F8-49AB-BEFF-FE38E4563EDE}" presName="hierRoot3" presStyleCnt="0"/>
      <dgm:spPr/>
    </dgm:pt>
    <dgm:pt modelId="{36739324-F453-4992-B1A9-9E686E7AD842}" type="pres">
      <dgm:prSet presAssocID="{73C6FC5C-30F8-49AB-BEFF-FE38E4563EDE}" presName="composite3" presStyleCnt="0"/>
      <dgm:spPr/>
    </dgm:pt>
    <dgm:pt modelId="{B24577A5-401F-4551-849D-66F5A439945B}" type="pres">
      <dgm:prSet presAssocID="{73C6FC5C-30F8-49AB-BEFF-FE38E4563EDE}" presName="background3" presStyleLbl="node3" presStyleIdx="0" presStyleCnt="2"/>
      <dgm:spPr>
        <a:solidFill>
          <a:srgbClr val="FF3300"/>
        </a:solidFill>
      </dgm:spPr>
    </dgm:pt>
    <dgm:pt modelId="{C2B41B06-290B-4EF1-BF3D-D88B987EC2CB}" type="pres">
      <dgm:prSet presAssocID="{73C6FC5C-30F8-49AB-BEFF-FE38E4563EDE}" presName="text3" presStyleLbl="fgAcc3" presStyleIdx="0" presStyleCnt="2" custScaleX="1542705" custScaleY="915336" custLinFactX="-211642" custLinFactY="-681222" custLinFactNeighborX="-300000" custLinFactNeighborY="-700000">
        <dgm:presLayoutVars>
          <dgm:chPref val="3"/>
        </dgm:presLayoutVars>
      </dgm:prSet>
      <dgm:spPr/>
    </dgm:pt>
    <dgm:pt modelId="{6A51243C-33FA-4447-B6D1-F4CDE066D3DB}" type="pres">
      <dgm:prSet presAssocID="{73C6FC5C-30F8-49AB-BEFF-FE38E4563EDE}" presName="hierChild4" presStyleCnt="0"/>
      <dgm:spPr/>
    </dgm:pt>
    <dgm:pt modelId="{22E92E9F-03DF-495B-9B29-888F112BACC3}" type="pres">
      <dgm:prSet presAssocID="{1291A58A-BFB7-4BFC-82A8-1945DCD7B445}" presName="Name17" presStyleLbl="parChTrans1D3" presStyleIdx="1" presStyleCnt="2"/>
      <dgm:spPr/>
    </dgm:pt>
    <dgm:pt modelId="{5A9B3D33-6073-498F-87DD-AE5FB7226DD3}" type="pres">
      <dgm:prSet presAssocID="{EB8245D5-F4DB-44C3-9B7F-AC3F1512805D}" presName="hierRoot3" presStyleCnt="0"/>
      <dgm:spPr/>
    </dgm:pt>
    <dgm:pt modelId="{1BFA8F31-A3BF-4D92-B7A5-8B8544D76808}" type="pres">
      <dgm:prSet presAssocID="{EB8245D5-F4DB-44C3-9B7F-AC3F1512805D}" presName="composite3" presStyleCnt="0"/>
      <dgm:spPr/>
    </dgm:pt>
    <dgm:pt modelId="{7B058C83-6676-457F-9C7B-C60B40CB30DB}" type="pres">
      <dgm:prSet presAssocID="{EB8245D5-F4DB-44C3-9B7F-AC3F1512805D}" presName="background3" presStyleLbl="node3" presStyleIdx="1" presStyleCnt="2"/>
      <dgm:spPr>
        <a:solidFill>
          <a:srgbClr val="002060"/>
        </a:solidFill>
      </dgm:spPr>
    </dgm:pt>
    <dgm:pt modelId="{A3B12787-78E0-44F2-A54F-C2ABE27341D8}" type="pres">
      <dgm:prSet presAssocID="{EB8245D5-F4DB-44C3-9B7F-AC3F1512805D}" presName="text3" presStyleLbl="fgAcc3" presStyleIdx="1" presStyleCnt="2" custScaleX="1507565" custScaleY="889778" custLinFactX="-233729" custLinFactY="-692325" custLinFactNeighborX="-300000" custLinFactNeighborY="-700000">
        <dgm:presLayoutVars>
          <dgm:chPref val="3"/>
        </dgm:presLayoutVars>
      </dgm:prSet>
      <dgm:spPr/>
    </dgm:pt>
    <dgm:pt modelId="{0B042DE2-C4D2-4053-9517-80B3A0F49DC6}" type="pres">
      <dgm:prSet presAssocID="{EB8245D5-F4DB-44C3-9B7F-AC3F1512805D}" presName="hierChild4" presStyleCnt="0"/>
      <dgm:spPr/>
    </dgm:pt>
    <dgm:pt modelId="{93F4B99F-3CD9-4723-BD35-6EA3F97CE132}" type="pres">
      <dgm:prSet presAssocID="{7138E1FE-9B0A-4937-98D3-3ACB0BADCC43}" presName="Name23" presStyleLbl="parChTrans1D4" presStyleIdx="0" presStyleCnt="9"/>
      <dgm:spPr/>
    </dgm:pt>
    <dgm:pt modelId="{265A996F-CD8C-4AFB-BE73-00E36CF48C35}" type="pres">
      <dgm:prSet presAssocID="{47128A0D-CBCA-4048-9250-1062B0ABF84F}" presName="hierRoot4" presStyleCnt="0"/>
      <dgm:spPr/>
    </dgm:pt>
    <dgm:pt modelId="{D260D996-3329-497E-BD04-FD754D516153}" type="pres">
      <dgm:prSet presAssocID="{47128A0D-CBCA-4048-9250-1062B0ABF84F}" presName="composite4" presStyleCnt="0"/>
      <dgm:spPr/>
    </dgm:pt>
    <dgm:pt modelId="{A34B9D3B-8D62-4F42-ACF2-244FB49740C3}" type="pres">
      <dgm:prSet presAssocID="{47128A0D-CBCA-4048-9250-1062B0ABF84F}" presName="background4" presStyleLbl="node4" presStyleIdx="0" presStyleCnt="9"/>
      <dgm:spPr>
        <a:solidFill>
          <a:schemeClr val="accent5">
            <a:lumMod val="50000"/>
          </a:schemeClr>
        </a:solidFill>
      </dgm:spPr>
    </dgm:pt>
    <dgm:pt modelId="{CD49EF5E-C734-46AE-A5B3-EC224DA22BB3}" type="pres">
      <dgm:prSet presAssocID="{47128A0D-CBCA-4048-9250-1062B0ABF84F}" presName="text4" presStyleLbl="fgAcc4" presStyleIdx="0" presStyleCnt="9" custScaleX="1533805" custScaleY="950118" custLinFactX="-400000" custLinFactY="-601230" custLinFactNeighborX="-418803" custLinFactNeighborY="-700000">
        <dgm:presLayoutVars>
          <dgm:chPref val="3"/>
        </dgm:presLayoutVars>
      </dgm:prSet>
      <dgm:spPr/>
    </dgm:pt>
    <dgm:pt modelId="{8C98D915-5EE5-46BB-9878-269A63CE849C}" type="pres">
      <dgm:prSet presAssocID="{47128A0D-CBCA-4048-9250-1062B0ABF84F}" presName="hierChild5" presStyleCnt="0"/>
      <dgm:spPr/>
    </dgm:pt>
    <dgm:pt modelId="{1D4A6330-4047-4CBA-A303-642F887B48B4}" type="pres">
      <dgm:prSet presAssocID="{B4F9CAF0-DE3E-46CC-89EE-35E4F8F4C1A4}" presName="Name23" presStyleLbl="parChTrans1D4" presStyleIdx="1" presStyleCnt="9"/>
      <dgm:spPr/>
    </dgm:pt>
    <dgm:pt modelId="{FA59DFFC-9CDF-4A46-94D4-471A42E46627}" type="pres">
      <dgm:prSet presAssocID="{531DA362-84D2-4555-8D05-03464DB89C07}" presName="hierRoot4" presStyleCnt="0"/>
      <dgm:spPr/>
    </dgm:pt>
    <dgm:pt modelId="{02D802D7-6C1C-443D-9568-B1E9B2FE3F0E}" type="pres">
      <dgm:prSet presAssocID="{531DA362-84D2-4555-8D05-03464DB89C07}" presName="composite4" presStyleCnt="0"/>
      <dgm:spPr/>
    </dgm:pt>
    <dgm:pt modelId="{97CEB828-7E0E-47A3-85AC-AD40374AB345}" type="pres">
      <dgm:prSet presAssocID="{531DA362-84D2-4555-8D05-03464DB89C07}" presName="background4" presStyleLbl="node4" presStyleIdx="1" presStyleCnt="9"/>
      <dgm:spPr>
        <a:solidFill>
          <a:srgbClr val="FF3300"/>
        </a:solidFill>
      </dgm:spPr>
    </dgm:pt>
    <dgm:pt modelId="{3F27E1C6-08B4-4661-8836-C77C8AF5F3CD}" type="pres">
      <dgm:prSet presAssocID="{531DA362-84D2-4555-8D05-03464DB89C07}" presName="text4" presStyleLbl="fgAcc4" presStyleIdx="1" presStyleCnt="9" custScaleX="1696936" custScaleY="716000" custLinFactX="-400000" custLinFactY="-600000" custLinFactNeighborX="-407377" custLinFactNeighborY="-617331">
        <dgm:presLayoutVars>
          <dgm:chPref val="3"/>
        </dgm:presLayoutVars>
      </dgm:prSet>
      <dgm:spPr/>
    </dgm:pt>
    <dgm:pt modelId="{53D0F7D9-AEA1-41FE-AD6A-B3164A8ACDFD}" type="pres">
      <dgm:prSet presAssocID="{531DA362-84D2-4555-8D05-03464DB89C07}" presName="hierChild5" presStyleCnt="0"/>
      <dgm:spPr/>
    </dgm:pt>
    <dgm:pt modelId="{6CCF1A46-A134-491A-9D7D-D6322CCA0B8E}" type="pres">
      <dgm:prSet presAssocID="{BF77A4AB-49C2-45CB-9025-4DA58DE4E785}" presName="Name23" presStyleLbl="parChTrans1D4" presStyleIdx="2" presStyleCnt="9"/>
      <dgm:spPr/>
    </dgm:pt>
    <dgm:pt modelId="{039E1664-9B6A-4A53-8B39-D6F6C857F868}" type="pres">
      <dgm:prSet presAssocID="{C97199E6-4095-422D-9666-545CCB37BD46}" presName="hierRoot4" presStyleCnt="0"/>
      <dgm:spPr/>
    </dgm:pt>
    <dgm:pt modelId="{FB73CCA9-B28C-4328-AF91-6F73FA63CF01}" type="pres">
      <dgm:prSet presAssocID="{C97199E6-4095-422D-9666-545CCB37BD46}" presName="composite4" presStyleCnt="0"/>
      <dgm:spPr/>
    </dgm:pt>
    <dgm:pt modelId="{3AB38D3B-D52F-40A6-B0D4-DFCBE573E658}" type="pres">
      <dgm:prSet presAssocID="{C97199E6-4095-422D-9666-545CCB37BD46}" presName="background4" presStyleLbl="node4" presStyleIdx="2" presStyleCnt="9"/>
      <dgm:spPr>
        <a:solidFill>
          <a:srgbClr val="002060"/>
        </a:solidFill>
      </dgm:spPr>
    </dgm:pt>
    <dgm:pt modelId="{30848D65-E179-436A-A03E-616E03E1DDAE}" type="pres">
      <dgm:prSet presAssocID="{C97199E6-4095-422D-9666-545CCB37BD46}" presName="text4" presStyleLbl="fgAcc4" presStyleIdx="2" presStyleCnt="9" custScaleX="2000000" custScaleY="898367" custLinFactX="-500000" custLinFactY="-600000" custLinFactNeighborX="-541513" custLinFactNeighborY="-627933">
        <dgm:presLayoutVars>
          <dgm:chPref val="3"/>
        </dgm:presLayoutVars>
      </dgm:prSet>
      <dgm:spPr/>
    </dgm:pt>
    <dgm:pt modelId="{A4346C47-D556-4839-9E5C-E4557AED58F9}" type="pres">
      <dgm:prSet presAssocID="{C97199E6-4095-422D-9666-545CCB37BD46}" presName="hierChild5" presStyleCnt="0"/>
      <dgm:spPr/>
    </dgm:pt>
    <dgm:pt modelId="{416A6447-98A7-443F-8FAA-25AC1C81BC2B}" type="pres">
      <dgm:prSet presAssocID="{118E32C5-EE88-48B7-AAFC-8DA4FBC403DB}" presName="Name23" presStyleLbl="parChTrans1D4" presStyleIdx="3" presStyleCnt="9"/>
      <dgm:spPr/>
    </dgm:pt>
    <dgm:pt modelId="{55A9BD71-3397-427E-9744-8B55E1DC67A7}" type="pres">
      <dgm:prSet presAssocID="{CCA4BD93-BA08-4B56-AA67-F0E6ADBE2F67}" presName="hierRoot4" presStyleCnt="0"/>
      <dgm:spPr/>
    </dgm:pt>
    <dgm:pt modelId="{FD2CE99B-FE8C-4B3C-AC42-EAEE769B2C4B}" type="pres">
      <dgm:prSet presAssocID="{CCA4BD93-BA08-4B56-AA67-F0E6ADBE2F67}" presName="composite4" presStyleCnt="0"/>
      <dgm:spPr/>
    </dgm:pt>
    <dgm:pt modelId="{C0BC0C56-8D4B-4D19-A0F7-532DD5219532}" type="pres">
      <dgm:prSet presAssocID="{CCA4BD93-BA08-4B56-AA67-F0E6ADBE2F67}" presName="background4" presStyleLbl="node4" presStyleIdx="3" presStyleCnt="9"/>
      <dgm:spPr>
        <a:solidFill>
          <a:schemeClr val="accent5">
            <a:lumMod val="50000"/>
          </a:schemeClr>
        </a:solidFill>
      </dgm:spPr>
    </dgm:pt>
    <dgm:pt modelId="{46FEC547-BB50-4B7E-BC20-7C3DB649B3E3}" type="pres">
      <dgm:prSet presAssocID="{CCA4BD93-BA08-4B56-AA67-F0E6ADBE2F67}" presName="text4" presStyleLbl="fgAcc4" presStyleIdx="3" presStyleCnt="9" custScaleX="2000000" custScaleY="966630" custLinFactX="-508058" custLinFactY="-500000" custLinFactNeighborX="-600000" custLinFactNeighborY="-528328">
        <dgm:presLayoutVars>
          <dgm:chPref val="3"/>
        </dgm:presLayoutVars>
      </dgm:prSet>
      <dgm:spPr/>
    </dgm:pt>
    <dgm:pt modelId="{C8A58F85-A22F-4BFC-906C-0FAA1DDDFAE0}" type="pres">
      <dgm:prSet presAssocID="{CCA4BD93-BA08-4B56-AA67-F0E6ADBE2F67}" presName="hierChild5" presStyleCnt="0"/>
      <dgm:spPr/>
    </dgm:pt>
    <dgm:pt modelId="{516255DC-08E5-404E-8C75-F061C1E28CE2}" type="pres">
      <dgm:prSet presAssocID="{764989FA-A1A0-4FF3-A976-27B309DA3232}" presName="Name23" presStyleLbl="parChTrans1D4" presStyleIdx="4" presStyleCnt="9"/>
      <dgm:spPr/>
    </dgm:pt>
    <dgm:pt modelId="{AD9C49D5-8954-41E8-ACEA-E07FBDED6A75}" type="pres">
      <dgm:prSet presAssocID="{506D2548-95C4-4ED6-A129-B258F5291CA4}" presName="hierRoot4" presStyleCnt="0"/>
      <dgm:spPr/>
    </dgm:pt>
    <dgm:pt modelId="{9554ED55-A846-4374-A2AF-D6D42F381A55}" type="pres">
      <dgm:prSet presAssocID="{506D2548-95C4-4ED6-A129-B258F5291CA4}" presName="composite4" presStyleCnt="0"/>
      <dgm:spPr/>
    </dgm:pt>
    <dgm:pt modelId="{F32AA9CC-58C8-4A22-B345-FE98D5D0D7C4}" type="pres">
      <dgm:prSet presAssocID="{506D2548-95C4-4ED6-A129-B258F5291CA4}" presName="background4" presStyleLbl="node4" presStyleIdx="4" presStyleCnt="9"/>
      <dgm:spPr>
        <a:solidFill>
          <a:schemeClr val="accent6">
            <a:lumMod val="75000"/>
          </a:schemeClr>
        </a:solidFill>
      </dgm:spPr>
    </dgm:pt>
    <dgm:pt modelId="{CFFBF00D-09C1-4433-B0E8-F347287E4A76}" type="pres">
      <dgm:prSet presAssocID="{506D2548-95C4-4ED6-A129-B258F5291CA4}" presName="text4" presStyleLbl="fgAcc4" presStyleIdx="4" presStyleCnt="9" custScaleX="1503529" custScaleY="1213054" custLinFactX="-1795677" custLinFactY="-400000" custLinFactNeighborX="-1800000" custLinFactNeighborY="-422060">
        <dgm:presLayoutVars>
          <dgm:chPref val="3"/>
        </dgm:presLayoutVars>
      </dgm:prSet>
      <dgm:spPr/>
    </dgm:pt>
    <dgm:pt modelId="{7ADA731A-2B61-4EBC-995C-FD7525043555}" type="pres">
      <dgm:prSet presAssocID="{506D2548-95C4-4ED6-A129-B258F5291CA4}" presName="hierChild5" presStyleCnt="0"/>
      <dgm:spPr/>
    </dgm:pt>
    <dgm:pt modelId="{1A397CC3-1E8B-4E60-A719-2A373DD1B3BD}" type="pres">
      <dgm:prSet presAssocID="{71DE86FE-C365-4158-B86D-8E4B22C9CF64}" presName="Name23" presStyleLbl="parChTrans1D4" presStyleIdx="5" presStyleCnt="9"/>
      <dgm:spPr/>
    </dgm:pt>
    <dgm:pt modelId="{CF9CE198-4CBC-406E-A6B7-366D2959C14C}" type="pres">
      <dgm:prSet presAssocID="{5D948F41-348F-48A8-90D7-2BC953E53418}" presName="hierRoot4" presStyleCnt="0"/>
      <dgm:spPr/>
    </dgm:pt>
    <dgm:pt modelId="{80803490-5E9B-484F-BB72-38C5B34D41D2}" type="pres">
      <dgm:prSet presAssocID="{5D948F41-348F-48A8-90D7-2BC953E53418}" presName="composite4" presStyleCnt="0"/>
      <dgm:spPr/>
    </dgm:pt>
    <dgm:pt modelId="{2F0136FD-EAB7-4314-B167-73E0CBF1A24B}" type="pres">
      <dgm:prSet presAssocID="{5D948F41-348F-48A8-90D7-2BC953E53418}" presName="background4" presStyleLbl="node4" presStyleIdx="5" presStyleCnt="9"/>
      <dgm:spPr>
        <a:solidFill>
          <a:schemeClr val="accent5">
            <a:lumMod val="50000"/>
          </a:schemeClr>
        </a:solidFill>
      </dgm:spPr>
    </dgm:pt>
    <dgm:pt modelId="{B451A455-58B3-449B-BDEF-DE8C4F7F5007}" type="pres">
      <dgm:prSet presAssocID="{5D948F41-348F-48A8-90D7-2BC953E53418}" presName="text4" presStyleLbl="fgAcc4" presStyleIdx="5" presStyleCnt="9" custScaleX="648176" custScaleY="366793" custLinFactX="100000" custLinFactY="-400000" custLinFactNeighborX="192523" custLinFactNeighborY="-423674">
        <dgm:presLayoutVars>
          <dgm:chPref val="3"/>
        </dgm:presLayoutVars>
      </dgm:prSet>
      <dgm:spPr/>
    </dgm:pt>
    <dgm:pt modelId="{60C75BC2-0422-4A96-842E-6400D2496B60}" type="pres">
      <dgm:prSet presAssocID="{5D948F41-348F-48A8-90D7-2BC953E53418}" presName="hierChild5" presStyleCnt="0"/>
      <dgm:spPr/>
    </dgm:pt>
    <dgm:pt modelId="{529AFE59-4238-457B-867B-827511F6AE5E}" type="pres">
      <dgm:prSet presAssocID="{48C45EC3-C152-4904-9065-A1E87119488D}" presName="Name23" presStyleLbl="parChTrans1D4" presStyleIdx="6" presStyleCnt="9"/>
      <dgm:spPr/>
    </dgm:pt>
    <dgm:pt modelId="{6841B207-1580-41D0-AF64-8FEB86923DF8}" type="pres">
      <dgm:prSet presAssocID="{C9241B1A-A4E8-4857-B7E0-4382ADB028A1}" presName="hierRoot4" presStyleCnt="0"/>
      <dgm:spPr/>
    </dgm:pt>
    <dgm:pt modelId="{D926092D-D352-45F0-9532-04C27304190A}" type="pres">
      <dgm:prSet presAssocID="{C9241B1A-A4E8-4857-B7E0-4382ADB028A1}" presName="composite4" presStyleCnt="0"/>
      <dgm:spPr/>
    </dgm:pt>
    <dgm:pt modelId="{B68FA678-56A5-4545-B198-F555297CCE00}" type="pres">
      <dgm:prSet presAssocID="{C9241B1A-A4E8-4857-B7E0-4382ADB028A1}" presName="background4" presStyleLbl="node4" presStyleIdx="6" presStyleCnt="9"/>
      <dgm:spPr>
        <a:solidFill>
          <a:schemeClr val="accent5">
            <a:lumMod val="50000"/>
          </a:schemeClr>
        </a:solidFill>
      </dgm:spPr>
    </dgm:pt>
    <dgm:pt modelId="{33B4F80D-E883-4A61-A64C-D2518C1C7842}" type="pres">
      <dgm:prSet presAssocID="{C9241B1A-A4E8-4857-B7E0-4382ADB028A1}" presName="text4" presStyleLbl="fgAcc4" presStyleIdx="6" presStyleCnt="9" custScaleX="2000000" custScaleY="1055679" custLinFactX="500000" custLinFactY="-293164" custLinFactNeighborX="561489" custLinFactNeighborY="-300000">
        <dgm:presLayoutVars>
          <dgm:chPref val="3"/>
        </dgm:presLayoutVars>
      </dgm:prSet>
      <dgm:spPr/>
    </dgm:pt>
    <dgm:pt modelId="{28C44131-5F3A-40C1-8186-BD1495C4AC14}" type="pres">
      <dgm:prSet presAssocID="{C9241B1A-A4E8-4857-B7E0-4382ADB028A1}" presName="hierChild5" presStyleCnt="0"/>
      <dgm:spPr/>
    </dgm:pt>
    <dgm:pt modelId="{404F0B43-3FEB-4997-A1DB-05860BBB85E7}" type="pres">
      <dgm:prSet presAssocID="{322DF80B-F0BC-49E4-8D0F-FAD0DC1096DC}" presName="Name23" presStyleLbl="parChTrans1D4" presStyleIdx="7" presStyleCnt="9"/>
      <dgm:spPr/>
    </dgm:pt>
    <dgm:pt modelId="{3C257046-07E1-4FA7-ADE4-89012142FA1B}" type="pres">
      <dgm:prSet presAssocID="{7AFAFB72-9FD2-4235-B764-6F0CC1B3CDF3}" presName="hierRoot4" presStyleCnt="0"/>
      <dgm:spPr/>
    </dgm:pt>
    <dgm:pt modelId="{3EDEDCCE-586F-49BB-955B-D571D40B1F4E}" type="pres">
      <dgm:prSet presAssocID="{7AFAFB72-9FD2-4235-B764-6F0CC1B3CDF3}" presName="composite4" presStyleCnt="0"/>
      <dgm:spPr/>
    </dgm:pt>
    <dgm:pt modelId="{49EFC442-D65F-43F5-9A30-43B81A1F1196}" type="pres">
      <dgm:prSet presAssocID="{7AFAFB72-9FD2-4235-B764-6F0CC1B3CDF3}" presName="background4" presStyleLbl="node4" presStyleIdx="7" presStyleCnt="9"/>
      <dgm:spPr>
        <a:solidFill>
          <a:schemeClr val="accent6">
            <a:lumMod val="75000"/>
          </a:schemeClr>
        </a:solidFill>
      </dgm:spPr>
    </dgm:pt>
    <dgm:pt modelId="{293BB29B-1AE3-40E6-873B-6E4721D65A36}" type="pres">
      <dgm:prSet presAssocID="{7AFAFB72-9FD2-4235-B764-6F0CC1B3CDF3}" presName="text4" presStyleLbl="fgAcc4" presStyleIdx="7" presStyleCnt="9" custScaleX="1772525" custScaleY="1345688" custLinFactX="-300000" custLinFactNeighborX="-300903" custLinFactNeighborY="-71538">
        <dgm:presLayoutVars>
          <dgm:chPref val="3"/>
        </dgm:presLayoutVars>
      </dgm:prSet>
      <dgm:spPr/>
    </dgm:pt>
    <dgm:pt modelId="{6AD1C717-DFF4-4720-8241-C823A02AAE4E}" type="pres">
      <dgm:prSet presAssocID="{7AFAFB72-9FD2-4235-B764-6F0CC1B3CDF3}" presName="hierChild5" presStyleCnt="0"/>
      <dgm:spPr/>
    </dgm:pt>
    <dgm:pt modelId="{2DC94EEF-8B5B-4CD6-B46C-675C99A30CE0}" type="pres">
      <dgm:prSet presAssocID="{34AE6BCE-FFB9-45D9-B615-4C5944205851}" presName="Name23" presStyleLbl="parChTrans1D4" presStyleIdx="8" presStyleCnt="9"/>
      <dgm:spPr/>
    </dgm:pt>
    <dgm:pt modelId="{48DA4A93-46B2-49F2-8816-AF79C60A405C}" type="pres">
      <dgm:prSet presAssocID="{75401220-226E-4425-80D2-844C4276372B}" presName="hierRoot4" presStyleCnt="0"/>
      <dgm:spPr/>
    </dgm:pt>
    <dgm:pt modelId="{A7D6A158-4EE5-452C-93C4-763A6BAAB504}" type="pres">
      <dgm:prSet presAssocID="{75401220-226E-4425-80D2-844C4276372B}" presName="composite4" presStyleCnt="0"/>
      <dgm:spPr/>
    </dgm:pt>
    <dgm:pt modelId="{BF7E0AEB-0D6E-41EB-860C-B5A0E4317303}" type="pres">
      <dgm:prSet presAssocID="{75401220-226E-4425-80D2-844C4276372B}" presName="background4" presStyleLbl="node4" presStyleIdx="8" presStyleCnt="9"/>
      <dgm:spPr>
        <a:solidFill>
          <a:srgbClr val="FF3300"/>
        </a:solidFill>
      </dgm:spPr>
    </dgm:pt>
    <dgm:pt modelId="{DD905156-E9F4-4831-9A82-533D260ADFD4}" type="pres">
      <dgm:prSet presAssocID="{75401220-226E-4425-80D2-844C4276372B}" presName="text4" presStyleLbl="fgAcc4" presStyleIdx="8" presStyleCnt="9" custScaleX="1321890" custScaleY="1096769" custLinFactX="1400000" custLinFactNeighborX="1475611" custLinFactNeighborY="-73998">
        <dgm:presLayoutVars>
          <dgm:chPref val="3"/>
        </dgm:presLayoutVars>
      </dgm:prSet>
      <dgm:spPr/>
    </dgm:pt>
    <dgm:pt modelId="{6A1BA0DE-9EF8-4FC1-9687-637589B0E1E7}" type="pres">
      <dgm:prSet presAssocID="{75401220-226E-4425-80D2-844C4276372B}" presName="hierChild5" presStyleCnt="0"/>
      <dgm:spPr/>
    </dgm:pt>
  </dgm:ptLst>
  <dgm:cxnLst>
    <dgm:cxn modelId="{8FB4AE06-4A7D-4412-B9AE-F3B11588D19A}" srcId="{47128A0D-CBCA-4048-9250-1062B0ABF84F}" destId="{C97199E6-4095-422D-9666-545CCB37BD46}" srcOrd="1" destOrd="0" parTransId="{BF77A4AB-49C2-45CB-9025-4DA58DE4E785}" sibTransId="{81F5E2A4-7E33-4579-B50A-37FEEA50E4EC}"/>
    <dgm:cxn modelId="{43F56307-A15C-4B52-B119-5C7673D90633}" type="presOf" srcId="{B4F9CAF0-DE3E-46CC-89EE-35E4F8F4C1A4}" destId="{1D4A6330-4047-4CBA-A303-642F887B48B4}" srcOrd="0" destOrd="0" presId="urn:microsoft.com/office/officeart/2005/8/layout/hierarchy1"/>
    <dgm:cxn modelId="{BB40BA12-71B8-49BE-A73A-4BF4C5874E11}" srcId="{7EAACDF0-B138-420C-B963-39A7B4D9F83E}" destId="{73C6FC5C-30F8-49AB-BEFF-FE38E4563EDE}" srcOrd="0" destOrd="0" parTransId="{02166E42-F034-4C6B-BFBE-89C09FB6987E}" sibTransId="{D40912F4-6EE3-40C9-8BB9-30E0C89B5F54}"/>
    <dgm:cxn modelId="{1D72C819-A51A-49BF-A474-97D482EB9F99}" type="presOf" srcId="{34AE6BCE-FFB9-45D9-B615-4C5944205851}" destId="{2DC94EEF-8B5B-4CD6-B46C-675C99A30CE0}" srcOrd="0" destOrd="0" presId="urn:microsoft.com/office/officeart/2005/8/layout/hierarchy1"/>
    <dgm:cxn modelId="{0B22A71B-5FFE-4F81-BDBE-9C908712E070}" type="presOf" srcId="{CCA4BD93-BA08-4B56-AA67-F0E6ADBE2F67}" destId="{46FEC547-BB50-4B7E-BC20-7C3DB649B3E3}" srcOrd="0" destOrd="0" presId="urn:microsoft.com/office/officeart/2005/8/layout/hierarchy1"/>
    <dgm:cxn modelId="{FC84C928-FED2-44A5-9545-4A5456ECAD1D}" srcId="{65DB8646-412F-435B-998E-FD4FEC7A74F5}" destId="{4F9714B7-80BA-4DBA-B0CE-372BF47F25FC}" srcOrd="0" destOrd="0" parTransId="{8A244673-CFC1-4F0C-8A57-3CA31D4E0B1C}" sibTransId="{6FC3D6B5-5DD8-41B2-B57C-239F79995234}"/>
    <dgm:cxn modelId="{6AC2292E-7ECE-4068-AFD1-103DFEE2E998}" type="presOf" srcId="{47128A0D-CBCA-4048-9250-1062B0ABF84F}" destId="{CD49EF5E-C734-46AE-A5B3-EC224DA22BB3}" srcOrd="0" destOrd="0" presId="urn:microsoft.com/office/officeart/2005/8/layout/hierarchy1"/>
    <dgm:cxn modelId="{CB344C3F-F855-43A9-AF60-ACBBD2317322}" srcId="{C9241B1A-A4E8-4857-B7E0-4382ADB028A1}" destId="{75401220-226E-4425-80D2-844C4276372B}" srcOrd="1" destOrd="0" parTransId="{34AE6BCE-FFB9-45D9-B615-4C5944205851}" sibTransId="{A47CB9C9-21CE-44C2-A463-C8687CA54F08}"/>
    <dgm:cxn modelId="{28B9D441-3431-452E-87FB-59A4A770551E}" type="presOf" srcId="{7AFAFB72-9FD2-4235-B764-6F0CC1B3CDF3}" destId="{293BB29B-1AE3-40E6-873B-6E4721D65A36}" srcOrd="0" destOrd="0" presId="urn:microsoft.com/office/officeart/2005/8/layout/hierarchy1"/>
    <dgm:cxn modelId="{85AB7D65-208A-4741-8305-C37D15E61973}" type="presOf" srcId="{02166E42-F034-4C6B-BFBE-89C09FB6987E}" destId="{20949740-EDB1-410D-A153-01429A3CE934}" srcOrd="0" destOrd="0" presId="urn:microsoft.com/office/officeart/2005/8/layout/hierarchy1"/>
    <dgm:cxn modelId="{838AAC65-7120-4122-86E5-6A17EB157D0A}" srcId="{5D948F41-348F-48A8-90D7-2BC953E53418}" destId="{C9241B1A-A4E8-4857-B7E0-4382ADB028A1}" srcOrd="0" destOrd="0" parTransId="{48C45EC3-C152-4904-9065-A1E87119488D}" sibTransId="{61233937-9E04-4766-84EF-A2E256EE3BB4}"/>
    <dgm:cxn modelId="{18929449-1042-44F9-A9F7-2C086E4A6B80}" type="presOf" srcId="{118E32C5-EE88-48B7-AAFC-8DA4FBC403DB}" destId="{416A6447-98A7-443F-8FAA-25AC1C81BC2B}" srcOrd="0" destOrd="0" presId="urn:microsoft.com/office/officeart/2005/8/layout/hierarchy1"/>
    <dgm:cxn modelId="{C0857B4B-5930-4F78-922D-E2D4BF81926F}" type="presOf" srcId="{322DF80B-F0BC-49E4-8D0F-FAD0DC1096DC}" destId="{404F0B43-3FEB-4997-A1DB-05860BBB85E7}" srcOrd="0" destOrd="0" presId="urn:microsoft.com/office/officeart/2005/8/layout/hierarchy1"/>
    <dgm:cxn modelId="{E78CAC6C-5982-4092-953B-DB7141301B89}" type="presOf" srcId="{1291A58A-BFB7-4BFC-82A8-1945DCD7B445}" destId="{22E92E9F-03DF-495B-9B29-888F112BACC3}" srcOrd="0" destOrd="0" presId="urn:microsoft.com/office/officeart/2005/8/layout/hierarchy1"/>
    <dgm:cxn modelId="{E667076D-B188-4EAC-9646-257F13CD0D09}" type="presOf" srcId="{4F9714B7-80BA-4DBA-B0CE-372BF47F25FC}" destId="{EB58EEF3-5E02-48D1-85C4-AE151718FBE2}" srcOrd="0" destOrd="0" presId="urn:microsoft.com/office/officeart/2005/8/layout/hierarchy1"/>
    <dgm:cxn modelId="{C217DB6F-9A85-4B48-86F9-C54B10F5A37C}" type="presOf" srcId="{71DE86FE-C365-4158-B86D-8E4B22C9CF64}" destId="{1A397CC3-1E8B-4E60-A719-2A373DD1B3BD}" srcOrd="0" destOrd="0" presId="urn:microsoft.com/office/officeart/2005/8/layout/hierarchy1"/>
    <dgm:cxn modelId="{549D6476-A11E-4952-843B-7D95E93B2510}" type="presOf" srcId="{73C6FC5C-30F8-49AB-BEFF-FE38E4563EDE}" destId="{C2B41B06-290B-4EF1-BF3D-D88B987EC2CB}" srcOrd="0" destOrd="0" presId="urn:microsoft.com/office/officeart/2005/8/layout/hierarchy1"/>
    <dgm:cxn modelId="{C7023459-C5C8-4EFB-873D-889548B1B456}" type="presOf" srcId="{48C45EC3-C152-4904-9065-A1E87119488D}" destId="{529AFE59-4238-457B-867B-827511F6AE5E}" srcOrd="0" destOrd="0" presId="urn:microsoft.com/office/officeart/2005/8/layout/hierarchy1"/>
    <dgm:cxn modelId="{633A517E-CAE2-4941-977B-88B8A86B8927}" type="presOf" srcId="{83DA8B26-A13A-456B-BE14-CC4906938CDC}" destId="{C6B7803C-05EB-454A-94DC-5D4D09BC9917}" srcOrd="0" destOrd="0" presId="urn:microsoft.com/office/officeart/2005/8/layout/hierarchy1"/>
    <dgm:cxn modelId="{38BB8D82-526B-4F78-A004-885AC119B6FB}" srcId="{4F9714B7-80BA-4DBA-B0CE-372BF47F25FC}" destId="{7EAACDF0-B138-420C-B963-39A7B4D9F83E}" srcOrd="0" destOrd="0" parTransId="{83DA8B26-A13A-456B-BE14-CC4906938CDC}" sibTransId="{8718CB68-9565-430A-8DFE-804705F12AF5}"/>
    <dgm:cxn modelId="{F0689086-0F06-4CA2-94A2-8571D63DABA3}" type="presOf" srcId="{BF77A4AB-49C2-45CB-9025-4DA58DE4E785}" destId="{6CCF1A46-A134-491A-9D7D-D6322CCA0B8E}" srcOrd="0" destOrd="0" presId="urn:microsoft.com/office/officeart/2005/8/layout/hierarchy1"/>
    <dgm:cxn modelId="{F20671A1-3BF5-404D-A846-89D457C929BD}" type="presOf" srcId="{75401220-226E-4425-80D2-844C4276372B}" destId="{DD905156-E9F4-4831-9A82-533D260ADFD4}" srcOrd="0" destOrd="0" presId="urn:microsoft.com/office/officeart/2005/8/layout/hierarchy1"/>
    <dgm:cxn modelId="{ECC5F9A7-0425-4D20-86F8-1FF0BBC61FF8}" srcId="{C97199E6-4095-422D-9666-545CCB37BD46}" destId="{CCA4BD93-BA08-4B56-AA67-F0E6ADBE2F67}" srcOrd="0" destOrd="0" parTransId="{118E32C5-EE88-48B7-AAFC-8DA4FBC403DB}" sibTransId="{FD3E78F6-31DE-46BB-B741-C8DD70EE9D40}"/>
    <dgm:cxn modelId="{847431B1-E99B-4B8B-8C3E-E941DDEF2A2E}" type="presOf" srcId="{506D2548-95C4-4ED6-A129-B258F5291CA4}" destId="{CFFBF00D-09C1-4433-B0E8-F347287E4A76}" srcOrd="0" destOrd="0" presId="urn:microsoft.com/office/officeart/2005/8/layout/hierarchy1"/>
    <dgm:cxn modelId="{90CE4FBD-C9FB-4513-BE45-5E8C71ADC5B2}" srcId="{CCA4BD93-BA08-4B56-AA67-F0E6ADBE2F67}" destId="{506D2548-95C4-4ED6-A129-B258F5291CA4}" srcOrd="0" destOrd="0" parTransId="{764989FA-A1A0-4FF3-A976-27B309DA3232}" sibTransId="{302F463B-35E4-458E-9A95-F94C0BB791BB}"/>
    <dgm:cxn modelId="{CAEB74C0-EA36-409A-A49B-2D0ED53D2080}" srcId="{CCA4BD93-BA08-4B56-AA67-F0E6ADBE2F67}" destId="{5D948F41-348F-48A8-90D7-2BC953E53418}" srcOrd="1" destOrd="0" parTransId="{71DE86FE-C365-4158-B86D-8E4B22C9CF64}" sibTransId="{DB71611C-F325-4886-AF31-D2CD1050F141}"/>
    <dgm:cxn modelId="{0667B8C0-AD84-4E96-9870-407DD1B57CA8}" srcId="{EB8245D5-F4DB-44C3-9B7F-AC3F1512805D}" destId="{47128A0D-CBCA-4048-9250-1062B0ABF84F}" srcOrd="0" destOrd="0" parTransId="{7138E1FE-9B0A-4937-98D3-3ACB0BADCC43}" sibTransId="{396B5A82-40AF-48C5-90F0-A623F022622C}"/>
    <dgm:cxn modelId="{9A0004C4-B4BE-4ABA-910E-FD4A7109AB80}" type="presOf" srcId="{C97199E6-4095-422D-9666-545CCB37BD46}" destId="{30848D65-E179-436A-A03E-616E03E1DDAE}" srcOrd="0" destOrd="0" presId="urn:microsoft.com/office/officeart/2005/8/layout/hierarchy1"/>
    <dgm:cxn modelId="{303D3AC5-D335-47DD-B1A3-DA0D239731DA}" type="presOf" srcId="{C9241B1A-A4E8-4857-B7E0-4382ADB028A1}" destId="{33B4F80D-E883-4A61-A64C-D2518C1C7842}" srcOrd="0" destOrd="0" presId="urn:microsoft.com/office/officeart/2005/8/layout/hierarchy1"/>
    <dgm:cxn modelId="{05DD8AD5-4ACC-46C2-9B04-2D9AC1713203}" type="presOf" srcId="{7138E1FE-9B0A-4937-98D3-3ACB0BADCC43}" destId="{93F4B99F-3CD9-4723-BD35-6EA3F97CE132}" srcOrd="0" destOrd="0" presId="urn:microsoft.com/office/officeart/2005/8/layout/hierarchy1"/>
    <dgm:cxn modelId="{C4ED41D6-417C-4403-8311-5D661BD46CD7}" type="presOf" srcId="{531DA362-84D2-4555-8D05-03464DB89C07}" destId="{3F27E1C6-08B4-4661-8836-C77C8AF5F3CD}" srcOrd="0" destOrd="0" presId="urn:microsoft.com/office/officeart/2005/8/layout/hierarchy1"/>
    <dgm:cxn modelId="{089205D8-8C52-48F0-AAE3-4771834FC99C}" type="presOf" srcId="{EB8245D5-F4DB-44C3-9B7F-AC3F1512805D}" destId="{A3B12787-78E0-44F2-A54F-C2ABE27341D8}" srcOrd="0" destOrd="0" presId="urn:microsoft.com/office/officeart/2005/8/layout/hierarchy1"/>
    <dgm:cxn modelId="{C48E01DD-8B32-4BF4-B7F0-E182630C4B99}" srcId="{7EAACDF0-B138-420C-B963-39A7B4D9F83E}" destId="{EB8245D5-F4DB-44C3-9B7F-AC3F1512805D}" srcOrd="1" destOrd="0" parTransId="{1291A58A-BFB7-4BFC-82A8-1945DCD7B445}" sibTransId="{8E4C2CA4-A82C-4DA7-BE4C-5F3E0CC27D15}"/>
    <dgm:cxn modelId="{4072CAE2-752C-478B-8179-1A74B6DBB9EF}" srcId="{C9241B1A-A4E8-4857-B7E0-4382ADB028A1}" destId="{7AFAFB72-9FD2-4235-B764-6F0CC1B3CDF3}" srcOrd="0" destOrd="0" parTransId="{322DF80B-F0BC-49E4-8D0F-FAD0DC1096DC}" sibTransId="{0C06F8D0-7DAE-430A-AA89-B5EC629AAB7C}"/>
    <dgm:cxn modelId="{B3DDD8E8-1EA0-4207-BFDA-A0A1E0A8A228}" type="presOf" srcId="{65DB8646-412F-435B-998E-FD4FEC7A74F5}" destId="{7ABCD976-CF71-41A8-B8C0-227B05293D07}" srcOrd="0" destOrd="0" presId="urn:microsoft.com/office/officeart/2005/8/layout/hierarchy1"/>
    <dgm:cxn modelId="{772680EE-941A-4C36-B75A-6C6F57A5DC8D}" type="presOf" srcId="{5D948F41-348F-48A8-90D7-2BC953E53418}" destId="{B451A455-58B3-449B-BDEF-DE8C4F7F5007}" srcOrd="0" destOrd="0" presId="urn:microsoft.com/office/officeart/2005/8/layout/hierarchy1"/>
    <dgm:cxn modelId="{40BF83F6-DBE3-479A-8E12-618627306F78}" type="presOf" srcId="{764989FA-A1A0-4FF3-A976-27B309DA3232}" destId="{516255DC-08E5-404E-8C75-F061C1E28CE2}" srcOrd="0" destOrd="0" presId="urn:microsoft.com/office/officeart/2005/8/layout/hierarchy1"/>
    <dgm:cxn modelId="{AAF8EAF8-49CD-4932-9280-130791D0B4D1}" type="presOf" srcId="{7EAACDF0-B138-420C-B963-39A7B4D9F83E}" destId="{29F3CDD1-3D8E-4303-8DE0-8B3D431C01CE}" srcOrd="0" destOrd="0" presId="urn:microsoft.com/office/officeart/2005/8/layout/hierarchy1"/>
    <dgm:cxn modelId="{4AB68BFF-AC4F-436F-B9A9-8DC815E061C2}" srcId="{47128A0D-CBCA-4048-9250-1062B0ABF84F}" destId="{531DA362-84D2-4555-8D05-03464DB89C07}" srcOrd="0" destOrd="0" parTransId="{B4F9CAF0-DE3E-46CC-89EE-35E4F8F4C1A4}" sibTransId="{9D5C22BF-F6DC-48B2-9819-58086017F99A}"/>
    <dgm:cxn modelId="{C11E657B-ED9E-434E-AE11-31229034A941}" type="presParOf" srcId="{7ABCD976-CF71-41A8-B8C0-227B05293D07}" destId="{282ED129-AF0B-4855-9C7B-452AB4EEFB00}" srcOrd="0" destOrd="0" presId="urn:microsoft.com/office/officeart/2005/8/layout/hierarchy1"/>
    <dgm:cxn modelId="{89B75734-4230-49AF-8301-628F4A528A6A}" type="presParOf" srcId="{282ED129-AF0B-4855-9C7B-452AB4EEFB00}" destId="{309B5B0C-1999-480A-8E46-C5A0A496C3C7}" srcOrd="0" destOrd="0" presId="urn:microsoft.com/office/officeart/2005/8/layout/hierarchy1"/>
    <dgm:cxn modelId="{D92F0904-5A1A-4831-BDCA-453F69956D37}" type="presParOf" srcId="{309B5B0C-1999-480A-8E46-C5A0A496C3C7}" destId="{2B020117-9DF6-4EC6-A573-7155F25B02DF}" srcOrd="0" destOrd="0" presId="urn:microsoft.com/office/officeart/2005/8/layout/hierarchy1"/>
    <dgm:cxn modelId="{D609E550-3E11-45E8-82DC-9F3B4BCC9B40}" type="presParOf" srcId="{309B5B0C-1999-480A-8E46-C5A0A496C3C7}" destId="{EB58EEF3-5E02-48D1-85C4-AE151718FBE2}" srcOrd="1" destOrd="0" presId="urn:microsoft.com/office/officeart/2005/8/layout/hierarchy1"/>
    <dgm:cxn modelId="{EAE88EA9-D77E-4D71-9770-DFAD92FD9736}" type="presParOf" srcId="{282ED129-AF0B-4855-9C7B-452AB4EEFB00}" destId="{2FDCCF4C-23BD-4B32-BA5F-311E5764C06A}" srcOrd="1" destOrd="0" presId="urn:microsoft.com/office/officeart/2005/8/layout/hierarchy1"/>
    <dgm:cxn modelId="{EA834761-B297-4B53-8416-7983EEAA0CEB}" type="presParOf" srcId="{2FDCCF4C-23BD-4B32-BA5F-311E5764C06A}" destId="{C6B7803C-05EB-454A-94DC-5D4D09BC9917}" srcOrd="0" destOrd="0" presId="urn:microsoft.com/office/officeart/2005/8/layout/hierarchy1"/>
    <dgm:cxn modelId="{383E5E98-F770-4918-950A-41050D5C5509}" type="presParOf" srcId="{2FDCCF4C-23BD-4B32-BA5F-311E5764C06A}" destId="{A4D2E1BB-5452-4339-82FB-04990827C768}" srcOrd="1" destOrd="0" presId="urn:microsoft.com/office/officeart/2005/8/layout/hierarchy1"/>
    <dgm:cxn modelId="{40317304-BA0A-4493-8CC4-030406BB725C}" type="presParOf" srcId="{A4D2E1BB-5452-4339-82FB-04990827C768}" destId="{FB2E87D5-7F0D-4C2E-B746-3B0676E88508}" srcOrd="0" destOrd="0" presId="urn:microsoft.com/office/officeart/2005/8/layout/hierarchy1"/>
    <dgm:cxn modelId="{1266E603-75CA-4F2A-86A6-1B28F48DE466}" type="presParOf" srcId="{FB2E87D5-7F0D-4C2E-B746-3B0676E88508}" destId="{2346E1B6-2D6F-4787-BB76-3A087C410FEA}" srcOrd="0" destOrd="0" presId="urn:microsoft.com/office/officeart/2005/8/layout/hierarchy1"/>
    <dgm:cxn modelId="{8AA51B0B-A8EA-453F-B8E5-AE4B31306061}" type="presParOf" srcId="{FB2E87D5-7F0D-4C2E-B746-3B0676E88508}" destId="{29F3CDD1-3D8E-4303-8DE0-8B3D431C01CE}" srcOrd="1" destOrd="0" presId="urn:microsoft.com/office/officeart/2005/8/layout/hierarchy1"/>
    <dgm:cxn modelId="{C667FCBD-2EF1-4BE4-B013-A392C7EF269A}" type="presParOf" srcId="{A4D2E1BB-5452-4339-82FB-04990827C768}" destId="{01C4E8B6-FE35-4DCC-95EF-5CAA90BCD9CF}" srcOrd="1" destOrd="0" presId="urn:microsoft.com/office/officeart/2005/8/layout/hierarchy1"/>
    <dgm:cxn modelId="{82DD0B2B-998E-48EB-AF6C-2210575F9C01}" type="presParOf" srcId="{01C4E8B6-FE35-4DCC-95EF-5CAA90BCD9CF}" destId="{20949740-EDB1-410D-A153-01429A3CE934}" srcOrd="0" destOrd="0" presId="urn:microsoft.com/office/officeart/2005/8/layout/hierarchy1"/>
    <dgm:cxn modelId="{49387231-E58A-4201-8668-3F2BB9DFCFC1}" type="presParOf" srcId="{01C4E8B6-FE35-4DCC-95EF-5CAA90BCD9CF}" destId="{983E0F13-27B9-4027-81AC-746DE815FC3F}" srcOrd="1" destOrd="0" presId="urn:microsoft.com/office/officeart/2005/8/layout/hierarchy1"/>
    <dgm:cxn modelId="{99AC5635-C460-447C-97A1-B0D10DBE074B}" type="presParOf" srcId="{983E0F13-27B9-4027-81AC-746DE815FC3F}" destId="{36739324-F453-4992-B1A9-9E686E7AD842}" srcOrd="0" destOrd="0" presId="urn:microsoft.com/office/officeart/2005/8/layout/hierarchy1"/>
    <dgm:cxn modelId="{1D084E0B-2D06-4967-BB9F-5F1A9861FD0F}" type="presParOf" srcId="{36739324-F453-4992-B1A9-9E686E7AD842}" destId="{B24577A5-401F-4551-849D-66F5A439945B}" srcOrd="0" destOrd="0" presId="urn:microsoft.com/office/officeart/2005/8/layout/hierarchy1"/>
    <dgm:cxn modelId="{B45C72BD-EE44-4529-9D51-518D374D9B1B}" type="presParOf" srcId="{36739324-F453-4992-B1A9-9E686E7AD842}" destId="{C2B41B06-290B-4EF1-BF3D-D88B987EC2CB}" srcOrd="1" destOrd="0" presId="urn:microsoft.com/office/officeart/2005/8/layout/hierarchy1"/>
    <dgm:cxn modelId="{EF13FA66-BC53-4405-8B1F-3A89F7177437}" type="presParOf" srcId="{983E0F13-27B9-4027-81AC-746DE815FC3F}" destId="{6A51243C-33FA-4447-B6D1-F4CDE066D3DB}" srcOrd="1" destOrd="0" presId="urn:microsoft.com/office/officeart/2005/8/layout/hierarchy1"/>
    <dgm:cxn modelId="{8A043957-3047-4291-8A82-8905127748F5}" type="presParOf" srcId="{01C4E8B6-FE35-4DCC-95EF-5CAA90BCD9CF}" destId="{22E92E9F-03DF-495B-9B29-888F112BACC3}" srcOrd="2" destOrd="0" presId="urn:microsoft.com/office/officeart/2005/8/layout/hierarchy1"/>
    <dgm:cxn modelId="{752345EE-0516-4D9F-BBE4-6F0B2EABF838}" type="presParOf" srcId="{01C4E8B6-FE35-4DCC-95EF-5CAA90BCD9CF}" destId="{5A9B3D33-6073-498F-87DD-AE5FB7226DD3}" srcOrd="3" destOrd="0" presId="urn:microsoft.com/office/officeart/2005/8/layout/hierarchy1"/>
    <dgm:cxn modelId="{EFFD9584-4574-4403-B6AE-96E4D629F674}" type="presParOf" srcId="{5A9B3D33-6073-498F-87DD-AE5FB7226DD3}" destId="{1BFA8F31-A3BF-4D92-B7A5-8B8544D76808}" srcOrd="0" destOrd="0" presId="urn:microsoft.com/office/officeart/2005/8/layout/hierarchy1"/>
    <dgm:cxn modelId="{35BD7633-97C2-4875-92E6-F30072DDF44B}" type="presParOf" srcId="{1BFA8F31-A3BF-4D92-B7A5-8B8544D76808}" destId="{7B058C83-6676-457F-9C7B-C60B40CB30DB}" srcOrd="0" destOrd="0" presId="urn:microsoft.com/office/officeart/2005/8/layout/hierarchy1"/>
    <dgm:cxn modelId="{AE86A5F3-A45C-4B0F-8C46-FC1DB6AD03FC}" type="presParOf" srcId="{1BFA8F31-A3BF-4D92-B7A5-8B8544D76808}" destId="{A3B12787-78E0-44F2-A54F-C2ABE27341D8}" srcOrd="1" destOrd="0" presId="urn:microsoft.com/office/officeart/2005/8/layout/hierarchy1"/>
    <dgm:cxn modelId="{DE62E105-FBA4-4D1F-AFDD-7F1FA4A49B8B}" type="presParOf" srcId="{5A9B3D33-6073-498F-87DD-AE5FB7226DD3}" destId="{0B042DE2-C4D2-4053-9517-80B3A0F49DC6}" srcOrd="1" destOrd="0" presId="urn:microsoft.com/office/officeart/2005/8/layout/hierarchy1"/>
    <dgm:cxn modelId="{7B7D590E-7D3C-4AD2-9D3C-66B8373D6DB1}" type="presParOf" srcId="{0B042DE2-C4D2-4053-9517-80B3A0F49DC6}" destId="{93F4B99F-3CD9-4723-BD35-6EA3F97CE132}" srcOrd="0" destOrd="0" presId="urn:microsoft.com/office/officeart/2005/8/layout/hierarchy1"/>
    <dgm:cxn modelId="{31A4242C-0489-403F-9B76-AC998E1BC494}" type="presParOf" srcId="{0B042DE2-C4D2-4053-9517-80B3A0F49DC6}" destId="{265A996F-CD8C-4AFB-BE73-00E36CF48C35}" srcOrd="1" destOrd="0" presId="urn:microsoft.com/office/officeart/2005/8/layout/hierarchy1"/>
    <dgm:cxn modelId="{B028B53A-8C0C-46DB-B760-0A1F99924FB4}" type="presParOf" srcId="{265A996F-CD8C-4AFB-BE73-00E36CF48C35}" destId="{D260D996-3329-497E-BD04-FD754D516153}" srcOrd="0" destOrd="0" presId="urn:microsoft.com/office/officeart/2005/8/layout/hierarchy1"/>
    <dgm:cxn modelId="{E357F7C3-7170-425D-80C4-212805A1F4E9}" type="presParOf" srcId="{D260D996-3329-497E-BD04-FD754D516153}" destId="{A34B9D3B-8D62-4F42-ACF2-244FB49740C3}" srcOrd="0" destOrd="0" presId="urn:microsoft.com/office/officeart/2005/8/layout/hierarchy1"/>
    <dgm:cxn modelId="{99589F46-B5E9-4945-910B-ECEE568A08F1}" type="presParOf" srcId="{D260D996-3329-497E-BD04-FD754D516153}" destId="{CD49EF5E-C734-46AE-A5B3-EC224DA22BB3}" srcOrd="1" destOrd="0" presId="urn:microsoft.com/office/officeart/2005/8/layout/hierarchy1"/>
    <dgm:cxn modelId="{36C528B5-61DB-46DA-B39E-409E120F627F}" type="presParOf" srcId="{265A996F-CD8C-4AFB-BE73-00E36CF48C35}" destId="{8C98D915-5EE5-46BB-9878-269A63CE849C}" srcOrd="1" destOrd="0" presId="urn:microsoft.com/office/officeart/2005/8/layout/hierarchy1"/>
    <dgm:cxn modelId="{B883EE8E-20EA-4690-9D00-2565E76DFB4C}" type="presParOf" srcId="{8C98D915-5EE5-46BB-9878-269A63CE849C}" destId="{1D4A6330-4047-4CBA-A303-642F887B48B4}" srcOrd="0" destOrd="0" presId="urn:microsoft.com/office/officeart/2005/8/layout/hierarchy1"/>
    <dgm:cxn modelId="{B56EE94D-5ECA-4E94-B232-D5A309045C99}" type="presParOf" srcId="{8C98D915-5EE5-46BB-9878-269A63CE849C}" destId="{FA59DFFC-9CDF-4A46-94D4-471A42E46627}" srcOrd="1" destOrd="0" presId="urn:microsoft.com/office/officeart/2005/8/layout/hierarchy1"/>
    <dgm:cxn modelId="{4E2CD4BB-9960-486F-9B16-93935513FB63}" type="presParOf" srcId="{FA59DFFC-9CDF-4A46-94D4-471A42E46627}" destId="{02D802D7-6C1C-443D-9568-B1E9B2FE3F0E}" srcOrd="0" destOrd="0" presId="urn:microsoft.com/office/officeart/2005/8/layout/hierarchy1"/>
    <dgm:cxn modelId="{A502FC8F-C323-44D8-BC15-053E5F07795B}" type="presParOf" srcId="{02D802D7-6C1C-443D-9568-B1E9B2FE3F0E}" destId="{97CEB828-7E0E-47A3-85AC-AD40374AB345}" srcOrd="0" destOrd="0" presId="urn:microsoft.com/office/officeart/2005/8/layout/hierarchy1"/>
    <dgm:cxn modelId="{05724AB9-59E1-41E6-B5F2-EC6EC9E50FDD}" type="presParOf" srcId="{02D802D7-6C1C-443D-9568-B1E9B2FE3F0E}" destId="{3F27E1C6-08B4-4661-8836-C77C8AF5F3CD}" srcOrd="1" destOrd="0" presId="urn:microsoft.com/office/officeart/2005/8/layout/hierarchy1"/>
    <dgm:cxn modelId="{A5FF8967-4936-429A-A913-16BC6AF77F93}" type="presParOf" srcId="{FA59DFFC-9CDF-4A46-94D4-471A42E46627}" destId="{53D0F7D9-AEA1-41FE-AD6A-B3164A8ACDFD}" srcOrd="1" destOrd="0" presId="urn:microsoft.com/office/officeart/2005/8/layout/hierarchy1"/>
    <dgm:cxn modelId="{FBA8D5DF-722C-472F-A36C-59E4DCDA1377}" type="presParOf" srcId="{8C98D915-5EE5-46BB-9878-269A63CE849C}" destId="{6CCF1A46-A134-491A-9D7D-D6322CCA0B8E}" srcOrd="2" destOrd="0" presId="urn:microsoft.com/office/officeart/2005/8/layout/hierarchy1"/>
    <dgm:cxn modelId="{56FE55E7-DC7A-4163-B730-8C9D707FF036}" type="presParOf" srcId="{8C98D915-5EE5-46BB-9878-269A63CE849C}" destId="{039E1664-9B6A-4A53-8B39-D6F6C857F868}" srcOrd="3" destOrd="0" presId="urn:microsoft.com/office/officeart/2005/8/layout/hierarchy1"/>
    <dgm:cxn modelId="{213AA78A-44B3-4595-978F-1A5394960017}" type="presParOf" srcId="{039E1664-9B6A-4A53-8B39-D6F6C857F868}" destId="{FB73CCA9-B28C-4328-AF91-6F73FA63CF01}" srcOrd="0" destOrd="0" presId="urn:microsoft.com/office/officeart/2005/8/layout/hierarchy1"/>
    <dgm:cxn modelId="{2E7719E6-3442-46AC-A13A-5BB0EB4AF81F}" type="presParOf" srcId="{FB73CCA9-B28C-4328-AF91-6F73FA63CF01}" destId="{3AB38D3B-D52F-40A6-B0D4-DFCBE573E658}" srcOrd="0" destOrd="0" presId="urn:microsoft.com/office/officeart/2005/8/layout/hierarchy1"/>
    <dgm:cxn modelId="{9D1D8F5A-64FA-419A-9765-23C8B5D3ACF8}" type="presParOf" srcId="{FB73CCA9-B28C-4328-AF91-6F73FA63CF01}" destId="{30848D65-E179-436A-A03E-616E03E1DDAE}" srcOrd="1" destOrd="0" presId="urn:microsoft.com/office/officeart/2005/8/layout/hierarchy1"/>
    <dgm:cxn modelId="{C9AF4306-4292-41AE-98F7-989F85205D37}" type="presParOf" srcId="{039E1664-9B6A-4A53-8B39-D6F6C857F868}" destId="{A4346C47-D556-4839-9E5C-E4557AED58F9}" srcOrd="1" destOrd="0" presId="urn:microsoft.com/office/officeart/2005/8/layout/hierarchy1"/>
    <dgm:cxn modelId="{4EB3E14E-0FF2-467B-8D5E-19CACE5F73B9}" type="presParOf" srcId="{A4346C47-D556-4839-9E5C-E4557AED58F9}" destId="{416A6447-98A7-443F-8FAA-25AC1C81BC2B}" srcOrd="0" destOrd="0" presId="urn:microsoft.com/office/officeart/2005/8/layout/hierarchy1"/>
    <dgm:cxn modelId="{421FA754-87E2-4279-A143-1B561086AACF}" type="presParOf" srcId="{A4346C47-D556-4839-9E5C-E4557AED58F9}" destId="{55A9BD71-3397-427E-9744-8B55E1DC67A7}" srcOrd="1" destOrd="0" presId="urn:microsoft.com/office/officeart/2005/8/layout/hierarchy1"/>
    <dgm:cxn modelId="{663D0D87-4E6A-4196-9F34-08054AE7EE43}" type="presParOf" srcId="{55A9BD71-3397-427E-9744-8B55E1DC67A7}" destId="{FD2CE99B-FE8C-4B3C-AC42-EAEE769B2C4B}" srcOrd="0" destOrd="0" presId="urn:microsoft.com/office/officeart/2005/8/layout/hierarchy1"/>
    <dgm:cxn modelId="{351B7C5C-7453-4249-BFBF-4EDF696030D6}" type="presParOf" srcId="{FD2CE99B-FE8C-4B3C-AC42-EAEE769B2C4B}" destId="{C0BC0C56-8D4B-4D19-A0F7-532DD5219532}" srcOrd="0" destOrd="0" presId="urn:microsoft.com/office/officeart/2005/8/layout/hierarchy1"/>
    <dgm:cxn modelId="{46647D25-876C-4CEC-8130-9FEE920FEF9D}" type="presParOf" srcId="{FD2CE99B-FE8C-4B3C-AC42-EAEE769B2C4B}" destId="{46FEC547-BB50-4B7E-BC20-7C3DB649B3E3}" srcOrd="1" destOrd="0" presId="urn:microsoft.com/office/officeart/2005/8/layout/hierarchy1"/>
    <dgm:cxn modelId="{9C6B9B78-0B7C-419E-BEFC-916FEB5BCF3E}" type="presParOf" srcId="{55A9BD71-3397-427E-9744-8B55E1DC67A7}" destId="{C8A58F85-A22F-4BFC-906C-0FAA1DDDFAE0}" srcOrd="1" destOrd="0" presId="urn:microsoft.com/office/officeart/2005/8/layout/hierarchy1"/>
    <dgm:cxn modelId="{2C151DC2-A8E5-4564-8981-90A6DF9C3E5D}" type="presParOf" srcId="{C8A58F85-A22F-4BFC-906C-0FAA1DDDFAE0}" destId="{516255DC-08E5-404E-8C75-F061C1E28CE2}" srcOrd="0" destOrd="0" presId="urn:microsoft.com/office/officeart/2005/8/layout/hierarchy1"/>
    <dgm:cxn modelId="{83506D9D-BD66-494C-976B-091B22F61364}" type="presParOf" srcId="{C8A58F85-A22F-4BFC-906C-0FAA1DDDFAE0}" destId="{AD9C49D5-8954-41E8-ACEA-E07FBDED6A75}" srcOrd="1" destOrd="0" presId="urn:microsoft.com/office/officeart/2005/8/layout/hierarchy1"/>
    <dgm:cxn modelId="{2552DCE1-3826-4C2B-9366-151ED4C46188}" type="presParOf" srcId="{AD9C49D5-8954-41E8-ACEA-E07FBDED6A75}" destId="{9554ED55-A846-4374-A2AF-D6D42F381A55}" srcOrd="0" destOrd="0" presId="urn:microsoft.com/office/officeart/2005/8/layout/hierarchy1"/>
    <dgm:cxn modelId="{ADF3133B-93B0-4526-BDAE-5E4B5808AD48}" type="presParOf" srcId="{9554ED55-A846-4374-A2AF-D6D42F381A55}" destId="{F32AA9CC-58C8-4A22-B345-FE98D5D0D7C4}" srcOrd="0" destOrd="0" presId="urn:microsoft.com/office/officeart/2005/8/layout/hierarchy1"/>
    <dgm:cxn modelId="{CD46BF4F-2660-4C19-85BC-407125732265}" type="presParOf" srcId="{9554ED55-A846-4374-A2AF-D6D42F381A55}" destId="{CFFBF00D-09C1-4433-B0E8-F347287E4A76}" srcOrd="1" destOrd="0" presId="urn:microsoft.com/office/officeart/2005/8/layout/hierarchy1"/>
    <dgm:cxn modelId="{39571F07-D5D4-4F93-821D-846343C2E4BC}" type="presParOf" srcId="{AD9C49D5-8954-41E8-ACEA-E07FBDED6A75}" destId="{7ADA731A-2B61-4EBC-995C-FD7525043555}" srcOrd="1" destOrd="0" presId="urn:microsoft.com/office/officeart/2005/8/layout/hierarchy1"/>
    <dgm:cxn modelId="{337AEA2E-8B8D-4A7A-9720-A1E397593D1C}" type="presParOf" srcId="{C8A58F85-A22F-4BFC-906C-0FAA1DDDFAE0}" destId="{1A397CC3-1E8B-4E60-A719-2A373DD1B3BD}" srcOrd="2" destOrd="0" presId="urn:microsoft.com/office/officeart/2005/8/layout/hierarchy1"/>
    <dgm:cxn modelId="{548DA898-C96F-422B-8D36-E3E2695C2E2D}" type="presParOf" srcId="{C8A58F85-A22F-4BFC-906C-0FAA1DDDFAE0}" destId="{CF9CE198-4CBC-406E-A6B7-366D2959C14C}" srcOrd="3" destOrd="0" presId="urn:microsoft.com/office/officeart/2005/8/layout/hierarchy1"/>
    <dgm:cxn modelId="{22794E12-F810-48A0-8917-DBEA88C99F6B}" type="presParOf" srcId="{CF9CE198-4CBC-406E-A6B7-366D2959C14C}" destId="{80803490-5E9B-484F-BB72-38C5B34D41D2}" srcOrd="0" destOrd="0" presId="urn:microsoft.com/office/officeart/2005/8/layout/hierarchy1"/>
    <dgm:cxn modelId="{DE1573FB-65E3-4D45-B76B-097EE546A5DF}" type="presParOf" srcId="{80803490-5E9B-484F-BB72-38C5B34D41D2}" destId="{2F0136FD-EAB7-4314-B167-73E0CBF1A24B}" srcOrd="0" destOrd="0" presId="urn:microsoft.com/office/officeart/2005/8/layout/hierarchy1"/>
    <dgm:cxn modelId="{52A71909-E0BF-4F19-83E7-A167F78DEA8E}" type="presParOf" srcId="{80803490-5E9B-484F-BB72-38C5B34D41D2}" destId="{B451A455-58B3-449B-BDEF-DE8C4F7F5007}" srcOrd="1" destOrd="0" presId="urn:microsoft.com/office/officeart/2005/8/layout/hierarchy1"/>
    <dgm:cxn modelId="{401B8EEF-1B38-4F8B-918C-66092319B11C}" type="presParOf" srcId="{CF9CE198-4CBC-406E-A6B7-366D2959C14C}" destId="{60C75BC2-0422-4A96-842E-6400D2496B60}" srcOrd="1" destOrd="0" presId="urn:microsoft.com/office/officeart/2005/8/layout/hierarchy1"/>
    <dgm:cxn modelId="{A054272F-EC39-434E-ACBC-BDA46D538601}" type="presParOf" srcId="{60C75BC2-0422-4A96-842E-6400D2496B60}" destId="{529AFE59-4238-457B-867B-827511F6AE5E}" srcOrd="0" destOrd="0" presId="urn:microsoft.com/office/officeart/2005/8/layout/hierarchy1"/>
    <dgm:cxn modelId="{4A8D1910-C92B-455D-9542-B8119920130B}" type="presParOf" srcId="{60C75BC2-0422-4A96-842E-6400D2496B60}" destId="{6841B207-1580-41D0-AF64-8FEB86923DF8}" srcOrd="1" destOrd="0" presId="urn:microsoft.com/office/officeart/2005/8/layout/hierarchy1"/>
    <dgm:cxn modelId="{828F7EE7-9BA2-492A-9C64-57B69723D2F6}" type="presParOf" srcId="{6841B207-1580-41D0-AF64-8FEB86923DF8}" destId="{D926092D-D352-45F0-9532-04C27304190A}" srcOrd="0" destOrd="0" presId="urn:microsoft.com/office/officeart/2005/8/layout/hierarchy1"/>
    <dgm:cxn modelId="{CB210DBE-36DC-4C7B-8A12-5A35A8E8BC21}" type="presParOf" srcId="{D926092D-D352-45F0-9532-04C27304190A}" destId="{B68FA678-56A5-4545-B198-F555297CCE00}" srcOrd="0" destOrd="0" presId="urn:microsoft.com/office/officeart/2005/8/layout/hierarchy1"/>
    <dgm:cxn modelId="{3727A7EF-5BC3-4C4A-9F4F-738D95F65088}" type="presParOf" srcId="{D926092D-D352-45F0-9532-04C27304190A}" destId="{33B4F80D-E883-4A61-A64C-D2518C1C7842}" srcOrd="1" destOrd="0" presId="urn:microsoft.com/office/officeart/2005/8/layout/hierarchy1"/>
    <dgm:cxn modelId="{7078C257-39E2-438F-84FE-2AB49CE9B4D9}" type="presParOf" srcId="{6841B207-1580-41D0-AF64-8FEB86923DF8}" destId="{28C44131-5F3A-40C1-8186-BD1495C4AC14}" srcOrd="1" destOrd="0" presId="urn:microsoft.com/office/officeart/2005/8/layout/hierarchy1"/>
    <dgm:cxn modelId="{E36450D7-1C77-4A5E-9FED-68DCC1C842DF}" type="presParOf" srcId="{28C44131-5F3A-40C1-8186-BD1495C4AC14}" destId="{404F0B43-3FEB-4997-A1DB-05860BBB85E7}" srcOrd="0" destOrd="0" presId="urn:microsoft.com/office/officeart/2005/8/layout/hierarchy1"/>
    <dgm:cxn modelId="{20389DA0-AAAF-4B78-B479-4A86B5953948}" type="presParOf" srcId="{28C44131-5F3A-40C1-8186-BD1495C4AC14}" destId="{3C257046-07E1-4FA7-ADE4-89012142FA1B}" srcOrd="1" destOrd="0" presId="urn:microsoft.com/office/officeart/2005/8/layout/hierarchy1"/>
    <dgm:cxn modelId="{786BFF59-EBCC-4EA2-A3F1-C96247EE92ED}" type="presParOf" srcId="{3C257046-07E1-4FA7-ADE4-89012142FA1B}" destId="{3EDEDCCE-586F-49BB-955B-D571D40B1F4E}" srcOrd="0" destOrd="0" presId="urn:microsoft.com/office/officeart/2005/8/layout/hierarchy1"/>
    <dgm:cxn modelId="{E3386D0B-11FD-46D5-867C-7AB9688F72A7}" type="presParOf" srcId="{3EDEDCCE-586F-49BB-955B-D571D40B1F4E}" destId="{49EFC442-D65F-43F5-9A30-43B81A1F1196}" srcOrd="0" destOrd="0" presId="urn:microsoft.com/office/officeart/2005/8/layout/hierarchy1"/>
    <dgm:cxn modelId="{37D5E740-E63C-4EBD-91FA-2E61468DE41C}" type="presParOf" srcId="{3EDEDCCE-586F-49BB-955B-D571D40B1F4E}" destId="{293BB29B-1AE3-40E6-873B-6E4721D65A36}" srcOrd="1" destOrd="0" presId="urn:microsoft.com/office/officeart/2005/8/layout/hierarchy1"/>
    <dgm:cxn modelId="{2BA5C940-892B-4EDD-9A2A-312654EB9E47}" type="presParOf" srcId="{3C257046-07E1-4FA7-ADE4-89012142FA1B}" destId="{6AD1C717-DFF4-4720-8241-C823A02AAE4E}" srcOrd="1" destOrd="0" presId="urn:microsoft.com/office/officeart/2005/8/layout/hierarchy1"/>
    <dgm:cxn modelId="{152DCB75-C6C6-4714-8CAE-2AE46A16B8EE}" type="presParOf" srcId="{28C44131-5F3A-40C1-8186-BD1495C4AC14}" destId="{2DC94EEF-8B5B-4CD6-B46C-675C99A30CE0}" srcOrd="2" destOrd="0" presId="urn:microsoft.com/office/officeart/2005/8/layout/hierarchy1"/>
    <dgm:cxn modelId="{65719468-4222-42FC-9C5F-5D80A292781E}" type="presParOf" srcId="{28C44131-5F3A-40C1-8186-BD1495C4AC14}" destId="{48DA4A93-46B2-49F2-8816-AF79C60A405C}" srcOrd="3" destOrd="0" presId="urn:microsoft.com/office/officeart/2005/8/layout/hierarchy1"/>
    <dgm:cxn modelId="{A3F49466-A199-4860-B5F3-13C678941676}" type="presParOf" srcId="{48DA4A93-46B2-49F2-8816-AF79C60A405C}" destId="{A7D6A158-4EE5-452C-93C4-763A6BAAB504}" srcOrd="0" destOrd="0" presId="urn:microsoft.com/office/officeart/2005/8/layout/hierarchy1"/>
    <dgm:cxn modelId="{869C1979-A6C7-4C52-87A3-6C29EE99A678}" type="presParOf" srcId="{A7D6A158-4EE5-452C-93C4-763A6BAAB504}" destId="{BF7E0AEB-0D6E-41EB-860C-B5A0E4317303}" srcOrd="0" destOrd="0" presId="urn:microsoft.com/office/officeart/2005/8/layout/hierarchy1"/>
    <dgm:cxn modelId="{87F355A6-102C-479D-9945-8210FC8654F9}" type="presParOf" srcId="{A7D6A158-4EE5-452C-93C4-763A6BAAB504}" destId="{DD905156-E9F4-4831-9A82-533D260ADFD4}" srcOrd="1" destOrd="0" presId="urn:microsoft.com/office/officeart/2005/8/layout/hierarchy1"/>
    <dgm:cxn modelId="{D4FE52DA-E472-466D-82F1-83300FC3756D}" type="presParOf" srcId="{48DA4A93-46B2-49F2-8816-AF79C60A405C}" destId="{6A1BA0DE-9EF8-4FC1-9687-637589B0E1E7}"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1"/>
    </a:ext>
  </dgm:extLst>
</dgm:dataModel>
</file>

<file path=word/diagrams/data16.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Does the Observational EDS meet all requirements described in Figure 5?</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t>No. Improve the system or do not assign credit towards (named pathogen) premises freedom.</a:t>
          </a:r>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7EAACDF0-B138-420C-B963-39A7B4D9F83E}">
      <dgm:prSet phldrT="[Text]" custT="1"/>
      <dgm:spPr/>
      <dgm:t>
        <a:bodyPr/>
        <a:lstStyle/>
        <a:p>
          <a:r>
            <a:rPr lang="en-US" sz="900" b="1"/>
            <a:t>Yes</a:t>
          </a:r>
        </a:p>
      </dgm:t>
    </dgm:pt>
    <dgm:pt modelId="{83DA8B26-A13A-456B-BE14-CC4906938CDC}" type="parTrans" cxnId="{38BB8D82-526B-4F78-A004-885AC119B6FB}">
      <dgm:prSet/>
      <dgm:spPr/>
      <dgm:t>
        <a:bodyPr/>
        <a:lstStyle/>
        <a:p>
          <a:endParaRPr lang="en-US" sz="900"/>
        </a:p>
      </dgm:t>
    </dgm:pt>
    <dgm:pt modelId="{8718CB68-9565-430A-8DFE-804705F12AF5}" type="sibTrans" cxnId="{38BB8D82-526B-4F78-A004-885AC119B6FB}">
      <dgm:prSet/>
      <dgm:spPr/>
      <dgm:t>
        <a:bodyPr/>
        <a:lstStyle/>
        <a:p>
          <a:endParaRPr lang="en-US" sz="900"/>
        </a:p>
      </dgm:t>
    </dgm:pt>
    <dgm:pt modelId="{75DDB33B-65E6-4144-AC5E-A204CE651393}">
      <dgm:prSet phldrT="[Text]" custT="1"/>
      <dgm:spPr/>
      <dgm:t>
        <a:bodyPr/>
        <a:lstStyle/>
        <a:p>
          <a:r>
            <a:rPr lang="en-US" sz="900" b="1"/>
            <a:t>Does the system well represent susceptible cohorts (or sentinels/proxies) as per Figure 4?</a:t>
          </a:r>
        </a:p>
      </dgm:t>
    </dgm:pt>
    <dgm:pt modelId="{6720D790-AF58-4D6A-8008-825CADAAA065}" type="parTrans" cxnId="{9B90512C-D517-47CF-839E-1EF698A9E8D7}">
      <dgm:prSet/>
      <dgm:spPr/>
      <dgm:t>
        <a:bodyPr/>
        <a:lstStyle/>
        <a:p>
          <a:endParaRPr lang="en-US" sz="900"/>
        </a:p>
      </dgm:t>
    </dgm:pt>
    <dgm:pt modelId="{FE682096-C4CD-4871-A182-1D83FDEFABDA}" type="sibTrans" cxnId="{9B90512C-D517-47CF-839E-1EF698A9E8D7}">
      <dgm:prSet/>
      <dgm:spPr/>
      <dgm:t>
        <a:bodyPr/>
        <a:lstStyle/>
        <a:p>
          <a:endParaRPr lang="en-US" sz="900"/>
        </a:p>
      </dgm:t>
    </dgm:pt>
    <dgm:pt modelId="{10989A8C-B307-4E9D-B678-689500D3CA61}">
      <dgm:prSet phldrT="[Text]" custT="1"/>
      <dgm:spPr/>
      <dgm:t>
        <a:bodyPr/>
        <a:lstStyle/>
        <a:p>
          <a:r>
            <a:rPr lang="en-US" sz="900"/>
            <a:t>No. Improve the system or do not assign credit towards confidence or freedom claims.</a:t>
          </a:r>
        </a:p>
      </dgm:t>
    </dgm:pt>
    <dgm:pt modelId="{203DFB1A-4B15-4DEB-ABB0-34F1AEEE4C5D}" type="parTrans" cxnId="{0589512A-5FDA-4F11-9342-68A898D9B463}">
      <dgm:prSet/>
      <dgm:spPr/>
      <dgm:t>
        <a:bodyPr/>
        <a:lstStyle/>
        <a:p>
          <a:endParaRPr lang="en-US" sz="900"/>
        </a:p>
      </dgm:t>
    </dgm:pt>
    <dgm:pt modelId="{46FB56CC-584F-44FB-93C4-9FA97BA4789C}" type="sibTrans" cxnId="{0589512A-5FDA-4F11-9342-68A898D9B463}">
      <dgm:prSet/>
      <dgm:spPr/>
      <dgm:t>
        <a:bodyPr/>
        <a:lstStyle/>
        <a:p>
          <a:endParaRPr lang="en-US" sz="900"/>
        </a:p>
      </dgm:t>
    </dgm:pt>
    <dgm:pt modelId="{EB8245D5-F4DB-44C3-9B7F-AC3F1512805D}">
      <dgm:prSet phldrT="[Text]" custT="1"/>
      <dgm:spPr/>
      <dgm:t>
        <a:bodyPr/>
        <a:lstStyle/>
        <a:p>
          <a:r>
            <a:rPr lang="en-US" sz="900" b="1"/>
            <a:t>Yes</a:t>
          </a:r>
          <a:r>
            <a:rPr lang="en-US" sz="900"/>
            <a:t>.  Conclusions are likely representative of the susceptible population.</a:t>
          </a:r>
        </a:p>
      </dgm:t>
    </dgm:pt>
    <dgm:pt modelId="{1291A58A-BFB7-4BFC-82A8-1945DCD7B445}" type="parTrans" cxnId="{C48E01DD-8B32-4BF4-B7F0-E182630C4B99}">
      <dgm:prSet/>
      <dgm:spPr/>
      <dgm:t>
        <a:bodyPr/>
        <a:lstStyle/>
        <a:p>
          <a:endParaRPr lang="en-US" sz="900"/>
        </a:p>
      </dgm:t>
    </dgm:pt>
    <dgm:pt modelId="{8E4C2CA4-A82C-4DA7-BE4C-5F3E0CC27D15}" type="sibTrans" cxnId="{C48E01DD-8B32-4BF4-B7F0-E182630C4B99}">
      <dgm:prSet/>
      <dgm:spPr/>
      <dgm:t>
        <a:bodyPr/>
        <a:lstStyle/>
        <a:p>
          <a:endParaRPr lang="en-US" sz="900"/>
        </a:p>
      </dgm:t>
    </dgm:pt>
    <dgm:pt modelId="{C2FAFC70-1149-4600-BA40-2890D46BDA0C}">
      <dgm:prSet phldrT="[Text]" custT="1"/>
      <dgm:spPr/>
      <dgm:t>
        <a:bodyPr/>
        <a:lstStyle/>
        <a:p>
          <a:r>
            <a:rPr lang="en-US" sz="900" b="1"/>
            <a:t>True</a:t>
          </a:r>
          <a:r>
            <a:rPr lang="en-US" sz="900"/>
            <a:t>. Assign full credit (1/3 total evidence) towards the (named pathogen) premises freedom claim. In this case, </a:t>
          </a:r>
          <a:r>
            <a:rPr lang="en-US" sz="900" b="1"/>
            <a:t>The Observational EDS Credit is 0.33.</a:t>
          </a:r>
        </a:p>
      </dgm:t>
    </dgm:pt>
    <dgm:pt modelId="{51CC582E-7E7F-4303-8E5A-4285DADC8FFA}" type="parTrans" cxnId="{D03D39AA-DC75-4313-8FDA-A4105BB277E9}">
      <dgm:prSet/>
      <dgm:spPr/>
      <dgm:t>
        <a:bodyPr/>
        <a:lstStyle/>
        <a:p>
          <a:endParaRPr lang="en-US" sz="900"/>
        </a:p>
      </dgm:t>
    </dgm:pt>
    <dgm:pt modelId="{FDB88E39-D6FD-4941-9EC8-DA6874FAA8ED}" type="sibTrans" cxnId="{D03D39AA-DC75-4313-8FDA-A4105BB277E9}">
      <dgm:prSet/>
      <dgm:spPr/>
      <dgm:t>
        <a:bodyPr/>
        <a:lstStyle/>
        <a:p>
          <a:endParaRPr lang="en-US" sz="900"/>
        </a:p>
      </dgm:t>
    </dgm:pt>
    <dgm:pt modelId="{47128A0D-CBCA-4048-9250-1062B0ABF84F}">
      <dgm:prSet phldrT="[Text]" custT="1"/>
      <dgm:spPr/>
      <dgm:t>
        <a:bodyPr/>
        <a:lstStyle/>
        <a:p>
          <a:r>
            <a:rPr lang="en-US" sz="900" b="1">
              <a:solidFill>
                <a:sysClr val="windowText" lastClr="000000"/>
              </a:solidFill>
            </a:rPr>
            <a:t>Would the pathogen CLEARLY raise suspicion if introduced?</a:t>
          </a:r>
        </a:p>
      </dgm:t>
    </dgm:pt>
    <dgm:pt modelId="{7138E1FE-9B0A-4937-98D3-3ACB0BADCC43}" type="parTrans" cxnId="{0667B8C0-AD84-4E96-9870-407DD1B57CA8}">
      <dgm:prSet/>
      <dgm:spPr/>
      <dgm:t>
        <a:bodyPr/>
        <a:lstStyle/>
        <a:p>
          <a:endParaRPr lang="en-US" sz="900"/>
        </a:p>
      </dgm:t>
    </dgm:pt>
    <dgm:pt modelId="{396B5A82-40AF-48C5-90F0-A623F022622C}" type="sibTrans" cxnId="{0667B8C0-AD84-4E96-9870-407DD1B57CA8}">
      <dgm:prSet/>
      <dgm:spPr/>
      <dgm:t>
        <a:bodyPr/>
        <a:lstStyle/>
        <a:p>
          <a:endParaRPr lang="en-US" sz="900"/>
        </a:p>
      </dgm:t>
    </dgm:pt>
    <dgm:pt modelId="{506D2548-95C4-4ED6-A129-B258F5291CA4}">
      <dgm:prSet phldrT="[Text]" custT="1"/>
      <dgm:spPr/>
      <dgm:t>
        <a:bodyPr/>
        <a:lstStyle/>
        <a:p>
          <a:r>
            <a:rPr lang="en-US" sz="900"/>
            <a:t>No. The species, environment, or genetic line (e.g., resistance bred) are NOT conducive to clinical expression. Do not assign credit towards confidence or freedom claims.</a:t>
          </a:r>
        </a:p>
      </dgm:t>
    </dgm:pt>
    <dgm:pt modelId="{764989FA-A1A0-4FF3-A976-27B309DA3232}" type="parTrans" cxnId="{90CE4FBD-C9FB-4513-BE45-5E8C71ADC5B2}">
      <dgm:prSet/>
      <dgm:spPr/>
      <dgm:t>
        <a:bodyPr/>
        <a:lstStyle/>
        <a:p>
          <a:endParaRPr lang="en-US" sz="900"/>
        </a:p>
      </dgm:t>
    </dgm:pt>
    <dgm:pt modelId="{302F463B-35E4-458E-9A95-F94C0BB791BB}" type="sibTrans" cxnId="{90CE4FBD-C9FB-4513-BE45-5E8C71ADC5B2}">
      <dgm:prSet/>
      <dgm:spPr/>
      <dgm:t>
        <a:bodyPr/>
        <a:lstStyle/>
        <a:p>
          <a:endParaRPr lang="en-US" sz="900"/>
        </a:p>
      </dgm:t>
    </dgm:pt>
    <dgm:pt modelId="{5D948F41-348F-48A8-90D7-2BC953E53418}">
      <dgm:prSet phldrT="[Text]" custT="1"/>
      <dgm:spPr/>
      <dgm:t>
        <a:bodyPr/>
        <a:lstStyle/>
        <a:p>
          <a:r>
            <a:rPr lang="en-US" sz="900" b="1"/>
            <a:t>Yes,</a:t>
          </a:r>
          <a:r>
            <a:rPr lang="en-US" sz="900"/>
            <a:t> the pathogen is likely to manifest in a readily noticeable fashion, by one or both of the following.</a:t>
          </a:r>
        </a:p>
        <a:p>
          <a:pPr>
            <a:buFont typeface="+mj-lt"/>
            <a:buAutoNum type="alphaLcPeriod"/>
          </a:pPr>
          <a:r>
            <a:rPr lang="en-US" sz="900"/>
            <a:t>1) Impacting a large portion of the population in a small way, or</a:t>
          </a:r>
        </a:p>
        <a:p>
          <a:pPr>
            <a:buFont typeface="+mj-lt"/>
            <a:buAutoNum type="alphaLcPeriod"/>
          </a:pPr>
          <a:r>
            <a:rPr lang="en-US" sz="900"/>
            <a:t>2) Impacting some (even small) portion of the population in a dramatic, recognizable fashion.</a:t>
          </a:r>
        </a:p>
        <a:p>
          <a:r>
            <a:rPr lang="en-US" sz="900"/>
            <a:t>In either case, the pathogen is expected to clearly exceed (rather than simmer at or below) tolerance thresholds on one or more of the monitored indicators.</a:t>
          </a:r>
        </a:p>
      </dgm:t>
    </dgm:pt>
    <dgm:pt modelId="{71DE86FE-C365-4158-B86D-8E4B22C9CF64}" type="parTrans" cxnId="{CAEB74C0-EA36-409A-A49B-2D0ED53D2080}">
      <dgm:prSet/>
      <dgm:spPr/>
      <dgm:t>
        <a:bodyPr/>
        <a:lstStyle/>
        <a:p>
          <a:endParaRPr lang="en-US" sz="900"/>
        </a:p>
      </dgm:t>
    </dgm:pt>
    <dgm:pt modelId="{DB71611C-F325-4886-AF31-D2CD1050F141}" type="sibTrans" cxnId="{CAEB74C0-EA36-409A-A49B-2D0ED53D2080}">
      <dgm:prSet/>
      <dgm:spPr/>
      <dgm:t>
        <a:bodyPr/>
        <a:lstStyle/>
        <a:p>
          <a:endParaRPr lang="en-US" sz="900"/>
        </a:p>
      </dgm:t>
    </dgm:pt>
    <dgm:pt modelId="{42DCFFFD-7D94-46DE-A450-8CCFA8DACAEA}">
      <dgm:prSet phldrT="[Text]" custT="1"/>
      <dgm:spPr>
        <a:solidFill>
          <a:schemeClr val="accent6">
            <a:lumMod val="40000"/>
            <a:lumOff val="60000"/>
            <a:alpha val="90000"/>
          </a:schemeClr>
        </a:solidFill>
      </dgm:spPr>
      <dgm:t>
        <a:bodyPr/>
        <a:lstStyle/>
        <a:p>
          <a:r>
            <a:rPr lang="en-US" sz="1100" b="1"/>
            <a:t>Observational EDS Credit</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AAC3669A-A16D-472A-A432-41D4D4BCDBE5}">
      <dgm:prSet phldrT="[Text]" custT="1"/>
      <dgm:spPr/>
      <dgm:t>
        <a:bodyPr/>
        <a:lstStyle/>
        <a:p>
          <a:r>
            <a:rPr lang="en-US" sz="900"/>
            <a:t>Not true.  Do not assign credit towards confidence or freedom claims.</a:t>
          </a:r>
        </a:p>
      </dgm:t>
    </dgm:pt>
    <dgm:pt modelId="{1B5E5B6C-F5B0-4D74-9B03-605CC5610002}" type="sibTrans" cxnId="{208B3811-E411-4C45-A06E-0CEAC6EA2373}">
      <dgm:prSet/>
      <dgm:spPr/>
      <dgm:t>
        <a:bodyPr/>
        <a:lstStyle/>
        <a:p>
          <a:endParaRPr lang="en-US"/>
        </a:p>
      </dgm:t>
    </dgm:pt>
    <dgm:pt modelId="{82E37201-EDB8-46C1-97D7-99FBEC880AF7}" type="parTrans" cxnId="{208B3811-E411-4C45-A06E-0CEAC6EA2373}">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dgm:pt>
    <dgm:pt modelId="{CCDB37BD-933E-4434-81ED-D516037701FD}" type="pres">
      <dgm:prSet presAssocID="{42DCFFFD-7D94-46DE-A450-8CCFA8DACAEA}" presName="text" presStyleLbl="fgAcc0" presStyleIdx="0" presStyleCnt="2" custScaleX="772923" custScaleY="555274" custLinFactX="-1650922" custLinFactY="-200000" custLinFactNeighborX="-1700000" custLinFactNeighborY="-282574">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1052481" custScaleY="566293" custLinFactX="248899" custLinFactY="-133512" custLinFactNeighborX="300000" custLinFactNeighborY="-200000">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3300"/>
        </a:solidFill>
      </dgm:spPr>
    </dgm:pt>
    <dgm:pt modelId="{26FE2628-78FE-405E-9EE2-B9978870CE82}" type="pres">
      <dgm:prSet presAssocID="{8065010E-AC0E-42E1-9134-679A6FD141A1}" presName="text2" presStyleLbl="fgAcc2" presStyleIdx="0" presStyleCnt="2" custScaleX="777554" custScaleY="750455" custLinFactX="100000" custLinFactY="-100000" custLinFactNeighborX="189292" custLinFactNeighborY="-104973">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5">
            <a:lumMod val="50000"/>
          </a:schemeClr>
        </a:solidFill>
      </dgm:spPr>
    </dgm:pt>
    <dgm:pt modelId="{29F3CDD1-3D8E-4303-8DE0-8B3D431C01CE}" type="pres">
      <dgm:prSet presAssocID="{7EAACDF0-B138-420C-B963-39A7B4D9F83E}" presName="text2" presStyleLbl="fgAcc2" presStyleIdx="1" presStyleCnt="2" custScaleX="262230" custScaleY="239443" custLinFactX="329465" custLinFactY="-100000" custLinFactNeighborX="400000" custLinFactNeighborY="-110270">
        <dgm:presLayoutVars>
          <dgm:chPref val="3"/>
        </dgm:presLayoutVars>
      </dgm:prSet>
      <dgm:spPr/>
    </dgm:pt>
    <dgm:pt modelId="{01C4E8B6-FE35-4DCC-95EF-5CAA90BCD9CF}" type="pres">
      <dgm:prSet presAssocID="{7EAACDF0-B138-420C-B963-39A7B4D9F83E}" presName="hierChild3" presStyleCnt="0"/>
      <dgm:spPr/>
    </dgm:pt>
    <dgm:pt modelId="{720201EC-8039-4254-879F-A055BFB63941}" type="pres">
      <dgm:prSet presAssocID="{6720D790-AF58-4D6A-8008-825CADAAA065}" presName="Name17" presStyleLbl="parChTrans1D3" presStyleIdx="0" presStyleCnt="1"/>
      <dgm:spPr/>
    </dgm:pt>
    <dgm:pt modelId="{E56B3F2E-24AD-4044-9EA4-EA6034E20ACD}" type="pres">
      <dgm:prSet presAssocID="{75DDB33B-65E6-4144-AC5E-A204CE651393}" presName="hierRoot3" presStyleCnt="0"/>
      <dgm:spPr/>
    </dgm:pt>
    <dgm:pt modelId="{6854CA2B-857A-4BE0-A869-31C8B55E46CE}" type="pres">
      <dgm:prSet presAssocID="{75DDB33B-65E6-4144-AC5E-A204CE651393}" presName="composite3" presStyleCnt="0"/>
      <dgm:spPr/>
    </dgm:pt>
    <dgm:pt modelId="{165D2FEF-196A-4A10-B177-631815C20EDC}" type="pres">
      <dgm:prSet presAssocID="{75DDB33B-65E6-4144-AC5E-A204CE651393}" presName="background3" presStyleLbl="node3" presStyleIdx="0" presStyleCnt="1"/>
      <dgm:spPr>
        <a:solidFill>
          <a:schemeClr val="accent5">
            <a:lumMod val="50000"/>
          </a:schemeClr>
        </a:solidFill>
      </dgm:spPr>
    </dgm:pt>
    <dgm:pt modelId="{49B4820B-CE4E-4F55-B720-CBDDDB482C83}" type="pres">
      <dgm:prSet presAssocID="{75DDB33B-65E6-4144-AC5E-A204CE651393}" presName="text3" presStyleLbl="fgAcc3" presStyleIdx="0" presStyleCnt="1" custScaleX="1851317" custScaleY="705187" custLinFactX="100000" custLinFactNeighborX="117671" custLinFactNeighborY="-9018">
        <dgm:presLayoutVars>
          <dgm:chPref val="3"/>
        </dgm:presLayoutVars>
      </dgm:prSet>
      <dgm:spPr/>
    </dgm:pt>
    <dgm:pt modelId="{79E1C3BA-C3A3-4D7A-B9B6-DCB57E0AD6F1}" type="pres">
      <dgm:prSet presAssocID="{75DDB33B-65E6-4144-AC5E-A204CE651393}" presName="hierChild4" presStyleCnt="0"/>
      <dgm:spPr/>
    </dgm:pt>
    <dgm:pt modelId="{1130358B-29E2-407A-A51C-DF5180AFC19F}" type="pres">
      <dgm:prSet presAssocID="{203DFB1A-4B15-4DEB-ABB0-34F1AEEE4C5D}" presName="Name23" presStyleLbl="parChTrans1D4" presStyleIdx="0" presStyleCnt="7"/>
      <dgm:spPr/>
    </dgm:pt>
    <dgm:pt modelId="{967CFFAA-AC7E-42A1-99A3-A65776EAFB4B}" type="pres">
      <dgm:prSet presAssocID="{10989A8C-B307-4E9D-B678-689500D3CA61}" presName="hierRoot4" presStyleCnt="0"/>
      <dgm:spPr/>
    </dgm:pt>
    <dgm:pt modelId="{83757C3A-4EA8-45D2-BF29-AA463F82B8EC}" type="pres">
      <dgm:prSet presAssocID="{10989A8C-B307-4E9D-B678-689500D3CA61}" presName="composite4" presStyleCnt="0"/>
      <dgm:spPr/>
    </dgm:pt>
    <dgm:pt modelId="{6594675D-C2C8-4D45-A9D7-6F2A602E3481}" type="pres">
      <dgm:prSet presAssocID="{10989A8C-B307-4E9D-B678-689500D3CA61}" presName="background4" presStyleLbl="node4" presStyleIdx="0" presStyleCnt="7"/>
      <dgm:spPr>
        <a:solidFill>
          <a:srgbClr val="FF3300"/>
        </a:solidFill>
      </dgm:spPr>
    </dgm:pt>
    <dgm:pt modelId="{D6861522-2575-4EEE-AD9A-16FD9302D901}" type="pres">
      <dgm:prSet presAssocID="{10989A8C-B307-4E9D-B678-689500D3CA61}" presName="text4" presStyleLbl="fgAcc4" presStyleIdx="0" presStyleCnt="7" custScaleX="820408" custScaleY="728595" custLinFactX="400000" custLinFactNeighborX="442989" custLinFactNeighborY="40420">
        <dgm:presLayoutVars>
          <dgm:chPref val="3"/>
        </dgm:presLayoutVars>
      </dgm:prSet>
      <dgm:spPr/>
    </dgm:pt>
    <dgm:pt modelId="{3F5FC50B-9F0F-4492-B03F-B8036C0742C5}" type="pres">
      <dgm:prSet presAssocID="{10989A8C-B307-4E9D-B678-689500D3CA61}" presName="hierChild5" presStyleCnt="0"/>
      <dgm:spPr/>
    </dgm:pt>
    <dgm:pt modelId="{8E0888B6-3559-4327-BB82-71AC18EA28E0}" type="pres">
      <dgm:prSet presAssocID="{1291A58A-BFB7-4BFC-82A8-1945DCD7B445}" presName="Name23" presStyleLbl="parChTrans1D4" presStyleIdx="1" presStyleCnt="7"/>
      <dgm:spPr/>
    </dgm:pt>
    <dgm:pt modelId="{3FA4F475-8BEA-488E-8903-35C4EBB52C36}" type="pres">
      <dgm:prSet presAssocID="{EB8245D5-F4DB-44C3-9B7F-AC3F1512805D}" presName="hierRoot4" presStyleCnt="0"/>
      <dgm:spPr/>
    </dgm:pt>
    <dgm:pt modelId="{0A4EEC25-7A27-48EB-BF1B-846F78B20FDA}" type="pres">
      <dgm:prSet presAssocID="{EB8245D5-F4DB-44C3-9B7F-AC3F1512805D}" presName="composite4" presStyleCnt="0"/>
      <dgm:spPr/>
    </dgm:pt>
    <dgm:pt modelId="{C63283C6-7D95-4ED4-8D46-93E3B28AA814}" type="pres">
      <dgm:prSet presAssocID="{EB8245D5-F4DB-44C3-9B7F-AC3F1512805D}" presName="background4" presStyleLbl="node4" presStyleIdx="1" presStyleCnt="7"/>
      <dgm:spPr>
        <a:solidFill>
          <a:schemeClr val="accent5">
            <a:lumMod val="50000"/>
          </a:schemeClr>
        </a:solidFill>
      </dgm:spPr>
    </dgm:pt>
    <dgm:pt modelId="{F5432D3B-5147-4B83-9F63-26C1017F5801}" type="pres">
      <dgm:prSet presAssocID="{EB8245D5-F4DB-44C3-9B7F-AC3F1512805D}" presName="text4" presStyleLbl="fgAcc4" presStyleIdx="1" presStyleCnt="7" custScaleX="1008030" custScaleY="455191" custLinFactX="156776" custLinFactNeighborX="200000" custLinFactNeighborY="44034">
        <dgm:presLayoutVars>
          <dgm:chPref val="3"/>
        </dgm:presLayoutVars>
      </dgm:prSet>
      <dgm:spPr/>
    </dgm:pt>
    <dgm:pt modelId="{510BC0B6-62A4-4129-A896-CBB2FD743A66}" type="pres">
      <dgm:prSet presAssocID="{EB8245D5-F4DB-44C3-9B7F-AC3F1512805D}" presName="hierChild5" presStyleCnt="0"/>
      <dgm:spPr/>
    </dgm:pt>
    <dgm:pt modelId="{93F4B99F-3CD9-4723-BD35-6EA3F97CE132}" type="pres">
      <dgm:prSet presAssocID="{7138E1FE-9B0A-4937-98D3-3ACB0BADCC43}" presName="Name23" presStyleLbl="parChTrans1D4" presStyleIdx="2" presStyleCnt="7"/>
      <dgm:spPr/>
    </dgm:pt>
    <dgm:pt modelId="{265A996F-CD8C-4AFB-BE73-00E36CF48C35}" type="pres">
      <dgm:prSet presAssocID="{47128A0D-CBCA-4048-9250-1062B0ABF84F}" presName="hierRoot4" presStyleCnt="0"/>
      <dgm:spPr/>
    </dgm:pt>
    <dgm:pt modelId="{D260D996-3329-497E-BD04-FD754D516153}" type="pres">
      <dgm:prSet presAssocID="{47128A0D-CBCA-4048-9250-1062B0ABF84F}" presName="composite4" presStyleCnt="0"/>
      <dgm:spPr/>
    </dgm:pt>
    <dgm:pt modelId="{A34B9D3B-8D62-4F42-ACF2-244FB49740C3}" type="pres">
      <dgm:prSet presAssocID="{47128A0D-CBCA-4048-9250-1062B0ABF84F}" presName="background4" presStyleLbl="node4" presStyleIdx="2" presStyleCnt="7"/>
      <dgm:spPr>
        <a:solidFill>
          <a:schemeClr val="accent5">
            <a:lumMod val="50000"/>
          </a:schemeClr>
        </a:solidFill>
      </dgm:spPr>
    </dgm:pt>
    <dgm:pt modelId="{CD49EF5E-C734-46AE-A5B3-EC224DA22BB3}" type="pres">
      <dgm:prSet presAssocID="{47128A0D-CBCA-4048-9250-1062B0ABF84F}" presName="text4" presStyleLbl="fgAcc4" presStyleIdx="2" presStyleCnt="7" custScaleX="939428" custScaleY="572387" custLinFactX="100000" custLinFactY="4332" custLinFactNeighborX="164125" custLinFactNeighborY="100000">
        <dgm:presLayoutVars>
          <dgm:chPref val="3"/>
        </dgm:presLayoutVars>
      </dgm:prSet>
      <dgm:spPr/>
    </dgm:pt>
    <dgm:pt modelId="{8C98D915-5EE5-46BB-9878-269A63CE849C}" type="pres">
      <dgm:prSet presAssocID="{47128A0D-CBCA-4048-9250-1062B0ABF84F}" presName="hierChild5" presStyleCnt="0"/>
      <dgm:spPr/>
    </dgm:pt>
    <dgm:pt modelId="{516255DC-08E5-404E-8C75-F061C1E28CE2}" type="pres">
      <dgm:prSet presAssocID="{764989FA-A1A0-4FF3-A976-27B309DA3232}" presName="Name23" presStyleLbl="parChTrans1D4" presStyleIdx="3" presStyleCnt="7"/>
      <dgm:spPr/>
    </dgm:pt>
    <dgm:pt modelId="{AD9C49D5-8954-41E8-ACEA-E07FBDED6A75}" type="pres">
      <dgm:prSet presAssocID="{506D2548-95C4-4ED6-A129-B258F5291CA4}" presName="hierRoot4" presStyleCnt="0"/>
      <dgm:spPr/>
    </dgm:pt>
    <dgm:pt modelId="{9554ED55-A846-4374-A2AF-D6D42F381A55}" type="pres">
      <dgm:prSet presAssocID="{506D2548-95C4-4ED6-A129-B258F5291CA4}" presName="composite4" presStyleCnt="0"/>
      <dgm:spPr/>
    </dgm:pt>
    <dgm:pt modelId="{F32AA9CC-58C8-4A22-B345-FE98D5D0D7C4}" type="pres">
      <dgm:prSet presAssocID="{506D2548-95C4-4ED6-A129-B258F5291CA4}" presName="background4" presStyleLbl="node4" presStyleIdx="3" presStyleCnt="7"/>
      <dgm:spPr>
        <a:solidFill>
          <a:srgbClr val="FF3300"/>
        </a:solidFill>
      </dgm:spPr>
    </dgm:pt>
    <dgm:pt modelId="{CFFBF00D-09C1-4433-B0E8-F347287E4A76}" type="pres">
      <dgm:prSet presAssocID="{506D2548-95C4-4ED6-A129-B258F5291CA4}" presName="text4" presStyleLbl="fgAcc4" presStyleIdx="3" presStyleCnt="7" custScaleX="1174880" custScaleY="981934" custLinFactX="218811" custLinFactY="100000" custLinFactNeighborX="300000" custLinFactNeighborY="192525">
        <dgm:presLayoutVars>
          <dgm:chPref val="3"/>
        </dgm:presLayoutVars>
      </dgm:prSet>
      <dgm:spPr/>
    </dgm:pt>
    <dgm:pt modelId="{7ADA731A-2B61-4EBC-995C-FD7525043555}" type="pres">
      <dgm:prSet presAssocID="{506D2548-95C4-4ED6-A129-B258F5291CA4}" presName="hierChild5" presStyleCnt="0"/>
      <dgm:spPr/>
    </dgm:pt>
    <dgm:pt modelId="{1A397CC3-1E8B-4E60-A719-2A373DD1B3BD}" type="pres">
      <dgm:prSet presAssocID="{71DE86FE-C365-4158-B86D-8E4B22C9CF64}" presName="Name23" presStyleLbl="parChTrans1D4" presStyleIdx="4" presStyleCnt="7"/>
      <dgm:spPr/>
    </dgm:pt>
    <dgm:pt modelId="{CF9CE198-4CBC-406E-A6B7-366D2959C14C}" type="pres">
      <dgm:prSet presAssocID="{5D948F41-348F-48A8-90D7-2BC953E53418}" presName="hierRoot4" presStyleCnt="0"/>
      <dgm:spPr/>
    </dgm:pt>
    <dgm:pt modelId="{80803490-5E9B-484F-BB72-38C5B34D41D2}" type="pres">
      <dgm:prSet presAssocID="{5D948F41-348F-48A8-90D7-2BC953E53418}" presName="composite4" presStyleCnt="0"/>
      <dgm:spPr/>
    </dgm:pt>
    <dgm:pt modelId="{2F0136FD-EAB7-4314-B167-73E0CBF1A24B}" type="pres">
      <dgm:prSet presAssocID="{5D948F41-348F-48A8-90D7-2BC953E53418}" presName="background4" presStyleLbl="node4" presStyleIdx="4" presStyleCnt="7"/>
      <dgm:spPr>
        <a:solidFill>
          <a:schemeClr val="accent5">
            <a:lumMod val="50000"/>
          </a:schemeClr>
        </a:solidFill>
      </dgm:spPr>
    </dgm:pt>
    <dgm:pt modelId="{B451A455-58B3-449B-BDEF-DE8C4F7F5007}" type="pres">
      <dgm:prSet presAssocID="{5D948F41-348F-48A8-90D7-2BC953E53418}" presName="text4" presStyleLbl="fgAcc4" presStyleIdx="4" presStyleCnt="7" custScaleX="2000000" custScaleY="1580581" custLinFactX="100000" custLinFactY="100000" custLinFactNeighborX="101804" custLinFactNeighborY="196835">
        <dgm:presLayoutVars>
          <dgm:chPref val="3"/>
        </dgm:presLayoutVars>
      </dgm:prSet>
      <dgm:spPr/>
    </dgm:pt>
    <dgm:pt modelId="{60C75BC2-0422-4A96-842E-6400D2496B60}" type="pres">
      <dgm:prSet presAssocID="{5D948F41-348F-48A8-90D7-2BC953E53418}" presName="hierChild5" presStyleCnt="0"/>
      <dgm:spPr/>
    </dgm:pt>
    <dgm:pt modelId="{956514C5-8BB4-4ECC-A629-27F7E6D38114}" type="pres">
      <dgm:prSet presAssocID="{51CC582E-7E7F-4303-8E5A-4285DADC8FFA}" presName="Name23" presStyleLbl="parChTrans1D4" presStyleIdx="5" presStyleCnt="7"/>
      <dgm:spPr/>
    </dgm:pt>
    <dgm:pt modelId="{6A78E565-8660-43D2-8777-C3850911D3D5}" type="pres">
      <dgm:prSet presAssocID="{C2FAFC70-1149-4600-BA40-2890D46BDA0C}" presName="hierRoot4" presStyleCnt="0"/>
      <dgm:spPr/>
    </dgm:pt>
    <dgm:pt modelId="{2FD8B9AE-7105-480B-9012-F5B3C357377E}" type="pres">
      <dgm:prSet presAssocID="{C2FAFC70-1149-4600-BA40-2890D46BDA0C}" presName="composite4" presStyleCnt="0"/>
      <dgm:spPr/>
    </dgm:pt>
    <dgm:pt modelId="{2CD97603-174B-408E-8AD7-EE647411CBFB}" type="pres">
      <dgm:prSet presAssocID="{C2FAFC70-1149-4600-BA40-2890D46BDA0C}" presName="background4" presStyleLbl="node4" presStyleIdx="5" presStyleCnt="7"/>
      <dgm:spPr>
        <a:solidFill>
          <a:schemeClr val="accent6">
            <a:lumMod val="40000"/>
            <a:lumOff val="60000"/>
          </a:schemeClr>
        </a:solidFill>
      </dgm:spPr>
    </dgm:pt>
    <dgm:pt modelId="{F3BD35E1-64E7-4EFE-80A5-F55B63DA6D5B}" type="pres">
      <dgm:prSet presAssocID="{C2FAFC70-1149-4600-BA40-2890D46BDA0C}" presName="text4" presStyleLbl="fgAcc4" presStyleIdx="5" presStyleCnt="7" custScaleX="1276488" custScaleY="821211" custLinFactX="-200000" custLinFactY="200000" custLinFactNeighborX="-295641" custLinFactNeighborY="212407">
        <dgm:presLayoutVars>
          <dgm:chPref val="3"/>
        </dgm:presLayoutVars>
      </dgm:prSet>
      <dgm:spPr/>
    </dgm:pt>
    <dgm:pt modelId="{4C8A7CA9-8EA1-44ED-ABBA-264CCBDE0C81}" type="pres">
      <dgm:prSet presAssocID="{C2FAFC70-1149-4600-BA40-2890D46BDA0C}" presName="hierChild5" presStyleCnt="0"/>
      <dgm:spPr/>
    </dgm:pt>
    <dgm:pt modelId="{AED271C8-0B76-4797-AD52-EF8B10E896AB}" type="pres">
      <dgm:prSet presAssocID="{82E37201-EDB8-46C1-97D7-99FBEC880AF7}" presName="Name23" presStyleLbl="parChTrans1D4" presStyleIdx="6" presStyleCnt="7"/>
      <dgm:spPr/>
    </dgm:pt>
    <dgm:pt modelId="{7BA26C75-896A-4283-B337-C7E69F01141C}" type="pres">
      <dgm:prSet presAssocID="{AAC3669A-A16D-472A-A432-41D4D4BCDBE5}" presName="hierRoot4" presStyleCnt="0"/>
      <dgm:spPr/>
    </dgm:pt>
    <dgm:pt modelId="{D8A51918-8395-419E-8C1C-4ABE294CFC8B}" type="pres">
      <dgm:prSet presAssocID="{AAC3669A-A16D-472A-A432-41D4D4BCDBE5}" presName="composite4" presStyleCnt="0"/>
      <dgm:spPr/>
    </dgm:pt>
    <dgm:pt modelId="{CD546FD5-C43F-436B-A790-74FDA6415D1D}" type="pres">
      <dgm:prSet presAssocID="{AAC3669A-A16D-472A-A432-41D4D4BCDBE5}" presName="background4" presStyleLbl="node4" presStyleIdx="6" presStyleCnt="7"/>
      <dgm:spPr>
        <a:solidFill>
          <a:srgbClr val="FF3300"/>
        </a:solidFill>
      </dgm:spPr>
    </dgm:pt>
    <dgm:pt modelId="{B02F70E0-6E3B-40CC-9F35-24DA287866B7}" type="pres">
      <dgm:prSet presAssocID="{AAC3669A-A16D-472A-A432-41D4D4BCDBE5}" presName="text4" presStyleLbl="fgAcc4" presStyleIdx="6" presStyleCnt="7" custScaleX="737141" custScaleY="608349" custLinFactX="800000" custLinFactY="200000" custLinFactNeighborX="831692" custLinFactNeighborY="208644">
        <dgm:presLayoutVars>
          <dgm:chPref val="3"/>
        </dgm:presLayoutVars>
      </dgm:prSet>
      <dgm:spPr/>
    </dgm:pt>
    <dgm:pt modelId="{1F5395EF-E047-4FA1-B46C-543A9CB061D8}" type="pres">
      <dgm:prSet presAssocID="{AAC3669A-A16D-472A-A432-41D4D4BCDBE5}" presName="hierChild5" presStyleCnt="0"/>
      <dgm:spPr/>
    </dgm:pt>
  </dgm:ptLst>
  <dgm:cxnLst>
    <dgm:cxn modelId="{6968CE08-6D02-4573-BC4F-15FAA03D556D}" type="presOf" srcId="{C2FAFC70-1149-4600-BA40-2890D46BDA0C}" destId="{F3BD35E1-64E7-4EFE-80A5-F55B63DA6D5B}" srcOrd="0" destOrd="0" presId="urn:microsoft.com/office/officeart/2005/8/layout/hierarchy1"/>
    <dgm:cxn modelId="{208B3811-E411-4C45-A06E-0CEAC6EA2373}" srcId="{5D948F41-348F-48A8-90D7-2BC953E53418}" destId="{AAC3669A-A16D-472A-A432-41D4D4BCDBE5}" srcOrd="1" destOrd="0" parTransId="{82E37201-EDB8-46C1-97D7-99FBEC880AF7}" sibTransId="{1B5E5B6C-F5B0-4D74-9B03-605CC5610002}"/>
    <dgm:cxn modelId="{F611BD12-095C-45E3-9724-5025268FE1CE}" type="presOf" srcId="{42DCFFFD-7D94-46DE-A450-8CCFA8DACAEA}" destId="{CCDB37BD-933E-4434-81ED-D516037701FD}" srcOrd="0" destOrd="0" presId="urn:microsoft.com/office/officeart/2005/8/layout/hierarchy1"/>
    <dgm:cxn modelId="{2990BF18-47CA-4879-8177-AF21FE4B4AC7}" type="presOf" srcId="{6720D790-AF58-4D6A-8008-825CADAAA065}" destId="{720201EC-8039-4254-879F-A055BFB63941}"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0589512A-5FDA-4F11-9342-68A898D9B463}" srcId="{75DDB33B-65E6-4144-AC5E-A204CE651393}" destId="{10989A8C-B307-4E9D-B678-689500D3CA61}" srcOrd="0" destOrd="0" parTransId="{203DFB1A-4B15-4DEB-ABB0-34F1AEEE4C5D}" sibTransId="{46FB56CC-584F-44FB-93C4-9FA97BA4789C}"/>
    <dgm:cxn modelId="{9B90512C-D517-47CF-839E-1EF698A9E8D7}" srcId="{7EAACDF0-B138-420C-B963-39A7B4D9F83E}" destId="{75DDB33B-65E6-4144-AC5E-A204CE651393}" srcOrd="0" destOrd="0" parTransId="{6720D790-AF58-4D6A-8008-825CADAAA065}" sibTransId="{FE682096-C4CD-4871-A182-1D83FDEFABDA}"/>
    <dgm:cxn modelId="{1E2EF936-DB2A-4709-928E-DFCBE6048A4C}" type="presOf" srcId="{4F9714B7-80BA-4DBA-B0CE-372BF47F25FC}" destId="{EB58EEF3-5E02-48D1-85C4-AE151718FBE2}" srcOrd="0" destOrd="0" presId="urn:microsoft.com/office/officeart/2005/8/layout/hierarchy1"/>
    <dgm:cxn modelId="{DA05D43B-1B71-4449-9436-9DE4630D9F42}" type="presOf" srcId="{1291A58A-BFB7-4BFC-82A8-1945DCD7B445}" destId="{8E0888B6-3559-4327-BB82-71AC18EA28E0}"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E089C763-44C2-43C6-AEA3-C4485191BB45}" type="presOf" srcId="{51CC582E-7E7F-4303-8E5A-4285DADC8FFA}" destId="{956514C5-8BB4-4ECC-A629-27F7E6D38114}" srcOrd="0" destOrd="0" presId="urn:microsoft.com/office/officeart/2005/8/layout/hierarchy1"/>
    <dgm:cxn modelId="{53865446-B5F2-40AE-88C0-4C86E263EFFE}" type="presOf" srcId="{7138E1FE-9B0A-4937-98D3-3ACB0BADCC43}" destId="{93F4B99F-3CD9-4723-BD35-6EA3F97CE132}" srcOrd="0" destOrd="0" presId="urn:microsoft.com/office/officeart/2005/8/layout/hierarchy1"/>
    <dgm:cxn modelId="{FCADFE49-30F3-4446-836B-5579601E6A10}" type="presOf" srcId="{764989FA-A1A0-4FF3-A976-27B309DA3232}" destId="{516255DC-08E5-404E-8C75-F061C1E28CE2}" srcOrd="0" destOrd="0" presId="urn:microsoft.com/office/officeart/2005/8/layout/hierarchy1"/>
    <dgm:cxn modelId="{ADA04F4C-1D12-45E3-A89C-368357C1434F}" type="presOf" srcId="{AAC3669A-A16D-472A-A432-41D4D4BCDBE5}" destId="{B02F70E0-6E3B-40CC-9F35-24DA287866B7}"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9A3A087A-1E99-4BD5-AE8C-80524FC7C28B}" type="presOf" srcId="{47128A0D-CBCA-4048-9250-1062B0ABF84F}" destId="{CD49EF5E-C734-46AE-A5B3-EC224DA22BB3}"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019936A3-80BE-4DFC-A125-224A3B354C5F}" type="presOf" srcId="{506D2548-95C4-4ED6-A129-B258F5291CA4}" destId="{CFFBF00D-09C1-4433-B0E8-F347287E4A76}" srcOrd="0" destOrd="0" presId="urn:microsoft.com/office/officeart/2005/8/layout/hierarchy1"/>
    <dgm:cxn modelId="{D03D39AA-DC75-4313-8FDA-A4105BB277E9}" srcId="{5D948F41-348F-48A8-90D7-2BC953E53418}" destId="{C2FAFC70-1149-4600-BA40-2890D46BDA0C}" srcOrd="0" destOrd="0" parTransId="{51CC582E-7E7F-4303-8E5A-4285DADC8FFA}" sibTransId="{FDB88E39-D6FD-4941-9EC8-DA6874FAA8ED}"/>
    <dgm:cxn modelId="{D07285AC-F256-4F8B-99B3-DA861D8D8332}" type="presOf" srcId="{EB8245D5-F4DB-44C3-9B7F-AC3F1512805D}" destId="{F5432D3B-5147-4B83-9F63-26C1017F5801}"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90CE4FBD-C9FB-4513-BE45-5E8C71ADC5B2}" srcId="{47128A0D-CBCA-4048-9250-1062B0ABF84F}" destId="{506D2548-95C4-4ED6-A129-B258F5291CA4}" srcOrd="0" destOrd="0" parTransId="{764989FA-A1A0-4FF3-A976-27B309DA3232}" sibTransId="{302F463B-35E4-458E-9A95-F94C0BB791BB}"/>
    <dgm:cxn modelId="{EE66D2BE-1893-4243-A526-F11A1771FF55}" type="presOf" srcId="{10989A8C-B307-4E9D-B678-689500D3CA61}" destId="{D6861522-2575-4EEE-AD9A-16FD9302D901}" srcOrd="0" destOrd="0" presId="urn:microsoft.com/office/officeart/2005/8/layout/hierarchy1"/>
    <dgm:cxn modelId="{CAEB74C0-EA36-409A-A49B-2D0ED53D2080}" srcId="{47128A0D-CBCA-4048-9250-1062B0ABF84F}" destId="{5D948F41-348F-48A8-90D7-2BC953E53418}" srcOrd="1" destOrd="0" parTransId="{71DE86FE-C365-4158-B86D-8E4B22C9CF64}" sibTransId="{DB71611C-F325-4886-AF31-D2CD1050F141}"/>
    <dgm:cxn modelId="{0667B8C0-AD84-4E96-9870-407DD1B57CA8}" srcId="{EB8245D5-F4DB-44C3-9B7F-AC3F1512805D}" destId="{47128A0D-CBCA-4048-9250-1062B0ABF84F}" srcOrd="0" destOrd="0" parTransId="{7138E1FE-9B0A-4937-98D3-3ACB0BADCC43}" sibTransId="{396B5A82-40AF-48C5-90F0-A623F022622C}"/>
    <dgm:cxn modelId="{834310CB-39B9-4742-BBD3-FF6D85A18CF8}" srcId="{4F9714B7-80BA-4DBA-B0CE-372BF47F25FC}" destId="{8065010E-AC0E-42E1-9134-679A6FD141A1}" srcOrd="0" destOrd="0" parTransId="{D95FD94D-F738-42CB-8AF7-528E371CD038}" sibTransId="{F0A70EC3-971C-4048-94CA-2FC85BA2A914}"/>
    <dgm:cxn modelId="{625112CF-9AF7-4D40-987B-7BFCABB47E7F}" type="presOf" srcId="{82E37201-EDB8-46C1-97D7-99FBEC880AF7}" destId="{AED271C8-0B76-4797-AD52-EF8B10E896AB}" srcOrd="0" destOrd="0" presId="urn:microsoft.com/office/officeart/2005/8/layout/hierarchy1"/>
    <dgm:cxn modelId="{17611CD2-FA6D-431C-BE69-5AF127208CCA}" type="presOf" srcId="{83DA8B26-A13A-456B-BE14-CC4906938CDC}" destId="{C6B7803C-05EB-454A-94DC-5D4D09BC9917}" srcOrd="0" destOrd="0" presId="urn:microsoft.com/office/officeart/2005/8/layout/hierarchy1"/>
    <dgm:cxn modelId="{C48E01DD-8B32-4BF4-B7F0-E182630C4B99}" srcId="{75DDB33B-65E6-4144-AC5E-A204CE651393}" destId="{EB8245D5-F4DB-44C3-9B7F-AC3F1512805D}" srcOrd="1" destOrd="0" parTransId="{1291A58A-BFB7-4BFC-82A8-1945DCD7B445}" sibTransId="{8E4C2CA4-A82C-4DA7-BE4C-5F3E0CC27D15}"/>
    <dgm:cxn modelId="{F9FCBDDF-1AF8-4659-BF17-F380236C6BA1}" type="presOf" srcId="{71DE86FE-C365-4158-B86D-8E4B22C9CF64}" destId="{1A397CC3-1E8B-4E60-A719-2A373DD1B3BD}" srcOrd="0" destOrd="0" presId="urn:microsoft.com/office/officeart/2005/8/layout/hierarchy1"/>
    <dgm:cxn modelId="{01D9F7E1-ACB2-4ACA-BB33-D0F2AB685000}" type="presOf" srcId="{8065010E-AC0E-42E1-9134-679A6FD141A1}" destId="{26FE2628-78FE-405E-9EE2-B9978870CE82}" srcOrd="0" destOrd="0" presId="urn:microsoft.com/office/officeart/2005/8/layout/hierarchy1"/>
    <dgm:cxn modelId="{5B3F63EE-87CD-486F-A67B-67BA8C2D5A21}" type="presOf" srcId="{75DDB33B-65E6-4144-AC5E-A204CE651393}" destId="{49B4820B-CE4E-4F55-B720-CBDDDB482C83}" srcOrd="0" destOrd="0" presId="urn:microsoft.com/office/officeart/2005/8/layout/hierarchy1"/>
    <dgm:cxn modelId="{5460C4F4-7DF7-4073-BC14-5871EE2085CE}" type="presOf" srcId="{5D948F41-348F-48A8-90D7-2BC953E53418}" destId="{B451A455-58B3-449B-BDEF-DE8C4F7F5007}" srcOrd="0" destOrd="0" presId="urn:microsoft.com/office/officeart/2005/8/layout/hierarchy1"/>
    <dgm:cxn modelId="{367ACBF9-DA88-44A9-BAC4-830CB13CAFC6}" type="presOf" srcId="{203DFB1A-4B15-4DEB-ABB0-34F1AEEE4C5D}" destId="{1130358B-29E2-407A-A51C-DF5180AFC19F}"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CD962593-9131-41A8-BC6D-4F185F99B69C}" type="presParOf" srcId="{01C4E8B6-FE35-4DCC-95EF-5CAA90BCD9CF}" destId="{720201EC-8039-4254-879F-A055BFB63941}" srcOrd="0" destOrd="0" presId="urn:microsoft.com/office/officeart/2005/8/layout/hierarchy1"/>
    <dgm:cxn modelId="{A119D3E3-7BBB-4302-A9E7-B44DDD744660}" type="presParOf" srcId="{01C4E8B6-FE35-4DCC-95EF-5CAA90BCD9CF}" destId="{E56B3F2E-24AD-4044-9EA4-EA6034E20ACD}" srcOrd="1" destOrd="0" presId="urn:microsoft.com/office/officeart/2005/8/layout/hierarchy1"/>
    <dgm:cxn modelId="{BB68D437-AF83-48A9-84DB-51CFC89FBFB0}" type="presParOf" srcId="{E56B3F2E-24AD-4044-9EA4-EA6034E20ACD}" destId="{6854CA2B-857A-4BE0-A869-31C8B55E46CE}" srcOrd="0" destOrd="0" presId="urn:microsoft.com/office/officeart/2005/8/layout/hierarchy1"/>
    <dgm:cxn modelId="{3D0A32FC-3DF4-4574-9E79-EFEA96CC80A5}" type="presParOf" srcId="{6854CA2B-857A-4BE0-A869-31C8B55E46CE}" destId="{165D2FEF-196A-4A10-B177-631815C20EDC}" srcOrd="0" destOrd="0" presId="urn:microsoft.com/office/officeart/2005/8/layout/hierarchy1"/>
    <dgm:cxn modelId="{677624CF-4BB2-4003-B80E-95E2D18E4638}" type="presParOf" srcId="{6854CA2B-857A-4BE0-A869-31C8B55E46CE}" destId="{49B4820B-CE4E-4F55-B720-CBDDDB482C83}" srcOrd="1" destOrd="0" presId="urn:microsoft.com/office/officeart/2005/8/layout/hierarchy1"/>
    <dgm:cxn modelId="{9034AC10-61A1-49ED-A8DB-0A3A8BCF2EBC}" type="presParOf" srcId="{E56B3F2E-24AD-4044-9EA4-EA6034E20ACD}" destId="{79E1C3BA-C3A3-4D7A-B9B6-DCB57E0AD6F1}" srcOrd="1" destOrd="0" presId="urn:microsoft.com/office/officeart/2005/8/layout/hierarchy1"/>
    <dgm:cxn modelId="{015EBF57-76F7-4E4B-ACFA-CB95684D6B26}" type="presParOf" srcId="{79E1C3BA-C3A3-4D7A-B9B6-DCB57E0AD6F1}" destId="{1130358B-29E2-407A-A51C-DF5180AFC19F}" srcOrd="0" destOrd="0" presId="urn:microsoft.com/office/officeart/2005/8/layout/hierarchy1"/>
    <dgm:cxn modelId="{7B541F13-0707-4B74-94F6-711DF59C0353}" type="presParOf" srcId="{79E1C3BA-C3A3-4D7A-B9B6-DCB57E0AD6F1}" destId="{967CFFAA-AC7E-42A1-99A3-A65776EAFB4B}" srcOrd="1" destOrd="0" presId="urn:microsoft.com/office/officeart/2005/8/layout/hierarchy1"/>
    <dgm:cxn modelId="{6E7CBE68-E6AB-4C88-AF33-23A2EA6D1DED}" type="presParOf" srcId="{967CFFAA-AC7E-42A1-99A3-A65776EAFB4B}" destId="{83757C3A-4EA8-45D2-BF29-AA463F82B8EC}" srcOrd="0" destOrd="0" presId="urn:microsoft.com/office/officeart/2005/8/layout/hierarchy1"/>
    <dgm:cxn modelId="{F6B7FF5B-28E9-4143-9103-2FEB7D0C7311}" type="presParOf" srcId="{83757C3A-4EA8-45D2-BF29-AA463F82B8EC}" destId="{6594675D-C2C8-4D45-A9D7-6F2A602E3481}" srcOrd="0" destOrd="0" presId="urn:microsoft.com/office/officeart/2005/8/layout/hierarchy1"/>
    <dgm:cxn modelId="{DECF0E39-6B0F-4006-A002-7B13C74B4B4C}" type="presParOf" srcId="{83757C3A-4EA8-45D2-BF29-AA463F82B8EC}" destId="{D6861522-2575-4EEE-AD9A-16FD9302D901}" srcOrd="1" destOrd="0" presId="urn:microsoft.com/office/officeart/2005/8/layout/hierarchy1"/>
    <dgm:cxn modelId="{2A87F315-8C73-4C22-8ED1-6518575488D4}" type="presParOf" srcId="{967CFFAA-AC7E-42A1-99A3-A65776EAFB4B}" destId="{3F5FC50B-9F0F-4492-B03F-B8036C0742C5}" srcOrd="1" destOrd="0" presId="urn:microsoft.com/office/officeart/2005/8/layout/hierarchy1"/>
    <dgm:cxn modelId="{08FE579F-D9B3-4D51-9FA6-BD9C96930E5F}" type="presParOf" srcId="{79E1C3BA-C3A3-4D7A-B9B6-DCB57E0AD6F1}" destId="{8E0888B6-3559-4327-BB82-71AC18EA28E0}" srcOrd="2" destOrd="0" presId="urn:microsoft.com/office/officeart/2005/8/layout/hierarchy1"/>
    <dgm:cxn modelId="{278DA959-40C2-4BDF-BC29-764C397CCFB9}" type="presParOf" srcId="{79E1C3BA-C3A3-4D7A-B9B6-DCB57E0AD6F1}" destId="{3FA4F475-8BEA-488E-8903-35C4EBB52C36}" srcOrd="3" destOrd="0" presId="urn:microsoft.com/office/officeart/2005/8/layout/hierarchy1"/>
    <dgm:cxn modelId="{DE81725C-1A55-461F-B2DE-AB5031E03B76}" type="presParOf" srcId="{3FA4F475-8BEA-488E-8903-35C4EBB52C36}" destId="{0A4EEC25-7A27-48EB-BF1B-846F78B20FDA}" srcOrd="0" destOrd="0" presId="urn:microsoft.com/office/officeart/2005/8/layout/hierarchy1"/>
    <dgm:cxn modelId="{94C855B0-83DA-47AD-91CA-0553C154DC77}" type="presParOf" srcId="{0A4EEC25-7A27-48EB-BF1B-846F78B20FDA}" destId="{C63283C6-7D95-4ED4-8D46-93E3B28AA814}" srcOrd="0" destOrd="0" presId="urn:microsoft.com/office/officeart/2005/8/layout/hierarchy1"/>
    <dgm:cxn modelId="{BC730BE2-92F8-4437-BF96-853BC6858A4B}" type="presParOf" srcId="{0A4EEC25-7A27-48EB-BF1B-846F78B20FDA}" destId="{F5432D3B-5147-4B83-9F63-26C1017F5801}" srcOrd="1" destOrd="0" presId="urn:microsoft.com/office/officeart/2005/8/layout/hierarchy1"/>
    <dgm:cxn modelId="{433DC8D0-56F3-4435-A464-98FB6AA0B994}" type="presParOf" srcId="{3FA4F475-8BEA-488E-8903-35C4EBB52C36}" destId="{510BC0B6-62A4-4129-A896-CBB2FD743A66}" srcOrd="1" destOrd="0" presId="urn:microsoft.com/office/officeart/2005/8/layout/hierarchy1"/>
    <dgm:cxn modelId="{8AB1FEE0-1256-40B3-8C37-BAD98BD3F45B}" type="presParOf" srcId="{510BC0B6-62A4-4129-A896-CBB2FD743A66}" destId="{93F4B99F-3CD9-4723-BD35-6EA3F97CE132}" srcOrd="0" destOrd="0" presId="urn:microsoft.com/office/officeart/2005/8/layout/hierarchy1"/>
    <dgm:cxn modelId="{95E847BA-EE23-4E20-B5E1-F5FC45888C90}" type="presParOf" srcId="{510BC0B6-62A4-4129-A896-CBB2FD743A66}" destId="{265A996F-CD8C-4AFB-BE73-00E36CF48C35}" srcOrd="1" destOrd="0" presId="urn:microsoft.com/office/officeart/2005/8/layout/hierarchy1"/>
    <dgm:cxn modelId="{74D8F01F-3CB4-40C7-BEDC-CABE75C9F848}" type="presParOf" srcId="{265A996F-CD8C-4AFB-BE73-00E36CF48C35}" destId="{D260D996-3329-497E-BD04-FD754D516153}" srcOrd="0" destOrd="0" presId="urn:microsoft.com/office/officeart/2005/8/layout/hierarchy1"/>
    <dgm:cxn modelId="{1C7A378B-4E1D-4328-BEF9-C49FA8789A15}" type="presParOf" srcId="{D260D996-3329-497E-BD04-FD754D516153}" destId="{A34B9D3B-8D62-4F42-ACF2-244FB49740C3}" srcOrd="0" destOrd="0" presId="urn:microsoft.com/office/officeart/2005/8/layout/hierarchy1"/>
    <dgm:cxn modelId="{5E3A0B5B-7333-4A12-89BD-64E245FE2F4B}" type="presParOf" srcId="{D260D996-3329-497E-BD04-FD754D516153}" destId="{CD49EF5E-C734-46AE-A5B3-EC224DA22BB3}" srcOrd="1" destOrd="0" presId="urn:microsoft.com/office/officeart/2005/8/layout/hierarchy1"/>
    <dgm:cxn modelId="{EF6922BF-6A73-4635-AFF2-E7EC97A3261B}" type="presParOf" srcId="{265A996F-CD8C-4AFB-BE73-00E36CF48C35}" destId="{8C98D915-5EE5-46BB-9878-269A63CE849C}" srcOrd="1" destOrd="0" presId="urn:microsoft.com/office/officeart/2005/8/layout/hierarchy1"/>
    <dgm:cxn modelId="{E217224E-C7C6-4D5D-8C55-D7DC4E8AFA33}" type="presParOf" srcId="{8C98D915-5EE5-46BB-9878-269A63CE849C}" destId="{516255DC-08E5-404E-8C75-F061C1E28CE2}" srcOrd="0" destOrd="0" presId="urn:microsoft.com/office/officeart/2005/8/layout/hierarchy1"/>
    <dgm:cxn modelId="{AD9EDFE1-F18D-41A6-9182-309FD892E8C9}" type="presParOf" srcId="{8C98D915-5EE5-46BB-9878-269A63CE849C}" destId="{AD9C49D5-8954-41E8-ACEA-E07FBDED6A75}" srcOrd="1" destOrd="0" presId="urn:microsoft.com/office/officeart/2005/8/layout/hierarchy1"/>
    <dgm:cxn modelId="{300086FA-F083-40EE-A6B0-9F48C99E5FBC}" type="presParOf" srcId="{AD9C49D5-8954-41E8-ACEA-E07FBDED6A75}" destId="{9554ED55-A846-4374-A2AF-D6D42F381A55}" srcOrd="0" destOrd="0" presId="urn:microsoft.com/office/officeart/2005/8/layout/hierarchy1"/>
    <dgm:cxn modelId="{5D9527AD-F59B-4F96-BEF9-EB20E9B440A1}" type="presParOf" srcId="{9554ED55-A846-4374-A2AF-D6D42F381A55}" destId="{F32AA9CC-58C8-4A22-B345-FE98D5D0D7C4}" srcOrd="0" destOrd="0" presId="urn:microsoft.com/office/officeart/2005/8/layout/hierarchy1"/>
    <dgm:cxn modelId="{68176B29-8989-4C4F-BF33-F1DC8C10D7F6}" type="presParOf" srcId="{9554ED55-A846-4374-A2AF-D6D42F381A55}" destId="{CFFBF00D-09C1-4433-B0E8-F347287E4A76}" srcOrd="1" destOrd="0" presId="urn:microsoft.com/office/officeart/2005/8/layout/hierarchy1"/>
    <dgm:cxn modelId="{A4DD314B-4397-4240-9D58-943883924F87}" type="presParOf" srcId="{AD9C49D5-8954-41E8-ACEA-E07FBDED6A75}" destId="{7ADA731A-2B61-4EBC-995C-FD7525043555}" srcOrd="1" destOrd="0" presId="urn:microsoft.com/office/officeart/2005/8/layout/hierarchy1"/>
    <dgm:cxn modelId="{B6CC2492-190C-4055-93DA-6CA02F331F81}" type="presParOf" srcId="{8C98D915-5EE5-46BB-9878-269A63CE849C}" destId="{1A397CC3-1E8B-4E60-A719-2A373DD1B3BD}" srcOrd="2" destOrd="0" presId="urn:microsoft.com/office/officeart/2005/8/layout/hierarchy1"/>
    <dgm:cxn modelId="{FC955223-18B3-40B6-875B-6B7CB4FE64DF}" type="presParOf" srcId="{8C98D915-5EE5-46BB-9878-269A63CE849C}" destId="{CF9CE198-4CBC-406E-A6B7-366D2959C14C}" srcOrd="3" destOrd="0" presId="urn:microsoft.com/office/officeart/2005/8/layout/hierarchy1"/>
    <dgm:cxn modelId="{601DD9D1-BECF-4744-9270-746EEB67233B}" type="presParOf" srcId="{CF9CE198-4CBC-406E-A6B7-366D2959C14C}" destId="{80803490-5E9B-484F-BB72-38C5B34D41D2}" srcOrd="0" destOrd="0" presId="urn:microsoft.com/office/officeart/2005/8/layout/hierarchy1"/>
    <dgm:cxn modelId="{0ADFDBF4-6AF6-46BD-95A8-10EFBC4F1E68}" type="presParOf" srcId="{80803490-5E9B-484F-BB72-38C5B34D41D2}" destId="{2F0136FD-EAB7-4314-B167-73E0CBF1A24B}" srcOrd="0" destOrd="0" presId="urn:microsoft.com/office/officeart/2005/8/layout/hierarchy1"/>
    <dgm:cxn modelId="{4EE9D787-CB51-4118-B6EC-ADC6EA2CCF42}" type="presParOf" srcId="{80803490-5E9B-484F-BB72-38C5B34D41D2}" destId="{B451A455-58B3-449B-BDEF-DE8C4F7F5007}" srcOrd="1" destOrd="0" presId="urn:microsoft.com/office/officeart/2005/8/layout/hierarchy1"/>
    <dgm:cxn modelId="{A1ED35E4-3930-42CD-9B94-F247178D52E2}" type="presParOf" srcId="{CF9CE198-4CBC-406E-A6B7-366D2959C14C}" destId="{60C75BC2-0422-4A96-842E-6400D2496B60}" srcOrd="1" destOrd="0" presId="urn:microsoft.com/office/officeart/2005/8/layout/hierarchy1"/>
    <dgm:cxn modelId="{B39B3628-9B60-4E0F-A9F5-6126F4FD9CC3}" type="presParOf" srcId="{60C75BC2-0422-4A96-842E-6400D2496B60}" destId="{956514C5-8BB4-4ECC-A629-27F7E6D38114}" srcOrd="0" destOrd="0" presId="urn:microsoft.com/office/officeart/2005/8/layout/hierarchy1"/>
    <dgm:cxn modelId="{64CB3921-112D-4923-8476-573964B02E60}" type="presParOf" srcId="{60C75BC2-0422-4A96-842E-6400D2496B60}" destId="{6A78E565-8660-43D2-8777-C3850911D3D5}" srcOrd="1" destOrd="0" presId="urn:microsoft.com/office/officeart/2005/8/layout/hierarchy1"/>
    <dgm:cxn modelId="{E0BF24A7-5498-40AB-9858-B821409533BC}" type="presParOf" srcId="{6A78E565-8660-43D2-8777-C3850911D3D5}" destId="{2FD8B9AE-7105-480B-9012-F5B3C357377E}" srcOrd="0" destOrd="0" presId="urn:microsoft.com/office/officeart/2005/8/layout/hierarchy1"/>
    <dgm:cxn modelId="{372CC43E-132C-480A-8468-9AF78A3BDA80}" type="presParOf" srcId="{2FD8B9AE-7105-480B-9012-F5B3C357377E}" destId="{2CD97603-174B-408E-8AD7-EE647411CBFB}" srcOrd="0" destOrd="0" presId="urn:microsoft.com/office/officeart/2005/8/layout/hierarchy1"/>
    <dgm:cxn modelId="{DCB3C888-BCA0-43E0-8E10-DE59E93FC65C}" type="presParOf" srcId="{2FD8B9AE-7105-480B-9012-F5B3C357377E}" destId="{F3BD35E1-64E7-4EFE-80A5-F55B63DA6D5B}" srcOrd="1" destOrd="0" presId="urn:microsoft.com/office/officeart/2005/8/layout/hierarchy1"/>
    <dgm:cxn modelId="{DE675663-87CB-4367-9387-D00C179451F0}" type="presParOf" srcId="{6A78E565-8660-43D2-8777-C3850911D3D5}" destId="{4C8A7CA9-8EA1-44ED-ABBA-264CCBDE0C81}" srcOrd="1" destOrd="0" presId="urn:microsoft.com/office/officeart/2005/8/layout/hierarchy1"/>
    <dgm:cxn modelId="{6F989A8F-65B4-466C-AEBA-9E4F42BF4B30}" type="presParOf" srcId="{60C75BC2-0422-4A96-842E-6400D2496B60}" destId="{AED271C8-0B76-4797-AD52-EF8B10E896AB}" srcOrd="2" destOrd="0" presId="urn:microsoft.com/office/officeart/2005/8/layout/hierarchy1"/>
    <dgm:cxn modelId="{7979478C-A681-44E9-98BD-55E44EA6D26C}" type="presParOf" srcId="{60C75BC2-0422-4A96-842E-6400D2496B60}" destId="{7BA26C75-896A-4283-B337-C7E69F01141C}" srcOrd="3" destOrd="0" presId="urn:microsoft.com/office/officeart/2005/8/layout/hierarchy1"/>
    <dgm:cxn modelId="{8DBB96DD-48F8-4F8F-867C-49DAC0F40AC8}" type="presParOf" srcId="{7BA26C75-896A-4283-B337-C7E69F01141C}" destId="{D8A51918-8395-419E-8C1C-4ABE294CFC8B}" srcOrd="0" destOrd="0" presId="urn:microsoft.com/office/officeart/2005/8/layout/hierarchy1"/>
    <dgm:cxn modelId="{970B96A6-40E2-4D07-A2C3-60D09B2994E6}" type="presParOf" srcId="{D8A51918-8395-419E-8C1C-4ABE294CFC8B}" destId="{CD546FD5-C43F-436B-A790-74FDA6415D1D}" srcOrd="0" destOrd="0" presId="urn:microsoft.com/office/officeart/2005/8/layout/hierarchy1"/>
    <dgm:cxn modelId="{4BF3911B-0CB5-45C2-9178-1183E63E798E}" type="presParOf" srcId="{D8A51918-8395-419E-8C1C-4ABE294CFC8B}" destId="{B02F70E0-6E3B-40CC-9F35-24DA287866B7}" srcOrd="1" destOrd="0" presId="urn:microsoft.com/office/officeart/2005/8/layout/hierarchy1"/>
    <dgm:cxn modelId="{61B8CD67-9FDD-4352-95CD-C01F49771C3A}" type="presParOf" srcId="{7BA26C75-896A-4283-B337-C7E69F01141C}" destId="{1F5395EF-E047-4FA1-B46C-543A9CB061D8}"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6"/>
    </a:ext>
  </dgm:extLst>
</dgm:dataModel>
</file>

<file path=word/diagrams/data17.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Does the Screening EDS meet all requirements described in Figure 6?</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t>No. Do not assign Screening EDS credit towards confidence or freedom claims.</a:t>
          </a:r>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7EAACDF0-B138-420C-B963-39A7B4D9F83E}">
      <dgm:prSet phldrT="[Text]" custT="1"/>
      <dgm:spPr/>
      <dgm:t>
        <a:bodyPr/>
        <a:lstStyle/>
        <a:p>
          <a:r>
            <a:rPr lang="en-US" sz="900" b="1"/>
            <a:t>Yes</a:t>
          </a:r>
        </a:p>
      </dgm:t>
    </dgm:pt>
    <dgm:pt modelId="{83DA8B26-A13A-456B-BE14-CC4906938CDC}" type="parTrans" cxnId="{38BB8D82-526B-4F78-A004-885AC119B6FB}">
      <dgm:prSet/>
      <dgm:spPr/>
      <dgm:t>
        <a:bodyPr/>
        <a:lstStyle/>
        <a:p>
          <a:endParaRPr lang="en-US" sz="900"/>
        </a:p>
      </dgm:t>
    </dgm:pt>
    <dgm:pt modelId="{8718CB68-9565-430A-8DFE-804705F12AF5}" type="sibTrans" cxnId="{38BB8D82-526B-4F78-A004-885AC119B6FB}">
      <dgm:prSet/>
      <dgm:spPr/>
      <dgm:t>
        <a:bodyPr/>
        <a:lstStyle/>
        <a:p>
          <a:endParaRPr lang="en-US" sz="900"/>
        </a:p>
      </dgm:t>
    </dgm:pt>
    <dgm:pt modelId="{75DDB33B-65E6-4144-AC5E-A204CE651393}">
      <dgm:prSet phldrT="[Text]" custT="1"/>
      <dgm:spPr/>
      <dgm:t>
        <a:bodyPr/>
        <a:lstStyle/>
        <a:p>
          <a:r>
            <a:rPr lang="en-US" sz="900" b="1"/>
            <a:t>Does the system well represent susceptible cohorts (or sentinels/proxies) as per Figure 4?</a:t>
          </a:r>
        </a:p>
      </dgm:t>
    </dgm:pt>
    <dgm:pt modelId="{6720D790-AF58-4D6A-8008-825CADAAA065}" type="parTrans" cxnId="{9B90512C-D517-47CF-839E-1EF698A9E8D7}">
      <dgm:prSet/>
      <dgm:spPr/>
      <dgm:t>
        <a:bodyPr/>
        <a:lstStyle/>
        <a:p>
          <a:endParaRPr lang="en-US" sz="900"/>
        </a:p>
      </dgm:t>
    </dgm:pt>
    <dgm:pt modelId="{FE682096-C4CD-4871-A182-1D83FDEFABDA}" type="sibTrans" cxnId="{9B90512C-D517-47CF-839E-1EF698A9E8D7}">
      <dgm:prSet/>
      <dgm:spPr/>
      <dgm:t>
        <a:bodyPr/>
        <a:lstStyle/>
        <a:p>
          <a:endParaRPr lang="en-US" sz="900"/>
        </a:p>
      </dgm:t>
    </dgm:pt>
    <dgm:pt modelId="{10989A8C-B307-4E9D-B678-689500D3CA61}">
      <dgm:prSet phldrT="[Text]" custT="1"/>
      <dgm:spPr/>
      <dgm:t>
        <a:bodyPr/>
        <a:lstStyle/>
        <a:p>
          <a:r>
            <a:rPr lang="en-US" sz="900"/>
            <a:t>No. Do assign Screening EDS credit towards confidence or freedom claims.</a:t>
          </a:r>
        </a:p>
      </dgm:t>
    </dgm:pt>
    <dgm:pt modelId="{203DFB1A-4B15-4DEB-ABB0-34F1AEEE4C5D}" type="parTrans" cxnId="{0589512A-5FDA-4F11-9342-68A898D9B463}">
      <dgm:prSet/>
      <dgm:spPr/>
      <dgm:t>
        <a:bodyPr/>
        <a:lstStyle/>
        <a:p>
          <a:endParaRPr lang="en-US" sz="900"/>
        </a:p>
      </dgm:t>
    </dgm:pt>
    <dgm:pt modelId="{46FB56CC-584F-44FB-93C4-9FA97BA4789C}" type="sibTrans" cxnId="{0589512A-5FDA-4F11-9342-68A898D9B463}">
      <dgm:prSet/>
      <dgm:spPr/>
      <dgm:t>
        <a:bodyPr/>
        <a:lstStyle/>
        <a:p>
          <a:endParaRPr lang="en-US" sz="900"/>
        </a:p>
      </dgm:t>
    </dgm:pt>
    <dgm:pt modelId="{EB8245D5-F4DB-44C3-9B7F-AC3F1512805D}">
      <dgm:prSet phldrT="[Text]" custT="1"/>
      <dgm:spPr/>
      <dgm:t>
        <a:bodyPr/>
        <a:lstStyle/>
        <a:p>
          <a:r>
            <a:rPr lang="en-US" sz="900" b="1"/>
            <a:t>Yes</a:t>
          </a:r>
          <a:r>
            <a:rPr lang="en-US" sz="900"/>
            <a:t>.  Conclusions are likely representative of the susceptible population.</a:t>
          </a:r>
        </a:p>
      </dgm:t>
    </dgm:pt>
    <dgm:pt modelId="{1291A58A-BFB7-4BFC-82A8-1945DCD7B445}" type="parTrans" cxnId="{C48E01DD-8B32-4BF4-B7F0-E182630C4B99}">
      <dgm:prSet/>
      <dgm:spPr/>
      <dgm:t>
        <a:bodyPr/>
        <a:lstStyle/>
        <a:p>
          <a:endParaRPr lang="en-US" sz="900"/>
        </a:p>
      </dgm:t>
    </dgm:pt>
    <dgm:pt modelId="{8E4C2CA4-A82C-4DA7-BE4C-5F3E0CC27D15}" type="sibTrans" cxnId="{C48E01DD-8B32-4BF4-B7F0-E182630C4B99}">
      <dgm:prSet/>
      <dgm:spPr/>
      <dgm:t>
        <a:bodyPr/>
        <a:lstStyle/>
        <a:p>
          <a:endParaRPr lang="en-US" sz="900"/>
        </a:p>
      </dgm:t>
    </dgm:pt>
    <dgm:pt modelId="{C2FAFC70-1149-4600-BA40-2890D46BDA0C}">
      <dgm:prSet phldrT="[Text]" custT="1"/>
      <dgm:spPr/>
      <dgm:t>
        <a:bodyPr/>
        <a:lstStyle/>
        <a:p>
          <a:r>
            <a:rPr lang="en-US" sz="900" b="1"/>
            <a:t>Yes</a:t>
          </a:r>
          <a:r>
            <a:rPr lang="en-US" sz="900"/>
            <a:t>. If </a:t>
          </a:r>
          <a:r>
            <a:rPr lang="en-US" sz="900" b="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a:t> approved, assign credit towards (named pathogen) confidence or freedom claims as follows*</a:t>
          </a:r>
        </a:p>
        <a:p>
          <a:r>
            <a:rPr lang="en-US" sz="900"/>
            <a:t>(1) Tally the number of unique animal samples in a 6 month period (allowing double counts for moribunds) and divide by 175. </a:t>
          </a:r>
          <a:r>
            <a:rPr lang="en-US" sz="900" i="1"/>
            <a:t>If pooling, divide by the pool-adjusted value for 175 instead (Table 8). </a:t>
          </a:r>
          <a:r>
            <a:rPr lang="en-US" sz="900"/>
            <a:t>The result is the raw sample credit. </a:t>
          </a:r>
        </a:p>
        <a:p>
          <a:r>
            <a:rPr lang="en-US" sz="900" i="0"/>
            <a:t>(2) Divide the screening test Diagnostic Se (obtained in Figure 6) by 85%. This is the Se adjustment factor.   </a:t>
          </a:r>
        </a:p>
        <a:p>
          <a:r>
            <a:rPr lang="en-US" sz="900" i="0"/>
            <a:t>(3) Multiply the raw sample credit by the Se adjustment factor. Choose either the product or 0.33, </a:t>
          </a:r>
          <a:r>
            <a:rPr lang="en-US" sz="900" i="1"/>
            <a:t>whichever is smaller</a:t>
          </a:r>
          <a:r>
            <a:rPr lang="en-US" sz="900" i="0"/>
            <a:t>. </a:t>
          </a:r>
          <a:r>
            <a:rPr lang="en-US" sz="900" b="1" i="0"/>
            <a:t>This is the Screening EDS Credit</a:t>
          </a:r>
          <a:r>
            <a:rPr lang="en-US" sz="900" i="0"/>
            <a:t>.</a:t>
          </a:r>
          <a:r>
            <a:rPr lang="en-US" sz="900" i="1"/>
            <a:t> </a:t>
          </a:r>
          <a:r>
            <a:rPr lang="en-US" sz="900" i="0"/>
            <a:t> </a:t>
          </a:r>
          <a:endParaRPr lang="en-US" sz="900" i="1"/>
        </a:p>
      </dgm:t>
    </dgm:pt>
    <dgm:pt modelId="{51CC582E-7E7F-4303-8E5A-4285DADC8FFA}" type="parTrans" cxnId="{D03D39AA-DC75-4313-8FDA-A4105BB277E9}">
      <dgm:prSet/>
      <dgm:spPr/>
      <dgm:t>
        <a:bodyPr/>
        <a:lstStyle/>
        <a:p>
          <a:endParaRPr lang="en-US" sz="900"/>
        </a:p>
      </dgm:t>
    </dgm:pt>
    <dgm:pt modelId="{FDB88E39-D6FD-4941-9EC8-DA6874FAA8ED}" type="sibTrans" cxnId="{D03D39AA-DC75-4313-8FDA-A4105BB277E9}">
      <dgm:prSet/>
      <dgm:spPr/>
      <dgm:t>
        <a:bodyPr/>
        <a:lstStyle/>
        <a:p>
          <a:endParaRPr lang="en-US" sz="900"/>
        </a:p>
      </dgm:t>
    </dgm:pt>
    <dgm:pt modelId="{47128A0D-CBCA-4048-9250-1062B0ABF84F}">
      <dgm:prSet phldrT="[Text]" custT="1"/>
      <dgm:spPr/>
      <dgm:t>
        <a:bodyPr/>
        <a:lstStyle/>
        <a:p>
          <a:r>
            <a:rPr lang="en-US" sz="900" b="1">
              <a:solidFill>
                <a:sysClr val="windowText" lastClr="000000"/>
              </a:solidFill>
            </a:rPr>
            <a:t>Do the screened animals count as unique samples?</a:t>
          </a:r>
        </a:p>
      </dgm:t>
    </dgm:pt>
    <dgm:pt modelId="{7138E1FE-9B0A-4937-98D3-3ACB0BADCC43}" type="parTrans" cxnId="{0667B8C0-AD84-4E96-9870-407DD1B57CA8}">
      <dgm:prSet/>
      <dgm:spPr/>
      <dgm:t>
        <a:bodyPr/>
        <a:lstStyle/>
        <a:p>
          <a:endParaRPr lang="en-US" sz="900"/>
        </a:p>
      </dgm:t>
    </dgm:pt>
    <dgm:pt modelId="{396B5A82-40AF-48C5-90F0-A623F022622C}" type="sibTrans" cxnId="{0667B8C0-AD84-4E96-9870-407DD1B57CA8}">
      <dgm:prSet/>
      <dgm:spPr/>
      <dgm:t>
        <a:bodyPr/>
        <a:lstStyle/>
        <a:p>
          <a:endParaRPr lang="en-US" sz="900"/>
        </a:p>
      </dgm:t>
    </dgm:pt>
    <dgm:pt modelId="{506D2548-95C4-4ED6-A129-B258F5291CA4}">
      <dgm:prSet phldrT="[Text]" custT="1"/>
      <dgm:spPr/>
      <dgm:t>
        <a:bodyPr/>
        <a:lstStyle/>
        <a:p>
          <a:r>
            <a:rPr lang="en-US" sz="900"/>
            <a:t>No. Do not assign Screening EDS credit. Capture these samples in Official Surveillance.</a:t>
          </a:r>
        </a:p>
      </dgm:t>
    </dgm:pt>
    <dgm:pt modelId="{764989FA-A1A0-4FF3-A976-27B309DA3232}" type="parTrans" cxnId="{90CE4FBD-C9FB-4513-BE45-5E8C71ADC5B2}">
      <dgm:prSet/>
      <dgm:spPr/>
      <dgm:t>
        <a:bodyPr/>
        <a:lstStyle/>
        <a:p>
          <a:endParaRPr lang="en-US" sz="900"/>
        </a:p>
      </dgm:t>
    </dgm:pt>
    <dgm:pt modelId="{302F463B-35E4-458E-9A95-F94C0BB791BB}" type="sibTrans" cxnId="{90CE4FBD-C9FB-4513-BE45-5E8C71ADC5B2}">
      <dgm:prSet/>
      <dgm:spPr/>
      <dgm:t>
        <a:bodyPr/>
        <a:lstStyle/>
        <a:p>
          <a:endParaRPr lang="en-US" sz="900"/>
        </a:p>
      </dgm:t>
    </dgm:pt>
    <dgm:pt modelId="{5D948F41-348F-48A8-90D7-2BC953E53418}">
      <dgm:prSet phldrT="[Text]" custT="1"/>
      <dgm:spPr/>
      <dgm:t>
        <a:bodyPr/>
        <a:lstStyle/>
        <a:p>
          <a:r>
            <a:rPr lang="en-US" sz="900" b="1"/>
            <a:t>Yes</a:t>
          </a:r>
          <a:r>
            <a:rPr lang="en-US" sz="900"/>
            <a:t>. The tests were conducted on animals that are not already (or to be) counted under Official Surveillance.  In other words, this credit only applies if the Screening EDS and OS tests capture different animals. If multiple Screening EDS tests are run on a single animal, use the most sensitive for credit purposes, or consult a statistician or epidemiologist for direction.</a:t>
          </a:r>
        </a:p>
      </dgm:t>
    </dgm:pt>
    <dgm:pt modelId="{71DE86FE-C365-4158-B86D-8E4B22C9CF64}" type="parTrans" cxnId="{CAEB74C0-EA36-409A-A49B-2D0ED53D2080}">
      <dgm:prSet/>
      <dgm:spPr/>
      <dgm:t>
        <a:bodyPr/>
        <a:lstStyle/>
        <a:p>
          <a:endParaRPr lang="en-US" sz="900"/>
        </a:p>
      </dgm:t>
    </dgm:pt>
    <dgm:pt modelId="{DB71611C-F325-4886-AF31-D2CD1050F141}" type="sibTrans" cxnId="{CAEB74C0-EA36-409A-A49B-2D0ED53D2080}">
      <dgm:prSet/>
      <dgm:spPr/>
      <dgm:t>
        <a:bodyPr/>
        <a:lstStyle/>
        <a:p>
          <a:endParaRPr lang="en-US" sz="900"/>
        </a:p>
      </dgm:t>
    </dgm:pt>
    <dgm:pt modelId="{42DCFFFD-7D94-46DE-A450-8CCFA8DACAEA}">
      <dgm:prSet phldrT="[Text]" custT="1"/>
      <dgm:spPr>
        <a:solidFill>
          <a:schemeClr val="accent6">
            <a:lumMod val="40000"/>
            <a:lumOff val="60000"/>
            <a:alpha val="90000"/>
          </a:schemeClr>
        </a:solidFill>
      </dgm:spPr>
      <dgm:t>
        <a:bodyPr/>
        <a:lstStyle/>
        <a:p>
          <a:r>
            <a:rPr lang="en-US" sz="1100" b="1"/>
            <a:t>Screening EDS Credit</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dgm:pt>
    <dgm:pt modelId="{CCDB37BD-933E-4434-81ED-D516037701FD}" type="pres">
      <dgm:prSet presAssocID="{42DCFFFD-7D94-46DE-A450-8CCFA8DACAEA}" presName="text" presStyleLbl="fgAcc0" presStyleIdx="0" presStyleCnt="2" custScaleX="711552" custScaleY="648338" custLinFactX="-1800000" custLinFactY="-261584" custLinFactNeighborX="-1826294" custLinFactNeighborY="-300000">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1034687" custScaleY="835494" custLinFactX="241852" custLinFactY="-266556" custLinFactNeighborX="300000" custLinFactNeighborY="-300000">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3300"/>
        </a:solidFill>
      </dgm:spPr>
    </dgm:pt>
    <dgm:pt modelId="{26FE2628-78FE-405E-9EE2-B9978870CE82}" type="pres">
      <dgm:prSet presAssocID="{8065010E-AC0E-42E1-9134-679A6FD141A1}" presName="text2" presStyleLbl="fgAcc2" presStyleIdx="0" presStyleCnt="2" custScaleX="1101597" custScaleY="664131" custLinFactX="39311" custLinFactY="-200000" custLinFactNeighborX="100000" custLinFactNeighborY="-215822">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5">
            <a:lumMod val="50000"/>
          </a:schemeClr>
        </a:solidFill>
      </dgm:spPr>
    </dgm:pt>
    <dgm:pt modelId="{29F3CDD1-3D8E-4303-8DE0-8B3D431C01CE}" type="pres">
      <dgm:prSet presAssocID="{7EAACDF0-B138-420C-B963-39A7B4D9F83E}" presName="text2" presStyleLbl="fgAcc2" presStyleIdx="1" presStyleCnt="2" custScaleX="262230" custScaleY="239443" custLinFactX="336512" custLinFactY="-200000" custLinFactNeighborX="400000" custLinFactNeighborY="-210021">
        <dgm:presLayoutVars>
          <dgm:chPref val="3"/>
        </dgm:presLayoutVars>
      </dgm:prSet>
      <dgm:spPr/>
    </dgm:pt>
    <dgm:pt modelId="{01C4E8B6-FE35-4DCC-95EF-5CAA90BCD9CF}" type="pres">
      <dgm:prSet presAssocID="{7EAACDF0-B138-420C-B963-39A7B4D9F83E}" presName="hierChild3" presStyleCnt="0"/>
      <dgm:spPr/>
    </dgm:pt>
    <dgm:pt modelId="{720201EC-8039-4254-879F-A055BFB63941}" type="pres">
      <dgm:prSet presAssocID="{6720D790-AF58-4D6A-8008-825CADAAA065}" presName="Name17" presStyleLbl="parChTrans1D3" presStyleIdx="0" presStyleCnt="1"/>
      <dgm:spPr/>
    </dgm:pt>
    <dgm:pt modelId="{E56B3F2E-24AD-4044-9EA4-EA6034E20ACD}" type="pres">
      <dgm:prSet presAssocID="{75DDB33B-65E6-4144-AC5E-A204CE651393}" presName="hierRoot3" presStyleCnt="0"/>
      <dgm:spPr/>
    </dgm:pt>
    <dgm:pt modelId="{6854CA2B-857A-4BE0-A869-31C8B55E46CE}" type="pres">
      <dgm:prSet presAssocID="{75DDB33B-65E6-4144-AC5E-A204CE651393}" presName="composite3" presStyleCnt="0"/>
      <dgm:spPr/>
    </dgm:pt>
    <dgm:pt modelId="{165D2FEF-196A-4A10-B177-631815C20EDC}" type="pres">
      <dgm:prSet presAssocID="{75DDB33B-65E6-4144-AC5E-A204CE651393}" presName="background3" presStyleLbl="node3" presStyleIdx="0" presStyleCnt="1"/>
      <dgm:spPr>
        <a:solidFill>
          <a:schemeClr val="accent5">
            <a:lumMod val="50000"/>
          </a:schemeClr>
        </a:solidFill>
      </dgm:spPr>
    </dgm:pt>
    <dgm:pt modelId="{49B4820B-CE4E-4F55-B720-CBDDDB482C83}" type="pres">
      <dgm:prSet presAssocID="{75DDB33B-65E6-4144-AC5E-A204CE651393}" presName="text3" presStyleLbl="fgAcc3" presStyleIdx="0" presStyleCnt="1" custScaleX="1939773" custScaleY="687295" custLinFactY="-100000" custLinFactNeighborX="81265" custLinFactNeighborY="-178092">
        <dgm:presLayoutVars>
          <dgm:chPref val="3"/>
        </dgm:presLayoutVars>
      </dgm:prSet>
      <dgm:spPr/>
    </dgm:pt>
    <dgm:pt modelId="{79E1C3BA-C3A3-4D7A-B9B6-DCB57E0AD6F1}" type="pres">
      <dgm:prSet presAssocID="{75DDB33B-65E6-4144-AC5E-A204CE651393}" presName="hierChild4" presStyleCnt="0"/>
      <dgm:spPr/>
    </dgm:pt>
    <dgm:pt modelId="{1130358B-29E2-407A-A51C-DF5180AFC19F}" type="pres">
      <dgm:prSet presAssocID="{203DFB1A-4B15-4DEB-ABB0-34F1AEEE4C5D}" presName="Name23" presStyleLbl="parChTrans1D4" presStyleIdx="0" presStyleCnt="6"/>
      <dgm:spPr/>
    </dgm:pt>
    <dgm:pt modelId="{967CFFAA-AC7E-42A1-99A3-A65776EAFB4B}" type="pres">
      <dgm:prSet presAssocID="{10989A8C-B307-4E9D-B678-689500D3CA61}" presName="hierRoot4" presStyleCnt="0"/>
      <dgm:spPr/>
    </dgm:pt>
    <dgm:pt modelId="{83757C3A-4EA8-45D2-BF29-AA463F82B8EC}" type="pres">
      <dgm:prSet presAssocID="{10989A8C-B307-4E9D-B678-689500D3CA61}" presName="composite4" presStyleCnt="0"/>
      <dgm:spPr/>
    </dgm:pt>
    <dgm:pt modelId="{6594675D-C2C8-4D45-A9D7-6F2A602E3481}" type="pres">
      <dgm:prSet presAssocID="{10989A8C-B307-4E9D-B678-689500D3CA61}" presName="background4" presStyleLbl="node4" presStyleIdx="0" presStyleCnt="6"/>
      <dgm:spPr>
        <a:solidFill>
          <a:srgbClr val="FF3300"/>
        </a:solidFill>
      </dgm:spPr>
    </dgm:pt>
    <dgm:pt modelId="{D6861522-2575-4EEE-AD9A-16FD9302D901}" type="pres">
      <dgm:prSet presAssocID="{10989A8C-B307-4E9D-B678-689500D3CA61}" presName="text4" presStyleLbl="fgAcc4" presStyleIdx="0" presStyleCnt="6" custScaleX="1136737" custScaleY="652931" custLinFactX="300000" custLinFactY="-81526" custLinFactNeighborX="329915" custLinFactNeighborY="-100000">
        <dgm:presLayoutVars>
          <dgm:chPref val="3"/>
        </dgm:presLayoutVars>
      </dgm:prSet>
      <dgm:spPr/>
    </dgm:pt>
    <dgm:pt modelId="{3F5FC50B-9F0F-4492-B03F-B8036C0742C5}" type="pres">
      <dgm:prSet presAssocID="{10989A8C-B307-4E9D-B678-689500D3CA61}" presName="hierChild5" presStyleCnt="0"/>
      <dgm:spPr/>
    </dgm:pt>
    <dgm:pt modelId="{8E0888B6-3559-4327-BB82-71AC18EA28E0}" type="pres">
      <dgm:prSet presAssocID="{1291A58A-BFB7-4BFC-82A8-1945DCD7B445}" presName="Name23" presStyleLbl="parChTrans1D4" presStyleIdx="1" presStyleCnt="6"/>
      <dgm:spPr/>
    </dgm:pt>
    <dgm:pt modelId="{3FA4F475-8BEA-488E-8903-35C4EBB52C36}" type="pres">
      <dgm:prSet presAssocID="{EB8245D5-F4DB-44C3-9B7F-AC3F1512805D}" presName="hierRoot4" presStyleCnt="0"/>
      <dgm:spPr/>
    </dgm:pt>
    <dgm:pt modelId="{0A4EEC25-7A27-48EB-BF1B-846F78B20FDA}" type="pres">
      <dgm:prSet presAssocID="{EB8245D5-F4DB-44C3-9B7F-AC3F1512805D}" presName="composite4" presStyleCnt="0"/>
      <dgm:spPr/>
    </dgm:pt>
    <dgm:pt modelId="{C63283C6-7D95-4ED4-8D46-93E3B28AA814}" type="pres">
      <dgm:prSet presAssocID="{EB8245D5-F4DB-44C3-9B7F-AC3F1512805D}" presName="background4" presStyleLbl="node4" presStyleIdx="1" presStyleCnt="6"/>
      <dgm:spPr>
        <a:solidFill>
          <a:schemeClr val="accent5">
            <a:lumMod val="50000"/>
          </a:schemeClr>
        </a:solidFill>
      </dgm:spPr>
    </dgm:pt>
    <dgm:pt modelId="{F5432D3B-5147-4B83-9F63-26C1017F5801}" type="pres">
      <dgm:prSet presAssocID="{EB8245D5-F4DB-44C3-9B7F-AC3F1512805D}" presName="text4" presStyleLbl="fgAcc4" presStyleIdx="1" presStyleCnt="6" custScaleX="1684193" custScaleY="469246" custLinFactX="156776" custLinFactY="-89010" custLinFactNeighborX="200000" custLinFactNeighborY="-100000">
        <dgm:presLayoutVars>
          <dgm:chPref val="3"/>
        </dgm:presLayoutVars>
      </dgm:prSet>
      <dgm:spPr/>
    </dgm:pt>
    <dgm:pt modelId="{510BC0B6-62A4-4129-A896-CBB2FD743A66}" type="pres">
      <dgm:prSet presAssocID="{EB8245D5-F4DB-44C3-9B7F-AC3F1512805D}" presName="hierChild5" presStyleCnt="0"/>
      <dgm:spPr/>
    </dgm:pt>
    <dgm:pt modelId="{93F4B99F-3CD9-4723-BD35-6EA3F97CE132}" type="pres">
      <dgm:prSet presAssocID="{7138E1FE-9B0A-4937-98D3-3ACB0BADCC43}" presName="Name23" presStyleLbl="parChTrans1D4" presStyleIdx="2" presStyleCnt="6"/>
      <dgm:spPr/>
    </dgm:pt>
    <dgm:pt modelId="{265A996F-CD8C-4AFB-BE73-00E36CF48C35}" type="pres">
      <dgm:prSet presAssocID="{47128A0D-CBCA-4048-9250-1062B0ABF84F}" presName="hierRoot4" presStyleCnt="0"/>
      <dgm:spPr/>
    </dgm:pt>
    <dgm:pt modelId="{D260D996-3329-497E-BD04-FD754D516153}" type="pres">
      <dgm:prSet presAssocID="{47128A0D-CBCA-4048-9250-1062B0ABF84F}" presName="composite4" presStyleCnt="0"/>
      <dgm:spPr/>
    </dgm:pt>
    <dgm:pt modelId="{A34B9D3B-8D62-4F42-ACF2-244FB49740C3}" type="pres">
      <dgm:prSet presAssocID="{47128A0D-CBCA-4048-9250-1062B0ABF84F}" presName="background4" presStyleLbl="node4" presStyleIdx="2" presStyleCnt="6"/>
      <dgm:spPr>
        <a:solidFill>
          <a:schemeClr val="accent5">
            <a:lumMod val="50000"/>
          </a:schemeClr>
        </a:solidFill>
      </dgm:spPr>
    </dgm:pt>
    <dgm:pt modelId="{CD49EF5E-C734-46AE-A5B3-EC224DA22BB3}" type="pres">
      <dgm:prSet presAssocID="{47128A0D-CBCA-4048-9250-1062B0ABF84F}" presName="text4" presStyleLbl="fgAcc4" presStyleIdx="2" presStyleCnt="6" custScaleX="1291032" custScaleY="527133" custLinFactX="100000" custLinFactY="-6517" custLinFactNeighborX="164125" custLinFactNeighborY="-100000">
        <dgm:presLayoutVars>
          <dgm:chPref val="3"/>
        </dgm:presLayoutVars>
      </dgm:prSet>
      <dgm:spPr/>
    </dgm:pt>
    <dgm:pt modelId="{8C98D915-5EE5-46BB-9878-269A63CE849C}" type="pres">
      <dgm:prSet presAssocID="{47128A0D-CBCA-4048-9250-1062B0ABF84F}" presName="hierChild5" presStyleCnt="0"/>
      <dgm:spPr/>
    </dgm:pt>
    <dgm:pt modelId="{516255DC-08E5-404E-8C75-F061C1E28CE2}" type="pres">
      <dgm:prSet presAssocID="{764989FA-A1A0-4FF3-A976-27B309DA3232}" presName="Name23" presStyleLbl="parChTrans1D4" presStyleIdx="3" presStyleCnt="6"/>
      <dgm:spPr/>
    </dgm:pt>
    <dgm:pt modelId="{AD9C49D5-8954-41E8-ACEA-E07FBDED6A75}" type="pres">
      <dgm:prSet presAssocID="{506D2548-95C4-4ED6-A129-B258F5291CA4}" presName="hierRoot4" presStyleCnt="0"/>
      <dgm:spPr/>
    </dgm:pt>
    <dgm:pt modelId="{9554ED55-A846-4374-A2AF-D6D42F381A55}" type="pres">
      <dgm:prSet presAssocID="{506D2548-95C4-4ED6-A129-B258F5291CA4}" presName="composite4" presStyleCnt="0"/>
      <dgm:spPr/>
    </dgm:pt>
    <dgm:pt modelId="{F32AA9CC-58C8-4A22-B345-FE98D5D0D7C4}" type="pres">
      <dgm:prSet presAssocID="{506D2548-95C4-4ED6-A129-B258F5291CA4}" presName="background4" presStyleLbl="node4" presStyleIdx="3" presStyleCnt="6"/>
      <dgm:spPr>
        <a:solidFill>
          <a:srgbClr val="FF3300"/>
        </a:solidFill>
      </dgm:spPr>
    </dgm:pt>
    <dgm:pt modelId="{CFFBF00D-09C1-4433-B0E8-F347287E4A76}" type="pres">
      <dgm:prSet presAssocID="{506D2548-95C4-4ED6-A129-B258F5291CA4}" presName="text4" presStyleLbl="fgAcc4" presStyleIdx="3" presStyleCnt="6" custScaleX="1123778" custScaleY="940557" custLinFactX="200000" custLinFactNeighborX="224942" custLinFactNeighborY="1434">
        <dgm:presLayoutVars>
          <dgm:chPref val="3"/>
        </dgm:presLayoutVars>
      </dgm:prSet>
      <dgm:spPr/>
    </dgm:pt>
    <dgm:pt modelId="{7ADA731A-2B61-4EBC-995C-FD7525043555}" type="pres">
      <dgm:prSet presAssocID="{506D2548-95C4-4ED6-A129-B258F5291CA4}" presName="hierChild5" presStyleCnt="0"/>
      <dgm:spPr/>
    </dgm:pt>
    <dgm:pt modelId="{1A397CC3-1E8B-4E60-A719-2A373DD1B3BD}" type="pres">
      <dgm:prSet presAssocID="{71DE86FE-C365-4158-B86D-8E4B22C9CF64}" presName="Name23" presStyleLbl="parChTrans1D4" presStyleIdx="4" presStyleCnt="6"/>
      <dgm:spPr/>
    </dgm:pt>
    <dgm:pt modelId="{CF9CE198-4CBC-406E-A6B7-366D2959C14C}" type="pres">
      <dgm:prSet presAssocID="{5D948F41-348F-48A8-90D7-2BC953E53418}" presName="hierRoot4" presStyleCnt="0"/>
      <dgm:spPr/>
    </dgm:pt>
    <dgm:pt modelId="{80803490-5E9B-484F-BB72-38C5B34D41D2}" type="pres">
      <dgm:prSet presAssocID="{5D948F41-348F-48A8-90D7-2BC953E53418}" presName="composite4" presStyleCnt="0"/>
      <dgm:spPr/>
    </dgm:pt>
    <dgm:pt modelId="{2F0136FD-EAB7-4314-B167-73E0CBF1A24B}" type="pres">
      <dgm:prSet presAssocID="{5D948F41-348F-48A8-90D7-2BC953E53418}" presName="background4" presStyleLbl="node4" presStyleIdx="4" presStyleCnt="6"/>
      <dgm:spPr>
        <a:solidFill>
          <a:schemeClr val="accent5">
            <a:lumMod val="50000"/>
          </a:schemeClr>
        </a:solidFill>
      </dgm:spPr>
    </dgm:pt>
    <dgm:pt modelId="{B451A455-58B3-449B-BDEF-DE8C4F7F5007}" type="pres">
      <dgm:prSet presAssocID="{5D948F41-348F-48A8-90D7-2BC953E53418}" presName="text4" presStyleLbl="fgAcc4" presStyleIdx="4" presStyleCnt="6" custScaleX="2000000" custScaleY="1248201" custLinFactX="99608" custLinFactNeighborX="100000" custLinFactNeighborY="-4931">
        <dgm:presLayoutVars>
          <dgm:chPref val="3"/>
        </dgm:presLayoutVars>
      </dgm:prSet>
      <dgm:spPr/>
    </dgm:pt>
    <dgm:pt modelId="{60C75BC2-0422-4A96-842E-6400D2496B60}" type="pres">
      <dgm:prSet presAssocID="{5D948F41-348F-48A8-90D7-2BC953E53418}" presName="hierChild5" presStyleCnt="0"/>
      <dgm:spPr/>
    </dgm:pt>
    <dgm:pt modelId="{956514C5-8BB4-4ECC-A629-27F7E6D38114}" type="pres">
      <dgm:prSet presAssocID="{51CC582E-7E7F-4303-8E5A-4285DADC8FFA}" presName="Name23" presStyleLbl="parChTrans1D4" presStyleIdx="5" presStyleCnt="6"/>
      <dgm:spPr/>
    </dgm:pt>
    <dgm:pt modelId="{6A78E565-8660-43D2-8777-C3850911D3D5}" type="pres">
      <dgm:prSet presAssocID="{C2FAFC70-1149-4600-BA40-2890D46BDA0C}" presName="hierRoot4" presStyleCnt="0"/>
      <dgm:spPr/>
    </dgm:pt>
    <dgm:pt modelId="{2FD8B9AE-7105-480B-9012-F5B3C357377E}" type="pres">
      <dgm:prSet presAssocID="{C2FAFC70-1149-4600-BA40-2890D46BDA0C}" presName="composite4" presStyleCnt="0"/>
      <dgm:spPr/>
    </dgm:pt>
    <dgm:pt modelId="{2CD97603-174B-408E-8AD7-EE647411CBFB}" type="pres">
      <dgm:prSet presAssocID="{C2FAFC70-1149-4600-BA40-2890D46BDA0C}" presName="background4" presStyleLbl="node4" presStyleIdx="5" presStyleCnt="6"/>
      <dgm:spPr>
        <a:solidFill>
          <a:schemeClr val="accent6">
            <a:lumMod val="40000"/>
            <a:lumOff val="60000"/>
          </a:schemeClr>
        </a:solidFill>
      </dgm:spPr>
    </dgm:pt>
    <dgm:pt modelId="{F3BD35E1-64E7-4EFE-80A5-F55B63DA6D5B}" type="pres">
      <dgm:prSet presAssocID="{C2FAFC70-1149-4600-BA40-2890D46BDA0C}" presName="text4" presStyleLbl="fgAcc4" presStyleIdx="5" presStyleCnt="6" custScaleX="2000000" custScaleY="2000000" custLinFactX="100000" custLinFactY="6293" custLinFactNeighborX="115194" custLinFactNeighborY="100000">
        <dgm:presLayoutVars>
          <dgm:chPref val="3"/>
        </dgm:presLayoutVars>
      </dgm:prSet>
      <dgm:spPr/>
    </dgm:pt>
    <dgm:pt modelId="{4C8A7CA9-8EA1-44ED-ABBA-264CCBDE0C81}" type="pres">
      <dgm:prSet presAssocID="{C2FAFC70-1149-4600-BA40-2890D46BDA0C}" presName="hierChild5" presStyleCnt="0"/>
      <dgm:spPr/>
    </dgm:pt>
  </dgm:ptLst>
  <dgm:cxnLst>
    <dgm:cxn modelId="{6968CE08-6D02-4573-BC4F-15FAA03D556D}" type="presOf" srcId="{C2FAFC70-1149-4600-BA40-2890D46BDA0C}" destId="{F3BD35E1-64E7-4EFE-80A5-F55B63DA6D5B}" srcOrd="0" destOrd="0" presId="urn:microsoft.com/office/officeart/2005/8/layout/hierarchy1"/>
    <dgm:cxn modelId="{F611BD12-095C-45E3-9724-5025268FE1CE}" type="presOf" srcId="{42DCFFFD-7D94-46DE-A450-8CCFA8DACAEA}" destId="{CCDB37BD-933E-4434-81ED-D516037701FD}" srcOrd="0" destOrd="0" presId="urn:microsoft.com/office/officeart/2005/8/layout/hierarchy1"/>
    <dgm:cxn modelId="{2990BF18-47CA-4879-8177-AF21FE4B4AC7}" type="presOf" srcId="{6720D790-AF58-4D6A-8008-825CADAAA065}" destId="{720201EC-8039-4254-879F-A055BFB63941}"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0589512A-5FDA-4F11-9342-68A898D9B463}" srcId="{75DDB33B-65E6-4144-AC5E-A204CE651393}" destId="{10989A8C-B307-4E9D-B678-689500D3CA61}" srcOrd="0" destOrd="0" parTransId="{203DFB1A-4B15-4DEB-ABB0-34F1AEEE4C5D}" sibTransId="{46FB56CC-584F-44FB-93C4-9FA97BA4789C}"/>
    <dgm:cxn modelId="{9B90512C-D517-47CF-839E-1EF698A9E8D7}" srcId="{7EAACDF0-B138-420C-B963-39A7B4D9F83E}" destId="{75DDB33B-65E6-4144-AC5E-A204CE651393}" srcOrd="0" destOrd="0" parTransId="{6720D790-AF58-4D6A-8008-825CADAAA065}" sibTransId="{FE682096-C4CD-4871-A182-1D83FDEFABDA}"/>
    <dgm:cxn modelId="{1E2EF936-DB2A-4709-928E-DFCBE6048A4C}" type="presOf" srcId="{4F9714B7-80BA-4DBA-B0CE-372BF47F25FC}" destId="{EB58EEF3-5E02-48D1-85C4-AE151718FBE2}" srcOrd="0" destOrd="0" presId="urn:microsoft.com/office/officeart/2005/8/layout/hierarchy1"/>
    <dgm:cxn modelId="{DA05D43B-1B71-4449-9436-9DE4630D9F42}" type="presOf" srcId="{1291A58A-BFB7-4BFC-82A8-1945DCD7B445}" destId="{8E0888B6-3559-4327-BB82-71AC18EA28E0}"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E089C763-44C2-43C6-AEA3-C4485191BB45}" type="presOf" srcId="{51CC582E-7E7F-4303-8E5A-4285DADC8FFA}" destId="{956514C5-8BB4-4ECC-A629-27F7E6D38114}" srcOrd="0" destOrd="0" presId="urn:microsoft.com/office/officeart/2005/8/layout/hierarchy1"/>
    <dgm:cxn modelId="{53865446-B5F2-40AE-88C0-4C86E263EFFE}" type="presOf" srcId="{7138E1FE-9B0A-4937-98D3-3ACB0BADCC43}" destId="{93F4B99F-3CD9-4723-BD35-6EA3F97CE132}" srcOrd="0" destOrd="0" presId="urn:microsoft.com/office/officeart/2005/8/layout/hierarchy1"/>
    <dgm:cxn modelId="{FCADFE49-30F3-4446-836B-5579601E6A10}" type="presOf" srcId="{764989FA-A1A0-4FF3-A976-27B309DA3232}" destId="{516255DC-08E5-404E-8C75-F061C1E28CE2}"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9A3A087A-1E99-4BD5-AE8C-80524FC7C28B}" type="presOf" srcId="{47128A0D-CBCA-4048-9250-1062B0ABF84F}" destId="{CD49EF5E-C734-46AE-A5B3-EC224DA22BB3}"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019936A3-80BE-4DFC-A125-224A3B354C5F}" type="presOf" srcId="{506D2548-95C4-4ED6-A129-B258F5291CA4}" destId="{CFFBF00D-09C1-4433-B0E8-F347287E4A76}" srcOrd="0" destOrd="0" presId="urn:microsoft.com/office/officeart/2005/8/layout/hierarchy1"/>
    <dgm:cxn modelId="{D03D39AA-DC75-4313-8FDA-A4105BB277E9}" srcId="{5D948F41-348F-48A8-90D7-2BC953E53418}" destId="{C2FAFC70-1149-4600-BA40-2890D46BDA0C}" srcOrd="0" destOrd="0" parTransId="{51CC582E-7E7F-4303-8E5A-4285DADC8FFA}" sibTransId="{FDB88E39-D6FD-4941-9EC8-DA6874FAA8ED}"/>
    <dgm:cxn modelId="{D07285AC-F256-4F8B-99B3-DA861D8D8332}" type="presOf" srcId="{EB8245D5-F4DB-44C3-9B7F-AC3F1512805D}" destId="{F5432D3B-5147-4B83-9F63-26C1017F5801}"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90CE4FBD-C9FB-4513-BE45-5E8C71ADC5B2}" srcId="{47128A0D-CBCA-4048-9250-1062B0ABF84F}" destId="{506D2548-95C4-4ED6-A129-B258F5291CA4}" srcOrd="0" destOrd="0" parTransId="{764989FA-A1A0-4FF3-A976-27B309DA3232}" sibTransId="{302F463B-35E4-458E-9A95-F94C0BB791BB}"/>
    <dgm:cxn modelId="{EE66D2BE-1893-4243-A526-F11A1771FF55}" type="presOf" srcId="{10989A8C-B307-4E9D-B678-689500D3CA61}" destId="{D6861522-2575-4EEE-AD9A-16FD9302D901}" srcOrd="0" destOrd="0" presId="urn:microsoft.com/office/officeart/2005/8/layout/hierarchy1"/>
    <dgm:cxn modelId="{CAEB74C0-EA36-409A-A49B-2D0ED53D2080}" srcId="{47128A0D-CBCA-4048-9250-1062B0ABF84F}" destId="{5D948F41-348F-48A8-90D7-2BC953E53418}" srcOrd="1" destOrd="0" parTransId="{71DE86FE-C365-4158-B86D-8E4B22C9CF64}" sibTransId="{DB71611C-F325-4886-AF31-D2CD1050F141}"/>
    <dgm:cxn modelId="{0667B8C0-AD84-4E96-9870-407DD1B57CA8}" srcId="{EB8245D5-F4DB-44C3-9B7F-AC3F1512805D}" destId="{47128A0D-CBCA-4048-9250-1062B0ABF84F}" srcOrd="0" destOrd="0" parTransId="{7138E1FE-9B0A-4937-98D3-3ACB0BADCC43}" sibTransId="{396B5A82-40AF-48C5-90F0-A623F022622C}"/>
    <dgm:cxn modelId="{834310CB-39B9-4742-BBD3-FF6D85A18CF8}" srcId="{4F9714B7-80BA-4DBA-B0CE-372BF47F25FC}" destId="{8065010E-AC0E-42E1-9134-679A6FD141A1}" srcOrd="0" destOrd="0" parTransId="{D95FD94D-F738-42CB-8AF7-528E371CD038}" sibTransId="{F0A70EC3-971C-4048-94CA-2FC85BA2A914}"/>
    <dgm:cxn modelId="{17611CD2-FA6D-431C-BE69-5AF127208CCA}" type="presOf" srcId="{83DA8B26-A13A-456B-BE14-CC4906938CDC}" destId="{C6B7803C-05EB-454A-94DC-5D4D09BC9917}" srcOrd="0" destOrd="0" presId="urn:microsoft.com/office/officeart/2005/8/layout/hierarchy1"/>
    <dgm:cxn modelId="{C48E01DD-8B32-4BF4-B7F0-E182630C4B99}" srcId="{75DDB33B-65E6-4144-AC5E-A204CE651393}" destId="{EB8245D5-F4DB-44C3-9B7F-AC3F1512805D}" srcOrd="1" destOrd="0" parTransId="{1291A58A-BFB7-4BFC-82A8-1945DCD7B445}" sibTransId="{8E4C2CA4-A82C-4DA7-BE4C-5F3E0CC27D15}"/>
    <dgm:cxn modelId="{F9FCBDDF-1AF8-4659-BF17-F380236C6BA1}" type="presOf" srcId="{71DE86FE-C365-4158-B86D-8E4B22C9CF64}" destId="{1A397CC3-1E8B-4E60-A719-2A373DD1B3BD}" srcOrd="0" destOrd="0" presId="urn:microsoft.com/office/officeart/2005/8/layout/hierarchy1"/>
    <dgm:cxn modelId="{01D9F7E1-ACB2-4ACA-BB33-D0F2AB685000}" type="presOf" srcId="{8065010E-AC0E-42E1-9134-679A6FD141A1}" destId="{26FE2628-78FE-405E-9EE2-B9978870CE82}" srcOrd="0" destOrd="0" presId="urn:microsoft.com/office/officeart/2005/8/layout/hierarchy1"/>
    <dgm:cxn modelId="{5B3F63EE-87CD-486F-A67B-67BA8C2D5A21}" type="presOf" srcId="{75DDB33B-65E6-4144-AC5E-A204CE651393}" destId="{49B4820B-CE4E-4F55-B720-CBDDDB482C83}" srcOrd="0" destOrd="0" presId="urn:microsoft.com/office/officeart/2005/8/layout/hierarchy1"/>
    <dgm:cxn modelId="{5460C4F4-7DF7-4073-BC14-5871EE2085CE}" type="presOf" srcId="{5D948F41-348F-48A8-90D7-2BC953E53418}" destId="{B451A455-58B3-449B-BDEF-DE8C4F7F5007}" srcOrd="0" destOrd="0" presId="urn:microsoft.com/office/officeart/2005/8/layout/hierarchy1"/>
    <dgm:cxn modelId="{367ACBF9-DA88-44A9-BAC4-830CB13CAFC6}" type="presOf" srcId="{203DFB1A-4B15-4DEB-ABB0-34F1AEEE4C5D}" destId="{1130358B-29E2-407A-A51C-DF5180AFC19F}"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CD962593-9131-41A8-BC6D-4F185F99B69C}" type="presParOf" srcId="{01C4E8B6-FE35-4DCC-95EF-5CAA90BCD9CF}" destId="{720201EC-8039-4254-879F-A055BFB63941}" srcOrd="0" destOrd="0" presId="urn:microsoft.com/office/officeart/2005/8/layout/hierarchy1"/>
    <dgm:cxn modelId="{A119D3E3-7BBB-4302-A9E7-B44DDD744660}" type="presParOf" srcId="{01C4E8B6-FE35-4DCC-95EF-5CAA90BCD9CF}" destId="{E56B3F2E-24AD-4044-9EA4-EA6034E20ACD}" srcOrd="1" destOrd="0" presId="urn:microsoft.com/office/officeart/2005/8/layout/hierarchy1"/>
    <dgm:cxn modelId="{BB68D437-AF83-48A9-84DB-51CFC89FBFB0}" type="presParOf" srcId="{E56B3F2E-24AD-4044-9EA4-EA6034E20ACD}" destId="{6854CA2B-857A-4BE0-A869-31C8B55E46CE}" srcOrd="0" destOrd="0" presId="urn:microsoft.com/office/officeart/2005/8/layout/hierarchy1"/>
    <dgm:cxn modelId="{3D0A32FC-3DF4-4574-9E79-EFEA96CC80A5}" type="presParOf" srcId="{6854CA2B-857A-4BE0-A869-31C8B55E46CE}" destId="{165D2FEF-196A-4A10-B177-631815C20EDC}" srcOrd="0" destOrd="0" presId="urn:microsoft.com/office/officeart/2005/8/layout/hierarchy1"/>
    <dgm:cxn modelId="{677624CF-4BB2-4003-B80E-95E2D18E4638}" type="presParOf" srcId="{6854CA2B-857A-4BE0-A869-31C8B55E46CE}" destId="{49B4820B-CE4E-4F55-B720-CBDDDB482C83}" srcOrd="1" destOrd="0" presId="urn:microsoft.com/office/officeart/2005/8/layout/hierarchy1"/>
    <dgm:cxn modelId="{9034AC10-61A1-49ED-A8DB-0A3A8BCF2EBC}" type="presParOf" srcId="{E56B3F2E-24AD-4044-9EA4-EA6034E20ACD}" destId="{79E1C3BA-C3A3-4D7A-B9B6-DCB57E0AD6F1}" srcOrd="1" destOrd="0" presId="urn:microsoft.com/office/officeart/2005/8/layout/hierarchy1"/>
    <dgm:cxn modelId="{015EBF57-76F7-4E4B-ACFA-CB95684D6B26}" type="presParOf" srcId="{79E1C3BA-C3A3-4D7A-B9B6-DCB57E0AD6F1}" destId="{1130358B-29E2-407A-A51C-DF5180AFC19F}" srcOrd="0" destOrd="0" presId="urn:microsoft.com/office/officeart/2005/8/layout/hierarchy1"/>
    <dgm:cxn modelId="{7B541F13-0707-4B74-94F6-711DF59C0353}" type="presParOf" srcId="{79E1C3BA-C3A3-4D7A-B9B6-DCB57E0AD6F1}" destId="{967CFFAA-AC7E-42A1-99A3-A65776EAFB4B}" srcOrd="1" destOrd="0" presId="urn:microsoft.com/office/officeart/2005/8/layout/hierarchy1"/>
    <dgm:cxn modelId="{6E7CBE68-E6AB-4C88-AF33-23A2EA6D1DED}" type="presParOf" srcId="{967CFFAA-AC7E-42A1-99A3-A65776EAFB4B}" destId="{83757C3A-4EA8-45D2-BF29-AA463F82B8EC}" srcOrd="0" destOrd="0" presId="urn:microsoft.com/office/officeart/2005/8/layout/hierarchy1"/>
    <dgm:cxn modelId="{F6B7FF5B-28E9-4143-9103-2FEB7D0C7311}" type="presParOf" srcId="{83757C3A-4EA8-45D2-BF29-AA463F82B8EC}" destId="{6594675D-C2C8-4D45-A9D7-6F2A602E3481}" srcOrd="0" destOrd="0" presId="urn:microsoft.com/office/officeart/2005/8/layout/hierarchy1"/>
    <dgm:cxn modelId="{DECF0E39-6B0F-4006-A002-7B13C74B4B4C}" type="presParOf" srcId="{83757C3A-4EA8-45D2-BF29-AA463F82B8EC}" destId="{D6861522-2575-4EEE-AD9A-16FD9302D901}" srcOrd="1" destOrd="0" presId="urn:microsoft.com/office/officeart/2005/8/layout/hierarchy1"/>
    <dgm:cxn modelId="{2A87F315-8C73-4C22-8ED1-6518575488D4}" type="presParOf" srcId="{967CFFAA-AC7E-42A1-99A3-A65776EAFB4B}" destId="{3F5FC50B-9F0F-4492-B03F-B8036C0742C5}" srcOrd="1" destOrd="0" presId="urn:microsoft.com/office/officeart/2005/8/layout/hierarchy1"/>
    <dgm:cxn modelId="{08FE579F-D9B3-4D51-9FA6-BD9C96930E5F}" type="presParOf" srcId="{79E1C3BA-C3A3-4D7A-B9B6-DCB57E0AD6F1}" destId="{8E0888B6-3559-4327-BB82-71AC18EA28E0}" srcOrd="2" destOrd="0" presId="urn:microsoft.com/office/officeart/2005/8/layout/hierarchy1"/>
    <dgm:cxn modelId="{278DA959-40C2-4BDF-BC29-764C397CCFB9}" type="presParOf" srcId="{79E1C3BA-C3A3-4D7A-B9B6-DCB57E0AD6F1}" destId="{3FA4F475-8BEA-488E-8903-35C4EBB52C36}" srcOrd="3" destOrd="0" presId="urn:microsoft.com/office/officeart/2005/8/layout/hierarchy1"/>
    <dgm:cxn modelId="{DE81725C-1A55-461F-B2DE-AB5031E03B76}" type="presParOf" srcId="{3FA4F475-8BEA-488E-8903-35C4EBB52C36}" destId="{0A4EEC25-7A27-48EB-BF1B-846F78B20FDA}" srcOrd="0" destOrd="0" presId="urn:microsoft.com/office/officeart/2005/8/layout/hierarchy1"/>
    <dgm:cxn modelId="{94C855B0-83DA-47AD-91CA-0553C154DC77}" type="presParOf" srcId="{0A4EEC25-7A27-48EB-BF1B-846F78B20FDA}" destId="{C63283C6-7D95-4ED4-8D46-93E3B28AA814}" srcOrd="0" destOrd="0" presId="urn:microsoft.com/office/officeart/2005/8/layout/hierarchy1"/>
    <dgm:cxn modelId="{BC730BE2-92F8-4437-BF96-853BC6858A4B}" type="presParOf" srcId="{0A4EEC25-7A27-48EB-BF1B-846F78B20FDA}" destId="{F5432D3B-5147-4B83-9F63-26C1017F5801}" srcOrd="1" destOrd="0" presId="urn:microsoft.com/office/officeart/2005/8/layout/hierarchy1"/>
    <dgm:cxn modelId="{433DC8D0-56F3-4435-A464-98FB6AA0B994}" type="presParOf" srcId="{3FA4F475-8BEA-488E-8903-35C4EBB52C36}" destId="{510BC0B6-62A4-4129-A896-CBB2FD743A66}" srcOrd="1" destOrd="0" presId="urn:microsoft.com/office/officeart/2005/8/layout/hierarchy1"/>
    <dgm:cxn modelId="{8AB1FEE0-1256-40B3-8C37-BAD98BD3F45B}" type="presParOf" srcId="{510BC0B6-62A4-4129-A896-CBB2FD743A66}" destId="{93F4B99F-3CD9-4723-BD35-6EA3F97CE132}" srcOrd="0" destOrd="0" presId="urn:microsoft.com/office/officeart/2005/8/layout/hierarchy1"/>
    <dgm:cxn modelId="{95E847BA-EE23-4E20-B5E1-F5FC45888C90}" type="presParOf" srcId="{510BC0B6-62A4-4129-A896-CBB2FD743A66}" destId="{265A996F-CD8C-4AFB-BE73-00E36CF48C35}" srcOrd="1" destOrd="0" presId="urn:microsoft.com/office/officeart/2005/8/layout/hierarchy1"/>
    <dgm:cxn modelId="{74D8F01F-3CB4-40C7-BEDC-CABE75C9F848}" type="presParOf" srcId="{265A996F-CD8C-4AFB-BE73-00E36CF48C35}" destId="{D260D996-3329-497E-BD04-FD754D516153}" srcOrd="0" destOrd="0" presId="urn:microsoft.com/office/officeart/2005/8/layout/hierarchy1"/>
    <dgm:cxn modelId="{1C7A378B-4E1D-4328-BEF9-C49FA8789A15}" type="presParOf" srcId="{D260D996-3329-497E-BD04-FD754D516153}" destId="{A34B9D3B-8D62-4F42-ACF2-244FB49740C3}" srcOrd="0" destOrd="0" presId="urn:microsoft.com/office/officeart/2005/8/layout/hierarchy1"/>
    <dgm:cxn modelId="{5E3A0B5B-7333-4A12-89BD-64E245FE2F4B}" type="presParOf" srcId="{D260D996-3329-497E-BD04-FD754D516153}" destId="{CD49EF5E-C734-46AE-A5B3-EC224DA22BB3}" srcOrd="1" destOrd="0" presId="urn:microsoft.com/office/officeart/2005/8/layout/hierarchy1"/>
    <dgm:cxn modelId="{EF6922BF-6A73-4635-AFF2-E7EC97A3261B}" type="presParOf" srcId="{265A996F-CD8C-4AFB-BE73-00E36CF48C35}" destId="{8C98D915-5EE5-46BB-9878-269A63CE849C}" srcOrd="1" destOrd="0" presId="urn:microsoft.com/office/officeart/2005/8/layout/hierarchy1"/>
    <dgm:cxn modelId="{E217224E-C7C6-4D5D-8C55-D7DC4E8AFA33}" type="presParOf" srcId="{8C98D915-5EE5-46BB-9878-269A63CE849C}" destId="{516255DC-08E5-404E-8C75-F061C1E28CE2}" srcOrd="0" destOrd="0" presId="urn:microsoft.com/office/officeart/2005/8/layout/hierarchy1"/>
    <dgm:cxn modelId="{AD9EDFE1-F18D-41A6-9182-309FD892E8C9}" type="presParOf" srcId="{8C98D915-5EE5-46BB-9878-269A63CE849C}" destId="{AD9C49D5-8954-41E8-ACEA-E07FBDED6A75}" srcOrd="1" destOrd="0" presId="urn:microsoft.com/office/officeart/2005/8/layout/hierarchy1"/>
    <dgm:cxn modelId="{300086FA-F083-40EE-A6B0-9F48C99E5FBC}" type="presParOf" srcId="{AD9C49D5-8954-41E8-ACEA-E07FBDED6A75}" destId="{9554ED55-A846-4374-A2AF-D6D42F381A55}" srcOrd="0" destOrd="0" presId="urn:microsoft.com/office/officeart/2005/8/layout/hierarchy1"/>
    <dgm:cxn modelId="{5D9527AD-F59B-4F96-BEF9-EB20E9B440A1}" type="presParOf" srcId="{9554ED55-A846-4374-A2AF-D6D42F381A55}" destId="{F32AA9CC-58C8-4A22-B345-FE98D5D0D7C4}" srcOrd="0" destOrd="0" presId="urn:microsoft.com/office/officeart/2005/8/layout/hierarchy1"/>
    <dgm:cxn modelId="{68176B29-8989-4C4F-BF33-F1DC8C10D7F6}" type="presParOf" srcId="{9554ED55-A846-4374-A2AF-D6D42F381A55}" destId="{CFFBF00D-09C1-4433-B0E8-F347287E4A76}" srcOrd="1" destOrd="0" presId="urn:microsoft.com/office/officeart/2005/8/layout/hierarchy1"/>
    <dgm:cxn modelId="{A4DD314B-4397-4240-9D58-943883924F87}" type="presParOf" srcId="{AD9C49D5-8954-41E8-ACEA-E07FBDED6A75}" destId="{7ADA731A-2B61-4EBC-995C-FD7525043555}" srcOrd="1" destOrd="0" presId="urn:microsoft.com/office/officeart/2005/8/layout/hierarchy1"/>
    <dgm:cxn modelId="{B6CC2492-190C-4055-93DA-6CA02F331F81}" type="presParOf" srcId="{8C98D915-5EE5-46BB-9878-269A63CE849C}" destId="{1A397CC3-1E8B-4E60-A719-2A373DD1B3BD}" srcOrd="2" destOrd="0" presId="urn:microsoft.com/office/officeart/2005/8/layout/hierarchy1"/>
    <dgm:cxn modelId="{FC955223-18B3-40B6-875B-6B7CB4FE64DF}" type="presParOf" srcId="{8C98D915-5EE5-46BB-9878-269A63CE849C}" destId="{CF9CE198-4CBC-406E-A6B7-366D2959C14C}" srcOrd="3" destOrd="0" presId="urn:microsoft.com/office/officeart/2005/8/layout/hierarchy1"/>
    <dgm:cxn modelId="{601DD9D1-BECF-4744-9270-746EEB67233B}" type="presParOf" srcId="{CF9CE198-4CBC-406E-A6B7-366D2959C14C}" destId="{80803490-5E9B-484F-BB72-38C5B34D41D2}" srcOrd="0" destOrd="0" presId="urn:microsoft.com/office/officeart/2005/8/layout/hierarchy1"/>
    <dgm:cxn modelId="{0ADFDBF4-6AF6-46BD-95A8-10EFBC4F1E68}" type="presParOf" srcId="{80803490-5E9B-484F-BB72-38C5B34D41D2}" destId="{2F0136FD-EAB7-4314-B167-73E0CBF1A24B}" srcOrd="0" destOrd="0" presId="urn:microsoft.com/office/officeart/2005/8/layout/hierarchy1"/>
    <dgm:cxn modelId="{4EE9D787-CB51-4118-B6EC-ADC6EA2CCF42}" type="presParOf" srcId="{80803490-5E9B-484F-BB72-38C5B34D41D2}" destId="{B451A455-58B3-449B-BDEF-DE8C4F7F5007}" srcOrd="1" destOrd="0" presId="urn:microsoft.com/office/officeart/2005/8/layout/hierarchy1"/>
    <dgm:cxn modelId="{A1ED35E4-3930-42CD-9B94-F247178D52E2}" type="presParOf" srcId="{CF9CE198-4CBC-406E-A6B7-366D2959C14C}" destId="{60C75BC2-0422-4A96-842E-6400D2496B60}" srcOrd="1" destOrd="0" presId="urn:microsoft.com/office/officeart/2005/8/layout/hierarchy1"/>
    <dgm:cxn modelId="{B39B3628-9B60-4E0F-A9F5-6126F4FD9CC3}" type="presParOf" srcId="{60C75BC2-0422-4A96-842E-6400D2496B60}" destId="{956514C5-8BB4-4ECC-A629-27F7E6D38114}" srcOrd="0" destOrd="0" presId="urn:microsoft.com/office/officeart/2005/8/layout/hierarchy1"/>
    <dgm:cxn modelId="{64CB3921-112D-4923-8476-573964B02E60}" type="presParOf" srcId="{60C75BC2-0422-4A96-842E-6400D2496B60}" destId="{6A78E565-8660-43D2-8777-C3850911D3D5}" srcOrd="1" destOrd="0" presId="urn:microsoft.com/office/officeart/2005/8/layout/hierarchy1"/>
    <dgm:cxn modelId="{E0BF24A7-5498-40AB-9858-B821409533BC}" type="presParOf" srcId="{6A78E565-8660-43D2-8777-C3850911D3D5}" destId="{2FD8B9AE-7105-480B-9012-F5B3C357377E}" srcOrd="0" destOrd="0" presId="urn:microsoft.com/office/officeart/2005/8/layout/hierarchy1"/>
    <dgm:cxn modelId="{372CC43E-132C-480A-8468-9AF78A3BDA80}" type="presParOf" srcId="{2FD8B9AE-7105-480B-9012-F5B3C357377E}" destId="{2CD97603-174B-408E-8AD7-EE647411CBFB}" srcOrd="0" destOrd="0" presId="urn:microsoft.com/office/officeart/2005/8/layout/hierarchy1"/>
    <dgm:cxn modelId="{DCB3C888-BCA0-43E0-8E10-DE59E93FC65C}" type="presParOf" srcId="{2FD8B9AE-7105-480B-9012-F5B3C357377E}" destId="{F3BD35E1-64E7-4EFE-80A5-F55B63DA6D5B}" srcOrd="1" destOrd="0" presId="urn:microsoft.com/office/officeart/2005/8/layout/hierarchy1"/>
    <dgm:cxn modelId="{DE675663-87CB-4367-9387-D00C179451F0}" type="presParOf" srcId="{6A78E565-8660-43D2-8777-C3850911D3D5}" destId="{4C8A7CA9-8EA1-44ED-ABBA-264CCBDE0C81}"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1"/>
    </a:ext>
  </dgm:extLst>
</dgm:dataModel>
</file>

<file path=word/diagrams/data18.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Was the Observational EDS awarded credit (per Figure 10) for the (named) pathogen?</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t>No. Do not assign Observational EDS Credit.</a:t>
          </a:r>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7EAACDF0-B138-420C-B963-39A7B4D9F83E}">
      <dgm:prSet phldrT="[Text]" custT="1"/>
      <dgm:spPr/>
      <dgm:t>
        <a:bodyPr/>
        <a:lstStyle/>
        <a:p>
          <a:r>
            <a:rPr lang="en-US" sz="900" b="1"/>
            <a:t>Yes</a:t>
          </a:r>
          <a:r>
            <a:rPr lang="en-US" sz="900"/>
            <a:t>.  Remember 33%. This is the Observational EDS credit.</a:t>
          </a:r>
        </a:p>
      </dgm:t>
    </dgm:pt>
    <dgm:pt modelId="{83DA8B26-A13A-456B-BE14-CC4906938CDC}" type="parTrans" cxnId="{38BB8D82-526B-4F78-A004-885AC119B6FB}">
      <dgm:prSet/>
      <dgm:spPr/>
      <dgm:t>
        <a:bodyPr/>
        <a:lstStyle/>
        <a:p>
          <a:endParaRPr lang="en-US" sz="900"/>
        </a:p>
      </dgm:t>
    </dgm:pt>
    <dgm:pt modelId="{8718CB68-9565-430A-8DFE-804705F12AF5}" type="sibTrans" cxnId="{38BB8D82-526B-4F78-A004-885AC119B6FB}">
      <dgm:prSet/>
      <dgm:spPr/>
      <dgm:t>
        <a:bodyPr/>
        <a:lstStyle/>
        <a:p>
          <a:endParaRPr lang="en-US" sz="900"/>
        </a:p>
      </dgm:t>
    </dgm:pt>
    <dgm:pt modelId="{75DDB33B-65E6-4144-AC5E-A204CE651393}">
      <dgm:prSet phldrT="[Text]" custT="1"/>
      <dgm:spPr/>
      <dgm:t>
        <a:bodyPr/>
        <a:lstStyle/>
        <a:p>
          <a:r>
            <a:rPr lang="en-US" sz="900" b="1"/>
            <a:t>Was the Screening EDS awarded credit (per Figure 11) for the (named) pathogen?</a:t>
          </a:r>
        </a:p>
      </dgm:t>
    </dgm:pt>
    <dgm:pt modelId="{6720D790-AF58-4D6A-8008-825CADAAA065}" type="parTrans" cxnId="{9B90512C-D517-47CF-839E-1EF698A9E8D7}">
      <dgm:prSet/>
      <dgm:spPr/>
      <dgm:t>
        <a:bodyPr/>
        <a:lstStyle/>
        <a:p>
          <a:endParaRPr lang="en-US" sz="900"/>
        </a:p>
      </dgm:t>
    </dgm:pt>
    <dgm:pt modelId="{FE682096-C4CD-4871-A182-1D83FDEFABDA}" type="sibTrans" cxnId="{9B90512C-D517-47CF-839E-1EF698A9E8D7}">
      <dgm:prSet/>
      <dgm:spPr/>
      <dgm:t>
        <a:bodyPr/>
        <a:lstStyle/>
        <a:p>
          <a:endParaRPr lang="en-US" sz="900"/>
        </a:p>
      </dgm:t>
    </dgm:pt>
    <dgm:pt modelId="{10989A8C-B307-4E9D-B678-689500D3CA61}">
      <dgm:prSet phldrT="[Text]" custT="1"/>
      <dgm:spPr/>
      <dgm:t>
        <a:bodyPr/>
        <a:lstStyle/>
        <a:p>
          <a:r>
            <a:rPr lang="en-US" sz="900"/>
            <a:t>No. Do not assign Screening EDS Credit.</a:t>
          </a:r>
        </a:p>
      </dgm:t>
    </dgm:pt>
    <dgm:pt modelId="{203DFB1A-4B15-4DEB-ABB0-34F1AEEE4C5D}" type="parTrans" cxnId="{0589512A-5FDA-4F11-9342-68A898D9B463}">
      <dgm:prSet/>
      <dgm:spPr/>
      <dgm:t>
        <a:bodyPr/>
        <a:lstStyle/>
        <a:p>
          <a:endParaRPr lang="en-US" sz="900"/>
        </a:p>
      </dgm:t>
    </dgm:pt>
    <dgm:pt modelId="{46FB56CC-584F-44FB-93C4-9FA97BA4789C}" type="sibTrans" cxnId="{0589512A-5FDA-4F11-9342-68A898D9B463}">
      <dgm:prSet/>
      <dgm:spPr/>
      <dgm:t>
        <a:bodyPr/>
        <a:lstStyle/>
        <a:p>
          <a:endParaRPr lang="en-US" sz="900"/>
        </a:p>
      </dgm:t>
    </dgm:pt>
    <dgm:pt modelId="{EB8245D5-F4DB-44C3-9B7F-AC3F1512805D}">
      <dgm:prSet phldrT="[Text]" custT="1"/>
      <dgm:spPr/>
      <dgm:t>
        <a:bodyPr/>
        <a:lstStyle/>
        <a:p>
          <a:r>
            <a:rPr lang="en-US" sz="900" b="1"/>
            <a:t>Yes</a:t>
          </a:r>
          <a:r>
            <a:rPr lang="en-US" sz="900"/>
            <a:t>.  Remember this value (between 0 and 33%).  This is the Screening EDS credit.</a:t>
          </a:r>
        </a:p>
      </dgm:t>
    </dgm:pt>
    <dgm:pt modelId="{1291A58A-BFB7-4BFC-82A8-1945DCD7B445}" type="parTrans" cxnId="{C48E01DD-8B32-4BF4-B7F0-E182630C4B99}">
      <dgm:prSet/>
      <dgm:spPr/>
      <dgm:t>
        <a:bodyPr/>
        <a:lstStyle/>
        <a:p>
          <a:endParaRPr lang="en-US" sz="900"/>
        </a:p>
      </dgm:t>
    </dgm:pt>
    <dgm:pt modelId="{8E4C2CA4-A82C-4DA7-BE4C-5F3E0CC27D15}" type="sibTrans" cxnId="{C48E01DD-8B32-4BF4-B7F0-E182630C4B99}">
      <dgm:prSet/>
      <dgm:spPr/>
      <dgm:t>
        <a:bodyPr/>
        <a:lstStyle/>
        <a:p>
          <a:endParaRPr lang="en-US" sz="900"/>
        </a:p>
      </dgm:t>
    </dgm:pt>
    <dgm:pt modelId="{C2FAFC70-1149-4600-BA40-2890D46BDA0C}">
      <dgm:prSet phldrT="[Text]" custT="1"/>
      <dgm:spPr/>
      <dgm:t>
        <a:bodyPr/>
        <a:lstStyle/>
        <a:p>
          <a:r>
            <a:rPr lang="en-US" sz="900" b="1"/>
            <a:t>Complete 3 steps</a:t>
          </a:r>
          <a:r>
            <a:rPr lang="en-US" sz="900" b="0"/>
            <a:t>.</a:t>
          </a:r>
        </a:p>
        <a:p>
          <a:r>
            <a:rPr lang="en-US" sz="900" b="0"/>
            <a:t>(1) Sum the Observational EDS credit and the Screening EDS credit (use percent/100, e.g., 0.33 rather than 33%).  This is the Total EDS credit.</a:t>
          </a:r>
        </a:p>
        <a:p>
          <a:r>
            <a:rPr lang="en-US" sz="900" b="0"/>
            <a:t>(2) Subtract the Total EDS Credit from 1. This is the sample proportion remaining for Official Surveillance to meet.</a:t>
          </a:r>
        </a:p>
        <a:p>
          <a:r>
            <a:rPr lang="en-US" sz="900" b="0" i="0"/>
            <a:t>(3) Multiply this remaining proportion by the sample size (number of animals) previously set for Official Surveillance (the OS Baseline Sample Size or its Pool-adjusted Target, from Table 2).</a:t>
          </a:r>
        </a:p>
        <a:p>
          <a:r>
            <a:rPr lang="en-US" sz="900" b="0" i="0"/>
            <a:t>This is the </a:t>
          </a:r>
          <a:r>
            <a:rPr lang="en-US" sz="900" b="1" i="0"/>
            <a:t>Official Surveillance Test Balance </a:t>
          </a:r>
          <a:r>
            <a:rPr lang="en-US" sz="900" b="0" i="0"/>
            <a:t>(animal sample size), that incorporates all pathogen-based reductions.</a:t>
          </a:r>
        </a:p>
      </dgm:t>
    </dgm:pt>
    <dgm:pt modelId="{51CC582E-7E7F-4303-8E5A-4285DADC8FFA}" type="parTrans" cxnId="{D03D39AA-DC75-4313-8FDA-A4105BB277E9}">
      <dgm:prSet/>
      <dgm:spPr/>
      <dgm:t>
        <a:bodyPr/>
        <a:lstStyle/>
        <a:p>
          <a:endParaRPr lang="en-US" sz="900"/>
        </a:p>
      </dgm:t>
    </dgm:pt>
    <dgm:pt modelId="{FDB88E39-D6FD-4941-9EC8-DA6874FAA8ED}" type="sibTrans" cxnId="{D03D39AA-DC75-4313-8FDA-A4105BB277E9}">
      <dgm:prSet/>
      <dgm:spPr/>
      <dgm:t>
        <a:bodyPr/>
        <a:lstStyle/>
        <a:p>
          <a:endParaRPr lang="en-US" sz="900"/>
        </a:p>
      </dgm:t>
    </dgm:pt>
    <dgm:pt modelId="{42DCFFFD-7D94-46DE-A450-8CCFA8DACAEA}">
      <dgm:prSet phldrT="[Text]" custT="1"/>
      <dgm:spPr>
        <a:solidFill>
          <a:schemeClr val="accent4">
            <a:lumMod val="40000"/>
            <a:lumOff val="60000"/>
            <a:alpha val="90000"/>
          </a:schemeClr>
        </a:solidFill>
      </dgm:spPr>
      <dgm:t>
        <a:bodyPr/>
        <a:lstStyle/>
        <a:p>
          <a:r>
            <a:rPr lang="en-US" sz="1100" b="1"/>
            <a:t>Pathogen-based Sampling Reductions</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5B2087D4-9F93-41C5-8E6B-B41FC0265A13}">
      <dgm:prSet phldrT="[Text]" custT="1"/>
      <dgm:spPr/>
      <dgm:t>
        <a:bodyPr/>
        <a:lstStyle/>
        <a:p>
          <a:r>
            <a:rPr lang="en-US" sz="900" b="1"/>
            <a:t>Recall the sample size (number of animals) previously set for Official Surveillance. </a:t>
          </a:r>
          <a:r>
            <a:rPr lang="en-US" sz="900"/>
            <a:t>This is captured in Tables 1,2 as the OS Baseline Sample Size or its Pool-adjusted Target.</a:t>
          </a:r>
        </a:p>
      </dgm:t>
    </dgm:pt>
    <dgm:pt modelId="{A3755F01-6C87-4093-B3A1-7EAA361A0D85}" type="parTrans" cxnId="{335D205F-C725-47FB-8842-2C74B30052BC}">
      <dgm:prSet/>
      <dgm:spPr/>
      <dgm:t>
        <a:bodyPr/>
        <a:lstStyle/>
        <a:p>
          <a:endParaRPr lang="en-US"/>
        </a:p>
      </dgm:t>
    </dgm:pt>
    <dgm:pt modelId="{3BB8B29E-18F9-466C-BB94-12E1224E87B8}" type="sibTrans" cxnId="{335D205F-C725-47FB-8842-2C74B30052BC}">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dgm:pt>
    <dgm:pt modelId="{CCDB37BD-933E-4434-81ED-D516037701FD}" type="pres">
      <dgm:prSet presAssocID="{42DCFFFD-7D94-46DE-A450-8CCFA8DACAEA}" presName="text" presStyleLbl="fgAcc0" presStyleIdx="0" presStyleCnt="2" custScaleX="675891" custScaleY="555274" custLinFactX="-1400000" custLinFactY="-383304" custLinFactNeighborX="-1478814" custLinFactNeighborY="-400000">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1034687" custScaleY="835494" custLinFactX="248899" custLinFactY="-133512" custLinFactNeighborX="300000" custLinFactNeighborY="-200000">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3300"/>
        </a:solidFill>
      </dgm:spPr>
    </dgm:pt>
    <dgm:pt modelId="{26FE2628-78FE-405E-9EE2-B9978870CE82}" type="pres">
      <dgm:prSet presAssocID="{8065010E-AC0E-42E1-9134-679A6FD141A1}" presName="text2" presStyleLbl="fgAcc2" presStyleIdx="0" presStyleCnt="2" custScaleX="1254573" custScaleY="508081" custLinFactY="-100000" custLinFactNeighborX="806" custLinFactNeighborY="-104973">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5">
            <a:lumMod val="50000"/>
          </a:schemeClr>
        </a:solidFill>
      </dgm:spPr>
    </dgm:pt>
    <dgm:pt modelId="{29F3CDD1-3D8E-4303-8DE0-8B3D431C01CE}" type="pres">
      <dgm:prSet presAssocID="{7EAACDF0-B138-420C-B963-39A7B4D9F83E}" presName="text2" presStyleLbl="fgAcc2" presStyleIdx="1" presStyleCnt="2" custScaleX="931934" custScaleY="452252" custLinFactX="44732" custLinFactY="-97075" custLinFactNeighborX="100000" custLinFactNeighborY="-100000">
        <dgm:presLayoutVars>
          <dgm:chPref val="3"/>
        </dgm:presLayoutVars>
      </dgm:prSet>
      <dgm:spPr/>
    </dgm:pt>
    <dgm:pt modelId="{01C4E8B6-FE35-4DCC-95EF-5CAA90BCD9CF}" type="pres">
      <dgm:prSet presAssocID="{7EAACDF0-B138-420C-B963-39A7B4D9F83E}" presName="hierChild3" presStyleCnt="0"/>
      <dgm:spPr/>
    </dgm:pt>
    <dgm:pt modelId="{720201EC-8039-4254-879F-A055BFB63941}" type="pres">
      <dgm:prSet presAssocID="{6720D790-AF58-4D6A-8008-825CADAAA065}" presName="Name17" presStyleLbl="parChTrans1D3" presStyleIdx="0" presStyleCnt="1"/>
      <dgm:spPr/>
    </dgm:pt>
    <dgm:pt modelId="{E56B3F2E-24AD-4044-9EA4-EA6034E20ACD}" type="pres">
      <dgm:prSet presAssocID="{75DDB33B-65E6-4144-AC5E-A204CE651393}" presName="hierRoot3" presStyleCnt="0"/>
      <dgm:spPr/>
    </dgm:pt>
    <dgm:pt modelId="{6854CA2B-857A-4BE0-A869-31C8B55E46CE}" type="pres">
      <dgm:prSet presAssocID="{75DDB33B-65E6-4144-AC5E-A204CE651393}" presName="composite3" presStyleCnt="0"/>
      <dgm:spPr/>
    </dgm:pt>
    <dgm:pt modelId="{165D2FEF-196A-4A10-B177-631815C20EDC}" type="pres">
      <dgm:prSet presAssocID="{75DDB33B-65E6-4144-AC5E-A204CE651393}" presName="background3" presStyleLbl="node3" presStyleIdx="0" presStyleCnt="1"/>
      <dgm:spPr>
        <a:solidFill>
          <a:schemeClr val="accent5">
            <a:lumMod val="50000"/>
          </a:schemeClr>
        </a:solidFill>
      </dgm:spPr>
    </dgm:pt>
    <dgm:pt modelId="{49B4820B-CE4E-4F55-B720-CBDDDB482C83}" type="pres">
      <dgm:prSet presAssocID="{75DDB33B-65E6-4144-AC5E-A204CE651393}" presName="text3" presStyleLbl="fgAcc3" presStyleIdx="0" presStyleCnt="1" custScaleX="1439847" custScaleY="531102" custLinFactY="-18056" custLinFactNeighborX="56927" custLinFactNeighborY="-100000">
        <dgm:presLayoutVars>
          <dgm:chPref val="3"/>
        </dgm:presLayoutVars>
      </dgm:prSet>
      <dgm:spPr/>
    </dgm:pt>
    <dgm:pt modelId="{79E1C3BA-C3A3-4D7A-B9B6-DCB57E0AD6F1}" type="pres">
      <dgm:prSet presAssocID="{75DDB33B-65E6-4144-AC5E-A204CE651393}" presName="hierChild4" presStyleCnt="0"/>
      <dgm:spPr/>
    </dgm:pt>
    <dgm:pt modelId="{1130358B-29E2-407A-A51C-DF5180AFC19F}" type="pres">
      <dgm:prSet presAssocID="{203DFB1A-4B15-4DEB-ABB0-34F1AEEE4C5D}" presName="Name23" presStyleLbl="parChTrans1D4" presStyleIdx="0" presStyleCnt="4"/>
      <dgm:spPr/>
    </dgm:pt>
    <dgm:pt modelId="{967CFFAA-AC7E-42A1-99A3-A65776EAFB4B}" type="pres">
      <dgm:prSet presAssocID="{10989A8C-B307-4E9D-B678-689500D3CA61}" presName="hierRoot4" presStyleCnt="0"/>
      <dgm:spPr/>
    </dgm:pt>
    <dgm:pt modelId="{83757C3A-4EA8-45D2-BF29-AA463F82B8EC}" type="pres">
      <dgm:prSet presAssocID="{10989A8C-B307-4E9D-B678-689500D3CA61}" presName="composite4" presStyleCnt="0"/>
      <dgm:spPr/>
    </dgm:pt>
    <dgm:pt modelId="{6594675D-C2C8-4D45-A9D7-6F2A602E3481}" type="pres">
      <dgm:prSet presAssocID="{10989A8C-B307-4E9D-B678-689500D3CA61}" presName="background4" presStyleLbl="node4" presStyleIdx="0" presStyleCnt="4"/>
      <dgm:spPr>
        <a:solidFill>
          <a:srgbClr val="FF3300"/>
        </a:solidFill>
      </dgm:spPr>
    </dgm:pt>
    <dgm:pt modelId="{D6861522-2575-4EEE-AD9A-16FD9302D901}" type="pres">
      <dgm:prSet presAssocID="{10989A8C-B307-4E9D-B678-689500D3CA61}" presName="text4" presStyleLbl="fgAcc4" presStyleIdx="0" presStyleCnt="4" custScaleX="1136737" custScaleY="613483" custLinFactX="212466" custLinFactNeighborX="300000" custLinFactNeighborY="48889">
        <dgm:presLayoutVars>
          <dgm:chPref val="3"/>
        </dgm:presLayoutVars>
      </dgm:prSet>
      <dgm:spPr/>
    </dgm:pt>
    <dgm:pt modelId="{3F5FC50B-9F0F-4492-B03F-B8036C0742C5}" type="pres">
      <dgm:prSet presAssocID="{10989A8C-B307-4E9D-B678-689500D3CA61}" presName="hierChild5" presStyleCnt="0"/>
      <dgm:spPr/>
    </dgm:pt>
    <dgm:pt modelId="{8E0888B6-3559-4327-BB82-71AC18EA28E0}" type="pres">
      <dgm:prSet presAssocID="{1291A58A-BFB7-4BFC-82A8-1945DCD7B445}" presName="Name23" presStyleLbl="parChTrans1D4" presStyleIdx="1" presStyleCnt="4"/>
      <dgm:spPr/>
    </dgm:pt>
    <dgm:pt modelId="{3FA4F475-8BEA-488E-8903-35C4EBB52C36}" type="pres">
      <dgm:prSet presAssocID="{EB8245D5-F4DB-44C3-9B7F-AC3F1512805D}" presName="hierRoot4" presStyleCnt="0"/>
      <dgm:spPr/>
    </dgm:pt>
    <dgm:pt modelId="{0A4EEC25-7A27-48EB-BF1B-846F78B20FDA}" type="pres">
      <dgm:prSet presAssocID="{EB8245D5-F4DB-44C3-9B7F-AC3F1512805D}" presName="composite4" presStyleCnt="0"/>
      <dgm:spPr/>
    </dgm:pt>
    <dgm:pt modelId="{C63283C6-7D95-4ED4-8D46-93E3B28AA814}" type="pres">
      <dgm:prSet presAssocID="{EB8245D5-F4DB-44C3-9B7F-AC3F1512805D}" presName="background4" presStyleLbl="node4" presStyleIdx="1" presStyleCnt="4"/>
      <dgm:spPr>
        <a:solidFill>
          <a:schemeClr val="accent5">
            <a:lumMod val="50000"/>
          </a:schemeClr>
        </a:solidFill>
      </dgm:spPr>
    </dgm:pt>
    <dgm:pt modelId="{F5432D3B-5147-4B83-9F63-26C1017F5801}" type="pres">
      <dgm:prSet presAssocID="{EB8245D5-F4DB-44C3-9B7F-AC3F1512805D}" presName="text4" presStyleLbl="fgAcc4" presStyleIdx="1" presStyleCnt="4" custScaleX="1684193" custScaleY="552217" custLinFactX="156776" custLinFactNeighborX="200000" custLinFactNeighborY="44034">
        <dgm:presLayoutVars>
          <dgm:chPref val="3"/>
        </dgm:presLayoutVars>
      </dgm:prSet>
      <dgm:spPr/>
    </dgm:pt>
    <dgm:pt modelId="{510BC0B6-62A4-4129-A896-CBB2FD743A66}" type="pres">
      <dgm:prSet presAssocID="{EB8245D5-F4DB-44C3-9B7F-AC3F1512805D}" presName="hierChild5" presStyleCnt="0"/>
      <dgm:spPr/>
    </dgm:pt>
    <dgm:pt modelId="{A368E074-14DC-411C-BC0A-FF37F930F9B1}" type="pres">
      <dgm:prSet presAssocID="{A3755F01-6C87-4093-B3A1-7EAA361A0D85}" presName="Name23" presStyleLbl="parChTrans1D4" presStyleIdx="2" presStyleCnt="4"/>
      <dgm:spPr/>
    </dgm:pt>
    <dgm:pt modelId="{D759CFB4-3ECB-4855-84A9-5E770C03321F}" type="pres">
      <dgm:prSet presAssocID="{5B2087D4-9F93-41C5-8E6B-B41FC0265A13}" presName="hierRoot4" presStyleCnt="0"/>
      <dgm:spPr/>
    </dgm:pt>
    <dgm:pt modelId="{12576B0F-76DB-4286-9F6D-9AD47E861A11}" type="pres">
      <dgm:prSet presAssocID="{5B2087D4-9F93-41C5-8E6B-B41FC0265A13}" presName="composite4" presStyleCnt="0"/>
      <dgm:spPr/>
    </dgm:pt>
    <dgm:pt modelId="{7ACEC530-7EFA-4C8D-A82D-AC524463BCB5}" type="pres">
      <dgm:prSet presAssocID="{5B2087D4-9F93-41C5-8E6B-B41FC0265A13}" presName="background4" presStyleLbl="node4" presStyleIdx="2" presStyleCnt="4"/>
      <dgm:spPr/>
    </dgm:pt>
    <dgm:pt modelId="{CBEE28AB-7AE0-4A4C-924C-3703BA12CE9D}" type="pres">
      <dgm:prSet presAssocID="{5B2087D4-9F93-41C5-8E6B-B41FC0265A13}" presName="text4" presStyleLbl="fgAcc4" presStyleIdx="2" presStyleCnt="4" custScaleX="1715291" custScaleY="679629" custLinFactY="44988" custLinFactNeighborX="-4603" custLinFactNeighborY="100000">
        <dgm:presLayoutVars>
          <dgm:chPref val="3"/>
        </dgm:presLayoutVars>
      </dgm:prSet>
      <dgm:spPr/>
    </dgm:pt>
    <dgm:pt modelId="{27F1CA1E-47C5-4679-93AF-F59D15F56AD8}" type="pres">
      <dgm:prSet presAssocID="{5B2087D4-9F93-41C5-8E6B-B41FC0265A13}" presName="hierChild5" presStyleCnt="0"/>
      <dgm:spPr/>
    </dgm:pt>
    <dgm:pt modelId="{956514C5-8BB4-4ECC-A629-27F7E6D38114}" type="pres">
      <dgm:prSet presAssocID="{51CC582E-7E7F-4303-8E5A-4285DADC8FFA}" presName="Name23" presStyleLbl="parChTrans1D4" presStyleIdx="3" presStyleCnt="4"/>
      <dgm:spPr/>
    </dgm:pt>
    <dgm:pt modelId="{6A78E565-8660-43D2-8777-C3850911D3D5}" type="pres">
      <dgm:prSet presAssocID="{C2FAFC70-1149-4600-BA40-2890D46BDA0C}" presName="hierRoot4" presStyleCnt="0"/>
      <dgm:spPr/>
    </dgm:pt>
    <dgm:pt modelId="{2FD8B9AE-7105-480B-9012-F5B3C357377E}" type="pres">
      <dgm:prSet presAssocID="{C2FAFC70-1149-4600-BA40-2890D46BDA0C}" presName="composite4" presStyleCnt="0"/>
      <dgm:spPr/>
    </dgm:pt>
    <dgm:pt modelId="{2CD97603-174B-408E-8AD7-EE647411CBFB}" type="pres">
      <dgm:prSet presAssocID="{C2FAFC70-1149-4600-BA40-2890D46BDA0C}" presName="background4" presStyleLbl="node4" presStyleIdx="3" presStyleCnt="4"/>
      <dgm:spPr>
        <a:solidFill>
          <a:schemeClr val="accent6">
            <a:lumMod val="40000"/>
            <a:lumOff val="60000"/>
          </a:schemeClr>
        </a:solidFill>
      </dgm:spPr>
    </dgm:pt>
    <dgm:pt modelId="{F3BD35E1-64E7-4EFE-80A5-F55B63DA6D5B}" type="pres">
      <dgm:prSet presAssocID="{C2FAFC70-1149-4600-BA40-2890D46BDA0C}" presName="text4" presStyleLbl="fgAcc4" presStyleIdx="3" presStyleCnt="4" custScaleX="1950164" custScaleY="1561650" custLinFactY="100000" custLinFactNeighborX="29107" custLinFactNeighborY="134534">
        <dgm:presLayoutVars>
          <dgm:chPref val="3"/>
        </dgm:presLayoutVars>
      </dgm:prSet>
      <dgm:spPr/>
    </dgm:pt>
    <dgm:pt modelId="{4C8A7CA9-8EA1-44ED-ABBA-264CCBDE0C81}" type="pres">
      <dgm:prSet presAssocID="{C2FAFC70-1149-4600-BA40-2890D46BDA0C}" presName="hierChild5" presStyleCnt="0"/>
      <dgm:spPr/>
    </dgm:pt>
  </dgm:ptLst>
  <dgm:cxnLst>
    <dgm:cxn modelId="{A1304D07-672B-419D-8570-E0CA6A8283A9}" type="presOf" srcId="{51CC582E-7E7F-4303-8E5A-4285DADC8FFA}" destId="{956514C5-8BB4-4ECC-A629-27F7E6D38114}" srcOrd="0" destOrd="0" presId="urn:microsoft.com/office/officeart/2005/8/layout/hierarchy1"/>
    <dgm:cxn modelId="{F611BD12-095C-45E3-9724-5025268FE1CE}" type="presOf" srcId="{42DCFFFD-7D94-46DE-A450-8CCFA8DACAEA}" destId="{CCDB37BD-933E-4434-81ED-D516037701FD}" srcOrd="0" destOrd="0" presId="urn:microsoft.com/office/officeart/2005/8/layout/hierarchy1"/>
    <dgm:cxn modelId="{2990BF18-47CA-4879-8177-AF21FE4B4AC7}" type="presOf" srcId="{6720D790-AF58-4D6A-8008-825CADAAA065}" destId="{720201EC-8039-4254-879F-A055BFB63941}"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0589512A-5FDA-4F11-9342-68A898D9B463}" srcId="{75DDB33B-65E6-4144-AC5E-A204CE651393}" destId="{10989A8C-B307-4E9D-B678-689500D3CA61}" srcOrd="0" destOrd="0" parTransId="{203DFB1A-4B15-4DEB-ABB0-34F1AEEE4C5D}" sibTransId="{46FB56CC-584F-44FB-93C4-9FA97BA4789C}"/>
    <dgm:cxn modelId="{9B90512C-D517-47CF-839E-1EF698A9E8D7}" srcId="{7EAACDF0-B138-420C-B963-39A7B4D9F83E}" destId="{75DDB33B-65E6-4144-AC5E-A204CE651393}" srcOrd="0" destOrd="0" parTransId="{6720D790-AF58-4D6A-8008-825CADAAA065}" sibTransId="{FE682096-C4CD-4871-A182-1D83FDEFABDA}"/>
    <dgm:cxn modelId="{3A21F735-EC90-4442-9FF0-CC13E65F9427}" type="presOf" srcId="{A3755F01-6C87-4093-B3A1-7EAA361A0D85}" destId="{A368E074-14DC-411C-BC0A-FF37F930F9B1}" srcOrd="0" destOrd="0" presId="urn:microsoft.com/office/officeart/2005/8/layout/hierarchy1"/>
    <dgm:cxn modelId="{1E2EF936-DB2A-4709-928E-DFCBE6048A4C}" type="presOf" srcId="{4F9714B7-80BA-4DBA-B0CE-372BF47F25FC}" destId="{EB58EEF3-5E02-48D1-85C4-AE151718FBE2}" srcOrd="0" destOrd="0" presId="urn:microsoft.com/office/officeart/2005/8/layout/hierarchy1"/>
    <dgm:cxn modelId="{DA05D43B-1B71-4449-9436-9DE4630D9F42}" type="presOf" srcId="{1291A58A-BFB7-4BFC-82A8-1945DCD7B445}" destId="{8E0888B6-3559-4327-BB82-71AC18EA28E0}"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335D205F-C725-47FB-8842-2C74B30052BC}" srcId="{EB8245D5-F4DB-44C3-9B7F-AC3F1512805D}" destId="{5B2087D4-9F93-41C5-8E6B-B41FC0265A13}" srcOrd="0" destOrd="0" parTransId="{A3755F01-6C87-4093-B3A1-7EAA361A0D85}" sibTransId="{3BB8B29E-18F9-466C-BB94-12E1224E87B8}"/>
    <dgm:cxn modelId="{A677E244-C61E-442B-832D-50FD4F9C04EC}" type="presOf" srcId="{C2FAFC70-1149-4600-BA40-2890D46BDA0C}" destId="{F3BD35E1-64E7-4EFE-80A5-F55B63DA6D5B}"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D03D39AA-DC75-4313-8FDA-A4105BB277E9}" srcId="{5B2087D4-9F93-41C5-8E6B-B41FC0265A13}" destId="{C2FAFC70-1149-4600-BA40-2890D46BDA0C}" srcOrd="0" destOrd="0" parTransId="{51CC582E-7E7F-4303-8E5A-4285DADC8FFA}" sibTransId="{FDB88E39-D6FD-4941-9EC8-DA6874FAA8ED}"/>
    <dgm:cxn modelId="{D07285AC-F256-4F8B-99B3-DA861D8D8332}" type="presOf" srcId="{EB8245D5-F4DB-44C3-9B7F-AC3F1512805D}" destId="{F5432D3B-5147-4B83-9F63-26C1017F5801}"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EE66D2BE-1893-4243-A526-F11A1771FF55}" type="presOf" srcId="{10989A8C-B307-4E9D-B678-689500D3CA61}" destId="{D6861522-2575-4EEE-AD9A-16FD9302D901}" srcOrd="0" destOrd="0" presId="urn:microsoft.com/office/officeart/2005/8/layout/hierarchy1"/>
    <dgm:cxn modelId="{834310CB-39B9-4742-BBD3-FF6D85A18CF8}" srcId="{4F9714B7-80BA-4DBA-B0CE-372BF47F25FC}" destId="{8065010E-AC0E-42E1-9134-679A6FD141A1}" srcOrd="0" destOrd="0" parTransId="{D95FD94D-F738-42CB-8AF7-528E371CD038}" sibTransId="{F0A70EC3-971C-4048-94CA-2FC85BA2A914}"/>
    <dgm:cxn modelId="{17611CD2-FA6D-431C-BE69-5AF127208CCA}" type="presOf" srcId="{83DA8B26-A13A-456B-BE14-CC4906938CDC}" destId="{C6B7803C-05EB-454A-94DC-5D4D09BC9917}" srcOrd="0" destOrd="0" presId="urn:microsoft.com/office/officeart/2005/8/layout/hierarchy1"/>
    <dgm:cxn modelId="{C48E01DD-8B32-4BF4-B7F0-E182630C4B99}" srcId="{75DDB33B-65E6-4144-AC5E-A204CE651393}" destId="{EB8245D5-F4DB-44C3-9B7F-AC3F1512805D}" srcOrd="1" destOrd="0" parTransId="{1291A58A-BFB7-4BFC-82A8-1945DCD7B445}" sibTransId="{8E4C2CA4-A82C-4DA7-BE4C-5F3E0CC27D15}"/>
    <dgm:cxn modelId="{01D9F7E1-ACB2-4ACA-BB33-D0F2AB685000}" type="presOf" srcId="{8065010E-AC0E-42E1-9134-679A6FD141A1}" destId="{26FE2628-78FE-405E-9EE2-B9978870CE82}" srcOrd="0" destOrd="0" presId="urn:microsoft.com/office/officeart/2005/8/layout/hierarchy1"/>
    <dgm:cxn modelId="{6E5396EA-22DC-4977-A3A4-3BB16D6E9197}" type="presOf" srcId="{5B2087D4-9F93-41C5-8E6B-B41FC0265A13}" destId="{CBEE28AB-7AE0-4A4C-924C-3703BA12CE9D}" srcOrd="0" destOrd="0" presId="urn:microsoft.com/office/officeart/2005/8/layout/hierarchy1"/>
    <dgm:cxn modelId="{5B3F63EE-87CD-486F-A67B-67BA8C2D5A21}" type="presOf" srcId="{75DDB33B-65E6-4144-AC5E-A204CE651393}" destId="{49B4820B-CE4E-4F55-B720-CBDDDB482C83}" srcOrd="0" destOrd="0" presId="urn:microsoft.com/office/officeart/2005/8/layout/hierarchy1"/>
    <dgm:cxn modelId="{367ACBF9-DA88-44A9-BAC4-830CB13CAFC6}" type="presOf" srcId="{203DFB1A-4B15-4DEB-ABB0-34F1AEEE4C5D}" destId="{1130358B-29E2-407A-A51C-DF5180AFC19F}"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CD962593-9131-41A8-BC6D-4F185F99B69C}" type="presParOf" srcId="{01C4E8B6-FE35-4DCC-95EF-5CAA90BCD9CF}" destId="{720201EC-8039-4254-879F-A055BFB63941}" srcOrd="0" destOrd="0" presId="urn:microsoft.com/office/officeart/2005/8/layout/hierarchy1"/>
    <dgm:cxn modelId="{A119D3E3-7BBB-4302-A9E7-B44DDD744660}" type="presParOf" srcId="{01C4E8B6-FE35-4DCC-95EF-5CAA90BCD9CF}" destId="{E56B3F2E-24AD-4044-9EA4-EA6034E20ACD}" srcOrd="1" destOrd="0" presId="urn:microsoft.com/office/officeart/2005/8/layout/hierarchy1"/>
    <dgm:cxn modelId="{BB68D437-AF83-48A9-84DB-51CFC89FBFB0}" type="presParOf" srcId="{E56B3F2E-24AD-4044-9EA4-EA6034E20ACD}" destId="{6854CA2B-857A-4BE0-A869-31C8B55E46CE}" srcOrd="0" destOrd="0" presId="urn:microsoft.com/office/officeart/2005/8/layout/hierarchy1"/>
    <dgm:cxn modelId="{3D0A32FC-3DF4-4574-9E79-EFEA96CC80A5}" type="presParOf" srcId="{6854CA2B-857A-4BE0-A869-31C8B55E46CE}" destId="{165D2FEF-196A-4A10-B177-631815C20EDC}" srcOrd="0" destOrd="0" presId="urn:microsoft.com/office/officeart/2005/8/layout/hierarchy1"/>
    <dgm:cxn modelId="{677624CF-4BB2-4003-B80E-95E2D18E4638}" type="presParOf" srcId="{6854CA2B-857A-4BE0-A869-31C8B55E46CE}" destId="{49B4820B-CE4E-4F55-B720-CBDDDB482C83}" srcOrd="1" destOrd="0" presId="urn:microsoft.com/office/officeart/2005/8/layout/hierarchy1"/>
    <dgm:cxn modelId="{9034AC10-61A1-49ED-A8DB-0A3A8BCF2EBC}" type="presParOf" srcId="{E56B3F2E-24AD-4044-9EA4-EA6034E20ACD}" destId="{79E1C3BA-C3A3-4D7A-B9B6-DCB57E0AD6F1}" srcOrd="1" destOrd="0" presId="urn:microsoft.com/office/officeart/2005/8/layout/hierarchy1"/>
    <dgm:cxn modelId="{015EBF57-76F7-4E4B-ACFA-CB95684D6B26}" type="presParOf" srcId="{79E1C3BA-C3A3-4D7A-B9B6-DCB57E0AD6F1}" destId="{1130358B-29E2-407A-A51C-DF5180AFC19F}" srcOrd="0" destOrd="0" presId="urn:microsoft.com/office/officeart/2005/8/layout/hierarchy1"/>
    <dgm:cxn modelId="{7B541F13-0707-4B74-94F6-711DF59C0353}" type="presParOf" srcId="{79E1C3BA-C3A3-4D7A-B9B6-DCB57E0AD6F1}" destId="{967CFFAA-AC7E-42A1-99A3-A65776EAFB4B}" srcOrd="1" destOrd="0" presId="urn:microsoft.com/office/officeart/2005/8/layout/hierarchy1"/>
    <dgm:cxn modelId="{6E7CBE68-E6AB-4C88-AF33-23A2EA6D1DED}" type="presParOf" srcId="{967CFFAA-AC7E-42A1-99A3-A65776EAFB4B}" destId="{83757C3A-4EA8-45D2-BF29-AA463F82B8EC}" srcOrd="0" destOrd="0" presId="urn:microsoft.com/office/officeart/2005/8/layout/hierarchy1"/>
    <dgm:cxn modelId="{F6B7FF5B-28E9-4143-9103-2FEB7D0C7311}" type="presParOf" srcId="{83757C3A-4EA8-45D2-BF29-AA463F82B8EC}" destId="{6594675D-C2C8-4D45-A9D7-6F2A602E3481}" srcOrd="0" destOrd="0" presId="urn:microsoft.com/office/officeart/2005/8/layout/hierarchy1"/>
    <dgm:cxn modelId="{DECF0E39-6B0F-4006-A002-7B13C74B4B4C}" type="presParOf" srcId="{83757C3A-4EA8-45D2-BF29-AA463F82B8EC}" destId="{D6861522-2575-4EEE-AD9A-16FD9302D901}" srcOrd="1" destOrd="0" presId="urn:microsoft.com/office/officeart/2005/8/layout/hierarchy1"/>
    <dgm:cxn modelId="{2A87F315-8C73-4C22-8ED1-6518575488D4}" type="presParOf" srcId="{967CFFAA-AC7E-42A1-99A3-A65776EAFB4B}" destId="{3F5FC50B-9F0F-4492-B03F-B8036C0742C5}" srcOrd="1" destOrd="0" presId="urn:microsoft.com/office/officeart/2005/8/layout/hierarchy1"/>
    <dgm:cxn modelId="{08FE579F-D9B3-4D51-9FA6-BD9C96930E5F}" type="presParOf" srcId="{79E1C3BA-C3A3-4D7A-B9B6-DCB57E0AD6F1}" destId="{8E0888B6-3559-4327-BB82-71AC18EA28E0}" srcOrd="2" destOrd="0" presId="urn:microsoft.com/office/officeart/2005/8/layout/hierarchy1"/>
    <dgm:cxn modelId="{278DA959-40C2-4BDF-BC29-764C397CCFB9}" type="presParOf" srcId="{79E1C3BA-C3A3-4D7A-B9B6-DCB57E0AD6F1}" destId="{3FA4F475-8BEA-488E-8903-35C4EBB52C36}" srcOrd="3" destOrd="0" presId="urn:microsoft.com/office/officeart/2005/8/layout/hierarchy1"/>
    <dgm:cxn modelId="{DE81725C-1A55-461F-B2DE-AB5031E03B76}" type="presParOf" srcId="{3FA4F475-8BEA-488E-8903-35C4EBB52C36}" destId="{0A4EEC25-7A27-48EB-BF1B-846F78B20FDA}" srcOrd="0" destOrd="0" presId="urn:microsoft.com/office/officeart/2005/8/layout/hierarchy1"/>
    <dgm:cxn modelId="{94C855B0-83DA-47AD-91CA-0553C154DC77}" type="presParOf" srcId="{0A4EEC25-7A27-48EB-BF1B-846F78B20FDA}" destId="{C63283C6-7D95-4ED4-8D46-93E3B28AA814}" srcOrd="0" destOrd="0" presId="urn:microsoft.com/office/officeart/2005/8/layout/hierarchy1"/>
    <dgm:cxn modelId="{BC730BE2-92F8-4437-BF96-853BC6858A4B}" type="presParOf" srcId="{0A4EEC25-7A27-48EB-BF1B-846F78B20FDA}" destId="{F5432D3B-5147-4B83-9F63-26C1017F5801}" srcOrd="1" destOrd="0" presId="urn:microsoft.com/office/officeart/2005/8/layout/hierarchy1"/>
    <dgm:cxn modelId="{433DC8D0-56F3-4435-A464-98FB6AA0B994}" type="presParOf" srcId="{3FA4F475-8BEA-488E-8903-35C4EBB52C36}" destId="{510BC0B6-62A4-4129-A896-CBB2FD743A66}" srcOrd="1" destOrd="0" presId="urn:microsoft.com/office/officeart/2005/8/layout/hierarchy1"/>
    <dgm:cxn modelId="{D24D5F1F-FD75-4A56-906A-A942BA4DED65}" type="presParOf" srcId="{510BC0B6-62A4-4129-A896-CBB2FD743A66}" destId="{A368E074-14DC-411C-BC0A-FF37F930F9B1}" srcOrd="0" destOrd="0" presId="urn:microsoft.com/office/officeart/2005/8/layout/hierarchy1"/>
    <dgm:cxn modelId="{3B4B5DB7-F9BC-44A2-B3BA-3F9C6D8A48AA}" type="presParOf" srcId="{510BC0B6-62A4-4129-A896-CBB2FD743A66}" destId="{D759CFB4-3ECB-4855-84A9-5E770C03321F}" srcOrd="1" destOrd="0" presId="urn:microsoft.com/office/officeart/2005/8/layout/hierarchy1"/>
    <dgm:cxn modelId="{BA77746E-B116-43E2-981E-1799BB9FF77C}" type="presParOf" srcId="{D759CFB4-3ECB-4855-84A9-5E770C03321F}" destId="{12576B0F-76DB-4286-9F6D-9AD47E861A11}" srcOrd="0" destOrd="0" presId="urn:microsoft.com/office/officeart/2005/8/layout/hierarchy1"/>
    <dgm:cxn modelId="{F41608B8-8A33-4F38-A874-0359F39F17AA}" type="presParOf" srcId="{12576B0F-76DB-4286-9F6D-9AD47E861A11}" destId="{7ACEC530-7EFA-4C8D-A82D-AC524463BCB5}" srcOrd="0" destOrd="0" presId="urn:microsoft.com/office/officeart/2005/8/layout/hierarchy1"/>
    <dgm:cxn modelId="{88DC1FAD-91A3-4CB1-99E3-C00C3ED13782}" type="presParOf" srcId="{12576B0F-76DB-4286-9F6D-9AD47E861A11}" destId="{CBEE28AB-7AE0-4A4C-924C-3703BA12CE9D}" srcOrd="1" destOrd="0" presId="urn:microsoft.com/office/officeart/2005/8/layout/hierarchy1"/>
    <dgm:cxn modelId="{B71CF4B0-4EEA-43E1-A260-0B4057F02ACF}" type="presParOf" srcId="{D759CFB4-3ECB-4855-84A9-5E770C03321F}" destId="{27F1CA1E-47C5-4679-93AF-F59D15F56AD8}" srcOrd="1" destOrd="0" presId="urn:microsoft.com/office/officeart/2005/8/layout/hierarchy1"/>
    <dgm:cxn modelId="{ABEE0246-380E-4594-BD69-C9F3F3E4C072}" type="presParOf" srcId="{27F1CA1E-47C5-4679-93AF-F59D15F56AD8}" destId="{956514C5-8BB4-4ECC-A629-27F7E6D38114}" srcOrd="0" destOrd="0" presId="urn:microsoft.com/office/officeart/2005/8/layout/hierarchy1"/>
    <dgm:cxn modelId="{98ADA3B9-A1B9-45B7-AB5D-C4CBA59C6D23}" type="presParOf" srcId="{27F1CA1E-47C5-4679-93AF-F59D15F56AD8}" destId="{6A78E565-8660-43D2-8777-C3850911D3D5}" srcOrd="1" destOrd="0" presId="urn:microsoft.com/office/officeart/2005/8/layout/hierarchy1"/>
    <dgm:cxn modelId="{AA994749-55A5-4103-BADD-4AE6388D72E7}" type="presParOf" srcId="{6A78E565-8660-43D2-8777-C3850911D3D5}" destId="{2FD8B9AE-7105-480B-9012-F5B3C357377E}" srcOrd="0" destOrd="0" presId="urn:microsoft.com/office/officeart/2005/8/layout/hierarchy1"/>
    <dgm:cxn modelId="{4810A391-3304-48DE-821F-07E30B53DDCE}" type="presParOf" srcId="{2FD8B9AE-7105-480B-9012-F5B3C357377E}" destId="{2CD97603-174B-408E-8AD7-EE647411CBFB}" srcOrd="0" destOrd="0" presId="urn:microsoft.com/office/officeart/2005/8/layout/hierarchy1"/>
    <dgm:cxn modelId="{85D828F3-2D7E-488C-97FE-4C0B0583AF9E}" type="presParOf" srcId="{2FD8B9AE-7105-480B-9012-F5B3C357377E}" destId="{F3BD35E1-64E7-4EFE-80A5-F55B63DA6D5B}" srcOrd="1" destOrd="0" presId="urn:microsoft.com/office/officeart/2005/8/layout/hierarchy1"/>
    <dgm:cxn modelId="{38820661-160D-46A9-AD2D-8DC8AEE7A739}" type="presParOf" srcId="{6A78E565-8660-43D2-8777-C3850911D3D5}" destId="{4C8A7CA9-8EA1-44ED-ABBA-264CCBDE0C81}"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6"/>
    </a:ext>
  </dgm:extLst>
</dgm:dataModel>
</file>

<file path=word/diagrams/data19.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Complete the Pathways Assessment Tool (Figures 8A-8E) for the named pathogen </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7EAACDF0-B138-420C-B963-39A7B4D9F83E}">
      <dgm:prSet phldrT="[Text]" custT="1"/>
      <dgm:spPr/>
      <dgm:t>
        <a:bodyPr/>
        <a:lstStyle/>
        <a:p>
          <a:r>
            <a:rPr lang="en-US" sz="900" b="1"/>
            <a:t>Are any pathways red?  </a:t>
          </a:r>
        </a:p>
      </dgm:t>
    </dgm:pt>
    <dgm:pt modelId="{83DA8B26-A13A-456B-BE14-CC4906938CDC}" type="parTrans" cxnId="{38BB8D82-526B-4F78-A004-885AC119B6FB}">
      <dgm:prSet/>
      <dgm:spPr/>
      <dgm:t>
        <a:bodyPr/>
        <a:lstStyle/>
        <a:p>
          <a:endParaRPr lang="en-US" sz="900"/>
        </a:p>
      </dgm:t>
    </dgm:pt>
    <dgm:pt modelId="{8718CB68-9565-430A-8DFE-804705F12AF5}" type="sibTrans" cxnId="{38BB8D82-526B-4F78-A004-885AC119B6FB}">
      <dgm:prSet/>
      <dgm:spPr/>
      <dgm:t>
        <a:bodyPr/>
        <a:lstStyle/>
        <a:p>
          <a:endParaRPr lang="en-US" sz="900"/>
        </a:p>
      </dgm:t>
    </dgm:pt>
    <dgm:pt modelId="{10989A8C-B307-4E9D-B678-689500D3CA61}">
      <dgm:prSet phldrT="[Text]" custT="1"/>
      <dgm:spPr/>
      <dgm:t>
        <a:bodyPr/>
        <a:lstStyle/>
        <a:p>
          <a:r>
            <a:rPr lang="en-US" sz="900"/>
            <a:t>Yes. The site is not eligible for freedom claims or risk-based reductions in sampling for this particular pathogen.  </a:t>
          </a:r>
        </a:p>
      </dgm:t>
    </dgm:pt>
    <dgm:pt modelId="{203DFB1A-4B15-4DEB-ABB0-34F1AEEE4C5D}" type="parTrans" cxnId="{0589512A-5FDA-4F11-9342-68A898D9B463}">
      <dgm:prSet/>
      <dgm:spPr/>
      <dgm:t>
        <a:bodyPr/>
        <a:lstStyle/>
        <a:p>
          <a:endParaRPr lang="en-US" sz="900"/>
        </a:p>
      </dgm:t>
    </dgm:pt>
    <dgm:pt modelId="{46FB56CC-584F-44FB-93C4-9FA97BA4789C}" type="sibTrans" cxnId="{0589512A-5FDA-4F11-9342-68A898D9B463}">
      <dgm:prSet/>
      <dgm:spPr/>
      <dgm:t>
        <a:bodyPr/>
        <a:lstStyle/>
        <a:p>
          <a:endParaRPr lang="en-US" sz="900"/>
        </a:p>
      </dgm:t>
    </dgm:pt>
    <dgm:pt modelId="{EB8245D5-F4DB-44C3-9B7F-AC3F1512805D}">
      <dgm:prSet phldrT="[Text]" custT="1"/>
      <dgm:spPr/>
      <dgm:t>
        <a:bodyPr/>
        <a:lstStyle/>
        <a:p>
          <a:r>
            <a:rPr lang="en-US" sz="900"/>
            <a:t>No. </a:t>
          </a:r>
        </a:p>
      </dgm:t>
    </dgm:pt>
    <dgm:pt modelId="{1291A58A-BFB7-4BFC-82A8-1945DCD7B445}" type="parTrans" cxnId="{C48E01DD-8B32-4BF4-B7F0-E182630C4B99}">
      <dgm:prSet/>
      <dgm:spPr/>
      <dgm:t>
        <a:bodyPr/>
        <a:lstStyle/>
        <a:p>
          <a:endParaRPr lang="en-US" sz="900"/>
        </a:p>
      </dgm:t>
    </dgm:pt>
    <dgm:pt modelId="{8E4C2CA4-A82C-4DA7-BE4C-5F3E0CC27D15}" type="sibTrans" cxnId="{C48E01DD-8B32-4BF4-B7F0-E182630C4B99}">
      <dgm:prSet/>
      <dgm:spPr/>
      <dgm:t>
        <a:bodyPr/>
        <a:lstStyle/>
        <a:p>
          <a:endParaRPr lang="en-US" sz="900"/>
        </a:p>
      </dgm:t>
    </dgm:pt>
    <dgm:pt modelId="{C2FAFC70-1149-4600-BA40-2890D46BDA0C}">
      <dgm:prSet phldrT="[Text]" custT="1"/>
      <dgm:spPr/>
      <dgm:t>
        <a:bodyPr/>
        <a:lstStyle/>
        <a:p>
          <a:r>
            <a:rPr lang="en-US" sz="900" b="1"/>
            <a:t>Complete 4 steps.</a:t>
          </a:r>
        </a:p>
        <a:p>
          <a:r>
            <a:rPr lang="en-US" sz="900" b="0"/>
            <a:t>(1) Tally the risk mitigation points assigned to "secure" (dark green) pathways in Figures 8A-8E.</a:t>
          </a:r>
        </a:p>
        <a:p>
          <a:r>
            <a:rPr lang="en-US" sz="900" b="0"/>
            <a:t>(2) Subtract 2 points if the pathogen of interest is endemic in the State or connected regions (per business network, waterway, or geographic boundaries), or if the pathogen is emerging globally (i.e., potentially changing the population's risk status). </a:t>
          </a:r>
        </a:p>
        <a:p>
          <a:r>
            <a:rPr lang="en-US" sz="900" b="0"/>
            <a:t>(3) Subtract another 2 points if the premises has experienced a biosecurity breach as evidenced by detection of (any) WOAH listed or emerging pathogen in the past 2 yrs.</a:t>
          </a:r>
        </a:p>
        <a:p>
          <a:r>
            <a:rPr lang="en-US" sz="900" b="0"/>
            <a:t>4) Add 2 points if the premises has accrued 10+ yrs of negative (or confirmed negative) OS data and compliance with CAHPS pillars. </a:t>
          </a:r>
        </a:p>
        <a:p>
          <a:r>
            <a:rPr lang="en-US" sz="900" b="0" i="0"/>
            <a:t>This is the </a:t>
          </a:r>
          <a:r>
            <a:rPr lang="en-US" sz="900" b="1" i="0"/>
            <a:t>Risk Mitigation Score </a:t>
          </a:r>
          <a:r>
            <a:rPr lang="en-US" sz="900" b="0" i="0"/>
            <a:t>for the named pathogen.</a:t>
          </a:r>
        </a:p>
      </dgm:t>
    </dgm:pt>
    <dgm:pt modelId="{51CC582E-7E7F-4303-8E5A-4285DADC8FFA}" type="parTrans" cxnId="{D03D39AA-DC75-4313-8FDA-A4105BB277E9}">
      <dgm:prSet/>
      <dgm:spPr/>
      <dgm:t>
        <a:bodyPr/>
        <a:lstStyle/>
        <a:p>
          <a:endParaRPr lang="en-US" sz="900"/>
        </a:p>
      </dgm:t>
    </dgm:pt>
    <dgm:pt modelId="{FDB88E39-D6FD-4941-9EC8-DA6874FAA8ED}" type="sibTrans" cxnId="{D03D39AA-DC75-4313-8FDA-A4105BB277E9}">
      <dgm:prSet/>
      <dgm:spPr/>
      <dgm:t>
        <a:bodyPr/>
        <a:lstStyle/>
        <a:p>
          <a:endParaRPr lang="en-US" sz="900"/>
        </a:p>
      </dgm:t>
    </dgm:pt>
    <dgm:pt modelId="{42DCFFFD-7D94-46DE-A450-8CCFA8DACAEA}">
      <dgm:prSet phldrT="[Text]" custT="1"/>
      <dgm:spPr>
        <a:solidFill>
          <a:schemeClr val="accent4">
            <a:lumMod val="40000"/>
            <a:lumOff val="60000"/>
            <a:alpha val="90000"/>
          </a:schemeClr>
        </a:solidFill>
      </dgm:spPr>
      <dgm:t>
        <a:bodyPr/>
        <a:lstStyle/>
        <a:p>
          <a:r>
            <a:rPr lang="en-US" sz="1100" b="1"/>
            <a:t>Risk Mitigation Score</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6497CD2D-97ED-4525-B494-D3D55B6B11B7}">
      <dgm:prSet phldrT="[Text]" custT="1"/>
      <dgm:spPr/>
      <dgm:t>
        <a:bodyPr/>
        <a:lstStyle/>
        <a:p>
          <a:r>
            <a:rPr lang="en-US" sz="900" b="0" i="0"/>
            <a:t>Use this score to judge eligibility for (named pathogen) premises freedom claims (Figure 14), and risk-based sampling reductions (Figure 15) to Official Surveillance.  Note, these reductions do NOT apply to EDS.</a:t>
          </a:r>
        </a:p>
      </dgm:t>
    </dgm:pt>
    <dgm:pt modelId="{43163F76-7E4B-4EE9-ACF6-E16C42DC227D}" type="parTrans" cxnId="{B3ACF940-C96A-43F6-A310-E823C84AEAB5}">
      <dgm:prSet/>
      <dgm:spPr/>
      <dgm:t>
        <a:bodyPr/>
        <a:lstStyle/>
        <a:p>
          <a:endParaRPr lang="en-US"/>
        </a:p>
      </dgm:t>
    </dgm:pt>
    <dgm:pt modelId="{70F32B08-EA6F-4343-92A5-6168198AF9FF}" type="sibTrans" cxnId="{B3ACF940-C96A-43F6-A310-E823C84AEAB5}">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dgm:pt>
    <dgm:pt modelId="{CCDB37BD-933E-4434-81ED-D516037701FD}" type="pres">
      <dgm:prSet presAssocID="{42DCFFFD-7D94-46DE-A450-8CCFA8DACAEA}" presName="text" presStyleLbl="fgAcc0" presStyleIdx="0" presStyleCnt="2" custScaleX="455410" custScaleY="300164" custLinFactX="-1003919" custLinFactY="-400000" custLinFactNeighborX="-1100000" custLinFactNeighborY="-416985">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937137" custScaleY="589224" custLinFactX="248899" custLinFactY="-133512" custLinFactNeighborX="300000" custLinFactNeighborY="-200000">
        <dgm:presLayoutVars>
          <dgm:chPref val="3"/>
        </dgm:presLayoutVars>
      </dgm:prSet>
      <dgm:spPr/>
    </dgm:pt>
    <dgm:pt modelId="{2FDCCF4C-23BD-4B32-BA5F-311E5764C06A}" type="pres">
      <dgm:prSet presAssocID="{4F9714B7-80BA-4DBA-B0CE-372BF47F25FC}" presName="hierChild2" presStyleCnt="0"/>
      <dgm:spPr/>
    </dgm:pt>
    <dgm:pt modelId="{C6B7803C-05EB-454A-94DC-5D4D09BC9917}" type="pres">
      <dgm:prSet presAssocID="{83DA8B26-A13A-456B-BE14-CC4906938CDC}" presName="Name10" presStyleLbl="parChTrans1D2" presStyleIdx="0" presStyleCnt="1"/>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0" presStyleCnt="1"/>
      <dgm:spPr>
        <a:solidFill>
          <a:schemeClr val="accent5">
            <a:lumMod val="50000"/>
          </a:schemeClr>
        </a:solidFill>
      </dgm:spPr>
    </dgm:pt>
    <dgm:pt modelId="{29F3CDD1-3D8E-4303-8DE0-8B3D431C01CE}" type="pres">
      <dgm:prSet presAssocID="{7EAACDF0-B138-420C-B963-39A7B4D9F83E}" presName="text2" presStyleLbl="fgAcc2" presStyleIdx="0" presStyleCnt="1" custScaleX="775232" custScaleY="421943" custLinFactX="100000" custLinFactY="-100000" custLinFactNeighborX="196601" custLinFactNeighborY="-144861">
        <dgm:presLayoutVars>
          <dgm:chPref val="3"/>
        </dgm:presLayoutVars>
      </dgm:prSet>
      <dgm:spPr/>
    </dgm:pt>
    <dgm:pt modelId="{01C4E8B6-FE35-4DCC-95EF-5CAA90BCD9CF}" type="pres">
      <dgm:prSet presAssocID="{7EAACDF0-B138-420C-B963-39A7B4D9F83E}" presName="hierChild3" presStyleCnt="0"/>
      <dgm:spPr/>
    </dgm:pt>
    <dgm:pt modelId="{02666F46-DBEF-4E7F-89B1-16BCA2927018}" type="pres">
      <dgm:prSet presAssocID="{203DFB1A-4B15-4DEB-ABB0-34F1AEEE4C5D}" presName="Name17" presStyleLbl="parChTrans1D3" presStyleIdx="0" presStyleCnt="2"/>
      <dgm:spPr/>
    </dgm:pt>
    <dgm:pt modelId="{F821B457-CD94-409E-91D6-D963ED251A36}" type="pres">
      <dgm:prSet presAssocID="{10989A8C-B307-4E9D-B678-689500D3CA61}" presName="hierRoot3" presStyleCnt="0"/>
      <dgm:spPr/>
    </dgm:pt>
    <dgm:pt modelId="{56CBA1CB-FA0A-4983-A5C1-B139403440A0}" type="pres">
      <dgm:prSet presAssocID="{10989A8C-B307-4E9D-B678-689500D3CA61}" presName="composite3" presStyleCnt="0"/>
      <dgm:spPr/>
    </dgm:pt>
    <dgm:pt modelId="{C11BE30F-169E-44E9-B64F-D76BADA47D7D}" type="pres">
      <dgm:prSet presAssocID="{10989A8C-B307-4E9D-B678-689500D3CA61}" presName="background3" presStyleLbl="node3" presStyleIdx="0" presStyleCnt="2"/>
      <dgm:spPr>
        <a:solidFill>
          <a:srgbClr val="FF3300"/>
        </a:solidFill>
      </dgm:spPr>
    </dgm:pt>
    <dgm:pt modelId="{07DFDD7C-E4F0-417F-9077-600E77E4EF69}" type="pres">
      <dgm:prSet presAssocID="{10989A8C-B307-4E9D-B678-689500D3CA61}" presName="text3" presStyleLbl="fgAcc3" presStyleIdx="0" presStyleCnt="2" custScaleX="667414" custScaleY="475392" custLinFactX="400000" custLinFactNeighborX="425264" custLinFactNeighborY="-41041">
        <dgm:presLayoutVars>
          <dgm:chPref val="3"/>
        </dgm:presLayoutVars>
      </dgm:prSet>
      <dgm:spPr/>
    </dgm:pt>
    <dgm:pt modelId="{F5EEFD7B-457A-4C0B-8EC3-0FCC987EB447}" type="pres">
      <dgm:prSet presAssocID="{10989A8C-B307-4E9D-B678-689500D3CA61}" presName="hierChild4" presStyleCnt="0"/>
      <dgm:spPr/>
    </dgm:pt>
    <dgm:pt modelId="{B48EED74-0895-4181-B4C5-25233BA0034C}" type="pres">
      <dgm:prSet presAssocID="{1291A58A-BFB7-4BFC-82A8-1945DCD7B445}" presName="Name17" presStyleLbl="parChTrans1D3" presStyleIdx="1" presStyleCnt="2"/>
      <dgm:spPr/>
    </dgm:pt>
    <dgm:pt modelId="{47911762-AA95-4BC5-8ABA-4CF7A133A68A}" type="pres">
      <dgm:prSet presAssocID="{EB8245D5-F4DB-44C3-9B7F-AC3F1512805D}" presName="hierRoot3" presStyleCnt="0"/>
      <dgm:spPr/>
    </dgm:pt>
    <dgm:pt modelId="{67C6F3CA-F474-434A-B5CB-CBCC9F01F7DC}" type="pres">
      <dgm:prSet presAssocID="{EB8245D5-F4DB-44C3-9B7F-AC3F1512805D}" presName="composite3" presStyleCnt="0"/>
      <dgm:spPr/>
    </dgm:pt>
    <dgm:pt modelId="{0844BB0D-067B-4166-B7A0-DD39759B0789}" type="pres">
      <dgm:prSet presAssocID="{EB8245D5-F4DB-44C3-9B7F-AC3F1512805D}" presName="background3" presStyleLbl="node3" presStyleIdx="1" presStyleCnt="2"/>
      <dgm:spPr>
        <a:solidFill>
          <a:schemeClr val="accent5">
            <a:lumMod val="50000"/>
          </a:schemeClr>
        </a:solidFill>
      </dgm:spPr>
    </dgm:pt>
    <dgm:pt modelId="{CD4E6A2C-69C0-4D78-8819-D1288A8FA38D}" type="pres">
      <dgm:prSet presAssocID="{EB8245D5-F4DB-44C3-9B7F-AC3F1512805D}" presName="text3" presStyleLbl="fgAcc3" presStyleIdx="1" presStyleCnt="2" custScaleX="362243" custScaleY="249609" custLinFactX="100000" custLinFactNeighborX="143315" custLinFactNeighborY="-44341">
        <dgm:presLayoutVars>
          <dgm:chPref val="3"/>
        </dgm:presLayoutVars>
      </dgm:prSet>
      <dgm:spPr/>
    </dgm:pt>
    <dgm:pt modelId="{115A81A4-15A9-4038-AE0D-EBDB17163EC9}" type="pres">
      <dgm:prSet presAssocID="{EB8245D5-F4DB-44C3-9B7F-AC3F1512805D}" presName="hierChild4" presStyleCnt="0"/>
      <dgm:spPr/>
    </dgm:pt>
    <dgm:pt modelId="{956514C5-8BB4-4ECC-A629-27F7E6D38114}" type="pres">
      <dgm:prSet presAssocID="{51CC582E-7E7F-4303-8E5A-4285DADC8FFA}" presName="Name23" presStyleLbl="parChTrans1D4" presStyleIdx="0" presStyleCnt="2"/>
      <dgm:spPr/>
    </dgm:pt>
    <dgm:pt modelId="{6A78E565-8660-43D2-8777-C3850911D3D5}" type="pres">
      <dgm:prSet presAssocID="{C2FAFC70-1149-4600-BA40-2890D46BDA0C}" presName="hierRoot4" presStyleCnt="0"/>
      <dgm:spPr/>
    </dgm:pt>
    <dgm:pt modelId="{2FD8B9AE-7105-480B-9012-F5B3C357377E}" type="pres">
      <dgm:prSet presAssocID="{C2FAFC70-1149-4600-BA40-2890D46BDA0C}" presName="composite4" presStyleCnt="0"/>
      <dgm:spPr/>
    </dgm:pt>
    <dgm:pt modelId="{2CD97603-174B-408E-8AD7-EE647411CBFB}" type="pres">
      <dgm:prSet presAssocID="{C2FAFC70-1149-4600-BA40-2890D46BDA0C}" presName="background4" presStyleLbl="node4" presStyleIdx="0" presStyleCnt="2"/>
      <dgm:spPr>
        <a:solidFill>
          <a:schemeClr val="accent5">
            <a:lumMod val="50000"/>
          </a:schemeClr>
        </a:solidFill>
      </dgm:spPr>
    </dgm:pt>
    <dgm:pt modelId="{F3BD35E1-64E7-4EFE-80A5-F55B63DA6D5B}" type="pres">
      <dgm:prSet presAssocID="{C2FAFC70-1149-4600-BA40-2890D46BDA0C}" presName="text4" presStyleLbl="fgAcc4" presStyleIdx="0" presStyleCnt="2" custScaleX="1790041" custScaleY="1335342" custLinFactX="28493" custLinFactNeighborX="100000" custLinFactNeighborY="12496">
        <dgm:presLayoutVars>
          <dgm:chPref val="3"/>
        </dgm:presLayoutVars>
      </dgm:prSet>
      <dgm:spPr/>
    </dgm:pt>
    <dgm:pt modelId="{4C8A7CA9-8EA1-44ED-ABBA-264CCBDE0C81}" type="pres">
      <dgm:prSet presAssocID="{C2FAFC70-1149-4600-BA40-2890D46BDA0C}" presName="hierChild5" presStyleCnt="0"/>
      <dgm:spPr/>
    </dgm:pt>
    <dgm:pt modelId="{65B2CFD8-548E-4C20-B672-D815D3D36EA7}" type="pres">
      <dgm:prSet presAssocID="{43163F76-7E4B-4EE9-ACF6-E16C42DC227D}" presName="Name23" presStyleLbl="parChTrans1D4" presStyleIdx="1" presStyleCnt="2"/>
      <dgm:spPr/>
    </dgm:pt>
    <dgm:pt modelId="{536BCF7B-F6CE-4DDF-827B-6FD9EABB20C5}" type="pres">
      <dgm:prSet presAssocID="{6497CD2D-97ED-4525-B494-D3D55B6B11B7}" presName="hierRoot4" presStyleCnt="0"/>
      <dgm:spPr/>
    </dgm:pt>
    <dgm:pt modelId="{B69B5FC9-4FEE-486B-B7C6-F0B9721ED6F5}" type="pres">
      <dgm:prSet presAssocID="{6497CD2D-97ED-4525-B494-D3D55B6B11B7}" presName="composite4" presStyleCnt="0"/>
      <dgm:spPr/>
    </dgm:pt>
    <dgm:pt modelId="{F5A3BE37-306E-4C9F-9066-3AC5813819A2}" type="pres">
      <dgm:prSet presAssocID="{6497CD2D-97ED-4525-B494-D3D55B6B11B7}" presName="background4" presStyleLbl="node4" presStyleIdx="1" presStyleCnt="2"/>
      <dgm:spPr>
        <a:solidFill>
          <a:schemeClr val="accent6">
            <a:lumMod val="75000"/>
          </a:schemeClr>
        </a:solidFill>
      </dgm:spPr>
    </dgm:pt>
    <dgm:pt modelId="{2EDA97E6-C6C9-40BA-B9DA-B215640139CD}" type="pres">
      <dgm:prSet presAssocID="{6497CD2D-97ED-4525-B494-D3D55B6B11B7}" presName="text4" presStyleLbl="fgAcc4" presStyleIdx="1" presStyleCnt="2" custScaleX="1001447" custScaleY="602534" custLinFactX="-487576" custLinFactY="21330" custLinFactNeighborX="-500000" custLinFactNeighborY="100000">
        <dgm:presLayoutVars>
          <dgm:chPref val="3"/>
        </dgm:presLayoutVars>
      </dgm:prSet>
      <dgm:spPr/>
    </dgm:pt>
    <dgm:pt modelId="{411B7499-240D-4E0E-894A-311A38E1F1B9}" type="pres">
      <dgm:prSet presAssocID="{6497CD2D-97ED-4525-B494-D3D55B6B11B7}" presName="hierChild5" presStyleCnt="0"/>
      <dgm:spPr/>
    </dgm:pt>
  </dgm:ptLst>
  <dgm:cxnLst>
    <dgm:cxn modelId="{F611BD12-095C-45E3-9724-5025268FE1CE}" type="presOf" srcId="{42DCFFFD-7D94-46DE-A450-8CCFA8DACAEA}" destId="{CCDB37BD-933E-4434-81ED-D516037701FD}"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0589512A-5FDA-4F11-9342-68A898D9B463}" srcId="{7EAACDF0-B138-420C-B963-39A7B4D9F83E}" destId="{10989A8C-B307-4E9D-B678-689500D3CA61}" srcOrd="0" destOrd="0" parTransId="{203DFB1A-4B15-4DEB-ABB0-34F1AEEE4C5D}" sibTransId="{46FB56CC-584F-44FB-93C4-9FA97BA4789C}"/>
    <dgm:cxn modelId="{1E2EF936-DB2A-4709-928E-DFCBE6048A4C}" type="presOf" srcId="{4F9714B7-80BA-4DBA-B0CE-372BF47F25FC}" destId="{EB58EEF3-5E02-48D1-85C4-AE151718FBE2}" srcOrd="0" destOrd="0" presId="urn:microsoft.com/office/officeart/2005/8/layout/hierarchy1"/>
    <dgm:cxn modelId="{B3ACF940-C96A-43F6-A310-E823C84AEAB5}" srcId="{C2FAFC70-1149-4600-BA40-2890D46BDA0C}" destId="{6497CD2D-97ED-4525-B494-D3D55B6B11B7}" srcOrd="0" destOrd="0" parTransId="{43163F76-7E4B-4EE9-ACF6-E16C42DC227D}" sibTransId="{70F32B08-EA6F-4343-92A5-6168198AF9FF}"/>
    <dgm:cxn modelId="{513B0E6D-E0CC-4956-BC57-E6ECB2A12166}" type="presOf" srcId="{203DFB1A-4B15-4DEB-ABB0-34F1AEEE4C5D}" destId="{02666F46-DBEF-4E7F-89B1-16BCA2927018}" srcOrd="0" destOrd="0" presId="urn:microsoft.com/office/officeart/2005/8/layout/hierarchy1"/>
    <dgm:cxn modelId="{30FBE270-B511-4F5A-A6C2-63D8E1973384}" type="presOf" srcId="{43163F76-7E4B-4EE9-ACF6-E16C42DC227D}" destId="{65B2CFD8-548E-4C20-B672-D815D3D36EA7}"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38BB8D82-526B-4F78-A004-885AC119B6FB}" srcId="{4F9714B7-80BA-4DBA-B0CE-372BF47F25FC}" destId="{7EAACDF0-B138-420C-B963-39A7B4D9F83E}" srcOrd="0" destOrd="0" parTransId="{83DA8B26-A13A-456B-BE14-CC4906938CDC}" sibTransId="{8718CB68-9565-430A-8DFE-804705F12AF5}"/>
    <dgm:cxn modelId="{F1EB9084-8FB5-45DC-8F0C-BFE37CE76A31}" type="presOf" srcId="{1291A58A-BFB7-4BFC-82A8-1945DCD7B445}" destId="{B48EED74-0895-4181-B4C5-25233BA0034C}" srcOrd="0" destOrd="0" presId="urn:microsoft.com/office/officeart/2005/8/layout/hierarchy1"/>
    <dgm:cxn modelId="{FD232F8A-06E5-4986-A006-37503B25492F}" type="presOf" srcId="{EB8245D5-F4DB-44C3-9B7F-AC3F1512805D}" destId="{CD4E6A2C-69C0-4D78-8819-D1288A8FA38D}" srcOrd="0" destOrd="0" presId="urn:microsoft.com/office/officeart/2005/8/layout/hierarchy1"/>
    <dgm:cxn modelId="{DA8A3498-142E-4A29-B884-826FEAC75D5F}" type="presOf" srcId="{51CC582E-7E7F-4303-8E5A-4285DADC8FFA}" destId="{956514C5-8BB4-4ECC-A629-27F7E6D38114}" srcOrd="0" destOrd="0" presId="urn:microsoft.com/office/officeart/2005/8/layout/hierarchy1"/>
    <dgm:cxn modelId="{D03D39AA-DC75-4313-8FDA-A4105BB277E9}" srcId="{EB8245D5-F4DB-44C3-9B7F-AC3F1512805D}" destId="{C2FAFC70-1149-4600-BA40-2890D46BDA0C}" srcOrd="0" destOrd="0" parTransId="{51CC582E-7E7F-4303-8E5A-4285DADC8FFA}" sibTransId="{FDB88E39-D6FD-4941-9EC8-DA6874FAA8ED}"/>
    <dgm:cxn modelId="{E61C16AF-8DB5-4680-A22D-E3C6690BBBA8}" srcId="{65DB8646-412F-435B-998E-FD4FEC7A74F5}" destId="{42DCFFFD-7D94-46DE-A450-8CCFA8DACAEA}" srcOrd="0" destOrd="0" parTransId="{22CC4F38-4DB4-4C54-9585-7C3CCC5C008E}" sibTransId="{1AD3BFC6-2D93-4C7D-8E30-461E6F416930}"/>
    <dgm:cxn modelId="{17611CD2-FA6D-431C-BE69-5AF127208CCA}" type="presOf" srcId="{83DA8B26-A13A-456B-BE14-CC4906938CDC}" destId="{C6B7803C-05EB-454A-94DC-5D4D09BC9917}" srcOrd="0" destOrd="0" presId="urn:microsoft.com/office/officeart/2005/8/layout/hierarchy1"/>
    <dgm:cxn modelId="{B20471D7-22C5-496F-9FBB-C7B44787AB0C}" type="presOf" srcId="{6497CD2D-97ED-4525-B494-D3D55B6B11B7}" destId="{2EDA97E6-C6C9-40BA-B9DA-B215640139CD}" srcOrd="0" destOrd="0" presId="urn:microsoft.com/office/officeart/2005/8/layout/hierarchy1"/>
    <dgm:cxn modelId="{C48E01DD-8B32-4BF4-B7F0-E182630C4B99}" srcId="{7EAACDF0-B138-420C-B963-39A7B4D9F83E}" destId="{EB8245D5-F4DB-44C3-9B7F-AC3F1512805D}" srcOrd="1" destOrd="0" parTransId="{1291A58A-BFB7-4BFC-82A8-1945DCD7B445}" sibTransId="{8E4C2CA4-A82C-4DA7-BE4C-5F3E0CC27D15}"/>
    <dgm:cxn modelId="{3BDFB9E5-9FDB-4491-8755-15691716F4C0}" type="presOf" srcId="{C2FAFC70-1149-4600-BA40-2890D46BDA0C}" destId="{F3BD35E1-64E7-4EFE-80A5-F55B63DA6D5B}" srcOrd="0" destOrd="0" presId="urn:microsoft.com/office/officeart/2005/8/layout/hierarchy1"/>
    <dgm:cxn modelId="{B026FDF7-9DB9-44D2-9198-AE08823354C3}" type="presOf" srcId="{10989A8C-B307-4E9D-B678-689500D3CA61}" destId="{07DFDD7C-E4F0-417F-9077-600E77E4EF69}"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355FC1F6-1BE7-4842-914B-D7B303E20338}" type="presParOf" srcId="{2FDCCF4C-23BD-4B32-BA5F-311E5764C06A}" destId="{C6B7803C-05EB-454A-94DC-5D4D09BC9917}" srcOrd="0" destOrd="0" presId="urn:microsoft.com/office/officeart/2005/8/layout/hierarchy1"/>
    <dgm:cxn modelId="{C59F62A5-CAE3-47D9-A9CC-F545FD5F34B4}" type="presParOf" srcId="{2FDCCF4C-23BD-4B32-BA5F-311E5764C06A}" destId="{A4D2E1BB-5452-4339-82FB-04990827C768}" srcOrd="1"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26D04300-789A-4D5F-A32B-FD6FDF4519A6}" type="presParOf" srcId="{01C4E8B6-FE35-4DCC-95EF-5CAA90BCD9CF}" destId="{02666F46-DBEF-4E7F-89B1-16BCA2927018}" srcOrd="0" destOrd="0" presId="urn:microsoft.com/office/officeart/2005/8/layout/hierarchy1"/>
    <dgm:cxn modelId="{ADFB2816-1989-440C-B39D-1E27656320D1}" type="presParOf" srcId="{01C4E8B6-FE35-4DCC-95EF-5CAA90BCD9CF}" destId="{F821B457-CD94-409E-91D6-D963ED251A36}" srcOrd="1" destOrd="0" presId="urn:microsoft.com/office/officeart/2005/8/layout/hierarchy1"/>
    <dgm:cxn modelId="{E8BD52DF-94C5-462B-9C57-F8853EE77668}" type="presParOf" srcId="{F821B457-CD94-409E-91D6-D963ED251A36}" destId="{56CBA1CB-FA0A-4983-A5C1-B139403440A0}" srcOrd="0" destOrd="0" presId="urn:microsoft.com/office/officeart/2005/8/layout/hierarchy1"/>
    <dgm:cxn modelId="{86A70764-EA02-4A93-A751-DCA63772A8F4}" type="presParOf" srcId="{56CBA1CB-FA0A-4983-A5C1-B139403440A0}" destId="{C11BE30F-169E-44E9-B64F-D76BADA47D7D}" srcOrd="0" destOrd="0" presId="urn:microsoft.com/office/officeart/2005/8/layout/hierarchy1"/>
    <dgm:cxn modelId="{AFA14B29-E2A0-4F29-A538-5B92C6ABF254}" type="presParOf" srcId="{56CBA1CB-FA0A-4983-A5C1-B139403440A0}" destId="{07DFDD7C-E4F0-417F-9077-600E77E4EF69}" srcOrd="1" destOrd="0" presId="urn:microsoft.com/office/officeart/2005/8/layout/hierarchy1"/>
    <dgm:cxn modelId="{7CA2A819-DFAA-4016-8AC7-C1B5B543D7AB}" type="presParOf" srcId="{F821B457-CD94-409E-91D6-D963ED251A36}" destId="{F5EEFD7B-457A-4C0B-8EC3-0FCC987EB447}" srcOrd="1" destOrd="0" presId="urn:microsoft.com/office/officeart/2005/8/layout/hierarchy1"/>
    <dgm:cxn modelId="{F1D6E242-94C6-4EA0-9BBC-9AEA36A102AB}" type="presParOf" srcId="{01C4E8B6-FE35-4DCC-95EF-5CAA90BCD9CF}" destId="{B48EED74-0895-4181-B4C5-25233BA0034C}" srcOrd="2" destOrd="0" presId="urn:microsoft.com/office/officeart/2005/8/layout/hierarchy1"/>
    <dgm:cxn modelId="{86B5F8D5-0256-4FF1-8C01-E4B173C27182}" type="presParOf" srcId="{01C4E8B6-FE35-4DCC-95EF-5CAA90BCD9CF}" destId="{47911762-AA95-4BC5-8ABA-4CF7A133A68A}" srcOrd="3" destOrd="0" presId="urn:microsoft.com/office/officeart/2005/8/layout/hierarchy1"/>
    <dgm:cxn modelId="{65D16C21-977B-4E3D-ADA3-560689D3D58F}" type="presParOf" srcId="{47911762-AA95-4BC5-8ABA-4CF7A133A68A}" destId="{67C6F3CA-F474-434A-B5CB-CBCC9F01F7DC}" srcOrd="0" destOrd="0" presId="urn:microsoft.com/office/officeart/2005/8/layout/hierarchy1"/>
    <dgm:cxn modelId="{BAF73E47-4D49-4A3F-A2E3-7584628F904E}" type="presParOf" srcId="{67C6F3CA-F474-434A-B5CB-CBCC9F01F7DC}" destId="{0844BB0D-067B-4166-B7A0-DD39759B0789}" srcOrd="0" destOrd="0" presId="urn:microsoft.com/office/officeart/2005/8/layout/hierarchy1"/>
    <dgm:cxn modelId="{45B23240-4412-448F-A55E-73501E5CD01D}" type="presParOf" srcId="{67C6F3CA-F474-434A-B5CB-CBCC9F01F7DC}" destId="{CD4E6A2C-69C0-4D78-8819-D1288A8FA38D}" srcOrd="1" destOrd="0" presId="urn:microsoft.com/office/officeart/2005/8/layout/hierarchy1"/>
    <dgm:cxn modelId="{0E1D8744-DCD4-414A-9051-6922E0FB21B9}" type="presParOf" srcId="{47911762-AA95-4BC5-8ABA-4CF7A133A68A}" destId="{115A81A4-15A9-4038-AE0D-EBDB17163EC9}" srcOrd="1" destOrd="0" presId="urn:microsoft.com/office/officeart/2005/8/layout/hierarchy1"/>
    <dgm:cxn modelId="{1FE40E2A-0B88-4919-A7F0-FB89EF8FB442}" type="presParOf" srcId="{115A81A4-15A9-4038-AE0D-EBDB17163EC9}" destId="{956514C5-8BB4-4ECC-A629-27F7E6D38114}" srcOrd="0" destOrd="0" presId="urn:microsoft.com/office/officeart/2005/8/layout/hierarchy1"/>
    <dgm:cxn modelId="{A0A92BFA-1EDB-445B-8E69-638FC89832A6}" type="presParOf" srcId="{115A81A4-15A9-4038-AE0D-EBDB17163EC9}" destId="{6A78E565-8660-43D2-8777-C3850911D3D5}" srcOrd="1" destOrd="0" presId="urn:microsoft.com/office/officeart/2005/8/layout/hierarchy1"/>
    <dgm:cxn modelId="{F78251A9-8D8F-4A8C-9382-6CDD7FC671C7}" type="presParOf" srcId="{6A78E565-8660-43D2-8777-C3850911D3D5}" destId="{2FD8B9AE-7105-480B-9012-F5B3C357377E}" srcOrd="0" destOrd="0" presId="urn:microsoft.com/office/officeart/2005/8/layout/hierarchy1"/>
    <dgm:cxn modelId="{7F4FBB16-1F0D-4992-AD8D-FCD3354A33DB}" type="presParOf" srcId="{2FD8B9AE-7105-480B-9012-F5B3C357377E}" destId="{2CD97603-174B-408E-8AD7-EE647411CBFB}" srcOrd="0" destOrd="0" presId="urn:microsoft.com/office/officeart/2005/8/layout/hierarchy1"/>
    <dgm:cxn modelId="{0A4C9BDC-62ED-443B-B299-DEE6531F62DA}" type="presParOf" srcId="{2FD8B9AE-7105-480B-9012-F5B3C357377E}" destId="{F3BD35E1-64E7-4EFE-80A5-F55B63DA6D5B}" srcOrd="1" destOrd="0" presId="urn:microsoft.com/office/officeart/2005/8/layout/hierarchy1"/>
    <dgm:cxn modelId="{5F71D106-4D71-4A35-8003-762E902BA2EC}" type="presParOf" srcId="{6A78E565-8660-43D2-8777-C3850911D3D5}" destId="{4C8A7CA9-8EA1-44ED-ABBA-264CCBDE0C81}" srcOrd="1" destOrd="0" presId="urn:microsoft.com/office/officeart/2005/8/layout/hierarchy1"/>
    <dgm:cxn modelId="{C72E585E-9296-4AA8-B2E3-14D987D1F170}" type="presParOf" srcId="{4C8A7CA9-8EA1-44ED-ABBA-264CCBDE0C81}" destId="{65B2CFD8-548E-4C20-B672-D815D3D36EA7}" srcOrd="0" destOrd="0" presId="urn:microsoft.com/office/officeart/2005/8/layout/hierarchy1"/>
    <dgm:cxn modelId="{BD4B24E3-FF07-4DA8-AF32-EBD731C87361}" type="presParOf" srcId="{4C8A7CA9-8EA1-44ED-ABBA-264CCBDE0C81}" destId="{536BCF7B-F6CE-4DDF-827B-6FD9EABB20C5}" srcOrd="1" destOrd="0" presId="urn:microsoft.com/office/officeart/2005/8/layout/hierarchy1"/>
    <dgm:cxn modelId="{E8728D22-195B-4B8D-99AA-201FF5DB1AC2}" type="presParOf" srcId="{536BCF7B-F6CE-4DDF-827B-6FD9EABB20C5}" destId="{B69B5FC9-4FEE-486B-B7C6-F0B9721ED6F5}" srcOrd="0" destOrd="0" presId="urn:microsoft.com/office/officeart/2005/8/layout/hierarchy1"/>
    <dgm:cxn modelId="{4815751B-7DA0-4F23-A41A-6EDD2CA6A21F}" type="presParOf" srcId="{B69B5FC9-4FEE-486B-B7C6-F0B9721ED6F5}" destId="{F5A3BE37-306E-4C9F-9066-3AC5813819A2}" srcOrd="0" destOrd="0" presId="urn:microsoft.com/office/officeart/2005/8/layout/hierarchy1"/>
    <dgm:cxn modelId="{C80651AC-2927-4DC8-8A02-0B022FC8CEAE}" type="presParOf" srcId="{B69B5FC9-4FEE-486B-B7C6-F0B9721ED6F5}" destId="{2EDA97E6-C6C9-40BA-B9DA-B215640139CD}" srcOrd="1" destOrd="0" presId="urn:microsoft.com/office/officeart/2005/8/layout/hierarchy1"/>
    <dgm:cxn modelId="{8FBEA3DE-3730-4305-9C0F-F74921FB768F}" type="presParOf" srcId="{536BCF7B-F6CE-4DDF-827B-6FD9EABB20C5}" destId="{411B7499-240D-4E0E-894A-311A38E1F1B9}"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1"/>
    </a:ext>
  </dgm:extLst>
</dgm:dataModel>
</file>

<file path=word/diagrams/data2.xml><?xml version="1.0" encoding="utf-8"?>
<dgm:dataModel xmlns:dgm="http://schemas.openxmlformats.org/drawingml/2006/diagram" xmlns:a="http://schemas.openxmlformats.org/drawingml/2006/main">
  <dgm:ptLst>
    <dgm:pt modelId="{63DAACC1-63AA-4D9B-B40A-41B3A04E2727}"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994921A1-B680-4628-A303-97509D5434D9}">
      <dgm:prSet phldrT="[Text]" custT="1"/>
      <dgm:spPr/>
      <dgm:t>
        <a:bodyPr/>
        <a:lstStyle/>
        <a:p>
          <a:r>
            <a:rPr lang="en-US" sz="1000" dirty="0"/>
            <a:t>CAHPS-National Requirements</a:t>
          </a:r>
        </a:p>
      </dgm:t>
    </dgm:pt>
    <dgm:pt modelId="{180DF47F-5C0B-48A4-B8F2-E8866E5D8F59}" type="parTrans" cxnId="{DBFBFA24-55E1-4725-9C14-6D6FB04B6A88}">
      <dgm:prSet/>
      <dgm:spPr/>
      <dgm:t>
        <a:bodyPr/>
        <a:lstStyle/>
        <a:p>
          <a:endParaRPr lang="en-US"/>
        </a:p>
      </dgm:t>
    </dgm:pt>
    <dgm:pt modelId="{A23F72E5-76A6-4B9E-BB8E-2572910F7C37}" type="sibTrans" cxnId="{DBFBFA24-55E1-4725-9C14-6D6FB04B6A88}">
      <dgm:prSet/>
      <dgm:spPr/>
      <dgm:t>
        <a:bodyPr/>
        <a:lstStyle/>
        <a:p>
          <a:endParaRPr lang="en-US"/>
        </a:p>
      </dgm:t>
    </dgm:pt>
    <dgm:pt modelId="{F4349FAA-7A66-4D8A-A735-D83C9DBD6251}">
      <dgm:prSet phldrT="[Text]" custT="1"/>
      <dgm:spPr/>
      <dgm:t>
        <a:bodyPr/>
        <a:lstStyle/>
        <a:p>
          <a:pPr>
            <a:buFontTx/>
            <a:buNone/>
          </a:pPr>
          <a:r>
            <a:rPr lang="en-US" sz="800" b="0" dirty="0">
              <a:latin typeface="Times New Roman" panose="02020603050405020304" pitchFamily="18" charset="0"/>
              <a:cs typeface="Times New Roman" panose="02020603050405020304" pitchFamily="18" charset="0"/>
            </a:rPr>
            <a:t>Same as CAHPS-Farm, plus</a:t>
          </a:r>
          <a:endParaRPr lang="en-US" sz="800" u="sng" dirty="0">
            <a:latin typeface="Times New Roman" panose="02020603050405020304" pitchFamily="18" charset="0"/>
            <a:cs typeface="Times New Roman" panose="02020603050405020304" pitchFamily="18" charset="0"/>
          </a:endParaRPr>
        </a:p>
      </dgm:t>
    </dgm:pt>
    <dgm:pt modelId="{2CA0180B-AFB0-4144-B3FC-67DA5B71C75E}" type="parTrans" cxnId="{93A59647-210F-4EE1-AA5B-A7A7E7AC2BD6}">
      <dgm:prSet/>
      <dgm:spPr/>
      <dgm:t>
        <a:bodyPr/>
        <a:lstStyle/>
        <a:p>
          <a:endParaRPr lang="en-US"/>
        </a:p>
      </dgm:t>
    </dgm:pt>
    <dgm:pt modelId="{B1A3E9DA-E3D9-4703-8BA3-F3147481EBF7}" type="sibTrans" cxnId="{93A59647-210F-4EE1-AA5B-A7A7E7AC2BD6}">
      <dgm:prSet/>
      <dgm:spPr/>
      <dgm:t>
        <a:bodyPr/>
        <a:lstStyle/>
        <a:p>
          <a:endParaRPr lang="en-US"/>
        </a:p>
      </dgm:t>
    </dgm:pt>
    <dgm:pt modelId="{96856902-2CBC-4249-98AB-F8A28AAE9DC4}">
      <dgm:prSet phldrT="[Text]" custT="1"/>
      <dgm:spPr/>
      <dgm:t>
        <a:bodyPr/>
        <a:lstStyle/>
        <a:p>
          <a:r>
            <a:rPr lang="en-US" sz="1000" dirty="0"/>
            <a:t>CAHPS-National Achievements</a:t>
          </a:r>
        </a:p>
      </dgm:t>
    </dgm:pt>
    <dgm:pt modelId="{3B7B7198-0911-461C-9051-C7A527924F94}" type="parTrans" cxnId="{EEB656BA-FAA8-40E8-AC17-294D5E4AD816}">
      <dgm:prSet/>
      <dgm:spPr/>
      <dgm:t>
        <a:bodyPr/>
        <a:lstStyle/>
        <a:p>
          <a:endParaRPr lang="en-US"/>
        </a:p>
      </dgm:t>
    </dgm:pt>
    <dgm:pt modelId="{978D4BD0-FD5D-496F-B3AE-E57393EB0D4F}" type="sibTrans" cxnId="{EEB656BA-FAA8-40E8-AC17-294D5E4AD816}">
      <dgm:prSet/>
      <dgm:spPr/>
      <dgm:t>
        <a:bodyPr/>
        <a:lstStyle/>
        <a:p>
          <a:endParaRPr lang="en-US"/>
        </a:p>
      </dgm:t>
    </dgm:pt>
    <dgm:pt modelId="{3CF0078C-07B9-4A64-BF4C-3F75A76881B6}">
      <dgm:prSet phldrT="[Text]" custT="1"/>
      <dgm:spPr/>
      <dgm:t>
        <a:bodyPr/>
        <a:lstStyle/>
        <a:p>
          <a:pPr>
            <a:buFontTx/>
            <a:buNone/>
          </a:pPr>
          <a:r>
            <a:rPr lang="en-US" sz="800" u="sng" dirty="0">
              <a:latin typeface="Times New Roman" panose="02020603050405020304" pitchFamily="18" charset="0"/>
              <a:cs typeface="Times New Roman" panose="02020603050405020304" pitchFamily="18" charset="0"/>
            </a:rPr>
            <a:t>Achievements</a:t>
          </a:r>
        </a:p>
      </dgm:t>
    </dgm:pt>
    <dgm:pt modelId="{79484579-C147-4E4F-B8A9-2525D9A6738F}" type="parTrans" cxnId="{5DE8F36C-1AF4-40AE-92F3-C6BD9F3EC711}">
      <dgm:prSet/>
      <dgm:spPr/>
      <dgm:t>
        <a:bodyPr/>
        <a:lstStyle/>
        <a:p>
          <a:endParaRPr lang="en-US"/>
        </a:p>
      </dgm:t>
    </dgm:pt>
    <dgm:pt modelId="{0CC2D635-3570-43A5-9E8F-34D944278F4E}" type="sibTrans" cxnId="{5DE8F36C-1AF4-40AE-92F3-C6BD9F3EC711}">
      <dgm:prSet/>
      <dgm:spPr/>
      <dgm:t>
        <a:bodyPr/>
        <a:lstStyle/>
        <a:p>
          <a:endParaRPr lang="en-US"/>
        </a:p>
      </dgm:t>
    </dgm:pt>
    <dgm:pt modelId="{2477B358-ABC1-4276-A9A2-F57EAAF310F9}">
      <dgm:prSet phldrT="[Text]" custT="1"/>
      <dgm:spPr/>
      <dgm:t>
        <a:bodyPr/>
        <a:lstStyle/>
        <a:p>
          <a:pPr>
            <a:buFontTx/>
            <a:buNone/>
          </a:pPr>
          <a:r>
            <a:rPr lang="en-US" sz="800" dirty="0">
              <a:latin typeface="Times New Roman" panose="02020603050405020304" pitchFamily="18" charset="0"/>
              <a:cs typeface="Times New Roman" panose="02020603050405020304" pitchFamily="18" charset="0"/>
            </a:rPr>
            <a:t>Official Surveillance</a:t>
          </a:r>
          <a:endParaRPr lang="en-US" sz="800" u="sng" dirty="0">
            <a:latin typeface="Times New Roman" panose="02020603050405020304" pitchFamily="18" charset="0"/>
            <a:cs typeface="Times New Roman" panose="02020603050405020304" pitchFamily="18" charset="0"/>
          </a:endParaRPr>
        </a:p>
      </dgm:t>
    </dgm:pt>
    <dgm:pt modelId="{59726F29-5A53-446B-84C5-001A85EF0519}" type="parTrans" cxnId="{CCD6A520-383B-4DD0-962A-902E8E918FEC}">
      <dgm:prSet/>
      <dgm:spPr/>
      <dgm:t>
        <a:bodyPr/>
        <a:lstStyle/>
        <a:p>
          <a:endParaRPr lang="en-US"/>
        </a:p>
      </dgm:t>
    </dgm:pt>
    <dgm:pt modelId="{4F85E1EC-50FB-404E-8D0F-ED384AF86EF5}" type="sibTrans" cxnId="{CCD6A520-383B-4DD0-962A-902E8E918FEC}">
      <dgm:prSet/>
      <dgm:spPr/>
      <dgm:t>
        <a:bodyPr/>
        <a:lstStyle/>
        <a:p>
          <a:endParaRPr lang="en-US"/>
        </a:p>
      </dgm:t>
    </dgm:pt>
    <dgm:pt modelId="{E458127B-0614-4116-9571-4E4CC9514C72}">
      <dgm:prSet phldrT="[Text]" custT="1"/>
      <dgm:spPr/>
      <dgm:t>
        <a:bodyPr/>
        <a:lstStyle/>
        <a:p>
          <a:pPr>
            <a:buFontTx/>
            <a:buNone/>
          </a:pPr>
          <a:r>
            <a:rPr lang="en-US" sz="800" dirty="0">
              <a:solidFill>
                <a:sysClr val="windowText" lastClr="000000"/>
              </a:solidFill>
              <a:latin typeface="Times New Roman" panose="02020603050405020304" pitchFamily="18" charset="0"/>
              <a:cs typeface="Times New Roman" panose="02020603050405020304" pitchFamily="18" charset="0"/>
            </a:rPr>
            <a:t>Same as CAHPS Farm, plus</a:t>
          </a:r>
          <a:endParaRPr lang="en-US" sz="800" u="sng" dirty="0">
            <a:latin typeface="Times New Roman" panose="02020603050405020304" pitchFamily="18" charset="0"/>
            <a:cs typeface="Times New Roman" panose="02020603050405020304" pitchFamily="18" charset="0"/>
          </a:endParaRPr>
        </a:p>
      </dgm:t>
    </dgm:pt>
    <dgm:pt modelId="{D7DE39B3-DFB8-4AFA-B311-6344FFE492F0}" type="parTrans" cxnId="{39545CD0-08F2-4194-98AE-4E5D26154854}">
      <dgm:prSet/>
      <dgm:spPr/>
      <dgm:t>
        <a:bodyPr/>
        <a:lstStyle/>
        <a:p>
          <a:endParaRPr lang="en-US"/>
        </a:p>
      </dgm:t>
    </dgm:pt>
    <dgm:pt modelId="{C03D92F6-8909-4CA5-B6B1-C43FFA7C2B56}" type="sibTrans" cxnId="{39545CD0-08F2-4194-98AE-4E5D26154854}">
      <dgm:prSet/>
      <dgm:spPr/>
      <dgm:t>
        <a:bodyPr/>
        <a:lstStyle/>
        <a:p>
          <a:endParaRPr lang="en-US"/>
        </a:p>
      </dgm:t>
    </dgm:pt>
    <dgm:pt modelId="{F6386956-D672-4E48-935E-096B304168B3}">
      <dgm:prSet phldrT="[Text]" custT="1"/>
      <dgm:spPr/>
      <dgm:t>
        <a:bodyPr/>
        <a:lstStyle/>
        <a:p>
          <a:pPr>
            <a:buFontTx/>
            <a:buNone/>
          </a:pPr>
          <a:r>
            <a:rPr lang="en-US" sz="800" dirty="0">
              <a:solidFill>
                <a:sysClr val="windowText" lastClr="000000"/>
              </a:solidFill>
              <a:latin typeface="Times New Roman" panose="02020603050405020304" pitchFamily="18" charset="0"/>
              <a:cs typeface="Times New Roman" panose="02020603050405020304" pitchFamily="18" charset="0"/>
            </a:rPr>
            <a:t>Recognition of Official Surveillance</a:t>
          </a:r>
          <a:endParaRPr lang="en-US" sz="800" u="sng" dirty="0">
            <a:latin typeface="Times New Roman" panose="02020603050405020304" pitchFamily="18" charset="0"/>
            <a:cs typeface="Times New Roman" panose="02020603050405020304" pitchFamily="18" charset="0"/>
          </a:endParaRPr>
        </a:p>
      </dgm:t>
    </dgm:pt>
    <dgm:pt modelId="{0213881E-B822-4AA4-8A7C-919924334791}" type="parTrans" cxnId="{8D5B8588-811B-4D4B-A1AF-EA07A537E898}">
      <dgm:prSet/>
      <dgm:spPr/>
      <dgm:t>
        <a:bodyPr/>
        <a:lstStyle/>
        <a:p>
          <a:endParaRPr lang="en-US"/>
        </a:p>
      </dgm:t>
    </dgm:pt>
    <dgm:pt modelId="{BC5B1334-F8AF-4C40-A520-4CB0A227D169}" type="sibTrans" cxnId="{8D5B8588-811B-4D4B-A1AF-EA07A537E898}">
      <dgm:prSet/>
      <dgm:spPr/>
      <dgm:t>
        <a:bodyPr/>
        <a:lstStyle/>
        <a:p>
          <a:endParaRPr lang="en-US"/>
        </a:p>
      </dgm:t>
    </dgm:pt>
    <dgm:pt modelId="{1F76BF2E-C593-4726-926A-924A55E8AF39}">
      <dgm:prSet phldrT="[Text]" custT="1"/>
      <dgm:spPr/>
      <dgm:t>
        <a:bodyPr/>
        <a:lstStyle/>
        <a:p>
          <a:pPr>
            <a:buFontTx/>
            <a:buNone/>
          </a:pPr>
          <a:r>
            <a:rPr lang="en-US" sz="800" dirty="0">
              <a:solidFill>
                <a:srgbClr val="00B050"/>
              </a:solidFill>
              <a:latin typeface="Times New Roman" panose="02020603050405020304" pitchFamily="18" charset="0"/>
              <a:cs typeface="Times New Roman" panose="02020603050405020304" pitchFamily="18" charset="0"/>
            </a:rPr>
            <a:t>Eligibility for pathogen-based adjustments in sampling</a:t>
          </a:r>
          <a:endParaRPr lang="en-US" sz="800" u="sng" dirty="0">
            <a:latin typeface="Times New Roman" panose="02020603050405020304" pitchFamily="18" charset="0"/>
            <a:cs typeface="Times New Roman" panose="02020603050405020304" pitchFamily="18" charset="0"/>
          </a:endParaRPr>
        </a:p>
      </dgm:t>
    </dgm:pt>
    <dgm:pt modelId="{408D888B-C4B7-4298-81F2-A2EE641746CB}" type="parTrans" cxnId="{97755BEA-4A3A-442C-812B-7A54322D0932}">
      <dgm:prSet/>
      <dgm:spPr/>
      <dgm:t>
        <a:bodyPr/>
        <a:lstStyle/>
        <a:p>
          <a:endParaRPr lang="en-US"/>
        </a:p>
      </dgm:t>
    </dgm:pt>
    <dgm:pt modelId="{9967B399-ECCC-4E0C-860B-63DF825D0908}" type="sibTrans" cxnId="{97755BEA-4A3A-442C-812B-7A54322D0932}">
      <dgm:prSet/>
      <dgm:spPr/>
      <dgm:t>
        <a:bodyPr/>
        <a:lstStyle/>
        <a:p>
          <a:endParaRPr lang="en-US"/>
        </a:p>
      </dgm:t>
    </dgm:pt>
    <dgm:pt modelId="{0B204AFF-87FF-478F-A138-C0CF6172A958}" type="pres">
      <dgm:prSet presAssocID="{63DAACC1-63AA-4D9B-B40A-41B3A04E2727}" presName="Name0" presStyleCnt="0">
        <dgm:presLayoutVars>
          <dgm:dir val="norm"/>
          <dgm:animLvl val="lvl"/>
          <dgm:resizeHandles val="exact"/>
        </dgm:presLayoutVars>
      </dgm:prSet>
      <dgm:spPr/>
    </dgm:pt>
    <dgm:pt modelId="{5116D139-D0A4-4137-AF49-A98528E83B45}" type="pres">
      <dgm:prSet presAssocID="{63DAACC1-63AA-4D9B-B40A-41B3A04E2727}" presName="tSp" presStyleCnt="0"/>
      <dgm:spPr/>
    </dgm:pt>
    <dgm:pt modelId="{72038A21-B5B6-44CB-B208-BAF51AD2D82C}" type="pres">
      <dgm:prSet presAssocID="{63DAACC1-63AA-4D9B-B40A-41B3A04E2727}" presName="bSp" presStyleCnt="0"/>
      <dgm:spPr/>
    </dgm:pt>
    <dgm:pt modelId="{A0C34E56-E1DA-4613-990F-568D4F78F67B}" type="pres">
      <dgm:prSet presAssocID="{63DAACC1-63AA-4D9B-B40A-41B3A04E2727}" presName="process" presStyleCnt="0"/>
      <dgm:spPr/>
    </dgm:pt>
    <dgm:pt modelId="{DA9DC7A0-5889-4688-AC84-134270607613}" type="pres">
      <dgm:prSet presAssocID="{994921A1-B680-4628-A303-97509D5434D9}" presName="composite1" presStyleCnt="0"/>
      <dgm:spPr/>
    </dgm:pt>
    <dgm:pt modelId="{4911A931-3220-465C-999C-11BF2BA198B5}" type="pres">
      <dgm:prSet presAssocID="{994921A1-B680-4628-A303-97509D5434D9}" presName="dummyNode1" presStyleLbl="node1" presStyleIdx="0" presStyleCnt="2"/>
      <dgm:spPr/>
    </dgm:pt>
    <dgm:pt modelId="{402C7FEF-BFC8-4A55-BB85-3BD382DFA2FC}" type="pres">
      <dgm:prSet presAssocID="{994921A1-B680-4628-A303-97509D5434D9}" presName="childNode1" presStyleLbl="bgAcc1" presStyleIdx="0" presStyleCnt="2" custScaleX="287021" custScaleY="81054" custLinFactNeighborX="1871" custLinFactNeighborY="-48539">
        <dgm:presLayoutVars>
          <dgm:bulletEnabled val="1"/>
        </dgm:presLayoutVars>
      </dgm:prSet>
      <dgm:spPr/>
    </dgm:pt>
    <dgm:pt modelId="{0E1D2892-A043-40A0-A38A-1514DAE42043}" type="pres">
      <dgm:prSet presAssocID="{994921A1-B680-4628-A303-97509D5434D9}" presName="childNode1tx" presStyleLbl="bgAcc1" presStyleIdx="0" presStyleCnt="2">
        <dgm:presLayoutVars>
          <dgm:bulletEnabled val="1"/>
        </dgm:presLayoutVars>
      </dgm:prSet>
      <dgm:spPr/>
    </dgm:pt>
    <dgm:pt modelId="{5E41E4E5-916F-46BB-890F-99468B9A6B75}" type="pres">
      <dgm:prSet presAssocID="{994921A1-B680-4628-A303-97509D5434D9}" presName="parentNode1" presStyleLbl="node1" presStyleIdx="0" presStyleCnt="2" custScaleX="267434" custScaleY="73596" custLinFactY="-19451" custLinFactNeighborX="-31931" custLinFactNeighborY="-100000">
        <dgm:presLayoutVars>
          <dgm:chMax val="1"/>
          <dgm:bulletEnabled val="1"/>
        </dgm:presLayoutVars>
      </dgm:prSet>
      <dgm:spPr/>
    </dgm:pt>
    <dgm:pt modelId="{DF4F4677-DC13-49DF-9E29-57139571EA7C}" type="pres">
      <dgm:prSet presAssocID="{994921A1-B680-4628-A303-97509D5434D9}" presName="connSite1" presStyleCnt="0"/>
      <dgm:spPr/>
    </dgm:pt>
    <dgm:pt modelId="{8BC693B8-9516-4A56-84B9-62AC3B37DB10}" type="pres">
      <dgm:prSet presAssocID="{A23F72E5-76A6-4B9E-BB8E-2572910F7C37}" presName="Name9" presStyleLbl="sibTrans2D1" presStyleIdx="0" presStyleCnt="1" custLinFactNeighborX="-4975" custLinFactNeighborY="3836"/>
      <dgm:spPr/>
    </dgm:pt>
    <dgm:pt modelId="{5EE5A78B-3859-428B-8ECC-3C9D3977711E}" type="pres">
      <dgm:prSet presAssocID="{96856902-2CBC-4249-98AB-F8A28AAE9DC4}" presName="composite2" presStyleCnt="0"/>
      <dgm:spPr/>
    </dgm:pt>
    <dgm:pt modelId="{CF7B4455-E928-4353-868F-5246EEFE9B4D}" type="pres">
      <dgm:prSet presAssocID="{96856902-2CBC-4249-98AB-F8A28AAE9DC4}" presName="dummyNode2" presStyleLbl="node1" presStyleIdx="0" presStyleCnt="2"/>
      <dgm:spPr/>
    </dgm:pt>
    <dgm:pt modelId="{9AD0612C-F508-483E-AE17-48962930020E}" type="pres">
      <dgm:prSet presAssocID="{96856902-2CBC-4249-98AB-F8A28AAE9DC4}" presName="childNode2" presStyleLbl="bgAcc1" presStyleIdx="1" presStyleCnt="2" custScaleX="218340" custScaleY="170047" custLinFactNeighborX="-5090" custLinFactNeighborY="9620">
        <dgm:presLayoutVars>
          <dgm:bulletEnabled val="1"/>
        </dgm:presLayoutVars>
      </dgm:prSet>
      <dgm:spPr/>
    </dgm:pt>
    <dgm:pt modelId="{93AB85A6-882B-4644-8178-5ABABBD40999}" type="pres">
      <dgm:prSet presAssocID="{96856902-2CBC-4249-98AB-F8A28AAE9DC4}" presName="childNode2tx" presStyleLbl="bgAcc1" presStyleIdx="1" presStyleCnt="2">
        <dgm:presLayoutVars>
          <dgm:bulletEnabled val="1"/>
        </dgm:presLayoutVars>
      </dgm:prSet>
      <dgm:spPr/>
    </dgm:pt>
    <dgm:pt modelId="{F65AE2DA-2B33-4045-A3B5-6CCF6E6320DB}" type="pres">
      <dgm:prSet presAssocID="{96856902-2CBC-4249-98AB-F8A28AAE9DC4}" presName="parentNode2" presStyleLbl="node1" presStyleIdx="1" presStyleCnt="2" custScaleX="146690" custScaleY="128320" custLinFactNeighborX="-26116" custLinFactNeighborY="-32060">
        <dgm:presLayoutVars>
          <dgm:chMax val="0"/>
          <dgm:bulletEnabled val="1"/>
        </dgm:presLayoutVars>
      </dgm:prSet>
      <dgm:spPr/>
    </dgm:pt>
    <dgm:pt modelId="{6930AFAD-8E66-4E5F-A0FB-F370EA43CB2E}" type="pres">
      <dgm:prSet presAssocID="{96856902-2CBC-4249-98AB-F8A28AAE9DC4}" presName="connSite2" presStyleCnt="0"/>
      <dgm:spPr/>
    </dgm:pt>
  </dgm:ptLst>
  <dgm:cxnLst>
    <dgm:cxn modelId="{2D251E03-AE06-4DD1-AAA1-9DF6DC395A49}" type="presOf" srcId="{3CF0078C-07B9-4A64-BF4C-3F75A76881B6}" destId="{93AB85A6-882B-4644-8178-5ABABBD40999}" srcOrd="1" destOrd="0" presId="urn:microsoft.com/office/officeart/2005/8/layout/hProcess4"/>
    <dgm:cxn modelId="{DD31E511-4B49-4E42-A2D8-CAA929BF4ACD}" type="presOf" srcId="{E458127B-0614-4116-9571-4E4CC9514C72}" destId="{93AB85A6-882B-4644-8178-5ABABBD40999}" srcOrd="1" destOrd="1" presId="urn:microsoft.com/office/officeart/2005/8/layout/hProcess4"/>
    <dgm:cxn modelId="{CCD6A520-383B-4DD0-962A-902E8E918FEC}" srcId="{994921A1-B680-4628-A303-97509D5434D9}" destId="{2477B358-ABC1-4276-A9A2-F57EAAF310F9}" srcOrd="1" destOrd="0" parTransId="{59726F29-5A53-446B-84C5-001A85EF0519}" sibTransId="{4F85E1EC-50FB-404E-8D0F-ED384AF86EF5}"/>
    <dgm:cxn modelId="{DBFBFA24-55E1-4725-9C14-6D6FB04B6A88}" srcId="{63DAACC1-63AA-4D9B-B40A-41B3A04E2727}" destId="{994921A1-B680-4628-A303-97509D5434D9}" srcOrd="0" destOrd="0" parTransId="{180DF47F-5C0B-48A4-B8F2-E8866E5D8F59}" sibTransId="{A23F72E5-76A6-4B9E-BB8E-2572910F7C37}"/>
    <dgm:cxn modelId="{09DE143B-B355-4B2F-B346-FCFB5D2EACC4}" type="presOf" srcId="{A23F72E5-76A6-4B9E-BB8E-2572910F7C37}" destId="{8BC693B8-9516-4A56-84B9-62AC3B37DB10}" srcOrd="0" destOrd="0" presId="urn:microsoft.com/office/officeart/2005/8/layout/hProcess4"/>
    <dgm:cxn modelId="{1C8C065F-3C03-4470-A187-649CD746194A}" type="presOf" srcId="{2477B358-ABC1-4276-A9A2-F57EAAF310F9}" destId="{0E1D2892-A043-40A0-A38A-1514DAE42043}" srcOrd="1" destOrd="1" presId="urn:microsoft.com/office/officeart/2005/8/layout/hProcess4"/>
    <dgm:cxn modelId="{93A59647-210F-4EE1-AA5B-A7A7E7AC2BD6}" srcId="{994921A1-B680-4628-A303-97509D5434D9}" destId="{F4349FAA-7A66-4D8A-A735-D83C9DBD6251}" srcOrd="0" destOrd="0" parTransId="{2CA0180B-AFB0-4144-B3FC-67DA5B71C75E}" sibTransId="{B1A3E9DA-E3D9-4703-8BA3-F3147481EBF7}"/>
    <dgm:cxn modelId="{5DE8F36C-1AF4-40AE-92F3-C6BD9F3EC711}" srcId="{96856902-2CBC-4249-98AB-F8A28AAE9DC4}" destId="{3CF0078C-07B9-4A64-BF4C-3F75A76881B6}" srcOrd="0" destOrd="0" parTransId="{79484579-C147-4E4F-B8A9-2525D9A6738F}" sibTransId="{0CC2D635-3570-43A5-9E8F-34D944278F4E}"/>
    <dgm:cxn modelId="{5A9CD173-43C5-4F6F-AA8C-AB8151C2720D}" type="presOf" srcId="{1F76BF2E-C593-4726-926A-924A55E8AF39}" destId="{93AB85A6-882B-4644-8178-5ABABBD40999}" srcOrd="1" destOrd="3" presId="urn:microsoft.com/office/officeart/2005/8/layout/hProcess4"/>
    <dgm:cxn modelId="{43340758-24DF-423A-BF79-0B3D1DC01CDF}" type="presOf" srcId="{994921A1-B680-4628-A303-97509D5434D9}" destId="{5E41E4E5-916F-46BB-890F-99468B9A6B75}" srcOrd="0" destOrd="0" presId="urn:microsoft.com/office/officeart/2005/8/layout/hProcess4"/>
    <dgm:cxn modelId="{8D5B8588-811B-4D4B-A1AF-EA07A537E898}" srcId="{96856902-2CBC-4249-98AB-F8A28AAE9DC4}" destId="{F6386956-D672-4E48-935E-096B304168B3}" srcOrd="2" destOrd="0" parTransId="{0213881E-B822-4AA4-8A7C-919924334791}" sibTransId="{BC5B1334-F8AF-4C40-A520-4CB0A227D169}"/>
    <dgm:cxn modelId="{BD2B068B-5E6E-428A-ADDF-291F89410E91}" type="presOf" srcId="{1F76BF2E-C593-4726-926A-924A55E8AF39}" destId="{9AD0612C-F508-483E-AE17-48962930020E}" srcOrd="0" destOrd="3" presId="urn:microsoft.com/office/officeart/2005/8/layout/hProcess4"/>
    <dgm:cxn modelId="{F58919A6-D14D-4C10-81F6-D0929A7BB885}" type="presOf" srcId="{F4349FAA-7A66-4D8A-A735-D83C9DBD6251}" destId="{0E1D2892-A043-40A0-A38A-1514DAE42043}" srcOrd="1" destOrd="0" presId="urn:microsoft.com/office/officeart/2005/8/layout/hProcess4"/>
    <dgm:cxn modelId="{08ABC6AF-8D9A-43F2-B2BC-CE57BE4E8EF1}" type="presOf" srcId="{96856902-2CBC-4249-98AB-F8A28AAE9DC4}" destId="{F65AE2DA-2B33-4045-A3B5-6CCF6E6320DB}" srcOrd="0" destOrd="0" presId="urn:microsoft.com/office/officeart/2005/8/layout/hProcess4"/>
    <dgm:cxn modelId="{9BEBFEB1-14CF-4804-A102-7BB25AC14487}" type="presOf" srcId="{F6386956-D672-4E48-935E-096B304168B3}" destId="{9AD0612C-F508-483E-AE17-48962930020E}" srcOrd="0" destOrd="2" presId="urn:microsoft.com/office/officeart/2005/8/layout/hProcess4"/>
    <dgm:cxn modelId="{D3FF7EB2-102A-41A7-B964-8FC58B7F889F}" type="presOf" srcId="{F4349FAA-7A66-4D8A-A735-D83C9DBD6251}" destId="{402C7FEF-BFC8-4A55-BB85-3BD382DFA2FC}" srcOrd="0" destOrd="0" presId="urn:microsoft.com/office/officeart/2005/8/layout/hProcess4"/>
    <dgm:cxn modelId="{EEB656BA-FAA8-40E8-AC17-294D5E4AD816}" srcId="{63DAACC1-63AA-4D9B-B40A-41B3A04E2727}" destId="{96856902-2CBC-4249-98AB-F8A28AAE9DC4}" srcOrd="1" destOrd="0" parTransId="{3B7B7198-0911-461C-9051-C7A527924F94}" sibTransId="{978D4BD0-FD5D-496F-B3AE-E57393EB0D4F}"/>
    <dgm:cxn modelId="{FE934CC9-252B-49A5-A32D-810AB23FA6FE}" type="presOf" srcId="{E458127B-0614-4116-9571-4E4CC9514C72}" destId="{9AD0612C-F508-483E-AE17-48962930020E}" srcOrd="0" destOrd="1" presId="urn:microsoft.com/office/officeart/2005/8/layout/hProcess4"/>
    <dgm:cxn modelId="{39545CD0-08F2-4194-98AE-4E5D26154854}" srcId="{96856902-2CBC-4249-98AB-F8A28AAE9DC4}" destId="{E458127B-0614-4116-9571-4E4CC9514C72}" srcOrd="1" destOrd="0" parTransId="{D7DE39B3-DFB8-4AFA-B311-6344FFE492F0}" sibTransId="{C03D92F6-8909-4CA5-B6B1-C43FFA7C2B56}"/>
    <dgm:cxn modelId="{FBF011D8-7BC5-47C8-AB81-C4962B650DB6}" type="presOf" srcId="{63DAACC1-63AA-4D9B-B40A-41B3A04E2727}" destId="{0B204AFF-87FF-478F-A138-C0CF6172A958}" srcOrd="0" destOrd="0" presId="urn:microsoft.com/office/officeart/2005/8/layout/hProcess4"/>
    <dgm:cxn modelId="{E3F8A1DB-A065-47C5-8797-3F5C10F5A273}" type="presOf" srcId="{3CF0078C-07B9-4A64-BF4C-3F75A76881B6}" destId="{9AD0612C-F508-483E-AE17-48962930020E}" srcOrd="0" destOrd="0" presId="urn:microsoft.com/office/officeart/2005/8/layout/hProcess4"/>
    <dgm:cxn modelId="{97755BEA-4A3A-442C-812B-7A54322D0932}" srcId="{96856902-2CBC-4249-98AB-F8A28AAE9DC4}" destId="{1F76BF2E-C593-4726-926A-924A55E8AF39}" srcOrd="3" destOrd="0" parTransId="{408D888B-C4B7-4298-81F2-A2EE641746CB}" sibTransId="{9967B399-ECCC-4E0C-860B-63DF825D0908}"/>
    <dgm:cxn modelId="{B60EB3ED-FDCD-4C9B-9523-EB525BFAD568}" type="presOf" srcId="{2477B358-ABC1-4276-A9A2-F57EAAF310F9}" destId="{402C7FEF-BFC8-4A55-BB85-3BD382DFA2FC}" srcOrd="0" destOrd="1" presId="urn:microsoft.com/office/officeart/2005/8/layout/hProcess4"/>
    <dgm:cxn modelId="{48D649F4-B973-4A84-8B24-82509D4B1900}" type="presOf" srcId="{F6386956-D672-4E48-935E-096B304168B3}" destId="{93AB85A6-882B-4644-8178-5ABABBD40999}" srcOrd="1" destOrd="2" presId="urn:microsoft.com/office/officeart/2005/8/layout/hProcess4"/>
    <dgm:cxn modelId="{EBB03521-5F82-414C-9C3E-E7EF3886F963}" type="presParOf" srcId="{0B204AFF-87FF-478F-A138-C0CF6172A958}" destId="{5116D139-D0A4-4137-AF49-A98528E83B45}" srcOrd="0" destOrd="0" presId="urn:microsoft.com/office/officeart/2005/8/layout/hProcess4"/>
    <dgm:cxn modelId="{A6F8412A-C197-4A49-A627-87C7CA8F7D94}" type="presParOf" srcId="{0B204AFF-87FF-478F-A138-C0CF6172A958}" destId="{72038A21-B5B6-44CB-B208-BAF51AD2D82C}" srcOrd="1" destOrd="0" presId="urn:microsoft.com/office/officeart/2005/8/layout/hProcess4"/>
    <dgm:cxn modelId="{A8051035-498F-426C-89EE-C44ECB076982}" type="presParOf" srcId="{0B204AFF-87FF-478F-A138-C0CF6172A958}" destId="{A0C34E56-E1DA-4613-990F-568D4F78F67B}" srcOrd="2" destOrd="0" presId="urn:microsoft.com/office/officeart/2005/8/layout/hProcess4"/>
    <dgm:cxn modelId="{2B457F0B-1E73-4408-9773-4F99054F47B9}" type="presParOf" srcId="{A0C34E56-E1DA-4613-990F-568D4F78F67B}" destId="{DA9DC7A0-5889-4688-AC84-134270607613}" srcOrd="0" destOrd="0" presId="urn:microsoft.com/office/officeart/2005/8/layout/hProcess4"/>
    <dgm:cxn modelId="{675BE0F3-7FDF-4AFB-8A83-51D0D2DE150B}" type="presParOf" srcId="{DA9DC7A0-5889-4688-AC84-134270607613}" destId="{4911A931-3220-465C-999C-11BF2BA198B5}" srcOrd="0" destOrd="0" presId="urn:microsoft.com/office/officeart/2005/8/layout/hProcess4"/>
    <dgm:cxn modelId="{4AE47E60-D878-4563-AEFA-BE5947805C47}" type="presParOf" srcId="{DA9DC7A0-5889-4688-AC84-134270607613}" destId="{402C7FEF-BFC8-4A55-BB85-3BD382DFA2FC}" srcOrd="1" destOrd="0" presId="urn:microsoft.com/office/officeart/2005/8/layout/hProcess4"/>
    <dgm:cxn modelId="{466DEDA1-B70A-48DB-AC8F-0B86ED1506DE}" type="presParOf" srcId="{DA9DC7A0-5889-4688-AC84-134270607613}" destId="{0E1D2892-A043-40A0-A38A-1514DAE42043}" srcOrd="2" destOrd="0" presId="urn:microsoft.com/office/officeart/2005/8/layout/hProcess4"/>
    <dgm:cxn modelId="{4F60B385-55D4-4AD6-9FF8-61D8DA29C445}" type="presParOf" srcId="{DA9DC7A0-5889-4688-AC84-134270607613}" destId="{5E41E4E5-916F-46BB-890F-99468B9A6B75}" srcOrd="3" destOrd="0" presId="urn:microsoft.com/office/officeart/2005/8/layout/hProcess4"/>
    <dgm:cxn modelId="{A6554794-AF6E-47C1-A93A-841F83952605}" type="presParOf" srcId="{DA9DC7A0-5889-4688-AC84-134270607613}" destId="{DF4F4677-DC13-49DF-9E29-57139571EA7C}" srcOrd="4" destOrd="0" presId="urn:microsoft.com/office/officeart/2005/8/layout/hProcess4"/>
    <dgm:cxn modelId="{363A9A2D-F952-4304-80E8-07A2439EB5C5}" type="presParOf" srcId="{A0C34E56-E1DA-4613-990F-568D4F78F67B}" destId="{8BC693B8-9516-4A56-84B9-62AC3B37DB10}" srcOrd="1" destOrd="0" presId="urn:microsoft.com/office/officeart/2005/8/layout/hProcess4"/>
    <dgm:cxn modelId="{F65C36C1-0D5F-48B9-9ACD-E110BA49B8FB}" type="presParOf" srcId="{A0C34E56-E1DA-4613-990F-568D4F78F67B}" destId="{5EE5A78B-3859-428B-8ECC-3C9D3977711E}" srcOrd="2" destOrd="0" presId="urn:microsoft.com/office/officeart/2005/8/layout/hProcess4"/>
    <dgm:cxn modelId="{26A899BE-9C76-4041-8D9D-EB2E470C4EFA}" type="presParOf" srcId="{5EE5A78B-3859-428B-8ECC-3C9D3977711E}" destId="{CF7B4455-E928-4353-868F-5246EEFE9B4D}" srcOrd="0" destOrd="0" presId="urn:microsoft.com/office/officeart/2005/8/layout/hProcess4"/>
    <dgm:cxn modelId="{FADF906D-6757-464F-BD20-E98EAE254B40}" type="presParOf" srcId="{5EE5A78B-3859-428B-8ECC-3C9D3977711E}" destId="{9AD0612C-F508-483E-AE17-48962930020E}" srcOrd="1" destOrd="0" presId="urn:microsoft.com/office/officeart/2005/8/layout/hProcess4"/>
    <dgm:cxn modelId="{68C9CD7B-38C1-4B62-8BE4-B3538A38E15D}" type="presParOf" srcId="{5EE5A78B-3859-428B-8ECC-3C9D3977711E}" destId="{93AB85A6-882B-4644-8178-5ABABBD40999}" srcOrd="2" destOrd="0" presId="urn:microsoft.com/office/officeart/2005/8/layout/hProcess4"/>
    <dgm:cxn modelId="{B77AB25D-98ED-40A7-9C3C-C91E0F52B6C8}" type="presParOf" srcId="{5EE5A78B-3859-428B-8ECC-3C9D3977711E}" destId="{F65AE2DA-2B33-4045-A3B5-6CCF6E6320DB}" srcOrd="3" destOrd="0" presId="urn:microsoft.com/office/officeart/2005/8/layout/hProcess4"/>
    <dgm:cxn modelId="{416633A8-1E2D-4C63-8D6D-2FADF9F7E162}" type="presParOf" srcId="{5EE5A78B-3859-428B-8ECC-3C9D3977711E}" destId="{6930AFAD-8E66-4E5F-A0FB-F370EA43CB2E}" srcOrd="4" destOrd="0" presId="urn:microsoft.com/office/officeart/2005/8/layout/hProcess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5"/>
    </a:ext>
  </dgm:extLst>
</dgm:dataModel>
</file>

<file path=word/diagrams/data20.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2DCFFFD-7D94-46DE-A450-8CCFA8DACAEA}">
      <dgm:prSet phldrT="[Text]" custT="1"/>
      <dgm:spPr>
        <a:solidFill>
          <a:schemeClr val="accent4">
            <a:lumMod val="40000"/>
            <a:lumOff val="60000"/>
            <a:alpha val="90000"/>
          </a:schemeClr>
        </a:solidFill>
      </dgm:spPr>
      <dgm:t>
        <a:bodyPr/>
        <a:lstStyle/>
        <a:p>
          <a:r>
            <a:rPr lang="en-US" sz="1100" b="1"/>
            <a:t>Premises Freedom Eligibility </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BB004CB3-796B-40C1-9452-71B034DF4D7D}">
      <dgm:prSet phldrT="[Text]" custT="1"/>
      <dgm:spPr/>
      <dgm:t>
        <a:bodyPr/>
        <a:lstStyle/>
        <a:p>
          <a:r>
            <a:rPr lang="en-US" sz="900" b="1"/>
            <a:t>Are all 5 introduction pathways rated managed or secure for the named pathogens (Figures 8A-8E)?</a:t>
          </a:r>
        </a:p>
      </dgm:t>
    </dgm:pt>
    <dgm:pt modelId="{4B37479B-A65C-4E89-B294-3481A73BF493}" type="parTrans" cxnId="{FD2A2FE0-6FAD-4A72-A05A-B4E52AC048D2}">
      <dgm:prSet/>
      <dgm:spPr/>
      <dgm:t>
        <a:bodyPr/>
        <a:lstStyle/>
        <a:p>
          <a:endParaRPr lang="en-US" sz="900"/>
        </a:p>
      </dgm:t>
    </dgm:pt>
    <dgm:pt modelId="{B52A14FC-6F14-4B91-AAE9-D685F1B9AA5E}" type="sibTrans" cxnId="{FD2A2FE0-6FAD-4A72-A05A-B4E52AC048D2}">
      <dgm:prSet/>
      <dgm:spPr/>
      <dgm:t>
        <a:bodyPr/>
        <a:lstStyle/>
        <a:p>
          <a:endParaRPr lang="en-US" sz="900"/>
        </a:p>
      </dgm:t>
    </dgm:pt>
    <dgm:pt modelId="{E6C37130-AB7B-47E1-AF63-44759FE93E6F}">
      <dgm:prSet phldrT="[Text]" custT="1"/>
      <dgm:spPr/>
      <dgm:t>
        <a:bodyPr/>
        <a:lstStyle/>
        <a:p>
          <a:r>
            <a:rPr lang="en-US" sz="900"/>
            <a:t>No. </a:t>
          </a:r>
        </a:p>
        <a:p>
          <a:r>
            <a:rPr lang="en-US" sz="900"/>
            <a:t>Conclusion: The premises is not currently eligible for (named pathogen) Premises Freedom status.</a:t>
          </a:r>
        </a:p>
      </dgm:t>
    </dgm:pt>
    <dgm:pt modelId="{2DAD9ACB-5BC5-48F9-BB85-E0D78773ECFF}" type="parTrans" cxnId="{75E6D798-1896-442F-B3FC-1703F392E13D}">
      <dgm:prSet/>
      <dgm:spPr/>
      <dgm:t>
        <a:bodyPr/>
        <a:lstStyle/>
        <a:p>
          <a:endParaRPr lang="en-US" sz="900"/>
        </a:p>
      </dgm:t>
    </dgm:pt>
    <dgm:pt modelId="{FDB2B7D6-2CAA-4B4D-BC0F-3FC67221545E}" type="sibTrans" cxnId="{75E6D798-1896-442F-B3FC-1703F392E13D}">
      <dgm:prSet/>
      <dgm:spPr/>
      <dgm:t>
        <a:bodyPr/>
        <a:lstStyle/>
        <a:p>
          <a:endParaRPr lang="en-US" sz="900"/>
        </a:p>
      </dgm:t>
    </dgm:pt>
    <dgm:pt modelId="{6497CD2D-97ED-4525-B494-D3D55B6B11B7}">
      <dgm:prSet phldrT="[Text]" custT="1"/>
      <dgm:spPr/>
      <dgm:t>
        <a:bodyPr/>
        <a:lstStyle/>
        <a:p>
          <a:r>
            <a:rPr lang="en-US" sz="900" b="1"/>
            <a:t>Yes</a:t>
          </a:r>
          <a:r>
            <a:rPr lang="en-US" sz="900"/>
            <a:t>. </a:t>
          </a:r>
        </a:p>
        <a:p>
          <a:r>
            <a:rPr lang="en-US" sz="900"/>
            <a:t>Conclusion: The Premises can claim (named pathogen) Freedom Status. </a:t>
          </a:r>
        </a:p>
      </dgm:t>
    </dgm:pt>
    <dgm:pt modelId="{43163F76-7E4B-4EE9-ACF6-E16C42DC227D}" type="parTrans" cxnId="{B3ACF940-C96A-43F6-A310-E823C84AEAB5}">
      <dgm:prSet/>
      <dgm:spPr/>
      <dgm:t>
        <a:bodyPr/>
        <a:lstStyle/>
        <a:p>
          <a:endParaRPr lang="en-US" sz="900"/>
        </a:p>
      </dgm:t>
    </dgm:pt>
    <dgm:pt modelId="{70F32B08-EA6F-4343-92A5-6168198AF9FF}" type="sibTrans" cxnId="{B3ACF940-C96A-43F6-A310-E823C84AEAB5}">
      <dgm:prSet/>
      <dgm:spPr/>
      <dgm:t>
        <a:bodyPr/>
        <a:lstStyle/>
        <a:p>
          <a:endParaRPr lang="en-US" sz="900"/>
        </a:p>
      </dgm:t>
    </dgm:pt>
    <dgm:pt modelId="{C8FF0CA5-3F4E-4833-BD52-EF0D49BED116}">
      <dgm:prSet phldrT="[Text]" custT="1"/>
      <dgm:spPr/>
      <dgm:t>
        <a:bodyPr/>
        <a:lstStyle/>
        <a:p>
          <a:r>
            <a:rPr lang="en-US" sz="900" b="1"/>
            <a:t>Can the premises demonstrate 2+ years history of compliance with CAHPS Pillars?</a:t>
          </a:r>
        </a:p>
      </dgm:t>
    </dgm:pt>
    <dgm:pt modelId="{0C43088A-1896-4134-B8A2-EB70D8224218}" type="parTrans" cxnId="{AA115A05-6901-4EFF-AF07-7453D2628FD4}">
      <dgm:prSet/>
      <dgm:spPr/>
      <dgm:t>
        <a:bodyPr/>
        <a:lstStyle/>
        <a:p>
          <a:endParaRPr lang="en-US" sz="900"/>
        </a:p>
      </dgm:t>
    </dgm:pt>
    <dgm:pt modelId="{CEADA738-B595-4958-AEF4-BAF30D60E841}" type="sibTrans" cxnId="{AA115A05-6901-4EFF-AF07-7453D2628FD4}">
      <dgm:prSet/>
      <dgm:spPr/>
      <dgm:t>
        <a:bodyPr/>
        <a:lstStyle/>
        <a:p>
          <a:endParaRPr lang="en-US" sz="900"/>
        </a:p>
      </dgm:t>
    </dgm:pt>
    <dgm:pt modelId="{A39CA696-9D3A-43CD-BA81-D63A287E8BFA}">
      <dgm:prSet phldrT="[Text]" custT="1"/>
      <dgm:spPr/>
      <dgm:t>
        <a:bodyPr/>
        <a:lstStyle/>
        <a:p>
          <a:r>
            <a:rPr lang="en-US" sz="900"/>
            <a:t>No. Complete this step.</a:t>
          </a:r>
        </a:p>
      </dgm:t>
    </dgm:pt>
    <dgm:pt modelId="{C28272DC-3641-48B4-BB56-C22BBC509171}" type="parTrans" cxnId="{C01521BB-D873-40D9-8C64-EE76C67B061D}">
      <dgm:prSet/>
      <dgm:spPr/>
      <dgm:t>
        <a:bodyPr/>
        <a:lstStyle/>
        <a:p>
          <a:endParaRPr lang="en-US" sz="900"/>
        </a:p>
      </dgm:t>
    </dgm:pt>
    <dgm:pt modelId="{4196D66C-5417-4FBD-971E-E592CD3DBAF6}" type="sibTrans" cxnId="{C01521BB-D873-40D9-8C64-EE76C67B061D}">
      <dgm:prSet/>
      <dgm:spPr/>
      <dgm:t>
        <a:bodyPr/>
        <a:lstStyle/>
        <a:p>
          <a:endParaRPr lang="en-US" sz="900"/>
        </a:p>
      </dgm:t>
    </dgm:pt>
    <dgm:pt modelId="{046B8FE1-CBBC-459B-8D22-4100B43335B8}">
      <dgm:prSet phldrT="[Text]" custT="1"/>
      <dgm:spPr/>
      <dgm:t>
        <a:bodyPr/>
        <a:lstStyle/>
        <a:p>
          <a:r>
            <a:rPr lang="en-US" sz="900" b="1"/>
            <a:t>Yes</a:t>
          </a:r>
          <a:r>
            <a:rPr lang="en-US" sz="900"/>
            <a:t>. Decision trees in Figures 2-8 all land on green rectangles (applicable to all named pathogens). CAHPS inspections (at least one) and accredited veterinarian verify 2+ year history of compliance.</a:t>
          </a:r>
        </a:p>
      </dgm:t>
    </dgm:pt>
    <dgm:pt modelId="{B8373380-3073-4EA1-A905-74258FDB2A68}" type="parTrans" cxnId="{E5C53FB3-64E3-4F99-9DE9-42FC60C8EC05}">
      <dgm:prSet/>
      <dgm:spPr/>
      <dgm:t>
        <a:bodyPr/>
        <a:lstStyle/>
        <a:p>
          <a:endParaRPr lang="en-US" sz="900"/>
        </a:p>
      </dgm:t>
    </dgm:pt>
    <dgm:pt modelId="{E98D9C0A-0077-4240-9001-BF5D8A58C76B}" type="sibTrans" cxnId="{E5C53FB3-64E3-4F99-9DE9-42FC60C8EC05}">
      <dgm:prSet/>
      <dgm:spPr/>
      <dgm:t>
        <a:bodyPr/>
        <a:lstStyle/>
        <a:p>
          <a:endParaRPr lang="en-US" sz="900"/>
        </a:p>
      </dgm:t>
    </dgm:pt>
    <dgm:pt modelId="{FBC30E63-D662-49F2-ADAB-D6E82434FF3F}">
      <dgm:prSet phldrT="[Text]" custT="1"/>
      <dgm:spPr/>
      <dgm:t>
        <a:bodyPr/>
        <a:lstStyle/>
        <a:p>
          <a:r>
            <a:rPr lang="en-US" sz="900" b="1"/>
            <a:t>Has the Premises accrued 2+ years history of official surveillance (OS) </a:t>
          </a:r>
          <a:r>
            <a:rPr lang="en-US" sz="900" b="1" i="1"/>
            <a:t>negative</a:t>
          </a:r>
          <a:r>
            <a:rPr lang="en-US" sz="900" b="1"/>
            <a:t> </a:t>
          </a:r>
          <a:r>
            <a:rPr lang="en-US" sz="900" b="1" i="1"/>
            <a:t>for the named pathogens</a:t>
          </a:r>
          <a:r>
            <a:rPr lang="en-US" sz="900" b="1"/>
            <a:t>?</a:t>
          </a:r>
        </a:p>
      </dgm:t>
    </dgm:pt>
    <dgm:pt modelId="{69A51662-58C4-4AEC-831A-F4D744045683}" type="parTrans" cxnId="{7989A977-1D42-489D-B0EE-6CBA94AC081C}">
      <dgm:prSet/>
      <dgm:spPr/>
      <dgm:t>
        <a:bodyPr/>
        <a:lstStyle/>
        <a:p>
          <a:endParaRPr lang="en-US" sz="900"/>
        </a:p>
      </dgm:t>
    </dgm:pt>
    <dgm:pt modelId="{FDF3272B-349D-4156-8BE0-8BC6A759A1D3}" type="sibTrans" cxnId="{7989A977-1D42-489D-B0EE-6CBA94AC081C}">
      <dgm:prSet/>
      <dgm:spPr/>
      <dgm:t>
        <a:bodyPr/>
        <a:lstStyle/>
        <a:p>
          <a:endParaRPr lang="en-US" sz="900"/>
        </a:p>
      </dgm:t>
    </dgm:pt>
    <dgm:pt modelId="{C727400D-DE3A-40D9-9C9C-1328E9592B6A}">
      <dgm:prSet phldrT="[Text]" custT="1"/>
      <dgm:spPr/>
      <dgm:t>
        <a:bodyPr/>
        <a:lstStyle/>
        <a:p>
          <a:r>
            <a:rPr lang="en-US" sz="900"/>
            <a:t>No.  The premises is not currently eligible for (named pathogen) Premises Freedom status. </a:t>
          </a:r>
        </a:p>
      </dgm:t>
    </dgm:pt>
    <dgm:pt modelId="{2FA54E3B-FD8C-4A17-9884-26BFB8D8DA44}" type="parTrans" cxnId="{BAA7970D-D24F-437D-AA96-879C9F256CE6}">
      <dgm:prSet/>
      <dgm:spPr/>
      <dgm:t>
        <a:bodyPr/>
        <a:lstStyle/>
        <a:p>
          <a:endParaRPr lang="en-US" sz="900"/>
        </a:p>
      </dgm:t>
    </dgm:pt>
    <dgm:pt modelId="{27ED576D-5452-40B0-BBF5-AC267820E8E5}" type="sibTrans" cxnId="{BAA7970D-D24F-437D-AA96-879C9F256CE6}">
      <dgm:prSet/>
      <dgm:spPr/>
      <dgm:t>
        <a:bodyPr/>
        <a:lstStyle/>
        <a:p>
          <a:endParaRPr lang="en-US" sz="900"/>
        </a:p>
      </dgm:t>
    </dgm:pt>
    <dgm:pt modelId="{4A412C39-F1B7-44D3-B9ED-D1AE81467D2B}">
      <dgm:prSet phldrT="[Text]" custT="1"/>
      <dgm:spPr/>
      <dgm:t>
        <a:bodyPr/>
        <a:lstStyle/>
        <a:p>
          <a:r>
            <a:rPr lang="en-US" sz="900" b="1"/>
            <a:t>Yes. </a:t>
          </a:r>
          <a:r>
            <a:rPr lang="en-US" sz="900" b="0"/>
            <a:t>The premises has conducted OS (Figure 7) for 2+ years. All tests for named pathogens were negative or (for non-negatives) ultimately determined negative. This statement applies to the full history of the official surveillance testing, or to (case-specific) APHIS-directed testing following resolution of a previous outbreak or confirmed detection.</a:t>
          </a:r>
        </a:p>
      </dgm:t>
    </dgm:pt>
    <dgm:pt modelId="{36C4864D-645E-4E5B-AB35-639D6FEC4193}" type="parTrans" cxnId="{0B53778B-9344-4EEB-90F4-44BA0D4717D3}">
      <dgm:prSet/>
      <dgm:spPr/>
      <dgm:t>
        <a:bodyPr/>
        <a:lstStyle/>
        <a:p>
          <a:endParaRPr lang="en-US" sz="900"/>
        </a:p>
      </dgm:t>
    </dgm:pt>
    <dgm:pt modelId="{F627E545-F15E-452F-AAB6-01FF5B579C93}" type="sibTrans" cxnId="{0B53778B-9344-4EEB-90F4-44BA0D4717D3}">
      <dgm:prSet/>
      <dgm:spPr/>
      <dgm:t>
        <a:bodyPr/>
        <a:lstStyle/>
        <a:p>
          <a:endParaRPr lang="en-US" sz="900"/>
        </a:p>
      </dgm:t>
    </dgm:pt>
    <dgm:pt modelId="{75DDB33B-65E6-4144-AC5E-A204CE651393}">
      <dgm:prSet phldrT="[Text]" custT="1"/>
      <dgm:spPr/>
      <dgm:t>
        <a:bodyPr/>
        <a:lstStyle/>
        <a:p>
          <a:r>
            <a:rPr lang="en-US" sz="900" b="1"/>
            <a:t>Yes. </a:t>
          </a:r>
          <a:r>
            <a:rPr lang="en-US" sz="900" b="0"/>
            <a:t>Test r</a:t>
          </a:r>
          <a:r>
            <a:rPr lang="en-US" sz="900"/>
            <a:t>esults are monitored and maintained </a:t>
          </a:r>
          <a:r>
            <a:rPr lang="en-US" sz="900">
              <a:solidFill>
                <a:sysClr val="windowText" lastClr="000000"/>
              </a:solidFill>
            </a:rPr>
            <a:t>by the AAHT, and readily available for review. Reports are generated by the AAHT or their designate </a:t>
          </a:r>
          <a:r>
            <a:rPr lang="en-US" sz="900"/>
            <a:t>every 6 months, documenting that surveillance targets have been met. </a:t>
          </a:r>
          <a:endParaRPr lang="en-US" sz="900" b="0"/>
        </a:p>
      </dgm:t>
    </dgm:pt>
    <dgm:pt modelId="{FE682096-C4CD-4871-A182-1D83FDEFABDA}" type="sibTrans" cxnId="{9B90512C-D517-47CF-839E-1EF698A9E8D7}">
      <dgm:prSet/>
      <dgm:spPr/>
      <dgm:t>
        <a:bodyPr/>
        <a:lstStyle/>
        <a:p>
          <a:endParaRPr lang="en-US" sz="900"/>
        </a:p>
      </dgm:t>
    </dgm:pt>
    <dgm:pt modelId="{6720D790-AF58-4D6A-8008-825CADAAA065}" type="parTrans" cxnId="{9B90512C-D517-47CF-839E-1EF698A9E8D7}">
      <dgm:prSet/>
      <dgm:spPr/>
      <dgm:t>
        <a:bodyPr/>
        <a:lstStyle/>
        <a:p>
          <a:endParaRPr lang="en-US" sz="900"/>
        </a:p>
      </dgm:t>
    </dgm:pt>
    <dgm:pt modelId="{FED448EB-5B6E-494A-BCFC-C2EDA1D39C33}">
      <dgm:prSet phldrT="[Text]" custT="1"/>
      <dgm:spPr/>
      <dgm:t>
        <a:bodyPr/>
        <a:lstStyle/>
        <a:p>
          <a:r>
            <a:rPr lang="en-US" sz="900"/>
            <a:t>No. The premises is not currently eligible for (named pathogen) Premises Freedom status.</a:t>
          </a:r>
        </a:p>
      </dgm:t>
    </dgm:pt>
    <dgm:pt modelId="{33F6296D-E31F-4EE7-BBD9-02805036928F}" type="parTrans" cxnId="{4973F4CA-A315-4509-A3DF-93F9EB4B6410}">
      <dgm:prSet/>
      <dgm:spPr/>
      <dgm:t>
        <a:bodyPr/>
        <a:lstStyle/>
        <a:p>
          <a:endParaRPr lang="en-US" sz="900"/>
        </a:p>
      </dgm:t>
    </dgm:pt>
    <dgm:pt modelId="{473BDBAB-4F51-4582-B12A-D5156CD32BED}" type="sibTrans" cxnId="{4973F4CA-A315-4509-A3DF-93F9EB4B6410}">
      <dgm:prSet/>
      <dgm:spPr/>
      <dgm:t>
        <a:bodyPr/>
        <a:lstStyle/>
        <a:p>
          <a:endParaRPr lang="en-US" sz="900"/>
        </a:p>
      </dgm:t>
    </dgm:pt>
    <dgm:pt modelId="{FB508503-C986-4AEB-A511-E6B5D2DDCD4E}">
      <dgm:prSet phldrT="[Text]" custT="1"/>
      <dgm:spPr/>
      <dgm:t>
        <a:bodyPr/>
        <a:lstStyle/>
        <a:p>
          <a:r>
            <a:rPr lang="en-US" sz="900" b="1"/>
            <a:t>Yes</a:t>
          </a:r>
          <a:r>
            <a:rPr lang="en-US" sz="900"/>
            <a:t>. Non-negative results for all pathogens of concern are shared with the AAHT and APHIS points of contact immediately upon receipt. </a:t>
          </a:r>
        </a:p>
      </dgm:t>
    </dgm:pt>
    <dgm:pt modelId="{17CA830C-32B9-43B2-B43A-CB72518FFB1D}" type="parTrans" cxnId="{D237C4B0-5FDC-4DBE-BC0D-A5A6830AECC0}">
      <dgm:prSet/>
      <dgm:spPr/>
      <dgm:t>
        <a:bodyPr/>
        <a:lstStyle/>
        <a:p>
          <a:endParaRPr lang="en-US" sz="900"/>
        </a:p>
      </dgm:t>
    </dgm:pt>
    <dgm:pt modelId="{C83845C3-3A34-4866-9FD7-B32000D08A47}" type="sibTrans" cxnId="{D237C4B0-5FDC-4DBE-BC0D-A5A6830AECC0}">
      <dgm:prSet/>
      <dgm:spPr/>
      <dgm:t>
        <a:bodyPr/>
        <a:lstStyle/>
        <a:p>
          <a:endParaRPr lang="en-US" sz="900"/>
        </a:p>
      </dgm:t>
    </dgm:pt>
    <dgm:pt modelId="{C96B8045-5A0A-4B9C-ADC1-08F985FE4278}">
      <dgm:prSet phldrT="[Text]" custT="1"/>
      <dgm:spPr/>
      <dgm:t>
        <a:bodyPr/>
        <a:lstStyle/>
        <a:p>
          <a:r>
            <a:rPr lang="en-US" sz="900" b="1"/>
            <a:t>Are </a:t>
          </a:r>
          <a:r>
            <a:rPr lang="en-US" sz="900" b="1">
              <a:solidFill>
                <a:sysClr val="windowText" lastClr="000000"/>
              </a:solidFill>
            </a:rPr>
            <a:t>test</a:t>
          </a:r>
          <a:r>
            <a:rPr lang="en-US" sz="900" b="1"/>
            <a:t> results reviewed and maintained by the AAHT? </a:t>
          </a:r>
          <a:endParaRPr lang="en-US" sz="900" b="0"/>
        </a:p>
      </dgm:t>
    </dgm:pt>
    <dgm:pt modelId="{96D9D962-7804-4928-999C-0BFA0A764C9D}" type="parTrans" cxnId="{FE2233C6-7E8C-4A3C-83BE-F5AEA102B54D}">
      <dgm:prSet/>
      <dgm:spPr/>
      <dgm:t>
        <a:bodyPr/>
        <a:lstStyle/>
        <a:p>
          <a:endParaRPr lang="en-US"/>
        </a:p>
      </dgm:t>
    </dgm:pt>
    <dgm:pt modelId="{ADF332F5-C337-4F2D-83AD-C9D5C14BB1D0}" type="sibTrans" cxnId="{FE2233C6-7E8C-4A3C-83BE-F5AEA102B54D}">
      <dgm:prSet/>
      <dgm:spPr/>
      <dgm:t>
        <a:bodyPr/>
        <a:lstStyle/>
        <a:p>
          <a:endParaRPr lang="en-US"/>
        </a:p>
      </dgm:t>
    </dgm:pt>
    <dgm:pt modelId="{DED532C2-3045-441B-8BC7-F9C84299D285}">
      <dgm:prSet phldrT="[Text]" custT="1"/>
      <dgm:spPr/>
      <dgm:t>
        <a:bodyPr/>
        <a:lstStyle/>
        <a:p>
          <a:r>
            <a:rPr lang="en-US" sz="900" b="0"/>
            <a:t>No. Complete this step. </a:t>
          </a:r>
        </a:p>
      </dgm:t>
    </dgm:pt>
    <dgm:pt modelId="{972230CB-BF47-418F-BFA8-68DF09FE0564}" type="parTrans" cxnId="{DCD843D1-1199-4C5F-8FCF-09C045264086}">
      <dgm:prSet/>
      <dgm:spPr/>
      <dgm:t>
        <a:bodyPr/>
        <a:lstStyle/>
        <a:p>
          <a:endParaRPr lang="en-US"/>
        </a:p>
      </dgm:t>
    </dgm:pt>
    <dgm:pt modelId="{A77DC40A-E6A9-465D-869A-65F5C7D37C88}" type="sibTrans" cxnId="{DCD843D1-1199-4C5F-8FCF-09C045264086}">
      <dgm:prSet/>
      <dgm:spPr/>
      <dgm:t>
        <a:bodyPr/>
        <a:lstStyle/>
        <a:p>
          <a:endParaRPr lang="en-US"/>
        </a:p>
      </dgm:t>
    </dgm:pt>
    <dgm:pt modelId="{BB4EF0E7-4355-42E3-9D82-2963A735BD5E}">
      <dgm:prSet phldrT="[Text]" custT="1"/>
      <dgm:spPr/>
      <dgm:t>
        <a:bodyPr/>
        <a:lstStyle/>
        <a:p>
          <a:r>
            <a:rPr lang="en-US" sz="900" b="1">
              <a:solidFill>
                <a:sysClr val="windowText" lastClr="000000"/>
              </a:solidFill>
            </a:rPr>
            <a:t>Are pathogen detections and suspect </a:t>
          </a:r>
          <a:r>
            <a:rPr lang="en-US" sz="900" b="1"/>
            <a:t>results reported in a timely fashion?</a:t>
          </a:r>
        </a:p>
      </dgm:t>
    </dgm:pt>
    <dgm:pt modelId="{20978B52-9DE5-4E36-A2DA-1199CB3E5787}" type="parTrans" cxnId="{238B9B1A-1AD9-41AD-B040-B726FAB4976D}">
      <dgm:prSet/>
      <dgm:spPr/>
      <dgm:t>
        <a:bodyPr/>
        <a:lstStyle/>
        <a:p>
          <a:endParaRPr lang="en-US"/>
        </a:p>
      </dgm:t>
    </dgm:pt>
    <dgm:pt modelId="{B3B1CF49-0BF2-444B-8F95-D17922ECD199}" type="sibTrans" cxnId="{238B9B1A-1AD9-41AD-B040-B726FAB4976D}">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a:solidFill>
          <a:schemeClr val="accent5">
            <a:lumMod val="50000"/>
          </a:schemeClr>
        </a:solidFill>
      </dgm:spPr>
    </dgm:pt>
    <dgm:pt modelId="{CCDB37BD-933E-4434-81ED-D516037701FD}" type="pres">
      <dgm:prSet presAssocID="{42DCFFFD-7D94-46DE-A450-8CCFA8DACAEA}" presName="text" presStyleLbl="fgAcc0" presStyleIdx="0" presStyleCnt="2" custScaleX="746507" custScaleY="475490" custLinFactX="-1300000" custLinFactY="-232707" custLinFactNeighborX="-1385074" custLinFactNeighborY="-300000">
        <dgm:presLayoutVars>
          <dgm:chPref val="3"/>
        </dgm:presLayoutVars>
      </dgm:prSet>
      <dgm:spPr/>
    </dgm:pt>
    <dgm:pt modelId="{E3F22FB9-2AD9-44E9-A902-6BBEEA066402}" type="pres">
      <dgm:prSet presAssocID="{42DCFFFD-7D94-46DE-A450-8CCFA8DACAEA}" presName="hierChild2" presStyleCnt="0"/>
      <dgm:spPr/>
    </dgm:pt>
    <dgm:pt modelId="{411726AF-8116-4E92-A324-1A02D8440806}" type="pres">
      <dgm:prSet presAssocID="{C8FF0CA5-3F4E-4833-BD52-EF0D49BED116}" presName="hierRoot1" presStyleCnt="0"/>
      <dgm:spPr/>
    </dgm:pt>
    <dgm:pt modelId="{3857974D-1387-496F-8B26-E146A4D6C32B}" type="pres">
      <dgm:prSet presAssocID="{C8FF0CA5-3F4E-4833-BD52-EF0D49BED116}" presName="composite" presStyleCnt="0"/>
      <dgm:spPr/>
    </dgm:pt>
    <dgm:pt modelId="{1CA7F9CE-58B7-4BD4-B0DE-F0AD2DCEA82A}" type="pres">
      <dgm:prSet presAssocID="{C8FF0CA5-3F4E-4833-BD52-EF0D49BED116}" presName="background" presStyleLbl="node0" presStyleIdx="1" presStyleCnt="2"/>
      <dgm:spPr>
        <a:solidFill>
          <a:schemeClr val="accent5">
            <a:lumMod val="50000"/>
          </a:schemeClr>
        </a:solidFill>
      </dgm:spPr>
    </dgm:pt>
    <dgm:pt modelId="{514B0BB5-B4E1-4268-912E-340F0441B54A}" type="pres">
      <dgm:prSet presAssocID="{C8FF0CA5-3F4E-4833-BD52-EF0D49BED116}" presName="text" presStyleLbl="fgAcc0" presStyleIdx="1" presStyleCnt="2" custScaleX="1037283" custScaleY="508743" custLinFactY="-267517" custLinFactNeighborX="-25062" custLinFactNeighborY="-300000">
        <dgm:presLayoutVars>
          <dgm:chPref val="3"/>
        </dgm:presLayoutVars>
      </dgm:prSet>
      <dgm:spPr/>
    </dgm:pt>
    <dgm:pt modelId="{FC51429D-F926-4639-8F74-8C8D40BA60E3}" type="pres">
      <dgm:prSet presAssocID="{C8FF0CA5-3F4E-4833-BD52-EF0D49BED116}" presName="hierChild2" presStyleCnt="0"/>
      <dgm:spPr/>
    </dgm:pt>
    <dgm:pt modelId="{91D7C3C3-CFDE-4F47-8EE7-FB3BEBA7F01B}" type="pres">
      <dgm:prSet presAssocID="{C28272DC-3641-48B4-BB56-C22BBC509171}" presName="Name10" presStyleLbl="parChTrans1D2" presStyleIdx="0" presStyleCnt="2"/>
      <dgm:spPr/>
    </dgm:pt>
    <dgm:pt modelId="{A7831BD1-B17A-4F21-84F7-2941AF7E5EE3}" type="pres">
      <dgm:prSet presAssocID="{A39CA696-9D3A-43CD-BA81-D63A287E8BFA}" presName="hierRoot2" presStyleCnt="0"/>
      <dgm:spPr/>
    </dgm:pt>
    <dgm:pt modelId="{A6ED201A-BCEC-4149-959E-52F59134DBBE}" type="pres">
      <dgm:prSet presAssocID="{A39CA696-9D3A-43CD-BA81-D63A287E8BFA}" presName="composite2" presStyleCnt="0"/>
      <dgm:spPr/>
    </dgm:pt>
    <dgm:pt modelId="{357C9C4B-B5AC-43E7-AC31-5FE56698D6F7}" type="pres">
      <dgm:prSet presAssocID="{A39CA696-9D3A-43CD-BA81-D63A287E8BFA}" presName="background2" presStyleLbl="node2" presStyleIdx="0" presStyleCnt="2"/>
      <dgm:spPr>
        <a:solidFill>
          <a:srgbClr val="FF3300"/>
        </a:solidFill>
      </dgm:spPr>
    </dgm:pt>
    <dgm:pt modelId="{DD13561F-39D5-42E1-8AA7-E2E18F1FA14A}" type="pres">
      <dgm:prSet presAssocID="{A39CA696-9D3A-43CD-BA81-D63A287E8BFA}" presName="text2" presStyleLbl="fgAcc2" presStyleIdx="0" presStyleCnt="2" custScaleX="468984" custScaleY="506389" custLinFactY="-200000" custLinFactNeighborX="19439" custLinFactNeighborY="-200146">
        <dgm:presLayoutVars>
          <dgm:chPref val="3"/>
        </dgm:presLayoutVars>
      </dgm:prSet>
      <dgm:spPr/>
    </dgm:pt>
    <dgm:pt modelId="{06641246-B46A-46B3-BA67-F29036175565}" type="pres">
      <dgm:prSet presAssocID="{A39CA696-9D3A-43CD-BA81-D63A287E8BFA}" presName="hierChild3" presStyleCnt="0"/>
      <dgm:spPr/>
    </dgm:pt>
    <dgm:pt modelId="{D3E584FF-D6C2-4820-B0D0-BCD95A082684}" type="pres">
      <dgm:prSet presAssocID="{B8373380-3073-4EA1-A905-74258FDB2A68}" presName="Name10" presStyleLbl="parChTrans1D2" presStyleIdx="1" presStyleCnt="2"/>
      <dgm:spPr/>
    </dgm:pt>
    <dgm:pt modelId="{FF96D6BB-1144-4FBE-B971-ED5828B7D650}" type="pres">
      <dgm:prSet presAssocID="{046B8FE1-CBBC-459B-8D22-4100B43335B8}" presName="hierRoot2" presStyleCnt="0"/>
      <dgm:spPr/>
    </dgm:pt>
    <dgm:pt modelId="{FCD26589-A7C2-49FE-8EC6-2873200B73AE}" type="pres">
      <dgm:prSet presAssocID="{046B8FE1-CBBC-459B-8D22-4100B43335B8}" presName="composite2" presStyleCnt="0"/>
      <dgm:spPr/>
    </dgm:pt>
    <dgm:pt modelId="{A2E6AAD5-6409-4F15-BB27-9AAEA8DFDA48}" type="pres">
      <dgm:prSet presAssocID="{046B8FE1-CBBC-459B-8D22-4100B43335B8}" presName="background2" presStyleLbl="node2" presStyleIdx="1" presStyleCnt="2"/>
      <dgm:spPr>
        <a:solidFill>
          <a:schemeClr val="accent5">
            <a:lumMod val="50000"/>
          </a:schemeClr>
        </a:solidFill>
      </dgm:spPr>
    </dgm:pt>
    <dgm:pt modelId="{AC1A123F-220C-4970-821B-4CF8E3914CBA}" type="pres">
      <dgm:prSet presAssocID="{046B8FE1-CBBC-459B-8D22-4100B43335B8}" presName="text2" presStyleLbl="fgAcc2" presStyleIdx="1" presStyleCnt="2" custScaleX="1627054" custScaleY="598858" custLinFactY="-200000" custLinFactNeighborX="2850" custLinFactNeighborY="-203527">
        <dgm:presLayoutVars>
          <dgm:chPref val="3"/>
        </dgm:presLayoutVars>
      </dgm:prSet>
      <dgm:spPr/>
    </dgm:pt>
    <dgm:pt modelId="{F75DE9D0-998E-4DAC-9305-A5E2B8160194}" type="pres">
      <dgm:prSet presAssocID="{046B8FE1-CBBC-459B-8D22-4100B43335B8}" presName="hierChild3" presStyleCnt="0"/>
      <dgm:spPr/>
    </dgm:pt>
    <dgm:pt modelId="{D5EF82A8-06BD-487E-AF2C-23D3E6D6928B}" type="pres">
      <dgm:prSet presAssocID="{69A51662-58C4-4AEC-831A-F4D744045683}" presName="Name17" presStyleLbl="parChTrans1D3" presStyleIdx="0" presStyleCnt="1"/>
      <dgm:spPr/>
    </dgm:pt>
    <dgm:pt modelId="{AD1AC6B7-2807-48D1-B73F-203E43E6BAD0}" type="pres">
      <dgm:prSet presAssocID="{FBC30E63-D662-49F2-ADAB-D6E82434FF3F}" presName="hierRoot3" presStyleCnt="0"/>
      <dgm:spPr/>
    </dgm:pt>
    <dgm:pt modelId="{38773C9A-08DE-4F9D-8EEE-E86F74B284C2}" type="pres">
      <dgm:prSet presAssocID="{FBC30E63-D662-49F2-ADAB-D6E82434FF3F}" presName="composite3" presStyleCnt="0"/>
      <dgm:spPr/>
    </dgm:pt>
    <dgm:pt modelId="{CC6260D6-6BBB-41CE-9DF5-1B808C09398C}" type="pres">
      <dgm:prSet presAssocID="{FBC30E63-D662-49F2-ADAB-D6E82434FF3F}" presName="background3" presStyleLbl="node3" presStyleIdx="0" presStyleCnt="1"/>
      <dgm:spPr>
        <a:solidFill>
          <a:schemeClr val="accent5">
            <a:lumMod val="50000"/>
          </a:schemeClr>
        </a:solidFill>
      </dgm:spPr>
    </dgm:pt>
    <dgm:pt modelId="{E37F84F2-40CA-4282-9AA6-4209CA868270}" type="pres">
      <dgm:prSet presAssocID="{FBC30E63-D662-49F2-ADAB-D6E82434FF3F}" presName="text3" presStyleLbl="fgAcc3" presStyleIdx="0" presStyleCnt="1" custFlipHor="1" custScaleX="1527565" custScaleY="377934" custLinFactY="-100000" custLinFactNeighborX="25644" custLinFactNeighborY="-181923">
        <dgm:presLayoutVars>
          <dgm:chPref val="3"/>
        </dgm:presLayoutVars>
      </dgm:prSet>
      <dgm:spPr/>
    </dgm:pt>
    <dgm:pt modelId="{14F87A38-6E59-4E9D-A089-27C900AA29BA}" type="pres">
      <dgm:prSet presAssocID="{FBC30E63-D662-49F2-ADAB-D6E82434FF3F}" presName="hierChild4" presStyleCnt="0"/>
      <dgm:spPr/>
    </dgm:pt>
    <dgm:pt modelId="{60C8FBAE-72B4-4CA3-99C7-1E55DD557D7E}" type="pres">
      <dgm:prSet presAssocID="{2FA54E3B-FD8C-4A17-9884-26BFB8D8DA44}" presName="Name23" presStyleLbl="parChTrans1D4" presStyleIdx="0" presStyleCnt="11"/>
      <dgm:spPr/>
    </dgm:pt>
    <dgm:pt modelId="{C7CB8503-9EB3-46F6-A7DC-F8779C908D86}" type="pres">
      <dgm:prSet presAssocID="{C727400D-DE3A-40D9-9C9C-1328E9592B6A}" presName="hierRoot4" presStyleCnt="0"/>
      <dgm:spPr/>
    </dgm:pt>
    <dgm:pt modelId="{B2DF10A1-85EC-45C0-8F30-E54D84FCA89F}" type="pres">
      <dgm:prSet presAssocID="{C727400D-DE3A-40D9-9C9C-1328E9592B6A}" presName="composite4" presStyleCnt="0"/>
      <dgm:spPr/>
    </dgm:pt>
    <dgm:pt modelId="{FB235966-BBE2-47FD-8F11-347F4578A64E}" type="pres">
      <dgm:prSet presAssocID="{C727400D-DE3A-40D9-9C9C-1328E9592B6A}" presName="background4" presStyleLbl="node4" presStyleIdx="0" presStyleCnt="11"/>
      <dgm:spPr>
        <a:solidFill>
          <a:srgbClr val="FF3300"/>
        </a:solidFill>
      </dgm:spPr>
    </dgm:pt>
    <dgm:pt modelId="{264E5AFC-3A28-44FE-AE6F-7F99EA55786F}" type="pres">
      <dgm:prSet presAssocID="{C727400D-DE3A-40D9-9C9C-1328E9592B6A}" presName="text4" presStyleLbl="fgAcc4" presStyleIdx="0" presStyleCnt="11" custScaleX="801917" custScaleY="676204" custLinFactX="34500" custLinFactY="-72509" custLinFactNeighborX="100000" custLinFactNeighborY="-100000">
        <dgm:presLayoutVars>
          <dgm:chPref val="3"/>
        </dgm:presLayoutVars>
      </dgm:prSet>
      <dgm:spPr/>
    </dgm:pt>
    <dgm:pt modelId="{5D8D00B8-09F9-468B-ABD9-55F67CFA918F}" type="pres">
      <dgm:prSet presAssocID="{C727400D-DE3A-40D9-9C9C-1328E9592B6A}" presName="hierChild5" presStyleCnt="0"/>
      <dgm:spPr/>
    </dgm:pt>
    <dgm:pt modelId="{607D6828-4F88-4310-BD09-CC3CD244FF9B}" type="pres">
      <dgm:prSet presAssocID="{36C4864D-645E-4E5B-AB35-639D6FEC4193}" presName="Name23" presStyleLbl="parChTrans1D4" presStyleIdx="1" presStyleCnt="11"/>
      <dgm:spPr/>
    </dgm:pt>
    <dgm:pt modelId="{8F031CB3-45BB-4D8B-A767-5AAB3A7B32F2}" type="pres">
      <dgm:prSet presAssocID="{4A412C39-F1B7-44D3-B9ED-D1AE81467D2B}" presName="hierRoot4" presStyleCnt="0"/>
      <dgm:spPr/>
    </dgm:pt>
    <dgm:pt modelId="{AE252C2C-57A5-4B2C-A39F-13ABF848CE65}" type="pres">
      <dgm:prSet presAssocID="{4A412C39-F1B7-44D3-B9ED-D1AE81467D2B}" presName="composite4" presStyleCnt="0"/>
      <dgm:spPr/>
    </dgm:pt>
    <dgm:pt modelId="{80761C8B-C109-46A3-A2BE-6E6452D86FC1}" type="pres">
      <dgm:prSet presAssocID="{4A412C39-F1B7-44D3-B9ED-D1AE81467D2B}" presName="background4" presStyleLbl="node4" presStyleIdx="1" presStyleCnt="11"/>
      <dgm:spPr>
        <a:solidFill>
          <a:schemeClr val="accent5">
            <a:lumMod val="50000"/>
          </a:schemeClr>
        </a:solidFill>
      </dgm:spPr>
    </dgm:pt>
    <dgm:pt modelId="{F5F6CFC7-5C43-4854-9C81-9AC2D9188B90}" type="pres">
      <dgm:prSet presAssocID="{4A412C39-F1B7-44D3-B9ED-D1AE81467D2B}" presName="text4" presStyleLbl="fgAcc4" presStyleIdx="1" presStyleCnt="11" custScaleX="1973645" custScaleY="878882" custLinFactX="13852" custLinFactY="-77182" custLinFactNeighborX="100000" custLinFactNeighborY="-100000">
        <dgm:presLayoutVars>
          <dgm:chPref val="3"/>
        </dgm:presLayoutVars>
      </dgm:prSet>
      <dgm:spPr/>
    </dgm:pt>
    <dgm:pt modelId="{37A119B0-92C9-498A-83CC-673D3C8D289B}" type="pres">
      <dgm:prSet presAssocID="{4A412C39-F1B7-44D3-B9ED-D1AE81467D2B}" presName="hierChild5" presStyleCnt="0"/>
      <dgm:spPr/>
    </dgm:pt>
    <dgm:pt modelId="{D75D4377-066D-4C40-B52F-5EFF954E2D91}" type="pres">
      <dgm:prSet presAssocID="{96D9D962-7804-4928-999C-0BFA0A764C9D}" presName="Name23" presStyleLbl="parChTrans1D4" presStyleIdx="2" presStyleCnt="11"/>
      <dgm:spPr/>
    </dgm:pt>
    <dgm:pt modelId="{4AB932F6-A2D6-4EAD-8E06-6DFB628E6486}" type="pres">
      <dgm:prSet presAssocID="{C96B8045-5A0A-4B9C-ADC1-08F985FE4278}" presName="hierRoot4" presStyleCnt="0"/>
      <dgm:spPr/>
    </dgm:pt>
    <dgm:pt modelId="{FCB453CE-BA2E-4872-BE66-AA0172652BE2}" type="pres">
      <dgm:prSet presAssocID="{C96B8045-5A0A-4B9C-ADC1-08F985FE4278}" presName="composite4" presStyleCnt="0"/>
      <dgm:spPr/>
    </dgm:pt>
    <dgm:pt modelId="{DAE0FA7C-AADD-4AC6-A2F8-01A53FB33AD3}" type="pres">
      <dgm:prSet presAssocID="{C96B8045-5A0A-4B9C-ADC1-08F985FE4278}" presName="background4" presStyleLbl="node4" presStyleIdx="2" presStyleCnt="11"/>
      <dgm:spPr/>
    </dgm:pt>
    <dgm:pt modelId="{BE947271-A44C-4F21-9D99-992008B8115B}" type="pres">
      <dgm:prSet presAssocID="{C96B8045-5A0A-4B9C-ADC1-08F985FE4278}" presName="text4" presStyleLbl="fgAcc4" presStyleIdx="2" presStyleCnt="11" custScaleX="1129735" custScaleY="461518" custLinFactX="18357" custLinFactNeighborX="100000" custLinFactNeighborY="-97270">
        <dgm:presLayoutVars>
          <dgm:chPref val="3"/>
        </dgm:presLayoutVars>
      </dgm:prSet>
      <dgm:spPr/>
    </dgm:pt>
    <dgm:pt modelId="{B65780DA-44CC-4F66-B436-4AD1D2A71CC2}" type="pres">
      <dgm:prSet presAssocID="{C96B8045-5A0A-4B9C-ADC1-08F985FE4278}" presName="hierChild5" presStyleCnt="0"/>
      <dgm:spPr/>
    </dgm:pt>
    <dgm:pt modelId="{80522A53-3676-49CD-BC7D-9FBD8EC8DAAA}" type="pres">
      <dgm:prSet presAssocID="{972230CB-BF47-418F-BFA8-68DF09FE0564}" presName="Name23" presStyleLbl="parChTrans1D4" presStyleIdx="3" presStyleCnt="11"/>
      <dgm:spPr/>
    </dgm:pt>
    <dgm:pt modelId="{7CAE6120-402E-48AF-A0D3-ECDB0C723E57}" type="pres">
      <dgm:prSet presAssocID="{DED532C2-3045-441B-8BC7-F9C84299D285}" presName="hierRoot4" presStyleCnt="0"/>
      <dgm:spPr/>
    </dgm:pt>
    <dgm:pt modelId="{7F0B9BB0-1300-4EBC-B95F-3A9166CE59BB}" type="pres">
      <dgm:prSet presAssocID="{DED532C2-3045-441B-8BC7-F9C84299D285}" presName="composite4" presStyleCnt="0"/>
      <dgm:spPr/>
    </dgm:pt>
    <dgm:pt modelId="{1068C2BE-8FEB-4909-8D73-DF97A694F260}" type="pres">
      <dgm:prSet presAssocID="{DED532C2-3045-441B-8BC7-F9C84299D285}" presName="background4" presStyleLbl="node4" presStyleIdx="3" presStyleCnt="11"/>
      <dgm:spPr>
        <a:solidFill>
          <a:srgbClr val="FF0000"/>
        </a:solidFill>
      </dgm:spPr>
    </dgm:pt>
    <dgm:pt modelId="{0AAAFD3C-A30D-4710-AB08-15936FD398DB}" type="pres">
      <dgm:prSet presAssocID="{DED532C2-3045-441B-8BC7-F9C84299D285}" presName="text4" presStyleLbl="fgAcc4" presStyleIdx="3" presStyleCnt="11" custScaleX="508715" custScaleY="300790" custLinFactX="100000" custLinFactNeighborX="170582" custLinFactNeighborY="-47217">
        <dgm:presLayoutVars>
          <dgm:chPref val="3"/>
        </dgm:presLayoutVars>
      </dgm:prSet>
      <dgm:spPr/>
    </dgm:pt>
    <dgm:pt modelId="{D355632E-FBBA-435C-B07E-3CF8AF469643}" type="pres">
      <dgm:prSet presAssocID="{DED532C2-3045-441B-8BC7-F9C84299D285}" presName="hierChild5" presStyleCnt="0"/>
      <dgm:spPr/>
    </dgm:pt>
    <dgm:pt modelId="{6437FABE-C411-42C5-809A-29B3999FA095}" type="pres">
      <dgm:prSet presAssocID="{6720D790-AF58-4D6A-8008-825CADAAA065}" presName="Name23" presStyleLbl="parChTrans1D4" presStyleIdx="4" presStyleCnt="11"/>
      <dgm:spPr/>
    </dgm:pt>
    <dgm:pt modelId="{50EF1BA2-0CEF-443D-9DD6-55F42E481AE3}" type="pres">
      <dgm:prSet presAssocID="{75DDB33B-65E6-4144-AC5E-A204CE651393}" presName="hierRoot4" presStyleCnt="0"/>
      <dgm:spPr/>
    </dgm:pt>
    <dgm:pt modelId="{06BA36A2-2121-45D3-A08A-CE69E73C3F87}" type="pres">
      <dgm:prSet presAssocID="{75DDB33B-65E6-4144-AC5E-A204CE651393}" presName="composite4" presStyleCnt="0"/>
      <dgm:spPr/>
    </dgm:pt>
    <dgm:pt modelId="{737F9D4F-B096-4645-BFE1-19AC27B5B4D4}" type="pres">
      <dgm:prSet presAssocID="{75DDB33B-65E6-4144-AC5E-A204CE651393}" presName="background4" presStyleLbl="node4" presStyleIdx="4" presStyleCnt="11"/>
      <dgm:spPr>
        <a:solidFill>
          <a:schemeClr val="accent5">
            <a:lumMod val="50000"/>
          </a:schemeClr>
        </a:solidFill>
      </dgm:spPr>
    </dgm:pt>
    <dgm:pt modelId="{156FD43F-301F-4235-A581-20F658720FA8}" type="pres">
      <dgm:prSet presAssocID="{75DDB33B-65E6-4144-AC5E-A204CE651393}" presName="text4" presStyleLbl="fgAcc4" presStyleIdx="4" presStyleCnt="11" custScaleX="1616296" custScaleY="660946" custLinFactX="23357" custLinFactNeighborX="100000" custLinFactNeighborY="-45077">
        <dgm:presLayoutVars>
          <dgm:chPref val="3"/>
        </dgm:presLayoutVars>
      </dgm:prSet>
      <dgm:spPr/>
    </dgm:pt>
    <dgm:pt modelId="{D5571CFD-7E17-48AE-A255-3FD5663AC629}" type="pres">
      <dgm:prSet presAssocID="{75DDB33B-65E6-4144-AC5E-A204CE651393}" presName="hierChild5" presStyleCnt="0"/>
      <dgm:spPr/>
    </dgm:pt>
    <dgm:pt modelId="{0F8ECF5A-23E6-4128-9424-433F9C5E5377}" type="pres">
      <dgm:prSet presAssocID="{20978B52-9DE5-4E36-A2DA-1199CB3E5787}" presName="Name23" presStyleLbl="parChTrans1D4" presStyleIdx="5" presStyleCnt="11"/>
      <dgm:spPr/>
    </dgm:pt>
    <dgm:pt modelId="{1C685938-EA95-4792-ABAB-9ECBAE3029E1}" type="pres">
      <dgm:prSet presAssocID="{BB4EF0E7-4355-42E3-9D82-2963A735BD5E}" presName="hierRoot4" presStyleCnt="0"/>
      <dgm:spPr/>
    </dgm:pt>
    <dgm:pt modelId="{5847E2DA-436B-4036-BF74-B5206DDF0627}" type="pres">
      <dgm:prSet presAssocID="{BB4EF0E7-4355-42E3-9D82-2963A735BD5E}" presName="composite4" presStyleCnt="0"/>
      <dgm:spPr/>
    </dgm:pt>
    <dgm:pt modelId="{58D3AF9A-D52A-4851-BE94-DD862978DB68}" type="pres">
      <dgm:prSet presAssocID="{BB4EF0E7-4355-42E3-9D82-2963A735BD5E}" presName="background4" presStyleLbl="node4" presStyleIdx="5" presStyleCnt="11"/>
      <dgm:spPr/>
    </dgm:pt>
    <dgm:pt modelId="{7FA6AE22-04EB-4439-9415-86B2429242AE}" type="pres">
      <dgm:prSet presAssocID="{BB4EF0E7-4355-42E3-9D82-2963A735BD5E}" presName="text4" presStyleLbl="fgAcc4" presStyleIdx="5" presStyleCnt="11" custScaleX="1209045" custScaleY="391740">
        <dgm:presLayoutVars>
          <dgm:chPref val="3"/>
        </dgm:presLayoutVars>
      </dgm:prSet>
      <dgm:spPr/>
    </dgm:pt>
    <dgm:pt modelId="{B54A8138-38A2-43CD-8DE8-7399722DE7E4}" type="pres">
      <dgm:prSet presAssocID="{BB4EF0E7-4355-42E3-9D82-2963A735BD5E}" presName="hierChild5" presStyleCnt="0"/>
      <dgm:spPr/>
    </dgm:pt>
    <dgm:pt modelId="{126A582E-0FB1-4026-AAD1-5EEEB4480C6E}" type="pres">
      <dgm:prSet presAssocID="{33F6296D-E31F-4EE7-BBD9-02805036928F}" presName="Name23" presStyleLbl="parChTrans1D4" presStyleIdx="6" presStyleCnt="11"/>
      <dgm:spPr/>
    </dgm:pt>
    <dgm:pt modelId="{E1D3B69A-43B9-4E39-AC0D-CE2361B1B86A}" type="pres">
      <dgm:prSet presAssocID="{FED448EB-5B6E-494A-BCFC-C2EDA1D39C33}" presName="hierRoot4" presStyleCnt="0"/>
      <dgm:spPr/>
    </dgm:pt>
    <dgm:pt modelId="{4E020889-BEFC-4F90-A2D1-992039B1A7FC}" type="pres">
      <dgm:prSet presAssocID="{FED448EB-5B6E-494A-BCFC-C2EDA1D39C33}" presName="composite4" presStyleCnt="0"/>
      <dgm:spPr/>
    </dgm:pt>
    <dgm:pt modelId="{3DDF8715-EE64-47A5-B65F-E97130101073}" type="pres">
      <dgm:prSet presAssocID="{FED448EB-5B6E-494A-BCFC-C2EDA1D39C33}" presName="background4" presStyleLbl="node4" presStyleIdx="6" presStyleCnt="11"/>
      <dgm:spPr>
        <a:solidFill>
          <a:srgbClr val="FF3300"/>
        </a:solidFill>
      </dgm:spPr>
    </dgm:pt>
    <dgm:pt modelId="{7B358750-2B26-4F25-9444-80F582F8BB52}" type="pres">
      <dgm:prSet presAssocID="{FED448EB-5B6E-494A-BCFC-C2EDA1D39C33}" presName="text4" presStyleLbl="fgAcc4" presStyleIdx="6" presStyleCnt="11" custScaleX="911845" custScaleY="528824" custLinFactX="100000" custLinFactNeighborX="186163" custLinFactNeighborY="58469">
        <dgm:presLayoutVars>
          <dgm:chPref val="3"/>
        </dgm:presLayoutVars>
      </dgm:prSet>
      <dgm:spPr/>
    </dgm:pt>
    <dgm:pt modelId="{09889371-46A3-47CD-86AB-42A4A43D4711}" type="pres">
      <dgm:prSet presAssocID="{FED448EB-5B6E-494A-BCFC-C2EDA1D39C33}" presName="hierChild5" presStyleCnt="0"/>
      <dgm:spPr/>
    </dgm:pt>
    <dgm:pt modelId="{CA01BC0D-15F6-4802-91D4-F98B3CD11CA2}" type="pres">
      <dgm:prSet presAssocID="{17CA830C-32B9-43B2-B43A-CB72518FFB1D}" presName="Name23" presStyleLbl="parChTrans1D4" presStyleIdx="7" presStyleCnt="11"/>
      <dgm:spPr/>
    </dgm:pt>
    <dgm:pt modelId="{5A7EE4A7-5EF1-4960-B5D0-D6B80D9EDD7D}" type="pres">
      <dgm:prSet presAssocID="{FB508503-C986-4AEB-A511-E6B5D2DDCD4E}" presName="hierRoot4" presStyleCnt="0"/>
      <dgm:spPr/>
    </dgm:pt>
    <dgm:pt modelId="{440789AD-B2FA-4339-8BFE-78694C519E27}" type="pres">
      <dgm:prSet presAssocID="{FB508503-C986-4AEB-A511-E6B5D2DDCD4E}" presName="composite4" presStyleCnt="0"/>
      <dgm:spPr/>
    </dgm:pt>
    <dgm:pt modelId="{59E1B161-4030-4F3F-BF92-7913616E8400}" type="pres">
      <dgm:prSet presAssocID="{FB508503-C986-4AEB-A511-E6B5D2DDCD4E}" presName="background4" presStyleLbl="node4" presStyleIdx="7" presStyleCnt="11"/>
      <dgm:spPr>
        <a:solidFill>
          <a:schemeClr val="accent5">
            <a:lumMod val="50000"/>
          </a:schemeClr>
        </a:solidFill>
      </dgm:spPr>
    </dgm:pt>
    <dgm:pt modelId="{EC53BC85-D834-430D-8106-84EAB172D13F}" type="pres">
      <dgm:prSet presAssocID="{FB508503-C986-4AEB-A511-E6B5D2DDCD4E}" presName="text4" presStyleLbl="fgAcc4" presStyleIdx="7" presStyleCnt="11" custScaleX="1773439" custScaleY="457612" custLinFactX="100000" custLinFactNeighborX="126012" custLinFactNeighborY="56465">
        <dgm:presLayoutVars>
          <dgm:chPref val="3"/>
        </dgm:presLayoutVars>
      </dgm:prSet>
      <dgm:spPr/>
    </dgm:pt>
    <dgm:pt modelId="{618A669F-35D4-429C-93DF-EACDB0DE6A05}" type="pres">
      <dgm:prSet presAssocID="{FB508503-C986-4AEB-A511-E6B5D2DDCD4E}" presName="hierChild5" presStyleCnt="0"/>
      <dgm:spPr/>
    </dgm:pt>
    <dgm:pt modelId="{EB544771-0550-40A6-BD41-A23A9D0F5997}" type="pres">
      <dgm:prSet presAssocID="{4B37479B-A65C-4E89-B294-3481A73BF493}" presName="Name23" presStyleLbl="parChTrans1D4" presStyleIdx="8" presStyleCnt="11"/>
      <dgm:spPr/>
    </dgm:pt>
    <dgm:pt modelId="{795567E5-2156-424E-A101-A2C5B95129BC}" type="pres">
      <dgm:prSet presAssocID="{BB004CB3-796B-40C1-9452-71B034DF4D7D}" presName="hierRoot4" presStyleCnt="0"/>
      <dgm:spPr/>
    </dgm:pt>
    <dgm:pt modelId="{BB11D82A-6E42-43D3-8C85-6E5F04535A7C}" type="pres">
      <dgm:prSet presAssocID="{BB004CB3-796B-40C1-9452-71B034DF4D7D}" presName="composite4" presStyleCnt="0"/>
      <dgm:spPr/>
    </dgm:pt>
    <dgm:pt modelId="{D9CBBB77-420C-48A2-A308-068E3E936BCE}" type="pres">
      <dgm:prSet presAssocID="{BB004CB3-796B-40C1-9452-71B034DF4D7D}" presName="background4" presStyleLbl="node4" presStyleIdx="8" presStyleCnt="11"/>
      <dgm:spPr>
        <a:solidFill>
          <a:schemeClr val="accent5">
            <a:lumMod val="50000"/>
          </a:schemeClr>
        </a:solidFill>
      </dgm:spPr>
    </dgm:pt>
    <dgm:pt modelId="{23EAFB06-D8CA-4501-87A1-AE2DF341A855}" type="pres">
      <dgm:prSet presAssocID="{BB004CB3-796B-40C1-9452-71B034DF4D7D}" presName="text4" presStyleLbl="fgAcc4" presStyleIdx="8" presStyleCnt="11" custScaleX="1300317" custScaleY="506457" custLinFactX="83774" custLinFactY="44448" custLinFactNeighborX="100000" custLinFactNeighborY="100000">
        <dgm:presLayoutVars>
          <dgm:chPref val="3"/>
        </dgm:presLayoutVars>
      </dgm:prSet>
      <dgm:spPr/>
    </dgm:pt>
    <dgm:pt modelId="{7DC31592-A40C-406B-A957-553E290B4DDC}" type="pres">
      <dgm:prSet presAssocID="{BB004CB3-796B-40C1-9452-71B034DF4D7D}" presName="hierChild5" presStyleCnt="0"/>
      <dgm:spPr/>
    </dgm:pt>
    <dgm:pt modelId="{C3830FA7-2B4C-4F91-B35E-2579E09F9BC3}" type="pres">
      <dgm:prSet presAssocID="{2DAD9ACB-5BC5-48F9-BB85-E0D78773ECFF}" presName="Name23" presStyleLbl="parChTrans1D4" presStyleIdx="9" presStyleCnt="11"/>
      <dgm:spPr/>
    </dgm:pt>
    <dgm:pt modelId="{095D4341-5E3F-4C7B-9A0A-079AF9A8EDD6}" type="pres">
      <dgm:prSet presAssocID="{E6C37130-AB7B-47E1-AF63-44759FE93E6F}" presName="hierRoot4" presStyleCnt="0"/>
      <dgm:spPr/>
    </dgm:pt>
    <dgm:pt modelId="{82486BEA-A361-4E05-9EE7-79988D8247DF}" type="pres">
      <dgm:prSet presAssocID="{E6C37130-AB7B-47E1-AF63-44759FE93E6F}" presName="composite4" presStyleCnt="0"/>
      <dgm:spPr/>
    </dgm:pt>
    <dgm:pt modelId="{E828AD50-FFB4-45AC-85D8-EB9636880A4C}" type="pres">
      <dgm:prSet presAssocID="{E6C37130-AB7B-47E1-AF63-44759FE93E6F}" presName="background4" presStyleLbl="node4" presStyleIdx="9" presStyleCnt="11"/>
      <dgm:spPr>
        <a:solidFill>
          <a:srgbClr val="FF3300"/>
        </a:solidFill>
      </dgm:spPr>
    </dgm:pt>
    <dgm:pt modelId="{D22D2130-FBF9-462A-8C07-0AEF112A673A}" type="pres">
      <dgm:prSet presAssocID="{E6C37130-AB7B-47E1-AF63-44759FE93E6F}" presName="text4" presStyleLbl="fgAcc4" presStyleIdx="9" presStyleCnt="11" custScaleX="1276438" custScaleY="664433" custLinFactX="168591" custLinFactY="100000" custLinFactNeighborX="200000" custLinFactNeighborY="126750">
        <dgm:presLayoutVars>
          <dgm:chPref val="3"/>
        </dgm:presLayoutVars>
      </dgm:prSet>
      <dgm:spPr/>
    </dgm:pt>
    <dgm:pt modelId="{606AB671-EDFD-40C1-A8A2-A871E8AB0007}" type="pres">
      <dgm:prSet presAssocID="{E6C37130-AB7B-47E1-AF63-44759FE93E6F}" presName="hierChild5" presStyleCnt="0"/>
      <dgm:spPr/>
    </dgm:pt>
    <dgm:pt modelId="{65B2CFD8-548E-4C20-B672-D815D3D36EA7}" type="pres">
      <dgm:prSet presAssocID="{43163F76-7E4B-4EE9-ACF6-E16C42DC227D}" presName="Name23" presStyleLbl="parChTrans1D4" presStyleIdx="10" presStyleCnt="11"/>
      <dgm:spPr/>
    </dgm:pt>
    <dgm:pt modelId="{536BCF7B-F6CE-4DDF-827B-6FD9EABB20C5}" type="pres">
      <dgm:prSet presAssocID="{6497CD2D-97ED-4525-B494-D3D55B6B11B7}" presName="hierRoot4" presStyleCnt="0"/>
      <dgm:spPr/>
    </dgm:pt>
    <dgm:pt modelId="{B69B5FC9-4FEE-486B-B7C6-F0B9721ED6F5}" type="pres">
      <dgm:prSet presAssocID="{6497CD2D-97ED-4525-B494-D3D55B6B11B7}" presName="composite4" presStyleCnt="0"/>
      <dgm:spPr/>
    </dgm:pt>
    <dgm:pt modelId="{F5A3BE37-306E-4C9F-9066-3AC5813819A2}" type="pres">
      <dgm:prSet presAssocID="{6497CD2D-97ED-4525-B494-D3D55B6B11B7}" presName="background4" presStyleLbl="node4" presStyleIdx="10" presStyleCnt="11"/>
      <dgm:spPr>
        <a:solidFill>
          <a:schemeClr val="accent6">
            <a:lumMod val="75000"/>
          </a:schemeClr>
        </a:solidFill>
      </dgm:spPr>
    </dgm:pt>
    <dgm:pt modelId="{2EDA97E6-C6C9-40BA-B9DA-B215640139CD}" type="pres">
      <dgm:prSet presAssocID="{6497CD2D-97ED-4525-B494-D3D55B6B11B7}" presName="text4" presStyleLbl="fgAcc4" presStyleIdx="10" presStyleCnt="11" custScaleX="1044279" custScaleY="703495" custLinFactX="61436" custLinFactY="100000" custLinFactNeighborX="100000" custLinFactNeighborY="127165">
        <dgm:presLayoutVars>
          <dgm:chPref val="3"/>
        </dgm:presLayoutVars>
      </dgm:prSet>
      <dgm:spPr/>
    </dgm:pt>
    <dgm:pt modelId="{411B7499-240D-4E0E-894A-311A38E1F1B9}" type="pres">
      <dgm:prSet presAssocID="{6497CD2D-97ED-4525-B494-D3D55B6B11B7}" presName="hierChild5" presStyleCnt="0"/>
      <dgm:spPr/>
    </dgm:pt>
  </dgm:ptLst>
  <dgm:cxnLst>
    <dgm:cxn modelId="{1044DB03-6AD0-4A6B-899C-BD8E57B73715}" type="presOf" srcId="{BB4EF0E7-4355-42E3-9D82-2963A735BD5E}" destId="{7FA6AE22-04EB-4439-9415-86B2429242AE}" srcOrd="0" destOrd="0" presId="urn:microsoft.com/office/officeart/2005/8/layout/hierarchy1"/>
    <dgm:cxn modelId="{AA115A05-6901-4EFF-AF07-7453D2628FD4}" srcId="{65DB8646-412F-435B-998E-FD4FEC7A74F5}" destId="{C8FF0CA5-3F4E-4833-BD52-EF0D49BED116}" srcOrd="1" destOrd="0" parTransId="{0C43088A-1896-4134-B8A2-EB70D8224218}" sibTransId="{CEADA738-B595-4958-AEF4-BAF30D60E841}"/>
    <dgm:cxn modelId="{BAA7970D-D24F-437D-AA96-879C9F256CE6}" srcId="{FBC30E63-D662-49F2-ADAB-D6E82434FF3F}" destId="{C727400D-DE3A-40D9-9C9C-1328E9592B6A}" srcOrd="0" destOrd="0" parTransId="{2FA54E3B-FD8C-4A17-9884-26BFB8D8DA44}" sibTransId="{27ED576D-5452-40B0-BBF5-AC267820E8E5}"/>
    <dgm:cxn modelId="{F48E4A0F-FCA0-460D-AFDA-8C257F92DA0D}" type="presOf" srcId="{36C4864D-645E-4E5B-AB35-639D6FEC4193}" destId="{607D6828-4F88-4310-BD09-CC3CD244FF9B}" srcOrd="0" destOrd="0" presId="urn:microsoft.com/office/officeart/2005/8/layout/hierarchy1"/>
    <dgm:cxn modelId="{F611BD12-095C-45E3-9724-5025268FE1CE}" type="presOf" srcId="{42DCFFFD-7D94-46DE-A450-8CCFA8DACAEA}" destId="{CCDB37BD-933E-4434-81ED-D516037701FD}" srcOrd="0" destOrd="0" presId="urn:microsoft.com/office/officeart/2005/8/layout/hierarchy1"/>
    <dgm:cxn modelId="{238B9B1A-1AD9-41AD-B040-B726FAB4976D}" srcId="{75DDB33B-65E6-4144-AC5E-A204CE651393}" destId="{BB4EF0E7-4355-42E3-9D82-2963A735BD5E}" srcOrd="0" destOrd="0" parTransId="{20978B52-9DE5-4E36-A2DA-1199CB3E5787}" sibTransId="{B3B1CF49-0BF2-444B-8F95-D17922ECD199}"/>
    <dgm:cxn modelId="{2AA3651B-D5F1-449F-8147-BC51A4ED95CE}" type="presOf" srcId="{43163F76-7E4B-4EE9-ACF6-E16C42DC227D}" destId="{65B2CFD8-548E-4C20-B672-D815D3D36EA7}" srcOrd="0" destOrd="0" presId="urn:microsoft.com/office/officeart/2005/8/layout/hierarchy1"/>
    <dgm:cxn modelId="{9790681C-A3B7-4F28-A847-79438F04C9EB}" type="presOf" srcId="{4A412C39-F1B7-44D3-B9ED-D1AE81467D2B}" destId="{F5F6CFC7-5C43-4854-9C81-9AC2D9188B90}" srcOrd="0" destOrd="0" presId="urn:microsoft.com/office/officeart/2005/8/layout/hierarchy1"/>
    <dgm:cxn modelId="{0F798224-9D0A-448A-A3FE-2FA39FD12F0E}" type="presOf" srcId="{33F6296D-E31F-4EE7-BBD9-02805036928F}" destId="{126A582E-0FB1-4026-AAD1-5EEEB4480C6E}" srcOrd="0" destOrd="0" presId="urn:microsoft.com/office/officeart/2005/8/layout/hierarchy1"/>
    <dgm:cxn modelId="{9B90512C-D517-47CF-839E-1EF698A9E8D7}" srcId="{C96B8045-5A0A-4B9C-ADC1-08F985FE4278}" destId="{75DDB33B-65E6-4144-AC5E-A204CE651393}" srcOrd="1" destOrd="0" parTransId="{6720D790-AF58-4D6A-8008-825CADAAA065}" sibTransId="{FE682096-C4CD-4871-A182-1D83FDEFABDA}"/>
    <dgm:cxn modelId="{E9F0BF32-5876-44A7-8807-849CD1B24509}" type="presOf" srcId="{046B8FE1-CBBC-459B-8D22-4100B43335B8}" destId="{AC1A123F-220C-4970-821B-4CF8E3914CBA}" srcOrd="0" destOrd="0" presId="urn:microsoft.com/office/officeart/2005/8/layout/hierarchy1"/>
    <dgm:cxn modelId="{06967933-1070-417A-B71D-5B617A4FD12E}" type="presOf" srcId="{A39CA696-9D3A-43CD-BA81-D63A287E8BFA}" destId="{DD13561F-39D5-42E1-8AA7-E2E18F1FA14A}" srcOrd="0" destOrd="0" presId="urn:microsoft.com/office/officeart/2005/8/layout/hierarchy1"/>
    <dgm:cxn modelId="{27C5FF3A-842C-407D-A480-423BE9FAEBD1}" type="presOf" srcId="{C8FF0CA5-3F4E-4833-BD52-EF0D49BED116}" destId="{514B0BB5-B4E1-4268-912E-340F0441B54A}" srcOrd="0" destOrd="0" presId="urn:microsoft.com/office/officeart/2005/8/layout/hierarchy1"/>
    <dgm:cxn modelId="{B3ACF940-C96A-43F6-A310-E823C84AEAB5}" srcId="{BB004CB3-796B-40C1-9452-71B034DF4D7D}" destId="{6497CD2D-97ED-4525-B494-D3D55B6B11B7}" srcOrd="1" destOrd="0" parTransId="{43163F76-7E4B-4EE9-ACF6-E16C42DC227D}" sibTransId="{70F32B08-EA6F-4343-92A5-6168198AF9FF}"/>
    <dgm:cxn modelId="{1FE1615F-83C9-454A-B2FE-892A3E254BE9}" type="presOf" srcId="{B8373380-3073-4EA1-A905-74258FDB2A68}" destId="{D3E584FF-D6C2-4820-B0D0-BCD95A082684}" srcOrd="0" destOrd="0" presId="urn:microsoft.com/office/officeart/2005/8/layout/hierarchy1"/>
    <dgm:cxn modelId="{DA04D662-BE16-4226-8A64-867D8E9FF161}" type="presOf" srcId="{FB508503-C986-4AEB-A511-E6B5D2DDCD4E}" destId="{EC53BC85-D834-430D-8106-84EAB172D13F}" srcOrd="0" destOrd="0" presId="urn:microsoft.com/office/officeart/2005/8/layout/hierarchy1"/>
    <dgm:cxn modelId="{E59D3F45-AFA5-4262-A84E-5E973C9A072D}" type="presOf" srcId="{2DAD9ACB-5BC5-48F9-BB85-E0D78773ECFF}" destId="{C3830FA7-2B4C-4F91-B35E-2579E09F9BC3}" srcOrd="0" destOrd="0" presId="urn:microsoft.com/office/officeart/2005/8/layout/hierarchy1"/>
    <dgm:cxn modelId="{8073F246-94C5-4C38-AE0F-75F4CDD43F01}" type="presOf" srcId="{DED532C2-3045-441B-8BC7-F9C84299D285}" destId="{0AAAFD3C-A30D-4710-AB08-15936FD398DB}" srcOrd="0" destOrd="0" presId="urn:microsoft.com/office/officeart/2005/8/layout/hierarchy1"/>
    <dgm:cxn modelId="{0E94194B-0D63-4B72-976C-766B5F5D2C22}" type="presOf" srcId="{C727400D-DE3A-40D9-9C9C-1328E9592B6A}" destId="{264E5AFC-3A28-44FE-AE6F-7F99EA55786F}" srcOrd="0" destOrd="0" presId="urn:microsoft.com/office/officeart/2005/8/layout/hierarchy1"/>
    <dgm:cxn modelId="{95C25C53-02F8-40FE-BDDD-6902D2A62D25}" type="presOf" srcId="{4B37479B-A65C-4E89-B294-3481A73BF493}" destId="{EB544771-0550-40A6-BD41-A23A9D0F5997}" srcOrd="0" destOrd="0" presId="urn:microsoft.com/office/officeart/2005/8/layout/hierarchy1"/>
    <dgm:cxn modelId="{A8F70D56-3132-47A8-9D76-D4C5E6AE3130}" type="presOf" srcId="{FED448EB-5B6E-494A-BCFC-C2EDA1D39C33}" destId="{7B358750-2B26-4F25-9444-80F582F8BB52}" srcOrd="0" destOrd="0" presId="urn:microsoft.com/office/officeart/2005/8/layout/hierarchy1"/>
    <dgm:cxn modelId="{7989A977-1D42-489D-B0EE-6CBA94AC081C}" srcId="{046B8FE1-CBBC-459B-8D22-4100B43335B8}" destId="{FBC30E63-D662-49F2-ADAB-D6E82434FF3F}" srcOrd="0" destOrd="0" parTransId="{69A51662-58C4-4AEC-831A-F4D744045683}" sibTransId="{FDF3272B-349D-4156-8BE0-8BC6A759A1D3}"/>
    <dgm:cxn modelId="{EAD5EA58-BC3C-4CBF-A7F2-BF76C760EED2}" type="presOf" srcId="{65DB8646-412F-435B-998E-FD4FEC7A74F5}" destId="{7ABCD976-CF71-41A8-B8C0-227B05293D07}" srcOrd="0" destOrd="0" presId="urn:microsoft.com/office/officeart/2005/8/layout/hierarchy1"/>
    <dgm:cxn modelId="{9773827C-D9A8-4001-89CF-9FAD62FB3888}" type="presOf" srcId="{96D9D962-7804-4928-999C-0BFA0A764C9D}" destId="{D75D4377-066D-4C40-B52F-5EFF954E2D91}" srcOrd="0" destOrd="0" presId="urn:microsoft.com/office/officeart/2005/8/layout/hierarchy1"/>
    <dgm:cxn modelId="{0B53778B-9344-4EEB-90F4-44BA0D4717D3}" srcId="{FBC30E63-D662-49F2-ADAB-D6E82434FF3F}" destId="{4A412C39-F1B7-44D3-B9ED-D1AE81467D2B}" srcOrd="1" destOrd="0" parTransId="{36C4864D-645E-4E5B-AB35-639D6FEC4193}" sibTransId="{F627E545-F15E-452F-AAB6-01FF5B579C93}"/>
    <dgm:cxn modelId="{75E6D798-1896-442F-B3FC-1703F392E13D}" srcId="{BB004CB3-796B-40C1-9452-71B034DF4D7D}" destId="{E6C37130-AB7B-47E1-AF63-44759FE93E6F}" srcOrd="0" destOrd="0" parTransId="{2DAD9ACB-5BC5-48F9-BB85-E0D78773ECFF}" sibTransId="{FDB2B7D6-2CAA-4B4D-BC0F-3FC67221545E}"/>
    <dgm:cxn modelId="{A9BF279F-E8F6-45A0-8852-80C884C0079F}" type="presOf" srcId="{20978B52-9DE5-4E36-A2DA-1199CB3E5787}" destId="{0F8ECF5A-23E6-4128-9424-433F9C5E5377}" srcOrd="0" destOrd="0" presId="urn:microsoft.com/office/officeart/2005/8/layout/hierarchy1"/>
    <dgm:cxn modelId="{8FB3D2A7-D587-4709-8199-01FB0688B5B9}" type="presOf" srcId="{6497CD2D-97ED-4525-B494-D3D55B6B11B7}" destId="{2EDA97E6-C6C9-40BA-B9DA-B215640139CD}" srcOrd="0" destOrd="0" presId="urn:microsoft.com/office/officeart/2005/8/layout/hierarchy1"/>
    <dgm:cxn modelId="{5229DFA8-F339-4895-8BA6-D83D202E6135}" type="presOf" srcId="{FBC30E63-D662-49F2-ADAB-D6E82434FF3F}" destId="{E37F84F2-40CA-4282-9AA6-4209CA868270}"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D237C4B0-5FDC-4DBE-BC0D-A5A6830AECC0}" srcId="{BB4EF0E7-4355-42E3-9D82-2963A735BD5E}" destId="{FB508503-C986-4AEB-A511-E6B5D2DDCD4E}" srcOrd="1" destOrd="0" parTransId="{17CA830C-32B9-43B2-B43A-CB72518FFB1D}" sibTransId="{C83845C3-3A34-4866-9FD7-B32000D08A47}"/>
    <dgm:cxn modelId="{E5C53FB3-64E3-4F99-9DE9-42FC60C8EC05}" srcId="{C8FF0CA5-3F4E-4833-BD52-EF0D49BED116}" destId="{046B8FE1-CBBC-459B-8D22-4100B43335B8}" srcOrd="1" destOrd="0" parTransId="{B8373380-3073-4EA1-A905-74258FDB2A68}" sibTransId="{E98D9C0A-0077-4240-9001-BF5D8A58C76B}"/>
    <dgm:cxn modelId="{C01521BB-D873-40D9-8C64-EE76C67B061D}" srcId="{C8FF0CA5-3F4E-4833-BD52-EF0D49BED116}" destId="{A39CA696-9D3A-43CD-BA81-D63A287E8BFA}" srcOrd="0" destOrd="0" parTransId="{C28272DC-3641-48B4-BB56-C22BBC509171}" sibTransId="{4196D66C-5417-4FBD-971E-E592CD3DBAF6}"/>
    <dgm:cxn modelId="{F3362AC2-958A-459D-9B6F-5E394E8371B1}" type="presOf" srcId="{2FA54E3B-FD8C-4A17-9884-26BFB8D8DA44}" destId="{60C8FBAE-72B4-4CA3-99C7-1E55DD557D7E}" srcOrd="0" destOrd="0" presId="urn:microsoft.com/office/officeart/2005/8/layout/hierarchy1"/>
    <dgm:cxn modelId="{44B671C3-0C97-4364-A5FB-6F7EADCE5E33}" type="presOf" srcId="{75DDB33B-65E6-4144-AC5E-A204CE651393}" destId="{156FD43F-301F-4235-A581-20F658720FA8}" srcOrd="0" destOrd="0" presId="urn:microsoft.com/office/officeart/2005/8/layout/hierarchy1"/>
    <dgm:cxn modelId="{FE2233C6-7E8C-4A3C-83BE-F5AEA102B54D}" srcId="{4A412C39-F1B7-44D3-B9ED-D1AE81467D2B}" destId="{C96B8045-5A0A-4B9C-ADC1-08F985FE4278}" srcOrd="0" destOrd="0" parTransId="{96D9D962-7804-4928-999C-0BFA0A764C9D}" sibTransId="{ADF332F5-C337-4F2D-83AD-C9D5C14BB1D0}"/>
    <dgm:cxn modelId="{969A07C7-AB26-4AAE-B004-D08F68C98D6B}" type="presOf" srcId="{17CA830C-32B9-43B2-B43A-CB72518FFB1D}" destId="{CA01BC0D-15F6-4802-91D4-F98B3CD11CA2}" srcOrd="0" destOrd="0" presId="urn:microsoft.com/office/officeart/2005/8/layout/hierarchy1"/>
    <dgm:cxn modelId="{4973F4CA-A315-4509-A3DF-93F9EB4B6410}" srcId="{BB4EF0E7-4355-42E3-9D82-2963A735BD5E}" destId="{FED448EB-5B6E-494A-BCFC-C2EDA1D39C33}" srcOrd="0" destOrd="0" parTransId="{33F6296D-E31F-4EE7-BBD9-02805036928F}" sibTransId="{473BDBAB-4F51-4582-B12A-D5156CD32BED}"/>
    <dgm:cxn modelId="{DCD843D1-1199-4C5F-8FCF-09C045264086}" srcId="{C96B8045-5A0A-4B9C-ADC1-08F985FE4278}" destId="{DED532C2-3045-441B-8BC7-F9C84299D285}" srcOrd="0" destOrd="0" parTransId="{972230CB-BF47-418F-BFA8-68DF09FE0564}" sibTransId="{A77DC40A-E6A9-465D-869A-65F5C7D37C88}"/>
    <dgm:cxn modelId="{A4589ADA-F20B-4475-8C95-6C5048AB4A23}" type="presOf" srcId="{69A51662-58C4-4AEC-831A-F4D744045683}" destId="{D5EF82A8-06BD-487E-AF2C-23D3E6D6928B}" srcOrd="0" destOrd="0" presId="urn:microsoft.com/office/officeart/2005/8/layout/hierarchy1"/>
    <dgm:cxn modelId="{E3B10EDB-4514-40E8-B8D3-41855BFD88BB}" type="presOf" srcId="{972230CB-BF47-418F-BFA8-68DF09FE0564}" destId="{80522A53-3676-49CD-BC7D-9FBD8EC8DAAA}" srcOrd="0" destOrd="0" presId="urn:microsoft.com/office/officeart/2005/8/layout/hierarchy1"/>
    <dgm:cxn modelId="{FD2A2FE0-6FAD-4A72-A05A-B4E52AC048D2}" srcId="{FB508503-C986-4AEB-A511-E6B5D2DDCD4E}" destId="{BB004CB3-796B-40C1-9452-71B034DF4D7D}" srcOrd="0" destOrd="0" parTransId="{4B37479B-A65C-4E89-B294-3481A73BF493}" sibTransId="{B52A14FC-6F14-4B91-AAE9-D685F1B9AA5E}"/>
    <dgm:cxn modelId="{4C1250E3-CC36-4D6A-89A5-870BFF0C135D}" type="presOf" srcId="{C96B8045-5A0A-4B9C-ADC1-08F985FE4278}" destId="{BE947271-A44C-4F21-9D99-992008B8115B}" srcOrd="0" destOrd="0" presId="urn:microsoft.com/office/officeart/2005/8/layout/hierarchy1"/>
    <dgm:cxn modelId="{1D47B0E7-77F3-4B6C-BB2C-5B4E7D3DB4B2}" type="presOf" srcId="{C28272DC-3641-48B4-BB56-C22BBC509171}" destId="{91D7C3C3-CFDE-4F47-8EE7-FB3BEBA7F01B}" srcOrd="0" destOrd="0" presId="urn:microsoft.com/office/officeart/2005/8/layout/hierarchy1"/>
    <dgm:cxn modelId="{94FB70E8-EBCE-4E3A-9B14-DFD0FFFABCAD}" type="presOf" srcId="{BB004CB3-796B-40C1-9452-71B034DF4D7D}" destId="{23EAFB06-D8CA-4501-87A1-AE2DF341A855}" srcOrd="0" destOrd="0" presId="urn:microsoft.com/office/officeart/2005/8/layout/hierarchy1"/>
    <dgm:cxn modelId="{3B2C9CEF-8353-4545-9228-1B90B83B9FBD}" type="presOf" srcId="{E6C37130-AB7B-47E1-AF63-44759FE93E6F}" destId="{D22D2130-FBF9-462A-8C07-0AEF112A673A}" srcOrd="0" destOrd="0" presId="urn:microsoft.com/office/officeart/2005/8/layout/hierarchy1"/>
    <dgm:cxn modelId="{434B18F4-7591-4B18-A847-638F9CC84AC4}" type="presOf" srcId="{6720D790-AF58-4D6A-8008-825CADAAA065}" destId="{6437FABE-C411-42C5-809A-29B3999FA095}"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4220023C-4E98-4485-A67A-C53FBDC1A1B5}" type="presParOf" srcId="{7ABCD976-CF71-41A8-B8C0-227B05293D07}" destId="{411726AF-8116-4E92-A324-1A02D8440806}" srcOrd="1" destOrd="0" presId="urn:microsoft.com/office/officeart/2005/8/layout/hierarchy1"/>
    <dgm:cxn modelId="{00DDEA03-6C9D-40DB-9FA8-E92E18D3C40B}" type="presParOf" srcId="{411726AF-8116-4E92-A324-1A02D8440806}" destId="{3857974D-1387-496F-8B26-E146A4D6C32B}" srcOrd="0" destOrd="0" presId="urn:microsoft.com/office/officeart/2005/8/layout/hierarchy1"/>
    <dgm:cxn modelId="{24D0FF0D-42DD-4900-8D6B-7ED6FBE3AED3}" type="presParOf" srcId="{3857974D-1387-496F-8B26-E146A4D6C32B}" destId="{1CA7F9CE-58B7-4BD4-B0DE-F0AD2DCEA82A}" srcOrd="0" destOrd="0" presId="urn:microsoft.com/office/officeart/2005/8/layout/hierarchy1"/>
    <dgm:cxn modelId="{1E6E0EAB-7B11-43C8-A4C8-6E8CFD8F7E57}" type="presParOf" srcId="{3857974D-1387-496F-8B26-E146A4D6C32B}" destId="{514B0BB5-B4E1-4268-912E-340F0441B54A}" srcOrd="1" destOrd="0" presId="urn:microsoft.com/office/officeart/2005/8/layout/hierarchy1"/>
    <dgm:cxn modelId="{221460EA-D5F4-4FC2-A618-5F1B9B60631C}" type="presParOf" srcId="{411726AF-8116-4E92-A324-1A02D8440806}" destId="{FC51429D-F926-4639-8F74-8C8D40BA60E3}" srcOrd="1" destOrd="0" presId="urn:microsoft.com/office/officeart/2005/8/layout/hierarchy1"/>
    <dgm:cxn modelId="{CFAB9C71-1BAD-4807-9C27-E8ADA3A3FE2A}" type="presParOf" srcId="{FC51429D-F926-4639-8F74-8C8D40BA60E3}" destId="{91D7C3C3-CFDE-4F47-8EE7-FB3BEBA7F01B}" srcOrd="0" destOrd="0" presId="urn:microsoft.com/office/officeart/2005/8/layout/hierarchy1"/>
    <dgm:cxn modelId="{926524C0-08D4-4714-ACF7-BFC2FD4A5D9A}" type="presParOf" srcId="{FC51429D-F926-4639-8F74-8C8D40BA60E3}" destId="{A7831BD1-B17A-4F21-84F7-2941AF7E5EE3}" srcOrd="1" destOrd="0" presId="urn:microsoft.com/office/officeart/2005/8/layout/hierarchy1"/>
    <dgm:cxn modelId="{8107CE1F-5080-40F0-B3E0-0199DE28CEFF}" type="presParOf" srcId="{A7831BD1-B17A-4F21-84F7-2941AF7E5EE3}" destId="{A6ED201A-BCEC-4149-959E-52F59134DBBE}" srcOrd="0" destOrd="0" presId="urn:microsoft.com/office/officeart/2005/8/layout/hierarchy1"/>
    <dgm:cxn modelId="{4EE22120-BBFA-4E5A-8489-44B8D264742D}" type="presParOf" srcId="{A6ED201A-BCEC-4149-959E-52F59134DBBE}" destId="{357C9C4B-B5AC-43E7-AC31-5FE56698D6F7}" srcOrd="0" destOrd="0" presId="urn:microsoft.com/office/officeart/2005/8/layout/hierarchy1"/>
    <dgm:cxn modelId="{1730FCAC-4477-4FC6-AB41-2203A54076E8}" type="presParOf" srcId="{A6ED201A-BCEC-4149-959E-52F59134DBBE}" destId="{DD13561F-39D5-42E1-8AA7-E2E18F1FA14A}" srcOrd="1" destOrd="0" presId="urn:microsoft.com/office/officeart/2005/8/layout/hierarchy1"/>
    <dgm:cxn modelId="{62EA5A22-35EB-40A1-97EA-9EFFADCFDB70}" type="presParOf" srcId="{A7831BD1-B17A-4F21-84F7-2941AF7E5EE3}" destId="{06641246-B46A-46B3-BA67-F29036175565}" srcOrd="1" destOrd="0" presId="urn:microsoft.com/office/officeart/2005/8/layout/hierarchy1"/>
    <dgm:cxn modelId="{23183F10-0B8A-451A-9F8B-E16589E5499E}" type="presParOf" srcId="{FC51429D-F926-4639-8F74-8C8D40BA60E3}" destId="{D3E584FF-D6C2-4820-B0D0-BCD95A082684}" srcOrd="2" destOrd="0" presId="urn:microsoft.com/office/officeart/2005/8/layout/hierarchy1"/>
    <dgm:cxn modelId="{21FA49DD-3209-4FBC-8536-FFB5F2418725}" type="presParOf" srcId="{FC51429D-F926-4639-8F74-8C8D40BA60E3}" destId="{FF96D6BB-1144-4FBE-B971-ED5828B7D650}" srcOrd="3" destOrd="0" presId="urn:microsoft.com/office/officeart/2005/8/layout/hierarchy1"/>
    <dgm:cxn modelId="{74DA75BB-E791-4C50-BA7C-A49F8BBC0090}" type="presParOf" srcId="{FF96D6BB-1144-4FBE-B971-ED5828B7D650}" destId="{FCD26589-A7C2-49FE-8EC6-2873200B73AE}" srcOrd="0" destOrd="0" presId="urn:microsoft.com/office/officeart/2005/8/layout/hierarchy1"/>
    <dgm:cxn modelId="{76BC3B28-B28E-43C4-8A2A-F4F317040ED5}" type="presParOf" srcId="{FCD26589-A7C2-49FE-8EC6-2873200B73AE}" destId="{A2E6AAD5-6409-4F15-BB27-9AAEA8DFDA48}" srcOrd="0" destOrd="0" presId="urn:microsoft.com/office/officeart/2005/8/layout/hierarchy1"/>
    <dgm:cxn modelId="{CDA1CA1B-6CB2-43C3-83D7-65A2707EF311}" type="presParOf" srcId="{FCD26589-A7C2-49FE-8EC6-2873200B73AE}" destId="{AC1A123F-220C-4970-821B-4CF8E3914CBA}" srcOrd="1" destOrd="0" presId="urn:microsoft.com/office/officeart/2005/8/layout/hierarchy1"/>
    <dgm:cxn modelId="{684C4745-D4A3-44B7-A147-547FD60F966D}" type="presParOf" srcId="{FF96D6BB-1144-4FBE-B971-ED5828B7D650}" destId="{F75DE9D0-998E-4DAC-9305-A5E2B8160194}" srcOrd="1" destOrd="0" presId="urn:microsoft.com/office/officeart/2005/8/layout/hierarchy1"/>
    <dgm:cxn modelId="{5609A0BF-CEDE-4EFA-B49D-8B7BE4DEF226}" type="presParOf" srcId="{F75DE9D0-998E-4DAC-9305-A5E2B8160194}" destId="{D5EF82A8-06BD-487E-AF2C-23D3E6D6928B}" srcOrd="0" destOrd="0" presId="urn:microsoft.com/office/officeart/2005/8/layout/hierarchy1"/>
    <dgm:cxn modelId="{CD91F0E4-2C55-4BDF-9920-A2375774861F}" type="presParOf" srcId="{F75DE9D0-998E-4DAC-9305-A5E2B8160194}" destId="{AD1AC6B7-2807-48D1-B73F-203E43E6BAD0}" srcOrd="1" destOrd="0" presId="urn:microsoft.com/office/officeart/2005/8/layout/hierarchy1"/>
    <dgm:cxn modelId="{0CF97751-7AA9-41B7-BA39-DFA4865B3BC9}" type="presParOf" srcId="{AD1AC6B7-2807-48D1-B73F-203E43E6BAD0}" destId="{38773C9A-08DE-4F9D-8EEE-E86F74B284C2}" srcOrd="0" destOrd="0" presId="urn:microsoft.com/office/officeart/2005/8/layout/hierarchy1"/>
    <dgm:cxn modelId="{96E0F68B-1EBE-4174-8502-5FF902DBDDBF}" type="presParOf" srcId="{38773C9A-08DE-4F9D-8EEE-E86F74B284C2}" destId="{CC6260D6-6BBB-41CE-9DF5-1B808C09398C}" srcOrd="0" destOrd="0" presId="urn:microsoft.com/office/officeart/2005/8/layout/hierarchy1"/>
    <dgm:cxn modelId="{8C31DBE9-31E0-450F-8E43-59A486F5972C}" type="presParOf" srcId="{38773C9A-08DE-4F9D-8EEE-E86F74B284C2}" destId="{E37F84F2-40CA-4282-9AA6-4209CA868270}" srcOrd="1" destOrd="0" presId="urn:microsoft.com/office/officeart/2005/8/layout/hierarchy1"/>
    <dgm:cxn modelId="{EEECB0A1-702A-4714-9F2D-D1F30C9F429C}" type="presParOf" srcId="{AD1AC6B7-2807-48D1-B73F-203E43E6BAD0}" destId="{14F87A38-6E59-4E9D-A089-27C900AA29BA}" srcOrd="1" destOrd="0" presId="urn:microsoft.com/office/officeart/2005/8/layout/hierarchy1"/>
    <dgm:cxn modelId="{5872D7F4-0A85-44EC-B5A9-634C2F6563DA}" type="presParOf" srcId="{14F87A38-6E59-4E9D-A089-27C900AA29BA}" destId="{60C8FBAE-72B4-4CA3-99C7-1E55DD557D7E}" srcOrd="0" destOrd="0" presId="urn:microsoft.com/office/officeart/2005/8/layout/hierarchy1"/>
    <dgm:cxn modelId="{8490470E-5813-4373-A78A-CAA07C27BB78}" type="presParOf" srcId="{14F87A38-6E59-4E9D-A089-27C900AA29BA}" destId="{C7CB8503-9EB3-46F6-A7DC-F8779C908D86}" srcOrd="1" destOrd="0" presId="urn:microsoft.com/office/officeart/2005/8/layout/hierarchy1"/>
    <dgm:cxn modelId="{B8FB58A0-DA64-4894-9A54-8F482BD21B30}" type="presParOf" srcId="{C7CB8503-9EB3-46F6-A7DC-F8779C908D86}" destId="{B2DF10A1-85EC-45C0-8F30-E54D84FCA89F}" srcOrd="0" destOrd="0" presId="urn:microsoft.com/office/officeart/2005/8/layout/hierarchy1"/>
    <dgm:cxn modelId="{E5153167-D381-491D-9D13-8A90395E7207}" type="presParOf" srcId="{B2DF10A1-85EC-45C0-8F30-E54D84FCA89F}" destId="{FB235966-BBE2-47FD-8F11-347F4578A64E}" srcOrd="0" destOrd="0" presId="urn:microsoft.com/office/officeart/2005/8/layout/hierarchy1"/>
    <dgm:cxn modelId="{0573D080-7B7F-4957-95DD-DEE867E0B05B}" type="presParOf" srcId="{B2DF10A1-85EC-45C0-8F30-E54D84FCA89F}" destId="{264E5AFC-3A28-44FE-AE6F-7F99EA55786F}" srcOrd="1" destOrd="0" presId="urn:microsoft.com/office/officeart/2005/8/layout/hierarchy1"/>
    <dgm:cxn modelId="{5BAE1D0D-ED8B-42A5-9B9A-C827AC9DF27A}" type="presParOf" srcId="{C7CB8503-9EB3-46F6-A7DC-F8779C908D86}" destId="{5D8D00B8-09F9-468B-ABD9-55F67CFA918F}" srcOrd="1" destOrd="0" presId="urn:microsoft.com/office/officeart/2005/8/layout/hierarchy1"/>
    <dgm:cxn modelId="{67A95A60-2725-4EC9-B31E-FABA71D902BA}" type="presParOf" srcId="{14F87A38-6E59-4E9D-A089-27C900AA29BA}" destId="{607D6828-4F88-4310-BD09-CC3CD244FF9B}" srcOrd="2" destOrd="0" presId="urn:microsoft.com/office/officeart/2005/8/layout/hierarchy1"/>
    <dgm:cxn modelId="{20520CD8-0E8B-460C-8F85-C9F5243B46B0}" type="presParOf" srcId="{14F87A38-6E59-4E9D-A089-27C900AA29BA}" destId="{8F031CB3-45BB-4D8B-A767-5AAB3A7B32F2}" srcOrd="3" destOrd="0" presId="urn:microsoft.com/office/officeart/2005/8/layout/hierarchy1"/>
    <dgm:cxn modelId="{BFD56FF3-C52F-4C34-9EF2-1A39850DAE9E}" type="presParOf" srcId="{8F031CB3-45BB-4D8B-A767-5AAB3A7B32F2}" destId="{AE252C2C-57A5-4B2C-A39F-13ABF848CE65}" srcOrd="0" destOrd="0" presId="urn:microsoft.com/office/officeart/2005/8/layout/hierarchy1"/>
    <dgm:cxn modelId="{548458EE-4C9D-4462-9B43-1D3050A59B24}" type="presParOf" srcId="{AE252C2C-57A5-4B2C-A39F-13ABF848CE65}" destId="{80761C8B-C109-46A3-A2BE-6E6452D86FC1}" srcOrd="0" destOrd="0" presId="urn:microsoft.com/office/officeart/2005/8/layout/hierarchy1"/>
    <dgm:cxn modelId="{BA7E221E-2599-403B-A41C-3EE11CF69D84}" type="presParOf" srcId="{AE252C2C-57A5-4B2C-A39F-13ABF848CE65}" destId="{F5F6CFC7-5C43-4854-9C81-9AC2D9188B90}" srcOrd="1" destOrd="0" presId="urn:microsoft.com/office/officeart/2005/8/layout/hierarchy1"/>
    <dgm:cxn modelId="{17259875-6B1A-41FC-9457-C419F97F47E5}" type="presParOf" srcId="{8F031CB3-45BB-4D8B-A767-5AAB3A7B32F2}" destId="{37A119B0-92C9-498A-83CC-673D3C8D289B}" srcOrd="1" destOrd="0" presId="urn:microsoft.com/office/officeart/2005/8/layout/hierarchy1"/>
    <dgm:cxn modelId="{5BC1EEC7-AD3B-4E86-9CF5-49A049689CED}" type="presParOf" srcId="{37A119B0-92C9-498A-83CC-673D3C8D289B}" destId="{D75D4377-066D-4C40-B52F-5EFF954E2D91}" srcOrd="0" destOrd="0" presId="urn:microsoft.com/office/officeart/2005/8/layout/hierarchy1"/>
    <dgm:cxn modelId="{57D3C09A-DF9F-4B6E-858B-08C861DACEAD}" type="presParOf" srcId="{37A119B0-92C9-498A-83CC-673D3C8D289B}" destId="{4AB932F6-A2D6-4EAD-8E06-6DFB628E6486}" srcOrd="1" destOrd="0" presId="urn:microsoft.com/office/officeart/2005/8/layout/hierarchy1"/>
    <dgm:cxn modelId="{BF06B5AD-D471-494F-A9FD-946DD479ACCE}" type="presParOf" srcId="{4AB932F6-A2D6-4EAD-8E06-6DFB628E6486}" destId="{FCB453CE-BA2E-4872-BE66-AA0172652BE2}" srcOrd="0" destOrd="0" presId="urn:microsoft.com/office/officeart/2005/8/layout/hierarchy1"/>
    <dgm:cxn modelId="{D2F125F7-C045-425C-A44D-228EC7DDB6BA}" type="presParOf" srcId="{FCB453CE-BA2E-4872-BE66-AA0172652BE2}" destId="{DAE0FA7C-AADD-4AC6-A2F8-01A53FB33AD3}" srcOrd="0" destOrd="0" presId="urn:microsoft.com/office/officeart/2005/8/layout/hierarchy1"/>
    <dgm:cxn modelId="{B349B0C4-BF1D-4A9E-B674-CFD37DEFA223}" type="presParOf" srcId="{FCB453CE-BA2E-4872-BE66-AA0172652BE2}" destId="{BE947271-A44C-4F21-9D99-992008B8115B}" srcOrd="1" destOrd="0" presId="urn:microsoft.com/office/officeart/2005/8/layout/hierarchy1"/>
    <dgm:cxn modelId="{DB74396A-D206-49AC-8181-18550AA6CFD8}" type="presParOf" srcId="{4AB932F6-A2D6-4EAD-8E06-6DFB628E6486}" destId="{B65780DA-44CC-4F66-B436-4AD1D2A71CC2}" srcOrd="1" destOrd="0" presId="urn:microsoft.com/office/officeart/2005/8/layout/hierarchy1"/>
    <dgm:cxn modelId="{3B1FA185-DCEB-49AA-B96A-7F4302DBD667}" type="presParOf" srcId="{B65780DA-44CC-4F66-B436-4AD1D2A71CC2}" destId="{80522A53-3676-49CD-BC7D-9FBD8EC8DAAA}" srcOrd="0" destOrd="0" presId="urn:microsoft.com/office/officeart/2005/8/layout/hierarchy1"/>
    <dgm:cxn modelId="{3845D8A9-BE1D-44D7-906F-C1E9F86EA4B5}" type="presParOf" srcId="{B65780DA-44CC-4F66-B436-4AD1D2A71CC2}" destId="{7CAE6120-402E-48AF-A0D3-ECDB0C723E57}" srcOrd="1" destOrd="0" presId="urn:microsoft.com/office/officeart/2005/8/layout/hierarchy1"/>
    <dgm:cxn modelId="{02765DA0-3F2F-43E4-9E9E-44161899585B}" type="presParOf" srcId="{7CAE6120-402E-48AF-A0D3-ECDB0C723E57}" destId="{7F0B9BB0-1300-4EBC-B95F-3A9166CE59BB}" srcOrd="0" destOrd="0" presId="urn:microsoft.com/office/officeart/2005/8/layout/hierarchy1"/>
    <dgm:cxn modelId="{0192888D-EB7F-41BD-B5A5-6AB37B14167D}" type="presParOf" srcId="{7F0B9BB0-1300-4EBC-B95F-3A9166CE59BB}" destId="{1068C2BE-8FEB-4909-8D73-DF97A694F260}" srcOrd="0" destOrd="0" presId="urn:microsoft.com/office/officeart/2005/8/layout/hierarchy1"/>
    <dgm:cxn modelId="{C9340AF8-261E-445F-939A-96B7CD79478E}" type="presParOf" srcId="{7F0B9BB0-1300-4EBC-B95F-3A9166CE59BB}" destId="{0AAAFD3C-A30D-4710-AB08-15936FD398DB}" srcOrd="1" destOrd="0" presId="urn:microsoft.com/office/officeart/2005/8/layout/hierarchy1"/>
    <dgm:cxn modelId="{3672F893-5B4B-4EAE-A57E-B018EAFFBA04}" type="presParOf" srcId="{7CAE6120-402E-48AF-A0D3-ECDB0C723E57}" destId="{D355632E-FBBA-435C-B07E-3CF8AF469643}" srcOrd="1" destOrd="0" presId="urn:microsoft.com/office/officeart/2005/8/layout/hierarchy1"/>
    <dgm:cxn modelId="{DB1C09D6-3F9F-431C-B072-485CE3CB213D}" type="presParOf" srcId="{B65780DA-44CC-4F66-B436-4AD1D2A71CC2}" destId="{6437FABE-C411-42C5-809A-29B3999FA095}" srcOrd="2" destOrd="0" presId="urn:microsoft.com/office/officeart/2005/8/layout/hierarchy1"/>
    <dgm:cxn modelId="{43FAD89F-C56F-4401-BF12-461983515252}" type="presParOf" srcId="{B65780DA-44CC-4F66-B436-4AD1D2A71CC2}" destId="{50EF1BA2-0CEF-443D-9DD6-55F42E481AE3}" srcOrd="3" destOrd="0" presId="urn:microsoft.com/office/officeart/2005/8/layout/hierarchy1"/>
    <dgm:cxn modelId="{B2AE6CDE-0E96-4AC7-86E9-A6BC3AED926D}" type="presParOf" srcId="{50EF1BA2-0CEF-443D-9DD6-55F42E481AE3}" destId="{06BA36A2-2121-45D3-A08A-CE69E73C3F87}" srcOrd="0" destOrd="0" presId="urn:microsoft.com/office/officeart/2005/8/layout/hierarchy1"/>
    <dgm:cxn modelId="{AF45CF7C-645B-4ED9-A723-CCFDD97D2F76}" type="presParOf" srcId="{06BA36A2-2121-45D3-A08A-CE69E73C3F87}" destId="{737F9D4F-B096-4645-BFE1-19AC27B5B4D4}" srcOrd="0" destOrd="0" presId="urn:microsoft.com/office/officeart/2005/8/layout/hierarchy1"/>
    <dgm:cxn modelId="{CA8F4798-3005-48E4-83E7-1A1B732D6820}" type="presParOf" srcId="{06BA36A2-2121-45D3-A08A-CE69E73C3F87}" destId="{156FD43F-301F-4235-A581-20F658720FA8}" srcOrd="1" destOrd="0" presId="urn:microsoft.com/office/officeart/2005/8/layout/hierarchy1"/>
    <dgm:cxn modelId="{88539553-D555-4946-A47F-B4E35ADE0CFE}" type="presParOf" srcId="{50EF1BA2-0CEF-443D-9DD6-55F42E481AE3}" destId="{D5571CFD-7E17-48AE-A255-3FD5663AC629}" srcOrd="1" destOrd="0" presId="urn:microsoft.com/office/officeart/2005/8/layout/hierarchy1"/>
    <dgm:cxn modelId="{4402454C-C8CA-4479-A0AD-23D3E2547FF6}" type="presParOf" srcId="{D5571CFD-7E17-48AE-A255-3FD5663AC629}" destId="{0F8ECF5A-23E6-4128-9424-433F9C5E5377}" srcOrd="0" destOrd="0" presId="urn:microsoft.com/office/officeart/2005/8/layout/hierarchy1"/>
    <dgm:cxn modelId="{143CF153-1089-4802-9E17-2FB599CFE594}" type="presParOf" srcId="{D5571CFD-7E17-48AE-A255-3FD5663AC629}" destId="{1C685938-EA95-4792-ABAB-9ECBAE3029E1}" srcOrd="1" destOrd="0" presId="urn:microsoft.com/office/officeart/2005/8/layout/hierarchy1"/>
    <dgm:cxn modelId="{27818462-369E-447C-9F74-2B6E02442701}" type="presParOf" srcId="{1C685938-EA95-4792-ABAB-9ECBAE3029E1}" destId="{5847E2DA-436B-4036-BF74-B5206DDF0627}" srcOrd="0" destOrd="0" presId="urn:microsoft.com/office/officeart/2005/8/layout/hierarchy1"/>
    <dgm:cxn modelId="{B6C7A07F-59B7-4C3E-B367-B1A1EF91E0C5}" type="presParOf" srcId="{5847E2DA-436B-4036-BF74-B5206DDF0627}" destId="{58D3AF9A-D52A-4851-BE94-DD862978DB68}" srcOrd="0" destOrd="0" presId="urn:microsoft.com/office/officeart/2005/8/layout/hierarchy1"/>
    <dgm:cxn modelId="{7F5C1688-785B-4589-AFFC-02D0F2EE2D2B}" type="presParOf" srcId="{5847E2DA-436B-4036-BF74-B5206DDF0627}" destId="{7FA6AE22-04EB-4439-9415-86B2429242AE}" srcOrd="1" destOrd="0" presId="urn:microsoft.com/office/officeart/2005/8/layout/hierarchy1"/>
    <dgm:cxn modelId="{CCC9BEC9-EBE0-4ACA-8A38-D2C0568FB828}" type="presParOf" srcId="{1C685938-EA95-4792-ABAB-9ECBAE3029E1}" destId="{B54A8138-38A2-43CD-8DE8-7399722DE7E4}" srcOrd="1" destOrd="0" presId="urn:microsoft.com/office/officeart/2005/8/layout/hierarchy1"/>
    <dgm:cxn modelId="{63D360F5-633D-406F-9852-369094387F58}" type="presParOf" srcId="{B54A8138-38A2-43CD-8DE8-7399722DE7E4}" destId="{126A582E-0FB1-4026-AAD1-5EEEB4480C6E}" srcOrd="0" destOrd="0" presId="urn:microsoft.com/office/officeart/2005/8/layout/hierarchy1"/>
    <dgm:cxn modelId="{40ADDFDD-322E-431B-BCAA-129DE2E95A94}" type="presParOf" srcId="{B54A8138-38A2-43CD-8DE8-7399722DE7E4}" destId="{E1D3B69A-43B9-4E39-AC0D-CE2361B1B86A}" srcOrd="1" destOrd="0" presId="urn:microsoft.com/office/officeart/2005/8/layout/hierarchy1"/>
    <dgm:cxn modelId="{4E3B537F-E387-416A-A624-5DBD25A5CD54}" type="presParOf" srcId="{E1D3B69A-43B9-4E39-AC0D-CE2361B1B86A}" destId="{4E020889-BEFC-4F90-A2D1-992039B1A7FC}" srcOrd="0" destOrd="0" presId="urn:microsoft.com/office/officeart/2005/8/layout/hierarchy1"/>
    <dgm:cxn modelId="{5A3F86D8-6429-4590-8CD5-7197503F0442}" type="presParOf" srcId="{4E020889-BEFC-4F90-A2D1-992039B1A7FC}" destId="{3DDF8715-EE64-47A5-B65F-E97130101073}" srcOrd="0" destOrd="0" presId="urn:microsoft.com/office/officeart/2005/8/layout/hierarchy1"/>
    <dgm:cxn modelId="{AAE870AE-393C-4DD9-96F8-7114F7E9D9AD}" type="presParOf" srcId="{4E020889-BEFC-4F90-A2D1-992039B1A7FC}" destId="{7B358750-2B26-4F25-9444-80F582F8BB52}" srcOrd="1" destOrd="0" presId="urn:microsoft.com/office/officeart/2005/8/layout/hierarchy1"/>
    <dgm:cxn modelId="{14D84114-D81A-4FAC-B22D-F0A2FD293683}" type="presParOf" srcId="{E1D3B69A-43B9-4E39-AC0D-CE2361B1B86A}" destId="{09889371-46A3-47CD-86AB-42A4A43D4711}" srcOrd="1" destOrd="0" presId="urn:microsoft.com/office/officeart/2005/8/layout/hierarchy1"/>
    <dgm:cxn modelId="{4B763CAD-2EE5-44DD-B8A5-A9849095BF85}" type="presParOf" srcId="{B54A8138-38A2-43CD-8DE8-7399722DE7E4}" destId="{CA01BC0D-15F6-4802-91D4-F98B3CD11CA2}" srcOrd="2" destOrd="0" presId="urn:microsoft.com/office/officeart/2005/8/layout/hierarchy1"/>
    <dgm:cxn modelId="{A039C0DF-AE29-4679-957B-741A58CE594B}" type="presParOf" srcId="{B54A8138-38A2-43CD-8DE8-7399722DE7E4}" destId="{5A7EE4A7-5EF1-4960-B5D0-D6B80D9EDD7D}" srcOrd="3" destOrd="0" presId="urn:microsoft.com/office/officeart/2005/8/layout/hierarchy1"/>
    <dgm:cxn modelId="{5C8208BE-EBAF-47DF-A8A3-C1BBDF32AF3E}" type="presParOf" srcId="{5A7EE4A7-5EF1-4960-B5D0-D6B80D9EDD7D}" destId="{440789AD-B2FA-4339-8BFE-78694C519E27}" srcOrd="0" destOrd="0" presId="urn:microsoft.com/office/officeart/2005/8/layout/hierarchy1"/>
    <dgm:cxn modelId="{8E74E496-B665-42D5-BC1A-EEFE4CC834B0}" type="presParOf" srcId="{440789AD-B2FA-4339-8BFE-78694C519E27}" destId="{59E1B161-4030-4F3F-BF92-7913616E8400}" srcOrd="0" destOrd="0" presId="urn:microsoft.com/office/officeart/2005/8/layout/hierarchy1"/>
    <dgm:cxn modelId="{1E76A197-9909-4E5C-870B-A7FCE3DB279D}" type="presParOf" srcId="{440789AD-B2FA-4339-8BFE-78694C519E27}" destId="{EC53BC85-D834-430D-8106-84EAB172D13F}" srcOrd="1" destOrd="0" presId="urn:microsoft.com/office/officeart/2005/8/layout/hierarchy1"/>
    <dgm:cxn modelId="{43274673-7A1A-4961-9EFC-687D2DA814EF}" type="presParOf" srcId="{5A7EE4A7-5EF1-4960-B5D0-D6B80D9EDD7D}" destId="{618A669F-35D4-429C-93DF-EACDB0DE6A05}" srcOrd="1" destOrd="0" presId="urn:microsoft.com/office/officeart/2005/8/layout/hierarchy1"/>
    <dgm:cxn modelId="{D38D3C0E-B668-422C-BAA1-45C30289CB93}" type="presParOf" srcId="{618A669F-35D4-429C-93DF-EACDB0DE6A05}" destId="{EB544771-0550-40A6-BD41-A23A9D0F5997}" srcOrd="0" destOrd="0" presId="urn:microsoft.com/office/officeart/2005/8/layout/hierarchy1"/>
    <dgm:cxn modelId="{2227C289-D787-4A6E-9D07-9B5F8CC0972C}" type="presParOf" srcId="{618A669F-35D4-429C-93DF-EACDB0DE6A05}" destId="{795567E5-2156-424E-A101-A2C5B95129BC}" srcOrd="1" destOrd="0" presId="urn:microsoft.com/office/officeart/2005/8/layout/hierarchy1"/>
    <dgm:cxn modelId="{5F992D30-F395-42CB-84E4-2EE3ECE6C6FE}" type="presParOf" srcId="{795567E5-2156-424E-A101-A2C5B95129BC}" destId="{BB11D82A-6E42-43D3-8C85-6E5F04535A7C}" srcOrd="0" destOrd="0" presId="urn:microsoft.com/office/officeart/2005/8/layout/hierarchy1"/>
    <dgm:cxn modelId="{30A16110-30C2-4E01-9082-786490EEE653}" type="presParOf" srcId="{BB11D82A-6E42-43D3-8C85-6E5F04535A7C}" destId="{D9CBBB77-420C-48A2-A308-068E3E936BCE}" srcOrd="0" destOrd="0" presId="urn:microsoft.com/office/officeart/2005/8/layout/hierarchy1"/>
    <dgm:cxn modelId="{85F9584A-667D-40BC-AF94-DE8C4FD181E2}" type="presParOf" srcId="{BB11D82A-6E42-43D3-8C85-6E5F04535A7C}" destId="{23EAFB06-D8CA-4501-87A1-AE2DF341A855}" srcOrd="1" destOrd="0" presId="urn:microsoft.com/office/officeart/2005/8/layout/hierarchy1"/>
    <dgm:cxn modelId="{C6BA4A80-028B-4E43-AFAF-A36CDFF858DB}" type="presParOf" srcId="{795567E5-2156-424E-A101-A2C5B95129BC}" destId="{7DC31592-A40C-406B-A957-553E290B4DDC}" srcOrd="1" destOrd="0" presId="urn:microsoft.com/office/officeart/2005/8/layout/hierarchy1"/>
    <dgm:cxn modelId="{9C354360-72C9-4C5C-A836-F04250775336}" type="presParOf" srcId="{7DC31592-A40C-406B-A957-553E290B4DDC}" destId="{C3830FA7-2B4C-4F91-B35E-2579E09F9BC3}" srcOrd="0" destOrd="0" presId="urn:microsoft.com/office/officeart/2005/8/layout/hierarchy1"/>
    <dgm:cxn modelId="{A9E0D586-9374-4C08-8800-A8ED89E65490}" type="presParOf" srcId="{7DC31592-A40C-406B-A957-553E290B4DDC}" destId="{095D4341-5E3F-4C7B-9A0A-079AF9A8EDD6}" srcOrd="1" destOrd="0" presId="urn:microsoft.com/office/officeart/2005/8/layout/hierarchy1"/>
    <dgm:cxn modelId="{5D5DDD09-D891-49FF-A715-2F9E1BED8545}" type="presParOf" srcId="{095D4341-5E3F-4C7B-9A0A-079AF9A8EDD6}" destId="{82486BEA-A361-4E05-9EE7-79988D8247DF}" srcOrd="0" destOrd="0" presId="urn:microsoft.com/office/officeart/2005/8/layout/hierarchy1"/>
    <dgm:cxn modelId="{470DE63E-0F0E-48D4-8E87-2C08EDC1CEE2}" type="presParOf" srcId="{82486BEA-A361-4E05-9EE7-79988D8247DF}" destId="{E828AD50-FFB4-45AC-85D8-EB9636880A4C}" srcOrd="0" destOrd="0" presId="urn:microsoft.com/office/officeart/2005/8/layout/hierarchy1"/>
    <dgm:cxn modelId="{6D78DD58-4C9B-4337-98CF-03FE1E582DDC}" type="presParOf" srcId="{82486BEA-A361-4E05-9EE7-79988D8247DF}" destId="{D22D2130-FBF9-462A-8C07-0AEF112A673A}" srcOrd="1" destOrd="0" presId="urn:microsoft.com/office/officeart/2005/8/layout/hierarchy1"/>
    <dgm:cxn modelId="{DA21A575-2ABE-4410-AE28-30A5143CEC91}" type="presParOf" srcId="{095D4341-5E3F-4C7B-9A0A-079AF9A8EDD6}" destId="{606AB671-EDFD-40C1-A8A2-A871E8AB0007}" srcOrd="1" destOrd="0" presId="urn:microsoft.com/office/officeart/2005/8/layout/hierarchy1"/>
    <dgm:cxn modelId="{02D4A15F-5C88-4DE9-A25F-4C7A85E4A8E6}" type="presParOf" srcId="{7DC31592-A40C-406B-A957-553E290B4DDC}" destId="{65B2CFD8-548E-4C20-B672-D815D3D36EA7}" srcOrd="2" destOrd="0" presId="urn:microsoft.com/office/officeart/2005/8/layout/hierarchy1"/>
    <dgm:cxn modelId="{FA70AD83-FB18-4D82-A197-17D89CC0A9E7}" type="presParOf" srcId="{7DC31592-A40C-406B-A957-553E290B4DDC}" destId="{536BCF7B-F6CE-4DDF-827B-6FD9EABB20C5}" srcOrd="3" destOrd="0" presId="urn:microsoft.com/office/officeart/2005/8/layout/hierarchy1"/>
    <dgm:cxn modelId="{EAB809CC-0E71-4BAA-B9A4-3235DFBE090C}" type="presParOf" srcId="{536BCF7B-F6CE-4DDF-827B-6FD9EABB20C5}" destId="{B69B5FC9-4FEE-486B-B7C6-F0B9721ED6F5}" srcOrd="0" destOrd="0" presId="urn:microsoft.com/office/officeart/2005/8/layout/hierarchy1"/>
    <dgm:cxn modelId="{1C53D73D-8CE1-4528-894C-858044368DC1}" type="presParOf" srcId="{B69B5FC9-4FEE-486B-B7C6-F0B9721ED6F5}" destId="{F5A3BE37-306E-4C9F-9066-3AC5813819A2}" srcOrd="0" destOrd="0" presId="urn:microsoft.com/office/officeart/2005/8/layout/hierarchy1"/>
    <dgm:cxn modelId="{FE736801-3E1B-4DC6-8AC9-3D2F6973A431}" type="presParOf" srcId="{B69B5FC9-4FEE-486B-B7C6-F0B9721ED6F5}" destId="{2EDA97E6-C6C9-40BA-B9DA-B215640139CD}" srcOrd="1" destOrd="0" presId="urn:microsoft.com/office/officeart/2005/8/layout/hierarchy1"/>
    <dgm:cxn modelId="{C661AA94-6721-466F-A423-5B7FAD2B3142}" type="presParOf" srcId="{536BCF7B-F6CE-4DDF-827B-6FD9EABB20C5}" destId="{411B7499-240D-4E0E-894A-311A38E1F1B9}"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6"/>
    </a:ext>
  </dgm:extLst>
</dgm:dataModel>
</file>

<file path=word/diagrams/data21.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Has the participant achieved CAHPS Global with (named pathogen) Premises Freedom status?</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10989A8C-B307-4E9D-B678-689500D3CA61}">
      <dgm:prSet phldrT="[Text]" custT="1"/>
      <dgm:spPr/>
      <dgm:t>
        <a:bodyPr/>
        <a:lstStyle/>
        <a:p>
          <a:r>
            <a:rPr lang="en-US" sz="900"/>
            <a:t>No. The site is not eligible for risk-based reductions in sampling without formal risk assessment.</a:t>
          </a:r>
        </a:p>
      </dgm:t>
    </dgm:pt>
    <dgm:pt modelId="{203DFB1A-4B15-4DEB-ABB0-34F1AEEE4C5D}" type="parTrans" cxnId="{0589512A-5FDA-4F11-9342-68A898D9B463}">
      <dgm:prSet/>
      <dgm:spPr/>
      <dgm:t>
        <a:bodyPr/>
        <a:lstStyle/>
        <a:p>
          <a:endParaRPr lang="en-US" sz="900"/>
        </a:p>
      </dgm:t>
    </dgm:pt>
    <dgm:pt modelId="{46FB56CC-584F-44FB-93C4-9FA97BA4789C}" type="sibTrans" cxnId="{0589512A-5FDA-4F11-9342-68A898D9B463}">
      <dgm:prSet/>
      <dgm:spPr/>
      <dgm:t>
        <a:bodyPr/>
        <a:lstStyle/>
        <a:p>
          <a:endParaRPr lang="en-US" sz="900"/>
        </a:p>
      </dgm:t>
    </dgm:pt>
    <dgm:pt modelId="{EB8245D5-F4DB-44C3-9B7F-AC3F1512805D}">
      <dgm:prSet phldrT="[Text]" custT="1"/>
      <dgm:spPr/>
      <dgm:t>
        <a:bodyPr/>
        <a:lstStyle/>
        <a:p>
          <a:r>
            <a:rPr lang="en-US" sz="900" b="1"/>
            <a:t>Yes</a:t>
          </a:r>
          <a:r>
            <a:rPr lang="en-US" sz="900"/>
            <a:t>, per Figure 14.  </a:t>
          </a:r>
        </a:p>
      </dgm:t>
    </dgm:pt>
    <dgm:pt modelId="{1291A58A-BFB7-4BFC-82A8-1945DCD7B445}" type="parTrans" cxnId="{C48E01DD-8B32-4BF4-B7F0-E182630C4B99}">
      <dgm:prSet/>
      <dgm:spPr/>
      <dgm:t>
        <a:bodyPr/>
        <a:lstStyle/>
        <a:p>
          <a:endParaRPr lang="en-US" sz="900"/>
        </a:p>
      </dgm:t>
    </dgm:pt>
    <dgm:pt modelId="{8E4C2CA4-A82C-4DA7-BE4C-5F3E0CC27D15}" type="sibTrans" cxnId="{C48E01DD-8B32-4BF4-B7F0-E182630C4B99}">
      <dgm:prSet/>
      <dgm:spPr/>
      <dgm:t>
        <a:bodyPr/>
        <a:lstStyle/>
        <a:p>
          <a:endParaRPr lang="en-US" sz="900"/>
        </a:p>
      </dgm:t>
    </dgm:pt>
    <dgm:pt modelId="{42DCFFFD-7D94-46DE-A450-8CCFA8DACAEA}">
      <dgm:prSet phldrT="[Text]" custT="1"/>
      <dgm:spPr>
        <a:solidFill>
          <a:schemeClr val="accent4">
            <a:lumMod val="40000"/>
            <a:lumOff val="60000"/>
            <a:alpha val="90000"/>
          </a:schemeClr>
        </a:solidFill>
      </dgm:spPr>
      <dgm:t>
        <a:bodyPr/>
        <a:lstStyle/>
        <a:p>
          <a:r>
            <a:rPr lang="en-US" sz="1100" b="1"/>
            <a:t>Risk-based Sampling Eligibility</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BB004CB3-796B-40C1-9452-71B034DF4D7D}">
      <dgm:prSet phldrT="[Text]" custT="1"/>
      <dgm:spPr/>
      <dgm:t>
        <a:bodyPr/>
        <a:lstStyle/>
        <a:p>
          <a:r>
            <a:rPr lang="en-US" sz="900" b="1"/>
            <a:t>Is the Risk Mitigation Score </a:t>
          </a:r>
          <a:r>
            <a:rPr lang="en-US" sz="900" b="1">
              <a:latin typeface="Calibri" panose="020F0502020204030204" pitchFamily="34" charset="0"/>
              <a:cs typeface="Calibri" panose="020F0502020204030204" pitchFamily="34" charset="0"/>
            </a:rPr>
            <a:t>≥ 2</a:t>
          </a:r>
          <a:r>
            <a:rPr lang="en-US" sz="900" b="1"/>
            <a:t> (Figures 13 and Table 3)?</a:t>
          </a:r>
        </a:p>
      </dgm:t>
    </dgm:pt>
    <dgm:pt modelId="{4B37479B-A65C-4E89-B294-3481A73BF493}" type="parTrans" cxnId="{FD2A2FE0-6FAD-4A72-A05A-B4E52AC048D2}">
      <dgm:prSet/>
      <dgm:spPr/>
      <dgm:t>
        <a:bodyPr/>
        <a:lstStyle/>
        <a:p>
          <a:endParaRPr lang="en-US" sz="900"/>
        </a:p>
      </dgm:t>
    </dgm:pt>
    <dgm:pt modelId="{B52A14FC-6F14-4B91-AAE9-D685F1B9AA5E}" type="sibTrans" cxnId="{FD2A2FE0-6FAD-4A72-A05A-B4E52AC048D2}">
      <dgm:prSet/>
      <dgm:spPr/>
      <dgm:t>
        <a:bodyPr/>
        <a:lstStyle/>
        <a:p>
          <a:endParaRPr lang="en-US" sz="900"/>
        </a:p>
      </dgm:t>
    </dgm:pt>
    <dgm:pt modelId="{6497CD2D-97ED-4525-B494-D3D55B6B11B7}">
      <dgm:prSet phldrT="[Text]" custT="1"/>
      <dgm:spPr/>
      <dgm:t>
        <a:bodyPr/>
        <a:lstStyle/>
        <a:p>
          <a:r>
            <a:rPr lang="en-US" sz="900"/>
            <a:t>No.  The Participant is not eligible for risk-based reductions in sampling without formal risk assessment.</a:t>
          </a:r>
        </a:p>
      </dgm:t>
    </dgm:pt>
    <dgm:pt modelId="{43163F76-7E4B-4EE9-ACF6-E16C42DC227D}" type="parTrans" cxnId="{B3ACF940-C96A-43F6-A310-E823C84AEAB5}">
      <dgm:prSet/>
      <dgm:spPr/>
      <dgm:t>
        <a:bodyPr/>
        <a:lstStyle/>
        <a:p>
          <a:endParaRPr lang="en-US" sz="900"/>
        </a:p>
      </dgm:t>
    </dgm:pt>
    <dgm:pt modelId="{70F32B08-EA6F-4343-92A5-6168198AF9FF}" type="sibTrans" cxnId="{B3ACF940-C96A-43F6-A310-E823C84AEAB5}">
      <dgm:prSet/>
      <dgm:spPr/>
      <dgm:t>
        <a:bodyPr/>
        <a:lstStyle/>
        <a:p>
          <a:endParaRPr lang="en-US" sz="900"/>
        </a:p>
      </dgm:t>
    </dgm:pt>
    <dgm:pt modelId="{4D2A33B7-B8F6-4D60-A146-6644A8EFA5A7}">
      <dgm:prSet phldrT="[Text]" custT="1"/>
      <dgm:spPr/>
      <dgm:t>
        <a:bodyPr/>
        <a:lstStyle/>
        <a:p>
          <a:r>
            <a:rPr lang="en-US" sz="900" b="1"/>
            <a:t>Yes</a:t>
          </a:r>
          <a:r>
            <a:rPr lang="en-US" sz="900"/>
            <a:t>.  The Participant is eligible for risk-based reductions in Official Surveillance sampling for the named pathogen(s). See Table 3 to determine reductions allowed.  Note these reductions do NOT apply to EDS.</a:t>
          </a:r>
        </a:p>
      </dgm:t>
    </dgm:pt>
    <dgm:pt modelId="{66996619-FBB2-468D-8FC9-97F8E6DA8F24}" type="parTrans" cxnId="{703AF194-2A45-4302-9F61-31259BD0CC78}">
      <dgm:prSet/>
      <dgm:spPr/>
      <dgm:t>
        <a:bodyPr/>
        <a:lstStyle/>
        <a:p>
          <a:endParaRPr lang="en-US" sz="900"/>
        </a:p>
      </dgm:t>
    </dgm:pt>
    <dgm:pt modelId="{EA845740-7480-42C6-B241-BDDBE4363259}" type="sibTrans" cxnId="{703AF194-2A45-4302-9F61-31259BD0CC78}">
      <dgm:prSet/>
      <dgm:spPr/>
      <dgm:t>
        <a:bodyPr/>
        <a:lstStyle/>
        <a:p>
          <a:endParaRPr lang="en-US" sz="900"/>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a:solidFill>
          <a:schemeClr val="bg1"/>
        </a:solidFill>
      </dgm:spPr>
    </dgm:pt>
    <dgm:pt modelId="{CCDB37BD-933E-4434-81ED-D516037701FD}" type="pres">
      <dgm:prSet presAssocID="{42DCFFFD-7D94-46DE-A450-8CCFA8DACAEA}" presName="text" presStyleLbl="fgAcc0" presStyleIdx="0" presStyleCnt="2" custScaleY="48106" custLinFactX="-100000" custLinFactY="-8244" custLinFactNeighborX="-170201" custLinFactNeighborY="-100000">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117597" custScaleY="83361" custLinFactNeighborX="72530" custLinFactNeighborY="-3705">
        <dgm:presLayoutVars>
          <dgm:chPref val="3"/>
        </dgm:presLayoutVars>
      </dgm:prSet>
      <dgm:spPr/>
    </dgm:pt>
    <dgm:pt modelId="{2FDCCF4C-23BD-4B32-BA5F-311E5764C06A}" type="pres">
      <dgm:prSet presAssocID="{4F9714B7-80BA-4DBA-B0CE-372BF47F25FC}" presName="hierChild2" presStyleCnt="0"/>
      <dgm:spPr/>
    </dgm:pt>
    <dgm:pt modelId="{EEB2C39C-2888-4687-B443-F7C8268CD011}" type="pres">
      <dgm:prSet presAssocID="{203DFB1A-4B15-4DEB-ABB0-34F1AEEE4C5D}" presName="Name10" presStyleLbl="parChTrans1D2" presStyleIdx="0" presStyleCnt="2"/>
      <dgm:spPr/>
    </dgm:pt>
    <dgm:pt modelId="{E16055BC-E230-4F0E-8687-31077D9E540F}" type="pres">
      <dgm:prSet presAssocID="{10989A8C-B307-4E9D-B678-689500D3CA61}" presName="hierRoot2" presStyleCnt="0"/>
      <dgm:spPr/>
    </dgm:pt>
    <dgm:pt modelId="{25533D18-6210-4BA5-A612-09706249F3AC}" type="pres">
      <dgm:prSet presAssocID="{10989A8C-B307-4E9D-B678-689500D3CA61}" presName="composite2" presStyleCnt="0"/>
      <dgm:spPr/>
    </dgm:pt>
    <dgm:pt modelId="{9AA289B3-0C3C-4ECD-9601-C6B95D3979A3}" type="pres">
      <dgm:prSet presAssocID="{10989A8C-B307-4E9D-B678-689500D3CA61}" presName="background2" presStyleLbl="node2" presStyleIdx="0" presStyleCnt="2"/>
      <dgm:spPr>
        <a:solidFill>
          <a:srgbClr val="FF3300"/>
        </a:solidFill>
      </dgm:spPr>
    </dgm:pt>
    <dgm:pt modelId="{484925DD-A754-44F4-8B16-8CD0F502AF8B}" type="pres">
      <dgm:prSet presAssocID="{10989A8C-B307-4E9D-B678-689500D3CA61}" presName="text2" presStyleLbl="fgAcc2" presStyleIdx="0" presStyleCnt="2" custScaleY="88131" custLinFactNeighborX="43665" custLinFactNeighborY="-755">
        <dgm:presLayoutVars>
          <dgm:chPref val="3"/>
        </dgm:presLayoutVars>
      </dgm:prSet>
      <dgm:spPr/>
    </dgm:pt>
    <dgm:pt modelId="{D4D573E8-D12D-4E0C-BCFD-443EA47119B7}" type="pres">
      <dgm:prSet presAssocID="{10989A8C-B307-4E9D-B678-689500D3CA61}" presName="hierChild3" presStyleCnt="0"/>
      <dgm:spPr/>
    </dgm:pt>
    <dgm:pt modelId="{4B7ED521-15B0-448D-9D24-874E0BA31A6E}" type="pres">
      <dgm:prSet presAssocID="{1291A58A-BFB7-4BFC-82A8-1945DCD7B445}" presName="Name10" presStyleLbl="parChTrans1D2" presStyleIdx="1" presStyleCnt="2"/>
      <dgm:spPr/>
    </dgm:pt>
    <dgm:pt modelId="{A28F0CC7-B43D-42E7-88CF-DE0456C991DA}" type="pres">
      <dgm:prSet presAssocID="{EB8245D5-F4DB-44C3-9B7F-AC3F1512805D}" presName="hierRoot2" presStyleCnt="0"/>
      <dgm:spPr/>
    </dgm:pt>
    <dgm:pt modelId="{CA5D9BC3-7194-4132-A518-66E548A57822}" type="pres">
      <dgm:prSet presAssocID="{EB8245D5-F4DB-44C3-9B7F-AC3F1512805D}" presName="composite2" presStyleCnt="0"/>
      <dgm:spPr/>
    </dgm:pt>
    <dgm:pt modelId="{384FD112-DB92-4D51-880C-1A82887D8FB0}" type="pres">
      <dgm:prSet presAssocID="{EB8245D5-F4DB-44C3-9B7F-AC3F1512805D}" presName="background2" presStyleLbl="node2" presStyleIdx="1" presStyleCnt="2"/>
      <dgm:spPr>
        <a:solidFill>
          <a:schemeClr val="accent5">
            <a:lumMod val="50000"/>
          </a:schemeClr>
        </a:solidFill>
      </dgm:spPr>
    </dgm:pt>
    <dgm:pt modelId="{15EC81FC-0280-4696-8E52-2170E680C305}" type="pres">
      <dgm:prSet presAssocID="{EB8245D5-F4DB-44C3-9B7F-AC3F1512805D}" presName="text2" presStyleLbl="fgAcc2" presStyleIdx="1" presStyleCnt="2" custScaleX="81330" custScaleY="63846" custLinFactNeighborX="21592" custLinFactNeighborY="-753">
        <dgm:presLayoutVars>
          <dgm:chPref val="3"/>
        </dgm:presLayoutVars>
      </dgm:prSet>
      <dgm:spPr/>
    </dgm:pt>
    <dgm:pt modelId="{6BBEFC8C-54F8-458D-BD45-DA9254624260}" type="pres">
      <dgm:prSet presAssocID="{EB8245D5-F4DB-44C3-9B7F-AC3F1512805D}" presName="hierChild3" presStyleCnt="0"/>
      <dgm:spPr/>
    </dgm:pt>
    <dgm:pt modelId="{A89244FF-B0CD-4833-B0EA-DBB1DA0AC4BB}" type="pres">
      <dgm:prSet presAssocID="{4B37479B-A65C-4E89-B294-3481A73BF493}" presName="Name17" presStyleLbl="parChTrans1D3" presStyleIdx="0" presStyleCnt="1"/>
      <dgm:spPr/>
    </dgm:pt>
    <dgm:pt modelId="{639147A8-1B3F-40CE-A1A0-68143142324B}" type="pres">
      <dgm:prSet presAssocID="{BB004CB3-796B-40C1-9452-71B034DF4D7D}" presName="hierRoot3" presStyleCnt="0"/>
      <dgm:spPr/>
    </dgm:pt>
    <dgm:pt modelId="{85D90F5D-923D-4B2E-93A4-E3809470A514}" type="pres">
      <dgm:prSet presAssocID="{BB004CB3-796B-40C1-9452-71B034DF4D7D}" presName="composite3" presStyleCnt="0"/>
      <dgm:spPr/>
    </dgm:pt>
    <dgm:pt modelId="{69302B9C-118D-4B4C-B207-C31DA70324CD}" type="pres">
      <dgm:prSet presAssocID="{BB004CB3-796B-40C1-9452-71B034DF4D7D}" presName="background3" presStyleLbl="node3" presStyleIdx="0" presStyleCnt="1"/>
      <dgm:spPr>
        <a:solidFill>
          <a:schemeClr val="accent5">
            <a:lumMod val="50000"/>
          </a:schemeClr>
        </a:solidFill>
      </dgm:spPr>
    </dgm:pt>
    <dgm:pt modelId="{30847116-252C-4AAE-9D74-8CC6354E67AE}" type="pres">
      <dgm:prSet presAssocID="{BB004CB3-796B-40C1-9452-71B034DF4D7D}" presName="text3" presStyleLbl="fgAcc3" presStyleIdx="0" presStyleCnt="1" custScaleY="59287" custLinFactNeighborX="22073">
        <dgm:presLayoutVars>
          <dgm:chPref val="3"/>
        </dgm:presLayoutVars>
      </dgm:prSet>
      <dgm:spPr/>
    </dgm:pt>
    <dgm:pt modelId="{65757522-F45D-46A0-8E37-99697735647D}" type="pres">
      <dgm:prSet presAssocID="{BB004CB3-796B-40C1-9452-71B034DF4D7D}" presName="hierChild4" presStyleCnt="0"/>
      <dgm:spPr/>
    </dgm:pt>
    <dgm:pt modelId="{65B2CFD8-548E-4C20-B672-D815D3D36EA7}" type="pres">
      <dgm:prSet presAssocID="{43163F76-7E4B-4EE9-ACF6-E16C42DC227D}" presName="Name23" presStyleLbl="parChTrans1D4" presStyleIdx="0" presStyleCnt="2"/>
      <dgm:spPr/>
    </dgm:pt>
    <dgm:pt modelId="{536BCF7B-F6CE-4DDF-827B-6FD9EABB20C5}" type="pres">
      <dgm:prSet presAssocID="{6497CD2D-97ED-4525-B494-D3D55B6B11B7}" presName="hierRoot4" presStyleCnt="0"/>
      <dgm:spPr/>
    </dgm:pt>
    <dgm:pt modelId="{B69B5FC9-4FEE-486B-B7C6-F0B9721ED6F5}" type="pres">
      <dgm:prSet presAssocID="{6497CD2D-97ED-4525-B494-D3D55B6B11B7}" presName="composite4" presStyleCnt="0"/>
      <dgm:spPr/>
    </dgm:pt>
    <dgm:pt modelId="{F5A3BE37-306E-4C9F-9066-3AC5813819A2}" type="pres">
      <dgm:prSet presAssocID="{6497CD2D-97ED-4525-B494-D3D55B6B11B7}" presName="background4" presStyleLbl="node4" presStyleIdx="0" presStyleCnt="2"/>
      <dgm:spPr>
        <a:solidFill>
          <a:srgbClr val="FF3300"/>
        </a:solidFill>
      </dgm:spPr>
    </dgm:pt>
    <dgm:pt modelId="{2EDA97E6-C6C9-40BA-B9DA-B215640139CD}" type="pres">
      <dgm:prSet presAssocID="{6497CD2D-97ED-4525-B494-D3D55B6B11B7}" presName="text4" presStyleLbl="fgAcc4" presStyleIdx="0" presStyleCnt="2" custScaleX="109231" custScaleY="64745">
        <dgm:presLayoutVars>
          <dgm:chPref val="3"/>
        </dgm:presLayoutVars>
      </dgm:prSet>
      <dgm:spPr/>
    </dgm:pt>
    <dgm:pt modelId="{411B7499-240D-4E0E-894A-311A38E1F1B9}" type="pres">
      <dgm:prSet presAssocID="{6497CD2D-97ED-4525-B494-D3D55B6B11B7}" presName="hierChild5" presStyleCnt="0"/>
      <dgm:spPr/>
    </dgm:pt>
    <dgm:pt modelId="{C08AA953-1426-4583-B6BA-4EEEEFF153E3}" type="pres">
      <dgm:prSet presAssocID="{66996619-FBB2-468D-8FC9-97F8E6DA8F24}" presName="Name23" presStyleLbl="parChTrans1D4" presStyleIdx="1" presStyleCnt="2"/>
      <dgm:spPr/>
    </dgm:pt>
    <dgm:pt modelId="{43F89D21-6A69-4E41-A0A0-FE9AA962A0FF}" type="pres">
      <dgm:prSet presAssocID="{4D2A33B7-B8F6-4D60-A146-6644A8EFA5A7}" presName="hierRoot4" presStyleCnt="0"/>
      <dgm:spPr/>
    </dgm:pt>
    <dgm:pt modelId="{A137C155-CB62-4EBB-956A-E0E33E44431A}" type="pres">
      <dgm:prSet presAssocID="{4D2A33B7-B8F6-4D60-A146-6644A8EFA5A7}" presName="composite4" presStyleCnt="0"/>
      <dgm:spPr/>
    </dgm:pt>
    <dgm:pt modelId="{C340C0B7-DC4D-42EB-981D-2F56F51BD26D}" type="pres">
      <dgm:prSet presAssocID="{4D2A33B7-B8F6-4D60-A146-6644A8EFA5A7}" presName="background4" presStyleLbl="node4" presStyleIdx="1" presStyleCnt="2"/>
      <dgm:spPr>
        <a:solidFill>
          <a:schemeClr val="accent6">
            <a:lumMod val="75000"/>
          </a:schemeClr>
        </a:solidFill>
      </dgm:spPr>
    </dgm:pt>
    <dgm:pt modelId="{3266C21F-34AB-4CFD-95B5-44E0FD25A527}" type="pres">
      <dgm:prSet presAssocID="{4D2A33B7-B8F6-4D60-A146-6644A8EFA5A7}" presName="text4" presStyleLbl="fgAcc4" presStyleIdx="1" presStyleCnt="2" custScaleX="110351" custScaleY="90222">
        <dgm:presLayoutVars>
          <dgm:chPref val="3"/>
        </dgm:presLayoutVars>
      </dgm:prSet>
      <dgm:spPr/>
    </dgm:pt>
    <dgm:pt modelId="{EFA6DEF1-BBF6-452C-A9AB-25694511C332}" type="pres">
      <dgm:prSet presAssocID="{4D2A33B7-B8F6-4D60-A146-6644A8EFA5A7}" presName="hierChild5" presStyleCnt="0"/>
      <dgm:spPr/>
    </dgm:pt>
  </dgm:ptLst>
  <dgm:cxnLst>
    <dgm:cxn modelId="{F611BD12-095C-45E3-9724-5025268FE1CE}" type="presOf" srcId="{42DCFFFD-7D94-46DE-A450-8CCFA8DACAEA}" destId="{CCDB37BD-933E-4434-81ED-D516037701FD}" srcOrd="0" destOrd="0" presId="urn:microsoft.com/office/officeart/2005/8/layout/hierarchy1"/>
    <dgm:cxn modelId="{C401EA1D-10C2-48BE-86C3-11BB06292776}" type="presOf" srcId="{1291A58A-BFB7-4BFC-82A8-1945DCD7B445}" destId="{4B7ED521-15B0-448D-9D24-874E0BA31A6E}" srcOrd="0" destOrd="0" presId="urn:microsoft.com/office/officeart/2005/8/layout/hierarchy1"/>
    <dgm:cxn modelId="{04DBEB27-82B6-4F81-913C-0FEFA5964124}" type="presOf" srcId="{EB8245D5-F4DB-44C3-9B7F-AC3F1512805D}" destId="{15EC81FC-0280-4696-8E52-2170E680C305}"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0589512A-5FDA-4F11-9342-68A898D9B463}" srcId="{4F9714B7-80BA-4DBA-B0CE-372BF47F25FC}" destId="{10989A8C-B307-4E9D-B678-689500D3CA61}" srcOrd="0" destOrd="0" parTransId="{203DFB1A-4B15-4DEB-ABB0-34F1AEEE4C5D}" sibTransId="{46FB56CC-584F-44FB-93C4-9FA97BA4789C}"/>
    <dgm:cxn modelId="{1E2EF936-DB2A-4709-928E-DFCBE6048A4C}" type="presOf" srcId="{4F9714B7-80BA-4DBA-B0CE-372BF47F25FC}" destId="{EB58EEF3-5E02-48D1-85C4-AE151718FBE2}" srcOrd="0" destOrd="0" presId="urn:microsoft.com/office/officeart/2005/8/layout/hierarchy1"/>
    <dgm:cxn modelId="{FD116138-812D-4D8E-8D99-B231D409D8BF}" type="presOf" srcId="{203DFB1A-4B15-4DEB-ABB0-34F1AEEE4C5D}" destId="{EEB2C39C-2888-4687-B443-F7C8268CD011}" srcOrd="0" destOrd="0" presId="urn:microsoft.com/office/officeart/2005/8/layout/hierarchy1"/>
    <dgm:cxn modelId="{B3ACF940-C96A-43F6-A310-E823C84AEAB5}" srcId="{BB004CB3-796B-40C1-9452-71B034DF4D7D}" destId="{6497CD2D-97ED-4525-B494-D3D55B6B11B7}" srcOrd="0" destOrd="0" parTransId="{43163F76-7E4B-4EE9-ACF6-E16C42DC227D}" sibTransId="{70F32B08-EA6F-4343-92A5-6168198AF9FF}"/>
    <dgm:cxn modelId="{9A81005D-1129-40F2-A2CE-66092F77B44E}" type="presOf" srcId="{BB004CB3-796B-40C1-9452-71B034DF4D7D}" destId="{30847116-252C-4AAE-9D74-8CC6354E67AE}" srcOrd="0" destOrd="0" presId="urn:microsoft.com/office/officeart/2005/8/layout/hierarchy1"/>
    <dgm:cxn modelId="{E83B534B-8956-4F39-BF7D-A9F1E2C900D2}" type="presOf" srcId="{66996619-FBB2-468D-8FC9-97F8E6DA8F24}" destId="{C08AA953-1426-4583-B6BA-4EEEEFF153E3}"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0AAB727A-BEEB-4AC1-8ED0-BC2C1C2D7C90}" type="presOf" srcId="{43163F76-7E4B-4EE9-ACF6-E16C42DC227D}" destId="{65B2CFD8-548E-4C20-B672-D815D3D36EA7}" srcOrd="0" destOrd="0" presId="urn:microsoft.com/office/officeart/2005/8/layout/hierarchy1"/>
    <dgm:cxn modelId="{6D643D88-B9B5-4F99-9A9C-3419272EAC5E}" type="presOf" srcId="{4B37479B-A65C-4E89-B294-3481A73BF493}" destId="{A89244FF-B0CD-4833-B0EA-DBB1DA0AC4BB}" srcOrd="0" destOrd="0" presId="urn:microsoft.com/office/officeart/2005/8/layout/hierarchy1"/>
    <dgm:cxn modelId="{703AF194-2A45-4302-9F61-31259BD0CC78}" srcId="{BB004CB3-796B-40C1-9452-71B034DF4D7D}" destId="{4D2A33B7-B8F6-4D60-A146-6644A8EFA5A7}" srcOrd="1" destOrd="0" parTransId="{66996619-FBB2-468D-8FC9-97F8E6DA8F24}" sibTransId="{EA845740-7480-42C6-B241-BDDBE4363259}"/>
    <dgm:cxn modelId="{86419F9B-1B2D-47FD-922E-BC943D84D6F4}" type="presOf" srcId="{6497CD2D-97ED-4525-B494-D3D55B6B11B7}" destId="{2EDA97E6-C6C9-40BA-B9DA-B215640139CD}"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B937FDB9-34E6-4FE6-B05D-BAA8C37CCBA6}" type="presOf" srcId="{10989A8C-B307-4E9D-B678-689500D3CA61}" destId="{484925DD-A754-44F4-8B16-8CD0F502AF8B}" srcOrd="0" destOrd="0" presId="urn:microsoft.com/office/officeart/2005/8/layout/hierarchy1"/>
    <dgm:cxn modelId="{7DCAFCD6-4008-47A0-8EFC-B01C042E919E}" type="presOf" srcId="{4D2A33B7-B8F6-4D60-A146-6644A8EFA5A7}" destId="{3266C21F-34AB-4CFD-95B5-44E0FD25A527}" srcOrd="0" destOrd="0" presId="urn:microsoft.com/office/officeart/2005/8/layout/hierarchy1"/>
    <dgm:cxn modelId="{C48E01DD-8B32-4BF4-B7F0-E182630C4B99}" srcId="{4F9714B7-80BA-4DBA-B0CE-372BF47F25FC}" destId="{EB8245D5-F4DB-44C3-9B7F-AC3F1512805D}" srcOrd="1" destOrd="0" parTransId="{1291A58A-BFB7-4BFC-82A8-1945DCD7B445}" sibTransId="{8E4C2CA4-A82C-4DA7-BE4C-5F3E0CC27D15}"/>
    <dgm:cxn modelId="{FD2A2FE0-6FAD-4A72-A05A-B4E52AC048D2}" srcId="{EB8245D5-F4DB-44C3-9B7F-AC3F1512805D}" destId="{BB004CB3-796B-40C1-9452-71B034DF4D7D}" srcOrd="0" destOrd="0" parTransId="{4B37479B-A65C-4E89-B294-3481A73BF493}" sibTransId="{B52A14FC-6F14-4B91-AAE9-D685F1B9AA5E}"/>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69ECBF9C-8EEB-46B6-83B7-4C3F868F7CC5}" type="presParOf" srcId="{2FDCCF4C-23BD-4B32-BA5F-311E5764C06A}" destId="{EEB2C39C-2888-4687-B443-F7C8268CD011}" srcOrd="0" destOrd="0" presId="urn:microsoft.com/office/officeart/2005/8/layout/hierarchy1"/>
    <dgm:cxn modelId="{52C3635B-8CF7-44A3-B825-D2E160AD93B0}" type="presParOf" srcId="{2FDCCF4C-23BD-4B32-BA5F-311E5764C06A}" destId="{E16055BC-E230-4F0E-8687-31077D9E540F}" srcOrd="1" destOrd="0" presId="urn:microsoft.com/office/officeart/2005/8/layout/hierarchy1"/>
    <dgm:cxn modelId="{805C2FE2-BE82-4C57-A00A-66DA504F0F79}" type="presParOf" srcId="{E16055BC-E230-4F0E-8687-31077D9E540F}" destId="{25533D18-6210-4BA5-A612-09706249F3AC}" srcOrd="0" destOrd="0" presId="urn:microsoft.com/office/officeart/2005/8/layout/hierarchy1"/>
    <dgm:cxn modelId="{E34EC22E-62B2-4166-861E-47F5060ABFF1}" type="presParOf" srcId="{25533D18-6210-4BA5-A612-09706249F3AC}" destId="{9AA289B3-0C3C-4ECD-9601-C6B95D3979A3}" srcOrd="0" destOrd="0" presId="urn:microsoft.com/office/officeart/2005/8/layout/hierarchy1"/>
    <dgm:cxn modelId="{B1F51205-4215-446E-B53C-7FF9ACBCEE50}" type="presParOf" srcId="{25533D18-6210-4BA5-A612-09706249F3AC}" destId="{484925DD-A754-44F4-8B16-8CD0F502AF8B}" srcOrd="1" destOrd="0" presId="urn:microsoft.com/office/officeart/2005/8/layout/hierarchy1"/>
    <dgm:cxn modelId="{B21E01AE-3939-4E42-89F5-DF0454E7A4F4}" type="presParOf" srcId="{E16055BC-E230-4F0E-8687-31077D9E540F}" destId="{D4D573E8-D12D-4E0C-BCFD-443EA47119B7}" srcOrd="1" destOrd="0" presId="urn:microsoft.com/office/officeart/2005/8/layout/hierarchy1"/>
    <dgm:cxn modelId="{14C7FE94-2FAD-4F84-B8B2-978A7E401195}" type="presParOf" srcId="{2FDCCF4C-23BD-4B32-BA5F-311E5764C06A}" destId="{4B7ED521-15B0-448D-9D24-874E0BA31A6E}" srcOrd="2" destOrd="0" presId="urn:microsoft.com/office/officeart/2005/8/layout/hierarchy1"/>
    <dgm:cxn modelId="{2087F04E-4CE1-457E-B11E-E0F77A3D9805}" type="presParOf" srcId="{2FDCCF4C-23BD-4B32-BA5F-311E5764C06A}" destId="{A28F0CC7-B43D-42E7-88CF-DE0456C991DA}" srcOrd="3" destOrd="0" presId="urn:microsoft.com/office/officeart/2005/8/layout/hierarchy1"/>
    <dgm:cxn modelId="{4076C352-DF46-4A0A-8B96-A743C6BA97FC}" type="presParOf" srcId="{A28F0CC7-B43D-42E7-88CF-DE0456C991DA}" destId="{CA5D9BC3-7194-4132-A518-66E548A57822}" srcOrd="0" destOrd="0" presId="urn:microsoft.com/office/officeart/2005/8/layout/hierarchy1"/>
    <dgm:cxn modelId="{A40639BB-38DF-489D-8ACC-1493902F7111}" type="presParOf" srcId="{CA5D9BC3-7194-4132-A518-66E548A57822}" destId="{384FD112-DB92-4D51-880C-1A82887D8FB0}" srcOrd="0" destOrd="0" presId="urn:microsoft.com/office/officeart/2005/8/layout/hierarchy1"/>
    <dgm:cxn modelId="{81439F30-4499-4F3D-ACA4-BA509CD8D15A}" type="presParOf" srcId="{CA5D9BC3-7194-4132-A518-66E548A57822}" destId="{15EC81FC-0280-4696-8E52-2170E680C305}" srcOrd="1" destOrd="0" presId="urn:microsoft.com/office/officeart/2005/8/layout/hierarchy1"/>
    <dgm:cxn modelId="{3A70236D-8F56-43D8-8745-3DF9069347DD}" type="presParOf" srcId="{A28F0CC7-B43D-42E7-88CF-DE0456C991DA}" destId="{6BBEFC8C-54F8-458D-BD45-DA9254624260}" srcOrd="1" destOrd="0" presId="urn:microsoft.com/office/officeart/2005/8/layout/hierarchy1"/>
    <dgm:cxn modelId="{CCBC76DD-47B0-4D0D-99C2-CE0DD5D96EB9}" type="presParOf" srcId="{6BBEFC8C-54F8-458D-BD45-DA9254624260}" destId="{A89244FF-B0CD-4833-B0EA-DBB1DA0AC4BB}" srcOrd="0" destOrd="0" presId="urn:microsoft.com/office/officeart/2005/8/layout/hierarchy1"/>
    <dgm:cxn modelId="{CFA4DCEC-73A0-4C70-B45C-6BC6361D240D}" type="presParOf" srcId="{6BBEFC8C-54F8-458D-BD45-DA9254624260}" destId="{639147A8-1B3F-40CE-A1A0-68143142324B}" srcOrd="1" destOrd="0" presId="urn:microsoft.com/office/officeart/2005/8/layout/hierarchy1"/>
    <dgm:cxn modelId="{EB838A60-0741-4F6C-97AA-8FF9BAE97EB3}" type="presParOf" srcId="{639147A8-1B3F-40CE-A1A0-68143142324B}" destId="{85D90F5D-923D-4B2E-93A4-E3809470A514}" srcOrd="0" destOrd="0" presId="urn:microsoft.com/office/officeart/2005/8/layout/hierarchy1"/>
    <dgm:cxn modelId="{63A7770B-4AD0-4617-ACE7-C2A33B7BABFD}" type="presParOf" srcId="{85D90F5D-923D-4B2E-93A4-E3809470A514}" destId="{69302B9C-118D-4B4C-B207-C31DA70324CD}" srcOrd="0" destOrd="0" presId="urn:microsoft.com/office/officeart/2005/8/layout/hierarchy1"/>
    <dgm:cxn modelId="{565C5B94-DEC5-4D35-9680-6470DAF0901C}" type="presParOf" srcId="{85D90F5D-923D-4B2E-93A4-E3809470A514}" destId="{30847116-252C-4AAE-9D74-8CC6354E67AE}" srcOrd="1" destOrd="0" presId="urn:microsoft.com/office/officeart/2005/8/layout/hierarchy1"/>
    <dgm:cxn modelId="{C04ABB40-1C85-473F-8CFA-9AD22871B132}" type="presParOf" srcId="{639147A8-1B3F-40CE-A1A0-68143142324B}" destId="{65757522-F45D-46A0-8E37-99697735647D}" srcOrd="1" destOrd="0" presId="urn:microsoft.com/office/officeart/2005/8/layout/hierarchy1"/>
    <dgm:cxn modelId="{B646E501-1270-4A1D-8D8F-1504791E1D77}" type="presParOf" srcId="{65757522-F45D-46A0-8E37-99697735647D}" destId="{65B2CFD8-548E-4C20-B672-D815D3D36EA7}" srcOrd="0" destOrd="0" presId="urn:microsoft.com/office/officeart/2005/8/layout/hierarchy1"/>
    <dgm:cxn modelId="{BB48EFD2-6E4A-471D-BEF6-8ED548A1EE45}" type="presParOf" srcId="{65757522-F45D-46A0-8E37-99697735647D}" destId="{536BCF7B-F6CE-4DDF-827B-6FD9EABB20C5}" srcOrd="1" destOrd="0" presId="urn:microsoft.com/office/officeart/2005/8/layout/hierarchy1"/>
    <dgm:cxn modelId="{00292D04-C021-4333-A277-9B26016FD1AA}" type="presParOf" srcId="{536BCF7B-F6CE-4DDF-827B-6FD9EABB20C5}" destId="{B69B5FC9-4FEE-486B-B7C6-F0B9721ED6F5}" srcOrd="0" destOrd="0" presId="urn:microsoft.com/office/officeart/2005/8/layout/hierarchy1"/>
    <dgm:cxn modelId="{433CD176-3FC7-42A7-932B-97ABC37EC527}" type="presParOf" srcId="{B69B5FC9-4FEE-486B-B7C6-F0B9721ED6F5}" destId="{F5A3BE37-306E-4C9F-9066-3AC5813819A2}" srcOrd="0" destOrd="0" presId="urn:microsoft.com/office/officeart/2005/8/layout/hierarchy1"/>
    <dgm:cxn modelId="{A487B46A-66FD-495B-9DC3-91A10FD3CBD1}" type="presParOf" srcId="{B69B5FC9-4FEE-486B-B7C6-F0B9721ED6F5}" destId="{2EDA97E6-C6C9-40BA-B9DA-B215640139CD}" srcOrd="1" destOrd="0" presId="urn:microsoft.com/office/officeart/2005/8/layout/hierarchy1"/>
    <dgm:cxn modelId="{10CB8FA4-25BE-4B2D-933A-B422D1DCD53E}" type="presParOf" srcId="{536BCF7B-F6CE-4DDF-827B-6FD9EABB20C5}" destId="{411B7499-240D-4E0E-894A-311A38E1F1B9}" srcOrd="1" destOrd="0" presId="urn:microsoft.com/office/officeart/2005/8/layout/hierarchy1"/>
    <dgm:cxn modelId="{0188AC20-EA10-495F-B8C7-376346AD9A63}" type="presParOf" srcId="{65757522-F45D-46A0-8E37-99697735647D}" destId="{C08AA953-1426-4583-B6BA-4EEEEFF153E3}" srcOrd="2" destOrd="0" presId="urn:microsoft.com/office/officeart/2005/8/layout/hierarchy1"/>
    <dgm:cxn modelId="{E7084FCA-8200-47C6-9605-0F22D054ECF0}" type="presParOf" srcId="{65757522-F45D-46A0-8E37-99697735647D}" destId="{43F89D21-6A69-4E41-A0A0-FE9AA962A0FF}" srcOrd="3" destOrd="0" presId="urn:microsoft.com/office/officeart/2005/8/layout/hierarchy1"/>
    <dgm:cxn modelId="{A2713D85-1F9C-428F-8143-56D5BDB1DEC1}" type="presParOf" srcId="{43F89D21-6A69-4E41-A0A0-FE9AA962A0FF}" destId="{A137C155-CB62-4EBB-956A-E0E33E44431A}" srcOrd="0" destOrd="0" presId="urn:microsoft.com/office/officeart/2005/8/layout/hierarchy1"/>
    <dgm:cxn modelId="{A4595414-9A24-4E99-AD94-93F5F3DCAE0D}" type="presParOf" srcId="{A137C155-CB62-4EBB-956A-E0E33E44431A}" destId="{C340C0B7-DC4D-42EB-981D-2F56F51BD26D}" srcOrd="0" destOrd="0" presId="urn:microsoft.com/office/officeart/2005/8/layout/hierarchy1"/>
    <dgm:cxn modelId="{8D559E47-E028-4E78-9691-7C6A321D18D0}" type="presParOf" srcId="{A137C155-CB62-4EBB-956A-E0E33E44431A}" destId="{3266C21F-34AB-4CFD-95B5-44E0FD25A527}" srcOrd="1" destOrd="0" presId="urn:microsoft.com/office/officeart/2005/8/layout/hierarchy1"/>
    <dgm:cxn modelId="{C42EDA4E-4C3E-44B1-9E38-FF45C4E53ADD}" type="presParOf" srcId="{43F89D21-6A69-4E41-A0A0-FE9AA962A0FF}" destId="{EFA6DEF1-BBF6-452C-A9AB-25694511C332}"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11"/>
    </a:ext>
  </dgm:extLst>
</dgm:dataModel>
</file>

<file path=word/diagrams/data3.xml><?xml version="1.0" encoding="utf-8"?>
<dgm:dataModel xmlns:dgm="http://schemas.openxmlformats.org/drawingml/2006/diagram" xmlns:a="http://schemas.openxmlformats.org/drawingml/2006/main">
  <dgm:ptLst>
    <dgm:pt modelId="{63DAACC1-63AA-4D9B-B40A-41B3A04E2727}"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994921A1-B680-4628-A303-97509D5434D9}">
      <dgm:prSet phldrT="[Text]" custT="1"/>
      <dgm:spPr/>
      <dgm:t>
        <a:bodyPr/>
        <a:lstStyle/>
        <a:p>
          <a:r>
            <a:rPr lang="en-US" sz="1000" dirty="0"/>
            <a:t>CAHPS-Global Requirements</a:t>
          </a:r>
        </a:p>
      </dgm:t>
    </dgm:pt>
    <dgm:pt modelId="{180DF47F-5C0B-48A4-B8F2-E8866E5D8F59}" type="parTrans" cxnId="{DBFBFA24-55E1-4725-9C14-6D6FB04B6A88}">
      <dgm:prSet/>
      <dgm:spPr/>
      <dgm:t>
        <a:bodyPr/>
        <a:lstStyle/>
        <a:p>
          <a:endParaRPr lang="en-US"/>
        </a:p>
      </dgm:t>
    </dgm:pt>
    <dgm:pt modelId="{A23F72E5-76A6-4B9E-BB8E-2572910F7C37}" type="sibTrans" cxnId="{DBFBFA24-55E1-4725-9C14-6D6FB04B6A88}">
      <dgm:prSet/>
      <dgm:spPr/>
      <dgm:t>
        <a:bodyPr/>
        <a:lstStyle/>
        <a:p>
          <a:endParaRPr lang="en-US"/>
        </a:p>
      </dgm:t>
    </dgm:pt>
    <dgm:pt modelId="{F4349FAA-7A66-4D8A-A735-D83C9DBD6251}">
      <dgm:prSet phldrT="[Text]" custT="1"/>
      <dgm:spPr/>
      <dgm:t>
        <a:bodyPr/>
        <a:lstStyle/>
        <a:p>
          <a:pPr>
            <a:buFontTx/>
            <a:buNone/>
          </a:pPr>
          <a:r>
            <a:rPr lang="en-US" sz="800" b="0" dirty="0">
              <a:latin typeface="Times New Roman" panose="02020603050405020304" pitchFamily="18" charset="0"/>
              <a:cs typeface="Times New Roman" panose="02020603050405020304" pitchFamily="18" charset="0"/>
            </a:rPr>
            <a:t>Same as CAHPS-National, plus</a:t>
          </a:r>
          <a:endParaRPr lang="en-US" sz="800" u="sng" dirty="0">
            <a:latin typeface="Times New Roman" panose="02020603050405020304" pitchFamily="18" charset="0"/>
            <a:cs typeface="Times New Roman" panose="02020603050405020304" pitchFamily="18" charset="0"/>
          </a:endParaRPr>
        </a:p>
      </dgm:t>
    </dgm:pt>
    <dgm:pt modelId="{2CA0180B-AFB0-4144-B3FC-67DA5B71C75E}" type="parTrans" cxnId="{93A59647-210F-4EE1-AA5B-A7A7E7AC2BD6}">
      <dgm:prSet/>
      <dgm:spPr/>
      <dgm:t>
        <a:bodyPr/>
        <a:lstStyle/>
        <a:p>
          <a:endParaRPr lang="en-US"/>
        </a:p>
      </dgm:t>
    </dgm:pt>
    <dgm:pt modelId="{B1A3E9DA-E3D9-4703-8BA3-F3147481EBF7}" type="sibTrans" cxnId="{93A59647-210F-4EE1-AA5B-A7A7E7AC2BD6}">
      <dgm:prSet/>
      <dgm:spPr/>
      <dgm:t>
        <a:bodyPr/>
        <a:lstStyle/>
        <a:p>
          <a:endParaRPr lang="en-US"/>
        </a:p>
      </dgm:t>
    </dgm:pt>
    <dgm:pt modelId="{96856902-2CBC-4249-98AB-F8A28AAE9DC4}">
      <dgm:prSet phldrT="[Text]" custT="1"/>
      <dgm:spPr/>
      <dgm:t>
        <a:bodyPr/>
        <a:lstStyle/>
        <a:p>
          <a:r>
            <a:rPr lang="en-US" sz="1000" dirty="0"/>
            <a:t>CAHPS-Global Achievements</a:t>
          </a:r>
        </a:p>
      </dgm:t>
    </dgm:pt>
    <dgm:pt modelId="{3B7B7198-0911-461C-9051-C7A527924F94}" type="parTrans" cxnId="{EEB656BA-FAA8-40E8-AC17-294D5E4AD816}">
      <dgm:prSet/>
      <dgm:spPr/>
      <dgm:t>
        <a:bodyPr/>
        <a:lstStyle/>
        <a:p>
          <a:endParaRPr lang="en-US"/>
        </a:p>
      </dgm:t>
    </dgm:pt>
    <dgm:pt modelId="{978D4BD0-FD5D-496F-B3AE-E57393EB0D4F}" type="sibTrans" cxnId="{EEB656BA-FAA8-40E8-AC17-294D5E4AD816}">
      <dgm:prSet/>
      <dgm:spPr/>
      <dgm:t>
        <a:bodyPr/>
        <a:lstStyle/>
        <a:p>
          <a:endParaRPr lang="en-US"/>
        </a:p>
      </dgm:t>
    </dgm:pt>
    <dgm:pt modelId="{3CF0078C-07B9-4A64-BF4C-3F75A76881B6}">
      <dgm:prSet phldrT="[Text]" custT="1"/>
      <dgm:spPr/>
      <dgm:t>
        <a:bodyPr/>
        <a:lstStyle/>
        <a:p>
          <a:pPr>
            <a:buFontTx/>
            <a:buNone/>
          </a:pPr>
          <a:r>
            <a:rPr lang="en-US" sz="800" dirty="0">
              <a:solidFill>
                <a:sysClr val="windowText" lastClr="000000"/>
              </a:solidFill>
              <a:latin typeface="Times New Roman" panose="02020603050405020304" pitchFamily="18" charset="0"/>
              <a:cs typeface="Times New Roman" panose="02020603050405020304" pitchFamily="18" charset="0"/>
            </a:rPr>
            <a:t>Same as CAHPS National, plus</a:t>
          </a:r>
          <a:endParaRPr lang="en-US" sz="800" u="sng" dirty="0">
            <a:latin typeface="Times New Roman" panose="02020603050405020304" pitchFamily="18" charset="0"/>
            <a:cs typeface="Times New Roman" panose="02020603050405020304" pitchFamily="18" charset="0"/>
          </a:endParaRPr>
        </a:p>
      </dgm:t>
    </dgm:pt>
    <dgm:pt modelId="{79484579-C147-4E4F-B8A9-2525D9A6738F}" type="parTrans" cxnId="{5DE8F36C-1AF4-40AE-92F3-C6BD9F3EC711}">
      <dgm:prSet/>
      <dgm:spPr/>
      <dgm:t>
        <a:bodyPr/>
        <a:lstStyle/>
        <a:p>
          <a:endParaRPr lang="en-US"/>
        </a:p>
      </dgm:t>
    </dgm:pt>
    <dgm:pt modelId="{0CC2D635-3570-43A5-9E8F-34D944278F4E}" type="sibTrans" cxnId="{5DE8F36C-1AF4-40AE-92F3-C6BD9F3EC711}">
      <dgm:prSet/>
      <dgm:spPr/>
      <dgm:t>
        <a:bodyPr/>
        <a:lstStyle/>
        <a:p>
          <a:endParaRPr lang="en-US"/>
        </a:p>
      </dgm:t>
    </dgm:pt>
    <dgm:pt modelId="{9AEC4428-7870-404E-B453-9F292B6E57B8}">
      <dgm:prSet phldrT="[Text]" custT="1"/>
      <dgm:spPr/>
      <dgm:t>
        <a:bodyPr/>
        <a:lstStyle/>
        <a:p>
          <a:pPr>
            <a:buFontTx/>
            <a:buNone/>
          </a:pPr>
          <a:r>
            <a:rPr lang="en-US" sz="800" dirty="0">
              <a:latin typeface="Times New Roman" panose="02020603050405020304" pitchFamily="18" charset="0"/>
              <a:cs typeface="Times New Roman" panose="02020603050405020304" pitchFamily="18" charset="0"/>
            </a:rPr>
            <a:t>Managed introduction risks</a:t>
          </a:r>
          <a:endParaRPr lang="en-US" sz="800" u="sng" dirty="0">
            <a:latin typeface="Times New Roman" panose="02020603050405020304" pitchFamily="18" charset="0"/>
            <a:cs typeface="Times New Roman" panose="02020603050405020304" pitchFamily="18" charset="0"/>
          </a:endParaRPr>
        </a:p>
      </dgm:t>
    </dgm:pt>
    <dgm:pt modelId="{C7876B05-A8F6-451B-A11E-3462366969DD}" type="parTrans" cxnId="{B349DA43-AAC7-4716-B8FD-BFC1BB2FBCF9}">
      <dgm:prSet/>
      <dgm:spPr/>
      <dgm:t>
        <a:bodyPr/>
        <a:lstStyle/>
        <a:p>
          <a:endParaRPr lang="en-US"/>
        </a:p>
      </dgm:t>
    </dgm:pt>
    <dgm:pt modelId="{E984B808-0DB2-4661-81D9-9FBA6E4BBB2A}" type="sibTrans" cxnId="{B349DA43-AAC7-4716-B8FD-BFC1BB2FBCF9}">
      <dgm:prSet/>
      <dgm:spPr/>
      <dgm:t>
        <a:bodyPr/>
        <a:lstStyle/>
        <a:p>
          <a:endParaRPr lang="en-US"/>
        </a:p>
      </dgm:t>
    </dgm:pt>
    <dgm:pt modelId="{12B80ED7-D5BC-4744-9AF7-3C23B6C0070F}">
      <dgm:prSet phldrT="[Text]" custT="1"/>
      <dgm:spPr/>
      <dgm:t>
        <a:bodyPr/>
        <a:lstStyle/>
        <a:p>
          <a:pPr>
            <a:buFontTx/>
            <a:buNone/>
          </a:pPr>
          <a:r>
            <a:rPr lang="en-US" sz="800" dirty="0">
              <a:latin typeface="Times New Roman" panose="02020603050405020304" pitchFamily="18" charset="0"/>
              <a:cs typeface="Times New Roman" panose="02020603050405020304" pitchFamily="18" charset="0"/>
            </a:rPr>
            <a:t>All-negative surveillance results (for named pathogens)</a:t>
          </a:r>
          <a:endParaRPr lang="en-US" sz="800" u="sng" dirty="0">
            <a:latin typeface="Times New Roman" panose="02020603050405020304" pitchFamily="18" charset="0"/>
            <a:cs typeface="Times New Roman" panose="02020603050405020304" pitchFamily="18" charset="0"/>
          </a:endParaRPr>
        </a:p>
      </dgm:t>
    </dgm:pt>
    <dgm:pt modelId="{359DDEFB-D36B-4CC8-8D24-EBA4AC700F92}" type="parTrans" cxnId="{EB83986D-E2A7-4EE3-A486-3120A9F7EBFD}">
      <dgm:prSet/>
      <dgm:spPr/>
      <dgm:t>
        <a:bodyPr/>
        <a:lstStyle/>
        <a:p>
          <a:endParaRPr lang="en-US"/>
        </a:p>
      </dgm:t>
    </dgm:pt>
    <dgm:pt modelId="{E0C9A836-EB87-4347-A0B5-501B2EE8358D}" type="sibTrans" cxnId="{EB83986D-E2A7-4EE3-A486-3120A9F7EBFD}">
      <dgm:prSet/>
      <dgm:spPr/>
      <dgm:t>
        <a:bodyPr/>
        <a:lstStyle/>
        <a:p>
          <a:endParaRPr lang="en-US"/>
        </a:p>
      </dgm:t>
    </dgm:pt>
    <dgm:pt modelId="{06A900AF-F112-4BBF-B6FA-F6EC01281B0C}">
      <dgm:prSet phldrT="[Text]" custT="1"/>
      <dgm:spPr/>
      <dgm:t>
        <a:bodyPr/>
        <a:lstStyle/>
        <a:p>
          <a:pPr>
            <a:buFontTx/>
            <a:buNone/>
          </a:pPr>
          <a:r>
            <a:rPr lang="en-US" sz="800" dirty="0">
              <a:solidFill>
                <a:srgbClr val="00B050"/>
              </a:solidFill>
              <a:latin typeface="Times New Roman" panose="02020603050405020304" pitchFamily="18" charset="0"/>
              <a:cs typeface="Times New Roman" panose="02020603050405020304" pitchFamily="18" charset="0"/>
            </a:rPr>
            <a:t>Eligibility for risk-based adjustments in sampling</a:t>
          </a:r>
          <a:endParaRPr lang="en-US" sz="800" u="sng" dirty="0">
            <a:latin typeface="Times New Roman" panose="02020603050405020304" pitchFamily="18" charset="0"/>
            <a:cs typeface="Times New Roman" panose="02020603050405020304" pitchFamily="18" charset="0"/>
          </a:endParaRPr>
        </a:p>
      </dgm:t>
    </dgm:pt>
    <dgm:pt modelId="{622CE482-F3F9-4F4A-B760-A6621799ABC3}" type="parTrans" cxnId="{0356C544-8428-4E98-8671-EEB6CEF7393D}">
      <dgm:prSet/>
      <dgm:spPr/>
      <dgm:t>
        <a:bodyPr/>
        <a:lstStyle/>
        <a:p>
          <a:endParaRPr lang="en-US"/>
        </a:p>
      </dgm:t>
    </dgm:pt>
    <dgm:pt modelId="{B1090C2D-E094-4BDC-9644-4790705D36AB}" type="sibTrans" cxnId="{0356C544-8428-4E98-8671-EEB6CEF7393D}">
      <dgm:prSet/>
      <dgm:spPr/>
      <dgm:t>
        <a:bodyPr/>
        <a:lstStyle/>
        <a:p>
          <a:endParaRPr lang="en-US"/>
        </a:p>
      </dgm:t>
    </dgm:pt>
    <dgm:pt modelId="{DF996C96-090C-484B-9E5F-D41BB52B7442}">
      <dgm:prSet phldrT="[Text]" custT="1"/>
      <dgm:spPr/>
      <dgm:t>
        <a:bodyPr/>
        <a:lstStyle/>
        <a:p>
          <a:pPr>
            <a:buFontTx/>
            <a:buNone/>
          </a:pPr>
          <a:r>
            <a:rPr lang="en-US" sz="800" dirty="0">
              <a:solidFill>
                <a:sysClr val="windowText" lastClr="000000"/>
              </a:solidFill>
              <a:latin typeface="Times New Roman" panose="02020603050405020304" pitchFamily="18" charset="0"/>
              <a:cs typeface="Times New Roman" panose="02020603050405020304" pitchFamily="18" charset="0"/>
            </a:rPr>
            <a:t>Eligibility for Premises Freedom status (for named pathogens)</a:t>
          </a:r>
          <a:endParaRPr lang="en-US" sz="800" u="sng" dirty="0">
            <a:latin typeface="Times New Roman" panose="02020603050405020304" pitchFamily="18" charset="0"/>
            <a:cs typeface="Times New Roman" panose="02020603050405020304" pitchFamily="18" charset="0"/>
          </a:endParaRPr>
        </a:p>
      </dgm:t>
    </dgm:pt>
    <dgm:pt modelId="{4CBAF2D5-6306-438F-B42D-690E9BB1B363}" type="parTrans" cxnId="{BBE549BC-A2E7-4EC9-A3D8-9091DCEC94EF}">
      <dgm:prSet/>
      <dgm:spPr/>
      <dgm:t>
        <a:bodyPr/>
        <a:lstStyle/>
        <a:p>
          <a:endParaRPr lang="en-US"/>
        </a:p>
      </dgm:t>
    </dgm:pt>
    <dgm:pt modelId="{AEE299B9-8EAC-468E-B0DB-62B583077C43}" type="sibTrans" cxnId="{BBE549BC-A2E7-4EC9-A3D8-9091DCEC94EF}">
      <dgm:prSet/>
      <dgm:spPr/>
      <dgm:t>
        <a:bodyPr/>
        <a:lstStyle/>
        <a:p>
          <a:endParaRPr lang="en-US"/>
        </a:p>
      </dgm:t>
    </dgm:pt>
    <dgm:pt modelId="{0B204AFF-87FF-478F-A138-C0CF6172A958}" type="pres">
      <dgm:prSet presAssocID="{63DAACC1-63AA-4D9B-B40A-41B3A04E2727}" presName="Name0" presStyleCnt="0">
        <dgm:presLayoutVars>
          <dgm:dir val="norm"/>
          <dgm:animLvl val="lvl"/>
          <dgm:resizeHandles val="exact"/>
        </dgm:presLayoutVars>
      </dgm:prSet>
      <dgm:spPr/>
    </dgm:pt>
    <dgm:pt modelId="{5116D139-D0A4-4137-AF49-A98528E83B45}" type="pres">
      <dgm:prSet presAssocID="{63DAACC1-63AA-4D9B-B40A-41B3A04E2727}" presName="tSp" presStyleCnt="0"/>
      <dgm:spPr/>
    </dgm:pt>
    <dgm:pt modelId="{72038A21-B5B6-44CB-B208-BAF51AD2D82C}" type="pres">
      <dgm:prSet presAssocID="{63DAACC1-63AA-4D9B-B40A-41B3A04E2727}" presName="bSp" presStyleCnt="0"/>
      <dgm:spPr/>
    </dgm:pt>
    <dgm:pt modelId="{A0C34E56-E1DA-4613-990F-568D4F78F67B}" type="pres">
      <dgm:prSet presAssocID="{63DAACC1-63AA-4D9B-B40A-41B3A04E2727}" presName="process" presStyleCnt="0"/>
      <dgm:spPr/>
    </dgm:pt>
    <dgm:pt modelId="{DA9DC7A0-5889-4688-AC84-134270607613}" type="pres">
      <dgm:prSet presAssocID="{994921A1-B680-4628-A303-97509D5434D9}" presName="composite1" presStyleCnt="0"/>
      <dgm:spPr/>
    </dgm:pt>
    <dgm:pt modelId="{4911A931-3220-465C-999C-11BF2BA198B5}" type="pres">
      <dgm:prSet presAssocID="{994921A1-B680-4628-A303-97509D5434D9}" presName="dummyNode1" presStyleLbl="node1" presStyleIdx="0" presStyleCnt="2"/>
      <dgm:spPr/>
    </dgm:pt>
    <dgm:pt modelId="{402C7FEF-BFC8-4A55-BB85-3BD382DFA2FC}" type="pres">
      <dgm:prSet presAssocID="{994921A1-B680-4628-A303-97509D5434D9}" presName="childNode1" presStyleLbl="bgAcc1" presStyleIdx="0" presStyleCnt="2" custScaleX="305061" custScaleY="141647" custLinFactNeighborX="1871" custLinFactNeighborY="-57099">
        <dgm:presLayoutVars>
          <dgm:bulletEnabled val="1"/>
        </dgm:presLayoutVars>
      </dgm:prSet>
      <dgm:spPr/>
    </dgm:pt>
    <dgm:pt modelId="{0E1D2892-A043-40A0-A38A-1514DAE42043}" type="pres">
      <dgm:prSet presAssocID="{994921A1-B680-4628-A303-97509D5434D9}" presName="childNode1tx" presStyleLbl="bgAcc1" presStyleIdx="0" presStyleCnt="2">
        <dgm:presLayoutVars>
          <dgm:bulletEnabled val="1"/>
        </dgm:presLayoutVars>
      </dgm:prSet>
      <dgm:spPr/>
    </dgm:pt>
    <dgm:pt modelId="{5E41E4E5-916F-46BB-890F-99468B9A6B75}" type="pres">
      <dgm:prSet presAssocID="{994921A1-B680-4628-A303-97509D5434D9}" presName="parentNode1" presStyleLbl="node1" presStyleIdx="0" presStyleCnt="2" custScaleX="275243" custScaleY="72747" custLinFactNeighborX="-41078" custLinFactNeighborY="-43271">
        <dgm:presLayoutVars>
          <dgm:chMax val="1"/>
          <dgm:bulletEnabled val="1"/>
        </dgm:presLayoutVars>
      </dgm:prSet>
      <dgm:spPr/>
    </dgm:pt>
    <dgm:pt modelId="{DF4F4677-DC13-49DF-9E29-57139571EA7C}" type="pres">
      <dgm:prSet presAssocID="{994921A1-B680-4628-A303-97509D5434D9}" presName="connSite1" presStyleCnt="0"/>
      <dgm:spPr/>
    </dgm:pt>
    <dgm:pt modelId="{8BC693B8-9516-4A56-84B9-62AC3B37DB10}" type="pres">
      <dgm:prSet presAssocID="{A23F72E5-76A6-4B9E-BB8E-2572910F7C37}" presName="Name9" presStyleLbl="sibTrans2D1" presStyleIdx="0" presStyleCnt="1" custLinFactNeighborX="-4975" custLinFactNeighborY="3589"/>
      <dgm:spPr/>
    </dgm:pt>
    <dgm:pt modelId="{5EE5A78B-3859-428B-8ECC-3C9D3977711E}" type="pres">
      <dgm:prSet presAssocID="{96856902-2CBC-4249-98AB-F8A28AAE9DC4}" presName="composite2" presStyleCnt="0"/>
      <dgm:spPr/>
    </dgm:pt>
    <dgm:pt modelId="{CF7B4455-E928-4353-868F-5246EEFE9B4D}" type="pres">
      <dgm:prSet presAssocID="{96856902-2CBC-4249-98AB-F8A28AAE9DC4}" presName="dummyNode2" presStyleLbl="node1" presStyleIdx="0" presStyleCnt="2"/>
      <dgm:spPr/>
    </dgm:pt>
    <dgm:pt modelId="{9AD0612C-F508-483E-AE17-48962930020E}" type="pres">
      <dgm:prSet presAssocID="{96856902-2CBC-4249-98AB-F8A28AAE9DC4}" presName="childNode2" presStyleLbl="bgAcc1" presStyleIdx="1" presStyleCnt="2" custScaleX="232732" custScaleY="186192" custLinFactNeighborX="-2921" custLinFactNeighborY="-836">
        <dgm:presLayoutVars>
          <dgm:bulletEnabled val="1"/>
        </dgm:presLayoutVars>
      </dgm:prSet>
      <dgm:spPr/>
    </dgm:pt>
    <dgm:pt modelId="{93AB85A6-882B-4644-8178-5ABABBD40999}" type="pres">
      <dgm:prSet presAssocID="{96856902-2CBC-4249-98AB-F8A28AAE9DC4}" presName="childNode2tx" presStyleLbl="bgAcc1" presStyleIdx="1" presStyleCnt="2">
        <dgm:presLayoutVars>
          <dgm:bulletEnabled val="1"/>
        </dgm:presLayoutVars>
      </dgm:prSet>
      <dgm:spPr/>
    </dgm:pt>
    <dgm:pt modelId="{F65AE2DA-2B33-4045-A3B5-6CCF6E6320DB}" type="pres">
      <dgm:prSet presAssocID="{96856902-2CBC-4249-98AB-F8A28AAE9DC4}" presName="parentNode2" presStyleLbl="node1" presStyleIdx="1" presStyleCnt="2" custScaleX="149660" custScaleY="106976" custLinFactNeighborX="-34929" custLinFactNeighborY="-67941">
        <dgm:presLayoutVars>
          <dgm:chMax val="0"/>
          <dgm:bulletEnabled val="1"/>
        </dgm:presLayoutVars>
      </dgm:prSet>
      <dgm:spPr/>
    </dgm:pt>
    <dgm:pt modelId="{6930AFAD-8E66-4E5F-A0FB-F370EA43CB2E}" type="pres">
      <dgm:prSet presAssocID="{96856902-2CBC-4249-98AB-F8A28AAE9DC4}" presName="connSite2" presStyleCnt="0"/>
      <dgm:spPr/>
    </dgm:pt>
  </dgm:ptLst>
  <dgm:cxnLst>
    <dgm:cxn modelId="{2D251E03-AE06-4DD1-AAA1-9DF6DC395A49}" type="presOf" srcId="{3CF0078C-07B9-4A64-BF4C-3F75A76881B6}" destId="{93AB85A6-882B-4644-8178-5ABABBD40999}" srcOrd="1" destOrd="0" presId="urn:microsoft.com/office/officeart/2005/8/layout/hProcess4"/>
    <dgm:cxn modelId="{AAFFAE0F-62F0-4777-9065-1F32C975ABA3}" type="presOf" srcId="{9AEC4428-7870-404E-B453-9F292B6E57B8}" destId="{402C7FEF-BFC8-4A55-BB85-3BD382DFA2FC}" srcOrd="0" destOrd="1" presId="urn:microsoft.com/office/officeart/2005/8/layout/hProcess4"/>
    <dgm:cxn modelId="{00A34217-EF72-474E-AA89-7EDA0C9B2C16}" type="presOf" srcId="{12B80ED7-D5BC-4744-9AF7-3C23B6C0070F}" destId="{0E1D2892-A043-40A0-A38A-1514DAE42043}" srcOrd="1" destOrd="2" presId="urn:microsoft.com/office/officeart/2005/8/layout/hProcess4"/>
    <dgm:cxn modelId="{DBFBFA24-55E1-4725-9C14-6D6FB04B6A88}" srcId="{63DAACC1-63AA-4D9B-B40A-41B3A04E2727}" destId="{994921A1-B680-4628-A303-97509D5434D9}" srcOrd="0" destOrd="0" parTransId="{180DF47F-5C0B-48A4-B8F2-E8866E5D8F59}" sibTransId="{A23F72E5-76A6-4B9E-BB8E-2572910F7C37}"/>
    <dgm:cxn modelId="{09DE143B-B355-4B2F-B346-FCFB5D2EACC4}" type="presOf" srcId="{A23F72E5-76A6-4B9E-BB8E-2572910F7C37}" destId="{8BC693B8-9516-4A56-84B9-62AC3B37DB10}" srcOrd="0" destOrd="0" presId="urn:microsoft.com/office/officeart/2005/8/layout/hProcess4"/>
    <dgm:cxn modelId="{B349DA43-AAC7-4716-B8FD-BFC1BB2FBCF9}" srcId="{994921A1-B680-4628-A303-97509D5434D9}" destId="{9AEC4428-7870-404E-B453-9F292B6E57B8}" srcOrd="1" destOrd="0" parTransId="{C7876B05-A8F6-451B-A11E-3462366969DD}" sibTransId="{E984B808-0DB2-4661-81D9-9FBA6E4BBB2A}"/>
    <dgm:cxn modelId="{0356C544-8428-4E98-8671-EEB6CEF7393D}" srcId="{96856902-2CBC-4249-98AB-F8A28AAE9DC4}" destId="{06A900AF-F112-4BBF-B6FA-F6EC01281B0C}" srcOrd="2" destOrd="0" parTransId="{622CE482-F3F9-4F4A-B760-A6621799ABC3}" sibTransId="{B1090C2D-E094-4BDC-9644-4790705D36AB}"/>
    <dgm:cxn modelId="{93A59647-210F-4EE1-AA5B-A7A7E7AC2BD6}" srcId="{994921A1-B680-4628-A303-97509D5434D9}" destId="{F4349FAA-7A66-4D8A-A735-D83C9DBD6251}" srcOrd="0" destOrd="0" parTransId="{2CA0180B-AFB0-4144-B3FC-67DA5B71C75E}" sibTransId="{B1A3E9DA-E3D9-4703-8BA3-F3147481EBF7}"/>
    <dgm:cxn modelId="{5DE8F36C-1AF4-40AE-92F3-C6BD9F3EC711}" srcId="{96856902-2CBC-4249-98AB-F8A28AAE9DC4}" destId="{3CF0078C-07B9-4A64-BF4C-3F75A76881B6}" srcOrd="0" destOrd="0" parTransId="{79484579-C147-4E4F-B8A9-2525D9A6738F}" sibTransId="{0CC2D635-3570-43A5-9E8F-34D944278F4E}"/>
    <dgm:cxn modelId="{EB83986D-E2A7-4EE3-A486-3120A9F7EBFD}" srcId="{994921A1-B680-4628-A303-97509D5434D9}" destId="{12B80ED7-D5BC-4744-9AF7-3C23B6C0070F}" srcOrd="2" destOrd="0" parTransId="{359DDEFB-D36B-4CC8-8D24-EBA4AC700F92}" sibTransId="{E0C9A836-EB87-4347-A0B5-501B2EE8358D}"/>
    <dgm:cxn modelId="{43340758-24DF-423A-BF79-0B3D1DC01CDF}" type="presOf" srcId="{994921A1-B680-4628-A303-97509D5434D9}" destId="{5E41E4E5-916F-46BB-890F-99468B9A6B75}" srcOrd="0" destOrd="0" presId="urn:microsoft.com/office/officeart/2005/8/layout/hProcess4"/>
    <dgm:cxn modelId="{7592E881-51B3-40F0-BD5D-8D052CA5DEAA}" type="presOf" srcId="{06A900AF-F112-4BBF-B6FA-F6EC01281B0C}" destId="{93AB85A6-882B-4644-8178-5ABABBD40999}" srcOrd="1" destOrd="2" presId="urn:microsoft.com/office/officeart/2005/8/layout/hProcess4"/>
    <dgm:cxn modelId="{8BED77A1-4160-48D4-9D1E-C2CB94E79AB4}" type="presOf" srcId="{12B80ED7-D5BC-4744-9AF7-3C23B6C0070F}" destId="{402C7FEF-BFC8-4A55-BB85-3BD382DFA2FC}" srcOrd="0" destOrd="2" presId="urn:microsoft.com/office/officeart/2005/8/layout/hProcess4"/>
    <dgm:cxn modelId="{F58919A6-D14D-4C10-81F6-D0929A7BB885}" type="presOf" srcId="{F4349FAA-7A66-4D8A-A735-D83C9DBD6251}" destId="{0E1D2892-A043-40A0-A38A-1514DAE42043}" srcOrd="1" destOrd="0" presId="urn:microsoft.com/office/officeart/2005/8/layout/hProcess4"/>
    <dgm:cxn modelId="{08ABC6AF-8D9A-43F2-B2BC-CE57BE4E8EF1}" type="presOf" srcId="{96856902-2CBC-4249-98AB-F8A28AAE9DC4}" destId="{F65AE2DA-2B33-4045-A3B5-6CCF6E6320DB}" srcOrd="0" destOrd="0" presId="urn:microsoft.com/office/officeart/2005/8/layout/hProcess4"/>
    <dgm:cxn modelId="{D3FF7EB2-102A-41A7-B964-8FC58B7F889F}" type="presOf" srcId="{F4349FAA-7A66-4D8A-A735-D83C9DBD6251}" destId="{402C7FEF-BFC8-4A55-BB85-3BD382DFA2FC}" srcOrd="0" destOrd="0" presId="urn:microsoft.com/office/officeart/2005/8/layout/hProcess4"/>
    <dgm:cxn modelId="{EEB656BA-FAA8-40E8-AC17-294D5E4AD816}" srcId="{63DAACC1-63AA-4D9B-B40A-41B3A04E2727}" destId="{96856902-2CBC-4249-98AB-F8A28AAE9DC4}" srcOrd="1" destOrd="0" parTransId="{3B7B7198-0911-461C-9051-C7A527924F94}" sibTransId="{978D4BD0-FD5D-496F-B3AE-E57393EB0D4F}"/>
    <dgm:cxn modelId="{BBE549BC-A2E7-4EC9-A3D8-9091DCEC94EF}" srcId="{96856902-2CBC-4249-98AB-F8A28AAE9DC4}" destId="{DF996C96-090C-484B-9E5F-D41BB52B7442}" srcOrd="1" destOrd="0" parTransId="{4CBAF2D5-6306-438F-B42D-690E9BB1B363}" sibTransId="{AEE299B9-8EAC-468E-B0DB-62B583077C43}"/>
    <dgm:cxn modelId="{FBF011D8-7BC5-47C8-AB81-C4962B650DB6}" type="presOf" srcId="{63DAACC1-63AA-4D9B-B40A-41B3A04E2727}" destId="{0B204AFF-87FF-478F-A138-C0CF6172A958}" srcOrd="0" destOrd="0" presId="urn:microsoft.com/office/officeart/2005/8/layout/hProcess4"/>
    <dgm:cxn modelId="{E3F8A1DB-A065-47C5-8797-3F5C10F5A273}" type="presOf" srcId="{3CF0078C-07B9-4A64-BF4C-3F75A76881B6}" destId="{9AD0612C-F508-483E-AE17-48962930020E}" srcOrd="0" destOrd="0" presId="urn:microsoft.com/office/officeart/2005/8/layout/hProcess4"/>
    <dgm:cxn modelId="{ED39FCDF-0227-44EA-A359-441A32D31647}" type="presOf" srcId="{06A900AF-F112-4BBF-B6FA-F6EC01281B0C}" destId="{9AD0612C-F508-483E-AE17-48962930020E}" srcOrd="0" destOrd="2" presId="urn:microsoft.com/office/officeart/2005/8/layout/hProcess4"/>
    <dgm:cxn modelId="{4EE2FCF0-F096-4AE1-840D-06D6C6F162A6}" type="presOf" srcId="{DF996C96-090C-484B-9E5F-D41BB52B7442}" destId="{93AB85A6-882B-4644-8178-5ABABBD40999}" srcOrd="1" destOrd="1" presId="urn:microsoft.com/office/officeart/2005/8/layout/hProcess4"/>
    <dgm:cxn modelId="{E2A758F5-AF9E-4922-A4E4-F599D94D5C26}" type="presOf" srcId="{DF996C96-090C-484B-9E5F-D41BB52B7442}" destId="{9AD0612C-F508-483E-AE17-48962930020E}" srcOrd="0" destOrd="1" presId="urn:microsoft.com/office/officeart/2005/8/layout/hProcess4"/>
    <dgm:cxn modelId="{304B7BF5-1F0E-4414-8C36-5ACE09DB6497}" type="presOf" srcId="{9AEC4428-7870-404E-B453-9F292B6E57B8}" destId="{0E1D2892-A043-40A0-A38A-1514DAE42043}" srcOrd="1" destOrd="1" presId="urn:microsoft.com/office/officeart/2005/8/layout/hProcess4"/>
    <dgm:cxn modelId="{EBB03521-5F82-414C-9C3E-E7EF3886F963}" type="presParOf" srcId="{0B204AFF-87FF-478F-A138-C0CF6172A958}" destId="{5116D139-D0A4-4137-AF49-A98528E83B45}" srcOrd="0" destOrd="0" presId="urn:microsoft.com/office/officeart/2005/8/layout/hProcess4"/>
    <dgm:cxn modelId="{A6F8412A-C197-4A49-A627-87C7CA8F7D94}" type="presParOf" srcId="{0B204AFF-87FF-478F-A138-C0CF6172A958}" destId="{72038A21-B5B6-44CB-B208-BAF51AD2D82C}" srcOrd="1" destOrd="0" presId="urn:microsoft.com/office/officeart/2005/8/layout/hProcess4"/>
    <dgm:cxn modelId="{A8051035-498F-426C-89EE-C44ECB076982}" type="presParOf" srcId="{0B204AFF-87FF-478F-A138-C0CF6172A958}" destId="{A0C34E56-E1DA-4613-990F-568D4F78F67B}" srcOrd="2" destOrd="0" presId="urn:microsoft.com/office/officeart/2005/8/layout/hProcess4"/>
    <dgm:cxn modelId="{2B457F0B-1E73-4408-9773-4F99054F47B9}" type="presParOf" srcId="{A0C34E56-E1DA-4613-990F-568D4F78F67B}" destId="{DA9DC7A0-5889-4688-AC84-134270607613}" srcOrd="0" destOrd="0" presId="urn:microsoft.com/office/officeart/2005/8/layout/hProcess4"/>
    <dgm:cxn modelId="{675BE0F3-7FDF-4AFB-8A83-51D0D2DE150B}" type="presParOf" srcId="{DA9DC7A0-5889-4688-AC84-134270607613}" destId="{4911A931-3220-465C-999C-11BF2BA198B5}" srcOrd="0" destOrd="0" presId="urn:microsoft.com/office/officeart/2005/8/layout/hProcess4"/>
    <dgm:cxn modelId="{4AE47E60-D878-4563-AEFA-BE5947805C47}" type="presParOf" srcId="{DA9DC7A0-5889-4688-AC84-134270607613}" destId="{402C7FEF-BFC8-4A55-BB85-3BD382DFA2FC}" srcOrd="1" destOrd="0" presId="urn:microsoft.com/office/officeart/2005/8/layout/hProcess4"/>
    <dgm:cxn modelId="{466DEDA1-B70A-48DB-AC8F-0B86ED1506DE}" type="presParOf" srcId="{DA9DC7A0-5889-4688-AC84-134270607613}" destId="{0E1D2892-A043-40A0-A38A-1514DAE42043}" srcOrd="2" destOrd="0" presId="urn:microsoft.com/office/officeart/2005/8/layout/hProcess4"/>
    <dgm:cxn modelId="{4F60B385-55D4-4AD6-9FF8-61D8DA29C445}" type="presParOf" srcId="{DA9DC7A0-5889-4688-AC84-134270607613}" destId="{5E41E4E5-916F-46BB-890F-99468B9A6B75}" srcOrd="3" destOrd="0" presId="urn:microsoft.com/office/officeart/2005/8/layout/hProcess4"/>
    <dgm:cxn modelId="{A6554794-AF6E-47C1-A93A-841F83952605}" type="presParOf" srcId="{DA9DC7A0-5889-4688-AC84-134270607613}" destId="{DF4F4677-DC13-49DF-9E29-57139571EA7C}" srcOrd="4" destOrd="0" presId="urn:microsoft.com/office/officeart/2005/8/layout/hProcess4"/>
    <dgm:cxn modelId="{363A9A2D-F952-4304-80E8-07A2439EB5C5}" type="presParOf" srcId="{A0C34E56-E1DA-4613-990F-568D4F78F67B}" destId="{8BC693B8-9516-4A56-84B9-62AC3B37DB10}" srcOrd="1" destOrd="0" presId="urn:microsoft.com/office/officeart/2005/8/layout/hProcess4"/>
    <dgm:cxn modelId="{F65C36C1-0D5F-48B9-9ACD-E110BA49B8FB}" type="presParOf" srcId="{A0C34E56-E1DA-4613-990F-568D4F78F67B}" destId="{5EE5A78B-3859-428B-8ECC-3C9D3977711E}" srcOrd="2" destOrd="0" presId="urn:microsoft.com/office/officeart/2005/8/layout/hProcess4"/>
    <dgm:cxn modelId="{26A899BE-9C76-4041-8D9D-EB2E470C4EFA}" type="presParOf" srcId="{5EE5A78B-3859-428B-8ECC-3C9D3977711E}" destId="{CF7B4455-E928-4353-868F-5246EEFE9B4D}" srcOrd="0" destOrd="0" presId="urn:microsoft.com/office/officeart/2005/8/layout/hProcess4"/>
    <dgm:cxn modelId="{FADF906D-6757-464F-BD20-E98EAE254B40}" type="presParOf" srcId="{5EE5A78B-3859-428B-8ECC-3C9D3977711E}" destId="{9AD0612C-F508-483E-AE17-48962930020E}" srcOrd="1" destOrd="0" presId="urn:microsoft.com/office/officeart/2005/8/layout/hProcess4"/>
    <dgm:cxn modelId="{68C9CD7B-38C1-4B62-8BE4-B3538A38E15D}" type="presParOf" srcId="{5EE5A78B-3859-428B-8ECC-3C9D3977711E}" destId="{93AB85A6-882B-4644-8178-5ABABBD40999}" srcOrd="2" destOrd="0" presId="urn:microsoft.com/office/officeart/2005/8/layout/hProcess4"/>
    <dgm:cxn modelId="{B77AB25D-98ED-40A7-9C3C-C91E0F52B6C8}" type="presParOf" srcId="{5EE5A78B-3859-428B-8ECC-3C9D3977711E}" destId="{F65AE2DA-2B33-4045-A3B5-6CCF6E6320DB}" srcOrd="3" destOrd="0" presId="urn:microsoft.com/office/officeart/2005/8/layout/hProcess4"/>
    <dgm:cxn modelId="{416633A8-1E2D-4C63-8D6D-2FADF9F7E162}" type="presParOf" srcId="{5EE5A78B-3859-428B-8ECC-3C9D3977711E}" destId="{6930AFAD-8E66-4E5F-A0FB-F370EA43CB2E}" srcOrd="4" destOrd="0" presId="urn:microsoft.com/office/officeart/2005/8/layout/hProcess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0"/>
    </a:ext>
  </dgm:extLst>
</dgm:dataModel>
</file>

<file path=word/diagrams/data4.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Is the premises layout well-described? </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t>No. Complete this step.</a:t>
          </a:r>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7EAACDF0-B138-420C-B963-39A7B4D9F83E}">
      <dgm:prSet phldrT="[Text]" custT="1"/>
      <dgm:spPr/>
      <dgm:t>
        <a:bodyPr/>
        <a:lstStyle/>
        <a:p>
          <a:r>
            <a:rPr lang="en-US" sz="900" b="1"/>
            <a:t>Yes</a:t>
          </a:r>
          <a:r>
            <a:rPr lang="en-US" sz="900"/>
            <a:t>. An annotated map shows the location of aquaculture structures (e.g., buildings) and/or systems (e.g., RAS, raceways, ponds), and the number of any constituent holdings (e.g., tanks, pens) in each. Outbuildings including quarantine, feed storage, processing rooms, water source, and mortality storage are shown, as are premises entry/exit points, and the location and proximity of neighboring surface waters or aquaculture properties. Restricted access areas are identified.</a:t>
          </a:r>
        </a:p>
      </dgm:t>
    </dgm:pt>
    <dgm:pt modelId="{83DA8B26-A13A-456B-BE14-CC4906938CDC}" type="parTrans" cxnId="{38BB8D82-526B-4F78-A004-885AC119B6FB}">
      <dgm:prSet/>
      <dgm:spPr/>
      <dgm:t>
        <a:bodyPr/>
        <a:lstStyle/>
        <a:p>
          <a:endParaRPr lang="en-US" sz="900"/>
        </a:p>
      </dgm:t>
    </dgm:pt>
    <dgm:pt modelId="{8718CB68-9565-430A-8DFE-804705F12AF5}" type="sibTrans" cxnId="{38BB8D82-526B-4F78-A004-885AC119B6FB}">
      <dgm:prSet/>
      <dgm:spPr/>
      <dgm:t>
        <a:bodyPr/>
        <a:lstStyle/>
        <a:p>
          <a:endParaRPr lang="en-US" sz="900"/>
        </a:p>
      </dgm:t>
    </dgm:pt>
    <dgm:pt modelId="{75DDB33B-65E6-4144-AC5E-A204CE651393}">
      <dgm:prSet phldrT="[Text]" custT="1"/>
      <dgm:spPr/>
      <dgm:t>
        <a:bodyPr/>
        <a:lstStyle/>
        <a:p>
          <a:r>
            <a:rPr lang="en-US" sz="900" b="1"/>
            <a:t>Are animal groupings well-defined?</a:t>
          </a:r>
        </a:p>
      </dgm:t>
    </dgm:pt>
    <dgm:pt modelId="{6720D790-AF58-4D6A-8008-825CADAAA065}" type="parTrans" cxnId="{9B90512C-D517-47CF-839E-1EF698A9E8D7}">
      <dgm:prSet/>
      <dgm:spPr/>
      <dgm:t>
        <a:bodyPr/>
        <a:lstStyle/>
        <a:p>
          <a:endParaRPr lang="en-US" sz="900"/>
        </a:p>
      </dgm:t>
    </dgm:pt>
    <dgm:pt modelId="{FE682096-C4CD-4871-A182-1D83FDEFABDA}" type="sibTrans" cxnId="{9B90512C-D517-47CF-839E-1EF698A9E8D7}">
      <dgm:prSet/>
      <dgm:spPr/>
      <dgm:t>
        <a:bodyPr/>
        <a:lstStyle/>
        <a:p>
          <a:endParaRPr lang="en-US" sz="900"/>
        </a:p>
      </dgm:t>
    </dgm:pt>
    <dgm:pt modelId="{10989A8C-B307-4E9D-B678-689500D3CA61}">
      <dgm:prSet phldrT="[Text]" custT="1"/>
      <dgm:spPr/>
      <dgm:t>
        <a:bodyPr/>
        <a:lstStyle/>
        <a:p>
          <a:r>
            <a:rPr lang="en-US" sz="900"/>
            <a:t>No. Complete this step.</a:t>
          </a:r>
        </a:p>
      </dgm:t>
    </dgm:pt>
    <dgm:pt modelId="{203DFB1A-4B15-4DEB-ABB0-34F1AEEE4C5D}" type="parTrans" cxnId="{0589512A-5FDA-4F11-9342-68A898D9B463}">
      <dgm:prSet/>
      <dgm:spPr/>
      <dgm:t>
        <a:bodyPr/>
        <a:lstStyle/>
        <a:p>
          <a:endParaRPr lang="en-US" sz="900"/>
        </a:p>
      </dgm:t>
    </dgm:pt>
    <dgm:pt modelId="{46FB56CC-584F-44FB-93C4-9FA97BA4789C}" type="sibTrans" cxnId="{0589512A-5FDA-4F11-9342-68A898D9B463}">
      <dgm:prSet/>
      <dgm:spPr/>
      <dgm:t>
        <a:bodyPr/>
        <a:lstStyle/>
        <a:p>
          <a:endParaRPr lang="en-US" sz="900"/>
        </a:p>
      </dgm:t>
    </dgm:pt>
    <dgm:pt modelId="{EB8245D5-F4DB-44C3-9B7F-AC3F1512805D}">
      <dgm:prSet phldrT="[Text]" custT="1"/>
      <dgm:spPr/>
      <dgm:t>
        <a:bodyPr/>
        <a:lstStyle/>
        <a:p>
          <a:r>
            <a:rPr lang="en-US" sz="900" b="1"/>
            <a:t>Yes</a:t>
          </a:r>
          <a:r>
            <a:rPr lang="en-US" sz="900"/>
            <a:t>. Animal groupings are defined by species, lifestage (e.g., parr, smolt, broodstock), and location. They may be further defined by year-class and/or other characterizing feature (e.g., parentage, stocking season, or end-use). For example: ATS, parr, BuildingA, RAS1, 2020YC. </a:t>
          </a:r>
        </a:p>
      </dgm:t>
    </dgm:pt>
    <dgm:pt modelId="{1291A58A-BFB7-4BFC-82A8-1945DCD7B445}" type="parTrans" cxnId="{C48E01DD-8B32-4BF4-B7F0-E182630C4B99}">
      <dgm:prSet/>
      <dgm:spPr/>
      <dgm:t>
        <a:bodyPr/>
        <a:lstStyle/>
        <a:p>
          <a:endParaRPr lang="en-US" sz="900"/>
        </a:p>
      </dgm:t>
    </dgm:pt>
    <dgm:pt modelId="{8E4C2CA4-A82C-4DA7-BE4C-5F3E0CC27D15}" type="sibTrans" cxnId="{C48E01DD-8B32-4BF4-B7F0-E182630C4B99}">
      <dgm:prSet/>
      <dgm:spPr/>
      <dgm:t>
        <a:bodyPr/>
        <a:lstStyle/>
        <a:p>
          <a:endParaRPr lang="en-US" sz="900"/>
        </a:p>
      </dgm:t>
    </dgm:pt>
    <dgm:pt modelId="{C2FAFC70-1149-4600-BA40-2890D46BDA0C}">
      <dgm:prSet phldrT="[Text]" custT="1"/>
      <dgm:spPr/>
      <dgm:t>
        <a:bodyPr/>
        <a:lstStyle/>
        <a:p>
          <a:r>
            <a:rPr lang="en-US" sz="900"/>
            <a:t>Single. Treat all groupings as a single epidemiologic unit for CAHPS assessment, inspection, and designation purposes.</a:t>
          </a:r>
        </a:p>
      </dgm:t>
    </dgm:pt>
    <dgm:pt modelId="{51CC582E-7E7F-4303-8E5A-4285DADC8FFA}" type="parTrans" cxnId="{D03D39AA-DC75-4313-8FDA-A4105BB277E9}">
      <dgm:prSet/>
      <dgm:spPr/>
      <dgm:t>
        <a:bodyPr/>
        <a:lstStyle/>
        <a:p>
          <a:endParaRPr lang="en-US" sz="900"/>
        </a:p>
      </dgm:t>
    </dgm:pt>
    <dgm:pt modelId="{FDB88E39-D6FD-4941-9EC8-DA6874FAA8ED}" type="sibTrans" cxnId="{D03D39AA-DC75-4313-8FDA-A4105BB277E9}">
      <dgm:prSet/>
      <dgm:spPr/>
      <dgm:t>
        <a:bodyPr/>
        <a:lstStyle/>
        <a:p>
          <a:endParaRPr lang="en-US" sz="900"/>
        </a:p>
      </dgm:t>
    </dgm:pt>
    <dgm:pt modelId="{47128A0D-CBCA-4048-9250-1062B0ABF84F}">
      <dgm:prSet phldrT="[Text]" custT="1"/>
      <dgm:spPr/>
      <dgm:t>
        <a:bodyPr/>
        <a:lstStyle/>
        <a:p>
          <a:r>
            <a:rPr lang="en-US" sz="900" b="1"/>
            <a:t>Should the entire population on the premises be treated as a single epidemiologic unit?</a:t>
          </a:r>
        </a:p>
      </dgm:t>
    </dgm:pt>
    <dgm:pt modelId="{7138E1FE-9B0A-4937-98D3-3ACB0BADCC43}" type="parTrans" cxnId="{0667B8C0-AD84-4E96-9870-407DD1B57CA8}">
      <dgm:prSet/>
      <dgm:spPr/>
      <dgm:t>
        <a:bodyPr/>
        <a:lstStyle/>
        <a:p>
          <a:endParaRPr lang="en-US" sz="900"/>
        </a:p>
      </dgm:t>
    </dgm:pt>
    <dgm:pt modelId="{396B5A82-40AF-48C5-90F0-A623F022622C}" type="sibTrans" cxnId="{0667B8C0-AD84-4E96-9870-407DD1B57CA8}">
      <dgm:prSet/>
      <dgm:spPr/>
      <dgm:t>
        <a:bodyPr/>
        <a:lstStyle/>
        <a:p>
          <a:endParaRPr lang="en-US" sz="900"/>
        </a:p>
      </dgm:t>
    </dgm:pt>
    <dgm:pt modelId="{506D2548-95C4-4ED6-A129-B258F5291CA4}">
      <dgm:prSet phldrT="[Text]" custT="1"/>
      <dgm:spPr/>
      <dgm:t>
        <a:bodyPr/>
        <a:lstStyle/>
        <a:p>
          <a:r>
            <a:rPr lang="en-US" sz="900" b="1"/>
            <a:t>No</a:t>
          </a:r>
          <a:r>
            <a:rPr lang="en-US" sz="900"/>
            <a:t>. One or more animal groupings are entirely distinct from the rest (e.g., egg room versus growout). All pathways for pathogen exchange between them are fully mitigated. Mitigations are described and SOPs are current and available for review.</a:t>
          </a:r>
        </a:p>
      </dgm:t>
    </dgm:pt>
    <dgm:pt modelId="{764989FA-A1A0-4FF3-A976-27B309DA3232}" type="parTrans" cxnId="{90CE4FBD-C9FB-4513-BE45-5E8C71ADC5B2}">
      <dgm:prSet/>
      <dgm:spPr/>
      <dgm:t>
        <a:bodyPr/>
        <a:lstStyle/>
        <a:p>
          <a:endParaRPr lang="en-US" sz="900"/>
        </a:p>
      </dgm:t>
    </dgm:pt>
    <dgm:pt modelId="{302F463B-35E4-458E-9A95-F94C0BB791BB}" type="sibTrans" cxnId="{90CE4FBD-C9FB-4513-BE45-5E8C71ADC5B2}">
      <dgm:prSet/>
      <dgm:spPr/>
      <dgm:t>
        <a:bodyPr/>
        <a:lstStyle/>
        <a:p>
          <a:endParaRPr lang="en-US" sz="900"/>
        </a:p>
      </dgm:t>
    </dgm:pt>
    <dgm:pt modelId="{5D948F41-348F-48A8-90D7-2BC953E53418}">
      <dgm:prSet phldrT="[Text]" custT="1"/>
      <dgm:spPr/>
      <dgm:t>
        <a:bodyPr/>
        <a:lstStyle/>
        <a:p>
          <a:r>
            <a:rPr lang="en-US" sz="900" b="1"/>
            <a:t>Yes</a:t>
          </a:r>
          <a:r>
            <a:rPr lang="en-US" sz="900"/>
            <a:t>. Animal groupings have certain features (e.g., water, equipment, housing, or personnel) in common which might allow for pathogen exchange. These pathways are described and descriptions are current and available for review. This is the default.</a:t>
          </a:r>
        </a:p>
      </dgm:t>
    </dgm:pt>
    <dgm:pt modelId="{71DE86FE-C365-4158-B86D-8E4B22C9CF64}" type="parTrans" cxnId="{CAEB74C0-EA36-409A-A49B-2D0ED53D2080}">
      <dgm:prSet/>
      <dgm:spPr/>
      <dgm:t>
        <a:bodyPr/>
        <a:lstStyle/>
        <a:p>
          <a:endParaRPr lang="en-US" sz="900"/>
        </a:p>
      </dgm:t>
    </dgm:pt>
    <dgm:pt modelId="{DB71611C-F325-4886-AF31-D2CD1050F141}" type="sibTrans" cxnId="{CAEB74C0-EA36-409A-A49B-2D0ED53D2080}">
      <dgm:prSet/>
      <dgm:spPr/>
      <dgm:t>
        <a:bodyPr/>
        <a:lstStyle/>
        <a:p>
          <a:endParaRPr lang="en-US" sz="900"/>
        </a:p>
      </dgm:t>
    </dgm:pt>
    <dgm:pt modelId="{42DCFFFD-7D94-46DE-A450-8CCFA8DACAEA}">
      <dgm:prSet phldrT="[Text]" custT="1"/>
      <dgm:spPr/>
      <dgm:t>
        <a:bodyPr/>
        <a:lstStyle/>
        <a:p>
          <a:r>
            <a:rPr lang="en-US" sz="1100" b="1"/>
            <a:t>Population Description</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A3DAEC48-C70F-4C18-9441-8808EA32FA4B}">
      <dgm:prSet phldrT="[Text]" custT="1"/>
      <dgm:spPr/>
      <dgm:t>
        <a:bodyPr/>
        <a:lstStyle/>
        <a:p>
          <a:r>
            <a:rPr lang="en-US" sz="900"/>
            <a:t>Multiple. Treat epidemiologically distinct groupings as separate epidemiologic units for CAHPS assessment, inspection, and designation purposes. Provide each with a unique name, evaluation, and CAHPS designation. </a:t>
          </a:r>
        </a:p>
      </dgm:t>
    </dgm:pt>
    <dgm:pt modelId="{10E612FA-2267-4B08-9A71-F3DC3257BC29}" type="parTrans" cxnId="{B55D7133-2738-4C9E-8E52-63469E36A1EA}">
      <dgm:prSet/>
      <dgm:spPr/>
      <dgm:t>
        <a:bodyPr/>
        <a:lstStyle/>
        <a:p>
          <a:endParaRPr lang="en-US"/>
        </a:p>
      </dgm:t>
    </dgm:pt>
    <dgm:pt modelId="{1158BE08-F394-44D5-97B7-DE72E7E92ED7}" type="sibTrans" cxnId="{B55D7133-2738-4C9E-8E52-63469E36A1EA}">
      <dgm:prSet/>
      <dgm:spPr/>
      <dgm:t>
        <a:bodyPr/>
        <a:lstStyle/>
        <a:p>
          <a:endParaRPr lang="en-US"/>
        </a:p>
      </dgm:t>
    </dgm:pt>
    <dgm:pt modelId="{7AD6167E-6B3D-457E-8350-1C72AE4B0FBD}">
      <dgm:prSet phldrT="[Text]" custT="1"/>
      <dgm:spPr/>
      <dgm:t>
        <a:bodyPr/>
        <a:lstStyle/>
        <a:p>
          <a:r>
            <a:rPr lang="en-US" sz="900" b="1"/>
            <a:t>Are flow patterns and critical control (potential pathogen entry) points identified?</a:t>
          </a:r>
        </a:p>
      </dgm:t>
    </dgm:pt>
    <dgm:pt modelId="{E79E0F10-4E0D-4F03-9BB1-248E14F5431E}" type="parTrans" cxnId="{1287BF81-1C05-4777-87DC-453589ABB70B}">
      <dgm:prSet/>
      <dgm:spPr/>
      <dgm:t>
        <a:bodyPr/>
        <a:lstStyle/>
        <a:p>
          <a:endParaRPr lang="en-US"/>
        </a:p>
      </dgm:t>
    </dgm:pt>
    <dgm:pt modelId="{0ECA4EBB-CB99-4A9E-83D4-89339D7153CB}" type="sibTrans" cxnId="{1287BF81-1C05-4777-87DC-453589ABB70B}">
      <dgm:prSet/>
      <dgm:spPr/>
      <dgm:t>
        <a:bodyPr/>
        <a:lstStyle/>
        <a:p>
          <a:endParaRPr lang="en-US"/>
        </a:p>
      </dgm:t>
    </dgm:pt>
    <dgm:pt modelId="{06994B8D-C073-4A93-A19A-A37DF51A01D5}">
      <dgm:prSet phldrT="[Text]" custT="1"/>
      <dgm:spPr/>
      <dgm:t>
        <a:bodyPr/>
        <a:lstStyle/>
        <a:p>
          <a:r>
            <a:rPr lang="en-US" sz="900" b="0"/>
            <a:t>No. Complete this step.</a:t>
          </a:r>
        </a:p>
      </dgm:t>
    </dgm:pt>
    <dgm:pt modelId="{D39290EA-778A-41EA-AED7-59B3A174A75D}" type="parTrans" cxnId="{3BAD0592-3FA3-4A6B-9336-255CA4DCDC4A}">
      <dgm:prSet/>
      <dgm:spPr/>
      <dgm:t>
        <a:bodyPr/>
        <a:lstStyle/>
        <a:p>
          <a:endParaRPr lang="en-US"/>
        </a:p>
      </dgm:t>
    </dgm:pt>
    <dgm:pt modelId="{8BC9DAE4-240E-4BE0-B733-0064BE9384C1}" type="sibTrans" cxnId="{3BAD0592-3FA3-4A6B-9336-255CA4DCDC4A}">
      <dgm:prSet/>
      <dgm:spPr/>
      <dgm:t>
        <a:bodyPr/>
        <a:lstStyle/>
        <a:p>
          <a:endParaRPr lang="en-US"/>
        </a:p>
      </dgm:t>
    </dgm:pt>
    <dgm:pt modelId="{12FA1CA9-844A-4F7B-BB92-E3B2BE0BA7D6}">
      <dgm:prSet phldrT="[Text]" custT="1"/>
      <dgm:spPr/>
      <dgm:t>
        <a:bodyPr/>
        <a:lstStyle/>
        <a:p>
          <a:r>
            <a:rPr lang="en-US" sz="900" b="1"/>
            <a:t>Yes. </a:t>
          </a:r>
          <a:r>
            <a:rPr lang="en-US" sz="900" b="0"/>
            <a:t>Arrows indicate the direction of personnel, water, and (if applicable) vehicle, flow between and throughout animal holding areas. Locations of critical control points (e.g., gates/doors, water treatment, effluent treatment, visitor admission, vehicle entry, animal transfers) are shown. Locations of footbaths and other c/d stations are also shown.</a:t>
          </a:r>
        </a:p>
      </dgm:t>
    </dgm:pt>
    <dgm:pt modelId="{5A84CED4-ED52-4B4A-BA81-745E16B5E105}" type="parTrans" cxnId="{9737940D-2DF2-4EB9-A167-CAB64D007A61}">
      <dgm:prSet/>
      <dgm:spPr/>
      <dgm:t>
        <a:bodyPr/>
        <a:lstStyle/>
        <a:p>
          <a:endParaRPr lang="en-US"/>
        </a:p>
      </dgm:t>
    </dgm:pt>
    <dgm:pt modelId="{EDEF3413-656D-4AA5-9C0C-65371091DD8D}" type="sibTrans" cxnId="{9737940D-2DF2-4EB9-A167-CAB64D007A61}">
      <dgm:prSet/>
      <dgm:spPr/>
      <dgm:t>
        <a:bodyPr/>
        <a:lstStyle/>
        <a:p>
          <a:endParaRPr lang="en-US"/>
        </a:p>
      </dgm:t>
    </dgm:pt>
    <dgm:pt modelId="{7ABCD976-CF71-41A8-B8C0-227B05293D07}" type="pres">
      <dgm:prSet presAssocID="{65DB8646-412F-435B-998E-FD4FEC7A74F5}" presName="hierChild1" presStyleCnt="0">
        <dgm:presLayoutVars>
          <dgm:chPref val="1"/>
          <dgm:dir val="rev"/>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dgm:pt>
    <dgm:pt modelId="{CCDB37BD-933E-4434-81ED-D516037701FD}" type="pres">
      <dgm:prSet presAssocID="{42DCFFFD-7D94-46DE-A450-8CCFA8DACAEA}" presName="text" presStyleLbl="fgAcc0" presStyleIdx="0" presStyleCnt="2" custScaleX="429855" custScaleY="196334" custLinFactX="-700000" custLinFactY="-100000" custLinFactNeighborX="-750098" custLinFactNeighborY="-140285">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583266" custScaleY="184969">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3300"/>
        </a:solidFill>
      </dgm:spPr>
    </dgm:pt>
    <dgm:pt modelId="{26FE2628-78FE-405E-9EE2-B9978870CE82}" type="pres">
      <dgm:prSet presAssocID="{8065010E-AC0E-42E1-9134-679A6FD141A1}" presName="text2" presStyleLbl="fgAcc2" presStyleIdx="0" presStyleCnt="2" custScaleX="279926" custScaleY="242429" custLinFactNeighborY="15100">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5">
            <a:lumMod val="50000"/>
          </a:schemeClr>
        </a:solidFill>
      </dgm:spPr>
    </dgm:pt>
    <dgm:pt modelId="{29F3CDD1-3D8E-4303-8DE0-8B3D431C01CE}" type="pres">
      <dgm:prSet presAssocID="{7EAACDF0-B138-420C-B963-39A7B4D9F83E}" presName="text2" presStyleLbl="fgAcc2" presStyleIdx="1" presStyleCnt="2" custScaleX="1508289" custScaleY="610975" custLinFactNeighborY="18122">
        <dgm:presLayoutVars>
          <dgm:chPref val="3"/>
        </dgm:presLayoutVars>
      </dgm:prSet>
      <dgm:spPr/>
    </dgm:pt>
    <dgm:pt modelId="{01C4E8B6-FE35-4DCC-95EF-5CAA90BCD9CF}" type="pres">
      <dgm:prSet presAssocID="{7EAACDF0-B138-420C-B963-39A7B4D9F83E}" presName="hierChild3" presStyleCnt="0"/>
      <dgm:spPr/>
    </dgm:pt>
    <dgm:pt modelId="{720201EC-8039-4254-879F-A055BFB63941}" type="pres">
      <dgm:prSet presAssocID="{6720D790-AF58-4D6A-8008-825CADAAA065}" presName="Name17" presStyleLbl="parChTrans1D3" presStyleIdx="0" presStyleCnt="1"/>
      <dgm:spPr/>
    </dgm:pt>
    <dgm:pt modelId="{E56B3F2E-24AD-4044-9EA4-EA6034E20ACD}" type="pres">
      <dgm:prSet presAssocID="{75DDB33B-65E6-4144-AC5E-A204CE651393}" presName="hierRoot3" presStyleCnt="0"/>
      <dgm:spPr/>
    </dgm:pt>
    <dgm:pt modelId="{6854CA2B-857A-4BE0-A869-31C8B55E46CE}" type="pres">
      <dgm:prSet presAssocID="{75DDB33B-65E6-4144-AC5E-A204CE651393}" presName="composite3" presStyleCnt="0"/>
      <dgm:spPr/>
    </dgm:pt>
    <dgm:pt modelId="{165D2FEF-196A-4A10-B177-631815C20EDC}" type="pres">
      <dgm:prSet presAssocID="{75DDB33B-65E6-4144-AC5E-A204CE651393}" presName="background3" presStyleLbl="node3" presStyleIdx="0" presStyleCnt="1"/>
      <dgm:spPr>
        <a:solidFill>
          <a:schemeClr val="accent5">
            <a:lumMod val="50000"/>
          </a:schemeClr>
        </a:solidFill>
      </dgm:spPr>
    </dgm:pt>
    <dgm:pt modelId="{49B4820B-CE4E-4F55-B720-CBDDDB482C83}" type="pres">
      <dgm:prSet presAssocID="{75DDB33B-65E6-4144-AC5E-A204CE651393}" presName="text3" presStyleLbl="fgAcc3" presStyleIdx="0" presStyleCnt="1" custScaleX="812921" custScaleY="185237" custLinFactNeighborX="5026" custLinFactNeighborY="10312">
        <dgm:presLayoutVars>
          <dgm:chPref val="3"/>
        </dgm:presLayoutVars>
      </dgm:prSet>
      <dgm:spPr/>
    </dgm:pt>
    <dgm:pt modelId="{79E1C3BA-C3A3-4D7A-B9B6-DCB57E0AD6F1}" type="pres">
      <dgm:prSet presAssocID="{75DDB33B-65E6-4144-AC5E-A204CE651393}" presName="hierChild4" presStyleCnt="0"/>
      <dgm:spPr/>
    </dgm:pt>
    <dgm:pt modelId="{1130358B-29E2-407A-A51C-DF5180AFC19F}" type="pres">
      <dgm:prSet presAssocID="{203DFB1A-4B15-4DEB-ABB0-34F1AEEE4C5D}" presName="Name23" presStyleLbl="parChTrans1D4" presStyleIdx="0" presStyleCnt="10"/>
      <dgm:spPr/>
    </dgm:pt>
    <dgm:pt modelId="{967CFFAA-AC7E-42A1-99A3-A65776EAFB4B}" type="pres">
      <dgm:prSet presAssocID="{10989A8C-B307-4E9D-B678-689500D3CA61}" presName="hierRoot4" presStyleCnt="0"/>
      <dgm:spPr/>
    </dgm:pt>
    <dgm:pt modelId="{83757C3A-4EA8-45D2-BF29-AA463F82B8EC}" type="pres">
      <dgm:prSet presAssocID="{10989A8C-B307-4E9D-B678-689500D3CA61}" presName="composite4" presStyleCnt="0"/>
      <dgm:spPr/>
    </dgm:pt>
    <dgm:pt modelId="{6594675D-C2C8-4D45-A9D7-6F2A602E3481}" type="pres">
      <dgm:prSet presAssocID="{10989A8C-B307-4E9D-B678-689500D3CA61}" presName="background4" presStyleLbl="node4" presStyleIdx="0" presStyleCnt="10"/>
      <dgm:spPr>
        <a:solidFill>
          <a:srgbClr val="FF3300"/>
        </a:solidFill>
      </dgm:spPr>
    </dgm:pt>
    <dgm:pt modelId="{D6861522-2575-4EEE-AD9A-16FD9302D901}" type="pres">
      <dgm:prSet presAssocID="{10989A8C-B307-4E9D-B678-689500D3CA61}" presName="text4" presStyleLbl="fgAcc4" presStyleIdx="0" presStyleCnt="10" custScaleX="296441" custScaleY="216918" custLinFactX="58505" custLinFactNeighborX="100000" custLinFactNeighborY="27183">
        <dgm:presLayoutVars>
          <dgm:chPref val="3"/>
        </dgm:presLayoutVars>
      </dgm:prSet>
      <dgm:spPr/>
    </dgm:pt>
    <dgm:pt modelId="{3F5FC50B-9F0F-4492-B03F-B8036C0742C5}" type="pres">
      <dgm:prSet presAssocID="{10989A8C-B307-4E9D-B678-689500D3CA61}" presName="hierChild5" presStyleCnt="0"/>
      <dgm:spPr/>
    </dgm:pt>
    <dgm:pt modelId="{8E0888B6-3559-4327-BB82-71AC18EA28E0}" type="pres">
      <dgm:prSet presAssocID="{1291A58A-BFB7-4BFC-82A8-1945DCD7B445}" presName="Name23" presStyleLbl="parChTrans1D4" presStyleIdx="1" presStyleCnt="10"/>
      <dgm:spPr/>
    </dgm:pt>
    <dgm:pt modelId="{3FA4F475-8BEA-488E-8903-35C4EBB52C36}" type="pres">
      <dgm:prSet presAssocID="{EB8245D5-F4DB-44C3-9B7F-AC3F1512805D}" presName="hierRoot4" presStyleCnt="0"/>
      <dgm:spPr/>
    </dgm:pt>
    <dgm:pt modelId="{0A4EEC25-7A27-48EB-BF1B-846F78B20FDA}" type="pres">
      <dgm:prSet presAssocID="{EB8245D5-F4DB-44C3-9B7F-AC3F1512805D}" presName="composite4" presStyleCnt="0"/>
      <dgm:spPr/>
    </dgm:pt>
    <dgm:pt modelId="{C63283C6-7D95-4ED4-8D46-93E3B28AA814}" type="pres">
      <dgm:prSet presAssocID="{EB8245D5-F4DB-44C3-9B7F-AC3F1512805D}" presName="background4" presStyleLbl="node4" presStyleIdx="1" presStyleCnt="10"/>
      <dgm:spPr>
        <a:solidFill>
          <a:schemeClr val="accent5">
            <a:lumMod val="50000"/>
          </a:schemeClr>
        </a:solidFill>
      </dgm:spPr>
    </dgm:pt>
    <dgm:pt modelId="{F5432D3B-5147-4B83-9F63-26C1017F5801}" type="pres">
      <dgm:prSet presAssocID="{EB8245D5-F4DB-44C3-9B7F-AC3F1512805D}" presName="text4" presStyleLbl="fgAcc4" presStyleIdx="1" presStyleCnt="10" custScaleX="1179900" custScaleY="433483" custLinFactNeighborY="27184">
        <dgm:presLayoutVars>
          <dgm:chPref val="3"/>
        </dgm:presLayoutVars>
      </dgm:prSet>
      <dgm:spPr/>
    </dgm:pt>
    <dgm:pt modelId="{510BC0B6-62A4-4129-A896-CBB2FD743A66}" type="pres">
      <dgm:prSet presAssocID="{EB8245D5-F4DB-44C3-9B7F-AC3F1512805D}" presName="hierChild5" presStyleCnt="0"/>
      <dgm:spPr/>
    </dgm:pt>
    <dgm:pt modelId="{5B566468-3D63-423F-B28D-6C59FEABB354}" type="pres">
      <dgm:prSet presAssocID="{E79E0F10-4E0D-4F03-9BB1-248E14F5431E}" presName="Name23" presStyleLbl="parChTrans1D4" presStyleIdx="2" presStyleCnt="10"/>
      <dgm:spPr/>
    </dgm:pt>
    <dgm:pt modelId="{4A18F9D1-4321-4AEE-BB00-F10C3B38F403}" type="pres">
      <dgm:prSet presAssocID="{7AD6167E-6B3D-457E-8350-1C72AE4B0FBD}" presName="hierRoot4" presStyleCnt="0"/>
      <dgm:spPr/>
    </dgm:pt>
    <dgm:pt modelId="{DBF4CA36-3074-46B8-9815-7112A245C56A}" type="pres">
      <dgm:prSet presAssocID="{7AD6167E-6B3D-457E-8350-1C72AE4B0FBD}" presName="composite4" presStyleCnt="0"/>
      <dgm:spPr/>
    </dgm:pt>
    <dgm:pt modelId="{9E9F13D3-5155-4110-AB0F-7468D57ED670}" type="pres">
      <dgm:prSet presAssocID="{7AD6167E-6B3D-457E-8350-1C72AE4B0FBD}" presName="background4" presStyleLbl="node4" presStyleIdx="2" presStyleCnt="10"/>
      <dgm:spPr>
        <a:solidFill>
          <a:schemeClr val="accent1">
            <a:lumMod val="50000"/>
          </a:schemeClr>
        </a:solidFill>
      </dgm:spPr>
    </dgm:pt>
    <dgm:pt modelId="{E9B8EA39-D336-4B55-82FB-A04D9667AF6F}" type="pres">
      <dgm:prSet presAssocID="{7AD6167E-6B3D-457E-8350-1C72AE4B0FBD}" presName="text4" presStyleLbl="fgAcc4" presStyleIdx="2" presStyleCnt="10" custScaleX="856894" custScaleY="245471" custLinFactNeighborX="0" custLinFactNeighborY="38240">
        <dgm:presLayoutVars>
          <dgm:chPref val="3"/>
        </dgm:presLayoutVars>
      </dgm:prSet>
      <dgm:spPr/>
    </dgm:pt>
    <dgm:pt modelId="{C0B9E2E1-A5D6-47FC-BCCB-DF1AE55BA3CA}" type="pres">
      <dgm:prSet presAssocID="{7AD6167E-6B3D-457E-8350-1C72AE4B0FBD}" presName="hierChild5" presStyleCnt="0"/>
      <dgm:spPr/>
    </dgm:pt>
    <dgm:pt modelId="{5E6D3D1F-6E73-43C7-876E-96C79D057E56}" type="pres">
      <dgm:prSet presAssocID="{D39290EA-778A-41EA-AED7-59B3A174A75D}" presName="Name23" presStyleLbl="parChTrans1D4" presStyleIdx="3" presStyleCnt="10"/>
      <dgm:spPr/>
    </dgm:pt>
    <dgm:pt modelId="{28D619B1-2A80-423D-AD64-8A910FD9EA40}" type="pres">
      <dgm:prSet presAssocID="{06994B8D-C073-4A93-A19A-A37DF51A01D5}" presName="hierRoot4" presStyleCnt="0"/>
      <dgm:spPr/>
    </dgm:pt>
    <dgm:pt modelId="{8CE56AF6-82F1-4569-A903-17A6F0389861}" type="pres">
      <dgm:prSet presAssocID="{06994B8D-C073-4A93-A19A-A37DF51A01D5}" presName="composite4" presStyleCnt="0"/>
      <dgm:spPr/>
    </dgm:pt>
    <dgm:pt modelId="{C2890810-B68E-44F9-B9A6-61858DD91116}" type="pres">
      <dgm:prSet presAssocID="{06994B8D-C073-4A93-A19A-A37DF51A01D5}" presName="background4" presStyleLbl="node4" presStyleIdx="3" presStyleCnt="10"/>
      <dgm:spPr>
        <a:solidFill>
          <a:srgbClr val="FF0000"/>
        </a:solidFill>
      </dgm:spPr>
    </dgm:pt>
    <dgm:pt modelId="{830EE710-9EC8-43F3-8B4E-FA3870BFEFAA}" type="pres">
      <dgm:prSet presAssocID="{06994B8D-C073-4A93-A19A-A37DF51A01D5}" presName="text4" presStyleLbl="fgAcc4" presStyleIdx="3" presStyleCnt="10" custScaleX="318557" custScaleY="242037" custLinFactNeighborX="78958" custLinFactNeighborY="49218">
        <dgm:presLayoutVars>
          <dgm:chPref val="3"/>
        </dgm:presLayoutVars>
      </dgm:prSet>
      <dgm:spPr/>
    </dgm:pt>
    <dgm:pt modelId="{11DFD86B-6D66-4D13-9000-B8296EFE0FCD}" type="pres">
      <dgm:prSet presAssocID="{06994B8D-C073-4A93-A19A-A37DF51A01D5}" presName="hierChild5" presStyleCnt="0"/>
      <dgm:spPr/>
    </dgm:pt>
    <dgm:pt modelId="{950A182E-92C2-4FBF-810D-2DEE0F9231FF}" type="pres">
      <dgm:prSet presAssocID="{5A84CED4-ED52-4B4A-BA81-745E16B5E105}" presName="Name23" presStyleLbl="parChTrans1D4" presStyleIdx="4" presStyleCnt="10"/>
      <dgm:spPr/>
    </dgm:pt>
    <dgm:pt modelId="{BC434C8B-DDA7-42CB-ABAA-AAFDE115FB96}" type="pres">
      <dgm:prSet presAssocID="{12FA1CA9-844A-4F7B-BB92-E3B2BE0BA7D6}" presName="hierRoot4" presStyleCnt="0"/>
      <dgm:spPr/>
    </dgm:pt>
    <dgm:pt modelId="{AD876A8E-8DD2-41DE-A534-9382CF218AB9}" type="pres">
      <dgm:prSet presAssocID="{12FA1CA9-844A-4F7B-BB92-E3B2BE0BA7D6}" presName="composite4" presStyleCnt="0"/>
      <dgm:spPr/>
    </dgm:pt>
    <dgm:pt modelId="{CF15785C-1AA0-4358-BAAD-3780D81C3EB5}" type="pres">
      <dgm:prSet presAssocID="{12FA1CA9-844A-4F7B-BB92-E3B2BE0BA7D6}" presName="background4" presStyleLbl="node4" presStyleIdx="4" presStyleCnt="10"/>
      <dgm:spPr>
        <a:solidFill>
          <a:schemeClr val="accent1">
            <a:lumMod val="50000"/>
          </a:schemeClr>
        </a:solidFill>
      </dgm:spPr>
    </dgm:pt>
    <dgm:pt modelId="{7CE864B7-03AD-482A-83CD-3ECB168F8F52}" type="pres">
      <dgm:prSet presAssocID="{12FA1CA9-844A-4F7B-BB92-E3B2BE0BA7D6}" presName="text4" presStyleLbl="fgAcc4" presStyleIdx="4" presStyleCnt="10" custScaleX="1589077" custScaleY="409256" custLinFactNeighborY="49166">
        <dgm:presLayoutVars>
          <dgm:chPref val="3"/>
        </dgm:presLayoutVars>
      </dgm:prSet>
      <dgm:spPr/>
    </dgm:pt>
    <dgm:pt modelId="{40773FD0-0A38-48BA-9221-B8A43D163966}" type="pres">
      <dgm:prSet presAssocID="{12FA1CA9-844A-4F7B-BB92-E3B2BE0BA7D6}" presName="hierChild5" presStyleCnt="0"/>
      <dgm:spPr/>
    </dgm:pt>
    <dgm:pt modelId="{93F4B99F-3CD9-4723-BD35-6EA3F97CE132}" type="pres">
      <dgm:prSet presAssocID="{7138E1FE-9B0A-4937-98D3-3ACB0BADCC43}" presName="Name23" presStyleLbl="parChTrans1D4" presStyleIdx="5" presStyleCnt="10"/>
      <dgm:spPr/>
    </dgm:pt>
    <dgm:pt modelId="{265A996F-CD8C-4AFB-BE73-00E36CF48C35}" type="pres">
      <dgm:prSet presAssocID="{47128A0D-CBCA-4048-9250-1062B0ABF84F}" presName="hierRoot4" presStyleCnt="0"/>
      <dgm:spPr/>
    </dgm:pt>
    <dgm:pt modelId="{D260D996-3329-497E-BD04-FD754D516153}" type="pres">
      <dgm:prSet presAssocID="{47128A0D-CBCA-4048-9250-1062B0ABF84F}" presName="composite4" presStyleCnt="0"/>
      <dgm:spPr/>
    </dgm:pt>
    <dgm:pt modelId="{A34B9D3B-8D62-4F42-ACF2-244FB49740C3}" type="pres">
      <dgm:prSet presAssocID="{47128A0D-CBCA-4048-9250-1062B0ABF84F}" presName="background4" presStyleLbl="node4" presStyleIdx="5" presStyleCnt="10"/>
      <dgm:spPr>
        <a:solidFill>
          <a:schemeClr val="accent5">
            <a:lumMod val="50000"/>
          </a:schemeClr>
        </a:solidFill>
      </dgm:spPr>
    </dgm:pt>
    <dgm:pt modelId="{CD49EF5E-C734-46AE-A5B3-EC224DA22BB3}" type="pres">
      <dgm:prSet presAssocID="{47128A0D-CBCA-4048-9250-1062B0ABF84F}" presName="text4" presStyleLbl="fgAcc4" presStyleIdx="5" presStyleCnt="10" custScaleX="712514" custScaleY="211621" custLinFactNeighborX="13" custLinFactNeighborY="56599">
        <dgm:presLayoutVars>
          <dgm:chPref val="3"/>
        </dgm:presLayoutVars>
      </dgm:prSet>
      <dgm:spPr/>
    </dgm:pt>
    <dgm:pt modelId="{8C98D915-5EE5-46BB-9878-269A63CE849C}" type="pres">
      <dgm:prSet presAssocID="{47128A0D-CBCA-4048-9250-1062B0ABF84F}" presName="hierChild5" presStyleCnt="0"/>
      <dgm:spPr/>
    </dgm:pt>
    <dgm:pt modelId="{516255DC-08E5-404E-8C75-F061C1E28CE2}" type="pres">
      <dgm:prSet presAssocID="{764989FA-A1A0-4FF3-A976-27B309DA3232}" presName="Name23" presStyleLbl="parChTrans1D4" presStyleIdx="6" presStyleCnt="10"/>
      <dgm:spPr/>
    </dgm:pt>
    <dgm:pt modelId="{AD9C49D5-8954-41E8-ACEA-E07FBDED6A75}" type="pres">
      <dgm:prSet presAssocID="{506D2548-95C4-4ED6-A129-B258F5291CA4}" presName="hierRoot4" presStyleCnt="0"/>
      <dgm:spPr/>
    </dgm:pt>
    <dgm:pt modelId="{9554ED55-A846-4374-A2AF-D6D42F381A55}" type="pres">
      <dgm:prSet presAssocID="{506D2548-95C4-4ED6-A129-B258F5291CA4}" presName="composite4" presStyleCnt="0"/>
      <dgm:spPr/>
    </dgm:pt>
    <dgm:pt modelId="{F32AA9CC-58C8-4A22-B345-FE98D5D0D7C4}" type="pres">
      <dgm:prSet presAssocID="{506D2548-95C4-4ED6-A129-B258F5291CA4}" presName="background4" presStyleLbl="node4" presStyleIdx="6" presStyleCnt="10"/>
      <dgm:spPr>
        <a:solidFill>
          <a:schemeClr val="accent1">
            <a:lumMod val="50000"/>
          </a:schemeClr>
        </a:solidFill>
      </dgm:spPr>
    </dgm:pt>
    <dgm:pt modelId="{CFFBF00D-09C1-4433-B0E8-F347287E4A76}" type="pres">
      <dgm:prSet presAssocID="{506D2548-95C4-4ED6-A129-B258F5291CA4}" presName="text4" presStyleLbl="fgAcc4" presStyleIdx="6" presStyleCnt="10" custScaleX="1053748" custScaleY="450444" custLinFactNeighborX="98681" custLinFactNeighborY="77975">
        <dgm:presLayoutVars>
          <dgm:chPref val="3"/>
        </dgm:presLayoutVars>
      </dgm:prSet>
      <dgm:spPr/>
    </dgm:pt>
    <dgm:pt modelId="{7ADA731A-2B61-4EBC-995C-FD7525043555}" type="pres">
      <dgm:prSet presAssocID="{506D2548-95C4-4ED6-A129-B258F5291CA4}" presName="hierChild5" presStyleCnt="0"/>
      <dgm:spPr/>
    </dgm:pt>
    <dgm:pt modelId="{18CD80CF-4506-4847-8E69-791DC44468A8}" type="pres">
      <dgm:prSet presAssocID="{10E612FA-2267-4B08-9A71-F3DC3257BC29}" presName="Name23" presStyleLbl="parChTrans1D4" presStyleIdx="7" presStyleCnt="10"/>
      <dgm:spPr/>
    </dgm:pt>
    <dgm:pt modelId="{C48C6FCA-E712-4679-B80A-6E2737CAC31A}" type="pres">
      <dgm:prSet presAssocID="{A3DAEC48-C70F-4C18-9441-8808EA32FA4B}" presName="hierRoot4" presStyleCnt="0"/>
      <dgm:spPr/>
    </dgm:pt>
    <dgm:pt modelId="{84261D1C-82E6-4CDC-8D5C-22A7946D2106}" type="pres">
      <dgm:prSet presAssocID="{A3DAEC48-C70F-4C18-9441-8808EA32FA4B}" presName="composite4" presStyleCnt="0"/>
      <dgm:spPr/>
    </dgm:pt>
    <dgm:pt modelId="{2376B3AD-948E-4034-A25F-392113545FE5}" type="pres">
      <dgm:prSet presAssocID="{A3DAEC48-C70F-4C18-9441-8808EA32FA4B}" presName="background4" presStyleLbl="node4" presStyleIdx="7" presStyleCnt="10"/>
      <dgm:spPr>
        <a:solidFill>
          <a:srgbClr val="92D050"/>
        </a:solidFill>
      </dgm:spPr>
    </dgm:pt>
    <dgm:pt modelId="{95E0C963-D79E-4001-B43E-2F485855AA5A}" type="pres">
      <dgm:prSet presAssocID="{A3DAEC48-C70F-4C18-9441-8808EA32FA4B}" presName="text4" presStyleLbl="fgAcc4" presStyleIdx="7" presStyleCnt="10" custScaleX="762834" custScaleY="593574" custLinFactY="17755" custLinFactNeighborX="-3358" custLinFactNeighborY="100000">
        <dgm:presLayoutVars>
          <dgm:chPref val="3"/>
        </dgm:presLayoutVars>
      </dgm:prSet>
      <dgm:spPr/>
    </dgm:pt>
    <dgm:pt modelId="{91E324AA-8E90-405C-9D2A-4D9481F3FE94}" type="pres">
      <dgm:prSet presAssocID="{A3DAEC48-C70F-4C18-9441-8808EA32FA4B}" presName="hierChild5" presStyleCnt="0"/>
      <dgm:spPr/>
    </dgm:pt>
    <dgm:pt modelId="{1A397CC3-1E8B-4E60-A719-2A373DD1B3BD}" type="pres">
      <dgm:prSet presAssocID="{71DE86FE-C365-4158-B86D-8E4B22C9CF64}" presName="Name23" presStyleLbl="parChTrans1D4" presStyleIdx="8" presStyleCnt="10"/>
      <dgm:spPr/>
    </dgm:pt>
    <dgm:pt modelId="{CF9CE198-4CBC-406E-A6B7-366D2959C14C}" type="pres">
      <dgm:prSet presAssocID="{5D948F41-348F-48A8-90D7-2BC953E53418}" presName="hierRoot4" presStyleCnt="0"/>
      <dgm:spPr/>
    </dgm:pt>
    <dgm:pt modelId="{80803490-5E9B-484F-BB72-38C5B34D41D2}" type="pres">
      <dgm:prSet presAssocID="{5D948F41-348F-48A8-90D7-2BC953E53418}" presName="composite4" presStyleCnt="0"/>
      <dgm:spPr/>
    </dgm:pt>
    <dgm:pt modelId="{2F0136FD-EAB7-4314-B167-73E0CBF1A24B}" type="pres">
      <dgm:prSet presAssocID="{5D948F41-348F-48A8-90D7-2BC953E53418}" presName="background4" presStyleLbl="node4" presStyleIdx="8" presStyleCnt="10"/>
      <dgm:spPr>
        <a:solidFill>
          <a:schemeClr val="accent5">
            <a:lumMod val="50000"/>
          </a:schemeClr>
        </a:solidFill>
      </dgm:spPr>
    </dgm:pt>
    <dgm:pt modelId="{B451A455-58B3-449B-BDEF-DE8C4F7F5007}" type="pres">
      <dgm:prSet presAssocID="{5D948F41-348F-48A8-90D7-2BC953E53418}" presName="text4" presStyleLbl="fgAcc4" presStyleIdx="8" presStyleCnt="10" custScaleX="849770" custScaleY="567327" custLinFactNeighborX="4541" custLinFactNeighborY="81059">
        <dgm:presLayoutVars>
          <dgm:chPref val="3"/>
        </dgm:presLayoutVars>
      </dgm:prSet>
      <dgm:spPr/>
    </dgm:pt>
    <dgm:pt modelId="{60C75BC2-0422-4A96-842E-6400D2496B60}" type="pres">
      <dgm:prSet presAssocID="{5D948F41-348F-48A8-90D7-2BC953E53418}" presName="hierChild5" presStyleCnt="0"/>
      <dgm:spPr/>
    </dgm:pt>
    <dgm:pt modelId="{6F5EF09C-AFFE-4D76-9131-162A2250B8B0}" type="pres">
      <dgm:prSet presAssocID="{51CC582E-7E7F-4303-8E5A-4285DADC8FFA}" presName="Name23" presStyleLbl="parChTrans1D4" presStyleIdx="9" presStyleCnt="10"/>
      <dgm:spPr/>
    </dgm:pt>
    <dgm:pt modelId="{168996F3-8205-4E1E-98D1-8D9B2CB29891}" type="pres">
      <dgm:prSet presAssocID="{C2FAFC70-1149-4600-BA40-2890D46BDA0C}" presName="hierRoot4" presStyleCnt="0"/>
      <dgm:spPr/>
    </dgm:pt>
    <dgm:pt modelId="{5B7A78C4-A7BF-4D11-88C4-70B577EA4D5F}" type="pres">
      <dgm:prSet presAssocID="{C2FAFC70-1149-4600-BA40-2890D46BDA0C}" presName="composite4" presStyleCnt="0"/>
      <dgm:spPr/>
    </dgm:pt>
    <dgm:pt modelId="{763F0084-2F5E-456A-AE18-789F97FDC691}" type="pres">
      <dgm:prSet presAssocID="{C2FAFC70-1149-4600-BA40-2890D46BDA0C}" presName="background4" presStyleLbl="node4" presStyleIdx="9" presStyleCnt="10"/>
      <dgm:spPr>
        <a:solidFill>
          <a:srgbClr val="92D050"/>
        </a:solidFill>
      </dgm:spPr>
    </dgm:pt>
    <dgm:pt modelId="{A74A5BC0-FAC9-4CAD-8B19-A798641EB7D9}" type="pres">
      <dgm:prSet presAssocID="{C2FAFC70-1149-4600-BA40-2890D46BDA0C}" presName="text4" presStyleLbl="fgAcc4" presStyleIdx="9" presStyleCnt="10" custScaleX="681184" custScaleY="390986" custLinFactY="21431" custLinFactNeighborX="-12818" custLinFactNeighborY="100000">
        <dgm:presLayoutVars>
          <dgm:chPref val="3"/>
        </dgm:presLayoutVars>
      </dgm:prSet>
      <dgm:spPr/>
    </dgm:pt>
    <dgm:pt modelId="{51F123F9-1F43-4185-A3DA-60D0F07F658B}" type="pres">
      <dgm:prSet presAssocID="{C2FAFC70-1149-4600-BA40-2890D46BDA0C}" presName="hierChild5" presStyleCnt="0"/>
      <dgm:spPr/>
    </dgm:pt>
  </dgm:ptLst>
  <dgm:cxnLst>
    <dgm:cxn modelId="{9737940D-2DF2-4EB9-A167-CAB64D007A61}" srcId="{7AD6167E-6B3D-457E-8350-1C72AE4B0FBD}" destId="{12FA1CA9-844A-4F7B-BB92-E3B2BE0BA7D6}" srcOrd="1" destOrd="0" parTransId="{5A84CED4-ED52-4B4A-BA81-745E16B5E105}" sibTransId="{EDEF3413-656D-4AA5-9C0C-65371091DD8D}"/>
    <dgm:cxn modelId="{E5197910-39A0-4828-BCBB-1A9745480E26}" type="presOf" srcId="{06994B8D-C073-4A93-A19A-A37DF51A01D5}" destId="{830EE710-9EC8-43F3-8B4E-FA3870BFEFAA}" srcOrd="0" destOrd="0" presId="urn:microsoft.com/office/officeart/2005/8/layout/hierarchy1"/>
    <dgm:cxn modelId="{F611BD12-095C-45E3-9724-5025268FE1CE}" type="presOf" srcId="{42DCFFFD-7D94-46DE-A450-8CCFA8DACAEA}" destId="{CCDB37BD-933E-4434-81ED-D516037701FD}" srcOrd="0" destOrd="0" presId="urn:microsoft.com/office/officeart/2005/8/layout/hierarchy1"/>
    <dgm:cxn modelId="{2990BF18-47CA-4879-8177-AF21FE4B4AC7}" type="presOf" srcId="{6720D790-AF58-4D6A-8008-825CADAAA065}" destId="{720201EC-8039-4254-879F-A055BFB63941}"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D2DB0527-FA6B-4525-975F-8FF069B88BBB}" type="presOf" srcId="{47128A0D-CBCA-4048-9250-1062B0ABF84F}" destId="{CD49EF5E-C734-46AE-A5B3-EC224DA22BB3}"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0589512A-5FDA-4F11-9342-68A898D9B463}" srcId="{75DDB33B-65E6-4144-AC5E-A204CE651393}" destId="{10989A8C-B307-4E9D-B678-689500D3CA61}" srcOrd="0" destOrd="0" parTransId="{203DFB1A-4B15-4DEB-ABB0-34F1AEEE4C5D}" sibTransId="{46FB56CC-584F-44FB-93C4-9FA97BA4789C}"/>
    <dgm:cxn modelId="{9B90512C-D517-47CF-839E-1EF698A9E8D7}" srcId="{7EAACDF0-B138-420C-B963-39A7B4D9F83E}" destId="{75DDB33B-65E6-4144-AC5E-A204CE651393}" srcOrd="0" destOrd="0" parTransId="{6720D790-AF58-4D6A-8008-825CADAAA065}" sibTransId="{FE682096-C4CD-4871-A182-1D83FDEFABDA}"/>
    <dgm:cxn modelId="{B55D7133-2738-4C9E-8E52-63469E36A1EA}" srcId="{506D2548-95C4-4ED6-A129-B258F5291CA4}" destId="{A3DAEC48-C70F-4C18-9441-8808EA32FA4B}" srcOrd="0" destOrd="0" parTransId="{10E612FA-2267-4B08-9A71-F3DC3257BC29}" sibTransId="{1158BE08-F394-44D5-97B7-DE72E7E92ED7}"/>
    <dgm:cxn modelId="{1E2EF936-DB2A-4709-928E-DFCBE6048A4C}" type="presOf" srcId="{4F9714B7-80BA-4DBA-B0CE-372BF47F25FC}" destId="{EB58EEF3-5E02-48D1-85C4-AE151718FBE2}" srcOrd="0" destOrd="0" presId="urn:microsoft.com/office/officeart/2005/8/layout/hierarchy1"/>
    <dgm:cxn modelId="{DA05D43B-1B71-4449-9436-9DE4630D9F42}" type="presOf" srcId="{1291A58A-BFB7-4BFC-82A8-1945DCD7B445}" destId="{8E0888B6-3559-4327-BB82-71AC18EA28E0}" srcOrd="0" destOrd="0" presId="urn:microsoft.com/office/officeart/2005/8/layout/hierarchy1"/>
    <dgm:cxn modelId="{E54FD53F-430B-40F0-B961-DFA391C2A996}" type="presOf" srcId="{10E612FA-2267-4B08-9A71-F3DC3257BC29}" destId="{18CD80CF-4506-4847-8E69-791DC44468A8}"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5C26BC68-D15E-4880-8297-21AD5AD30775}" type="presOf" srcId="{5D948F41-348F-48A8-90D7-2BC953E53418}" destId="{B451A455-58B3-449B-BDEF-DE8C4F7F5007}" srcOrd="0" destOrd="0" presId="urn:microsoft.com/office/officeart/2005/8/layout/hierarchy1"/>
    <dgm:cxn modelId="{DDE12E6F-67DB-4D54-BBA2-5408DA189F26}" type="presOf" srcId="{12FA1CA9-844A-4F7B-BB92-E3B2BE0BA7D6}" destId="{7CE864B7-03AD-482A-83CD-3ECB168F8F52}" srcOrd="0" destOrd="0" presId="urn:microsoft.com/office/officeart/2005/8/layout/hierarchy1"/>
    <dgm:cxn modelId="{B6B1DD57-023A-48E8-BA49-0EC168403913}" type="presOf" srcId="{7AD6167E-6B3D-457E-8350-1C72AE4B0FBD}" destId="{E9B8EA39-D336-4B55-82FB-A04D9667AF6F}"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FAE12979-F494-498A-ABCC-5963888007BA}" type="presOf" srcId="{51CC582E-7E7F-4303-8E5A-4285DADC8FFA}" destId="{6F5EF09C-AFFE-4D76-9131-162A2250B8B0}" srcOrd="0" destOrd="0" presId="urn:microsoft.com/office/officeart/2005/8/layout/hierarchy1"/>
    <dgm:cxn modelId="{9BC8F779-D270-42EC-BEB0-A049E235616E}" type="presOf" srcId="{C2FAFC70-1149-4600-BA40-2890D46BDA0C}" destId="{A74A5BC0-FAC9-4CAD-8B19-A798641EB7D9}" srcOrd="0" destOrd="0" presId="urn:microsoft.com/office/officeart/2005/8/layout/hierarchy1"/>
    <dgm:cxn modelId="{D1E7D57E-9398-4EAE-BDE1-B14E75D19FE8}" type="presOf" srcId="{7138E1FE-9B0A-4937-98D3-3ACB0BADCC43}" destId="{93F4B99F-3CD9-4723-BD35-6EA3F97CE132}" srcOrd="0" destOrd="0" presId="urn:microsoft.com/office/officeart/2005/8/layout/hierarchy1"/>
    <dgm:cxn modelId="{1287BF81-1C05-4777-87DC-453589ABB70B}" srcId="{EB8245D5-F4DB-44C3-9B7F-AC3F1512805D}" destId="{7AD6167E-6B3D-457E-8350-1C72AE4B0FBD}" srcOrd="0" destOrd="0" parTransId="{E79E0F10-4E0D-4F03-9BB1-248E14F5431E}" sibTransId="{0ECA4EBB-CB99-4A9E-83D4-89339D7153CB}"/>
    <dgm:cxn modelId="{38BB8D82-526B-4F78-A004-885AC119B6FB}" srcId="{4F9714B7-80BA-4DBA-B0CE-372BF47F25FC}" destId="{7EAACDF0-B138-420C-B963-39A7B4D9F83E}" srcOrd="1" destOrd="0" parTransId="{83DA8B26-A13A-456B-BE14-CC4906938CDC}" sibTransId="{8718CB68-9565-430A-8DFE-804705F12AF5}"/>
    <dgm:cxn modelId="{3BAD0592-3FA3-4A6B-9336-255CA4DCDC4A}" srcId="{7AD6167E-6B3D-457E-8350-1C72AE4B0FBD}" destId="{06994B8D-C073-4A93-A19A-A37DF51A01D5}" srcOrd="0" destOrd="0" parTransId="{D39290EA-778A-41EA-AED7-59B3A174A75D}" sibTransId="{8BC9DAE4-240E-4BE0-B733-0064BE9384C1}"/>
    <dgm:cxn modelId="{25D955A8-9A92-46BB-A7FC-884431CD8BA7}" type="presOf" srcId="{E79E0F10-4E0D-4F03-9BB1-248E14F5431E}" destId="{5B566468-3D63-423F-B28D-6C59FEABB354}" srcOrd="0" destOrd="0" presId="urn:microsoft.com/office/officeart/2005/8/layout/hierarchy1"/>
    <dgm:cxn modelId="{9B7933AA-47FE-4463-BECA-4D62AD34CB26}" type="presOf" srcId="{D39290EA-778A-41EA-AED7-59B3A174A75D}" destId="{5E6D3D1F-6E73-43C7-876E-96C79D057E56}" srcOrd="0" destOrd="0" presId="urn:microsoft.com/office/officeart/2005/8/layout/hierarchy1"/>
    <dgm:cxn modelId="{D03D39AA-DC75-4313-8FDA-A4105BB277E9}" srcId="{5D948F41-348F-48A8-90D7-2BC953E53418}" destId="{C2FAFC70-1149-4600-BA40-2890D46BDA0C}" srcOrd="0" destOrd="0" parTransId="{51CC582E-7E7F-4303-8E5A-4285DADC8FFA}" sibTransId="{FDB88E39-D6FD-4941-9EC8-DA6874FAA8ED}"/>
    <dgm:cxn modelId="{D07285AC-F256-4F8B-99B3-DA861D8D8332}" type="presOf" srcId="{EB8245D5-F4DB-44C3-9B7F-AC3F1512805D}" destId="{F5432D3B-5147-4B83-9F63-26C1017F5801}" srcOrd="0" destOrd="0" presId="urn:microsoft.com/office/officeart/2005/8/layout/hierarchy1"/>
    <dgm:cxn modelId="{C7CB82AE-0203-4850-8B6E-C6B16EA356C8}" type="presOf" srcId="{71DE86FE-C365-4158-B86D-8E4B22C9CF64}" destId="{1A397CC3-1E8B-4E60-A719-2A373DD1B3BD}"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1A03D1B6-32FB-45F8-8EAF-D064A5B8EE1E}" type="presOf" srcId="{5A84CED4-ED52-4B4A-BA81-745E16B5E105}" destId="{950A182E-92C2-4FBF-810D-2DEE0F9231FF}" srcOrd="0" destOrd="0" presId="urn:microsoft.com/office/officeart/2005/8/layout/hierarchy1"/>
    <dgm:cxn modelId="{90CE4FBD-C9FB-4513-BE45-5E8C71ADC5B2}" srcId="{47128A0D-CBCA-4048-9250-1062B0ABF84F}" destId="{506D2548-95C4-4ED6-A129-B258F5291CA4}" srcOrd="0" destOrd="0" parTransId="{764989FA-A1A0-4FF3-A976-27B309DA3232}" sibTransId="{302F463B-35E4-458E-9A95-F94C0BB791BB}"/>
    <dgm:cxn modelId="{EE66D2BE-1893-4243-A526-F11A1771FF55}" type="presOf" srcId="{10989A8C-B307-4E9D-B678-689500D3CA61}" destId="{D6861522-2575-4EEE-AD9A-16FD9302D901}" srcOrd="0" destOrd="0" presId="urn:microsoft.com/office/officeart/2005/8/layout/hierarchy1"/>
    <dgm:cxn modelId="{CAEB74C0-EA36-409A-A49B-2D0ED53D2080}" srcId="{47128A0D-CBCA-4048-9250-1062B0ABF84F}" destId="{5D948F41-348F-48A8-90D7-2BC953E53418}" srcOrd="1" destOrd="0" parTransId="{71DE86FE-C365-4158-B86D-8E4B22C9CF64}" sibTransId="{DB71611C-F325-4886-AF31-D2CD1050F141}"/>
    <dgm:cxn modelId="{0667B8C0-AD84-4E96-9870-407DD1B57CA8}" srcId="{12FA1CA9-844A-4F7B-BB92-E3B2BE0BA7D6}" destId="{47128A0D-CBCA-4048-9250-1062B0ABF84F}" srcOrd="0" destOrd="0" parTransId="{7138E1FE-9B0A-4937-98D3-3ACB0BADCC43}" sibTransId="{396B5A82-40AF-48C5-90F0-A623F022622C}"/>
    <dgm:cxn modelId="{834310CB-39B9-4742-BBD3-FF6D85A18CF8}" srcId="{4F9714B7-80BA-4DBA-B0CE-372BF47F25FC}" destId="{8065010E-AC0E-42E1-9134-679A6FD141A1}" srcOrd="0" destOrd="0" parTransId="{D95FD94D-F738-42CB-8AF7-528E371CD038}" sibTransId="{F0A70EC3-971C-4048-94CA-2FC85BA2A914}"/>
    <dgm:cxn modelId="{17611CD2-FA6D-431C-BE69-5AF127208CCA}" type="presOf" srcId="{83DA8B26-A13A-456B-BE14-CC4906938CDC}" destId="{C6B7803C-05EB-454A-94DC-5D4D09BC9917}" srcOrd="0" destOrd="0" presId="urn:microsoft.com/office/officeart/2005/8/layout/hierarchy1"/>
    <dgm:cxn modelId="{D02AD2DB-692A-46E3-B7E1-B9F5C45F39BE}" type="presOf" srcId="{A3DAEC48-C70F-4C18-9441-8808EA32FA4B}" destId="{95E0C963-D79E-4001-B43E-2F485855AA5A}" srcOrd="0" destOrd="0" presId="urn:microsoft.com/office/officeart/2005/8/layout/hierarchy1"/>
    <dgm:cxn modelId="{C48E01DD-8B32-4BF4-B7F0-E182630C4B99}" srcId="{75DDB33B-65E6-4144-AC5E-A204CE651393}" destId="{EB8245D5-F4DB-44C3-9B7F-AC3F1512805D}" srcOrd="1" destOrd="0" parTransId="{1291A58A-BFB7-4BFC-82A8-1945DCD7B445}" sibTransId="{8E4C2CA4-A82C-4DA7-BE4C-5F3E0CC27D15}"/>
    <dgm:cxn modelId="{01D9F7E1-ACB2-4ACA-BB33-D0F2AB685000}" type="presOf" srcId="{8065010E-AC0E-42E1-9134-679A6FD141A1}" destId="{26FE2628-78FE-405E-9EE2-B9978870CE82}" srcOrd="0" destOrd="0" presId="urn:microsoft.com/office/officeart/2005/8/layout/hierarchy1"/>
    <dgm:cxn modelId="{8AC468E9-8E92-4AA1-8E6F-604123D3E55E}" type="presOf" srcId="{506D2548-95C4-4ED6-A129-B258F5291CA4}" destId="{CFFBF00D-09C1-4433-B0E8-F347287E4A76}" srcOrd="0" destOrd="0" presId="urn:microsoft.com/office/officeart/2005/8/layout/hierarchy1"/>
    <dgm:cxn modelId="{5B3F63EE-87CD-486F-A67B-67BA8C2D5A21}" type="presOf" srcId="{75DDB33B-65E6-4144-AC5E-A204CE651393}" destId="{49B4820B-CE4E-4F55-B720-CBDDDB482C83}" srcOrd="0" destOrd="0" presId="urn:microsoft.com/office/officeart/2005/8/layout/hierarchy1"/>
    <dgm:cxn modelId="{367ACBF9-DA88-44A9-BAC4-830CB13CAFC6}" type="presOf" srcId="{203DFB1A-4B15-4DEB-ABB0-34F1AEEE4C5D}" destId="{1130358B-29E2-407A-A51C-DF5180AFC19F}" srcOrd="0" destOrd="0" presId="urn:microsoft.com/office/officeart/2005/8/layout/hierarchy1"/>
    <dgm:cxn modelId="{003949FF-0C80-4096-9E60-9CD4E68A8646}" type="presOf" srcId="{764989FA-A1A0-4FF3-A976-27B309DA3232}" destId="{516255DC-08E5-404E-8C75-F061C1E28CE2}"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CD962593-9131-41A8-BC6D-4F185F99B69C}" type="presParOf" srcId="{01C4E8B6-FE35-4DCC-95EF-5CAA90BCD9CF}" destId="{720201EC-8039-4254-879F-A055BFB63941}" srcOrd="0" destOrd="0" presId="urn:microsoft.com/office/officeart/2005/8/layout/hierarchy1"/>
    <dgm:cxn modelId="{A119D3E3-7BBB-4302-A9E7-B44DDD744660}" type="presParOf" srcId="{01C4E8B6-FE35-4DCC-95EF-5CAA90BCD9CF}" destId="{E56B3F2E-24AD-4044-9EA4-EA6034E20ACD}" srcOrd="1" destOrd="0" presId="urn:microsoft.com/office/officeart/2005/8/layout/hierarchy1"/>
    <dgm:cxn modelId="{BB68D437-AF83-48A9-84DB-51CFC89FBFB0}" type="presParOf" srcId="{E56B3F2E-24AD-4044-9EA4-EA6034E20ACD}" destId="{6854CA2B-857A-4BE0-A869-31C8B55E46CE}" srcOrd="0" destOrd="0" presId="urn:microsoft.com/office/officeart/2005/8/layout/hierarchy1"/>
    <dgm:cxn modelId="{3D0A32FC-3DF4-4574-9E79-EFEA96CC80A5}" type="presParOf" srcId="{6854CA2B-857A-4BE0-A869-31C8B55E46CE}" destId="{165D2FEF-196A-4A10-B177-631815C20EDC}" srcOrd="0" destOrd="0" presId="urn:microsoft.com/office/officeart/2005/8/layout/hierarchy1"/>
    <dgm:cxn modelId="{677624CF-4BB2-4003-B80E-95E2D18E4638}" type="presParOf" srcId="{6854CA2B-857A-4BE0-A869-31C8B55E46CE}" destId="{49B4820B-CE4E-4F55-B720-CBDDDB482C83}" srcOrd="1" destOrd="0" presId="urn:microsoft.com/office/officeart/2005/8/layout/hierarchy1"/>
    <dgm:cxn modelId="{9034AC10-61A1-49ED-A8DB-0A3A8BCF2EBC}" type="presParOf" srcId="{E56B3F2E-24AD-4044-9EA4-EA6034E20ACD}" destId="{79E1C3BA-C3A3-4D7A-B9B6-DCB57E0AD6F1}" srcOrd="1" destOrd="0" presId="urn:microsoft.com/office/officeart/2005/8/layout/hierarchy1"/>
    <dgm:cxn modelId="{015EBF57-76F7-4E4B-ACFA-CB95684D6B26}" type="presParOf" srcId="{79E1C3BA-C3A3-4D7A-B9B6-DCB57E0AD6F1}" destId="{1130358B-29E2-407A-A51C-DF5180AFC19F}" srcOrd="0" destOrd="0" presId="urn:microsoft.com/office/officeart/2005/8/layout/hierarchy1"/>
    <dgm:cxn modelId="{7B541F13-0707-4B74-94F6-711DF59C0353}" type="presParOf" srcId="{79E1C3BA-C3A3-4D7A-B9B6-DCB57E0AD6F1}" destId="{967CFFAA-AC7E-42A1-99A3-A65776EAFB4B}" srcOrd="1" destOrd="0" presId="urn:microsoft.com/office/officeart/2005/8/layout/hierarchy1"/>
    <dgm:cxn modelId="{6E7CBE68-E6AB-4C88-AF33-23A2EA6D1DED}" type="presParOf" srcId="{967CFFAA-AC7E-42A1-99A3-A65776EAFB4B}" destId="{83757C3A-4EA8-45D2-BF29-AA463F82B8EC}" srcOrd="0" destOrd="0" presId="urn:microsoft.com/office/officeart/2005/8/layout/hierarchy1"/>
    <dgm:cxn modelId="{F6B7FF5B-28E9-4143-9103-2FEB7D0C7311}" type="presParOf" srcId="{83757C3A-4EA8-45D2-BF29-AA463F82B8EC}" destId="{6594675D-C2C8-4D45-A9D7-6F2A602E3481}" srcOrd="0" destOrd="0" presId="urn:microsoft.com/office/officeart/2005/8/layout/hierarchy1"/>
    <dgm:cxn modelId="{DECF0E39-6B0F-4006-A002-7B13C74B4B4C}" type="presParOf" srcId="{83757C3A-4EA8-45D2-BF29-AA463F82B8EC}" destId="{D6861522-2575-4EEE-AD9A-16FD9302D901}" srcOrd="1" destOrd="0" presId="urn:microsoft.com/office/officeart/2005/8/layout/hierarchy1"/>
    <dgm:cxn modelId="{2A87F315-8C73-4C22-8ED1-6518575488D4}" type="presParOf" srcId="{967CFFAA-AC7E-42A1-99A3-A65776EAFB4B}" destId="{3F5FC50B-9F0F-4492-B03F-B8036C0742C5}" srcOrd="1" destOrd="0" presId="urn:microsoft.com/office/officeart/2005/8/layout/hierarchy1"/>
    <dgm:cxn modelId="{08FE579F-D9B3-4D51-9FA6-BD9C96930E5F}" type="presParOf" srcId="{79E1C3BA-C3A3-4D7A-B9B6-DCB57E0AD6F1}" destId="{8E0888B6-3559-4327-BB82-71AC18EA28E0}" srcOrd="2" destOrd="0" presId="urn:microsoft.com/office/officeart/2005/8/layout/hierarchy1"/>
    <dgm:cxn modelId="{278DA959-40C2-4BDF-BC29-764C397CCFB9}" type="presParOf" srcId="{79E1C3BA-C3A3-4D7A-B9B6-DCB57E0AD6F1}" destId="{3FA4F475-8BEA-488E-8903-35C4EBB52C36}" srcOrd="3" destOrd="0" presId="urn:microsoft.com/office/officeart/2005/8/layout/hierarchy1"/>
    <dgm:cxn modelId="{DE81725C-1A55-461F-B2DE-AB5031E03B76}" type="presParOf" srcId="{3FA4F475-8BEA-488E-8903-35C4EBB52C36}" destId="{0A4EEC25-7A27-48EB-BF1B-846F78B20FDA}" srcOrd="0" destOrd="0" presId="urn:microsoft.com/office/officeart/2005/8/layout/hierarchy1"/>
    <dgm:cxn modelId="{94C855B0-83DA-47AD-91CA-0553C154DC77}" type="presParOf" srcId="{0A4EEC25-7A27-48EB-BF1B-846F78B20FDA}" destId="{C63283C6-7D95-4ED4-8D46-93E3B28AA814}" srcOrd="0" destOrd="0" presId="urn:microsoft.com/office/officeart/2005/8/layout/hierarchy1"/>
    <dgm:cxn modelId="{BC730BE2-92F8-4437-BF96-853BC6858A4B}" type="presParOf" srcId="{0A4EEC25-7A27-48EB-BF1B-846F78B20FDA}" destId="{F5432D3B-5147-4B83-9F63-26C1017F5801}" srcOrd="1" destOrd="0" presId="urn:microsoft.com/office/officeart/2005/8/layout/hierarchy1"/>
    <dgm:cxn modelId="{433DC8D0-56F3-4435-A464-98FB6AA0B994}" type="presParOf" srcId="{3FA4F475-8BEA-488E-8903-35C4EBB52C36}" destId="{510BC0B6-62A4-4129-A896-CBB2FD743A66}" srcOrd="1" destOrd="0" presId="urn:microsoft.com/office/officeart/2005/8/layout/hierarchy1"/>
    <dgm:cxn modelId="{2522356C-F7C4-41D5-899D-72EF5042E3BE}" type="presParOf" srcId="{510BC0B6-62A4-4129-A896-CBB2FD743A66}" destId="{5B566468-3D63-423F-B28D-6C59FEABB354}" srcOrd="0" destOrd="0" presId="urn:microsoft.com/office/officeart/2005/8/layout/hierarchy1"/>
    <dgm:cxn modelId="{804179CB-89EA-448B-B1A7-026AF60449F4}" type="presParOf" srcId="{510BC0B6-62A4-4129-A896-CBB2FD743A66}" destId="{4A18F9D1-4321-4AEE-BB00-F10C3B38F403}" srcOrd="1" destOrd="0" presId="urn:microsoft.com/office/officeart/2005/8/layout/hierarchy1"/>
    <dgm:cxn modelId="{F3D9152D-0C66-47D7-AE65-D0B8913096FB}" type="presParOf" srcId="{4A18F9D1-4321-4AEE-BB00-F10C3B38F403}" destId="{DBF4CA36-3074-46B8-9815-7112A245C56A}" srcOrd="0" destOrd="0" presId="urn:microsoft.com/office/officeart/2005/8/layout/hierarchy1"/>
    <dgm:cxn modelId="{FAF69E98-FB84-4F0B-AC93-A0A214112AD0}" type="presParOf" srcId="{DBF4CA36-3074-46B8-9815-7112A245C56A}" destId="{9E9F13D3-5155-4110-AB0F-7468D57ED670}" srcOrd="0" destOrd="0" presId="urn:microsoft.com/office/officeart/2005/8/layout/hierarchy1"/>
    <dgm:cxn modelId="{406566CF-E739-4EFC-A8CA-6CB69225CBE3}" type="presParOf" srcId="{DBF4CA36-3074-46B8-9815-7112A245C56A}" destId="{E9B8EA39-D336-4B55-82FB-A04D9667AF6F}" srcOrd="1" destOrd="0" presId="urn:microsoft.com/office/officeart/2005/8/layout/hierarchy1"/>
    <dgm:cxn modelId="{9E6A4CB3-D65C-49F3-9C05-589C37C7F765}" type="presParOf" srcId="{4A18F9D1-4321-4AEE-BB00-F10C3B38F403}" destId="{C0B9E2E1-A5D6-47FC-BCCB-DF1AE55BA3CA}" srcOrd="1" destOrd="0" presId="urn:microsoft.com/office/officeart/2005/8/layout/hierarchy1"/>
    <dgm:cxn modelId="{4462F668-6F46-4317-8C23-E6E38358FBCF}" type="presParOf" srcId="{C0B9E2E1-A5D6-47FC-BCCB-DF1AE55BA3CA}" destId="{5E6D3D1F-6E73-43C7-876E-96C79D057E56}" srcOrd="0" destOrd="0" presId="urn:microsoft.com/office/officeart/2005/8/layout/hierarchy1"/>
    <dgm:cxn modelId="{6DB4AAAE-A083-49E1-BCD3-9135C55C7E1A}" type="presParOf" srcId="{C0B9E2E1-A5D6-47FC-BCCB-DF1AE55BA3CA}" destId="{28D619B1-2A80-423D-AD64-8A910FD9EA40}" srcOrd="1" destOrd="0" presId="urn:microsoft.com/office/officeart/2005/8/layout/hierarchy1"/>
    <dgm:cxn modelId="{2BE703E2-437C-42E1-B376-691A1DC69537}" type="presParOf" srcId="{28D619B1-2A80-423D-AD64-8A910FD9EA40}" destId="{8CE56AF6-82F1-4569-A903-17A6F0389861}" srcOrd="0" destOrd="0" presId="urn:microsoft.com/office/officeart/2005/8/layout/hierarchy1"/>
    <dgm:cxn modelId="{92B2E0D2-A3BD-45B7-820D-EA4C806B00A2}" type="presParOf" srcId="{8CE56AF6-82F1-4569-A903-17A6F0389861}" destId="{C2890810-B68E-44F9-B9A6-61858DD91116}" srcOrd="0" destOrd="0" presId="urn:microsoft.com/office/officeart/2005/8/layout/hierarchy1"/>
    <dgm:cxn modelId="{80A572B8-9C21-4218-B973-A12B82A8A07F}" type="presParOf" srcId="{8CE56AF6-82F1-4569-A903-17A6F0389861}" destId="{830EE710-9EC8-43F3-8B4E-FA3870BFEFAA}" srcOrd="1" destOrd="0" presId="urn:microsoft.com/office/officeart/2005/8/layout/hierarchy1"/>
    <dgm:cxn modelId="{9945B748-70B9-4E9F-8852-261E5460CF09}" type="presParOf" srcId="{28D619B1-2A80-423D-AD64-8A910FD9EA40}" destId="{11DFD86B-6D66-4D13-9000-B8296EFE0FCD}" srcOrd="1" destOrd="0" presId="urn:microsoft.com/office/officeart/2005/8/layout/hierarchy1"/>
    <dgm:cxn modelId="{E4548F2B-8FED-4A17-BE13-3F85A74D03AF}" type="presParOf" srcId="{C0B9E2E1-A5D6-47FC-BCCB-DF1AE55BA3CA}" destId="{950A182E-92C2-4FBF-810D-2DEE0F9231FF}" srcOrd="2" destOrd="0" presId="urn:microsoft.com/office/officeart/2005/8/layout/hierarchy1"/>
    <dgm:cxn modelId="{2730CC23-E5D7-4E4F-9470-9A1D8DA6FBE7}" type="presParOf" srcId="{C0B9E2E1-A5D6-47FC-BCCB-DF1AE55BA3CA}" destId="{BC434C8B-DDA7-42CB-ABAA-AAFDE115FB96}" srcOrd="3" destOrd="0" presId="urn:microsoft.com/office/officeart/2005/8/layout/hierarchy1"/>
    <dgm:cxn modelId="{A8695157-CFC1-4EA5-B6A8-7DCF3F4352DB}" type="presParOf" srcId="{BC434C8B-DDA7-42CB-ABAA-AAFDE115FB96}" destId="{AD876A8E-8DD2-41DE-A534-9382CF218AB9}" srcOrd="0" destOrd="0" presId="urn:microsoft.com/office/officeart/2005/8/layout/hierarchy1"/>
    <dgm:cxn modelId="{E2A71511-9E50-455B-A7D8-27FD64AD6BA8}" type="presParOf" srcId="{AD876A8E-8DD2-41DE-A534-9382CF218AB9}" destId="{CF15785C-1AA0-4358-BAAD-3780D81C3EB5}" srcOrd="0" destOrd="0" presId="urn:microsoft.com/office/officeart/2005/8/layout/hierarchy1"/>
    <dgm:cxn modelId="{8E4D5E90-8CEA-4760-B235-3BD7B60B11B7}" type="presParOf" srcId="{AD876A8E-8DD2-41DE-A534-9382CF218AB9}" destId="{7CE864B7-03AD-482A-83CD-3ECB168F8F52}" srcOrd="1" destOrd="0" presId="urn:microsoft.com/office/officeart/2005/8/layout/hierarchy1"/>
    <dgm:cxn modelId="{87547F27-8921-4230-8A40-598069DF5300}" type="presParOf" srcId="{BC434C8B-DDA7-42CB-ABAA-AAFDE115FB96}" destId="{40773FD0-0A38-48BA-9221-B8A43D163966}" srcOrd="1" destOrd="0" presId="urn:microsoft.com/office/officeart/2005/8/layout/hierarchy1"/>
    <dgm:cxn modelId="{A841591A-3C19-4F1F-A469-53408C2977DC}" type="presParOf" srcId="{40773FD0-0A38-48BA-9221-B8A43D163966}" destId="{93F4B99F-3CD9-4723-BD35-6EA3F97CE132}" srcOrd="0" destOrd="0" presId="urn:microsoft.com/office/officeart/2005/8/layout/hierarchy1"/>
    <dgm:cxn modelId="{39DDD2B9-02E5-4519-AA4A-611F3B7F6FD5}" type="presParOf" srcId="{40773FD0-0A38-48BA-9221-B8A43D163966}" destId="{265A996F-CD8C-4AFB-BE73-00E36CF48C35}" srcOrd="1" destOrd="0" presId="urn:microsoft.com/office/officeart/2005/8/layout/hierarchy1"/>
    <dgm:cxn modelId="{D1C17BE9-26F3-4DB3-A1D8-7C610BF562F4}" type="presParOf" srcId="{265A996F-CD8C-4AFB-BE73-00E36CF48C35}" destId="{D260D996-3329-497E-BD04-FD754D516153}" srcOrd="0" destOrd="0" presId="urn:microsoft.com/office/officeart/2005/8/layout/hierarchy1"/>
    <dgm:cxn modelId="{8A09CBA4-49FD-42C0-8338-95F252E9BE1E}" type="presParOf" srcId="{D260D996-3329-497E-BD04-FD754D516153}" destId="{A34B9D3B-8D62-4F42-ACF2-244FB49740C3}" srcOrd="0" destOrd="0" presId="urn:microsoft.com/office/officeart/2005/8/layout/hierarchy1"/>
    <dgm:cxn modelId="{52BFB2E5-7DF9-4991-B381-C8006F1CDE03}" type="presParOf" srcId="{D260D996-3329-497E-BD04-FD754D516153}" destId="{CD49EF5E-C734-46AE-A5B3-EC224DA22BB3}" srcOrd="1" destOrd="0" presId="urn:microsoft.com/office/officeart/2005/8/layout/hierarchy1"/>
    <dgm:cxn modelId="{28AB9082-2223-4A28-83EE-5F2BB65E56B5}" type="presParOf" srcId="{265A996F-CD8C-4AFB-BE73-00E36CF48C35}" destId="{8C98D915-5EE5-46BB-9878-269A63CE849C}" srcOrd="1" destOrd="0" presId="urn:microsoft.com/office/officeart/2005/8/layout/hierarchy1"/>
    <dgm:cxn modelId="{01016D53-9137-4170-96FB-153F282EAAAA}" type="presParOf" srcId="{8C98D915-5EE5-46BB-9878-269A63CE849C}" destId="{516255DC-08E5-404E-8C75-F061C1E28CE2}" srcOrd="0" destOrd="0" presId="urn:microsoft.com/office/officeart/2005/8/layout/hierarchy1"/>
    <dgm:cxn modelId="{31BEEECC-C15C-456B-BB74-24715D6053C1}" type="presParOf" srcId="{8C98D915-5EE5-46BB-9878-269A63CE849C}" destId="{AD9C49D5-8954-41E8-ACEA-E07FBDED6A75}" srcOrd="1" destOrd="0" presId="urn:microsoft.com/office/officeart/2005/8/layout/hierarchy1"/>
    <dgm:cxn modelId="{F229CDC3-8DCD-4335-950C-68D25AFCCA00}" type="presParOf" srcId="{AD9C49D5-8954-41E8-ACEA-E07FBDED6A75}" destId="{9554ED55-A846-4374-A2AF-D6D42F381A55}" srcOrd="0" destOrd="0" presId="urn:microsoft.com/office/officeart/2005/8/layout/hierarchy1"/>
    <dgm:cxn modelId="{ADF41587-AFAF-452C-8D3B-301E28C486F1}" type="presParOf" srcId="{9554ED55-A846-4374-A2AF-D6D42F381A55}" destId="{F32AA9CC-58C8-4A22-B345-FE98D5D0D7C4}" srcOrd="0" destOrd="0" presId="urn:microsoft.com/office/officeart/2005/8/layout/hierarchy1"/>
    <dgm:cxn modelId="{5C7FBF91-4201-4CCC-9DD0-CFA8BBAEEA5B}" type="presParOf" srcId="{9554ED55-A846-4374-A2AF-D6D42F381A55}" destId="{CFFBF00D-09C1-4433-B0E8-F347287E4A76}" srcOrd="1" destOrd="0" presId="urn:microsoft.com/office/officeart/2005/8/layout/hierarchy1"/>
    <dgm:cxn modelId="{7BB3814A-4649-4552-968E-B57388B31F45}" type="presParOf" srcId="{AD9C49D5-8954-41E8-ACEA-E07FBDED6A75}" destId="{7ADA731A-2B61-4EBC-995C-FD7525043555}" srcOrd="1" destOrd="0" presId="urn:microsoft.com/office/officeart/2005/8/layout/hierarchy1"/>
    <dgm:cxn modelId="{7CA843C3-F450-42A1-9F19-6C6B8B04F80E}" type="presParOf" srcId="{7ADA731A-2B61-4EBC-995C-FD7525043555}" destId="{18CD80CF-4506-4847-8E69-791DC44468A8}" srcOrd="0" destOrd="0" presId="urn:microsoft.com/office/officeart/2005/8/layout/hierarchy1"/>
    <dgm:cxn modelId="{E6002BCF-A65E-4C6B-B9A2-C87511DBA3A9}" type="presParOf" srcId="{7ADA731A-2B61-4EBC-995C-FD7525043555}" destId="{C48C6FCA-E712-4679-B80A-6E2737CAC31A}" srcOrd="1" destOrd="0" presId="urn:microsoft.com/office/officeart/2005/8/layout/hierarchy1"/>
    <dgm:cxn modelId="{B0186D12-4EF3-49FF-A3A2-6EDA038BCFA7}" type="presParOf" srcId="{C48C6FCA-E712-4679-B80A-6E2737CAC31A}" destId="{84261D1C-82E6-4CDC-8D5C-22A7946D2106}" srcOrd="0" destOrd="0" presId="urn:microsoft.com/office/officeart/2005/8/layout/hierarchy1"/>
    <dgm:cxn modelId="{B7BF2038-E3E2-494F-A615-4A5A8327E574}" type="presParOf" srcId="{84261D1C-82E6-4CDC-8D5C-22A7946D2106}" destId="{2376B3AD-948E-4034-A25F-392113545FE5}" srcOrd="0" destOrd="0" presId="urn:microsoft.com/office/officeart/2005/8/layout/hierarchy1"/>
    <dgm:cxn modelId="{059160AB-B308-43EE-87AF-3B4CDC1315F3}" type="presParOf" srcId="{84261D1C-82E6-4CDC-8D5C-22A7946D2106}" destId="{95E0C963-D79E-4001-B43E-2F485855AA5A}" srcOrd="1" destOrd="0" presId="urn:microsoft.com/office/officeart/2005/8/layout/hierarchy1"/>
    <dgm:cxn modelId="{EF19E915-19C2-4C05-87C4-55228CCA6848}" type="presParOf" srcId="{C48C6FCA-E712-4679-B80A-6E2737CAC31A}" destId="{91E324AA-8E90-405C-9D2A-4D9481F3FE94}" srcOrd="1" destOrd="0" presId="urn:microsoft.com/office/officeart/2005/8/layout/hierarchy1"/>
    <dgm:cxn modelId="{53B4F139-2C5D-4DA7-B955-F8DE2DBC4646}" type="presParOf" srcId="{8C98D915-5EE5-46BB-9878-269A63CE849C}" destId="{1A397CC3-1E8B-4E60-A719-2A373DD1B3BD}" srcOrd="2" destOrd="0" presId="urn:microsoft.com/office/officeart/2005/8/layout/hierarchy1"/>
    <dgm:cxn modelId="{1D78C726-2C93-42CC-A3EF-B95462404D6F}" type="presParOf" srcId="{8C98D915-5EE5-46BB-9878-269A63CE849C}" destId="{CF9CE198-4CBC-406E-A6B7-366D2959C14C}" srcOrd="3" destOrd="0" presId="urn:microsoft.com/office/officeart/2005/8/layout/hierarchy1"/>
    <dgm:cxn modelId="{FE716CA4-E0EB-4F69-90A9-7041DF2E20E0}" type="presParOf" srcId="{CF9CE198-4CBC-406E-A6B7-366D2959C14C}" destId="{80803490-5E9B-484F-BB72-38C5B34D41D2}" srcOrd="0" destOrd="0" presId="urn:microsoft.com/office/officeart/2005/8/layout/hierarchy1"/>
    <dgm:cxn modelId="{D4BB96BF-6A92-4D13-8284-1BC48F8C5550}" type="presParOf" srcId="{80803490-5E9B-484F-BB72-38C5B34D41D2}" destId="{2F0136FD-EAB7-4314-B167-73E0CBF1A24B}" srcOrd="0" destOrd="0" presId="urn:microsoft.com/office/officeart/2005/8/layout/hierarchy1"/>
    <dgm:cxn modelId="{DB1C7C31-5306-458B-AE6B-3F15107B56B9}" type="presParOf" srcId="{80803490-5E9B-484F-BB72-38C5B34D41D2}" destId="{B451A455-58B3-449B-BDEF-DE8C4F7F5007}" srcOrd="1" destOrd="0" presId="urn:microsoft.com/office/officeart/2005/8/layout/hierarchy1"/>
    <dgm:cxn modelId="{AE33F0A8-73B1-469A-A579-2B1194AC992D}" type="presParOf" srcId="{CF9CE198-4CBC-406E-A6B7-366D2959C14C}" destId="{60C75BC2-0422-4A96-842E-6400D2496B60}" srcOrd="1" destOrd="0" presId="urn:microsoft.com/office/officeart/2005/8/layout/hierarchy1"/>
    <dgm:cxn modelId="{020FDD00-74EE-45DD-B66D-A1566BB2382A}" type="presParOf" srcId="{60C75BC2-0422-4A96-842E-6400D2496B60}" destId="{6F5EF09C-AFFE-4D76-9131-162A2250B8B0}" srcOrd="0" destOrd="0" presId="urn:microsoft.com/office/officeart/2005/8/layout/hierarchy1"/>
    <dgm:cxn modelId="{6BDF4FEF-5305-422D-B664-C2A97B33AA41}" type="presParOf" srcId="{60C75BC2-0422-4A96-842E-6400D2496B60}" destId="{168996F3-8205-4E1E-98D1-8D9B2CB29891}" srcOrd="1" destOrd="0" presId="urn:microsoft.com/office/officeart/2005/8/layout/hierarchy1"/>
    <dgm:cxn modelId="{18373444-9787-4644-A09F-2BB77241A07C}" type="presParOf" srcId="{168996F3-8205-4E1E-98D1-8D9B2CB29891}" destId="{5B7A78C4-A7BF-4D11-88C4-70B577EA4D5F}" srcOrd="0" destOrd="0" presId="urn:microsoft.com/office/officeart/2005/8/layout/hierarchy1"/>
    <dgm:cxn modelId="{72A62186-CD04-4A06-B3CF-F306014317E6}" type="presParOf" srcId="{5B7A78C4-A7BF-4D11-88C4-70B577EA4D5F}" destId="{763F0084-2F5E-456A-AE18-789F97FDC691}" srcOrd="0" destOrd="0" presId="urn:microsoft.com/office/officeart/2005/8/layout/hierarchy1"/>
    <dgm:cxn modelId="{F18CA374-904D-4791-9A99-857A4CBA687C}" type="presParOf" srcId="{5B7A78C4-A7BF-4D11-88C4-70B577EA4D5F}" destId="{A74A5BC0-FAC9-4CAD-8B19-A798641EB7D9}" srcOrd="1" destOrd="0" presId="urn:microsoft.com/office/officeart/2005/8/layout/hierarchy1"/>
    <dgm:cxn modelId="{B535AA82-DC97-4FFD-B718-2A3ABA56074C}" type="presParOf" srcId="{168996F3-8205-4E1E-98D1-8D9B2CB29891}" destId="{51F123F9-1F43-4185-A3DA-60D0F07F658B}"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5"/>
    </a:ext>
  </dgm:extLst>
</dgm:dataModel>
</file>

<file path=word/diagrams/data5.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pPr>
            <a:spcAft>
              <a:spcPts val="0"/>
            </a:spcAft>
          </a:pPr>
          <a:r>
            <a:rPr lang="en-US" sz="800" b="1"/>
            <a:t>Pillar 1 (AAHT) </a:t>
          </a:r>
        </a:p>
        <a:p>
          <a:pPr>
            <a:spcAft>
              <a:spcPts val="0"/>
            </a:spcAft>
          </a:pPr>
          <a:r>
            <a:rPr lang="en-US" sz="800" b="0"/>
            <a:t>Has the premises identified its </a:t>
          </a:r>
          <a:r>
            <a:rPr lang="en-US" sz="800" b="0">
              <a:solidFill>
                <a:sysClr val="windowText" lastClr="000000"/>
              </a:solidFill>
            </a:rPr>
            <a:t>AAHT, pathogens of concern, population structure, and its preferred CAHPS option? </a:t>
          </a:r>
          <a:r>
            <a:rPr lang="en-US" sz="800" i="1"/>
            <a:t>Note - the AAHT is responsible for oversight of all CAHPS Pillars. </a:t>
          </a:r>
        </a:p>
      </dgm:t>
    </dgm:pt>
    <dgm:pt modelId="{8A244673-CFC1-4F0C-8A57-3CA31D4E0B1C}" type="parTrans" cxnId="{FC84C928-FED2-44A5-9545-4A5456ECAD1D}">
      <dgm:prSet/>
      <dgm:spPr/>
      <dgm:t>
        <a:bodyPr/>
        <a:lstStyle/>
        <a:p>
          <a:endParaRPr lang="en-US" sz="800"/>
        </a:p>
      </dgm:t>
    </dgm:pt>
    <dgm:pt modelId="{6FC3D6B5-5DD8-41B2-B57C-239F79995234}" type="sibTrans" cxnId="{FC84C928-FED2-44A5-9545-4A5456ECAD1D}">
      <dgm:prSet/>
      <dgm:spPr/>
      <dgm:t>
        <a:bodyPr/>
        <a:lstStyle/>
        <a:p>
          <a:endParaRPr lang="en-US" sz="800"/>
        </a:p>
      </dgm:t>
    </dgm:pt>
    <dgm:pt modelId="{8065010E-AC0E-42E1-9134-679A6FD141A1}">
      <dgm:prSet phldrT="[Text]" custT="1"/>
      <dgm:spPr/>
      <dgm:t>
        <a:bodyPr/>
        <a:lstStyle/>
        <a:p>
          <a:r>
            <a:rPr lang="en-US" sz="800"/>
            <a:t>No.</a:t>
          </a:r>
        </a:p>
      </dgm:t>
    </dgm:pt>
    <dgm:pt modelId="{D95FD94D-F738-42CB-8AF7-528E371CD038}" type="parTrans" cxnId="{834310CB-39B9-4742-BBD3-FF6D85A18CF8}">
      <dgm:prSet/>
      <dgm:spPr/>
      <dgm:t>
        <a:bodyPr/>
        <a:lstStyle/>
        <a:p>
          <a:endParaRPr lang="en-US" sz="800"/>
        </a:p>
      </dgm:t>
    </dgm:pt>
    <dgm:pt modelId="{F0A70EC3-971C-4048-94CA-2FC85BA2A914}" type="sibTrans" cxnId="{834310CB-39B9-4742-BBD3-FF6D85A18CF8}">
      <dgm:prSet/>
      <dgm:spPr/>
      <dgm:t>
        <a:bodyPr/>
        <a:lstStyle/>
        <a:p>
          <a:endParaRPr lang="en-US" sz="800"/>
        </a:p>
      </dgm:t>
    </dgm:pt>
    <dgm:pt modelId="{7EAACDF0-B138-420C-B963-39A7B4D9F83E}">
      <dgm:prSet phldrT="[Text]" custT="1"/>
      <dgm:spPr/>
      <dgm:t>
        <a:bodyPr/>
        <a:lstStyle/>
        <a:p>
          <a:r>
            <a:rPr lang="en-US" sz="800" b="1"/>
            <a:t>Yes</a:t>
          </a:r>
          <a:r>
            <a:rPr lang="en-US" sz="800"/>
            <a:t>. AAHT membership and member roles are described, and communication channels are established. The group meets regularly, not less than </a:t>
          </a:r>
          <a:r>
            <a:rPr lang="en-US" sz="800">
              <a:solidFill>
                <a:sysClr val="windowText" lastClr="000000"/>
              </a:solidFill>
            </a:rPr>
            <a:t>once per quarter</a:t>
          </a:r>
          <a:r>
            <a:rPr lang="en-US" sz="800"/>
            <a:t>, and dates and attendance </a:t>
          </a:r>
          <a:r>
            <a:rPr lang="en-US" sz="800">
              <a:solidFill>
                <a:sysClr val="windowText" lastClr="000000"/>
              </a:solidFill>
            </a:rPr>
            <a:t>are logged. The CAHPS participation option, premises population description (</a:t>
          </a:r>
          <a:r>
            <a:rPr lang="en-US" sz="800" i="1">
              <a:solidFill>
                <a:sysClr val="windowText" lastClr="000000"/>
              </a:solidFill>
            </a:rPr>
            <a:t>as per Figure 1</a:t>
          </a:r>
          <a:r>
            <a:rPr lang="en-US" sz="800">
              <a:solidFill>
                <a:sysClr val="windowText" lastClr="000000"/>
              </a:solidFill>
            </a:rPr>
            <a:t>), and pathogens of concern are documented.</a:t>
          </a:r>
        </a:p>
      </dgm:t>
    </dgm:pt>
    <dgm:pt modelId="{83DA8B26-A13A-456B-BE14-CC4906938CDC}" type="parTrans" cxnId="{38BB8D82-526B-4F78-A004-885AC119B6FB}">
      <dgm:prSet/>
      <dgm:spPr/>
      <dgm:t>
        <a:bodyPr/>
        <a:lstStyle/>
        <a:p>
          <a:endParaRPr lang="en-US" sz="800"/>
        </a:p>
      </dgm:t>
    </dgm:pt>
    <dgm:pt modelId="{8718CB68-9565-430A-8DFE-804705F12AF5}" type="sibTrans" cxnId="{38BB8D82-526B-4F78-A004-885AC119B6FB}">
      <dgm:prSet/>
      <dgm:spPr/>
      <dgm:t>
        <a:bodyPr/>
        <a:lstStyle/>
        <a:p>
          <a:endParaRPr lang="en-US" sz="800"/>
        </a:p>
      </dgm:t>
    </dgm:pt>
    <dgm:pt modelId="{75DDB33B-65E6-4144-AC5E-A204CE651393}">
      <dgm:prSet phldrT="[Text]" custT="1"/>
      <dgm:spPr/>
      <dgm:t>
        <a:bodyPr/>
        <a:lstStyle/>
        <a:p>
          <a:pPr>
            <a:spcAft>
              <a:spcPts val="0"/>
            </a:spcAft>
          </a:pPr>
          <a:r>
            <a:rPr lang="en-US" sz="800" b="1"/>
            <a:t>Pillar 2 (Risk Evaluation and Mitigation)</a:t>
          </a:r>
        </a:p>
        <a:p>
          <a:pPr>
            <a:spcAft>
              <a:spcPts val="0"/>
            </a:spcAft>
          </a:pPr>
          <a:r>
            <a:rPr lang="en-US" sz="800" b="0"/>
            <a:t>Has a risk evaluation been conducted and a biosecurity plan written and implemented? </a:t>
          </a:r>
          <a:r>
            <a:rPr lang="en-US" sz="800" i="1"/>
            <a:t>Note - Figures 3 and 8A-8E provide benchmarks to assess the sufficiency of risk evaluation and biosecurity systems.</a:t>
          </a:r>
        </a:p>
      </dgm:t>
    </dgm:pt>
    <dgm:pt modelId="{6720D790-AF58-4D6A-8008-825CADAAA065}" type="parTrans" cxnId="{9B90512C-D517-47CF-839E-1EF698A9E8D7}">
      <dgm:prSet/>
      <dgm:spPr/>
      <dgm:t>
        <a:bodyPr/>
        <a:lstStyle/>
        <a:p>
          <a:endParaRPr lang="en-US" sz="800"/>
        </a:p>
      </dgm:t>
    </dgm:pt>
    <dgm:pt modelId="{FE682096-C4CD-4871-A182-1D83FDEFABDA}" type="sibTrans" cxnId="{9B90512C-D517-47CF-839E-1EF698A9E8D7}">
      <dgm:prSet/>
      <dgm:spPr/>
      <dgm:t>
        <a:bodyPr/>
        <a:lstStyle/>
        <a:p>
          <a:endParaRPr lang="en-US" sz="800"/>
        </a:p>
      </dgm:t>
    </dgm:pt>
    <dgm:pt modelId="{10989A8C-B307-4E9D-B678-689500D3CA61}">
      <dgm:prSet phldrT="[Text]" custT="1"/>
      <dgm:spPr/>
      <dgm:t>
        <a:bodyPr/>
        <a:lstStyle/>
        <a:p>
          <a:r>
            <a:rPr lang="en-US" sz="800"/>
            <a:t>No.</a:t>
          </a:r>
        </a:p>
      </dgm:t>
    </dgm:pt>
    <dgm:pt modelId="{203DFB1A-4B15-4DEB-ABB0-34F1AEEE4C5D}" type="parTrans" cxnId="{0589512A-5FDA-4F11-9342-68A898D9B463}">
      <dgm:prSet/>
      <dgm:spPr/>
      <dgm:t>
        <a:bodyPr/>
        <a:lstStyle/>
        <a:p>
          <a:endParaRPr lang="en-US" sz="800"/>
        </a:p>
      </dgm:t>
    </dgm:pt>
    <dgm:pt modelId="{46FB56CC-584F-44FB-93C4-9FA97BA4789C}" type="sibTrans" cxnId="{0589512A-5FDA-4F11-9342-68A898D9B463}">
      <dgm:prSet/>
      <dgm:spPr/>
      <dgm:t>
        <a:bodyPr/>
        <a:lstStyle/>
        <a:p>
          <a:endParaRPr lang="en-US" sz="800"/>
        </a:p>
      </dgm:t>
    </dgm:pt>
    <dgm:pt modelId="{C2FAFC70-1149-4600-BA40-2890D46BDA0C}">
      <dgm:prSet phldrT="[Text]" custT="1"/>
      <dgm:spPr/>
      <dgm:t>
        <a:bodyPr/>
        <a:lstStyle/>
        <a:p>
          <a:r>
            <a:rPr lang="en-US" sz="800" b="1"/>
            <a:t>Yes</a:t>
          </a:r>
          <a:r>
            <a:rPr lang="en-US" sz="800"/>
            <a:t>. Disease response plans for general disease issues and pathogens of concern including pathogen elimination strategies, disposal and containment strategies and strategies for continuity of business and recovery, are completed and updated annually by the AAHT or its designate. </a:t>
          </a:r>
        </a:p>
      </dgm:t>
    </dgm:pt>
    <dgm:pt modelId="{51CC582E-7E7F-4303-8E5A-4285DADC8FFA}" type="parTrans" cxnId="{D03D39AA-DC75-4313-8FDA-A4105BB277E9}">
      <dgm:prSet/>
      <dgm:spPr/>
      <dgm:t>
        <a:bodyPr/>
        <a:lstStyle/>
        <a:p>
          <a:endParaRPr lang="en-US" sz="800"/>
        </a:p>
      </dgm:t>
    </dgm:pt>
    <dgm:pt modelId="{FDB88E39-D6FD-4941-9EC8-DA6874FAA8ED}" type="sibTrans" cxnId="{D03D39AA-DC75-4313-8FDA-A4105BB277E9}">
      <dgm:prSet/>
      <dgm:spPr/>
      <dgm:t>
        <a:bodyPr/>
        <a:lstStyle/>
        <a:p>
          <a:endParaRPr lang="en-US" sz="800"/>
        </a:p>
      </dgm:t>
    </dgm:pt>
    <dgm:pt modelId="{506D2548-95C4-4ED6-A129-B258F5291CA4}">
      <dgm:prSet phldrT="[Text]" custT="1"/>
      <dgm:spPr/>
      <dgm:t>
        <a:bodyPr/>
        <a:lstStyle/>
        <a:p>
          <a:r>
            <a:rPr lang="en-US" sz="800"/>
            <a:t>No.</a:t>
          </a:r>
        </a:p>
      </dgm:t>
    </dgm:pt>
    <dgm:pt modelId="{764989FA-A1A0-4FF3-A976-27B309DA3232}" type="parTrans" cxnId="{90CE4FBD-C9FB-4513-BE45-5E8C71ADC5B2}">
      <dgm:prSet/>
      <dgm:spPr/>
      <dgm:t>
        <a:bodyPr/>
        <a:lstStyle/>
        <a:p>
          <a:endParaRPr lang="en-US" sz="800"/>
        </a:p>
      </dgm:t>
    </dgm:pt>
    <dgm:pt modelId="{302F463B-35E4-458E-9A95-F94C0BB791BB}" type="sibTrans" cxnId="{90CE4FBD-C9FB-4513-BE45-5E8C71ADC5B2}">
      <dgm:prSet/>
      <dgm:spPr/>
      <dgm:t>
        <a:bodyPr/>
        <a:lstStyle/>
        <a:p>
          <a:endParaRPr lang="en-US" sz="800"/>
        </a:p>
      </dgm:t>
    </dgm:pt>
    <dgm:pt modelId="{5D948F41-348F-48A8-90D7-2BC953E53418}">
      <dgm:prSet phldrT="[Text]" custT="1"/>
      <dgm:spPr/>
      <dgm:t>
        <a:bodyPr/>
        <a:lstStyle/>
        <a:p>
          <a:r>
            <a:rPr lang="en-US" sz="800" b="1"/>
            <a:t>Yes</a:t>
          </a:r>
          <a:r>
            <a:rPr lang="en-US" sz="800"/>
            <a:t>. A surveillance evaluation and surveillance plan - including early detection systems (EDS) and, for National and Global standing, official surveillance (OS) - are completed and updated annually by the AAHT or its designate. The surveillance plan </a:t>
          </a:r>
          <a:r>
            <a:rPr lang="en-US" sz="800">
              <a:solidFill>
                <a:sysClr val="windowText" lastClr="000000"/>
              </a:solidFill>
            </a:rPr>
            <a:t>sets at least </a:t>
          </a:r>
          <a:r>
            <a:rPr lang="en-US" sz="800"/>
            <a:t>twice-annual sampling targets and strategy; the evaluation assesses whether targets are met and notes any recommendations for improvement. Surveillance data are maintained and monitored by the AAHT, and available for review. Annual training is provided and logged</a:t>
          </a:r>
          <a:r>
            <a:rPr lang="en-US" sz="800">
              <a:solidFill>
                <a:sysClr val="windowText" lastClr="000000"/>
              </a:solidFill>
            </a:rPr>
            <a:t>. Reports are submitted to APHIS every 6 months documenting that surveillance targets have been met.</a:t>
          </a:r>
        </a:p>
      </dgm:t>
    </dgm:pt>
    <dgm:pt modelId="{71DE86FE-C365-4158-B86D-8E4B22C9CF64}" type="parTrans" cxnId="{CAEB74C0-EA36-409A-A49B-2D0ED53D2080}">
      <dgm:prSet/>
      <dgm:spPr/>
      <dgm:t>
        <a:bodyPr/>
        <a:lstStyle/>
        <a:p>
          <a:endParaRPr lang="en-US" sz="800"/>
        </a:p>
      </dgm:t>
    </dgm:pt>
    <dgm:pt modelId="{DB71611C-F325-4886-AF31-D2CD1050F141}" type="sibTrans" cxnId="{CAEB74C0-EA36-409A-A49B-2D0ED53D2080}">
      <dgm:prSet/>
      <dgm:spPr/>
      <dgm:t>
        <a:bodyPr/>
        <a:lstStyle/>
        <a:p>
          <a:endParaRPr lang="en-US" sz="800"/>
        </a:p>
      </dgm:t>
    </dgm:pt>
    <dgm:pt modelId="{42DCFFFD-7D94-46DE-A450-8CCFA8DACAEA}">
      <dgm:prSet phldrT="[Text]" custT="1"/>
      <dgm:spPr/>
      <dgm:t>
        <a:bodyPr/>
        <a:lstStyle/>
        <a:p>
          <a:r>
            <a:rPr lang="en-US" sz="800" b="1"/>
            <a:t>CAHPS Pillars, Outlined</a:t>
          </a:r>
        </a:p>
      </dgm:t>
    </dgm:pt>
    <dgm:pt modelId="{22CC4F38-4DB4-4C54-9585-7C3CCC5C008E}" type="parTrans" cxnId="{E61C16AF-8DB5-4680-A22D-E3C6690BBBA8}">
      <dgm:prSet/>
      <dgm:spPr/>
      <dgm:t>
        <a:bodyPr/>
        <a:lstStyle/>
        <a:p>
          <a:endParaRPr lang="en-US" sz="800"/>
        </a:p>
      </dgm:t>
    </dgm:pt>
    <dgm:pt modelId="{1AD3BFC6-2D93-4C7D-8E30-461E6F416930}" type="sibTrans" cxnId="{E61C16AF-8DB5-4680-A22D-E3C6690BBBA8}">
      <dgm:prSet/>
      <dgm:spPr/>
      <dgm:t>
        <a:bodyPr/>
        <a:lstStyle/>
        <a:p>
          <a:endParaRPr lang="en-US" sz="800"/>
        </a:p>
      </dgm:t>
    </dgm:pt>
    <dgm:pt modelId="{D383CFF7-4AF1-4084-B6B4-30ED12B10D2D}">
      <dgm:prSet phldrT="[Text]" custT="1"/>
      <dgm:spPr/>
      <dgm:t>
        <a:bodyPr/>
        <a:lstStyle/>
        <a:p>
          <a:pPr>
            <a:spcAft>
              <a:spcPts val="0"/>
            </a:spcAft>
          </a:pPr>
          <a:r>
            <a:rPr lang="en-US" sz="800" b="1"/>
            <a:t>Pillar 5 (Response and Recovery) </a:t>
          </a:r>
        </a:p>
        <a:p>
          <a:pPr>
            <a:spcAft>
              <a:spcPts val="0"/>
            </a:spcAft>
          </a:pPr>
          <a:r>
            <a:rPr lang="en-US" sz="800" b="0"/>
            <a:t>Are disease </a:t>
          </a:r>
          <a:r>
            <a:rPr lang="en-US" sz="800" b="0">
              <a:solidFill>
                <a:sysClr val="windowText" lastClr="000000"/>
              </a:solidFill>
            </a:rPr>
            <a:t>response and recovery plans available</a:t>
          </a:r>
          <a:r>
            <a:rPr lang="en-US" sz="800" b="0"/>
            <a:t>?</a:t>
          </a:r>
        </a:p>
      </dgm:t>
    </dgm:pt>
    <dgm:pt modelId="{46476FBF-AFC0-48F2-9BF0-9EA297617333}" type="parTrans" cxnId="{A28D6BCE-93C4-4295-985D-C1FC484E476B}">
      <dgm:prSet/>
      <dgm:spPr/>
      <dgm:t>
        <a:bodyPr/>
        <a:lstStyle/>
        <a:p>
          <a:endParaRPr lang="en-US" sz="800"/>
        </a:p>
      </dgm:t>
    </dgm:pt>
    <dgm:pt modelId="{F40299A9-6498-4282-B073-359F77E46CD1}" type="sibTrans" cxnId="{A28D6BCE-93C4-4295-985D-C1FC484E476B}">
      <dgm:prSet/>
      <dgm:spPr/>
      <dgm:t>
        <a:bodyPr/>
        <a:lstStyle/>
        <a:p>
          <a:endParaRPr lang="en-US" sz="800"/>
        </a:p>
      </dgm:t>
    </dgm:pt>
    <dgm:pt modelId="{CFBAEB35-B202-4B94-8EDD-5E15B82AAFF2}">
      <dgm:prSet phldrT="[Text]" custT="1"/>
      <dgm:spPr/>
      <dgm:t>
        <a:bodyPr/>
        <a:lstStyle/>
        <a:p>
          <a:r>
            <a:rPr lang="en-US" sz="800"/>
            <a:t>No.</a:t>
          </a:r>
        </a:p>
      </dgm:t>
    </dgm:pt>
    <dgm:pt modelId="{42DEE0E2-6089-4DE9-9799-9AF3FE6F5F4E}" type="parTrans" cxnId="{F1793E54-4FE1-42D8-92FE-2045FB810054}">
      <dgm:prSet/>
      <dgm:spPr/>
      <dgm:t>
        <a:bodyPr/>
        <a:lstStyle/>
        <a:p>
          <a:endParaRPr lang="en-US" sz="800"/>
        </a:p>
      </dgm:t>
    </dgm:pt>
    <dgm:pt modelId="{D7497F28-6C36-41D7-99A6-71D57CD6C288}" type="sibTrans" cxnId="{F1793E54-4FE1-42D8-92FE-2045FB810054}">
      <dgm:prSet/>
      <dgm:spPr/>
      <dgm:t>
        <a:bodyPr/>
        <a:lstStyle/>
        <a:p>
          <a:endParaRPr lang="en-US" sz="800"/>
        </a:p>
      </dgm:t>
    </dgm:pt>
    <dgm:pt modelId="{EB8245D5-F4DB-44C3-9B7F-AC3F1512805D}">
      <dgm:prSet phldrT="[Text]" custT="1"/>
      <dgm:spPr/>
      <dgm:t>
        <a:bodyPr/>
        <a:lstStyle/>
        <a:p>
          <a:r>
            <a:rPr lang="en-US" sz="800" b="1"/>
            <a:t>Yes</a:t>
          </a:r>
          <a:r>
            <a:rPr lang="en-US" sz="800"/>
            <a:t>. A risk evaluation and biosecurity plan have been completed and are updated annually by the AAHT or its designate. The risk evaluation assesses introduction risks for each pathogen of concern. The biosecurity plan is designed to address those risks. Employees receive annual training on the pathogens of concern and risk mitigations. Biosecurity protocols and training compliance are logged. </a:t>
          </a:r>
        </a:p>
      </dgm:t>
    </dgm:pt>
    <dgm:pt modelId="{8E4C2CA4-A82C-4DA7-BE4C-5F3E0CC27D15}" type="sibTrans" cxnId="{C48E01DD-8B32-4BF4-B7F0-E182630C4B99}">
      <dgm:prSet/>
      <dgm:spPr/>
      <dgm:t>
        <a:bodyPr/>
        <a:lstStyle/>
        <a:p>
          <a:endParaRPr lang="en-US" sz="800"/>
        </a:p>
      </dgm:t>
    </dgm:pt>
    <dgm:pt modelId="{1291A58A-BFB7-4BFC-82A8-1945DCD7B445}" type="parTrans" cxnId="{C48E01DD-8B32-4BF4-B7F0-E182630C4B99}">
      <dgm:prSet/>
      <dgm:spPr/>
      <dgm:t>
        <a:bodyPr/>
        <a:lstStyle/>
        <a:p>
          <a:endParaRPr lang="en-US" sz="800"/>
        </a:p>
      </dgm:t>
    </dgm:pt>
    <dgm:pt modelId="{47128A0D-CBCA-4048-9250-1062B0ABF84F}">
      <dgm:prSet phldrT="[Text]" custT="1"/>
      <dgm:spPr/>
      <dgm:t>
        <a:bodyPr/>
        <a:lstStyle/>
        <a:p>
          <a:pPr>
            <a:spcAft>
              <a:spcPts val="0"/>
            </a:spcAft>
          </a:pPr>
          <a:r>
            <a:rPr lang="en-US" sz="800" b="1"/>
            <a:t>Pillar 3 (Surveillance) </a:t>
          </a:r>
        </a:p>
        <a:p>
          <a:pPr>
            <a:spcAft>
              <a:spcPts val="0"/>
            </a:spcAft>
          </a:pPr>
          <a:r>
            <a:rPr lang="en-US" sz="800" b="0"/>
            <a:t>Are surveillance and data management systems in place and overseen by the AAHT? </a:t>
          </a:r>
          <a:r>
            <a:rPr lang="en-US" sz="800" i="1"/>
            <a:t>Figures 4-7 provide benchmarks to assess the sufficiency of surveillance systems.</a:t>
          </a:r>
        </a:p>
      </dgm:t>
    </dgm:pt>
    <dgm:pt modelId="{396B5A82-40AF-48C5-90F0-A623F022622C}" type="sibTrans" cxnId="{0667B8C0-AD84-4E96-9870-407DD1B57CA8}">
      <dgm:prSet/>
      <dgm:spPr/>
      <dgm:t>
        <a:bodyPr/>
        <a:lstStyle/>
        <a:p>
          <a:endParaRPr lang="en-US" sz="800"/>
        </a:p>
      </dgm:t>
    </dgm:pt>
    <dgm:pt modelId="{7138E1FE-9B0A-4937-98D3-3ACB0BADCC43}" type="parTrans" cxnId="{0667B8C0-AD84-4E96-9870-407DD1B57CA8}">
      <dgm:prSet/>
      <dgm:spPr/>
      <dgm:t>
        <a:bodyPr/>
        <a:lstStyle/>
        <a:p>
          <a:endParaRPr lang="en-US" sz="800"/>
        </a:p>
      </dgm:t>
    </dgm:pt>
    <dgm:pt modelId="{F62D4AB8-2958-4AFE-BBB7-B7C7C63B2626}">
      <dgm:prSet phldrT="[Text]" custT="1"/>
      <dgm:spPr/>
      <dgm:t>
        <a:bodyPr/>
        <a:lstStyle/>
        <a:p>
          <a:pPr>
            <a:spcAft>
              <a:spcPts val="0"/>
            </a:spcAft>
          </a:pPr>
          <a:r>
            <a:rPr lang="en-US" sz="800" b="1"/>
            <a:t>Pillar 4 (Disease Investigation and Reporting) </a:t>
          </a:r>
        </a:p>
        <a:p>
          <a:pPr>
            <a:spcAft>
              <a:spcPts val="0"/>
            </a:spcAft>
          </a:pPr>
          <a:r>
            <a:rPr lang="en-US" sz="800" b="0">
              <a:solidFill>
                <a:sysClr val="windowText" lastClr="000000"/>
              </a:solidFill>
            </a:rPr>
            <a:t>Are morbidity and mortality thresholds determined, and disease investigation expectations and SOPs described</a:t>
          </a:r>
          <a:r>
            <a:rPr lang="en-US" sz="800" b="0"/>
            <a:t>?</a:t>
          </a:r>
        </a:p>
      </dgm:t>
    </dgm:pt>
    <dgm:pt modelId="{9C28EEE9-18B2-43A8-8AEF-E5168A2CB417}" type="parTrans" cxnId="{3DB4BD75-23D8-472D-B501-6286A7E09242}">
      <dgm:prSet/>
      <dgm:spPr/>
      <dgm:t>
        <a:bodyPr/>
        <a:lstStyle/>
        <a:p>
          <a:endParaRPr lang="en-US" sz="800"/>
        </a:p>
      </dgm:t>
    </dgm:pt>
    <dgm:pt modelId="{525AC319-1235-49D4-AF2F-8B0F76F4D84D}" type="sibTrans" cxnId="{3DB4BD75-23D8-472D-B501-6286A7E09242}">
      <dgm:prSet/>
      <dgm:spPr/>
      <dgm:t>
        <a:bodyPr/>
        <a:lstStyle/>
        <a:p>
          <a:endParaRPr lang="en-US" sz="800"/>
        </a:p>
      </dgm:t>
    </dgm:pt>
    <dgm:pt modelId="{4AE56939-0247-4AAC-96D3-51B8FE3794D1}">
      <dgm:prSet phldrT="[Text]" custT="1"/>
      <dgm:spPr/>
      <dgm:t>
        <a:bodyPr/>
        <a:lstStyle/>
        <a:p>
          <a:r>
            <a:rPr lang="en-US" sz="800"/>
            <a:t>No.</a:t>
          </a:r>
        </a:p>
      </dgm:t>
    </dgm:pt>
    <dgm:pt modelId="{B9744F7A-57B1-4A5F-A98C-95F6BFECBA91}" type="parTrans" cxnId="{CB749F42-985D-479A-AD5A-A99E1A0613A7}">
      <dgm:prSet/>
      <dgm:spPr/>
      <dgm:t>
        <a:bodyPr/>
        <a:lstStyle/>
        <a:p>
          <a:endParaRPr lang="en-US" sz="800"/>
        </a:p>
      </dgm:t>
    </dgm:pt>
    <dgm:pt modelId="{941C164F-D686-43C1-A8E6-9D7D266CD46F}" type="sibTrans" cxnId="{CB749F42-985D-479A-AD5A-A99E1A0613A7}">
      <dgm:prSet/>
      <dgm:spPr/>
      <dgm:t>
        <a:bodyPr/>
        <a:lstStyle/>
        <a:p>
          <a:endParaRPr lang="en-US" sz="800"/>
        </a:p>
      </dgm:t>
    </dgm:pt>
    <dgm:pt modelId="{D23DCD8F-A097-49D5-8CBA-92B74BC21D4A}">
      <dgm:prSet phldrT="[Text]" custT="1"/>
      <dgm:spPr/>
      <dgm:t>
        <a:bodyPr/>
        <a:lstStyle/>
        <a:p>
          <a:r>
            <a:rPr lang="en-US" sz="800" b="1"/>
            <a:t>Yes</a:t>
          </a:r>
          <a:r>
            <a:rPr lang="en-US" sz="800"/>
            <a:t>. Disease investigation guidelines are written and updated annually by the AAHT or its designate. These include (morbidity/mortality) triggers for investigation, communication expecations, any immediate data collection expectations, selected testing laboratories, sampling and sample submission expectations, and reporting requirements. Annual training is provided and logged.</a:t>
          </a:r>
        </a:p>
      </dgm:t>
    </dgm:pt>
    <dgm:pt modelId="{2CAAE494-EA8E-47DA-ADC6-EBECFBE2D3EF}" type="parTrans" cxnId="{82714497-84F5-4A4C-A296-1C8B2967B3CE}">
      <dgm:prSet/>
      <dgm:spPr/>
      <dgm:t>
        <a:bodyPr/>
        <a:lstStyle/>
        <a:p>
          <a:endParaRPr lang="en-US" sz="800"/>
        </a:p>
      </dgm:t>
    </dgm:pt>
    <dgm:pt modelId="{A4250565-9145-4759-BB85-AE25E5F48108}" type="sibTrans" cxnId="{82714497-84F5-4A4C-A296-1C8B2967B3CE}">
      <dgm:prSet/>
      <dgm:spPr/>
      <dgm:t>
        <a:bodyPr/>
        <a:lstStyle/>
        <a:p>
          <a:endParaRPr lang="en-US" sz="800"/>
        </a:p>
      </dgm:t>
    </dgm:pt>
    <dgm:pt modelId="{7A5DA4C6-E7E2-40CF-BA8F-A7CC4EED1155}">
      <dgm:prSet phldrT="[Text]" custT="1"/>
      <dgm:spPr/>
      <dgm:t>
        <a:bodyPr/>
        <a:lstStyle/>
        <a:p>
          <a:r>
            <a:rPr lang="en-US" sz="800" b="1"/>
            <a:t>Have all above steps been completed?</a:t>
          </a:r>
        </a:p>
      </dgm:t>
    </dgm:pt>
    <dgm:pt modelId="{E9A09300-D4EB-4EA3-B739-378988D7041B}" type="parTrans" cxnId="{CE03F0BF-873A-4C48-AB57-5EDDD9D063C1}">
      <dgm:prSet/>
      <dgm:spPr/>
      <dgm:t>
        <a:bodyPr/>
        <a:lstStyle/>
        <a:p>
          <a:endParaRPr lang="en-US" sz="800"/>
        </a:p>
      </dgm:t>
    </dgm:pt>
    <dgm:pt modelId="{A3F9AF46-3FA8-4DA5-93A0-FFBB1D192B18}" type="sibTrans" cxnId="{CE03F0BF-873A-4C48-AB57-5EDDD9D063C1}">
      <dgm:prSet/>
      <dgm:spPr/>
      <dgm:t>
        <a:bodyPr/>
        <a:lstStyle/>
        <a:p>
          <a:endParaRPr lang="en-US" sz="800"/>
        </a:p>
      </dgm:t>
    </dgm:pt>
    <dgm:pt modelId="{CC9BF2F3-629D-4BB2-8388-E7A673EADE4B}">
      <dgm:prSet phldrT="[Text]" custT="1"/>
      <dgm:spPr/>
      <dgm:t>
        <a:bodyPr/>
        <a:lstStyle/>
        <a:p>
          <a:r>
            <a:rPr lang="en-US" sz="800"/>
            <a:t>No. Complete the missing steps.</a:t>
          </a:r>
        </a:p>
      </dgm:t>
    </dgm:pt>
    <dgm:pt modelId="{31B57DAF-5CF9-4279-B94E-461739A0558A}" type="parTrans" cxnId="{387FADA4-0D74-4B28-B40E-3A022F2F2E29}">
      <dgm:prSet/>
      <dgm:spPr/>
      <dgm:t>
        <a:bodyPr/>
        <a:lstStyle/>
        <a:p>
          <a:endParaRPr lang="en-US" sz="800"/>
        </a:p>
      </dgm:t>
    </dgm:pt>
    <dgm:pt modelId="{499DF0E4-7309-423A-A2AF-48A3E6D22475}" type="sibTrans" cxnId="{387FADA4-0D74-4B28-B40E-3A022F2F2E29}">
      <dgm:prSet/>
      <dgm:spPr/>
      <dgm:t>
        <a:bodyPr/>
        <a:lstStyle/>
        <a:p>
          <a:endParaRPr lang="en-US" sz="800"/>
        </a:p>
      </dgm:t>
    </dgm:pt>
    <dgm:pt modelId="{8115D87E-D0EC-48E7-A053-97B0A88FF419}">
      <dgm:prSet phldrT="[Text]" custT="1"/>
      <dgm:spPr/>
      <dgm:t>
        <a:bodyPr/>
        <a:lstStyle/>
        <a:p>
          <a:r>
            <a:rPr lang="en-US" sz="800" b="1"/>
            <a:t>Yes</a:t>
          </a:r>
          <a:r>
            <a:rPr lang="en-US" sz="800"/>
            <a:t>. All CAHPS Pillars are in place.</a:t>
          </a:r>
        </a:p>
      </dgm:t>
    </dgm:pt>
    <dgm:pt modelId="{2054C052-6E43-46AD-8F70-80DC9E3010B4}" type="parTrans" cxnId="{8940712C-8F90-4866-820A-D136337CAF0A}">
      <dgm:prSet/>
      <dgm:spPr/>
      <dgm:t>
        <a:bodyPr/>
        <a:lstStyle/>
        <a:p>
          <a:endParaRPr lang="en-US" sz="800"/>
        </a:p>
      </dgm:t>
    </dgm:pt>
    <dgm:pt modelId="{38D448C9-3437-4B0D-8858-7EA9EF781863}" type="sibTrans" cxnId="{8940712C-8F90-4866-820A-D136337CAF0A}">
      <dgm:prSet/>
      <dgm:spPr/>
      <dgm:t>
        <a:bodyPr/>
        <a:lstStyle/>
        <a:p>
          <a:endParaRPr lang="en-US" sz="800"/>
        </a:p>
      </dgm:t>
    </dgm:pt>
    <dgm:pt modelId="{7ABCD976-CF71-41A8-B8C0-227B05293D07}" type="pres">
      <dgm:prSet presAssocID="{65DB8646-412F-435B-998E-FD4FEC7A74F5}" presName="hierChild1" presStyleCnt="0">
        <dgm:presLayoutVars>
          <dgm:chPref val="1"/>
          <dgm:dir val="norm"/>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a:solidFill>
          <a:schemeClr val="accent1">
            <a:lumMod val="75000"/>
          </a:schemeClr>
        </a:solidFill>
      </dgm:spPr>
    </dgm:pt>
    <dgm:pt modelId="{CCDB37BD-933E-4434-81ED-D516037701FD}" type="pres">
      <dgm:prSet presAssocID="{42DCFFFD-7D94-46DE-A450-8CCFA8DACAEA}" presName="text" presStyleLbl="fgAcc0" presStyleIdx="0" presStyleCnt="2" custScaleX="145163" custScaleY="194149" custLinFactX="-79995" custLinFactY="-83748" custLinFactNeighborX="-100000" custLinFactNeighborY="-100000">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1">
            <a:lumMod val="50000"/>
          </a:schemeClr>
        </a:solidFill>
      </dgm:spPr>
    </dgm:pt>
    <dgm:pt modelId="{EB58EEF3-5E02-48D1-85C4-AE151718FBE2}" type="pres">
      <dgm:prSet presAssocID="{4F9714B7-80BA-4DBA-B0CE-372BF47F25FC}" presName="text" presStyleLbl="fgAcc0" presStyleIdx="1" presStyleCnt="2" custScaleX="500130" custScaleY="250508" custLinFactNeighborX="48775" custLinFactNeighborY="15063">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0000"/>
        </a:solidFill>
      </dgm:spPr>
    </dgm:pt>
    <dgm:pt modelId="{26FE2628-78FE-405E-9EE2-B9978870CE82}" type="pres">
      <dgm:prSet presAssocID="{8065010E-AC0E-42E1-9134-679A6FD141A1}" presName="text2" presStyleLbl="fgAcc2" presStyleIdx="0" presStyleCnt="2" custLinFactX="600000" custLinFactNeighborX="620205" custLinFactNeighborY="32463">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1">
            <a:lumMod val="50000"/>
          </a:schemeClr>
        </a:solidFill>
      </dgm:spPr>
    </dgm:pt>
    <dgm:pt modelId="{29F3CDD1-3D8E-4303-8DE0-8B3D431C01CE}" type="pres">
      <dgm:prSet presAssocID="{7EAACDF0-B138-420C-B963-39A7B4D9F83E}" presName="text2" presStyleLbl="fgAcc2" presStyleIdx="1" presStyleCnt="2" custScaleX="1160112" custScaleY="155648" custLinFactNeighborX="-93099" custLinFactNeighborY="21365">
        <dgm:presLayoutVars>
          <dgm:chPref val="3"/>
        </dgm:presLayoutVars>
      </dgm:prSet>
      <dgm:spPr/>
    </dgm:pt>
    <dgm:pt modelId="{01C4E8B6-FE35-4DCC-95EF-5CAA90BCD9CF}" type="pres">
      <dgm:prSet presAssocID="{7EAACDF0-B138-420C-B963-39A7B4D9F83E}" presName="hierChild3" presStyleCnt="0"/>
      <dgm:spPr/>
    </dgm:pt>
    <dgm:pt modelId="{720201EC-8039-4254-879F-A055BFB63941}" type="pres">
      <dgm:prSet presAssocID="{6720D790-AF58-4D6A-8008-825CADAAA065}" presName="Name17" presStyleLbl="parChTrans1D3" presStyleIdx="0" presStyleCnt="1"/>
      <dgm:spPr/>
    </dgm:pt>
    <dgm:pt modelId="{E56B3F2E-24AD-4044-9EA4-EA6034E20ACD}" type="pres">
      <dgm:prSet presAssocID="{75DDB33B-65E6-4144-AC5E-A204CE651393}" presName="hierRoot3" presStyleCnt="0"/>
      <dgm:spPr/>
    </dgm:pt>
    <dgm:pt modelId="{6854CA2B-857A-4BE0-A869-31C8B55E46CE}" type="pres">
      <dgm:prSet presAssocID="{75DDB33B-65E6-4144-AC5E-A204CE651393}" presName="composite3" presStyleCnt="0"/>
      <dgm:spPr/>
    </dgm:pt>
    <dgm:pt modelId="{165D2FEF-196A-4A10-B177-631815C20EDC}" type="pres">
      <dgm:prSet presAssocID="{75DDB33B-65E6-4144-AC5E-A204CE651393}" presName="background3" presStyleLbl="node3" presStyleIdx="0" presStyleCnt="1"/>
      <dgm:spPr>
        <a:solidFill>
          <a:schemeClr val="accent1">
            <a:lumMod val="50000"/>
          </a:schemeClr>
        </a:solidFill>
      </dgm:spPr>
    </dgm:pt>
    <dgm:pt modelId="{49B4820B-CE4E-4F55-B720-CBDDDB482C83}" type="pres">
      <dgm:prSet presAssocID="{75DDB33B-65E6-4144-AC5E-A204CE651393}" presName="text3" presStyleLbl="fgAcc3" presStyleIdx="0" presStyleCnt="1" custScaleX="693698" custScaleY="204789" custLinFactNeighborX="6035" custLinFactNeighborY="16168">
        <dgm:presLayoutVars>
          <dgm:chPref val="3"/>
        </dgm:presLayoutVars>
      </dgm:prSet>
      <dgm:spPr/>
    </dgm:pt>
    <dgm:pt modelId="{79E1C3BA-C3A3-4D7A-B9B6-DCB57E0AD6F1}" type="pres">
      <dgm:prSet presAssocID="{75DDB33B-65E6-4144-AC5E-A204CE651393}" presName="hierChild4" presStyleCnt="0"/>
      <dgm:spPr/>
    </dgm:pt>
    <dgm:pt modelId="{1130358B-29E2-407A-A51C-DF5180AFC19F}" type="pres">
      <dgm:prSet presAssocID="{203DFB1A-4B15-4DEB-ABB0-34F1AEEE4C5D}" presName="Name23" presStyleLbl="parChTrans1D4" presStyleIdx="0" presStyleCnt="14"/>
      <dgm:spPr/>
    </dgm:pt>
    <dgm:pt modelId="{967CFFAA-AC7E-42A1-99A3-A65776EAFB4B}" type="pres">
      <dgm:prSet presAssocID="{10989A8C-B307-4E9D-B678-689500D3CA61}" presName="hierRoot4" presStyleCnt="0"/>
      <dgm:spPr/>
    </dgm:pt>
    <dgm:pt modelId="{83757C3A-4EA8-45D2-BF29-AA463F82B8EC}" type="pres">
      <dgm:prSet presAssocID="{10989A8C-B307-4E9D-B678-689500D3CA61}" presName="composite4" presStyleCnt="0"/>
      <dgm:spPr/>
    </dgm:pt>
    <dgm:pt modelId="{6594675D-C2C8-4D45-A9D7-6F2A602E3481}" type="pres">
      <dgm:prSet presAssocID="{10989A8C-B307-4E9D-B678-689500D3CA61}" presName="background4" presStyleLbl="node4" presStyleIdx="0" presStyleCnt="14"/>
      <dgm:spPr>
        <a:solidFill>
          <a:srgbClr val="FF0000"/>
        </a:solidFill>
      </dgm:spPr>
    </dgm:pt>
    <dgm:pt modelId="{D6861522-2575-4EEE-AD9A-16FD9302D901}" type="pres">
      <dgm:prSet presAssocID="{10989A8C-B307-4E9D-B678-689500D3CA61}" presName="text4" presStyleLbl="fgAcc4" presStyleIdx="0" presStyleCnt="14" custLinFactX="500282" custLinFactNeighborX="600000" custLinFactNeighborY="13338">
        <dgm:presLayoutVars>
          <dgm:chPref val="3"/>
        </dgm:presLayoutVars>
      </dgm:prSet>
      <dgm:spPr/>
    </dgm:pt>
    <dgm:pt modelId="{3F5FC50B-9F0F-4492-B03F-B8036C0742C5}" type="pres">
      <dgm:prSet presAssocID="{10989A8C-B307-4E9D-B678-689500D3CA61}" presName="hierChild5" presStyleCnt="0"/>
      <dgm:spPr/>
    </dgm:pt>
    <dgm:pt modelId="{8E0888B6-3559-4327-BB82-71AC18EA28E0}" type="pres">
      <dgm:prSet presAssocID="{1291A58A-BFB7-4BFC-82A8-1945DCD7B445}" presName="Name23" presStyleLbl="parChTrans1D4" presStyleIdx="1" presStyleCnt="14"/>
      <dgm:spPr/>
    </dgm:pt>
    <dgm:pt modelId="{3FA4F475-8BEA-488E-8903-35C4EBB52C36}" type="pres">
      <dgm:prSet presAssocID="{EB8245D5-F4DB-44C3-9B7F-AC3F1512805D}" presName="hierRoot4" presStyleCnt="0"/>
      <dgm:spPr/>
    </dgm:pt>
    <dgm:pt modelId="{0A4EEC25-7A27-48EB-BF1B-846F78B20FDA}" type="pres">
      <dgm:prSet presAssocID="{EB8245D5-F4DB-44C3-9B7F-AC3F1512805D}" presName="composite4" presStyleCnt="0"/>
      <dgm:spPr/>
    </dgm:pt>
    <dgm:pt modelId="{C63283C6-7D95-4ED4-8D46-93E3B28AA814}" type="pres">
      <dgm:prSet presAssocID="{EB8245D5-F4DB-44C3-9B7F-AC3F1512805D}" presName="background4" presStyleLbl="node4" presStyleIdx="1" presStyleCnt="14"/>
      <dgm:spPr>
        <a:solidFill>
          <a:schemeClr val="accent1">
            <a:lumMod val="50000"/>
          </a:schemeClr>
        </a:solidFill>
      </dgm:spPr>
    </dgm:pt>
    <dgm:pt modelId="{F5432D3B-5147-4B83-9F63-26C1017F5801}" type="pres">
      <dgm:prSet presAssocID="{EB8245D5-F4DB-44C3-9B7F-AC3F1512805D}" presName="text4" presStyleLbl="fgAcc4" presStyleIdx="1" presStyleCnt="14" custScaleX="1036575" custScaleY="214665" custLinFactX="-47261" custLinFactNeighborX="-100000" custLinFactNeighborY="10125">
        <dgm:presLayoutVars>
          <dgm:chPref val="3"/>
        </dgm:presLayoutVars>
      </dgm:prSet>
      <dgm:spPr/>
    </dgm:pt>
    <dgm:pt modelId="{510BC0B6-62A4-4129-A896-CBB2FD743A66}" type="pres">
      <dgm:prSet presAssocID="{EB8245D5-F4DB-44C3-9B7F-AC3F1512805D}" presName="hierChild5" presStyleCnt="0"/>
      <dgm:spPr/>
    </dgm:pt>
    <dgm:pt modelId="{EB6F0F7A-295B-4831-A650-7485774493CD}" type="pres">
      <dgm:prSet presAssocID="{7138E1FE-9B0A-4937-98D3-3ACB0BADCC43}" presName="Name23" presStyleLbl="parChTrans1D4" presStyleIdx="2" presStyleCnt="14"/>
      <dgm:spPr/>
    </dgm:pt>
    <dgm:pt modelId="{00A36B84-E2CC-498B-92BC-A1F4F3410497}" type="pres">
      <dgm:prSet presAssocID="{47128A0D-CBCA-4048-9250-1062B0ABF84F}" presName="hierRoot4" presStyleCnt="0"/>
      <dgm:spPr/>
    </dgm:pt>
    <dgm:pt modelId="{681EE3A3-CF6B-4C61-A3A4-2C861E4B222D}" type="pres">
      <dgm:prSet presAssocID="{47128A0D-CBCA-4048-9250-1062B0ABF84F}" presName="composite4" presStyleCnt="0"/>
      <dgm:spPr/>
    </dgm:pt>
    <dgm:pt modelId="{A5FC828E-84AF-4CE1-8AD2-896D645D698C}" type="pres">
      <dgm:prSet presAssocID="{47128A0D-CBCA-4048-9250-1062B0ABF84F}" presName="background4" presStyleLbl="node4" presStyleIdx="2" presStyleCnt="14"/>
      <dgm:spPr>
        <a:solidFill>
          <a:schemeClr val="accent1">
            <a:lumMod val="50000"/>
          </a:schemeClr>
        </a:solidFill>
      </dgm:spPr>
    </dgm:pt>
    <dgm:pt modelId="{1CA07E4B-9126-4DBB-9C29-DFC7C2A67D43}" type="pres">
      <dgm:prSet presAssocID="{47128A0D-CBCA-4048-9250-1062B0ABF84F}" presName="text4" presStyleLbl="fgAcc4" presStyleIdx="2" presStyleCnt="14" custScaleX="610483" custScaleY="189787" custLinFactNeighborX="-83570" custLinFactNeighborY="8387">
        <dgm:presLayoutVars>
          <dgm:chPref val="3"/>
        </dgm:presLayoutVars>
      </dgm:prSet>
      <dgm:spPr/>
    </dgm:pt>
    <dgm:pt modelId="{79B13429-CB36-4682-8D76-30817DC7FE34}" type="pres">
      <dgm:prSet presAssocID="{47128A0D-CBCA-4048-9250-1062B0ABF84F}" presName="hierChild5" presStyleCnt="0"/>
      <dgm:spPr/>
    </dgm:pt>
    <dgm:pt modelId="{36475FF7-C281-4591-90FE-C9DFA9168D93}" type="pres">
      <dgm:prSet presAssocID="{764989FA-A1A0-4FF3-A976-27B309DA3232}" presName="Name23" presStyleLbl="parChTrans1D4" presStyleIdx="3" presStyleCnt="14"/>
      <dgm:spPr/>
    </dgm:pt>
    <dgm:pt modelId="{D6C73721-15A3-45D1-8BB9-D573C21D0761}" type="pres">
      <dgm:prSet presAssocID="{506D2548-95C4-4ED6-A129-B258F5291CA4}" presName="hierRoot4" presStyleCnt="0"/>
      <dgm:spPr/>
    </dgm:pt>
    <dgm:pt modelId="{D63040C4-A1BE-4F94-9898-AB096304B6CF}" type="pres">
      <dgm:prSet presAssocID="{506D2548-95C4-4ED6-A129-B258F5291CA4}" presName="composite4" presStyleCnt="0"/>
      <dgm:spPr/>
    </dgm:pt>
    <dgm:pt modelId="{C631D8A4-EFD5-4EEA-BFFF-C20D21B1FF4E}" type="pres">
      <dgm:prSet presAssocID="{506D2548-95C4-4ED6-A129-B258F5291CA4}" presName="background4" presStyleLbl="node4" presStyleIdx="3" presStyleCnt="14"/>
      <dgm:spPr>
        <a:solidFill>
          <a:srgbClr val="FF0000"/>
        </a:solidFill>
      </dgm:spPr>
    </dgm:pt>
    <dgm:pt modelId="{ABBDBBBC-5526-4693-9607-8ABCB4A1B79A}" type="pres">
      <dgm:prSet presAssocID="{506D2548-95C4-4ED6-A129-B258F5291CA4}" presName="text4" presStyleLbl="fgAcc4" presStyleIdx="3" presStyleCnt="14" custLinFactX="517827" custLinFactNeighborX="600000" custLinFactNeighborY="25685">
        <dgm:presLayoutVars>
          <dgm:chPref val="3"/>
        </dgm:presLayoutVars>
      </dgm:prSet>
      <dgm:spPr/>
    </dgm:pt>
    <dgm:pt modelId="{3C9CB987-EBAD-4F00-9291-63DBE49EA274}" type="pres">
      <dgm:prSet presAssocID="{506D2548-95C4-4ED6-A129-B258F5291CA4}" presName="hierChild5" presStyleCnt="0"/>
      <dgm:spPr/>
    </dgm:pt>
    <dgm:pt modelId="{39903DD2-954C-46D0-B39B-99613877D3A5}" type="pres">
      <dgm:prSet presAssocID="{71DE86FE-C365-4158-B86D-8E4B22C9CF64}" presName="Name23" presStyleLbl="parChTrans1D4" presStyleIdx="4" presStyleCnt="14"/>
      <dgm:spPr/>
    </dgm:pt>
    <dgm:pt modelId="{935B9E0B-EEF9-4EF2-A378-C55DF26DFD83}" type="pres">
      <dgm:prSet presAssocID="{5D948F41-348F-48A8-90D7-2BC953E53418}" presName="hierRoot4" presStyleCnt="0"/>
      <dgm:spPr/>
    </dgm:pt>
    <dgm:pt modelId="{6D72D3D1-D0B0-4769-BB5C-69B30660917A}" type="pres">
      <dgm:prSet presAssocID="{5D948F41-348F-48A8-90D7-2BC953E53418}" presName="composite4" presStyleCnt="0"/>
      <dgm:spPr/>
    </dgm:pt>
    <dgm:pt modelId="{267AFFD3-D81C-474C-8D44-626AF9D3AD26}" type="pres">
      <dgm:prSet presAssocID="{5D948F41-348F-48A8-90D7-2BC953E53418}" presName="background4" presStyleLbl="node4" presStyleIdx="4" presStyleCnt="14"/>
      <dgm:spPr>
        <a:solidFill>
          <a:schemeClr val="accent1">
            <a:lumMod val="50000"/>
          </a:schemeClr>
        </a:solidFill>
      </dgm:spPr>
    </dgm:pt>
    <dgm:pt modelId="{396130EE-4BCA-4D52-B177-A91D84DCF363}" type="pres">
      <dgm:prSet presAssocID="{5D948F41-348F-48A8-90D7-2BC953E53418}" presName="text4" presStyleLbl="fgAcc4" presStyleIdx="4" presStyleCnt="14" custScaleX="1177507" custScaleY="245703" custLinFactX="-100000" custLinFactNeighborX="-132661" custLinFactNeighborY="21468">
        <dgm:presLayoutVars>
          <dgm:chPref val="3"/>
        </dgm:presLayoutVars>
      </dgm:prSet>
      <dgm:spPr/>
    </dgm:pt>
    <dgm:pt modelId="{B6494EE4-691E-4B21-A15E-85F71F7DFBAA}" type="pres">
      <dgm:prSet presAssocID="{5D948F41-348F-48A8-90D7-2BC953E53418}" presName="hierChild5" presStyleCnt="0"/>
      <dgm:spPr/>
    </dgm:pt>
    <dgm:pt modelId="{B98A4B5C-1446-43E2-B3B9-5E14082A4239}" type="pres">
      <dgm:prSet presAssocID="{9C28EEE9-18B2-43A8-8AEF-E5168A2CB417}" presName="Name23" presStyleLbl="parChTrans1D4" presStyleIdx="5" presStyleCnt="14"/>
      <dgm:spPr/>
    </dgm:pt>
    <dgm:pt modelId="{9CA68A22-D500-49E6-B2E1-00B3ED0DF874}" type="pres">
      <dgm:prSet presAssocID="{F62D4AB8-2958-4AFE-BBB7-B7C7C63B2626}" presName="hierRoot4" presStyleCnt="0"/>
      <dgm:spPr/>
    </dgm:pt>
    <dgm:pt modelId="{B57BB311-6F6A-496C-9080-AE630FA48D8B}" type="pres">
      <dgm:prSet presAssocID="{F62D4AB8-2958-4AFE-BBB7-B7C7C63B2626}" presName="composite4" presStyleCnt="0"/>
      <dgm:spPr/>
    </dgm:pt>
    <dgm:pt modelId="{EF1052A0-E2E9-4191-B64D-4D3EDFB6649A}" type="pres">
      <dgm:prSet presAssocID="{F62D4AB8-2958-4AFE-BBB7-B7C7C63B2626}" presName="background4" presStyleLbl="node4" presStyleIdx="5" presStyleCnt="14"/>
      <dgm:spPr>
        <a:solidFill>
          <a:schemeClr val="accent1">
            <a:lumMod val="50000"/>
          </a:schemeClr>
        </a:solidFill>
      </dgm:spPr>
    </dgm:pt>
    <dgm:pt modelId="{76442742-2614-4D64-B80A-31F0E07D7476}" type="pres">
      <dgm:prSet presAssocID="{F62D4AB8-2958-4AFE-BBB7-B7C7C63B2626}" presName="text4" presStyleLbl="fgAcc4" presStyleIdx="5" presStyleCnt="14" custScaleX="459075" custScaleY="167996" custLinFactX="-39556" custLinFactNeighborX="-100000" custLinFactNeighborY="10311">
        <dgm:presLayoutVars>
          <dgm:chPref val="3"/>
        </dgm:presLayoutVars>
      </dgm:prSet>
      <dgm:spPr/>
    </dgm:pt>
    <dgm:pt modelId="{C860102A-DCBB-4991-99B0-BF31AE20DD54}" type="pres">
      <dgm:prSet presAssocID="{F62D4AB8-2958-4AFE-BBB7-B7C7C63B2626}" presName="hierChild5" presStyleCnt="0"/>
      <dgm:spPr/>
    </dgm:pt>
    <dgm:pt modelId="{98922534-1B78-43B4-B5AB-BE57F31FFA6C}" type="pres">
      <dgm:prSet presAssocID="{B9744F7A-57B1-4A5F-A98C-95F6BFECBA91}" presName="Name23" presStyleLbl="parChTrans1D4" presStyleIdx="6" presStyleCnt="14"/>
      <dgm:spPr/>
    </dgm:pt>
    <dgm:pt modelId="{B3F8BF71-36F0-4F8C-B5F6-7E140C506A9C}" type="pres">
      <dgm:prSet presAssocID="{4AE56939-0247-4AAC-96D3-51B8FE3794D1}" presName="hierRoot4" presStyleCnt="0"/>
      <dgm:spPr/>
    </dgm:pt>
    <dgm:pt modelId="{59618CAC-235E-43E1-A12A-B1D6A1266074}" type="pres">
      <dgm:prSet presAssocID="{4AE56939-0247-4AAC-96D3-51B8FE3794D1}" presName="composite4" presStyleCnt="0"/>
      <dgm:spPr/>
    </dgm:pt>
    <dgm:pt modelId="{475A9092-5B4B-4B24-AB1A-0E30EECF2480}" type="pres">
      <dgm:prSet presAssocID="{4AE56939-0247-4AAC-96D3-51B8FE3794D1}" presName="background4" presStyleLbl="node4" presStyleIdx="6" presStyleCnt="14"/>
      <dgm:spPr>
        <a:solidFill>
          <a:srgbClr val="FF0000"/>
        </a:solidFill>
      </dgm:spPr>
    </dgm:pt>
    <dgm:pt modelId="{78328E2B-00FB-4FAC-B7FF-269D922FC4A6}" type="pres">
      <dgm:prSet presAssocID="{4AE56939-0247-4AAC-96D3-51B8FE3794D1}" presName="text4" presStyleLbl="fgAcc4" presStyleIdx="6" presStyleCnt="14" custLinFactX="500000" custLinFactNeighborX="521158" custLinFactNeighborY="-19667">
        <dgm:presLayoutVars>
          <dgm:chPref val="3"/>
        </dgm:presLayoutVars>
      </dgm:prSet>
      <dgm:spPr/>
    </dgm:pt>
    <dgm:pt modelId="{CFC7620B-5D74-48D9-9B0B-F9053CD3780C}" type="pres">
      <dgm:prSet presAssocID="{4AE56939-0247-4AAC-96D3-51B8FE3794D1}" presName="hierChild5" presStyleCnt="0"/>
      <dgm:spPr/>
    </dgm:pt>
    <dgm:pt modelId="{7038D17F-AFE9-4D47-8E27-3B49AD556BAF}" type="pres">
      <dgm:prSet presAssocID="{2CAAE494-EA8E-47DA-ADC6-EBECFBE2D3EF}" presName="Name23" presStyleLbl="parChTrans1D4" presStyleIdx="7" presStyleCnt="14"/>
      <dgm:spPr/>
    </dgm:pt>
    <dgm:pt modelId="{27A11F9B-53AA-48C0-930B-2E5F2B0E0C7D}" type="pres">
      <dgm:prSet presAssocID="{D23DCD8F-A097-49D5-8CBA-92B74BC21D4A}" presName="hierRoot4" presStyleCnt="0"/>
      <dgm:spPr/>
    </dgm:pt>
    <dgm:pt modelId="{2A15C6A3-477D-4B3D-8E6E-44C7FCCF0D22}" type="pres">
      <dgm:prSet presAssocID="{D23DCD8F-A097-49D5-8CBA-92B74BC21D4A}" presName="composite4" presStyleCnt="0"/>
      <dgm:spPr/>
    </dgm:pt>
    <dgm:pt modelId="{0FCF6E42-F3E7-42B2-926A-48EE97DF96F5}" type="pres">
      <dgm:prSet presAssocID="{D23DCD8F-A097-49D5-8CBA-92B74BC21D4A}" presName="background4" presStyleLbl="node4" presStyleIdx="7" presStyleCnt="14"/>
      <dgm:spPr>
        <a:solidFill>
          <a:schemeClr val="accent1">
            <a:lumMod val="50000"/>
          </a:schemeClr>
        </a:solidFill>
      </dgm:spPr>
    </dgm:pt>
    <dgm:pt modelId="{6F9D26B8-086D-4346-8D98-1D2D4F0A087A}" type="pres">
      <dgm:prSet presAssocID="{D23DCD8F-A097-49D5-8CBA-92B74BC21D4A}" presName="text4" presStyleLbl="fgAcc4" presStyleIdx="7" presStyleCnt="14" custScaleX="1113523" custScaleY="193525" custLinFactX="-100000" custLinFactNeighborX="-152494" custLinFactNeighborY="394">
        <dgm:presLayoutVars>
          <dgm:chPref val="3"/>
        </dgm:presLayoutVars>
      </dgm:prSet>
      <dgm:spPr/>
    </dgm:pt>
    <dgm:pt modelId="{4E28F3F3-D922-4A83-9225-54EDCD5CE834}" type="pres">
      <dgm:prSet presAssocID="{D23DCD8F-A097-49D5-8CBA-92B74BC21D4A}" presName="hierChild5" presStyleCnt="0"/>
      <dgm:spPr/>
    </dgm:pt>
    <dgm:pt modelId="{FC794CBF-A53A-485F-BD4C-1246053DE763}" type="pres">
      <dgm:prSet presAssocID="{46476FBF-AFC0-48F2-9BF0-9EA297617333}" presName="Name23" presStyleLbl="parChTrans1D4" presStyleIdx="8" presStyleCnt="14"/>
      <dgm:spPr/>
    </dgm:pt>
    <dgm:pt modelId="{E677E684-D668-44EE-AA59-D35DDA08FCF4}" type="pres">
      <dgm:prSet presAssocID="{D383CFF7-4AF1-4084-B6B4-30ED12B10D2D}" presName="hierRoot4" presStyleCnt="0"/>
      <dgm:spPr/>
    </dgm:pt>
    <dgm:pt modelId="{7E58EA11-94F1-459B-9FBB-8523B9A4C2D9}" type="pres">
      <dgm:prSet presAssocID="{D383CFF7-4AF1-4084-B6B4-30ED12B10D2D}" presName="composite4" presStyleCnt="0"/>
      <dgm:spPr/>
    </dgm:pt>
    <dgm:pt modelId="{BD88A0F7-86ED-44AF-8DF3-E48A733CF881}" type="pres">
      <dgm:prSet presAssocID="{D383CFF7-4AF1-4084-B6B4-30ED12B10D2D}" presName="background4" presStyleLbl="node4" presStyleIdx="8" presStyleCnt="14"/>
      <dgm:spPr>
        <a:solidFill>
          <a:schemeClr val="accent1">
            <a:lumMod val="50000"/>
          </a:schemeClr>
        </a:solidFill>
      </dgm:spPr>
    </dgm:pt>
    <dgm:pt modelId="{B7C44243-F76C-4B29-978C-29F3C4E2EDDB}" type="pres">
      <dgm:prSet presAssocID="{D383CFF7-4AF1-4084-B6B4-30ED12B10D2D}" presName="text4" presStyleLbl="fgAcc4" presStyleIdx="8" presStyleCnt="14" custScaleX="379902" custScaleY="134865" custLinFactX="-100000" custLinFactNeighborX="-107712" custLinFactNeighborY="-4739">
        <dgm:presLayoutVars>
          <dgm:chPref val="3"/>
        </dgm:presLayoutVars>
      </dgm:prSet>
      <dgm:spPr/>
    </dgm:pt>
    <dgm:pt modelId="{DA233143-A7D5-47B4-A922-B9B5D4116ACD}" type="pres">
      <dgm:prSet presAssocID="{D383CFF7-4AF1-4084-B6B4-30ED12B10D2D}" presName="hierChild5" presStyleCnt="0"/>
      <dgm:spPr/>
    </dgm:pt>
    <dgm:pt modelId="{A25CCB56-EF4B-45E1-88C8-5D64EEBE3EED}" type="pres">
      <dgm:prSet presAssocID="{42DEE0E2-6089-4DE9-9799-9AF3FE6F5F4E}" presName="Name23" presStyleLbl="parChTrans1D4" presStyleIdx="9" presStyleCnt="14"/>
      <dgm:spPr/>
    </dgm:pt>
    <dgm:pt modelId="{247FAAD5-708C-4EE0-95EC-7193F3B9D450}" type="pres">
      <dgm:prSet presAssocID="{CFBAEB35-B202-4B94-8EDD-5E15B82AAFF2}" presName="hierRoot4" presStyleCnt="0"/>
      <dgm:spPr/>
    </dgm:pt>
    <dgm:pt modelId="{ACCD3155-D8F3-411C-B357-E8E084568726}" type="pres">
      <dgm:prSet presAssocID="{CFBAEB35-B202-4B94-8EDD-5E15B82AAFF2}" presName="composite4" presStyleCnt="0"/>
      <dgm:spPr/>
    </dgm:pt>
    <dgm:pt modelId="{1EFE9CE0-8EEF-4A73-BE05-839BD221EDB6}" type="pres">
      <dgm:prSet presAssocID="{CFBAEB35-B202-4B94-8EDD-5E15B82AAFF2}" presName="background4" presStyleLbl="node4" presStyleIdx="9" presStyleCnt="14"/>
      <dgm:spPr>
        <a:solidFill>
          <a:srgbClr val="FF0000"/>
        </a:solidFill>
      </dgm:spPr>
    </dgm:pt>
    <dgm:pt modelId="{1054E619-67B2-46A7-87BB-392F7F063145}" type="pres">
      <dgm:prSet presAssocID="{CFBAEB35-B202-4B94-8EDD-5E15B82AAFF2}" presName="text4" presStyleLbl="fgAcc4" presStyleIdx="9" presStyleCnt="14" custLinFactX="400000" custLinFactNeighborX="499520" custLinFactNeighborY="-12234">
        <dgm:presLayoutVars>
          <dgm:chPref val="3"/>
        </dgm:presLayoutVars>
      </dgm:prSet>
      <dgm:spPr/>
    </dgm:pt>
    <dgm:pt modelId="{D9F90066-936B-49A5-9630-EA991613455B}" type="pres">
      <dgm:prSet presAssocID="{CFBAEB35-B202-4B94-8EDD-5E15B82AAFF2}" presName="hierChild5" presStyleCnt="0"/>
      <dgm:spPr/>
    </dgm:pt>
    <dgm:pt modelId="{6F5EF09C-AFFE-4D76-9131-162A2250B8B0}" type="pres">
      <dgm:prSet presAssocID="{51CC582E-7E7F-4303-8E5A-4285DADC8FFA}" presName="Name23" presStyleLbl="parChTrans1D4" presStyleIdx="10" presStyleCnt="14"/>
      <dgm:spPr/>
    </dgm:pt>
    <dgm:pt modelId="{168996F3-8205-4E1E-98D1-8D9B2CB29891}" type="pres">
      <dgm:prSet presAssocID="{C2FAFC70-1149-4600-BA40-2890D46BDA0C}" presName="hierRoot4" presStyleCnt="0"/>
      <dgm:spPr/>
    </dgm:pt>
    <dgm:pt modelId="{5B7A78C4-A7BF-4D11-88C4-70B577EA4D5F}" type="pres">
      <dgm:prSet presAssocID="{C2FAFC70-1149-4600-BA40-2890D46BDA0C}" presName="composite4" presStyleCnt="0"/>
      <dgm:spPr/>
    </dgm:pt>
    <dgm:pt modelId="{763F0084-2F5E-456A-AE18-789F97FDC691}" type="pres">
      <dgm:prSet presAssocID="{C2FAFC70-1149-4600-BA40-2890D46BDA0C}" presName="background4" presStyleLbl="node4" presStyleIdx="10" presStyleCnt="14"/>
      <dgm:spPr>
        <a:solidFill>
          <a:schemeClr val="accent1">
            <a:lumMod val="50000"/>
          </a:schemeClr>
        </a:solidFill>
      </dgm:spPr>
    </dgm:pt>
    <dgm:pt modelId="{A74A5BC0-FAC9-4CAD-8B19-A798641EB7D9}" type="pres">
      <dgm:prSet presAssocID="{C2FAFC70-1149-4600-BA40-2890D46BDA0C}" presName="text4" presStyleLbl="fgAcc4" presStyleIdx="10" presStyleCnt="14" custScaleX="994717" custScaleY="170372" custLinFactX="-192501" custLinFactNeighborX="-200000" custLinFactNeighborY="-11537">
        <dgm:presLayoutVars>
          <dgm:chPref val="3"/>
        </dgm:presLayoutVars>
      </dgm:prSet>
      <dgm:spPr/>
    </dgm:pt>
    <dgm:pt modelId="{51F123F9-1F43-4185-A3DA-60D0F07F658B}" type="pres">
      <dgm:prSet presAssocID="{C2FAFC70-1149-4600-BA40-2890D46BDA0C}" presName="hierChild5" presStyleCnt="0"/>
      <dgm:spPr/>
    </dgm:pt>
    <dgm:pt modelId="{82ABAE8E-5669-47D6-9ACF-27486A7993DF}" type="pres">
      <dgm:prSet presAssocID="{E9A09300-D4EB-4EA3-B739-378988D7041B}" presName="Name23" presStyleLbl="parChTrans1D4" presStyleIdx="11" presStyleCnt="14"/>
      <dgm:spPr/>
    </dgm:pt>
    <dgm:pt modelId="{5D13C307-7FB4-44FD-989B-8082555802EC}" type="pres">
      <dgm:prSet presAssocID="{7A5DA4C6-E7E2-40CF-BA8F-A7CC4EED1155}" presName="hierRoot4" presStyleCnt="0"/>
      <dgm:spPr/>
    </dgm:pt>
    <dgm:pt modelId="{9D351625-E36C-447F-87F2-611073FF664F}" type="pres">
      <dgm:prSet presAssocID="{7A5DA4C6-E7E2-40CF-BA8F-A7CC4EED1155}" presName="composite4" presStyleCnt="0"/>
      <dgm:spPr/>
    </dgm:pt>
    <dgm:pt modelId="{55B5C476-7245-423C-AF3D-7FA28A5C35B0}" type="pres">
      <dgm:prSet presAssocID="{7A5DA4C6-E7E2-40CF-BA8F-A7CC4EED1155}" presName="background4" presStyleLbl="node4" presStyleIdx="11" presStyleCnt="14"/>
      <dgm:spPr>
        <a:solidFill>
          <a:schemeClr val="accent1">
            <a:lumMod val="50000"/>
          </a:schemeClr>
        </a:solidFill>
      </dgm:spPr>
    </dgm:pt>
    <dgm:pt modelId="{352913BD-EC9C-4101-8D29-7F3DED05F2B3}" type="pres">
      <dgm:prSet presAssocID="{7A5DA4C6-E7E2-40CF-BA8F-A7CC4EED1155}" presName="text4" presStyleLbl="fgAcc4" presStyleIdx="11" presStyleCnt="14" custScaleX="304960" custScaleY="119722" custLinFactX="-100000" custLinFactNeighborX="-174062" custLinFactNeighborY="-19771">
        <dgm:presLayoutVars>
          <dgm:chPref val="3"/>
        </dgm:presLayoutVars>
      </dgm:prSet>
      <dgm:spPr/>
    </dgm:pt>
    <dgm:pt modelId="{13CE1E3A-F8FA-4688-B1D4-D7A60732ABAD}" type="pres">
      <dgm:prSet presAssocID="{7A5DA4C6-E7E2-40CF-BA8F-A7CC4EED1155}" presName="hierChild5" presStyleCnt="0"/>
      <dgm:spPr/>
    </dgm:pt>
    <dgm:pt modelId="{A690DD6D-BA37-4196-B97D-E357BA74C671}" type="pres">
      <dgm:prSet presAssocID="{31B57DAF-5CF9-4279-B94E-461739A0558A}" presName="Name23" presStyleLbl="parChTrans1D4" presStyleIdx="12" presStyleCnt="14"/>
      <dgm:spPr/>
    </dgm:pt>
    <dgm:pt modelId="{5A8ACB15-A4FA-4131-AB1A-EC1BF756AC0B}" type="pres">
      <dgm:prSet presAssocID="{CC9BF2F3-629D-4BB2-8388-E7A673EADE4B}" presName="hierRoot4" presStyleCnt="0"/>
      <dgm:spPr/>
    </dgm:pt>
    <dgm:pt modelId="{D3A8CDAF-0FF1-434C-A5EF-CA358E3E88C9}" type="pres">
      <dgm:prSet presAssocID="{CC9BF2F3-629D-4BB2-8388-E7A673EADE4B}" presName="composite4" presStyleCnt="0"/>
      <dgm:spPr/>
    </dgm:pt>
    <dgm:pt modelId="{7D91F258-C4C2-4104-AB6F-2D0430100853}" type="pres">
      <dgm:prSet presAssocID="{CC9BF2F3-629D-4BB2-8388-E7A673EADE4B}" presName="background4" presStyleLbl="node4" presStyleIdx="12" presStyleCnt="14"/>
      <dgm:spPr>
        <a:solidFill>
          <a:srgbClr val="FF0000"/>
        </a:solidFill>
      </dgm:spPr>
    </dgm:pt>
    <dgm:pt modelId="{FF09D186-AF42-4DFB-A38D-095356AF8542}" type="pres">
      <dgm:prSet presAssocID="{CC9BF2F3-629D-4BB2-8388-E7A673EADE4B}" presName="text4" presStyleLbl="fgAcc4" presStyleIdx="12" presStyleCnt="14" custScaleX="201447" custLinFactX="121838" custLinFactNeighborX="200000" custLinFactNeighborY="-27720">
        <dgm:presLayoutVars>
          <dgm:chPref val="3"/>
        </dgm:presLayoutVars>
      </dgm:prSet>
      <dgm:spPr/>
    </dgm:pt>
    <dgm:pt modelId="{C9C078A9-47FB-45A5-A5DB-F653BE69B92E}" type="pres">
      <dgm:prSet presAssocID="{CC9BF2F3-629D-4BB2-8388-E7A673EADE4B}" presName="hierChild5" presStyleCnt="0"/>
      <dgm:spPr/>
    </dgm:pt>
    <dgm:pt modelId="{5E8532C8-A8C7-4393-AA02-22808FEE7677}" type="pres">
      <dgm:prSet presAssocID="{2054C052-6E43-46AD-8F70-80DC9E3010B4}" presName="Name23" presStyleLbl="parChTrans1D4" presStyleIdx="13" presStyleCnt="14"/>
      <dgm:spPr/>
    </dgm:pt>
    <dgm:pt modelId="{67CFD511-6C46-4149-802D-E8FE77617204}" type="pres">
      <dgm:prSet presAssocID="{8115D87E-D0EC-48E7-A053-97B0A88FF419}" presName="hierRoot4" presStyleCnt="0"/>
      <dgm:spPr/>
    </dgm:pt>
    <dgm:pt modelId="{0789AB4C-5D3C-44C6-B379-EE0F2CBFB9AF}" type="pres">
      <dgm:prSet presAssocID="{8115D87E-D0EC-48E7-A053-97B0A88FF419}" presName="composite4" presStyleCnt="0"/>
      <dgm:spPr/>
    </dgm:pt>
    <dgm:pt modelId="{E49E91D4-36AB-4A1B-95EC-7144B02849B7}" type="pres">
      <dgm:prSet presAssocID="{8115D87E-D0EC-48E7-A053-97B0A88FF419}" presName="background4" presStyleLbl="node4" presStyleIdx="13" presStyleCnt="14"/>
      <dgm:spPr>
        <a:solidFill>
          <a:schemeClr val="accent6">
            <a:lumMod val="75000"/>
          </a:schemeClr>
        </a:solidFill>
      </dgm:spPr>
    </dgm:pt>
    <dgm:pt modelId="{DA311DFA-38AB-4D37-8F41-E9039BBB3BBC}" type="pres">
      <dgm:prSet presAssocID="{8115D87E-D0EC-48E7-A053-97B0A88FF419}" presName="text4" presStyleLbl="fgAcc4" presStyleIdx="13" presStyleCnt="14" custScaleX="225582" custScaleY="99881" custLinFactX="-305475" custLinFactNeighborX="-400000" custLinFactNeighborY="-30025">
        <dgm:presLayoutVars>
          <dgm:chPref val="3"/>
        </dgm:presLayoutVars>
      </dgm:prSet>
      <dgm:spPr/>
    </dgm:pt>
    <dgm:pt modelId="{C8B946FF-9DBB-4DB7-9EE4-58C9DA8C790B}" type="pres">
      <dgm:prSet presAssocID="{8115D87E-D0EC-48E7-A053-97B0A88FF419}" presName="hierChild5" presStyleCnt="0"/>
      <dgm:spPr/>
    </dgm:pt>
  </dgm:ptLst>
  <dgm:cxnLst>
    <dgm:cxn modelId="{F611BD12-095C-45E3-9724-5025268FE1CE}" type="presOf" srcId="{42DCFFFD-7D94-46DE-A450-8CCFA8DACAEA}" destId="{CCDB37BD-933E-4434-81ED-D516037701FD}" srcOrd="0" destOrd="0" presId="urn:microsoft.com/office/officeart/2005/8/layout/hierarchy1"/>
    <dgm:cxn modelId="{2990BF18-47CA-4879-8177-AF21FE4B4AC7}" type="presOf" srcId="{6720D790-AF58-4D6A-8008-825CADAAA065}" destId="{720201EC-8039-4254-879F-A055BFB63941}" srcOrd="0" destOrd="0" presId="urn:microsoft.com/office/officeart/2005/8/layout/hierarchy1"/>
    <dgm:cxn modelId="{49EA0919-A9AD-470A-9CBD-F0080F38A1D3}" type="presOf" srcId="{D23DCD8F-A097-49D5-8CBA-92B74BC21D4A}" destId="{6F9D26B8-086D-4346-8D98-1D2D4F0A087A}" srcOrd="0" destOrd="0" presId="urn:microsoft.com/office/officeart/2005/8/layout/hierarchy1"/>
    <dgm:cxn modelId="{367CAC1B-B951-4FB8-AEDE-31A6BB24CCAC}" type="presOf" srcId="{46476FBF-AFC0-48F2-9BF0-9EA297617333}" destId="{FC794CBF-A53A-485F-BD4C-1246053DE763}"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0589512A-5FDA-4F11-9342-68A898D9B463}" srcId="{75DDB33B-65E6-4144-AC5E-A204CE651393}" destId="{10989A8C-B307-4E9D-B678-689500D3CA61}" srcOrd="0" destOrd="0" parTransId="{203DFB1A-4B15-4DEB-ABB0-34F1AEEE4C5D}" sibTransId="{46FB56CC-584F-44FB-93C4-9FA97BA4789C}"/>
    <dgm:cxn modelId="{8940712C-8F90-4866-820A-D136337CAF0A}" srcId="{7A5DA4C6-E7E2-40CF-BA8F-A7CC4EED1155}" destId="{8115D87E-D0EC-48E7-A053-97B0A88FF419}" srcOrd="1" destOrd="0" parTransId="{2054C052-6E43-46AD-8F70-80DC9E3010B4}" sibTransId="{38D448C9-3437-4B0D-8858-7EA9EF781863}"/>
    <dgm:cxn modelId="{9B90512C-D517-47CF-839E-1EF698A9E8D7}" srcId="{7EAACDF0-B138-420C-B963-39A7B4D9F83E}" destId="{75DDB33B-65E6-4144-AC5E-A204CE651393}" srcOrd="0" destOrd="0" parTransId="{6720D790-AF58-4D6A-8008-825CADAAA065}" sibTransId="{FE682096-C4CD-4871-A182-1D83FDEFABDA}"/>
    <dgm:cxn modelId="{3ABABA2C-ED15-4A77-A2A4-8BAEDA30366D}" type="presOf" srcId="{7138E1FE-9B0A-4937-98D3-3ACB0BADCC43}" destId="{EB6F0F7A-295B-4831-A650-7485774493CD}" srcOrd="0" destOrd="0" presId="urn:microsoft.com/office/officeart/2005/8/layout/hierarchy1"/>
    <dgm:cxn modelId="{AD820E35-0F8C-4D85-9844-60D64C443E4C}" type="presOf" srcId="{5D948F41-348F-48A8-90D7-2BC953E53418}" destId="{396130EE-4BCA-4D52-B177-A91D84DCF363}" srcOrd="0" destOrd="0" presId="urn:microsoft.com/office/officeart/2005/8/layout/hierarchy1"/>
    <dgm:cxn modelId="{1E2EF936-DB2A-4709-928E-DFCBE6048A4C}" type="presOf" srcId="{4F9714B7-80BA-4DBA-B0CE-372BF47F25FC}" destId="{EB58EEF3-5E02-48D1-85C4-AE151718FBE2}" srcOrd="0" destOrd="0" presId="urn:microsoft.com/office/officeart/2005/8/layout/hierarchy1"/>
    <dgm:cxn modelId="{DA05D43B-1B71-4449-9436-9DE4630D9F42}" type="presOf" srcId="{1291A58A-BFB7-4BFC-82A8-1945DCD7B445}" destId="{8E0888B6-3559-4327-BB82-71AC18EA28E0}"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DE68FD5E-A2D2-4423-90A4-0E6F977D5291}" type="presOf" srcId="{31B57DAF-5CF9-4279-B94E-461739A0558A}" destId="{A690DD6D-BA37-4196-B97D-E357BA74C671}" srcOrd="0" destOrd="0" presId="urn:microsoft.com/office/officeart/2005/8/layout/hierarchy1"/>
    <dgm:cxn modelId="{002B6062-D6B8-424B-9F95-6A8012BFE983}" type="presOf" srcId="{51CC582E-7E7F-4303-8E5A-4285DADC8FFA}" destId="{6F5EF09C-AFFE-4D76-9131-162A2250B8B0}" srcOrd="0" destOrd="0" presId="urn:microsoft.com/office/officeart/2005/8/layout/hierarchy1"/>
    <dgm:cxn modelId="{CB749F42-985D-479A-AD5A-A99E1A0613A7}" srcId="{F62D4AB8-2958-4AFE-BBB7-B7C7C63B2626}" destId="{4AE56939-0247-4AAC-96D3-51B8FE3794D1}" srcOrd="0" destOrd="0" parTransId="{B9744F7A-57B1-4A5F-A98C-95F6BFECBA91}" sibTransId="{941C164F-D686-43C1-A8E6-9D7D266CD46F}"/>
    <dgm:cxn modelId="{BEBC6E43-AA1E-487F-9038-07DD8B2113A2}" type="presOf" srcId="{4AE56939-0247-4AAC-96D3-51B8FE3794D1}" destId="{78328E2B-00FB-4FAC-B7FF-269D922FC4A6}" srcOrd="0" destOrd="0" presId="urn:microsoft.com/office/officeart/2005/8/layout/hierarchy1"/>
    <dgm:cxn modelId="{6A831868-FF5C-49DA-9FD5-CE2E9F37DE21}" type="presOf" srcId="{42DEE0E2-6089-4DE9-9799-9AF3FE6F5F4E}" destId="{A25CCB56-EF4B-45E1-88C8-5D64EEBE3EED}" srcOrd="0" destOrd="0" presId="urn:microsoft.com/office/officeart/2005/8/layout/hierarchy1"/>
    <dgm:cxn modelId="{FC52846E-637B-4071-8198-4D16F41225F4}" type="presOf" srcId="{7A5DA4C6-E7E2-40CF-BA8F-A7CC4EED1155}" destId="{352913BD-EC9C-4101-8D29-7F3DED05F2B3}" srcOrd="0" destOrd="0" presId="urn:microsoft.com/office/officeart/2005/8/layout/hierarchy1"/>
    <dgm:cxn modelId="{F1793E54-4FE1-42D8-92FE-2045FB810054}" srcId="{D383CFF7-4AF1-4084-B6B4-30ED12B10D2D}" destId="{CFBAEB35-B202-4B94-8EDD-5E15B82AAFF2}" srcOrd="0" destOrd="0" parTransId="{42DEE0E2-6089-4DE9-9799-9AF3FE6F5F4E}" sibTransId="{D7497F28-6C36-41D7-99A6-71D57CD6C288}"/>
    <dgm:cxn modelId="{3DB4BD75-23D8-472D-B501-6286A7E09242}" srcId="{5D948F41-348F-48A8-90D7-2BC953E53418}" destId="{F62D4AB8-2958-4AFE-BBB7-B7C7C63B2626}" srcOrd="0" destOrd="0" parTransId="{9C28EEE9-18B2-43A8-8AEF-E5168A2CB417}" sibTransId="{525AC319-1235-49D4-AF2F-8B0F76F4D84D}"/>
    <dgm:cxn modelId="{EAD5EA58-BC3C-4CBF-A7F2-BF76C760EED2}" type="presOf" srcId="{65DB8646-412F-435B-998E-FD4FEC7A74F5}" destId="{7ABCD976-CF71-41A8-B8C0-227B05293D07}" srcOrd="0" destOrd="0" presId="urn:microsoft.com/office/officeart/2005/8/layout/hierarchy1"/>
    <dgm:cxn modelId="{8AD0137B-7D37-4E9E-B61B-0C9018BEF474}" type="presOf" srcId="{2054C052-6E43-46AD-8F70-80DC9E3010B4}" destId="{5E8532C8-A8C7-4393-AA02-22808FEE7677}" srcOrd="0" destOrd="0" presId="urn:microsoft.com/office/officeart/2005/8/layout/hierarchy1"/>
    <dgm:cxn modelId="{51790A7E-7DCF-4E5F-8A9E-6576D9DE1C1A}" type="presOf" srcId="{CC9BF2F3-629D-4BB2-8388-E7A673EADE4B}" destId="{FF09D186-AF42-4DFB-A38D-095356AF8542}"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24E2228A-B4C3-477B-BB4B-F291536E9A77}" type="presOf" srcId="{C2FAFC70-1149-4600-BA40-2890D46BDA0C}" destId="{A74A5BC0-FAC9-4CAD-8B19-A798641EB7D9}" srcOrd="0" destOrd="0" presId="urn:microsoft.com/office/officeart/2005/8/layout/hierarchy1"/>
    <dgm:cxn modelId="{9F282A8D-DF09-4919-9599-00A55B6FFB60}" type="presOf" srcId="{71DE86FE-C365-4158-B86D-8E4B22C9CF64}" destId="{39903DD2-954C-46D0-B39B-99613877D3A5}" srcOrd="0" destOrd="0" presId="urn:microsoft.com/office/officeart/2005/8/layout/hierarchy1"/>
    <dgm:cxn modelId="{82714497-84F5-4A4C-A296-1C8B2967B3CE}" srcId="{F62D4AB8-2958-4AFE-BBB7-B7C7C63B2626}" destId="{D23DCD8F-A097-49D5-8CBA-92B74BC21D4A}" srcOrd="1" destOrd="0" parTransId="{2CAAE494-EA8E-47DA-ADC6-EBECFBE2D3EF}" sibTransId="{A4250565-9145-4759-BB85-AE25E5F48108}"/>
    <dgm:cxn modelId="{131C9AA1-957D-41EB-8F23-2D4728FA49B2}" type="presOf" srcId="{8115D87E-D0EC-48E7-A053-97B0A88FF419}" destId="{DA311DFA-38AB-4D37-8F41-E9039BBB3BBC}" srcOrd="0" destOrd="0" presId="urn:microsoft.com/office/officeart/2005/8/layout/hierarchy1"/>
    <dgm:cxn modelId="{387FADA4-0D74-4B28-B40E-3A022F2F2E29}" srcId="{7A5DA4C6-E7E2-40CF-BA8F-A7CC4EED1155}" destId="{CC9BF2F3-629D-4BB2-8388-E7A673EADE4B}" srcOrd="0" destOrd="0" parTransId="{31B57DAF-5CF9-4279-B94E-461739A0558A}" sibTransId="{499DF0E4-7309-423A-A2AF-48A3E6D22475}"/>
    <dgm:cxn modelId="{D03D39AA-DC75-4313-8FDA-A4105BB277E9}" srcId="{D383CFF7-4AF1-4084-B6B4-30ED12B10D2D}" destId="{C2FAFC70-1149-4600-BA40-2890D46BDA0C}" srcOrd="1" destOrd="0" parTransId="{51CC582E-7E7F-4303-8E5A-4285DADC8FFA}" sibTransId="{FDB88E39-D6FD-4941-9EC8-DA6874FAA8ED}"/>
    <dgm:cxn modelId="{D07285AC-F256-4F8B-99B3-DA861D8D8332}" type="presOf" srcId="{EB8245D5-F4DB-44C3-9B7F-AC3F1512805D}" destId="{F5432D3B-5147-4B83-9F63-26C1017F5801}" srcOrd="0" destOrd="0" presId="urn:microsoft.com/office/officeart/2005/8/layout/hierarchy1"/>
    <dgm:cxn modelId="{3814ECAC-5DFF-418C-A27E-2CCAD6932476}" type="presOf" srcId="{E9A09300-D4EB-4EA3-B739-378988D7041B}" destId="{82ABAE8E-5669-47D6-9ACF-27486A7993DF}"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32F35DAF-3E68-44AF-9499-AAA50E96CDEB}" type="presOf" srcId="{F62D4AB8-2958-4AFE-BBB7-B7C7C63B2626}" destId="{76442742-2614-4D64-B80A-31F0E07D7476}" srcOrd="0" destOrd="0" presId="urn:microsoft.com/office/officeart/2005/8/layout/hierarchy1"/>
    <dgm:cxn modelId="{90CE4FBD-C9FB-4513-BE45-5E8C71ADC5B2}" srcId="{47128A0D-CBCA-4048-9250-1062B0ABF84F}" destId="{506D2548-95C4-4ED6-A129-B258F5291CA4}" srcOrd="0" destOrd="0" parTransId="{764989FA-A1A0-4FF3-A976-27B309DA3232}" sibTransId="{302F463B-35E4-458E-9A95-F94C0BB791BB}"/>
    <dgm:cxn modelId="{EE66D2BE-1893-4243-A526-F11A1771FF55}" type="presOf" srcId="{10989A8C-B307-4E9D-B678-689500D3CA61}" destId="{D6861522-2575-4EEE-AD9A-16FD9302D901}" srcOrd="0" destOrd="0" presId="urn:microsoft.com/office/officeart/2005/8/layout/hierarchy1"/>
    <dgm:cxn modelId="{CE03F0BF-873A-4C48-AB57-5EDDD9D063C1}" srcId="{C2FAFC70-1149-4600-BA40-2890D46BDA0C}" destId="{7A5DA4C6-E7E2-40CF-BA8F-A7CC4EED1155}" srcOrd="0" destOrd="0" parTransId="{E9A09300-D4EB-4EA3-B739-378988D7041B}" sibTransId="{A3F9AF46-3FA8-4DA5-93A0-FFBB1D192B18}"/>
    <dgm:cxn modelId="{CAEB74C0-EA36-409A-A49B-2D0ED53D2080}" srcId="{47128A0D-CBCA-4048-9250-1062B0ABF84F}" destId="{5D948F41-348F-48A8-90D7-2BC953E53418}" srcOrd="1" destOrd="0" parTransId="{71DE86FE-C365-4158-B86D-8E4B22C9CF64}" sibTransId="{DB71611C-F325-4886-AF31-D2CD1050F141}"/>
    <dgm:cxn modelId="{0667B8C0-AD84-4E96-9870-407DD1B57CA8}" srcId="{EB8245D5-F4DB-44C3-9B7F-AC3F1512805D}" destId="{47128A0D-CBCA-4048-9250-1062B0ABF84F}" srcOrd="0" destOrd="0" parTransId="{7138E1FE-9B0A-4937-98D3-3ACB0BADCC43}" sibTransId="{396B5A82-40AF-48C5-90F0-A623F022622C}"/>
    <dgm:cxn modelId="{315E85C1-6CD0-4C97-9EFC-C01361DBA502}" type="presOf" srcId="{CFBAEB35-B202-4B94-8EDD-5E15B82AAFF2}" destId="{1054E619-67B2-46A7-87BB-392F7F063145}" srcOrd="0" destOrd="0" presId="urn:microsoft.com/office/officeart/2005/8/layout/hierarchy1"/>
    <dgm:cxn modelId="{180184C6-DACE-4B0E-B499-EEDC05378450}" type="presOf" srcId="{D383CFF7-4AF1-4084-B6B4-30ED12B10D2D}" destId="{B7C44243-F76C-4B29-978C-29F3C4E2EDDB}" srcOrd="0" destOrd="0" presId="urn:microsoft.com/office/officeart/2005/8/layout/hierarchy1"/>
    <dgm:cxn modelId="{834310CB-39B9-4742-BBD3-FF6D85A18CF8}" srcId="{4F9714B7-80BA-4DBA-B0CE-372BF47F25FC}" destId="{8065010E-AC0E-42E1-9134-679A6FD141A1}" srcOrd="0" destOrd="0" parTransId="{D95FD94D-F738-42CB-8AF7-528E371CD038}" sibTransId="{F0A70EC3-971C-4048-94CA-2FC85BA2A914}"/>
    <dgm:cxn modelId="{A28D6BCE-93C4-4295-985D-C1FC484E476B}" srcId="{D23DCD8F-A097-49D5-8CBA-92B74BC21D4A}" destId="{D383CFF7-4AF1-4084-B6B4-30ED12B10D2D}" srcOrd="0" destOrd="0" parTransId="{46476FBF-AFC0-48F2-9BF0-9EA297617333}" sibTransId="{F40299A9-6498-4282-B073-359F77E46CD1}"/>
    <dgm:cxn modelId="{17611CD2-FA6D-431C-BE69-5AF127208CCA}" type="presOf" srcId="{83DA8B26-A13A-456B-BE14-CC4906938CDC}" destId="{C6B7803C-05EB-454A-94DC-5D4D09BC9917}" srcOrd="0" destOrd="0" presId="urn:microsoft.com/office/officeart/2005/8/layout/hierarchy1"/>
    <dgm:cxn modelId="{E257F9D2-DBE2-49DB-BF18-A57640525395}" type="presOf" srcId="{B9744F7A-57B1-4A5F-A98C-95F6BFECBA91}" destId="{98922534-1B78-43B4-B5AB-BE57F31FFA6C}" srcOrd="0" destOrd="0" presId="urn:microsoft.com/office/officeart/2005/8/layout/hierarchy1"/>
    <dgm:cxn modelId="{E3ABF8D5-320A-4772-9AC3-FE9822A423EC}" type="presOf" srcId="{2CAAE494-EA8E-47DA-ADC6-EBECFBE2D3EF}" destId="{7038D17F-AFE9-4D47-8E27-3B49AD556BAF}" srcOrd="0" destOrd="0" presId="urn:microsoft.com/office/officeart/2005/8/layout/hierarchy1"/>
    <dgm:cxn modelId="{C80E66D7-F355-4FF9-9BD5-D8DBDA5B8A1F}" type="presOf" srcId="{9C28EEE9-18B2-43A8-8AEF-E5168A2CB417}" destId="{B98A4B5C-1446-43E2-B3B9-5E14082A4239}" srcOrd="0" destOrd="0" presId="urn:microsoft.com/office/officeart/2005/8/layout/hierarchy1"/>
    <dgm:cxn modelId="{C48E01DD-8B32-4BF4-B7F0-E182630C4B99}" srcId="{75DDB33B-65E6-4144-AC5E-A204CE651393}" destId="{EB8245D5-F4DB-44C3-9B7F-AC3F1512805D}" srcOrd="1" destOrd="0" parTransId="{1291A58A-BFB7-4BFC-82A8-1945DCD7B445}" sibTransId="{8E4C2CA4-A82C-4DA7-BE4C-5F3E0CC27D15}"/>
    <dgm:cxn modelId="{01D9F7E1-ACB2-4ACA-BB33-D0F2AB685000}" type="presOf" srcId="{8065010E-AC0E-42E1-9134-679A6FD141A1}" destId="{26FE2628-78FE-405E-9EE2-B9978870CE82}" srcOrd="0" destOrd="0" presId="urn:microsoft.com/office/officeart/2005/8/layout/hierarchy1"/>
    <dgm:cxn modelId="{5B3F63EE-87CD-486F-A67B-67BA8C2D5A21}" type="presOf" srcId="{75DDB33B-65E6-4144-AC5E-A204CE651393}" destId="{49B4820B-CE4E-4F55-B720-CBDDDB482C83}" srcOrd="0" destOrd="0" presId="urn:microsoft.com/office/officeart/2005/8/layout/hierarchy1"/>
    <dgm:cxn modelId="{1AA01EF4-BBB2-4B2E-8F61-D321B887891C}" type="presOf" srcId="{47128A0D-CBCA-4048-9250-1062B0ABF84F}" destId="{1CA07E4B-9126-4DBB-9C29-DFC7C2A67D43}" srcOrd="0" destOrd="0" presId="urn:microsoft.com/office/officeart/2005/8/layout/hierarchy1"/>
    <dgm:cxn modelId="{FE9437F4-C218-48B6-99C3-2BBB87E1A235}" type="presOf" srcId="{764989FA-A1A0-4FF3-A976-27B309DA3232}" destId="{36475FF7-C281-4591-90FE-C9DFA9168D93}" srcOrd="0" destOrd="0" presId="urn:microsoft.com/office/officeart/2005/8/layout/hierarchy1"/>
    <dgm:cxn modelId="{53665FF9-1DA7-43A5-BBD1-AFA2F4FA3A0B}" type="presOf" srcId="{506D2548-95C4-4ED6-A129-B258F5291CA4}" destId="{ABBDBBBC-5526-4693-9607-8ABCB4A1B79A}" srcOrd="0" destOrd="0" presId="urn:microsoft.com/office/officeart/2005/8/layout/hierarchy1"/>
    <dgm:cxn modelId="{367ACBF9-DA88-44A9-BAC4-830CB13CAFC6}" type="presOf" srcId="{203DFB1A-4B15-4DEB-ABB0-34F1AEEE4C5D}" destId="{1130358B-29E2-407A-A51C-DF5180AFC19F}"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CD962593-9131-41A8-BC6D-4F185F99B69C}" type="presParOf" srcId="{01C4E8B6-FE35-4DCC-95EF-5CAA90BCD9CF}" destId="{720201EC-8039-4254-879F-A055BFB63941}" srcOrd="0" destOrd="0" presId="urn:microsoft.com/office/officeart/2005/8/layout/hierarchy1"/>
    <dgm:cxn modelId="{A119D3E3-7BBB-4302-A9E7-B44DDD744660}" type="presParOf" srcId="{01C4E8B6-FE35-4DCC-95EF-5CAA90BCD9CF}" destId="{E56B3F2E-24AD-4044-9EA4-EA6034E20ACD}" srcOrd="1" destOrd="0" presId="urn:microsoft.com/office/officeart/2005/8/layout/hierarchy1"/>
    <dgm:cxn modelId="{BB68D437-AF83-48A9-84DB-51CFC89FBFB0}" type="presParOf" srcId="{E56B3F2E-24AD-4044-9EA4-EA6034E20ACD}" destId="{6854CA2B-857A-4BE0-A869-31C8B55E46CE}" srcOrd="0" destOrd="0" presId="urn:microsoft.com/office/officeart/2005/8/layout/hierarchy1"/>
    <dgm:cxn modelId="{3D0A32FC-3DF4-4574-9E79-EFEA96CC80A5}" type="presParOf" srcId="{6854CA2B-857A-4BE0-A869-31C8B55E46CE}" destId="{165D2FEF-196A-4A10-B177-631815C20EDC}" srcOrd="0" destOrd="0" presId="urn:microsoft.com/office/officeart/2005/8/layout/hierarchy1"/>
    <dgm:cxn modelId="{677624CF-4BB2-4003-B80E-95E2D18E4638}" type="presParOf" srcId="{6854CA2B-857A-4BE0-A869-31C8B55E46CE}" destId="{49B4820B-CE4E-4F55-B720-CBDDDB482C83}" srcOrd="1" destOrd="0" presId="urn:microsoft.com/office/officeart/2005/8/layout/hierarchy1"/>
    <dgm:cxn modelId="{9034AC10-61A1-49ED-A8DB-0A3A8BCF2EBC}" type="presParOf" srcId="{E56B3F2E-24AD-4044-9EA4-EA6034E20ACD}" destId="{79E1C3BA-C3A3-4D7A-B9B6-DCB57E0AD6F1}" srcOrd="1" destOrd="0" presId="urn:microsoft.com/office/officeart/2005/8/layout/hierarchy1"/>
    <dgm:cxn modelId="{015EBF57-76F7-4E4B-ACFA-CB95684D6B26}" type="presParOf" srcId="{79E1C3BA-C3A3-4D7A-B9B6-DCB57E0AD6F1}" destId="{1130358B-29E2-407A-A51C-DF5180AFC19F}" srcOrd="0" destOrd="0" presId="urn:microsoft.com/office/officeart/2005/8/layout/hierarchy1"/>
    <dgm:cxn modelId="{7B541F13-0707-4B74-94F6-711DF59C0353}" type="presParOf" srcId="{79E1C3BA-C3A3-4D7A-B9B6-DCB57E0AD6F1}" destId="{967CFFAA-AC7E-42A1-99A3-A65776EAFB4B}" srcOrd="1" destOrd="0" presId="urn:microsoft.com/office/officeart/2005/8/layout/hierarchy1"/>
    <dgm:cxn modelId="{6E7CBE68-E6AB-4C88-AF33-23A2EA6D1DED}" type="presParOf" srcId="{967CFFAA-AC7E-42A1-99A3-A65776EAFB4B}" destId="{83757C3A-4EA8-45D2-BF29-AA463F82B8EC}" srcOrd="0" destOrd="0" presId="urn:microsoft.com/office/officeart/2005/8/layout/hierarchy1"/>
    <dgm:cxn modelId="{F6B7FF5B-28E9-4143-9103-2FEB7D0C7311}" type="presParOf" srcId="{83757C3A-4EA8-45D2-BF29-AA463F82B8EC}" destId="{6594675D-C2C8-4D45-A9D7-6F2A602E3481}" srcOrd="0" destOrd="0" presId="urn:microsoft.com/office/officeart/2005/8/layout/hierarchy1"/>
    <dgm:cxn modelId="{DECF0E39-6B0F-4006-A002-7B13C74B4B4C}" type="presParOf" srcId="{83757C3A-4EA8-45D2-BF29-AA463F82B8EC}" destId="{D6861522-2575-4EEE-AD9A-16FD9302D901}" srcOrd="1" destOrd="0" presId="urn:microsoft.com/office/officeart/2005/8/layout/hierarchy1"/>
    <dgm:cxn modelId="{2A87F315-8C73-4C22-8ED1-6518575488D4}" type="presParOf" srcId="{967CFFAA-AC7E-42A1-99A3-A65776EAFB4B}" destId="{3F5FC50B-9F0F-4492-B03F-B8036C0742C5}" srcOrd="1" destOrd="0" presId="urn:microsoft.com/office/officeart/2005/8/layout/hierarchy1"/>
    <dgm:cxn modelId="{08FE579F-D9B3-4D51-9FA6-BD9C96930E5F}" type="presParOf" srcId="{79E1C3BA-C3A3-4D7A-B9B6-DCB57E0AD6F1}" destId="{8E0888B6-3559-4327-BB82-71AC18EA28E0}" srcOrd="2" destOrd="0" presId="urn:microsoft.com/office/officeart/2005/8/layout/hierarchy1"/>
    <dgm:cxn modelId="{278DA959-40C2-4BDF-BC29-764C397CCFB9}" type="presParOf" srcId="{79E1C3BA-C3A3-4D7A-B9B6-DCB57E0AD6F1}" destId="{3FA4F475-8BEA-488E-8903-35C4EBB52C36}" srcOrd="3" destOrd="0" presId="urn:microsoft.com/office/officeart/2005/8/layout/hierarchy1"/>
    <dgm:cxn modelId="{DE81725C-1A55-461F-B2DE-AB5031E03B76}" type="presParOf" srcId="{3FA4F475-8BEA-488E-8903-35C4EBB52C36}" destId="{0A4EEC25-7A27-48EB-BF1B-846F78B20FDA}" srcOrd="0" destOrd="0" presId="urn:microsoft.com/office/officeart/2005/8/layout/hierarchy1"/>
    <dgm:cxn modelId="{94C855B0-83DA-47AD-91CA-0553C154DC77}" type="presParOf" srcId="{0A4EEC25-7A27-48EB-BF1B-846F78B20FDA}" destId="{C63283C6-7D95-4ED4-8D46-93E3B28AA814}" srcOrd="0" destOrd="0" presId="urn:microsoft.com/office/officeart/2005/8/layout/hierarchy1"/>
    <dgm:cxn modelId="{BC730BE2-92F8-4437-BF96-853BC6858A4B}" type="presParOf" srcId="{0A4EEC25-7A27-48EB-BF1B-846F78B20FDA}" destId="{F5432D3B-5147-4B83-9F63-26C1017F5801}" srcOrd="1" destOrd="0" presId="urn:microsoft.com/office/officeart/2005/8/layout/hierarchy1"/>
    <dgm:cxn modelId="{433DC8D0-56F3-4435-A464-98FB6AA0B994}" type="presParOf" srcId="{3FA4F475-8BEA-488E-8903-35C4EBB52C36}" destId="{510BC0B6-62A4-4129-A896-CBB2FD743A66}" srcOrd="1" destOrd="0" presId="urn:microsoft.com/office/officeart/2005/8/layout/hierarchy1"/>
    <dgm:cxn modelId="{25EB8C7A-33B0-424D-B1E3-716C71D8324F}" type="presParOf" srcId="{510BC0B6-62A4-4129-A896-CBB2FD743A66}" destId="{EB6F0F7A-295B-4831-A650-7485774493CD}" srcOrd="0" destOrd="0" presId="urn:microsoft.com/office/officeart/2005/8/layout/hierarchy1"/>
    <dgm:cxn modelId="{0001449D-6C3B-4656-A6EF-F6EC07F3CBA2}" type="presParOf" srcId="{510BC0B6-62A4-4129-A896-CBB2FD743A66}" destId="{00A36B84-E2CC-498B-92BC-A1F4F3410497}" srcOrd="1" destOrd="0" presId="urn:microsoft.com/office/officeart/2005/8/layout/hierarchy1"/>
    <dgm:cxn modelId="{DAECBAD6-54AD-491C-8873-5CC22FE1BA30}" type="presParOf" srcId="{00A36B84-E2CC-498B-92BC-A1F4F3410497}" destId="{681EE3A3-CF6B-4C61-A3A4-2C861E4B222D}" srcOrd="0" destOrd="0" presId="urn:microsoft.com/office/officeart/2005/8/layout/hierarchy1"/>
    <dgm:cxn modelId="{4EBBF082-0A23-4458-9A34-04DB06D9A877}" type="presParOf" srcId="{681EE3A3-CF6B-4C61-A3A4-2C861E4B222D}" destId="{A5FC828E-84AF-4CE1-8AD2-896D645D698C}" srcOrd="0" destOrd="0" presId="urn:microsoft.com/office/officeart/2005/8/layout/hierarchy1"/>
    <dgm:cxn modelId="{8D635253-8637-44EB-9B48-0A98F7C5977F}" type="presParOf" srcId="{681EE3A3-CF6B-4C61-A3A4-2C861E4B222D}" destId="{1CA07E4B-9126-4DBB-9C29-DFC7C2A67D43}" srcOrd="1" destOrd="0" presId="urn:microsoft.com/office/officeart/2005/8/layout/hierarchy1"/>
    <dgm:cxn modelId="{FC341E47-53B3-4877-908B-8D16FF3219ED}" type="presParOf" srcId="{00A36B84-E2CC-498B-92BC-A1F4F3410497}" destId="{79B13429-CB36-4682-8D76-30817DC7FE34}" srcOrd="1" destOrd="0" presId="urn:microsoft.com/office/officeart/2005/8/layout/hierarchy1"/>
    <dgm:cxn modelId="{10DF70E7-B264-4117-BF28-84739DB8755A}" type="presParOf" srcId="{79B13429-CB36-4682-8D76-30817DC7FE34}" destId="{36475FF7-C281-4591-90FE-C9DFA9168D93}" srcOrd="0" destOrd="0" presId="urn:microsoft.com/office/officeart/2005/8/layout/hierarchy1"/>
    <dgm:cxn modelId="{671B3EA0-F6F2-48D7-B579-D92C3CC2E834}" type="presParOf" srcId="{79B13429-CB36-4682-8D76-30817DC7FE34}" destId="{D6C73721-15A3-45D1-8BB9-D573C21D0761}" srcOrd="1" destOrd="0" presId="urn:microsoft.com/office/officeart/2005/8/layout/hierarchy1"/>
    <dgm:cxn modelId="{53EAC111-D4CC-402A-89AF-59256F44B16A}" type="presParOf" srcId="{D6C73721-15A3-45D1-8BB9-D573C21D0761}" destId="{D63040C4-A1BE-4F94-9898-AB096304B6CF}" srcOrd="0" destOrd="0" presId="urn:microsoft.com/office/officeart/2005/8/layout/hierarchy1"/>
    <dgm:cxn modelId="{121DC17A-2B22-4999-8615-2D26DA424EDE}" type="presParOf" srcId="{D63040C4-A1BE-4F94-9898-AB096304B6CF}" destId="{C631D8A4-EFD5-4EEA-BFFF-C20D21B1FF4E}" srcOrd="0" destOrd="0" presId="urn:microsoft.com/office/officeart/2005/8/layout/hierarchy1"/>
    <dgm:cxn modelId="{A2852ACD-C999-441D-BBFC-09060B36EEEA}" type="presParOf" srcId="{D63040C4-A1BE-4F94-9898-AB096304B6CF}" destId="{ABBDBBBC-5526-4693-9607-8ABCB4A1B79A}" srcOrd="1" destOrd="0" presId="urn:microsoft.com/office/officeart/2005/8/layout/hierarchy1"/>
    <dgm:cxn modelId="{F3F7CBBE-4AB4-4B3D-8A6B-1F9B6131432F}" type="presParOf" srcId="{D6C73721-15A3-45D1-8BB9-D573C21D0761}" destId="{3C9CB987-EBAD-4F00-9291-63DBE49EA274}" srcOrd="1" destOrd="0" presId="urn:microsoft.com/office/officeart/2005/8/layout/hierarchy1"/>
    <dgm:cxn modelId="{B8364C18-69D2-407B-AE74-14CABE7CD8A5}" type="presParOf" srcId="{79B13429-CB36-4682-8D76-30817DC7FE34}" destId="{39903DD2-954C-46D0-B39B-99613877D3A5}" srcOrd="2" destOrd="0" presId="urn:microsoft.com/office/officeart/2005/8/layout/hierarchy1"/>
    <dgm:cxn modelId="{085C7259-E4D6-4736-9D18-CDB5B83AFECE}" type="presParOf" srcId="{79B13429-CB36-4682-8D76-30817DC7FE34}" destId="{935B9E0B-EEF9-4EF2-A378-C55DF26DFD83}" srcOrd="3" destOrd="0" presId="urn:microsoft.com/office/officeart/2005/8/layout/hierarchy1"/>
    <dgm:cxn modelId="{3FFF306F-0A87-4411-961A-BA2A55E8D184}" type="presParOf" srcId="{935B9E0B-EEF9-4EF2-A378-C55DF26DFD83}" destId="{6D72D3D1-D0B0-4769-BB5C-69B30660917A}" srcOrd="0" destOrd="0" presId="urn:microsoft.com/office/officeart/2005/8/layout/hierarchy1"/>
    <dgm:cxn modelId="{24C8EDB8-C3BE-421D-B9A4-BC65FB4C8A20}" type="presParOf" srcId="{6D72D3D1-D0B0-4769-BB5C-69B30660917A}" destId="{267AFFD3-D81C-474C-8D44-626AF9D3AD26}" srcOrd="0" destOrd="0" presId="urn:microsoft.com/office/officeart/2005/8/layout/hierarchy1"/>
    <dgm:cxn modelId="{5D933F34-F2A9-483D-828B-E5602D3DFC20}" type="presParOf" srcId="{6D72D3D1-D0B0-4769-BB5C-69B30660917A}" destId="{396130EE-4BCA-4D52-B177-A91D84DCF363}" srcOrd="1" destOrd="0" presId="urn:microsoft.com/office/officeart/2005/8/layout/hierarchy1"/>
    <dgm:cxn modelId="{5C2CAC3D-8AEA-49C3-9BAA-89EDD66673A9}" type="presParOf" srcId="{935B9E0B-EEF9-4EF2-A378-C55DF26DFD83}" destId="{B6494EE4-691E-4B21-A15E-85F71F7DFBAA}" srcOrd="1" destOrd="0" presId="urn:microsoft.com/office/officeart/2005/8/layout/hierarchy1"/>
    <dgm:cxn modelId="{06422B8E-730F-4448-9E77-BB9B5D92C907}" type="presParOf" srcId="{B6494EE4-691E-4B21-A15E-85F71F7DFBAA}" destId="{B98A4B5C-1446-43E2-B3B9-5E14082A4239}" srcOrd="0" destOrd="0" presId="urn:microsoft.com/office/officeart/2005/8/layout/hierarchy1"/>
    <dgm:cxn modelId="{82B5AE13-1290-4973-804F-2E31705463FC}" type="presParOf" srcId="{B6494EE4-691E-4B21-A15E-85F71F7DFBAA}" destId="{9CA68A22-D500-49E6-B2E1-00B3ED0DF874}" srcOrd="1" destOrd="0" presId="urn:microsoft.com/office/officeart/2005/8/layout/hierarchy1"/>
    <dgm:cxn modelId="{443F092C-10EA-483B-AC37-2D05FD7F37E1}" type="presParOf" srcId="{9CA68A22-D500-49E6-B2E1-00B3ED0DF874}" destId="{B57BB311-6F6A-496C-9080-AE630FA48D8B}" srcOrd="0" destOrd="0" presId="urn:microsoft.com/office/officeart/2005/8/layout/hierarchy1"/>
    <dgm:cxn modelId="{959970D0-2F19-4FF9-8F80-4E1D076BD8D8}" type="presParOf" srcId="{B57BB311-6F6A-496C-9080-AE630FA48D8B}" destId="{EF1052A0-E2E9-4191-B64D-4D3EDFB6649A}" srcOrd="0" destOrd="0" presId="urn:microsoft.com/office/officeart/2005/8/layout/hierarchy1"/>
    <dgm:cxn modelId="{507C133C-AFF9-41C8-B361-8EB8AF9292FF}" type="presParOf" srcId="{B57BB311-6F6A-496C-9080-AE630FA48D8B}" destId="{76442742-2614-4D64-B80A-31F0E07D7476}" srcOrd="1" destOrd="0" presId="urn:microsoft.com/office/officeart/2005/8/layout/hierarchy1"/>
    <dgm:cxn modelId="{AEF4BCA8-AB2C-416C-816F-0B33ED3E6FA9}" type="presParOf" srcId="{9CA68A22-D500-49E6-B2E1-00B3ED0DF874}" destId="{C860102A-DCBB-4991-99B0-BF31AE20DD54}" srcOrd="1" destOrd="0" presId="urn:microsoft.com/office/officeart/2005/8/layout/hierarchy1"/>
    <dgm:cxn modelId="{9E97E98C-9EE9-4577-AB8C-5F7FF0FD2FD5}" type="presParOf" srcId="{C860102A-DCBB-4991-99B0-BF31AE20DD54}" destId="{98922534-1B78-43B4-B5AB-BE57F31FFA6C}" srcOrd="0" destOrd="0" presId="urn:microsoft.com/office/officeart/2005/8/layout/hierarchy1"/>
    <dgm:cxn modelId="{3A9A3491-F9FC-4BFE-BF62-D664374B18B9}" type="presParOf" srcId="{C860102A-DCBB-4991-99B0-BF31AE20DD54}" destId="{B3F8BF71-36F0-4F8C-B5F6-7E140C506A9C}" srcOrd="1" destOrd="0" presId="urn:microsoft.com/office/officeart/2005/8/layout/hierarchy1"/>
    <dgm:cxn modelId="{C092823D-3DD0-4C11-AFC4-DB9436B351DE}" type="presParOf" srcId="{B3F8BF71-36F0-4F8C-B5F6-7E140C506A9C}" destId="{59618CAC-235E-43E1-A12A-B1D6A1266074}" srcOrd="0" destOrd="0" presId="urn:microsoft.com/office/officeart/2005/8/layout/hierarchy1"/>
    <dgm:cxn modelId="{D78F0BBF-5909-46DF-9FD9-0715619AA63B}" type="presParOf" srcId="{59618CAC-235E-43E1-A12A-B1D6A1266074}" destId="{475A9092-5B4B-4B24-AB1A-0E30EECF2480}" srcOrd="0" destOrd="0" presId="urn:microsoft.com/office/officeart/2005/8/layout/hierarchy1"/>
    <dgm:cxn modelId="{E7CD6D47-3D6B-4416-91FF-1838C3D0A026}" type="presParOf" srcId="{59618CAC-235E-43E1-A12A-B1D6A1266074}" destId="{78328E2B-00FB-4FAC-B7FF-269D922FC4A6}" srcOrd="1" destOrd="0" presId="urn:microsoft.com/office/officeart/2005/8/layout/hierarchy1"/>
    <dgm:cxn modelId="{38A90EEF-7E47-499B-88E2-4813439C42E3}" type="presParOf" srcId="{B3F8BF71-36F0-4F8C-B5F6-7E140C506A9C}" destId="{CFC7620B-5D74-48D9-9B0B-F9053CD3780C}" srcOrd="1" destOrd="0" presId="urn:microsoft.com/office/officeart/2005/8/layout/hierarchy1"/>
    <dgm:cxn modelId="{24002AA7-BCB3-484D-8AC8-3EF810A87D95}" type="presParOf" srcId="{C860102A-DCBB-4991-99B0-BF31AE20DD54}" destId="{7038D17F-AFE9-4D47-8E27-3B49AD556BAF}" srcOrd="2" destOrd="0" presId="urn:microsoft.com/office/officeart/2005/8/layout/hierarchy1"/>
    <dgm:cxn modelId="{850197A0-9A9B-4E19-9ABA-51504F8ED6EF}" type="presParOf" srcId="{C860102A-DCBB-4991-99B0-BF31AE20DD54}" destId="{27A11F9B-53AA-48C0-930B-2E5F2B0E0C7D}" srcOrd="3" destOrd="0" presId="urn:microsoft.com/office/officeart/2005/8/layout/hierarchy1"/>
    <dgm:cxn modelId="{8D9877EC-FBEF-42CC-9E67-4737A28A5B0D}" type="presParOf" srcId="{27A11F9B-53AA-48C0-930B-2E5F2B0E0C7D}" destId="{2A15C6A3-477D-4B3D-8E6E-44C7FCCF0D22}" srcOrd="0" destOrd="0" presId="urn:microsoft.com/office/officeart/2005/8/layout/hierarchy1"/>
    <dgm:cxn modelId="{1EE466A4-31AA-4C81-AD6E-2A6C6D4451EB}" type="presParOf" srcId="{2A15C6A3-477D-4B3D-8E6E-44C7FCCF0D22}" destId="{0FCF6E42-F3E7-42B2-926A-48EE97DF96F5}" srcOrd="0" destOrd="0" presId="urn:microsoft.com/office/officeart/2005/8/layout/hierarchy1"/>
    <dgm:cxn modelId="{A82BF9B2-D579-4B96-8715-BCB8FD086B2E}" type="presParOf" srcId="{2A15C6A3-477D-4B3D-8E6E-44C7FCCF0D22}" destId="{6F9D26B8-086D-4346-8D98-1D2D4F0A087A}" srcOrd="1" destOrd="0" presId="urn:microsoft.com/office/officeart/2005/8/layout/hierarchy1"/>
    <dgm:cxn modelId="{B5E24047-91FC-4BE8-ADAA-E71DF6335098}" type="presParOf" srcId="{27A11F9B-53AA-48C0-930B-2E5F2B0E0C7D}" destId="{4E28F3F3-D922-4A83-9225-54EDCD5CE834}" srcOrd="1" destOrd="0" presId="urn:microsoft.com/office/officeart/2005/8/layout/hierarchy1"/>
    <dgm:cxn modelId="{46F8E119-61D5-443C-B2A3-C53340CF6E9B}" type="presParOf" srcId="{4E28F3F3-D922-4A83-9225-54EDCD5CE834}" destId="{FC794CBF-A53A-485F-BD4C-1246053DE763}" srcOrd="0" destOrd="0" presId="urn:microsoft.com/office/officeart/2005/8/layout/hierarchy1"/>
    <dgm:cxn modelId="{CC4842BF-ECAB-41AA-A860-8831DE5A80EA}" type="presParOf" srcId="{4E28F3F3-D922-4A83-9225-54EDCD5CE834}" destId="{E677E684-D668-44EE-AA59-D35DDA08FCF4}" srcOrd="1" destOrd="0" presId="urn:microsoft.com/office/officeart/2005/8/layout/hierarchy1"/>
    <dgm:cxn modelId="{BDC2D158-285D-49DE-88D7-962E4BBDF056}" type="presParOf" srcId="{E677E684-D668-44EE-AA59-D35DDA08FCF4}" destId="{7E58EA11-94F1-459B-9FBB-8523B9A4C2D9}" srcOrd="0" destOrd="0" presId="urn:microsoft.com/office/officeart/2005/8/layout/hierarchy1"/>
    <dgm:cxn modelId="{7B0957BA-0E70-497D-B5A8-9102975A1004}" type="presParOf" srcId="{7E58EA11-94F1-459B-9FBB-8523B9A4C2D9}" destId="{BD88A0F7-86ED-44AF-8DF3-E48A733CF881}" srcOrd="0" destOrd="0" presId="urn:microsoft.com/office/officeart/2005/8/layout/hierarchy1"/>
    <dgm:cxn modelId="{589862B3-5AF0-4BEE-ADCD-FC631182AE40}" type="presParOf" srcId="{7E58EA11-94F1-459B-9FBB-8523B9A4C2D9}" destId="{B7C44243-F76C-4B29-978C-29F3C4E2EDDB}" srcOrd="1" destOrd="0" presId="urn:microsoft.com/office/officeart/2005/8/layout/hierarchy1"/>
    <dgm:cxn modelId="{E07ED762-98F4-4028-9EFE-1F9756D7E12A}" type="presParOf" srcId="{E677E684-D668-44EE-AA59-D35DDA08FCF4}" destId="{DA233143-A7D5-47B4-A922-B9B5D4116ACD}" srcOrd="1" destOrd="0" presId="urn:microsoft.com/office/officeart/2005/8/layout/hierarchy1"/>
    <dgm:cxn modelId="{05E47120-0056-4570-88A2-621BE25E8F0E}" type="presParOf" srcId="{DA233143-A7D5-47B4-A922-B9B5D4116ACD}" destId="{A25CCB56-EF4B-45E1-88C8-5D64EEBE3EED}" srcOrd="0" destOrd="0" presId="urn:microsoft.com/office/officeart/2005/8/layout/hierarchy1"/>
    <dgm:cxn modelId="{98081A94-C816-4AAD-A39A-C972D3AE5FA3}" type="presParOf" srcId="{DA233143-A7D5-47B4-A922-B9B5D4116ACD}" destId="{247FAAD5-708C-4EE0-95EC-7193F3B9D450}" srcOrd="1" destOrd="0" presId="urn:microsoft.com/office/officeart/2005/8/layout/hierarchy1"/>
    <dgm:cxn modelId="{5293FF7C-B569-47F1-82E5-CB105BA47F86}" type="presParOf" srcId="{247FAAD5-708C-4EE0-95EC-7193F3B9D450}" destId="{ACCD3155-D8F3-411C-B357-E8E084568726}" srcOrd="0" destOrd="0" presId="urn:microsoft.com/office/officeart/2005/8/layout/hierarchy1"/>
    <dgm:cxn modelId="{9BF5DE2A-F2C6-4E95-A000-978254244316}" type="presParOf" srcId="{ACCD3155-D8F3-411C-B357-E8E084568726}" destId="{1EFE9CE0-8EEF-4A73-BE05-839BD221EDB6}" srcOrd="0" destOrd="0" presId="urn:microsoft.com/office/officeart/2005/8/layout/hierarchy1"/>
    <dgm:cxn modelId="{627E6662-85B1-4217-A0FE-3A891E9278E4}" type="presParOf" srcId="{ACCD3155-D8F3-411C-B357-E8E084568726}" destId="{1054E619-67B2-46A7-87BB-392F7F063145}" srcOrd="1" destOrd="0" presId="urn:microsoft.com/office/officeart/2005/8/layout/hierarchy1"/>
    <dgm:cxn modelId="{990B9D2B-A642-4483-887B-6B86143A9EDC}" type="presParOf" srcId="{247FAAD5-708C-4EE0-95EC-7193F3B9D450}" destId="{D9F90066-936B-49A5-9630-EA991613455B}" srcOrd="1" destOrd="0" presId="urn:microsoft.com/office/officeart/2005/8/layout/hierarchy1"/>
    <dgm:cxn modelId="{91F046A6-ACC4-4A60-8201-39FCCB58EF9A}" type="presParOf" srcId="{DA233143-A7D5-47B4-A922-B9B5D4116ACD}" destId="{6F5EF09C-AFFE-4D76-9131-162A2250B8B0}" srcOrd="2" destOrd="0" presId="urn:microsoft.com/office/officeart/2005/8/layout/hierarchy1"/>
    <dgm:cxn modelId="{AEA20309-FE00-46C3-A213-C04E42D3CD6F}" type="presParOf" srcId="{DA233143-A7D5-47B4-A922-B9B5D4116ACD}" destId="{168996F3-8205-4E1E-98D1-8D9B2CB29891}" srcOrd="3" destOrd="0" presId="urn:microsoft.com/office/officeart/2005/8/layout/hierarchy1"/>
    <dgm:cxn modelId="{4D0AC684-877D-45BE-95A2-64DF50EC0557}" type="presParOf" srcId="{168996F3-8205-4E1E-98D1-8D9B2CB29891}" destId="{5B7A78C4-A7BF-4D11-88C4-70B577EA4D5F}" srcOrd="0" destOrd="0" presId="urn:microsoft.com/office/officeart/2005/8/layout/hierarchy1"/>
    <dgm:cxn modelId="{699FEADF-7DA8-4E0B-8E6E-63332A1014F7}" type="presParOf" srcId="{5B7A78C4-A7BF-4D11-88C4-70B577EA4D5F}" destId="{763F0084-2F5E-456A-AE18-789F97FDC691}" srcOrd="0" destOrd="0" presId="urn:microsoft.com/office/officeart/2005/8/layout/hierarchy1"/>
    <dgm:cxn modelId="{BF896671-B3DC-4259-8927-31ACE1EEE96E}" type="presParOf" srcId="{5B7A78C4-A7BF-4D11-88C4-70B577EA4D5F}" destId="{A74A5BC0-FAC9-4CAD-8B19-A798641EB7D9}" srcOrd="1" destOrd="0" presId="urn:microsoft.com/office/officeart/2005/8/layout/hierarchy1"/>
    <dgm:cxn modelId="{177A666D-044C-49F4-90A0-E4FCC9DB81F2}" type="presParOf" srcId="{168996F3-8205-4E1E-98D1-8D9B2CB29891}" destId="{51F123F9-1F43-4185-A3DA-60D0F07F658B}" srcOrd="1" destOrd="0" presId="urn:microsoft.com/office/officeart/2005/8/layout/hierarchy1"/>
    <dgm:cxn modelId="{8DFAA114-63DD-4E72-8064-0B3CDAB1E2A2}" type="presParOf" srcId="{51F123F9-1F43-4185-A3DA-60D0F07F658B}" destId="{82ABAE8E-5669-47D6-9ACF-27486A7993DF}" srcOrd="0" destOrd="0" presId="urn:microsoft.com/office/officeart/2005/8/layout/hierarchy1"/>
    <dgm:cxn modelId="{FC077501-3A26-4C1E-8663-3EA5EBE724BC}" type="presParOf" srcId="{51F123F9-1F43-4185-A3DA-60D0F07F658B}" destId="{5D13C307-7FB4-44FD-989B-8082555802EC}" srcOrd="1" destOrd="0" presId="urn:microsoft.com/office/officeart/2005/8/layout/hierarchy1"/>
    <dgm:cxn modelId="{DC4D423C-9F12-4929-A87A-88E7E4B677E7}" type="presParOf" srcId="{5D13C307-7FB4-44FD-989B-8082555802EC}" destId="{9D351625-E36C-447F-87F2-611073FF664F}" srcOrd="0" destOrd="0" presId="urn:microsoft.com/office/officeart/2005/8/layout/hierarchy1"/>
    <dgm:cxn modelId="{A9F8547F-E5A1-42D6-B46D-A4392160A2D0}" type="presParOf" srcId="{9D351625-E36C-447F-87F2-611073FF664F}" destId="{55B5C476-7245-423C-AF3D-7FA28A5C35B0}" srcOrd="0" destOrd="0" presId="urn:microsoft.com/office/officeart/2005/8/layout/hierarchy1"/>
    <dgm:cxn modelId="{27D38B8B-F07D-4D0D-8A20-45FB7F16900E}" type="presParOf" srcId="{9D351625-E36C-447F-87F2-611073FF664F}" destId="{352913BD-EC9C-4101-8D29-7F3DED05F2B3}" srcOrd="1" destOrd="0" presId="urn:microsoft.com/office/officeart/2005/8/layout/hierarchy1"/>
    <dgm:cxn modelId="{E2A76492-839C-4AB0-BA9D-DA3E60E1628C}" type="presParOf" srcId="{5D13C307-7FB4-44FD-989B-8082555802EC}" destId="{13CE1E3A-F8FA-4688-B1D4-D7A60732ABAD}" srcOrd="1" destOrd="0" presId="urn:microsoft.com/office/officeart/2005/8/layout/hierarchy1"/>
    <dgm:cxn modelId="{18BDB072-B855-4DED-BAAF-132D606DCF95}" type="presParOf" srcId="{13CE1E3A-F8FA-4688-B1D4-D7A60732ABAD}" destId="{A690DD6D-BA37-4196-B97D-E357BA74C671}" srcOrd="0" destOrd="0" presId="urn:microsoft.com/office/officeart/2005/8/layout/hierarchy1"/>
    <dgm:cxn modelId="{AF635747-D1EE-4333-A11D-BDAFF9417D9E}" type="presParOf" srcId="{13CE1E3A-F8FA-4688-B1D4-D7A60732ABAD}" destId="{5A8ACB15-A4FA-4131-AB1A-EC1BF756AC0B}" srcOrd="1" destOrd="0" presId="urn:microsoft.com/office/officeart/2005/8/layout/hierarchy1"/>
    <dgm:cxn modelId="{4A8553E8-54E0-4724-B47A-A3F62B50CFE9}" type="presParOf" srcId="{5A8ACB15-A4FA-4131-AB1A-EC1BF756AC0B}" destId="{D3A8CDAF-0FF1-434C-A5EF-CA358E3E88C9}" srcOrd="0" destOrd="0" presId="urn:microsoft.com/office/officeart/2005/8/layout/hierarchy1"/>
    <dgm:cxn modelId="{39CC36CB-FCD6-417B-AEE4-D1A06C68CD9B}" type="presParOf" srcId="{D3A8CDAF-0FF1-434C-A5EF-CA358E3E88C9}" destId="{7D91F258-C4C2-4104-AB6F-2D0430100853}" srcOrd="0" destOrd="0" presId="urn:microsoft.com/office/officeart/2005/8/layout/hierarchy1"/>
    <dgm:cxn modelId="{05C8D724-1F7F-45F3-BF95-3766CAA54024}" type="presParOf" srcId="{D3A8CDAF-0FF1-434C-A5EF-CA358E3E88C9}" destId="{FF09D186-AF42-4DFB-A38D-095356AF8542}" srcOrd="1" destOrd="0" presId="urn:microsoft.com/office/officeart/2005/8/layout/hierarchy1"/>
    <dgm:cxn modelId="{7A4EC416-4303-40FF-A40E-38F7D8F0E222}" type="presParOf" srcId="{5A8ACB15-A4FA-4131-AB1A-EC1BF756AC0B}" destId="{C9C078A9-47FB-45A5-A5DB-F653BE69B92E}" srcOrd="1" destOrd="0" presId="urn:microsoft.com/office/officeart/2005/8/layout/hierarchy1"/>
    <dgm:cxn modelId="{2D47C5F4-2B67-4F35-80DA-E7B3A5EB6DBB}" type="presParOf" srcId="{13CE1E3A-F8FA-4688-B1D4-D7A60732ABAD}" destId="{5E8532C8-A8C7-4393-AA02-22808FEE7677}" srcOrd="2" destOrd="0" presId="urn:microsoft.com/office/officeart/2005/8/layout/hierarchy1"/>
    <dgm:cxn modelId="{9FCE0C28-5218-45AC-8869-7BE5C9D8CE54}" type="presParOf" srcId="{13CE1E3A-F8FA-4688-B1D4-D7A60732ABAD}" destId="{67CFD511-6C46-4149-802D-E8FE77617204}" srcOrd="3" destOrd="0" presId="urn:microsoft.com/office/officeart/2005/8/layout/hierarchy1"/>
    <dgm:cxn modelId="{50A4A564-C16F-40E8-965B-E5E3EDA978B4}" type="presParOf" srcId="{67CFD511-6C46-4149-802D-E8FE77617204}" destId="{0789AB4C-5D3C-44C6-B379-EE0F2CBFB9AF}" srcOrd="0" destOrd="0" presId="urn:microsoft.com/office/officeart/2005/8/layout/hierarchy1"/>
    <dgm:cxn modelId="{CD339AC5-B4D9-42D5-906C-F4064FA5EA25}" type="presParOf" srcId="{0789AB4C-5D3C-44C6-B379-EE0F2CBFB9AF}" destId="{E49E91D4-36AB-4A1B-95EC-7144B02849B7}" srcOrd="0" destOrd="0" presId="urn:microsoft.com/office/officeart/2005/8/layout/hierarchy1"/>
    <dgm:cxn modelId="{9A3DBEAB-1264-4B61-89F2-8A0CD3DB6BAB}" type="presParOf" srcId="{0789AB4C-5D3C-44C6-B379-EE0F2CBFB9AF}" destId="{DA311DFA-38AB-4D37-8F41-E9039BBB3BBC}" srcOrd="1" destOrd="0" presId="urn:microsoft.com/office/officeart/2005/8/layout/hierarchy1"/>
    <dgm:cxn modelId="{BF913B0B-8CB4-4A7A-9688-6E28E039DF6D}" type="presParOf" srcId="{67CFD511-6C46-4149-802D-E8FE77617204}" destId="{C8B946FF-9DBB-4DB7-9EE4-58C9DA8C790B}"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30"/>
    </a:ext>
  </dgm:extLst>
</dgm:dataModel>
</file>

<file path=word/diagrams/data6.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Has a written risk evaluation of pathways for pathogen introduction been completed?</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t>No. Complete this step.</a:t>
          </a:r>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42DCFFFD-7D94-46DE-A450-8CCFA8DACAEA}">
      <dgm:prSet phldrT="[Text]" custT="1"/>
      <dgm:spPr/>
      <dgm:t>
        <a:bodyPr/>
        <a:lstStyle/>
        <a:p>
          <a:r>
            <a:rPr lang="en-US" sz="1050" b="1"/>
            <a:t>Risk Evaluation </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7EAACDF0-B138-420C-B963-39A7B4D9F83E}">
      <dgm:prSet phldrT="[Text]" custT="1"/>
      <dgm:spPr/>
      <dgm:t>
        <a:bodyPr/>
        <a:lstStyle/>
        <a:p>
          <a:r>
            <a:rPr lang="en-US" sz="900" b="1"/>
            <a:t>Yes. </a:t>
          </a:r>
          <a:r>
            <a:rPr lang="en-US" sz="900"/>
            <a:t>The AAHT or its designate has examined pathways (water, animals, feed, vectors, fomites) for potential routes of pathogen introduction onto the premises. Critical control points for each pathway are identified. A quantitative or qualitative scoring of the probability (</a:t>
          </a:r>
          <a:r>
            <a:rPr lang="en-US" sz="900" i="1"/>
            <a:t>see Figures 8A-8E for guidance</a:t>
          </a:r>
          <a:r>
            <a:rPr lang="en-US" sz="900"/>
            <a:t>), and impact, of introduction is available for each pathogen of concern. The assessment is documented.</a:t>
          </a:r>
        </a:p>
      </dgm:t>
    </dgm:pt>
    <dgm:pt modelId="{8718CB68-9565-430A-8DFE-804705F12AF5}" type="sibTrans" cxnId="{38BB8D82-526B-4F78-A004-885AC119B6FB}">
      <dgm:prSet/>
      <dgm:spPr/>
      <dgm:t>
        <a:bodyPr/>
        <a:lstStyle/>
        <a:p>
          <a:endParaRPr lang="en-US" sz="900"/>
        </a:p>
      </dgm:t>
    </dgm:pt>
    <dgm:pt modelId="{83DA8B26-A13A-456B-BE14-CC4906938CDC}" type="parTrans" cxnId="{38BB8D82-526B-4F78-A004-885AC119B6FB}">
      <dgm:prSet/>
      <dgm:spPr/>
      <dgm:t>
        <a:bodyPr/>
        <a:lstStyle/>
        <a:p>
          <a:endParaRPr lang="en-US" sz="900"/>
        </a:p>
      </dgm:t>
    </dgm:pt>
    <dgm:pt modelId="{E45056DB-4A43-45BE-9DE9-D18929EFFF11}">
      <dgm:prSet phldrT="[Text]" custT="1"/>
      <dgm:spPr/>
      <dgm:t>
        <a:bodyPr/>
        <a:lstStyle/>
        <a:p>
          <a:r>
            <a:rPr lang="en-US" sz="900" b="1"/>
            <a:t>Is the assessment current?</a:t>
          </a:r>
        </a:p>
      </dgm:t>
    </dgm:pt>
    <dgm:pt modelId="{0782EFE1-FA13-4185-BA60-99FD08BAF438}" type="parTrans" cxnId="{917C8E20-6531-4374-9517-6A43BB0D52A3}">
      <dgm:prSet/>
      <dgm:spPr/>
      <dgm:t>
        <a:bodyPr/>
        <a:lstStyle/>
        <a:p>
          <a:endParaRPr lang="en-US" sz="900"/>
        </a:p>
      </dgm:t>
    </dgm:pt>
    <dgm:pt modelId="{25ECB4EE-41E4-4A95-912E-061FE1B689DE}" type="sibTrans" cxnId="{917C8E20-6531-4374-9517-6A43BB0D52A3}">
      <dgm:prSet/>
      <dgm:spPr/>
      <dgm:t>
        <a:bodyPr/>
        <a:lstStyle/>
        <a:p>
          <a:endParaRPr lang="en-US" sz="900"/>
        </a:p>
      </dgm:t>
    </dgm:pt>
    <dgm:pt modelId="{772BF218-F1F2-412C-A8A4-3C3F6E1371F3}">
      <dgm:prSet phldrT="[Text]" custT="1"/>
      <dgm:spPr/>
      <dgm:t>
        <a:bodyPr/>
        <a:lstStyle/>
        <a:p>
          <a:r>
            <a:rPr lang="en-US" sz="900"/>
            <a:t>No. Complete this step.</a:t>
          </a:r>
        </a:p>
      </dgm:t>
    </dgm:pt>
    <dgm:pt modelId="{8233F576-E7CD-4B23-B9FB-8A99C89ACF2B}" type="parTrans" cxnId="{A39CD529-3DDC-4A59-AC0D-F777486D9B9D}">
      <dgm:prSet/>
      <dgm:spPr/>
      <dgm:t>
        <a:bodyPr/>
        <a:lstStyle/>
        <a:p>
          <a:endParaRPr lang="en-US" sz="900"/>
        </a:p>
      </dgm:t>
    </dgm:pt>
    <dgm:pt modelId="{568F516A-3F99-4CE4-8910-8A05073E22FA}" type="sibTrans" cxnId="{A39CD529-3DDC-4A59-AC0D-F777486D9B9D}">
      <dgm:prSet/>
      <dgm:spPr/>
      <dgm:t>
        <a:bodyPr/>
        <a:lstStyle/>
        <a:p>
          <a:endParaRPr lang="en-US" sz="900"/>
        </a:p>
      </dgm:t>
    </dgm:pt>
    <dgm:pt modelId="{08063DB8-0FD2-4DE9-9D5C-AC749D841ADC}">
      <dgm:prSet phldrT="[Text]" custT="1"/>
      <dgm:spPr/>
      <dgm:t>
        <a:bodyPr/>
        <a:lstStyle/>
        <a:p>
          <a:r>
            <a:rPr lang="en-US" sz="900" b="1"/>
            <a:t>Yes. </a:t>
          </a:r>
          <a:r>
            <a:rPr lang="en-US" sz="900"/>
            <a:t>The evaluation is revised annually, or more frequently as the aquaculture systems change or as pathogen threats emerge or evolve. </a:t>
          </a:r>
        </a:p>
      </dgm:t>
    </dgm:pt>
    <dgm:pt modelId="{F43486D1-E6E3-41E7-AF91-CEE9CA675F1D}" type="parTrans" cxnId="{A69C2996-07A0-4515-9921-D2DA819E9C90}">
      <dgm:prSet/>
      <dgm:spPr/>
      <dgm:t>
        <a:bodyPr/>
        <a:lstStyle/>
        <a:p>
          <a:endParaRPr lang="en-US" sz="900"/>
        </a:p>
      </dgm:t>
    </dgm:pt>
    <dgm:pt modelId="{F4960D16-6C93-4BB5-BCB5-4F7703B4A706}" type="sibTrans" cxnId="{A69C2996-07A0-4515-9921-D2DA819E9C90}">
      <dgm:prSet/>
      <dgm:spPr/>
      <dgm:t>
        <a:bodyPr/>
        <a:lstStyle/>
        <a:p>
          <a:endParaRPr lang="en-US" sz="900"/>
        </a:p>
      </dgm:t>
    </dgm:pt>
    <dgm:pt modelId="{51AE58AA-5A93-4E09-83DF-55A9983411E7}">
      <dgm:prSet phldrT="[Text]" custT="1"/>
      <dgm:spPr/>
      <dgm:t>
        <a:bodyPr/>
        <a:lstStyle/>
        <a:p>
          <a:r>
            <a:rPr lang="en-US" sz="900" b="1"/>
            <a:t>Is the risk evaluation used as a basis for design of biosecurity and surveillance strategies?</a:t>
          </a:r>
          <a:r>
            <a:rPr lang="en-US" sz="900"/>
            <a:t> </a:t>
          </a:r>
          <a:endParaRPr lang="en-US" sz="900" b="1"/>
        </a:p>
      </dgm:t>
    </dgm:pt>
    <dgm:pt modelId="{ED2E763E-84DF-48BA-B7F0-2368CA0AB832}" type="parTrans" cxnId="{A65EFF7B-1790-4A70-B460-AE536AE660F1}">
      <dgm:prSet/>
      <dgm:spPr/>
      <dgm:t>
        <a:bodyPr/>
        <a:lstStyle/>
        <a:p>
          <a:endParaRPr lang="en-US" sz="900"/>
        </a:p>
      </dgm:t>
    </dgm:pt>
    <dgm:pt modelId="{67D8A8A1-80D4-401D-BEB3-7E8AFDCAE1EF}" type="sibTrans" cxnId="{A65EFF7B-1790-4A70-B460-AE536AE660F1}">
      <dgm:prSet/>
      <dgm:spPr/>
      <dgm:t>
        <a:bodyPr/>
        <a:lstStyle/>
        <a:p>
          <a:endParaRPr lang="en-US" sz="900"/>
        </a:p>
      </dgm:t>
    </dgm:pt>
    <dgm:pt modelId="{9D2D9815-9A01-4B17-9000-D64B132D6DDE}">
      <dgm:prSet phldrT="[Text]" custT="1"/>
      <dgm:spPr/>
      <dgm:t>
        <a:bodyPr/>
        <a:lstStyle/>
        <a:p>
          <a:r>
            <a:rPr lang="en-US" sz="900"/>
            <a:t>No. Improve this step.</a:t>
          </a:r>
        </a:p>
      </dgm:t>
    </dgm:pt>
    <dgm:pt modelId="{D42E00E3-D243-444D-A16A-81CD8602FF2D}" type="parTrans" cxnId="{FAF25AD7-F714-4600-A9FD-615086A5D4E8}">
      <dgm:prSet/>
      <dgm:spPr/>
      <dgm:t>
        <a:bodyPr/>
        <a:lstStyle/>
        <a:p>
          <a:endParaRPr lang="en-US" sz="900"/>
        </a:p>
      </dgm:t>
    </dgm:pt>
    <dgm:pt modelId="{572C11C2-B393-4B45-8ACC-45021B6EA1C8}" type="sibTrans" cxnId="{FAF25AD7-F714-4600-A9FD-615086A5D4E8}">
      <dgm:prSet/>
      <dgm:spPr/>
      <dgm:t>
        <a:bodyPr/>
        <a:lstStyle/>
        <a:p>
          <a:endParaRPr lang="en-US" sz="900"/>
        </a:p>
      </dgm:t>
    </dgm:pt>
    <dgm:pt modelId="{33AF6E4D-7EB5-434C-8DE7-6C93C4BA1E31}">
      <dgm:prSet phldrT="[Text]" custT="1"/>
      <dgm:spPr/>
      <dgm:t>
        <a:bodyPr/>
        <a:lstStyle/>
        <a:p>
          <a:r>
            <a:rPr lang="en-US" sz="900" b="1"/>
            <a:t>Yes. </a:t>
          </a:r>
          <a:r>
            <a:rPr lang="en-US" sz="900"/>
            <a:t>The evaluation serves as decision support for the design of biosecurity and surveillance strategies</a:t>
          </a:r>
          <a:r>
            <a:rPr lang="en-US" sz="900" i="1"/>
            <a:t>. Figures 4-7 provide benchmarks for surveillance design. Figures 8A - 8E provide benchmarks for biosecurity design</a:t>
          </a:r>
          <a:r>
            <a:rPr lang="en-US" sz="900"/>
            <a:t>. </a:t>
          </a:r>
        </a:p>
      </dgm:t>
    </dgm:pt>
    <dgm:pt modelId="{EA944BB2-07A6-4A23-BB18-F015AFA3329F}" type="parTrans" cxnId="{06A82CD5-A124-4C04-9816-E0EAA4BD3286}">
      <dgm:prSet/>
      <dgm:spPr/>
      <dgm:t>
        <a:bodyPr/>
        <a:lstStyle/>
        <a:p>
          <a:endParaRPr lang="en-US" sz="900"/>
        </a:p>
      </dgm:t>
    </dgm:pt>
    <dgm:pt modelId="{61BBE9C1-4557-47AE-A3CA-4339282B48A9}" type="sibTrans" cxnId="{06A82CD5-A124-4C04-9816-E0EAA4BD3286}">
      <dgm:prSet/>
      <dgm:spPr/>
      <dgm:t>
        <a:bodyPr/>
        <a:lstStyle/>
        <a:p>
          <a:endParaRPr lang="en-US" sz="900"/>
        </a:p>
      </dgm:t>
    </dgm:pt>
    <dgm:pt modelId="{426D35A4-E03B-4FB2-A9D2-D8913A6B6215}">
      <dgm:prSet phldrT="[Text]" custT="1"/>
      <dgm:spPr/>
      <dgm:t>
        <a:bodyPr/>
        <a:lstStyle/>
        <a:p>
          <a:r>
            <a:rPr lang="en-US" sz="900" b="1"/>
            <a:t>Yes. </a:t>
          </a:r>
          <a:r>
            <a:rPr lang="en-US" sz="900" b="0"/>
            <a:t>The locations of the nearest aquaculture operations, natural water bodies, and other aquatic animal holdings are defined. </a:t>
          </a:r>
          <a:r>
            <a:rPr lang="en-US" sz="900" b="0" i="1"/>
            <a:t>This may be covered by the annotated map created for Figure 1.</a:t>
          </a:r>
          <a:r>
            <a:rPr lang="en-US" sz="900" b="1" i="1"/>
            <a:t> </a:t>
          </a:r>
        </a:p>
      </dgm:t>
    </dgm:pt>
    <dgm:pt modelId="{CDAE4E3F-9D9D-48FF-8461-502706B072C3}" type="parTrans" cxnId="{FBAF1588-405E-49AE-95EE-83E02AA69871}">
      <dgm:prSet/>
      <dgm:spPr/>
      <dgm:t>
        <a:bodyPr/>
        <a:lstStyle/>
        <a:p>
          <a:endParaRPr lang="en-US"/>
        </a:p>
      </dgm:t>
    </dgm:pt>
    <dgm:pt modelId="{A0CA3B4E-189F-4497-8B98-86219F2A275A}" type="sibTrans" cxnId="{FBAF1588-405E-49AE-95EE-83E02AA69871}">
      <dgm:prSet/>
      <dgm:spPr/>
      <dgm:t>
        <a:bodyPr/>
        <a:lstStyle/>
        <a:p>
          <a:endParaRPr lang="en-US"/>
        </a:p>
      </dgm:t>
    </dgm:pt>
    <dgm:pt modelId="{D1C748B6-2538-42BD-97D7-3CC5DDCA4A5E}">
      <dgm:prSet phldrT="[Text]" custT="1"/>
      <dgm:spPr/>
      <dgm:t>
        <a:bodyPr/>
        <a:lstStyle/>
        <a:p>
          <a:r>
            <a:rPr lang="en-US" sz="900" b="1"/>
            <a:t>Is the premises' proximity to other related aquatic animal populations known and described?</a:t>
          </a:r>
        </a:p>
      </dgm:t>
    </dgm:pt>
    <dgm:pt modelId="{43CF4DBD-ECEF-4C08-A051-3224A5053221}" type="parTrans" cxnId="{EA288A22-08ED-46D6-BC0B-BA48EB9596B4}">
      <dgm:prSet/>
      <dgm:spPr/>
      <dgm:t>
        <a:bodyPr/>
        <a:lstStyle/>
        <a:p>
          <a:endParaRPr lang="en-US"/>
        </a:p>
      </dgm:t>
    </dgm:pt>
    <dgm:pt modelId="{68003B51-4B1E-4BB9-B2DD-8F5E2171DB6D}" type="sibTrans" cxnId="{EA288A22-08ED-46D6-BC0B-BA48EB9596B4}">
      <dgm:prSet/>
      <dgm:spPr/>
      <dgm:t>
        <a:bodyPr/>
        <a:lstStyle/>
        <a:p>
          <a:endParaRPr lang="en-US"/>
        </a:p>
      </dgm:t>
    </dgm:pt>
    <dgm:pt modelId="{CF626166-A4B6-4201-B80D-3EA7B6E4FAF2}">
      <dgm:prSet phldrT="[Text]" custT="1"/>
      <dgm:spPr/>
      <dgm:t>
        <a:bodyPr/>
        <a:lstStyle/>
        <a:p>
          <a:r>
            <a:rPr lang="en-US" sz="900" b="0"/>
            <a:t>No. Complete this step</a:t>
          </a:r>
          <a:r>
            <a:rPr lang="en-US" sz="900" b="1"/>
            <a:t>.</a:t>
          </a:r>
        </a:p>
      </dgm:t>
    </dgm:pt>
    <dgm:pt modelId="{9F842717-DB59-4E41-90FD-2B8750AEC9D2}" type="parTrans" cxnId="{943B02D3-2B28-4053-9494-BFD57B84C025}">
      <dgm:prSet/>
      <dgm:spPr/>
      <dgm:t>
        <a:bodyPr/>
        <a:lstStyle/>
        <a:p>
          <a:endParaRPr lang="en-US"/>
        </a:p>
      </dgm:t>
    </dgm:pt>
    <dgm:pt modelId="{26C4249D-1EB1-4CCC-9FA1-61469911DE93}" type="sibTrans" cxnId="{943B02D3-2B28-4053-9494-BFD57B84C025}">
      <dgm:prSet/>
      <dgm:spPr/>
      <dgm:t>
        <a:bodyPr/>
        <a:lstStyle/>
        <a:p>
          <a:endParaRPr lang="en-US"/>
        </a:p>
      </dgm:t>
    </dgm:pt>
    <dgm:pt modelId="{60AF1A06-D2F8-49D2-A80D-E8F95A8FF085}">
      <dgm:prSet phldrT="[Text]" custT="1"/>
      <dgm:spPr/>
      <dgm:t>
        <a:bodyPr/>
        <a:lstStyle/>
        <a:p>
          <a:r>
            <a:rPr lang="en-US" sz="900" b="1"/>
            <a:t>Are the premises' business (or other) connections to other aquatic animal operations known and described?</a:t>
          </a:r>
        </a:p>
      </dgm:t>
    </dgm:pt>
    <dgm:pt modelId="{2DCD65F9-8FE0-4D7E-9C98-4A478378F2D9}" type="parTrans" cxnId="{5122358F-3A05-4880-A555-927750B45950}">
      <dgm:prSet/>
      <dgm:spPr/>
      <dgm:t>
        <a:bodyPr/>
        <a:lstStyle/>
        <a:p>
          <a:endParaRPr lang="en-US"/>
        </a:p>
      </dgm:t>
    </dgm:pt>
    <dgm:pt modelId="{4789E447-D264-4CE6-94E4-91DF35FC549D}" type="sibTrans" cxnId="{5122358F-3A05-4880-A555-927750B45950}">
      <dgm:prSet/>
      <dgm:spPr/>
      <dgm:t>
        <a:bodyPr/>
        <a:lstStyle/>
        <a:p>
          <a:endParaRPr lang="en-US"/>
        </a:p>
      </dgm:t>
    </dgm:pt>
    <dgm:pt modelId="{217639BC-9C03-4F26-A6A6-E79ED6E8CD54}">
      <dgm:prSet phldrT="[Text]" custT="1"/>
      <dgm:spPr/>
      <dgm:t>
        <a:bodyPr/>
        <a:lstStyle/>
        <a:p>
          <a:r>
            <a:rPr lang="en-US" sz="900" b="0"/>
            <a:t>No. Complete this step.</a:t>
          </a:r>
        </a:p>
      </dgm:t>
    </dgm:pt>
    <dgm:pt modelId="{E3FE1BE0-A864-42DB-8C08-F46C43BEA0F7}" type="parTrans" cxnId="{8D25790F-E2AA-45EA-A6F3-1C47262B3E6E}">
      <dgm:prSet/>
      <dgm:spPr/>
      <dgm:t>
        <a:bodyPr/>
        <a:lstStyle/>
        <a:p>
          <a:endParaRPr lang="en-US"/>
        </a:p>
      </dgm:t>
    </dgm:pt>
    <dgm:pt modelId="{22C0C244-35E9-4C77-A0C3-DBE325D9DA41}" type="sibTrans" cxnId="{8D25790F-E2AA-45EA-A6F3-1C47262B3E6E}">
      <dgm:prSet/>
      <dgm:spPr/>
      <dgm:t>
        <a:bodyPr/>
        <a:lstStyle/>
        <a:p>
          <a:endParaRPr lang="en-US"/>
        </a:p>
      </dgm:t>
    </dgm:pt>
    <dgm:pt modelId="{88282DCE-F913-4C60-B306-CCFA1A1D0D28}">
      <dgm:prSet phldrT="[Text]" custT="1"/>
      <dgm:spPr/>
      <dgm:t>
        <a:bodyPr/>
        <a:lstStyle/>
        <a:p>
          <a:r>
            <a:rPr lang="en-US" sz="900" b="1"/>
            <a:t>Yes. </a:t>
          </a:r>
          <a:r>
            <a:rPr lang="en-US" sz="900" b="0"/>
            <a:t>Business networks, or other activities, that link the premises with other susceptible aquatic animal operations or populations (e.g., via sourcing or receiving animals, animal products, water, or feed; or via shows, live animal markets, or service suppliers) are defined.</a:t>
          </a:r>
          <a:endParaRPr lang="en-US" sz="900" b="1"/>
        </a:p>
      </dgm:t>
    </dgm:pt>
    <dgm:pt modelId="{1A6E790F-18AB-4EF9-B4FC-47BE9CCE3A76}" type="parTrans" cxnId="{DB80345B-36AD-4DC3-A0C0-AD53DE4BDF09}">
      <dgm:prSet/>
      <dgm:spPr/>
      <dgm:t>
        <a:bodyPr/>
        <a:lstStyle/>
        <a:p>
          <a:endParaRPr lang="en-US"/>
        </a:p>
      </dgm:t>
    </dgm:pt>
    <dgm:pt modelId="{9B8EC572-920E-42C1-9154-A803BD47221A}" type="sibTrans" cxnId="{DB80345B-36AD-4DC3-A0C0-AD53DE4BDF09}">
      <dgm:prSet/>
      <dgm:spPr/>
      <dgm:t>
        <a:bodyPr/>
        <a:lstStyle/>
        <a:p>
          <a:endParaRPr lang="en-US"/>
        </a:p>
      </dgm:t>
    </dgm:pt>
    <dgm:pt modelId="{D9C306C9-4652-4577-A17D-71CA4FF759A7}">
      <dgm:prSet phldrT="[Text]" custT="1"/>
      <dgm:spPr/>
      <dgm:t>
        <a:bodyPr/>
        <a:lstStyle/>
        <a:p>
          <a:r>
            <a:rPr lang="en-US" sz="900" b="1"/>
            <a:t>Has the AAHT identified pathogens of concern?</a:t>
          </a:r>
        </a:p>
      </dgm:t>
    </dgm:pt>
    <dgm:pt modelId="{178CDFC6-7B25-494D-A798-D83D4F4326EC}" type="parTrans" cxnId="{BE06FA62-BAA0-44F1-9731-4EBEB5278A8B}">
      <dgm:prSet/>
      <dgm:spPr/>
      <dgm:t>
        <a:bodyPr/>
        <a:lstStyle/>
        <a:p>
          <a:endParaRPr lang="en-US"/>
        </a:p>
      </dgm:t>
    </dgm:pt>
    <dgm:pt modelId="{9A703ADC-F961-4CFF-88BD-7F41E5D1226B}" type="sibTrans" cxnId="{BE06FA62-BAA0-44F1-9731-4EBEB5278A8B}">
      <dgm:prSet/>
      <dgm:spPr/>
      <dgm:t>
        <a:bodyPr/>
        <a:lstStyle/>
        <a:p>
          <a:endParaRPr lang="en-US"/>
        </a:p>
      </dgm:t>
    </dgm:pt>
    <dgm:pt modelId="{A97C6660-D9DA-46ED-9862-63E4BF046459}">
      <dgm:prSet phldrT="[Text]" custT="1"/>
      <dgm:spPr/>
      <dgm:t>
        <a:bodyPr/>
        <a:lstStyle/>
        <a:p>
          <a:r>
            <a:rPr lang="en-US" sz="900" b="0"/>
            <a:t>No. Complete this step.</a:t>
          </a:r>
        </a:p>
      </dgm:t>
    </dgm:pt>
    <dgm:pt modelId="{9B359396-0B2E-4916-BF39-EF04EF582D75}" type="parTrans" cxnId="{57D6F120-6D9B-4C0E-ABA1-E375F08FBD0D}">
      <dgm:prSet/>
      <dgm:spPr/>
      <dgm:t>
        <a:bodyPr/>
        <a:lstStyle/>
        <a:p>
          <a:endParaRPr lang="en-US"/>
        </a:p>
      </dgm:t>
    </dgm:pt>
    <dgm:pt modelId="{78839322-4233-4BC1-84E9-7B063D239074}" type="sibTrans" cxnId="{57D6F120-6D9B-4C0E-ABA1-E375F08FBD0D}">
      <dgm:prSet/>
      <dgm:spPr/>
      <dgm:t>
        <a:bodyPr/>
        <a:lstStyle/>
        <a:p>
          <a:endParaRPr lang="en-US"/>
        </a:p>
      </dgm:t>
    </dgm:pt>
    <dgm:pt modelId="{709AFA8C-A1B4-4483-9248-F645A60799A9}">
      <dgm:prSet phldrT="[Text]" custT="1"/>
      <dgm:spPr/>
      <dgm:t>
        <a:bodyPr/>
        <a:lstStyle/>
        <a:p>
          <a:r>
            <a:rPr lang="en-US" sz="900" b="1"/>
            <a:t>Yes</a:t>
          </a:r>
          <a:r>
            <a:rPr lang="en-US" sz="900" b="0"/>
            <a:t>. The AAHT identified pathogens of concern for inclusion in the CAHPS program. These include reportable pathogens and FADs, and possibly others of trade or production significance that might benefit from CAHPS oversight.</a:t>
          </a:r>
        </a:p>
      </dgm:t>
    </dgm:pt>
    <dgm:pt modelId="{00948BFB-F2E9-4A73-8C4A-2E799751F56C}" type="parTrans" cxnId="{C19BB493-C5D4-4E0C-AF4E-90984F380D41}">
      <dgm:prSet/>
      <dgm:spPr/>
      <dgm:t>
        <a:bodyPr/>
        <a:lstStyle/>
        <a:p>
          <a:endParaRPr lang="en-US"/>
        </a:p>
      </dgm:t>
    </dgm:pt>
    <dgm:pt modelId="{AA68C232-6555-47F0-91B2-D7292393606A}" type="sibTrans" cxnId="{C19BB493-C5D4-4E0C-AF4E-90984F380D41}">
      <dgm:prSet/>
      <dgm:spPr/>
      <dgm:t>
        <a:bodyPr/>
        <a:lstStyle/>
        <a:p>
          <a:endParaRPr lang="en-US"/>
        </a:p>
      </dgm:t>
    </dgm:pt>
    <dgm:pt modelId="{7ABCD976-CF71-41A8-B8C0-227B05293D07}" type="pres">
      <dgm:prSet presAssocID="{65DB8646-412F-435B-998E-FD4FEC7A74F5}" presName="hierChild1" presStyleCnt="0">
        <dgm:presLayoutVars>
          <dgm:chPref val="1"/>
          <dgm:dir val="norm"/>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a:solidFill>
          <a:schemeClr val="accent5">
            <a:lumMod val="75000"/>
          </a:schemeClr>
        </a:solidFill>
      </dgm:spPr>
    </dgm:pt>
    <dgm:pt modelId="{CCDB37BD-933E-4434-81ED-D516037701FD}" type="pres">
      <dgm:prSet presAssocID="{42DCFFFD-7D94-46DE-A450-8CCFA8DACAEA}" presName="text" presStyleLbl="fgAcc0" presStyleIdx="0" presStyleCnt="2" custScaleX="151377" custScaleY="100912" custLinFactNeighborX="-93955" custLinFactNeighborY="-5798">
        <dgm:presLayoutVars>
          <dgm:chPref val="3"/>
        </dgm:presLayoutVars>
      </dgm:prSet>
      <dgm:spPr/>
    </dgm:pt>
    <dgm:pt modelId="{E3F22FB9-2AD9-44E9-A902-6BBEEA066402}" type="pres">
      <dgm:prSet presAssocID="{42DCFFFD-7D94-46DE-A450-8CCFA8DACAEA}" presName="hierChild2" presStyleCnt="0"/>
      <dgm:spPr/>
    </dgm:pt>
    <dgm:pt modelId="{DD6E6D8B-6483-447D-B8A8-B4CBA44FBC99}" type="pres">
      <dgm:prSet presAssocID="{D9C306C9-4652-4577-A17D-71CA4FF759A7}" presName="hierRoot1" presStyleCnt="0"/>
      <dgm:spPr/>
    </dgm:pt>
    <dgm:pt modelId="{2C54D597-F8C6-43BE-8E88-66A02B6757DF}" type="pres">
      <dgm:prSet presAssocID="{D9C306C9-4652-4577-A17D-71CA4FF759A7}" presName="composite" presStyleCnt="0"/>
      <dgm:spPr/>
    </dgm:pt>
    <dgm:pt modelId="{546365E8-C7B3-46A2-A0A6-BE730DDBF719}" type="pres">
      <dgm:prSet presAssocID="{D9C306C9-4652-4577-A17D-71CA4FF759A7}" presName="background" presStyleLbl="node0" presStyleIdx="1" presStyleCnt="2"/>
      <dgm:spPr>
        <a:solidFill>
          <a:schemeClr val="accent1">
            <a:lumMod val="50000"/>
          </a:schemeClr>
        </a:solidFill>
      </dgm:spPr>
    </dgm:pt>
    <dgm:pt modelId="{4582E321-9039-4AB8-AEB6-B03653FC73E7}" type="pres">
      <dgm:prSet presAssocID="{D9C306C9-4652-4577-A17D-71CA4FF759A7}" presName="text" presStyleLbl="fgAcc0" presStyleIdx="1" presStyleCnt="2" custScaleX="271271" custLinFactNeighborX="79397" custLinFactNeighborY="-17429">
        <dgm:presLayoutVars>
          <dgm:chPref val="3"/>
        </dgm:presLayoutVars>
      </dgm:prSet>
      <dgm:spPr/>
    </dgm:pt>
    <dgm:pt modelId="{F4CFDACE-C9FF-4B51-BE34-CE7E18FB62E3}" type="pres">
      <dgm:prSet presAssocID="{D9C306C9-4652-4577-A17D-71CA4FF759A7}" presName="hierChild2" presStyleCnt="0"/>
      <dgm:spPr/>
    </dgm:pt>
    <dgm:pt modelId="{1C7128E0-2B7E-45DF-A00B-32C5E87E9AD5}" type="pres">
      <dgm:prSet presAssocID="{9B359396-0B2E-4916-BF39-EF04EF582D75}" presName="Name10" presStyleLbl="parChTrans1D2" presStyleIdx="0" presStyleCnt="2"/>
      <dgm:spPr/>
    </dgm:pt>
    <dgm:pt modelId="{F06B208E-6B6D-439C-A30F-6184F2BB47CC}" type="pres">
      <dgm:prSet presAssocID="{A97C6660-D9DA-46ED-9862-63E4BF046459}" presName="hierRoot2" presStyleCnt="0"/>
      <dgm:spPr/>
    </dgm:pt>
    <dgm:pt modelId="{D778E39D-27B1-41BC-A482-ACBE04F018CB}" type="pres">
      <dgm:prSet presAssocID="{A97C6660-D9DA-46ED-9862-63E4BF046459}" presName="composite2" presStyleCnt="0"/>
      <dgm:spPr/>
    </dgm:pt>
    <dgm:pt modelId="{0EF8F29C-5711-48E4-A38F-C38C2F882ABA}" type="pres">
      <dgm:prSet presAssocID="{A97C6660-D9DA-46ED-9862-63E4BF046459}" presName="background2" presStyleLbl="node2" presStyleIdx="0" presStyleCnt="2"/>
      <dgm:spPr>
        <a:solidFill>
          <a:srgbClr val="FF0000"/>
        </a:solidFill>
      </dgm:spPr>
    </dgm:pt>
    <dgm:pt modelId="{F6C01689-C3E7-4B28-BF9A-22234B756749}" type="pres">
      <dgm:prSet presAssocID="{A97C6660-D9DA-46ED-9862-63E4BF046459}" presName="text2" presStyleLbl="fgAcc2" presStyleIdx="0" presStyleCnt="2" custScaleX="125176" custLinFactX="422806" custLinFactNeighborX="500000" custLinFactNeighborY="170">
        <dgm:presLayoutVars>
          <dgm:chPref val="3"/>
        </dgm:presLayoutVars>
      </dgm:prSet>
      <dgm:spPr/>
    </dgm:pt>
    <dgm:pt modelId="{11AFF860-D48F-48B0-9D2C-ADD5DD32FB92}" type="pres">
      <dgm:prSet presAssocID="{A97C6660-D9DA-46ED-9862-63E4BF046459}" presName="hierChild3" presStyleCnt="0"/>
      <dgm:spPr/>
    </dgm:pt>
    <dgm:pt modelId="{876B6BD2-A79A-4CA0-9727-976F4CA5CDB9}" type="pres">
      <dgm:prSet presAssocID="{00948BFB-F2E9-4A73-8C4A-2E799751F56C}" presName="Name10" presStyleLbl="parChTrans1D2" presStyleIdx="1" presStyleCnt="2"/>
      <dgm:spPr/>
    </dgm:pt>
    <dgm:pt modelId="{B443933C-40F5-434A-9986-D97CB0543499}" type="pres">
      <dgm:prSet presAssocID="{709AFA8C-A1B4-4483-9248-F645A60799A9}" presName="hierRoot2" presStyleCnt="0"/>
      <dgm:spPr/>
    </dgm:pt>
    <dgm:pt modelId="{1CCF30F9-5B36-4E79-9587-7057E38D1EF2}" type="pres">
      <dgm:prSet presAssocID="{709AFA8C-A1B4-4483-9248-F645A60799A9}" presName="composite2" presStyleCnt="0"/>
      <dgm:spPr/>
    </dgm:pt>
    <dgm:pt modelId="{D85F8D4D-403E-4824-96D9-ECCFAFDCF9EE}" type="pres">
      <dgm:prSet presAssocID="{709AFA8C-A1B4-4483-9248-F645A60799A9}" presName="background2" presStyleLbl="node2" presStyleIdx="1" presStyleCnt="2"/>
      <dgm:spPr>
        <a:solidFill>
          <a:schemeClr val="accent1">
            <a:lumMod val="50000"/>
          </a:schemeClr>
        </a:solidFill>
      </dgm:spPr>
    </dgm:pt>
    <dgm:pt modelId="{1A37D918-0BD3-49A9-89F2-840940EE3C9E}" type="pres">
      <dgm:prSet presAssocID="{709AFA8C-A1B4-4483-9248-F645A60799A9}" presName="text2" presStyleLbl="fgAcc2" presStyleIdx="1" presStyleCnt="2" custScaleX="726791" custScaleY="130648" custLinFactNeighborX="-62974">
        <dgm:presLayoutVars>
          <dgm:chPref val="3"/>
        </dgm:presLayoutVars>
      </dgm:prSet>
      <dgm:spPr/>
    </dgm:pt>
    <dgm:pt modelId="{55F7E8D9-7076-4929-B33B-4484A3CF869C}" type="pres">
      <dgm:prSet presAssocID="{709AFA8C-A1B4-4483-9248-F645A60799A9}" presName="hierChild3" presStyleCnt="0"/>
      <dgm:spPr/>
    </dgm:pt>
    <dgm:pt modelId="{9B301588-5759-4D68-8748-3C47A16DA831}" type="pres">
      <dgm:prSet presAssocID="{43CF4DBD-ECEF-4C08-A051-3224A5053221}" presName="Name17" presStyleLbl="parChTrans1D3" presStyleIdx="0" presStyleCnt="1"/>
      <dgm:spPr/>
    </dgm:pt>
    <dgm:pt modelId="{24B021F3-940B-42C7-8F4E-8E4511237C8C}" type="pres">
      <dgm:prSet presAssocID="{D1C748B6-2538-42BD-97D7-3CC5DDCA4A5E}" presName="hierRoot3" presStyleCnt="0"/>
      <dgm:spPr/>
    </dgm:pt>
    <dgm:pt modelId="{341464EA-5377-4ECF-A52E-DED148BABA1F}" type="pres">
      <dgm:prSet presAssocID="{D1C748B6-2538-42BD-97D7-3CC5DDCA4A5E}" presName="composite3" presStyleCnt="0"/>
      <dgm:spPr/>
    </dgm:pt>
    <dgm:pt modelId="{EF0DE531-0EF2-40D5-8AB0-EFE2679C00EA}" type="pres">
      <dgm:prSet presAssocID="{D1C748B6-2538-42BD-97D7-3CC5DDCA4A5E}" presName="background3" presStyleLbl="node3" presStyleIdx="0" presStyleCnt="1"/>
      <dgm:spPr>
        <a:solidFill>
          <a:schemeClr val="accent1">
            <a:lumMod val="50000"/>
          </a:schemeClr>
        </a:solidFill>
      </dgm:spPr>
    </dgm:pt>
    <dgm:pt modelId="{3ABCA0FA-E292-435D-98ED-15F969D302B3}" type="pres">
      <dgm:prSet presAssocID="{D1C748B6-2538-42BD-97D7-3CC5DDCA4A5E}" presName="text3" presStyleLbl="fgAcc3" presStyleIdx="0" presStyleCnt="1" custScaleX="377407" custScaleY="124957" custLinFactNeighborX="-47903" custLinFactNeighborY="-5196">
        <dgm:presLayoutVars>
          <dgm:chPref val="3"/>
        </dgm:presLayoutVars>
      </dgm:prSet>
      <dgm:spPr/>
    </dgm:pt>
    <dgm:pt modelId="{CED82D53-0AFD-470D-98F8-276565547376}" type="pres">
      <dgm:prSet presAssocID="{D1C748B6-2538-42BD-97D7-3CC5DDCA4A5E}" presName="hierChild4" presStyleCnt="0"/>
      <dgm:spPr/>
    </dgm:pt>
    <dgm:pt modelId="{9A41B91E-F6DD-4054-B74E-59645BB209ED}" type="pres">
      <dgm:prSet presAssocID="{9F842717-DB59-4E41-90FD-2B8750AEC9D2}" presName="Name23" presStyleLbl="parChTrans1D4" presStyleIdx="0" presStyleCnt="14"/>
      <dgm:spPr/>
    </dgm:pt>
    <dgm:pt modelId="{EA3FE301-AEEC-4F00-9C0D-7753FE52AA3E}" type="pres">
      <dgm:prSet presAssocID="{CF626166-A4B6-4201-B80D-3EA7B6E4FAF2}" presName="hierRoot4" presStyleCnt="0"/>
      <dgm:spPr/>
    </dgm:pt>
    <dgm:pt modelId="{225F5B56-0A3F-42F0-BC71-F1C4FAF71F61}" type="pres">
      <dgm:prSet presAssocID="{CF626166-A4B6-4201-B80D-3EA7B6E4FAF2}" presName="composite4" presStyleCnt="0"/>
      <dgm:spPr/>
    </dgm:pt>
    <dgm:pt modelId="{96C35EC9-7E9B-4B69-97E9-F942EA693FA5}" type="pres">
      <dgm:prSet presAssocID="{CF626166-A4B6-4201-B80D-3EA7B6E4FAF2}" presName="background4" presStyleLbl="node4" presStyleIdx="0" presStyleCnt="14"/>
      <dgm:spPr>
        <a:solidFill>
          <a:srgbClr val="FF0000"/>
        </a:solidFill>
      </dgm:spPr>
    </dgm:pt>
    <dgm:pt modelId="{17F5CF03-1C58-423C-82AC-81FA830A6C2A}" type="pres">
      <dgm:prSet presAssocID="{CF626166-A4B6-4201-B80D-3EA7B6E4FAF2}" presName="text4" presStyleLbl="fgAcc4" presStyleIdx="0" presStyleCnt="14" custScaleX="126639" custLinFactX="392290" custLinFactNeighborX="400000" custLinFactNeighborY="-7511">
        <dgm:presLayoutVars>
          <dgm:chPref val="3"/>
        </dgm:presLayoutVars>
      </dgm:prSet>
      <dgm:spPr/>
    </dgm:pt>
    <dgm:pt modelId="{26DE9AF5-EC73-4470-9D0B-2B1B1F016386}" type="pres">
      <dgm:prSet presAssocID="{CF626166-A4B6-4201-B80D-3EA7B6E4FAF2}" presName="hierChild5" presStyleCnt="0"/>
      <dgm:spPr/>
    </dgm:pt>
    <dgm:pt modelId="{C1D0B4BC-91D0-4DAD-8ED7-97D4CFA58391}" type="pres">
      <dgm:prSet presAssocID="{CDAE4E3F-9D9D-48FF-8461-502706B072C3}" presName="Name23" presStyleLbl="parChTrans1D4" presStyleIdx="1" presStyleCnt="14"/>
      <dgm:spPr/>
    </dgm:pt>
    <dgm:pt modelId="{FA92FC2A-37BF-4080-AE68-293600FC37B1}" type="pres">
      <dgm:prSet presAssocID="{426D35A4-E03B-4FB2-A9D2-D8913A6B6215}" presName="hierRoot4" presStyleCnt="0"/>
      <dgm:spPr/>
    </dgm:pt>
    <dgm:pt modelId="{14499525-59B5-49CB-BCDF-3F65D04CFAB9}" type="pres">
      <dgm:prSet presAssocID="{426D35A4-E03B-4FB2-A9D2-D8913A6B6215}" presName="composite4" presStyleCnt="0"/>
      <dgm:spPr/>
    </dgm:pt>
    <dgm:pt modelId="{D8518927-5DB5-44D8-9B9C-3A458B7E5844}" type="pres">
      <dgm:prSet presAssocID="{426D35A4-E03B-4FB2-A9D2-D8913A6B6215}" presName="background4" presStyleLbl="node4" presStyleIdx="1" presStyleCnt="14"/>
      <dgm:spPr>
        <a:solidFill>
          <a:schemeClr val="accent1">
            <a:lumMod val="50000"/>
          </a:schemeClr>
        </a:solidFill>
      </dgm:spPr>
    </dgm:pt>
    <dgm:pt modelId="{1F797BC4-29BB-4AA8-8C1B-56FC6A3BC36F}" type="pres">
      <dgm:prSet presAssocID="{426D35A4-E03B-4FB2-A9D2-D8913A6B6215}" presName="text4" presStyleLbl="fgAcc4" presStyleIdx="1" presStyleCnt="14" custScaleX="613359" custScaleY="133181" custLinFactX="-30294" custLinFactNeighborX="-100000" custLinFactNeighborY="-1628">
        <dgm:presLayoutVars>
          <dgm:chPref val="3"/>
        </dgm:presLayoutVars>
      </dgm:prSet>
      <dgm:spPr/>
    </dgm:pt>
    <dgm:pt modelId="{D32DB999-9579-4AD9-AA99-7CC982C6B414}" type="pres">
      <dgm:prSet presAssocID="{426D35A4-E03B-4FB2-A9D2-D8913A6B6215}" presName="hierChild5" presStyleCnt="0"/>
      <dgm:spPr/>
    </dgm:pt>
    <dgm:pt modelId="{D258ECE7-659D-463D-A2B4-97ABACAB869F}" type="pres">
      <dgm:prSet presAssocID="{2DCD65F9-8FE0-4D7E-9C98-4A478378F2D9}" presName="Name23" presStyleLbl="parChTrans1D4" presStyleIdx="2" presStyleCnt="14"/>
      <dgm:spPr/>
    </dgm:pt>
    <dgm:pt modelId="{6413BDBE-7E76-43D7-95B6-DA21ED9EE4C8}" type="pres">
      <dgm:prSet presAssocID="{60AF1A06-D2F8-49D2-A80D-E8F95A8FF085}" presName="hierRoot4" presStyleCnt="0"/>
      <dgm:spPr/>
    </dgm:pt>
    <dgm:pt modelId="{6E7435C8-5566-4722-B181-C1E93C67394C}" type="pres">
      <dgm:prSet presAssocID="{60AF1A06-D2F8-49D2-A80D-E8F95A8FF085}" presName="composite4" presStyleCnt="0"/>
      <dgm:spPr/>
    </dgm:pt>
    <dgm:pt modelId="{0AE8F10C-7604-4732-B664-6D9314B0CD84}" type="pres">
      <dgm:prSet presAssocID="{60AF1A06-D2F8-49D2-A80D-E8F95A8FF085}" presName="background4" presStyleLbl="node4" presStyleIdx="2" presStyleCnt="14"/>
      <dgm:spPr>
        <a:solidFill>
          <a:schemeClr val="accent1">
            <a:lumMod val="50000"/>
          </a:schemeClr>
        </a:solidFill>
      </dgm:spPr>
    </dgm:pt>
    <dgm:pt modelId="{DA81F6BF-628A-4F63-8292-E5F5916B4522}" type="pres">
      <dgm:prSet presAssocID="{60AF1A06-D2F8-49D2-A80D-E8F95A8FF085}" presName="text4" presStyleLbl="fgAcc4" presStyleIdx="2" presStyleCnt="14" custScaleX="402195" custScaleY="135876" custLinFactX="-30289" custLinFactNeighborX="-100000" custLinFactNeighborY="-4883">
        <dgm:presLayoutVars>
          <dgm:chPref val="3"/>
        </dgm:presLayoutVars>
      </dgm:prSet>
      <dgm:spPr/>
    </dgm:pt>
    <dgm:pt modelId="{E5D22750-E5F1-41CF-BF3F-925115BC742A}" type="pres">
      <dgm:prSet presAssocID="{60AF1A06-D2F8-49D2-A80D-E8F95A8FF085}" presName="hierChild5" presStyleCnt="0"/>
      <dgm:spPr/>
    </dgm:pt>
    <dgm:pt modelId="{C28951A5-CD1F-4A20-A667-74C3814D5892}" type="pres">
      <dgm:prSet presAssocID="{E3FE1BE0-A864-42DB-8C08-F46C43BEA0F7}" presName="Name23" presStyleLbl="parChTrans1D4" presStyleIdx="3" presStyleCnt="14"/>
      <dgm:spPr/>
    </dgm:pt>
    <dgm:pt modelId="{9AE14CD8-0F6F-4922-B1F1-52330A55680B}" type="pres">
      <dgm:prSet presAssocID="{217639BC-9C03-4F26-A6A6-E79ED6E8CD54}" presName="hierRoot4" presStyleCnt="0"/>
      <dgm:spPr/>
    </dgm:pt>
    <dgm:pt modelId="{95EE0214-7EC2-4F8E-A868-0F0B56D12545}" type="pres">
      <dgm:prSet presAssocID="{217639BC-9C03-4F26-A6A6-E79ED6E8CD54}" presName="composite4" presStyleCnt="0"/>
      <dgm:spPr/>
    </dgm:pt>
    <dgm:pt modelId="{AA06A147-9177-4340-B79A-85C2C2337695}" type="pres">
      <dgm:prSet presAssocID="{217639BC-9C03-4F26-A6A6-E79ED6E8CD54}" presName="background4" presStyleLbl="node4" presStyleIdx="3" presStyleCnt="14"/>
      <dgm:spPr>
        <a:solidFill>
          <a:srgbClr val="FF0000"/>
        </a:solidFill>
      </dgm:spPr>
    </dgm:pt>
    <dgm:pt modelId="{D8FB7C85-272C-4652-81D0-58772267EEA8}" type="pres">
      <dgm:prSet presAssocID="{217639BC-9C03-4F26-A6A6-E79ED6E8CD54}" presName="text4" presStyleLbl="fgAcc4" presStyleIdx="3" presStyleCnt="14" custScaleX="120569" custLinFactX="385928" custLinFactNeighborX="400000" custLinFactNeighborY="-15115">
        <dgm:presLayoutVars>
          <dgm:chPref val="3"/>
        </dgm:presLayoutVars>
      </dgm:prSet>
      <dgm:spPr/>
    </dgm:pt>
    <dgm:pt modelId="{DCB6205A-B4D3-4C2F-9D52-3DED5389666C}" type="pres">
      <dgm:prSet presAssocID="{217639BC-9C03-4F26-A6A6-E79ED6E8CD54}" presName="hierChild5" presStyleCnt="0"/>
      <dgm:spPr/>
    </dgm:pt>
    <dgm:pt modelId="{9F02CA10-DBC4-4826-88B0-7C051E561CD7}" type="pres">
      <dgm:prSet presAssocID="{1A6E790F-18AB-4EF9-B4FC-47BE9CCE3A76}" presName="Name23" presStyleLbl="parChTrans1D4" presStyleIdx="4" presStyleCnt="14"/>
      <dgm:spPr/>
    </dgm:pt>
    <dgm:pt modelId="{2F0F988F-2165-4415-BA04-16FCB12E1AF0}" type="pres">
      <dgm:prSet presAssocID="{88282DCE-F913-4C60-B306-CCFA1A1D0D28}" presName="hierRoot4" presStyleCnt="0"/>
      <dgm:spPr/>
    </dgm:pt>
    <dgm:pt modelId="{2C1F2313-3C23-49F1-98FE-5ABDE0DD1748}" type="pres">
      <dgm:prSet presAssocID="{88282DCE-F913-4C60-B306-CCFA1A1D0D28}" presName="composite4" presStyleCnt="0"/>
      <dgm:spPr/>
    </dgm:pt>
    <dgm:pt modelId="{FB8A7309-5E98-4ABD-8179-50A71A835094}" type="pres">
      <dgm:prSet presAssocID="{88282DCE-F913-4C60-B306-CCFA1A1D0D28}" presName="background4" presStyleLbl="node4" presStyleIdx="4" presStyleCnt="14"/>
      <dgm:spPr>
        <a:solidFill>
          <a:schemeClr val="accent1">
            <a:lumMod val="50000"/>
          </a:schemeClr>
        </a:solidFill>
      </dgm:spPr>
    </dgm:pt>
    <dgm:pt modelId="{2937A5AA-7324-4FE4-90B1-AF2296F0400D}" type="pres">
      <dgm:prSet presAssocID="{88282DCE-F913-4C60-B306-CCFA1A1D0D28}" presName="text4" presStyleLbl="fgAcc4" presStyleIdx="4" presStyleCnt="14" custScaleX="744783" custScaleY="200713" custLinFactX="-100000" custLinFactNeighborX="-154773" custLinFactNeighborY="-14856">
        <dgm:presLayoutVars>
          <dgm:chPref val="3"/>
        </dgm:presLayoutVars>
      </dgm:prSet>
      <dgm:spPr/>
    </dgm:pt>
    <dgm:pt modelId="{3958B5DA-A413-4D4A-93FB-6C7C65ECAAA9}" type="pres">
      <dgm:prSet presAssocID="{88282DCE-F913-4C60-B306-CCFA1A1D0D28}" presName="hierChild5" presStyleCnt="0"/>
      <dgm:spPr/>
    </dgm:pt>
    <dgm:pt modelId="{EB7D9AF9-532C-4ED8-84E2-BF2E68F6A396}" type="pres">
      <dgm:prSet presAssocID="{8A244673-CFC1-4F0C-8A57-3CA31D4E0B1C}" presName="Name23" presStyleLbl="parChTrans1D4" presStyleIdx="5" presStyleCnt="14"/>
      <dgm:spPr/>
    </dgm:pt>
    <dgm:pt modelId="{CAE39972-2CC3-4F38-8980-B48E9B2B14A7}" type="pres">
      <dgm:prSet presAssocID="{4F9714B7-80BA-4DBA-B0CE-372BF47F25FC}" presName="hierRoot4" presStyleCnt="0"/>
      <dgm:spPr/>
    </dgm:pt>
    <dgm:pt modelId="{205B7B48-3579-4F83-ACBE-BC2F8CF15FE3}" type="pres">
      <dgm:prSet presAssocID="{4F9714B7-80BA-4DBA-B0CE-372BF47F25FC}" presName="composite4" presStyleCnt="0"/>
      <dgm:spPr/>
    </dgm:pt>
    <dgm:pt modelId="{027C463F-BB56-46CD-B5E3-A8C338D3FE30}" type="pres">
      <dgm:prSet presAssocID="{4F9714B7-80BA-4DBA-B0CE-372BF47F25FC}" presName="background4" presStyleLbl="node4" presStyleIdx="5" presStyleCnt="14"/>
      <dgm:spPr>
        <a:solidFill>
          <a:schemeClr val="accent1">
            <a:lumMod val="50000"/>
          </a:schemeClr>
        </a:solidFill>
      </dgm:spPr>
    </dgm:pt>
    <dgm:pt modelId="{C2295A97-07D6-4842-B315-07EF3E9E2CCD}" type="pres">
      <dgm:prSet presAssocID="{4F9714B7-80BA-4DBA-B0CE-372BF47F25FC}" presName="text4" presStyleLbl="fgAcc4" presStyleIdx="5" presStyleCnt="14" custScaleX="325047" custScaleY="117266" custLinFactX="-93937" custLinFactNeighborX="-100000" custLinFactNeighborY="-26514">
        <dgm:presLayoutVars>
          <dgm:chPref val="3"/>
        </dgm:presLayoutVars>
      </dgm:prSet>
      <dgm:spPr/>
    </dgm:pt>
    <dgm:pt modelId="{79B9EFFB-E87B-44FE-8A69-A03481338F26}" type="pres">
      <dgm:prSet presAssocID="{4F9714B7-80BA-4DBA-B0CE-372BF47F25FC}" presName="hierChild5" presStyleCnt="0"/>
      <dgm:spPr/>
    </dgm:pt>
    <dgm:pt modelId="{6E32EC3F-8F5F-4390-ACAD-1D40A18A4ACD}" type="pres">
      <dgm:prSet presAssocID="{D95FD94D-F738-42CB-8AF7-528E371CD038}" presName="Name23" presStyleLbl="parChTrans1D4" presStyleIdx="6" presStyleCnt="14"/>
      <dgm:spPr/>
    </dgm:pt>
    <dgm:pt modelId="{5BBAE01F-2A1F-4A98-A339-03A01C140577}" type="pres">
      <dgm:prSet presAssocID="{8065010E-AC0E-42E1-9134-679A6FD141A1}" presName="hierRoot4" presStyleCnt="0"/>
      <dgm:spPr/>
    </dgm:pt>
    <dgm:pt modelId="{C63DFE1F-0A05-4CE1-985C-7340F426B088}" type="pres">
      <dgm:prSet presAssocID="{8065010E-AC0E-42E1-9134-679A6FD141A1}" presName="composite4" presStyleCnt="0"/>
      <dgm:spPr/>
    </dgm:pt>
    <dgm:pt modelId="{148A1264-6367-415B-B30F-B0449DC8F23C}" type="pres">
      <dgm:prSet presAssocID="{8065010E-AC0E-42E1-9134-679A6FD141A1}" presName="background4" presStyleLbl="node4" presStyleIdx="6" presStyleCnt="14"/>
      <dgm:spPr>
        <a:solidFill>
          <a:srgbClr val="FF0000"/>
        </a:solidFill>
      </dgm:spPr>
    </dgm:pt>
    <dgm:pt modelId="{5C0293A4-CC0D-49E3-9FFF-6A8B9A0EFEEA}" type="pres">
      <dgm:prSet presAssocID="{8065010E-AC0E-42E1-9134-679A6FD141A1}" presName="text4" presStyleLbl="fgAcc4" presStyleIdx="6" presStyleCnt="14" custScaleX="116291" custLinFactX="365664" custLinFactNeighborX="400000" custLinFactNeighborY="-37419">
        <dgm:presLayoutVars>
          <dgm:chPref val="3"/>
        </dgm:presLayoutVars>
      </dgm:prSet>
      <dgm:spPr/>
    </dgm:pt>
    <dgm:pt modelId="{BAAC7E94-314B-4419-BD48-D94965D60CA8}" type="pres">
      <dgm:prSet presAssocID="{8065010E-AC0E-42E1-9134-679A6FD141A1}" presName="hierChild5" presStyleCnt="0"/>
      <dgm:spPr/>
    </dgm:pt>
    <dgm:pt modelId="{C6330722-5EF8-4042-9451-F681DE43363B}" type="pres">
      <dgm:prSet presAssocID="{83DA8B26-A13A-456B-BE14-CC4906938CDC}" presName="Name23" presStyleLbl="parChTrans1D4" presStyleIdx="7" presStyleCnt="14"/>
      <dgm:spPr/>
    </dgm:pt>
    <dgm:pt modelId="{B246A391-FD5A-41BE-A7D9-E99F50262A70}" type="pres">
      <dgm:prSet presAssocID="{7EAACDF0-B138-420C-B963-39A7B4D9F83E}" presName="hierRoot4" presStyleCnt="0"/>
      <dgm:spPr/>
    </dgm:pt>
    <dgm:pt modelId="{277B762A-C320-4EA9-970A-4BA42F2E5691}" type="pres">
      <dgm:prSet presAssocID="{7EAACDF0-B138-420C-B963-39A7B4D9F83E}" presName="composite4" presStyleCnt="0"/>
      <dgm:spPr/>
    </dgm:pt>
    <dgm:pt modelId="{1343C4A5-50B7-4EA5-B79F-B9538A43AAC6}" type="pres">
      <dgm:prSet presAssocID="{7EAACDF0-B138-420C-B963-39A7B4D9F83E}" presName="background4" presStyleLbl="node4" presStyleIdx="7" presStyleCnt="14"/>
      <dgm:spPr>
        <a:solidFill>
          <a:schemeClr val="accent1">
            <a:lumMod val="50000"/>
          </a:schemeClr>
        </a:solidFill>
      </dgm:spPr>
    </dgm:pt>
    <dgm:pt modelId="{85E76F05-3101-49BA-B258-FE6015266458}" type="pres">
      <dgm:prSet presAssocID="{7EAACDF0-B138-420C-B963-39A7B4D9F83E}" presName="text4" presStyleLbl="fgAcc4" presStyleIdx="7" presStyleCnt="14" custScaleX="842380" custScaleY="221524" custLinFactX="-100000" custLinFactNeighborX="-146817" custLinFactNeighborY="-28787">
        <dgm:presLayoutVars>
          <dgm:chPref val="3"/>
        </dgm:presLayoutVars>
      </dgm:prSet>
      <dgm:spPr/>
    </dgm:pt>
    <dgm:pt modelId="{C65F0E1C-CCAD-40BD-A2DB-9DDE0BB0442F}" type="pres">
      <dgm:prSet presAssocID="{7EAACDF0-B138-420C-B963-39A7B4D9F83E}" presName="hierChild5" presStyleCnt="0"/>
      <dgm:spPr/>
    </dgm:pt>
    <dgm:pt modelId="{4A8F89AB-3F03-40D3-9C51-466EEFFB1A2B}" type="pres">
      <dgm:prSet presAssocID="{0782EFE1-FA13-4185-BA60-99FD08BAF438}" presName="Name23" presStyleLbl="parChTrans1D4" presStyleIdx="8" presStyleCnt="14"/>
      <dgm:spPr/>
    </dgm:pt>
    <dgm:pt modelId="{9827097A-ECF7-4DDC-99CB-E4DC6F31A6D1}" type="pres">
      <dgm:prSet presAssocID="{E45056DB-4A43-45BE-9DE9-D18929EFFF11}" presName="hierRoot4" presStyleCnt="0"/>
      <dgm:spPr/>
    </dgm:pt>
    <dgm:pt modelId="{201A2C5A-13F1-4982-B4D0-C784AF9C4CD8}" type="pres">
      <dgm:prSet presAssocID="{E45056DB-4A43-45BE-9DE9-D18929EFFF11}" presName="composite4" presStyleCnt="0"/>
      <dgm:spPr/>
    </dgm:pt>
    <dgm:pt modelId="{569FE1F4-4F2F-4E6E-8809-44BEA856D769}" type="pres">
      <dgm:prSet presAssocID="{E45056DB-4A43-45BE-9DE9-D18929EFFF11}" presName="background4" presStyleLbl="node4" presStyleIdx="8" presStyleCnt="14"/>
      <dgm:spPr>
        <a:solidFill>
          <a:schemeClr val="accent1">
            <a:lumMod val="50000"/>
          </a:schemeClr>
        </a:solidFill>
      </dgm:spPr>
    </dgm:pt>
    <dgm:pt modelId="{F4713713-729F-4244-94EE-0E2AA1BF3CAB}" type="pres">
      <dgm:prSet presAssocID="{E45056DB-4A43-45BE-9DE9-D18929EFFF11}" presName="text4" presStyleLbl="fgAcc4" presStyleIdx="8" presStyleCnt="14" custScaleX="193407" custScaleY="78543" custLinFactX="-100000" custLinFactNeighborX="-196535" custLinFactNeighborY="-43027">
        <dgm:presLayoutVars>
          <dgm:chPref val="3"/>
        </dgm:presLayoutVars>
      </dgm:prSet>
      <dgm:spPr/>
    </dgm:pt>
    <dgm:pt modelId="{5415C51F-C457-482A-9729-5925136B3A23}" type="pres">
      <dgm:prSet presAssocID="{E45056DB-4A43-45BE-9DE9-D18929EFFF11}" presName="hierChild5" presStyleCnt="0"/>
      <dgm:spPr/>
    </dgm:pt>
    <dgm:pt modelId="{FE6A12BB-1090-47AD-A0F1-68FCC6451B0C}" type="pres">
      <dgm:prSet presAssocID="{8233F576-E7CD-4B23-B9FB-8A99C89ACF2B}" presName="Name23" presStyleLbl="parChTrans1D4" presStyleIdx="9" presStyleCnt="14"/>
      <dgm:spPr/>
    </dgm:pt>
    <dgm:pt modelId="{1DC182A3-4776-422C-8E6E-47FFA232A3BD}" type="pres">
      <dgm:prSet presAssocID="{772BF218-F1F2-412C-A8A4-3C3F6E1371F3}" presName="hierRoot4" presStyleCnt="0"/>
      <dgm:spPr/>
    </dgm:pt>
    <dgm:pt modelId="{36C2CD14-B457-4C86-9DF0-11DB950385B6}" type="pres">
      <dgm:prSet presAssocID="{772BF218-F1F2-412C-A8A4-3C3F6E1371F3}" presName="composite4" presStyleCnt="0"/>
      <dgm:spPr/>
    </dgm:pt>
    <dgm:pt modelId="{B7A8C2CF-2ED4-4BFE-A514-07A79B380640}" type="pres">
      <dgm:prSet presAssocID="{772BF218-F1F2-412C-A8A4-3C3F6E1371F3}" presName="background4" presStyleLbl="node4" presStyleIdx="9" presStyleCnt="14"/>
      <dgm:spPr>
        <a:solidFill>
          <a:srgbClr val="FF3300"/>
        </a:solidFill>
      </dgm:spPr>
    </dgm:pt>
    <dgm:pt modelId="{60E15063-C0FD-4C97-9278-DCBC9A683F45}" type="pres">
      <dgm:prSet presAssocID="{772BF218-F1F2-412C-A8A4-3C3F6E1371F3}" presName="text4" presStyleLbl="fgAcc4" presStyleIdx="9" presStyleCnt="14" custScaleX="128796" custLinFactX="300000" custLinFactNeighborX="307297" custLinFactNeighborY="-55219">
        <dgm:presLayoutVars>
          <dgm:chPref val="3"/>
        </dgm:presLayoutVars>
      </dgm:prSet>
      <dgm:spPr/>
    </dgm:pt>
    <dgm:pt modelId="{D38FBBFF-530F-480B-8B0D-F8CFB1AC3818}" type="pres">
      <dgm:prSet presAssocID="{772BF218-F1F2-412C-A8A4-3C3F6E1371F3}" presName="hierChild5" presStyleCnt="0"/>
      <dgm:spPr/>
    </dgm:pt>
    <dgm:pt modelId="{4CC6018E-0948-4EBD-9502-7868EAE25390}" type="pres">
      <dgm:prSet presAssocID="{F43486D1-E6E3-41E7-AF91-CEE9CA675F1D}" presName="Name23" presStyleLbl="parChTrans1D4" presStyleIdx="10" presStyleCnt="14"/>
      <dgm:spPr/>
    </dgm:pt>
    <dgm:pt modelId="{3D583CC6-51FF-4495-AD1A-57964ADAE5FF}" type="pres">
      <dgm:prSet presAssocID="{08063DB8-0FD2-4DE9-9D5C-AC749D841ADC}" presName="hierRoot4" presStyleCnt="0"/>
      <dgm:spPr/>
    </dgm:pt>
    <dgm:pt modelId="{987C9F98-F7D4-4319-BFB2-60739311B6A9}" type="pres">
      <dgm:prSet presAssocID="{08063DB8-0FD2-4DE9-9D5C-AC749D841ADC}" presName="composite4" presStyleCnt="0"/>
      <dgm:spPr/>
    </dgm:pt>
    <dgm:pt modelId="{7BD4D0A5-7858-4F93-9802-833C0EAD7FCC}" type="pres">
      <dgm:prSet presAssocID="{08063DB8-0FD2-4DE9-9D5C-AC749D841ADC}" presName="background4" presStyleLbl="node4" presStyleIdx="10" presStyleCnt="14"/>
      <dgm:spPr>
        <a:solidFill>
          <a:schemeClr val="accent5">
            <a:lumMod val="50000"/>
          </a:schemeClr>
        </a:solidFill>
      </dgm:spPr>
    </dgm:pt>
    <dgm:pt modelId="{0BDCE2CD-4F6C-485C-9454-ABF454D74B4E}" type="pres">
      <dgm:prSet presAssocID="{08063DB8-0FD2-4DE9-9D5C-AC749D841ADC}" presName="text4" presStyleLbl="fgAcc4" presStyleIdx="10" presStyleCnt="14" custScaleX="663555" custScaleY="135040" custLinFactX="-160280" custLinFactNeighborX="-200000" custLinFactNeighborY="-49891">
        <dgm:presLayoutVars>
          <dgm:chPref val="3"/>
        </dgm:presLayoutVars>
      </dgm:prSet>
      <dgm:spPr/>
    </dgm:pt>
    <dgm:pt modelId="{9EAC7DFD-B996-410B-9AA4-D5B843101938}" type="pres">
      <dgm:prSet presAssocID="{08063DB8-0FD2-4DE9-9D5C-AC749D841ADC}" presName="hierChild5" presStyleCnt="0"/>
      <dgm:spPr/>
    </dgm:pt>
    <dgm:pt modelId="{614ABA20-E324-4504-9881-CA15227F4613}" type="pres">
      <dgm:prSet presAssocID="{ED2E763E-84DF-48BA-B7F0-2368CA0AB832}" presName="Name23" presStyleLbl="parChTrans1D4" presStyleIdx="11" presStyleCnt="14"/>
      <dgm:spPr/>
    </dgm:pt>
    <dgm:pt modelId="{E42EFF16-263E-4867-B7ED-5D566FB1CC5B}" type="pres">
      <dgm:prSet presAssocID="{51AE58AA-5A93-4E09-83DF-55A9983411E7}" presName="hierRoot4" presStyleCnt="0"/>
      <dgm:spPr/>
    </dgm:pt>
    <dgm:pt modelId="{F52BDA45-4CD5-49C7-8D0E-931660FA1C93}" type="pres">
      <dgm:prSet presAssocID="{51AE58AA-5A93-4E09-83DF-55A9983411E7}" presName="composite4" presStyleCnt="0"/>
      <dgm:spPr/>
    </dgm:pt>
    <dgm:pt modelId="{834D35B0-8132-4419-ABF5-AC479D40A487}" type="pres">
      <dgm:prSet presAssocID="{51AE58AA-5A93-4E09-83DF-55A9983411E7}" presName="background4" presStyleLbl="node4" presStyleIdx="11" presStyleCnt="14"/>
      <dgm:spPr>
        <a:solidFill>
          <a:srgbClr val="002060"/>
        </a:solidFill>
      </dgm:spPr>
    </dgm:pt>
    <dgm:pt modelId="{2921C9DC-6E19-451B-B633-975AB96FC739}" type="pres">
      <dgm:prSet presAssocID="{51AE58AA-5A93-4E09-83DF-55A9983411E7}" presName="text4" presStyleLbl="fgAcc4" presStyleIdx="11" presStyleCnt="14" custScaleX="297132" custScaleY="161715" custLinFactX="-158951" custLinFactNeighborX="-200000" custLinFactNeighborY="-49328">
        <dgm:presLayoutVars>
          <dgm:chPref val="3"/>
        </dgm:presLayoutVars>
      </dgm:prSet>
      <dgm:spPr/>
    </dgm:pt>
    <dgm:pt modelId="{3CFAC82D-C56B-4E75-93A0-6099B3BC7C96}" type="pres">
      <dgm:prSet presAssocID="{51AE58AA-5A93-4E09-83DF-55A9983411E7}" presName="hierChild5" presStyleCnt="0"/>
      <dgm:spPr/>
    </dgm:pt>
    <dgm:pt modelId="{045FCC25-9A0A-4D47-B753-E7D1441E3285}" type="pres">
      <dgm:prSet presAssocID="{D42E00E3-D243-444D-A16A-81CD8602FF2D}" presName="Name23" presStyleLbl="parChTrans1D4" presStyleIdx="12" presStyleCnt="14"/>
      <dgm:spPr/>
    </dgm:pt>
    <dgm:pt modelId="{9FFE62AB-62BD-43E1-B0B4-409C3C69EC24}" type="pres">
      <dgm:prSet presAssocID="{9D2D9815-9A01-4B17-9000-D64B132D6DDE}" presName="hierRoot4" presStyleCnt="0"/>
      <dgm:spPr/>
    </dgm:pt>
    <dgm:pt modelId="{875572FF-493D-4F49-9089-00DE74A3D561}" type="pres">
      <dgm:prSet presAssocID="{9D2D9815-9A01-4B17-9000-D64B132D6DDE}" presName="composite4" presStyleCnt="0"/>
      <dgm:spPr/>
    </dgm:pt>
    <dgm:pt modelId="{2F589D20-9189-4588-96C7-2AB9837E13DF}" type="pres">
      <dgm:prSet presAssocID="{9D2D9815-9A01-4B17-9000-D64B132D6DDE}" presName="background4" presStyleLbl="node4" presStyleIdx="12" presStyleCnt="14"/>
      <dgm:spPr>
        <a:solidFill>
          <a:srgbClr val="FF3300"/>
        </a:solidFill>
      </dgm:spPr>
    </dgm:pt>
    <dgm:pt modelId="{37B65767-0712-45BD-84A4-5A9176991348}" type="pres">
      <dgm:prSet presAssocID="{9D2D9815-9A01-4B17-9000-D64B132D6DDE}" presName="text4" presStyleLbl="fgAcc4" presStyleIdx="12" presStyleCnt="14" custScaleX="113381" custScaleY="98520" custLinFactX="100000" custLinFactNeighborX="145519" custLinFactNeighborY="-39280">
        <dgm:presLayoutVars>
          <dgm:chPref val="3"/>
        </dgm:presLayoutVars>
      </dgm:prSet>
      <dgm:spPr/>
    </dgm:pt>
    <dgm:pt modelId="{5A79931E-F250-4046-8A45-1C71DD9CE081}" type="pres">
      <dgm:prSet presAssocID="{9D2D9815-9A01-4B17-9000-D64B132D6DDE}" presName="hierChild5" presStyleCnt="0"/>
      <dgm:spPr/>
    </dgm:pt>
    <dgm:pt modelId="{30E2CB69-C88C-4434-9435-4800C52F1122}" type="pres">
      <dgm:prSet presAssocID="{EA944BB2-07A6-4A23-BB18-F015AFA3329F}" presName="Name23" presStyleLbl="parChTrans1D4" presStyleIdx="13" presStyleCnt="14"/>
      <dgm:spPr/>
    </dgm:pt>
    <dgm:pt modelId="{B05AF823-1C0E-49A1-B4D5-ED8DFFB20055}" type="pres">
      <dgm:prSet presAssocID="{33AF6E4D-7EB5-434C-8DE7-6C93C4BA1E31}" presName="hierRoot4" presStyleCnt="0"/>
      <dgm:spPr/>
    </dgm:pt>
    <dgm:pt modelId="{C4259AE9-8803-4F25-9BD2-E07AA5B1E82A}" type="pres">
      <dgm:prSet presAssocID="{33AF6E4D-7EB5-434C-8DE7-6C93C4BA1E31}" presName="composite4" presStyleCnt="0"/>
      <dgm:spPr/>
    </dgm:pt>
    <dgm:pt modelId="{FE04D5DF-DF81-49FC-B1F8-B68B0E8B164A}" type="pres">
      <dgm:prSet presAssocID="{33AF6E4D-7EB5-434C-8DE7-6C93C4BA1E31}" presName="background4" presStyleLbl="node4" presStyleIdx="13" presStyleCnt="14"/>
      <dgm:spPr>
        <a:solidFill>
          <a:schemeClr val="accent6">
            <a:lumMod val="75000"/>
          </a:schemeClr>
        </a:solidFill>
      </dgm:spPr>
    </dgm:pt>
    <dgm:pt modelId="{D645F30F-5544-460A-BCFB-E9B22AB57115}" type="pres">
      <dgm:prSet presAssocID="{33AF6E4D-7EB5-434C-8DE7-6C93C4BA1E31}" presName="text4" presStyleLbl="fgAcc4" presStyleIdx="13" presStyleCnt="14" custScaleX="471367" custScaleY="209340" custLinFactX="-234815" custLinFactNeighborX="-300000" custLinFactNeighborY="-39520">
        <dgm:presLayoutVars>
          <dgm:chPref val="3"/>
        </dgm:presLayoutVars>
      </dgm:prSet>
      <dgm:spPr/>
    </dgm:pt>
    <dgm:pt modelId="{2B575392-2BF7-4D1C-B4A5-540F33C88DE9}" type="pres">
      <dgm:prSet presAssocID="{33AF6E4D-7EB5-434C-8DE7-6C93C4BA1E31}" presName="hierChild5" presStyleCnt="0"/>
      <dgm:spPr/>
    </dgm:pt>
  </dgm:ptLst>
  <dgm:cxnLst>
    <dgm:cxn modelId="{76D53800-FB2B-4FA5-B18F-EDC2BB59AFDC}" type="presOf" srcId="{33AF6E4D-7EB5-434C-8DE7-6C93C4BA1E31}" destId="{D645F30F-5544-460A-BCFB-E9B22AB57115}" srcOrd="0" destOrd="0" presId="urn:microsoft.com/office/officeart/2005/8/layout/hierarchy1"/>
    <dgm:cxn modelId="{8E77F902-6B9B-4F36-8999-95F4561B1614}" type="presOf" srcId="{88282DCE-F913-4C60-B306-CCFA1A1D0D28}" destId="{2937A5AA-7324-4FE4-90B1-AF2296F0400D}" srcOrd="0" destOrd="0" presId="urn:microsoft.com/office/officeart/2005/8/layout/hierarchy1"/>
    <dgm:cxn modelId="{1C0AF40A-0B1E-41C5-A7E3-3DA8CA1F038B}" type="presOf" srcId="{CF626166-A4B6-4201-B80D-3EA7B6E4FAF2}" destId="{17F5CF03-1C58-423C-82AC-81FA830A6C2A}" srcOrd="0" destOrd="0" presId="urn:microsoft.com/office/officeart/2005/8/layout/hierarchy1"/>
    <dgm:cxn modelId="{F5D33A0F-58C9-42BA-AB0B-E97A98098C67}" type="presOf" srcId="{CDAE4E3F-9D9D-48FF-8461-502706B072C3}" destId="{C1D0B4BC-91D0-4DAD-8ED7-97D4CFA58391}" srcOrd="0" destOrd="0" presId="urn:microsoft.com/office/officeart/2005/8/layout/hierarchy1"/>
    <dgm:cxn modelId="{8D25790F-E2AA-45EA-A6F3-1C47262B3E6E}" srcId="{60AF1A06-D2F8-49D2-A80D-E8F95A8FF085}" destId="{217639BC-9C03-4F26-A6A6-E79ED6E8CD54}" srcOrd="0" destOrd="0" parTransId="{E3FE1BE0-A864-42DB-8C08-F46C43BEA0F7}" sibTransId="{22C0C244-35E9-4C77-A0C3-DBE325D9DA41}"/>
    <dgm:cxn modelId="{F611BD12-095C-45E3-9724-5025268FE1CE}" type="presOf" srcId="{42DCFFFD-7D94-46DE-A450-8CCFA8DACAEA}" destId="{CCDB37BD-933E-4434-81ED-D516037701FD}" srcOrd="0" destOrd="0" presId="urn:microsoft.com/office/officeart/2005/8/layout/hierarchy1"/>
    <dgm:cxn modelId="{00964D13-72E5-4601-8E9C-F7B116042537}" type="presOf" srcId="{51AE58AA-5A93-4E09-83DF-55A9983411E7}" destId="{2921C9DC-6E19-451B-B633-975AB96FC739}" srcOrd="0" destOrd="0" presId="urn:microsoft.com/office/officeart/2005/8/layout/hierarchy1"/>
    <dgm:cxn modelId="{7A634B15-C7ED-4DDE-8EBF-A8A22290C35D}" type="presOf" srcId="{0782EFE1-FA13-4185-BA60-99FD08BAF438}" destId="{4A8F89AB-3F03-40D3-9C51-466EEFFB1A2B}" srcOrd="0" destOrd="0" presId="urn:microsoft.com/office/officeart/2005/8/layout/hierarchy1"/>
    <dgm:cxn modelId="{E61FEE17-1E8E-4F2E-B6F4-3C69D59BC712}" type="presOf" srcId="{83DA8B26-A13A-456B-BE14-CC4906938CDC}" destId="{C6330722-5EF8-4042-9451-F681DE43363B}" srcOrd="0" destOrd="0" presId="urn:microsoft.com/office/officeart/2005/8/layout/hierarchy1"/>
    <dgm:cxn modelId="{917C8E20-6531-4374-9517-6A43BB0D52A3}" srcId="{7EAACDF0-B138-420C-B963-39A7B4D9F83E}" destId="{E45056DB-4A43-45BE-9DE9-D18929EFFF11}" srcOrd="0" destOrd="0" parTransId="{0782EFE1-FA13-4185-BA60-99FD08BAF438}" sibTransId="{25ECB4EE-41E4-4A95-912E-061FE1B689DE}"/>
    <dgm:cxn modelId="{73DAAC20-C2E9-4231-9039-E6488B3F20AC}" type="presOf" srcId="{8065010E-AC0E-42E1-9134-679A6FD141A1}" destId="{5C0293A4-CC0D-49E3-9FFF-6A8B9A0EFEEA}" srcOrd="0" destOrd="0" presId="urn:microsoft.com/office/officeart/2005/8/layout/hierarchy1"/>
    <dgm:cxn modelId="{57D6F120-6D9B-4C0E-ABA1-E375F08FBD0D}" srcId="{D9C306C9-4652-4577-A17D-71CA4FF759A7}" destId="{A97C6660-D9DA-46ED-9862-63E4BF046459}" srcOrd="0" destOrd="0" parTransId="{9B359396-0B2E-4916-BF39-EF04EF582D75}" sibTransId="{78839322-4233-4BC1-84E9-7B063D239074}"/>
    <dgm:cxn modelId="{EA288A22-08ED-46D6-BC0B-BA48EB9596B4}" srcId="{709AFA8C-A1B4-4483-9248-F645A60799A9}" destId="{D1C748B6-2538-42BD-97D7-3CC5DDCA4A5E}" srcOrd="0" destOrd="0" parTransId="{43CF4DBD-ECEF-4C08-A051-3224A5053221}" sibTransId="{68003B51-4B1E-4BB9-B2DD-8F5E2171DB6D}"/>
    <dgm:cxn modelId="{A4D5B728-7BA0-4592-AB62-5656D2495B61}" type="presOf" srcId="{08063DB8-0FD2-4DE9-9D5C-AC749D841ADC}" destId="{0BDCE2CD-4F6C-485C-9454-ABF454D74B4E}" srcOrd="0" destOrd="0" presId="urn:microsoft.com/office/officeart/2005/8/layout/hierarchy1"/>
    <dgm:cxn modelId="{B8BDBE28-823A-4470-944E-93B484930BFB}" type="presOf" srcId="{426D35A4-E03B-4FB2-A9D2-D8913A6B6215}" destId="{1F797BC4-29BB-4AA8-8C1B-56FC6A3BC36F}" srcOrd="0" destOrd="0" presId="urn:microsoft.com/office/officeart/2005/8/layout/hierarchy1"/>
    <dgm:cxn modelId="{FC84C928-FED2-44A5-9545-4A5456ECAD1D}" srcId="{88282DCE-F913-4C60-B306-CCFA1A1D0D28}" destId="{4F9714B7-80BA-4DBA-B0CE-372BF47F25FC}" srcOrd="0" destOrd="0" parTransId="{8A244673-CFC1-4F0C-8A57-3CA31D4E0B1C}" sibTransId="{6FC3D6B5-5DD8-41B2-B57C-239F79995234}"/>
    <dgm:cxn modelId="{A39CD529-3DDC-4A59-AC0D-F777486D9B9D}" srcId="{E45056DB-4A43-45BE-9DE9-D18929EFFF11}" destId="{772BF218-F1F2-412C-A8A4-3C3F6E1371F3}" srcOrd="0" destOrd="0" parTransId="{8233F576-E7CD-4B23-B9FB-8A99C89ACF2B}" sibTransId="{568F516A-3F99-4CE4-8910-8A05073E22FA}"/>
    <dgm:cxn modelId="{3BDC6B2B-8A58-4584-BAC6-0AFA281EA8B6}" type="presOf" srcId="{D1C748B6-2538-42BD-97D7-3CC5DDCA4A5E}" destId="{3ABCA0FA-E292-435D-98ED-15F969D302B3}" srcOrd="0" destOrd="0" presId="urn:microsoft.com/office/officeart/2005/8/layout/hierarchy1"/>
    <dgm:cxn modelId="{C8CA0333-2906-4545-94B8-D78C629DDB71}" type="presOf" srcId="{D9C306C9-4652-4577-A17D-71CA4FF759A7}" destId="{4582E321-9039-4AB8-AEB6-B03653FC73E7}" srcOrd="0" destOrd="0" presId="urn:microsoft.com/office/officeart/2005/8/layout/hierarchy1"/>
    <dgm:cxn modelId="{D4D26F36-3966-4C33-8A7D-57AE00F23767}" type="presOf" srcId="{4F9714B7-80BA-4DBA-B0CE-372BF47F25FC}" destId="{C2295A97-07D6-4842-B315-07EF3E9E2CCD}" srcOrd="0" destOrd="0" presId="urn:microsoft.com/office/officeart/2005/8/layout/hierarchy1"/>
    <dgm:cxn modelId="{724CD136-555A-4CD5-A27F-6984733B8E28}" type="presOf" srcId="{00948BFB-F2E9-4A73-8C4A-2E799751F56C}" destId="{876B6BD2-A79A-4CA0-9727-976F4CA5CDB9}" srcOrd="0" destOrd="0" presId="urn:microsoft.com/office/officeart/2005/8/layout/hierarchy1"/>
    <dgm:cxn modelId="{DB80345B-36AD-4DC3-A0C0-AD53DE4BDF09}" srcId="{60AF1A06-D2F8-49D2-A80D-E8F95A8FF085}" destId="{88282DCE-F913-4C60-B306-CCFA1A1D0D28}" srcOrd="1" destOrd="0" parTransId="{1A6E790F-18AB-4EF9-B4FC-47BE9CCE3A76}" sibTransId="{9B8EC572-920E-42C1-9154-A803BD47221A}"/>
    <dgm:cxn modelId="{BE06FA62-BAA0-44F1-9731-4EBEB5278A8B}" srcId="{65DB8646-412F-435B-998E-FD4FEC7A74F5}" destId="{D9C306C9-4652-4577-A17D-71CA4FF759A7}" srcOrd="1" destOrd="0" parTransId="{178CDFC6-7B25-494D-A798-D83D4F4326EC}" sibTransId="{9A703ADC-F961-4CFF-88BD-7F41E5D1226B}"/>
    <dgm:cxn modelId="{DEB97C43-2A0F-4137-B800-903D4217607B}" type="presOf" srcId="{7EAACDF0-B138-420C-B963-39A7B4D9F83E}" destId="{85E76F05-3101-49BA-B258-FE6015266458}" srcOrd="0" destOrd="0" presId="urn:microsoft.com/office/officeart/2005/8/layout/hierarchy1"/>
    <dgm:cxn modelId="{C833776C-05D1-40CA-AC48-FE83AC9545A4}" type="presOf" srcId="{A97C6660-D9DA-46ED-9862-63E4BF046459}" destId="{F6C01689-C3E7-4B28-BF9A-22234B756749}" srcOrd="0" destOrd="0" presId="urn:microsoft.com/office/officeart/2005/8/layout/hierarchy1"/>
    <dgm:cxn modelId="{0137CD4D-B762-473B-92C4-AC412B6AC4DF}" type="presOf" srcId="{EA944BB2-07A6-4A23-BB18-F015AFA3329F}" destId="{30E2CB69-C88C-4434-9435-4800C52F1122}" srcOrd="0" destOrd="0" presId="urn:microsoft.com/office/officeart/2005/8/layout/hierarchy1"/>
    <dgm:cxn modelId="{EA80B870-9CB1-420F-AF2D-CE778CC5725B}" type="presOf" srcId="{1A6E790F-18AB-4EF9-B4FC-47BE9CCE3A76}" destId="{9F02CA10-DBC4-4826-88B0-7C051E561CD7}" srcOrd="0" destOrd="0" presId="urn:microsoft.com/office/officeart/2005/8/layout/hierarchy1"/>
    <dgm:cxn modelId="{5631F873-0E16-4395-9E2F-47B6AC37FD3C}" type="presOf" srcId="{E45056DB-4A43-45BE-9DE9-D18929EFFF11}" destId="{F4713713-729F-4244-94EE-0E2AA1BF3CAB}" srcOrd="0" destOrd="0" presId="urn:microsoft.com/office/officeart/2005/8/layout/hierarchy1"/>
    <dgm:cxn modelId="{7A769557-96EF-4879-BC4C-7E4B588117F9}" type="presOf" srcId="{43CF4DBD-ECEF-4C08-A051-3224A5053221}" destId="{9B301588-5759-4D68-8748-3C47A16DA831}" srcOrd="0" destOrd="0" presId="urn:microsoft.com/office/officeart/2005/8/layout/hierarchy1"/>
    <dgm:cxn modelId="{145C7778-E867-418E-884A-44B578CA9B92}" type="presOf" srcId="{8A244673-CFC1-4F0C-8A57-3CA31D4E0B1C}" destId="{EB7D9AF9-532C-4ED8-84E2-BF2E68F6A396}"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A65EFF7B-1790-4A70-B460-AE536AE660F1}" srcId="{08063DB8-0FD2-4DE9-9D5C-AC749D841ADC}" destId="{51AE58AA-5A93-4E09-83DF-55A9983411E7}" srcOrd="0" destOrd="0" parTransId="{ED2E763E-84DF-48BA-B7F0-2368CA0AB832}" sibTransId="{67D8A8A1-80D4-401D-BEB3-7E8AFDCAE1EF}"/>
    <dgm:cxn modelId="{96CF0B80-E4F1-4EBE-A466-A6528A48DDBC}" type="presOf" srcId="{9D2D9815-9A01-4B17-9000-D64B132D6DDE}" destId="{37B65767-0712-45BD-84A4-5A9176991348}"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FBAF1588-405E-49AE-95EE-83E02AA69871}" srcId="{D1C748B6-2538-42BD-97D7-3CC5DDCA4A5E}" destId="{426D35A4-E03B-4FB2-A9D2-D8913A6B6215}" srcOrd="1" destOrd="0" parTransId="{CDAE4E3F-9D9D-48FF-8461-502706B072C3}" sibTransId="{A0CA3B4E-189F-4497-8B98-86219F2A275A}"/>
    <dgm:cxn modelId="{5122358F-3A05-4880-A555-927750B45950}" srcId="{426D35A4-E03B-4FB2-A9D2-D8913A6B6215}" destId="{60AF1A06-D2F8-49D2-A80D-E8F95A8FF085}" srcOrd="0" destOrd="0" parTransId="{2DCD65F9-8FE0-4D7E-9C98-4A478378F2D9}" sibTransId="{4789E447-D264-4CE6-94E4-91DF35FC549D}"/>
    <dgm:cxn modelId="{C19BB493-C5D4-4E0C-AF4E-90984F380D41}" srcId="{D9C306C9-4652-4577-A17D-71CA4FF759A7}" destId="{709AFA8C-A1B4-4483-9248-F645A60799A9}" srcOrd="1" destOrd="0" parTransId="{00948BFB-F2E9-4A73-8C4A-2E799751F56C}" sibTransId="{AA68C232-6555-47F0-91B2-D7292393606A}"/>
    <dgm:cxn modelId="{A69C2996-07A0-4515-9921-D2DA819E9C90}" srcId="{E45056DB-4A43-45BE-9DE9-D18929EFFF11}" destId="{08063DB8-0FD2-4DE9-9D5C-AC749D841ADC}" srcOrd="1" destOrd="0" parTransId="{F43486D1-E6E3-41E7-AF91-CEE9CA675F1D}" sibTransId="{F4960D16-6C93-4BB5-BCB5-4F7703B4A706}"/>
    <dgm:cxn modelId="{988ADA9B-0763-4925-BF42-5DB8264B5E69}" type="presOf" srcId="{D42E00E3-D243-444D-A16A-81CD8602FF2D}" destId="{045FCC25-9A0A-4D47-B753-E7D1441E3285}" srcOrd="0" destOrd="0" presId="urn:microsoft.com/office/officeart/2005/8/layout/hierarchy1"/>
    <dgm:cxn modelId="{0DAA749C-D436-459E-9CE0-6752A2539DE2}" type="presOf" srcId="{217639BC-9C03-4F26-A6A6-E79ED6E8CD54}" destId="{D8FB7C85-272C-4652-81D0-58772267EEA8}" srcOrd="0" destOrd="0" presId="urn:microsoft.com/office/officeart/2005/8/layout/hierarchy1"/>
    <dgm:cxn modelId="{833B11A7-009B-4D6F-8C96-AEAA6DBFFE62}" type="presOf" srcId="{8233F576-E7CD-4B23-B9FB-8A99C89ACF2B}" destId="{FE6A12BB-1090-47AD-A0F1-68FCC6451B0C}" srcOrd="0" destOrd="0" presId="urn:microsoft.com/office/officeart/2005/8/layout/hierarchy1"/>
    <dgm:cxn modelId="{BA653AA9-F2AE-4FE0-9678-1D5946946950}" type="presOf" srcId="{772BF218-F1F2-412C-A8A4-3C3F6E1371F3}" destId="{60E15063-C0FD-4C97-9278-DCBC9A683F45}" srcOrd="0" destOrd="0" presId="urn:microsoft.com/office/officeart/2005/8/layout/hierarchy1"/>
    <dgm:cxn modelId="{6FAD2FAA-28C3-45E1-AFAE-857A0BA320DA}" type="presOf" srcId="{ED2E763E-84DF-48BA-B7F0-2368CA0AB832}" destId="{614ABA20-E324-4504-9881-CA15227F4613}"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44D665B0-0C42-4AE7-A2C8-7AAB6E23698A}" type="presOf" srcId="{D95FD94D-F738-42CB-8AF7-528E371CD038}" destId="{6E32EC3F-8F5F-4390-ACAD-1D40A18A4ACD}" srcOrd="0" destOrd="0" presId="urn:microsoft.com/office/officeart/2005/8/layout/hierarchy1"/>
    <dgm:cxn modelId="{1BEF27B2-D3F0-474E-9133-2E7FBE223E0F}" type="presOf" srcId="{F43486D1-E6E3-41E7-AF91-CEE9CA675F1D}" destId="{4CC6018E-0948-4EBD-9502-7868EAE25390}" srcOrd="0" destOrd="0" presId="urn:microsoft.com/office/officeart/2005/8/layout/hierarchy1"/>
    <dgm:cxn modelId="{CC7B20B4-4011-4D4A-8CE3-D8BBBC422341}" type="presOf" srcId="{60AF1A06-D2F8-49D2-A80D-E8F95A8FF085}" destId="{DA81F6BF-628A-4F63-8292-E5F5916B4522}" srcOrd="0" destOrd="0" presId="urn:microsoft.com/office/officeart/2005/8/layout/hierarchy1"/>
    <dgm:cxn modelId="{0029C8BF-5DF4-4C4A-95B3-8FA6460C1E81}" type="presOf" srcId="{9B359396-0B2E-4916-BF39-EF04EF582D75}" destId="{1C7128E0-2B7E-45DF-A00B-32C5E87E9AD5}" srcOrd="0" destOrd="0" presId="urn:microsoft.com/office/officeart/2005/8/layout/hierarchy1"/>
    <dgm:cxn modelId="{834310CB-39B9-4742-BBD3-FF6D85A18CF8}" srcId="{4F9714B7-80BA-4DBA-B0CE-372BF47F25FC}" destId="{8065010E-AC0E-42E1-9134-679A6FD141A1}" srcOrd="0" destOrd="0" parTransId="{D95FD94D-F738-42CB-8AF7-528E371CD038}" sibTransId="{F0A70EC3-971C-4048-94CA-2FC85BA2A914}"/>
    <dgm:cxn modelId="{943B02D3-2B28-4053-9494-BFD57B84C025}" srcId="{D1C748B6-2538-42BD-97D7-3CC5DDCA4A5E}" destId="{CF626166-A4B6-4201-B80D-3EA7B6E4FAF2}" srcOrd="0" destOrd="0" parTransId="{9F842717-DB59-4E41-90FD-2B8750AEC9D2}" sibTransId="{26C4249D-1EB1-4CCC-9FA1-61469911DE93}"/>
    <dgm:cxn modelId="{7AA01ED5-7C88-496D-BE7F-DEF67FC53673}" type="presOf" srcId="{E3FE1BE0-A864-42DB-8C08-F46C43BEA0F7}" destId="{C28951A5-CD1F-4A20-A667-74C3814D5892}" srcOrd="0" destOrd="0" presId="urn:microsoft.com/office/officeart/2005/8/layout/hierarchy1"/>
    <dgm:cxn modelId="{06A82CD5-A124-4C04-9816-E0EAA4BD3286}" srcId="{51AE58AA-5A93-4E09-83DF-55A9983411E7}" destId="{33AF6E4D-7EB5-434C-8DE7-6C93C4BA1E31}" srcOrd="1" destOrd="0" parTransId="{EA944BB2-07A6-4A23-BB18-F015AFA3329F}" sibTransId="{61BBE9C1-4557-47AE-A3CA-4339282B48A9}"/>
    <dgm:cxn modelId="{FAF25AD7-F714-4600-A9FD-615086A5D4E8}" srcId="{51AE58AA-5A93-4E09-83DF-55A9983411E7}" destId="{9D2D9815-9A01-4B17-9000-D64B132D6DDE}" srcOrd="0" destOrd="0" parTransId="{D42E00E3-D243-444D-A16A-81CD8602FF2D}" sibTransId="{572C11C2-B393-4B45-8ACC-45021B6EA1C8}"/>
    <dgm:cxn modelId="{6C1016D9-57E1-45B8-A284-D40C623660FD}" type="presOf" srcId="{2DCD65F9-8FE0-4D7E-9C98-4A478378F2D9}" destId="{D258ECE7-659D-463D-A2B4-97ABACAB869F}" srcOrd="0" destOrd="0" presId="urn:microsoft.com/office/officeart/2005/8/layout/hierarchy1"/>
    <dgm:cxn modelId="{5D9BA4E2-33C6-4CE5-8080-6D59D377A5CC}" type="presOf" srcId="{9F842717-DB59-4E41-90FD-2B8750AEC9D2}" destId="{9A41B91E-F6DD-4054-B74E-59645BB209ED}" srcOrd="0" destOrd="0" presId="urn:microsoft.com/office/officeart/2005/8/layout/hierarchy1"/>
    <dgm:cxn modelId="{786D1EE4-61CE-4B9B-98C1-BF98F5FF843D}" type="presOf" srcId="{709AFA8C-A1B4-4483-9248-F645A60799A9}" destId="{1A37D918-0BD3-49A9-89F2-840940EE3C9E}"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7119DD8D-B47C-45E2-8E77-212285F3EBCD}" type="presParOf" srcId="{7ABCD976-CF71-41A8-B8C0-227B05293D07}" destId="{DD6E6D8B-6483-447D-B8A8-B4CBA44FBC99}" srcOrd="1" destOrd="0" presId="urn:microsoft.com/office/officeart/2005/8/layout/hierarchy1"/>
    <dgm:cxn modelId="{AF4799D6-23D3-43DA-ADA8-B0DE0445796A}" type="presParOf" srcId="{DD6E6D8B-6483-447D-B8A8-B4CBA44FBC99}" destId="{2C54D597-F8C6-43BE-8E88-66A02B6757DF}" srcOrd="0" destOrd="0" presId="urn:microsoft.com/office/officeart/2005/8/layout/hierarchy1"/>
    <dgm:cxn modelId="{4987722F-EAB3-4F27-A047-635244919885}" type="presParOf" srcId="{2C54D597-F8C6-43BE-8E88-66A02B6757DF}" destId="{546365E8-C7B3-46A2-A0A6-BE730DDBF719}" srcOrd="0" destOrd="0" presId="urn:microsoft.com/office/officeart/2005/8/layout/hierarchy1"/>
    <dgm:cxn modelId="{538F721E-ACD1-468A-AB50-692CE262CDCB}" type="presParOf" srcId="{2C54D597-F8C6-43BE-8E88-66A02B6757DF}" destId="{4582E321-9039-4AB8-AEB6-B03653FC73E7}" srcOrd="1" destOrd="0" presId="urn:microsoft.com/office/officeart/2005/8/layout/hierarchy1"/>
    <dgm:cxn modelId="{2796DDB7-0F00-4225-9504-06D2E1A18928}" type="presParOf" srcId="{DD6E6D8B-6483-447D-B8A8-B4CBA44FBC99}" destId="{F4CFDACE-C9FF-4B51-BE34-CE7E18FB62E3}" srcOrd="1" destOrd="0" presId="urn:microsoft.com/office/officeart/2005/8/layout/hierarchy1"/>
    <dgm:cxn modelId="{ED01132F-8346-40D7-B0C4-C19511733A45}" type="presParOf" srcId="{F4CFDACE-C9FF-4B51-BE34-CE7E18FB62E3}" destId="{1C7128E0-2B7E-45DF-A00B-32C5E87E9AD5}" srcOrd="0" destOrd="0" presId="urn:microsoft.com/office/officeart/2005/8/layout/hierarchy1"/>
    <dgm:cxn modelId="{D7B4A330-D284-4568-A88B-D37046148637}" type="presParOf" srcId="{F4CFDACE-C9FF-4B51-BE34-CE7E18FB62E3}" destId="{F06B208E-6B6D-439C-A30F-6184F2BB47CC}" srcOrd="1" destOrd="0" presId="urn:microsoft.com/office/officeart/2005/8/layout/hierarchy1"/>
    <dgm:cxn modelId="{24D68334-EBD0-44A4-A33C-774CFD116A94}" type="presParOf" srcId="{F06B208E-6B6D-439C-A30F-6184F2BB47CC}" destId="{D778E39D-27B1-41BC-A482-ACBE04F018CB}" srcOrd="0" destOrd="0" presId="urn:microsoft.com/office/officeart/2005/8/layout/hierarchy1"/>
    <dgm:cxn modelId="{BBB0F870-DFA6-41EC-9203-568F9F8AB05B}" type="presParOf" srcId="{D778E39D-27B1-41BC-A482-ACBE04F018CB}" destId="{0EF8F29C-5711-48E4-A38F-C38C2F882ABA}" srcOrd="0" destOrd="0" presId="urn:microsoft.com/office/officeart/2005/8/layout/hierarchy1"/>
    <dgm:cxn modelId="{9971D287-C847-4B72-88C4-083E3CFA7152}" type="presParOf" srcId="{D778E39D-27B1-41BC-A482-ACBE04F018CB}" destId="{F6C01689-C3E7-4B28-BF9A-22234B756749}" srcOrd="1" destOrd="0" presId="urn:microsoft.com/office/officeart/2005/8/layout/hierarchy1"/>
    <dgm:cxn modelId="{F62EFD6B-373D-4A59-AD7B-DAEC453F743F}" type="presParOf" srcId="{F06B208E-6B6D-439C-A30F-6184F2BB47CC}" destId="{11AFF860-D48F-48B0-9D2C-ADD5DD32FB92}" srcOrd="1" destOrd="0" presId="urn:microsoft.com/office/officeart/2005/8/layout/hierarchy1"/>
    <dgm:cxn modelId="{F64E4C72-8AEF-4138-9B83-DC64D9FFB169}" type="presParOf" srcId="{F4CFDACE-C9FF-4B51-BE34-CE7E18FB62E3}" destId="{876B6BD2-A79A-4CA0-9727-976F4CA5CDB9}" srcOrd="2" destOrd="0" presId="urn:microsoft.com/office/officeart/2005/8/layout/hierarchy1"/>
    <dgm:cxn modelId="{D8C99FED-9392-4066-B6C2-4013D29D189F}" type="presParOf" srcId="{F4CFDACE-C9FF-4B51-BE34-CE7E18FB62E3}" destId="{B443933C-40F5-434A-9986-D97CB0543499}" srcOrd="3" destOrd="0" presId="urn:microsoft.com/office/officeart/2005/8/layout/hierarchy1"/>
    <dgm:cxn modelId="{191B8F70-96FD-492C-B65A-0B30209B7642}" type="presParOf" srcId="{B443933C-40F5-434A-9986-D97CB0543499}" destId="{1CCF30F9-5B36-4E79-9587-7057E38D1EF2}" srcOrd="0" destOrd="0" presId="urn:microsoft.com/office/officeart/2005/8/layout/hierarchy1"/>
    <dgm:cxn modelId="{C7372E93-3D9D-478A-8E5F-6443CB0EFD76}" type="presParOf" srcId="{1CCF30F9-5B36-4E79-9587-7057E38D1EF2}" destId="{D85F8D4D-403E-4824-96D9-ECCFAFDCF9EE}" srcOrd="0" destOrd="0" presId="urn:microsoft.com/office/officeart/2005/8/layout/hierarchy1"/>
    <dgm:cxn modelId="{22451DF4-423B-4AA4-881D-07DE70E2331A}" type="presParOf" srcId="{1CCF30F9-5B36-4E79-9587-7057E38D1EF2}" destId="{1A37D918-0BD3-49A9-89F2-840940EE3C9E}" srcOrd="1" destOrd="0" presId="urn:microsoft.com/office/officeart/2005/8/layout/hierarchy1"/>
    <dgm:cxn modelId="{7BA3D90F-EAB2-4F5D-B92D-C24A7A5EB984}" type="presParOf" srcId="{B443933C-40F5-434A-9986-D97CB0543499}" destId="{55F7E8D9-7076-4929-B33B-4484A3CF869C}" srcOrd="1" destOrd="0" presId="urn:microsoft.com/office/officeart/2005/8/layout/hierarchy1"/>
    <dgm:cxn modelId="{B28BF09C-602E-42AB-A33E-5BC1AA1B86D0}" type="presParOf" srcId="{55F7E8D9-7076-4929-B33B-4484A3CF869C}" destId="{9B301588-5759-4D68-8748-3C47A16DA831}" srcOrd="0" destOrd="0" presId="urn:microsoft.com/office/officeart/2005/8/layout/hierarchy1"/>
    <dgm:cxn modelId="{D06B8345-66BB-417E-A1F2-4C555E83197A}" type="presParOf" srcId="{55F7E8D9-7076-4929-B33B-4484A3CF869C}" destId="{24B021F3-940B-42C7-8F4E-8E4511237C8C}" srcOrd="1" destOrd="0" presId="urn:microsoft.com/office/officeart/2005/8/layout/hierarchy1"/>
    <dgm:cxn modelId="{2398829B-37C6-4FA8-838E-D29ADA8A1755}" type="presParOf" srcId="{24B021F3-940B-42C7-8F4E-8E4511237C8C}" destId="{341464EA-5377-4ECF-A52E-DED148BABA1F}" srcOrd="0" destOrd="0" presId="urn:microsoft.com/office/officeart/2005/8/layout/hierarchy1"/>
    <dgm:cxn modelId="{FFE808FA-FCB7-491B-B808-5C2956DACE47}" type="presParOf" srcId="{341464EA-5377-4ECF-A52E-DED148BABA1F}" destId="{EF0DE531-0EF2-40D5-8AB0-EFE2679C00EA}" srcOrd="0" destOrd="0" presId="urn:microsoft.com/office/officeart/2005/8/layout/hierarchy1"/>
    <dgm:cxn modelId="{662B2D93-CDCE-45F9-82D8-84C2B1D08D66}" type="presParOf" srcId="{341464EA-5377-4ECF-A52E-DED148BABA1F}" destId="{3ABCA0FA-E292-435D-98ED-15F969D302B3}" srcOrd="1" destOrd="0" presId="urn:microsoft.com/office/officeart/2005/8/layout/hierarchy1"/>
    <dgm:cxn modelId="{3BE47D0F-B807-4396-BC17-B9B26C9227A6}" type="presParOf" srcId="{24B021F3-940B-42C7-8F4E-8E4511237C8C}" destId="{CED82D53-0AFD-470D-98F8-276565547376}" srcOrd="1" destOrd="0" presId="urn:microsoft.com/office/officeart/2005/8/layout/hierarchy1"/>
    <dgm:cxn modelId="{CD68AF35-3294-496F-BE03-559229FBCCB9}" type="presParOf" srcId="{CED82D53-0AFD-470D-98F8-276565547376}" destId="{9A41B91E-F6DD-4054-B74E-59645BB209ED}" srcOrd="0" destOrd="0" presId="urn:microsoft.com/office/officeart/2005/8/layout/hierarchy1"/>
    <dgm:cxn modelId="{A50B85D2-1B93-45D3-AD2A-4688DB1D475F}" type="presParOf" srcId="{CED82D53-0AFD-470D-98F8-276565547376}" destId="{EA3FE301-AEEC-4F00-9C0D-7753FE52AA3E}" srcOrd="1" destOrd="0" presId="urn:microsoft.com/office/officeart/2005/8/layout/hierarchy1"/>
    <dgm:cxn modelId="{B4B6EA6E-C0DA-45EE-98C2-FE2FC9BE965F}" type="presParOf" srcId="{EA3FE301-AEEC-4F00-9C0D-7753FE52AA3E}" destId="{225F5B56-0A3F-42F0-BC71-F1C4FAF71F61}" srcOrd="0" destOrd="0" presId="urn:microsoft.com/office/officeart/2005/8/layout/hierarchy1"/>
    <dgm:cxn modelId="{0EB11D96-75FE-4293-961C-BFC7383E32D2}" type="presParOf" srcId="{225F5B56-0A3F-42F0-BC71-F1C4FAF71F61}" destId="{96C35EC9-7E9B-4B69-97E9-F942EA693FA5}" srcOrd="0" destOrd="0" presId="urn:microsoft.com/office/officeart/2005/8/layout/hierarchy1"/>
    <dgm:cxn modelId="{67ED96D7-1740-49FC-96E8-5FC45331E964}" type="presParOf" srcId="{225F5B56-0A3F-42F0-BC71-F1C4FAF71F61}" destId="{17F5CF03-1C58-423C-82AC-81FA830A6C2A}" srcOrd="1" destOrd="0" presId="urn:microsoft.com/office/officeart/2005/8/layout/hierarchy1"/>
    <dgm:cxn modelId="{F0857BD7-DFFF-451C-AAFF-B33BE63E38E2}" type="presParOf" srcId="{EA3FE301-AEEC-4F00-9C0D-7753FE52AA3E}" destId="{26DE9AF5-EC73-4470-9D0B-2B1B1F016386}" srcOrd="1" destOrd="0" presId="urn:microsoft.com/office/officeart/2005/8/layout/hierarchy1"/>
    <dgm:cxn modelId="{5C9BDDEE-2837-4454-9BFB-796544227035}" type="presParOf" srcId="{CED82D53-0AFD-470D-98F8-276565547376}" destId="{C1D0B4BC-91D0-4DAD-8ED7-97D4CFA58391}" srcOrd="2" destOrd="0" presId="urn:microsoft.com/office/officeart/2005/8/layout/hierarchy1"/>
    <dgm:cxn modelId="{69B1A8D2-F0E4-4E73-AFEE-A5D3E895B114}" type="presParOf" srcId="{CED82D53-0AFD-470D-98F8-276565547376}" destId="{FA92FC2A-37BF-4080-AE68-293600FC37B1}" srcOrd="3" destOrd="0" presId="urn:microsoft.com/office/officeart/2005/8/layout/hierarchy1"/>
    <dgm:cxn modelId="{E16B4F43-7DE6-4408-95A4-4F21776ABE50}" type="presParOf" srcId="{FA92FC2A-37BF-4080-AE68-293600FC37B1}" destId="{14499525-59B5-49CB-BCDF-3F65D04CFAB9}" srcOrd="0" destOrd="0" presId="urn:microsoft.com/office/officeart/2005/8/layout/hierarchy1"/>
    <dgm:cxn modelId="{C4A4936C-4FA6-4D24-96BA-E8567C4528AB}" type="presParOf" srcId="{14499525-59B5-49CB-BCDF-3F65D04CFAB9}" destId="{D8518927-5DB5-44D8-9B9C-3A458B7E5844}" srcOrd="0" destOrd="0" presId="urn:microsoft.com/office/officeart/2005/8/layout/hierarchy1"/>
    <dgm:cxn modelId="{219388DA-6E9A-42C1-B066-E00B9FB9B01F}" type="presParOf" srcId="{14499525-59B5-49CB-BCDF-3F65D04CFAB9}" destId="{1F797BC4-29BB-4AA8-8C1B-56FC6A3BC36F}" srcOrd="1" destOrd="0" presId="urn:microsoft.com/office/officeart/2005/8/layout/hierarchy1"/>
    <dgm:cxn modelId="{E246D93D-135B-4C39-BFA7-AD8A4A8044E4}" type="presParOf" srcId="{FA92FC2A-37BF-4080-AE68-293600FC37B1}" destId="{D32DB999-9579-4AD9-AA99-7CC982C6B414}" srcOrd="1" destOrd="0" presId="urn:microsoft.com/office/officeart/2005/8/layout/hierarchy1"/>
    <dgm:cxn modelId="{7CC7F739-7E98-478A-9603-0801D324FAB1}" type="presParOf" srcId="{D32DB999-9579-4AD9-AA99-7CC982C6B414}" destId="{D258ECE7-659D-463D-A2B4-97ABACAB869F}" srcOrd="0" destOrd="0" presId="urn:microsoft.com/office/officeart/2005/8/layout/hierarchy1"/>
    <dgm:cxn modelId="{6315AC24-22BE-411A-8EB2-15EE6C2EBC18}" type="presParOf" srcId="{D32DB999-9579-4AD9-AA99-7CC982C6B414}" destId="{6413BDBE-7E76-43D7-95B6-DA21ED9EE4C8}" srcOrd="1" destOrd="0" presId="urn:microsoft.com/office/officeart/2005/8/layout/hierarchy1"/>
    <dgm:cxn modelId="{F4C6C325-953F-4FD6-A545-2051DEACEF70}" type="presParOf" srcId="{6413BDBE-7E76-43D7-95B6-DA21ED9EE4C8}" destId="{6E7435C8-5566-4722-B181-C1E93C67394C}" srcOrd="0" destOrd="0" presId="urn:microsoft.com/office/officeart/2005/8/layout/hierarchy1"/>
    <dgm:cxn modelId="{C6BE29C3-B15D-42F5-B44F-9403571A0830}" type="presParOf" srcId="{6E7435C8-5566-4722-B181-C1E93C67394C}" destId="{0AE8F10C-7604-4732-B664-6D9314B0CD84}" srcOrd="0" destOrd="0" presId="urn:microsoft.com/office/officeart/2005/8/layout/hierarchy1"/>
    <dgm:cxn modelId="{D1D56A28-7A49-41F4-8E0B-A13B13E28F88}" type="presParOf" srcId="{6E7435C8-5566-4722-B181-C1E93C67394C}" destId="{DA81F6BF-628A-4F63-8292-E5F5916B4522}" srcOrd="1" destOrd="0" presId="urn:microsoft.com/office/officeart/2005/8/layout/hierarchy1"/>
    <dgm:cxn modelId="{728D0649-32F9-4E0B-B892-A06BFF0A2BB2}" type="presParOf" srcId="{6413BDBE-7E76-43D7-95B6-DA21ED9EE4C8}" destId="{E5D22750-E5F1-41CF-BF3F-925115BC742A}" srcOrd="1" destOrd="0" presId="urn:microsoft.com/office/officeart/2005/8/layout/hierarchy1"/>
    <dgm:cxn modelId="{F98B2A30-3EB8-43FD-9DE9-B1AEAE7E1F2D}" type="presParOf" srcId="{E5D22750-E5F1-41CF-BF3F-925115BC742A}" destId="{C28951A5-CD1F-4A20-A667-74C3814D5892}" srcOrd="0" destOrd="0" presId="urn:microsoft.com/office/officeart/2005/8/layout/hierarchy1"/>
    <dgm:cxn modelId="{FB42D445-C1B5-48A4-B51C-619CCA45FA92}" type="presParOf" srcId="{E5D22750-E5F1-41CF-BF3F-925115BC742A}" destId="{9AE14CD8-0F6F-4922-B1F1-52330A55680B}" srcOrd="1" destOrd="0" presId="urn:microsoft.com/office/officeart/2005/8/layout/hierarchy1"/>
    <dgm:cxn modelId="{04C0B55F-152E-417F-BB16-2EDC047A8490}" type="presParOf" srcId="{9AE14CD8-0F6F-4922-B1F1-52330A55680B}" destId="{95EE0214-7EC2-4F8E-A868-0F0B56D12545}" srcOrd="0" destOrd="0" presId="urn:microsoft.com/office/officeart/2005/8/layout/hierarchy1"/>
    <dgm:cxn modelId="{46A468D6-A456-4663-BA8A-E345A205A09B}" type="presParOf" srcId="{95EE0214-7EC2-4F8E-A868-0F0B56D12545}" destId="{AA06A147-9177-4340-B79A-85C2C2337695}" srcOrd="0" destOrd="0" presId="urn:microsoft.com/office/officeart/2005/8/layout/hierarchy1"/>
    <dgm:cxn modelId="{48F02AA1-3EA3-4ED8-98EA-9F30C87887F9}" type="presParOf" srcId="{95EE0214-7EC2-4F8E-A868-0F0B56D12545}" destId="{D8FB7C85-272C-4652-81D0-58772267EEA8}" srcOrd="1" destOrd="0" presId="urn:microsoft.com/office/officeart/2005/8/layout/hierarchy1"/>
    <dgm:cxn modelId="{C8092F78-D094-49D4-91CD-C391C98C032E}" type="presParOf" srcId="{9AE14CD8-0F6F-4922-B1F1-52330A55680B}" destId="{DCB6205A-B4D3-4C2F-9D52-3DED5389666C}" srcOrd="1" destOrd="0" presId="urn:microsoft.com/office/officeart/2005/8/layout/hierarchy1"/>
    <dgm:cxn modelId="{6793531B-83AA-47C4-B2AD-AB42A9892C4B}" type="presParOf" srcId="{E5D22750-E5F1-41CF-BF3F-925115BC742A}" destId="{9F02CA10-DBC4-4826-88B0-7C051E561CD7}" srcOrd="2" destOrd="0" presId="urn:microsoft.com/office/officeart/2005/8/layout/hierarchy1"/>
    <dgm:cxn modelId="{67B4EDD8-1196-4D79-84AF-44AB5D42DB6B}" type="presParOf" srcId="{E5D22750-E5F1-41CF-BF3F-925115BC742A}" destId="{2F0F988F-2165-4415-BA04-16FCB12E1AF0}" srcOrd="3" destOrd="0" presId="urn:microsoft.com/office/officeart/2005/8/layout/hierarchy1"/>
    <dgm:cxn modelId="{F68BF51A-77B1-4082-AA00-5106ABC16FF5}" type="presParOf" srcId="{2F0F988F-2165-4415-BA04-16FCB12E1AF0}" destId="{2C1F2313-3C23-49F1-98FE-5ABDE0DD1748}" srcOrd="0" destOrd="0" presId="urn:microsoft.com/office/officeart/2005/8/layout/hierarchy1"/>
    <dgm:cxn modelId="{44684C01-B5B6-409D-B327-2E90BE0A72AF}" type="presParOf" srcId="{2C1F2313-3C23-49F1-98FE-5ABDE0DD1748}" destId="{FB8A7309-5E98-4ABD-8179-50A71A835094}" srcOrd="0" destOrd="0" presId="urn:microsoft.com/office/officeart/2005/8/layout/hierarchy1"/>
    <dgm:cxn modelId="{D819EAE8-97DB-465F-A0DF-4BE7C1B7C612}" type="presParOf" srcId="{2C1F2313-3C23-49F1-98FE-5ABDE0DD1748}" destId="{2937A5AA-7324-4FE4-90B1-AF2296F0400D}" srcOrd="1" destOrd="0" presId="urn:microsoft.com/office/officeart/2005/8/layout/hierarchy1"/>
    <dgm:cxn modelId="{EE5B0D1E-A8B6-48F4-A301-E2BFEFD59464}" type="presParOf" srcId="{2F0F988F-2165-4415-BA04-16FCB12E1AF0}" destId="{3958B5DA-A413-4D4A-93FB-6C7C65ECAAA9}" srcOrd="1" destOrd="0" presId="urn:microsoft.com/office/officeart/2005/8/layout/hierarchy1"/>
    <dgm:cxn modelId="{B58FF72C-DB12-41AF-A147-A9E7E3A54B38}" type="presParOf" srcId="{3958B5DA-A413-4D4A-93FB-6C7C65ECAAA9}" destId="{EB7D9AF9-532C-4ED8-84E2-BF2E68F6A396}" srcOrd="0" destOrd="0" presId="urn:microsoft.com/office/officeart/2005/8/layout/hierarchy1"/>
    <dgm:cxn modelId="{2BB41667-9F08-4FE8-8E4E-6C9CD1A0AE04}" type="presParOf" srcId="{3958B5DA-A413-4D4A-93FB-6C7C65ECAAA9}" destId="{CAE39972-2CC3-4F38-8980-B48E9B2B14A7}" srcOrd="1" destOrd="0" presId="urn:microsoft.com/office/officeart/2005/8/layout/hierarchy1"/>
    <dgm:cxn modelId="{479737C0-32A9-4353-BD35-4344D3B2ACE1}" type="presParOf" srcId="{CAE39972-2CC3-4F38-8980-B48E9B2B14A7}" destId="{205B7B48-3579-4F83-ACBE-BC2F8CF15FE3}" srcOrd="0" destOrd="0" presId="urn:microsoft.com/office/officeart/2005/8/layout/hierarchy1"/>
    <dgm:cxn modelId="{4A4CDD4C-E997-46E2-90BF-9BE9F89B5E56}" type="presParOf" srcId="{205B7B48-3579-4F83-ACBE-BC2F8CF15FE3}" destId="{027C463F-BB56-46CD-B5E3-A8C338D3FE30}" srcOrd="0" destOrd="0" presId="urn:microsoft.com/office/officeart/2005/8/layout/hierarchy1"/>
    <dgm:cxn modelId="{C5A95EAE-CB71-4E32-9314-C2201A249075}" type="presParOf" srcId="{205B7B48-3579-4F83-ACBE-BC2F8CF15FE3}" destId="{C2295A97-07D6-4842-B315-07EF3E9E2CCD}" srcOrd="1" destOrd="0" presId="urn:microsoft.com/office/officeart/2005/8/layout/hierarchy1"/>
    <dgm:cxn modelId="{6D7CD424-ED52-444A-A5B5-F429EA81B4C6}" type="presParOf" srcId="{CAE39972-2CC3-4F38-8980-B48E9B2B14A7}" destId="{79B9EFFB-E87B-44FE-8A69-A03481338F26}" srcOrd="1" destOrd="0" presId="urn:microsoft.com/office/officeart/2005/8/layout/hierarchy1"/>
    <dgm:cxn modelId="{8CE2D64F-B53B-4BAA-82CC-F4DAC2515E2C}" type="presParOf" srcId="{79B9EFFB-E87B-44FE-8A69-A03481338F26}" destId="{6E32EC3F-8F5F-4390-ACAD-1D40A18A4ACD}" srcOrd="0" destOrd="0" presId="urn:microsoft.com/office/officeart/2005/8/layout/hierarchy1"/>
    <dgm:cxn modelId="{2677FAD2-36DF-42CF-8BFF-20571340CBBB}" type="presParOf" srcId="{79B9EFFB-E87B-44FE-8A69-A03481338F26}" destId="{5BBAE01F-2A1F-4A98-A339-03A01C140577}" srcOrd="1" destOrd="0" presId="urn:microsoft.com/office/officeart/2005/8/layout/hierarchy1"/>
    <dgm:cxn modelId="{B5CECE6E-9BF0-4270-888E-C32FA6E46A98}" type="presParOf" srcId="{5BBAE01F-2A1F-4A98-A339-03A01C140577}" destId="{C63DFE1F-0A05-4CE1-985C-7340F426B088}" srcOrd="0" destOrd="0" presId="urn:microsoft.com/office/officeart/2005/8/layout/hierarchy1"/>
    <dgm:cxn modelId="{34E94F37-53BD-4F4D-80E8-4DADDEB74E5F}" type="presParOf" srcId="{C63DFE1F-0A05-4CE1-985C-7340F426B088}" destId="{148A1264-6367-415B-B30F-B0449DC8F23C}" srcOrd="0" destOrd="0" presId="urn:microsoft.com/office/officeart/2005/8/layout/hierarchy1"/>
    <dgm:cxn modelId="{82334989-7414-42E3-8711-6C84726883A4}" type="presParOf" srcId="{C63DFE1F-0A05-4CE1-985C-7340F426B088}" destId="{5C0293A4-CC0D-49E3-9FFF-6A8B9A0EFEEA}" srcOrd="1" destOrd="0" presId="urn:microsoft.com/office/officeart/2005/8/layout/hierarchy1"/>
    <dgm:cxn modelId="{B9D1648D-5C43-4ADA-A68D-510695EB1D5C}" type="presParOf" srcId="{5BBAE01F-2A1F-4A98-A339-03A01C140577}" destId="{BAAC7E94-314B-4419-BD48-D94965D60CA8}" srcOrd="1" destOrd="0" presId="urn:microsoft.com/office/officeart/2005/8/layout/hierarchy1"/>
    <dgm:cxn modelId="{A476DE09-77C6-4238-BC0C-96BECC72475F}" type="presParOf" srcId="{79B9EFFB-E87B-44FE-8A69-A03481338F26}" destId="{C6330722-5EF8-4042-9451-F681DE43363B}" srcOrd="2" destOrd="0" presId="urn:microsoft.com/office/officeart/2005/8/layout/hierarchy1"/>
    <dgm:cxn modelId="{6F066D0D-CC3B-4825-ADDD-D02CC30F343E}" type="presParOf" srcId="{79B9EFFB-E87B-44FE-8A69-A03481338F26}" destId="{B246A391-FD5A-41BE-A7D9-E99F50262A70}" srcOrd="3" destOrd="0" presId="urn:microsoft.com/office/officeart/2005/8/layout/hierarchy1"/>
    <dgm:cxn modelId="{8E7E6E4D-C96C-4C9C-ABB2-1BD2DE44576B}" type="presParOf" srcId="{B246A391-FD5A-41BE-A7D9-E99F50262A70}" destId="{277B762A-C320-4EA9-970A-4BA42F2E5691}" srcOrd="0" destOrd="0" presId="urn:microsoft.com/office/officeart/2005/8/layout/hierarchy1"/>
    <dgm:cxn modelId="{821B56B4-8B7E-4EF8-B7FA-852BBDA4429C}" type="presParOf" srcId="{277B762A-C320-4EA9-970A-4BA42F2E5691}" destId="{1343C4A5-50B7-4EA5-B79F-B9538A43AAC6}" srcOrd="0" destOrd="0" presId="urn:microsoft.com/office/officeart/2005/8/layout/hierarchy1"/>
    <dgm:cxn modelId="{E76910AB-6C43-4470-A009-6E9F71C9C209}" type="presParOf" srcId="{277B762A-C320-4EA9-970A-4BA42F2E5691}" destId="{85E76F05-3101-49BA-B258-FE6015266458}" srcOrd="1" destOrd="0" presId="urn:microsoft.com/office/officeart/2005/8/layout/hierarchy1"/>
    <dgm:cxn modelId="{735F2E5A-6D82-40B9-8365-77809F8AC5FB}" type="presParOf" srcId="{B246A391-FD5A-41BE-A7D9-E99F50262A70}" destId="{C65F0E1C-CCAD-40BD-A2DB-9DDE0BB0442F}" srcOrd="1" destOrd="0" presId="urn:microsoft.com/office/officeart/2005/8/layout/hierarchy1"/>
    <dgm:cxn modelId="{D30E7510-00F9-4E19-9020-48BF55064011}" type="presParOf" srcId="{C65F0E1C-CCAD-40BD-A2DB-9DDE0BB0442F}" destId="{4A8F89AB-3F03-40D3-9C51-466EEFFB1A2B}" srcOrd="0" destOrd="0" presId="urn:microsoft.com/office/officeart/2005/8/layout/hierarchy1"/>
    <dgm:cxn modelId="{CEBA49E0-3B54-4CBF-A242-C0458D484D0C}" type="presParOf" srcId="{C65F0E1C-CCAD-40BD-A2DB-9DDE0BB0442F}" destId="{9827097A-ECF7-4DDC-99CB-E4DC6F31A6D1}" srcOrd="1" destOrd="0" presId="urn:microsoft.com/office/officeart/2005/8/layout/hierarchy1"/>
    <dgm:cxn modelId="{F54E22EB-05E0-445A-950F-AC59983F493F}" type="presParOf" srcId="{9827097A-ECF7-4DDC-99CB-E4DC6F31A6D1}" destId="{201A2C5A-13F1-4982-B4D0-C784AF9C4CD8}" srcOrd="0" destOrd="0" presId="urn:microsoft.com/office/officeart/2005/8/layout/hierarchy1"/>
    <dgm:cxn modelId="{622E26D4-E40A-4755-B734-4C9A30E09D75}" type="presParOf" srcId="{201A2C5A-13F1-4982-B4D0-C784AF9C4CD8}" destId="{569FE1F4-4F2F-4E6E-8809-44BEA856D769}" srcOrd="0" destOrd="0" presId="urn:microsoft.com/office/officeart/2005/8/layout/hierarchy1"/>
    <dgm:cxn modelId="{1AFED2BB-0481-4FB9-800D-130C45F20C14}" type="presParOf" srcId="{201A2C5A-13F1-4982-B4D0-C784AF9C4CD8}" destId="{F4713713-729F-4244-94EE-0E2AA1BF3CAB}" srcOrd="1" destOrd="0" presId="urn:microsoft.com/office/officeart/2005/8/layout/hierarchy1"/>
    <dgm:cxn modelId="{70A6C1DF-0803-4221-8A92-FFC9AEC0CEC1}" type="presParOf" srcId="{9827097A-ECF7-4DDC-99CB-E4DC6F31A6D1}" destId="{5415C51F-C457-482A-9729-5925136B3A23}" srcOrd="1" destOrd="0" presId="urn:microsoft.com/office/officeart/2005/8/layout/hierarchy1"/>
    <dgm:cxn modelId="{A24199EB-C94E-44A8-89BA-A09D00BAE7AD}" type="presParOf" srcId="{5415C51F-C457-482A-9729-5925136B3A23}" destId="{FE6A12BB-1090-47AD-A0F1-68FCC6451B0C}" srcOrd="0" destOrd="0" presId="urn:microsoft.com/office/officeart/2005/8/layout/hierarchy1"/>
    <dgm:cxn modelId="{6225E835-D0F6-4C77-B9EF-3D776FECCACC}" type="presParOf" srcId="{5415C51F-C457-482A-9729-5925136B3A23}" destId="{1DC182A3-4776-422C-8E6E-47FFA232A3BD}" srcOrd="1" destOrd="0" presId="urn:microsoft.com/office/officeart/2005/8/layout/hierarchy1"/>
    <dgm:cxn modelId="{8FCDB31A-7E25-4767-B7C2-471F23D4B22D}" type="presParOf" srcId="{1DC182A3-4776-422C-8E6E-47FFA232A3BD}" destId="{36C2CD14-B457-4C86-9DF0-11DB950385B6}" srcOrd="0" destOrd="0" presId="urn:microsoft.com/office/officeart/2005/8/layout/hierarchy1"/>
    <dgm:cxn modelId="{BF236B6D-9A38-441E-8339-39A014F9487E}" type="presParOf" srcId="{36C2CD14-B457-4C86-9DF0-11DB950385B6}" destId="{B7A8C2CF-2ED4-4BFE-A514-07A79B380640}" srcOrd="0" destOrd="0" presId="urn:microsoft.com/office/officeart/2005/8/layout/hierarchy1"/>
    <dgm:cxn modelId="{DE2B974E-1498-48F8-8420-D1A3AB29AFF1}" type="presParOf" srcId="{36C2CD14-B457-4C86-9DF0-11DB950385B6}" destId="{60E15063-C0FD-4C97-9278-DCBC9A683F45}" srcOrd="1" destOrd="0" presId="urn:microsoft.com/office/officeart/2005/8/layout/hierarchy1"/>
    <dgm:cxn modelId="{23C1E55B-CEFC-4B67-97D2-F86C00AC8A18}" type="presParOf" srcId="{1DC182A3-4776-422C-8E6E-47FFA232A3BD}" destId="{D38FBBFF-530F-480B-8B0D-F8CFB1AC3818}" srcOrd="1" destOrd="0" presId="urn:microsoft.com/office/officeart/2005/8/layout/hierarchy1"/>
    <dgm:cxn modelId="{294E9936-FE7F-4C6E-9AD5-4B75F0183791}" type="presParOf" srcId="{5415C51F-C457-482A-9729-5925136B3A23}" destId="{4CC6018E-0948-4EBD-9502-7868EAE25390}" srcOrd="2" destOrd="0" presId="urn:microsoft.com/office/officeart/2005/8/layout/hierarchy1"/>
    <dgm:cxn modelId="{5500FEF8-9FE5-4B90-A6F9-8DBD9DD04754}" type="presParOf" srcId="{5415C51F-C457-482A-9729-5925136B3A23}" destId="{3D583CC6-51FF-4495-AD1A-57964ADAE5FF}" srcOrd="3" destOrd="0" presId="urn:microsoft.com/office/officeart/2005/8/layout/hierarchy1"/>
    <dgm:cxn modelId="{187527A1-32DD-4BE1-9459-B2771E375F89}" type="presParOf" srcId="{3D583CC6-51FF-4495-AD1A-57964ADAE5FF}" destId="{987C9F98-F7D4-4319-BFB2-60739311B6A9}" srcOrd="0" destOrd="0" presId="urn:microsoft.com/office/officeart/2005/8/layout/hierarchy1"/>
    <dgm:cxn modelId="{68455484-4FC0-4FA6-B8B5-5B76284853BA}" type="presParOf" srcId="{987C9F98-F7D4-4319-BFB2-60739311B6A9}" destId="{7BD4D0A5-7858-4F93-9802-833C0EAD7FCC}" srcOrd="0" destOrd="0" presId="urn:microsoft.com/office/officeart/2005/8/layout/hierarchy1"/>
    <dgm:cxn modelId="{3F6B0D7C-150E-42B1-AFE1-6FF2534ED705}" type="presParOf" srcId="{987C9F98-F7D4-4319-BFB2-60739311B6A9}" destId="{0BDCE2CD-4F6C-485C-9454-ABF454D74B4E}" srcOrd="1" destOrd="0" presId="urn:microsoft.com/office/officeart/2005/8/layout/hierarchy1"/>
    <dgm:cxn modelId="{290070B0-FEA5-4963-A957-EC2B477A3B09}" type="presParOf" srcId="{3D583CC6-51FF-4495-AD1A-57964ADAE5FF}" destId="{9EAC7DFD-B996-410B-9AA4-D5B843101938}" srcOrd="1" destOrd="0" presId="urn:microsoft.com/office/officeart/2005/8/layout/hierarchy1"/>
    <dgm:cxn modelId="{15EC23C9-8E4C-4D56-925A-414B0FC9C095}" type="presParOf" srcId="{9EAC7DFD-B996-410B-9AA4-D5B843101938}" destId="{614ABA20-E324-4504-9881-CA15227F4613}" srcOrd="0" destOrd="0" presId="urn:microsoft.com/office/officeart/2005/8/layout/hierarchy1"/>
    <dgm:cxn modelId="{28F3FAAA-614E-41E6-9956-FAE3E1D7DFF0}" type="presParOf" srcId="{9EAC7DFD-B996-410B-9AA4-D5B843101938}" destId="{E42EFF16-263E-4867-B7ED-5D566FB1CC5B}" srcOrd="1" destOrd="0" presId="urn:microsoft.com/office/officeart/2005/8/layout/hierarchy1"/>
    <dgm:cxn modelId="{2E508BA0-39A2-4D56-B03E-3C2F864E9B02}" type="presParOf" srcId="{E42EFF16-263E-4867-B7ED-5D566FB1CC5B}" destId="{F52BDA45-4CD5-49C7-8D0E-931660FA1C93}" srcOrd="0" destOrd="0" presId="urn:microsoft.com/office/officeart/2005/8/layout/hierarchy1"/>
    <dgm:cxn modelId="{43BF999F-4665-41E8-8D69-91B5DF1F6F27}" type="presParOf" srcId="{F52BDA45-4CD5-49C7-8D0E-931660FA1C93}" destId="{834D35B0-8132-4419-ABF5-AC479D40A487}" srcOrd="0" destOrd="0" presId="urn:microsoft.com/office/officeart/2005/8/layout/hierarchy1"/>
    <dgm:cxn modelId="{F8C0E6DA-7CD2-48FD-9C3D-EB25A77B1246}" type="presParOf" srcId="{F52BDA45-4CD5-49C7-8D0E-931660FA1C93}" destId="{2921C9DC-6E19-451B-B633-975AB96FC739}" srcOrd="1" destOrd="0" presId="urn:microsoft.com/office/officeart/2005/8/layout/hierarchy1"/>
    <dgm:cxn modelId="{7C91D242-47F3-4DE3-808D-8C83AEDE3B3E}" type="presParOf" srcId="{E42EFF16-263E-4867-B7ED-5D566FB1CC5B}" destId="{3CFAC82D-C56B-4E75-93A0-6099B3BC7C96}" srcOrd="1" destOrd="0" presId="urn:microsoft.com/office/officeart/2005/8/layout/hierarchy1"/>
    <dgm:cxn modelId="{12D85ACD-4940-4518-BE4F-698A22DEA292}" type="presParOf" srcId="{3CFAC82D-C56B-4E75-93A0-6099B3BC7C96}" destId="{045FCC25-9A0A-4D47-B753-E7D1441E3285}" srcOrd="0" destOrd="0" presId="urn:microsoft.com/office/officeart/2005/8/layout/hierarchy1"/>
    <dgm:cxn modelId="{7DCC406A-37C6-47EA-8004-90C1F3886E75}" type="presParOf" srcId="{3CFAC82D-C56B-4E75-93A0-6099B3BC7C96}" destId="{9FFE62AB-62BD-43E1-B0B4-409C3C69EC24}" srcOrd="1" destOrd="0" presId="urn:microsoft.com/office/officeart/2005/8/layout/hierarchy1"/>
    <dgm:cxn modelId="{ACF75686-DA11-4A8E-9275-88EBDB8B93D2}" type="presParOf" srcId="{9FFE62AB-62BD-43E1-B0B4-409C3C69EC24}" destId="{875572FF-493D-4F49-9089-00DE74A3D561}" srcOrd="0" destOrd="0" presId="urn:microsoft.com/office/officeart/2005/8/layout/hierarchy1"/>
    <dgm:cxn modelId="{B0220C35-A8F6-4C40-8F38-FBBAC4C0D64F}" type="presParOf" srcId="{875572FF-493D-4F49-9089-00DE74A3D561}" destId="{2F589D20-9189-4588-96C7-2AB9837E13DF}" srcOrd="0" destOrd="0" presId="urn:microsoft.com/office/officeart/2005/8/layout/hierarchy1"/>
    <dgm:cxn modelId="{9E0E9502-03DA-4E3A-BADF-6345BD6420DC}" type="presParOf" srcId="{875572FF-493D-4F49-9089-00DE74A3D561}" destId="{37B65767-0712-45BD-84A4-5A9176991348}" srcOrd="1" destOrd="0" presId="urn:microsoft.com/office/officeart/2005/8/layout/hierarchy1"/>
    <dgm:cxn modelId="{771DA098-3BFA-4004-842B-8570FA5870A5}" type="presParOf" srcId="{9FFE62AB-62BD-43E1-B0B4-409C3C69EC24}" destId="{5A79931E-F250-4046-8A45-1C71DD9CE081}" srcOrd="1" destOrd="0" presId="urn:microsoft.com/office/officeart/2005/8/layout/hierarchy1"/>
    <dgm:cxn modelId="{585204B9-BB6E-4E91-9A2D-2840393BAE44}" type="presParOf" srcId="{3CFAC82D-C56B-4E75-93A0-6099B3BC7C96}" destId="{30E2CB69-C88C-4434-9435-4800C52F1122}" srcOrd="2" destOrd="0" presId="urn:microsoft.com/office/officeart/2005/8/layout/hierarchy1"/>
    <dgm:cxn modelId="{CBB557DE-3E65-43C5-B770-0F520D2CE668}" type="presParOf" srcId="{3CFAC82D-C56B-4E75-93A0-6099B3BC7C96}" destId="{B05AF823-1C0E-49A1-B4D5-ED8DFFB20055}" srcOrd="3" destOrd="0" presId="urn:microsoft.com/office/officeart/2005/8/layout/hierarchy1"/>
    <dgm:cxn modelId="{5B175D2E-D47C-4F22-8A9E-4FB7B919108A}" type="presParOf" srcId="{B05AF823-1C0E-49A1-B4D5-ED8DFFB20055}" destId="{C4259AE9-8803-4F25-9BD2-E07AA5B1E82A}" srcOrd="0" destOrd="0" presId="urn:microsoft.com/office/officeart/2005/8/layout/hierarchy1"/>
    <dgm:cxn modelId="{775921AA-225C-4A7F-8BE3-571F98C316D5}" type="presParOf" srcId="{C4259AE9-8803-4F25-9BD2-E07AA5B1E82A}" destId="{FE04D5DF-DF81-49FC-B1F8-B68B0E8B164A}" srcOrd="0" destOrd="0" presId="urn:microsoft.com/office/officeart/2005/8/layout/hierarchy1"/>
    <dgm:cxn modelId="{D4FAE06B-C7A0-48AA-BF57-94046E05F4BE}" type="presParOf" srcId="{C4259AE9-8803-4F25-9BD2-E07AA5B1E82A}" destId="{D645F30F-5544-460A-BCFB-E9B22AB57115}" srcOrd="1" destOrd="0" presId="urn:microsoft.com/office/officeart/2005/8/layout/hierarchy1"/>
    <dgm:cxn modelId="{65C22100-92DC-4B0D-B454-72964E771BE8}" type="presParOf" srcId="{B05AF823-1C0E-49A1-B4D5-ED8DFFB20055}" destId="{2B575392-2BF7-4D1C-B4A5-540F33C88DE9}"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35"/>
    </a:ext>
  </dgm:extLst>
</dgm:dataModel>
</file>

<file path=word/diagrams/data7.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t>Are surveillance sampling strategies defined and appropriate at the population-level?</a:t>
          </a:r>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t>No. Sampling is convenience- based. Complete this step.</a:t>
          </a:r>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42DCFFFD-7D94-46DE-A450-8CCFA8DACAEA}">
      <dgm:prSet phldrT="[Text]" custT="1"/>
      <dgm:spPr/>
      <dgm:t>
        <a:bodyPr/>
        <a:lstStyle/>
        <a:p>
          <a:r>
            <a:rPr lang="en-US" sz="1100" b="1"/>
            <a:t>Representative Sampling</a:t>
          </a:r>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7EAACDF0-B138-420C-B963-39A7B4D9F83E}">
      <dgm:prSet phldrT="[Text]" custT="1"/>
      <dgm:spPr/>
      <dgm:t>
        <a:bodyPr/>
        <a:lstStyle/>
        <a:p>
          <a:r>
            <a:rPr lang="en-US" sz="900" b="1"/>
            <a:t>Yes</a:t>
          </a:r>
          <a:r>
            <a:rPr lang="en-US" sz="900"/>
            <a:t>. Two conditions are met.  </a:t>
          </a:r>
        </a:p>
        <a:p>
          <a:r>
            <a:rPr lang="en-US" sz="900"/>
            <a:t>(1) All animal groupings (e.g., production units) and sub-groupings (e.g., tanks) are evaluated by the sampler in some fashion: either viewed directly or reviewed remotely (e.g., via mortality records, cameras, divers, etc).  </a:t>
          </a:r>
        </a:p>
        <a:p>
          <a:r>
            <a:rPr lang="en-US" sz="900"/>
            <a:t>(2) Sampling (or observation) efforts are distributed across susceptible sub-groups in a representative fashion. This means efforts are apportioned across holdings either equally, randomly, in proportion to animal abundance, or with preference given to holdings with highest exposure risk, susceptibility, recent health events, or consequence. Targeting and sampling allocation decisions are documented and available for review.</a:t>
          </a:r>
        </a:p>
      </dgm:t>
    </dgm:pt>
    <dgm:pt modelId="{8718CB68-9565-430A-8DFE-804705F12AF5}" type="sibTrans" cxnId="{38BB8D82-526B-4F78-A004-885AC119B6FB}">
      <dgm:prSet/>
      <dgm:spPr/>
      <dgm:t>
        <a:bodyPr/>
        <a:lstStyle/>
        <a:p>
          <a:endParaRPr lang="en-US" sz="900"/>
        </a:p>
      </dgm:t>
    </dgm:pt>
    <dgm:pt modelId="{83DA8B26-A13A-456B-BE14-CC4906938CDC}" type="parTrans" cxnId="{38BB8D82-526B-4F78-A004-885AC119B6FB}">
      <dgm:prSet/>
      <dgm:spPr/>
      <dgm:t>
        <a:bodyPr/>
        <a:lstStyle/>
        <a:p>
          <a:endParaRPr lang="en-US" sz="900"/>
        </a:p>
      </dgm:t>
    </dgm:pt>
    <dgm:pt modelId="{E45056DB-4A43-45BE-9DE9-D18929EFFF11}">
      <dgm:prSet phldrT="[Text]" custT="1"/>
      <dgm:spPr/>
      <dgm:t>
        <a:bodyPr/>
        <a:lstStyle/>
        <a:p>
          <a:r>
            <a:rPr lang="en-US" sz="900" b="1"/>
            <a:t>Are surveillance sampling strategies defined and appropriate at the animal-level?</a:t>
          </a:r>
        </a:p>
      </dgm:t>
    </dgm:pt>
    <dgm:pt modelId="{0782EFE1-FA13-4185-BA60-99FD08BAF438}" type="parTrans" cxnId="{917C8E20-6531-4374-9517-6A43BB0D52A3}">
      <dgm:prSet/>
      <dgm:spPr/>
      <dgm:t>
        <a:bodyPr/>
        <a:lstStyle/>
        <a:p>
          <a:endParaRPr lang="en-US" sz="900"/>
        </a:p>
      </dgm:t>
    </dgm:pt>
    <dgm:pt modelId="{25ECB4EE-41E4-4A95-912E-061FE1B689DE}" type="sibTrans" cxnId="{917C8E20-6531-4374-9517-6A43BB0D52A3}">
      <dgm:prSet/>
      <dgm:spPr/>
      <dgm:t>
        <a:bodyPr/>
        <a:lstStyle/>
        <a:p>
          <a:endParaRPr lang="en-US" sz="900"/>
        </a:p>
      </dgm:t>
    </dgm:pt>
    <dgm:pt modelId="{772BF218-F1F2-412C-A8A4-3C3F6E1371F3}">
      <dgm:prSet phldrT="[Text]" custT="1"/>
      <dgm:spPr/>
      <dgm:t>
        <a:bodyPr/>
        <a:lstStyle/>
        <a:p>
          <a:r>
            <a:rPr lang="en-US" sz="900"/>
            <a:t>No. Sampling is convenience-based. Improve this step.</a:t>
          </a:r>
        </a:p>
      </dgm:t>
    </dgm:pt>
    <dgm:pt modelId="{8233F576-E7CD-4B23-B9FB-8A99C89ACF2B}" type="parTrans" cxnId="{A39CD529-3DDC-4A59-AC0D-F777486D9B9D}">
      <dgm:prSet/>
      <dgm:spPr/>
      <dgm:t>
        <a:bodyPr/>
        <a:lstStyle/>
        <a:p>
          <a:endParaRPr lang="en-US" sz="900"/>
        </a:p>
      </dgm:t>
    </dgm:pt>
    <dgm:pt modelId="{568F516A-3F99-4CE4-8910-8A05073E22FA}" type="sibTrans" cxnId="{A39CD529-3DDC-4A59-AC0D-F777486D9B9D}">
      <dgm:prSet/>
      <dgm:spPr/>
      <dgm:t>
        <a:bodyPr/>
        <a:lstStyle/>
        <a:p>
          <a:endParaRPr lang="en-US" sz="900"/>
        </a:p>
      </dgm:t>
    </dgm:pt>
    <dgm:pt modelId="{08063DB8-0FD2-4DE9-9D5C-AC749D841ADC}">
      <dgm:prSet phldrT="[Text]" custT="1"/>
      <dgm:spPr/>
      <dgm:t>
        <a:bodyPr/>
        <a:lstStyle/>
        <a:p>
          <a:r>
            <a:rPr lang="en-US" sz="900" b="1"/>
            <a:t>Yes</a:t>
          </a:r>
          <a:r>
            <a:rPr lang="en-US" sz="900"/>
            <a:t>. Animals from selected holdings are sampled (or observed) in a systematic (e.g., sampling from multiple points in the tank, or every xth animal in the processing line) or targeted fashion (e.g., preferentially selecting moribunds or fresh mortalities, or sampling near water outlets where sick fish may congregate).</a:t>
          </a:r>
        </a:p>
      </dgm:t>
    </dgm:pt>
    <dgm:pt modelId="{F43486D1-E6E3-41E7-AF91-CEE9CA675F1D}" type="parTrans" cxnId="{A69C2996-07A0-4515-9921-D2DA819E9C90}">
      <dgm:prSet/>
      <dgm:spPr/>
      <dgm:t>
        <a:bodyPr/>
        <a:lstStyle/>
        <a:p>
          <a:endParaRPr lang="en-US" sz="900"/>
        </a:p>
      </dgm:t>
    </dgm:pt>
    <dgm:pt modelId="{F4960D16-6C93-4BB5-BCB5-4F7703B4A706}" type="sibTrans" cxnId="{A69C2996-07A0-4515-9921-D2DA819E9C90}">
      <dgm:prSet/>
      <dgm:spPr/>
      <dgm:t>
        <a:bodyPr/>
        <a:lstStyle/>
        <a:p>
          <a:endParaRPr lang="en-US" sz="900"/>
        </a:p>
      </dgm:t>
    </dgm:pt>
    <dgm:pt modelId="{51AE58AA-5A93-4E09-83DF-55A9983411E7}">
      <dgm:prSet phldrT="[Text]" custT="1"/>
      <dgm:spPr/>
      <dgm:t>
        <a:bodyPr/>
        <a:lstStyle/>
        <a:p>
          <a:r>
            <a:rPr lang="en-US" sz="900"/>
            <a:t> </a:t>
          </a:r>
          <a:r>
            <a:rPr lang="en-US" sz="900" b="1"/>
            <a:t>Are sampling decisions documented and available for review?</a:t>
          </a:r>
        </a:p>
      </dgm:t>
    </dgm:pt>
    <dgm:pt modelId="{ED2E763E-84DF-48BA-B7F0-2368CA0AB832}" type="parTrans" cxnId="{A65EFF7B-1790-4A70-B460-AE536AE660F1}">
      <dgm:prSet/>
      <dgm:spPr/>
      <dgm:t>
        <a:bodyPr/>
        <a:lstStyle/>
        <a:p>
          <a:endParaRPr lang="en-US" sz="900"/>
        </a:p>
      </dgm:t>
    </dgm:pt>
    <dgm:pt modelId="{67D8A8A1-80D4-401D-BEB3-7E8AFDCAE1EF}" type="sibTrans" cxnId="{A65EFF7B-1790-4A70-B460-AE536AE660F1}">
      <dgm:prSet/>
      <dgm:spPr/>
      <dgm:t>
        <a:bodyPr/>
        <a:lstStyle/>
        <a:p>
          <a:endParaRPr lang="en-US" sz="900"/>
        </a:p>
      </dgm:t>
    </dgm:pt>
    <dgm:pt modelId="{9D2D9815-9A01-4B17-9000-D64B132D6DDE}">
      <dgm:prSet phldrT="[Text]" custT="1"/>
      <dgm:spPr/>
      <dgm:t>
        <a:bodyPr/>
        <a:lstStyle/>
        <a:p>
          <a:r>
            <a:rPr lang="en-US" sz="900"/>
            <a:t>No. Improve this step.</a:t>
          </a:r>
        </a:p>
      </dgm:t>
    </dgm:pt>
    <dgm:pt modelId="{D42E00E3-D243-444D-A16A-81CD8602FF2D}" type="parTrans" cxnId="{FAF25AD7-F714-4600-A9FD-615086A5D4E8}">
      <dgm:prSet/>
      <dgm:spPr/>
      <dgm:t>
        <a:bodyPr/>
        <a:lstStyle/>
        <a:p>
          <a:endParaRPr lang="en-US" sz="900"/>
        </a:p>
      </dgm:t>
    </dgm:pt>
    <dgm:pt modelId="{572C11C2-B393-4B45-8ACC-45021B6EA1C8}" type="sibTrans" cxnId="{FAF25AD7-F714-4600-A9FD-615086A5D4E8}">
      <dgm:prSet/>
      <dgm:spPr/>
      <dgm:t>
        <a:bodyPr/>
        <a:lstStyle/>
        <a:p>
          <a:endParaRPr lang="en-US" sz="900"/>
        </a:p>
      </dgm:t>
    </dgm:pt>
    <dgm:pt modelId="{33AF6E4D-7EB5-434C-8DE7-6C93C4BA1E31}">
      <dgm:prSet phldrT="[Text]" custT="1"/>
      <dgm:spPr/>
      <dgm:t>
        <a:bodyPr/>
        <a:lstStyle/>
        <a:p>
          <a:r>
            <a:rPr lang="en-US" sz="900" b="1"/>
            <a:t>Yes</a:t>
          </a:r>
          <a:r>
            <a:rPr lang="en-US" sz="900"/>
            <a:t>. The sampling (or census) strategy as well as targeting criteria are documented in the surveillance plan. Individual sampling event sample allocation (e.g., equal balance across tanks 2,3,4) and targeting (e.g., moribund fish, or tanks with recent acquisitions) decisions are captured in surveillance results and available for review.</a:t>
          </a:r>
        </a:p>
        <a:p>
          <a:r>
            <a:rPr lang="en-US" sz="900"/>
            <a:t>Conclusion: Sampling represents the larger population, and is reliable for assessment purposes.</a:t>
          </a:r>
        </a:p>
      </dgm:t>
    </dgm:pt>
    <dgm:pt modelId="{EA944BB2-07A6-4A23-BB18-F015AFA3329F}" type="parTrans" cxnId="{06A82CD5-A124-4C04-9816-E0EAA4BD3286}">
      <dgm:prSet/>
      <dgm:spPr/>
      <dgm:t>
        <a:bodyPr/>
        <a:lstStyle/>
        <a:p>
          <a:endParaRPr lang="en-US" sz="900"/>
        </a:p>
      </dgm:t>
    </dgm:pt>
    <dgm:pt modelId="{61BBE9C1-4557-47AE-A3CA-4339282B48A9}" type="sibTrans" cxnId="{06A82CD5-A124-4C04-9816-E0EAA4BD3286}">
      <dgm:prSet/>
      <dgm:spPr/>
      <dgm:t>
        <a:bodyPr/>
        <a:lstStyle/>
        <a:p>
          <a:endParaRPr lang="en-US" sz="900"/>
        </a:p>
      </dgm:t>
    </dgm:pt>
    <dgm:pt modelId="{7ABCD976-CF71-41A8-B8C0-227B05293D07}" type="pres">
      <dgm:prSet presAssocID="{65DB8646-412F-435B-998E-FD4FEC7A74F5}" presName="hierChild1" presStyleCnt="0">
        <dgm:presLayoutVars>
          <dgm:chPref val="1"/>
          <dgm:dir val="norm"/>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a:solidFill>
          <a:schemeClr val="accent5">
            <a:lumMod val="75000"/>
          </a:schemeClr>
        </a:solidFill>
      </dgm:spPr>
    </dgm:pt>
    <dgm:pt modelId="{CCDB37BD-933E-4434-81ED-D516037701FD}" type="pres">
      <dgm:prSet presAssocID="{42DCFFFD-7D94-46DE-A450-8CCFA8DACAEA}" presName="text" presStyleLbl="fgAcc0" presStyleIdx="0" presStyleCnt="2" custScaleX="112749" custLinFactNeighborX="-50610" custLinFactNeighborY="-20074">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210310" custLinFactNeighborX="18629" custLinFactNeighborY="2095">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3300"/>
        </a:solidFill>
      </dgm:spPr>
    </dgm:pt>
    <dgm:pt modelId="{26FE2628-78FE-405E-9EE2-B9978870CE82}" type="pres">
      <dgm:prSet presAssocID="{8065010E-AC0E-42E1-9134-679A6FD141A1}" presName="text2" presStyleLbl="fgAcc2" presStyleIdx="0" presStyleCnt="2" custLinFactX="200000" custLinFactNeighborX="255503" custLinFactNeighborY="-3821">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5">
            <a:lumMod val="50000"/>
          </a:schemeClr>
        </a:solidFill>
      </dgm:spPr>
    </dgm:pt>
    <dgm:pt modelId="{29F3CDD1-3D8E-4303-8DE0-8B3D431C01CE}" type="pres">
      <dgm:prSet presAssocID="{7EAACDF0-B138-420C-B963-39A7B4D9F83E}" presName="text2" presStyleLbl="fgAcc2" presStyleIdx="1" presStyleCnt="2" custScaleX="438841" custScaleY="254424" custLinFactX="-16581" custLinFactNeighborX="-100000" custLinFactNeighborY="-3526">
        <dgm:presLayoutVars>
          <dgm:chPref val="3"/>
        </dgm:presLayoutVars>
      </dgm:prSet>
      <dgm:spPr/>
    </dgm:pt>
    <dgm:pt modelId="{01C4E8B6-FE35-4DCC-95EF-5CAA90BCD9CF}" type="pres">
      <dgm:prSet presAssocID="{7EAACDF0-B138-420C-B963-39A7B4D9F83E}" presName="hierChild3" presStyleCnt="0"/>
      <dgm:spPr/>
    </dgm:pt>
    <dgm:pt modelId="{4CD9C995-0FEE-478E-B16E-E5A1CA3420C8}" type="pres">
      <dgm:prSet presAssocID="{0782EFE1-FA13-4185-BA60-99FD08BAF438}" presName="Name17" presStyleLbl="parChTrans1D3" presStyleIdx="0" presStyleCnt="1"/>
      <dgm:spPr/>
    </dgm:pt>
    <dgm:pt modelId="{ED858193-F94A-4513-9F3A-4FA567D364E3}" type="pres">
      <dgm:prSet presAssocID="{E45056DB-4A43-45BE-9DE9-D18929EFFF11}" presName="hierRoot3" presStyleCnt="0"/>
      <dgm:spPr/>
    </dgm:pt>
    <dgm:pt modelId="{0DA624B2-017B-4C51-BE35-D8B0255617D8}" type="pres">
      <dgm:prSet presAssocID="{E45056DB-4A43-45BE-9DE9-D18929EFFF11}" presName="composite3" presStyleCnt="0"/>
      <dgm:spPr/>
    </dgm:pt>
    <dgm:pt modelId="{D3558E48-57AE-4412-ABA7-973BE49136DD}" type="pres">
      <dgm:prSet presAssocID="{E45056DB-4A43-45BE-9DE9-D18929EFFF11}" presName="background3" presStyleLbl="node3" presStyleIdx="0" presStyleCnt="1"/>
      <dgm:spPr>
        <a:solidFill>
          <a:schemeClr val="accent5">
            <a:lumMod val="50000"/>
          </a:schemeClr>
        </a:solidFill>
      </dgm:spPr>
    </dgm:pt>
    <dgm:pt modelId="{05860FDD-75E8-4503-BC2B-1291087912BA}" type="pres">
      <dgm:prSet presAssocID="{E45056DB-4A43-45BE-9DE9-D18929EFFF11}" presName="text3" presStyleLbl="fgAcc3" presStyleIdx="0" presStyleCnt="1" custScaleX="208970" custLinFactNeighborX="-53356" custLinFactNeighborY="-26937">
        <dgm:presLayoutVars>
          <dgm:chPref val="3"/>
        </dgm:presLayoutVars>
      </dgm:prSet>
      <dgm:spPr/>
    </dgm:pt>
    <dgm:pt modelId="{0B8896EC-77D8-48AA-A494-7EB451B00247}" type="pres">
      <dgm:prSet presAssocID="{E45056DB-4A43-45BE-9DE9-D18929EFFF11}" presName="hierChild4" presStyleCnt="0"/>
      <dgm:spPr/>
    </dgm:pt>
    <dgm:pt modelId="{FE6A12BB-1090-47AD-A0F1-68FCC6451B0C}" type="pres">
      <dgm:prSet presAssocID="{8233F576-E7CD-4B23-B9FB-8A99C89ACF2B}" presName="Name23" presStyleLbl="parChTrans1D4" presStyleIdx="0" presStyleCnt="5"/>
      <dgm:spPr/>
    </dgm:pt>
    <dgm:pt modelId="{1DC182A3-4776-422C-8E6E-47FFA232A3BD}" type="pres">
      <dgm:prSet presAssocID="{772BF218-F1F2-412C-A8A4-3C3F6E1371F3}" presName="hierRoot4" presStyleCnt="0"/>
      <dgm:spPr/>
    </dgm:pt>
    <dgm:pt modelId="{36C2CD14-B457-4C86-9DF0-11DB950385B6}" type="pres">
      <dgm:prSet presAssocID="{772BF218-F1F2-412C-A8A4-3C3F6E1371F3}" presName="composite4" presStyleCnt="0"/>
      <dgm:spPr/>
    </dgm:pt>
    <dgm:pt modelId="{B7A8C2CF-2ED4-4BFE-A514-07A79B380640}" type="pres">
      <dgm:prSet presAssocID="{772BF218-F1F2-412C-A8A4-3C3F6E1371F3}" presName="background4" presStyleLbl="node4" presStyleIdx="0" presStyleCnt="5"/>
      <dgm:spPr>
        <a:solidFill>
          <a:srgbClr val="FF3300"/>
        </a:solidFill>
      </dgm:spPr>
    </dgm:pt>
    <dgm:pt modelId="{60E15063-C0FD-4C97-9278-DCBC9A683F45}" type="pres">
      <dgm:prSet presAssocID="{772BF218-F1F2-412C-A8A4-3C3F6E1371F3}" presName="text4" presStyleLbl="fgAcc4" presStyleIdx="0" presStyleCnt="5" custLinFactX="123840" custLinFactNeighborX="200000" custLinFactNeighborY="-40816">
        <dgm:presLayoutVars>
          <dgm:chPref val="3"/>
        </dgm:presLayoutVars>
      </dgm:prSet>
      <dgm:spPr/>
    </dgm:pt>
    <dgm:pt modelId="{D38FBBFF-530F-480B-8B0D-F8CFB1AC3818}" type="pres">
      <dgm:prSet presAssocID="{772BF218-F1F2-412C-A8A4-3C3F6E1371F3}" presName="hierChild5" presStyleCnt="0"/>
      <dgm:spPr/>
    </dgm:pt>
    <dgm:pt modelId="{4CC6018E-0948-4EBD-9502-7868EAE25390}" type="pres">
      <dgm:prSet presAssocID="{F43486D1-E6E3-41E7-AF91-CEE9CA675F1D}" presName="Name23" presStyleLbl="parChTrans1D4" presStyleIdx="1" presStyleCnt="5"/>
      <dgm:spPr/>
    </dgm:pt>
    <dgm:pt modelId="{3D583CC6-51FF-4495-AD1A-57964ADAE5FF}" type="pres">
      <dgm:prSet presAssocID="{08063DB8-0FD2-4DE9-9D5C-AC749D841ADC}" presName="hierRoot4" presStyleCnt="0"/>
      <dgm:spPr/>
    </dgm:pt>
    <dgm:pt modelId="{987C9F98-F7D4-4319-BFB2-60739311B6A9}" type="pres">
      <dgm:prSet presAssocID="{08063DB8-0FD2-4DE9-9D5C-AC749D841ADC}" presName="composite4" presStyleCnt="0"/>
      <dgm:spPr/>
    </dgm:pt>
    <dgm:pt modelId="{7BD4D0A5-7858-4F93-9802-833C0EAD7FCC}" type="pres">
      <dgm:prSet presAssocID="{08063DB8-0FD2-4DE9-9D5C-AC749D841ADC}" presName="background4" presStyleLbl="node4" presStyleIdx="1" presStyleCnt="5"/>
      <dgm:spPr>
        <a:solidFill>
          <a:schemeClr val="accent5">
            <a:lumMod val="50000"/>
          </a:schemeClr>
        </a:solidFill>
      </dgm:spPr>
    </dgm:pt>
    <dgm:pt modelId="{0BDCE2CD-4F6C-485C-9454-ABF454D74B4E}" type="pres">
      <dgm:prSet presAssocID="{08063DB8-0FD2-4DE9-9D5C-AC749D841ADC}" presName="text4" presStyleLbl="fgAcc4" presStyleIdx="1" presStyleCnt="5" custScaleX="319591" custScaleY="156668" custLinFactX="-27605" custLinFactNeighborX="-100000" custLinFactNeighborY="-41653">
        <dgm:presLayoutVars>
          <dgm:chPref val="3"/>
        </dgm:presLayoutVars>
      </dgm:prSet>
      <dgm:spPr/>
    </dgm:pt>
    <dgm:pt modelId="{9EAC7DFD-B996-410B-9AA4-D5B843101938}" type="pres">
      <dgm:prSet presAssocID="{08063DB8-0FD2-4DE9-9D5C-AC749D841ADC}" presName="hierChild5" presStyleCnt="0"/>
      <dgm:spPr/>
    </dgm:pt>
    <dgm:pt modelId="{614ABA20-E324-4504-9881-CA15227F4613}" type="pres">
      <dgm:prSet presAssocID="{ED2E763E-84DF-48BA-B7F0-2368CA0AB832}" presName="Name23" presStyleLbl="parChTrans1D4" presStyleIdx="2" presStyleCnt="5"/>
      <dgm:spPr/>
    </dgm:pt>
    <dgm:pt modelId="{E42EFF16-263E-4867-B7ED-5D566FB1CC5B}" type="pres">
      <dgm:prSet presAssocID="{51AE58AA-5A93-4E09-83DF-55A9983411E7}" presName="hierRoot4" presStyleCnt="0"/>
      <dgm:spPr/>
    </dgm:pt>
    <dgm:pt modelId="{F52BDA45-4CD5-49C7-8D0E-931660FA1C93}" type="pres">
      <dgm:prSet presAssocID="{51AE58AA-5A93-4E09-83DF-55A9983411E7}" presName="composite4" presStyleCnt="0"/>
      <dgm:spPr/>
    </dgm:pt>
    <dgm:pt modelId="{834D35B0-8132-4419-ABF5-AC479D40A487}" type="pres">
      <dgm:prSet presAssocID="{51AE58AA-5A93-4E09-83DF-55A9983411E7}" presName="background4" presStyleLbl="node4" presStyleIdx="2" presStyleCnt="5"/>
      <dgm:spPr>
        <a:solidFill>
          <a:srgbClr val="002060"/>
        </a:solidFill>
      </dgm:spPr>
    </dgm:pt>
    <dgm:pt modelId="{2921C9DC-6E19-451B-B633-975AB96FC739}" type="pres">
      <dgm:prSet presAssocID="{51AE58AA-5A93-4E09-83DF-55A9983411E7}" presName="text4" presStyleLbl="fgAcc4" presStyleIdx="2" presStyleCnt="5" custScaleX="210575" custScaleY="80029" custLinFactX="-26652" custLinFactNeighborX="-100000" custLinFactNeighborY="-57882">
        <dgm:presLayoutVars>
          <dgm:chPref val="3"/>
        </dgm:presLayoutVars>
      </dgm:prSet>
      <dgm:spPr/>
    </dgm:pt>
    <dgm:pt modelId="{3CFAC82D-C56B-4E75-93A0-6099B3BC7C96}" type="pres">
      <dgm:prSet presAssocID="{51AE58AA-5A93-4E09-83DF-55A9983411E7}" presName="hierChild5" presStyleCnt="0"/>
      <dgm:spPr/>
    </dgm:pt>
    <dgm:pt modelId="{045FCC25-9A0A-4D47-B753-E7D1441E3285}" type="pres">
      <dgm:prSet presAssocID="{D42E00E3-D243-444D-A16A-81CD8602FF2D}" presName="Name23" presStyleLbl="parChTrans1D4" presStyleIdx="3" presStyleCnt="5"/>
      <dgm:spPr/>
    </dgm:pt>
    <dgm:pt modelId="{9FFE62AB-62BD-43E1-B0B4-409C3C69EC24}" type="pres">
      <dgm:prSet presAssocID="{9D2D9815-9A01-4B17-9000-D64B132D6DDE}" presName="hierRoot4" presStyleCnt="0"/>
      <dgm:spPr/>
    </dgm:pt>
    <dgm:pt modelId="{875572FF-493D-4F49-9089-00DE74A3D561}" type="pres">
      <dgm:prSet presAssocID="{9D2D9815-9A01-4B17-9000-D64B132D6DDE}" presName="composite4" presStyleCnt="0"/>
      <dgm:spPr/>
    </dgm:pt>
    <dgm:pt modelId="{2F589D20-9189-4588-96C7-2AB9837E13DF}" type="pres">
      <dgm:prSet presAssocID="{9D2D9815-9A01-4B17-9000-D64B132D6DDE}" presName="background4" presStyleLbl="node4" presStyleIdx="3" presStyleCnt="5"/>
      <dgm:spPr>
        <a:solidFill>
          <a:srgbClr val="FF3300"/>
        </a:solidFill>
      </dgm:spPr>
    </dgm:pt>
    <dgm:pt modelId="{37B65767-0712-45BD-84A4-5A9176991348}" type="pres">
      <dgm:prSet presAssocID="{9D2D9815-9A01-4B17-9000-D64B132D6DDE}" presName="text4" presStyleLbl="fgAcc4" presStyleIdx="3" presStyleCnt="5" custScaleX="122862" custScaleY="58184" custLinFactX="100000" custLinFactNeighborX="137295" custLinFactNeighborY="-37063">
        <dgm:presLayoutVars>
          <dgm:chPref val="3"/>
        </dgm:presLayoutVars>
      </dgm:prSet>
      <dgm:spPr/>
    </dgm:pt>
    <dgm:pt modelId="{5A79931E-F250-4046-8A45-1C71DD9CE081}" type="pres">
      <dgm:prSet presAssocID="{9D2D9815-9A01-4B17-9000-D64B132D6DDE}" presName="hierChild5" presStyleCnt="0"/>
      <dgm:spPr/>
    </dgm:pt>
    <dgm:pt modelId="{30E2CB69-C88C-4434-9435-4800C52F1122}" type="pres">
      <dgm:prSet presAssocID="{EA944BB2-07A6-4A23-BB18-F015AFA3329F}" presName="Name23" presStyleLbl="parChTrans1D4" presStyleIdx="4" presStyleCnt="5"/>
      <dgm:spPr/>
    </dgm:pt>
    <dgm:pt modelId="{B05AF823-1C0E-49A1-B4D5-ED8DFFB20055}" type="pres">
      <dgm:prSet presAssocID="{33AF6E4D-7EB5-434C-8DE7-6C93C4BA1E31}" presName="hierRoot4" presStyleCnt="0"/>
      <dgm:spPr/>
    </dgm:pt>
    <dgm:pt modelId="{C4259AE9-8803-4F25-9BD2-E07AA5B1E82A}" type="pres">
      <dgm:prSet presAssocID="{33AF6E4D-7EB5-434C-8DE7-6C93C4BA1E31}" presName="composite4" presStyleCnt="0"/>
      <dgm:spPr/>
    </dgm:pt>
    <dgm:pt modelId="{FE04D5DF-DF81-49FC-B1F8-B68B0E8B164A}" type="pres">
      <dgm:prSet presAssocID="{33AF6E4D-7EB5-434C-8DE7-6C93C4BA1E31}" presName="background4" presStyleLbl="node4" presStyleIdx="4" presStyleCnt="5"/>
      <dgm:spPr>
        <a:solidFill>
          <a:schemeClr val="accent6">
            <a:lumMod val="75000"/>
          </a:schemeClr>
        </a:solidFill>
      </dgm:spPr>
    </dgm:pt>
    <dgm:pt modelId="{D645F30F-5544-460A-BCFB-E9B22AB57115}" type="pres">
      <dgm:prSet presAssocID="{33AF6E4D-7EB5-434C-8DE7-6C93C4BA1E31}" presName="text4" presStyleLbl="fgAcc4" presStyleIdx="4" presStyleCnt="5" custScaleX="336288" custScaleY="254153" custLinFactX="-100000" custLinFactNeighborX="-169076" custLinFactNeighborY="-37435">
        <dgm:presLayoutVars>
          <dgm:chPref val="3"/>
        </dgm:presLayoutVars>
      </dgm:prSet>
      <dgm:spPr/>
    </dgm:pt>
    <dgm:pt modelId="{2B575392-2BF7-4D1C-B4A5-540F33C88DE9}" type="pres">
      <dgm:prSet presAssocID="{33AF6E4D-7EB5-434C-8DE7-6C93C4BA1E31}" presName="hierChild5" presStyleCnt="0"/>
      <dgm:spPr/>
    </dgm:pt>
  </dgm:ptLst>
  <dgm:cxnLst>
    <dgm:cxn modelId="{F611BD12-095C-45E3-9724-5025268FE1CE}" type="presOf" srcId="{42DCFFFD-7D94-46DE-A450-8CCFA8DACAEA}" destId="{CCDB37BD-933E-4434-81ED-D516037701FD}" srcOrd="0" destOrd="0" presId="urn:microsoft.com/office/officeart/2005/8/layout/hierarchy1"/>
    <dgm:cxn modelId="{877F711D-4AFB-4520-9B3D-7839DDBB7B31}" type="presOf" srcId="{D42E00E3-D243-444D-A16A-81CD8602FF2D}" destId="{045FCC25-9A0A-4D47-B753-E7D1441E3285}"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917C8E20-6531-4374-9517-6A43BB0D52A3}" srcId="{7EAACDF0-B138-420C-B963-39A7B4D9F83E}" destId="{E45056DB-4A43-45BE-9DE9-D18929EFFF11}" srcOrd="0" destOrd="0" parTransId="{0782EFE1-FA13-4185-BA60-99FD08BAF438}" sibTransId="{25ECB4EE-41E4-4A95-912E-061FE1B689DE}"/>
    <dgm:cxn modelId="{FC84C928-FED2-44A5-9545-4A5456ECAD1D}" srcId="{65DB8646-412F-435B-998E-FD4FEC7A74F5}" destId="{4F9714B7-80BA-4DBA-B0CE-372BF47F25FC}" srcOrd="1" destOrd="0" parTransId="{8A244673-CFC1-4F0C-8A57-3CA31D4E0B1C}" sibTransId="{6FC3D6B5-5DD8-41B2-B57C-239F79995234}"/>
    <dgm:cxn modelId="{A39CD529-3DDC-4A59-AC0D-F777486D9B9D}" srcId="{E45056DB-4A43-45BE-9DE9-D18929EFFF11}" destId="{772BF218-F1F2-412C-A8A4-3C3F6E1371F3}" srcOrd="0" destOrd="0" parTransId="{8233F576-E7CD-4B23-B9FB-8A99C89ACF2B}" sibTransId="{568F516A-3F99-4CE4-8910-8A05073E22FA}"/>
    <dgm:cxn modelId="{1E2EF936-DB2A-4709-928E-DFCBE6048A4C}" type="presOf" srcId="{4F9714B7-80BA-4DBA-B0CE-372BF47F25FC}" destId="{EB58EEF3-5E02-48D1-85C4-AE151718FBE2}"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5CD7F942-FE90-4B04-9ADF-2F71DB0D4EF2}" type="presOf" srcId="{33AF6E4D-7EB5-434C-8DE7-6C93C4BA1E31}" destId="{D645F30F-5544-460A-BCFB-E9B22AB57115}" srcOrd="0" destOrd="0" presId="urn:microsoft.com/office/officeart/2005/8/layout/hierarchy1"/>
    <dgm:cxn modelId="{7F330E47-08EE-4827-B839-0B861E34D8C5}" type="presOf" srcId="{9D2D9815-9A01-4B17-9000-D64B132D6DDE}" destId="{37B65767-0712-45BD-84A4-5A9176991348}" srcOrd="0" destOrd="0" presId="urn:microsoft.com/office/officeart/2005/8/layout/hierarchy1"/>
    <dgm:cxn modelId="{2A262169-FB81-4CB9-8373-F14C690F8855}" type="presOf" srcId="{EA944BB2-07A6-4A23-BB18-F015AFA3329F}" destId="{30E2CB69-C88C-4434-9435-4800C52F1122}" srcOrd="0" destOrd="0" presId="urn:microsoft.com/office/officeart/2005/8/layout/hierarchy1"/>
    <dgm:cxn modelId="{251B8B72-8F92-4211-B37A-723AC5FE4B57}" type="presOf" srcId="{E45056DB-4A43-45BE-9DE9-D18929EFFF11}" destId="{05860FDD-75E8-4503-BC2B-1291087912BA}" srcOrd="0" destOrd="0" presId="urn:microsoft.com/office/officeart/2005/8/layout/hierarchy1"/>
    <dgm:cxn modelId="{A0788854-5FEF-4BA0-AD29-CFA65480BABF}" type="presOf" srcId="{51AE58AA-5A93-4E09-83DF-55A9983411E7}" destId="{2921C9DC-6E19-451B-B633-975AB96FC739}"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A65EFF7B-1790-4A70-B460-AE536AE660F1}" srcId="{08063DB8-0FD2-4DE9-9D5C-AC749D841ADC}" destId="{51AE58AA-5A93-4E09-83DF-55A9983411E7}" srcOrd="0" destOrd="0" parTransId="{ED2E763E-84DF-48BA-B7F0-2368CA0AB832}" sibTransId="{67D8A8A1-80D4-401D-BEB3-7E8AFDCAE1EF}"/>
    <dgm:cxn modelId="{FC39A37C-391B-4625-84D8-7B19C1F1EA67}" type="presOf" srcId="{772BF218-F1F2-412C-A8A4-3C3F6E1371F3}" destId="{60E15063-C0FD-4C97-9278-DCBC9A683F45}"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A69C2996-07A0-4515-9921-D2DA819E9C90}" srcId="{E45056DB-4A43-45BE-9DE9-D18929EFFF11}" destId="{08063DB8-0FD2-4DE9-9D5C-AC749D841ADC}" srcOrd="1" destOrd="0" parTransId="{F43486D1-E6E3-41E7-AF91-CEE9CA675F1D}" sibTransId="{F4960D16-6C93-4BB5-BCB5-4F7703B4A706}"/>
    <dgm:cxn modelId="{241CA19E-209C-42C4-87C6-BBA30E0C56A2}" type="presOf" srcId="{8233F576-E7CD-4B23-B9FB-8A99C89ACF2B}" destId="{FE6A12BB-1090-47AD-A0F1-68FCC6451B0C}"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D3B7CFC4-062F-4D6E-846D-2821036B83D6}" type="presOf" srcId="{0782EFE1-FA13-4185-BA60-99FD08BAF438}" destId="{4CD9C995-0FEE-478E-B16E-E5A1CA3420C8}" srcOrd="0" destOrd="0" presId="urn:microsoft.com/office/officeart/2005/8/layout/hierarchy1"/>
    <dgm:cxn modelId="{834310CB-39B9-4742-BBD3-FF6D85A18CF8}" srcId="{4F9714B7-80BA-4DBA-B0CE-372BF47F25FC}" destId="{8065010E-AC0E-42E1-9134-679A6FD141A1}" srcOrd="0" destOrd="0" parTransId="{D95FD94D-F738-42CB-8AF7-528E371CD038}" sibTransId="{F0A70EC3-971C-4048-94CA-2FC85BA2A914}"/>
    <dgm:cxn modelId="{17611CD2-FA6D-431C-BE69-5AF127208CCA}" type="presOf" srcId="{83DA8B26-A13A-456B-BE14-CC4906938CDC}" destId="{C6B7803C-05EB-454A-94DC-5D4D09BC9917}" srcOrd="0" destOrd="0" presId="urn:microsoft.com/office/officeart/2005/8/layout/hierarchy1"/>
    <dgm:cxn modelId="{06A82CD5-A124-4C04-9816-E0EAA4BD3286}" srcId="{51AE58AA-5A93-4E09-83DF-55A9983411E7}" destId="{33AF6E4D-7EB5-434C-8DE7-6C93C4BA1E31}" srcOrd="1" destOrd="0" parTransId="{EA944BB2-07A6-4A23-BB18-F015AFA3329F}" sibTransId="{61BBE9C1-4557-47AE-A3CA-4339282B48A9}"/>
    <dgm:cxn modelId="{E98CD3D6-B207-4F22-B70C-7A3C7568A253}" type="presOf" srcId="{08063DB8-0FD2-4DE9-9D5C-AC749D841ADC}" destId="{0BDCE2CD-4F6C-485C-9454-ABF454D74B4E}" srcOrd="0" destOrd="0" presId="urn:microsoft.com/office/officeart/2005/8/layout/hierarchy1"/>
    <dgm:cxn modelId="{FAF25AD7-F714-4600-A9FD-615086A5D4E8}" srcId="{51AE58AA-5A93-4E09-83DF-55A9983411E7}" destId="{9D2D9815-9A01-4B17-9000-D64B132D6DDE}" srcOrd="0" destOrd="0" parTransId="{D42E00E3-D243-444D-A16A-81CD8602FF2D}" sibTransId="{572C11C2-B393-4B45-8ACC-45021B6EA1C8}"/>
    <dgm:cxn modelId="{049E8ADC-3148-4650-8ACE-19441C567514}" type="presOf" srcId="{ED2E763E-84DF-48BA-B7F0-2368CA0AB832}" destId="{614ABA20-E324-4504-9881-CA15227F4613}" srcOrd="0" destOrd="0" presId="urn:microsoft.com/office/officeart/2005/8/layout/hierarchy1"/>
    <dgm:cxn modelId="{01D9F7E1-ACB2-4ACA-BB33-D0F2AB685000}" type="presOf" srcId="{8065010E-AC0E-42E1-9134-679A6FD141A1}" destId="{26FE2628-78FE-405E-9EE2-B9978870CE82}" srcOrd="0" destOrd="0" presId="urn:microsoft.com/office/officeart/2005/8/layout/hierarchy1"/>
    <dgm:cxn modelId="{E77993EF-1371-4572-AE99-270B674A1B21}" type="presOf" srcId="{F43486D1-E6E3-41E7-AF91-CEE9CA675F1D}" destId="{4CC6018E-0948-4EBD-9502-7868EAE25390}"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1CA8101F-DE3D-4BC6-8622-C336BED3318F}" type="presParOf" srcId="{01C4E8B6-FE35-4DCC-95EF-5CAA90BCD9CF}" destId="{4CD9C995-0FEE-478E-B16E-E5A1CA3420C8}" srcOrd="0" destOrd="0" presId="urn:microsoft.com/office/officeart/2005/8/layout/hierarchy1"/>
    <dgm:cxn modelId="{B6857E6B-DB93-4FA6-85B4-6556DCF28E67}" type="presParOf" srcId="{01C4E8B6-FE35-4DCC-95EF-5CAA90BCD9CF}" destId="{ED858193-F94A-4513-9F3A-4FA567D364E3}" srcOrd="1" destOrd="0" presId="urn:microsoft.com/office/officeart/2005/8/layout/hierarchy1"/>
    <dgm:cxn modelId="{E983EFBD-7599-4CDF-A0D5-EFE8ED64B218}" type="presParOf" srcId="{ED858193-F94A-4513-9F3A-4FA567D364E3}" destId="{0DA624B2-017B-4C51-BE35-D8B0255617D8}" srcOrd="0" destOrd="0" presId="urn:microsoft.com/office/officeart/2005/8/layout/hierarchy1"/>
    <dgm:cxn modelId="{0EE7F497-6C9C-481F-83AB-0D0F014B5CFC}" type="presParOf" srcId="{0DA624B2-017B-4C51-BE35-D8B0255617D8}" destId="{D3558E48-57AE-4412-ABA7-973BE49136DD}" srcOrd="0" destOrd="0" presId="urn:microsoft.com/office/officeart/2005/8/layout/hierarchy1"/>
    <dgm:cxn modelId="{FC777A8E-F525-4490-85D6-4E85F3984E81}" type="presParOf" srcId="{0DA624B2-017B-4C51-BE35-D8B0255617D8}" destId="{05860FDD-75E8-4503-BC2B-1291087912BA}" srcOrd="1" destOrd="0" presId="urn:microsoft.com/office/officeart/2005/8/layout/hierarchy1"/>
    <dgm:cxn modelId="{232DC6D9-2454-472C-A427-E6B77C8F0EF5}" type="presParOf" srcId="{ED858193-F94A-4513-9F3A-4FA567D364E3}" destId="{0B8896EC-77D8-48AA-A494-7EB451B00247}" srcOrd="1" destOrd="0" presId="urn:microsoft.com/office/officeart/2005/8/layout/hierarchy1"/>
    <dgm:cxn modelId="{EB96F587-0F42-4275-988F-F442EE89822F}" type="presParOf" srcId="{0B8896EC-77D8-48AA-A494-7EB451B00247}" destId="{FE6A12BB-1090-47AD-A0F1-68FCC6451B0C}" srcOrd="0" destOrd="0" presId="urn:microsoft.com/office/officeart/2005/8/layout/hierarchy1"/>
    <dgm:cxn modelId="{EDF39DAE-0E60-4BA8-8A2F-0554F16DA841}" type="presParOf" srcId="{0B8896EC-77D8-48AA-A494-7EB451B00247}" destId="{1DC182A3-4776-422C-8E6E-47FFA232A3BD}" srcOrd="1" destOrd="0" presId="urn:microsoft.com/office/officeart/2005/8/layout/hierarchy1"/>
    <dgm:cxn modelId="{C84B88C1-66DE-4917-AAC7-D5443788865F}" type="presParOf" srcId="{1DC182A3-4776-422C-8E6E-47FFA232A3BD}" destId="{36C2CD14-B457-4C86-9DF0-11DB950385B6}" srcOrd="0" destOrd="0" presId="urn:microsoft.com/office/officeart/2005/8/layout/hierarchy1"/>
    <dgm:cxn modelId="{4A211679-C1CB-410A-BB1F-A047D81096DA}" type="presParOf" srcId="{36C2CD14-B457-4C86-9DF0-11DB950385B6}" destId="{B7A8C2CF-2ED4-4BFE-A514-07A79B380640}" srcOrd="0" destOrd="0" presId="urn:microsoft.com/office/officeart/2005/8/layout/hierarchy1"/>
    <dgm:cxn modelId="{4F6A54A0-A5D8-49D5-8BD1-6122FFA30F71}" type="presParOf" srcId="{36C2CD14-B457-4C86-9DF0-11DB950385B6}" destId="{60E15063-C0FD-4C97-9278-DCBC9A683F45}" srcOrd="1" destOrd="0" presId="urn:microsoft.com/office/officeart/2005/8/layout/hierarchy1"/>
    <dgm:cxn modelId="{D3C199F9-AEFC-446F-A19F-3AE1553F5DD0}" type="presParOf" srcId="{1DC182A3-4776-422C-8E6E-47FFA232A3BD}" destId="{D38FBBFF-530F-480B-8B0D-F8CFB1AC3818}" srcOrd="1" destOrd="0" presId="urn:microsoft.com/office/officeart/2005/8/layout/hierarchy1"/>
    <dgm:cxn modelId="{678F19C6-31F1-46F7-91E7-02C87BC58D6A}" type="presParOf" srcId="{0B8896EC-77D8-48AA-A494-7EB451B00247}" destId="{4CC6018E-0948-4EBD-9502-7868EAE25390}" srcOrd="2" destOrd="0" presId="urn:microsoft.com/office/officeart/2005/8/layout/hierarchy1"/>
    <dgm:cxn modelId="{7C9FB5FF-4CFC-4B0F-8468-844BED32809C}" type="presParOf" srcId="{0B8896EC-77D8-48AA-A494-7EB451B00247}" destId="{3D583CC6-51FF-4495-AD1A-57964ADAE5FF}" srcOrd="3" destOrd="0" presId="urn:microsoft.com/office/officeart/2005/8/layout/hierarchy1"/>
    <dgm:cxn modelId="{AFC860F1-EEE7-4F26-A613-1899122EFC4E}" type="presParOf" srcId="{3D583CC6-51FF-4495-AD1A-57964ADAE5FF}" destId="{987C9F98-F7D4-4319-BFB2-60739311B6A9}" srcOrd="0" destOrd="0" presId="urn:microsoft.com/office/officeart/2005/8/layout/hierarchy1"/>
    <dgm:cxn modelId="{D7FC865F-1087-4BF0-9AA9-0D61539153B7}" type="presParOf" srcId="{987C9F98-F7D4-4319-BFB2-60739311B6A9}" destId="{7BD4D0A5-7858-4F93-9802-833C0EAD7FCC}" srcOrd="0" destOrd="0" presId="urn:microsoft.com/office/officeart/2005/8/layout/hierarchy1"/>
    <dgm:cxn modelId="{17819314-9758-4FA3-9A3F-A164F71FBAAB}" type="presParOf" srcId="{987C9F98-F7D4-4319-BFB2-60739311B6A9}" destId="{0BDCE2CD-4F6C-485C-9454-ABF454D74B4E}" srcOrd="1" destOrd="0" presId="urn:microsoft.com/office/officeart/2005/8/layout/hierarchy1"/>
    <dgm:cxn modelId="{209C7BA7-06E2-46EC-B6DE-827C15B55740}" type="presParOf" srcId="{3D583CC6-51FF-4495-AD1A-57964ADAE5FF}" destId="{9EAC7DFD-B996-410B-9AA4-D5B843101938}" srcOrd="1" destOrd="0" presId="urn:microsoft.com/office/officeart/2005/8/layout/hierarchy1"/>
    <dgm:cxn modelId="{7981F153-8FFF-453D-B323-7F84E1468E5F}" type="presParOf" srcId="{9EAC7DFD-B996-410B-9AA4-D5B843101938}" destId="{614ABA20-E324-4504-9881-CA15227F4613}" srcOrd="0" destOrd="0" presId="urn:microsoft.com/office/officeart/2005/8/layout/hierarchy1"/>
    <dgm:cxn modelId="{4E8FBFEA-28FA-4A66-9488-BD0C8261D550}" type="presParOf" srcId="{9EAC7DFD-B996-410B-9AA4-D5B843101938}" destId="{E42EFF16-263E-4867-B7ED-5D566FB1CC5B}" srcOrd="1" destOrd="0" presId="urn:microsoft.com/office/officeart/2005/8/layout/hierarchy1"/>
    <dgm:cxn modelId="{D1023C4D-993D-4D15-A92B-3DDE70F04508}" type="presParOf" srcId="{E42EFF16-263E-4867-B7ED-5D566FB1CC5B}" destId="{F52BDA45-4CD5-49C7-8D0E-931660FA1C93}" srcOrd="0" destOrd="0" presId="urn:microsoft.com/office/officeart/2005/8/layout/hierarchy1"/>
    <dgm:cxn modelId="{335CB8F9-8C5A-4452-8B3C-CA252C7BE6ED}" type="presParOf" srcId="{F52BDA45-4CD5-49C7-8D0E-931660FA1C93}" destId="{834D35B0-8132-4419-ABF5-AC479D40A487}" srcOrd="0" destOrd="0" presId="urn:microsoft.com/office/officeart/2005/8/layout/hierarchy1"/>
    <dgm:cxn modelId="{01AACDBB-507C-493D-9299-80C8E900D1D9}" type="presParOf" srcId="{F52BDA45-4CD5-49C7-8D0E-931660FA1C93}" destId="{2921C9DC-6E19-451B-B633-975AB96FC739}" srcOrd="1" destOrd="0" presId="urn:microsoft.com/office/officeart/2005/8/layout/hierarchy1"/>
    <dgm:cxn modelId="{045A91EF-97DF-4D73-AF5C-8329510F8F05}" type="presParOf" srcId="{E42EFF16-263E-4867-B7ED-5D566FB1CC5B}" destId="{3CFAC82D-C56B-4E75-93A0-6099B3BC7C96}" srcOrd="1" destOrd="0" presId="urn:microsoft.com/office/officeart/2005/8/layout/hierarchy1"/>
    <dgm:cxn modelId="{43C4706D-3EA0-4135-9588-53540403F22D}" type="presParOf" srcId="{3CFAC82D-C56B-4E75-93A0-6099B3BC7C96}" destId="{045FCC25-9A0A-4D47-B753-E7D1441E3285}" srcOrd="0" destOrd="0" presId="urn:microsoft.com/office/officeart/2005/8/layout/hierarchy1"/>
    <dgm:cxn modelId="{3F10CFDF-4455-4245-AF77-1407044BC240}" type="presParOf" srcId="{3CFAC82D-C56B-4E75-93A0-6099B3BC7C96}" destId="{9FFE62AB-62BD-43E1-B0B4-409C3C69EC24}" srcOrd="1" destOrd="0" presId="urn:microsoft.com/office/officeart/2005/8/layout/hierarchy1"/>
    <dgm:cxn modelId="{7FC30389-26C4-4F61-8391-6F22BD764C2B}" type="presParOf" srcId="{9FFE62AB-62BD-43E1-B0B4-409C3C69EC24}" destId="{875572FF-493D-4F49-9089-00DE74A3D561}" srcOrd="0" destOrd="0" presId="urn:microsoft.com/office/officeart/2005/8/layout/hierarchy1"/>
    <dgm:cxn modelId="{FE7A35CE-F55A-44EB-824C-D707A2850695}" type="presParOf" srcId="{875572FF-493D-4F49-9089-00DE74A3D561}" destId="{2F589D20-9189-4588-96C7-2AB9837E13DF}" srcOrd="0" destOrd="0" presId="urn:microsoft.com/office/officeart/2005/8/layout/hierarchy1"/>
    <dgm:cxn modelId="{67B95270-2E4B-4ECA-82D3-44233033B163}" type="presParOf" srcId="{875572FF-493D-4F49-9089-00DE74A3D561}" destId="{37B65767-0712-45BD-84A4-5A9176991348}" srcOrd="1" destOrd="0" presId="urn:microsoft.com/office/officeart/2005/8/layout/hierarchy1"/>
    <dgm:cxn modelId="{0DB3FF6A-CF30-4628-AC93-97E4F8E2553C}" type="presParOf" srcId="{9FFE62AB-62BD-43E1-B0B4-409C3C69EC24}" destId="{5A79931E-F250-4046-8A45-1C71DD9CE081}" srcOrd="1" destOrd="0" presId="urn:microsoft.com/office/officeart/2005/8/layout/hierarchy1"/>
    <dgm:cxn modelId="{C8AF3CF7-C55C-4712-9696-4171BDC95E28}" type="presParOf" srcId="{3CFAC82D-C56B-4E75-93A0-6099B3BC7C96}" destId="{30E2CB69-C88C-4434-9435-4800C52F1122}" srcOrd="2" destOrd="0" presId="urn:microsoft.com/office/officeart/2005/8/layout/hierarchy1"/>
    <dgm:cxn modelId="{6626E4C1-D35E-4727-BD20-02FC595EE920}" type="presParOf" srcId="{3CFAC82D-C56B-4E75-93A0-6099B3BC7C96}" destId="{B05AF823-1C0E-49A1-B4D5-ED8DFFB20055}" srcOrd="3" destOrd="0" presId="urn:microsoft.com/office/officeart/2005/8/layout/hierarchy1"/>
    <dgm:cxn modelId="{970AF73D-D9DC-42F3-AD8D-B7DEC8AC2A2E}" type="presParOf" srcId="{B05AF823-1C0E-49A1-B4D5-ED8DFFB20055}" destId="{C4259AE9-8803-4F25-9BD2-E07AA5B1E82A}" srcOrd="0" destOrd="0" presId="urn:microsoft.com/office/officeart/2005/8/layout/hierarchy1"/>
    <dgm:cxn modelId="{F9232F39-BCEA-48D1-87F2-706525BF2A00}" type="presParOf" srcId="{C4259AE9-8803-4F25-9BD2-E07AA5B1E82A}" destId="{FE04D5DF-DF81-49FC-B1F8-B68B0E8B164A}" srcOrd="0" destOrd="0" presId="urn:microsoft.com/office/officeart/2005/8/layout/hierarchy1"/>
    <dgm:cxn modelId="{67898A9C-2334-44C0-AEEF-6FA44A09BA57}" type="presParOf" srcId="{C4259AE9-8803-4F25-9BD2-E07AA5B1E82A}" destId="{D645F30F-5544-460A-BCFB-E9B22AB57115}" srcOrd="1" destOrd="0" presId="urn:microsoft.com/office/officeart/2005/8/layout/hierarchy1"/>
    <dgm:cxn modelId="{CDF15207-6040-461E-B95E-A53E6E9FFFDF}" type="presParOf" srcId="{B05AF823-1C0E-49A1-B4D5-ED8DFFB20055}" destId="{2B575392-2BF7-4D1C-B4A5-540F33C88DE9}"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40"/>
    </a:ext>
  </dgm:extLst>
</dgm:dataModel>
</file>

<file path=word/diagrams/data8.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Are clinical conditions likely to be seen and recognized as abnormalities on the premises?</a:t>
          </a:r>
          <a:endParaRPr lang="en-US" sz="900" b="1"/>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solidFill>
                <a:sysClr val="windowText" lastClr="000000">
                  <a:hueOff val="0"/>
                  <a:satOff val="0"/>
                  <a:lumOff val="0"/>
                  <a:alphaOff val="0"/>
                </a:sysClr>
              </a:solidFill>
              <a:latin typeface="Calibri" panose="020F0502020204030204"/>
              <a:ea typeface="+mn-ea"/>
              <a:cs typeface="+mn-cs"/>
            </a:rPr>
            <a:t>No. Improve this step.</a:t>
          </a:r>
          <a:endParaRPr lang="en-US" sz="900"/>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42DCFFFD-7D94-46DE-A450-8CCFA8DACAEA}">
      <dgm:prSet phldrT="[Text]" custT="1"/>
      <dgm:spPr/>
      <dgm:t>
        <a:bodyPr/>
        <a:lstStyle/>
        <a:p>
          <a:r>
            <a:rPr lang="en-US" sz="1100" b="1">
              <a:solidFill>
                <a:sysClr val="windowText" lastClr="000000">
                  <a:hueOff val="0"/>
                  <a:satOff val="0"/>
                  <a:lumOff val="0"/>
                  <a:alphaOff val="0"/>
                </a:sysClr>
              </a:solidFill>
              <a:latin typeface="Calibri" panose="020F0502020204030204"/>
              <a:ea typeface="+mn-ea"/>
              <a:cs typeface="+mn-cs"/>
            </a:rPr>
            <a:t>Early Detection System (EDS) Sufficiency, Observational</a:t>
          </a:r>
          <a:endParaRPr lang="en-US" sz="1100" b="1"/>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7EAACDF0-B138-420C-B963-39A7B4D9F83E}">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Yes</a:t>
          </a:r>
          <a:r>
            <a:rPr lang="en-US" sz="900">
              <a:solidFill>
                <a:sysClr val="windowText" lastClr="000000">
                  <a:hueOff val="0"/>
                  <a:satOff val="0"/>
                  <a:lumOff val="0"/>
                  <a:alphaOff val="0"/>
                </a:sysClr>
              </a:solidFill>
              <a:latin typeface="Calibri" panose="020F0502020204030204"/>
              <a:ea typeface="+mn-ea"/>
              <a:cs typeface="+mn-cs"/>
            </a:rPr>
            <a:t>. Trained observers routinely access (directly or remotely) susceptible cohorts, and monitor key indicators of general health status (e.g., mortality rates, growth, feed consumption, appearance, behavior, and/or necropsy findings). Tolerance </a:t>
          </a:r>
          <a:r>
            <a:rPr lang="en-US" sz="900" baseline="0">
              <a:solidFill>
                <a:sysClr val="windowText" lastClr="000000">
                  <a:hueOff val="0"/>
                  <a:satOff val="0"/>
                  <a:lumOff val="0"/>
                  <a:alphaOff val="0"/>
                </a:sysClr>
              </a:solidFill>
              <a:latin typeface="Calibri" panose="020F0502020204030204"/>
              <a:ea typeface="+mn-ea"/>
              <a:cs typeface="+mn-cs"/>
            </a:rPr>
            <a:t>thresholds (disease investigation triggers)</a:t>
          </a:r>
          <a:r>
            <a:rPr lang="en-US" sz="900">
              <a:solidFill>
                <a:sysClr val="windowText" lastClr="000000">
                  <a:hueOff val="0"/>
                  <a:satOff val="0"/>
                  <a:lumOff val="0"/>
                  <a:alphaOff val="0"/>
                </a:sysClr>
              </a:solidFill>
              <a:latin typeface="Calibri" panose="020F0502020204030204"/>
              <a:ea typeface="+mn-ea"/>
              <a:cs typeface="+mn-cs"/>
            </a:rPr>
            <a:t> are established for each indicator, species and age-class. SOPs detailing indicators and thresholds are provided as part of the surveillance plan.      </a:t>
          </a:r>
          <a:endParaRPr lang="en-US" sz="900"/>
        </a:p>
      </dgm:t>
    </dgm:pt>
    <dgm:pt modelId="{8718CB68-9565-430A-8DFE-804705F12AF5}" type="sibTrans" cxnId="{38BB8D82-526B-4F78-A004-885AC119B6FB}">
      <dgm:prSet/>
      <dgm:spPr/>
      <dgm:t>
        <a:bodyPr/>
        <a:lstStyle/>
        <a:p>
          <a:endParaRPr lang="en-US" sz="900"/>
        </a:p>
      </dgm:t>
    </dgm:pt>
    <dgm:pt modelId="{83DA8B26-A13A-456B-BE14-CC4906938CDC}" type="parTrans" cxnId="{38BB8D82-526B-4F78-A004-885AC119B6FB}">
      <dgm:prSet/>
      <dgm:spPr/>
      <dgm:t>
        <a:bodyPr/>
        <a:lstStyle/>
        <a:p>
          <a:endParaRPr lang="en-US" sz="900"/>
        </a:p>
      </dgm:t>
    </dgm:pt>
    <dgm:pt modelId="{E45056DB-4A43-45BE-9DE9-D18929EFFF11}">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Are observations representative of the larger population?</a:t>
          </a:r>
          <a:endParaRPr lang="en-US" sz="900" b="1"/>
        </a:p>
      </dgm:t>
    </dgm:pt>
    <dgm:pt modelId="{0782EFE1-FA13-4185-BA60-99FD08BAF438}" type="parTrans" cxnId="{917C8E20-6531-4374-9517-6A43BB0D52A3}">
      <dgm:prSet/>
      <dgm:spPr/>
      <dgm:t>
        <a:bodyPr/>
        <a:lstStyle/>
        <a:p>
          <a:endParaRPr lang="en-US" sz="900"/>
        </a:p>
      </dgm:t>
    </dgm:pt>
    <dgm:pt modelId="{25ECB4EE-41E4-4A95-912E-061FE1B689DE}" type="sibTrans" cxnId="{917C8E20-6531-4374-9517-6A43BB0D52A3}">
      <dgm:prSet/>
      <dgm:spPr/>
      <dgm:t>
        <a:bodyPr/>
        <a:lstStyle/>
        <a:p>
          <a:endParaRPr lang="en-US" sz="900"/>
        </a:p>
      </dgm:t>
    </dgm:pt>
    <dgm:pt modelId="{772BF218-F1F2-412C-A8A4-3C3F6E1371F3}">
      <dgm:prSet phldrT="[Text]" custT="1"/>
      <dgm:spPr/>
      <dgm:t>
        <a:bodyPr/>
        <a:lstStyle/>
        <a:p>
          <a:r>
            <a:rPr lang="en-US" sz="900">
              <a:solidFill>
                <a:sysClr val="windowText" lastClr="000000">
                  <a:hueOff val="0"/>
                  <a:satOff val="0"/>
                  <a:lumOff val="0"/>
                  <a:alphaOff val="0"/>
                </a:sysClr>
              </a:solidFill>
              <a:latin typeface="Calibri" panose="020F0502020204030204"/>
              <a:ea typeface="+mn-ea"/>
              <a:cs typeface="+mn-cs"/>
            </a:rPr>
            <a:t>No. Observations are convenience-based. Improve this step.</a:t>
          </a:r>
          <a:endParaRPr lang="en-US" sz="900"/>
        </a:p>
      </dgm:t>
    </dgm:pt>
    <dgm:pt modelId="{8233F576-E7CD-4B23-B9FB-8A99C89ACF2B}" type="parTrans" cxnId="{A39CD529-3DDC-4A59-AC0D-F777486D9B9D}">
      <dgm:prSet/>
      <dgm:spPr/>
      <dgm:t>
        <a:bodyPr/>
        <a:lstStyle/>
        <a:p>
          <a:endParaRPr lang="en-US" sz="900"/>
        </a:p>
      </dgm:t>
    </dgm:pt>
    <dgm:pt modelId="{568F516A-3F99-4CE4-8910-8A05073E22FA}" type="sibTrans" cxnId="{A39CD529-3DDC-4A59-AC0D-F777486D9B9D}">
      <dgm:prSet/>
      <dgm:spPr/>
      <dgm:t>
        <a:bodyPr/>
        <a:lstStyle/>
        <a:p>
          <a:endParaRPr lang="en-US" sz="900"/>
        </a:p>
      </dgm:t>
    </dgm:pt>
    <dgm:pt modelId="{08063DB8-0FD2-4DE9-9D5C-AC749D841ADC}">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Yes</a:t>
          </a:r>
          <a:r>
            <a:rPr lang="en-US" sz="900">
              <a:solidFill>
                <a:sysClr val="windowText" lastClr="000000">
                  <a:hueOff val="0"/>
                  <a:satOff val="0"/>
                  <a:lumOff val="0"/>
                  <a:alphaOff val="0"/>
                </a:sysClr>
              </a:solidFill>
              <a:latin typeface="Calibri" panose="020F0502020204030204"/>
              <a:ea typeface="+mn-ea"/>
              <a:cs typeface="+mn-cs"/>
            </a:rPr>
            <a:t>. Observations are on the entire population or a representative selection (as per Figure 4).</a:t>
          </a:r>
          <a:endParaRPr lang="en-US" sz="900"/>
        </a:p>
      </dgm:t>
    </dgm:pt>
    <dgm:pt modelId="{F43486D1-E6E3-41E7-AF91-CEE9CA675F1D}" type="parTrans" cxnId="{A69C2996-07A0-4515-9921-D2DA819E9C90}">
      <dgm:prSet/>
      <dgm:spPr/>
      <dgm:t>
        <a:bodyPr/>
        <a:lstStyle/>
        <a:p>
          <a:endParaRPr lang="en-US" sz="900"/>
        </a:p>
      </dgm:t>
    </dgm:pt>
    <dgm:pt modelId="{F4960D16-6C93-4BB5-BCB5-4F7703B4A706}" type="sibTrans" cxnId="{A69C2996-07A0-4515-9921-D2DA819E9C90}">
      <dgm:prSet/>
      <dgm:spPr/>
      <dgm:t>
        <a:bodyPr/>
        <a:lstStyle/>
        <a:p>
          <a:endParaRPr lang="en-US" sz="900"/>
        </a:p>
      </dgm:t>
    </dgm:pt>
    <dgm:pt modelId="{51AE58AA-5A93-4E09-83DF-55A9983411E7}">
      <dgm:prSet phldrT="[Text]" custT="1"/>
      <dgm:spPr/>
      <dgm:t>
        <a:bodyPr/>
        <a:lstStyle/>
        <a:p>
          <a:r>
            <a:rPr lang="en-US" sz="900"/>
            <a:t> </a:t>
          </a:r>
          <a:r>
            <a:rPr lang="en-US" sz="900" b="1">
              <a:solidFill>
                <a:sysClr val="windowText" lastClr="000000">
                  <a:hueOff val="0"/>
                  <a:satOff val="0"/>
                  <a:lumOff val="0"/>
                  <a:alphaOff val="0"/>
                </a:sysClr>
              </a:solidFill>
              <a:latin typeface="Calibri" panose="020F0502020204030204"/>
              <a:ea typeface="+mn-ea"/>
              <a:cs typeface="+mn-cs"/>
            </a:rPr>
            <a:t>Are health issues communicated and effectively investigated?</a:t>
          </a:r>
          <a:endParaRPr lang="en-US" sz="900" b="1"/>
        </a:p>
      </dgm:t>
    </dgm:pt>
    <dgm:pt modelId="{ED2E763E-84DF-48BA-B7F0-2368CA0AB832}" type="parTrans" cxnId="{A65EFF7B-1790-4A70-B460-AE536AE660F1}">
      <dgm:prSet/>
      <dgm:spPr/>
      <dgm:t>
        <a:bodyPr/>
        <a:lstStyle/>
        <a:p>
          <a:endParaRPr lang="en-US" sz="900"/>
        </a:p>
      </dgm:t>
    </dgm:pt>
    <dgm:pt modelId="{67D8A8A1-80D4-401D-BEB3-7E8AFDCAE1EF}" type="sibTrans" cxnId="{A65EFF7B-1790-4A70-B460-AE536AE660F1}">
      <dgm:prSet/>
      <dgm:spPr/>
      <dgm:t>
        <a:bodyPr/>
        <a:lstStyle/>
        <a:p>
          <a:endParaRPr lang="en-US" sz="900"/>
        </a:p>
      </dgm:t>
    </dgm:pt>
    <dgm:pt modelId="{9D2D9815-9A01-4B17-9000-D64B132D6DDE}">
      <dgm:prSet phldrT="[Text]" custT="1"/>
      <dgm:spPr/>
      <dgm:t>
        <a:bodyPr/>
        <a:lstStyle/>
        <a:p>
          <a:r>
            <a:rPr lang="en-US" sz="900"/>
            <a:t>No. Improve this step.</a:t>
          </a:r>
        </a:p>
      </dgm:t>
    </dgm:pt>
    <dgm:pt modelId="{D42E00E3-D243-444D-A16A-81CD8602FF2D}" type="parTrans" cxnId="{FAF25AD7-F714-4600-A9FD-615086A5D4E8}">
      <dgm:prSet/>
      <dgm:spPr/>
      <dgm:t>
        <a:bodyPr/>
        <a:lstStyle/>
        <a:p>
          <a:endParaRPr lang="en-US" sz="900"/>
        </a:p>
      </dgm:t>
    </dgm:pt>
    <dgm:pt modelId="{572C11C2-B393-4B45-8ACC-45021B6EA1C8}" type="sibTrans" cxnId="{FAF25AD7-F714-4600-A9FD-615086A5D4E8}">
      <dgm:prSet/>
      <dgm:spPr/>
      <dgm:t>
        <a:bodyPr/>
        <a:lstStyle/>
        <a:p>
          <a:endParaRPr lang="en-US" sz="900"/>
        </a:p>
      </dgm:t>
    </dgm:pt>
    <dgm:pt modelId="{33AF6E4D-7EB5-434C-8DE7-6C93C4BA1E31}">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Yes</a:t>
          </a:r>
          <a:r>
            <a:rPr lang="en-US" sz="900">
              <a:solidFill>
                <a:sysClr val="windowText" lastClr="000000">
                  <a:hueOff val="0"/>
                  <a:satOff val="0"/>
                  <a:lumOff val="0"/>
                  <a:alphaOff val="0"/>
                </a:sysClr>
              </a:solidFill>
              <a:latin typeface="Calibri" panose="020F0502020204030204"/>
              <a:ea typeface="+mn-ea"/>
              <a:cs typeface="+mn-cs"/>
            </a:rPr>
            <a:t>. Observation effort is tracked. Unexplained deviations above threshold trigger prompt communication and action. Indications of</a:t>
          </a:r>
          <a:r>
            <a:rPr lang="en-US" sz="900"/>
            <a:t> infectious diseases are investigated under the direction of the AAHT, including </a:t>
          </a:r>
          <a:r>
            <a:rPr lang="en-US" sz="900">
              <a:solidFill>
                <a:sysClr val="windowText" lastClr="000000">
                  <a:hueOff val="0"/>
                  <a:satOff val="0"/>
                  <a:lumOff val="0"/>
                  <a:alphaOff val="0"/>
                </a:sysClr>
              </a:solidFill>
              <a:latin typeface="Calibri" panose="020F0502020204030204"/>
              <a:ea typeface="+mn-ea"/>
              <a:cs typeface="+mn-cs"/>
            </a:rPr>
            <a:t>a combination of broad and specific methodologies (e.g., bacterial, fungal and viral cultures, histology, PCR etc)</a:t>
          </a:r>
          <a:r>
            <a:rPr lang="en-US" sz="900"/>
            <a:t>. Indications of non-infectious disease issues are reviewed and corrected accordingly. Communication, investigation and response protocols are detailed in the disease investigation plan. </a:t>
          </a:r>
          <a:r>
            <a:rPr lang="en-US" sz="900">
              <a:solidFill>
                <a:sysClr val="windowText" lastClr="000000">
                  <a:hueOff val="0"/>
                  <a:satOff val="0"/>
                  <a:lumOff val="0"/>
                  <a:alphaOff val="0"/>
                </a:sysClr>
              </a:solidFill>
              <a:latin typeface="Calibri" panose="020F0502020204030204"/>
              <a:ea typeface="+mn-ea"/>
              <a:cs typeface="+mn-cs"/>
            </a:rPr>
            <a:t>Observers receive annual training on EDS procedures and importance. EDS results and trainings are logged.</a:t>
          </a:r>
          <a:endParaRPr lang="en-US" sz="900"/>
        </a:p>
      </dgm:t>
    </dgm:pt>
    <dgm:pt modelId="{EA944BB2-07A6-4A23-BB18-F015AFA3329F}" type="parTrans" cxnId="{06A82CD5-A124-4C04-9816-E0EAA4BD3286}">
      <dgm:prSet/>
      <dgm:spPr/>
      <dgm:t>
        <a:bodyPr/>
        <a:lstStyle/>
        <a:p>
          <a:endParaRPr lang="en-US" sz="900"/>
        </a:p>
      </dgm:t>
    </dgm:pt>
    <dgm:pt modelId="{61BBE9C1-4557-47AE-A3CA-4339282B48A9}" type="sibTrans" cxnId="{06A82CD5-A124-4C04-9816-E0EAA4BD3286}">
      <dgm:prSet/>
      <dgm:spPr/>
      <dgm:t>
        <a:bodyPr/>
        <a:lstStyle/>
        <a:p>
          <a:endParaRPr lang="en-US" sz="900"/>
        </a:p>
      </dgm:t>
    </dgm:pt>
    <dgm:pt modelId="{8CF32B1A-13BE-402F-8D27-90AD6AF0E68F}">
      <dgm:prSet phldrT="[Text]" custT="1"/>
      <dgm:spPr/>
      <dgm:t>
        <a:bodyPr/>
        <a:lstStyle/>
        <a:p>
          <a:r>
            <a:rPr lang="en-US" sz="900" b="1"/>
            <a:t>Are detections likely to be timely?</a:t>
          </a:r>
        </a:p>
      </dgm:t>
    </dgm:pt>
    <dgm:pt modelId="{BA809CB4-3EFC-4F0D-8A36-D5CE96BDC633}" type="parTrans" cxnId="{16820ACF-2235-4535-A922-2B401D64B6B1}">
      <dgm:prSet/>
      <dgm:spPr/>
      <dgm:t>
        <a:bodyPr/>
        <a:lstStyle/>
        <a:p>
          <a:endParaRPr lang="en-US"/>
        </a:p>
      </dgm:t>
    </dgm:pt>
    <dgm:pt modelId="{C19D4409-A73F-45DE-A2F2-BA64547BDE9D}" type="sibTrans" cxnId="{16820ACF-2235-4535-A922-2B401D64B6B1}">
      <dgm:prSet/>
      <dgm:spPr/>
      <dgm:t>
        <a:bodyPr/>
        <a:lstStyle/>
        <a:p>
          <a:endParaRPr lang="en-US"/>
        </a:p>
      </dgm:t>
    </dgm:pt>
    <dgm:pt modelId="{E1D32F02-782E-44FF-82DA-03372B6C4C16}">
      <dgm:prSet phldrT="[Text]" custT="1"/>
      <dgm:spPr/>
      <dgm:t>
        <a:bodyPr/>
        <a:lstStyle/>
        <a:p>
          <a:pPr>
            <a:buNone/>
          </a:pPr>
          <a:r>
            <a:rPr lang="en-US" sz="900" b="1">
              <a:solidFill>
                <a:sysClr val="windowText" lastClr="000000">
                  <a:hueOff val="0"/>
                  <a:satOff val="0"/>
                  <a:lumOff val="0"/>
                  <a:alphaOff val="0"/>
                </a:sysClr>
              </a:solidFill>
              <a:latin typeface="Calibri" panose="020F0502020204030204"/>
              <a:ea typeface="+mn-ea"/>
              <a:cs typeface="+mn-cs"/>
            </a:rPr>
            <a:t>Yes</a:t>
          </a:r>
          <a:r>
            <a:rPr lang="en-US" sz="900">
              <a:solidFill>
                <a:sysClr val="windowText" lastClr="000000">
                  <a:hueOff val="0"/>
                  <a:satOff val="0"/>
                  <a:lumOff val="0"/>
                  <a:alphaOff val="0"/>
                </a:sysClr>
              </a:solidFill>
              <a:latin typeface="Calibri" panose="020F0502020204030204"/>
              <a:ea typeface="+mn-ea"/>
              <a:cs typeface="+mn-cs"/>
            </a:rPr>
            <a:t>.  Observations are assigned, accompany routine tasks (e.g., feeding, mortality collection, health checks), and occur at least twice a month. Timing and task assignment is described in the surveillance plan.</a:t>
          </a:r>
        </a:p>
        <a:p>
          <a:pPr>
            <a:buNone/>
          </a:pPr>
          <a:r>
            <a:rPr lang="en-US" sz="900">
              <a:solidFill>
                <a:sysClr val="windowText" lastClr="000000">
                  <a:hueOff val="0"/>
                  <a:satOff val="0"/>
                  <a:lumOff val="0"/>
                  <a:alphaOff val="0"/>
                </a:sysClr>
              </a:solidFill>
              <a:latin typeface="Calibri" panose="020F0502020204030204"/>
              <a:ea typeface="+mn-ea"/>
              <a:cs typeface="+mn-cs"/>
            </a:rPr>
            <a:t>Conclusion: EDS is sufficient, reliable, and effectively continuous. </a:t>
          </a:r>
          <a:endParaRPr lang="en-US" sz="900"/>
        </a:p>
      </dgm:t>
    </dgm:pt>
    <dgm:pt modelId="{8BD673AA-E5A8-4CD1-A4A1-3F7DB775AEE1}" type="parTrans" cxnId="{9F27B1CC-569A-4674-9841-D424EDE89EF7}">
      <dgm:prSet/>
      <dgm:spPr/>
      <dgm:t>
        <a:bodyPr/>
        <a:lstStyle/>
        <a:p>
          <a:endParaRPr lang="en-US"/>
        </a:p>
      </dgm:t>
    </dgm:pt>
    <dgm:pt modelId="{FBAAF34D-9F6F-4DCF-B6BA-AC5C1F5EF0F1}" type="sibTrans" cxnId="{9F27B1CC-569A-4674-9841-D424EDE89EF7}">
      <dgm:prSet/>
      <dgm:spPr/>
      <dgm:t>
        <a:bodyPr/>
        <a:lstStyle/>
        <a:p>
          <a:endParaRPr lang="en-US"/>
        </a:p>
      </dgm:t>
    </dgm:pt>
    <dgm:pt modelId="{6676A367-E903-4D89-949F-F85C6D09D0D4}">
      <dgm:prSet custT="1"/>
      <dgm:spPr/>
      <dgm:t>
        <a:bodyPr/>
        <a:lstStyle/>
        <a:p>
          <a:pPr>
            <a:buNone/>
          </a:pPr>
          <a:r>
            <a:rPr lang="en-US" sz="900" b="1">
              <a:solidFill>
                <a:sysClr val="windowText" lastClr="000000">
                  <a:hueOff val="0"/>
                  <a:satOff val="0"/>
                  <a:lumOff val="0"/>
                  <a:alphaOff val="0"/>
                </a:sysClr>
              </a:solidFill>
              <a:latin typeface="Calibri" panose="020F0502020204030204"/>
              <a:ea typeface="+mn-ea"/>
              <a:cs typeface="+mn-cs"/>
            </a:rPr>
            <a:t>Yes</a:t>
          </a:r>
          <a:r>
            <a:rPr lang="en-US" sz="900">
              <a:solidFill>
                <a:sysClr val="windowText" lastClr="000000">
                  <a:hueOff val="0"/>
                  <a:satOff val="0"/>
                  <a:lumOff val="0"/>
                  <a:alphaOff val="0"/>
                </a:sysClr>
              </a:solidFill>
              <a:latin typeface="Calibri" panose="020F0502020204030204"/>
              <a:ea typeface="+mn-ea"/>
              <a:cs typeface="+mn-cs"/>
            </a:rPr>
            <a:t>. Observations are assigned, take advantage of periodic management tasks (e.g., sorting/grading, lice counts, de-fouling, shipping, health checks), and occur at least quarterly. Timing and task assignment is described in the surveillance plan.</a:t>
          </a:r>
        </a:p>
        <a:p>
          <a:pPr>
            <a:buNone/>
          </a:pPr>
          <a:r>
            <a:rPr lang="en-US" sz="900">
              <a:solidFill>
                <a:sysClr val="windowText" lastClr="000000">
                  <a:hueOff val="0"/>
                  <a:satOff val="0"/>
                  <a:lumOff val="0"/>
                  <a:alphaOff val="0"/>
                </a:sysClr>
              </a:solidFill>
              <a:latin typeface="Calibri" panose="020F0502020204030204"/>
              <a:ea typeface="+mn-ea"/>
              <a:cs typeface="+mn-cs"/>
            </a:rPr>
            <a:t>Conclusion: EDS is sufficient,  reliable, and supplements gaps in official surveillance (OS) timing.</a:t>
          </a:r>
        </a:p>
      </dgm:t>
    </dgm:pt>
    <dgm:pt modelId="{43E90DA0-0084-4C1D-B407-E2D1F47B346F}" type="parTrans" cxnId="{68B8A49D-C284-49BE-A004-ECA4230F65B6}">
      <dgm:prSet/>
      <dgm:spPr/>
      <dgm:t>
        <a:bodyPr/>
        <a:lstStyle/>
        <a:p>
          <a:endParaRPr lang="en-US"/>
        </a:p>
      </dgm:t>
    </dgm:pt>
    <dgm:pt modelId="{784BC13A-DDA0-43EC-85F8-A3460D4B5242}" type="sibTrans" cxnId="{68B8A49D-C284-49BE-A004-ECA4230F65B6}">
      <dgm:prSet/>
      <dgm:spPr/>
      <dgm:t>
        <a:bodyPr/>
        <a:lstStyle/>
        <a:p>
          <a:endParaRPr lang="en-US"/>
        </a:p>
      </dgm:t>
    </dgm:pt>
    <dgm:pt modelId="{1350179F-1FFE-4D64-92CB-A7F7E701BF73}">
      <dgm:prSet custT="1"/>
      <dgm:spPr/>
      <dgm:t>
        <a:bodyPr/>
        <a:lstStyle/>
        <a:p>
          <a:r>
            <a:rPr lang="en-US" sz="900">
              <a:solidFill>
                <a:sysClr val="windowText" lastClr="000000">
                  <a:hueOff val="0"/>
                  <a:satOff val="0"/>
                  <a:lumOff val="0"/>
                  <a:alphaOff val="0"/>
                </a:sysClr>
              </a:solidFill>
              <a:latin typeface="Calibri" panose="020F0502020204030204"/>
              <a:ea typeface="+mn-ea"/>
              <a:cs typeface="+mn-cs"/>
            </a:rPr>
            <a:t>No. Improve the observation system. This is a required system</a:t>
          </a:r>
          <a:endParaRPr lang="en-US" sz="900"/>
        </a:p>
      </dgm:t>
    </dgm:pt>
    <dgm:pt modelId="{91094C83-262E-49FB-9C64-171F617F074B}" type="parTrans" cxnId="{ECA6A3DF-BF8A-48A2-AA69-38978D56E6C4}">
      <dgm:prSet/>
      <dgm:spPr/>
      <dgm:t>
        <a:bodyPr/>
        <a:lstStyle/>
        <a:p>
          <a:endParaRPr lang="en-US"/>
        </a:p>
      </dgm:t>
    </dgm:pt>
    <dgm:pt modelId="{EBF32B67-F24B-4561-9006-61B5F4DEE798}" type="sibTrans" cxnId="{ECA6A3DF-BF8A-48A2-AA69-38978D56E6C4}">
      <dgm:prSet/>
      <dgm:spPr/>
      <dgm:t>
        <a:bodyPr/>
        <a:lstStyle/>
        <a:p>
          <a:endParaRPr lang="en-US"/>
        </a:p>
      </dgm:t>
    </dgm:pt>
    <dgm:pt modelId="{7ABCD976-CF71-41A8-B8C0-227B05293D07}" type="pres">
      <dgm:prSet presAssocID="{65DB8646-412F-435B-998E-FD4FEC7A74F5}" presName="hierChild1" presStyleCnt="0">
        <dgm:presLayoutVars>
          <dgm:chPref val="1"/>
          <dgm:dir val="norm"/>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a:solidFill>
          <a:schemeClr val="accent5">
            <a:lumMod val="75000"/>
          </a:schemeClr>
        </a:solidFill>
      </dgm:spPr>
    </dgm:pt>
    <dgm:pt modelId="{CCDB37BD-933E-4434-81ED-D516037701FD}" type="pres">
      <dgm:prSet presAssocID="{42DCFFFD-7D94-46DE-A450-8CCFA8DACAEA}" presName="text" presStyleLbl="fgAcc0" presStyleIdx="0" presStyleCnt="2" custScaleX="334422" custScaleY="285806" custLinFactY="-137216" custLinFactNeighborX="-3265" custLinFactNeighborY="-200000">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473154" custScaleY="262498" custLinFactNeighborX="81996" custLinFactNeighborY="-82042">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3300"/>
        </a:solidFill>
      </dgm:spPr>
    </dgm:pt>
    <dgm:pt modelId="{26FE2628-78FE-405E-9EE2-B9978870CE82}" type="pres">
      <dgm:prSet presAssocID="{8065010E-AC0E-42E1-9134-679A6FD141A1}" presName="text2" presStyleLbl="fgAcc2" presStyleIdx="0" presStyleCnt="2" custScaleX="210468" custLinFactX="515044" custLinFactNeighborX="600000" custLinFactNeighborY="-83985">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5">
            <a:lumMod val="50000"/>
          </a:schemeClr>
        </a:solidFill>
      </dgm:spPr>
    </dgm:pt>
    <dgm:pt modelId="{29F3CDD1-3D8E-4303-8DE0-8B3D431C01CE}" type="pres">
      <dgm:prSet presAssocID="{7EAACDF0-B138-420C-B963-39A7B4D9F83E}" presName="text2" presStyleLbl="fgAcc2" presStyleIdx="1" presStyleCnt="2" custScaleX="879612" custScaleY="472910" custLinFactNeighborX="-14361" custLinFactNeighborY="-83750">
        <dgm:presLayoutVars>
          <dgm:chPref val="3"/>
        </dgm:presLayoutVars>
      </dgm:prSet>
      <dgm:spPr/>
    </dgm:pt>
    <dgm:pt modelId="{01C4E8B6-FE35-4DCC-95EF-5CAA90BCD9CF}" type="pres">
      <dgm:prSet presAssocID="{7EAACDF0-B138-420C-B963-39A7B4D9F83E}" presName="hierChild3" presStyleCnt="0"/>
      <dgm:spPr/>
    </dgm:pt>
    <dgm:pt modelId="{4CD9C995-0FEE-478E-B16E-E5A1CA3420C8}" type="pres">
      <dgm:prSet presAssocID="{0782EFE1-FA13-4185-BA60-99FD08BAF438}" presName="Name17" presStyleLbl="parChTrans1D3" presStyleIdx="0" presStyleCnt="1"/>
      <dgm:spPr/>
    </dgm:pt>
    <dgm:pt modelId="{ED858193-F94A-4513-9F3A-4FA567D364E3}" type="pres">
      <dgm:prSet presAssocID="{E45056DB-4A43-45BE-9DE9-D18929EFFF11}" presName="hierRoot3" presStyleCnt="0"/>
      <dgm:spPr/>
    </dgm:pt>
    <dgm:pt modelId="{0DA624B2-017B-4C51-BE35-D8B0255617D8}" type="pres">
      <dgm:prSet presAssocID="{E45056DB-4A43-45BE-9DE9-D18929EFFF11}" presName="composite3" presStyleCnt="0"/>
      <dgm:spPr/>
    </dgm:pt>
    <dgm:pt modelId="{D3558E48-57AE-4412-ABA7-973BE49136DD}" type="pres">
      <dgm:prSet presAssocID="{E45056DB-4A43-45BE-9DE9-D18929EFFF11}" presName="background3" presStyleLbl="node3" presStyleIdx="0" presStyleCnt="1"/>
      <dgm:spPr>
        <a:solidFill>
          <a:schemeClr val="accent5">
            <a:lumMod val="50000"/>
          </a:schemeClr>
        </a:solidFill>
      </dgm:spPr>
    </dgm:pt>
    <dgm:pt modelId="{05860FDD-75E8-4503-BC2B-1291087912BA}" type="pres">
      <dgm:prSet presAssocID="{E45056DB-4A43-45BE-9DE9-D18929EFFF11}" presName="text3" presStyleLbl="fgAcc3" presStyleIdx="0" presStyleCnt="1" custScaleX="521248" custScaleY="176476" custLinFactY="-2188" custLinFactNeighborX="-19233" custLinFactNeighborY="-100000">
        <dgm:presLayoutVars>
          <dgm:chPref val="3"/>
        </dgm:presLayoutVars>
      </dgm:prSet>
      <dgm:spPr/>
    </dgm:pt>
    <dgm:pt modelId="{0B8896EC-77D8-48AA-A494-7EB451B00247}" type="pres">
      <dgm:prSet presAssocID="{E45056DB-4A43-45BE-9DE9-D18929EFFF11}" presName="hierChild4" presStyleCnt="0"/>
      <dgm:spPr/>
    </dgm:pt>
    <dgm:pt modelId="{FE6A12BB-1090-47AD-A0F1-68FCC6451B0C}" type="pres">
      <dgm:prSet presAssocID="{8233F576-E7CD-4B23-B9FB-8A99C89ACF2B}" presName="Name23" presStyleLbl="parChTrans1D4" presStyleIdx="0" presStyleCnt="9"/>
      <dgm:spPr/>
    </dgm:pt>
    <dgm:pt modelId="{1DC182A3-4776-422C-8E6E-47FFA232A3BD}" type="pres">
      <dgm:prSet presAssocID="{772BF218-F1F2-412C-A8A4-3C3F6E1371F3}" presName="hierRoot4" presStyleCnt="0"/>
      <dgm:spPr/>
    </dgm:pt>
    <dgm:pt modelId="{36C2CD14-B457-4C86-9DF0-11DB950385B6}" type="pres">
      <dgm:prSet presAssocID="{772BF218-F1F2-412C-A8A4-3C3F6E1371F3}" presName="composite4" presStyleCnt="0"/>
      <dgm:spPr/>
    </dgm:pt>
    <dgm:pt modelId="{B7A8C2CF-2ED4-4BFE-A514-07A79B380640}" type="pres">
      <dgm:prSet presAssocID="{772BF218-F1F2-412C-A8A4-3C3F6E1371F3}" presName="background4" presStyleLbl="node4" presStyleIdx="0" presStyleCnt="9"/>
      <dgm:spPr>
        <a:solidFill>
          <a:srgbClr val="FF3300"/>
        </a:solidFill>
      </dgm:spPr>
    </dgm:pt>
    <dgm:pt modelId="{60E15063-C0FD-4C97-9278-DCBC9A683F45}" type="pres">
      <dgm:prSet presAssocID="{772BF218-F1F2-412C-A8A4-3C3F6E1371F3}" presName="text4" presStyleLbl="fgAcc4" presStyleIdx="0" presStyleCnt="9" custScaleX="323695" custScaleY="205242" custLinFactX="300000" custLinFactY="-9234" custLinFactNeighborX="328411" custLinFactNeighborY="-100000">
        <dgm:presLayoutVars>
          <dgm:chPref val="3"/>
        </dgm:presLayoutVars>
      </dgm:prSet>
      <dgm:spPr/>
    </dgm:pt>
    <dgm:pt modelId="{D38FBBFF-530F-480B-8B0D-F8CFB1AC3818}" type="pres">
      <dgm:prSet presAssocID="{772BF218-F1F2-412C-A8A4-3C3F6E1371F3}" presName="hierChild5" presStyleCnt="0"/>
      <dgm:spPr/>
    </dgm:pt>
    <dgm:pt modelId="{4CC6018E-0948-4EBD-9502-7868EAE25390}" type="pres">
      <dgm:prSet presAssocID="{F43486D1-E6E3-41E7-AF91-CEE9CA675F1D}" presName="Name23" presStyleLbl="parChTrans1D4" presStyleIdx="1" presStyleCnt="9"/>
      <dgm:spPr/>
    </dgm:pt>
    <dgm:pt modelId="{3D583CC6-51FF-4495-AD1A-57964ADAE5FF}" type="pres">
      <dgm:prSet presAssocID="{08063DB8-0FD2-4DE9-9D5C-AC749D841ADC}" presName="hierRoot4" presStyleCnt="0"/>
      <dgm:spPr/>
    </dgm:pt>
    <dgm:pt modelId="{987C9F98-F7D4-4319-BFB2-60739311B6A9}" type="pres">
      <dgm:prSet presAssocID="{08063DB8-0FD2-4DE9-9D5C-AC749D841ADC}" presName="composite4" presStyleCnt="0"/>
      <dgm:spPr/>
    </dgm:pt>
    <dgm:pt modelId="{7BD4D0A5-7858-4F93-9802-833C0EAD7FCC}" type="pres">
      <dgm:prSet presAssocID="{08063DB8-0FD2-4DE9-9D5C-AC749D841ADC}" presName="background4" presStyleLbl="node4" presStyleIdx="1" presStyleCnt="9"/>
      <dgm:spPr>
        <a:solidFill>
          <a:schemeClr val="accent5">
            <a:lumMod val="50000"/>
          </a:schemeClr>
        </a:solidFill>
      </dgm:spPr>
    </dgm:pt>
    <dgm:pt modelId="{0BDCE2CD-4F6C-485C-9454-ABF454D74B4E}" type="pres">
      <dgm:prSet presAssocID="{08063DB8-0FD2-4DE9-9D5C-AC749D841ADC}" presName="text4" presStyleLbl="fgAcc4" presStyleIdx="1" presStyleCnt="9" custScaleX="404354" custScaleY="227605" custLinFactX="-100000" custLinFactY="-9324" custLinFactNeighborX="-109838" custLinFactNeighborY="-100000">
        <dgm:presLayoutVars>
          <dgm:chPref val="3"/>
        </dgm:presLayoutVars>
      </dgm:prSet>
      <dgm:spPr/>
    </dgm:pt>
    <dgm:pt modelId="{9EAC7DFD-B996-410B-9AA4-D5B843101938}" type="pres">
      <dgm:prSet presAssocID="{08063DB8-0FD2-4DE9-9D5C-AC749D841ADC}" presName="hierChild5" presStyleCnt="0"/>
      <dgm:spPr/>
    </dgm:pt>
    <dgm:pt modelId="{614ABA20-E324-4504-9881-CA15227F4613}" type="pres">
      <dgm:prSet presAssocID="{ED2E763E-84DF-48BA-B7F0-2368CA0AB832}" presName="Name23" presStyleLbl="parChTrans1D4" presStyleIdx="2" presStyleCnt="9"/>
      <dgm:spPr/>
    </dgm:pt>
    <dgm:pt modelId="{E42EFF16-263E-4867-B7ED-5D566FB1CC5B}" type="pres">
      <dgm:prSet presAssocID="{51AE58AA-5A93-4E09-83DF-55A9983411E7}" presName="hierRoot4" presStyleCnt="0"/>
      <dgm:spPr/>
    </dgm:pt>
    <dgm:pt modelId="{F52BDA45-4CD5-49C7-8D0E-931660FA1C93}" type="pres">
      <dgm:prSet presAssocID="{51AE58AA-5A93-4E09-83DF-55A9983411E7}" presName="composite4" presStyleCnt="0"/>
      <dgm:spPr/>
    </dgm:pt>
    <dgm:pt modelId="{834D35B0-8132-4419-ABF5-AC479D40A487}" type="pres">
      <dgm:prSet presAssocID="{51AE58AA-5A93-4E09-83DF-55A9983411E7}" presName="background4" presStyleLbl="node4" presStyleIdx="2" presStyleCnt="9"/>
      <dgm:spPr>
        <a:solidFill>
          <a:srgbClr val="002060"/>
        </a:solidFill>
      </dgm:spPr>
    </dgm:pt>
    <dgm:pt modelId="{2921C9DC-6E19-451B-B633-975AB96FC739}" type="pres">
      <dgm:prSet presAssocID="{51AE58AA-5A93-4E09-83DF-55A9983411E7}" presName="text4" presStyleLbl="fgAcc4" presStyleIdx="2" presStyleCnt="9" custScaleX="500953" custScaleY="166626" custLinFactX="-100000" custLinFactY="-11485" custLinFactNeighborX="-100912" custLinFactNeighborY="-100000">
        <dgm:presLayoutVars>
          <dgm:chPref val="3"/>
        </dgm:presLayoutVars>
      </dgm:prSet>
      <dgm:spPr/>
    </dgm:pt>
    <dgm:pt modelId="{3CFAC82D-C56B-4E75-93A0-6099B3BC7C96}" type="pres">
      <dgm:prSet presAssocID="{51AE58AA-5A93-4E09-83DF-55A9983411E7}" presName="hierChild5" presStyleCnt="0"/>
      <dgm:spPr/>
    </dgm:pt>
    <dgm:pt modelId="{045FCC25-9A0A-4D47-B753-E7D1441E3285}" type="pres">
      <dgm:prSet presAssocID="{D42E00E3-D243-444D-A16A-81CD8602FF2D}" presName="Name23" presStyleLbl="parChTrans1D4" presStyleIdx="3" presStyleCnt="9"/>
      <dgm:spPr/>
    </dgm:pt>
    <dgm:pt modelId="{9FFE62AB-62BD-43E1-B0B4-409C3C69EC24}" type="pres">
      <dgm:prSet presAssocID="{9D2D9815-9A01-4B17-9000-D64B132D6DDE}" presName="hierRoot4" presStyleCnt="0"/>
      <dgm:spPr/>
    </dgm:pt>
    <dgm:pt modelId="{875572FF-493D-4F49-9089-00DE74A3D561}" type="pres">
      <dgm:prSet presAssocID="{9D2D9815-9A01-4B17-9000-D64B132D6DDE}" presName="composite4" presStyleCnt="0"/>
      <dgm:spPr/>
    </dgm:pt>
    <dgm:pt modelId="{2F589D20-9189-4588-96C7-2AB9837E13DF}" type="pres">
      <dgm:prSet presAssocID="{9D2D9815-9A01-4B17-9000-D64B132D6DDE}" presName="background4" presStyleLbl="node4" presStyleIdx="3" presStyleCnt="9"/>
      <dgm:spPr>
        <a:solidFill>
          <a:srgbClr val="FF3300"/>
        </a:solidFill>
      </dgm:spPr>
    </dgm:pt>
    <dgm:pt modelId="{37B65767-0712-45BD-84A4-5A9176991348}" type="pres">
      <dgm:prSet presAssocID="{9D2D9815-9A01-4B17-9000-D64B132D6DDE}" presName="text4" presStyleLbl="fgAcc4" presStyleIdx="3" presStyleCnt="9" custScaleX="203221" custScaleY="132646" custLinFactX="500000" custLinFactY="-24879" custLinFactNeighborX="581172" custLinFactNeighborY="-100000">
        <dgm:presLayoutVars>
          <dgm:chPref val="3"/>
        </dgm:presLayoutVars>
      </dgm:prSet>
      <dgm:spPr/>
    </dgm:pt>
    <dgm:pt modelId="{5A79931E-F250-4046-8A45-1C71DD9CE081}" type="pres">
      <dgm:prSet presAssocID="{9D2D9815-9A01-4B17-9000-D64B132D6DDE}" presName="hierChild5" presStyleCnt="0"/>
      <dgm:spPr/>
    </dgm:pt>
    <dgm:pt modelId="{30E2CB69-C88C-4434-9435-4800C52F1122}" type="pres">
      <dgm:prSet presAssocID="{EA944BB2-07A6-4A23-BB18-F015AFA3329F}" presName="Name23" presStyleLbl="parChTrans1D4" presStyleIdx="4" presStyleCnt="9"/>
      <dgm:spPr/>
    </dgm:pt>
    <dgm:pt modelId="{B05AF823-1C0E-49A1-B4D5-ED8DFFB20055}" type="pres">
      <dgm:prSet presAssocID="{33AF6E4D-7EB5-434C-8DE7-6C93C4BA1E31}" presName="hierRoot4" presStyleCnt="0"/>
      <dgm:spPr/>
    </dgm:pt>
    <dgm:pt modelId="{C4259AE9-8803-4F25-9BD2-E07AA5B1E82A}" type="pres">
      <dgm:prSet presAssocID="{33AF6E4D-7EB5-434C-8DE7-6C93C4BA1E31}" presName="composite4" presStyleCnt="0"/>
      <dgm:spPr/>
    </dgm:pt>
    <dgm:pt modelId="{FE04D5DF-DF81-49FC-B1F8-B68B0E8B164A}" type="pres">
      <dgm:prSet presAssocID="{33AF6E4D-7EB5-434C-8DE7-6C93C4BA1E31}" presName="background4" presStyleLbl="node4" presStyleIdx="4" presStyleCnt="9"/>
      <dgm:spPr>
        <a:solidFill>
          <a:schemeClr val="accent5">
            <a:lumMod val="50000"/>
          </a:schemeClr>
        </a:solidFill>
      </dgm:spPr>
    </dgm:pt>
    <dgm:pt modelId="{D645F30F-5544-460A-BCFB-E9B22AB57115}" type="pres">
      <dgm:prSet presAssocID="{33AF6E4D-7EB5-434C-8DE7-6C93C4BA1E31}" presName="text4" presStyleLbl="fgAcc4" presStyleIdx="4" presStyleCnt="9" custScaleX="1159670" custScaleY="556093" custLinFactX="-200000" custLinFactY="-21297" custLinFactNeighborX="-246222" custLinFactNeighborY="-100000">
        <dgm:presLayoutVars>
          <dgm:chPref val="3"/>
        </dgm:presLayoutVars>
      </dgm:prSet>
      <dgm:spPr/>
    </dgm:pt>
    <dgm:pt modelId="{2B575392-2BF7-4D1C-B4A5-540F33C88DE9}" type="pres">
      <dgm:prSet presAssocID="{33AF6E4D-7EB5-434C-8DE7-6C93C4BA1E31}" presName="hierChild5" presStyleCnt="0"/>
      <dgm:spPr/>
    </dgm:pt>
    <dgm:pt modelId="{9148A3C1-5B9E-422E-988E-E9A50774BD45}" type="pres">
      <dgm:prSet presAssocID="{BA809CB4-3EFC-4F0D-8A36-D5CE96BDC633}" presName="Name23" presStyleLbl="parChTrans1D4" presStyleIdx="5" presStyleCnt="9"/>
      <dgm:spPr/>
    </dgm:pt>
    <dgm:pt modelId="{A1B78F27-B25B-420A-BDFC-DBD9549C12F4}" type="pres">
      <dgm:prSet presAssocID="{8CF32B1A-13BE-402F-8D27-90AD6AF0E68F}" presName="hierRoot4" presStyleCnt="0"/>
      <dgm:spPr/>
    </dgm:pt>
    <dgm:pt modelId="{B327199E-20F6-4124-9100-1C75D5AA34EE}" type="pres">
      <dgm:prSet presAssocID="{8CF32B1A-13BE-402F-8D27-90AD6AF0E68F}" presName="composite4" presStyleCnt="0"/>
      <dgm:spPr/>
    </dgm:pt>
    <dgm:pt modelId="{57150864-A56C-4CF5-BD01-BFF4592AE34C}" type="pres">
      <dgm:prSet presAssocID="{8CF32B1A-13BE-402F-8D27-90AD6AF0E68F}" presName="background4" presStyleLbl="node4" presStyleIdx="5" presStyleCnt="9"/>
      <dgm:spPr>
        <a:solidFill>
          <a:schemeClr val="accent5">
            <a:lumMod val="50000"/>
          </a:schemeClr>
        </a:solidFill>
      </dgm:spPr>
    </dgm:pt>
    <dgm:pt modelId="{93A1FD9C-1B7C-45B7-81E8-B3B4A6C5880E}" type="pres">
      <dgm:prSet presAssocID="{8CF32B1A-13BE-402F-8D27-90AD6AF0E68F}" presName="text4" presStyleLbl="fgAcc4" presStyleIdx="5" presStyleCnt="9" custScaleX="550482" custScaleY="129620" custLinFactX="-113931" custLinFactY="-42770" custLinFactNeighborX="-200000" custLinFactNeighborY="-100000">
        <dgm:presLayoutVars>
          <dgm:chPref val="3"/>
        </dgm:presLayoutVars>
      </dgm:prSet>
      <dgm:spPr/>
    </dgm:pt>
    <dgm:pt modelId="{D154C6BF-D43B-4FFC-9F23-8E54EC18249A}" type="pres">
      <dgm:prSet presAssocID="{8CF32B1A-13BE-402F-8D27-90AD6AF0E68F}" presName="hierChild5" presStyleCnt="0"/>
      <dgm:spPr/>
    </dgm:pt>
    <dgm:pt modelId="{F30EBBB8-7507-47E9-AE27-AAFD08305A28}" type="pres">
      <dgm:prSet presAssocID="{8BD673AA-E5A8-4CD1-A4A1-3F7DB775AEE1}" presName="Name23" presStyleLbl="parChTrans1D4" presStyleIdx="6" presStyleCnt="9"/>
      <dgm:spPr/>
    </dgm:pt>
    <dgm:pt modelId="{239591FD-F664-402D-881E-7DD43AD7A916}" type="pres">
      <dgm:prSet presAssocID="{E1D32F02-782E-44FF-82DA-03372B6C4C16}" presName="hierRoot4" presStyleCnt="0"/>
      <dgm:spPr/>
    </dgm:pt>
    <dgm:pt modelId="{E2959D92-9673-41CA-9791-446A5B3FE553}" type="pres">
      <dgm:prSet presAssocID="{E1D32F02-782E-44FF-82DA-03372B6C4C16}" presName="composite4" presStyleCnt="0"/>
      <dgm:spPr/>
    </dgm:pt>
    <dgm:pt modelId="{619C6A4D-1821-4DC6-9297-120BB28998EF}" type="pres">
      <dgm:prSet presAssocID="{E1D32F02-782E-44FF-82DA-03372B6C4C16}" presName="background4" presStyleLbl="node4" presStyleIdx="6" presStyleCnt="9"/>
      <dgm:spPr>
        <a:solidFill>
          <a:schemeClr val="accent6">
            <a:lumMod val="75000"/>
          </a:schemeClr>
        </a:solidFill>
      </dgm:spPr>
    </dgm:pt>
    <dgm:pt modelId="{5B963C23-0EDD-4481-9D70-49E58E8EAB2F}" type="pres">
      <dgm:prSet presAssocID="{E1D32F02-782E-44FF-82DA-03372B6C4C16}" presName="text4" presStyleLbl="fgAcc4" presStyleIdx="6" presStyleCnt="9" custScaleX="563709" custScaleY="540498" custLinFactX="-100000" custLinFactY="-29785" custLinFactNeighborX="-143985" custLinFactNeighborY="-100000">
        <dgm:presLayoutVars>
          <dgm:chPref val="3"/>
        </dgm:presLayoutVars>
      </dgm:prSet>
      <dgm:spPr/>
    </dgm:pt>
    <dgm:pt modelId="{BACACDAA-55DF-47C8-BAC0-4B9E071CC8BE}" type="pres">
      <dgm:prSet presAssocID="{E1D32F02-782E-44FF-82DA-03372B6C4C16}" presName="hierChild5" presStyleCnt="0"/>
      <dgm:spPr/>
    </dgm:pt>
    <dgm:pt modelId="{075B2434-9FBA-4E1A-8AE5-4AF651607254}" type="pres">
      <dgm:prSet presAssocID="{43E90DA0-0084-4C1D-B407-E2D1F47B346F}" presName="Name23" presStyleLbl="parChTrans1D4" presStyleIdx="7" presStyleCnt="9"/>
      <dgm:spPr/>
    </dgm:pt>
    <dgm:pt modelId="{F0EE11E5-16E8-4035-94DB-8606DAE1AFDE}" type="pres">
      <dgm:prSet presAssocID="{6676A367-E903-4D89-949F-F85C6D09D0D4}" presName="hierRoot4" presStyleCnt="0"/>
      <dgm:spPr/>
    </dgm:pt>
    <dgm:pt modelId="{550BB6D1-A449-4FBD-B539-930632F72144}" type="pres">
      <dgm:prSet presAssocID="{6676A367-E903-4D89-949F-F85C6D09D0D4}" presName="composite4" presStyleCnt="0"/>
      <dgm:spPr/>
    </dgm:pt>
    <dgm:pt modelId="{7EC02124-B427-4E66-A676-89EB55645D28}" type="pres">
      <dgm:prSet presAssocID="{6676A367-E903-4D89-949F-F85C6D09D0D4}" presName="background4" presStyleLbl="node4" presStyleIdx="7" presStyleCnt="9"/>
      <dgm:spPr>
        <a:solidFill>
          <a:schemeClr val="accent6">
            <a:lumMod val="60000"/>
            <a:lumOff val="40000"/>
          </a:schemeClr>
        </a:solidFill>
      </dgm:spPr>
    </dgm:pt>
    <dgm:pt modelId="{B4608CB0-A345-4286-BC68-37888FB795B7}" type="pres">
      <dgm:prSet presAssocID="{6676A367-E903-4D89-949F-F85C6D09D0D4}" presName="text4" presStyleLbl="fgAcc4" presStyleIdx="7" presStyleCnt="9" custScaleX="552255" custScaleY="657534" custLinFactX="-50186" custLinFactY="-30483" custLinFactNeighborX="-100000" custLinFactNeighborY="-100000">
        <dgm:presLayoutVars>
          <dgm:chPref val="3"/>
        </dgm:presLayoutVars>
      </dgm:prSet>
      <dgm:spPr/>
    </dgm:pt>
    <dgm:pt modelId="{5CC4030A-1B6F-4AFC-A3D8-47AECE1209A0}" type="pres">
      <dgm:prSet presAssocID="{6676A367-E903-4D89-949F-F85C6D09D0D4}" presName="hierChild5" presStyleCnt="0"/>
      <dgm:spPr/>
    </dgm:pt>
    <dgm:pt modelId="{811AC024-D4FE-4837-A18C-751205D21F0B}" type="pres">
      <dgm:prSet presAssocID="{91094C83-262E-49FB-9C64-171F617F074B}" presName="Name23" presStyleLbl="parChTrans1D4" presStyleIdx="8" presStyleCnt="9"/>
      <dgm:spPr/>
    </dgm:pt>
    <dgm:pt modelId="{D8643500-6C30-40D6-AE60-7C714A7DB9E0}" type="pres">
      <dgm:prSet presAssocID="{1350179F-1FFE-4D64-92CB-A7F7E701BF73}" presName="hierRoot4" presStyleCnt="0"/>
      <dgm:spPr/>
    </dgm:pt>
    <dgm:pt modelId="{E3DA66A7-8E78-4005-9C8D-F80F5828B5E1}" type="pres">
      <dgm:prSet presAssocID="{1350179F-1FFE-4D64-92CB-A7F7E701BF73}" presName="composite4" presStyleCnt="0"/>
      <dgm:spPr/>
    </dgm:pt>
    <dgm:pt modelId="{084083DC-5267-4B0F-8A8B-21CA9F3DBF7E}" type="pres">
      <dgm:prSet presAssocID="{1350179F-1FFE-4D64-92CB-A7F7E701BF73}" presName="background4" presStyleLbl="node4" presStyleIdx="8" presStyleCnt="9"/>
      <dgm:spPr>
        <a:solidFill>
          <a:srgbClr val="FF0000"/>
        </a:solidFill>
      </dgm:spPr>
    </dgm:pt>
    <dgm:pt modelId="{86400656-87AB-46A7-A885-7560B6783AD0}" type="pres">
      <dgm:prSet presAssocID="{1350179F-1FFE-4D64-92CB-A7F7E701BF73}" presName="text4" presStyleLbl="fgAcc4" presStyleIdx="8" presStyleCnt="9" custScaleX="252940" custScaleY="308786" custLinFactY="-30884" custLinFactNeighborX="-61161" custLinFactNeighborY="-100000">
        <dgm:presLayoutVars>
          <dgm:chPref val="3"/>
        </dgm:presLayoutVars>
      </dgm:prSet>
      <dgm:spPr/>
    </dgm:pt>
    <dgm:pt modelId="{1CB063E3-DA23-4239-B023-6F0815CD0084}" type="pres">
      <dgm:prSet presAssocID="{1350179F-1FFE-4D64-92CB-A7F7E701BF73}" presName="hierChild5" presStyleCnt="0"/>
      <dgm:spPr/>
    </dgm:pt>
  </dgm:ptLst>
  <dgm:cxnLst>
    <dgm:cxn modelId="{F611BD12-095C-45E3-9724-5025268FE1CE}" type="presOf" srcId="{42DCFFFD-7D94-46DE-A450-8CCFA8DACAEA}" destId="{CCDB37BD-933E-4434-81ED-D516037701FD}" srcOrd="0" destOrd="0" presId="urn:microsoft.com/office/officeart/2005/8/layout/hierarchy1"/>
    <dgm:cxn modelId="{EC1FF014-8CAD-4F07-9434-7C8C24D7000E}" type="presOf" srcId="{1350179F-1FFE-4D64-92CB-A7F7E701BF73}" destId="{86400656-87AB-46A7-A885-7560B6783AD0}" srcOrd="0" destOrd="0" presId="urn:microsoft.com/office/officeart/2005/8/layout/hierarchy1"/>
    <dgm:cxn modelId="{4D37EC17-8982-4E82-B334-407102CFA00A}" type="presOf" srcId="{6676A367-E903-4D89-949F-F85C6D09D0D4}" destId="{B4608CB0-A345-4286-BC68-37888FB795B7}" srcOrd="0" destOrd="0" presId="urn:microsoft.com/office/officeart/2005/8/layout/hierarchy1"/>
    <dgm:cxn modelId="{877F711D-4AFB-4520-9B3D-7839DDBB7B31}" type="presOf" srcId="{D42E00E3-D243-444D-A16A-81CD8602FF2D}" destId="{045FCC25-9A0A-4D47-B753-E7D1441E3285}"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917C8E20-6531-4374-9517-6A43BB0D52A3}" srcId="{7EAACDF0-B138-420C-B963-39A7B4D9F83E}" destId="{E45056DB-4A43-45BE-9DE9-D18929EFFF11}" srcOrd="0" destOrd="0" parTransId="{0782EFE1-FA13-4185-BA60-99FD08BAF438}" sibTransId="{25ECB4EE-41E4-4A95-912E-061FE1B689DE}"/>
    <dgm:cxn modelId="{EAA20D24-5A00-4515-B5D1-68A82B562FF7}" type="presOf" srcId="{43E90DA0-0084-4C1D-B407-E2D1F47B346F}" destId="{075B2434-9FBA-4E1A-8AE5-4AF651607254}"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80011A29-8E73-42A5-9179-B653A232FC95}" type="presOf" srcId="{E1D32F02-782E-44FF-82DA-03372B6C4C16}" destId="{5B963C23-0EDD-4481-9D70-49E58E8EAB2F}" srcOrd="0" destOrd="0" presId="urn:microsoft.com/office/officeart/2005/8/layout/hierarchy1"/>
    <dgm:cxn modelId="{A39CD529-3DDC-4A59-AC0D-F777486D9B9D}" srcId="{E45056DB-4A43-45BE-9DE9-D18929EFFF11}" destId="{772BF218-F1F2-412C-A8A4-3C3F6E1371F3}" srcOrd="0" destOrd="0" parTransId="{8233F576-E7CD-4B23-B9FB-8A99C89ACF2B}" sibTransId="{568F516A-3F99-4CE4-8910-8A05073E22FA}"/>
    <dgm:cxn modelId="{1E2EF936-DB2A-4709-928E-DFCBE6048A4C}" type="presOf" srcId="{4F9714B7-80BA-4DBA-B0CE-372BF47F25FC}" destId="{EB58EEF3-5E02-48D1-85C4-AE151718FBE2}" srcOrd="0" destOrd="0" presId="urn:microsoft.com/office/officeart/2005/8/layout/hierarchy1"/>
    <dgm:cxn modelId="{14261A3D-6501-4C92-B341-B56CF3173984}" type="presOf" srcId="{8CF32B1A-13BE-402F-8D27-90AD6AF0E68F}" destId="{93A1FD9C-1B7C-45B7-81E8-B3B4A6C5880E}"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5CD7F942-FE90-4B04-9ADF-2F71DB0D4EF2}" type="presOf" srcId="{33AF6E4D-7EB5-434C-8DE7-6C93C4BA1E31}" destId="{D645F30F-5544-460A-BCFB-E9B22AB57115}" srcOrd="0" destOrd="0" presId="urn:microsoft.com/office/officeart/2005/8/layout/hierarchy1"/>
    <dgm:cxn modelId="{7F330E47-08EE-4827-B839-0B861E34D8C5}" type="presOf" srcId="{9D2D9815-9A01-4B17-9000-D64B132D6DDE}" destId="{37B65767-0712-45BD-84A4-5A9176991348}" srcOrd="0" destOrd="0" presId="urn:microsoft.com/office/officeart/2005/8/layout/hierarchy1"/>
    <dgm:cxn modelId="{2A262169-FB81-4CB9-8373-F14C690F8855}" type="presOf" srcId="{EA944BB2-07A6-4A23-BB18-F015AFA3329F}" destId="{30E2CB69-C88C-4434-9435-4800C52F1122}" srcOrd="0" destOrd="0" presId="urn:microsoft.com/office/officeart/2005/8/layout/hierarchy1"/>
    <dgm:cxn modelId="{251B8B72-8F92-4211-B37A-723AC5FE4B57}" type="presOf" srcId="{E45056DB-4A43-45BE-9DE9-D18929EFFF11}" destId="{05860FDD-75E8-4503-BC2B-1291087912BA}" srcOrd="0" destOrd="0" presId="urn:microsoft.com/office/officeart/2005/8/layout/hierarchy1"/>
    <dgm:cxn modelId="{A0788854-5FEF-4BA0-AD29-CFA65480BABF}" type="presOf" srcId="{51AE58AA-5A93-4E09-83DF-55A9983411E7}" destId="{2921C9DC-6E19-451B-B633-975AB96FC739}"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A65EFF7B-1790-4A70-B460-AE536AE660F1}" srcId="{08063DB8-0FD2-4DE9-9D5C-AC749D841ADC}" destId="{51AE58AA-5A93-4E09-83DF-55A9983411E7}" srcOrd="0" destOrd="0" parTransId="{ED2E763E-84DF-48BA-B7F0-2368CA0AB832}" sibTransId="{67D8A8A1-80D4-401D-BEB3-7E8AFDCAE1EF}"/>
    <dgm:cxn modelId="{FC39A37C-391B-4625-84D8-7B19C1F1EA67}" type="presOf" srcId="{772BF218-F1F2-412C-A8A4-3C3F6E1371F3}" destId="{60E15063-C0FD-4C97-9278-DCBC9A683F45}" srcOrd="0" destOrd="0" presId="urn:microsoft.com/office/officeart/2005/8/layout/hierarchy1"/>
    <dgm:cxn modelId="{11C1D07E-A591-41FF-A74C-DF7ECD136697}" type="presOf" srcId="{8BD673AA-E5A8-4CD1-A4A1-3F7DB775AEE1}" destId="{F30EBBB8-7507-47E9-AE27-AAFD08305A28}"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E927F585-4475-42BD-8E83-FB79028F5235}" type="presOf" srcId="{BA809CB4-3EFC-4F0D-8A36-D5CE96BDC633}" destId="{9148A3C1-5B9E-422E-988E-E9A50774BD45}" srcOrd="0" destOrd="0" presId="urn:microsoft.com/office/officeart/2005/8/layout/hierarchy1"/>
    <dgm:cxn modelId="{A69C2996-07A0-4515-9921-D2DA819E9C90}" srcId="{E45056DB-4A43-45BE-9DE9-D18929EFFF11}" destId="{08063DB8-0FD2-4DE9-9D5C-AC749D841ADC}" srcOrd="1" destOrd="0" parTransId="{F43486D1-E6E3-41E7-AF91-CEE9CA675F1D}" sibTransId="{F4960D16-6C93-4BB5-BCB5-4F7703B4A706}"/>
    <dgm:cxn modelId="{638ABD9A-C09D-4224-A0E4-9656E9C18E5C}" type="presOf" srcId="{91094C83-262E-49FB-9C64-171F617F074B}" destId="{811AC024-D4FE-4837-A18C-751205D21F0B}" srcOrd="0" destOrd="0" presId="urn:microsoft.com/office/officeart/2005/8/layout/hierarchy1"/>
    <dgm:cxn modelId="{68B8A49D-C284-49BE-A004-ECA4230F65B6}" srcId="{8CF32B1A-13BE-402F-8D27-90AD6AF0E68F}" destId="{6676A367-E903-4D89-949F-F85C6D09D0D4}" srcOrd="1" destOrd="0" parTransId="{43E90DA0-0084-4C1D-B407-E2D1F47B346F}" sibTransId="{784BC13A-DDA0-43EC-85F8-A3460D4B5242}"/>
    <dgm:cxn modelId="{241CA19E-209C-42C4-87C6-BBA30E0C56A2}" type="presOf" srcId="{8233F576-E7CD-4B23-B9FB-8A99C89ACF2B}" destId="{FE6A12BB-1090-47AD-A0F1-68FCC6451B0C}"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D3B7CFC4-062F-4D6E-846D-2821036B83D6}" type="presOf" srcId="{0782EFE1-FA13-4185-BA60-99FD08BAF438}" destId="{4CD9C995-0FEE-478E-B16E-E5A1CA3420C8}" srcOrd="0" destOrd="0" presId="urn:microsoft.com/office/officeart/2005/8/layout/hierarchy1"/>
    <dgm:cxn modelId="{834310CB-39B9-4742-BBD3-FF6D85A18CF8}" srcId="{4F9714B7-80BA-4DBA-B0CE-372BF47F25FC}" destId="{8065010E-AC0E-42E1-9134-679A6FD141A1}" srcOrd="0" destOrd="0" parTransId="{D95FD94D-F738-42CB-8AF7-528E371CD038}" sibTransId="{F0A70EC3-971C-4048-94CA-2FC85BA2A914}"/>
    <dgm:cxn modelId="{9F27B1CC-569A-4674-9841-D424EDE89EF7}" srcId="{8CF32B1A-13BE-402F-8D27-90AD6AF0E68F}" destId="{E1D32F02-782E-44FF-82DA-03372B6C4C16}" srcOrd="0" destOrd="0" parTransId="{8BD673AA-E5A8-4CD1-A4A1-3F7DB775AEE1}" sibTransId="{FBAAF34D-9F6F-4DCF-B6BA-AC5C1F5EF0F1}"/>
    <dgm:cxn modelId="{16820ACF-2235-4535-A922-2B401D64B6B1}" srcId="{33AF6E4D-7EB5-434C-8DE7-6C93C4BA1E31}" destId="{8CF32B1A-13BE-402F-8D27-90AD6AF0E68F}" srcOrd="0" destOrd="0" parTransId="{BA809CB4-3EFC-4F0D-8A36-D5CE96BDC633}" sibTransId="{C19D4409-A73F-45DE-A2F2-BA64547BDE9D}"/>
    <dgm:cxn modelId="{17611CD2-FA6D-431C-BE69-5AF127208CCA}" type="presOf" srcId="{83DA8B26-A13A-456B-BE14-CC4906938CDC}" destId="{C6B7803C-05EB-454A-94DC-5D4D09BC9917}" srcOrd="0" destOrd="0" presId="urn:microsoft.com/office/officeart/2005/8/layout/hierarchy1"/>
    <dgm:cxn modelId="{06A82CD5-A124-4C04-9816-E0EAA4BD3286}" srcId="{51AE58AA-5A93-4E09-83DF-55A9983411E7}" destId="{33AF6E4D-7EB5-434C-8DE7-6C93C4BA1E31}" srcOrd="1" destOrd="0" parTransId="{EA944BB2-07A6-4A23-BB18-F015AFA3329F}" sibTransId="{61BBE9C1-4557-47AE-A3CA-4339282B48A9}"/>
    <dgm:cxn modelId="{E98CD3D6-B207-4F22-B70C-7A3C7568A253}" type="presOf" srcId="{08063DB8-0FD2-4DE9-9D5C-AC749D841ADC}" destId="{0BDCE2CD-4F6C-485C-9454-ABF454D74B4E}" srcOrd="0" destOrd="0" presId="urn:microsoft.com/office/officeart/2005/8/layout/hierarchy1"/>
    <dgm:cxn modelId="{FAF25AD7-F714-4600-A9FD-615086A5D4E8}" srcId="{51AE58AA-5A93-4E09-83DF-55A9983411E7}" destId="{9D2D9815-9A01-4B17-9000-D64B132D6DDE}" srcOrd="0" destOrd="0" parTransId="{D42E00E3-D243-444D-A16A-81CD8602FF2D}" sibTransId="{572C11C2-B393-4B45-8ACC-45021B6EA1C8}"/>
    <dgm:cxn modelId="{049E8ADC-3148-4650-8ACE-19441C567514}" type="presOf" srcId="{ED2E763E-84DF-48BA-B7F0-2368CA0AB832}" destId="{614ABA20-E324-4504-9881-CA15227F4613}" srcOrd="0" destOrd="0" presId="urn:microsoft.com/office/officeart/2005/8/layout/hierarchy1"/>
    <dgm:cxn modelId="{ECA6A3DF-BF8A-48A2-AA69-38978D56E6C4}" srcId="{8CF32B1A-13BE-402F-8D27-90AD6AF0E68F}" destId="{1350179F-1FFE-4D64-92CB-A7F7E701BF73}" srcOrd="2" destOrd="0" parTransId="{91094C83-262E-49FB-9C64-171F617F074B}" sibTransId="{EBF32B67-F24B-4561-9006-61B5F4DEE798}"/>
    <dgm:cxn modelId="{01D9F7E1-ACB2-4ACA-BB33-D0F2AB685000}" type="presOf" srcId="{8065010E-AC0E-42E1-9134-679A6FD141A1}" destId="{26FE2628-78FE-405E-9EE2-B9978870CE82}" srcOrd="0" destOrd="0" presId="urn:microsoft.com/office/officeart/2005/8/layout/hierarchy1"/>
    <dgm:cxn modelId="{E77993EF-1371-4572-AE99-270B674A1B21}" type="presOf" srcId="{F43486D1-E6E3-41E7-AF91-CEE9CA675F1D}" destId="{4CC6018E-0948-4EBD-9502-7868EAE25390}" srcOrd="0" destOrd="0" presId="urn:microsoft.com/office/officeart/2005/8/layout/hierarchy1"/>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1CA8101F-DE3D-4BC6-8622-C336BED3318F}" type="presParOf" srcId="{01C4E8B6-FE35-4DCC-95EF-5CAA90BCD9CF}" destId="{4CD9C995-0FEE-478E-B16E-E5A1CA3420C8}" srcOrd="0" destOrd="0" presId="urn:microsoft.com/office/officeart/2005/8/layout/hierarchy1"/>
    <dgm:cxn modelId="{B6857E6B-DB93-4FA6-85B4-6556DCF28E67}" type="presParOf" srcId="{01C4E8B6-FE35-4DCC-95EF-5CAA90BCD9CF}" destId="{ED858193-F94A-4513-9F3A-4FA567D364E3}" srcOrd="1" destOrd="0" presId="urn:microsoft.com/office/officeart/2005/8/layout/hierarchy1"/>
    <dgm:cxn modelId="{E983EFBD-7599-4CDF-A0D5-EFE8ED64B218}" type="presParOf" srcId="{ED858193-F94A-4513-9F3A-4FA567D364E3}" destId="{0DA624B2-017B-4C51-BE35-D8B0255617D8}" srcOrd="0" destOrd="0" presId="urn:microsoft.com/office/officeart/2005/8/layout/hierarchy1"/>
    <dgm:cxn modelId="{0EE7F497-6C9C-481F-83AB-0D0F014B5CFC}" type="presParOf" srcId="{0DA624B2-017B-4C51-BE35-D8B0255617D8}" destId="{D3558E48-57AE-4412-ABA7-973BE49136DD}" srcOrd="0" destOrd="0" presId="urn:microsoft.com/office/officeart/2005/8/layout/hierarchy1"/>
    <dgm:cxn modelId="{FC777A8E-F525-4490-85D6-4E85F3984E81}" type="presParOf" srcId="{0DA624B2-017B-4C51-BE35-D8B0255617D8}" destId="{05860FDD-75E8-4503-BC2B-1291087912BA}" srcOrd="1" destOrd="0" presId="urn:microsoft.com/office/officeart/2005/8/layout/hierarchy1"/>
    <dgm:cxn modelId="{232DC6D9-2454-472C-A427-E6B77C8F0EF5}" type="presParOf" srcId="{ED858193-F94A-4513-9F3A-4FA567D364E3}" destId="{0B8896EC-77D8-48AA-A494-7EB451B00247}" srcOrd="1" destOrd="0" presId="urn:microsoft.com/office/officeart/2005/8/layout/hierarchy1"/>
    <dgm:cxn modelId="{EB96F587-0F42-4275-988F-F442EE89822F}" type="presParOf" srcId="{0B8896EC-77D8-48AA-A494-7EB451B00247}" destId="{FE6A12BB-1090-47AD-A0F1-68FCC6451B0C}" srcOrd="0" destOrd="0" presId="urn:microsoft.com/office/officeart/2005/8/layout/hierarchy1"/>
    <dgm:cxn modelId="{EDF39DAE-0E60-4BA8-8A2F-0554F16DA841}" type="presParOf" srcId="{0B8896EC-77D8-48AA-A494-7EB451B00247}" destId="{1DC182A3-4776-422C-8E6E-47FFA232A3BD}" srcOrd="1" destOrd="0" presId="urn:microsoft.com/office/officeart/2005/8/layout/hierarchy1"/>
    <dgm:cxn modelId="{C84B88C1-66DE-4917-AAC7-D5443788865F}" type="presParOf" srcId="{1DC182A3-4776-422C-8E6E-47FFA232A3BD}" destId="{36C2CD14-B457-4C86-9DF0-11DB950385B6}" srcOrd="0" destOrd="0" presId="urn:microsoft.com/office/officeart/2005/8/layout/hierarchy1"/>
    <dgm:cxn modelId="{4A211679-C1CB-410A-BB1F-A047D81096DA}" type="presParOf" srcId="{36C2CD14-B457-4C86-9DF0-11DB950385B6}" destId="{B7A8C2CF-2ED4-4BFE-A514-07A79B380640}" srcOrd="0" destOrd="0" presId="urn:microsoft.com/office/officeart/2005/8/layout/hierarchy1"/>
    <dgm:cxn modelId="{4F6A54A0-A5D8-49D5-8BD1-6122FFA30F71}" type="presParOf" srcId="{36C2CD14-B457-4C86-9DF0-11DB950385B6}" destId="{60E15063-C0FD-4C97-9278-DCBC9A683F45}" srcOrd="1" destOrd="0" presId="urn:microsoft.com/office/officeart/2005/8/layout/hierarchy1"/>
    <dgm:cxn modelId="{D3C199F9-AEFC-446F-A19F-3AE1553F5DD0}" type="presParOf" srcId="{1DC182A3-4776-422C-8E6E-47FFA232A3BD}" destId="{D38FBBFF-530F-480B-8B0D-F8CFB1AC3818}" srcOrd="1" destOrd="0" presId="urn:microsoft.com/office/officeart/2005/8/layout/hierarchy1"/>
    <dgm:cxn modelId="{678F19C6-31F1-46F7-91E7-02C87BC58D6A}" type="presParOf" srcId="{0B8896EC-77D8-48AA-A494-7EB451B00247}" destId="{4CC6018E-0948-4EBD-9502-7868EAE25390}" srcOrd="2" destOrd="0" presId="urn:microsoft.com/office/officeart/2005/8/layout/hierarchy1"/>
    <dgm:cxn modelId="{7C9FB5FF-4CFC-4B0F-8468-844BED32809C}" type="presParOf" srcId="{0B8896EC-77D8-48AA-A494-7EB451B00247}" destId="{3D583CC6-51FF-4495-AD1A-57964ADAE5FF}" srcOrd="3" destOrd="0" presId="urn:microsoft.com/office/officeart/2005/8/layout/hierarchy1"/>
    <dgm:cxn modelId="{AFC860F1-EEE7-4F26-A613-1899122EFC4E}" type="presParOf" srcId="{3D583CC6-51FF-4495-AD1A-57964ADAE5FF}" destId="{987C9F98-F7D4-4319-BFB2-60739311B6A9}" srcOrd="0" destOrd="0" presId="urn:microsoft.com/office/officeart/2005/8/layout/hierarchy1"/>
    <dgm:cxn modelId="{D7FC865F-1087-4BF0-9AA9-0D61539153B7}" type="presParOf" srcId="{987C9F98-F7D4-4319-BFB2-60739311B6A9}" destId="{7BD4D0A5-7858-4F93-9802-833C0EAD7FCC}" srcOrd="0" destOrd="0" presId="urn:microsoft.com/office/officeart/2005/8/layout/hierarchy1"/>
    <dgm:cxn modelId="{17819314-9758-4FA3-9A3F-A164F71FBAAB}" type="presParOf" srcId="{987C9F98-F7D4-4319-BFB2-60739311B6A9}" destId="{0BDCE2CD-4F6C-485C-9454-ABF454D74B4E}" srcOrd="1" destOrd="0" presId="urn:microsoft.com/office/officeart/2005/8/layout/hierarchy1"/>
    <dgm:cxn modelId="{209C7BA7-06E2-46EC-B6DE-827C15B55740}" type="presParOf" srcId="{3D583CC6-51FF-4495-AD1A-57964ADAE5FF}" destId="{9EAC7DFD-B996-410B-9AA4-D5B843101938}" srcOrd="1" destOrd="0" presId="urn:microsoft.com/office/officeart/2005/8/layout/hierarchy1"/>
    <dgm:cxn modelId="{7981F153-8FFF-453D-B323-7F84E1468E5F}" type="presParOf" srcId="{9EAC7DFD-B996-410B-9AA4-D5B843101938}" destId="{614ABA20-E324-4504-9881-CA15227F4613}" srcOrd="0" destOrd="0" presId="urn:microsoft.com/office/officeart/2005/8/layout/hierarchy1"/>
    <dgm:cxn modelId="{4E8FBFEA-28FA-4A66-9488-BD0C8261D550}" type="presParOf" srcId="{9EAC7DFD-B996-410B-9AA4-D5B843101938}" destId="{E42EFF16-263E-4867-B7ED-5D566FB1CC5B}" srcOrd="1" destOrd="0" presId="urn:microsoft.com/office/officeart/2005/8/layout/hierarchy1"/>
    <dgm:cxn modelId="{D1023C4D-993D-4D15-A92B-3DDE70F04508}" type="presParOf" srcId="{E42EFF16-263E-4867-B7ED-5D566FB1CC5B}" destId="{F52BDA45-4CD5-49C7-8D0E-931660FA1C93}" srcOrd="0" destOrd="0" presId="urn:microsoft.com/office/officeart/2005/8/layout/hierarchy1"/>
    <dgm:cxn modelId="{335CB8F9-8C5A-4452-8B3C-CA252C7BE6ED}" type="presParOf" srcId="{F52BDA45-4CD5-49C7-8D0E-931660FA1C93}" destId="{834D35B0-8132-4419-ABF5-AC479D40A487}" srcOrd="0" destOrd="0" presId="urn:microsoft.com/office/officeart/2005/8/layout/hierarchy1"/>
    <dgm:cxn modelId="{01AACDBB-507C-493D-9299-80C8E900D1D9}" type="presParOf" srcId="{F52BDA45-4CD5-49C7-8D0E-931660FA1C93}" destId="{2921C9DC-6E19-451B-B633-975AB96FC739}" srcOrd="1" destOrd="0" presId="urn:microsoft.com/office/officeart/2005/8/layout/hierarchy1"/>
    <dgm:cxn modelId="{045A91EF-97DF-4D73-AF5C-8329510F8F05}" type="presParOf" srcId="{E42EFF16-263E-4867-B7ED-5D566FB1CC5B}" destId="{3CFAC82D-C56B-4E75-93A0-6099B3BC7C96}" srcOrd="1" destOrd="0" presId="urn:microsoft.com/office/officeart/2005/8/layout/hierarchy1"/>
    <dgm:cxn modelId="{43C4706D-3EA0-4135-9588-53540403F22D}" type="presParOf" srcId="{3CFAC82D-C56B-4E75-93A0-6099B3BC7C96}" destId="{045FCC25-9A0A-4D47-B753-E7D1441E3285}" srcOrd="0" destOrd="0" presId="urn:microsoft.com/office/officeart/2005/8/layout/hierarchy1"/>
    <dgm:cxn modelId="{3F10CFDF-4455-4245-AF77-1407044BC240}" type="presParOf" srcId="{3CFAC82D-C56B-4E75-93A0-6099B3BC7C96}" destId="{9FFE62AB-62BD-43E1-B0B4-409C3C69EC24}" srcOrd="1" destOrd="0" presId="urn:microsoft.com/office/officeart/2005/8/layout/hierarchy1"/>
    <dgm:cxn modelId="{7FC30389-26C4-4F61-8391-6F22BD764C2B}" type="presParOf" srcId="{9FFE62AB-62BD-43E1-B0B4-409C3C69EC24}" destId="{875572FF-493D-4F49-9089-00DE74A3D561}" srcOrd="0" destOrd="0" presId="urn:microsoft.com/office/officeart/2005/8/layout/hierarchy1"/>
    <dgm:cxn modelId="{FE7A35CE-F55A-44EB-824C-D707A2850695}" type="presParOf" srcId="{875572FF-493D-4F49-9089-00DE74A3D561}" destId="{2F589D20-9189-4588-96C7-2AB9837E13DF}" srcOrd="0" destOrd="0" presId="urn:microsoft.com/office/officeart/2005/8/layout/hierarchy1"/>
    <dgm:cxn modelId="{67B95270-2E4B-4ECA-82D3-44233033B163}" type="presParOf" srcId="{875572FF-493D-4F49-9089-00DE74A3D561}" destId="{37B65767-0712-45BD-84A4-5A9176991348}" srcOrd="1" destOrd="0" presId="urn:microsoft.com/office/officeart/2005/8/layout/hierarchy1"/>
    <dgm:cxn modelId="{0DB3FF6A-CF30-4628-AC93-97E4F8E2553C}" type="presParOf" srcId="{9FFE62AB-62BD-43E1-B0B4-409C3C69EC24}" destId="{5A79931E-F250-4046-8A45-1C71DD9CE081}" srcOrd="1" destOrd="0" presId="urn:microsoft.com/office/officeart/2005/8/layout/hierarchy1"/>
    <dgm:cxn modelId="{C8AF3CF7-C55C-4712-9696-4171BDC95E28}" type="presParOf" srcId="{3CFAC82D-C56B-4E75-93A0-6099B3BC7C96}" destId="{30E2CB69-C88C-4434-9435-4800C52F1122}" srcOrd="2" destOrd="0" presId="urn:microsoft.com/office/officeart/2005/8/layout/hierarchy1"/>
    <dgm:cxn modelId="{6626E4C1-D35E-4727-BD20-02FC595EE920}" type="presParOf" srcId="{3CFAC82D-C56B-4E75-93A0-6099B3BC7C96}" destId="{B05AF823-1C0E-49A1-B4D5-ED8DFFB20055}" srcOrd="3" destOrd="0" presId="urn:microsoft.com/office/officeart/2005/8/layout/hierarchy1"/>
    <dgm:cxn modelId="{970AF73D-D9DC-42F3-AD8D-B7DEC8AC2A2E}" type="presParOf" srcId="{B05AF823-1C0E-49A1-B4D5-ED8DFFB20055}" destId="{C4259AE9-8803-4F25-9BD2-E07AA5B1E82A}" srcOrd="0" destOrd="0" presId="urn:microsoft.com/office/officeart/2005/8/layout/hierarchy1"/>
    <dgm:cxn modelId="{F9232F39-BCEA-48D1-87F2-706525BF2A00}" type="presParOf" srcId="{C4259AE9-8803-4F25-9BD2-E07AA5B1E82A}" destId="{FE04D5DF-DF81-49FC-B1F8-B68B0E8B164A}" srcOrd="0" destOrd="0" presId="urn:microsoft.com/office/officeart/2005/8/layout/hierarchy1"/>
    <dgm:cxn modelId="{67898A9C-2334-44C0-AEEF-6FA44A09BA57}" type="presParOf" srcId="{C4259AE9-8803-4F25-9BD2-E07AA5B1E82A}" destId="{D645F30F-5544-460A-BCFB-E9B22AB57115}" srcOrd="1" destOrd="0" presId="urn:microsoft.com/office/officeart/2005/8/layout/hierarchy1"/>
    <dgm:cxn modelId="{CDF15207-6040-461E-B95E-A53E6E9FFFDF}" type="presParOf" srcId="{B05AF823-1C0E-49A1-B4D5-ED8DFFB20055}" destId="{2B575392-2BF7-4D1C-B4A5-540F33C88DE9}" srcOrd="1" destOrd="0" presId="urn:microsoft.com/office/officeart/2005/8/layout/hierarchy1"/>
    <dgm:cxn modelId="{BBA694E1-0006-4A5F-A431-34901CD883D5}" type="presParOf" srcId="{2B575392-2BF7-4D1C-B4A5-540F33C88DE9}" destId="{9148A3C1-5B9E-422E-988E-E9A50774BD45}" srcOrd="0" destOrd="0" presId="urn:microsoft.com/office/officeart/2005/8/layout/hierarchy1"/>
    <dgm:cxn modelId="{F4A62847-3638-46E2-949F-2BAE767EBDC9}" type="presParOf" srcId="{2B575392-2BF7-4D1C-B4A5-540F33C88DE9}" destId="{A1B78F27-B25B-420A-BDFC-DBD9549C12F4}" srcOrd="1" destOrd="0" presId="urn:microsoft.com/office/officeart/2005/8/layout/hierarchy1"/>
    <dgm:cxn modelId="{EB1CD3EB-91C9-416D-B350-38E07A8558FF}" type="presParOf" srcId="{A1B78F27-B25B-420A-BDFC-DBD9549C12F4}" destId="{B327199E-20F6-4124-9100-1C75D5AA34EE}" srcOrd="0" destOrd="0" presId="urn:microsoft.com/office/officeart/2005/8/layout/hierarchy1"/>
    <dgm:cxn modelId="{E8FDF5D3-FF2A-424F-A312-315A1352DFFE}" type="presParOf" srcId="{B327199E-20F6-4124-9100-1C75D5AA34EE}" destId="{57150864-A56C-4CF5-BD01-BFF4592AE34C}" srcOrd="0" destOrd="0" presId="urn:microsoft.com/office/officeart/2005/8/layout/hierarchy1"/>
    <dgm:cxn modelId="{46C6F25D-F72D-453C-8959-B6099B966CD0}" type="presParOf" srcId="{B327199E-20F6-4124-9100-1C75D5AA34EE}" destId="{93A1FD9C-1B7C-45B7-81E8-B3B4A6C5880E}" srcOrd="1" destOrd="0" presId="urn:microsoft.com/office/officeart/2005/8/layout/hierarchy1"/>
    <dgm:cxn modelId="{EAD040B1-D36D-4041-8921-E3894FA793E7}" type="presParOf" srcId="{A1B78F27-B25B-420A-BDFC-DBD9549C12F4}" destId="{D154C6BF-D43B-4FFC-9F23-8E54EC18249A}" srcOrd="1" destOrd="0" presId="urn:microsoft.com/office/officeart/2005/8/layout/hierarchy1"/>
    <dgm:cxn modelId="{EF78C3A0-A9FF-4456-ACE8-BA406424AEE7}" type="presParOf" srcId="{D154C6BF-D43B-4FFC-9F23-8E54EC18249A}" destId="{F30EBBB8-7507-47E9-AE27-AAFD08305A28}" srcOrd="0" destOrd="0" presId="urn:microsoft.com/office/officeart/2005/8/layout/hierarchy1"/>
    <dgm:cxn modelId="{B8A4BE92-74CD-4226-A5C7-587A7D50DB64}" type="presParOf" srcId="{D154C6BF-D43B-4FFC-9F23-8E54EC18249A}" destId="{239591FD-F664-402D-881E-7DD43AD7A916}" srcOrd="1" destOrd="0" presId="urn:microsoft.com/office/officeart/2005/8/layout/hierarchy1"/>
    <dgm:cxn modelId="{A901BBB2-CD42-47D5-A877-ED2254E344B4}" type="presParOf" srcId="{239591FD-F664-402D-881E-7DD43AD7A916}" destId="{E2959D92-9673-41CA-9791-446A5B3FE553}" srcOrd="0" destOrd="0" presId="urn:microsoft.com/office/officeart/2005/8/layout/hierarchy1"/>
    <dgm:cxn modelId="{AD198FFD-7A9F-478A-AAA9-8DE7BB6EB0F4}" type="presParOf" srcId="{E2959D92-9673-41CA-9791-446A5B3FE553}" destId="{619C6A4D-1821-4DC6-9297-120BB28998EF}" srcOrd="0" destOrd="0" presId="urn:microsoft.com/office/officeart/2005/8/layout/hierarchy1"/>
    <dgm:cxn modelId="{62EE4526-D321-4547-846E-93B02AD0A1EF}" type="presParOf" srcId="{E2959D92-9673-41CA-9791-446A5B3FE553}" destId="{5B963C23-0EDD-4481-9D70-49E58E8EAB2F}" srcOrd="1" destOrd="0" presId="urn:microsoft.com/office/officeart/2005/8/layout/hierarchy1"/>
    <dgm:cxn modelId="{6D33305E-276E-47E0-8B78-09F8225102B1}" type="presParOf" srcId="{239591FD-F664-402D-881E-7DD43AD7A916}" destId="{BACACDAA-55DF-47C8-BAC0-4B9E071CC8BE}" srcOrd="1" destOrd="0" presId="urn:microsoft.com/office/officeart/2005/8/layout/hierarchy1"/>
    <dgm:cxn modelId="{830F55C7-B8C2-459E-A950-0607292246D9}" type="presParOf" srcId="{D154C6BF-D43B-4FFC-9F23-8E54EC18249A}" destId="{075B2434-9FBA-4E1A-8AE5-4AF651607254}" srcOrd="2" destOrd="0" presId="urn:microsoft.com/office/officeart/2005/8/layout/hierarchy1"/>
    <dgm:cxn modelId="{A632E9EC-9A49-4729-BBEC-72B9AF010EE7}" type="presParOf" srcId="{D154C6BF-D43B-4FFC-9F23-8E54EC18249A}" destId="{F0EE11E5-16E8-4035-94DB-8606DAE1AFDE}" srcOrd="3" destOrd="0" presId="urn:microsoft.com/office/officeart/2005/8/layout/hierarchy1"/>
    <dgm:cxn modelId="{664A262F-7876-47A9-8CA4-C84CDB1C3A8B}" type="presParOf" srcId="{F0EE11E5-16E8-4035-94DB-8606DAE1AFDE}" destId="{550BB6D1-A449-4FBD-B539-930632F72144}" srcOrd="0" destOrd="0" presId="urn:microsoft.com/office/officeart/2005/8/layout/hierarchy1"/>
    <dgm:cxn modelId="{3DBA3A04-14D6-4A32-92F9-8293587AE06C}" type="presParOf" srcId="{550BB6D1-A449-4FBD-B539-930632F72144}" destId="{7EC02124-B427-4E66-A676-89EB55645D28}" srcOrd="0" destOrd="0" presId="urn:microsoft.com/office/officeart/2005/8/layout/hierarchy1"/>
    <dgm:cxn modelId="{8B406F8D-08BD-4A3B-B243-0D67313190A8}" type="presParOf" srcId="{550BB6D1-A449-4FBD-B539-930632F72144}" destId="{B4608CB0-A345-4286-BC68-37888FB795B7}" srcOrd="1" destOrd="0" presId="urn:microsoft.com/office/officeart/2005/8/layout/hierarchy1"/>
    <dgm:cxn modelId="{0703C588-D978-40F8-B2C6-58E7ECCDB312}" type="presParOf" srcId="{F0EE11E5-16E8-4035-94DB-8606DAE1AFDE}" destId="{5CC4030A-1B6F-4AFC-A3D8-47AECE1209A0}" srcOrd="1" destOrd="0" presId="urn:microsoft.com/office/officeart/2005/8/layout/hierarchy1"/>
    <dgm:cxn modelId="{457BA782-5ED4-479C-B0C1-3DBB6BAF7461}" type="presParOf" srcId="{D154C6BF-D43B-4FFC-9F23-8E54EC18249A}" destId="{811AC024-D4FE-4837-A18C-751205D21F0B}" srcOrd="4" destOrd="0" presId="urn:microsoft.com/office/officeart/2005/8/layout/hierarchy1"/>
    <dgm:cxn modelId="{EA5BF4F9-9F4B-4345-8372-EF89BEFA90CB}" type="presParOf" srcId="{D154C6BF-D43B-4FFC-9F23-8E54EC18249A}" destId="{D8643500-6C30-40D6-AE60-7C714A7DB9E0}" srcOrd="5" destOrd="0" presId="urn:microsoft.com/office/officeart/2005/8/layout/hierarchy1"/>
    <dgm:cxn modelId="{3CE1993A-AC07-4989-A162-CF645C447140}" type="presParOf" srcId="{D8643500-6C30-40D6-AE60-7C714A7DB9E0}" destId="{E3DA66A7-8E78-4005-9C8D-F80F5828B5E1}" srcOrd="0" destOrd="0" presId="urn:microsoft.com/office/officeart/2005/8/layout/hierarchy1"/>
    <dgm:cxn modelId="{96D97A72-F0E7-49F0-BE4B-DA1941375340}" type="presParOf" srcId="{E3DA66A7-8E78-4005-9C8D-F80F5828B5E1}" destId="{084083DC-5267-4B0F-8A8B-21CA9F3DBF7E}" srcOrd="0" destOrd="0" presId="urn:microsoft.com/office/officeart/2005/8/layout/hierarchy1"/>
    <dgm:cxn modelId="{12195066-7CA5-4AEA-9326-39E611E54675}" type="presParOf" srcId="{E3DA66A7-8E78-4005-9C8D-F80F5828B5E1}" destId="{86400656-87AB-46A7-A885-7560B6783AD0}" srcOrd="1" destOrd="0" presId="urn:microsoft.com/office/officeart/2005/8/layout/hierarchy1"/>
    <dgm:cxn modelId="{1618EB0F-1699-4C63-B4B9-90E7E97C00A4}" type="presParOf" srcId="{D8643500-6C30-40D6-AE60-7C714A7DB9E0}" destId="{1CB063E3-DA23-4239-B023-6F0815CD0084}"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45"/>
    </a:ext>
  </dgm:extLst>
</dgm:dataModel>
</file>

<file path=word/diagrams/data9.xml><?xml version="1.0" encoding="utf-8"?>
<dgm:dataModel xmlns:dgm="http://schemas.openxmlformats.org/drawingml/2006/diagram" xmlns:a="http://schemas.openxmlformats.org/drawingml/2006/main">
  <dgm:ptLst>
    <dgm:pt modelId="{65DB8646-412F-435B-998E-FD4FEC7A74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9714B7-80BA-4DBA-B0CE-372BF47F25FC}">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Are </a:t>
          </a:r>
          <a:r>
            <a:rPr lang="en-US" sz="900" b="1" i="1">
              <a:solidFill>
                <a:sysClr val="windowText" lastClr="000000">
                  <a:hueOff val="0"/>
                  <a:satOff val="0"/>
                  <a:lumOff val="0"/>
                  <a:alphaOff val="0"/>
                </a:sysClr>
              </a:solidFill>
              <a:latin typeface="Calibri" panose="020F0502020204030204"/>
              <a:ea typeface="+mn-ea"/>
              <a:cs typeface="+mn-cs"/>
            </a:rPr>
            <a:t>routine</a:t>
          </a:r>
          <a:r>
            <a:rPr lang="en-US" sz="900" b="1">
              <a:solidFill>
                <a:sysClr val="windowText" lastClr="000000">
                  <a:hueOff val="0"/>
                  <a:satOff val="0"/>
                  <a:lumOff val="0"/>
                  <a:alphaOff val="0"/>
                </a:sysClr>
              </a:solidFill>
              <a:latin typeface="Calibri" panose="020F0502020204030204"/>
              <a:ea typeface="+mn-ea"/>
              <a:cs typeface="+mn-cs"/>
            </a:rPr>
            <a:t> morbidities or mortalities ever screened for additional assurance of normal health status? </a:t>
          </a:r>
          <a:r>
            <a:rPr lang="en-US" sz="900" b="0" i="1">
              <a:solidFill>
                <a:sysClr val="windowText" lastClr="000000">
                  <a:hueOff val="0"/>
                  <a:satOff val="0"/>
                  <a:lumOff val="0"/>
                  <a:alphaOff val="0"/>
                </a:sysClr>
              </a:solidFill>
              <a:latin typeface="Calibri" panose="020F0502020204030204"/>
              <a:ea typeface="+mn-ea"/>
              <a:cs typeface="+mn-cs"/>
            </a:rPr>
            <a:t>Note - morbidity/mortality </a:t>
          </a:r>
          <a:r>
            <a:rPr lang="en-US" sz="900" b="1" i="1">
              <a:solidFill>
                <a:sysClr val="windowText" lastClr="000000">
                  <a:hueOff val="0"/>
                  <a:satOff val="0"/>
                  <a:lumOff val="0"/>
                  <a:alphaOff val="0"/>
                </a:sysClr>
              </a:solidFill>
              <a:latin typeface="Calibri" panose="020F0502020204030204"/>
              <a:ea typeface="+mn-ea"/>
              <a:cs typeface="+mn-cs"/>
            </a:rPr>
            <a:t>events</a:t>
          </a:r>
          <a:r>
            <a:rPr lang="en-US" sz="900" b="0" i="1">
              <a:solidFill>
                <a:sysClr val="windowText" lastClr="000000">
                  <a:hueOff val="0"/>
                  <a:satOff val="0"/>
                  <a:lumOff val="0"/>
                  <a:alphaOff val="0"/>
                </a:sysClr>
              </a:solidFill>
              <a:latin typeface="Calibri" panose="020F0502020204030204"/>
              <a:ea typeface="+mn-ea"/>
              <a:cs typeface="+mn-cs"/>
            </a:rPr>
            <a:t> (exceeding EDS threshold) are addressed separately (Figure 5). </a:t>
          </a:r>
          <a:endParaRPr lang="en-US" sz="900" b="0" i="1"/>
        </a:p>
      </dgm:t>
    </dgm:pt>
    <dgm:pt modelId="{8A244673-CFC1-4F0C-8A57-3CA31D4E0B1C}" type="parTrans" cxnId="{FC84C928-FED2-44A5-9545-4A5456ECAD1D}">
      <dgm:prSet/>
      <dgm:spPr/>
      <dgm:t>
        <a:bodyPr/>
        <a:lstStyle/>
        <a:p>
          <a:endParaRPr lang="en-US" sz="900"/>
        </a:p>
      </dgm:t>
    </dgm:pt>
    <dgm:pt modelId="{6FC3D6B5-5DD8-41B2-B57C-239F79995234}" type="sibTrans" cxnId="{FC84C928-FED2-44A5-9545-4A5456ECAD1D}">
      <dgm:prSet/>
      <dgm:spPr/>
      <dgm:t>
        <a:bodyPr/>
        <a:lstStyle/>
        <a:p>
          <a:endParaRPr lang="en-US" sz="900"/>
        </a:p>
      </dgm:t>
    </dgm:pt>
    <dgm:pt modelId="{8065010E-AC0E-42E1-9134-679A6FD141A1}">
      <dgm:prSet phldrT="[Text]" custT="1"/>
      <dgm:spPr/>
      <dgm:t>
        <a:bodyPr/>
        <a:lstStyle/>
        <a:p>
          <a:r>
            <a:rPr lang="en-US" sz="900">
              <a:solidFill>
                <a:sysClr val="windowText" lastClr="000000">
                  <a:hueOff val="0"/>
                  <a:satOff val="0"/>
                  <a:lumOff val="0"/>
                  <a:alphaOff val="0"/>
                </a:sysClr>
              </a:solidFill>
              <a:latin typeface="Calibri" panose="020F0502020204030204"/>
              <a:ea typeface="+mn-ea"/>
              <a:cs typeface="+mn-cs"/>
            </a:rPr>
            <a:t>No.</a:t>
          </a:r>
          <a:endParaRPr lang="en-US" sz="900"/>
        </a:p>
      </dgm:t>
    </dgm:pt>
    <dgm:pt modelId="{D95FD94D-F738-42CB-8AF7-528E371CD038}" type="parTrans" cxnId="{834310CB-39B9-4742-BBD3-FF6D85A18CF8}">
      <dgm:prSet/>
      <dgm:spPr/>
      <dgm:t>
        <a:bodyPr/>
        <a:lstStyle/>
        <a:p>
          <a:endParaRPr lang="en-US" sz="900"/>
        </a:p>
      </dgm:t>
    </dgm:pt>
    <dgm:pt modelId="{F0A70EC3-971C-4048-94CA-2FC85BA2A914}" type="sibTrans" cxnId="{834310CB-39B9-4742-BBD3-FF6D85A18CF8}">
      <dgm:prSet/>
      <dgm:spPr/>
      <dgm:t>
        <a:bodyPr/>
        <a:lstStyle/>
        <a:p>
          <a:endParaRPr lang="en-US" sz="900"/>
        </a:p>
      </dgm:t>
    </dgm:pt>
    <dgm:pt modelId="{7EAACDF0-B138-420C-B963-39A7B4D9F83E}">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Yes</a:t>
          </a:r>
          <a:r>
            <a:rPr lang="en-US" sz="900">
              <a:solidFill>
                <a:sysClr val="windowText" lastClr="000000">
                  <a:hueOff val="0"/>
                  <a:satOff val="0"/>
                  <a:lumOff val="0"/>
                  <a:alphaOff val="0"/>
                </a:sysClr>
              </a:solidFill>
              <a:latin typeface="Calibri" panose="020F0502020204030204"/>
              <a:ea typeface="+mn-ea"/>
              <a:cs typeface="+mn-cs"/>
            </a:rPr>
            <a:t>. Routine moribund sampling is periodically conducted for health screening. Testing uses AAHT-approved handling, assays, and laboratories, </a:t>
          </a:r>
          <a:r>
            <a:rPr lang="en-US" sz="900"/>
            <a:t>using assays capable of detecting a wide range of pathogens such as bacterial or viral culture, histology and/or multiplex PCR</a:t>
          </a:r>
          <a:r>
            <a:rPr lang="en-US" sz="900">
              <a:solidFill>
                <a:sysClr val="windowText" lastClr="000000">
                  <a:hueOff val="0"/>
                  <a:satOff val="0"/>
                  <a:lumOff val="0"/>
                  <a:alphaOff val="0"/>
                </a:sysClr>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Collectors (typically the producer) are trained and test results are logged. Sample selection, processing and testing is described in the surveillance plan.</a:t>
          </a:r>
          <a:endParaRPr lang="en-US" sz="900"/>
        </a:p>
      </dgm:t>
    </dgm:pt>
    <dgm:pt modelId="{83DA8B26-A13A-456B-BE14-CC4906938CDC}" type="parTrans" cxnId="{38BB8D82-526B-4F78-A004-885AC119B6FB}">
      <dgm:prSet/>
      <dgm:spPr/>
      <dgm:t>
        <a:bodyPr/>
        <a:lstStyle/>
        <a:p>
          <a:endParaRPr lang="en-US" sz="900"/>
        </a:p>
      </dgm:t>
    </dgm:pt>
    <dgm:pt modelId="{8718CB68-9565-430A-8DFE-804705F12AF5}" type="sibTrans" cxnId="{38BB8D82-526B-4F78-A004-885AC119B6FB}">
      <dgm:prSet/>
      <dgm:spPr/>
      <dgm:t>
        <a:bodyPr/>
        <a:lstStyle/>
        <a:p>
          <a:endParaRPr lang="en-US" sz="900"/>
        </a:p>
      </dgm:t>
    </dgm:pt>
    <dgm:pt modelId="{C2FAFC70-1149-4600-BA40-2890D46BDA0C}">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Are screenings frequent and substantial? </a:t>
          </a:r>
          <a:endParaRPr lang="en-US" sz="900">
            <a:highlight>
              <a:srgbClr val="FFFF00"/>
            </a:highlight>
          </a:endParaRPr>
        </a:p>
      </dgm:t>
    </dgm:pt>
    <dgm:pt modelId="{51CC582E-7E7F-4303-8E5A-4285DADC8FFA}" type="parTrans" cxnId="{D03D39AA-DC75-4313-8FDA-A4105BB277E9}">
      <dgm:prSet/>
      <dgm:spPr/>
      <dgm:t>
        <a:bodyPr/>
        <a:lstStyle/>
        <a:p>
          <a:endParaRPr lang="en-US" sz="900"/>
        </a:p>
      </dgm:t>
    </dgm:pt>
    <dgm:pt modelId="{FDB88E39-D6FD-4941-9EC8-DA6874FAA8ED}" type="sibTrans" cxnId="{D03D39AA-DC75-4313-8FDA-A4105BB277E9}">
      <dgm:prSet/>
      <dgm:spPr/>
      <dgm:t>
        <a:bodyPr/>
        <a:lstStyle/>
        <a:p>
          <a:endParaRPr lang="en-US" sz="900"/>
        </a:p>
      </dgm:t>
    </dgm:pt>
    <dgm:pt modelId="{47128A0D-CBCA-4048-9250-1062B0ABF84F}">
      <dgm:prSet phldrT="[Text]" custT="1"/>
      <dgm:spPr/>
      <dgm:t>
        <a:bodyPr/>
        <a:lstStyle/>
        <a:p>
          <a:r>
            <a:rPr lang="en-US" sz="900" b="1"/>
            <a:t>Do positive results trigger appropriate responses (whether further testing, investigation or corrective actions)?</a:t>
          </a:r>
          <a:endParaRPr lang="en-US" sz="900"/>
        </a:p>
      </dgm:t>
    </dgm:pt>
    <dgm:pt modelId="{7138E1FE-9B0A-4937-98D3-3ACB0BADCC43}" type="parTrans" cxnId="{0667B8C0-AD84-4E96-9870-407DD1B57CA8}">
      <dgm:prSet/>
      <dgm:spPr/>
      <dgm:t>
        <a:bodyPr/>
        <a:lstStyle/>
        <a:p>
          <a:endParaRPr lang="en-US" sz="900"/>
        </a:p>
      </dgm:t>
    </dgm:pt>
    <dgm:pt modelId="{396B5A82-40AF-48C5-90F0-A623F022622C}" type="sibTrans" cxnId="{0667B8C0-AD84-4E96-9870-407DD1B57CA8}">
      <dgm:prSet/>
      <dgm:spPr/>
      <dgm:t>
        <a:bodyPr/>
        <a:lstStyle/>
        <a:p>
          <a:endParaRPr lang="en-US" sz="900"/>
        </a:p>
      </dgm:t>
    </dgm:pt>
    <dgm:pt modelId="{506D2548-95C4-4ED6-A129-B258F5291CA4}">
      <dgm:prSet phldrT="[Text]" custT="1"/>
      <dgm:spPr/>
      <dgm:t>
        <a:bodyPr/>
        <a:lstStyle/>
        <a:p>
          <a:r>
            <a:rPr lang="en-US" sz="900">
              <a:solidFill>
                <a:sysClr val="windowText" lastClr="000000">
                  <a:hueOff val="0"/>
                  <a:satOff val="0"/>
                  <a:lumOff val="0"/>
                  <a:alphaOff val="0"/>
                </a:sysClr>
              </a:solidFill>
              <a:latin typeface="Calibri" panose="020F0502020204030204"/>
              <a:ea typeface="+mn-ea"/>
              <a:cs typeface="+mn-cs"/>
            </a:rPr>
            <a:t>No. </a:t>
          </a:r>
          <a:endParaRPr lang="en-US" sz="900"/>
        </a:p>
      </dgm:t>
    </dgm:pt>
    <dgm:pt modelId="{764989FA-A1A0-4FF3-A976-27B309DA3232}" type="parTrans" cxnId="{90CE4FBD-C9FB-4513-BE45-5E8C71ADC5B2}">
      <dgm:prSet/>
      <dgm:spPr/>
      <dgm:t>
        <a:bodyPr/>
        <a:lstStyle/>
        <a:p>
          <a:endParaRPr lang="en-US" sz="900"/>
        </a:p>
      </dgm:t>
    </dgm:pt>
    <dgm:pt modelId="{302F463B-35E4-458E-9A95-F94C0BB791BB}" type="sibTrans" cxnId="{90CE4FBD-C9FB-4513-BE45-5E8C71ADC5B2}">
      <dgm:prSet/>
      <dgm:spPr/>
      <dgm:t>
        <a:bodyPr/>
        <a:lstStyle/>
        <a:p>
          <a:endParaRPr lang="en-US" sz="900"/>
        </a:p>
      </dgm:t>
    </dgm:pt>
    <dgm:pt modelId="{5D948F41-348F-48A8-90D7-2BC953E53418}">
      <dgm:prSet phldrT="[Text]" custT="1"/>
      <dgm:spPr/>
      <dgm:t>
        <a:bodyPr/>
        <a:lstStyle/>
        <a:p>
          <a:r>
            <a:rPr lang="en-US" sz="900" b="1"/>
            <a:t>Yes</a:t>
          </a:r>
          <a:r>
            <a:rPr lang="en-US" sz="900"/>
            <a:t>. Positive tests for infectious diseases are promptly investigated under direction of the AAHT and response implemented per the response plan. Indications of a non-infectious disease issue are reviewed and corrections made accordingly.</a:t>
          </a:r>
        </a:p>
      </dgm:t>
    </dgm:pt>
    <dgm:pt modelId="{71DE86FE-C365-4158-B86D-8E4B22C9CF64}" type="parTrans" cxnId="{CAEB74C0-EA36-409A-A49B-2D0ED53D2080}">
      <dgm:prSet/>
      <dgm:spPr/>
      <dgm:t>
        <a:bodyPr/>
        <a:lstStyle/>
        <a:p>
          <a:endParaRPr lang="en-US" sz="900"/>
        </a:p>
      </dgm:t>
    </dgm:pt>
    <dgm:pt modelId="{DB71611C-F325-4886-AF31-D2CD1050F141}" type="sibTrans" cxnId="{CAEB74C0-EA36-409A-A49B-2D0ED53D2080}">
      <dgm:prSet/>
      <dgm:spPr/>
      <dgm:t>
        <a:bodyPr/>
        <a:lstStyle/>
        <a:p>
          <a:endParaRPr lang="en-US" sz="900"/>
        </a:p>
      </dgm:t>
    </dgm:pt>
    <dgm:pt modelId="{42DCFFFD-7D94-46DE-A450-8CCFA8DACAEA}">
      <dgm:prSet phldrT="[Text]" custT="1"/>
      <dgm:spPr/>
      <dgm:t>
        <a:bodyPr/>
        <a:lstStyle/>
        <a:p>
          <a:r>
            <a:rPr lang="en-US" sz="1100" b="1">
              <a:solidFill>
                <a:sysClr val="windowText" lastClr="000000">
                  <a:hueOff val="0"/>
                  <a:satOff val="0"/>
                  <a:lumOff val="0"/>
                  <a:alphaOff val="0"/>
                </a:sysClr>
              </a:solidFill>
              <a:latin typeface="Calibri" panose="020F0502020204030204"/>
              <a:ea typeface="+mn-ea"/>
              <a:cs typeface="+mn-cs"/>
            </a:rPr>
            <a:t>Early Detection System (EDS) Sufficiency, </a:t>
          </a:r>
          <a:br>
            <a:rPr lang="en-US" sz="1100" b="1">
              <a:solidFill>
                <a:sysClr val="windowText" lastClr="000000">
                  <a:hueOff val="0"/>
                  <a:satOff val="0"/>
                  <a:lumOff val="0"/>
                  <a:alphaOff val="0"/>
                </a:sysClr>
              </a:solidFill>
              <a:latin typeface="Calibri" panose="020F0502020204030204"/>
              <a:ea typeface="+mn-ea"/>
              <a:cs typeface="+mn-cs"/>
            </a:rPr>
          </a:br>
          <a:r>
            <a:rPr lang="en-US" sz="1100" b="1">
              <a:solidFill>
                <a:sysClr val="windowText" lastClr="000000">
                  <a:hueOff val="0"/>
                  <a:satOff val="0"/>
                  <a:lumOff val="0"/>
                  <a:alphaOff val="0"/>
                </a:sysClr>
              </a:solidFill>
              <a:latin typeface="Calibri" panose="020F0502020204030204"/>
              <a:ea typeface="+mn-ea"/>
              <a:cs typeface="+mn-cs"/>
            </a:rPr>
            <a:t>Screening </a:t>
          </a:r>
          <a:endParaRPr lang="en-US" sz="1100" b="1"/>
        </a:p>
      </dgm:t>
    </dgm:pt>
    <dgm:pt modelId="{22CC4F38-4DB4-4C54-9585-7C3CCC5C008E}" type="parTrans" cxnId="{E61C16AF-8DB5-4680-A22D-E3C6690BBBA8}">
      <dgm:prSet/>
      <dgm:spPr/>
      <dgm:t>
        <a:bodyPr/>
        <a:lstStyle/>
        <a:p>
          <a:endParaRPr lang="en-US" sz="900"/>
        </a:p>
      </dgm:t>
    </dgm:pt>
    <dgm:pt modelId="{1AD3BFC6-2D93-4C7D-8E30-461E6F416930}" type="sibTrans" cxnId="{E61C16AF-8DB5-4680-A22D-E3C6690BBBA8}">
      <dgm:prSet/>
      <dgm:spPr/>
      <dgm:t>
        <a:bodyPr/>
        <a:lstStyle/>
        <a:p>
          <a:endParaRPr lang="en-US" sz="900"/>
        </a:p>
      </dgm:t>
    </dgm:pt>
    <dgm:pt modelId="{EB960B56-5FB0-4B08-9ABD-800629CD0B23}">
      <dgm:prSet phldrT="[Text]" custT="1"/>
      <dgm:spPr/>
      <dgm:t>
        <a:bodyPr/>
        <a:lstStyle/>
        <a:p>
          <a:r>
            <a:rPr lang="en-US" sz="900">
              <a:solidFill>
                <a:sysClr val="windowText" lastClr="000000">
                  <a:hueOff val="0"/>
                  <a:satOff val="0"/>
                  <a:lumOff val="0"/>
                  <a:alphaOff val="0"/>
                </a:sysClr>
              </a:solidFill>
              <a:latin typeface="Calibri" panose="020F0502020204030204"/>
              <a:ea typeface="+mn-ea"/>
              <a:cs typeface="+mn-cs"/>
            </a:rPr>
            <a:t>No credit will be applied toward confidence or premises freedom calculations</a:t>
          </a:r>
          <a:r>
            <a:rPr lang="en-US" sz="900" i="1">
              <a:solidFill>
                <a:sysClr val="windowText" lastClr="000000">
                  <a:hueOff val="0"/>
                  <a:satOff val="0"/>
                  <a:lumOff val="0"/>
                  <a:alphaOff val="0"/>
                </a:sysClr>
              </a:solidFill>
              <a:latin typeface="Calibri" panose="020F0502020204030204"/>
              <a:ea typeface="+mn-ea"/>
              <a:cs typeface="+mn-cs"/>
            </a:rPr>
            <a:t>. </a:t>
          </a:r>
          <a:endParaRPr lang="en-US" sz="900" i="1"/>
        </a:p>
      </dgm:t>
    </dgm:pt>
    <dgm:pt modelId="{EDAC7DA0-8D5B-49F7-91B3-EA40A73F942C}" type="parTrans" cxnId="{551F76DA-5EF7-432B-9897-750DCDAC96C9}">
      <dgm:prSet/>
      <dgm:spPr/>
      <dgm:t>
        <a:bodyPr/>
        <a:lstStyle/>
        <a:p>
          <a:endParaRPr lang="en-US" sz="900"/>
        </a:p>
      </dgm:t>
    </dgm:pt>
    <dgm:pt modelId="{A7050827-4655-4BAD-9088-4BC9FC78267B}" type="sibTrans" cxnId="{551F76DA-5EF7-432B-9897-750DCDAC96C9}">
      <dgm:prSet/>
      <dgm:spPr/>
      <dgm:t>
        <a:bodyPr/>
        <a:lstStyle/>
        <a:p>
          <a:endParaRPr lang="en-US" sz="900"/>
        </a:p>
      </dgm:t>
    </dgm:pt>
    <dgm:pt modelId="{8A9B0650-C3EE-4A7D-8226-EBF6517200C0}">
      <dgm:prSet phldrT="[Text]" custT="1"/>
      <dgm:spPr/>
      <dgm:t>
        <a:bodyPr/>
        <a:lstStyle/>
        <a:p>
          <a:r>
            <a:rPr lang="en-US" sz="900" b="1">
              <a:solidFill>
                <a:sysClr val="windowText" lastClr="000000">
                  <a:hueOff val="0"/>
                  <a:satOff val="0"/>
                  <a:lumOff val="0"/>
                  <a:alphaOff val="0"/>
                </a:sysClr>
              </a:solidFill>
              <a:latin typeface="Calibri" panose="020F0502020204030204"/>
              <a:ea typeface="+mn-ea"/>
              <a:cs typeface="+mn-cs"/>
            </a:rPr>
            <a:t>Yes, the following conditions are met. </a:t>
          </a:r>
        </a:p>
        <a:p>
          <a:r>
            <a:rPr lang="en-US" sz="900">
              <a:solidFill>
                <a:sysClr val="windowText" lastClr="000000">
                  <a:hueOff val="0"/>
                  <a:satOff val="0"/>
                  <a:lumOff val="0"/>
                  <a:alphaOff val="0"/>
                </a:sysClr>
              </a:solidFill>
              <a:latin typeface="Calibri" panose="020F0502020204030204"/>
              <a:ea typeface="+mn-ea"/>
              <a:cs typeface="+mn-cs"/>
            </a:rPr>
            <a:t>(1) Screenings are assigned, and accompany either routine mortality collections (aka routine moribund sampling), or routine management tasks (e.g., sorting, health checks, shipping). </a:t>
          </a:r>
        </a:p>
        <a:p>
          <a:pPr>
            <a:buNone/>
          </a:pPr>
          <a:r>
            <a:rPr lang="en-US" sz="900">
              <a:solidFill>
                <a:sysClr val="windowText" lastClr="000000">
                  <a:hueOff val="0"/>
                  <a:satOff val="0"/>
                  <a:lumOff val="0"/>
                  <a:alphaOff val="0"/>
                </a:sysClr>
              </a:solidFill>
              <a:latin typeface="Calibri" panose="020F0502020204030204"/>
              <a:ea typeface="+mn-ea"/>
              <a:cs typeface="+mn-cs"/>
            </a:rPr>
            <a:t>(2) Each quarter, screenings accrue </a:t>
          </a:r>
          <a:r>
            <a:rPr lang="en-US" sz="9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a:t>
          </a:r>
          <a:r>
            <a:rPr lang="en-US" sz="900">
              <a:solidFill>
                <a:sysClr val="windowText" lastClr="000000">
                  <a:hueOff val="0"/>
                  <a:satOff val="0"/>
                  <a:lumOff val="0"/>
                  <a:alphaOff val="0"/>
                </a:sysClr>
              </a:solidFill>
              <a:latin typeface="Calibri" panose="020F0502020204030204"/>
              <a:ea typeface="+mn-ea"/>
              <a:cs typeface="+mn-cs"/>
            </a:rPr>
            <a:t> 5 moribund fish., if available. These submissions should not be pooled.</a:t>
          </a:r>
        </a:p>
        <a:p>
          <a:pPr>
            <a:buNone/>
          </a:pPr>
          <a:r>
            <a:rPr lang="en-US" sz="900" b="1">
              <a:solidFill>
                <a:sysClr val="windowText" lastClr="000000">
                  <a:hueOff val="0"/>
                  <a:satOff val="0"/>
                  <a:lumOff val="0"/>
                  <a:alphaOff val="0"/>
                </a:sysClr>
              </a:solidFill>
              <a:latin typeface="Calibri" panose="020F0502020204030204"/>
              <a:ea typeface="+mn-ea"/>
              <a:cs typeface="+mn-cs"/>
            </a:rPr>
            <a:t>In some situations, EDS Screening credit may apply toward confidence or premises freedom calculations. However, this requires advance approval by APHIS Aquaculture Commodity Health Center in consultation with the AAHT.</a:t>
          </a:r>
          <a:endParaRPr lang="en-US" sz="900"/>
        </a:p>
      </dgm:t>
    </dgm:pt>
    <dgm:pt modelId="{C85D8C80-F10B-442B-8D03-B3EC0EDC9F9C}" type="parTrans" cxnId="{F474A3F7-076D-434B-8E23-AA73CE21B849}">
      <dgm:prSet/>
      <dgm:spPr/>
      <dgm:t>
        <a:bodyPr/>
        <a:lstStyle/>
        <a:p>
          <a:endParaRPr lang="en-US" sz="900"/>
        </a:p>
      </dgm:t>
    </dgm:pt>
    <dgm:pt modelId="{EBD6E319-EFA2-4795-A40D-95A6053F5ED3}" type="sibTrans" cxnId="{F474A3F7-076D-434B-8E23-AA73CE21B849}">
      <dgm:prSet/>
      <dgm:spPr/>
      <dgm:t>
        <a:bodyPr/>
        <a:lstStyle/>
        <a:p>
          <a:endParaRPr lang="en-US" sz="900"/>
        </a:p>
      </dgm:t>
    </dgm:pt>
    <dgm:pt modelId="{7ABCD976-CF71-41A8-B8C0-227B05293D07}" type="pres">
      <dgm:prSet presAssocID="{65DB8646-412F-435B-998E-FD4FEC7A74F5}" presName="hierChild1" presStyleCnt="0">
        <dgm:presLayoutVars>
          <dgm:chPref val="1"/>
          <dgm:dir val="norm"/>
          <dgm:animOne val="branch"/>
          <dgm:animLvl val="lvl"/>
          <dgm:resizeHandles val="rel"/>
        </dgm:presLayoutVars>
      </dgm:prSet>
      <dgm:spPr/>
    </dgm:pt>
    <dgm:pt modelId="{D0FBC942-F0DC-4442-AA8C-0726D18F7B2C}" type="pres">
      <dgm:prSet presAssocID="{42DCFFFD-7D94-46DE-A450-8CCFA8DACAEA}" presName="hierRoot1" presStyleCnt="0"/>
      <dgm:spPr/>
    </dgm:pt>
    <dgm:pt modelId="{4C433F04-037F-4228-8FE0-DC686518CD44}" type="pres">
      <dgm:prSet presAssocID="{42DCFFFD-7D94-46DE-A450-8CCFA8DACAEA}" presName="composite" presStyleCnt="0"/>
      <dgm:spPr/>
    </dgm:pt>
    <dgm:pt modelId="{1434B46C-732E-4902-A4C1-BAB9DB64585D}" type="pres">
      <dgm:prSet presAssocID="{42DCFFFD-7D94-46DE-A450-8CCFA8DACAEA}" presName="background" presStyleLbl="node0" presStyleIdx="0" presStyleCnt="2"/>
      <dgm:spPr>
        <a:solidFill>
          <a:schemeClr val="accent1">
            <a:lumMod val="75000"/>
          </a:schemeClr>
        </a:solidFill>
      </dgm:spPr>
    </dgm:pt>
    <dgm:pt modelId="{CCDB37BD-933E-4434-81ED-D516037701FD}" type="pres">
      <dgm:prSet presAssocID="{42DCFFFD-7D94-46DE-A450-8CCFA8DACAEA}" presName="text" presStyleLbl="fgAcc0" presStyleIdx="0" presStyleCnt="2" custScaleX="1060265" custScaleY="1063231" custLinFactY="-357566" custLinFactNeighborX="17594" custLinFactNeighborY="-400000">
        <dgm:presLayoutVars>
          <dgm:chPref val="3"/>
        </dgm:presLayoutVars>
      </dgm:prSet>
      <dgm:spPr/>
    </dgm:pt>
    <dgm:pt modelId="{E3F22FB9-2AD9-44E9-A902-6BBEEA066402}" type="pres">
      <dgm:prSet presAssocID="{42DCFFFD-7D94-46DE-A450-8CCFA8DACAEA}" presName="hierChild2" presStyleCnt="0"/>
      <dgm:spPr/>
    </dgm:pt>
    <dgm:pt modelId="{282ED129-AF0B-4855-9C7B-452AB4EEFB00}" type="pres">
      <dgm:prSet presAssocID="{4F9714B7-80BA-4DBA-B0CE-372BF47F25FC}" presName="hierRoot1" presStyleCnt="0"/>
      <dgm:spPr/>
    </dgm:pt>
    <dgm:pt modelId="{309B5B0C-1999-480A-8E46-C5A0A496C3C7}" type="pres">
      <dgm:prSet presAssocID="{4F9714B7-80BA-4DBA-B0CE-372BF47F25FC}" presName="composite" presStyleCnt="0"/>
      <dgm:spPr/>
    </dgm:pt>
    <dgm:pt modelId="{2B020117-9DF6-4EC6-A573-7155F25B02DF}" type="pres">
      <dgm:prSet presAssocID="{4F9714B7-80BA-4DBA-B0CE-372BF47F25FC}" presName="background" presStyleLbl="node0" presStyleIdx="1" presStyleCnt="2"/>
      <dgm:spPr>
        <a:solidFill>
          <a:schemeClr val="accent5">
            <a:lumMod val="50000"/>
          </a:schemeClr>
        </a:solidFill>
      </dgm:spPr>
    </dgm:pt>
    <dgm:pt modelId="{EB58EEF3-5E02-48D1-85C4-AE151718FBE2}" type="pres">
      <dgm:prSet presAssocID="{4F9714B7-80BA-4DBA-B0CE-372BF47F25FC}" presName="text" presStyleLbl="fgAcc0" presStyleIdx="1" presStyleCnt="2" custScaleX="2000000" custScaleY="657541" custLinFactX="500000" custLinFactY="-400000" custLinFactNeighborX="541016" custLinFactNeighborY="-406679">
        <dgm:presLayoutVars>
          <dgm:chPref val="3"/>
        </dgm:presLayoutVars>
      </dgm:prSet>
      <dgm:spPr/>
    </dgm:pt>
    <dgm:pt modelId="{2FDCCF4C-23BD-4B32-BA5F-311E5764C06A}" type="pres">
      <dgm:prSet presAssocID="{4F9714B7-80BA-4DBA-B0CE-372BF47F25FC}" presName="hierChild2" presStyleCnt="0"/>
      <dgm:spPr/>
    </dgm:pt>
    <dgm:pt modelId="{D9B62555-0BC2-4675-BF01-1E03890865E5}" type="pres">
      <dgm:prSet presAssocID="{D95FD94D-F738-42CB-8AF7-528E371CD038}" presName="Name10" presStyleLbl="parChTrans1D2" presStyleIdx="0" presStyleCnt="2"/>
      <dgm:spPr/>
    </dgm:pt>
    <dgm:pt modelId="{A0FFF5A2-998C-4A22-803F-EFE436EB366D}" type="pres">
      <dgm:prSet presAssocID="{8065010E-AC0E-42E1-9134-679A6FD141A1}" presName="hierRoot2" presStyleCnt="0"/>
      <dgm:spPr/>
    </dgm:pt>
    <dgm:pt modelId="{30E769F9-280D-41C6-B122-DC60ABAFABCE}" type="pres">
      <dgm:prSet presAssocID="{8065010E-AC0E-42E1-9134-679A6FD141A1}" presName="composite2" presStyleCnt="0"/>
      <dgm:spPr/>
    </dgm:pt>
    <dgm:pt modelId="{453C754F-D8F1-48E3-A8D8-15D7A814F49E}" type="pres">
      <dgm:prSet presAssocID="{8065010E-AC0E-42E1-9134-679A6FD141A1}" presName="background2" presStyleLbl="node2" presStyleIdx="0" presStyleCnt="2"/>
      <dgm:spPr>
        <a:solidFill>
          <a:srgbClr val="FF3300"/>
        </a:solidFill>
      </dgm:spPr>
    </dgm:pt>
    <dgm:pt modelId="{26FE2628-78FE-405E-9EE2-B9978870CE82}" type="pres">
      <dgm:prSet presAssocID="{8065010E-AC0E-42E1-9134-679A6FD141A1}" presName="text2" presStyleLbl="fgAcc2" presStyleIdx="0" presStyleCnt="2" custScaleX="416673" custScaleY="355890" custLinFactX="1100000" custLinFactY="-262699" custLinFactNeighborX="1129877" custLinFactNeighborY="-300000">
        <dgm:presLayoutVars>
          <dgm:chPref val="3"/>
        </dgm:presLayoutVars>
      </dgm:prSet>
      <dgm:spPr/>
    </dgm:pt>
    <dgm:pt modelId="{46D4300D-7CFB-4B35-80F8-0C90ABD1668D}" type="pres">
      <dgm:prSet presAssocID="{8065010E-AC0E-42E1-9134-679A6FD141A1}" presName="hierChild3" presStyleCnt="0"/>
      <dgm:spPr/>
    </dgm:pt>
    <dgm:pt modelId="{C6B7803C-05EB-454A-94DC-5D4D09BC9917}" type="pres">
      <dgm:prSet presAssocID="{83DA8B26-A13A-456B-BE14-CC4906938CDC}" presName="Name10" presStyleLbl="parChTrans1D2" presStyleIdx="1" presStyleCnt="2"/>
      <dgm:spPr/>
    </dgm:pt>
    <dgm:pt modelId="{A4D2E1BB-5452-4339-82FB-04990827C768}" type="pres">
      <dgm:prSet presAssocID="{7EAACDF0-B138-420C-B963-39A7B4D9F83E}" presName="hierRoot2" presStyleCnt="0"/>
      <dgm:spPr/>
    </dgm:pt>
    <dgm:pt modelId="{FB2E87D5-7F0D-4C2E-B746-3B0676E88508}" type="pres">
      <dgm:prSet presAssocID="{7EAACDF0-B138-420C-B963-39A7B4D9F83E}" presName="composite2" presStyleCnt="0"/>
      <dgm:spPr/>
    </dgm:pt>
    <dgm:pt modelId="{2346E1B6-2D6F-4787-BB76-3A087C410FEA}" type="pres">
      <dgm:prSet presAssocID="{7EAACDF0-B138-420C-B963-39A7B4D9F83E}" presName="background2" presStyleLbl="node2" presStyleIdx="1" presStyleCnt="2"/>
      <dgm:spPr>
        <a:solidFill>
          <a:schemeClr val="accent5">
            <a:lumMod val="50000"/>
          </a:schemeClr>
        </a:solidFill>
      </dgm:spPr>
    </dgm:pt>
    <dgm:pt modelId="{29F3CDD1-3D8E-4303-8DE0-8B3D431C01CE}" type="pres">
      <dgm:prSet presAssocID="{7EAACDF0-B138-420C-B963-39A7B4D9F83E}" presName="text2" presStyleLbl="fgAcc2" presStyleIdx="1" presStyleCnt="2" custScaleX="2000000" custScaleY="1191103" custLinFactX="-300000" custLinFactY="-265343" custLinFactNeighborX="-336687" custLinFactNeighborY="-300000">
        <dgm:presLayoutVars>
          <dgm:chPref val="3"/>
        </dgm:presLayoutVars>
      </dgm:prSet>
      <dgm:spPr/>
    </dgm:pt>
    <dgm:pt modelId="{01C4E8B6-FE35-4DCC-95EF-5CAA90BCD9CF}" type="pres">
      <dgm:prSet presAssocID="{7EAACDF0-B138-420C-B963-39A7B4D9F83E}" presName="hierChild3" presStyleCnt="0"/>
      <dgm:spPr/>
    </dgm:pt>
    <dgm:pt modelId="{606913B8-CD28-436C-9739-311F99207597}" type="pres">
      <dgm:prSet presAssocID="{7138E1FE-9B0A-4937-98D3-3ACB0BADCC43}" presName="Name17" presStyleLbl="parChTrans1D3" presStyleIdx="0" presStyleCnt="1"/>
      <dgm:spPr/>
    </dgm:pt>
    <dgm:pt modelId="{9A01D919-6942-469B-8930-56CE03391888}" type="pres">
      <dgm:prSet presAssocID="{47128A0D-CBCA-4048-9250-1062B0ABF84F}" presName="hierRoot3" presStyleCnt="0"/>
      <dgm:spPr/>
    </dgm:pt>
    <dgm:pt modelId="{5B455AEA-BF10-4DFA-9716-4C8F8CBDF65F}" type="pres">
      <dgm:prSet presAssocID="{47128A0D-CBCA-4048-9250-1062B0ABF84F}" presName="composite3" presStyleCnt="0"/>
      <dgm:spPr/>
    </dgm:pt>
    <dgm:pt modelId="{539A3E94-5528-4EA2-A066-95B6DC80833C}" type="pres">
      <dgm:prSet presAssocID="{47128A0D-CBCA-4048-9250-1062B0ABF84F}" presName="background3" presStyleLbl="node3" presStyleIdx="0" presStyleCnt="1"/>
      <dgm:spPr/>
    </dgm:pt>
    <dgm:pt modelId="{6653C230-A7FC-480E-9010-A854364E65A1}" type="pres">
      <dgm:prSet presAssocID="{47128A0D-CBCA-4048-9250-1062B0ABF84F}" presName="text3" presStyleLbl="fgAcc3" presStyleIdx="0" presStyleCnt="1" custScaleX="1533436" custScaleY="812707" custLinFactX="-357723" custLinFactY="-246534" custLinFactNeighborX="-400000" custLinFactNeighborY="-300000">
        <dgm:presLayoutVars>
          <dgm:chPref val="3"/>
        </dgm:presLayoutVars>
      </dgm:prSet>
      <dgm:spPr/>
    </dgm:pt>
    <dgm:pt modelId="{0BAAEE5E-BF88-46DD-A48C-484CAC3D3A4A}" type="pres">
      <dgm:prSet presAssocID="{47128A0D-CBCA-4048-9250-1062B0ABF84F}" presName="hierChild4" presStyleCnt="0"/>
      <dgm:spPr/>
    </dgm:pt>
    <dgm:pt modelId="{516255DC-08E5-404E-8C75-F061C1E28CE2}" type="pres">
      <dgm:prSet presAssocID="{764989FA-A1A0-4FF3-A976-27B309DA3232}" presName="Name23" presStyleLbl="parChTrans1D4" presStyleIdx="0" presStyleCnt="5"/>
      <dgm:spPr/>
    </dgm:pt>
    <dgm:pt modelId="{AD9C49D5-8954-41E8-ACEA-E07FBDED6A75}" type="pres">
      <dgm:prSet presAssocID="{506D2548-95C4-4ED6-A129-B258F5291CA4}" presName="hierRoot4" presStyleCnt="0"/>
      <dgm:spPr/>
    </dgm:pt>
    <dgm:pt modelId="{9554ED55-A846-4374-A2AF-D6D42F381A55}" type="pres">
      <dgm:prSet presAssocID="{506D2548-95C4-4ED6-A129-B258F5291CA4}" presName="composite4" presStyleCnt="0"/>
      <dgm:spPr/>
    </dgm:pt>
    <dgm:pt modelId="{F32AA9CC-58C8-4A22-B345-FE98D5D0D7C4}" type="pres">
      <dgm:prSet presAssocID="{506D2548-95C4-4ED6-A129-B258F5291CA4}" presName="background4" presStyleLbl="node4" presStyleIdx="0" presStyleCnt="5"/>
      <dgm:spPr>
        <a:solidFill>
          <a:srgbClr val="FF3300"/>
        </a:solidFill>
      </dgm:spPr>
    </dgm:pt>
    <dgm:pt modelId="{CFFBF00D-09C1-4433-B0E8-F347287E4A76}" type="pres">
      <dgm:prSet presAssocID="{506D2548-95C4-4ED6-A129-B258F5291CA4}" presName="text4" presStyleLbl="fgAcc4" presStyleIdx="0" presStyleCnt="5" custScaleX="379327" custScaleY="514347" custLinFactX="281162" custLinFactY="-200000" custLinFactNeighborX="300000" custLinFactNeighborY="-264045">
        <dgm:presLayoutVars>
          <dgm:chPref val="3"/>
        </dgm:presLayoutVars>
      </dgm:prSet>
      <dgm:spPr/>
    </dgm:pt>
    <dgm:pt modelId="{7ADA731A-2B61-4EBC-995C-FD7525043555}" type="pres">
      <dgm:prSet presAssocID="{506D2548-95C4-4ED6-A129-B258F5291CA4}" presName="hierChild5" presStyleCnt="0"/>
      <dgm:spPr/>
    </dgm:pt>
    <dgm:pt modelId="{1A397CC3-1E8B-4E60-A719-2A373DD1B3BD}" type="pres">
      <dgm:prSet presAssocID="{71DE86FE-C365-4158-B86D-8E4B22C9CF64}" presName="Name23" presStyleLbl="parChTrans1D4" presStyleIdx="1" presStyleCnt="5"/>
      <dgm:spPr/>
    </dgm:pt>
    <dgm:pt modelId="{CF9CE198-4CBC-406E-A6B7-366D2959C14C}" type="pres">
      <dgm:prSet presAssocID="{5D948F41-348F-48A8-90D7-2BC953E53418}" presName="hierRoot4" presStyleCnt="0"/>
      <dgm:spPr/>
    </dgm:pt>
    <dgm:pt modelId="{80803490-5E9B-484F-BB72-38C5B34D41D2}" type="pres">
      <dgm:prSet presAssocID="{5D948F41-348F-48A8-90D7-2BC953E53418}" presName="composite4" presStyleCnt="0"/>
      <dgm:spPr/>
    </dgm:pt>
    <dgm:pt modelId="{2F0136FD-EAB7-4314-B167-73E0CBF1A24B}" type="pres">
      <dgm:prSet presAssocID="{5D948F41-348F-48A8-90D7-2BC953E53418}" presName="background4" presStyleLbl="node4" presStyleIdx="1" presStyleCnt="5"/>
      <dgm:spPr>
        <a:solidFill>
          <a:schemeClr val="accent5">
            <a:lumMod val="50000"/>
          </a:schemeClr>
        </a:solidFill>
      </dgm:spPr>
    </dgm:pt>
    <dgm:pt modelId="{B451A455-58B3-449B-BDEF-DE8C4F7F5007}" type="pres">
      <dgm:prSet presAssocID="{5D948F41-348F-48A8-90D7-2BC953E53418}" presName="text4" presStyleLbl="fgAcc4" presStyleIdx="1" presStyleCnt="5" custScaleX="1847995" custScaleY="918507" custLinFactX="-900000" custLinFactY="-200000" custLinFactNeighborX="-961665" custLinFactNeighborY="-263357">
        <dgm:presLayoutVars>
          <dgm:chPref val="3"/>
        </dgm:presLayoutVars>
      </dgm:prSet>
      <dgm:spPr/>
    </dgm:pt>
    <dgm:pt modelId="{60C75BC2-0422-4A96-842E-6400D2496B60}" type="pres">
      <dgm:prSet presAssocID="{5D948F41-348F-48A8-90D7-2BC953E53418}" presName="hierChild5" presStyleCnt="0"/>
      <dgm:spPr/>
    </dgm:pt>
    <dgm:pt modelId="{6F5EF09C-AFFE-4D76-9131-162A2250B8B0}" type="pres">
      <dgm:prSet presAssocID="{51CC582E-7E7F-4303-8E5A-4285DADC8FFA}" presName="Name23" presStyleLbl="parChTrans1D4" presStyleIdx="2" presStyleCnt="5"/>
      <dgm:spPr/>
    </dgm:pt>
    <dgm:pt modelId="{168996F3-8205-4E1E-98D1-8D9B2CB29891}" type="pres">
      <dgm:prSet presAssocID="{C2FAFC70-1149-4600-BA40-2890D46BDA0C}" presName="hierRoot4" presStyleCnt="0"/>
      <dgm:spPr/>
    </dgm:pt>
    <dgm:pt modelId="{5B7A78C4-A7BF-4D11-88C4-70B577EA4D5F}" type="pres">
      <dgm:prSet presAssocID="{C2FAFC70-1149-4600-BA40-2890D46BDA0C}" presName="composite4" presStyleCnt="0"/>
      <dgm:spPr/>
    </dgm:pt>
    <dgm:pt modelId="{763F0084-2F5E-456A-AE18-789F97FDC691}" type="pres">
      <dgm:prSet presAssocID="{C2FAFC70-1149-4600-BA40-2890D46BDA0C}" presName="background4" presStyleLbl="node4" presStyleIdx="2" presStyleCnt="5"/>
      <dgm:spPr>
        <a:solidFill>
          <a:schemeClr val="accent5">
            <a:lumMod val="50000"/>
          </a:schemeClr>
        </a:solidFill>
      </dgm:spPr>
    </dgm:pt>
    <dgm:pt modelId="{A74A5BC0-FAC9-4CAD-8B19-A798641EB7D9}" type="pres">
      <dgm:prSet presAssocID="{C2FAFC70-1149-4600-BA40-2890D46BDA0C}" presName="text4" presStyleLbl="fgAcc4" presStyleIdx="2" presStyleCnt="5" custScaleX="1026610" custScaleY="510058" custLinFactX="-900000" custLinFactY="-153455" custLinFactNeighborX="-954512" custLinFactNeighborY="-200000">
        <dgm:presLayoutVars>
          <dgm:chPref val="3"/>
        </dgm:presLayoutVars>
      </dgm:prSet>
      <dgm:spPr/>
    </dgm:pt>
    <dgm:pt modelId="{51F123F9-1F43-4185-A3DA-60D0F07F658B}" type="pres">
      <dgm:prSet presAssocID="{C2FAFC70-1149-4600-BA40-2890D46BDA0C}" presName="hierChild5" presStyleCnt="0"/>
      <dgm:spPr/>
    </dgm:pt>
    <dgm:pt modelId="{A7FC3742-5587-4843-9BC2-283DF6A2838F}" type="pres">
      <dgm:prSet presAssocID="{EDAC7DA0-8D5B-49F7-91B3-EA40A73F942C}" presName="Name23" presStyleLbl="parChTrans1D4" presStyleIdx="3" presStyleCnt="5"/>
      <dgm:spPr/>
    </dgm:pt>
    <dgm:pt modelId="{5DF2A458-9943-4A84-A148-74C078F6017D}" type="pres">
      <dgm:prSet presAssocID="{EB960B56-5FB0-4B08-9ABD-800629CD0B23}" presName="hierRoot4" presStyleCnt="0"/>
      <dgm:spPr/>
    </dgm:pt>
    <dgm:pt modelId="{CFAB0126-DFDB-49F9-84C2-0275CC60EF73}" type="pres">
      <dgm:prSet presAssocID="{EB960B56-5FB0-4B08-9ABD-800629CD0B23}" presName="composite4" presStyleCnt="0"/>
      <dgm:spPr/>
    </dgm:pt>
    <dgm:pt modelId="{36D12272-EDE4-4A74-B70E-D3D27CD1F76C}" type="pres">
      <dgm:prSet presAssocID="{EB960B56-5FB0-4B08-9ABD-800629CD0B23}" presName="background4" presStyleLbl="node4" presStyleIdx="3" presStyleCnt="5"/>
      <dgm:spPr>
        <a:solidFill>
          <a:srgbClr val="FF3300"/>
        </a:solidFill>
      </dgm:spPr>
    </dgm:pt>
    <dgm:pt modelId="{ED4E2DCC-4431-40E0-97D0-E9B2ECAA9728}" type="pres">
      <dgm:prSet presAssocID="{EB960B56-5FB0-4B08-9ABD-800629CD0B23}" presName="text4" presStyleLbl="fgAcc4" presStyleIdx="3" presStyleCnt="5" custScaleX="890939" custScaleY="793218" custLinFactX="487696" custLinFactY="-78749" custLinFactNeighborX="500000" custLinFactNeighborY="-100000">
        <dgm:presLayoutVars>
          <dgm:chPref val="3"/>
        </dgm:presLayoutVars>
      </dgm:prSet>
      <dgm:spPr/>
    </dgm:pt>
    <dgm:pt modelId="{2E189297-14E7-4E97-A6AB-9C55559EDDDE}" type="pres">
      <dgm:prSet presAssocID="{EB960B56-5FB0-4B08-9ABD-800629CD0B23}" presName="hierChild5" presStyleCnt="0"/>
      <dgm:spPr/>
    </dgm:pt>
    <dgm:pt modelId="{893F6299-FD43-4AD4-8EEB-1A0C575A4268}" type="pres">
      <dgm:prSet presAssocID="{C85D8C80-F10B-442B-8D03-B3EC0EDC9F9C}" presName="Name23" presStyleLbl="parChTrans1D4" presStyleIdx="4" presStyleCnt="5"/>
      <dgm:spPr/>
    </dgm:pt>
    <dgm:pt modelId="{F2354B11-DD46-4280-AA3D-DE5049C4DAD0}" type="pres">
      <dgm:prSet presAssocID="{8A9B0650-C3EE-4A7D-8226-EBF6517200C0}" presName="hierRoot4" presStyleCnt="0"/>
      <dgm:spPr/>
    </dgm:pt>
    <dgm:pt modelId="{D306469F-79D6-4355-B151-BEC851B8FA9F}" type="pres">
      <dgm:prSet presAssocID="{8A9B0650-C3EE-4A7D-8226-EBF6517200C0}" presName="composite4" presStyleCnt="0"/>
      <dgm:spPr/>
    </dgm:pt>
    <dgm:pt modelId="{CED20C4F-B2E3-4EF9-8537-0DB02D0CF364}" type="pres">
      <dgm:prSet presAssocID="{8A9B0650-C3EE-4A7D-8226-EBF6517200C0}" presName="background4" presStyleLbl="node4" presStyleIdx="4" presStyleCnt="5"/>
      <dgm:spPr>
        <a:solidFill>
          <a:schemeClr val="accent6">
            <a:lumMod val="75000"/>
          </a:schemeClr>
        </a:solidFill>
      </dgm:spPr>
    </dgm:pt>
    <dgm:pt modelId="{8CBFB0DE-DE90-4F9C-A97D-5A294C9516B1}" type="pres">
      <dgm:prSet presAssocID="{8A9B0650-C3EE-4A7D-8226-EBF6517200C0}" presName="text4" presStyleLbl="fgAcc4" presStyleIdx="4" presStyleCnt="5" custScaleX="1884675" custScaleY="2000000" custLinFactX="-1021751" custLinFactY="-100000" custLinFactNeighborX="-1100000" custLinFactNeighborY="-116811">
        <dgm:presLayoutVars>
          <dgm:chPref val="3"/>
        </dgm:presLayoutVars>
      </dgm:prSet>
      <dgm:spPr/>
    </dgm:pt>
    <dgm:pt modelId="{94AB623E-1BF8-4B14-BE47-13D0A9349B90}" type="pres">
      <dgm:prSet presAssocID="{8A9B0650-C3EE-4A7D-8226-EBF6517200C0}" presName="hierChild5" presStyleCnt="0"/>
      <dgm:spPr/>
    </dgm:pt>
  </dgm:ptLst>
  <dgm:cxnLst>
    <dgm:cxn modelId="{F95F3F0C-2128-419C-B729-1873989622B3}" type="presOf" srcId="{7138E1FE-9B0A-4937-98D3-3ACB0BADCC43}" destId="{606913B8-CD28-436C-9739-311F99207597}" srcOrd="0" destOrd="0" presId="urn:microsoft.com/office/officeart/2005/8/layout/hierarchy1"/>
    <dgm:cxn modelId="{F611BD12-095C-45E3-9724-5025268FE1CE}" type="presOf" srcId="{42DCFFFD-7D94-46DE-A450-8CCFA8DACAEA}" destId="{CCDB37BD-933E-4434-81ED-D516037701FD}" srcOrd="0" destOrd="0" presId="urn:microsoft.com/office/officeart/2005/8/layout/hierarchy1"/>
    <dgm:cxn modelId="{360D641E-75F8-43D5-8143-5D64BEDC3F16}" type="presOf" srcId="{7EAACDF0-B138-420C-B963-39A7B4D9F83E}" destId="{29F3CDD1-3D8E-4303-8DE0-8B3D431C01CE}" srcOrd="0" destOrd="0" presId="urn:microsoft.com/office/officeart/2005/8/layout/hierarchy1"/>
    <dgm:cxn modelId="{E7700220-FC8F-4983-A2A1-21D942B04BC9}" type="presOf" srcId="{71DE86FE-C365-4158-B86D-8E4B22C9CF64}" destId="{1A397CC3-1E8B-4E60-A719-2A373DD1B3BD}" srcOrd="0" destOrd="0" presId="urn:microsoft.com/office/officeart/2005/8/layout/hierarchy1"/>
    <dgm:cxn modelId="{FC84C928-FED2-44A5-9545-4A5456ECAD1D}" srcId="{65DB8646-412F-435B-998E-FD4FEC7A74F5}" destId="{4F9714B7-80BA-4DBA-B0CE-372BF47F25FC}" srcOrd="1" destOrd="0" parTransId="{8A244673-CFC1-4F0C-8A57-3CA31D4E0B1C}" sibTransId="{6FC3D6B5-5DD8-41B2-B57C-239F79995234}"/>
    <dgm:cxn modelId="{1E2EF936-DB2A-4709-928E-DFCBE6048A4C}" type="presOf" srcId="{4F9714B7-80BA-4DBA-B0CE-372BF47F25FC}" destId="{EB58EEF3-5E02-48D1-85C4-AE151718FBE2}" srcOrd="0" destOrd="0" presId="urn:microsoft.com/office/officeart/2005/8/layout/hierarchy1"/>
    <dgm:cxn modelId="{B789235B-A35D-4978-8A33-2EF7367A1D4B}" type="presOf" srcId="{D95FD94D-F738-42CB-8AF7-528E371CD038}" destId="{D9B62555-0BC2-4675-BF01-1E03890865E5}" srcOrd="0" destOrd="0" presId="urn:microsoft.com/office/officeart/2005/8/layout/hierarchy1"/>
    <dgm:cxn modelId="{3EAD5D5C-6FF7-4F22-854B-D42FE9F4F78A}" type="presOf" srcId="{506D2548-95C4-4ED6-A129-B258F5291CA4}" destId="{CFFBF00D-09C1-4433-B0E8-F347287E4A76}" srcOrd="0" destOrd="0" presId="urn:microsoft.com/office/officeart/2005/8/layout/hierarchy1"/>
    <dgm:cxn modelId="{7531D26C-186D-4CF7-9599-D4D38251AFBA}" type="presOf" srcId="{764989FA-A1A0-4FF3-A976-27B309DA3232}" destId="{516255DC-08E5-404E-8C75-F061C1E28CE2}" srcOrd="0" destOrd="0" presId="urn:microsoft.com/office/officeart/2005/8/layout/hierarchy1"/>
    <dgm:cxn modelId="{B6C7B651-339D-4A17-B528-C5E071640AB1}" type="presOf" srcId="{8A9B0650-C3EE-4A7D-8226-EBF6517200C0}" destId="{8CBFB0DE-DE90-4F9C-A97D-5A294C9516B1}" srcOrd="0" destOrd="0" presId="urn:microsoft.com/office/officeart/2005/8/layout/hierarchy1"/>
    <dgm:cxn modelId="{7A6E2C58-EE0A-4E4F-8922-8E22103E61AD}" type="presOf" srcId="{EB960B56-5FB0-4B08-9ABD-800629CD0B23}" destId="{ED4E2DCC-4431-40E0-97D0-E9B2ECAA9728}" srcOrd="0" destOrd="0" presId="urn:microsoft.com/office/officeart/2005/8/layout/hierarchy1"/>
    <dgm:cxn modelId="{EAD5EA58-BC3C-4CBF-A7F2-BF76C760EED2}" type="presOf" srcId="{65DB8646-412F-435B-998E-FD4FEC7A74F5}" destId="{7ABCD976-CF71-41A8-B8C0-227B05293D07}" srcOrd="0" destOrd="0" presId="urn:microsoft.com/office/officeart/2005/8/layout/hierarchy1"/>
    <dgm:cxn modelId="{38BB8D82-526B-4F78-A004-885AC119B6FB}" srcId="{4F9714B7-80BA-4DBA-B0CE-372BF47F25FC}" destId="{7EAACDF0-B138-420C-B963-39A7B4D9F83E}" srcOrd="1" destOrd="0" parTransId="{83DA8B26-A13A-456B-BE14-CC4906938CDC}" sibTransId="{8718CB68-9565-430A-8DFE-804705F12AF5}"/>
    <dgm:cxn modelId="{D393D082-43D5-4762-BC99-C9E1A4549408}" type="presOf" srcId="{51CC582E-7E7F-4303-8E5A-4285DADC8FFA}" destId="{6F5EF09C-AFFE-4D76-9131-162A2250B8B0}" srcOrd="0" destOrd="0" presId="urn:microsoft.com/office/officeart/2005/8/layout/hierarchy1"/>
    <dgm:cxn modelId="{D03D39AA-DC75-4313-8FDA-A4105BB277E9}" srcId="{5D948F41-348F-48A8-90D7-2BC953E53418}" destId="{C2FAFC70-1149-4600-BA40-2890D46BDA0C}" srcOrd="0" destOrd="0" parTransId="{51CC582E-7E7F-4303-8E5A-4285DADC8FFA}" sibTransId="{FDB88E39-D6FD-4941-9EC8-DA6874FAA8ED}"/>
    <dgm:cxn modelId="{B8FD86AA-07AB-4FA4-A5ED-4B183D4EDCAB}" type="presOf" srcId="{C2FAFC70-1149-4600-BA40-2890D46BDA0C}" destId="{A74A5BC0-FAC9-4CAD-8B19-A798641EB7D9}" srcOrd="0" destOrd="0" presId="urn:microsoft.com/office/officeart/2005/8/layout/hierarchy1"/>
    <dgm:cxn modelId="{4C5880AE-EA0E-44DE-A437-6D370B4DA9FA}" type="presOf" srcId="{C85D8C80-F10B-442B-8D03-B3EC0EDC9F9C}" destId="{893F6299-FD43-4AD4-8EEB-1A0C575A4268}" srcOrd="0" destOrd="0" presId="urn:microsoft.com/office/officeart/2005/8/layout/hierarchy1"/>
    <dgm:cxn modelId="{E61C16AF-8DB5-4680-A22D-E3C6690BBBA8}" srcId="{65DB8646-412F-435B-998E-FD4FEC7A74F5}" destId="{42DCFFFD-7D94-46DE-A450-8CCFA8DACAEA}" srcOrd="0" destOrd="0" parTransId="{22CC4F38-4DB4-4C54-9585-7C3CCC5C008E}" sibTransId="{1AD3BFC6-2D93-4C7D-8E30-461E6F416930}"/>
    <dgm:cxn modelId="{7F2ABAB4-7EAB-498C-8D47-7228AF561CA4}" type="presOf" srcId="{EDAC7DA0-8D5B-49F7-91B3-EA40A73F942C}" destId="{A7FC3742-5587-4843-9BC2-283DF6A2838F}" srcOrd="0" destOrd="0" presId="urn:microsoft.com/office/officeart/2005/8/layout/hierarchy1"/>
    <dgm:cxn modelId="{90CE4FBD-C9FB-4513-BE45-5E8C71ADC5B2}" srcId="{47128A0D-CBCA-4048-9250-1062B0ABF84F}" destId="{506D2548-95C4-4ED6-A129-B258F5291CA4}" srcOrd="0" destOrd="0" parTransId="{764989FA-A1A0-4FF3-A976-27B309DA3232}" sibTransId="{302F463B-35E4-458E-9A95-F94C0BB791BB}"/>
    <dgm:cxn modelId="{CAEB74C0-EA36-409A-A49B-2D0ED53D2080}" srcId="{47128A0D-CBCA-4048-9250-1062B0ABF84F}" destId="{5D948F41-348F-48A8-90D7-2BC953E53418}" srcOrd="1" destOrd="0" parTransId="{71DE86FE-C365-4158-B86D-8E4B22C9CF64}" sibTransId="{DB71611C-F325-4886-AF31-D2CD1050F141}"/>
    <dgm:cxn modelId="{0667B8C0-AD84-4E96-9870-407DD1B57CA8}" srcId="{7EAACDF0-B138-420C-B963-39A7B4D9F83E}" destId="{47128A0D-CBCA-4048-9250-1062B0ABF84F}" srcOrd="0" destOrd="0" parTransId="{7138E1FE-9B0A-4937-98D3-3ACB0BADCC43}" sibTransId="{396B5A82-40AF-48C5-90F0-A623F022622C}"/>
    <dgm:cxn modelId="{834310CB-39B9-4742-BBD3-FF6D85A18CF8}" srcId="{4F9714B7-80BA-4DBA-B0CE-372BF47F25FC}" destId="{8065010E-AC0E-42E1-9134-679A6FD141A1}" srcOrd="0" destOrd="0" parTransId="{D95FD94D-F738-42CB-8AF7-528E371CD038}" sibTransId="{F0A70EC3-971C-4048-94CA-2FC85BA2A914}"/>
    <dgm:cxn modelId="{17611CD2-FA6D-431C-BE69-5AF127208CCA}" type="presOf" srcId="{83DA8B26-A13A-456B-BE14-CC4906938CDC}" destId="{C6B7803C-05EB-454A-94DC-5D4D09BC9917}" srcOrd="0" destOrd="0" presId="urn:microsoft.com/office/officeart/2005/8/layout/hierarchy1"/>
    <dgm:cxn modelId="{551F76DA-5EF7-432B-9897-750DCDAC96C9}" srcId="{C2FAFC70-1149-4600-BA40-2890D46BDA0C}" destId="{EB960B56-5FB0-4B08-9ABD-800629CD0B23}" srcOrd="0" destOrd="0" parTransId="{EDAC7DA0-8D5B-49F7-91B3-EA40A73F942C}" sibTransId="{A7050827-4655-4BAD-9088-4BC9FC78267B}"/>
    <dgm:cxn modelId="{DF0052E0-DE46-410E-8B33-660B31B723B9}" type="presOf" srcId="{47128A0D-CBCA-4048-9250-1062B0ABF84F}" destId="{6653C230-A7FC-480E-9010-A854364E65A1}" srcOrd="0" destOrd="0" presId="urn:microsoft.com/office/officeart/2005/8/layout/hierarchy1"/>
    <dgm:cxn modelId="{01D9F7E1-ACB2-4ACA-BB33-D0F2AB685000}" type="presOf" srcId="{8065010E-AC0E-42E1-9134-679A6FD141A1}" destId="{26FE2628-78FE-405E-9EE2-B9978870CE82}" srcOrd="0" destOrd="0" presId="urn:microsoft.com/office/officeart/2005/8/layout/hierarchy1"/>
    <dgm:cxn modelId="{8D5527EE-3344-45F8-90D3-DDFE31D58A12}" type="presOf" srcId="{5D948F41-348F-48A8-90D7-2BC953E53418}" destId="{B451A455-58B3-449B-BDEF-DE8C4F7F5007}" srcOrd="0" destOrd="0" presId="urn:microsoft.com/office/officeart/2005/8/layout/hierarchy1"/>
    <dgm:cxn modelId="{F474A3F7-076D-434B-8E23-AA73CE21B849}" srcId="{C2FAFC70-1149-4600-BA40-2890D46BDA0C}" destId="{8A9B0650-C3EE-4A7D-8226-EBF6517200C0}" srcOrd="1" destOrd="0" parTransId="{C85D8C80-F10B-442B-8D03-B3EC0EDC9F9C}" sibTransId="{EBD6E319-EFA2-4795-A40D-95A6053F5ED3}"/>
    <dgm:cxn modelId="{83E8A595-D2D5-40BB-92BC-42DA1C211DED}" type="presParOf" srcId="{7ABCD976-CF71-41A8-B8C0-227B05293D07}" destId="{D0FBC942-F0DC-4442-AA8C-0726D18F7B2C}" srcOrd="0" destOrd="0" presId="urn:microsoft.com/office/officeart/2005/8/layout/hierarchy1"/>
    <dgm:cxn modelId="{075127C0-3547-45E2-A72A-8866AFCD6BA9}" type="presParOf" srcId="{D0FBC942-F0DC-4442-AA8C-0726D18F7B2C}" destId="{4C433F04-037F-4228-8FE0-DC686518CD44}" srcOrd="0" destOrd="0" presId="urn:microsoft.com/office/officeart/2005/8/layout/hierarchy1"/>
    <dgm:cxn modelId="{CF83FCFC-EE9D-49E5-B828-54FF9452E258}" type="presParOf" srcId="{4C433F04-037F-4228-8FE0-DC686518CD44}" destId="{1434B46C-732E-4902-A4C1-BAB9DB64585D}" srcOrd="0" destOrd="0" presId="urn:microsoft.com/office/officeart/2005/8/layout/hierarchy1"/>
    <dgm:cxn modelId="{4F16C7CB-E15E-4904-9ADA-28D007488C95}" type="presParOf" srcId="{4C433F04-037F-4228-8FE0-DC686518CD44}" destId="{CCDB37BD-933E-4434-81ED-D516037701FD}" srcOrd="1" destOrd="0" presId="urn:microsoft.com/office/officeart/2005/8/layout/hierarchy1"/>
    <dgm:cxn modelId="{E875D591-64A8-4D5C-8626-385523AC2F7B}" type="presParOf" srcId="{D0FBC942-F0DC-4442-AA8C-0726D18F7B2C}" destId="{E3F22FB9-2AD9-44E9-A902-6BBEEA066402}" srcOrd="1" destOrd="0" presId="urn:microsoft.com/office/officeart/2005/8/layout/hierarchy1"/>
    <dgm:cxn modelId="{6F7CE2FF-5398-4435-9FA5-C8CE018B296D}" type="presParOf" srcId="{7ABCD976-CF71-41A8-B8C0-227B05293D07}" destId="{282ED129-AF0B-4855-9C7B-452AB4EEFB00}" srcOrd="1" destOrd="0" presId="urn:microsoft.com/office/officeart/2005/8/layout/hierarchy1"/>
    <dgm:cxn modelId="{FEE1C806-8A17-4D69-A35B-AF3148A4601A}" type="presParOf" srcId="{282ED129-AF0B-4855-9C7B-452AB4EEFB00}" destId="{309B5B0C-1999-480A-8E46-C5A0A496C3C7}" srcOrd="0" destOrd="0" presId="urn:microsoft.com/office/officeart/2005/8/layout/hierarchy1"/>
    <dgm:cxn modelId="{0988A981-0012-4FA0-8FF6-5851BE987D32}" type="presParOf" srcId="{309B5B0C-1999-480A-8E46-C5A0A496C3C7}" destId="{2B020117-9DF6-4EC6-A573-7155F25B02DF}" srcOrd="0" destOrd="0" presId="urn:microsoft.com/office/officeart/2005/8/layout/hierarchy1"/>
    <dgm:cxn modelId="{520972EB-E7FC-44D1-B540-9C5B3D74186A}" type="presParOf" srcId="{309B5B0C-1999-480A-8E46-C5A0A496C3C7}" destId="{EB58EEF3-5E02-48D1-85C4-AE151718FBE2}" srcOrd="1" destOrd="0" presId="urn:microsoft.com/office/officeart/2005/8/layout/hierarchy1"/>
    <dgm:cxn modelId="{E745E4D1-2D3F-4A98-A5DB-957E9D791D02}" type="presParOf" srcId="{282ED129-AF0B-4855-9C7B-452AB4EEFB00}" destId="{2FDCCF4C-23BD-4B32-BA5F-311E5764C06A}" srcOrd="1" destOrd="0" presId="urn:microsoft.com/office/officeart/2005/8/layout/hierarchy1"/>
    <dgm:cxn modelId="{17AB8352-0B2D-441F-82B4-50B3AABA9D6C}" type="presParOf" srcId="{2FDCCF4C-23BD-4B32-BA5F-311E5764C06A}" destId="{D9B62555-0BC2-4675-BF01-1E03890865E5}" srcOrd="0" destOrd="0" presId="urn:microsoft.com/office/officeart/2005/8/layout/hierarchy1"/>
    <dgm:cxn modelId="{19DBA492-7CF1-4612-9DA0-63A5A7E8C3EB}" type="presParOf" srcId="{2FDCCF4C-23BD-4B32-BA5F-311E5764C06A}" destId="{A0FFF5A2-998C-4A22-803F-EFE436EB366D}" srcOrd="1" destOrd="0" presId="urn:microsoft.com/office/officeart/2005/8/layout/hierarchy1"/>
    <dgm:cxn modelId="{0510A04C-8E96-44F2-BAF5-7A9649FDDD9D}" type="presParOf" srcId="{A0FFF5A2-998C-4A22-803F-EFE436EB366D}" destId="{30E769F9-280D-41C6-B122-DC60ABAFABCE}" srcOrd="0" destOrd="0" presId="urn:microsoft.com/office/officeart/2005/8/layout/hierarchy1"/>
    <dgm:cxn modelId="{F177C3A5-650A-400A-84D2-27FC525D080C}" type="presParOf" srcId="{30E769F9-280D-41C6-B122-DC60ABAFABCE}" destId="{453C754F-D8F1-48E3-A8D8-15D7A814F49E}" srcOrd="0" destOrd="0" presId="urn:microsoft.com/office/officeart/2005/8/layout/hierarchy1"/>
    <dgm:cxn modelId="{96138BE5-AB3B-45B4-A914-8B532AE75AA2}" type="presParOf" srcId="{30E769F9-280D-41C6-B122-DC60ABAFABCE}" destId="{26FE2628-78FE-405E-9EE2-B9978870CE82}" srcOrd="1" destOrd="0" presId="urn:microsoft.com/office/officeart/2005/8/layout/hierarchy1"/>
    <dgm:cxn modelId="{2E4065A0-6494-4BC1-BD27-2CEFBA217650}" type="presParOf" srcId="{A0FFF5A2-998C-4A22-803F-EFE436EB366D}" destId="{46D4300D-7CFB-4B35-80F8-0C90ABD1668D}" srcOrd="1" destOrd="0" presId="urn:microsoft.com/office/officeart/2005/8/layout/hierarchy1"/>
    <dgm:cxn modelId="{355FC1F6-1BE7-4842-914B-D7B303E20338}" type="presParOf" srcId="{2FDCCF4C-23BD-4B32-BA5F-311E5764C06A}" destId="{C6B7803C-05EB-454A-94DC-5D4D09BC9917}" srcOrd="2" destOrd="0" presId="urn:microsoft.com/office/officeart/2005/8/layout/hierarchy1"/>
    <dgm:cxn modelId="{C59F62A5-CAE3-47D9-A9CC-F545FD5F34B4}" type="presParOf" srcId="{2FDCCF4C-23BD-4B32-BA5F-311E5764C06A}" destId="{A4D2E1BB-5452-4339-82FB-04990827C768}" srcOrd="3" destOrd="0" presId="urn:microsoft.com/office/officeart/2005/8/layout/hierarchy1"/>
    <dgm:cxn modelId="{BE34433C-1480-4899-8504-8606DFBBE2FB}" type="presParOf" srcId="{A4D2E1BB-5452-4339-82FB-04990827C768}" destId="{FB2E87D5-7F0D-4C2E-B746-3B0676E88508}" srcOrd="0" destOrd="0" presId="urn:microsoft.com/office/officeart/2005/8/layout/hierarchy1"/>
    <dgm:cxn modelId="{01DBDAAB-5992-4ABE-9CEA-DD4C0B7A9F57}" type="presParOf" srcId="{FB2E87D5-7F0D-4C2E-B746-3B0676E88508}" destId="{2346E1B6-2D6F-4787-BB76-3A087C410FEA}" srcOrd="0" destOrd="0" presId="urn:microsoft.com/office/officeart/2005/8/layout/hierarchy1"/>
    <dgm:cxn modelId="{EDBEF4EA-10FF-4EA0-A2C0-1C72E6CF5F5F}" type="presParOf" srcId="{FB2E87D5-7F0D-4C2E-B746-3B0676E88508}" destId="{29F3CDD1-3D8E-4303-8DE0-8B3D431C01CE}" srcOrd="1" destOrd="0" presId="urn:microsoft.com/office/officeart/2005/8/layout/hierarchy1"/>
    <dgm:cxn modelId="{E9B9510B-CF49-4DC9-BD11-B0304D1FCDC9}" type="presParOf" srcId="{A4D2E1BB-5452-4339-82FB-04990827C768}" destId="{01C4E8B6-FE35-4DCC-95EF-5CAA90BCD9CF}" srcOrd="1" destOrd="0" presId="urn:microsoft.com/office/officeart/2005/8/layout/hierarchy1"/>
    <dgm:cxn modelId="{9E9AD755-E948-42D4-A66D-154F1E9CDF06}" type="presParOf" srcId="{01C4E8B6-FE35-4DCC-95EF-5CAA90BCD9CF}" destId="{606913B8-CD28-436C-9739-311F99207597}" srcOrd="0" destOrd="0" presId="urn:microsoft.com/office/officeart/2005/8/layout/hierarchy1"/>
    <dgm:cxn modelId="{82CDEEAA-48B9-4E34-AC91-B6429663504E}" type="presParOf" srcId="{01C4E8B6-FE35-4DCC-95EF-5CAA90BCD9CF}" destId="{9A01D919-6942-469B-8930-56CE03391888}" srcOrd="1" destOrd="0" presId="urn:microsoft.com/office/officeart/2005/8/layout/hierarchy1"/>
    <dgm:cxn modelId="{2C415EBD-CE2E-42F9-8AB2-26AF4DF78A65}" type="presParOf" srcId="{9A01D919-6942-469B-8930-56CE03391888}" destId="{5B455AEA-BF10-4DFA-9716-4C8F8CBDF65F}" srcOrd="0" destOrd="0" presId="urn:microsoft.com/office/officeart/2005/8/layout/hierarchy1"/>
    <dgm:cxn modelId="{54D49B57-C80F-43CF-8262-E406598F4E9B}" type="presParOf" srcId="{5B455AEA-BF10-4DFA-9716-4C8F8CBDF65F}" destId="{539A3E94-5528-4EA2-A066-95B6DC80833C}" srcOrd="0" destOrd="0" presId="urn:microsoft.com/office/officeart/2005/8/layout/hierarchy1"/>
    <dgm:cxn modelId="{33B293B6-C10D-4832-A819-00221A6F8D9F}" type="presParOf" srcId="{5B455AEA-BF10-4DFA-9716-4C8F8CBDF65F}" destId="{6653C230-A7FC-480E-9010-A854364E65A1}" srcOrd="1" destOrd="0" presId="urn:microsoft.com/office/officeart/2005/8/layout/hierarchy1"/>
    <dgm:cxn modelId="{401F3702-41BE-42A9-A0F9-D72A5708BCA4}" type="presParOf" srcId="{9A01D919-6942-469B-8930-56CE03391888}" destId="{0BAAEE5E-BF88-46DD-A48C-484CAC3D3A4A}" srcOrd="1" destOrd="0" presId="urn:microsoft.com/office/officeart/2005/8/layout/hierarchy1"/>
    <dgm:cxn modelId="{8C5F92F9-5E43-48B8-9A9A-8F96FFE91A2D}" type="presParOf" srcId="{0BAAEE5E-BF88-46DD-A48C-484CAC3D3A4A}" destId="{516255DC-08E5-404E-8C75-F061C1E28CE2}" srcOrd="0" destOrd="0" presId="urn:microsoft.com/office/officeart/2005/8/layout/hierarchy1"/>
    <dgm:cxn modelId="{31C388EE-6635-44A3-8266-4DE7A063DD68}" type="presParOf" srcId="{0BAAEE5E-BF88-46DD-A48C-484CAC3D3A4A}" destId="{AD9C49D5-8954-41E8-ACEA-E07FBDED6A75}" srcOrd="1" destOrd="0" presId="urn:microsoft.com/office/officeart/2005/8/layout/hierarchy1"/>
    <dgm:cxn modelId="{1CA8652F-6065-4DBA-8BBB-0703143003D8}" type="presParOf" srcId="{AD9C49D5-8954-41E8-ACEA-E07FBDED6A75}" destId="{9554ED55-A846-4374-A2AF-D6D42F381A55}" srcOrd="0" destOrd="0" presId="urn:microsoft.com/office/officeart/2005/8/layout/hierarchy1"/>
    <dgm:cxn modelId="{AFF2373A-CB3E-40E5-95BC-83CD053AFB95}" type="presParOf" srcId="{9554ED55-A846-4374-A2AF-D6D42F381A55}" destId="{F32AA9CC-58C8-4A22-B345-FE98D5D0D7C4}" srcOrd="0" destOrd="0" presId="urn:microsoft.com/office/officeart/2005/8/layout/hierarchy1"/>
    <dgm:cxn modelId="{385D6D63-C3D2-4D05-BC1C-41254EB57B3E}" type="presParOf" srcId="{9554ED55-A846-4374-A2AF-D6D42F381A55}" destId="{CFFBF00D-09C1-4433-B0E8-F347287E4A76}" srcOrd="1" destOrd="0" presId="urn:microsoft.com/office/officeart/2005/8/layout/hierarchy1"/>
    <dgm:cxn modelId="{03870CCE-F30F-4340-864E-D85195673AED}" type="presParOf" srcId="{AD9C49D5-8954-41E8-ACEA-E07FBDED6A75}" destId="{7ADA731A-2B61-4EBC-995C-FD7525043555}" srcOrd="1" destOrd="0" presId="urn:microsoft.com/office/officeart/2005/8/layout/hierarchy1"/>
    <dgm:cxn modelId="{20BE2FBB-E36B-4C70-87A5-47F535745489}" type="presParOf" srcId="{0BAAEE5E-BF88-46DD-A48C-484CAC3D3A4A}" destId="{1A397CC3-1E8B-4E60-A719-2A373DD1B3BD}" srcOrd="2" destOrd="0" presId="urn:microsoft.com/office/officeart/2005/8/layout/hierarchy1"/>
    <dgm:cxn modelId="{49AB9EAA-533A-475D-87CD-EDAAA3E31172}" type="presParOf" srcId="{0BAAEE5E-BF88-46DD-A48C-484CAC3D3A4A}" destId="{CF9CE198-4CBC-406E-A6B7-366D2959C14C}" srcOrd="3" destOrd="0" presId="urn:microsoft.com/office/officeart/2005/8/layout/hierarchy1"/>
    <dgm:cxn modelId="{EA3F9111-C279-4757-8723-9CE9502948CD}" type="presParOf" srcId="{CF9CE198-4CBC-406E-A6B7-366D2959C14C}" destId="{80803490-5E9B-484F-BB72-38C5B34D41D2}" srcOrd="0" destOrd="0" presId="urn:microsoft.com/office/officeart/2005/8/layout/hierarchy1"/>
    <dgm:cxn modelId="{BDB05549-C9F0-4EF0-B888-EC608B0200C7}" type="presParOf" srcId="{80803490-5E9B-484F-BB72-38C5B34D41D2}" destId="{2F0136FD-EAB7-4314-B167-73E0CBF1A24B}" srcOrd="0" destOrd="0" presId="urn:microsoft.com/office/officeart/2005/8/layout/hierarchy1"/>
    <dgm:cxn modelId="{2562E3B9-CF4E-431F-9CAC-A19B99B5BA9C}" type="presParOf" srcId="{80803490-5E9B-484F-BB72-38C5B34D41D2}" destId="{B451A455-58B3-449B-BDEF-DE8C4F7F5007}" srcOrd="1" destOrd="0" presId="urn:microsoft.com/office/officeart/2005/8/layout/hierarchy1"/>
    <dgm:cxn modelId="{AC665FB3-67FA-408A-BAB9-9CEF4613A1CF}" type="presParOf" srcId="{CF9CE198-4CBC-406E-A6B7-366D2959C14C}" destId="{60C75BC2-0422-4A96-842E-6400D2496B60}" srcOrd="1" destOrd="0" presId="urn:microsoft.com/office/officeart/2005/8/layout/hierarchy1"/>
    <dgm:cxn modelId="{CC8B94D3-4827-4A84-95A2-64780E95B057}" type="presParOf" srcId="{60C75BC2-0422-4A96-842E-6400D2496B60}" destId="{6F5EF09C-AFFE-4D76-9131-162A2250B8B0}" srcOrd="0" destOrd="0" presId="urn:microsoft.com/office/officeart/2005/8/layout/hierarchy1"/>
    <dgm:cxn modelId="{FCDE86C8-E3E2-4D42-8D92-7940B0344921}" type="presParOf" srcId="{60C75BC2-0422-4A96-842E-6400D2496B60}" destId="{168996F3-8205-4E1E-98D1-8D9B2CB29891}" srcOrd="1" destOrd="0" presId="urn:microsoft.com/office/officeart/2005/8/layout/hierarchy1"/>
    <dgm:cxn modelId="{F35DD663-D6C5-4C71-B899-9CB837075A6D}" type="presParOf" srcId="{168996F3-8205-4E1E-98D1-8D9B2CB29891}" destId="{5B7A78C4-A7BF-4D11-88C4-70B577EA4D5F}" srcOrd="0" destOrd="0" presId="urn:microsoft.com/office/officeart/2005/8/layout/hierarchy1"/>
    <dgm:cxn modelId="{3FBCF603-C727-4C10-9FC6-B0DDB95C5155}" type="presParOf" srcId="{5B7A78C4-A7BF-4D11-88C4-70B577EA4D5F}" destId="{763F0084-2F5E-456A-AE18-789F97FDC691}" srcOrd="0" destOrd="0" presId="urn:microsoft.com/office/officeart/2005/8/layout/hierarchy1"/>
    <dgm:cxn modelId="{65709081-C6C7-4CD5-9265-39EFE882B5BB}" type="presParOf" srcId="{5B7A78C4-A7BF-4D11-88C4-70B577EA4D5F}" destId="{A74A5BC0-FAC9-4CAD-8B19-A798641EB7D9}" srcOrd="1" destOrd="0" presId="urn:microsoft.com/office/officeart/2005/8/layout/hierarchy1"/>
    <dgm:cxn modelId="{DEBF1DBE-E3C8-49D1-8948-C13F8B8917F8}" type="presParOf" srcId="{168996F3-8205-4E1E-98D1-8D9B2CB29891}" destId="{51F123F9-1F43-4185-A3DA-60D0F07F658B}" srcOrd="1" destOrd="0" presId="urn:microsoft.com/office/officeart/2005/8/layout/hierarchy1"/>
    <dgm:cxn modelId="{D4D56868-A6C0-413F-937B-66688EF31589}" type="presParOf" srcId="{51F123F9-1F43-4185-A3DA-60D0F07F658B}" destId="{A7FC3742-5587-4843-9BC2-283DF6A2838F}" srcOrd="0" destOrd="0" presId="urn:microsoft.com/office/officeart/2005/8/layout/hierarchy1"/>
    <dgm:cxn modelId="{5BED565B-CFF7-419E-954B-432CB2870E2F}" type="presParOf" srcId="{51F123F9-1F43-4185-A3DA-60D0F07F658B}" destId="{5DF2A458-9943-4A84-A148-74C078F6017D}" srcOrd="1" destOrd="0" presId="urn:microsoft.com/office/officeart/2005/8/layout/hierarchy1"/>
    <dgm:cxn modelId="{3D6812C6-7FC5-4BB5-96B3-ED2B41B9463E}" type="presParOf" srcId="{5DF2A458-9943-4A84-A148-74C078F6017D}" destId="{CFAB0126-DFDB-49F9-84C2-0275CC60EF73}" srcOrd="0" destOrd="0" presId="urn:microsoft.com/office/officeart/2005/8/layout/hierarchy1"/>
    <dgm:cxn modelId="{011FD23B-778B-4D18-9C9C-E26772BA8F9F}" type="presParOf" srcId="{CFAB0126-DFDB-49F9-84C2-0275CC60EF73}" destId="{36D12272-EDE4-4A74-B70E-D3D27CD1F76C}" srcOrd="0" destOrd="0" presId="urn:microsoft.com/office/officeart/2005/8/layout/hierarchy1"/>
    <dgm:cxn modelId="{82040732-CB6F-41F5-A3AE-F952D55B0A50}" type="presParOf" srcId="{CFAB0126-DFDB-49F9-84C2-0275CC60EF73}" destId="{ED4E2DCC-4431-40E0-97D0-E9B2ECAA9728}" srcOrd="1" destOrd="0" presId="urn:microsoft.com/office/officeart/2005/8/layout/hierarchy1"/>
    <dgm:cxn modelId="{9176FACB-08E9-4254-BCF1-E19EE020B7A1}" type="presParOf" srcId="{5DF2A458-9943-4A84-A148-74C078F6017D}" destId="{2E189297-14E7-4E97-A6AB-9C55559EDDDE}" srcOrd="1" destOrd="0" presId="urn:microsoft.com/office/officeart/2005/8/layout/hierarchy1"/>
    <dgm:cxn modelId="{8A1749A4-009C-4861-9491-88FFDC7FA283}" type="presParOf" srcId="{51F123F9-1F43-4185-A3DA-60D0F07F658B}" destId="{893F6299-FD43-4AD4-8EEB-1A0C575A4268}" srcOrd="2" destOrd="0" presId="urn:microsoft.com/office/officeart/2005/8/layout/hierarchy1"/>
    <dgm:cxn modelId="{37909B38-5570-4732-BABB-BC403ADE7B3B}" type="presParOf" srcId="{51F123F9-1F43-4185-A3DA-60D0F07F658B}" destId="{F2354B11-DD46-4280-AA3D-DE5049C4DAD0}" srcOrd="3" destOrd="0" presId="urn:microsoft.com/office/officeart/2005/8/layout/hierarchy1"/>
    <dgm:cxn modelId="{6BF648EB-F2E1-45FD-ABAA-D94A89ADC16A}" type="presParOf" srcId="{F2354B11-DD46-4280-AA3D-DE5049C4DAD0}" destId="{D306469F-79D6-4355-B151-BEC851B8FA9F}" srcOrd="0" destOrd="0" presId="urn:microsoft.com/office/officeart/2005/8/layout/hierarchy1"/>
    <dgm:cxn modelId="{1C5DE45E-D14B-4CDA-A164-D01B8DF61257}" type="presParOf" srcId="{D306469F-79D6-4355-B151-BEC851B8FA9F}" destId="{CED20C4F-B2E3-4EF9-8537-0DB02D0CF364}" srcOrd="0" destOrd="0" presId="urn:microsoft.com/office/officeart/2005/8/layout/hierarchy1"/>
    <dgm:cxn modelId="{BE3985D8-3A0F-445F-969A-545B43EBA161}" type="presParOf" srcId="{D306469F-79D6-4355-B151-BEC851B8FA9F}" destId="{8CBFB0DE-DE90-4F9C-A97D-5A294C9516B1}" srcOrd="1" destOrd="0" presId="urn:microsoft.com/office/officeart/2005/8/layout/hierarchy1"/>
    <dgm:cxn modelId="{D2BDB09C-C211-4697-A62E-FEB25E8EB9B6}" type="presParOf" srcId="{F2354B11-DD46-4280-AA3D-DE5049C4DAD0}" destId="{94AB623E-1BF8-4B14-BE47-13D0A9349B90}"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5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C7FEF-BFC8-4A55-BB85-3BD382DFA2FC}">
      <dsp:nvSpPr>
        <dsp:cNvPr id="0" name=""/>
        <dsp:cNvSpPr/>
      </dsp:nvSpPr>
      <dsp:spPr>
        <a:xfrm>
          <a:off x="368521" y="2638"/>
          <a:ext cx="2522136" cy="107294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lstStyle/>
        <a:p>
          <a:pPr marL="57150" lvl="1" indent="-57150" algn="l" defTabSz="355600">
            <a:lnSpc>
              <a:spcPct val="90000"/>
            </a:lnSpc>
            <a:spcBef>
              <a:spcPct val="0"/>
            </a:spcBef>
            <a:spcAft>
              <a:spcPct val="15000"/>
            </a:spcAft>
            <a:buFontTx/>
            <a:buNone/>
          </a:pPr>
          <a:r>
            <a:rPr lang="en-US" sz="800" b="0" kern="1200" dirty="0">
              <a:latin typeface="Times New Roman" panose="02020603050405020304" pitchFamily="18" charset="0"/>
              <a:cs typeface="Times New Roman" panose="02020603050405020304" pitchFamily="18" charset="0"/>
            </a:rPr>
            <a:t>CAHPS Pillars</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latin typeface="Times New Roman" panose="02020603050405020304" pitchFamily="18" charset="0"/>
              <a:cs typeface="Times New Roman" panose="02020603050405020304" pitchFamily="18" charset="0"/>
            </a:rPr>
            <a:t>Early Detection System</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latin typeface="Times New Roman" panose="02020603050405020304" pitchFamily="18" charset="0"/>
              <a:cs typeface="Times New Roman" panose="02020603050405020304" pitchFamily="18" charset="0"/>
            </a:rPr>
            <a:t>Demonstration of 2+ yrs compliance by, </a:t>
          </a:r>
          <a:r>
            <a:rPr lang="en-US" sz="800" b="1" kern="1200" dirty="0">
              <a:latin typeface="Times New Roman" panose="02020603050405020304" pitchFamily="18" charset="0"/>
              <a:cs typeface="Times New Roman" panose="02020603050405020304" pitchFamily="18" charset="0"/>
            </a:rPr>
            <a:t>either</a:t>
          </a:r>
          <a:endParaRPr lang="en-US" sz="800" u="sng" kern="1200" dirty="0">
            <a:latin typeface="Times New Roman" panose="02020603050405020304" pitchFamily="18" charset="0"/>
            <a:cs typeface="Times New Roman" panose="02020603050405020304" pitchFamily="18" charset="0"/>
          </a:endParaRPr>
        </a:p>
        <a:p>
          <a:pPr marL="114300" lvl="2" indent="-57150" algn="l" defTabSz="355600">
            <a:lnSpc>
              <a:spcPct val="90000"/>
            </a:lnSpc>
            <a:spcBef>
              <a:spcPct val="0"/>
            </a:spcBef>
            <a:spcAft>
              <a:spcPct val="15000"/>
            </a:spcAft>
            <a:buChar char="•"/>
          </a:pPr>
          <a:r>
            <a:rPr lang="en-US" sz="800" kern="1200" dirty="0">
              <a:latin typeface="Times New Roman" panose="02020603050405020304" pitchFamily="18" charset="0"/>
              <a:cs typeface="Times New Roman" panose="02020603050405020304" pitchFamily="18" charset="0"/>
            </a:rPr>
            <a:t>Annual CAHPS inspections (</a:t>
          </a:r>
          <a:r>
            <a:rPr lang="en-US" sz="800" i="1" kern="1200" dirty="0">
              <a:latin typeface="Times New Roman" panose="02020603050405020304" pitchFamily="18" charset="0"/>
              <a:cs typeface="Times New Roman" panose="02020603050405020304" pitchFamily="18" charset="0"/>
            </a:rPr>
            <a:t>standard track</a:t>
          </a:r>
          <a:r>
            <a:rPr lang="en-US" sz="800" kern="1200" dirty="0">
              <a:latin typeface="Times New Roman" panose="02020603050405020304" pitchFamily="18" charset="0"/>
              <a:cs typeface="Times New Roman" panose="02020603050405020304" pitchFamily="18" charset="0"/>
            </a:rPr>
            <a:t>), </a:t>
          </a:r>
          <a:r>
            <a:rPr lang="en-US" sz="800" b="1" kern="1200" dirty="0">
              <a:latin typeface="Times New Roman" panose="02020603050405020304" pitchFamily="18" charset="0"/>
              <a:cs typeface="Times New Roman" panose="02020603050405020304" pitchFamily="18" charset="0"/>
            </a:rPr>
            <a:t>or</a:t>
          </a:r>
        </a:p>
        <a:p>
          <a:pPr marL="114300" lvl="2" indent="-57150" algn="l" defTabSz="355600">
            <a:lnSpc>
              <a:spcPct val="90000"/>
            </a:lnSpc>
            <a:spcBef>
              <a:spcPct val="0"/>
            </a:spcBef>
            <a:spcAft>
              <a:spcPct val="15000"/>
            </a:spcAft>
            <a:buChar char="•"/>
          </a:pPr>
          <a:r>
            <a:rPr lang="en-US" sz="800" kern="1200" dirty="0">
              <a:latin typeface="Times New Roman" panose="02020603050405020304" pitchFamily="18" charset="0"/>
              <a:cs typeface="Times New Roman" panose="02020603050405020304" pitchFamily="18" charset="0"/>
            </a:rPr>
            <a:t>1 CAHPS inspection AND 2 yrs formal relationship with an APHIS accredited vet (</a:t>
          </a:r>
          <a:r>
            <a:rPr lang="en-US" sz="800" i="1" kern="1200" dirty="0">
              <a:latin typeface="Times New Roman" panose="02020603050405020304" pitchFamily="18" charset="0"/>
              <a:cs typeface="Times New Roman" panose="02020603050405020304" pitchFamily="18" charset="0"/>
            </a:rPr>
            <a:t>grandfather track</a:t>
          </a:r>
          <a:r>
            <a:rPr lang="en-US" sz="800" kern="1200" dirty="0">
              <a:latin typeface="Times New Roman" panose="02020603050405020304" pitchFamily="18" charset="0"/>
              <a:cs typeface="Times New Roman" panose="02020603050405020304" pitchFamily="18" charset="0"/>
            </a:rPr>
            <a:t>)</a:t>
          </a:r>
          <a:endParaRPr lang="en-US" sz="800" kern="1200" dirty="0"/>
        </a:p>
        <a:p>
          <a:pPr marL="57150" lvl="1" indent="-57150" algn="l" defTabSz="400050">
            <a:lnSpc>
              <a:spcPct val="90000"/>
            </a:lnSpc>
            <a:spcBef>
              <a:spcPct val="0"/>
            </a:spcBef>
            <a:spcAft>
              <a:spcPct val="15000"/>
            </a:spcAft>
            <a:buChar char="•"/>
          </a:pPr>
          <a:endParaRPr lang="en-US" sz="900" kern="1200" dirty="0"/>
        </a:p>
      </dsp:txBody>
      <dsp:txXfrm>
        <a:off x="393212" y="27329"/>
        <a:ext cx="2472754" cy="793644"/>
      </dsp:txXfrm>
    </dsp:sp>
    <dsp:sp modelId="{8BC693B8-9516-4A56-84B9-62AC3B37DB10}">
      <dsp:nvSpPr>
        <dsp:cNvPr id="0" name=""/>
        <dsp:cNvSpPr/>
      </dsp:nvSpPr>
      <dsp:spPr>
        <a:xfrm>
          <a:off x="1240732" y="-926854"/>
          <a:ext cx="2814786" cy="2814786"/>
        </a:xfrm>
        <a:prstGeom prst="leftCircularArrow">
          <a:avLst>
            <a:gd name="adj1" fmla="val 1925"/>
            <a:gd name="adj2" fmla="val 230272"/>
            <a:gd name="adj3" fmla="val 2056605"/>
            <a:gd name="adj4" fmla="val 9075312"/>
            <a:gd name="adj5" fmla="val 224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41E4E5-916F-46BB-890F-99468B9A6B75}">
      <dsp:nvSpPr>
        <dsp:cNvPr id="0" name=""/>
        <dsp:cNvSpPr/>
      </dsp:nvSpPr>
      <dsp:spPr>
        <a:xfrm>
          <a:off x="485010" y="968066"/>
          <a:ext cx="1870339" cy="216095"/>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lstStyle/>
        <a:p>
          <a:pPr marL="0" lvl="0" indent="0" algn="ctr" defTabSz="444500">
            <a:lnSpc>
              <a:spcPct val="90000"/>
            </a:lnSpc>
            <a:spcBef>
              <a:spcPct val="0"/>
            </a:spcBef>
            <a:spcAft>
              <a:spcPct val="35000"/>
            </a:spcAft>
            <a:buNone/>
          </a:pPr>
          <a:r>
            <a:rPr lang="en-US" sz="1000" kern="1200" dirty="0"/>
            <a:t>CAHPS-Farm Requirements</a:t>
          </a:r>
        </a:p>
      </dsp:txBody>
      <dsp:txXfrm>
        <a:off x="491339" y="974395"/>
        <a:ext cx="1857681" cy="203437"/>
      </dsp:txXfrm>
    </dsp:sp>
    <dsp:sp modelId="{9AD0612C-F508-483E-AE17-48962930020E}">
      <dsp:nvSpPr>
        <dsp:cNvPr id="0" name=""/>
        <dsp:cNvSpPr/>
      </dsp:nvSpPr>
      <dsp:spPr>
        <a:xfrm>
          <a:off x="3134031" y="392141"/>
          <a:ext cx="1654596" cy="59043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lstStyle/>
        <a:p>
          <a:pPr marL="57150" lvl="1" indent="-57150" algn="l" defTabSz="355600">
            <a:lnSpc>
              <a:spcPct val="90000"/>
            </a:lnSpc>
            <a:spcBef>
              <a:spcPct val="0"/>
            </a:spcBef>
            <a:spcAft>
              <a:spcPct val="15000"/>
            </a:spcAft>
            <a:buFontTx/>
            <a:buNone/>
          </a:pPr>
          <a:r>
            <a:rPr lang="en-US" sz="800" kern="1200" dirty="0">
              <a:solidFill>
                <a:sysClr val="windowText" lastClr="000000"/>
              </a:solidFill>
              <a:latin typeface="Times New Roman" panose="02020603050405020304" pitchFamily="18" charset="0"/>
              <a:cs typeface="Times New Roman" panose="02020603050405020304" pitchFamily="18" charset="0"/>
            </a:rPr>
            <a:t>Recognition as an active CAHPS participant</a:t>
          </a:r>
          <a:endParaRPr lang="en-US" sz="800" u="sng" kern="1200" dirty="0">
            <a:latin typeface="Times New Roman" panose="02020603050405020304" pitchFamily="18" charset="0"/>
            <a:cs typeface="Times New Roman" panose="02020603050405020304" pitchFamily="18" charset="0"/>
          </a:endParaRPr>
        </a:p>
      </dsp:txBody>
      <dsp:txXfrm>
        <a:off x="3147619" y="532251"/>
        <a:ext cx="1627420" cy="436740"/>
      </dsp:txXfrm>
    </dsp:sp>
    <dsp:sp modelId="{F65AE2DA-2B33-4045-A3B5-6CCF6E6320DB}">
      <dsp:nvSpPr>
        <dsp:cNvPr id="0" name=""/>
        <dsp:cNvSpPr/>
      </dsp:nvSpPr>
      <dsp:spPr>
        <a:xfrm>
          <a:off x="3427013" y="263713"/>
          <a:ext cx="922449" cy="284099"/>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lstStyle/>
        <a:p>
          <a:pPr marL="0" lvl="0" indent="0" algn="ctr" defTabSz="444500">
            <a:lnSpc>
              <a:spcPct val="90000"/>
            </a:lnSpc>
            <a:spcBef>
              <a:spcPct val="0"/>
            </a:spcBef>
            <a:spcAft>
              <a:spcPct val="35000"/>
            </a:spcAft>
            <a:buNone/>
          </a:pPr>
          <a:r>
            <a:rPr lang="en-US" sz="1000" kern="1200" dirty="0"/>
            <a:t>CAHPS Farm Achievements</a:t>
          </a:r>
        </a:p>
      </dsp:txBody>
      <dsp:txXfrm>
        <a:off x="3435334" y="272034"/>
        <a:ext cx="905807" cy="26745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3F6299-FD43-4AD4-8EEB-1A0C575A4268}">
      <dsp:nvSpPr>
        <dsp:cNvPr id="0" name=""/>
        <dsp:cNvSpPr/>
      </dsp:nvSpPr>
      <dsp:spPr>
        <a:xfrm>
          <a:off x="1049212" y="4814651"/>
          <a:ext cx="1039817" cy="267700"/>
        </a:xfrm>
        <a:custGeom>
          <a:avLst/>
          <a:gdLst/>
          <a:rect l="0" t="0" r="0" b="0"/>
          <a:pathLst>
            <a:path fill="norm" stroke="1">
              <a:moveTo>
                <a:pt x="1039817" y="0"/>
              </a:moveTo>
              <a:lnTo>
                <a:pt x="1039817" y="240872"/>
              </a:lnTo>
              <a:lnTo>
                <a:pt x="0" y="240872"/>
              </a:lnTo>
              <a:lnTo>
                <a:pt x="0" y="26770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F3D648-A842-4B2A-99BC-2021C3BD896D}">
      <dsp:nvSpPr>
        <dsp:cNvPr id="0" name=""/>
        <dsp:cNvSpPr/>
      </dsp:nvSpPr>
      <dsp:spPr>
        <a:xfrm>
          <a:off x="2089029" y="4814651"/>
          <a:ext cx="758158" cy="274381"/>
        </a:xfrm>
        <a:custGeom>
          <a:avLst/>
          <a:gdLst/>
          <a:rect l="0" t="0" r="0" b="0"/>
          <a:pathLst>
            <a:path fill="norm" stroke="1">
              <a:moveTo>
                <a:pt x="0" y="0"/>
              </a:moveTo>
              <a:lnTo>
                <a:pt x="0" y="247553"/>
              </a:lnTo>
              <a:lnTo>
                <a:pt x="758158" y="247553"/>
              </a:lnTo>
              <a:lnTo>
                <a:pt x="758158" y="27438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CF6A58-0AF1-4D44-86BF-DF9C7295FA49}">
      <dsp:nvSpPr>
        <dsp:cNvPr id="0" name=""/>
        <dsp:cNvSpPr/>
      </dsp:nvSpPr>
      <dsp:spPr>
        <a:xfrm>
          <a:off x="2089029" y="4814651"/>
          <a:ext cx="2279850" cy="305678"/>
        </a:xfrm>
        <a:custGeom>
          <a:avLst/>
          <a:gdLst/>
          <a:rect l="0" t="0" r="0" b="0"/>
          <a:pathLst>
            <a:path fill="norm" stroke="1">
              <a:moveTo>
                <a:pt x="0" y="0"/>
              </a:moveTo>
              <a:lnTo>
                <a:pt x="0" y="278850"/>
              </a:lnTo>
              <a:lnTo>
                <a:pt x="2279850" y="278850"/>
              </a:lnTo>
              <a:lnTo>
                <a:pt x="2279850" y="30567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FC3742-5587-4843-9BC2-283DF6A2838F}">
      <dsp:nvSpPr>
        <dsp:cNvPr id="0" name=""/>
        <dsp:cNvSpPr/>
      </dsp:nvSpPr>
      <dsp:spPr>
        <a:xfrm>
          <a:off x="2089029" y="4814651"/>
          <a:ext cx="3230304" cy="299337"/>
        </a:xfrm>
        <a:custGeom>
          <a:avLst/>
          <a:gdLst/>
          <a:rect l="0" t="0" r="0" b="0"/>
          <a:pathLst>
            <a:path fill="norm" stroke="1">
              <a:moveTo>
                <a:pt x="0" y="0"/>
              </a:moveTo>
              <a:lnTo>
                <a:pt x="0" y="272509"/>
              </a:lnTo>
              <a:lnTo>
                <a:pt x="3230304" y="272509"/>
              </a:lnTo>
              <a:lnTo>
                <a:pt x="3230304" y="29933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5EF09C-AFFE-4D76-9131-162A2250B8B0}">
      <dsp:nvSpPr>
        <dsp:cNvPr id="0" name=""/>
        <dsp:cNvSpPr/>
      </dsp:nvSpPr>
      <dsp:spPr>
        <a:xfrm>
          <a:off x="2002241" y="4368775"/>
          <a:ext cx="91440" cy="141794"/>
        </a:xfrm>
        <a:custGeom>
          <a:avLst/>
          <a:gdLst/>
          <a:rect l="0" t="0" r="0" b="0"/>
          <a:pathLst>
            <a:path fill="norm" stroke="1">
              <a:moveTo>
                <a:pt x="45720" y="0"/>
              </a:moveTo>
              <a:lnTo>
                <a:pt x="45720" y="114966"/>
              </a:lnTo>
              <a:lnTo>
                <a:pt x="86787" y="114966"/>
              </a:lnTo>
              <a:lnTo>
                <a:pt x="86787" y="14179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97CC3-1E8B-4E60-A719-2A373DD1B3BD}">
      <dsp:nvSpPr>
        <dsp:cNvPr id="0" name=""/>
        <dsp:cNvSpPr/>
      </dsp:nvSpPr>
      <dsp:spPr>
        <a:xfrm>
          <a:off x="2047961" y="3829329"/>
          <a:ext cx="116787" cy="199605"/>
        </a:xfrm>
        <a:custGeom>
          <a:avLst/>
          <a:gdLst/>
          <a:rect l="0" t="0" r="0" b="0"/>
          <a:pathLst>
            <a:path fill="norm" stroke="1">
              <a:moveTo>
                <a:pt x="116787" y="0"/>
              </a:moveTo>
              <a:lnTo>
                <a:pt x="116787" y="172777"/>
              </a:lnTo>
              <a:lnTo>
                <a:pt x="0" y="172777"/>
              </a:lnTo>
              <a:lnTo>
                <a:pt x="0" y="19960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6255DC-08E5-404E-8C75-F061C1E28CE2}">
      <dsp:nvSpPr>
        <dsp:cNvPr id="0" name=""/>
        <dsp:cNvSpPr/>
      </dsp:nvSpPr>
      <dsp:spPr>
        <a:xfrm>
          <a:off x="2164749" y="3829329"/>
          <a:ext cx="2011351" cy="192382"/>
        </a:xfrm>
        <a:custGeom>
          <a:avLst/>
          <a:gdLst/>
          <a:rect l="0" t="0" r="0" b="0"/>
          <a:pathLst>
            <a:path fill="norm" stroke="1">
              <a:moveTo>
                <a:pt x="0" y="0"/>
              </a:moveTo>
              <a:lnTo>
                <a:pt x="0" y="165554"/>
              </a:lnTo>
              <a:lnTo>
                <a:pt x="2011351" y="165554"/>
              </a:lnTo>
              <a:lnTo>
                <a:pt x="2011351" y="19238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F4B99F-3CD9-4723-BD35-6EA3F97CE132}">
      <dsp:nvSpPr>
        <dsp:cNvPr id="0" name=""/>
        <dsp:cNvSpPr/>
      </dsp:nvSpPr>
      <dsp:spPr>
        <a:xfrm>
          <a:off x="2119029" y="3389972"/>
          <a:ext cx="91440" cy="107721"/>
        </a:xfrm>
        <a:custGeom>
          <a:avLst/>
          <a:gdLst/>
          <a:rect l="0" t="0" r="0" b="0"/>
          <a:pathLst>
            <a:path fill="norm" stroke="1">
              <a:moveTo>
                <a:pt x="129830" y="0"/>
              </a:moveTo>
              <a:lnTo>
                <a:pt x="129830" y="80892"/>
              </a:lnTo>
              <a:lnTo>
                <a:pt x="45720" y="80892"/>
              </a:lnTo>
              <a:lnTo>
                <a:pt x="45720" y="10772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0888B6-3559-4327-BB82-71AC18EA28E0}">
      <dsp:nvSpPr>
        <dsp:cNvPr id="0" name=""/>
        <dsp:cNvSpPr/>
      </dsp:nvSpPr>
      <dsp:spPr>
        <a:xfrm>
          <a:off x="2111597" y="2335774"/>
          <a:ext cx="137262" cy="124332"/>
        </a:xfrm>
        <a:custGeom>
          <a:avLst/>
          <a:gdLst/>
          <a:rect l="0" t="0" r="0" b="0"/>
          <a:pathLst>
            <a:path fill="norm" stroke="1">
              <a:moveTo>
                <a:pt x="0" y="0"/>
              </a:moveTo>
              <a:lnTo>
                <a:pt x="0" y="97504"/>
              </a:lnTo>
              <a:lnTo>
                <a:pt x="137262" y="97504"/>
              </a:lnTo>
              <a:lnTo>
                <a:pt x="137262" y="12433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30358B-29E2-407A-A51C-DF5180AFC19F}">
      <dsp:nvSpPr>
        <dsp:cNvPr id="0" name=""/>
        <dsp:cNvSpPr/>
      </dsp:nvSpPr>
      <dsp:spPr>
        <a:xfrm>
          <a:off x="2111597" y="2335774"/>
          <a:ext cx="2147921" cy="110516"/>
        </a:xfrm>
        <a:custGeom>
          <a:avLst/>
          <a:gdLst/>
          <a:rect l="0" t="0" r="0" b="0"/>
          <a:pathLst>
            <a:path fill="norm" stroke="1">
              <a:moveTo>
                <a:pt x="0" y="0"/>
              </a:moveTo>
              <a:lnTo>
                <a:pt x="0" y="83688"/>
              </a:lnTo>
              <a:lnTo>
                <a:pt x="2147921" y="83688"/>
              </a:lnTo>
              <a:lnTo>
                <a:pt x="2147921" y="11051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0201EC-8039-4254-879F-A055BFB63941}">
      <dsp:nvSpPr>
        <dsp:cNvPr id="0" name=""/>
        <dsp:cNvSpPr/>
      </dsp:nvSpPr>
      <dsp:spPr>
        <a:xfrm>
          <a:off x="2065877" y="1693202"/>
          <a:ext cx="91440" cy="139670"/>
        </a:xfrm>
        <a:custGeom>
          <a:avLst/>
          <a:gdLst/>
          <a:rect l="0" t="0" r="0" b="0"/>
          <a:pathLst>
            <a:path fill="norm" stroke="1">
              <a:moveTo>
                <a:pt x="79110" y="0"/>
              </a:moveTo>
              <a:lnTo>
                <a:pt x="79110" y="112842"/>
              </a:lnTo>
              <a:lnTo>
                <a:pt x="45720" y="112842"/>
              </a:lnTo>
              <a:lnTo>
                <a:pt x="45720" y="13967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2144988" y="598082"/>
          <a:ext cx="113926" cy="194449"/>
        </a:xfrm>
        <a:custGeom>
          <a:avLst/>
          <a:gdLst/>
          <a:rect l="0" t="0" r="0" b="0"/>
          <a:pathLst>
            <a:path fill="norm" stroke="1">
              <a:moveTo>
                <a:pt x="113926" y="0"/>
              </a:moveTo>
              <a:lnTo>
                <a:pt x="113926" y="167621"/>
              </a:lnTo>
              <a:lnTo>
                <a:pt x="0" y="167621"/>
              </a:lnTo>
              <a:lnTo>
                <a:pt x="0" y="194449"/>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2258914" y="598082"/>
          <a:ext cx="1903742" cy="192487"/>
        </a:xfrm>
        <a:custGeom>
          <a:avLst/>
          <a:gdLst/>
          <a:rect l="0" t="0" r="0" b="0"/>
          <a:pathLst>
            <a:path fill="norm" stroke="1">
              <a:moveTo>
                <a:pt x="0" y="0"/>
              </a:moveTo>
              <a:lnTo>
                <a:pt x="0" y="165659"/>
              </a:lnTo>
              <a:lnTo>
                <a:pt x="1903742" y="165659"/>
              </a:lnTo>
              <a:lnTo>
                <a:pt x="1903742" y="192487"/>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2089" y="-30568"/>
          <a:ext cx="916633" cy="491133"/>
        </a:xfrm>
        <a:prstGeom prst="roundRect">
          <a:avLst>
            <a:gd name="adj" fmla="val 10000"/>
          </a:avLst>
        </a:prstGeom>
        <a:solidFill>
          <a:schemeClr val="accent1">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30088" y="0"/>
          <a:ext cx="916633" cy="49113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Official Surveillance Sufficiency</a:t>
          </a:r>
        </a:p>
      </dsp:txBody>
      <dsp:txXfrm>
        <a:off x="44473" y="14385"/>
        <a:ext cx="887863" cy="462363"/>
      </dsp:txXfrm>
    </dsp:sp>
    <dsp:sp modelId="{2B020117-9DF6-4EC6-A573-7155F25B02DF}">
      <dsp:nvSpPr>
        <dsp:cNvPr id="0" name=""/>
        <dsp:cNvSpPr/>
      </dsp:nvSpPr>
      <dsp:spPr>
        <a:xfrm>
          <a:off x="1427877" y="11204"/>
          <a:ext cx="1662073" cy="58687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1460055" y="41772"/>
          <a:ext cx="1662073" cy="58687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laboratory, assay, species, and tissue selections appropriate for the pathogens of concern?</a:t>
          </a:r>
        </a:p>
      </dsp:txBody>
      <dsp:txXfrm>
        <a:off x="1477244" y="58961"/>
        <a:ext cx="1627695" cy="552500"/>
      </dsp:txXfrm>
    </dsp:sp>
    <dsp:sp modelId="{453C754F-D8F1-48E3-A8D8-15D7A814F49E}">
      <dsp:nvSpPr>
        <dsp:cNvPr id="0" name=""/>
        <dsp:cNvSpPr/>
      </dsp:nvSpPr>
      <dsp:spPr>
        <a:xfrm>
          <a:off x="3822907" y="790569"/>
          <a:ext cx="679498" cy="432625"/>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3855085" y="821138"/>
          <a:ext cx="679498" cy="43262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Complete this step.</a:t>
          </a:r>
        </a:p>
      </dsp:txBody>
      <dsp:txXfrm>
        <a:off x="3867756" y="833809"/>
        <a:ext cx="654156" cy="407283"/>
      </dsp:txXfrm>
    </dsp:sp>
    <dsp:sp modelId="{2346E1B6-2D6F-4787-BB76-3A087C410FEA}">
      <dsp:nvSpPr>
        <dsp:cNvPr id="0" name=""/>
        <dsp:cNvSpPr/>
      </dsp:nvSpPr>
      <dsp:spPr>
        <a:xfrm>
          <a:off x="911488" y="792531"/>
          <a:ext cx="2466999" cy="900670"/>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943665" y="823100"/>
          <a:ext cx="2466999" cy="90067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The laboratory and assays are APHIS-approved. Tissue selection, processing and shipping protocols are directed by the AAHT in accordance with recommendations provided by the Aquatic Animal Health Diagnostic Working Group. These decisions are described in the surveillance plan. </a:t>
          </a:r>
        </a:p>
      </dsp:txBody>
      <dsp:txXfrm>
        <a:off x="970045" y="849480"/>
        <a:ext cx="2414239" cy="847910"/>
      </dsp:txXfrm>
    </dsp:sp>
    <dsp:sp modelId="{165D2FEF-196A-4A10-B177-631815C20EDC}">
      <dsp:nvSpPr>
        <dsp:cNvPr id="0" name=""/>
        <dsp:cNvSpPr/>
      </dsp:nvSpPr>
      <dsp:spPr>
        <a:xfrm>
          <a:off x="1326518" y="1832873"/>
          <a:ext cx="1570157" cy="502900"/>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B4820B-CE4E-4F55-B720-CBDDDB482C83}">
      <dsp:nvSpPr>
        <dsp:cNvPr id="0" name=""/>
        <dsp:cNvSpPr/>
      </dsp:nvSpPr>
      <dsp:spPr>
        <a:xfrm>
          <a:off x="1358696" y="1863442"/>
          <a:ext cx="1570157" cy="50290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samplings conducted by an APHIS-recognized health professional?</a:t>
          </a:r>
        </a:p>
      </dsp:txBody>
      <dsp:txXfrm>
        <a:off x="1373425" y="1878171"/>
        <a:ext cx="1540699" cy="473442"/>
      </dsp:txXfrm>
    </dsp:sp>
    <dsp:sp modelId="{6594675D-C2C8-4D45-A9D7-6F2A602E3481}">
      <dsp:nvSpPr>
        <dsp:cNvPr id="0" name=""/>
        <dsp:cNvSpPr/>
      </dsp:nvSpPr>
      <dsp:spPr>
        <a:xfrm>
          <a:off x="3702921" y="2446290"/>
          <a:ext cx="1113194" cy="434716"/>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861522-2575-4EEE-AD9A-16FD9302D901}">
      <dsp:nvSpPr>
        <dsp:cNvPr id="0" name=""/>
        <dsp:cNvSpPr/>
      </dsp:nvSpPr>
      <dsp:spPr>
        <a:xfrm>
          <a:off x="3735099" y="2476859"/>
          <a:ext cx="1113194" cy="43471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Possible conflict of interest. Improve this step.</a:t>
          </a:r>
        </a:p>
      </dsp:txBody>
      <dsp:txXfrm>
        <a:off x="3747831" y="2489591"/>
        <a:ext cx="1087730" cy="409252"/>
      </dsp:txXfrm>
    </dsp:sp>
    <dsp:sp modelId="{C63283C6-7D95-4ED4-8D46-93E3B28AA814}">
      <dsp:nvSpPr>
        <dsp:cNvPr id="0" name=""/>
        <dsp:cNvSpPr/>
      </dsp:nvSpPr>
      <dsp:spPr>
        <a:xfrm>
          <a:off x="1012532" y="2460106"/>
          <a:ext cx="2472655" cy="92986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432D3B-5147-4B83-9F63-26C1017F5801}">
      <dsp:nvSpPr>
        <dsp:cNvPr id="0" name=""/>
        <dsp:cNvSpPr/>
      </dsp:nvSpPr>
      <dsp:spPr>
        <a:xfrm>
          <a:off x="1044709" y="2490675"/>
          <a:ext cx="2472655" cy="92986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(1) Samplings are conducted under the supervision of an APHIS-accredited veterinarian (e.g., if international trade requirement), or (2) samplings are conducted under the supervision of an AAHT-designated veterinarian or third-party aquatic animal health professional.</a:t>
          </a:r>
        </a:p>
      </dsp:txBody>
      <dsp:txXfrm>
        <a:off x="1071944" y="2517910"/>
        <a:ext cx="2418185" cy="875395"/>
      </dsp:txXfrm>
    </dsp:sp>
    <dsp:sp modelId="{A34B9D3B-8D62-4F42-ACF2-244FB49740C3}">
      <dsp:nvSpPr>
        <dsp:cNvPr id="0" name=""/>
        <dsp:cNvSpPr/>
      </dsp:nvSpPr>
      <dsp:spPr>
        <a:xfrm>
          <a:off x="1256691" y="3497693"/>
          <a:ext cx="1816116" cy="33163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9EF5E-C734-46AE-A5B3-EC224DA22BB3}">
      <dsp:nvSpPr>
        <dsp:cNvPr id="0" name=""/>
        <dsp:cNvSpPr/>
      </dsp:nvSpPr>
      <dsp:spPr>
        <a:xfrm>
          <a:off x="1288868" y="3528262"/>
          <a:ext cx="1816116" cy="33163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samplings representative of the larger population?</a:t>
          </a:r>
        </a:p>
      </dsp:txBody>
      <dsp:txXfrm>
        <a:off x="1298581" y="3537975"/>
        <a:ext cx="1796690" cy="312209"/>
      </dsp:txXfrm>
    </dsp:sp>
    <dsp:sp modelId="{F32AA9CC-58C8-4A22-B345-FE98D5D0D7C4}">
      <dsp:nvSpPr>
        <dsp:cNvPr id="0" name=""/>
        <dsp:cNvSpPr/>
      </dsp:nvSpPr>
      <dsp:spPr>
        <a:xfrm>
          <a:off x="3684908" y="4021712"/>
          <a:ext cx="982383" cy="472988"/>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FBF00D-09C1-4433-B0E8-F347287E4A76}">
      <dsp:nvSpPr>
        <dsp:cNvPr id="0" name=""/>
        <dsp:cNvSpPr/>
      </dsp:nvSpPr>
      <dsp:spPr>
        <a:xfrm>
          <a:off x="3717086" y="4052280"/>
          <a:ext cx="982383" cy="47298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Sampling is convenience-based. Improve this step.</a:t>
          </a:r>
        </a:p>
      </dsp:txBody>
      <dsp:txXfrm>
        <a:off x="3730939" y="4066133"/>
        <a:ext cx="954677" cy="445282"/>
      </dsp:txXfrm>
    </dsp:sp>
    <dsp:sp modelId="{2F0136FD-EAB7-4314-B167-73E0CBF1A24B}">
      <dsp:nvSpPr>
        <dsp:cNvPr id="0" name=""/>
        <dsp:cNvSpPr/>
      </dsp:nvSpPr>
      <dsp:spPr>
        <a:xfrm>
          <a:off x="1272646" y="4028935"/>
          <a:ext cx="1550630" cy="339839"/>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51A455-58B3-449B-BDEF-DE8C4F7F5007}">
      <dsp:nvSpPr>
        <dsp:cNvPr id="0" name=""/>
        <dsp:cNvSpPr/>
      </dsp:nvSpPr>
      <dsp:spPr>
        <a:xfrm>
          <a:off x="1304824" y="4059504"/>
          <a:ext cx="1550630" cy="33983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per sampling strategies described in Figure 4.</a:t>
          </a:r>
        </a:p>
      </dsp:txBody>
      <dsp:txXfrm>
        <a:off x="1314778" y="4069458"/>
        <a:ext cx="1530722" cy="319931"/>
      </dsp:txXfrm>
    </dsp:sp>
    <dsp:sp modelId="{763F0084-2F5E-456A-AE18-789F97FDC691}">
      <dsp:nvSpPr>
        <dsp:cNvPr id="0" name=""/>
        <dsp:cNvSpPr/>
      </dsp:nvSpPr>
      <dsp:spPr>
        <a:xfrm>
          <a:off x="1379679" y="4510569"/>
          <a:ext cx="1418700" cy="304081"/>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4A5BC0-FAC9-4CAD-8B19-A798641EB7D9}">
      <dsp:nvSpPr>
        <dsp:cNvPr id="0" name=""/>
        <dsp:cNvSpPr/>
      </dsp:nvSpPr>
      <dsp:spPr>
        <a:xfrm>
          <a:off x="1411856" y="4541138"/>
          <a:ext cx="1418700" cy="30408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sample sizes and frequencies appropriate?</a:t>
          </a:r>
        </a:p>
      </dsp:txBody>
      <dsp:txXfrm>
        <a:off x="1420762" y="4550044"/>
        <a:ext cx="1400888" cy="286269"/>
      </dsp:txXfrm>
    </dsp:sp>
    <dsp:sp modelId="{36D12272-EDE4-4A74-B70E-D3D27CD1F76C}">
      <dsp:nvSpPr>
        <dsp:cNvPr id="0" name=""/>
        <dsp:cNvSpPr/>
      </dsp:nvSpPr>
      <dsp:spPr>
        <a:xfrm>
          <a:off x="5043414" y="5113988"/>
          <a:ext cx="551837" cy="312786"/>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4E2DCC-4431-40E0-97D0-E9B2ECAA9728}">
      <dsp:nvSpPr>
        <dsp:cNvPr id="0" name=""/>
        <dsp:cNvSpPr/>
      </dsp:nvSpPr>
      <dsp:spPr>
        <a:xfrm>
          <a:off x="5075592" y="5144557"/>
          <a:ext cx="551837" cy="31278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Improve this step.</a:t>
          </a:r>
        </a:p>
      </dsp:txBody>
      <dsp:txXfrm>
        <a:off x="5084753" y="5153718"/>
        <a:ext cx="533515" cy="294464"/>
      </dsp:txXfrm>
    </dsp:sp>
    <dsp:sp modelId="{11E66F9E-8149-4EE8-BED2-196EA28A2F4D}">
      <dsp:nvSpPr>
        <dsp:cNvPr id="0" name=""/>
        <dsp:cNvSpPr/>
      </dsp:nvSpPr>
      <dsp:spPr>
        <a:xfrm>
          <a:off x="3780987" y="5120329"/>
          <a:ext cx="1175785" cy="1737879"/>
        </a:xfrm>
        <a:prstGeom prst="roundRect">
          <a:avLst>
            <a:gd name="adj" fmla="val 10000"/>
          </a:avLst>
        </a:prstGeom>
        <a:solidFill>
          <a:schemeClr val="accent6">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D1E9EF-56EE-48D3-AB42-2AB8404CBDEF}">
      <dsp:nvSpPr>
        <dsp:cNvPr id="0" name=""/>
        <dsp:cNvSpPr/>
      </dsp:nvSpPr>
      <dsp:spPr>
        <a:xfrm>
          <a:off x="3813165" y="5150898"/>
          <a:ext cx="1175785" cy="173787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Numbers, fewer than baseline, follow trade defined targets and frequency. Strategy (including design prevalence if applicable) and results are documented and available for review. </a:t>
          </a:r>
        </a:p>
        <a:p>
          <a:pPr marL="0" lvl="0" indent="0" algn="ctr" defTabSz="400050">
            <a:lnSpc>
              <a:spcPct val="90000"/>
            </a:lnSpc>
            <a:spcBef>
              <a:spcPct val="0"/>
            </a:spcBef>
            <a:spcAft>
              <a:spcPct val="35000"/>
            </a:spcAft>
            <a:buNone/>
          </a:pPr>
          <a:r>
            <a:rPr lang="en-US" sz="900" b="1" kern="1200"/>
            <a:t>Sampling meets trade partner targets.</a:t>
          </a:r>
        </a:p>
      </dsp:txBody>
      <dsp:txXfrm>
        <a:off x="3847603" y="5185336"/>
        <a:ext cx="1106909" cy="1669003"/>
      </dsp:txXfrm>
    </dsp:sp>
    <dsp:sp modelId="{EF828A58-D39D-4BF8-A01B-7BD45CAA2736}">
      <dsp:nvSpPr>
        <dsp:cNvPr id="0" name=""/>
        <dsp:cNvSpPr/>
      </dsp:nvSpPr>
      <dsp:spPr>
        <a:xfrm>
          <a:off x="2003611" y="5089032"/>
          <a:ext cx="1687152" cy="1940969"/>
        </a:xfrm>
        <a:prstGeom prst="roundRect">
          <a:avLst>
            <a:gd name="adj" fmla="val 10000"/>
          </a:avLst>
        </a:prstGeom>
        <a:solidFill>
          <a:schemeClr val="accent6">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071CAA-E18D-4BA4-8C86-407E7ECE0FFD}">
      <dsp:nvSpPr>
        <dsp:cNvPr id="0" name=""/>
        <dsp:cNvSpPr/>
      </dsp:nvSpPr>
      <dsp:spPr>
        <a:xfrm>
          <a:off x="2035789" y="5119600"/>
          <a:ext cx="1687152" cy="194096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Numbers, fewer than baseline, follow pathogen and/or risk-based modifications. Tests may accrue over each 6 month period to meet target numbers, as long as conditions at the times of collection are conducive to detection. Strategy and results are documented and available for review. </a:t>
          </a:r>
          <a:r>
            <a:rPr lang="en-US" sz="900" i="1" kern="1200"/>
            <a:t>Note, this option is only available AFTER the enrollment stage.</a:t>
          </a:r>
        </a:p>
        <a:p>
          <a:pPr marL="0" lvl="0" indent="0" algn="ctr" defTabSz="400050">
            <a:lnSpc>
              <a:spcPct val="90000"/>
            </a:lnSpc>
            <a:spcBef>
              <a:spcPct val="0"/>
            </a:spcBef>
            <a:spcAft>
              <a:spcPct val="35000"/>
            </a:spcAft>
            <a:buNone/>
          </a:pPr>
          <a:r>
            <a:rPr lang="en-US" sz="900" b="1" kern="1200"/>
            <a:t>Sampling meets the 95%/2% target.</a:t>
          </a:r>
        </a:p>
      </dsp:txBody>
      <dsp:txXfrm>
        <a:off x="2085204" y="5169015"/>
        <a:ext cx="1588322" cy="1842139"/>
      </dsp:txXfrm>
    </dsp:sp>
    <dsp:sp modelId="{CED20C4F-B2E3-4EF9-8537-0DB02D0CF364}">
      <dsp:nvSpPr>
        <dsp:cNvPr id="0" name=""/>
        <dsp:cNvSpPr/>
      </dsp:nvSpPr>
      <dsp:spPr>
        <a:xfrm>
          <a:off x="239090" y="5082351"/>
          <a:ext cx="1620243" cy="1971175"/>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BFB0DE-DE90-4F9C-A97D-5A294C9516B1}">
      <dsp:nvSpPr>
        <dsp:cNvPr id="0" name=""/>
        <dsp:cNvSpPr/>
      </dsp:nvSpPr>
      <dsp:spPr>
        <a:xfrm>
          <a:off x="271268" y="5112920"/>
          <a:ext cx="1620243" cy="197117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b="0" kern="1200"/>
            <a:t>B</a:t>
          </a:r>
          <a:r>
            <a:rPr lang="en-US" sz="900" kern="1200"/>
            <a:t>aseline rate, e.g., 175 animals (or pooling-adjusted equivalent) or their proxy are tested twice a year. Tests may accrue over each 6 month period to meet target numbers, as long as conditions at the times of collection are conducive to detection. Strategy and results are documented and available for review.</a:t>
          </a:r>
        </a:p>
        <a:p>
          <a:pPr marL="0" lvl="0" indent="0" algn="ctr" defTabSz="400050">
            <a:lnSpc>
              <a:spcPct val="90000"/>
            </a:lnSpc>
            <a:spcBef>
              <a:spcPct val="0"/>
            </a:spcBef>
            <a:spcAft>
              <a:spcPct val="35000"/>
            </a:spcAft>
            <a:buNone/>
          </a:pPr>
          <a:r>
            <a:rPr lang="en-US" sz="900" b="1" kern="1200"/>
            <a:t>Sampling meets the 95%/2% target.</a:t>
          </a:r>
        </a:p>
      </dsp:txBody>
      <dsp:txXfrm>
        <a:off x="318723" y="5160375"/>
        <a:ext cx="1525333" cy="187626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DB9B8-1817-4AF3-AC41-41BF52593603}">
      <dsp:nvSpPr>
        <dsp:cNvPr id="0" name=""/>
        <dsp:cNvSpPr/>
      </dsp:nvSpPr>
      <dsp:spPr>
        <a:xfrm>
          <a:off x="1529161" y="2343595"/>
          <a:ext cx="1442170" cy="253483"/>
        </a:xfrm>
        <a:custGeom>
          <a:avLst/>
          <a:gdLst/>
          <a:rect l="0" t="0" r="0" b="0"/>
          <a:pathLst>
            <a:path fill="norm" stroke="1">
              <a:moveTo>
                <a:pt x="1442170" y="0"/>
              </a:moveTo>
              <a:lnTo>
                <a:pt x="1442170" y="172741"/>
              </a:lnTo>
              <a:lnTo>
                <a:pt x="0" y="172741"/>
              </a:lnTo>
              <a:lnTo>
                <a:pt x="0" y="253483"/>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1FA4A4-6A02-4E58-8EB5-85430151DA01}">
      <dsp:nvSpPr>
        <dsp:cNvPr id="0" name=""/>
        <dsp:cNvSpPr/>
      </dsp:nvSpPr>
      <dsp:spPr>
        <a:xfrm>
          <a:off x="3174980" y="4651016"/>
          <a:ext cx="669222" cy="253483"/>
        </a:xfrm>
        <a:custGeom>
          <a:avLst/>
          <a:gdLst/>
          <a:rect l="0" t="0" r="0" b="0"/>
          <a:pathLst>
            <a:path fill="norm" stroke="1">
              <a:moveTo>
                <a:pt x="669222" y="0"/>
              </a:moveTo>
              <a:lnTo>
                <a:pt x="669222" y="172741"/>
              </a:lnTo>
              <a:lnTo>
                <a:pt x="0" y="172741"/>
              </a:lnTo>
              <a:lnTo>
                <a:pt x="0" y="25348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449B77-B765-494A-88F4-83DB72F33DFD}">
      <dsp:nvSpPr>
        <dsp:cNvPr id="0" name=""/>
        <dsp:cNvSpPr/>
      </dsp:nvSpPr>
      <dsp:spPr>
        <a:xfrm>
          <a:off x="3844203" y="4651016"/>
          <a:ext cx="1002975" cy="253483"/>
        </a:xfrm>
        <a:custGeom>
          <a:avLst/>
          <a:gdLst/>
          <a:rect l="0" t="0" r="0" b="0"/>
          <a:pathLst>
            <a:path fill="norm" stroke="1">
              <a:moveTo>
                <a:pt x="0" y="0"/>
              </a:moveTo>
              <a:lnTo>
                <a:pt x="0" y="172741"/>
              </a:lnTo>
              <a:lnTo>
                <a:pt x="1002975" y="172741"/>
              </a:lnTo>
              <a:lnTo>
                <a:pt x="1002975" y="25348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50E9C3-B181-4A0A-A908-DE58A325C195}">
      <dsp:nvSpPr>
        <dsp:cNvPr id="0" name=""/>
        <dsp:cNvSpPr/>
      </dsp:nvSpPr>
      <dsp:spPr>
        <a:xfrm>
          <a:off x="2971332" y="2343595"/>
          <a:ext cx="872870" cy="253483"/>
        </a:xfrm>
        <a:custGeom>
          <a:avLst/>
          <a:gdLst/>
          <a:rect l="0" t="0" r="0" b="0"/>
          <a:pathLst>
            <a:path fill="norm" stroke="1">
              <a:moveTo>
                <a:pt x="0" y="0"/>
              </a:moveTo>
              <a:lnTo>
                <a:pt x="0" y="172741"/>
              </a:lnTo>
              <a:lnTo>
                <a:pt x="872870" y="172741"/>
              </a:lnTo>
              <a:lnTo>
                <a:pt x="872870" y="253483"/>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F39AAA-F0D7-477E-BFFA-503FEAACD8BA}">
      <dsp:nvSpPr>
        <dsp:cNvPr id="0" name=""/>
        <dsp:cNvSpPr/>
      </dsp:nvSpPr>
      <dsp:spPr>
        <a:xfrm>
          <a:off x="1347840" y="302154"/>
          <a:ext cx="3246984" cy="2041440"/>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D6F24B-73EE-4A3F-AB56-6475033E96F2}">
      <dsp:nvSpPr>
        <dsp:cNvPr id="0" name=""/>
        <dsp:cNvSpPr/>
      </dsp:nvSpPr>
      <dsp:spPr>
        <a:xfrm>
          <a:off x="1444682" y="394154"/>
          <a:ext cx="3246984" cy="204144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Are the following statements true, and related processes documented and monitored?</a:t>
          </a:r>
        </a:p>
        <a:p>
          <a:pPr marL="0" lvl="0" indent="0" algn="ctr" defTabSz="400050">
            <a:lnSpc>
              <a:spcPct val="90000"/>
            </a:lnSpc>
            <a:spcBef>
              <a:spcPct val="0"/>
            </a:spcBef>
            <a:spcAft>
              <a:spcPct val="35000"/>
            </a:spcAft>
            <a:buNone/>
          </a:pPr>
          <a:r>
            <a:rPr lang="en-US" sz="900" kern="1200" dirty="0"/>
            <a:t>Influent water sources meet one or more of the following criteria:</a:t>
          </a:r>
        </a:p>
        <a:p>
          <a:pPr marL="0" lvl="0" indent="0" algn="ctr" defTabSz="400050">
            <a:lnSpc>
              <a:spcPct val="90000"/>
            </a:lnSpc>
            <a:spcBef>
              <a:spcPct val="0"/>
            </a:spcBef>
            <a:spcAft>
              <a:spcPct val="35000"/>
            </a:spcAft>
            <a:buNone/>
          </a:pPr>
          <a:r>
            <a:rPr lang="en-US" sz="900" kern="1200" dirty="0"/>
            <a:t>(1) There is a natural absence of aquatic animals in source waters (e.g., groundwater without surface access), or</a:t>
          </a:r>
        </a:p>
        <a:p>
          <a:pPr marL="0" lvl="0" indent="0" algn="ctr" defTabSz="400050">
            <a:lnSpc>
              <a:spcPct val="90000"/>
            </a:lnSpc>
            <a:spcBef>
              <a:spcPct val="0"/>
            </a:spcBef>
            <a:spcAft>
              <a:spcPct val="35000"/>
            </a:spcAft>
            <a:buNone/>
          </a:pPr>
          <a:r>
            <a:rPr lang="en-US" sz="900" kern="1200" dirty="0"/>
            <a:t>(2) Water is sourced from a region with an APHIS-recognized freedom status for pathogens of concern, or</a:t>
          </a:r>
        </a:p>
        <a:p>
          <a:pPr marL="0" lvl="0" indent="0" algn="ctr" defTabSz="400050">
            <a:lnSpc>
              <a:spcPct val="90000"/>
            </a:lnSpc>
            <a:spcBef>
              <a:spcPct val="0"/>
            </a:spcBef>
            <a:spcAft>
              <a:spcPct val="35000"/>
            </a:spcAft>
            <a:buNone/>
          </a:pPr>
          <a:r>
            <a:rPr lang="en-US" sz="900" kern="1200" dirty="0"/>
            <a:t>(3) There is a natural absence of conducive conditions for pathogens of concern (e.g., the environment precludes pathogen persistence, or the host is not susceptible to infection).</a:t>
          </a:r>
        </a:p>
        <a:p>
          <a:pPr marL="0" lvl="0" indent="0" algn="ctr" defTabSz="400050">
            <a:lnSpc>
              <a:spcPct val="90000"/>
            </a:lnSpc>
            <a:spcBef>
              <a:spcPct val="0"/>
            </a:spcBef>
            <a:spcAft>
              <a:spcPct val="35000"/>
            </a:spcAft>
            <a:buNone/>
          </a:pPr>
          <a:r>
            <a:rPr lang="en-US" sz="900" kern="1200" dirty="0"/>
            <a:t>AND</a:t>
          </a:r>
        </a:p>
        <a:p>
          <a:pPr marL="0" lvl="0" indent="0" algn="ctr" defTabSz="400050">
            <a:lnSpc>
              <a:spcPct val="90000"/>
            </a:lnSpc>
            <a:spcBef>
              <a:spcPct val="0"/>
            </a:spcBef>
            <a:spcAft>
              <a:spcPct val="35000"/>
            </a:spcAft>
            <a:buNone/>
          </a:pPr>
          <a:r>
            <a:rPr lang="en-US" sz="900" kern="1200" dirty="0"/>
            <a:t>There is no plausible mechanism (e.g., floods, storm surge, etc) for exposure to surrounding surface waters.</a:t>
          </a:r>
        </a:p>
      </dsp:txBody>
      <dsp:txXfrm>
        <a:off x="1504474" y="453946"/>
        <a:ext cx="3127400" cy="1921856"/>
      </dsp:txXfrm>
    </dsp:sp>
    <dsp:sp modelId="{4B74DBA6-0021-4DC7-805A-2C1222586298}">
      <dsp:nvSpPr>
        <dsp:cNvPr id="0" name=""/>
        <dsp:cNvSpPr/>
      </dsp:nvSpPr>
      <dsp:spPr>
        <a:xfrm>
          <a:off x="2498874" y="2597078"/>
          <a:ext cx="2690658" cy="2053937"/>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60A8D1-21B5-4C00-8769-A54C84F80C30}">
      <dsp:nvSpPr>
        <dsp:cNvPr id="0" name=""/>
        <dsp:cNvSpPr/>
      </dsp:nvSpPr>
      <dsp:spPr>
        <a:xfrm>
          <a:off x="2595716" y="2689078"/>
          <a:ext cx="2690658" cy="205393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No</a:t>
          </a:r>
          <a:r>
            <a:rPr lang="en-US" sz="900" b="0" kern="1200"/>
            <a:t> (the above is false for one or more sources). </a:t>
          </a:r>
        </a:p>
        <a:p>
          <a:pPr marL="0" lvl="0" indent="0" algn="ctr" defTabSz="400050">
            <a:lnSpc>
              <a:spcPct val="90000"/>
            </a:lnSpc>
            <a:spcBef>
              <a:spcPct val="0"/>
            </a:spcBef>
            <a:spcAft>
              <a:spcPct val="35000"/>
            </a:spcAft>
            <a:buNone/>
          </a:pPr>
          <a:r>
            <a:rPr lang="en-US" sz="900" b="1" kern="1200"/>
            <a:t>Is the following statement true, and related processes documented and monitored?</a:t>
          </a:r>
        </a:p>
        <a:p>
          <a:pPr marL="0" lvl="0" indent="0" algn="ctr" defTabSz="400050">
            <a:lnSpc>
              <a:spcPct val="90000"/>
            </a:lnSpc>
            <a:spcBef>
              <a:spcPct val="0"/>
            </a:spcBef>
            <a:spcAft>
              <a:spcPct val="35000"/>
            </a:spcAft>
            <a:buNone/>
          </a:pPr>
          <a:r>
            <a:rPr lang="en-US" sz="900" b="0" kern="1200"/>
            <a:t>Other mitigations </a:t>
          </a:r>
          <a:r>
            <a:rPr lang="en-US" sz="900" kern="1200"/>
            <a:t>(e.g., treatments to remove or inactivate pathogens, or the source region has a </a:t>
          </a:r>
          <a:r>
            <a:rPr lang="en-US" sz="900" i="1" kern="1200"/>
            <a:t>locally</a:t>
          </a:r>
          <a:r>
            <a:rPr lang="en-US" sz="900" kern="1200"/>
            <a:t> recognized freedom status</a:t>
          </a:r>
          <a:r>
            <a:rPr lang="en-US" sz="900" b="0" kern="1200"/>
            <a:t>) reduce risk to an acceptible level for the pathogens of concern.</a:t>
          </a:r>
        </a:p>
        <a:p>
          <a:pPr marL="0" lvl="0" indent="0" algn="ctr" defTabSz="400050">
            <a:lnSpc>
              <a:spcPct val="90000"/>
            </a:lnSpc>
            <a:spcBef>
              <a:spcPct val="0"/>
            </a:spcBef>
            <a:spcAft>
              <a:spcPct val="35000"/>
            </a:spcAft>
            <a:buNone/>
          </a:pPr>
          <a:r>
            <a:rPr lang="en-US" sz="900" b="0" kern="1200"/>
            <a:t>Justification and supporting details are well described in the biosecurity plan, and approved by the inspection official.</a:t>
          </a:r>
        </a:p>
        <a:p>
          <a:pPr marL="0" lvl="0" indent="0" algn="ctr" defTabSz="400050">
            <a:lnSpc>
              <a:spcPct val="90000"/>
            </a:lnSpc>
            <a:spcBef>
              <a:spcPct val="0"/>
            </a:spcBef>
            <a:spcAft>
              <a:spcPct val="35000"/>
            </a:spcAft>
            <a:buNone/>
          </a:pPr>
          <a:r>
            <a:rPr lang="en-US" sz="900" kern="1200" dirty="0"/>
            <a:t>AND</a:t>
          </a:r>
        </a:p>
        <a:p>
          <a:pPr marL="0" lvl="0" indent="0" algn="ctr" defTabSz="400050">
            <a:lnSpc>
              <a:spcPct val="90000"/>
            </a:lnSpc>
            <a:spcBef>
              <a:spcPct val="0"/>
            </a:spcBef>
            <a:spcAft>
              <a:spcPct val="35000"/>
            </a:spcAft>
            <a:buNone/>
          </a:pPr>
          <a:r>
            <a:rPr lang="en-US" sz="900" kern="1200" dirty="0"/>
            <a:t>There is no plausible mechanism (e.g., floods, storm surge, etc) for exposure to surrounding surface waters, or risks are addressed in another way.</a:t>
          </a:r>
          <a:endParaRPr lang="en-US" sz="900" b="0" kern="1200"/>
        </a:p>
      </dsp:txBody>
      <dsp:txXfrm>
        <a:off x="2655874" y="2749236"/>
        <a:ext cx="2570342" cy="1933621"/>
      </dsp:txXfrm>
    </dsp:sp>
    <dsp:sp modelId="{F20F6C44-1786-4423-9F98-8A9E8658BAF2}">
      <dsp:nvSpPr>
        <dsp:cNvPr id="0" name=""/>
        <dsp:cNvSpPr/>
      </dsp:nvSpPr>
      <dsp:spPr>
        <a:xfrm>
          <a:off x="4274797" y="4904499"/>
          <a:ext cx="1144762" cy="1121196"/>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A2DC79-80AB-40B6-A3A7-8A81116B43A0}">
      <dsp:nvSpPr>
        <dsp:cNvPr id="0" name=""/>
        <dsp:cNvSpPr/>
      </dsp:nvSpPr>
      <dsp:spPr>
        <a:xfrm>
          <a:off x="4371639" y="4996498"/>
          <a:ext cx="1144762" cy="112119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No</a:t>
          </a:r>
          <a:r>
            <a:rPr lang="en-US" sz="900" kern="1200" dirty="0"/>
            <a:t>. </a:t>
          </a:r>
          <a:r>
            <a:rPr lang="en-US" sz="900" b="0" kern="1200" dirty="0"/>
            <a:t>Mitigations are insufficent for the pathogens of concern. </a:t>
          </a:r>
          <a:r>
            <a:rPr lang="en-US" sz="900" kern="1200" dirty="0"/>
            <a:t>The premises is n</a:t>
          </a:r>
          <a:r>
            <a:rPr lang="en-US" sz="900" b="0" kern="1200" dirty="0"/>
            <a:t>ot eligible for freedom status or risk-adjusted sampling.</a:t>
          </a:r>
        </a:p>
      </dsp:txBody>
      <dsp:txXfrm>
        <a:off x="4404478" y="5029337"/>
        <a:ext cx="1079084" cy="1055518"/>
      </dsp:txXfrm>
    </dsp:sp>
    <dsp:sp modelId="{14B20437-87FA-48F7-8C1D-142EF6D28A7C}">
      <dsp:nvSpPr>
        <dsp:cNvPr id="0" name=""/>
        <dsp:cNvSpPr/>
      </dsp:nvSpPr>
      <dsp:spPr>
        <a:xfrm>
          <a:off x="2268847" y="4904499"/>
          <a:ext cx="1812266" cy="1084834"/>
        </a:xfrm>
        <a:prstGeom prst="roundRect">
          <a:avLst>
            <a:gd name="adj" fmla="val 10000"/>
          </a:avLst>
        </a:prstGeom>
        <a:solidFill>
          <a:schemeClr val="accent6">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F95FF9-6BCC-4A5C-B5AC-A6BA677ECEB9}">
      <dsp:nvSpPr>
        <dsp:cNvPr id="0" name=""/>
        <dsp:cNvSpPr/>
      </dsp:nvSpPr>
      <dsp:spPr>
        <a:xfrm>
          <a:off x="2365688" y="4996498"/>
          <a:ext cx="1812266" cy="108483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a:t>
          </a:r>
          <a:r>
            <a:rPr lang="en-US" sz="900" kern="1200" dirty="0"/>
            <a:t>, per AAHT decision in conjunction with </a:t>
          </a:r>
          <a:r>
            <a:rPr lang="en-US" sz="900" b="0" kern="120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kern="1200" dirty="0"/>
            <a:t>. </a:t>
          </a:r>
        </a:p>
        <a:p>
          <a:pPr marL="0" lvl="0" indent="0" algn="ctr" defTabSz="400050">
            <a:lnSpc>
              <a:spcPct val="90000"/>
            </a:lnSpc>
            <a:spcBef>
              <a:spcPct val="0"/>
            </a:spcBef>
            <a:spcAft>
              <a:spcPct val="35000"/>
            </a:spcAft>
            <a:buNone/>
          </a:pPr>
          <a:r>
            <a:rPr lang="en-US" sz="900" b="1" kern="1200" dirty="0"/>
            <a:t>Water Biosecurity is rated Managed. </a:t>
          </a:r>
        </a:p>
      </dsp:txBody>
      <dsp:txXfrm>
        <a:off x="2397462" y="5028272"/>
        <a:ext cx="1748718" cy="1021286"/>
      </dsp:txXfrm>
    </dsp:sp>
    <dsp:sp modelId="{F0DE8CEB-6B98-47B0-BBEB-E73F68DCD547}">
      <dsp:nvSpPr>
        <dsp:cNvPr id="0" name=""/>
        <dsp:cNvSpPr/>
      </dsp:nvSpPr>
      <dsp:spPr>
        <a:xfrm>
          <a:off x="753133" y="2597078"/>
          <a:ext cx="1552057" cy="1039473"/>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13686D-5744-42E8-A8A5-32991ACF307E}">
      <dsp:nvSpPr>
        <dsp:cNvPr id="0" name=""/>
        <dsp:cNvSpPr/>
      </dsp:nvSpPr>
      <dsp:spPr>
        <a:xfrm>
          <a:off x="849974" y="2689078"/>
          <a:ext cx="1552057" cy="103947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 </a:t>
          </a:r>
          <a:r>
            <a:rPr lang="en-US" sz="900" b="0" kern="1200" dirty="0"/>
            <a:t>(the above is true for</a:t>
          </a:r>
          <a:r>
            <a:rPr lang="en-US" sz="900" b="1" kern="1200" dirty="0"/>
            <a:t> </a:t>
          </a:r>
          <a:r>
            <a:rPr lang="en-US" sz="900" b="0" kern="1200" dirty="0"/>
            <a:t>all influent water sources).</a:t>
          </a:r>
        </a:p>
        <a:p>
          <a:pPr marL="0" lvl="0" indent="0" algn="ctr" defTabSz="400050">
            <a:lnSpc>
              <a:spcPct val="90000"/>
            </a:lnSpc>
            <a:spcBef>
              <a:spcPct val="0"/>
            </a:spcBef>
            <a:spcAft>
              <a:spcPct val="35000"/>
            </a:spcAft>
            <a:buNone/>
          </a:pPr>
          <a:r>
            <a:rPr lang="en-US" sz="900" b="1" kern="1200" dirty="0"/>
            <a:t>Water Biosecurity is rated Secure. </a:t>
          </a:r>
        </a:p>
        <a:p>
          <a:pPr marL="0" lvl="0" indent="0" algn="ctr" defTabSz="400050">
            <a:lnSpc>
              <a:spcPct val="90000"/>
            </a:lnSpc>
            <a:spcBef>
              <a:spcPct val="0"/>
            </a:spcBef>
            <a:spcAft>
              <a:spcPct val="35000"/>
            </a:spcAft>
            <a:buNone/>
          </a:pPr>
          <a:r>
            <a:rPr lang="en-US" sz="900" b="0" kern="1200" dirty="0"/>
            <a:t>Accrue 3 risk mitigation points.</a:t>
          </a:r>
        </a:p>
      </dsp:txBody>
      <dsp:txXfrm>
        <a:off x="880419" y="2719523"/>
        <a:ext cx="1491167" cy="978583"/>
      </dsp:txXfrm>
    </dsp:sp>
    <dsp:sp modelId="{B53D38E1-5DCC-4356-912A-4B086373ECBA}">
      <dsp:nvSpPr>
        <dsp:cNvPr id="0" name=""/>
        <dsp:cNvSpPr/>
      </dsp:nvSpPr>
      <dsp:spPr>
        <a:xfrm>
          <a:off x="-96841" y="-91999"/>
          <a:ext cx="1153678" cy="553450"/>
        </a:xfrm>
        <a:prstGeom prst="roundRect">
          <a:avLst>
            <a:gd name="adj" fmla="val 10000"/>
          </a:avLst>
        </a:prstGeom>
        <a:solidFill>
          <a:schemeClr val="accent5">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6B1F2F-2D2E-4ABE-BE3F-7163E8CF4E3E}">
      <dsp:nvSpPr>
        <dsp:cNvPr id="0" name=""/>
        <dsp:cNvSpPr/>
      </dsp:nvSpPr>
      <dsp:spPr>
        <a:xfrm>
          <a:off x="0" y="0"/>
          <a:ext cx="1153678" cy="55345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dirty="0"/>
            <a:t>Water Biosecurity </a:t>
          </a:r>
        </a:p>
      </dsp:txBody>
      <dsp:txXfrm>
        <a:off x="16210" y="16210"/>
        <a:ext cx="1121258" cy="52103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79C6C6-8B5D-4E29-AA5A-A1CDE1004167}">
      <dsp:nvSpPr>
        <dsp:cNvPr id="0" name=""/>
        <dsp:cNvSpPr/>
      </dsp:nvSpPr>
      <dsp:spPr>
        <a:xfrm>
          <a:off x="1854797" y="2400185"/>
          <a:ext cx="1287588" cy="274636"/>
        </a:xfrm>
        <a:custGeom>
          <a:avLst/>
          <a:gdLst/>
          <a:rect l="0" t="0" r="0" b="0"/>
          <a:pathLst>
            <a:path fill="norm" stroke="1">
              <a:moveTo>
                <a:pt x="1287588" y="0"/>
              </a:moveTo>
              <a:lnTo>
                <a:pt x="1287588" y="187156"/>
              </a:lnTo>
              <a:lnTo>
                <a:pt x="0" y="187156"/>
              </a:lnTo>
              <a:lnTo>
                <a:pt x="0" y="274636"/>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36EBCB-19EE-4CAC-BDD1-FBA77E3377E3}">
      <dsp:nvSpPr>
        <dsp:cNvPr id="0" name=""/>
        <dsp:cNvSpPr/>
      </dsp:nvSpPr>
      <dsp:spPr>
        <a:xfrm>
          <a:off x="3273417" y="4626227"/>
          <a:ext cx="700937" cy="274636"/>
        </a:xfrm>
        <a:custGeom>
          <a:avLst/>
          <a:gdLst/>
          <a:rect l="0" t="0" r="0" b="0"/>
          <a:pathLst>
            <a:path fill="norm" stroke="1">
              <a:moveTo>
                <a:pt x="700937" y="0"/>
              </a:moveTo>
              <a:lnTo>
                <a:pt x="700937" y="187156"/>
              </a:lnTo>
              <a:lnTo>
                <a:pt x="0" y="187156"/>
              </a:lnTo>
              <a:lnTo>
                <a:pt x="0" y="27463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B22844-2150-4FA2-8125-40084C67E2E2}">
      <dsp:nvSpPr>
        <dsp:cNvPr id="0" name=""/>
        <dsp:cNvSpPr/>
      </dsp:nvSpPr>
      <dsp:spPr>
        <a:xfrm>
          <a:off x="3974354" y="4626227"/>
          <a:ext cx="840628" cy="274636"/>
        </a:xfrm>
        <a:custGeom>
          <a:avLst/>
          <a:gdLst/>
          <a:rect l="0" t="0" r="0" b="0"/>
          <a:pathLst>
            <a:path fill="norm" stroke="1">
              <a:moveTo>
                <a:pt x="0" y="0"/>
              </a:moveTo>
              <a:lnTo>
                <a:pt x="0" y="187156"/>
              </a:lnTo>
              <a:lnTo>
                <a:pt x="840628" y="187156"/>
              </a:lnTo>
              <a:lnTo>
                <a:pt x="840628" y="27463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CDF376-4145-4F61-987B-15A73B22BC6A}">
      <dsp:nvSpPr>
        <dsp:cNvPr id="0" name=""/>
        <dsp:cNvSpPr/>
      </dsp:nvSpPr>
      <dsp:spPr>
        <a:xfrm>
          <a:off x="3142385" y="2400185"/>
          <a:ext cx="831969" cy="274636"/>
        </a:xfrm>
        <a:custGeom>
          <a:avLst/>
          <a:gdLst/>
          <a:rect l="0" t="0" r="0" b="0"/>
          <a:pathLst>
            <a:path fill="norm" stroke="1">
              <a:moveTo>
                <a:pt x="0" y="0"/>
              </a:moveTo>
              <a:lnTo>
                <a:pt x="0" y="187156"/>
              </a:lnTo>
              <a:lnTo>
                <a:pt x="831969" y="187156"/>
              </a:lnTo>
              <a:lnTo>
                <a:pt x="831969" y="274636"/>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3EC192-89FF-4E6B-90AF-42FEAA005E67}">
      <dsp:nvSpPr>
        <dsp:cNvPr id="0" name=""/>
        <dsp:cNvSpPr/>
      </dsp:nvSpPr>
      <dsp:spPr>
        <a:xfrm>
          <a:off x="1460757" y="143248"/>
          <a:ext cx="3363255" cy="2256937"/>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4A29D6-1985-4807-8910-DC71A111792C}">
      <dsp:nvSpPr>
        <dsp:cNvPr id="0" name=""/>
        <dsp:cNvSpPr/>
      </dsp:nvSpPr>
      <dsp:spPr>
        <a:xfrm>
          <a:off x="1565680" y="242925"/>
          <a:ext cx="3363255" cy="225693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Are both of the following statements true, and related processes documented and monitored? </a:t>
          </a:r>
          <a:r>
            <a:rPr lang="en-US" sz="900" i="1" kern="1200" dirty="0"/>
            <a:t>Note, shipping materials are addressed in Figure 8E.</a:t>
          </a:r>
          <a:endParaRPr lang="en-US" sz="900" kern="1200" dirty="0"/>
        </a:p>
        <a:p>
          <a:pPr marL="0" lvl="0" indent="0" algn="ctr" defTabSz="400050">
            <a:lnSpc>
              <a:spcPct val="90000"/>
            </a:lnSpc>
            <a:spcBef>
              <a:spcPct val="0"/>
            </a:spcBef>
            <a:spcAft>
              <a:spcPct val="35000"/>
            </a:spcAft>
            <a:buNone/>
          </a:pPr>
          <a:r>
            <a:rPr lang="en-US" sz="900" kern="1200"/>
            <a:t>(1) Animals are either sourced internally (from cohorts with verified equal or higher health status), or from premises or regions with APHIS-recognized freedom status for all pathogens of concern,</a:t>
          </a:r>
        </a:p>
        <a:p>
          <a:pPr marL="0" lvl="0" indent="0" algn="ctr" defTabSz="400050">
            <a:lnSpc>
              <a:spcPct val="90000"/>
            </a:lnSpc>
            <a:spcBef>
              <a:spcPct val="0"/>
            </a:spcBef>
            <a:spcAft>
              <a:spcPct val="35000"/>
            </a:spcAft>
            <a:buNone/>
          </a:pPr>
          <a:r>
            <a:rPr lang="en-US" sz="900" kern="1200"/>
            <a:t> AND</a:t>
          </a:r>
        </a:p>
        <a:p>
          <a:pPr marL="0" lvl="0" indent="0" algn="ctr" defTabSz="400050">
            <a:lnSpc>
              <a:spcPct val="90000"/>
            </a:lnSpc>
            <a:spcBef>
              <a:spcPct val="0"/>
            </a:spcBef>
            <a:spcAft>
              <a:spcPct val="35000"/>
            </a:spcAft>
            <a:buNone/>
          </a:pPr>
          <a:r>
            <a:rPr lang="en-US" sz="900" kern="1200"/>
            <a:t>(2) The following preclude exposure or carryover from previous life stages or cohorts: </a:t>
          </a:r>
        </a:p>
        <a:p>
          <a:pPr marL="0" lvl="0" indent="0" algn="ctr" defTabSz="400050">
            <a:lnSpc>
              <a:spcPct val="90000"/>
            </a:lnSpc>
            <a:spcBef>
              <a:spcPct val="0"/>
            </a:spcBef>
            <a:spcAft>
              <a:spcPct val="35000"/>
            </a:spcAft>
            <a:buNone/>
          </a:pPr>
          <a:r>
            <a:rPr lang="en-US" sz="900" kern="1200"/>
            <a:t>	(a) hard breaks, e.g., all-in all-out, with cleaning, disinfection and fallowing, as appropriate for pathogens of concern,</a:t>
          </a:r>
        </a:p>
        <a:p>
          <a:pPr marL="0" lvl="0" indent="0" algn="ctr" defTabSz="400050">
            <a:lnSpc>
              <a:spcPct val="90000"/>
            </a:lnSpc>
            <a:spcBef>
              <a:spcPct val="0"/>
            </a:spcBef>
            <a:spcAft>
              <a:spcPct val="35000"/>
            </a:spcAft>
            <a:buNone/>
          </a:pPr>
          <a:r>
            <a:rPr lang="en-US" sz="900" kern="1200"/>
            <a:t> AND</a:t>
          </a:r>
        </a:p>
        <a:p>
          <a:pPr marL="0" lvl="0" indent="0" algn="ctr" defTabSz="400050">
            <a:lnSpc>
              <a:spcPct val="90000"/>
            </a:lnSpc>
            <a:spcBef>
              <a:spcPct val="0"/>
            </a:spcBef>
            <a:spcAft>
              <a:spcPct val="35000"/>
            </a:spcAft>
            <a:buNone/>
          </a:pPr>
          <a:r>
            <a:rPr lang="en-US" sz="900" kern="1200"/>
            <a:t>(b) for semi-open/closed or fully open systems, there is an absence of susceptible wild species in the region.</a:t>
          </a:r>
          <a:endParaRPr lang="en-US" sz="900" kern="1200" dirty="0"/>
        </a:p>
      </dsp:txBody>
      <dsp:txXfrm>
        <a:off x="1631783" y="309028"/>
        <a:ext cx="3231049" cy="2124731"/>
      </dsp:txXfrm>
    </dsp:sp>
    <dsp:sp modelId="{0832F3BF-757F-42E7-BB09-EF713EA2AD35}">
      <dsp:nvSpPr>
        <dsp:cNvPr id="0" name=""/>
        <dsp:cNvSpPr/>
      </dsp:nvSpPr>
      <dsp:spPr>
        <a:xfrm>
          <a:off x="2791689" y="2674822"/>
          <a:ext cx="2365330" cy="1951405"/>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C85CA0-7D5E-40FB-916D-50FA5FB17C1A}">
      <dsp:nvSpPr>
        <dsp:cNvPr id="0" name=""/>
        <dsp:cNvSpPr/>
      </dsp:nvSpPr>
      <dsp:spPr>
        <a:xfrm>
          <a:off x="2896612" y="2774499"/>
          <a:ext cx="2365330" cy="195140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No</a:t>
          </a:r>
          <a:r>
            <a:rPr lang="en-US" sz="900" b="0" kern="1200"/>
            <a:t>. </a:t>
          </a:r>
        </a:p>
        <a:p>
          <a:pPr marL="0" lvl="0" indent="0" algn="ctr" defTabSz="400050">
            <a:lnSpc>
              <a:spcPct val="90000"/>
            </a:lnSpc>
            <a:spcBef>
              <a:spcPct val="0"/>
            </a:spcBef>
            <a:spcAft>
              <a:spcPct val="35000"/>
            </a:spcAft>
            <a:buNone/>
          </a:pPr>
          <a:r>
            <a:rPr lang="en-US" sz="900" b="1" kern="1200"/>
            <a:t>Is the following statement true, and related processes documented and monitored? </a:t>
          </a:r>
          <a:r>
            <a:rPr lang="en-US" sz="900" i="1" kern="1200" dirty="0"/>
            <a:t>Note, shipping materials are addressed in Figure 8E.</a:t>
          </a:r>
          <a:endParaRPr lang="en-US" sz="900" b="0" kern="1200"/>
        </a:p>
        <a:p>
          <a:pPr marL="0" lvl="0" indent="0" algn="ctr" defTabSz="400050">
            <a:lnSpc>
              <a:spcPct val="90000"/>
            </a:lnSpc>
            <a:spcBef>
              <a:spcPct val="0"/>
            </a:spcBef>
            <a:spcAft>
              <a:spcPct val="35000"/>
            </a:spcAft>
            <a:buNone/>
          </a:pPr>
          <a:r>
            <a:rPr lang="en-US" sz="900" b="0" kern="1200"/>
            <a:t>Mitigations (e.g., quarantine) and testing ensure</a:t>
          </a:r>
          <a:r>
            <a:rPr lang="en-US" sz="900" kern="1200"/>
            <a:t> that (1) incoming animals have a health status equal to or higher than the resident population, and (2) any soft breaks or carryover from prior lots will not pose additional disease risks. </a:t>
          </a:r>
        </a:p>
        <a:p>
          <a:pPr marL="0" lvl="0" indent="0" algn="ctr" defTabSz="400050">
            <a:lnSpc>
              <a:spcPct val="90000"/>
            </a:lnSpc>
            <a:spcBef>
              <a:spcPct val="0"/>
            </a:spcBef>
            <a:spcAft>
              <a:spcPct val="35000"/>
            </a:spcAft>
            <a:buNone/>
          </a:pPr>
          <a:r>
            <a:rPr lang="en-US" sz="900" b="0" kern="1200"/>
            <a:t>Justification and supporting details are well described in the biosecurity plan, and approved by the inspection official.</a:t>
          </a:r>
        </a:p>
      </dsp:txBody>
      <dsp:txXfrm>
        <a:off x="2953767" y="2831654"/>
        <a:ext cx="2251020" cy="1837095"/>
      </dsp:txXfrm>
    </dsp:sp>
    <dsp:sp modelId="{D24F8F3C-5E2C-4FB2-81B4-68F2EA6EF4D8}">
      <dsp:nvSpPr>
        <dsp:cNvPr id="0" name=""/>
        <dsp:cNvSpPr/>
      </dsp:nvSpPr>
      <dsp:spPr>
        <a:xfrm>
          <a:off x="4218969" y="4900863"/>
          <a:ext cx="1192028" cy="935413"/>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0E35EB-0238-4BDC-A1E3-512171722DC0}">
      <dsp:nvSpPr>
        <dsp:cNvPr id="0" name=""/>
        <dsp:cNvSpPr/>
      </dsp:nvSpPr>
      <dsp:spPr>
        <a:xfrm>
          <a:off x="4323892" y="5000540"/>
          <a:ext cx="1192028" cy="93541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No</a:t>
          </a:r>
          <a:r>
            <a:rPr lang="en-US" sz="900" kern="1200" dirty="0"/>
            <a:t>. </a:t>
          </a:r>
          <a:r>
            <a:rPr lang="en-US" sz="900" b="0" kern="1200" dirty="0"/>
            <a:t>Mitigations are insufficent for the pathogens of concern. </a:t>
          </a:r>
          <a:r>
            <a:rPr lang="en-US" sz="900" kern="1200" dirty="0"/>
            <a:t>The premises is n</a:t>
          </a:r>
          <a:r>
            <a:rPr lang="en-US" sz="900" b="0" kern="1200" dirty="0"/>
            <a:t>ot eligible for freedom status or risk-adjusted sampling.</a:t>
          </a:r>
        </a:p>
      </dsp:txBody>
      <dsp:txXfrm>
        <a:off x="4351289" y="5027937"/>
        <a:ext cx="1137234" cy="880619"/>
      </dsp:txXfrm>
    </dsp:sp>
    <dsp:sp modelId="{B5412B54-063F-419F-AC3C-8FBB42815742}">
      <dsp:nvSpPr>
        <dsp:cNvPr id="0" name=""/>
        <dsp:cNvSpPr/>
      </dsp:nvSpPr>
      <dsp:spPr>
        <a:xfrm>
          <a:off x="2537712" y="4900863"/>
          <a:ext cx="1471410" cy="1047461"/>
        </a:xfrm>
        <a:prstGeom prst="roundRect">
          <a:avLst>
            <a:gd name="adj" fmla="val 10000"/>
          </a:avLst>
        </a:prstGeom>
        <a:solidFill>
          <a:schemeClr val="accent6">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E410ED9-BFF5-4E5C-9E44-3537500AA748}">
      <dsp:nvSpPr>
        <dsp:cNvPr id="0" name=""/>
        <dsp:cNvSpPr/>
      </dsp:nvSpPr>
      <dsp:spPr>
        <a:xfrm>
          <a:off x="2642635" y="5000540"/>
          <a:ext cx="1471410" cy="104746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a:t>
          </a:r>
          <a:r>
            <a:rPr lang="en-US" sz="900" kern="1200" dirty="0"/>
            <a:t> per AAHT decision in conjunction with </a:t>
          </a:r>
          <a:r>
            <a:rPr lang="en-US" sz="900" b="0" kern="120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kern="1200" dirty="0"/>
            <a:t>. </a:t>
          </a:r>
        </a:p>
        <a:p>
          <a:pPr marL="0" lvl="0" indent="0" algn="ctr" defTabSz="400050">
            <a:lnSpc>
              <a:spcPct val="90000"/>
            </a:lnSpc>
            <a:spcBef>
              <a:spcPct val="0"/>
            </a:spcBef>
            <a:spcAft>
              <a:spcPct val="35000"/>
            </a:spcAft>
            <a:buNone/>
          </a:pPr>
          <a:r>
            <a:rPr lang="en-US" sz="900" b="1" kern="1200" dirty="0"/>
            <a:t>Animal Biosecurity is rated Managed. </a:t>
          </a:r>
        </a:p>
      </dsp:txBody>
      <dsp:txXfrm>
        <a:off x="2673314" y="5031219"/>
        <a:ext cx="1410052" cy="986103"/>
      </dsp:txXfrm>
    </dsp:sp>
    <dsp:sp modelId="{A7D7EE59-5753-454A-B934-36804BD42883}">
      <dsp:nvSpPr>
        <dsp:cNvPr id="0" name=""/>
        <dsp:cNvSpPr/>
      </dsp:nvSpPr>
      <dsp:spPr>
        <a:xfrm>
          <a:off x="1127751" y="2674822"/>
          <a:ext cx="1454092" cy="905641"/>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221053-B560-40BE-80FF-CDEB18C98317}">
      <dsp:nvSpPr>
        <dsp:cNvPr id="0" name=""/>
        <dsp:cNvSpPr/>
      </dsp:nvSpPr>
      <dsp:spPr>
        <a:xfrm>
          <a:off x="1232674" y="2774499"/>
          <a:ext cx="1454092" cy="90564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a:t>
          </a:r>
          <a:r>
            <a:rPr lang="en-US" sz="900" b="0" kern="1200" dirty="0"/>
            <a:t>. </a:t>
          </a:r>
        </a:p>
        <a:p>
          <a:pPr marL="0" lvl="0" indent="0" algn="ctr" defTabSz="400050">
            <a:lnSpc>
              <a:spcPct val="90000"/>
            </a:lnSpc>
            <a:spcBef>
              <a:spcPct val="0"/>
            </a:spcBef>
            <a:spcAft>
              <a:spcPct val="35000"/>
            </a:spcAft>
            <a:buNone/>
          </a:pPr>
          <a:r>
            <a:rPr lang="en-US" sz="900" b="1" kern="1200" dirty="0"/>
            <a:t>Animal Biosecurity is rated Secure.</a:t>
          </a:r>
        </a:p>
        <a:p>
          <a:pPr marL="0" lvl="0" indent="0" algn="ctr" defTabSz="400050">
            <a:lnSpc>
              <a:spcPct val="90000"/>
            </a:lnSpc>
            <a:spcBef>
              <a:spcPct val="0"/>
            </a:spcBef>
            <a:spcAft>
              <a:spcPct val="35000"/>
            </a:spcAft>
            <a:buNone/>
          </a:pPr>
          <a:r>
            <a:rPr lang="en-US" sz="900" b="0" kern="1200" dirty="0"/>
            <a:t>Accrue 3 risk mitigation points.  </a:t>
          </a:r>
        </a:p>
      </dsp:txBody>
      <dsp:txXfrm>
        <a:off x="1259199" y="2801024"/>
        <a:ext cx="1401042" cy="852591"/>
      </dsp:txXfrm>
    </dsp:sp>
    <dsp:sp modelId="{B53D38E1-5DCC-4356-912A-4B086373ECBA}">
      <dsp:nvSpPr>
        <dsp:cNvPr id="0" name=""/>
        <dsp:cNvSpPr/>
      </dsp:nvSpPr>
      <dsp:spPr>
        <a:xfrm>
          <a:off x="-104923" y="-99676"/>
          <a:ext cx="1249951" cy="599635"/>
        </a:xfrm>
        <a:prstGeom prst="roundRect">
          <a:avLst>
            <a:gd name="adj" fmla="val 10000"/>
          </a:avLst>
        </a:prstGeom>
        <a:solidFill>
          <a:schemeClr val="accent5">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6B1F2F-2D2E-4ABE-BE3F-7163E8CF4E3E}">
      <dsp:nvSpPr>
        <dsp:cNvPr id="0" name=""/>
        <dsp:cNvSpPr/>
      </dsp:nvSpPr>
      <dsp:spPr>
        <a:xfrm>
          <a:off x="0" y="0"/>
          <a:ext cx="1249951" cy="59963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dirty="0"/>
            <a:t>Animal Biosecurity</a:t>
          </a:r>
        </a:p>
      </dsp:txBody>
      <dsp:txXfrm>
        <a:off x="17563" y="17563"/>
        <a:ext cx="1214825" cy="564509"/>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6401CE-AC87-47C5-82C7-A1C66A556EB5}">
      <dsp:nvSpPr>
        <dsp:cNvPr id="0" name=""/>
        <dsp:cNvSpPr/>
      </dsp:nvSpPr>
      <dsp:spPr>
        <a:xfrm>
          <a:off x="1124526" y="2017980"/>
          <a:ext cx="2444119" cy="379004"/>
        </a:xfrm>
        <a:custGeom>
          <a:avLst/>
          <a:gdLst/>
          <a:rect l="0" t="0" r="0" b="0"/>
          <a:pathLst>
            <a:path fill="norm" stroke="1">
              <a:moveTo>
                <a:pt x="2444119" y="0"/>
              </a:moveTo>
              <a:lnTo>
                <a:pt x="2444119" y="317578"/>
              </a:lnTo>
              <a:lnTo>
                <a:pt x="0" y="317578"/>
              </a:lnTo>
              <a:lnTo>
                <a:pt x="0" y="379004"/>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582F29-A745-4B94-8A16-C35BF4A8B700}">
      <dsp:nvSpPr>
        <dsp:cNvPr id="0" name=""/>
        <dsp:cNvSpPr/>
      </dsp:nvSpPr>
      <dsp:spPr>
        <a:xfrm>
          <a:off x="2900337" y="3925830"/>
          <a:ext cx="648638" cy="192844"/>
        </a:xfrm>
        <a:custGeom>
          <a:avLst/>
          <a:gdLst/>
          <a:rect l="0" t="0" r="0" b="0"/>
          <a:pathLst>
            <a:path fill="norm" stroke="1">
              <a:moveTo>
                <a:pt x="648638" y="0"/>
              </a:moveTo>
              <a:lnTo>
                <a:pt x="648638" y="131418"/>
              </a:lnTo>
              <a:lnTo>
                <a:pt x="0" y="131418"/>
              </a:lnTo>
              <a:lnTo>
                <a:pt x="0" y="19284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046D76-340C-4066-A5C4-B9678F373708}">
      <dsp:nvSpPr>
        <dsp:cNvPr id="0" name=""/>
        <dsp:cNvSpPr/>
      </dsp:nvSpPr>
      <dsp:spPr>
        <a:xfrm>
          <a:off x="3548976" y="3925830"/>
          <a:ext cx="1318259" cy="192844"/>
        </a:xfrm>
        <a:custGeom>
          <a:avLst/>
          <a:gdLst/>
          <a:rect l="0" t="0" r="0" b="0"/>
          <a:pathLst>
            <a:path fill="norm" stroke="1">
              <a:moveTo>
                <a:pt x="0" y="0"/>
              </a:moveTo>
              <a:lnTo>
                <a:pt x="0" y="131418"/>
              </a:lnTo>
              <a:lnTo>
                <a:pt x="1318259" y="131418"/>
              </a:lnTo>
              <a:lnTo>
                <a:pt x="1318259" y="19284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558045-82E7-4D1F-AE98-1A453E66EA79}">
      <dsp:nvSpPr>
        <dsp:cNvPr id="0" name=""/>
        <dsp:cNvSpPr/>
      </dsp:nvSpPr>
      <dsp:spPr>
        <a:xfrm>
          <a:off x="3503256" y="2017980"/>
          <a:ext cx="91440" cy="379004"/>
        </a:xfrm>
        <a:custGeom>
          <a:avLst/>
          <a:gdLst/>
          <a:rect l="0" t="0" r="0" b="0"/>
          <a:pathLst>
            <a:path fill="norm" stroke="1">
              <a:moveTo>
                <a:pt x="65389" y="0"/>
              </a:moveTo>
              <a:lnTo>
                <a:pt x="65389" y="317578"/>
              </a:lnTo>
              <a:lnTo>
                <a:pt x="45720" y="317578"/>
              </a:lnTo>
              <a:lnTo>
                <a:pt x="45720" y="379004"/>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020117-9DF6-4EC6-A573-7155F25B02DF}">
      <dsp:nvSpPr>
        <dsp:cNvPr id="0" name=""/>
        <dsp:cNvSpPr/>
      </dsp:nvSpPr>
      <dsp:spPr>
        <a:xfrm>
          <a:off x="2311145" y="-29800"/>
          <a:ext cx="2515001" cy="2047780"/>
        </a:xfrm>
        <a:prstGeom prst="roundRect">
          <a:avLst>
            <a:gd name="adj" fmla="val 10000"/>
          </a:avLst>
        </a:prstGeom>
        <a:solidFill>
          <a:schemeClr val="tx2"/>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2384820" y="40191"/>
          <a:ext cx="2515001" cy="204778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Are the following statements true, and related processes documented and monitored? </a:t>
          </a:r>
          <a:r>
            <a:rPr lang="en-US" sz="900" i="1" kern="1200" dirty="0"/>
            <a:t>Note, shipping biosecurity is addressed in Figure 8E.</a:t>
          </a:r>
        </a:p>
        <a:p>
          <a:pPr marL="0" lvl="0" indent="0" algn="ctr" defTabSz="400050">
            <a:lnSpc>
              <a:spcPct val="90000"/>
            </a:lnSpc>
            <a:spcBef>
              <a:spcPct val="0"/>
            </a:spcBef>
            <a:spcAft>
              <a:spcPct val="35000"/>
            </a:spcAft>
            <a:buNone/>
          </a:pPr>
          <a:r>
            <a:rPr lang="en-US" sz="900" kern="1200" dirty="0"/>
            <a:t>All feed and supplement sources meet one or more of the following criteria:</a:t>
          </a:r>
        </a:p>
        <a:p>
          <a:pPr marL="0" lvl="0" indent="0" algn="ctr" defTabSz="400050">
            <a:lnSpc>
              <a:spcPct val="90000"/>
            </a:lnSpc>
            <a:spcBef>
              <a:spcPct val="0"/>
            </a:spcBef>
            <a:spcAft>
              <a:spcPct val="35000"/>
            </a:spcAft>
            <a:buNone/>
          </a:pPr>
          <a:r>
            <a:rPr lang="en-US" sz="900" kern="1200" dirty="0"/>
            <a:t>(1) All live feed is internally sourced (and culture water meets the secure definition), and/or</a:t>
          </a:r>
        </a:p>
        <a:p>
          <a:pPr marL="0" lvl="0" indent="0" algn="ctr" defTabSz="400050">
            <a:lnSpc>
              <a:spcPct val="90000"/>
            </a:lnSpc>
            <a:spcBef>
              <a:spcPct val="0"/>
            </a:spcBef>
            <a:spcAft>
              <a:spcPct val="35000"/>
            </a:spcAft>
            <a:buNone/>
          </a:pPr>
          <a:r>
            <a:rPr lang="en-US" sz="900" kern="1200" dirty="0"/>
            <a:t>(2) Feed and supplements derive from an APHIS-recognized disease freedom source, and/or</a:t>
          </a:r>
        </a:p>
        <a:p>
          <a:pPr marL="0" lvl="0" indent="0" algn="ctr" defTabSz="400050">
            <a:lnSpc>
              <a:spcPct val="90000"/>
            </a:lnSpc>
            <a:spcBef>
              <a:spcPct val="0"/>
            </a:spcBef>
            <a:spcAft>
              <a:spcPct val="35000"/>
            </a:spcAft>
            <a:buNone/>
          </a:pPr>
          <a:r>
            <a:rPr lang="en-US" sz="900" kern="1200" dirty="0"/>
            <a:t>(3) Feed and supplements are implausible pathways (per WOAH or APHIS guidance) for the pathogens in question. </a:t>
          </a:r>
          <a:endParaRPr lang="en-US" sz="900" b="1" kern="1200"/>
        </a:p>
      </dsp:txBody>
      <dsp:txXfrm>
        <a:off x="2444797" y="100168"/>
        <a:ext cx="2395047" cy="1927826"/>
      </dsp:txXfrm>
    </dsp:sp>
    <dsp:sp modelId="{53CD40F4-9704-4F5C-BD75-81227DEB2355}">
      <dsp:nvSpPr>
        <dsp:cNvPr id="0" name=""/>
        <dsp:cNvSpPr/>
      </dsp:nvSpPr>
      <dsp:spPr>
        <a:xfrm>
          <a:off x="2142426" y="2396985"/>
          <a:ext cx="2813100" cy="1528844"/>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9C1443-4656-4F4E-BD70-8D3B141E626A}">
      <dsp:nvSpPr>
        <dsp:cNvPr id="0" name=""/>
        <dsp:cNvSpPr/>
      </dsp:nvSpPr>
      <dsp:spPr>
        <a:xfrm>
          <a:off x="2216101" y="2466976"/>
          <a:ext cx="2813100" cy="152884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No</a:t>
          </a:r>
          <a:r>
            <a:rPr lang="en-US" sz="900" b="0" kern="1200"/>
            <a:t>. </a:t>
          </a:r>
        </a:p>
        <a:p>
          <a:pPr marL="0" lvl="0" indent="0" algn="ctr" defTabSz="400050">
            <a:lnSpc>
              <a:spcPct val="90000"/>
            </a:lnSpc>
            <a:spcBef>
              <a:spcPct val="0"/>
            </a:spcBef>
            <a:spcAft>
              <a:spcPct val="35000"/>
            </a:spcAft>
            <a:buNone/>
          </a:pPr>
          <a:r>
            <a:rPr lang="en-US" sz="900" b="1" kern="1200"/>
            <a:t>Is the following statement true, and related processes documented and monitored? </a:t>
          </a:r>
          <a:r>
            <a:rPr lang="en-US" sz="900" b="0" i="1" kern="1200"/>
            <a:t>Note, shipping biosecurity is addressed in Figure 8E.</a:t>
          </a:r>
        </a:p>
        <a:p>
          <a:pPr marL="0" lvl="0" indent="0" algn="ctr" defTabSz="400050">
            <a:lnSpc>
              <a:spcPct val="90000"/>
            </a:lnSpc>
            <a:spcBef>
              <a:spcPct val="0"/>
            </a:spcBef>
            <a:spcAft>
              <a:spcPct val="35000"/>
            </a:spcAft>
            <a:buNone/>
          </a:pPr>
          <a:r>
            <a:rPr lang="en-US" sz="900" b="0" kern="1200"/>
            <a:t>Mitigations are in place to inactivate pathogens of concern, in accordance with international standards for feed safety and security. </a:t>
          </a:r>
        </a:p>
        <a:p>
          <a:pPr marL="0" lvl="0" indent="0" algn="ctr" defTabSz="400050">
            <a:lnSpc>
              <a:spcPct val="90000"/>
            </a:lnSpc>
            <a:spcBef>
              <a:spcPct val="0"/>
            </a:spcBef>
            <a:spcAft>
              <a:spcPct val="35000"/>
            </a:spcAft>
            <a:buNone/>
          </a:pPr>
          <a:r>
            <a:rPr lang="en-US" sz="900" b="0" kern="1200"/>
            <a:t>Justification and supporting details are well described in the biosecurity plan, and approved by the inspection official.</a:t>
          </a:r>
        </a:p>
      </dsp:txBody>
      <dsp:txXfrm>
        <a:off x="2260879" y="2511754"/>
        <a:ext cx="2723544" cy="1439288"/>
      </dsp:txXfrm>
    </dsp:sp>
    <dsp:sp modelId="{0C0A0145-6EF9-4BF3-8A92-4614FFD1CADD}">
      <dsp:nvSpPr>
        <dsp:cNvPr id="0" name=""/>
        <dsp:cNvSpPr/>
      </dsp:nvSpPr>
      <dsp:spPr>
        <a:xfrm>
          <a:off x="4292272" y="4118674"/>
          <a:ext cx="1149926" cy="1255673"/>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269787-C685-43F6-96CB-748094A2431D}">
      <dsp:nvSpPr>
        <dsp:cNvPr id="0" name=""/>
        <dsp:cNvSpPr/>
      </dsp:nvSpPr>
      <dsp:spPr>
        <a:xfrm>
          <a:off x="4365947" y="4188666"/>
          <a:ext cx="1149926" cy="125567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No</a:t>
          </a:r>
          <a:r>
            <a:rPr lang="en-US" sz="900" kern="1200" dirty="0"/>
            <a:t>. </a:t>
          </a:r>
          <a:r>
            <a:rPr lang="en-US" sz="900" b="0" kern="1200" dirty="0"/>
            <a:t>Mitigations are insufficent for the pathogens of concern. </a:t>
          </a:r>
          <a:r>
            <a:rPr lang="en-US" sz="900" kern="1200" dirty="0"/>
            <a:t>The premises is n</a:t>
          </a:r>
          <a:r>
            <a:rPr lang="en-US" sz="900" b="0" kern="1200" dirty="0"/>
            <a:t>ot eligible for freedom status or risk-adjusted sampling.</a:t>
          </a:r>
        </a:p>
      </dsp:txBody>
      <dsp:txXfrm>
        <a:off x="4399627" y="4222346"/>
        <a:ext cx="1082566" cy="1188313"/>
      </dsp:txXfrm>
    </dsp:sp>
    <dsp:sp modelId="{91F34EC8-71F4-4824-BFA2-6A08EBEC0AA6}">
      <dsp:nvSpPr>
        <dsp:cNvPr id="0" name=""/>
        <dsp:cNvSpPr/>
      </dsp:nvSpPr>
      <dsp:spPr>
        <a:xfrm>
          <a:off x="1655753" y="4118674"/>
          <a:ext cx="2489168" cy="776481"/>
        </a:xfrm>
        <a:prstGeom prst="roundRect">
          <a:avLst>
            <a:gd name="adj" fmla="val 10000"/>
          </a:avLst>
        </a:prstGeom>
        <a:solidFill>
          <a:schemeClr val="accent6">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513862-5291-4CE5-87CE-E5F50066E009}">
      <dsp:nvSpPr>
        <dsp:cNvPr id="0" name=""/>
        <dsp:cNvSpPr/>
      </dsp:nvSpPr>
      <dsp:spPr>
        <a:xfrm>
          <a:off x="1729429" y="4188666"/>
          <a:ext cx="2489168" cy="77648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 </a:t>
          </a:r>
          <a:r>
            <a:rPr lang="en-US" sz="900" kern="1200" dirty="0"/>
            <a:t>per AAHT decision in conjunction with </a:t>
          </a:r>
          <a:r>
            <a:rPr lang="en-US" sz="900" b="0" kern="120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kern="1200" dirty="0"/>
            <a:t>. </a:t>
          </a:r>
        </a:p>
        <a:p>
          <a:pPr marL="0" lvl="0" indent="0" algn="ctr" defTabSz="400050">
            <a:lnSpc>
              <a:spcPct val="90000"/>
            </a:lnSpc>
            <a:spcBef>
              <a:spcPct val="0"/>
            </a:spcBef>
            <a:spcAft>
              <a:spcPct val="35000"/>
            </a:spcAft>
            <a:buNone/>
          </a:pPr>
          <a:r>
            <a:rPr lang="en-US" sz="900" b="1" kern="1200" dirty="0"/>
            <a:t>Feed/Supplement Biosecurity is rated Managed. </a:t>
          </a:r>
        </a:p>
      </dsp:txBody>
      <dsp:txXfrm>
        <a:off x="1752171" y="4211408"/>
        <a:ext cx="2443684" cy="730997"/>
      </dsp:txXfrm>
    </dsp:sp>
    <dsp:sp modelId="{0D753FA1-6483-45CD-9F32-639BB8FE9A3F}">
      <dsp:nvSpPr>
        <dsp:cNvPr id="0" name=""/>
        <dsp:cNvSpPr/>
      </dsp:nvSpPr>
      <dsp:spPr>
        <a:xfrm>
          <a:off x="253976" y="2396985"/>
          <a:ext cx="1741098" cy="797357"/>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74A6E4-39AE-4891-9241-4C2FE0EDA892}">
      <dsp:nvSpPr>
        <dsp:cNvPr id="0" name=""/>
        <dsp:cNvSpPr/>
      </dsp:nvSpPr>
      <dsp:spPr>
        <a:xfrm>
          <a:off x="327652" y="2466976"/>
          <a:ext cx="1741098" cy="79735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a:t>
          </a:r>
          <a:r>
            <a:rPr lang="en-US" sz="900" b="0" kern="1200" dirty="0"/>
            <a:t>. </a:t>
          </a:r>
        </a:p>
        <a:p>
          <a:pPr marL="0" lvl="0" indent="0" algn="ctr" defTabSz="400050">
            <a:lnSpc>
              <a:spcPct val="90000"/>
            </a:lnSpc>
            <a:spcBef>
              <a:spcPct val="0"/>
            </a:spcBef>
            <a:spcAft>
              <a:spcPct val="35000"/>
            </a:spcAft>
            <a:buNone/>
          </a:pPr>
          <a:r>
            <a:rPr lang="en-US" sz="900" b="1" kern="1200" dirty="0"/>
            <a:t>Feed/supplement Biosecurity is rated Secure. </a:t>
          </a:r>
        </a:p>
        <a:p>
          <a:pPr marL="0" lvl="0" indent="0" algn="ctr" defTabSz="400050">
            <a:lnSpc>
              <a:spcPct val="90000"/>
            </a:lnSpc>
            <a:spcBef>
              <a:spcPct val="0"/>
            </a:spcBef>
            <a:spcAft>
              <a:spcPct val="35000"/>
            </a:spcAft>
            <a:buNone/>
          </a:pPr>
          <a:r>
            <a:rPr lang="en-US" sz="900" b="0" kern="1200" dirty="0"/>
            <a:t>Accrue 2 risk mitigation points. </a:t>
          </a:r>
        </a:p>
      </dsp:txBody>
      <dsp:txXfrm>
        <a:off x="351006" y="2490330"/>
        <a:ext cx="1694390" cy="750649"/>
      </dsp:txXfrm>
    </dsp:sp>
    <dsp:sp modelId="{B53D38E1-5DCC-4356-912A-4B086373ECBA}">
      <dsp:nvSpPr>
        <dsp:cNvPr id="0" name=""/>
        <dsp:cNvSpPr/>
      </dsp:nvSpPr>
      <dsp:spPr>
        <a:xfrm>
          <a:off x="-73675" y="-69991"/>
          <a:ext cx="1198894" cy="851092"/>
        </a:xfrm>
        <a:prstGeom prst="roundRect">
          <a:avLst>
            <a:gd name="adj" fmla="val 10000"/>
          </a:avLst>
        </a:prstGeom>
        <a:solidFill>
          <a:schemeClr val="accent5">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6B1F2F-2D2E-4ABE-BE3F-7163E8CF4E3E}">
      <dsp:nvSpPr>
        <dsp:cNvPr id="0" name=""/>
        <dsp:cNvSpPr/>
      </dsp:nvSpPr>
      <dsp:spPr>
        <a:xfrm>
          <a:off x="0" y="0"/>
          <a:ext cx="1198894" cy="85109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dirty="0"/>
            <a:t>Feed and Supplement Biosecurity </a:t>
          </a:r>
        </a:p>
      </dsp:txBody>
      <dsp:txXfrm>
        <a:off x="24928" y="24928"/>
        <a:ext cx="1149038" cy="80123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C192A4-62DA-4B43-9C59-91407EC7DD75}">
      <dsp:nvSpPr>
        <dsp:cNvPr id="0" name=""/>
        <dsp:cNvSpPr/>
      </dsp:nvSpPr>
      <dsp:spPr>
        <a:xfrm>
          <a:off x="1136912" y="3138144"/>
          <a:ext cx="1378056" cy="265822"/>
        </a:xfrm>
        <a:custGeom>
          <a:avLst/>
          <a:gdLst/>
          <a:rect l="0" t="0" r="0" b="0"/>
          <a:pathLst>
            <a:path fill="norm" stroke="1">
              <a:moveTo>
                <a:pt x="1378056" y="0"/>
              </a:moveTo>
              <a:lnTo>
                <a:pt x="1378056" y="181150"/>
              </a:lnTo>
              <a:lnTo>
                <a:pt x="0" y="181150"/>
              </a:lnTo>
              <a:lnTo>
                <a:pt x="0" y="26582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A77401-9F7A-498F-A5BE-356FECEFC51C}">
      <dsp:nvSpPr>
        <dsp:cNvPr id="0" name=""/>
        <dsp:cNvSpPr/>
      </dsp:nvSpPr>
      <dsp:spPr>
        <a:xfrm>
          <a:off x="2692710" y="5122692"/>
          <a:ext cx="694812" cy="265822"/>
        </a:xfrm>
        <a:custGeom>
          <a:avLst/>
          <a:gdLst/>
          <a:rect l="0" t="0" r="0" b="0"/>
          <a:pathLst>
            <a:path fill="norm" stroke="1">
              <a:moveTo>
                <a:pt x="694812" y="0"/>
              </a:moveTo>
              <a:lnTo>
                <a:pt x="694812" y="181150"/>
              </a:lnTo>
              <a:lnTo>
                <a:pt x="0" y="181150"/>
              </a:lnTo>
              <a:lnTo>
                <a:pt x="0" y="26582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8440CC-593A-4ABF-91DC-3733D4E7AD49}">
      <dsp:nvSpPr>
        <dsp:cNvPr id="0" name=""/>
        <dsp:cNvSpPr/>
      </dsp:nvSpPr>
      <dsp:spPr>
        <a:xfrm>
          <a:off x="3387522" y="5122692"/>
          <a:ext cx="1410028" cy="265822"/>
        </a:xfrm>
        <a:custGeom>
          <a:avLst/>
          <a:gdLst/>
          <a:rect l="0" t="0" r="0" b="0"/>
          <a:pathLst>
            <a:path fill="norm" stroke="1">
              <a:moveTo>
                <a:pt x="0" y="0"/>
              </a:moveTo>
              <a:lnTo>
                <a:pt x="0" y="181150"/>
              </a:lnTo>
              <a:lnTo>
                <a:pt x="1410028" y="181150"/>
              </a:lnTo>
              <a:lnTo>
                <a:pt x="1410028" y="26582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AB5D8A-A016-4A5A-BE92-758F6397ECF2}">
      <dsp:nvSpPr>
        <dsp:cNvPr id="0" name=""/>
        <dsp:cNvSpPr/>
      </dsp:nvSpPr>
      <dsp:spPr>
        <a:xfrm>
          <a:off x="2514969" y="3138144"/>
          <a:ext cx="872553" cy="265822"/>
        </a:xfrm>
        <a:custGeom>
          <a:avLst/>
          <a:gdLst/>
          <a:rect l="0" t="0" r="0" b="0"/>
          <a:pathLst>
            <a:path fill="norm" stroke="1">
              <a:moveTo>
                <a:pt x="0" y="0"/>
              </a:moveTo>
              <a:lnTo>
                <a:pt x="0" y="181150"/>
              </a:lnTo>
              <a:lnTo>
                <a:pt x="872553" y="181150"/>
              </a:lnTo>
              <a:lnTo>
                <a:pt x="872553" y="26582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DE96DA-E92D-4067-B402-B960F7B1ECDE}">
      <dsp:nvSpPr>
        <dsp:cNvPr id="0" name=""/>
        <dsp:cNvSpPr/>
      </dsp:nvSpPr>
      <dsp:spPr>
        <a:xfrm>
          <a:off x="2514969" y="807671"/>
          <a:ext cx="558557" cy="265822"/>
        </a:xfrm>
        <a:custGeom>
          <a:avLst/>
          <a:gdLst/>
          <a:rect l="0" t="0" r="0" b="0"/>
          <a:pathLst>
            <a:path fill="norm" stroke="1">
              <a:moveTo>
                <a:pt x="558557" y="0"/>
              </a:moveTo>
              <a:lnTo>
                <a:pt x="558557" y="181150"/>
              </a:lnTo>
              <a:lnTo>
                <a:pt x="0" y="181150"/>
              </a:lnTo>
              <a:lnTo>
                <a:pt x="0" y="265822"/>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E6136A-43F5-45BB-B45D-CF4FAB37CB0B}">
      <dsp:nvSpPr>
        <dsp:cNvPr id="0" name=""/>
        <dsp:cNvSpPr/>
      </dsp:nvSpPr>
      <dsp:spPr>
        <a:xfrm>
          <a:off x="3073526" y="807671"/>
          <a:ext cx="1732424" cy="265822"/>
        </a:xfrm>
        <a:custGeom>
          <a:avLst/>
          <a:gdLst/>
          <a:rect l="0" t="0" r="0" b="0"/>
          <a:pathLst>
            <a:path fill="norm" stroke="1">
              <a:moveTo>
                <a:pt x="0" y="0"/>
              </a:moveTo>
              <a:lnTo>
                <a:pt x="0" y="181150"/>
              </a:lnTo>
              <a:lnTo>
                <a:pt x="1732424" y="181150"/>
              </a:lnTo>
              <a:lnTo>
                <a:pt x="1732424" y="265822"/>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B4BB48-4B1D-4C50-B791-E4242C654E9B}">
      <dsp:nvSpPr>
        <dsp:cNvPr id="0" name=""/>
        <dsp:cNvSpPr/>
      </dsp:nvSpPr>
      <dsp:spPr>
        <a:xfrm>
          <a:off x="1771250" y="3092"/>
          <a:ext cx="2604551" cy="804579"/>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D63C2C-17BB-4AC7-AD61-3CB224712FD3}">
      <dsp:nvSpPr>
        <dsp:cNvPr id="0" name=""/>
        <dsp:cNvSpPr/>
      </dsp:nvSpPr>
      <dsp:spPr>
        <a:xfrm>
          <a:off x="1872806" y="99570"/>
          <a:ext cx="2604551" cy="80457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Is the following statement true, and related processes documented and monitored?</a:t>
          </a:r>
        </a:p>
        <a:p>
          <a:pPr marL="0" lvl="0" indent="0" algn="ctr" defTabSz="400050">
            <a:lnSpc>
              <a:spcPct val="90000"/>
            </a:lnSpc>
            <a:spcBef>
              <a:spcPct val="0"/>
            </a:spcBef>
            <a:spcAft>
              <a:spcPct val="35000"/>
            </a:spcAft>
            <a:buNone/>
          </a:pPr>
          <a:r>
            <a:rPr lang="en-US" sz="900" kern="1200" dirty="0"/>
            <a:t>Access to the premises is restricted, and includes a visitor/provider log, c/d protocals at entry, and a temporal lag between site visits.</a:t>
          </a:r>
        </a:p>
      </dsp:txBody>
      <dsp:txXfrm>
        <a:off x="1896371" y="123135"/>
        <a:ext cx="2557421" cy="757449"/>
      </dsp:txXfrm>
    </dsp:sp>
    <dsp:sp modelId="{9242537F-18C1-4BF4-A4BB-E31D72F9E09B}">
      <dsp:nvSpPr>
        <dsp:cNvPr id="0" name=""/>
        <dsp:cNvSpPr/>
      </dsp:nvSpPr>
      <dsp:spPr>
        <a:xfrm>
          <a:off x="4348949" y="1073494"/>
          <a:ext cx="914002" cy="580391"/>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6A8E6D-A8F9-4410-88D6-EFA4C88C8C5A}">
      <dsp:nvSpPr>
        <dsp:cNvPr id="0" name=""/>
        <dsp:cNvSpPr/>
      </dsp:nvSpPr>
      <dsp:spPr>
        <a:xfrm>
          <a:off x="4450505" y="1169972"/>
          <a:ext cx="914002" cy="58039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No.</a:t>
          </a:r>
          <a:r>
            <a:rPr lang="en-US" sz="900" kern="1200" dirty="0"/>
            <a:t> Complete this step.</a:t>
          </a:r>
        </a:p>
      </dsp:txBody>
      <dsp:txXfrm>
        <a:off x="4467504" y="1186971"/>
        <a:ext cx="880004" cy="546393"/>
      </dsp:txXfrm>
    </dsp:sp>
    <dsp:sp modelId="{B1C81E02-0C79-439C-B01A-F60E0A888AF8}">
      <dsp:nvSpPr>
        <dsp:cNvPr id="0" name=""/>
        <dsp:cNvSpPr/>
      </dsp:nvSpPr>
      <dsp:spPr>
        <a:xfrm>
          <a:off x="884100" y="1073494"/>
          <a:ext cx="3261737" cy="2064650"/>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C61681-EF16-4F50-B915-40250155755A}">
      <dsp:nvSpPr>
        <dsp:cNvPr id="0" name=""/>
        <dsp:cNvSpPr/>
      </dsp:nvSpPr>
      <dsp:spPr>
        <a:xfrm>
          <a:off x="985656" y="1169972"/>
          <a:ext cx="3261737" cy="206465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a:t>
          </a:r>
          <a:r>
            <a:rPr lang="en-US" sz="900" kern="1200" dirty="0"/>
            <a:t> </a:t>
          </a:r>
        </a:p>
        <a:p>
          <a:pPr marL="0" lvl="0" indent="0" algn="ctr" defTabSz="400050">
            <a:lnSpc>
              <a:spcPct val="90000"/>
            </a:lnSpc>
            <a:spcBef>
              <a:spcPct val="0"/>
            </a:spcBef>
            <a:spcAft>
              <a:spcPct val="35000"/>
            </a:spcAft>
            <a:buNone/>
          </a:pPr>
          <a:r>
            <a:rPr lang="en-US" sz="900" b="1" kern="1200" dirty="0"/>
            <a:t>Are all of the following statements true, and related processes documented and monitored?</a:t>
          </a:r>
        </a:p>
        <a:p>
          <a:pPr marL="0" lvl="0" indent="0" algn="ctr" defTabSz="400050">
            <a:lnSpc>
              <a:spcPct val="90000"/>
            </a:lnSpc>
            <a:spcBef>
              <a:spcPct val="0"/>
            </a:spcBef>
            <a:spcAft>
              <a:spcPct val="35000"/>
            </a:spcAft>
            <a:buNone/>
          </a:pPr>
          <a:r>
            <a:rPr lang="en-US" sz="900" kern="1200" dirty="0"/>
            <a:t>  (1) Vehicles, shipping containers, shipping water, packaging, and material deliveries are site-specific or first/single use, and mitigations preclude contamination during transit. </a:t>
          </a:r>
        </a:p>
        <a:p>
          <a:pPr marL="0" lvl="0" indent="0" algn="ctr" defTabSz="400050">
            <a:lnSpc>
              <a:spcPct val="90000"/>
            </a:lnSpc>
            <a:spcBef>
              <a:spcPct val="0"/>
            </a:spcBef>
            <a:spcAft>
              <a:spcPct val="35000"/>
            </a:spcAft>
            <a:buNone/>
          </a:pPr>
          <a:r>
            <a:rPr lang="en-US" sz="900" kern="1200" dirty="0"/>
            <a:t>(2) Either (a) equipment and gear are site-specific, or (b) the premises is in a region with APHIS-recognized freedom status for the pathogens of concern, and any shared equipment or gear with potential prior contact with aquatic animals (or their water, wastes or products) receives c/d appropriate to pathogens of concern prior to entry.</a:t>
          </a:r>
        </a:p>
      </dsp:txBody>
      <dsp:txXfrm>
        <a:off x="1046128" y="1230444"/>
        <a:ext cx="3140793" cy="1943706"/>
      </dsp:txXfrm>
    </dsp:sp>
    <dsp:sp modelId="{839EC9AD-CE11-4321-B3EC-4BBAEB2E363D}">
      <dsp:nvSpPr>
        <dsp:cNvPr id="0" name=""/>
        <dsp:cNvSpPr/>
      </dsp:nvSpPr>
      <dsp:spPr>
        <a:xfrm>
          <a:off x="2111022" y="3403966"/>
          <a:ext cx="2553001" cy="1718725"/>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96BC42-85A1-4016-ABD9-577E8FEFD07F}">
      <dsp:nvSpPr>
        <dsp:cNvPr id="0" name=""/>
        <dsp:cNvSpPr/>
      </dsp:nvSpPr>
      <dsp:spPr>
        <a:xfrm>
          <a:off x="2212578" y="3500445"/>
          <a:ext cx="2553001" cy="171872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No.</a:t>
          </a:r>
          <a:r>
            <a:rPr lang="en-US" sz="900" b="0" kern="1200"/>
            <a:t> </a:t>
          </a:r>
        </a:p>
        <a:p>
          <a:pPr marL="0" lvl="0" indent="0" algn="ctr" defTabSz="400050">
            <a:lnSpc>
              <a:spcPct val="90000"/>
            </a:lnSpc>
            <a:spcBef>
              <a:spcPct val="0"/>
            </a:spcBef>
            <a:spcAft>
              <a:spcPct val="35000"/>
            </a:spcAft>
            <a:buNone/>
          </a:pPr>
          <a:r>
            <a:rPr lang="en-US" sz="900" b="1" kern="1200"/>
            <a:t>Is the following statement true, and related processes documented and monitored? </a:t>
          </a:r>
        </a:p>
        <a:p>
          <a:pPr marL="0" lvl="0" indent="0" algn="ctr" defTabSz="400050">
            <a:lnSpc>
              <a:spcPct val="90000"/>
            </a:lnSpc>
            <a:spcBef>
              <a:spcPct val="0"/>
            </a:spcBef>
            <a:spcAft>
              <a:spcPct val="35000"/>
            </a:spcAft>
            <a:buNone/>
          </a:pPr>
          <a:r>
            <a:rPr lang="en-US" sz="900" b="0" kern="1200" dirty="0"/>
            <a:t>Any shared vehicles, shipping containers, shipping water, packaging, materials, equipment, or gear with potential prior contact with aquatic animals (or their water, wastes or products) receives c/d or treatment appropriate to pathogens of concern prior to entry.</a:t>
          </a:r>
        </a:p>
        <a:p>
          <a:pPr marL="0" lvl="0" indent="0" algn="ctr" defTabSz="400050">
            <a:lnSpc>
              <a:spcPct val="90000"/>
            </a:lnSpc>
            <a:spcBef>
              <a:spcPct val="0"/>
            </a:spcBef>
            <a:spcAft>
              <a:spcPct val="35000"/>
            </a:spcAft>
            <a:buNone/>
          </a:pPr>
          <a:r>
            <a:rPr lang="en-US" sz="900" b="0" kern="1200"/>
            <a:t>Justification and supporting details are well described in the biosecurity plan, and approved by the inspection official.</a:t>
          </a:r>
        </a:p>
      </dsp:txBody>
      <dsp:txXfrm>
        <a:off x="2262918" y="3550785"/>
        <a:ext cx="2452321" cy="1618045"/>
      </dsp:txXfrm>
    </dsp:sp>
    <dsp:sp modelId="{F686F1F2-9006-4DF3-BC13-A5BC6464B90E}">
      <dsp:nvSpPr>
        <dsp:cNvPr id="0" name=""/>
        <dsp:cNvSpPr/>
      </dsp:nvSpPr>
      <dsp:spPr>
        <a:xfrm>
          <a:off x="4204294" y="5388514"/>
          <a:ext cx="1186512" cy="1236565"/>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4EBE90-D953-4F1B-BAAE-6E6692312920}">
      <dsp:nvSpPr>
        <dsp:cNvPr id="0" name=""/>
        <dsp:cNvSpPr/>
      </dsp:nvSpPr>
      <dsp:spPr>
        <a:xfrm>
          <a:off x="4305850" y="5484992"/>
          <a:ext cx="1186512" cy="123656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No.</a:t>
          </a:r>
          <a:r>
            <a:rPr lang="en-US" sz="900" b="0" kern="1200"/>
            <a:t> Mitigations are insufficient for the pathogens of concern. The premises is not eligible for freedom status or risk-adjusted sampling.</a:t>
          </a:r>
        </a:p>
      </dsp:txBody>
      <dsp:txXfrm>
        <a:off x="4340602" y="5519744"/>
        <a:ext cx="1117008" cy="1167061"/>
      </dsp:txXfrm>
    </dsp:sp>
    <dsp:sp modelId="{8E0D8E69-FB9B-4924-8919-BD4B91BF88D7}">
      <dsp:nvSpPr>
        <dsp:cNvPr id="0" name=""/>
        <dsp:cNvSpPr/>
      </dsp:nvSpPr>
      <dsp:spPr>
        <a:xfrm>
          <a:off x="1384238" y="5388514"/>
          <a:ext cx="2616944" cy="940948"/>
        </a:xfrm>
        <a:prstGeom prst="roundRect">
          <a:avLst>
            <a:gd name="adj" fmla="val 10000"/>
          </a:avLst>
        </a:prstGeom>
        <a:solidFill>
          <a:schemeClr val="accent6">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2E0400-CD01-4A61-9474-20F92548E11C}">
      <dsp:nvSpPr>
        <dsp:cNvPr id="0" name=""/>
        <dsp:cNvSpPr/>
      </dsp:nvSpPr>
      <dsp:spPr>
        <a:xfrm>
          <a:off x="1485794" y="5484992"/>
          <a:ext cx="2616944" cy="94094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 </a:t>
          </a:r>
          <a:r>
            <a:rPr lang="en-US" sz="900" kern="1200" dirty="0"/>
            <a:t>per AAHT decision in conjunction with </a:t>
          </a:r>
          <a:r>
            <a:rPr lang="en-US" sz="900" b="0" kern="120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kern="1200" dirty="0"/>
            <a:t>. </a:t>
          </a:r>
        </a:p>
        <a:p>
          <a:pPr marL="0" lvl="0" indent="0" algn="ctr" defTabSz="400050">
            <a:lnSpc>
              <a:spcPct val="90000"/>
            </a:lnSpc>
            <a:spcBef>
              <a:spcPct val="0"/>
            </a:spcBef>
            <a:spcAft>
              <a:spcPct val="35000"/>
            </a:spcAft>
            <a:buNone/>
          </a:pPr>
          <a:r>
            <a:rPr lang="en-US" sz="900" b="1" kern="1200" dirty="0"/>
            <a:t>Fomite Biosecurity is rated Managed.</a:t>
          </a:r>
          <a:endParaRPr lang="en-US" sz="900" b="0" kern="1200"/>
        </a:p>
      </dsp:txBody>
      <dsp:txXfrm>
        <a:off x="1513353" y="5512551"/>
        <a:ext cx="2561826" cy="885830"/>
      </dsp:txXfrm>
    </dsp:sp>
    <dsp:sp modelId="{7314AE79-E2F2-4CCC-80F8-B3230E06E3F5}">
      <dsp:nvSpPr>
        <dsp:cNvPr id="0" name=""/>
        <dsp:cNvSpPr/>
      </dsp:nvSpPr>
      <dsp:spPr>
        <a:xfrm>
          <a:off x="365914" y="3403966"/>
          <a:ext cx="1541995" cy="914366"/>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587075-4FAA-4AA4-B5E8-D9BDA7D427D8}">
      <dsp:nvSpPr>
        <dsp:cNvPr id="0" name=""/>
        <dsp:cNvSpPr/>
      </dsp:nvSpPr>
      <dsp:spPr>
        <a:xfrm>
          <a:off x="467470" y="3500445"/>
          <a:ext cx="1541995" cy="91436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dirty="0"/>
            <a:t>Yes.</a:t>
          </a:r>
          <a:r>
            <a:rPr lang="en-US" sz="900" b="0" kern="1200" dirty="0"/>
            <a:t> </a:t>
          </a:r>
          <a:endParaRPr lang="en-US" sz="900" b="1" kern="1200" dirty="0"/>
        </a:p>
        <a:p>
          <a:pPr marL="0" lvl="0" indent="0" algn="ctr" defTabSz="400050">
            <a:lnSpc>
              <a:spcPct val="90000"/>
            </a:lnSpc>
            <a:spcBef>
              <a:spcPct val="0"/>
            </a:spcBef>
            <a:spcAft>
              <a:spcPct val="35000"/>
            </a:spcAft>
            <a:buNone/>
          </a:pPr>
          <a:r>
            <a:rPr lang="en-US" sz="900" b="1" kern="1200" dirty="0"/>
            <a:t>Fomite Biosecurity is rated Secure.</a:t>
          </a:r>
        </a:p>
        <a:p>
          <a:pPr marL="0" lvl="0" indent="0" algn="ctr" defTabSz="400050">
            <a:lnSpc>
              <a:spcPct val="90000"/>
            </a:lnSpc>
            <a:spcBef>
              <a:spcPct val="0"/>
            </a:spcBef>
            <a:spcAft>
              <a:spcPct val="35000"/>
            </a:spcAft>
            <a:buNone/>
          </a:pPr>
          <a:r>
            <a:rPr lang="en-US" sz="900" b="0" kern="1200" dirty="0"/>
            <a:t>Accrue 1 risk mitigation point.</a:t>
          </a:r>
        </a:p>
      </dsp:txBody>
      <dsp:txXfrm>
        <a:off x="494251" y="3527226"/>
        <a:ext cx="1488433" cy="860804"/>
      </dsp:txXfrm>
    </dsp:sp>
    <dsp:sp modelId="{B53D38E1-5DCC-4356-912A-4B086373ECBA}">
      <dsp:nvSpPr>
        <dsp:cNvPr id="0" name=""/>
        <dsp:cNvSpPr/>
      </dsp:nvSpPr>
      <dsp:spPr>
        <a:xfrm>
          <a:off x="-101555" y="-96478"/>
          <a:ext cx="1543622" cy="580391"/>
        </a:xfrm>
        <a:prstGeom prst="roundRect">
          <a:avLst>
            <a:gd name="adj" fmla="val 10000"/>
          </a:avLst>
        </a:prstGeom>
        <a:solidFill>
          <a:schemeClr val="accent5">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6B1F2F-2D2E-4ABE-BE3F-7163E8CF4E3E}">
      <dsp:nvSpPr>
        <dsp:cNvPr id="0" name=""/>
        <dsp:cNvSpPr/>
      </dsp:nvSpPr>
      <dsp:spPr>
        <a:xfrm>
          <a:off x="0" y="0"/>
          <a:ext cx="1543622" cy="58039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dirty="0"/>
            <a:t>Fomites and Humans Biosecurity</a:t>
          </a:r>
        </a:p>
      </dsp:txBody>
      <dsp:txXfrm>
        <a:off x="16999" y="16999"/>
        <a:ext cx="1509624" cy="546393"/>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C94EEF-8B5B-4CD6-B46C-675C99A30CE0}">
      <dsp:nvSpPr>
        <dsp:cNvPr id="0" name=""/>
        <dsp:cNvSpPr/>
      </dsp:nvSpPr>
      <dsp:spPr>
        <a:xfrm>
          <a:off x="2662647" y="5243173"/>
          <a:ext cx="930856" cy="364274"/>
        </a:xfrm>
        <a:custGeom>
          <a:avLst/>
          <a:gdLst/>
          <a:rect l="0" t="0" r="0" b="0"/>
          <a:pathLst>
            <a:path fill="norm" stroke="1">
              <a:moveTo>
                <a:pt x="0" y="0"/>
              </a:moveTo>
              <a:lnTo>
                <a:pt x="0" y="354868"/>
              </a:lnTo>
              <a:lnTo>
                <a:pt x="930856" y="354868"/>
              </a:lnTo>
              <a:lnTo>
                <a:pt x="930856" y="36427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4F0B43-3FEB-4997-A1DB-05860BBB85E7}">
      <dsp:nvSpPr>
        <dsp:cNvPr id="0" name=""/>
        <dsp:cNvSpPr/>
      </dsp:nvSpPr>
      <dsp:spPr>
        <a:xfrm>
          <a:off x="1657070" y="5243173"/>
          <a:ext cx="1005576" cy="365860"/>
        </a:xfrm>
        <a:custGeom>
          <a:avLst/>
          <a:gdLst/>
          <a:rect l="0" t="0" r="0" b="0"/>
          <a:pathLst>
            <a:path fill="norm" stroke="1">
              <a:moveTo>
                <a:pt x="1005576" y="0"/>
              </a:moveTo>
              <a:lnTo>
                <a:pt x="1005576" y="356454"/>
              </a:lnTo>
              <a:lnTo>
                <a:pt x="0" y="356454"/>
              </a:lnTo>
              <a:lnTo>
                <a:pt x="0" y="36586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9AFE59-4238-457B-867B-827511F6AE5E}">
      <dsp:nvSpPr>
        <dsp:cNvPr id="0" name=""/>
        <dsp:cNvSpPr/>
      </dsp:nvSpPr>
      <dsp:spPr>
        <a:xfrm>
          <a:off x="1881847" y="4384343"/>
          <a:ext cx="780799" cy="178157"/>
        </a:xfrm>
        <a:custGeom>
          <a:avLst/>
          <a:gdLst/>
          <a:rect l="0" t="0" r="0" b="0"/>
          <a:pathLst>
            <a:path fill="norm" stroke="1">
              <a:moveTo>
                <a:pt x="0" y="0"/>
              </a:moveTo>
              <a:lnTo>
                <a:pt x="0" y="168750"/>
              </a:lnTo>
              <a:lnTo>
                <a:pt x="780799" y="168750"/>
              </a:lnTo>
              <a:lnTo>
                <a:pt x="780799" y="17815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97CC3-1E8B-4E60-A719-2A373DD1B3BD}">
      <dsp:nvSpPr>
        <dsp:cNvPr id="0" name=""/>
        <dsp:cNvSpPr/>
      </dsp:nvSpPr>
      <dsp:spPr>
        <a:xfrm>
          <a:off x="1577484" y="3986359"/>
          <a:ext cx="304362" cy="161486"/>
        </a:xfrm>
        <a:custGeom>
          <a:avLst/>
          <a:gdLst/>
          <a:rect l="0" t="0" r="0" b="0"/>
          <a:pathLst>
            <a:path fill="norm" stroke="1">
              <a:moveTo>
                <a:pt x="0" y="0"/>
              </a:moveTo>
              <a:lnTo>
                <a:pt x="0" y="152079"/>
              </a:lnTo>
              <a:lnTo>
                <a:pt x="304362" y="152079"/>
              </a:lnTo>
              <a:lnTo>
                <a:pt x="304362" y="16148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6255DC-08E5-404E-8C75-F061C1E28CE2}">
      <dsp:nvSpPr>
        <dsp:cNvPr id="0" name=""/>
        <dsp:cNvSpPr/>
      </dsp:nvSpPr>
      <dsp:spPr>
        <a:xfrm>
          <a:off x="752051" y="3986359"/>
          <a:ext cx="825433" cy="162526"/>
        </a:xfrm>
        <a:custGeom>
          <a:avLst/>
          <a:gdLst/>
          <a:rect l="0" t="0" r="0" b="0"/>
          <a:pathLst>
            <a:path fill="norm" stroke="1">
              <a:moveTo>
                <a:pt x="825433" y="0"/>
              </a:moveTo>
              <a:lnTo>
                <a:pt x="825433" y="153120"/>
              </a:lnTo>
              <a:lnTo>
                <a:pt x="0" y="153120"/>
              </a:lnTo>
              <a:lnTo>
                <a:pt x="0" y="16252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6A6447-98A7-443F-8FAA-25AC1C81BC2B}">
      <dsp:nvSpPr>
        <dsp:cNvPr id="0" name=""/>
        <dsp:cNvSpPr/>
      </dsp:nvSpPr>
      <dsp:spPr>
        <a:xfrm>
          <a:off x="1531764" y="3204873"/>
          <a:ext cx="91440" cy="158230"/>
        </a:xfrm>
        <a:custGeom>
          <a:avLst/>
          <a:gdLst/>
          <a:rect l="0" t="0" r="0" b="0"/>
          <a:pathLst>
            <a:path fill="norm" stroke="1">
              <a:moveTo>
                <a:pt x="113289" y="0"/>
              </a:moveTo>
              <a:lnTo>
                <a:pt x="113289" y="148824"/>
              </a:lnTo>
              <a:lnTo>
                <a:pt x="45720" y="148824"/>
              </a:lnTo>
              <a:lnTo>
                <a:pt x="45720" y="15823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CF1A46-A134-491A-9D7D-D6322CCA0B8E}">
      <dsp:nvSpPr>
        <dsp:cNvPr id="0" name=""/>
        <dsp:cNvSpPr/>
      </dsp:nvSpPr>
      <dsp:spPr>
        <a:xfrm>
          <a:off x="1645054" y="2503120"/>
          <a:ext cx="1098944" cy="91440"/>
        </a:xfrm>
        <a:custGeom>
          <a:avLst/>
          <a:gdLst/>
          <a:rect l="0" t="0" r="0" b="0"/>
          <a:pathLst>
            <a:path fill="norm" stroke="1">
              <a:moveTo>
                <a:pt x="1098944" y="45720"/>
              </a:moveTo>
              <a:lnTo>
                <a:pt x="1098944" y="113104"/>
              </a:lnTo>
              <a:lnTo>
                <a:pt x="0" y="113104"/>
              </a:lnTo>
              <a:lnTo>
                <a:pt x="0" y="12251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4A6330-4047-4CBA-A303-642F887B48B4}">
      <dsp:nvSpPr>
        <dsp:cNvPr id="0" name=""/>
        <dsp:cNvSpPr/>
      </dsp:nvSpPr>
      <dsp:spPr>
        <a:xfrm>
          <a:off x="2743998" y="2503120"/>
          <a:ext cx="1038273" cy="91440"/>
        </a:xfrm>
        <a:custGeom>
          <a:avLst/>
          <a:gdLst/>
          <a:rect l="0" t="0" r="0" b="0"/>
          <a:pathLst>
            <a:path fill="norm" stroke="1">
              <a:moveTo>
                <a:pt x="0" y="45720"/>
              </a:moveTo>
              <a:lnTo>
                <a:pt x="0" y="119940"/>
              </a:lnTo>
              <a:lnTo>
                <a:pt x="1038273" y="119940"/>
              </a:lnTo>
              <a:lnTo>
                <a:pt x="1038273" y="12934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F4B99F-3CD9-4723-BD35-6EA3F97CE132}">
      <dsp:nvSpPr>
        <dsp:cNvPr id="0" name=""/>
        <dsp:cNvSpPr/>
      </dsp:nvSpPr>
      <dsp:spPr>
        <a:xfrm>
          <a:off x="2743998" y="1802244"/>
          <a:ext cx="289461" cy="91440"/>
        </a:xfrm>
        <a:custGeom>
          <a:avLst/>
          <a:gdLst/>
          <a:rect l="0" t="0" r="0" b="0"/>
          <a:pathLst>
            <a:path fill="norm" stroke="1">
              <a:moveTo>
                <a:pt x="289461" y="45720"/>
              </a:moveTo>
              <a:lnTo>
                <a:pt x="289461" y="124579"/>
              </a:lnTo>
              <a:lnTo>
                <a:pt x="0" y="124579"/>
              </a:lnTo>
              <a:lnTo>
                <a:pt x="0" y="13398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E92E9F-03DF-495B-9B29-888F112BACC3}">
      <dsp:nvSpPr>
        <dsp:cNvPr id="0" name=""/>
        <dsp:cNvSpPr/>
      </dsp:nvSpPr>
      <dsp:spPr>
        <a:xfrm>
          <a:off x="3033459" y="891167"/>
          <a:ext cx="729875" cy="383092"/>
        </a:xfrm>
        <a:custGeom>
          <a:avLst/>
          <a:gdLst/>
          <a:rect l="0" t="0" r="0" b="0"/>
          <a:pathLst>
            <a:path fill="norm" stroke="1">
              <a:moveTo>
                <a:pt x="729875" y="0"/>
              </a:moveTo>
              <a:lnTo>
                <a:pt x="729875" y="373685"/>
              </a:lnTo>
              <a:lnTo>
                <a:pt x="0" y="373685"/>
              </a:lnTo>
              <a:lnTo>
                <a:pt x="0" y="38309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949740-EDB1-410D-A153-01429A3CE934}">
      <dsp:nvSpPr>
        <dsp:cNvPr id="0" name=""/>
        <dsp:cNvSpPr/>
      </dsp:nvSpPr>
      <dsp:spPr>
        <a:xfrm>
          <a:off x="3763335" y="891167"/>
          <a:ext cx="863721" cy="390251"/>
        </a:xfrm>
        <a:custGeom>
          <a:avLst/>
          <a:gdLst/>
          <a:rect l="0" t="0" r="0" b="0"/>
          <a:pathLst>
            <a:path fill="norm" stroke="1">
              <a:moveTo>
                <a:pt x="0" y="0"/>
              </a:moveTo>
              <a:lnTo>
                <a:pt x="0" y="380844"/>
              </a:lnTo>
              <a:lnTo>
                <a:pt x="863721" y="380844"/>
              </a:lnTo>
              <a:lnTo>
                <a:pt x="863721" y="39025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859683" y="-10717"/>
          <a:ext cx="2903651" cy="652270"/>
        </a:xfrm>
        <a:custGeom>
          <a:avLst/>
          <a:gdLst/>
          <a:rect l="0" t="0" r="0" b="0"/>
          <a:pathLst>
            <a:path fill="norm" stroke="1">
              <a:moveTo>
                <a:pt x="0" y="652270"/>
              </a:moveTo>
              <a:lnTo>
                <a:pt x="2903651" y="0"/>
              </a:lnTo>
            </a:path>
          </a:pathLst>
        </a:custGeom>
        <a:noFill/>
        <a:ln w="12700">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2B020117-9DF6-4EC6-A573-7155F25B02DF}">
      <dsp:nvSpPr>
        <dsp:cNvPr id="0" name=""/>
        <dsp:cNvSpPr/>
      </dsp:nvSpPr>
      <dsp:spPr>
        <a:xfrm>
          <a:off x="-11282" y="-10717"/>
          <a:ext cx="1741931" cy="652270"/>
        </a:xfrm>
        <a:prstGeom prst="roundRect">
          <a:avLst>
            <a:gd name="adj" fmla="val 10000"/>
          </a:avLst>
        </a:prstGeom>
        <a:solidFill>
          <a:schemeClr val="accent1"/>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0" y="0"/>
          <a:ext cx="1741931" cy="652270"/>
        </a:xfrm>
        <a:prstGeom prst="roundRect">
          <a:avLst>
            <a:gd name="adj" fmla="val 10000"/>
          </a:avLst>
        </a:prstGeom>
        <a:solidFill>
          <a:srgbClr val="EEF7E9">
            <a:alpha val="89804"/>
          </a:srgb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solidFill>
                <a:sysClr val="windowText" lastClr="000000"/>
              </a:solidFill>
            </a:rPr>
            <a:t>Diagnostic Sensitivity Estimates</a:t>
          </a:r>
        </a:p>
      </dsp:txBody>
      <dsp:txXfrm>
        <a:off x="19104" y="19104"/>
        <a:ext cx="1703723" cy="614062"/>
      </dsp:txXfrm>
    </dsp:sp>
    <dsp:sp modelId="{2346E1B6-2D6F-4787-BB76-3A087C410FEA}">
      <dsp:nvSpPr>
        <dsp:cNvPr id="0" name=""/>
        <dsp:cNvSpPr/>
      </dsp:nvSpPr>
      <dsp:spPr>
        <a:xfrm>
          <a:off x="2747946" y="-10717"/>
          <a:ext cx="2030778" cy="90188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2759228" y="0"/>
          <a:ext cx="2030778" cy="90188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the tested species and life stages susceptible, and the environment conducive, to infection? Are the tissues and sample quality suitable for detection?</a:t>
          </a:r>
        </a:p>
      </dsp:txBody>
      <dsp:txXfrm>
        <a:off x="2785643" y="26415"/>
        <a:ext cx="1977948" cy="849055"/>
      </dsp:txXfrm>
    </dsp:sp>
    <dsp:sp modelId="{B24577A5-401F-4551-849D-66F5A439945B}">
      <dsp:nvSpPr>
        <dsp:cNvPr id="0" name=""/>
        <dsp:cNvSpPr/>
      </dsp:nvSpPr>
      <dsp:spPr>
        <a:xfrm>
          <a:off x="3843833" y="1281419"/>
          <a:ext cx="1566445" cy="590183"/>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B41B06-290B-4EF1-BF3D-D88B987EC2CB}">
      <dsp:nvSpPr>
        <dsp:cNvPr id="0" name=""/>
        <dsp:cNvSpPr/>
      </dsp:nvSpPr>
      <dsp:spPr>
        <a:xfrm>
          <a:off x="3855115" y="1292137"/>
          <a:ext cx="1566445" cy="59018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to one or more. Improve sampling protocols, or confer with the AAHDWG to address challenges.</a:t>
          </a:r>
        </a:p>
      </dsp:txBody>
      <dsp:txXfrm>
        <a:off x="3872401" y="1309423"/>
        <a:ext cx="1531873" cy="555611"/>
      </dsp:txXfrm>
    </dsp:sp>
    <dsp:sp modelId="{7B058C83-6676-457F-9C7B-C60B40CB30DB}">
      <dsp:nvSpPr>
        <dsp:cNvPr id="0" name=""/>
        <dsp:cNvSpPr/>
      </dsp:nvSpPr>
      <dsp:spPr>
        <a:xfrm>
          <a:off x="2268077" y="1274260"/>
          <a:ext cx="1530765" cy="573704"/>
        </a:xfrm>
        <a:prstGeom prst="roundRect">
          <a:avLst>
            <a:gd name="adj" fmla="val 10000"/>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B12787-78E0-44F2-A54F-C2ABE27341D8}">
      <dsp:nvSpPr>
        <dsp:cNvPr id="0" name=""/>
        <dsp:cNvSpPr/>
      </dsp:nvSpPr>
      <dsp:spPr>
        <a:xfrm>
          <a:off x="2279359" y="1284978"/>
          <a:ext cx="1530765" cy="57370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 per assay guidance provided by the Aquatic Animal Health Diagnostic Working Group (AAHDWG).</a:t>
          </a:r>
        </a:p>
      </dsp:txBody>
      <dsp:txXfrm>
        <a:off x="2296162" y="1301781"/>
        <a:ext cx="1497159" cy="540098"/>
      </dsp:txXfrm>
    </dsp:sp>
    <dsp:sp modelId="{A34B9D3B-8D62-4F42-ACF2-244FB49740C3}">
      <dsp:nvSpPr>
        <dsp:cNvPr id="0" name=""/>
        <dsp:cNvSpPr/>
      </dsp:nvSpPr>
      <dsp:spPr>
        <a:xfrm>
          <a:off x="1965294" y="1936230"/>
          <a:ext cx="1557409" cy="612609"/>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9EF5E-C734-46AE-A5B3-EC224DA22BB3}">
      <dsp:nvSpPr>
        <dsp:cNvPr id="0" name=""/>
        <dsp:cNvSpPr/>
      </dsp:nvSpPr>
      <dsp:spPr>
        <a:xfrm>
          <a:off x="1976576" y="1946948"/>
          <a:ext cx="1557409" cy="61260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the samples being pooled appropriately?</a:t>
          </a:r>
        </a:p>
      </dsp:txBody>
      <dsp:txXfrm>
        <a:off x="1994519" y="1964891"/>
        <a:ext cx="1521523" cy="576723"/>
      </dsp:txXfrm>
    </dsp:sp>
    <dsp:sp modelId="{97CEB828-7E0E-47A3-85AC-AD40374AB345}">
      <dsp:nvSpPr>
        <dsp:cNvPr id="0" name=""/>
        <dsp:cNvSpPr/>
      </dsp:nvSpPr>
      <dsp:spPr>
        <a:xfrm>
          <a:off x="2920746" y="2632467"/>
          <a:ext cx="1723050" cy="461656"/>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27E1C6-08B4-4661-8836-C77C8AF5F3CD}">
      <dsp:nvSpPr>
        <dsp:cNvPr id="0" name=""/>
        <dsp:cNvSpPr/>
      </dsp:nvSpPr>
      <dsp:spPr>
        <a:xfrm>
          <a:off x="2932028" y="2643185"/>
          <a:ext cx="1723050" cy="46165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Improve pooling protocols.</a:t>
          </a:r>
          <a:endParaRPr lang="en-US" sz="900" i="1" kern="1200"/>
        </a:p>
      </dsp:txBody>
      <dsp:txXfrm>
        <a:off x="2945549" y="2656706"/>
        <a:ext cx="1696008" cy="434614"/>
      </dsp:txXfrm>
    </dsp:sp>
    <dsp:sp modelId="{3AB38D3B-D52F-40A6-B0D4-DFCBE573E658}">
      <dsp:nvSpPr>
        <dsp:cNvPr id="0" name=""/>
        <dsp:cNvSpPr/>
      </dsp:nvSpPr>
      <dsp:spPr>
        <a:xfrm>
          <a:off x="629664" y="2625631"/>
          <a:ext cx="2030778" cy="579242"/>
        </a:xfrm>
        <a:prstGeom prst="roundRect">
          <a:avLst>
            <a:gd name="adj" fmla="val 10000"/>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848D65-E179-436A-A03E-616E03E1DDAE}">
      <dsp:nvSpPr>
        <dsp:cNvPr id="0" name=""/>
        <dsp:cNvSpPr/>
      </dsp:nvSpPr>
      <dsp:spPr>
        <a:xfrm>
          <a:off x="640946" y="2636349"/>
          <a:ext cx="2030778" cy="57924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per Pooling Guidance provided by the AAHDWG (link), or they are not pooled.</a:t>
          </a:r>
        </a:p>
      </dsp:txBody>
      <dsp:txXfrm>
        <a:off x="657911" y="2653314"/>
        <a:ext cx="1996848" cy="545312"/>
      </dsp:txXfrm>
    </dsp:sp>
    <dsp:sp modelId="{C0BC0C56-8D4B-4D19-A0F7-532DD5219532}">
      <dsp:nvSpPr>
        <dsp:cNvPr id="0" name=""/>
        <dsp:cNvSpPr/>
      </dsp:nvSpPr>
      <dsp:spPr>
        <a:xfrm>
          <a:off x="562095" y="3363103"/>
          <a:ext cx="2030778" cy="623256"/>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FEC547-BB50-4B7E-BC20-7C3DB649B3E3}">
      <dsp:nvSpPr>
        <dsp:cNvPr id="0" name=""/>
        <dsp:cNvSpPr/>
      </dsp:nvSpPr>
      <dsp:spPr>
        <a:xfrm>
          <a:off x="573377" y="3373821"/>
          <a:ext cx="2030778" cy="62325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peer-reviewed (and APHIS-approved) or AAHDWG diagnostic sensitivity estimates available? </a:t>
          </a:r>
        </a:p>
      </dsp:txBody>
      <dsp:txXfrm>
        <a:off x="591632" y="3392076"/>
        <a:ext cx="1994268" cy="586746"/>
      </dsp:txXfrm>
    </dsp:sp>
    <dsp:sp modelId="{F32AA9CC-58C8-4A22-B345-FE98D5D0D7C4}">
      <dsp:nvSpPr>
        <dsp:cNvPr id="0" name=""/>
        <dsp:cNvSpPr/>
      </dsp:nvSpPr>
      <dsp:spPr>
        <a:xfrm>
          <a:off x="-11282" y="4148886"/>
          <a:ext cx="1526667" cy="782143"/>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FBF00D-09C1-4433-B0E8-F347287E4A76}">
      <dsp:nvSpPr>
        <dsp:cNvPr id="0" name=""/>
        <dsp:cNvSpPr/>
      </dsp:nvSpPr>
      <dsp:spPr>
        <a:xfrm>
          <a:off x="0" y="4159604"/>
          <a:ext cx="1526667" cy="78214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Document and use these values as baseline. Adjust Se, if pooling, following AAHDWG or APHIS VS guidance.</a:t>
          </a:r>
          <a:endParaRPr lang="en-US" sz="900" i="1" kern="1200"/>
        </a:p>
      </dsp:txBody>
      <dsp:txXfrm>
        <a:off x="22908" y="4182512"/>
        <a:ext cx="1480851" cy="736327"/>
      </dsp:txXfrm>
    </dsp:sp>
    <dsp:sp modelId="{2F0136FD-EAB7-4314-B167-73E0CBF1A24B}">
      <dsp:nvSpPr>
        <dsp:cNvPr id="0" name=""/>
        <dsp:cNvSpPr/>
      </dsp:nvSpPr>
      <dsp:spPr>
        <a:xfrm>
          <a:off x="1552771" y="4147846"/>
          <a:ext cx="658150" cy="236497"/>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51A455-58B3-449B-BDEF-DE8C4F7F5007}">
      <dsp:nvSpPr>
        <dsp:cNvPr id="0" name=""/>
        <dsp:cNvSpPr/>
      </dsp:nvSpPr>
      <dsp:spPr>
        <a:xfrm>
          <a:off x="1564053" y="4158564"/>
          <a:ext cx="658150" cy="23649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a:t>
          </a:r>
        </a:p>
      </dsp:txBody>
      <dsp:txXfrm>
        <a:off x="1570980" y="4165491"/>
        <a:ext cx="644296" cy="222643"/>
      </dsp:txXfrm>
    </dsp:sp>
    <dsp:sp modelId="{B68FA678-56A5-4545-B198-F555297CCE00}">
      <dsp:nvSpPr>
        <dsp:cNvPr id="0" name=""/>
        <dsp:cNvSpPr/>
      </dsp:nvSpPr>
      <dsp:spPr>
        <a:xfrm>
          <a:off x="1647257" y="4562501"/>
          <a:ext cx="2030778" cy="68067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B4F80D-E883-4A61-A64C-D2518C1C7842}">
      <dsp:nvSpPr>
        <dsp:cNvPr id="0" name=""/>
        <dsp:cNvSpPr/>
      </dsp:nvSpPr>
      <dsp:spPr>
        <a:xfrm>
          <a:off x="1658539" y="4573219"/>
          <a:ext cx="2030778" cy="68067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Is the assay considered fit-for-purpose following WOAH Aquatic Animal Diagnostic Manual guidance?</a:t>
          </a:r>
        </a:p>
      </dsp:txBody>
      <dsp:txXfrm>
        <a:off x="1678475" y="4593155"/>
        <a:ext cx="1990906" cy="640800"/>
      </dsp:txXfrm>
    </dsp:sp>
    <dsp:sp modelId="{49EFC442-D65F-43F5-9A30-43B81A1F1196}">
      <dsp:nvSpPr>
        <dsp:cNvPr id="0" name=""/>
        <dsp:cNvSpPr/>
      </dsp:nvSpPr>
      <dsp:spPr>
        <a:xfrm>
          <a:off x="757169" y="5609034"/>
          <a:ext cx="1799802" cy="867662"/>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3BB29B-1AE3-40E6-873B-6E4721D65A36}">
      <dsp:nvSpPr>
        <dsp:cNvPr id="0" name=""/>
        <dsp:cNvSpPr/>
      </dsp:nvSpPr>
      <dsp:spPr>
        <a:xfrm>
          <a:off x="768451" y="5619752"/>
          <a:ext cx="1799802" cy="86766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b="0" kern="1200"/>
            <a:t>.</a:t>
          </a:r>
          <a:r>
            <a:rPr lang="en-US" sz="900" b="1" kern="1200"/>
            <a:t> </a:t>
          </a:r>
          <a:r>
            <a:rPr lang="en-US" sz="900" kern="1200"/>
            <a:t>Assume a baseline diagnostic Se of 85%.  Adjust Se, if pooling following the AAHDWG or </a:t>
          </a:r>
          <a:r>
            <a:rPr lang="en-US" sz="900" b="0" kern="1200">
              <a:solidFill>
                <a:sysClr val="windowText" lastClr="000000">
                  <a:hueOff val="0"/>
                  <a:satOff val="0"/>
                  <a:lumOff val="0"/>
                  <a:alphaOff val="0"/>
                </a:sysClr>
              </a:solidFill>
              <a:latin typeface="Calibri" panose="020F0502020204030204"/>
              <a:ea typeface="+mn-ea"/>
              <a:cs typeface="+mn-cs"/>
            </a:rPr>
            <a:t>APHIS Aquaculture Commodity Health Center </a:t>
          </a:r>
          <a:r>
            <a:rPr lang="en-US" sz="900" kern="1200"/>
            <a:t>guidance.</a:t>
          </a:r>
          <a:endParaRPr lang="en-US" sz="900" kern="1200">
            <a:highlight>
              <a:srgbClr val="FFFF00"/>
            </a:highlight>
          </a:endParaRPr>
        </a:p>
      </dsp:txBody>
      <dsp:txXfrm>
        <a:off x="793864" y="5645165"/>
        <a:ext cx="1748976" cy="816836"/>
      </dsp:txXfrm>
    </dsp:sp>
    <dsp:sp modelId="{BF7E0AEB-0D6E-41EB-860C-B5A0E4317303}">
      <dsp:nvSpPr>
        <dsp:cNvPr id="0" name=""/>
        <dsp:cNvSpPr/>
      </dsp:nvSpPr>
      <dsp:spPr>
        <a:xfrm>
          <a:off x="2922387" y="5607448"/>
          <a:ext cx="1342232" cy="707166"/>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905156-E9F4-4831-9A82-533D260ADFD4}">
      <dsp:nvSpPr>
        <dsp:cNvPr id="0" name=""/>
        <dsp:cNvSpPr/>
      </dsp:nvSpPr>
      <dsp:spPr>
        <a:xfrm>
          <a:off x="2933669" y="5618166"/>
          <a:ext cx="1342232" cy="70716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Consult the AAHDWG or NVSL to estimate a diagnostic Se value </a:t>
          </a:r>
          <a:r>
            <a:rPr lang="en-US" sz="900" kern="1200">
              <a:highlight>
                <a:srgbClr val="FFFF00"/>
              </a:highlight>
            </a:rPr>
            <a:t>or select a different test</a:t>
          </a:r>
          <a:r>
            <a:rPr lang="en-US" sz="900" kern="1200"/>
            <a:t>.</a:t>
          </a:r>
        </a:p>
      </dsp:txBody>
      <dsp:txXfrm>
        <a:off x="2954381" y="5638878"/>
        <a:ext cx="1300808" cy="665742"/>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D271C8-0B76-4797-AD52-EF8B10E896AB}">
      <dsp:nvSpPr>
        <dsp:cNvPr id="0" name=""/>
        <dsp:cNvSpPr/>
      </dsp:nvSpPr>
      <dsp:spPr>
        <a:xfrm>
          <a:off x="1740489" y="4670861"/>
          <a:ext cx="1112365" cy="142630"/>
        </a:xfrm>
        <a:custGeom>
          <a:avLst/>
          <a:gdLst/>
          <a:rect l="0" t="0" r="0" b="0"/>
          <a:pathLst>
            <a:path fill="norm" stroke="1">
              <a:moveTo>
                <a:pt x="0" y="0"/>
              </a:moveTo>
              <a:lnTo>
                <a:pt x="0" y="129428"/>
              </a:lnTo>
              <a:lnTo>
                <a:pt x="1112365" y="129428"/>
              </a:lnTo>
              <a:lnTo>
                <a:pt x="1112365" y="14263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6514C5-8BB4-4ECC-A629-27F7E6D38114}">
      <dsp:nvSpPr>
        <dsp:cNvPr id="0" name=""/>
        <dsp:cNvSpPr/>
      </dsp:nvSpPr>
      <dsp:spPr>
        <a:xfrm>
          <a:off x="1287633" y="4670861"/>
          <a:ext cx="452856" cy="146035"/>
        </a:xfrm>
        <a:custGeom>
          <a:avLst/>
          <a:gdLst/>
          <a:rect l="0" t="0" r="0" b="0"/>
          <a:pathLst>
            <a:path fill="norm" stroke="1">
              <a:moveTo>
                <a:pt x="452856" y="0"/>
              </a:moveTo>
              <a:lnTo>
                <a:pt x="452856" y="132833"/>
              </a:lnTo>
              <a:lnTo>
                <a:pt x="0" y="132833"/>
              </a:lnTo>
              <a:lnTo>
                <a:pt x="0" y="14603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97CC3-1E8B-4E60-A719-2A373DD1B3BD}">
      <dsp:nvSpPr>
        <dsp:cNvPr id="0" name=""/>
        <dsp:cNvSpPr/>
      </dsp:nvSpPr>
      <dsp:spPr>
        <a:xfrm>
          <a:off x="1740489" y="3024840"/>
          <a:ext cx="941832" cy="215655"/>
        </a:xfrm>
        <a:custGeom>
          <a:avLst/>
          <a:gdLst/>
          <a:rect l="0" t="0" r="0" b="0"/>
          <a:pathLst>
            <a:path fill="norm" stroke="1">
              <a:moveTo>
                <a:pt x="941832" y="0"/>
              </a:moveTo>
              <a:lnTo>
                <a:pt x="941832" y="202453"/>
              </a:lnTo>
              <a:lnTo>
                <a:pt x="0" y="202453"/>
              </a:lnTo>
              <a:lnTo>
                <a:pt x="0" y="21565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6255DC-08E5-404E-8C75-F061C1E28CE2}">
      <dsp:nvSpPr>
        <dsp:cNvPr id="0" name=""/>
        <dsp:cNvSpPr/>
      </dsp:nvSpPr>
      <dsp:spPr>
        <a:xfrm>
          <a:off x="2682322" y="3024840"/>
          <a:ext cx="1803933" cy="211755"/>
        </a:xfrm>
        <a:custGeom>
          <a:avLst/>
          <a:gdLst/>
          <a:rect l="0" t="0" r="0" b="0"/>
          <a:pathLst>
            <a:path fill="norm" stroke="1">
              <a:moveTo>
                <a:pt x="0" y="0"/>
              </a:moveTo>
              <a:lnTo>
                <a:pt x="0" y="198552"/>
              </a:lnTo>
              <a:lnTo>
                <a:pt x="1803933" y="198552"/>
              </a:lnTo>
              <a:lnTo>
                <a:pt x="1803933" y="21175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F4B99F-3CD9-4723-BD35-6EA3F97CE132}">
      <dsp:nvSpPr>
        <dsp:cNvPr id="0" name=""/>
        <dsp:cNvSpPr/>
      </dsp:nvSpPr>
      <dsp:spPr>
        <a:xfrm>
          <a:off x="2682322" y="2410837"/>
          <a:ext cx="132040" cy="96015"/>
        </a:xfrm>
        <a:custGeom>
          <a:avLst/>
          <a:gdLst/>
          <a:rect l="0" t="0" r="0" b="0"/>
          <a:pathLst>
            <a:path fill="norm" stroke="1">
              <a:moveTo>
                <a:pt x="132040" y="0"/>
              </a:moveTo>
              <a:lnTo>
                <a:pt x="132040" y="82812"/>
              </a:lnTo>
              <a:lnTo>
                <a:pt x="0" y="82812"/>
              </a:lnTo>
              <a:lnTo>
                <a:pt x="0" y="9601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0888B6-3559-4327-BB82-71AC18EA28E0}">
      <dsp:nvSpPr>
        <dsp:cNvPr id="0" name=""/>
        <dsp:cNvSpPr/>
      </dsp:nvSpPr>
      <dsp:spPr>
        <a:xfrm>
          <a:off x="2814362" y="1863729"/>
          <a:ext cx="402187" cy="91440"/>
        </a:xfrm>
        <a:custGeom>
          <a:avLst/>
          <a:gdLst/>
          <a:rect l="0" t="0" r="0" b="0"/>
          <a:pathLst>
            <a:path fill="norm" stroke="1">
              <a:moveTo>
                <a:pt x="402187" y="45720"/>
              </a:moveTo>
              <a:lnTo>
                <a:pt x="402187" y="121975"/>
              </a:lnTo>
              <a:lnTo>
                <a:pt x="0" y="121975"/>
              </a:lnTo>
              <a:lnTo>
                <a:pt x="0" y="13517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30358B-29E2-407A-A51C-DF5180AFC19F}">
      <dsp:nvSpPr>
        <dsp:cNvPr id="0" name=""/>
        <dsp:cNvSpPr/>
      </dsp:nvSpPr>
      <dsp:spPr>
        <a:xfrm>
          <a:off x="3216550" y="1863729"/>
          <a:ext cx="1625288" cy="91440"/>
        </a:xfrm>
        <a:custGeom>
          <a:avLst/>
          <a:gdLst/>
          <a:rect l="0" t="0" r="0" b="0"/>
          <a:pathLst>
            <a:path fill="norm" stroke="1">
              <a:moveTo>
                <a:pt x="0" y="45720"/>
              </a:moveTo>
              <a:lnTo>
                <a:pt x="0" y="118704"/>
              </a:lnTo>
              <a:lnTo>
                <a:pt x="1625288" y="118704"/>
              </a:lnTo>
              <a:lnTo>
                <a:pt x="1625288" y="13190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0201EC-8039-4254-879F-A055BFB63941}">
      <dsp:nvSpPr>
        <dsp:cNvPr id="0" name=""/>
        <dsp:cNvSpPr/>
      </dsp:nvSpPr>
      <dsp:spPr>
        <a:xfrm>
          <a:off x="3216550" y="1047709"/>
          <a:ext cx="729376" cy="223573"/>
        </a:xfrm>
        <a:custGeom>
          <a:avLst/>
          <a:gdLst/>
          <a:rect l="0" t="0" r="0" b="0"/>
          <a:pathLst>
            <a:path fill="norm" stroke="1">
              <a:moveTo>
                <a:pt x="729376" y="0"/>
              </a:moveTo>
              <a:lnTo>
                <a:pt x="729376" y="210370"/>
              </a:lnTo>
              <a:lnTo>
                <a:pt x="0" y="210370"/>
              </a:lnTo>
              <a:lnTo>
                <a:pt x="0" y="22357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3945927" y="678045"/>
          <a:ext cx="878730" cy="152976"/>
        </a:xfrm>
        <a:custGeom>
          <a:avLst/>
          <a:gdLst/>
          <a:rect l="0" t="0" r="0" b="0"/>
          <a:pathLst>
            <a:path fill="norm" stroke="1">
              <a:moveTo>
                <a:pt x="878730" y="0"/>
              </a:moveTo>
              <a:lnTo>
                <a:pt x="878730" y="139774"/>
              </a:lnTo>
              <a:lnTo>
                <a:pt x="0" y="139774"/>
              </a:lnTo>
              <a:lnTo>
                <a:pt x="0" y="152976"/>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4824657" y="678045"/>
          <a:ext cx="398882" cy="157770"/>
        </a:xfrm>
        <a:custGeom>
          <a:avLst/>
          <a:gdLst/>
          <a:rect l="0" t="0" r="0" b="0"/>
          <a:pathLst>
            <a:path fill="norm" stroke="1">
              <a:moveTo>
                <a:pt x="0" y="0"/>
              </a:moveTo>
              <a:lnTo>
                <a:pt x="0" y="144568"/>
              </a:lnTo>
              <a:lnTo>
                <a:pt x="398882" y="144568"/>
              </a:lnTo>
              <a:lnTo>
                <a:pt x="398882" y="157770"/>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48515" y="30676"/>
          <a:ext cx="1101520" cy="502501"/>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64349" y="45719"/>
          <a:ext cx="1101520" cy="502501"/>
        </a:xfrm>
        <a:prstGeom prst="roundRect">
          <a:avLst>
            <a:gd name="adj" fmla="val 10000"/>
          </a:avLst>
        </a:prstGeom>
        <a:solidFill>
          <a:schemeClr val="accent6">
            <a:lumMod val="40000"/>
            <a:lumOff val="60000"/>
            <a:alpha val="9000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Observational EDS Credit</a:t>
          </a:r>
        </a:p>
      </dsp:txBody>
      <dsp:txXfrm>
        <a:off x="79067" y="60437"/>
        <a:ext cx="1072084" cy="473065"/>
      </dsp:txXfrm>
    </dsp:sp>
    <dsp:sp modelId="{2B020117-9DF6-4EC6-A573-7155F25B02DF}">
      <dsp:nvSpPr>
        <dsp:cNvPr id="0" name=""/>
        <dsp:cNvSpPr/>
      </dsp:nvSpPr>
      <dsp:spPr>
        <a:xfrm>
          <a:off x="4074692" y="165572"/>
          <a:ext cx="1499928" cy="512473"/>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4090527" y="180615"/>
          <a:ext cx="1499928" cy="51247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Does the Observational EDS meet all requirements described in Figure 5?</a:t>
          </a:r>
        </a:p>
      </dsp:txBody>
      <dsp:txXfrm>
        <a:off x="4105537" y="195625"/>
        <a:ext cx="1469908" cy="482453"/>
      </dsp:txXfrm>
    </dsp:sp>
    <dsp:sp modelId="{453C754F-D8F1-48E3-A8D8-15D7A814F49E}">
      <dsp:nvSpPr>
        <dsp:cNvPr id="0" name=""/>
        <dsp:cNvSpPr/>
      </dsp:nvSpPr>
      <dsp:spPr>
        <a:xfrm>
          <a:off x="4669479" y="835816"/>
          <a:ext cx="1108120" cy="679132"/>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4685314" y="850859"/>
          <a:ext cx="1108120" cy="67913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Improve the system or do not assign credit towards (named pathogen) premises freedom.</a:t>
          </a:r>
        </a:p>
      </dsp:txBody>
      <dsp:txXfrm>
        <a:off x="4705205" y="870750"/>
        <a:ext cx="1068338" cy="639350"/>
      </dsp:txXfrm>
    </dsp:sp>
    <dsp:sp modelId="{2346E1B6-2D6F-4787-BB76-3A087C410FEA}">
      <dsp:nvSpPr>
        <dsp:cNvPr id="0" name=""/>
        <dsp:cNvSpPr/>
      </dsp:nvSpPr>
      <dsp:spPr>
        <a:xfrm>
          <a:off x="3759070" y="831022"/>
          <a:ext cx="373713" cy="216686"/>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3774905" y="846065"/>
          <a:ext cx="373713" cy="21668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p>
      </dsp:txBody>
      <dsp:txXfrm>
        <a:off x="3781252" y="852412"/>
        <a:ext cx="361019" cy="203992"/>
      </dsp:txXfrm>
    </dsp:sp>
    <dsp:sp modelId="{165D2FEF-196A-4A10-B177-631815C20EDC}">
      <dsp:nvSpPr>
        <dsp:cNvPr id="0" name=""/>
        <dsp:cNvSpPr/>
      </dsp:nvSpPr>
      <dsp:spPr>
        <a:xfrm>
          <a:off x="1897361" y="1271282"/>
          <a:ext cx="2638378" cy="638167"/>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B4820B-CE4E-4F55-B720-CBDDDB482C83}">
      <dsp:nvSpPr>
        <dsp:cNvPr id="0" name=""/>
        <dsp:cNvSpPr/>
      </dsp:nvSpPr>
      <dsp:spPr>
        <a:xfrm>
          <a:off x="1913196" y="1286325"/>
          <a:ext cx="2638378" cy="63816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Does the system well represent susceptible cohorts (or sentinels/proxies) as per Figure 4?</a:t>
          </a:r>
        </a:p>
      </dsp:txBody>
      <dsp:txXfrm>
        <a:off x="1931887" y="1305016"/>
        <a:ext cx="2600996" cy="600785"/>
      </dsp:txXfrm>
    </dsp:sp>
    <dsp:sp modelId="{6594675D-C2C8-4D45-A9D7-6F2A602E3481}">
      <dsp:nvSpPr>
        <dsp:cNvPr id="0" name=""/>
        <dsp:cNvSpPr/>
      </dsp:nvSpPr>
      <dsp:spPr>
        <a:xfrm>
          <a:off x="4257242" y="1995636"/>
          <a:ext cx="1169193" cy="659350"/>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861522-2575-4EEE-AD9A-16FD9302D901}">
      <dsp:nvSpPr>
        <dsp:cNvPr id="0" name=""/>
        <dsp:cNvSpPr/>
      </dsp:nvSpPr>
      <dsp:spPr>
        <a:xfrm>
          <a:off x="4273077" y="2010679"/>
          <a:ext cx="1169193" cy="65935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Improve the system or do not assign credit towards confidence or freedom claims.</a:t>
          </a:r>
        </a:p>
      </dsp:txBody>
      <dsp:txXfrm>
        <a:off x="4292389" y="2029991"/>
        <a:ext cx="1130569" cy="620726"/>
      </dsp:txXfrm>
    </dsp:sp>
    <dsp:sp modelId="{C63283C6-7D95-4ED4-8D46-93E3B28AA814}">
      <dsp:nvSpPr>
        <dsp:cNvPr id="0" name=""/>
        <dsp:cNvSpPr/>
      </dsp:nvSpPr>
      <dsp:spPr>
        <a:xfrm>
          <a:off x="2096072" y="1998907"/>
          <a:ext cx="1436580" cy="411930"/>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432D3B-5147-4B83-9F63-26C1017F5801}">
      <dsp:nvSpPr>
        <dsp:cNvPr id="0" name=""/>
        <dsp:cNvSpPr/>
      </dsp:nvSpPr>
      <dsp:spPr>
        <a:xfrm>
          <a:off x="2111907" y="2013950"/>
          <a:ext cx="1436580" cy="41193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Conclusions are likely representative of the susceptible population.</a:t>
          </a:r>
        </a:p>
      </dsp:txBody>
      <dsp:txXfrm>
        <a:off x="2123972" y="2026015"/>
        <a:ext cx="1412450" cy="387800"/>
      </dsp:txXfrm>
    </dsp:sp>
    <dsp:sp modelId="{A34B9D3B-8D62-4F42-ACF2-244FB49740C3}">
      <dsp:nvSpPr>
        <dsp:cNvPr id="0" name=""/>
        <dsp:cNvSpPr/>
      </dsp:nvSpPr>
      <dsp:spPr>
        <a:xfrm>
          <a:off x="2012916" y="2506852"/>
          <a:ext cx="1338812" cy="51798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9EF5E-C734-46AE-A5B3-EC224DA22BB3}">
      <dsp:nvSpPr>
        <dsp:cNvPr id="0" name=""/>
        <dsp:cNvSpPr/>
      </dsp:nvSpPr>
      <dsp:spPr>
        <a:xfrm>
          <a:off x="2028751" y="2521895"/>
          <a:ext cx="1338812" cy="51798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solidFill>
            </a:rPr>
            <a:t>Would the pathogen CLEARLY raise suspicion if introduced?</a:t>
          </a:r>
        </a:p>
      </dsp:txBody>
      <dsp:txXfrm>
        <a:off x="2043922" y="2537066"/>
        <a:ext cx="1308470" cy="487646"/>
      </dsp:txXfrm>
    </dsp:sp>
    <dsp:sp modelId="{F32AA9CC-58C8-4A22-B345-FE98D5D0D7C4}">
      <dsp:nvSpPr>
        <dsp:cNvPr id="0" name=""/>
        <dsp:cNvSpPr/>
      </dsp:nvSpPr>
      <dsp:spPr>
        <a:xfrm>
          <a:off x="3649074" y="3236595"/>
          <a:ext cx="1674364" cy="888612"/>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FBF00D-09C1-4433-B0E8-F347287E4A76}">
      <dsp:nvSpPr>
        <dsp:cNvPr id="0" name=""/>
        <dsp:cNvSpPr/>
      </dsp:nvSpPr>
      <dsp:spPr>
        <a:xfrm>
          <a:off x="3664908" y="3251639"/>
          <a:ext cx="1674364" cy="88861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The species, environment, or genetic line (e.g., resistance bred) are NOT conducive to clinical expression. Do not assign credit towards confidence or freedom claims.</a:t>
          </a:r>
        </a:p>
      </dsp:txBody>
      <dsp:txXfrm>
        <a:off x="3690935" y="3277666"/>
        <a:ext cx="1622310" cy="836558"/>
      </dsp:txXfrm>
    </dsp:sp>
    <dsp:sp modelId="{2F0136FD-EAB7-4314-B167-73E0CBF1A24B}">
      <dsp:nvSpPr>
        <dsp:cNvPr id="0" name=""/>
        <dsp:cNvSpPr/>
      </dsp:nvSpPr>
      <dsp:spPr>
        <a:xfrm>
          <a:off x="315353" y="3240496"/>
          <a:ext cx="2850272" cy="1430364"/>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51A455-58B3-449B-BDEF-DE8C4F7F5007}">
      <dsp:nvSpPr>
        <dsp:cNvPr id="0" name=""/>
        <dsp:cNvSpPr/>
      </dsp:nvSpPr>
      <dsp:spPr>
        <a:xfrm>
          <a:off x="331188" y="3255539"/>
          <a:ext cx="2850272" cy="143036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the pathogen is likely to manifest in a readily noticeable fashion, by one or both of the following.</a:t>
          </a:r>
        </a:p>
        <a:p>
          <a:pPr marL="0" lvl="0" indent="0" algn="ctr" defTabSz="400050">
            <a:lnSpc>
              <a:spcPct val="90000"/>
            </a:lnSpc>
            <a:spcBef>
              <a:spcPct val="0"/>
            </a:spcBef>
            <a:spcAft>
              <a:spcPct val="35000"/>
            </a:spcAft>
            <a:buFont typeface="+mj-lt"/>
            <a:buNone/>
          </a:pPr>
          <a:r>
            <a:rPr lang="en-US" sz="900" kern="1200"/>
            <a:t>1) Impacting a large portion of the population in a small way, or</a:t>
          </a:r>
        </a:p>
        <a:p>
          <a:pPr marL="0" lvl="0" indent="0" algn="ctr" defTabSz="400050">
            <a:lnSpc>
              <a:spcPct val="90000"/>
            </a:lnSpc>
            <a:spcBef>
              <a:spcPct val="0"/>
            </a:spcBef>
            <a:spcAft>
              <a:spcPct val="35000"/>
            </a:spcAft>
            <a:buFont typeface="+mj-lt"/>
            <a:buNone/>
          </a:pPr>
          <a:r>
            <a:rPr lang="en-US" sz="900" kern="1200"/>
            <a:t>2) Impacting some (even small) portion of the population in a dramatic, recognizable fashion.</a:t>
          </a:r>
        </a:p>
        <a:p>
          <a:pPr marL="0" lvl="0" indent="0" algn="ctr" defTabSz="400050">
            <a:lnSpc>
              <a:spcPct val="90000"/>
            </a:lnSpc>
            <a:spcBef>
              <a:spcPct val="0"/>
            </a:spcBef>
            <a:spcAft>
              <a:spcPct val="35000"/>
            </a:spcAft>
            <a:buNone/>
          </a:pPr>
          <a:r>
            <a:rPr lang="en-US" sz="900" kern="1200"/>
            <a:t>In either case, the pathogen is expected to clearly exceed (rather than simmer at or below) tolerance thresholds on one or more of the monitored indicators.</a:t>
          </a:r>
        </a:p>
      </dsp:txBody>
      <dsp:txXfrm>
        <a:off x="373082" y="3297433"/>
        <a:ext cx="2766484" cy="1346576"/>
      </dsp:txXfrm>
    </dsp:sp>
    <dsp:sp modelId="{2CD97603-174B-408E-8AD7-EE647411CBFB}">
      <dsp:nvSpPr>
        <dsp:cNvPr id="0" name=""/>
        <dsp:cNvSpPr/>
      </dsp:nvSpPr>
      <dsp:spPr>
        <a:xfrm>
          <a:off x="378049" y="4816897"/>
          <a:ext cx="1819169" cy="743164"/>
        </a:xfrm>
        <a:prstGeom prst="roundRect">
          <a:avLst>
            <a:gd name="adj" fmla="val 10000"/>
          </a:avLst>
        </a:prstGeom>
        <a:solidFill>
          <a:schemeClr val="accent6">
            <a:lumMod val="40000"/>
            <a:lumOff val="6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BD35E1-64E7-4EFE-80A5-F55B63DA6D5B}">
      <dsp:nvSpPr>
        <dsp:cNvPr id="0" name=""/>
        <dsp:cNvSpPr/>
      </dsp:nvSpPr>
      <dsp:spPr>
        <a:xfrm>
          <a:off x="393883" y="4831940"/>
          <a:ext cx="1819169" cy="74316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True</a:t>
          </a:r>
          <a:r>
            <a:rPr lang="en-US" sz="900" kern="1200"/>
            <a:t>. Assign full credit (1/3 total evidence) towards the (named pathogen) premises freedom claim. In this case, </a:t>
          </a:r>
          <a:r>
            <a:rPr lang="en-US" sz="900" b="1" kern="1200"/>
            <a:t>The Observational EDS Credit is 0.33.</a:t>
          </a:r>
        </a:p>
      </dsp:txBody>
      <dsp:txXfrm>
        <a:off x="415650" y="4853707"/>
        <a:ext cx="1775635" cy="699630"/>
      </dsp:txXfrm>
    </dsp:sp>
    <dsp:sp modelId="{CD546FD5-C43F-436B-A790-74FDA6415D1D}">
      <dsp:nvSpPr>
        <dsp:cNvPr id="0" name=""/>
        <dsp:cNvSpPr/>
      </dsp:nvSpPr>
      <dsp:spPr>
        <a:xfrm>
          <a:off x="2327592" y="4813491"/>
          <a:ext cx="1050526" cy="550532"/>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2F70E0-6E3B-40CC-9F35-24DA287866B7}">
      <dsp:nvSpPr>
        <dsp:cNvPr id="0" name=""/>
        <dsp:cNvSpPr/>
      </dsp:nvSpPr>
      <dsp:spPr>
        <a:xfrm>
          <a:off x="2343427" y="4828534"/>
          <a:ext cx="1050526" cy="55053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Not true.  Do not assign credit towards confidence or freedom claims.</a:t>
          </a:r>
        </a:p>
      </dsp:txBody>
      <dsp:txXfrm>
        <a:off x="2359552" y="4844659"/>
        <a:ext cx="1018276" cy="518282"/>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6514C5-8BB4-4ECC-A629-27F7E6D38114}">
      <dsp:nvSpPr>
        <dsp:cNvPr id="0" name=""/>
        <dsp:cNvSpPr/>
      </dsp:nvSpPr>
      <dsp:spPr>
        <a:xfrm>
          <a:off x="1576575" y="4062218"/>
          <a:ext cx="91440" cy="134776"/>
        </a:xfrm>
        <a:custGeom>
          <a:avLst/>
          <a:gdLst/>
          <a:rect l="0" t="0" r="0" b="0"/>
          <a:pathLst>
            <a:path fill="norm" stroke="1">
              <a:moveTo>
                <a:pt x="45720" y="0"/>
              </a:moveTo>
              <a:lnTo>
                <a:pt x="45720" y="122254"/>
              </a:lnTo>
              <a:lnTo>
                <a:pt x="66787" y="122254"/>
              </a:lnTo>
              <a:lnTo>
                <a:pt x="66787" y="13477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97CC3-1E8B-4E60-A719-2A373DD1B3BD}">
      <dsp:nvSpPr>
        <dsp:cNvPr id="0" name=""/>
        <dsp:cNvSpPr/>
      </dsp:nvSpPr>
      <dsp:spPr>
        <a:xfrm>
          <a:off x="1622295" y="2864366"/>
          <a:ext cx="861716" cy="126503"/>
        </a:xfrm>
        <a:custGeom>
          <a:avLst/>
          <a:gdLst/>
          <a:rect l="0" t="0" r="0" b="0"/>
          <a:pathLst>
            <a:path fill="norm" stroke="1">
              <a:moveTo>
                <a:pt x="861716" y="0"/>
              </a:moveTo>
              <a:lnTo>
                <a:pt x="861716" y="113982"/>
              </a:lnTo>
              <a:lnTo>
                <a:pt x="0" y="113982"/>
              </a:lnTo>
              <a:lnTo>
                <a:pt x="0" y="12650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6255DC-08E5-404E-8C75-F061C1E28CE2}">
      <dsp:nvSpPr>
        <dsp:cNvPr id="0" name=""/>
        <dsp:cNvSpPr/>
      </dsp:nvSpPr>
      <dsp:spPr>
        <a:xfrm>
          <a:off x="2484011" y="2864366"/>
          <a:ext cx="1584066" cy="131967"/>
        </a:xfrm>
        <a:custGeom>
          <a:avLst/>
          <a:gdLst/>
          <a:rect l="0" t="0" r="0" b="0"/>
          <a:pathLst>
            <a:path fill="norm" stroke="1">
              <a:moveTo>
                <a:pt x="0" y="0"/>
              </a:moveTo>
              <a:lnTo>
                <a:pt x="0" y="119445"/>
              </a:lnTo>
              <a:lnTo>
                <a:pt x="1584066" y="119445"/>
              </a:lnTo>
              <a:lnTo>
                <a:pt x="1584066" y="13196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F4B99F-3CD9-4723-BD35-6EA3F97CE132}">
      <dsp:nvSpPr>
        <dsp:cNvPr id="0" name=""/>
        <dsp:cNvSpPr/>
      </dsp:nvSpPr>
      <dsp:spPr>
        <a:xfrm>
          <a:off x="2484011" y="2301804"/>
          <a:ext cx="125234" cy="110116"/>
        </a:xfrm>
        <a:custGeom>
          <a:avLst/>
          <a:gdLst/>
          <a:rect l="0" t="0" r="0" b="0"/>
          <a:pathLst>
            <a:path fill="norm" stroke="1">
              <a:moveTo>
                <a:pt x="125234" y="0"/>
              </a:moveTo>
              <a:lnTo>
                <a:pt x="125234" y="97594"/>
              </a:lnTo>
              <a:lnTo>
                <a:pt x="0" y="97594"/>
              </a:lnTo>
              <a:lnTo>
                <a:pt x="0" y="11011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0888B6-3559-4327-BB82-71AC18EA28E0}">
      <dsp:nvSpPr>
        <dsp:cNvPr id="0" name=""/>
        <dsp:cNvSpPr/>
      </dsp:nvSpPr>
      <dsp:spPr>
        <a:xfrm>
          <a:off x="2609245" y="1783272"/>
          <a:ext cx="410866" cy="115771"/>
        </a:xfrm>
        <a:custGeom>
          <a:avLst/>
          <a:gdLst/>
          <a:rect l="0" t="0" r="0" b="0"/>
          <a:pathLst>
            <a:path fill="norm" stroke="1">
              <a:moveTo>
                <a:pt x="410866" y="0"/>
              </a:moveTo>
              <a:lnTo>
                <a:pt x="410866" y="103249"/>
              </a:lnTo>
              <a:lnTo>
                <a:pt x="0" y="103249"/>
              </a:lnTo>
              <a:lnTo>
                <a:pt x="0" y="11577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30358B-29E2-407A-A51C-DF5180AFC19F}">
      <dsp:nvSpPr>
        <dsp:cNvPr id="0" name=""/>
        <dsp:cNvSpPr/>
      </dsp:nvSpPr>
      <dsp:spPr>
        <a:xfrm>
          <a:off x="3020112" y="1783272"/>
          <a:ext cx="1894856" cy="122195"/>
        </a:xfrm>
        <a:custGeom>
          <a:avLst/>
          <a:gdLst/>
          <a:rect l="0" t="0" r="0" b="0"/>
          <a:pathLst>
            <a:path fill="norm" stroke="1">
              <a:moveTo>
                <a:pt x="0" y="0"/>
              </a:moveTo>
              <a:lnTo>
                <a:pt x="0" y="109673"/>
              </a:lnTo>
              <a:lnTo>
                <a:pt x="1894856" y="109673"/>
              </a:lnTo>
              <a:lnTo>
                <a:pt x="1894856" y="12219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0201EC-8039-4254-879F-A055BFB63941}">
      <dsp:nvSpPr>
        <dsp:cNvPr id="0" name=""/>
        <dsp:cNvSpPr/>
      </dsp:nvSpPr>
      <dsp:spPr>
        <a:xfrm>
          <a:off x="3020112" y="1040809"/>
          <a:ext cx="885681" cy="152547"/>
        </a:xfrm>
        <a:custGeom>
          <a:avLst/>
          <a:gdLst/>
          <a:rect l="0" t="0" r="0" b="0"/>
          <a:pathLst>
            <a:path fill="norm" stroke="1">
              <a:moveTo>
                <a:pt x="885681" y="0"/>
              </a:moveTo>
              <a:lnTo>
                <a:pt x="885681" y="140025"/>
              </a:lnTo>
              <a:lnTo>
                <a:pt x="0" y="140025"/>
              </a:lnTo>
              <a:lnTo>
                <a:pt x="0" y="15254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3905794" y="702848"/>
          <a:ext cx="1063275" cy="132444"/>
        </a:xfrm>
        <a:custGeom>
          <a:avLst/>
          <a:gdLst/>
          <a:rect l="0" t="0" r="0" b="0"/>
          <a:pathLst>
            <a:path fill="norm" stroke="1">
              <a:moveTo>
                <a:pt x="1063275" y="0"/>
              </a:moveTo>
              <a:lnTo>
                <a:pt x="1063275" y="119922"/>
              </a:lnTo>
              <a:lnTo>
                <a:pt x="0" y="119922"/>
              </a:lnTo>
              <a:lnTo>
                <a:pt x="0" y="132444"/>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4969069" y="702848"/>
          <a:ext cx="215010" cy="127465"/>
        </a:xfrm>
        <a:custGeom>
          <a:avLst/>
          <a:gdLst/>
          <a:rect l="0" t="0" r="0" b="0"/>
          <a:pathLst>
            <a:path fill="norm" stroke="1">
              <a:moveTo>
                <a:pt x="0" y="0"/>
              </a:moveTo>
              <a:lnTo>
                <a:pt x="0" y="114943"/>
              </a:lnTo>
              <a:lnTo>
                <a:pt x="215010" y="114943"/>
              </a:lnTo>
              <a:lnTo>
                <a:pt x="215010" y="127465"/>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64406" y="-14267"/>
          <a:ext cx="961787" cy="556477"/>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79424" y="0"/>
          <a:ext cx="961787" cy="556477"/>
        </a:xfrm>
        <a:prstGeom prst="roundRect">
          <a:avLst>
            <a:gd name="adj" fmla="val 10000"/>
          </a:avLst>
        </a:prstGeom>
        <a:solidFill>
          <a:schemeClr val="accent6">
            <a:lumMod val="40000"/>
            <a:lumOff val="60000"/>
            <a:alpha val="9000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Screening EDS Credit</a:t>
          </a:r>
        </a:p>
      </dsp:txBody>
      <dsp:txXfrm>
        <a:off x="95723" y="16299"/>
        <a:ext cx="929189" cy="523879"/>
      </dsp:txXfrm>
    </dsp:sp>
    <dsp:sp modelId="{2B020117-9DF6-4EC6-A573-7155F25B02DF}">
      <dsp:nvSpPr>
        <dsp:cNvPr id="0" name=""/>
        <dsp:cNvSpPr/>
      </dsp:nvSpPr>
      <dsp:spPr>
        <a:xfrm>
          <a:off x="4269789" y="-14267"/>
          <a:ext cx="1398561" cy="717116"/>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4284807" y="0"/>
          <a:ext cx="1398561" cy="71711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Does the Screening EDS meet all requirements described in Figure 6?</a:t>
          </a:r>
        </a:p>
      </dsp:txBody>
      <dsp:txXfrm>
        <a:off x="4305811" y="21004"/>
        <a:ext cx="1356553" cy="675108"/>
      </dsp:txXfrm>
    </dsp:sp>
    <dsp:sp modelId="{453C754F-D8F1-48E3-A8D8-15D7A814F49E}">
      <dsp:nvSpPr>
        <dsp:cNvPr id="0" name=""/>
        <dsp:cNvSpPr/>
      </dsp:nvSpPr>
      <dsp:spPr>
        <a:xfrm>
          <a:off x="4439579" y="830313"/>
          <a:ext cx="1489001" cy="570032"/>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4454598" y="844581"/>
          <a:ext cx="1489001" cy="57003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Do not assign Screening EDS credit towards confidence or freedom claims.</a:t>
          </a:r>
        </a:p>
      </dsp:txBody>
      <dsp:txXfrm>
        <a:off x="4471294" y="861277"/>
        <a:ext cx="1455609" cy="536640"/>
      </dsp:txXfrm>
    </dsp:sp>
    <dsp:sp modelId="{2346E1B6-2D6F-4787-BB76-3A087C410FEA}">
      <dsp:nvSpPr>
        <dsp:cNvPr id="0" name=""/>
        <dsp:cNvSpPr/>
      </dsp:nvSpPr>
      <dsp:spPr>
        <a:xfrm>
          <a:off x="3728569" y="835292"/>
          <a:ext cx="354449" cy="205517"/>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3743587" y="849560"/>
          <a:ext cx="354449" cy="20551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p>
      </dsp:txBody>
      <dsp:txXfrm>
        <a:off x="3749606" y="855579"/>
        <a:ext cx="342411" cy="193479"/>
      </dsp:txXfrm>
    </dsp:sp>
    <dsp:sp modelId="{165D2FEF-196A-4A10-B177-631815C20EDC}">
      <dsp:nvSpPr>
        <dsp:cNvPr id="0" name=""/>
        <dsp:cNvSpPr/>
      </dsp:nvSpPr>
      <dsp:spPr>
        <a:xfrm>
          <a:off x="1709140" y="1193357"/>
          <a:ext cx="2621943" cy="589914"/>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B4820B-CE4E-4F55-B720-CBDDDB482C83}">
      <dsp:nvSpPr>
        <dsp:cNvPr id="0" name=""/>
        <dsp:cNvSpPr/>
      </dsp:nvSpPr>
      <dsp:spPr>
        <a:xfrm>
          <a:off x="1724159" y="1207625"/>
          <a:ext cx="2621943" cy="58991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Does the system well represent susceptible cohorts (or sentinels/proxies) as per Figure 4?</a:t>
          </a:r>
        </a:p>
      </dsp:txBody>
      <dsp:txXfrm>
        <a:off x="1741437" y="1224903"/>
        <a:ext cx="2587387" cy="555358"/>
      </dsp:txXfrm>
    </dsp:sp>
    <dsp:sp modelId="{6594675D-C2C8-4D45-A9D7-6F2A602E3481}">
      <dsp:nvSpPr>
        <dsp:cNvPr id="0" name=""/>
        <dsp:cNvSpPr/>
      </dsp:nvSpPr>
      <dsp:spPr>
        <a:xfrm>
          <a:off x="4146719" y="1905467"/>
          <a:ext cx="1536499" cy="560419"/>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861522-2575-4EEE-AD9A-16FD9302D901}">
      <dsp:nvSpPr>
        <dsp:cNvPr id="0" name=""/>
        <dsp:cNvSpPr/>
      </dsp:nvSpPr>
      <dsp:spPr>
        <a:xfrm>
          <a:off x="4161738" y="1919735"/>
          <a:ext cx="1536499" cy="56041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Do assign Screening EDS credit towards confidence or freedom claims.</a:t>
          </a:r>
        </a:p>
      </dsp:txBody>
      <dsp:txXfrm>
        <a:off x="4178152" y="1936149"/>
        <a:ext cx="1503671" cy="527591"/>
      </dsp:txXfrm>
    </dsp:sp>
    <dsp:sp modelId="{C63283C6-7D95-4ED4-8D46-93E3B28AA814}">
      <dsp:nvSpPr>
        <dsp:cNvPr id="0" name=""/>
        <dsp:cNvSpPr/>
      </dsp:nvSpPr>
      <dsp:spPr>
        <a:xfrm>
          <a:off x="1471004" y="1899044"/>
          <a:ext cx="2276482" cy="402760"/>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432D3B-5147-4B83-9F63-26C1017F5801}">
      <dsp:nvSpPr>
        <dsp:cNvPr id="0" name=""/>
        <dsp:cNvSpPr/>
      </dsp:nvSpPr>
      <dsp:spPr>
        <a:xfrm>
          <a:off x="1486022" y="1913311"/>
          <a:ext cx="2276482" cy="40276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Conclusions are likely representative of the susceptible population.</a:t>
          </a:r>
        </a:p>
      </dsp:txBody>
      <dsp:txXfrm>
        <a:off x="1497818" y="1925107"/>
        <a:ext cx="2252890" cy="379168"/>
      </dsp:txXfrm>
    </dsp:sp>
    <dsp:sp modelId="{A34B9D3B-8D62-4F42-ACF2-244FB49740C3}">
      <dsp:nvSpPr>
        <dsp:cNvPr id="0" name=""/>
        <dsp:cNvSpPr/>
      </dsp:nvSpPr>
      <dsp:spPr>
        <a:xfrm>
          <a:off x="1611483" y="2411920"/>
          <a:ext cx="1745056" cy="45244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9EF5E-C734-46AE-A5B3-EC224DA22BB3}">
      <dsp:nvSpPr>
        <dsp:cNvPr id="0" name=""/>
        <dsp:cNvSpPr/>
      </dsp:nvSpPr>
      <dsp:spPr>
        <a:xfrm>
          <a:off x="1626501" y="2426188"/>
          <a:ext cx="1745056" cy="45244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solidFill>
            </a:rPr>
            <a:t>Do the screened animals count as unique samples?</a:t>
          </a:r>
        </a:p>
      </dsp:txBody>
      <dsp:txXfrm>
        <a:off x="1639753" y="2439440"/>
        <a:ext cx="1718552" cy="425941"/>
      </dsp:txXfrm>
    </dsp:sp>
    <dsp:sp modelId="{F32AA9CC-58C8-4A22-B345-FE98D5D0D7C4}">
      <dsp:nvSpPr>
        <dsp:cNvPr id="0" name=""/>
        <dsp:cNvSpPr/>
      </dsp:nvSpPr>
      <dsp:spPr>
        <a:xfrm>
          <a:off x="3308586" y="2996333"/>
          <a:ext cx="1518983" cy="807293"/>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FBF00D-09C1-4433-B0E8-F347287E4A76}">
      <dsp:nvSpPr>
        <dsp:cNvPr id="0" name=""/>
        <dsp:cNvSpPr/>
      </dsp:nvSpPr>
      <dsp:spPr>
        <a:xfrm>
          <a:off x="3323605" y="3010601"/>
          <a:ext cx="1518983" cy="80729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Do not assign Screening EDS credit. Capture these samples in Official Surveillance.</a:t>
          </a:r>
        </a:p>
      </dsp:txBody>
      <dsp:txXfrm>
        <a:off x="3347250" y="3034246"/>
        <a:ext cx="1471693" cy="760003"/>
      </dsp:txXfrm>
    </dsp:sp>
    <dsp:sp modelId="{2F0136FD-EAB7-4314-B167-73E0CBF1A24B}">
      <dsp:nvSpPr>
        <dsp:cNvPr id="0" name=""/>
        <dsp:cNvSpPr/>
      </dsp:nvSpPr>
      <dsp:spPr>
        <a:xfrm>
          <a:off x="270619" y="2990870"/>
          <a:ext cx="2703351" cy="107134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51A455-58B3-449B-BDEF-DE8C4F7F5007}">
      <dsp:nvSpPr>
        <dsp:cNvPr id="0" name=""/>
        <dsp:cNvSpPr/>
      </dsp:nvSpPr>
      <dsp:spPr>
        <a:xfrm>
          <a:off x="285638" y="3005137"/>
          <a:ext cx="2703351" cy="107134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The tests were conducted on animals that are not already (or to be) counted under Official Surveillance.  In other words, this credit only applies if the Screening EDS and OS tests capture different animals. If multiple Screening EDS tests are run on a single animal, use the most sensitive for credit purposes, or consult a statistician or epidemiologist for direction.</a:t>
          </a:r>
        </a:p>
      </dsp:txBody>
      <dsp:txXfrm>
        <a:off x="317017" y="3036516"/>
        <a:ext cx="2640593" cy="1008590"/>
      </dsp:txXfrm>
    </dsp:sp>
    <dsp:sp modelId="{2CD97603-174B-408E-8AD7-EE647411CBFB}">
      <dsp:nvSpPr>
        <dsp:cNvPr id="0" name=""/>
        <dsp:cNvSpPr/>
      </dsp:nvSpPr>
      <dsp:spPr>
        <a:xfrm>
          <a:off x="291686" y="4196995"/>
          <a:ext cx="2703351" cy="1716628"/>
        </a:xfrm>
        <a:prstGeom prst="roundRect">
          <a:avLst>
            <a:gd name="adj" fmla="val 10000"/>
          </a:avLst>
        </a:prstGeom>
        <a:solidFill>
          <a:schemeClr val="accent6">
            <a:lumMod val="40000"/>
            <a:lumOff val="6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BD35E1-64E7-4EFE-80A5-F55B63DA6D5B}">
      <dsp:nvSpPr>
        <dsp:cNvPr id="0" name=""/>
        <dsp:cNvSpPr/>
      </dsp:nvSpPr>
      <dsp:spPr>
        <a:xfrm>
          <a:off x="306705" y="4211262"/>
          <a:ext cx="2703351" cy="171662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If </a:t>
          </a:r>
          <a:r>
            <a:rPr lang="en-US" sz="900" b="0" kern="1200">
              <a:solidFill>
                <a:sysClr val="windowText" lastClr="000000">
                  <a:hueOff val="0"/>
                  <a:satOff val="0"/>
                  <a:lumOff val="0"/>
                  <a:alphaOff val="0"/>
                </a:sysClr>
              </a:solidFill>
              <a:latin typeface="Calibri" panose="020F0502020204030204"/>
              <a:ea typeface="+mn-ea"/>
              <a:cs typeface="+mn-cs"/>
            </a:rPr>
            <a:t>APHIS Aquaculture Commodity Health Center</a:t>
          </a:r>
          <a:r>
            <a:rPr lang="en-US" sz="900" kern="1200"/>
            <a:t> approved, assign credit towards (named pathogen) confidence or freedom claims as follows*</a:t>
          </a:r>
        </a:p>
        <a:p>
          <a:pPr marL="0" lvl="0" indent="0" algn="ctr" defTabSz="400050">
            <a:lnSpc>
              <a:spcPct val="90000"/>
            </a:lnSpc>
            <a:spcBef>
              <a:spcPct val="0"/>
            </a:spcBef>
            <a:spcAft>
              <a:spcPct val="35000"/>
            </a:spcAft>
            <a:buNone/>
          </a:pPr>
          <a:r>
            <a:rPr lang="en-US" sz="900" kern="1200"/>
            <a:t>(1) Tally the number of unique animal samples in a 6 month period (allowing double counts for moribunds) and divide by 175. </a:t>
          </a:r>
          <a:r>
            <a:rPr lang="en-US" sz="900" i="1" kern="1200"/>
            <a:t>If pooling, divide by the pool-adjusted value for 175 instead (Table 8). </a:t>
          </a:r>
          <a:r>
            <a:rPr lang="en-US" sz="900" kern="1200"/>
            <a:t>The result is the raw sample credit. </a:t>
          </a:r>
        </a:p>
        <a:p>
          <a:pPr marL="0" lvl="0" indent="0" algn="ctr" defTabSz="400050">
            <a:lnSpc>
              <a:spcPct val="90000"/>
            </a:lnSpc>
            <a:spcBef>
              <a:spcPct val="0"/>
            </a:spcBef>
            <a:spcAft>
              <a:spcPct val="35000"/>
            </a:spcAft>
            <a:buNone/>
          </a:pPr>
          <a:r>
            <a:rPr lang="en-US" sz="900" i="0" kern="1200"/>
            <a:t>(2) Divide the screening test Diagnostic Se (obtained in Figure 6) by 85%. This is the Se adjustment factor.   </a:t>
          </a:r>
        </a:p>
        <a:p>
          <a:pPr marL="0" lvl="0" indent="0" algn="ctr" defTabSz="400050">
            <a:lnSpc>
              <a:spcPct val="90000"/>
            </a:lnSpc>
            <a:spcBef>
              <a:spcPct val="0"/>
            </a:spcBef>
            <a:spcAft>
              <a:spcPct val="35000"/>
            </a:spcAft>
            <a:buNone/>
          </a:pPr>
          <a:r>
            <a:rPr lang="en-US" sz="900" i="0" kern="1200"/>
            <a:t>(3) Multiply the raw sample credit by the Se adjustment factor. Choose either the product or 0.33, </a:t>
          </a:r>
          <a:r>
            <a:rPr lang="en-US" sz="900" i="1" kern="1200"/>
            <a:t>whichever is smaller</a:t>
          </a:r>
          <a:r>
            <a:rPr lang="en-US" sz="900" i="0" kern="1200"/>
            <a:t>. </a:t>
          </a:r>
          <a:r>
            <a:rPr lang="en-US" sz="900" b="1" i="0" kern="1200"/>
            <a:t>This is the Screening EDS Credit</a:t>
          </a:r>
          <a:r>
            <a:rPr lang="en-US" sz="900" i="0" kern="1200"/>
            <a:t>.</a:t>
          </a:r>
          <a:r>
            <a:rPr lang="en-US" sz="900" i="1" kern="1200"/>
            <a:t> </a:t>
          </a:r>
          <a:r>
            <a:rPr lang="en-US" sz="900" i="0" kern="1200"/>
            <a:t> </a:t>
          </a:r>
          <a:endParaRPr lang="en-US" sz="900" i="1" kern="1200"/>
        </a:p>
      </dsp:txBody>
      <dsp:txXfrm>
        <a:off x="356983" y="4261540"/>
        <a:ext cx="2602795" cy="1616072"/>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6514C5-8BB4-4ECC-A629-27F7E6D38114}">
      <dsp:nvSpPr>
        <dsp:cNvPr id="0" name=""/>
        <dsp:cNvSpPr/>
      </dsp:nvSpPr>
      <dsp:spPr>
        <a:xfrm>
          <a:off x="1578287" y="4165845"/>
          <a:ext cx="91440" cy="143668"/>
        </a:xfrm>
        <a:custGeom>
          <a:avLst/>
          <a:gdLst/>
          <a:rect l="0" t="0" r="0" b="0"/>
          <a:pathLst>
            <a:path fill="norm" stroke="1">
              <a:moveTo>
                <a:pt x="45720" y="0"/>
              </a:moveTo>
              <a:lnTo>
                <a:pt x="45720" y="128183"/>
              </a:lnTo>
              <a:lnTo>
                <a:pt x="102070" y="128183"/>
              </a:lnTo>
              <a:lnTo>
                <a:pt x="102070" y="14366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68E074-14DC-411C-BC0A-FF37F930F9B1}">
      <dsp:nvSpPr>
        <dsp:cNvPr id="0" name=""/>
        <dsp:cNvSpPr/>
      </dsp:nvSpPr>
      <dsp:spPr>
        <a:xfrm>
          <a:off x="1624007" y="3288648"/>
          <a:ext cx="604094" cy="155778"/>
        </a:xfrm>
        <a:custGeom>
          <a:avLst/>
          <a:gdLst/>
          <a:rect l="0" t="0" r="0" b="0"/>
          <a:pathLst>
            <a:path fill="norm" stroke="1">
              <a:moveTo>
                <a:pt x="604094" y="0"/>
              </a:moveTo>
              <a:lnTo>
                <a:pt x="604094" y="140292"/>
              </a:lnTo>
              <a:lnTo>
                <a:pt x="0" y="140292"/>
              </a:lnTo>
              <a:lnTo>
                <a:pt x="0" y="15577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0888B6-3559-4327-BB82-71AC18EA28E0}">
      <dsp:nvSpPr>
        <dsp:cNvPr id="0" name=""/>
        <dsp:cNvSpPr/>
      </dsp:nvSpPr>
      <dsp:spPr>
        <a:xfrm>
          <a:off x="2228102" y="2481801"/>
          <a:ext cx="471150" cy="220673"/>
        </a:xfrm>
        <a:custGeom>
          <a:avLst/>
          <a:gdLst/>
          <a:rect l="0" t="0" r="0" b="0"/>
          <a:pathLst>
            <a:path fill="norm" stroke="1">
              <a:moveTo>
                <a:pt x="471150" y="0"/>
              </a:moveTo>
              <a:lnTo>
                <a:pt x="471150" y="205187"/>
              </a:lnTo>
              <a:lnTo>
                <a:pt x="0" y="205187"/>
              </a:lnTo>
              <a:lnTo>
                <a:pt x="0" y="22067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30358B-29E2-407A-A51C-DF5180AFC19F}">
      <dsp:nvSpPr>
        <dsp:cNvPr id="0" name=""/>
        <dsp:cNvSpPr/>
      </dsp:nvSpPr>
      <dsp:spPr>
        <a:xfrm>
          <a:off x="2699252" y="2481801"/>
          <a:ext cx="2191459" cy="225827"/>
        </a:xfrm>
        <a:custGeom>
          <a:avLst/>
          <a:gdLst/>
          <a:rect l="0" t="0" r="0" b="0"/>
          <a:pathLst>
            <a:path fill="norm" stroke="1">
              <a:moveTo>
                <a:pt x="0" y="0"/>
              </a:moveTo>
              <a:lnTo>
                <a:pt x="0" y="210341"/>
              </a:lnTo>
              <a:lnTo>
                <a:pt x="2191459" y="210341"/>
              </a:lnTo>
              <a:lnTo>
                <a:pt x="2191459" y="22582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0201EC-8039-4254-879F-A055BFB63941}">
      <dsp:nvSpPr>
        <dsp:cNvPr id="0" name=""/>
        <dsp:cNvSpPr/>
      </dsp:nvSpPr>
      <dsp:spPr>
        <a:xfrm>
          <a:off x="2699252" y="1785547"/>
          <a:ext cx="146778" cy="132494"/>
        </a:xfrm>
        <a:custGeom>
          <a:avLst/>
          <a:gdLst/>
          <a:rect l="0" t="0" r="0" b="0"/>
          <a:pathLst>
            <a:path fill="norm" stroke="1">
              <a:moveTo>
                <a:pt x="146778" y="0"/>
              </a:moveTo>
              <a:lnTo>
                <a:pt x="146778" y="117008"/>
              </a:lnTo>
              <a:lnTo>
                <a:pt x="0" y="117008"/>
              </a:lnTo>
              <a:lnTo>
                <a:pt x="0" y="13249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2846030" y="1112043"/>
          <a:ext cx="1945764" cy="193443"/>
        </a:xfrm>
        <a:custGeom>
          <a:avLst/>
          <a:gdLst/>
          <a:rect l="0" t="0" r="0" b="0"/>
          <a:pathLst>
            <a:path fill="norm" stroke="1">
              <a:moveTo>
                <a:pt x="1945764" y="0"/>
              </a:moveTo>
              <a:lnTo>
                <a:pt x="1945764" y="177957"/>
              </a:lnTo>
              <a:lnTo>
                <a:pt x="0" y="177957"/>
              </a:lnTo>
              <a:lnTo>
                <a:pt x="0" y="193443"/>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4746075" y="1112043"/>
          <a:ext cx="91440" cy="185059"/>
        </a:xfrm>
        <a:custGeom>
          <a:avLst/>
          <a:gdLst/>
          <a:rect l="0" t="0" r="0" b="0"/>
          <a:pathLst>
            <a:path fill="norm" stroke="1">
              <a:moveTo>
                <a:pt x="45720" y="0"/>
              </a:moveTo>
              <a:lnTo>
                <a:pt x="45720" y="169573"/>
              </a:lnTo>
              <a:lnTo>
                <a:pt x="129983" y="169573"/>
              </a:lnTo>
              <a:lnTo>
                <a:pt x="129983" y="185059"/>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18573" y="-17645"/>
          <a:ext cx="1129844" cy="589417"/>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0" y="0"/>
          <a:ext cx="1129844" cy="589417"/>
        </a:xfrm>
        <a:prstGeom prst="roundRect">
          <a:avLst>
            <a:gd name="adj" fmla="val 10000"/>
          </a:avLst>
        </a:prstGeom>
        <a:solidFill>
          <a:schemeClr val="accent4">
            <a:lumMod val="40000"/>
            <a:lumOff val="60000"/>
            <a:alpha val="9000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Pathogen-based Sampling Reductions</a:t>
          </a:r>
        </a:p>
      </dsp:txBody>
      <dsp:txXfrm>
        <a:off x="17263" y="17263"/>
        <a:ext cx="1095318" cy="554891"/>
      </dsp:txXfrm>
    </dsp:sp>
    <dsp:sp modelId="{2B020117-9DF6-4EC6-A573-7155F25B02DF}">
      <dsp:nvSpPr>
        <dsp:cNvPr id="0" name=""/>
        <dsp:cNvSpPr/>
      </dsp:nvSpPr>
      <dsp:spPr>
        <a:xfrm>
          <a:off x="3926984" y="225175"/>
          <a:ext cx="1729621" cy="88686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3945558" y="242820"/>
          <a:ext cx="1729621" cy="88686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Was the Observational EDS awarded credit (per Figure 10) for the (named) pathogen?</a:t>
          </a:r>
        </a:p>
      </dsp:txBody>
      <dsp:txXfrm>
        <a:off x="3971533" y="268795"/>
        <a:ext cx="1677671" cy="834918"/>
      </dsp:txXfrm>
    </dsp:sp>
    <dsp:sp modelId="{453C754F-D8F1-48E3-A8D8-15D7A814F49E}">
      <dsp:nvSpPr>
        <dsp:cNvPr id="0" name=""/>
        <dsp:cNvSpPr/>
      </dsp:nvSpPr>
      <dsp:spPr>
        <a:xfrm>
          <a:off x="3827463" y="1297103"/>
          <a:ext cx="2097191" cy="539322"/>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3846037" y="1314748"/>
          <a:ext cx="2097191" cy="53932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Do not assign Observational EDS Credit.</a:t>
          </a:r>
        </a:p>
      </dsp:txBody>
      <dsp:txXfrm>
        <a:off x="3861833" y="1330544"/>
        <a:ext cx="2065599" cy="507730"/>
      </dsp:txXfrm>
    </dsp:sp>
    <dsp:sp modelId="{2346E1B6-2D6F-4787-BB76-3A087C410FEA}">
      <dsp:nvSpPr>
        <dsp:cNvPr id="0" name=""/>
        <dsp:cNvSpPr/>
      </dsp:nvSpPr>
      <dsp:spPr>
        <a:xfrm>
          <a:off x="2067102" y="1305486"/>
          <a:ext cx="1557855" cy="480060"/>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2085676" y="1323132"/>
          <a:ext cx="1557855" cy="48006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Remember 33%. This is the Observational EDS credit.</a:t>
          </a:r>
        </a:p>
      </dsp:txBody>
      <dsp:txXfrm>
        <a:off x="2099736" y="1337192"/>
        <a:ext cx="1529735" cy="451940"/>
      </dsp:txXfrm>
    </dsp:sp>
    <dsp:sp modelId="{165D2FEF-196A-4A10-B177-631815C20EDC}">
      <dsp:nvSpPr>
        <dsp:cNvPr id="0" name=""/>
        <dsp:cNvSpPr/>
      </dsp:nvSpPr>
      <dsp:spPr>
        <a:xfrm>
          <a:off x="1495801" y="1918042"/>
          <a:ext cx="2406902" cy="563759"/>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B4820B-CE4E-4F55-B720-CBDDDB482C83}">
      <dsp:nvSpPr>
        <dsp:cNvPr id="0" name=""/>
        <dsp:cNvSpPr/>
      </dsp:nvSpPr>
      <dsp:spPr>
        <a:xfrm>
          <a:off x="1514375" y="1935687"/>
          <a:ext cx="2406902" cy="56375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Was the Screening EDS awarded credit (per Figure 11) for the (named) pathogen?</a:t>
          </a:r>
        </a:p>
      </dsp:txBody>
      <dsp:txXfrm>
        <a:off x="1530887" y="1952199"/>
        <a:ext cx="2373878" cy="530735"/>
      </dsp:txXfrm>
    </dsp:sp>
    <dsp:sp modelId="{6594675D-C2C8-4D45-A9D7-6F2A602E3481}">
      <dsp:nvSpPr>
        <dsp:cNvPr id="0" name=""/>
        <dsp:cNvSpPr/>
      </dsp:nvSpPr>
      <dsp:spPr>
        <a:xfrm>
          <a:off x="3940605" y="2707629"/>
          <a:ext cx="1900212" cy="651205"/>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861522-2575-4EEE-AD9A-16FD9302D901}">
      <dsp:nvSpPr>
        <dsp:cNvPr id="0" name=""/>
        <dsp:cNvSpPr/>
      </dsp:nvSpPr>
      <dsp:spPr>
        <a:xfrm>
          <a:off x="3959179" y="2725274"/>
          <a:ext cx="1900212" cy="65120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Do not assign Screening EDS Credit.</a:t>
          </a:r>
        </a:p>
      </dsp:txBody>
      <dsp:txXfrm>
        <a:off x="3978252" y="2744347"/>
        <a:ext cx="1862066" cy="613059"/>
      </dsp:txXfrm>
    </dsp:sp>
    <dsp:sp modelId="{C63283C6-7D95-4ED4-8D46-93E3B28AA814}">
      <dsp:nvSpPr>
        <dsp:cNvPr id="0" name=""/>
        <dsp:cNvSpPr/>
      </dsp:nvSpPr>
      <dsp:spPr>
        <a:xfrm>
          <a:off x="820422" y="2702475"/>
          <a:ext cx="2815360" cy="58617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432D3B-5147-4B83-9F63-26C1017F5801}">
      <dsp:nvSpPr>
        <dsp:cNvPr id="0" name=""/>
        <dsp:cNvSpPr/>
      </dsp:nvSpPr>
      <dsp:spPr>
        <a:xfrm>
          <a:off x="838996" y="2720120"/>
          <a:ext cx="2815360" cy="58617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Remember this value (between 0 and 33%).  This is the Screening EDS credit.</a:t>
          </a:r>
        </a:p>
      </dsp:txBody>
      <dsp:txXfrm>
        <a:off x="856164" y="2737288"/>
        <a:ext cx="2781024" cy="551836"/>
      </dsp:txXfrm>
    </dsp:sp>
    <dsp:sp modelId="{7ACEC530-7EFA-4C8D-A82D-AC524463BCB5}">
      <dsp:nvSpPr>
        <dsp:cNvPr id="0" name=""/>
        <dsp:cNvSpPr/>
      </dsp:nvSpPr>
      <dsp:spPr>
        <a:xfrm>
          <a:off x="190335" y="3444426"/>
          <a:ext cx="2867344" cy="721419"/>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EE28AB-7AE0-4A4C-924C-3703BA12CE9D}">
      <dsp:nvSpPr>
        <dsp:cNvPr id="0" name=""/>
        <dsp:cNvSpPr/>
      </dsp:nvSpPr>
      <dsp:spPr>
        <a:xfrm>
          <a:off x="208909" y="3462071"/>
          <a:ext cx="2867344" cy="72141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Recall the sample size (number of animals) previously set for Official Surveillance. </a:t>
          </a:r>
          <a:r>
            <a:rPr lang="en-US" sz="900" kern="1200"/>
            <a:t>This is captured in Tables 1,2 as the OS Baseline Sample Size or its Pool-adjusted Target.</a:t>
          </a:r>
        </a:p>
      </dsp:txBody>
      <dsp:txXfrm>
        <a:off x="230039" y="3483201"/>
        <a:ext cx="2825084" cy="679159"/>
      </dsp:txXfrm>
    </dsp:sp>
    <dsp:sp modelId="{2CD97603-174B-408E-8AD7-EE647411CBFB}">
      <dsp:nvSpPr>
        <dsp:cNvPr id="0" name=""/>
        <dsp:cNvSpPr/>
      </dsp:nvSpPr>
      <dsp:spPr>
        <a:xfrm>
          <a:off x="50375" y="4309514"/>
          <a:ext cx="3259967" cy="1657675"/>
        </a:xfrm>
        <a:prstGeom prst="roundRect">
          <a:avLst>
            <a:gd name="adj" fmla="val 10000"/>
          </a:avLst>
        </a:prstGeom>
        <a:solidFill>
          <a:schemeClr val="accent6">
            <a:lumMod val="40000"/>
            <a:lumOff val="6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BD35E1-64E7-4EFE-80A5-F55B63DA6D5B}">
      <dsp:nvSpPr>
        <dsp:cNvPr id="0" name=""/>
        <dsp:cNvSpPr/>
      </dsp:nvSpPr>
      <dsp:spPr>
        <a:xfrm>
          <a:off x="68948" y="4327159"/>
          <a:ext cx="3259967" cy="165767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Complete 3 steps</a:t>
          </a:r>
          <a:r>
            <a:rPr lang="en-US" sz="900" b="0" kern="1200"/>
            <a:t>.</a:t>
          </a:r>
        </a:p>
        <a:p>
          <a:pPr marL="0" lvl="0" indent="0" algn="ctr" defTabSz="400050">
            <a:lnSpc>
              <a:spcPct val="90000"/>
            </a:lnSpc>
            <a:spcBef>
              <a:spcPct val="0"/>
            </a:spcBef>
            <a:spcAft>
              <a:spcPct val="35000"/>
            </a:spcAft>
            <a:buNone/>
          </a:pPr>
          <a:r>
            <a:rPr lang="en-US" sz="900" b="0" kern="1200"/>
            <a:t>(1) Sum the Observational EDS credit and the Screening EDS credit (use percent/100, e.g., 0.33 rather than 33%).  This is the Total EDS credit.</a:t>
          </a:r>
        </a:p>
        <a:p>
          <a:pPr marL="0" lvl="0" indent="0" algn="ctr" defTabSz="400050">
            <a:lnSpc>
              <a:spcPct val="90000"/>
            </a:lnSpc>
            <a:spcBef>
              <a:spcPct val="0"/>
            </a:spcBef>
            <a:spcAft>
              <a:spcPct val="35000"/>
            </a:spcAft>
            <a:buNone/>
          </a:pPr>
          <a:r>
            <a:rPr lang="en-US" sz="900" b="0" kern="1200"/>
            <a:t>(2) Subtract the Total EDS Credit from 1. This is the sample proportion remaining for Official Surveillance to meet.</a:t>
          </a:r>
        </a:p>
        <a:p>
          <a:pPr marL="0" lvl="0" indent="0" algn="ctr" defTabSz="400050">
            <a:lnSpc>
              <a:spcPct val="90000"/>
            </a:lnSpc>
            <a:spcBef>
              <a:spcPct val="0"/>
            </a:spcBef>
            <a:spcAft>
              <a:spcPct val="35000"/>
            </a:spcAft>
            <a:buNone/>
          </a:pPr>
          <a:r>
            <a:rPr lang="en-US" sz="900" b="0" i="0" kern="1200"/>
            <a:t>(3) Multiply this remaining proportion by the sample size (number of animals) previously set for Official Surveillance (the OS Baseline Sample Size or its Pool-adjusted Target, from Table 2).</a:t>
          </a:r>
        </a:p>
        <a:p>
          <a:pPr marL="0" lvl="0" indent="0" algn="ctr" defTabSz="400050">
            <a:lnSpc>
              <a:spcPct val="90000"/>
            </a:lnSpc>
            <a:spcBef>
              <a:spcPct val="0"/>
            </a:spcBef>
            <a:spcAft>
              <a:spcPct val="35000"/>
            </a:spcAft>
            <a:buNone/>
          </a:pPr>
          <a:r>
            <a:rPr lang="en-US" sz="900" b="0" i="0" kern="1200"/>
            <a:t>This is the </a:t>
          </a:r>
          <a:r>
            <a:rPr lang="en-US" sz="900" b="1" i="0" kern="1200"/>
            <a:t>Official Surveillance Test Balance </a:t>
          </a:r>
          <a:r>
            <a:rPr lang="en-US" sz="900" b="0" i="0" kern="1200"/>
            <a:t>(animal sample size), that incorporates all pathogen-based reductions.</a:t>
          </a:r>
        </a:p>
      </dsp:txBody>
      <dsp:txXfrm>
        <a:off x="117500" y="4375711"/>
        <a:ext cx="3162863" cy="1560571"/>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B2CFD8-548E-4C20-B672-D815D3D36EA7}">
      <dsp:nvSpPr>
        <dsp:cNvPr id="0" name=""/>
        <dsp:cNvSpPr/>
      </dsp:nvSpPr>
      <dsp:spPr>
        <a:xfrm>
          <a:off x="1138163" y="4309338"/>
          <a:ext cx="1244260" cy="228261"/>
        </a:xfrm>
        <a:custGeom>
          <a:avLst/>
          <a:gdLst/>
          <a:rect l="0" t="0" r="0" b="0"/>
          <a:pathLst>
            <a:path fill="norm" stroke="1">
              <a:moveTo>
                <a:pt x="1244260" y="0"/>
              </a:moveTo>
              <a:lnTo>
                <a:pt x="1244260" y="206726"/>
              </a:lnTo>
              <a:lnTo>
                <a:pt x="0" y="206726"/>
              </a:lnTo>
              <a:lnTo>
                <a:pt x="0" y="22826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6514C5-8BB4-4ECC-A629-27F7E6D38114}">
      <dsp:nvSpPr>
        <dsp:cNvPr id="0" name=""/>
        <dsp:cNvSpPr/>
      </dsp:nvSpPr>
      <dsp:spPr>
        <a:xfrm>
          <a:off x="2382423" y="2186687"/>
          <a:ext cx="266917" cy="151506"/>
        </a:xfrm>
        <a:custGeom>
          <a:avLst/>
          <a:gdLst/>
          <a:rect l="0" t="0" r="0" b="0"/>
          <a:pathLst>
            <a:path fill="norm" stroke="1">
              <a:moveTo>
                <a:pt x="266917" y="0"/>
              </a:moveTo>
              <a:lnTo>
                <a:pt x="266917" y="129971"/>
              </a:lnTo>
              <a:lnTo>
                <a:pt x="0" y="129971"/>
              </a:lnTo>
              <a:lnTo>
                <a:pt x="0" y="15150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8EED74-0895-4181-B4C5-25233BA0034C}">
      <dsp:nvSpPr>
        <dsp:cNvPr id="0" name=""/>
        <dsp:cNvSpPr/>
      </dsp:nvSpPr>
      <dsp:spPr>
        <a:xfrm>
          <a:off x="2649341" y="1454629"/>
          <a:ext cx="1755213" cy="363602"/>
        </a:xfrm>
        <a:custGeom>
          <a:avLst/>
          <a:gdLst/>
          <a:rect l="0" t="0" r="0" b="0"/>
          <a:pathLst>
            <a:path fill="norm" stroke="1">
              <a:moveTo>
                <a:pt x="1755213" y="0"/>
              </a:moveTo>
              <a:lnTo>
                <a:pt x="1755213" y="342067"/>
              </a:lnTo>
              <a:lnTo>
                <a:pt x="0" y="342067"/>
              </a:lnTo>
              <a:lnTo>
                <a:pt x="0" y="36360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666F46-DBEF-4E7F-89B1-16BCA2927018}">
      <dsp:nvSpPr>
        <dsp:cNvPr id="0" name=""/>
        <dsp:cNvSpPr/>
      </dsp:nvSpPr>
      <dsp:spPr>
        <a:xfrm>
          <a:off x="4404554" y="1454629"/>
          <a:ext cx="737473" cy="368473"/>
        </a:xfrm>
        <a:custGeom>
          <a:avLst/>
          <a:gdLst/>
          <a:rect l="0" t="0" r="0" b="0"/>
          <a:pathLst>
            <a:path fill="norm" stroke="1">
              <a:moveTo>
                <a:pt x="0" y="0"/>
              </a:moveTo>
              <a:lnTo>
                <a:pt x="0" y="346938"/>
              </a:lnTo>
              <a:lnTo>
                <a:pt x="737473" y="346938"/>
              </a:lnTo>
              <a:lnTo>
                <a:pt x="737473" y="36847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4404554" y="786064"/>
          <a:ext cx="423971" cy="91440"/>
        </a:xfrm>
        <a:custGeom>
          <a:avLst/>
          <a:gdLst/>
          <a:rect l="0" t="0" r="0" b="0"/>
          <a:pathLst>
            <a:path fill="norm" stroke="1">
              <a:moveTo>
                <a:pt x="423971" y="59171"/>
              </a:moveTo>
              <a:lnTo>
                <a:pt x="0" y="45720"/>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25829" y="-24537"/>
          <a:ext cx="1058655" cy="443082"/>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0" y="0"/>
          <a:ext cx="1058655" cy="443082"/>
        </a:xfrm>
        <a:prstGeom prst="roundRect">
          <a:avLst>
            <a:gd name="adj" fmla="val 10000"/>
          </a:avLst>
        </a:prstGeom>
        <a:solidFill>
          <a:schemeClr val="accent4">
            <a:lumMod val="40000"/>
            <a:lumOff val="60000"/>
            <a:alpha val="9000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Risk Mitigation Score</a:t>
          </a:r>
        </a:p>
      </dsp:txBody>
      <dsp:txXfrm>
        <a:off x="12977" y="12977"/>
        <a:ext cx="1032701" cy="417128"/>
      </dsp:txXfrm>
    </dsp:sp>
    <dsp:sp modelId="{2B020117-9DF6-4EC6-A573-7155F25B02DF}">
      <dsp:nvSpPr>
        <dsp:cNvPr id="0" name=""/>
        <dsp:cNvSpPr/>
      </dsp:nvSpPr>
      <dsp:spPr>
        <a:xfrm>
          <a:off x="3739282" y="-24537"/>
          <a:ext cx="2178488" cy="869773"/>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3765111" y="0"/>
          <a:ext cx="2178488" cy="86977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Complete the Pathways Assessment Tool (Figures 8A-8E) for the named pathogen </a:t>
          </a:r>
        </a:p>
      </dsp:txBody>
      <dsp:txXfrm>
        <a:off x="3790586" y="25475"/>
        <a:ext cx="2127538" cy="818823"/>
      </dsp:txXfrm>
    </dsp:sp>
    <dsp:sp modelId="{2346E1B6-2D6F-4787-BB76-3A087C410FEA}">
      <dsp:nvSpPr>
        <dsp:cNvPr id="0" name=""/>
        <dsp:cNvSpPr/>
      </dsp:nvSpPr>
      <dsp:spPr>
        <a:xfrm>
          <a:off x="3503494" y="831784"/>
          <a:ext cx="1802120" cy="622844"/>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3529323" y="856322"/>
          <a:ext cx="1802120" cy="62284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any pathways red?  </a:t>
          </a:r>
        </a:p>
      </dsp:txBody>
      <dsp:txXfrm>
        <a:off x="3547565" y="874564"/>
        <a:ext cx="1765636" cy="586360"/>
      </dsp:txXfrm>
    </dsp:sp>
    <dsp:sp modelId="{C11BE30F-169E-44E9-B64F-D76BADA47D7D}">
      <dsp:nvSpPr>
        <dsp:cNvPr id="0" name=""/>
        <dsp:cNvSpPr/>
      </dsp:nvSpPr>
      <dsp:spPr>
        <a:xfrm>
          <a:off x="4366286" y="1823102"/>
          <a:ext cx="1551484" cy="701742"/>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DFDD7C-E4F0-417F-9077-600E77E4EF69}">
      <dsp:nvSpPr>
        <dsp:cNvPr id="0" name=""/>
        <dsp:cNvSpPr/>
      </dsp:nvSpPr>
      <dsp:spPr>
        <a:xfrm>
          <a:off x="4392115" y="1847640"/>
          <a:ext cx="1551484" cy="70174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Yes. The site is not eligible for freedom claims or risk-based reductions in sampling for this particular pathogen.  </a:t>
          </a:r>
        </a:p>
      </dsp:txBody>
      <dsp:txXfrm>
        <a:off x="4412668" y="1868193"/>
        <a:ext cx="1510378" cy="660636"/>
      </dsp:txXfrm>
    </dsp:sp>
    <dsp:sp modelId="{0844BB0D-067B-4166-B7A0-DD39759B0789}">
      <dsp:nvSpPr>
        <dsp:cNvPr id="0" name=""/>
        <dsp:cNvSpPr/>
      </dsp:nvSpPr>
      <dsp:spPr>
        <a:xfrm>
          <a:off x="2228302" y="1818231"/>
          <a:ext cx="842077" cy="368456"/>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E6A2C-69C0-4D78-8819-D1288A8FA38D}">
      <dsp:nvSpPr>
        <dsp:cNvPr id="0" name=""/>
        <dsp:cNvSpPr/>
      </dsp:nvSpPr>
      <dsp:spPr>
        <a:xfrm>
          <a:off x="2254131" y="1842768"/>
          <a:ext cx="842077" cy="36845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a:t>
          </a:r>
        </a:p>
      </dsp:txBody>
      <dsp:txXfrm>
        <a:off x="2264923" y="1853560"/>
        <a:ext cx="820493" cy="346872"/>
      </dsp:txXfrm>
    </dsp:sp>
    <dsp:sp modelId="{2CD97603-174B-408E-8AD7-EE647411CBFB}">
      <dsp:nvSpPr>
        <dsp:cNvPr id="0" name=""/>
        <dsp:cNvSpPr/>
      </dsp:nvSpPr>
      <dsp:spPr>
        <a:xfrm>
          <a:off x="301840" y="2338194"/>
          <a:ext cx="4161166" cy="1971144"/>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BD35E1-64E7-4EFE-80A5-F55B63DA6D5B}">
      <dsp:nvSpPr>
        <dsp:cNvPr id="0" name=""/>
        <dsp:cNvSpPr/>
      </dsp:nvSpPr>
      <dsp:spPr>
        <a:xfrm>
          <a:off x="327669" y="2362732"/>
          <a:ext cx="4161166" cy="197114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Complete 4 steps.</a:t>
          </a:r>
        </a:p>
        <a:p>
          <a:pPr marL="0" lvl="0" indent="0" algn="ctr" defTabSz="400050">
            <a:lnSpc>
              <a:spcPct val="90000"/>
            </a:lnSpc>
            <a:spcBef>
              <a:spcPct val="0"/>
            </a:spcBef>
            <a:spcAft>
              <a:spcPct val="35000"/>
            </a:spcAft>
            <a:buNone/>
          </a:pPr>
          <a:r>
            <a:rPr lang="en-US" sz="900" b="0" kern="1200"/>
            <a:t>(1) Tally the risk mitigation points assigned to "secure" (dark green) pathways in Figures 8A-8E.</a:t>
          </a:r>
        </a:p>
        <a:p>
          <a:pPr marL="0" lvl="0" indent="0" algn="ctr" defTabSz="400050">
            <a:lnSpc>
              <a:spcPct val="90000"/>
            </a:lnSpc>
            <a:spcBef>
              <a:spcPct val="0"/>
            </a:spcBef>
            <a:spcAft>
              <a:spcPct val="35000"/>
            </a:spcAft>
            <a:buNone/>
          </a:pPr>
          <a:r>
            <a:rPr lang="en-US" sz="900" b="0" kern="1200"/>
            <a:t>(2) Subtract 2 points if the pathogen of interest is endemic in the State or connected regions (per business network, waterway, or geographic boundaries), or if the pathogen is emerging globally (i.e., potentially changing the population's risk status). </a:t>
          </a:r>
        </a:p>
        <a:p>
          <a:pPr marL="0" lvl="0" indent="0" algn="ctr" defTabSz="400050">
            <a:lnSpc>
              <a:spcPct val="90000"/>
            </a:lnSpc>
            <a:spcBef>
              <a:spcPct val="0"/>
            </a:spcBef>
            <a:spcAft>
              <a:spcPct val="35000"/>
            </a:spcAft>
            <a:buNone/>
          </a:pPr>
          <a:r>
            <a:rPr lang="en-US" sz="900" b="0" kern="1200"/>
            <a:t>(3) Subtract another 2 points if the premises has experienced a biosecurity breach as evidenced by detection of (any) WOAH listed or emerging pathogen in the past 2 yrs.</a:t>
          </a:r>
        </a:p>
        <a:p>
          <a:pPr marL="0" lvl="0" indent="0" algn="ctr" defTabSz="400050">
            <a:lnSpc>
              <a:spcPct val="90000"/>
            </a:lnSpc>
            <a:spcBef>
              <a:spcPct val="0"/>
            </a:spcBef>
            <a:spcAft>
              <a:spcPct val="35000"/>
            </a:spcAft>
            <a:buNone/>
          </a:pPr>
          <a:r>
            <a:rPr lang="en-US" sz="900" b="0" kern="1200"/>
            <a:t>4) Add 2 points if the premises has accrued 10+ yrs of negative (or confirmed negative) OS data and compliance with CAHPS pillars. </a:t>
          </a:r>
        </a:p>
        <a:p>
          <a:pPr marL="0" lvl="0" indent="0" algn="ctr" defTabSz="400050">
            <a:lnSpc>
              <a:spcPct val="90000"/>
            </a:lnSpc>
            <a:spcBef>
              <a:spcPct val="0"/>
            </a:spcBef>
            <a:spcAft>
              <a:spcPct val="35000"/>
            </a:spcAft>
            <a:buNone/>
          </a:pPr>
          <a:r>
            <a:rPr lang="en-US" sz="900" b="0" i="0" kern="1200"/>
            <a:t>This is the </a:t>
          </a:r>
          <a:r>
            <a:rPr lang="en-US" sz="900" b="1" i="0" kern="1200"/>
            <a:t>Risk Mitigation Score </a:t>
          </a:r>
          <a:r>
            <a:rPr lang="en-US" sz="900" b="0" i="0" kern="1200"/>
            <a:t>for the named pathogen.</a:t>
          </a:r>
        </a:p>
      </dsp:txBody>
      <dsp:txXfrm>
        <a:off x="385402" y="2420465"/>
        <a:ext cx="4045700" cy="1855678"/>
      </dsp:txXfrm>
    </dsp:sp>
    <dsp:sp modelId="{F5A3BE37-306E-4C9F-9066-3AC5813819A2}">
      <dsp:nvSpPr>
        <dsp:cNvPr id="0" name=""/>
        <dsp:cNvSpPr/>
      </dsp:nvSpPr>
      <dsp:spPr>
        <a:xfrm>
          <a:off x="-25829" y="4537599"/>
          <a:ext cx="2327984" cy="889421"/>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DA97E6-C6C9-40BA-B9DA-B215640139CD}">
      <dsp:nvSpPr>
        <dsp:cNvPr id="0" name=""/>
        <dsp:cNvSpPr/>
      </dsp:nvSpPr>
      <dsp:spPr>
        <a:xfrm>
          <a:off x="0" y="4562137"/>
          <a:ext cx="2327984" cy="88942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0" i="0" kern="1200"/>
            <a:t>Use this score to judge eligibility for (named pathogen) premises freedom claims (Figure 14), and risk-based sampling reductions (Figure 15) to Official Surveillance.  Note, these reductions do NOT apply to EDS.</a:t>
          </a:r>
        </a:p>
      </dsp:txBody>
      <dsp:txXfrm>
        <a:off x="26050" y="4588187"/>
        <a:ext cx="2275884" cy="8373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C7FEF-BFC8-4A55-BB85-3BD382DFA2FC}">
      <dsp:nvSpPr>
        <dsp:cNvPr id="0" name=""/>
        <dsp:cNvSpPr/>
      </dsp:nvSpPr>
      <dsp:spPr>
        <a:xfrm>
          <a:off x="563898" y="81985"/>
          <a:ext cx="2198913" cy="51216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lstStyle/>
        <a:p>
          <a:pPr marL="57150" lvl="1" indent="-57150" algn="l" defTabSz="355600">
            <a:lnSpc>
              <a:spcPct val="90000"/>
            </a:lnSpc>
            <a:spcBef>
              <a:spcPct val="0"/>
            </a:spcBef>
            <a:spcAft>
              <a:spcPct val="15000"/>
            </a:spcAft>
            <a:buFontTx/>
            <a:buNone/>
          </a:pPr>
          <a:r>
            <a:rPr lang="en-US" sz="800" b="0" kern="1200" dirty="0">
              <a:latin typeface="Times New Roman" panose="02020603050405020304" pitchFamily="18" charset="0"/>
              <a:cs typeface="Times New Roman" panose="02020603050405020304" pitchFamily="18" charset="0"/>
            </a:rPr>
            <a:t>Same as CAHPS-Farm, plus</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latin typeface="Times New Roman" panose="02020603050405020304" pitchFamily="18" charset="0"/>
              <a:cs typeface="Times New Roman" panose="02020603050405020304" pitchFamily="18" charset="0"/>
            </a:rPr>
            <a:t>Official Surveillance</a:t>
          </a:r>
          <a:endParaRPr lang="en-US" sz="800" u="sng" kern="1200" dirty="0">
            <a:latin typeface="Times New Roman" panose="02020603050405020304" pitchFamily="18" charset="0"/>
            <a:cs typeface="Times New Roman" panose="02020603050405020304" pitchFamily="18" charset="0"/>
          </a:endParaRPr>
        </a:p>
      </dsp:txBody>
      <dsp:txXfrm>
        <a:off x="575684" y="93771"/>
        <a:ext cx="2175341" cy="378846"/>
      </dsp:txXfrm>
    </dsp:sp>
    <dsp:sp modelId="{8BC693B8-9516-4A56-84B9-62AC3B37DB10}">
      <dsp:nvSpPr>
        <dsp:cNvPr id="0" name=""/>
        <dsp:cNvSpPr/>
      </dsp:nvSpPr>
      <dsp:spPr>
        <a:xfrm>
          <a:off x="1311772" y="-825724"/>
          <a:ext cx="2562543" cy="2562543"/>
        </a:xfrm>
        <a:prstGeom prst="leftCircularArrow">
          <a:avLst>
            <a:gd name="adj1" fmla="val 2144"/>
            <a:gd name="adj2" fmla="val 257710"/>
            <a:gd name="adj3" fmla="val 2722509"/>
            <a:gd name="adj4" fmla="val 9713778"/>
            <a:gd name="adj5" fmla="val 250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41E4E5-916F-46BB-890F-99468B9A6B75}">
      <dsp:nvSpPr>
        <dsp:cNvPr id="0" name=""/>
        <dsp:cNvSpPr/>
      </dsp:nvSpPr>
      <dsp:spPr>
        <a:xfrm>
          <a:off x="648657" y="537588"/>
          <a:ext cx="1821203" cy="199303"/>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lstStyle/>
        <a:p>
          <a:pPr marL="0" lvl="0" indent="0" algn="ctr" defTabSz="444500">
            <a:lnSpc>
              <a:spcPct val="90000"/>
            </a:lnSpc>
            <a:spcBef>
              <a:spcPct val="0"/>
            </a:spcBef>
            <a:spcAft>
              <a:spcPct val="35000"/>
            </a:spcAft>
            <a:buNone/>
          </a:pPr>
          <a:r>
            <a:rPr lang="en-US" sz="1000" kern="1200" dirty="0"/>
            <a:t>CAHPS-National Requirements</a:t>
          </a:r>
        </a:p>
      </dsp:txBody>
      <dsp:txXfrm>
        <a:off x="654494" y="543425"/>
        <a:ext cx="1809529" cy="187629"/>
      </dsp:txXfrm>
    </dsp:sp>
    <dsp:sp modelId="{9AD0612C-F508-483E-AE17-48962930020E}">
      <dsp:nvSpPr>
        <dsp:cNvPr id="0" name=""/>
        <dsp:cNvSpPr/>
      </dsp:nvSpPr>
      <dsp:spPr>
        <a:xfrm>
          <a:off x="2971102" y="168317"/>
          <a:ext cx="1672737" cy="107450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lstStyle/>
        <a:p>
          <a:pPr marL="57150" lvl="1" indent="-57150" algn="l" defTabSz="355600">
            <a:lnSpc>
              <a:spcPct val="90000"/>
            </a:lnSpc>
            <a:spcBef>
              <a:spcPct val="0"/>
            </a:spcBef>
            <a:spcAft>
              <a:spcPct val="15000"/>
            </a:spcAft>
            <a:buFontTx/>
            <a:buNone/>
          </a:pPr>
          <a:r>
            <a:rPr lang="en-US" sz="800" u="sng" kern="1200" dirty="0">
              <a:latin typeface="Times New Roman" panose="02020603050405020304" pitchFamily="18" charset="0"/>
              <a:cs typeface="Times New Roman" panose="02020603050405020304" pitchFamily="18" charset="0"/>
            </a:rPr>
            <a:t>Achievements</a:t>
          </a:r>
        </a:p>
        <a:p>
          <a:pPr marL="57150" lvl="1" indent="-57150" algn="l" defTabSz="355600">
            <a:lnSpc>
              <a:spcPct val="90000"/>
            </a:lnSpc>
            <a:spcBef>
              <a:spcPct val="0"/>
            </a:spcBef>
            <a:spcAft>
              <a:spcPct val="15000"/>
            </a:spcAft>
            <a:buFontTx/>
            <a:buNone/>
          </a:pPr>
          <a:r>
            <a:rPr lang="en-US" sz="800" kern="1200" dirty="0">
              <a:solidFill>
                <a:sysClr val="windowText" lastClr="000000"/>
              </a:solidFill>
              <a:latin typeface="Times New Roman" panose="02020603050405020304" pitchFamily="18" charset="0"/>
              <a:cs typeface="Times New Roman" panose="02020603050405020304" pitchFamily="18" charset="0"/>
            </a:rPr>
            <a:t>Same as CAHPS Farm, plus</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solidFill>
                <a:sysClr val="windowText" lastClr="000000"/>
              </a:solidFill>
              <a:latin typeface="Times New Roman" panose="02020603050405020304" pitchFamily="18" charset="0"/>
              <a:cs typeface="Times New Roman" panose="02020603050405020304" pitchFamily="18" charset="0"/>
            </a:rPr>
            <a:t>Recognition of Official Surveillance</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solidFill>
                <a:srgbClr val="00B050"/>
              </a:solidFill>
              <a:latin typeface="Times New Roman" panose="02020603050405020304" pitchFamily="18" charset="0"/>
              <a:cs typeface="Times New Roman" panose="02020603050405020304" pitchFamily="18" charset="0"/>
            </a:rPr>
            <a:t>Eligibility for pathogen-based adjustments in sampling</a:t>
          </a:r>
          <a:endParaRPr lang="en-US" sz="800" u="sng" kern="1200" dirty="0">
            <a:latin typeface="Times New Roman" panose="02020603050405020304" pitchFamily="18" charset="0"/>
            <a:cs typeface="Times New Roman" panose="02020603050405020304" pitchFamily="18" charset="0"/>
          </a:endParaRPr>
        </a:p>
      </dsp:txBody>
      <dsp:txXfrm>
        <a:off x="2995829" y="423294"/>
        <a:ext cx="1623283" cy="794797"/>
      </dsp:txXfrm>
    </dsp:sp>
    <dsp:sp modelId="{F65AE2DA-2B33-4045-A3B5-6CCF6E6320DB}">
      <dsp:nvSpPr>
        <dsp:cNvPr id="0" name=""/>
        <dsp:cNvSpPr/>
      </dsp:nvSpPr>
      <dsp:spPr>
        <a:xfrm>
          <a:off x="3296831" y="68266"/>
          <a:ext cx="998947" cy="347500"/>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lstStyle/>
        <a:p>
          <a:pPr marL="0" lvl="0" indent="0" algn="ctr" defTabSz="444500">
            <a:lnSpc>
              <a:spcPct val="90000"/>
            </a:lnSpc>
            <a:spcBef>
              <a:spcPct val="0"/>
            </a:spcBef>
            <a:spcAft>
              <a:spcPct val="35000"/>
            </a:spcAft>
            <a:buNone/>
          </a:pPr>
          <a:r>
            <a:rPr lang="en-US" sz="1000" kern="1200" dirty="0"/>
            <a:t>CAHPS-National Achievements</a:t>
          </a:r>
        </a:p>
      </dsp:txBody>
      <dsp:txXfrm>
        <a:off x="3307009" y="78444"/>
        <a:ext cx="978591" cy="327144"/>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B2CFD8-548E-4C20-B672-D815D3D36EA7}">
      <dsp:nvSpPr>
        <dsp:cNvPr id="0" name=""/>
        <dsp:cNvSpPr/>
      </dsp:nvSpPr>
      <dsp:spPr>
        <a:xfrm>
          <a:off x="1052946" y="5618032"/>
          <a:ext cx="1033971" cy="125629"/>
        </a:xfrm>
        <a:custGeom>
          <a:avLst/>
          <a:gdLst/>
          <a:rect l="0" t="0" r="0" b="0"/>
          <a:pathLst>
            <a:path fill="norm" stroke="1">
              <a:moveTo>
                <a:pt x="1033971" y="0"/>
              </a:moveTo>
              <a:lnTo>
                <a:pt x="1033971" y="111368"/>
              </a:lnTo>
              <a:lnTo>
                <a:pt x="0" y="111368"/>
              </a:lnTo>
              <a:lnTo>
                <a:pt x="0" y="125629"/>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830FA7-2B4C-4F91-B35E-2579E09F9BC3}">
      <dsp:nvSpPr>
        <dsp:cNvPr id="0" name=""/>
        <dsp:cNvSpPr/>
      </dsp:nvSpPr>
      <dsp:spPr>
        <a:xfrm>
          <a:off x="2086917" y="5618032"/>
          <a:ext cx="1105399" cy="125223"/>
        </a:xfrm>
        <a:custGeom>
          <a:avLst/>
          <a:gdLst/>
          <a:rect l="0" t="0" r="0" b="0"/>
          <a:pathLst>
            <a:path fill="norm" stroke="1">
              <a:moveTo>
                <a:pt x="0" y="0"/>
              </a:moveTo>
              <a:lnTo>
                <a:pt x="0" y="110962"/>
              </a:lnTo>
              <a:lnTo>
                <a:pt x="1105399" y="110962"/>
              </a:lnTo>
              <a:lnTo>
                <a:pt x="1105399" y="12522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544771-0550-40A6-BD41-A23A9D0F5997}">
      <dsp:nvSpPr>
        <dsp:cNvPr id="0" name=""/>
        <dsp:cNvSpPr/>
      </dsp:nvSpPr>
      <dsp:spPr>
        <a:xfrm>
          <a:off x="2041197" y="4992181"/>
          <a:ext cx="91440" cy="130776"/>
        </a:xfrm>
        <a:custGeom>
          <a:avLst/>
          <a:gdLst/>
          <a:rect l="0" t="0" r="0" b="0"/>
          <a:pathLst>
            <a:path fill="norm" stroke="1">
              <a:moveTo>
                <a:pt x="110741" y="0"/>
              </a:moveTo>
              <a:lnTo>
                <a:pt x="110741" y="116515"/>
              </a:lnTo>
              <a:lnTo>
                <a:pt x="45720" y="116515"/>
              </a:lnTo>
              <a:lnTo>
                <a:pt x="45720" y="13077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01BC0D-15F6-4802-91D4-F98B3CD11CA2}">
      <dsp:nvSpPr>
        <dsp:cNvPr id="0" name=""/>
        <dsp:cNvSpPr/>
      </dsp:nvSpPr>
      <dsp:spPr>
        <a:xfrm>
          <a:off x="2151939" y="4444888"/>
          <a:ext cx="371030" cy="99967"/>
        </a:xfrm>
        <a:custGeom>
          <a:avLst/>
          <a:gdLst/>
          <a:rect l="0" t="0" r="0" b="0"/>
          <a:pathLst>
            <a:path fill="norm" stroke="1">
              <a:moveTo>
                <a:pt x="371030" y="0"/>
              </a:moveTo>
              <a:lnTo>
                <a:pt x="371030" y="85706"/>
              </a:lnTo>
              <a:lnTo>
                <a:pt x="0" y="85706"/>
              </a:lnTo>
              <a:lnTo>
                <a:pt x="0" y="9996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6A582E-0FB1-4026-AAD1-5EEEB4480C6E}">
      <dsp:nvSpPr>
        <dsp:cNvPr id="0" name=""/>
        <dsp:cNvSpPr/>
      </dsp:nvSpPr>
      <dsp:spPr>
        <a:xfrm>
          <a:off x="2522970" y="4444888"/>
          <a:ext cx="1822649" cy="101925"/>
        </a:xfrm>
        <a:custGeom>
          <a:avLst/>
          <a:gdLst/>
          <a:rect l="0" t="0" r="0" b="0"/>
          <a:pathLst>
            <a:path fill="norm" stroke="1">
              <a:moveTo>
                <a:pt x="0" y="0"/>
              </a:moveTo>
              <a:lnTo>
                <a:pt x="0" y="87665"/>
              </a:lnTo>
              <a:lnTo>
                <a:pt x="1822649" y="87665"/>
              </a:lnTo>
              <a:lnTo>
                <a:pt x="1822649" y="10192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8ECF5A-23E6-4128-9424-433F9C5E5377}">
      <dsp:nvSpPr>
        <dsp:cNvPr id="0" name=""/>
        <dsp:cNvSpPr/>
      </dsp:nvSpPr>
      <dsp:spPr>
        <a:xfrm>
          <a:off x="2522970" y="3927397"/>
          <a:ext cx="189896" cy="91440"/>
        </a:xfrm>
        <a:custGeom>
          <a:avLst/>
          <a:gdLst/>
          <a:rect l="0" t="0" r="0" b="0"/>
          <a:pathLst>
            <a:path fill="norm" stroke="1">
              <a:moveTo>
                <a:pt x="189896" y="45720"/>
              </a:moveTo>
              <a:lnTo>
                <a:pt x="189896" y="120294"/>
              </a:lnTo>
              <a:lnTo>
                <a:pt x="0" y="120294"/>
              </a:lnTo>
              <a:lnTo>
                <a:pt x="0" y="13455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37FABE-C411-42C5-809A-29B3999FA095}">
      <dsp:nvSpPr>
        <dsp:cNvPr id="0" name=""/>
        <dsp:cNvSpPr/>
      </dsp:nvSpPr>
      <dsp:spPr>
        <a:xfrm>
          <a:off x="2712866" y="3231235"/>
          <a:ext cx="400967" cy="95791"/>
        </a:xfrm>
        <a:custGeom>
          <a:avLst/>
          <a:gdLst/>
          <a:rect l="0" t="0" r="0" b="0"/>
          <a:pathLst>
            <a:path fill="norm" stroke="1">
              <a:moveTo>
                <a:pt x="400967" y="0"/>
              </a:moveTo>
              <a:lnTo>
                <a:pt x="400967" y="81530"/>
              </a:lnTo>
              <a:lnTo>
                <a:pt x="0" y="81530"/>
              </a:lnTo>
              <a:lnTo>
                <a:pt x="0" y="9579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522A53-3676-49CD-BC7D-9FBD8EC8DAAA}">
      <dsp:nvSpPr>
        <dsp:cNvPr id="0" name=""/>
        <dsp:cNvSpPr/>
      </dsp:nvSpPr>
      <dsp:spPr>
        <a:xfrm>
          <a:off x="3113834" y="3231235"/>
          <a:ext cx="1495510" cy="93699"/>
        </a:xfrm>
        <a:custGeom>
          <a:avLst/>
          <a:gdLst/>
          <a:rect l="0" t="0" r="0" b="0"/>
          <a:pathLst>
            <a:path fill="norm" stroke="1">
              <a:moveTo>
                <a:pt x="0" y="0"/>
              </a:moveTo>
              <a:lnTo>
                <a:pt x="0" y="79438"/>
              </a:lnTo>
              <a:lnTo>
                <a:pt x="1495510" y="79438"/>
              </a:lnTo>
              <a:lnTo>
                <a:pt x="1495510" y="93699"/>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5D4377-066D-4C40-B52F-5EFF954E2D91}">
      <dsp:nvSpPr>
        <dsp:cNvPr id="0" name=""/>
        <dsp:cNvSpPr/>
      </dsp:nvSpPr>
      <dsp:spPr>
        <a:xfrm>
          <a:off x="3061179" y="2657203"/>
          <a:ext cx="91440" cy="122887"/>
        </a:xfrm>
        <a:custGeom>
          <a:avLst/>
          <a:gdLst/>
          <a:rect l="0" t="0" r="0" b="0"/>
          <a:pathLst>
            <a:path fill="norm" stroke="1">
              <a:moveTo>
                <a:pt x="45720" y="0"/>
              </a:moveTo>
              <a:lnTo>
                <a:pt x="45720" y="108626"/>
              </a:lnTo>
              <a:lnTo>
                <a:pt x="52655" y="108626"/>
              </a:lnTo>
              <a:lnTo>
                <a:pt x="52655" y="12288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7D6828-4F88-4310-BD09-CC3CD244FF9B}">
      <dsp:nvSpPr>
        <dsp:cNvPr id="0" name=""/>
        <dsp:cNvSpPr/>
      </dsp:nvSpPr>
      <dsp:spPr>
        <a:xfrm>
          <a:off x="3106899" y="1650917"/>
          <a:ext cx="498555" cy="147158"/>
        </a:xfrm>
        <a:custGeom>
          <a:avLst/>
          <a:gdLst/>
          <a:rect l="0" t="0" r="0" b="0"/>
          <a:pathLst>
            <a:path fill="norm" stroke="1">
              <a:moveTo>
                <a:pt x="498555" y="0"/>
              </a:moveTo>
              <a:lnTo>
                <a:pt x="498555" y="132897"/>
              </a:lnTo>
              <a:lnTo>
                <a:pt x="0" y="132897"/>
              </a:lnTo>
              <a:lnTo>
                <a:pt x="0" y="14715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C8FBAE-72B4-4CA3-99C7-1E55DD557D7E}">
      <dsp:nvSpPr>
        <dsp:cNvPr id="0" name=""/>
        <dsp:cNvSpPr/>
      </dsp:nvSpPr>
      <dsp:spPr>
        <a:xfrm>
          <a:off x="3605454" y="1650917"/>
          <a:ext cx="1703801" cy="151725"/>
        </a:xfrm>
        <a:custGeom>
          <a:avLst/>
          <a:gdLst/>
          <a:rect l="0" t="0" r="0" b="0"/>
          <a:pathLst>
            <a:path fill="norm" stroke="1">
              <a:moveTo>
                <a:pt x="0" y="0"/>
              </a:moveTo>
              <a:lnTo>
                <a:pt x="0" y="137465"/>
              </a:lnTo>
              <a:lnTo>
                <a:pt x="1703801" y="137465"/>
              </a:lnTo>
              <a:lnTo>
                <a:pt x="1703801" y="15172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EF82A8-06BD-487E-AF2C-23D3E6D6928B}">
      <dsp:nvSpPr>
        <dsp:cNvPr id="0" name=""/>
        <dsp:cNvSpPr/>
      </dsp:nvSpPr>
      <dsp:spPr>
        <a:xfrm>
          <a:off x="3524645" y="1117835"/>
          <a:ext cx="91440" cy="163641"/>
        </a:xfrm>
        <a:custGeom>
          <a:avLst/>
          <a:gdLst/>
          <a:rect l="0" t="0" r="0" b="0"/>
          <a:pathLst>
            <a:path fill="norm" stroke="1">
              <a:moveTo>
                <a:pt x="45720" y="0"/>
              </a:moveTo>
              <a:lnTo>
                <a:pt x="45720" y="149381"/>
              </a:lnTo>
              <a:lnTo>
                <a:pt x="80809" y="149381"/>
              </a:lnTo>
              <a:lnTo>
                <a:pt x="80809" y="16364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E584FF-D6C2-4820-B0D0-BCD95A082684}">
      <dsp:nvSpPr>
        <dsp:cNvPr id="0" name=""/>
        <dsp:cNvSpPr/>
      </dsp:nvSpPr>
      <dsp:spPr>
        <a:xfrm>
          <a:off x="3570365" y="435339"/>
          <a:ext cx="335115" cy="91440"/>
        </a:xfrm>
        <a:custGeom>
          <a:avLst/>
          <a:gdLst/>
          <a:rect l="0" t="0" r="0" b="0"/>
          <a:pathLst>
            <a:path fill="norm" stroke="1">
              <a:moveTo>
                <a:pt x="335115" y="45720"/>
              </a:moveTo>
              <a:lnTo>
                <a:pt x="335115" y="82837"/>
              </a:lnTo>
              <a:lnTo>
                <a:pt x="0" y="82837"/>
              </a:lnTo>
              <a:lnTo>
                <a:pt x="0" y="97097"/>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D7C3C3-CFDE-4F47-8EE7-FB3BEBA7F01B}">
      <dsp:nvSpPr>
        <dsp:cNvPr id="0" name=""/>
        <dsp:cNvSpPr/>
      </dsp:nvSpPr>
      <dsp:spPr>
        <a:xfrm>
          <a:off x="3905480" y="435339"/>
          <a:ext cx="1337960" cy="91440"/>
        </a:xfrm>
        <a:custGeom>
          <a:avLst/>
          <a:gdLst/>
          <a:rect l="0" t="0" r="0" b="0"/>
          <a:pathLst>
            <a:path fill="norm" stroke="1">
              <a:moveTo>
                <a:pt x="0" y="45720"/>
              </a:moveTo>
              <a:lnTo>
                <a:pt x="0" y="86142"/>
              </a:lnTo>
              <a:lnTo>
                <a:pt x="1337960" y="86142"/>
              </a:lnTo>
              <a:lnTo>
                <a:pt x="1337960" y="100402"/>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643246" y="-16249"/>
          <a:ext cx="1149179" cy="464803"/>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660350" y="0"/>
          <a:ext cx="1149179" cy="464803"/>
        </a:xfrm>
        <a:prstGeom prst="roundRect">
          <a:avLst>
            <a:gd name="adj" fmla="val 10000"/>
          </a:avLst>
        </a:prstGeom>
        <a:solidFill>
          <a:schemeClr val="accent4">
            <a:lumMod val="40000"/>
            <a:lumOff val="60000"/>
            <a:alpha val="9000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Premises Freedom Eligibility </a:t>
          </a:r>
        </a:p>
      </dsp:txBody>
      <dsp:txXfrm>
        <a:off x="673964" y="13614"/>
        <a:ext cx="1121951" cy="437575"/>
      </dsp:txXfrm>
    </dsp:sp>
    <dsp:sp modelId="{1CA7F9CE-58B7-4BD4-B0DE-F0AD2DCEA82A}">
      <dsp:nvSpPr>
        <dsp:cNvPr id="0" name=""/>
        <dsp:cNvSpPr/>
      </dsp:nvSpPr>
      <dsp:spPr>
        <a:xfrm>
          <a:off x="3107079" y="-16249"/>
          <a:ext cx="1596802" cy="49730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4B0BB5-B4E1-4268-912E-340F0441B54A}">
      <dsp:nvSpPr>
        <dsp:cNvPr id="0" name=""/>
        <dsp:cNvSpPr/>
      </dsp:nvSpPr>
      <dsp:spPr>
        <a:xfrm>
          <a:off x="3124184" y="0"/>
          <a:ext cx="1596802" cy="49730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Can the premises demonstrate 2+ years history of compliance with CAHPS Pillars?</a:t>
          </a:r>
        </a:p>
      </dsp:txBody>
      <dsp:txXfrm>
        <a:off x="3138750" y="14566"/>
        <a:ext cx="1567670" cy="468176"/>
      </dsp:txXfrm>
    </dsp:sp>
    <dsp:sp modelId="{357C9C4B-B5AC-43E7-AC31-5FE56698D6F7}">
      <dsp:nvSpPr>
        <dsp:cNvPr id="0" name=""/>
        <dsp:cNvSpPr/>
      </dsp:nvSpPr>
      <dsp:spPr>
        <a:xfrm>
          <a:off x="4882462" y="535742"/>
          <a:ext cx="721957" cy="495007"/>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13561F-39D5-42E1-8AA7-E2E18F1FA14A}">
      <dsp:nvSpPr>
        <dsp:cNvPr id="0" name=""/>
        <dsp:cNvSpPr/>
      </dsp:nvSpPr>
      <dsp:spPr>
        <a:xfrm>
          <a:off x="4899566" y="551991"/>
          <a:ext cx="721957" cy="49500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Complete this step.</a:t>
          </a:r>
        </a:p>
      </dsp:txBody>
      <dsp:txXfrm>
        <a:off x="4914064" y="566489"/>
        <a:ext cx="692961" cy="466011"/>
      </dsp:txXfrm>
    </dsp:sp>
    <dsp:sp modelId="{A2E6AAD5-6409-4F15-BB27-9AAEA8DFDA48}">
      <dsp:nvSpPr>
        <dsp:cNvPr id="0" name=""/>
        <dsp:cNvSpPr/>
      </dsp:nvSpPr>
      <dsp:spPr>
        <a:xfrm>
          <a:off x="2318015" y="532437"/>
          <a:ext cx="2504700" cy="58539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1A123F-220C-4970-821B-4CF8E3914CBA}">
      <dsp:nvSpPr>
        <dsp:cNvPr id="0" name=""/>
        <dsp:cNvSpPr/>
      </dsp:nvSpPr>
      <dsp:spPr>
        <a:xfrm>
          <a:off x="2335119" y="548686"/>
          <a:ext cx="2504700" cy="58539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Decision trees in Figures 2-8 all land on green rectangles (applicable to all named pathogens). CAHPS inspections (at least one) and accredited veterinarian verify 2+ year history of compliance.</a:t>
          </a:r>
        </a:p>
      </dsp:txBody>
      <dsp:txXfrm>
        <a:off x="2352265" y="565832"/>
        <a:ext cx="2470408" cy="551106"/>
      </dsp:txXfrm>
    </dsp:sp>
    <dsp:sp modelId="{CC6260D6-6BBB-41CE-9DF5-1B808C09398C}">
      <dsp:nvSpPr>
        <dsp:cNvPr id="0" name=""/>
        <dsp:cNvSpPr/>
      </dsp:nvSpPr>
      <dsp:spPr>
        <a:xfrm flipH="1">
          <a:off x="2429681" y="1281477"/>
          <a:ext cx="2351546" cy="369439"/>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7F84F2-40CA-4282-9AA6-4209CA868270}">
      <dsp:nvSpPr>
        <dsp:cNvPr id="0" name=""/>
        <dsp:cNvSpPr/>
      </dsp:nvSpPr>
      <dsp:spPr>
        <a:xfrm flipH="1">
          <a:off x="2446786" y="1297726"/>
          <a:ext cx="2351546" cy="36943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Has the Premises accrued 2+ years history of official surveillance (OS) </a:t>
          </a:r>
          <a:r>
            <a:rPr lang="en-US" sz="900" b="1" i="1" kern="1200"/>
            <a:t>negative</a:t>
          </a:r>
          <a:r>
            <a:rPr lang="en-US" sz="900" b="1" kern="1200"/>
            <a:t> </a:t>
          </a:r>
          <a:r>
            <a:rPr lang="en-US" sz="900" b="1" i="1" kern="1200"/>
            <a:t>for the named pathogens</a:t>
          </a:r>
          <a:r>
            <a:rPr lang="en-US" sz="900" b="1" kern="1200"/>
            <a:t>?</a:t>
          </a:r>
        </a:p>
      </dsp:txBody>
      <dsp:txXfrm>
        <a:off x="2457606" y="1308546"/>
        <a:ext cx="2329906" cy="347799"/>
      </dsp:txXfrm>
    </dsp:sp>
    <dsp:sp modelId="{FB235966-BBE2-47FD-8F11-347F4578A64E}">
      <dsp:nvSpPr>
        <dsp:cNvPr id="0" name=""/>
        <dsp:cNvSpPr/>
      </dsp:nvSpPr>
      <dsp:spPr>
        <a:xfrm>
          <a:off x="4692017" y="1802643"/>
          <a:ext cx="1234477" cy="661005"/>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4E5AFC-3A28-44FE-AE6F-7F99EA55786F}">
      <dsp:nvSpPr>
        <dsp:cNvPr id="0" name=""/>
        <dsp:cNvSpPr/>
      </dsp:nvSpPr>
      <dsp:spPr>
        <a:xfrm>
          <a:off x="4709121" y="1818892"/>
          <a:ext cx="1234477" cy="66100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The premises is not currently eligible for (named pathogen) Premises Freedom status. </a:t>
          </a:r>
        </a:p>
      </dsp:txBody>
      <dsp:txXfrm>
        <a:off x="4728481" y="1838252"/>
        <a:ext cx="1195757" cy="622285"/>
      </dsp:txXfrm>
    </dsp:sp>
    <dsp:sp modelId="{80761C8B-C109-46A3-A2BE-6E6452D86FC1}">
      <dsp:nvSpPr>
        <dsp:cNvPr id="0" name=""/>
        <dsp:cNvSpPr/>
      </dsp:nvSpPr>
      <dsp:spPr>
        <a:xfrm>
          <a:off x="1587776" y="1798075"/>
          <a:ext cx="3038245" cy="85912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F6CFC7-5C43-4854-9C81-9AC2D9188B90}">
      <dsp:nvSpPr>
        <dsp:cNvPr id="0" name=""/>
        <dsp:cNvSpPr/>
      </dsp:nvSpPr>
      <dsp:spPr>
        <a:xfrm>
          <a:off x="1604881" y="1814324"/>
          <a:ext cx="3038245" cy="85912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b="0" kern="1200"/>
            <a:t>The premises has conducted OS (Figure 7) for 2+ years. All tests for named pathogens were negative or (for non-negatives) ultimately determined negative. This statement applies to the full history of the official surveillance testing, or to (case-specific) APHIS-directed testing following resolution of a previous outbreak or confirmed detection.</a:t>
          </a:r>
        </a:p>
      </dsp:txBody>
      <dsp:txXfrm>
        <a:off x="1630044" y="1839487"/>
        <a:ext cx="2987919" cy="808802"/>
      </dsp:txXfrm>
    </dsp:sp>
    <dsp:sp modelId="{DAE0FA7C-AADD-4AC6-A2F8-01A53FB33AD3}">
      <dsp:nvSpPr>
        <dsp:cNvPr id="0" name=""/>
        <dsp:cNvSpPr/>
      </dsp:nvSpPr>
      <dsp:spPr>
        <a:xfrm>
          <a:off x="2244272" y="2780090"/>
          <a:ext cx="1739123" cy="451145"/>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947271-A44C-4F21-9D99-992008B8115B}">
      <dsp:nvSpPr>
        <dsp:cNvPr id="0" name=""/>
        <dsp:cNvSpPr/>
      </dsp:nvSpPr>
      <dsp:spPr>
        <a:xfrm>
          <a:off x="2261377" y="2796340"/>
          <a:ext cx="1739123" cy="45114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a:t>
          </a:r>
          <a:r>
            <a:rPr lang="en-US" sz="900" b="1" kern="1200">
              <a:solidFill>
                <a:sysClr val="windowText" lastClr="000000"/>
              </a:solidFill>
            </a:rPr>
            <a:t>test</a:t>
          </a:r>
          <a:r>
            <a:rPr lang="en-US" sz="900" b="1" kern="1200"/>
            <a:t> results reviewed and maintained by the AAHT? </a:t>
          </a:r>
          <a:endParaRPr lang="en-US" sz="900" b="0" kern="1200"/>
        </a:p>
      </dsp:txBody>
      <dsp:txXfrm>
        <a:off x="2274591" y="2809554"/>
        <a:ext cx="1712695" cy="424717"/>
      </dsp:txXfrm>
    </dsp:sp>
    <dsp:sp modelId="{1068C2BE-8FEB-4909-8D73-DF97A694F260}">
      <dsp:nvSpPr>
        <dsp:cNvPr id="0" name=""/>
        <dsp:cNvSpPr/>
      </dsp:nvSpPr>
      <dsp:spPr>
        <a:xfrm>
          <a:off x="4217785" y="3324934"/>
          <a:ext cx="783120" cy="294029"/>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AAFD3C-A30D-4710-AB08-15936FD398DB}">
      <dsp:nvSpPr>
        <dsp:cNvPr id="0" name=""/>
        <dsp:cNvSpPr/>
      </dsp:nvSpPr>
      <dsp:spPr>
        <a:xfrm>
          <a:off x="4234889" y="3341184"/>
          <a:ext cx="783120" cy="29402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0" kern="1200"/>
            <a:t>No. Complete this step. </a:t>
          </a:r>
        </a:p>
      </dsp:txBody>
      <dsp:txXfrm>
        <a:off x="4243501" y="3349796"/>
        <a:ext cx="765896" cy="276805"/>
      </dsp:txXfrm>
    </dsp:sp>
    <dsp:sp modelId="{737F9D4F-B096-4645-BFE1-19AC27B5B4D4}">
      <dsp:nvSpPr>
        <dsp:cNvPr id="0" name=""/>
        <dsp:cNvSpPr/>
      </dsp:nvSpPr>
      <dsp:spPr>
        <a:xfrm>
          <a:off x="1468797" y="3327026"/>
          <a:ext cx="2488139" cy="646090"/>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6FD43F-301F-4235-A581-20F658720FA8}">
      <dsp:nvSpPr>
        <dsp:cNvPr id="0" name=""/>
        <dsp:cNvSpPr/>
      </dsp:nvSpPr>
      <dsp:spPr>
        <a:xfrm>
          <a:off x="1485901" y="3343276"/>
          <a:ext cx="2488139" cy="64609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b="0" kern="1200"/>
            <a:t>Test r</a:t>
          </a:r>
          <a:r>
            <a:rPr lang="en-US" sz="900" kern="1200"/>
            <a:t>esults are monitored and maintained </a:t>
          </a:r>
          <a:r>
            <a:rPr lang="en-US" sz="900" kern="1200">
              <a:solidFill>
                <a:sysClr val="windowText" lastClr="000000"/>
              </a:solidFill>
            </a:rPr>
            <a:t>by the AAHT, and readily available for review. Reports are generated by the AAHT or their designate </a:t>
          </a:r>
          <a:r>
            <a:rPr lang="en-US" sz="900" kern="1200"/>
            <a:t>every 6 months, documenting that surveillance targets have been met. </a:t>
          </a:r>
          <a:endParaRPr lang="en-US" sz="900" b="0" kern="1200"/>
        </a:p>
      </dsp:txBody>
      <dsp:txXfrm>
        <a:off x="1504824" y="3362199"/>
        <a:ext cx="2450293" cy="608244"/>
      </dsp:txXfrm>
    </dsp:sp>
    <dsp:sp modelId="{58D3AF9A-D52A-4851-BE94-DD862978DB68}">
      <dsp:nvSpPr>
        <dsp:cNvPr id="0" name=""/>
        <dsp:cNvSpPr/>
      </dsp:nvSpPr>
      <dsp:spPr>
        <a:xfrm>
          <a:off x="1592363" y="4061952"/>
          <a:ext cx="1861213" cy="382935"/>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6AE22-04EB-4439-9415-86B2429242AE}">
      <dsp:nvSpPr>
        <dsp:cNvPr id="0" name=""/>
        <dsp:cNvSpPr/>
      </dsp:nvSpPr>
      <dsp:spPr>
        <a:xfrm>
          <a:off x="1609467" y="4078201"/>
          <a:ext cx="1861213" cy="38293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solidFill>
            </a:rPr>
            <a:t>Are pathogen detections and suspect </a:t>
          </a:r>
          <a:r>
            <a:rPr lang="en-US" sz="900" b="1" kern="1200"/>
            <a:t>results reported in a timely fashion?</a:t>
          </a:r>
        </a:p>
      </dsp:txBody>
      <dsp:txXfrm>
        <a:off x="1620683" y="4089417"/>
        <a:ext cx="1838781" cy="360503"/>
      </dsp:txXfrm>
    </dsp:sp>
    <dsp:sp modelId="{3DDF8715-EE64-47A5-B65F-E97130101073}">
      <dsp:nvSpPr>
        <dsp:cNvPr id="0" name=""/>
        <dsp:cNvSpPr/>
      </dsp:nvSpPr>
      <dsp:spPr>
        <a:xfrm>
          <a:off x="3643768" y="4546814"/>
          <a:ext cx="1403701" cy="516938"/>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358750-2B26-4F25-9444-80F582F8BB52}">
      <dsp:nvSpPr>
        <dsp:cNvPr id="0" name=""/>
        <dsp:cNvSpPr/>
      </dsp:nvSpPr>
      <dsp:spPr>
        <a:xfrm>
          <a:off x="3660873" y="4563063"/>
          <a:ext cx="1403701" cy="51693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The premises is not currently eligible for (named pathogen) Premises Freedom status.</a:t>
          </a:r>
        </a:p>
      </dsp:txBody>
      <dsp:txXfrm>
        <a:off x="3676014" y="4578204"/>
        <a:ext cx="1373419" cy="486656"/>
      </dsp:txXfrm>
    </dsp:sp>
    <dsp:sp modelId="{59E1B161-4030-4F3F-BF92-7913616E8400}">
      <dsp:nvSpPr>
        <dsp:cNvPr id="0" name=""/>
        <dsp:cNvSpPr/>
      </dsp:nvSpPr>
      <dsp:spPr>
        <a:xfrm>
          <a:off x="786916" y="4544855"/>
          <a:ext cx="2730046" cy="447326"/>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53BC85-D834-430D-8106-84EAB172D13F}">
      <dsp:nvSpPr>
        <dsp:cNvPr id="0" name=""/>
        <dsp:cNvSpPr/>
      </dsp:nvSpPr>
      <dsp:spPr>
        <a:xfrm>
          <a:off x="804020" y="4561104"/>
          <a:ext cx="2730046" cy="44732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Non-negative results for all pathogens of concern are shared with the AAHT and APHIS points of contact immediately upon receipt. </a:t>
          </a:r>
        </a:p>
      </dsp:txBody>
      <dsp:txXfrm>
        <a:off x="817122" y="4574206"/>
        <a:ext cx="2703842" cy="421122"/>
      </dsp:txXfrm>
    </dsp:sp>
    <dsp:sp modelId="{D9CBBB77-420C-48A2-A308-068E3E936BCE}">
      <dsp:nvSpPr>
        <dsp:cNvPr id="0" name=""/>
        <dsp:cNvSpPr/>
      </dsp:nvSpPr>
      <dsp:spPr>
        <a:xfrm>
          <a:off x="1086058" y="5122958"/>
          <a:ext cx="2001718" cy="495074"/>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EAFB06-D8CA-4501-87A1-AE2DF341A855}">
      <dsp:nvSpPr>
        <dsp:cNvPr id="0" name=""/>
        <dsp:cNvSpPr/>
      </dsp:nvSpPr>
      <dsp:spPr>
        <a:xfrm>
          <a:off x="1103163" y="5139207"/>
          <a:ext cx="2001718" cy="49507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all 5 introduction pathways rated managed or secure for the named pathogens (Figures 8A-8E)?</a:t>
          </a:r>
        </a:p>
      </dsp:txBody>
      <dsp:txXfrm>
        <a:off x="1117663" y="5153707"/>
        <a:ext cx="1972718" cy="466074"/>
      </dsp:txXfrm>
    </dsp:sp>
    <dsp:sp modelId="{E828AD50-FFB4-45AC-85D8-EB9636880A4C}">
      <dsp:nvSpPr>
        <dsp:cNvPr id="0" name=""/>
        <dsp:cNvSpPr/>
      </dsp:nvSpPr>
      <dsp:spPr>
        <a:xfrm>
          <a:off x="2209837" y="5743255"/>
          <a:ext cx="1964959" cy="649499"/>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2D2130-FBF9-462A-8C07-0AEF112A673A}">
      <dsp:nvSpPr>
        <dsp:cNvPr id="0" name=""/>
        <dsp:cNvSpPr/>
      </dsp:nvSpPr>
      <dsp:spPr>
        <a:xfrm>
          <a:off x="2226942" y="5759505"/>
          <a:ext cx="1964959" cy="64949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a:t>
          </a:r>
        </a:p>
        <a:p>
          <a:pPr marL="0" lvl="0" indent="0" algn="ctr" defTabSz="400050">
            <a:lnSpc>
              <a:spcPct val="90000"/>
            </a:lnSpc>
            <a:spcBef>
              <a:spcPct val="0"/>
            </a:spcBef>
            <a:spcAft>
              <a:spcPct val="35000"/>
            </a:spcAft>
            <a:buNone/>
          </a:pPr>
          <a:r>
            <a:rPr lang="en-US" sz="900" kern="1200"/>
            <a:t>Conclusion: The premises is not currently eligible for (named pathogen) Premises Freedom status.</a:t>
          </a:r>
        </a:p>
      </dsp:txBody>
      <dsp:txXfrm>
        <a:off x="2245965" y="5778528"/>
        <a:ext cx="1926913" cy="611453"/>
      </dsp:txXfrm>
    </dsp:sp>
    <dsp:sp modelId="{F5A3BE37-306E-4C9F-9066-3AC5813819A2}">
      <dsp:nvSpPr>
        <dsp:cNvPr id="0" name=""/>
        <dsp:cNvSpPr/>
      </dsp:nvSpPr>
      <dsp:spPr>
        <a:xfrm>
          <a:off x="249160" y="5743661"/>
          <a:ext cx="1607571" cy="687683"/>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DA97E6-C6C9-40BA-B9DA-B215640139CD}">
      <dsp:nvSpPr>
        <dsp:cNvPr id="0" name=""/>
        <dsp:cNvSpPr/>
      </dsp:nvSpPr>
      <dsp:spPr>
        <a:xfrm>
          <a:off x="266265" y="5759910"/>
          <a:ext cx="1607571" cy="68768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a:t>
          </a:r>
        </a:p>
        <a:p>
          <a:pPr marL="0" lvl="0" indent="0" algn="ctr" defTabSz="400050">
            <a:lnSpc>
              <a:spcPct val="90000"/>
            </a:lnSpc>
            <a:spcBef>
              <a:spcPct val="0"/>
            </a:spcBef>
            <a:spcAft>
              <a:spcPct val="35000"/>
            </a:spcAft>
            <a:buNone/>
          </a:pPr>
          <a:r>
            <a:rPr lang="en-US" sz="900" kern="1200"/>
            <a:t>Conclusion: The Premises can claim (named pathogen) Freedom Status. </a:t>
          </a:r>
        </a:p>
      </dsp:txBody>
      <dsp:txXfrm>
        <a:off x="286407" y="5780052"/>
        <a:ext cx="1567287" cy="647399"/>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AA953-1426-4583-B6BA-4EEEEFF153E3}">
      <dsp:nvSpPr>
        <dsp:cNvPr id="0" name=""/>
        <dsp:cNvSpPr/>
      </dsp:nvSpPr>
      <dsp:spPr>
        <a:xfrm>
          <a:off x="877201" y="3975678"/>
          <a:ext cx="1394306" cy="461859"/>
        </a:xfrm>
        <a:custGeom>
          <a:avLst/>
          <a:gdLst/>
          <a:rect l="0" t="0" r="0" b="0"/>
          <a:pathLst>
            <a:path fill="norm" stroke="1">
              <a:moveTo>
                <a:pt x="1394306" y="0"/>
              </a:moveTo>
              <a:lnTo>
                <a:pt x="1394306" y="314743"/>
              </a:lnTo>
              <a:lnTo>
                <a:pt x="0" y="314743"/>
              </a:lnTo>
              <a:lnTo>
                <a:pt x="0" y="461859"/>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B2CFD8-548E-4C20-B672-D815D3D36EA7}">
      <dsp:nvSpPr>
        <dsp:cNvPr id="0" name=""/>
        <dsp:cNvSpPr/>
      </dsp:nvSpPr>
      <dsp:spPr>
        <a:xfrm>
          <a:off x="2271508" y="3975678"/>
          <a:ext cx="702136" cy="461859"/>
        </a:xfrm>
        <a:custGeom>
          <a:avLst/>
          <a:gdLst/>
          <a:rect l="0" t="0" r="0" b="0"/>
          <a:pathLst>
            <a:path fill="norm" stroke="1">
              <a:moveTo>
                <a:pt x="0" y="0"/>
              </a:moveTo>
              <a:lnTo>
                <a:pt x="0" y="314743"/>
              </a:lnTo>
              <a:lnTo>
                <a:pt x="702136" y="314743"/>
              </a:lnTo>
              <a:lnTo>
                <a:pt x="702136" y="461859"/>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9244FF-B0CD-4833-B0EA-DBB1DA0AC4BB}">
      <dsp:nvSpPr>
        <dsp:cNvPr id="0" name=""/>
        <dsp:cNvSpPr/>
      </dsp:nvSpPr>
      <dsp:spPr>
        <a:xfrm>
          <a:off x="2218149" y="2908365"/>
          <a:ext cx="91440" cy="469452"/>
        </a:xfrm>
        <a:custGeom>
          <a:avLst/>
          <a:gdLst/>
          <a:rect l="0" t="0" r="0" b="0"/>
          <a:pathLst>
            <a:path fill="norm" stroke="1">
              <a:moveTo>
                <a:pt x="45720" y="0"/>
              </a:moveTo>
              <a:lnTo>
                <a:pt x="45720" y="322337"/>
              </a:lnTo>
              <a:lnTo>
                <a:pt x="53358" y="322337"/>
              </a:lnTo>
              <a:lnTo>
                <a:pt x="53358" y="46945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7ED521-15B0-448D-9D24-874E0BA31A6E}">
      <dsp:nvSpPr>
        <dsp:cNvPr id="0" name=""/>
        <dsp:cNvSpPr/>
      </dsp:nvSpPr>
      <dsp:spPr>
        <a:xfrm>
          <a:off x="2263869" y="1772905"/>
          <a:ext cx="1779402" cy="491627"/>
        </a:xfrm>
        <a:custGeom>
          <a:avLst/>
          <a:gdLst/>
          <a:rect l="0" t="0" r="0" b="0"/>
          <a:pathLst>
            <a:path fill="norm" stroke="1">
              <a:moveTo>
                <a:pt x="1779402" y="0"/>
              </a:moveTo>
              <a:lnTo>
                <a:pt x="1779402" y="344512"/>
              </a:lnTo>
              <a:lnTo>
                <a:pt x="0" y="344512"/>
              </a:lnTo>
              <a:lnTo>
                <a:pt x="0" y="491627"/>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B2C39C-2888-4687-B443-F7C8268CD011}">
      <dsp:nvSpPr>
        <dsp:cNvPr id="0" name=""/>
        <dsp:cNvSpPr/>
      </dsp:nvSpPr>
      <dsp:spPr>
        <a:xfrm>
          <a:off x="4043272" y="1772905"/>
          <a:ext cx="363841" cy="491607"/>
        </a:xfrm>
        <a:custGeom>
          <a:avLst/>
          <a:gdLst/>
          <a:rect l="0" t="0" r="0" b="0"/>
          <a:pathLst>
            <a:path fill="norm" stroke="1">
              <a:moveTo>
                <a:pt x="0" y="0"/>
              </a:moveTo>
              <a:lnTo>
                <a:pt x="0" y="344492"/>
              </a:lnTo>
              <a:lnTo>
                <a:pt x="363841" y="344492"/>
              </a:lnTo>
              <a:lnTo>
                <a:pt x="363841" y="491607"/>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112832" y="-121907"/>
          <a:ext cx="1588055" cy="485108"/>
        </a:xfrm>
        <a:prstGeom prst="roundRect">
          <a:avLst>
            <a:gd name="adj" fmla="val 10000"/>
          </a:avLst>
        </a:prstGeom>
        <a:solidFill>
          <a:schemeClr val="bg1"/>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63617" y="45720"/>
          <a:ext cx="1588055" cy="485108"/>
        </a:xfrm>
        <a:prstGeom prst="roundRect">
          <a:avLst>
            <a:gd name="adj" fmla="val 10000"/>
          </a:avLst>
        </a:prstGeom>
        <a:solidFill>
          <a:schemeClr val="accent4">
            <a:lumMod val="40000"/>
            <a:lumOff val="60000"/>
            <a:alpha val="9000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Risk-based Sampling Eligibility</a:t>
          </a:r>
        </a:p>
      </dsp:txBody>
      <dsp:txXfrm>
        <a:off x="77825" y="59928"/>
        <a:ext cx="1559639" cy="456692"/>
      </dsp:txXfrm>
    </dsp:sp>
    <dsp:sp modelId="{2B020117-9DF6-4EC6-A573-7155F25B02DF}">
      <dsp:nvSpPr>
        <dsp:cNvPr id="0" name=""/>
        <dsp:cNvSpPr/>
      </dsp:nvSpPr>
      <dsp:spPr>
        <a:xfrm>
          <a:off x="3109519" y="932280"/>
          <a:ext cx="1867505" cy="84062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3285969" y="1099908"/>
          <a:ext cx="1867505" cy="84062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Has the participant achieved CAHPS Global with (named pathogen) Premises Freedom status?</a:t>
          </a:r>
        </a:p>
      </dsp:txBody>
      <dsp:txXfrm>
        <a:off x="3310590" y="1124529"/>
        <a:ext cx="1818263" cy="791383"/>
      </dsp:txXfrm>
    </dsp:sp>
    <dsp:sp modelId="{9AA289B3-0C3C-4ECD-9601-C6B95D3979A3}">
      <dsp:nvSpPr>
        <dsp:cNvPr id="0" name=""/>
        <dsp:cNvSpPr/>
      </dsp:nvSpPr>
      <dsp:spPr>
        <a:xfrm>
          <a:off x="3613085" y="2264512"/>
          <a:ext cx="1588055" cy="888726"/>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4925DD-A754-44F4-8B16-8CD0F502AF8B}">
      <dsp:nvSpPr>
        <dsp:cNvPr id="0" name=""/>
        <dsp:cNvSpPr/>
      </dsp:nvSpPr>
      <dsp:spPr>
        <a:xfrm>
          <a:off x="3789536" y="2432141"/>
          <a:ext cx="1588055" cy="88872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The site is not eligible for risk-based reductions in sampling without formal risk assessment.</a:t>
          </a:r>
        </a:p>
      </dsp:txBody>
      <dsp:txXfrm>
        <a:off x="3815566" y="2458171"/>
        <a:ext cx="1535995" cy="836666"/>
      </dsp:txXfrm>
    </dsp:sp>
    <dsp:sp modelId="{384FD112-DB92-4D51-880C-1A82887D8FB0}">
      <dsp:nvSpPr>
        <dsp:cNvPr id="0" name=""/>
        <dsp:cNvSpPr/>
      </dsp:nvSpPr>
      <dsp:spPr>
        <a:xfrm>
          <a:off x="1618087" y="2264533"/>
          <a:ext cx="1291565" cy="64383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EC81FC-0280-4696-8E52-2170E680C305}">
      <dsp:nvSpPr>
        <dsp:cNvPr id="0" name=""/>
        <dsp:cNvSpPr/>
      </dsp:nvSpPr>
      <dsp:spPr>
        <a:xfrm>
          <a:off x="1794537" y="2432161"/>
          <a:ext cx="1291565" cy="64383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per Figure 14.  </a:t>
          </a:r>
        </a:p>
      </dsp:txBody>
      <dsp:txXfrm>
        <a:off x="1813394" y="2451018"/>
        <a:ext cx="1253851" cy="606118"/>
      </dsp:txXfrm>
    </dsp:sp>
    <dsp:sp modelId="{69302B9C-118D-4B4C-B207-C31DA70324CD}">
      <dsp:nvSpPr>
        <dsp:cNvPr id="0" name=""/>
        <dsp:cNvSpPr/>
      </dsp:nvSpPr>
      <dsp:spPr>
        <a:xfrm>
          <a:off x="1477480" y="3377818"/>
          <a:ext cx="1588055" cy="597859"/>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847116-252C-4AAE-9D74-8CC6354E67AE}">
      <dsp:nvSpPr>
        <dsp:cNvPr id="0" name=""/>
        <dsp:cNvSpPr/>
      </dsp:nvSpPr>
      <dsp:spPr>
        <a:xfrm>
          <a:off x="1653931" y="3545446"/>
          <a:ext cx="1588055" cy="59785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Is the Risk Mitigation Score </a:t>
          </a:r>
          <a:r>
            <a:rPr lang="en-US" sz="900" b="1" kern="1200">
              <a:latin typeface="Calibri" panose="020F0502020204030204" pitchFamily="34" charset="0"/>
              <a:cs typeface="Calibri" panose="020F0502020204030204" pitchFamily="34" charset="0"/>
            </a:rPr>
            <a:t>≥ 2</a:t>
          </a:r>
          <a:r>
            <a:rPr lang="en-US" sz="900" b="1" kern="1200"/>
            <a:t> (Figures 13 and Table 3)?</a:t>
          </a:r>
        </a:p>
      </dsp:txBody>
      <dsp:txXfrm>
        <a:off x="1671442" y="3562957"/>
        <a:ext cx="1553033" cy="562837"/>
      </dsp:txXfrm>
    </dsp:sp>
    <dsp:sp modelId="{F5A3BE37-306E-4C9F-9066-3AC5813819A2}">
      <dsp:nvSpPr>
        <dsp:cNvPr id="0" name=""/>
        <dsp:cNvSpPr/>
      </dsp:nvSpPr>
      <dsp:spPr>
        <a:xfrm>
          <a:off x="2106320" y="4437537"/>
          <a:ext cx="1734649" cy="652898"/>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DA97E6-C6C9-40BA-B9DA-B215640139CD}">
      <dsp:nvSpPr>
        <dsp:cNvPr id="0" name=""/>
        <dsp:cNvSpPr/>
      </dsp:nvSpPr>
      <dsp:spPr>
        <a:xfrm>
          <a:off x="2282771" y="4605165"/>
          <a:ext cx="1734649" cy="65289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The Participant is not eligible for risk-based reductions in sampling without formal risk assessment.</a:t>
          </a:r>
        </a:p>
      </dsp:txBody>
      <dsp:txXfrm>
        <a:off x="2301894" y="4624288"/>
        <a:ext cx="1696403" cy="614652"/>
      </dsp:txXfrm>
    </dsp:sp>
    <dsp:sp modelId="{C340C0B7-DC4D-42EB-981D-2F56F51BD26D}">
      <dsp:nvSpPr>
        <dsp:cNvPr id="0" name=""/>
        <dsp:cNvSpPr/>
      </dsp:nvSpPr>
      <dsp:spPr>
        <a:xfrm>
          <a:off x="984" y="4437537"/>
          <a:ext cx="1752435" cy="909812"/>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66C21F-34AB-4CFD-95B5-44E0FD25A527}">
      <dsp:nvSpPr>
        <dsp:cNvPr id="0" name=""/>
        <dsp:cNvSpPr/>
      </dsp:nvSpPr>
      <dsp:spPr>
        <a:xfrm>
          <a:off x="177434" y="4605165"/>
          <a:ext cx="1752435" cy="90981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The Participant is eligible for risk-based reductions in Official Surveillance sampling for the named pathogen(s). See Table 3 to determine reductions allowed.  Note these reductions do NOT apply to EDS.</a:t>
          </a:r>
        </a:p>
      </dsp:txBody>
      <dsp:txXfrm>
        <a:off x="204081" y="4631812"/>
        <a:ext cx="1699141" cy="8565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C7FEF-BFC8-4A55-BB85-3BD382DFA2FC}">
      <dsp:nvSpPr>
        <dsp:cNvPr id="0" name=""/>
        <dsp:cNvSpPr/>
      </dsp:nvSpPr>
      <dsp:spPr>
        <a:xfrm>
          <a:off x="586468" y="0"/>
          <a:ext cx="2169407" cy="83081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lstStyle/>
        <a:p>
          <a:pPr marL="57150" lvl="1" indent="-57150" algn="l" defTabSz="355600">
            <a:lnSpc>
              <a:spcPct val="90000"/>
            </a:lnSpc>
            <a:spcBef>
              <a:spcPct val="0"/>
            </a:spcBef>
            <a:spcAft>
              <a:spcPct val="15000"/>
            </a:spcAft>
            <a:buFontTx/>
            <a:buNone/>
          </a:pPr>
          <a:r>
            <a:rPr lang="en-US" sz="800" b="0" kern="1200" dirty="0">
              <a:latin typeface="Times New Roman" panose="02020603050405020304" pitchFamily="18" charset="0"/>
              <a:cs typeface="Times New Roman" panose="02020603050405020304" pitchFamily="18" charset="0"/>
            </a:rPr>
            <a:t>Same as CAHPS-National, plus</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latin typeface="Times New Roman" panose="02020603050405020304" pitchFamily="18" charset="0"/>
              <a:cs typeface="Times New Roman" panose="02020603050405020304" pitchFamily="18" charset="0"/>
            </a:rPr>
            <a:t>Managed introduction risks</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latin typeface="Times New Roman" panose="02020603050405020304" pitchFamily="18" charset="0"/>
              <a:cs typeface="Times New Roman" panose="02020603050405020304" pitchFamily="18" charset="0"/>
            </a:rPr>
            <a:t>All-negative surveillance results (for named pathogens)</a:t>
          </a:r>
          <a:endParaRPr lang="en-US" sz="800" u="sng" kern="1200" dirty="0">
            <a:latin typeface="Times New Roman" panose="02020603050405020304" pitchFamily="18" charset="0"/>
            <a:cs typeface="Times New Roman" panose="02020603050405020304" pitchFamily="18" charset="0"/>
          </a:endParaRPr>
        </a:p>
      </dsp:txBody>
      <dsp:txXfrm>
        <a:off x="605587" y="19119"/>
        <a:ext cx="2131169" cy="614547"/>
      </dsp:txXfrm>
    </dsp:sp>
    <dsp:sp modelId="{8BC693B8-9516-4A56-84B9-62AC3B37DB10}">
      <dsp:nvSpPr>
        <dsp:cNvPr id="0" name=""/>
        <dsp:cNvSpPr/>
      </dsp:nvSpPr>
      <dsp:spPr>
        <a:xfrm>
          <a:off x="1205401" y="-861900"/>
          <a:ext cx="2585518" cy="2585518"/>
        </a:xfrm>
        <a:prstGeom prst="leftCircularArrow">
          <a:avLst>
            <a:gd name="adj1" fmla="val 2125"/>
            <a:gd name="adj2" fmla="val 255308"/>
            <a:gd name="adj3" fmla="val 2256761"/>
            <a:gd name="adj4" fmla="val 9250432"/>
            <a:gd name="adj5" fmla="val 247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41E4E5-916F-46BB-890F-99468B9A6B75}">
      <dsp:nvSpPr>
        <dsp:cNvPr id="0" name=""/>
        <dsp:cNvSpPr/>
      </dsp:nvSpPr>
      <dsp:spPr>
        <a:xfrm>
          <a:off x="646788" y="692447"/>
          <a:ext cx="1739875" cy="182867"/>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lstStyle/>
        <a:p>
          <a:pPr marL="0" lvl="0" indent="0" algn="ctr" defTabSz="444500">
            <a:lnSpc>
              <a:spcPct val="90000"/>
            </a:lnSpc>
            <a:spcBef>
              <a:spcPct val="0"/>
            </a:spcBef>
            <a:spcAft>
              <a:spcPct val="35000"/>
            </a:spcAft>
            <a:buNone/>
          </a:pPr>
          <a:r>
            <a:rPr lang="en-US" sz="1000" kern="1200" dirty="0"/>
            <a:t>CAHPS-Global Requirements</a:t>
          </a:r>
        </a:p>
      </dsp:txBody>
      <dsp:txXfrm>
        <a:off x="652144" y="697803"/>
        <a:ext cx="1729163" cy="172155"/>
      </dsp:txXfrm>
    </dsp:sp>
    <dsp:sp modelId="{9AD0612C-F508-483E-AE17-48962930020E}">
      <dsp:nvSpPr>
        <dsp:cNvPr id="0" name=""/>
        <dsp:cNvSpPr/>
      </dsp:nvSpPr>
      <dsp:spPr>
        <a:xfrm>
          <a:off x="2983417" y="47561"/>
          <a:ext cx="1655047" cy="109209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lstStyle/>
        <a:p>
          <a:pPr marL="57150" lvl="1" indent="-57150" algn="l" defTabSz="355600">
            <a:lnSpc>
              <a:spcPct val="90000"/>
            </a:lnSpc>
            <a:spcBef>
              <a:spcPct val="0"/>
            </a:spcBef>
            <a:spcAft>
              <a:spcPct val="15000"/>
            </a:spcAft>
            <a:buFontTx/>
            <a:buNone/>
          </a:pPr>
          <a:r>
            <a:rPr lang="en-US" sz="800" kern="1200" dirty="0">
              <a:solidFill>
                <a:sysClr val="windowText" lastClr="000000"/>
              </a:solidFill>
              <a:latin typeface="Times New Roman" panose="02020603050405020304" pitchFamily="18" charset="0"/>
              <a:cs typeface="Times New Roman" panose="02020603050405020304" pitchFamily="18" charset="0"/>
            </a:rPr>
            <a:t>Same as CAHPS National, plus</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solidFill>
                <a:sysClr val="windowText" lastClr="000000"/>
              </a:solidFill>
              <a:latin typeface="Times New Roman" panose="02020603050405020304" pitchFamily="18" charset="0"/>
              <a:cs typeface="Times New Roman" panose="02020603050405020304" pitchFamily="18" charset="0"/>
            </a:rPr>
            <a:t>Eligibility for Premises Freedom status (for named pathogens)</a:t>
          </a:r>
          <a:endParaRPr lang="en-US" sz="800" u="sng" kern="1200" dirty="0">
            <a:latin typeface="Times New Roman" panose="02020603050405020304" pitchFamily="18" charset="0"/>
            <a:cs typeface="Times New Roman" panose="02020603050405020304" pitchFamily="18" charset="0"/>
          </a:endParaRPr>
        </a:p>
        <a:p>
          <a:pPr marL="57150" lvl="1" indent="-57150" algn="l" defTabSz="355600">
            <a:lnSpc>
              <a:spcPct val="90000"/>
            </a:lnSpc>
            <a:spcBef>
              <a:spcPct val="0"/>
            </a:spcBef>
            <a:spcAft>
              <a:spcPct val="15000"/>
            </a:spcAft>
            <a:buFontTx/>
            <a:buNone/>
          </a:pPr>
          <a:r>
            <a:rPr lang="en-US" sz="800" kern="1200" dirty="0">
              <a:solidFill>
                <a:srgbClr val="00B050"/>
              </a:solidFill>
              <a:latin typeface="Times New Roman" panose="02020603050405020304" pitchFamily="18" charset="0"/>
              <a:cs typeface="Times New Roman" panose="02020603050405020304" pitchFamily="18" charset="0"/>
            </a:rPr>
            <a:t>Eligibility for risk-based adjustments in sampling</a:t>
          </a:r>
          <a:endParaRPr lang="en-US" sz="800" u="sng" kern="1200" dirty="0">
            <a:latin typeface="Times New Roman" panose="02020603050405020304" pitchFamily="18" charset="0"/>
            <a:cs typeface="Times New Roman" panose="02020603050405020304" pitchFamily="18" charset="0"/>
          </a:endParaRPr>
        </a:p>
      </dsp:txBody>
      <dsp:txXfrm>
        <a:off x="3008549" y="306713"/>
        <a:ext cx="1604783" cy="807808"/>
      </dsp:txXfrm>
    </dsp:sp>
    <dsp:sp modelId="{F65AE2DA-2B33-4045-A3B5-6CCF6E6320DB}">
      <dsp:nvSpPr>
        <dsp:cNvPr id="0" name=""/>
        <dsp:cNvSpPr/>
      </dsp:nvSpPr>
      <dsp:spPr>
        <a:xfrm>
          <a:off x="3256424" y="0"/>
          <a:ext cx="946035" cy="268910"/>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lstStyle/>
        <a:p>
          <a:pPr marL="0" lvl="0" indent="0" algn="ctr" defTabSz="444500">
            <a:lnSpc>
              <a:spcPct val="90000"/>
            </a:lnSpc>
            <a:spcBef>
              <a:spcPct val="0"/>
            </a:spcBef>
            <a:spcAft>
              <a:spcPct val="35000"/>
            </a:spcAft>
            <a:buNone/>
          </a:pPr>
          <a:r>
            <a:rPr lang="en-US" sz="1000" kern="1200" dirty="0"/>
            <a:t>CAHPS-Global Achievements</a:t>
          </a:r>
        </a:p>
      </dsp:txBody>
      <dsp:txXfrm>
        <a:off x="3264300" y="7876"/>
        <a:ext cx="930283" cy="2531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5EF09C-AFFE-4D76-9131-162A2250B8B0}">
      <dsp:nvSpPr>
        <dsp:cNvPr id="0" name=""/>
        <dsp:cNvSpPr/>
      </dsp:nvSpPr>
      <dsp:spPr>
        <a:xfrm>
          <a:off x="993005" y="5941386"/>
          <a:ext cx="91440" cy="137742"/>
        </a:xfrm>
        <a:custGeom>
          <a:avLst/>
          <a:gdLst/>
          <a:rect l="0" t="0" r="0" b="0"/>
          <a:pathLst>
            <a:path fill="norm" stroke="1">
              <a:moveTo>
                <a:pt x="89416" y="0"/>
              </a:moveTo>
              <a:lnTo>
                <a:pt x="89416" y="114423"/>
              </a:lnTo>
              <a:lnTo>
                <a:pt x="45720" y="114423"/>
              </a:lnTo>
              <a:lnTo>
                <a:pt x="45720" y="13774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97CC3-1E8B-4E60-A719-2A373DD1B3BD}">
      <dsp:nvSpPr>
        <dsp:cNvPr id="0" name=""/>
        <dsp:cNvSpPr/>
      </dsp:nvSpPr>
      <dsp:spPr>
        <a:xfrm>
          <a:off x="1082422" y="4922232"/>
          <a:ext cx="1342845" cy="112308"/>
        </a:xfrm>
        <a:custGeom>
          <a:avLst/>
          <a:gdLst/>
          <a:rect l="0" t="0" r="0" b="0"/>
          <a:pathLst>
            <a:path fill="norm" stroke="1">
              <a:moveTo>
                <a:pt x="1342845" y="0"/>
              </a:moveTo>
              <a:lnTo>
                <a:pt x="1342845" y="88988"/>
              </a:lnTo>
              <a:lnTo>
                <a:pt x="0" y="88988"/>
              </a:lnTo>
              <a:lnTo>
                <a:pt x="0" y="11230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D80CF-4506-4847-8E69-791DC44468A8}">
      <dsp:nvSpPr>
        <dsp:cNvPr id="0" name=""/>
        <dsp:cNvSpPr/>
      </dsp:nvSpPr>
      <dsp:spPr>
        <a:xfrm>
          <a:off x="3514294" y="5749625"/>
          <a:ext cx="256857" cy="136796"/>
        </a:xfrm>
        <a:custGeom>
          <a:avLst/>
          <a:gdLst/>
          <a:rect l="0" t="0" r="0" b="0"/>
          <a:pathLst>
            <a:path fill="norm" stroke="1">
              <a:moveTo>
                <a:pt x="256857" y="0"/>
              </a:moveTo>
              <a:lnTo>
                <a:pt x="256857" y="113477"/>
              </a:lnTo>
              <a:lnTo>
                <a:pt x="0" y="113477"/>
              </a:lnTo>
              <a:lnTo>
                <a:pt x="0" y="13679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6255DC-08E5-404E-8C75-F061C1E28CE2}">
      <dsp:nvSpPr>
        <dsp:cNvPr id="0" name=""/>
        <dsp:cNvSpPr/>
      </dsp:nvSpPr>
      <dsp:spPr>
        <a:xfrm>
          <a:off x="2425268" y="4922232"/>
          <a:ext cx="1345883" cy="107378"/>
        </a:xfrm>
        <a:custGeom>
          <a:avLst/>
          <a:gdLst/>
          <a:rect l="0" t="0" r="0" b="0"/>
          <a:pathLst>
            <a:path fill="norm" stroke="1">
              <a:moveTo>
                <a:pt x="0" y="0"/>
              </a:moveTo>
              <a:lnTo>
                <a:pt x="0" y="84059"/>
              </a:lnTo>
              <a:lnTo>
                <a:pt x="1345883" y="84059"/>
              </a:lnTo>
              <a:lnTo>
                <a:pt x="1345883" y="10737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F4B99F-3CD9-4723-BD35-6EA3F97CE132}">
      <dsp:nvSpPr>
        <dsp:cNvPr id="0" name=""/>
        <dsp:cNvSpPr/>
      </dsp:nvSpPr>
      <dsp:spPr>
        <a:xfrm>
          <a:off x="2379515" y="4453154"/>
          <a:ext cx="91440" cy="91440"/>
        </a:xfrm>
        <a:custGeom>
          <a:avLst/>
          <a:gdLst/>
          <a:rect l="0" t="0" r="0" b="0"/>
          <a:pathLst>
            <a:path fill="norm" stroke="1">
              <a:moveTo>
                <a:pt x="45720" y="45720"/>
              </a:moveTo>
              <a:lnTo>
                <a:pt x="45720" y="107491"/>
              </a:lnTo>
              <a:lnTo>
                <a:pt x="45752" y="107491"/>
              </a:lnTo>
              <a:lnTo>
                <a:pt x="45752" y="13081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0A182E-92C2-4FBF-810D-2DEE0F9231FF}">
      <dsp:nvSpPr>
        <dsp:cNvPr id="0" name=""/>
        <dsp:cNvSpPr/>
      </dsp:nvSpPr>
      <dsp:spPr>
        <a:xfrm>
          <a:off x="2425235" y="3708302"/>
          <a:ext cx="428913" cy="91440"/>
        </a:xfrm>
        <a:custGeom>
          <a:avLst/>
          <a:gdLst/>
          <a:rect l="0" t="0" r="0" b="0"/>
          <a:pathLst>
            <a:path fill="norm" stroke="1">
              <a:moveTo>
                <a:pt x="428913" y="45720"/>
              </a:moveTo>
              <a:lnTo>
                <a:pt x="428913" y="113075"/>
              </a:lnTo>
              <a:lnTo>
                <a:pt x="0" y="113075"/>
              </a:lnTo>
              <a:lnTo>
                <a:pt x="0" y="13639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6D3D1F-6E73-43C7-876E-96C79D057E56}">
      <dsp:nvSpPr>
        <dsp:cNvPr id="0" name=""/>
        <dsp:cNvSpPr/>
      </dsp:nvSpPr>
      <dsp:spPr>
        <a:xfrm>
          <a:off x="2854149" y="3708302"/>
          <a:ext cx="2226779" cy="91440"/>
        </a:xfrm>
        <a:custGeom>
          <a:avLst/>
          <a:gdLst/>
          <a:rect l="0" t="0" r="0" b="0"/>
          <a:pathLst>
            <a:path fill="norm" stroke="1">
              <a:moveTo>
                <a:pt x="0" y="45720"/>
              </a:moveTo>
              <a:lnTo>
                <a:pt x="0" y="113158"/>
              </a:lnTo>
              <a:lnTo>
                <a:pt x="2226779" y="113158"/>
              </a:lnTo>
              <a:lnTo>
                <a:pt x="2226779" y="13647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66468-3D63-423F-B28D-6C59FEABB354}">
      <dsp:nvSpPr>
        <dsp:cNvPr id="0" name=""/>
        <dsp:cNvSpPr/>
      </dsp:nvSpPr>
      <dsp:spPr>
        <a:xfrm>
          <a:off x="2808429" y="3225045"/>
          <a:ext cx="91440" cy="91440"/>
        </a:xfrm>
        <a:custGeom>
          <a:avLst/>
          <a:gdLst/>
          <a:rect l="0" t="0" r="0" b="0"/>
          <a:pathLst>
            <a:path fill="norm" stroke="1">
              <a:moveTo>
                <a:pt x="45720" y="45720"/>
              </a:moveTo>
              <a:lnTo>
                <a:pt x="45720" y="13660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0888B6-3559-4327-BB82-71AC18EA28E0}">
      <dsp:nvSpPr>
        <dsp:cNvPr id="0" name=""/>
        <dsp:cNvSpPr/>
      </dsp:nvSpPr>
      <dsp:spPr>
        <a:xfrm>
          <a:off x="2854149" y="2477683"/>
          <a:ext cx="413729" cy="100179"/>
        </a:xfrm>
        <a:custGeom>
          <a:avLst/>
          <a:gdLst/>
          <a:rect l="0" t="0" r="0" b="0"/>
          <a:pathLst>
            <a:path fill="norm" stroke="1">
              <a:moveTo>
                <a:pt x="413729" y="0"/>
              </a:moveTo>
              <a:lnTo>
                <a:pt x="413729" y="76859"/>
              </a:lnTo>
              <a:lnTo>
                <a:pt x="0" y="76859"/>
              </a:lnTo>
              <a:lnTo>
                <a:pt x="0" y="100179"/>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30358B-29E2-407A-A51C-DF5180AFC19F}">
      <dsp:nvSpPr>
        <dsp:cNvPr id="0" name=""/>
        <dsp:cNvSpPr/>
      </dsp:nvSpPr>
      <dsp:spPr>
        <a:xfrm>
          <a:off x="3267878" y="2477683"/>
          <a:ext cx="1899366" cy="100177"/>
        </a:xfrm>
        <a:custGeom>
          <a:avLst/>
          <a:gdLst/>
          <a:rect l="0" t="0" r="0" b="0"/>
          <a:pathLst>
            <a:path fill="norm" stroke="1">
              <a:moveTo>
                <a:pt x="0" y="0"/>
              </a:moveTo>
              <a:lnTo>
                <a:pt x="0" y="76858"/>
              </a:lnTo>
              <a:lnTo>
                <a:pt x="1899366" y="76858"/>
              </a:lnTo>
              <a:lnTo>
                <a:pt x="1899366" y="10017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0201EC-8039-4254-879F-A055BFB63941}">
      <dsp:nvSpPr>
        <dsp:cNvPr id="0" name=""/>
        <dsp:cNvSpPr/>
      </dsp:nvSpPr>
      <dsp:spPr>
        <a:xfrm>
          <a:off x="3209506" y="2075144"/>
          <a:ext cx="91440" cy="91440"/>
        </a:xfrm>
        <a:custGeom>
          <a:avLst/>
          <a:gdLst/>
          <a:rect l="0" t="0" r="0" b="0"/>
          <a:pathLst>
            <a:path fill="norm" stroke="1">
              <a:moveTo>
                <a:pt x="45720" y="45720"/>
              </a:moveTo>
              <a:lnTo>
                <a:pt x="45720" y="83126"/>
              </a:lnTo>
              <a:lnTo>
                <a:pt x="58371" y="83126"/>
              </a:lnTo>
              <a:lnTo>
                <a:pt x="58371" y="10644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3255226" y="1042071"/>
          <a:ext cx="380291" cy="102177"/>
        </a:xfrm>
        <a:custGeom>
          <a:avLst/>
          <a:gdLst/>
          <a:rect l="0" t="0" r="0" b="0"/>
          <a:pathLst>
            <a:path fill="norm" stroke="1">
              <a:moveTo>
                <a:pt x="380291" y="0"/>
              </a:moveTo>
              <a:lnTo>
                <a:pt x="380291" y="78857"/>
              </a:lnTo>
              <a:lnTo>
                <a:pt x="0" y="78857"/>
              </a:lnTo>
              <a:lnTo>
                <a:pt x="0" y="102177"/>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3635518" y="1042071"/>
          <a:ext cx="1926340" cy="97346"/>
        </a:xfrm>
        <a:custGeom>
          <a:avLst/>
          <a:gdLst/>
          <a:rect l="0" t="0" r="0" b="0"/>
          <a:pathLst>
            <a:path fill="norm" stroke="1">
              <a:moveTo>
                <a:pt x="0" y="0"/>
              </a:moveTo>
              <a:lnTo>
                <a:pt x="0" y="74027"/>
              </a:lnTo>
              <a:lnTo>
                <a:pt x="1926340" y="74027"/>
              </a:lnTo>
              <a:lnTo>
                <a:pt x="1926340" y="97346"/>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775309" y="362322"/>
          <a:ext cx="1082052" cy="313830"/>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803279" y="388893"/>
          <a:ext cx="1082052" cy="31383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Population Description</a:t>
          </a:r>
        </a:p>
      </dsp:txBody>
      <dsp:txXfrm>
        <a:off x="812471" y="398085"/>
        <a:ext cx="1063668" cy="295446"/>
      </dsp:txXfrm>
    </dsp:sp>
    <dsp:sp modelId="{2B020117-9DF6-4EC6-A573-7155F25B02DF}">
      <dsp:nvSpPr>
        <dsp:cNvPr id="0" name=""/>
        <dsp:cNvSpPr/>
      </dsp:nvSpPr>
      <dsp:spPr>
        <a:xfrm>
          <a:off x="2901404" y="746407"/>
          <a:ext cx="1468226" cy="295664"/>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2929374" y="772978"/>
          <a:ext cx="1468226" cy="29566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Is the premises layout well-described? </a:t>
          </a:r>
        </a:p>
      </dsp:txBody>
      <dsp:txXfrm>
        <a:off x="2938034" y="781638"/>
        <a:ext cx="1450906" cy="278344"/>
      </dsp:txXfrm>
    </dsp:sp>
    <dsp:sp modelId="{453C754F-D8F1-48E3-A8D8-15D7A814F49E}">
      <dsp:nvSpPr>
        <dsp:cNvPr id="0" name=""/>
        <dsp:cNvSpPr/>
      </dsp:nvSpPr>
      <dsp:spPr>
        <a:xfrm>
          <a:off x="5209536" y="1139418"/>
          <a:ext cx="704644" cy="387511"/>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5237506" y="1165989"/>
          <a:ext cx="704644" cy="38751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Complete this step.</a:t>
          </a:r>
        </a:p>
      </dsp:txBody>
      <dsp:txXfrm>
        <a:off x="5248856" y="1177339"/>
        <a:ext cx="681944" cy="364811"/>
      </dsp:txXfrm>
    </dsp:sp>
    <dsp:sp modelId="{2346E1B6-2D6F-4787-BB76-3A087C410FEA}">
      <dsp:nvSpPr>
        <dsp:cNvPr id="0" name=""/>
        <dsp:cNvSpPr/>
      </dsp:nvSpPr>
      <dsp:spPr>
        <a:xfrm>
          <a:off x="1356855" y="1144249"/>
          <a:ext cx="3796741" cy="97661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1384825" y="1170820"/>
          <a:ext cx="3796741" cy="97661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An annotated map shows the location of aquaculture structures (e.g., buildings) and/or systems (e.g., RAS, raceways, ponds), and the number of any constituent holdings (e.g., tanks, pens) in each. Outbuildings including quarantine, feed storage, processing rooms, water source, and mortality storage are shown, as are premises entry/exit points, and the location and proximity of neighboring surface waters or aquaculture properties. Restricted access areas are identified.</a:t>
          </a:r>
        </a:p>
      </dsp:txBody>
      <dsp:txXfrm>
        <a:off x="1413429" y="1199424"/>
        <a:ext cx="3739533" cy="919407"/>
      </dsp:txXfrm>
    </dsp:sp>
    <dsp:sp modelId="{165D2FEF-196A-4A10-B177-631815C20EDC}">
      <dsp:nvSpPr>
        <dsp:cNvPr id="0" name=""/>
        <dsp:cNvSpPr/>
      </dsp:nvSpPr>
      <dsp:spPr>
        <a:xfrm>
          <a:off x="2244715" y="2181590"/>
          <a:ext cx="2046326" cy="29609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B4820B-CE4E-4F55-B720-CBDDDB482C83}">
      <dsp:nvSpPr>
        <dsp:cNvPr id="0" name=""/>
        <dsp:cNvSpPr/>
      </dsp:nvSpPr>
      <dsp:spPr>
        <a:xfrm>
          <a:off x="2272684" y="2208161"/>
          <a:ext cx="2046326" cy="29609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animal groupings well-defined?</a:t>
          </a:r>
        </a:p>
      </dsp:txBody>
      <dsp:txXfrm>
        <a:off x="2281356" y="2216833"/>
        <a:ext cx="2028982" cy="278748"/>
      </dsp:txXfrm>
    </dsp:sp>
    <dsp:sp modelId="{6594675D-C2C8-4D45-A9D7-6F2A602E3481}">
      <dsp:nvSpPr>
        <dsp:cNvPr id="0" name=""/>
        <dsp:cNvSpPr/>
      </dsp:nvSpPr>
      <dsp:spPr>
        <a:xfrm>
          <a:off x="4794137" y="2577861"/>
          <a:ext cx="746216" cy="346733"/>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861522-2575-4EEE-AD9A-16FD9302D901}">
      <dsp:nvSpPr>
        <dsp:cNvPr id="0" name=""/>
        <dsp:cNvSpPr/>
      </dsp:nvSpPr>
      <dsp:spPr>
        <a:xfrm>
          <a:off x="4822106" y="2604432"/>
          <a:ext cx="746216" cy="34673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Complete this step.</a:t>
          </a:r>
        </a:p>
      </dsp:txBody>
      <dsp:txXfrm>
        <a:off x="4832261" y="2614587"/>
        <a:ext cx="725906" cy="326423"/>
      </dsp:txXfrm>
    </dsp:sp>
    <dsp:sp modelId="{C63283C6-7D95-4ED4-8D46-93E3B28AA814}">
      <dsp:nvSpPr>
        <dsp:cNvPr id="0" name=""/>
        <dsp:cNvSpPr/>
      </dsp:nvSpPr>
      <dsp:spPr>
        <a:xfrm>
          <a:off x="1369096" y="2577863"/>
          <a:ext cx="2970104" cy="69290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432D3B-5147-4B83-9F63-26C1017F5801}">
      <dsp:nvSpPr>
        <dsp:cNvPr id="0" name=""/>
        <dsp:cNvSpPr/>
      </dsp:nvSpPr>
      <dsp:spPr>
        <a:xfrm>
          <a:off x="1397066" y="2604434"/>
          <a:ext cx="2970104" cy="69290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Animal groupings are defined by species, lifestage (e.g., parr, smolt, broodstock), and location. They may be further defined by year-class and/or other characterizing feature (e.g., parentage, stocking season, or end-use). For example: ATS, parr, BuildingA, RAS1, 2020YC. </a:t>
          </a:r>
        </a:p>
      </dsp:txBody>
      <dsp:txXfrm>
        <a:off x="1417360" y="2624728"/>
        <a:ext cx="2929516" cy="652314"/>
      </dsp:txXfrm>
    </dsp:sp>
    <dsp:sp modelId="{9E9F13D3-5155-4110-AB0F-7468D57ED670}">
      <dsp:nvSpPr>
        <dsp:cNvPr id="0" name=""/>
        <dsp:cNvSpPr/>
      </dsp:nvSpPr>
      <dsp:spPr>
        <a:xfrm>
          <a:off x="1775640" y="3361648"/>
          <a:ext cx="2157017" cy="392374"/>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B8EA39-D336-4B55-82FB-A04D9667AF6F}">
      <dsp:nvSpPr>
        <dsp:cNvPr id="0" name=""/>
        <dsp:cNvSpPr/>
      </dsp:nvSpPr>
      <dsp:spPr>
        <a:xfrm>
          <a:off x="1803609" y="3388219"/>
          <a:ext cx="2157017" cy="39237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flow patterns and critical control (potential pathogen entry) points identified?</a:t>
          </a:r>
        </a:p>
      </dsp:txBody>
      <dsp:txXfrm>
        <a:off x="1815101" y="3399711"/>
        <a:ext cx="2134033" cy="369390"/>
      </dsp:txXfrm>
    </dsp:sp>
    <dsp:sp modelId="{C2890810-B68E-44F9-B9A6-61858DD91116}">
      <dsp:nvSpPr>
        <dsp:cNvPr id="0" name=""/>
        <dsp:cNvSpPr/>
      </dsp:nvSpPr>
      <dsp:spPr>
        <a:xfrm>
          <a:off x="4679984" y="3844780"/>
          <a:ext cx="801887" cy="386885"/>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0EE710-9EC8-43F3-8B4E-FA3870BFEFAA}">
      <dsp:nvSpPr>
        <dsp:cNvPr id="0" name=""/>
        <dsp:cNvSpPr/>
      </dsp:nvSpPr>
      <dsp:spPr>
        <a:xfrm>
          <a:off x="4707953" y="3871351"/>
          <a:ext cx="801887" cy="38688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0" kern="1200"/>
            <a:t>No. Complete this step.</a:t>
          </a:r>
        </a:p>
      </dsp:txBody>
      <dsp:txXfrm>
        <a:off x="4719284" y="3882682"/>
        <a:ext cx="779225" cy="364223"/>
      </dsp:txXfrm>
    </dsp:sp>
    <dsp:sp modelId="{CF15785C-1AA0-4358-BAAD-3780D81C3EB5}">
      <dsp:nvSpPr>
        <dsp:cNvPr id="0" name=""/>
        <dsp:cNvSpPr/>
      </dsp:nvSpPr>
      <dsp:spPr>
        <a:xfrm>
          <a:off x="425182" y="3844697"/>
          <a:ext cx="4000105" cy="654177"/>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E864B7-03AD-482A-83CD-3ECB168F8F52}">
      <dsp:nvSpPr>
        <dsp:cNvPr id="0" name=""/>
        <dsp:cNvSpPr/>
      </dsp:nvSpPr>
      <dsp:spPr>
        <a:xfrm>
          <a:off x="453152" y="3871268"/>
          <a:ext cx="4000105" cy="65417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b="0" kern="1200"/>
            <a:t>Arrows indicate the direction of personnel, water, and (if applicable) vehicle, flow between and throughout animal holding areas. Locations of critical control points (e.g., gates/doors, water treatment, effluent treatment, visitor admission, vehicle entry, animal transfers) are shown. Locations of footbaths and other c/d stations are also shown.</a:t>
          </a:r>
        </a:p>
      </dsp:txBody>
      <dsp:txXfrm>
        <a:off x="472312" y="3890428"/>
        <a:ext cx="3961785" cy="615857"/>
      </dsp:txXfrm>
    </dsp:sp>
    <dsp:sp modelId="{A34B9D3B-8D62-4F42-ACF2-244FB49740C3}">
      <dsp:nvSpPr>
        <dsp:cNvPr id="0" name=""/>
        <dsp:cNvSpPr/>
      </dsp:nvSpPr>
      <dsp:spPr>
        <a:xfrm>
          <a:off x="1528480" y="4583965"/>
          <a:ext cx="1793576" cy="338266"/>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9EF5E-C734-46AE-A5B3-EC224DA22BB3}">
      <dsp:nvSpPr>
        <dsp:cNvPr id="0" name=""/>
        <dsp:cNvSpPr/>
      </dsp:nvSpPr>
      <dsp:spPr>
        <a:xfrm>
          <a:off x="1556449" y="4610536"/>
          <a:ext cx="1793576" cy="33826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Should the entire population on the premises be treated as a single epidemiologic unit?</a:t>
          </a:r>
        </a:p>
      </dsp:txBody>
      <dsp:txXfrm>
        <a:off x="1566356" y="4620443"/>
        <a:ext cx="1773762" cy="318452"/>
      </dsp:txXfrm>
    </dsp:sp>
    <dsp:sp modelId="{F32AA9CC-58C8-4A22-B345-FE98D5D0D7C4}">
      <dsp:nvSpPr>
        <dsp:cNvPr id="0" name=""/>
        <dsp:cNvSpPr/>
      </dsp:nvSpPr>
      <dsp:spPr>
        <a:xfrm>
          <a:off x="2444878" y="5029610"/>
          <a:ext cx="2652548" cy="720014"/>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FBF00D-09C1-4433-B0E8-F347287E4A76}">
      <dsp:nvSpPr>
        <dsp:cNvPr id="0" name=""/>
        <dsp:cNvSpPr/>
      </dsp:nvSpPr>
      <dsp:spPr>
        <a:xfrm>
          <a:off x="2472847" y="5056181"/>
          <a:ext cx="2652548" cy="72001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No</a:t>
          </a:r>
          <a:r>
            <a:rPr lang="en-US" sz="900" kern="1200"/>
            <a:t>. One or more animal groupings are entirely distinct from the rest (e.g., egg room versus growout). All pathways for pathogen exchange between them are fully mitigated. Mitigations are described and SOPs are current and available for review.</a:t>
          </a:r>
        </a:p>
      </dsp:txBody>
      <dsp:txXfrm>
        <a:off x="2493935" y="5077269"/>
        <a:ext cx="2610372" cy="677838"/>
      </dsp:txXfrm>
    </dsp:sp>
    <dsp:sp modelId="{2376B3AD-948E-4034-A25F-392113545FE5}">
      <dsp:nvSpPr>
        <dsp:cNvPr id="0" name=""/>
        <dsp:cNvSpPr/>
      </dsp:nvSpPr>
      <dsp:spPr>
        <a:xfrm>
          <a:off x="2554172" y="5886421"/>
          <a:ext cx="1920244" cy="948800"/>
        </a:xfrm>
        <a:prstGeom prst="roundRect">
          <a:avLst>
            <a:gd name="adj" fmla="val 10000"/>
          </a:avLst>
        </a:prstGeom>
        <a:solidFill>
          <a:srgbClr val="92D05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E0C963-D79E-4001-B43E-2F485855AA5A}">
      <dsp:nvSpPr>
        <dsp:cNvPr id="0" name=""/>
        <dsp:cNvSpPr/>
      </dsp:nvSpPr>
      <dsp:spPr>
        <a:xfrm>
          <a:off x="2582141" y="5912992"/>
          <a:ext cx="1920244" cy="94880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Multiple. Treat epidemiologically distinct groupings as separate epidemiologic units for CAHPS assessment, inspection, and designation purposes. Provide each with a unique name, evaluation, and CAHPS designation. </a:t>
          </a:r>
        </a:p>
      </dsp:txBody>
      <dsp:txXfrm>
        <a:off x="2609930" y="5940781"/>
        <a:ext cx="1864666" cy="893222"/>
      </dsp:txXfrm>
    </dsp:sp>
    <dsp:sp modelId="{2F0136FD-EAB7-4314-B167-73E0CBF1A24B}">
      <dsp:nvSpPr>
        <dsp:cNvPr id="0" name=""/>
        <dsp:cNvSpPr/>
      </dsp:nvSpPr>
      <dsp:spPr>
        <a:xfrm>
          <a:off x="12880" y="5034540"/>
          <a:ext cx="2139084" cy="906846"/>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51A455-58B3-449B-BDEF-DE8C4F7F5007}">
      <dsp:nvSpPr>
        <dsp:cNvPr id="0" name=""/>
        <dsp:cNvSpPr/>
      </dsp:nvSpPr>
      <dsp:spPr>
        <a:xfrm>
          <a:off x="40850" y="5061111"/>
          <a:ext cx="2139084" cy="90684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Animal groupings have certain features (e.g., water, equipment, housing, or personnel) in common which might allow for pathogen exchange. These pathways are described and descriptions are current and available for review. This is the default.</a:t>
          </a:r>
        </a:p>
      </dsp:txBody>
      <dsp:txXfrm>
        <a:off x="67411" y="5087672"/>
        <a:ext cx="2085962" cy="853724"/>
      </dsp:txXfrm>
    </dsp:sp>
    <dsp:sp modelId="{763F0084-2F5E-456A-AE18-789F97FDC691}">
      <dsp:nvSpPr>
        <dsp:cNvPr id="0" name=""/>
        <dsp:cNvSpPr/>
      </dsp:nvSpPr>
      <dsp:spPr>
        <a:xfrm>
          <a:off x="181370" y="6079129"/>
          <a:ext cx="1714711" cy="624973"/>
        </a:xfrm>
        <a:prstGeom prst="roundRect">
          <a:avLst>
            <a:gd name="adj" fmla="val 10000"/>
          </a:avLst>
        </a:prstGeom>
        <a:solidFill>
          <a:srgbClr val="92D05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4A5BC0-FAC9-4CAD-8B19-A798641EB7D9}">
      <dsp:nvSpPr>
        <dsp:cNvPr id="0" name=""/>
        <dsp:cNvSpPr/>
      </dsp:nvSpPr>
      <dsp:spPr>
        <a:xfrm>
          <a:off x="209339" y="6105700"/>
          <a:ext cx="1714711" cy="62497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Single. Treat all groupings as a single epidemiologic unit for CAHPS assessment, inspection, and designation purposes.</a:t>
          </a:r>
        </a:p>
      </dsp:txBody>
      <dsp:txXfrm>
        <a:off x="227644" y="6124005"/>
        <a:ext cx="1678101" cy="58836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8532C8-A8C7-4393-AA02-22808FEE7677}">
      <dsp:nvSpPr>
        <dsp:cNvPr id="0" name=""/>
        <dsp:cNvSpPr/>
      </dsp:nvSpPr>
      <dsp:spPr>
        <a:xfrm>
          <a:off x="1537727" y="6913917"/>
          <a:ext cx="1389523" cy="98143"/>
        </a:xfrm>
        <a:custGeom>
          <a:avLst/>
          <a:gdLst/>
          <a:rect l="0" t="0" r="0" b="0"/>
          <a:pathLst>
            <a:path fill="norm" stroke="1">
              <a:moveTo>
                <a:pt x="1389523" y="0"/>
              </a:moveTo>
              <a:lnTo>
                <a:pt x="1389523" y="57863"/>
              </a:lnTo>
              <a:lnTo>
                <a:pt x="0" y="57863"/>
              </a:lnTo>
              <a:lnTo>
                <a:pt x="0" y="9814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90DD6D-BA37-4196-B97D-E357BA74C671}">
      <dsp:nvSpPr>
        <dsp:cNvPr id="0" name=""/>
        <dsp:cNvSpPr/>
      </dsp:nvSpPr>
      <dsp:spPr>
        <a:xfrm>
          <a:off x="2927251" y="6913917"/>
          <a:ext cx="2052242" cy="104507"/>
        </a:xfrm>
        <a:custGeom>
          <a:avLst/>
          <a:gdLst/>
          <a:rect l="0" t="0" r="0" b="0"/>
          <a:pathLst>
            <a:path fill="norm" stroke="1">
              <a:moveTo>
                <a:pt x="0" y="0"/>
              </a:moveTo>
              <a:lnTo>
                <a:pt x="0" y="64227"/>
              </a:lnTo>
              <a:lnTo>
                <a:pt x="2052242" y="64227"/>
              </a:lnTo>
              <a:lnTo>
                <a:pt x="2052242" y="10450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ABAE8E-5669-47D6-9ACF-27486A7993DF}">
      <dsp:nvSpPr>
        <dsp:cNvPr id="0" name=""/>
        <dsp:cNvSpPr/>
      </dsp:nvSpPr>
      <dsp:spPr>
        <a:xfrm>
          <a:off x="2412279" y="6479647"/>
          <a:ext cx="514971" cy="103720"/>
        </a:xfrm>
        <a:custGeom>
          <a:avLst/>
          <a:gdLst/>
          <a:rect l="0" t="0" r="0" b="0"/>
          <a:pathLst>
            <a:path fill="norm" stroke="1">
              <a:moveTo>
                <a:pt x="0" y="0"/>
              </a:moveTo>
              <a:lnTo>
                <a:pt x="0" y="63440"/>
              </a:lnTo>
              <a:lnTo>
                <a:pt x="514971" y="63440"/>
              </a:lnTo>
              <a:lnTo>
                <a:pt x="514971" y="10372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5EF09C-AFFE-4D76-9131-162A2250B8B0}">
      <dsp:nvSpPr>
        <dsp:cNvPr id="0" name=""/>
        <dsp:cNvSpPr/>
      </dsp:nvSpPr>
      <dsp:spPr>
        <a:xfrm>
          <a:off x="2412279" y="5901569"/>
          <a:ext cx="537750" cy="107684"/>
        </a:xfrm>
        <a:custGeom>
          <a:avLst/>
          <a:gdLst/>
          <a:rect l="0" t="0" r="0" b="0"/>
          <a:pathLst>
            <a:path fill="norm" stroke="1">
              <a:moveTo>
                <a:pt x="537750" y="0"/>
              </a:moveTo>
              <a:lnTo>
                <a:pt x="537750" y="67405"/>
              </a:lnTo>
              <a:lnTo>
                <a:pt x="0" y="67405"/>
              </a:lnTo>
              <a:lnTo>
                <a:pt x="0" y="10768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5CCB56-EF4B-45E1-88C8-5D64EEBE3EED}">
      <dsp:nvSpPr>
        <dsp:cNvPr id="0" name=""/>
        <dsp:cNvSpPr/>
      </dsp:nvSpPr>
      <dsp:spPr>
        <a:xfrm>
          <a:off x="2950029" y="5901569"/>
          <a:ext cx="2603413" cy="105760"/>
        </a:xfrm>
        <a:custGeom>
          <a:avLst/>
          <a:gdLst/>
          <a:rect l="0" t="0" r="0" b="0"/>
          <a:pathLst>
            <a:path fill="norm" stroke="1">
              <a:moveTo>
                <a:pt x="0" y="0"/>
              </a:moveTo>
              <a:lnTo>
                <a:pt x="0" y="65481"/>
              </a:lnTo>
              <a:lnTo>
                <a:pt x="2603413" y="65481"/>
              </a:lnTo>
              <a:lnTo>
                <a:pt x="2603413" y="10576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794CBF-A53A-485F-BD4C-1246053DE763}">
      <dsp:nvSpPr>
        <dsp:cNvPr id="0" name=""/>
        <dsp:cNvSpPr/>
      </dsp:nvSpPr>
      <dsp:spPr>
        <a:xfrm>
          <a:off x="2755318" y="5416929"/>
          <a:ext cx="194711" cy="112281"/>
        </a:xfrm>
        <a:custGeom>
          <a:avLst/>
          <a:gdLst/>
          <a:rect l="0" t="0" r="0" b="0"/>
          <a:pathLst>
            <a:path fill="norm" stroke="1">
              <a:moveTo>
                <a:pt x="0" y="0"/>
              </a:moveTo>
              <a:lnTo>
                <a:pt x="0" y="72002"/>
              </a:lnTo>
              <a:lnTo>
                <a:pt x="194711" y="72002"/>
              </a:lnTo>
              <a:lnTo>
                <a:pt x="194711" y="11228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38D17F-AFE9-4D47-8E27-3B49AD556BAF}">
      <dsp:nvSpPr>
        <dsp:cNvPr id="0" name=""/>
        <dsp:cNvSpPr/>
      </dsp:nvSpPr>
      <dsp:spPr>
        <a:xfrm>
          <a:off x="2755318" y="4783538"/>
          <a:ext cx="225342" cy="99073"/>
        </a:xfrm>
        <a:custGeom>
          <a:avLst/>
          <a:gdLst/>
          <a:rect l="0" t="0" r="0" b="0"/>
          <a:pathLst>
            <a:path fill="norm" stroke="1">
              <a:moveTo>
                <a:pt x="225342" y="0"/>
              </a:moveTo>
              <a:lnTo>
                <a:pt x="225342" y="58794"/>
              </a:lnTo>
              <a:lnTo>
                <a:pt x="0" y="58794"/>
              </a:lnTo>
              <a:lnTo>
                <a:pt x="0" y="9907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22534-1B78-43B4-B5AB-BE57F31FFA6C}">
      <dsp:nvSpPr>
        <dsp:cNvPr id="0" name=""/>
        <dsp:cNvSpPr/>
      </dsp:nvSpPr>
      <dsp:spPr>
        <a:xfrm>
          <a:off x="2980660" y="4737818"/>
          <a:ext cx="2577668" cy="91440"/>
        </a:xfrm>
        <a:custGeom>
          <a:avLst/>
          <a:gdLst/>
          <a:rect l="0" t="0" r="0" b="0"/>
          <a:pathLst>
            <a:path fill="norm" stroke="1">
              <a:moveTo>
                <a:pt x="0" y="45720"/>
              </a:moveTo>
              <a:lnTo>
                <a:pt x="0" y="49126"/>
              </a:lnTo>
              <a:lnTo>
                <a:pt x="2577668" y="49126"/>
              </a:lnTo>
              <a:lnTo>
                <a:pt x="2577668" y="8940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8A4B5C-1446-43E2-B3B9-5E14082A4239}">
      <dsp:nvSpPr>
        <dsp:cNvPr id="0" name=""/>
        <dsp:cNvSpPr/>
      </dsp:nvSpPr>
      <dsp:spPr>
        <a:xfrm>
          <a:off x="2575841" y="4224055"/>
          <a:ext cx="404819" cy="95649"/>
        </a:xfrm>
        <a:custGeom>
          <a:avLst/>
          <a:gdLst/>
          <a:rect l="0" t="0" r="0" b="0"/>
          <a:pathLst>
            <a:path fill="norm" stroke="1">
              <a:moveTo>
                <a:pt x="0" y="0"/>
              </a:moveTo>
              <a:lnTo>
                <a:pt x="0" y="55370"/>
              </a:lnTo>
              <a:lnTo>
                <a:pt x="404819" y="55370"/>
              </a:lnTo>
              <a:lnTo>
                <a:pt x="404819" y="95649"/>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903DD2-954C-46D0-B39B-99613877D3A5}">
      <dsp:nvSpPr>
        <dsp:cNvPr id="0" name=""/>
        <dsp:cNvSpPr/>
      </dsp:nvSpPr>
      <dsp:spPr>
        <a:xfrm>
          <a:off x="2575841" y="3383105"/>
          <a:ext cx="382535" cy="162570"/>
        </a:xfrm>
        <a:custGeom>
          <a:avLst/>
          <a:gdLst/>
          <a:rect l="0" t="0" r="0" b="0"/>
          <a:pathLst>
            <a:path fill="norm" stroke="1">
              <a:moveTo>
                <a:pt x="382535" y="0"/>
              </a:moveTo>
              <a:lnTo>
                <a:pt x="382535" y="122291"/>
              </a:lnTo>
              <a:lnTo>
                <a:pt x="0" y="122291"/>
              </a:lnTo>
              <a:lnTo>
                <a:pt x="0" y="16257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475FF7-C281-4591-90FE-C9DFA9168D93}">
      <dsp:nvSpPr>
        <dsp:cNvPr id="0" name=""/>
        <dsp:cNvSpPr/>
      </dsp:nvSpPr>
      <dsp:spPr>
        <a:xfrm>
          <a:off x="2958376" y="3383105"/>
          <a:ext cx="2615457" cy="174213"/>
        </a:xfrm>
        <a:custGeom>
          <a:avLst/>
          <a:gdLst/>
          <a:rect l="0" t="0" r="0" b="0"/>
          <a:pathLst>
            <a:path fill="norm" stroke="1">
              <a:moveTo>
                <a:pt x="0" y="0"/>
              </a:moveTo>
              <a:lnTo>
                <a:pt x="0" y="133934"/>
              </a:lnTo>
              <a:lnTo>
                <a:pt x="2615457" y="133934"/>
              </a:lnTo>
              <a:lnTo>
                <a:pt x="2615457" y="17421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6F0F7A-295B-4831-A650-7485774493CD}">
      <dsp:nvSpPr>
        <dsp:cNvPr id="0" name=""/>
        <dsp:cNvSpPr/>
      </dsp:nvSpPr>
      <dsp:spPr>
        <a:xfrm>
          <a:off x="2681449" y="2737453"/>
          <a:ext cx="276927" cy="121655"/>
        </a:xfrm>
        <a:custGeom>
          <a:avLst/>
          <a:gdLst/>
          <a:rect l="0" t="0" r="0" b="0"/>
          <a:pathLst>
            <a:path fill="norm" stroke="1">
              <a:moveTo>
                <a:pt x="0" y="0"/>
              </a:moveTo>
              <a:lnTo>
                <a:pt x="0" y="81376"/>
              </a:lnTo>
              <a:lnTo>
                <a:pt x="276927" y="81376"/>
              </a:lnTo>
              <a:lnTo>
                <a:pt x="276927" y="12165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0888B6-3559-4327-BB82-71AC18EA28E0}">
      <dsp:nvSpPr>
        <dsp:cNvPr id="0" name=""/>
        <dsp:cNvSpPr/>
      </dsp:nvSpPr>
      <dsp:spPr>
        <a:xfrm>
          <a:off x="2681449" y="2034999"/>
          <a:ext cx="400819" cy="109769"/>
        </a:xfrm>
        <a:custGeom>
          <a:avLst/>
          <a:gdLst/>
          <a:rect l="0" t="0" r="0" b="0"/>
          <a:pathLst>
            <a:path fill="norm" stroke="1">
              <a:moveTo>
                <a:pt x="400819" y="0"/>
              </a:moveTo>
              <a:lnTo>
                <a:pt x="400819" y="69490"/>
              </a:lnTo>
              <a:lnTo>
                <a:pt x="0" y="69490"/>
              </a:lnTo>
              <a:lnTo>
                <a:pt x="0" y="109769"/>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30358B-29E2-407A-A51C-DF5180AFC19F}">
      <dsp:nvSpPr>
        <dsp:cNvPr id="0" name=""/>
        <dsp:cNvSpPr/>
      </dsp:nvSpPr>
      <dsp:spPr>
        <a:xfrm>
          <a:off x="3082268" y="2034999"/>
          <a:ext cx="2455955" cy="118640"/>
        </a:xfrm>
        <a:custGeom>
          <a:avLst/>
          <a:gdLst/>
          <a:rect l="0" t="0" r="0" b="0"/>
          <a:pathLst>
            <a:path fill="norm" stroke="1">
              <a:moveTo>
                <a:pt x="0" y="0"/>
              </a:moveTo>
              <a:lnTo>
                <a:pt x="0" y="78361"/>
              </a:lnTo>
              <a:lnTo>
                <a:pt x="2455955" y="78361"/>
              </a:lnTo>
              <a:lnTo>
                <a:pt x="2455955" y="11864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0201EC-8039-4254-879F-A055BFB63941}">
      <dsp:nvSpPr>
        <dsp:cNvPr id="0" name=""/>
        <dsp:cNvSpPr/>
      </dsp:nvSpPr>
      <dsp:spPr>
        <a:xfrm>
          <a:off x="2651234" y="1357477"/>
          <a:ext cx="431033" cy="112105"/>
        </a:xfrm>
        <a:custGeom>
          <a:avLst/>
          <a:gdLst/>
          <a:rect l="0" t="0" r="0" b="0"/>
          <a:pathLst>
            <a:path fill="norm" stroke="1">
              <a:moveTo>
                <a:pt x="0" y="0"/>
              </a:moveTo>
              <a:lnTo>
                <a:pt x="0" y="71825"/>
              </a:lnTo>
              <a:lnTo>
                <a:pt x="431033" y="71825"/>
              </a:lnTo>
              <a:lnTo>
                <a:pt x="431033" y="11210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2651234" y="783883"/>
          <a:ext cx="351156" cy="143853"/>
        </a:xfrm>
        <a:custGeom>
          <a:avLst/>
          <a:gdLst/>
          <a:rect l="0" t="0" r="0" b="0"/>
          <a:pathLst>
            <a:path fill="norm" stroke="1">
              <a:moveTo>
                <a:pt x="351156" y="0"/>
              </a:moveTo>
              <a:lnTo>
                <a:pt x="351156" y="103574"/>
              </a:lnTo>
              <a:lnTo>
                <a:pt x="0" y="103574"/>
              </a:lnTo>
              <a:lnTo>
                <a:pt x="0" y="143853"/>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3002390" y="783883"/>
          <a:ext cx="2522977" cy="174495"/>
        </a:xfrm>
        <a:custGeom>
          <a:avLst/>
          <a:gdLst/>
          <a:rect l="0" t="0" r="0" b="0"/>
          <a:pathLst>
            <a:path fill="norm" stroke="1">
              <a:moveTo>
                <a:pt x="0" y="0"/>
              </a:moveTo>
              <a:lnTo>
                <a:pt x="0" y="134215"/>
              </a:lnTo>
              <a:lnTo>
                <a:pt x="2522977" y="134215"/>
              </a:lnTo>
              <a:lnTo>
                <a:pt x="2522977" y="174495"/>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192631" y="-45895"/>
          <a:ext cx="631167" cy="536040"/>
        </a:xfrm>
        <a:prstGeom prst="roundRect">
          <a:avLst>
            <a:gd name="adj" fmla="val 10000"/>
          </a:avLst>
        </a:prstGeom>
        <a:solidFill>
          <a:schemeClr val="accent1">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240942" y="0"/>
          <a:ext cx="631167" cy="53604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b="1" kern="1200"/>
            <a:t>CAHPS Pillars, Outlined</a:t>
          </a:r>
        </a:p>
      </dsp:txBody>
      <dsp:txXfrm>
        <a:off x="256642" y="15700"/>
        <a:ext cx="599767" cy="504640"/>
      </dsp:txXfrm>
    </dsp:sp>
    <dsp:sp modelId="{2B020117-9DF6-4EC6-A573-7155F25B02DF}">
      <dsp:nvSpPr>
        <dsp:cNvPr id="0" name=""/>
        <dsp:cNvSpPr/>
      </dsp:nvSpPr>
      <dsp:spPr>
        <a:xfrm>
          <a:off x="1915110" y="92237"/>
          <a:ext cx="2174560" cy="691646"/>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1963421" y="138132"/>
          <a:ext cx="2174560" cy="69164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ts val="0"/>
            </a:spcAft>
            <a:buNone/>
          </a:pPr>
          <a:r>
            <a:rPr lang="en-US" sz="800" b="1" kern="1200"/>
            <a:t>Pillar 1 (AAHT) </a:t>
          </a:r>
        </a:p>
        <a:p>
          <a:pPr marL="0" lvl="0" indent="0" algn="ctr" defTabSz="355600">
            <a:lnSpc>
              <a:spcPct val="90000"/>
            </a:lnSpc>
            <a:spcBef>
              <a:spcPct val="0"/>
            </a:spcBef>
            <a:spcAft>
              <a:spcPts val="0"/>
            </a:spcAft>
            <a:buNone/>
          </a:pPr>
          <a:r>
            <a:rPr lang="en-US" sz="800" b="0" kern="1200"/>
            <a:t>Has the premises identified its </a:t>
          </a:r>
          <a:r>
            <a:rPr lang="en-US" sz="800" b="0" kern="1200">
              <a:solidFill>
                <a:sysClr val="windowText" lastClr="000000"/>
              </a:solidFill>
            </a:rPr>
            <a:t>AAHT, pathogens of concern, population structure, and its preferred CAHPS option? </a:t>
          </a:r>
          <a:r>
            <a:rPr lang="en-US" sz="800" i="1" kern="1200"/>
            <a:t>Note - the AAHT is responsible for oversight of all CAHPS Pillars. </a:t>
          </a:r>
        </a:p>
      </dsp:txBody>
      <dsp:txXfrm>
        <a:off x="1983679" y="158390"/>
        <a:ext cx="2134044" cy="651130"/>
      </dsp:txXfrm>
    </dsp:sp>
    <dsp:sp modelId="{453C754F-D8F1-48E3-A8D8-15D7A814F49E}">
      <dsp:nvSpPr>
        <dsp:cNvPr id="0" name=""/>
        <dsp:cNvSpPr/>
      </dsp:nvSpPr>
      <dsp:spPr>
        <a:xfrm>
          <a:off x="5307968" y="958378"/>
          <a:ext cx="434799" cy="276097"/>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5356279" y="1004273"/>
          <a:ext cx="434799" cy="27609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kern="1200"/>
            <a:t>No.</a:t>
          </a:r>
        </a:p>
      </dsp:txBody>
      <dsp:txXfrm>
        <a:off x="5364366" y="1012360"/>
        <a:ext cx="418625" cy="259923"/>
      </dsp:txXfrm>
    </dsp:sp>
    <dsp:sp modelId="{2346E1B6-2D6F-4787-BB76-3A087C410FEA}">
      <dsp:nvSpPr>
        <dsp:cNvPr id="0" name=""/>
        <dsp:cNvSpPr/>
      </dsp:nvSpPr>
      <dsp:spPr>
        <a:xfrm>
          <a:off x="129156" y="927737"/>
          <a:ext cx="5044155" cy="429740"/>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177467" y="973632"/>
          <a:ext cx="5044155" cy="42974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b="1" kern="1200"/>
            <a:t>Yes</a:t>
          </a:r>
          <a:r>
            <a:rPr lang="en-US" sz="800" kern="1200"/>
            <a:t>. AAHT membership and member roles are described, and communication channels are established. The group meets regularly, not less than </a:t>
          </a:r>
          <a:r>
            <a:rPr lang="en-US" sz="800" kern="1200">
              <a:solidFill>
                <a:sysClr val="windowText" lastClr="000000"/>
              </a:solidFill>
            </a:rPr>
            <a:t>once per quarter</a:t>
          </a:r>
          <a:r>
            <a:rPr lang="en-US" sz="800" kern="1200"/>
            <a:t>, and dates and attendance </a:t>
          </a:r>
          <a:r>
            <a:rPr lang="en-US" sz="800" kern="1200">
              <a:solidFill>
                <a:sysClr val="windowText" lastClr="000000"/>
              </a:solidFill>
            </a:rPr>
            <a:t>are logged. The CAHPS participation option, premises population description (</a:t>
          </a:r>
          <a:r>
            <a:rPr lang="en-US" sz="800" i="1" kern="1200">
              <a:solidFill>
                <a:sysClr val="windowText" lastClr="000000"/>
              </a:solidFill>
            </a:rPr>
            <a:t>as per Figure 1</a:t>
          </a:r>
          <a:r>
            <a:rPr lang="en-US" sz="800" kern="1200">
              <a:solidFill>
                <a:sysClr val="windowText" lastClr="000000"/>
              </a:solidFill>
            </a:rPr>
            <a:t>), and pathogens of concern are documented.</a:t>
          </a:r>
        </a:p>
      </dsp:txBody>
      <dsp:txXfrm>
        <a:off x="190054" y="986219"/>
        <a:ext cx="5018981" cy="404566"/>
      </dsp:txXfrm>
    </dsp:sp>
    <dsp:sp modelId="{165D2FEF-196A-4A10-B177-631815C20EDC}">
      <dsp:nvSpPr>
        <dsp:cNvPr id="0" name=""/>
        <dsp:cNvSpPr/>
      </dsp:nvSpPr>
      <dsp:spPr>
        <a:xfrm>
          <a:off x="1574171" y="1469582"/>
          <a:ext cx="3016192" cy="565417"/>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B4820B-CE4E-4F55-B720-CBDDDB482C83}">
      <dsp:nvSpPr>
        <dsp:cNvPr id="0" name=""/>
        <dsp:cNvSpPr/>
      </dsp:nvSpPr>
      <dsp:spPr>
        <a:xfrm>
          <a:off x="1622482" y="1515477"/>
          <a:ext cx="3016192" cy="56541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ts val="0"/>
            </a:spcAft>
            <a:buNone/>
          </a:pPr>
          <a:r>
            <a:rPr lang="en-US" sz="800" b="1" kern="1200"/>
            <a:t>Pillar 2 (Risk Evaluation and Mitigation)</a:t>
          </a:r>
        </a:p>
        <a:p>
          <a:pPr marL="0" lvl="0" indent="0" algn="ctr" defTabSz="355600">
            <a:lnSpc>
              <a:spcPct val="90000"/>
            </a:lnSpc>
            <a:spcBef>
              <a:spcPct val="0"/>
            </a:spcBef>
            <a:spcAft>
              <a:spcPts val="0"/>
            </a:spcAft>
            <a:buNone/>
          </a:pPr>
          <a:r>
            <a:rPr lang="en-US" sz="800" b="0" kern="1200"/>
            <a:t>Has a risk evaluation been conducted and a biosecurity plan written and implemented? </a:t>
          </a:r>
          <a:r>
            <a:rPr lang="en-US" sz="800" i="1" kern="1200"/>
            <a:t>Note - Figures 3 and 8A-8E provide benchmarks to assess the sufficiency of risk evaluation and biosecurity systems.</a:t>
          </a:r>
        </a:p>
      </dsp:txBody>
      <dsp:txXfrm>
        <a:off x="1639042" y="1532037"/>
        <a:ext cx="2983072" cy="532297"/>
      </dsp:txXfrm>
    </dsp:sp>
    <dsp:sp modelId="{6594675D-C2C8-4D45-A9D7-6F2A602E3481}">
      <dsp:nvSpPr>
        <dsp:cNvPr id="0" name=""/>
        <dsp:cNvSpPr/>
      </dsp:nvSpPr>
      <dsp:spPr>
        <a:xfrm>
          <a:off x="5320823" y="2153640"/>
          <a:ext cx="434799" cy="276097"/>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861522-2575-4EEE-AD9A-16FD9302D901}">
      <dsp:nvSpPr>
        <dsp:cNvPr id="0" name=""/>
        <dsp:cNvSpPr/>
      </dsp:nvSpPr>
      <dsp:spPr>
        <a:xfrm>
          <a:off x="5369134" y="2199535"/>
          <a:ext cx="434799" cy="27609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kern="1200"/>
            <a:t>No.</a:t>
          </a:r>
        </a:p>
      </dsp:txBody>
      <dsp:txXfrm>
        <a:off x="5377221" y="2207622"/>
        <a:ext cx="418625" cy="259923"/>
      </dsp:txXfrm>
    </dsp:sp>
    <dsp:sp modelId="{C63283C6-7D95-4ED4-8D46-93E3B28AA814}">
      <dsp:nvSpPr>
        <dsp:cNvPr id="0" name=""/>
        <dsp:cNvSpPr/>
      </dsp:nvSpPr>
      <dsp:spPr>
        <a:xfrm>
          <a:off x="427939" y="2144769"/>
          <a:ext cx="4507018" cy="592684"/>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432D3B-5147-4B83-9F63-26C1017F5801}">
      <dsp:nvSpPr>
        <dsp:cNvPr id="0" name=""/>
        <dsp:cNvSpPr/>
      </dsp:nvSpPr>
      <dsp:spPr>
        <a:xfrm>
          <a:off x="476250" y="2190664"/>
          <a:ext cx="4507018" cy="59268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b="1" kern="1200"/>
            <a:t>Yes</a:t>
          </a:r>
          <a:r>
            <a:rPr lang="en-US" sz="800" kern="1200"/>
            <a:t>. A risk evaluation and biosecurity plan have been completed and are updated annually by the AAHT or its designate. The risk evaluation assesses introduction risks for each pathogen of concern. The biosecurity plan is designed to address those risks. Employees receive annual training on the pathogens of concern and risk mitigations. Biosecurity protocols and training compliance are logged. </a:t>
          </a:r>
        </a:p>
      </dsp:txBody>
      <dsp:txXfrm>
        <a:off x="493609" y="2208023"/>
        <a:ext cx="4472300" cy="557966"/>
      </dsp:txXfrm>
    </dsp:sp>
    <dsp:sp modelId="{A5FC828E-84AF-4CE1-8AD2-896D645D698C}">
      <dsp:nvSpPr>
        <dsp:cNvPr id="0" name=""/>
        <dsp:cNvSpPr/>
      </dsp:nvSpPr>
      <dsp:spPr>
        <a:xfrm>
          <a:off x="1631189" y="2859108"/>
          <a:ext cx="2654374" cy="523996"/>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A07E4B-9126-4DBB-9C29-DFC7C2A67D43}">
      <dsp:nvSpPr>
        <dsp:cNvPr id="0" name=""/>
        <dsp:cNvSpPr/>
      </dsp:nvSpPr>
      <dsp:spPr>
        <a:xfrm>
          <a:off x="1679500" y="2905004"/>
          <a:ext cx="2654374" cy="52399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ts val="0"/>
            </a:spcAft>
            <a:buNone/>
          </a:pPr>
          <a:r>
            <a:rPr lang="en-US" sz="800" b="1" kern="1200"/>
            <a:t>Pillar 3 (Surveillance) </a:t>
          </a:r>
        </a:p>
        <a:p>
          <a:pPr marL="0" lvl="0" indent="0" algn="ctr" defTabSz="355600">
            <a:lnSpc>
              <a:spcPct val="90000"/>
            </a:lnSpc>
            <a:spcBef>
              <a:spcPct val="0"/>
            </a:spcBef>
            <a:spcAft>
              <a:spcPts val="0"/>
            </a:spcAft>
            <a:buNone/>
          </a:pPr>
          <a:r>
            <a:rPr lang="en-US" sz="800" b="0" kern="1200"/>
            <a:t>Are surveillance and data management systems in place and overseen by the AAHT? </a:t>
          </a:r>
          <a:r>
            <a:rPr lang="en-US" sz="800" i="1" kern="1200"/>
            <a:t>Figures 4-7 provide benchmarks to assess the sufficiency of surveillance systems.</a:t>
          </a:r>
        </a:p>
      </dsp:txBody>
      <dsp:txXfrm>
        <a:off x="1694847" y="2920351"/>
        <a:ext cx="2623680" cy="493302"/>
      </dsp:txXfrm>
    </dsp:sp>
    <dsp:sp modelId="{C631D8A4-EFD5-4EEA-BFFF-C20D21B1FF4E}">
      <dsp:nvSpPr>
        <dsp:cNvPr id="0" name=""/>
        <dsp:cNvSpPr/>
      </dsp:nvSpPr>
      <dsp:spPr>
        <a:xfrm>
          <a:off x="5356434" y="3557319"/>
          <a:ext cx="434799" cy="276097"/>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BDBBBC-5526-4693-9607-8ABCB4A1B79A}">
      <dsp:nvSpPr>
        <dsp:cNvPr id="0" name=""/>
        <dsp:cNvSpPr/>
      </dsp:nvSpPr>
      <dsp:spPr>
        <a:xfrm>
          <a:off x="5404745" y="3603214"/>
          <a:ext cx="434799" cy="27609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kern="1200"/>
            <a:t>No.</a:t>
          </a:r>
        </a:p>
      </dsp:txBody>
      <dsp:txXfrm>
        <a:off x="5412832" y="3611301"/>
        <a:ext cx="418625" cy="259923"/>
      </dsp:txXfrm>
    </dsp:sp>
    <dsp:sp modelId="{267AFFD3-D81C-474C-8D44-626AF9D3AD26}">
      <dsp:nvSpPr>
        <dsp:cNvPr id="0" name=""/>
        <dsp:cNvSpPr/>
      </dsp:nvSpPr>
      <dsp:spPr>
        <a:xfrm>
          <a:off x="15946" y="3545676"/>
          <a:ext cx="5119789" cy="678379"/>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6130EE-4BCA-4D52-B177-A91D84DCF363}">
      <dsp:nvSpPr>
        <dsp:cNvPr id="0" name=""/>
        <dsp:cNvSpPr/>
      </dsp:nvSpPr>
      <dsp:spPr>
        <a:xfrm>
          <a:off x="64257" y="3591571"/>
          <a:ext cx="5119789" cy="67837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b="1" kern="1200"/>
            <a:t>Yes</a:t>
          </a:r>
          <a:r>
            <a:rPr lang="en-US" sz="800" kern="1200"/>
            <a:t>. A surveillance evaluation and surveillance plan - including early detection systems (EDS) and, for National and Global standing, official surveillance (OS) - are completed and updated annually by the AAHT or its designate. The surveillance plan </a:t>
          </a:r>
          <a:r>
            <a:rPr lang="en-US" sz="800" kern="1200">
              <a:solidFill>
                <a:sysClr val="windowText" lastClr="000000"/>
              </a:solidFill>
            </a:rPr>
            <a:t>sets at least </a:t>
          </a:r>
          <a:r>
            <a:rPr lang="en-US" sz="800" kern="1200"/>
            <a:t>twice-annual sampling targets and strategy; the evaluation assesses whether targets are met and notes any recommendations for improvement. Surveillance data are maintained and monitored by the AAHT, and available for review. Annual training is provided and logged</a:t>
          </a:r>
          <a:r>
            <a:rPr lang="en-US" sz="800" kern="1200">
              <a:solidFill>
                <a:sysClr val="windowText" lastClr="000000"/>
              </a:solidFill>
            </a:rPr>
            <a:t>. Reports are submitted to APHIS every 6 months documenting that surveillance targets have been met.</a:t>
          </a:r>
        </a:p>
      </dsp:txBody>
      <dsp:txXfrm>
        <a:off x="84126" y="3611440"/>
        <a:ext cx="5080051" cy="638641"/>
      </dsp:txXfrm>
    </dsp:sp>
    <dsp:sp modelId="{EF1052A0-E2E9-4191-B64D-4D3EDFB6649A}">
      <dsp:nvSpPr>
        <dsp:cNvPr id="0" name=""/>
        <dsp:cNvSpPr/>
      </dsp:nvSpPr>
      <dsp:spPr>
        <a:xfrm>
          <a:off x="1982633" y="4319705"/>
          <a:ext cx="1996053" cy="463832"/>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442742-2614-4D64-B80A-31F0E07D7476}">
      <dsp:nvSpPr>
        <dsp:cNvPr id="0" name=""/>
        <dsp:cNvSpPr/>
      </dsp:nvSpPr>
      <dsp:spPr>
        <a:xfrm>
          <a:off x="2030944" y="4365601"/>
          <a:ext cx="1996053" cy="46383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ts val="0"/>
            </a:spcAft>
            <a:buNone/>
          </a:pPr>
          <a:r>
            <a:rPr lang="en-US" sz="800" b="1" kern="1200"/>
            <a:t>Pillar 4 (Disease Investigation and Reporting) </a:t>
          </a:r>
        </a:p>
        <a:p>
          <a:pPr marL="0" lvl="0" indent="0" algn="ctr" defTabSz="355600">
            <a:lnSpc>
              <a:spcPct val="90000"/>
            </a:lnSpc>
            <a:spcBef>
              <a:spcPct val="0"/>
            </a:spcBef>
            <a:spcAft>
              <a:spcPts val="0"/>
            </a:spcAft>
            <a:buNone/>
          </a:pPr>
          <a:r>
            <a:rPr lang="en-US" sz="800" b="0" kern="1200">
              <a:solidFill>
                <a:sysClr val="windowText" lastClr="000000"/>
              </a:solidFill>
            </a:rPr>
            <a:t>Are morbidity and mortality thresholds determined, and disease investigation expectations and SOPs described</a:t>
          </a:r>
          <a:r>
            <a:rPr lang="en-US" sz="800" b="0" kern="1200"/>
            <a:t>?</a:t>
          </a:r>
        </a:p>
      </dsp:txBody>
      <dsp:txXfrm>
        <a:off x="2044529" y="4379186"/>
        <a:ext cx="1968883" cy="436662"/>
      </dsp:txXfrm>
    </dsp:sp>
    <dsp:sp modelId="{475A9092-5B4B-4B24-AB1A-0E30EECF2480}">
      <dsp:nvSpPr>
        <dsp:cNvPr id="0" name=""/>
        <dsp:cNvSpPr/>
      </dsp:nvSpPr>
      <dsp:spPr>
        <a:xfrm>
          <a:off x="5340929" y="4827223"/>
          <a:ext cx="434799" cy="276097"/>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328E2B-00FB-4FAC-B7FF-269D922FC4A6}">
      <dsp:nvSpPr>
        <dsp:cNvPr id="0" name=""/>
        <dsp:cNvSpPr/>
      </dsp:nvSpPr>
      <dsp:spPr>
        <a:xfrm>
          <a:off x="5389241" y="4873119"/>
          <a:ext cx="434799" cy="27609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kern="1200"/>
            <a:t>No.</a:t>
          </a:r>
        </a:p>
      </dsp:txBody>
      <dsp:txXfrm>
        <a:off x="5397328" y="4881206"/>
        <a:ext cx="418625" cy="259923"/>
      </dsp:txXfrm>
    </dsp:sp>
    <dsp:sp modelId="{0FCF6E42-F3E7-42B2-926A-48EE97DF96F5}">
      <dsp:nvSpPr>
        <dsp:cNvPr id="0" name=""/>
        <dsp:cNvSpPr/>
      </dsp:nvSpPr>
      <dsp:spPr>
        <a:xfrm>
          <a:off x="334524" y="4882611"/>
          <a:ext cx="4841587" cy="534317"/>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9D26B8-086D-4346-8D98-1D2D4F0A087A}">
      <dsp:nvSpPr>
        <dsp:cNvPr id="0" name=""/>
        <dsp:cNvSpPr/>
      </dsp:nvSpPr>
      <dsp:spPr>
        <a:xfrm>
          <a:off x="382835" y="4928507"/>
          <a:ext cx="4841587" cy="53431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b="1" kern="1200"/>
            <a:t>Yes</a:t>
          </a:r>
          <a:r>
            <a:rPr lang="en-US" sz="800" kern="1200"/>
            <a:t>. Disease investigation guidelines are written and updated annually by the AAHT or its designate. These include (morbidity/mortality) triggers for investigation, communication expecations, any immediate data collection expectations, selected testing laboratories, sampling and sample submission expectations, and reporting requirements. Annual training is provided and logged.</a:t>
          </a:r>
        </a:p>
      </dsp:txBody>
      <dsp:txXfrm>
        <a:off x="398485" y="4944157"/>
        <a:ext cx="4810287" cy="503017"/>
      </dsp:txXfrm>
    </dsp:sp>
    <dsp:sp modelId="{BD88A0F7-86ED-44AF-8DF3-E48A733CF881}">
      <dsp:nvSpPr>
        <dsp:cNvPr id="0" name=""/>
        <dsp:cNvSpPr/>
      </dsp:nvSpPr>
      <dsp:spPr>
        <a:xfrm>
          <a:off x="2124124" y="5529211"/>
          <a:ext cx="1651810" cy="372358"/>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C44243-F76C-4B29-978C-29F3C4E2EDDB}">
      <dsp:nvSpPr>
        <dsp:cNvPr id="0" name=""/>
        <dsp:cNvSpPr/>
      </dsp:nvSpPr>
      <dsp:spPr>
        <a:xfrm>
          <a:off x="2172435" y="5575106"/>
          <a:ext cx="1651810" cy="37235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ts val="0"/>
            </a:spcAft>
            <a:buNone/>
          </a:pPr>
          <a:r>
            <a:rPr lang="en-US" sz="800" b="1" kern="1200"/>
            <a:t>Pillar 5 (Response and Recovery) </a:t>
          </a:r>
        </a:p>
        <a:p>
          <a:pPr marL="0" lvl="0" indent="0" algn="ctr" defTabSz="355600">
            <a:lnSpc>
              <a:spcPct val="90000"/>
            </a:lnSpc>
            <a:spcBef>
              <a:spcPct val="0"/>
            </a:spcBef>
            <a:spcAft>
              <a:spcPts val="0"/>
            </a:spcAft>
            <a:buNone/>
          </a:pPr>
          <a:r>
            <a:rPr lang="en-US" sz="800" b="0" kern="1200"/>
            <a:t>Are disease </a:t>
          </a:r>
          <a:r>
            <a:rPr lang="en-US" sz="800" b="0" kern="1200">
              <a:solidFill>
                <a:sysClr val="windowText" lastClr="000000"/>
              </a:solidFill>
            </a:rPr>
            <a:t>response and recovery plans available</a:t>
          </a:r>
          <a:r>
            <a:rPr lang="en-US" sz="800" b="0" kern="1200"/>
            <a:t>?</a:t>
          </a:r>
        </a:p>
      </dsp:txBody>
      <dsp:txXfrm>
        <a:off x="2183341" y="5586012"/>
        <a:ext cx="1629998" cy="350546"/>
      </dsp:txXfrm>
    </dsp:sp>
    <dsp:sp modelId="{1EFE9CE0-8EEF-4A73-BE05-839BD221EDB6}">
      <dsp:nvSpPr>
        <dsp:cNvPr id="0" name=""/>
        <dsp:cNvSpPr/>
      </dsp:nvSpPr>
      <dsp:spPr>
        <a:xfrm>
          <a:off x="5336043" y="6007330"/>
          <a:ext cx="434799" cy="276097"/>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54E619-67B2-46A7-87BB-392F7F063145}">
      <dsp:nvSpPr>
        <dsp:cNvPr id="0" name=""/>
        <dsp:cNvSpPr/>
      </dsp:nvSpPr>
      <dsp:spPr>
        <a:xfrm>
          <a:off x="5384354" y="6053225"/>
          <a:ext cx="434799" cy="27609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kern="1200"/>
            <a:t>No.</a:t>
          </a:r>
        </a:p>
      </dsp:txBody>
      <dsp:txXfrm>
        <a:off x="5392441" y="6061312"/>
        <a:ext cx="418625" cy="259923"/>
      </dsp:txXfrm>
    </dsp:sp>
    <dsp:sp modelId="{763F0084-2F5E-456A-AE18-789F97FDC691}">
      <dsp:nvSpPr>
        <dsp:cNvPr id="0" name=""/>
        <dsp:cNvSpPr/>
      </dsp:nvSpPr>
      <dsp:spPr>
        <a:xfrm>
          <a:off x="249769" y="6009254"/>
          <a:ext cx="4325019" cy="470392"/>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4A5BC0-FAC9-4CAD-8B19-A798641EB7D9}">
      <dsp:nvSpPr>
        <dsp:cNvPr id="0" name=""/>
        <dsp:cNvSpPr/>
      </dsp:nvSpPr>
      <dsp:spPr>
        <a:xfrm>
          <a:off x="298080" y="6055150"/>
          <a:ext cx="4325019" cy="47039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b="1" kern="1200"/>
            <a:t>Yes</a:t>
          </a:r>
          <a:r>
            <a:rPr lang="en-US" sz="800" kern="1200"/>
            <a:t>. Disease response plans for general disease issues and pathogens of concern including pathogen elimination strategies, disposal and containment strategies and strategies for continuity of business and recovery, are completed and updated annually by the AAHT or its designate. </a:t>
          </a:r>
        </a:p>
      </dsp:txBody>
      <dsp:txXfrm>
        <a:off x="311857" y="6068927"/>
        <a:ext cx="4297465" cy="442838"/>
      </dsp:txXfrm>
    </dsp:sp>
    <dsp:sp modelId="{55B5C476-7245-423C-AF3D-7FA28A5C35B0}">
      <dsp:nvSpPr>
        <dsp:cNvPr id="0" name=""/>
        <dsp:cNvSpPr/>
      </dsp:nvSpPr>
      <dsp:spPr>
        <a:xfrm>
          <a:off x="2264269" y="6583367"/>
          <a:ext cx="1325963" cy="330549"/>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2913BD-EC9C-4101-8D29-7F3DED05F2B3}">
      <dsp:nvSpPr>
        <dsp:cNvPr id="0" name=""/>
        <dsp:cNvSpPr/>
      </dsp:nvSpPr>
      <dsp:spPr>
        <a:xfrm>
          <a:off x="2312580" y="6629263"/>
          <a:ext cx="1325963" cy="33054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b="1" kern="1200"/>
            <a:t>Have all above steps been completed?</a:t>
          </a:r>
        </a:p>
      </dsp:txBody>
      <dsp:txXfrm>
        <a:off x="2322261" y="6638944"/>
        <a:ext cx="1306601" cy="311187"/>
      </dsp:txXfrm>
    </dsp:sp>
    <dsp:sp modelId="{7D91F258-C4C2-4104-AB6F-2D0430100853}">
      <dsp:nvSpPr>
        <dsp:cNvPr id="0" name=""/>
        <dsp:cNvSpPr/>
      </dsp:nvSpPr>
      <dsp:spPr>
        <a:xfrm>
          <a:off x="4541548" y="7018424"/>
          <a:ext cx="875889" cy="276097"/>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09D186-AF42-4DFB-A38D-095356AF8542}">
      <dsp:nvSpPr>
        <dsp:cNvPr id="0" name=""/>
        <dsp:cNvSpPr/>
      </dsp:nvSpPr>
      <dsp:spPr>
        <a:xfrm>
          <a:off x="4589859" y="7064319"/>
          <a:ext cx="875889" cy="27609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kern="1200"/>
            <a:t>No. Complete the missing steps.</a:t>
          </a:r>
        </a:p>
      </dsp:txBody>
      <dsp:txXfrm>
        <a:off x="4597946" y="7072406"/>
        <a:ext cx="859715" cy="259923"/>
      </dsp:txXfrm>
    </dsp:sp>
    <dsp:sp modelId="{E49E91D4-36AB-4A1B-95EC-7144B02849B7}">
      <dsp:nvSpPr>
        <dsp:cNvPr id="0" name=""/>
        <dsp:cNvSpPr/>
      </dsp:nvSpPr>
      <dsp:spPr>
        <a:xfrm>
          <a:off x="1047313" y="7012060"/>
          <a:ext cx="980828" cy="275768"/>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311DFA-38AB-4D37-8F41-E9039BBB3BBC}">
      <dsp:nvSpPr>
        <dsp:cNvPr id="0" name=""/>
        <dsp:cNvSpPr/>
      </dsp:nvSpPr>
      <dsp:spPr>
        <a:xfrm>
          <a:off x="1095624" y="7057955"/>
          <a:ext cx="980828" cy="27576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en-US" sz="800" b="1" kern="1200"/>
            <a:t>Yes</a:t>
          </a:r>
          <a:r>
            <a:rPr lang="en-US" sz="800" kern="1200"/>
            <a:t>. All CAHPS Pillars are in place.</a:t>
          </a:r>
        </a:p>
      </dsp:txBody>
      <dsp:txXfrm>
        <a:off x="1103701" y="7066032"/>
        <a:ext cx="964674" cy="25961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E2CB69-C88C-4434-9435-4800C52F1122}">
      <dsp:nvSpPr>
        <dsp:cNvPr id="0" name=""/>
        <dsp:cNvSpPr/>
      </dsp:nvSpPr>
      <dsp:spPr>
        <a:xfrm>
          <a:off x="1717402" y="6434176"/>
          <a:ext cx="553919" cy="181003"/>
        </a:xfrm>
        <a:custGeom>
          <a:avLst/>
          <a:gdLst/>
          <a:rect l="0" t="0" r="0" b="0"/>
          <a:pathLst>
            <a:path fill="norm" stroke="1">
              <a:moveTo>
                <a:pt x="553919" y="0"/>
              </a:moveTo>
              <a:lnTo>
                <a:pt x="553919" y="133517"/>
              </a:lnTo>
              <a:lnTo>
                <a:pt x="0" y="133517"/>
              </a:lnTo>
              <a:lnTo>
                <a:pt x="0" y="18100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5FCC25-9A0A-4D47-B753-E7D1441E3285}">
      <dsp:nvSpPr>
        <dsp:cNvPr id="0" name=""/>
        <dsp:cNvSpPr/>
      </dsp:nvSpPr>
      <dsp:spPr>
        <a:xfrm>
          <a:off x="2271321" y="6434176"/>
          <a:ext cx="1833415" cy="181784"/>
        </a:xfrm>
        <a:custGeom>
          <a:avLst/>
          <a:gdLst/>
          <a:rect l="0" t="0" r="0" b="0"/>
          <a:pathLst>
            <a:path fill="norm" stroke="1">
              <a:moveTo>
                <a:pt x="0" y="0"/>
              </a:moveTo>
              <a:lnTo>
                <a:pt x="0" y="134298"/>
              </a:lnTo>
              <a:lnTo>
                <a:pt x="1833415" y="134298"/>
              </a:lnTo>
              <a:lnTo>
                <a:pt x="1833415" y="18178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4ABA20-E324-4504-9881-CA15227F4613}">
      <dsp:nvSpPr>
        <dsp:cNvPr id="0" name=""/>
        <dsp:cNvSpPr/>
      </dsp:nvSpPr>
      <dsp:spPr>
        <a:xfrm>
          <a:off x="2218789" y="5756889"/>
          <a:ext cx="91440" cy="150911"/>
        </a:xfrm>
        <a:custGeom>
          <a:avLst/>
          <a:gdLst/>
          <a:rect l="0" t="0" r="0" b="0"/>
          <a:pathLst>
            <a:path fill="norm" stroke="1">
              <a:moveTo>
                <a:pt x="45720" y="0"/>
              </a:moveTo>
              <a:lnTo>
                <a:pt x="45720" y="103425"/>
              </a:lnTo>
              <a:lnTo>
                <a:pt x="52532" y="103425"/>
              </a:lnTo>
              <a:lnTo>
                <a:pt x="52532" y="15091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C6018E-0948-4EBD-9502-7868EAE25390}">
      <dsp:nvSpPr>
        <dsp:cNvPr id="0" name=""/>
        <dsp:cNvSpPr/>
      </dsp:nvSpPr>
      <dsp:spPr>
        <a:xfrm>
          <a:off x="2158487" y="5190602"/>
          <a:ext cx="91440" cy="126736"/>
        </a:xfrm>
        <a:custGeom>
          <a:avLst/>
          <a:gdLst/>
          <a:rect l="0" t="0" r="0" b="0"/>
          <a:pathLst>
            <a:path fill="norm" stroke="1">
              <a:moveTo>
                <a:pt x="45720" y="0"/>
              </a:moveTo>
              <a:lnTo>
                <a:pt x="45720" y="79250"/>
              </a:lnTo>
              <a:lnTo>
                <a:pt x="106021" y="79250"/>
              </a:lnTo>
              <a:lnTo>
                <a:pt x="106021" y="12673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A12BB-1090-47AD-A0F1-68FCC6451B0C}">
      <dsp:nvSpPr>
        <dsp:cNvPr id="0" name=""/>
        <dsp:cNvSpPr/>
      </dsp:nvSpPr>
      <dsp:spPr>
        <a:xfrm>
          <a:off x="2204207" y="5190602"/>
          <a:ext cx="2875350" cy="109394"/>
        </a:xfrm>
        <a:custGeom>
          <a:avLst/>
          <a:gdLst/>
          <a:rect l="0" t="0" r="0" b="0"/>
          <a:pathLst>
            <a:path fill="norm" stroke="1">
              <a:moveTo>
                <a:pt x="0" y="0"/>
              </a:moveTo>
              <a:lnTo>
                <a:pt x="0" y="61908"/>
              </a:lnTo>
              <a:lnTo>
                <a:pt x="2875350" y="61908"/>
              </a:lnTo>
              <a:lnTo>
                <a:pt x="2875350" y="10939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8F89AB-3F03-40D3-9C51-466EEFFB1A2B}">
      <dsp:nvSpPr>
        <dsp:cNvPr id="0" name=""/>
        <dsp:cNvSpPr/>
      </dsp:nvSpPr>
      <dsp:spPr>
        <a:xfrm>
          <a:off x="2204207" y="4832220"/>
          <a:ext cx="254850" cy="102728"/>
        </a:xfrm>
        <a:custGeom>
          <a:avLst/>
          <a:gdLst/>
          <a:rect l="0" t="0" r="0" b="0"/>
          <a:pathLst>
            <a:path fill="norm" stroke="1">
              <a:moveTo>
                <a:pt x="254850" y="0"/>
              </a:moveTo>
              <a:lnTo>
                <a:pt x="254850" y="55242"/>
              </a:lnTo>
              <a:lnTo>
                <a:pt x="0" y="55242"/>
              </a:lnTo>
              <a:lnTo>
                <a:pt x="0" y="10272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330722-5EF8-4042-9451-F681DE43363B}">
      <dsp:nvSpPr>
        <dsp:cNvPr id="0" name=""/>
        <dsp:cNvSpPr/>
      </dsp:nvSpPr>
      <dsp:spPr>
        <a:xfrm>
          <a:off x="2329392" y="3969488"/>
          <a:ext cx="91440" cy="141680"/>
        </a:xfrm>
        <a:custGeom>
          <a:avLst/>
          <a:gdLst/>
          <a:rect l="0" t="0" r="0" b="0"/>
          <a:pathLst>
            <a:path fill="norm" stroke="1">
              <a:moveTo>
                <a:pt x="45720" y="0"/>
              </a:moveTo>
              <a:lnTo>
                <a:pt x="45720" y="94194"/>
              </a:lnTo>
              <a:lnTo>
                <a:pt x="129665" y="94194"/>
              </a:lnTo>
              <a:lnTo>
                <a:pt x="129665" y="14168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32EC3F-8F5F-4390-ACAD-1D40A18A4ACD}">
      <dsp:nvSpPr>
        <dsp:cNvPr id="0" name=""/>
        <dsp:cNvSpPr/>
      </dsp:nvSpPr>
      <dsp:spPr>
        <a:xfrm>
          <a:off x="2375112" y="3969488"/>
          <a:ext cx="2702896" cy="113583"/>
        </a:xfrm>
        <a:custGeom>
          <a:avLst/>
          <a:gdLst/>
          <a:rect l="0" t="0" r="0" b="0"/>
          <a:pathLst>
            <a:path fill="norm" stroke="1">
              <a:moveTo>
                <a:pt x="0" y="0"/>
              </a:moveTo>
              <a:lnTo>
                <a:pt x="0" y="66097"/>
              </a:lnTo>
              <a:lnTo>
                <a:pt x="2702896" y="66097"/>
              </a:lnTo>
              <a:lnTo>
                <a:pt x="2702896" y="11358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7D9AF9-532C-4ED8-84E2-BF2E68F6A396}">
      <dsp:nvSpPr>
        <dsp:cNvPr id="0" name=""/>
        <dsp:cNvSpPr/>
      </dsp:nvSpPr>
      <dsp:spPr>
        <a:xfrm>
          <a:off x="2063272" y="3476659"/>
          <a:ext cx="311840" cy="111132"/>
        </a:xfrm>
        <a:custGeom>
          <a:avLst/>
          <a:gdLst/>
          <a:rect l="0" t="0" r="0" b="0"/>
          <a:pathLst>
            <a:path fill="norm" stroke="1">
              <a:moveTo>
                <a:pt x="0" y="0"/>
              </a:moveTo>
              <a:lnTo>
                <a:pt x="0" y="63646"/>
              </a:lnTo>
              <a:lnTo>
                <a:pt x="311840" y="63646"/>
              </a:lnTo>
              <a:lnTo>
                <a:pt x="311840" y="11113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02CA10-DBC4-4826-88B0-7C051E561CD7}">
      <dsp:nvSpPr>
        <dsp:cNvPr id="0" name=""/>
        <dsp:cNvSpPr/>
      </dsp:nvSpPr>
      <dsp:spPr>
        <a:xfrm>
          <a:off x="2063272" y="2706729"/>
          <a:ext cx="272126" cy="116617"/>
        </a:xfrm>
        <a:custGeom>
          <a:avLst/>
          <a:gdLst/>
          <a:rect l="0" t="0" r="0" b="0"/>
          <a:pathLst>
            <a:path fill="norm" stroke="1">
              <a:moveTo>
                <a:pt x="272126" y="0"/>
              </a:moveTo>
              <a:lnTo>
                <a:pt x="272126" y="69131"/>
              </a:lnTo>
              <a:lnTo>
                <a:pt x="0" y="69131"/>
              </a:lnTo>
              <a:lnTo>
                <a:pt x="0" y="11661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951A5-CD1F-4A20-A667-74C3814D5892}">
      <dsp:nvSpPr>
        <dsp:cNvPr id="0" name=""/>
        <dsp:cNvSpPr/>
      </dsp:nvSpPr>
      <dsp:spPr>
        <a:xfrm>
          <a:off x="2335399" y="2706729"/>
          <a:ext cx="2730651" cy="115774"/>
        </a:xfrm>
        <a:custGeom>
          <a:avLst/>
          <a:gdLst/>
          <a:rect l="0" t="0" r="0" b="0"/>
          <a:pathLst>
            <a:path fill="norm" stroke="1">
              <a:moveTo>
                <a:pt x="0" y="0"/>
              </a:moveTo>
              <a:lnTo>
                <a:pt x="0" y="68288"/>
              </a:lnTo>
              <a:lnTo>
                <a:pt x="2730651" y="68288"/>
              </a:lnTo>
              <a:lnTo>
                <a:pt x="2730651" y="11577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58ECE7-659D-463D-A2B4-97ABACAB869F}">
      <dsp:nvSpPr>
        <dsp:cNvPr id="0" name=""/>
        <dsp:cNvSpPr/>
      </dsp:nvSpPr>
      <dsp:spPr>
        <a:xfrm>
          <a:off x="2289653" y="2125975"/>
          <a:ext cx="91440" cy="138483"/>
        </a:xfrm>
        <a:custGeom>
          <a:avLst/>
          <a:gdLst/>
          <a:rect l="0" t="0" r="0" b="0"/>
          <a:pathLst>
            <a:path fill="norm" stroke="1">
              <a:moveTo>
                <a:pt x="45720" y="0"/>
              </a:moveTo>
              <a:lnTo>
                <a:pt x="45720" y="90997"/>
              </a:lnTo>
              <a:lnTo>
                <a:pt x="45745" y="90997"/>
              </a:lnTo>
              <a:lnTo>
                <a:pt x="45745" y="13848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D0B4BC-91D0-4DAD-8ED7-97D4CFA58391}">
      <dsp:nvSpPr>
        <dsp:cNvPr id="0" name=""/>
        <dsp:cNvSpPr/>
      </dsp:nvSpPr>
      <dsp:spPr>
        <a:xfrm>
          <a:off x="2289653" y="1531784"/>
          <a:ext cx="91440" cy="160692"/>
        </a:xfrm>
        <a:custGeom>
          <a:avLst/>
          <a:gdLst/>
          <a:rect l="0" t="0" r="0" b="0"/>
          <a:pathLst>
            <a:path fill="norm" stroke="1">
              <a:moveTo>
                <a:pt x="86524" y="0"/>
              </a:moveTo>
              <a:lnTo>
                <a:pt x="86524" y="113206"/>
              </a:lnTo>
              <a:lnTo>
                <a:pt x="45720" y="113206"/>
              </a:lnTo>
              <a:lnTo>
                <a:pt x="45720" y="16069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41B91E-F6DD-4054-B74E-59645BB209ED}">
      <dsp:nvSpPr>
        <dsp:cNvPr id="0" name=""/>
        <dsp:cNvSpPr/>
      </dsp:nvSpPr>
      <dsp:spPr>
        <a:xfrm>
          <a:off x="2376177" y="1531784"/>
          <a:ext cx="2677792" cy="141543"/>
        </a:xfrm>
        <a:custGeom>
          <a:avLst/>
          <a:gdLst/>
          <a:rect l="0" t="0" r="0" b="0"/>
          <a:pathLst>
            <a:path fill="norm" stroke="1">
              <a:moveTo>
                <a:pt x="0" y="0"/>
              </a:moveTo>
              <a:lnTo>
                <a:pt x="0" y="94057"/>
              </a:lnTo>
              <a:lnTo>
                <a:pt x="2677792" y="94057"/>
              </a:lnTo>
              <a:lnTo>
                <a:pt x="2677792" y="14154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301588-5759-4D68-8748-3C47A16DA831}">
      <dsp:nvSpPr>
        <dsp:cNvPr id="0" name=""/>
        <dsp:cNvSpPr/>
      </dsp:nvSpPr>
      <dsp:spPr>
        <a:xfrm>
          <a:off x="2253205" y="992888"/>
          <a:ext cx="91440" cy="132166"/>
        </a:xfrm>
        <a:custGeom>
          <a:avLst/>
          <a:gdLst/>
          <a:rect l="0" t="0" r="0" b="0"/>
          <a:pathLst>
            <a:path fill="norm" stroke="1">
              <a:moveTo>
                <a:pt x="45720" y="0"/>
              </a:moveTo>
              <a:lnTo>
                <a:pt x="45720" y="84680"/>
              </a:lnTo>
              <a:lnTo>
                <a:pt x="122972" y="84680"/>
              </a:lnTo>
              <a:lnTo>
                <a:pt x="122972" y="13216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6B6BD2-A79A-4CA0-9727-976F4CA5CDB9}">
      <dsp:nvSpPr>
        <dsp:cNvPr id="0" name=""/>
        <dsp:cNvSpPr/>
      </dsp:nvSpPr>
      <dsp:spPr>
        <a:xfrm>
          <a:off x="2298925" y="361824"/>
          <a:ext cx="352006" cy="205809"/>
        </a:xfrm>
        <a:custGeom>
          <a:avLst/>
          <a:gdLst/>
          <a:rect l="0" t="0" r="0" b="0"/>
          <a:pathLst>
            <a:path fill="norm" stroke="1">
              <a:moveTo>
                <a:pt x="352006" y="0"/>
              </a:moveTo>
              <a:lnTo>
                <a:pt x="352006" y="158323"/>
              </a:lnTo>
              <a:lnTo>
                <a:pt x="0" y="158323"/>
              </a:lnTo>
              <a:lnTo>
                <a:pt x="0" y="205809"/>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7128E0-2B7E-45DF-A00B-32C5E87E9AD5}">
      <dsp:nvSpPr>
        <dsp:cNvPr id="0" name=""/>
        <dsp:cNvSpPr/>
      </dsp:nvSpPr>
      <dsp:spPr>
        <a:xfrm>
          <a:off x="2650931" y="361824"/>
          <a:ext cx="2403555" cy="206362"/>
        </a:xfrm>
        <a:custGeom>
          <a:avLst/>
          <a:gdLst/>
          <a:rect l="0" t="0" r="0" b="0"/>
          <a:pathLst>
            <a:path fill="norm" stroke="1">
              <a:moveTo>
                <a:pt x="0" y="0"/>
              </a:moveTo>
              <a:lnTo>
                <a:pt x="0" y="158876"/>
              </a:lnTo>
              <a:lnTo>
                <a:pt x="2403555" y="158876"/>
              </a:lnTo>
              <a:lnTo>
                <a:pt x="2403555" y="206362"/>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177230" y="74187"/>
          <a:ext cx="775946" cy="328464"/>
        </a:xfrm>
        <a:prstGeom prst="roundRect">
          <a:avLst>
            <a:gd name="adj" fmla="val 10000"/>
          </a:avLst>
        </a:prstGeom>
        <a:solidFill>
          <a:schemeClr val="accent5">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234185" y="128294"/>
          <a:ext cx="775946" cy="32846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66725">
            <a:lnSpc>
              <a:spcPct val="90000"/>
            </a:lnSpc>
            <a:spcBef>
              <a:spcPct val="0"/>
            </a:spcBef>
            <a:spcAft>
              <a:spcPct val="35000"/>
            </a:spcAft>
            <a:buNone/>
          </a:pPr>
          <a:r>
            <a:rPr lang="en-US" sz="1050" b="1" kern="1200"/>
            <a:t>Risk Evaluation </a:t>
          </a:r>
        </a:p>
      </dsp:txBody>
      <dsp:txXfrm>
        <a:off x="243805" y="137914"/>
        <a:ext cx="756706" cy="309224"/>
      </dsp:txXfrm>
    </dsp:sp>
    <dsp:sp modelId="{546365E8-C7B3-46A2-A0A6-BE730DDBF719}">
      <dsp:nvSpPr>
        <dsp:cNvPr id="0" name=""/>
        <dsp:cNvSpPr/>
      </dsp:nvSpPr>
      <dsp:spPr>
        <a:xfrm>
          <a:off x="1955674" y="36328"/>
          <a:ext cx="1390513" cy="325495"/>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2E321-9039-4AB8-AEB6-B03653FC73E7}">
      <dsp:nvSpPr>
        <dsp:cNvPr id="0" name=""/>
        <dsp:cNvSpPr/>
      </dsp:nvSpPr>
      <dsp:spPr>
        <a:xfrm>
          <a:off x="2012629" y="90435"/>
          <a:ext cx="1390513" cy="32549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Has the AAHT identified pathogens of concern?</a:t>
          </a:r>
        </a:p>
      </dsp:txBody>
      <dsp:txXfrm>
        <a:off x="2022162" y="99968"/>
        <a:ext cx="1371447" cy="306429"/>
      </dsp:txXfrm>
    </dsp:sp>
    <dsp:sp modelId="{0EF8F29C-5711-48E4-A38F-C38C2F882ABA}">
      <dsp:nvSpPr>
        <dsp:cNvPr id="0" name=""/>
        <dsp:cNvSpPr/>
      </dsp:nvSpPr>
      <dsp:spPr>
        <a:xfrm>
          <a:off x="4733666" y="568187"/>
          <a:ext cx="641642" cy="325495"/>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C01689-C3E7-4B28-BF9A-22234B756749}">
      <dsp:nvSpPr>
        <dsp:cNvPr id="0" name=""/>
        <dsp:cNvSpPr/>
      </dsp:nvSpPr>
      <dsp:spPr>
        <a:xfrm>
          <a:off x="4790621" y="622294"/>
          <a:ext cx="641642" cy="32549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0" kern="1200"/>
            <a:t>No. Complete this step.</a:t>
          </a:r>
        </a:p>
      </dsp:txBody>
      <dsp:txXfrm>
        <a:off x="4800154" y="631827"/>
        <a:ext cx="622576" cy="306429"/>
      </dsp:txXfrm>
    </dsp:sp>
    <dsp:sp modelId="{D85F8D4D-403E-4824-96D9-ECCFAFDCF9EE}">
      <dsp:nvSpPr>
        <dsp:cNvPr id="0" name=""/>
        <dsp:cNvSpPr/>
      </dsp:nvSpPr>
      <dsp:spPr>
        <a:xfrm>
          <a:off x="436188" y="567634"/>
          <a:ext cx="3725472" cy="425253"/>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37D918-0BD3-49A9-89F2-840940EE3C9E}">
      <dsp:nvSpPr>
        <dsp:cNvPr id="0" name=""/>
        <dsp:cNvSpPr/>
      </dsp:nvSpPr>
      <dsp:spPr>
        <a:xfrm>
          <a:off x="493143" y="621741"/>
          <a:ext cx="3725472" cy="42525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b="0" kern="1200"/>
            <a:t>. The AAHT identified pathogens of concern for inclusion in the CAHPS program. These include reportable pathogens and FADs, and possibly others of trade or production significance that might benefit from CAHPS oversight.</a:t>
          </a:r>
        </a:p>
      </dsp:txBody>
      <dsp:txXfrm>
        <a:off x="505598" y="634196"/>
        <a:ext cx="3700562" cy="400343"/>
      </dsp:txXfrm>
    </dsp:sp>
    <dsp:sp modelId="{EF0DE531-0EF2-40D5-8AB0-EFE2679C00EA}">
      <dsp:nvSpPr>
        <dsp:cNvPr id="0" name=""/>
        <dsp:cNvSpPr/>
      </dsp:nvSpPr>
      <dsp:spPr>
        <a:xfrm>
          <a:off x="1408898" y="1125054"/>
          <a:ext cx="1934557" cy="406729"/>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BCA0FA-E292-435D-98ED-15F969D302B3}">
      <dsp:nvSpPr>
        <dsp:cNvPr id="0" name=""/>
        <dsp:cNvSpPr/>
      </dsp:nvSpPr>
      <dsp:spPr>
        <a:xfrm>
          <a:off x="1465853" y="1179161"/>
          <a:ext cx="1934557" cy="40672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Is the premises' proximity to other related aquatic animal populations known and described?</a:t>
          </a:r>
        </a:p>
      </dsp:txBody>
      <dsp:txXfrm>
        <a:off x="1477766" y="1191074"/>
        <a:ext cx="1910731" cy="382903"/>
      </dsp:txXfrm>
    </dsp:sp>
    <dsp:sp modelId="{96C35EC9-7E9B-4B69-97E9-F942EA693FA5}">
      <dsp:nvSpPr>
        <dsp:cNvPr id="0" name=""/>
        <dsp:cNvSpPr/>
      </dsp:nvSpPr>
      <dsp:spPr>
        <a:xfrm>
          <a:off x="4729399" y="1673327"/>
          <a:ext cx="649141" cy="325495"/>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F5CF03-1C58-423C-82AC-81FA830A6C2A}">
      <dsp:nvSpPr>
        <dsp:cNvPr id="0" name=""/>
        <dsp:cNvSpPr/>
      </dsp:nvSpPr>
      <dsp:spPr>
        <a:xfrm>
          <a:off x="4786354" y="1727434"/>
          <a:ext cx="649141" cy="32549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0" kern="1200"/>
            <a:t>No. Complete this step</a:t>
          </a:r>
          <a:r>
            <a:rPr lang="en-US" sz="900" b="1" kern="1200"/>
            <a:t>.</a:t>
          </a:r>
        </a:p>
      </dsp:txBody>
      <dsp:txXfrm>
        <a:off x="4795887" y="1736967"/>
        <a:ext cx="630075" cy="306429"/>
      </dsp:txXfrm>
    </dsp:sp>
    <dsp:sp modelId="{D8518927-5DB5-44D8-9B9C-3A458B7E5844}">
      <dsp:nvSpPr>
        <dsp:cNvPr id="0" name=""/>
        <dsp:cNvSpPr/>
      </dsp:nvSpPr>
      <dsp:spPr>
        <a:xfrm>
          <a:off x="763359" y="1692476"/>
          <a:ext cx="3144028" cy="433498"/>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797BC4-29BB-4AA8-8C1B-56FC6A3BC36F}">
      <dsp:nvSpPr>
        <dsp:cNvPr id="0" name=""/>
        <dsp:cNvSpPr/>
      </dsp:nvSpPr>
      <dsp:spPr>
        <a:xfrm>
          <a:off x="820313" y="1746583"/>
          <a:ext cx="3144028" cy="43349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b="0" kern="1200"/>
            <a:t>The locations of the nearest aquaculture operations, natural water bodies, and other aquatic animal holdings are defined. </a:t>
          </a:r>
          <a:r>
            <a:rPr lang="en-US" sz="900" b="0" i="1" kern="1200"/>
            <a:t>This may be covered by the annotated map created for Figure 1.</a:t>
          </a:r>
          <a:r>
            <a:rPr lang="en-US" sz="900" b="1" i="1" kern="1200"/>
            <a:t> </a:t>
          </a:r>
        </a:p>
      </dsp:txBody>
      <dsp:txXfrm>
        <a:off x="833010" y="1759280"/>
        <a:ext cx="3118634" cy="408104"/>
      </dsp:txXfrm>
    </dsp:sp>
    <dsp:sp modelId="{0AE8F10C-7604-4732-B664-6D9314B0CD84}">
      <dsp:nvSpPr>
        <dsp:cNvPr id="0" name=""/>
        <dsp:cNvSpPr/>
      </dsp:nvSpPr>
      <dsp:spPr>
        <a:xfrm>
          <a:off x="1304589" y="2264459"/>
          <a:ext cx="2061619" cy="442270"/>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81F6BF-628A-4F63-8292-E5F5916B4522}">
      <dsp:nvSpPr>
        <dsp:cNvPr id="0" name=""/>
        <dsp:cNvSpPr/>
      </dsp:nvSpPr>
      <dsp:spPr>
        <a:xfrm>
          <a:off x="1361544" y="2318566"/>
          <a:ext cx="2061619" cy="44227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the premises' business (or other) connections to other aquatic animal operations known and described?</a:t>
          </a:r>
        </a:p>
      </dsp:txBody>
      <dsp:txXfrm>
        <a:off x="1374498" y="2331520"/>
        <a:ext cx="2035711" cy="416362"/>
      </dsp:txXfrm>
    </dsp:sp>
    <dsp:sp modelId="{AA06A147-9177-4340-B79A-85C2C2337695}">
      <dsp:nvSpPr>
        <dsp:cNvPr id="0" name=""/>
        <dsp:cNvSpPr/>
      </dsp:nvSpPr>
      <dsp:spPr>
        <a:xfrm>
          <a:off x="4757036" y="2822504"/>
          <a:ext cx="618027" cy="325495"/>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FB7C85-272C-4652-81D0-58772267EEA8}">
      <dsp:nvSpPr>
        <dsp:cNvPr id="0" name=""/>
        <dsp:cNvSpPr/>
      </dsp:nvSpPr>
      <dsp:spPr>
        <a:xfrm>
          <a:off x="4813991" y="2876611"/>
          <a:ext cx="618027" cy="32549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0" kern="1200"/>
            <a:t>No. Complete this step.</a:t>
          </a:r>
        </a:p>
      </dsp:txBody>
      <dsp:txXfrm>
        <a:off x="4823524" y="2886144"/>
        <a:ext cx="598961" cy="306429"/>
      </dsp:txXfrm>
    </dsp:sp>
    <dsp:sp modelId="{FB8A7309-5E98-4ABD-8179-50A71A835094}">
      <dsp:nvSpPr>
        <dsp:cNvPr id="0" name=""/>
        <dsp:cNvSpPr/>
      </dsp:nvSpPr>
      <dsp:spPr>
        <a:xfrm>
          <a:off x="154423" y="2823347"/>
          <a:ext cx="3817697" cy="653312"/>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37A5AA-7324-4FE4-90B1-AF2296F0400D}">
      <dsp:nvSpPr>
        <dsp:cNvPr id="0" name=""/>
        <dsp:cNvSpPr/>
      </dsp:nvSpPr>
      <dsp:spPr>
        <a:xfrm>
          <a:off x="211378" y="2877454"/>
          <a:ext cx="3817697" cy="65331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b="0" kern="1200"/>
            <a:t>Business networks, or other activities, that link the premises with other susceptible aquatic animal operations or populations (e.g., via sourcing or receiving animals, animal products, water, or feed; or via shows, live animal markets, or service suppliers) are defined.</a:t>
          </a:r>
          <a:endParaRPr lang="en-US" sz="900" b="1" kern="1200"/>
        </a:p>
      </dsp:txBody>
      <dsp:txXfrm>
        <a:off x="230513" y="2896589"/>
        <a:ext cx="3779427" cy="615042"/>
      </dsp:txXfrm>
    </dsp:sp>
    <dsp:sp modelId="{027C463F-BB56-46CD-B5E3-A8C338D3FE30}">
      <dsp:nvSpPr>
        <dsp:cNvPr id="0" name=""/>
        <dsp:cNvSpPr/>
      </dsp:nvSpPr>
      <dsp:spPr>
        <a:xfrm>
          <a:off x="1542030" y="3587792"/>
          <a:ext cx="1666164" cy="381696"/>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295A97-07D6-4842-B315-07EF3E9E2CCD}">
      <dsp:nvSpPr>
        <dsp:cNvPr id="0" name=""/>
        <dsp:cNvSpPr/>
      </dsp:nvSpPr>
      <dsp:spPr>
        <a:xfrm>
          <a:off x="1598985" y="3641899"/>
          <a:ext cx="1666164" cy="38169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Has a written risk evaluation of pathways for pathogen introduction been completed?</a:t>
          </a:r>
        </a:p>
      </dsp:txBody>
      <dsp:txXfrm>
        <a:off x="1610164" y="3653078"/>
        <a:ext cx="1643806" cy="359338"/>
      </dsp:txXfrm>
    </dsp:sp>
    <dsp:sp modelId="{148A1264-6367-415B-B30F-B0449DC8F23C}">
      <dsp:nvSpPr>
        <dsp:cNvPr id="0" name=""/>
        <dsp:cNvSpPr/>
      </dsp:nvSpPr>
      <dsp:spPr>
        <a:xfrm>
          <a:off x="4779960" y="4083071"/>
          <a:ext cx="596098" cy="325495"/>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0293A4-CC0D-49E3-9FFF-6A8B9A0EFEEA}">
      <dsp:nvSpPr>
        <dsp:cNvPr id="0" name=""/>
        <dsp:cNvSpPr/>
      </dsp:nvSpPr>
      <dsp:spPr>
        <a:xfrm>
          <a:off x="4836915" y="4137178"/>
          <a:ext cx="596098" cy="32549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Complete this step.</a:t>
          </a:r>
        </a:p>
      </dsp:txBody>
      <dsp:txXfrm>
        <a:off x="4846448" y="4146711"/>
        <a:ext cx="577032" cy="306429"/>
      </dsp:txXfrm>
    </dsp:sp>
    <dsp:sp modelId="{1343C4A5-50B7-4EA5-B79F-B9538A43AAC6}">
      <dsp:nvSpPr>
        <dsp:cNvPr id="0" name=""/>
        <dsp:cNvSpPr/>
      </dsp:nvSpPr>
      <dsp:spPr>
        <a:xfrm>
          <a:off x="300071" y="4111168"/>
          <a:ext cx="4317972" cy="721051"/>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E76F05-3101-49BA-B258-FE6015266458}">
      <dsp:nvSpPr>
        <dsp:cNvPr id="0" name=""/>
        <dsp:cNvSpPr/>
      </dsp:nvSpPr>
      <dsp:spPr>
        <a:xfrm>
          <a:off x="357026" y="4165275"/>
          <a:ext cx="4317972" cy="72105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kern="1200"/>
            <a:t>The AAHT or its designate has examined pathways (water, animals, feed, vectors, fomites) for potential routes of pathogen introduction onto the premises. Critical control points for each pathway are identified. A quantitative or qualitative scoring of the probability (</a:t>
          </a:r>
          <a:r>
            <a:rPr lang="en-US" sz="900" i="1" kern="1200"/>
            <a:t>see Figures 8A-8E for guidance</a:t>
          </a:r>
          <a:r>
            <a:rPr lang="en-US" sz="900" kern="1200"/>
            <a:t>), and impact, of introduction is available for each pathogen of concern. The assessment is documented.</a:t>
          </a:r>
        </a:p>
      </dsp:txBody>
      <dsp:txXfrm>
        <a:off x="378145" y="4186394"/>
        <a:ext cx="4275734" cy="678813"/>
      </dsp:txXfrm>
    </dsp:sp>
    <dsp:sp modelId="{569FE1F4-4F2F-4E6E-8809-44BEA856D769}">
      <dsp:nvSpPr>
        <dsp:cNvPr id="0" name=""/>
        <dsp:cNvSpPr/>
      </dsp:nvSpPr>
      <dsp:spPr>
        <a:xfrm>
          <a:off x="1708513" y="4934948"/>
          <a:ext cx="991388" cy="255654"/>
        </a:xfrm>
        <a:prstGeom prst="roundRect">
          <a:avLst>
            <a:gd name="adj" fmla="val 10000"/>
          </a:avLst>
        </a:prstGeom>
        <a:solidFill>
          <a:schemeClr val="accent1">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713713-729F-4244-94EE-0E2AA1BF3CAB}">
      <dsp:nvSpPr>
        <dsp:cNvPr id="0" name=""/>
        <dsp:cNvSpPr/>
      </dsp:nvSpPr>
      <dsp:spPr>
        <a:xfrm>
          <a:off x="1765467" y="4989055"/>
          <a:ext cx="991388" cy="25565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Is the assessment current?</a:t>
          </a:r>
        </a:p>
      </dsp:txBody>
      <dsp:txXfrm>
        <a:off x="1772955" y="4996543"/>
        <a:ext cx="976412" cy="240678"/>
      </dsp:txXfrm>
    </dsp:sp>
    <dsp:sp modelId="{B7A8C2CF-2ED4-4BFE-A514-07A79B380640}">
      <dsp:nvSpPr>
        <dsp:cNvPr id="0" name=""/>
        <dsp:cNvSpPr/>
      </dsp:nvSpPr>
      <dsp:spPr>
        <a:xfrm>
          <a:off x="4749459" y="5299996"/>
          <a:ext cx="660197" cy="325495"/>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E15063-C0FD-4C97-9278-DCBC9A683F45}">
      <dsp:nvSpPr>
        <dsp:cNvPr id="0" name=""/>
        <dsp:cNvSpPr/>
      </dsp:nvSpPr>
      <dsp:spPr>
        <a:xfrm>
          <a:off x="4806413" y="5354103"/>
          <a:ext cx="660197" cy="32549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Complete this step.</a:t>
          </a:r>
        </a:p>
      </dsp:txBody>
      <dsp:txXfrm>
        <a:off x="4815946" y="5363636"/>
        <a:ext cx="641131" cy="306429"/>
      </dsp:txXfrm>
    </dsp:sp>
    <dsp:sp modelId="{7BD4D0A5-7858-4F93-9802-833C0EAD7FCC}">
      <dsp:nvSpPr>
        <dsp:cNvPr id="0" name=""/>
        <dsp:cNvSpPr/>
      </dsp:nvSpPr>
      <dsp:spPr>
        <a:xfrm>
          <a:off x="563844" y="5317339"/>
          <a:ext cx="3401329" cy="439549"/>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DCE2CD-4F6C-485C-9454-ABF454D74B4E}">
      <dsp:nvSpPr>
        <dsp:cNvPr id="0" name=""/>
        <dsp:cNvSpPr/>
      </dsp:nvSpPr>
      <dsp:spPr>
        <a:xfrm>
          <a:off x="620799" y="5371446"/>
          <a:ext cx="3401329" cy="43954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kern="1200"/>
            <a:t>The evaluation is revised annually, or more frequently as the aquaculture systems change or as pathogen threats emerge or evolve. </a:t>
          </a:r>
        </a:p>
      </dsp:txBody>
      <dsp:txXfrm>
        <a:off x="633673" y="5384320"/>
        <a:ext cx="3375581" cy="413801"/>
      </dsp:txXfrm>
    </dsp:sp>
    <dsp:sp modelId="{834D35B0-8132-4419-ABF5-AC479D40A487}">
      <dsp:nvSpPr>
        <dsp:cNvPr id="0" name=""/>
        <dsp:cNvSpPr/>
      </dsp:nvSpPr>
      <dsp:spPr>
        <a:xfrm>
          <a:off x="1509784" y="5907800"/>
          <a:ext cx="1523074" cy="526375"/>
        </a:xfrm>
        <a:prstGeom prst="roundRect">
          <a:avLst>
            <a:gd name="adj" fmla="val 10000"/>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1C9DC-6E19-451B-B633-975AB96FC739}">
      <dsp:nvSpPr>
        <dsp:cNvPr id="0" name=""/>
        <dsp:cNvSpPr/>
      </dsp:nvSpPr>
      <dsp:spPr>
        <a:xfrm>
          <a:off x="1566738" y="5961907"/>
          <a:ext cx="1523074" cy="52637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Is the risk evaluation used as a basis for design of biosecurity and surveillance strategies?</a:t>
          </a:r>
          <a:r>
            <a:rPr lang="en-US" sz="900" kern="1200"/>
            <a:t> </a:t>
          </a:r>
          <a:endParaRPr lang="en-US" sz="900" b="1" kern="1200"/>
        </a:p>
      </dsp:txBody>
      <dsp:txXfrm>
        <a:off x="1582155" y="5977324"/>
        <a:ext cx="1492240" cy="495541"/>
      </dsp:txXfrm>
    </dsp:sp>
    <dsp:sp modelId="{2F589D20-9189-4588-96C7-2AB9837E13DF}">
      <dsp:nvSpPr>
        <dsp:cNvPr id="0" name=""/>
        <dsp:cNvSpPr/>
      </dsp:nvSpPr>
      <dsp:spPr>
        <a:xfrm>
          <a:off x="3814146" y="6615960"/>
          <a:ext cx="581181" cy="320678"/>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B65767-0712-45BD-84A4-5A9176991348}">
      <dsp:nvSpPr>
        <dsp:cNvPr id="0" name=""/>
        <dsp:cNvSpPr/>
      </dsp:nvSpPr>
      <dsp:spPr>
        <a:xfrm>
          <a:off x="3871100" y="6670067"/>
          <a:ext cx="581181" cy="32067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Improve this step.</a:t>
          </a:r>
        </a:p>
      </dsp:txBody>
      <dsp:txXfrm>
        <a:off x="3880492" y="6679459"/>
        <a:ext cx="562397" cy="301894"/>
      </dsp:txXfrm>
    </dsp:sp>
    <dsp:sp modelId="{FE04D5DF-DF81-49FC-B1F8-B68B0E8B164A}">
      <dsp:nvSpPr>
        <dsp:cNvPr id="0" name=""/>
        <dsp:cNvSpPr/>
      </dsp:nvSpPr>
      <dsp:spPr>
        <a:xfrm>
          <a:off x="509307" y="6615179"/>
          <a:ext cx="2416189" cy="681393"/>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45F30F-5544-460A-BCFB-E9B22AB57115}">
      <dsp:nvSpPr>
        <dsp:cNvPr id="0" name=""/>
        <dsp:cNvSpPr/>
      </dsp:nvSpPr>
      <dsp:spPr>
        <a:xfrm>
          <a:off x="566262" y="6669286"/>
          <a:ext cx="2416189" cy="68139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 </a:t>
          </a:r>
          <a:r>
            <a:rPr lang="en-US" sz="900" kern="1200"/>
            <a:t>The evaluation serves as decision support for the design of biosecurity and surveillance strategies</a:t>
          </a:r>
          <a:r>
            <a:rPr lang="en-US" sz="900" i="1" kern="1200"/>
            <a:t>. Figures 4-7 provide benchmarks for surveillance design. Figures 8A - 8E provide benchmarks for biosecurity design</a:t>
          </a:r>
          <a:r>
            <a:rPr lang="en-US" sz="900" kern="1200"/>
            <a:t>. </a:t>
          </a:r>
        </a:p>
      </dsp:txBody>
      <dsp:txXfrm>
        <a:off x="586219" y="6689243"/>
        <a:ext cx="2376275" cy="64147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E2CB69-C88C-4434-9435-4800C52F1122}">
      <dsp:nvSpPr>
        <dsp:cNvPr id="0" name=""/>
        <dsp:cNvSpPr/>
      </dsp:nvSpPr>
      <dsp:spPr>
        <a:xfrm>
          <a:off x="1873042" y="4796041"/>
          <a:ext cx="634280" cy="381821"/>
        </a:xfrm>
        <a:custGeom>
          <a:avLst/>
          <a:gdLst/>
          <a:rect l="0" t="0" r="0" b="0"/>
          <a:pathLst>
            <a:path fill="norm" stroke="1">
              <a:moveTo>
                <a:pt x="634280" y="0"/>
              </a:moveTo>
              <a:lnTo>
                <a:pt x="634280" y="297738"/>
              </a:lnTo>
              <a:lnTo>
                <a:pt x="0" y="297738"/>
              </a:lnTo>
              <a:lnTo>
                <a:pt x="0" y="38182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5FCC25-9A0A-4D47-B753-E7D1441E3285}">
      <dsp:nvSpPr>
        <dsp:cNvPr id="0" name=""/>
        <dsp:cNvSpPr/>
      </dsp:nvSpPr>
      <dsp:spPr>
        <a:xfrm>
          <a:off x="2507323" y="4796041"/>
          <a:ext cx="1676350" cy="383965"/>
        </a:xfrm>
        <a:custGeom>
          <a:avLst/>
          <a:gdLst/>
          <a:rect l="0" t="0" r="0" b="0"/>
          <a:pathLst>
            <a:path fill="norm" stroke="1">
              <a:moveTo>
                <a:pt x="0" y="0"/>
              </a:moveTo>
              <a:lnTo>
                <a:pt x="0" y="299882"/>
              </a:lnTo>
              <a:lnTo>
                <a:pt x="1676350" y="299882"/>
              </a:lnTo>
              <a:lnTo>
                <a:pt x="1676350" y="38396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4ABA20-E324-4504-9881-CA15227F4613}">
      <dsp:nvSpPr>
        <dsp:cNvPr id="0" name=""/>
        <dsp:cNvSpPr/>
      </dsp:nvSpPr>
      <dsp:spPr>
        <a:xfrm>
          <a:off x="2452953" y="4164352"/>
          <a:ext cx="91440" cy="170437"/>
        </a:xfrm>
        <a:custGeom>
          <a:avLst/>
          <a:gdLst/>
          <a:rect l="0" t="0" r="0" b="0"/>
          <a:pathLst>
            <a:path fill="norm" stroke="1">
              <a:moveTo>
                <a:pt x="45720" y="0"/>
              </a:moveTo>
              <a:lnTo>
                <a:pt x="45720" y="86353"/>
              </a:lnTo>
              <a:lnTo>
                <a:pt x="54369" y="86353"/>
              </a:lnTo>
              <a:lnTo>
                <a:pt x="54369" y="17043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C6018E-0948-4EBD-9502-7868EAE25390}">
      <dsp:nvSpPr>
        <dsp:cNvPr id="0" name=""/>
        <dsp:cNvSpPr/>
      </dsp:nvSpPr>
      <dsp:spPr>
        <a:xfrm>
          <a:off x="2498673" y="3082229"/>
          <a:ext cx="119245" cy="179157"/>
        </a:xfrm>
        <a:custGeom>
          <a:avLst/>
          <a:gdLst/>
          <a:rect l="0" t="0" r="0" b="0"/>
          <a:pathLst>
            <a:path fill="norm" stroke="1">
              <a:moveTo>
                <a:pt x="119245" y="0"/>
              </a:moveTo>
              <a:lnTo>
                <a:pt x="119245" y="95074"/>
              </a:lnTo>
              <a:lnTo>
                <a:pt x="0" y="95074"/>
              </a:lnTo>
              <a:lnTo>
                <a:pt x="0" y="179157"/>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A12BB-1090-47AD-A0F1-68FCC6451B0C}">
      <dsp:nvSpPr>
        <dsp:cNvPr id="0" name=""/>
        <dsp:cNvSpPr/>
      </dsp:nvSpPr>
      <dsp:spPr>
        <a:xfrm>
          <a:off x="2617919" y="3082229"/>
          <a:ext cx="1872379" cy="183981"/>
        </a:xfrm>
        <a:custGeom>
          <a:avLst/>
          <a:gdLst/>
          <a:rect l="0" t="0" r="0" b="0"/>
          <a:pathLst>
            <a:path fill="norm" stroke="1">
              <a:moveTo>
                <a:pt x="0" y="0"/>
              </a:moveTo>
              <a:lnTo>
                <a:pt x="0" y="99898"/>
              </a:lnTo>
              <a:lnTo>
                <a:pt x="1872379" y="99898"/>
              </a:lnTo>
              <a:lnTo>
                <a:pt x="1872379" y="18398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D9C995-0FEE-478E-B16E-E5A1CA3420C8}">
      <dsp:nvSpPr>
        <dsp:cNvPr id="0" name=""/>
        <dsp:cNvSpPr/>
      </dsp:nvSpPr>
      <dsp:spPr>
        <a:xfrm>
          <a:off x="2044059" y="2376830"/>
          <a:ext cx="573859" cy="129043"/>
        </a:xfrm>
        <a:custGeom>
          <a:avLst/>
          <a:gdLst/>
          <a:rect l="0" t="0" r="0" b="0"/>
          <a:pathLst>
            <a:path fill="norm" stroke="1">
              <a:moveTo>
                <a:pt x="0" y="0"/>
              </a:moveTo>
              <a:lnTo>
                <a:pt x="0" y="44959"/>
              </a:lnTo>
              <a:lnTo>
                <a:pt x="573859" y="44959"/>
              </a:lnTo>
              <a:lnTo>
                <a:pt x="573859" y="12904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2044059" y="678866"/>
          <a:ext cx="672556" cy="231577"/>
        </a:xfrm>
        <a:custGeom>
          <a:avLst/>
          <a:gdLst/>
          <a:rect l="0" t="0" r="0" b="0"/>
          <a:pathLst>
            <a:path fill="norm" stroke="1">
              <a:moveTo>
                <a:pt x="672556" y="0"/>
              </a:moveTo>
              <a:lnTo>
                <a:pt x="672556" y="147493"/>
              </a:lnTo>
              <a:lnTo>
                <a:pt x="0" y="147493"/>
              </a:lnTo>
              <a:lnTo>
                <a:pt x="0" y="231577"/>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2716615" y="678866"/>
          <a:ext cx="1872860" cy="229876"/>
        </a:xfrm>
        <a:custGeom>
          <a:avLst/>
          <a:gdLst/>
          <a:rect l="0" t="0" r="0" b="0"/>
          <a:pathLst>
            <a:path fill="norm" stroke="1">
              <a:moveTo>
                <a:pt x="0" y="0"/>
              </a:moveTo>
              <a:lnTo>
                <a:pt x="0" y="145793"/>
              </a:lnTo>
              <a:lnTo>
                <a:pt x="1872860" y="145793"/>
              </a:lnTo>
              <a:lnTo>
                <a:pt x="1872860" y="229876"/>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91328" y="-25261"/>
          <a:ext cx="1023362" cy="576355"/>
        </a:xfrm>
        <a:prstGeom prst="roundRect">
          <a:avLst>
            <a:gd name="adj" fmla="val 10000"/>
          </a:avLst>
        </a:prstGeom>
        <a:solidFill>
          <a:schemeClr val="accent5">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9521" y="70545"/>
          <a:ext cx="1023362" cy="57635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t>Representative Sampling</a:t>
          </a:r>
        </a:p>
      </dsp:txBody>
      <dsp:txXfrm>
        <a:off x="26402" y="87426"/>
        <a:ext cx="989600" cy="542593"/>
      </dsp:txXfrm>
    </dsp:sp>
    <dsp:sp modelId="{2B020117-9DF6-4EC6-A573-7155F25B02DF}">
      <dsp:nvSpPr>
        <dsp:cNvPr id="0" name=""/>
        <dsp:cNvSpPr/>
      </dsp:nvSpPr>
      <dsp:spPr>
        <a:xfrm>
          <a:off x="1762179" y="102510"/>
          <a:ext cx="1908872" cy="57635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1863029" y="198317"/>
          <a:ext cx="1908872" cy="57635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surveillance sampling strategies defined and appropriate at the population-level?</a:t>
          </a:r>
        </a:p>
      </dsp:txBody>
      <dsp:txXfrm>
        <a:off x="1879910" y="215198"/>
        <a:ext cx="1875110" cy="542593"/>
      </dsp:txXfrm>
    </dsp:sp>
    <dsp:sp modelId="{453C754F-D8F1-48E3-A8D8-15D7A814F49E}">
      <dsp:nvSpPr>
        <dsp:cNvPr id="0" name=""/>
        <dsp:cNvSpPr/>
      </dsp:nvSpPr>
      <dsp:spPr>
        <a:xfrm>
          <a:off x="4135652" y="908742"/>
          <a:ext cx="907646" cy="576355"/>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4236502" y="1004550"/>
          <a:ext cx="907646" cy="57635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Sampling is convenience- based. Complete this step.</a:t>
          </a:r>
        </a:p>
      </dsp:txBody>
      <dsp:txXfrm>
        <a:off x="4253383" y="1021431"/>
        <a:ext cx="873884" cy="542593"/>
      </dsp:txXfrm>
    </dsp:sp>
    <dsp:sp modelId="{2346E1B6-2D6F-4787-BB76-3A087C410FEA}">
      <dsp:nvSpPr>
        <dsp:cNvPr id="0" name=""/>
        <dsp:cNvSpPr/>
      </dsp:nvSpPr>
      <dsp:spPr>
        <a:xfrm>
          <a:off x="52496" y="910443"/>
          <a:ext cx="3983126" cy="1466387"/>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153345" y="1006250"/>
          <a:ext cx="3983126" cy="146638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Two conditions are met.  </a:t>
          </a:r>
        </a:p>
        <a:p>
          <a:pPr marL="0" lvl="0" indent="0" algn="ctr" defTabSz="400050">
            <a:lnSpc>
              <a:spcPct val="90000"/>
            </a:lnSpc>
            <a:spcBef>
              <a:spcPct val="0"/>
            </a:spcBef>
            <a:spcAft>
              <a:spcPct val="35000"/>
            </a:spcAft>
            <a:buNone/>
          </a:pPr>
          <a:r>
            <a:rPr lang="en-US" sz="900" kern="1200"/>
            <a:t>(1) All animal groupings (e.g., production units) and sub-groupings (e.g., tanks) are evaluated by the sampler in some fashion: either viewed directly or reviewed remotely (e.g., via mortality records, cameras, divers, etc).  </a:t>
          </a:r>
        </a:p>
        <a:p>
          <a:pPr marL="0" lvl="0" indent="0" algn="ctr" defTabSz="400050">
            <a:lnSpc>
              <a:spcPct val="90000"/>
            </a:lnSpc>
            <a:spcBef>
              <a:spcPct val="0"/>
            </a:spcBef>
            <a:spcAft>
              <a:spcPct val="35000"/>
            </a:spcAft>
            <a:buNone/>
          </a:pPr>
          <a:r>
            <a:rPr lang="en-US" sz="900" kern="1200"/>
            <a:t>(2) Sampling (or observation) efforts are distributed across susceptible sub-groups in a representative fashion. This means efforts are apportioned across holdings either equally, randomly, in proportion to animal abundance, or with preference given to holdings with highest exposure risk, susceptibility, recent health events, or consequence. Targeting and sampling allocation decisions are documented and available for review.</a:t>
          </a:r>
        </a:p>
      </dsp:txBody>
      <dsp:txXfrm>
        <a:off x="196294" y="1049199"/>
        <a:ext cx="3897228" cy="1380489"/>
      </dsp:txXfrm>
    </dsp:sp>
    <dsp:sp modelId="{D3558E48-57AE-4412-ABA7-973BE49136DD}">
      <dsp:nvSpPr>
        <dsp:cNvPr id="0" name=""/>
        <dsp:cNvSpPr/>
      </dsp:nvSpPr>
      <dsp:spPr>
        <a:xfrm>
          <a:off x="1669564" y="2505873"/>
          <a:ext cx="1896709" cy="57635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860FDD-75E8-4503-BC2B-1291087912BA}">
      <dsp:nvSpPr>
        <dsp:cNvPr id="0" name=""/>
        <dsp:cNvSpPr/>
      </dsp:nvSpPr>
      <dsp:spPr>
        <a:xfrm>
          <a:off x="1770414" y="2601681"/>
          <a:ext cx="1896709" cy="57635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surveillance sampling strategies defined and appropriate at the animal-level?</a:t>
          </a:r>
        </a:p>
      </dsp:txBody>
      <dsp:txXfrm>
        <a:off x="1787295" y="2618562"/>
        <a:ext cx="1862947" cy="542593"/>
      </dsp:txXfrm>
    </dsp:sp>
    <dsp:sp modelId="{B7A8C2CF-2ED4-4BFE-A514-07A79B380640}">
      <dsp:nvSpPr>
        <dsp:cNvPr id="0" name=""/>
        <dsp:cNvSpPr/>
      </dsp:nvSpPr>
      <dsp:spPr>
        <a:xfrm>
          <a:off x="4036475" y="3266211"/>
          <a:ext cx="907646" cy="576355"/>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E15063-C0FD-4C97-9278-DCBC9A683F45}">
      <dsp:nvSpPr>
        <dsp:cNvPr id="0" name=""/>
        <dsp:cNvSpPr/>
      </dsp:nvSpPr>
      <dsp:spPr>
        <a:xfrm>
          <a:off x="4137324" y="3362018"/>
          <a:ext cx="907646" cy="57635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Sampling is convenience-based. Improve this step.</a:t>
          </a:r>
        </a:p>
      </dsp:txBody>
      <dsp:txXfrm>
        <a:off x="4154205" y="3378899"/>
        <a:ext cx="873884" cy="542593"/>
      </dsp:txXfrm>
    </dsp:sp>
    <dsp:sp modelId="{7BD4D0A5-7858-4F93-9802-833C0EAD7FCC}">
      <dsp:nvSpPr>
        <dsp:cNvPr id="0" name=""/>
        <dsp:cNvSpPr/>
      </dsp:nvSpPr>
      <dsp:spPr>
        <a:xfrm>
          <a:off x="1048294" y="3261387"/>
          <a:ext cx="2900757" cy="90296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DCE2CD-4F6C-485C-9454-ABF454D74B4E}">
      <dsp:nvSpPr>
        <dsp:cNvPr id="0" name=""/>
        <dsp:cNvSpPr/>
      </dsp:nvSpPr>
      <dsp:spPr>
        <a:xfrm>
          <a:off x="1149144" y="3357194"/>
          <a:ext cx="2900757" cy="90296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Animals from selected holdings are sampled (or observed) in a systematic (e.g., sampling from multiple points in the tank, or every xth animal in the processing line) or targeted fashion (e.g., preferentially selecting moribunds or fresh mortalities, or sampling near water outlets where sick fish may congregate).</a:t>
          </a:r>
        </a:p>
      </dsp:txBody>
      <dsp:txXfrm>
        <a:off x="1175591" y="3383641"/>
        <a:ext cx="2847863" cy="850071"/>
      </dsp:txXfrm>
    </dsp:sp>
    <dsp:sp modelId="{834D35B0-8132-4419-ABF5-AC479D40A487}">
      <dsp:nvSpPr>
        <dsp:cNvPr id="0" name=""/>
        <dsp:cNvSpPr/>
      </dsp:nvSpPr>
      <dsp:spPr>
        <a:xfrm>
          <a:off x="1551684" y="4334789"/>
          <a:ext cx="1911277" cy="461251"/>
        </a:xfrm>
        <a:prstGeom prst="roundRect">
          <a:avLst>
            <a:gd name="adj" fmla="val 10000"/>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1C9DC-6E19-451B-B633-975AB96FC739}">
      <dsp:nvSpPr>
        <dsp:cNvPr id="0" name=""/>
        <dsp:cNvSpPr/>
      </dsp:nvSpPr>
      <dsp:spPr>
        <a:xfrm>
          <a:off x="1652534" y="4430596"/>
          <a:ext cx="1911277" cy="461251"/>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 </a:t>
          </a:r>
          <a:r>
            <a:rPr lang="en-US" sz="900" b="1" kern="1200"/>
            <a:t>Are sampling decisions documented and available for review?</a:t>
          </a:r>
        </a:p>
      </dsp:txBody>
      <dsp:txXfrm>
        <a:off x="1666044" y="4444106"/>
        <a:ext cx="1884257" cy="434231"/>
      </dsp:txXfrm>
    </dsp:sp>
    <dsp:sp modelId="{2F589D20-9189-4588-96C7-2AB9837E13DF}">
      <dsp:nvSpPr>
        <dsp:cNvPr id="0" name=""/>
        <dsp:cNvSpPr/>
      </dsp:nvSpPr>
      <dsp:spPr>
        <a:xfrm>
          <a:off x="3626097" y="5180006"/>
          <a:ext cx="1115153" cy="335346"/>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B65767-0712-45BD-84A4-5A9176991348}">
      <dsp:nvSpPr>
        <dsp:cNvPr id="0" name=""/>
        <dsp:cNvSpPr/>
      </dsp:nvSpPr>
      <dsp:spPr>
        <a:xfrm>
          <a:off x="3726946" y="5275813"/>
          <a:ext cx="1115153" cy="33534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Improve this step.</a:t>
          </a:r>
        </a:p>
      </dsp:txBody>
      <dsp:txXfrm>
        <a:off x="3736768" y="5285635"/>
        <a:ext cx="1095509" cy="315702"/>
      </dsp:txXfrm>
    </dsp:sp>
    <dsp:sp modelId="{FE04D5DF-DF81-49FC-B1F8-B68B0E8B164A}">
      <dsp:nvSpPr>
        <dsp:cNvPr id="0" name=""/>
        <dsp:cNvSpPr/>
      </dsp:nvSpPr>
      <dsp:spPr>
        <a:xfrm>
          <a:off x="346888" y="5177862"/>
          <a:ext cx="3052307" cy="1464825"/>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45F30F-5544-460A-BCFB-E9B22AB57115}">
      <dsp:nvSpPr>
        <dsp:cNvPr id="0" name=""/>
        <dsp:cNvSpPr/>
      </dsp:nvSpPr>
      <dsp:spPr>
        <a:xfrm>
          <a:off x="447738" y="5273669"/>
          <a:ext cx="3052307" cy="146482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The sampling (or census) strategy as well as targeting criteria are documented in the surveillance plan. Individual sampling event sample allocation (e.g., equal balance across tanks 2,3,4) and targeting (e.g., moribund fish, or tanks with recent acquisitions) decisions are captured in surveillance results and available for review.</a:t>
          </a:r>
        </a:p>
        <a:p>
          <a:pPr marL="0" lvl="0" indent="0" algn="ctr" defTabSz="400050">
            <a:lnSpc>
              <a:spcPct val="90000"/>
            </a:lnSpc>
            <a:spcBef>
              <a:spcPct val="0"/>
            </a:spcBef>
            <a:spcAft>
              <a:spcPct val="35000"/>
            </a:spcAft>
            <a:buNone/>
          </a:pPr>
          <a:r>
            <a:rPr lang="en-US" sz="900" kern="1200"/>
            <a:t>Conclusion: Sampling represents the larger population, and is reliable for assessment purposes.</a:t>
          </a:r>
        </a:p>
      </dsp:txBody>
      <dsp:txXfrm>
        <a:off x="490641" y="5316572"/>
        <a:ext cx="2966501" cy="137901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AC024-D4FE-4837-A18C-751205D21F0B}">
      <dsp:nvSpPr>
        <dsp:cNvPr id="0" name=""/>
        <dsp:cNvSpPr/>
      </dsp:nvSpPr>
      <dsp:spPr>
        <a:xfrm>
          <a:off x="2364320" y="5079295"/>
          <a:ext cx="2888206" cy="127012"/>
        </a:xfrm>
        <a:custGeom>
          <a:avLst/>
          <a:gdLst/>
          <a:rect l="0" t="0" r="0" b="0"/>
          <a:pathLst>
            <a:path fill="norm" stroke="1">
              <a:moveTo>
                <a:pt x="0" y="0"/>
              </a:moveTo>
              <a:lnTo>
                <a:pt x="0" y="94890"/>
              </a:lnTo>
              <a:lnTo>
                <a:pt x="2888206" y="94890"/>
              </a:lnTo>
              <a:lnTo>
                <a:pt x="2888206" y="127012"/>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5B2434-9FBA-4E1A-8AE5-4AF651607254}">
      <dsp:nvSpPr>
        <dsp:cNvPr id="0" name=""/>
        <dsp:cNvSpPr/>
      </dsp:nvSpPr>
      <dsp:spPr>
        <a:xfrm>
          <a:off x="2364320" y="5079295"/>
          <a:ext cx="1106531" cy="127894"/>
        </a:xfrm>
        <a:custGeom>
          <a:avLst/>
          <a:gdLst/>
          <a:rect l="0" t="0" r="0" b="0"/>
          <a:pathLst>
            <a:path fill="norm" stroke="1">
              <a:moveTo>
                <a:pt x="0" y="0"/>
              </a:moveTo>
              <a:lnTo>
                <a:pt x="0" y="95773"/>
              </a:lnTo>
              <a:lnTo>
                <a:pt x="1106531" y="95773"/>
              </a:lnTo>
              <a:lnTo>
                <a:pt x="1106531" y="12789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0EBBB8-7507-47E9-AE27-AAFD08305A28}">
      <dsp:nvSpPr>
        <dsp:cNvPr id="0" name=""/>
        <dsp:cNvSpPr/>
      </dsp:nvSpPr>
      <dsp:spPr>
        <a:xfrm>
          <a:off x="1133851" y="5079295"/>
          <a:ext cx="1230468" cy="129431"/>
        </a:xfrm>
        <a:custGeom>
          <a:avLst/>
          <a:gdLst/>
          <a:rect l="0" t="0" r="0" b="0"/>
          <a:pathLst>
            <a:path fill="norm" stroke="1">
              <a:moveTo>
                <a:pt x="1230468" y="0"/>
              </a:moveTo>
              <a:lnTo>
                <a:pt x="1230468" y="97310"/>
              </a:lnTo>
              <a:lnTo>
                <a:pt x="0" y="97310"/>
              </a:lnTo>
              <a:lnTo>
                <a:pt x="0" y="12943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48A3C1-5B9E-422E-988E-E9A50774BD45}">
      <dsp:nvSpPr>
        <dsp:cNvPr id="0" name=""/>
        <dsp:cNvSpPr/>
      </dsp:nvSpPr>
      <dsp:spPr>
        <a:xfrm>
          <a:off x="1971960" y="4694619"/>
          <a:ext cx="392360" cy="91440"/>
        </a:xfrm>
        <a:custGeom>
          <a:avLst/>
          <a:gdLst/>
          <a:rect l="0" t="0" r="0" b="0"/>
          <a:pathLst>
            <a:path fill="norm" stroke="1">
              <a:moveTo>
                <a:pt x="0" y="45720"/>
              </a:moveTo>
              <a:lnTo>
                <a:pt x="0" y="67162"/>
              </a:lnTo>
              <a:lnTo>
                <a:pt x="392360" y="67162"/>
              </a:lnTo>
              <a:lnTo>
                <a:pt x="392360" y="9928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E2CB69-C88C-4434-9435-4800C52F1122}">
      <dsp:nvSpPr>
        <dsp:cNvPr id="0" name=""/>
        <dsp:cNvSpPr/>
      </dsp:nvSpPr>
      <dsp:spPr>
        <a:xfrm>
          <a:off x="1971960" y="3390997"/>
          <a:ext cx="393391" cy="91440"/>
        </a:xfrm>
        <a:custGeom>
          <a:avLst/>
          <a:gdLst/>
          <a:rect l="0" t="0" r="0" b="0"/>
          <a:pathLst>
            <a:path fill="norm" stroke="1">
              <a:moveTo>
                <a:pt x="393391" y="45720"/>
              </a:moveTo>
              <a:lnTo>
                <a:pt x="393391" y="92837"/>
              </a:lnTo>
              <a:lnTo>
                <a:pt x="0" y="92837"/>
              </a:lnTo>
              <a:lnTo>
                <a:pt x="0" y="12495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5FCC25-9A0A-4D47-B753-E7D1441E3285}">
      <dsp:nvSpPr>
        <dsp:cNvPr id="0" name=""/>
        <dsp:cNvSpPr/>
      </dsp:nvSpPr>
      <dsp:spPr>
        <a:xfrm>
          <a:off x="2365351" y="3390997"/>
          <a:ext cx="2396411" cy="91440"/>
        </a:xfrm>
        <a:custGeom>
          <a:avLst/>
          <a:gdLst/>
          <a:rect l="0" t="0" r="0" b="0"/>
          <a:pathLst>
            <a:path fill="norm" stroke="1">
              <a:moveTo>
                <a:pt x="0" y="45720"/>
              </a:moveTo>
              <a:lnTo>
                <a:pt x="0" y="84950"/>
              </a:lnTo>
              <a:lnTo>
                <a:pt x="2396411" y="84950"/>
              </a:lnTo>
              <a:lnTo>
                <a:pt x="2396411" y="117071"/>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4ABA20-E324-4504-9881-CA15227F4613}">
      <dsp:nvSpPr>
        <dsp:cNvPr id="0" name=""/>
        <dsp:cNvSpPr/>
      </dsp:nvSpPr>
      <dsp:spPr>
        <a:xfrm>
          <a:off x="2288682" y="2973762"/>
          <a:ext cx="91440" cy="96083"/>
        </a:xfrm>
        <a:custGeom>
          <a:avLst/>
          <a:gdLst/>
          <a:rect l="0" t="0" r="0" b="0"/>
          <a:pathLst>
            <a:path fill="norm" stroke="1">
              <a:moveTo>
                <a:pt x="45720" y="0"/>
              </a:moveTo>
              <a:lnTo>
                <a:pt x="45720" y="63962"/>
              </a:lnTo>
              <a:lnTo>
                <a:pt x="76669" y="63962"/>
              </a:lnTo>
              <a:lnTo>
                <a:pt x="76669" y="96083"/>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C6018E-0948-4EBD-9502-7868EAE25390}">
      <dsp:nvSpPr>
        <dsp:cNvPr id="0" name=""/>
        <dsp:cNvSpPr/>
      </dsp:nvSpPr>
      <dsp:spPr>
        <a:xfrm>
          <a:off x="2288682" y="2341780"/>
          <a:ext cx="91440" cy="91440"/>
        </a:xfrm>
        <a:custGeom>
          <a:avLst/>
          <a:gdLst/>
          <a:rect l="0" t="0" r="0" b="0"/>
          <a:pathLst>
            <a:path fill="norm" stroke="1">
              <a:moveTo>
                <a:pt x="106906" y="45720"/>
              </a:moveTo>
              <a:lnTo>
                <a:pt x="106906" y="98729"/>
              </a:lnTo>
              <a:lnTo>
                <a:pt x="45720" y="98729"/>
              </a:lnTo>
              <a:lnTo>
                <a:pt x="45720" y="13085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A12BB-1090-47AD-A0F1-68FCC6451B0C}">
      <dsp:nvSpPr>
        <dsp:cNvPr id="0" name=""/>
        <dsp:cNvSpPr/>
      </dsp:nvSpPr>
      <dsp:spPr>
        <a:xfrm>
          <a:off x="2395588" y="2341780"/>
          <a:ext cx="1506060" cy="91440"/>
        </a:xfrm>
        <a:custGeom>
          <a:avLst/>
          <a:gdLst/>
          <a:rect l="0" t="0" r="0" b="0"/>
          <a:pathLst>
            <a:path fill="norm" stroke="1">
              <a:moveTo>
                <a:pt x="0" y="45720"/>
              </a:moveTo>
              <a:lnTo>
                <a:pt x="0" y="98927"/>
              </a:lnTo>
              <a:lnTo>
                <a:pt x="1506060" y="98927"/>
              </a:lnTo>
              <a:lnTo>
                <a:pt x="1506060" y="13104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D9C995-0FEE-478E-B16E-E5A1CA3420C8}">
      <dsp:nvSpPr>
        <dsp:cNvPr id="0" name=""/>
        <dsp:cNvSpPr/>
      </dsp:nvSpPr>
      <dsp:spPr>
        <a:xfrm>
          <a:off x="2349868" y="1892976"/>
          <a:ext cx="91440" cy="91440"/>
        </a:xfrm>
        <a:custGeom>
          <a:avLst/>
          <a:gdLst/>
          <a:rect l="0" t="0" r="0" b="0"/>
          <a:pathLst>
            <a:path fill="norm" stroke="1">
              <a:moveTo>
                <a:pt x="62612" y="45720"/>
              </a:moveTo>
              <a:lnTo>
                <a:pt x="62612" y="73844"/>
              </a:lnTo>
              <a:lnTo>
                <a:pt x="45720" y="73844"/>
              </a:lnTo>
              <a:lnTo>
                <a:pt x="45720" y="105965"/>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2297455" y="800379"/>
          <a:ext cx="91440" cy="97081"/>
        </a:xfrm>
        <a:custGeom>
          <a:avLst/>
          <a:gdLst/>
          <a:rect l="0" t="0" r="0" b="0"/>
          <a:pathLst>
            <a:path fill="norm" stroke="1">
              <a:moveTo>
                <a:pt x="45720" y="0"/>
              </a:moveTo>
              <a:lnTo>
                <a:pt x="45720" y="64960"/>
              </a:lnTo>
              <a:lnTo>
                <a:pt x="115025" y="64960"/>
              </a:lnTo>
              <a:lnTo>
                <a:pt x="115025" y="97081"/>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2343175" y="800379"/>
          <a:ext cx="2018446" cy="96563"/>
        </a:xfrm>
        <a:custGeom>
          <a:avLst/>
          <a:gdLst/>
          <a:rect l="0" t="0" r="0" b="0"/>
          <a:pathLst>
            <a:path fill="norm" stroke="1">
              <a:moveTo>
                <a:pt x="0" y="0"/>
              </a:moveTo>
              <a:lnTo>
                <a:pt x="0" y="64442"/>
              </a:lnTo>
              <a:lnTo>
                <a:pt x="2018446" y="64442"/>
              </a:lnTo>
              <a:lnTo>
                <a:pt x="2018446" y="96563"/>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9354" y="-36599"/>
          <a:ext cx="1159555" cy="629276"/>
        </a:xfrm>
        <a:prstGeom prst="roundRect">
          <a:avLst>
            <a:gd name="adj" fmla="val 10000"/>
          </a:avLst>
        </a:prstGeom>
        <a:solidFill>
          <a:schemeClr val="accent5">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29171" y="0"/>
          <a:ext cx="1159555" cy="62927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solidFill>
                <a:sysClr val="windowText" lastClr="000000">
                  <a:hueOff val="0"/>
                  <a:satOff val="0"/>
                  <a:lumOff val="0"/>
                  <a:alphaOff val="0"/>
                </a:sysClr>
              </a:solidFill>
              <a:latin typeface="Calibri" panose="020F0502020204030204"/>
              <a:ea typeface="+mn-ea"/>
              <a:cs typeface="+mn-cs"/>
            </a:rPr>
            <a:t>Early Detection System (EDS) Sufficiency, Observational</a:t>
          </a:r>
          <a:endParaRPr lang="en-US" sz="1100" b="1" kern="1200"/>
        </a:p>
      </dsp:txBody>
      <dsp:txXfrm>
        <a:off x="47602" y="18431"/>
        <a:ext cx="1122693" cy="592414"/>
      </dsp:txXfrm>
    </dsp:sp>
    <dsp:sp modelId="{2B020117-9DF6-4EC6-A573-7155F25B02DF}">
      <dsp:nvSpPr>
        <dsp:cNvPr id="0" name=""/>
        <dsp:cNvSpPr/>
      </dsp:nvSpPr>
      <dsp:spPr>
        <a:xfrm>
          <a:off x="1522882" y="222421"/>
          <a:ext cx="1640586" cy="57795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1561408" y="259021"/>
          <a:ext cx="1640586" cy="57795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Are clinical conditions likely to be seen and recognized as abnormalities on the premises?</a:t>
          </a:r>
          <a:endParaRPr lang="en-US" sz="900" b="1" kern="1200"/>
        </a:p>
      </dsp:txBody>
      <dsp:txXfrm>
        <a:off x="1578336" y="275949"/>
        <a:ext cx="1606730" cy="544102"/>
      </dsp:txXfrm>
    </dsp:sp>
    <dsp:sp modelId="{453C754F-D8F1-48E3-A8D8-15D7A814F49E}">
      <dsp:nvSpPr>
        <dsp:cNvPr id="0" name=""/>
        <dsp:cNvSpPr/>
      </dsp:nvSpPr>
      <dsp:spPr>
        <a:xfrm>
          <a:off x="3996739" y="896943"/>
          <a:ext cx="729764" cy="220176"/>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4035265" y="933543"/>
          <a:ext cx="729764" cy="220176"/>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No. Improve this step.</a:t>
          </a:r>
          <a:endParaRPr lang="en-US" sz="900" kern="1200"/>
        </a:p>
      </dsp:txBody>
      <dsp:txXfrm>
        <a:off x="4041714" y="939992"/>
        <a:ext cx="716866" cy="207278"/>
      </dsp:txXfrm>
    </dsp:sp>
    <dsp:sp modelId="{2346E1B6-2D6F-4787-BB76-3A087C410FEA}">
      <dsp:nvSpPr>
        <dsp:cNvPr id="0" name=""/>
        <dsp:cNvSpPr/>
      </dsp:nvSpPr>
      <dsp:spPr>
        <a:xfrm>
          <a:off x="887523" y="897461"/>
          <a:ext cx="3049915" cy="1041235"/>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926049" y="934060"/>
          <a:ext cx="3049915" cy="1041235"/>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Yes</a:t>
          </a:r>
          <a:r>
            <a:rPr lang="en-US" sz="900" kern="1200">
              <a:solidFill>
                <a:sysClr val="windowText" lastClr="000000">
                  <a:hueOff val="0"/>
                  <a:satOff val="0"/>
                  <a:lumOff val="0"/>
                  <a:alphaOff val="0"/>
                </a:sysClr>
              </a:solidFill>
              <a:latin typeface="Calibri" panose="020F0502020204030204"/>
              <a:ea typeface="+mn-ea"/>
              <a:cs typeface="+mn-cs"/>
            </a:rPr>
            <a:t>. Trained observers routinely access (directly or remotely) susceptible cohorts, and monitor key indicators of general health status (e.g., mortality rates, growth, feed consumption, appearance, behavior, and/or necropsy findings). Tolerance </a:t>
          </a:r>
          <a:r>
            <a:rPr lang="en-US" sz="900" kern="1200" baseline="0">
              <a:solidFill>
                <a:sysClr val="windowText" lastClr="000000">
                  <a:hueOff val="0"/>
                  <a:satOff val="0"/>
                  <a:lumOff val="0"/>
                  <a:alphaOff val="0"/>
                </a:sysClr>
              </a:solidFill>
              <a:latin typeface="Calibri" panose="020F0502020204030204"/>
              <a:ea typeface="+mn-ea"/>
              <a:cs typeface="+mn-cs"/>
            </a:rPr>
            <a:t>thresholds (disease investigation triggers)</a:t>
          </a:r>
          <a:r>
            <a:rPr lang="en-US" sz="900" kern="1200">
              <a:solidFill>
                <a:sysClr val="windowText" lastClr="000000">
                  <a:hueOff val="0"/>
                  <a:satOff val="0"/>
                  <a:lumOff val="0"/>
                  <a:alphaOff val="0"/>
                </a:sysClr>
              </a:solidFill>
              <a:latin typeface="Calibri" panose="020F0502020204030204"/>
              <a:ea typeface="+mn-ea"/>
              <a:cs typeface="+mn-cs"/>
            </a:rPr>
            <a:t> are established for each indicator, species and age-class. SOPs detailing indicators and thresholds are provided as part of the surveillance plan.      </a:t>
          </a:r>
          <a:endParaRPr lang="en-US" sz="900" kern="1200"/>
        </a:p>
      </dsp:txBody>
      <dsp:txXfrm>
        <a:off x="956546" y="964557"/>
        <a:ext cx="2988921" cy="980241"/>
      </dsp:txXfrm>
    </dsp:sp>
    <dsp:sp modelId="{D3558E48-57AE-4412-ABA7-973BE49136DD}">
      <dsp:nvSpPr>
        <dsp:cNvPr id="0" name=""/>
        <dsp:cNvSpPr/>
      </dsp:nvSpPr>
      <dsp:spPr>
        <a:xfrm>
          <a:off x="1491915" y="1998942"/>
          <a:ext cx="1807345" cy="388558"/>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860FDD-75E8-4503-BC2B-1291087912BA}">
      <dsp:nvSpPr>
        <dsp:cNvPr id="0" name=""/>
        <dsp:cNvSpPr/>
      </dsp:nvSpPr>
      <dsp:spPr>
        <a:xfrm>
          <a:off x="1530441" y="2035541"/>
          <a:ext cx="1807345" cy="38855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Are observations representative of the larger population?</a:t>
          </a:r>
          <a:endParaRPr lang="en-US" sz="900" b="1" kern="1200"/>
        </a:p>
      </dsp:txBody>
      <dsp:txXfrm>
        <a:off x="1541821" y="2046921"/>
        <a:ext cx="1784585" cy="365798"/>
      </dsp:txXfrm>
    </dsp:sp>
    <dsp:sp modelId="{B7A8C2CF-2ED4-4BFE-A514-07A79B380640}">
      <dsp:nvSpPr>
        <dsp:cNvPr id="0" name=""/>
        <dsp:cNvSpPr/>
      </dsp:nvSpPr>
      <dsp:spPr>
        <a:xfrm>
          <a:off x="3340467" y="2472828"/>
          <a:ext cx="1122361" cy="451894"/>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E15063-C0FD-4C97-9278-DCBC9A683F45}">
      <dsp:nvSpPr>
        <dsp:cNvPr id="0" name=""/>
        <dsp:cNvSpPr/>
      </dsp:nvSpPr>
      <dsp:spPr>
        <a:xfrm>
          <a:off x="3378993" y="2509428"/>
          <a:ext cx="1122361" cy="45189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No. Observations are convenience-based. Improve this step.</a:t>
          </a:r>
          <a:endParaRPr lang="en-US" sz="900" kern="1200"/>
        </a:p>
      </dsp:txBody>
      <dsp:txXfrm>
        <a:off x="3392229" y="2522664"/>
        <a:ext cx="1095889" cy="425422"/>
      </dsp:txXfrm>
    </dsp:sp>
    <dsp:sp modelId="{7BD4D0A5-7858-4F93-9802-833C0EAD7FCC}">
      <dsp:nvSpPr>
        <dsp:cNvPr id="0" name=""/>
        <dsp:cNvSpPr/>
      </dsp:nvSpPr>
      <dsp:spPr>
        <a:xfrm>
          <a:off x="1633385" y="2472630"/>
          <a:ext cx="1402033" cy="50113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DCE2CD-4F6C-485C-9454-ABF454D74B4E}">
      <dsp:nvSpPr>
        <dsp:cNvPr id="0" name=""/>
        <dsp:cNvSpPr/>
      </dsp:nvSpPr>
      <dsp:spPr>
        <a:xfrm>
          <a:off x="1671911" y="2509230"/>
          <a:ext cx="1402033" cy="50113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Yes</a:t>
          </a:r>
          <a:r>
            <a:rPr lang="en-US" sz="900" kern="1200">
              <a:solidFill>
                <a:sysClr val="windowText" lastClr="000000">
                  <a:hueOff val="0"/>
                  <a:satOff val="0"/>
                  <a:lumOff val="0"/>
                  <a:alphaOff val="0"/>
                </a:sysClr>
              </a:solidFill>
              <a:latin typeface="Calibri" panose="020F0502020204030204"/>
              <a:ea typeface="+mn-ea"/>
              <a:cs typeface="+mn-cs"/>
            </a:rPr>
            <a:t>. Observations are on the entire population or a representative selection (as per Figure 4).</a:t>
          </a:r>
          <a:endParaRPr lang="en-US" sz="900" kern="1200"/>
        </a:p>
      </dsp:txBody>
      <dsp:txXfrm>
        <a:off x="1686589" y="2523908"/>
        <a:ext cx="1372677" cy="471776"/>
      </dsp:txXfrm>
    </dsp:sp>
    <dsp:sp modelId="{834D35B0-8132-4419-ABF5-AC479D40A487}">
      <dsp:nvSpPr>
        <dsp:cNvPr id="0" name=""/>
        <dsp:cNvSpPr/>
      </dsp:nvSpPr>
      <dsp:spPr>
        <a:xfrm>
          <a:off x="1496863" y="3069846"/>
          <a:ext cx="1736975" cy="366870"/>
        </a:xfrm>
        <a:prstGeom prst="roundRect">
          <a:avLst>
            <a:gd name="adj" fmla="val 10000"/>
          </a:avLst>
        </a:prstGeom>
        <a:solidFill>
          <a:srgbClr val="00206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1C9DC-6E19-451B-B633-975AB96FC739}">
      <dsp:nvSpPr>
        <dsp:cNvPr id="0" name=""/>
        <dsp:cNvSpPr/>
      </dsp:nvSpPr>
      <dsp:spPr>
        <a:xfrm>
          <a:off x="1535389" y="3106446"/>
          <a:ext cx="1736975" cy="36687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 </a:t>
          </a:r>
          <a:r>
            <a:rPr lang="en-US" sz="900" b="1" kern="1200">
              <a:solidFill>
                <a:sysClr val="windowText" lastClr="000000">
                  <a:hueOff val="0"/>
                  <a:satOff val="0"/>
                  <a:lumOff val="0"/>
                  <a:alphaOff val="0"/>
                </a:sysClr>
              </a:solidFill>
              <a:latin typeface="Calibri" panose="020F0502020204030204"/>
              <a:ea typeface="+mn-ea"/>
              <a:cs typeface="+mn-cs"/>
            </a:rPr>
            <a:t>Are health issues communicated and effectively investigated?</a:t>
          </a:r>
          <a:endParaRPr lang="en-US" sz="900" b="1" kern="1200"/>
        </a:p>
      </dsp:txBody>
      <dsp:txXfrm>
        <a:off x="1546134" y="3117191"/>
        <a:ext cx="1715485" cy="345380"/>
      </dsp:txXfrm>
    </dsp:sp>
    <dsp:sp modelId="{2F589D20-9189-4588-96C7-2AB9837E13DF}">
      <dsp:nvSpPr>
        <dsp:cNvPr id="0" name=""/>
        <dsp:cNvSpPr/>
      </dsp:nvSpPr>
      <dsp:spPr>
        <a:xfrm>
          <a:off x="4409444" y="3508068"/>
          <a:ext cx="704636" cy="292054"/>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B65767-0712-45BD-84A4-5A9176991348}">
      <dsp:nvSpPr>
        <dsp:cNvPr id="0" name=""/>
        <dsp:cNvSpPr/>
      </dsp:nvSpPr>
      <dsp:spPr>
        <a:xfrm>
          <a:off x="4447970" y="3544668"/>
          <a:ext cx="704636" cy="29205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t>No. Improve this step.</a:t>
          </a:r>
        </a:p>
      </dsp:txBody>
      <dsp:txXfrm>
        <a:off x="4456524" y="3553222"/>
        <a:ext cx="687528" cy="274946"/>
      </dsp:txXfrm>
    </dsp:sp>
    <dsp:sp modelId="{FE04D5DF-DF81-49FC-B1F8-B68B0E8B164A}">
      <dsp:nvSpPr>
        <dsp:cNvPr id="0" name=""/>
        <dsp:cNvSpPr/>
      </dsp:nvSpPr>
      <dsp:spPr>
        <a:xfrm>
          <a:off x="-38526" y="3515955"/>
          <a:ext cx="4020972" cy="1224384"/>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45F30F-5544-460A-BCFB-E9B22AB57115}">
      <dsp:nvSpPr>
        <dsp:cNvPr id="0" name=""/>
        <dsp:cNvSpPr/>
      </dsp:nvSpPr>
      <dsp:spPr>
        <a:xfrm>
          <a:off x="0" y="3552555"/>
          <a:ext cx="4020972" cy="1224384"/>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Yes</a:t>
          </a:r>
          <a:r>
            <a:rPr lang="en-US" sz="900" kern="1200">
              <a:solidFill>
                <a:sysClr val="windowText" lastClr="000000">
                  <a:hueOff val="0"/>
                  <a:satOff val="0"/>
                  <a:lumOff val="0"/>
                  <a:alphaOff val="0"/>
                </a:sysClr>
              </a:solidFill>
              <a:latin typeface="Calibri" panose="020F0502020204030204"/>
              <a:ea typeface="+mn-ea"/>
              <a:cs typeface="+mn-cs"/>
            </a:rPr>
            <a:t>. Observation effort is tracked. Unexplained deviations above threshold trigger prompt communication and action. Indications of</a:t>
          </a:r>
          <a:r>
            <a:rPr lang="en-US" sz="900" kern="1200"/>
            <a:t> infectious diseases are investigated under the direction of the AAHT, including </a:t>
          </a:r>
          <a:r>
            <a:rPr lang="en-US" sz="900" kern="1200">
              <a:solidFill>
                <a:sysClr val="windowText" lastClr="000000">
                  <a:hueOff val="0"/>
                  <a:satOff val="0"/>
                  <a:lumOff val="0"/>
                  <a:alphaOff val="0"/>
                </a:sysClr>
              </a:solidFill>
              <a:latin typeface="Calibri" panose="020F0502020204030204"/>
              <a:ea typeface="+mn-ea"/>
              <a:cs typeface="+mn-cs"/>
            </a:rPr>
            <a:t>a combination of broad and specific methodologies (e.g., bacterial, fungal and viral cultures, histology, PCR etc)</a:t>
          </a:r>
          <a:r>
            <a:rPr lang="en-US" sz="900" kern="1200"/>
            <a:t>. Indications of non-infectious disease issues are reviewed and corrected accordingly. Communication, investigation and response protocols are detailed in the disease investigation plan. </a:t>
          </a:r>
          <a:r>
            <a:rPr lang="en-US" sz="900" kern="1200">
              <a:solidFill>
                <a:sysClr val="windowText" lastClr="000000">
                  <a:hueOff val="0"/>
                  <a:satOff val="0"/>
                  <a:lumOff val="0"/>
                  <a:alphaOff val="0"/>
                </a:sysClr>
              </a:solidFill>
              <a:latin typeface="Calibri" panose="020F0502020204030204"/>
              <a:ea typeface="+mn-ea"/>
              <a:cs typeface="+mn-cs"/>
            </a:rPr>
            <a:t>Observers receive annual training on EDS procedures and importance. EDS results and trainings are logged.</a:t>
          </a:r>
          <a:endParaRPr lang="en-US" sz="900" kern="1200"/>
        </a:p>
      </dsp:txBody>
      <dsp:txXfrm>
        <a:off x="35861" y="3588416"/>
        <a:ext cx="3949250" cy="1152662"/>
      </dsp:txXfrm>
    </dsp:sp>
    <dsp:sp modelId="{57150864-A56C-4CF5-BD01-BFF4592AE34C}">
      <dsp:nvSpPr>
        <dsp:cNvPr id="0" name=""/>
        <dsp:cNvSpPr/>
      </dsp:nvSpPr>
      <dsp:spPr>
        <a:xfrm>
          <a:off x="1409965" y="4793903"/>
          <a:ext cx="1908709" cy="28539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A1FD9C-1B7C-45B7-81E8-B3B4A6C5880E}">
      <dsp:nvSpPr>
        <dsp:cNvPr id="0" name=""/>
        <dsp:cNvSpPr/>
      </dsp:nvSpPr>
      <dsp:spPr>
        <a:xfrm>
          <a:off x="1448491" y="4830502"/>
          <a:ext cx="1908709" cy="28539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Are detections likely to be timely?</a:t>
          </a:r>
        </a:p>
      </dsp:txBody>
      <dsp:txXfrm>
        <a:off x="1456850" y="4838861"/>
        <a:ext cx="1891991" cy="268674"/>
      </dsp:txXfrm>
    </dsp:sp>
    <dsp:sp modelId="{619C6A4D-1821-4DC6-9297-120BB28998EF}">
      <dsp:nvSpPr>
        <dsp:cNvPr id="0" name=""/>
        <dsp:cNvSpPr/>
      </dsp:nvSpPr>
      <dsp:spPr>
        <a:xfrm>
          <a:off x="156565" y="5208727"/>
          <a:ext cx="1954571" cy="1190047"/>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963C23-0EDD-4481-9D70-49E58E8EAB2F}">
      <dsp:nvSpPr>
        <dsp:cNvPr id="0" name=""/>
        <dsp:cNvSpPr/>
      </dsp:nvSpPr>
      <dsp:spPr>
        <a:xfrm>
          <a:off x="195091" y="5245327"/>
          <a:ext cx="1954571" cy="119004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Yes</a:t>
          </a:r>
          <a:r>
            <a:rPr lang="en-US" sz="900" kern="1200">
              <a:solidFill>
                <a:sysClr val="windowText" lastClr="000000">
                  <a:hueOff val="0"/>
                  <a:satOff val="0"/>
                  <a:lumOff val="0"/>
                  <a:alphaOff val="0"/>
                </a:sysClr>
              </a:solidFill>
              <a:latin typeface="Calibri" panose="020F0502020204030204"/>
              <a:ea typeface="+mn-ea"/>
              <a:cs typeface="+mn-cs"/>
            </a:rPr>
            <a:t>.  Observations are assigned, accompany routine tasks (e.g., feeding, mortality collection, health checks), and occur at least twice a month. Timing and task assignment is described in the surveillance plan.</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Conclusion: EDS is sufficient, reliable, and effectively continuous. </a:t>
          </a:r>
          <a:endParaRPr lang="en-US" sz="900" kern="1200"/>
        </a:p>
      </dsp:txBody>
      <dsp:txXfrm>
        <a:off x="229946" y="5280182"/>
        <a:ext cx="1884861" cy="1120337"/>
      </dsp:txXfrm>
    </dsp:sp>
    <dsp:sp modelId="{7EC02124-B427-4E66-A676-89EB55645D28}">
      <dsp:nvSpPr>
        <dsp:cNvPr id="0" name=""/>
        <dsp:cNvSpPr/>
      </dsp:nvSpPr>
      <dsp:spPr>
        <a:xfrm>
          <a:off x="2513422" y="5207190"/>
          <a:ext cx="1914856" cy="1447733"/>
        </a:xfrm>
        <a:prstGeom prst="roundRect">
          <a:avLst>
            <a:gd name="adj" fmla="val 10000"/>
          </a:avLst>
        </a:prstGeom>
        <a:solidFill>
          <a:schemeClr val="accent6">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608CB0-A345-4286-BC68-37888FB795B7}">
      <dsp:nvSpPr>
        <dsp:cNvPr id="0" name=""/>
        <dsp:cNvSpPr/>
      </dsp:nvSpPr>
      <dsp:spPr>
        <a:xfrm>
          <a:off x="2551949" y="5243790"/>
          <a:ext cx="1914856" cy="144773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Yes</a:t>
          </a:r>
          <a:r>
            <a:rPr lang="en-US" sz="900" kern="1200">
              <a:solidFill>
                <a:sysClr val="windowText" lastClr="000000">
                  <a:hueOff val="0"/>
                  <a:satOff val="0"/>
                  <a:lumOff val="0"/>
                  <a:alphaOff val="0"/>
                </a:sysClr>
              </a:solidFill>
              <a:latin typeface="Calibri" panose="020F0502020204030204"/>
              <a:ea typeface="+mn-ea"/>
              <a:cs typeface="+mn-cs"/>
            </a:rPr>
            <a:t>. Observations are assigned, take advantage of periodic management tasks (e.g., sorting/grading, lice counts, de-fouling, shipping, health checks), and occur at least quarterly. Timing and task assignment is described in the surveillance plan.</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Conclusion: EDS is sufficient,  reliable, and supplements gaps in official surveillance (OS) timing.</a:t>
          </a:r>
        </a:p>
      </dsp:txBody>
      <dsp:txXfrm>
        <a:off x="2594352" y="5286193"/>
        <a:ext cx="1830050" cy="1362927"/>
      </dsp:txXfrm>
    </dsp:sp>
    <dsp:sp modelId="{084083DC-5267-4B0F-8A8B-21CA9F3DBF7E}">
      <dsp:nvSpPr>
        <dsp:cNvPr id="0" name=""/>
        <dsp:cNvSpPr/>
      </dsp:nvSpPr>
      <dsp:spPr>
        <a:xfrm>
          <a:off x="4814012" y="5206307"/>
          <a:ext cx="877029" cy="679873"/>
        </a:xfrm>
        <a:prstGeom prst="roundRect">
          <a:avLst>
            <a:gd name="adj" fmla="val 10000"/>
          </a:avLst>
        </a:prstGeom>
        <a:solidFill>
          <a:srgbClr val="FF0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400656-87AB-46A7-A885-7560B6783AD0}">
      <dsp:nvSpPr>
        <dsp:cNvPr id="0" name=""/>
        <dsp:cNvSpPr/>
      </dsp:nvSpPr>
      <dsp:spPr>
        <a:xfrm>
          <a:off x="4852538" y="5242907"/>
          <a:ext cx="877029" cy="679873"/>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No. Improve the observation system. This is a required system</a:t>
          </a:r>
          <a:endParaRPr lang="en-US" sz="900" kern="1200"/>
        </a:p>
      </dsp:txBody>
      <dsp:txXfrm>
        <a:off x="4872451" y="5262820"/>
        <a:ext cx="837203" cy="64004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3F6299-FD43-4AD4-8EEB-1A0C575A4268}">
      <dsp:nvSpPr>
        <dsp:cNvPr id="0" name=""/>
        <dsp:cNvSpPr/>
      </dsp:nvSpPr>
      <dsp:spPr>
        <a:xfrm>
          <a:off x="1248196" y="4220443"/>
          <a:ext cx="272310" cy="166618"/>
        </a:xfrm>
        <a:custGeom>
          <a:avLst/>
          <a:gdLst/>
          <a:rect l="0" t="0" r="0" b="0"/>
          <a:pathLst>
            <a:path fill="norm" stroke="1">
              <a:moveTo>
                <a:pt x="0" y="0"/>
              </a:moveTo>
              <a:lnTo>
                <a:pt x="0" y="153294"/>
              </a:lnTo>
              <a:lnTo>
                <a:pt x="272310" y="153294"/>
              </a:lnTo>
              <a:lnTo>
                <a:pt x="272310" y="16661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FC3742-5587-4843-9BC2-283DF6A2838F}">
      <dsp:nvSpPr>
        <dsp:cNvPr id="0" name=""/>
        <dsp:cNvSpPr/>
      </dsp:nvSpPr>
      <dsp:spPr>
        <a:xfrm>
          <a:off x="1248196" y="4220443"/>
          <a:ext cx="2716406" cy="201378"/>
        </a:xfrm>
        <a:custGeom>
          <a:avLst/>
          <a:gdLst/>
          <a:rect l="0" t="0" r="0" b="0"/>
          <a:pathLst>
            <a:path fill="norm" stroke="1">
              <a:moveTo>
                <a:pt x="0" y="0"/>
              </a:moveTo>
              <a:lnTo>
                <a:pt x="0" y="188055"/>
              </a:lnTo>
              <a:lnTo>
                <a:pt x="2716406" y="188055"/>
              </a:lnTo>
              <a:lnTo>
                <a:pt x="2716406" y="201378"/>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5EF09C-AFFE-4D76-9131-162A2250B8B0}">
      <dsp:nvSpPr>
        <dsp:cNvPr id="0" name=""/>
        <dsp:cNvSpPr/>
      </dsp:nvSpPr>
      <dsp:spPr>
        <a:xfrm>
          <a:off x="1202476" y="3612435"/>
          <a:ext cx="91440" cy="142196"/>
        </a:xfrm>
        <a:custGeom>
          <a:avLst/>
          <a:gdLst/>
          <a:rect l="0" t="0" r="0" b="0"/>
          <a:pathLst>
            <a:path fill="norm" stroke="1">
              <a:moveTo>
                <a:pt x="110432" y="0"/>
              </a:moveTo>
              <a:lnTo>
                <a:pt x="110432" y="128872"/>
              </a:lnTo>
              <a:lnTo>
                <a:pt x="45720" y="128872"/>
              </a:lnTo>
              <a:lnTo>
                <a:pt x="45720" y="142196"/>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97CC3-1E8B-4E60-A719-2A373DD1B3BD}">
      <dsp:nvSpPr>
        <dsp:cNvPr id="0" name=""/>
        <dsp:cNvSpPr/>
      </dsp:nvSpPr>
      <dsp:spPr>
        <a:xfrm>
          <a:off x="1312909" y="2655815"/>
          <a:ext cx="1223931" cy="117789"/>
        </a:xfrm>
        <a:custGeom>
          <a:avLst/>
          <a:gdLst/>
          <a:rect l="0" t="0" r="0" b="0"/>
          <a:pathLst>
            <a:path fill="norm" stroke="1">
              <a:moveTo>
                <a:pt x="1223931" y="0"/>
              </a:moveTo>
              <a:lnTo>
                <a:pt x="1223931" y="104466"/>
              </a:lnTo>
              <a:lnTo>
                <a:pt x="0" y="104466"/>
              </a:lnTo>
              <a:lnTo>
                <a:pt x="0" y="117789"/>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6255DC-08E5-404E-8C75-F061C1E28CE2}">
      <dsp:nvSpPr>
        <dsp:cNvPr id="0" name=""/>
        <dsp:cNvSpPr/>
      </dsp:nvSpPr>
      <dsp:spPr>
        <a:xfrm>
          <a:off x="2536841" y="2655815"/>
          <a:ext cx="580709" cy="117160"/>
        </a:xfrm>
        <a:custGeom>
          <a:avLst/>
          <a:gdLst/>
          <a:rect l="0" t="0" r="0" b="0"/>
          <a:pathLst>
            <a:path fill="norm" stroke="1">
              <a:moveTo>
                <a:pt x="0" y="0"/>
              </a:moveTo>
              <a:lnTo>
                <a:pt x="0" y="103837"/>
              </a:lnTo>
              <a:lnTo>
                <a:pt x="580709" y="103837"/>
              </a:lnTo>
              <a:lnTo>
                <a:pt x="580709" y="117160"/>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6913B8-CD28-436C-9739-311F99207597}">
      <dsp:nvSpPr>
        <dsp:cNvPr id="0" name=""/>
        <dsp:cNvSpPr/>
      </dsp:nvSpPr>
      <dsp:spPr>
        <a:xfrm>
          <a:off x="2536841" y="1808882"/>
          <a:ext cx="174073" cy="91440"/>
        </a:xfrm>
        <a:custGeom>
          <a:avLst/>
          <a:gdLst/>
          <a:rect l="0" t="0" r="0" b="0"/>
          <a:pathLst>
            <a:path fill="norm" stroke="1">
              <a:moveTo>
                <a:pt x="174073" y="45720"/>
              </a:moveTo>
              <a:lnTo>
                <a:pt x="174073" y="91401"/>
              </a:lnTo>
              <a:lnTo>
                <a:pt x="0" y="91401"/>
              </a:lnTo>
              <a:lnTo>
                <a:pt x="0" y="104724"/>
              </a:lnTo>
            </a:path>
          </a:pathLst>
        </a:custGeom>
        <a:noFill/>
        <a:ln w="12700">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7803C-05EB-454A-94DC-5D4D09BC9917}">
      <dsp:nvSpPr>
        <dsp:cNvPr id="0" name=""/>
        <dsp:cNvSpPr/>
      </dsp:nvSpPr>
      <dsp:spPr>
        <a:xfrm>
          <a:off x="2710914" y="585321"/>
          <a:ext cx="1778509" cy="181500"/>
        </a:xfrm>
        <a:custGeom>
          <a:avLst/>
          <a:gdLst/>
          <a:rect l="0" t="0" r="0" b="0"/>
          <a:pathLst>
            <a:path fill="norm" stroke="1">
              <a:moveTo>
                <a:pt x="1778509" y="0"/>
              </a:moveTo>
              <a:lnTo>
                <a:pt x="1778509" y="168177"/>
              </a:lnTo>
              <a:lnTo>
                <a:pt x="0" y="168177"/>
              </a:lnTo>
              <a:lnTo>
                <a:pt x="0" y="181500"/>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62555-0BC2-4675-BF01-1E03890865E5}">
      <dsp:nvSpPr>
        <dsp:cNvPr id="0" name=""/>
        <dsp:cNvSpPr/>
      </dsp:nvSpPr>
      <dsp:spPr>
        <a:xfrm>
          <a:off x="4489424" y="585321"/>
          <a:ext cx="574386" cy="183915"/>
        </a:xfrm>
        <a:custGeom>
          <a:avLst/>
          <a:gdLst/>
          <a:rect l="0" t="0" r="0" b="0"/>
          <a:pathLst>
            <a:path fill="norm" stroke="1">
              <a:moveTo>
                <a:pt x="0" y="0"/>
              </a:moveTo>
              <a:lnTo>
                <a:pt x="0" y="170592"/>
              </a:lnTo>
              <a:lnTo>
                <a:pt x="574386" y="170592"/>
              </a:lnTo>
              <a:lnTo>
                <a:pt x="574386" y="183915"/>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34B46C-732E-4902-A4C1-BAB9DB64585D}">
      <dsp:nvSpPr>
        <dsp:cNvPr id="0" name=""/>
        <dsp:cNvSpPr/>
      </dsp:nvSpPr>
      <dsp:spPr>
        <a:xfrm>
          <a:off x="25656" y="-15180"/>
          <a:ext cx="1524868" cy="971000"/>
        </a:xfrm>
        <a:prstGeom prst="roundRect">
          <a:avLst>
            <a:gd name="adj" fmla="val 10000"/>
          </a:avLst>
        </a:prstGeom>
        <a:solidFill>
          <a:schemeClr val="accent1">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B37BD-933E-4434-81ED-D516037701FD}">
      <dsp:nvSpPr>
        <dsp:cNvPr id="0" name=""/>
        <dsp:cNvSpPr/>
      </dsp:nvSpPr>
      <dsp:spPr>
        <a:xfrm>
          <a:off x="41636" y="0"/>
          <a:ext cx="1524868" cy="97100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b="1" kern="1200">
              <a:solidFill>
                <a:sysClr val="windowText" lastClr="000000">
                  <a:hueOff val="0"/>
                  <a:satOff val="0"/>
                  <a:lumOff val="0"/>
                  <a:alphaOff val="0"/>
                </a:sysClr>
              </a:solidFill>
              <a:latin typeface="Calibri" panose="020F0502020204030204"/>
              <a:ea typeface="+mn-ea"/>
              <a:cs typeface="+mn-cs"/>
            </a:rPr>
            <a:t>Early Detection System (EDS) Sufficiency, </a:t>
          </a:r>
          <a:br>
            <a:rPr lang="en-US" sz="1100" b="1" kern="1200">
              <a:solidFill>
                <a:sysClr val="windowText" lastClr="000000">
                  <a:hueOff val="0"/>
                  <a:satOff val="0"/>
                  <a:lumOff val="0"/>
                  <a:alphaOff val="0"/>
                </a:sysClr>
              </a:solidFill>
              <a:latin typeface="Calibri" panose="020F0502020204030204"/>
              <a:ea typeface="+mn-ea"/>
              <a:cs typeface="+mn-cs"/>
            </a:rPr>
          </a:br>
          <a:r>
            <a:rPr lang="en-US" sz="1100" b="1" kern="1200">
              <a:solidFill>
                <a:sysClr val="windowText" lastClr="000000">
                  <a:hueOff val="0"/>
                  <a:satOff val="0"/>
                  <a:lumOff val="0"/>
                  <a:alphaOff val="0"/>
                </a:sysClr>
              </a:solidFill>
              <a:latin typeface="Calibri" panose="020F0502020204030204"/>
              <a:ea typeface="+mn-ea"/>
              <a:cs typeface="+mn-cs"/>
            </a:rPr>
            <a:t>Screening </a:t>
          </a:r>
          <a:endParaRPr lang="en-US" sz="1100" b="1" kern="1200"/>
        </a:p>
      </dsp:txBody>
      <dsp:txXfrm>
        <a:off x="70076" y="28440"/>
        <a:ext cx="1467988" cy="914120"/>
      </dsp:txXfrm>
    </dsp:sp>
    <dsp:sp modelId="{2B020117-9DF6-4EC6-A573-7155F25B02DF}">
      <dsp:nvSpPr>
        <dsp:cNvPr id="0" name=""/>
        <dsp:cNvSpPr/>
      </dsp:nvSpPr>
      <dsp:spPr>
        <a:xfrm>
          <a:off x="3051228" y="-15180"/>
          <a:ext cx="2876391" cy="60050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58EEF3-5E02-48D1-85C4-AE151718FBE2}">
      <dsp:nvSpPr>
        <dsp:cNvPr id="0" name=""/>
        <dsp:cNvSpPr/>
      </dsp:nvSpPr>
      <dsp:spPr>
        <a:xfrm>
          <a:off x="3067208" y="0"/>
          <a:ext cx="2876391" cy="60050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Are </a:t>
          </a:r>
          <a:r>
            <a:rPr lang="en-US" sz="900" b="1" i="1" kern="1200">
              <a:solidFill>
                <a:sysClr val="windowText" lastClr="000000">
                  <a:hueOff val="0"/>
                  <a:satOff val="0"/>
                  <a:lumOff val="0"/>
                  <a:alphaOff val="0"/>
                </a:sysClr>
              </a:solidFill>
              <a:latin typeface="Calibri" panose="020F0502020204030204"/>
              <a:ea typeface="+mn-ea"/>
              <a:cs typeface="+mn-cs"/>
            </a:rPr>
            <a:t>routine</a:t>
          </a:r>
          <a:r>
            <a:rPr lang="en-US" sz="900" b="1" kern="1200">
              <a:solidFill>
                <a:sysClr val="windowText" lastClr="000000">
                  <a:hueOff val="0"/>
                  <a:satOff val="0"/>
                  <a:lumOff val="0"/>
                  <a:alphaOff val="0"/>
                </a:sysClr>
              </a:solidFill>
              <a:latin typeface="Calibri" panose="020F0502020204030204"/>
              <a:ea typeface="+mn-ea"/>
              <a:cs typeface="+mn-cs"/>
            </a:rPr>
            <a:t> morbidities or mortalities ever screened for additional assurance of normal health status? </a:t>
          </a:r>
          <a:r>
            <a:rPr lang="en-US" sz="900" b="0" i="1" kern="1200">
              <a:solidFill>
                <a:sysClr val="windowText" lastClr="000000">
                  <a:hueOff val="0"/>
                  <a:satOff val="0"/>
                  <a:lumOff val="0"/>
                  <a:alphaOff val="0"/>
                </a:sysClr>
              </a:solidFill>
              <a:latin typeface="Calibri" panose="020F0502020204030204"/>
              <a:ea typeface="+mn-ea"/>
              <a:cs typeface="+mn-cs"/>
            </a:rPr>
            <a:t>Note - morbidity/mortality </a:t>
          </a:r>
          <a:r>
            <a:rPr lang="en-US" sz="900" b="1" i="1" kern="1200">
              <a:solidFill>
                <a:sysClr val="windowText" lastClr="000000">
                  <a:hueOff val="0"/>
                  <a:satOff val="0"/>
                  <a:lumOff val="0"/>
                  <a:alphaOff val="0"/>
                </a:sysClr>
              </a:solidFill>
              <a:latin typeface="Calibri" panose="020F0502020204030204"/>
              <a:ea typeface="+mn-ea"/>
              <a:cs typeface="+mn-cs"/>
            </a:rPr>
            <a:t>events</a:t>
          </a:r>
          <a:r>
            <a:rPr lang="en-US" sz="900" b="0" i="1" kern="1200">
              <a:solidFill>
                <a:sysClr val="windowText" lastClr="000000">
                  <a:hueOff val="0"/>
                  <a:satOff val="0"/>
                  <a:lumOff val="0"/>
                  <a:alphaOff val="0"/>
                </a:sysClr>
              </a:solidFill>
              <a:latin typeface="Calibri" panose="020F0502020204030204"/>
              <a:ea typeface="+mn-ea"/>
              <a:cs typeface="+mn-cs"/>
            </a:rPr>
            <a:t> (exceeding EDS threshold) are addressed separately (Figure 5). </a:t>
          </a:r>
          <a:endParaRPr lang="en-US" sz="900" b="0" i="1" kern="1200"/>
        </a:p>
      </dsp:txBody>
      <dsp:txXfrm>
        <a:off x="3084796" y="17588"/>
        <a:ext cx="2841215" cy="565326"/>
      </dsp:txXfrm>
    </dsp:sp>
    <dsp:sp modelId="{453C754F-D8F1-48E3-A8D8-15D7A814F49E}">
      <dsp:nvSpPr>
        <dsp:cNvPr id="0" name=""/>
        <dsp:cNvSpPr/>
      </dsp:nvSpPr>
      <dsp:spPr>
        <a:xfrm>
          <a:off x="4764182" y="769236"/>
          <a:ext cx="599257" cy="325018"/>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E2628-78FE-405E-9EE2-B9978870CE82}">
      <dsp:nvSpPr>
        <dsp:cNvPr id="0" name=""/>
        <dsp:cNvSpPr/>
      </dsp:nvSpPr>
      <dsp:spPr>
        <a:xfrm>
          <a:off x="4780161" y="784417"/>
          <a:ext cx="599257" cy="32501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No.</a:t>
          </a:r>
          <a:endParaRPr lang="en-US" sz="900" kern="1200"/>
        </a:p>
      </dsp:txBody>
      <dsp:txXfrm>
        <a:off x="4789680" y="793936"/>
        <a:ext cx="580219" cy="305980"/>
      </dsp:txXfrm>
    </dsp:sp>
    <dsp:sp modelId="{2346E1B6-2D6F-4787-BB76-3A087C410FEA}">
      <dsp:nvSpPr>
        <dsp:cNvPr id="0" name=""/>
        <dsp:cNvSpPr/>
      </dsp:nvSpPr>
      <dsp:spPr>
        <a:xfrm>
          <a:off x="1272718" y="766822"/>
          <a:ext cx="2876391" cy="1087780"/>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F3CDD1-3D8E-4303-8DE0-8B3D431C01CE}">
      <dsp:nvSpPr>
        <dsp:cNvPr id="0" name=""/>
        <dsp:cNvSpPr/>
      </dsp:nvSpPr>
      <dsp:spPr>
        <a:xfrm>
          <a:off x="1288698" y="782003"/>
          <a:ext cx="2876391" cy="108778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Yes</a:t>
          </a:r>
          <a:r>
            <a:rPr lang="en-US" sz="900" kern="1200">
              <a:solidFill>
                <a:sysClr val="windowText" lastClr="000000">
                  <a:hueOff val="0"/>
                  <a:satOff val="0"/>
                  <a:lumOff val="0"/>
                  <a:alphaOff val="0"/>
                </a:sysClr>
              </a:solidFill>
              <a:latin typeface="Calibri" panose="020F0502020204030204"/>
              <a:ea typeface="+mn-ea"/>
              <a:cs typeface="+mn-cs"/>
            </a:rPr>
            <a:t>. Routine moribund sampling is periodically conducted for health screening. Testing uses AAHT-approved handling, assays, and laboratories, </a:t>
          </a:r>
          <a:r>
            <a:rPr lang="en-US" sz="900" kern="1200"/>
            <a:t>using assays capable of detecting a wide range of pathogens such as bacterial or viral culture, histology and/or multiplex PCR</a:t>
          </a:r>
          <a:r>
            <a:rPr lang="en-US" sz="900" kern="1200">
              <a:solidFill>
                <a:sysClr val="windowText" lastClr="000000">
                  <a:hueOff val="0"/>
                  <a:satOff val="0"/>
                  <a:lumOff val="0"/>
                  <a:alphaOff val="0"/>
                </a:sysClr>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Collectors (typically the producer) are trained and test results are logged. Sample selection, processing and testing is described in the surveillance plan.</a:t>
          </a:r>
          <a:endParaRPr lang="en-US" sz="900" kern="1200"/>
        </a:p>
      </dsp:txBody>
      <dsp:txXfrm>
        <a:off x="1320558" y="813863"/>
        <a:ext cx="2812671" cy="1024060"/>
      </dsp:txXfrm>
    </dsp:sp>
    <dsp:sp modelId="{539A3E94-5528-4EA2-A066-95B6DC80833C}">
      <dsp:nvSpPr>
        <dsp:cNvPr id="0" name=""/>
        <dsp:cNvSpPr/>
      </dsp:nvSpPr>
      <dsp:spPr>
        <a:xfrm>
          <a:off x="1434150" y="1913607"/>
          <a:ext cx="2205381" cy="742208"/>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53C230-A7FC-480E-9010-A854364E65A1}">
      <dsp:nvSpPr>
        <dsp:cNvPr id="0" name=""/>
        <dsp:cNvSpPr/>
      </dsp:nvSpPr>
      <dsp:spPr>
        <a:xfrm>
          <a:off x="1450130" y="1928788"/>
          <a:ext cx="2205381" cy="74220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Do positive results trigger appropriate responses (whether further testing, investigation or corrective actions)?</a:t>
          </a:r>
          <a:endParaRPr lang="en-US" sz="900" kern="1200"/>
        </a:p>
      </dsp:txBody>
      <dsp:txXfrm>
        <a:off x="1471869" y="1950527"/>
        <a:ext cx="2161903" cy="698730"/>
      </dsp:txXfrm>
    </dsp:sp>
    <dsp:sp modelId="{F32AA9CC-58C8-4A22-B345-FE98D5D0D7C4}">
      <dsp:nvSpPr>
        <dsp:cNvPr id="0" name=""/>
        <dsp:cNvSpPr/>
      </dsp:nvSpPr>
      <dsp:spPr>
        <a:xfrm>
          <a:off x="2844777" y="2772976"/>
          <a:ext cx="545546" cy="469729"/>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FBF00D-09C1-4433-B0E8-F347287E4A76}">
      <dsp:nvSpPr>
        <dsp:cNvPr id="0" name=""/>
        <dsp:cNvSpPr/>
      </dsp:nvSpPr>
      <dsp:spPr>
        <a:xfrm>
          <a:off x="2860757" y="2788157"/>
          <a:ext cx="545546" cy="46972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No. </a:t>
          </a:r>
          <a:endParaRPr lang="en-US" sz="900" kern="1200"/>
        </a:p>
      </dsp:txBody>
      <dsp:txXfrm>
        <a:off x="2874515" y="2801915"/>
        <a:ext cx="518030" cy="442213"/>
      </dsp:txXfrm>
    </dsp:sp>
    <dsp:sp modelId="{2F0136FD-EAB7-4314-B167-73E0CBF1A24B}">
      <dsp:nvSpPr>
        <dsp:cNvPr id="0" name=""/>
        <dsp:cNvSpPr/>
      </dsp:nvSpPr>
      <dsp:spPr>
        <a:xfrm>
          <a:off x="-15979" y="2773604"/>
          <a:ext cx="2657778" cy="838830"/>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51A455-58B3-449B-BDEF-DE8C4F7F5007}">
      <dsp:nvSpPr>
        <dsp:cNvPr id="0" name=""/>
        <dsp:cNvSpPr/>
      </dsp:nvSpPr>
      <dsp:spPr>
        <a:xfrm>
          <a:off x="0" y="2788785"/>
          <a:ext cx="2657778" cy="83883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t>Yes</a:t>
          </a:r>
          <a:r>
            <a:rPr lang="en-US" sz="900" kern="1200"/>
            <a:t>. Positive tests for infectious diseases are promptly investigated under direction of the AAHT and response implemented per the response plan. Indications of a non-infectious disease issue are reviewed and corrections made accordingly.</a:t>
          </a:r>
        </a:p>
      </dsp:txBody>
      <dsp:txXfrm>
        <a:off x="24568" y="2813353"/>
        <a:ext cx="2608642" cy="789694"/>
      </dsp:txXfrm>
    </dsp:sp>
    <dsp:sp modelId="{763F0084-2F5E-456A-AE18-789F97FDC691}">
      <dsp:nvSpPr>
        <dsp:cNvPr id="0" name=""/>
        <dsp:cNvSpPr/>
      </dsp:nvSpPr>
      <dsp:spPr>
        <a:xfrm>
          <a:off x="509963" y="3754631"/>
          <a:ext cx="1476466" cy="465812"/>
        </a:xfrm>
        <a:prstGeom prst="roundRect">
          <a:avLst>
            <a:gd name="adj" fmla="val 10000"/>
          </a:avLst>
        </a:prstGeom>
        <a:solidFill>
          <a:schemeClr val="accent5">
            <a:lumMod val="5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4A5BC0-FAC9-4CAD-8B19-A798641EB7D9}">
      <dsp:nvSpPr>
        <dsp:cNvPr id="0" name=""/>
        <dsp:cNvSpPr/>
      </dsp:nvSpPr>
      <dsp:spPr>
        <a:xfrm>
          <a:off x="525943" y="3769812"/>
          <a:ext cx="1476466" cy="465812"/>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Are screenings frequent and substantial? </a:t>
          </a:r>
          <a:endParaRPr lang="en-US" sz="900" kern="1200">
            <a:highlight>
              <a:srgbClr val="FFFF00"/>
            </a:highlight>
          </a:endParaRPr>
        </a:p>
      </dsp:txBody>
      <dsp:txXfrm>
        <a:off x="539586" y="3783455"/>
        <a:ext cx="1449180" cy="438526"/>
      </dsp:txXfrm>
    </dsp:sp>
    <dsp:sp modelId="{36D12272-EDE4-4A74-B70E-D3D27CD1F76C}">
      <dsp:nvSpPr>
        <dsp:cNvPr id="0" name=""/>
        <dsp:cNvSpPr/>
      </dsp:nvSpPr>
      <dsp:spPr>
        <a:xfrm>
          <a:off x="3323930" y="4421822"/>
          <a:ext cx="1281344" cy="724409"/>
        </a:xfrm>
        <a:prstGeom prst="roundRect">
          <a:avLst>
            <a:gd name="adj" fmla="val 10000"/>
          </a:avLst>
        </a:prstGeom>
        <a:solidFill>
          <a:srgbClr val="FF33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4E2DCC-4431-40E0-97D0-E9B2ECAA9728}">
      <dsp:nvSpPr>
        <dsp:cNvPr id="0" name=""/>
        <dsp:cNvSpPr/>
      </dsp:nvSpPr>
      <dsp:spPr>
        <a:xfrm>
          <a:off x="3339910" y="4437003"/>
          <a:ext cx="1281344" cy="724409"/>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No credit will be applied toward confidence or premises freedom calculations</a:t>
          </a:r>
          <a:r>
            <a:rPr lang="en-US" sz="900" i="1" kern="1200">
              <a:solidFill>
                <a:sysClr val="windowText" lastClr="000000">
                  <a:hueOff val="0"/>
                  <a:satOff val="0"/>
                  <a:lumOff val="0"/>
                  <a:alphaOff val="0"/>
                </a:sysClr>
              </a:solidFill>
              <a:latin typeface="Calibri" panose="020F0502020204030204"/>
              <a:ea typeface="+mn-ea"/>
              <a:cs typeface="+mn-cs"/>
            </a:rPr>
            <a:t>. </a:t>
          </a:r>
          <a:endParaRPr lang="en-US" sz="900" i="1" kern="1200"/>
        </a:p>
      </dsp:txBody>
      <dsp:txXfrm>
        <a:off x="3361127" y="4458220"/>
        <a:ext cx="1238910" cy="681975"/>
      </dsp:txXfrm>
    </dsp:sp>
    <dsp:sp modelId="{CED20C4F-B2E3-4EF9-8537-0DB02D0CF364}">
      <dsp:nvSpPr>
        <dsp:cNvPr id="0" name=""/>
        <dsp:cNvSpPr/>
      </dsp:nvSpPr>
      <dsp:spPr>
        <a:xfrm>
          <a:off x="165241" y="4387062"/>
          <a:ext cx="2710531" cy="1826508"/>
        </a:xfrm>
        <a:prstGeom prst="roundRect">
          <a:avLst>
            <a:gd name="adj" fmla="val 10000"/>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BFB0DE-DE90-4F9C-A97D-5A294C9516B1}">
      <dsp:nvSpPr>
        <dsp:cNvPr id="0" name=""/>
        <dsp:cNvSpPr/>
      </dsp:nvSpPr>
      <dsp:spPr>
        <a:xfrm>
          <a:off x="181221" y="4402243"/>
          <a:ext cx="2710531" cy="1826508"/>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Yes, the following conditions are met. </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(1) Screenings are assigned, and accompany either routine mortality collections (aka routine moribund sampling), or routine management tasks (e.g., sorting, health checks, shipping). </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(2) Each quarter, screenings accrue </a:t>
          </a:r>
          <a:r>
            <a:rPr lang="en-US" sz="9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a:t>
          </a:r>
          <a:r>
            <a:rPr lang="en-US" sz="900" kern="1200">
              <a:solidFill>
                <a:sysClr val="windowText" lastClr="000000">
                  <a:hueOff val="0"/>
                  <a:satOff val="0"/>
                  <a:lumOff val="0"/>
                  <a:alphaOff val="0"/>
                </a:sysClr>
              </a:solidFill>
              <a:latin typeface="Calibri" panose="020F0502020204030204"/>
              <a:ea typeface="+mn-ea"/>
              <a:cs typeface="+mn-cs"/>
            </a:rPr>
            <a:t> 5 moribund fish., if available. These submissions should not be pooled.</a:t>
          </a:r>
        </a:p>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In some situations, EDS Screening credit may apply toward confidence or premises freedom calculations. However, this requires advance approval by APHIS Aquaculture Commodity Health Center in consultation with the AAHT.</a:t>
          </a:r>
          <a:endParaRPr lang="en-US" sz="900" kern="1200"/>
        </a:p>
      </dsp:txBody>
      <dsp:txXfrm>
        <a:off x="234718" y="4455740"/>
        <a:ext cx="2603537" cy="171951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val="norm"/>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begPts" val="bCtr"/>
              <dgm:param type="connRout" val="curve"/>
              <dgm:param type="dstNode" val="connSite2"/>
              <dgm:param type="endPts" val="bCtr"/>
              <dgm:param type="srcNode" val="parentNode1"/>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begPts" val="tCtr"/>
                <dgm:param type="connRout" val="curve"/>
                <dgm:param type="dstNode" val="connSite1"/>
                <dgm:param type="endPts" val="tCtr"/>
                <dgm:param type="srcNode" val="parentNode2"/>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val="norm"/>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begPts" val="bCtr"/>
              <dgm:param type="connRout" val="curve"/>
              <dgm:param type="dstNode" val="connSite2"/>
              <dgm:param type="endPts" val="bCtr"/>
              <dgm:param type="srcNode" val="parentNode1"/>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begPts" val="tCtr"/>
                <dgm:param type="connRout" val="curve"/>
                <dgm:param type="dstNode" val="connSite1"/>
                <dgm:param type="endPts" val="tCtr"/>
                <dgm:param type="srcNode" val="parentNode2"/>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0.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val="norm"/>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begPts" val="bCtr"/>
              <dgm:param type="connRout" val="curve"/>
              <dgm:param type="dstNode" val="connSite2"/>
              <dgm:param type="endPts" val="bCtr"/>
              <dgm:param type="srcNode" val="parentNode1"/>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begPts" val="tCtr"/>
                <dgm:param type="connRout" val="curve"/>
                <dgm:param type="dstNode" val="connSite1"/>
                <dgm:param type="endPts" val="tCtr"/>
                <dgm:param type="srcNode" val="parentNode2"/>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0BCD5041C53428666F03BDF03A9A4" ma:contentTypeVersion="11" ma:contentTypeDescription="Create a new document." ma:contentTypeScope="" ma:versionID="1f95153968ce44e9b260dbbbfee92e0e">
  <xsd:schema xmlns:xsd="http://www.w3.org/2001/XMLSchema" xmlns:xs="http://www.w3.org/2001/XMLSchema" xmlns:p="http://schemas.microsoft.com/office/2006/metadata/properties" xmlns:ns2="22f241ec-917c-407c-ac91-05cdfa75fcd8" xmlns:ns3="fb37d4b6-e29e-4c2b-baf9-edf20c9c4bbd" targetNamespace="http://schemas.microsoft.com/office/2006/metadata/properties" ma:root="true" ma:fieldsID="b2db4c8609eb99eeefa2737fe1203bc6" ns2:_="" ns3:_="">
    <xsd:import namespace="22f241ec-917c-407c-ac91-05cdfa75fcd8"/>
    <xsd:import namespace="fb37d4b6-e29e-4c2b-baf9-edf20c9c4b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241ec-917c-407c-ac91-05cdfa75f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7d4b6-e29e-4c2b-baf9-edf20c9c4b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ef3ef28-2d35-4faa-9b33-ffaf6eed23fc}" ma:internalName="TaxCatchAll" ma:showField="CatchAllData" ma:web="fb37d4b6-e29e-4c2b-baf9-edf20c9c4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241ec-917c-407c-ac91-05cdfa75fcd8">
      <Terms xmlns="http://schemas.microsoft.com/office/infopath/2007/PartnerControls"/>
    </lcf76f155ced4ddcb4097134ff3c332f>
    <TaxCatchAll xmlns="fb37d4b6-e29e-4c2b-baf9-edf20c9c4bbd" xsi:nil="true"/>
    <SharedWithUsers xmlns="fb37d4b6-e29e-4c2b-baf9-edf20c9c4bbd">
      <UserInfo>
        <DisplayName>Jarred, Katherine - MRP-APHIS</DisplayName>
        <AccountId>34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3B92-AE82-4906-8369-81A770119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241ec-917c-407c-ac91-05cdfa75fcd8"/>
    <ds:schemaRef ds:uri="fb37d4b6-e29e-4c2b-baf9-edf20c9c4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255F-D0B4-4C4A-8134-8A9FD0EAD33E}">
  <ds:schemaRefs>
    <ds:schemaRef ds:uri="http://schemas.microsoft.com/office/2006/metadata/properties"/>
    <ds:schemaRef ds:uri="http://schemas.microsoft.com/office/infopath/2007/PartnerControls"/>
    <ds:schemaRef ds:uri="22f241ec-917c-407c-ac91-05cdfa75fcd8"/>
    <ds:schemaRef ds:uri="fb37d4b6-e29e-4c2b-baf9-edf20c9c4bbd"/>
  </ds:schemaRefs>
</ds:datastoreItem>
</file>

<file path=customXml/itemProps3.xml><?xml version="1.0" encoding="utf-8"?>
<ds:datastoreItem xmlns:ds="http://schemas.openxmlformats.org/officeDocument/2006/customXml" ds:itemID="{880A86DF-E505-4AAF-86FB-B2DA15BE4751}">
  <ds:schemaRefs>
    <ds:schemaRef ds:uri="http://schemas.microsoft.com/sharepoint/v3/contenttype/forms"/>
  </ds:schemaRefs>
</ds:datastoreItem>
</file>

<file path=customXml/itemProps4.xml><?xml version="1.0" encoding="utf-8"?>
<ds:datastoreItem xmlns:ds="http://schemas.openxmlformats.org/officeDocument/2006/customXml" ds:itemID="{D8E7F1AE-EA4E-42B1-9CAF-537D2BE0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5385</Words>
  <Characters>30698</Characters>
  <Application>Microsoft Office Word</Application>
  <DocSecurity>0</DocSecurity>
  <Lines>255</Lines>
  <Paragraphs>72</Paragraphs>
  <ScaleCrop>false</ScaleCrop>
  <Company>USDA APHIS</Company>
  <LinksUpToDate>false</LinksUpToDate>
  <CharactersWithSpaces>36011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Gustafson, Lori L - APHIS</dc:creator>
  <cp:lastModifiedBy>Jarred, Katherine - MRP-APHIS</cp:lastModifiedBy>
  <cp:revision>6</cp:revision>
  <dcterms:created xsi:type="dcterms:W3CDTF">2023-05-05T11:56:00Z</dcterms:created>
  <dcterms:modified xsi:type="dcterms:W3CDTF">2023-05-05T12:48:00Z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0x01010016B0BCD5041C53428666F03BDF03A9A4</vt:lpwstr>
  </property>
  <property fmtid="{D5CDD505-2E9C-101B-9397-08002B2CF9AE}" pid="3" name="MediaServiceImageTags">
    <vt:lpwstr/>
  </property>
</Properties>
</file>