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528A" w:rsidP="006B528A" w14:paraId="5AD60777" w14:textId="77777777">
      <w:pPr>
        <w:tabs>
          <w:tab w:val="left" w:pos="432"/>
        </w:tabs>
        <w:spacing w:after="0" w:line="240" w:lineRule="auto"/>
        <w:jc w:val="center"/>
        <w:rPr>
          <w:rFonts w:ascii="Arial Black" w:eastAsia="Times New Roman" w:hAnsi="Arial Black" w:cs="Times New Roman"/>
          <w:color w:val="000000" w:themeColor="text1"/>
        </w:rPr>
      </w:pPr>
    </w:p>
    <w:p w:rsidR="006B528A" w:rsidP="006B528A" w14:paraId="0F63788C" w14:textId="77777777">
      <w:pPr>
        <w:tabs>
          <w:tab w:val="left" w:pos="432"/>
        </w:tabs>
        <w:spacing w:after="0" w:line="240" w:lineRule="auto"/>
        <w:jc w:val="center"/>
        <w:rPr>
          <w:rFonts w:ascii="Arial Black" w:eastAsia="Times New Roman" w:hAnsi="Arial Black" w:cs="Times New Roman"/>
          <w:color w:val="000000" w:themeColor="text1"/>
        </w:rPr>
      </w:pPr>
    </w:p>
    <w:p w:rsidR="006B528A" w:rsidP="006B528A" w14:paraId="12AEC95B" w14:textId="77777777">
      <w:pPr>
        <w:tabs>
          <w:tab w:val="left" w:pos="432"/>
        </w:tabs>
        <w:spacing w:after="0" w:line="240" w:lineRule="auto"/>
        <w:jc w:val="center"/>
        <w:rPr>
          <w:rFonts w:ascii="Arial Black" w:eastAsia="Times New Roman" w:hAnsi="Arial Black" w:cs="Times New Roman"/>
          <w:color w:val="000000" w:themeColor="text1"/>
        </w:rPr>
      </w:pPr>
    </w:p>
    <w:p w:rsidR="006B528A" w:rsidP="006B528A" w14:paraId="24867E40" w14:textId="77777777">
      <w:pPr>
        <w:tabs>
          <w:tab w:val="left" w:pos="432"/>
        </w:tabs>
        <w:spacing w:after="0" w:line="240" w:lineRule="auto"/>
        <w:jc w:val="center"/>
        <w:rPr>
          <w:rFonts w:ascii="Arial Black" w:eastAsia="Times New Roman" w:hAnsi="Arial Black" w:cs="Times New Roman"/>
          <w:color w:val="000000" w:themeColor="text1"/>
        </w:rPr>
      </w:pPr>
    </w:p>
    <w:p w:rsidR="006B528A" w:rsidP="006B528A" w14:paraId="719C98C8" w14:textId="77777777">
      <w:pPr>
        <w:tabs>
          <w:tab w:val="left" w:pos="432"/>
        </w:tabs>
        <w:spacing w:after="0" w:line="240" w:lineRule="auto"/>
        <w:jc w:val="center"/>
        <w:rPr>
          <w:rFonts w:ascii="Arial Black" w:eastAsia="Times New Roman" w:hAnsi="Arial Black" w:cs="Times New Roman"/>
          <w:color w:val="000000" w:themeColor="text1"/>
        </w:rPr>
      </w:pPr>
    </w:p>
    <w:p w:rsidR="006B528A" w:rsidP="006B528A" w14:paraId="33920290" w14:textId="77777777">
      <w:pPr>
        <w:tabs>
          <w:tab w:val="left" w:pos="432"/>
        </w:tabs>
        <w:spacing w:after="0" w:line="240" w:lineRule="auto"/>
        <w:jc w:val="center"/>
        <w:rPr>
          <w:rFonts w:ascii="Arial Black" w:eastAsia="Times New Roman" w:hAnsi="Arial Black" w:cs="Times New Roman"/>
          <w:color w:val="000000" w:themeColor="text1"/>
        </w:rPr>
      </w:pPr>
    </w:p>
    <w:p w:rsidR="006B528A" w:rsidP="006B528A" w14:paraId="2C41E309" w14:textId="77777777">
      <w:pPr>
        <w:tabs>
          <w:tab w:val="left" w:pos="432"/>
        </w:tabs>
        <w:spacing w:after="0" w:line="240" w:lineRule="auto"/>
        <w:jc w:val="center"/>
        <w:rPr>
          <w:rFonts w:ascii="Arial Black" w:eastAsia="Times New Roman" w:hAnsi="Arial Black" w:cs="Times New Roman"/>
          <w:color w:val="000000" w:themeColor="text1"/>
        </w:rPr>
      </w:pPr>
    </w:p>
    <w:p w:rsidR="006B528A" w:rsidP="006B528A" w14:paraId="74B6508F" w14:textId="77777777">
      <w:pPr>
        <w:tabs>
          <w:tab w:val="left" w:pos="432"/>
        </w:tabs>
        <w:spacing w:after="0" w:line="240" w:lineRule="auto"/>
        <w:jc w:val="center"/>
        <w:rPr>
          <w:rFonts w:ascii="Arial Black" w:eastAsia="Times New Roman" w:hAnsi="Arial Black" w:cs="Times New Roman"/>
          <w:color w:val="000000" w:themeColor="text1"/>
        </w:rPr>
      </w:pPr>
    </w:p>
    <w:p w:rsidR="006B528A" w:rsidP="006B528A" w14:paraId="7E9D4297" w14:textId="77777777">
      <w:pPr>
        <w:tabs>
          <w:tab w:val="left" w:pos="432"/>
        </w:tabs>
        <w:spacing w:after="0" w:line="240" w:lineRule="auto"/>
        <w:jc w:val="center"/>
        <w:rPr>
          <w:rFonts w:ascii="Arial Black" w:eastAsia="Times New Roman" w:hAnsi="Arial Black" w:cs="Times New Roman"/>
          <w:color w:val="000000" w:themeColor="text1"/>
        </w:rPr>
      </w:pPr>
    </w:p>
    <w:p w:rsidR="006B528A" w:rsidP="006B528A" w14:paraId="24461E39" w14:textId="77777777">
      <w:pPr>
        <w:tabs>
          <w:tab w:val="left" w:pos="432"/>
        </w:tabs>
        <w:spacing w:after="0" w:line="240" w:lineRule="auto"/>
        <w:jc w:val="center"/>
        <w:rPr>
          <w:rFonts w:ascii="Arial Black" w:eastAsia="Times New Roman" w:hAnsi="Arial Black" w:cs="Times New Roman"/>
          <w:color w:val="000000" w:themeColor="text1"/>
        </w:rPr>
      </w:pPr>
    </w:p>
    <w:p w:rsidR="006B528A" w:rsidP="006B528A" w14:paraId="5338F370" w14:textId="77777777">
      <w:pPr>
        <w:tabs>
          <w:tab w:val="left" w:pos="432"/>
        </w:tabs>
        <w:spacing w:after="0" w:line="240" w:lineRule="auto"/>
        <w:jc w:val="center"/>
        <w:rPr>
          <w:rFonts w:ascii="Arial Black" w:eastAsia="Times New Roman" w:hAnsi="Arial Black" w:cs="Times New Roman"/>
          <w:color w:val="000000" w:themeColor="text1"/>
        </w:rPr>
      </w:pPr>
    </w:p>
    <w:p w:rsidR="006B528A" w:rsidP="00DE538B" w14:paraId="208E6376" w14:textId="7003AB27">
      <w:pPr>
        <w:tabs>
          <w:tab w:val="left" w:pos="432"/>
        </w:tabs>
        <w:spacing w:after="0" w:line="240" w:lineRule="auto"/>
        <w:jc w:val="center"/>
        <w:rPr>
          <w:rFonts w:ascii="Arial Black" w:eastAsia="Times New Roman" w:hAnsi="Arial Black" w:cs="Times New Roman"/>
          <w:color w:val="000000" w:themeColor="text1"/>
        </w:rPr>
      </w:pPr>
      <w:r w:rsidRPr="31B75282">
        <w:rPr>
          <w:rFonts w:ascii="Arial Black" w:eastAsia="Times New Roman" w:hAnsi="Arial Black" w:cs="Times New Roman"/>
          <w:color w:val="000000" w:themeColor="text1"/>
        </w:rPr>
        <w:t>A</w:t>
      </w:r>
      <w:r w:rsidR="00D04760">
        <w:rPr>
          <w:rFonts w:ascii="Arial Black" w:eastAsia="Times New Roman" w:hAnsi="Arial Black" w:cs="Times New Roman"/>
          <w:color w:val="000000" w:themeColor="text1"/>
        </w:rPr>
        <w:t>PPENDIX</w:t>
      </w:r>
      <w:r w:rsidRPr="31B75282">
        <w:rPr>
          <w:rFonts w:ascii="Arial Black" w:eastAsia="Times New Roman" w:hAnsi="Arial Black" w:cs="Times New Roman"/>
          <w:color w:val="000000" w:themeColor="text1"/>
        </w:rPr>
        <w:t xml:space="preserve"> </w:t>
      </w:r>
      <w:r w:rsidRPr="31B75282">
        <w:rPr>
          <w:rFonts w:ascii="Arial Black" w:eastAsia="Times New Roman" w:hAnsi="Arial Black" w:cs="Times New Roman"/>
          <w:color w:val="000000" w:themeColor="text1"/>
        </w:rPr>
        <w:t>F01.0</w:t>
      </w:r>
      <w:r w:rsidR="00E4505A">
        <w:rPr>
          <w:rFonts w:ascii="Arial Black" w:eastAsia="Times New Roman" w:hAnsi="Arial Black" w:cs="Times New Roman"/>
          <w:color w:val="000000" w:themeColor="text1"/>
        </w:rPr>
        <w:t>6</w:t>
      </w:r>
      <w:r w:rsidRPr="31B75282">
        <w:rPr>
          <w:rFonts w:ascii="Arial Black" w:eastAsia="Times New Roman" w:hAnsi="Arial Black" w:cs="Times New Roman"/>
          <w:color w:val="000000" w:themeColor="text1"/>
        </w:rPr>
        <w:t xml:space="preserve">. </w:t>
      </w:r>
      <w:r w:rsidRPr="31B75282" w:rsidR="000A1491">
        <w:rPr>
          <w:rFonts w:ascii="Arial Black" w:eastAsia="Times New Roman" w:hAnsi="Arial Black" w:cs="Times New Roman"/>
          <w:color w:val="000000" w:themeColor="text1"/>
        </w:rPr>
        <w:t>SFPS Q</w:t>
      </w:r>
      <w:r w:rsidR="00D04760">
        <w:rPr>
          <w:rFonts w:ascii="Arial Black" w:eastAsia="Times New Roman" w:hAnsi="Arial Black" w:cs="Times New Roman"/>
          <w:color w:val="000000" w:themeColor="text1"/>
        </w:rPr>
        <w:t>UARTERLY</w:t>
      </w:r>
      <w:r w:rsidRPr="31B75282" w:rsidR="000A1491">
        <w:rPr>
          <w:rFonts w:ascii="Arial Black" w:eastAsia="Times New Roman" w:hAnsi="Arial Black" w:cs="Times New Roman"/>
          <w:color w:val="000000" w:themeColor="text1"/>
        </w:rPr>
        <w:t xml:space="preserve"> R</w:t>
      </w:r>
      <w:r w:rsidR="00D04760">
        <w:rPr>
          <w:rFonts w:ascii="Arial Black" w:eastAsia="Times New Roman" w:hAnsi="Arial Black" w:cs="Times New Roman"/>
          <w:color w:val="000000" w:themeColor="text1"/>
        </w:rPr>
        <w:t xml:space="preserve">EMINDER </w:t>
      </w:r>
      <w:r w:rsidRPr="31B75282" w:rsidR="000A1491">
        <w:rPr>
          <w:rFonts w:ascii="Arial Black" w:eastAsia="Times New Roman" w:hAnsi="Arial Black" w:cs="Times New Roman"/>
          <w:color w:val="000000" w:themeColor="text1"/>
        </w:rPr>
        <w:t>E</w:t>
      </w:r>
      <w:r w:rsidR="00D04760">
        <w:rPr>
          <w:rFonts w:ascii="Arial Black" w:eastAsia="Times New Roman" w:hAnsi="Arial Black" w:cs="Times New Roman"/>
          <w:color w:val="000000" w:themeColor="text1"/>
        </w:rPr>
        <w:t>MAIL</w:t>
      </w:r>
    </w:p>
    <w:p w:rsidR="009F3481" w:rsidP="00DE538B" w14:paraId="2306A60B" w14:textId="75F373DC">
      <w:pPr>
        <w:tabs>
          <w:tab w:val="left" w:pos="432"/>
        </w:tabs>
        <w:spacing w:after="0" w:line="240" w:lineRule="auto"/>
        <w:jc w:val="center"/>
        <w:rPr>
          <w:rFonts w:ascii="Arial Black" w:eastAsia="Times New Roman" w:hAnsi="Arial Black" w:cs="Times New Roman"/>
          <w:color w:val="000000" w:themeColor="text1"/>
        </w:rPr>
        <w:sectPr w:rsidSect="00875A75">
          <w:headerReference w:type="default" r:id="rId7"/>
          <w:headerReference w:type="first" r:id="rId8"/>
          <w:pgSz w:w="12240" w:h="15840"/>
          <w:pgMar w:top="1440" w:right="1800" w:bottom="1440" w:left="1800" w:header="720" w:footer="720" w:gutter="0"/>
          <w:cols w:space="720"/>
          <w:docGrid w:linePitch="360"/>
        </w:sectPr>
      </w:pPr>
      <w:r>
        <w:rPr>
          <w:rFonts w:ascii="Arial Black" w:eastAsia="Times New Roman" w:hAnsi="Arial Black" w:cs="Times New Roman"/>
          <w:color w:val="000000" w:themeColor="text1"/>
        </w:rPr>
        <w:t>(G</w:t>
      </w:r>
      <w:r w:rsidR="00D04760">
        <w:rPr>
          <w:rFonts w:ascii="Arial Black" w:eastAsia="Times New Roman" w:hAnsi="Arial Black" w:cs="Times New Roman"/>
          <w:color w:val="000000" w:themeColor="text1"/>
        </w:rPr>
        <w:t>ROUPS</w:t>
      </w:r>
      <w:r>
        <w:rPr>
          <w:rFonts w:ascii="Arial Black" w:eastAsia="Times New Roman" w:hAnsi="Arial Black" w:cs="Times New Roman"/>
          <w:color w:val="000000" w:themeColor="text1"/>
        </w:rPr>
        <w:t xml:space="preserve"> 1</w:t>
      </w:r>
      <w:r w:rsidR="00D04760">
        <w:rPr>
          <w:rFonts w:ascii="Arial Black" w:eastAsia="Times New Roman" w:hAnsi="Arial Black" w:cs="Times New Roman"/>
          <w:color w:val="000000" w:themeColor="text1"/>
        </w:rPr>
        <w:t>A</w:t>
      </w:r>
      <w:r>
        <w:rPr>
          <w:rFonts w:ascii="Arial Black" w:eastAsia="Times New Roman" w:hAnsi="Arial Black" w:cs="Times New Roman"/>
          <w:color w:val="000000" w:themeColor="text1"/>
        </w:rPr>
        <w:t xml:space="preserve"> </w:t>
      </w:r>
      <w:r w:rsidR="00D04760">
        <w:rPr>
          <w:rFonts w:ascii="Arial Black" w:eastAsia="Times New Roman" w:hAnsi="Arial Black" w:cs="Times New Roman"/>
          <w:color w:val="000000" w:themeColor="text1"/>
        </w:rPr>
        <w:t>AND</w:t>
      </w:r>
      <w:r>
        <w:rPr>
          <w:rFonts w:ascii="Arial Black" w:eastAsia="Times New Roman" w:hAnsi="Arial Black" w:cs="Times New Roman"/>
          <w:color w:val="000000" w:themeColor="text1"/>
        </w:rPr>
        <w:t xml:space="preserve"> 1</w:t>
      </w:r>
      <w:r w:rsidR="00D04760">
        <w:rPr>
          <w:rFonts w:ascii="Arial Black" w:eastAsia="Times New Roman" w:hAnsi="Arial Black" w:cs="Times New Roman"/>
          <w:color w:val="000000" w:themeColor="text1"/>
        </w:rPr>
        <w:t>B</w:t>
      </w:r>
      <w:r>
        <w:rPr>
          <w:rFonts w:ascii="Arial Black" w:eastAsia="Times New Roman" w:hAnsi="Arial Black" w:cs="Times New Roman"/>
          <w:color w:val="000000" w:themeColor="text1"/>
        </w:rPr>
        <w:t>)</w:t>
      </w:r>
    </w:p>
    <w:p w:rsidR="00E4505A" w:rsidRPr="00E4505A" w:rsidP="00E4505A" w14:paraId="7EBFC18C" w14:textId="038B4621">
      <w:pPr>
        <w:pBdr>
          <w:top w:val="single" w:sz="4" w:space="1" w:color="auto"/>
          <w:left w:val="single" w:sz="4" w:space="4" w:color="auto"/>
          <w:bottom w:val="single" w:sz="4" w:space="1" w:color="auto"/>
          <w:right w:val="single" w:sz="4" w:space="4" w:color="auto"/>
        </w:pBdr>
        <w:spacing w:after="120"/>
        <w:rPr>
          <w:rFonts w:ascii="Arial" w:eastAsia="Calibri" w:hAnsi="Arial" w:cs="Arial"/>
          <w:sz w:val="14"/>
          <w:szCs w:val="14"/>
        </w:rPr>
      </w:pPr>
      <w:r w:rsidRPr="00890248">
        <w:rPr>
          <w:rFonts w:ascii="Arial" w:hAnsi="Arial" w:cs="Arial"/>
          <w:color w:val="000000"/>
          <w:sz w:val="14"/>
          <w:szCs w:val="14"/>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890248">
        <w:rPr>
          <w:rFonts w:ascii="Arial" w:hAnsi="Arial" w:cs="Arial"/>
          <w:color w:val="000000"/>
          <w:sz w:val="14"/>
          <w:szCs w:val="14"/>
          <w:shd w:val="clear" w:color="auto" w:fill="FFFFFF"/>
        </w:rPr>
        <w:t>xxxx</w:t>
      </w:r>
      <w:r w:rsidRPr="00890248">
        <w:rPr>
          <w:rFonts w:ascii="Arial" w:hAnsi="Arial" w:cs="Arial"/>
          <w:color w:val="000000"/>
          <w:sz w:val="14"/>
          <w:szCs w:val="14"/>
          <w:shd w:val="clear" w:color="auto" w:fill="FFFFFF"/>
        </w:rPr>
        <w:t xml:space="preserve">]. The time required to complete this information collection is estimated to average </w:t>
      </w:r>
      <w:r>
        <w:rPr>
          <w:rFonts w:ascii="Arial" w:hAnsi="Arial" w:cs="Arial"/>
          <w:color w:val="000000"/>
          <w:sz w:val="14"/>
          <w:szCs w:val="14"/>
          <w:shd w:val="clear" w:color="auto" w:fill="FFFFFF"/>
        </w:rPr>
        <w:t xml:space="preserve">0.05 </w:t>
      </w:r>
      <w:r w:rsidRPr="00890248">
        <w:rPr>
          <w:rFonts w:ascii="Arial" w:hAnsi="Arial" w:cs="Arial"/>
          <w:color w:val="000000"/>
          <w:sz w:val="14"/>
          <w:szCs w:val="14"/>
          <w:shd w:val="clear" w:color="auto" w:fill="FFFFFF"/>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p w:rsidR="00E4505A" w:rsidP="006F3016" w14:paraId="2AE7193B" w14:textId="77777777">
      <w:pPr>
        <w:spacing w:after="0" w:line="240" w:lineRule="auto"/>
        <w:rPr>
          <w:rFonts w:ascii="Franklin Gothic Book" w:eastAsia="Calibri" w:hAnsi="Franklin Gothic Book" w:cs="Times New Roman"/>
          <w:b/>
        </w:rPr>
      </w:pPr>
    </w:p>
    <w:p w:rsidR="006F3016" w:rsidRPr="006F3016" w:rsidP="006F3016" w14:paraId="5F0AB4B6" w14:textId="090549A6">
      <w:pPr>
        <w:spacing w:after="0" w:line="240" w:lineRule="auto"/>
        <w:rPr>
          <w:rFonts w:ascii="Franklin Gothic Book" w:eastAsia="Calibri" w:hAnsi="Franklin Gothic Book" w:cs="Times New Roman"/>
          <w:b/>
        </w:rPr>
      </w:pPr>
      <w:r w:rsidRPr="006F3016">
        <w:rPr>
          <w:rFonts w:ascii="Franklin Gothic Book" w:eastAsia="Calibri" w:hAnsi="Franklin Gothic Book" w:cs="Times New Roman"/>
          <w:b/>
        </w:rPr>
        <w:t xml:space="preserve">Subject: </w:t>
      </w:r>
      <w:r w:rsidR="0041430F">
        <w:rPr>
          <w:rFonts w:ascii="Franklin Gothic Book" w:eastAsia="Calibri" w:hAnsi="Franklin Gothic Book" w:cs="Times New Roman"/>
          <w:b/>
        </w:rPr>
        <w:t xml:space="preserve">Reminder </w:t>
      </w:r>
      <w:r w:rsidR="007A268C">
        <w:rPr>
          <w:rFonts w:ascii="Franklin Gothic Book" w:eastAsia="Calibri" w:hAnsi="Franklin Gothic Book" w:cs="Times New Roman"/>
          <w:b/>
        </w:rPr>
        <w:t>–</w:t>
      </w:r>
      <w:r w:rsidR="0041430F">
        <w:rPr>
          <w:rFonts w:ascii="Franklin Gothic Book" w:eastAsia="Calibri" w:hAnsi="Franklin Gothic Book" w:cs="Times New Roman"/>
          <w:b/>
        </w:rPr>
        <w:t xml:space="preserve"> </w:t>
      </w:r>
      <w:r w:rsidR="007A268C">
        <w:rPr>
          <w:rFonts w:ascii="Franklin Gothic Book" w:eastAsia="Calibri" w:hAnsi="Franklin Gothic Book" w:cs="Times New Roman"/>
          <w:b/>
        </w:rPr>
        <w:t xml:space="preserve">USDA </w:t>
      </w:r>
      <w:r w:rsidRPr="00180653" w:rsidR="00710AD0">
        <w:rPr>
          <w:rFonts w:ascii="Franklin Gothic Book" w:eastAsia="Calibri" w:hAnsi="Franklin Gothic Book" w:cs="Times New Roman"/>
          <w:b/>
        </w:rPr>
        <w:t>National School Foods Study</w:t>
      </w:r>
      <w:r w:rsidR="000A1491">
        <w:rPr>
          <w:rFonts w:ascii="Franklin Gothic Book" w:eastAsia="Calibri" w:hAnsi="Franklin Gothic Book" w:cs="Times New Roman"/>
          <w:b/>
        </w:rPr>
        <w:t xml:space="preserve"> Quarterly Food Purchase Data</w:t>
      </w:r>
    </w:p>
    <w:p w:rsidR="0003634B" w:rsidP="006F3016" w14:paraId="38C395CA" w14:textId="016FBD94">
      <w:pPr>
        <w:spacing w:after="0" w:line="240" w:lineRule="auto"/>
        <w:rPr>
          <w:rFonts w:ascii="Franklin Gothic Book" w:hAnsi="Franklin Gothic Book" w:cs="Times New Roman"/>
        </w:rPr>
      </w:pPr>
    </w:p>
    <w:p w:rsidR="00CB509B" w:rsidP="00CB509B" w14:paraId="425640E5" w14:textId="1AF93450">
      <w:pPr>
        <w:spacing w:after="0" w:line="240" w:lineRule="auto"/>
        <w:rPr>
          <w:rFonts w:ascii="Franklin Gothic Book" w:hAnsi="Franklin Gothic Book" w:cs="Times New Roman"/>
        </w:rPr>
      </w:pPr>
      <w:r>
        <w:rPr>
          <w:rFonts w:ascii="Franklin Gothic Book" w:hAnsi="Franklin Gothic Book" w:cs="Times New Roman"/>
        </w:rPr>
        <w:t xml:space="preserve">Dear </w:t>
      </w:r>
      <w:r w:rsidR="00582BC2">
        <w:rPr>
          <w:rFonts w:ascii="Franklin Gothic Book" w:hAnsi="Franklin Gothic Book" w:cs="Times New Roman"/>
        </w:rPr>
        <w:t>[S</w:t>
      </w:r>
      <w:r w:rsidR="00625682">
        <w:rPr>
          <w:rFonts w:ascii="Franklin Gothic Book" w:hAnsi="Franklin Gothic Book" w:cs="Times New Roman"/>
        </w:rPr>
        <w:t>F</w:t>
      </w:r>
      <w:r w:rsidR="00582BC2">
        <w:rPr>
          <w:rFonts w:ascii="Franklin Gothic Book" w:hAnsi="Franklin Gothic Book" w:cs="Times New Roman"/>
        </w:rPr>
        <w:t>A Director]</w:t>
      </w:r>
      <w:r>
        <w:rPr>
          <w:rFonts w:ascii="Franklin Gothic Book" w:hAnsi="Franklin Gothic Book" w:cs="Times New Roman"/>
        </w:rPr>
        <w:t>:</w:t>
      </w:r>
    </w:p>
    <w:p w:rsidR="00CB509B" w:rsidP="00CB509B" w14:paraId="02047B38" w14:textId="77777777">
      <w:pPr>
        <w:spacing w:after="0" w:line="240" w:lineRule="auto"/>
        <w:rPr>
          <w:rFonts w:ascii="Franklin Gothic Book" w:hAnsi="Franklin Gothic Book" w:cs="Times New Roman"/>
        </w:rPr>
      </w:pPr>
    </w:p>
    <w:p w:rsidR="00C66CD0" w:rsidP="00CB509B" w14:paraId="435790D9" w14:textId="3216D380">
      <w:pPr>
        <w:spacing w:after="0" w:line="240" w:lineRule="auto"/>
        <w:rPr>
          <w:rFonts w:ascii="Franklin Gothic Book" w:eastAsia="Times New Roman" w:hAnsi="Franklin Gothic Book" w:cs="Times New Roman"/>
        </w:rPr>
      </w:pPr>
      <w:r w:rsidRPr="00F44C70">
        <w:rPr>
          <w:rFonts w:ascii="Franklin Gothic Book" w:hAnsi="Franklin Gothic Book" w:cs="Times New Roman"/>
        </w:rPr>
        <w:t xml:space="preserve">We </w:t>
      </w:r>
      <w:r w:rsidR="00F213E2">
        <w:rPr>
          <w:rFonts w:ascii="Franklin Gothic Book" w:hAnsi="Franklin Gothic Book" w:cs="Times New Roman"/>
        </w:rPr>
        <w:t>recently sent you an email requesting</w:t>
      </w:r>
      <w:r w:rsidR="00B90F94">
        <w:rPr>
          <w:rFonts w:ascii="Franklin Gothic Book" w:hAnsi="Franklin Gothic Book" w:cs="Times New Roman"/>
        </w:rPr>
        <w:t xml:space="preserve"> </w:t>
      </w:r>
      <w:r w:rsidR="00582BC2">
        <w:rPr>
          <w:rFonts w:ascii="Franklin Gothic Book" w:hAnsi="Franklin Gothic Book" w:cs="Times New Roman"/>
        </w:rPr>
        <w:t xml:space="preserve">that </w:t>
      </w:r>
      <w:r w:rsidR="00B90F94">
        <w:rPr>
          <w:rFonts w:ascii="Franklin Gothic Book" w:hAnsi="Franklin Gothic Book" w:cs="Times New Roman"/>
        </w:rPr>
        <w:t>you</w:t>
      </w:r>
      <w:r w:rsidR="00582BC2">
        <w:rPr>
          <w:rFonts w:ascii="Franklin Gothic Book" w:hAnsi="Franklin Gothic Book" w:cs="Times New Roman"/>
        </w:rPr>
        <w:t xml:space="preserve"> </w:t>
      </w:r>
      <w:r w:rsidR="00625682">
        <w:rPr>
          <w:rFonts w:ascii="Franklin Gothic Book" w:hAnsi="Franklin Gothic Book" w:cs="Times New Roman"/>
        </w:rPr>
        <w:t>[</w:t>
      </w:r>
      <w:r w:rsidR="00625682">
        <w:rPr>
          <w:rFonts w:ascii="Franklin Gothic Book" w:eastAsia="Times New Roman" w:hAnsi="Franklin Gothic Book" w:cs="Times New Roman"/>
        </w:rPr>
        <w:t xml:space="preserve">submit quarterly purchase data </w:t>
      </w:r>
      <w:r w:rsidR="00625682">
        <w:rPr>
          <w:rFonts w:ascii="Franklin Gothic Book" w:hAnsi="Franklin Gothic Book" w:cs="Times New Roman"/>
        </w:rPr>
        <w:t>for quarter [#] of School Year 2024-2025 ([months range])</w:t>
      </w:r>
      <w:r w:rsidR="00625682">
        <w:rPr>
          <w:rFonts w:ascii="Franklin Gothic Book" w:eastAsia="Times New Roman" w:hAnsi="Franklin Gothic Book" w:cs="Times New Roman"/>
        </w:rPr>
        <w:t>/</w:t>
      </w:r>
      <w:r w:rsidR="00BD17D6">
        <w:rPr>
          <w:rFonts w:ascii="Franklin Gothic Book" w:eastAsia="Times New Roman" w:hAnsi="Franklin Gothic Book" w:cs="Times New Roman"/>
        </w:rPr>
        <w:t xml:space="preserve"> </w:t>
      </w:r>
      <w:r w:rsidRPr="00FE635B" w:rsidR="00BD17D6">
        <w:rPr>
          <w:rFonts w:ascii="Franklin Gothic Book" w:eastAsia="Times New Roman" w:hAnsi="Franklin Gothic Book" w:cs="Times New Roman"/>
        </w:rPr>
        <w:t xml:space="preserve">provide quarterly program data for </w:t>
      </w:r>
      <w:r w:rsidRPr="00FE635B" w:rsidR="00BD17D6">
        <w:rPr>
          <w:rFonts w:ascii="Franklin Gothic Book" w:hAnsi="Franklin Gothic Book" w:cs="Times New Roman"/>
        </w:rPr>
        <w:t xml:space="preserve">quarter [#] of School Year 2024-2025 ([months range])/ </w:t>
      </w:r>
      <w:r w:rsidRPr="00FE635B" w:rsidR="00625682">
        <w:rPr>
          <w:rFonts w:ascii="Franklin Gothic Book" w:eastAsia="Times New Roman" w:hAnsi="Franklin Gothic Book" w:cs="Times New Roman"/>
        </w:rPr>
        <w:t>r</w:t>
      </w:r>
      <w:r w:rsidR="00625682">
        <w:rPr>
          <w:rFonts w:ascii="Franklin Gothic Book" w:eastAsia="Times New Roman" w:hAnsi="Franklin Gothic Book" w:cs="Times New Roman"/>
        </w:rPr>
        <w:t>eview the summary of your district’s quarterly food purchases and provide additional information about these purchases].</w:t>
      </w:r>
      <w:r w:rsidR="00D84290">
        <w:rPr>
          <w:rFonts w:ascii="Franklin Gothic Book" w:eastAsia="Times New Roman" w:hAnsi="Franklin Gothic Book" w:cs="Times New Roman"/>
        </w:rPr>
        <w:t xml:space="preserve"> </w:t>
      </w:r>
    </w:p>
    <w:p w:rsidR="00C66CD0" w:rsidP="00CB509B" w14:paraId="2E0A129C" w14:textId="77777777">
      <w:pPr>
        <w:spacing w:after="0" w:line="240" w:lineRule="auto"/>
        <w:rPr>
          <w:rFonts w:ascii="Franklin Gothic Book" w:eastAsia="Times New Roman" w:hAnsi="Franklin Gothic Book" w:cs="Times New Roman"/>
        </w:rPr>
      </w:pPr>
    </w:p>
    <w:p w:rsidR="000C5056" w:rsidP="00CB509B" w14:paraId="1896273D" w14:textId="2A07C72C">
      <w:pPr>
        <w:spacing w:after="0" w:line="240" w:lineRule="auto"/>
        <w:rPr>
          <w:rFonts w:ascii="Franklin Gothic Book" w:hAnsi="Franklin Gothic Book" w:cs="Times New Roman"/>
        </w:rPr>
      </w:pPr>
      <w:r w:rsidRPr="4C9FD419">
        <w:rPr>
          <w:rFonts w:ascii="Franklin Gothic Book" w:hAnsi="Franklin Gothic Book" w:cs="Times New Roman"/>
        </w:rPr>
        <w:t xml:space="preserve">Our records show that </w:t>
      </w:r>
      <w:r w:rsidRPr="4C9FD419" w:rsidR="00D84290">
        <w:rPr>
          <w:rFonts w:ascii="Franklin Gothic Book" w:hAnsi="Franklin Gothic Book" w:cs="Times New Roman"/>
        </w:rPr>
        <w:t xml:space="preserve">you have not yet </w:t>
      </w:r>
      <w:r w:rsidR="00295B83">
        <w:rPr>
          <w:rFonts w:ascii="Franklin Gothic Book" w:hAnsi="Franklin Gothic Book" w:cs="Times New Roman"/>
        </w:rPr>
        <w:t>completed this activity</w:t>
      </w:r>
      <w:r w:rsidRPr="4C9FD419" w:rsidR="00582BC2">
        <w:rPr>
          <w:rFonts w:ascii="Franklin Gothic Book" w:hAnsi="Franklin Gothic Book" w:cs="Times New Roman"/>
        </w:rPr>
        <w:t xml:space="preserve">. </w:t>
      </w:r>
      <w:r w:rsidRPr="4C9FD419" w:rsidR="00C66CD0">
        <w:rPr>
          <w:rFonts w:ascii="Franklin Gothic Book" w:hAnsi="Franklin Gothic Book" w:cs="Times New Roman"/>
        </w:rPr>
        <w:t>Please do so as soon as possible</w:t>
      </w:r>
      <w:r w:rsidRPr="4C9FD419" w:rsidR="00DE2C15">
        <w:rPr>
          <w:rFonts w:ascii="Franklin Gothic Book" w:hAnsi="Franklin Gothic Book" w:cs="Times New Roman"/>
        </w:rPr>
        <w:t xml:space="preserve"> and not later than [date]</w:t>
      </w:r>
      <w:r w:rsidRPr="4C9FD419" w:rsidR="00C66CD0">
        <w:rPr>
          <w:rFonts w:ascii="Franklin Gothic Book" w:hAnsi="Franklin Gothic Book" w:cs="Times New Roman"/>
        </w:rPr>
        <w:t xml:space="preserve">. </w:t>
      </w:r>
    </w:p>
    <w:p w:rsidR="00BA7C12" w:rsidP="00BA7C12" w14:paraId="0296135C" w14:textId="77777777">
      <w:pPr>
        <w:spacing w:after="0" w:line="240" w:lineRule="auto"/>
        <w:rPr>
          <w:rFonts w:ascii="Franklin Gothic Book" w:hAnsi="Franklin Gothic Book" w:cs="Times New Roman"/>
        </w:rPr>
      </w:pPr>
    </w:p>
    <w:p w:rsidR="00BA7C12" w:rsidP="00BA7C12" w14:paraId="4CE781DA" w14:textId="6176C851">
      <w:pPr>
        <w:spacing w:after="0" w:line="240" w:lineRule="auto"/>
        <w:rPr>
          <w:rFonts w:ascii="Franklin Gothic Book" w:hAnsi="Franklin Gothic Book" w:cs="Times New Roman"/>
        </w:rPr>
      </w:pPr>
      <w:r>
        <w:rPr>
          <w:rFonts w:ascii="Franklin Gothic Book" w:hAnsi="Franklin Gothic Book" w:cs="Times New Roman"/>
        </w:rPr>
        <w:t xml:space="preserve">[IF MISSING QUARTERLY PURCHASE DATA: </w:t>
      </w:r>
      <w:r w:rsidRPr="00BA7C12">
        <w:rPr>
          <w:rFonts w:ascii="Franklin Gothic Book" w:hAnsi="Franklin Gothic Book" w:cs="Times New Roman"/>
        </w:rPr>
        <w:t xml:space="preserve">Please upload the file(s) to the study website at </w:t>
      </w:r>
      <w:hyperlink r:id="rId9" w:history="1">
        <w:r w:rsidRPr="00BA7C12">
          <w:rPr>
            <w:rStyle w:val="Hyperlink"/>
            <w:rFonts w:ascii="Franklin Gothic Book" w:hAnsi="Franklin Gothic Book" w:cs="Times New Roman"/>
          </w:rPr>
          <w:t>[study</w:t>
        </w:r>
      </w:hyperlink>
      <w:r w:rsidRPr="00BA7C12">
        <w:rPr>
          <w:rStyle w:val="Hyperlink"/>
          <w:rFonts w:ascii="Franklin Gothic Book" w:hAnsi="Franklin Gothic Book" w:cs="Times New Roman"/>
        </w:rPr>
        <w:t xml:space="preserve"> file transfer site]</w:t>
      </w:r>
      <w:r w:rsidRPr="00BA7C12">
        <w:rPr>
          <w:rFonts w:ascii="Franklin Gothic Book" w:hAnsi="Franklin Gothic Book" w:cs="Times New Roman"/>
        </w:rPr>
        <w:t xml:space="preserve"> by entering the unique PIN assigned to you. </w:t>
      </w:r>
    </w:p>
    <w:p w:rsidR="00BA7C12" w:rsidRPr="00BA7C12" w:rsidP="00BA7C12" w14:paraId="4F76DC0E" w14:textId="0E78D747">
      <w:pPr>
        <w:pStyle w:val="ListParagraph"/>
        <w:numPr>
          <w:ilvl w:val="0"/>
          <w:numId w:val="6"/>
        </w:numPr>
        <w:spacing w:after="0" w:line="240" w:lineRule="auto"/>
        <w:rPr>
          <w:rFonts w:ascii="Franklin Gothic Book" w:hAnsi="Franklin Gothic Book" w:cs="Times New Roman"/>
        </w:rPr>
      </w:pPr>
      <w:r w:rsidRPr="00BA7C12">
        <w:rPr>
          <w:rFonts w:ascii="Franklin Gothic Book" w:hAnsi="Franklin Gothic Book" w:cs="Times New Roman"/>
        </w:rPr>
        <w:t>Unique PIN assigned to you:  [####]</w:t>
      </w:r>
    </w:p>
    <w:p w:rsidR="000C5056" w:rsidP="00CB509B" w14:paraId="24EE3BE8" w14:textId="77777777">
      <w:pPr>
        <w:spacing w:after="0" w:line="240" w:lineRule="auto"/>
        <w:rPr>
          <w:rFonts w:ascii="Franklin Gothic Book" w:hAnsi="Franklin Gothic Book" w:cs="Times New Roman"/>
        </w:rPr>
      </w:pPr>
    </w:p>
    <w:p w:rsidR="00BA7C12" w:rsidP="00BA7C12" w14:paraId="5BAA01BF" w14:textId="0673E3A0">
      <w:pPr>
        <w:pStyle w:val="ListParagraph"/>
        <w:spacing w:after="0" w:line="240" w:lineRule="auto"/>
        <w:ind w:left="0"/>
        <w:rPr>
          <w:rFonts w:ascii="Franklin Gothic Book" w:hAnsi="Franklin Gothic Book" w:cs="Times New Roman"/>
        </w:rPr>
      </w:pPr>
      <w:r w:rsidRPr="31B75282">
        <w:rPr>
          <w:rFonts w:ascii="Franklin Gothic Book" w:hAnsi="Franklin Gothic Book" w:cs="Times New Roman"/>
        </w:rPr>
        <w:t xml:space="preserve">As a reminder, the </w:t>
      </w:r>
      <w:r w:rsidRPr="31B75282" w:rsidR="0C7E89E6">
        <w:rPr>
          <w:rFonts w:ascii="Franklin Gothic Book" w:hAnsi="Franklin Gothic Book" w:cs="Times New Roman"/>
        </w:rPr>
        <w:t>website includes</w:t>
      </w:r>
      <w:r w:rsidRPr="31B75282">
        <w:rPr>
          <w:rFonts w:ascii="Franklin Gothic Book" w:hAnsi="Franklin Gothic Book" w:cs="Times New Roman"/>
        </w:rPr>
        <w:t xml:space="preserve"> instructions on how to upload your data.</w:t>
      </w:r>
      <w:r w:rsidRPr="31B75282" w:rsidR="00BD17D6">
        <w:rPr>
          <w:rFonts w:ascii="Franklin Gothic Book" w:hAnsi="Franklin Gothic Book" w:cs="Times New Roman"/>
        </w:rPr>
        <w:t>]</w:t>
      </w:r>
    </w:p>
    <w:p w:rsidR="00BD17D6" w:rsidP="00BA7C12" w14:paraId="6C63FFD3" w14:textId="535A38F0">
      <w:pPr>
        <w:pStyle w:val="ListParagraph"/>
        <w:spacing w:after="0" w:line="240" w:lineRule="auto"/>
        <w:ind w:left="0"/>
        <w:rPr>
          <w:rFonts w:ascii="Franklin Gothic Book" w:hAnsi="Franklin Gothic Book" w:cs="Times New Roman"/>
        </w:rPr>
      </w:pPr>
    </w:p>
    <w:p w:rsidR="00BD17D6" w:rsidRPr="00FE635B" w:rsidP="00BD17D6" w14:paraId="42D8F8B1" w14:textId="2571BB16">
      <w:pPr>
        <w:pStyle w:val="ListParagraph"/>
        <w:spacing w:after="0" w:line="240" w:lineRule="auto"/>
        <w:ind w:left="0"/>
        <w:rPr>
          <w:rFonts w:ascii="Franklin Gothic Book" w:hAnsi="Franklin Gothic Book" w:cs="Times New Roman"/>
        </w:rPr>
      </w:pPr>
      <w:r w:rsidRPr="00FE635B">
        <w:rPr>
          <w:rFonts w:ascii="Franklin Gothic Book" w:hAnsi="Franklin Gothic Book" w:cs="Times New Roman"/>
        </w:rPr>
        <w:t xml:space="preserve">[IF MISSING QUARTERLY PROGRAM DATA: </w:t>
      </w:r>
      <w:r w:rsidRPr="00FE635B">
        <w:rPr>
          <w:rFonts w:ascii="Franklin Gothic Book" w:eastAsia="Times New Roman" w:hAnsi="Franklin Gothic Book" w:cs="Times New Roman"/>
        </w:rPr>
        <w:t xml:space="preserve">Please complete the quarterly program data request </w:t>
      </w:r>
      <w:r w:rsidRPr="00FE635B">
        <w:rPr>
          <w:rFonts w:ascii="Franklin Gothic Book" w:eastAsia="Times New Roman" w:hAnsi="Franklin Gothic Book" w:cs="Times New Roman"/>
          <w:u w:val="single"/>
        </w:rPr>
        <w:t xml:space="preserve">for the </w:t>
      </w:r>
      <w:r w:rsidRPr="00FE635B">
        <w:rPr>
          <w:rFonts w:ascii="Franklin Gothic Book" w:hAnsi="Franklin Gothic Book" w:cs="Times New Roman"/>
          <w:u w:val="single"/>
        </w:rPr>
        <w:t>[1</w:t>
      </w:r>
      <w:r w:rsidRPr="00FE635B">
        <w:rPr>
          <w:rFonts w:ascii="Franklin Gothic Book" w:hAnsi="Franklin Gothic Book" w:cs="Times New Roman"/>
          <w:u w:val="single"/>
          <w:vertAlign w:val="superscript"/>
        </w:rPr>
        <w:t>st</w:t>
      </w:r>
      <w:r w:rsidRPr="00FE635B">
        <w:rPr>
          <w:rFonts w:ascii="Franklin Gothic Book" w:hAnsi="Franklin Gothic Book" w:cs="Times New Roman"/>
          <w:u w:val="single"/>
        </w:rPr>
        <w:t>/2</w:t>
      </w:r>
      <w:r w:rsidRPr="00FE635B">
        <w:rPr>
          <w:rFonts w:ascii="Franklin Gothic Book" w:hAnsi="Franklin Gothic Book" w:cs="Times New Roman"/>
          <w:u w:val="single"/>
          <w:vertAlign w:val="superscript"/>
        </w:rPr>
        <w:t>nd</w:t>
      </w:r>
      <w:r w:rsidRPr="00FE635B">
        <w:rPr>
          <w:rFonts w:ascii="Franklin Gothic Book" w:hAnsi="Franklin Gothic Book" w:cs="Times New Roman"/>
          <w:u w:val="single"/>
        </w:rPr>
        <w:t>/3</w:t>
      </w:r>
      <w:r w:rsidRPr="00FE635B">
        <w:rPr>
          <w:rFonts w:ascii="Franklin Gothic Book" w:hAnsi="Franklin Gothic Book" w:cs="Times New Roman"/>
          <w:u w:val="single"/>
          <w:vertAlign w:val="superscript"/>
        </w:rPr>
        <w:t>rd</w:t>
      </w:r>
      <w:r w:rsidRPr="00FE635B">
        <w:rPr>
          <w:rFonts w:ascii="Franklin Gothic Book" w:hAnsi="Franklin Gothic Book" w:cs="Times New Roman"/>
          <w:u w:val="single"/>
        </w:rPr>
        <w:t>/4</w:t>
      </w:r>
      <w:r w:rsidRPr="00FE635B">
        <w:rPr>
          <w:rFonts w:ascii="Franklin Gothic Book" w:hAnsi="Franklin Gothic Book" w:cs="Times New Roman"/>
          <w:u w:val="single"/>
          <w:vertAlign w:val="superscript"/>
        </w:rPr>
        <w:t>th</w:t>
      </w:r>
      <w:r w:rsidRPr="00FE635B">
        <w:rPr>
          <w:rFonts w:ascii="Franklin Gothic Book" w:hAnsi="Franklin Gothic Book" w:cs="Times New Roman"/>
          <w:u w:val="single"/>
        </w:rPr>
        <w:t xml:space="preserve">] quarter </w:t>
      </w:r>
      <w:r w:rsidRPr="00FE635B">
        <w:rPr>
          <w:rFonts w:ascii="Franklin Gothic Book" w:hAnsi="Franklin Gothic Book" w:cs="Times New Roman"/>
        </w:rPr>
        <w:t xml:space="preserve">by clicking </w:t>
      </w:r>
      <w:r w:rsidRPr="00FE635B">
        <w:rPr>
          <w:rStyle w:val="Hyperlink"/>
          <w:rFonts w:ascii="Franklin Gothic Book" w:hAnsi="Franklin Gothic Book" w:cs="Times New Roman"/>
        </w:rPr>
        <w:t>here</w:t>
      </w:r>
      <w:r w:rsidRPr="00FE635B">
        <w:rPr>
          <w:rFonts w:eastAsia="Times New Roman"/>
        </w:rPr>
        <w:t xml:space="preserve"> [</w:t>
      </w:r>
      <w:r w:rsidRPr="00FE635B">
        <w:rPr>
          <w:rFonts w:ascii="Franklin Gothic Book" w:eastAsia="Times New Roman" w:hAnsi="Franklin Gothic Book" w:cs="Times New Roman"/>
        </w:rPr>
        <w:t xml:space="preserve">direct link to form]. </w:t>
      </w:r>
      <w:r w:rsidRPr="00FE635B">
        <w:rPr>
          <w:rFonts w:ascii="Franklin Gothic Book" w:hAnsi="Franklin Gothic Book" w:cs="Times New Roman"/>
        </w:rPr>
        <w:t xml:space="preserve">The specific information requested is as follows: </w:t>
      </w:r>
    </w:p>
    <w:p w:rsidR="00BD17D6" w:rsidRPr="00FE635B" w:rsidP="00BD17D6" w14:paraId="18C96BEE" w14:textId="77777777">
      <w:pPr>
        <w:spacing w:after="0" w:line="240" w:lineRule="auto"/>
        <w:rPr>
          <w:rFonts w:ascii="Franklin Gothic Book" w:hAnsi="Franklin Gothic Book" w:cs="Times New Roman"/>
        </w:rPr>
      </w:pPr>
    </w:p>
    <w:p w:rsidR="00BD17D6" w:rsidRPr="00FE635B" w:rsidP="00BD17D6" w14:paraId="023E43D6" w14:textId="77777777">
      <w:pPr>
        <w:pStyle w:val="ListParagraph"/>
        <w:numPr>
          <w:ilvl w:val="0"/>
          <w:numId w:val="8"/>
        </w:numPr>
        <w:spacing w:after="0" w:line="240" w:lineRule="auto"/>
        <w:rPr>
          <w:rFonts w:ascii="Franklin Gothic Book" w:hAnsi="Franklin Gothic Book" w:cs="Times New Roman"/>
        </w:rPr>
      </w:pPr>
      <w:r w:rsidRPr="4C9FD419">
        <w:rPr>
          <w:rFonts w:ascii="Franklin Gothic Book" w:hAnsi="Franklin Gothic Book" w:cs="Times New Roman"/>
        </w:rPr>
        <w:t xml:space="preserve">Number of serving days and meals served/claimed by type (free, reduced price, paid) </w:t>
      </w:r>
    </w:p>
    <w:p w:rsidR="00BD17D6" w:rsidRPr="00FE635B" w:rsidP="00BD17D6" w14:paraId="29BD08F7" w14:textId="77777777">
      <w:pPr>
        <w:pStyle w:val="ListParagraph"/>
        <w:numPr>
          <w:ilvl w:val="0"/>
          <w:numId w:val="8"/>
        </w:numPr>
        <w:spacing w:after="0" w:line="240" w:lineRule="auto"/>
        <w:rPr>
          <w:rFonts w:ascii="Franklin Gothic Book" w:hAnsi="Franklin Gothic Book" w:cs="Times New Roman"/>
        </w:rPr>
      </w:pPr>
      <w:r w:rsidRPr="00FE635B">
        <w:rPr>
          <w:rFonts w:ascii="Franklin Gothic Book" w:hAnsi="Franklin Gothic Book" w:cs="Times New Roman"/>
        </w:rPr>
        <w:t xml:space="preserve">Total revenue from the sale of nonprogram foods and beverages (i.e., a la carte, competitive foods) </w:t>
      </w:r>
    </w:p>
    <w:p w:rsidR="00BD17D6" w:rsidRPr="00FE635B" w:rsidP="00BD17D6" w14:paraId="540DA341" w14:textId="77777777">
      <w:pPr>
        <w:pStyle w:val="ListParagraph"/>
        <w:numPr>
          <w:ilvl w:val="0"/>
          <w:numId w:val="8"/>
        </w:numPr>
        <w:spacing w:after="0" w:line="240" w:lineRule="auto"/>
        <w:rPr>
          <w:rFonts w:ascii="Franklin Gothic Book" w:hAnsi="Franklin Gothic Book" w:cs="Times New Roman"/>
        </w:rPr>
      </w:pPr>
      <w:r w:rsidRPr="00FE635B">
        <w:rPr>
          <w:rFonts w:ascii="Franklin Gothic Book" w:hAnsi="Franklin Gothic Book" w:cs="Times New Roman"/>
        </w:rPr>
        <w:t>Top 10 selling nonprogram foods</w:t>
      </w:r>
    </w:p>
    <w:p w:rsidR="00BD17D6" w:rsidRPr="00FE635B" w:rsidP="00BD17D6" w14:paraId="2A3CD5F2" w14:textId="77777777">
      <w:pPr>
        <w:pStyle w:val="ListParagraph"/>
        <w:numPr>
          <w:ilvl w:val="0"/>
          <w:numId w:val="8"/>
        </w:numPr>
        <w:spacing w:after="0" w:line="240" w:lineRule="auto"/>
        <w:rPr>
          <w:rFonts w:ascii="Franklin Gothic Book" w:hAnsi="Franklin Gothic Book" w:cs="Times New Roman"/>
        </w:rPr>
      </w:pPr>
      <w:r w:rsidRPr="00FE635B">
        <w:rPr>
          <w:rFonts w:ascii="Franklin Gothic Book" w:hAnsi="Franklin Gothic Book" w:cs="Times New Roman"/>
        </w:rPr>
        <w:t>Other food program sales (if applicable)</w:t>
      </w:r>
    </w:p>
    <w:p w:rsidR="00BD17D6" w:rsidRPr="00FE635B" w:rsidP="00BD17D6" w14:paraId="7AE87CE0" w14:textId="77777777">
      <w:pPr>
        <w:pStyle w:val="ListParagraph"/>
        <w:numPr>
          <w:ilvl w:val="0"/>
          <w:numId w:val="8"/>
        </w:numPr>
        <w:spacing w:after="0" w:line="240" w:lineRule="auto"/>
        <w:rPr>
          <w:rFonts w:ascii="Franklin Gothic Book" w:hAnsi="Franklin Gothic Book" w:cs="Times New Roman"/>
        </w:rPr>
      </w:pPr>
      <w:r w:rsidRPr="00FE635B">
        <w:rPr>
          <w:rFonts w:ascii="Franklin Gothic Book" w:hAnsi="Franklin Gothic Book" w:cs="Times New Roman"/>
        </w:rPr>
        <w:t>Total food expenditures for food and beverages</w:t>
      </w:r>
    </w:p>
    <w:p w:rsidR="00BD17D6" w:rsidRPr="00FE635B" w:rsidP="00BD17D6" w14:paraId="440BA705" w14:textId="77777777">
      <w:pPr>
        <w:spacing w:after="0" w:line="240" w:lineRule="auto"/>
        <w:rPr>
          <w:rFonts w:ascii="Franklin Gothic Book" w:hAnsi="Franklin Gothic Book" w:cs="Times New Roman"/>
        </w:rPr>
      </w:pPr>
    </w:p>
    <w:p w:rsidR="00BD17D6" w:rsidP="00BD17D6" w14:paraId="0E133839" w14:textId="61EB88CA">
      <w:pPr>
        <w:spacing w:after="0" w:line="240" w:lineRule="auto"/>
        <w:rPr>
          <w:rFonts w:ascii="Franklin Gothic Book" w:eastAsia="Times New Roman" w:hAnsi="Franklin Gothic Book" w:cs="Times New Roman"/>
        </w:rPr>
      </w:pPr>
      <w:r w:rsidRPr="00FE635B">
        <w:rPr>
          <w:rFonts w:ascii="Franklin Gothic Book" w:eastAsia="Times New Roman" w:hAnsi="Franklin Gothic Book" w:cs="Times New Roman"/>
        </w:rPr>
        <w:t xml:space="preserve">I have attached a PDF copy of the </w:t>
      </w:r>
      <w:r w:rsidR="00017958">
        <w:rPr>
          <w:rFonts w:ascii="Franklin Gothic Book" w:eastAsia="Times New Roman" w:hAnsi="Franklin Gothic Book" w:cs="Times New Roman"/>
        </w:rPr>
        <w:t>data request</w:t>
      </w:r>
      <w:r w:rsidRPr="00FE635B">
        <w:rPr>
          <w:rFonts w:ascii="Franklin Gothic Book" w:eastAsia="Times New Roman" w:hAnsi="Franklin Gothic Book" w:cs="Times New Roman"/>
        </w:rPr>
        <w:t xml:space="preserve">, so you can review the questions and collect the necessary information to answer the questions </w:t>
      </w:r>
      <w:r w:rsidR="00017958">
        <w:rPr>
          <w:rFonts w:ascii="Franklin Gothic Book" w:eastAsia="Times New Roman" w:hAnsi="Franklin Gothic Book" w:cs="Times New Roman"/>
        </w:rPr>
        <w:t>before</w:t>
      </w:r>
      <w:r w:rsidRPr="00FE635B">
        <w:rPr>
          <w:rFonts w:ascii="Franklin Gothic Book" w:eastAsia="Times New Roman" w:hAnsi="Franklin Gothic Book" w:cs="Times New Roman"/>
        </w:rPr>
        <w:t xml:space="preserve"> logging in.]</w:t>
      </w:r>
    </w:p>
    <w:p w:rsidR="00BA7C12" w:rsidP="00710AD0" w14:paraId="11DAE959" w14:textId="77777777">
      <w:pPr>
        <w:spacing w:after="0" w:line="240" w:lineRule="auto"/>
        <w:rPr>
          <w:rFonts w:ascii="Franklin Gothic Book" w:hAnsi="Franklin Gothic Book" w:cs="Times New Roman"/>
        </w:rPr>
      </w:pPr>
    </w:p>
    <w:p w:rsidR="00710AD0" w:rsidP="00710AD0" w14:paraId="03CF7681" w14:textId="62A0A609">
      <w:pPr>
        <w:spacing w:after="0" w:line="240" w:lineRule="auto"/>
        <w:rPr>
          <w:rFonts w:ascii="Franklin Gothic Book" w:hAnsi="Franklin Gothic Book" w:cs="Times New Roman"/>
        </w:rPr>
      </w:pPr>
      <w:bookmarkStart w:id="0" w:name="_Hlk154735558"/>
      <w:r w:rsidRPr="31B75282">
        <w:rPr>
          <w:rFonts w:ascii="Franklin Gothic Book" w:hAnsi="Franklin Gothic Book" w:cs="Times New Roman"/>
        </w:rPr>
        <w:t xml:space="preserve">Participation by selected </w:t>
      </w:r>
      <w:r w:rsidRPr="31B75282" w:rsidR="002625C3">
        <w:rPr>
          <w:rFonts w:ascii="Franklin Gothic Book" w:hAnsi="Franklin Gothic Book" w:cs="Times New Roman"/>
        </w:rPr>
        <w:t xml:space="preserve">State </w:t>
      </w:r>
      <w:r w:rsidRPr="31B75282">
        <w:rPr>
          <w:rFonts w:ascii="Franklin Gothic Book" w:hAnsi="Franklin Gothic Book" w:cs="Times New Roman"/>
        </w:rPr>
        <w:t xml:space="preserve">agencies, school districts, and schools is required under Section 28 of the Richard B. Russell National School Lunch Act. </w:t>
      </w:r>
      <w:bookmarkEnd w:id="0"/>
      <w:r w:rsidRPr="31B75282">
        <w:rPr>
          <w:rFonts w:ascii="Franklin Gothic Book" w:hAnsi="Franklin Gothic Book" w:cs="Times New Roman"/>
        </w:rPr>
        <w:t xml:space="preserve">If you have any questions about the requested data, please visit the study website at </w:t>
      </w:r>
      <w:hyperlink r:id="rId10">
        <w:r w:rsidRPr="31B75282">
          <w:rPr>
            <w:rStyle w:val="Hyperlink"/>
            <w:rFonts w:ascii="Franklin Gothic Book" w:hAnsi="Franklin Gothic Book" w:cs="Times New Roman"/>
          </w:rPr>
          <w:t>[study</w:t>
        </w:r>
      </w:hyperlink>
      <w:r w:rsidRPr="31B75282">
        <w:rPr>
          <w:rStyle w:val="Hyperlink"/>
          <w:rFonts w:ascii="Franklin Gothic Book" w:hAnsi="Franklin Gothic Book" w:cs="Times New Roman"/>
        </w:rPr>
        <w:t xml:space="preserve"> website]</w:t>
      </w:r>
      <w:r w:rsidRPr="31B75282">
        <w:rPr>
          <w:rStyle w:val="Hyperlink"/>
          <w:rFonts w:ascii="Franklin Gothic Book" w:hAnsi="Franklin Gothic Book" w:cs="Times New Roman"/>
          <w:u w:val="none"/>
        </w:rPr>
        <w:t xml:space="preserve">. </w:t>
      </w:r>
      <w:r w:rsidRPr="31B75282">
        <w:rPr>
          <w:rFonts w:ascii="Franklin Gothic Book" w:hAnsi="Franklin Gothic Book" w:cs="Times New Roman"/>
        </w:rPr>
        <w:t xml:space="preserve">You may also email me at </w:t>
      </w:r>
      <w:hyperlink r:id="rId11">
        <w:r w:rsidRPr="31B75282">
          <w:rPr>
            <w:rStyle w:val="Hyperlink"/>
            <w:rFonts w:ascii="Franklin Gothic Book" w:hAnsi="Franklin Gothic Book" w:cs="Times New Roman"/>
          </w:rPr>
          <w:t>[</w:t>
        </w:r>
      </w:hyperlink>
      <w:r w:rsidRPr="31B75282">
        <w:rPr>
          <w:rStyle w:val="Hyperlink"/>
          <w:rFonts w:ascii="Franklin Gothic Book" w:hAnsi="Franklin Gothic Book" w:cs="Times New Roman"/>
        </w:rPr>
        <w:t>email]</w:t>
      </w:r>
      <w:r w:rsidRPr="31B75282">
        <w:rPr>
          <w:rStyle w:val="Hyperlink"/>
          <w:rFonts w:ascii="Franklin Gothic Book" w:hAnsi="Franklin Gothic Book" w:cs="Times New Roman"/>
          <w:u w:val="none"/>
        </w:rPr>
        <w:t xml:space="preserve"> </w:t>
      </w:r>
      <w:r w:rsidRPr="31B75282">
        <w:rPr>
          <w:rFonts w:ascii="Franklin Gothic Book" w:hAnsi="Franklin Gothic Book" w:cs="Times New Roman"/>
        </w:rPr>
        <w:t xml:space="preserve">or call me at [XXX-XXX-XXXX]. </w:t>
      </w:r>
    </w:p>
    <w:p w:rsidR="00710AD0" w:rsidP="00DE2C15" w14:paraId="59CDA35D" w14:textId="77777777">
      <w:pPr>
        <w:spacing w:after="0" w:line="240" w:lineRule="auto"/>
        <w:rPr>
          <w:rFonts w:ascii="Franklin Gothic Book" w:hAnsi="Franklin Gothic Book" w:cs="Times New Roman"/>
        </w:rPr>
      </w:pPr>
    </w:p>
    <w:p w:rsidR="006F3016" w:rsidP="006F3016" w14:paraId="20D7099B" w14:textId="26F0202F">
      <w:pPr>
        <w:spacing w:after="0" w:line="240" w:lineRule="auto"/>
        <w:rPr>
          <w:rFonts w:ascii="Franklin Gothic Book" w:hAnsi="Franklin Gothic Book" w:cs="Times New Roman"/>
        </w:rPr>
      </w:pPr>
      <w:r w:rsidRPr="31B75282">
        <w:rPr>
          <w:rFonts w:ascii="Franklin Gothic Book" w:hAnsi="Franklin Gothic Book" w:cs="Times New Roman"/>
        </w:rPr>
        <w:t xml:space="preserve">We </w:t>
      </w:r>
      <w:r w:rsidRPr="31B75282" w:rsidR="00CA11EB">
        <w:rPr>
          <w:rFonts w:ascii="Franklin Gothic Book" w:hAnsi="Franklin Gothic Book" w:cs="Times New Roman"/>
        </w:rPr>
        <w:t xml:space="preserve">appreciate your support </w:t>
      </w:r>
      <w:r w:rsidRPr="31B75282" w:rsidR="0DBA365B">
        <w:rPr>
          <w:rFonts w:ascii="Franklin Gothic Book" w:hAnsi="Franklin Gothic Book" w:cs="Times New Roman"/>
        </w:rPr>
        <w:t xml:space="preserve">of </w:t>
      </w:r>
      <w:r w:rsidRPr="31B75282" w:rsidR="6E87321B">
        <w:rPr>
          <w:rFonts w:ascii="Franklin Gothic Book" w:hAnsi="Franklin Gothic Book" w:cs="Times New Roman"/>
        </w:rPr>
        <w:t>the 2024-2025 National School Foods</w:t>
      </w:r>
      <w:r w:rsidRPr="31B75282" w:rsidR="007A268C">
        <w:rPr>
          <w:rFonts w:ascii="Franklin Gothic Book" w:hAnsi="Franklin Gothic Book" w:cs="Times New Roman"/>
        </w:rPr>
        <w:t xml:space="preserve"> </w:t>
      </w:r>
      <w:r w:rsidRPr="31B75282" w:rsidR="676780C5">
        <w:rPr>
          <w:rFonts w:ascii="Franklin Gothic Book" w:hAnsi="Franklin Gothic Book" w:cs="Times New Roman"/>
        </w:rPr>
        <w:t>S</w:t>
      </w:r>
      <w:r w:rsidRPr="31B75282">
        <w:rPr>
          <w:rFonts w:ascii="Franklin Gothic Book" w:hAnsi="Franklin Gothic Book" w:cs="Times New Roman"/>
        </w:rPr>
        <w:t>tudy.</w:t>
      </w:r>
    </w:p>
    <w:p w:rsidR="00F26FE4" w:rsidRPr="006F3016" w:rsidP="006F3016" w14:paraId="749841C4" w14:textId="77777777">
      <w:pPr>
        <w:spacing w:after="0" w:line="240" w:lineRule="auto"/>
        <w:rPr>
          <w:rFonts w:ascii="Franklin Gothic Book" w:hAnsi="Franklin Gothic Book" w:cs="Times New Roman"/>
          <w:color w:val="1F497D"/>
        </w:rPr>
      </w:pPr>
    </w:p>
    <w:p w:rsidR="006F3016" w:rsidRPr="006F3016" w:rsidP="006F3016" w14:paraId="102000D4" w14:textId="77777777">
      <w:pPr>
        <w:spacing w:after="0" w:line="240" w:lineRule="auto"/>
        <w:rPr>
          <w:rFonts w:ascii="Franklin Gothic Book" w:hAnsi="Franklin Gothic Book" w:cs="Times New Roman"/>
        </w:rPr>
      </w:pPr>
      <w:r w:rsidRPr="006F3016">
        <w:rPr>
          <w:rFonts w:ascii="Franklin Gothic Book" w:hAnsi="Franklin Gothic Book" w:cs="Times New Roman"/>
        </w:rPr>
        <w:t>Sincerely,</w:t>
      </w:r>
    </w:p>
    <w:p w:rsidR="006F3016" w:rsidRPr="006F3016" w:rsidP="006F3016" w14:paraId="36CC8BF9" w14:textId="77777777">
      <w:pPr>
        <w:spacing w:after="0" w:line="240" w:lineRule="auto"/>
        <w:rPr>
          <w:rFonts w:ascii="Franklin Gothic Book" w:hAnsi="Franklin Gothic Book" w:cs="Times New Roman"/>
        </w:rPr>
      </w:pPr>
    </w:p>
    <w:p w:rsidR="004E0B32" w14:paraId="2CD9B961" w14:textId="1EBA780D">
      <w:pPr>
        <w:rPr>
          <w:rFonts w:ascii="Franklin Gothic Book" w:hAnsi="Franklin Gothic Book"/>
        </w:rPr>
      </w:pPr>
      <w:r>
        <w:rPr>
          <w:rFonts w:ascii="Franklin Gothic Book" w:hAnsi="Franklin Gothic Book"/>
        </w:rPr>
        <w:t>[NAME]</w:t>
      </w:r>
    </w:p>
    <w:p w:rsidR="00252D1C" w:rsidP="00252D1C" w14:paraId="7F9857E5" w14:textId="77777777">
      <w:pPr>
        <w:spacing w:after="0" w:line="240" w:lineRule="auto"/>
        <w:rPr>
          <w:rFonts w:ascii="Franklin Gothic Book" w:hAnsi="Franklin Gothic Book" w:cs="Times New Roman"/>
        </w:rPr>
      </w:pPr>
      <w:r>
        <w:rPr>
          <w:rFonts w:ascii="Franklin Gothic Book" w:hAnsi="Franklin Gothic Book" w:cs="Times New Roman"/>
        </w:rPr>
        <w:t>Attachments:</w:t>
      </w:r>
    </w:p>
    <w:p w:rsidR="00252D1C" w:rsidP="00252D1C" w14:paraId="1270F490" w14:textId="77777777">
      <w:pPr>
        <w:pStyle w:val="ListParagraph"/>
        <w:numPr>
          <w:ilvl w:val="0"/>
          <w:numId w:val="7"/>
        </w:numPr>
        <w:spacing w:after="0" w:line="240" w:lineRule="auto"/>
        <w:rPr>
          <w:rFonts w:ascii="Franklin Gothic Book" w:hAnsi="Franklin Gothic Book" w:cs="Times New Roman"/>
        </w:rPr>
      </w:pPr>
      <w:r>
        <w:rPr>
          <w:rFonts w:ascii="Franklin Gothic Book" w:hAnsi="Franklin Gothic Book" w:cs="Times New Roman"/>
        </w:rPr>
        <w:t xml:space="preserve">Food Purchase Data Submission Checklist </w:t>
      </w:r>
    </w:p>
    <w:p w:rsidR="00252D1C" w:rsidP="00252D1C" w14:paraId="12630245" w14:textId="77777777">
      <w:pPr>
        <w:pStyle w:val="ListParagraph"/>
        <w:numPr>
          <w:ilvl w:val="0"/>
          <w:numId w:val="7"/>
        </w:numPr>
        <w:spacing w:after="0" w:line="240" w:lineRule="auto"/>
        <w:rPr>
          <w:rFonts w:ascii="Franklin Gothic Book" w:hAnsi="Franklin Gothic Book" w:cs="Times New Roman"/>
        </w:rPr>
      </w:pPr>
      <w:r>
        <w:rPr>
          <w:rFonts w:ascii="Franklin Gothic Book" w:hAnsi="Franklin Gothic Book" w:cs="Times New Roman"/>
        </w:rPr>
        <w:t>PDF of Quarterly Program Data Request</w:t>
      </w:r>
    </w:p>
    <w:p w:rsidR="004E0B32" w:rsidP="004E0B32" w14:paraId="7BD81B80" w14:textId="77777777">
      <w:pPr>
        <w:rPr>
          <w:rFonts w:ascii="Franklin Gothic Book" w:hAnsi="Franklin Gothic Book"/>
        </w:rPr>
      </w:pPr>
    </w:p>
    <w:p w:rsidR="002625C3" w:rsidRPr="004E0B32" w:rsidP="004E0B32" w14:paraId="2CA3FD54" w14:textId="77777777">
      <w:pPr>
        <w:rPr>
          <w:rFonts w:ascii="Franklin Gothic Book" w:hAnsi="Franklin Gothic Book"/>
        </w:rPr>
      </w:pPr>
    </w:p>
    <w:sectPr w:rsidSect="00875A75">
      <w:footerReference w:type="default" r:id="rId12"/>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A75" w:rsidRPr="00875A75" w:rsidP="00875A75" w14:paraId="51867D02" w14:textId="495563B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5"/>
      <w:gridCol w:w="2063"/>
      <w:gridCol w:w="1946"/>
      <w:gridCol w:w="2736"/>
    </w:tblGrid>
    <w:tr w14:paraId="76D925F8" w14:textId="77777777" w:rsidTr="002967C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95" w:type="dxa"/>
          <w:vAlign w:val="center"/>
          <w:hideMark/>
        </w:tcPr>
        <w:p w:rsidR="002625C3" w:rsidRPr="0091322A" w:rsidP="002967C7" w14:paraId="7DB922A4" w14:textId="5F68AF92">
          <w:pPr>
            <w:tabs>
              <w:tab w:val="center" w:pos="4680"/>
              <w:tab w:val="right" w:pos="9360"/>
            </w:tabs>
            <w:jc w:val="center"/>
            <w:rPr>
              <w:color w:val="663300"/>
              <w:sz w:val="24"/>
              <w:szCs w:val="24"/>
            </w:rPr>
          </w:pPr>
        </w:p>
      </w:tc>
      <w:tc>
        <w:tcPr>
          <w:tcW w:w="2063" w:type="dxa"/>
          <w:vAlign w:val="center"/>
          <w:hideMark/>
        </w:tcPr>
        <w:p w:rsidR="002625C3" w:rsidRPr="0091322A" w:rsidP="002967C7" w14:paraId="4272F7F9" w14:textId="4E246781">
          <w:pPr>
            <w:tabs>
              <w:tab w:val="center" w:pos="4680"/>
              <w:tab w:val="right" w:pos="9360"/>
            </w:tabs>
            <w:jc w:val="center"/>
            <w:rPr>
              <w:color w:val="663300"/>
              <w:sz w:val="24"/>
              <w:szCs w:val="24"/>
            </w:rPr>
          </w:pPr>
        </w:p>
      </w:tc>
      <w:tc>
        <w:tcPr>
          <w:tcW w:w="1946" w:type="dxa"/>
          <w:vAlign w:val="center"/>
          <w:hideMark/>
        </w:tcPr>
        <w:p w:rsidR="002625C3" w:rsidRPr="0091322A" w:rsidP="002967C7" w14:paraId="4F9FD1D0" w14:textId="77777777">
          <w:pPr>
            <w:tabs>
              <w:tab w:val="center" w:pos="4680"/>
              <w:tab w:val="right" w:pos="9360"/>
            </w:tabs>
            <w:jc w:val="center"/>
            <w:rPr>
              <w:color w:val="663300"/>
              <w:sz w:val="24"/>
              <w:szCs w:val="24"/>
            </w:rPr>
          </w:pPr>
        </w:p>
      </w:tc>
      <w:tc>
        <w:tcPr>
          <w:tcW w:w="2736" w:type="dxa"/>
          <w:vAlign w:val="center"/>
          <w:hideMark/>
        </w:tcPr>
        <w:p w:rsidR="002625C3" w:rsidRPr="0091322A" w:rsidP="002967C7" w14:paraId="414107E8" w14:textId="3675266D">
          <w:pPr>
            <w:tabs>
              <w:tab w:val="center" w:pos="4680"/>
              <w:tab w:val="right" w:pos="9360"/>
            </w:tabs>
            <w:jc w:val="center"/>
            <w:rPr>
              <w:color w:val="663300"/>
              <w:sz w:val="24"/>
              <w:szCs w:val="24"/>
            </w:rPr>
          </w:pPr>
        </w:p>
      </w:tc>
    </w:tr>
  </w:tbl>
  <w:p w:rsidR="002625C3" w14:paraId="0392A1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5"/>
      <w:gridCol w:w="2063"/>
      <w:gridCol w:w="1946"/>
      <w:gridCol w:w="2736"/>
    </w:tblGrid>
    <w:tr w14:paraId="2EBF2027" w14:textId="77777777" w:rsidTr="004F6CD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95" w:type="dxa"/>
          <w:vAlign w:val="center"/>
          <w:hideMark/>
        </w:tcPr>
        <w:p w:rsidR="004F6CDE" w:rsidP="004F6CDE" w14:paraId="327AF9EF" w14:textId="5040C731">
          <w:pPr>
            <w:tabs>
              <w:tab w:val="center" w:pos="4680"/>
              <w:tab w:val="right" w:pos="9360"/>
            </w:tabs>
            <w:jc w:val="center"/>
            <w:rPr>
              <w:color w:val="663300"/>
              <w:sz w:val="24"/>
              <w:szCs w:val="24"/>
            </w:rPr>
          </w:pPr>
        </w:p>
      </w:tc>
      <w:tc>
        <w:tcPr>
          <w:tcW w:w="2063" w:type="dxa"/>
          <w:vAlign w:val="center"/>
          <w:hideMark/>
        </w:tcPr>
        <w:p w:rsidR="004F6CDE" w:rsidP="004F6CDE" w14:paraId="32D3103B" w14:textId="41099FEC">
          <w:pPr>
            <w:tabs>
              <w:tab w:val="center" w:pos="4680"/>
              <w:tab w:val="right" w:pos="9360"/>
            </w:tabs>
            <w:jc w:val="center"/>
            <w:rPr>
              <w:color w:val="663300"/>
              <w:sz w:val="24"/>
              <w:szCs w:val="24"/>
            </w:rPr>
          </w:pPr>
        </w:p>
      </w:tc>
      <w:tc>
        <w:tcPr>
          <w:tcW w:w="1946" w:type="dxa"/>
          <w:vAlign w:val="center"/>
          <w:hideMark/>
        </w:tcPr>
        <w:p w:rsidR="004F6CDE" w:rsidP="004F6CDE" w14:paraId="66226912" w14:textId="77777777">
          <w:pPr>
            <w:rPr>
              <w:color w:val="663300"/>
              <w:sz w:val="24"/>
              <w:szCs w:val="24"/>
            </w:rPr>
          </w:pPr>
        </w:p>
      </w:tc>
      <w:tc>
        <w:tcPr>
          <w:tcW w:w="2736" w:type="dxa"/>
          <w:vAlign w:val="center"/>
          <w:hideMark/>
        </w:tcPr>
        <w:p w:rsidR="004F6CDE" w:rsidP="004F6CDE" w14:paraId="5125B5E0" w14:textId="3CC35CEC">
          <w:pPr>
            <w:tabs>
              <w:tab w:val="center" w:pos="4680"/>
              <w:tab w:val="right" w:pos="9360"/>
            </w:tabs>
            <w:jc w:val="center"/>
            <w:rPr>
              <w:color w:val="663300"/>
              <w:sz w:val="24"/>
              <w:szCs w:val="24"/>
            </w:rPr>
          </w:pPr>
        </w:p>
      </w:tc>
    </w:tr>
  </w:tbl>
  <w:p w:rsidR="004F6CDE" w14:paraId="084A6B9A" w14:textId="53F88076">
    <w:pPr>
      <w:pStyle w:val="Header"/>
    </w:pPr>
    <w:r w:rsidRPr="0091322A">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-49530</wp:posOffset>
              </wp:positionV>
              <wp:extent cx="1895475" cy="361950"/>
              <wp:effectExtent l="0" t="0" r="28575" b="1905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5475" cy="361950"/>
                      </a:xfrm>
                      <a:prstGeom prst="rect">
                        <a:avLst/>
                      </a:prstGeom>
                      <a:solidFill>
                        <a:srgbClr val="FFFFFF"/>
                      </a:solidFill>
                      <a:ln w="9525">
                        <a:solidFill>
                          <a:srgbClr val="000000"/>
                        </a:solidFill>
                        <a:miter lim="800000"/>
                        <a:headEnd/>
                        <a:tailEnd/>
                      </a:ln>
                    </wps:spPr>
                    <wps:txbx>
                      <w:txbxContent>
                        <w:p w:rsidR="00875A75" w:rsidP="00875A75" w14:textId="77777777">
                          <w:pPr>
                            <w:spacing w:after="0"/>
                            <w:rPr>
                              <w:rFonts w:eastAsia="Times New Roman"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w:t>
                          </w:r>
                          <w:r>
                            <w:rPr>
                              <w:rFonts w:eastAsia="Times New Roman" w:cstheme="minorHAnsi"/>
                              <w:sz w:val="16"/>
                              <w:szCs w:val="16"/>
                            </w:rPr>
                            <w:t>XXXX</w:t>
                          </w:r>
                        </w:p>
                        <w:p w:rsidR="00875A75" w:rsidRPr="006F3016" w:rsidP="00875A75" w14:textId="77777777">
                          <w:pPr>
                            <w:rPr>
                              <w:rFonts w:cstheme="minorHAnsi"/>
                              <w:sz w:val="16"/>
                              <w:szCs w:val="16"/>
                            </w:rPr>
                          </w:pPr>
                          <w:r w:rsidRPr="006F3016">
                            <w:rPr>
                              <w:rFonts w:cstheme="minorHAnsi"/>
                              <w:sz w:val="16"/>
                              <w:szCs w:val="16"/>
                            </w:rPr>
                            <w:t>Expiration Date: XX/XX/20XX</w:t>
                          </w:r>
                        </w:p>
                        <w:p w:rsidR="00875A75" w:rsidP="00875A75" w14:textId="77777777">
                          <w:pPr>
                            <w:rPr>
                              <w:rFonts w:ascii="Arial" w:hAnsi="Arial" w:cs="Arial"/>
                              <w:sz w:val="20"/>
                              <w:szCs w:val="20"/>
                            </w:rPr>
                          </w:pPr>
                        </w:p>
                        <w:p w:rsidR="00875A75" w:rsidP="00875A75" w14:textId="77777777">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149.25pt;height:28.5pt;margin-top:-3.9pt;margin-left:98.0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875A75" w:rsidP="00875A75" w14:paraId="475005D4" w14:textId="77777777">
                    <w:pPr>
                      <w:spacing w:after="0"/>
                      <w:rPr>
                        <w:rFonts w:eastAsia="Times New Roman"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w:t>
                    </w:r>
                    <w:r>
                      <w:rPr>
                        <w:rFonts w:eastAsia="Times New Roman" w:cstheme="minorHAnsi"/>
                        <w:sz w:val="16"/>
                        <w:szCs w:val="16"/>
                      </w:rPr>
                      <w:t>XXXX</w:t>
                    </w:r>
                  </w:p>
                  <w:p w:rsidR="00875A75" w:rsidRPr="006F3016" w:rsidP="00875A75" w14:paraId="63FC74DF" w14:textId="77777777">
                    <w:pPr>
                      <w:rPr>
                        <w:rFonts w:cstheme="minorHAnsi"/>
                        <w:sz w:val="16"/>
                        <w:szCs w:val="16"/>
                      </w:rPr>
                    </w:pPr>
                    <w:r w:rsidRPr="006F3016">
                      <w:rPr>
                        <w:rFonts w:cstheme="minorHAnsi"/>
                        <w:sz w:val="16"/>
                        <w:szCs w:val="16"/>
                      </w:rPr>
                      <w:t>Expiration Date: XX/XX/20XX</w:t>
                    </w:r>
                  </w:p>
                  <w:p w:rsidR="00875A75" w:rsidP="00875A75" w14:paraId="671C8D90" w14:textId="77777777">
                    <w:pPr>
                      <w:rPr>
                        <w:rFonts w:ascii="Arial" w:hAnsi="Arial" w:cs="Arial"/>
                        <w:sz w:val="20"/>
                        <w:szCs w:val="20"/>
                      </w:rPr>
                    </w:pPr>
                  </w:p>
                  <w:p w:rsidR="00875A75" w:rsidP="00875A75" w14:paraId="4D6FC57F" w14:textId="77777777">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753F5"/>
    <w:multiLevelType w:val="hybridMultilevel"/>
    <w:tmpl w:val="204E9E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2B1B6A"/>
    <w:multiLevelType w:val="hybridMultilevel"/>
    <w:tmpl w:val="C30C3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987290"/>
    <w:multiLevelType w:val="hybridMultilevel"/>
    <w:tmpl w:val="BD9ED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754D28"/>
    <w:multiLevelType w:val="hybridMultilevel"/>
    <w:tmpl w:val="721612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CD3076"/>
    <w:multiLevelType w:val="hybridMultilevel"/>
    <w:tmpl w:val="A5FC2ECC"/>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5">
    <w:nsid w:val="3C6A61C6"/>
    <w:multiLevelType w:val="hybridMultilevel"/>
    <w:tmpl w:val="4E90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F970DF"/>
    <w:multiLevelType w:val="hybridMultilevel"/>
    <w:tmpl w:val="C91A9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2692039"/>
    <w:multiLevelType w:val="hybridMultilevel"/>
    <w:tmpl w:val="B8C2872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412121803">
    <w:abstractNumId w:val="4"/>
  </w:num>
  <w:num w:numId="2" w16cid:durableId="328288568">
    <w:abstractNumId w:val="0"/>
  </w:num>
  <w:num w:numId="3" w16cid:durableId="1290087360">
    <w:abstractNumId w:val="7"/>
  </w:num>
  <w:num w:numId="4" w16cid:durableId="369573176">
    <w:abstractNumId w:val="5"/>
  </w:num>
  <w:num w:numId="5" w16cid:durableId="820540101">
    <w:abstractNumId w:val="2"/>
  </w:num>
  <w:num w:numId="6" w16cid:durableId="961154075">
    <w:abstractNumId w:val="1"/>
  </w:num>
  <w:num w:numId="7" w16cid:durableId="1502113199">
    <w:abstractNumId w:val="6"/>
  </w:num>
  <w:num w:numId="8" w16cid:durableId="861362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16"/>
    <w:rsid w:val="00017958"/>
    <w:rsid w:val="00027A0C"/>
    <w:rsid w:val="0003634B"/>
    <w:rsid w:val="00077DC2"/>
    <w:rsid w:val="000A1491"/>
    <w:rsid w:val="000C5056"/>
    <w:rsid w:val="000D1393"/>
    <w:rsid w:val="00134678"/>
    <w:rsid w:val="00147216"/>
    <w:rsid w:val="001608B9"/>
    <w:rsid w:val="00180653"/>
    <w:rsid w:val="00197A52"/>
    <w:rsid w:val="00197C84"/>
    <w:rsid w:val="001B378B"/>
    <w:rsid w:val="001B385B"/>
    <w:rsid w:val="001D1F79"/>
    <w:rsid w:val="00210EB5"/>
    <w:rsid w:val="00232252"/>
    <w:rsid w:val="0023285A"/>
    <w:rsid w:val="00252D1C"/>
    <w:rsid w:val="002625C3"/>
    <w:rsid w:val="00273E0E"/>
    <w:rsid w:val="00295B83"/>
    <w:rsid w:val="002967C7"/>
    <w:rsid w:val="002A197B"/>
    <w:rsid w:val="002A6530"/>
    <w:rsid w:val="00360463"/>
    <w:rsid w:val="003664F4"/>
    <w:rsid w:val="00391E67"/>
    <w:rsid w:val="003B2F99"/>
    <w:rsid w:val="003B447B"/>
    <w:rsid w:val="003B67D1"/>
    <w:rsid w:val="0041430F"/>
    <w:rsid w:val="00472E61"/>
    <w:rsid w:val="00482414"/>
    <w:rsid w:val="004A0044"/>
    <w:rsid w:val="004C7891"/>
    <w:rsid w:val="004E0B32"/>
    <w:rsid w:val="004F34F2"/>
    <w:rsid w:val="004F6CDE"/>
    <w:rsid w:val="00515571"/>
    <w:rsid w:val="00582BC2"/>
    <w:rsid w:val="005C716B"/>
    <w:rsid w:val="006054F2"/>
    <w:rsid w:val="00625682"/>
    <w:rsid w:val="00656844"/>
    <w:rsid w:val="006B528A"/>
    <w:rsid w:val="006F3016"/>
    <w:rsid w:val="00710AD0"/>
    <w:rsid w:val="007129D8"/>
    <w:rsid w:val="007A268C"/>
    <w:rsid w:val="00846804"/>
    <w:rsid w:val="00872269"/>
    <w:rsid w:val="00875A75"/>
    <w:rsid w:val="00890248"/>
    <w:rsid w:val="008D1576"/>
    <w:rsid w:val="0091322A"/>
    <w:rsid w:val="009255A1"/>
    <w:rsid w:val="009D26E3"/>
    <w:rsid w:val="009F3481"/>
    <w:rsid w:val="00A0660A"/>
    <w:rsid w:val="00A33984"/>
    <w:rsid w:val="00A51132"/>
    <w:rsid w:val="00A67256"/>
    <w:rsid w:val="00AB2B5D"/>
    <w:rsid w:val="00B16015"/>
    <w:rsid w:val="00B55DC5"/>
    <w:rsid w:val="00B633C5"/>
    <w:rsid w:val="00B90F94"/>
    <w:rsid w:val="00BA7C12"/>
    <w:rsid w:val="00BD17D6"/>
    <w:rsid w:val="00BD6F6A"/>
    <w:rsid w:val="00C110CC"/>
    <w:rsid w:val="00C56F7F"/>
    <w:rsid w:val="00C66CD0"/>
    <w:rsid w:val="00C818E7"/>
    <w:rsid w:val="00CA11EB"/>
    <w:rsid w:val="00CB509B"/>
    <w:rsid w:val="00CC6CA5"/>
    <w:rsid w:val="00D04760"/>
    <w:rsid w:val="00D84290"/>
    <w:rsid w:val="00D97EE2"/>
    <w:rsid w:val="00DA31A1"/>
    <w:rsid w:val="00DC1D1D"/>
    <w:rsid w:val="00DE2C15"/>
    <w:rsid w:val="00DE538B"/>
    <w:rsid w:val="00DF1E6F"/>
    <w:rsid w:val="00E005A7"/>
    <w:rsid w:val="00E1149C"/>
    <w:rsid w:val="00E141B0"/>
    <w:rsid w:val="00E4505A"/>
    <w:rsid w:val="00E87F9F"/>
    <w:rsid w:val="00F213E2"/>
    <w:rsid w:val="00F225DE"/>
    <w:rsid w:val="00F26FE4"/>
    <w:rsid w:val="00F44C70"/>
    <w:rsid w:val="00F84E9F"/>
    <w:rsid w:val="00F907DF"/>
    <w:rsid w:val="00FD377F"/>
    <w:rsid w:val="00FE635B"/>
    <w:rsid w:val="0C7E89E6"/>
    <w:rsid w:val="0CED5290"/>
    <w:rsid w:val="0DBA365B"/>
    <w:rsid w:val="202BD014"/>
    <w:rsid w:val="25AB194B"/>
    <w:rsid w:val="2E92628F"/>
    <w:rsid w:val="31B75282"/>
    <w:rsid w:val="4C9FD419"/>
    <w:rsid w:val="542B73F4"/>
    <w:rsid w:val="56555D56"/>
    <w:rsid w:val="5DBE954C"/>
    <w:rsid w:val="676780C5"/>
    <w:rsid w:val="6E87321B"/>
    <w:rsid w:val="7382C4CF"/>
    <w:rsid w:val="751E9530"/>
    <w:rsid w:val="785635F2"/>
    <w:rsid w:val="7D37BA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2CFE6F"/>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656844"/>
    <w:rPr>
      <w:sz w:val="16"/>
      <w:szCs w:val="16"/>
    </w:rPr>
  </w:style>
  <w:style w:type="paragraph" w:styleId="CommentText">
    <w:name w:val="annotation text"/>
    <w:basedOn w:val="Normal"/>
    <w:link w:val="CommentTextChar"/>
    <w:uiPriority w:val="99"/>
    <w:unhideWhenUsed/>
    <w:rsid w:val="00656844"/>
    <w:pPr>
      <w:spacing w:line="240" w:lineRule="auto"/>
    </w:pPr>
    <w:rPr>
      <w:sz w:val="20"/>
      <w:szCs w:val="20"/>
    </w:rPr>
  </w:style>
  <w:style w:type="character" w:customStyle="1" w:styleId="CommentTextChar">
    <w:name w:val="Comment Text Char"/>
    <w:basedOn w:val="DefaultParagraphFont"/>
    <w:link w:val="CommentText"/>
    <w:uiPriority w:val="99"/>
    <w:rsid w:val="00656844"/>
    <w:rPr>
      <w:sz w:val="20"/>
      <w:szCs w:val="20"/>
    </w:rPr>
  </w:style>
  <w:style w:type="paragraph" w:styleId="BalloonText">
    <w:name w:val="Balloon Text"/>
    <w:basedOn w:val="Normal"/>
    <w:link w:val="BalloonTextChar"/>
    <w:uiPriority w:val="99"/>
    <w:semiHidden/>
    <w:unhideWhenUsed/>
    <w:rsid w:val="00656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84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213E2"/>
    <w:rPr>
      <w:b/>
      <w:bCs/>
    </w:rPr>
  </w:style>
  <w:style w:type="character" w:customStyle="1" w:styleId="CommentSubjectChar">
    <w:name w:val="Comment Subject Char"/>
    <w:basedOn w:val="CommentTextChar"/>
    <w:link w:val="CommentSubject"/>
    <w:uiPriority w:val="99"/>
    <w:semiHidden/>
    <w:rsid w:val="00F213E2"/>
    <w:rPr>
      <w:b/>
      <w:bCs/>
      <w:sz w:val="20"/>
      <w:szCs w:val="20"/>
    </w:rPr>
  </w:style>
  <w:style w:type="paragraph" w:styleId="Revision">
    <w:name w:val="Revision"/>
    <w:hidden/>
    <w:uiPriority w:val="99"/>
    <w:semiHidden/>
    <w:rsid w:val="00F84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TUDY" TargetMode="External" /><Relationship Id="rId11" Type="http://schemas.openxmlformats.org/officeDocument/2006/relationships/hyperlink" Target="mailto:PurchaseStudy@westat.co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yperlink" Target="http://www.PurchaseStud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30B0F-5FA1-499C-A0E4-2AACCA2DF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59B84-3B17-41C2-8EC2-51C4156F97D0}">
  <ds:schemaRefs>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ceb03779-9ec8-47cf-822a-a171da3bad0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823E676-77FC-4372-8EEA-EC6CF2C04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545</Words>
  <Characters>3110</Characters>
  <Application>Microsoft Office Word</Application>
  <DocSecurity>0</DocSecurity>
  <Lines>25</Lines>
  <Paragraphs>7</Paragraphs>
  <ScaleCrop>false</ScaleCrop>
  <Company>Westat</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Emily Weaver</cp:lastModifiedBy>
  <cp:revision>8</cp:revision>
  <dcterms:created xsi:type="dcterms:W3CDTF">2024-01-31T14:14:00Z</dcterms:created>
  <dcterms:modified xsi:type="dcterms:W3CDTF">2024-02-28T23:59:00Z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