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2A94" w:rsidRPr="00C80CCC" w:rsidP="00F05F12" w14:paraId="31F6A489" w14:textId="77777777">
      <w:pPr>
        <w:rPr>
          <w:rFonts w:ascii="Times New Roman" w:hAnsi="Times New Roman" w:cs="Times New Roman"/>
        </w:rPr>
      </w:pPr>
    </w:p>
    <w:p w:rsidR="00A22B8B" w:rsidP="00A22B8B" w14:paraId="1D3C4514" w14:textId="7B853F3A">
      <w:pPr>
        <w:jc w:val="center"/>
        <w:rPr>
          <w:rFonts w:ascii="Times New Roman" w:hAnsi="Times New Roman" w:cs="Times New Roman"/>
          <w:sz w:val="28"/>
          <w:szCs w:val="28"/>
          <w:u w:val="single"/>
        </w:rPr>
      </w:pPr>
      <w:r w:rsidRPr="00C80CCC">
        <w:rPr>
          <w:rFonts w:ascii="Times New Roman" w:hAnsi="Times New Roman" w:cs="Times New Roman"/>
          <w:i/>
          <w:iCs/>
          <w:sz w:val="24"/>
          <w:szCs w:val="24"/>
        </w:rPr>
        <w:t>Evaluation of communication between the Immigrant, Refugee, Migrant Health Branch at the CDC and Association of Refugee Health Coordinators partners during responses in 2020-2022</w:t>
      </w:r>
    </w:p>
    <w:p w:rsidR="00F05F12" w:rsidRPr="00C80CCC" w:rsidP="00F05F12" w14:paraId="24D67959" w14:textId="11D46BE7">
      <w:pPr>
        <w:jc w:val="center"/>
        <w:rPr>
          <w:rFonts w:ascii="Times New Roman" w:hAnsi="Times New Roman" w:cs="Times New Roman"/>
          <w:b/>
          <w:bCs/>
          <w:sz w:val="28"/>
          <w:szCs w:val="28"/>
        </w:rPr>
      </w:pPr>
      <w:r w:rsidRPr="00C80CCC">
        <w:rPr>
          <w:rFonts w:ascii="Times New Roman" w:hAnsi="Times New Roman" w:cs="Times New Roman"/>
          <w:b/>
          <w:bCs/>
          <w:sz w:val="28"/>
          <w:szCs w:val="28"/>
        </w:rPr>
        <w:t>Interview Consent and Questionnaire</w:t>
      </w:r>
    </w:p>
    <w:p w:rsidR="00A62A94" w:rsidRPr="00C80CCC" w:rsidP="00C80CCC" w14:paraId="16997D7E" w14:textId="77777777">
      <w:pPr>
        <w:jc w:val="center"/>
        <w:rPr>
          <w:rFonts w:ascii="Times New Roman" w:hAnsi="Times New Roman" w:cs="Times New Roman"/>
          <w:b/>
          <w:sz w:val="28"/>
          <w:szCs w:val="28"/>
          <w:u w:val="single"/>
        </w:rPr>
      </w:pPr>
    </w:p>
    <w:p w:rsidR="00DB0769" w:rsidRPr="00C80CCC" w:rsidP="00F96661" w14:paraId="137242B2" w14:textId="0B55BCD2">
      <w:pPr>
        <w:tabs>
          <w:tab w:val="left" w:pos="2442"/>
        </w:tabs>
        <w:rPr>
          <w:rFonts w:ascii="Times New Roman" w:hAnsi="Times New Roman" w:cs="Times New Roman"/>
          <w:b/>
          <w:bCs/>
        </w:rPr>
      </w:pPr>
      <w:r w:rsidRPr="00C80CCC">
        <w:rPr>
          <w:rFonts w:ascii="Times New Roman" w:hAnsi="Times New Roman" w:cs="Times New Roman"/>
          <w:b/>
          <w:bCs/>
        </w:rPr>
        <w:t>Consent Script:</w:t>
      </w:r>
    </w:p>
    <w:p w:rsidR="00883894" w:rsidRPr="00C80CCC" w:rsidP="008C0ACE" w14:paraId="45D2E3A8" w14:textId="143D5931">
      <w:pPr>
        <w:jc w:val="both"/>
        <w:rPr>
          <w:rFonts w:ascii="Times New Roman" w:hAnsi="Times New Roman" w:cs="Times New Roman"/>
        </w:rPr>
      </w:pPr>
      <w:r w:rsidRPr="00C80CCC">
        <w:rPr>
          <w:rFonts w:ascii="Times New Roman" w:hAnsi="Times New Roman" w:cs="Times New Roman"/>
        </w:rPr>
        <w:t>Thank you for agree</w:t>
      </w:r>
      <w:r w:rsidRPr="00C80CCC" w:rsidR="00074665">
        <w:rPr>
          <w:rFonts w:ascii="Times New Roman" w:hAnsi="Times New Roman" w:cs="Times New Roman"/>
        </w:rPr>
        <w:t>ing to participate in this interview</w:t>
      </w:r>
      <w:r w:rsidRPr="00C80CCC" w:rsidR="00C40C89">
        <w:rPr>
          <w:rFonts w:ascii="Times New Roman" w:hAnsi="Times New Roman" w:cs="Times New Roman"/>
        </w:rPr>
        <w:t xml:space="preserve">. </w:t>
      </w:r>
      <w:r w:rsidRPr="00C80CCC" w:rsidR="00653687">
        <w:rPr>
          <w:rFonts w:ascii="Times New Roman" w:hAnsi="Times New Roman" w:cs="Times New Roman"/>
        </w:rPr>
        <w:t xml:space="preserve">My name is Sarah Kuech </w:t>
      </w:r>
      <w:r w:rsidRPr="00C80CCC" w:rsidR="000B2F3B">
        <w:rPr>
          <w:rFonts w:ascii="Times New Roman" w:hAnsi="Times New Roman" w:cs="Times New Roman"/>
        </w:rPr>
        <w:t>and I am a</w:t>
      </w:r>
      <w:r w:rsidRPr="00C80CCC" w:rsidR="008C0ACE">
        <w:rPr>
          <w:rFonts w:ascii="Times New Roman" w:hAnsi="Times New Roman" w:cs="Times New Roman"/>
        </w:rPr>
        <w:t xml:space="preserve"> fellow working with the CDC Immigrant, Refugee and Migrant Health Branch</w:t>
      </w:r>
      <w:r w:rsidRPr="00C80CCC" w:rsidR="009D6B01">
        <w:rPr>
          <w:rFonts w:ascii="Times New Roman" w:hAnsi="Times New Roman" w:cs="Times New Roman"/>
        </w:rPr>
        <w:t xml:space="preserve"> or IRMH</w:t>
      </w:r>
      <w:r w:rsidRPr="00C80CCC" w:rsidR="008C0ACE">
        <w:rPr>
          <w:rFonts w:ascii="Times New Roman" w:hAnsi="Times New Roman" w:cs="Times New Roman"/>
        </w:rPr>
        <w:t xml:space="preserve">. As I noted in my email, IRMH is evaluating the strategies used </w:t>
      </w:r>
      <w:r w:rsidRPr="00C80CCC" w:rsidR="006C2EEE">
        <w:rPr>
          <w:rFonts w:ascii="Times New Roman" w:hAnsi="Times New Roman" w:cs="Times New Roman"/>
        </w:rPr>
        <w:t>to communicate with A</w:t>
      </w:r>
      <w:r w:rsidRPr="00C80CCC" w:rsidR="00781664">
        <w:rPr>
          <w:rFonts w:ascii="Times New Roman" w:hAnsi="Times New Roman" w:cs="Times New Roman"/>
        </w:rPr>
        <w:t>RH</w:t>
      </w:r>
      <w:r w:rsidRPr="00C80CCC" w:rsidR="006C2EEE">
        <w:rPr>
          <w:rFonts w:ascii="Times New Roman" w:hAnsi="Times New Roman" w:cs="Times New Roman"/>
        </w:rPr>
        <w:t xml:space="preserve">C </w:t>
      </w:r>
      <w:r w:rsidRPr="00C80CCC" w:rsidR="00781664">
        <w:rPr>
          <w:rFonts w:ascii="Times New Roman" w:hAnsi="Times New Roman" w:cs="Times New Roman"/>
        </w:rPr>
        <w:t>members</w:t>
      </w:r>
      <w:r w:rsidRPr="00C80CCC" w:rsidR="006C2EEE">
        <w:rPr>
          <w:rFonts w:ascii="Times New Roman" w:hAnsi="Times New Roman" w:cs="Times New Roman"/>
        </w:rPr>
        <w:t xml:space="preserve"> </w:t>
      </w:r>
      <w:r w:rsidRPr="00C80CCC" w:rsidR="008C0ACE">
        <w:rPr>
          <w:rFonts w:ascii="Times New Roman" w:hAnsi="Times New Roman" w:cs="Times New Roman"/>
        </w:rPr>
        <w:t>during</w:t>
      </w:r>
      <w:r w:rsidRPr="00C80CCC" w:rsidR="009D6B01">
        <w:rPr>
          <w:rFonts w:ascii="Times New Roman" w:hAnsi="Times New Roman" w:cs="Times New Roman"/>
        </w:rPr>
        <w:t xml:space="preserve"> the </w:t>
      </w:r>
      <w:r w:rsidRPr="00C80CCC" w:rsidR="00E813B8">
        <w:rPr>
          <w:rFonts w:ascii="Times New Roman" w:hAnsi="Times New Roman" w:cs="Times New Roman"/>
        </w:rPr>
        <w:t xml:space="preserve">emergency </w:t>
      </w:r>
      <w:r w:rsidRPr="00C80CCC" w:rsidR="009D6B01">
        <w:rPr>
          <w:rFonts w:ascii="Times New Roman" w:hAnsi="Times New Roman" w:cs="Times New Roman"/>
        </w:rPr>
        <w:t xml:space="preserve">responses that occurred over the past </w:t>
      </w:r>
      <w:r w:rsidRPr="00C80CCC" w:rsidR="00CC118F">
        <w:rPr>
          <w:rFonts w:ascii="Times New Roman" w:hAnsi="Times New Roman" w:cs="Times New Roman"/>
        </w:rPr>
        <w:t>three years</w:t>
      </w:r>
      <w:r w:rsidRPr="00C80CCC" w:rsidR="00E813B8">
        <w:rPr>
          <w:rFonts w:ascii="Times New Roman" w:hAnsi="Times New Roman" w:cs="Times New Roman"/>
        </w:rPr>
        <w:t>, including</w:t>
      </w:r>
      <w:r w:rsidRPr="00C80CCC" w:rsidR="00DD32D1">
        <w:rPr>
          <w:rFonts w:ascii="Times New Roman" w:hAnsi="Times New Roman" w:cs="Times New Roman"/>
        </w:rPr>
        <w:t xml:space="preserve"> COVID-19, Operation Allies Welcome, Southwest Border, and United for Ukraine</w:t>
      </w:r>
      <w:r w:rsidRPr="00C80CCC" w:rsidR="006C2EEE">
        <w:rPr>
          <w:rFonts w:ascii="Times New Roman" w:hAnsi="Times New Roman" w:cs="Times New Roman"/>
        </w:rPr>
        <w:t xml:space="preserve">. </w:t>
      </w:r>
      <w:r w:rsidRPr="00C80CCC" w:rsidR="008C0ACE">
        <w:rPr>
          <w:rFonts w:ascii="Times New Roman" w:hAnsi="Times New Roman" w:cs="Times New Roman"/>
        </w:rPr>
        <w:t xml:space="preserve">Your </w:t>
      </w:r>
      <w:r w:rsidRPr="00C80CCC" w:rsidR="00E813B8">
        <w:rPr>
          <w:rFonts w:ascii="Times New Roman" w:hAnsi="Times New Roman" w:cs="Times New Roman"/>
        </w:rPr>
        <w:t>feedback</w:t>
      </w:r>
      <w:r w:rsidRPr="00C80CCC" w:rsidR="008C0ACE">
        <w:rPr>
          <w:rFonts w:ascii="Times New Roman" w:hAnsi="Times New Roman" w:cs="Times New Roman"/>
        </w:rPr>
        <w:t xml:space="preserve"> will help to inform communication between CDC and ARHC in future emergency responses. </w:t>
      </w:r>
    </w:p>
    <w:p w:rsidR="008C0ACE" w:rsidRPr="00C80CCC" w:rsidP="008C0ACE" w14:paraId="4BC6DDED" w14:textId="48D53C7B">
      <w:pPr>
        <w:jc w:val="both"/>
        <w:rPr>
          <w:rFonts w:ascii="Times New Roman" w:hAnsi="Times New Roman" w:cs="Times New Roman"/>
        </w:rPr>
      </w:pPr>
      <w:r w:rsidRPr="00C80CCC">
        <w:rPr>
          <w:rFonts w:ascii="Times New Roman" w:hAnsi="Times New Roman" w:cs="Times New Roman"/>
        </w:rPr>
        <w:t>Your participation is entirely voluntary, and you may choose to decline to participate</w:t>
      </w:r>
      <w:r w:rsidRPr="00C80CCC" w:rsidR="004E09C8">
        <w:rPr>
          <w:rFonts w:ascii="Times New Roman" w:hAnsi="Times New Roman" w:cs="Times New Roman"/>
        </w:rPr>
        <w:t xml:space="preserve"> or to answer any questions</w:t>
      </w:r>
      <w:r w:rsidRPr="00C80CCC">
        <w:rPr>
          <w:rFonts w:ascii="Times New Roman" w:hAnsi="Times New Roman" w:cs="Times New Roman"/>
        </w:rPr>
        <w:t xml:space="preserve"> or stop participating in the survey at any time. </w:t>
      </w:r>
      <w:r w:rsidRPr="00C80CCC" w:rsidR="002F4D18">
        <w:rPr>
          <w:rFonts w:ascii="Times New Roman" w:hAnsi="Times New Roman" w:cs="Times New Roman"/>
        </w:rPr>
        <w:t xml:space="preserve">Your decision not to participate </w:t>
      </w:r>
      <w:r w:rsidRPr="00C80CCC" w:rsidR="00D04433">
        <w:rPr>
          <w:rFonts w:ascii="Times New Roman" w:hAnsi="Times New Roman" w:cs="Times New Roman"/>
        </w:rPr>
        <w:t xml:space="preserve">or any information you provide </w:t>
      </w:r>
      <w:r w:rsidRPr="00C80CCC" w:rsidR="002F4D18">
        <w:rPr>
          <w:rFonts w:ascii="Times New Roman" w:hAnsi="Times New Roman" w:cs="Times New Roman"/>
        </w:rPr>
        <w:t xml:space="preserve">will not affect </w:t>
      </w:r>
      <w:r w:rsidRPr="00C80CCC" w:rsidR="006F7155">
        <w:rPr>
          <w:rFonts w:ascii="Times New Roman" w:hAnsi="Times New Roman" w:cs="Times New Roman"/>
        </w:rPr>
        <w:t xml:space="preserve">(ARHC: </w:t>
      </w:r>
      <w:r w:rsidRPr="00C80CCC" w:rsidR="002F4D18">
        <w:rPr>
          <w:rFonts w:ascii="Times New Roman" w:hAnsi="Times New Roman" w:cs="Times New Roman"/>
        </w:rPr>
        <w:t xml:space="preserve">your or your </w:t>
      </w:r>
      <w:r w:rsidRPr="00C80CCC" w:rsidR="00D04433">
        <w:rPr>
          <w:rFonts w:ascii="Times New Roman" w:hAnsi="Times New Roman" w:cs="Times New Roman"/>
        </w:rPr>
        <w:t xml:space="preserve">organization’s relationship with </w:t>
      </w:r>
      <w:r w:rsidRPr="00C80CCC" w:rsidR="004413FD">
        <w:rPr>
          <w:rFonts w:ascii="Times New Roman" w:hAnsi="Times New Roman" w:cs="Times New Roman"/>
        </w:rPr>
        <w:t xml:space="preserve">the </w:t>
      </w:r>
      <w:r w:rsidRPr="00C80CCC" w:rsidR="00D04433">
        <w:rPr>
          <w:rFonts w:ascii="Times New Roman" w:hAnsi="Times New Roman" w:cs="Times New Roman"/>
        </w:rPr>
        <w:t>CDC</w:t>
      </w:r>
      <w:r w:rsidRPr="00C80CCC" w:rsidR="006F7155">
        <w:rPr>
          <w:rFonts w:ascii="Times New Roman" w:hAnsi="Times New Roman" w:cs="Times New Roman"/>
        </w:rPr>
        <w:t>/CDC: will not affect your performance evaluation).</w:t>
      </w:r>
    </w:p>
    <w:p w:rsidR="008C0ACE" w:rsidRPr="00C80CCC" w:rsidP="008C0ACE" w14:paraId="273C9B66" w14:textId="47E3C924">
      <w:pPr>
        <w:jc w:val="both"/>
        <w:rPr>
          <w:rFonts w:ascii="Times New Roman" w:hAnsi="Times New Roman" w:cs="Times New Roman"/>
        </w:rPr>
      </w:pPr>
      <w:r w:rsidRPr="00C80CCC">
        <w:rPr>
          <w:rFonts w:ascii="Times New Roman" w:hAnsi="Times New Roman" w:cs="Times New Roman"/>
        </w:rPr>
        <w:t>Your identity and any information you disclose will remain confidential. You will not be individually identified in any of the information that is used in the evaluation or internal reports.</w:t>
      </w:r>
    </w:p>
    <w:p w:rsidR="002A54B9" w:rsidRPr="00C80CCC" w:rsidP="008C0ACE" w14:paraId="08A835C2" w14:textId="5A8B5A2D">
      <w:pPr>
        <w:jc w:val="both"/>
        <w:rPr>
          <w:rFonts w:ascii="Times New Roman" w:hAnsi="Times New Roman" w:cs="Times New Roman"/>
          <w:b/>
          <w:bCs/>
        </w:rPr>
      </w:pPr>
      <w:r w:rsidRPr="00C80CCC">
        <w:rPr>
          <w:rFonts w:ascii="Times New Roman" w:hAnsi="Times New Roman" w:cs="Times New Roman"/>
          <w:b/>
          <w:bCs/>
        </w:rPr>
        <w:t>This interview will be recorded. After they are transcribed and checked, the recording</w:t>
      </w:r>
      <w:r w:rsidRPr="00C80CCC" w:rsidR="00CB36E7">
        <w:rPr>
          <w:rFonts w:ascii="Times New Roman" w:hAnsi="Times New Roman" w:cs="Times New Roman"/>
          <w:b/>
          <w:bCs/>
        </w:rPr>
        <w:t>s</w:t>
      </w:r>
      <w:r w:rsidRPr="00C80CCC">
        <w:rPr>
          <w:rFonts w:ascii="Times New Roman" w:hAnsi="Times New Roman" w:cs="Times New Roman"/>
          <w:b/>
          <w:bCs/>
        </w:rPr>
        <w:t xml:space="preserve"> will be deleted. </w:t>
      </w:r>
    </w:p>
    <w:p w:rsidR="0074268F" w:rsidRPr="00C80CCC" w:rsidP="008C0ACE" w14:paraId="478B8654" w14:textId="0E5AF9A5">
      <w:pPr>
        <w:jc w:val="both"/>
        <w:rPr>
          <w:rFonts w:ascii="Times New Roman" w:hAnsi="Times New Roman" w:cs="Times New Roman"/>
        </w:rPr>
      </w:pPr>
      <w:r w:rsidRPr="00C80CCC">
        <w:rPr>
          <w:rFonts w:ascii="Times New Roman" w:hAnsi="Times New Roman" w:cs="Times New Roman"/>
        </w:rPr>
        <w:t>Do you agree to participate in the survey? Y/N</w:t>
      </w:r>
    </w:p>
    <w:p w:rsidR="00CC0C09" w:rsidRPr="00C80CCC" w:rsidP="008C0ACE" w14:paraId="5327F021" w14:textId="62E8F2FF">
      <w:pPr>
        <w:jc w:val="both"/>
        <w:rPr>
          <w:rFonts w:ascii="Times New Roman" w:hAnsi="Times New Roman" w:cs="Times New Roman"/>
        </w:rPr>
      </w:pPr>
      <w:r w:rsidRPr="00C80CCC">
        <w:rPr>
          <w:rFonts w:ascii="Times New Roman" w:hAnsi="Times New Roman" w:cs="Times New Roman"/>
        </w:rPr>
        <w:t xml:space="preserve">Is this still a convenient time? </w:t>
      </w:r>
      <w:r w:rsidRPr="00C80CCC" w:rsidR="004413FD">
        <w:rPr>
          <w:rFonts w:ascii="Times New Roman" w:hAnsi="Times New Roman" w:cs="Times New Roman"/>
        </w:rPr>
        <w:t>Y/N</w:t>
      </w:r>
    </w:p>
    <w:p w:rsidR="00DB0769" w:rsidP="00F96661" w14:paraId="2C77BB1E" w14:textId="70E1D723">
      <w:pPr>
        <w:tabs>
          <w:tab w:val="left" w:pos="2442"/>
        </w:tabs>
        <w:rPr>
          <w:rFonts w:ascii="Times New Roman" w:hAnsi="Times New Roman" w:cs="Times New Roman"/>
          <w:b/>
          <w:bCs/>
        </w:rPr>
      </w:pPr>
    </w:p>
    <w:p w:rsidR="00A62A94" w:rsidP="00F96661" w14:paraId="7032D961" w14:textId="26F09691">
      <w:pPr>
        <w:tabs>
          <w:tab w:val="left" w:pos="2442"/>
        </w:tabs>
        <w:rPr>
          <w:rFonts w:ascii="Times New Roman" w:hAnsi="Times New Roman" w:cs="Times New Roman"/>
          <w:b/>
          <w:bCs/>
        </w:rPr>
      </w:pPr>
    </w:p>
    <w:p w:rsidR="00A62A94" w:rsidP="00F96661" w14:paraId="19B991B0" w14:textId="5A534120">
      <w:pPr>
        <w:tabs>
          <w:tab w:val="left" w:pos="2442"/>
        </w:tabs>
        <w:rPr>
          <w:rFonts w:ascii="Times New Roman" w:hAnsi="Times New Roman" w:cs="Times New Roman"/>
          <w:b/>
          <w:bCs/>
        </w:rPr>
      </w:pPr>
    </w:p>
    <w:p w:rsidR="00E2500D" w:rsidP="00A62A94" w14:paraId="02E501AD" w14:textId="639FBA1A">
      <w:pPr>
        <w:ind w:left="720"/>
        <w:rPr>
          <w:rFonts w:ascii="Times New Roman" w:hAnsi="Times New Roman" w:cs="Times New Roman"/>
          <w:i/>
          <w:iCs/>
        </w:rPr>
      </w:pPr>
    </w:p>
    <w:p w:rsidR="00E2500D" w:rsidRPr="00C80CCC" w:rsidP="00A62A94" w14:paraId="16BD0421" w14:textId="77777777">
      <w:pPr>
        <w:ind w:left="720"/>
        <w:rPr>
          <w:rFonts w:ascii="Times New Roman" w:hAnsi="Times New Roman" w:cs="Times New Roman"/>
          <w:i/>
          <w:iCs/>
        </w:rPr>
      </w:pPr>
    </w:p>
    <w:p w:rsidR="00F96661" w:rsidRPr="00C80CCC" w:rsidP="00D54022" w14:paraId="41BDE008"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State your title</w:t>
      </w:r>
      <w:r w:rsidRPr="00C80CCC" w:rsidR="002D485E">
        <w:rPr>
          <w:rFonts w:ascii="Times New Roman" w:hAnsi="Times New Roman" w:cs="Times New Roman"/>
        </w:rPr>
        <w:t>/position within your organization,</w:t>
      </w:r>
      <w:r w:rsidRPr="00C80CCC">
        <w:rPr>
          <w:rFonts w:ascii="Times New Roman" w:hAnsi="Times New Roman" w:cs="Times New Roman"/>
        </w:rPr>
        <w:t xml:space="preserve"> and </w:t>
      </w:r>
      <w:r w:rsidRPr="00C80CCC" w:rsidR="002D485E">
        <w:rPr>
          <w:rFonts w:ascii="Times New Roman" w:hAnsi="Times New Roman" w:cs="Times New Roman"/>
        </w:rPr>
        <w:t>which</w:t>
      </w:r>
      <w:r w:rsidRPr="00C80CCC" w:rsidR="001D1ABF">
        <w:rPr>
          <w:rFonts w:ascii="Times New Roman" w:hAnsi="Times New Roman" w:cs="Times New Roman"/>
        </w:rPr>
        <w:t xml:space="preserve"> entity</w:t>
      </w:r>
      <w:r w:rsidRPr="00C80CCC">
        <w:rPr>
          <w:rFonts w:ascii="Times New Roman" w:hAnsi="Times New Roman" w:cs="Times New Roman"/>
        </w:rPr>
        <w:t xml:space="preserve"> are you representing</w:t>
      </w:r>
      <w:r w:rsidRPr="00C80CCC" w:rsidR="002D485E">
        <w:rPr>
          <w:rFonts w:ascii="Times New Roman" w:hAnsi="Times New Roman" w:cs="Times New Roman"/>
        </w:rPr>
        <w:t xml:space="preserve"> (which office, organization, agency, etc). If not in government, which non-governmental agency?</w:t>
      </w:r>
    </w:p>
    <w:p w:rsidR="00DC493D" w:rsidRPr="00C80CCC" w:rsidP="00DC493D" w14:paraId="2B99A1B8" w14:textId="3A6F0240">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Were you working in your current capacity during the COVID-19, Southwest Border, Operation Allies Welcome, and/or United for Ukraine responses?</w:t>
      </w:r>
    </w:p>
    <w:p w:rsidR="00D54022" w:rsidRPr="00C80CCC" w:rsidP="00D54022" w14:paraId="41BE255B" w14:textId="2457CD14">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 xml:space="preserve">In your perception, what is the CDC’s role/scope during </w:t>
      </w:r>
      <w:r w:rsidRPr="00C80CCC" w:rsidR="00883894">
        <w:rPr>
          <w:rFonts w:ascii="Times New Roman" w:hAnsi="Times New Roman" w:cs="Times New Roman"/>
        </w:rPr>
        <w:t xml:space="preserve">emergency </w:t>
      </w:r>
      <w:r w:rsidRPr="00C80CCC">
        <w:rPr>
          <w:rFonts w:ascii="Times New Roman" w:hAnsi="Times New Roman" w:cs="Times New Roman"/>
        </w:rPr>
        <w:t>responses and in supporting state partners?</w:t>
      </w:r>
    </w:p>
    <w:p w:rsidR="001D1ABF" w:rsidRPr="00C80CCC" w:rsidP="00D54022" w14:paraId="65187B75" w14:textId="451D9166">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Did you feel an added burden from compounding crises/responses?</w:t>
      </w:r>
    </w:p>
    <w:p w:rsidR="001D1ABF" w:rsidRPr="00C80CCC" w:rsidP="001D1ABF" w14:paraId="1A5FDA89" w14:textId="23D43EBF">
      <w:pPr>
        <w:pStyle w:val="ListParagraph"/>
        <w:numPr>
          <w:ilvl w:val="1"/>
          <w:numId w:val="4"/>
        </w:numPr>
        <w:tabs>
          <w:tab w:val="left" w:pos="2442"/>
        </w:tabs>
        <w:rPr>
          <w:rFonts w:ascii="Times New Roman" w:hAnsi="Times New Roman" w:cs="Times New Roman"/>
        </w:rPr>
      </w:pPr>
      <w:r w:rsidRPr="00C80CCC">
        <w:rPr>
          <w:rFonts w:ascii="Times New Roman" w:hAnsi="Times New Roman" w:cs="Times New Roman"/>
        </w:rPr>
        <w:t xml:space="preserve">What alleviated the burden and </w:t>
      </w:r>
      <w:r w:rsidRPr="00C80CCC" w:rsidR="00833CED">
        <w:rPr>
          <w:rFonts w:ascii="Times New Roman" w:hAnsi="Times New Roman" w:cs="Times New Roman"/>
        </w:rPr>
        <w:t>contributed to</w:t>
      </w:r>
      <w:r w:rsidRPr="00C80CCC">
        <w:rPr>
          <w:rFonts w:ascii="Times New Roman" w:hAnsi="Times New Roman" w:cs="Times New Roman"/>
        </w:rPr>
        <w:t xml:space="preserve"> you feel</w:t>
      </w:r>
      <w:r w:rsidRPr="00C80CCC" w:rsidR="00833CED">
        <w:rPr>
          <w:rFonts w:ascii="Times New Roman" w:hAnsi="Times New Roman" w:cs="Times New Roman"/>
        </w:rPr>
        <w:t>ing</w:t>
      </w:r>
      <w:r w:rsidRPr="00C80CCC">
        <w:rPr>
          <w:rFonts w:ascii="Times New Roman" w:hAnsi="Times New Roman" w:cs="Times New Roman"/>
        </w:rPr>
        <w:t xml:space="preserve"> supported?</w:t>
      </w:r>
    </w:p>
    <w:p w:rsidR="001D1ABF" w:rsidRPr="00C80CCC" w:rsidP="001D1ABF" w14:paraId="653C1D85" w14:textId="2077EF1E">
      <w:pPr>
        <w:pStyle w:val="ListParagraph"/>
        <w:numPr>
          <w:ilvl w:val="1"/>
          <w:numId w:val="4"/>
        </w:numPr>
        <w:tabs>
          <w:tab w:val="left" w:pos="2442"/>
        </w:tabs>
        <w:rPr>
          <w:rFonts w:ascii="Times New Roman" w:hAnsi="Times New Roman" w:cs="Times New Roman"/>
        </w:rPr>
      </w:pPr>
      <w:r w:rsidRPr="00C80CCC">
        <w:rPr>
          <w:rFonts w:ascii="Times New Roman" w:hAnsi="Times New Roman" w:cs="Times New Roman"/>
        </w:rPr>
        <w:t>What increased the burden and</w:t>
      </w:r>
      <w:r w:rsidRPr="00C80CCC" w:rsidR="00833CED">
        <w:rPr>
          <w:rFonts w:ascii="Times New Roman" w:hAnsi="Times New Roman" w:cs="Times New Roman"/>
        </w:rPr>
        <w:t xml:space="preserve"> contributed to you feeling unsupported?</w:t>
      </w:r>
    </w:p>
    <w:p w:rsidR="00833CED" w:rsidRPr="00C80CCC" w:rsidP="00833CED" w14:paraId="341D218C" w14:textId="645D4633">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Are you familiar with the various communication strategies that were used during the last year- (1) notifications and guidance updates, (2) weekly meetings, (3) Immigrant Refugee Migrant Health – Domestic Team email</w:t>
      </w:r>
      <w:r w:rsidRPr="00C80CCC" w:rsidR="00EF17C0">
        <w:rPr>
          <w:rFonts w:ascii="Times New Roman" w:hAnsi="Times New Roman" w:cs="Times New Roman"/>
        </w:rPr>
        <w:t>s</w:t>
      </w:r>
      <w:r w:rsidRPr="00C80CCC" w:rsidR="00B5062A">
        <w:rPr>
          <w:rFonts w:ascii="Times New Roman" w:hAnsi="Times New Roman" w:cs="Times New Roman"/>
        </w:rPr>
        <w:t>?</w:t>
      </w:r>
    </w:p>
    <w:p w:rsidR="00833CED" w:rsidRPr="00C80CCC" w:rsidP="00833CED" w14:paraId="4AEF4072" w14:textId="6E5AD226">
      <w:pPr>
        <w:pStyle w:val="ListParagraph"/>
        <w:numPr>
          <w:ilvl w:val="1"/>
          <w:numId w:val="4"/>
        </w:numPr>
        <w:tabs>
          <w:tab w:val="left" w:pos="2442"/>
        </w:tabs>
        <w:rPr>
          <w:rFonts w:ascii="Times New Roman" w:hAnsi="Times New Roman" w:cs="Times New Roman"/>
        </w:rPr>
      </w:pPr>
      <w:r w:rsidRPr="00C80CCC">
        <w:rPr>
          <w:rFonts w:ascii="Times New Roman" w:hAnsi="Times New Roman" w:cs="Times New Roman"/>
        </w:rPr>
        <w:t>Please rank these communication strategies from MOST to LEAST helpful</w:t>
      </w:r>
    </w:p>
    <w:p w:rsidR="00833CED" w:rsidRPr="00C80CCC" w:rsidP="00833CED" w14:paraId="2D3CDDBD" w14:textId="0D1D141A">
      <w:pPr>
        <w:pStyle w:val="ListParagraph"/>
        <w:numPr>
          <w:ilvl w:val="1"/>
          <w:numId w:val="4"/>
        </w:numPr>
        <w:tabs>
          <w:tab w:val="left" w:pos="2442"/>
        </w:tabs>
        <w:rPr>
          <w:rFonts w:ascii="Times New Roman" w:hAnsi="Times New Roman" w:cs="Times New Roman"/>
        </w:rPr>
      </w:pPr>
      <w:r w:rsidRPr="00C80CCC">
        <w:rPr>
          <w:rFonts w:ascii="Times New Roman" w:hAnsi="Times New Roman" w:cs="Times New Roman"/>
        </w:rPr>
        <w:t>Are there any additional communication strategies that you would like to see utilized in the future?</w:t>
      </w:r>
    </w:p>
    <w:p w:rsidR="00833CED" w:rsidRPr="00C80CCC" w:rsidP="00833CED" w14:paraId="2F98EC35" w14:textId="07C4327A">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During</w:t>
      </w:r>
      <w:r w:rsidRPr="00C80CCC" w:rsidR="004413FD">
        <w:rPr>
          <w:rFonts w:ascii="Times New Roman" w:hAnsi="Times New Roman" w:cs="Times New Roman"/>
        </w:rPr>
        <w:t xml:space="preserve"> the weekly inter-agency meetings between </w:t>
      </w:r>
      <w:r w:rsidRPr="00C80CCC" w:rsidR="00D24FA2">
        <w:rPr>
          <w:rFonts w:ascii="Times New Roman" w:hAnsi="Times New Roman" w:cs="Times New Roman"/>
        </w:rPr>
        <w:t>ARHC</w:t>
      </w:r>
      <w:r w:rsidRPr="00C80CCC">
        <w:rPr>
          <w:rFonts w:ascii="Times New Roman" w:hAnsi="Times New Roman" w:cs="Times New Roman"/>
        </w:rPr>
        <w:t xml:space="preserve"> </w:t>
      </w:r>
      <w:r w:rsidRPr="00C80CCC" w:rsidR="004413FD">
        <w:rPr>
          <w:rFonts w:ascii="Times New Roman" w:hAnsi="Times New Roman" w:cs="Times New Roman"/>
        </w:rPr>
        <w:t>and CDC-IRMH</w:t>
      </w:r>
      <w:r w:rsidRPr="00C80CCC">
        <w:rPr>
          <w:rFonts w:ascii="Times New Roman" w:hAnsi="Times New Roman" w:cs="Times New Roman"/>
        </w:rPr>
        <w:t>, did you feel heard</w:t>
      </w:r>
      <w:r w:rsidRPr="00C80CCC" w:rsidR="004413FD">
        <w:rPr>
          <w:rFonts w:ascii="Times New Roman" w:hAnsi="Times New Roman" w:cs="Times New Roman"/>
        </w:rPr>
        <w:t>?</w:t>
      </w:r>
      <w:r w:rsidRPr="00C80CCC">
        <w:rPr>
          <w:rFonts w:ascii="Times New Roman" w:hAnsi="Times New Roman" w:cs="Times New Roman"/>
        </w:rPr>
        <w:t xml:space="preserve"> </w:t>
      </w:r>
      <w:r w:rsidRPr="00C80CCC" w:rsidR="004413FD">
        <w:rPr>
          <w:rFonts w:ascii="Times New Roman" w:hAnsi="Times New Roman" w:cs="Times New Roman"/>
        </w:rPr>
        <w:t xml:space="preserve"> Did you feel </w:t>
      </w:r>
      <w:r w:rsidRPr="00C80CCC">
        <w:rPr>
          <w:rFonts w:ascii="Times New Roman" w:hAnsi="Times New Roman" w:cs="Times New Roman"/>
        </w:rPr>
        <w:t>that issues were communicated in both directions?</w:t>
      </w:r>
    </w:p>
    <w:p w:rsidR="00EF17C0" w:rsidRPr="00C80CCC" w:rsidP="00B5062A" w14:paraId="317143E6" w14:textId="0CD1231A">
      <w:pPr>
        <w:pStyle w:val="ListParagraph"/>
        <w:numPr>
          <w:ilvl w:val="1"/>
          <w:numId w:val="4"/>
        </w:numPr>
        <w:tabs>
          <w:tab w:val="left" w:pos="2442"/>
        </w:tabs>
        <w:rPr>
          <w:rFonts w:ascii="Times New Roman" w:hAnsi="Times New Roman" w:cs="Times New Roman"/>
        </w:rPr>
      </w:pPr>
      <w:r w:rsidRPr="00C80CCC">
        <w:rPr>
          <w:rFonts w:ascii="Times New Roman" w:hAnsi="Times New Roman" w:cs="Times New Roman"/>
        </w:rPr>
        <w:t xml:space="preserve">If </w:t>
      </w:r>
      <w:r w:rsidRPr="00C80CCC" w:rsidR="004413FD">
        <w:rPr>
          <w:rFonts w:ascii="Times New Roman" w:hAnsi="Times New Roman" w:cs="Times New Roman"/>
        </w:rPr>
        <w:t>answered no to either question</w:t>
      </w:r>
      <w:r w:rsidRPr="00C80CCC">
        <w:rPr>
          <w:rFonts w:ascii="Times New Roman" w:hAnsi="Times New Roman" w:cs="Times New Roman"/>
        </w:rPr>
        <w:t xml:space="preserve">, what could have done to improve this? </w:t>
      </w:r>
    </w:p>
    <w:p w:rsidR="00887F70" w:rsidRPr="00C80CCC" w:rsidP="005E2B8B" w14:paraId="3FA1F0EF" w14:textId="77777777">
      <w:pPr>
        <w:rPr>
          <w:rFonts w:ascii="Times New Roman" w:hAnsi="Times New Roman" w:cs="Times New Roman"/>
        </w:rPr>
      </w:pPr>
    </w:p>
    <w:p w:rsidR="00887F70" w:rsidRPr="00C80CCC" w:rsidP="00DC493D" w14:paraId="4BAD032D" w14:textId="48C0486E">
      <w:pPr>
        <w:tabs>
          <w:tab w:val="left" w:pos="2442"/>
        </w:tabs>
        <w:rPr>
          <w:rFonts w:ascii="Times New Roman" w:hAnsi="Times New Roman" w:cs="Times New Roman"/>
          <w:b/>
          <w:bCs/>
        </w:rPr>
      </w:pPr>
      <w:r w:rsidRPr="00C80CCC">
        <w:rPr>
          <w:rFonts w:ascii="Times New Roman" w:hAnsi="Times New Roman" w:cs="Times New Roman"/>
          <w:b/>
          <w:bCs/>
        </w:rPr>
        <w:t>Response Activity</w:t>
      </w:r>
    </w:p>
    <w:p w:rsidR="00B5062A" w:rsidRPr="00C80CCC" w:rsidP="00DC493D" w14:paraId="648E9141" w14:textId="33D9B8AF">
      <w:pPr>
        <w:tabs>
          <w:tab w:val="left" w:pos="2442"/>
        </w:tabs>
        <w:rPr>
          <w:rFonts w:ascii="Times New Roman" w:hAnsi="Times New Roman" w:cs="Times New Roman"/>
        </w:rPr>
      </w:pPr>
      <w:r w:rsidRPr="00C80CCC">
        <w:rPr>
          <w:rFonts w:ascii="Times New Roman" w:hAnsi="Times New Roman" w:cs="Times New Roman"/>
        </w:rPr>
        <w:t>Answer the following questions for</w:t>
      </w:r>
      <w:r w:rsidRPr="00C80CCC">
        <w:rPr>
          <w:rFonts w:ascii="Times New Roman" w:hAnsi="Times New Roman" w:cs="Times New Roman"/>
        </w:rPr>
        <w:t xml:space="preserve"> the COVID-19 response:</w:t>
      </w:r>
      <w:r w:rsidRPr="00C80CCC">
        <w:rPr>
          <w:rFonts w:ascii="Times New Roman" w:hAnsi="Times New Roman" w:cs="Times New Roman"/>
        </w:rPr>
        <w:t xml:space="preserve"> </w:t>
      </w:r>
    </w:p>
    <w:p w:rsidR="00DC493D" w:rsidRPr="00C80CCC" w:rsidP="00833CED" w14:paraId="094220C3" w14:textId="55E2FFB3">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How were you/your role/your state/your population affected by</w:t>
      </w:r>
      <w:r w:rsidRPr="00C80CCC" w:rsidR="00833CED">
        <w:rPr>
          <w:rFonts w:ascii="Times New Roman" w:hAnsi="Times New Roman" w:cs="Times New Roman"/>
        </w:rPr>
        <w:t xml:space="preserve"> this response</w:t>
      </w:r>
      <w:r w:rsidRPr="00C80CCC">
        <w:rPr>
          <w:rFonts w:ascii="Times New Roman" w:hAnsi="Times New Roman" w:cs="Times New Roman"/>
        </w:rPr>
        <w:t>?</w:t>
      </w:r>
    </w:p>
    <w:p w:rsidR="001D1ABF" w:rsidRPr="00C80CCC" w:rsidP="001D1ABF" w14:paraId="5919599E" w14:textId="77777777">
      <w:pPr>
        <w:tabs>
          <w:tab w:val="left" w:pos="2442"/>
        </w:tabs>
        <w:ind w:left="360"/>
        <w:rPr>
          <w:rFonts w:ascii="Times New Roman" w:hAnsi="Times New Roman" w:cs="Times New Roman"/>
        </w:rPr>
      </w:pPr>
      <w:r w:rsidRPr="00C80CCC">
        <w:rPr>
          <w:rFonts w:ascii="Times New Roman" w:hAnsi="Times New Roman" w:cs="Times New Roman"/>
        </w:rPr>
        <w:t xml:space="preserve">                      If not affected, skip to next section</w:t>
      </w:r>
    </w:p>
    <w:p w:rsidR="001D1ABF" w:rsidRPr="00C80CCC" w:rsidP="00833CED" w14:paraId="4E4A2E65" w14:textId="1342F1CC">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understand the CDC</w:t>
      </w:r>
      <w:r w:rsidRPr="00C80CCC" w:rsidR="00BD7CFC">
        <w:rPr>
          <w:rFonts w:ascii="Times New Roman" w:hAnsi="Times New Roman" w:cs="Times New Roman"/>
        </w:rPr>
        <w:t>-IRMH</w:t>
      </w:r>
      <w:r w:rsidRPr="00C80CCC">
        <w:rPr>
          <w:rFonts w:ascii="Times New Roman" w:hAnsi="Times New Roman" w:cs="Times New Roman"/>
        </w:rPr>
        <w:t xml:space="preserve">’s role to be during </w:t>
      </w:r>
      <w:r w:rsidRPr="00C80CCC" w:rsidR="00833CED">
        <w:rPr>
          <w:rFonts w:ascii="Times New Roman" w:hAnsi="Times New Roman" w:cs="Times New Roman"/>
        </w:rPr>
        <w:t>this response</w:t>
      </w:r>
      <w:r w:rsidRPr="00C80CCC">
        <w:rPr>
          <w:rFonts w:ascii="Times New Roman" w:hAnsi="Times New Roman" w:cs="Times New Roman"/>
        </w:rPr>
        <w:t>?</w:t>
      </w:r>
    </w:p>
    <w:p w:rsidR="00DC493D" w:rsidRPr="00C80CCC" w:rsidP="00833CED" w14:paraId="7E6279C2" w14:textId="2C9B4930">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 xml:space="preserve">What </w:t>
      </w:r>
      <w:r w:rsidRPr="00C80CCC" w:rsidR="00833CED">
        <w:rPr>
          <w:rFonts w:ascii="Times New Roman" w:hAnsi="Times New Roman" w:cs="Times New Roman"/>
        </w:rPr>
        <w:t>response-</w:t>
      </w:r>
      <w:r w:rsidRPr="00C80CCC">
        <w:rPr>
          <w:rFonts w:ascii="Times New Roman" w:hAnsi="Times New Roman" w:cs="Times New Roman"/>
        </w:rPr>
        <w:t>related communications did you find helpful?</w:t>
      </w:r>
    </w:p>
    <w:p w:rsidR="00DC493D" w:rsidRPr="00C80CCC" w:rsidP="00833CED" w14:paraId="56D26AB2" w14:textId="35AE6149">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find unhelpful?</w:t>
      </w:r>
    </w:p>
    <w:p w:rsidR="00DC493D" w:rsidRPr="00C80CCC" w:rsidP="00833CED" w14:paraId="7DD6FBBE" w14:textId="422DEEB5">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Were there any areas that you felt went unaddressed?</w:t>
      </w:r>
    </w:p>
    <w:p w:rsidR="00B5062A" w:rsidRPr="00C80CCC" w:rsidP="00B5062A" w14:paraId="0EE28C9B" w14:textId="5616E003">
      <w:pPr>
        <w:tabs>
          <w:tab w:val="left" w:pos="2442"/>
        </w:tabs>
        <w:rPr>
          <w:rFonts w:ascii="Times New Roman" w:hAnsi="Times New Roman" w:cs="Times New Roman"/>
        </w:rPr>
      </w:pPr>
      <w:r w:rsidRPr="00C80CCC">
        <w:rPr>
          <w:rFonts w:ascii="Times New Roman" w:hAnsi="Times New Roman" w:cs="Times New Roman"/>
        </w:rPr>
        <w:t xml:space="preserve">Answer the following questions for the Southwest Border response: </w:t>
      </w:r>
    </w:p>
    <w:p w:rsidR="00B5062A" w:rsidRPr="00C80CCC" w:rsidP="00B5062A" w14:paraId="3BB1A548"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How were you/your role/your state/your population affected by this response?</w:t>
      </w:r>
    </w:p>
    <w:p w:rsidR="00B5062A" w:rsidRPr="00C80CCC" w:rsidP="00B5062A" w14:paraId="291E9F90" w14:textId="77777777">
      <w:pPr>
        <w:tabs>
          <w:tab w:val="left" w:pos="2442"/>
        </w:tabs>
        <w:ind w:left="360"/>
        <w:rPr>
          <w:rFonts w:ascii="Times New Roman" w:hAnsi="Times New Roman" w:cs="Times New Roman"/>
        </w:rPr>
      </w:pPr>
      <w:r w:rsidRPr="00C80CCC">
        <w:rPr>
          <w:rFonts w:ascii="Times New Roman" w:hAnsi="Times New Roman" w:cs="Times New Roman"/>
        </w:rPr>
        <w:t xml:space="preserve">                      If not affected, skip to next section</w:t>
      </w:r>
    </w:p>
    <w:p w:rsidR="00B5062A" w:rsidRPr="00C80CCC" w:rsidP="00B5062A" w14:paraId="16DC1A14" w14:textId="74992D8E">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understand the CDC</w:t>
      </w:r>
      <w:r w:rsidRPr="00C80CCC" w:rsidR="00BD7CFC">
        <w:rPr>
          <w:rFonts w:ascii="Times New Roman" w:hAnsi="Times New Roman" w:cs="Times New Roman"/>
        </w:rPr>
        <w:t>-IRMH</w:t>
      </w:r>
      <w:r w:rsidRPr="00C80CCC">
        <w:rPr>
          <w:rFonts w:ascii="Times New Roman" w:hAnsi="Times New Roman" w:cs="Times New Roman"/>
        </w:rPr>
        <w:t>’s role to be during this response?</w:t>
      </w:r>
    </w:p>
    <w:p w:rsidR="00B5062A" w:rsidRPr="00C80CCC" w:rsidP="00B5062A" w14:paraId="14E11EAD"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response-related communications did you find helpful?</w:t>
      </w:r>
    </w:p>
    <w:p w:rsidR="00B5062A" w:rsidRPr="00C80CCC" w:rsidP="00B5062A" w14:paraId="1B62892C"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find unhelpful?</w:t>
      </w:r>
    </w:p>
    <w:p w:rsidR="00B5062A" w:rsidRPr="00C80CCC" w:rsidP="00B5062A" w14:paraId="2E352AE9"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Were there any areas that you felt went unaddressed?</w:t>
      </w:r>
    </w:p>
    <w:p w:rsidR="00B5062A" w:rsidRPr="00C80CCC" w:rsidP="00B5062A" w14:paraId="724A0423" w14:textId="1BD43BD8">
      <w:pPr>
        <w:tabs>
          <w:tab w:val="left" w:pos="2442"/>
        </w:tabs>
        <w:rPr>
          <w:rFonts w:ascii="Times New Roman" w:hAnsi="Times New Roman" w:cs="Times New Roman"/>
        </w:rPr>
      </w:pPr>
      <w:r w:rsidRPr="00C80CCC">
        <w:rPr>
          <w:rFonts w:ascii="Times New Roman" w:hAnsi="Times New Roman" w:cs="Times New Roman"/>
        </w:rPr>
        <w:t xml:space="preserve">Answer the following questions for the Operation Allies Welcome (OAW) response: </w:t>
      </w:r>
    </w:p>
    <w:p w:rsidR="00B5062A" w:rsidRPr="00C80CCC" w:rsidP="00B5062A" w14:paraId="4DDAA505"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How were you/your role/your state/your population affected by this response?</w:t>
      </w:r>
    </w:p>
    <w:p w:rsidR="00B5062A" w:rsidRPr="00C80CCC" w:rsidP="00B5062A" w14:paraId="57F9888E" w14:textId="77777777">
      <w:pPr>
        <w:tabs>
          <w:tab w:val="left" w:pos="2442"/>
        </w:tabs>
        <w:ind w:left="360"/>
        <w:rPr>
          <w:rFonts w:ascii="Times New Roman" w:hAnsi="Times New Roman" w:cs="Times New Roman"/>
        </w:rPr>
      </w:pPr>
      <w:r w:rsidRPr="00C80CCC">
        <w:rPr>
          <w:rFonts w:ascii="Times New Roman" w:hAnsi="Times New Roman" w:cs="Times New Roman"/>
        </w:rPr>
        <w:t xml:space="preserve">                      If not affected, skip to next section</w:t>
      </w:r>
    </w:p>
    <w:p w:rsidR="00B5062A" w:rsidRPr="00C80CCC" w:rsidP="00B5062A" w14:paraId="1AF8A454" w14:textId="5627029C">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understand the CDC</w:t>
      </w:r>
      <w:r w:rsidRPr="00C80CCC" w:rsidR="00BD7CFC">
        <w:rPr>
          <w:rFonts w:ascii="Times New Roman" w:hAnsi="Times New Roman" w:cs="Times New Roman"/>
        </w:rPr>
        <w:t>-IRMH</w:t>
      </w:r>
      <w:r w:rsidRPr="00C80CCC">
        <w:rPr>
          <w:rFonts w:ascii="Times New Roman" w:hAnsi="Times New Roman" w:cs="Times New Roman"/>
        </w:rPr>
        <w:t>’s role to be during this response?</w:t>
      </w:r>
    </w:p>
    <w:p w:rsidR="00B5062A" w:rsidRPr="00C80CCC" w:rsidP="00B5062A" w14:paraId="4FC4DDD7"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response-related communications did you find helpful?</w:t>
      </w:r>
    </w:p>
    <w:p w:rsidR="00B5062A" w:rsidRPr="00C80CCC" w:rsidP="00B5062A" w14:paraId="4E7F6B34"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find unhelpful?</w:t>
      </w:r>
    </w:p>
    <w:p w:rsidR="00B5062A" w:rsidRPr="00C80CCC" w:rsidP="00B5062A" w14:paraId="09408B87"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Were there any areas that you felt went unaddressed?</w:t>
      </w:r>
    </w:p>
    <w:p w:rsidR="00B5062A" w:rsidRPr="00C80CCC" w:rsidP="00B5062A" w14:paraId="5D8C0F01" w14:textId="2948B325">
      <w:pPr>
        <w:tabs>
          <w:tab w:val="left" w:pos="2442"/>
        </w:tabs>
        <w:rPr>
          <w:rFonts w:ascii="Times New Roman" w:hAnsi="Times New Roman" w:cs="Times New Roman"/>
        </w:rPr>
      </w:pPr>
      <w:r w:rsidRPr="00C80CCC">
        <w:rPr>
          <w:rFonts w:ascii="Times New Roman" w:hAnsi="Times New Roman" w:cs="Times New Roman"/>
        </w:rPr>
        <w:t xml:space="preserve">Answer the following questions for the United 4 Ukraine (U4U) response: </w:t>
      </w:r>
    </w:p>
    <w:p w:rsidR="00B5062A" w:rsidRPr="00C80CCC" w:rsidP="00B5062A" w14:paraId="53BFF0BF"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How were you/your role/your state/your population affected by this response?</w:t>
      </w:r>
    </w:p>
    <w:p w:rsidR="00B5062A" w:rsidRPr="00C80CCC" w:rsidP="00B5062A" w14:paraId="0583C002" w14:textId="77777777">
      <w:pPr>
        <w:tabs>
          <w:tab w:val="left" w:pos="2442"/>
        </w:tabs>
        <w:ind w:left="360"/>
        <w:rPr>
          <w:rFonts w:ascii="Times New Roman" w:hAnsi="Times New Roman" w:cs="Times New Roman"/>
        </w:rPr>
      </w:pPr>
      <w:r w:rsidRPr="00C80CCC">
        <w:rPr>
          <w:rFonts w:ascii="Times New Roman" w:hAnsi="Times New Roman" w:cs="Times New Roman"/>
        </w:rPr>
        <w:t xml:space="preserve">                      If not affected, skip to next section</w:t>
      </w:r>
    </w:p>
    <w:p w:rsidR="00B5062A" w:rsidRPr="00C80CCC" w:rsidP="00B5062A" w14:paraId="2A69C06E" w14:textId="4E3C5970">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 xml:space="preserve">What did you understand the </w:t>
      </w:r>
      <w:r w:rsidRPr="00C80CCC" w:rsidR="00BD7CFC">
        <w:rPr>
          <w:rFonts w:ascii="Times New Roman" w:hAnsi="Times New Roman" w:cs="Times New Roman"/>
        </w:rPr>
        <w:t xml:space="preserve">CDC-IRMH’s </w:t>
      </w:r>
      <w:r w:rsidRPr="00C80CCC">
        <w:rPr>
          <w:rFonts w:ascii="Times New Roman" w:hAnsi="Times New Roman" w:cs="Times New Roman"/>
        </w:rPr>
        <w:t>role to be during this response?</w:t>
      </w:r>
    </w:p>
    <w:p w:rsidR="00B5062A" w:rsidRPr="00C80CCC" w:rsidP="00B5062A" w14:paraId="3607FC2D"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response-related communications did you find helpful?</w:t>
      </w:r>
    </w:p>
    <w:p w:rsidR="00B5062A" w:rsidRPr="00C80CCC" w:rsidP="00B5062A" w14:paraId="6B62175F" w14:textId="7777777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did you find unhelpful?</w:t>
      </w:r>
    </w:p>
    <w:p w:rsidR="00833CED" w:rsidRPr="00C80CCC" w:rsidP="005E2B8B" w14:paraId="51C1EC2B" w14:textId="7C3FF1FA">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Were there any areas that you felt went unaddressed?</w:t>
      </w:r>
    </w:p>
    <w:p w:rsidR="00887F70" w:rsidRPr="00C80CCC" w:rsidP="00833CED" w14:paraId="1897B699" w14:textId="3A358CBC">
      <w:pPr>
        <w:tabs>
          <w:tab w:val="left" w:pos="2442"/>
        </w:tabs>
        <w:rPr>
          <w:rFonts w:ascii="Times New Roman" w:hAnsi="Times New Roman" w:cs="Times New Roman"/>
          <w:b/>
          <w:bCs/>
        </w:rPr>
      </w:pPr>
      <w:r w:rsidRPr="00C80CCC">
        <w:rPr>
          <w:rFonts w:ascii="Times New Roman" w:hAnsi="Times New Roman" w:cs="Times New Roman"/>
          <w:b/>
          <w:bCs/>
        </w:rPr>
        <w:t>Looking Forward</w:t>
      </w:r>
    </w:p>
    <w:p w:rsidR="00833CED" w:rsidRPr="00C80CCC" w:rsidP="00B5062A" w14:paraId="6A1F48C3" w14:textId="0E2AF4F7">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 xml:space="preserve">In your opinion, how can </w:t>
      </w:r>
      <w:r w:rsidRPr="00C80CCC" w:rsidR="003E6F18">
        <w:rPr>
          <w:rFonts w:ascii="Times New Roman" w:hAnsi="Times New Roman" w:cs="Times New Roman"/>
        </w:rPr>
        <w:t>IRMH</w:t>
      </w:r>
      <w:r w:rsidRPr="00C80CCC">
        <w:rPr>
          <w:rFonts w:ascii="Times New Roman" w:hAnsi="Times New Roman" w:cs="Times New Roman"/>
        </w:rPr>
        <w:t xml:space="preserve"> structurally and more regularly facilitate</w:t>
      </w:r>
      <w:r w:rsidRPr="00C80CCC" w:rsidR="002712D3">
        <w:rPr>
          <w:rFonts w:ascii="Times New Roman" w:hAnsi="Times New Roman" w:cs="Times New Roman"/>
        </w:rPr>
        <w:t xml:space="preserve"> communication</w:t>
      </w:r>
      <w:r w:rsidRPr="00C80CCC">
        <w:rPr>
          <w:rFonts w:ascii="Times New Roman" w:hAnsi="Times New Roman" w:cs="Times New Roman"/>
        </w:rPr>
        <w:t xml:space="preserve"> between ARHC partners and </w:t>
      </w:r>
      <w:r w:rsidRPr="00C80CCC" w:rsidR="00BD7CFC">
        <w:rPr>
          <w:rFonts w:ascii="Times New Roman" w:hAnsi="Times New Roman" w:cs="Times New Roman"/>
        </w:rPr>
        <w:t>the CDC-</w:t>
      </w:r>
      <w:r w:rsidRPr="00C80CCC" w:rsidR="003E6F18">
        <w:rPr>
          <w:rFonts w:ascii="Times New Roman" w:hAnsi="Times New Roman" w:cs="Times New Roman"/>
        </w:rPr>
        <w:t>IRMH</w:t>
      </w:r>
      <w:r w:rsidRPr="00C80CCC">
        <w:rPr>
          <w:rFonts w:ascii="Times New Roman" w:hAnsi="Times New Roman" w:cs="Times New Roman"/>
        </w:rPr>
        <w:t>?</w:t>
      </w:r>
    </w:p>
    <w:p w:rsidR="00833CED" w:rsidRPr="00C80CCC" w:rsidP="00B5062A" w14:paraId="7A13F15C" w14:textId="571DAA40">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 xml:space="preserve">What </w:t>
      </w:r>
      <w:r w:rsidRPr="00C80CCC" w:rsidR="00887F70">
        <w:rPr>
          <w:rFonts w:ascii="Times New Roman" w:hAnsi="Times New Roman" w:cs="Times New Roman"/>
        </w:rPr>
        <w:t xml:space="preserve">would improve communication between ARHC partners and </w:t>
      </w:r>
      <w:r w:rsidRPr="00C80CCC" w:rsidR="00BD7CFC">
        <w:rPr>
          <w:rFonts w:ascii="Times New Roman" w:hAnsi="Times New Roman" w:cs="Times New Roman"/>
        </w:rPr>
        <w:t>the CDC-</w:t>
      </w:r>
      <w:r w:rsidRPr="00C80CCC" w:rsidR="008B4D36">
        <w:rPr>
          <w:rFonts w:ascii="Times New Roman" w:hAnsi="Times New Roman" w:cs="Times New Roman"/>
        </w:rPr>
        <w:t>IRMH</w:t>
      </w:r>
      <w:r w:rsidRPr="00C80CCC" w:rsidR="00887F70">
        <w:rPr>
          <w:rFonts w:ascii="Times New Roman" w:hAnsi="Times New Roman" w:cs="Times New Roman"/>
        </w:rPr>
        <w:t>?</w:t>
      </w:r>
    </w:p>
    <w:p w:rsidR="0077447E" w:rsidP="0009464B" w14:paraId="279473B9" w14:textId="27B9CD0B">
      <w:pPr>
        <w:pStyle w:val="ListParagraph"/>
        <w:numPr>
          <w:ilvl w:val="0"/>
          <w:numId w:val="4"/>
        </w:numPr>
        <w:tabs>
          <w:tab w:val="left" w:pos="2442"/>
        </w:tabs>
        <w:rPr>
          <w:rFonts w:ascii="Times New Roman" w:hAnsi="Times New Roman" w:cs="Times New Roman"/>
        </w:rPr>
      </w:pPr>
      <w:r w:rsidRPr="00C80CCC">
        <w:rPr>
          <w:rFonts w:ascii="Times New Roman" w:hAnsi="Times New Roman" w:cs="Times New Roman"/>
        </w:rPr>
        <w:t>What would you like to see done differently in future</w:t>
      </w:r>
      <w:r w:rsidRPr="00C80CCC" w:rsidR="008B4D36">
        <w:rPr>
          <w:rFonts w:ascii="Times New Roman" w:hAnsi="Times New Roman" w:cs="Times New Roman"/>
        </w:rPr>
        <w:t xml:space="preserve"> responses</w:t>
      </w:r>
      <w:r w:rsidRPr="00C80CCC">
        <w:rPr>
          <w:rFonts w:ascii="Times New Roman" w:hAnsi="Times New Roman" w:cs="Times New Roman"/>
        </w:rPr>
        <w:t>?</w:t>
      </w:r>
    </w:p>
    <w:p w:rsidR="00A62A94" w:rsidP="00A62A94" w14:paraId="1DFBDA0B" w14:textId="468CB981">
      <w:pPr>
        <w:tabs>
          <w:tab w:val="left" w:pos="2442"/>
        </w:tabs>
        <w:rPr>
          <w:rFonts w:ascii="Times New Roman" w:hAnsi="Times New Roman" w:cs="Times New Roman"/>
        </w:rPr>
      </w:pPr>
    </w:p>
    <w:p w:rsidR="00A62A94" w:rsidRPr="00C80CCC" w:rsidP="00C80CCC" w14:paraId="1FB567C0" w14:textId="77777777">
      <w:pPr>
        <w:tabs>
          <w:tab w:val="left" w:pos="2442"/>
        </w:tabs>
        <w:rPr>
          <w:rFonts w:ascii="Times New Roman" w:hAnsi="Times New Roman" w:cs="Times New Roman"/>
        </w:rPr>
      </w:pPr>
    </w:p>
    <w:sectPr w:rsidSect="00631BC9">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00D" w14:paraId="0F285F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00D" w14:paraId="68C0EC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00D" w:rsidRPr="00E2500D" w:rsidP="00E2500D" w14:paraId="52F6DD97" w14:textId="77777777">
    <w:pPr>
      <w:ind w:left="720"/>
      <w:rPr>
        <w:rFonts w:ascii="Times New Roman" w:hAnsi="Times New Roman" w:cs="Times New Roman"/>
      </w:rPr>
    </w:pPr>
    <w:r w:rsidRPr="00E2500D">
      <w:rPr>
        <w:rFonts w:ascii="Times New Roman" w:hAnsi="Times New Roman" w:cs="Times New Roman"/>
      </w:rPr>
      <w:t xml:space="preserve">Public reporting burden of this collection of information is estimated to average </w:t>
    </w:r>
    <w:r w:rsidRPr="00E2500D">
      <w:rPr>
        <w:rFonts w:ascii="Times New Roman" w:hAnsi="Times New Roman" w:cs="Times New Roman"/>
        <w:b/>
        <w:bCs/>
      </w:rPr>
      <w:t>30</w:t>
    </w:r>
    <w:r w:rsidRPr="00E2500D">
      <w:rPr>
        <w:rFonts w:ascii="Times New Roman" w:hAnsi="Times New Roman"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E2500D" w14:paraId="1C86B1D7" w14:textId="255A5B48">
    <w:pPr>
      <w:pStyle w:val="Footer"/>
    </w:pPr>
  </w:p>
  <w:p w:rsidR="00631BC9" w14:paraId="5D2669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00D" w14:paraId="0D0E07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00D" w14:paraId="6AD99E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BC9" w:rsidRPr="00631BC9" w:rsidP="00631BC9" w14:paraId="079C8919" w14:textId="77777777">
    <w:pPr>
      <w:spacing w:line="240" w:lineRule="auto"/>
      <w:ind w:left="6480"/>
      <w:rPr>
        <w:rFonts w:ascii="Times New Roman" w:hAnsi="Times New Roman" w:cs="Times New Roman"/>
      </w:rPr>
    </w:pPr>
    <w:r w:rsidRPr="00631BC9">
      <w:rPr>
        <w:rFonts w:ascii="Times New Roman" w:hAnsi="Times New Roman" w:cs="Times New Roman"/>
      </w:rPr>
      <w:t>Form Approved</w:t>
    </w:r>
    <w:r w:rsidRPr="00631BC9">
      <w:rPr>
        <w:rFonts w:ascii="Times New Roman" w:hAnsi="Times New Roman" w:cs="Times New Roman"/>
      </w:rPr>
      <w:br/>
      <w:t>OMB Control No.: 0920-1071</w:t>
    </w:r>
    <w:r w:rsidRPr="00631BC9">
      <w:rPr>
        <w:rFonts w:ascii="Times New Roman" w:hAnsi="Times New Roman" w:cs="Times New Roman"/>
      </w:rPr>
      <w:br/>
      <w:t>Expiration date: 05/31/2024</w:t>
    </w:r>
  </w:p>
  <w:p w:rsidR="00631BC9" w14:paraId="688138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D6EB7"/>
    <w:multiLevelType w:val="hybridMultilevel"/>
    <w:tmpl w:val="9188A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3C5233"/>
    <w:multiLevelType w:val="hybridMultilevel"/>
    <w:tmpl w:val="44F28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9A3852"/>
    <w:multiLevelType w:val="hybridMultilevel"/>
    <w:tmpl w:val="9CDE5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33230D"/>
    <w:multiLevelType w:val="hybridMultilevel"/>
    <w:tmpl w:val="850C9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7B3137"/>
    <w:multiLevelType w:val="hybridMultilevel"/>
    <w:tmpl w:val="2F960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D936C7"/>
    <w:multiLevelType w:val="hybridMultilevel"/>
    <w:tmpl w:val="9CDE5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F73FF4"/>
    <w:multiLevelType w:val="hybridMultilevel"/>
    <w:tmpl w:val="44F28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8E30CE"/>
    <w:multiLevelType w:val="hybridMultilevel"/>
    <w:tmpl w:val="19CE3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213DA2"/>
    <w:multiLevelType w:val="hybridMultilevel"/>
    <w:tmpl w:val="F196B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D84967"/>
    <w:multiLevelType w:val="hybridMultilevel"/>
    <w:tmpl w:val="78EEE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E452E14"/>
    <w:multiLevelType w:val="hybridMultilevel"/>
    <w:tmpl w:val="63ECC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A951BC"/>
    <w:multiLevelType w:val="hybridMultilevel"/>
    <w:tmpl w:val="F196B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902782">
    <w:abstractNumId w:val="8"/>
  </w:num>
  <w:num w:numId="2" w16cid:durableId="1033530706">
    <w:abstractNumId w:val="11"/>
  </w:num>
  <w:num w:numId="3" w16cid:durableId="1243370473">
    <w:abstractNumId w:val="10"/>
  </w:num>
  <w:num w:numId="4" w16cid:durableId="714040968">
    <w:abstractNumId w:val="3"/>
  </w:num>
  <w:num w:numId="5" w16cid:durableId="331182352">
    <w:abstractNumId w:val="0"/>
  </w:num>
  <w:num w:numId="6" w16cid:durableId="1945844282">
    <w:abstractNumId w:val="6"/>
  </w:num>
  <w:num w:numId="7" w16cid:durableId="696197523">
    <w:abstractNumId w:val="1"/>
  </w:num>
  <w:num w:numId="8" w16cid:durableId="1449812812">
    <w:abstractNumId w:val="5"/>
  </w:num>
  <w:num w:numId="9" w16cid:durableId="53968827">
    <w:abstractNumId w:val="2"/>
  </w:num>
  <w:num w:numId="10" w16cid:durableId="1445417307">
    <w:abstractNumId w:val="7"/>
  </w:num>
  <w:num w:numId="11" w16cid:durableId="476580325">
    <w:abstractNumId w:val="4"/>
  </w:num>
  <w:num w:numId="12" w16cid:durableId="916785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61"/>
    <w:rsid w:val="000665E8"/>
    <w:rsid w:val="00074665"/>
    <w:rsid w:val="0009464B"/>
    <w:rsid w:val="000B2F3B"/>
    <w:rsid w:val="000F716E"/>
    <w:rsid w:val="001D1ABF"/>
    <w:rsid w:val="001E4CC3"/>
    <w:rsid w:val="002362BA"/>
    <w:rsid w:val="002712D3"/>
    <w:rsid w:val="002A54B9"/>
    <w:rsid w:val="002D485E"/>
    <w:rsid w:val="002F4D18"/>
    <w:rsid w:val="003B234B"/>
    <w:rsid w:val="003E6F18"/>
    <w:rsid w:val="004413FD"/>
    <w:rsid w:val="00473435"/>
    <w:rsid w:val="004E09C8"/>
    <w:rsid w:val="004E150D"/>
    <w:rsid w:val="004E457D"/>
    <w:rsid w:val="0053088E"/>
    <w:rsid w:val="005E2B8B"/>
    <w:rsid w:val="00631BC9"/>
    <w:rsid w:val="00653687"/>
    <w:rsid w:val="006A5053"/>
    <w:rsid w:val="006C2EEE"/>
    <w:rsid w:val="006F7155"/>
    <w:rsid w:val="0073328B"/>
    <w:rsid w:val="0074268F"/>
    <w:rsid w:val="0077447E"/>
    <w:rsid w:val="00781664"/>
    <w:rsid w:val="00833CED"/>
    <w:rsid w:val="00850B7C"/>
    <w:rsid w:val="00883894"/>
    <w:rsid w:val="00887F70"/>
    <w:rsid w:val="008B1C8A"/>
    <w:rsid w:val="008B4D36"/>
    <w:rsid w:val="008C0ACE"/>
    <w:rsid w:val="009D6B01"/>
    <w:rsid w:val="00A22B8B"/>
    <w:rsid w:val="00A5255E"/>
    <w:rsid w:val="00A62A94"/>
    <w:rsid w:val="00B5062A"/>
    <w:rsid w:val="00B95C3C"/>
    <w:rsid w:val="00BD7CFC"/>
    <w:rsid w:val="00C3561B"/>
    <w:rsid w:val="00C40C89"/>
    <w:rsid w:val="00C80CCC"/>
    <w:rsid w:val="00CB36E7"/>
    <w:rsid w:val="00CC0C09"/>
    <w:rsid w:val="00CC118F"/>
    <w:rsid w:val="00D04433"/>
    <w:rsid w:val="00D24FA2"/>
    <w:rsid w:val="00D54022"/>
    <w:rsid w:val="00DB0769"/>
    <w:rsid w:val="00DC493D"/>
    <w:rsid w:val="00DD32D1"/>
    <w:rsid w:val="00E2500D"/>
    <w:rsid w:val="00E813B8"/>
    <w:rsid w:val="00E876EA"/>
    <w:rsid w:val="00EF17C0"/>
    <w:rsid w:val="00F05F12"/>
    <w:rsid w:val="00F12944"/>
    <w:rsid w:val="00F96661"/>
    <w:rsid w:val="00FA4C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50F1C"/>
  <w15:chartTrackingRefBased/>
  <w15:docId w15:val="{744DC4E0-FE9A-4C51-90C4-74823CB0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661"/>
    <w:pPr>
      <w:ind w:left="720"/>
      <w:contextualSpacing/>
    </w:pPr>
  </w:style>
  <w:style w:type="paragraph" w:styleId="Header">
    <w:name w:val="header"/>
    <w:basedOn w:val="Normal"/>
    <w:link w:val="HeaderChar"/>
    <w:uiPriority w:val="99"/>
    <w:unhideWhenUsed/>
    <w:rsid w:val="00F96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661"/>
  </w:style>
  <w:style w:type="paragraph" w:styleId="Footer">
    <w:name w:val="footer"/>
    <w:basedOn w:val="Normal"/>
    <w:link w:val="FooterChar"/>
    <w:uiPriority w:val="99"/>
    <w:unhideWhenUsed/>
    <w:rsid w:val="00F96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661"/>
  </w:style>
  <w:style w:type="table" w:styleId="TableGrid">
    <w:name w:val="Table Grid"/>
    <w:basedOn w:val="TableNormal"/>
    <w:uiPriority w:val="39"/>
    <w:rsid w:val="0083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7C0"/>
    <w:rPr>
      <w:sz w:val="16"/>
      <w:szCs w:val="16"/>
    </w:rPr>
  </w:style>
  <w:style w:type="paragraph" w:styleId="CommentText">
    <w:name w:val="annotation text"/>
    <w:basedOn w:val="Normal"/>
    <w:link w:val="CommentTextChar"/>
    <w:uiPriority w:val="99"/>
    <w:semiHidden/>
    <w:unhideWhenUsed/>
    <w:rsid w:val="00EF17C0"/>
    <w:pPr>
      <w:spacing w:line="240" w:lineRule="auto"/>
    </w:pPr>
    <w:rPr>
      <w:sz w:val="20"/>
      <w:szCs w:val="20"/>
    </w:rPr>
  </w:style>
  <w:style w:type="character" w:customStyle="1" w:styleId="CommentTextChar">
    <w:name w:val="Comment Text Char"/>
    <w:basedOn w:val="DefaultParagraphFont"/>
    <w:link w:val="CommentText"/>
    <w:uiPriority w:val="99"/>
    <w:semiHidden/>
    <w:rsid w:val="00EF17C0"/>
    <w:rPr>
      <w:sz w:val="20"/>
      <w:szCs w:val="20"/>
    </w:rPr>
  </w:style>
  <w:style w:type="paragraph" w:styleId="CommentSubject">
    <w:name w:val="annotation subject"/>
    <w:basedOn w:val="CommentText"/>
    <w:next w:val="CommentText"/>
    <w:link w:val="CommentSubjectChar"/>
    <w:uiPriority w:val="99"/>
    <w:semiHidden/>
    <w:unhideWhenUsed/>
    <w:rsid w:val="00EF17C0"/>
    <w:rPr>
      <w:b/>
      <w:bCs/>
    </w:rPr>
  </w:style>
  <w:style w:type="character" w:customStyle="1" w:styleId="CommentSubjectChar">
    <w:name w:val="Comment Subject Char"/>
    <w:basedOn w:val="CommentTextChar"/>
    <w:link w:val="CommentSubject"/>
    <w:uiPriority w:val="99"/>
    <w:semiHidden/>
    <w:rsid w:val="00EF17C0"/>
    <w:rPr>
      <w:b/>
      <w:bCs/>
      <w:sz w:val="20"/>
      <w:szCs w:val="20"/>
    </w:rPr>
  </w:style>
  <w:style w:type="paragraph" w:styleId="Revision">
    <w:name w:val="Revision"/>
    <w:hidden/>
    <w:uiPriority w:val="99"/>
    <w:semiHidden/>
    <w:rsid w:val="00F05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Kuech, Sarah (CDC/DDID/NCEZID/DGMQ)</dc:creator>
  <cp:lastModifiedBy>Vice, Rudith (CDC/DDID/NCEZID/OD)</cp:lastModifiedBy>
  <cp:revision>5</cp:revision>
  <dcterms:created xsi:type="dcterms:W3CDTF">2023-01-31T17:28:00Z</dcterms:created>
  <dcterms:modified xsi:type="dcterms:W3CDTF">2023-01-31T18:14:00Z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ada64e2a-1166-4bf7-a5f6-ddffe1df3e2b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2022-09-29T16:40:32Z</vt:lpwstr>
  </property>
  <property fmtid="{D5CDD505-2E9C-101B-9397-08002B2CF9AE}" pid="8" name="MSIP_Label_7b94a7b8-f06c-4dfe-bdcc-9b548fd58c31_SiteId">
    <vt:lpwstr>9ce70869-60db-44fd-abe8-d2767077fc8f</vt:lpwstr>
  </property>
</Properties>
</file>