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71AC4" w:rsidRPr="009179D7" w:rsidP="00D71AC4" w14:paraId="7888CE53" w14:textId="77777777">
      <w:pPr>
        <w:rPr>
          <w:rFonts w:ascii="Arial" w:hAnsi="Arial" w:cs="Arial"/>
        </w:rPr>
      </w:pPr>
    </w:p>
    <w:p w:rsidR="009179D7" w:rsidP="00D71AC4" w14:paraId="0F4E6FAB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Tribal Child Care Capacity Building Center</w:t>
      </w:r>
    </w:p>
    <w:p w:rsidR="00D71AC4" w:rsidP="00D71AC4" w14:paraId="336044A2" w14:textId="4C03C876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End of Year TA </w:t>
      </w:r>
      <w:r w:rsidR="00CF7505">
        <w:rPr>
          <w:rFonts w:ascii="Arial" w:eastAsia="Times New Roman" w:hAnsi="Arial" w:cs="Arial"/>
          <w:b/>
          <w:bCs/>
        </w:rPr>
        <w:t xml:space="preserve">Feedback </w:t>
      </w:r>
      <w:r>
        <w:rPr>
          <w:rFonts w:ascii="Arial" w:eastAsia="Times New Roman" w:hAnsi="Arial" w:cs="Arial"/>
          <w:b/>
          <w:bCs/>
        </w:rPr>
        <w:t>Survey</w:t>
      </w:r>
    </w:p>
    <w:p w:rsidR="008161A6" w:rsidP="00D71AC4" w14:paraId="7A859C6F" w14:textId="72CF57E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8161A6" w:rsidRPr="00C92D17" w:rsidP="008161A6" w14:paraId="176BB28D" w14:textId="09F585E4">
      <w:pPr>
        <w:spacing w:after="0" w:line="240" w:lineRule="auto"/>
        <w:rPr>
          <w:rFonts w:ascii="Arial" w:eastAsia="Times New Roman" w:hAnsi="Arial" w:cs="Arial"/>
        </w:rPr>
      </w:pPr>
      <w:r w:rsidRPr="00C92D17">
        <w:rPr>
          <w:rFonts w:ascii="Arial" w:eastAsia="Times New Roman" w:hAnsi="Arial" w:cs="Arial"/>
        </w:rPr>
        <w:t xml:space="preserve">Please take a few minutes to reflect on your experience receiving training </w:t>
      </w:r>
      <w:r w:rsidRPr="00C92D17" w:rsidR="00C92D17">
        <w:rPr>
          <w:rFonts w:ascii="Arial" w:eastAsia="Times New Roman" w:hAnsi="Arial" w:cs="Arial"/>
        </w:rPr>
        <w:t xml:space="preserve">and/or technical support from the Tribal Child Care Capacity Building Center in the past 10 months (October </w:t>
      </w:r>
      <w:r w:rsidR="00D309D3">
        <w:rPr>
          <w:rFonts w:ascii="Arial" w:eastAsia="Times New Roman" w:hAnsi="Arial" w:cs="Arial"/>
        </w:rPr>
        <w:t>2022</w:t>
      </w:r>
      <w:r w:rsidRPr="00C92D17" w:rsidR="00C92D17">
        <w:rPr>
          <w:rFonts w:ascii="Arial" w:eastAsia="Times New Roman" w:hAnsi="Arial" w:cs="Arial"/>
        </w:rPr>
        <w:t xml:space="preserve"> – Jul</w:t>
      </w:r>
      <w:r w:rsidR="00C92D17">
        <w:rPr>
          <w:rFonts w:ascii="Arial" w:eastAsia="Times New Roman" w:hAnsi="Arial" w:cs="Arial"/>
        </w:rPr>
        <w:t xml:space="preserve">y </w:t>
      </w:r>
      <w:r w:rsidR="00D309D3">
        <w:rPr>
          <w:rFonts w:ascii="Arial" w:eastAsia="Times New Roman" w:hAnsi="Arial" w:cs="Arial"/>
        </w:rPr>
        <w:t>2023</w:t>
      </w:r>
      <w:r w:rsidRPr="00C92D17" w:rsidR="00C92D17">
        <w:rPr>
          <w:rFonts w:ascii="Arial" w:eastAsia="Times New Roman" w:hAnsi="Arial" w:cs="Arial"/>
        </w:rPr>
        <w:t xml:space="preserve">). </w:t>
      </w:r>
    </w:p>
    <w:p w:rsidR="00D27CCE" w:rsidP="00D71AC4" w14:paraId="081F653D" w14:textId="0245772B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DA7AAE" w:rsidP="00144C3A" w14:paraId="31793CDC" w14:textId="637F6876">
      <w:r>
        <w:t>Acronyms: OCC = Office of Child Care, TCBC = Tribal Child Care Capacity Building Center</w:t>
      </w:r>
    </w:p>
    <w:p w:rsidR="00614695" w:rsidP="00614695" w14:paraId="37CE4C83" w14:textId="77777777">
      <w:r>
        <w:t>CCDF = Child Care and Development Fund</w:t>
      </w:r>
    </w:p>
    <w:p w:rsidR="00144C3A" w:rsidRPr="00DA7AAE" w:rsidP="00DA7AAE" w14:paraId="3DF963C5" w14:textId="02CFD23D">
      <w:r>
        <w:t xml:space="preserve">TA = Technical Assistance (Webinars, training series’, presentations, group meetings, resources, and </w:t>
      </w:r>
      <w:r w:rsidR="0027769E">
        <w:t>one-on-one consultation</w:t>
      </w:r>
      <w:r>
        <w:t xml:space="preserve"> provided by the Tribal Child Care Capacity Building Center to support Tribal CCDF implementation)</w:t>
      </w:r>
    </w:p>
    <w:p w:rsidR="008161A6" w:rsidRPr="00DA7AAE" w:rsidP="00DA7AAE" w14:paraId="15B17AD9" w14:textId="39A58A43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A7AAE">
        <w:rPr>
          <w:rStyle w:val="normaltextrun"/>
          <w:rFonts w:ascii="Arial" w:hAnsi="Arial" w:cs="Arial"/>
          <w:sz w:val="22"/>
          <w:szCs w:val="22"/>
        </w:rPr>
        <w:t>Please select your role:</w:t>
      </w:r>
      <w:r w:rsidRPr="00DA7AAE">
        <w:rPr>
          <w:rStyle w:val="eop"/>
          <w:rFonts w:ascii="Arial" w:hAnsi="Arial" w:cs="Arial"/>
          <w:sz w:val="22"/>
          <w:szCs w:val="22"/>
        </w:rPr>
        <w:t> </w:t>
      </w:r>
    </w:p>
    <w:p w:rsidR="008161A6" w:rsidRPr="00DA7AAE" w:rsidP="008161A6" w14:paraId="54C291F3" w14:textId="7CC4C3E7">
      <w:pPr>
        <w:pStyle w:val="paragraph"/>
        <w:numPr>
          <w:ilvl w:val="0"/>
          <w:numId w:val="14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2"/>
          <w:szCs w:val="22"/>
        </w:rPr>
      </w:pPr>
      <w:r w:rsidRPr="00DA7AAE">
        <w:rPr>
          <w:rStyle w:val="normaltextrun"/>
          <w:rFonts w:ascii="Arial" w:hAnsi="Arial" w:cs="Arial"/>
          <w:sz w:val="22"/>
          <w:szCs w:val="22"/>
        </w:rPr>
        <w:t>Tribal CCDF Administrator</w:t>
      </w:r>
    </w:p>
    <w:p w:rsidR="008161A6" w:rsidRPr="00DA7AAE" w:rsidP="008161A6" w14:paraId="69FF16AB" w14:textId="6B32BD4E">
      <w:pPr>
        <w:pStyle w:val="paragraph"/>
        <w:numPr>
          <w:ilvl w:val="0"/>
          <w:numId w:val="14"/>
        </w:numPr>
        <w:spacing w:before="0" w:beforeAutospacing="0" w:after="0" w:afterAutospacing="0"/>
        <w:ind w:left="1125" w:firstLine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A7AAE">
        <w:rPr>
          <w:rStyle w:val="normaltextrun"/>
          <w:rFonts w:ascii="Arial" w:hAnsi="Arial" w:cs="Arial"/>
          <w:sz w:val="22"/>
          <w:szCs w:val="22"/>
        </w:rPr>
        <w:t xml:space="preserve">Tribal </w:t>
      </w:r>
      <w:r w:rsidR="0027769E">
        <w:rPr>
          <w:rStyle w:val="normaltextrun"/>
          <w:rFonts w:ascii="Arial" w:hAnsi="Arial" w:cs="Arial"/>
          <w:sz w:val="22"/>
          <w:szCs w:val="22"/>
        </w:rPr>
        <w:t xml:space="preserve">CCDF </w:t>
      </w:r>
      <w:r w:rsidRPr="00DA7AAE">
        <w:rPr>
          <w:rStyle w:val="normaltextrun"/>
          <w:rFonts w:ascii="Arial" w:hAnsi="Arial" w:cs="Arial"/>
          <w:sz w:val="22"/>
          <w:szCs w:val="22"/>
        </w:rPr>
        <w:t xml:space="preserve">program </w:t>
      </w:r>
      <w:r w:rsidR="00071402">
        <w:rPr>
          <w:rStyle w:val="normaltextrun"/>
          <w:rFonts w:ascii="Arial" w:hAnsi="Arial" w:cs="Arial"/>
          <w:sz w:val="22"/>
          <w:szCs w:val="22"/>
        </w:rPr>
        <w:t>s</w:t>
      </w:r>
      <w:r w:rsidR="008D1CB3">
        <w:rPr>
          <w:rStyle w:val="normaltextrun"/>
          <w:rFonts w:ascii="Arial" w:hAnsi="Arial" w:cs="Arial"/>
          <w:sz w:val="22"/>
          <w:szCs w:val="22"/>
        </w:rPr>
        <w:t xml:space="preserve">taff member </w:t>
      </w:r>
    </w:p>
    <w:p w:rsidR="008161A6" w:rsidRPr="00DA7AAE" w:rsidP="008161A6" w14:paraId="4765FD2E" w14:textId="4AB056CF">
      <w:pPr>
        <w:pStyle w:val="paragraph"/>
        <w:numPr>
          <w:ilvl w:val="0"/>
          <w:numId w:val="14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2"/>
          <w:szCs w:val="22"/>
        </w:rPr>
      </w:pPr>
      <w:r w:rsidRPr="00DA7AAE">
        <w:rPr>
          <w:rStyle w:val="normaltextrun"/>
          <w:rFonts w:ascii="Arial" w:hAnsi="Arial" w:cs="Arial"/>
          <w:sz w:val="22"/>
          <w:szCs w:val="22"/>
        </w:rPr>
        <w:t>Tribally operated center director</w:t>
      </w:r>
      <w:r w:rsidRPr="00DA7AAE">
        <w:rPr>
          <w:rStyle w:val="eop"/>
          <w:rFonts w:ascii="Arial" w:hAnsi="Arial" w:cs="Arial"/>
          <w:sz w:val="22"/>
          <w:szCs w:val="22"/>
        </w:rPr>
        <w:t> </w:t>
      </w:r>
    </w:p>
    <w:p w:rsidR="008161A6" w:rsidRPr="00DA7AAE" w:rsidP="008161A6" w14:paraId="2EAEA8C0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2"/>
          <w:szCs w:val="22"/>
        </w:rPr>
      </w:pPr>
      <w:r w:rsidRPr="00DA7AAE">
        <w:rPr>
          <w:rStyle w:val="normaltextrun"/>
          <w:rFonts w:ascii="Arial" w:hAnsi="Arial" w:cs="Arial"/>
          <w:sz w:val="22"/>
          <w:szCs w:val="22"/>
        </w:rPr>
        <w:t>Tribal leader </w:t>
      </w:r>
      <w:r w:rsidRPr="00DA7AAE">
        <w:rPr>
          <w:rStyle w:val="eop"/>
          <w:rFonts w:ascii="Arial" w:hAnsi="Arial" w:cs="Arial"/>
          <w:sz w:val="22"/>
          <w:szCs w:val="22"/>
        </w:rPr>
        <w:t> </w:t>
      </w:r>
    </w:p>
    <w:p w:rsidR="008161A6" w:rsidRPr="00DA7AAE" w:rsidP="008161A6" w14:paraId="1642D1D6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2"/>
          <w:szCs w:val="22"/>
        </w:rPr>
      </w:pPr>
      <w:r w:rsidRPr="00DA7AAE">
        <w:rPr>
          <w:rStyle w:val="normaltextrun"/>
          <w:rFonts w:ascii="Arial" w:hAnsi="Arial" w:cs="Arial"/>
          <w:sz w:val="22"/>
          <w:szCs w:val="22"/>
        </w:rPr>
        <w:t>Other [fill in]</w:t>
      </w:r>
      <w:r w:rsidRPr="00DA7AAE">
        <w:rPr>
          <w:rStyle w:val="eop"/>
          <w:rFonts w:ascii="Arial" w:hAnsi="Arial" w:cs="Arial"/>
          <w:sz w:val="22"/>
          <w:szCs w:val="22"/>
        </w:rPr>
        <w:t> </w:t>
      </w:r>
    </w:p>
    <w:p w:rsidR="008161A6" w:rsidP="008161A6" w14:paraId="2E1AA0A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E56F63" w:rsidP="00144C3A" w14:paraId="6680EE0D" w14:textId="64E4548D">
      <w:pPr>
        <w:pStyle w:val="ListParagraph"/>
        <w:numPr>
          <w:ilvl w:val="0"/>
          <w:numId w:val="26"/>
        </w:numPr>
      </w:pPr>
      <w:r>
        <w:t xml:space="preserve">Please rate your agreement with the following statement: </w:t>
      </w:r>
      <w:r w:rsidR="00144C3A">
        <w:t xml:space="preserve">Overall, the webinars and/or trainings I attended </w:t>
      </w:r>
      <w:r w:rsidR="0027769E">
        <w:t>improved implementation of my</w:t>
      </w:r>
      <w:r w:rsidRPr="007C1CCC" w:rsidR="00144C3A">
        <w:t xml:space="preserve"> </w:t>
      </w:r>
      <w:r w:rsidR="00144C3A">
        <w:t xml:space="preserve">Tribal CCDF </w:t>
      </w:r>
      <w:r w:rsidR="0027769E">
        <w:t>program</w:t>
      </w:r>
      <w:r w:rsidR="00144C3A">
        <w:t xml:space="preserve">. </w:t>
      </w:r>
    </w:p>
    <w:p w:rsidR="00E56F63" w:rsidP="00E56F63" w14:paraId="428F3CF9" w14:textId="77777777">
      <w:pPr>
        <w:pStyle w:val="ListParagraph"/>
      </w:pPr>
    </w:p>
    <w:p w:rsidR="00E56F63" w:rsidP="00E56F63" w14:paraId="14FB4D5E" w14:textId="1BCD4FC7">
      <w:pPr>
        <w:pStyle w:val="ListParagraph"/>
      </w:pPr>
      <w:bookmarkStart w:id="0" w:name="_Hlk140743389"/>
      <w:r>
        <w:t xml:space="preserve">1 – </w:t>
      </w:r>
      <w:r w:rsidR="00DA7AAE">
        <w:t>Strongly Agree</w:t>
      </w:r>
    </w:p>
    <w:p w:rsidR="00E56F63" w:rsidP="00E56F63" w14:paraId="33923570" w14:textId="21C79931">
      <w:pPr>
        <w:pStyle w:val="ListParagraph"/>
      </w:pPr>
      <w:r>
        <w:t>2</w:t>
      </w:r>
    </w:p>
    <w:p w:rsidR="00E56F63" w:rsidP="00E56F63" w14:paraId="014CB9E8" w14:textId="16534D17">
      <w:pPr>
        <w:pStyle w:val="ListParagraph"/>
      </w:pPr>
      <w:r>
        <w:t>3</w:t>
      </w:r>
    </w:p>
    <w:p w:rsidR="00E56F63" w:rsidP="00E56F63" w14:paraId="14C1383C" w14:textId="7E51E2ED">
      <w:pPr>
        <w:pStyle w:val="ListParagraph"/>
      </w:pPr>
      <w:r>
        <w:t>4</w:t>
      </w:r>
    </w:p>
    <w:p w:rsidR="00144C3A" w:rsidP="00FF0AD0" w14:paraId="62418C0B" w14:textId="268C8B21">
      <w:pPr>
        <w:pStyle w:val="ListParagraph"/>
      </w:pPr>
      <w:r>
        <w:t xml:space="preserve">5 – </w:t>
      </w:r>
      <w:r w:rsidR="00DA7AAE">
        <w:t>Strongly Disagree</w:t>
      </w:r>
    </w:p>
    <w:p w:rsidR="00AF13CF" w:rsidP="00FF0AD0" w14:paraId="3E8AE3B1" w14:textId="4135D77B">
      <w:pPr>
        <w:pStyle w:val="ListParagraph"/>
      </w:pPr>
      <w:r>
        <w:t>N/A</w:t>
      </w:r>
    </w:p>
    <w:bookmarkEnd w:id="0"/>
    <w:p w:rsidR="00DA7AAE" w:rsidP="00DA7AAE" w14:paraId="47E9E674" w14:textId="77777777">
      <w:pPr>
        <w:pStyle w:val="ListParagraph"/>
      </w:pPr>
    </w:p>
    <w:p w:rsidR="00144C3A" w:rsidP="00144C3A" w14:paraId="07A67145" w14:textId="6DB0FDD9">
      <w:pPr>
        <w:pStyle w:val="ListParagraph"/>
        <w:numPr>
          <w:ilvl w:val="0"/>
          <w:numId w:val="26"/>
        </w:numPr>
      </w:pPr>
      <w:r>
        <w:t>I</w:t>
      </w:r>
      <w:r w:rsidR="000E2E27">
        <w:t>f</w:t>
      </w:r>
      <w:r>
        <w:t xml:space="preserve"> a </w:t>
      </w:r>
      <w:r w:rsidR="000E2E27">
        <w:t xml:space="preserve">specific </w:t>
      </w:r>
      <w:r>
        <w:t xml:space="preserve">webinar or training event </w:t>
      </w:r>
      <w:r w:rsidR="000E2E27">
        <w:t>was</w:t>
      </w:r>
      <w:r>
        <w:t xml:space="preserve"> particularly helpful or interesting</w:t>
      </w:r>
      <w:r w:rsidR="000E2E27">
        <w:t>, please name it below.</w:t>
      </w:r>
    </w:p>
    <w:p w:rsidR="00144C3A" w:rsidP="00144C3A" w14:paraId="17540D6E" w14:textId="733ABEBD">
      <w:pPr>
        <w:pStyle w:val="ListParagraph"/>
      </w:pPr>
      <w:r>
        <w:t>(Comment box)</w:t>
      </w:r>
    </w:p>
    <w:p w:rsidR="00AF13CF" w:rsidP="00144C3A" w14:paraId="7FF93575" w14:textId="77777777">
      <w:pPr>
        <w:pStyle w:val="ListParagraph"/>
      </w:pPr>
    </w:p>
    <w:p w:rsidR="00071402" w:rsidP="00071402" w14:paraId="0B36496A" w14:textId="79E6C9CB">
      <w:pPr>
        <w:pStyle w:val="ListParagraph"/>
        <w:numPr>
          <w:ilvl w:val="0"/>
          <w:numId w:val="26"/>
        </w:numPr>
      </w:pPr>
      <w:r>
        <w:t xml:space="preserve">Please rate your agreement with the following statement: The one-on-one support </w:t>
      </w:r>
      <w:r w:rsidR="00AF13CF">
        <w:t xml:space="preserve">(individualized virtual support and/or site visits) </w:t>
      </w:r>
      <w:r>
        <w:t>I received from TCBC improved implementation of my Tribal CCDF program.</w:t>
      </w:r>
    </w:p>
    <w:p w:rsidR="00AF13CF" w:rsidP="00AF13CF" w14:paraId="5B9615EC" w14:textId="77777777">
      <w:pPr>
        <w:pStyle w:val="ListParagraph"/>
      </w:pPr>
      <w:r>
        <w:t>1 – Strongly Agree</w:t>
      </w:r>
    </w:p>
    <w:p w:rsidR="00AF13CF" w:rsidP="00AF13CF" w14:paraId="27D3E10B" w14:textId="77777777">
      <w:pPr>
        <w:pStyle w:val="ListParagraph"/>
      </w:pPr>
      <w:r>
        <w:t>2</w:t>
      </w:r>
    </w:p>
    <w:p w:rsidR="00AF13CF" w:rsidP="00AF13CF" w14:paraId="066D2277" w14:textId="77777777">
      <w:pPr>
        <w:pStyle w:val="ListParagraph"/>
      </w:pPr>
      <w:r>
        <w:t>3</w:t>
      </w:r>
    </w:p>
    <w:p w:rsidR="00AF13CF" w:rsidP="00AF13CF" w14:paraId="23CFDCF0" w14:textId="77777777">
      <w:pPr>
        <w:pStyle w:val="ListParagraph"/>
      </w:pPr>
      <w:r>
        <w:t>4</w:t>
      </w:r>
    </w:p>
    <w:p w:rsidR="00AF13CF" w:rsidP="00AF13CF" w14:paraId="33EC6437" w14:textId="785BB561">
      <w:pPr>
        <w:pStyle w:val="ListParagraph"/>
      </w:pPr>
      <w:r>
        <w:t>5 – Strongly Disagree)</w:t>
      </w:r>
    </w:p>
    <w:p w:rsidR="00AF13CF" w:rsidP="00AF13CF" w14:paraId="41421CF1" w14:textId="00D8ADB1">
      <w:pPr>
        <w:pStyle w:val="ListParagraph"/>
      </w:pPr>
      <w:r>
        <w:t>N/A</w:t>
      </w:r>
    </w:p>
    <w:p w:rsidR="00DA7AAE" w:rsidP="00144C3A" w14:paraId="2FB44741" w14:textId="77777777">
      <w:pPr>
        <w:pStyle w:val="ListParagraph"/>
      </w:pPr>
    </w:p>
    <w:p w:rsidR="00144C3A" w:rsidP="00144C3A" w14:paraId="0E93F2A1" w14:textId="245BEC9E">
      <w:pPr>
        <w:pStyle w:val="ListParagraph"/>
        <w:numPr>
          <w:ilvl w:val="0"/>
          <w:numId w:val="26"/>
        </w:numPr>
      </w:pPr>
      <w:r>
        <w:t xml:space="preserve">How did you learn </w:t>
      </w:r>
      <w:r w:rsidR="000E2E27">
        <w:t>about</w:t>
      </w:r>
      <w:r>
        <w:t xml:space="preserve"> TCBC resources (</w:t>
      </w:r>
      <w:r w:rsidR="000E2E27">
        <w:t xml:space="preserve">e.g., </w:t>
      </w:r>
      <w:r>
        <w:t xml:space="preserve">tools, guides, </w:t>
      </w:r>
      <w:r w:rsidR="000E2E27">
        <w:t xml:space="preserve">and fact </w:t>
      </w:r>
      <w:r>
        <w:t>sheets)?</w:t>
      </w:r>
      <w:r w:rsidR="01E1D12C">
        <w:t xml:space="preserve"> Select all that apply.</w:t>
      </w:r>
    </w:p>
    <w:p w:rsidR="00144C3A" w:rsidP="00144C3A" w14:paraId="5CCFD0C5" w14:textId="3F626B70">
      <w:pPr>
        <w:pStyle w:val="ListParagraph"/>
        <w:numPr>
          <w:ilvl w:val="0"/>
          <w:numId w:val="24"/>
        </w:numPr>
      </w:pPr>
      <w:r>
        <w:t>Attending</w:t>
      </w:r>
      <w:r>
        <w:t xml:space="preserve"> a meeting/s with the OCC </w:t>
      </w:r>
      <w:r>
        <w:t>r</w:t>
      </w:r>
      <w:r>
        <w:t xml:space="preserve">egional </w:t>
      </w:r>
      <w:r>
        <w:t>p</w:t>
      </w:r>
      <w:r>
        <w:t xml:space="preserve">rogram </w:t>
      </w:r>
      <w:r>
        <w:t>s</w:t>
      </w:r>
      <w:r>
        <w:t>pecialist</w:t>
      </w:r>
    </w:p>
    <w:p w:rsidR="00144C3A" w:rsidP="00144C3A" w14:paraId="2B88FDF1" w14:textId="77777777">
      <w:pPr>
        <w:pStyle w:val="ListParagraph"/>
        <w:numPr>
          <w:ilvl w:val="0"/>
          <w:numId w:val="24"/>
        </w:numPr>
      </w:pPr>
      <w:r>
        <w:t>Exploring the TCBC website</w:t>
      </w:r>
    </w:p>
    <w:p w:rsidR="00144C3A" w:rsidP="00144C3A" w14:paraId="4182E15D" w14:textId="542A8387">
      <w:pPr>
        <w:pStyle w:val="ListParagraph"/>
        <w:numPr>
          <w:ilvl w:val="0"/>
          <w:numId w:val="24"/>
        </w:numPr>
      </w:pPr>
      <w:r>
        <w:t>Attending an online webinar/s or presentation/s</w:t>
      </w:r>
    </w:p>
    <w:p w:rsidR="00144C3A" w:rsidP="00144C3A" w14:paraId="550C8C51" w14:textId="52035538">
      <w:pPr>
        <w:pStyle w:val="ListParagraph"/>
        <w:numPr>
          <w:ilvl w:val="0"/>
          <w:numId w:val="24"/>
        </w:numPr>
      </w:pPr>
      <w:r>
        <w:t>Reading</w:t>
      </w:r>
      <w:r>
        <w:t xml:space="preserve"> an email</w:t>
      </w:r>
      <w:r>
        <w:t>/s</w:t>
      </w:r>
      <w:r>
        <w:t xml:space="preserve"> sent by TCBC or OCC</w:t>
      </w:r>
    </w:p>
    <w:p w:rsidR="00144C3A" w:rsidP="00144C3A" w14:paraId="5D6FEFF7" w14:textId="504809E1">
      <w:pPr>
        <w:pStyle w:val="ListParagraph"/>
        <w:numPr>
          <w:ilvl w:val="0"/>
          <w:numId w:val="24"/>
        </w:numPr>
      </w:pPr>
      <w:r>
        <w:t>Attending</w:t>
      </w:r>
      <w:r>
        <w:t xml:space="preserve"> a TA visit with my </w:t>
      </w:r>
      <w:r>
        <w:t xml:space="preserve">TCBC </w:t>
      </w:r>
      <w:r>
        <w:t xml:space="preserve">Tribal TA </w:t>
      </w:r>
      <w:r>
        <w:t>s</w:t>
      </w:r>
      <w:r>
        <w:t xml:space="preserve">pecialist (including in-person </w:t>
      </w:r>
      <w:r w:rsidR="003362AE">
        <w:t>and/</w:t>
      </w:r>
      <w:r>
        <w:t>or</w:t>
      </w:r>
      <w:r>
        <w:t xml:space="preserve"> virtual</w:t>
      </w:r>
      <w:r>
        <w:t xml:space="preserve"> site visits) </w:t>
      </w:r>
    </w:p>
    <w:p w:rsidR="00144C3A" w:rsidP="00144C3A" w14:paraId="2A55D031" w14:textId="091D30A2">
      <w:pPr>
        <w:pStyle w:val="ListParagraph"/>
        <w:numPr>
          <w:ilvl w:val="0"/>
          <w:numId w:val="24"/>
        </w:numPr>
      </w:pPr>
      <w:r>
        <w:t>Attending a</w:t>
      </w:r>
      <w:r w:rsidR="000E2E27">
        <w:t>n in-person</w:t>
      </w:r>
      <w:r>
        <w:t xml:space="preserve"> conference</w:t>
      </w:r>
      <w:r w:rsidR="000E2E27">
        <w:t>/s</w:t>
      </w:r>
      <w:r>
        <w:t xml:space="preserve"> or large training event</w:t>
      </w:r>
      <w:r w:rsidR="000E2E27">
        <w:t>/s</w:t>
      </w:r>
      <w:r>
        <w:t xml:space="preserve"> </w:t>
      </w:r>
    </w:p>
    <w:p w:rsidR="00071402" w:rsidP="00071402" w14:paraId="2DFD1D56" w14:textId="16EA4E67">
      <w:pPr>
        <w:pStyle w:val="ListParagraph"/>
        <w:numPr>
          <w:ilvl w:val="0"/>
          <w:numId w:val="24"/>
        </w:numPr>
      </w:pPr>
      <w:r>
        <w:t>Other:</w:t>
      </w:r>
    </w:p>
    <w:p w:rsidR="00071402" w:rsidP="007F2F1D" w14:paraId="6F2E576E" w14:textId="77777777">
      <w:pPr>
        <w:pStyle w:val="ListParagraph"/>
        <w:ind w:left="1080"/>
      </w:pPr>
    </w:p>
    <w:p w:rsidR="00071402" w:rsidP="007F2F1D" w14:paraId="4E624AF5" w14:textId="4D9AB362">
      <w:pPr>
        <w:pStyle w:val="ListParagraph"/>
        <w:numPr>
          <w:ilvl w:val="0"/>
          <w:numId w:val="26"/>
        </w:numPr>
      </w:pPr>
      <w:r w:rsidRPr="00071402">
        <w:t xml:space="preserve">Please rate your agreement with the following statement: Overall, the </w:t>
      </w:r>
      <w:r>
        <w:t>resources shared by the TCBC team were useful to my Tribal CCDF program.</w:t>
      </w:r>
    </w:p>
    <w:p w:rsidR="00071402" w:rsidP="007F2F1D" w14:paraId="5B6A3E94" w14:textId="3D935482">
      <w:pPr>
        <w:spacing w:after="0" w:line="240" w:lineRule="auto"/>
        <w:ind w:left="360"/>
      </w:pPr>
      <w:r>
        <w:t>1 – Strongly Agree</w:t>
      </w:r>
    </w:p>
    <w:p w:rsidR="00071402" w:rsidP="007F2F1D" w14:paraId="5D41502C" w14:textId="7DD9AA10">
      <w:pPr>
        <w:spacing w:after="0" w:line="240" w:lineRule="auto"/>
        <w:ind w:left="360"/>
      </w:pPr>
      <w:r>
        <w:t>2</w:t>
      </w:r>
    </w:p>
    <w:p w:rsidR="00071402" w:rsidP="007F2F1D" w14:paraId="22E664FC" w14:textId="24A086A0">
      <w:pPr>
        <w:spacing w:after="0" w:line="240" w:lineRule="auto"/>
        <w:ind w:left="360"/>
      </w:pPr>
      <w:r>
        <w:t>3</w:t>
      </w:r>
    </w:p>
    <w:p w:rsidR="00071402" w:rsidP="007F2F1D" w14:paraId="339DC1F7" w14:textId="0E379108">
      <w:pPr>
        <w:spacing w:after="0" w:line="240" w:lineRule="auto"/>
        <w:ind w:left="360"/>
      </w:pPr>
      <w:r>
        <w:t>4</w:t>
      </w:r>
    </w:p>
    <w:p w:rsidR="00071402" w:rsidP="00071402" w14:paraId="74E61B6A" w14:textId="77777777">
      <w:pPr>
        <w:spacing w:after="0" w:line="240" w:lineRule="auto"/>
        <w:ind w:left="360"/>
      </w:pPr>
      <w:r>
        <w:t>5 – Strongly Disagree</w:t>
      </w:r>
    </w:p>
    <w:p w:rsidR="00DA7AAE" w:rsidP="007F2F1D" w14:paraId="7A31203D" w14:textId="0C7A3E8A">
      <w:pPr>
        <w:ind w:firstLine="360"/>
      </w:pPr>
      <w:r>
        <w:t>N/A</w:t>
      </w:r>
    </w:p>
    <w:p w:rsidR="00144C3A" w:rsidP="000E2E27" w14:paraId="3578875E" w14:textId="0E36D57B">
      <w:pPr>
        <w:pStyle w:val="ListParagraph"/>
        <w:numPr>
          <w:ilvl w:val="0"/>
          <w:numId w:val="26"/>
        </w:numPr>
        <w:contextualSpacing w:val="0"/>
      </w:pPr>
      <w:r>
        <w:t>I</w:t>
      </w:r>
      <w:r w:rsidR="000E2E27">
        <w:t>f</w:t>
      </w:r>
      <w:r>
        <w:t xml:space="preserve"> a </w:t>
      </w:r>
      <w:r w:rsidR="000E2E27">
        <w:t xml:space="preserve">specific </w:t>
      </w:r>
      <w:r>
        <w:t xml:space="preserve">resource </w:t>
      </w:r>
      <w:r w:rsidR="000E2E27">
        <w:t>was particularly</w:t>
      </w:r>
      <w:r>
        <w:t xml:space="preserve"> helpful</w:t>
      </w:r>
      <w:r w:rsidR="000E2E27">
        <w:t xml:space="preserve"> or interesting, please name it below. </w:t>
      </w:r>
      <w:r w:rsidR="00DA7AAE">
        <w:t>(Comment box)</w:t>
      </w:r>
    </w:p>
    <w:p w:rsidR="00144C3A" w:rsidP="418FCD3B" w14:paraId="6BEDF404" w14:textId="0B4F161F">
      <w:pPr>
        <w:pStyle w:val="ListParagraph"/>
        <w:numPr>
          <w:ilvl w:val="0"/>
          <w:numId w:val="26"/>
        </w:numPr>
        <w:spacing w:before="240"/>
      </w:pPr>
      <w:r>
        <w:t>What</w:t>
      </w:r>
      <w:r>
        <w:t xml:space="preserve"> TA support</w:t>
      </w:r>
      <w:r w:rsidR="00EE2467">
        <w:t xml:space="preserve"> (e.g., webinar or conference presentation, group training event, site visit, resource, one-on-one consultation, etc.)</w:t>
      </w:r>
      <w:r>
        <w:t xml:space="preserve"> has been most helpful to you</w:t>
      </w:r>
      <w:r w:rsidR="54A47967">
        <w:t xml:space="preserve"> </w:t>
      </w:r>
      <w:r w:rsidR="00EE2467">
        <w:t>and why</w:t>
      </w:r>
      <w:r>
        <w:t>?</w:t>
      </w:r>
      <w:r w:rsidR="00DA7AAE">
        <w:t xml:space="preserve"> (Comment box)</w:t>
      </w:r>
    </w:p>
    <w:p w:rsidR="00EE2467" w:rsidP="00FF0AD0" w14:paraId="6C00763C" w14:textId="77777777">
      <w:pPr>
        <w:pStyle w:val="ListParagraph"/>
        <w:spacing w:before="240"/>
      </w:pPr>
    </w:p>
    <w:p w:rsidR="00144C3A" w:rsidP="418FCD3B" w14:paraId="22B7399D" w14:textId="5F1A31CA">
      <w:pPr>
        <w:pStyle w:val="ListParagraph"/>
        <w:numPr>
          <w:ilvl w:val="0"/>
          <w:numId w:val="26"/>
        </w:numPr>
        <w:spacing w:before="240"/>
      </w:pPr>
      <w:r>
        <w:t>In w</w:t>
      </w:r>
      <w:r>
        <w:t>hich of the following areas would you like additional information or support?</w:t>
      </w:r>
      <w:r w:rsidR="007C1BDF">
        <w:t xml:space="preserve"> Select all that apply.</w:t>
      </w:r>
    </w:p>
    <w:p w:rsidR="00CF54C1" w:rsidP="00CF54C1" w14:paraId="59080CA4" w14:textId="23C5BE88">
      <w:pPr>
        <w:pStyle w:val="ListParagraph"/>
        <w:numPr>
          <w:ilvl w:val="1"/>
          <w:numId w:val="26"/>
        </w:numPr>
        <w:spacing w:before="240"/>
      </w:pPr>
      <w:r>
        <w:t>Leadership and Coordination</w:t>
      </w:r>
    </w:p>
    <w:p w:rsidR="00CF54C1" w:rsidP="00CF54C1" w14:paraId="34B321C6" w14:textId="7D8D58A8">
      <w:pPr>
        <w:pStyle w:val="ListParagraph"/>
        <w:numPr>
          <w:ilvl w:val="1"/>
          <w:numId w:val="26"/>
        </w:numPr>
        <w:spacing w:before="240"/>
      </w:pPr>
      <w:r>
        <w:t>Health and Safety Standards and Monitoring</w:t>
      </w:r>
    </w:p>
    <w:p w:rsidR="00CF54C1" w:rsidP="00CF54C1" w14:paraId="32278C10" w14:textId="784B70D8">
      <w:pPr>
        <w:pStyle w:val="ListParagraph"/>
        <w:numPr>
          <w:ilvl w:val="1"/>
          <w:numId w:val="26"/>
        </w:numPr>
        <w:spacing w:before="240"/>
      </w:pPr>
      <w:r>
        <w:t>Continuous Quality Improvement</w:t>
      </w:r>
    </w:p>
    <w:p w:rsidR="00CF54C1" w:rsidRPr="00CF54C1" w:rsidP="00CF54C1" w14:paraId="680B5610" w14:textId="45C7CC06">
      <w:pPr>
        <w:pStyle w:val="ListParagraph"/>
        <w:numPr>
          <w:ilvl w:val="1"/>
          <w:numId w:val="26"/>
        </w:numPr>
        <w:spacing w:before="240"/>
        <w:rPr>
          <w:rFonts w:cstheme="minorHAnsi"/>
        </w:rPr>
      </w:pPr>
      <w:r w:rsidRPr="00CF54C1">
        <w:rPr>
          <w:rFonts w:cstheme="minorHAnsi"/>
        </w:rPr>
        <w:t>Direct Services (</w:t>
      </w:r>
      <w:r w:rsidR="00EE2467">
        <w:rPr>
          <w:rFonts w:cstheme="minorHAnsi"/>
        </w:rPr>
        <w:t xml:space="preserve">Tribes with </w:t>
      </w:r>
      <w:r w:rsidRPr="00CF54C1">
        <w:rPr>
          <w:rFonts w:cstheme="minorHAnsi"/>
        </w:rPr>
        <w:t xml:space="preserve">Small </w:t>
      </w:r>
      <w:r w:rsidR="00EE2467">
        <w:rPr>
          <w:rFonts w:cstheme="minorHAnsi"/>
        </w:rPr>
        <w:t xml:space="preserve">CCDF </w:t>
      </w:r>
      <w:r w:rsidRPr="00CF54C1">
        <w:rPr>
          <w:rFonts w:cstheme="minorHAnsi"/>
        </w:rPr>
        <w:t>Allocations)</w:t>
      </w:r>
    </w:p>
    <w:p w:rsidR="00CF54C1" w:rsidRPr="00CF54C1" w:rsidP="00CF54C1" w14:paraId="39F7A8F7" w14:textId="42A50B25">
      <w:pPr>
        <w:pStyle w:val="ListParagraph"/>
        <w:numPr>
          <w:ilvl w:val="1"/>
          <w:numId w:val="26"/>
        </w:numPr>
        <w:spacing w:before="240"/>
        <w:rPr>
          <w:rFonts w:cstheme="minorHAnsi"/>
        </w:rPr>
      </w:pPr>
      <w:r w:rsidRPr="00CF54C1">
        <w:rPr>
          <w:rFonts w:cstheme="minorHAnsi"/>
          <w:color w:val="2A2A2A"/>
          <w:shd w:val="clear" w:color="auto" w:fill="FFFFFF"/>
        </w:rPr>
        <w:t>Stable Child Care Financial Assistance to Families</w:t>
      </w:r>
    </w:p>
    <w:p w:rsidR="00CF54C1" w:rsidP="00CF54C1" w14:paraId="5FB94A8F" w14:textId="76DB769B">
      <w:pPr>
        <w:pStyle w:val="ListParagraph"/>
        <w:numPr>
          <w:ilvl w:val="1"/>
          <w:numId w:val="26"/>
        </w:numPr>
        <w:spacing w:before="240"/>
      </w:pPr>
      <w:r w:rsidRPr="00CF54C1">
        <w:t>Equal Access to Quality Child Care</w:t>
      </w:r>
    </w:p>
    <w:p w:rsidR="00CF54C1" w:rsidP="00CF54C1" w14:paraId="35B5B013" w14:textId="1998B445">
      <w:pPr>
        <w:pStyle w:val="ListParagraph"/>
        <w:numPr>
          <w:ilvl w:val="1"/>
          <w:numId w:val="26"/>
        </w:numPr>
        <w:spacing w:before="240"/>
      </w:pPr>
      <w:r>
        <w:t>Family Engagement and Consumer Education</w:t>
      </w:r>
    </w:p>
    <w:p w:rsidR="00EE2467" w:rsidP="00FF0AD0" w14:paraId="12488CD1" w14:textId="77777777">
      <w:pPr>
        <w:pStyle w:val="ListParagraph"/>
        <w:spacing w:before="240"/>
        <w:ind w:left="1440"/>
      </w:pPr>
    </w:p>
    <w:p w:rsidR="00144C3A" w:rsidP="00144C3A" w14:paraId="6A29EEC2" w14:textId="102DEBDF">
      <w:pPr>
        <w:pStyle w:val="ListParagraph"/>
        <w:numPr>
          <w:ilvl w:val="0"/>
          <w:numId w:val="26"/>
        </w:numPr>
        <w:spacing w:before="240"/>
        <w:contextualSpacing w:val="0"/>
      </w:pPr>
      <w:r>
        <w:t xml:space="preserve">Is there anything else you would like to share about your experience receiving training or </w:t>
      </w:r>
      <w:r w:rsidR="00EE2467">
        <w:t xml:space="preserve">technical </w:t>
      </w:r>
      <w:r>
        <w:t>support provided by TCBC?</w:t>
      </w:r>
      <w:r w:rsidR="00DA7AAE">
        <w:t xml:space="preserve"> (Comment box)</w:t>
      </w:r>
    </w:p>
    <w:p w:rsidR="00D71AC4" w:rsidRPr="003D393B" w:rsidP="008161A6" w14:paraId="38D48B35" w14:textId="49EE1DEA">
      <w:pPr>
        <w:spacing w:after="0" w:line="240" w:lineRule="auto"/>
        <w:rPr>
          <w:rFonts w:ascii="Arial" w:eastAsia="Times New Roman" w:hAnsi="Arial" w:cs="Arial"/>
        </w:rPr>
      </w:pPr>
    </w:p>
    <w:sectPr w:rsidSect="002974F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393B" w:rsidRPr="002974F7" w:rsidP="002974F7" w14:paraId="13025FF9" w14:textId="754EB5C2">
    <w:pPr>
      <w:pStyle w:val="Footer"/>
      <w:rPr>
        <w:sz w:val="16"/>
        <w:szCs w:val="16"/>
      </w:rPr>
    </w:pPr>
    <w:r w:rsidRPr="002974F7">
      <w:rPr>
        <w:sz w:val="16"/>
        <w:szCs w:val="16"/>
      </w:rPr>
      <w:t xml:space="preserve">PAPERWORK REDUCTION ACT OF 1995 (Pub. L. 104-13) STATEMENT OF PUBLIC BURDEN: </w:t>
    </w:r>
    <w:r w:rsidR="001C65BC">
      <w:rPr>
        <w:sz w:val="16"/>
        <w:szCs w:val="16"/>
      </w:rPr>
      <w:t xml:space="preserve">The purpose of this information collection is </w:t>
    </w:r>
    <w:r w:rsidRPr="002974F7">
      <w:rPr>
        <w:sz w:val="16"/>
        <w:szCs w:val="16"/>
      </w:rPr>
      <w:t xml:space="preserve">to solicit feedback on the Office of Child Care/Tribal Child Care Capacity Building Center’s </w:t>
    </w:r>
    <w:r w:rsidR="001C65BC">
      <w:rPr>
        <w:sz w:val="16"/>
        <w:szCs w:val="16"/>
      </w:rPr>
      <w:t>technical assistance</w:t>
    </w:r>
    <w:r w:rsidRPr="002974F7">
      <w:rPr>
        <w:sz w:val="16"/>
        <w:szCs w:val="16"/>
      </w:rPr>
      <w:t xml:space="preserve">. Public reporting burden for this collection of information is estimated to average 10 minutes per respondent, including the time for reviewing instructions, </w:t>
    </w:r>
    <w:r w:rsidRPr="002974F7">
      <w:rPr>
        <w:sz w:val="16"/>
        <w:szCs w:val="16"/>
      </w:rPr>
      <w:t>gathering</w:t>
    </w:r>
    <w:r w:rsidRPr="002974F7">
      <w:rPr>
        <w:sz w:val="16"/>
        <w:szCs w:val="16"/>
      </w:rPr>
      <w:t xml:space="preserve"> and maintaining the data needed, and reviewing the collection of information.  This is a voluntary collection of information. </w:t>
    </w:r>
    <w:r w:rsidR="008D1CB3">
      <w:rPr>
        <w:sz w:val="16"/>
        <w:szCs w:val="16"/>
      </w:rPr>
      <w:t xml:space="preserve">An </w:t>
    </w:r>
    <w:r w:rsidRPr="002974F7">
      <w:rPr>
        <w:sz w:val="16"/>
        <w:szCs w:val="16"/>
      </w:rPr>
      <w:t>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If you have any comments on this collection of information, please contact Melody Redbird-Post at mredbird@mn-e.com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393B" w:rsidP="00451138" w14:paraId="5BC0C44C" w14:textId="0E2A2199">
    <w:pPr>
      <w:pStyle w:val="Header"/>
      <w:jc w:val="right"/>
    </w:pPr>
    <w:r w:rsidRPr="00451138">
      <w:t>OMB Control Number:  0970-0401, Expiration Date:  June 30, 2024.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34592"/>
    <w:multiLevelType w:val="hybridMultilevel"/>
    <w:tmpl w:val="811A2AF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2B170A"/>
    <w:multiLevelType w:val="multilevel"/>
    <w:tmpl w:val="1EDAF8F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>
    <w:nsid w:val="18AF1D6F"/>
    <w:multiLevelType w:val="multilevel"/>
    <w:tmpl w:val="BD98F7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E7711"/>
    <w:multiLevelType w:val="hybridMultilevel"/>
    <w:tmpl w:val="EA72A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9257E"/>
    <w:multiLevelType w:val="multilevel"/>
    <w:tmpl w:val="2BBE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5248B7"/>
    <w:multiLevelType w:val="multilevel"/>
    <w:tmpl w:val="A8EE48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70514A6"/>
    <w:multiLevelType w:val="multilevel"/>
    <w:tmpl w:val="D556F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343135"/>
    <w:multiLevelType w:val="multilevel"/>
    <w:tmpl w:val="09067B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D26FF5"/>
    <w:multiLevelType w:val="hybridMultilevel"/>
    <w:tmpl w:val="C20CFCE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37CE9"/>
    <w:multiLevelType w:val="multilevel"/>
    <w:tmpl w:val="96F01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9372FB"/>
    <w:multiLevelType w:val="multilevel"/>
    <w:tmpl w:val="B3347C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6F5899"/>
    <w:multiLevelType w:val="multilevel"/>
    <w:tmpl w:val="5E02DF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C130F9"/>
    <w:multiLevelType w:val="multilevel"/>
    <w:tmpl w:val="DAF6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C95B3D"/>
    <w:multiLevelType w:val="multilevel"/>
    <w:tmpl w:val="DE1E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E6130"/>
    <w:multiLevelType w:val="hybridMultilevel"/>
    <w:tmpl w:val="5F4658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12DB4"/>
    <w:multiLevelType w:val="multilevel"/>
    <w:tmpl w:val="24A4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D616CA"/>
    <w:multiLevelType w:val="multilevel"/>
    <w:tmpl w:val="F0FE01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702456CF"/>
    <w:multiLevelType w:val="multilevel"/>
    <w:tmpl w:val="2BBE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77492F"/>
    <w:multiLevelType w:val="hybridMultilevel"/>
    <w:tmpl w:val="8ED87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20648"/>
    <w:multiLevelType w:val="hybridMultilevel"/>
    <w:tmpl w:val="DCF2E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C5407"/>
    <w:multiLevelType w:val="multilevel"/>
    <w:tmpl w:val="B37E59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77BA6316"/>
    <w:multiLevelType w:val="multilevel"/>
    <w:tmpl w:val="9434F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788B46F7"/>
    <w:multiLevelType w:val="multilevel"/>
    <w:tmpl w:val="8948FA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340109">
    <w:abstractNumId w:val="3"/>
  </w:num>
  <w:num w:numId="2" w16cid:durableId="1733232933">
    <w:abstractNumId w:val="12"/>
    <w:lvlOverride w:ilvl="0">
      <w:startOverride w:val="1"/>
    </w:lvlOverride>
  </w:num>
  <w:num w:numId="3" w16cid:durableId="566770331">
    <w:abstractNumId w:val="4"/>
  </w:num>
  <w:num w:numId="4">
    <w:abstractNumId w:val="4"/>
    <w:lvlOverride w:ilvl="0"/>
    <w:lvlOverride w:ilvl="1">
      <w:startOverride w:val="1"/>
    </w:lvlOverride>
  </w:num>
  <w:num w:numId="5" w16cid:durableId="1793554517">
    <w:abstractNumId w:val="15"/>
  </w:num>
  <w:num w:numId="6" w16cid:durableId="780221031">
    <w:abstractNumId w:val="21"/>
  </w:num>
  <w:num w:numId="7">
    <w:abstractNumId w:val="21"/>
    <w:lvlOverride w:ilvl="0"/>
    <w:lvlOverride w:ilvl="1">
      <w:startOverride w:val="1"/>
    </w:lvlOverride>
  </w:num>
  <w:num w:numId="8" w16cid:durableId="32851830">
    <w:abstractNumId w:val="6"/>
    <w:lvlOverride w:ilvl="0">
      <w:startOverride w:val="5"/>
    </w:lvlOverride>
  </w:num>
  <w:num w:numId="9" w16cid:durableId="2128575380">
    <w:abstractNumId w:val="13"/>
    <w:lvlOverride w:ilvl="0">
      <w:startOverride w:val="6"/>
    </w:lvlOverride>
  </w:num>
  <w:num w:numId="10">
    <w:abstractNumId w:val="13"/>
    <w:lvlOverride w:ilvl="0"/>
    <w:lvlOverride w:ilvl="1">
      <w:startOverride w:val="1"/>
    </w:lvlOverride>
  </w:num>
  <w:num w:numId="11" w16cid:durableId="411243461">
    <w:abstractNumId w:val="17"/>
  </w:num>
  <w:num w:numId="12" w16cid:durableId="1409228697">
    <w:abstractNumId w:val="18"/>
  </w:num>
  <w:num w:numId="13" w16cid:durableId="596518983">
    <w:abstractNumId w:val="1"/>
  </w:num>
  <w:num w:numId="14" w16cid:durableId="1812869053">
    <w:abstractNumId w:val="20"/>
  </w:num>
  <w:num w:numId="15" w16cid:durableId="845249840">
    <w:abstractNumId w:val="16"/>
  </w:num>
  <w:num w:numId="16" w16cid:durableId="1844856579">
    <w:abstractNumId w:val="5"/>
  </w:num>
  <w:num w:numId="17" w16cid:durableId="144510165">
    <w:abstractNumId w:val="22"/>
  </w:num>
  <w:num w:numId="18" w16cid:durableId="1791778456">
    <w:abstractNumId w:val="9"/>
  </w:num>
  <w:num w:numId="19" w16cid:durableId="715853223">
    <w:abstractNumId w:val="7"/>
  </w:num>
  <w:num w:numId="20" w16cid:durableId="2008894836">
    <w:abstractNumId w:val="11"/>
  </w:num>
  <w:num w:numId="21" w16cid:durableId="665941140">
    <w:abstractNumId w:val="2"/>
  </w:num>
  <w:num w:numId="22" w16cid:durableId="637225589">
    <w:abstractNumId w:val="10"/>
  </w:num>
  <w:num w:numId="23" w16cid:durableId="1091463083">
    <w:abstractNumId w:val="8"/>
  </w:num>
  <w:num w:numId="24" w16cid:durableId="1605764434">
    <w:abstractNumId w:val="0"/>
  </w:num>
  <w:num w:numId="25" w16cid:durableId="1384862568">
    <w:abstractNumId w:val="14"/>
  </w:num>
  <w:num w:numId="26" w16cid:durableId="2268440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C4"/>
    <w:rsid w:val="00002EE6"/>
    <w:rsid w:val="00071402"/>
    <w:rsid w:val="000E2E27"/>
    <w:rsid w:val="00132BBF"/>
    <w:rsid w:val="00144C3A"/>
    <w:rsid w:val="00177434"/>
    <w:rsid w:val="001C65BC"/>
    <w:rsid w:val="00215D91"/>
    <w:rsid w:val="0027769E"/>
    <w:rsid w:val="002974F7"/>
    <w:rsid w:val="003072E9"/>
    <w:rsid w:val="003362AE"/>
    <w:rsid w:val="003D393B"/>
    <w:rsid w:val="003F1CDA"/>
    <w:rsid w:val="00451138"/>
    <w:rsid w:val="00535145"/>
    <w:rsid w:val="00576B22"/>
    <w:rsid w:val="00614695"/>
    <w:rsid w:val="00720DB2"/>
    <w:rsid w:val="007C1BDF"/>
    <w:rsid w:val="007C1CCC"/>
    <w:rsid w:val="007F2F1D"/>
    <w:rsid w:val="008161A6"/>
    <w:rsid w:val="0084780A"/>
    <w:rsid w:val="00850F48"/>
    <w:rsid w:val="008B7030"/>
    <w:rsid w:val="008D1CB3"/>
    <w:rsid w:val="008D2218"/>
    <w:rsid w:val="009179D7"/>
    <w:rsid w:val="00920573"/>
    <w:rsid w:val="009B4312"/>
    <w:rsid w:val="00AF13CF"/>
    <w:rsid w:val="00B44282"/>
    <w:rsid w:val="00B56E54"/>
    <w:rsid w:val="00C92D17"/>
    <w:rsid w:val="00CF54C1"/>
    <w:rsid w:val="00CF7505"/>
    <w:rsid w:val="00D27CCE"/>
    <w:rsid w:val="00D309D3"/>
    <w:rsid w:val="00D71AC4"/>
    <w:rsid w:val="00DA7AAE"/>
    <w:rsid w:val="00DB57A0"/>
    <w:rsid w:val="00E10CE6"/>
    <w:rsid w:val="00E20E8A"/>
    <w:rsid w:val="00E56F63"/>
    <w:rsid w:val="00ED3960"/>
    <w:rsid w:val="00EE2467"/>
    <w:rsid w:val="00FD0867"/>
    <w:rsid w:val="00FF0AD0"/>
    <w:rsid w:val="01E1D12C"/>
    <w:rsid w:val="0837EA53"/>
    <w:rsid w:val="0AC437EB"/>
    <w:rsid w:val="10A0C96C"/>
    <w:rsid w:val="159A7914"/>
    <w:rsid w:val="244CFAB4"/>
    <w:rsid w:val="37C10D6C"/>
    <w:rsid w:val="418FCD3B"/>
    <w:rsid w:val="54A47967"/>
    <w:rsid w:val="5AC7497E"/>
    <w:rsid w:val="6577C261"/>
    <w:rsid w:val="67EAF7D9"/>
    <w:rsid w:val="6B547E57"/>
    <w:rsid w:val="6D935A7C"/>
    <w:rsid w:val="7012B3EC"/>
    <w:rsid w:val="7389B92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09B5F0"/>
  <w15:chartTrackingRefBased/>
  <w15:docId w15:val="{C5CB7636-58DC-4CA3-8282-6DC24F3F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2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2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2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BB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02E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93B"/>
  </w:style>
  <w:style w:type="paragraph" w:styleId="Footer">
    <w:name w:val="footer"/>
    <w:basedOn w:val="Normal"/>
    <w:link w:val="FooterChar"/>
    <w:uiPriority w:val="99"/>
    <w:unhideWhenUsed/>
    <w:rsid w:val="003D3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93B"/>
  </w:style>
  <w:style w:type="paragraph" w:customStyle="1" w:styleId="paragraph">
    <w:name w:val="paragraph"/>
    <w:basedOn w:val="Normal"/>
    <w:rsid w:val="0081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161A6"/>
  </w:style>
  <w:style w:type="character" w:customStyle="1" w:styleId="eop">
    <w:name w:val="eop"/>
    <w:basedOn w:val="DefaultParagraphFont"/>
    <w:rsid w:val="008161A6"/>
  </w:style>
  <w:style w:type="paragraph" w:styleId="Revision">
    <w:name w:val="Revision"/>
    <w:hidden/>
    <w:uiPriority w:val="99"/>
    <w:semiHidden/>
    <w:rsid w:val="00614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86B30FA45E24D9518D31BBDC468B4" ma:contentTypeVersion="14" ma:contentTypeDescription="Create a new document." ma:contentTypeScope="" ma:versionID="3d97b1ebf7044eb764937e57e5be97c8">
  <xsd:schema xmlns:xsd="http://www.w3.org/2001/XMLSchema" xmlns:xs="http://www.w3.org/2001/XMLSchema" xmlns:p="http://schemas.microsoft.com/office/2006/metadata/properties" xmlns:ns2="bbe4c204-a8f6-410e-82b6-62c09cef5917" xmlns:ns3="35889b3f-6e54-46f1-8abb-8ecb102e2def" targetNamespace="http://schemas.microsoft.com/office/2006/metadata/properties" ma:root="true" ma:fieldsID="c480569555c9c4fe2f13be5ba0bb6033" ns2:_="" ns3:_="">
    <xsd:import namespace="bbe4c204-a8f6-410e-82b6-62c09cef5917"/>
    <xsd:import namespace="35889b3f-6e54-46f1-8abb-8ecb102e2d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c204-a8f6-410e-82b6-62c09cef5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83e796c-b8d2-4044-98cf-60cb04adc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89b3f-6e54-46f1-8abb-8ecb102e2d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9705fcb-a42f-4223-af3e-9f42294da6f7}" ma:internalName="TaxCatchAll" ma:showField="CatchAllData" ma:web="35889b3f-6e54-46f1-8abb-8ecb102e2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e4c204-a8f6-410e-82b6-62c09cef5917">
      <Terms xmlns="http://schemas.microsoft.com/office/infopath/2007/PartnerControls"/>
    </lcf76f155ced4ddcb4097134ff3c332f>
    <TaxCatchAll xmlns="35889b3f-6e54-46f1-8abb-8ecb102e2def" xsi:nil="true"/>
  </documentManagement>
</p:properties>
</file>

<file path=customXml/itemProps1.xml><?xml version="1.0" encoding="utf-8"?>
<ds:datastoreItem xmlns:ds="http://schemas.openxmlformats.org/officeDocument/2006/customXml" ds:itemID="{3DE5B0D1-F9CB-402D-87B8-E68F97EF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FE894-B2DF-4D23-A871-736C5EAB5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c204-a8f6-410e-82b6-62c09cef5917"/>
    <ds:schemaRef ds:uri="35889b3f-6e54-46f1-8abb-8ecb102e2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8268A-F7E5-430F-A355-98F3724A7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B09230-C045-44A5-BC0B-F002AD987CF5}">
  <ds:schemaRefs>
    <ds:schemaRef ds:uri="http://schemas.microsoft.com/office/2006/metadata/properties"/>
    <ds:schemaRef ds:uri="http://schemas.microsoft.com/office/infopath/2007/PartnerControls"/>
    <ds:schemaRef ds:uri="bbe4c204-a8f6-410e-82b6-62c09cef5917"/>
    <ds:schemaRef ds:uri="35889b3f-6e54-46f1-8abb-8ecb102e2d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Gordon</dc:creator>
  <cp:lastModifiedBy>Cassell, Stacy (ACF)</cp:lastModifiedBy>
  <cp:revision>7</cp:revision>
  <dcterms:created xsi:type="dcterms:W3CDTF">2023-07-21T13:43:00Z</dcterms:created>
  <dcterms:modified xsi:type="dcterms:W3CDTF">2023-07-21T14:19:00Z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0x0101005F486B30FA45E24D9518D31BBDC468B4</vt:lpwstr>
  </property>
  <property fmtid="{D5CDD505-2E9C-101B-9397-08002B2CF9AE}" pid="3" name="MediaServiceImageTags">
    <vt:lpwstr/>
  </property>
</Properties>
</file>