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B54F4D" w:rsidRPr="001A453A" w:rsidP="00B54F4D" w14:paraId="52E067DD" w14:textId="77777777">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B54F4D" w:rsidR="005E714A">
        <w:rPr>
          <w:color w:val="00B050"/>
        </w:rPr>
        <w:t xml:space="preserve"> </w:t>
      </w:r>
      <w:r w:rsidRPr="001A453A">
        <w:t>State Refugee Coordinator Interview Guide</w:t>
      </w:r>
    </w:p>
    <w:p w:rsidR="00E50293" w:rsidRPr="001A453A" w:rsidP="00B54F4D" w14:paraId="3AA98E99" w14:textId="05FD6C0B">
      <w:pPr>
        <w:rPr>
          <w:b/>
        </w:rPr>
      </w:pPr>
      <w:r w:rsidRPr="001A453A">
        <w:t>ORR Data Modernization Effort</w:t>
      </w:r>
    </w:p>
    <w:p w:rsidR="00340E84" w14:paraId="5D046B21" w14:textId="77777777"/>
    <w:p w:rsidR="001B0AAA" w:rsidRPr="00EF597D" w:rsidP="47118BF8" w14:paraId="726F4E81" w14:textId="051C667E">
      <w:r w:rsidRPr="47118BF8">
        <w:rPr>
          <w:b/>
          <w:bCs/>
        </w:rPr>
        <w:t>PURPOSE:</w:t>
      </w:r>
      <w:r w:rsidRPr="47118BF8" w:rsidR="00C14CC4">
        <w:rPr>
          <w:b/>
          <w:bCs/>
        </w:rPr>
        <w:t xml:space="preserve">  </w:t>
      </w:r>
      <w:r w:rsidRPr="001A453A" w:rsidR="00B54F4D">
        <w:t>The</w:t>
      </w:r>
      <w:r w:rsidRPr="001A453A" w:rsidR="00774C13">
        <w:t xml:space="preserve"> Office of Refugee Resettlement (ORR) at the Administration for Children and Families (ACF), U.S. Department of Health and Human Services (HHS) is proposing to collect information </w:t>
      </w:r>
      <w:r w:rsidRPr="001A453A" w:rsidR="00B54F4D">
        <w:t xml:space="preserve">from grantees to </w:t>
      </w:r>
      <w:r w:rsidRPr="001A453A" w:rsidR="00774C13">
        <w:t>better understand</w:t>
      </w:r>
      <w:r w:rsidRPr="001A453A" w:rsidR="00B54F4D">
        <w:t xml:space="preserve"> challenges with ORR reporting.</w:t>
      </w:r>
      <w:r w:rsidRPr="00774C13" w:rsidR="00F4333A">
        <w:rPr>
          <w:color w:val="00B050"/>
        </w:rPr>
        <w:t xml:space="preserve"> </w:t>
      </w:r>
      <w:r w:rsidRPr="00EF597D" w:rsidR="009438C1">
        <w:t xml:space="preserve">ORR will consider the information gathered during internal discussions around data </w:t>
      </w:r>
      <w:r w:rsidRPr="00EF597D" w:rsidR="003F5D04">
        <w:t xml:space="preserve">collection </w:t>
      </w:r>
      <w:r w:rsidRPr="00EF597D" w:rsidR="009438C1">
        <w:t>modernization</w:t>
      </w:r>
      <w:r w:rsidRPr="00EF597D" w:rsidR="00EF597D">
        <w:t xml:space="preserve"> efforts</w:t>
      </w:r>
      <w:r w:rsidRPr="00EF597D" w:rsidR="00FE48F2">
        <w:t>.</w:t>
      </w:r>
      <w:r w:rsidRPr="00EF597D" w:rsidR="009438C1">
        <w:t xml:space="preserve"> </w:t>
      </w:r>
    </w:p>
    <w:p w:rsidR="001B0AAA" w14:paraId="3323939D" w14:textId="77777777"/>
    <w:p w:rsidR="00434E33" w:rsidRPr="003E550B" w:rsidP="00434E33" w14:paraId="1BB0726D" w14:textId="79C86314">
      <w:pPr>
        <w:pStyle w:val="Header"/>
        <w:tabs>
          <w:tab w:val="clear" w:pos="4320"/>
          <w:tab w:val="clear" w:pos="8640"/>
        </w:tabs>
        <w:rPr>
          <w:i/>
          <w:snapToGrid/>
          <w:color w:val="00B050"/>
        </w:rPr>
      </w:pPr>
      <w:r w:rsidRPr="00434E33">
        <w:rPr>
          <w:b/>
        </w:rPr>
        <w:t>DESCRIPTION OF RESPONDENTS</w:t>
      </w:r>
      <w:r>
        <w:t xml:space="preserve">: </w:t>
      </w:r>
      <w:r w:rsidRPr="001A453A" w:rsidR="003E550B">
        <w:t xml:space="preserve">State Refugee Coordinators </w:t>
      </w:r>
      <w:r w:rsidRPr="001A453A" w:rsidR="005C257B">
        <w:t>and staff.</w:t>
      </w:r>
    </w:p>
    <w:p w:rsidR="00F15956" w14:paraId="5B2281FC" w14:textId="77777777"/>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6FFB59BD">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w:t>
      </w:r>
      <w:r w:rsidR="003E550B">
        <w:rPr>
          <w:bCs/>
          <w:sz w:val="24"/>
        </w:rPr>
        <w:t>X</w:t>
      </w:r>
      <w:r w:rsidR="00F06866">
        <w:rPr>
          <w:bCs/>
          <w:sz w:val="24"/>
        </w:rPr>
        <w:t>]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RPr="00E84E1D" w:rsidP="47118BF8" w14:paraId="433041DA" w14:textId="77777777">
      <w:pPr>
        <w:pStyle w:val="ListParagraph"/>
        <w:numPr>
          <w:ilvl w:val="0"/>
          <w:numId w:val="14"/>
        </w:numPr>
      </w:pPr>
      <w:r>
        <w:t xml:space="preserve">Information gathered will not be used for the purpose of </w:t>
      </w:r>
      <w:r w:rsidRPr="47118BF8">
        <w:rPr>
          <w:u w:val="single"/>
        </w:rPr>
        <w:t>substantially</w:t>
      </w:r>
      <w:r>
        <w:t xml:space="preserve"> informing </w:t>
      </w:r>
      <w:r w:rsidRPr="47118BF8">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RPr="001A453A" w:rsidP="009C13B9" w14:paraId="42D693BA" w14:textId="61163F4A">
      <w:r>
        <w:t>Name</w:t>
      </w:r>
      <w:r w:rsidR="00340E84">
        <w:t xml:space="preserve"> and affiliation</w:t>
      </w:r>
      <w:r w:rsidR="003E550B">
        <w:t xml:space="preserve">: </w:t>
      </w:r>
      <w:r w:rsidRPr="001A453A" w:rsidR="003E550B">
        <w:rPr>
          <w:u w:val="single"/>
        </w:rPr>
        <w:t>Amelia Salem, ORR</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3D2C6038">
      <w:pPr>
        <w:pStyle w:val="ListParagraph"/>
        <w:numPr>
          <w:ilvl w:val="0"/>
          <w:numId w:val="18"/>
        </w:numPr>
      </w:pPr>
      <w:r>
        <w:t>Is</w:t>
      </w:r>
      <w:r w:rsidR="00237B48">
        <w:t xml:space="preserve"> personally identifiable information (PII) collected</w:t>
      </w:r>
      <w:r>
        <w:t xml:space="preserve">?  </w:t>
      </w:r>
      <w:r w:rsidR="009239AA">
        <w:t>[] Yes  [</w:t>
      </w:r>
      <w:r w:rsidR="00C81F5F">
        <w:t>X</w:t>
      </w:r>
      <w:r w:rsidR="009239AA">
        <w:t xml:space="preserve">]  No </w:t>
      </w:r>
    </w:p>
    <w:p w:rsidR="00C86E91" w:rsidP="00C86E91" w14:paraId="744BD79D" w14:textId="58EA5AC6">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3E550B">
        <w:t xml:space="preserve">  </w:t>
      </w:r>
      <w:r w:rsidR="009239AA">
        <w:t>] Yes [</w:t>
      </w:r>
      <w:r w:rsidR="003E550B">
        <w:t>X</w:t>
      </w:r>
      <w:r w:rsidR="009239AA">
        <w:t>]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324F79D4">
      <w:r>
        <w:t>Is an incentive (e.g., money or reimbursement of expenses, token of appreciation) provided to participants?  [  ] Yes [</w:t>
      </w:r>
      <w:r w:rsidR="003E550B">
        <w:t>X</w:t>
      </w:r>
      <w:r>
        <w:t xml:space="preserve">] No  </w:t>
      </w:r>
    </w:p>
    <w:p w:rsidR="004D6E14" w14:paraId="1700CE24" w14:textId="354112C9">
      <w:pPr>
        <w:rPr>
          <w:b/>
        </w:rPr>
      </w:pPr>
    </w:p>
    <w:p w:rsidR="00047CB7" w14:paraId="1C7A7CF1" w14:textId="4F014387">
      <w:pPr>
        <w:rPr>
          <w:b/>
        </w:rPr>
      </w:pPr>
    </w:p>
    <w:p w:rsidR="00047CB7" w14:paraId="7E887086" w14:textId="63A8A2C2">
      <w:pPr>
        <w:rPr>
          <w:b/>
        </w:rPr>
      </w:pPr>
    </w:p>
    <w:p w:rsidR="00047CB7" w14:paraId="5778E303"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5"/>
        <w:gridCol w:w="1710"/>
        <w:gridCol w:w="1440"/>
        <w:gridCol w:w="1350"/>
        <w:gridCol w:w="1350"/>
        <w:gridCol w:w="1260"/>
      </w:tblGrid>
      <w:tr w14:paraId="14D0480D" w14:textId="77777777" w:rsidTr="00544460">
        <w:tblPrEx>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155" w:type="dxa"/>
          </w:tcPr>
          <w:p w:rsidR="00340E84" w:rsidRPr="00544460" w:rsidP="00C8488C" w14:paraId="674C58C3" w14:textId="6D90EE58">
            <w:pPr>
              <w:rPr>
                <w:b/>
                <w:sz w:val="22"/>
                <w:szCs w:val="22"/>
              </w:rPr>
            </w:pPr>
            <w:r w:rsidRPr="00544460">
              <w:rPr>
                <w:b/>
                <w:sz w:val="22"/>
                <w:szCs w:val="22"/>
              </w:rPr>
              <w:t>Information Collection</w:t>
            </w:r>
          </w:p>
        </w:tc>
        <w:tc>
          <w:tcPr>
            <w:tcW w:w="1710" w:type="dxa"/>
          </w:tcPr>
          <w:p w:rsidR="00340E84" w:rsidRPr="00544460" w:rsidP="00C8488C" w14:paraId="432BD2DC" w14:textId="11A0F7BA">
            <w:pPr>
              <w:rPr>
                <w:b/>
                <w:sz w:val="22"/>
                <w:szCs w:val="22"/>
              </w:rPr>
            </w:pPr>
            <w:r w:rsidRPr="00544460">
              <w:rPr>
                <w:b/>
                <w:sz w:val="22"/>
                <w:szCs w:val="22"/>
              </w:rPr>
              <w:t xml:space="preserve">Category of Respondent </w:t>
            </w:r>
          </w:p>
        </w:tc>
        <w:tc>
          <w:tcPr>
            <w:tcW w:w="1440" w:type="dxa"/>
          </w:tcPr>
          <w:p w:rsidR="00340E84" w:rsidRPr="00544460" w:rsidP="00843796" w14:paraId="03451CBD" w14:textId="77777777">
            <w:pPr>
              <w:rPr>
                <w:b/>
                <w:sz w:val="22"/>
                <w:szCs w:val="22"/>
              </w:rPr>
            </w:pPr>
            <w:r w:rsidRPr="00544460">
              <w:rPr>
                <w:b/>
                <w:sz w:val="22"/>
                <w:szCs w:val="22"/>
              </w:rPr>
              <w:t>No. of Respondents</w:t>
            </w:r>
          </w:p>
        </w:tc>
        <w:tc>
          <w:tcPr>
            <w:tcW w:w="1350" w:type="dxa"/>
          </w:tcPr>
          <w:p w:rsidR="00340E84" w:rsidRPr="00544460" w:rsidP="00843796" w14:paraId="3F9470DC" w14:textId="5E8AEB1B">
            <w:pPr>
              <w:rPr>
                <w:b/>
                <w:sz w:val="22"/>
                <w:szCs w:val="22"/>
              </w:rPr>
            </w:pPr>
            <w:r w:rsidRPr="00544460">
              <w:rPr>
                <w:b/>
                <w:sz w:val="22"/>
                <w:szCs w:val="22"/>
              </w:rPr>
              <w:t>No. of Responses per Respondent</w:t>
            </w:r>
          </w:p>
        </w:tc>
        <w:tc>
          <w:tcPr>
            <w:tcW w:w="1350" w:type="dxa"/>
          </w:tcPr>
          <w:p w:rsidR="00340E84" w:rsidRPr="00544460" w:rsidP="00843796" w14:paraId="0D6C37D5" w14:textId="2CA736C1">
            <w:pPr>
              <w:rPr>
                <w:b/>
                <w:sz w:val="22"/>
                <w:szCs w:val="22"/>
              </w:rPr>
            </w:pPr>
            <w:r w:rsidRPr="00544460">
              <w:rPr>
                <w:b/>
                <w:sz w:val="22"/>
                <w:szCs w:val="22"/>
              </w:rPr>
              <w:t>Estimated Time per Response</w:t>
            </w:r>
            <w:r w:rsidRPr="00544460">
              <w:rPr>
                <w:b/>
                <w:sz w:val="22"/>
                <w:szCs w:val="22"/>
              </w:rPr>
              <w:t xml:space="preserve"> </w:t>
            </w:r>
          </w:p>
        </w:tc>
        <w:tc>
          <w:tcPr>
            <w:tcW w:w="1260" w:type="dxa"/>
          </w:tcPr>
          <w:p w:rsidR="00340E84" w:rsidRPr="00544460" w:rsidP="00843796" w14:paraId="0BA6B090" w14:textId="162A9184">
            <w:pPr>
              <w:rPr>
                <w:b/>
                <w:sz w:val="22"/>
                <w:szCs w:val="22"/>
              </w:rPr>
            </w:pPr>
            <w:r w:rsidRPr="00544460">
              <w:rPr>
                <w:b/>
                <w:sz w:val="22"/>
                <w:szCs w:val="22"/>
              </w:rPr>
              <w:t>Burden Hours</w:t>
            </w:r>
          </w:p>
        </w:tc>
      </w:tr>
      <w:tr w14:paraId="1F158995" w14:textId="77777777" w:rsidTr="00544460">
        <w:tblPrEx>
          <w:tblW w:w="9265" w:type="dxa"/>
          <w:tblLayout w:type="fixed"/>
          <w:tblLook w:val="01E0"/>
        </w:tblPrEx>
        <w:trPr>
          <w:trHeight w:val="274"/>
        </w:trPr>
        <w:tc>
          <w:tcPr>
            <w:tcW w:w="2155" w:type="dxa"/>
          </w:tcPr>
          <w:p w:rsidR="00B7068B" w:rsidRPr="00544460" w:rsidP="00B7068B" w14:paraId="761DF69E" w14:textId="77777777">
            <w:pPr>
              <w:rPr>
                <w:sz w:val="22"/>
                <w:szCs w:val="22"/>
              </w:rPr>
            </w:pPr>
            <w:r w:rsidRPr="00544460">
              <w:rPr>
                <w:sz w:val="22"/>
                <w:szCs w:val="22"/>
              </w:rPr>
              <w:t>State Refugee Coordinator Interview Guide</w:t>
            </w:r>
          </w:p>
          <w:p w:rsidR="00340E84" w:rsidRPr="00544460" w:rsidP="00B7068B" w14:paraId="585F12D8" w14:textId="768AF0A0">
            <w:pPr>
              <w:rPr>
                <w:sz w:val="22"/>
                <w:szCs w:val="22"/>
              </w:rPr>
            </w:pPr>
            <w:r w:rsidRPr="00544460">
              <w:rPr>
                <w:sz w:val="22"/>
                <w:szCs w:val="22"/>
              </w:rPr>
              <w:t>ORR Data Modernization Effort</w:t>
            </w:r>
          </w:p>
        </w:tc>
        <w:tc>
          <w:tcPr>
            <w:tcW w:w="1710" w:type="dxa"/>
          </w:tcPr>
          <w:p w:rsidR="00340E84" w:rsidRPr="00544460" w:rsidP="00843796" w14:paraId="1568D5FE" w14:textId="66D67B58">
            <w:pPr>
              <w:rPr>
                <w:sz w:val="22"/>
                <w:szCs w:val="22"/>
              </w:rPr>
            </w:pPr>
            <w:r w:rsidRPr="00544460">
              <w:rPr>
                <w:sz w:val="22"/>
                <w:szCs w:val="22"/>
              </w:rPr>
              <w:t>State Refugee Coordinator and State Refugee Health Coordinator</w:t>
            </w:r>
          </w:p>
        </w:tc>
        <w:tc>
          <w:tcPr>
            <w:tcW w:w="1440" w:type="dxa"/>
          </w:tcPr>
          <w:p w:rsidR="00340E84" w:rsidRPr="00544460" w:rsidP="00843796" w14:paraId="71E63EBF" w14:textId="3D82605B">
            <w:pPr>
              <w:rPr>
                <w:sz w:val="22"/>
                <w:szCs w:val="22"/>
              </w:rPr>
            </w:pPr>
            <w:r w:rsidRPr="00544460">
              <w:rPr>
                <w:sz w:val="22"/>
                <w:szCs w:val="22"/>
              </w:rPr>
              <w:t>50</w:t>
            </w:r>
            <w:r w:rsidRPr="00544460" w:rsidR="00B554B0">
              <w:rPr>
                <w:sz w:val="22"/>
                <w:szCs w:val="22"/>
              </w:rPr>
              <w:t>*</w:t>
            </w:r>
          </w:p>
        </w:tc>
        <w:tc>
          <w:tcPr>
            <w:tcW w:w="1350" w:type="dxa"/>
          </w:tcPr>
          <w:p w:rsidR="00340E84" w:rsidRPr="00544460" w:rsidP="00843796" w14:paraId="593F10F4" w14:textId="7778ECC9">
            <w:pPr>
              <w:rPr>
                <w:sz w:val="22"/>
                <w:szCs w:val="22"/>
              </w:rPr>
            </w:pPr>
            <w:r w:rsidRPr="00544460">
              <w:rPr>
                <w:sz w:val="22"/>
                <w:szCs w:val="22"/>
              </w:rPr>
              <w:t>1</w:t>
            </w:r>
          </w:p>
        </w:tc>
        <w:tc>
          <w:tcPr>
            <w:tcW w:w="1350" w:type="dxa"/>
          </w:tcPr>
          <w:p w:rsidR="00340E84" w:rsidRPr="00544460" w:rsidP="1A0B820A" w14:paraId="29021E8C" w14:textId="66A7D9D6">
            <w:pPr>
              <w:spacing w:line="259" w:lineRule="auto"/>
              <w:rPr>
                <w:sz w:val="22"/>
                <w:szCs w:val="22"/>
              </w:rPr>
            </w:pPr>
            <w:r w:rsidRPr="00544460">
              <w:rPr>
                <w:sz w:val="22"/>
                <w:szCs w:val="22"/>
              </w:rPr>
              <w:t>45 minutes</w:t>
            </w:r>
          </w:p>
        </w:tc>
        <w:tc>
          <w:tcPr>
            <w:tcW w:w="1260" w:type="dxa"/>
          </w:tcPr>
          <w:p w:rsidR="00340E84" w:rsidRPr="00544460" w:rsidP="00843796" w14:paraId="515AAFC2" w14:textId="64733403">
            <w:pPr>
              <w:rPr>
                <w:sz w:val="22"/>
                <w:szCs w:val="22"/>
              </w:rPr>
            </w:pPr>
            <w:r w:rsidRPr="00544460">
              <w:rPr>
                <w:sz w:val="22"/>
                <w:szCs w:val="22"/>
              </w:rPr>
              <w:t>37.5</w:t>
            </w:r>
            <w:r w:rsidRPr="00544460" w:rsidR="00B7068B">
              <w:rPr>
                <w:sz w:val="22"/>
                <w:szCs w:val="22"/>
              </w:rPr>
              <w:t xml:space="preserve"> hours</w:t>
            </w:r>
          </w:p>
        </w:tc>
      </w:tr>
    </w:tbl>
    <w:p w:rsidR="00F3170F" w:rsidRPr="00544460" w:rsidP="00F3170F" w14:paraId="3CF8F186" w14:textId="0C78A1F0">
      <w:pPr>
        <w:rPr>
          <w:sz w:val="22"/>
          <w:szCs w:val="22"/>
        </w:rPr>
      </w:pPr>
      <w:r w:rsidRPr="00544460">
        <w:rPr>
          <w:sz w:val="22"/>
          <w:szCs w:val="22"/>
        </w:rPr>
        <w:t>*</w:t>
      </w:r>
      <w:r w:rsidRPr="00544460" w:rsidR="00B554B0">
        <w:rPr>
          <w:sz w:val="22"/>
          <w:szCs w:val="22"/>
        </w:rPr>
        <w:t xml:space="preserve">Note: The main outreach will be to the 50 State Refugee Coordinators, but we anticipate and will encourage participation from multiple individuals who could contribute relevant feedback. While the actual number of individuals involved with the interviews is likely to be more than 50, the total time to complete the interview for each of the 50 states is expected to be a total of 45 minutes of time. </w:t>
      </w:r>
    </w:p>
    <w:p w:rsidR="00B554B0" w:rsidP="00F3170F" w14:paraId="3288C529" w14:textId="77777777"/>
    <w:p w:rsidR="005E714A" w14:paraId="3980903A" w14:textId="3F804724">
      <w:r w:rsidRPr="1AE919FE">
        <w:rPr>
          <w:b/>
          <w:bCs/>
        </w:rPr>
        <w:t xml:space="preserve">FEDERAL </w:t>
      </w:r>
      <w:r w:rsidRPr="1AE919FE" w:rsidR="009F5923">
        <w:rPr>
          <w:b/>
          <w:bCs/>
        </w:rPr>
        <w:t>COST</w:t>
      </w:r>
      <w:r w:rsidRPr="1AE919FE" w:rsidR="00F06866">
        <w:rPr>
          <w:b/>
          <w:bCs/>
        </w:rPr>
        <w:t>:</w:t>
      </w:r>
      <w:r w:rsidRPr="1AE919FE" w:rsidR="00895229">
        <w:rPr>
          <w:b/>
          <w:bCs/>
        </w:rPr>
        <w:t xml:space="preserve"> </w:t>
      </w:r>
      <w:r w:rsidRPr="1AE919FE" w:rsidR="00C86E91">
        <w:rPr>
          <w:b/>
          <w:bCs/>
        </w:rPr>
        <w:t xml:space="preserve"> </w:t>
      </w:r>
      <w:r w:rsidR="00C86E91">
        <w:t xml:space="preserve">The estimated annual cost to the Federal government is </w:t>
      </w:r>
      <w:r w:rsidR="003270A6">
        <w:t>100</w:t>
      </w:r>
      <w:r w:rsidR="009438C1">
        <w:t xml:space="preserve"> hours</w:t>
      </w:r>
      <w:r w:rsidR="31766CD2">
        <w:t xml:space="preserve"> * $36.76 = $3,676.</w:t>
      </w:r>
    </w:p>
    <w:p w:rsidR="005E714A" w14:paraId="36BC3728" w14:textId="2B0F2161"/>
    <w:p w:rsidR="00ED6492" w14:paraId="51DEAE36" w14:textId="77777777">
      <w:pPr>
        <w:rPr>
          <w:b/>
          <w:bCs/>
          <w:u w:val="single"/>
        </w:rPr>
      </w:pPr>
    </w:p>
    <w:p w:rsidR="0069403B" w:rsidP="1AE919FE" w14:paraId="66CE34A4" w14:textId="459E4128">
      <w:pPr>
        <w:rPr>
          <w:b/>
          <w:bCs/>
        </w:rPr>
      </w:pPr>
      <w:r w:rsidRPr="1AE919FE">
        <w:rPr>
          <w:b/>
          <w:bCs/>
          <w:u w:val="single"/>
        </w:rPr>
        <w:t xml:space="preserve">If you are conducting a focus group, survey, or plan to employ statistical methods, </w:t>
      </w:r>
      <w:r w:rsidRPr="1AE919FE" w:rsidR="141C3B6E">
        <w:rPr>
          <w:b/>
          <w:bCs/>
          <w:u w:val="single"/>
        </w:rPr>
        <w:t>please provide</w:t>
      </w:r>
      <w:r w:rsidRPr="1AE919FE">
        <w:rPr>
          <w:b/>
          <w:bCs/>
          <w:u w:val="single"/>
        </w:rPr>
        <w:t xml:space="preserv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417544AF">
      <w:pPr>
        <w:pStyle w:val="ListParagraph"/>
        <w:numPr>
          <w:ilvl w:val="0"/>
          <w:numId w:val="15"/>
        </w:numPr>
      </w:pPr>
      <w:r>
        <w:t xml:space="preserve">Do you have a customer list or something similar that defines the universe of potential </w:t>
      </w:r>
      <w:r w:rsidR="66E8B938">
        <w:t>respondents,</w:t>
      </w:r>
      <w:r w:rsidR="00636621">
        <w:t xml:space="preserve"> and do you have a sampling plan for selecting from this universe</w:t>
      </w:r>
      <w:r>
        <w:t>?</w:t>
      </w:r>
      <w:r>
        <w:tab/>
      </w:r>
      <w:r>
        <w:tab/>
      </w:r>
      <w:r>
        <w:tab/>
      </w:r>
      <w:r>
        <w:tab/>
      </w:r>
      <w:r>
        <w:tab/>
      </w:r>
      <w:r>
        <w:tab/>
      </w:r>
      <w:r>
        <w:tab/>
      </w:r>
      <w:r>
        <w:tab/>
      </w:r>
      <w:r>
        <w:tab/>
      </w:r>
      <w:r>
        <w:tab/>
      </w:r>
      <w:r>
        <w:tab/>
        <w:t>[</w:t>
      </w:r>
      <w:r w:rsidR="15A0066C">
        <w:t xml:space="preserve">  </w:t>
      </w:r>
      <w:r>
        <w:t>] Yes</w:t>
      </w:r>
      <w:r>
        <w:tab/>
        <w:t>[</w:t>
      </w:r>
      <w:r w:rsidR="003E23F6">
        <w:t>X</w:t>
      </w:r>
      <w:r>
        <w:t>] No</w:t>
      </w:r>
    </w:p>
    <w:p w:rsidR="00636621" w:rsidP="00636621" w14:paraId="3036A929" w14:textId="77777777">
      <w:pPr>
        <w:pStyle w:val="ListParagraph"/>
      </w:pPr>
    </w:p>
    <w:p w:rsidR="00A05302" w:rsidP="001B0AAA" w14:paraId="11631E2B" w14:textId="77777777">
      <w:r>
        <w:t>If the answer is yes, please provide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t>?</w:t>
      </w:r>
      <w:r w:rsidR="00BC5375">
        <w:t xml:space="preserve"> </w:t>
      </w:r>
    </w:p>
    <w:p w:rsidR="00A05302" w:rsidP="001B0AAA" w14:paraId="7EB50D2A" w14:textId="77777777"/>
    <w:p w:rsidR="00636621" w:rsidP="001B0AAA" w14:paraId="3C0467DB" w14:textId="22890C99">
      <w:r>
        <w:t>ORR will interview the State Refugee Coordinators (and as available, State Refugee Health Coordinators</w:t>
      </w:r>
      <w:r w:rsidR="001C4EB0">
        <w:t xml:space="preserve"> and other staff</w:t>
      </w:r>
      <w:r>
        <w:t xml:space="preserve">) from each of 50 states, who receive funds from ORR to deliver services to eligible </w:t>
      </w:r>
      <w:r w:rsidR="3AE42FDA">
        <w:t>populations and</w:t>
      </w:r>
      <w:r>
        <w:t xml:space="preserve"> submit data to ORR to report on service provision.</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36E0DCB2">
      <w:pPr>
        <w:ind w:left="720"/>
      </w:pPr>
      <w:r>
        <w:t>[</w:t>
      </w:r>
      <w:r w:rsidR="272F36D8">
        <w:t>X</w:t>
      </w:r>
      <w:r>
        <w:t>] Web-based</w:t>
      </w:r>
      <w:r>
        <w:t xml:space="preserve"> or other forms of Social Media </w:t>
      </w:r>
    </w:p>
    <w:p w:rsidR="001B0AAA" w:rsidP="001B0AAA" w14:paraId="38AA56E5" w14:textId="64EA6254">
      <w:pPr>
        <w:ind w:left="720"/>
      </w:pPr>
      <w:r>
        <w:t>[</w:t>
      </w:r>
      <w:r w:rsidR="1434C025">
        <w:t xml:space="preserve"> </w:t>
      </w:r>
      <w:r w:rsidR="75AE6499">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RPr="00B7068B" w:rsidP="001B0AAA" w14:paraId="4C05E79F" w14:textId="7CDD82B9">
      <w:pPr>
        <w:ind w:left="720"/>
        <w:rPr>
          <w:color w:val="00B050"/>
        </w:rPr>
      </w:pPr>
      <w:r>
        <w:t>[</w:t>
      </w:r>
      <w:r w:rsidR="00F4333A">
        <w:t xml:space="preserve"> </w:t>
      </w:r>
      <w:r w:rsidR="3C0C6705">
        <w:t xml:space="preserve"> </w:t>
      </w:r>
      <w:r>
        <w:t>] Other, Explain</w:t>
      </w:r>
      <w:r w:rsidR="00B7068B">
        <w:t xml:space="preserve">: </w:t>
      </w:r>
    </w:p>
    <w:p w:rsidR="00340E84" w:rsidP="001B0AAA" w14:paraId="3BC2CAC2" w14:textId="77777777">
      <w:pPr>
        <w:ind w:left="720"/>
      </w:pPr>
    </w:p>
    <w:p w:rsidR="00F24CFC" w:rsidP="00F24CFC" w14:paraId="1993A005" w14:textId="69E93CB3">
      <w:pPr>
        <w:pStyle w:val="ListParagraph"/>
        <w:numPr>
          <w:ilvl w:val="0"/>
          <w:numId w:val="17"/>
        </w:numPr>
      </w:pPr>
      <w:r>
        <w:t xml:space="preserve">Will interviewers or facilitators be used?  </w:t>
      </w:r>
      <w:r w:rsidRPr="00B7068B">
        <w:t>[</w:t>
      </w:r>
      <w:r w:rsidR="00B7068B">
        <w:t>X</w:t>
      </w:r>
      <w:r w:rsidRPr="00B7068B">
        <w:t>] Yes</w:t>
      </w:r>
      <w:r>
        <w:t xml:space="preserve"> [  ] No</w:t>
      </w:r>
    </w:p>
    <w:p w:rsidR="00F24CFC" w:rsidP="00F24CFC" w14:paraId="4F6EB0D0" w14:textId="77777777">
      <w:pPr>
        <w:pStyle w:val="ListParagraph"/>
        <w:ind w:left="360"/>
      </w:pPr>
      <w:r>
        <w:t xml:space="preserve"> </w:t>
      </w:r>
    </w:p>
    <w:p w:rsidR="0024521E" w:rsidRPr="00F24CFC" w:rsidP="0024521E" w14:paraId="648202F6" w14:textId="472ECFDC">
      <w:pPr>
        <w:rPr>
          <w:b/>
        </w:rPr>
      </w:pPr>
      <w:r w:rsidRPr="00F24CFC">
        <w:rPr>
          <w:b/>
        </w:rPr>
        <w:t>Please make sure that all instruments, instructions, and scripts are submitted with the request.</w:t>
      </w:r>
    </w:p>
    <w:p w:rsidR="00CE5BCE" w:rsidP="1A0B820A" w14:paraId="66D211AF" w14:textId="10516AE8">
      <w:pPr>
        <w:rPr>
          <w:sz w:val="28"/>
          <w:szCs w:val="28"/>
        </w:rPr>
      </w:pPr>
      <w:bookmarkStart w:id="0" w:name="_Hlk155606906"/>
      <w:bookmarkEnd w:id="0"/>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02460073">
    <w:abstractNumId w:val="11"/>
  </w:num>
  <w:num w:numId="2" w16cid:durableId="324817500">
    <w:abstractNumId w:val="17"/>
  </w:num>
  <w:num w:numId="3" w16cid:durableId="885533743">
    <w:abstractNumId w:val="16"/>
  </w:num>
  <w:num w:numId="4" w16cid:durableId="1452017860">
    <w:abstractNumId w:val="18"/>
  </w:num>
  <w:num w:numId="5" w16cid:durableId="260187969">
    <w:abstractNumId w:val="3"/>
  </w:num>
  <w:num w:numId="6" w16cid:durableId="140200550">
    <w:abstractNumId w:val="1"/>
  </w:num>
  <w:num w:numId="7" w16cid:durableId="677392793">
    <w:abstractNumId w:val="9"/>
  </w:num>
  <w:num w:numId="8" w16cid:durableId="1573999690">
    <w:abstractNumId w:val="14"/>
  </w:num>
  <w:num w:numId="9" w16cid:durableId="957178201">
    <w:abstractNumId w:val="10"/>
  </w:num>
  <w:num w:numId="10" w16cid:durableId="498931488">
    <w:abstractNumId w:val="2"/>
  </w:num>
  <w:num w:numId="11" w16cid:durableId="17463996">
    <w:abstractNumId w:val="6"/>
  </w:num>
  <w:num w:numId="12" w16cid:durableId="318270588">
    <w:abstractNumId w:val="7"/>
  </w:num>
  <w:num w:numId="13" w16cid:durableId="949238998">
    <w:abstractNumId w:val="0"/>
  </w:num>
  <w:num w:numId="14" w16cid:durableId="2017078075">
    <w:abstractNumId w:val="15"/>
  </w:num>
  <w:num w:numId="15" w16cid:durableId="1258489382">
    <w:abstractNumId w:val="13"/>
  </w:num>
  <w:num w:numId="16" w16cid:durableId="1824465162">
    <w:abstractNumId w:val="12"/>
  </w:num>
  <w:num w:numId="17" w16cid:durableId="1125583751">
    <w:abstractNumId w:val="4"/>
  </w:num>
  <w:num w:numId="18" w16cid:durableId="395247900">
    <w:abstractNumId w:val="5"/>
  </w:num>
  <w:num w:numId="19" w16cid:durableId="1992173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0E33"/>
    <w:rsid w:val="00023A57"/>
    <w:rsid w:val="0002632B"/>
    <w:rsid w:val="00047A64"/>
    <w:rsid w:val="00047CB7"/>
    <w:rsid w:val="00056C1F"/>
    <w:rsid w:val="00067329"/>
    <w:rsid w:val="000B2838"/>
    <w:rsid w:val="000D44CA"/>
    <w:rsid w:val="000E1684"/>
    <w:rsid w:val="000E200B"/>
    <w:rsid w:val="000F1E2E"/>
    <w:rsid w:val="000F68BE"/>
    <w:rsid w:val="001010FD"/>
    <w:rsid w:val="00156B31"/>
    <w:rsid w:val="001927A4"/>
    <w:rsid w:val="00194AC6"/>
    <w:rsid w:val="001A23B0"/>
    <w:rsid w:val="001A25CC"/>
    <w:rsid w:val="001A2BCB"/>
    <w:rsid w:val="001A453A"/>
    <w:rsid w:val="001B0AAA"/>
    <w:rsid w:val="001C39F7"/>
    <w:rsid w:val="001C4EB0"/>
    <w:rsid w:val="00237B48"/>
    <w:rsid w:val="0024521E"/>
    <w:rsid w:val="00263C3D"/>
    <w:rsid w:val="00274D0B"/>
    <w:rsid w:val="002B052D"/>
    <w:rsid w:val="002B34CD"/>
    <w:rsid w:val="002B3C95"/>
    <w:rsid w:val="002D0B92"/>
    <w:rsid w:val="003270A6"/>
    <w:rsid w:val="00333503"/>
    <w:rsid w:val="00340E84"/>
    <w:rsid w:val="00355EDA"/>
    <w:rsid w:val="003D137A"/>
    <w:rsid w:val="003D5BBE"/>
    <w:rsid w:val="003E23F6"/>
    <w:rsid w:val="003E3C61"/>
    <w:rsid w:val="003E550B"/>
    <w:rsid w:val="003F1C5B"/>
    <w:rsid w:val="003F5D04"/>
    <w:rsid w:val="00434E33"/>
    <w:rsid w:val="00441434"/>
    <w:rsid w:val="0045264C"/>
    <w:rsid w:val="004876EC"/>
    <w:rsid w:val="004D46E9"/>
    <w:rsid w:val="004D6E14"/>
    <w:rsid w:val="004F018A"/>
    <w:rsid w:val="005009B0"/>
    <w:rsid w:val="005337E0"/>
    <w:rsid w:val="00544460"/>
    <w:rsid w:val="005A1006"/>
    <w:rsid w:val="005A74F8"/>
    <w:rsid w:val="005C257B"/>
    <w:rsid w:val="005E714A"/>
    <w:rsid w:val="005F693D"/>
    <w:rsid w:val="006140A0"/>
    <w:rsid w:val="00636621"/>
    <w:rsid w:val="00642B49"/>
    <w:rsid w:val="006832D9"/>
    <w:rsid w:val="00691AE3"/>
    <w:rsid w:val="0069403B"/>
    <w:rsid w:val="006F3DDE"/>
    <w:rsid w:val="00704678"/>
    <w:rsid w:val="007425E7"/>
    <w:rsid w:val="00774C13"/>
    <w:rsid w:val="007B269C"/>
    <w:rsid w:val="007F7080"/>
    <w:rsid w:val="00802607"/>
    <w:rsid w:val="008101A5"/>
    <w:rsid w:val="00822664"/>
    <w:rsid w:val="00830827"/>
    <w:rsid w:val="00832BFE"/>
    <w:rsid w:val="00843796"/>
    <w:rsid w:val="0085132A"/>
    <w:rsid w:val="00895229"/>
    <w:rsid w:val="008B1EA7"/>
    <w:rsid w:val="008B2EB3"/>
    <w:rsid w:val="008C599D"/>
    <w:rsid w:val="008F0203"/>
    <w:rsid w:val="008F50D4"/>
    <w:rsid w:val="00910C13"/>
    <w:rsid w:val="00921A67"/>
    <w:rsid w:val="009239AA"/>
    <w:rsid w:val="009302ED"/>
    <w:rsid w:val="00935ADA"/>
    <w:rsid w:val="00937B46"/>
    <w:rsid w:val="009438C1"/>
    <w:rsid w:val="00946B6C"/>
    <w:rsid w:val="00955A71"/>
    <w:rsid w:val="0096108F"/>
    <w:rsid w:val="009A5404"/>
    <w:rsid w:val="009C13B9"/>
    <w:rsid w:val="009D01A2"/>
    <w:rsid w:val="009F5923"/>
    <w:rsid w:val="00A05302"/>
    <w:rsid w:val="00A403BB"/>
    <w:rsid w:val="00A4421F"/>
    <w:rsid w:val="00A61314"/>
    <w:rsid w:val="00A6432C"/>
    <w:rsid w:val="00A674DF"/>
    <w:rsid w:val="00A83AA6"/>
    <w:rsid w:val="00A934D6"/>
    <w:rsid w:val="00AE1809"/>
    <w:rsid w:val="00B31564"/>
    <w:rsid w:val="00B35EEF"/>
    <w:rsid w:val="00B54F4D"/>
    <w:rsid w:val="00B554B0"/>
    <w:rsid w:val="00B7068B"/>
    <w:rsid w:val="00B80D76"/>
    <w:rsid w:val="00BA2105"/>
    <w:rsid w:val="00BA6A01"/>
    <w:rsid w:val="00BA7E06"/>
    <w:rsid w:val="00BB43B5"/>
    <w:rsid w:val="00BB6219"/>
    <w:rsid w:val="00BC5375"/>
    <w:rsid w:val="00BD290F"/>
    <w:rsid w:val="00C14CC4"/>
    <w:rsid w:val="00C33C52"/>
    <w:rsid w:val="00C40D8B"/>
    <w:rsid w:val="00C43862"/>
    <w:rsid w:val="00C81F5F"/>
    <w:rsid w:val="00C8407A"/>
    <w:rsid w:val="00C8488C"/>
    <w:rsid w:val="00C86E91"/>
    <w:rsid w:val="00CA2650"/>
    <w:rsid w:val="00CB1078"/>
    <w:rsid w:val="00CC6FAF"/>
    <w:rsid w:val="00CE5BCE"/>
    <w:rsid w:val="00CF2E2B"/>
    <w:rsid w:val="00CF6542"/>
    <w:rsid w:val="00D24698"/>
    <w:rsid w:val="00D6383F"/>
    <w:rsid w:val="00D83F59"/>
    <w:rsid w:val="00DB59D0"/>
    <w:rsid w:val="00DC33D3"/>
    <w:rsid w:val="00DE227A"/>
    <w:rsid w:val="00E26329"/>
    <w:rsid w:val="00E40B50"/>
    <w:rsid w:val="00E43ADF"/>
    <w:rsid w:val="00E50293"/>
    <w:rsid w:val="00E65FFC"/>
    <w:rsid w:val="00E744EA"/>
    <w:rsid w:val="00E80951"/>
    <w:rsid w:val="00E84E1D"/>
    <w:rsid w:val="00E84E1E"/>
    <w:rsid w:val="00E86CC6"/>
    <w:rsid w:val="00E9EA4C"/>
    <w:rsid w:val="00EB0D9B"/>
    <w:rsid w:val="00EB56B3"/>
    <w:rsid w:val="00ED6492"/>
    <w:rsid w:val="00EF2095"/>
    <w:rsid w:val="00EF597D"/>
    <w:rsid w:val="00F057BD"/>
    <w:rsid w:val="00F06866"/>
    <w:rsid w:val="00F06FC4"/>
    <w:rsid w:val="00F15956"/>
    <w:rsid w:val="00F16B38"/>
    <w:rsid w:val="00F24CFC"/>
    <w:rsid w:val="00F2736A"/>
    <w:rsid w:val="00F3170F"/>
    <w:rsid w:val="00F4333A"/>
    <w:rsid w:val="00F77D3E"/>
    <w:rsid w:val="00F83A28"/>
    <w:rsid w:val="00F976B0"/>
    <w:rsid w:val="00FA6DE7"/>
    <w:rsid w:val="00FA79EB"/>
    <w:rsid w:val="00FC0A8E"/>
    <w:rsid w:val="00FE2FA6"/>
    <w:rsid w:val="00FE3DF2"/>
    <w:rsid w:val="00FE48F2"/>
    <w:rsid w:val="00FE6712"/>
    <w:rsid w:val="0C794746"/>
    <w:rsid w:val="119AE6F9"/>
    <w:rsid w:val="141C3B6E"/>
    <w:rsid w:val="1434C025"/>
    <w:rsid w:val="15A0066C"/>
    <w:rsid w:val="1A0B820A"/>
    <w:rsid w:val="1A9247BF"/>
    <w:rsid w:val="1AE919FE"/>
    <w:rsid w:val="20B99C60"/>
    <w:rsid w:val="272F36D8"/>
    <w:rsid w:val="27D778DB"/>
    <w:rsid w:val="31766CD2"/>
    <w:rsid w:val="322800FF"/>
    <w:rsid w:val="37699213"/>
    <w:rsid w:val="3AE42FDA"/>
    <w:rsid w:val="3C0C6705"/>
    <w:rsid w:val="47118BF8"/>
    <w:rsid w:val="4DFF65EC"/>
    <w:rsid w:val="6413A112"/>
    <w:rsid w:val="655F65D0"/>
    <w:rsid w:val="66E8B938"/>
    <w:rsid w:val="75AE6499"/>
    <w:rsid w:val="77166745"/>
    <w:rsid w:val="7B98B1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302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3" ma:contentTypeDescription="Create a new document." ma:contentTypeScope="" ma:versionID="4613d93801191d48857c775a1961e3e8">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4777ff2d47dc27a34cdecf84c8da09f6"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8256cf-ae68-4693-a318-7b9428c939b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5C8D1756-AC66-4C35-B67A-F16FC97E0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4</cp:revision>
  <cp:lastPrinted>2010-10-04T15:59:00Z</cp:lastPrinted>
  <dcterms:created xsi:type="dcterms:W3CDTF">2024-01-19T15:47:00Z</dcterms:created>
  <dcterms:modified xsi:type="dcterms:W3CDTF">2024-01-19T15:49:00Z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Description0">
    <vt:lpwstr/>
  </property>
  <property fmtid="{D5CDD505-2E9C-101B-9397-08002B2CF9AE}" pid="4" name="MediaServiceImageTags">
    <vt:lpwstr/>
  </property>
  <property fmtid="{D5CDD505-2E9C-101B-9397-08002B2CF9AE}" pid="5" name="_NewReviewCycle">
    <vt:lpwstr/>
  </property>
</Properties>
</file>