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943899" w:rsidRDefault="00F06866" w14:paraId="03DDA67F" w14:textId="77777777">
      <w:pPr>
        <w:pStyle w:val="Heading3"/>
      </w:pPr>
      <w:r>
        <w:t xml:space="preserve">Request for Approval under the </w:t>
      </w:r>
      <w:r w:rsidRPr="00F06866">
        <w:t>“Generic Clearance for the Collection of Routine Customer Feedback”</w:t>
      </w:r>
      <w:r>
        <w:t xml:space="preserve"> (OMB Control Number: </w:t>
      </w:r>
      <w:r w:rsidR="00C25899">
        <w:t>0970-0401</w:t>
      </w:r>
      <w:r w:rsidR="005F2862">
        <w:t>)</w:t>
      </w:r>
    </w:p>
    <w:p w:rsidRPr="009239AA" w:rsidR="00E50293" w:rsidP="00434E33" w:rsidRDefault="004C2CA5" w14:paraId="6948FF6C" w14:textId="178D97D3">
      <w:pPr>
        <w:rPr>
          <w:b/>
        </w:rPr>
      </w:pPr>
      <w:r>
        <w:rPr>
          <w:b/>
          <w:noProof/>
        </w:rPr>
        <mc:AlternateContent>
          <mc:Choice Requires="wps">
            <w:drawing>
              <wp:anchor distT="0" distB="0" distL="114300" distR="114300" simplePos="0" relativeHeight="251657728" behindDoc="0" locked="0" layoutInCell="0" allowOverlap="1" wp14:editId="3F0AACA2" wp14:anchorId="1089E02C">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9FE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BE26F5">
        <w:t>Adolescent Pregnancy Preventi</w:t>
      </w:r>
      <w:r w:rsidR="00DF4F0A">
        <w:t>o</w:t>
      </w:r>
      <w:r w:rsidR="00BE26F5">
        <w:t>n Training &amp; Technical Assistance</w:t>
      </w:r>
      <w:r w:rsidR="00ED53F8">
        <w:t xml:space="preserve"> </w:t>
      </w:r>
      <w:r w:rsidR="00013BD1">
        <w:t>202</w:t>
      </w:r>
      <w:r w:rsidR="00FE2098">
        <w:t>2</w:t>
      </w:r>
      <w:r w:rsidR="00ED53F8">
        <w:t xml:space="preserve"> Conference </w:t>
      </w:r>
      <w:r w:rsidR="00DF4F0A">
        <w:t>Feedback Surveys</w:t>
      </w:r>
    </w:p>
    <w:p w:rsidR="005E714A" w:rsidRDefault="005E714A" w14:paraId="307BAF4C" w14:textId="77777777"/>
    <w:p w:rsidRPr="0019677E" w:rsidR="004621CB" w:rsidP="0019677E" w:rsidRDefault="00F15956" w14:paraId="7BF97816" w14:textId="2F0EF73F">
      <w:pPr>
        <w:rPr>
          <w:iCs/>
        </w:rPr>
      </w:pPr>
      <w:r>
        <w:rPr>
          <w:b/>
        </w:rPr>
        <w:t>PURPOSE</w:t>
      </w:r>
      <w:r w:rsidRPr="009239AA">
        <w:rPr>
          <w:b/>
        </w:rPr>
        <w:t>:</w:t>
      </w:r>
      <w:r w:rsidRPr="009239AA" w:rsidR="00C14CC4">
        <w:rPr>
          <w:b/>
        </w:rPr>
        <w:t xml:space="preserve">  </w:t>
      </w:r>
      <w:r w:rsidRPr="0019677E" w:rsidR="00BE26F5">
        <w:rPr>
          <w:iCs/>
        </w:rPr>
        <w:t>The purpose</w:t>
      </w:r>
      <w:r w:rsidRPr="0019677E" w:rsidR="00861533">
        <w:rPr>
          <w:iCs/>
        </w:rPr>
        <w:t xml:space="preserve"> of</w:t>
      </w:r>
      <w:r w:rsidRPr="0019677E" w:rsidR="00AA6D14">
        <w:rPr>
          <w:iCs/>
        </w:rPr>
        <w:t xml:space="preserve"> </w:t>
      </w:r>
      <w:r w:rsidRPr="0019677E" w:rsidR="004B6979">
        <w:rPr>
          <w:iCs/>
        </w:rPr>
        <w:t>the planned activities</w:t>
      </w:r>
      <w:r w:rsidRPr="0019677E" w:rsidR="00BE26F5">
        <w:rPr>
          <w:iCs/>
        </w:rPr>
        <w:t xml:space="preserve"> </w:t>
      </w:r>
      <w:r w:rsidRPr="0019677E" w:rsidR="00AA6D14">
        <w:rPr>
          <w:iCs/>
        </w:rPr>
        <w:t xml:space="preserve">is </w:t>
      </w:r>
      <w:r w:rsidRPr="0019677E" w:rsidR="00BE26F5">
        <w:rPr>
          <w:iCs/>
        </w:rPr>
        <w:t xml:space="preserve">to collect grantee input on the </w:t>
      </w:r>
      <w:r w:rsidRPr="0019677E" w:rsidR="00013BD1">
        <w:rPr>
          <w:iCs/>
        </w:rPr>
        <w:t>202</w:t>
      </w:r>
      <w:r w:rsidRPr="0019677E" w:rsidR="00FE2098">
        <w:rPr>
          <w:iCs/>
        </w:rPr>
        <w:t>2</w:t>
      </w:r>
      <w:r w:rsidRPr="0019677E" w:rsidR="00ED53F8">
        <w:rPr>
          <w:iCs/>
        </w:rPr>
        <w:t xml:space="preserve"> </w:t>
      </w:r>
      <w:r w:rsidRPr="0019677E" w:rsidR="00DF4F0A">
        <w:rPr>
          <w:iCs/>
        </w:rPr>
        <w:t xml:space="preserve">Adolescent Pregnancy Prevention </w:t>
      </w:r>
      <w:r w:rsidRPr="0019677E" w:rsidR="00DF4F0A">
        <w:rPr>
          <w:iCs/>
          <w:u w:val="single"/>
        </w:rPr>
        <w:t>(</w:t>
      </w:r>
      <w:r w:rsidRPr="0019677E" w:rsidR="00AA6D14">
        <w:rPr>
          <w:iCs/>
        </w:rPr>
        <w:t>APP</w:t>
      </w:r>
      <w:r w:rsidRPr="0019677E" w:rsidR="00120EBE">
        <w:rPr>
          <w:iCs/>
        </w:rPr>
        <w:t>) annual</w:t>
      </w:r>
      <w:r w:rsidRPr="0019677E" w:rsidR="00456613">
        <w:rPr>
          <w:iCs/>
        </w:rPr>
        <w:t xml:space="preserve"> </w:t>
      </w:r>
      <w:r w:rsidRPr="0019677E" w:rsidR="00EA1C59">
        <w:rPr>
          <w:iCs/>
        </w:rPr>
        <w:t xml:space="preserve">grantee </w:t>
      </w:r>
      <w:r w:rsidRPr="0019677E" w:rsidR="00456613">
        <w:rPr>
          <w:iCs/>
        </w:rPr>
        <w:t>conference</w:t>
      </w:r>
      <w:r w:rsidRPr="0019677E" w:rsidR="00BE26F5">
        <w:rPr>
          <w:iCs/>
        </w:rPr>
        <w:t xml:space="preserve"> and </w:t>
      </w:r>
      <w:r w:rsidRPr="0019677E" w:rsidR="00861533">
        <w:rPr>
          <w:iCs/>
        </w:rPr>
        <w:t>to</w:t>
      </w:r>
      <w:r w:rsidRPr="0019677E" w:rsidR="004E5E2E">
        <w:rPr>
          <w:iCs/>
        </w:rPr>
        <w:t xml:space="preserve"> </w:t>
      </w:r>
      <w:r w:rsidRPr="0019677E" w:rsidR="004B6979">
        <w:rPr>
          <w:iCs/>
        </w:rPr>
        <w:t xml:space="preserve">identify </w:t>
      </w:r>
      <w:r w:rsidRPr="0019677E" w:rsidR="00BE26F5">
        <w:rPr>
          <w:iCs/>
        </w:rPr>
        <w:t>additional resource</w:t>
      </w:r>
      <w:r w:rsidRPr="0019677E" w:rsidR="00861533">
        <w:rPr>
          <w:iCs/>
        </w:rPr>
        <w:t>s</w:t>
      </w:r>
      <w:r w:rsidRPr="0019677E" w:rsidR="00BE26F5">
        <w:rPr>
          <w:iCs/>
        </w:rPr>
        <w:t xml:space="preserve"> </w:t>
      </w:r>
      <w:r w:rsidRPr="0019677E" w:rsidR="00861533">
        <w:rPr>
          <w:iCs/>
        </w:rPr>
        <w:t>grantees need to support</w:t>
      </w:r>
      <w:r w:rsidRPr="0019677E" w:rsidR="00BE26F5">
        <w:rPr>
          <w:iCs/>
        </w:rPr>
        <w:t xml:space="preserve"> their </w:t>
      </w:r>
      <w:r w:rsidRPr="0019677E" w:rsidR="00861533">
        <w:rPr>
          <w:iCs/>
        </w:rPr>
        <w:t>work in the community</w:t>
      </w:r>
      <w:r w:rsidRPr="0019677E" w:rsidR="00BE26F5">
        <w:rPr>
          <w:iCs/>
        </w:rPr>
        <w:t>.</w:t>
      </w:r>
      <w:r w:rsidRPr="0019677E" w:rsidR="006C2472">
        <w:rPr>
          <w:iCs/>
        </w:rPr>
        <w:t xml:space="preserve"> </w:t>
      </w:r>
      <w:r w:rsidRPr="0019677E" w:rsidR="00456613">
        <w:rPr>
          <w:iCs/>
        </w:rPr>
        <w:t xml:space="preserve">All aspects of the </w:t>
      </w:r>
      <w:r w:rsidRPr="0019677E" w:rsidR="00B557F2">
        <w:rPr>
          <w:iCs/>
        </w:rPr>
        <w:t>conference will be evaluated, includ</w:t>
      </w:r>
      <w:r w:rsidRPr="0019677E" w:rsidR="00561E60">
        <w:rPr>
          <w:iCs/>
        </w:rPr>
        <w:t>ing</w:t>
      </w:r>
      <w:r w:rsidRPr="0019677E" w:rsidR="00B557F2">
        <w:rPr>
          <w:iCs/>
        </w:rPr>
        <w:t xml:space="preserve"> plenary, </w:t>
      </w:r>
      <w:r w:rsidRPr="0019677E" w:rsidR="00013BD1">
        <w:rPr>
          <w:iCs/>
        </w:rPr>
        <w:t>networking</w:t>
      </w:r>
      <w:r w:rsidRPr="0019677E" w:rsidR="00045495">
        <w:rPr>
          <w:iCs/>
        </w:rPr>
        <w:t>,</w:t>
      </w:r>
      <w:r w:rsidRPr="0019677E" w:rsidR="00013BD1">
        <w:rPr>
          <w:iCs/>
        </w:rPr>
        <w:t xml:space="preserve"> </w:t>
      </w:r>
      <w:r w:rsidRPr="0019677E" w:rsidR="00B557F2">
        <w:rPr>
          <w:iCs/>
        </w:rPr>
        <w:t xml:space="preserve">and </w:t>
      </w:r>
      <w:r w:rsidRPr="0019677E" w:rsidR="00561E60">
        <w:rPr>
          <w:iCs/>
        </w:rPr>
        <w:t>concurrent</w:t>
      </w:r>
      <w:r w:rsidRPr="0019677E" w:rsidR="00B557F2">
        <w:rPr>
          <w:iCs/>
        </w:rPr>
        <w:t xml:space="preserve"> sessions. We will also evaluate the conference overall. </w:t>
      </w:r>
      <w:r w:rsidRPr="0019677E" w:rsidR="00EA1C59">
        <w:rPr>
          <w:iCs/>
        </w:rPr>
        <w:t xml:space="preserve">The </w:t>
      </w:r>
      <w:r w:rsidRPr="0019677E" w:rsidR="00044B3E">
        <w:rPr>
          <w:iCs/>
        </w:rPr>
        <w:t>survey</w:t>
      </w:r>
      <w:r w:rsidRPr="0019677E" w:rsidR="00045495">
        <w:rPr>
          <w:iCs/>
        </w:rPr>
        <w:t>s</w:t>
      </w:r>
      <w:r w:rsidRPr="0019677E" w:rsidR="00044B3E">
        <w:rPr>
          <w:iCs/>
        </w:rPr>
        <w:t xml:space="preserve"> </w:t>
      </w:r>
      <w:r w:rsidRPr="0019677E" w:rsidR="00045495">
        <w:rPr>
          <w:iCs/>
        </w:rPr>
        <w:t xml:space="preserve">are </w:t>
      </w:r>
      <w:r w:rsidRPr="0019677E" w:rsidR="00044B3E">
        <w:rPr>
          <w:iCs/>
        </w:rPr>
        <w:t xml:space="preserve">necessary to capture a range of perspectives and experiences across all </w:t>
      </w:r>
      <w:r w:rsidRPr="0019677E" w:rsidR="00CB6591">
        <w:rPr>
          <w:iCs/>
        </w:rPr>
        <w:t xml:space="preserve">seven </w:t>
      </w:r>
      <w:r w:rsidRPr="0019677E" w:rsidR="00044B3E">
        <w:rPr>
          <w:iCs/>
        </w:rPr>
        <w:t>funding streams</w:t>
      </w:r>
      <w:r w:rsidRPr="0019677E" w:rsidR="00DB4B61">
        <w:rPr>
          <w:iCs/>
        </w:rPr>
        <w:t xml:space="preserve"> and diverse organizations and geographic regions.</w:t>
      </w:r>
      <w:r w:rsidRPr="0019677E" w:rsidR="00011E36">
        <w:rPr>
          <w:iCs/>
        </w:rPr>
        <w:t xml:space="preserve"> We will have </w:t>
      </w:r>
      <w:r w:rsidRPr="0019677E" w:rsidR="00FE2098">
        <w:rPr>
          <w:iCs/>
        </w:rPr>
        <w:t>two</w:t>
      </w:r>
      <w:r w:rsidRPr="0019677E" w:rsidR="00B1764A">
        <w:rPr>
          <w:iCs/>
        </w:rPr>
        <w:t xml:space="preserve"> </w:t>
      </w:r>
      <w:r w:rsidRPr="0019677E" w:rsidR="00011E36">
        <w:rPr>
          <w:iCs/>
        </w:rPr>
        <w:t>different surveys. The Overall Conference survey</w:t>
      </w:r>
      <w:r w:rsidRPr="0019677E" w:rsidR="00DF4F0A">
        <w:rPr>
          <w:iCs/>
        </w:rPr>
        <w:t xml:space="preserve"> (Attachment A)</w:t>
      </w:r>
      <w:r w:rsidRPr="0019677E" w:rsidR="00011E36">
        <w:rPr>
          <w:iCs/>
        </w:rPr>
        <w:t xml:space="preserve"> will capture the overall conference evaluation</w:t>
      </w:r>
      <w:r w:rsidRPr="0019677E" w:rsidR="00561E60">
        <w:rPr>
          <w:iCs/>
        </w:rPr>
        <w:t xml:space="preserve"> along with feedback on the</w:t>
      </w:r>
      <w:r w:rsidRPr="0019677E" w:rsidR="00013BD1">
        <w:rPr>
          <w:iCs/>
        </w:rPr>
        <w:t xml:space="preserve"> plenary sessions, networking sessions and</w:t>
      </w:r>
      <w:r w:rsidRPr="0019677E" w:rsidR="00561E60">
        <w:rPr>
          <w:iCs/>
        </w:rPr>
        <w:t xml:space="preserve"> poster</w:t>
      </w:r>
      <w:r w:rsidRPr="0019677E" w:rsidR="00FE2098">
        <w:rPr>
          <w:iCs/>
        </w:rPr>
        <w:t>s</w:t>
      </w:r>
      <w:r w:rsidRPr="0019677E" w:rsidR="00011E36">
        <w:rPr>
          <w:iCs/>
        </w:rPr>
        <w:t>,</w:t>
      </w:r>
      <w:r w:rsidRPr="0019677E" w:rsidR="00561E60">
        <w:rPr>
          <w:iCs/>
        </w:rPr>
        <w:t xml:space="preserve"> </w:t>
      </w:r>
      <w:r w:rsidRPr="0019677E" w:rsidR="00045495">
        <w:rPr>
          <w:iCs/>
        </w:rPr>
        <w:t xml:space="preserve">and </w:t>
      </w:r>
      <w:r w:rsidRPr="0019677E" w:rsidR="00561E60">
        <w:rPr>
          <w:iCs/>
        </w:rPr>
        <w:t>the</w:t>
      </w:r>
      <w:r w:rsidRPr="0019677E" w:rsidR="00011E36">
        <w:rPr>
          <w:iCs/>
        </w:rPr>
        <w:t xml:space="preserve"> Session Specific Surveys </w:t>
      </w:r>
      <w:r w:rsidRPr="0019677E" w:rsidR="00DF4F0A">
        <w:rPr>
          <w:iCs/>
        </w:rPr>
        <w:t xml:space="preserve">(Attachment B) </w:t>
      </w:r>
      <w:r w:rsidRPr="0019677E" w:rsidR="00011E36">
        <w:rPr>
          <w:iCs/>
        </w:rPr>
        <w:t xml:space="preserve">will capture feedback on each individual </w:t>
      </w:r>
      <w:r w:rsidRPr="0019677E" w:rsidR="00561E60">
        <w:rPr>
          <w:iCs/>
        </w:rPr>
        <w:t>concurrent</w:t>
      </w:r>
      <w:r w:rsidRPr="0019677E" w:rsidR="00011E36">
        <w:rPr>
          <w:iCs/>
        </w:rPr>
        <w:t xml:space="preserve"> session. </w:t>
      </w:r>
    </w:p>
    <w:p w:rsidR="004621CB" w:rsidP="00C23EDF" w:rsidRDefault="004621CB" w14:paraId="2C80E8B1" w14:textId="77777777">
      <w:pPr>
        <w:pStyle w:val="BodyText"/>
        <w:rPr>
          <w:i w:val="0"/>
          <w:sz w:val="24"/>
          <w:szCs w:val="24"/>
        </w:rPr>
      </w:pPr>
    </w:p>
    <w:p w:rsidR="009F331F" w:rsidP="00C23EDF" w:rsidRDefault="009F331F" w14:paraId="686B9C26" w14:textId="77777777">
      <w:pPr>
        <w:pStyle w:val="BodyText"/>
        <w:rPr>
          <w:sz w:val="24"/>
          <w:szCs w:val="24"/>
        </w:rPr>
      </w:pPr>
      <w:r>
        <w:rPr>
          <w:sz w:val="24"/>
          <w:szCs w:val="24"/>
        </w:rPr>
        <w:t>Overall Conference Survey</w:t>
      </w:r>
      <w:r w:rsidR="00561E60">
        <w:rPr>
          <w:sz w:val="24"/>
          <w:szCs w:val="24"/>
        </w:rPr>
        <w:t xml:space="preserve"> (Attachment A)</w:t>
      </w:r>
    </w:p>
    <w:p w:rsidR="00DF4F0A" w:rsidP="009F331F" w:rsidRDefault="004621CB" w14:paraId="03525372" w14:textId="77777777">
      <w:pPr>
        <w:pStyle w:val="BodyText"/>
        <w:rPr>
          <w:i w:val="0"/>
          <w:sz w:val="24"/>
          <w:szCs w:val="24"/>
        </w:rPr>
      </w:pPr>
      <w:r>
        <w:rPr>
          <w:i w:val="0"/>
          <w:sz w:val="24"/>
          <w:szCs w:val="24"/>
        </w:rPr>
        <w:t xml:space="preserve">The </w:t>
      </w:r>
      <w:r w:rsidR="00011E36">
        <w:rPr>
          <w:i w:val="0"/>
          <w:sz w:val="24"/>
          <w:szCs w:val="24"/>
        </w:rPr>
        <w:t>Overall Conference Survey</w:t>
      </w:r>
      <w:r>
        <w:rPr>
          <w:i w:val="0"/>
          <w:sz w:val="24"/>
          <w:szCs w:val="24"/>
        </w:rPr>
        <w:t xml:space="preserve"> will be web-based (developed in </w:t>
      </w:r>
      <w:proofErr w:type="spellStart"/>
      <w:r w:rsidR="00FE2098">
        <w:rPr>
          <w:i w:val="0"/>
          <w:sz w:val="24"/>
          <w:szCs w:val="24"/>
        </w:rPr>
        <w:t>Alchemer</w:t>
      </w:r>
      <w:proofErr w:type="spellEnd"/>
      <w:r w:rsidR="00FE2098">
        <w:rPr>
          <w:i w:val="0"/>
          <w:sz w:val="24"/>
          <w:szCs w:val="24"/>
        </w:rPr>
        <w:t>, formerly Survey Gizmo</w:t>
      </w:r>
      <w:r>
        <w:rPr>
          <w:i w:val="0"/>
          <w:sz w:val="24"/>
          <w:szCs w:val="24"/>
        </w:rPr>
        <w:t xml:space="preserve">) </w:t>
      </w:r>
      <w:r w:rsidR="00011E36">
        <w:rPr>
          <w:i w:val="0"/>
          <w:sz w:val="24"/>
          <w:szCs w:val="24"/>
        </w:rPr>
        <w:t xml:space="preserve">and </w:t>
      </w:r>
      <w:r w:rsidR="00013BD1">
        <w:rPr>
          <w:i w:val="0"/>
          <w:sz w:val="24"/>
          <w:szCs w:val="24"/>
        </w:rPr>
        <w:t>the link will be shared during the closing session of the conference. A l</w:t>
      </w:r>
      <w:r w:rsidR="00060E23">
        <w:rPr>
          <w:i w:val="0"/>
          <w:sz w:val="24"/>
          <w:szCs w:val="24"/>
        </w:rPr>
        <w:t xml:space="preserve">ink </w:t>
      </w:r>
      <w:r w:rsidR="00013BD1">
        <w:rPr>
          <w:i w:val="0"/>
          <w:sz w:val="24"/>
          <w:szCs w:val="24"/>
        </w:rPr>
        <w:t xml:space="preserve">will also be </w:t>
      </w:r>
      <w:r w:rsidR="00B557F2">
        <w:rPr>
          <w:i w:val="0"/>
          <w:sz w:val="24"/>
          <w:szCs w:val="24"/>
        </w:rPr>
        <w:t xml:space="preserve">sent to all conference participants </w:t>
      </w:r>
      <w:r w:rsidR="00013BD1">
        <w:rPr>
          <w:i w:val="0"/>
          <w:sz w:val="24"/>
          <w:szCs w:val="24"/>
        </w:rPr>
        <w:t xml:space="preserve">within </w:t>
      </w:r>
      <w:r w:rsidR="00B557F2">
        <w:rPr>
          <w:i w:val="0"/>
          <w:sz w:val="24"/>
          <w:szCs w:val="24"/>
        </w:rPr>
        <w:t>24 hours after the conference to assess the plenary</w:t>
      </w:r>
      <w:r w:rsidR="00011E36">
        <w:rPr>
          <w:i w:val="0"/>
          <w:sz w:val="24"/>
          <w:szCs w:val="24"/>
        </w:rPr>
        <w:t xml:space="preserve">, networking, poster </w:t>
      </w:r>
      <w:r w:rsidR="00B557F2">
        <w:rPr>
          <w:i w:val="0"/>
          <w:sz w:val="24"/>
          <w:szCs w:val="24"/>
        </w:rPr>
        <w:t>sessions</w:t>
      </w:r>
      <w:r w:rsidR="00045495">
        <w:rPr>
          <w:i w:val="0"/>
          <w:sz w:val="24"/>
          <w:szCs w:val="24"/>
        </w:rPr>
        <w:t>,</w:t>
      </w:r>
      <w:r w:rsidR="00B557F2">
        <w:rPr>
          <w:i w:val="0"/>
          <w:sz w:val="24"/>
          <w:szCs w:val="24"/>
        </w:rPr>
        <w:t xml:space="preserve"> and conference overall. </w:t>
      </w:r>
      <w:r w:rsidR="009F331F">
        <w:rPr>
          <w:i w:val="0"/>
          <w:sz w:val="24"/>
          <w:szCs w:val="24"/>
        </w:rPr>
        <w:t>The survey will include multiple choice and open-ended questions and is estimated to take no longer than 1</w:t>
      </w:r>
      <w:r w:rsidR="00013BD1">
        <w:rPr>
          <w:i w:val="0"/>
          <w:sz w:val="24"/>
          <w:szCs w:val="24"/>
        </w:rPr>
        <w:t>5</w:t>
      </w:r>
      <w:r w:rsidR="009F331F">
        <w:rPr>
          <w:i w:val="0"/>
          <w:sz w:val="24"/>
          <w:szCs w:val="24"/>
        </w:rPr>
        <w:t xml:space="preserve"> minutes to complete.</w:t>
      </w:r>
    </w:p>
    <w:p w:rsidR="00DF4F0A" w:rsidP="00C23EDF" w:rsidRDefault="00DF4F0A" w14:paraId="0857F6A3" w14:textId="77777777">
      <w:pPr>
        <w:pStyle w:val="BodyText"/>
        <w:rPr>
          <w:i w:val="0"/>
          <w:sz w:val="24"/>
          <w:szCs w:val="24"/>
        </w:rPr>
      </w:pPr>
    </w:p>
    <w:p w:rsidRPr="00CA22A1" w:rsidR="009F331F" w:rsidP="00C23EDF" w:rsidRDefault="009F331F" w14:paraId="319D83DD" w14:textId="77777777">
      <w:pPr>
        <w:pStyle w:val="BodyText"/>
        <w:rPr>
          <w:sz w:val="24"/>
          <w:szCs w:val="24"/>
        </w:rPr>
      </w:pPr>
      <w:r w:rsidRPr="00CA22A1">
        <w:rPr>
          <w:sz w:val="24"/>
          <w:szCs w:val="24"/>
        </w:rPr>
        <w:t>Session Specific Surveys</w:t>
      </w:r>
      <w:r w:rsidR="00561E60">
        <w:rPr>
          <w:sz w:val="24"/>
          <w:szCs w:val="24"/>
        </w:rPr>
        <w:t xml:space="preserve"> (Attachment B)</w:t>
      </w:r>
    </w:p>
    <w:p w:rsidR="009F331F" w:rsidP="00C23EDF" w:rsidRDefault="0019677E" w14:paraId="02D88C0C" w14:textId="3936394E">
      <w:pPr>
        <w:pStyle w:val="BodyText"/>
        <w:rPr>
          <w:i w:val="0"/>
          <w:sz w:val="24"/>
          <w:szCs w:val="24"/>
        </w:rPr>
      </w:pPr>
      <w:r>
        <w:rPr>
          <w:i w:val="0"/>
          <w:sz w:val="24"/>
          <w:szCs w:val="24"/>
        </w:rPr>
        <w:t>Surveys will be provided to participants of specific c</w:t>
      </w:r>
      <w:r w:rsidR="00013BD1">
        <w:rPr>
          <w:i w:val="0"/>
          <w:sz w:val="24"/>
          <w:szCs w:val="24"/>
        </w:rPr>
        <w:t>oncurrent</w:t>
      </w:r>
      <w:r w:rsidR="00B557F2">
        <w:rPr>
          <w:i w:val="0"/>
          <w:sz w:val="24"/>
          <w:szCs w:val="24"/>
        </w:rPr>
        <w:t xml:space="preserve"> sessions following the session. </w:t>
      </w:r>
      <w:r w:rsidR="00011E36">
        <w:rPr>
          <w:i w:val="0"/>
          <w:sz w:val="24"/>
          <w:szCs w:val="24"/>
        </w:rPr>
        <w:t xml:space="preserve">The session surveys will be available through the conference </w:t>
      </w:r>
      <w:r w:rsidR="00013BD1">
        <w:rPr>
          <w:i w:val="0"/>
          <w:sz w:val="24"/>
          <w:szCs w:val="24"/>
        </w:rPr>
        <w:t>platform</w:t>
      </w:r>
      <w:r w:rsidR="00B1764A">
        <w:rPr>
          <w:i w:val="0"/>
          <w:sz w:val="24"/>
          <w:szCs w:val="24"/>
        </w:rPr>
        <w:t xml:space="preserve"> and through a web-based link (developed in </w:t>
      </w:r>
      <w:proofErr w:type="spellStart"/>
      <w:r w:rsidR="000B0F21">
        <w:rPr>
          <w:i w:val="0"/>
          <w:sz w:val="24"/>
          <w:szCs w:val="24"/>
        </w:rPr>
        <w:t>Alchemer</w:t>
      </w:r>
      <w:proofErr w:type="spellEnd"/>
      <w:r w:rsidR="000B0F21">
        <w:rPr>
          <w:i w:val="0"/>
          <w:sz w:val="24"/>
          <w:szCs w:val="24"/>
        </w:rPr>
        <w:t>, formerly Survey Gizmo</w:t>
      </w:r>
      <w:r w:rsidR="00B1764A">
        <w:rPr>
          <w:i w:val="0"/>
          <w:sz w:val="24"/>
          <w:szCs w:val="24"/>
        </w:rPr>
        <w:t>)</w:t>
      </w:r>
      <w:r w:rsidR="00011E36">
        <w:rPr>
          <w:i w:val="0"/>
          <w:sz w:val="24"/>
          <w:szCs w:val="24"/>
        </w:rPr>
        <w:t>.</w:t>
      </w:r>
      <w:r w:rsidR="00516992">
        <w:rPr>
          <w:i w:val="0"/>
          <w:sz w:val="24"/>
          <w:szCs w:val="24"/>
        </w:rPr>
        <w:t xml:space="preserve"> </w:t>
      </w:r>
      <w:r w:rsidR="00044B3E">
        <w:rPr>
          <w:i w:val="0"/>
          <w:sz w:val="24"/>
          <w:szCs w:val="24"/>
        </w:rPr>
        <w:t>The survey</w:t>
      </w:r>
      <w:r w:rsidR="009F331F">
        <w:rPr>
          <w:i w:val="0"/>
          <w:sz w:val="24"/>
          <w:szCs w:val="24"/>
        </w:rPr>
        <w:t>s</w:t>
      </w:r>
      <w:r w:rsidR="00044B3E">
        <w:rPr>
          <w:i w:val="0"/>
          <w:sz w:val="24"/>
          <w:szCs w:val="24"/>
        </w:rPr>
        <w:t xml:space="preserve"> </w:t>
      </w:r>
      <w:r w:rsidR="004621CB">
        <w:rPr>
          <w:i w:val="0"/>
          <w:sz w:val="24"/>
          <w:szCs w:val="24"/>
        </w:rPr>
        <w:t xml:space="preserve">will </w:t>
      </w:r>
      <w:r w:rsidR="00044B3E">
        <w:rPr>
          <w:i w:val="0"/>
          <w:sz w:val="24"/>
          <w:szCs w:val="24"/>
        </w:rPr>
        <w:t>include</w:t>
      </w:r>
      <w:r w:rsidR="004621CB">
        <w:rPr>
          <w:i w:val="0"/>
          <w:sz w:val="24"/>
          <w:szCs w:val="24"/>
        </w:rPr>
        <w:t xml:space="preserve"> multiple choice</w:t>
      </w:r>
      <w:r w:rsidR="00760382">
        <w:rPr>
          <w:i w:val="0"/>
          <w:sz w:val="24"/>
          <w:szCs w:val="24"/>
        </w:rPr>
        <w:t xml:space="preserve"> </w:t>
      </w:r>
      <w:r w:rsidR="00044B3E">
        <w:rPr>
          <w:i w:val="0"/>
          <w:sz w:val="24"/>
          <w:szCs w:val="24"/>
        </w:rPr>
        <w:t>and</w:t>
      </w:r>
      <w:r w:rsidR="004621CB">
        <w:rPr>
          <w:i w:val="0"/>
          <w:sz w:val="24"/>
          <w:szCs w:val="24"/>
        </w:rPr>
        <w:t xml:space="preserve"> open</w:t>
      </w:r>
      <w:r w:rsidR="00CF144A">
        <w:rPr>
          <w:i w:val="0"/>
          <w:sz w:val="24"/>
          <w:szCs w:val="24"/>
        </w:rPr>
        <w:t>-</w:t>
      </w:r>
      <w:r w:rsidR="004621CB">
        <w:rPr>
          <w:i w:val="0"/>
          <w:sz w:val="24"/>
          <w:szCs w:val="24"/>
        </w:rPr>
        <w:t>ended questions</w:t>
      </w:r>
      <w:r w:rsidR="009F331F">
        <w:rPr>
          <w:i w:val="0"/>
          <w:sz w:val="24"/>
          <w:szCs w:val="24"/>
        </w:rPr>
        <w:t xml:space="preserve"> and are estimated to take no longer than 5 minutes to complete</w:t>
      </w:r>
      <w:r w:rsidR="004621CB">
        <w:rPr>
          <w:i w:val="0"/>
          <w:sz w:val="24"/>
          <w:szCs w:val="24"/>
        </w:rPr>
        <w:t xml:space="preserve">. </w:t>
      </w:r>
    </w:p>
    <w:p w:rsidR="009F331F" w:rsidP="00C23EDF" w:rsidRDefault="009F331F" w14:paraId="488159A0" w14:textId="77777777">
      <w:pPr>
        <w:pStyle w:val="BodyText"/>
        <w:rPr>
          <w:i w:val="0"/>
          <w:sz w:val="24"/>
          <w:szCs w:val="24"/>
        </w:rPr>
      </w:pPr>
    </w:p>
    <w:p w:rsidRPr="00BE26F5" w:rsidR="00C8488C" w:rsidP="00C23EDF" w:rsidRDefault="004621CB" w14:paraId="2558263C" w14:textId="77777777">
      <w:pPr>
        <w:pStyle w:val="BodyText"/>
        <w:rPr>
          <w:i w:val="0"/>
          <w:sz w:val="24"/>
          <w:szCs w:val="24"/>
        </w:rPr>
      </w:pPr>
      <w:r>
        <w:rPr>
          <w:i w:val="0"/>
          <w:sz w:val="24"/>
          <w:szCs w:val="24"/>
        </w:rPr>
        <w:t xml:space="preserve">The contractor </w:t>
      </w:r>
      <w:r w:rsidR="00187DEB">
        <w:rPr>
          <w:i w:val="0"/>
          <w:sz w:val="24"/>
          <w:szCs w:val="24"/>
        </w:rPr>
        <w:t xml:space="preserve">(RTI International) </w:t>
      </w:r>
      <w:r>
        <w:rPr>
          <w:i w:val="0"/>
          <w:sz w:val="24"/>
          <w:szCs w:val="24"/>
        </w:rPr>
        <w:t>will perform analysis of the responses to inform</w:t>
      </w:r>
      <w:r w:rsidR="00CF144A">
        <w:rPr>
          <w:i w:val="0"/>
          <w:sz w:val="24"/>
          <w:szCs w:val="24"/>
        </w:rPr>
        <w:t xml:space="preserve"> </w:t>
      </w:r>
      <w:r w:rsidR="009E6A0A">
        <w:rPr>
          <w:i w:val="0"/>
          <w:sz w:val="24"/>
          <w:szCs w:val="24"/>
        </w:rPr>
        <w:t xml:space="preserve">the development of new content and products for the website, </w:t>
      </w:r>
      <w:proofErr w:type="gramStart"/>
      <w:r w:rsidR="009E6A0A">
        <w:rPr>
          <w:i w:val="0"/>
          <w:sz w:val="24"/>
          <w:szCs w:val="24"/>
        </w:rPr>
        <w:t>distribution</w:t>
      </w:r>
      <w:proofErr w:type="gramEnd"/>
      <w:r w:rsidR="009E6A0A">
        <w:rPr>
          <w:i w:val="0"/>
          <w:sz w:val="24"/>
          <w:szCs w:val="24"/>
        </w:rPr>
        <w:t xml:space="preserve"> and promotion of the </w:t>
      </w:r>
      <w:r w:rsidR="00EA1C59">
        <w:rPr>
          <w:i w:val="0"/>
          <w:sz w:val="24"/>
          <w:szCs w:val="24"/>
        </w:rPr>
        <w:t xml:space="preserve">technical assistance </w:t>
      </w:r>
      <w:r w:rsidR="009E6A0A">
        <w:rPr>
          <w:i w:val="0"/>
          <w:sz w:val="24"/>
          <w:szCs w:val="24"/>
        </w:rPr>
        <w:t>resources available to grantees</w:t>
      </w:r>
      <w:r w:rsidR="00B557F2">
        <w:rPr>
          <w:i w:val="0"/>
          <w:sz w:val="24"/>
          <w:szCs w:val="24"/>
        </w:rPr>
        <w:t>, and future training opportunities</w:t>
      </w:r>
      <w:r>
        <w:rPr>
          <w:i w:val="0"/>
          <w:sz w:val="24"/>
          <w:szCs w:val="24"/>
        </w:rPr>
        <w:t>.</w:t>
      </w:r>
    </w:p>
    <w:p w:rsidR="00C23EDF" w:rsidP="00C23EDF" w:rsidRDefault="00C23EDF" w14:paraId="41BF8917" w14:textId="77777777">
      <w:pPr>
        <w:pStyle w:val="BodyText"/>
        <w:rPr>
          <w:b/>
        </w:rPr>
      </w:pPr>
    </w:p>
    <w:p w:rsidR="00E26329" w:rsidP="0019677E" w:rsidRDefault="00434E33" w14:paraId="19187288" w14:textId="0D62FB3D">
      <w:pPr>
        <w:pStyle w:val="Header"/>
        <w:tabs>
          <w:tab w:val="clear" w:pos="4320"/>
          <w:tab w:val="clear" w:pos="8640"/>
        </w:tabs>
      </w:pPr>
      <w:r w:rsidRPr="00434E33">
        <w:rPr>
          <w:b/>
        </w:rPr>
        <w:t>DESCRIPTION OF RESPONDENTS</w:t>
      </w:r>
      <w:r>
        <w:t xml:space="preserve">: </w:t>
      </w:r>
      <w:r w:rsidR="00371379">
        <w:t xml:space="preserve">Respondents are </w:t>
      </w:r>
      <w:r w:rsidR="00B557F2">
        <w:t xml:space="preserve">participants in the </w:t>
      </w:r>
      <w:r w:rsidR="00013BD1">
        <w:t>202</w:t>
      </w:r>
      <w:r w:rsidR="000B0F21">
        <w:t>2</w:t>
      </w:r>
      <w:r w:rsidR="00BE26F5">
        <w:t xml:space="preserve"> </w:t>
      </w:r>
      <w:r w:rsidR="00EA1C59">
        <w:t xml:space="preserve">Annual </w:t>
      </w:r>
      <w:r w:rsidR="00BE26F5">
        <w:t xml:space="preserve">Adolescent Pregnancy Prevention </w:t>
      </w:r>
      <w:r w:rsidR="00EA1C59">
        <w:t xml:space="preserve">Grantee </w:t>
      </w:r>
      <w:r w:rsidR="00B557F2">
        <w:t>Conference</w:t>
      </w:r>
      <w:r w:rsidR="00BE26F5">
        <w:t>.</w:t>
      </w:r>
    </w:p>
    <w:p w:rsidR="00C23EDF" w:rsidRDefault="00C23EDF" w14:paraId="59EE962F" w14:textId="77777777">
      <w:pPr>
        <w:rPr>
          <w:b/>
        </w:rPr>
      </w:pPr>
    </w:p>
    <w:p w:rsidRPr="00F06866" w:rsidR="00F06866" w:rsidRDefault="00F06866" w14:paraId="31046D8E" w14:textId="77777777">
      <w:pPr>
        <w:rPr>
          <w:b/>
        </w:rPr>
      </w:pPr>
      <w:r>
        <w:rPr>
          <w:b/>
        </w:rPr>
        <w:t>TYPE OF COLLECTION:</w:t>
      </w:r>
      <w:r w:rsidRPr="00F06866">
        <w:t xml:space="preserve"> (Check one)</w:t>
      </w:r>
    </w:p>
    <w:p w:rsidRPr="00434E33" w:rsidR="00441434" w:rsidP="0096108F" w:rsidRDefault="00441434" w14:paraId="11EBAA52" w14:textId="77777777">
      <w:pPr>
        <w:pStyle w:val="BodyTextIndent"/>
        <w:tabs>
          <w:tab w:val="left" w:pos="360"/>
        </w:tabs>
        <w:ind w:left="0"/>
        <w:rPr>
          <w:bCs/>
          <w:sz w:val="16"/>
          <w:szCs w:val="16"/>
        </w:rPr>
      </w:pPr>
    </w:p>
    <w:p w:rsidRPr="00F06866" w:rsidR="00F06866" w:rsidP="0096108F" w:rsidRDefault="0096108F" w14:paraId="18F1B514"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BE26F5">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0BBC76F8"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BE26F5">
        <w:rPr>
          <w:bCs/>
          <w:sz w:val="24"/>
        </w:rPr>
        <w:t>)</w:t>
      </w:r>
      <w:r w:rsidR="00F06866">
        <w:rPr>
          <w:bCs/>
          <w:sz w:val="24"/>
        </w:rPr>
        <w:tab/>
        <w:t>[ ] Small Discussion Group</w:t>
      </w:r>
    </w:p>
    <w:p w:rsidRPr="00F06866" w:rsidR="00F06866" w:rsidP="0096108F" w:rsidRDefault="00935ADA" w14:paraId="582CAC22" w14:textId="77777777">
      <w:pPr>
        <w:pStyle w:val="BodyTextIndent"/>
        <w:tabs>
          <w:tab w:val="left" w:pos="360"/>
        </w:tabs>
        <w:ind w:left="0"/>
        <w:rPr>
          <w:bCs/>
          <w:sz w:val="24"/>
        </w:rPr>
      </w:pPr>
      <w:proofErr w:type="gramStart"/>
      <w:r>
        <w:rPr>
          <w:bCs/>
          <w:sz w:val="24"/>
        </w:rPr>
        <w:t>[</w:t>
      </w:r>
      <w:r w:rsidR="008554B4">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8554B4">
        <w:rPr>
          <w:bCs/>
          <w:sz w:val="24"/>
        </w:rPr>
        <w:t xml:space="preserve"> </w:t>
      </w:r>
      <w:r w:rsidRPr="00F06866" w:rsidR="00F06866">
        <w:rPr>
          <w:bCs/>
          <w:sz w:val="24"/>
        </w:rPr>
        <w:t>]</w:t>
      </w:r>
      <w:r w:rsidR="00F06866">
        <w:rPr>
          <w:bCs/>
          <w:sz w:val="24"/>
        </w:rPr>
        <w:t xml:space="preserve"> Other:</w:t>
      </w:r>
      <w:r w:rsidR="0064759D">
        <w:rPr>
          <w:bCs/>
          <w:sz w:val="24"/>
          <w:u w:val="single"/>
        </w:rPr>
        <w:t xml:space="preserve"> </w:t>
      </w:r>
    </w:p>
    <w:p w:rsidR="00434E33" w:rsidRDefault="00434E33" w14:paraId="44D47C5A" w14:textId="77777777">
      <w:pPr>
        <w:pStyle w:val="Header"/>
        <w:tabs>
          <w:tab w:val="clear" w:pos="4320"/>
          <w:tab w:val="clear" w:pos="8640"/>
        </w:tabs>
      </w:pPr>
    </w:p>
    <w:p w:rsidR="00CA2650" w:rsidRDefault="00441434" w14:paraId="26B36708" w14:textId="77777777">
      <w:pPr>
        <w:rPr>
          <w:b/>
        </w:rPr>
      </w:pPr>
      <w:r>
        <w:rPr>
          <w:b/>
        </w:rPr>
        <w:t>C</w:t>
      </w:r>
      <w:r w:rsidR="009C13B9">
        <w:rPr>
          <w:b/>
        </w:rPr>
        <w:t>ERTIFICATION:</w:t>
      </w:r>
    </w:p>
    <w:p w:rsidR="00441434" w:rsidRDefault="00441434" w14:paraId="4B846BAE" w14:textId="77777777">
      <w:pPr>
        <w:rPr>
          <w:sz w:val="16"/>
          <w:szCs w:val="16"/>
        </w:rPr>
      </w:pPr>
    </w:p>
    <w:p w:rsidRPr="009C13B9" w:rsidR="008101A5" w:rsidP="008101A5" w:rsidRDefault="008101A5" w14:paraId="3223E0E2" w14:textId="77777777">
      <w:r>
        <w:t xml:space="preserve">I certify the following to be true: </w:t>
      </w:r>
    </w:p>
    <w:p w:rsidR="008101A5" w:rsidP="008101A5" w:rsidRDefault="008101A5" w14:paraId="2576FC72" w14:textId="77777777">
      <w:pPr>
        <w:pStyle w:val="ListParagraph"/>
        <w:numPr>
          <w:ilvl w:val="0"/>
          <w:numId w:val="14"/>
        </w:numPr>
      </w:pPr>
      <w:r>
        <w:t>The collection is voluntary.</w:t>
      </w:r>
      <w:r w:rsidRPr="00C14CC4">
        <w:t xml:space="preserve"> </w:t>
      </w:r>
    </w:p>
    <w:p w:rsidR="008101A5" w:rsidP="008101A5" w:rsidRDefault="008101A5" w14:paraId="60BF59AF"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27E0783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697100E4" w14:textId="77777777">
      <w:pPr>
        <w:pStyle w:val="ListParagraph"/>
        <w:numPr>
          <w:ilvl w:val="0"/>
          <w:numId w:val="14"/>
        </w:numPr>
      </w:pPr>
      <w:r>
        <w:lastRenderedPageBreak/>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2F3C110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E66307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215DB619" w14:textId="77777777"/>
    <w:p w:rsidR="009C13B9" w:rsidP="009C13B9" w:rsidRDefault="009C13B9" w14:paraId="231F9C66" w14:textId="294D1147">
      <w:proofErr w:type="gramStart"/>
      <w:r>
        <w:t>Name:_</w:t>
      </w:r>
      <w:proofErr w:type="gramEnd"/>
      <w:r>
        <w:t>_</w:t>
      </w:r>
      <w:r w:rsidR="00BE26F5">
        <w:rPr>
          <w:u w:val="single"/>
        </w:rPr>
        <w:t>LeBretia White</w:t>
      </w:r>
      <w:r w:rsidR="003E5B22">
        <w:rPr>
          <w:u w:val="single"/>
        </w:rPr>
        <w:t xml:space="preserve">, Program Manager, Adolescent Pregnancy Prevention Program </w:t>
      </w:r>
    </w:p>
    <w:p w:rsidR="009C13B9" w:rsidP="009C13B9" w:rsidRDefault="009C13B9" w14:paraId="0EBFBB31" w14:textId="77777777">
      <w:pPr>
        <w:pStyle w:val="ListParagraph"/>
        <w:ind w:left="360"/>
      </w:pPr>
    </w:p>
    <w:p w:rsidR="009C13B9" w:rsidP="009C13B9" w:rsidRDefault="009C13B9" w14:paraId="6C7CFAE0" w14:textId="77777777">
      <w:r>
        <w:t>To assist review, please provide answers to the following question:</w:t>
      </w:r>
    </w:p>
    <w:p w:rsidR="009C13B9" w:rsidP="009C13B9" w:rsidRDefault="009C13B9" w14:paraId="11B1466F" w14:textId="77777777">
      <w:pPr>
        <w:pStyle w:val="ListParagraph"/>
        <w:ind w:left="360"/>
      </w:pPr>
    </w:p>
    <w:p w:rsidRPr="00C86E91" w:rsidR="009C13B9" w:rsidP="00C86E91" w:rsidRDefault="00C86E91" w14:paraId="58E7C8E5" w14:textId="77777777">
      <w:pPr>
        <w:rPr>
          <w:b/>
        </w:rPr>
      </w:pPr>
      <w:r w:rsidRPr="00C86E91">
        <w:rPr>
          <w:b/>
        </w:rPr>
        <w:t>P</w:t>
      </w:r>
      <w:bookmarkStart w:name="_Hlk517791209" w:id="0"/>
      <w:r w:rsidRPr="00C86E91">
        <w:rPr>
          <w:b/>
        </w:rPr>
        <w:t>ersonally Identifiable Information:</w:t>
      </w:r>
    </w:p>
    <w:p w:rsidR="00C86E91" w:rsidP="00C86E91" w:rsidRDefault="009C13B9" w14:paraId="4F12D85A"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8554B4">
        <w:t xml:space="preserve"> X </w:t>
      </w:r>
      <w:r w:rsidR="009239AA">
        <w:t>]  No</w:t>
      </w:r>
    </w:p>
    <w:p w:rsidR="00C86E91" w:rsidP="00C86E91" w:rsidRDefault="009C13B9" w14:paraId="2102C266"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C86E91">
        <w:t xml:space="preserve">   </w:t>
      </w:r>
      <w:r w:rsidR="009E6A0A">
        <w:rPr>
          <w:b/>
        </w:rPr>
        <w:t>Not applicable</w:t>
      </w:r>
    </w:p>
    <w:p w:rsidR="00C86E91" w:rsidP="00C86E91" w:rsidRDefault="00C86E91" w14:paraId="01E88465"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r w:rsidR="008554B4">
        <w:t xml:space="preserve"> </w:t>
      </w:r>
      <w:r w:rsidR="008554B4">
        <w:rPr>
          <w:b/>
        </w:rPr>
        <w:t>Not applicable</w:t>
      </w:r>
    </w:p>
    <w:bookmarkEnd w:id="0"/>
    <w:p w:rsidR="00CF6542" w:rsidP="00C86E91" w:rsidRDefault="00CF6542" w14:paraId="502BD927" w14:textId="77777777">
      <w:pPr>
        <w:pStyle w:val="ListParagraph"/>
        <w:ind w:left="0"/>
        <w:rPr>
          <w:b/>
        </w:rPr>
      </w:pPr>
    </w:p>
    <w:p w:rsidRPr="00C86E91" w:rsidR="00C86E91" w:rsidP="00C86E91" w:rsidRDefault="00CB1078" w14:paraId="3D368B6E" w14:textId="77777777">
      <w:pPr>
        <w:pStyle w:val="ListParagraph"/>
        <w:ind w:left="0"/>
        <w:rPr>
          <w:b/>
        </w:rPr>
      </w:pPr>
      <w:r>
        <w:rPr>
          <w:b/>
        </w:rPr>
        <w:t>Gifts or Payments</w:t>
      </w:r>
      <w:r w:rsidR="00C86E91">
        <w:rPr>
          <w:b/>
        </w:rPr>
        <w:t>:</w:t>
      </w:r>
    </w:p>
    <w:p w:rsidR="00C86E91" w:rsidP="00C86E91" w:rsidRDefault="00C86E91" w14:paraId="708FD8C5" w14:textId="77777777">
      <w:r>
        <w:t xml:space="preserve">Is an incentive (e.g., money or reimbursement of expenses, token of appreciation) provided to participants?  </w:t>
      </w:r>
      <w:proofErr w:type="gramStart"/>
      <w:r>
        <w:t>[  ]</w:t>
      </w:r>
      <w:proofErr w:type="gramEnd"/>
      <w:r>
        <w:t xml:space="preserve"> Yes [</w:t>
      </w:r>
      <w:r w:rsidR="008554B4">
        <w:t xml:space="preserve"> X</w:t>
      </w:r>
      <w:r>
        <w:t xml:space="preserve"> ] No  </w:t>
      </w:r>
    </w:p>
    <w:p w:rsidR="008554B4" w:rsidP="00C86E91" w:rsidRDefault="008554B4" w14:paraId="597BE74A" w14:textId="77777777"/>
    <w:p w:rsidRPr="00BE26F5" w:rsidR="00C86E91" w:rsidRDefault="00BE26F5" w14:paraId="0164E71D" w14:textId="77777777">
      <w:r w:rsidRPr="00BE26F5">
        <w:t>Incentives will not be provided as the respondents are all grantees</w:t>
      </w:r>
      <w:r w:rsidR="009E6A0A">
        <w:t xml:space="preserve"> and this falls within their programming expectations; in addition,</w:t>
      </w:r>
      <w:r>
        <w:t xml:space="preserve"> </w:t>
      </w:r>
      <w:r w:rsidR="009E6A0A">
        <w:t>t</w:t>
      </w:r>
      <w:r>
        <w:t>he burden of responding to the survey is low.</w:t>
      </w:r>
    </w:p>
    <w:p w:rsidRPr="008554B4" w:rsidR="00BE26F5" w:rsidRDefault="00BE26F5" w14:paraId="17030639" w14:textId="77777777">
      <w:pPr>
        <w:rPr>
          <w:i/>
        </w:rPr>
      </w:pPr>
    </w:p>
    <w:p w:rsidR="005E714A" w:rsidP="00C86E91" w:rsidRDefault="005E714A" w14:paraId="6A128582" w14:textId="77777777">
      <w:pPr>
        <w:rPr>
          <w:i/>
        </w:rPr>
      </w:pPr>
      <w:r>
        <w:rPr>
          <w:b/>
        </w:rPr>
        <w:t>BURDEN HOUR</w:t>
      </w:r>
      <w:r w:rsidR="00441434">
        <w:rPr>
          <w:b/>
        </w:rPr>
        <w:t>S</w:t>
      </w:r>
      <w:r>
        <w:t xml:space="preserve"> </w:t>
      </w:r>
    </w:p>
    <w:p w:rsidR="006832D9" w:rsidP="00F3170F" w:rsidRDefault="006832D9" w14:paraId="6398B889" w14:textId="77777777">
      <w:pPr>
        <w:keepNext/>
        <w:keepLines/>
        <w:rPr>
          <w:b/>
        </w:rPr>
      </w:pPr>
    </w:p>
    <w:tbl>
      <w:tblPr>
        <w:tblW w:w="9360" w:type="dxa"/>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Pr="00183DCC" w:rsidR="0064759D" w:rsidTr="00A37CED" w14:paraId="6BC0C70B" w14:textId="77777777">
        <w:trPr>
          <w:tblHeader/>
        </w:trPr>
        <w:tc>
          <w:tcPr>
            <w:tcW w:w="9360" w:type="dxa"/>
            <w:gridSpan w:val="5"/>
            <w:tcBorders>
              <w:top w:val="single" w:color="000000" w:sz="6" w:space="0"/>
              <w:left w:val="single" w:color="000000" w:sz="6" w:space="0"/>
              <w:bottom w:val="single" w:color="FFFFFF" w:sz="6" w:space="0"/>
              <w:right w:val="single" w:color="000000" w:sz="6" w:space="0"/>
            </w:tcBorders>
          </w:tcPr>
          <w:p w:rsidRPr="00183DCC" w:rsidR="0064759D" w:rsidP="00A37CED" w:rsidRDefault="0064759D" w14:paraId="74EC3BEE" w14:textId="77777777"/>
          <w:p w:rsidRPr="00183DCC" w:rsidR="0064759D" w:rsidP="00A37CED" w:rsidRDefault="0064759D" w14:paraId="25C40356" w14:textId="77777777">
            <w:pPr>
              <w:tabs>
                <w:tab w:val="left" w:pos="-1080"/>
                <w:tab w:val="left" w:pos="-720"/>
                <w:tab w:val="left" w:pos="0"/>
                <w:tab w:val="left" w:pos="450"/>
                <w:tab w:val="left" w:pos="720"/>
                <w:tab w:val="left" w:pos="2160"/>
              </w:tabs>
              <w:jc w:val="center"/>
              <w:rPr>
                <w:sz w:val="20"/>
              </w:rPr>
            </w:pPr>
            <w:r w:rsidRPr="00183DCC">
              <w:rPr>
                <w:sz w:val="20"/>
              </w:rPr>
              <w:t xml:space="preserve">           Estimated Annual Reporting Burden</w:t>
            </w:r>
          </w:p>
        </w:tc>
      </w:tr>
      <w:tr w:rsidRPr="00183DCC" w:rsidR="0064759D" w:rsidTr="0019677E" w14:paraId="1A3274F6" w14:textId="77777777">
        <w:trPr>
          <w:trHeight w:val="813"/>
        </w:trPr>
        <w:tc>
          <w:tcPr>
            <w:tcW w:w="2880" w:type="dxa"/>
            <w:tcBorders>
              <w:top w:val="single" w:color="000000" w:sz="6" w:space="0"/>
              <w:left w:val="single" w:color="000000" w:sz="6" w:space="0"/>
              <w:bottom w:val="single" w:color="FFFFFF" w:sz="6" w:space="0"/>
              <w:right w:val="single" w:color="FFFFFF" w:sz="6" w:space="0"/>
            </w:tcBorders>
          </w:tcPr>
          <w:p w:rsidRPr="00183DCC" w:rsidR="0064759D" w:rsidP="00A37CED" w:rsidRDefault="0064759D" w14:paraId="5DA0D1CD" w14:textId="77777777">
            <w:pPr>
              <w:rPr>
                <w:sz w:val="20"/>
              </w:rPr>
            </w:pPr>
          </w:p>
          <w:p w:rsidRPr="00183DCC" w:rsidR="0064759D" w:rsidP="00A37CED" w:rsidRDefault="0064759D" w14:paraId="7D9D9962" w14:textId="77777777">
            <w:pPr>
              <w:tabs>
                <w:tab w:val="left" w:pos="-1080"/>
                <w:tab w:val="left" w:pos="-720"/>
                <w:tab w:val="left" w:pos="0"/>
                <w:tab w:val="left" w:pos="450"/>
                <w:tab w:val="left" w:pos="720"/>
                <w:tab w:val="left" w:pos="2160"/>
              </w:tabs>
              <w:jc w:val="center"/>
              <w:rPr>
                <w:sz w:val="20"/>
              </w:rPr>
            </w:pPr>
            <w:r w:rsidRPr="00183DCC">
              <w:rPr>
                <w:sz w:val="20"/>
              </w:rPr>
              <w:t>Type of Collection</w:t>
            </w:r>
          </w:p>
        </w:tc>
        <w:tc>
          <w:tcPr>
            <w:tcW w:w="1710" w:type="dxa"/>
            <w:tcBorders>
              <w:top w:val="single" w:color="000000" w:sz="6" w:space="0"/>
              <w:left w:val="single" w:color="000000" w:sz="6" w:space="0"/>
              <w:bottom w:val="single" w:color="FFFFFF" w:sz="6" w:space="0"/>
              <w:right w:val="single" w:color="FFFFFF" w:sz="6" w:space="0"/>
            </w:tcBorders>
          </w:tcPr>
          <w:p w:rsidRPr="00183DCC" w:rsidR="0064759D" w:rsidP="00A37CED" w:rsidRDefault="0064759D" w14:paraId="221244BB" w14:textId="77777777">
            <w:pPr>
              <w:rPr>
                <w:sz w:val="20"/>
              </w:rPr>
            </w:pPr>
          </w:p>
          <w:p w:rsidRPr="00183DCC" w:rsidR="0064759D" w:rsidP="00A37CED" w:rsidRDefault="0064759D" w14:paraId="31E384CA" w14:textId="77777777">
            <w:pPr>
              <w:tabs>
                <w:tab w:val="left" w:pos="-1080"/>
                <w:tab w:val="left" w:pos="-720"/>
                <w:tab w:val="left" w:pos="0"/>
                <w:tab w:val="left" w:pos="450"/>
                <w:tab w:val="left" w:pos="720"/>
                <w:tab w:val="left" w:pos="2160"/>
              </w:tabs>
              <w:jc w:val="center"/>
              <w:rPr>
                <w:sz w:val="20"/>
              </w:rPr>
            </w:pPr>
            <w:r w:rsidRPr="00183DCC">
              <w:rPr>
                <w:sz w:val="20"/>
              </w:rPr>
              <w:t xml:space="preserve">No. of </w:t>
            </w:r>
            <w:r w:rsidR="009E6A0A">
              <w:rPr>
                <w:sz w:val="20"/>
              </w:rPr>
              <w:t xml:space="preserve">Expected </w:t>
            </w:r>
            <w:r w:rsidRPr="00183DCC">
              <w:rPr>
                <w:sz w:val="20"/>
              </w:rPr>
              <w:t>Respondents</w:t>
            </w:r>
          </w:p>
        </w:tc>
        <w:tc>
          <w:tcPr>
            <w:tcW w:w="1710" w:type="dxa"/>
            <w:tcBorders>
              <w:top w:val="single" w:color="000000" w:sz="6" w:space="0"/>
              <w:left w:val="single" w:color="000000" w:sz="6" w:space="0"/>
              <w:bottom w:val="single" w:color="FFFFFF" w:sz="6" w:space="0"/>
              <w:right w:val="single" w:color="FFFFFF" w:sz="6" w:space="0"/>
            </w:tcBorders>
          </w:tcPr>
          <w:p w:rsidRPr="00183DCC" w:rsidR="0064759D" w:rsidP="00A37CED" w:rsidRDefault="0064759D" w14:paraId="0069FE79" w14:textId="77777777">
            <w:pPr>
              <w:rPr>
                <w:sz w:val="20"/>
              </w:rPr>
            </w:pPr>
          </w:p>
          <w:p w:rsidRPr="00183DCC" w:rsidR="0064759D" w:rsidP="00A37CED" w:rsidRDefault="0064759D" w14:paraId="7D540733" w14:textId="77777777">
            <w:pPr>
              <w:tabs>
                <w:tab w:val="left" w:pos="-1080"/>
                <w:tab w:val="left" w:pos="-720"/>
                <w:tab w:val="left" w:pos="0"/>
                <w:tab w:val="left" w:pos="450"/>
                <w:tab w:val="left" w:pos="720"/>
                <w:tab w:val="left" w:pos="2160"/>
              </w:tabs>
              <w:jc w:val="center"/>
              <w:rPr>
                <w:sz w:val="20"/>
              </w:rPr>
            </w:pPr>
            <w:r w:rsidRPr="00183DCC">
              <w:rPr>
                <w:sz w:val="20"/>
              </w:rPr>
              <w:t>Frequency per Response</w:t>
            </w:r>
          </w:p>
        </w:tc>
        <w:tc>
          <w:tcPr>
            <w:tcW w:w="1800" w:type="dxa"/>
            <w:tcBorders>
              <w:top w:val="single" w:color="000000" w:sz="6" w:space="0"/>
              <w:left w:val="single" w:color="000000" w:sz="6" w:space="0"/>
              <w:bottom w:val="single" w:color="FFFFFF" w:sz="6" w:space="0"/>
              <w:right w:val="single" w:color="FFFFFF" w:sz="6" w:space="0"/>
            </w:tcBorders>
          </w:tcPr>
          <w:p w:rsidRPr="00183DCC" w:rsidR="0064759D" w:rsidP="00A37CED" w:rsidRDefault="0064759D" w14:paraId="1BA525EB" w14:textId="77777777">
            <w:pPr>
              <w:rPr>
                <w:sz w:val="20"/>
              </w:rPr>
            </w:pPr>
          </w:p>
          <w:p w:rsidRPr="00183DCC" w:rsidR="0064759D" w:rsidP="00A37CED" w:rsidRDefault="0064759D" w14:paraId="29AC69EF" w14:textId="77777777">
            <w:pPr>
              <w:tabs>
                <w:tab w:val="left" w:pos="-1080"/>
                <w:tab w:val="left" w:pos="-720"/>
                <w:tab w:val="left" w:pos="0"/>
                <w:tab w:val="left" w:pos="450"/>
                <w:tab w:val="left" w:pos="720"/>
                <w:tab w:val="left" w:pos="2160"/>
              </w:tabs>
              <w:jc w:val="center"/>
              <w:rPr>
                <w:sz w:val="20"/>
              </w:rPr>
            </w:pPr>
            <w:r w:rsidRPr="00183DCC">
              <w:rPr>
                <w:sz w:val="20"/>
              </w:rPr>
              <w:t>Hours per Response</w:t>
            </w:r>
          </w:p>
        </w:tc>
        <w:tc>
          <w:tcPr>
            <w:tcW w:w="1260" w:type="dxa"/>
            <w:tcBorders>
              <w:top w:val="single" w:color="000000" w:sz="6" w:space="0"/>
              <w:left w:val="single" w:color="000000" w:sz="6" w:space="0"/>
              <w:bottom w:val="single" w:color="FFFFFF" w:sz="6" w:space="0"/>
              <w:right w:val="single" w:color="000000" w:sz="6" w:space="0"/>
            </w:tcBorders>
          </w:tcPr>
          <w:p w:rsidRPr="00183DCC" w:rsidR="0064759D" w:rsidP="00A37CED" w:rsidRDefault="0064759D" w14:paraId="5668CD31" w14:textId="77777777">
            <w:pPr>
              <w:rPr>
                <w:sz w:val="20"/>
              </w:rPr>
            </w:pPr>
          </w:p>
          <w:p w:rsidRPr="00183DCC" w:rsidR="0064759D" w:rsidP="00A37CED" w:rsidRDefault="0064759D" w14:paraId="0D94A2B3" w14:textId="77777777">
            <w:pPr>
              <w:tabs>
                <w:tab w:val="left" w:pos="-1080"/>
                <w:tab w:val="left" w:pos="-720"/>
                <w:tab w:val="left" w:pos="0"/>
                <w:tab w:val="left" w:pos="450"/>
                <w:tab w:val="left" w:pos="720"/>
                <w:tab w:val="left" w:pos="2160"/>
              </w:tabs>
              <w:jc w:val="center"/>
              <w:rPr>
                <w:sz w:val="20"/>
              </w:rPr>
            </w:pPr>
            <w:r w:rsidRPr="00183DCC">
              <w:rPr>
                <w:sz w:val="20"/>
              </w:rPr>
              <w:t>Total Hours</w:t>
            </w:r>
          </w:p>
        </w:tc>
      </w:tr>
      <w:tr w:rsidRPr="00183DCC" w:rsidR="0064759D" w:rsidTr="0019677E" w14:paraId="3E4148ED" w14:textId="77777777">
        <w:tc>
          <w:tcPr>
            <w:tcW w:w="2880" w:type="dxa"/>
            <w:tcBorders>
              <w:top w:val="single" w:color="000000" w:sz="6" w:space="0"/>
              <w:left w:val="single" w:color="000000" w:sz="6" w:space="0"/>
              <w:bottom w:val="single" w:color="000000" w:sz="6" w:space="0"/>
              <w:right w:val="single" w:color="FFFFFF" w:sz="6" w:space="0"/>
            </w:tcBorders>
          </w:tcPr>
          <w:p w:rsidRPr="00183DCC" w:rsidR="0064759D" w:rsidP="00A37CED" w:rsidRDefault="00FA7F99" w14:paraId="36F77B50" w14:textId="77777777">
            <w:pPr>
              <w:tabs>
                <w:tab w:val="left" w:pos="-1080"/>
                <w:tab w:val="left" w:pos="-720"/>
                <w:tab w:val="left" w:pos="0"/>
                <w:tab w:val="left" w:pos="450"/>
                <w:tab w:val="left" w:pos="720"/>
                <w:tab w:val="left" w:pos="2160"/>
              </w:tabs>
              <w:rPr>
                <w:sz w:val="20"/>
              </w:rPr>
            </w:pPr>
            <w:r>
              <w:rPr>
                <w:sz w:val="20"/>
              </w:rPr>
              <w:t xml:space="preserve">Online </w:t>
            </w:r>
            <w:r w:rsidR="00B51345">
              <w:rPr>
                <w:sz w:val="20"/>
              </w:rPr>
              <w:t xml:space="preserve">overall evaluation </w:t>
            </w:r>
            <w:r>
              <w:rPr>
                <w:sz w:val="20"/>
              </w:rPr>
              <w:t>q</w:t>
            </w:r>
            <w:r w:rsidR="008554B4">
              <w:rPr>
                <w:sz w:val="20"/>
              </w:rPr>
              <w:t>uestionnaire</w:t>
            </w:r>
          </w:p>
        </w:tc>
        <w:tc>
          <w:tcPr>
            <w:tcW w:w="1710" w:type="dxa"/>
            <w:tcBorders>
              <w:top w:val="single" w:color="000000" w:sz="6" w:space="0"/>
              <w:left w:val="single" w:color="000000" w:sz="6" w:space="0"/>
              <w:bottom w:val="single" w:color="000000" w:sz="6" w:space="0"/>
              <w:right w:val="single" w:color="FFFFFF" w:sz="6" w:space="0"/>
            </w:tcBorders>
            <w:vAlign w:val="center"/>
          </w:tcPr>
          <w:p w:rsidRPr="00183DCC" w:rsidR="0064759D" w:rsidP="0019677E" w:rsidRDefault="00224CCF" w14:paraId="426EAAC0" w14:textId="77777777">
            <w:pPr>
              <w:tabs>
                <w:tab w:val="left" w:pos="-1080"/>
                <w:tab w:val="left" w:pos="-720"/>
                <w:tab w:val="left" w:pos="0"/>
                <w:tab w:val="left" w:pos="450"/>
                <w:tab w:val="left" w:pos="720"/>
                <w:tab w:val="left" w:pos="2160"/>
              </w:tabs>
              <w:jc w:val="center"/>
              <w:rPr>
                <w:sz w:val="20"/>
              </w:rPr>
            </w:pPr>
            <w:r>
              <w:rPr>
                <w:sz w:val="20"/>
              </w:rPr>
              <w:t>4</w:t>
            </w:r>
            <w:r w:rsidR="00013BD1">
              <w:rPr>
                <w:sz w:val="20"/>
              </w:rPr>
              <w:t>00</w:t>
            </w:r>
          </w:p>
        </w:tc>
        <w:tc>
          <w:tcPr>
            <w:tcW w:w="1710" w:type="dxa"/>
            <w:tcBorders>
              <w:top w:val="single" w:color="000000" w:sz="6" w:space="0"/>
              <w:left w:val="single" w:color="000000" w:sz="6" w:space="0"/>
              <w:bottom w:val="single" w:color="000000" w:sz="6" w:space="0"/>
              <w:right w:val="single" w:color="FFFFFF" w:sz="6" w:space="0"/>
            </w:tcBorders>
            <w:vAlign w:val="center"/>
          </w:tcPr>
          <w:p w:rsidRPr="00183DCC" w:rsidR="0064759D" w:rsidP="0019677E" w:rsidRDefault="00FA7F99" w14:paraId="594D2F02" w14:textId="77777777">
            <w:pPr>
              <w:tabs>
                <w:tab w:val="left" w:pos="-1080"/>
                <w:tab w:val="left" w:pos="-720"/>
                <w:tab w:val="left" w:pos="0"/>
                <w:tab w:val="left" w:pos="450"/>
                <w:tab w:val="left" w:pos="720"/>
                <w:tab w:val="left" w:pos="2160"/>
              </w:tabs>
              <w:jc w:val="center"/>
              <w:rPr>
                <w:sz w:val="20"/>
              </w:rPr>
            </w:pPr>
            <w:r>
              <w:rPr>
                <w:sz w:val="20"/>
              </w:rPr>
              <w:t>1</w:t>
            </w:r>
          </w:p>
        </w:tc>
        <w:tc>
          <w:tcPr>
            <w:tcW w:w="1800" w:type="dxa"/>
            <w:tcBorders>
              <w:top w:val="single" w:color="000000" w:sz="6" w:space="0"/>
              <w:left w:val="single" w:color="000000" w:sz="6" w:space="0"/>
              <w:bottom w:val="single" w:color="000000" w:sz="6" w:space="0"/>
              <w:right w:val="single" w:color="FFFFFF" w:sz="6" w:space="0"/>
            </w:tcBorders>
            <w:vAlign w:val="center"/>
          </w:tcPr>
          <w:p w:rsidRPr="00183DCC" w:rsidR="0064759D" w:rsidP="0019677E" w:rsidRDefault="009D6193" w14:paraId="10105C5D" w14:textId="77777777">
            <w:pPr>
              <w:tabs>
                <w:tab w:val="left" w:pos="-1080"/>
                <w:tab w:val="left" w:pos="-720"/>
                <w:tab w:val="left" w:pos="0"/>
                <w:tab w:val="left" w:pos="450"/>
                <w:tab w:val="left" w:pos="720"/>
                <w:tab w:val="left" w:pos="2160"/>
              </w:tabs>
              <w:jc w:val="center"/>
              <w:rPr>
                <w:sz w:val="20"/>
              </w:rPr>
            </w:pPr>
            <w:r>
              <w:rPr>
                <w:sz w:val="20"/>
              </w:rPr>
              <w:t>1</w:t>
            </w:r>
            <w:r w:rsidR="00013BD1">
              <w:rPr>
                <w:sz w:val="20"/>
              </w:rPr>
              <w:t>5</w:t>
            </w:r>
            <w:r>
              <w:rPr>
                <w:sz w:val="20"/>
              </w:rPr>
              <w:t xml:space="preserve"> </w:t>
            </w:r>
            <w:r w:rsidR="00FA7F99">
              <w:rPr>
                <w:sz w:val="20"/>
              </w:rPr>
              <w:t>min</w:t>
            </w:r>
            <w:r w:rsidR="009E6A0A">
              <w:rPr>
                <w:sz w:val="20"/>
              </w:rPr>
              <w:t xml:space="preserve"> (0.</w:t>
            </w:r>
            <w:r w:rsidR="00173534">
              <w:rPr>
                <w:sz w:val="20"/>
              </w:rPr>
              <w:t>2</w:t>
            </w:r>
            <w:r w:rsidR="0062213C">
              <w:rPr>
                <w:sz w:val="20"/>
              </w:rPr>
              <w:t>0</w:t>
            </w:r>
            <w:r>
              <w:rPr>
                <w:sz w:val="20"/>
              </w:rPr>
              <w:t xml:space="preserve"> </w:t>
            </w:r>
            <w:r w:rsidR="009E6A0A">
              <w:rPr>
                <w:sz w:val="20"/>
              </w:rPr>
              <w:t>hours)</w:t>
            </w:r>
          </w:p>
        </w:tc>
        <w:tc>
          <w:tcPr>
            <w:tcW w:w="1260" w:type="dxa"/>
            <w:tcBorders>
              <w:top w:val="single" w:color="000000" w:sz="6" w:space="0"/>
              <w:left w:val="single" w:color="000000" w:sz="6" w:space="0"/>
              <w:bottom w:val="single" w:color="000000" w:sz="6" w:space="0"/>
              <w:right w:val="single" w:color="000000" w:sz="6" w:space="0"/>
            </w:tcBorders>
            <w:vAlign w:val="center"/>
          </w:tcPr>
          <w:p w:rsidRPr="00183DCC" w:rsidR="0064759D" w:rsidP="0019677E" w:rsidRDefault="00224CCF" w14:paraId="5EB41973" w14:textId="77777777">
            <w:pPr>
              <w:tabs>
                <w:tab w:val="left" w:pos="-1080"/>
                <w:tab w:val="left" w:pos="-720"/>
                <w:tab w:val="left" w:pos="0"/>
                <w:tab w:val="left" w:pos="450"/>
                <w:tab w:val="left" w:pos="720"/>
                <w:tab w:val="left" w:pos="2160"/>
              </w:tabs>
              <w:jc w:val="center"/>
              <w:rPr>
                <w:sz w:val="20"/>
              </w:rPr>
            </w:pPr>
            <w:r>
              <w:rPr>
                <w:sz w:val="20"/>
              </w:rPr>
              <w:t>80</w:t>
            </w:r>
          </w:p>
        </w:tc>
      </w:tr>
      <w:tr w:rsidRPr="00183DCC" w:rsidR="00B51345" w:rsidTr="0019677E" w14:paraId="7189E27B" w14:textId="77777777">
        <w:trPr>
          <w:trHeight w:val="408"/>
        </w:trPr>
        <w:tc>
          <w:tcPr>
            <w:tcW w:w="2880" w:type="dxa"/>
            <w:tcBorders>
              <w:top w:val="single" w:color="000000" w:sz="6" w:space="0"/>
              <w:left w:val="single" w:color="000000" w:sz="6" w:space="0"/>
              <w:bottom w:val="single" w:color="000000" w:sz="6" w:space="0"/>
              <w:right w:val="single" w:color="FFFFFF" w:sz="6" w:space="0"/>
            </w:tcBorders>
            <w:vAlign w:val="center"/>
          </w:tcPr>
          <w:p w:rsidRPr="00183DCC" w:rsidR="00B51345" w:rsidP="0019677E" w:rsidRDefault="00B51345" w14:paraId="69977CB8" w14:textId="77777777">
            <w:pPr>
              <w:rPr>
                <w:sz w:val="20"/>
              </w:rPr>
            </w:pPr>
            <w:r>
              <w:rPr>
                <w:sz w:val="20"/>
              </w:rPr>
              <w:t xml:space="preserve">Individual session questionnaire </w:t>
            </w:r>
          </w:p>
        </w:tc>
        <w:tc>
          <w:tcPr>
            <w:tcW w:w="1710" w:type="dxa"/>
            <w:tcBorders>
              <w:top w:val="single" w:color="000000" w:sz="6" w:space="0"/>
              <w:left w:val="single" w:color="000000" w:sz="6" w:space="0"/>
              <w:bottom w:val="single" w:color="000000" w:sz="6" w:space="0"/>
              <w:right w:val="single" w:color="FFFFFF" w:sz="6" w:space="0"/>
            </w:tcBorders>
            <w:vAlign w:val="center"/>
          </w:tcPr>
          <w:p w:rsidRPr="00183DCC" w:rsidR="00B51345" w:rsidP="0019677E" w:rsidRDefault="00567F4B" w14:paraId="739889C3" w14:textId="4B7B525C">
            <w:pPr>
              <w:jc w:val="center"/>
              <w:rPr>
                <w:sz w:val="20"/>
              </w:rPr>
            </w:pPr>
            <w:r>
              <w:rPr>
                <w:sz w:val="20"/>
              </w:rPr>
              <w:t>400</w:t>
            </w:r>
          </w:p>
        </w:tc>
        <w:tc>
          <w:tcPr>
            <w:tcW w:w="1710" w:type="dxa"/>
            <w:tcBorders>
              <w:top w:val="single" w:color="000000" w:sz="6" w:space="0"/>
              <w:left w:val="single" w:color="000000" w:sz="6" w:space="0"/>
              <w:bottom w:val="single" w:color="000000" w:sz="6" w:space="0"/>
              <w:right w:val="single" w:color="FFFFFF" w:sz="6" w:space="0"/>
            </w:tcBorders>
            <w:vAlign w:val="center"/>
          </w:tcPr>
          <w:p w:rsidRPr="00183DCC" w:rsidR="00B51345" w:rsidP="0019677E" w:rsidRDefault="00567F4B" w14:paraId="3DEA05C3" w14:textId="671C8072">
            <w:pPr>
              <w:jc w:val="center"/>
              <w:rPr>
                <w:sz w:val="20"/>
              </w:rPr>
            </w:pPr>
            <w:r>
              <w:rPr>
                <w:sz w:val="20"/>
              </w:rPr>
              <w:t>3</w:t>
            </w:r>
          </w:p>
        </w:tc>
        <w:tc>
          <w:tcPr>
            <w:tcW w:w="1800" w:type="dxa"/>
            <w:tcBorders>
              <w:top w:val="single" w:color="000000" w:sz="6" w:space="0"/>
              <w:left w:val="single" w:color="000000" w:sz="6" w:space="0"/>
              <w:bottom w:val="single" w:color="000000" w:sz="6" w:space="0"/>
              <w:right w:val="single" w:color="FFFFFF" w:sz="6" w:space="0"/>
            </w:tcBorders>
            <w:vAlign w:val="center"/>
          </w:tcPr>
          <w:p w:rsidRPr="00183DCC" w:rsidR="00B51345" w:rsidP="0019677E" w:rsidRDefault="00B51345" w14:paraId="55EBD07F" w14:textId="77777777">
            <w:pPr>
              <w:jc w:val="center"/>
              <w:rPr>
                <w:sz w:val="20"/>
              </w:rPr>
            </w:pPr>
            <w:r>
              <w:rPr>
                <w:sz w:val="20"/>
              </w:rPr>
              <w:t>5 min (0.08 hours)</w:t>
            </w:r>
          </w:p>
        </w:tc>
        <w:tc>
          <w:tcPr>
            <w:tcW w:w="1260" w:type="dxa"/>
            <w:tcBorders>
              <w:top w:val="single" w:color="000000" w:sz="6" w:space="0"/>
              <w:left w:val="single" w:color="000000" w:sz="6" w:space="0"/>
              <w:bottom w:val="single" w:color="000000" w:sz="6" w:space="0"/>
              <w:right w:val="single" w:color="000000" w:sz="6" w:space="0"/>
            </w:tcBorders>
            <w:vAlign w:val="center"/>
          </w:tcPr>
          <w:p w:rsidR="00B51345" w:rsidP="0019677E" w:rsidRDefault="00567F4B" w14:paraId="52AA7CFD" w14:textId="6B898625">
            <w:pPr>
              <w:tabs>
                <w:tab w:val="left" w:pos="-1080"/>
                <w:tab w:val="left" w:pos="-720"/>
                <w:tab w:val="left" w:pos="0"/>
                <w:tab w:val="left" w:pos="450"/>
                <w:tab w:val="left" w:pos="720"/>
                <w:tab w:val="left" w:pos="2160"/>
              </w:tabs>
              <w:jc w:val="center"/>
              <w:rPr>
                <w:sz w:val="20"/>
              </w:rPr>
            </w:pPr>
            <w:r>
              <w:rPr>
                <w:sz w:val="20"/>
              </w:rPr>
              <w:t>96</w:t>
            </w:r>
          </w:p>
        </w:tc>
      </w:tr>
      <w:tr w:rsidRPr="00183DCC" w:rsidR="00B51345" w:rsidTr="0019677E" w14:paraId="2BF29D0B" w14:textId="77777777">
        <w:tc>
          <w:tcPr>
            <w:tcW w:w="8100" w:type="dxa"/>
            <w:gridSpan w:val="4"/>
            <w:tcBorders>
              <w:top w:val="single" w:color="000000" w:sz="6" w:space="0"/>
              <w:left w:val="single" w:color="000000" w:sz="6" w:space="0"/>
              <w:bottom w:val="single" w:color="000000" w:sz="6" w:space="0"/>
              <w:right w:val="single" w:color="FFFFFF" w:sz="6" w:space="0"/>
            </w:tcBorders>
            <w:vAlign w:val="center"/>
          </w:tcPr>
          <w:p w:rsidR="00B51345" w:rsidP="0019677E" w:rsidRDefault="00B51345" w14:paraId="51C26A17" w14:textId="0825EFAA">
            <w:pPr>
              <w:jc w:val="center"/>
              <w:rPr>
                <w:sz w:val="20"/>
              </w:rPr>
            </w:pPr>
            <w:r>
              <w:rPr>
                <w:sz w:val="20"/>
              </w:rPr>
              <w:t>Total estimated burden hours</w:t>
            </w:r>
          </w:p>
        </w:tc>
        <w:tc>
          <w:tcPr>
            <w:tcW w:w="1260" w:type="dxa"/>
            <w:tcBorders>
              <w:top w:val="single" w:color="000000" w:sz="6" w:space="0"/>
              <w:left w:val="single" w:color="000000" w:sz="6" w:space="0"/>
              <w:bottom w:val="single" w:color="000000" w:sz="6" w:space="0"/>
              <w:right w:val="single" w:color="000000" w:sz="6" w:space="0"/>
            </w:tcBorders>
            <w:vAlign w:val="center"/>
          </w:tcPr>
          <w:p w:rsidR="00B51345" w:rsidP="0019677E" w:rsidRDefault="00567F4B" w14:paraId="2A6CD34B" w14:textId="22A2DE4F">
            <w:pPr>
              <w:tabs>
                <w:tab w:val="left" w:pos="-1080"/>
                <w:tab w:val="left" w:pos="-720"/>
                <w:tab w:val="left" w:pos="0"/>
                <w:tab w:val="left" w:pos="450"/>
                <w:tab w:val="left" w:pos="720"/>
                <w:tab w:val="left" w:pos="2160"/>
              </w:tabs>
              <w:jc w:val="center"/>
              <w:rPr>
                <w:sz w:val="20"/>
              </w:rPr>
            </w:pPr>
            <w:r>
              <w:rPr>
                <w:sz w:val="20"/>
              </w:rPr>
              <w:t>176</w:t>
            </w:r>
          </w:p>
        </w:tc>
      </w:tr>
    </w:tbl>
    <w:p w:rsidR="00F3170F" w:rsidP="00F3170F" w:rsidRDefault="00F3170F" w14:paraId="157F7CB3" w14:textId="77777777"/>
    <w:p w:rsidR="005E714A" w:rsidRDefault="001C39F7" w14:paraId="56DFA05D"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cost to the Federal government </w:t>
      </w:r>
      <w:r w:rsidR="003E4D8C">
        <w:t>is $</w:t>
      </w:r>
      <w:r w:rsidR="00C86E91">
        <w:t>__</w:t>
      </w:r>
      <w:r w:rsidRPr="00CA22A1" w:rsidR="00371379">
        <w:rPr>
          <w:u w:val="single"/>
        </w:rPr>
        <w:t>5,000</w:t>
      </w:r>
      <w:r w:rsidR="00C86E91">
        <w:t>______</w:t>
      </w:r>
    </w:p>
    <w:p w:rsidR="003E4D8C" w:rsidRDefault="003E4D8C" w14:paraId="5C17F89C" w14:textId="77777777"/>
    <w:tbl>
      <w:tblPr>
        <w:tblW w:w="9510"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6" w:type="dxa"/>
          <w:right w:w="86" w:type="dxa"/>
        </w:tblCellMar>
        <w:tblLook w:val="01E0" w:firstRow="1" w:lastRow="1" w:firstColumn="1" w:lastColumn="1" w:noHBand="0" w:noVBand="0"/>
      </w:tblPr>
      <w:tblGrid>
        <w:gridCol w:w="3675"/>
        <w:gridCol w:w="4590"/>
        <w:gridCol w:w="1245"/>
      </w:tblGrid>
      <w:tr w:rsidR="003E4D8C" w:rsidTr="0019677E" w14:paraId="2081AC20" w14:textId="77777777">
        <w:trPr>
          <w:trHeight w:val="144"/>
          <w:tblHeader/>
        </w:trPr>
        <w:tc>
          <w:tcPr>
            <w:tcW w:w="3675" w:type="dxa"/>
            <w:tcBorders>
              <w:top w:val="single" w:color="auto" w:sz="4" w:space="0"/>
              <w:left w:val="single" w:color="auto" w:sz="4" w:space="0"/>
              <w:bottom w:val="single" w:color="auto" w:sz="4" w:space="0"/>
              <w:right w:val="single" w:color="auto" w:sz="4" w:space="0"/>
            </w:tcBorders>
            <w:hideMark/>
          </w:tcPr>
          <w:p w:rsidR="003E4D8C" w:rsidP="004E46FB" w:rsidRDefault="003E4D8C" w14:paraId="1EA956EF" w14:textId="77777777">
            <w:pPr>
              <w:tabs>
                <w:tab w:val="right" w:leader="dot" w:pos="9350"/>
              </w:tabs>
              <w:ind w:left="547" w:right="576" w:hanging="547"/>
              <w:rPr>
                <w:b/>
                <w:noProof/>
              </w:rPr>
            </w:pPr>
            <w:r>
              <w:rPr>
                <w:b/>
                <w:noProof/>
              </w:rPr>
              <w:t>Item/Activity</w:t>
            </w:r>
          </w:p>
        </w:tc>
        <w:tc>
          <w:tcPr>
            <w:tcW w:w="4590" w:type="dxa"/>
            <w:tcBorders>
              <w:top w:val="single" w:color="auto" w:sz="4" w:space="0"/>
              <w:left w:val="single" w:color="auto" w:sz="4" w:space="0"/>
              <w:bottom w:val="single" w:color="auto" w:sz="4" w:space="0"/>
              <w:right w:val="single" w:color="auto" w:sz="4" w:space="0"/>
            </w:tcBorders>
            <w:hideMark/>
          </w:tcPr>
          <w:p w:rsidR="003E4D8C" w:rsidP="004E46FB" w:rsidRDefault="003E4D8C" w14:paraId="6178D5A1" w14:textId="77777777">
            <w:pPr>
              <w:tabs>
                <w:tab w:val="right" w:leader="dot" w:pos="9350"/>
              </w:tabs>
              <w:ind w:left="547" w:right="576" w:hanging="547"/>
              <w:jc w:val="center"/>
              <w:rPr>
                <w:b/>
                <w:noProof/>
              </w:rPr>
            </w:pPr>
            <w:r>
              <w:rPr>
                <w:b/>
                <w:noProof/>
              </w:rPr>
              <w:t>Details</w:t>
            </w:r>
          </w:p>
        </w:tc>
        <w:tc>
          <w:tcPr>
            <w:tcW w:w="1245" w:type="dxa"/>
            <w:tcBorders>
              <w:top w:val="single" w:color="auto" w:sz="4" w:space="0"/>
              <w:left w:val="single" w:color="auto" w:sz="4" w:space="0"/>
              <w:bottom w:val="single" w:color="auto" w:sz="4" w:space="0"/>
              <w:right w:val="single" w:color="auto" w:sz="4" w:space="0"/>
            </w:tcBorders>
            <w:hideMark/>
          </w:tcPr>
          <w:p w:rsidR="003E4D8C" w:rsidP="004E46FB" w:rsidRDefault="003E4D8C" w14:paraId="73A87447" w14:textId="77777777">
            <w:pPr>
              <w:tabs>
                <w:tab w:val="left" w:pos="1354"/>
                <w:tab w:val="right" w:leader="dot" w:pos="9350"/>
              </w:tabs>
              <w:ind w:right="47"/>
              <w:jc w:val="center"/>
              <w:rPr>
                <w:b/>
                <w:noProof/>
              </w:rPr>
            </w:pPr>
            <w:r>
              <w:rPr>
                <w:b/>
                <w:noProof/>
              </w:rPr>
              <w:t>$ Amount</w:t>
            </w:r>
          </w:p>
        </w:tc>
      </w:tr>
      <w:tr w:rsidR="003E4D8C" w:rsidTr="0019677E" w14:paraId="44BAFE40" w14:textId="77777777">
        <w:trPr>
          <w:trHeight w:val="144"/>
        </w:trPr>
        <w:tc>
          <w:tcPr>
            <w:tcW w:w="3675" w:type="dxa"/>
            <w:tcBorders>
              <w:top w:val="single" w:color="auto" w:sz="4" w:space="0"/>
              <w:left w:val="single" w:color="auto" w:sz="4" w:space="0"/>
              <w:bottom w:val="single" w:color="auto" w:sz="4" w:space="0"/>
              <w:right w:val="single" w:color="auto" w:sz="4" w:space="0"/>
            </w:tcBorders>
            <w:hideMark/>
          </w:tcPr>
          <w:p w:rsidRPr="001F03AE" w:rsidR="003E4D8C" w:rsidP="004E46FB" w:rsidRDefault="003E4D8C" w14:paraId="29B5037F" w14:textId="77777777">
            <w:pPr>
              <w:tabs>
                <w:tab w:val="right" w:leader="dot" w:pos="9350"/>
              </w:tabs>
              <w:rPr>
                <w:bCs/>
                <w:noProof/>
              </w:rPr>
            </w:pPr>
            <w:r w:rsidRPr="001F03AE">
              <w:rPr>
                <w:bCs/>
                <w:noProof/>
              </w:rPr>
              <w:t>FYSB oversight of contractor and project</w:t>
            </w:r>
          </w:p>
        </w:tc>
        <w:tc>
          <w:tcPr>
            <w:tcW w:w="4590" w:type="dxa"/>
            <w:tcBorders>
              <w:top w:val="single" w:color="auto" w:sz="4" w:space="0"/>
              <w:left w:val="single" w:color="auto" w:sz="4" w:space="0"/>
              <w:bottom w:val="single" w:color="auto" w:sz="4" w:space="0"/>
              <w:right w:val="single" w:color="auto" w:sz="4" w:space="0"/>
            </w:tcBorders>
            <w:hideMark/>
          </w:tcPr>
          <w:p w:rsidRPr="001F03AE" w:rsidR="003E4D8C" w:rsidP="004E46FB" w:rsidRDefault="006C2472" w14:paraId="2053D7A3" w14:textId="77777777">
            <w:pPr>
              <w:tabs>
                <w:tab w:val="right" w:leader="dot" w:pos="9350"/>
              </w:tabs>
              <w:ind w:right="576"/>
              <w:rPr>
                <w:bCs/>
                <w:noProof/>
              </w:rPr>
            </w:pPr>
            <w:r>
              <w:t>1</w:t>
            </w:r>
            <w:r w:rsidRPr="001F03AE" w:rsidR="003E4D8C">
              <w:t xml:space="preserve">% of FTE: GS-13 Program Specialist </w:t>
            </w:r>
          </w:p>
        </w:tc>
        <w:tc>
          <w:tcPr>
            <w:tcW w:w="1245" w:type="dxa"/>
            <w:tcBorders>
              <w:top w:val="single" w:color="auto" w:sz="4" w:space="0"/>
              <w:left w:val="single" w:color="auto" w:sz="4" w:space="0"/>
              <w:bottom w:val="single" w:color="auto" w:sz="4" w:space="0"/>
              <w:right w:val="single" w:color="auto" w:sz="4" w:space="0"/>
            </w:tcBorders>
            <w:vAlign w:val="center"/>
            <w:hideMark/>
          </w:tcPr>
          <w:p w:rsidRPr="001F03AE" w:rsidR="003E4D8C" w:rsidP="0019677E" w:rsidRDefault="003E4D8C" w14:paraId="4B843A0B" w14:textId="77777777">
            <w:pPr>
              <w:tabs>
                <w:tab w:val="decimal" w:pos="1304"/>
              </w:tabs>
              <w:jc w:val="center"/>
            </w:pPr>
            <w:r w:rsidRPr="00DB55AD">
              <w:t>$</w:t>
            </w:r>
            <w:r w:rsidRPr="00DB55AD" w:rsidR="00371379">
              <w:t>1</w:t>
            </w:r>
            <w:r w:rsidRPr="00DB55AD">
              <w:t>,000</w:t>
            </w:r>
          </w:p>
          <w:p w:rsidRPr="001F03AE" w:rsidR="003E4D8C" w:rsidP="0019677E" w:rsidRDefault="003E4D8C" w14:paraId="2AB389D2" w14:textId="77777777">
            <w:pPr>
              <w:tabs>
                <w:tab w:val="decimal" w:pos="1304"/>
              </w:tabs>
              <w:jc w:val="center"/>
              <w:rPr>
                <w:bCs/>
                <w:noProof/>
              </w:rPr>
            </w:pPr>
          </w:p>
        </w:tc>
      </w:tr>
      <w:tr w:rsidR="003E4D8C" w:rsidTr="0019677E" w14:paraId="77692921" w14:textId="77777777">
        <w:trPr>
          <w:trHeight w:val="144"/>
        </w:trPr>
        <w:tc>
          <w:tcPr>
            <w:tcW w:w="3675" w:type="dxa"/>
            <w:tcBorders>
              <w:top w:val="nil"/>
              <w:left w:val="single" w:color="auto" w:sz="8" w:space="0"/>
              <w:bottom w:val="single" w:color="auto" w:sz="8" w:space="0"/>
              <w:right w:val="single" w:color="auto" w:sz="8" w:space="0"/>
            </w:tcBorders>
            <w:hideMark/>
          </w:tcPr>
          <w:p w:rsidRPr="001F03AE" w:rsidR="003E4D8C" w:rsidP="004E46FB" w:rsidRDefault="006C2472" w14:paraId="54B8C998" w14:textId="77777777">
            <w:pPr>
              <w:tabs>
                <w:tab w:val="right" w:leader="dot" w:pos="9350"/>
              </w:tabs>
              <w:rPr>
                <w:bCs/>
                <w:noProof/>
              </w:rPr>
            </w:pPr>
            <w:r>
              <w:t>Deployment of survey instrument, reminders to grantees for completion, analysis of results (Contractor)</w:t>
            </w:r>
          </w:p>
        </w:tc>
        <w:tc>
          <w:tcPr>
            <w:tcW w:w="4590" w:type="dxa"/>
            <w:tcBorders>
              <w:top w:val="nil"/>
              <w:left w:val="nil"/>
              <w:bottom w:val="single" w:color="auto" w:sz="8" w:space="0"/>
              <w:right w:val="single" w:color="auto" w:sz="8" w:space="0"/>
            </w:tcBorders>
            <w:hideMark/>
          </w:tcPr>
          <w:p w:rsidRPr="001F03AE" w:rsidR="003E4D8C" w:rsidP="004E46FB" w:rsidRDefault="003E4D8C" w14:paraId="501ABF15" w14:textId="77777777">
            <w:pPr>
              <w:rPr>
                <w:bCs/>
              </w:rPr>
            </w:pPr>
            <w:r w:rsidRPr="001F03AE">
              <w:t>Labor hours</w:t>
            </w:r>
            <w:r w:rsidRPr="001F03AE" w:rsidR="006C2472">
              <w:t xml:space="preserve"> </w:t>
            </w:r>
            <w:r w:rsidR="006C2472">
              <w:t>(1.5</w:t>
            </w:r>
            <w:r w:rsidRPr="001F03AE" w:rsidR="006C2472">
              <w:t>% of FTE for contractor staff</w:t>
            </w:r>
            <w:r w:rsidR="006C2472">
              <w:t>)</w:t>
            </w:r>
          </w:p>
        </w:tc>
        <w:tc>
          <w:tcPr>
            <w:tcW w:w="1245" w:type="dxa"/>
            <w:tcBorders>
              <w:top w:val="single" w:color="auto" w:sz="4" w:space="0"/>
              <w:left w:val="single" w:color="auto" w:sz="4" w:space="0"/>
              <w:bottom w:val="single" w:color="auto" w:sz="4" w:space="0"/>
              <w:right w:val="single" w:color="auto" w:sz="4" w:space="0"/>
            </w:tcBorders>
            <w:vAlign w:val="center"/>
            <w:hideMark/>
          </w:tcPr>
          <w:p w:rsidRPr="001F03AE" w:rsidR="003E4D8C" w:rsidP="0019677E" w:rsidRDefault="003E4D8C" w14:paraId="2D2173ED" w14:textId="77777777">
            <w:pPr>
              <w:tabs>
                <w:tab w:val="decimal" w:pos="1304"/>
              </w:tabs>
              <w:rPr>
                <w:bCs/>
                <w:noProof/>
              </w:rPr>
            </w:pPr>
            <w:r w:rsidRPr="001F03AE">
              <w:rPr>
                <w:bCs/>
                <w:noProof/>
              </w:rPr>
              <w:t>$</w:t>
            </w:r>
            <w:r w:rsidR="006C2472">
              <w:rPr>
                <w:bCs/>
                <w:noProof/>
              </w:rPr>
              <w:t>4,000</w:t>
            </w:r>
          </w:p>
        </w:tc>
      </w:tr>
      <w:tr w:rsidR="003E4D8C" w:rsidTr="0019677E" w14:paraId="50C3F714" w14:textId="77777777">
        <w:trPr>
          <w:trHeight w:val="144"/>
        </w:trPr>
        <w:tc>
          <w:tcPr>
            <w:tcW w:w="3675" w:type="dxa"/>
            <w:tcBorders>
              <w:top w:val="single" w:color="auto" w:sz="4" w:space="0"/>
              <w:left w:val="single" w:color="auto" w:sz="4" w:space="0"/>
              <w:bottom w:val="single" w:color="auto" w:sz="4" w:space="0"/>
              <w:right w:val="single" w:color="auto" w:sz="4" w:space="0"/>
            </w:tcBorders>
            <w:hideMark/>
          </w:tcPr>
          <w:p w:rsidRPr="001F03AE" w:rsidR="003E4D8C" w:rsidP="004E46FB" w:rsidRDefault="003E4D8C" w14:paraId="185BD59F" w14:textId="77777777">
            <w:pPr>
              <w:tabs>
                <w:tab w:val="right" w:leader="dot" w:pos="9350"/>
              </w:tabs>
              <w:ind w:left="547" w:right="576" w:hanging="547"/>
              <w:rPr>
                <w:b/>
                <w:bCs/>
                <w:noProof/>
              </w:rPr>
            </w:pPr>
            <w:r w:rsidRPr="001F03AE">
              <w:rPr>
                <w:b/>
                <w:bCs/>
                <w:noProof/>
              </w:rPr>
              <w:t>Total</w:t>
            </w:r>
            <w:r w:rsidR="000C02C7">
              <w:rPr>
                <w:b/>
                <w:bCs/>
                <w:noProof/>
              </w:rPr>
              <w:t xml:space="preserve"> </w:t>
            </w:r>
          </w:p>
        </w:tc>
        <w:tc>
          <w:tcPr>
            <w:tcW w:w="4590" w:type="dxa"/>
            <w:tcBorders>
              <w:top w:val="single" w:color="auto" w:sz="4" w:space="0"/>
              <w:left w:val="single" w:color="auto" w:sz="4" w:space="0"/>
              <w:bottom w:val="single" w:color="auto" w:sz="4" w:space="0"/>
              <w:right w:val="single" w:color="auto" w:sz="4" w:space="0"/>
            </w:tcBorders>
          </w:tcPr>
          <w:p w:rsidRPr="001F03AE" w:rsidR="003E4D8C" w:rsidP="004E46FB" w:rsidRDefault="003E4D8C" w14:paraId="161EE757" w14:textId="77777777">
            <w:pPr>
              <w:tabs>
                <w:tab w:val="right" w:leader="dot" w:pos="9350"/>
              </w:tabs>
              <w:ind w:left="547" w:right="576" w:hanging="547"/>
              <w:rPr>
                <w:b/>
                <w:bCs/>
                <w:noProof/>
              </w:rPr>
            </w:pPr>
          </w:p>
        </w:tc>
        <w:tc>
          <w:tcPr>
            <w:tcW w:w="1245" w:type="dxa"/>
            <w:tcBorders>
              <w:top w:val="single" w:color="auto" w:sz="4" w:space="0"/>
              <w:left w:val="single" w:color="auto" w:sz="4" w:space="0"/>
              <w:bottom w:val="single" w:color="auto" w:sz="4" w:space="0"/>
              <w:right w:val="single" w:color="auto" w:sz="4" w:space="0"/>
            </w:tcBorders>
            <w:vAlign w:val="center"/>
            <w:hideMark/>
          </w:tcPr>
          <w:p w:rsidRPr="001F03AE" w:rsidR="003E4D8C" w:rsidP="0019677E" w:rsidRDefault="003E4D8C" w14:paraId="3A9DBF62" w14:textId="1184AFAC">
            <w:pPr>
              <w:tabs>
                <w:tab w:val="decimal" w:pos="1304"/>
              </w:tabs>
              <w:jc w:val="center"/>
              <w:rPr>
                <w:b/>
                <w:bCs/>
                <w:noProof/>
              </w:rPr>
            </w:pPr>
            <w:r w:rsidRPr="001F03AE">
              <w:rPr>
                <w:b/>
                <w:bCs/>
                <w:noProof/>
              </w:rPr>
              <w:t>$</w:t>
            </w:r>
            <w:r w:rsidR="00FA7F99">
              <w:rPr>
                <w:b/>
                <w:bCs/>
                <w:noProof/>
              </w:rPr>
              <w:t>_</w:t>
            </w:r>
            <w:r w:rsidRPr="0019677E" w:rsidR="00371379">
              <w:rPr>
                <w:b/>
                <w:bCs/>
                <w:noProof/>
                <w:u w:val="single"/>
              </w:rPr>
              <w:t>5,00</w:t>
            </w:r>
            <w:r w:rsidR="0019677E">
              <w:rPr>
                <w:b/>
                <w:bCs/>
                <w:noProof/>
                <w:u w:val="single"/>
              </w:rPr>
              <w:t>0</w:t>
            </w:r>
          </w:p>
        </w:tc>
      </w:tr>
    </w:tbl>
    <w:p w:rsidR="0069403B" w:rsidP="00F06866" w:rsidRDefault="00ED6492" w14:paraId="2D965B12" w14:textId="77777777">
      <w:pPr>
        <w:rPr>
          <w:b/>
        </w:rPr>
      </w:pPr>
      <w:r>
        <w:rPr>
          <w:b/>
          <w:bCs/>
          <w:u w:val="single"/>
        </w:rPr>
        <w:t>If you are conducting a focus group, survey, or plan to employ statistical methods, please</w:t>
      </w:r>
      <w:r w:rsidR="0069403B">
        <w:rPr>
          <w:b/>
          <w:bCs/>
          <w:u w:val="single"/>
        </w:rPr>
        <w:t xml:space="preserve"> provide answers to the following questions:</w:t>
      </w:r>
    </w:p>
    <w:p w:rsidR="0069403B" w:rsidP="00F06866" w:rsidRDefault="0069403B" w14:paraId="7C309E99" w14:textId="77777777">
      <w:pPr>
        <w:rPr>
          <w:b/>
        </w:rPr>
      </w:pPr>
    </w:p>
    <w:p w:rsidR="00F06866" w:rsidP="00F06866" w:rsidRDefault="00636621" w14:paraId="70414459" w14:textId="77777777">
      <w:pPr>
        <w:rPr>
          <w:b/>
        </w:rPr>
      </w:pPr>
      <w:r>
        <w:rPr>
          <w:b/>
        </w:rPr>
        <w:t>The</w:t>
      </w:r>
      <w:r w:rsidR="0069403B">
        <w:rPr>
          <w:b/>
        </w:rPr>
        <w:t xml:space="preserve"> select</w:t>
      </w:r>
      <w:r>
        <w:rPr>
          <w:b/>
        </w:rPr>
        <w:t>ion of your targeted respondents</w:t>
      </w:r>
    </w:p>
    <w:p w:rsidR="0069403B" w:rsidP="0069403B" w:rsidRDefault="0069403B" w14:paraId="12E7F269"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9839B4">
        <w:t>X</w:t>
      </w:r>
      <w:r>
        <w:t>] Yes</w:t>
      </w:r>
      <w:r>
        <w:tab/>
      </w:r>
      <w:proofErr w:type="gramStart"/>
      <w:r>
        <w:t>[ ]</w:t>
      </w:r>
      <w:proofErr w:type="gramEnd"/>
      <w:r>
        <w:t xml:space="preserve"> No</w:t>
      </w:r>
    </w:p>
    <w:p w:rsidR="00636621" w:rsidP="00636621" w:rsidRDefault="00636621" w14:paraId="674B6528" w14:textId="77777777">
      <w:pPr>
        <w:pStyle w:val="ListParagraph"/>
      </w:pPr>
    </w:p>
    <w:p w:rsidRPr="009839B4" w:rsidR="00636621" w:rsidP="001B0AAA" w:rsidRDefault="00636621" w14:paraId="5274A684" w14:textId="77777777">
      <w:pPr>
        <w:rPr>
          <w:b/>
        </w:rPr>
      </w:pPr>
      <w:r w:rsidRPr="009839B4">
        <w:rPr>
          <w:b/>
        </w:rPr>
        <w:t xml:space="preserve">If the answer is yes, please </w:t>
      </w:r>
      <w:proofErr w:type="gramStart"/>
      <w:r w:rsidRPr="009839B4">
        <w:rPr>
          <w:b/>
        </w:rPr>
        <w:t>provide</w:t>
      </w:r>
      <w:proofErr w:type="gramEnd"/>
      <w:r w:rsidRPr="009839B4">
        <w:rPr>
          <w:b/>
        </w:rPr>
        <w:t xml:space="preserve"> a description of both below</w:t>
      </w:r>
      <w:r w:rsidRPr="009839B4" w:rsidR="00A403BB">
        <w:rPr>
          <w:b/>
        </w:rPr>
        <w:t xml:space="preserve"> (or attach the sampling plan)</w:t>
      </w:r>
      <w:r w:rsidRPr="009839B4">
        <w:rPr>
          <w:b/>
        </w:rPr>
        <w:t>?   If the answer is no, please provide a description of how you plan to identify your potential group of respondents</w:t>
      </w:r>
      <w:r w:rsidRPr="009839B4" w:rsidR="001B0AAA">
        <w:rPr>
          <w:b/>
        </w:rPr>
        <w:t xml:space="preserve"> and how you will select them</w:t>
      </w:r>
      <w:r w:rsidRPr="009839B4">
        <w:rPr>
          <w:b/>
        </w:rPr>
        <w:t>?</w:t>
      </w:r>
    </w:p>
    <w:p w:rsidRPr="009839B4" w:rsidR="00A403BB" w:rsidP="00A403BB" w:rsidRDefault="00A403BB" w14:paraId="602500E0" w14:textId="77777777"/>
    <w:p w:rsidRPr="00371379" w:rsidR="004D6E14" w:rsidP="00371379" w:rsidRDefault="009D6193" w14:paraId="069F72EF" w14:textId="77777777">
      <w:pPr>
        <w:pStyle w:val="BodyText1"/>
        <w:spacing w:after="0" w:line="240" w:lineRule="auto"/>
        <w:ind w:firstLine="0"/>
        <w:rPr>
          <w:szCs w:val="24"/>
        </w:rPr>
      </w:pPr>
      <w:r>
        <w:rPr>
          <w:szCs w:val="24"/>
        </w:rPr>
        <w:t>Each participant will register for the Adolescent Pregnancy Prevention</w:t>
      </w:r>
      <w:r w:rsidR="00EA1C59">
        <w:rPr>
          <w:szCs w:val="24"/>
        </w:rPr>
        <w:t xml:space="preserve"> Grantee </w:t>
      </w:r>
      <w:r>
        <w:rPr>
          <w:szCs w:val="24"/>
        </w:rPr>
        <w:t xml:space="preserve">Conference through the conference platform. The contractor maintains the registration list. </w:t>
      </w:r>
      <w:r w:rsidR="00013BD1">
        <w:rPr>
          <w:szCs w:val="24"/>
        </w:rPr>
        <w:t>Participants will receive individual session evaluations at the end of each concurrent session.</w:t>
      </w:r>
      <w:r>
        <w:rPr>
          <w:szCs w:val="24"/>
        </w:rPr>
        <w:t xml:space="preserve"> </w:t>
      </w:r>
      <w:r w:rsidR="00013BD1">
        <w:rPr>
          <w:szCs w:val="24"/>
        </w:rPr>
        <w:t>The link to the overall conference evaluation will be provided in the closing plenary session</w:t>
      </w:r>
      <w:r w:rsidR="00205035">
        <w:rPr>
          <w:szCs w:val="24"/>
        </w:rPr>
        <w:t>,</w:t>
      </w:r>
      <w:r w:rsidR="00013BD1">
        <w:rPr>
          <w:szCs w:val="24"/>
        </w:rPr>
        <w:t xml:space="preserve"> </w:t>
      </w:r>
      <w:r>
        <w:rPr>
          <w:szCs w:val="24"/>
        </w:rPr>
        <w:t xml:space="preserve">and </w:t>
      </w:r>
      <w:r w:rsidR="00013BD1">
        <w:rPr>
          <w:szCs w:val="24"/>
        </w:rPr>
        <w:t xml:space="preserve">we </w:t>
      </w:r>
      <w:r>
        <w:rPr>
          <w:szCs w:val="24"/>
        </w:rPr>
        <w:t xml:space="preserve">will send an email to the conference </w:t>
      </w:r>
      <w:r w:rsidR="00013BD1">
        <w:rPr>
          <w:szCs w:val="24"/>
        </w:rPr>
        <w:t>participants within</w:t>
      </w:r>
      <w:r>
        <w:rPr>
          <w:szCs w:val="24"/>
        </w:rPr>
        <w:t xml:space="preserve"> 24 hours after the conference reminding them to complete the overall evaluation. Session moderators will be responsible for </w:t>
      </w:r>
      <w:r w:rsidR="00013BD1">
        <w:rPr>
          <w:szCs w:val="24"/>
        </w:rPr>
        <w:t xml:space="preserve">sharing the link to the concurrent session evaluation. </w:t>
      </w:r>
      <w:r>
        <w:rPr>
          <w:szCs w:val="24"/>
        </w:rPr>
        <w:t xml:space="preserve">The number of respondents was based on responses to the </w:t>
      </w:r>
      <w:r w:rsidR="00013BD1">
        <w:rPr>
          <w:szCs w:val="24"/>
        </w:rPr>
        <w:t>202</w:t>
      </w:r>
      <w:r w:rsidR="000B0F21">
        <w:rPr>
          <w:szCs w:val="24"/>
        </w:rPr>
        <w:t>1</w:t>
      </w:r>
      <w:r>
        <w:rPr>
          <w:szCs w:val="24"/>
        </w:rPr>
        <w:t xml:space="preserve"> Adolescent Pregnancy Prevention Conference. </w:t>
      </w:r>
    </w:p>
    <w:p w:rsidR="009839B4" w:rsidP="00A403BB" w:rsidRDefault="009839B4" w14:paraId="2E090155" w14:textId="77777777">
      <w:pPr>
        <w:rPr>
          <w:b/>
        </w:rPr>
      </w:pPr>
    </w:p>
    <w:p w:rsidR="00A403BB" w:rsidP="00A403BB" w:rsidRDefault="00A403BB" w14:paraId="2A84F0CC" w14:textId="77777777">
      <w:pPr>
        <w:rPr>
          <w:b/>
        </w:rPr>
      </w:pPr>
      <w:r>
        <w:rPr>
          <w:b/>
        </w:rPr>
        <w:t>Administration of the Instrument</w:t>
      </w:r>
    </w:p>
    <w:p w:rsidR="00A403BB" w:rsidP="00A403BB" w:rsidRDefault="001B0AAA" w14:paraId="4916908F" w14:textId="77777777">
      <w:pPr>
        <w:pStyle w:val="ListParagraph"/>
        <w:numPr>
          <w:ilvl w:val="0"/>
          <w:numId w:val="17"/>
        </w:numPr>
      </w:pPr>
      <w:r>
        <w:t>H</w:t>
      </w:r>
      <w:r w:rsidR="00A403BB">
        <w:t>ow will you collect the information? (Check all that apply)</w:t>
      </w:r>
    </w:p>
    <w:p w:rsidR="001B0AAA" w:rsidP="001B0AAA" w:rsidRDefault="00A403BB" w14:paraId="01B49E9C" w14:textId="77777777">
      <w:pPr>
        <w:ind w:left="720"/>
      </w:pPr>
      <w:r>
        <w:t>[</w:t>
      </w:r>
      <w:r w:rsidR="009839B4">
        <w:t>X</w:t>
      </w:r>
      <w:r>
        <w:t>] Web-based</w:t>
      </w:r>
      <w:r w:rsidR="001B0AAA">
        <w:t xml:space="preserve">  </w:t>
      </w:r>
    </w:p>
    <w:p w:rsidR="001B0AAA" w:rsidP="001B0AAA" w:rsidRDefault="00A403BB" w14:paraId="0935864A" w14:textId="77777777">
      <w:pPr>
        <w:ind w:left="720"/>
      </w:pPr>
      <w:proofErr w:type="gramStart"/>
      <w:r>
        <w:t xml:space="preserve">[ </w:t>
      </w:r>
      <w:r w:rsidR="001B0AAA">
        <w:t xml:space="preserve"> </w:t>
      </w:r>
      <w:r>
        <w:t>]</w:t>
      </w:r>
      <w:proofErr w:type="gramEnd"/>
      <w:r>
        <w:t xml:space="preserve"> Telephone</w:t>
      </w:r>
      <w:r>
        <w:tab/>
      </w:r>
    </w:p>
    <w:p w:rsidR="001B0AAA" w:rsidP="001B0AAA" w:rsidRDefault="009F331F" w14:paraId="656D8087" w14:textId="77777777">
      <w:pPr>
        <w:ind w:left="720"/>
      </w:pPr>
      <w:proofErr w:type="gramStart"/>
      <w:r>
        <w:t>[</w:t>
      </w:r>
      <w:r w:rsidR="00C01EC0">
        <w:t xml:space="preserve"> </w:t>
      </w:r>
      <w:r w:rsidR="00A403BB">
        <w:t>]</w:t>
      </w:r>
      <w:proofErr w:type="gramEnd"/>
      <w:r w:rsidR="00A403BB">
        <w:t xml:space="preserve"> In-person</w:t>
      </w:r>
      <w:r w:rsidR="00A403BB">
        <w:tab/>
      </w:r>
    </w:p>
    <w:p w:rsidR="001B0AAA" w:rsidP="001B0AAA" w:rsidRDefault="00A403BB" w14:paraId="34E89BFE"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5AB52B79" w14:textId="77777777">
      <w:pPr>
        <w:ind w:left="720"/>
      </w:pPr>
      <w:proofErr w:type="gramStart"/>
      <w:r>
        <w:t xml:space="preserve">[ </w:t>
      </w:r>
      <w:r w:rsidR="001B0AAA">
        <w:t xml:space="preserve"> </w:t>
      </w:r>
      <w:r>
        <w:t>]</w:t>
      </w:r>
      <w:proofErr w:type="gramEnd"/>
      <w:r>
        <w:t xml:space="preserve"> Other, Explain</w:t>
      </w:r>
      <w:r w:rsidR="009839B4">
        <w:br/>
      </w:r>
    </w:p>
    <w:p w:rsidR="00F24CFC" w:rsidP="00F24CFC" w:rsidRDefault="00F24CFC" w14:paraId="7351B6BE" w14:textId="77777777">
      <w:pPr>
        <w:pStyle w:val="ListParagraph"/>
        <w:numPr>
          <w:ilvl w:val="0"/>
          <w:numId w:val="17"/>
        </w:numPr>
      </w:pPr>
      <w:r>
        <w:t xml:space="preserve">Will interviewers or facilitators be used?  </w:t>
      </w:r>
      <w:proofErr w:type="gramStart"/>
      <w:r>
        <w:t>[  ]</w:t>
      </w:r>
      <w:proofErr w:type="gramEnd"/>
      <w:r>
        <w:t xml:space="preserve"> Yes [ </w:t>
      </w:r>
      <w:r w:rsidR="00FA7F99">
        <w:t xml:space="preserve">X </w:t>
      </w:r>
      <w:r>
        <w:t>] No</w:t>
      </w:r>
    </w:p>
    <w:p w:rsidR="00F24CFC" w:rsidP="00F24CFC" w:rsidRDefault="00F24CFC" w14:paraId="20DC858B" w14:textId="77777777">
      <w:pPr>
        <w:pStyle w:val="ListParagraph"/>
        <w:ind w:left="360"/>
      </w:pPr>
      <w:r>
        <w:t xml:space="preserve"> </w:t>
      </w:r>
    </w:p>
    <w:p w:rsidR="005E714A" w:rsidP="00FA7F99" w:rsidRDefault="00F24CFC" w14:paraId="46FBFC56" w14:textId="77777777">
      <w:pPr>
        <w:rPr>
          <w:b/>
        </w:rPr>
      </w:pPr>
      <w:r w:rsidRPr="00F24CFC">
        <w:rPr>
          <w:b/>
        </w:rPr>
        <w:t>Please make sure that all instruments, instructions, and scripts are submitted with the request.</w:t>
      </w:r>
    </w:p>
    <w:p w:rsidR="009E6A0A" w:rsidP="00FA7F99" w:rsidRDefault="009E6A0A" w14:paraId="4C0C5D16" w14:textId="77777777">
      <w:pPr>
        <w:rPr>
          <w:b/>
        </w:rPr>
      </w:pPr>
    </w:p>
    <w:p w:rsidRPr="009E6A0A" w:rsidR="009E6A0A" w:rsidP="00FA7F99" w:rsidRDefault="009E6A0A" w14:paraId="115BF9C6" w14:textId="77777777">
      <w:r>
        <w:t>The survey instrument</w:t>
      </w:r>
      <w:r w:rsidR="009D6193">
        <w:t>s</w:t>
      </w:r>
      <w:r>
        <w:t xml:space="preserve"> </w:t>
      </w:r>
      <w:r w:rsidR="009D6193">
        <w:t xml:space="preserve">are </w:t>
      </w:r>
      <w:r>
        <w:t>attached along with this form as Attachment A</w:t>
      </w:r>
      <w:r w:rsidR="00013BD1">
        <w:t xml:space="preserve"> and</w:t>
      </w:r>
      <w:r w:rsidR="00561E60">
        <w:t xml:space="preserve"> </w:t>
      </w:r>
      <w:r w:rsidR="009F331F">
        <w:t>Attachment B</w:t>
      </w:r>
      <w:r w:rsidR="00013BD1">
        <w:t>.</w:t>
      </w:r>
    </w:p>
    <w:sectPr w:rsidRPr="009E6A0A" w:rsidR="009E6A0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9019A" w14:textId="77777777" w:rsidR="0005739B" w:rsidRDefault="0005739B">
      <w:r>
        <w:separator/>
      </w:r>
    </w:p>
  </w:endnote>
  <w:endnote w:type="continuationSeparator" w:id="0">
    <w:p w14:paraId="2267BEDE" w14:textId="77777777" w:rsidR="0005739B" w:rsidRDefault="0005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38E6"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561E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9B727" w14:textId="77777777" w:rsidR="0005739B" w:rsidRDefault="0005739B">
      <w:r>
        <w:separator/>
      </w:r>
    </w:p>
  </w:footnote>
  <w:footnote w:type="continuationSeparator" w:id="0">
    <w:p w14:paraId="4E54D177" w14:textId="77777777" w:rsidR="0005739B" w:rsidRDefault="00057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11F8"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1E36"/>
    <w:rsid w:val="00013BD1"/>
    <w:rsid w:val="00023087"/>
    <w:rsid w:val="00023A57"/>
    <w:rsid w:val="00044B3E"/>
    <w:rsid w:val="00045495"/>
    <w:rsid w:val="00047A64"/>
    <w:rsid w:val="00050675"/>
    <w:rsid w:val="0005739B"/>
    <w:rsid w:val="00060E23"/>
    <w:rsid w:val="00067329"/>
    <w:rsid w:val="00090AB2"/>
    <w:rsid w:val="0009125B"/>
    <w:rsid w:val="000B0F21"/>
    <w:rsid w:val="000B2838"/>
    <w:rsid w:val="000C02C7"/>
    <w:rsid w:val="000C61C7"/>
    <w:rsid w:val="000D44CA"/>
    <w:rsid w:val="000E200B"/>
    <w:rsid w:val="000F5BE9"/>
    <w:rsid w:val="000F68BE"/>
    <w:rsid w:val="001200BD"/>
    <w:rsid w:val="00120EBE"/>
    <w:rsid w:val="00131B56"/>
    <w:rsid w:val="00135396"/>
    <w:rsid w:val="001467FC"/>
    <w:rsid w:val="00173534"/>
    <w:rsid w:val="00187DEB"/>
    <w:rsid w:val="001927A4"/>
    <w:rsid w:val="00194AC6"/>
    <w:rsid w:val="0019677E"/>
    <w:rsid w:val="001A23B0"/>
    <w:rsid w:val="001A25CC"/>
    <w:rsid w:val="001B0AAA"/>
    <w:rsid w:val="001C39F7"/>
    <w:rsid w:val="00202E92"/>
    <w:rsid w:val="00205035"/>
    <w:rsid w:val="002147BC"/>
    <w:rsid w:val="002173C7"/>
    <w:rsid w:val="00224CCF"/>
    <w:rsid w:val="00234A92"/>
    <w:rsid w:val="00237B48"/>
    <w:rsid w:val="0024521E"/>
    <w:rsid w:val="002561E4"/>
    <w:rsid w:val="0026145E"/>
    <w:rsid w:val="00263C3D"/>
    <w:rsid w:val="00274D0B"/>
    <w:rsid w:val="002969EF"/>
    <w:rsid w:val="002B052D"/>
    <w:rsid w:val="002B34CD"/>
    <w:rsid w:val="002B3C95"/>
    <w:rsid w:val="002D0B92"/>
    <w:rsid w:val="0032382A"/>
    <w:rsid w:val="003523BF"/>
    <w:rsid w:val="00362B08"/>
    <w:rsid w:val="00371379"/>
    <w:rsid w:val="003D5BBE"/>
    <w:rsid w:val="003E3C61"/>
    <w:rsid w:val="003E4D8C"/>
    <w:rsid w:val="003E5B22"/>
    <w:rsid w:val="003F1C5B"/>
    <w:rsid w:val="00401ED7"/>
    <w:rsid w:val="0041242E"/>
    <w:rsid w:val="00416608"/>
    <w:rsid w:val="00434E33"/>
    <w:rsid w:val="00441434"/>
    <w:rsid w:val="00447E52"/>
    <w:rsid w:val="0045264C"/>
    <w:rsid w:val="004539C7"/>
    <w:rsid w:val="00456613"/>
    <w:rsid w:val="00461D10"/>
    <w:rsid w:val="004621CB"/>
    <w:rsid w:val="004876EC"/>
    <w:rsid w:val="00496817"/>
    <w:rsid w:val="004B6979"/>
    <w:rsid w:val="004C2CA5"/>
    <w:rsid w:val="004D6E14"/>
    <w:rsid w:val="004E46FB"/>
    <w:rsid w:val="004E5E2E"/>
    <w:rsid w:val="004F51A8"/>
    <w:rsid w:val="005009B0"/>
    <w:rsid w:val="00516992"/>
    <w:rsid w:val="00521C7F"/>
    <w:rsid w:val="00561E60"/>
    <w:rsid w:val="00567F4B"/>
    <w:rsid w:val="005A1006"/>
    <w:rsid w:val="005A523D"/>
    <w:rsid w:val="005A6806"/>
    <w:rsid w:val="005E714A"/>
    <w:rsid w:val="005F2862"/>
    <w:rsid w:val="005F693D"/>
    <w:rsid w:val="006011E6"/>
    <w:rsid w:val="006140A0"/>
    <w:rsid w:val="0062213C"/>
    <w:rsid w:val="00636621"/>
    <w:rsid w:val="00642B49"/>
    <w:rsid w:val="0064759D"/>
    <w:rsid w:val="00664733"/>
    <w:rsid w:val="006832D9"/>
    <w:rsid w:val="0069002D"/>
    <w:rsid w:val="0069403B"/>
    <w:rsid w:val="006C2472"/>
    <w:rsid w:val="006F3DDE"/>
    <w:rsid w:val="00704678"/>
    <w:rsid w:val="00725443"/>
    <w:rsid w:val="007425E7"/>
    <w:rsid w:val="00760382"/>
    <w:rsid w:val="007871DE"/>
    <w:rsid w:val="007A6826"/>
    <w:rsid w:val="007F7080"/>
    <w:rsid w:val="00802607"/>
    <w:rsid w:val="0080387A"/>
    <w:rsid w:val="008101A5"/>
    <w:rsid w:val="00822664"/>
    <w:rsid w:val="008228C3"/>
    <w:rsid w:val="00830B0B"/>
    <w:rsid w:val="00842E70"/>
    <w:rsid w:val="00843796"/>
    <w:rsid w:val="008554B4"/>
    <w:rsid w:val="00855EF1"/>
    <w:rsid w:val="00861533"/>
    <w:rsid w:val="00871F73"/>
    <w:rsid w:val="00895229"/>
    <w:rsid w:val="008B2EB3"/>
    <w:rsid w:val="008F0203"/>
    <w:rsid w:val="008F3E44"/>
    <w:rsid w:val="008F50D4"/>
    <w:rsid w:val="008F63B5"/>
    <w:rsid w:val="00916FE6"/>
    <w:rsid w:val="009239AA"/>
    <w:rsid w:val="00935ADA"/>
    <w:rsid w:val="00943899"/>
    <w:rsid w:val="00946B6C"/>
    <w:rsid w:val="00955A71"/>
    <w:rsid w:val="009566DF"/>
    <w:rsid w:val="0096108F"/>
    <w:rsid w:val="009774C6"/>
    <w:rsid w:val="009839B4"/>
    <w:rsid w:val="0098404E"/>
    <w:rsid w:val="009865BF"/>
    <w:rsid w:val="00993E0A"/>
    <w:rsid w:val="009C13B9"/>
    <w:rsid w:val="009D01A2"/>
    <w:rsid w:val="009D6193"/>
    <w:rsid w:val="009E6A0A"/>
    <w:rsid w:val="009F331F"/>
    <w:rsid w:val="009F5923"/>
    <w:rsid w:val="009F597B"/>
    <w:rsid w:val="009F639E"/>
    <w:rsid w:val="00A37CED"/>
    <w:rsid w:val="00A403BB"/>
    <w:rsid w:val="00A674DF"/>
    <w:rsid w:val="00A735AE"/>
    <w:rsid w:val="00A764EC"/>
    <w:rsid w:val="00A83AA6"/>
    <w:rsid w:val="00A934D6"/>
    <w:rsid w:val="00A9524E"/>
    <w:rsid w:val="00AA6D14"/>
    <w:rsid w:val="00AD0253"/>
    <w:rsid w:val="00AE02BF"/>
    <w:rsid w:val="00AE1809"/>
    <w:rsid w:val="00B1764A"/>
    <w:rsid w:val="00B23C9C"/>
    <w:rsid w:val="00B51345"/>
    <w:rsid w:val="00B557F2"/>
    <w:rsid w:val="00B67743"/>
    <w:rsid w:val="00B67794"/>
    <w:rsid w:val="00B760FF"/>
    <w:rsid w:val="00B80D76"/>
    <w:rsid w:val="00B824F4"/>
    <w:rsid w:val="00B91E45"/>
    <w:rsid w:val="00BA2105"/>
    <w:rsid w:val="00BA2BFE"/>
    <w:rsid w:val="00BA7E06"/>
    <w:rsid w:val="00BB43B5"/>
    <w:rsid w:val="00BB6219"/>
    <w:rsid w:val="00BD290F"/>
    <w:rsid w:val="00BD78CA"/>
    <w:rsid w:val="00BE0C93"/>
    <w:rsid w:val="00BE26F5"/>
    <w:rsid w:val="00C01EC0"/>
    <w:rsid w:val="00C14CC4"/>
    <w:rsid w:val="00C23EDF"/>
    <w:rsid w:val="00C25899"/>
    <w:rsid w:val="00C33C52"/>
    <w:rsid w:val="00C40D8B"/>
    <w:rsid w:val="00C4497E"/>
    <w:rsid w:val="00C576E5"/>
    <w:rsid w:val="00C8407A"/>
    <w:rsid w:val="00C8488C"/>
    <w:rsid w:val="00C86E91"/>
    <w:rsid w:val="00C93D56"/>
    <w:rsid w:val="00CA22A1"/>
    <w:rsid w:val="00CA2650"/>
    <w:rsid w:val="00CB1078"/>
    <w:rsid w:val="00CB5013"/>
    <w:rsid w:val="00CB6591"/>
    <w:rsid w:val="00CC6FAF"/>
    <w:rsid w:val="00CD0D8C"/>
    <w:rsid w:val="00CD5472"/>
    <w:rsid w:val="00CD5601"/>
    <w:rsid w:val="00CF144A"/>
    <w:rsid w:val="00CF6542"/>
    <w:rsid w:val="00CF6606"/>
    <w:rsid w:val="00D012EC"/>
    <w:rsid w:val="00D24698"/>
    <w:rsid w:val="00D40483"/>
    <w:rsid w:val="00D6383F"/>
    <w:rsid w:val="00DB4B61"/>
    <w:rsid w:val="00DB55AD"/>
    <w:rsid w:val="00DB59D0"/>
    <w:rsid w:val="00DC23FF"/>
    <w:rsid w:val="00DC33D3"/>
    <w:rsid w:val="00DE3384"/>
    <w:rsid w:val="00DF4F0A"/>
    <w:rsid w:val="00DF54C1"/>
    <w:rsid w:val="00DF6058"/>
    <w:rsid w:val="00E26329"/>
    <w:rsid w:val="00E26CC1"/>
    <w:rsid w:val="00E34029"/>
    <w:rsid w:val="00E40B50"/>
    <w:rsid w:val="00E437E7"/>
    <w:rsid w:val="00E50293"/>
    <w:rsid w:val="00E65FFC"/>
    <w:rsid w:val="00E744EA"/>
    <w:rsid w:val="00E80951"/>
    <w:rsid w:val="00E86CC6"/>
    <w:rsid w:val="00EA1C59"/>
    <w:rsid w:val="00EB56B3"/>
    <w:rsid w:val="00ED53F8"/>
    <w:rsid w:val="00ED6492"/>
    <w:rsid w:val="00ED6ACC"/>
    <w:rsid w:val="00EF2095"/>
    <w:rsid w:val="00F00E52"/>
    <w:rsid w:val="00F06866"/>
    <w:rsid w:val="00F15956"/>
    <w:rsid w:val="00F214A5"/>
    <w:rsid w:val="00F21D42"/>
    <w:rsid w:val="00F24CFC"/>
    <w:rsid w:val="00F3170F"/>
    <w:rsid w:val="00F51AC7"/>
    <w:rsid w:val="00F976B0"/>
    <w:rsid w:val="00FA6DE7"/>
    <w:rsid w:val="00FA7F99"/>
    <w:rsid w:val="00FC0A8E"/>
    <w:rsid w:val="00FE2098"/>
    <w:rsid w:val="00FE2FA6"/>
    <w:rsid w:val="00FE3DF2"/>
    <w:rsid w:val="00FE40E6"/>
    <w:rsid w:val="00FF3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FD564EB"/>
  <w15:chartTrackingRefBased/>
  <w15:docId w15:val="{A16798F1-3DB8-47BE-B616-8755633B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9839B4"/>
    <w:rPr>
      <w:sz w:val="24"/>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styleId="UnresolvedMention">
    <w:name w:val="Unresolved Mention"/>
    <w:uiPriority w:val="99"/>
    <w:semiHidden/>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Crews, Meredith</cp:lastModifiedBy>
  <cp:revision>2</cp:revision>
  <cp:lastPrinted>2019-03-21T20:03:00Z</cp:lastPrinted>
  <dcterms:created xsi:type="dcterms:W3CDTF">2022-04-19T14:05:00Z</dcterms:created>
  <dcterms:modified xsi:type="dcterms:W3CDTF">2022-04-19T14:05:00Z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