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7FA4" w:rsidR="00581AF9" w:rsidP="00757FA4" w:rsidRDefault="00757FA4" w14:paraId="257C7733" w14:textId="68F9F9E5">
      <w:pPr>
        <w:tabs>
          <w:tab w:val="left" w:pos="-720"/>
        </w:tabs>
        <w:suppressAutoHyphens/>
        <w:spacing w:after="0"/>
        <w:jc w:val="center"/>
        <w:rPr>
          <w:rFonts w:ascii="Arial" w:hAnsi="Arial" w:cs="Arial"/>
          <w:i/>
          <w:sz w:val="32"/>
          <w:szCs w:val="32"/>
        </w:rPr>
      </w:pPr>
      <w:r w:rsidRPr="00757FA4">
        <w:rPr>
          <w:sz w:val="32"/>
          <w:szCs w:val="32"/>
        </w:rPr>
        <w:t>Website Intercept Feedback survey</w:t>
      </w:r>
    </w:p>
    <w:p w:rsidR="00581AF9" w:rsidP="00F861E1" w:rsidRDefault="00581AF9" w14:paraId="03945672" w14:textId="77777777">
      <w:pPr>
        <w:tabs>
          <w:tab w:val="left" w:pos="-720"/>
        </w:tabs>
        <w:suppressAutoHyphens/>
        <w:spacing w:after="0"/>
        <w:rPr>
          <w:rFonts w:ascii="Arial" w:hAnsi="Arial" w:cs="Arial"/>
          <w:i/>
          <w:sz w:val="16"/>
          <w:szCs w:val="16"/>
        </w:rPr>
      </w:pPr>
    </w:p>
    <w:p w:rsidR="00F71C0C" w:rsidP="00F861E1" w:rsidRDefault="00757FA4" w14:paraId="123CB412" w14:textId="5EB1BF17">
      <w:pPr>
        <w:pStyle w:val="Heading1"/>
        <w:spacing w:before="0"/>
      </w:pPr>
      <w:r>
        <w:rPr>
          <w:noProof/>
        </w:rPr>
        <mc:AlternateContent>
          <mc:Choice Requires="wps">
            <w:drawing>
              <wp:anchor distT="0" distB="0" distL="114300" distR="114300" simplePos="0" relativeHeight="251658241" behindDoc="0" locked="0" layoutInCell="1" allowOverlap="1" wp14:editId="63FCBA82" wp14:anchorId="0C398711">
                <wp:simplePos x="0" y="0"/>
                <wp:positionH relativeFrom="margin">
                  <wp:align>left</wp:align>
                </wp:positionH>
                <wp:positionV relativeFrom="paragraph">
                  <wp:posOffset>505555</wp:posOffset>
                </wp:positionV>
                <wp:extent cx="6229350" cy="1275715"/>
                <wp:effectExtent l="0" t="0" r="19050" b="1968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275715"/>
                        </a:xfrm>
                        <a:prstGeom prst="rect">
                          <a:avLst/>
                        </a:prstGeom>
                        <a:solidFill>
                          <a:srgbClr val="FFFFFF"/>
                        </a:solidFill>
                        <a:ln w="9525">
                          <a:solidFill>
                            <a:srgbClr val="000000"/>
                          </a:solidFill>
                          <a:miter lim="800000"/>
                          <a:headEnd/>
                          <a:tailEnd/>
                        </a:ln>
                      </wps:spPr>
                      <wps:txbx>
                        <w:txbxContent>
                          <w:p w:rsidRPr="00A91A9E" w:rsidR="00F861E1" w:rsidP="00F861E1" w:rsidRDefault="00F861E1" w14:paraId="11E752AD" w14:textId="59B7034C">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average </w:t>
                            </w:r>
                            <w:r>
                              <w:rPr>
                                <w:rFonts w:ascii="Arial" w:hAnsi="Arial" w:cs="Arial"/>
                                <w:i/>
                                <w:sz w:val="16"/>
                                <w:szCs w:val="16"/>
                              </w:rPr>
                              <w:t>3</w:t>
                            </w:r>
                            <w:r w:rsidRPr="00A91A9E">
                              <w:rPr>
                                <w:rFonts w:ascii="Arial" w:hAnsi="Arial" w:cs="Arial"/>
                                <w:i/>
                                <w:sz w:val="16"/>
                                <w:szCs w:val="16"/>
                              </w:rPr>
                              <w:t xml:space="preserve"> minutes per respondent, including the time for reviewing instructions, </w:t>
                            </w:r>
                            <w:proofErr w:type="gramStart"/>
                            <w:r w:rsidRPr="00A91A9E">
                              <w:rPr>
                                <w:rFonts w:ascii="Arial" w:hAnsi="Arial" w:cs="Arial"/>
                                <w:i/>
                                <w:sz w:val="16"/>
                                <w:szCs w:val="16"/>
                              </w:rPr>
                              <w:t>gathering</w:t>
                            </w:r>
                            <w:proofErr w:type="gramEnd"/>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Beth Claxon</w:t>
                            </w:r>
                            <w:r w:rsidRPr="00A91A9E">
                              <w:rPr>
                                <w:rFonts w:ascii="Arial" w:hAnsi="Arial" w:cs="Arial"/>
                                <w:i/>
                                <w:sz w:val="16"/>
                                <w:szCs w:val="16"/>
                              </w:rPr>
                              <w:t xml:space="preserve">, </w:t>
                            </w:r>
                            <w:r>
                              <w:rPr>
                                <w:rFonts w:ascii="Arial" w:hAnsi="Arial" w:cs="Arial"/>
                                <w:i/>
                                <w:sz w:val="16"/>
                                <w:szCs w:val="16"/>
                              </w:rPr>
                              <w:t>Children’s Bureau,</w:t>
                            </w:r>
                            <w:r w:rsidRPr="00A91A9E">
                              <w:rPr>
                                <w:rFonts w:ascii="Arial" w:hAnsi="Arial" w:cs="Arial"/>
                                <w:i/>
                                <w:sz w:val="16"/>
                                <w:szCs w:val="16"/>
                              </w:rPr>
                              <w:t xml:space="preserve"> by e-mail </w:t>
                            </w:r>
                            <w:r>
                              <w:rPr>
                                <w:rFonts w:ascii="Arial" w:hAnsi="Arial" w:cs="Arial"/>
                                <w:i/>
                                <w:sz w:val="16"/>
                                <w:szCs w:val="16"/>
                              </w:rPr>
                              <w:t>at Beth.Claxon@acf.hhs.gov</w:t>
                            </w:r>
                            <w:r w:rsidRPr="00A91A9E">
                              <w:rPr>
                                <w:rFonts w:ascii="Arial" w:hAnsi="Arial" w:cs="Arial"/>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398711">
                <v:stroke joinstyle="miter"/>
                <v:path gradientshapeok="t" o:connecttype="rect"/>
              </v:shapetype>
              <v:shape id="Text Box 6" style="position:absolute;margin-left:0;margin-top:39.8pt;width:490.5pt;height:100.4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">
                <v:textbox>
                  <w:txbxContent>
                    <w:p w:rsidRPr="00A91A9E" w:rsidR="00F861E1" w:rsidP="00F861E1" w:rsidRDefault="00F861E1" w14:paraId="11E752AD" w14:textId="59B7034C">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average </w:t>
                      </w:r>
                      <w:r>
                        <w:rPr>
                          <w:rFonts w:ascii="Arial" w:hAnsi="Arial" w:cs="Arial"/>
                          <w:i/>
                          <w:sz w:val="16"/>
                          <w:szCs w:val="16"/>
                        </w:rPr>
                        <w:t>3</w:t>
                      </w:r>
                      <w:r w:rsidRPr="00A91A9E">
                        <w:rPr>
                          <w:rFonts w:ascii="Arial" w:hAnsi="Arial" w:cs="Arial"/>
                          <w:i/>
                          <w:sz w:val="16"/>
                          <w:szCs w:val="16"/>
                        </w:rPr>
                        <w:t xml:space="preserve"> minutes per respondent, including the time for reviewing instructions, </w:t>
                      </w:r>
                      <w:proofErr w:type="gramStart"/>
                      <w:r w:rsidRPr="00A91A9E">
                        <w:rPr>
                          <w:rFonts w:ascii="Arial" w:hAnsi="Arial" w:cs="Arial"/>
                          <w:i/>
                          <w:sz w:val="16"/>
                          <w:szCs w:val="16"/>
                        </w:rPr>
                        <w:t>gathering</w:t>
                      </w:r>
                      <w:proofErr w:type="gramEnd"/>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Beth Claxon</w:t>
                      </w:r>
                      <w:r w:rsidRPr="00A91A9E">
                        <w:rPr>
                          <w:rFonts w:ascii="Arial" w:hAnsi="Arial" w:cs="Arial"/>
                          <w:i/>
                          <w:sz w:val="16"/>
                          <w:szCs w:val="16"/>
                        </w:rPr>
                        <w:t xml:space="preserve">, </w:t>
                      </w:r>
                      <w:r>
                        <w:rPr>
                          <w:rFonts w:ascii="Arial" w:hAnsi="Arial" w:cs="Arial"/>
                          <w:i/>
                          <w:sz w:val="16"/>
                          <w:szCs w:val="16"/>
                        </w:rPr>
                        <w:t>Children’s Bureau,</w:t>
                      </w:r>
                      <w:r w:rsidRPr="00A91A9E">
                        <w:rPr>
                          <w:rFonts w:ascii="Arial" w:hAnsi="Arial" w:cs="Arial"/>
                          <w:i/>
                          <w:sz w:val="16"/>
                          <w:szCs w:val="16"/>
                        </w:rPr>
                        <w:t xml:space="preserve"> by e-mail </w:t>
                      </w:r>
                      <w:r>
                        <w:rPr>
                          <w:rFonts w:ascii="Arial" w:hAnsi="Arial" w:cs="Arial"/>
                          <w:i/>
                          <w:sz w:val="16"/>
                          <w:szCs w:val="16"/>
                        </w:rPr>
                        <w:t>at Beth.Claxon@acf.hhs.gov</w:t>
                      </w:r>
                      <w:r w:rsidRPr="00A91A9E">
                        <w:rPr>
                          <w:rFonts w:ascii="Arial" w:hAnsi="Arial" w:cs="Arial"/>
                          <w:i/>
                          <w:sz w:val="16"/>
                          <w:szCs w:val="16"/>
                        </w:rPr>
                        <w:t>.</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editId="50F24A24" wp14:anchorId="3B2B2DAE">
                <wp:simplePos x="0" y="0"/>
                <wp:positionH relativeFrom="column">
                  <wp:posOffset>4421657</wp:posOffset>
                </wp:positionH>
                <wp:positionV relativeFrom="paragraph">
                  <wp:posOffset>2748</wp:posOffset>
                </wp:positionV>
                <wp:extent cx="914400" cy="400050"/>
                <wp:effectExtent l="0" t="0" r="635" b="0"/>
                <wp:wrapNone/>
                <wp:docPr id="4" name="Text Box 4"/>
                <wp:cNvGraphicFramePr/>
                <a:graphic xmlns:a="http://schemas.openxmlformats.org/drawingml/2006/main">
                  <a:graphicData uri="http://schemas.microsoft.com/office/word/2010/wordprocessingShape">
                    <wps:wsp>
                      <wps:cNvSpPr txBox="1"/>
                      <wps:spPr>
                        <a:xfrm>
                          <a:off x="0" y="0"/>
                          <a:ext cx="914400" cy="400050"/>
                        </a:xfrm>
                        <a:prstGeom prst="rect">
                          <a:avLst/>
                        </a:prstGeom>
                        <a:solidFill>
                          <a:schemeClr val="lt1"/>
                        </a:solidFill>
                        <a:ln w="6350">
                          <a:noFill/>
                        </a:ln>
                      </wps:spPr>
                      <wps:txbx>
                        <w:txbxContent>
                          <w:p w:rsidR="00581AF9" w:rsidP="00581AF9" w:rsidRDefault="00581AF9" w14:paraId="458BB4C8" w14:textId="77777777">
                            <w:pPr>
                              <w:pStyle w:val="Header"/>
                              <w:rPr>
                                <w:rFonts w:ascii="ArialMT" w:hAnsi="ArialMT" w:cs="ArialMT"/>
                                <w:sz w:val="18"/>
                                <w:szCs w:val="18"/>
                              </w:rPr>
                            </w:pPr>
                            <w:r>
                              <w:rPr>
                                <w:rFonts w:ascii="Arial" w:hAnsi="Arial" w:cs="Arial"/>
                                <w:b/>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581AF9" w:rsidP="00581AF9" w:rsidRDefault="00581AF9" w14:paraId="1BA32650" w14:textId="77777777">
                            <w:pPr>
                              <w:pStyle w:val="Header"/>
                            </w:pPr>
                            <w:r w:rsidRPr="00442532">
                              <w:rPr>
                                <w:rFonts w:ascii="Arial" w:hAnsi="Arial" w:cs="Arial"/>
                                <w:b/>
                                <w:sz w:val="18"/>
                                <w:szCs w:val="18"/>
                              </w:rPr>
                              <w:t>Expiration Date: 06/30/2024</w:t>
                            </w:r>
                          </w:p>
                          <w:p w:rsidR="00581AF9" w:rsidP="00581AF9" w:rsidRDefault="00581AF9" w14:paraId="5D0193BE" w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style="position:absolute;margin-left:348.15pt;margin-top:.2pt;width:1in;height:31.5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" w14:anchorId="3B2B2DAE">
                <v:textbox>
                  <w:txbxContent>
                    <w:p w:rsidR="00581AF9" w:rsidP="00581AF9" w:rsidRDefault="00581AF9" w14:paraId="458BB4C8" w14:textId="77777777">
                      <w:pPr>
                        <w:pStyle w:val="Header"/>
                        <w:rPr>
                          <w:rFonts w:ascii="ArialMT" w:hAnsi="ArialMT" w:cs="ArialMT"/>
                          <w:sz w:val="18"/>
                          <w:szCs w:val="18"/>
                        </w:rPr>
                      </w:pPr>
                      <w:r>
                        <w:rPr>
                          <w:rFonts w:ascii="Arial" w:hAnsi="Arial" w:cs="Arial"/>
                          <w:b/>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581AF9" w:rsidP="00581AF9" w:rsidRDefault="00581AF9" w14:paraId="1BA32650" w14:textId="77777777">
                      <w:pPr>
                        <w:pStyle w:val="Header"/>
                      </w:pPr>
                      <w:r w:rsidRPr="00442532">
                        <w:rPr>
                          <w:rFonts w:ascii="Arial" w:hAnsi="Arial" w:cs="Arial"/>
                          <w:b/>
                          <w:sz w:val="18"/>
                          <w:szCs w:val="18"/>
                        </w:rPr>
                        <w:t>Expiration Date: 06/30/2024</w:t>
                      </w:r>
                    </w:p>
                    <w:p w:rsidR="00581AF9" w:rsidP="00581AF9" w:rsidRDefault="00581AF9" w14:paraId="5D0193BE" w14:textId="77777777"/>
                  </w:txbxContent>
                </v:textbox>
              </v:shape>
            </w:pict>
          </mc:Fallback>
        </mc:AlternateContent>
      </w:r>
    </w:p>
    <w:p w:rsidR="00F71C0C" w:rsidP="00F861E1" w:rsidRDefault="00F71C0C" w14:paraId="27D5F0E6" w14:textId="77777777">
      <w:pPr>
        <w:pStyle w:val="Heading1"/>
        <w:spacing w:before="0"/>
      </w:pPr>
    </w:p>
    <w:p w:rsidR="003141D9" w:rsidP="003141D9" w:rsidRDefault="003141D9" w14:paraId="2CCC1183" w14:textId="58E15419">
      <w:r>
        <w:t xml:space="preserve">The Center for States is committed to continuously improving the quality and effectiveness of our website. Your feedback through this brief survey is critical to improving the website to better meet your needs. Your participation in this survey is entirely voluntary, and your responses will be reported in the aggregate. We estimate that it will take approximately 3 minutes to respond to this survey.  If you have any questions, please contact Christine Leicht, Center for States Evaluation Lead, at </w:t>
      </w:r>
      <w:hyperlink w:history="1" r:id="rId8">
        <w:r>
          <w:rPr>
            <w:rStyle w:val="Hyperlink"/>
          </w:rPr>
          <w:t>Christine.Leicht@icf.com</w:t>
        </w:r>
      </w:hyperlink>
      <w:r>
        <w:t>. Thank you for your feedback!</w:t>
      </w:r>
    </w:p>
    <w:p w:rsidR="00B639BF" w:rsidRDefault="00B639BF" w14:paraId="0CD403B3" w14:textId="77777777"/>
    <w:p w:rsidRPr="008421F1" w:rsidR="00D509A0" w:rsidP="008421F1" w:rsidRDefault="00D509A0" w14:paraId="1C206345" w14:textId="44F84391">
      <w:pPr>
        <w:pStyle w:val="ListParagraph"/>
        <w:numPr>
          <w:ilvl w:val="0"/>
          <w:numId w:val="24"/>
        </w:numPr>
        <w:rPr>
          <w:rFonts w:cstheme="minorHAnsi"/>
        </w:rPr>
      </w:pPr>
      <w:r w:rsidRPr="008421F1">
        <w:rPr>
          <w:rFonts w:cstheme="minorHAnsi"/>
        </w:rPr>
        <w:t xml:space="preserve">On a scale of 1 (poor) to 5 (excellent), please rate the following regarding your experience on the </w:t>
      </w:r>
      <w:r w:rsidR="008E4C5F">
        <w:rPr>
          <w:rFonts w:cstheme="minorHAnsi"/>
        </w:rPr>
        <w:t xml:space="preserve">Capacity Building </w:t>
      </w:r>
      <w:r w:rsidRPr="008421F1">
        <w:rPr>
          <w:rFonts w:cstheme="minorHAnsi"/>
        </w:rPr>
        <w:t>Center for States website:</w:t>
      </w:r>
    </w:p>
    <w:tbl>
      <w:tblPr>
        <w:tblW w:w="9232" w:type="dxa"/>
        <w:tblInd w:w="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76"/>
        <w:gridCol w:w="1191"/>
        <w:gridCol w:w="1191"/>
        <w:gridCol w:w="1191"/>
        <w:gridCol w:w="1191"/>
        <w:gridCol w:w="1192"/>
      </w:tblGrid>
      <w:tr w:rsidRPr="00D509A0" w:rsidR="00D509A0" w:rsidTr="006F7E87" w14:paraId="2C24CEB0" w14:textId="77777777">
        <w:trPr>
          <w:trHeight w:val="291"/>
        </w:trPr>
        <w:tc>
          <w:tcPr>
            <w:tcW w:w="3276" w:type="dxa"/>
            <w:tcBorders>
              <w:top w:val="single" w:color="BFBFBF" w:sz="6" w:space="0"/>
              <w:left w:val="single" w:color="BFBFBF" w:sz="6" w:space="0"/>
              <w:bottom w:val="single" w:color="BFBFBF" w:sz="6" w:space="0"/>
              <w:right w:val="single" w:color="BFBFBF" w:sz="6" w:space="0"/>
            </w:tcBorders>
            <w:shd w:val="clear" w:color="auto" w:fill="177B2F"/>
            <w:vAlign w:val="center"/>
            <w:hideMark/>
          </w:tcPr>
          <w:p w:rsidRPr="00D509A0" w:rsidR="00D509A0" w:rsidP="00D509A0" w:rsidRDefault="00D509A0" w14:paraId="5FEA7DDD" w14:textId="77777777">
            <w:pPr>
              <w:spacing w:after="0" w:line="240" w:lineRule="auto"/>
              <w:ind w:left="225" w:right="90" w:hanging="180"/>
              <w:jc w:val="center"/>
              <w:textAlignment w:val="baseline"/>
              <w:rPr>
                <w:rFonts w:ascii="Segoe UI" w:hAnsi="Segoe UI" w:eastAsia="Times New Roman" w:cs="Segoe UI"/>
                <w:sz w:val="18"/>
                <w:szCs w:val="18"/>
              </w:rPr>
            </w:pPr>
            <w:r w:rsidRPr="00D509A0">
              <w:rPr>
                <w:rFonts w:ascii="Arial" w:hAnsi="Arial" w:eastAsia="Times New Roman" w:cs="Arial"/>
                <w:sz w:val="18"/>
                <w:szCs w:val="18"/>
              </w:rPr>
              <w:t> </w:t>
            </w:r>
          </w:p>
        </w:tc>
        <w:tc>
          <w:tcPr>
            <w:tcW w:w="1191" w:type="dxa"/>
            <w:tcBorders>
              <w:top w:val="single" w:color="CCCCCC" w:sz="6" w:space="0"/>
              <w:left w:val="single" w:color="BFBFBF" w:sz="6" w:space="0"/>
              <w:bottom w:val="single" w:color="CCCCCC" w:sz="6" w:space="0"/>
              <w:right w:val="single" w:color="CCCCCC" w:sz="6" w:space="0"/>
            </w:tcBorders>
            <w:shd w:val="clear" w:color="auto" w:fill="177B2F"/>
            <w:vAlign w:val="center"/>
            <w:hideMark/>
          </w:tcPr>
          <w:p w:rsidRPr="00D509A0" w:rsidR="00D509A0" w:rsidP="00D509A0" w:rsidRDefault="00D509A0" w14:paraId="41EB66F8" w14:textId="26D94304">
            <w:pPr>
              <w:spacing w:after="0" w:line="240" w:lineRule="auto"/>
              <w:jc w:val="center"/>
              <w:textAlignment w:val="baseline"/>
              <w:rPr>
                <w:rFonts w:ascii="Segoe UI" w:hAnsi="Segoe UI" w:eastAsia="Times New Roman" w:cs="Segoe UI"/>
                <w:sz w:val="18"/>
                <w:szCs w:val="18"/>
              </w:rPr>
            </w:pPr>
            <w:r>
              <w:rPr>
                <w:rFonts w:ascii="Arial" w:hAnsi="Arial" w:eastAsia="Times New Roman" w:cs="Arial"/>
                <w:b/>
                <w:bCs/>
                <w:color w:val="FFFFFF"/>
                <w:sz w:val="16"/>
                <w:szCs w:val="16"/>
              </w:rPr>
              <w:t>Poor</w:t>
            </w:r>
            <w:r w:rsidRPr="00D509A0">
              <w:rPr>
                <w:rFonts w:ascii="Arial" w:hAnsi="Arial" w:eastAsia="Times New Roman" w:cs="Arial"/>
                <w:color w:val="FFFFFF"/>
                <w:sz w:val="16"/>
                <w:szCs w:val="16"/>
              </w:rPr>
              <w:t> </w:t>
            </w:r>
          </w:p>
        </w:tc>
        <w:tc>
          <w:tcPr>
            <w:tcW w:w="1191" w:type="dxa"/>
            <w:tcBorders>
              <w:top w:val="single" w:color="CCCCCC" w:sz="6" w:space="0"/>
              <w:left w:val="single" w:color="CCCCCC" w:sz="6" w:space="0"/>
              <w:bottom w:val="single" w:color="CCCCCC" w:sz="6" w:space="0"/>
              <w:right w:val="single" w:color="CCCCCC" w:sz="6" w:space="0"/>
            </w:tcBorders>
            <w:shd w:val="clear" w:color="auto" w:fill="177B2F"/>
            <w:vAlign w:val="center"/>
          </w:tcPr>
          <w:p w:rsidRPr="00D509A0" w:rsidR="00D509A0" w:rsidP="00D509A0" w:rsidRDefault="00D509A0" w14:paraId="7EDA1035" w14:textId="7CAEC7D6">
            <w:pPr>
              <w:spacing w:after="0" w:line="240" w:lineRule="auto"/>
              <w:jc w:val="center"/>
              <w:textAlignment w:val="baseline"/>
              <w:rPr>
                <w:rFonts w:ascii="Segoe UI" w:hAnsi="Segoe UI" w:eastAsia="Times New Roman" w:cs="Segoe UI"/>
                <w:sz w:val="18"/>
                <w:szCs w:val="18"/>
              </w:rPr>
            </w:pPr>
          </w:p>
        </w:tc>
        <w:tc>
          <w:tcPr>
            <w:tcW w:w="1191" w:type="dxa"/>
            <w:tcBorders>
              <w:top w:val="single" w:color="CCCCCC" w:sz="6" w:space="0"/>
              <w:left w:val="single" w:color="CCCCCC" w:sz="6" w:space="0"/>
              <w:bottom w:val="single" w:color="CCCCCC" w:sz="6" w:space="0"/>
              <w:right w:val="single" w:color="CCCCCC" w:sz="6" w:space="0"/>
            </w:tcBorders>
            <w:shd w:val="clear" w:color="auto" w:fill="177B2F"/>
            <w:vAlign w:val="center"/>
          </w:tcPr>
          <w:p w:rsidRPr="00D509A0" w:rsidR="00D509A0" w:rsidP="00D509A0" w:rsidRDefault="00D509A0" w14:paraId="0EACB279" w14:textId="4DACE3DF">
            <w:pPr>
              <w:spacing w:after="0" w:line="240" w:lineRule="auto"/>
              <w:jc w:val="center"/>
              <w:textAlignment w:val="baseline"/>
              <w:rPr>
                <w:rFonts w:ascii="Segoe UI" w:hAnsi="Segoe UI" w:eastAsia="Times New Roman" w:cs="Segoe UI"/>
                <w:sz w:val="18"/>
                <w:szCs w:val="18"/>
              </w:rPr>
            </w:pPr>
          </w:p>
        </w:tc>
        <w:tc>
          <w:tcPr>
            <w:tcW w:w="1191" w:type="dxa"/>
            <w:tcBorders>
              <w:top w:val="single" w:color="CCCCCC" w:sz="6" w:space="0"/>
              <w:left w:val="single" w:color="CCCCCC" w:sz="6" w:space="0"/>
              <w:bottom w:val="single" w:color="CCCCCC" w:sz="6" w:space="0"/>
              <w:right w:val="single" w:color="CCCCCC" w:sz="6" w:space="0"/>
            </w:tcBorders>
            <w:shd w:val="clear" w:color="auto" w:fill="177B2F"/>
            <w:vAlign w:val="center"/>
          </w:tcPr>
          <w:p w:rsidRPr="00D509A0" w:rsidR="00D509A0" w:rsidP="00D509A0" w:rsidRDefault="00D509A0" w14:paraId="1247911E" w14:textId="77ECACC4">
            <w:pPr>
              <w:spacing w:after="0" w:line="240" w:lineRule="auto"/>
              <w:jc w:val="center"/>
              <w:textAlignment w:val="baseline"/>
              <w:rPr>
                <w:rFonts w:ascii="Segoe UI" w:hAnsi="Segoe UI" w:eastAsia="Times New Roman" w:cs="Segoe UI"/>
                <w:sz w:val="18"/>
                <w:szCs w:val="18"/>
              </w:rPr>
            </w:pPr>
          </w:p>
        </w:tc>
        <w:tc>
          <w:tcPr>
            <w:tcW w:w="1192" w:type="dxa"/>
            <w:tcBorders>
              <w:top w:val="single" w:color="CCCCCC" w:sz="6" w:space="0"/>
              <w:left w:val="single" w:color="CCCCCC" w:sz="6" w:space="0"/>
              <w:bottom w:val="single" w:color="CCCCCC" w:sz="6" w:space="0"/>
              <w:right w:val="single" w:color="CCCCCC" w:sz="6" w:space="0"/>
            </w:tcBorders>
            <w:shd w:val="clear" w:color="auto" w:fill="177B2F"/>
            <w:vAlign w:val="center"/>
            <w:hideMark/>
          </w:tcPr>
          <w:p w:rsidRPr="00D509A0" w:rsidR="00D509A0" w:rsidP="00D509A0" w:rsidRDefault="00D509A0" w14:paraId="5E96F879" w14:textId="18B4C3D5">
            <w:pPr>
              <w:spacing w:after="0" w:line="240" w:lineRule="auto"/>
              <w:jc w:val="center"/>
              <w:textAlignment w:val="baseline"/>
              <w:rPr>
                <w:rFonts w:ascii="Segoe UI" w:hAnsi="Segoe UI" w:eastAsia="Times New Roman" w:cs="Segoe UI"/>
                <w:sz w:val="18"/>
                <w:szCs w:val="18"/>
              </w:rPr>
            </w:pPr>
            <w:r>
              <w:rPr>
                <w:rFonts w:ascii="Arial" w:hAnsi="Arial" w:eastAsia="Times New Roman" w:cs="Arial"/>
                <w:b/>
                <w:bCs/>
                <w:color w:val="FFFFFF"/>
                <w:sz w:val="16"/>
                <w:szCs w:val="16"/>
              </w:rPr>
              <w:t>Excellent</w:t>
            </w:r>
            <w:r w:rsidRPr="00D509A0">
              <w:rPr>
                <w:rFonts w:ascii="Arial" w:hAnsi="Arial" w:eastAsia="Times New Roman" w:cs="Arial"/>
                <w:color w:val="FFFFFF"/>
                <w:sz w:val="16"/>
                <w:szCs w:val="16"/>
              </w:rPr>
              <w:t> </w:t>
            </w:r>
          </w:p>
        </w:tc>
      </w:tr>
      <w:tr w:rsidRPr="00D509A0" w:rsidR="00D509A0" w:rsidTr="00EA082F" w14:paraId="705B4C8A" w14:textId="77777777">
        <w:trPr>
          <w:trHeight w:val="15"/>
        </w:trPr>
        <w:tc>
          <w:tcPr>
            <w:tcW w:w="3276" w:type="dxa"/>
            <w:tcBorders>
              <w:top w:val="single" w:color="BFBFBF" w:sz="6" w:space="0"/>
              <w:left w:val="single" w:color="CCCCCC" w:sz="6" w:space="0"/>
              <w:bottom w:val="single" w:color="CCCCCC" w:sz="6" w:space="0"/>
              <w:right w:val="single" w:color="CCCCCC" w:sz="6" w:space="0"/>
            </w:tcBorders>
            <w:shd w:val="clear" w:color="auto" w:fill="FFFFFF"/>
            <w:vAlign w:val="center"/>
          </w:tcPr>
          <w:p w:rsidRPr="00D509A0" w:rsidR="00D509A0" w:rsidP="006F7E87" w:rsidRDefault="00D509A0" w14:paraId="1B1A0C1C" w14:textId="75F8D980">
            <w:pPr>
              <w:spacing w:after="0"/>
              <w:ind w:left="144"/>
              <w:rPr>
                <w:rFonts w:cstheme="minorHAnsi"/>
              </w:rPr>
            </w:pPr>
            <w:r w:rsidRPr="00362059">
              <w:rPr>
                <w:rFonts w:cstheme="minorHAnsi"/>
              </w:rPr>
              <w:t>Ease of finding information on the site</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D509A0" w:rsidR="00D509A0" w:rsidP="00EA082F" w:rsidRDefault="00D509A0" w14:paraId="514F3D4D" w14:textId="6480CA23">
            <w:pPr>
              <w:spacing w:after="0" w:line="240" w:lineRule="auto"/>
              <w:jc w:val="center"/>
              <w:textAlignment w:val="baseline"/>
              <w:rPr>
                <w:rFonts w:ascii="Segoe UI" w:hAnsi="Segoe UI" w:eastAsia="Times New Roman" w:cs="Segoe UI"/>
                <w:color w:val="575050"/>
                <w:sz w:val="18"/>
                <w:szCs w:val="18"/>
              </w:rPr>
            </w:pPr>
            <w:r>
              <w:rPr>
                <w:rFonts w:ascii="Arial" w:hAnsi="Arial" w:eastAsia="Times New Roman" w:cs="Arial"/>
                <w:color w:val="575050"/>
                <w:sz w:val="20"/>
                <w:szCs w:val="20"/>
              </w:rPr>
              <w:t>1</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D509A0" w:rsidR="00D509A0" w:rsidP="00EA082F" w:rsidRDefault="00D509A0" w14:paraId="67EF967A" w14:textId="77777777">
            <w:pPr>
              <w:spacing w:after="0" w:line="240" w:lineRule="auto"/>
              <w:jc w:val="center"/>
              <w:textAlignment w:val="baseline"/>
              <w:rPr>
                <w:rFonts w:ascii="Segoe UI" w:hAnsi="Segoe UI" w:eastAsia="Times New Roman" w:cs="Segoe UI"/>
                <w:color w:val="575050"/>
                <w:sz w:val="18"/>
                <w:szCs w:val="18"/>
              </w:rPr>
            </w:pPr>
            <w:r w:rsidRPr="00D509A0">
              <w:rPr>
                <w:rFonts w:ascii="Arial" w:hAnsi="Arial" w:eastAsia="Times New Roman" w:cs="Arial"/>
                <w:color w:val="575050"/>
                <w:sz w:val="20"/>
                <w:szCs w:val="20"/>
              </w:rPr>
              <w:t>2  </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D509A0" w:rsidR="00D509A0" w:rsidP="00EA082F" w:rsidRDefault="00D509A0" w14:paraId="6D6CA88D" w14:textId="77777777">
            <w:pPr>
              <w:spacing w:after="0" w:line="240" w:lineRule="auto"/>
              <w:jc w:val="center"/>
              <w:textAlignment w:val="baseline"/>
              <w:rPr>
                <w:rFonts w:ascii="Segoe UI" w:hAnsi="Segoe UI" w:eastAsia="Times New Roman" w:cs="Segoe UI"/>
                <w:color w:val="575050"/>
                <w:sz w:val="18"/>
                <w:szCs w:val="18"/>
              </w:rPr>
            </w:pPr>
            <w:r w:rsidRPr="00D509A0">
              <w:rPr>
                <w:rFonts w:ascii="Arial" w:hAnsi="Arial" w:eastAsia="Times New Roman" w:cs="Arial"/>
                <w:color w:val="575050"/>
                <w:sz w:val="20"/>
                <w:szCs w:val="20"/>
              </w:rPr>
              <w:t>3  </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D509A0" w:rsidR="00D509A0" w:rsidP="00EA082F" w:rsidRDefault="00D509A0" w14:paraId="7C8B0814" w14:textId="77777777">
            <w:pPr>
              <w:spacing w:after="0" w:line="240" w:lineRule="auto"/>
              <w:jc w:val="center"/>
              <w:textAlignment w:val="baseline"/>
              <w:rPr>
                <w:rFonts w:ascii="Segoe UI" w:hAnsi="Segoe UI" w:eastAsia="Times New Roman" w:cs="Segoe UI"/>
                <w:color w:val="575050"/>
                <w:sz w:val="18"/>
                <w:szCs w:val="18"/>
              </w:rPr>
            </w:pPr>
            <w:r w:rsidRPr="00D509A0">
              <w:rPr>
                <w:rFonts w:ascii="Arial" w:hAnsi="Arial" w:eastAsia="Times New Roman" w:cs="Arial"/>
                <w:color w:val="575050"/>
                <w:sz w:val="20"/>
                <w:szCs w:val="20"/>
              </w:rPr>
              <w:t>4  </w:t>
            </w:r>
          </w:p>
        </w:tc>
        <w:tc>
          <w:tcPr>
            <w:tcW w:w="1192"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D509A0" w:rsidR="00D509A0" w:rsidP="00EA082F" w:rsidRDefault="00D509A0" w14:paraId="7CC1E5F7" w14:textId="77777777">
            <w:pPr>
              <w:spacing w:after="0" w:line="240" w:lineRule="auto"/>
              <w:jc w:val="center"/>
              <w:textAlignment w:val="baseline"/>
              <w:rPr>
                <w:rFonts w:ascii="Segoe UI" w:hAnsi="Segoe UI" w:eastAsia="Times New Roman" w:cs="Segoe UI"/>
                <w:color w:val="575050"/>
                <w:sz w:val="18"/>
                <w:szCs w:val="18"/>
              </w:rPr>
            </w:pPr>
            <w:r w:rsidRPr="00D509A0">
              <w:rPr>
                <w:rFonts w:ascii="Arial" w:hAnsi="Arial" w:eastAsia="Times New Roman" w:cs="Arial"/>
                <w:color w:val="575050"/>
                <w:sz w:val="20"/>
                <w:szCs w:val="20"/>
              </w:rPr>
              <w:t>5  </w:t>
            </w:r>
          </w:p>
        </w:tc>
      </w:tr>
      <w:tr w:rsidRPr="00D509A0" w:rsidR="00D509A0" w:rsidTr="00EA082F" w14:paraId="3C810094" w14:textId="77777777">
        <w:trPr>
          <w:trHeight w:val="15"/>
        </w:trPr>
        <w:tc>
          <w:tcPr>
            <w:tcW w:w="3276" w:type="dxa"/>
            <w:tcBorders>
              <w:top w:val="single" w:color="BFBFBF" w:sz="6" w:space="0"/>
              <w:left w:val="single" w:color="CCCCCC" w:sz="6" w:space="0"/>
              <w:bottom w:val="single" w:color="BFBFBF" w:sz="6" w:space="0"/>
              <w:right w:val="single" w:color="CCCCCC" w:sz="6" w:space="0"/>
            </w:tcBorders>
            <w:shd w:val="clear" w:color="auto" w:fill="FFFFFF"/>
            <w:vAlign w:val="center"/>
          </w:tcPr>
          <w:p w:rsidRPr="00D509A0" w:rsidR="00D509A0" w:rsidP="006F7E87" w:rsidRDefault="00D509A0" w14:paraId="79943A26" w14:textId="78DA9E53">
            <w:pPr>
              <w:spacing w:after="0"/>
              <w:ind w:left="144"/>
              <w:rPr>
                <w:rFonts w:cstheme="minorHAnsi"/>
              </w:rPr>
            </w:pPr>
            <w:r w:rsidRPr="00362059">
              <w:rPr>
                <w:rFonts w:cstheme="minorHAnsi"/>
              </w:rPr>
              <w:t>Ease of sharing information and resources from the site</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D509A0" w:rsidR="00D509A0" w:rsidP="00EA082F" w:rsidRDefault="00D509A0" w14:paraId="4687B2EC" w14:textId="56263881">
            <w:pPr>
              <w:spacing w:after="0" w:line="240" w:lineRule="auto"/>
              <w:jc w:val="center"/>
              <w:textAlignment w:val="baseline"/>
              <w:rPr>
                <w:rFonts w:ascii="Segoe UI" w:hAnsi="Segoe UI" w:eastAsia="Times New Roman" w:cs="Segoe UI"/>
                <w:color w:val="575050"/>
                <w:sz w:val="18"/>
                <w:szCs w:val="18"/>
              </w:rPr>
            </w:pPr>
            <w:r>
              <w:rPr>
                <w:rFonts w:ascii="Arial" w:hAnsi="Arial" w:eastAsia="Times New Roman" w:cs="Arial"/>
                <w:color w:val="575050"/>
                <w:sz w:val="20"/>
                <w:szCs w:val="20"/>
              </w:rPr>
              <w:t>1</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D509A0" w:rsidR="00D509A0" w:rsidP="00EA082F" w:rsidRDefault="00D509A0" w14:paraId="5EE7EFF5" w14:textId="77777777">
            <w:pPr>
              <w:spacing w:after="0" w:line="240" w:lineRule="auto"/>
              <w:jc w:val="center"/>
              <w:textAlignment w:val="baseline"/>
              <w:rPr>
                <w:rFonts w:ascii="Segoe UI" w:hAnsi="Segoe UI" w:eastAsia="Times New Roman" w:cs="Segoe UI"/>
                <w:color w:val="575050"/>
                <w:sz w:val="18"/>
                <w:szCs w:val="18"/>
              </w:rPr>
            </w:pPr>
            <w:r w:rsidRPr="00D509A0">
              <w:rPr>
                <w:rFonts w:ascii="Arial" w:hAnsi="Arial" w:eastAsia="Times New Roman" w:cs="Arial"/>
                <w:color w:val="575050"/>
                <w:sz w:val="20"/>
                <w:szCs w:val="20"/>
              </w:rPr>
              <w:t>2  </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D509A0" w:rsidR="00D509A0" w:rsidP="00EA082F" w:rsidRDefault="00D509A0" w14:paraId="02ED7D3F" w14:textId="77777777">
            <w:pPr>
              <w:spacing w:after="0" w:line="240" w:lineRule="auto"/>
              <w:jc w:val="center"/>
              <w:textAlignment w:val="baseline"/>
              <w:rPr>
                <w:rFonts w:ascii="Segoe UI" w:hAnsi="Segoe UI" w:eastAsia="Times New Roman" w:cs="Segoe UI"/>
                <w:color w:val="575050"/>
                <w:sz w:val="18"/>
                <w:szCs w:val="18"/>
              </w:rPr>
            </w:pPr>
            <w:r w:rsidRPr="00D509A0">
              <w:rPr>
                <w:rFonts w:ascii="Arial" w:hAnsi="Arial" w:eastAsia="Times New Roman" w:cs="Arial"/>
                <w:color w:val="575050"/>
                <w:sz w:val="20"/>
                <w:szCs w:val="20"/>
              </w:rPr>
              <w:t>3  </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D509A0" w:rsidR="00D509A0" w:rsidP="00EA082F" w:rsidRDefault="00D509A0" w14:paraId="6BEA9B4C" w14:textId="77777777">
            <w:pPr>
              <w:spacing w:after="0" w:line="240" w:lineRule="auto"/>
              <w:jc w:val="center"/>
              <w:textAlignment w:val="baseline"/>
              <w:rPr>
                <w:rFonts w:ascii="Segoe UI" w:hAnsi="Segoe UI" w:eastAsia="Times New Roman" w:cs="Segoe UI"/>
                <w:color w:val="575050"/>
                <w:sz w:val="18"/>
                <w:szCs w:val="18"/>
              </w:rPr>
            </w:pPr>
            <w:r w:rsidRPr="00D509A0">
              <w:rPr>
                <w:rFonts w:ascii="Arial" w:hAnsi="Arial" w:eastAsia="Times New Roman" w:cs="Arial"/>
                <w:color w:val="575050"/>
                <w:sz w:val="20"/>
                <w:szCs w:val="20"/>
              </w:rPr>
              <w:t>4  </w:t>
            </w:r>
          </w:p>
        </w:tc>
        <w:tc>
          <w:tcPr>
            <w:tcW w:w="1192"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D509A0" w:rsidR="00D509A0" w:rsidP="00EA082F" w:rsidRDefault="00D509A0" w14:paraId="2254A268" w14:textId="77777777">
            <w:pPr>
              <w:spacing w:after="0" w:line="240" w:lineRule="auto"/>
              <w:jc w:val="center"/>
              <w:textAlignment w:val="baseline"/>
              <w:rPr>
                <w:rFonts w:ascii="Segoe UI" w:hAnsi="Segoe UI" w:eastAsia="Times New Roman" w:cs="Segoe UI"/>
                <w:color w:val="575050"/>
                <w:sz w:val="18"/>
                <w:szCs w:val="18"/>
              </w:rPr>
            </w:pPr>
            <w:r w:rsidRPr="00D509A0">
              <w:rPr>
                <w:rFonts w:ascii="Arial" w:hAnsi="Arial" w:eastAsia="Times New Roman" w:cs="Arial"/>
                <w:color w:val="575050"/>
                <w:sz w:val="20"/>
                <w:szCs w:val="20"/>
              </w:rPr>
              <w:t>5  </w:t>
            </w:r>
          </w:p>
        </w:tc>
      </w:tr>
      <w:tr w:rsidRPr="00D509A0" w:rsidR="00D509A0" w:rsidTr="00EA082F" w14:paraId="0973CFDB" w14:textId="77777777">
        <w:trPr>
          <w:trHeight w:val="381"/>
        </w:trPr>
        <w:tc>
          <w:tcPr>
            <w:tcW w:w="3276" w:type="dxa"/>
            <w:tcBorders>
              <w:top w:val="single" w:color="BFBFBF" w:sz="6" w:space="0"/>
              <w:left w:val="single" w:color="CCCCCC" w:sz="6" w:space="0"/>
              <w:bottom w:val="single" w:color="BFBFBF" w:sz="6" w:space="0"/>
              <w:right w:val="single" w:color="CCCCCC" w:sz="6" w:space="0"/>
            </w:tcBorders>
            <w:shd w:val="clear" w:color="auto" w:fill="FFFFFF"/>
            <w:vAlign w:val="center"/>
          </w:tcPr>
          <w:p w:rsidRPr="00D509A0" w:rsidR="00D509A0" w:rsidP="006F7E87" w:rsidRDefault="00D509A0" w14:paraId="5E080BC8" w14:textId="318D786E">
            <w:pPr>
              <w:spacing w:after="0" w:line="240" w:lineRule="auto"/>
              <w:ind w:left="144"/>
              <w:textAlignment w:val="baseline"/>
              <w:rPr>
                <w:rFonts w:ascii="Segoe UI" w:hAnsi="Segoe UI" w:eastAsia="Times New Roman" w:cs="Segoe UI"/>
                <w:color w:val="575050"/>
                <w:sz w:val="18"/>
                <w:szCs w:val="18"/>
              </w:rPr>
            </w:pPr>
            <w:r w:rsidRPr="00362059">
              <w:rPr>
                <w:rFonts w:cstheme="minorHAnsi"/>
              </w:rPr>
              <w:t>Appeal of the website design</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tcPr>
          <w:p w:rsidR="00D509A0" w:rsidP="00EA082F" w:rsidRDefault="00D509A0" w14:paraId="75B8DBE8" w14:textId="351ED527">
            <w:pPr>
              <w:spacing w:after="0" w:line="240" w:lineRule="auto"/>
              <w:jc w:val="center"/>
              <w:textAlignment w:val="baseline"/>
              <w:rPr>
                <w:rFonts w:ascii="Arial" w:hAnsi="Arial" w:eastAsia="Times New Roman" w:cs="Arial"/>
                <w:color w:val="575050"/>
                <w:sz w:val="20"/>
                <w:szCs w:val="20"/>
              </w:rPr>
            </w:pPr>
            <w:r>
              <w:rPr>
                <w:rFonts w:ascii="Arial" w:hAnsi="Arial" w:eastAsia="Times New Roman" w:cs="Arial"/>
                <w:color w:val="575050"/>
                <w:sz w:val="20"/>
                <w:szCs w:val="20"/>
              </w:rPr>
              <w:t>1</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tcPr>
          <w:p w:rsidRPr="00D509A0" w:rsidR="00D509A0" w:rsidP="00EA082F" w:rsidRDefault="00D509A0" w14:paraId="4FD954D5" w14:textId="7AE4037E">
            <w:pPr>
              <w:spacing w:after="0" w:line="240" w:lineRule="auto"/>
              <w:jc w:val="center"/>
              <w:textAlignment w:val="baseline"/>
              <w:rPr>
                <w:rFonts w:ascii="Arial" w:hAnsi="Arial" w:eastAsia="Times New Roman" w:cs="Arial"/>
                <w:color w:val="575050"/>
                <w:sz w:val="20"/>
                <w:szCs w:val="20"/>
              </w:rPr>
            </w:pPr>
            <w:r w:rsidRPr="00D509A0">
              <w:rPr>
                <w:rFonts w:ascii="Arial" w:hAnsi="Arial" w:eastAsia="Times New Roman" w:cs="Arial"/>
                <w:color w:val="575050"/>
                <w:sz w:val="20"/>
                <w:szCs w:val="20"/>
              </w:rPr>
              <w:t>2  </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tcPr>
          <w:p w:rsidRPr="00D509A0" w:rsidR="00D509A0" w:rsidP="00EA082F" w:rsidRDefault="00D509A0" w14:paraId="5F984B77" w14:textId="1867002C">
            <w:pPr>
              <w:spacing w:after="0" w:line="240" w:lineRule="auto"/>
              <w:jc w:val="center"/>
              <w:textAlignment w:val="baseline"/>
              <w:rPr>
                <w:rFonts w:ascii="Arial" w:hAnsi="Arial" w:eastAsia="Times New Roman" w:cs="Arial"/>
                <w:color w:val="575050"/>
                <w:sz w:val="20"/>
                <w:szCs w:val="20"/>
              </w:rPr>
            </w:pPr>
            <w:r w:rsidRPr="00D509A0">
              <w:rPr>
                <w:rFonts w:ascii="Arial" w:hAnsi="Arial" w:eastAsia="Times New Roman" w:cs="Arial"/>
                <w:color w:val="575050"/>
                <w:sz w:val="20"/>
                <w:szCs w:val="20"/>
              </w:rPr>
              <w:t>3  </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tcPr>
          <w:p w:rsidRPr="00D509A0" w:rsidR="00D509A0" w:rsidP="00EA082F" w:rsidRDefault="00D509A0" w14:paraId="7093F722" w14:textId="427E5427">
            <w:pPr>
              <w:spacing w:after="0" w:line="240" w:lineRule="auto"/>
              <w:jc w:val="center"/>
              <w:textAlignment w:val="baseline"/>
              <w:rPr>
                <w:rFonts w:ascii="Arial" w:hAnsi="Arial" w:eastAsia="Times New Roman" w:cs="Arial"/>
                <w:color w:val="575050"/>
                <w:sz w:val="20"/>
                <w:szCs w:val="20"/>
              </w:rPr>
            </w:pPr>
            <w:r w:rsidRPr="00D509A0">
              <w:rPr>
                <w:rFonts w:ascii="Arial" w:hAnsi="Arial" w:eastAsia="Times New Roman" w:cs="Arial"/>
                <w:color w:val="575050"/>
                <w:sz w:val="20"/>
                <w:szCs w:val="20"/>
              </w:rPr>
              <w:t>4  </w:t>
            </w:r>
          </w:p>
        </w:tc>
        <w:tc>
          <w:tcPr>
            <w:tcW w:w="1192" w:type="dxa"/>
            <w:tcBorders>
              <w:top w:val="single" w:color="CCCCCC" w:sz="6" w:space="0"/>
              <w:left w:val="single" w:color="CCCCCC" w:sz="6" w:space="0"/>
              <w:bottom w:val="single" w:color="CCCCCC" w:sz="6" w:space="0"/>
              <w:right w:val="single" w:color="CCCCCC" w:sz="6" w:space="0"/>
            </w:tcBorders>
            <w:shd w:val="clear" w:color="auto" w:fill="FFFFFF"/>
            <w:vAlign w:val="center"/>
          </w:tcPr>
          <w:p w:rsidRPr="00D509A0" w:rsidR="00D509A0" w:rsidP="00EA082F" w:rsidRDefault="00D509A0" w14:paraId="777CCA8F" w14:textId="036F308B">
            <w:pPr>
              <w:spacing w:after="0" w:line="240" w:lineRule="auto"/>
              <w:jc w:val="center"/>
              <w:textAlignment w:val="baseline"/>
              <w:rPr>
                <w:rFonts w:ascii="Arial" w:hAnsi="Arial" w:eastAsia="Times New Roman" w:cs="Arial"/>
                <w:color w:val="575050"/>
                <w:sz w:val="20"/>
                <w:szCs w:val="20"/>
              </w:rPr>
            </w:pPr>
            <w:r w:rsidRPr="00D509A0">
              <w:rPr>
                <w:rFonts w:ascii="Arial" w:hAnsi="Arial" w:eastAsia="Times New Roman" w:cs="Arial"/>
                <w:color w:val="575050"/>
                <w:sz w:val="20"/>
                <w:szCs w:val="20"/>
              </w:rPr>
              <w:t>5  </w:t>
            </w:r>
          </w:p>
        </w:tc>
      </w:tr>
      <w:tr w:rsidRPr="00D509A0" w:rsidR="008421F1" w:rsidTr="00EA082F" w14:paraId="509AAF08" w14:textId="77777777">
        <w:trPr>
          <w:trHeight w:val="435"/>
        </w:trPr>
        <w:tc>
          <w:tcPr>
            <w:tcW w:w="3276" w:type="dxa"/>
            <w:tcBorders>
              <w:top w:val="single" w:color="BFBFBF" w:sz="6" w:space="0"/>
              <w:left w:val="single" w:color="CCCCCC" w:sz="6" w:space="0"/>
              <w:bottom w:val="single" w:color="BFBFBF" w:sz="6" w:space="0"/>
              <w:right w:val="single" w:color="CCCCCC" w:sz="6" w:space="0"/>
            </w:tcBorders>
            <w:shd w:val="clear" w:color="auto" w:fill="FFFFFF"/>
            <w:vAlign w:val="center"/>
          </w:tcPr>
          <w:p w:rsidRPr="00362059" w:rsidR="008421F1" w:rsidP="006F7E87" w:rsidRDefault="008421F1" w14:paraId="19151E4C" w14:textId="2346DD58">
            <w:pPr>
              <w:spacing w:after="0"/>
              <w:ind w:left="144"/>
              <w:rPr>
                <w:rFonts w:cstheme="minorHAnsi"/>
              </w:rPr>
            </w:pPr>
            <w:r w:rsidRPr="00362059">
              <w:rPr>
                <w:rFonts w:cstheme="minorHAnsi"/>
              </w:rPr>
              <w:t>Quality of the search tool</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tcPr>
          <w:p w:rsidR="008421F1" w:rsidP="00EA082F" w:rsidRDefault="008421F1" w14:paraId="5A3818F5" w14:textId="50FFBF76">
            <w:pPr>
              <w:spacing w:after="0" w:line="240" w:lineRule="auto"/>
              <w:jc w:val="center"/>
              <w:textAlignment w:val="baseline"/>
              <w:rPr>
                <w:rFonts w:ascii="Arial" w:hAnsi="Arial" w:eastAsia="Times New Roman" w:cs="Arial"/>
                <w:color w:val="575050"/>
                <w:sz w:val="20"/>
                <w:szCs w:val="20"/>
              </w:rPr>
            </w:pPr>
            <w:r>
              <w:rPr>
                <w:rFonts w:ascii="Arial" w:hAnsi="Arial" w:eastAsia="Times New Roman" w:cs="Arial"/>
                <w:color w:val="575050"/>
                <w:sz w:val="20"/>
                <w:szCs w:val="20"/>
              </w:rPr>
              <w:t>1</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tcPr>
          <w:p w:rsidRPr="00D509A0" w:rsidR="008421F1" w:rsidP="00EA082F" w:rsidRDefault="008421F1" w14:paraId="3522568E" w14:textId="7E61022E">
            <w:pPr>
              <w:spacing w:after="0" w:line="240" w:lineRule="auto"/>
              <w:jc w:val="center"/>
              <w:textAlignment w:val="baseline"/>
              <w:rPr>
                <w:rFonts w:ascii="Arial" w:hAnsi="Arial" w:eastAsia="Times New Roman" w:cs="Arial"/>
                <w:color w:val="575050"/>
                <w:sz w:val="20"/>
                <w:szCs w:val="20"/>
              </w:rPr>
            </w:pPr>
            <w:r w:rsidRPr="00D509A0">
              <w:rPr>
                <w:rFonts w:ascii="Arial" w:hAnsi="Arial" w:eastAsia="Times New Roman" w:cs="Arial"/>
                <w:color w:val="575050"/>
                <w:sz w:val="20"/>
                <w:szCs w:val="20"/>
              </w:rPr>
              <w:t>2  </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tcPr>
          <w:p w:rsidRPr="00D509A0" w:rsidR="008421F1" w:rsidP="00EA082F" w:rsidRDefault="008421F1" w14:paraId="015F607A" w14:textId="6A9DA9A0">
            <w:pPr>
              <w:spacing w:after="0" w:line="240" w:lineRule="auto"/>
              <w:jc w:val="center"/>
              <w:textAlignment w:val="baseline"/>
              <w:rPr>
                <w:rFonts w:ascii="Arial" w:hAnsi="Arial" w:eastAsia="Times New Roman" w:cs="Arial"/>
                <w:color w:val="575050"/>
                <w:sz w:val="20"/>
                <w:szCs w:val="20"/>
              </w:rPr>
            </w:pPr>
            <w:r w:rsidRPr="00D509A0">
              <w:rPr>
                <w:rFonts w:ascii="Arial" w:hAnsi="Arial" w:eastAsia="Times New Roman" w:cs="Arial"/>
                <w:color w:val="575050"/>
                <w:sz w:val="20"/>
                <w:szCs w:val="20"/>
              </w:rPr>
              <w:t>3  </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tcPr>
          <w:p w:rsidRPr="00D509A0" w:rsidR="008421F1" w:rsidP="00EA082F" w:rsidRDefault="008421F1" w14:paraId="4304E876" w14:textId="3D815656">
            <w:pPr>
              <w:spacing w:after="0" w:line="240" w:lineRule="auto"/>
              <w:jc w:val="center"/>
              <w:textAlignment w:val="baseline"/>
              <w:rPr>
                <w:rFonts w:ascii="Arial" w:hAnsi="Arial" w:eastAsia="Times New Roman" w:cs="Arial"/>
                <w:color w:val="575050"/>
                <w:sz w:val="20"/>
                <w:szCs w:val="20"/>
              </w:rPr>
            </w:pPr>
            <w:r w:rsidRPr="00D509A0">
              <w:rPr>
                <w:rFonts w:ascii="Arial" w:hAnsi="Arial" w:eastAsia="Times New Roman" w:cs="Arial"/>
                <w:color w:val="575050"/>
                <w:sz w:val="20"/>
                <w:szCs w:val="20"/>
              </w:rPr>
              <w:t>4  </w:t>
            </w:r>
          </w:p>
        </w:tc>
        <w:tc>
          <w:tcPr>
            <w:tcW w:w="1192" w:type="dxa"/>
            <w:tcBorders>
              <w:top w:val="single" w:color="CCCCCC" w:sz="6" w:space="0"/>
              <w:left w:val="single" w:color="CCCCCC" w:sz="6" w:space="0"/>
              <w:bottom w:val="single" w:color="CCCCCC" w:sz="6" w:space="0"/>
              <w:right w:val="single" w:color="CCCCCC" w:sz="6" w:space="0"/>
            </w:tcBorders>
            <w:shd w:val="clear" w:color="auto" w:fill="FFFFFF"/>
            <w:vAlign w:val="center"/>
          </w:tcPr>
          <w:p w:rsidRPr="00D509A0" w:rsidR="008421F1" w:rsidP="00EA082F" w:rsidRDefault="008421F1" w14:paraId="2E56BCED" w14:textId="25D9FAB5">
            <w:pPr>
              <w:spacing w:after="0" w:line="240" w:lineRule="auto"/>
              <w:jc w:val="center"/>
              <w:textAlignment w:val="baseline"/>
              <w:rPr>
                <w:rFonts w:ascii="Arial" w:hAnsi="Arial" w:eastAsia="Times New Roman" w:cs="Arial"/>
                <w:color w:val="575050"/>
                <w:sz w:val="20"/>
                <w:szCs w:val="20"/>
              </w:rPr>
            </w:pPr>
            <w:r w:rsidRPr="00D509A0">
              <w:rPr>
                <w:rFonts w:ascii="Arial" w:hAnsi="Arial" w:eastAsia="Times New Roman" w:cs="Arial"/>
                <w:color w:val="575050"/>
                <w:sz w:val="20"/>
                <w:szCs w:val="20"/>
              </w:rPr>
              <w:t>5  </w:t>
            </w:r>
          </w:p>
        </w:tc>
      </w:tr>
      <w:tr w:rsidRPr="00D509A0" w:rsidR="008421F1" w:rsidTr="00EA082F" w14:paraId="4EEAFD80" w14:textId="77777777">
        <w:trPr>
          <w:trHeight w:val="336"/>
        </w:trPr>
        <w:tc>
          <w:tcPr>
            <w:tcW w:w="3276" w:type="dxa"/>
            <w:tcBorders>
              <w:top w:val="single" w:color="BFBFBF" w:sz="6" w:space="0"/>
              <w:left w:val="single" w:color="CCCCCC" w:sz="6" w:space="0"/>
              <w:bottom w:val="single" w:color="CCCCCC" w:sz="6" w:space="0"/>
              <w:right w:val="single" w:color="CCCCCC" w:sz="6" w:space="0"/>
            </w:tcBorders>
            <w:shd w:val="clear" w:color="auto" w:fill="FFFFFF"/>
            <w:vAlign w:val="center"/>
          </w:tcPr>
          <w:p w:rsidRPr="00362059" w:rsidR="008421F1" w:rsidP="006F7E87" w:rsidRDefault="008421F1" w14:paraId="486788AC" w14:textId="661DEA0F">
            <w:pPr>
              <w:spacing w:after="0"/>
              <w:ind w:left="144"/>
              <w:rPr>
                <w:rFonts w:cstheme="minorHAnsi"/>
              </w:rPr>
            </w:pPr>
            <w:r w:rsidRPr="00362059">
              <w:rPr>
                <w:rFonts w:cstheme="minorHAnsi"/>
              </w:rPr>
              <w:t>Content matches my needs</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tcPr>
          <w:p w:rsidR="008421F1" w:rsidP="00EA082F" w:rsidRDefault="008421F1" w14:paraId="46F2FDE9" w14:textId="4635E1A1">
            <w:pPr>
              <w:spacing w:after="0" w:line="240" w:lineRule="auto"/>
              <w:jc w:val="center"/>
              <w:textAlignment w:val="baseline"/>
              <w:rPr>
                <w:rFonts w:ascii="Arial" w:hAnsi="Arial" w:eastAsia="Times New Roman" w:cs="Arial"/>
                <w:color w:val="575050"/>
                <w:sz w:val="20"/>
                <w:szCs w:val="20"/>
              </w:rPr>
            </w:pPr>
            <w:r>
              <w:rPr>
                <w:rFonts w:ascii="Arial" w:hAnsi="Arial" w:eastAsia="Times New Roman" w:cs="Arial"/>
                <w:color w:val="575050"/>
                <w:sz w:val="20"/>
                <w:szCs w:val="20"/>
              </w:rPr>
              <w:t>1</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tcPr>
          <w:p w:rsidRPr="00D509A0" w:rsidR="008421F1" w:rsidP="00EA082F" w:rsidRDefault="008421F1" w14:paraId="73039BCC" w14:textId="1C1DC664">
            <w:pPr>
              <w:spacing w:after="0" w:line="240" w:lineRule="auto"/>
              <w:jc w:val="center"/>
              <w:textAlignment w:val="baseline"/>
              <w:rPr>
                <w:rFonts w:ascii="Arial" w:hAnsi="Arial" w:eastAsia="Times New Roman" w:cs="Arial"/>
                <w:color w:val="575050"/>
                <w:sz w:val="20"/>
                <w:szCs w:val="20"/>
              </w:rPr>
            </w:pPr>
            <w:r w:rsidRPr="00D509A0">
              <w:rPr>
                <w:rFonts w:ascii="Arial" w:hAnsi="Arial" w:eastAsia="Times New Roman" w:cs="Arial"/>
                <w:color w:val="575050"/>
                <w:sz w:val="20"/>
                <w:szCs w:val="20"/>
              </w:rPr>
              <w:t>2  </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tcPr>
          <w:p w:rsidRPr="00D509A0" w:rsidR="008421F1" w:rsidP="00EA082F" w:rsidRDefault="008421F1" w14:paraId="6C7CDE3D" w14:textId="3D50A932">
            <w:pPr>
              <w:spacing w:after="0" w:line="240" w:lineRule="auto"/>
              <w:jc w:val="center"/>
              <w:textAlignment w:val="baseline"/>
              <w:rPr>
                <w:rFonts w:ascii="Arial" w:hAnsi="Arial" w:eastAsia="Times New Roman" w:cs="Arial"/>
                <w:color w:val="575050"/>
                <w:sz w:val="20"/>
                <w:szCs w:val="20"/>
              </w:rPr>
            </w:pPr>
            <w:r w:rsidRPr="00D509A0">
              <w:rPr>
                <w:rFonts w:ascii="Arial" w:hAnsi="Arial" w:eastAsia="Times New Roman" w:cs="Arial"/>
                <w:color w:val="575050"/>
                <w:sz w:val="20"/>
                <w:szCs w:val="20"/>
              </w:rPr>
              <w:t>3  </w:t>
            </w:r>
          </w:p>
        </w:tc>
        <w:tc>
          <w:tcPr>
            <w:tcW w:w="1191" w:type="dxa"/>
            <w:tcBorders>
              <w:top w:val="single" w:color="CCCCCC" w:sz="6" w:space="0"/>
              <w:left w:val="single" w:color="CCCCCC" w:sz="6" w:space="0"/>
              <w:bottom w:val="single" w:color="CCCCCC" w:sz="6" w:space="0"/>
              <w:right w:val="single" w:color="CCCCCC" w:sz="6" w:space="0"/>
            </w:tcBorders>
            <w:shd w:val="clear" w:color="auto" w:fill="FFFFFF"/>
            <w:vAlign w:val="center"/>
          </w:tcPr>
          <w:p w:rsidRPr="00D509A0" w:rsidR="008421F1" w:rsidP="00EA082F" w:rsidRDefault="008421F1" w14:paraId="0D66B131" w14:textId="5A77A5D9">
            <w:pPr>
              <w:spacing w:after="0" w:line="240" w:lineRule="auto"/>
              <w:jc w:val="center"/>
              <w:textAlignment w:val="baseline"/>
              <w:rPr>
                <w:rFonts w:ascii="Arial" w:hAnsi="Arial" w:eastAsia="Times New Roman" w:cs="Arial"/>
                <w:color w:val="575050"/>
                <w:sz w:val="20"/>
                <w:szCs w:val="20"/>
              </w:rPr>
            </w:pPr>
            <w:r w:rsidRPr="00D509A0">
              <w:rPr>
                <w:rFonts w:ascii="Arial" w:hAnsi="Arial" w:eastAsia="Times New Roman" w:cs="Arial"/>
                <w:color w:val="575050"/>
                <w:sz w:val="20"/>
                <w:szCs w:val="20"/>
              </w:rPr>
              <w:t>4  </w:t>
            </w:r>
          </w:p>
        </w:tc>
        <w:tc>
          <w:tcPr>
            <w:tcW w:w="1192" w:type="dxa"/>
            <w:tcBorders>
              <w:top w:val="single" w:color="CCCCCC" w:sz="6" w:space="0"/>
              <w:left w:val="single" w:color="CCCCCC" w:sz="6" w:space="0"/>
              <w:bottom w:val="single" w:color="CCCCCC" w:sz="6" w:space="0"/>
              <w:right w:val="single" w:color="CCCCCC" w:sz="6" w:space="0"/>
            </w:tcBorders>
            <w:shd w:val="clear" w:color="auto" w:fill="FFFFFF"/>
            <w:vAlign w:val="center"/>
          </w:tcPr>
          <w:p w:rsidRPr="00D509A0" w:rsidR="008421F1" w:rsidP="00EA082F" w:rsidRDefault="008421F1" w14:paraId="37A84EFC" w14:textId="3B2268FF">
            <w:pPr>
              <w:spacing w:after="0" w:line="240" w:lineRule="auto"/>
              <w:jc w:val="center"/>
              <w:textAlignment w:val="baseline"/>
              <w:rPr>
                <w:rFonts w:ascii="Arial" w:hAnsi="Arial" w:eastAsia="Times New Roman" w:cs="Arial"/>
                <w:color w:val="575050"/>
                <w:sz w:val="20"/>
                <w:szCs w:val="20"/>
              </w:rPr>
            </w:pPr>
            <w:r w:rsidRPr="00D509A0">
              <w:rPr>
                <w:rFonts w:ascii="Arial" w:hAnsi="Arial" w:eastAsia="Times New Roman" w:cs="Arial"/>
                <w:color w:val="575050"/>
                <w:sz w:val="20"/>
                <w:szCs w:val="20"/>
              </w:rPr>
              <w:t>5  </w:t>
            </w:r>
          </w:p>
        </w:tc>
      </w:tr>
    </w:tbl>
    <w:p w:rsidR="00C04586" w:rsidRDefault="00C04586" w14:paraId="4DD6D144" w14:textId="29078951"/>
    <w:p w:rsidR="008421F1" w:rsidP="008421F1" w:rsidRDefault="008421F1" w14:paraId="68D1E395" w14:textId="4CC3F65C">
      <w:pPr>
        <w:pStyle w:val="ListParagraph"/>
        <w:numPr>
          <w:ilvl w:val="0"/>
          <w:numId w:val="24"/>
        </w:numPr>
      </w:pPr>
      <w:r>
        <w:t>Please select the top three topics of information you were looking for today from the list below:</w:t>
      </w:r>
    </w:p>
    <w:p w:rsidR="008421F1" w:rsidP="008421F1" w:rsidRDefault="008421F1" w14:paraId="5714C0EA" w14:textId="22E5F55B">
      <w:pPr>
        <w:pStyle w:val="ListParagraph"/>
        <w:numPr>
          <w:ilvl w:val="0"/>
          <w:numId w:val="25"/>
        </w:numPr>
      </w:pPr>
      <w:r>
        <w:t>Child protection (e.g.,</w:t>
      </w:r>
      <w:r w:rsidR="00045BE1">
        <w:t xml:space="preserve"> assessment, investigation, and </w:t>
      </w:r>
      <w:r w:rsidR="0020617C">
        <w:t>intervention in cases of child abuse and neglect)</w:t>
      </w:r>
    </w:p>
    <w:p w:rsidR="008421F1" w:rsidP="008421F1" w:rsidRDefault="008421F1" w14:paraId="5239BF87" w14:textId="028B32D6">
      <w:pPr>
        <w:pStyle w:val="ListParagraph"/>
        <w:numPr>
          <w:ilvl w:val="0"/>
          <w:numId w:val="25"/>
        </w:numPr>
      </w:pPr>
      <w:r>
        <w:t>Child welfare information systems</w:t>
      </w:r>
      <w:r w:rsidR="00FC705D">
        <w:t xml:space="preserve"> (</w:t>
      </w:r>
      <w:r w:rsidR="008E4C5F">
        <w:t>i.e.,</w:t>
      </w:r>
      <w:r w:rsidR="007133EF">
        <w:t xml:space="preserve"> </w:t>
      </w:r>
      <w:r w:rsidR="00E36583">
        <w:t xml:space="preserve">case management and data collection systems) </w:t>
      </w:r>
    </w:p>
    <w:p w:rsidR="008421F1" w:rsidP="008421F1" w:rsidRDefault="008421F1" w14:paraId="0C7574D0" w14:textId="77777777">
      <w:pPr>
        <w:pStyle w:val="ListParagraph"/>
        <w:numPr>
          <w:ilvl w:val="0"/>
          <w:numId w:val="25"/>
        </w:numPr>
      </w:pPr>
      <w:r>
        <w:t>Continuous quality improvement and implementation</w:t>
      </w:r>
    </w:p>
    <w:p w:rsidR="008421F1" w:rsidP="008421F1" w:rsidRDefault="008421F1" w14:paraId="110F1014" w14:textId="35E17E3E">
      <w:pPr>
        <w:pStyle w:val="ListParagraph"/>
        <w:numPr>
          <w:ilvl w:val="0"/>
          <w:numId w:val="25"/>
        </w:numPr>
      </w:pPr>
      <w:r>
        <w:t>Cross-system collaboration</w:t>
      </w:r>
      <w:r w:rsidR="006A1222">
        <w:t xml:space="preserve"> (</w:t>
      </w:r>
      <w:r w:rsidR="004B3111">
        <w:t>e.g.</w:t>
      </w:r>
      <w:r w:rsidR="008E4C5F">
        <w:t>,</w:t>
      </w:r>
      <w:r w:rsidR="006A1222">
        <w:t xml:space="preserve"> </w:t>
      </w:r>
      <w:r w:rsidRPr="006A1222" w:rsidR="006A1222">
        <w:t>collaboration with other public agencies, private providers, Tribal governments, courts, community organizations</w:t>
      </w:r>
      <w:r w:rsidR="006A1222">
        <w:t>)</w:t>
      </w:r>
    </w:p>
    <w:p w:rsidR="008421F1" w:rsidP="008421F1" w:rsidRDefault="008421F1" w14:paraId="09E891CE" w14:textId="77777777">
      <w:pPr>
        <w:pStyle w:val="ListParagraph"/>
        <w:numPr>
          <w:ilvl w:val="0"/>
          <w:numId w:val="25"/>
        </w:numPr>
      </w:pPr>
      <w:r>
        <w:t>Disaster preparedness</w:t>
      </w:r>
    </w:p>
    <w:p w:rsidR="008421F1" w:rsidP="008421F1" w:rsidRDefault="008421F1" w14:paraId="3A2E4AB4" w14:textId="0988D7FF">
      <w:pPr>
        <w:pStyle w:val="ListParagraph"/>
        <w:numPr>
          <w:ilvl w:val="0"/>
          <w:numId w:val="25"/>
        </w:numPr>
      </w:pPr>
      <w:r>
        <w:lastRenderedPageBreak/>
        <w:t>Family preservation and in-home services</w:t>
      </w:r>
      <w:r w:rsidR="001656BC">
        <w:t xml:space="preserve"> (</w:t>
      </w:r>
      <w:r w:rsidR="008E4C5F">
        <w:t>i.e.,</w:t>
      </w:r>
      <w:r w:rsidR="001656BC">
        <w:t xml:space="preserve"> programs and services </w:t>
      </w:r>
      <w:r w:rsidR="00F02DE8">
        <w:t xml:space="preserve">for families </w:t>
      </w:r>
      <w:r w:rsidR="001656BC">
        <w:t xml:space="preserve">that </w:t>
      </w:r>
      <w:r w:rsidRPr="001656BC" w:rsidR="001656BC">
        <w:t>enable children to safely remain in their own homes</w:t>
      </w:r>
      <w:r w:rsidR="001656BC">
        <w:t>)</w:t>
      </w:r>
    </w:p>
    <w:p w:rsidR="008421F1" w:rsidP="008421F1" w:rsidRDefault="008421F1" w14:paraId="1CF49E14" w14:textId="1E5105A5">
      <w:pPr>
        <w:pStyle w:val="ListParagraph"/>
        <w:numPr>
          <w:ilvl w:val="0"/>
          <w:numId w:val="25"/>
        </w:numPr>
      </w:pPr>
      <w:r>
        <w:t>Out-of-home services (e.g., foster care, kinship care</w:t>
      </w:r>
      <w:r w:rsidR="005E748D">
        <w:t>, congregate care</w:t>
      </w:r>
      <w:r>
        <w:t>)</w:t>
      </w:r>
    </w:p>
    <w:p w:rsidR="008421F1" w:rsidP="008421F1" w:rsidRDefault="008421F1" w14:paraId="6F613211" w14:textId="5192347E">
      <w:pPr>
        <w:pStyle w:val="ListParagraph"/>
        <w:numPr>
          <w:ilvl w:val="0"/>
          <w:numId w:val="25"/>
        </w:numPr>
      </w:pPr>
      <w:r>
        <w:t>Permanency</w:t>
      </w:r>
      <w:r w:rsidR="00E04EA0">
        <w:t xml:space="preserve"> (</w:t>
      </w:r>
      <w:r w:rsidR="008E4C5F">
        <w:t>e.g.,</w:t>
      </w:r>
      <w:r w:rsidR="00E04EA0">
        <w:t xml:space="preserve"> adoption, family reunification)</w:t>
      </w:r>
    </w:p>
    <w:p w:rsidR="008421F1" w:rsidP="008421F1" w:rsidRDefault="008421F1" w14:paraId="7ECA96FB" w14:textId="7A5B1E80">
      <w:pPr>
        <w:pStyle w:val="ListParagraph"/>
        <w:numPr>
          <w:ilvl w:val="0"/>
          <w:numId w:val="25"/>
        </w:numPr>
      </w:pPr>
      <w:r>
        <w:t>Prevention (</w:t>
      </w:r>
      <w:r w:rsidR="008E4C5F">
        <w:t>i.e.,</w:t>
      </w:r>
      <w:r w:rsidR="00960CC5">
        <w:t xml:space="preserve"> services to st</w:t>
      </w:r>
      <w:r w:rsidR="0061581C">
        <w:t xml:space="preserve">rengthen </w:t>
      </w:r>
      <w:r w:rsidR="006F32A8">
        <w:t xml:space="preserve">and support </w:t>
      </w:r>
      <w:r w:rsidR="0061581C">
        <w:t xml:space="preserve">families </w:t>
      </w:r>
      <w:r w:rsidR="006F32A8">
        <w:t xml:space="preserve">before problems occur; includes </w:t>
      </w:r>
      <w:r>
        <w:t>F</w:t>
      </w:r>
      <w:r w:rsidR="004B3111">
        <w:t xml:space="preserve">amily </w:t>
      </w:r>
      <w:r>
        <w:t>F</w:t>
      </w:r>
      <w:r w:rsidR="004B3111">
        <w:t>irst Prevention Services Act</w:t>
      </w:r>
      <w:r w:rsidR="004D1E0A">
        <w:t xml:space="preserve"> [FFPSA]</w:t>
      </w:r>
      <w:r>
        <w:t>)</w:t>
      </w:r>
    </w:p>
    <w:p w:rsidR="008421F1" w:rsidP="008421F1" w:rsidRDefault="008421F1" w14:paraId="3D0F0F19" w14:textId="562D3067">
      <w:pPr>
        <w:pStyle w:val="ListParagraph"/>
        <w:numPr>
          <w:ilvl w:val="0"/>
          <w:numId w:val="25"/>
        </w:numPr>
      </w:pPr>
      <w:r>
        <w:t>Racial equity</w:t>
      </w:r>
      <w:r w:rsidR="00474912">
        <w:t xml:space="preserve"> (</w:t>
      </w:r>
      <w:r w:rsidR="008E4C5F">
        <w:t>i.e.,</w:t>
      </w:r>
      <w:r w:rsidR="00474912">
        <w:t xml:space="preserve"> </w:t>
      </w:r>
      <w:r w:rsidR="004608B5">
        <w:t>race is no longer a predictor of outcomes and treatment of people of all races is consistent, systematic, fair, just, and impartial</w:t>
      </w:r>
      <w:r w:rsidR="003D4D6B">
        <w:t>)</w:t>
      </w:r>
    </w:p>
    <w:p w:rsidR="008421F1" w:rsidP="008421F1" w:rsidRDefault="008421F1" w14:paraId="05C30BED" w14:textId="3B45AEA1">
      <w:pPr>
        <w:pStyle w:val="ListParagraph"/>
        <w:numPr>
          <w:ilvl w:val="0"/>
          <w:numId w:val="25"/>
        </w:numPr>
      </w:pPr>
      <w:r>
        <w:t>Service array</w:t>
      </w:r>
      <w:r w:rsidR="003D4D6B">
        <w:t xml:space="preserve"> </w:t>
      </w:r>
      <w:r w:rsidR="00F94BC5">
        <w:t>(</w:t>
      </w:r>
      <w:r w:rsidR="008E4C5F">
        <w:t>i.e.,</w:t>
      </w:r>
      <w:r w:rsidR="00F94BC5">
        <w:t xml:space="preserve"> </w:t>
      </w:r>
      <w:r w:rsidRPr="004D5ED4" w:rsidR="00F94BC5">
        <w:t>comprehensive array of accessible, individualized services to meet the unique needs of children and families</w:t>
      </w:r>
      <w:r w:rsidRPr="004D5ED4" w:rsidR="00520EF2">
        <w:t>)</w:t>
      </w:r>
    </w:p>
    <w:p w:rsidR="008421F1" w:rsidP="008421F1" w:rsidRDefault="008421F1" w14:paraId="26AD2E68" w14:textId="62CD88CA">
      <w:pPr>
        <w:pStyle w:val="ListParagraph"/>
        <w:numPr>
          <w:ilvl w:val="0"/>
          <w:numId w:val="25"/>
        </w:numPr>
      </w:pPr>
      <w:r>
        <w:t>Well-being</w:t>
      </w:r>
      <w:r w:rsidR="00CD38D2">
        <w:t xml:space="preserve"> (</w:t>
      </w:r>
      <w:r w:rsidR="00363C86">
        <w:t>i.e.,</w:t>
      </w:r>
      <w:r w:rsidR="00CD38D2">
        <w:t xml:space="preserve"> </w:t>
      </w:r>
      <w:r w:rsidRPr="004D5ED4" w:rsidR="00CD38D2">
        <w:t>cognitive, behavioral, emotional, and social functioning as well as physical health and development of children and families)</w:t>
      </w:r>
    </w:p>
    <w:p w:rsidR="008421F1" w:rsidP="008421F1" w:rsidRDefault="008421F1" w14:paraId="5CDA252B" w14:textId="3CB2E54A">
      <w:pPr>
        <w:pStyle w:val="ListParagraph"/>
        <w:numPr>
          <w:ilvl w:val="0"/>
          <w:numId w:val="25"/>
        </w:numPr>
      </w:pPr>
      <w:r>
        <w:t>Workforce development</w:t>
      </w:r>
      <w:r w:rsidR="00015F92">
        <w:t xml:space="preserve"> (</w:t>
      </w:r>
      <w:r w:rsidR="00363C86">
        <w:t>i.e.,</w:t>
      </w:r>
      <w:r w:rsidR="00015F92">
        <w:t xml:space="preserve"> recruit</w:t>
      </w:r>
      <w:r w:rsidR="00E06374">
        <w:t>ing, training, and retaining a healthy stable child welfare workforce)</w:t>
      </w:r>
    </w:p>
    <w:p w:rsidR="008421F1" w:rsidP="008421F1" w:rsidRDefault="008421F1" w14:paraId="37D0D736" w14:textId="1ECDAB68">
      <w:pPr>
        <w:pStyle w:val="ListParagraph"/>
        <w:numPr>
          <w:ilvl w:val="0"/>
          <w:numId w:val="25"/>
        </w:numPr>
      </w:pPr>
      <w:r>
        <w:t>Youth development</w:t>
      </w:r>
      <w:r w:rsidR="00BD7815">
        <w:t xml:space="preserve"> (</w:t>
      </w:r>
      <w:r w:rsidR="00363C86">
        <w:t>e.g.,</w:t>
      </w:r>
      <w:r w:rsidR="00BD7815">
        <w:t xml:space="preserve"> </w:t>
      </w:r>
      <w:r w:rsidR="00BE5B12">
        <w:t xml:space="preserve">youth engagement, </w:t>
      </w:r>
      <w:r w:rsidR="0091201D">
        <w:t xml:space="preserve">normalcy, </w:t>
      </w:r>
      <w:r w:rsidR="005D72A1">
        <w:t>independent living programs)</w:t>
      </w:r>
    </w:p>
    <w:p w:rsidR="008421F1" w:rsidP="008421F1" w:rsidRDefault="008421F1" w14:paraId="61DCFE5E" w14:textId="1EB692C4">
      <w:pPr>
        <w:pStyle w:val="ListParagraph"/>
        <w:numPr>
          <w:ilvl w:val="0"/>
          <w:numId w:val="25"/>
        </w:numPr>
      </w:pPr>
      <w:r>
        <w:t>Lived experience/expertise</w:t>
      </w:r>
      <w:r w:rsidR="0091201D">
        <w:t xml:space="preserve"> </w:t>
      </w:r>
    </w:p>
    <w:p w:rsidR="008421F1" w:rsidP="008421F1" w:rsidRDefault="008421F1" w14:paraId="76174E7C" w14:textId="6995B748">
      <w:pPr>
        <w:pStyle w:val="ListParagraph"/>
        <w:numPr>
          <w:ilvl w:val="0"/>
          <w:numId w:val="25"/>
        </w:numPr>
      </w:pPr>
      <w:r>
        <w:t>C</w:t>
      </w:r>
      <w:r w:rsidR="00DD64F0">
        <w:t>hild and Family Services Review (C</w:t>
      </w:r>
      <w:r>
        <w:t>FSR</w:t>
      </w:r>
      <w:r w:rsidR="00DD64F0">
        <w:t>)</w:t>
      </w:r>
      <w:r>
        <w:t xml:space="preserve"> support </w:t>
      </w:r>
    </w:p>
    <w:p w:rsidR="008421F1" w:rsidP="008421F1" w:rsidRDefault="008421F1" w14:paraId="772AF24A" w14:textId="2BD17CA2">
      <w:pPr>
        <w:pStyle w:val="ListParagraph"/>
        <w:numPr>
          <w:ilvl w:val="0"/>
          <w:numId w:val="25"/>
        </w:numPr>
      </w:pPr>
      <w:r>
        <w:t>Other (Please describe in the textbox below.)</w:t>
      </w:r>
      <w:r w:rsidR="006F7E87">
        <w:t xml:space="preserve"> __________</w:t>
      </w:r>
    </w:p>
    <w:p w:rsidR="00972911" w:rsidP="00972911" w:rsidRDefault="00972911" w14:paraId="5113183E" w14:textId="77777777">
      <w:pPr>
        <w:pStyle w:val="ListParagraph"/>
        <w:ind w:left="1080"/>
      </w:pPr>
    </w:p>
    <w:p w:rsidR="00972911" w:rsidP="00972911" w:rsidRDefault="00972911" w14:paraId="6689A14B" w14:textId="70B66EEA">
      <w:pPr>
        <w:pStyle w:val="ListParagraph"/>
        <w:numPr>
          <w:ilvl w:val="0"/>
          <w:numId w:val="24"/>
        </w:numPr>
      </w:pPr>
      <w:r>
        <w:t xml:space="preserve">How do you plan to use the information or resources from the Center for States website in your </w:t>
      </w:r>
      <w:r w:rsidR="006F7E87">
        <w:t>work?</w:t>
      </w:r>
      <w:r>
        <w:t xml:space="preserve"> (Select all that apply</w:t>
      </w:r>
      <w:r w:rsidR="004D1E0A">
        <w:t>.</w:t>
      </w:r>
      <w:r>
        <w:t xml:space="preserve">) </w:t>
      </w:r>
    </w:p>
    <w:p w:rsidR="00972911" w:rsidP="00972911" w:rsidRDefault="00972911" w14:paraId="48FD9595" w14:textId="77777777">
      <w:pPr>
        <w:pStyle w:val="ListParagraph"/>
        <w:numPr>
          <w:ilvl w:val="0"/>
          <w:numId w:val="26"/>
        </w:numPr>
      </w:pPr>
      <w:r>
        <w:t xml:space="preserve">Support program improvement </w:t>
      </w:r>
    </w:p>
    <w:p w:rsidR="00972911" w:rsidP="00972911" w:rsidRDefault="00972911" w14:paraId="43605F14" w14:textId="77777777">
      <w:pPr>
        <w:pStyle w:val="ListParagraph"/>
        <w:numPr>
          <w:ilvl w:val="0"/>
          <w:numId w:val="26"/>
        </w:numPr>
      </w:pPr>
      <w:r>
        <w:t xml:space="preserve">Support policy development </w:t>
      </w:r>
    </w:p>
    <w:p w:rsidR="00972911" w:rsidP="00972911" w:rsidRDefault="00972911" w14:paraId="632C55F5" w14:textId="77777777">
      <w:pPr>
        <w:pStyle w:val="ListParagraph"/>
        <w:numPr>
          <w:ilvl w:val="0"/>
          <w:numId w:val="26"/>
        </w:numPr>
      </w:pPr>
      <w:r>
        <w:t xml:space="preserve">Provide information to clients/families </w:t>
      </w:r>
    </w:p>
    <w:p w:rsidR="00972911" w:rsidP="00972911" w:rsidRDefault="00972911" w14:paraId="36EA9416" w14:textId="77777777">
      <w:pPr>
        <w:pStyle w:val="ListParagraph"/>
        <w:numPr>
          <w:ilvl w:val="0"/>
          <w:numId w:val="26"/>
        </w:numPr>
      </w:pPr>
      <w:r>
        <w:t xml:space="preserve">Provide information to my peers </w:t>
      </w:r>
    </w:p>
    <w:p w:rsidR="00972911" w:rsidP="00972911" w:rsidRDefault="00972911" w14:paraId="0DCF6F81" w14:textId="426F225C">
      <w:pPr>
        <w:pStyle w:val="ListParagraph"/>
        <w:numPr>
          <w:ilvl w:val="0"/>
          <w:numId w:val="26"/>
        </w:numPr>
      </w:pPr>
      <w:r>
        <w:t>Support public awareness/advocacy efforts</w:t>
      </w:r>
    </w:p>
    <w:p w:rsidR="00972911" w:rsidP="00972911" w:rsidRDefault="00972911" w14:paraId="69F5617B" w14:textId="77777777">
      <w:pPr>
        <w:pStyle w:val="ListParagraph"/>
        <w:numPr>
          <w:ilvl w:val="0"/>
          <w:numId w:val="26"/>
        </w:numPr>
      </w:pPr>
      <w:r>
        <w:t xml:space="preserve">Grant writing/Fundraising </w:t>
      </w:r>
    </w:p>
    <w:p w:rsidR="00972911" w:rsidP="00972911" w:rsidRDefault="00972911" w14:paraId="05A99FAD" w14:textId="77777777">
      <w:pPr>
        <w:pStyle w:val="ListParagraph"/>
        <w:numPr>
          <w:ilvl w:val="0"/>
          <w:numId w:val="26"/>
        </w:numPr>
      </w:pPr>
      <w:r>
        <w:t xml:space="preserve">Train staff/colleagues </w:t>
      </w:r>
    </w:p>
    <w:p w:rsidR="00972911" w:rsidP="00972911" w:rsidRDefault="00972911" w14:paraId="58C97F93" w14:textId="77777777">
      <w:pPr>
        <w:pStyle w:val="ListParagraph"/>
        <w:numPr>
          <w:ilvl w:val="0"/>
          <w:numId w:val="26"/>
        </w:numPr>
      </w:pPr>
      <w:r>
        <w:t xml:space="preserve">Conduct research &amp; evaluation </w:t>
      </w:r>
    </w:p>
    <w:p w:rsidR="00972911" w:rsidP="00972911" w:rsidRDefault="00972911" w14:paraId="45300D88" w14:textId="77777777">
      <w:pPr>
        <w:pStyle w:val="ListParagraph"/>
        <w:numPr>
          <w:ilvl w:val="0"/>
          <w:numId w:val="26"/>
        </w:numPr>
      </w:pPr>
      <w:r>
        <w:t xml:space="preserve">My own professional development </w:t>
      </w:r>
    </w:p>
    <w:p w:rsidR="00972911" w:rsidP="00972911" w:rsidRDefault="00972911" w14:paraId="5F840028" w14:textId="77777777">
      <w:pPr>
        <w:pStyle w:val="ListParagraph"/>
        <w:numPr>
          <w:ilvl w:val="0"/>
          <w:numId w:val="26"/>
        </w:numPr>
      </w:pPr>
      <w:r>
        <w:t xml:space="preserve">I will not be able to apply this to my work </w:t>
      </w:r>
    </w:p>
    <w:p w:rsidR="00972911" w:rsidP="00972911" w:rsidRDefault="00972911" w14:paraId="6606F1FE" w14:textId="30CDCFAE">
      <w:pPr>
        <w:pStyle w:val="ListParagraph"/>
        <w:numPr>
          <w:ilvl w:val="0"/>
          <w:numId w:val="26"/>
        </w:numPr>
      </w:pPr>
      <w:r>
        <w:t>Other (Please describe</w:t>
      </w:r>
      <w:r w:rsidR="00493C4D">
        <w:t xml:space="preserve"> in the textbox below.)</w:t>
      </w:r>
      <w:r>
        <w:t xml:space="preserve"> ___________ </w:t>
      </w:r>
    </w:p>
    <w:p w:rsidR="00972911" w:rsidP="00972911" w:rsidRDefault="00972911" w14:paraId="7BAAE100" w14:textId="77777777">
      <w:pPr>
        <w:pStyle w:val="ListParagraph"/>
        <w:ind w:left="1080"/>
      </w:pPr>
    </w:p>
    <w:p w:rsidR="008421F1" w:rsidP="008421F1" w:rsidRDefault="00972911" w14:paraId="212BABF0" w14:textId="6044AF72">
      <w:pPr>
        <w:pStyle w:val="ListParagraph"/>
        <w:numPr>
          <w:ilvl w:val="0"/>
          <w:numId w:val="24"/>
        </w:numPr>
      </w:pPr>
      <w:r w:rsidRPr="00972911">
        <w:t xml:space="preserve">Please rate your agreement with the following statement about the </w:t>
      </w:r>
      <w:r>
        <w:t>Center for States website</w:t>
      </w:r>
      <w:r w:rsidRPr="00972911">
        <w:t>:</w:t>
      </w:r>
    </w:p>
    <w:tbl>
      <w:tblPr>
        <w:tblW w:w="0" w:type="dxa"/>
        <w:tblInd w:w="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86"/>
        <w:gridCol w:w="863"/>
        <w:gridCol w:w="793"/>
        <w:gridCol w:w="881"/>
        <w:gridCol w:w="816"/>
        <w:gridCol w:w="846"/>
        <w:gridCol w:w="534"/>
        <w:gridCol w:w="771"/>
        <w:gridCol w:w="596"/>
        <w:gridCol w:w="628"/>
      </w:tblGrid>
      <w:tr w:rsidRPr="00972911" w:rsidR="00972911" w:rsidTr="00972911" w14:paraId="22C32103" w14:textId="77777777">
        <w:trPr>
          <w:trHeight w:val="780"/>
        </w:trPr>
        <w:tc>
          <w:tcPr>
            <w:tcW w:w="3000" w:type="dxa"/>
            <w:tcBorders>
              <w:top w:val="single" w:color="BFBFBF" w:sz="6" w:space="0"/>
              <w:left w:val="single" w:color="BFBFBF" w:sz="6" w:space="0"/>
              <w:bottom w:val="single" w:color="BFBFBF" w:sz="6" w:space="0"/>
              <w:right w:val="single" w:color="BFBFBF" w:sz="6" w:space="0"/>
            </w:tcBorders>
            <w:shd w:val="clear" w:color="auto" w:fill="177B2F"/>
            <w:vAlign w:val="center"/>
            <w:hideMark/>
          </w:tcPr>
          <w:p w:rsidRPr="00972911" w:rsidR="00972911" w:rsidP="00972911" w:rsidRDefault="00972911" w14:paraId="1E81841A" w14:textId="77777777">
            <w:pPr>
              <w:spacing w:after="0" w:line="240" w:lineRule="auto"/>
              <w:ind w:left="225" w:right="90" w:hanging="180"/>
              <w:jc w:val="center"/>
              <w:textAlignment w:val="baseline"/>
              <w:rPr>
                <w:rFonts w:ascii="Segoe UI" w:hAnsi="Segoe UI" w:eastAsia="Times New Roman" w:cs="Segoe UI"/>
                <w:sz w:val="18"/>
                <w:szCs w:val="18"/>
              </w:rPr>
            </w:pPr>
            <w:r w:rsidRPr="00972911">
              <w:rPr>
                <w:rFonts w:ascii="Arial" w:hAnsi="Arial" w:eastAsia="Times New Roman" w:cs="Arial"/>
                <w:sz w:val="18"/>
                <w:szCs w:val="18"/>
              </w:rPr>
              <w:t> </w:t>
            </w:r>
          </w:p>
        </w:tc>
        <w:tc>
          <w:tcPr>
            <w:tcW w:w="900" w:type="dxa"/>
            <w:tcBorders>
              <w:top w:val="single" w:color="CCCCCC" w:sz="6" w:space="0"/>
              <w:left w:val="single" w:color="BFBFBF" w:sz="6" w:space="0"/>
              <w:bottom w:val="single" w:color="CCCCCC" w:sz="6" w:space="0"/>
              <w:right w:val="single" w:color="CCCCCC" w:sz="6" w:space="0"/>
            </w:tcBorders>
            <w:shd w:val="clear" w:color="auto" w:fill="177B2F"/>
            <w:vAlign w:val="center"/>
            <w:hideMark/>
          </w:tcPr>
          <w:p w:rsidRPr="00972911" w:rsidR="00972911" w:rsidP="00972911" w:rsidRDefault="00972911" w14:paraId="69B5AC9D" w14:textId="77777777">
            <w:pPr>
              <w:spacing w:after="0" w:line="240" w:lineRule="auto"/>
              <w:jc w:val="center"/>
              <w:textAlignment w:val="baseline"/>
              <w:rPr>
                <w:rFonts w:ascii="Segoe UI" w:hAnsi="Segoe UI" w:eastAsia="Times New Roman" w:cs="Segoe UI"/>
                <w:sz w:val="18"/>
                <w:szCs w:val="18"/>
              </w:rPr>
            </w:pPr>
            <w:r w:rsidRPr="00972911">
              <w:rPr>
                <w:rFonts w:ascii="Arial" w:hAnsi="Arial" w:eastAsia="Times New Roman" w:cs="Arial"/>
                <w:b/>
                <w:bCs/>
                <w:color w:val="FFFFFF"/>
                <w:sz w:val="16"/>
                <w:szCs w:val="16"/>
              </w:rPr>
              <w:t>Strongly Disagree</w:t>
            </w:r>
            <w:r w:rsidRPr="00972911">
              <w:rPr>
                <w:rFonts w:ascii="Arial" w:hAnsi="Arial" w:eastAsia="Times New Roman" w:cs="Arial"/>
                <w:color w:val="FFFFFF"/>
                <w:sz w:val="16"/>
                <w:szCs w:val="16"/>
              </w:rPr>
              <w:t> </w:t>
            </w:r>
          </w:p>
        </w:tc>
        <w:tc>
          <w:tcPr>
            <w:tcW w:w="810" w:type="dxa"/>
            <w:tcBorders>
              <w:top w:val="single" w:color="CCCCCC" w:sz="6" w:space="0"/>
              <w:left w:val="single" w:color="CCCCCC" w:sz="6" w:space="0"/>
              <w:bottom w:val="single" w:color="CCCCCC" w:sz="6" w:space="0"/>
              <w:right w:val="single" w:color="CCCCCC" w:sz="6" w:space="0"/>
            </w:tcBorders>
            <w:shd w:val="clear" w:color="auto" w:fill="177B2F"/>
            <w:vAlign w:val="center"/>
            <w:hideMark/>
          </w:tcPr>
          <w:p w:rsidRPr="00972911" w:rsidR="00972911" w:rsidP="00972911" w:rsidRDefault="00972911" w14:paraId="79ABF4B3" w14:textId="77777777">
            <w:pPr>
              <w:spacing w:after="0" w:line="240" w:lineRule="auto"/>
              <w:jc w:val="center"/>
              <w:textAlignment w:val="baseline"/>
              <w:rPr>
                <w:rFonts w:ascii="Segoe UI" w:hAnsi="Segoe UI" w:eastAsia="Times New Roman" w:cs="Segoe UI"/>
                <w:sz w:val="18"/>
                <w:szCs w:val="18"/>
              </w:rPr>
            </w:pPr>
            <w:r w:rsidRPr="00972911">
              <w:rPr>
                <w:rFonts w:ascii="Arial" w:hAnsi="Arial" w:eastAsia="Times New Roman" w:cs="Arial"/>
                <w:b/>
                <w:bCs/>
                <w:color w:val="FFFFFF"/>
                <w:sz w:val="16"/>
                <w:szCs w:val="16"/>
              </w:rPr>
              <w:t>Disagree</w:t>
            </w:r>
            <w:r w:rsidRPr="00972911">
              <w:rPr>
                <w:rFonts w:ascii="Arial" w:hAnsi="Arial" w:eastAsia="Times New Roman" w:cs="Arial"/>
                <w:color w:val="FFFFFF"/>
                <w:sz w:val="16"/>
                <w:szCs w:val="16"/>
              </w:rPr>
              <w:t> </w:t>
            </w:r>
          </w:p>
        </w:tc>
        <w:tc>
          <w:tcPr>
            <w:tcW w:w="900" w:type="dxa"/>
            <w:tcBorders>
              <w:top w:val="single" w:color="CCCCCC" w:sz="6" w:space="0"/>
              <w:left w:val="single" w:color="CCCCCC" w:sz="6" w:space="0"/>
              <w:bottom w:val="single" w:color="CCCCCC" w:sz="6" w:space="0"/>
              <w:right w:val="single" w:color="CCCCCC" w:sz="6" w:space="0"/>
            </w:tcBorders>
            <w:shd w:val="clear" w:color="auto" w:fill="177B2F"/>
            <w:vAlign w:val="center"/>
            <w:hideMark/>
          </w:tcPr>
          <w:p w:rsidRPr="00972911" w:rsidR="00972911" w:rsidP="00972911" w:rsidRDefault="00972911" w14:paraId="54D765EC" w14:textId="77777777">
            <w:pPr>
              <w:spacing w:after="0" w:line="240" w:lineRule="auto"/>
              <w:jc w:val="center"/>
              <w:textAlignment w:val="baseline"/>
              <w:rPr>
                <w:rFonts w:ascii="Segoe UI" w:hAnsi="Segoe UI" w:eastAsia="Times New Roman" w:cs="Segoe UI"/>
                <w:sz w:val="18"/>
                <w:szCs w:val="18"/>
              </w:rPr>
            </w:pPr>
            <w:r w:rsidRPr="00972911">
              <w:rPr>
                <w:rFonts w:ascii="Arial" w:hAnsi="Arial" w:eastAsia="Times New Roman" w:cs="Arial"/>
                <w:b/>
                <w:bCs/>
                <w:color w:val="FFFFFF"/>
                <w:sz w:val="16"/>
                <w:szCs w:val="16"/>
              </w:rPr>
              <w:t>Somewhat Disagree</w:t>
            </w:r>
            <w:r w:rsidRPr="00972911">
              <w:rPr>
                <w:rFonts w:ascii="Arial" w:hAnsi="Arial" w:eastAsia="Times New Roman" w:cs="Arial"/>
                <w:color w:val="FFFFFF"/>
                <w:sz w:val="16"/>
                <w:szCs w:val="16"/>
              </w:rPr>
              <w:t> </w:t>
            </w:r>
          </w:p>
        </w:tc>
        <w:tc>
          <w:tcPr>
            <w:tcW w:w="840" w:type="dxa"/>
            <w:tcBorders>
              <w:top w:val="single" w:color="CCCCCC" w:sz="6" w:space="0"/>
              <w:left w:val="single" w:color="CCCCCC" w:sz="6" w:space="0"/>
              <w:bottom w:val="single" w:color="CCCCCC" w:sz="6" w:space="0"/>
              <w:right w:val="single" w:color="CCCCCC" w:sz="6" w:space="0"/>
            </w:tcBorders>
            <w:shd w:val="clear" w:color="auto" w:fill="177B2F"/>
            <w:vAlign w:val="center"/>
            <w:hideMark/>
          </w:tcPr>
          <w:p w:rsidRPr="00972911" w:rsidR="00972911" w:rsidP="00972911" w:rsidRDefault="00972911" w14:paraId="666DE1FA" w14:textId="5C532CDA">
            <w:pPr>
              <w:spacing w:after="0" w:line="240" w:lineRule="auto"/>
              <w:jc w:val="center"/>
              <w:textAlignment w:val="baseline"/>
              <w:rPr>
                <w:rFonts w:ascii="Segoe UI" w:hAnsi="Segoe UI" w:eastAsia="Times New Roman" w:cs="Segoe UI"/>
                <w:sz w:val="18"/>
                <w:szCs w:val="18"/>
              </w:rPr>
            </w:pPr>
            <w:r w:rsidRPr="00972911">
              <w:rPr>
                <w:rFonts w:ascii="Arial" w:hAnsi="Arial" w:eastAsia="Times New Roman" w:cs="Arial"/>
                <w:b/>
                <w:bCs/>
                <w:color w:val="FFFFFF"/>
                <w:sz w:val="16"/>
                <w:szCs w:val="16"/>
              </w:rPr>
              <w:t xml:space="preserve">Neither Agree </w:t>
            </w:r>
            <w:proofErr w:type="gramStart"/>
            <w:r w:rsidRPr="00972911">
              <w:rPr>
                <w:rFonts w:ascii="Arial" w:hAnsi="Arial" w:eastAsia="Times New Roman" w:cs="Arial"/>
                <w:b/>
                <w:bCs/>
                <w:color w:val="FFFFFF"/>
                <w:sz w:val="16"/>
                <w:szCs w:val="16"/>
              </w:rPr>
              <w:t>or</w:t>
            </w:r>
            <w:proofErr w:type="gramEnd"/>
            <w:r w:rsidRPr="00972911">
              <w:rPr>
                <w:rFonts w:ascii="Arial" w:hAnsi="Arial" w:eastAsia="Times New Roman" w:cs="Arial"/>
                <w:b/>
                <w:bCs/>
                <w:color w:val="FFFFFF"/>
                <w:sz w:val="16"/>
                <w:szCs w:val="16"/>
              </w:rPr>
              <w:t xml:space="preserve"> Disagree</w:t>
            </w:r>
            <w:r w:rsidRPr="00972911">
              <w:rPr>
                <w:rFonts w:ascii="Arial" w:hAnsi="Arial" w:eastAsia="Times New Roman" w:cs="Arial"/>
                <w:color w:val="FFFFFF"/>
                <w:sz w:val="16"/>
                <w:szCs w:val="16"/>
              </w:rPr>
              <w:t> </w:t>
            </w:r>
          </w:p>
        </w:tc>
        <w:tc>
          <w:tcPr>
            <w:tcW w:w="855" w:type="dxa"/>
            <w:tcBorders>
              <w:top w:val="single" w:color="CCCCCC" w:sz="6" w:space="0"/>
              <w:left w:val="single" w:color="CCCCCC" w:sz="6" w:space="0"/>
              <w:bottom w:val="single" w:color="CCCCCC" w:sz="6" w:space="0"/>
              <w:right w:val="single" w:color="CCCCCC" w:sz="6" w:space="0"/>
            </w:tcBorders>
            <w:shd w:val="clear" w:color="auto" w:fill="177B2F"/>
            <w:vAlign w:val="center"/>
            <w:hideMark/>
          </w:tcPr>
          <w:p w:rsidRPr="00972911" w:rsidR="00972911" w:rsidP="00972911" w:rsidRDefault="00972911" w14:paraId="20832C75" w14:textId="77777777">
            <w:pPr>
              <w:spacing w:after="0" w:line="240" w:lineRule="auto"/>
              <w:jc w:val="center"/>
              <w:textAlignment w:val="baseline"/>
              <w:rPr>
                <w:rFonts w:ascii="Segoe UI" w:hAnsi="Segoe UI" w:eastAsia="Times New Roman" w:cs="Segoe UI"/>
                <w:sz w:val="18"/>
                <w:szCs w:val="18"/>
              </w:rPr>
            </w:pPr>
            <w:r w:rsidRPr="00972911">
              <w:rPr>
                <w:rFonts w:ascii="Arial" w:hAnsi="Arial" w:eastAsia="Times New Roman" w:cs="Arial"/>
                <w:b/>
                <w:bCs/>
                <w:color w:val="FFFFFF"/>
                <w:sz w:val="16"/>
                <w:szCs w:val="16"/>
              </w:rPr>
              <w:t>Somewhat Agree</w:t>
            </w:r>
            <w:r w:rsidRPr="00972911">
              <w:rPr>
                <w:rFonts w:ascii="Arial" w:hAnsi="Arial" w:eastAsia="Times New Roman" w:cs="Arial"/>
                <w:color w:val="FFFFFF"/>
                <w:sz w:val="16"/>
                <w:szCs w:val="16"/>
              </w:rPr>
              <w:t> </w:t>
            </w:r>
          </w:p>
        </w:tc>
        <w:tc>
          <w:tcPr>
            <w:tcW w:w="540" w:type="dxa"/>
            <w:tcBorders>
              <w:top w:val="single" w:color="CCCCCC" w:sz="6" w:space="0"/>
              <w:left w:val="single" w:color="CCCCCC" w:sz="6" w:space="0"/>
              <w:bottom w:val="single" w:color="CCCCCC" w:sz="6" w:space="0"/>
              <w:right w:val="single" w:color="CCCCCC" w:sz="6" w:space="0"/>
            </w:tcBorders>
            <w:shd w:val="clear" w:color="auto" w:fill="177B2F"/>
            <w:vAlign w:val="center"/>
            <w:hideMark/>
          </w:tcPr>
          <w:p w:rsidRPr="00972911" w:rsidR="00972911" w:rsidP="00972911" w:rsidRDefault="00972911" w14:paraId="634D48E9" w14:textId="77777777">
            <w:pPr>
              <w:spacing w:after="0" w:line="240" w:lineRule="auto"/>
              <w:jc w:val="center"/>
              <w:textAlignment w:val="baseline"/>
              <w:rPr>
                <w:rFonts w:ascii="Segoe UI" w:hAnsi="Segoe UI" w:eastAsia="Times New Roman" w:cs="Segoe UI"/>
                <w:sz w:val="18"/>
                <w:szCs w:val="18"/>
              </w:rPr>
            </w:pPr>
            <w:r w:rsidRPr="00972911">
              <w:rPr>
                <w:rFonts w:ascii="Arial" w:hAnsi="Arial" w:eastAsia="Times New Roman" w:cs="Arial"/>
                <w:b/>
                <w:bCs/>
                <w:color w:val="FFFFFF"/>
                <w:sz w:val="16"/>
                <w:szCs w:val="16"/>
              </w:rPr>
              <w:t>Agree</w:t>
            </w:r>
            <w:r w:rsidRPr="00972911">
              <w:rPr>
                <w:rFonts w:ascii="Arial" w:hAnsi="Arial" w:eastAsia="Times New Roman" w:cs="Arial"/>
                <w:color w:val="FFFFFF"/>
                <w:sz w:val="16"/>
                <w:szCs w:val="16"/>
              </w:rPr>
              <w:t> </w:t>
            </w:r>
          </w:p>
        </w:tc>
        <w:tc>
          <w:tcPr>
            <w:tcW w:w="795" w:type="dxa"/>
            <w:tcBorders>
              <w:top w:val="single" w:color="CCCCCC" w:sz="6" w:space="0"/>
              <w:left w:val="single" w:color="CCCCCC" w:sz="6" w:space="0"/>
              <w:bottom w:val="single" w:color="CCCCCC" w:sz="6" w:space="0"/>
              <w:right w:val="single" w:color="D9D9D9" w:sz="24" w:space="0"/>
            </w:tcBorders>
            <w:shd w:val="clear" w:color="auto" w:fill="177B2F"/>
            <w:vAlign w:val="center"/>
            <w:hideMark/>
          </w:tcPr>
          <w:p w:rsidRPr="00972911" w:rsidR="00972911" w:rsidP="00972911" w:rsidRDefault="00972911" w14:paraId="26F30CA1" w14:textId="77777777">
            <w:pPr>
              <w:spacing w:after="0" w:line="240" w:lineRule="auto"/>
              <w:jc w:val="center"/>
              <w:textAlignment w:val="baseline"/>
              <w:rPr>
                <w:rFonts w:ascii="Segoe UI" w:hAnsi="Segoe UI" w:eastAsia="Times New Roman" w:cs="Segoe UI"/>
                <w:sz w:val="18"/>
                <w:szCs w:val="18"/>
              </w:rPr>
            </w:pPr>
            <w:r w:rsidRPr="00972911">
              <w:rPr>
                <w:rFonts w:ascii="Arial" w:hAnsi="Arial" w:eastAsia="Times New Roman" w:cs="Arial"/>
                <w:b/>
                <w:bCs/>
                <w:color w:val="FFFFFF"/>
                <w:sz w:val="16"/>
                <w:szCs w:val="16"/>
              </w:rPr>
              <w:t>Strongly Agree</w:t>
            </w:r>
            <w:r w:rsidRPr="00972911">
              <w:rPr>
                <w:rFonts w:ascii="Arial" w:hAnsi="Arial" w:eastAsia="Times New Roman" w:cs="Arial"/>
                <w:color w:val="FFFFFF"/>
                <w:sz w:val="16"/>
                <w:szCs w:val="16"/>
              </w:rPr>
              <w:t> </w:t>
            </w:r>
          </w:p>
        </w:tc>
        <w:tc>
          <w:tcPr>
            <w:tcW w:w="660" w:type="dxa"/>
            <w:tcBorders>
              <w:top w:val="single" w:color="CCCCCC" w:sz="6" w:space="0"/>
              <w:left w:val="single" w:color="D9D9D9" w:sz="24" w:space="0"/>
              <w:bottom w:val="single" w:color="CCCCCC" w:sz="6" w:space="0"/>
              <w:right w:val="single" w:color="CCCCCC" w:sz="6" w:space="0"/>
            </w:tcBorders>
            <w:shd w:val="clear" w:color="auto" w:fill="177B2F"/>
            <w:vAlign w:val="center"/>
            <w:hideMark/>
          </w:tcPr>
          <w:p w:rsidRPr="00972911" w:rsidR="00972911" w:rsidP="00972911" w:rsidRDefault="00972911" w14:paraId="55384B3D" w14:textId="77777777">
            <w:pPr>
              <w:spacing w:after="0" w:line="240" w:lineRule="auto"/>
              <w:jc w:val="center"/>
              <w:textAlignment w:val="baseline"/>
              <w:rPr>
                <w:rFonts w:ascii="Segoe UI" w:hAnsi="Segoe UI" w:eastAsia="Times New Roman" w:cs="Segoe UI"/>
                <w:sz w:val="18"/>
                <w:szCs w:val="18"/>
              </w:rPr>
            </w:pPr>
            <w:r w:rsidRPr="00972911">
              <w:rPr>
                <w:rFonts w:ascii="Arial" w:hAnsi="Arial" w:eastAsia="Times New Roman" w:cs="Arial"/>
                <w:b/>
                <w:bCs/>
                <w:color w:val="FFFFFF"/>
                <w:sz w:val="16"/>
                <w:szCs w:val="16"/>
              </w:rPr>
              <w:t>NA</w:t>
            </w:r>
            <w:r w:rsidRPr="00972911">
              <w:rPr>
                <w:rFonts w:ascii="Arial" w:hAnsi="Arial" w:eastAsia="Times New Roman" w:cs="Arial"/>
                <w:color w:val="FFFFFF"/>
                <w:sz w:val="16"/>
                <w:szCs w:val="16"/>
              </w:rPr>
              <w:t> </w:t>
            </w:r>
          </w:p>
        </w:tc>
        <w:tc>
          <w:tcPr>
            <w:tcW w:w="660" w:type="dxa"/>
            <w:tcBorders>
              <w:top w:val="single" w:color="CCCCCC" w:sz="6" w:space="0"/>
              <w:left w:val="single" w:color="D9D9D9" w:sz="24" w:space="0"/>
              <w:bottom w:val="single" w:color="CCCCCC" w:sz="6" w:space="0"/>
              <w:right w:val="single" w:color="CCCCCC" w:sz="6" w:space="0"/>
            </w:tcBorders>
            <w:shd w:val="clear" w:color="auto" w:fill="177B2F"/>
            <w:vAlign w:val="center"/>
            <w:hideMark/>
          </w:tcPr>
          <w:p w:rsidRPr="00972911" w:rsidR="00972911" w:rsidP="00972911" w:rsidRDefault="00972911" w14:paraId="6BAB3953" w14:textId="77777777">
            <w:pPr>
              <w:spacing w:after="0" w:line="240" w:lineRule="auto"/>
              <w:jc w:val="center"/>
              <w:textAlignment w:val="baseline"/>
              <w:rPr>
                <w:rFonts w:ascii="Segoe UI" w:hAnsi="Segoe UI" w:eastAsia="Times New Roman" w:cs="Segoe UI"/>
                <w:sz w:val="18"/>
                <w:szCs w:val="18"/>
              </w:rPr>
            </w:pPr>
            <w:r w:rsidRPr="00972911">
              <w:rPr>
                <w:rFonts w:ascii="Arial" w:hAnsi="Arial" w:eastAsia="Times New Roman" w:cs="Arial"/>
                <w:b/>
                <w:bCs/>
                <w:color w:val="FFFFFF"/>
                <w:sz w:val="16"/>
                <w:szCs w:val="16"/>
              </w:rPr>
              <w:t>Don’t Know</w:t>
            </w:r>
            <w:r w:rsidRPr="00972911">
              <w:rPr>
                <w:rFonts w:ascii="Arial" w:hAnsi="Arial" w:eastAsia="Times New Roman" w:cs="Arial"/>
                <w:color w:val="FFFFFF"/>
                <w:sz w:val="16"/>
                <w:szCs w:val="16"/>
              </w:rPr>
              <w:t> </w:t>
            </w:r>
          </w:p>
        </w:tc>
      </w:tr>
      <w:tr w:rsidRPr="00972911" w:rsidR="00972911" w:rsidTr="00972911" w14:paraId="2AB20750" w14:textId="77777777">
        <w:trPr>
          <w:trHeight w:val="15"/>
        </w:trPr>
        <w:tc>
          <w:tcPr>
            <w:tcW w:w="3000" w:type="dxa"/>
            <w:tcBorders>
              <w:top w:val="single" w:color="BFBFBF" w:sz="6" w:space="0"/>
              <w:left w:val="single" w:color="CCCCCC" w:sz="6" w:space="0"/>
              <w:bottom w:val="single" w:color="CCCCCC" w:sz="6" w:space="0"/>
              <w:right w:val="single" w:color="CCCCCC" w:sz="6" w:space="0"/>
            </w:tcBorders>
            <w:shd w:val="clear" w:color="auto" w:fill="FFFFFF"/>
            <w:hideMark/>
          </w:tcPr>
          <w:p w:rsidRPr="004D5ED4" w:rsidR="00972911" w:rsidP="00972911" w:rsidRDefault="00972911" w14:paraId="32D62D4F" w14:textId="7CB124C7">
            <w:pPr>
              <w:spacing w:after="0" w:line="240" w:lineRule="auto"/>
              <w:ind w:left="234"/>
              <w:textAlignment w:val="baseline"/>
            </w:pPr>
            <w:r w:rsidRPr="004D5ED4">
              <w:t>I view the Center as a trusted source for child welfare resources.</w:t>
            </w:r>
          </w:p>
        </w:tc>
        <w:tc>
          <w:tcPr>
            <w:tcW w:w="900"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4D5ED4" w:rsidR="00972911" w:rsidP="00972911" w:rsidRDefault="00897EB2" w14:paraId="5D94F289" w14:textId="58C13C6B">
            <w:pPr>
              <w:spacing w:after="0" w:line="240" w:lineRule="auto"/>
              <w:jc w:val="center"/>
              <w:textAlignment w:val="baseline"/>
            </w:pPr>
            <w:r w:rsidRPr="004D5ED4">
              <w:t>1</w:t>
            </w:r>
            <w:r w:rsidRPr="004D5ED4" w:rsidR="00972911">
              <w:t> </w:t>
            </w:r>
          </w:p>
        </w:tc>
        <w:tc>
          <w:tcPr>
            <w:tcW w:w="810"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4D5ED4" w:rsidR="00972911" w:rsidP="00972911" w:rsidRDefault="00972911" w14:paraId="36294C82" w14:textId="77777777">
            <w:pPr>
              <w:spacing w:after="0" w:line="240" w:lineRule="auto"/>
              <w:jc w:val="center"/>
              <w:textAlignment w:val="baseline"/>
            </w:pPr>
            <w:r w:rsidRPr="004D5ED4">
              <w:t>2  </w:t>
            </w:r>
          </w:p>
        </w:tc>
        <w:tc>
          <w:tcPr>
            <w:tcW w:w="900"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4D5ED4" w:rsidR="00972911" w:rsidP="00972911" w:rsidRDefault="00972911" w14:paraId="6968EFCA" w14:textId="77777777">
            <w:pPr>
              <w:spacing w:after="0" w:line="240" w:lineRule="auto"/>
              <w:jc w:val="center"/>
              <w:textAlignment w:val="baseline"/>
            </w:pPr>
            <w:r w:rsidRPr="004D5ED4">
              <w:t>3  </w:t>
            </w:r>
          </w:p>
        </w:tc>
        <w:tc>
          <w:tcPr>
            <w:tcW w:w="840"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4D5ED4" w:rsidR="00972911" w:rsidP="00972911" w:rsidRDefault="00972911" w14:paraId="79C40D0B" w14:textId="77777777">
            <w:pPr>
              <w:spacing w:after="0" w:line="240" w:lineRule="auto"/>
              <w:jc w:val="center"/>
              <w:textAlignment w:val="baseline"/>
            </w:pPr>
            <w:r w:rsidRPr="004D5ED4">
              <w:t>4  </w:t>
            </w:r>
          </w:p>
        </w:tc>
        <w:tc>
          <w:tcPr>
            <w:tcW w:w="855"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4D5ED4" w:rsidR="00972911" w:rsidP="00972911" w:rsidRDefault="00972911" w14:paraId="71355814" w14:textId="77777777">
            <w:pPr>
              <w:spacing w:after="0" w:line="240" w:lineRule="auto"/>
              <w:jc w:val="center"/>
              <w:textAlignment w:val="baseline"/>
            </w:pPr>
            <w:r w:rsidRPr="004D5ED4">
              <w:t>5  </w:t>
            </w:r>
          </w:p>
        </w:tc>
        <w:tc>
          <w:tcPr>
            <w:tcW w:w="540" w:type="dxa"/>
            <w:tcBorders>
              <w:top w:val="single" w:color="CCCCCC" w:sz="6" w:space="0"/>
              <w:left w:val="single" w:color="CCCCCC" w:sz="6" w:space="0"/>
              <w:bottom w:val="single" w:color="CCCCCC" w:sz="6" w:space="0"/>
              <w:right w:val="single" w:color="CCCCCC" w:sz="6" w:space="0"/>
            </w:tcBorders>
            <w:shd w:val="clear" w:color="auto" w:fill="FFFFFF"/>
            <w:vAlign w:val="center"/>
            <w:hideMark/>
          </w:tcPr>
          <w:p w:rsidRPr="004D5ED4" w:rsidR="00972911" w:rsidP="00972911" w:rsidRDefault="00972911" w14:paraId="2680E57D" w14:textId="77777777">
            <w:pPr>
              <w:spacing w:after="0" w:line="240" w:lineRule="auto"/>
              <w:jc w:val="center"/>
              <w:textAlignment w:val="baseline"/>
            </w:pPr>
            <w:r w:rsidRPr="004D5ED4">
              <w:t>6  </w:t>
            </w:r>
          </w:p>
        </w:tc>
        <w:tc>
          <w:tcPr>
            <w:tcW w:w="795" w:type="dxa"/>
            <w:tcBorders>
              <w:top w:val="single" w:color="CCCCCC" w:sz="6" w:space="0"/>
              <w:left w:val="single" w:color="CCCCCC" w:sz="6" w:space="0"/>
              <w:bottom w:val="single" w:color="CCCCCC" w:sz="6" w:space="0"/>
              <w:right w:val="single" w:color="D9D9D9" w:sz="24" w:space="0"/>
            </w:tcBorders>
            <w:shd w:val="clear" w:color="auto" w:fill="FFFFFF"/>
            <w:vAlign w:val="center"/>
            <w:hideMark/>
          </w:tcPr>
          <w:p w:rsidRPr="004D5ED4" w:rsidR="00972911" w:rsidP="00972911" w:rsidRDefault="00897EB2" w14:paraId="39F0A761" w14:textId="5ED6C404">
            <w:pPr>
              <w:spacing w:after="0" w:line="240" w:lineRule="auto"/>
              <w:jc w:val="center"/>
              <w:textAlignment w:val="baseline"/>
            </w:pPr>
            <w:r w:rsidRPr="004D5ED4">
              <w:t>7</w:t>
            </w:r>
          </w:p>
        </w:tc>
        <w:tc>
          <w:tcPr>
            <w:tcW w:w="660" w:type="dxa"/>
            <w:tcBorders>
              <w:top w:val="single" w:color="CCCCCC" w:sz="6" w:space="0"/>
              <w:left w:val="single" w:color="D9D9D9" w:sz="24" w:space="0"/>
              <w:bottom w:val="single" w:color="CCCCCC" w:sz="6" w:space="0"/>
              <w:right w:val="single" w:color="CCCCCC" w:sz="6" w:space="0"/>
            </w:tcBorders>
            <w:shd w:val="clear" w:color="auto" w:fill="FFFFFF"/>
            <w:vAlign w:val="center"/>
            <w:hideMark/>
          </w:tcPr>
          <w:p w:rsidRPr="004D5ED4" w:rsidR="00972911" w:rsidP="00972911" w:rsidRDefault="00972911" w14:paraId="60520C34" w14:textId="77777777">
            <w:pPr>
              <w:spacing w:after="0" w:line="240" w:lineRule="auto"/>
              <w:jc w:val="center"/>
              <w:textAlignment w:val="baseline"/>
            </w:pPr>
            <w:r w:rsidRPr="004D5ED4">
              <w:t>NA </w:t>
            </w:r>
          </w:p>
        </w:tc>
        <w:tc>
          <w:tcPr>
            <w:tcW w:w="660" w:type="dxa"/>
            <w:tcBorders>
              <w:top w:val="single" w:color="CCCCCC" w:sz="6" w:space="0"/>
              <w:left w:val="single" w:color="D9D9D9" w:sz="24" w:space="0"/>
              <w:bottom w:val="single" w:color="CCCCCC" w:sz="6" w:space="0"/>
              <w:right w:val="single" w:color="CCCCCC" w:sz="6" w:space="0"/>
            </w:tcBorders>
            <w:shd w:val="clear" w:color="auto" w:fill="FFFFFF"/>
            <w:vAlign w:val="center"/>
            <w:hideMark/>
          </w:tcPr>
          <w:p w:rsidRPr="004D5ED4" w:rsidR="00972911" w:rsidP="00972911" w:rsidRDefault="00972911" w14:paraId="46AB0A2C" w14:textId="77777777">
            <w:pPr>
              <w:spacing w:after="0" w:line="240" w:lineRule="auto"/>
              <w:jc w:val="center"/>
              <w:textAlignment w:val="baseline"/>
            </w:pPr>
            <w:r w:rsidRPr="004D5ED4">
              <w:t>DK </w:t>
            </w:r>
          </w:p>
        </w:tc>
      </w:tr>
    </w:tbl>
    <w:p w:rsidR="00C04586" w:rsidRDefault="00C04586" w14:paraId="16447725" w14:textId="55C33B81"/>
    <w:p w:rsidRPr="00972911" w:rsidR="00972911" w:rsidP="00972911" w:rsidRDefault="00972911" w14:paraId="21C40780" w14:textId="77777777">
      <w:pPr>
        <w:pStyle w:val="ListParagraph"/>
        <w:numPr>
          <w:ilvl w:val="0"/>
          <w:numId w:val="24"/>
        </w:numPr>
        <w:rPr>
          <w:rFonts w:cstheme="minorHAnsi"/>
        </w:rPr>
      </w:pPr>
      <w:r w:rsidRPr="00972911">
        <w:rPr>
          <w:rFonts w:cstheme="minorHAnsi"/>
        </w:rPr>
        <w:t xml:space="preserve">How frequently do you visit the Center for States website? </w:t>
      </w:r>
    </w:p>
    <w:p w:rsidRPr="00972911" w:rsidR="00972911" w:rsidP="00972911" w:rsidRDefault="00972911" w14:paraId="78608C4B" w14:textId="11BE9B71">
      <w:pPr>
        <w:pStyle w:val="ListParagraph"/>
        <w:numPr>
          <w:ilvl w:val="0"/>
          <w:numId w:val="27"/>
        </w:numPr>
        <w:rPr>
          <w:rFonts w:cstheme="minorHAnsi"/>
        </w:rPr>
      </w:pPr>
      <w:r w:rsidRPr="00972911">
        <w:rPr>
          <w:rFonts w:cstheme="minorHAnsi"/>
        </w:rPr>
        <w:t>This is my first time</w:t>
      </w:r>
    </w:p>
    <w:p w:rsidRPr="00972911" w:rsidR="00972911" w:rsidP="00972911" w:rsidRDefault="00972911" w14:paraId="2AF30E70" w14:textId="77777777">
      <w:pPr>
        <w:pStyle w:val="ListParagraph"/>
        <w:numPr>
          <w:ilvl w:val="0"/>
          <w:numId w:val="27"/>
        </w:numPr>
        <w:rPr>
          <w:rFonts w:cstheme="minorHAnsi"/>
        </w:rPr>
      </w:pPr>
      <w:r w:rsidRPr="00972911">
        <w:rPr>
          <w:rFonts w:cstheme="minorHAnsi"/>
        </w:rPr>
        <w:t xml:space="preserve">Less than once a year  </w:t>
      </w:r>
    </w:p>
    <w:p w:rsidRPr="00972911" w:rsidR="00972911" w:rsidP="00972911" w:rsidRDefault="00972911" w14:paraId="497D9576" w14:textId="77777777">
      <w:pPr>
        <w:pStyle w:val="ListParagraph"/>
        <w:numPr>
          <w:ilvl w:val="0"/>
          <w:numId w:val="27"/>
        </w:numPr>
        <w:rPr>
          <w:rFonts w:cstheme="minorHAnsi"/>
        </w:rPr>
      </w:pPr>
      <w:r w:rsidRPr="00972911">
        <w:rPr>
          <w:rFonts w:cstheme="minorHAnsi"/>
        </w:rPr>
        <w:lastRenderedPageBreak/>
        <w:t xml:space="preserve">1 to 4 times a year  </w:t>
      </w:r>
    </w:p>
    <w:p w:rsidR="00972911" w:rsidP="00972911" w:rsidRDefault="00972911" w14:paraId="71DBA13D" w14:textId="6E0CC314">
      <w:pPr>
        <w:pStyle w:val="ListParagraph"/>
        <w:numPr>
          <w:ilvl w:val="0"/>
          <w:numId w:val="27"/>
        </w:numPr>
        <w:rPr>
          <w:rFonts w:cstheme="minorHAnsi"/>
        </w:rPr>
      </w:pPr>
      <w:r w:rsidRPr="00972911">
        <w:rPr>
          <w:rFonts w:cstheme="minorHAnsi"/>
        </w:rPr>
        <w:t xml:space="preserve">1 to 4 times a month  </w:t>
      </w:r>
    </w:p>
    <w:p w:rsidRPr="00972911" w:rsidR="006F7E87" w:rsidP="006F7E87" w:rsidRDefault="006F7E87" w14:paraId="7AA4C694" w14:textId="77777777">
      <w:pPr>
        <w:pStyle w:val="ListParagraph"/>
        <w:ind w:left="1080"/>
        <w:rPr>
          <w:rFonts w:cstheme="minorHAnsi"/>
        </w:rPr>
      </w:pPr>
    </w:p>
    <w:p w:rsidR="00972911" w:rsidP="00972911" w:rsidRDefault="00972911" w14:paraId="0088B240" w14:textId="53A05C40">
      <w:pPr>
        <w:pStyle w:val="ListParagraph"/>
        <w:numPr>
          <w:ilvl w:val="0"/>
          <w:numId w:val="24"/>
        </w:numPr>
      </w:pPr>
      <w:r>
        <w:t>How did you learn about the Center for States website? (Select all that apply</w:t>
      </w:r>
      <w:r w:rsidR="00DC1636">
        <w:t>.</w:t>
      </w:r>
      <w:r>
        <w:t xml:space="preserve">) </w:t>
      </w:r>
    </w:p>
    <w:p w:rsidRPr="00EA082F" w:rsidR="00EA082F" w:rsidP="00EA082F" w:rsidRDefault="00EA082F" w14:paraId="6D8367ED" w14:textId="77777777">
      <w:pPr>
        <w:pStyle w:val="ListParagraph"/>
        <w:numPr>
          <w:ilvl w:val="0"/>
          <w:numId w:val="29"/>
        </w:numPr>
        <w:textAlignment w:val="baseline"/>
        <w:rPr>
          <w:rFonts w:eastAsia="Times New Roman" w:cstheme="minorHAnsi"/>
        </w:rPr>
      </w:pPr>
      <w:r w:rsidRPr="00EA082F">
        <w:rPr>
          <w:rFonts w:eastAsia="Times New Roman" w:cstheme="minorHAnsi"/>
        </w:rPr>
        <w:t>Capacity Building Collaborative website</w:t>
      </w:r>
    </w:p>
    <w:p w:rsidRPr="00EA082F" w:rsidR="00EA082F" w:rsidP="00EA082F" w:rsidRDefault="00EA082F" w14:paraId="6536D1ED" w14:textId="2B8749D8">
      <w:pPr>
        <w:pStyle w:val="ListParagraph"/>
        <w:numPr>
          <w:ilvl w:val="0"/>
          <w:numId w:val="29"/>
        </w:numPr>
        <w:textAlignment w:val="baseline"/>
        <w:rPr>
          <w:rFonts w:eastAsia="Times New Roman" w:cstheme="minorHAnsi"/>
        </w:rPr>
      </w:pPr>
      <w:r w:rsidRPr="00EA082F">
        <w:rPr>
          <w:rFonts w:eastAsia="Times New Roman" w:cstheme="minorHAnsi"/>
        </w:rPr>
        <w:t>Center for States</w:t>
      </w:r>
      <w:r>
        <w:rPr>
          <w:rFonts w:eastAsia="Times New Roman" w:cstheme="minorHAnsi"/>
        </w:rPr>
        <w:t xml:space="preserve"> </w:t>
      </w:r>
      <w:r w:rsidRPr="00EA082F">
        <w:rPr>
          <w:rFonts w:eastAsia="Times New Roman" w:cstheme="minorHAnsi"/>
        </w:rPr>
        <w:t>Liaison or staff/consultant</w:t>
      </w:r>
    </w:p>
    <w:p w:rsidRPr="00EA082F" w:rsidR="00EA082F" w:rsidP="18769BAE" w:rsidRDefault="00EA082F" w14:paraId="7BB2E1A0" w14:textId="4E528F48">
      <w:pPr>
        <w:pStyle w:val="ListParagraph"/>
        <w:numPr>
          <w:ilvl w:val="0"/>
          <w:numId w:val="29"/>
        </w:numPr>
        <w:textAlignment w:val="baseline"/>
        <w:rPr>
          <w:rFonts w:eastAsia="Times New Roman"/>
        </w:rPr>
      </w:pPr>
      <w:r w:rsidRPr="18769BAE">
        <w:rPr>
          <w:rFonts w:eastAsia="Times New Roman"/>
        </w:rPr>
        <w:t xml:space="preserve">Children’s Bureau </w:t>
      </w:r>
      <w:r w:rsidR="005D2E39">
        <w:rPr>
          <w:rFonts w:eastAsia="Times New Roman"/>
        </w:rPr>
        <w:t>C</w:t>
      </w:r>
      <w:r w:rsidRPr="18769BAE">
        <w:rPr>
          <w:rFonts w:eastAsia="Times New Roman"/>
        </w:rPr>
        <w:t xml:space="preserve">entral or </w:t>
      </w:r>
      <w:r w:rsidR="005D2E39">
        <w:rPr>
          <w:rFonts w:eastAsia="Times New Roman"/>
        </w:rPr>
        <w:t>Re</w:t>
      </w:r>
      <w:r w:rsidRPr="18769BAE">
        <w:rPr>
          <w:rFonts w:eastAsia="Times New Roman"/>
        </w:rPr>
        <w:t xml:space="preserve">gional </w:t>
      </w:r>
      <w:r w:rsidR="005D2E39">
        <w:rPr>
          <w:rFonts w:eastAsia="Times New Roman"/>
        </w:rPr>
        <w:t>O</w:t>
      </w:r>
      <w:r w:rsidRPr="18769BAE">
        <w:rPr>
          <w:rFonts w:eastAsia="Times New Roman"/>
        </w:rPr>
        <w:t>ffice staff</w:t>
      </w:r>
      <w:r w:rsidRPr="18769BAE" w:rsidR="00493C4D">
        <w:rPr>
          <w:rFonts w:eastAsia="Times New Roman"/>
        </w:rPr>
        <w:t xml:space="preserve"> </w:t>
      </w:r>
    </w:p>
    <w:p w:rsidRPr="00EA082F" w:rsidR="00EA082F" w:rsidP="00EA082F" w:rsidRDefault="00EA082F" w14:paraId="0320616B" w14:textId="0AA35DA9">
      <w:pPr>
        <w:pStyle w:val="ListParagraph"/>
        <w:numPr>
          <w:ilvl w:val="0"/>
          <w:numId w:val="29"/>
        </w:numPr>
        <w:textAlignment w:val="baseline"/>
      </w:pPr>
      <w:r w:rsidRPr="18769BAE">
        <w:rPr>
          <w:rFonts w:eastAsia="Times New Roman"/>
        </w:rPr>
        <w:t>Listserv</w:t>
      </w:r>
    </w:p>
    <w:p w:rsidRPr="00EA082F" w:rsidR="00EA082F" w:rsidP="00EA082F" w:rsidRDefault="00EA082F" w14:paraId="0C460411" w14:textId="77777777">
      <w:pPr>
        <w:pStyle w:val="ListParagraph"/>
        <w:numPr>
          <w:ilvl w:val="0"/>
          <w:numId w:val="29"/>
        </w:numPr>
        <w:textAlignment w:val="baseline"/>
        <w:rPr>
          <w:rFonts w:eastAsia="Times New Roman"/>
        </w:rPr>
      </w:pPr>
      <w:r w:rsidRPr="18769BAE">
        <w:rPr>
          <w:rFonts w:eastAsia="Times New Roman"/>
        </w:rPr>
        <w:t xml:space="preserve">Colleague/friend </w:t>
      </w:r>
    </w:p>
    <w:p w:rsidRPr="00EA082F" w:rsidR="00EA082F" w:rsidP="00EA082F" w:rsidRDefault="00EA082F" w14:paraId="7516AA82" w14:textId="77777777">
      <w:pPr>
        <w:pStyle w:val="ListParagraph"/>
        <w:numPr>
          <w:ilvl w:val="0"/>
          <w:numId w:val="29"/>
        </w:numPr>
        <w:textAlignment w:val="baseline"/>
        <w:rPr>
          <w:rFonts w:eastAsia="Times New Roman"/>
        </w:rPr>
      </w:pPr>
      <w:r w:rsidRPr="18769BAE">
        <w:rPr>
          <w:rFonts w:eastAsia="Times New Roman"/>
        </w:rPr>
        <w:t>Center for States publication </w:t>
      </w:r>
    </w:p>
    <w:p w:rsidRPr="00EA082F" w:rsidR="00EA082F" w:rsidP="00EA082F" w:rsidRDefault="00EA082F" w14:paraId="0198461E" w14:textId="77777777">
      <w:pPr>
        <w:pStyle w:val="ListParagraph"/>
        <w:numPr>
          <w:ilvl w:val="0"/>
          <w:numId w:val="29"/>
        </w:numPr>
        <w:textAlignment w:val="baseline"/>
        <w:rPr>
          <w:rFonts w:eastAsia="Times New Roman"/>
        </w:rPr>
      </w:pPr>
      <w:r w:rsidRPr="18769BAE">
        <w:rPr>
          <w:rFonts w:eastAsia="Times New Roman"/>
        </w:rPr>
        <w:t>Search engine (e.g., Google, Bing, Yahoo) </w:t>
      </w:r>
    </w:p>
    <w:p w:rsidRPr="00EA082F" w:rsidR="00EA082F" w:rsidP="00EA082F" w:rsidRDefault="00EA082F" w14:paraId="49C68BB2" w14:textId="77777777">
      <w:pPr>
        <w:pStyle w:val="ListParagraph"/>
        <w:numPr>
          <w:ilvl w:val="0"/>
          <w:numId w:val="29"/>
        </w:numPr>
        <w:textAlignment w:val="baseline"/>
        <w:rPr>
          <w:rFonts w:eastAsia="Times New Roman"/>
        </w:rPr>
      </w:pPr>
      <w:r w:rsidRPr="18769BAE">
        <w:rPr>
          <w:rFonts w:eastAsia="Times New Roman"/>
        </w:rPr>
        <w:t>Social media (e.g., Facebook, Twitter, YouTube, LinkedIn) </w:t>
      </w:r>
    </w:p>
    <w:p w:rsidRPr="00EA082F" w:rsidR="00EA082F" w:rsidP="00EA082F" w:rsidRDefault="00EA082F" w14:paraId="60E9F83E" w14:textId="530B6FFA">
      <w:pPr>
        <w:pStyle w:val="ListParagraph"/>
        <w:numPr>
          <w:ilvl w:val="0"/>
          <w:numId w:val="29"/>
        </w:numPr>
        <w:textAlignment w:val="baseline"/>
        <w:rPr>
          <w:rFonts w:eastAsia="Times New Roman"/>
        </w:rPr>
      </w:pPr>
      <w:r w:rsidRPr="18769BAE">
        <w:rPr>
          <w:rFonts w:eastAsia="Times New Roman"/>
        </w:rPr>
        <w:t>Conference or presentation (</w:t>
      </w:r>
      <w:r w:rsidR="005D2E39">
        <w:rPr>
          <w:rFonts w:eastAsia="Times New Roman"/>
        </w:rPr>
        <w:t>p</w:t>
      </w:r>
      <w:r w:rsidRPr="18769BAE" w:rsidR="00493C4D">
        <w:rPr>
          <w:rFonts w:eastAsia="Times New Roman"/>
        </w:rPr>
        <w:t>lease</w:t>
      </w:r>
      <w:r w:rsidRPr="18769BAE">
        <w:rPr>
          <w:rFonts w:eastAsia="Times New Roman"/>
        </w:rPr>
        <w:t xml:space="preserve"> specify</w:t>
      </w:r>
      <w:r w:rsidRPr="18769BAE" w:rsidR="00493C4D">
        <w:rPr>
          <w:rFonts w:eastAsia="Times New Roman"/>
        </w:rPr>
        <w:t xml:space="preserve"> in the textbox below)</w:t>
      </w:r>
      <w:r w:rsidRPr="18769BAE">
        <w:rPr>
          <w:rFonts w:eastAsia="Times New Roman"/>
        </w:rPr>
        <w:t xml:space="preserve"> __________ </w:t>
      </w:r>
    </w:p>
    <w:p w:rsidRPr="00EA082F" w:rsidR="00EA082F" w:rsidP="00EA082F" w:rsidRDefault="00EA082F" w14:paraId="0AE539E5" w14:textId="4E706900">
      <w:pPr>
        <w:pStyle w:val="ListParagraph"/>
        <w:numPr>
          <w:ilvl w:val="0"/>
          <w:numId w:val="29"/>
        </w:numPr>
        <w:textAlignment w:val="baseline"/>
        <w:rPr>
          <w:rFonts w:eastAsia="Times New Roman"/>
        </w:rPr>
      </w:pPr>
      <w:r w:rsidRPr="18769BAE">
        <w:rPr>
          <w:rFonts w:eastAsia="Times New Roman"/>
        </w:rPr>
        <w:t>Link from another webpage (</w:t>
      </w:r>
      <w:r w:rsidR="005D2E39">
        <w:rPr>
          <w:rFonts w:eastAsia="Times New Roman"/>
        </w:rPr>
        <w:t>p</w:t>
      </w:r>
      <w:r w:rsidRPr="18769BAE" w:rsidR="00493C4D">
        <w:rPr>
          <w:rFonts w:eastAsia="Times New Roman"/>
        </w:rPr>
        <w:t>lease</w:t>
      </w:r>
      <w:r w:rsidRPr="18769BAE">
        <w:rPr>
          <w:rFonts w:eastAsia="Times New Roman"/>
        </w:rPr>
        <w:t xml:space="preserve"> specify</w:t>
      </w:r>
      <w:r w:rsidRPr="18769BAE" w:rsidR="00493C4D">
        <w:rPr>
          <w:rFonts w:eastAsia="Times New Roman"/>
        </w:rPr>
        <w:t xml:space="preserve"> in the textbox below)</w:t>
      </w:r>
      <w:r w:rsidRPr="18769BAE">
        <w:rPr>
          <w:rFonts w:eastAsia="Times New Roman"/>
        </w:rPr>
        <w:t>  __________ </w:t>
      </w:r>
    </w:p>
    <w:p w:rsidR="00EA082F" w:rsidP="00EA082F" w:rsidRDefault="00EA082F" w14:paraId="5B5D375F" w14:textId="77777777">
      <w:pPr>
        <w:pStyle w:val="ListParagraph"/>
        <w:numPr>
          <w:ilvl w:val="0"/>
          <w:numId w:val="29"/>
        </w:numPr>
        <w:textAlignment w:val="baseline"/>
        <w:rPr>
          <w:rFonts w:eastAsia="Times New Roman"/>
        </w:rPr>
      </w:pPr>
      <w:r w:rsidRPr="18769BAE">
        <w:rPr>
          <w:rFonts w:eastAsia="Times New Roman"/>
        </w:rPr>
        <w:t>Child Welfare Information Gateway</w:t>
      </w:r>
    </w:p>
    <w:p w:rsidR="00C04586" w:rsidP="00EA082F" w:rsidRDefault="00EA082F" w14:paraId="75FA458A" w14:textId="652FF1AD">
      <w:pPr>
        <w:pStyle w:val="ListParagraph"/>
        <w:numPr>
          <w:ilvl w:val="0"/>
          <w:numId w:val="29"/>
        </w:numPr>
        <w:textAlignment w:val="baseline"/>
        <w:rPr>
          <w:rFonts w:eastAsia="Times New Roman"/>
        </w:rPr>
      </w:pPr>
      <w:r w:rsidRPr="18769BAE">
        <w:rPr>
          <w:rFonts w:eastAsia="Times New Roman"/>
        </w:rPr>
        <w:t>Other (</w:t>
      </w:r>
      <w:r w:rsidR="005D2E39">
        <w:rPr>
          <w:rFonts w:eastAsia="Times New Roman"/>
        </w:rPr>
        <w:t>p</w:t>
      </w:r>
      <w:r w:rsidRPr="18769BAE" w:rsidR="00493C4D">
        <w:rPr>
          <w:rFonts w:eastAsia="Times New Roman"/>
        </w:rPr>
        <w:t>lease</w:t>
      </w:r>
      <w:r w:rsidRPr="18769BAE">
        <w:rPr>
          <w:rFonts w:eastAsia="Times New Roman"/>
        </w:rPr>
        <w:t xml:space="preserve"> specify</w:t>
      </w:r>
      <w:r w:rsidRPr="18769BAE" w:rsidR="00493C4D">
        <w:rPr>
          <w:rFonts w:eastAsia="Times New Roman"/>
        </w:rPr>
        <w:t xml:space="preserve"> in the textbox below)</w:t>
      </w:r>
      <w:r w:rsidRPr="18769BAE" w:rsidR="006F7E87">
        <w:rPr>
          <w:rFonts w:eastAsia="Times New Roman"/>
        </w:rPr>
        <w:t xml:space="preserve"> __________</w:t>
      </w:r>
    </w:p>
    <w:p w:rsidR="006F7E87" w:rsidP="006F7E87" w:rsidRDefault="006F7E87" w14:paraId="5CD2B837" w14:textId="77777777">
      <w:pPr>
        <w:pStyle w:val="ListParagraph"/>
        <w:ind w:left="1080"/>
        <w:textAlignment w:val="baseline"/>
        <w:rPr>
          <w:rFonts w:eastAsia="Times New Roman" w:cstheme="minorHAnsi"/>
        </w:rPr>
      </w:pPr>
    </w:p>
    <w:p w:rsidR="00EA082F" w:rsidP="00EA082F" w:rsidRDefault="00EA082F" w14:paraId="135914D5" w14:textId="6F31E953">
      <w:pPr>
        <w:pStyle w:val="ListParagraph"/>
        <w:numPr>
          <w:ilvl w:val="0"/>
          <w:numId w:val="24"/>
        </w:numPr>
        <w:textAlignment w:val="baseline"/>
        <w:rPr>
          <w:rFonts w:eastAsia="Times New Roman" w:cstheme="minorHAnsi"/>
        </w:rPr>
      </w:pPr>
      <w:r w:rsidRPr="00EA082F">
        <w:rPr>
          <w:rFonts w:eastAsia="Times New Roman" w:cstheme="minorHAnsi"/>
        </w:rPr>
        <w:t>What best describes you? </w:t>
      </w:r>
    </w:p>
    <w:p w:rsidRPr="00EA082F" w:rsidR="00EA082F" w:rsidP="00EA082F" w:rsidRDefault="00EA082F" w14:paraId="087816E5" w14:textId="77777777">
      <w:pPr>
        <w:pStyle w:val="ListParagraph"/>
        <w:numPr>
          <w:ilvl w:val="0"/>
          <w:numId w:val="30"/>
        </w:numPr>
        <w:textAlignment w:val="baseline"/>
        <w:rPr>
          <w:rFonts w:eastAsia="Times New Roman" w:cstheme="minorHAnsi"/>
        </w:rPr>
      </w:pPr>
      <w:r w:rsidRPr="00EA082F">
        <w:rPr>
          <w:rFonts w:eastAsia="Times New Roman" w:cstheme="minorHAnsi"/>
        </w:rPr>
        <w:t>Agency Director/Deputy Director </w:t>
      </w:r>
    </w:p>
    <w:p w:rsidRPr="00EA082F" w:rsidR="00EA082F" w:rsidP="00EA082F" w:rsidRDefault="00EA082F" w14:paraId="02130837" w14:textId="77777777">
      <w:pPr>
        <w:pStyle w:val="ListParagraph"/>
        <w:numPr>
          <w:ilvl w:val="0"/>
          <w:numId w:val="30"/>
        </w:numPr>
        <w:textAlignment w:val="baseline"/>
        <w:rPr>
          <w:rFonts w:eastAsia="Times New Roman" w:cstheme="minorHAnsi"/>
        </w:rPr>
      </w:pPr>
      <w:r w:rsidRPr="00EA082F">
        <w:rPr>
          <w:rFonts w:eastAsia="Times New Roman" w:cstheme="minorHAnsi"/>
        </w:rPr>
        <w:t>Program/Middle Manager </w:t>
      </w:r>
    </w:p>
    <w:p w:rsidRPr="00EA082F" w:rsidR="00EA082F" w:rsidP="00EA082F" w:rsidRDefault="00EA082F" w14:paraId="2F2EE239" w14:textId="77777777">
      <w:pPr>
        <w:pStyle w:val="ListParagraph"/>
        <w:numPr>
          <w:ilvl w:val="0"/>
          <w:numId w:val="30"/>
        </w:numPr>
        <w:textAlignment w:val="baseline"/>
        <w:rPr>
          <w:rFonts w:eastAsia="Times New Roman" w:cstheme="minorHAnsi"/>
        </w:rPr>
      </w:pPr>
      <w:r w:rsidRPr="00EA082F">
        <w:rPr>
          <w:rFonts w:eastAsia="Times New Roman" w:cstheme="minorHAnsi"/>
        </w:rPr>
        <w:t>Supervisor </w:t>
      </w:r>
    </w:p>
    <w:p w:rsidRPr="00EA082F" w:rsidR="00EA082F" w:rsidP="00EA082F" w:rsidRDefault="00EA082F" w14:paraId="34A9800C" w14:textId="77777777">
      <w:pPr>
        <w:pStyle w:val="ListParagraph"/>
        <w:numPr>
          <w:ilvl w:val="0"/>
          <w:numId w:val="30"/>
        </w:numPr>
        <w:textAlignment w:val="baseline"/>
        <w:rPr>
          <w:rFonts w:eastAsia="Times New Roman" w:cstheme="minorHAnsi"/>
        </w:rPr>
      </w:pPr>
      <w:r w:rsidRPr="00EA082F">
        <w:rPr>
          <w:rFonts w:eastAsia="Times New Roman" w:cstheme="minorHAnsi"/>
        </w:rPr>
        <w:t>Caseworker/Direct Practice Worker/Frontline Staff </w:t>
      </w:r>
    </w:p>
    <w:p w:rsidRPr="00EA082F" w:rsidR="00EA082F" w:rsidP="00EA082F" w:rsidRDefault="00EA082F" w14:paraId="65A226F2" w14:textId="77777777">
      <w:pPr>
        <w:pStyle w:val="ListParagraph"/>
        <w:numPr>
          <w:ilvl w:val="0"/>
          <w:numId w:val="30"/>
        </w:numPr>
        <w:textAlignment w:val="baseline"/>
        <w:rPr>
          <w:rFonts w:eastAsia="Times New Roman" w:cstheme="minorHAnsi"/>
        </w:rPr>
      </w:pPr>
      <w:r w:rsidRPr="00EA082F">
        <w:rPr>
          <w:rFonts w:eastAsia="Times New Roman" w:cstheme="minorHAnsi"/>
        </w:rPr>
        <w:t>Parent Partner </w:t>
      </w:r>
    </w:p>
    <w:p w:rsidRPr="00EA082F" w:rsidR="00EA082F" w:rsidP="00EA082F" w:rsidRDefault="00EA082F" w14:paraId="68D11713" w14:textId="1DD5FED2">
      <w:pPr>
        <w:pStyle w:val="ListParagraph"/>
        <w:numPr>
          <w:ilvl w:val="0"/>
          <w:numId w:val="30"/>
        </w:numPr>
        <w:textAlignment w:val="baseline"/>
        <w:rPr>
          <w:rFonts w:eastAsia="Times New Roman" w:cstheme="minorHAnsi"/>
        </w:rPr>
      </w:pPr>
      <w:r w:rsidRPr="00EA082F">
        <w:rPr>
          <w:rFonts w:eastAsia="Times New Roman" w:cstheme="minorHAnsi"/>
        </w:rPr>
        <w:t>Other (</w:t>
      </w:r>
      <w:r w:rsidR="005D2E39">
        <w:rPr>
          <w:rFonts w:eastAsia="Times New Roman" w:cstheme="minorHAnsi"/>
        </w:rPr>
        <w:t>p</w:t>
      </w:r>
      <w:r w:rsidR="00493C4D">
        <w:rPr>
          <w:rFonts w:eastAsia="Times New Roman" w:cstheme="minorHAnsi"/>
        </w:rPr>
        <w:t>lease</w:t>
      </w:r>
      <w:r w:rsidRPr="00EA082F">
        <w:rPr>
          <w:rFonts w:eastAsia="Times New Roman" w:cstheme="minorHAnsi"/>
        </w:rPr>
        <w:t xml:space="preserve"> describe</w:t>
      </w:r>
      <w:r w:rsidR="00493C4D">
        <w:rPr>
          <w:rFonts w:eastAsia="Times New Roman" w:cstheme="minorHAnsi"/>
        </w:rPr>
        <w:t xml:space="preserve"> in the textbox below)</w:t>
      </w:r>
      <w:r w:rsidRPr="00EA082F">
        <w:rPr>
          <w:rFonts w:eastAsia="Times New Roman" w:cstheme="minorHAnsi"/>
        </w:rPr>
        <w:t>  __________</w:t>
      </w:r>
    </w:p>
    <w:p w:rsidR="00EA082F" w:rsidP="00EA082F" w:rsidRDefault="00EA082F" w14:paraId="097E2511" w14:textId="77777777">
      <w:pPr>
        <w:pStyle w:val="ListParagraph"/>
      </w:pPr>
    </w:p>
    <w:p w:rsidR="00C278ED" w:rsidP="00342A36" w:rsidRDefault="00EA082F" w14:paraId="04123B5A" w14:textId="343801ED">
      <w:pPr>
        <w:pStyle w:val="ListParagraph"/>
        <w:numPr>
          <w:ilvl w:val="0"/>
          <w:numId w:val="24"/>
        </w:numPr>
        <w:spacing w:after="120"/>
      </w:pPr>
      <w:r w:rsidRPr="00972911">
        <w:t>What suggestions for improvement or additional comments do you have about the Center</w:t>
      </w:r>
      <w:r w:rsidR="005154C5">
        <w:t xml:space="preserve"> for States’</w:t>
      </w:r>
      <w:r w:rsidRPr="00972911">
        <w:t xml:space="preserve"> website, publications, and/or products?</w:t>
      </w:r>
      <w:r>
        <w:t xml:space="preserve"> __________</w:t>
      </w:r>
    </w:p>
    <w:sectPr w:rsidR="00C27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A47"/>
    <w:multiLevelType w:val="hybridMultilevel"/>
    <w:tmpl w:val="984E71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409AD"/>
    <w:multiLevelType w:val="multilevel"/>
    <w:tmpl w:val="E0C0A3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6465B55"/>
    <w:multiLevelType w:val="hybridMultilevel"/>
    <w:tmpl w:val="1AC65F20"/>
    <w:lvl w:ilvl="0" w:tplc="77625DFA">
      <w:numFmt w:val="bullet"/>
      <w:lvlText w:val=""/>
      <w:lvlJc w:val="left"/>
      <w:pPr>
        <w:ind w:left="720" w:hanging="72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AB6D28"/>
    <w:multiLevelType w:val="multilevel"/>
    <w:tmpl w:val="B1E0541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A546491"/>
    <w:multiLevelType w:val="multilevel"/>
    <w:tmpl w:val="CC0437D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AB123E5"/>
    <w:multiLevelType w:val="hybridMultilevel"/>
    <w:tmpl w:val="A1BE9C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E72A1B"/>
    <w:multiLevelType w:val="hybridMultilevel"/>
    <w:tmpl w:val="1F545430"/>
    <w:lvl w:ilvl="0" w:tplc="77625DFA">
      <w:numFmt w:val="bullet"/>
      <w:lvlText w:val=""/>
      <w:lvlJc w:val="left"/>
      <w:pPr>
        <w:ind w:left="2520" w:hanging="72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FFC3A84"/>
    <w:multiLevelType w:val="hybridMultilevel"/>
    <w:tmpl w:val="56ECF190"/>
    <w:lvl w:ilvl="0" w:tplc="77625DFA">
      <w:numFmt w:val="bullet"/>
      <w:lvlText w:val=""/>
      <w:lvlJc w:val="left"/>
      <w:pPr>
        <w:ind w:left="2520" w:hanging="72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7326FB"/>
    <w:multiLevelType w:val="hybridMultilevel"/>
    <w:tmpl w:val="3C969698"/>
    <w:lvl w:ilvl="0" w:tplc="77625DFA">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A3084"/>
    <w:multiLevelType w:val="multilevel"/>
    <w:tmpl w:val="EB5A8354"/>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22C65"/>
    <w:multiLevelType w:val="hybridMultilevel"/>
    <w:tmpl w:val="D200FECE"/>
    <w:lvl w:ilvl="0" w:tplc="77625DFA">
      <w:numFmt w:val="bullet"/>
      <w:lvlText w:val=""/>
      <w:lvlJc w:val="left"/>
      <w:pPr>
        <w:ind w:left="1080" w:hanging="72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B1DB2"/>
    <w:multiLevelType w:val="hybridMultilevel"/>
    <w:tmpl w:val="D67E463A"/>
    <w:lvl w:ilvl="0" w:tplc="77625DFA">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22BFD"/>
    <w:multiLevelType w:val="hybridMultilevel"/>
    <w:tmpl w:val="F822BC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18702E"/>
    <w:multiLevelType w:val="multilevel"/>
    <w:tmpl w:val="DBD6335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5FD4A1D"/>
    <w:multiLevelType w:val="multilevel"/>
    <w:tmpl w:val="D9D68A2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89A73F7"/>
    <w:multiLevelType w:val="multilevel"/>
    <w:tmpl w:val="467A122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0726142"/>
    <w:multiLevelType w:val="hybridMultilevel"/>
    <w:tmpl w:val="CF42BAC0"/>
    <w:lvl w:ilvl="0" w:tplc="77625DFA">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0426C"/>
    <w:multiLevelType w:val="hybridMultilevel"/>
    <w:tmpl w:val="A00C58E2"/>
    <w:lvl w:ilvl="0" w:tplc="77625DFA">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F30D1"/>
    <w:multiLevelType w:val="hybridMultilevel"/>
    <w:tmpl w:val="8D36EDA0"/>
    <w:lvl w:ilvl="0" w:tplc="67AE0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45A9B"/>
    <w:multiLevelType w:val="hybridMultilevel"/>
    <w:tmpl w:val="5E5A1D12"/>
    <w:lvl w:ilvl="0" w:tplc="77625DFA">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AE3D6A"/>
    <w:multiLevelType w:val="hybridMultilevel"/>
    <w:tmpl w:val="B5D05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B79FB"/>
    <w:multiLevelType w:val="hybridMultilevel"/>
    <w:tmpl w:val="DEC008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F11904"/>
    <w:multiLevelType w:val="hybridMultilevel"/>
    <w:tmpl w:val="C046C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31BFB"/>
    <w:multiLevelType w:val="hybridMultilevel"/>
    <w:tmpl w:val="54A6F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A20962"/>
    <w:multiLevelType w:val="multilevel"/>
    <w:tmpl w:val="70C2544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AB86398"/>
    <w:multiLevelType w:val="multilevel"/>
    <w:tmpl w:val="23D40016"/>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1702C4E"/>
    <w:multiLevelType w:val="multilevel"/>
    <w:tmpl w:val="EB9AFB4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1DA078D"/>
    <w:multiLevelType w:val="hybridMultilevel"/>
    <w:tmpl w:val="C3B20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E6C15"/>
    <w:multiLevelType w:val="multilevel"/>
    <w:tmpl w:val="7CF6778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55755F"/>
    <w:multiLevelType w:val="hybridMultilevel"/>
    <w:tmpl w:val="FEF493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5B71A6"/>
    <w:multiLevelType w:val="hybridMultilevel"/>
    <w:tmpl w:val="838CFE9C"/>
    <w:lvl w:ilvl="0" w:tplc="77625DFA">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67D2F"/>
    <w:multiLevelType w:val="hybridMultilevel"/>
    <w:tmpl w:val="AE98A64E"/>
    <w:lvl w:ilvl="0" w:tplc="77625DFA">
      <w:numFmt w:val="bullet"/>
      <w:lvlText w:val=""/>
      <w:lvlJc w:val="left"/>
      <w:pPr>
        <w:ind w:left="1440" w:hanging="72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1122903">
    <w:abstractNumId w:val="13"/>
  </w:num>
  <w:num w:numId="2" w16cid:durableId="1885436670">
    <w:abstractNumId w:val="26"/>
  </w:num>
  <w:num w:numId="3" w16cid:durableId="360058621">
    <w:abstractNumId w:val="20"/>
  </w:num>
  <w:num w:numId="4" w16cid:durableId="1771244281">
    <w:abstractNumId w:val="17"/>
  </w:num>
  <w:num w:numId="5" w16cid:durableId="1326939514">
    <w:abstractNumId w:val="2"/>
  </w:num>
  <w:num w:numId="6" w16cid:durableId="45228925">
    <w:abstractNumId w:val="1"/>
  </w:num>
  <w:num w:numId="7" w16cid:durableId="885261604">
    <w:abstractNumId w:val="4"/>
  </w:num>
  <w:num w:numId="8" w16cid:durableId="518618905">
    <w:abstractNumId w:val="14"/>
  </w:num>
  <w:num w:numId="9" w16cid:durableId="724375954">
    <w:abstractNumId w:val="25"/>
  </w:num>
  <w:num w:numId="10" w16cid:durableId="684091985">
    <w:abstractNumId w:val="8"/>
  </w:num>
  <w:num w:numId="11" w16cid:durableId="1122849585">
    <w:abstractNumId w:val="15"/>
  </w:num>
  <w:num w:numId="12" w16cid:durableId="1110198885">
    <w:abstractNumId w:val="9"/>
  </w:num>
  <w:num w:numId="13" w16cid:durableId="1959602681">
    <w:abstractNumId w:val="3"/>
  </w:num>
  <w:num w:numId="14" w16cid:durableId="405500114">
    <w:abstractNumId w:val="28"/>
  </w:num>
  <w:num w:numId="15" w16cid:durableId="207765391">
    <w:abstractNumId w:val="24"/>
  </w:num>
  <w:num w:numId="16" w16cid:durableId="1614048881">
    <w:abstractNumId w:val="30"/>
  </w:num>
  <w:num w:numId="17" w16cid:durableId="1161963050">
    <w:abstractNumId w:val="19"/>
  </w:num>
  <w:num w:numId="18" w16cid:durableId="2143766325">
    <w:abstractNumId w:val="31"/>
  </w:num>
  <w:num w:numId="19" w16cid:durableId="1851597970">
    <w:abstractNumId w:val="7"/>
  </w:num>
  <w:num w:numId="20" w16cid:durableId="1075666956">
    <w:abstractNumId w:val="6"/>
  </w:num>
  <w:num w:numId="21" w16cid:durableId="1314145342">
    <w:abstractNumId w:val="16"/>
  </w:num>
  <w:num w:numId="22" w16cid:durableId="592783085">
    <w:abstractNumId w:val="10"/>
  </w:num>
  <w:num w:numId="23" w16cid:durableId="1502506007">
    <w:abstractNumId w:val="11"/>
  </w:num>
  <w:num w:numId="24" w16cid:durableId="1082068660">
    <w:abstractNumId w:val="18"/>
  </w:num>
  <w:num w:numId="25" w16cid:durableId="485754387">
    <w:abstractNumId w:val="5"/>
  </w:num>
  <w:num w:numId="26" w16cid:durableId="1124691045">
    <w:abstractNumId w:val="29"/>
  </w:num>
  <w:num w:numId="27" w16cid:durableId="206767713">
    <w:abstractNumId w:val="0"/>
  </w:num>
  <w:num w:numId="28" w16cid:durableId="2000962454">
    <w:abstractNumId w:val="23"/>
  </w:num>
  <w:num w:numId="29" w16cid:durableId="1066417082">
    <w:abstractNumId w:val="21"/>
  </w:num>
  <w:num w:numId="30" w16cid:durableId="708989320">
    <w:abstractNumId w:val="12"/>
  </w:num>
  <w:num w:numId="31" w16cid:durableId="184056662">
    <w:abstractNumId w:val="27"/>
  </w:num>
  <w:num w:numId="32" w16cid:durableId="10753920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ED"/>
    <w:rsid w:val="00015F92"/>
    <w:rsid w:val="0004170D"/>
    <w:rsid w:val="00044C18"/>
    <w:rsid w:val="00045BE1"/>
    <w:rsid w:val="00062A31"/>
    <w:rsid w:val="00081C94"/>
    <w:rsid w:val="000857B6"/>
    <w:rsid w:val="000E1981"/>
    <w:rsid w:val="001011D3"/>
    <w:rsid w:val="001471A4"/>
    <w:rsid w:val="00165436"/>
    <w:rsid w:val="001656BC"/>
    <w:rsid w:val="001941B0"/>
    <w:rsid w:val="001C2C92"/>
    <w:rsid w:val="0020247A"/>
    <w:rsid w:val="002031C5"/>
    <w:rsid w:val="0020617C"/>
    <w:rsid w:val="00214208"/>
    <w:rsid w:val="00222DEC"/>
    <w:rsid w:val="00287B80"/>
    <w:rsid w:val="0029157A"/>
    <w:rsid w:val="002C0EEA"/>
    <w:rsid w:val="002C626F"/>
    <w:rsid w:val="002F1DBB"/>
    <w:rsid w:val="003044CC"/>
    <w:rsid w:val="0030556E"/>
    <w:rsid w:val="003141D9"/>
    <w:rsid w:val="003165FA"/>
    <w:rsid w:val="00325FB4"/>
    <w:rsid w:val="00333E49"/>
    <w:rsid w:val="003464AB"/>
    <w:rsid w:val="00362059"/>
    <w:rsid w:val="00363C86"/>
    <w:rsid w:val="00366CAA"/>
    <w:rsid w:val="00367E7C"/>
    <w:rsid w:val="003717D0"/>
    <w:rsid w:val="0037218C"/>
    <w:rsid w:val="003B3987"/>
    <w:rsid w:val="003C3D9F"/>
    <w:rsid w:val="003C7C24"/>
    <w:rsid w:val="003D004C"/>
    <w:rsid w:val="003D36DE"/>
    <w:rsid w:val="003D3CE9"/>
    <w:rsid w:val="003D3E93"/>
    <w:rsid w:val="003D4D6B"/>
    <w:rsid w:val="003D5876"/>
    <w:rsid w:val="003E429F"/>
    <w:rsid w:val="00410B6F"/>
    <w:rsid w:val="00430B8F"/>
    <w:rsid w:val="00444E3F"/>
    <w:rsid w:val="00452C5C"/>
    <w:rsid w:val="004608B5"/>
    <w:rsid w:val="004706AE"/>
    <w:rsid w:val="00474912"/>
    <w:rsid w:val="004817E1"/>
    <w:rsid w:val="00490C1D"/>
    <w:rsid w:val="00491412"/>
    <w:rsid w:val="00493C4D"/>
    <w:rsid w:val="004A4DEE"/>
    <w:rsid w:val="004B3111"/>
    <w:rsid w:val="004B7C9C"/>
    <w:rsid w:val="004C12D3"/>
    <w:rsid w:val="004C581D"/>
    <w:rsid w:val="004C7BBC"/>
    <w:rsid w:val="004D1E0A"/>
    <w:rsid w:val="004D249F"/>
    <w:rsid w:val="004D41E8"/>
    <w:rsid w:val="004D5ED4"/>
    <w:rsid w:val="00505491"/>
    <w:rsid w:val="005154C5"/>
    <w:rsid w:val="00520EF2"/>
    <w:rsid w:val="005269EC"/>
    <w:rsid w:val="0053253C"/>
    <w:rsid w:val="00542A80"/>
    <w:rsid w:val="0056292F"/>
    <w:rsid w:val="00581AF9"/>
    <w:rsid w:val="005D2E39"/>
    <w:rsid w:val="005D72A1"/>
    <w:rsid w:val="005D7E71"/>
    <w:rsid w:val="005E6F05"/>
    <w:rsid w:val="005E748D"/>
    <w:rsid w:val="0061581C"/>
    <w:rsid w:val="00622BE3"/>
    <w:rsid w:val="00627954"/>
    <w:rsid w:val="00633F9D"/>
    <w:rsid w:val="00637662"/>
    <w:rsid w:val="0064387F"/>
    <w:rsid w:val="00663C92"/>
    <w:rsid w:val="006747C2"/>
    <w:rsid w:val="00677C14"/>
    <w:rsid w:val="006A1222"/>
    <w:rsid w:val="006B4B6E"/>
    <w:rsid w:val="006C4AAC"/>
    <w:rsid w:val="006C6A14"/>
    <w:rsid w:val="006D17F4"/>
    <w:rsid w:val="006F32A8"/>
    <w:rsid w:val="006F7E87"/>
    <w:rsid w:val="00706BF4"/>
    <w:rsid w:val="007133EF"/>
    <w:rsid w:val="00757FA4"/>
    <w:rsid w:val="00771F59"/>
    <w:rsid w:val="007B34D0"/>
    <w:rsid w:val="007B451C"/>
    <w:rsid w:val="00830C87"/>
    <w:rsid w:val="00833075"/>
    <w:rsid w:val="008421F1"/>
    <w:rsid w:val="00883C6C"/>
    <w:rsid w:val="00897EB2"/>
    <w:rsid w:val="008A3E73"/>
    <w:rsid w:val="008A74E1"/>
    <w:rsid w:val="008C4AC3"/>
    <w:rsid w:val="008E4C5F"/>
    <w:rsid w:val="008E693B"/>
    <w:rsid w:val="0091201D"/>
    <w:rsid w:val="00955D5E"/>
    <w:rsid w:val="0095746C"/>
    <w:rsid w:val="00960CC5"/>
    <w:rsid w:val="00963D36"/>
    <w:rsid w:val="00972911"/>
    <w:rsid w:val="009A0596"/>
    <w:rsid w:val="009A3213"/>
    <w:rsid w:val="00A06B2C"/>
    <w:rsid w:val="00A14DDB"/>
    <w:rsid w:val="00A20511"/>
    <w:rsid w:val="00A220BA"/>
    <w:rsid w:val="00A404C2"/>
    <w:rsid w:val="00A81335"/>
    <w:rsid w:val="00A84111"/>
    <w:rsid w:val="00AA19C6"/>
    <w:rsid w:val="00AC718D"/>
    <w:rsid w:val="00B02F1E"/>
    <w:rsid w:val="00B418FD"/>
    <w:rsid w:val="00B42DA7"/>
    <w:rsid w:val="00B50B25"/>
    <w:rsid w:val="00B53363"/>
    <w:rsid w:val="00B62A61"/>
    <w:rsid w:val="00B639BF"/>
    <w:rsid w:val="00B7771A"/>
    <w:rsid w:val="00BD64E6"/>
    <w:rsid w:val="00BD7815"/>
    <w:rsid w:val="00BE5B12"/>
    <w:rsid w:val="00C04586"/>
    <w:rsid w:val="00C16A7F"/>
    <w:rsid w:val="00C278ED"/>
    <w:rsid w:val="00C77FF3"/>
    <w:rsid w:val="00C80AF6"/>
    <w:rsid w:val="00C81F06"/>
    <w:rsid w:val="00CB0E90"/>
    <w:rsid w:val="00CD38D2"/>
    <w:rsid w:val="00CE5AC8"/>
    <w:rsid w:val="00CE62B7"/>
    <w:rsid w:val="00D10914"/>
    <w:rsid w:val="00D230CC"/>
    <w:rsid w:val="00D272D1"/>
    <w:rsid w:val="00D329E0"/>
    <w:rsid w:val="00D37734"/>
    <w:rsid w:val="00D509A0"/>
    <w:rsid w:val="00D56293"/>
    <w:rsid w:val="00D8655A"/>
    <w:rsid w:val="00DA3613"/>
    <w:rsid w:val="00DC1636"/>
    <w:rsid w:val="00DC4E22"/>
    <w:rsid w:val="00DD64F0"/>
    <w:rsid w:val="00E04EA0"/>
    <w:rsid w:val="00E06374"/>
    <w:rsid w:val="00E06C9D"/>
    <w:rsid w:val="00E21EB0"/>
    <w:rsid w:val="00E23420"/>
    <w:rsid w:val="00E36583"/>
    <w:rsid w:val="00E4222D"/>
    <w:rsid w:val="00E42A86"/>
    <w:rsid w:val="00E66670"/>
    <w:rsid w:val="00E90592"/>
    <w:rsid w:val="00EA082F"/>
    <w:rsid w:val="00EB2261"/>
    <w:rsid w:val="00EB5736"/>
    <w:rsid w:val="00EE3037"/>
    <w:rsid w:val="00F02DE8"/>
    <w:rsid w:val="00F41D30"/>
    <w:rsid w:val="00F5699F"/>
    <w:rsid w:val="00F572C6"/>
    <w:rsid w:val="00F613E1"/>
    <w:rsid w:val="00F7044B"/>
    <w:rsid w:val="00F71C0C"/>
    <w:rsid w:val="00F74053"/>
    <w:rsid w:val="00F861E1"/>
    <w:rsid w:val="00F94BC5"/>
    <w:rsid w:val="00F969A9"/>
    <w:rsid w:val="00FA1626"/>
    <w:rsid w:val="00FB44D6"/>
    <w:rsid w:val="00FC705D"/>
    <w:rsid w:val="00FD2149"/>
    <w:rsid w:val="0614EA11"/>
    <w:rsid w:val="18769BAE"/>
    <w:rsid w:val="49FBA601"/>
    <w:rsid w:val="50614991"/>
    <w:rsid w:val="5DAB036F"/>
    <w:rsid w:val="7B59C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D21E"/>
  <w15:chartTrackingRefBased/>
  <w15:docId w15:val="{C12C5CF5-DE81-42F4-BAD2-C29DA710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82F"/>
  </w:style>
  <w:style w:type="paragraph" w:styleId="Heading1">
    <w:name w:val="heading 1"/>
    <w:basedOn w:val="Normal"/>
    <w:next w:val="Normal"/>
    <w:link w:val="Heading1Char"/>
    <w:uiPriority w:val="9"/>
    <w:qFormat/>
    <w:rsid w:val="00EA08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D36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36DE"/>
  </w:style>
  <w:style w:type="character" w:customStyle="1" w:styleId="eop">
    <w:name w:val="eop"/>
    <w:basedOn w:val="DefaultParagraphFont"/>
    <w:rsid w:val="003D36DE"/>
  </w:style>
  <w:style w:type="table" w:styleId="TableGrid">
    <w:name w:val="Table Grid"/>
    <w:basedOn w:val="TableNormal"/>
    <w:uiPriority w:val="39"/>
    <w:rsid w:val="00B53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5491"/>
    <w:pPr>
      <w:ind w:left="720"/>
      <w:contextualSpacing/>
    </w:pPr>
  </w:style>
  <w:style w:type="character" w:styleId="CommentReference">
    <w:name w:val="annotation reference"/>
    <w:basedOn w:val="DefaultParagraphFont"/>
    <w:uiPriority w:val="99"/>
    <w:semiHidden/>
    <w:unhideWhenUsed/>
    <w:rsid w:val="003D3CE9"/>
    <w:rPr>
      <w:sz w:val="16"/>
      <w:szCs w:val="16"/>
    </w:rPr>
  </w:style>
  <w:style w:type="paragraph" w:styleId="CommentText">
    <w:name w:val="annotation text"/>
    <w:basedOn w:val="Normal"/>
    <w:link w:val="CommentTextChar"/>
    <w:uiPriority w:val="99"/>
    <w:unhideWhenUsed/>
    <w:rsid w:val="003D3CE9"/>
    <w:pPr>
      <w:spacing w:line="240" w:lineRule="auto"/>
    </w:pPr>
    <w:rPr>
      <w:sz w:val="20"/>
      <w:szCs w:val="20"/>
    </w:rPr>
  </w:style>
  <w:style w:type="character" w:customStyle="1" w:styleId="CommentTextChar">
    <w:name w:val="Comment Text Char"/>
    <w:basedOn w:val="DefaultParagraphFont"/>
    <w:link w:val="CommentText"/>
    <w:uiPriority w:val="99"/>
    <w:rsid w:val="003D3CE9"/>
    <w:rPr>
      <w:sz w:val="20"/>
      <w:szCs w:val="20"/>
    </w:rPr>
  </w:style>
  <w:style w:type="paragraph" w:styleId="CommentSubject">
    <w:name w:val="annotation subject"/>
    <w:basedOn w:val="CommentText"/>
    <w:next w:val="CommentText"/>
    <w:link w:val="CommentSubjectChar"/>
    <w:uiPriority w:val="99"/>
    <w:semiHidden/>
    <w:unhideWhenUsed/>
    <w:rsid w:val="003D3CE9"/>
    <w:rPr>
      <w:b/>
      <w:bCs/>
    </w:rPr>
  </w:style>
  <w:style w:type="character" w:customStyle="1" w:styleId="CommentSubjectChar">
    <w:name w:val="Comment Subject Char"/>
    <w:basedOn w:val="CommentTextChar"/>
    <w:link w:val="CommentSubject"/>
    <w:uiPriority w:val="99"/>
    <w:semiHidden/>
    <w:rsid w:val="003D3CE9"/>
    <w:rPr>
      <w:b/>
      <w:bCs/>
      <w:sz w:val="20"/>
      <w:szCs w:val="20"/>
    </w:rPr>
  </w:style>
  <w:style w:type="character" w:customStyle="1" w:styleId="Heading1Char">
    <w:name w:val="Heading 1 Char"/>
    <w:basedOn w:val="DefaultParagraphFont"/>
    <w:link w:val="Heading1"/>
    <w:uiPriority w:val="9"/>
    <w:rsid w:val="00EA082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63C86"/>
    <w:pPr>
      <w:spacing w:after="0" w:line="240" w:lineRule="auto"/>
    </w:pPr>
  </w:style>
  <w:style w:type="character" w:styleId="Hyperlink">
    <w:name w:val="Hyperlink"/>
    <w:basedOn w:val="DefaultParagraphFont"/>
    <w:uiPriority w:val="99"/>
    <w:unhideWhenUsed/>
    <w:rsid w:val="00B639BF"/>
    <w:rPr>
      <w:color w:val="0563C1" w:themeColor="hyperlink"/>
      <w:u w:val="single"/>
    </w:rPr>
  </w:style>
  <w:style w:type="character" w:styleId="UnresolvedMention">
    <w:name w:val="Unresolved Mention"/>
    <w:basedOn w:val="DefaultParagraphFont"/>
    <w:uiPriority w:val="99"/>
    <w:semiHidden/>
    <w:unhideWhenUsed/>
    <w:rsid w:val="00B639BF"/>
    <w:rPr>
      <w:color w:val="605E5C"/>
      <w:shd w:val="clear" w:color="auto" w:fill="E1DFDD"/>
    </w:rPr>
  </w:style>
  <w:style w:type="paragraph" w:styleId="Header">
    <w:name w:val="header"/>
    <w:basedOn w:val="Normal"/>
    <w:link w:val="HeaderChar"/>
    <w:uiPriority w:val="99"/>
    <w:unhideWhenUsed/>
    <w:rsid w:val="00581AF9"/>
    <w:pPr>
      <w:tabs>
        <w:tab w:val="center" w:pos="4680"/>
        <w:tab w:val="right" w:pos="936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581AF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356">
      <w:bodyDiv w:val="1"/>
      <w:marLeft w:val="0"/>
      <w:marRight w:val="0"/>
      <w:marTop w:val="0"/>
      <w:marBottom w:val="0"/>
      <w:divBdr>
        <w:top w:val="none" w:sz="0" w:space="0" w:color="auto"/>
        <w:left w:val="none" w:sz="0" w:space="0" w:color="auto"/>
        <w:bottom w:val="none" w:sz="0" w:space="0" w:color="auto"/>
        <w:right w:val="none" w:sz="0" w:space="0" w:color="auto"/>
      </w:divBdr>
    </w:div>
    <w:div w:id="182716653">
      <w:bodyDiv w:val="1"/>
      <w:marLeft w:val="0"/>
      <w:marRight w:val="0"/>
      <w:marTop w:val="0"/>
      <w:marBottom w:val="0"/>
      <w:divBdr>
        <w:top w:val="none" w:sz="0" w:space="0" w:color="auto"/>
        <w:left w:val="none" w:sz="0" w:space="0" w:color="auto"/>
        <w:bottom w:val="none" w:sz="0" w:space="0" w:color="auto"/>
        <w:right w:val="none" w:sz="0" w:space="0" w:color="auto"/>
      </w:divBdr>
      <w:divsChild>
        <w:div w:id="674769478">
          <w:marLeft w:val="0"/>
          <w:marRight w:val="0"/>
          <w:marTop w:val="0"/>
          <w:marBottom w:val="0"/>
          <w:divBdr>
            <w:top w:val="none" w:sz="0" w:space="0" w:color="auto"/>
            <w:left w:val="none" w:sz="0" w:space="0" w:color="auto"/>
            <w:bottom w:val="none" w:sz="0" w:space="0" w:color="auto"/>
            <w:right w:val="none" w:sz="0" w:space="0" w:color="auto"/>
          </w:divBdr>
        </w:div>
        <w:div w:id="444663463">
          <w:marLeft w:val="0"/>
          <w:marRight w:val="0"/>
          <w:marTop w:val="0"/>
          <w:marBottom w:val="0"/>
          <w:divBdr>
            <w:top w:val="none" w:sz="0" w:space="0" w:color="auto"/>
            <w:left w:val="none" w:sz="0" w:space="0" w:color="auto"/>
            <w:bottom w:val="none" w:sz="0" w:space="0" w:color="auto"/>
            <w:right w:val="none" w:sz="0" w:space="0" w:color="auto"/>
          </w:divBdr>
        </w:div>
        <w:div w:id="1810856658">
          <w:marLeft w:val="0"/>
          <w:marRight w:val="0"/>
          <w:marTop w:val="0"/>
          <w:marBottom w:val="0"/>
          <w:divBdr>
            <w:top w:val="none" w:sz="0" w:space="0" w:color="auto"/>
            <w:left w:val="none" w:sz="0" w:space="0" w:color="auto"/>
            <w:bottom w:val="none" w:sz="0" w:space="0" w:color="auto"/>
            <w:right w:val="none" w:sz="0" w:space="0" w:color="auto"/>
          </w:divBdr>
        </w:div>
        <w:div w:id="1464956456">
          <w:marLeft w:val="0"/>
          <w:marRight w:val="0"/>
          <w:marTop w:val="0"/>
          <w:marBottom w:val="0"/>
          <w:divBdr>
            <w:top w:val="none" w:sz="0" w:space="0" w:color="auto"/>
            <w:left w:val="none" w:sz="0" w:space="0" w:color="auto"/>
            <w:bottom w:val="none" w:sz="0" w:space="0" w:color="auto"/>
            <w:right w:val="none" w:sz="0" w:space="0" w:color="auto"/>
          </w:divBdr>
        </w:div>
      </w:divsChild>
    </w:div>
    <w:div w:id="824275184">
      <w:bodyDiv w:val="1"/>
      <w:marLeft w:val="0"/>
      <w:marRight w:val="0"/>
      <w:marTop w:val="0"/>
      <w:marBottom w:val="0"/>
      <w:divBdr>
        <w:top w:val="none" w:sz="0" w:space="0" w:color="auto"/>
        <w:left w:val="none" w:sz="0" w:space="0" w:color="auto"/>
        <w:bottom w:val="none" w:sz="0" w:space="0" w:color="auto"/>
        <w:right w:val="none" w:sz="0" w:space="0" w:color="auto"/>
      </w:divBdr>
      <w:divsChild>
        <w:div w:id="1279797198">
          <w:marLeft w:val="0"/>
          <w:marRight w:val="0"/>
          <w:marTop w:val="0"/>
          <w:marBottom w:val="0"/>
          <w:divBdr>
            <w:top w:val="none" w:sz="0" w:space="0" w:color="auto"/>
            <w:left w:val="none" w:sz="0" w:space="0" w:color="auto"/>
            <w:bottom w:val="none" w:sz="0" w:space="0" w:color="auto"/>
            <w:right w:val="none" w:sz="0" w:space="0" w:color="auto"/>
          </w:divBdr>
          <w:divsChild>
            <w:div w:id="16591350">
              <w:marLeft w:val="0"/>
              <w:marRight w:val="0"/>
              <w:marTop w:val="0"/>
              <w:marBottom w:val="0"/>
              <w:divBdr>
                <w:top w:val="none" w:sz="0" w:space="0" w:color="auto"/>
                <w:left w:val="none" w:sz="0" w:space="0" w:color="auto"/>
                <w:bottom w:val="none" w:sz="0" w:space="0" w:color="auto"/>
                <w:right w:val="none" w:sz="0" w:space="0" w:color="auto"/>
              </w:divBdr>
            </w:div>
          </w:divsChild>
        </w:div>
        <w:div w:id="736517994">
          <w:marLeft w:val="0"/>
          <w:marRight w:val="0"/>
          <w:marTop w:val="0"/>
          <w:marBottom w:val="0"/>
          <w:divBdr>
            <w:top w:val="none" w:sz="0" w:space="0" w:color="auto"/>
            <w:left w:val="none" w:sz="0" w:space="0" w:color="auto"/>
            <w:bottom w:val="none" w:sz="0" w:space="0" w:color="auto"/>
            <w:right w:val="none" w:sz="0" w:space="0" w:color="auto"/>
          </w:divBdr>
          <w:divsChild>
            <w:div w:id="450054937">
              <w:marLeft w:val="0"/>
              <w:marRight w:val="0"/>
              <w:marTop w:val="0"/>
              <w:marBottom w:val="0"/>
              <w:divBdr>
                <w:top w:val="none" w:sz="0" w:space="0" w:color="auto"/>
                <w:left w:val="none" w:sz="0" w:space="0" w:color="auto"/>
                <w:bottom w:val="none" w:sz="0" w:space="0" w:color="auto"/>
                <w:right w:val="none" w:sz="0" w:space="0" w:color="auto"/>
              </w:divBdr>
            </w:div>
          </w:divsChild>
        </w:div>
        <w:div w:id="341981145">
          <w:marLeft w:val="0"/>
          <w:marRight w:val="0"/>
          <w:marTop w:val="0"/>
          <w:marBottom w:val="0"/>
          <w:divBdr>
            <w:top w:val="none" w:sz="0" w:space="0" w:color="auto"/>
            <w:left w:val="none" w:sz="0" w:space="0" w:color="auto"/>
            <w:bottom w:val="none" w:sz="0" w:space="0" w:color="auto"/>
            <w:right w:val="none" w:sz="0" w:space="0" w:color="auto"/>
          </w:divBdr>
          <w:divsChild>
            <w:div w:id="1992978560">
              <w:marLeft w:val="0"/>
              <w:marRight w:val="0"/>
              <w:marTop w:val="0"/>
              <w:marBottom w:val="0"/>
              <w:divBdr>
                <w:top w:val="none" w:sz="0" w:space="0" w:color="auto"/>
                <w:left w:val="none" w:sz="0" w:space="0" w:color="auto"/>
                <w:bottom w:val="none" w:sz="0" w:space="0" w:color="auto"/>
                <w:right w:val="none" w:sz="0" w:space="0" w:color="auto"/>
              </w:divBdr>
            </w:div>
          </w:divsChild>
        </w:div>
        <w:div w:id="928926793">
          <w:marLeft w:val="0"/>
          <w:marRight w:val="0"/>
          <w:marTop w:val="0"/>
          <w:marBottom w:val="0"/>
          <w:divBdr>
            <w:top w:val="none" w:sz="0" w:space="0" w:color="auto"/>
            <w:left w:val="none" w:sz="0" w:space="0" w:color="auto"/>
            <w:bottom w:val="none" w:sz="0" w:space="0" w:color="auto"/>
            <w:right w:val="none" w:sz="0" w:space="0" w:color="auto"/>
          </w:divBdr>
          <w:divsChild>
            <w:div w:id="546185173">
              <w:marLeft w:val="0"/>
              <w:marRight w:val="0"/>
              <w:marTop w:val="0"/>
              <w:marBottom w:val="0"/>
              <w:divBdr>
                <w:top w:val="none" w:sz="0" w:space="0" w:color="auto"/>
                <w:left w:val="none" w:sz="0" w:space="0" w:color="auto"/>
                <w:bottom w:val="none" w:sz="0" w:space="0" w:color="auto"/>
                <w:right w:val="none" w:sz="0" w:space="0" w:color="auto"/>
              </w:divBdr>
            </w:div>
          </w:divsChild>
        </w:div>
        <w:div w:id="751509595">
          <w:marLeft w:val="0"/>
          <w:marRight w:val="0"/>
          <w:marTop w:val="0"/>
          <w:marBottom w:val="0"/>
          <w:divBdr>
            <w:top w:val="none" w:sz="0" w:space="0" w:color="auto"/>
            <w:left w:val="none" w:sz="0" w:space="0" w:color="auto"/>
            <w:bottom w:val="none" w:sz="0" w:space="0" w:color="auto"/>
            <w:right w:val="none" w:sz="0" w:space="0" w:color="auto"/>
          </w:divBdr>
          <w:divsChild>
            <w:div w:id="854732878">
              <w:marLeft w:val="0"/>
              <w:marRight w:val="0"/>
              <w:marTop w:val="0"/>
              <w:marBottom w:val="0"/>
              <w:divBdr>
                <w:top w:val="none" w:sz="0" w:space="0" w:color="auto"/>
                <w:left w:val="none" w:sz="0" w:space="0" w:color="auto"/>
                <w:bottom w:val="none" w:sz="0" w:space="0" w:color="auto"/>
                <w:right w:val="none" w:sz="0" w:space="0" w:color="auto"/>
              </w:divBdr>
            </w:div>
          </w:divsChild>
        </w:div>
        <w:div w:id="2062249867">
          <w:marLeft w:val="0"/>
          <w:marRight w:val="0"/>
          <w:marTop w:val="0"/>
          <w:marBottom w:val="0"/>
          <w:divBdr>
            <w:top w:val="none" w:sz="0" w:space="0" w:color="auto"/>
            <w:left w:val="none" w:sz="0" w:space="0" w:color="auto"/>
            <w:bottom w:val="none" w:sz="0" w:space="0" w:color="auto"/>
            <w:right w:val="none" w:sz="0" w:space="0" w:color="auto"/>
          </w:divBdr>
          <w:divsChild>
            <w:div w:id="1724598574">
              <w:marLeft w:val="0"/>
              <w:marRight w:val="0"/>
              <w:marTop w:val="0"/>
              <w:marBottom w:val="0"/>
              <w:divBdr>
                <w:top w:val="none" w:sz="0" w:space="0" w:color="auto"/>
                <w:left w:val="none" w:sz="0" w:space="0" w:color="auto"/>
                <w:bottom w:val="none" w:sz="0" w:space="0" w:color="auto"/>
                <w:right w:val="none" w:sz="0" w:space="0" w:color="auto"/>
              </w:divBdr>
            </w:div>
          </w:divsChild>
        </w:div>
        <w:div w:id="2072118354">
          <w:marLeft w:val="0"/>
          <w:marRight w:val="0"/>
          <w:marTop w:val="0"/>
          <w:marBottom w:val="0"/>
          <w:divBdr>
            <w:top w:val="none" w:sz="0" w:space="0" w:color="auto"/>
            <w:left w:val="none" w:sz="0" w:space="0" w:color="auto"/>
            <w:bottom w:val="none" w:sz="0" w:space="0" w:color="auto"/>
            <w:right w:val="none" w:sz="0" w:space="0" w:color="auto"/>
          </w:divBdr>
          <w:divsChild>
            <w:div w:id="1673878231">
              <w:marLeft w:val="0"/>
              <w:marRight w:val="0"/>
              <w:marTop w:val="0"/>
              <w:marBottom w:val="0"/>
              <w:divBdr>
                <w:top w:val="none" w:sz="0" w:space="0" w:color="auto"/>
                <w:left w:val="none" w:sz="0" w:space="0" w:color="auto"/>
                <w:bottom w:val="none" w:sz="0" w:space="0" w:color="auto"/>
                <w:right w:val="none" w:sz="0" w:space="0" w:color="auto"/>
              </w:divBdr>
            </w:div>
          </w:divsChild>
        </w:div>
        <w:div w:id="722489654">
          <w:marLeft w:val="0"/>
          <w:marRight w:val="0"/>
          <w:marTop w:val="0"/>
          <w:marBottom w:val="0"/>
          <w:divBdr>
            <w:top w:val="none" w:sz="0" w:space="0" w:color="auto"/>
            <w:left w:val="none" w:sz="0" w:space="0" w:color="auto"/>
            <w:bottom w:val="none" w:sz="0" w:space="0" w:color="auto"/>
            <w:right w:val="none" w:sz="0" w:space="0" w:color="auto"/>
          </w:divBdr>
          <w:divsChild>
            <w:div w:id="1400323654">
              <w:marLeft w:val="0"/>
              <w:marRight w:val="0"/>
              <w:marTop w:val="0"/>
              <w:marBottom w:val="0"/>
              <w:divBdr>
                <w:top w:val="none" w:sz="0" w:space="0" w:color="auto"/>
                <w:left w:val="none" w:sz="0" w:space="0" w:color="auto"/>
                <w:bottom w:val="none" w:sz="0" w:space="0" w:color="auto"/>
                <w:right w:val="none" w:sz="0" w:space="0" w:color="auto"/>
              </w:divBdr>
            </w:div>
          </w:divsChild>
        </w:div>
        <w:div w:id="2088460040">
          <w:marLeft w:val="0"/>
          <w:marRight w:val="0"/>
          <w:marTop w:val="0"/>
          <w:marBottom w:val="0"/>
          <w:divBdr>
            <w:top w:val="none" w:sz="0" w:space="0" w:color="auto"/>
            <w:left w:val="none" w:sz="0" w:space="0" w:color="auto"/>
            <w:bottom w:val="none" w:sz="0" w:space="0" w:color="auto"/>
            <w:right w:val="none" w:sz="0" w:space="0" w:color="auto"/>
          </w:divBdr>
          <w:divsChild>
            <w:div w:id="667558747">
              <w:marLeft w:val="0"/>
              <w:marRight w:val="0"/>
              <w:marTop w:val="0"/>
              <w:marBottom w:val="0"/>
              <w:divBdr>
                <w:top w:val="none" w:sz="0" w:space="0" w:color="auto"/>
                <w:left w:val="none" w:sz="0" w:space="0" w:color="auto"/>
                <w:bottom w:val="none" w:sz="0" w:space="0" w:color="auto"/>
                <w:right w:val="none" w:sz="0" w:space="0" w:color="auto"/>
              </w:divBdr>
            </w:div>
          </w:divsChild>
        </w:div>
        <w:div w:id="1081371789">
          <w:marLeft w:val="0"/>
          <w:marRight w:val="0"/>
          <w:marTop w:val="0"/>
          <w:marBottom w:val="0"/>
          <w:divBdr>
            <w:top w:val="none" w:sz="0" w:space="0" w:color="auto"/>
            <w:left w:val="none" w:sz="0" w:space="0" w:color="auto"/>
            <w:bottom w:val="none" w:sz="0" w:space="0" w:color="auto"/>
            <w:right w:val="none" w:sz="0" w:space="0" w:color="auto"/>
          </w:divBdr>
          <w:divsChild>
            <w:div w:id="1430274571">
              <w:marLeft w:val="0"/>
              <w:marRight w:val="0"/>
              <w:marTop w:val="0"/>
              <w:marBottom w:val="0"/>
              <w:divBdr>
                <w:top w:val="none" w:sz="0" w:space="0" w:color="auto"/>
                <w:left w:val="none" w:sz="0" w:space="0" w:color="auto"/>
                <w:bottom w:val="none" w:sz="0" w:space="0" w:color="auto"/>
                <w:right w:val="none" w:sz="0" w:space="0" w:color="auto"/>
              </w:divBdr>
            </w:div>
          </w:divsChild>
        </w:div>
        <w:div w:id="1488012806">
          <w:marLeft w:val="0"/>
          <w:marRight w:val="0"/>
          <w:marTop w:val="0"/>
          <w:marBottom w:val="0"/>
          <w:divBdr>
            <w:top w:val="none" w:sz="0" w:space="0" w:color="auto"/>
            <w:left w:val="none" w:sz="0" w:space="0" w:color="auto"/>
            <w:bottom w:val="none" w:sz="0" w:space="0" w:color="auto"/>
            <w:right w:val="none" w:sz="0" w:space="0" w:color="auto"/>
          </w:divBdr>
          <w:divsChild>
            <w:div w:id="1988587887">
              <w:marLeft w:val="0"/>
              <w:marRight w:val="0"/>
              <w:marTop w:val="0"/>
              <w:marBottom w:val="0"/>
              <w:divBdr>
                <w:top w:val="none" w:sz="0" w:space="0" w:color="auto"/>
                <w:left w:val="none" w:sz="0" w:space="0" w:color="auto"/>
                <w:bottom w:val="none" w:sz="0" w:space="0" w:color="auto"/>
                <w:right w:val="none" w:sz="0" w:space="0" w:color="auto"/>
              </w:divBdr>
            </w:div>
          </w:divsChild>
        </w:div>
        <w:div w:id="852258026">
          <w:marLeft w:val="0"/>
          <w:marRight w:val="0"/>
          <w:marTop w:val="0"/>
          <w:marBottom w:val="0"/>
          <w:divBdr>
            <w:top w:val="none" w:sz="0" w:space="0" w:color="auto"/>
            <w:left w:val="none" w:sz="0" w:space="0" w:color="auto"/>
            <w:bottom w:val="none" w:sz="0" w:space="0" w:color="auto"/>
            <w:right w:val="none" w:sz="0" w:space="0" w:color="auto"/>
          </w:divBdr>
          <w:divsChild>
            <w:div w:id="1757046279">
              <w:marLeft w:val="0"/>
              <w:marRight w:val="0"/>
              <w:marTop w:val="0"/>
              <w:marBottom w:val="0"/>
              <w:divBdr>
                <w:top w:val="none" w:sz="0" w:space="0" w:color="auto"/>
                <w:left w:val="none" w:sz="0" w:space="0" w:color="auto"/>
                <w:bottom w:val="none" w:sz="0" w:space="0" w:color="auto"/>
                <w:right w:val="none" w:sz="0" w:space="0" w:color="auto"/>
              </w:divBdr>
            </w:div>
          </w:divsChild>
        </w:div>
        <w:div w:id="131757712">
          <w:marLeft w:val="0"/>
          <w:marRight w:val="0"/>
          <w:marTop w:val="0"/>
          <w:marBottom w:val="0"/>
          <w:divBdr>
            <w:top w:val="none" w:sz="0" w:space="0" w:color="auto"/>
            <w:left w:val="none" w:sz="0" w:space="0" w:color="auto"/>
            <w:bottom w:val="none" w:sz="0" w:space="0" w:color="auto"/>
            <w:right w:val="none" w:sz="0" w:space="0" w:color="auto"/>
          </w:divBdr>
          <w:divsChild>
            <w:div w:id="1952853522">
              <w:marLeft w:val="0"/>
              <w:marRight w:val="0"/>
              <w:marTop w:val="0"/>
              <w:marBottom w:val="0"/>
              <w:divBdr>
                <w:top w:val="none" w:sz="0" w:space="0" w:color="auto"/>
                <w:left w:val="none" w:sz="0" w:space="0" w:color="auto"/>
                <w:bottom w:val="none" w:sz="0" w:space="0" w:color="auto"/>
                <w:right w:val="none" w:sz="0" w:space="0" w:color="auto"/>
              </w:divBdr>
            </w:div>
          </w:divsChild>
        </w:div>
        <w:div w:id="246964773">
          <w:marLeft w:val="0"/>
          <w:marRight w:val="0"/>
          <w:marTop w:val="0"/>
          <w:marBottom w:val="0"/>
          <w:divBdr>
            <w:top w:val="none" w:sz="0" w:space="0" w:color="auto"/>
            <w:left w:val="none" w:sz="0" w:space="0" w:color="auto"/>
            <w:bottom w:val="none" w:sz="0" w:space="0" w:color="auto"/>
            <w:right w:val="none" w:sz="0" w:space="0" w:color="auto"/>
          </w:divBdr>
          <w:divsChild>
            <w:div w:id="785975213">
              <w:marLeft w:val="0"/>
              <w:marRight w:val="0"/>
              <w:marTop w:val="0"/>
              <w:marBottom w:val="0"/>
              <w:divBdr>
                <w:top w:val="none" w:sz="0" w:space="0" w:color="auto"/>
                <w:left w:val="none" w:sz="0" w:space="0" w:color="auto"/>
                <w:bottom w:val="none" w:sz="0" w:space="0" w:color="auto"/>
                <w:right w:val="none" w:sz="0" w:space="0" w:color="auto"/>
              </w:divBdr>
            </w:div>
          </w:divsChild>
        </w:div>
        <w:div w:id="945041880">
          <w:marLeft w:val="0"/>
          <w:marRight w:val="0"/>
          <w:marTop w:val="0"/>
          <w:marBottom w:val="0"/>
          <w:divBdr>
            <w:top w:val="none" w:sz="0" w:space="0" w:color="auto"/>
            <w:left w:val="none" w:sz="0" w:space="0" w:color="auto"/>
            <w:bottom w:val="none" w:sz="0" w:space="0" w:color="auto"/>
            <w:right w:val="none" w:sz="0" w:space="0" w:color="auto"/>
          </w:divBdr>
          <w:divsChild>
            <w:div w:id="1044595358">
              <w:marLeft w:val="0"/>
              <w:marRight w:val="0"/>
              <w:marTop w:val="0"/>
              <w:marBottom w:val="0"/>
              <w:divBdr>
                <w:top w:val="none" w:sz="0" w:space="0" w:color="auto"/>
                <w:left w:val="none" w:sz="0" w:space="0" w:color="auto"/>
                <w:bottom w:val="none" w:sz="0" w:space="0" w:color="auto"/>
                <w:right w:val="none" w:sz="0" w:space="0" w:color="auto"/>
              </w:divBdr>
            </w:div>
          </w:divsChild>
        </w:div>
        <w:div w:id="390660850">
          <w:marLeft w:val="0"/>
          <w:marRight w:val="0"/>
          <w:marTop w:val="0"/>
          <w:marBottom w:val="0"/>
          <w:divBdr>
            <w:top w:val="none" w:sz="0" w:space="0" w:color="auto"/>
            <w:left w:val="none" w:sz="0" w:space="0" w:color="auto"/>
            <w:bottom w:val="none" w:sz="0" w:space="0" w:color="auto"/>
            <w:right w:val="none" w:sz="0" w:space="0" w:color="auto"/>
          </w:divBdr>
          <w:divsChild>
            <w:div w:id="1330865089">
              <w:marLeft w:val="0"/>
              <w:marRight w:val="0"/>
              <w:marTop w:val="0"/>
              <w:marBottom w:val="0"/>
              <w:divBdr>
                <w:top w:val="none" w:sz="0" w:space="0" w:color="auto"/>
                <w:left w:val="none" w:sz="0" w:space="0" w:color="auto"/>
                <w:bottom w:val="none" w:sz="0" w:space="0" w:color="auto"/>
                <w:right w:val="none" w:sz="0" w:space="0" w:color="auto"/>
              </w:divBdr>
            </w:div>
          </w:divsChild>
        </w:div>
        <w:div w:id="1401903192">
          <w:marLeft w:val="0"/>
          <w:marRight w:val="0"/>
          <w:marTop w:val="0"/>
          <w:marBottom w:val="0"/>
          <w:divBdr>
            <w:top w:val="none" w:sz="0" w:space="0" w:color="auto"/>
            <w:left w:val="none" w:sz="0" w:space="0" w:color="auto"/>
            <w:bottom w:val="none" w:sz="0" w:space="0" w:color="auto"/>
            <w:right w:val="none" w:sz="0" w:space="0" w:color="auto"/>
          </w:divBdr>
          <w:divsChild>
            <w:div w:id="2138596605">
              <w:marLeft w:val="0"/>
              <w:marRight w:val="0"/>
              <w:marTop w:val="0"/>
              <w:marBottom w:val="0"/>
              <w:divBdr>
                <w:top w:val="none" w:sz="0" w:space="0" w:color="auto"/>
                <w:left w:val="none" w:sz="0" w:space="0" w:color="auto"/>
                <w:bottom w:val="none" w:sz="0" w:space="0" w:color="auto"/>
                <w:right w:val="none" w:sz="0" w:space="0" w:color="auto"/>
              </w:divBdr>
            </w:div>
          </w:divsChild>
        </w:div>
        <w:div w:id="459686539">
          <w:marLeft w:val="0"/>
          <w:marRight w:val="0"/>
          <w:marTop w:val="0"/>
          <w:marBottom w:val="0"/>
          <w:divBdr>
            <w:top w:val="none" w:sz="0" w:space="0" w:color="auto"/>
            <w:left w:val="none" w:sz="0" w:space="0" w:color="auto"/>
            <w:bottom w:val="none" w:sz="0" w:space="0" w:color="auto"/>
            <w:right w:val="none" w:sz="0" w:space="0" w:color="auto"/>
          </w:divBdr>
          <w:divsChild>
            <w:div w:id="1027373122">
              <w:marLeft w:val="0"/>
              <w:marRight w:val="0"/>
              <w:marTop w:val="0"/>
              <w:marBottom w:val="0"/>
              <w:divBdr>
                <w:top w:val="none" w:sz="0" w:space="0" w:color="auto"/>
                <w:left w:val="none" w:sz="0" w:space="0" w:color="auto"/>
                <w:bottom w:val="none" w:sz="0" w:space="0" w:color="auto"/>
                <w:right w:val="none" w:sz="0" w:space="0" w:color="auto"/>
              </w:divBdr>
            </w:div>
          </w:divsChild>
        </w:div>
        <w:div w:id="2028672213">
          <w:marLeft w:val="0"/>
          <w:marRight w:val="0"/>
          <w:marTop w:val="0"/>
          <w:marBottom w:val="0"/>
          <w:divBdr>
            <w:top w:val="none" w:sz="0" w:space="0" w:color="auto"/>
            <w:left w:val="none" w:sz="0" w:space="0" w:color="auto"/>
            <w:bottom w:val="none" w:sz="0" w:space="0" w:color="auto"/>
            <w:right w:val="none" w:sz="0" w:space="0" w:color="auto"/>
          </w:divBdr>
          <w:divsChild>
            <w:div w:id="1789932484">
              <w:marLeft w:val="0"/>
              <w:marRight w:val="0"/>
              <w:marTop w:val="0"/>
              <w:marBottom w:val="0"/>
              <w:divBdr>
                <w:top w:val="none" w:sz="0" w:space="0" w:color="auto"/>
                <w:left w:val="none" w:sz="0" w:space="0" w:color="auto"/>
                <w:bottom w:val="none" w:sz="0" w:space="0" w:color="auto"/>
                <w:right w:val="none" w:sz="0" w:space="0" w:color="auto"/>
              </w:divBdr>
            </w:div>
          </w:divsChild>
        </w:div>
        <w:div w:id="444619678">
          <w:marLeft w:val="0"/>
          <w:marRight w:val="0"/>
          <w:marTop w:val="0"/>
          <w:marBottom w:val="0"/>
          <w:divBdr>
            <w:top w:val="none" w:sz="0" w:space="0" w:color="auto"/>
            <w:left w:val="none" w:sz="0" w:space="0" w:color="auto"/>
            <w:bottom w:val="none" w:sz="0" w:space="0" w:color="auto"/>
            <w:right w:val="none" w:sz="0" w:space="0" w:color="auto"/>
          </w:divBdr>
          <w:divsChild>
            <w:div w:id="832841144">
              <w:marLeft w:val="0"/>
              <w:marRight w:val="0"/>
              <w:marTop w:val="0"/>
              <w:marBottom w:val="0"/>
              <w:divBdr>
                <w:top w:val="none" w:sz="0" w:space="0" w:color="auto"/>
                <w:left w:val="none" w:sz="0" w:space="0" w:color="auto"/>
                <w:bottom w:val="none" w:sz="0" w:space="0" w:color="auto"/>
                <w:right w:val="none" w:sz="0" w:space="0" w:color="auto"/>
              </w:divBdr>
            </w:div>
          </w:divsChild>
        </w:div>
        <w:div w:id="1763910202">
          <w:marLeft w:val="0"/>
          <w:marRight w:val="0"/>
          <w:marTop w:val="0"/>
          <w:marBottom w:val="0"/>
          <w:divBdr>
            <w:top w:val="none" w:sz="0" w:space="0" w:color="auto"/>
            <w:left w:val="none" w:sz="0" w:space="0" w:color="auto"/>
            <w:bottom w:val="none" w:sz="0" w:space="0" w:color="auto"/>
            <w:right w:val="none" w:sz="0" w:space="0" w:color="auto"/>
          </w:divBdr>
          <w:divsChild>
            <w:div w:id="1894998336">
              <w:marLeft w:val="0"/>
              <w:marRight w:val="0"/>
              <w:marTop w:val="0"/>
              <w:marBottom w:val="0"/>
              <w:divBdr>
                <w:top w:val="none" w:sz="0" w:space="0" w:color="auto"/>
                <w:left w:val="none" w:sz="0" w:space="0" w:color="auto"/>
                <w:bottom w:val="none" w:sz="0" w:space="0" w:color="auto"/>
                <w:right w:val="none" w:sz="0" w:space="0" w:color="auto"/>
              </w:divBdr>
            </w:div>
          </w:divsChild>
        </w:div>
        <w:div w:id="210768217">
          <w:marLeft w:val="0"/>
          <w:marRight w:val="0"/>
          <w:marTop w:val="0"/>
          <w:marBottom w:val="0"/>
          <w:divBdr>
            <w:top w:val="none" w:sz="0" w:space="0" w:color="auto"/>
            <w:left w:val="none" w:sz="0" w:space="0" w:color="auto"/>
            <w:bottom w:val="none" w:sz="0" w:space="0" w:color="auto"/>
            <w:right w:val="none" w:sz="0" w:space="0" w:color="auto"/>
          </w:divBdr>
          <w:divsChild>
            <w:div w:id="406651351">
              <w:marLeft w:val="0"/>
              <w:marRight w:val="0"/>
              <w:marTop w:val="0"/>
              <w:marBottom w:val="0"/>
              <w:divBdr>
                <w:top w:val="none" w:sz="0" w:space="0" w:color="auto"/>
                <w:left w:val="none" w:sz="0" w:space="0" w:color="auto"/>
                <w:bottom w:val="none" w:sz="0" w:space="0" w:color="auto"/>
                <w:right w:val="none" w:sz="0" w:space="0" w:color="auto"/>
              </w:divBdr>
            </w:div>
          </w:divsChild>
        </w:div>
        <w:div w:id="404378485">
          <w:marLeft w:val="0"/>
          <w:marRight w:val="0"/>
          <w:marTop w:val="0"/>
          <w:marBottom w:val="0"/>
          <w:divBdr>
            <w:top w:val="none" w:sz="0" w:space="0" w:color="auto"/>
            <w:left w:val="none" w:sz="0" w:space="0" w:color="auto"/>
            <w:bottom w:val="none" w:sz="0" w:space="0" w:color="auto"/>
            <w:right w:val="none" w:sz="0" w:space="0" w:color="auto"/>
          </w:divBdr>
          <w:divsChild>
            <w:div w:id="582447406">
              <w:marLeft w:val="0"/>
              <w:marRight w:val="0"/>
              <w:marTop w:val="0"/>
              <w:marBottom w:val="0"/>
              <w:divBdr>
                <w:top w:val="none" w:sz="0" w:space="0" w:color="auto"/>
                <w:left w:val="none" w:sz="0" w:space="0" w:color="auto"/>
                <w:bottom w:val="none" w:sz="0" w:space="0" w:color="auto"/>
                <w:right w:val="none" w:sz="0" w:space="0" w:color="auto"/>
              </w:divBdr>
            </w:div>
          </w:divsChild>
        </w:div>
        <w:div w:id="1323503139">
          <w:marLeft w:val="0"/>
          <w:marRight w:val="0"/>
          <w:marTop w:val="0"/>
          <w:marBottom w:val="0"/>
          <w:divBdr>
            <w:top w:val="none" w:sz="0" w:space="0" w:color="auto"/>
            <w:left w:val="none" w:sz="0" w:space="0" w:color="auto"/>
            <w:bottom w:val="none" w:sz="0" w:space="0" w:color="auto"/>
            <w:right w:val="none" w:sz="0" w:space="0" w:color="auto"/>
          </w:divBdr>
          <w:divsChild>
            <w:div w:id="1668050517">
              <w:marLeft w:val="0"/>
              <w:marRight w:val="0"/>
              <w:marTop w:val="0"/>
              <w:marBottom w:val="0"/>
              <w:divBdr>
                <w:top w:val="none" w:sz="0" w:space="0" w:color="auto"/>
                <w:left w:val="none" w:sz="0" w:space="0" w:color="auto"/>
                <w:bottom w:val="none" w:sz="0" w:space="0" w:color="auto"/>
                <w:right w:val="none" w:sz="0" w:space="0" w:color="auto"/>
              </w:divBdr>
            </w:div>
          </w:divsChild>
        </w:div>
        <w:div w:id="1440561781">
          <w:marLeft w:val="0"/>
          <w:marRight w:val="0"/>
          <w:marTop w:val="0"/>
          <w:marBottom w:val="0"/>
          <w:divBdr>
            <w:top w:val="none" w:sz="0" w:space="0" w:color="auto"/>
            <w:left w:val="none" w:sz="0" w:space="0" w:color="auto"/>
            <w:bottom w:val="none" w:sz="0" w:space="0" w:color="auto"/>
            <w:right w:val="none" w:sz="0" w:space="0" w:color="auto"/>
          </w:divBdr>
          <w:divsChild>
            <w:div w:id="1560557400">
              <w:marLeft w:val="0"/>
              <w:marRight w:val="0"/>
              <w:marTop w:val="0"/>
              <w:marBottom w:val="0"/>
              <w:divBdr>
                <w:top w:val="none" w:sz="0" w:space="0" w:color="auto"/>
                <w:left w:val="none" w:sz="0" w:space="0" w:color="auto"/>
                <w:bottom w:val="none" w:sz="0" w:space="0" w:color="auto"/>
                <w:right w:val="none" w:sz="0" w:space="0" w:color="auto"/>
              </w:divBdr>
            </w:div>
          </w:divsChild>
        </w:div>
        <w:div w:id="499201112">
          <w:marLeft w:val="0"/>
          <w:marRight w:val="0"/>
          <w:marTop w:val="0"/>
          <w:marBottom w:val="0"/>
          <w:divBdr>
            <w:top w:val="none" w:sz="0" w:space="0" w:color="auto"/>
            <w:left w:val="none" w:sz="0" w:space="0" w:color="auto"/>
            <w:bottom w:val="none" w:sz="0" w:space="0" w:color="auto"/>
            <w:right w:val="none" w:sz="0" w:space="0" w:color="auto"/>
          </w:divBdr>
          <w:divsChild>
            <w:div w:id="837840691">
              <w:marLeft w:val="0"/>
              <w:marRight w:val="0"/>
              <w:marTop w:val="0"/>
              <w:marBottom w:val="0"/>
              <w:divBdr>
                <w:top w:val="none" w:sz="0" w:space="0" w:color="auto"/>
                <w:left w:val="none" w:sz="0" w:space="0" w:color="auto"/>
                <w:bottom w:val="none" w:sz="0" w:space="0" w:color="auto"/>
                <w:right w:val="none" w:sz="0" w:space="0" w:color="auto"/>
              </w:divBdr>
            </w:div>
          </w:divsChild>
        </w:div>
        <w:div w:id="1004698970">
          <w:marLeft w:val="0"/>
          <w:marRight w:val="0"/>
          <w:marTop w:val="0"/>
          <w:marBottom w:val="0"/>
          <w:divBdr>
            <w:top w:val="none" w:sz="0" w:space="0" w:color="auto"/>
            <w:left w:val="none" w:sz="0" w:space="0" w:color="auto"/>
            <w:bottom w:val="none" w:sz="0" w:space="0" w:color="auto"/>
            <w:right w:val="none" w:sz="0" w:space="0" w:color="auto"/>
          </w:divBdr>
          <w:divsChild>
            <w:div w:id="652102863">
              <w:marLeft w:val="0"/>
              <w:marRight w:val="0"/>
              <w:marTop w:val="0"/>
              <w:marBottom w:val="0"/>
              <w:divBdr>
                <w:top w:val="none" w:sz="0" w:space="0" w:color="auto"/>
                <w:left w:val="none" w:sz="0" w:space="0" w:color="auto"/>
                <w:bottom w:val="none" w:sz="0" w:space="0" w:color="auto"/>
                <w:right w:val="none" w:sz="0" w:space="0" w:color="auto"/>
              </w:divBdr>
            </w:div>
          </w:divsChild>
        </w:div>
        <w:div w:id="2064912274">
          <w:marLeft w:val="0"/>
          <w:marRight w:val="0"/>
          <w:marTop w:val="0"/>
          <w:marBottom w:val="0"/>
          <w:divBdr>
            <w:top w:val="none" w:sz="0" w:space="0" w:color="auto"/>
            <w:left w:val="none" w:sz="0" w:space="0" w:color="auto"/>
            <w:bottom w:val="none" w:sz="0" w:space="0" w:color="auto"/>
            <w:right w:val="none" w:sz="0" w:space="0" w:color="auto"/>
          </w:divBdr>
          <w:divsChild>
            <w:div w:id="191190515">
              <w:marLeft w:val="0"/>
              <w:marRight w:val="0"/>
              <w:marTop w:val="0"/>
              <w:marBottom w:val="0"/>
              <w:divBdr>
                <w:top w:val="none" w:sz="0" w:space="0" w:color="auto"/>
                <w:left w:val="none" w:sz="0" w:space="0" w:color="auto"/>
                <w:bottom w:val="none" w:sz="0" w:space="0" w:color="auto"/>
                <w:right w:val="none" w:sz="0" w:space="0" w:color="auto"/>
              </w:divBdr>
            </w:div>
          </w:divsChild>
        </w:div>
        <w:div w:id="346366271">
          <w:marLeft w:val="0"/>
          <w:marRight w:val="0"/>
          <w:marTop w:val="0"/>
          <w:marBottom w:val="0"/>
          <w:divBdr>
            <w:top w:val="none" w:sz="0" w:space="0" w:color="auto"/>
            <w:left w:val="none" w:sz="0" w:space="0" w:color="auto"/>
            <w:bottom w:val="none" w:sz="0" w:space="0" w:color="auto"/>
            <w:right w:val="none" w:sz="0" w:space="0" w:color="auto"/>
          </w:divBdr>
          <w:divsChild>
            <w:div w:id="1599868816">
              <w:marLeft w:val="0"/>
              <w:marRight w:val="0"/>
              <w:marTop w:val="0"/>
              <w:marBottom w:val="0"/>
              <w:divBdr>
                <w:top w:val="none" w:sz="0" w:space="0" w:color="auto"/>
                <w:left w:val="none" w:sz="0" w:space="0" w:color="auto"/>
                <w:bottom w:val="none" w:sz="0" w:space="0" w:color="auto"/>
                <w:right w:val="none" w:sz="0" w:space="0" w:color="auto"/>
              </w:divBdr>
            </w:div>
          </w:divsChild>
        </w:div>
        <w:div w:id="1878278126">
          <w:marLeft w:val="0"/>
          <w:marRight w:val="0"/>
          <w:marTop w:val="0"/>
          <w:marBottom w:val="0"/>
          <w:divBdr>
            <w:top w:val="none" w:sz="0" w:space="0" w:color="auto"/>
            <w:left w:val="none" w:sz="0" w:space="0" w:color="auto"/>
            <w:bottom w:val="none" w:sz="0" w:space="0" w:color="auto"/>
            <w:right w:val="none" w:sz="0" w:space="0" w:color="auto"/>
          </w:divBdr>
          <w:divsChild>
            <w:div w:id="1094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75573">
      <w:bodyDiv w:val="1"/>
      <w:marLeft w:val="0"/>
      <w:marRight w:val="0"/>
      <w:marTop w:val="0"/>
      <w:marBottom w:val="0"/>
      <w:divBdr>
        <w:top w:val="none" w:sz="0" w:space="0" w:color="auto"/>
        <w:left w:val="none" w:sz="0" w:space="0" w:color="auto"/>
        <w:bottom w:val="none" w:sz="0" w:space="0" w:color="auto"/>
        <w:right w:val="none" w:sz="0" w:space="0" w:color="auto"/>
      </w:divBdr>
      <w:divsChild>
        <w:div w:id="1939218251">
          <w:marLeft w:val="0"/>
          <w:marRight w:val="0"/>
          <w:marTop w:val="0"/>
          <w:marBottom w:val="0"/>
          <w:divBdr>
            <w:top w:val="none" w:sz="0" w:space="0" w:color="auto"/>
            <w:left w:val="none" w:sz="0" w:space="0" w:color="auto"/>
            <w:bottom w:val="none" w:sz="0" w:space="0" w:color="auto"/>
            <w:right w:val="none" w:sz="0" w:space="0" w:color="auto"/>
          </w:divBdr>
        </w:div>
        <w:div w:id="1923876085">
          <w:marLeft w:val="0"/>
          <w:marRight w:val="0"/>
          <w:marTop w:val="0"/>
          <w:marBottom w:val="0"/>
          <w:divBdr>
            <w:top w:val="none" w:sz="0" w:space="0" w:color="auto"/>
            <w:left w:val="none" w:sz="0" w:space="0" w:color="auto"/>
            <w:bottom w:val="none" w:sz="0" w:space="0" w:color="auto"/>
            <w:right w:val="none" w:sz="0" w:space="0" w:color="auto"/>
          </w:divBdr>
        </w:div>
        <w:div w:id="1118720228">
          <w:marLeft w:val="0"/>
          <w:marRight w:val="0"/>
          <w:marTop w:val="0"/>
          <w:marBottom w:val="0"/>
          <w:divBdr>
            <w:top w:val="none" w:sz="0" w:space="0" w:color="auto"/>
            <w:left w:val="none" w:sz="0" w:space="0" w:color="auto"/>
            <w:bottom w:val="none" w:sz="0" w:space="0" w:color="auto"/>
            <w:right w:val="none" w:sz="0" w:space="0" w:color="auto"/>
          </w:divBdr>
        </w:div>
        <w:div w:id="1180780994">
          <w:marLeft w:val="0"/>
          <w:marRight w:val="0"/>
          <w:marTop w:val="0"/>
          <w:marBottom w:val="0"/>
          <w:divBdr>
            <w:top w:val="none" w:sz="0" w:space="0" w:color="auto"/>
            <w:left w:val="none" w:sz="0" w:space="0" w:color="auto"/>
            <w:bottom w:val="none" w:sz="0" w:space="0" w:color="auto"/>
            <w:right w:val="none" w:sz="0" w:space="0" w:color="auto"/>
          </w:divBdr>
        </w:div>
      </w:divsChild>
    </w:div>
    <w:div w:id="948316603">
      <w:bodyDiv w:val="1"/>
      <w:marLeft w:val="0"/>
      <w:marRight w:val="0"/>
      <w:marTop w:val="0"/>
      <w:marBottom w:val="0"/>
      <w:divBdr>
        <w:top w:val="none" w:sz="0" w:space="0" w:color="auto"/>
        <w:left w:val="none" w:sz="0" w:space="0" w:color="auto"/>
        <w:bottom w:val="none" w:sz="0" w:space="0" w:color="auto"/>
        <w:right w:val="none" w:sz="0" w:space="0" w:color="auto"/>
      </w:divBdr>
    </w:div>
    <w:div w:id="1100442786">
      <w:bodyDiv w:val="1"/>
      <w:marLeft w:val="0"/>
      <w:marRight w:val="0"/>
      <w:marTop w:val="0"/>
      <w:marBottom w:val="0"/>
      <w:divBdr>
        <w:top w:val="none" w:sz="0" w:space="0" w:color="auto"/>
        <w:left w:val="none" w:sz="0" w:space="0" w:color="auto"/>
        <w:bottom w:val="none" w:sz="0" w:space="0" w:color="auto"/>
        <w:right w:val="none" w:sz="0" w:space="0" w:color="auto"/>
      </w:divBdr>
      <w:divsChild>
        <w:div w:id="646861715">
          <w:marLeft w:val="0"/>
          <w:marRight w:val="0"/>
          <w:marTop w:val="0"/>
          <w:marBottom w:val="0"/>
          <w:divBdr>
            <w:top w:val="none" w:sz="0" w:space="0" w:color="auto"/>
            <w:left w:val="none" w:sz="0" w:space="0" w:color="auto"/>
            <w:bottom w:val="none" w:sz="0" w:space="0" w:color="auto"/>
            <w:right w:val="none" w:sz="0" w:space="0" w:color="auto"/>
          </w:divBdr>
        </w:div>
        <w:div w:id="1121147209">
          <w:marLeft w:val="0"/>
          <w:marRight w:val="0"/>
          <w:marTop w:val="0"/>
          <w:marBottom w:val="0"/>
          <w:divBdr>
            <w:top w:val="none" w:sz="0" w:space="0" w:color="auto"/>
            <w:left w:val="none" w:sz="0" w:space="0" w:color="auto"/>
            <w:bottom w:val="none" w:sz="0" w:space="0" w:color="auto"/>
            <w:right w:val="none" w:sz="0" w:space="0" w:color="auto"/>
          </w:divBdr>
          <w:divsChild>
            <w:div w:id="1134062755">
              <w:marLeft w:val="0"/>
              <w:marRight w:val="0"/>
              <w:marTop w:val="0"/>
              <w:marBottom w:val="0"/>
              <w:divBdr>
                <w:top w:val="none" w:sz="0" w:space="0" w:color="auto"/>
                <w:left w:val="none" w:sz="0" w:space="0" w:color="auto"/>
                <w:bottom w:val="none" w:sz="0" w:space="0" w:color="auto"/>
                <w:right w:val="none" w:sz="0" w:space="0" w:color="auto"/>
              </w:divBdr>
            </w:div>
          </w:divsChild>
        </w:div>
        <w:div w:id="757289995">
          <w:marLeft w:val="0"/>
          <w:marRight w:val="0"/>
          <w:marTop w:val="0"/>
          <w:marBottom w:val="0"/>
          <w:divBdr>
            <w:top w:val="none" w:sz="0" w:space="0" w:color="auto"/>
            <w:left w:val="none" w:sz="0" w:space="0" w:color="auto"/>
            <w:bottom w:val="none" w:sz="0" w:space="0" w:color="auto"/>
            <w:right w:val="none" w:sz="0" w:space="0" w:color="auto"/>
          </w:divBdr>
          <w:divsChild>
            <w:div w:id="17379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6015">
      <w:bodyDiv w:val="1"/>
      <w:marLeft w:val="0"/>
      <w:marRight w:val="0"/>
      <w:marTop w:val="0"/>
      <w:marBottom w:val="0"/>
      <w:divBdr>
        <w:top w:val="none" w:sz="0" w:space="0" w:color="auto"/>
        <w:left w:val="none" w:sz="0" w:space="0" w:color="auto"/>
        <w:bottom w:val="none" w:sz="0" w:space="0" w:color="auto"/>
        <w:right w:val="none" w:sz="0" w:space="0" w:color="auto"/>
      </w:divBdr>
    </w:div>
    <w:div w:id="1671449567">
      <w:bodyDiv w:val="1"/>
      <w:marLeft w:val="0"/>
      <w:marRight w:val="0"/>
      <w:marTop w:val="0"/>
      <w:marBottom w:val="0"/>
      <w:divBdr>
        <w:top w:val="none" w:sz="0" w:space="0" w:color="auto"/>
        <w:left w:val="none" w:sz="0" w:space="0" w:color="auto"/>
        <w:bottom w:val="none" w:sz="0" w:space="0" w:color="auto"/>
        <w:right w:val="none" w:sz="0" w:space="0" w:color="auto"/>
      </w:divBdr>
      <w:divsChild>
        <w:div w:id="639266511">
          <w:marLeft w:val="0"/>
          <w:marRight w:val="0"/>
          <w:marTop w:val="0"/>
          <w:marBottom w:val="0"/>
          <w:divBdr>
            <w:top w:val="none" w:sz="0" w:space="0" w:color="auto"/>
            <w:left w:val="none" w:sz="0" w:space="0" w:color="auto"/>
            <w:bottom w:val="none" w:sz="0" w:space="0" w:color="auto"/>
            <w:right w:val="none" w:sz="0" w:space="0" w:color="auto"/>
          </w:divBdr>
          <w:divsChild>
            <w:div w:id="1879858837">
              <w:marLeft w:val="0"/>
              <w:marRight w:val="0"/>
              <w:marTop w:val="0"/>
              <w:marBottom w:val="0"/>
              <w:divBdr>
                <w:top w:val="none" w:sz="0" w:space="0" w:color="auto"/>
                <w:left w:val="none" w:sz="0" w:space="0" w:color="auto"/>
                <w:bottom w:val="none" w:sz="0" w:space="0" w:color="auto"/>
                <w:right w:val="none" w:sz="0" w:space="0" w:color="auto"/>
              </w:divBdr>
            </w:div>
          </w:divsChild>
        </w:div>
        <w:div w:id="546336885">
          <w:marLeft w:val="0"/>
          <w:marRight w:val="0"/>
          <w:marTop w:val="0"/>
          <w:marBottom w:val="0"/>
          <w:divBdr>
            <w:top w:val="none" w:sz="0" w:space="0" w:color="auto"/>
            <w:left w:val="none" w:sz="0" w:space="0" w:color="auto"/>
            <w:bottom w:val="none" w:sz="0" w:space="0" w:color="auto"/>
            <w:right w:val="none" w:sz="0" w:space="0" w:color="auto"/>
          </w:divBdr>
          <w:divsChild>
            <w:div w:id="789863134">
              <w:marLeft w:val="0"/>
              <w:marRight w:val="0"/>
              <w:marTop w:val="0"/>
              <w:marBottom w:val="0"/>
              <w:divBdr>
                <w:top w:val="none" w:sz="0" w:space="0" w:color="auto"/>
                <w:left w:val="none" w:sz="0" w:space="0" w:color="auto"/>
                <w:bottom w:val="none" w:sz="0" w:space="0" w:color="auto"/>
                <w:right w:val="none" w:sz="0" w:space="0" w:color="auto"/>
              </w:divBdr>
            </w:div>
          </w:divsChild>
        </w:div>
        <w:div w:id="1105930594">
          <w:marLeft w:val="0"/>
          <w:marRight w:val="0"/>
          <w:marTop w:val="0"/>
          <w:marBottom w:val="0"/>
          <w:divBdr>
            <w:top w:val="none" w:sz="0" w:space="0" w:color="auto"/>
            <w:left w:val="none" w:sz="0" w:space="0" w:color="auto"/>
            <w:bottom w:val="none" w:sz="0" w:space="0" w:color="auto"/>
            <w:right w:val="none" w:sz="0" w:space="0" w:color="auto"/>
          </w:divBdr>
          <w:divsChild>
            <w:div w:id="1457603544">
              <w:marLeft w:val="0"/>
              <w:marRight w:val="0"/>
              <w:marTop w:val="0"/>
              <w:marBottom w:val="0"/>
              <w:divBdr>
                <w:top w:val="none" w:sz="0" w:space="0" w:color="auto"/>
                <w:left w:val="none" w:sz="0" w:space="0" w:color="auto"/>
                <w:bottom w:val="none" w:sz="0" w:space="0" w:color="auto"/>
                <w:right w:val="none" w:sz="0" w:space="0" w:color="auto"/>
              </w:divBdr>
            </w:div>
          </w:divsChild>
        </w:div>
        <w:div w:id="2039038145">
          <w:marLeft w:val="0"/>
          <w:marRight w:val="0"/>
          <w:marTop w:val="0"/>
          <w:marBottom w:val="0"/>
          <w:divBdr>
            <w:top w:val="none" w:sz="0" w:space="0" w:color="auto"/>
            <w:left w:val="none" w:sz="0" w:space="0" w:color="auto"/>
            <w:bottom w:val="none" w:sz="0" w:space="0" w:color="auto"/>
            <w:right w:val="none" w:sz="0" w:space="0" w:color="auto"/>
          </w:divBdr>
          <w:divsChild>
            <w:div w:id="413749203">
              <w:marLeft w:val="0"/>
              <w:marRight w:val="0"/>
              <w:marTop w:val="0"/>
              <w:marBottom w:val="0"/>
              <w:divBdr>
                <w:top w:val="none" w:sz="0" w:space="0" w:color="auto"/>
                <w:left w:val="none" w:sz="0" w:space="0" w:color="auto"/>
                <w:bottom w:val="none" w:sz="0" w:space="0" w:color="auto"/>
                <w:right w:val="none" w:sz="0" w:space="0" w:color="auto"/>
              </w:divBdr>
            </w:div>
          </w:divsChild>
        </w:div>
        <w:div w:id="1544173640">
          <w:marLeft w:val="0"/>
          <w:marRight w:val="0"/>
          <w:marTop w:val="0"/>
          <w:marBottom w:val="0"/>
          <w:divBdr>
            <w:top w:val="none" w:sz="0" w:space="0" w:color="auto"/>
            <w:left w:val="none" w:sz="0" w:space="0" w:color="auto"/>
            <w:bottom w:val="none" w:sz="0" w:space="0" w:color="auto"/>
            <w:right w:val="none" w:sz="0" w:space="0" w:color="auto"/>
          </w:divBdr>
          <w:divsChild>
            <w:div w:id="1194925334">
              <w:marLeft w:val="0"/>
              <w:marRight w:val="0"/>
              <w:marTop w:val="0"/>
              <w:marBottom w:val="0"/>
              <w:divBdr>
                <w:top w:val="none" w:sz="0" w:space="0" w:color="auto"/>
                <w:left w:val="none" w:sz="0" w:space="0" w:color="auto"/>
                <w:bottom w:val="none" w:sz="0" w:space="0" w:color="auto"/>
                <w:right w:val="none" w:sz="0" w:space="0" w:color="auto"/>
              </w:divBdr>
            </w:div>
          </w:divsChild>
        </w:div>
        <w:div w:id="1106732570">
          <w:marLeft w:val="0"/>
          <w:marRight w:val="0"/>
          <w:marTop w:val="0"/>
          <w:marBottom w:val="0"/>
          <w:divBdr>
            <w:top w:val="none" w:sz="0" w:space="0" w:color="auto"/>
            <w:left w:val="none" w:sz="0" w:space="0" w:color="auto"/>
            <w:bottom w:val="none" w:sz="0" w:space="0" w:color="auto"/>
            <w:right w:val="none" w:sz="0" w:space="0" w:color="auto"/>
          </w:divBdr>
          <w:divsChild>
            <w:div w:id="836001393">
              <w:marLeft w:val="0"/>
              <w:marRight w:val="0"/>
              <w:marTop w:val="0"/>
              <w:marBottom w:val="0"/>
              <w:divBdr>
                <w:top w:val="none" w:sz="0" w:space="0" w:color="auto"/>
                <w:left w:val="none" w:sz="0" w:space="0" w:color="auto"/>
                <w:bottom w:val="none" w:sz="0" w:space="0" w:color="auto"/>
                <w:right w:val="none" w:sz="0" w:space="0" w:color="auto"/>
              </w:divBdr>
            </w:div>
          </w:divsChild>
        </w:div>
        <w:div w:id="1787893002">
          <w:marLeft w:val="0"/>
          <w:marRight w:val="0"/>
          <w:marTop w:val="0"/>
          <w:marBottom w:val="0"/>
          <w:divBdr>
            <w:top w:val="none" w:sz="0" w:space="0" w:color="auto"/>
            <w:left w:val="none" w:sz="0" w:space="0" w:color="auto"/>
            <w:bottom w:val="none" w:sz="0" w:space="0" w:color="auto"/>
            <w:right w:val="none" w:sz="0" w:space="0" w:color="auto"/>
          </w:divBdr>
          <w:divsChild>
            <w:div w:id="714425838">
              <w:marLeft w:val="0"/>
              <w:marRight w:val="0"/>
              <w:marTop w:val="0"/>
              <w:marBottom w:val="0"/>
              <w:divBdr>
                <w:top w:val="none" w:sz="0" w:space="0" w:color="auto"/>
                <w:left w:val="none" w:sz="0" w:space="0" w:color="auto"/>
                <w:bottom w:val="none" w:sz="0" w:space="0" w:color="auto"/>
                <w:right w:val="none" w:sz="0" w:space="0" w:color="auto"/>
              </w:divBdr>
            </w:div>
          </w:divsChild>
        </w:div>
        <w:div w:id="1479496412">
          <w:marLeft w:val="0"/>
          <w:marRight w:val="0"/>
          <w:marTop w:val="0"/>
          <w:marBottom w:val="0"/>
          <w:divBdr>
            <w:top w:val="none" w:sz="0" w:space="0" w:color="auto"/>
            <w:left w:val="none" w:sz="0" w:space="0" w:color="auto"/>
            <w:bottom w:val="none" w:sz="0" w:space="0" w:color="auto"/>
            <w:right w:val="none" w:sz="0" w:space="0" w:color="auto"/>
          </w:divBdr>
          <w:divsChild>
            <w:div w:id="1062026216">
              <w:marLeft w:val="0"/>
              <w:marRight w:val="0"/>
              <w:marTop w:val="0"/>
              <w:marBottom w:val="0"/>
              <w:divBdr>
                <w:top w:val="none" w:sz="0" w:space="0" w:color="auto"/>
                <w:left w:val="none" w:sz="0" w:space="0" w:color="auto"/>
                <w:bottom w:val="none" w:sz="0" w:space="0" w:color="auto"/>
                <w:right w:val="none" w:sz="0" w:space="0" w:color="auto"/>
              </w:divBdr>
            </w:div>
          </w:divsChild>
        </w:div>
        <w:div w:id="1365985360">
          <w:marLeft w:val="0"/>
          <w:marRight w:val="0"/>
          <w:marTop w:val="0"/>
          <w:marBottom w:val="0"/>
          <w:divBdr>
            <w:top w:val="none" w:sz="0" w:space="0" w:color="auto"/>
            <w:left w:val="none" w:sz="0" w:space="0" w:color="auto"/>
            <w:bottom w:val="none" w:sz="0" w:space="0" w:color="auto"/>
            <w:right w:val="none" w:sz="0" w:space="0" w:color="auto"/>
          </w:divBdr>
          <w:divsChild>
            <w:div w:id="1740050919">
              <w:marLeft w:val="0"/>
              <w:marRight w:val="0"/>
              <w:marTop w:val="0"/>
              <w:marBottom w:val="0"/>
              <w:divBdr>
                <w:top w:val="none" w:sz="0" w:space="0" w:color="auto"/>
                <w:left w:val="none" w:sz="0" w:space="0" w:color="auto"/>
                <w:bottom w:val="none" w:sz="0" w:space="0" w:color="auto"/>
                <w:right w:val="none" w:sz="0" w:space="0" w:color="auto"/>
              </w:divBdr>
            </w:div>
          </w:divsChild>
        </w:div>
        <w:div w:id="457182743">
          <w:marLeft w:val="0"/>
          <w:marRight w:val="0"/>
          <w:marTop w:val="0"/>
          <w:marBottom w:val="0"/>
          <w:divBdr>
            <w:top w:val="none" w:sz="0" w:space="0" w:color="auto"/>
            <w:left w:val="none" w:sz="0" w:space="0" w:color="auto"/>
            <w:bottom w:val="none" w:sz="0" w:space="0" w:color="auto"/>
            <w:right w:val="none" w:sz="0" w:space="0" w:color="auto"/>
          </w:divBdr>
          <w:divsChild>
            <w:div w:id="1128473109">
              <w:marLeft w:val="0"/>
              <w:marRight w:val="0"/>
              <w:marTop w:val="0"/>
              <w:marBottom w:val="0"/>
              <w:divBdr>
                <w:top w:val="none" w:sz="0" w:space="0" w:color="auto"/>
                <w:left w:val="none" w:sz="0" w:space="0" w:color="auto"/>
                <w:bottom w:val="none" w:sz="0" w:space="0" w:color="auto"/>
                <w:right w:val="none" w:sz="0" w:space="0" w:color="auto"/>
              </w:divBdr>
            </w:div>
          </w:divsChild>
        </w:div>
        <w:div w:id="1089933611">
          <w:marLeft w:val="0"/>
          <w:marRight w:val="0"/>
          <w:marTop w:val="0"/>
          <w:marBottom w:val="0"/>
          <w:divBdr>
            <w:top w:val="none" w:sz="0" w:space="0" w:color="auto"/>
            <w:left w:val="none" w:sz="0" w:space="0" w:color="auto"/>
            <w:bottom w:val="none" w:sz="0" w:space="0" w:color="auto"/>
            <w:right w:val="none" w:sz="0" w:space="0" w:color="auto"/>
          </w:divBdr>
          <w:divsChild>
            <w:div w:id="621116433">
              <w:marLeft w:val="0"/>
              <w:marRight w:val="0"/>
              <w:marTop w:val="0"/>
              <w:marBottom w:val="0"/>
              <w:divBdr>
                <w:top w:val="none" w:sz="0" w:space="0" w:color="auto"/>
                <w:left w:val="none" w:sz="0" w:space="0" w:color="auto"/>
                <w:bottom w:val="none" w:sz="0" w:space="0" w:color="auto"/>
                <w:right w:val="none" w:sz="0" w:space="0" w:color="auto"/>
              </w:divBdr>
            </w:div>
          </w:divsChild>
        </w:div>
        <w:div w:id="1496874270">
          <w:marLeft w:val="0"/>
          <w:marRight w:val="0"/>
          <w:marTop w:val="0"/>
          <w:marBottom w:val="0"/>
          <w:divBdr>
            <w:top w:val="none" w:sz="0" w:space="0" w:color="auto"/>
            <w:left w:val="none" w:sz="0" w:space="0" w:color="auto"/>
            <w:bottom w:val="none" w:sz="0" w:space="0" w:color="auto"/>
            <w:right w:val="none" w:sz="0" w:space="0" w:color="auto"/>
          </w:divBdr>
          <w:divsChild>
            <w:div w:id="659117638">
              <w:marLeft w:val="0"/>
              <w:marRight w:val="0"/>
              <w:marTop w:val="0"/>
              <w:marBottom w:val="0"/>
              <w:divBdr>
                <w:top w:val="none" w:sz="0" w:space="0" w:color="auto"/>
                <w:left w:val="none" w:sz="0" w:space="0" w:color="auto"/>
                <w:bottom w:val="none" w:sz="0" w:space="0" w:color="auto"/>
                <w:right w:val="none" w:sz="0" w:space="0" w:color="auto"/>
              </w:divBdr>
            </w:div>
          </w:divsChild>
        </w:div>
        <w:div w:id="1008677526">
          <w:marLeft w:val="0"/>
          <w:marRight w:val="0"/>
          <w:marTop w:val="0"/>
          <w:marBottom w:val="0"/>
          <w:divBdr>
            <w:top w:val="none" w:sz="0" w:space="0" w:color="auto"/>
            <w:left w:val="none" w:sz="0" w:space="0" w:color="auto"/>
            <w:bottom w:val="none" w:sz="0" w:space="0" w:color="auto"/>
            <w:right w:val="none" w:sz="0" w:space="0" w:color="auto"/>
          </w:divBdr>
          <w:divsChild>
            <w:div w:id="199435918">
              <w:marLeft w:val="0"/>
              <w:marRight w:val="0"/>
              <w:marTop w:val="0"/>
              <w:marBottom w:val="0"/>
              <w:divBdr>
                <w:top w:val="none" w:sz="0" w:space="0" w:color="auto"/>
                <w:left w:val="none" w:sz="0" w:space="0" w:color="auto"/>
                <w:bottom w:val="none" w:sz="0" w:space="0" w:color="auto"/>
                <w:right w:val="none" w:sz="0" w:space="0" w:color="auto"/>
              </w:divBdr>
            </w:div>
          </w:divsChild>
        </w:div>
        <w:div w:id="503208488">
          <w:marLeft w:val="0"/>
          <w:marRight w:val="0"/>
          <w:marTop w:val="0"/>
          <w:marBottom w:val="0"/>
          <w:divBdr>
            <w:top w:val="none" w:sz="0" w:space="0" w:color="auto"/>
            <w:left w:val="none" w:sz="0" w:space="0" w:color="auto"/>
            <w:bottom w:val="none" w:sz="0" w:space="0" w:color="auto"/>
            <w:right w:val="none" w:sz="0" w:space="0" w:color="auto"/>
          </w:divBdr>
          <w:divsChild>
            <w:div w:id="1123767549">
              <w:marLeft w:val="0"/>
              <w:marRight w:val="0"/>
              <w:marTop w:val="0"/>
              <w:marBottom w:val="0"/>
              <w:divBdr>
                <w:top w:val="none" w:sz="0" w:space="0" w:color="auto"/>
                <w:left w:val="none" w:sz="0" w:space="0" w:color="auto"/>
                <w:bottom w:val="none" w:sz="0" w:space="0" w:color="auto"/>
                <w:right w:val="none" w:sz="0" w:space="0" w:color="auto"/>
              </w:divBdr>
            </w:div>
          </w:divsChild>
        </w:div>
        <w:div w:id="403381622">
          <w:marLeft w:val="0"/>
          <w:marRight w:val="0"/>
          <w:marTop w:val="0"/>
          <w:marBottom w:val="0"/>
          <w:divBdr>
            <w:top w:val="none" w:sz="0" w:space="0" w:color="auto"/>
            <w:left w:val="none" w:sz="0" w:space="0" w:color="auto"/>
            <w:bottom w:val="none" w:sz="0" w:space="0" w:color="auto"/>
            <w:right w:val="none" w:sz="0" w:space="0" w:color="auto"/>
          </w:divBdr>
          <w:divsChild>
            <w:div w:id="1446268650">
              <w:marLeft w:val="0"/>
              <w:marRight w:val="0"/>
              <w:marTop w:val="0"/>
              <w:marBottom w:val="0"/>
              <w:divBdr>
                <w:top w:val="none" w:sz="0" w:space="0" w:color="auto"/>
                <w:left w:val="none" w:sz="0" w:space="0" w:color="auto"/>
                <w:bottom w:val="none" w:sz="0" w:space="0" w:color="auto"/>
                <w:right w:val="none" w:sz="0" w:space="0" w:color="auto"/>
              </w:divBdr>
            </w:div>
          </w:divsChild>
        </w:div>
        <w:div w:id="1747145671">
          <w:marLeft w:val="0"/>
          <w:marRight w:val="0"/>
          <w:marTop w:val="0"/>
          <w:marBottom w:val="0"/>
          <w:divBdr>
            <w:top w:val="none" w:sz="0" w:space="0" w:color="auto"/>
            <w:left w:val="none" w:sz="0" w:space="0" w:color="auto"/>
            <w:bottom w:val="none" w:sz="0" w:space="0" w:color="auto"/>
            <w:right w:val="none" w:sz="0" w:space="0" w:color="auto"/>
          </w:divBdr>
          <w:divsChild>
            <w:div w:id="1196697832">
              <w:marLeft w:val="0"/>
              <w:marRight w:val="0"/>
              <w:marTop w:val="0"/>
              <w:marBottom w:val="0"/>
              <w:divBdr>
                <w:top w:val="none" w:sz="0" w:space="0" w:color="auto"/>
                <w:left w:val="none" w:sz="0" w:space="0" w:color="auto"/>
                <w:bottom w:val="none" w:sz="0" w:space="0" w:color="auto"/>
                <w:right w:val="none" w:sz="0" w:space="0" w:color="auto"/>
              </w:divBdr>
            </w:div>
          </w:divsChild>
        </w:div>
        <w:div w:id="255864666">
          <w:marLeft w:val="0"/>
          <w:marRight w:val="0"/>
          <w:marTop w:val="0"/>
          <w:marBottom w:val="0"/>
          <w:divBdr>
            <w:top w:val="none" w:sz="0" w:space="0" w:color="auto"/>
            <w:left w:val="none" w:sz="0" w:space="0" w:color="auto"/>
            <w:bottom w:val="none" w:sz="0" w:space="0" w:color="auto"/>
            <w:right w:val="none" w:sz="0" w:space="0" w:color="auto"/>
          </w:divBdr>
          <w:divsChild>
            <w:div w:id="298002839">
              <w:marLeft w:val="0"/>
              <w:marRight w:val="0"/>
              <w:marTop w:val="0"/>
              <w:marBottom w:val="0"/>
              <w:divBdr>
                <w:top w:val="none" w:sz="0" w:space="0" w:color="auto"/>
                <w:left w:val="none" w:sz="0" w:space="0" w:color="auto"/>
                <w:bottom w:val="none" w:sz="0" w:space="0" w:color="auto"/>
                <w:right w:val="none" w:sz="0" w:space="0" w:color="auto"/>
              </w:divBdr>
            </w:div>
          </w:divsChild>
        </w:div>
        <w:div w:id="1663317638">
          <w:marLeft w:val="0"/>
          <w:marRight w:val="0"/>
          <w:marTop w:val="0"/>
          <w:marBottom w:val="0"/>
          <w:divBdr>
            <w:top w:val="none" w:sz="0" w:space="0" w:color="auto"/>
            <w:left w:val="none" w:sz="0" w:space="0" w:color="auto"/>
            <w:bottom w:val="none" w:sz="0" w:space="0" w:color="auto"/>
            <w:right w:val="none" w:sz="0" w:space="0" w:color="auto"/>
          </w:divBdr>
          <w:divsChild>
            <w:div w:id="900213522">
              <w:marLeft w:val="0"/>
              <w:marRight w:val="0"/>
              <w:marTop w:val="0"/>
              <w:marBottom w:val="0"/>
              <w:divBdr>
                <w:top w:val="none" w:sz="0" w:space="0" w:color="auto"/>
                <w:left w:val="none" w:sz="0" w:space="0" w:color="auto"/>
                <w:bottom w:val="none" w:sz="0" w:space="0" w:color="auto"/>
                <w:right w:val="none" w:sz="0" w:space="0" w:color="auto"/>
              </w:divBdr>
            </w:div>
          </w:divsChild>
        </w:div>
        <w:div w:id="870462589">
          <w:marLeft w:val="0"/>
          <w:marRight w:val="0"/>
          <w:marTop w:val="0"/>
          <w:marBottom w:val="0"/>
          <w:divBdr>
            <w:top w:val="none" w:sz="0" w:space="0" w:color="auto"/>
            <w:left w:val="none" w:sz="0" w:space="0" w:color="auto"/>
            <w:bottom w:val="none" w:sz="0" w:space="0" w:color="auto"/>
            <w:right w:val="none" w:sz="0" w:space="0" w:color="auto"/>
          </w:divBdr>
          <w:divsChild>
            <w:div w:id="1348025726">
              <w:marLeft w:val="0"/>
              <w:marRight w:val="0"/>
              <w:marTop w:val="0"/>
              <w:marBottom w:val="0"/>
              <w:divBdr>
                <w:top w:val="none" w:sz="0" w:space="0" w:color="auto"/>
                <w:left w:val="none" w:sz="0" w:space="0" w:color="auto"/>
                <w:bottom w:val="none" w:sz="0" w:space="0" w:color="auto"/>
                <w:right w:val="none" w:sz="0" w:space="0" w:color="auto"/>
              </w:divBdr>
            </w:div>
          </w:divsChild>
        </w:div>
        <w:div w:id="1349914703">
          <w:marLeft w:val="0"/>
          <w:marRight w:val="0"/>
          <w:marTop w:val="0"/>
          <w:marBottom w:val="0"/>
          <w:divBdr>
            <w:top w:val="none" w:sz="0" w:space="0" w:color="auto"/>
            <w:left w:val="none" w:sz="0" w:space="0" w:color="auto"/>
            <w:bottom w:val="none" w:sz="0" w:space="0" w:color="auto"/>
            <w:right w:val="none" w:sz="0" w:space="0" w:color="auto"/>
          </w:divBdr>
          <w:divsChild>
            <w:div w:id="99754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27301">
      <w:bodyDiv w:val="1"/>
      <w:marLeft w:val="0"/>
      <w:marRight w:val="0"/>
      <w:marTop w:val="0"/>
      <w:marBottom w:val="0"/>
      <w:divBdr>
        <w:top w:val="none" w:sz="0" w:space="0" w:color="auto"/>
        <w:left w:val="none" w:sz="0" w:space="0" w:color="auto"/>
        <w:bottom w:val="none" w:sz="0" w:space="0" w:color="auto"/>
        <w:right w:val="none" w:sz="0" w:space="0" w:color="auto"/>
      </w:divBdr>
      <w:divsChild>
        <w:div w:id="200165755">
          <w:marLeft w:val="0"/>
          <w:marRight w:val="0"/>
          <w:marTop w:val="0"/>
          <w:marBottom w:val="0"/>
          <w:divBdr>
            <w:top w:val="none" w:sz="0" w:space="0" w:color="auto"/>
            <w:left w:val="none" w:sz="0" w:space="0" w:color="auto"/>
            <w:bottom w:val="none" w:sz="0" w:space="0" w:color="auto"/>
            <w:right w:val="none" w:sz="0" w:space="0" w:color="auto"/>
          </w:divBdr>
          <w:divsChild>
            <w:div w:id="2059237385">
              <w:marLeft w:val="0"/>
              <w:marRight w:val="0"/>
              <w:marTop w:val="0"/>
              <w:marBottom w:val="0"/>
              <w:divBdr>
                <w:top w:val="none" w:sz="0" w:space="0" w:color="auto"/>
                <w:left w:val="none" w:sz="0" w:space="0" w:color="auto"/>
                <w:bottom w:val="none" w:sz="0" w:space="0" w:color="auto"/>
                <w:right w:val="none" w:sz="0" w:space="0" w:color="auto"/>
              </w:divBdr>
            </w:div>
          </w:divsChild>
        </w:div>
        <w:div w:id="1766804530">
          <w:marLeft w:val="0"/>
          <w:marRight w:val="0"/>
          <w:marTop w:val="0"/>
          <w:marBottom w:val="0"/>
          <w:divBdr>
            <w:top w:val="none" w:sz="0" w:space="0" w:color="auto"/>
            <w:left w:val="none" w:sz="0" w:space="0" w:color="auto"/>
            <w:bottom w:val="none" w:sz="0" w:space="0" w:color="auto"/>
            <w:right w:val="none" w:sz="0" w:space="0" w:color="auto"/>
          </w:divBdr>
          <w:divsChild>
            <w:div w:id="561982413">
              <w:marLeft w:val="0"/>
              <w:marRight w:val="0"/>
              <w:marTop w:val="0"/>
              <w:marBottom w:val="0"/>
              <w:divBdr>
                <w:top w:val="none" w:sz="0" w:space="0" w:color="auto"/>
                <w:left w:val="none" w:sz="0" w:space="0" w:color="auto"/>
                <w:bottom w:val="none" w:sz="0" w:space="0" w:color="auto"/>
                <w:right w:val="none" w:sz="0" w:space="0" w:color="auto"/>
              </w:divBdr>
            </w:div>
          </w:divsChild>
        </w:div>
        <w:div w:id="2021925941">
          <w:marLeft w:val="0"/>
          <w:marRight w:val="0"/>
          <w:marTop w:val="0"/>
          <w:marBottom w:val="0"/>
          <w:divBdr>
            <w:top w:val="none" w:sz="0" w:space="0" w:color="auto"/>
            <w:left w:val="none" w:sz="0" w:space="0" w:color="auto"/>
            <w:bottom w:val="none" w:sz="0" w:space="0" w:color="auto"/>
            <w:right w:val="none" w:sz="0" w:space="0" w:color="auto"/>
          </w:divBdr>
          <w:divsChild>
            <w:div w:id="1025518108">
              <w:marLeft w:val="0"/>
              <w:marRight w:val="0"/>
              <w:marTop w:val="0"/>
              <w:marBottom w:val="0"/>
              <w:divBdr>
                <w:top w:val="none" w:sz="0" w:space="0" w:color="auto"/>
                <w:left w:val="none" w:sz="0" w:space="0" w:color="auto"/>
                <w:bottom w:val="none" w:sz="0" w:space="0" w:color="auto"/>
                <w:right w:val="none" w:sz="0" w:space="0" w:color="auto"/>
              </w:divBdr>
            </w:div>
          </w:divsChild>
        </w:div>
        <w:div w:id="1170676190">
          <w:marLeft w:val="0"/>
          <w:marRight w:val="0"/>
          <w:marTop w:val="0"/>
          <w:marBottom w:val="0"/>
          <w:divBdr>
            <w:top w:val="none" w:sz="0" w:space="0" w:color="auto"/>
            <w:left w:val="none" w:sz="0" w:space="0" w:color="auto"/>
            <w:bottom w:val="none" w:sz="0" w:space="0" w:color="auto"/>
            <w:right w:val="none" w:sz="0" w:space="0" w:color="auto"/>
          </w:divBdr>
          <w:divsChild>
            <w:div w:id="442118980">
              <w:marLeft w:val="0"/>
              <w:marRight w:val="0"/>
              <w:marTop w:val="0"/>
              <w:marBottom w:val="0"/>
              <w:divBdr>
                <w:top w:val="none" w:sz="0" w:space="0" w:color="auto"/>
                <w:left w:val="none" w:sz="0" w:space="0" w:color="auto"/>
                <w:bottom w:val="none" w:sz="0" w:space="0" w:color="auto"/>
                <w:right w:val="none" w:sz="0" w:space="0" w:color="auto"/>
              </w:divBdr>
            </w:div>
          </w:divsChild>
        </w:div>
        <w:div w:id="1447577601">
          <w:marLeft w:val="0"/>
          <w:marRight w:val="0"/>
          <w:marTop w:val="0"/>
          <w:marBottom w:val="0"/>
          <w:divBdr>
            <w:top w:val="none" w:sz="0" w:space="0" w:color="auto"/>
            <w:left w:val="none" w:sz="0" w:space="0" w:color="auto"/>
            <w:bottom w:val="none" w:sz="0" w:space="0" w:color="auto"/>
            <w:right w:val="none" w:sz="0" w:space="0" w:color="auto"/>
          </w:divBdr>
          <w:divsChild>
            <w:div w:id="1559512438">
              <w:marLeft w:val="0"/>
              <w:marRight w:val="0"/>
              <w:marTop w:val="0"/>
              <w:marBottom w:val="0"/>
              <w:divBdr>
                <w:top w:val="none" w:sz="0" w:space="0" w:color="auto"/>
                <w:left w:val="none" w:sz="0" w:space="0" w:color="auto"/>
                <w:bottom w:val="none" w:sz="0" w:space="0" w:color="auto"/>
                <w:right w:val="none" w:sz="0" w:space="0" w:color="auto"/>
              </w:divBdr>
            </w:div>
          </w:divsChild>
        </w:div>
        <w:div w:id="457915156">
          <w:marLeft w:val="0"/>
          <w:marRight w:val="0"/>
          <w:marTop w:val="0"/>
          <w:marBottom w:val="0"/>
          <w:divBdr>
            <w:top w:val="none" w:sz="0" w:space="0" w:color="auto"/>
            <w:left w:val="none" w:sz="0" w:space="0" w:color="auto"/>
            <w:bottom w:val="none" w:sz="0" w:space="0" w:color="auto"/>
            <w:right w:val="none" w:sz="0" w:space="0" w:color="auto"/>
          </w:divBdr>
          <w:divsChild>
            <w:div w:id="2066948326">
              <w:marLeft w:val="0"/>
              <w:marRight w:val="0"/>
              <w:marTop w:val="0"/>
              <w:marBottom w:val="0"/>
              <w:divBdr>
                <w:top w:val="none" w:sz="0" w:space="0" w:color="auto"/>
                <w:left w:val="none" w:sz="0" w:space="0" w:color="auto"/>
                <w:bottom w:val="none" w:sz="0" w:space="0" w:color="auto"/>
                <w:right w:val="none" w:sz="0" w:space="0" w:color="auto"/>
              </w:divBdr>
            </w:div>
          </w:divsChild>
        </w:div>
        <w:div w:id="810252220">
          <w:marLeft w:val="0"/>
          <w:marRight w:val="0"/>
          <w:marTop w:val="0"/>
          <w:marBottom w:val="0"/>
          <w:divBdr>
            <w:top w:val="none" w:sz="0" w:space="0" w:color="auto"/>
            <w:left w:val="none" w:sz="0" w:space="0" w:color="auto"/>
            <w:bottom w:val="none" w:sz="0" w:space="0" w:color="auto"/>
            <w:right w:val="none" w:sz="0" w:space="0" w:color="auto"/>
          </w:divBdr>
          <w:divsChild>
            <w:div w:id="1958102866">
              <w:marLeft w:val="0"/>
              <w:marRight w:val="0"/>
              <w:marTop w:val="0"/>
              <w:marBottom w:val="0"/>
              <w:divBdr>
                <w:top w:val="none" w:sz="0" w:space="0" w:color="auto"/>
                <w:left w:val="none" w:sz="0" w:space="0" w:color="auto"/>
                <w:bottom w:val="none" w:sz="0" w:space="0" w:color="auto"/>
                <w:right w:val="none" w:sz="0" w:space="0" w:color="auto"/>
              </w:divBdr>
            </w:div>
          </w:divsChild>
        </w:div>
        <w:div w:id="323122032">
          <w:marLeft w:val="0"/>
          <w:marRight w:val="0"/>
          <w:marTop w:val="0"/>
          <w:marBottom w:val="0"/>
          <w:divBdr>
            <w:top w:val="none" w:sz="0" w:space="0" w:color="auto"/>
            <w:left w:val="none" w:sz="0" w:space="0" w:color="auto"/>
            <w:bottom w:val="none" w:sz="0" w:space="0" w:color="auto"/>
            <w:right w:val="none" w:sz="0" w:space="0" w:color="auto"/>
          </w:divBdr>
          <w:divsChild>
            <w:div w:id="530460485">
              <w:marLeft w:val="0"/>
              <w:marRight w:val="0"/>
              <w:marTop w:val="0"/>
              <w:marBottom w:val="0"/>
              <w:divBdr>
                <w:top w:val="none" w:sz="0" w:space="0" w:color="auto"/>
                <w:left w:val="none" w:sz="0" w:space="0" w:color="auto"/>
                <w:bottom w:val="none" w:sz="0" w:space="0" w:color="auto"/>
                <w:right w:val="none" w:sz="0" w:space="0" w:color="auto"/>
              </w:divBdr>
            </w:div>
          </w:divsChild>
        </w:div>
        <w:div w:id="979113245">
          <w:marLeft w:val="0"/>
          <w:marRight w:val="0"/>
          <w:marTop w:val="0"/>
          <w:marBottom w:val="0"/>
          <w:divBdr>
            <w:top w:val="none" w:sz="0" w:space="0" w:color="auto"/>
            <w:left w:val="none" w:sz="0" w:space="0" w:color="auto"/>
            <w:bottom w:val="none" w:sz="0" w:space="0" w:color="auto"/>
            <w:right w:val="none" w:sz="0" w:space="0" w:color="auto"/>
          </w:divBdr>
          <w:divsChild>
            <w:div w:id="898133698">
              <w:marLeft w:val="0"/>
              <w:marRight w:val="0"/>
              <w:marTop w:val="0"/>
              <w:marBottom w:val="0"/>
              <w:divBdr>
                <w:top w:val="none" w:sz="0" w:space="0" w:color="auto"/>
                <w:left w:val="none" w:sz="0" w:space="0" w:color="auto"/>
                <w:bottom w:val="none" w:sz="0" w:space="0" w:color="auto"/>
                <w:right w:val="none" w:sz="0" w:space="0" w:color="auto"/>
              </w:divBdr>
            </w:div>
          </w:divsChild>
        </w:div>
        <w:div w:id="1802915605">
          <w:marLeft w:val="0"/>
          <w:marRight w:val="0"/>
          <w:marTop w:val="0"/>
          <w:marBottom w:val="0"/>
          <w:divBdr>
            <w:top w:val="none" w:sz="0" w:space="0" w:color="auto"/>
            <w:left w:val="none" w:sz="0" w:space="0" w:color="auto"/>
            <w:bottom w:val="none" w:sz="0" w:space="0" w:color="auto"/>
            <w:right w:val="none" w:sz="0" w:space="0" w:color="auto"/>
          </w:divBdr>
          <w:divsChild>
            <w:div w:id="2117824159">
              <w:marLeft w:val="0"/>
              <w:marRight w:val="0"/>
              <w:marTop w:val="0"/>
              <w:marBottom w:val="0"/>
              <w:divBdr>
                <w:top w:val="none" w:sz="0" w:space="0" w:color="auto"/>
                <w:left w:val="none" w:sz="0" w:space="0" w:color="auto"/>
                <w:bottom w:val="none" w:sz="0" w:space="0" w:color="auto"/>
                <w:right w:val="none" w:sz="0" w:space="0" w:color="auto"/>
              </w:divBdr>
            </w:div>
          </w:divsChild>
        </w:div>
        <w:div w:id="1619683362">
          <w:marLeft w:val="0"/>
          <w:marRight w:val="0"/>
          <w:marTop w:val="0"/>
          <w:marBottom w:val="0"/>
          <w:divBdr>
            <w:top w:val="none" w:sz="0" w:space="0" w:color="auto"/>
            <w:left w:val="none" w:sz="0" w:space="0" w:color="auto"/>
            <w:bottom w:val="none" w:sz="0" w:space="0" w:color="auto"/>
            <w:right w:val="none" w:sz="0" w:space="0" w:color="auto"/>
          </w:divBdr>
          <w:divsChild>
            <w:div w:id="1942034046">
              <w:marLeft w:val="0"/>
              <w:marRight w:val="0"/>
              <w:marTop w:val="0"/>
              <w:marBottom w:val="0"/>
              <w:divBdr>
                <w:top w:val="none" w:sz="0" w:space="0" w:color="auto"/>
                <w:left w:val="none" w:sz="0" w:space="0" w:color="auto"/>
                <w:bottom w:val="none" w:sz="0" w:space="0" w:color="auto"/>
                <w:right w:val="none" w:sz="0" w:space="0" w:color="auto"/>
              </w:divBdr>
            </w:div>
          </w:divsChild>
        </w:div>
        <w:div w:id="1488782963">
          <w:marLeft w:val="0"/>
          <w:marRight w:val="0"/>
          <w:marTop w:val="0"/>
          <w:marBottom w:val="0"/>
          <w:divBdr>
            <w:top w:val="none" w:sz="0" w:space="0" w:color="auto"/>
            <w:left w:val="none" w:sz="0" w:space="0" w:color="auto"/>
            <w:bottom w:val="none" w:sz="0" w:space="0" w:color="auto"/>
            <w:right w:val="none" w:sz="0" w:space="0" w:color="auto"/>
          </w:divBdr>
          <w:divsChild>
            <w:div w:id="246692837">
              <w:marLeft w:val="0"/>
              <w:marRight w:val="0"/>
              <w:marTop w:val="0"/>
              <w:marBottom w:val="0"/>
              <w:divBdr>
                <w:top w:val="none" w:sz="0" w:space="0" w:color="auto"/>
                <w:left w:val="none" w:sz="0" w:space="0" w:color="auto"/>
                <w:bottom w:val="none" w:sz="0" w:space="0" w:color="auto"/>
                <w:right w:val="none" w:sz="0" w:space="0" w:color="auto"/>
              </w:divBdr>
            </w:div>
          </w:divsChild>
        </w:div>
        <w:div w:id="34157203">
          <w:marLeft w:val="0"/>
          <w:marRight w:val="0"/>
          <w:marTop w:val="0"/>
          <w:marBottom w:val="0"/>
          <w:divBdr>
            <w:top w:val="none" w:sz="0" w:space="0" w:color="auto"/>
            <w:left w:val="none" w:sz="0" w:space="0" w:color="auto"/>
            <w:bottom w:val="none" w:sz="0" w:space="0" w:color="auto"/>
            <w:right w:val="none" w:sz="0" w:space="0" w:color="auto"/>
          </w:divBdr>
          <w:divsChild>
            <w:div w:id="1908569390">
              <w:marLeft w:val="0"/>
              <w:marRight w:val="0"/>
              <w:marTop w:val="0"/>
              <w:marBottom w:val="0"/>
              <w:divBdr>
                <w:top w:val="none" w:sz="0" w:space="0" w:color="auto"/>
                <w:left w:val="none" w:sz="0" w:space="0" w:color="auto"/>
                <w:bottom w:val="none" w:sz="0" w:space="0" w:color="auto"/>
                <w:right w:val="none" w:sz="0" w:space="0" w:color="auto"/>
              </w:divBdr>
            </w:div>
          </w:divsChild>
        </w:div>
        <w:div w:id="14701112">
          <w:marLeft w:val="0"/>
          <w:marRight w:val="0"/>
          <w:marTop w:val="0"/>
          <w:marBottom w:val="0"/>
          <w:divBdr>
            <w:top w:val="none" w:sz="0" w:space="0" w:color="auto"/>
            <w:left w:val="none" w:sz="0" w:space="0" w:color="auto"/>
            <w:bottom w:val="none" w:sz="0" w:space="0" w:color="auto"/>
            <w:right w:val="none" w:sz="0" w:space="0" w:color="auto"/>
          </w:divBdr>
          <w:divsChild>
            <w:div w:id="1441728866">
              <w:marLeft w:val="0"/>
              <w:marRight w:val="0"/>
              <w:marTop w:val="0"/>
              <w:marBottom w:val="0"/>
              <w:divBdr>
                <w:top w:val="none" w:sz="0" w:space="0" w:color="auto"/>
                <w:left w:val="none" w:sz="0" w:space="0" w:color="auto"/>
                <w:bottom w:val="none" w:sz="0" w:space="0" w:color="auto"/>
                <w:right w:val="none" w:sz="0" w:space="0" w:color="auto"/>
              </w:divBdr>
            </w:div>
          </w:divsChild>
        </w:div>
        <w:div w:id="1820026458">
          <w:marLeft w:val="0"/>
          <w:marRight w:val="0"/>
          <w:marTop w:val="0"/>
          <w:marBottom w:val="0"/>
          <w:divBdr>
            <w:top w:val="none" w:sz="0" w:space="0" w:color="auto"/>
            <w:left w:val="none" w:sz="0" w:space="0" w:color="auto"/>
            <w:bottom w:val="none" w:sz="0" w:space="0" w:color="auto"/>
            <w:right w:val="none" w:sz="0" w:space="0" w:color="auto"/>
          </w:divBdr>
          <w:divsChild>
            <w:div w:id="1136605007">
              <w:marLeft w:val="0"/>
              <w:marRight w:val="0"/>
              <w:marTop w:val="0"/>
              <w:marBottom w:val="0"/>
              <w:divBdr>
                <w:top w:val="none" w:sz="0" w:space="0" w:color="auto"/>
                <w:left w:val="none" w:sz="0" w:space="0" w:color="auto"/>
                <w:bottom w:val="none" w:sz="0" w:space="0" w:color="auto"/>
                <w:right w:val="none" w:sz="0" w:space="0" w:color="auto"/>
              </w:divBdr>
            </w:div>
          </w:divsChild>
        </w:div>
        <w:div w:id="1642035918">
          <w:marLeft w:val="0"/>
          <w:marRight w:val="0"/>
          <w:marTop w:val="0"/>
          <w:marBottom w:val="0"/>
          <w:divBdr>
            <w:top w:val="none" w:sz="0" w:space="0" w:color="auto"/>
            <w:left w:val="none" w:sz="0" w:space="0" w:color="auto"/>
            <w:bottom w:val="none" w:sz="0" w:space="0" w:color="auto"/>
            <w:right w:val="none" w:sz="0" w:space="0" w:color="auto"/>
          </w:divBdr>
          <w:divsChild>
            <w:div w:id="1028410813">
              <w:marLeft w:val="0"/>
              <w:marRight w:val="0"/>
              <w:marTop w:val="0"/>
              <w:marBottom w:val="0"/>
              <w:divBdr>
                <w:top w:val="none" w:sz="0" w:space="0" w:color="auto"/>
                <w:left w:val="none" w:sz="0" w:space="0" w:color="auto"/>
                <w:bottom w:val="none" w:sz="0" w:space="0" w:color="auto"/>
                <w:right w:val="none" w:sz="0" w:space="0" w:color="auto"/>
              </w:divBdr>
            </w:div>
          </w:divsChild>
        </w:div>
        <w:div w:id="364597547">
          <w:marLeft w:val="0"/>
          <w:marRight w:val="0"/>
          <w:marTop w:val="0"/>
          <w:marBottom w:val="0"/>
          <w:divBdr>
            <w:top w:val="none" w:sz="0" w:space="0" w:color="auto"/>
            <w:left w:val="none" w:sz="0" w:space="0" w:color="auto"/>
            <w:bottom w:val="none" w:sz="0" w:space="0" w:color="auto"/>
            <w:right w:val="none" w:sz="0" w:space="0" w:color="auto"/>
          </w:divBdr>
          <w:divsChild>
            <w:div w:id="1506824608">
              <w:marLeft w:val="0"/>
              <w:marRight w:val="0"/>
              <w:marTop w:val="0"/>
              <w:marBottom w:val="0"/>
              <w:divBdr>
                <w:top w:val="none" w:sz="0" w:space="0" w:color="auto"/>
                <w:left w:val="none" w:sz="0" w:space="0" w:color="auto"/>
                <w:bottom w:val="none" w:sz="0" w:space="0" w:color="auto"/>
                <w:right w:val="none" w:sz="0" w:space="0" w:color="auto"/>
              </w:divBdr>
            </w:div>
          </w:divsChild>
        </w:div>
        <w:div w:id="1806582046">
          <w:marLeft w:val="0"/>
          <w:marRight w:val="0"/>
          <w:marTop w:val="0"/>
          <w:marBottom w:val="0"/>
          <w:divBdr>
            <w:top w:val="none" w:sz="0" w:space="0" w:color="auto"/>
            <w:left w:val="none" w:sz="0" w:space="0" w:color="auto"/>
            <w:bottom w:val="none" w:sz="0" w:space="0" w:color="auto"/>
            <w:right w:val="none" w:sz="0" w:space="0" w:color="auto"/>
          </w:divBdr>
          <w:divsChild>
            <w:div w:id="36852885">
              <w:marLeft w:val="0"/>
              <w:marRight w:val="0"/>
              <w:marTop w:val="0"/>
              <w:marBottom w:val="0"/>
              <w:divBdr>
                <w:top w:val="none" w:sz="0" w:space="0" w:color="auto"/>
                <w:left w:val="none" w:sz="0" w:space="0" w:color="auto"/>
                <w:bottom w:val="none" w:sz="0" w:space="0" w:color="auto"/>
                <w:right w:val="none" w:sz="0" w:space="0" w:color="auto"/>
              </w:divBdr>
            </w:div>
          </w:divsChild>
        </w:div>
        <w:div w:id="402870471">
          <w:marLeft w:val="0"/>
          <w:marRight w:val="0"/>
          <w:marTop w:val="0"/>
          <w:marBottom w:val="0"/>
          <w:divBdr>
            <w:top w:val="none" w:sz="0" w:space="0" w:color="auto"/>
            <w:left w:val="none" w:sz="0" w:space="0" w:color="auto"/>
            <w:bottom w:val="none" w:sz="0" w:space="0" w:color="auto"/>
            <w:right w:val="none" w:sz="0" w:space="0" w:color="auto"/>
          </w:divBdr>
          <w:divsChild>
            <w:div w:id="1182937679">
              <w:marLeft w:val="0"/>
              <w:marRight w:val="0"/>
              <w:marTop w:val="0"/>
              <w:marBottom w:val="0"/>
              <w:divBdr>
                <w:top w:val="none" w:sz="0" w:space="0" w:color="auto"/>
                <w:left w:val="none" w:sz="0" w:space="0" w:color="auto"/>
                <w:bottom w:val="none" w:sz="0" w:space="0" w:color="auto"/>
                <w:right w:val="none" w:sz="0" w:space="0" w:color="auto"/>
              </w:divBdr>
            </w:div>
          </w:divsChild>
        </w:div>
        <w:div w:id="452015908">
          <w:marLeft w:val="0"/>
          <w:marRight w:val="0"/>
          <w:marTop w:val="0"/>
          <w:marBottom w:val="0"/>
          <w:divBdr>
            <w:top w:val="none" w:sz="0" w:space="0" w:color="auto"/>
            <w:left w:val="none" w:sz="0" w:space="0" w:color="auto"/>
            <w:bottom w:val="none" w:sz="0" w:space="0" w:color="auto"/>
            <w:right w:val="none" w:sz="0" w:space="0" w:color="auto"/>
          </w:divBdr>
          <w:divsChild>
            <w:div w:id="1885217251">
              <w:marLeft w:val="0"/>
              <w:marRight w:val="0"/>
              <w:marTop w:val="0"/>
              <w:marBottom w:val="0"/>
              <w:divBdr>
                <w:top w:val="none" w:sz="0" w:space="0" w:color="auto"/>
                <w:left w:val="none" w:sz="0" w:space="0" w:color="auto"/>
                <w:bottom w:val="none" w:sz="0" w:space="0" w:color="auto"/>
                <w:right w:val="none" w:sz="0" w:space="0" w:color="auto"/>
              </w:divBdr>
            </w:div>
          </w:divsChild>
        </w:div>
        <w:div w:id="1199590851">
          <w:marLeft w:val="0"/>
          <w:marRight w:val="0"/>
          <w:marTop w:val="0"/>
          <w:marBottom w:val="0"/>
          <w:divBdr>
            <w:top w:val="none" w:sz="0" w:space="0" w:color="auto"/>
            <w:left w:val="none" w:sz="0" w:space="0" w:color="auto"/>
            <w:bottom w:val="none" w:sz="0" w:space="0" w:color="auto"/>
            <w:right w:val="none" w:sz="0" w:space="0" w:color="auto"/>
          </w:divBdr>
          <w:divsChild>
            <w:div w:id="1824275098">
              <w:marLeft w:val="0"/>
              <w:marRight w:val="0"/>
              <w:marTop w:val="0"/>
              <w:marBottom w:val="0"/>
              <w:divBdr>
                <w:top w:val="none" w:sz="0" w:space="0" w:color="auto"/>
                <w:left w:val="none" w:sz="0" w:space="0" w:color="auto"/>
                <w:bottom w:val="none" w:sz="0" w:space="0" w:color="auto"/>
                <w:right w:val="none" w:sz="0" w:space="0" w:color="auto"/>
              </w:divBdr>
            </w:div>
          </w:divsChild>
        </w:div>
        <w:div w:id="1874538001">
          <w:marLeft w:val="0"/>
          <w:marRight w:val="0"/>
          <w:marTop w:val="0"/>
          <w:marBottom w:val="0"/>
          <w:divBdr>
            <w:top w:val="none" w:sz="0" w:space="0" w:color="auto"/>
            <w:left w:val="none" w:sz="0" w:space="0" w:color="auto"/>
            <w:bottom w:val="none" w:sz="0" w:space="0" w:color="auto"/>
            <w:right w:val="none" w:sz="0" w:space="0" w:color="auto"/>
          </w:divBdr>
          <w:divsChild>
            <w:div w:id="1133406422">
              <w:marLeft w:val="0"/>
              <w:marRight w:val="0"/>
              <w:marTop w:val="0"/>
              <w:marBottom w:val="0"/>
              <w:divBdr>
                <w:top w:val="none" w:sz="0" w:space="0" w:color="auto"/>
                <w:left w:val="none" w:sz="0" w:space="0" w:color="auto"/>
                <w:bottom w:val="none" w:sz="0" w:space="0" w:color="auto"/>
                <w:right w:val="none" w:sz="0" w:space="0" w:color="auto"/>
              </w:divBdr>
            </w:div>
          </w:divsChild>
        </w:div>
        <w:div w:id="1994064152">
          <w:marLeft w:val="0"/>
          <w:marRight w:val="0"/>
          <w:marTop w:val="0"/>
          <w:marBottom w:val="0"/>
          <w:divBdr>
            <w:top w:val="none" w:sz="0" w:space="0" w:color="auto"/>
            <w:left w:val="none" w:sz="0" w:space="0" w:color="auto"/>
            <w:bottom w:val="none" w:sz="0" w:space="0" w:color="auto"/>
            <w:right w:val="none" w:sz="0" w:space="0" w:color="auto"/>
          </w:divBdr>
          <w:divsChild>
            <w:div w:id="1492990596">
              <w:marLeft w:val="0"/>
              <w:marRight w:val="0"/>
              <w:marTop w:val="0"/>
              <w:marBottom w:val="0"/>
              <w:divBdr>
                <w:top w:val="none" w:sz="0" w:space="0" w:color="auto"/>
                <w:left w:val="none" w:sz="0" w:space="0" w:color="auto"/>
                <w:bottom w:val="none" w:sz="0" w:space="0" w:color="auto"/>
                <w:right w:val="none" w:sz="0" w:space="0" w:color="auto"/>
              </w:divBdr>
            </w:div>
          </w:divsChild>
        </w:div>
        <w:div w:id="2053915647">
          <w:marLeft w:val="0"/>
          <w:marRight w:val="0"/>
          <w:marTop w:val="0"/>
          <w:marBottom w:val="0"/>
          <w:divBdr>
            <w:top w:val="none" w:sz="0" w:space="0" w:color="auto"/>
            <w:left w:val="none" w:sz="0" w:space="0" w:color="auto"/>
            <w:bottom w:val="none" w:sz="0" w:space="0" w:color="auto"/>
            <w:right w:val="none" w:sz="0" w:space="0" w:color="auto"/>
          </w:divBdr>
          <w:divsChild>
            <w:div w:id="1971743604">
              <w:marLeft w:val="0"/>
              <w:marRight w:val="0"/>
              <w:marTop w:val="0"/>
              <w:marBottom w:val="0"/>
              <w:divBdr>
                <w:top w:val="none" w:sz="0" w:space="0" w:color="auto"/>
                <w:left w:val="none" w:sz="0" w:space="0" w:color="auto"/>
                <w:bottom w:val="none" w:sz="0" w:space="0" w:color="auto"/>
                <w:right w:val="none" w:sz="0" w:space="0" w:color="auto"/>
              </w:divBdr>
            </w:div>
          </w:divsChild>
        </w:div>
        <w:div w:id="1930965925">
          <w:marLeft w:val="0"/>
          <w:marRight w:val="0"/>
          <w:marTop w:val="0"/>
          <w:marBottom w:val="0"/>
          <w:divBdr>
            <w:top w:val="none" w:sz="0" w:space="0" w:color="auto"/>
            <w:left w:val="none" w:sz="0" w:space="0" w:color="auto"/>
            <w:bottom w:val="none" w:sz="0" w:space="0" w:color="auto"/>
            <w:right w:val="none" w:sz="0" w:space="0" w:color="auto"/>
          </w:divBdr>
          <w:divsChild>
            <w:div w:id="585304341">
              <w:marLeft w:val="0"/>
              <w:marRight w:val="0"/>
              <w:marTop w:val="0"/>
              <w:marBottom w:val="0"/>
              <w:divBdr>
                <w:top w:val="none" w:sz="0" w:space="0" w:color="auto"/>
                <w:left w:val="none" w:sz="0" w:space="0" w:color="auto"/>
                <w:bottom w:val="none" w:sz="0" w:space="0" w:color="auto"/>
                <w:right w:val="none" w:sz="0" w:space="0" w:color="auto"/>
              </w:divBdr>
            </w:div>
          </w:divsChild>
        </w:div>
        <w:div w:id="1696804752">
          <w:marLeft w:val="0"/>
          <w:marRight w:val="0"/>
          <w:marTop w:val="0"/>
          <w:marBottom w:val="0"/>
          <w:divBdr>
            <w:top w:val="none" w:sz="0" w:space="0" w:color="auto"/>
            <w:left w:val="none" w:sz="0" w:space="0" w:color="auto"/>
            <w:bottom w:val="none" w:sz="0" w:space="0" w:color="auto"/>
            <w:right w:val="none" w:sz="0" w:space="0" w:color="auto"/>
          </w:divBdr>
          <w:divsChild>
            <w:div w:id="1279332269">
              <w:marLeft w:val="0"/>
              <w:marRight w:val="0"/>
              <w:marTop w:val="0"/>
              <w:marBottom w:val="0"/>
              <w:divBdr>
                <w:top w:val="none" w:sz="0" w:space="0" w:color="auto"/>
                <w:left w:val="none" w:sz="0" w:space="0" w:color="auto"/>
                <w:bottom w:val="none" w:sz="0" w:space="0" w:color="auto"/>
                <w:right w:val="none" w:sz="0" w:space="0" w:color="auto"/>
              </w:divBdr>
            </w:div>
          </w:divsChild>
        </w:div>
        <w:div w:id="1882743845">
          <w:marLeft w:val="0"/>
          <w:marRight w:val="0"/>
          <w:marTop w:val="0"/>
          <w:marBottom w:val="0"/>
          <w:divBdr>
            <w:top w:val="none" w:sz="0" w:space="0" w:color="auto"/>
            <w:left w:val="none" w:sz="0" w:space="0" w:color="auto"/>
            <w:bottom w:val="none" w:sz="0" w:space="0" w:color="auto"/>
            <w:right w:val="none" w:sz="0" w:space="0" w:color="auto"/>
          </w:divBdr>
          <w:divsChild>
            <w:div w:id="1259631854">
              <w:marLeft w:val="0"/>
              <w:marRight w:val="0"/>
              <w:marTop w:val="0"/>
              <w:marBottom w:val="0"/>
              <w:divBdr>
                <w:top w:val="none" w:sz="0" w:space="0" w:color="auto"/>
                <w:left w:val="none" w:sz="0" w:space="0" w:color="auto"/>
                <w:bottom w:val="none" w:sz="0" w:space="0" w:color="auto"/>
                <w:right w:val="none" w:sz="0" w:space="0" w:color="auto"/>
              </w:divBdr>
            </w:div>
          </w:divsChild>
        </w:div>
        <w:div w:id="1256019095">
          <w:marLeft w:val="0"/>
          <w:marRight w:val="0"/>
          <w:marTop w:val="0"/>
          <w:marBottom w:val="0"/>
          <w:divBdr>
            <w:top w:val="none" w:sz="0" w:space="0" w:color="auto"/>
            <w:left w:val="none" w:sz="0" w:space="0" w:color="auto"/>
            <w:bottom w:val="none" w:sz="0" w:space="0" w:color="auto"/>
            <w:right w:val="none" w:sz="0" w:space="0" w:color="auto"/>
          </w:divBdr>
          <w:divsChild>
            <w:div w:id="2026635900">
              <w:marLeft w:val="0"/>
              <w:marRight w:val="0"/>
              <w:marTop w:val="0"/>
              <w:marBottom w:val="0"/>
              <w:divBdr>
                <w:top w:val="none" w:sz="0" w:space="0" w:color="auto"/>
                <w:left w:val="none" w:sz="0" w:space="0" w:color="auto"/>
                <w:bottom w:val="none" w:sz="0" w:space="0" w:color="auto"/>
                <w:right w:val="none" w:sz="0" w:space="0" w:color="auto"/>
              </w:divBdr>
            </w:div>
          </w:divsChild>
        </w:div>
        <w:div w:id="1886525310">
          <w:marLeft w:val="0"/>
          <w:marRight w:val="0"/>
          <w:marTop w:val="0"/>
          <w:marBottom w:val="0"/>
          <w:divBdr>
            <w:top w:val="none" w:sz="0" w:space="0" w:color="auto"/>
            <w:left w:val="none" w:sz="0" w:space="0" w:color="auto"/>
            <w:bottom w:val="none" w:sz="0" w:space="0" w:color="auto"/>
            <w:right w:val="none" w:sz="0" w:space="0" w:color="auto"/>
          </w:divBdr>
          <w:divsChild>
            <w:div w:id="1133599913">
              <w:marLeft w:val="0"/>
              <w:marRight w:val="0"/>
              <w:marTop w:val="0"/>
              <w:marBottom w:val="0"/>
              <w:divBdr>
                <w:top w:val="none" w:sz="0" w:space="0" w:color="auto"/>
                <w:left w:val="none" w:sz="0" w:space="0" w:color="auto"/>
                <w:bottom w:val="none" w:sz="0" w:space="0" w:color="auto"/>
                <w:right w:val="none" w:sz="0" w:space="0" w:color="auto"/>
              </w:divBdr>
            </w:div>
          </w:divsChild>
        </w:div>
        <w:div w:id="404301831">
          <w:marLeft w:val="0"/>
          <w:marRight w:val="0"/>
          <w:marTop w:val="0"/>
          <w:marBottom w:val="0"/>
          <w:divBdr>
            <w:top w:val="none" w:sz="0" w:space="0" w:color="auto"/>
            <w:left w:val="none" w:sz="0" w:space="0" w:color="auto"/>
            <w:bottom w:val="none" w:sz="0" w:space="0" w:color="auto"/>
            <w:right w:val="none" w:sz="0" w:space="0" w:color="auto"/>
          </w:divBdr>
          <w:divsChild>
            <w:div w:id="11236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35725">
      <w:bodyDiv w:val="1"/>
      <w:marLeft w:val="0"/>
      <w:marRight w:val="0"/>
      <w:marTop w:val="0"/>
      <w:marBottom w:val="0"/>
      <w:divBdr>
        <w:top w:val="none" w:sz="0" w:space="0" w:color="auto"/>
        <w:left w:val="none" w:sz="0" w:space="0" w:color="auto"/>
        <w:bottom w:val="none" w:sz="0" w:space="0" w:color="auto"/>
        <w:right w:val="none" w:sz="0" w:space="0" w:color="auto"/>
      </w:divBdr>
    </w:div>
    <w:div w:id="20746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eicht@icf.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_x003F_1 xmlns="76c39681-55ed-4da2-8f7d-ea8b80276f10">true</Completed_x003F_1>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2862C669CAF84EB971C1FFA69413BF" ma:contentTypeVersion="13" ma:contentTypeDescription="Create a new document." ma:contentTypeScope="" ma:versionID="5c533800e266d722f6c992cf2a52cfbf">
  <xsd:schema xmlns:xsd="http://www.w3.org/2001/XMLSchema" xmlns:xs="http://www.w3.org/2001/XMLSchema" xmlns:p="http://schemas.microsoft.com/office/2006/metadata/properties" xmlns:ns1="http://schemas.microsoft.com/sharepoint/v3" xmlns:ns2="76c39681-55ed-4da2-8f7d-ea8b80276f10" xmlns:ns3="b0b00ced-5cc5-418c-b94f-0ff38b98baaf" targetNamespace="http://schemas.microsoft.com/office/2006/metadata/properties" ma:root="true" ma:fieldsID="5d42494df615832dd46cf8a2a92648d9" ns1:_="" ns2:_="" ns3:_="">
    <xsd:import namespace="http://schemas.microsoft.com/sharepoint/v3"/>
    <xsd:import namespace="76c39681-55ed-4da2-8f7d-ea8b80276f10"/>
    <xsd:import namespace="b0b00ced-5cc5-418c-b94f-0ff38b98baaf"/>
    <xsd:element name="properties">
      <xsd:complexType>
        <xsd:sequence>
          <xsd:element name="documentManagement">
            <xsd:complexType>
              <xsd:all>
                <xsd:element ref="ns2:Completed_x003F_1"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c39681-55ed-4da2-8f7d-ea8b80276f10" elementFormDefault="qualified">
    <xsd:import namespace="http://schemas.microsoft.com/office/2006/documentManagement/types"/>
    <xsd:import namespace="http://schemas.microsoft.com/office/infopath/2007/PartnerControls"/>
    <xsd:element name="Completed_x003F_1" ma:index="8" nillable="true" ma:displayName="Completed?" ma:default="1" ma:internalName="Completed_x003F_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00ced-5cc5-418c-b94f-0ff38b98ba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AF702-0F31-4EDF-B66D-1D21A8DFCE6D}">
  <ds:schemaRefs>
    <ds:schemaRef ds:uri="http://schemas.microsoft.com/sharepoint/v3/contenttype/forms"/>
  </ds:schemaRefs>
</ds:datastoreItem>
</file>

<file path=customXml/itemProps2.xml><?xml version="1.0" encoding="utf-8"?>
<ds:datastoreItem xmlns:ds="http://schemas.openxmlformats.org/officeDocument/2006/customXml" ds:itemID="{4281CE93-03E2-4097-9079-CE8321D1E95F}">
  <ds:schemaRefs>
    <ds:schemaRef ds:uri="http://schemas.microsoft.com/office/2006/metadata/properties"/>
    <ds:schemaRef ds:uri="http://schemas.microsoft.com/office/infopath/2007/PartnerControls"/>
    <ds:schemaRef ds:uri="76c39681-55ed-4da2-8f7d-ea8b80276f10"/>
    <ds:schemaRef ds:uri="http://schemas.microsoft.com/sharepoint/v3"/>
  </ds:schemaRefs>
</ds:datastoreItem>
</file>

<file path=customXml/itemProps3.xml><?xml version="1.0" encoding="utf-8"?>
<ds:datastoreItem xmlns:ds="http://schemas.openxmlformats.org/officeDocument/2006/customXml" ds:itemID="{B7565172-EC14-428C-B33C-FDFD0BA0B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39681-55ed-4da2-8f7d-ea8b80276f10"/>
    <ds:schemaRef ds:uri="b0b00ced-5cc5-418c-b94f-0ff38b98b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Deweese, Toni</dc:creator>
  <cp:keywords/>
  <dc:description/>
  <cp:lastModifiedBy>Marcynyszyn, Lyscha</cp:lastModifiedBy>
  <cp:revision>3</cp:revision>
  <dcterms:created xsi:type="dcterms:W3CDTF">2022-08-19T16:40:00Z</dcterms:created>
  <dcterms:modified xsi:type="dcterms:W3CDTF">2022-08-19T16:40:00Z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0x010100662862C669CAF84EB971C1FFA69413BF</vt:lpwstr>
  </property>
</Properties>
</file>