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3DF8" w:rsidP="00CF6B58" w14:paraId="4AC36DF2" w14:textId="6A19E989">
      <w:pPr>
        <w:pStyle w:val="CBSUBHEAD"/>
        <w:spacing w:line="240" w:lineRule="auto"/>
        <w:rPr>
          <w:b/>
          <w:color w:val="auto"/>
          <w:sz w:val="18"/>
          <w:szCs w:val="18"/>
        </w:rPr>
      </w:pPr>
      <w:r>
        <w:rPr>
          <w:noProof/>
        </w:rPr>
        <mc:AlternateContent>
          <mc:Choice Requires="wps">
            <w:drawing>
              <wp:anchor distT="45720" distB="45720" distL="114300" distR="114300" simplePos="0" relativeHeight="251660288" behindDoc="1" locked="0" layoutInCell="1" allowOverlap="1">
                <wp:simplePos x="0" y="0"/>
                <wp:positionH relativeFrom="column">
                  <wp:posOffset>-304800</wp:posOffset>
                </wp:positionH>
                <wp:positionV relativeFrom="paragraph">
                  <wp:posOffset>-1601470</wp:posOffset>
                </wp:positionV>
                <wp:extent cx="4070350" cy="14605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70350" cy="1460500"/>
                        </a:xfrm>
                        <a:prstGeom prst="rect">
                          <a:avLst/>
                        </a:prstGeom>
                        <a:noFill/>
                        <a:ln w="9525">
                          <a:noFill/>
                          <a:miter lim="800000"/>
                          <a:headEnd/>
                          <a:tailEnd/>
                        </a:ln>
                      </wps:spPr>
                      <wps:txbx>
                        <w:txbxContent>
                          <w:p w:rsidR="009C3261" w:rsidRPr="00FF5308" w:rsidP="009C3261" w14:textId="77777777">
                            <w:pPr>
                              <w:pStyle w:val="ListParagraph"/>
                              <w:rPr>
                                <w:rFonts w:ascii="Rockwell" w:hAnsi="Rockwell"/>
                                <w:noProof/>
                                <w:color w:val="FFFFFF" w:themeColor="background1"/>
                                <w:sz w:val="40"/>
                                <w:szCs w:val="40"/>
                              </w:rPr>
                            </w:pPr>
                          </w:p>
                          <w:p w:rsidR="009C3261" w:rsidRPr="00FF5308" w:rsidP="009C3261" w14:textId="3CCDD28B">
                            <w:pPr>
                              <w:pStyle w:val="ListParagraph"/>
                              <w:ind w:left="0"/>
                              <w:rPr>
                                <w:rFonts w:ascii="Rockwell" w:hAnsi="Rockwell"/>
                                <w:color w:val="FFFFFF" w:themeColor="background1"/>
                                <w:sz w:val="36"/>
                                <w:szCs w:val="36"/>
                              </w:rPr>
                            </w:pPr>
                            <w:r>
                              <w:rPr>
                                <w:rFonts w:ascii="Rockwell" w:hAnsi="Rockwell"/>
                                <w:noProof/>
                                <w:color w:val="FFFFFF" w:themeColor="background1"/>
                                <w:sz w:val="40"/>
                                <w:szCs w:val="40"/>
                              </w:rPr>
                              <w:t xml:space="preserve">Peer Group Focus Group </w:t>
                            </w:r>
                            <w:r w:rsidR="00DB289F">
                              <w:rPr>
                                <w:rFonts w:ascii="Rockwell" w:hAnsi="Rockwell"/>
                                <w:noProof/>
                                <w:color w:val="FFFFFF" w:themeColor="background1"/>
                                <w:sz w:val="40"/>
                                <w:szCs w:val="40"/>
                              </w:rPr>
                              <w:t>Protocol</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20.5pt;height:115pt;margin-top:-126.1pt;margin-left:-24pt;mso-height-percent:0;mso-height-relative:margin;mso-width-percent:0;mso-width-relative:margin;mso-wrap-distance-bottom:3.6pt;mso-wrap-distance-left:9pt;mso-wrap-distance-right:9pt;mso-wrap-distance-top:3.6pt;mso-wrap-style:square;position:absolute;visibility:visible;v-text-anchor:top;z-index:-251655168" filled="f" stroked="f">
                <v:textbox>
                  <w:txbxContent>
                    <w:p w:rsidR="009C3261" w:rsidRPr="00FF5308" w:rsidP="009C3261" w14:paraId="57C08D7D" w14:textId="77777777">
                      <w:pPr>
                        <w:pStyle w:val="ListParagraph"/>
                        <w:rPr>
                          <w:rFonts w:ascii="Rockwell" w:hAnsi="Rockwell"/>
                          <w:noProof/>
                          <w:color w:val="FFFFFF" w:themeColor="background1"/>
                          <w:sz w:val="40"/>
                          <w:szCs w:val="40"/>
                        </w:rPr>
                      </w:pPr>
                    </w:p>
                    <w:p w:rsidR="009C3261" w:rsidRPr="00FF5308" w:rsidP="009C3261" w14:paraId="1100DD8A" w14:textId="3CCDD28B">
                      <w:pPr>
                        <w:pStyle w:val="ListParagraph"/>
                        <w:ind w:left="0"/>
                        <w:rPr>
                          <w:rFonts w:ascii="Rockwell" w:hAnsi="Rockwell"/>
                          <w:color w:val="FFFFFF" w:themeColor="background1"/>
                          <w:sz w:val="36"/>
                          <w:szCs w:val="36"/>
                        </w:rPr>
                      </w:pPr>
                      <w:r>
                        <w:rPr>
                          <w:rFonts w:ascii="Rockwell" w:hAnsi="Rockwell"/>
                          <w:noProof/>
                          <w:color w:val="FFFFFF" w:themeColor="background1"/>
                          <w:sz w:val="40"/>
                          <w:szCs w:val="40"/>
                        </w:rPr>
                        <w:t xml:space="preserve">Peer Group Focus Group </w:t>
                      </w:r>
                      <w:r w:rsidR="00DB289F">
                        <w:rPr>
                          <w:rFonts w:ascii="Rockwell" w:hAnsi="Rockwell"/>
                          <w:noProof/>
                          <w:color w:val="FFFFFF" w:themeColor="background1"/>
                          <w:sz w:val="40"/>
                          <w:szCs w:val="40"/>
                        </w:rPr>
                        <w:t>Protocol</w:t>
                      </w:r>
                    </w:p>
                  </w:txbxContent>
                </v:textbox>
              </v:shape>
            </w:pict>
          </mc:Fallback>
        </mc:AlternateContent>
      </w:r>
    </w:p>
    <w:p w:rsidR="00183DF8" w:rsidP="006275B2" w14:paraId="16D0DDEA" w14:textId="6F930C46">
      <w:pPr>
        <w:pStyle w:val="CBSUBHEAD"/>
        <w:spacing w:line="240" w:lineRule="auto"/>
        <w:jc w:val="right"/>
        <w:rPr>
          <w:b/>
          <w:color w:val="auto"/>
          <w:sz w:val="18"/>
          <w:szCs w:val="18"/>
        </w:rPr>
      </w:pPr>
      <w:r w:rsidRPr="00E701BA">
        <w:rPr>
          <w:noProof/>
        </w:rPr>
        <mc:AlternateContent>
          <mc:Choice Requires="wps">
            <w:drawing>
              <wp:anchor distT="0" distB="0" distL="114300" distR="114300" simplePos="0" relativeHeight="251662336" behindDoc="0" locked="0" layoutInCell="1" allowOverlap="1">
                <wp:simplePos x="0" y="0"/>
                <wp:positionH relativeFrom="column">
                  <wp:posOffset>4392292</wp:posOffset>
                </wp:positionH>
                <wp:positionV relativeFrom="paragraph">
                  <wp:posOffset>5286</wp:posOffset>
                </wp:positionV>
                <wp:extent cx="914400" cy="400050"/>
                <wp:effectExtent l="0" t="0" r="635"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400050"/>
                        </a:xfrm>
                        <a:prstGeom prst="rect">
                          <a:avLst/>
                        </a:prstGeom>
                        <a:solidFill>
                          <a:sysClr val="window" lastClr="FFFFFF"/>
                        </a:solidFill>
                        <a:ln w="6350">
                          <a:noFill/>
                        </a:ln>
                      </wps:spPr>
                      <wps:txbx>
                        <w:txbxContent>
                          <w:p w:rsidR="00183DF8" w:rsidP="00183DF8" w14:textId="77777777">
                            <w:pPr>
                              <w:pStyle w:val="Header"/>
                              <w:jc w:val="right"/>
                              <w:rPr>
                                <w:rFonts w:ascii="ArialMT" w:hAnsi="ArialMT" w:cs="ArialMT" w:hint="eastAsia"/>
                                <w:sz w:val="18"/>
                                <w:szCs w:val="18"/>
                              </w:rPr>
                            </w:pPr>
                            <w:r>
                              <w:rPr>
                                <w:rFonts w:ascii="Arial" w:hAnsi="Arial" w:cs="Arial"/>
                                <w:b/>
                                <w:sz w:val="18"/>
                                <w:szCs w:val="18"/>
                              </w:rPr>
                              <w:t xml:space="preserve">OMB Control No.: </w:t>
                            </w:r>
                            <w:r w:rsidRPr="00AE25F5">
                              <w:rPr>
                                <w:rFonts w:ascii="Arial" w:hAnsi="Arial" w:cs="Arial"/>
                                <w:b/>
                                <w:sz w:val="18"/>
                                <w:szCs w:val="18"/>
                              </w:rPr>
                              <w:t>0970-04</w:t>
                            </w:r>
                            <w:r>
                              <w:rPr>
                                <w:rFonts w:ascii="Arial" w:hAnsi="Arial" w:cs="Arial"/>
                                <w:b/>
                                <w:sz w:val="18"/>
                                <w:szCs w:val="18"/>
                              </w:rPr>
                              <w:t>01</w:t>
                            </w:r>
                          </w:p>
                          <w:p w:rsidR="00183DF8" w:rsidP="00183DF8" w14:textId="77777777">
                            <w:pPr>
                              <w:pStyle w:val="Header"/>
                              <w:jc w:val="right"/>
                            </w:pPr>
                            <w:r w:rsidRPr="00442532">
                              <w:rPr>
                                <w:rFonts w:ascii="Arial" w:hAnsi="Arial" w:cs="Arial"/>
                                <w:b/>
                                <w:sz w:val="18"/>
                                <w:szCs w:val="18"/>
                              </w:rPr>
                              <w:t>Expiration Date: 06/30/2024</w:t>
                            </w:r>
                          </w:p>
                          <w:p w:rsidR="00183DF8" w:rsidP="00183DF8" w14:textId="77777777">
                            <w:pPr>
                              <w:jc w:val="righ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5" o:spid="_x0000_s1026" type="#_x0000_t202" style="width:1in;height:31.5pt;margin-top:0.4pt;margin-left:345.85pt;mso-height-percent:0;mso-height-relative:margin;mso-wrap-distance-bottom:0;mso-wrap-distance-left:9pt;mso-wrap-distance-right:9pt;mso-wrap-distance-top:0;mso-wrap-style:none;position:absolute;visibility:visible;v-text-anchor:top;z-index:251663360" fillcolor="window" stroked="f" strokeweight="0.5pt">
                <v:textbox>
                  <w:txbxContent>
                    <w:p w:rsidR="00183DF8" w:rsidP="00183DF8" w14:paraId="65DE1426" w14:textId="77777777">
                      <w:pPr>
                        <w:pStyle w:val="Header"/>
                        <w:jc w:val="right"/>
                        <w:rPr>
                          <w:rFonts w:ascii="ArialMT" w:hAnsi="ArialMT" w:cs="ArialMT" w:hint="eastAsia"/>
                          <w:sz w:val="18"/>
                          <w:szCs w:val="18"/>
                        </w:rPr>
                      </w:pPr>
                      <w:r>
                        <w:rPr>
                          <w:rFonts w:ascii="Arial" w:hAnsi="Arial" w:cs="Arial"/>
                          <w:b/>
                          <w:sz w:val="18"/>
                          <w:szCs w:val="18"/>
                        </w:rPr>
                        <w:t xml:space="preserve">OMB Control No.: </w:t>
                      </w:r>
                      <w:r w:rsidRPr="00AE25F5">
                        <w:rPr>
                          <w:rFonts w:ascii="Arial" w:hAnsi="Arial" w:cs="Arial"/>
                          <w:b/>
                          <w:sz w:val="18"/>
                          <w:szCs w:val="18"/>
                        </w:rPr>
                        <w:t>0970-04</w:t>
                      </w:r>
                      <w:r>
                        <w:rPr>
                          <w:rFonts w:ascii="Arial" w:hAnsi="Arial" w:cs="Arial"/>
                          <w:b/>
                          <w:sz w:val="18"/>
                          <w:szCs w:val="18"/>
                        </w:rPr>
                        <w:t>01</w:t>
                      </w:r>
                    </w:p>
                    <w:p w:rsidR="00183DF8" w:rsidP="00183DF8" w14:paraId="13B7F436" w14:textId="77777777">
                      <w:pPr>
                        <w:pStyle w:val="Header"/>
                        <w:jc w:val="right"/>
                      </w:pPr>
                      <w:r w:rsidRPr="00442532">
                        <w:rPr>
                          <w:rFonts w:ascii="Arial" w:hAnsi="Arial" w:cs="Arial"/>
                          <w:b/>
                          <w:sz w:val="18"/>
                          <w:szCs w:val="18"/>
                        </w:rPr>
                        <w:t>Expiration Date: 06/30/2024</w:t>
                      </w:r>
                    </w:p>
                    <w:p w:rsidR="00183DF8" w:rsidP="00183DF8" w14:paraId="13207F81" w14:textId="77777777">
                      <w:pPr>
                        <w:jc w:val="right"/>
                      </w:pPr>
                    </w:p>
                  </w:txbxContent>
                </v:textbox>
              </v:shape>
            </w:pict>
          </mc:Fallback>
        </mc:AlternateContent>
      </w:r>
    </w:p>
    <w:p w:rsidR="00C85B44" w:rsidRPr="006275B2" w:rsidP="006275B2" w14:paraId="0C26CDC7" w14:textId="465DC810">
      <w:pPr>
        <w:pStyle w:val="CBSUBHEAD"/>
        <w:spacing w:line="240" w:lineRule="auto"/>
        <w:jc w:val="right"/>
        <w:rPr>
          <w:b/>
          <w:color w:val="auto"/>
          <w:sz w:val="18"/>
          <w:szCs w:val="18"/>
        </w:rPr>
      </w:pPr>
      <w:r w:rsidRPr="006275B2">
        <w:rPr>
          <w:b/>
          <w:noProof/>
          <w:sz w:val="18"/>
          <w:szCs w:val="18"/>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328930</wp:posOffset>
                </wp:positionV>
                <wp:extent cx="6229350" cy="1199515"/>
                <wp:effectExtent l="0" t="0" r="19050" b="19685"/>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29350" cy="1199515"/>
                        </a:xfrm>
                        <a:prstGeom prst="rect">
                          <a:avLst/>
                        </a:prstGeom>
                        <a:solidFill>
                          <a:srgbClr val="FFFFFF"/>
                        </a:solidFill>
                        <a:ln w="9525">
                          <a:solidFill>
                            <a:srgbClr val="000000"/>
                          </a:solidFill>
                          <a:miter lim="800000"/>
                          <a:headEnd/>
                          <a:tailEnd/>
                        </a:ln>
                      </wps:spPr>
                      <wps:txbx>
                        <w:txbxContent>
                          <w:p w:rsidR="00C22E87" w:rsidRPr="00A91A9E" w:rsidP="00C22E87" w14:textId="77777777">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sidRPr="00EB5A82">
                              <w:rPr>
                                <w:rFonts w:ascii="Arial" w:hAnsi="Arial" w:cs="Arial"/>
                                <w:i/>
                                <w:sz w:val="16"/>
                                <w:szCs w:val="16"/>
                              </w:rPr>
                              <w:t>gather feedback about your experiences with the Center for States services. Your contribution to the evaluation effort is extremely valuable and will be used to improve future services</w:t>
                            </w:r>
                            <w:r w:rsidRPr="00A91A9E">
                              <w:rPr>
                                <w:rFonts w:ascii="Arial" w:hAnsi="Arial" w:cs="Arial"/>
                                <w:i/>
                                <w:sz w:val="16"/>
                                <w:szCs w:val="16"/>
                              </w:rPr>
                              <w:t xml:space="preserve">. Public reporting burden for this collection of information is estimated to average </w:t>
                            </w:r>
                            <w:r>
                              <w:rPr>
                                <w:rFonts w:ascii="Arial" w:hAnsi="Arial" w:cs="Arial"/>
                                <w:i/>
                                <w:sz w:val="16"/>
                                <w:szCs w:val="16"/>
                              </w:rPr>
                              <w:t>60</w:t>
                            </w:r>
                            <w:r w:rsidRPr="00A91A9E">
                              <w:rPr>
                                <w:rFonts w:ascii="Arial" w:hAnsi="Arial" w:cs="Arial"/>
                                <w:i/>
                                <w:sz w:val="16"/>
                                <w:szCs w:val="16"/>
                              </w:rPr>
                              <w:t xml:space="preserve"> minutes per respondent, including the time for reviewing instructions, </w:t>
                            </w:r>
                            <w:r w:rsidRPr="00A91A9E">
                              <w:rPr>
                                <w:rFonts w:ascii="Arial" w:hAnsi="Arial" w:cs="Arial"/>
                                <w:i/>
                                <w:sz w:val="16"/>
                                <w:szCs w:val="16"/>
                              </w:rPr>
                              <w:t>gathering</w:t>
                            </w:r>
                            <w:r w:rsidRPr="00A91A9E">
                              <w:rPr>
                                <w:rFonts w:ascii="Arial" w:hAnsi="Arial" w:cs="Arial"/>
                                <w:i/>
                                <w:sz w:val="16"/>
                                <w:szCs w:val="16"/>
                              </w:rPr>
                              <w:t xml:space="preserve">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Pr>
                                <w:rFonts w:ascii="Arial" w:hAnsi="Arial" w:cs="Arial"/>
                                <w:i/>
                                <w:sz w:val="16"/>
                                <w:szCs w:val="16"/>
                              </w:rPr>
                              <w:t>Christine Leicht</w:t>
                            </w:r>
                            <w:r w:rsidRPr="00A91A9E">
                              <w:rPr>
                                <w:rFonts w:ascii="Arial" w:hAnsi="Arial" w:cs="Arial"/>
                                <w:i/>
                                <w:sz w:val="16"/>
                                <w:szCs w:val="16"/>
                              </w:rPr>
                              <w:t xml:space="preserve">, </w:t>
                            </w:r>
                            <w:r>
                              <w:rPr>
                                <w:rFonts w:ascii="Arial" w:hAnsi="Arial" w:cs="Arial"/>
                                <w:i/>
                                <w:sz w:val="16"/>
                                <w:szCs w:val="16"/>
                              </w:rPr>
                              <w:t>Center for States,</w:t>
                            </w:r>
                            <w:r w:rsidRPr="00A91A9E">
                              <w:rPr>
                                <w:rFonts w:ascii="Arial" w:hAnsi="Arial" w:cs="Arial"/>
                                <w:i/>
                                <w:sz w:val="16"/>
                                <w:szCs w:val="16"/>
                              </w:rPr>
                              <w:t xml:space="preserve"> by e-mail at </w:t>
                            </w:r>
                            <w:hyperlink r:id="rId9" w:history="1">
                              <w:r w:rsidRPr="00F973A6">
                                <w:rPr>
                                  <w:rStyle w:val="Hyperlink"/>
                                  <w:rFonts w:ascii="Arial" w:hAnsi="Arial" w:cs="Arial"/>
                                  <w:i/>
                                  <w:sz w:val="16"/>
                                  <w:szCs w:val="16"/>
                                </w:rPr>
                                <w:t>Christine.Leicht@icf.com</w:t>
                              </w:r>
                            </w:hyperlink>
                            <w:r w:rsidRPr="00A91A9E">
                              <w:rPr>
                                <w:rFonts w:ascii="Arial" w:hAnsi="Arial" w:cs="Arial"/>
                                <w:i/>
                                <w:sz w:val="16"/>
                                <w:szCs w:val="16"/>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27" type="#_x0000_t202" style="width:490.5pt;height:94.45pt;margin-top:25.9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C22E87" w:rsidRPr="00A91A9E" w:rsidP="00C22E87" w14:paraId="0D269970" w14:textId="77777777">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sidRPr="00EB5A82">
                        <w:rPr>
                          <w:rFonts w:ascii="Arial" w:hAnsi="Arial" w:cs="Arial"/>
                          <w:i/>
                          <w:sz w:val="16"/>
                          <w:szCs w:val="16"/>
                        </w:rPr>
                        <w:t>gather feedback about your experiences with the Center for States services. Your contribution to the evaluation effort is extremely valuable and will be used to improve future services</w:t>
                      </w:r>
                      <w:r w:rsidRPr="00A91A9E">
                        <w:rPr>
                          <w:rFonts w:ascii="Arial" w:hAnsi="Arial" w:cs="Arial"/>
                          <w:i/>
                          <w:sz w:val="16"/>
                          <w:szCs w:val="16"/>
                        </w:rPr>
                        <w:t xml:space="preserve">. Public reporting burden for this collection of information is estimated to average </w:t>
                      </w:r>
                      <w:r>
                        <w:rPr>
                          <w:rFonts w:ascii="Arial" w:hAnsi="Arial" w:cs="Arial"/>
                          <w:i/>
                          <w:sz w:val="16"/>
                          <w:szCs w:val="16"/>
                        </w:rPr>
                        <w:t>60</w:t>
                      </w:r>
                      <w:r w:rsidRPr="00A91A9E">
                        <w:rPr>
                          <w:rFonts w:ascii="Arial" w:hAnsi="Arial" w:cs="Arial"/>
                          <w:i/>
                          <w:sz w:val="16"/>
                          <w:szCs w:val="16"/>
                        </w:rPr>
                        <w:t xml:space="preserve"> minutes per respondent, including the time for reviewing instructions, </w:t>
                      </w:r>
                      <w:r w:rsidRPr="00A91A9E">
                        <w:rPr>
                          <w:rFonts w:ascii="Arial" w:hAnsi="Arial" w:cs="Arial"/>
                          <w:i/>
                          <w:sz w:val="16"/>
                          <w:szCs w:val="16"/>
                        </w:rPr>
                        <w:t>gathering</w:t>
                      </w:r>
                      <w:r w:rsidRPr="00A91A9E">
                        <w:rPr>
                          <w:rFonts w:ascii="Arial" w:hAnsi="Arial" w:cs="Arial"/>
                          <w:i/>
                          <w:sz w:val="16"/>
                          <w:szCs w:val="16"/>
                        </w:rPr>
                        <w:t xml:space="preserve">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Pr>
                          <w:rFonts w:ascii="Arial" w:hAnsi="Arial" w:cs="Arial"/>
                          <w:i/>
                          <w:sz w:val="16"/>
                          <w:szCs w:val="16"/>
                        </w:rPr>
                        <w:t>Christine Leicht</w:t>
                      </w:r>
                      <w:r w:rsidRPr="00A91A9E">
                        <w:rPr>
                          <w:rFonts w:ascii="Arial" w:hAnsi="Arial" w:cs="Arial"/>
                          <w:i/>
                          <w:sz w:val="16"/>
                          <w:szCs w:val="16"/>
                        </w:rPr>
                        <w:t xml:space="preserve">, </w:t>
                      </w:r>
                      <w:r>
                        <w:rPr>
                          <w:rFonts w:ascii="Arial" w:hAnsi="Arial" w:cs="Arial"/>
                          <w:i/>
                          <w:sz w:val="16"/>
                          <w:szCs w:val="16"/>
                        </w:rPr>
                        <w:t>Center for States,</w:t>
                      </w:r>
                      <w:r w:rsidRPr="00A91A9E">
                        <w:rPr>
                          <w:rFonts w:ascii="Arial" w:hAnsi="Arial" w:cs="Arial"/>
                          <w:i/>
                          <w:sz w:val="16"/>
                          <w:szCs w:val="16"/>
                        </w:rPr>
                        <w:t xml:space="preserve"> by e-mail at </w:t>
                      </w:r>
                      <w:hyperlink r:id="rId9" w:history="1">
                        <w:r w:rsidRPr="00F973A6">
                          <w:rPr>
                            <w:rStyle w:val="Hyperlink"/>
                            <w:rFonts w:ascii="Arial" w:hAnsi="Arial" w:cs="Arial"/>
                            <w:i/>
                            <w:sz w:val="16"/>
                            <w:szCs w:val="16"/>
                          </w:rPr>
                          <w:t>Christine.Leicht@icf.com</w:t>
                        </w:r>
                      </w:hyperlink>
                      <w:r w:rsidRPr="00A91A9E">
                        <w:rPr>
                          <w:rFonts w:ascii="Arial" w:hAnsi="Arial" w:cs="Arial"/>
                          <w:i/>
                          <w:sz w:val="16"/>
                          <w:szCs w:val="16"/>
                        </w:rPr>
                        <w:t>.</w:t>
                      </w:r>
                    </w:p>
                  </w:txbxContent>
                </v:textbox>
                <w10:wrap type="square"/>
              </v:shape>
            </w:pict>
          </mc:Fallback>
        </mc:AlternateContent>
      </w:r>
    </w:p>
    <w:p w:rsidR="00F80A6E" w:rsidRPr="00DD5355" w:rsidP="00DD5355" w14:paraId="55F76D53" w14:textId="77777777">
      <w:pPr>
        <w:pStyle w:val="CBSUBHEAD"/>
        <w:spacing w:line="240" w:lineRule="auto"/>
        <w:jc w:val="right"/>
      </w:pPr>
    </w:p>
    <w:p w:rsidR="00101D0C" w:rsidP="00DD5355" w14:paraId="5A71093E" w14:textId="76221EB6">
      <w:pPr>
        <w:pStyle w:val="CBHeading1"/>
      </w:pPr>
      <w:r>
        <w:t>Facilitator</w:t>
      </w:r>
      <w:r w:rsidRPr="00E349D8">
        <w:t xml:space="preserve"> Guidelines</w:t>
      </w:r>
    </w:p>
    <w:p w:rsidR="006C1C9E" w:rsidRPr="007E7797" w:rsidP="00DD5355" w14:paraId="198BAF6D" w14:textId="6DB07FC9">
      <w:pPr>
        <w:pStyle w:val="CBBODY"/>
        <w:rPr>
          <w:rStyle w:val="normaltextrun"/>
        </w:rPr>
      </w:pPr>
      <w:r w:rsidRPr="007E7797">
        <w:rPr>
          <w:rStyle w:val="normaltextrun"/>
        </w:rPr>
        <w:t xml:space="preserve">Thank you for joining us today. My name is [insert facilitator name] and I am part of the Center’s Evaluation Team. We have asked you to join us to give </w:t>
      </w:r>
      <w:r w:rsidRPr="007E7797" w:rsidR="0062230C">
        <w:rPr>
          <w:rStyle w:val="normaltextrun"/>
        </w:rPr>
        <w:t>your</w:t>
      </w:r>
      <w:r w:rsidRPr="007E7797">
        <w:rPr>
          <w:rStyle w:val="normaltextrun"/>
        </w:rPr>
        <w:t xml:space="preserve"> feedback on the services provided by the Capacity Building Center for the States in Peer Learning Groups. Your feedback will help us understand </w:t>
      </w:r>
      <w:r w:rsidRPr="007E7797" w:rsidR="008F352E">
        <w:rPr>
          <w:rStyle w:val="normaltextrun"/>
        </w:rPr>
        <w:t>experiences</w:t>
      </w:r>
      <w:r w:rsidRPr="007E7797">
        <w:rPr>
          <w:rStyle w:val="normaltextrun"/>
        </w:rPr>
        <w:t xml:space="preserve"> accessing and engaging with </w:t>
      </w:r>
      <w:r w:rsidRPr="007E7797" w:rsidR="008F352E">
        <w:rPr>
          <w:rStyle w:val="normaltextrun"/>
        </w:rPr>
        <w:t>peer groups and</w:t>
      </w:r>
      <w:r w:rsidRPr="007E7797">
        <w:rPr>
          <w:rStyle w:val="normaltextrun"/>
        </w:rPr>
        <w:t xml:space="preserve"> identify improvements for the future. A summary of our findings will also be shared with the Children’s Bureau. </w:t>
      </w:r>
    </w:p>
    <w:p w:rsidR="00101D0C" w:rsidRPr="007E7797" w:rsidP="00DD5355" w14:paraId="3D7C6C0F" w14:textId="7C88B8FD">
      <w:pPr>
        <w:pStyle w:val="CBBULLET1"/>
      </w:pPr>
      <w:r w:rsidRPr="007E7797">
        <w:t xml:space="preserve">Introduce leaders of the focus group and roles of each in supporting the meeting (i.e., facilitator, note taker).  </w:t>
      </w:r>
    </w:p>
    <w:p w:rsidR="00101D0C" w:rsidRPr="007E7797" w:rsidP="00DD5355" w14:paraId="694A61CD" w14:textId="1EC07AA8">
      <w:pPr>
        <w:pStyle w:val="CBBULLET1"/>
        <w:rPr>
          <w:i/>
        </w:rPr>
      </w:pPr>
      <w:r w:rsidRPr="007E7797">
        <w:rPr>
          <w:u w:val="single"/>
        </w:rPr>
        <w:t>Briefly discuss the purpose of the focus group:</w:t>
      </w:r>
      <w:r w:rsidRPr="00320BDB">
        <w:t xml:space="preserve"> </w:t>
      </w:r>
      <w:r w:rsidRPr="007E7797">
        <w:t xml:space="preserve"> As </w:t>
      </w:r>
      <w:r w:rsidRPr="007E7797" w:rsidR="000D6E54">
        <w:t>members of the Center’s peer groups</w:t>
      </w:r>
      <w:r w:rsidRPr="007E7797">
        <w:t xml:space="preserve">, we appreciate your participation in an evaluation designed to assess the overall effectiveness of the </w:t>
      </w:r>
      <w:r w:rsidRPr="007E7797" w:rsidR="00A94A76">
        <w:t>peer groups</w:t>
      </w:r>
      <w:r w:rsidRPr="007E7797">
        <w:t xml:space="preserve"> and to get a better understanding of your experience. Your participation in this focus group will provide valuable feedback about your experience with </w:t>
      </w:r>
      <w:r w:rsidRPr="007E7797" w:rsidR="00A94A76">
        <w:t>peer groups</w:t>
      </w:r>
      <w:r w:rsidRPr="007E7797">
        <w:t xml:space="preserve"> and help identify areas for improvement. Your contributions</w:t>
      </w:r>
      <w:r w:rsidR="00320BDB">
        <w:t xml:space="preserve"> </w:t>
      </w:r>
      <w:r w:rsidRPr="007E7797">
        <w:t>to th</w:t>
      </w:r>
      <w:r w:rsidR="009F6536">
        <w:t>is</w:t>
      </w:r>
      <w:r w:rsidRPr="007E7797">
        <w:t xml:space="preserve"> evaluation effort </w:t>
      </w:r>
      <w:r w:rsidR="00F93BB1">
        <w:t>are</w:t>
      </w:r>
      <w:r w:rsidRPr="007E7797">
        <w:t xml:space="preserve"> extremely valuable and will be used to improve </w:t>
      </w:r>
      <w:r w:rsidRPr="007E7797" w:rsidR="00A94A76">
        <w:t>peer groups</w:t>
      </w:r>
      <w:r w:rsidRPr="007E7797" w:rsidR="00E97EC6">
        <w:rPr>
          <w:i/>
        </w:rPr>
        <w:t>.</w:t>
      </w:r>
      <w:r w:rsidRPr="007E7797" w:rsidR="00E97EC6">
        <w:t xml:space="preserve"> There are no risks to you expected </w:t>
      </w:r>
      <w:r w:rsidRPr="007E7797" w:rsidR="00E97EC6">
        <w:t>as a result of</w:t>
      </w:r>
      <w:r w:rsidRPr="007E7797" w:rsidR="00E97EC6">
        <w:t xml:space="preserve"> this session.</w:t>
      </w:r>
    </w:p>
    <w:p w:rsidR="00101D0C" w:rsidRPr="007E7797" w:rsidP="00DD5355" w14:paraId="6596D3F5" w14:textId="0870A138">
      <w:pPr>
        <w:pStyle w:val="CBBULLET1"/>
      </w:pPr>
      <w:r w:rsidRPr="007E7797">
        <w:rPr>
          <w:u w:val="single"/>
        </w:rPr>
        <w:t xml:space="preserve">Convey to each focus group participant our </w:t>
      </w:r>
      <w:r w:rsidR="002F2A64">
        <w:rPr>
          <w:u w:val="single"/>
        </w:rPr>
        <w:t>privacy</w:t>
      </w:r>
      <w:r w:rsidRPr="007E7797">
        <w:rPr>
          <w:u w:val="single"/>
        </w:rPr>
        <w:t xml:space="preserve"> policy:</w:t>
      </w:r>
      <w:r w:rsidRPr="007E7797">
        <w:t xml:space="preserve"> (1) the focus group is voluntary; (2) you can decline to answer any questions, or you can stop participating in the focus group at any time; (3) the information will be held in </w:t>
      </w:r>
      <w:r w:rsidR="002F2A64">
        <w:t>private</w:t>
      </w:r>
      <w:r w:rsidRPr="007E7797">
        <w:t xml:space="preserve"> by the evaluation team who have signed </w:t>
      </w:r>
      <w:r w:rsidR="006D5AB5">
        <w:t>privacy</w:t>
      </w:r>
      <w:r w:rsidRPr="007E7797">
        <w:t xml:space="preserve"> agreements ensuring the protection of data; (4) focus group data will be maintained in password protected files on a secure server</w:t>
      </w:r>
      <w:r w:rsidRPr="007E7797" w:rsidR="00E62C49">
        <w:t>; (5) your name and individual comments will not be shared with other Center staff, or with others in your organization</w:t>
      </w:r>
      <w:r w:rsidRPr="007E7797">
        <w:t>; and (</w:t>
      </w:r>
      <w:r w:rsidRPr="007E7797" w:rsidR="00E62C49">
        <w:t>6</w:t>
      </w:r>
      <w:r w:rsidRPr="007E7797">
        <w:t xml:space="preserve">) please respect others’ </w:t>
      </w:r>
      <w:r w:rsidR="006D5AB5">
        <w:t>privacy</w:t>
      </w:r>
      <w:r w:rsidRPr="007E7797">
        <w:t xml:space="preserve"> by not sharing any information </w:t>
      </w:r>
      <w:r w:rsidRPr="007E7797" w:rsidR="00E94FFB">
        <w:t>discussed during</w:t>
      </w:r>
      <w:r w:rsidRPr="007E7797">
        <w:t xml:space="preserve"> the focus group outside </w:t>
      </w:r>
      <w:r w:rsidRPr="007E7797" w:rsidR="0078695A">
        <w:t xml:space="preserve">of </w:t>
      </w:r>
      <w:r w:rsidRPr="007E7797">
        <w:t>th</w:t>
      </w:r>
      <w:r w:rsidRPr="007E7797" w:rsidR="0078695A">
        <w:t>is</w:t>
      </w:r>
      <w:r w:rsidRPr="007E7797">
        <w:t xml:space="preserve"> focus group. </w:t>
      </w:r>
    </w:p>
    <w:p w:rsidR="00101D0C" w:rsidRPr="007E7797" w:rsidP="00DD5355" w14:paraId="664E39B7" w14:textId="3DE8BA84">
      <w:pPr>
        <w:pStyle w:val="CBBULLET1"/>
      </w:pPr>
      <w:r w:rsidRPr="007E7797">
        <w:rPr>
          <w:u w:val="single"/>
        </w:rPr>
        <w:t>Alert participants that we plan to</w:t>
      </w:r>
      <w:r w:rsidRPr="007E7797">
        <w:rPr>
          <w:u w:val="single"/>
        </w:rPr>
        <w:t xml:space="preserve"> record the focus group:</w:t>
      </w:r>
      <w:r w:rsidRPr="00B5654B">
        <w:t xml:space="preserve"> </w:t>
      </w:r>
      <w:r w:rsidRPr="00B5654B" w:rsidR="003D722B">
        <w:t xml:space="preserve"> </w:t>
      </w:r>
      <w:r w:rsidRPr="007E7797" w:rsidR="003807D6">
        <w:t xml:space="preserve">We would like to record today’s session </w:t>
      </w:r>
      <w:r w:rsidRPr="007E7797">
        <w:t>to ensure we capture the discussion accurately and completely</w:t>
      </w:r>
      <w:r w:rsidRPr="007E7797" w:rsidR="003C53D5">
        <w:t xml:space="preserve">. </w:t>
      </w:r>
      <w:r w:rsidRPr="007E7797">
        <w:t xml:space="preserve">Only evaluation team members will have access to the </w:t>
      </w:r>
      <w:r w:rsidRPr="007E7797" w:rsidR="003807D6">
        <w:t>recording</w:t>
      </w:r>
      <w:r w:rsidRPr="007E7797">
        <w:t xml:space="preserve"> and the transcript will not contain your names.</w:t>
      </w:r>
      <w:r w:rsidRPr="007E7797">
        <w:t xml:space="preserve"> </w:t>
      </w:r>
      <w:r w:rsidRPr="007E7797">
        <w:t xml:space="preserve"> If you </w:t>
      </w:r>
      <w:r w:rsidRPr="007E7797" w:rsidR="00991E13">
        <w:t xml:space="preserve">are not comfortable with recording, you may drop off the </w:t>
      </w:r>
      <w:r w:rsidRPr="007E7797">
        <w:t xml:space="preserve">call. An evaluation team member will follow up with you </w:t>
      </w:r>
      <w:r w:rsidRPr="007E7797">
        <w:t>at a later time</w:t>
      </w:r>
      <w:r w:rsidRPr="007E7797">
        <w:t xml:space="preserve"> to </w:t>
      </w:r>
      <w:r w:rsidRPr="007E7797" w:rsidR="00917EB1">
        <w:t xml:space="preserve">schedule to participate in another focus group or to </w:t>
      </w:r>
      <w:r w:rsidRPr="007E7797">
        <w:t xml:space="preserve">conduct a one-on-one interview to capture your feedback.  </w:t>
      </w:r>
    </w:p>
    <w:p w:rsidR="00E97EC6" w:rsidRPr="007E7797" w:rsidP="00DD5355" w14:paraId="21BD560D" w14:textId="7B03C53E">
      <w:pPr>
        <w:pStyle w:val="CBBULLET1"/>
      </w:pPr>
      <w:r w:rsidRPr="007E7797">
        <w:rPr>
          <w:u w:val="single"/>
        </w:rPr>
        <w:t>Acknowledge that</w:t>
      </w:r>
      <w:r w:rsidRPr="007E7797" w:rsidR="000D49C3">
        <w:rPr>
          <w:u w:val="single"/>
        </w:rPr>
        <w:t xml:space="preserve"> by continuing with the focus group, you are giving your verbal consent to participate</w:t>
      </w:r>
      <w:r w:rsidRPr="007E7797" w:rsidR="00931132">
        <w:rPr>
          <w:u w:val="single"/>
        </w:rPr>
        <w:t xml:space="preserve"> in this evaluation activity.</w:t>
      </w:r>
      <w:r w:rsidRPr="00B5654B" w:rsidR="00931132">
        <w:t xml:space="preserve"> </w:t>
      </w:r>
      <w:r w:rsidRPr="007E7797" w:rsidR="00101D0C">
        <w:t>Ask if they have any questions before you begin</w:t>
      </w:r>
      <w:r w:rsidRPr="007E7797" w:rsidR="00931132">
        <w:t>.</w:t>
      </w:r>
    </w:p>
    <w:p w:rsidR="00CC305F" w:rsidRPr="007E7797" w:rsidP="00DD5355" w14:paraId="07BE4997" w14:textId="0CD059C1">
      <w:pPr>
        <w:pStyle w:val="CBBULLET1"/>
      </w:pPr>
      <w:r w:rsidRPr="007E7797">
        <w:rPr>
          <w:u w:val="single"/>
        </w:rPr>
        <w:t>PAUSE FOR 30 SECONDS</w:t>
      </w:r>
    </w:p>
    <w:p w:rsidR="00CC305F" w:rsidRPr="007E7797" w:rsidP="00DD5355" w14:paraId="43448D57" w14:textId="2EC346B4">
      <w:pPr>
        <w:pStyle w:val="CBBULLET1"/>
      </w:pPr>
      <w:r w:rsidRPr="007E7797">
        <w:t>The notetaker should start the recording and tell the group the recording has started.</w:t>
      </w:r>
    </w:p>
    <w:p w:rsidR="00AD76FA" w:rsidRPr="007E7797" w:rsidP="00AD76FA" w14:paraId="34C08EDF" w14:textId="77777777">
      <w:pPr>
        <w:pStyle w:val="ColorfulList-Accent11"/>
        <w:spacing w:after="0" w:line="240" w:lineRule="auto"/>
        <w:ind w:left="0"/>
        <w:contextualSpacing w:val="0"/>
        <w:rPr>
          <w:rFonts w:ascii="Arial" w:hAnsi="Arial" w:cs="Arial"/>
          <w:u w:val="single"/>
        </w:rPr>
      </w:pPr>
    </w:p>
    <w:p w:rsidR="00BC2662" w:rsidP="00DD5355" w14:paraId="608D8029" w14:textId="527FBA1A">
      <w:pPr>
        <w:pStyle w:val="CBHeading1"/>
      </w:pPr>
      <w:r>
        <w:t>Questions</w:t>
      </w:r>
    </w:p>
    <w:p w:rsidR="00715C58" w:rsidRPr="00CD48D9" w:rsidP="00DD5355" w14:paraId="79ACBB73" w14:textId="4E1FBD2B">
      <w:pPr>
        <w:pStyle w:val="CBBODY"/>
      </w:pPr>
      <w:r w:rsidRPr="009C4E5F">
        <w:t xml:space="preserve">As always, we ask that </w:t>
      </w:r>
      <w:r w:rsidR="00E61F86">
        <w:t>we</w:t>
      </w:r>
      <w:r w:rsidRPr="009C4E5F">
        <w:t xml:space="preserve"> take turns and allow everyone a chance to speak, and that we respect one </w:t>
      </w:r>
      <w:r w:rsidRPr="00CD48D9">
        <w:t>another’s input in the discussion. We may call on you to invite you to speak but you can always “pass” if there is a question you don’t want to answer. </w:t>
      </w:r>
    </w:p>
    <w:p w:rsidR="00E26AC5" w:rsidRPr="00CD48D9" w:rsidP="00DD5355" w14:paraId="625DBF48" w14:textId="6EF595E5">
      <w:pPr>
        <w:pStyle w:val="CBBODY"/>
      </w:pPr>
      <w:r w:rsidRPr="00CD48D9">
        <w:rPr>
          <w:b/>
          <w:bCs/>
        </w:rPr>
        <w:t>Note to facilitator:</w:t>
      </w:r>
      <w:r w:rsidRPr="00CD48D9">
        <w:t xml:space="preserve"> </w:t>
      </w:r>
      <w:r w:rsidRPr="00CD48D9">
        <w:rPr>
          <w:i/>
          <w:iCs/>
        </w:rPr>
        <w:t>italicized questions</w:t>
      </w:r>
      <w:r w:rsidRPr="00CD48D9">
        <w:t xml:space="preserve"> </w:t>
      </w:r>
      <w:r w:rsidR="00CD48D9">
        <w:t>can</w:t>
      </w:r>
      <w:r w:rsidRPr="00CD48D9">
        <w:t xml:space="preserve"> be used as optional probes to encourage respondents to expand upon their responses. </w:t>
      </w:r>
    </w:p>
    <w:p w:rsidR="00DB79DC" w:rsidRPr="00DD5355" w:rsidP="00A73C44" w14:paraId="76E974F6" w14:textId="77777777">
      <w:pPr>
        <w:pStyle w:val="ListParagraph"/>
        <w:numPr>
          <w:ilvl w:val="0"/>
          <w:numId w:val="4"/>
        </w:numPr>
        <w:rPr>
          <w:rFonts w:ascii="Arial" w:hAnsi="Arial" w:cs="Arial"/>
          <w:color w:val="575050" w:themeColor="accent4"/>
          <w:sz w:val="20"/>
          <w:szCs w:val="20"/>
        </w:rPr>
      </w:pPr>
      <w:r w:rsidRPr="00DD5355">
        <w:rPr>
          <w:rFonts w:ascii="Arial" w:hAnsi="Arial" w:cs="Arial"/>
          <w:color w:val="575050" w:themeColor="accent4"/>
          <w:sz w:val="20"/>
          <w:szCs w:val="20"/>
        </w:rPr>
        <w:t>Thinking about your</w:t>
      </w:r>
      <w:r w:rsidRPr="00DD5355" w:rsidR="0084198C">
        <w:rPr>
          <w:rFonts w:ascii="Arial" w:hAnsi="Arial" w:cs="Arial"/>
          <w:color w:val="575050" w:themeColor="accent4"/>
          <w:sz w:val="20"/>
          <w:szCs w:val="20"/>
        </w:rPr>
        <w:t xml:space="preserve"> overall experience with the peer groups in which you are a member</w:t>
      </w:r>
      <w:r w:rsidRPr="00DD5355">
        <w:rPr>
          <w:rFonts w:ascii="Arial" w:hAnsi="Arial" w:cs="Arial"/>
          <w:color w:val="575050" w:themeColor="accent4"/>
          <w:sz w:val="20"/>
          <w:szCs w:val="20"/>
        </w:rPr>
        <w:t xml:space="preserve">, what are three </w:t>
      </w:r>
      <w:r w:rsidRPr="00DD5355">
        <w:rPr>
          <w:rFonts w:ascii="Arial" w:hAnsi="Arial" w:cs="Arial"/>
          <w:color w:val="575050" w:themeColor="accent4"/>
          <w:sz w:val="20"/>
          <w:szCs w:val="20"/>
        </w:rPr>
        <w:t>words that come to mind that describe the peer group?</w:t>
      </w:r>
    </w:p>
    <w:p w:rsidR="00447BB3" w:rsidRPr="00DD5355" w:rsidP="00447BB3" w14:paraId="4ABA805C" w14:textId="77777777">
      <w:pPr>
        <w:pStyle w:val="ListParagraph"/>
        <w:ind w:left="1080"/>
        <w:rPr>
          <w:rFonts w:ascii="Arial" w:hAnsi="Arial" w:cs="Arial"/>
          <w:color w:val="575050" w:themeColor="accent4"/>
          <w:sz w:val="20"/>
          <w:szCs w:val="20"/>
        </w:rPr>
      </w:pPr>
    </w:p>
    <w:p w:rsidR="006F789C" w:rsidRPr="00DD5355" w:rsidP="00447BB3" w14:paraId="02E527F6" w14:textId="0717CA45">
      <w:pPr>
        <w:pStyle w:val="ListParagraph"/>
        <w:numPr>
          <w:ilvl w:val="0"/>
          <w:numId w:val="4"/>
        </w:numPr>
        <w:spacing w:before="240"/>
        <w:rPr>
          <w:rFonts w:ascii="Arial" w:hAnsi="Arial" w:cs="Arial"/>
          <w:color w:val="575050" w:themeColor="accent4"/>
          <w:sz w:val="20"/>
          <w:szCs w:val="20"/>
        </w:rPr>
      </w:pPr>
      <w:r w:rsidRPr="00DD5355">
        <w:rPr>
          <w:rFonts w:ascii="Arial" w:hAnsi="Arial" w:cs="Arial"/>
          <w:color w:val="575050" w:themeColor="accent4"/>
          <w:sz w:val="20"/>
          <w:szCs w:val="20"/>
        </w:rPr>
        <w:t>In w</w:t>
      </w:r>
      <w:r w:rsidRPr="00DD5355" w:rsidR="00650151">
        <w:rPr>
          <w:rFonts w:ascii="Arial" w:hAnsi="Arial" w:cs="Arial"/>
          <w:color w:val="575050" w:themeColor="accent4"/>
          <w:sz w:val="20"/>
          <w:szCs w:val="20"/>
        </w:rPr>
        <w:t>hich peer groups are you a membe</w:t>
      </w:r>
      <w:r w:rsidRPr="00DD5355">
        <w:rPr>
          <w:rFonts w:ascii="Arial" w:hAnsi="Arial" w:cs="Arial"/>
          <w:color w:val="575050" w:themeColor="accent4"/>
          <w:sz w:val="20"/>
          <w:szCs w:val="20"/>
        </w:rPr>
        <w:t>r</w:t>
      </w:r>
      <w:r w:rsidRPr="00DD5355" w:rsidR="00650151">
        <w:rPr>
          <w:rFonts w:ascii="Arial" w:hAnsi="Arial" w:cs="Arial"/>
          <w:color w:val="575050" w:themeColor="accent4"/>
          <w:sz w:val="20"/>
          <w:szCs w:val="20"/>
        </w:rPr>
        <w:t xml:space="preserve">?  </w:t>
      </w:r>
    </w:p>
    <w:p w:rsidR="00480F27" w:rsidRPr="00DD5355" w:rsidP="00480F27" w14:paraId="5E2731F5" w14:textId="6F145ACB">
      <w:pPr>
        <w:pStyle w:val="ListParagraph"/>
        <w:numPr>
          <w:ilvl w:val="1"/>
          <w:numId w:val="4"/>
        </w:numPr>
        <w:spacing w:before="240"/>
        <w:rPr>
          <w:rFonts w:ascii="Arial" w:hAnsi="Arial" w:cs="Arial"/>
          <w:i/>
          <w:iCs/>
          <w:color w:val="575050" w:themeColor="accent4"/>
          <w:sz w:val="20"/>
          <w:szCs w:val="20"/>
        </w:rPr>
      </w:pPr>
      <w:r w:rsidRPr="00DD5355">
        <w:rPr>
          <w:rFonts w:ascii="Arial" w:hAnsi="Arial" w:cs="Arial"/>
          <w:i/>
          <w:iCs/>
          <w:color w:val="575050" w:themeColor="accent4"/>
          <w:sz w:val="20"/>
          <w:szCs w:val="20"/>
        </w:rPr>
        <w:t>Are you a part of any other peer groups? If so, which one(s)?</w:t>
      </w:r>
    </w:p>
    <w:p w:rsidR="00447BB3" w:rsidRPr="00DD5355" w:rsidP="00447BB3" w14:paraId="42D3AACF" w14:textId="77777777">
      <w:pPr>
        <w:pStyle w:val="ListParagraph"/>
        <w:spacing w:before="240"/>
        <w:ind w:left="1080"/>
        <w:rPr>
          <w:rFonts w:ascii="Arial" w:hAnsi="Arial" w:cs="Arial"/>
          <w:color w:val="575050" w:themeColor="accent4"/>
          <w:sz w:val="20"/>
          <w:szCs w:val="20"/>
        </w:rPr>
      </w:pPr>
    </w:p>
    <w:p w:rsidR="00AE02AD" w:rsidRPr="00DD5355" w:rsidP="00A73C44" w14:paraId="538C7273" w14:textId="3F177B62">
      <w:pPr>
        <w:pStyle w:val="ListParagraph"/>
        <w:numPr>
          <w:ilvl w:val="0"/>
          <w:numId w:val="4"/>
        </w:numPr>
        <w:rPr>
          <w:rFonts w:ascii="Arial" w:hAnsi="Arial" w:cs="Arial"/>
          <w:color w:val="575050" w:themeColor="accent4"/>
          <w:sz w:val="20"/>
          <w:szCs w:val="20"/>
        </w:rPr>
      </w:pPr>
      <w:r w:rsidRPr="00DD5355">
        <w:rPr>
          <w:rFonts w:ascii="Arial" w:hAnsi="Arial" w:cs="Arial"/>
          <w:color w:val="575050" w:themeColor="accent4"/>
          <w:sz w:val="20"/>
          <w:szCs w:val="20"/>
        </w:rPr>
        <w:t>How did you learn about</w:t>
      </w:r>
      <w:r w:rsidRPr="00DD5355" w:rsidR="00650151">
        <w:rPr>
          <w:rFonts w:ascii="Arial" w:hAnsi="Arial" w:cs="Arial"/>
          <w:color w:val="575050" w:themeColor="accent4"/>
          <w:sz w:val="20"/>
          <w:szCs w:val="20"/>
        </w:rPr>
        <w:t xml:space="preserve"> the Center’s</w:t>
      </w:r>
      <w:r w:rsidRPr="00DD5355">
        <w:rPr>
          <w:rFonts w:ascii="Arial" w:hAnsi="Arial" w:cs="Arial"/>
          <w:color w:val="575050" w:themeColor="accent4"/>
          <w:sz w:val="20"/>
          <w:szCs w:val="20"/>
        </w:rPr>
        <w:t xml:space="preserve"> peer group</w:t>
      </w:r>
      <w:r w:rsidRPr="00DD5355" w:rsidR="00650151">
        <w:rPr>
          <w:rFonts w:ascii="Arial" w:hAnsi="Arial" w:cs="Arial"/>
          <w:color w:val="575050" w:themeColor="accent4"/>
          <w:sz w:val="20"/>
          <w:szCs w:val="20"/>
        </w:rPr>
        <w:t>s</w:t>
      </w:r>
      <w:r w:rsidRPr="00DD5355">
        <w:rPr>
          <w:rFonts w:ascii="Arial" w:hAnsi="Arial" w:cs="Arial"/>
          <w:color w:val="575050" w:themeColor="accent4"/>
          <w:sz w:val="20"/>
          <w:szCs w:val="20"/>
        </w:rPr>
        <w:t>?</w:t>
      </w:r>
    </w:p>
    <w:p w:rsidR="004D3C37" w:rsidRPr="00DD5355" w:rsidP="004D3C37" w14:paraId="28B6927D" w14:textId="503EA29F">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Why did you decide to participate in peer group</w:t>
      </w:r>
      <w:r w:rsidRPr="00DD5355" w:rsidR="00650151">
        <w:rPr>
          <w:rFonts w:ascii="Arial" w:hAnsi="Arial" w:cs="Arial"/>
          <w:i/>
          <w:iCs/>
          <w:color w:val="575050" w:themeColor="accent4"/>
          <w:sz w:val="20"/>
          <w:szCs w:val="20"/>
        </w:rPr>
        <w:t>s</w:t>
      </w:r>
      <w:r w:rsidRPr="00DD5355">
        <w:rPr>
          <w:rFonts w:ascii="Arial" w:hAnsi="Arial" w:cs="Arial"/>
          <w:i/>
          <w:iCs/>
          <w:color w:val="575050" w:themeColor="accent4"/>
          <w:sz w:val="20"/>
          <w:szCs w:val="20"/>
        </w:rPr>
        <w:t>?</w:t>
      </w:r>
    </w:p>
    <w:p w:rsidR="00D46CCD" w:rsidRPr="00DD5355" w:rsidP="004D3C37" w14:paraId="440767A0" w14:textId="4577E58A">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What keeps you interested or motivated to continue participating in peer groups?</w:t>
      </w:r>
    </w:p>
    <w:p w:rsidR="007D12AF" w:rsidRPr="00DD5355" w:rsidP="004D3C37" w14:paraId="337A836E" w14:textId="457DE6C8">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 xml:space="preserve">What is the purpose/objectives of this </w:t>
      </w:r>
      <w:r w:rsidRPr="00DD5355" w:rsidR="0003385A">
        <w:rPr>
          <w:rFonts w:ascii="Arial" w:hAnsi="Arial" w:cs="Arial"/>
          <w:i/>
          <w:iCs/>
          <w:color w:val="575050" w:themeColor="accent4"/>
          <w:sz w:val="20"/>
          <w:szCs w:val="20"/>
        </w:rPr>
        <w:t>peer</w:t>
      </w:r>
      <w:r w:rsidRPr="00DD5355">
        <w:rPr>
          <w:rFonts w:ascii="Arial" w:hAnsi="Arial" w:cs="Arial"/>
          <w:i/>
          <w:iCs/>
          <w:color w:val="575050" w:themeColor="accent4"/>
          <w:sz w:val="20"/>
          <w:szCs w:val="20"/>
        </w:rPr>
        <w:t xml:space="preserve"> group? How is the Center helping to define/achieve the </w:t>
      </w:r>
      <w:r w:rsidRPr="00DD5355" w:rsidR="00400B69">
        <w:rPr>
          <w:rFonts w:ascii="Arial" w:hAnsi="Arial" w:cs="Arial"/>
          <w:i/>
          <w:iCs/>
          <w:color w:val="575050" w:themeColor="accent4"/>
          <w:sz w:val="20"/>
          <w:szCs w:val="20"/>
        </w:rPr>
        <w:t xml:space="preserve">group </w:t>
      </w:r>
      <w:r w:rsidRPr="00DD5355">
        <w:rPr>
          <w:rFonts w:ascii="Arial" w:hAnsi="Arial" w:cs="Arial"/>
          <w:i/>
          <w:iCs/>
          <w:color w:val="575050" w:themeColor="accent4"/>
          <w:sz w:val="20"/>
          <w:szCs w:val="20"/>
        </w:rPr>
        <w:t>objectives?</w:t>
      </w:r>
    </w:p>
    <w:p w:rsidR="00447BB3" w:rsidRPr="00DD5355" w:rsidP="00447BB3" w14:paraId="0E665E58" w14:textId="77777777">
      <w:pPr>
        <w:pStyle w:val="ListParagraph"/>
        <w:ind w:left="1800"/>
        <w:rPr>
          <w:rFonts w:ascii="Arial" w:hAnsi="Arial" w:cs="Arial"/>
          <w:i/>
          <w:iCs/>
          <w:color w:val="575050" w:themeColor="accent4"/>
          <w:sz w:val="20"/>
          <w:szCs w:val="20"/>
        </w:rPr>
      </w:pPr>
    </w:p>
    <w:p w:rsidR="00FC39E8" w:rsidRPr="00DD5355" w:rsidP="00EC68CC" w14:paraId="0784DBF8" w14:textId="77777777">
      <w:pPr>
        <w:pStyle w:val="ListParagraph"/>
        <w:numPr>
          <w:ilvl w:val="0"/>
          <w:numId w:val="4"/>
        </w:numPr>
        <w:rPr>
          <w:rFonts w:ascii="Arial" w:hAnsi="Arial" w:cs="Arial"/>
          <w:color w:val="575050" w:themeColor="accent4"/>
          <w:sz w:val="20"/>
          <w:szCs w:val="20"/>
        </w:rPr>
      </w:pPr>
      <w:r w:rsidRPr="00DD5355">
        <w:rPr>
          <w:rFonts w:ascii="Arial" w:hAnsi="Arial" w:cs="Arial"/>
          <w:color w:val="575050" w:themeColor="accent4"/>
          <w:sz w:val="20"/>
          <w:szCs w:val="20"/>
        </w:rPr>
        <w:t xml:space="preserve">One of the goals of peer groups is to connect individuals doing similar work in child welfare agencies.  </w:t>
      </w:r>
    </w:p>
    <w:p w:rsidR="00DD106A" w:rsidRPr="00DD5355" w:rsidP="00FC39E8" w14:paraId="382EE4AB" w14:textId="7D96C00A">
      <w:pPr>
        <w:pStyle w:val="ListParagraph"/>
        <w:numPr>
          <w:ilvl w:val="1"/>
          <w:numId w:val="4"/>
        </w:numPr>
        <w:rPr>
          <w:rFonts w:ascii="Arial" w:hAnsi="Arial" w:cs="Arial"/>
          <w:color w:val="575050" w:themeColor="accent4"/>
          <w:sz w:val="20"/>
          <w:szCs w:val="20"/>
        </w:rPr>
      </w:pPr>
      <w:r w:rsidRPr="00DD5355">
        <w:rPr>
          <w:rFonts w:ascii="Arial" w:hAnsi="Arial" w:cs="Arial"/>
          <w:color w:val="575050" w:themeColor="accent4"/>
          <w:sz w:val="20"/>
          <w:szCs w:val="20"/>
        </w:rPr>
        <w:t>D</w:t>
      </w:r>
      <w:r w:rsidRPr="00DD5355" w:rsidR="00747FC0">
        <w:rPr>
          <w:rFonts w:ascii="Arial" w:hAnsi="Arial" w:cs="Arial"/>
          <w:color w:val="575050" w:themeColor="accent4"/>
          <w:sz w:val="20"/>
          <w:szCs w:val="20"/>
        </w:rPr>
        <w:t>o</w:t>
      </w:r>
      <w:r w:rsidRPr="00DD5355">
        <w:rPr>
          <w:rFonts w:ascii="Arial" w:hAnsi="Arial" w:cs="Arial"/>
          <w:color w:val="575050" w:themeColor="accent4"/>
          <w:sz w:val="20"/>
          <w:szCs w:val="20"/>
        </w:rPr>
        <w:t xml:space="preserve"> you engage with others</w:t>
      </w:r>
      <w:r w:rsidRPr="00DD5355" w:rsidR="00747FC0">
        <w:rPr>
          <w:rFonts w:ascii="Arial" w:hAnsi="Arial" w:cs="Arial"/>
          <w:color w:val="575050" w:themeColor="accent4"/>
          <w:sz w:val="20"/>
          <w:szCs w:val="20"/>
        </w:rPr>
        <w:t xml:space="preserve"> during peer group</w:t>
      </w:r>
      <w:r w:rsidRPr="00DD5355" w:rsidR="00AE462C">
        <w:rPr>
          <w:rFonts w:ascii="Arial" w:hAnsi="Arial" w:cs="Arial"/>
          <w:color w:val="575050" w:themeColor="accent4"/>
          <w:sz w:val="20"/>
          <w:szCs w:val="20"/>
        </w:rPr>
        <w:t xml:space="preserve"> event</w:t>
      </w:r>
      <w:r w:rsidRPr="00DD5355" w:rsidR="008B55BF">
        <w:rPr>
          <w:rFonts w:ascii="Arial" w:hAnsi="Arial" w:cs="Arial"/>
          <w:color w:val="575050" w:themeColor="accent4"/>
          <w:sz w:val="20"/>
          <w:szCs w:val="20"/>
        </w:rPr>
        <w:t>s</w:t>
      </w:r>
      <w:r w:rsidRPr="00DD5355" w:rsidR="00747FC0">
        <w:rPr>
          <w:rFonts w:ascii="Arial" w:hAnsi="Arial" w:cs="Arial"/>
          <w:color w:val="575050" w:themeColor="accent4"/>
          <w:sz w:val="20"/>
          <w:szCs w:val="20"/>
        </w:rPr>
        <w:t xml:space="preserve">?  </w:t>
      </w:r>
      <w:r w:rsidRPr="00DD5355" w:rsidR="004317EA">
        <w:rPr>
          <w:rFonts w:ascii="Arial" w:hAnsi="Arial" w:cs="Arial"/>
          <w:color w:val="575050" w:themeColor="accent4"/>
          <w:sz w:val="20"/>
          <w:szCs w:val="20"/>
        </w:rPr>
        <w:t>What was the nature of these interactions?</w:t>
      </w:r>
      <w:r w:rsidRPr="00DD5355" w:rsidR="001729F3">
        <w:rPr>
          <w:rFonts w:ascii="Arial" w:hAnsi="Arial" w:cs="Arial"/>
          <w:color w:val="575050" w:themeColor="accent4"/>
          <w:sz w:val="20"/>
          <w:szCs w:val="20"/>
        </w:rPr>
        <w:t xml:space="preserve"> </w:t>
      </w:r>
    </w:p>
    <w:p w:rsidR="00EC68CC" w:rsidRPr="00DD5355" w:rsidP="00FC39E8" w14:paraId="0C80261C" w14:textId="5C6748C4">
      <w:pPr>
        <w:pStyle w:val="ListParagraph"/>
        <w:numPr>
          <w:ilvl w:val="2"/>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How do you make connections with other members?</w:t>
      </w:r>
    </w:p>
    <w:p w:rsidR="00B26FC0" w:rsidRPr="00DD5355" w:rsidP="0070666C" w14:paraId="55FA437F" w14:textId="71A83577">
      <w:pPr>
        <w:pStyle w:val="ListParagraph"/>
        <w:numPr>
          <w:ilvl w:val="2"/>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Can you give an example of how</w:t>
      </w:r>
      <w:r w:rsidRPr="00DD5355" w:rsidR="00AE462C">
        <w:rPr>
          <w:rFonts w:ascii="Arial" w:hAnsi="Arial" w:cs="Arial"/>
          <w:i/>
          <w:iCs/>
          <w:color w:val="575050" w:themeColor="accent4"/>
          <w:sz w:val="20"/>
          <w:szCs w:val="20"/>
        </w:rPr>
        <w:t xml:space="preserve"> you engaged with other members during a peer group event?</w:t>
      </w:r>
    </w:p>
    <w:p w:rsidR="00EC68CC" w:rsidRPr="00DD5355" w:rsidP="00EC68CC" w14:paraId="78783C75" w14:textId="4985505C">
      <w:pPr>
        <w:pStyle w:val="ListParagraph"/>
        <w:numPr>
          <w:ilvl w:val="1"/>
          <w:numId w:val="4"/>
        </w:numPr>
        <w:rPr>
          <w:rFonts w:ascii="Arial" w:hAnsi="Arial" w:cs="Arial"/>
          <w:color w:val="575050" w:themeColor="accent4"/>
          <w:sz w:val="20"/>
          <w:szCs w:val="20"/>
        </w:rPr>
      </w:pPr>
      <w:r w:rsidRPr="00DD5355">
        <w:rPr>
          <w:rFonts w:ascii="Arial" w:hAnsi="Arial" w:cs="Arial"/>
          <w:color w:val="575050" w:themeColor="accent4"/>
          <w:sz w:val="20"/>
          <w:szCs w:val="20"/>
        </w:rPr>
        <w:t>If you do not regularly engage with others during group</w:t>
      </w:r>
      <w:r w:rsidRPr="00DD5355" w:rsidR="004560AA">
        <w:rPr>
          <w:rFonts w:ascii="Arial" w:hAnsi="Arial" w:cs="Arial"/>
          <w:color w:val="575050" w:themeColor="accent4"/>
          <w:sz w:val="20"/>
          <w:szCs w:val="20"/>
        </w:rPr>
        <w:t xml:space="preserve"> events</w:t>
      </w:r>
      <w:r w:rsidRPr="00DD5355" w:rsidR="00D46C26">
        <w:rPr>
          <w:rFonts w:ascii="Arial" w:hAnsi="Arial" w:cs="Arial"/>
          <w:color w:val="575050" w:themeColor="accent4"/>
          <w:sz w:val="20"/>
          <w:szCs w:val="20"/>
        </w:rPr>
        <w:t>, why not?</w:t>
      </w:r>
    </w:p>
    <w:p w:rsidR="0070666C" w:rsidRPr="00DD5355" w:rsidP="00CF6DD2" w14:paraId="2468EC15" w14:textId="76FB8102">
      <w:pPr>
        <w:pStyle w:val="ListParagraph"/>
        <w:numPr>
          <w:ilvl w:val="2"/>
          <w:numId w:val="4"/>
        </w:numPr>
        <w:rPr>
          <w:rFonts w:ascii="Arial" w:hAnsi="Arial" w:cs="Arial"/>
          <w:color w:val="575050" w:themeColor="accent4"/>
          <w:sz w:val="20"/>
          <w:szCs w:val="20"/>
        </w:rPr>
      </w:pPr>
      <w:r w:rsidRPr="00DD5355">
        <w:rPr>
          <w:rFonts w:ascii="Arial" w:hAnsi="Arial" w:cs="Arial"/>
          <w:color w:val="575050" w:themeColor="accent4"/>
          <w:sz w:val="20"/>
          <w:szCs w:val="20"/>
        </w:rPr>
        <w:t xml:space="preserve">What challenges do you face that </w:t>
      </w:r>
      <w:r w:rsidRPr="00DD5355" w:rsidR="00CF6DD2">
        <w:rPr>
          <w:rFonts w:ascii="Arial" w:hAnsi="Arial" w:cs="Arial"/>
          <w:color w:val="575050" w:themeColor="accent4"/>
          <w:sz w:val="20"/>
          <w:szCs w:val="20"/>
        </w:rPr>
        <w:t>keep</w:t>
      </w:r>
      <w:r w:rsidRPr="00DD5355">
        <w:rPr>
          <w:rFonts w:ascii="Arial" w:hAnsi="Arial" w:cs="Arial"/>
          <w:color w:val="575050" w:themeColor="accent4"/>
          <w:sz w:val="20"/>
          <w:szCs w:val="20"/>
        </w:rPr>
        <w:t xml:space="preserve"> you from regularly engaging with others?</w:t>
      </w:r>
    </w:p>
    <w:p w:rsidR="00C02223" w:rsidRPr="00DD5355" w:rsidP="00EC68CC" w14:paraId="73665FE3" w14:textId="4F14A692">
      <w:pPr>
        <w:pStyle w:val="ListParagraph"/>
        <w:numPr>
          <w:ilvl w:val="1"/>
          <w:numId w:val="4"/>
        </w:numPr>
        <w:rPr>
          <w:rFonts w:ascii="Arial" w:hAnsi="Arial" w:cs="Arial"/>
          <w:color w:val="575050" w:themeColor="accent4"/>
          <w:sz w:val="20"/>
          <w:szCs w:val="20"/>
        </w:rPr>
      </w:pPr>
      <w:r w:rsidRPr="00DD5355">
        <w:rPr>
          <w:rFonts w:ascii="Arial" w:hAnsi="Arial" w:cs="Arial"/>
          <w:color w:val="575050" w:themeColor="accent4"/>
          <w:sz w:val="20"/>
          <w:szCs w:val="20"/>
        </w:rPr>
        <w:t xml:space="preserve">Have you engaged with others from the peer group outside </w:t>
      </w:r>
      <w:r w:rsidRPr="00DD5355" w:rsidR="004560AA">
        <w:rPr>
          <w:rFonts w:ascii="Arial" w:hAnsi="Arial" w:cs="Arial"/>
          <w:color w:val="575050" w:themeColor="accent4"/>
          <w:sz w:val="20"/>
          <w:szCs w:val="20"/>
        </w:rPr>
        <w:t>of group events? What was the nature of these interactions?</w:t>
      </w:r>
    </w:p>
    <w:p w:rsidR="0084439A" w:rsidRPr="00DD5355" w:rsidP="001035CB" w14:paraId="3141F3A8" w14:textId="0B9A85B0">
      <w:pPr>
        <w:pStyle w:val="ListParagraph"/>
        <w:numPr>
          <w:ilvl w:val="2"/>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 xml:space="preserve">Can you give an example of how you engaged with </w:t>
      </w:r>
      <w:r w:rsidRPr="00DD5355" w:rsidR="005309CB">
        <w:rPr>
          <w:rFonts w:ascii="Arial" w:hAnsi="Arial" w:cs="Arial"/>
          <w:i/>
          <w:iCs/>
          <w:color w:val="575050" w:themeColor="accent4"/>
          <w:sz w:val="20"/>
          <w:szCs w:val="20"/>
        </w:rPr>
        <w:t>other</w:t>
      </w:r>
      <w:r w:rsidRPr="00DD5355">
        <w:rPr>
          <w:rFonts w:ascii="Arial" w:hAnsi="Arial" w:cs="Arial"/>
          <w:i/>
          <w:iCs/>
          <w:color w:val="575050" w:themeColor="accent4"/>
          <w:sz w:val="20"/>
          <w:szCs w:val="20"/>
        </w:rPr>
        <w:t xml:space="preserve"> members outside of a group event?</w:t>
      </w:r>
    </w:p>
    <w:p w:rsidR="6233A3DE" w:rsidRPr="00DD5355" w:rsidP="00DD5355" w14:paraId="74956E1C" w14:textId="55769B8B">
      <w:pPr>
        <w:pStyle w:val="ListParagraph"/>
        <w:numPr>
          <w:ilvl w:val="1"/>
          <w:numId w:val="4"/>
        </w:numPr>
        <w:rPr>
          <w:rFonts w:ascii="Arial" w:hAnsi="Arial" w:cs="Arial"/>
          <w:color w:val="575050" w:themeColor="accent4"/>
          <w:sz w:val="20"/>
          <w:szCs w:val="20"/>
        </w:rPr>
      </w:pPr>
      <w:r w:rsidRPr="00DD5355">
        <w:rPr>
          <w:rFonts w:ascii="Arial" w:hAnsi="Arial" w:cs="Arial"/>
          <w:color w:val="575050" w:themeColor="accent4"/>
          <w:sz w:val="20"/>
          <w:szCs w:val="20"/>
        </w:rPr>
        <w:t xml:space="preserve">Have you made new connections </w:t>
      </w:r>
      <w:r w:rsidRPr="00DD5355">
        <w:rPr>
          <w:rFonts w:ascii="Arial" w:hAnsi="Arial" w:cs="Arial"/>
          <w:color w:val="575050" w:themeColor="accent4"/>
          <w:sz w:val="20"/>
          <w:szCs w:val="20"/>
        </w:rPr>
        <w:t>as a result of</w:t>
      </w:r>
      <w:r w:rsidRPr="00DD5355">
        <w:rPr>
          <w:rFonts w:ascii="Arial" w:hAnsi="Arial" w:cs="Arial"/>
          <w:color w:val="575050" w:themeColor="accent4"/>
          <w:sz w:val="20"/>
          <w:szCs w:val="20"/>
        </w:rPr>
        <w:t xml:space="preserve"> participating in this group?</w:t>
      </w:r>
      <w:r w:rsidRPr="00DD5355" w:rsidR="004D0580">
        <w:rPr>
          <w:rFonts w:ascii="Arial" w:hAnsi="Arial" w:cs="Arial"/>
          <w:color w:val="575050" w:themeColor="accent4"/>
          <w:sz w:val="20"/>
          <w:szCs w:val="20"/>
        </w:rPr>
        <w:t xml:space="preserve"> </w:t>
      </w:r>
      <w:r w:rsidRPr="00DD5355" w:rsidR="004642FA">
        <w:rPr>
          <w:rFonts w:ascii="Arial" w:hAnsi="Arial" w:cs="Arial"/>
          <w:color w:val="575050" w:themeColor="accent4"/>
          <w:sz w:val="20"/>
          <w:szCs w:val="20"/>
        </w:rPr>
        <w:t>Can you give an example of how you engaged with those connections</w:t>
      </w:r>
      <w:r w:rsidRPr="00DD5355" w:rsidR="002A1DB9">
        <w:rPr>
          <w:rFonts w:ascii="Arial" w:hAnsi="Arial" w:cs="Arial"/>
          <w:color w:val="575050" w:themeColor="accent4"/>
          <w:sz w:val="20"/>
          <w:szCs w:val="20"/>
        </w:rPr>
        <w:t xml:space="preserve"> and any benefit to each of you</w:t>
      </w:r>
      <w:r w:rsidRPr="00DD5355" w:rsidR="004642FA">
        <w:rPr>
          <w:rFonts w:ascii="Arial" w:hAnsi="Arial" w:cs="Arial"/>
          <w:color w:val="575050" w:themeColor="accent4"/>
          <w:sz w:val="20"/>
          <w:szCs w:val="20"/>
        </w:rPr>
        <w:t>?</w:t>
      </w:r>
    </w:p>
    <w:p w:rsidR="00447BB3" w:rsidRPr="00DD5355" w:rsidP="00447BB3" w14:paraId="50C357A7" w14:textId="77777777">
      <w:pPr>
        <w:pStyle w:val="ListParagraph"/>
        <w:ind w:left="2520"/>
        <w:rPr>
          <w:rFonts w:ascii="Arial" w:hAnsi="Arial" w:cs="Arial"/>
          <w:i/>
          <w:iCs/>
          <w:color w:val="575050" w:themeColor="accent4"/>
          <w:sz w:val="20"/>
          <w:szCs w:val="20"/>
        </w:rPr>
      </w:pPr>
    </w:p>
    <w:p w:rsidR="001035CB" w:rsidRPr="00DD5355" w:rsidP="00DA2199" w14:paraId="6E715B28" w14:textId="7BD18B03">
      <w:pPr>
        <w:pStyle w:val="ListParagraph"/>
        <w:numPr>
          <w:ilvl w:val="0"/>
          <w:numId w:val="4"/>
        </w:numPr>
        <w:rPr>
          <w:rFonts w:ascii="Arial" w:hAnsi="Arial" w:cs="Arial"/>
          <w:color w:val="575050" w:themeColor="accent4"/>
          <w:sz w:val="20"/>
          <w:szCs w:val="20"/>
        </w:rPr>
      </w:pPr>
      <w:r w:rsidRPr="00DD5355">
        <w:rPr>
          <w:rFonts w:ascii="Arial" w:hAnsi="Arial" w:cs="Arial"/>
          <w:color w:val="575050" w:themeColor="accent4"/>
          <w:sz w:val="20"/>
          <w:szCs w:val="20"/>
        </w:rPr>
        <w:t>Peer groups are designed to build the capacity of members to better support their work areas</w:t>
      </w:r>
      <w:r w:rsidRPr="00DD5355" w:rsidR="00CA35CC">
        <w:rPr>
          <w:rFonts w:ascii="Arial" w:hAnsi="Arial" w:cs="Arial"/>
          <w:color w:val="575050" w:themeColor="accent4"/>
          <w:sz w:val="20"/>
          <w:szCs w:val="20"/>
        </w:rPr>
        <w:t>, through i</w:t>
      </w:r>
      <w:r w:rsidRPr="00DD5355" w:rsidR="00990D13">
        <w:rPr>
          <w:rFonts w:ascii="Arial" w:hAnsi="Arial" w:cs="Arial"/>
          <w:color w:val="575050" w:themeColor="accent4"/>
          <w:sz w:val="20"/>
          <w:szCs w:val="20"/>
        </w:rPr>
        <w:t>ncreased</w:t>
      </w:r>
      <w:r w:rsidRPr="00DD5355" w:rsidR="00CA35CC">
        <w:rPr>
          <w:rFonts w:ascii="Arial" w:hAnsi="Arial" w:cs="Arial"/>
          <w:color w:val="575050" w:themeColor="accent4"/>
          <w:sz w:val="20"/>
          <w:szCs w:val="20"/>
        </w:rPr>
        <w:t xml:space="preserve"> knowledge and skills</w:t>
      </w:r>
      <w:r w:rsidRPr="00DD5355" w:rsidR="00990D13">
        <w:rPr>
          <w:rFonts w:ascii="Arial" w:hAnsi="Arial" w:cs="Arial"/>
          <w:color w:val="575050" w:themeColor="accent4"/>
          <w:sz w:val="20"/>
          <w:szCs w:val="20"/>
        </w:rPr>
        <w:t xml:space="preserve"> of relevant topics.</w:t>
      </w:r>
      <w:r w:rsidRPr="00DD5355" w:rsidR="00AA36D6">
        <w:rPr>
          <w:rFonts w:ascii="Arial" w:hAnsi="Arial" w:cs="Arial"/>
          <w:color w:val="575050" w:themeColor="accent4"/>
          <w:sz w:val="20"/>
          <w:szCs w:val="20"/>
        </w:rPr>
        <w:t xml:space="preserve"> In what ways</w:t>
      </w:r>
      <w:r w:rsidRPr="00DD5355" w:rsidR="008855D9">
        <w:rPr>
          <w:rFonts w:ascii="Arial" w:hAnsi="Arial" w:cs="Arial"/>
          <w:color w:val="575050" w:themeColor="accent4"/>
          <w:sz w:val="20"/>
          <w:szCs w:val="20"/>
        </w:rPr>
        <w:t xml:space="preserve"> is the peer group helpful in your work?</w:t>
      </w:r>
    </w:p>
    <w:p w:rsidR="00DA2199" w:rsidRPr="00DD5355" w:rsidP="00AF3F12" w14:paraId="22AC804E" w14:textId="72E7B394">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 xml:space="preserve">Can you share an example of </w:t>
      </w:r>
      <w:r w:rsidRPr="00DD5355" w:rsidR="00BC1BD5">
        <w:rPr>
          <w:rFonts w:ascii="Arial" w:hAnsi="Arial" w:cs="Arial"/>
          <w:i/>
          <w:iCs/>
          <w:color w:val="575050" w:themeColor="accent4"/>
          <w:sz w:val="20"/>
          <w:szCs w:val="20"/>
        </w:rPr>
        <w:t>topics in which you have increased your knowledge or skills through participation in peer groups?</w:t>
      </w:r>
    </w:p>
    <w:p w:rsidR="002769BB" w:rsidRPr="00DD5355" w:rsidP="00AF3F12" w14:paraId="07984694" w14:textId="77777777">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What aspects of the peer group are most useful for your work?</w:t>
      </w:r>
    </w:p>
    <w:p w:rsidR="006C0B28" w:rsidRPr="00DD5355" w:rsidP="006C0B28" w14:paraId="63C3F0D2" w14:textId="3F1C024C">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What aspects of the peer group are least useful for your work?</w:t>
      </w:r>
    </w:p>
    <w:p w:rsidR="00AB688E" w:rsidRPr="00DD5355" w:rsidP="006C0B28" w14:paraId="6A8295B9" w14:textId="49C6EAFD">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What has been the benefit of your participation</w:t>
      </w:r>
      <w:r w:rsidR="009409A5">
        <w:rPr>
          <w:rFonts w:ascii="Arial" w:hAnsi="Arial" w:cs="Arial"/>
          <w:i/>
          <w:iCs/>
          <w:color w:val="575050" w:themeColor="accent4"/>
          <w:sz w:val="20"/>
          <w:szCs w:val="20"/>
        </w:rPr>
        <w:t xml:space="preserve"> to you</w:t>
      </w:r>
      <w:r w:rsidRPr="00DD5355">
        <w:rPr>
          <w:rFonts w:ascii="Arial" w:hAnsi="Arial" w:cs="Arial"/>
          <w:i/>
          <w:iCs/>
          <w:color w:val="575050" w:themeColor="accent4"/>
          <w:sz w:val="20"/>
          <w:szCs w:val="20"/>
        </w:rPr>
        <w:t xml:space="preserve">? What has been the benefit to your agency and colleagues?  </w:t>
      </w:r>
    </w:p>
    <w:p w:rsidR="00447BB3" w:rsidRPr="00DD5355" w:rsidP="00447BB3" w14:paraId="20D3FADE" w14:textId="77777777">
      <w:pPr>
        <w:pStyle w:val="ListParagraph"/>
        <w:ind w:left="1800"/>
        <w:rPr>
          <w:rFonts w:ascii="Arial" w:hAnsi="Arial" w:cs="Arial"/>
          <w:i/>
          <w:iCs/>
          <w:color w:val="575050" w:themeColor="accent4"/>
          <w:sz w:val="20"/>
          <w:szCs w:val="20"/>
        </w:rPr>
      </w:pPr>
    </w:p>
    <w:p w:rsidR="005B1D5B" w:rsidRPr="00DD5355" w:rsidP="005B1D5B" w14:paraId="55804D97" w14:textId="6EE6D38E">
      <w:pPr>
        <w:pStyle w:val="ListParagraph"/>
        <w:numPr>
          <w:ilvl w:val="0"/>
          <w:numId w:val="4"/>
        </w:numPr>
        <w:rPr>
          <w:rFonts w:ascii="Arial" w:hAnsi="Arial" w:cs="Arial"/>
          <w:color w:val="575050" w:themeColor="accent4"/>
          <w:sz w:val="20"/>
          <w:szCs w:val="20"/>
        </w:rPr>
      </w:pPr>
      <w:r w:rsidRPr="00DD5355">
        <w:rPr>
          <w:rFonts w:ascii="Arial" w:hAnsi="Arial" w:cs="Arial"/>
          <w:color w:val="575050" w:themeColor="accent4"/>
          <w:sz w:val="20"/>
          <w:szCs w:val="20"/>
        </w:rPr>
        <w:t xml:space="preserve">How do you apply what you learned </w:t>
      </w:r>
      <w:r w:rsidRPr="00DD5355" w:rsidR="0056545E">
        <w:rPr>
          <w:rFonts w:ascii="Arial" w:hAnsi="Arial" w:cs="Arial"/>
          <w:color w:val="575050" w:themeColor="accent4"/>
          <w:sz w:val="20"/>
          <w:szCs w:val="20"/>
        </w:rPr>
        <w:t xml:space="preserve">in the peer groups </w:t>
      </w:r>
      <w:r w:rsidRPr="00DD5355">
        <w:rPr>
          <w:rFonts w:ascii="Arial" w:hAnsi="Arial" w:cs="Arial"/>
          <w:color w:val="575050" w:themeColor="accent4"/>
          <w:sz w:val="20"/>
          <w:szCs w:val="20"/>
        </w:rPr>
        <w:t>to your work?</w:t>
      </w:r>
    </w:p>
    <w:p w:rsidR="00A04FC4" w:rsidRPr="00DD5355" w:rsidP="00D72B69" w14:paraId="1442D26F" w14:textId="6329BE17">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Have you applied what you learned</w:t>
      </w:r>
      <w:r w:rsidRPr="00DD5355" w:rsidR="00BE2834">
        <w:rPr>
          <w:rFonts w:ascii="Arial" w:hAnsi="Arial" w:cs="Arial"/>
          <w:i/>
          <w:iCs/>
          <w:color w:val="575050" w:themeColor="accent4"/>
          <w:sz w:val="20"/>
          <w:szCs w:val="20"/>
        </w:rPr>
        <w:t xml:space="preserve"> toward making program </w:t>
      </w:r>
      <w:r w:rsidRPr="00DD5355" w:rsidR="00F64198">
        <w:rPr>
          <w:rFonts w:ascii="Arial" w:hAnsi="Arial" w:cs="Arial"/>
          <w:i/>
          <w:iCs/>
          <w:color w:val="575050" w:themeColor="accent4"/>
          <w:sz w:val="20"/>
          <w:szCs w:val="20"/>
        </w:rPr>
        <w:t xml:space="preserve">or policy </w:t>
      </w:r>
      <w:r w:rsidRPr="00DD5355" w:rsidR="00BE2834">
        <w:rPr>
          <w:rFonts w:ascii="Arial" w:hAnsi="Arial" w:cs="Arial"/>
          <w:i/>
          <w:iCs/>
          <w:color w:val="575050" w:themeColor="accent4"/>
          <w:sz w:val="20"/>
          <w:szCs w:val="20"/>
        </w:rPr>
        <w:t xml:space="preserve">improvements? </w:t>
      </w:r>
      <w:r w:rsidRPr="00DD5355" w:rsidR="00967BF5">
        <w:rPr>
          <w:rFonts w:ascii="Arial" w:hAnsi="Arial" w:cs="Arial"/>
          <w:i/>
          <w:iCs/>
          <w:color w:val="575050" w:themeColor="accent4"/>
          <w:sz w:val="20"/>
          <w:szCs w:val="20"/>
        </w:rPr>
        <w:t xml:space="preserve"> Please provide an example.</w:t>
      </w:r>
    </w:p>
    <w:p w:rsidR="006C7537" w:rsidRPr="00DD5355" w:rsidP="00EB1255" w14:paraId="05978D94" w14:textId="3967DA29">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 xml:space="preserve">Do you share what you learned with colleagues or </w:t>
      </w:r>
      <w:r w:rsidRPr="00DD5355" w:rsidR="00537D80">
        <w:rPr>
          <w:rFonts w:ascii="Arial" w:hAnsi="Arial" w:cs="Arial"/>
          <w:i/>
          <w:iCs/>
          <w:color w:val="575050" w:themeColor="accent4"/>
          <w:sz w:val="20"/>
          <w:szCs w:val="20"/>
        </w:rPr>
        <w:t>clients/families?</w:t>
      </w:r>
      <w:r w:rsidRPr="00DD5355" w:rsidR="00967BF5">
        <w:rPr>
          <w:rFonts w:ascii="Arial" w:hAnsi="Arial" w:cs="Arial"/>
          <w:i/>
          <w:iCs/>
          <w:color w:val="575050" w:themeColor="accent4"/>
          <w:sz w:val="20"/>
          <w:szCs w:val="20"/>
        </w:rPr>
        <w:t xml:space="preserve"> </w:t>
      </w:r>
    </w:p>
    <w:p w:rsidR="00537D80" w:rsidRPr="00DD5355" w:rsidP="00EB1255" w14:paraId="7EC2B82B" w14:textId="1C59BE2B">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 xml:space="preserve">Have you used what you learned </w:t>
      </w:r>
      <w:r w:rsidRPr="00DD5355" w:rsidR="00B5348D">
        <w:rPr>
          <w:rFonts w:ascii="Arial" w:hAnsi="Arial" w:cs="Arial"/>
          <w:i/>
          <w:iCs/>
          <w:color w:val="575050" w:themeColor="accent4"/>
          <w:sz w:val="20"/>
          <w:szCs w:val="20"/>
        </w:rPr>
        <w:t>to provide training to staff or colleagues?</w:t>
      </w:r>
    </w:p>
    <w:p w:rsidR="008F7235" w:rsidRPr="00DD5355" w:rsidP="00EB1255" w14:paraId="239C17DF" w14:textId="13158FB1">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 xml:space="preserve">Have you applied what you learned </w:t>
      </w:r>
      <w:r w:rsidRPr="00DD5355" w:rsidR="00244574">
        <w:rPr>
          <w:rFonts w:ascii="Arial" w:hAnsi="Arial" w:cs="Arial"/>
          <w:i/>
          <w:iCs/>
          <w:color w:val="575050" w:themeColor="accent4"/>
          <w:sz w:val="20"/>
          <w:szCs w:val="20"/>
        </w:rPr>
        <w:t xml:space="preserve">toward research/evaluation, fundraising or advocacy work, or </w:t>
      </w:r>
      <w:r w:rsidRPr="00DD5355" w:rsidR="001711C2">
        <w:rPr>
          <w:rFonts w:ascii="Arial" w:hAnsi="Arial" w:cs="Arial"/>
          <w:i/>
          <w:iCs/>
          <w:color w:val="575050" w:themeColor="accent4"/>
          <w:sz w:val="20"/>
          <w:szCs w:val="20"/>
        </w:rPr>
        <w:t>to increase</w:t>
      </w:r>
      <w:r w:rsidRPr="00DD5355" w:rsidR="00EF74A5">
        <w:rPr>
          <w:rFonts w:ascii="Arial" w:hAnsi="Arial" w:cs="Arial"/>
          <w:i/>
          <w:iCs/>
          <w:color w:val="575050" w:themeColor="accent4"/>
          <w:sz w:val="20"/>
          <w:szCs w:val="20"/>
        </w:rPr>
        <w:t xml:space="preserve"> awareness or advocacy</w:t>
      </w:r>
      <w:r w:rsidRPr="00DD5355" w:rsidR="0053066B">
        <w:rPr>
          <w:rFonts w:ascii="Arial" w:hAnsi="Arial" w:cs="Arial"/>
          <w:i/>
          <w:iCs/>
          <w:color w:val="575050" w:themeColor="accent4"/>
          <w:sz w:val="20"/>
          <w:szCs w:val="20"/>
        </w:rPr>
        <w:t xml:space="preserve"> of a particular issue</w:t>
      </w:r>
      <w:r w:rsidRPr="00DD5355" w:rsidR="00EF74A5">
        <w:rPr>
          <w:rFonts w:ascii="Arial" w:hAnsi="Arial" w:cs="Arial"/>
          <w:i/>
          <w:iCs/>
          <w:color w:val="575050" w:themeColor="accent4"/>
          <w:sz w:val="20"/>
          <w:szCs w:val="20"/>
        </w:rPr>
        <w:t>?</w:t>
      </w:r>
    </w:p>
    <w:p w:rsidR="00D72B69" w:rsidRPr="00DD5355" w:rsidP="00EB1255" w14:paraId="2440FA61" w14:textId="77C4E3B0">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 xml:space="preserve">If not, what challenges or barriers do you face when applying what you learned in peer groups to </w:t>
      </w:r>
      <w:r w:rsidRPr="00DD5355">
        <w:rPr>
          <w:rFonts w:ascii="Arial" w:hAnsi="Arial" w:cs="Arial"/>
          <w:i/>
          <w:iCs/>
          <w:color w:val="575050" w:themeColor="accent4"/>
          <w:sz w:val="20"/>
          <w:szCs w:val="20"/>
        </w:rPr>
        <w:t>you</w:t>
      </w:r>
      <w:r w:rsidRPr="00DD5355">
        <w:rPr>
          <w:rFonts w:ascii="Arial" w:hAnsi="Arial" w:cs="Arial"/>
          <w:i/>
          <w:iCs/>
          <w:color w:val="575050" w:themeColor="accent4"/>
          <w:sz w:val="20"/>
          <w:szCs w:val="20"/>
        </w:rPr>
        <w:t xml:space="preserve"> work?</w:t>
      </w:r>
    </w:p>
    <w:p w:rsidR="00447BB3" w:rsidRPr="00DD5355" w:rsidP="00447BB3" w14:paraId="1A597681" w14:textId="77777777">
      <w:pPr>
        <w:pStyle w:val="ListParagraph"/>
        <w:ind w:left="1800"/>
        <w:rPr>
          <w:rFonts w:ascii="Arial" w:hAnsi="Arial" w:cs="Arial"/>
          <w:i/>
          <w:iCs/>
          <w:color w:val="575050" w:themeColor="accent4"/>
          <w:sz w:val="20"/>
          <w:szCs w:val="20"/>
        </w:rPr>
      </w:pPr>
    </w:p>
    <w:p w:rsidR="007D73E2" w:rsidRPr="00DD5355" w:rsidP="00447BB3" w14:paraId="4562322E" w14:textId="31CB38C6">
      <w:pPr>
        <w:pStyle w:val="ListParagraph"/>
        <w:numPr>
          <w:ilvl w:val="0"/>
          <w:numId w:val="4"/>
        </w:numPr>
        <w:rPr>
          <w:rFonts w:ascii="Arial" w:hAnsi="Arial" w:cs="Arial"/>
          <w:i/>
          <w:iCs/>
          <w:color w:val="575050" w:themeColor="accent4"/>
          <w:sz w:val="20"/>
          <w:szCs w:val="20"/>
        </w:rPr>
      </w:pPr>
      <w:r w:rsidRPr="00DD5355">
        <w:rPr>
          <w:rFonts w:ascii="Arial" w:hAnsi="Arial" w:cs="Arial"/>
          <w:color w:val="575050" w:themeColor="accent4"/>
          <w:sz w:val="20"/>
          <w:szCs w:val="20"/>
        </w:rPr>
        <w:t xml:space="preserve">The Center produces a variety of </w:t>
      </w:r>
      <w:r w:rsidRPr="00DD5355" w:rsidR="00227EAA">
        <w:rPr>
          <w:rFonts w:ascii="Arial" w:hAnsi="Arial" w:cs="Arial"/>
          <w:color w:val="575050" w:themeColor="accent4"/>
          <w:sz w:val="20"/>
          <w:szCs w:val="20"/>
        </w:rPr>
        <w:t>products, resources and tools for child welfare professionals, and these resources are sometimes shared</w:t>
      </w:r>
      <w:r w:rsidRPr="00DD5355" w:rsidR="005B1D5B">
        <w:rPr>
          <w:rFonts w:ascii="Arial" w:hAnsi="Arial" w:cs="Arial"/>
          <w:color w:val="575050" w:themeColor="accent4"/>
          <w:sz w:val="20"/>
          <w:szCs w:val="20"/>
        </w:rPr>
        <w:t xml:space="preserve"> with peer groups. </w:t>
      </w:r>
      <w:r w:rsidRPr="00DD5355">
        <w:rPr>
          <w:rFonts w:ascii="Arial" w:hAnsi="Arial" w:cs="Arial"/>
          <w:color w:val="575050" w:themeColor="accent4"/>
          <w:sz w:val="20"/>
          <w:szCs w:val="20"/>
        </w:rPr>
        <w:t>What specific tools or resources from peer groups have you found most relevant or helpful?</w:t>
      </w:r>
    </w:p>
    <w:p w:rsidR="001466A1" w:rsidRPr="00DD5355" w:rsidP="001466A1" w14:paraId="6F294DE4" w14:textId="40476D1F">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What suggestions do you have for improving Center publications and products?</w:t>
      </w:r>
    </w:p>
    <w:p w:rsidR="00A46954" w:rsidRPr="00DD5355" w:rsidP="008A7A54" w14:paraId="7E181BB7" w14:textId="47892095">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What topics would you like to see the Center develop resources on?</w:t>
      </w:r>
    </w:p>
    <w:p w:rsidR="00CF6DD2" w:rsidRPr="00DD5355" w:rsidP="00CF6DD2" w14:paraId="3F4A9512" w14:textId="77777777">
      <w:pPr>
        <w:pStyle w:val="ListParagraph"/>
        <w:ind w:left="1800"/>
        <w:rPr>
          <w:rFonts w:ascii="Arial" w:hAnsi="Arial" w:cs="Arial"/>
          <w:i/>
          <w:iCs/>
          <w:color w:val="575050" w:themeColor="accent4"/>
          <w:sz w:val="20"/>
          <w:szCs w:val="20"/>
        </w:rPr>
      </w:pPr>
    </w:p>
    <w:p w:rsidR="00A46954" w:rsidRPr="00DD5355" w:rsidP="008A7A54" w14:paraId="1E583116" w14:textId="70028364">
      <w:pPr>
        <w:pStyle w:val="ListParagraph"/>
        <w:numPr>
          <w:ilvl w:val="0"/>
          <w:numId w:val="4"/>
        </w:numPr>
        <w:spacing w:before="240"/>
        <w:rPr>
          <w:rFonts w:ascii="Arial" w:hAnsi="Arial" w:cs="Arial"/>
          <w:color w:val="575050" w:themeColor="accent4"/>
          <w:sz w:val="20"/>
          <w:szCs w:val="20"/>
        </w:rPr>
      </w:pPr>
      <w:r w:rsidRPr="00DD5355">
        <w:rPr>
          <w:rFonts w:ascii="Arial" w:hAnsi="Arial" w:cs="Arial"/>
          <w:color w:val="575050" w:themeColor="accent4"/>
          <w:sz w:val="20"/>
          <w:szCs w:val="20"/>
        </w:rPr>
        <w:t xml:space="preserve">What would make </w:t>
      </w:r>
      <w:r w:rsidRPr="00DD5355" w:rsidR="00463841">
        <w:rPr>
          <w:rFonts w:ascii="Arial" w:hAnsi="Arial" w:cs="Arial"/>
          <w:color w:val="575050" w:themeColor="accent4"/>
          <w:sz w:val="20"/>
          <w:szCs w:val="20"/>
        </w:rPr>
        <w:t>this</w:t>
      </w:r>
      <w:r w:rsidRPr="00DD5355">
        <w:rPr>
          <w:rFonts w:ascii="Arial" w:hAnsi="Arial" w:cs="Arial"/>
          <w:color w:val="575050" w:themeColor="accent4"/>
          <w:sz w:val="20"/>
          <w:szCs w:val="20"/>
        </w:rPr>
        <w:t xml:space="preserve"> peer group more valuable to you? </w:t>
      </w:r>
    </w:p>
    <w:p w:rsidR="00DC0F83" w:rsidRPr="00DD5355" w:rsidP="00DC0F83" w14:paraId="61BEFBE9" w14:textId="3D5E1545">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What additional topics do you hope to learn about or discuss with peers?</w:t>
      </w:r>
    </w:p>
    <w:p w:rsidR="008121D0" w:rsidRPr="00DD5355" w:rsidP="002C1232" w14:paraId="220DE3FB" w14:textId="2B45A536">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 xml:space="preserve">What additional assistance or training do you or your organization need from this peer group? </w:t>
      </w:r>
    </w:p>
    <w:p w:rsidR="006A0152" w:rsidRPr="00DD5355" w:rsidP="006A0152" w14:paraId="17038D5B" w14:textId="77777777">
      <w:pPr>
        <w:pStyle w:val="ListParagraph"/>
        <w:ind w:left="1800"/>
        <w:rPr>
          <w:rFonts w:ascii="Arial" w:hAnsi="Arial" w:cs="Arial"/>
          <w:i/>
          <w:iCs/>
          <w:color w:val="575050" w:themeColor="accent4"/>
          <w:sz w:val="20"/>
          <w:szCs w:val="20"/>
        </w:rPr>
      </w:pPr>
    </w:p>
    <w:p w:rsidR="00BF1AC7" w:rsidRPr="00DD5355" w:rsidP="006A0152" w14:paraId="7ED58D2E" w14:textId="77777777">
      <w:pPr>
        <w:pStyle w:val="ListParagraph"/>
        <w:numPr>
          <w:ilvl w:val="0"/>
          <w:numId w:val="4"/>
        </w:numPr>
        <w:rPr>
          <w:rFonts w:ascii="Arial" w:hAnsi="Arial" w:cs="Arial"/>
          <w:color w:val="575050" w:themeColor="accent4"/>
          <w:sz w:val="20"/>
          <w:szCs w:val="20"/>
        </w:rPr>
      </w:pPr>
      <w:r w:rsidRPr="00DD5355">
        <w:rPr>
          <w:rFonts w:ascii="Arial" w:hAnsi="Arial" w:cs="Arial"/>
          <w:color w:val="575050" w:themeColor="accent4"/>
          <w:sz w:val="20"/>
          <w:szCs w:val="20"/>
        </w:rPr>
        <w:t xml:space="preserve">What types of technology are you finding most useful? </w:t>
      </w:r>
    </w:p>
    <w:p w:rsidR="00BF1AC7" w:rsidRPr="00DD5355" w:rsidP="00BF1AC7" w14:paraId="561AB65C" w14:textId="21A7668C">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P</w:t>
      </w:r>
      <w:r w:rsidRPr="00DD5355" w:rsidR="006376F7">
        <w:rPr>
          <w:rFonts w:ascii="Arial" w:hAnsi="Arial" w:cs="Arial"/>
          <w:i/>
          <w:iCs/>
          <w:color w:val="575050" w:themeColor="accent4"/>
          <w:sz w:val="20"/>
          <w:szCs w:val="20"/>
        </w:rPr>
        <w:t>robe for – virtual spaces, virtual events, peer-to-peer communication</w:t>
      </w:r>
    </w:p>
    <w:p w:rsidR="006A0152" w:rsidRPr="00DD5355" w:rsidP="2424A685" w14:paraId="15C5BF51" w14:textId="28AE49E9">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 xml:space="preserve">What kinds of technological support do you think would be helpful for your peer group in the future? What works well with these </w:t>
      </w:r>
      <w:r w:rsidRPr="00DD5355">
        <w:rPr>
          <w:rFonts w:ascii="Arial" w:hAnsi="Arial" w:cs="Arial"/>
          <w:i/>
          <w:iCs/>
          <w:color w:val="575050" w:themeColor="accent4"/>
          <w:sz w:val="20"/>
          <w:szCs w:val="20"/>
        </w:rPr>
        <w:t>technology</w:t>
      </w:r>
      <w:r w:rsidRPr="00DD5355">
        <w:rPr>
          <w:rFonts w:ascii="Arial" w:hAnsi="Arial" w:cs="Arial"/>
          <w:i/>
          <w:iCs/>
          <w:color w:val="575050" w:themeColor="accent4"/>
          <w:sz w:val="20"/>
          <w:szCs w:val="20"/>
        </w:rPr>
        <w:t xml:space="preserve"> supports? What could be improved?</w:t>
      </w:r>
    </w:p>
    <w:p w:rsidR="002118B1" w:rsidRPr="00BA227A" w:rsidP="002118B1" w14:paraId="3C6C16C1" w14:textId="58CA0BA7">
      <w:pPr>
        <w:spacing w:beforeAutospacing="1" w:afterAutospacing="1"/>
        <w:rPr>
          <w:rFonts w:ascii="Arial" w:eastAsia="Calibri" w:hAnsi="Arial" w:cs="Arial"/>
          <w:b/>
          <w:bCs/>
          <w:i/>
          <w:iCs/>
          <w:color w:val="575050" w:themeColor="accent4"/>
          <w:sz w:val="20"/>
          <w:szCs w:val="20"/>
        </w:rPr>
      </w:pPr>
      <w:r w:rsidRPr="00BA227A">
        <w:rPr>
          <w:rStyle w:val="cf41"/>
          <w:rFonts w:ascii="Arial" w:eastAsia="Calibri" w:hAnsi="Arial" w:cs="Arial"/>
          <w:i/>
          <w:iCs/>
          <w:color w:val="575050" w:themeColor="accent4"/>
          <w:sz w:val="20"/>
          <w:szCs w:val="20"/>
        </w:rPr>
        <w:t xml:space="preserve">This next set of questions </w:t>
      </w:r>
      <w:r w:rsidRPr="00BA227A">
        <w:rPr>
          <w:rStyle w:val="cf41"/>
          <w:rFonts w:ascii="Arial" w:eastAsia="Calibri" w:hAnsi="Arial" w:cs="Arial"/>
          <w:i/>
          <w:iCs/>
          <w:color w:val="575050" w:themeColor="accent4"/>
          <w:sz w:val="20"/>
          <w:szCs w:val="20"/>
        </w:rPr>
        <w:t>relate</w:t>
      </w:r>
      <w:r w:rsidRPr="00BA227A">
        <w:rPr>
          <w:rStyle w:val="cf41"/>
          <w:rFonts w:ascii="Arial" w:eastAsia="Calibri" w:hAnsi="Arial" w:cs="Arial"/>
          <w:i/>
          <w:iCs/>
          <w:color w:val="575050" w:themeColor="accent4"/>
          <w:sz w:val="20"/>
          <w:szCs w:val="20"/>
        </w:rPr>
        <w:t xml:space="preserve"> to any of the Center for State’s efforts to promote engagement and partnership with individuals who have lived experience and/or lived expertise in this peer group. For the purposes of this interview,</w:t>
      </w:r>
      <w:r w:rsidRPr="00BA227A">
        <w:rPr>
          <w:rStyle w:val="cf41"/>
          <w:rFonts w:ascii="Arial" w:eastAsia="Calibri" w:hAnsi="Arial" w:cs="Arial"/>
          <w:b w:val="0"/>
          <w:bCs w:val="0"/>
          <w:i/>
          <w:iCs/>
          <w:color w:val="575050" w:themeColor="accent4"/>
          <w:sz w:val="20"/>
          <w:szCs w:val="20"/>
        </w:rPr>
        <w:t xml:space="preserve"> </w:t>
      </w:r>
      <w:r w:rsidRPr="00BA227A">
        <w:rPr>
          <w:rFonts w:ascii="Arial" w:eastAsia="Calibri" w:hAnsi="Arial" w:cs="Arial"/>
          <w:b/>
          <w:bCs/>
          <w:i/>
          <w:iCs/>
          <w:color w:val="575050" w:themeColor="accent4"/>
          <w:sz w:val="20"/>
          <w:szCs w:val="20"/>
        </w:rPr>
        <w:t xml:space="preserve">references to lived expertise and lived experience include individuals who have direct, firsthand experience with the child welfare system. Lived experience </w:t>
      </w:r>
      <w:r w:rsidR="00814C0F">
        <w:rPr>
          <w:rFonts w:ascii="Arial" w:eastAsia="Calibri" w:hAnsi="Arial" w:cs="Arial"/>
          <w:b/>
          <w:bCs/>
          <w:i/>
          <w:iCs/>
          <w:color w:val="575050" w:themeColor="accent4"/>
          <w:sz w:val="20"/>
          <w:szCs w:val="20"/>
        </w:rPr>
        <w:t>“</w:t>
      </w:r>
      <w:r w:rsidRPr="00BA227A">
        <w:rPr>
          <w:rFonts w:ascii="Arial" w:eastAsia="Calibri" w:hAnsi="Arial" w:cs="Arial"/>
          <w:b/>
          <w:bCs/>
          <w:i/>
          <w:iCs/>
          <w:color w:val="575050" w:themeColor="accent4"/>
          <w:sz w:val="20"/>
          <w:szCs w:val="20"/>
        </w:rPr>
        <w:t>can provide insight into patterns, common behaviors, challenges, and barriers among individuals who share similar experiences in the child welfare system.</w:t>
      </w:r>
      <w:r w:rsidR="00814C0F">
        <w:rPr>
          <w:rFonts w:ascii="Arial" w:eastAsia="Calibri" w:hAnsi="Arial" w:cs="Arial"/>
          <w:b/>
          <w:bCs/>
          <w:i/>
          <w:iCs/>
          <w:color w:val="575050" w:themeColor="accent4"/>
          <w:sz w:val="20"/>
          <w:szCs w:val="20"/>
        </w:rPr>
        <w:t>”</w:t>
      </w:r>
      <w:r>
        <w:rPr>
          <w:rStyle w:val="FootnoteReference"/>
          <w:rFonts w:ascii="Arial" w:eastAsia="Calibri" w:hAnsi="Arial" w:cs="Arial"/>
          <w:b/>
          <w:bCs/>
          <w:i/>
          <w:iCs/>
          <w:color w:val="575050" w:themeColor="accent4"/>
          <w:sz w:val="20"/>
          <w:szCs w:val="20"/>
        </w:rPr>
        <w:footnoteReference w:id="3"/>
      </w:r>
      <w:r w:rsidRPr="00BA227A">
        <w:rPr>
          <w:rFonts w:ascii="Arial" w:eastAsia="Calibri" w:hAnsi="Arial" w:cs="Arial"/>
          <w:b/>
          <w:bCs/>
          <w:i/>
          <w:iCs/>
          <w:color w:val="575050" w:themeColor="accent4"/>
          <w:sz w:val="20"/>
          <w:szCs w:val="20"/>
        </w:rPr>
        <w:t xml:space="preserve"> Lived expertise refers to “the unique ability to translate personal experiences in the child welfare system into meaningful system change. Developing lived expertise is a process that takes ongoing training, support, and skill building.”</w:t>
      </w:r>
      <w:r>
        <w:rPr>
          <w:rStyle w:val="FootnoteReference"/>
          <w:rFonts w:ascii="Arial" w:eastAsia="Calibri" w:hAnsi="Arial" w:cs="Arial"/>
          <w:b/>
          <w:bCs/>
          <w:i/>
          <w:iCs/>
          <w:color w:val="575050" w:themeColor="accent4"/>
          <w:sz w:val="20"/>
          <w:szCs w:val="20"/>
        </w:rPr>
        <w:footnoteReference w:id="4"/>
      </w:r>
      <w:r w:rsidRPr="00BA227A">
        <w:rPr>
          <w:rFonts w:ascii="Arial" w:eastAsia="Calibri" w:hAnsi="Arial" w:cs="Arial"/>
          <w:b/>
          <w:bCs/>
          <w:i/>
          <w:iCs/>
          <w:color w:val="575050" w:themeColor="accent4"/>
          <w:sz w:val="20"/>
          <w:szCs w:val="20"/>
        </w:rPr>
        <w:t xml:space="preserve"> </w:t>
      </w:r>
    </w:p>
    <w:p w:rsidR="1F4DCFFE" w:rsidRPr="00D15F3B" w:rsidP="00D15F3B" w14:paraId="46E9F27A" w14:textId="56EF3253">
      <w:pPr>
        <w:pStyle w:val="ListParagraph"/>
        <w:numPr>
          <w:ilvl w:val="0"/>
          <w:numId w:val="4"/>
        </w:numPr>
        <w:rPr>
          <w:rFonts w:ascii="Arial" w:eastAsia="Calibri" w:hAnsi="Arial" w:cs="Arial"/>
          <w:color w:val="575050" w:themeColor="accent4"/>
          <w:sz w:val="20"/>
          <w:szCs w:val="20"/>
        </w:rPr>
      </w:pPr>
      <w:r w:rsidRPr="00D15F3B">
        <w:rPr>
          <w:rStyle w:val="cf11"/>
          <w:rFonts w:ascii="Arial" w:eastAsia="Calibri" w:hAnsi="Arial" w:cs="Arial"/>
          <w:color w:val="575050" w:themeColor="accent4"/>
          <w:sz w:val="20"/>
          <w:szCs w:val="20"/>
        </w:rPr>
        <w:t xml:space="preserve">In what ways over the past year, if any, has the Center for States promoted the importance of lived experience and/or lived expertise in its delivery of services within this peer group? </w:t>
      </w:r>
    </w:p>
    <w:p w:rsidR="2424A685" w:rsidRPr="00DD5355" w:rsidP="2424A685" w14:paraId="5D219254" w14:textId="3BF55A5C">
      <w:pPr>
        <w:rPr>
          <w:rFonts w:ascii="Arial" w:eastAsia="Calibri" w:hAnsi="Arial" w:cs="Arial"/>
          <w:color w:val="575050" w:themeColor="accent4"/>
          <w:sz w:val="20"/>
          <w:szCs w:val="20"/>
        </w:rPr>
      </w:pPr>
    </w:p>
    <w:p w:rsidR="1F4DCFFE" w:rsidRPr="00D15F3B" w:rsidP="00D15F3B" w14:paraId="0A8563EC" w14:textId="0327BB89">
      <w:pPr>
        <w:pStyle w:val="ListParagraph"/>
        <w:numPr>
          <w:ilvl w:val="0"/>
          <w:numId w:val="4"/>
        </w:numPr>
        <w:rPr>
          <w:rFonts w:ascii="Arial" w:eastAsia="Calibri" w:hAnsi="Arial" w:cs="Arial"/>
          <w:color w:val="575050" w:themeColor="accent4"/>
          <w:sz w:val="20"/>
          <w:szCs w:val="20"/>
        </w:rPr>
      </w:pPr>
      <w:r w:rsidRPr="00D15F3B">
        <w:rPr>
          <w:rFonts w:ascii="Arial" w:eastAsia="Calibri" w:hAnsi="Arial" w:cs="Arial"/>
          <w:color w:val="575050" w:themeColor="accent4"/>
          <w:sz w:val="20"/>
          <w:szCs w:val="20"/>
        </w:rPr>
        <w:t>To what extent do you agree that individuals with lived expertise were meaningfully engaged in this peer group (i.e., actively contributed and helped to inform decisions)?</w:t>
      </w:r>
      <w:r w:rsidRPr="00D15F3B">
        <w:rPr>
          <w:rFonts w:ascii="Arial" w:eastAsia="Calibri" w:hAnsi="Arial" w:cs="Arial"/>
          <w:b/>
          <w:bCs/>
          <w:color w:val="575050" w:themeColor="accent4"/>
          <w:sz w:val="20"/>
          <w:szCs w:val="20"/>
        </w:rPr>
        <w:t xml:space="preserve"> </w:t>
      </w:r>
      <w:r w:rsidRPr="00D15F3B">
        <w:rPr>
          <w:rFonts w:ascii="Arial" w:eastAsia="Calibri" w:hAnsi="Arial" w:cs="Arial"/>
          <w:color w:val="575050" w:themeColor="accent4"/>
          <w:sz w:val="20"/>
          <w:szCs w:val="20"/>
        </w:rPr>
        <w:t xml:space="preserve">On a seven-point scale where 1= strongly disagree and 7=strongly agree. </w:t>
      </w:r>
    </w:p>
    <w:p w:rsidR="00DD5355" w:rsidRPr="00DD5355" w:rsidP="2424A685" w14:paraId="4DBB923F" w14:textId="77777777">
      <w:pPr>
        <w:rPr>
          <w:rFonts w:ascii="Arial" w:eastAsia="Calibri" w:hAnsi="Arial" w:cs="Arial"/>
          <w:color w:val="575050" w:themeColor="accent4"/>
          <w:sz w:val="20"/>
          <w:szCs w:val="20"/>
        </w:rPr>
      </w:pPr>
    </w:p>
    <w:tbl>
      <w:tblPr>
        <w:tblW w:w="0" w:type="auto"/>
        <w:tblLayout w:type="fixed"/>
        <w:tblLook w:val="04A0"/>
      </w:tblPr>
      <w:tblGrid>
        <w:gridCol w:w="1160"/>
        <w:gridCol w:w="1090"/>
        <w:gridCol w:w="1231"/>
        <w:gridCol w:w="1161"/>
        <w:gridCol w:w="1161"/>
        <w:gridCol w:w="857"/>
        <w:gridCol w:w="990"/>
        <w:gridCol w:w="1635"/>
      </w:tblGrid>
      <w:tr w14:paraId="1C878A5E" w14:textId="77777777" w:rsidTr="00DA6CEB">
        <w:tblPrEx>
          <w:tblW w:w="0" w:type="auto"/>
          <w:tblLayout w:type="fixed"/>
          <w:tblLook w:val="04A0"/>
        </w:tblPrEx>
        <w:trPr>
          <w:trHeight w:val="300"/>
        </w:trPr>
        <w:tc>
          <w:tcPr>
            <w:tcW w:w="1160" w:type="dxa"/>
            <w:tcBorders>
              <w:top w:val="nil"/>
              <w:left w:val="nil"/>
              <w:bottom w:val="single" w:sz="6" w:space="0" w:color="BFBFBF" w:themeColor="background1" w:themeShade="BF"/>
              <w:right w:val="nil"/>
            </w:tcBorders>
          </w:tcPr>
          <w:p w:rsidR="2424A685" w:rsidRPr="00DD5355" w:rsidP="00DD5355" w14:paraId="7ED33523" w14:textId="759390C1">
            <w:pPr>
              <w:jc w:val="center"/>
              <w:rPr>
                <w:rFonts w:ascii="Arial" w:eastAsia="Calibri" w:hAnsi="Arial" w:cs="Arial"/>
                <w:color w:val="575050" w:themeColor="accent4"/>
                <w:sz w:val="20"/>
                <w:szCs w:val="20"/>
              </w:rPr>
            </w:pPr>
            <w:r w:rsidRPr="00DD5355">
              <w:rPr>
                <w:rFonts w:ascii="Arial" w:eastAsia="Calibri" w:hAnsi="Arial" w:cs="Arial"/>
                <w:color w:val="575050" w:themeColor="accent4"/>
                <w:sz w:val="20"/>
                <w:szCs w:val="20"/>
              </w:rPr>
              <w:t>Strongly Disagree (1)</w:t>
            </w:r>
          </w:p>
        </w:tc>
        <w:tc>
          <w:tcPr>
            <w:tcW w:w="1090" w:type="dxa"/>
            <w:tcBorders>
              <w:top w:val="nil"/>
              <w:left w:val="nil"/>
              <w:bottom w:val="single" w:sz="6" w:space="0" w:color="BFBFBF" w:themeColor="background1" w:themeShade="BF"/>
              <w:right w:val="nil"/>
            </w:tcBorders>
          </w:tcPr>
          <w:p w:rsidR="2424A685" w:rsidRPr="00DD5355" w:rsidP="00DD5355" w14:paraId="125992BD" w14:textId="77EBD1A3">
            <w:pPr>
              <w:jc w:val="center"/>
              <w:rPr>
                <w:rFonts w:ascii="Arial" w:eastAsia="Calibri" w:hAnsi="Arial" w:cs="Arial"/>
                <w:color w:val="575050" w:themeColor="accent4"/>
                <w:sz w:val="20"/>
                <w:szCs w:val="20"/>
              </w:rPr>
            </w:pPr>
            <w:r w:rsidRPr="00DD5355">
              <w:rPr>
                <w:rFonts w:ascii="Arial" w:eastAsia="Calibri" w:hAnsi="Arial" w:cs="Arial"/>
                <w:color w:val="575050" w:themeColor="accent4"/>
                <w:sz w:val="20"/>
                <w:szCs w:val="20"/>
              </w:rPr>
              <w:t>Disagree (2)</w:t>
            </w:r>
          </w:p>
        </w:tc>
        <w:tc>
          <w:tcPr>
            <w:tcW w:w="1231" w:type="dxa"/>
            <w:tcBorders>
              <w:top w:val="nil"/>
              <w:left w:val="nil"/>
              <w:bottom w:val="single" w:sz="6" w:space="0" w:color="BFBFBF" w:themeColor="background1" w:themeShade="BF"/>
              <w:right w:val="nil"/>
            </w:tcBorders>
          </w:tcPr>
          <w:p w:rsidR="2424A685" w:rsidRPr="00DD5355" w:rsidP="00DD5355" w14:paraId="2A96B649" w14:textId="371AB977">
            <w:pPr>
              <w:jc w:val="center"/>
              <w:rPr>
                <w:rFonts w:ascii="Arial" w:eastAsia="Calibri" w:hAnsi="Arial" w:cs="Arial"/>
                <w:color w:val="575050" w:themeColor="accent4"/>
                <w:sz w:val="20"/>
                <w:szCs w:val="20"/>
              </w:rPr>
            </w:pPr>
            <w:r w:rsidRPr="00DD5355">
              <w:rPr>
                <w:rFonts w:ascii="Arial" w:eastAsia="Calibri" w:hAnsi="Arial" w:cs="Arial"/>
                <w:color w:val="575050" w:themeColor="accent4"/>
                <w:sz w:val="20"/>
                <w:szCs w:val="20"/>
              </w:rPr>
              <w:t>Somewhat Disagree (3)</w:t>
            </w:r>
          </w:p>
        </w:tc>
        <w:tc>
          <w:tcPr>
            <w:tcW w:w="1161" w:type="dxa"/>
            <w:tcBorders>
              <w:top w:val="nil"/>
              <w:left w:val="nil"/>
              <w:bottom w:val="single" w:sz="6" w:space="0" w:color="BFBFBF" w:themeColor="background1" w:themeShade="BF"/>
              <w:right w:val="nil"/>
            </w:tcBorders>
          </w:tcPr>
          <w:p w:rsidR="2424A685" w:rsidRPr="00DD5355" w:rsidP="00DD5355" w14:paraId="477A12CD" w14:textId="172F74DB">
            <w:pPr>
              <w:jc w:val="center"/>
              <w:rPr>
                <w:rFonts w:ascii="Arial" w:eastAsia="Calibri" w:hAnsi="Arial" w:cs="Arial"/>
                <w:color w:val="575050" w:themeColor="accent4"/>
                <w:sz w:val="20"/>
                <w:szCs w:val="20"/>
              </w:rPr>
            </w:pPr>
            <w:r w:rsidRPr="00DD5355">
              <w:rPr>
                <w:rFonts w:ascii="Arial" w:eastAsia="Calibri" w:hAnsi="Arial" w:cs="Arial"/>
                <w:color w:val="575050" w:themeColor="accent4"/>
                <w:sz w:val="20"/>
                <w:szCs w:val="20"/>
              </w:rPr>
              <w:t>Neither Agree nor Disagree (4)</w:t>
            </w:r>
          </w:p>
        </w:tc>
        <w:tc>
          <w:tcPr>
            <w:tcW w:w="1161" w:type="dxa"/>
            <w:tcBorders>
              <w:top w:val="nil"/>
              <w:left w:val="nil"/>
              <w:bottom w:val="single" w:sz="6" w:space="0" w:color="BFBFBF" w:themeColor="background1" w:themeShade="BF"/>
              <w:right w:val="nil"/>
            </w:tcBorders>
          </w:tcPr>
          <w:p w:rsidR="00DA6CEB" w:rsidP="00DD5355" w14:paraId="1F03479C" w14:textId="77777777">
            <w:pPr>
              <w:jc w:val="center"/>
              <w:rPr>
                <w:rFonts w:ascii="Arial" w:eastAsia="Calibri" w:hAnsi="Arial" w:cs="Arial"/>
                <w:color w:val="575050" w:themeColor="accent4"/>
                <w:sz w:val="20"/>
                <w:szCs w:val="20"/>
              </w:rPr>
            </w:pPr>
            <w:r w:rsidRPr="00DD5355">
              <w:rPr>
                <w:rFonts w:ascii="Arial" w:eastAsia="Calibri" w:hAnsi="Arial" w:cs="Arial"/>
                <w:color w:val="575050" w:themeColor="accent4"/>
                <w:sz w:val="20"/>
                <w:szCs w:val="20"/>
              </w:rPr>
              <w:t xml:space="preserve">Somewhat Agree </w:t>
            </w:r>
          </w:p>
          <w:p w:rsidR="2424A685" w:rsidRPr="00DD5355" w:rsidP="00DD5355" w14:paraId="59BDC155" w14:textId="67FAE3D5">
            <w:pPr>
              <w:jc w:val="center"/>
              <w:rPr>
                <w:rFonts w:ascii="Arial" w:eastAsia="Calibri" w:hAnsi="Arial" w:cs="Arial"/>
                <w:color w:val="575050" w:themeColor="accent4"/>
                <w:sz w:val="20"/>
                <w:szCs w:val="20"/>
              </w:rPr>
            </w:pPr>
            <w:r w:rsidRPr="00DD5355">
              <w:rPr>
                <w:rFonts w:ascii="Arial" w:eastAsia="Calibri" w:hAnsi="Arial" w:cs="Arial"/>
                <w:color w:val="575050" w:themeColor="accent4"/>
                <w:sz w:val="20"/>
                <w:szCs w:val="20"/>
              </w:rPr>
              <w:t>(5)</w:t>
            </w:r>
          </w:p>
        </w:tc>
        <w:tc>
          <w:tcPr>
            <w:tcW w:w="857" w:type="dxa"/>
            <w:tcBorders>
              <w:top w:val="nil"/>
              <w:left w:val="nil"/>
              <w:bottom w:val="single" w:sz="6" w:space="0" w:color="BFBFBF" w:themeColor="background1" w:themeShade="BF"/>
              <w:right w:val="nil"/>
            </w:tcBorders>
          </w:tcPr>
          <w:p w:rsidR="00DA6CEB" w:rsidP="00DD5355" w14:paraId="126B0C3A" w14:textId="77777777">
            <w:pPr>
              <w:jc w:val="center"/>
              <w:rPr>
                <w:rFonts w:ascii="Arial" w:eastAsia="Calibri" w:hAnsi="Arial" w:cs="Arial"/>
                <w:color w:val="575050" w:themeColor="accent4"/>
                <w:sz w:val="20"/>
                <w:szCs w:val="20"/>
              </w:rPr>
            </w:pPr>
            <w:r w:rsidRPr="00DD5355">
              <w:rPr>
                <w:rFonts w:ascii="Arial" w:eastAsia="Calibri" w:hAnsi="Arial" w:cs="Arial"/>
                <w:color w:val="575050" w:themeColor="accent4"/>
                <w:sz w:val="20"/>
                <w:szCs w:val="20"/>
              </w:rPr>
              <w:t xml:space="preserve">Agree </w:t>
            </w:r>
          </w:p>
          <w:p w:rsidR="2424A685" w:rsidRPr="00DD5355" w:rsidP="00DD5355" w14:paraId="13799E02" w14:textId="5BDEEE5B">
            <w:pPr>
              <w:jc w:val="center"/>
              <w:rPr>
                <w:rFonts w:ascii="Arial" w:eastAsia="Calibri" w:hAnsi="Arial" w:cs="Arial"/>
                <w:color w:val="575050" w:themeColor="accent4"/>
                <w:sz w:val="20"/>
                <w:szCs w:val="20"/>
              </w:rPr>
            </w:pPr>
            <w:r w:rsidRPr="00DD5355">
              <w:rPr>
                <w:rFonts w:ascii="Arial" w:eastAsia="Calibri" w:hAnsi="Arial" w:cs="Arial"/>
                <w:color w:val="575050" w:themeColor="accent4"/>
                <w:sz w:val="20"/>
                <w:szCs w:val="20"/>
              </w:rPr>
              <w:t>(6)</w:t>
            </w:r>
          </w:p>
        </w:tc>
        <w:tc>
          <w:tcPr>
            <w:tcW w:w="990" w:type="dxa"/>
            <w:tcBorders>
              <w:top w:val="nil"/>
              <w:left w:val="nil"/>
              <w:bottom w:val="single" w:sz="6" w:space="0" w:color="BFBFBF" w:themeColor="background1" w:themeShade="BF"/>
              <w:right w:val="nil"/>
            </w:tcBorders>
          </w:tcPr>
          <w:p w:rsidR="00DA6CEB" w:rsidP="00DD5355" w14:paraId="11B2E082" w14:textId="77777777">
            <w:pPr>
              <w:jc w:val="center"/>
              <w:rPr>
                <w:rFonts w:ascii="Arial" w:eastAsia="Calibri" w:hAnsi="Arial" w:cs="Arial"/>
                <w:color w:val="575050" w:themeColor="accent4"/>
                <w:sz w:val="20"/>
                <w:szCs w:val="20"/>
              </w:rPr>
            </w:pPr>
            <w:r w:rsidRPr="00DD5355">
              <w:rPr>
                <w:rFonts w:ascii="Arial" w:eastAsia="Calibri" w:hAnsi="Arial" w:cs="Arial"/>
                <w:color w:val="575050" w:themeColor="accent4"/>
                <w:sz w:val="20"/>
                <w:szCs w:val="20"/>
              </w:rPr>
              <w:t xml:space="preserve">Strongly Agree </w:t>
            </w:r>
          </w:p>
          <w:p w:rsidR="2424A685" w:rsidRPr="00DD5355" w:rsidP="00DD5355" w14:paraId="427B924F" w14:textId="2FC0C784">
            <w:pPr>
              <w:jc w:val="center"/>
              <w:rPr>
                <w:rFonts w:ascii="Arial" w:eastAsia="Calibri" w:hAnsi="Arial" w:cs="Arial"/>
                <w:color w:val="575050" w:themeColor="accent4"/>
                <w:sz w:val="20"/>
                <w:szCs w:val="20"/>
              </w:rPr>
            </w:pPr>
            <w:r w:rsidRPr="00DD5355">
              <w:rPr>
                <w:rFonts w:ascii="Arial" w:eastAsia="Calibri" w:hAnsi="Arial" w:cs="Arial"/>
                <w:color w:val="575050" w:themeColor="accent4"/>
                <w:sz w:val="20"/>
                <w:szCs w:val="20"/>
              </w:rPr>
              <w:t>(7)</w:t>
            </w:r>
          </w:p>
        </w:tc>
        <w:tc>
          <w:tcPr>
            <w:tcW w:w="1635" w:type="dxa"/>
            <w:tcBorders>
              <w:top w:val="nil"/>
              <w:left w:val="nil"/>
              <w:bottom w:val="single" w:sz="6" w:space="0" w:color="BFBFBF" w:themeColor="background1" w:themeShade="BF"/>
              <w:right w:val="nil"/>
            </w:tcBorders>
          </w:tcPr>
          <w:p w:rsidR="2424A685" w:rsidRPr="00DD5355" w:rsidP="00DD5355" w14:paraId="61046139" w14:textId="6F5AB290">
            <w:pPr>
              <w:jc w:val="center"/>
              <w:rPr>
                <w:rFonts w:ascii="Arial" w:eastAsia="Calibri" w:hAnsi="Arial" w:cs="Arial"/>
                <w:color w:val="575050" w:themeColor="accent4"/>
                <w:sz w:val="20"/>
                <w:szCs w:val="20"/>
              </w:rPr>
            </w:pPr>
            <w:r w:rsidRPr="00DD5355">
              <w:rPr>
                <w:rFonts w:ascii="Arial" w:eastAsia="Calibri" w:hAnsi="Arial" w:cs="Arial"/>
                <w:color w:val="575050" w:themeColor="accent4"/>
                <w:sz w:val="20"/>
                <w:szCs w:val="20"/>
              </w:rPr>
              <w:t>Not applicable (individuals with lived expertise were not part of the peer group)</w:t>
            </w:r>
          </w:p>
        </w:tc>
      </w:tr>
    </w:tbl>
    <w:p w:rsidR="00DA6CEB" w:rsidRPr="00DA6CEB" w:rsidP="00DA6CEB" w14:paraId="20E442B6" w14:textId="77777777">
      <w:pPr>
        <w:pStyle w:val="ListParagraph"/>
        <w:ind w:left="810"/>
        <w:rPr>
          <w:rFonts w:ascii="Arial" w:eastAsia="Calibri" w:hAnsi="Arial" w:cs="Arial"/>
          <w:color w:val="575050" w:themeColor="accent4"/>
          <w:sz w:val="20"/>
          <w:szCs w:val="20"/>
        </w:rPr>
      </w:pPr>
    </w:p>
    <w:p w:rsidR="00DA6CEB" w:rsidRPr="00DA6CEB" w:rsidP="00DA6CEB" w14:paraId="5A4A259E" w14:textId="6991FEAE">
      <w:pPr>
        <w:pStyle w:val="ListParagraph"/>
        <w:numPr>
          <w:ilvl w:val="1"/>
          <w:numId w:val="4"/>
        </w:numPr>
        <w:rPr>
          <w:rFonts w:ascii="Arial" w:eastAsia="Calibri" w:hAnsi="Arial" w:cs="Arial"/>
          <w:color w:val="575050" w:themeColor="accent4"/>
          <w:sz w:val="20"/>
          <w:szCs w:val="20"/>
        </w:rPr>
      </w:pPr>
      <w:r w:rsidRPr="00DA6CEB">
        <w:rPr>
          <w:rFonts w:ascii="Arial" w:eastAsia="Calibri" w:hAnsi="Arial" w:cs="Arial"/>
          <w:i/>
          <w:iCs/>
          <w:color w:val="575050" w:themeColor="accent4"/>
          <w:sz w:val="20"/>
          <w:szCs w:val="20"/>
        </w:rPr>
        <w:t>What contributed to your response? Are there any (or where are) opportunities to improve?</w:t>
      </w:r>
    </w:p>
    <w:p w:rsidR="2424A685" w:rsidRPr="00DA6CEB" w:rsidP="00DA6CEB" w14:paraId="212CE612" w14:textId="57EDD67C">
      <w:pPr>
        <w:pStyle w:val="ListParagraph"/>
        <w:numPr>
          <w:ilvl w:val="1"/>
          <w:numId w:val="4"/>
        </w:numPr>
        <w:rPr>
          <w:rFonts w:ascii="Arial" w:eastAsia="Calibri" w:hAnsi="Arial" w:cs="Arial"/>
          <w:color w:val="575050" w:themeColor="accent4"/>
          <w:sz w:val="20"/>
          <w:szCs w:val="20"/>
        </w:rPr>
      </w:pPr>
      <w:r w:rsidRPr="00DA6CEB">
        <w:rPr>
          <w:rFonts w:ascii="Arial" w:eastAsia="Calibri" w:hAnsi="Arial" w:cs="Arial"/>
          <w:i/>
          <w:iCs/>
          <w:color w:val="575050" w:themeColor="accent4"/>
          <w:sz w:val="20"/>
          <w:szCs w:val="20"/>
        </w:rPr>
        <w:t>What are some examples of meaningful engagement you’ve observed within this peer group?</w:t>
      </w:r>
    </w:p>
    <w:p w:rsidR="00F25864" w:rsidP="000225CB" w14:paraId="681D8F54" w14:textId="77777777">
      <w:pPr>
        <w:rPr>
          <w:rFonts w:ascii="Arial" w:hAnsi="Arial" w:cs="Arial"/>
          <w:b/>
          <w:i/>
          <w:color w:val="575050" w:themeColor="accent4"/>
          <w:sz w:val="20"/>
          <w:szCs w:val="20"/>
        </w:rPr>
      </w:pPr>
    </w:p>
    <w:p w:rsidR="000225CB" w:rsidRPr="000225CB" w:rsidP="000225CB" w14:paraId="33E1D728" w14:textId="01EC7A54">
      <w:pPr>
        <w:rPr>
          <w:rFonts w:ascii="Arial" w:hAnsi="Arial" w:cs="Arial"/>
          <w:b/>
          <w:bCs/>
          <w:i/>
          <w:iCs/>
          <w:color w:val="575050" w:themeColor="accent4"/>
          <w:sz w:val="20"/>
          <w:szCs w:val="20"/>
        </w:rPr>
      </w:pPr>
      <w:r w:rsidRPr="000225CB">
        <w:rPr>
          <w:rFonts w:ascii="Arial" w:hAnsi="Arial" w:cs="Arial"/>
          <w:b/>
          <w:i/>
          <w:color w:val="575050" w:themeColor="accent4"/>
          <w:sz w:val="20"/>
          <w:szCs w:val="20"/>
        </w:rPr>
        <w:t xml:space="preserve">This next set of questions </w:t>
      </w:r>
      <w:r w:rsidRPr="000225CB">
        <w:rPr>
          <w:rFonts w:ascii="Arial" w:hAnsi="Arial" w:cs="Arial"/>
          <w:b/>
          <w:i/>
          <w:color w:val="575050" w:themeColor="accent4"/>
          <w:sz w:val="20"/>
          <w:szCs w:val="20"/>
        </w:rPr>
        <w:t>relate</w:t>
      </w:r>
      <w:r w:rsidRPr="000225CB">
        <w:rPr>
          <w:rFonts w:ascii="Arial" w:hAnsi="Arial" w:cs="Arial"/>
          <w:b/>
          <w:bCs/>
          <w:i/>
          <w:iCs/>
          <w:color w:val="575050" w:themeColor="accent4"/>
          <w:sz w:val="20"/>
          <w:szCs w:val="20"/>
          <w:shd w:val="clear" w:color="auto" w:fill="FFFFFF"/>
        </w:rPr>
        <w:t xml:space="preserve"> to any of the Center for State’s efforts to infuse a racial equity approach into its service delivery. A racial equity approach refers to a deliberate approach to identifying the systemic and institutional structures, policies, and practices that produce disparate outcomes for Black, Indigenous, and people of color [and their] communities. This approach requires taking intentional steps to address these inequities.”</w:t>
      </w:r>
      <w:r>
        <w:rPr>
          <w:rFonts w:ascii="Arial" w:hAnsi="Arial" w:cs="Arial"/>
          <w:b/>
          <w:bCs/>
          <w:i/>
          <w:iCs/>
          <w:color w:val="575050" w:themeColor="accent4"/>
          <w:sz w:val="20"/>
          <w:szCs w:val="20"/>
          <w:shd w:val="clear" w:color="auto" w:fill="FFFFFF"/>
          <w:vertAlign w:val="superscript"/>
        </w:rPr>
        <w:footnoteReference w:id="5"/>
      </w:r>
      <w:r w:rsidRPr="000225CB">
        <w:rPr>
          <w:rFonts w:ascii="Arial" w:hAnsi="Arial" w:cs="Arial"/>
          <w:b/>
          <w:bCs/>
          <w:i/>
          <w:iCs/>
          <w:color w:val="575050" w:themeColor="accent4"/>
          <w:sz w:val="20"/>
          <w:szCs w:val="20"/>
        </w:rPr>
        <w:t> </w:t>
      </w:r>
    </w:p>
    <w:p w:rsidR="00441F37" w:rsidRPr="00441F37" w:rsidP="00441F37" w14:paraId="6C06A4DE" w14:textId="77777777">
      <w:pPr>
        <w:rPr>
          <w:rFonts w:ascii="Times New Roman" w:hAnsi="Times New Roman" w:cs="Times New Roman"/>
          <w:color w:val="575050" w:themeColor="accent4"/>
          <w:sz w:val="23"/>
          <w:szCs w:val="23"/>
        </w:rPr>
      </w:pPr>
    </w:p>
    <w:p w:rsidR="00441F37" w:rsidRPr="00441F37" w:rsidP="00441F37" w14:paraId="55EFC9CA" w14:textId="36678DDB">
      <w:pPr>
        <w:numPr>
          <w:ilvl w:val="0"/>
          <w:numId w:val="4"/>
        </w:numPr>
        <w:rPr>
          <w:rFonts w:ascii="Arial" w:hAnsi="Arial" w:cs="Arial"/>
          <w:color w:val="575050" w:themeColor="accent4"/>
          <w:sz w:val="20"/>
          <w:szCs w:val="20"/>
        </w:rPr>
      </w:pPr>
      <w:r w:rsidRPr="00441F37">
        <w:rPr>
          <w:rFonts w:ascii="Arial" w:hAnsi="Arial" w:cs="Arial"/>
          <w:color w:val="575050" w:themeColor="accent4"/>
          <w:sz w:val="20"/>
          <w:szCs w:val="20"/>
        </w:rPr>
        <w:t xml:space="preserve">Overall, to what extent did your peer group experience increase your jurisdiction’s capacity to </w:t>
      </w:r>
      <w:r w:rsidR="00C23590">
        <w:rPr>
          <w:rFonts w:ascii="Arial" w:hAnsi="Arial" w:cs="Arial"/>
          <w:color w:val="575050" w:themeColor="accent4"/>
          <w:sz w:val="20"/>
          <w:szCs w:val="20"/>
        </w:rPr>
        <w:t>incorporate</w:t>
      </w:r>
      <w:r w:rsidRPr="00441F37">
        <w:rPr>
          <w:rFonts w:ascii="Arial" w:hAnsi="Arial" w:cs="Arial"/>
          <w:color w:val="575050" w:themeColor="accent4"/>
          <w:sz w:val="20"/>
          <w:szCs w:val="20"/>
        </w:rPr>
        <w:t xml:space="preserve"> a racial equity approach</w:t>
      </w:r>
      <w:r w:rsidR="00C23590">
        <w:rPr>
          <w:rFonts w:ascii="Arial" w:hAnsi="Arial" w:cs="Arial"/>
          <w:color w:val="575050" w:themeColor="accent4"/>
          <w:sz w:val="20"/>
          <w:szCs w:val="20"/>
        </w:rPr>
        <w:t xml:space="preserve"> into your activities</w:t>
      </w:r>
      <w:r w:rsidRPr="00441F37">
        <w:rPr>
          <w:rFonts w:ascii="Arial" w:hAnsi="Arial" w:cs="Arial"/>
          <w:color w:val="575050" w:themeColor="accent4"/>
          <w:sz w:val="20"/>
          <w:szCs w:val="20"/>
        </w:rPr>
        <w:t xml:space="preserve">? </w:t>
      </w:r>
    </w:p>
    <w:p w:rsidR="00441F37" w:rsidRPr="00441F37" w:rsidP="00441F37" w14:paraId="6B1D2F02" w14:textId="77777777">
      <w:pPr>
        <w:rPr>
          <w:rFonts w:ascii="Arial" w:hAnsi="Arial" w:cs="Arial"/>
          <w:color w:val="575050" w:themeColor="accent4"/>
          <w:sz w:val="20"/>
          <w:szCs w:val="20"/>
        </w:rPr>
      </w:pPr>
    </w:p>
    <w:p w:rsidR="00441F37" w:rsidRPr="00441F37" w:rsidP="00697005" w14:paraId="59A15DC1" w14:textId="673DE3F8">
      <w:pPr>
        <w:ind w:left="360"/>
        <w:rPr>
          <w:rFonts w:ascii="Arial" w:hAnsi="Arial" w:cs="Arial"/>
          <w:color w:val="575050" w:themeColor="accent4"/>
          <w:sz w:val="20"/>
          <w:szCs w:val="20"/>
        </w:rPr>
      </w:pPr>
      <w:r w:rsidRPr="00441F37">
        <w:rPr>
          <w:rFonts w:ascii="Arial" w:hAnsi="Arial" w:cs="Arial"/>
          <w:color w:val="575050" w:themeColor="accent4"/>
          <w:sz w:val="20"/>
          <w:szCs w:val="20"/>
        </w:rPr>
        <w:t xml:space="preserve">Probe: Can you provide any examples about </w:t>
      </w:r>
      <w:r w:rsidR="00C23590">
        <w:rPr>
          <w:rFonts w:ascii="Arial" w:hAnsi="Arial" w:cs="Arial"/>
          <w:color w:val="575050" w:themeColor="accent4"/>
          <w:sz w:val="20"/>
          <w:szCs w:val="20"/>
        </w:rPr>
        <w:t>how</w:t>
      </w:r>
      <w:r w:rsidRPr="00441F37">
        <w:rPr>
          <w:rFonts w:ascii="Arial" w:hAnsi="Arial" w:cs="Arial"/>
          <w:color w:val="575050" w:themeColor="accent4"/>
          <w:sz w:val="20"/>
          <w:szCs w:val="20"/>
        </w:rPr>
        <w:t xml:space="preserve"> the </w:t>
      </w:r>
      <w:r w:rsidR="00D51EAF">
        <w:rPr>
          <w:rFonts w:ascii="Arial" w:hAnsi="Arial" w:cs="Arial"/>
          <w:color w:val="575050" w:themeColor="accent4"/>
          <w:sz w:val="20"/>
          <w:szCs w:val="20"/>
        </w:rPr>
        <w:t>peer group helped your jurisdiction use</w:t>
      </w:r>
      <w:r w:rsidRPr="00441F37">
        <w:rPr>
          <w:rFonts w:ascii="Arial" w:hAnsi="Arial" w:cs="Arial"/>
          <w:color w:val="575050" w:themeColor="accent4"/>
          <w:sz w:val="20"/>
          <w:szCs w:val="20"/>
        </w:rPr>
        <w:t xml:space="preserve"> a racial equity approach?</w:t>
      </w:r>
    </w:p>
    <w:p w:rsidR="00441F37" w:rsidRPr="00441F37" w:rsidP="00697005" w14:paraId="1E96A309" w14:textId="69D41D64">
      <w:pPr>
        <w:ind w:left="360"/>
        <w:rPr>
          <w:rFonts w:ascii="Arial" w:hAnsi="Arial" w:cs="Arial"/>
          <w:i/>
          <w:iCs/>
          <w:color w:val="575050" w:themeColor="accent4"/>
          <w:sz w:val="20"/>
          <w:szCs w:val="20"/>
        </w:rPr>
      </w:pPr>
      <w:r w:rsidRPr="00441F37">
        <w:rPr>
          <w:rFonts w:ascii="Arial" w:hAnsi="Arial" w:cs="Arial"/>
          <w:color w:val="575050" w:themeColor="accent4"/>
          <w:sz w:val="20"/>
          <w:szCs w:val="20"/>
        </w:rPr>
        <w:t xml:space="preserve">Probe: How could </w:t>
      </w:r>
      <w:r w:rsidRPr="00441F37">
        <w:rPr>
          <w:rFonts w:ascii="Arial" w:hAnsi="Arial" w:cs="Arial"/>
          <w:color w:val="575050" w:themeColor="accent4"/>
          <w:sz w:val="20"/>
          <w:szCs w:val="20"/>
        </w:rPr>
        <w:t>Center’s</w:t>
      </w:r>
      <w:r w:rsidRPr="00441F37">
        <w:rPr>
          <w:rFonts w:ascii="Arial" w:hAnsi="Arial" w:cs="Arial"/>
          <w:color w:val="575050" w:themeColor="accent4"/>
          <w:sz w:val="20"/>
          <w:szCs w:val="20"/>
        </w:rPr>
        <w:t xml:space="preserve"> services related to racial equity</w:t>
      </w:r>
      <w:r w:rsidR="003E5F13">
        <w:rPr>
          <w:rFonts w:ascii="Arial" w:hAnsi="Arial" w:cs="Arial"/>
          <w:color w:val="575050" w:themeColor="accent4"/>
          <w:sz w:val="20"/>
          <w:szCs w:val="20"/>
        </w:rPr>
        <w:t xml:space="preserve"> </w:t>
      </w:r>
      <w:r w:rsidRPr="00441F37">
        <w:rPr>
          <w:rFonts w:ascii="Arial" w:hAnsi="Arial" w:cs="Arial"/>
          <w:color w:val="575050" w:themeColor="accent4"/>
          <w:sz w:val="20"/>
          <w:szCs w:val="20"/>
        </w:rPr>
        <w:t>better meet your jurisdiction’s needs?</w:t>
      </w:r>
    </w:p>
    <w:p w:rsidR="703A70EF" w:rsidP="338CDE20" w14:paraId="7230607F" w14:textId="44FDD370">
      <w:pPr>
        <w:rPr>
          <w:rFonts w:ascii="Arial" w:eastAsia="Times New Roman" w:hAnsi="Arial" w:cs="Arial"/>
          <w:color w:val="575050" w:themeColor="accent4"/>
          <w:sz w:val="20"/>
          <w:szCs w:val="20"/>
        </w:rPr>
      </w:pPr>
    </w:p>
    <w:p w:rsidR="000225CB" w:rsidRPr="000225CB" w:rsidP="003106D3" w14:paraId="582BBA64" w14:textId="213B87DF">
      <w:pPr>
        <w:numPr>
          <w:ilvl w:val="0"/>
          <w:numId w:val="4"/>
        </w:numPr>
        <w:textAlignment w:val="baseline"/>
        <w:rPr>
          <w:rFonts w:ascii="Arial" w:eastAsia="Times New Roman" w:hAnsi="Arial" w:cs="Arial"/>
          <w:color w:val="575050" w:themeColor="accent4"/>
          <w:sz w:val="20"/>
          <w:szCs w:val="20"/>
        </w:rPr>
      </w:pPr>
      <w:r>
        <w:rPr>
          <w:rFonts w:ascii="Arial" w:eastAsia="Times New Roman" w:hAnsi="Arial" w:cs="Arial"/>
          <w:color w:val="575050" w:themeColor="accent4"/>
          <w:sz w:val="20"/>
          <w:szCs w:val="20"/>
        </w:rPr>
        <w:t xml:space="preserve">To what extent did the </w:t>
      </w:r>
      <w:r w:rsidRPr="000225CB">
        <w:rPr>
          <w:rFonts w:ascii="Arial" w:eastAsia="Times New Roman" w:hAnsi="Arial" w:cs="Arial"/>
          <w:color w:val="575050" w:themeColor="accent4"/>
          <w:sz w:val="20"/>
          <w:szCs w:val="20"/>
        </w:rPr>
        <w:t xml:space="preserve">Center’s </w:t>
      </w:r>
      <w:r w:rsidR="003629ED">
        <w:rPr>
          <w:rFonts w:ascii="Arial" w:eastAsia="Times New Roman" w:hAnsi="Arial" w:cs="Arial"/>
          <w:color w:val="575050" w:themeColor="accent4"/>
          <w:sz w:val="20"/>
          <w:szCs w:val="20"/>
        </w:rPr>
        <w:t>peer group</w:t>
      </w:r>
      <w:r w:rsidRPr="000225CB">
        <w:rPr>
          <w:rFonts w:ascii="Arial" w:eastAsia="Times New Roman" w:hAnsi="Arial" w:cs="Arial"/>
          <w:color w:val="575050" w:themeColor="accent4"/>
          <w:sz w:val="20"/>
          <w:szCs w:val="20"/>
        </w:rPr>
        <w:t xml:space="preserve"> address racial equity (e.g., increasing capacity for interpreting data by race and/or ethnicity to understand populations and their needs, using data to understand gaps in and barriers to service delivery for families of color, increasing understanding of service needs for families and communities of color).</w:t>
      </w:r>
    </w:p>
    <w:p w:rsidR="000225CB" w:rsidRPr="000225CB" w:rsidP="000225CB" w14:paraId="209A6912" w14:textId="77777777">
      <w:pPr>
        <w:ind w:left="720"/>
        <w:textAlignment w:val="baseline"/>
        <w:rPr>
          <w:rFonts w:ascii="Arial" w:eastAsia="Times New Roman" w:hAnsi="Arial" w:cs="Arial"/>
          <w:color w:val="575050" w:themeColor="accent4"/>
          <w:sz w:val="20"/>
          <w:szCs w:val="20"/>
        </w:rPr>
      </w:pPr>
      <w:r w:rsidRPr="000225CB">
        <w:rPr>
          <w:rFonts w:ascii="Arial" w:eastAsia="Times New Roman" w:hAnsi="Arial" w:cs="Arial"/>
          <w:color w:val="575050" w:themeColor="accent4"/>
          <w:sz w:val="20"/>
          <w:szCs w:val="20"/>
        </w:rPr>
        <w:t>1=Strongly Disagree; 2=Disagree; 3=Somewhat Disagree; 4=Neither agree nor disagree; 5=Somewhat Agree; 6=Agree; 7=Strongly Agree; 99=Don’t Know</w:t>
      </w:r>
    </w:p>
    <w:p w:rsidR="000225CB" w:rsidRPr="000225CB" w:rsidP="000225CB" w14:paraId="5EBD89BD" w14:textId="77777777">
      <w:pPr>
        <w:ind w:left="720" w:hanging="360"/>
        <w:textAlignment w:val="baseline"/>
        <w:rPr>
          <w:rFonts w:ascii="Arial" w:eastAsia="Times New Roman" w:hAnsi="Arial" w:cs="Arial"/>
          <w:color w:val="575050" w:themeColor="accent4"/>
          <w:sz w:val="20"/>
          <w:szCs w:val="20"/>
        </w:rPr>
      </w:pPr>
    </w:p>
    <w:p w:rsidR="000225CB" w:rsidRPr="000225CB" w:rsidP="003106D3" w14:paraId="285A0C53" w14:textId="55614C72">
      <w:pPr>
        <w:numPr>
          <w:ilvl w:val="0"/>
          <w:numId w:val="4"/>
        </w:numPr>
        <w:tabs>
          <w:tab w:val="left" w:pos="180"/>
        </w:tabs>
        <w:ind w:right="14"/>
        <w:rPr>
          <w:rFonts w:ascii="Arial" w:hAnsi="Arial" w:cs="Arial"/>
          <w:color w:val="575050" w:themeColor="accent4"/>
          <w:sz w:val="20"/>
          <w:szCs w:val="20"/>
        </w:rPr>
      </w:pPr>
      <w:r w:rsidRPr="000225CB">
        <w:rPr>
          <w:rFonts w:ascii="Arial" w:hAnsi="Arial" w:cs="Arial"/>
          <w:color w:val="575050" w:themeColor="accent4"/>
          <w:sz w:val="20"/>
          <w:szCs w:val="20"/>
        </w:rPr>
        <w:t xml:space="preserve">The Center’s </w:t>
      </w:r>
      <w:r w:rsidR="008618A8">
        <w:rPr>
          <w:rFonts w:ascii="Arial" w:hAnsi="Arial" w:cs="Arial"/>
          <w:color w:val="575050" w:themeColor="accent4"/>
          <w:sz w:val="20"/>
          <w:szCs w:val="20"/>
        </w:rPr>
        <w:t xml:space="preserve">peer group </w:t>
      </w:r>
      <w:r w:rsidR="00F642E4">
        <w:rPr>
          <w:rFonts w:ascii="Arial" w:hAnsi="Arial" w:cs="Arial"/>
          <w:color w:val="575050" w:themeColor="accent4"/>
          <w:sz w:val="20"/>
          <w:szCs w:val="20"/>
        </w:rPr>
        <w:t>focu</w:t>
      </w:r>
      <w:r w:rsidR="00744EEA">
        <w:rPr>
          <w:rFonts w:ascii="Arial" w:hAnsi="Arial" w:cs="Arial"/>
          <w:color w:val="575050" w:themeColor="accent4"/>
          <w:sz w:val="20"/>
          <w:szCs w:val="20"/>
        </w:rPr>
        <w:t xml:space="preserve">s on racial equity </w:t>
      </w:r>
      <w:r w:rsidRPr="000225CB">
        <w:rPr>
          <w:rFonts w:ascii="Arial" w:hAnsi="Arial" w:cs="Arial"/>
          <w:color w:val="575050" w:themeColor="accent4"/>
          <w:sz w:val="20"/>
          <w:szCs w:val="20"/>
        </w:rPr>
        <w:t>fit</w:t>
      </w:r>
      <w:r w:rsidRPr="000225CB">
        <w:rPr>
          <w:rFonts w:ascii="Arial" w:hAnsi="Arial" w:cs="Arial"/>
          <w:color w:val="575050" w:themeColor="accent4"/>
          <w:sz w:val="20"/>
          <w:szCs w:val="20"/>
        </w:rPr>
        <w:t xml:space="preserve"> well with my agency’s current efforts to infuse racial equity in our work.</w:t>
      </w:r>
    </w:p>
    <w:p w:rsidR="000225CB" w:rsidRPr="000225CB" w:rsidP="000225CB" w14:paraId="21979EE0" w14:textId="77777777">
      <w:pPr>
        <w:tabs>
          <w:tab w:val="left" w:pos="180"/>
        </w:tabs>
        <w:ind w:left="720" w:right="14"/>
        <w:rPr>
          <w:rFonts w:ascii="Arial" w:hAnsi="Arial" w:cs="Arial"/>
          <w:color w:val="575050" w:themeColor="accent4"/>
          <w:sz w:val="20"/>
          <w:szCs w:val="20"/>
        </w:rPr>
      </w:pPr>
      <w:r w:rsidRPr="000225CB">
        <w:rPr>
          <w:rFonts w:ascii="Arial" w:hAnsi="Arial" w:cs="Arial"/>
          <w:color w:val="575050" w:themeColor="accent4"/>
          <w:sz w:val="20"/>
          <w:szCs w:val="20"/>
        </w:rPr>
        <w:t xml:space="preserve">1=Strongly Disagree; 2=Disagree; 3=Somewhat Disagree; 4=Neither agree nor disagree; 5=Somewhat Agree; 6=Agree; 7=Strongly Agree; 99=Don’t Know </w:t>
      </w:r>
    </w:p>
    <w:p w:rsidR="000225CB" w:rsidRPr="000225CB" w:rsidP="000225CB" w14:paraId="50B6BF3B" w14:textId="77777777">
      <w:pPr>
        <w:tabs>
          <w:tab w:val="left" w:pos="180"/>
        </w:tabs>
        <w:ind w:left="360" w:right="14" w:hanging="360"/>
        <w:rPr>
          <w:rFonts w:ascii="Arial" w:hAnsi="Arial" w:cs="Arial"/>
          <w:color w:val="575050"/>
          <w:sz w:val="20"/>
          <w:szCs w:val="20"/>
        </w:rPr>
      </w:pPr>
    </w:p>
    <w:p w:rsidR="000225CB" w:rsidRPr="000225CB" w:rsidP="00ED7D4C" w14:paraId="0DD31BB2" w14:textId="1AD43278">
      <w:pPr>
        <w:tabs>
          <w:tab w:val="left" w:pos="180"/>
        </w:tabs>
        <w:ind w:left="720" w:hanging="360"/>
        <w:rPr>
          <w:rFonts w:ascii="Arial" w:hAnsi="Arial" w:cs="Arial"/>
          <w:color w:val="575050"/>
          <w:sz w:val="20"/>
          <w:szCs w:val="20"/>
        </w:rPr>
      </w:pPr>
      <w:r w:rsidRPr="000225CB">
        <w:rPr>
          <w:rFonts w:ascii="Arial" w:hAnsi="Arial" w:cs="Arial"/>
          <w:color w:val="575050" w:themeColor="accent4"/>
          <w:sz w:val="20"/>
          <w:szCs w:val="20"/>
        </w:rPr>
        <w:t>[If Q</w:t>
      </w:r>
      <w:r w:rsidRPr="35BF9369" w:rsidR="003106D3">
        <w:rPr>
          <w:rFonts w:ascii="Arial" w:hAnsi="Arial" w:cs="Arial"/>
          <w:color w:val="575050" w:themeColor="accent4"/>
          <w:sz w:val="20"/>
          <w:szCs w:val="20"/>
        </w:rPr>
        <w:t>1</w:t>
      </w:r>
      <w:r w:rsidR="006B4CD8">
        <w:rPr>
          <w:rFonts w:ascii="Arial" w:hAnsi="Arial" w:cs="Arial"/>
          <w:color w:val="575050" w:themeColor="accent4"/>
          <w:sz w:val="20"/>
          <w:szCs w:val="20"/>
        </w:rPr>
        <w:t>4</w:t>
      </w:r>
      <w:r w:rsidRPr="000225CB">
        <w:rPr>
          <w:rFonts w:ascii="Arial" w:hAnsi="Arial" w:cs="Arial"/>
          <w:color w:val="575050" w:themeColor="accent4"/>
          <w:sz w:val="20"/>
          <w:szCs w:val="20"/>
        </w:rPr>
        <w:t xml:space="preserve"> score is 5=Somewhat agree or higher] Why do the services fit well? </w:t>
      </w:r>
    </w:p>
    <w:p w:rsidR="000225CB" w:rsidRPr="000225CB" w:rsidP="000C7E54" w14:paraId="76DA264C" w14:textId="2156A2DD">
      <w:pPr>
        <w:tabs>
          <w:tab w:val="left" w:pos="180"/>
        </w:tabs>
        <w:ind w:left="360"/>
        <w:rPr>
          <w:rFonts w:ascii="Arial" w:hAnsi="Arial" w:cs="Arial"/>
          <w:color w:val="575050"/>
          <w:sz w:val="20"/>
          <w:szCs w:val="20"/>
        </w:rPr>
      </w:pPr>
      <w:r w:rsidRPr="000225CB">
        <w:rPr>
          <w:rFonts w:ascii="Arial" w:hAnsi="Arial" w:cs="Arial"/>
          <w:color w:val="575050" w:themeColor="accent4"/>
          <w:sz w:val="20"/>
          <w:szCs w:val="20"/>
        </w:rPr>
        <w:t>[If Q</w:t>
      </w:r>
      <w:r w:rsidR="00CF4FDB">
        <w:rPr>
          <w:rFonts w:ascii="Arial" w:hAnsi="Arial" w:cs="Arial"/>
          <w:color w:val="575050" w:themeColor="accent4"/>
          <w:sz w:val="20"/>
          <w:szCs w:val="20"/>
        </w:rPr>
        <w:t>1</w:t>
      </w:r>
      <w:r w:rsidR="006B4CD8">
        <w:rPr>
          <w:rFonts w:ascii="Arial" w:hAnsi="Arial" w:cs="Arial"/>
          <w:color w:val="575050" w:themeColor="accent4"/>
          <w:sz w:val="20"/>
          <w:szCs w:val="20"/>
        </w:rPr>
        <w:t>4</w:t>
      </w:r>
      <w:r w:rsidRPr="35BF9369" w:rsidR="003106D3">
        <w:rPr>
          <w:rFonts w:ascii="Arial" w:hAnsi="Arial" w:cs="Arial"/>
          <w:color w:val="575050" w:themeColor="accent4"/>
          <w:sz w:val="20"/>
          <w:szCs w:val="20"/>
        </w:rPr>
        <w:t xml:space="preserve"> </w:t>
      </w:r>
      <w:r w:rsidRPr="000225CB">
        <w:rPr>
          <w:rFonts w:ascii="Arial" w:hAnsi="Arial" w:cs="Arial"/>
          <w:color w:val="575050" w:themeColor="accent4"/>
          <w:sz w:val="20"/>
          <w:szCs w:val="20"/>
        </w:rPr>
        <w:t xml:space="preserve">score is 4=Neither agree nor disagree or lower] Why do the Center’s services not fit well with your agency’s current efforts? </w:t>
      </w:r>
    </w:p>
    <w:p w:rsidR="00D813CB" w:rsidRPr="00DD5355" w:rsidP="00D813CB" w14:paraId="032976F8" w14:textId="77777777">
      <w:pPr>
        <w:rPr>
          <w:rFonts w:ascii="Arial" w:hAnsi="Arial" w:cs="Arial"/>
          <w:color w:val="575050" w:themeColor="accent4"/>
          <w:sz w:val="20"/>
          <w:szCs w:val="20"/>
        </w:rPr>
      </w:pPr>
    </w:p>
    <w:p w:rsidR="006376F7" w:rsidRPr="00D15F3B" w:rsidP="00D15F3B" w14:paraId="613670B9" w14:textId="085D8B5C">
      <w:pPr>
        <w:pStyle w:val="ListParagraph"/>
        <w:numPr>
          <w:ilvl w:val="0"/>
          <w:numId w:val="4"/>
        </w:numPr>
        <w:rPr>
          <w:rFonts w:ascii="Arial" w:hAnsi="Arial" w:cs="Arial"/>
          <w:color w:val="575050" w:themeColor="accent4"/>
          <w:sz w:val="20"/>
          <w:szCs w:val="20"/>
        </w:rPr>
      </w:pPr>
      <w:r w:rsidRPr="00D15F3B">
        <w:rPr>
          <w:rFonts w:ascii="Arial" w:hAnsi="Arial" w:cs="Arial"/>
          <w:color w:val="575050" w:themeColor="accent4"/>
          <w:sz w:val="20"/>
          <w:szCs w:val="20"/>
        </w:rPr>
        <w:t xml:space="preserve">What </w:t>
      </w:r>
      <w:r w:rsidRPr="00D15F3B" w:rsidR="009B2976">
        <w:rPr>
          <w:rFonts w:ascii="Arial" w:hAnsi="Arial" w:cs="Arial"/>
          <w:color w:val="575050" w:themeColor="accent4"/>
          <w:sz w:val="20"/>
          <w:szCs w:val="20"/>
        </w:rPr>
        <w:t xml:space="preserve">other </w:t>
      </w:r>
      <w:r w:rsidRPr="00D15F3B">
        <w:rPr>
          <w:rFonts w:ascii="Arial" w:hAnsi="Arial" w:cs="Arial"/>
          <w:color w:val="575050" w:themeColor="accent4"/>
          <w:sz w:val="20"/>
          <w:szCs w:val="20"/>
        </w:rPr>
        <w:t>types of Center support would help your peer group be successful?</w:t>
      </w:r>
    </w:p>
    <w:p w:rsidR="00D15F3B" w:rsidRPr="00DD5355" w:rsidP="2424A685" w14:paraId="4CCE8630" w14:textId="77777777">
      <w:pPr>
        <w:rPr>
          <w:rFonts w:ascii="Arial" w:hAnsi="Arial" w:cs="Arial"/>
          <w:color w:val="575050" w:themeColor="accent4"/>
          <w:sz w:val="20"/>
          <w:szCs w:val="20"/>
        </w:rPr>
      </w:pPr>
    </w:p>
    <w:p w:rsidR="00B6702C" w:rsidRPr="00D15F3B" w:rsidP="00D15F3B" w14:paraId="34507F51" w14:textId="2D0FCEF2">
      <w:pPr>
        <w:pStyle w:val="ListParagraph"/>
        <w:numPr>
          <w:ilvl w:val="0"/>
          <w:numId w:val="4"/>
        </w:numPr>
        <w:rPr>
          <w:rFonts w:ascii="Arial" w:hAnsi="Arial" w:cs="Arial"/>
          <w:color w:val="575050" w:themeColor="accent4"/>
          <w:sz w:val="20"/>
          <w:szCs w:val="20"/>
        </w:rPr>
      </w:pPr>
      <w:r w:rsidRPr="00D15F3B">
        <w:rPr>
          <w:rFonts w:ascii="Arial" w:hAnsi="Arial" w:cs="Arial"/>
          <w:color w:val="575050" w:themeColor="accent4"/>
          <w:sz w:val="20"/>
          <w:szCs w:val="20"/>
        </w:rPr>
        <w:t xml:space="preserve">Do you have any additional suggestions or feedback </w:t>
      </w:r>
      <w:r w:rsidRPr="00D15F3B" w:rsidR="00FA7AF3">
        <w:rPr>
          <w:rFonts w:ascii="Arial" w:hAnsi="Arial" w:cs="Arial"/>
          <w:color w:val="575050" w:themeColor="accent4"/>
          <w:sz w:val="20"/>
          <w:szCs w:val="20"/>
        </w:rPr>
        <w:t>for improving peer groups?</w:t>
      </w:r>
    </w:p>
    <w:p w:rsidR="0085666C" w:rsidRPr="00DD5355" w:rsidP="00184D59" w14:paraId="46431675" w14:textId="37EE15A5">
      <w:pPr>
        <w:rPr>
          <w:rFonts w:ascii="Arial" w:hAnsi="Arial" w:cs="Arial"/>
          <w:i/>
          <w:iCs/>
          <w:color w:val="575050" w:themeColor="accent4"/>
          <w:sz w:val="20"/>
          <w:szCs w:val="20"/>
        </w:rPr>
      </w:pP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264C" w:rsidP="00F671CE" w14:paraId="735AEB84" w14:textId="77777777">
      <w:r>
        <w:separator/>
      </w:r>
    </w:p>
  </w:footnote>
  <w:footnote w:type="continuationSeparator" w:id="1">
    <w:p w:rsidR="00AE264C" w:rsidP="00F671CE" w14:paraId="5B113554" w14:textId="77777777">
      <w:r>
        <w:continuationSeparator/>
      </w:r>
    </w:p>
  </w:footnote>
  <w:footnote w:type="continuationNotice" w:id="2">
    <w:p w:rsidR="00AE264C" w14:paraId="7AEC2999" w14:textId="77777777"/>
  </w:footnote>
  <w:footnote w:id="3">
    <w:p w:rsidR="004152B3" w:rsidRPr="00435963" w:rsidP="00F25864" w14:paraId="4A0CD578" w14:textId="3770F1D3">
      <w:pPr>
        <w:pStyle w:val="Footer"/>
        <w:rPr>
          <w:rFonts w:ascii="Arial" w:hAnsi="Arial" w:cs="Arial"/>
          <w:color w:val="080808"/>
          <w:sz w:val="16"/>
          <w:szCs w:val="16"/>
        </w:rPr>
      </w:pPr>
      <w:r w:rsidRPr="00A129C0">
        <w:rPr>
          <w:rStyle w:val="FootnoteReference"/>
          <w:rFonts w:ascii="Arial" w:hAnsi="Arial" w:cs="Arial"/>
          <w:color w:val="080808"/>
          <w:sz w:val="16"/>
          <w:szCs w:val="16"/>
        </w:rPr>
        <w:footnoteRef/>
      </w:r>
      <w:r w:rsidRPr="00A129C0">
        <w:rPr>
          <w:rFonts w:ascii="Arial" w:hAnsi="Arial" w:cs="Arial"/>
          <w:color w:val="080808"/>
          <w:sz w:val="16"/>
          <w:szCs w:val="16"/>
        </w:rPr>
        <w:t xml:space="preserve"> </w:t>
      </w:r>
      <w:r w:rsidRPr="00435963">
        <w:rPr>
          <w:rFonts w:ascii="Arial" w:eastAsia="Arial" w:hAnsi="Arial" w:cs="Arial"/>
          <w:color w:val="080808"/>
          <w:sz w:val="16"/>
          <w:szCs w:val="16"/>
        </w:rPr>
        <w:t xml:space="preserve">Given, L. M. (Ed.). (2008). The SAGE encyclopedia of qualitative research methods (Vol. 2). Thousand Oaks, CA: SAGE. </w:t>
      </w:r>
      <w:hyperlink r:id="rId1" w:history="1">
        <w:r w:rsidRPr="00435963">
          <w:rPr>
            <w:rStyle w:val="Hyperlink"/>
            <w:rFonts w:ascii="Arial" w:eastAsia="Arial" w:hAnsi="Arial" w:cs="Arial"/>
            <w:color w:val="080808"/>
            <w:sz w:val="16"/>
            <w:szCs w:val="16"/>
          </w:rPr>
          <w:t>https://dx.doi.org/10.4135/9781412963909</w:t>
        </w:r>
      </w:hyperlink>
    </w:p>
  </w:footnote>
  <w:footnote w:id="4">
    <w:p w:rsidR="00F25864" w:rsidRPr="00435963" w:rsidP="00F25864" w14:paraId="12F291CB" w14:textId="510B3D97">
      <w:pPr>
        <w:pStyle w:val="Footer"/>
        <w:rPr>
          <w:rFonts w:ascii="Arial" w:hAnsi="Arial" w:cs="Arial"/>
          <w:color w:val="080808"/>
          <w:sz w:val="16"/>
          <w:szCs w:val="16"/>
        </w:rPr>
      </w:pPr>
      <w:r w:rsidRPr="00435963">
        <w:rPr>
          <w:rStyle w:val="FootnoteReference"/>
          <w:rFonts w:ascii="Arial" w:hAnsi="Arial" w:cs="Arial"/>
          <w:color w:val="080808"/>
          <w:sz w:val="16"/>
          <w:szCs w:val="16"/>
        </w:rPr>
        <w:footnoteRef/>
      </w:r>
      <w:r w:rsidRPr="00435963">
        <w:rPr>
          <w:rFonts w:ascii="Arial" w:hAnsi="Arial" w:cs="Arial"/>
          <w:color w:val="080808"/>
          <w:sz w:val="16"/>
          <w:szCs w:val="16"/>
        </w:rPr>
        <w:t xml:space="preserve"> </w:t>
      </w:r>
      <w:r w:rsidRPr="00435963">
        <w:rPr>
          <w:rFonts w:ascii="Arial" w:eastAsia="Arial" w:hAnsi="Arial" w:cs="Arial"/>
          <w:color w:val="080808"/>
          <w:sz w:val="16"/>
          <w:szCs w:val="16"/>
        </w:rPr>
        <w:t xml:space="preserve">Pauter, S. M., Dicharry, L., Cuza, H., Harvey, J., Hernandez, V., McDaniel, S., &amp; Trochtenberg, R. (2019, July). Definition of partnership. In S. Pauter (Chair), Think tank on partnering with youth and young adults in child welfare. Symposium conducted at the Chadwick Center, San Diego, CA. </w:t>
      </w:r>
      <w:r w:rsidRPr="00435963">
        <w:rPr>
          <w:rFonts w:ascii="Arial" w:eastAsia="Arial" w:hAnsi="Arial" w:cs="Arial"/>
          <w:color w:val="080808"/>
          <w:sz w:val="16"/>
          <w:szCs w:val="16"/>
        </w:rPr>
        <w:t>https://www.tipscenter.org/public/uploads/ckeditor/5e98837a743cf1587053434.pdf</w:t>
      </w:r>
    </w:p>
  </w:footnote>
  <w:footnote w:id="5">
    <w:p w:rsidR="000225CB" w:rsidRPr="00B761FB" w:rsidP="000225CB" w14:paraId="29FC1903" w14:textId="77777777">
      <w:pPr>
        <w:pStyle w:val="FootnoteText"/>
        <w:rPr>
          <w:rFonts w:ascii="Arial" w:hAnsi="Arial" w:cs="Arial"/>
          <w:sz w:val="16"/>
          <w:szCs w:val="16"/>
        </w:rPr>
      </w:pPr>
      <w:r w:rsidRPr="00B761FB">
        <w:rPr>
          <w:rStyle w:val="FootnoteReference"/>
          <w:rFonts w:ascii="Arial" w:hAnsi="Arial" w:cs="Arial"/>
          <w:sz w:val="16"/>
          <w:szCs w:val="16"/>
        </w:rPr>
        <w:footnoteRef/>
      </w:r>
      <w:r w:rsidRPr="00B761FB">
        <w:rPr>
          <w:rFonts w:ascii="Arial" w:hAnsi="Arial" w:cs="Arial"/>
          <w:sz w:val="16"/>
          <w:szCs w:val="16"/>
        </w:rPr>
        <w:t xml:space="preserve"> Capacity Building Center for States (2023). Diversity, racial equity, and inclusion in child welfare: Terms and Definitions. https://capacity.childwelfare.gov/states/resources/rei-terms-and-definitions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71CE" w14:paraId="4B490B7B" w14:textId="387A15FA">
    <w:pPr>
      <w:pStyle w:val="Header"/>
    </w:pPr>
    <w:r>
      <w:rPr>
        <w:noProof/>
      </w:rPr>
      <w:drawing>
        <wp:anchor distT="0" distB="0" distL="114300" distR="114300" simplePos="0" relativeHeight="251658240" behindDoc="0" locked="0" layoutInCell="1" allowOverlap="1">
          <wp:simplePos x="0" y="0"/>
          <wp:positionH relativeFrom="page">
            <wp:align>right</wp:align>
          </wp:positionH>
          <wp:positionV relativeFrom="page">
            <wp:posOffset>7495</wp:posOffset>
          </wp:positionV>
          <wp:extent cx="7772400" cy="143235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14323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B08AA"/>
    <w:multiLevelType w:val="hybridMultilevel"/>
    <w:tmpl w:val="F5EC269A"/>
    <w:lvl w:ilvl="0">
      <w:start w:val="1"/>
      <w:numFmt w:val="bullet"/>
      <w:pStyle w:val="CBBULLET2"/>
      <w:lvlText w:val=""/>
      <w:lvlJc w:val="left"/>
      <w:pPr>
        <w:ind w:left="1800" w:hanging="360"/>
      </w:pPr>
      <w:rPr>
        <w:rFonts w:ascii="Wingdings 2" w:hAnsi="Wingdings 2" w:hint="default"/>
        <w:color w:val="013B82"/>
        <w:spacing w:val="0"/>
        <w:w w:val="100"/>
        <w:sz w:val="22"/>
      </w:rPr>
    </w:lvl>
    <w:lvl w:ilvl="1" w:tentative="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10AB13F2"/>
    <w:multiLevelType w:val="hybridMultilevel"/>
    <w:tmpl w:val="C40C8D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5737FC"/>
    <w:multiLevelType w:val="hybridMultilevel"/>
    <w:tmpl w:val="D536F5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50076A"/>
    <w:multiLevelType w:val="hybridMultilevel"/>
    <w:tmpl w:val="99B643B8"/>
    <w:lvl w:ilvl="0">
      <w:start w:val="7"/>
      <w:numFmt w:val="decimal"/>
      <w:lvlText w:val="%1."/>
      <w:lvlJc w:val="left"/>
      <w:pPr>
        <w:ind w:left="360" w:hanging="360"/>
      </w:pPr>
      <w:rPr>
        <w:b/>
        <w:bCs/>
      </w:rPr>
    </w:lvl>
    <w:lvl w:ilvl="1">
      <w:start w:val="1"/>
      <w:numFmt w:val="lowerLetter"/>
      <w:lvlText w:val="%2."/>
      <w:lvlJc w:val="left"/>
      <w:pPr>
        <w:ind w:left="810" w:hanging="360"/>
      </w:pPr>
      <w:rPr>
        <w:b w:val="0"/>
        <w:bCs w:val="0"/>
        <w:i w:val="0"/>
        <w:iCs w:val="0"/>
        <w:color w:val="575050" w:themeColor="accent4"/>
      </w:rPr>
    </w:lvl>
    <w:lvl w:ilvl="2">
      <w:start w:val="1"/>
      <w:numFmt w:val="bullet"/>
      <w:lvlText w:val=""/>
      <w:lvlJc w:val="left"/>
      <w:pPr>
        <w:ind w:left="1890" w:hanging="180"/>
      </w:pPr>
      <w:rPr>
        <w:rFonts w:ascii="Symbol" w:hAnsi="Symbol" w:hint="default"/>
      </w:r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
    <w:nsid w:val="20B6305F"/>
    <w:multiLevelType w:val="hybridMultilevel"/>
    <w:tmpl w:val="4D1EE0DE"/>
    <w:lvl w:ilvl="0">
      <w:start w:val="1"/>
      <w:numFmt w:val="bullet"/>
      <w:pStyle w:val="CBBULLET1"/>
      <w:lvlText w:val=""/>
      <w:lvlJc w:val="left"/>
      <w:pPr>
        <w:ind w:left="720" w:hanging="360"/>
      </w:pPr>
      <w:rPr>
        <w:rFonts w:ascii="Wingdings 3" w:hAnsi="Wingdings 3" w:hint="default"/>
        <w:color w:val="177B2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C82B06"/>
    <w:multiLevelType w:val="hybridMultilevel"/>
    <w:tmpl w:val="75E67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1103BDC"/>
    <w:multiLevelType w:val="hybridMultilevel"/>
    <w:tmpl w:val="6D8CF5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35F5301"/>
    <w:multiLevelType w:val="hybridMultilevel"/>
    <w:tmpl w:val="0EFC41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C4E61ED"/>
    <w:multiLevelType w:val="hybridMultilevel"/>
    <w:tmpl w:val="3F14348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00B50E7"/>
    <w:multiLevelType w:val="hybridMultilevel"/>
    <w:tmpl w:val="FEBAC4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A86FBB"/>
    <w:multiLevelType w:val="hybridMultilevel"/>
    <w:tmpl w:val="9E769E72"/>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17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50E2597"/>
    <w:multiLevelType w:val="hybridMultilevel"/>
    <w:tmpl w:val="408A408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7F67C80"/>
    <w:multiLevelType w:val="hybridMultilevel"/>
    <w:tmpl w:val="224E6F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E567A08"/>
    <w:multiLevelType w:val="hybridMultilevel"/>
    <w:tmpl w:val="24C859D6"/>
    <w:lvl w:ilvl="0">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683481272">
    <w:abstractNumId w:val="2"/>
  </w:num>
  <w:num w:numId="2" w16cid:durableId="990401302">
    <w:abstractNumId w:val="7"/>
  </w:num>
  <w:num w:numId="3" w16cid:durableId="235824984">
    <w:abstractNumId w:val="12"/>
  </w:num>
  <w:num w:numId="4" w16cid:durableId="734816358">
    <w:abstractNumId w:val="10"/>
  </w:num>
  <w:num w:numId="5" w16cid:durableId="2080903309">
    <w:abstractNumId w:val="5"/>
  </w:num>
  <w:num w:numId="6" w16cid:durableId="2059356213">
    <w:abstractNumId w:val="8"/>
  </w:num>
  <w:num w:numId="7" w16cid:durableId="1909609942">
    <w:abstractNumId w:val="4"/>
  </w:num>
  <w:num w:numId="8" w16cid:durableId="965085335">
    <w:abstractNumId w:val="0"/>
  </w:num>
  <w:num w:numId="9" w16cid:durableId="912544481">
    <w:abstractNumId w:val="13"/>
  </w:num>
  <w:num w:numId="10" w16cid:durableId="1529179574">
    <w:abstractNumId w:val="0"/>
  </w:num>
  <w:num w:numId="11" w16cid:durableId="880477275">
    <w:abstractNumId w:val="4"/>
  </w:num>
  <w:num w:numId="12" w16cid:durableId="961227779">
    <w:abstractNumId w:val="4"/>
  </w:num>
  <w:num w:numId="13" w16cid:durableId="492259927">
    <w:abstractNumId w:val="0"/>
  </w:num>
  <w:num w:numId="14" w16cid:durableId="871263441">
    <w:abstractNumId w:val="13"/>
  </w:num>
  <w:num w:numId="15" w16cid:durableId="1812750673">
    <w:abstractNumId w:val="0"/>
  </w:num>
  <w:num w:numId="16" w16cid:durableId="640768138">
    <w:abstractNumId w:val="4"/>
  </w:num>
  <w:num w:numId="17" w16cid:durableId="376517575">
    <w:abstractNumId w:val="4"/>
  </w:num>
  <w:num w:numId="18" w16cid:durableId="401414194">
    <w:abstractNumId w:val="0"/>
  </w:num>
  <w:num w:numId="19" w16cid:durableId="1632593087">
    <w:abstractNumId w:val="13"/>
  </w:num>
  <w:num w:numId="20" w16cid:durableId="939025420">
    <w:abstractNumId w:val="0"/>
  </w:num>
  <w:num w:numId="21" w16cid:durableId="1617911436">
    <w:abstractNumId w:val="4"/>
  </w:num>
  <w:num w:numId="22" w16cid:durableId="1358508030">
    <w:abstractNumId w:val="9"/>
  </w:num>
  <w:num w:numId="23" w16cid:durableId="1121608461">
    <w:abstractNumId w:val="6"/>
  </w:num>
  <w:num w:numId="24" w16cid:durableId="445587658">
    <w:abstractNumId w:val="1"/>
  </w:num>
  <w:num w:numId="25" w16cid:durableId="300498180">
    <w:abstractNumId w:val="11"/>
  </w:num>
  <w:num w:numId="26" w16cid:durableId="1504512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1FB6B2"/>
    <w:rsid w:val="00003FFA"/>
    <w:rsid w:val="000225CB"/>
    <w:rsid w:val="00031411"/>
    <w:rsid w:val="00033506"/>
    <w:rsid w:val="0003385A"/>
    <w:rsid w:val="00044453"/>
    <w:rsid w:val="00052DB0"/>
    <w:rsid w:val="000619D0"/>
    <w:rsid w:val="00062F45"/>
    <w:rsid w:val="00075681"/>
    <w:rsid w:val="0008201A"/>
    <w:rsid w:val="00090F3D"/>
    <w:rsid w:val="000C7E54"/>
    <w:rsid w:val="000D33CE"/>
    <w:rsid w:val="000D49C3"/>
    <w:rsid w:val="000D6E54"/>
    <w:rsid w:val="000E1BCD"/>
    <w:rsid w:val="00101AFA"/>
    <w:rsid w:val="00101D0C"/>
    <w:rsid w:val="001035CB"/>
    <w:rsid w:val="00116655"/>
    <w:rsid w:val="00124F6E"/>
    <w:rsid w:val="001466A1"/>
    <w:rsid w:val="00147895"/>
    <w:rsid w:val="00163A8B"/>
    <w:rsid w:val="001711C2"/>
    <w:rsid w:val="001729F3"/>
    <w:rsid w:val="00180202"/>
    <w:rsid w:val="00183DF8"/>
    <w:rsid w:val="00184D59"/>
    <w:rsid w:val="00186EC4"/>
    <w:rsid w:val="001B0B15"/>
    <w:rsid w:val="001B194D"/>
    <w:rsid w:val="001C6291"/>
    <w:rsid w:val="00200011"/>
    <w:rsid w:val="002118B1"/>
    <w:rsid w:val="00216506"/>
    <w:rsid w:val="002206CE"/>
    <w:rsid w:val="00227EAA"/>
    <w:rsid w:val="00244574"/>
    <w:rsid w:val="00257146"/>
    <w:rsid w:val="002769BB"/>
    <w:rsid w:val="002834C3"/>
    <w:rsid w:val="002A1DB9"/>
    <w:rsid w:val="002A3686"/>
    <w:rsid w:val="002C1232"/>
    <w:rsid w:val="002D030B"/>
    <w:rsid w:val="002D5CCE"/>
    <w:rsid w:val="002E0456"/>
    <w:rsid w:val="002F2A64"/>
    <w:rsid w:val="00300DB6"/>
    <w:rsid w:val="003106D3"/>
    <w:rsid w:val="003119A6"/>
    <w:rsid w:val="0032050B"/>
    <w:rsid w:val="00320BDB"/>
    <w:rsid w:val="00344D3D"/>
    <w:rsid w:val="00347F3A"/>
    <w:rsid w:val="003515EA"/>
    <w:rsid w:val="003629ED"/>
    <w:rsid w:val="003807D6"/>
    <w:rsid w:val="00392B96"/>
    <w:rsid w:val="00394FEB"/>
    <w:rsid w:val="003A2C04"/>
    <w:rsid w:val="003C53D5"/>
    <w:rsid w:val="003D3FCE"/>
    <w:rsid w:val="003D4A84"/>
    <w:rsid w:val="003D722B"/>
    <w:rsid w:val="003E5F13"/>
    <w:rsid w:val="00400B69"/>
    <w:rsid w:val="00414EA6"/>
    <w:rsid w:val="004152B3"/>
    <w:rsid w:val="00422FDE"/>
    <w:rsid w:val="004317EA"/>
    <w:rsid w:val="00435963"/>
    <w:rsid w:val="00441F37"/>
    <w:rsid w:val="00442532"/>
    <w:rsid w:val="00443F64"/>
    <w:rsid w:val="004479EE"/>
    <w:rsid w:val="00447BB3"/>
    <w:rsid w:val="004516E5"/>
    <w:rsid w:val="00454F0E"/>
    <w:rsid w:val="004560AA"/>
    <w:rsid w:val="00463841"/>
    <w:rsid w:val="004642FA"/>
    <w:rsid w:val="00474509"/>
    <w:rsid w:val="004748CE"/>
    <w:rsid w:val="00480F27"/>
    <w:rsid w:val="0049410B"/>
    <w:rsid w:val="004B29D4"/>
    <w:rsid w:val="004D0580"/>
    <w:rsid w:val="004D3C37"/>
    <w:rsid w:val="004E246B"/>
    <w:rsid w:val="005108B2"/>
    <w:rsid w:val="0053066B"/>
    <w:rsid w:val="005309CB"/>
    <w:rsid w:val="00537D80"/>
    <w:rsid w:val="0056545E"/>
    <w:rsid w:val="00571A20"/>
    <w:rsid w:val="00584752"/>
    <w:rsid w:val="005B1D5B"/>
    <w:rsid w:val="005C5784"/>
    <w:rsid w:val="005C5FDC"/>
    <w:rsid w:val="005C7A15"/>
    <w:rsid w:val="005D54BA"/>
    <w:rsid w:val="005E0B0C"/>
    <w:rsid w:val="0062230C"/>
    <w:rsid w:val="006275B2"/>
    <w:rsid w:val="006376F7"/>
    <w:rsid w:val="00650151"/>
    <w:rsid w:val="00660EDB"/>
    <w:rsid w:val="00675959"/>
    <w:rsid w:val="006868D5"/>
    <w:rsid w:val="00697005"/>
    <w:rsid w:val="006A0152"/>
    <w:rsid w:val="006B4CD8"/>
    <w:rsid w:val="006C0B28"/>
    <w:rsid w:val="006C1C9E"/>
    <w:rsid w:val="006C7537"/>
    <w:rsid w:val="006D5AB5"/>
    <w:rsid w:val="006F789C"/>
    <w:rsid w:val="007046AA"/>
    <w:rsid w:val="0070666C"/>
    <w:rsid w:val="00715C58"/>
    <w:rsid w:val="00730098"/>
    <w:rsid w:val="00744EEA"/>
    <w:rsid w:val="00747FC0"/>
    <w:rsid w:val="0077529B"/>
    <w:rsid w:val="0078695A"/>
    <w:rsid w:val="00794628"/>
    <w:rsid w:val="007D12AF"/>
    <w:rsid w:val="007D73E2"/>
    <w:rsid w:val="007E7797"/>
    <w:rsid w:val="007F76DE"/>
    <w:rsid w:val="008121D0"/>
    <w:rsid w:val="00814C0F"/>
    <w:rsid w:val="0084198C"/>
    <w:rsid w:val="0084439A"/>
    <w:rsid w:val="0085666C"/>
    <w:rsid w:val="008618A8"/>
    <w:rsid w:val="00867C06"/>
    <w:rsid w:val="00873342"/>
    <w:rsid w:val="00877231"/>
    <w:rsid w:val="008855D9"/>
    <w:rsid w:val="008A7A54"/>
    <w:rsid w:val="008B51A6"/>
    <w:rsid w:val="008B55BF"/>
    <w:rsid w:val="008F352E"/>
    <w:rsid w:val="008F7235"/>
    <w:rsid w:val="00917EB1"/>
    <w:rsid w:val="0092707F"/>
    <w:rsid w:val="00931132"/>
    <w:rsid w:val="009409A5"/>
    <w:rsid w:val="00967BF5"/>
    <w:rsid w:val="00990D13"/>
    <w:rsid w:val="00991E13"/>
    <w:rsid w:val="009B161B"/>
    <w:rsid w:val="009B2976"/>
    <w:rsid w:val="009C3261"/>
    <w:rsid w:val="009C4E5F"/>
    <w:rsid w:val="009E208A"/>
    <w:rsid w:val="009F6536"/>
    <w:rsid w:val="00A04FC4"/>
    <w:rsid w:val="00A119F5"/>
    <w:rsid w:val="00A129C0"/>
    <w:rsid w:val="00A46954"/>
    <w:rsid w:val="00A61946"/>
    <w:rsid w:val="00A7053A"/>
    <w:rsid w:val="00A73C44"/>
    <w:rsid w:val="00A87D78"/>
    <w:rsid w:val="00A91A9E"/>
    <w:rsid w:val="00A94A76"/>
    <w:rsid w:val="00AA2662"/>
    <w:rsid w:val="00AA36D6"/>
    <w:rsid w:val="00AB688E"/>
    <w:rsid w:val="00AC012D"/>
    <w:rsid w:val="00AC43C3"/>
    <w:rsid w:val="00AD76FA"/>
    <w:rsid w:val="00AE02AD"/>
    <w:rsid w:val="00AE25F5"/>
    <w:rsid w:val="00AE264C"/>
    <w:rsid w:val="00AE462C"/>
    <w:rsid w:val="00AE4AE9"/>
    <w:rsid w:val="00AE6A6B"/>
    <w:rsid w:val="00AF3CF9"/>
    <w:rsid w:val="00AF3F12"/>
    <w:rsid w:val="00B000F3"/>
    <w:rsid w:val="00B0014A"/>
    <w:rsid w:val="00B154FC"/>
    <w:rsid w:val="00B24B7F"/>
    <w:rsid w:val="00B26FC0"/>
    <w:rsid w:val="00B2E03B"/>
    <w:rsid w:val="00B47B98"/>
    <w:rsid w:val="00B5348D"/>
    <w:rsid w:val="00B5654B"/>
    <w:rsid w:val="00B6702C"/>
    <w:rsid w:val="00B712C7"/>
    <w:rsid w:val="00B761FB"/>
    <w:rsid w:val="00B82CF8"/>
    <w:rsid w:val="00B90AED"/>
    <w:rsid w:val="00BA227A"/>
    <w:rsid w:val="00BC1BD5"/>
    <w:rsid w:val="00BC2662"/>
    <w:rsid w:val="00BE2834"/>
    <w:rsid w:val="00BE62B3"/>
    <w:rsid w:val="00BF1AC7"/>
    <w:rsid w:val="00BF63E6"/>
    <w:rsid w:val="00C02223"/>
    <w:rsid w:val="00C22E87"/>
    <w:rsid w:val="00C23590"/>
    <w:rsid w:val="00C34202"/>
    <w:rsid w:val="00C34331"/>
    <w:rsid w:val="00C3678C"/>
    <w:rsid w:val="00C7368A"/>
    <w:rsid w:val="00C81695"/>
    <w:rsid w:val="00C85B44"/>
    <w:rsid w:val="00CA35CC"/>
    <w:rsid w:val="00CB3643"/>
    <w:rsid w:val="00CC305F"/>
    <w:rsid w:val="00CC6A2F"/>
    <w:rsid w:val="00CD48D9"/>
    <w:rsid w:val="00CD5CC8"/>
    <w:rsid w:val="00CE3C11"/>
    <w:rsid w:val="00CF2864"/>
    <w:rsid w:val="00CF43B4"/>
    <w:rsid w:val="00CF4FDB"/>
    <w:rsid w:val="00CF54A6"/>
    <w:rsid w:val="00CF6B58"/>
    <w:rsid w:val="00CF6DD2"/>
    <w:rsid w:val="00D15F3B"/>
    <w:rsid w:val="00D2078B"/>
    <w:rsid w:val="00D46C26"/>
    <w:rsid w:val="00D46CCD"/>
    <w:rsid w:val="00D51EAF"/>
    <w:rsid w:val="00D5394B"/>
    <w:rsid w:val="00D60AEC"/>
    <w:rsid w:val="00D72B69"/>
    <w:rsid w:val="00D813CB"/>
    <w:rsid w:val="00DA1202"/>
    <w:rsid w:val="00DA2199"/>
    <w:rsid w:val="00DA6CEB"/>
    <w:rsid w:val="00DB289F"/>
    <w:rsid w:val="00DB6660"/>
    <w:rsid w:val="00DB79DC"/>
    <w:rsid w:val="00DC0F83"/>
    <w:rsid w:val="00DC5C7B"/>
    <w:rsid w:val="00DD106A"/>
    <w:rsid w:val="00DD5355"/>
    <w:rsid w:val="00E043BE"/>
    <w:rsid w:val="00E14174"/>
    <w:rsid w:val="00E1730B"/>
    <w:rsid w:val="00E268CB"/>
    <w:rsid w:val="00E26AC5"/>
    <w:rsid w:val="00E349D8"/>
    <w:rsid w:val="00E34E88"/>
    <w:rsid w:val="00E46619"/>
    <w:rsid w:val="00E61F86"/>
    <w:rsid w:val="00E62C49"/>
    <w:rsid w:val="00E76A17"/>
    <w:rsid w:val="00E94FFB"/>
    <w:rsid w:val="00E96FA0"/>
    <w:rsid w:val="00E97A95"/>
    <w:rsid w:val="00E97EC6"/>
    <w:rsid w:val="00EB1255"/>
    <w:rsid w:val="00EB5A82"/>
    <w:rsid w:val="00EC3985"/>
    <w:rsid w:val="00EC68CC"/>
    <w:rsid w:val="00ED7D4C"/>
    <w:rsid w:val="00EF4789"/>
    <w:rsid w:val="00EF4B05"/>
    <w:rsid w:val="00EF74A5"/>
    <w:rsid w:val="00F05564"/>
    <w:rsid w:val="00F120A2"/>
    <w:rsid w:val="00F25864"/>
    <w:rsid w:val="00F64198"/>
    <w:rsid w:val="00F642E4"/>
    <w:rsid w:val="00F671CE"/>
    <w:rsid w:val="00F80A6E"/>
    <w:rsid w:val="00F84EF0"/>
    <w:rsid w:val="00F934F9"/>
    <w:rsid w:val="00F93BB1"/>
    <w:rsid w:val="00F973A6"/>
    <w:rsid w:val="00FA3E53"/>
    <w:rsid w:val="00FA7AF3"/>
    <w:rsid w:val="00FB022D"/>
    <w:rsid w:val="00FB40D8"/>
    <w:rsid w:val="00FC39E8"/>
    <w:rsid w:val="00FD0C9E"/>
    <w:rsid w:val="00FD0FE2"/>
    <w:rsid w:val="00FE316A"/>
    <w:rsid w:val="00FE50F6"/>
    <w:rsid w:val="00FF5308"/>
    <w:rsid w:val="0BB9121E"/>
    <w:rsid w:val="1F4DCFFE"/>
    <w:rsid w:val="1FD427E0"/>
    <w:rsid w:val="2424A685"/>
    <w:rsid w:val="2D1C7FFD"/>
    <w:rsid w:val="2E34BB74"/>
    <w:rsid w:val="2F0B2825"/>
    <w:rsid w:val="338CDE20"/>
    <w:rsid w:val="35BF9369"/>
    <w:rsid w:val="35DDE5CA"/>
    <w:rsid w:val="3D07631C"/>
    <w:rsid w:val="4514E60F"/>
    <w:rsid w:val="4E1FB6B2"/>
    <w:rsid w:val="506E9604"/>
    <w:rsid w:val="50B38CF3"/>
    <w:rsid w:val="5B0A3C29"/>
    <w:rsid w:val="5D4D6C8B"/>
    <w:rsid w:val="6233A3DE"/>
    <w:rsid w:val="667853EE"/>
    <w:rsid w:val="67908F65"/>
    <w:rsid w:val="6866FC16"/>
    <w:rsid w:val="703A70EF"/>
    <w:rsid w:val="722BCC16"/>
    <w:rsid w:val="76CCDDE9"/>
    <w:rsid w:val="7A0F157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C0D096A"/>
  <w15:chartTrackingRefBased/>
  <w15:docId w15:val="{264CD468-C17F-4124-8ED7-3EAFE65D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rsid w:val="00443F64"/>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3">
    <w:name w:val="heading 3"/>
    <w:basedOn w:val="Normal"/>
    <w:next w:val="Normal"/>
    <w:link w:val="Heading3Char"/>
    <w:uiPriority w:val="9"/>
    <w:semiHidden/>
    <w:unhideWhenUsed/>
    <w:qFormat/>
    <w:rsid w:val="00DD5355"/>
    <w:pPr>
      <w:keepNext/>
      <w:keepLines/>
      <w:spacing w:before="40"/>
      <w:outlineLvl w:val="2"/>
    </w:pPr>
    <w:rPr>
      <w:rFonts w:asciiTheme="majorHAnsi" w:eastAsiaTheme="majorEastAsia" w:hAnsiTheme="majorHAnsi" w:cstheme="majorBidi"/>
      <w:color w:val="001D40" w:themeColor="accent1" w:themeShade="7F"/>
    </w:rPr>
  </w:style>
  <w:style w:type="paragraph" w:styleId="Heading5">
    <w:name w:val="heading 5"/>
    <w:basedOn w:val="Normal"/>
    <w:next w:val="Normal"/>
    <w:link w:val="Heading5Char"/>
    <w:uiPriority w:val="9"/>
    <w:semiHidden/>
    <w:unhideWhenUsed/>
    <w:qFormat/>
    <w:rsid w:val="00DD5355"/>
    <w:pPr>
      <w:keepNext/>
      <w:keepLines/>
      <w:spacing w:before="40"/>
      <w:outlineLvl w:val="4"/>
    </w:pPr>
    <w:rPr>
      <w:rFonts w:asciiTheme="majorHAnsi" w:eastAsiaTheme="majorEastAsia" w:hAnsiTheme="majorHAnsi" w:cstheme="majorBidi"/>
      <w:color w:val="002B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BODY">
    <w:name w:val="CB BODY"/>
    <w:basedOn w:val="Normal"/>
    <w:link w:val="CBBODYChar"/>
    <w:qFormat/>
    <w:rsid w:val="00DD5355"/>
    <w:pPr>
      <w:spacing w:after="120"/>
    </w:pPr>
    <w:rPr>
      <w:rFonts w:ascii="Arial" w:hAnsi="Arial" w:cs="Arial"/>
      <w:color w:val="575050"/>
      <w:sz w:val="20"/>
      <w:szCs w:val="20"/>
    </w:rPr>
  </w:style>
  <w:style w:type="character" w:customStyle="1" w:styleId="CBBODYChar">
    <w:name w:val="CB BODY Char"/>
    <w:basedOn w:val="DefaultParagraphFont"/>
    <w:link w:val="CBBODY"/>
    <w:rsid w:val="00DD5355"/>
    <w:rPr>
      <w:rFonts w:ascii="Arial" w:hAnsi="Arial" w:cs="Arial"/>
      <w:color w:val="575050"/>
      <w:sz w:val="20"/>
      <w:szCs w:val="20"/>
    </w:rPr>
  </w:style>
  <w:style w:type="character" w:styleId="CommentReference">
    <w:name w:val="annotation reference"/>
    <w:basedOn w:val="DefaultParagraphFont"/>
    <w:uiPriority w:val="99"/>
    <w:semiHidden/>
    <w:unhideWhenUsed/>
    <w:rsid w:val="00571A20"/>
    <w:rPr>
      <w:sz w:val="16"/>
      <w:szCs w:val="16"/>
    </w:rPr>
  </w:style>
  <w:style w:type="paragraph" w:styleId="CommentText">
    <w:name w:val="annotation text"/>
    <w:basedOn w:val="Normal"/>
    <w:link w:val="CommentTextChar"/>
    <w:uiPriority w:val="99"/>
    <w:unhideWhenUsed/>
    <w:rsid w:val="00571A20"/>
    <w:rPr>
      <w:sz w:val="20"/>
      <w:szCs w:val="20"/>
    </w:rPr>
  </w:style>
  <w:style w:type="character" w:customStyle="1" w:styleId="CommentTextChar">
    <w:name w:val="Comment Text Char"/>
    <w:basedOn w:val="DefaultParagraphFont"/>
    <w:link w:val="CommentText"/>
    <w:uiPriority w:val="99"/>
    <w:rsid w:val="00571A20"/>
    <w:rPr>
      <w:sz w:val="20"/>
      <w:szCs w:val="20"/>
    </w:rPr>
  </w:style>
  <w:style w:type="paragraph" w:styleId="CommentSubject">
    <w:name w:val="annotation subject"/>
    <w:basedOn w:val="CommentText"/>
    <w:next w:val="CommentText"/>
    <w:link w:val="CommentSubjectChar"/>
    <w:uiPriority w:val="99"/>
    <w:semiHidden/>
    <w:unhideWhenUsed/>
    <w:rsid w:val="00571A20"/>
    <w:rPr>
      <w:b/>
      <w:bCs/>
    </w:rPr>
  </w:style>
  <w:style w:type="character" w:customStyle="1" w:styleId="CommentSubjectChar">
    <w:name w:val="Comment Subject Char"/>
    <w:basedOn w:val="CommentTextChar"/>
    <w:link w:val="CommentSubject"/>
    <w:uiPriority w:val="99"/>
    <w:semiHidden/>
    <w:rsid w:val="00571A20"/>
    <w:rPr>
      <w:b/>
      <w:bCs/>
      <w:sz w:val="20"/>
      <w:szCs w:val="20"/>
    </w:rPr>
  </w:style>
  <w:style w:type="character" w:customStyle="1" w:styleId="normaltextrun">
    <w:name w:val="normaltextrun"/>
    <w:basedOn w:val="DefaultParagraphFont"/>
    <w:rsid w:val="008121D0"/>
  </w:style>
  <w:style w:type="character" w:customStyle="1" w:styleId="eop">
    <w:name w:val="eop"/>
    <w:basedOn w:val="DefaultParagraphFont"/>
    <w:rsid w:val="008121D0"/>
  </w:style>
  <w:style w:type="paragraph" w:styleId="ListParagraph">
    <w:name w:val="List Paragraph"/>
    <w:basedOn w:val="Normal"/>
    <w:uiPriority w:val="34"/>
    <w:qFormat/>
    <w:rsid w:val="008121D0"/>
    <w:pPr>
      <w:ind w:left="720"/>
      <w:contextualSpacing/>
    </w:pPr>
  </w:style>
  <w:style w:type="paragraph" w:customStyle="1" w:styleId="CBSUBHEAD">
    <w:name w:val="CB SUBHEAD"/>
    <w:basedOn w:val="Normal"/>
    <w:rsid w:val="00101D0C"/>
    <w:pPr>
      <w:spacing w:line="360" w:lineRule="auto"/>
    </w:pPr>
    <w:rPr>
      <w:rFonts w:ascii="Arial" w:hAnsi="Arial" w:cs="Arial"/>
      <w:color w:val="177B2F"/>
      <w:sz w:val="30"/>
      <w:szCs w:val="30"/>
    </w:rPr>
  </w:style>
  <w:style w:type="paragraph" w:customStyle="1" w:styleId="ColorfulList-Accent11">
    <w:name w:val="Colorful List - Accent 11"/>
    <w:basedOn w:val="Normal"/>
    <w:uiPriority w:val="34"/>
    <w:rsid w:val="00101D0C"/>
    <w:pPr>
      <w:spacing w:after="200" w:line="276" w:lineRule="auto"/>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
    <w:rsid w:val="00443F64"/>
    <w:rPr>
      <w:rFonts w:asciiTheme="majorHAnsi" w:eastAsiaTheme="majorEastAsia" w:hAnsiTheme="majorHAnsi" w:cstheme="majorBidi"/>
      <w:color w:val="002B61" w:themeColor="accent1" w:themeShade="BF"/>
      <w:sz w:val="32"/>
      <w:szCs w:val="32"/>
    </w:rPr>
  </w:style>
  <w:style w:type="paragraph" w:styleId="Revision">
    <w:name w:val="Revision"/>
    <w:hidden/>
    <w:uiPriority w:val="99"/>
    <w:semiHidden/>
    <w:rsid w:val="006F789C"/>
  </w:style>
  <w:style w:type="character" w:customStyle="1" w:styleId="cf41">
    <w:name w:val="cf41"/>
    <w:basedOn w:val="DefaultParagraphFont"/>
    <w:uiPriority w:val="1"/>
    <w:rsid w:val="2424A685"/>
    <w:rPr>
      <w:rFonts w:ascii="Segoe UI" w:hAnsi="Segoe UI" w:eastAsiaTheme="minorEastAsia" w:cs="Segoe UI"/>
      <w:b/>
      <w:bCs/>
      <w:sz w:val="18"/>
      <w:szCs w:val="18"/>
    </w:rPr>
  </w:style>
  <w:style w:type="character" w:customStyle="1" w:styleId="cf11">
    <w:name w:val="cf11"/>
    <w:basedOn w:val="DefaultParagraphFont"/>
    <w:uiPriority w:val="1"/>
    <w:rsid w:val="2424A685"/>
    <w:rPr>
      <w:rFonts w:ascii="Segoe UI" w:hAnsi="Segoe UI" w:eastAsiaTheme="minorEastAsia" w:cs="Segoe UI"/>
      <w:sz w:val="18"/>
      <w:szCs w:val="18"/>
    </w:rPr>
  </w:style>
  <w:style w:type="character" w:customStyle="1" w:styleId="cf51">
    <w:name w:val="cf51"/>
    <w:basedOn w:val="DefaultParagraphFont"/>
    <w:uiPriority w:val="1"/>
    <w:rsid w:val="2424A685"/>
    <w:rPr>
      <w:rFonts w:ascii="Segoe UI" w:hAnsi="Segoe UI" w:eastAsiaTheme="minorEastAsia" w:cs="Segoe UI"/>
      <w:i/>
      <w:iCs/>
      <w:sz w:val="18"/>
      <w:szCs w:val="18"/>
    </w:rPr>
  </w:style>
  <w:style w:type="table" w:styleId="TableGrid">
    <w:name w:val="Table Grid"/>
    <w:basedOn w:val="TableNormal"/>
    <w:uiPriority w:val="59"/>
    <w:rsid w:val="00FB4123"/>
    <w:tblPr>
      <w:tblBorders>
        <w:top w:val="single" w:sz="4" w:space="0" w:color="013B82" w:themeColor="text1"/>
        <w:left w:val="single" w:sz="4" w:space="0" w:color="013B82" w:themeColor="text1"/>
        <w:bottom w:val="single" w:sz="4" w:space="0" w:color="013B82" w:themeColor="text1"/>
        <w:right w:val="single" w:sz="4" w:space="0" w:color="013B82" w:themeColor="text1"/>
        <w:insideH w:val="single" w:sz="4" w:space="0" w:color="013B82" w:themeColor="text1"/>
        <w:insideV w:val="single" w:sz="4" w:space="0" w:color="013B82" w:themeColor="text1"/>
      </w:tblBorders>
    </w:tblPr>
  </w:style>
  <w:style w:type="character" w:styleId="Mention">
    <w:name w:val="Mention"/>
    <w:basedOn w:val="DefaultParagraphFont"/>
    <w:uiPriority w:val="99"/>
    <w:unhideWhenUsed/>
    <w:rsid w:val="009B161B"/>
    <w:rPr>
      <w:color w:val="2B579A"/>
      <w:shd w:val="clear" w:color="auto" w:fill="E1DFDD"/>
    </w:rPr>
  </w:style>
  <w:style w:type="character" w:styleId="Hyperlink">
    <w:name w:val="Hyperlink"/>
    <w:basedOn w:val="DefaultParagraphFont"/>
    <w:uiPriority w:val="99"/>
    <w:unhideWhenUsed/>
    <w:rsid w:val="00C81695"/>
    <w:rPr>
      <w:color w:val="00ACE2" w:themeColor="hyperlink"/>
      <w:u w:val="single"/>
    </w:rPr>
  </w:style>
  <w:style w:type="paragraph" w:styleId="Header">
    <w:name w:val="header"/>
    <w:basedOn w:val="Normal"/>
    <w:link w:val="HeaderChar"/>
    <w:uiPriority w:val="99"/>
    <w:unhideWhenUsed/>
    <w:rsid w:val="00F671CE"/>
    <w:pPr>
      <w:tabs>
        <w:tab w:val="center" w:pos="4680"/>
        <w:tab w:val="right" w:pos="9360"/>
      </w:tabs>
    </w:pPr>
  </w:style>
  <w:style w:type="character" w:customStyle="1" w:styleId="HeaderChar">
    <w:name w:val="Header Char"/>
    <w:basedOn w:val="DefaultParagraphFont"/>
    <w:link w:val="Header"/>
    <w:uiPriority w:val="99"/>
    <w:rsid w:val="00F671CE"/>
  </w:style>
  <w:style w:type="paragraph" w:styleId="Footer">
    <w:name w:val="footer"/>
    <w:basedOn w:val="Normal"/>
    <w:link w:val="FooterChar"/>
    <w:uiPriority w:val="99"/>
    <w:unhideWhenUsed/>
    <w:rsid w:val="00F671CE"/>
    <w:pPr>
      <w:tabs>
        <w:tab w:val="center" w:pos="4680"/>
        <w:tab w:val="right" w:pos="9360"/>
      </w:tabs>
    </w:pPr>
  </w:style>
  <w:style w:type="character" w:customStyle="1" w:styleId="FooterChar">
    <w:name w:val="Footer Char"/>
    <w:basedOn w:val="DefaultParagraphFont"/>
    <w:link w:val="Footer"/>
    <w:uiPriority w:val="99"/>
    <w:rsid w:val="00F671CE"/>
  </w:style>
  <w:style w:type="paragraph" w:customStyle="1" w:styleId="CBHeading1">
    <w:name w:val="CB Heading 1"/>
    <w:basedOn w:val="Normal"/>
    <w:next w:val="Heading1"/>
    <w:link w:val="CBHeading1Char"/>
    <w:qFormat/>
    <w:rsid w:val="00DD5355"/>
    <w:pPr>
      <w:spacing w:before="120" w:after="120"/>
    </w:pPr>
    <w:rPr>
      <w:rFonts w:ascii="Rockwell" w:hAnsi="Rockwell"/>
      <w:color w:val="002B71"/>
      <w:sz w:val="32"/>
      <w:szCs w:val="40"/>
    </w:rPr>
  </w:style>
  <w:style w:type="character" w:customStyle="1" w:styleId="CBHeading1Char">
    <w:name w:val="CB Heading 1 Char"/>
    <w:basedOn w:val="DefaultParagraphFont"/>
    <w:link w:val="CBHeading1"/>
    <w:rsid w:val="00DD5355"/>
    <w:rPr>
      <w:rFonts w:ascii="Rockwell" w:hAnsi="Rockwell"/>
      <w:color w:val="002B71"/>
      <w:sz w:val="32"/>
      <w:szCs w:val="40"/>
    </w:rPr>
  </w:style>
  <w:style w:type="paragraph" w:customStyle="1" w:styleId="CBHeading2">
    <w:name w:val="CB Heading 2"/>
    <w:basedOn w:val="Normal"/>
    <w:autoRedefine/>
    <w:qFormat/>
    <w:rsid w:val="00DD5355"/>
    <w:pPr>
      <w:spacing w:before="120" w:after="120"/>
    </w:pPr>
    <w:rPr>
      <w:rFonts w:ascii="Rockwell" w:hAnsi="Rockwell" w:cs="Arial"/>
      <w:color w:val="177B2F"/>
      <w:sz w:val="28"/>
      <w:szCs w:val="30"/>
    </w:rPr>
  </w:style>
  <w:style w:type="paragraph" w:customStyle="1" w:styleId="CBBULLET1">
    <w:name w:val="CB BULLET 1"/>
    <w:basedOn w:val="NormalWeb"/>
    <w:link w:val="CBBULLET1Char"/>
    <w:uiPriority w:val="1"/>
    <w:qFormat/>
    <w:rsid w:val="00DD5355"/>
    <w:pPr>
      <w:numPr>
        <w:numId w:val="21"/>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DD5355"/>
    <w:rPr>
      <w:rFonts w:ascii="Arial" w:hAnsi="Arial" w:cs="Arial"/>
      <w:bCs/>
      <w:color w:val="575050"/>
      <w:sz w:val="20"/>
      <w:szCs w:val="22"/>
    </w:rPr>
  </w:style>
  <w:style w:type="paragraph" w:styleId="NormalWeb">
    <w:name w:val="Normal (Web)"/>
    <w:basedOn w:val="Normal"/>
    <w:uiPriority w:val="99"/>
    <w:semiHidden/>
    <w:unhideWhenUsed/>
    <w:rsid w:val="00B24B7F"/>
    <w:rPr>
      <w:rFonts w:ascii="Times New Roman" w:hAnsi="Times New Roman" w:cs="Times New Roman"/>
    </w:rPr>
  </w:style>
  <w:style w:type="paragraph" w:customStyle="1" w:styleId="CBCDisclaimer">
    <w:name w:val="CBC Disclaimer"/>
    <w:basedOn w:val="Normal"/>
    <w:uiPriority w:val="1"/>
    <w:qFormat/>
    <w:rsid w:val="00DD5355"/>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DD5355"/>
    <w:pPr>
      <w:widowControl w:val="0"/>
      <w:spacing w:after="120"/>
    </w:pPr>
    <w:rPr>
      <w:rFonts w:ascii="Arial" w:hAnsi="Arial" w:eastAsiaTheme="minorHAnsi" w:cs="Arial"/>
      <w:color w:val="002B71"/>
      <w:sz w:val="22"/>
      <w:szCs w:val="22"/>
    </w:rPr>
  </w:style>
  <w:style w:type="paragraph" w:customStyle="1" w:styleId="CBCALLOUT">
    <w:name w:val="CB CALL OUT"/>
    <w:basedOn w:val="CBBODY"/>
    <w:qFormat/>
    <w:rsid w:val="00DD5355"/>
    <w:pPr>
      <w:spacing w:after="0"/>
    </w:pPr>
    <w:rPr>
      <w:sz w:val="18"/>
    </w:rPr>
  </w:style>
  <w:style w:type="paragraph" w:customStyle="1" w:styleId="CBBULLET2">
    <w:name w:val="CB BULLET 2"/>
    <w:basedOn w:val="CBBULLET1"/>
    <w:autoRedefine/>
    <w:qFormat/>
    <w:rsid w:val="00DD5355"/>
    <w:pPr>
      <w:numPr>
        <w:numId w:val="20"/>
      </w:numPr>
    </w:pPr>
  </w:style>
  <w:style w:type="paragraph" w:customStyle="1" w:styleId="CBBULLET3">
    <w:name w:val="CB BULLET 3"/>
    <w:basedOn w:val="CBBULLET2"/>
    <w:autoRedefine/>
    <w:qFormat/>
    <w:rsid w:val="00DD5355"/>
    <w:pPr>
      <w:numPr>
        <w:numId w:val="19"/>
      </w:numPr>
    </w:pPr>
  </w:style>
  <w:style w:type="paragraph" w:customStyle="1" w:styleId="CBHeading3">
    <w:name w:val="CB Heading 3"/>
    <w:basedOn w:val="CBBODY"/>
    <w:autoRedefine/>
    <w:qFormat/>
    <w:rsid w:val="00DD5355"/>
    <w:pPr>
      <w:spacing w:before="120"/>
      <w:ind w:right="-270"/>
    </w:pPr>
    <w:rPr>
      <w:color w:val="177B2F"/>
      <w:sz w:val="24"/>
      <w:szCs w:val="26"/>
    </w:rPr>
  </w:style>
  <w:style w:type="paragraph" w:customStyle="1" w:styleId="CBTableheading">
    <w:name w:val="CB Table heading"/>
    <w:basedOn w:val="Normal"/>
    <w:link w:val="CBTableheadingChar"/>
    <w:autoRedefine/>
    <w:qFormat/>
    <w:rsid w:val="00DD5355"/>
    <w:pPr>
      <w:spacing w:before="60" w:after="60"/>
      <w:ind w:left="72"/>
      <w:jc w:val="center"/>
    </w:pPr>
    <w:rPr>
      <w:rFonts w:ascii="Arial" w:eastAsia="Calibri" w:hAnsi="Arial" w:cs="Arial"/>
      <w:b/>
      <w:color w:val="FFFFFF" w:themeColor="background1"/>
      <w:sz w:val="22"/>
    </w:rPr>
  </w:style>
  <w:style w:type="character" w:customStyle="1" w:styleId="CBTableheadingChar">
    <w:name w:val="CB Table heading Char"/>
    <w:basedOn w:val="DefaultParagraphFont"/>
    <w:link w:val="CBTableheading"/>
    <w:rsid w:val="00DD5355"/>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DD5355"/>
    <w:pPr>
      <w:spacing w:after="0"/>
      <w:ind w:left="80"/>
    </w:pPr>
  </w:style>
  <w:style w:type="character" w:customStyle="1" w:styleId="CBTabletextChar">
    <w:name w:val="CB Table text Char"/>
    <w:basedOn w:val="CBBODYChar"/>
    <w:link w:val="CBTabletext"/>
    <w:rsid w:val="00DD5355"/>
    <w:rPr>
      <w:rFonts w:ascii="Arial" w:hAnsi="Arial" w:cs="Arial"/>
      <w:color w:val="575050"/>
      <w:sz w:val="20"/>
      <w:szCs w:val="20"/>
    </w:rPr>
  </w:style>
  <w:style w:type="paragraph" w:customStyle="1" w:styleId="CBHeading4">
    <w:name w:val="CB Heading 4"/>
    <w:basedOn w:val="Normal"/>
    <w:link w:val="CBHeading4Char"/>
    <w:qFormat/>
    <w:rsid w:val="00DD5355"/>
    <w:pPr>
      <w:tabs>
        <w:tab w:val="left" w:pos="3907"/>
      </w:tabs>
      <w:spacing w:after="120"/>
    </w:pPr>
    <w:rPr>
      <w:rFonts w:ascii="Arial" w:hAnsi="Arial" w:cs="Arial"/>
      <w:b/>
      <w:color w:val="575050"/>
      <w:sz w:val="22"/>
    </w:rPr>
  </w:style>
  <w:style w:type="character" w:customStyle="1" w:styleId="CBHeading4Char">
    <w:name w:val="CB Heading 4 Char"/>
    <w:basedOn w:val="DefaultParagraphFont"/>
    <w:link w:val="CBHeading4"/>
    <w:rsid w:val="00DD5355"/>
    <w:rPr>
      <w:rFonts w:ascii="Arial" w:hAnsi="Arial" w:cs="Arial"/>
      <w:b/>
      <w:color w:val="575050"/>
      <w:sz w:val="22"/>
    </w:rPr>
  </w:style>
  <w:style w:type="paragraph" w:customStyle="1" w:styleId="CBTablebullet2">
    <w:name w:val="CB Table bullet 2"/>
    <w:basedOn w:val="CBBULLET2"/>
    <w:qFormat/>
    <w:rsid w:val="00DD5355"/>
    <w:pPr>
      <w:ind w:left="800" w:hanging="296"/>
    </w:pPr>
  </w:style>
  <w:style w:type="paragraph" w:customStyle="1" w:styleId="CBtablebullet1">
    <w:name w:val="CB table bullet 1"/>
    <w:basedOn w:val="CBBULLET1"/>
    <w:qFormat/>
    <w:rsid w:val="00DD5355"/>
    <w:pPr>
      <w:ind w:left="350" w:hanging="270"/>
    </w:pPr>
  </w:style>
  <w:style w:type="character" w:customStyle="1" w:styleId="Heading3Char">
    <w:name w:val="Heading 3 Char"/>
    <w:basedOn w:val="DefaultParagraphFont"/>
    <w:link w:val="Heading3"/>
    <w:uiPriority w:val="9"/>
    <w:semiHidden/>
    <w:rsid w:val="00DD5355"/>
    <w:rPr>
      <w:rFonts w:asciiTheme="majorHAnsi" w:eastAsiaTheme="majorEastAsia" w:hAnsiTheme="majorHAnsi" w:cstheme="majorBidi"/>
      <w:color w:val="001D40" w:themeColor="accent1" w:themeShade="7F"/>
    </w:rPr>
  </w:style>
  <w:style w:type="character" w:customStyle="1" w:styleId="Heading5Char">
    <w:name w:val="Heading 5 Char"/>
    <w:basedOn w:val="DefaultParagraphFont"/>
    <w:link w:val="Heading5"/>
    <w:uiPriority w:val="9"/>
    <w:semiHidden/>
    <w:rsid w:val="00DD5355"/>
    <w:rPr>
      <w:rFonts w:asciiTheme="majorHAnsi" w:eastAsiaTheme="majorEastAsia" w:hAnsiTheme="majorHAnsi" w:cstheme="majorBidi"/>
      <w:color w:val="002B61" w:themeColor="accent1" w:themeShade="BF"/>
    </w:rPr>
  </w:style>
  <w:style w:type="character" w:styleId="FootnoteReference">
    <w:name w:val="footnote reference"/>
    <w:basedOn w:val="DefaultParagraphFont"/>
    <w:uiPriority w:val="99"/>
    <w:semiHidden/>
    <w:unhideWhenUsed/>
    <w:rsid w:val="000225CB"/>
    <w:rPr>
      <w:vertAlign w:val="superscript"/>
    </w:rPr>
  </w:style>
  <w:style w:type="paragraph" w:styleId="FootnoteText">
    <w:name w:val="footnote text"/>
    <w:basedOn w:val="Normal"/>
    <w:link w:val="FootnoteTextChar"/>
    <w:uiPriority w:val="99"/>
    <w:semiHidden/>
    <w:unhideWhenUsed/>
    <w:rsid w:val="000225CB"/>
    <w:rPr>
      <w:sz w:val="20"/>
      <w:szCs w:val="20"/>
    </w:rPr>
  </w:style>
  <w:style w:type="character" w:customStyle="1" w:styleId="FootnoteTextChar">
    <w:name w:val="Footnote Text Char"/>
    <w:basedOn w:val="DefaultParagraphFont"/>
    <w:link w:val="FootnoteText"/>
    <w:uiPriority w:val="99"/>
    <w:semiHidden/>
    <w:rsid w:val="000225C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hristine.Leicht@icf.co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x.doi.org/10.4135/9781412963909"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Center for States">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00ACE2"/>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0169ed-8b62-478a-a6f8-0d0e3d836c3e">
      <Terms xmlns="http://schemas.microsoft.com/office/infopath/2007/PartnerControls"/>
    </lcf76f155ced4ddcb4097134ff3c332f>
    <MediaLengthInSeconds xmlns="770169ed-8b62-478a-a6f8-0d0e3d836c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1BE34A73D17E469D5E91256032BA29" ma:contentTypeVersion="12" ma:contentTypeDescription="Create a new document." ma:contentTypeScope="" ma:versionID="815c4c9dfb21e57b41e7fcea64080f28">
  <xsd:schema xmlns:xsd="http://www.w3.org/2001/XMLSchema" xmlns:xs="http://www.w3.org/2001/XMLSchema" xmlns:p="http://schemas.microsoft.com/office/2006/metadata/properties" xmlns:ns2="770169ed-8b62-478a-a6f8-0d0e3d836c3e" xmlns:ns3="3f28befc-a35a-42df-b3da-2cbef643f739" targetNamespace="http://schemas.microsoft.com/office/2006/metadata/properties" ma:root="true" ma:fieldsID="0d6058bad6d739b2a107dc30e4be8de0" ns2:_="" ns3:_="">
    <xsd:import namespace="770169ed-8b62-478a-a6f8-0d0e3d836c3e"/>
    <xsd:import namespace="3f28befc-a35a-42df-b3da-2cbef643f7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169ed-8b62-478a-a6f8-0d0e3d836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8befc-a35a-42df-b3da-2cbef643f7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D98B1-1ED0-44AF-AD83-8DAEEB89F0EE}">
  <ds:schemaRefs>
    <ds:schemaRef ds:uri="http://schemas.microsoft.com/office/2006/metadata/properties"/>
    <ds:schemaRef ds:uri="http://schemas.microsoft.com/office/infopath/2007/PartnerControls"/>
    <ds:schemaRef ds:uri="770169ed-8b62-478a-a6f8-0d0e3d836c3e"/>
  </ds:schemaRefs>
</ds:datastoreItem>
</file>

<file path=customXml/itemProps2.xml><?xml version="1.0" encoding="utf-8"?>
<ds:datastoreItem xmlns:ds="http://schemas.openxmlformats.org/officeDocument/2006/customXml" ds:itemID="{427EFE76-2553-4D81-BB0D-6EFD3E8FA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169ed-8b62-478a-a6f8-0d0e3d836c3e"/>
    <ds:schemaRef ds:uri="3f28befc-a35a-42df-b3da-2cbef643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75D0AA-7FFE-4F0F-8CED-589713F2A6F0}">
  <ds:schemaRefs>
    <ds:schemaRef ds:uri="http://schemas.microsoft.com/sharepoint/v3/contenttype/forms"/>
  </ds:schemaRefs>
</ds:datastoreItem>
</file>

<file path=customXml/itemProps4.xml><?xml version="1.0" encoding="utf-8"?>
<ds:datastoreItem xmlns:ds="http://schemas.openxmlformats.org/officeDocument/2006/customXml" ds:itemID="{39F4C6F1-33A0-4B24-96F4-FCE4F691AB22}">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1517</Words>
  <Characters>8652</Characters>
  <Application>Microsoft Office Word</Application>
  <DocSecurity>0</DocSecurity>
  <Lines>72</Lines>
  <Paragraphs>20</Paragraphs>
  <ScaleCrop>false</ScaleCrop>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Blair</dc:creator>
  <cp:lastModifiedBy>Marcynyszyn, Lyscha</cp:lastModifiedBy>
  <cp:revision>3</cp:revision>
  <dcterms:created xsi:type="dcterms:W3CDTF">2023-05-10T18:27:00Z</dcterms:created>
  <dcterms:modified xsi:type="dcterms:W3CDTF">2023-05-10T18:28:00Z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1">
    <vt:bool>true</vt:bool>
  </property>
  <property fmtid="{D5CDD505-2E9C-101B-9397-08002B2CF9AE}" pid="3" name="ComplianceAssetId">
    <vt:lpwstr/>
  </property>
  <property fmtid="{D5CDD505-2E9C-101B-9397-08002B2CF9AE}" pid="4" name="ContentTypeId">
    <vt:lpwstr>0x010100731BE34A73D17E469D5E91256032BA29</vt:lpwstr>
  </property>
  <property fmtid="{D5CDD505-2E9C-101B-9397-08002B2CF9AE}" pid="5" name="MediaServiceImageTags">
    <vt:lpwstr/>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