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2507B1" w:rsidRPr="009239AA" w:rsidP="002507B1" w14:paraId="11F53458" w14:textId="7B17F22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EF1B7B">
        <w:t xml:space="preserve"> </w:t>
      </w:r>
      <w:r>
        <w:t xml:space="preserve">Community Economic Development (CED) Grant Recipient Training and Technical Assistance </w:t>
      </w:r>
      <w:r w:rsidR="00CB7141">
        <w:t>Feedback Survey</w:t>
      </w:r>
      <w:r>
        <w:t xml:space="preserve"> </w:t>
      </w:r>
    </w:p>
    <w:p w:rsidR="00340E84" w14:paraId="5D046B21" w14:textId="77777777"/>
    <w:p w:rsidR="001B0AAA" w14:paraId="726F4E81" w14:textId="60B0B0A8">
      <w:r>
        <w:rPr>
          <w:b/>
        </w:rPr>
        <w:t>PURPOSE</w:t>
      </w:r>
      <w:r w:rsidRPr="009239AA">
        <w:rPr>
          <w:b/>
        </w:rPr>
        <w:t>:</w:t>
      </w:r>
      <w:r w:rsidR="00EF1B7B">
        <w:rPr>
          <w:b/>
        </w:rPr>
        <w:t xml:space="preserve"> </w:t>
      </w:r>
      <w:r w:rsidRPr="00EB308B" w:rsidR="00EB308B">
        <w:rPr>
          <w:bCs/>
        </w:rPr>
        <w:t>The purpose of the</w:t>
      </w:r>
      <w:r w:rsidRPr="00CB7141" w:rsidR="00CB7141">
        <w:t xml:space="preserve"> </w:t>
      </w:r>
      <w:r w:rsidR="00CB7141">
        <w:t>Training and Technical Assistance Feedback Survey</w:t>
      </w:r>
      <w:r w:rsidRPr="00EB308B" w:rsidR="00EB308B">
        <w:rPr>
          <w:bCs/>
        </w:rPr>
        <w:t xml:space="preserve"> is to gather feedback from current Community Economic Development (CED) grant</w:t>
      </w:r>
      <w:r w:rsidR="00EB308B">
        <w:rPr>
          <w:bCs/>
        </w:rPr>
        <w:t xml:space="preserve"> recipients</w:t>
      </w:r>
      <w:r w:rsidRPr="00EB308B" w:rsidR="00EB308B">
        <w:rPr>
          <w:bCs/>
        </w:rPr>
        <w:t xml:space="preserve"> regarding their training and technical assistance to understand their needs and preferences. The Office of Community Services (OCS) will use the answers provided to help shape the content of the </w:t>
      </w:r>
      <w:r w:rsidR="00CB7141">
        <w:rPr>
          <w:bCs/>
        </w:rPr>
        <w:t xml:space="preserve">upcoming </w:t>
      </w:r>
      <w:r w:rsidRPr="00EB308B" w:rsidR="00EB308B">
        <w:rPr>
          <w:bCs/>
        </w:rPr>
        <w:t>grant</w:t>
      </w:r>
      <w:r w:rsidR="00EB308B">
        <w:rPr>
          <w:bCs/>
        </w:rPr>
        <w:t xml:space="preserve"> recipient</w:t>
      </w:r>
      <w:r w:rsidRPr="00EB308B" w:rsidR="00EB308B">
        <w:rPr>
          <w:bCs/>
        </w:rPr>
        <w:t xml:space="preserve"> conference and other training </w:t>
      </w:r>
      <w:r w:rsidR="00EB308B">
        <w:rPr>
          <w:bCs/>
        </w:rPr>
        <w:t xml:space="preserve">and technical assistance </w:t>
      </w:r>
      <w:r w:rsidRPr="00EB308B" w:rsidR="00EB308B">
        <w:rPr>
          <w:bCs/>
        </w:rPr>
        <w:t>opportunities.</w:t>
      </w: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1BB0726D" w14:textId="02C6173A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Pr="00EF1B7B" w:rsidR="00EF1B7B">
        <w:t>Respondents will be current grant</w:t>
      </w:r>
      <w:r w:rsidR="00EF1B7B">
        <w:t xml:space="preserve"> recipients</w:t>
      </w:r>
      <w:r w:rsidRPr="00EF1B7B" w:rsidR="00EF1B7B">
        <w:t xml:space="preserve"> of the CED program. OCS expects one individual from each grant</w:t>
      </w:r>
      <w:r w:rsidR="00EF1B7B">
        <w:t xml:space="preserve"> recipient</w:t>
      </w:r>
      <w:r w:rsidRPr="00EF1B7B" w:rsidR="00EF1B7B">
        <w:t xml:space="preserve"> organization to respond.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31D4F33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="00EF1B7B">
        <w:rPr>
          <w:bCs/>
          <w:sz w:val="24"/>
        </w:rPr>
        <w:t xml:space="preserve"> 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6D2743E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="00EF1B7B">
        <w:rPr>
          <w:bCs/>
          <w:sz w:val="24"/>
        </w:rPr>
        <w:t xml:space="preserve"> </w:t>
      </w:r>
      <w:r>
        <w:rPr>
          <w:bCs/>
          <w:sz w:val="24"/>
        </w:rPr>
        <w:t>Focus Group</w:t>
      </w:r>
      <w:r w:rsidR="00EF1B7B">
        <w:rPr>
          <w:bCs/>
          <w:sz w:val="24"/>
        </w:rPr>
        <w:t xml:space="preserve">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Pr="00EB308B" w:rsidR="00EB308B">
        <w:rPr>
          <w:b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EB308B">
        <w:rPr>
          <w:bCs/>
          <w:sz w:val="24"/>
          <w:u w:val="single"/>
        </w:rPr>
        <w:t xml:space="preserve"> </w:t>
      </w:r>
      <w:r w:rsidR="00CB7141">
        <w:rPr>
          <w:bCs/>
          <w:sz w:val="24"/>
          <w:u w:val="single"/>
        </w:rPr>
        <w:t xml:space="preserve">Feedback </w:t>
      </w:r>
      <w:r w:rsidR="00EB308B">
        <w:rPr>
          <w:bCs/>
          <w:sz w:val="24"/>
          <w:u w:val="single"/>
        </w:rPr>
        <w:t>Survey</w:t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C276BF" w14:paraId="42D693BA" w14:textId="3A8913B8">
      <w:pPr>
        <w:ind w:left="2340" w:hanging="2340"/>
      </w:pPr>
      <w:r>
        <w:t>Name</w:t>
      </w:r>
      <w:r w:rsidR="00340E84">
        <w:t xml:space="preserve"> and affiliation</w:t>
      </w:r>
      <w:r>
        <w:t>:</w:t>
      </w:r>
      <w:r w:rsidR="00110A3D">
        <w:t xml:space="preserve"> </w:t>
      </w:r>
      <w:r w:rsidR="00110A3D">
        <w:rPr>
          <w:u w:val="single"/>
        </w:rPr>
        <w:t>Thom Campbell</w:t>
      </w:r>
      <w:r w:rsidRPr="00F17004" w:rsidR="00110A3D">
        <w:rPr>
          <w:u w:val="single"/>
        </w:rPr>
        <w:t>, Program Manager, Division of Community Discretionary and Demonstration Programs, Office of Community Services, Administration for Children and Families</w:t>
      </w:r>
    </w:p>
    <w:p w:rsidR="009C13B9" w:rsidP="009C13B9" w14:paraId="3CEE2C19" w14:textId="77777777">
      <w:pPr>
        <w:pStyle w:val="ListParagraph"/>
        <w:ind w:left="360"/>
      </w:pPr>
    </w:p>
    <w:p w:rsidR="00165C77" w:rsidP="009C13B9" w14:paraId="58ADF9A3" w14:textId="77777777"/>
    <w:p w:rsidR="00165C77" w:rsidP="009C13B9" w14:paraId="5B0F5A0C" w14:textId="77777777"/>
    <w:p w:rsidR="009C13B9" w:rsidP="009C13B9" w14:paraId="181E99A5" w14:textId="254ECCB1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EB33AA3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6998951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>?</w:t>
      </w:r>
      <w:r w:rsidR="00EF1B7B">
        <w:t xml:space="preserve"> </w:t>
      </w:r>
      <w:r w:rsidR="009239AA">
        <w:t>[</w:t>
      </w:r>
      <w:r w:rsidRPr="00E51EFF" w:rsidR="00DA7A35">
        <w:rPr>
          <w:b/>
        </w:rPr>
        <w:t>X</w:t>
      </w:r>
      <w:r w:rsidR="009239AA">
        <w:t>] Yes</w:t>
      </w:r>
      <w:r w:rsidR="00EF1B7B">
        <w:t xml:space="preserve"> </w:t>
      </w:r>
      <w:r w:rsidR="009239AA">
        <w:t>[ ]</w:t>
      </w:r>
      <w:r w:rsidR="00EF1B7B">
        <w:t xml:space="preserve"> </w:t>
      </w:r>
      <w:r w:rsidR="009239AA">
        <w:t xml:space="preserve">No </w:t>
      </w:r>
    </w:p>
    <w:p w:rsidR="00C86E91" w:rsidP="00C86E91" w14:paraId="744BD79D" w14:textId="6BA62BB3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</w:t>
      </w:r>
      <w:r w:rsidR="00EF1B7B">
        <w:t xml:space="preserve"> </w:t>
      </w:r>
      <w:r w:rsidR="009239AA">
        <w:t xml:space="preserve"> </w:t>
      </w:r>
      <w:r w:rsidR="009239AA">
        <w:t>[</w:t>
      </w:r>
      <w:r w:rsidR="00EF1B7B">
        <w:t xml:space="preserve"> </w:t>
      </w:r>
      <w:r w:rsidR="009239AA">
        <w:t>]</w:t>
      </w:r>
      <w:r w:rsidR="009239AA">
        <w:t xml:space="preserve"> Yes [</w:t>
      </w:r>
      <w:r w:rsidRPr="00E51EFF" w:rsidR="00DA7A35">
        <w:rPr>
          <w:b/>
        </w:rPr>
        <w:t>X</w:t>
      </w:r>
      <w:r w:rsidR="00EF1B7B">
        <w:t xml:space="preserve"> </w:t>
      </w:r>
      <w:r w:rsidR="009239AA">
        <w:t>] No</w:t>
      </w:r>
      <w:r w:rsidR="00EF1B7B">
        <w:t xml:space="preserve"> </w:t>
      </w:r>
      <w:r>
        <w:t xml:space="preserve"> </w:t>
      </w:r>
    </w:p>
    <w:p w:rsidR="00C86E91" w:rsidP="00C86E91" w14:paraId="1C9B9A99" w14:textId="08E0CFCC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</w:t>
      </w:r>
      <w:r w:rsidR="00EF1B7B">
        <w:t xml:space="preserve"> </w:t>
      </w:r>
      <w:r>
        <w:t>[</w:t>
      </w:r>
      <w:r w:rsidR="00EF1B7B">
        <w:t xml:space="preserve"> </w:t>
      </w:r>
      <w:r>
        <w:t>]</w:t>
      </w:r>
      <w:r>
        <w:t xml:space="preserve"> Yes</w:t>
      </w:r>
      <w:r w:rsidR="00EF1B7B">
        <w:t xml:space="preserve"> </w:t>
      </w:r>
      <w:r>
        <w:t>[</w:t>
      </w:r>
      <w:r w:rsidR="00EF1B7B">
        <w:t xml:space="preserve"> </w:t>
      </w:r>
      <w:r>
        <w:t>] No</w:t>
      </w:r>
    </w:p>
    <w:p w:rsidR="00B61474" w:rsidP="00C86E91" w14:paraId="4AE25D20" w14:textId="5CF95EB1">
      <w:pPr>
        <w:pStyle w:val="ListParagraph"/>
        <w:ind w:left="0"/>
        <w:rPr>
          <w:b/>
        </w:rPr>
      </w:pPr>
      <w:r w:rsidRPr="00AF0383">
        <w:rPr>
          <w:b/>
        </w:rPr>
        <w:t>[NA]</w:t>
      </w:r>
    </w:p>
    <w:p w:rsidR="00B61474" w:rsidP="00C86E91" w14:paraId="1926E6C2" w14:textId="77777777">
      <w:pPr>
        <w:pStyle w:val="ListParagraph"/>
        <w:ind w:left="0"/>
        <w:rPr>
          <w:b/>
        </w:rPr>
      </w:pPr>
    </w:p>
    <w:p w:rsidR="00B61474" w:rsidP="00C86E91" w14:paraId="40B4C9A1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046F6650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07CCC5D9">
      <w:r>
        <w:t>Is an incentive (e.g., money or reimbursement of expenses, token of appreciation) provided to participants?</w:t>
      </w:r>
      <w:r w:rsidR="00EF1B7B">
        <w:t xml:space="preserve"> </w:t>
      </w:r>
      <w:r>
        <w:t>[</w:t>
      </w:r>
      <w:r w:rsidR="00EF1B7B">
        <w:t xml:space="preserve"> </w:t>
      </w:r>
      <w:r>
        <w:t>]</w:t>
      </w:r>
      <w:r>
        <w:t xml:space="preserve"> Yes [</w:t>
      </w:r>
      <w:r w:rsidRPr="00B61474" w:rsidR="00B61474">
        <w:rPr>
          <w:b/>
          <w:bCs/>
        </w:rPr>
        <w:t>X</w:t>
      </w:r>
      <w:r>
        <w:t>] No</w:t>
      </w:r>
      <w:r w:rsidR="00EF1B7B">
        <w:t xml:space="preserve">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620"/>
        <w:gridCol w:w="1800"/>
        <w:gridCol w:w="1440"/>
        <w:gridCol w:w="1453"/>
      </w:tblGrid>
      <w:tr w14:paraId="14D0480D" w14:textId="77777777" w:rsidTr="008B45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80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44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45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C276BF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3D773820">
            <w:r>
              <w:t>Training and Technical Assistance Feedback Survey</w:t>
            </w:r>
          </w:p>
        </w:tc>
        <w:tc>
          <w:tcPr>
            <w:tcW w:w="2070" w:type="dxa"/>
          </w:tcPr>
          <w:p w:rsidR="00340E84" w:rsidP="00843796" w14:paraId="1568D5FE" w14:textId="76FE5D97">
            <w:r>
              <w:t>Private Sector</w:t>
            </w:r>
            <w:r w:rsidR="00165C77">
              <w:t xml:space="preserve"> </w:t>
            </w:r>
            <w:r w:rsidR="00380A13">
              <w:t>(</w:t>
            </w:r>
            <w:r w:rsidR="009E662E">
              <w:t>Representatives of grant recipient organizations)</w:t>
            </w:r>
          </w:p>
        </w:tc>
        <w:tc>
          <w:tcPr>
            <w:tcW w:w="1620" w:type="dxa"/>
            <w:vAlign w:val="center"/>
          </w:tcPr>
          <w:p w:rsidR="00340E84" w:rsidP="00C276BF" w14:paraId="71E63EBF" w14:textId="1FC2E823">
            <w:pPr>
              <w:jc w:val="center"/>
            </w:pPr>
            <w:r>
              <w:t>70</w:t>
            </w:r>
          </w:p>
        </w:tc>
        <w:tc>
          <w:tcPr>
            <w:tcW w:w="1800" w:type="dxa"/>
            <w:vAlign w:val="center"/>
          </w:tcPr>
          <w:p w:rsidR="00340E84" w:rsidP="00C276BF" w14:paraId="593F10F4" w14:textId="41174025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:rsidR="00340E84" w:rsidP="00C276BF" w14:paraId="29021E8C" w14:textId="6E49A906">
            <w:pPr>
              <w:jc w:val="center"/>
            </w:pPr>
            <w:r>
              <w:t>15 minutes</w:t>
            </w:r>
          </w:p>
        </w:tc>
        <w:tc>
          <w:tcPr>
            <w:tcW w:w="1453" w:type="dxa"/>
            <w:vAlign w:val="center"/>
          </w:tcPr>
          <w:p w:rsidR="00340E84" w:rsidP="00C276BF" w14:paraId="515AAFC2" w14:textId="2AE4183F">
            <w:pPr>
              <w:jc w:val="center"/>
            </w:pPr>
            <w:r>
              <w:t>17.5 hours</w:t>
            </w:r>
          </w:p>
        </w:tc>
      </w:tr>
    </w:tbl>
    <w:p w:rsidR="00F3170F" w:rsidP="00F3170F" w14:paraId="3CF8F186" w14:textId="77777777"/>
    <w:p w:rsidR="005E714A" w:rsidRPr="00280A9F" w14:paraId="35567BF8" w14:textId="099E2E01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EF1B7B">
        <w:rPr>
          <w:b/>
        </w:rPr>
        <w:t xml:space="preserve"> </w:t>
      </w:r>
      <w:r w:rsidR="00C86E91">
        <w:t>The estimated annual cost to the Federal government is</w:t>
      </w:r>
      <w:r w:rsidR="00C372C9">
        <w:t xml:space="preserve"> </w:t>
      </w:r>
      <w:r w:rsidRPr="00C372C9" w:rsidR="00C07D53">
        <w:rPr>
          <w:u w:val="single"/>
        </w:rPr>
        <w:t>$667.</w:t>
      </w:r>
      <w:r w:rsidRPr="00C372C9" w:rsidR="00C372C9">
        <w:rPr>
          <w:u w:val="single"/>
        </w:rPr>
        <w:t>28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5419D1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EF1B7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provide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7399FAA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D8222B" w:rsidR="0033704D">
        <w:rPr>
          <w:b/>
          <w:bCs/>
        </w:rPr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1FAA00D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>?</w:t>
      </w:r>
      <w:r w:rsidR="00EF1B7B">
        <w:t xml:space="preserve">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A403BB" w:rsidP="00D8222B" w14:paraId="794D6777" w14:textId="37E8F1ED">
      <w:pPr>
        <w:ind w:left="720"/>
      </w:pPr>
      <w:r w:rsidRPr="00D8222B">
        <w:t>OCS has a list of all active CED grant</w:t>
      </w:r>
      <w:r>
        <w:t xml:space="preserve"> recipients </w:t>
      </w:r>
      <w:r w:rsidRPr="00D8222B">
        <w:t>and will send the survey to all active CED grant</w:t>
      </w:r>
      <w:r>
        <w:t xml:space="preserve"> recipient</w:t>
      </w:r>
      <w:r w:rsidRPr="00D8222B">
        <w:t>s.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2EAF03A6">
      <w:pPr>
        <w:ind w:left="720"/>
      </w:pPr>
      <w:r>
        <w:t>[</w:t>
      </w:r>
      <w:r w:rsidRPr="00E51EFF" w:rsidR="005C5F06">
        <w:rPr>
          <w:b/>
        </w:rPr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1E248399">
      <w:pPr>
        <w:ind w:left="720"/>
      </w:pPr>
      <w:r>
        <w:t>[</w:t>
      </w:r>
      <w:r w:rsidR="00EF1B7B"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204506B9">
      <w:pPr>
        <w:ind w:left="720"/>
      </w:pPr>
      <w:r>
        <w:t>[</w:t>
      </w:r>
      <w:r w:rsidR="00EF1B7B">
        <w:t xml:space="preserve"> </w:t>
      </w:r>
      <w:r>
        <w:t>]</w:t>
      </w:r>
      <w:r>
        <w:t xml:space="preserve"> In-person</w:t>
      </w:r>
      <w:r>
        <w:tab/>
      </w:r>
    </w:p>
    <w:p w:rsidR="001B0AAA" w:rsidP="001B0AAA" w14:paraId="661B9A93" w14:textId="40DF61D4">
      <w:pPr>
        <w:ind w:left="720"/>
      </w:pPr>
      <w:r>
        <w:t>[</w:t>
      </w:r>
      <w:r w:rsidR="00EF1B7B"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54136401">
      <w:pPr>
        <w:ind w:left="720"/>
      </w:pPr>
      <w:r>
        <w:t>[</w:t>
      </w:r>
      <w:r w:rsidR="00EF1B7B"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2EDFE4A5">
      <w:pPr>
        <w:pStyle w:val="ListParagraph"/>
        <w:numPr>
          <w:ilvl w:val="0"/>
          <w:numId w:val="17"/>
        </w:numPr>
      </w:pPr>
      <w:r>
        <w:t>Will interviewers or facilitators be used?</w:t>
      </w:r>
      <w:r w:rsidR="00EF1B7B">
        <w:t xml:space="preserve"> </w:t>
      </w:r>
      <w:r>
        <w:t>[</w:t>
      </w:r>
      <w:r w:rsidR="00EF1B7B">
        <w:t xml:space="preserve"> </w:t>
      </w:r>
      <w:r>
        <w:t>]</w:t>
      </w:r>
      <w:r>
        <w:t xml:space="preserve"> Yes [</w:t>
      </w:r>
      <w:r w:rsidR="00EF1B7B">
        <w:t xml:space="preserve"> </w:t>
      </w:r>
      <w:r w:rsidRPr="00E51EFF" w:rsidR="005C5F06">
        <w:rPr>
          <w:b/>
        </w:rPr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5E714A" w:rsidP="00C276BF" w14:paraId="52A67A55" w14:textId="4ABA2073"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8596216">
    <w:abstractNumId w:val="11"/>
  </w:num>
  <w:num w:numId="2" w16cid:durableId="1666930799">
    <w:abstractNumId w:val="17"/>
  </w:num>
  <w:num w:numId="3" w16cid:durableId="279921612">
    <w:abstractNumId w:val="16"/>
  </w:num>
  <w:num w:numId="4" w16cid:durableId="496461816">
    <w:abstractNumId w:val="18"/>
  </w:num>
  <w:num w:numId="5" w16cid:durableId="188302753">
    <w:abstractNumId w:val="3"/>
  </w:num>
  <w:num w:numId="6" w16cid:durableId="916669251">
    <w:abstractNumId w:val="1"/>
  </w:num>
  <w:num w:numId="7" w16cid:durableId="1399668513">
    <w:abstractNumId w:val="9"/>
  </w:num>
  <w:num w:numId="8" w16cid:durableId="1700079943">
    <w:abstractNumId w:val="14"/>
  </w:num>
  <w:num w:numId="9" w16cid:durableId="1798405951">
    <w:abstractNumId w:val="10"/>
  </w:num>
  <w:num w:numId="10" w16cid:durableId="965621698">
    <w:abstractNumId w:val="2"/>
  </w:num>
  <w:num w:numId="11" w16cid:durableId="604574545">
    <w:abstractNumId w:val="6"/>
  </w:num>
  <w:num w:numId="12" w16cid:durableId="895892708">
    <w:abstractNumId w:val="7"/>
  </w:num>
  <w:num w:numId="13" w16cid:durableId="1536309389">
    <w:abstractNumId w:val="0"/>
  </w:num>
  <w:num w:numId="14" w16cid:durableId="864829928">
    <w:abstractNumId w:val="15"/>
  </w:num>
  <w:num w:numId="15" w16cid:durableId="69616656">
    <w:abstractNumId w:val="13"/>
  </w:num>
  <w:num w:numId="16" w16cid:durableId="2031956784">
    <w:abstractNumId w:val="12"/>
  </w:num>
  <w:num w:numId="17" w16cid:durableId="359666678">
    <w:abstractNumId w:val="4"/>
  </w:num>
  <w:num w:numId="18" w16cid:durableId="509680845">
    <w:abstractNumId w:val="5"/>
  </w:num>
  <w:num w:numId="19" w16cid:durableId="10161498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C660A"/>
    <w:rsid w:val="000D44CA"/>
    <w:rsid w:val="000E200B"/>
    <w:rsid w:val="000F68BE"/>
    <w:rsid w:val="00110A3D"/>
    <w:rsid w:val="00165C77"/>
    <w:rsid w:val="001927A4"/>
    <w:rsid w:val="00194AC6"/>
    <w:rsid w:val="001A23B0"/>
    <w:rsid w:val="001A25CC"/>
    <w:rsid w:val="001B0AAA"/>
    <w:rsid w:val="001C39F7"/>
    <w:rsid w:val="00237B48"/>
    <w:rsid w:val="00237D74"/>
    <w:rsid w:val="0024521E"/>
    <w:rsid w:val="002507B1"/>
    <w:rsid w:val="00263C3D"/>
    <w:rsid w:val="00274D0B"/>
    <w:rsid w:val="00280A9F"/>
    <w:rsid w:val="002B052D"/>
    <w:rsid w:val="002B34CD"/>
    <w:rsid w:val="002B3C95"/>
    <w:rsid w:val="002D0B92"/>
    <w:rsid w:val="0033704D"/>
    <w:rsid w:val="00340E84"/>
    <w:rsid w:val="00380A13"/>
    <w:rsid w:val="003D137A"/>
    <w:rsid w:val="003D2D70"/>
    <w:rsid w:val="003D5BBE"/>
    <w:rsid w:val="003E3C61"/>
    <w:rsid w:val="003F1C5B"/>
    <w:rsid w:val="00434E33"/>
    <w:rsid w:val="00441434"/>
    <w:rsid w:val="0045264C"/>
    <w:rsid w:val="004876EC"/>
    <w:rsid w:val="004D46E9"/>
    <w:rsid w:val="004D6E14"/>
    <w:rsid w:val="004F12B0"/>
    <w:rsid w:val="005009B0"/>
    <w:rsid w:val="00575E77"/>
    <w:rsid w:val="005A1006"/>
    <w:rsid w:val="005C5F06"/>
    <w:rsid w:val="005E714A"/>
    <w:rsid w:val="005F693D"/>
    <w:rsid w:val="006140A0"/>
    <w:rsid w:val="00636621"/>
    <w:rsid w:val="00642B49"/>
    <w:rsid w:val="006632CD"/>
    <w:rsid w:val="006832D9"/>
    <w:rsid w:val="00691AE3"/>
    <w:rsid w:val="0069403B"/>
    <w:rsid w:val="006F3DDE"/>
    <w:rsid w:val="00704678"/>
    <w:rsid w:val="007425E7"/>
    <w:rsid w:val="007F7080"/>
    <w:rsid w:val="00802607"/>
    <w:rsid w:val="008101A5"/>
    <w:rsid w:val="00822664"/>
    <w:rsid w:val="00830827"/>
    <w:rsid w:val="00843796"/>
    <w:rsid w:val="00852302"/>
    <w:rsid w:val="00895229"/>
    <w:rsid w:val="008B2EB3"/>
    <w:rsid w:val="008B45E9"/>
    <w:rsid w:val="008F0203"/>
    <w:rsid w:val="008F50D4"/>
    <w:rsid w:val="009239AA"/>
    <w:rsid w:val="00935ADA"/>
    <w:rsid w:val="00946B6C"/>
    <w:rsid w:val="00955A71"/>
    <w:rsid w:val="0096108F"/>
    <w:rsid w:val="009B1D3D"/>
    <w:rsid w:val="009C13B9"/>
    <w:rsid w:val="009D01A2"/>
    <w:rsid w:val="009E662E"/>
    <w:rsid w:val="009F5923"/>
    <w:rsid w:val="00A153D0"/>
    <w:rsid w:val="00A403BB"/>
    <w:rsid w:val="00A4421F"/>
    <w:rsid w:val="00A61314"/>
    <w:rsid w:val="00A674DF"/>
    <w:rsid w:val="00A83AA6"/>
    <w:rsid w:val="00A92556"/>
    <w:rsid w:val="00A934D6"/>
    <w:rsid w:val="00AC30FC"/>
    <w:rsid w:val="00AE1809"/>
    <w:rsid w:val="00AF0383"/>
    <w:rsid w:val="00B27351"/>
    <w:rsid w:val="00B61474"/>
    <w:rsid w:val="00B80D76"/>
    <w:rsid w:val="00BA2105"/>
    <w:rsid w:val="00BA7E06"/>
    <w:rsid w:val="00BB43B5"/>
    <w:rsid w:val="00BB6219"/>
    <w:rsid w:val="00BB6D67"/>
    <w:rsid w:val="00BD290F"/>
    <w:rsid w:val="00C07D53"/>
    <w:rsid w:val="00C14CC4"/>
    <w:rsid w:val="00C276BF"/>
    <w:rsid w:val="00C33C52"/>
    <w:rsid w:val="00C372C9"/>
    <w:rsid w:val="00C40D8B"/>
    <w:rsid w:val="00C8407A"/>
    <w:rsid w:val="00C8488C"/>
    <w:rsid w:val="00C86E91"/>
    <w:rsid w:val="00CA2650"/>
    <w:rsid w:val="00CB1078"/>
    <w:rsid w:val="00CB7141"/>
    <w:rsid w:val="00CC6FAF"/>
    <w:rsid w:val="00CD5B5E"/>
    <w:rsid w:val="00CE5BCE"/>
    <w:rsid w:val="00CF6542"/>
    <w:rsid w:val="00D24698"/>
    <w:rsid w:val="00D6383F"/>
    <w:rsid w:val="00D8222B"/>
    <w:rsid w:val="00DA47AD"/>
    <w:rsid w:val="00DA7A35"/>
    <w:rsid w:val="00DB59D0"/>
    <w:rsid w:val="00DC33D3"/>
    <w:rsid w:val="00DE227A"/>
    <w:rsid w:val="00E26329"/>
    <w:rsid w:val="00E360A0"/>
    <w:rsid w:val="00E40B50"/>
    <w:rsid w:val="00E43ADF"/>
    <w:rsid w:val="00E50293"/>
    <w:rsid w:val="00E51EFF"/>
    <w:rsid w:val="00E52097"/>
    <w:rsid w:val="00E65FFC"/>
    <w:rsid w:val="00E744EA"/>
    <w:rsid w:val="00E80951"/>
    <w:rsid w:val="00E854FE"/>
    <w:rsid w:val="00E86CC6"/>
    <w:rsid w:val="00EB308B"/>
    <w:rsid w:val="00EB56B3"/>
    <w:rsid w:val="00ED6492"/>
    <w:rsid w:val="00EF1B7B"/>
    <w:rsid w:val="00EF2095"/>
    <w:rsid w:val="00F06866"/>
    <w:rsid w:val="00F15956"/>
    <w:rsid w:val="00F16B38"/>
    <w:rsid w:val="00F17004"/>
    <w:rsid w:val="00F24CFC"/>
    <w:rsid w:val="00F2736A"/>
    <w:rsid w:val="00F3170F"/>
    <w:rsid w:val="00F83A28"/>
    <w:rsid w:val="00F872C4"/>
    <w:rsid w:val="00F976B0"/>
    <w:rsid w:val="00FA6DE7"/>
    <w:rsid w:val="00FA79EB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CB71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0af585-2dd7-440d-a1e9-1fee4e458824">
      <UserInfo>
        <DisplayName>Johnson, Charisse (ACF)</DisplayName>
        <AccountId>138</AccountId>
        <AccountType/>
      </UserInfo>
    </SharedWithUsers>
    <TaxCatchAll xmlns="6a0af585-2dd7-440d-a1e9-1fee4e458824" xsi:nil="true"/>
    <lcf76f155ced4ddcb4097134ff3c332f xmlns="a854371e-92a6-4a8f-8cc3-73198af2f8fc">
      <Terms xmlns="http://schemas.microsoft.com/office/infopath/2007/PartnerControls"/>
    </lcf76f155ced4ddcb4097134ff3c332f>
    <Bucket xmlns="a854371e-92a6-4a8f-8cc3-73198af2f8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42D785AD8D2439D0DB0214DCC34C0" ma:contentTypeVersion="12" ma:contentTypeDescription="Create a new document." ma:contentTypeScope="" ma:versionID="dcb9ec068a95b5458dfd129cab766ade">
  <xsd:schema xmlns:xsd="http://www.w3.org/2001/XMLSchema" xmlns:xs="http://www.w3.org/2001/XMLSchema" xmlns:p="http://schemas.microsoft.com/office/2006/metadata/properties" xmlns:ns2="a854371e-92a6-4a8f-8cc3-73198af2f8fc" xmlns:ns3="6a0af585-2dd7-440d-a1e9-1fee4e458824" targetNamespace="http://schemas.microsoft.com/office/2006/metadata/properties" ma:root="true" ma:fieldsID="05cc1ebad0e4b669cb8f2ee894c1acaf" ns2:_="" ns3:_="">
    <xsd:import namespace="a854371e-92a6-4a8f-8cc3-73198af2f8fc"/>
    <xsd:import namespace="6a0af585-2dd7-440d-a1e9-1fee4e458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Buck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4371e-92a6-4a8f-8cc3-73198af2f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Bucket" ma:index="19" nillable="true" ma:displayName="Bucket" ma:format="Dropdown" ma:internalName="Buck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OAS/OD Requests"/>
                    <xsd:enumeration value="Random Stuff - Cross-Program"/>
                    <xsd:enumeration value="AFI"/>
                    <xsd:enumeration value="AHSSD"/>
                    <xsd:enumeration value="CED"/>
                    <xsd:enumeration value="DDDRP"/>
                    <xsd:enumeration value="MLP"/>
                    <xsd:enumeration value="RCD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af585-2dd7-440d-a1e9-1fee4e45882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70e9523-9223-49aa-9754-59ecb9d7e96b}" ma:internalName="TaxCatchAll" ma:showField="CatchAllData" ma:web="6a0af585-2dd7-440d-a1e9-1fee4e4588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26fc4965-332a-4dd1-beb0-c891aa935bff"/>
    <ds:schemaRef ds:uri="5583d525-3783-4582-9083-3f3c647b692d"/>
    <ds:schemaRef ds:uri="6a0af585-2dd7-440d-a1e9-1fee4e458824"/>
    <ds:schemaRef ds:uri="a854371e-92a6-4a8f-8cc3-73198af2f8fc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55D34-0E80-406F-B7EF-FB715BAD5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4371e-92a6-4a8f-8cc3-73198af2f8fc"/>
    <ds:schemaRef ds:uri="6a0af585-2dd7-440d-a1e9-1fee4e458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4</cp:revision>
  <cp:lastPrinted>2010-10-04T15:59:00Z</cp:lastPrinted>
  <dcterms:created xsi:type="dcterms:W3CDTF">2024-01-17T20:21:00Z</dcterms:created>
  <dcterms:modified xsi:type="dcterms:W3CDTF">2024-01-18T17:18:00Z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0x010100B0D42D785AD8D2439D0DB0214DCC34C0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