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7684F" w:rsidP="00A7684F" w14:paraId="1B0F035A" w14:textId="0939D1DB">
      <w:pPr>
        <w:pStyle w:val="AppendixTitle"/>
        <w:spacing w:before="2680"/>
        <w:sectPr w:rsidSect="00A76857">
          <w:footerReference w:type="first" r:id="rId9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>Appendix E</w:t>
      </w:r>
      <w:r>
        <w:br/>
      </w:r>
      <w:r>
        <w:br/>
      </w:r>
      <w:r w:rsidRPr="00781419">
        <w:rPr>
          <w:rFonts w:ascii="Arial" w:eastAsia="Times New Roman" w:hAnsi="Arial" w:cs="Times New Roman"/>
          <w:color w:val="046B5C"/>
        </w:rPr>
        <w:t xml:space="preserve">HBCC-NSAC Toolkit </w:t>
      </w:r>
      <w:r w:rsidR="000B2420">
        <w:rPr>
          <w:rFonts w:ascii="Arial" w:eastAsia="Times New Roman" w:hAnsi="Arial" w:cs="Times New Roman"/>
          <w:color w:val="046B5C"/>
        </w:rPr>
        <w:t>p</w:t>
      </w:r>
      <w:r w:rsidRPr="00781419" w:rsidR="00E5184C">
        <w:rPr>
          <w:rFonts w:ascii="Arial" w:eastAsia="Times New Roman" w:hAnsi="Arial" w:cs="Times New Roman"/>
          <w:color w:val="046B5C"/>
        </w:rPr>
        <w:t xml:space="preserve">rovider </w:t>
      </w:r>
      <w:r w:rsidR="000B2420">
        <w:rPr>
          <w:rFonts w:ascii="Arial" w:eastAsia="Times New Roman" w:hAnsi="Arial" w:cs="Times New Roman"/>
          <w:color w:val="046B5C"/>
        </w:rPr>
        <w:t>q</w:t>
      </w:r>
      <w:r w:rsidRPr="00781419" w:rsidR="00E5184C">
        <w:rPr>
          <w:rFonts w:ascii="Arial" w:eastAsia="Times New Roman" w:hAnsi="Arial" w:cs="Times New Roman"/>
          <w:color w:val="046B5C"/>
        </w:rPr>
        <w:t xml:space="preserve">uestionnaire </w:t>
      </w:r>
      <w:r w:rsidR="000B2420">
        <w:rPr>
          <w:rFonts w:ascii="Arial" w:eastAsia="Times New Roman" w:hAnsi="Arial" w:cs="Times New Roman"/>
          <w:color w:val="046B5C"/>
        </w:rPr>
        <w:t>m</w:t>
      </w:r>
      <w:r w:rsidRPr="00781419" w:rsidR="00E5184C">
        <w:rPr>
          <w:rFonts w:ascii="Arial" w:eastAsia="Times New Roman" w:hAnsi="Arial" w:cs="Times New Roman"/>
          <w:color w:val="046B5C"/>
        </w:rPr>
        <w:t xml:space="preserve">atrix </w:t>
      </w:r>
      <w:r w:rsidR="000B2420">
        <w:rPr>
          <w:rFonts w:ascii="Arial" w:eastAsia="Times New Roman" w:hAnsi="Arial" w:cs="Times New Roman"/>
          <w:color w:val="046B5C"/>
        </w:rPr>
        <w:t>s</w:t>
      </w:r>
      <w:r w:rsidRPr="00781419" w:rsidR="00E5184C">
        <w:rPr>
          <w:rFonts w:ascii="Arial" w:eastAsia="Times New Roman" w:hAnsi="Arial" w:cs="Times New Roman"/>
          <w:color w:val="046B5C"/>
        </w:rPr>
        <w:t>ampling</w:t>
      </w:r>
      <w:r w:rsidR="00E5184C">
        <w:t xml:space="preserve"> </w:t>
      </w:r>
    </w:p>
    <w:p w:rsidR="00781419" w:rsidP="00C201B1" w14:paraId="456A209C" w14:textId="32A65A35">
      <w:pPr>
        <w:pStyle w:val="ParagraphContinued"/>
      </w:pPr>
      <w:r w:rsidRPr="00781419">
        <w:rPr>
          <w:rFonts w:ascii="Arial" w:eastAsia="Times New Roman" w:hAnsi="Arial" w:cs="Times New Roman"/>
          <w:b/>
          <w:color w:val="046B5C"/>
          <w:sz w:val="28"/>
          <w:szCs w:val="32"/>
        </w:rPr>
        <w:t>HBCC-NSAC Toolkit provider questionnaire matrix sampling</w:t>
      </w:r>
    </w:p>
    <w:p w:rsidR="00625C81" w:rsidP="00AB75FA" w14:paraId="70F245A3" w14:textId="005C9C0E">
      <w:pPr>
        <w:pStyle w:val="H2"/>
      </w:pPr>
      <w:r>
        <w:t xml:space="preserve">Purpose </w:t>
      </w:r>
    </w:p>
    <w:p w:rsidR="007A45A1" w:rsidP="00C201B1" w14:paraId="44BBF11A" w14:textId="12B0E5F2">
      <w:pPr>
        <w:pStyle w:val="ParagraphContinued"/>
      </w:pPr>
      <w:r>
        <w:t xml:space="preserve">The </w:t>
      </w:r>
      <w:r w:rsidR="00EC0227">
        <w:t xml:space="preserve">initial version of </w:t>
      </w:r>
      <w:r>
        <w:t xml:space="preserve">the </w:t>
      </w:r>
      <w:r w:rsidRPr="00E346CB" w:rsidR="00E346CB">
        <w:t xml:space="preserve">Home-Based Child Care Toolkit for Nurturing School-Age Children (HBCC-NSAC Toolkit) </w:t>
      </w:r>
      <w:r w:rsidR="00187B97">
        <w:t>provider questionnaire</w:t>
      </w:r>
      <w:r w:rsidR="00424798">
        <w:t xml:space="preserve">, administered in </w:t>
      </w:r>
      <w:r w:rsidR="00F653DB">
        <w:t xml:space="preserve">the </w:t>
      </w:r>
      <w:r w:rsidR="00424798">
        <w:t>July 2022</w:t>
      </w:r>
      <w:r w:rsidR="00F653DB">
        <w:t xml:space="preserve"> pre-test</w:t>
      </w:r>
      <w:r w:rsidR="00424798">
        <w:t>,</w:t>
      </w:r>
      <w:r>
        <w:t xml:space="preserve"> had </w:t>
      </w:r>
      <w:r w:rsidR="002956E7">
        <w:t>237</w:t>
      </w:r>
      <w:r>
        <w:t xml:space="preserve"> items</w:t>
      </w:r>
      <w:r w:rsidR="002956E7">
        <w:t xml:space="preserve"> and took</w:t>
      </w:r>
      <w:r>
        <w:t xml:space="preserve"> participants between 40 minutes and almost 2 hours to complete (participants who took the longest also left open-ended comments</w:t>
      </w:r>
      <w:r w:rsidR="00F148B2">
        <w:t xml:space="preserve">, which </w:t>
      </w:r>
      <w:r w:rsidR="00506E81">
        <w:t>will not be included in the pilot</w:t>
      </w:r>
      <w:r>
        <w:t xml:space="preserve">). </w:t>
      </w:r>
      <w:r w:rsidR="00A13510">
        <w:t>The study team</w:t>
      </w:r>
      <w:r w:rsidR="002956E7">
        <w:t xml:space="preserve"> </w:t>
      </w:r>
      <w:r w:rsidR="00A13510">
        <w:t>removed</w:t>
      </w:r>
      <w:r w:rsidR="002956E7">
        <w:t xml:space="preserve"> duplicative items</w:t>
      </w:r>
      <w:r w:rsidR="00A13510">
        <w:t xml:space="preserve"> after the pre-test</w:t>
      </w:r>
      <w:r w:rsidR="002956E7">
        <w:t>,</w:t>
      </w:r>
      <w:r w:rsidR="00A13510">
        <w:t xml:space="preserve"> but</w:t>
      </w:r>
      <w:r w:rsidR="002956E7">
        <w:t xml:space="preserve"> the </w:t>
      </w:r>
      <w:r w:rsidR="00E04B8E">
        <w:t>provider questionnaire is</w:t>
      </w:r>
      <w:r w:rsidR="002956E7">
        <w:t xml:space="preserve"> </w:t>
      </w:r>
      <w:r w:rsidR="00A13510">
        <w:t xml:space="preserve">still </w:t>
      </w:r>
      <w:r w:rsidR="002956E7">
        <w:t>too long to be</w:t>
      </w:r>
      <w:r w:rsidR="6DEC6875">
        <w:t xml:space="preserve"> </w:t>
      </w:r>
      <w:r w:rsidR="002956E7">
        <w:t>administered to pilot study participants.</w:t>
      </w:r>
      <w:r w:rsidR="008567CE">
        <w:t xml:space="preserve"> </w:t>
      </w:r>
      <w:r w:rsidR="100BBD03">
        <w:t>In later use, we expect that providers will select specific domains – meaningful sections</w:t>
      </w:r>
      <w:r w:rsidR="2F04FA36">
        <w:t xml:space="preserve"> – </w:t>
      </w:r>
      <w:r w:rsidR="100BBD03">
        <w:t>tha</w:t>
      </w:r>
      <w:r w:rsidR="2F04FA36">
        <w:t>t align with the provider</w:t>
      </w:r>
      <w:r w:rsidR="0095290D">
        <w:t>’</w:t>
      </w:r>
      <w:r w:rsidR="2F04FA36">
        <w:t xml:space="preserve">s </w:t>
      </w:r>
      <w:r w:rsidR="009842E5">
        <w:t>interests, needs, and professional development goals.</w:t>
      </w:r>
      <w:r w:rsidR="00BA7CAA">
        <w:t xml:space="preserve"> </w:t>
      </w:r>
      <w:r w:rsidR="00C671FE">
        <w:t>Once</w:t>
      </w:r>
      <w:r w:rsidR="00BA7CAA">
        <w:t xml:space="preserve"> a provider has completed one section, they may choose to move on to another at their own pace.</w:t>
      </w:r>
      <w:r w:rsidR="009842E5">
        <w:t xml:space="preserve"> </w:t>
      </w:r>
      <w:r w:rsidR="01278161">
        <w:t xml:space="preserve">This may be decided individually or with the support of a coach or mentor. </w:t>
      </w:r>
    </w:p>
    <w:p w:rsidR="007A45A1" w:rsidP="00C201B1" w14:paraId="220C701C" w14:textId="2CE32823">
      <w:pPr>
        <w:pStyle w:val="ParagraphContinued"/>
      </w:pPr>
      <w:r>
        <w:t>To</w:t>
      </w:r>
      <w:r w:rsidR="00F87658">
        <w:t xml:space="preserve"> </w:t>
      </w:r>
      <w:r w:rsidR="0050257E">
        <w:t>reduce burden on</w:t>
      </w:r>
      <w:r w:rsidR="00F87658">
        <w:t xml:space="preserve"> </w:t>
      </w:r>
      <w:r w:rsidR="00C671FE">
        <w:t xml:space="preserve">pilot study </w:t>
      </w:r>
      <w:r w:rsidR="00F87658">
        <w:t>participants</w:t>
      </w:r>
      <w:r w:rsidR="6B56EDBE">
        <w:t>,</w:t>
      </w:r>
      <w:r w:rsidR="000E1679">
        <w:t xml:space="preserve"> replicate a </w:t>
      </w:r>
      <w:r w:rsidR="00C671FE">
        <w:t>more r</w:t>
      </w:r>
      <w:r w:rsidR="000E1679">
        <w:t xml:space="preserve">ealistic </w:t>
      </w:r>
      <w:r w:rsidR="00CE247D">
        <w:t xml:space="preserve">administration of </w:t>
      </w:r>
      <w:r w:rsidR="00C671FE">
        <w:t>the provider</w:t>
      </w:r>
      <w:r w:rsidR="00CE247D">
        <w:t xml:space="preserve"> questionnaire</w:t>
      </w:r>
      <w:r w:rsidR="00F87658">
        <w:t xml:space="preserve">, </w:t>
      </w:r>
      <w:r w:rsidR="00777557">
        <w:t xml:space="preserve">and </w:t>
      </w:r>
      <w:r w:rsidR="1FDA5D79">
        <w:t>obtain</w:t>
      </w:r>
      <w:r w:rsidR="55FF6031">
        <w:t xml:space="preserve"> </w:t>
      </w:r>
      <w:r w:rsidR="1FDA5D79">
        <w:t>information about</w:t>
      </w:r>
      <w:r w:rsidR="6B05CC6F">
        <w:t xml:space="preserve"> more items</w:t>
      </w:r>
      <w:r w:rsidR="1FDA5D79">
        <w:t>,</w:t>
      </w:r>
      <w:r w:rsidR="492F79B5">
        <w:t xml:space="preserve"> </w:t>
      </w:r>
      <w:r>
        <w:t xml:space="preserve">we </w:t>
      </w:r>
      <w:r w:rsidRPr="00741EF0">
        <w:t xml:space="preserve">will use matrix sampling and </w:t>
      </w:r>
      <w:r>
        <w:t xml:space="preserve">randomly </w:t>
      </w:r>
      <w:r w:rsidRPr="00741EF0">
        <w:t xml:space="preserve">assign HBCC providers </w:t>
      </w:r>
      <w:r>
        <w:t xml:space="preserve">to one of four shorter versions of the </w:t>
      </w:r>
      <w:r w:rsidR="00187B97">
        <w:t>provider questionnaire</w:t>
      </w:r>
      <w:r w:rsidR="000C74FB">
        <w:t>.</w:t>
      </w:r>
      <w:r w:rsidRPr="00741EF0">
        <w:t xml:space="preserve"> </w:t>
      </w:r>
      <w:r w:rsidRPr="00741EF0">
        <w:t xml:space="preserve">This approach has been used in national studies </w:t>
      </w:r>
      <w:r w:rsidR="00B71D60">
        <w:t>(for example, the mathematics and reading assessments for grades 3-5 of the Early Childhood longitudinal Study (1998 cohort), and the mathematics assessment for the Middle Grades Longitudinal Study 2017-2018)</w:t>
      </w:r>
      <w:r w:rsidRPr="00A618B1" w:rsidR="00B71D60">
        <w:rPr>
          <w:rStyle w:val="FootnoteReference"/>
        </w:rPr>
        <w:t xml:space="preserve"> </w:t>
      </w:r>
      <w:r w:rsidRPr="00741EF0">
        <w:t>to develop assessments and will allow us to obtain information on a larger set of items without overwhelming participants.</w:t>
      </w:r>
      <w:bookmarkStart w:id="0" w:name="_Hlk114050152"/>
      <w:r w:rsidRPr="00FC668E" w:rsidR="00FC668E">
        <w:rPr>
          <w:rStyle w:val="FootnoteReference"/>
        </w:rPr>
        <w:t xml:space="preserve"> </w:t>
      </w:r>
      <w:bookmarkEnd w:id="0"/>
      <w:r>
        <w:rPr>
          <w:rStyle w:val="FootnoteReference"/>
        </w:rPr>
        <w:footnoteReference w:id="3"/>
      </w:r>
      <w:r w:rsidRPr="00741EF0" w:rsidR="248EAE60">
        <w:t xml:space="preserve"> </w:t>
      </w:r>
      <w:r w:rsidR="41169B4E">
        <w:t xml:space="preserve">This information on the larger set of items may allow us to create a briefer version of the instrument. </w:t>
      </w:r>
      <w:r w:rsidR="231F4384">
        <w:t>This matrix sampling design will allow us to examine the dimensionality of the proposed sections and domains.</w:t>
      </w:r>
    </w:p>
    <w:p w:rsidR="00625C81" w:rsidP="000E6307" w14:paraId="2FBB0652" w14:textId="2DB50AE6">
      <w:pPr>
        <w:pStyle w:val="H2"/>
      </w:pPr>
      <w:r>
        <w:t xml:space="preserve">Four versions of the </w:t>
      </w:r>
      <w:r w:rsidRPr="00720540">
        <w:t>HBCC-NSAC Toolkit</w:t>
      </w:r>
      <w:r>
        <w:t xml:space="preserve"> provider questionnaire for the pilot study </w:t>
      </w:r>
    </w:p>
    <w:p w:rsidR="007267C5" w:rsidP="009E003B" w14:paraId="3DA1AEDE" w14:textId="2D44D6A9">
      <w:pPr>
        <w:pStyle w:val="ParagraphContinued"/>
      </w:pPr>
      <w:r>
        <w:t>Exhibit 1 shows the domains and dimensions and number of items in each of the proposed four versions</w:t>
      </w:r>
      <w:r w:rsidR="008844E5">
        <w:t xml:space="preserve"> of the provider questionnaire</w:t>
      </w:r>
      <w:r>
        <w:t xml:space="preserve">. </w:t>
      </w:r>
      <w:r w:rsidR="4F7B98D4">
        <w:t>The added color-coding of the dimensions illustrates the domains being measured:</w:t>
      </w:r>
    </w:p>
    <w:tbl>
      <w:tblPr>
        <w:tblStyle w:val="BaseTable"/>
        <w:tblW w:w="0" w:type="auto"/>
        <w:tblLook w:val="04A0"/>
      </w:tblPr>
      <w:tblGrid>
        <w:gridCol w:w="5400"/>
      </w:tblGrid>
      <w:tr w14:paraId="57A0B5F8" w14:textId="77777777" w:rsidTr="00AB75FA">
        <w:tblPrEx>
          <w:tblW w:w="0" w:type="auto"/>
          <w:tblLook w:val="04A0"/>
        </w:tblPrEx>
        <w:tc>
          <w:tcPr>
            <w:tcW w:w="5400" w:type="dxa"/>
          </w:tcPr>
          <w:p w:rsidR="00746A89" w:rsidP="00746A89" w14:paraId="5732EC51" w14:textId="543E0D7C">
            <w:pPr>
              <w:pStyle w:val="Paragraph"/>
            </w:pPr>
            <w:r>
              <w:t xml:space="preserve">Color: </w:t>
            </w:r>
            <w:r w:rsidR="0031026E">
              <w:t>Domain</w:t>
            </w:r>
          </w:p>
        </w:tc>
      </w:tr>
      <w:tr w14:paraId="6EFC3101" w14:textId="77777777" w:rsidTr="00AB75FA">
        <w:tblPrEx>
          <w:tblW w:w="0" w:type="auto"/>
          <w:tblLook w:val="04A0"/>
        </w:tblPrEx>
        <w:tc>
          <w:tcPr>
            <w:tcW w:w="5400" w:type="dxa"/>
            <w:shd w:val="clear" w:color="auto" w:fill="D9E8F9" w:themeFill="accent1" w:themeFillTint="1A"/>
          </w:tcPr>
          <w:p w:rsidR="00746A89" w:rsidP="00746A89" w14:paraId="656F0413" w14:textId="2E647AB4">
            <w:pPr>
              <w:pStyle w:val="Paragraph"/>
            </w:pPr>
            <w:r w:rsidRPr="00DA57FB">
              <w:t xml:space="preserve">Blue: </w:t>
            </w:r>
            <w:r w:rsidR="0031026E">
              <w:t xml:space="preserve">I.A-I.D </w:t>
            </w:r>
            <w:r w:rsidRPr="0031026E" w:rsidR="0031026E">
              <w:t>Support for Social Development</w:t>
            </w:r>
            <w:r w:rsidR="0031026E">
              <w:t xml:space="preserve"> dimensions</w:t>
            </w:r>
          </w:p>
        </w:tc>
      </w:tr>
      <w:tr w14:paraId="3B131D18" w14:textId="77777777" w:rsidTr="00AB75FA">
        <w:tblPrEx>
          <w:tblW w:w="0" w:type="auto"/>
          <w:tblLook w:val="04A0"/>
        </w:tblPrEx>
        <w:tc>
          <w:tcPr>
            <w:tcW w:w="5400" w:type="dxa"/>
            <w:shd w:val="clear" w:color="auto" w:fill="C6F7E5" w:themeFill="accent6" w:themeFillTint="33"/>
          </w:tcPr>
          <w:p w:rsidR="0031026E" w:rsidRPr="00DA57FB" w:rsidP="00746A89" w14:paraId="7F5A0231" w14:textId="6334A967">
            <w:pPr>
              <w:pStyle w:val="Paragraph"/>
            </w:pPr>
            <w:r>
              <w:t>Green: II.A-II.C Support for Emotional Development dimensions</w:t>
            </w:r>
          </w:p>
        </w:tc>
      </w:tr>
      <w:tr w14:paraId="19D238F7" w14:textId="77777777" w:rsidTr="00AB75FA">
        <w:tblPrEx>
          <w:tblW w:w="0" w:type="auto"/>
          <w:tblLook w:val="04A0"/>
        </w:tblPrEx>
        <w:tc>
          <w:tcPr>
            <w:tcW w:w="5400" w:type="dxa"/>
            <w:shd w:val="clear" w:color="auto" w:fill="FCF0D1" w:themeFill="accent4" w:themeFillTint="33"/>
          </w:tcPr>
          <w:p w:rsidR="00746A89" w:rsidP="00746A89" w14:paraId="43D9E926" w14:textId="1DE3F7A4">
            <w:pPr>
              <w:pStyle w:val="Paragraph"/>
            </w:pPr>
            <w:r w:rsidRPr="00DA57FB">
              <w:t xml:space="preserve">Yellow: </w:t>
            </w:r>
            <w:r w:rsidR="0031026E">
              <w:t xml:space="preserve">III.A-III.B </w:t>
            </w:r>
            <w:r w:rsidRPr="0031026E" w:rsidR="0031026E">
              <w:t>Positive and Proactive Behavior Management</w:t>
            </w:r>
          </w:p>
        </w:tc>
      </w:tr>
      <w:tr w14:paraId="4F5EDD54" w14:textId="77777777" w:rsidTr="00AB75FA">
        <w:tblPrEx>
          <w:tblW w:w="0" w:type="auto"/>
          <w:tblLook w:val="04A0"/>
        </w:tblPrEx>
        <w:tc>
          <w:tcPr>
            <w:tcW w:w="5400" w:type="dxa"/>
            <w:shd w:val="clear" w:color="auto" w:fill="F6D3D2" w:themeFill="accent2" w:themeFillTint="33"/>
          </w:tcPr>
          <w:p w:rsidR="00746A89" w:rsidP="00746A89" w14:paraId="1E69794A" w14:textId="0FA0C762">
            <w:pPr>
              <w:pStyle w:val="Paragraph"/>
            </w:pPr>
            <w:r w:rsidRPr="00DA57FB">
              <w:t xml:space="preserve">Red: </w:t>
            </w:r>
            <w:r w:rsidR="0031026E">
              <w:t>IV.A-IV.D Support for Learning</w:t>
            </w:r>
            <w:r w:rsidRPr="00DA57FB">
              <w:t xml:space="preserve"> </w:t>
            </w:r>
            <w:r w:rsidR="00B64FF8">
              <w:t>dimensions</w:t>
            </w:r>
          </w:p>
        </w:tc>
      </w:tr>
      <w:tr w14:paraId="0A9903D1" w14:textId="77777777" w:rsidTr="00AB75FA">
        <w:tblPrEx>
          <w:tblW w:w="0" w:type="auto"/>
          <w:tblLook w:val="04A0"/>
        </w:tblPrEx>
        <w:tc>
          <w:tcPr>
            <w:tcW w:w="0" w:type="dxa"/>
            <w:shd w:val="clear" w:color="auto" w:fill="CCCCFF"/>
          </w:tcPr>
          <w:p w:rsidR="0031026E" w:rsidRPr="00DA57FB" w:rsidP="00746A89" w14:paraId="59436C27" w14:textId="12EFC80F">
            <w:pPr>
              <w:pStyle w:val="Paragraph"/>
            </w:pPr>
            <w:r>
              <w:t>Purple: V.A-V.</w:t>
            </w:r>
            <w:r w:rsidR="00B64FF8">
              <w:t xml:space="preserve">D </w:t>
            </w:r>
            <w:r w:rsidRPr="00B64FF8" w:rsidR="00B64FF8">
              <w:t>Support for Health and Physical Development</w:t>
            </w:r>
            <w:r w:rsidR="00B64FF8">
              <w:t xml:space="preserve"> dimensions</w:t>
            </w:r>
          </w:p>
        </w:tc>
      </w:tr>
    </w:tbl>
    <w:p w:rsidR="00746A89" w:rsidRPr="00746A89" w:rsidP="00AB75FA" w14:paraId="36D8DE64" w14:textId="77777777">
      <w:pPr>
        <w:pStyle w:val="Paragraph"/>
      </w:pPr>
    </w:p>
    <w:p w:rsidR="00A1550E" w14:paraId="28297118" w14:textId="25D43A8E">
      <w:pPr>
        <w:spacing w:line="259" w:lineRule="auto"/>
      </w:pPr>
      <w:r>
        <w:br w:type="page"/>
      </w:r>
    </w:p>
    <w:p w:rsidR="00A44F99" w:rsidP="00A44F99" w14:paraId="6383134F" w14:textId="0D948637">
      <w:pPr>
        <w:pStyle w:val="ParagraphContinued"/>
      </w:pPr>
      <w:r>
        <w:t xml:space="preserve">To create </w:t>
      </w:r>
      <w:r w:rsidR="009E003B">
        <w:t xml:space="preserve">each of </w:t>
      </w:r>
      <w:r>
        <w:t xml:space="preserve">the four versions, </w:t>
      </w:r>
      <w:r w:rsidR="00126D33">
        <w:t xml:space="preserve">the study team </w:t>
      </w:r>
      <w:r w:rsidR="004355CD">
        <w:t>divided</w:t>
      </w:r>
      <w:r w:rsidR="00472B7D">
        <w:t xml:space="preserve"> </w:t>
      </w:r>
      <w:r w:rsidR="00741EF0">
        <w:t>the</w:t>
      </w:r>
      <w:r w:rsidRPr="00741EF0" w:rsidR="00741EF0">
        <w:t xml:space="preserve"> full list of items that make up the provider </w:t>
      </w:r>
      <w:r w:rsidR="00187B97">
        <w:t>questionnaire</w:t>
      </w:r>
      <w:r w:rsidRPr="00741EF0" w:rsidR="00741EF0">
        <w:t xml:space="preserve"> to create </w:t>
      </w:r>
      <w:r>
        <w:t>shorter</w:t>
      </w:r>
      <w:r w:rsidR="00931B9B">
        <w:t xml:space="preserve"> </w:t>
      </w:r>
      <w:r w:rsidR="003E6351">
        <w:t>versions</w:t>
      </w:r>
      <w:r w:rsidR="00741EF0">
        <w:t xml:space="preserve">. </w:t>
      </w:r>
      <w:r w:rsidRPr="00741EF0" w:rsidR="00741EF0">
        <w:t xml:space="preserve">Each </w:t>
      </w:r>
      <w:r w:rsidR="00741EF0">
        <w:t>version</w:t>
      </w:r>
      <w:r w:rsidRPr="00741EF0" w:rsidR="00741EF0">
        <w:t xml:space="preserve"> include</w:t>
      </w:r>
      <w:r w:rsidR="008C72AE">
        <w:t>s</w:t>
      </w:r>
      <w:r w:rsidRPr="00741EF0" w:rsidR="00741EF0">
        <w:t xml:space="preserve"> different combinations of domains and dimensions</w:t>
      </w:r>
      <w:r>
        <w:t xml:space="preserve"> and no </w:t>
      </w:r>
      <w:r w:rsidR="00F35B3D">
        <w:t>version</w:t>
      </w:r>
      <w:r>
        <w:t xml:space="preserve"> exceed</w:t>
      </w:r>
      <w:r w:rsidR="008C72AE">
        <w:t>s</w:t>
      </w:r>
      <w:r>
        <w:t xml:space="preserve"> 120 items, which will take approximately 25 minutes to complete</w:t>
      </w:r>
      <w:r w:rsidRPr="00741EF0" w:rsidR="00741EF0">
        <w:t xml:space="preserve">. </w:t>
      </w:r>
      <w:r w:rsidR="004367BD">
        <w:t xml:space="preserve">Based on responses to each of the four versions, the study </w:t>
      </w:r>
      <w:r w:rsidRPr="004367BD" w:rsidR="004367BD">
        <w:t>team will be able to examine responses in relation to each combination of dimensions</w:t>
      </w:r>
      <w:r w:rsidR="007A2BE8">
        <w:t>.</w:t>
      </w:r>
      <w:r w:rsidRPr="004367BD" w:rsidR="004367BD">
        <w:t xml:space="preserve"> </w:t>
      </w:r>
      <w:r w:rsidRPr="00472B7D" w:rsidR="00472B7D">
        <w:t>Further, each dimension overlap</w:t>
      </w:r>
      <w:r w:rsidR="008C72AE">
        <w:t>s</w:t>
      </w:r>
      <w:r w:rsidRPr="00472B7D" w:rsidR="00472B7D">
        <w:t xml:space="preserve"> across at least two versions</w:t>
      </w:r>
      <w:r w:rsidR="00C75218">
        <w:t xml:space="preserve"> </w:t>
      </w:r>
      <w:r w:rsidR="003A3126">
        <w:t>in order to</w:t>
      </w:r>
      <w:r w:rsidR="004367BD">
        <w:t xml:space="preserve"> obtain enough responses for items within a given dimension</w:t>
      </w:r>
      <w:r w:rsidR="003A3126">
        <w:t xml:space="preserve"> for analysis purposes</w:t>
      </w:r>
      <w:r w:rsidR="43489EC9">
        <w:t xml:space="preserve"> and allow examination of each dimension with the other dimensions. </w:t>
      </w:r>
      <w:r w:rsidRPr="00472B7D" w:rsidR="00472B7D">
        <w:t xml:space="preserve"> </w:t>
      </w:r>
    </w:p>
    <w:p w:rsidR="004E3905" w14:paraId="733D31AD" w14:textId="32653C5D">
      <w:pPr>
        <w:spacing w:line="259" w:lineRule="auto"/>
        <w:rPr>
          <w:rFonts w:asciiTheme="majorHAnsi" w:hAnsiTheme="majorHAnsi"/>
          <w:b/>
          <w:color w:val="000000" w:themeColor="text1"/>
          <w:sz w:val="20"/>
        </w:rPr>
      </w:pPr>
    </w:p>
    <w:p w:rsidR="00C01BCC" w:rsidP="00C201B1" w14:paraId="1C24067B" w14:textId="77777777">
      <w:pPr>
        <w:pStyle w:val="TableTitle"/>
        <w:sectPr w:rsidSect="00E5184C">
          <w:headerReference w:type="even" r:id="rId10"/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E5184C" w:rsidP="00D81FBB" w14:paraId="0F49AD35" w14:textId="77777777">
      <w:pPr>
        <w:pStyle w:val="TitleRule"/>
      </w:pPr>
      <w:r w:rsidRPr="00465BF8">
        <w:rPr>
          <w:noProof/>
        </w:rPr>
        <mc:AlternateContent>
          <mc:Choice Requires="wps">
            <w:drawing>
              <wp:inline distT="0" distB="0" distL="0" distR="0">
                <wp:extent cx="2971800" cy="0"/>
                <wp:effectExtent l="0" t="38100" r="38100" b="38100"/>
                <wp:docPr id="49" name="Straight Connector 49">
                  <a:extLst xmlns:a="http://schemas.openxmlformats.org/drawingml/2006/main">
                    <a:ext xmlns:a="http://schemas.openxmlformats.org/drawingml/2006/main"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id="Straight Connector 49" o:spid="_x0000_i1025" alt="&quot;&quot;" style="mso-left-percent:-10001;mso-position-horizontal-relative:char;mso-position-vertical-relative:line;mso-top-percent:-10001;mso-wrap-style:square;visibility:visible" from="0,0" to="234pt,0" strokecolor="#f1b51c" strokeweight="6pt">
                <v:stroke joinstyle="miter"/>
                <w10:wrap type="none"/>
                <w10:anchorlock/>
              </v:line>
            </w:pict>
          </mc:Fallback>
        </mc:AlternateContent>
      </w:r>
    </w:p>
    <w:p w:rsidR="009D2D93" w:rsidRPr="00E00C8D" w:rsidP="00C201B1" w14:paraId="60FEDBE6" w14:textId="192EC34D">
      <w:pPr>
        <w:pStyle w:val="TableTitle"/>
        <w:rPr>
          <w:sz w:val="18"/>
          <w:szCs w:val="18"/>
        </w:rPr>
      </w:pPr>
      <w:r w:rsidRPr="00E00C8D">
        <w:rPr>
          <w:sz w:val="18"/>
          <w:szCs w:val="18"/>
        </w:rPr>
        <w:t>Exhibit 1</w:t>
      </w:r>
      <w:r w:rsidRPr="00E00C8D" w:rsidR="00C201B1">
        <w:rPr>
          <w:sz w:val="18"/>
          <w:szCs w:val="18"/>
        </w:rPr>
        <w:t xml:space="preserve">. Domains and key dimensions in each </w:t>
      </w:r>
      <w:r w:rsidR="00187B97">
        <w:rPr>
          <w:sz w:val="18"/>
          <w:szCs w:val="18"/>
        </w:rPr>
        <w:t>provider questionnaire</w:t>
      </w:r>
      <w:r w:rsidRPr="00E00C8D" w:rsidR="004E3905">
        <w:rPr>
          <w:sz w:val="18"/>
          <w:szCs w:val="18"/>
        </w:rPr>
        <w:t xml:space="preserve"> version </w:t>
      </w:r>
      <w:r w:rsidRPr="00E00C8D" w:rsidR="00C201B1">
        <w:rPr>
          <w:sz w:val="18"/>
          <w:szCs w:val="18"/>
        </w:rPr>
        <w:t>for pilot study matrix sampling</w:t>
      </w:r>
    </w:p>
    <w:tbl>
      <w:tblPr>
        <w:tblStyle w:val="BaseTable"/>
        <w:tblW w:w="13862" w:type="dxa"/>
        <w:tblLook w:val="04A0"/>
      </w:tblPr>
      <w:tblGrid>
        <w:gridCol w:w="2925"/>
        <w:gridCol w:w="561"/>
        <w:gridCol w:w="2957"/>
        <w:gridCol w:w="561"/>
        <w:gridCol w:w="2957"/>
        <w:gridCol w:w="472"/>
        <w:gridCol w:w="2957"/>
        <w:gridCol w:w="472"/>
      </w:tblGrid>
      <w:tr w14:paraId="07FB7549" w14:textId="77777777" w:rsidTr="00C3196D">
        <w:tblPrEx>
          <w:tblW w:w="13862" w:type="dxa"/>
          <w:tblLook w:val="04A0"/>
        </w:tblPrEx>
        <w:trPr>
          <w:trHeight w:val="20"/>
        </w:trPr>
        <w:tc>
          <w:tcPr>
            <w:tcW w:w="2925" w:type="dxa"/>
            <w:hideMark/>
          </w:tcPr>
          <w:p w:rsidR="00A40D65" w:rsidRPr="00E00C8D" w:rsidP="009D2D93" w14:paraId="6DE8A214" w14:textId="4B1AC967">
            <w:pPr>
              <w:pStyle w:val="Paragraph"/>
              <w:rPr>
                <w:rFonts w:cstheme="majorHAnsi"/>
                <w:bCs/>
                <w:sz w:val="16"/>
                <w:szCs w:val="16"/>
              </w:rPr>
            </w:pPr>
            <w:r w:rsidRPr="00E00C8D">
              <w:rPr>
                <w:rFonts w:cstheme="majorHAnsi"/>
                <w:bCs/>
                <w:sz w:val="16"/>
                <w:szCs w:val="16"/>
              </w:rPr>
              <w:t xml:space="preserve">Version </w:t>
            </w:r>
            <w:r w:rsidRPr="00E00C8D">
              <w:rPr>
                <w:rFonts w:cstheme="majorHAnsi"/>
                <w:bCs/>
                <w:sz w:val="16"/>
                <w:szCs w:val="16"/>
              </w:rPr>
              <w:t xml:space="preserve">1: </w:t>
            </w:r>
            <w:r w:rsidRPr="00E00C8D" w:rsidR="00C01BCC">
              <w:rPr>
                <w:rFonts w:cstheme="majorHAnsi"/>
                <w:bCs/>
                <w:sz w:val="16"/>
                <w:szCs w:val="16"/>
              </w:rPr>
              <w:t>d</w:t>
            </w:r>
            <w:r w:rsidRPr="00E00C8D">
              <w:rPr>
                <w:rFonts w:cstheme="majorHAnsi"/>
                <w:bCs/>
                <w:sz w:val="16"/>
                <w:szCs w:val="16"/>
              </w:rPr>
              <w:t>omain</w:t>
            </w:r>
            <w:r w:rsidRPr="00E00C8D" w:rsidR="00741EF0">
              <w:rPr>
                <w:rFonts w:cstheme="majorHAnsi"/>
                <w:bCs/>
                <w:sz w:val="16"/>
                <w:szCs w:val="16"/>
              </w:rPr>
              <w:t>s</w:t>
            </w:r>
            <w:r w:rsidRPr="00E00C8D">
              <w:rPr>
                <w:rFonts w:cstheme="majorHAnsi"/>
                <w:bCs/>
                <w:sz w:val="16"/>
                <w:szCs w:val="16"/>
              </w:rPr>
              <w:t xml:space="preserve"> </w:t>
            </w:r>
            <w:r w:rsidRPr="00E00C8D">
              <w:rPr>
                <w:rFonts w:cstheme="majorHAnsi"/>
                <w:bCs/>
                <w:sz w:val="16"/>
                <w:szCs w:val="16"/>
              </w:rPr>
              <w:t>&amp;</w:t>
            </w:r>
            <w:r w:rsidRPr="00E00C8D">
              <w:rPr>
                <w:rFonts w:cstheme="majorHAnsi"/>
                <w:bCs/>
                <w:sz w:val="16"/>
                <w:szCs w:val="16"/>
              </w:rPr>
              <w:t xml:space="preserve"> dimension</w:t>
            </w:r>
            <w:r w:rsidRPr="00E00C8D" w:rsidR="00741EF0">
              <w:rPr>
                <w:rFonts w:cstheme="majorHAnsi"/>
                <w:bCs/>
                <w:sz w:val="16"/>
                <w:szCs w:val="16"/>
              </w:rPr>
              <w:t>s</w:t>
            </w:r>
          </w:p>
        </w:tc>
        <w:tc>
          <w:tcPr>
            <w:tcW w:w="561" w:type="dxa"/>
            <w:hideMark/>
          </w:tcPr>
          <w:p w:rsidR="00A40D65" w:rsidRPr="00E00C8D" w:rsidP="009D2D93" w14:paraId="109EB8CD" w14:textId="16784DB7">
            <w:pPr>
              <w:pStyle w:val="Paragraph"/>
              <w:rPr>
                <w:rFonts w:cstheme="majorHAnsi"/>
                <w:bCs/>
                <w:sz w:val="16"/>
                <w:szCs w:val="16"/>
              </w:rPr>
            </w:pPr>
            <w:r w:rsidRPr="00E00C8D">
              <w:rPr>
                <w:rFonts w:cstheme="majorHAnsi"/>
                <w:bCs/>
                <w:sz w:val="16"/>
                <w:szCs w:val="16"/>
              </w:rPr>
              <w:t xml:space="preserve">N </w:t>
            </w:r>
          </w:p>
        </w:tc>
        <w:tc>
          <w:tcPr>
            <w:tcW w:w="2957" w:type="dxa"/>
            <w:hideMark/>
          </w:tcPr>
          <w:p w:rsidR="00A40D65" w:rsidRPr="00E00C8D" w:rsidP="009D2D93" w14:paraId="71B96BA2" w14:textId="5DAD4244">
            <w:pPr>
              <w:pStyle w:val="Paragraph"/>
              <w:rPr>
                <w:rFonts w:cstheme="majorHAnsi"/>
                <w:bCs/>
                <w:sz w:val="16"/>
                <w:szCs w:val="16"/>
              </w:rPr>
            </w:pPr>
            <w:r w:rsidRPr="00E00C8D">
              <w:rPr>
                <w:rFonts w:cstheme="majorHAnsi"/>
                <w:bCs/>
                <w:sz w:val="16"/>
                <w:szCs w:val="16"/>
              </w:rPr>
              <w:t xml:space="preserve">Version </w:t>
            </w:r>
            <w:r w:rsidRPr="00E00C8D">
              <w:rPr>
                <w:rFonts w:cstheme="majorHAnsi"/>
                <w:bCs/>
                <w:sz w:val="16"/>
                <w:szCs w:val="16"/>
              </w:rPr>
              <w:t xml:space="preserve">2: </w:t>
            </w:r>
            <w:r w:rsidRPr="00E00C8D" w:rsidR="00C01BCC">
              <w:rPr>
                <w:rFonts w:cstheme="majorHAnsi"/>
                <w:bCs/>
                <w:sz w:val="16"/>
                <w:szCs w:val="16"/>
              </w:rPr>
              <w:t>d</w:t>
            </w:r>
            <w:r w:rsidRPr="00E00C8D">
              <w:rPr>
                <w:rFonts w:cstheme="majorHAnsi"/>
                <w:bCs/>
                <w:sz w:val="16"/>
                <w:szCs w:val="16"/>
              </w:rPr>
              <w:t>omain</w:t>
            </w:r>
            <w:r w:rsidRPr="00E00C8D" w:rsidR="00741EF0">
              <w:rPr>
                <w:rFonts w:cstheme="majorHAnsi"/>
                <w:bCs/>
                <w:sz w:val="16"/>
                <w:szCs w:val="16"/>
              </w:rPr>
              <w:t>s</w:t>
            </w:r>
            <w:r w:rsidRPr="00E00C8D">
              <w:rPr>
                <w:rFonts w:cstheme="majorHAnsi"/>
                <w:bCs/>
                <w:sz w:val="16"/>
                <w:szCs w:val="16"/>
              </w:rPr>
              <w:t xml:space="preserve"> </w:t>
            </w:r>
            <w:r w:rsidRPr="00E00C8D">
              <w:rPr>
                <w:rFonts w:cstheme="majorHAnsi"/>
                <w:bCs/>
                <w:sz w:val="16"/>
                <w:szCs w:val="16"/>
              </w:rPr>
              <w:t>&amp;</w:t>
            </w:r>
            <w:r w:rsidRPr="00E00C8D">
              <w:rPr>
                <w:rFonts w:cstheme="majorHAnsi"/>
                <w:bCs/>
                <w:sz w:val="16"/>
                <w:szCs w:val="16"/>
              </w:rPr>
              <w:t xml:space="preserve"> dimension</w:t>
            </w:r>
            <w:r w:rsidRPr="00E00C8D" w:rsidR="00741EF0">
              <w:rPr>
                <w:rFonts w:cstheme="majorHAnsi"/>
                <w:bCs/>
                <w:sz w:val="16"/>
                <w:szCs w:val="16"/>
              </w:rPr>
              <w:t>s</w:t>
            </w:r>
          </w:p>
        </w:tc>
        <w:tc>
          <w:tcPr>
            <w:tcW w:w="561" w:type="dxa"/>
            <w:hideMark/>
          </w:tcPr>
          <w:p w:rsidR="00A40D65" w:rsidRPr="00E00C8D" w:rsidP="009D2D93" w14:paraId="71630C6D" w14:textId="146BB135">
            <w:pPr>
              <w:pStyle w:val="Paragraph"/>
              <w:rPr>
                <w:rFonts w:cstheme="majorHAnsi"/>
                <w:bCs/>
                <w:sz w:val="16"/>
                <w:szCs w:val="16"/>
              </w:rPr>
            </w:pPr>
            <w:r w:rsidRPr="00E00C8D">
              <w:rPr>
                <w:rFonts w:cstheme="majorHAnsi"/>
                <w:bCs/>
                <w:sz w:val="16"/>
                <w:szCs w:val="16"/>
              </w:rPr>
              <w:t>N</w:t>
            </w:r>
          </w:p>
        </w:tc>
        <w:tc>
          <w:tcPr>
            <w:tcW w:w="2957" w:type="dxa"/>
            <w:hideMark/>
          </w:tcPr>
          <w:p w:rsidR="00A40D65" w:rsidRPr="00E00C8D" w:rsidP="009D2D93" w14:paraId="68292D34" w14:textId="5AD42057">
            <w:pPr>
              <w:pStyle w:val="Paragraph"/>
              <w:rPr>
                <w:rFonts w:cstheme="majorHAnsi"/>
                <w:bCs/>
                <w:sz w:val="16"/>
                <w:szCs w:val="16"/>
              </w:rPr>
            </w:pPr>
            <w:r w:rsidRPr="00E00C8D">
              <w:rPr>
                <w:rFonts w:cstheme="majorHAnsi"/>
                <w:bCs/>
                <w:sz w:val="16"/>
                <w:szCs w:val="16"/>
              </w:rPr>
              <w:t xml:space="preserve">Version </w:t>
            </w:r>
            <w:r w:rsidRPr="00E00C8D">
              <w:rPr>
                <w:rFonts w:cstheme="majorHAnsi"/>
                <w:bCs/>
                <w:sz w:val="16"/>
                <w:szCs w:val="16"/>
              </w:rPr>
              <w:t xml:space="preserve">3: </w:t>
            </w:r>
            <w:r w:rsidRPr="00E00C8D" w:rsidR="00C01BCC">
              <w:rPr>
                <w:rFonts w:cstheme="majorHAnsi"/>
                <w:bCs/>
                <w:sz w:val="16"/>
                <w:szCs w:val="16"/>
              </w:rPr>
              <w:t>d</w:t>
            </w:r>
            <w:r w:rsidRPr="00E00C8D">
              <w:rPr>
                <w:rFonts w:cstheme="majorHAnsi"/>
                <w:bCs/>
                <w:sz w:val="16"/>
                <w:szCs w:val="16"/>
              </w:rPr>
              <w:t>omain</w:t>
            </w:r>
            <w:r w:rsidRPr="00E00C8D" w:rsidR="00741EF0">
              <w:rPr>
                <w:rFonts w:cstheme="majorHAnsi"/>
                <w:bCs/>
                <w:sz w:val="16"/>
                <w:szCs w:val="16"/>
              </w:rPr>
              <w:t>s</w:t>
            </w:r>
            <w:r w:rsidRPr="00E00C8D">
              <w:rPr>
                <w:rFonts w:cstheme="majorHAnsi"/>
                <w:bCs/>
                <w:sz w:val="16"/>
                <w:szCs w:val="16"/>
              </w:rPr>
              <w:t xml:space="preserve"> </w:t>
            </w:r>
            <w:r w:rsidRPr="00E00C8D">
              <w:rPr>
                <w:rFonts w:cstheme="majorHAnsi"/>
                <w:bCs/>
                <w:sz w:val="16"/>
                <w:szCs w:val="16"/>
              </w:rPr>
              <w:t>&amp;</w:t>
            </w:r>
            <w:r w:rsidRPr="00E00C8D">
              <w:rPr>
                <w:rFonts w:cstheme="majorHAnsi"/>
                <w:bCs/>
                <w:sz w:val="16"/>
                <w:szCs w:val="16"/>
              </w:rPr>
              <w:t xml:space="preserve"> dimension</w:t>
            </w:r>
            <w:r w:rsidRPr="00E00C8D" w:rsidR="00741EF0">
              <w:rPr>
                <w:rFonts w:cstheme="majorHAnsi"/>
                <w:bCs/>
                <w:sz w:val="16"/>
                <w:szCs w:val="16"/>
              </w:rPr>
              <w:t>s</w:t>
            </w:r>
          </w:p>
        </w:tc>
        <w:tc>
          <w:tcPr>
            <w:tcW w:w="472" w:type="dxa"/>
            <w:hideMark/>
          </w:tcPr>
          <w:p w:rsidR="00A40D65" w:rsidRPr="00E00C8D" w:rsidP="009D2D93" w14:paraId="0EB80E5E" w14:textId="0279F8C7">
            <w:pPr>
              <w:pStyle w:val="Paragraph"/>
              <w:rPr>
                <w:rFonts w:cstheme="majorHAnsi"/>
                <w:bCs/>
                <w:sz w:val="16"/>
                <w:szCs w:val="16"/>
              </w:rPr>
            </w:pPr>
            <w:r w:rsidRPr="00E00C8D">
              <w:rPr>
                <w:rFonts w:cstheme="majorHAnsi"/>
                <w:bCs/>
                <w:sz w:val="16"/>
                <w:szCs w:val="16"/>
              </w:rPr>
              <w:t>N</w:t>
            </w:r>
          </w:p>
        </w:tc>
        <w:tc>
          <w:tcPr>
            <w:tcW w:w="2957" w:type="dxa"/>
            <w:hideMark/>
          </w:tcPr>
          <w:p w:rsidR="00A40D65" w:rsidRPr="00E00C8D" w:rsidP="009D2D93" w14:paraId="5132A76D" w14:textId="18673273">
            <w:pPr>
              <w:pStyle w:val="Paragraph"/>
              <w:rPr>
                <w:rFonts w:cstheme="majorHAnsi"/>
                <w:bCs/>
                <w:sz w:val="16"/>
                <w:szCs w:val="16"/>
              </w:rPr>
            </w:pPr>
            <w:r w:rsidRPr="00E00C8D">
              <w:rPr>
                <w:rFonts w:cstheme="majorHAnsi"/>
                <w:bCs/>
                <w:sz w:val="16"/>
                <w:szCs w:val="16"/>
              </w:rPr>
              <w:t>Version</w:t>
            </w:r>
            <w:r w:rsidRPr="00E00C8D" w:rsidR="00C01BCC">
              <w:rPr>
                <w:rFonts w:cstheme="majorHAnsi"/>
                <w:bCs/>
                <w:sz w:val="16"/>
                <w:szCs w:val="16"/>
              </w:rPr>
              <w:t xml:space="preserve"> 4</w:t>
            </w:r>
            <w:r w:rsidRPr="00E00C8D">
              <w:rPr>
                <w:rFonts w:cstheme="majorHAnsi"/>
                <w:bCs/>
                <w:sz w:val="16"/>
                <w:szCs w:val="16"/>
              </w:rPr>
              <w:t xml:space="preserve">: </w:t>
            </w:r>
            <w:r w:rsidRPr="00E00C8D" w:rsidR="00C01BCC">
              <w:rPr>
                <w:rFonts w:cstheme="majorHAnsi"/>
                <w:bCs/>
                <w:sz w:val="16"/>
                <w:szCs w:val="16"/>
              </w:rPr>
              <w:t>d</w:t>
            </w:r>
            <w:r w:rsidRPr="00E00C8D">
              <w:rPr>
                <w:rFonts w:cstheme="majorHAnsi"/>
                <w:bCs/>
                <w:sz w:val="16"/>
                <w:szCs w:val="16"/>
              </w:rPr>
              <w:t>omain</w:t>
            </w:r>
            <w:r w:rsidRPr="00E00C8D" w:rsidR="00741EF0">
              <w:rPr>
                <w:rFonts w:cstheme="majorHAnsi"/>
                <w:bCs/>
                <w:sz w:val="16"/>
                <w:szCs w:val="16"/>
              </w:rPr>
              <w:t>s</w:t>
            </w:r>
            <w:r w:rsidRPr="00E00C8D">
              <w:rPr>
                <w:rFonts w:cstheme="majorHAnsi"/>
                <w:bCs/>
                <w:sz w:val="16"/>
                <w:szCs w:val="16"/>
              </w:rPr>
              <w:t xml:space="preserve"> </w:t>
            </w:r>
            <w:r w:rsidRPr="00E00C8D">
              <w:rPr>
                <w:rFonts w:cstheme="majorHAnsi"/>
                <w:bCs/>
                <w:sz w:val="16"/>
                <w:szCs w:val="16"/>
              </w:rPr>
              <w:t>&amp;</w:t>
            </w:r>
            <w:r w:rsidRPr="00E00C8D">
              <w:rPr>
                <w:rFonts w:cstheme="majorHAnsi"/>
                <w:bCs/>
                <w:sz w:val="16"/>
                <w:szCs w:val="16"/>
              </w:rPr>
              <w:t xml:space="preserve"> dimension</w:t>
            </w:r>
            <w:r w:rsidRPr="00E00C8D" w:rsidR="00741EF0">
              <w:rPr>
                <w:rFonts w:cstheme="majorHAnsi"/>
                <w:bCs/>
                <w:sz w:val="16"/>
                <w:szCs w:val="16"/>
              </w:rPr>
              <w:t>s</w:t>
            </w:r>
          </w:p>
        </w:tc>
        <w:tc>
          <w:tcPr>
            <w:tcW w:w="472" w:type="dxa"/>
            <w:hideMark/>
          </w:tcPr>
          <w:p w:rsidR="00A40D65" w:rsidRPr="00E00C8D" w:rsidP="009D2D93" w14:paraId="1F4DD545" w14:textId="1C499874">
            <w:pPr>
              <w:pStyle w:val="Paragraph"/>
              <w:rPr>
                <w:rFonts w:cstheme="majorHAnsi"/>
                <w:bCs/>
                <w:sz w:val="16"/>
                <w:szCs w:val="16"/>
              </w:rPr>
            </w:pPr>
            <w:r w:rsidRPr="00E00C8D">
              <w:rPr>
                <w:rFonts w:cstheme="majorHAnsi"/>
                <w:bCs/>
                <w:sz w:val="16"/>
                <w:szCs w:val="16"/>
              </w:rPr>
              <w:t>N</w:t>
            </w:r>
          </w:p>
        </w:tc>
      </w:tr>
      <w:tr w14:paraId="5F95873F" w14:textId="77777777" w:rsidTr="006719DF">
        <w:tblPrEx>
          <w:tblW w:w="13862" w:type="dxa"/>
          <w:tblLook w:val="04A0"/>
        </w:tblPrEx>
        <w:trPr>
          <w:trHeight w:val="20"/>
        </w:trPr>
        <w:tc>
          <w:tcPr>
            <w:tcW w:w="2925" w:type="dxa"/>
            <w:shd w:val="clear" w:color="auto" w:fill="D9E8F9" w:themeFill="accent1" w:themeFillTint="1A"/>
            <w:hideMark/>
          </w:tcPr>
          <w:p w:rsidR="00A40D65" w:rsidRPr="00E00C8D" w:rsidP="009D2D93" w14:paraId="54CF345B" w14:textId="13A05031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I.A. </w:t>
            </w:r>
            <w:r w:rsidRPr="004355CD">
              <w:rPr>
                <w:rFonts w:cstheme="majorHAnsi"/>
                <w:sz w:val="16"/>
                <w:szCs w:val="16"/>
              </w:rPr>
              <w:t xml:space="preserve">Support for Social Development: Builds </w:t>
            </w:r>
            <w:r w:rsidR="00187B97">
              <w:rPr>
                <w:rFonts w:cstheme="majorHAnsi"/>
                <w:sz w:val="16"/>
                <w:szCs w:val="16"/>
              </w:rPr>
              <w:t xml:space="preserve">and strengthens </w:t>
            </w:r>
            <w:r w:rsidRPr="004355CD">
              <w:rPr>
                <w:rFonts w:cstheme="majorHAnsi"/>
                <w:sz w:val="16"/>
                <w:szCs w:val="16"/>
              </w:rPr>
              <w:t>a positive relationship with children</w:t>
            </w:r>
          </w:p>
        </w:tc>
        <w:tc>
          <w:tcPr>
            <w:tcW w:w="561" w:type="dxa"/>
            <w:shd w:val="clear" w:color="auto" w:fill="D9E8F9" w:themeFill="accent1" w:themeFillTint="1A"/>
            <w:noWrap/>
            <w:hideMark/>
          </w:tcPr>
          <w:p w:rsidR="00A40D65" w:rsidRPr="00E00C8D" w:rsidP="009D2D93" w14:paraId="2C1861CC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11</w:t>
            </w:r>
          </w:p>
        </w:tc>
        <w:tc>
          <w:tcPr>
            <w:tcW w:w="2957" w:type="dxa"/>
            <w:shd w:val="clear" w:color="auto" w:fill="D9E8F9" w:themeFill="accent1" w:themeFillTint="1A"/>
            <w:hideMark/>
          </w:tcPr>
          <w:p w:rsidR="00A40D65" w:rsidRPr="00E00C8D" w:rsidP="009D2D93" w14:paraId="69696625" w14:textId="2D6A47D1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I.B. </w:t>
            </w:r>
            <w:r w:rsidRPr="00E00C8D">
              <w:rPr>
                <w:rFonts w:cstheme="majorHAnsi"/>
                <w:sz w:val="16"/>
                <w:szCs w:val="16"/>
              </w:rPr>
              <w:t>Support for Social Development: Supports children’s perspective-taking and nonverbal communication</w:t>
            </w:r>
          </w:p>
        </w:tc>
        <w:tc>
          <w:tcPr>
            <w:tcW w:w="561" w:type="dxa"/>
            <w:shd w:val="clear" w:color="auto" w:fill="D9E8F9" w:themeFill="accent1" w:themeFillTint="1A"/>
            <w:noWrap/>
            <w:hideMark/>
          </w:tcPr>
          <w:p w:rsidR="00A40D65" w:rsidRPr="00E00C8D" w:rsidP="009D2D93" w14:paraId="0B809287" w14:textId="1EA7222F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FC6CAF">
              <w:rPr>
                <w:rFonts w:cstheme="majorHAnsi"/>
                <w:sz w:val="16"/>
                <w:szCs w:val="16"/>
              </w:rPr>
              <w:t>4</w:t>
            </w:r>
          </w:p>
        </w:tc>
        <w:tc>
          <w:tcPr>
            <w:tcW w:w="2957" w:type="dxa"/>
            <w:shd w:val="clear" w:color="auto" w:fill="D9E8F9" w:themeFill="accent1" w:themeFillTint="1A"/>
            <w:hideMark/>
          </w:tcPr>
          <w:p w:rsidR="00A40D65" w:rsidRPr="00E00C8D" w:rsidP="009D2D93" w14:paraId="3E35B4D0" w14:textId="061AFA01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I.D. </w:t>
            </w:r>
            <w:r w:rsidRPr="004355CD">
              <w:rPr>
                <w:rFonts w:cstheme="majorHAnsi"/>
                <w:sz w:val="16"/>
                <w:szCs w:val="16"/>
              </w:rPr>
              <w:t>Support for Social Development: Supports antibullying and antibias practices</w:t>
            </w:r>
          </w:p>
        </w:tc>
        <w:tc>
          <w:tcPr>
            <w:tcW w:w="472" w:type="dxa"/>
            <w:shd w:val="clear" w:color="auto" w:fill="D9E8F9" w:themeFill="accent1" w:themeFillTint="1A"/>
            <w:noWrap/>
            <w:hideMark/>
          </w:tcPr>
          <w:p w:rsidR="00A40D65" w:rsidRPr="00E00C8D" w:rsidP="009D2D93" w14:paraId="2D666090" w14:textId="0CD71BED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ED1778">
              <w:rPr>
                <w:rFonts w:cstheme="majorHAnsi"/>
                <w:sz w:val="16"/>
                <w:szCs w:val="16"/>
              </w:rPr>
              <w:t>9</w:t>
            </w:r>
          </w:p>
        </w:tc>
        <w:tc>
          <w:tcPr>
            <w:tcW w:w="2957" w:type="dxa"/>
            <w:shd w:val="clear" w:color="auto" w:fill="D9E8F9" w:themeFill="accent1" w:themeFillTint="1A"/>
            <w:hideMark/>
          </w:tcPr>
          <w:p w:rsidR="00A40D65" w:rsidRPr="00E00C8D" w:rsidP="009D2D93" w14:paraId="69728AA5" w14:textId="018BF098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I.A. </w:t>
            </w:r>
            <w:r w:rsidRPr="004355CD">
              <w:rPr>
                <w:rFonts w:cstheme="majorHAnsi"/>
                <w:sz w:val="16"/>
                <w:szCs w:val="16"/>
              </w:rPr>
              <w:t xml:space="preserve">Support for Social Development: Builds </w:t>
            </w:r>
            <w:r w:rsidR="00187B97">
              <w:rPr>
                <w:rFonts w:cstheme="majorHAnsi"/>
                <w:sz w:val="16"/>
                <w:szCs w:val="16"/>
              </w:rPr>
              <w:t xml:space="preserve">and strengthens </w:t>
            </w:r>
            <w:r w:rsidRPr="004355CD">
              <w:rPr>
                <w:rFonts w:cstheme="majorHAnsi"/>
                <w:sz w:val="16"/>
                <w:szCs w:val="16"/>
              </w:rPr>
              <w:t>a positive relationship with children</w:t>
            </w:r>
          </w:p>
        </w:tc>
        <w:tc>
          <w:tcPr>
            <w:tcW w:w="472" w:type="dxa"/>
            <w:shd w:val="clear" w:color="auto" w:fill="D9E8F9" w:themeFill="accent1" w:themeFillTint="1A"/>
            <w:noWrap/>
            <w:hideMark/>
          </w:tcPr>
          <w:p w:rsidR="00A40D65" w:rsidRPr="00E00C8D" w:rsidP="009D2D93" w14:paraId="6A3DCAAF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11</w:t>
            </w:r>
          </w:p>
        </w:tc>
      </w:tr>
      <w:tr w14:paraId="729388CB" w14:textId="77777777" w:rsidTr="006719DF">
        <w:tblPrEx>
          <w:tblW w:w="13862" w:type="dxa"/>
          <w:tblLook w:val="04A0"/>
        </w:tblPrEx>
        <w:trPr>
          <w:trHeight w:val="20"/>
        </w:trPr>
        <w:tc>
          <w:tcPr>
            <w:tcW w:w="2925" w:type="dxa"/>
            <w:shd w:val="clear" w:color="auto" w:fill="D9E8F9" w:themeFill="accent1" w:themeFillTint="1A"/>
            <w:hideMark/>
          </w:tcPr>
          <w:p w:rsidR="00A40D65" w:rsidRPr="00E00C8D" w:rsidP="009D2D93" w14:paraId="06725667" w14:textId="523DBB40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I.C. </w:t>
            </w:r>
            <w:r w:rsidRPr="004355CD">
              <w:rPr>
                <w:rFonts w:cstheme="majorHAnsi"/>
                <w:sz w:val="16"/>
                <w:szCs w:val="16"/>
              </w:rPr>
              <w:t>Support for Social Development: Supports children’s social skills</w:t>
            </w:r>
          </w:p>
        </w:tc>
        <w:tc>
          <w:tcPr>
            <w:tcW w:w="561" w:type="dxa"/>
            <w:shd w:val="clear" w:color="auto" w:fill="D9E8F9" w:themeFill="accent1" w:themeFillTint="1A"/>
            <w:noWrap/>
            <w:hideMark/>
          </w:tcPr>
          <w:p w:rsidR="00A40D65" w:rsidRPr="00E00C8D" w:rsidP="009D2D93" w14:paraId="6B697113" w14:textId="33570513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FC6CAF">
              <w:rPr>
                <w:rFonts w:cstheme="majorHAnsi"/>
                <w:sz w:val="16"/>
                <w:szCs w:val="16"/>
              </w:rPr>
              <w:t>5</w:t>
            </w:r>
          </w:p>
        </w:tc>
        <w:tc>
          <w:tcPr>
            <w:tcW w:w="2957" w:type="dxa"/>
            <w:shd w:val="clear" w:color="auto" w:fill="D9E8F9" w:themeFill="accent1" w:themeFillTint="1A"/>
            <w:hideMark/>
          </w:tcPr>
          <w:p w:rsidR="00A40D65" w:rsidRPr="00E00C8D" w:rsidP="009D2D93" w14:paraId="475F0A35" w14:textId="4B6555C6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I.C. </w:t>
            </w:r>
            <w:r w:rsidRPr="004355CD">
              <w:rPr>
                <w:rFonts w:cstheme="majorHAnsi"/>
                <w:sz w:val="16"/>
                <w:szCs w:val="16"/>
              </w:rPr>
              <w:t>Support for Social Development: Supports children’s social skills</w:t>
            </w:r>
          </w:p>
        </w:tc>
        <w:tc>
          <w:tcPr>
            <w:tcW w:w="561" w:type="dxa"/>
            <w:shd w:val="clear" w:color="auto" w:fill="D9E8F9" w:themeFill="accent1" w:themeFillTint="1A"/>
            <w:noWrap/>
            <w:hideMark/>
          </w:tcPr>
          <w:p w:rsidR="00A40D65" w:rsidRPr="00E00C8D" w:rsidP="009D2D93" w14:paraId="2417739D" w14:textId="2C6A89AA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FC6CAF">
              <w:rPr>
                <w:rFonts w:cstheme="majorHAnsi"/>
                <w:sz w:val="16"/>
                <w:szCs w:val="16"/>
              </w:rPr>
              <w:t>5</w:t>
            </w:r>
          </w:p>
        </w:tc>
        <w:tc>
          <w:tcPr>
            <w:tcW w:w="2957" w:type="dxa"/>
            <w:shd w:val="clear" w:color="auto" w:fill="C6F7E5" w:themeFill="accent6" w:themeFillTint="33"/>
            <w:hideMark/>
          </w:tcPr>
          <w:p w:rsidR="00A40D65" w:rsidRPr="00E00C8D" w:rsidP="009D2D93" w14:paraId="4E99E934" w14:textId="2B6E481D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II.A. </w:t>
            </w:r>
            <w:r w:rsidRPr="00E00C8D">
              <w:rPr>
                <w:rFonts w:cstheme="majorHAnsi"/>
                <w:sz w:val="16"/>
                <w:szCs w:val="16"/>
              </w:rPr>
              <w:t xml:space="preserve">Support for Emotional Development: Helps children understand and regulate emotions </w:t>
            </w:r>
          </w:p>
        </w:tc>
        <w:tc>
          <w:tcPr>
            <w:tcW w:w="472" w:type="dxa"/>
            <w:shd w:val="clear" w:color="auto" w:fill="C6F7E5" w:themeFill="accent6" w:themeFillTint="33"/>
            <w:noWrap/>
            <w:hideMark/>
          </w:tcPr>
          <w:p w:rsidR="00A40D65" w:rsidRPr="00E00C8D" w:rsidP="009D2D93" w14:paraId="01945EB7" w14:textId="0E2FF77B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C133E0">
              <w:rPr>
                <w:rFonts w:cstheme="majorHAnsi"/>
                <w:sz w:val="16"/>
                <w:szCs w:val="16"/>
              </w:rPr>
              <w:t>2</w:t>
            </w:r>
          </w:p>
        </w:tc>
        <w:tc>
          <w:tcPr>
            <w:tcW w:w="2957" w:type="dxa"/>
            <w:shd w:val="clear" w:color="auto" w:fill="D9E8F9" w:themeFill="accent1" w:themeFillTint="1A"/>
            <w:hideMark/>
          </w:tcPr>
          <w:p w:rsidR="00A40D65" w:rsidRPr="00E00C8D" w:rsidP="009D2D93" w14:paraId="543A5116" w14:textId="52012AA4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I.B. </w:t>
            </w:r>
            <w:r w:rsidRPr="00E00C8D">
              <w:rPr>
                <w:rFonts w:cstheme="majorHAnsi"/>
                <w:sz w:val="16"/>
                <w:szCs w:val="16"/>
              </w:rPr>
              <w:t>Support for Social Development: Supports children’s perspective-taking and nonverbal communication</w:t>
            </w:r>
          </w:p>
        </w:tc>
        <w:tc>
          <w:tcPr>
            <w:tcW w:w="472" w:type="dxa"/>
            <w:shd w:val="clear" w:color="auto" w:fill="D9E8F9" w:themeFill="accent1" w:themeFillTint="1A"/>
            <w:noWrap/>
            <w:hideMark/>
          </w:tcPr>
          <w:p w:rsidR="00A40D65" w:rsidRPr="00E00C8D" w:rsidP="009D2D93" w14:paraId="5C458887" w14:textId="6135F06A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FC6CAF">
              <w:rPr>
                <w:rFonts w:cstheme="majorHAnsi"/>
                <w:sz w:val="16"/>
                <w:szCs w:val="16"/>
              </w:rPr>
              <w:t>4</w:t>
            </w:r>
          </w:p>
        </w:tc>
      </w:tr>
      <w:tr w14:paraId="13A16A74" w14:textId="77777777" w:rsidTr="006719DF">
        <w:tblPrEx>
          <w:tblW w:w="13862" w:type="dxa"/>
          <w:tblLook w:val="04A0"/>
        </w:tblPrEx>
        <w:trPr>
          <w:trHeight w:val="20"/>
        </w:trPr>
        <w:tc>
          <w:tcPr>
            <w:tcW w:w="2925" w:type="dxa"/>
            <w:shd w:val="clear" w:color="auto" w:fill="D9E8F9" w:themeFill="accent1" w:themeFillTint="1A"/>
            <w:hideMark/>
          </w:tcPr>
          <w:p w:rsidR="00A40D65" w:rsidRPr="00E00C8D" w:rsidP="009D2D93" w14:paraId="20F3C736" w14:textId="6D689531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I.D. </w:t>
            </w:r>
            <w:r w:rsidRPr="004355CD">
              <w:rPr>
                <w:rFonts w:cstheme="majorHAnsi"/>
                <w:sz w:val="16"/>
                <w:szCs w:val="16"/>
              </w:rPr>
              <w:t>Support for Social Development: Supports antibullying and antibias practices</w:t>
            </w:r>
          </w:p>
        </w:tc>
        <w:tc>
          <w:tcPr>
            <w:tcW w:w="561" w:type="dxa"/>
            <w:shd w:val="clear" w:color="auto" w:fill="D9E8F9" w:themeFill="accent1" w:themeFillTint="1A"/>
            <w:noWrap/>
            <w:hideMark/>
          </w:tcPr>
          <w:p w:rsidR="00A40D65" w:rsidRPr="00E00C8D" w:rsidP="009D2D93" w14:paraId="432E3902" w14:textId="6D54FE54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ED1778">
              <w:rPr>
                <w:rFonts w:cstheme="majorHAnsi"/>
                <w:sz w:val="16"/>
                <w:szCs w:val="16"/>
              </w:rPr>
              <w:t>9</w:t>
            </w:r>
          </w:p>
        </w:tc>
        <w:tc>
          <w:tcPr>
            <w:tcW w:w="2957" w:type="dxa"/>
            <w:shd w:val="clear" w:color="auto" w:fill="C6F7E5" w:themeFill="accent6" w:themeFillTint="33"/>
            <w:hideMark/>
          </w:tcPr>
          <w:p w:rsidR="00A40D65" w:rsidRPr="00E00C8D" w:rsidP="009D2D93" w14:paraId="4B685EC4" w14:textId="3406276A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II.B. </w:t>
            </w:r>
            <w:r w:rsidRPr="00E00C8D">
              <w:rPr>
                <w:rFonts w:cstheme="majorHAnsi"/>
                <w:sz w:val="16"/>
                <w:szCs w:val="16"/>
              </w:rPr>
              <w:t>Support for Emotional Development: Supports a positive sense of belonging</w:t>
            </w:r>
          </w:p>
        </w:tc>
        <w:tc>
          <w:tcPr>
            <w:tcW w:w="561" w:type="dxa"/>
            <w:shd w:val="clear" w:color="auto" w:fill="C6F7E5" w:themeFill="accent6" w:themeFillTint="33"/>
            <w:noWrap/>
            <w:hideMark/>
          </w:tcPr>
          <w:p w:rsidR="00A40D65" w:rsidRPr="00E00C8D" w:rsidP="009D2D93" w14:paraId="7E08688E" w14:textId="70ADC4F7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C133E0">
              <w:rPr>
                <w:rFonts w:cstheme="majorHAnsi"/>
                <w:sz w:val="16"/>
                <w:szCs w:val="16"/>
              </w:rPr>
              <w:t>5</w:t>
            </w:r>
          </w:p>
        </w:tc>
        <w:tc>
          <w:tcPr>
            <w:tcW w:w="2957" w:type="dxa"/>
            <w:shd w:val="clear" w:color="auto" w:fill="C6F7E5" w:themeFill="accent6" w:themeFillTint="33"/>
            <w:hideMark/>
          </w:tcPr>
          <w:p w:rsidR="00A40D65" w:rsidRPr="00E00C8D" w:rsidP="009D2D93" w14:paraId="4DB5D3B3" w14:textId="667F34BF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II.B. </w:t>
            </w:r>
            <w:r w:rsidRPr="00E00C8D">
              <w:rPr>
                <w:rFonts w:cstheme="majorHAnsi"/>
                <w:sz w:val="16"/>
                <w:szCs w:val="16"/>
              </w:rPr>
              <w:t>Support for Emotional Development: Supports a positive sense of belonging</w:t>
            </w:r>
          </w:p>
        </w:tc>
        <w:tc>
          <w:tcPr>
            <w:tcW w:w="472" w:type="dxa"/>
            <w:shd w:val="clear" w:color="auto" w:fill="C6F7E5" w:themeFill="accent6" w:themeFillTint="33"/>
            <w:noWrap/>
            <w:hideMark/>
          </w:tcPr>
          <w:p w:rsidR="00A40D65" w:rsidRPr="00E00C8D" w:rsidP="009D2D93" w14:paraId="53875870" w14:textId="556A19A9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C133E0">
              <w:rPr>
                <w:rFonts w:cstheme="majorHAnsi"/>
                <w:sz w:val="16"/>
                <w:szCs w:val="16"/>
              </w:rPr>
              <w:t>5</w:t>
            </w:r>
          </w:p>
        </w:tc>
        <w:tc>
          <w:tcPr>
            <w:tcW w:w="2957" w:type="dxa"/>
            <w:shd w:val="clear" w:color="auto" w:fill="C6F7E5" w:themeFill="accent6" w:themeFillTint="33"/>
            <w:hideMark/>
          </w:tcPr>
          <w:p w:rsidR="00A40D65" w:rsidRPr="00E00C8D" w:rsidP="009D2D93" w14:paraId="03698783" w14:textId="51046122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II.A. </w:t>
            </w:r>
            <w:r w:rsidRPr="00E00C8D">
              <w:rPr>
                <w:rFonts w:cstheme="majorHAnsi"/>
                <w:sz w:val="16"/>
                <w:szCs w:val="16"/>
              </w:rPr>
              <w:t xml:space="preserve">Support for Emotional Development: Helps children understand and regulate emotions </w:t>
            </w:r>
          </w:p>
        </w:tc>
        <w:tc>
          <w:tcPr>
            <w:tcW w:w="472" w:type="dxa"/>
            <w:shd w:val="clear" w:color="auto" w:fill="C6F7E5" w:themeFill="accent6" w:themeFillTint="33"/>
            <w:noWrap/>
            <w:hideMark/>
          </w:tcPr>
          <w:p w:rsidR="00A40D65" w:rsidRPr="00E00C8D" w:rsidP="009D2D93" w14:paraId="02806B4F" w14:textId="626751D1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C133E0">
              <w:rPr>
                <w:rFonts w:cstheme="majorHAnsi"/>
                <w:sz w:val="16"/>
                <w:szCs w:val="16"/>
              </w:rPr>
              <w:t>2</w:t>
            </w:r>
          </w:p>
        </w:tc>
      </w:tr>
      <w:tr w14:paraId="6F76DFA3" w14:textId="77777777" w:rsidTr="006719DF">
        <w:tblPrEx>
          <w:tblW w:w="13862" w:type="dxa"/>
          <w:tblLook w:val="04A0"/>
        </w:tblPrEx>
        <w:trPr>
          <w:trHeight w:val="20"/>
        </w:trPr>
        <w:tc>
          <w:tcPr>
            <w:tcW w:w="2925" w:type="dxa"/>
            <w:shd w:val="clear" w:color="auto" w:fill="FCF0D1" w:themeFill="accent4" w:themeFillTint="33"/>
            <w:hideMark/>
          </w:tcPr>
          <w:p w:rsidR="00A40D65" w:rsidRPr="00E00C8D" w:rsidP="009D2D93" w14:paraId="327D92D3" w14:textId="567B8F27">
            <w:pPr>
              <w:pStyle w:val="Paragraph"/>
              <w:rPr>
                <w:rFonts w:cstheme="majorBidi"/>
                <w:sz w:val="16"/>
                <w:szCs w:val="16"/>
              </w:rPr>
            </w:pPr>
            <w:r w:rsidRPr="47A68E1A">
              <w:rPr>
                <w:rFonts w:cstheme="majorBidi"/>
                <w:sz w:val="16"/>
                <w:szCs w:val="16"/>
              </w:rPr>
              <w:t xml:space="preserve">III.A. </w:t>
            </w:r>
            <w:r w:rsidRPr="47A68E1A">
              <w:rPr>
                <w:rFonts w:cstheme="majorBidi"/>
                <w:sz w:val="16"/>
                <w:szCs w:val="16"/>
              </w:rPr>
              <w:t>P</w:t>
            </w:r>
            <w:r w:rsidRPr="47A68E1A" w:rsidR="23BF8A54">
              <w:rPr>
                <w:rFonts w:cstheme="majorBidi"/>
                <w:sz w:val="16"/>
                <w:szCs w:val="16"/>
              </w:rPr>
              <w:t xml:space="preserve">ositive </w:t>
            </w:r>
            <w:r w:rsidRPr="47A68E1A">
              <w:rPr>
                <w:rFonts w:cstheme="majorBidi"/>
                <w:sz w:val="16"/>
                <w:szCs w:val="16"/>
              </w:rPr>
              <w:t>and Proactive Behavior Management: Use</w:t>
            </w:r>
            <w:r w:rsidRPr="47A68E1A" w:rsidR="00A60C06">
              <w:rPr>
                <w:rFonts w:cstheme="majorBidi"/>
                <w:sz w:val="16"/>
                <w:szCs w:val="16"/>
              </w:rPr>
              <w:t>s</w:t>
            </w:r>
            <w:r w:rsidRPr="47A68E1A">
              <w:rPr>
                <w:rFonts w:cstheme="majorBidi"/>
                <w:sz w:val="16"/>
                <w:szCs w:val="16"/>
              </w:rPr>
              <w:t xml:space="preserve"> predictable and responsive routines</w:t>
            </w:r>
          </w:p>
        </w:tc>
        <w:tc>
          <w:tcPr>
            <w:tcW w:w="561" w:type="dxa"/>
            <w:shd w:val="clear" w:color="auto" w:fill="FCF0D1" w:themeFill="accent4" w:themeFillTint="33"/>
            <w:noWrap/>
            <w:hideMark/>
          </w:tcPr>
          <w:p w:rsidR="00A40D65" w:rsidRPr="00E00C8D" w:rsidP="009D2D93" w14:paraId="1676795A" w14:textId="04C7E33F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5D5C88">
              <w:rPr>
                <w:rFonts w:cstheme="majorHAnsi"/>
                <w:sz w:val="16"/>
                <w:szCs w:val="16"/>
              </w:rPr>
              <w:t>5</w:t>
            </w:r>
          </w:p>
        </w:tc>
        <w:tc>
          <w:tcPr>
            <w:tcW w:w="2957" w:type="dxa"/>
            <w:shd w:val="clear" w:color="auto" w:fill="FCF0D1" w:themeFill="accent4" w:themeFillTint="33"/>
            <w:hideMark/>
          </w:tcPr>
          <w:p w:rsidR="00A40D65" w:rsidRPr="00E00C8D" w:rsidP="009D2D93" w14:paraId="3BAB9125" w14:textId="5D2FA1EF">
            <w:pPr>
              <w:pStyle w:val="Paragraph"/>
              <w:rPr>
                <w:rFonts w:cstheme="majorBidi"/>
                <w:sz w:val="16"/>
                <w:szCs w:val="16"/>
              </w:rPr>
            </w:pPr>
            <w:r w:rsidRPr="47A68E1A">
              <w:rPr>
                <w:rFonts w:cstheme="majorBidi"/>
                <w:sz w:val="16"/>
                <w:szCs w:val="16"/>
              </w:rPr>
              <w:t xml:space="preserve">III.B. </w:t>
            </w:r>
            <w:r w:rsidRPr="47A68E1A">
              <w:rPr>
                <w:rFonts w:cstheme="majorBidi"/>
                <w:sz w:val="16"/>
                <w:szCs w:val="16"/>
              </w:rPr>
              <w:t>P</w:t>
            </w:r>
            <w:r w:rsidRPr="47A68E1A" w:rsidR="6CC6589A">
              <w:rPr>
                <w:rFonts w:cstheme="majorBidi"/>
                <w:sz w:val="16"/>
                <w:szCs w:val="16"/>
              </w:rPr>
              <w:t>ositive</w:t>
            </w:r>
            <w:r w:rsidRPr="47A68E1A">
              <w:rPr>
                <w:rFonts w:cstheme="majorBidi"/>
                <w:sz w:val="16"/>
                <w:szCs w:val="16"/>
              </w:rPr>
              <w:t xml:space="preserve"> and Proactive Behavior Management: Use</w:t>
            </w:r>
            <w:r w:rsidRPr="47A68E1A" w:rsidR="00A60C06">
              <w:rPr>
                <w:rFonts w:cstheme="majorBidi"/>
                <w:sz w:val="16"/>
                <w:szCs w:val="16"/>
              </w:rPr>
              <w:t>s</w:t>
            </w:r>
            <w:r w:rsidRPr="47A68E1A">
              <w:rPr>
                <w:rFonts w:cstheme="majorBidi"/>
                <w:sz w:val="16"/>
                <w:szCs w:val="16"/>
              </w:rPr>
              <w:t xml:space="preserve"> proactive and positive disciplinary practices</w:t>
            </w:r>
          </w:p>
        </w:tc>
        <w:tc>
          <w:tcPr>
            <w:tcW w:w="561" w:type="dxa"/>
            <w:shd w:val="clear" w:color="auto" w:fill="FCF0D1" w:themeFill="accent4" w:themeFillTint="33"/>
            <w:noWrap/>
            <w:hideMark/>
          </w:tcPr>
          <w:p w:rsidR="00A40D65" w:rsidRPr="00E00C8D" w:rsidP="009D2D93" w14:paraId="3FEBFF53" w14:textId="6A76826E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D14A20">
              <w:rPr>
                <w:rFonts w:cstheme="majorHAnsi"/>
                <w:sz w:val="16"/>
                <w:szCs w:val="16"/>
              </w:rPr>
              <w:t>5</w:t>
            </w:r>
          </w:p>
        </w:tc>
        <w:tc>
          <w:tcPr>
            <w:tcW w:w="2957" w:type="dxa"/>
            <w:shd w:val="clear" w:color="auto" w:fill="C6F7E5" w:themeFill="accent6" w:themeFillTint="33"/>
            <w:hideMark/>
          </w:tcPr>
          <w:p w:rsidR="00A40D65" w:rsidRPr="00E00C8D" w:rsidP="009D2D93" w14:paraId="5FCF6911" w14:textId="1F3C97C8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II.C. </w:t>
            </w:r>
            <w:r w:rsidRPr="00E00C8D">
              <w:rPr>
                <w:rFonts w:cstheme="majorHAnsi"/>
                <w:sz w:val="16"/>
                <w:szCs w:val="16"/>
              </w:rPr>
              <w:t>Support for Emotional Development: Supports a positive self-identity (including racial and ethnic identity)</w:t>
            </w:r>
          </w:p>
        </w:tc>
        <w:tc>
          <w:tcPr>
            <w:tcW w:w="472" w:type="dxa"/>
            <w:shd w:val="clear" w:color="auto" w:fill="C6F7E5" w:themeFill="accent6" w:themeFillTint="33"/>
            <w:noWrap/>
            <w:hideMark/>
          </w:tcPr>
          <w:p w:rsidR="00A40D65" w:rsidRPr="00E00C8D" w:rsidP="009D2D93" w14:paraId="32FE93B5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15</w:t>
            </w:r>
          </w:p>
        </w:tc>
        <w:tc>
          <w:tcPr>
            <w:tcW w:w="2957" w:type="dxa"/>
            <w:shd w:val="clear" w:color="auto" w:fill="C6F7E5" w:themeFill="accent6" w:themeFillTint="33"/>
            <w:hideMark/>
          </w:tcPr>
          <w:p w:rsidR="00A40D65" w:rsidRPr="00E00C8D" w:rsidP="009D2D93" w14:paraId="1035A256" w14:textId="497607A1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II.C. </w:t>
            </w:r>
            <w:r w:rsidRPr="00E00C8D">
              <w:rPr>
                <w:rFonts w:cstheme="majorHAnsi"/>
                <w:sz w:val="16"/>
                <w:szCs w:val="16"/>
              </w:rPr>
              <w:t>Support for Emotional Development: Supports a positive self-identity (including racial and ethnic identity)</w:t>
            </w:r>
          </w:p>
        </w:tc>
        <w:tc>
          <w:tcPr>
            <w:tcW w:w="472" w:type="dxa"/>
            <w:shd w:val="clear" w:color="auto" w:fill="C6F7E5" w:themeFill="accent6" w:themeFillTint="33"/>
            <w:noWrap/>
            <w:hideMark/>
          </w:tcPr>
          <w:p w:rsidR="00A40D65" w:rsidRPr="00E00C8D" w:rsidP="009D2D93" w14:paraId="74A16A45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15</w:t>
            </w:r>
          </w:p>
        </w:tc>
      </w:tr>
      <w:tr w14:paraId="1D9EE330" w14:textId="77777777" w:rsidTr="006719DF">
        <w:tblPrEx>
          <w:tblW w:w="13862" w:type="dxa"/>
          <w:tblLook w:val="04A0"/>
        </w:tblPrEx>
        <w:trPr>
          <w:trHeight w:val="20"/>
        </w:trPr>
        <w:tc>
          <w:tcPr>
            <w:tcW w:w="2925" w:type="dxa"/>
            <w:shd w:val="clear" w:color="auto" w:fill="F6D3D2" w:themeFill="accent2" w:themeFillTint="33"/>
            <w:hideMark/>
          </w:tcPr>
          <w:p w:rsidR="00A40D65" w:rsidRPr="00E00C8D" w:rsidP="009D2D93" w14:paraId="3E6E52BF" w14:textId="5F76B317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IV.B. </w:t>
            </w:r>
            <w:r w:rsidRPr="00E00C8D">
              <w:rPr>
                <w:rFonts w:cstheme="majorHAnsi"/>
                <w:sz w:val="16"/>
                <w:szCs w:val="16"/>
              </w:rPr>
              <w:t>Support for Learning: Supports positive approaches to learning</w:t>
            </w:r>
            <w:r>
              <w:rPr>
                <w:rFonts w:cstheme="majorHAnsi"/>
                <w:sz w:val="16"/>
                <w:szCs w:val="16"/>
              </w:rPr>
              <w:t xml:space="preserve"> and a growth mindset</w:t>
            </w:r>
          </w:p>
        </w:tc>
        <w:tc>
          <w:tcPr>
            <w:tcW w:w="561" w:type="dxa"/>
            <w:shd w:val="clear" w:color="auto" w:fill="F6D3D2" w:themeFill="accent2" w:themeFillTint="33"/>
            <w:noWrap/>
            <w:hideMark/>
          </w:tcPr>
          <w:p w:rsidR="00A40D65" w:rsidRPr="00E00C8D" w:rsidP="009D2D93" w14:paraId="29693DD5" w14:textId="67C1603B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7E490E">
              <w:rPr>
                <w:rFonts w:cstheme="majorHAnsi"/>
                <w:sz w:val="16"/>
                <w:szCs w:val="16"/>
              </w:rPr>
              <w:t>0</w:t>
            </w:r>
          </w:p>
        </w:tc>
        <w:tc>
          <w:tcPr>
            <w:tcW w:w="2957" w:type="dxa"/>
            <w:shd w:val="clear" w:color="auto" w:fill="F6D3D2" w:themeFill="accent2" w:themeFillTint="33"/>
            <w:hideMark/>
          </w:tcPr>
          <w:p w:rsidR="00A40D65" w:rsidRPr="00E00C8D" w:rsidP="009D2D93" w14:paraId="56945F49" w14:textId="77A43FF8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IV.A. </w:t>
            </w:r>
            <w:r w:rsidRPr="00E00C8D">
              <w:rPr>
                <w:rFonts w:cstheme="majorHAnsi"/>
                <w:sz w:val="16"/>
                <w:szCs w:val="16"/>
              </w:rPr>
              <w:t>Support for Learning: Provides learning opportunities</w:t>
            </w:r>
          </w:p>
        </w:tc>
        <w:tc>
          <w:tcPr>
            <w:tcW w:w="561" w:type="dxa"/>
            <w:shd w:val="clear" w:color="auto" w:fill="F6D3D2" w:themeFill="accent2" w:themeFillTint="33"/>
            <w:noWrap/>
            <w:hideMark/>
          </w:tcPr>
          <w:p w:rsidR="00A40D65" w:rsidRPr="00E00C8D" w:rsidP="009D2D93" w14:paraId="15184D23" w14:textId="0095A056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D14A20">
              <w:rPr>
                <w:rFonts w:cstheme="majorHAnsi"/>
                <w:sz w:val="16"/>
                <w:szCs w:val="16"/>
              </w:rPr>
              <w:t>5</w:t>
            </w:r>
          </w:p>
        </w:tc>
        <w:tc>
          <w:tcPr>
            <w:tcW w:w="2957" w:type="dxa"/>
            <w:shd w:val="clear" w:color="auto" w:fill="FCF0D1" w:themeFill="accent4" w:themeFillTint="33"/>
            <w:hideMark/>
          </w:tcPr>
          <w:p w:rsidR="00A40D65" w:rsidRPr="00E00C8D" w:rsidP="009D2D93" w14:paraId="0FD6F871" w14:textId="2A469FEE">
            <w:pPr>
              <w:pStyle w:val="Paragraph"/>
              <w:rPr>
                <w:rFonts w:cstheme="majorBidi"/>
                <w:sz w:val="16"/>
                <w:szCs w:val="16"/>
              </w:rPr>
            </w:pPr>
            <w:r w:rsidRPr="47A68E1A">
              <w:rPr>
                <w:rFonts w:cstheme="majorBidi"/>
                <w:sz w:val="16"/>
                <w:szCs w:val="16"/>
              </w:rPr>
              <w:t>III.A.</w:t>
            </w:r>
            <w:r w:rsidR="00C74E3E">
              <w:rPr>
                <w:rFonts w:cstheme="majorBidi"/>
                <w:sz w:val="16"/>
                <w:szCs w:val="16"/>
              </w:rPr>
              <w:t xml:space="preserve"> </w:t>
            </w:r>
            <w:r w:rsidRPr="47A68E1A" w:rsidR="348809CD">
              <w:rPr>
                <w:rFonts w:cstheme="majorBidi"/>
                <w:sz w:val="16"/>
                <w:szCs w:val="16"/>
              </w:rPr>
              <w:t xml:space="preserve">Positive and </w:t>
            </w:r>
            <w:r w:rsidRPr="47A68E1A">
              <w:rPr>
                <w:rFonts w:cstheme="majorBidi"/>
                <w:sz w:val="16"/>
                <w:szCs w:val="16"/>
              </w:rPr>
              <w:t xml:space="preserve">Proactive Behavior Management: </w:t>
            </w:r>
            <w:r w:rsidRPr="47A68E1A">
              <w:rPr>
                <w:rFonts w:cstheme="majorBidi"/>
                <w:sz w:val="16"/>
                <w:szCs w:val="16"/>
              </w:rPr>
              <w:t>Uses predictable and responsive routines</w:t>
            </w:r>
          </w:p>
        </w:tc>
        <w:tc>
          <w:tcPr>
            <w:tcW w:w="472" w:type="dxa"/>
            <w:shd w:val="clear" w:color="auto" w:fill="FCF0D1" w:themeFill="accent4" w:themeFillTint="33"/>
            <w:noWrap/>
            <w:hideMark/>
          </w:tcPr>
          <w:p w:rsidR="00A40D65" w:rsidRPr="00E00C8D" w:rsidP="009D2D93" w14:paraId="4505ADCA" w14:textId="59A56829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D14A20">
              <w:rPr>
                <w:rFonts w:cstheme="majorHAnsi"/>
                <w:sz w:val="16"/>
                <w:szCs w:val="16"/>
              </w:rPr>
              <w:t>5</w:t>
            </w:r>
          </w:p>
        </w:tc>
        <w:tc>
          <w:tcPr>
            <w:tcW w:w="2957" w:type="dxa"/>
            <w:shd w:val="clear" w:color="auto" w:fill="F6D3D2" w:themeFill="accent2" w:themeFillTint="33"/>
            <w:hideMark/>
          </w:tcPr>
          <w:p w:rsidR="00A40D65" w:rsidRPr="00E00C8D" w:rsidP="009D2D93" w14:paraId="55005A75" w14:textId="22FC3A1C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IV.A. </w:t>
            </w:r>
            <w:r w:rsidRPr="00E00C8D">
              <w:rPr>
                <w:rFonts w:cstheme="majorHAnsi"/>
                <w:sz w:val="16"/>
                <w:szCs w:val="16"/>
              </w:rPr>
              <w:t>Support for Learning: Provides learning opportunities</w:t>
            </w:r>
          </w:p>
        </w:tc>
        <w:tc>
          <w:tcPr>
            <w:tcW w:w="472" w:type="dxa"/>
            <w:shd w:val="clear" w:color="auto" w:fill="F6D3D2" w:themeFill="accent2" w:themeFillTint="33"/>
            <w:noWrap/>
            <w:hideMark/>
          </w:tcPr>
          <w:p w:rsidR="00A40D65" w:rsidRPr="00E00C8D" w:rsidP="009D2D93" w14:paraId="099B15C5" w14:textId="3999E12F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 w:rsidR="00D14A20">
              <w:rPr>
                <w:rFonts w:cstheme="majorHAnsi"/>
                <w:sz w:val="16"/>
                <w:szCs w:val="16"/>
              </w:rPr>
              <w:t>5</w:t>
            </w:r>
          </w:p>
        </w:tc>
      </w:tr>
      <w:tr w14:paraId="29035315" w14:textId="77777777" w:rsidTr="00DE13CC">
        <w:tblPrEx>
          <w:tblW w:w="13862" w:type="dxa"/>
          <w:tblLook w:val="04A0"/>
        </w:tblPrEx>
        <w:trPr>
          <w:trHeight w:val="20"/>
        </w:trPr>
        <w:tc>
          <w:tcPr>
            <w:tcW w:w="0" w:type="dxa"/>
            <w:shd w:val="clear" w:color="auto" w:fill="F6D3D2" w:themeFill="accent2" w:themeFillTint="33"/>
            <w:hideMark/>
          </w:tcPr>
          <w:p w:rsidR="00A40D65" w:rsidRPr="00E00C8D" w:rsidP="009D2D93" w14:paraId="737E59E3" w14:textId="226A89E8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IV.C. </w:t>
            </w:r>
            <w:r w:rsidRPr="00E00C8D">
              <w:rPr>
                <w:rFonts w:cstheme="majorHAnsi"/>
                <w:sz w:val="16"/>
                <w:szCs w:val="16"/>
              </w:rPr>
              <w:t>Support for Learning: Scaffolds problem-solving</w:t>
            </w:r>
          </w:p>
        </w:tc>
        <w:tc>
          <w:tcPr>
            <w:tcW w:w="0" w:type="dxa"/>
            <w:shd w:val="clear" w:color="auto" w:fill="F6D3D2" w:themeFill="accent2" w:themeFillTint="33"/>
            <w:noWrap/>
            <w:hideMark/>
          </w:tcPr>
          <w:p w:rsidR="00A40D65" w:rsidRPr="00E00C8D" w:rsidP="009D2D93" w14:paraId="514B552C" w14:textId="5F609E51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9</w:t>
            </w:r>
          </w:p>
        </w:tc>
        <w:tc>
          <w:tcPr>
            <w:tcW w:w="0" w:type="dxa"/>
            <w:shd w:val="clear" w:color="auto" w:fill="F6D3D2" w:themeFill="accent2" w:themeFillTint="33"/>
          </w:tcPr>
          <w:p w:rsidR="00A40D65" w:rsidRPr="00E00C8D" w:rsidP="009D2D93" w14:paraId="30484191" w14:textId="429F94D9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IV.C. </w:t>
            </w:r>
            <w:r w:rsidRPr="00E00C8D">
              <w:rPr>
                <w:rFonts w:cstheme="majorHAnsi"/>
                <w:sz w:val="16"/>
                <w:szCs w:val="16"/>
              </w:rPr>
              <w:t>Support for Learning: Scaffolds problem-solving</w:t>
            </w:r>
          </w:p>
        </w:tc>
        <w:tc>
          <w:tcPr>
            <w:tcW w:w="0" w:type="dxa"/>
            <w:shd w:val="clear" w:color="auto" w:fill="F6D3D2" w:themeFill="accent2" w:themeFillTint="33"/>
            <w:noWrap/>
          </w:tcPr>
          <w:p w:rsidR="00A40D65" w:rsidRPr="00E00C8D" w:rsidP="009D2D93" w14:paraId="5F0831AA" w14:textId="7F1E2B6F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9</w:t>
            </w:r>
          </w:p>
        </w:tc>
        <w:tc>
          <w:tcPr>
            <w:tcW w:w="0" w:type="dxa"/>
            <w:shd w:val="clear" w:color="auto" w:fill="FCF0D1" w:themeFill="accent4" w:themeFillTint="33"/>
            <w:hideMark/>
          </w:tcPr>
          <w:p w:rsidR="00A40D65" w:rsidRPr="00E00C8D" w:rsidP="009D2D93" w14:paraId="61DAB54B" w14:textId="72722C53">
            <w:pPr>
              <w:pStyle w:val="Paragraph"/>
              <w:rPr>
                <w:rFonts w:cstheme="majorBidi"/>
                <w:sz w:val="16"/>
                <w:szCs w:val="16"/>
              </w:rPr>
            </w:pPr>
            <w:r w:rsidRPr="47A68E1A">
              <w:rPr>
                <w:rFonts w:cstheme="majorBidi"/>
                <w:sz w:val="16"/>
                <w:szCs w:val="16"/>
              </w:rPr>
              <w:t xml:space="preserve">III.B. </w:t>
            </w:r>
            <w:r w:rsidRPr="47A68E1A" w:rsidR="531E64E4">
              <w:rPr>
                <w:rFonts w:cstheme="majorBidi"/>
                <w:sz w:val="16"/>
                <w:szCs w:val="16"/>
              </w:rPr>
              <w:t>P</w:t>
            </w:r>
            <w:r w:rsidRPr="47A68E1A" w:rsidR="7D13216D">
              <w:rPr>
                <w:rFonts w:cstheme="majorBidi"/>
                <w:sz w:val="16"/>
                <w:szCs w:val="16"/>
              </w:rPr>
              <w:t>ositive</w:t>
            </w:r>
            <w:r w:rsidRPr="47A68E1A">
              <w:rPr>
                <w:rFonts w:cstheme="majorBidi"/>
                <w:sz w:val="16"/>
                <w:szCs w:val="16"/>
              </w:rPr>
              <w:t xml:space="preserve"> and Proactive Behavior Management: </w:t>
            </w:r>
            <w:r w:rsidRPr="47A68E1A">
              <w:rPr>
                <w:rFonts w:cstheme="majorBidi"/>
                <w:sz w:val="16"/>
                <w:szCs w:val="16"/>
              </w:rPr>
              <w:t>Uses proactive and positive disciplinary practices</w:t>
            </w:r>
          </w:p>
        </w:tc>
        <w:tc>
          <w:tcPr>
            <w:tcW w:w="0" w:type="dxa"/>
            <w:shd w:val="clear" w:color="auto" w:fill="FCF0D1" w:themeFill="accent4" w:themeFillTint="33"/>
            <w:noWrap/>
            <w:hideMark/>
          </w:tcPr>
          <w:p w:rsidR="00A40D65" w:rsidRPr="00E00C8D" w:rsidP="009D2D93" w14:paraId="1E69F396" w14:textId="492AA92F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>
              <w:rPr>
                <w:rFonts w:cstheme="majorHAnsi"/>
                <w:sz w:val="16"/>
                <w:szCs w:val="16"/>
              </w:rPr>
              <w:t>5</w:t>
            </w:r>
          </w:p>
        </w:tc>
        <w:tc>
          <w:tcPr>
            <w:tcW w:w="0" w:type="dxa"/>
            <w:shd w:val="clear" w:color="auto" w:fill="CCCCFF"/>
          </w:tcPr>
          <w:p w:rsidR="00A40D65" w:rsidRPr="00E00C8D" w:rsidP="009D2D93" w14:paraId="18D34206" w14:textId="04A94280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V.A. </w:t>
            </w:r>
            <w:r w:rsidRPr="00E00C8D">
              <w:rPr>
                <w:rFonts w:cstheme="majorHAnsi"/>
                <w:sz w:val="16"/>
                <w:szCs w:val="16"/>
              </w:rPr>
              <w:t xml:space="preserve">Support for Health and Physical Development: Provides a variety of activities to support physical </w:t>
            </w:r>
            <w:r>
              <w:rPr>
                <w:rFonts w:cstheme="majorHAnsi"/>
                <w:sz w:val="16"/>
                <w:szCs w:val="16"/>
              </w:rPr>
              <w:t>well-being</w:t>
            </w:r>
            <w:r w:rsidRPr="00E00C8D">
              <w:rPr>
                <w:rFonts w:cstheme="majorHAnsi"/>
                <w:sz w:val="16"/>
                <w:szCs w:val="16"/>
              </w:rPr>
              <w:t xml:space="preserve"> </w:t>
            </w:r>
          </w:p>
        </w:tc>
        <w:tc>
          <w:tcPr>
            <w:tcW w:w="0" w:type="dxa"/>
            <w:shd w:val="clear" w:color="auto" w:fill="CCCCFF"/>
            <w:noWrap/>
          </w:tcPr>
          <w:p w:rsidR="00A40D65" w:rsidRPr="00E00C8D" w:rsidP="009D2D93" w14:paraId="7B989E71" w14:textId="6C68EB7C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13</w:t>
            </w:r>
          </w:p>
        </w:tc>
      </w:tr>
      <w:tr w14:paraId="78064C1F" w14:textId="77777777" w:rsidTr="006719DF">
        <w:tblPrEx>
          <w:tblW w:w="13862" w:type="dxa"/>
          <w:tblLook w:val="04A0"/>
        </w:tblPrEx>
        <w:trPr>
          <w:trHeight w:val="20"/>
        </w:trPr>
        <w:tc>
          <w:tcPr>
            <w:tcW w:w="0" w:type="dxa"/>
            <w:shd w:val="clear" w:color="auto" w:fill="F6D3D2" w:themeFill="accent2" w:themeFillTint="33"/>
            <w:hideMark/>
          </w:tcPr>
          <w:p w:rsidR="00A40D65" w:rsidRPr="00E00C8D" w:rsidP="009D2D93" w14:paraId="7F97142F" w14:textId="6C395388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IV.D. </w:t>
            </w:r>
            <w:r w:rsidRPr="00E00C8D">
              <w:rPr>
                <w:rFonts w:cstheme="majorHAnsi"/>
                <w:sz w:val="16"/>
                <w:szCs w:val="16"/>
              </w:rPr>
              <w:t xml:space="preserve">Support for Learning: Collaborates with families to strengthen </w:t>
            </w:r>
            <w:r>
              <w:rPr>
                <w:rFonts w:cstheme="majorHAnsi"/>
                <w:sz w:val="16"/>
                <w:szCs w:val="16"/>
              </w:rPr>
              <w:t xml:space="preserve">learning </w:t>
            </w:r>
            <w:r w:rsidRPr="00E00C8D">
              <w:rPr>
                <w:rFonts w:cstheme="majorHAnsi"/>
                <w:sz w:val="16"/>
                <w:szCs w:val="16"/>
              </w:rPr>
              <w:t>connections with home</w:t>
            </w:r>
          </w:p>
        </w:tc>
        <w:tc>
          <w:tcPr>
            <w:tcW w:w="561" w:type="dxa"/>
            <w:shd w:val="clear" w:color="auto" w:fill="F6D3D2" w:themeFill="accent2" w:themeFillTint="33"/>
            <w:noWrap/>
            <w:hideMark/>
          </w:tcPr>
          <w:p w:rsidR="00A40D65" w:rsidRPr="00E00C8D" w:rsidP="009D2D93" w14:paraId="61EE3AD2" w14:textId="101EDCBA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8</w:t>
            </w:r>
          </w:p>
        </w:tc>
        <w:tc>
          <w:tcPr>
            <w:tcW w:w="0" w:type="dxa"/>
            <w:shd w:val="clear" w:color="auto" w:fill="F6D3D2" w:themeFill="accent2" w:themeFillTint="33"/>
          </w:tcPr>
          <w:p w:rsidR="00A40D65" w:rsidRPr="00E00C8D" w:rsidP="009D2D93" w14:paraId="1A600A36" w14:textId="11DA9154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IV.D. </w:t>
            </w:r>
            <w:r w:rsidRPr="00E00C8D">
              <w:rPr>
                <w:rFonts w:cstheme="majorHAnsi"/>
                <w:sz w:val="16"/>
                <w:szCs w:val="16"/>
              </w:rPr>
              <w:t xml:space="preserve">Support for Learning: Collaborates with families to strengthen </w:t>
            </w:r>
            <w:r>
              <w:rPr>
                <w:rFonts w:cstheme="majorHAnsi"/>
                <w:sz w:val="16"/>
                <w:szCs w:val="16"/>
              </w:rPr>
              <w:t xml:space="preserve">learning </w:t>
            </w:r>
            <w:r w:rsidRPr="00E00C8D">
              <w:rPr>
                <w:rFonts w:cstheme="majorHAnsi"/>
                <w:sz w:val="16"/>
                <w:szCs w:val="16"/>
              </w:rPr>
              <w:t>connections with home</w:t>
            </w:r>
          </w:p>
        </w:tc>
        <w:tc>
          <w:tcPr>
            <w:tcW w:w="561" w:type="dxa"/>
            <w:shd w:val="clear" w:color="auto" w:fill="F6D3D2" w:themeFill="accent2" w:themeFillTint="33"/>
            <w:noWrap/>
          </w:tcPr>
          <w:p w:rsidR="00A40D65" w:rsidRPr="00E00C8D" w:rsidP="009D2D93" w14:paraId="71748C69" w14:textId="09060B13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8</w:t>
            </w:r>
          </w:p>
        </w:tc>
        <w:tc>
          <w:tcPr>
            <w:tcW w:w="0" w:type="dxa"/>
            <w:shd w:val="clear" w:color="auto" w:fill="F6D3D2" w:themeFill="accent2" w:themeFillTint="33"/>
            <w:hideMark/>
          </w:tcPr>
          <w:p w:rsidR="00A40D65" w:rsidRPr="00E00C8D" w:rsidP="009D2D93" w14:paraId="4AA9D304" w14:textId="3415F2A3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IV.</w:t>
            </w:r>
            <w:r w:rsidR="00C447A9">
              <w:rPr>
                <w:rFonts w:cstheme="majorHAnsi"/>
                <w:sz w:val="16"/>
                <w:szCs w:val="16"/>
              </w:rPr>
              <w:t>B</w:t>
            </w:r>
            <w:r>
              <w:rPr>
                <w:rFonts w:cstheme="majorHAnsi"/>
                <w:sz w:val="16"/>
                <w:szCs w:val="16"/>
              </w:rPr>
              <w:t xml:space="preserve">. </w:t>
            </w:r>
            <w:r w:rsidRPr="00E00C8D">
              <w:rPr>
                <w:rFonts w:cstheme="majorHAnsi"/>
                <w:sz w:val="16"/>
                <w:szCs w:val="16"/>
              </w:rPr>
              <w:t xml:space="preserve">Support </w:t>
            </w:r>
            <w:r>
              <w:rPr>
                <w:rFonts w:cstheme="majorHAnsi"/>
                <w:sz w:val="16"/>
                <w:szCs w:val="16"/>
              </w:rPr>
              <w:t>for Learning</w:t>
            </w:r>
            <w:r w:rsidRPr="00E00C8D">
              <w:rPr>
                <w:rFonts w:cstheme="majorHAnsi"/>
                <w:sz w:val="16"/>
                <w:szCs w:val="16"/>
              </w:rPr>
              <w:t xml:space="preserve">: </w:t>
            </w:r>
            <w:r w:rsidRPr="00E00C8D">
              <w:rPr>
                <w:rFonts w:cstheme="majorHAnsi"/>
                <w:sz w:val="16"/>
                <w:szCs w:val="16"/>
              </w:rPr>
              <w:t>Supports positive approaches to learning</w:t>
            </w:r>
            <w:r>
              <w:rPr>
                <w:rFonts w:cstheme="majorHAnsi"/>
                <w:sz w:val="16"/>
                <w:szCs w:val="16"/>
              </w:rPr>
              <w:t xml:space="preserve"> and a growth mindset</w:t>
            </w:r>
          </w:p>
        </w:tc>
        <w:tc>
          <w:tcPr>
            <w:tcW w:w="472" w:type="dxa"/>
            <w:shd w:val="clear" w:color="auto" w:fill="F6D3D2" w:themeFill="accent2" w:themeFillTint="33"/>
            <w:noWrap/>
            <w:hideMark/>
          </w:tcPr>
          <w:p w:rsidR="00A40D65" w:rsidRPr="00E00C8D" w:rsidP="009D2D93" w14:paraId="701111D3" w14:textId="03B49CF6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</w:t>
            </w:r>
            <w:r>
              <w:rPr>
                <w:rFonts w:cstheme="majorHAnsi"/>
                <w:sz w:val="16"/>
                <w:szCs w:val="16"/>
              </w:rPr>
              <w:t>0</w:t>
            </w:r>
          </w:p>
        </w:tc>
        <w:tc>
          <w:tcPr>
            <w:tcW w:w="0" w:type="dxa"/>
            <w:shd w:val="clear" w:color="auto" w:fill="CCCCFF"/>
          </w:tcPr>
          <w:p w:rsidR="00A40D65" w:rsidRPr="00E00C8D" w:rsidP="009D2D93" w14:paraId="5B8BD330" w14:textId="7D3828BD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V.B. </w:t>
            </w:r>
            <w:r w:rsidRPr="00E00C8D">
              <w:rPr>
                <w:rFonts w:cstheme="majorHAnsi"/>
                <w:sz w:val="16"/>
                <w:szCs w:val="16"/>
              </w:rPr>
              <w:t xml:space="preserve">Support for Health and Physical Development: </w:t>
            </w:r>
            <w:r w:rsidRPr="00C75BC4">
              <w:rPr>
                <w:rFonts w:cstheme="majorHAnsi"/>
                <w:sz w:val="16"/>
                <w:szCs w:val="16"/>
              </w:rPr>
              <w:t>Communicates with families about health and physical development</w:t>
            </w:r>
          </w:p>
        </w:tc>
        <w:tc>
          <w:tcPr>
            <w:tcW w:w="472" w:type="dxa"/>
            <w:shd w:val="clear" w:color="auto" w:fill="CCCCFF"/>
            <w:noWrap/>
          </w:tcPr>
          <w:p w:rsidR="00A40D65" w:rsidRPr="00E00C8D" w:rsidP="009D2D93" w14:paraId="1E31D007" w14:textId="5FA922A7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7</w:t>
            </w:r>
          </w:p>
        </w:tc>
      </w:tr>
      <w:tr w14:paraId="325014A5" w14:textId="77777777" w:rsidTr="006719DF">
        <w:tblPrEx>
          <w:tblW w:w="13862" w:type="dxa"/>
          <w:tblLook w:val="04A0"/>
        </w:tblPrEx>
        <w:trPr>
          <w:trHeight w:val="20"/>
        </w:trPr>
        <w:tc>
          <w:tcPr>
            <w:tcW w:w="0" w:type="dxa"/>
            <w:shd w:val="clear" w:color="auto" w:fill="CCCCFF"/>
            <w:hideMark/>
          </w:tcPr>
          <w:p w:rsidR="00A40D65" w:rsidRPr="00E00C8D" w:rsidP="009D2D93" w14:paraId="24A32837" w14:textId="76A3449F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V.A. </w:t>
            </w:r>
            <w:r w:rsidRPr="00E00C8D">
              <w:rPr>
                <w:rFonts w:cstheme="majorHAnsi"/>
                <w:sz w:val="16"/>
                <w:szCs w:val="16"/>
              </w:rPr>
              <w:t xml:space="preserve">Support for Health and Physical Development: Provides a variety of activities to support physical </w:t>
            </w:r>
            <w:r>
              <w:rPr>
                <w:rFonts w:cstheme="majorHAnsi"/>
                <w:sz w:val="16"/>
                <w:szCs w:val="16"/>
              </w:rPr>
              <w:t>well-being</w:t>
            </w:r>
            <w:r w:rsidRPr="00E00C8D">
              <w:rPr>
                <w:rFonts w:cstheme="majorHAnsi"/>
                <w:sz w:val="16"/>
                <w:szCs w:val="16"/>
              </w:rPr>
              <w:t xml:space="preserve"> </w:t>
            </w:r>
          </w:p>
        </w:tc>
        <w:tc>
          <w:tcPr>
            <w:tcW w:w="561" w:type="dxa"/>
            <w:shd w:val="clear" w:color="auto" w:fill="CCCCFF"/>
            <w:noWrap/>
            <w:hideMark/>
          </w:tcPr>
          <w:p w:rsidR="00A40D65" w:rsidRPr="00E00C8D" w:rsidP="009D2D93" w14:paraId="224A8FA3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13</w:t>
            </w:r>
          </w:p>
        </w:tc>
        <w:tc>
          <w:tcPr>
            <w:tcW w:w="0" w:type="dxa"/>
            <w:shd w:val="clear" w:color="auto" w:fill="CCCCFF"/>
          </w:tcPr>
          <w:p w:rsidR="00A40D65" w:rsidRPr="00E00C8D" w:rsidP="009D2D93" w14:paraId="26AEBA60" w14:textId="564F4E42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V.</w:t>
            </w:r>
            <w:r w:rsidR="00F43E30">
              <w:rPr>
                <w:rFonts w:cstheme="majorHAnsi"/>
                <w:sz w:val="16"/>
                <w:szCs w:val="16"/>
              </w:rPr>
              <w:t xml:space="preserve">B. </w:t>
            </w:r>
            <w:r w:rsidRPr="00E00C8D" w:rsidR="006719DF">
              <w:rPr>
                <w:rFonts w:cstheme="majorHAnsi"/>
                <w:sz w:val="16"/>
                <w:szCs w:val="16"/>
              </w:rPr>
              <w:t xml:space="preserve">Support for Health and Physical Development: </w:t>
            </w:r>
            <w:r w:rsidRPr="00C75BC4">
              <w:rPr>
                <w:rFonts w:cstheme="majorHAnsi"/>
                <w:sz w:val="16"/>
                <w:szCs w:val="16"/>
              </w:rPr>
              <w:t>Communicates with families about health and physical development</w:t>
            </w:r>
            <w:r>
              <w:rPr>
                <w:rFonts w:cstheme="majorHAnsi"/>
                <w:sz w:val="16"/>
                <w:szCs w:val="16"/>
              </w:rPr>
              <w:t xml:space="preserve"> </w:t>
            </w:r>
          </w:p>
        </w:tc>
        <w:tc>
          <w:tcPr>
            <w:tcW w:w="561" w:type="dxa"/>
            <w:shd w:val="clear" w:color="auto" w:fill="CCCCFF"/>
            <w:noWrap/>
          </w:tcPr>
          <w:p w:rsidR="00A40D65" w:rsidRPr="00E00C8D" w:rsidP="009D2D93" w14:paraId="1830BEE8" w14:textId="3B7A1B75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7</w:t>
            </w:r>
          </w:p>
        </w:tc>
        <w:tc>
          <w:tcPr>
            <w:tcW w:w="0" w:type="dxa"/>
            <w:shd w:val="clear" w:color="auto" w:fill="CCCCFF"/>
            <w:hideMark/>
          </w:tcPr>
          <w:p w:rsidR="00A40D65" w:rsidRPr="00E00C8D" w:rsidP="009D2D93" w14:paraId="4643AEA1" w14:textId="086B931A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V.C. </w:t>
            </w:r>
            <w:r w:rsidRPr="00E00C8D">
              <w:rPr>
                <w:rFonts w:cstheme="majorHAnsi"/>
                <w:sz w:val="16"/>
                <w:szCs w:val="16"/>
              </w:rPr>
              <w:t xml:space="preserve">Support for Health and Physical Development: Scaffolds physical activity </w:t>
            </w:r>
          </w:p>
        </w:tc>
        <w:tc>
          <w:tcPr>
            <w:tcW w:w="472" w:type="dxa"/>
            <w:shd w:val="clear" w:color="auto" w:fill="CCCCFF"/>
            <w:noWrap/>
            <w:hideMark/>
          </w:tcPr>
          <w:p w:rsidR="00A40D65" w:rsidRPr="00E00C8D" w:rsidP="009D2D93" w14:paraId="2D8F2264" w14:textId="567C3D68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11</w:t>
            </w:r>
          </w:p>
        </w:tc>
        <w:tc>
          <w:tcPr>
            <w:tcW w:w="0" w:type="dxa"/>
            <w:shd w:val="clear" w:color="auto" w:fill="CCCCFF"/>
          </w:tcPr>
          <w:p w:rsidR="00A40D65" w:rsidRPr="00E00C8D" w:rsidP="009D2D93" w14:paraId="65729329" w14:textId="6BAD631D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V.C. </w:t>
            </w:r>
            <w:r w:rsidRPr="00E00C8D">
              <w:rPr>
                <w:rFonts w:cstheme="majorHAnsi"/>
                <w:sz w:val="16"/>
                <w:szCs w:val="16"/>
              </w:rPr>
              <w:t xml:space="preserve">Support for Health and Physical Development: Scaffolds physical activity </w:t>
            </w:r>
          </w:p>
        </w:tc>
        <w:tc>
          <w:tcPr>
            <w:tcW w:w="472" w:type="dxa"/>
            <w:shd w:val="clear" w:color="auto" w:fill="CCCCFF"/>
            <w:noWrap/>
          </w:tcPr>
          <w:p w:rsidR="00A40D65" w:rsidRPr="00E00C8D" w:rsidP="009D2D93" w14:paraId="77848786" w14:textId="75C031B0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11</w:t>
            </w:r>
          </w:p>
        </w:tc>
      </w:tr>
      <w:tr w14:paraId="69B2CC44" w14:textId="77777777" w:rsidTr="008A0736">
        <w:tblPrEx>
          <w:tblW w:w="13862" w:type="dxa"/>
          <w:tblLook w:val="04A0"/>
        </w:tblPrEx>
        <w:trPr>
          <w:trHeight w:val="20"/>
        </w:trPr>
        <w:tc>
          <w:tcPr>
            <w:tcW w:w="0" w:type="dxa"/>
            <w:shd w:val="clear" w:color="auto" w:fill="CCCCFF"/>
            <w:hideMark/>
          </w:tcPr>
          <w:p w:rsidR="00A40D65" w:rsidRPr="00E00C8D" w:rsidP="009D2D93" w14:paraId="4534C63F" w14:textId="2BE0DC01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V.</w:t>
            </w:r>
            <w:r w:rsidR="00F43E30">
              <w:rPr>
                <w:rFonts w:cstheme="majorHAnsi"/>
                <w:sz w:val="16"/>
                <w:szCs w:val="16"/>
              </w:rPr>
              <w:t>C</w:t>
            </w:r>
            <w:r>
              <w:rPr>
                <w:rFonts w:cstheme="majorHAnsi"/>
                <w:sz w:val="16"/>
                <w:szCs w:val="16"/>
              </w:rPr>
              <w:t xml:space="preserve">. </w:t>
            </w:r>
            <w:r w:rsidRPr="00E00C8D">
              <w:rPr>
                <w:rFonts w:cstheme="majorHAnsi"/>
                <w:sz w:val="16"/>
                <w:szCs w:val="16"/>
              </w:rPr>
              <w:t xml:space="preserve">Support for Health and Physical Development: Scaffolds physical activity </w:t>
            </w:r>
          </w:p>
        </w:tc>
        <w:tc>
          <w:tcPr>
            <w:tcW w:w="0" w:type="dxa"/>
            <w:shd w:val="clear" w:color="auto" w:fill="CCCCFF"/>
            <w:noWrap/>
            <w:hideMark/>
          </w:tcPr>
          <w:p w:rsidR="00A40D65" w:rsidRPr="00E00C8D" w:rsidP="009D2D93" w14:paraId="14A64398" w14:textId="5750761C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11</w:t>
            </w:r>
          </w:p>
        </w:tc>
        <w:tc>
          <w:tcPr>
            <w:tcW w:w="0" w:type="dxa"/>
            <w:shd w:val="clear" w:color="auto" w:fill="CCCCFF"/>
            <w:noWrap/>
            <w:hideMark/>
          </w:tcPr>
          <w:p w:rsidR="00A40D65" w:rsidRPr="00E00C8D" w:rsidP="009D2D93" w14:paraId="2EE0630F" w14:textId="41E4B6C6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V.</w:t>
            </w:r>
            <w:r w:rsidR="00F43E30">
              <w:rPr>
                <w:rFonts w:cstheme="majorHAnsi"/>
                <w:sz w:val="16"/>
                <w:szCs w:val="16"/>
              </w:rPr>
              <w:t>D</w:t>
            </w:r>
            <w:r>
              <w:rPr>
                <w:rFonts w:cstheme="majorHAnsi"/>
                <w:sz w:val="16"/>
                <w:szCs w:val="16"/>
              </w:rPr>
              <w:t xml:space="preserve">. </w:t>
            </w:r>
            <w:r w:rsidRPr="00E00C8D">
              <w:rPr>
                <w:rFonts w:cstheme="majorHAnsi"/>
                <w:sz w:val="16"/>
                <w:szCs w:val="16"/>
              </w:rPr>
              <w:t xml:space="preserve">Support for Health and Physical Development: </w:t>
            </w:r>
            <w:r w:rsidRPr="00E00C8D" w:rsidR="00C350EF">
              <w:rPr>
                <w:rFonts w:cstheme="majorHAnsi"/>
                <w:sz w:val="16"/>
                <w:szCs w:val="16"/>
              </w:rPr>
              <w:t>Promotes health, safety, and nutrition</w:t>
            </w:r>
          </w:p>
        </w:tc>
        <w:tc>
          <w:tcPr>
            <w:tcW w:w="0" w:type="dxa"/>
            <w:shd w:val="clear" w:color="auto" w:fill="CCCCFF"/>
            <w:noWrap/>
            <w:hideMark/>
          </w:tcPr>
          <w:p w:rsidR="00A40D65" w:rsidRPr="00E00C8D" w:rsidP="009D2D93" w14:paraId="714514A2" w14:textId="3C3F4E99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19</w:t>
            </w:r>
          </w:p>
        </w:tc>
        <w:tc>
          <w:tcPr>
            <w:tcW w:w="0" w:type="dxa"/>
            <w:noWrap/>
            <w:hideMark/>
          </w:tcPr>
          <w:p w:rsidR="00A40D65" w:rsidRPr="00E00C8D" w:rsidP="009D2D93" w14:paraId="573EF6A2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0" w:type="dxa"/>
            <w:noWrap/>
            <w:hideMark/>
          </w:tcPr>
          <w:p w:rsidR="00A40D65" w:rsidRPr="00E00C8D" w:rsidP="009D2D93" w14:paraId="258888CF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0" w:type="dxa"/>
            <w:shd w:val="clear" w:color="auto" w:fill="CCCCFF"/>
          </w:tcPr>
          <w:p w:rsidR="00A40D65" w:rsidRPr="00E00C8D" w:rsidP="009D2D93" w14:paraId="392C0262" w14:textId="693F2B57">
            <w:pPr>
              <w:pStyle w:val="Paragraph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V.D. </w:t>
            </w:r>
            <w:r w:rsidRPr="00E00C8D">
              <w:rPr>
                <w:rFonts w:cstheme="majorHAnsi"/>
                <w:sz w:val="16"/>
                <w:szCs w:val="16"/>
              </w:rPr>
              <w:t>Support for Health and Physical Development: Promotes health, safety, and nutrition</w:t>
            </w:r>
          </w:p>
        </w:tc>
        <w:tc>
          <w:tcPr>
            <w:tcW w:w="0" w:type="dxa"/>
            <w:shd w:val="clear" w:color="auto" w:fill="CCCCFF"/>
            <w:noWrap/>
          </w:tcPr>
          <w:p w:rsidR="00A40D65" w:rsidRPr="00E00C8D" w:rsidP="009D2D93" w14:paraId="686444DD" w14:textId="376E92EE">
            <w:pPr>
              <w:pStyle w:val="Paragraph"/>
              <w:rPr>
                <w:rFonts w:cstheme="majorHAnsi"/>
                <w:sz w:val="16"/>
                <w:szCs w:val="16"/>
              </w:rPr>
            </w:pPr>
            <w:r w:rsidRPr="00E00C8D">
              <w:rPr>
                <w:rFonts w:cstheme="majorHAnsi"/>
                <w:sz w:val="16"/>
                <w:szCs w:val="16"/>
              </w:rPr>
              <w:t>19</w:t>
            </w:r>
          </w:p>
        </w:tc>
      </w:tr>
      <w:tr w14:paraId="75070A6B" w14:textId="77777777" w:rsidTr="008A0736">
        <w:tblPrEx>
          <w:tblW w:w="13862" w:type="dxa"/>
          <w:tblLook w:val="04A0"/>
        </w:tblPrEx>
        <w:trPr>
          <w:trHeight w:val="20"/>
        </w:trPr>
        <w:tc>
          <w:tcPr>
            <w:tcW w:w="2925" w:type="dxa"/>
            <w:noWrap/>
            <w:hideMark/>
          </w:tcPr>
          <w:p w:rsidR="00A40D65" w:rsidRPr="00E00C8D" w:rsidP="009D2D93" w14:paraId="4D31000E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A40D65" w:rsidRPr="00E00C8D" w:rsidP="009D2D93" w14:paraId="6BDBFD6A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2957" w:type="dxa"/>
            <w:noWrap/>
            <w:hideMark/>
          </w:tcPr>
          <w:p w:rsidR="00A40D65" w:rsidRPr="00E00C8D" w:rsidP="009D2D93" w14:paraId="16342ACD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A40D65" w:rsidRPr="00E00C8D" w:rsidP="009D2D93" w14:paraId="6A5ABE6E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2957" w:type="dxa"/>
            <w:noWrap/>
            <w:hideMark/>
          </w:tcPr>
          <w:p w:rsidR="00A40D65" w:rsidRPr="00E00C8D" w:rsidP="009D2D93" w14:paraId="1543879E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472" w:type="dxa"/>
            <w:noWrap/>
            <w:hideMark/>
          </w:tcPr>
          <w:p w:rsidR="00A40D65" w:rsidRPr="00E00C8D" w:rsidP="009D2D93" w14:paraId="5AB665F4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2957" w:type="dxa"/>
            <w:noWrap/>
            <w:hideMark/>
          </w:tcPr>
          <w:p w:rsidR="00A40D65" w:rsidRPr="00E00C8D" w:rsidP="009D2D93" w14:paraId="1118F264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472" w:type="dxa"/>
            <w:noWrap/>
            <w:hideMark/>
          </w:tcPr>
          <w:p w:rsidR="00A40D65" w:rsidRPr="00E00C8D" w:rsidP="009D2D93" w14:paraId="051796F6" w14:textId="77777777">
            <w:pPr>
              <w:pStyle w:val="Paragraph"/>
              <w:rPr>
                <w:rFonts w:cstheme="majorHAnsi"/>
                <w:sz w:val="16"/>
                <w:szCs w:val="16"/>
              </w:rPr>
            </w:pPr>
          </w:p>
        </w:tc>
      </w:tr>
      <w:tr w14:paraId="49C98E86" w14:textId="77777777" w:rsidTr="008A0736">
        <w:tblPrEx>
          <w:tblW w:w="13862" w:type="dxa"/>
          <w:tblLook w:val="04A0"/>
        </w:tblPrEx>
        <w:trPr>
          <w:trHeight w:val="20"/>
        </w:trPr>
        <w:tc>
          <w:tcPr>
            <w:tcW w:w="2925" w:type="dxa"/>
            <w:noWrap/>
            <w:hideMark/>
          </w:tcPr>
          <w:p w:rsidR="00A40D65" w:rsidRPr="00E00C8D" w:rsidP="009D2D93" w14:paraId="2A27ADC6" w14:textId="09E9942C">
            <w:pPr>
              <w:pStyle w:val="Paragraph"/>
              <w:rPr>
                <w:rFonts w:cstheme="majorHAnsi"/>
                <w:b/>
                <w:bCs/>
                <w:sz w:val="16"/>
                <w:szCs w:val="16"/>
              </w:rPr>
            </w:pPr>
            <w:r w:rsidRPr="00E00C8D">
              <w:rPr>
                <w:rFonts w:cstheme="majorHAnsi"/>
                <w:b/>
                <w:bCs/>
                <w:sz w:val="16"/>
                <w:szCs w:val="16"/>
              </w:rPr>
              <w:t>Total number of items:</w:t>
            </w:r>
          </w:p>
        </w:tc>
        <w:tc>
          <w:tcPr>
            <w:tcW w:w="561" w:type="dxa"/>
            <w:noWrap/>
            <w:hideMark/>
          </w:tcPr>
          <w:p w:rsidR="00A40D65" w:rsidRPr="00E00C8D" w:rsidP="009D2D93" w14:paraId="4F4244FE" w14:textId="5C2F0E6B">
            <w:pPr>
              <w:pStyle w:val="Paragraph"/>
              <w:rPr>
                <w:rFonts w:cstheme="majorHAnsi"/>
                <w:b/>
                <w:bCs/>
                <w:sz w:val="16"/>
                <w:szCs w:val="16"/>
              </w:rPr>
            </w:pPr>
            <w:r>
              <w:rPr>
                <w:rFonts w:cstheme="majorHAnsi"/>
                <w:b/>
                <w:bCs/>
                <w:sz w:val="16"/>
                <w:szCs w:val="16"/>
              </w:rPr>
              <w:t>111</w:t>
            </w:r>
          </w:p>
        </w:tc>
        <w:tc>
          <w:tcPr>
            <w:tcW w:w="2957" w:type="dxa"/>
            <w:noWrap/>
            <w:hideMark/>
          </w:tcPr>
          <w:p w:rsidR="00A40D65" w:rsidRPr="00E00C8D" w:rsidP="009D2D93" w14:paraId="70451C29" w14:textId="77777777">
            <w:pPr>
              <w:pStyle w:val="Paragraph"/>
              <w:rPr>
                <w:rFonts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561" w:type="dxa"/>
            <w:noWrap/>
            <w:hideMark/>
          </w:tcPr>
          <w:p w:rsidR="00A40D65" w:rsidRPr="00E00C8D" w:rsidP="009D2D93" w14:paraId="265637B3" w14:textId="62947AFE">
            <w:pPr>
              <w:pStyle w:val="Paragraph"/>
              <w:rPr>
                <w:rFonts w:cstheme="majorHAnsi"/>
                <w:b/>
                <w:bCs/>
                <w:sz w:val="16"/>
                <w:szCs w:val="16"/>
              </w:rPr>
            </w:pPr>
            <w:r w:rsidRPr="00E00C8D">
              <w:rPr>
                <w:rFonts w:cstheme="majorHAnsi"/>
                <w:b/>
                <w:bCs/>
                <w:sz w:val="16"/>
                <w:szCs w:val="16"/>
              </w:rPr>
              <w:t>1</w:t>
            </w:r>
            <w:r w:rsidR="008F0BE5">
              <w:rPr>
                <w:rFonts w:cstheme="majorHAns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2957" w:type="dxa"/>
            <w:noWrap/>
            <w:hideMark/>
          </w:tcPr>
          <w:p w:rsidR="00A40D65" w:rsidRPr="00E00C8D" w:rsidP="009D2D93" w14:paraId="20E27592" w14:textId="77777777">
            <w:pPr>
              <w:pStyle w:val="Paragraph"/>
              <w:rPr>
                <w:rFonts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72" w:type="dxa"/>
            <w:noWrap/>
            <w:hideMark/>
          </w:tcPr>
          <w:p w:rsidR="00A40D65" w:rsidRPr="00E00C8D" w:rsidP="009D2D93" w14:paraId="2AC5245A" w14:textId="753F5AD5">
            <w:pPr>
              <w:pStyle w:val="Paragraph"/>
              <w:rPr>
                <w:rFonts w:cstheme="majorHAnsi"/>
                <w:b/>
                <w:bCs/>
                <w:sz w:val="16"/>
                <w:szCs w:val="16"/>
              </w:rPr>
            </w:pPr>
            <w:r w:rsidRPr="00E00C8D">
              <w:rPr>
                <w:rFonts w:cstheme="majorHAnsi"/>
                <w:b/>
                <w:bCs/>
                <w:sz w:val="16"/>
                <w:szCs w:val="16"/>
              </w:rPr>
              <w:t>11</w:t>
            </w:r>
            <w:r>
              <w:rPr>
                <w:rFonts w:cstheme="majorHAns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957" w:type="dxa"/>
            <w:noWrap/>
            <w:hideMark/>
          </w:tcPr>
          <w:p w:rsidR="00A40D65" w:rsidRPr="00E00C8D" w:rsidP="009D2D93" w14:paraId="5766CBDD" w14:textId="77777777">
            <w:pPr>
              <w:pStyle w:val="Paragraph"/>
              <w:rPr>
                <w:rFonts w:cstheme="majorHAnsi"/>
                <w:b/>
                <w:bCs/>
                <w:sz w:val="16"/>
                <w:szCs w:val="16"/>
              </w:rPr>
            </w:pPr>
          </w:p>
        </w:tc>
        <w:tc>
          <w:tcPr>
            <w:tcW w:w="472" w:type="dxa"/>
            <w:noWrap/>
            <w:hideMark/>
          </w:tcPr>
          <w:p w:rsidR="00A40D65" w:rsidRPr="00E00C8D" w:rsidP="009D2D93" w14:paraId="1DA7CF54" w14:textId="1B44BFD1">
            <w:pPr>
              <w:pStyle w:val="Paragraph"/>
              <w:rPr>
                <w:rFonts w:cstheme="majorHAnsi"/>
                <w:b/>
                <w:bCs/>
                <w:sz w:val="16"/>
                <w:szCs w:val="16"/>
              </w:rPr>
            </w:pPr>
            <w:r w:rsidRPr="00E00C8D">
              <w:rPr>
                <w:rFonts w:cstheme="majorHAnsi"/>
                <w:b/>
                <w:bCs/>
                <w:sz w:val="16"/>
                <w:szCs w:val="16"/>
              </w:rPr>
              <w:t>1</w:t>
            </w:r>
            <w:r w:rsidR="008F0BE5">
              <w:rPr>
                <w:rFonts w:cstheme="majorHAnsi"/>
                <w:b/>
                <w:bCs/>
                <w:sz w:val="16"/>
                <w:szCs w:val="16"/>
              </w:rPr>
              <w:t>17</w:t>
            </w:r>
          </w:p>
        </w:tc>
      </w:tr>
    </w:tbl>
    <w:p w:rsidR="009D2D93" w:rsidP="00D84AC5" w14:paraId="3C303665" w14:textId="459C3870">
      <w:pPr>
        <w:pStyle w:val="Paragraph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277212</wp:posOffset>
                </wp:positionV>
                <wp:extent cx="8737013" cy="665980"/>
                <wp:effectExtent l="0" t="0" r="26035" b="2032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737013" cy="665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0821" w:rsidP="003D0821" w14:textId="623A175E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687.95pt;height:52.45pt;margin-top:21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3D0821" w:rsidP="003D0821" w14:paraId="34A47CE8" w14:textId="623A175E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D0821" w:rsidP="00D84AC5" w14:paraId="38B65644" w14:textId="1DB86234">
      <w:pPr>
        <w:pStyle w:val="Paragraph"/>
      </w:pPr>
    </w:p>
    <w:sectPr w:rsidSect="00E5184C">
      <w:pgSz w:w="15840" w:h="12240" w:orient="landscape"/>
      <w:pgMar w:top="1350" w:right="1440" w:bottom="126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684F" w:rsidP="00AA33D3" w14:paraId="05601A60" w14:textId="499F591B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9F4F65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489" w:rsidP="00E5184C" w14:paraId="0BD1F05B" w14:textId="77777777">
    <w:pPr>
      <w:pStyle w:val="Footer"/>
      <w:tabs>
        <w:tab w:val="clear" w:pos="10080"/>
        <w:tab w:val="right" w:pos="13680"/>
      </w:tabs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E-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3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27489" w14:paraId="316813DC" w14:textId="77777777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  <w:t>E-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B67C77" w:rsidRPr="00CC6F21" w:rsidP="003842A6" w14:paraId="2BA40C39" w14:textId="77777777">
      <w:pPr>
        <w:pStyle w:val="FootnoteSep"/>
      </w:pPr>
      <w:r>
        <w:separator/>
      </w:r>
    </w:p>
  </w:footnote>
  <w:footnote w:type="continuationSeparator" w:id="1">
    <w:p w:rsidR="00B67C77" w:rsidRPr="00CC6F21" w:rsidP="003842A6" w14:paraId="70FBA877" w14:textId="77777777">
      <w:pPr>
        <w:pStyle w:val="FootnoteSep"/>
      </w:pPr>
      <w:r>
        <w:continuationSeparator/>
      </w:r>
    </w:p>
  </w:footnote>
  <w:footnote w:type="continuationNotice" w:id="2">
    <w:p w:rsidR="00B67C77" w:rsidP="003842A6" w14:paraId="5CE7B29C" w14:textId="77777777">
      <w:pPr>
        <w:pStyle w:val="NoSpacing"/>
      </w:pPr>
    </w:p>
  </w:footnote>
  <w:footnote w:id="3">
    <w:p w:rsidR="00811B15" w:rsidP="00E5184C" w14:paraId="71D7BAAF" w14:textId="148E0480">
      <w:pPr>
        <w:pStyle w:val="FootnoteText"/>
        <w:spacing w:after="120"/>
      </w:pPr>
      <w:r>
        <w:rPr>
          <w:rStyle w:val="FootnoteReference"/>
        </w:rPr>
        <w:footnoteRef/>
      </w:r>
      <w:r>
        <w:t xml:space="preserve"> Pollack, J., Atkins-Burnett, S., Rock, D., and Weiss, M. (2005). Early Childhood Longitudinal Study, Kindergarten Class of 1998–99 (ECLS-K), Psychometric Report for the Third Grade (NCES 2005–062). U.S. Department of Education. Washington, DC: National Center for Education Statistics.</w:t>
      </w:r>
    </w:p>
    <w:p w:rsidR="00FC668E" w:rsidRPr="00D62E42" w:rsidP="00FC668E" w14:paraId="2F31B0B0" w14:textId="1D2D6711">
      <w:pPr>
        <w:pStyle w:val="FootnoteText"/>
      </w:pPr>
      <w:r w:rsidRPr="00D62E42">
        <w:t>National Center for Education Statistics. “Middle Grades Longitudinal Study of 2017–18 (MGLS:2017)</w:t>
      </w:r>
    </w:p>
    <w:p w:rsidR="00FC668E" w:rsidP="00FC668E" w14:paraId="20542189" w14:textId="77777777">
      <w:pPr>
        <w:pStyle w:val="FootnoteText"/>
      </w:pPr>
      <w:r w:rsidRPr="00D62E42">
        <w:t xml:space="preserve">2016 Item Validation Field Test (IVFT) Data Collection.” Supporting Statement </w:t>
      </w:r>
      <w:r>
        <w:t xml:space="preserve">Part </w:t>
      </w:r>
      <w:r w:rsidRPr="00D62E42">
        <w:t xml:space="preserve">A. Submitted to the Office of Management and Budget, </w:t>
      </w:r>
      <w:r w:rsidRPr="003E6E65">
        <w:t>2015.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AC5" w:rsidP="00D81FBB" w14:paraId="7A629466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84AC5" w:rsidP="00D84AC5" w14:paraId="32E3F8BA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AC5" w:rsidRPr="00E5184C" w:rsidP="00E5184C" w14:paraId="13030950" w14:textId="4D175A73"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  <w:rPr>
        <w:rFonts w:asciiTheme="majorHAnsi" w:hAnsiTheme="majorHAnsi"/>
        <w:sz w:val="20"/>
      </w:rPr>
    </w:pPr>
    <w:r w:rsidRPr="00E5184C">
      <w:rPr>
        <w:rFonts w:asciiTheme="majorHAnsi" w:hAnsiTheme="majorHAnsi"/>
        <w:b/>
        <w:bCs/>
        <w:sz w:val="20"/>
      </w:rPr>
      <w:t xml:space="preserve">Appendix </w:t>
    </w:r>
    <w:r>
      <w:rPr>
        <w:rFonts w:asciiTheme="majorHAnsi" w:hAnsiTheme="majorHAnsi"/>
        <w:b/>
        <w:bCs/>
        <w:sz w:val="20"/>
      </w:rPr>
      <w:t>E</w:t>
    </w:r>
    <w:r w:rsidR="008D0890">
      <w:rPr>
        <w:rFonts w:asciiTheme="majorHAnsi" w:hAnsiTheme="majorHAnsi"/>
        <w:b/>
        <w:bCs/>
        <w:sz w:val="20"/>
      </w:rPr>
      <w:t>:</w:t>
    </w:r>
    <w:r w:rsidRPr="00E5184C">
      <w:rPr>
        <w:rFonts w:asciiTheme="majorHAnsi" w:hAnsiTheme="majorHAnsi"/>
        <w:sz w:val="20"/>
      </w:rPr>
      <w:t xml:space="preserve">  HBCC-NSAC Toolkit provider questionnaire matrix sampling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4AC5" w:rsidRPr="00E5184C" w:rsidP="00E5184C" w14:paraId="75F1E4BB" w14:textId="00CE9DF1"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  <w:rPr>
        <w:rFonts w:asciiTheme="majorHAnsi" w:hAnsiTheme="majorHAnsi"/>
        <w:sz w:val="20"/>
      </w:rPr>
    </w:pPr>
    <w:r w:rsidRPr="00E5184C">
      <w:rPr>
        <w:rFonts w:asciiTheme="majorHAnsi" w:hAnsiTheme="majorHAnsi"/>
        <w:b/>
        <w:bCs/>
        <w:sz w:val="20"/>
      </w:rPr>
      <w:t xml:space="preserve">Appendix </w:t>
    </w:r>
    <w:r>
      <w:rPr>
        <w:rFonts w:asciiTheme="majorHAnsi" w:hAnsiTheme="majorHAnsi"/>
        <w:b/>
        <w:bCs/>
        <w:sz w:val="20"/>
      </w:rPr>
      <w:t>E</w:t>
    </w:r>
    <w:r w:rsidRPr="00E5184C">
      <w:rPr>
        <w:rFonts w:asciiTheme="majorHAnsi" w:hAnsiTheme="majorHAnsi"/>
        <w:sz w:val="20"/>
      </w:rPr>
      <w:t xml:space="preserve">  HBCC-NSAC Toolkit provider questionnaire matrix sampling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AE3755"/>
    <w:multiLevelType w:val="hybridMultilevel"/>
    <w:tmpl w:val="4D587C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90C4FFD"/>
    <w:multiLevelType w:val="hybridMultilevel"/>
    <w:tmpl w:val="0A12D4CE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1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357370"/>
    <w:multiLevelType w:val="hybridMultilevel"/>
    <w:tmpl w:val="C9BCE038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1A31F9"/>
    <w:multiLevelType w:val="singleLevel"/>
    <w:tmpl w:val="D2C0B82C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0"/>
  </w:num>
  <w:num w:numId="3">
    <w:abstractNumId w:val="22"/>
  </w:num>
  <w:num w:numId="4">
    <w:abstractNumId w:val="25"/>
  </w:num>
  <w:num w:numId="5">
    <w:abstractNumId w:val="9"/>
  </w:num>
  <w:num w:numId="6">
    <w:abstractNumId w:val="8"/>
  </w:num>
  <w:num w:numId="7">
    <w:abstractNumId w:val="2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9"/>
  </w:num>
  <w:num w:numId="17">
    <w:abstractNumId w:val="27"/>
  </w:num>
  <w:num w:numId="18">
    <w:abstractNumId w:val="17"/>
  </w:num>
  <w:num w:numId="19">
    <w:abstractNumId w:val="16"/>
  </w:num>
  <w:num w:numId="20">
    <w:abstractNumId w:val="24"/>
  </w:num>
  <w:num w:numId="21">
    <w:abstractNumId w:val="23"/>
  </w:num>
  <w:num w:numId="22">
    <w:abstractNumId w:val="12"/>
  </w:num>
  <w:num w:numId="23">
    <w:abstractNumId w:val="26"/>
  </w:num>
  <w:num w:numId="24">
    <w:abstractNumId w:val="13"/>
  </w:num>
  <w:num w:numId="25">
    <w:abstractNumId w:val="29"/>
  </w:num>
  <w:num w:numId="26">
    <w:abstractNumId w:val="21"/>
  </w:num>
  <w:num w:numId="27">
    <w:abstractNumId w:val="15"/>
  </w:num>
  <w:num w:numId="28">
    <w:abstractNumId w:val="18"/>
  </w:num>
  <w:num w:numId="29">
    <w:abstractNumId w:val="14"/>
  </w:num>
  <w:num w:numId="30">
    <w:abstractNumId w:val="29"/>
    <w:lvlOverride w:ilvl="0">
      <w:startOverride w:val="1"/>
    </w:lvlOverride>
  </w:num>
  <w:num w:numId="31">
    <w:abstractNumId w:val="29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2">
    <w:abstractNumId w:val="28"/>
  </w:num>
  <w:num w:numId="33">
    <w:abstractNumId w:val="29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4">
    <w:abstractNumId w:val="29"/>
    <w:lvlOverride w:ilvl="0">
      <w:startOverride w:val="1"/>
      <w:lvl w:ilvl="0">
        <w:start w:val="1"/>
        <w:numFmt w:val="decimal"/>
        <w:pStyle w:val="SidebarListNumber"/>
        <w:lvlText w:val="%1."/>
        <w:lvlJc w:val="left"/>
        <w:pPr>
          <w:tabs>
            <w:tab w:val="num" w:pos="576"/>
          </w:tabs>
          <w:ind w:left="576" w:hanging="288"/>
        </w:pPr>
        <w:rPr>
          <w:rFonts w:hint="default"/>
          <w:color w:val="5B6771" w:themeColor="accent3"/>
        </w:rPr>
      </w:lvl>
    </w:lvlOverride>
  </w:num>
  <w:num w:numId="35">
    <w:abstractNumId w:val="11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footnotePr>
    <w:footnote w:id="0"/>
    <w:footnote w:id="1"/>
    <w:footnote w:id="2"/>
  </w:footnotePr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D93"/>
    <w:rsid w:val="00003A49"/>
    <w:rsid w:val="00004128"/>
    <w:rsid w:val="00004440"/>
    <w:rsid w:val="00004AAA"/>
    <w:rsid w:val="00004DCC"/>
    <w:rsid w:val="00004F9C"/>
    <w:rsid w:val="000058AC"/>
    <w:rsid w:val="00005CF0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17C5B"/>
    <w:rsid w:val="00023F49"/>
    <w:rsid w:val="000253BA"/>
    <w:rsid w:val="0003072A"/>
    <w:rsid w:val="00031289"/>
    <w:rsid w:val="000336D2"/>
    <w:rsid w:val="00033B02"/>
    <w:rsid w:val="00033BA6"/>
    <w:rsid w:val="00034595"/>
    <w:rsid w:val="00034654"/>
    <w:rsid w:val="00036CF4"/>
    <w:rsid w:val="00037779"/>
    <w:rsid w:val="0004019D"/>
    <w:rsid w:val="00041CBC"/>
    <w:rsid w:val="000423EF"/>
    <w:rsid w:val="00042906"/>
    <w:rsid w:val="00043A6E"/>
    <w:rsid w:val="00044328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4B1A"/>
    <w:rsid w:val="00056409"/>
    <w:rsid w:val="00056BBD"/>
    <w:rsid w:val="000579C7"/>
    <w:rsid w:val="000600CC"/>
    <w:rsid w:val="00060D38"/>
    <w:rsid w:val="00064CFB"/>
    <w:rsid w:val="00065839"/>
    <w:rsid w:val="000658FB"/>
    <w:rsid w:val="00065DE1"/>
    <w:rsid w:val="0006606A"/>
    <w:rsid w:val="00066EC1"/>
    <w:rsid w:val="000674D8"/>
    <w:rsid w:val="0006751B"/>
    <w:rsid w:val="0006758E"/>
    <w:rsid w:val="00070D5A"/>
    <w:rsid w:val="000719B9"/>
    <w:rsid w:val="00071A06"/>
    <w:rsid w:val="000722B7"/>
    <w:rsid w:val="00073386"/>
    <w:rsid w:val="000743E2"/>
    <w:rsid w:val="0007481F"/>
    <w:rsid w:val="00075877"/>
    <w:rsid w:val="00076138"/>
    <w:rsid w:val="00076F23"/>
    <w:rsid w:val="00077169"/>
    <w:rsid w:val="00081544"/>
    <w:rsid w:val="00081C49"/>
    <w:rsid w:val="00082872"/>
    <w:rsid w:val="00084082"/>
    <w:rsid w:val="000840D8"/>
    <w:rsid w:val="00084318"/>
    <w:rsid w:val="00084FEF"/>
    <w:rsid w:val="0008613A"/>
    <w:rsid w:val="00086E3E"/>
    <w:rsid w:val="0008743D"/>
    <w:rsid w:val="00090334"/>
    <w:rsid w:val="000910A5"/>
    <w:rsid w:val="000915A1"/>
    <w:rsid w:val="00091C1C"/>
    <w:rsid w:val="00091C8A"/>
    <w:rsid w:val="00091F8F"/>
    <w:rsid w:val="000925DC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2696"/>
    <w:rsid w:val="000A28D0"/>
    <w:rsid w:val="000A3264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2065"/>
    <w:rsid w:val="000B2420"/>
    <w:rsid w:val="000B29A2"/>
    <w:rsid w:val="000B4AAE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AB7"/>
    <w:rsid w:val="000C614D"/>
    <w:rsid w:val="000C699A"/>
    <w:rsid w:val="000C6E87"/>
    <w:rsid w:val="000C74FB"/>
    <w:rsid w:val="000D133A"/>
    <w:rsid w:val="000D1617"/>
    <w:rsid w:val="000D1B57"/>
    <w:rsid w:val="000D1FF5"/>
    <w:rsid w:val="000D2201"/>
    <w:rsid w:val="000D29F0"/>
    <w:rsid w:val="000D39A0"/>
    <w:rsid w:val="000D3DAB"/>
    <w:rsid w:val="000D5895"/>
    <w:rsid w:val="000D6570"/>
    <w:rsid w:val="000D7265"/>
    <w:rsid w:val="000E0819"/>
    <w:rsid w:val="000E1243"/>
    <w:rsid w:val="000E1679"/>
    <w:rsid w:val="000E1922"/>
    <w:rsid w:val="000E24C8"/>
    <w:rsid w:val="000E2FBA"/>
    <w:rsid w:val="000E4DB0"/>
    <w:rsid w:val="000E5373"/>
    <w:rsid w:val="000E6307"/>
    <w:rsid w:val="000E6867"/>
    <w:rsid w:val="000E782C"/>
    <w:rsid w:val="000F0883"/>
    <w:rsid w:val="000F0DB0"/>
    <w:rsid w:val="000F120F"/>
    <w:rsid w:val="000F249C"/>
    <w:rsid w:val="000F45D6"/>
    <w:rsid w:val="000F45FC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EA0"/>
    <w:rsid w:val="00105D76"/>
    <w:rsid w:val="00106426"/>
    <w:rsid w:val="00106E64"/>
    <w:rsid w:val="001070D5"/>
    <w:rsid w:val="00110D5F"/>
    <w:rsid w:val="00110EE5"/>
    <w:rsid w:val="00113B46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31CE"/>
    <w:rsid w:val="001233EA"/>
    <w:rsid w:val="00123601"/>
    <w:rsid w:val="00124FE1"/>
    <w:rsid w:val="00125DDF"/>
    <w:rsid w:val="00125FA2"/>
    <w:rsid w:val="00126D33"/>
    <w:rsid w:val="001276A4"/>
    <w:rsid w:val="00127793"/>
    <w:rsid w:val="001302BD"/>
    <w:rsid w:val="00131893"/>
    <w:rsid w:val="00132040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2249"/>
    <w:rsid w:val="00142CD5"/>
    <w:rsid w:val="00143B19"/>
    <w:rsid w:val="001450E4"/>
    <w:rsid w:val="00145F3A"/>
    <w:rsid w:val="00146BA5"/>
    <w:rsid w:val="00146EC1"/>
    <w:rsid w:val="0014793E"/>
    <w:rsid w:val="00147B6C"/>
    <w:rsid w:val="0015017A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37D8"/>
    <w:rsid w:val="0016400A"/>
    <w:rsid w:val="001645B2"/>
    <w:rsid w:val="00165D3E"/>
    <w:rsid w:val="001670F0"/>
    <w:rsid w:val="0016728D"/>
    <w:rsid w:val="001673B1"/>
    <w:rsid w:val="0017049A"/>
    <w:rsid w:val="001704C3"/>
    <w:rsid w:val="00172C36"/>
    <w:rsid w:val="00173FB5"/>
    <w:rsid w:val="00175899"/>
    <w:rsid w:val="00175EE8"/>
    <w:rsid w:val="00175F2E"/>
    <w:rsid w:val="00176C05"/>
    <w:rsid w:val="001776C2"/>
    <w:rsid w:val="0018145F"/>
    <w:rsid w:val="0018163F"/>
    <w:rsid w:val="001827DF"/>
    <w:rsid w:val="00182B49"/>
    <w:rsid w:val="001836E5"/>
    <w:rsid w:val="00184240"/>
    <w:rsid w:val="00185DBF"/>
    <w:rsid w:val="00185E30"/>
    <w:rsid w:val="001874BE"/>
    <w:rsid w:val="00187B97"/>
    <w:rsid w:val="00190181"/>
    <w:rsid w:val="00190860"/>
    <w:rsid w:val="001922D2"/>
    <w:rsid w:val="00192845"/>
    <w:rsid w:val="00193C91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0A3"/>
    <w:rsid w:val="001A34A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3BCA"/>
    <w:rsid w:val="001C3F59"/>
    <w:rsid w:val="001C4356"/>
    <w:rsid w:val="001C4AAB"/>
    <w:rsid w:val="001C4DCF"/>
    <w:rsid w:val="001D062B"/>
    <w:rsid w:val="001D0FC5"/>
    <w:rsid w:val="001D117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964"/>
    <w:rsid w:val="001E74E9"/>
    <w:rsid w:val="001E7FFC"/>
    <w:rsid w:val="001F06D8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E51"/>
    <w:rsid w:val="0020050F"/>
    <w:rsid w:val="00200A19"/>
    <w:rsid w:val="00201C47"/>
    <w:rsid w:val="002020D4"/>
    <w:rsid w:val="002044AF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261"/>
    <w:rsid w:val="00225CFC"/>
    <w:rsid w:val="00225F44"/>
    <w:rsid w:val="00225F63"/>
    <w:rsid w:val="00230052"/>
    <w:rsid w:val="0023207B"/>
    <w:rsid w:val="002330D8"/>
    <w:rsid w:val="00233297"/>
    <w:rsid w:val="0023403C"/>
    <w:rsid w:val="002342C5"/>
    <w:rsid w:val="00235626"/>
    <w:rsid w:val="00235840"/>
    <w:rsid w:val="00236488"/>
    <w:rsid w:val="00236F48"/>
    <w:rsid w:val="0024044A"/>
    <w:rsid w:val="002409F9"/>
    <w:rsid w:val="00241063"/>
    <w:rsid w:val="00241FA1"/>
    <w:rsid w:val="00242CF7"/>
    <w:rsid w:val="00243C1C"/>
    <w:rsid w:val="00244CD5"/>
    <w:rsid w:val="0024558C"/>
    <w:rsid w:val="00245C35"/>
    <w:rsid w:val="00245E02"/>
    <w:rsid w:val="00245F5B"/>
    <w:rsid w:val="00246294"/>
    <w:rsid w:val="00246C73"/>
    <w:rsid w:val="00246DD9"/>
    <w:rsid w:val="00247741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6B07"/>
    <w:rsid w:val="00256CB0"/>
    <w:rsid w:val="00257452"/>
    <w:rsid w:val="002602D0"/>
    <w:rsid w:val="0026097C"/>
    <w:rsid w:val="00261FCF"/>
    <w:rsid w:val="0026277A"/>
    <w:rsid w:val="0026279C"/>
    <w:rsid w:val="00265B3B"/>
    <w:rsid w:val="002665DA"/>
    <w:rsid w:val="002674A3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66E"/>
    <w:rsid w:val="00280C09"/>
    <w:rsid w:val="002811E0"/>
    <w:rsid w:val="00281D1A"/>
    <w:rsid w:val="00281DE7"/>
    <w:rsid w:val="00282B77"/>
    <w:rsid w:val="00283204"/>
    <w:rsid w:val="00283514"/>
    <w:rsid w:val="002838B7"/>
    <w:rsid w:val="00283A02"/>
    <w:rsid w:val="00283A2E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2F53"/>
    <w:rsid w:val="0029489C"/>
    <w:rsid w:val="002956E7"/>
    <w:rsid w:val="00296669"/>
    <w:rsid w:val="00296C51"/>
    <w:rsid w:val="00297006"/>
    <w:rsid w:val="00297933"/>
    <w:rsid w:val="00297F46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BE8"/>
    <w:rsid w:val="002A51F3"/>
    <w:rsid w:val="002A6431"/>
    <w:rsid w:val="002A652D"/>
    <w:rsid w:val="002A6954"/>
    <w:rsid w:val="002B083C"/>
    <w:rsid w:val="002B0EE7"/>
    <w:rsid w:val="002B1EC4"/>
    <w:rsid w:val="002B3F25"/>
    <w:rsid w:val="002B4855"/>
    <w:rsid w:val="002B5406"/>
    <w:rsid w:val="002B551B"/>
    <w:rsid w:val="002B6D3C"/>
    <w:rsid w:val="002B6E26"/>
    <w:rsid w:val="002C082E"/>
    <w:rsid w:val="002C090F"/>
    <w:rsid w:val="002C1BCC"/>
    <w:rsid w:val="002C1CC2"/>
    <w:rsid w:val="002C3499"/>
    <w:rsid w:val="002C34F7"/>
    <w:rsid w:val="002C3557"/>
    <w:rsid w:val="002C5DE4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D7FB8"/>
    <w:rsid w:val="002E01BF"/>
    <w:rsid w:val="002E04BC"/>
    <w:rsid w:val="002E203C"/>
    <w:rsid w:val="002E2170"/>
    <w:rsid w:val="002E26C2"/>
    <w:rsid w:val="002E385A"/>
    <w:rsid w:val="002E3C87"/>
    <w:rsid w:val="002E4949"/>
    <w:rsid w:val="002E4C54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2A3D"/>
    <w:rsid w:val="002F3BC4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9D5"/>
    <w:rsid w:val="00304F55"/>
    <w:rsid w:val="00306985"/>
    <w:rsid w:val="00306AC0"/>
    <w:rsid w:val="003074E0"/>
    <w:rsid w:val="00307A7C"/>
    <w:rsid w:val="003101A9"/>
    <w:rsid w:val="0031026E"/>
    <w:rsid w:val="0031043A"/>
    <w:rsid w:val="00310DA1"/>
    <w:rsid w:val="00310E79"/>
    <w:rsid w:val="00310FB2"/>
    <w:rsid w:val="00311676"/>
    <w:rsid w:val="00311E7C"/>
    <w:rsid w:val="00312C28"/>
    <w:rsid w:val="00314366"/>
    <w:rsid w:val="00314487"/>
    <w:rsid w:val="003147BE"/>
    <w:rsid w:val="00314840"/>
    <w:rsid w:val="00315AB0"/>
    <w:rsid w:val="00315C09"/>
    <w:rsid w:val="00315CB4"/>
    <w:rsid w:val="003167DD"/>
    <w:rsid w:val="00316ADE"/>
    <w:rsid w:val="00317296"/>
    <w:rsid w:val="003173A2"/>
    <w:rsid w:val="003175B7"/>
    <w:rsid w:val="00317A49"/>
    <w:rsid w:val="00320C52"/>
    <w:rsid w:val="00320D7D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277A5"/>
    <w:rsid w:val="003304D3"/>
    <w:rsid w:val="003306A6"/>
    <w:rsid w:val="003318E2"/>
    <w:rsid w:val="003321E2"/>
    <w:rsid w:val="003322CC"/>
    <w:rsid w:val="00332AB9"/>
    <w:rsid w:val="00336603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503A6"/>
    <w:rsid w:val="00350BCF"/>
    <w:rsid w:val="0035128D"/>
    <w:rsid w:val="003515EE"/>
    <w:rsid w:val="00351630"/>
    <w:rsid w:val="00353AFF"/>
    <w:rsid w:val="003542F4"/>
    <w:rsid w:val="00354C20"/>
    <w:rsid w:val="003550E5"/>
    <w:rsid w:val="00356DE9"/>
    <w:rsid w:val="00357116"/>
    <w:rsid w:val="00357618"/>
    <w:rsid w:val="0036043A"/>
    <w:rsid w:val="00360737"/>
    <w:rsid w:val="0036151D"/>
    <w:rsid w:val="00361A87"/>
    <w:rsid w:val="00362CD2"/>
    <w:rsid w:val="00363132"/>
    <w:rsid w:val="00363647"/>
    <w:rsid w:val="00363AB6"/>
    <w:rsid w:val="00363DFB"/>
    <w:rsid w:val="00364B94"/>
    <w:rsid w:val="00365327"/>
    <w:rsid w:val="00365524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80F2D"/>
    <w:rsid w:val="00383825"/>
    <w:rsid w:val="00383E94"/>
    <w:rsid w:val="003842A6"/>
    <w:rsid w:val="0038521D"/>
    <w:rsid w:val="00386098"/>
    <w:rsid w:val="003868C5"/>
    <w:rsid w:val="00386D28"/>
    <w:rsid w:val="0039083D"/>
    <w:rsid w:val="003911B2"/>
    <w:rsid w:val="00391A23"/>
    <w:rsid w:val="00391D57"/>
    <w:rsid w:val="003929F6"/>
    <w:rsid w:val="00393366"/>
    <w:rsid w:val="003935E8"/>
    <w:rsid w:val="003937C3"/>
    <w:rsid w:val="00393AAB"/>
    <w:rsid w:val="003958E4"/>
    <w:rsid w:val="00397224"/>
    <w:rsid w:val="003975B3"/>
    <w:rsid w:val="00397DA3"/>
    <w:rsid w:val="003A0D90"/>
    <w:rsid w:val="003A1025"/>
    <w:rsid w:val="003A117A"/>
    <w:rsid w:val="003A1E42"/>
    <w:rsid w:val="003A2E3E"/>
    <w:rsid w:val="003A3126"/>
    <w:rsid w:val="003A32F7"/>
    <w:rsid w:val="003A4D42"/>
    <w:rsid w:val="003A4E13"/>
    <w:rsid w:val="003A6B37"/>
    <w:rsid w:val="003A6F4E"/>
    <w:rsid w:val="003B0C03"/>
    <w:rsid w:val="003B12CB"/>
    <w:rsid w:val="003B1A4C"/>
    <w:rsid w:val="003B21AA"/>
    <w:rsid w:val="003B2582"/>
    <w:rsid w:val="003B25C1"/>
    <w:rsid w:val="003B3B48"/>
    <w:rsid w:val="003B4BF4"/>
    <w:rsid w:val="003B4F4B"/>
    <w:rsid w:val="003B5773"/>
    <w:rsid w:val="003B65B9"/>
    <w:rsid w:val="003B7B39"/>
    <w:rsid w:val="003C09C8"/>
    <w:rsid w:val="003C25A8"/>
    <w:rsid w:val="003C2863"/>
    <w:rsid w:val="003C3A5C"/>
    <w:rsid w:val="003C6169"/>
    <w:rsid w:val="003C63EF"/>
    <w:rsid w:val="003C65ED"/>
    <w:rsid w:val="003C7286"/>
    <w:rsid w:val="003D0821"/>
    <w:rsid w:val="003D0C82"/>
    <w:rsid w:val="003D0DFE"/>
    <w:rsid w:val="003D0FFC"/>
    <w:rsid w:val="003D32FE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1B0A"/>
    <w:rsid w:val="003E3736"/>
    <w:rsid w:val="003E40FF"/>
    <w:rsid w:val="003E487C"/>
    <w:rsid w:val="003E6351"/>
    <w:rsid w:val="003E65EB"/>
    <w:rsid w:val="003E6E65"/>
    <w:rsid w:val="003E788B"/>
    <w:rsid w:val="003F020C"/>
    <w:rsid w:val="003F046C"/>
    <w:rsid w:val="003F43B3"/>
    <w:rsid w:val="003F448F"/>
    <w:rsid w:val="003F46CB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3F7C97"/>
    <w:rsid w:val="00401936"/>
    <w:rsid w:val="00401C1D"/>
    <w:rsid w:val="00403D2C"/>
    <w:rsid w:val="00405CAB"/>
    <w:rsid w:val="00406B98"/>
    <w:rsid w:val="004077C3"/>
    <w:rsid w:val="00410744"/>
    <w:rsid w:val="0041080B"/>
    <w:rsid w:val="0041091C"/>
    <w:rsid w:val="00411FF6"/>
    <w:rsid w:val="00412D75"/>
    <w:rsid w:val="0041335E"/>
    <w:rsid w:val="00413B73"/>
    <w:rsid w:val="00413B8C"/>
    <w:rsid w:val="004146B1"/>
    <w:rsid w:val="00417A8F"/>
    <w:rsid w:val="00420CE3"/>
    <w:rsid w:val="00420ECE"/>
    <w:rsid w:val="00421951"/>
    <w:rsid w:val="0042260F"/>
    <w:rsid w:val="004229F6"/>
    <w:rsid w:val="00422DE6"/>
    <w:rsid w:val="004230F5"/>
    <w:rsid w:val="00423787"/>
    <w:rsid w:val="004237F7"/>
    <w:rsid w:val="00424798"/>
    <w:rsid w:val="0042483F"/>
    <w:rsid w:val="00424949"/>
    <w:rsid w:val="00425D0E"/>
    <w:rsid w:val="00426238"/>
    <w:rsid w:val="00427DD0"/>
    <w:rsid w:val="00430092"/>
    <w:rsid w:val="00430737"/>
    <w:rsid w:val="00431F6D"/>
    <w:rsid w:val="00432C64"/>
    <w:rsid w:val="004347B2"/>
    <w:rsid w:val="00434F6E"/>
    <w:rsid w:val="004355CD"/>
    <w:rsid w:val="0043589C"/>
    <w:rsid w:val="004364B2"/>
    <w:rsid w:val="004367BD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51083"/>
    <w:rsid w:val="0045155A"/>
    <w:rsid w:val="004515D5"/>
    <w:rsid w:val="004524D0"/>
    <w:rsid w:val="00452845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335F"/>
    <w:rsid w:val="004638F8"/>
    <w:rsid w:val="00463C62"/>
    <w:rsid w:val="004641CC"/>
    <w:rsid w:val="0046478F"/>
    <w:rsid w:val="00465BF8"/>
    <w:rsid w:val="00465E32"/>
    <w:rsid w:val="0046685E"/>
    <w:rsid w:val="00470A49"/>
    <w:rsid w:val="004712BA"/>
    <w:rsid w:val="004715A1"/>
    <w:rsid w:val="004716D6"/>
    <w:rsid w:val="00471C4E"/>
    <w:rsid w:val="00471F33"/>
    <w:rsid w:val="00472B7D"/>
    <w:rsid w:val="0047550F"/>
    <w:rsid w:val="00475973"/>
    <w:rsid w:val="00475995"/>
    <w:rsid w:val="00475F9F"/>
    <w:rsid w:val="004765E8"/>
    <w:rsid w:val="004769A6"/>
    <w:rsid w:val="0048034F"/>
    <w:rsid w:val="00481084"/>
    <w:rsid w:val="00481AAD"/>
    <w:rsid w:val="00482DF6"/>
    <w:rsid w:val="004836DB"/>
    <w:rsid w:val="00484336"/>
    <w:rsid w:val="0048524E"/>
    <w:rsid w:val="0048591A"/>
    <w:rsid w:val="00485BD5"/>
    <w:rsid w:val="00486AC7"/>
    <w:rsid w:val="00487920"/>
    <w:rsid w:val="00490340"/>
    <w:rsid w:val="004905EB"/>
    <w:rsid w:val="00490683"/>
    <w:rsid w:val="0049353F"/>
    <w:rsid w:val="00495B9A"/>
    <w:rsid w:val="00496D69"/>
    <w:rsid w:val="00496F66"/>
    <w:rsid w:val="00497D58"/>
    <w:rsid w:val="00497E37"/>
    <w:rsid w:val="004A0704"/>
    <w:rsid w:val="004A0C60"/>
    <w:rsid w:val="004A0D4B"/>
    <w:rsid w:val="004A1EB3"/>
    <w:rsid w:val="004A2DBA"/>
    <w:rsid w:val="004A4B82"/>
    <w:rsid w:val="004A51CF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C17"/>
    <w:rsid w:val="004C1AA9"/>
    <w:rsid w:val="004C1AC7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6981"/>
    <w:rsid w:val="004D6A6D"/>
    <w:rsid w:val="004D72E2"/>
    <w:rsid w:val="004D7574"/>
    <w:rsid w:val="004D7586"/>
    <w:rsid w:val="004E00D8"/>
    <w:rsid w:val="004E09CD"/>
    <w:rsid w:val="004E247B"/>
    <w:rsid w:val="004E3905"/>
    <w:rsid w:val="004E4B07"/>
    <w:rsid w:val="004E596F"/>
    <w:rsid w:val="004E694A"/>
    <w:rsid w:val="004E6EB8"/>
    <w:rsid w:val="004E6EF8"/>
    <w:rsid w:val="004E6FB2"/>
    <w:rsid w:val="004E729B"/>
    <w:rsid w:val="004E7E03"/>
    <w:rsid w:val="004F253B"/>
    <w:rsid w:val="004F2EA4"/>
    <w:rsid w:val="004F30AB"/>
    <w:rsid w:val="004F3361"/>
    <w:rsid w:val="004F4344"/>
    <w:rsid w:val="004F4B7E"/>
    <w:rsid w:val="004F5BEA"/>
    <w:rsid w:val="004F6225"/>
    <w:rsid w:val="004F6B30"/>
    <w:rsid w:val="004F6EA1"/>
    <w:rsid w:val="004F78F0"/>
    <w:rsid w:val="0050059F"/>
    <w:rsid w:val="00501DEA"/>
    <w:rsid w:val="00502528"/>
    <w:rsid w:val="0050257E"/>
    <w:rsid w:val="005028C0"/>
    <w:rsid w:val="00503D3E"/>
    <w:rsid w:val="00504055"/>
    <w:rsid w:val="00504C6A"/>
    <w:rsid w:val="0050504D"/>
    <w:rsid w:val="00506E81"/>
    <w:rsid w:val="00507356"/>
    <w:rsid w:val="00507358"/>
    <w:rsid w:val="0050765A"/>
    <w:rsid w:val="00511612"/>
    <w:rsid w:val="00511704"/>
    <w:rsid w:val="00511954"/>
    <w:rsid w:val="00511DD9"/>
    <w:rsid w:val="00512052"/>
    <w:rsid w:val="005127D1"/>
    <w:rsid w:val="00512D40"/>
    <w:rsid w:val="00513099"/>
    <w:rsid w:val="00513DE1"/>
    <w:rsid w:val="00514BBF"/>
    <w:rsid w:val="00515942"/>
    <w:rsid w:val="00515D16"/>
    <w:rsid w:val="00516E57"/>
    <w:rsid w:val="005211FF"/>
    <w:rsid w:val="00522057"/>
    <w:rsid w:val="0052357B"/>
    <w:rsid w:val="00524E9A"/>
    <w:rsid w:val="005258F1"/>
    <w:rsid w:val="005268FF"/>
    <w:rsid w:val="00526C21"/>
    <w:rsid w:val="005275F2"/>
    <w:rsid w:val="0052783B"/>
    <w:rsid w:val="00530138"/>
    <w:rsid w:val="005325CA"/>
    <w:rsid w:val="0053319E"/>
    <w:rsid w:val="00533D02"/>
    <w:rsid w:val="00536353"/>
    <w:rsid w:val="005363F6"/>
    <w:rsid w:val="00536884"/>
    <w:rsid w:val="005424AB"/>
    <w:rsid w:val="00543D79"/>
    <w:rsid w:val="0054470E"/>
    <w:rsid w:val="00545522"/>
    <w:rsid w:val="00545C36"/>
    <w:rsid w:val="005462E5"/>
    <w:rsid w:val="00546381"/>
    <w:rsid w:val="00546557"/>
    <w:rsid w:val="00546FC2"/>
    <w:rsid w:val="0054765E"/>
    <w:rsid w:val="00547A9F"/>
    <w:rsid w:val="00550184"/>
    <w:rsid w:val="005501DE"/>
    <w:rsid w:val="00550332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6CE9"/>
    <w:rsid w:val="005673BD"/>
    <w:rsid w:val="005679C5"/>
    <w:rsid w:val="00567ACA"/>
    <w:rsid w:val="005701A9"/>
    <w:rsid w:val="005708EB"/>
    <w:rsid w:val="00570C1C"/>
    <w:rsid w:val="00571E46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13A"/>
    <w:rsid w:val="00577581"/>
    <w:rsid w:val="00577590"/>
    <w:rsid w:val="005809A7"/>
    <w:rsid w:val="00580D9A"/>
    <w:rsid w:val="00581FCE"/>
    <w:rsid w:val="005825A9"/>
    <w:rsid w:val="005833A4"/>
    <w:rsid w:val="00583DEF"/>
    <w:rsid w:val="00583E15"/>
    <w:rsid w:val="00584208"/>
    <w:rsid w:val="005855A1"/>
    <w:rsid w:val="005907B1"/>
    <w:rsid w:val="00591EE7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416B"/>
    <w:rsid w:val="005A5408"/>
    <w:rsid w:val="005A5897"/>
    <w:rsid w:val="005A6ECA"/>
    <w:rsid w:val="005A7794"/>
    <w:rsid w:val="005A7B66"/>
    <w:rsid w:val="005A7C23"/>
    <w:rsid w:val="005B0589"/>
    <w:rsid w:val="005B0D41"/>
    <w:rsid w:val="005B151E"/>
    <w:rsid w:val="005B1EB6"/>
    <w:rsid w:val="005B2493"/>
    <w:rsid w:val="005B2F71"/>
    <w:rsid w:val="005B3B70"/>
    <w:rsid w:val="005B5D05"/>
    <w:rsid w:val="005B7895"/>
    <w:rsid w:val="005C25F4"/>
    <w:rsid w:val="005C2B60"/>
    <w:rsid w:val="005C2C79"/>
    <w:rsid w:val="005C4C0A"/>
    <w:rsid w:val="005C5D22"/>
    <w:rsid w:val="005C5E05"/>
    <w:rsid w:val="005C5ECC"/>
    <w:rsid w:val="005C79A2"/>
    <w:rsid w:val="005D0095"/>
    <w:rsid w:val="005D0258"/>
    <w:rsid w:val="005D1C1A"/>
    <w:rsid w:val="005D2846"/>
    <w:rsid w:val="005D336C"/>
    <w:rsid w:val="005D4BB8"/>
    <w:rsid w:val="005D58F9"/>
    <w:rsid w:val="005D5AC5"/>
    <w:rsid w:val="005D5C88"/>
    <w:rsid w:val="005D7B92"/>
    <w:rsid w:val="005D7D50"/>
    <w:rsid w:val="005E0607"/>
    <w:rsid w:val="005E0FCC"/>
    <w:rsid w:val="005E1365"/>
    <w:rsid w:val="005E198B"/>
    <w:rsid w:val="005E1CF6"/>
    <w:rsid w:val="005E2377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652"/>
    <w:rsid w:val="005F36BF"/>
    <w:rsid w:val="005F3F66"/>
    <w:rsid w:val="005F57FF"/>
    <w:rsid w:val="005F5A0D"/>
    <w:rsid w:val="005F6744"/>
    <w:rsid w:val="005F6C58"/>
    <w:rsid w:val="005F7603"/>
    <w:rsid w:val="006011A4"/>
    <w:rsid w:val="00601A45"/>
    <w:rsid w:val="00602577"/>
    <w:rsid w:val="006025BC"/>
    <w:rsid w:val="0060274A"/>
    <w:rsid w:val="00602F66"/>
    <w:rsid w:val="00603176"/>
    <w:rsid w:val="0060468C"/>
    <w:rsid w:val="00605E02"/>
    <w:rsid w:val="00606537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488"/>
    <w:rsid w:val="00613614"/>
    <w:rsid w:val="00613F43"/>
    <w:rsid w:val="00614327"/>
    <w:rsid w:val="00615179"/>
    <w:rsid w:val="006151D8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C81"/>
    <w:rsid w:val="00625E79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507"/>
    <w:rsid w:val="00637BD8"/>
    <w:rsid w:val="00640AB4"/>
    <w:rsid w:val="006411BF"/>
    <w:rsid w:val="0064182F"/>
    <w:rsid w:val="00642415"/>
    <w:rsid w:val="00642F99"/>
    <w:rsid w:val="00644384"/>
    <w:rsid w:val="00645138"/>
    <w:rsid w:val="00646AE0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93C"/>
    <w:rsid w:val="006601C4"/>
    <w:rsid w:val="00660F3E"/>
    <w:rsid w:val="00660FD2"/>
    <w:rsid w:val="00661BB0"/>
    <w:rsid w:val="006622FC"/>
    <w:rsid w:val="00664557"/>
    <w:rsid w:val="00664885"/>
    <w:rsid w:val="00665ADF"/>
    <w:rsid w:val="006661A5"/>
    <w:rsid w:val="00667052"/>
    <w:rsid w:val="0067023A"/>
    <w:rsid w:val="00670459"/>
    <w:rsid w:val="006714EA"/>
    <w:rsid w:val="006719DF"/>
    <w:rsid w:val="00674F5B"/>
    <w:rsid w:val="00674F5C"/>
    <w:rsid w:val="00675050"/>
    <w:rsid w:val="00675BA5"/>
    <w:rsid w:val="00675DE6"/>
    <w:rsid w:val="00676ED4"/>
    <w:rsid w:val="00676FFD"/>
    <w:rsid w:val="00680490"/>
    <w:rsid w:val="006823FE"/>
    <w:rsid w:val="00682ED6"/>
    <w:rsid w:val="00683D27"/>
    <w:rsid w:val="006847DE"/>
    <w:rsid w:val="006848DF"/>
    <w:rsid w:val="00684B1A"/>
    <w:rsid w:val="00690120"/>
    <w:rsid w:val="006907B0"/>
    <w:rsid w:val="0069137B"/>
    <w:rsid w:val="006923F1"/>
    <w:rsid w:val="0069296C"/>
    <w:rsid w:val="00692A8A"/>
    <w:rsid w:val="006932E2"/>
    <w:rsid w:val="00693ABA"/>
    <w:rsid w:val="00694548"/>
    <w:rsid w:val="006945BE"/>
    <w:rsid w:val="00696206"/>
    <w:rsid w:val="00696BF8"/>
    <w:rsid w:val="006970A0"/>
    <w:rsid w:val="006A0EA1"/>
    <w:rsid w:val="006A18B6"/>
    <w:rsid w:val="006A2391"/>
    <w:rsid w:val="006A352E"/>
    <w:rsid w:val="006A401C"/>
    <w:rsid w:val="006A4D11"/>
    <w:rsid w:val="006A5005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B70DB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2C7B"/>
    <w:rsid w:val="006D2EF0"/>
    <w:rsid w:val="006D3517"/>
    <w:rsid w:val="006D4828"/>
    <w:rsid w:val="006D4BFF"/>
    <w:rsid w:val="006D5AA1"/>
    <w:rsid w:val="006D7237"/>
    <w:rsid w:val="006D7964"/>
    <w:rsid w:val="006D7BCF"/>
    <w:rsid w:val="006E00C3"/>
    <w:rsid w:val="006E1491"/>
    <w:rsid w:val="006E1680"/>
    <w:rsid w:val="006E275F"/>
    <w:rsid w:val="006E2D7F"/>
    <w:rsid w:val="006E3081"/>
    <w:rsid w:val="006E30EB"/>
    <w:rsid w:val="006E3405"/>
    <w:rsid w:val="006E42E7"/>
    <w:rsid w:val="006E575B"/>
    <w:rsid w:val="006F17FF"/>
    <w:rsid w:val="006F23BC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6AA5"/>
    <w:rsid w:val="007073C9"/>
    <w:rsid w:val="00707EA8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540"/>
    <w:rsid w:val="007208A3"/>
    <w:rsid w:val="00721EC1"/>
    <w:rsid w:val="00722600"/>
    <w:rsid w:val="00722FF7"/>
    <w:rsid w:val="00723DEC"/>
    <w:rsid w:val="00725416"/>
    <w:rsid w:val="007267C5"/>
    <w:rsid w:val="007269A5"/>
    <w:rsid w:val="007269D9"/>
    <w:rsid w:val="00727A59"/>
    <w:rsid w:val="00730922"/>
    <w:rsid w:val="00731702"/>
    <w:rsid w:val="007336EF"/>
    <w:rsid w:val="00733F53"/>
    <w:rsid w:val="00734998"/>
    <w:rsid w:val="0073580D"/>
    <w:rsid w:val="0073661E"/>
    <w:rsid w:val="00737ECE"/>
    <w:rsid w:val="00740CC0"/>
    <w:rsid w:val="00741EF0"/>
    <w:rsid w:val="007424A3"/>
    <w:rsid w:val="0074282D"/>
    <w:rsid w:val="00743AB1"/>
    <w:rsid w:val="00744089"/>
    <w:rsid w:val="00745294"/>
    <w:rsid w:val="00746A89"/>
    <w:rsid w:val="00746AB1"/>
    <w:rsid w:val="0074777E"/>
    <w:rsid w:val="007503B3"/>
    <w:rsid w:val="00750AD4"/>
    <w:rsid w:val="00750FDD"/>
    <w:rsid w:val="00751ADA"/>
    <w:rsid w:val="00751C27"/>
    <w:rsid w:val="00754188"/>
    <w:rsid w:val="0075419D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6759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654E"/>
    <w:rsid w:val="00776A4B"/>
    <w:rsid w:val="00776AC6"/>
    <w:rsid w:val="00777557"/>
    <w:rsid w:val="00777A7B"/>
    <w:rsid w:val="00777EF9"/>
    <w:rsid w:val="007807A5"/>
    <w:rsid w:val="00780EBB"/>
    <w:rsid w:val="00781419"/>
    <w:rsid w:val="00781748"/>
    <w:rsid w:val="007828CB"/>
    <w:rsid w:val="00782F2F"/>
    <w:rsid w:val="00783478"/>
    <w:rsid w:val="0078719B"/>
    <w:rsid w:val="00787D12"/>
    <w:rsid w:val="007904E8"/>
    <w:rsid w:val="00790B53"/>
    <w:rsid w:val="007917EA"/>
    <w:rsid w:val="007934B4"/>
    <w:rsid w:val="00793ABA"/>
    <w:rsid w:val="00793C37"/>
    <w:rsid w:val="007975F9"/>
    <w:rsid w:val="00797B16"/>
    <w:rsid w:val="00797E32"/>
    <w:rsid w:val="00797EAE"/>
    <w:rsid w:val="007A019C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2BE8"/>
    <w:rsid w:val="007A45A1"/>
    <w:rsid w:val="007A4A9B"/>
    <w:rsid w:val="007A5ABD"/>
    <w:rsid w:val="007A60CD"/>
    <w:rsid w:val="007A6D0A"/>
    <w:rsid w:val="007A6E47"/>
    <w:rsid w:val="007A7D15"/>
    <w:rsid w:val="007B17CC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4015"/>
    <w:rsid w:val="007C558A"/>
    <w:rsid w:val="007C5D4F"/>
    <w:rsid w:val="007C6112"/>
    <w:rsid w:val="007C64F0"/>
    <w:rsid w:val="007C6805"/>
    <w:rsid w:val="007C7D0B"/>
    <w:rsid w:val="007D008A"/>
    <w:rsid w:val="007D1F0C"/>
    <w:rsid w:val="007D2DE0"/>
    <w:rsid w:val="007D3CC1"/>
    <w:rsid w:val="007D456D"/>
    <w:rsid w:val="007D4966"/>
    <w:rsid w:val="007D544D"/>
    <w:rsid w:val="007D5884"/>
    <w:rsid w:val="007D5973"/>
    <w:rsid w:val="007D5A5C"/>
    <w:rsid w:val="007D6DF7"/>
    <w:rsid w:val="007D76A7"/>
    <w:rsid w:val="007D77EE"/>
    <w:rsid w:val="007E00C2"/>
    <w:rsid w:val="007E090F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490E"/>
    <w:rsid w:val="007E5897"/>
    <w:rsid w:val="007E5F7E"/>
    <w:rsid w:val="007E65BF"/>
    <w:rsid w:val="007E66B7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60B3"/>
    <w:rsid w:val="007F6203"/>
    <w:rsid w:val="007F63D0"/>
    <w:rsid w:val="007F71A9"/>
    <w:rsid w:val="00800245"/>
    <w:rsid w:val="008005AD"/>
    <w:rsid w:val="00800B55"/>
    <w:rsid w:val="00802571"/>
    <w:rsid w:val="008032D5"/>
    <w:rsid w:val="00803D29"/>
    <w:rsid w:val="00806B79"/>
    <w:rsid w:val="00811B15"/>
    <w:rsid w:val="00811BF9"/>
    <w:rsid w:val="008122D5"/>
    <w:rsid w:val="008132B3"/>
    <w:rsid w:val="00813368"/>
    <w:rsid w:val="00814C7B"/>
    <w:rsid w:val="00816FAF"/>
    <w:rsid w:val="0081732E"/>
    <w:rsid w:val="008178DC"/>
    <w:rsid w:val="0082062C"/>
    <w:rsid w:val="00820FE3"/>
    <w:rsid w:val="008214F1"/>
    <w:rsid w:val="00822655"/>
    <w:rsid w:val="0082290E"/>
    <w:rsid w:val="00822BFA"/>
    <w:rsid w:val="00823D94"/>
    <w:rsid w:val="008241A3"/>
    <w:rsid w:val="00824E29"/>
    <w:rsid w:val="00825450"/>
    <w:rsid w:val="00825FA9"/>
    <w:rsid w:val="00827142"/>
    <w:rsid w:val="00827489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6D24"/>
    <w:rsid w:val="008372CB"/>
    <w:rsid w:val="00841A7F"/>
    <w:rsid w:val="00842033"/>
    <w:rsid w:val="008430F5"/>
    <w:rsid w:val="00844B9C"/>
    <w:rsid w:val="00844DEB"/>
    <w:rsid w:val="00846E70"/>
    <w:rsid w:val="008474C1"/>
    <w:rsid w:val="00850DBA"/>
    <w:rsid w:val="00850FB0"/>
    <w:rsid w:val="00851942"/>
    <w:rsid w:val="0085267A"/>
    <w:rsid w:val="00852CC6"/>
    <w:rsid w:val="00854E43"/>
    <w:rsid w:val="00855D22"/>
    <w:rsid w:val="008567CE"/>
    <w:rsid w:val="008606E7"/>
    <w:rsid w:val="00860FE5"/>
    <w:rsid w:val="0086106F"/>
    <w:rsid w:val="008613C7"/>
    <w:rsid w:val="008614CA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63FC"/>
    <w:rsid w:val="00876676"/>
    <w:rsid w:val="00876B48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4E5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4FE4"/>
    <w:rsid w:val="0089515A"/>
    <w:rsid w:val="008954A9"/>
    <w:rsid w:val="008959F2"/>
    <w:rsid w:val="00897485"/>
    <w:rsid w:val="008A0736"/>
    <w:rsid w:val="008A11A5"/>
    <w:rsid w:val="008A1737"/>
    <w:rsid w:val="008A1BBB"/>
    <w:rsid w:val="008A2F05"/>
    <w:rsid w:val="008A2F81"/>
    <w:rsid w:val="008A5686"/>
    <w:rsid w:val="008A5797"/>
    <w:rsid w:val="008A66E4"/>
    <w:rsid w:val="008A72D8"/>
    <w:rsid w:val="008A7616"/>
    <w:rsid w:val="008A7841"/>
    <w:rsid w:val="008B0045"/>
    <w:rsid w:val="008B183D"/>
    <w:rsid w:val="008B1DBF"/>
    <w:rsid w:val="008B261B"/>
    <w:rsid w:val="008B27BD"/>
    <w:rsid w:val="008B501D"/>
    <w:rsid w:val="008B6172"/>
    <w:rsid w:val="008B71B8"/>
    <w:rsid w:val="008B788D"/>
    <w:rsid w:val="008B7CAD"/>
    <w:rsid w:val="008B7D5B"/>
    <w:rsid w:val="008B7D7B"/>
    <w:rsid w:val="008C2359"/>
    <w:rsid w:val="008C2933"/>
    <w:rsid w:val="008C2EC8"/>
    <w:rsid w:val="008C3F98"/>
    <w:rsid w:val="008C4027"/>
    <w:rsid w:val="008C70D3"/>
    <w:rsid w:val="008C72AE"/>
    <w:rsid w:val="008C7518"/>
    <w:rsid w:val="008D0890"/>
    <w:rsid w:val="008D1899"/>
    <w:rsid w:val="008D1D14"/>
    <w:rsid w:val="008D204F"/>
    <w:rsid w:val="008D26FE"/>
    <w:rsid w:val="008D2CC8"/>
    <w:rsid w:val="008D3F56"/>
    <w:rsid w:val="008D4BE1"/>
    <w:rsid w:val="008D5960"/>
    <w:rsid w:val="008D669D"/>
    <w:rsid w:val="008D6EE4"/>
    <w:rsid w:val="008D7419"/>
    <w:rsid w:val="008D791C"/>
    <w:rsid w:val="008E019B"/>
    <w:rsid w:val="008E02DF"/>
    <w:rsid w:val="008E0F89"/>
    <w:rsid w:val="008E10AC"/>
    <w:rsid w:val="008E3C2C"/>
    <w:rsid w:val="008E3F85"/>
    <w:rsid w:val="008E4E77"/>
    <w:rsid w:val="008E666A"/>
    <w:rsid w:val="008E6C32"/>
    <w:rsid w:val="008E6E82"/>
    <w:rsid w:val="008F0056"/>
    <w:rsid w:val="008F0BE5"/>
    <w:rsid w:val="008F0F85"/>
    <w:rsid w:val="008F10CE"/>
    <w:rsid w:val="008F130E"/>
    <w:rsid w:val="008F39E3"/>
    <w:rsid w:val="008F3B0E"/>
    <w:rsid w:val="008F3C40"/>
    <w:rsid w:val="008F3F53"/>
    <w:rsid w:val="008F407D"/>
    <w:rsid w:val="008F4D8A"/>
    <w:rsid w:val="008F5892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406"/>
    <w:rsid w:val="00904744"/>
    <w:rsid w:val="00904D12"/>
    <w:rsid w:val="0090613E"/>
    <w:rsid w:val="009064D5"/>
    <w:rsid w:val="00906C4B"/>
    <w:rsid w:val="0090731C"/>
    <w:rsid w:val="00907B8D"/>
    <w:rsid w:val="009117C3"/>
    <w:rsid w:val="009119D0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3020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EF"/>
    <w:rsid w:val="00930836"/>
    <w:rsid w:val="00930CDA"/>
    <w:rsid w:val="00931119"/>
    <w:rsid w:val="00931B06"/>
    <w:rsid w:val="00931B9B"/>
    <w:rsid w:val="009333B8"/>
    <w:rsid w:val="009357D7"/>
    <w:rsid w:val="009365B0"/>
    <w:rsid w:val="00937B52"/>
    <w:rsid w:val="00940B48"/>
    <w:rsid w:val="00941C9E"/>
    <w:rsid w:val="009430D9"/>
    <w:rsid w:val="0094543B"/>
    <w:rsid w:val="009460E9"/>
    <w:rsid w:val="0095021D"/>
    <w:rsid w:val="00950518"/>
    <w:rsid w:val="00950C3D"/>
    <w:rsid w:val="00950D23"/>
    <w:rsid w:val="00950FE4"/>
    <w:rsid w:val="0095290D"/>
    <w:rsid w:val="00953675"/>
    <w:rsid w:val="009546A6"/>
    <w:rsid w:val="00955C65"/>
    <w:rsid w:val="00955CD8"/>
    <w:rsid w:val="00956BC0"/>
    <w:rsid w:val="009618FB"/>
    <w:rsid w:val="00962E94"/>
    <w:rsid w:val="00963A2C"/>
    <w:rsid w:val="00963B5A"/>
    <w:rsid w:val="00965018"/>
    <w:rsid w:val="00965F6E"/>
    <w:rsid w:val="00966211"/>
    <w:rsid w:val="00966D32"/>
    <w:rsid w:val="00967B6B"/>
    <w:rsid w:val="0097150A"/>
    <w:rsid w:val="00971CA7"/>
    <w:rsid w:val="00971FC6"/>
    <w:rsid w:val="00972636"/>
    <w:rsid w:val="00973847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2E5"/>
    <w:rsid w:val="0098455F"/>
    <w:rsid w:val="009862E1"/>
    <w:rsid w:val="009910FE"/>
    <w:rsid w:val="00991E5C"/>
    <w:rsid w:val="0099256E"/>
    <w:rsid w:val="009934F6"/>
    <w:rsid w:val="00993603"/>
    <w:rsid w:val="00993806"/>
    <w:rsid w:val="00994416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354B"/>
    <w:rsid w:val="009A3A4C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EC8"/>
    <w:rsid w:val="009B0FBB"/>
    <w:rsid w:val="009B1D1D"/>
    <w:rsid w:val="009B37F7"/>
    <w:rsid w:val="009B5697"/>
    <w:rsid w:val="009B5AC1"/>
    <w:rsid w:val="009B7D8A"/>
    <w:rsid w:val="009B7FF0"/>
    <w:rsid w:val="009C03C3"/>
    <w:rsid w:val="009C1155"/>
    <w:rsid w:val="009C151D"/>
    <w:rsid w:val="009C1E17"/>
    <w:rsid w:val="009C2B34"/>
    <w:rsid w:val="009C2B9F"/>
    <w:rsid w:val="009C2FF6"/>
    <w:rsid w:val="009C406D"/>
    <w:rsid w:val="009C42D4"/>
    <w:rsid w:val="009C4FC0"/>
    <w:rsid w:val="009C4FF4"/>
    <w:rsid w:val="009D2D93"/>
    <w:rsid w:val="009D2F99"/>
    <w:rsid w:val="009D34EC"/>
    <w:rsid w:val="009D354F"/>
    <w:rsid w:val="009D3BF4"/>
    <w:rsid w:val="009D72EC"/>
    <w:rsid w:val="009D744D"/>
    <w:rsid w:val="009E003B"/>
    <w:rsid w:val="009E20CD"/>
    <w:rsid w:val="009E2267"/>
    <w:rsid w:val="009E4004"/>
    <w:rsid w:val="009E4897"/>
    <w:rsid w:val="009E4F4A"/>
    <w:rsid w:val="009E59FD"/>
    <w:rsid w:val="009F0622"/>
    <w:rsid w:val="009F24E1"/>
    <w:rsid w:val="009F49F9"/>
    <w:rsid w:val="009F4B44"/>
    <w:rsid w:val="009F4F65"/>
    <w:rsid w:val="009F5892"/>
    <w:rsid w:val="009F6C21"/>
    <w:rsid w:val="009F7C2B"/>
    <w:rsid w:val="00A00BE0"/>
    <w:rsid w:val="00A01536"/>
    <w:rsid w:val="00A0206A"/>
    <w:rsid w:val="00A02145"/>
    <w:rsid w:val="00A0226A"/>
    <w:rsid w:val="00A0353E"/>
    <w:rsid w:val="00A043FC"/>
    <w:rsid w:val="00A04640"/>
    <w:rsid w:val="00A04736"/>
    <w:rsid w:val="00A050C2"/>
    <w:rsid w:val="00A05385"/>
    <w:rsid w:val="00A05A8E"/>
    <w:rsid w:val="00A05D95"/>
    <w:rsid w:val="00A062EF"/>
    <w:rsid w:val="00A073A7"/>
    <w:rsid w:val="00A11349"/>
    <w:rsid w:val="00A13510"/>
    <w:rsid w:val="00A13C64"/>
    <w:rsid w:val="00A1535E"/>
    <w:rsid w:val="00A1550E"/>
    <w:rsid w:val="00A1591D"/>
    <w:rsid w:val="00A170CB"/>
    <w:rsid w:val="00A1717D"/>
    <w:rsid w:val="00A1753F"/>
    <w:rsid w:val="00A177D3"/>
    <w:rsid w:val="00A17CBC"/>
    <w:rsid w:val="00A20640"/>
    <w:rsid w:val="00A2081C"/>
    <w:rsid w:val="00A21615"/>
    <w:rsid w:val="00A217A0"/>
    <w:rsid w:val="00A238F6"/>
    <w:rsid w:val="00A2444D"/>
    <w:rsid w:val="00A24BB8"/>
    <w:rsid w:val="00A26205"/>
    <w:rsid w:val="00A263A2"/>
    <w:rsid w:val="00A27274"/>
    <w:rsid w:val="00A2730F"/>
    <w:rsid w:val="00A30301"/>
    <w:rsid w:val="00A319BC"/>
    <w:rsid w:val="00A325E8"/>
    <w:rsid w:val="00A32F18"/>
    <w:rsid w:val="00A33D3D"/>
    <w:rsid w:val="00A34014"/>
    <w:rsid w:val="00A34C8B"/>
    <w:rsid w:val="00A34F43"/>
    <w:rsid w:val="00A35873"/>
    <w:rsid w:val="00A36554"/>
    <w:rsid w:val="00A36B88"/>
    <w:rsid w:val="00A3724F"/>
    <w:rsid w:val="00A37298"/>
    <w:rsid w:val="00A377FA"/>
    <w:rsid w:val="00A37D3E"/>
    <w:rsid w:val="00A407EB"/>
    <w:rsid w:val="00A40D65"/>
    <w:rsid w:val="00A40E39"/>
    <w:rsid w:val="00A41BCE"/>
    <w:rsid w:val="00A424EB"/>
    <w:rsid w:val="00A42D3D"/>
    <w:rsid w:val="00A44F99"/>
    <w:rsid w:val="00A460CA"/>
    <w:rsid w:val="00A4633D"/>
    <w:rsid w:val="00A46609"/>
    <w:rsid w:val="00A46829"/>
    <w:rsid w:val="00A47022"/>
    <w:rsid w:val="00A4719F"/>
    <w:rsid w:val="00A47580"/>
    <w:rsid w:val="00A502F5"/>
    <w:rsid w:val="00A5138A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62A9"/>
    <w:rsid w:val="00A57138"/>
    <w:rsid w:val="00A572EC"/>
    <w:rsid w:val="00A60543"/>
    <w:rsid w:val="00A60C06"/>
    <w:rsid w:val="00A618B1"/>
    <w:rsid w:val="00A632FA"/>
    <w:rsid w:val="00A63D0E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4F"/>
    <w:rsid w:val="00A76857"/>
    <w:rsid w:val="00A76D2D"/>
    <w:rsid w:val="00A823A2"/>
    <w:rsid w:val="00A82B9E"/>
    <w:rsid w:val="00A82D7A"/>
    <w:rsid w:val="00A83588"/>
    <w:rsid w:val="00A836D8"/>
    <w:rsid w:val="00A83B1F"/>
    <w:rsid w:val="00A84430"/>
    <w:rsid w:val="00A85EB8"/>
    <w:rsid w:val="00A8606A"/>
    <w:rsid w:val="00A86781"/>
    <w:rsid w:val="00A8699B"/>
    <w:rsid w:val="00A86C00"/>
    <w:rsid w:val="00A879A3"/>
    <w:rsid w:val="00A87E42"/>
    <w:rsid w:val="00A90859"/>
    <w:rsid w:val="00A90FCC"/>
    <w:rsid w:val="00A911AC"/>
    <w:rsid w:val="00A91E31"/>
    <w:rsid w:val="00A91E43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4E8"/>
    <w:rsid w:val="00AB1845"/>
    <w:rsid w:val="00AB2AFC"/>
    <w:rsid w:val="00AB39F7"/>
    <w:rsid w:val="00AB3E20"/>
    <w:rsid w:val="00AB47A9"/>
    <w:rsid w:val="00AB4E1F"/>
    <w:rsid w:val="00AB61F7"/>
    <w:rsid w:val="00AB75FA"/>
    <w:rsid w:val="00AB7A09"/>
    <w:rsid w:val="00AC1518"/>
    <w:rsid w:val="00AC16FB"/>
    <w:rsid w:val="00AC17C7"/>
    <w:rsid w:val="00AC18E1"/>
    <w:rsid w:val="00AC1B8D"/>
    <w:rsid w:val="00AC1DAE"/>
    <w:rsid w:val="00AC5529"/>
    <w:rsid w:val="00AC6C35"/>
    <w:rsid w:val="00AC6EB9"/>
    <w:rsid w:val="00AC6FDC"/>
    <w:rsid w:val="00AC730E"/>
    <w:rsid w:val="00AC75D2"/>
    <w:rsid w:val="00AC7FD1"/>
    <w:rsid w:val="00AD025A"/>
    <w:rsid w:val="00AD2A62"/>
    <w:rsid w:val="00AD3879"/>
    <w:rsid w:val="00AD4C10"/>
    <w:rsid w:val="00AD6654"/>
    <w:rsid w:val="00AD6D16"/>
    <w:rsid w:val="00AE0B85"/>
    <w:rsid w:val="00AE0C9B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B032E6"/>
    <w:rsid w:val="00B03920"/>
    <w:rsid w:val="00B05ED3"/>
    <w:rsid w:val="00B07467"/>
    <w:rsid w:val="00B07DB4"/>
    <w:rsid w:val="00B10E43"/>
    <w:rsid w:val="00B12207"/>
    <w:rsid w:val="00B1227E"/>
    <w:rsid w:val="00B12575"/>
    <w:rsid w:val="00B13DA2"/>
    <w:rsid w:val="00B13F13"/>
    <w:rsid w:val="00B141A5"/>
    <w:rsid w:val="00B14908"/>
    <w:rsid w:val="00B14D3F"/>
    <w:rsid w:val="00B15871"/>
    <w:rsid w:val="00B1601E"/>
    <w:rsid w:val="00B170F8"/>
    <w:rsid w:val="00B17105"/>
    <w:rsid w:val="00B17FF5"/>
    <w:rsid w:val="00B208AD"/>
    <w:rsid w:val="00B2101A"/>
    <w:rsid w:val="00B21C19"/>
    <w:rsid w:val="00B226E4"/>
    <w:rsid w:val="00B233F9"/>
    <w:rsid w:val="00B24B39"/>
    <w:rsid w:val="00B253FE"/>
    <w:rsid w:val="00B25C7C"/>
    <w:rsid w:val="00B30319"/>
    <w:rsid w:val="00B309B0"/>
    <w:rsid w:val="00B31B3A"/>
    <w:rsid w:val="00B3257A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359C"/>
    <w:rsid w:val="00B4429A"/>
    <w:rsid w:val="00B44416"/>
    <w:rsid w:val="00B45112"/>
    <w:rsid w:val="00B460F8"/>
    <w:rsid w:val="00B471EC"/>
    <w:rsid w:val="00B47EBB"/>
    <w:rsid w:val="00B500AF"/>
    <w:rsid w:val="00B50125"/>
    <w:rsid w:val="00B506B0"/>
    <w:rsid w:val="00B5233B"/>
    <w:rsid w:val="00B539E9"/>
    <w:rsid w:val="00B5500B"/>
    <w:rsid w:val="00B551E4"/>
    <w:rsid w:val="00B555F2"/>
    <w:rsid w:val="00B56B0D"/>
    <w:rsid w:val="00B56C79"/>
    <w:rsid w:val="00B577C8"/>
    <w:rsid w:val="00B57C7E"/>
    <w:rsid w:val="00B60F87"/>
    <w:rsid w:val="00B60F8D"/>
    <w:rsid w:val="00B61FEC"/>
    <w:rsid w:val="00B621F0"/>
    <w:rsid w:val="00B62859"/>
    <w:rsid w:val="00B62B31"/>
    <w:rsid w:val="00B63B36"/>
    <w:rsid w:val="00B63C77"/>
    <w:rsid w:val="00B64C6D"/>
    <w:rsid w:val="00B64FF8"/>
    <w:rsid w:val="00B65167"/>
    <w:rsid w:val="00B673C1"/>
    <w:rsid w:val="00B67C77"/>
    <w:rsid w:val="00B70492"/>
    <w:rsid w:val="00B70B25"/>
    <w:rsid w:val="00B712DB"/>
    <w:rsid w:val="00B71D60"/>
    <w:rsid w:val="00B7286A"/>
    <w:rsid w:val="00B72FA6"/>
    <w:rsid w:val="00B73BA9"/>
    <w:rsid w:val="00B74A0B"/>
    <w:rsid w:val="00B74A34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6AF"/>
    <w:rsid w:val="00B80E16"/>
    <w:rsid w:val="00B81A94"/>
    <w:rsid w:val="00B81C23"/>
    <w:rsid w:val="00B83605"/>
    <w:rsid w:val="00B83E0B"/>
    <w:rsid w:val="00B849C4"/>
    <w:rsid w:val="00B859B3"/>
    <w:rsid w:val="00B86F28"/>
    <w:rsid w:val="00B87A6C"/>
    <w:rsid w:val="00B87C72"/>
    <w:rsid w:val="00B92EA3"/>
    <w:rsid w:val="00B9362F"/>
    <w:rsid w:val="00B9587A"/>
    <w:rsid w:val="00B96031"/>
    <w:rsid w:val="00B9669B"/>
    <w:rsid w:val="00BA0236"/>
    <w:rsid w:val="00BA2DAB"/>
    <w:rsid w:val="00BA498F"/>
    <w:rsid w:val="00BA4D94"/>
    <w:rsid w:val="00BA4EBA"/>
    <w:rsid w:val="00BA66C5"/>
    <w:rsid w:val="00BA6805"/>
    <w:rsid w:val="00BA7CAA"/>
    <w:rsid w:val="00BA7E7F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A92"/>
    <w:rsid w:val="00BC0D27"/>
    <w:rsid w:val="00BC1506"/>
    <w:rsid w:val="00BC1F17"/>
    <w:rsid w:val="00BC2A7A"/>
    <w:rsid w:val="00BC333C"/>
    <w:rsid w:val="00BC49E9"/>
    <w:rsid w:val="00BC4A56"/>
    <w:rsid w:val="00BC51CB"/>
    <w:rsid w:val="00BC5461"/>
    <w:rsid w:val="00BC5AF5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4E6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1BCC"/>
    <w:rsid w:val="00C03B79"/>
    <w:rsid w:val="00C042A3"/>
    <w:rsid w:val="00C0451F"/>
    <w:rsid w:val="00C067F2"/>
    <w:rsid w:val="00C07438"/>
    <w:rsid w:val="00C101CE"/>
    <w:rsid w:val="00C10793"/>
    <w:rsid w:val="00C10F4D"/>
    <w:rsid w:val="00C11190"/>
    <w:rsid w:val="00C117A3"/>
    <w:rsid w:val="00C126CC"/>
    <w:rsid w:val="00C133E0"/>
    <w:rsid w:val="00C13597"/>
    <w:rsid w:val="00C158E7"/>
    <w:rsid w:val="00C17800"/>
    <w:rsid w:val="00C20094"/>
    <w:rsid w:val="00C201B1"/>
    <w:rsid w:val="00C20EEA"/>
    <w:rsid w:val="00C21025"/>
    <w:rsid w:val="00C22255"/>
    <w:rsid w:val="00C22266"/>
    <w:rsid w:val="00C2251A"/>
    <w:rsid w:val="00C22E6D"/>
    <w:rsid w:val="00C23734"/>
    <w:rsid w:val="00C23BCE"/>
    <w:rsid w:val="00C23BE5"/>
    <w:rsid w:val="00C24E47"/>
    <w:rsid w:val="00C253B6"/>
    <w:rsid w:val="00C25C16"/>
    <w:rsid w:val="00C261B6"/>
    <w:rsid w:val="00C3196D"/>
    <w:rsid w:val="00C3223B"/>
    <w:rsid w:val="00C32851"/>
    <w:rsid w:val="00C3348C"/>
    <w:rsid w:val="00C33A4B"/>
    <w:rsid w:val="00C350EF"/>
    <w:rsid w:val="00C35D29"/>
    <w:rsid w:val="00C37330"/>
    <w:rsid w:val="00C37A38"/>
    <w:rsid w:val="00C405F2"/>
    <w:rsid w:val="00C40E8A"/>
    <w:rsid w:val="00C41F38"/>
    <w:rsid w:val="00C432BA"/>
    <w:rsid w:val="00C43D2F"/>
    <w:rsid w:val="00C441E2"/>
    <w:rsid w:val="00C447A9"/>
    <w:rsid w:val="00C44C60"/>
    <w:rsid w:val="00C45DAE"/>
    <w:rsid w:val="00C46DE6"/>
    <w:rsid w:val="00C46F16"/>
    <w:rsid w:val="00C47BBC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FD8"/>
    <w:rsid w:val="00C61829"/>
    <w:rsid w:val="00C61FA6"/>
    <w:rsid w:val="00C6201A"/>
    <w:rsid w:val="00C63254"/>
    <w:rsid w:val="00C6363D"/>
    <w:rsid w:val="00C6513B"/>
    <w:rsid w:val="00C653BE"/>
    <w:rsid w:val="00C65964"/>
    <w:rsid w:val="00C6664E"/>
    <w:rsid w:val="00C671FE"/>
    <w:rsid w:val="00C67B72"/>
    <w:rsid w:val="00C70469"/>
    <w:rsid w:val="00C70805"/>
    <w:rsid w:val="00C7142D"/>
    <w:rsid w:val="00C72721"/>
    <w:rsid w:val="00C73383"/>
    <w:rsid w:val="00C73D0A"/>
    <w:rsid w:val="00C7494C"/>
    <w:rsid w:val="00C74E3E"/>
    <w:rsid w:val="00C75218"/>
    <w:rsid w:val="00C75233"/>
    <w:rsid w:val="00C752F4"/>
    <w:rsid w:val="00C75379"/>
    <w:rsid w:val="00C75BC4"/>
    <w:rsid w:val="00C7629B"/>
    <w:rsid w:val="00C76D09"/>
    <w:rsid w:val="00C76D74"/>
    <w:rsid w:val="00C809A2"/>
    <w:rsid w:val="00C81A91"/>
    <w:rsid w:val="00C81E31"/>
    <w:rsid w:val="00C82DE8"/>
    <w:rsid w:val="00C8336C"/>
    <w:rsid w:val="00C8443D"/>
    <w:rsid w:val="00C8469F"/>
    <w:rsid w:val="00C8508E"/>
    <w:rsid w:val="00C8725B"/>
    <w:rsid w:val="00C875BC"/>
    <w:rsid w:val="00C91705"/>
    <w:rsid w:val="00C92025"/>
    <w:rsid w:val="00C926D2"/>
    <w:rsid w:val="00C92C6F"/>
    <w:rsid w:val="00C93DF6"/>
    <w:rsid w:val="00C93EE3"/>
    <w:rsid w:val="00C940D8"/>
    <w:rsid w:val="00C96291"/>
    <w:rsid w:val="00C96EB4"/>
    <w:rsid w:val="00C97070"/>
    <w:rsid w:val="00C9794C"/>
    <w:rsid w:val="00CA0716"/>
    <w:rsid w:val="00CA30FC"/>
    <w:rsid w:val="00CA345C"/>
    <w:rsid w:val="00CA3879"/>
    <w:rsid w:val="00CA446A"/>
    <w:rsid w:val="00CA5154"/>
    <w:rsid w:val="00CA5AF6"/>
    <w:rsid w:val="00CA5CE2"/>
    <w:rsid w:val="00CA77F6"/>
    <w:rsid w:val="00CA7B6B"/>
    <w:rsid w:val="00CB099D"/>
    <w:rsid w:val="00CB0D6B"/>
    <w:rsid w:val="00CB12F8"/>
    <w:rsid w:val="00CB1BB3"/>
    <w:rsid w:val="00CB29F2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972"/>
    <w:rsid w:val="00CC6F21"/>
    <w:rsid w:val="00CD02FA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47D"/>
    <w:rsid w:val="00CE2F88"/>
    <w:rsid w:val="00CE3343"/>
    <w:rsid w:val="00CE36A6"/>
    <w:rsid w:val="00CE3E49"/>
    <w:rsid w:val="00CE4942"/>
    <w:rsid w:val="00CE567D"/>
    <w:rsid w:val="00CE5847"/>
    <w:rsid w:val="00CE65F4"/>
    <w:rsid w:val="00CE6C0A"/>
    <w:rsid w:val="00CE6CE2"/>
    <w:rsid w:val="00CE6CF3"/>
    <w:rsid w:val="00CE6D10"/>
    <w:rsid w:val="00CF06D0"/>
    <w:rsid w:val="00CF0C8D"/>
    <w:rsid w:val="00CF1428"/>
    <w:rsid w:val="00CF1E8B"/>
    <w:rsid w:val="00CF2E34"/>
    <w:rsid w:val="00CF5308"/>
    <w:rsid w:val="00CF5F70"/>
    <w:rsid w:val="00CF66F3"/>
    <w:rsid w:val="00D00653"/>
    <w:rsid w:val="00D03EAC"/>
    <w:rsid w:val="00D0467A"/>
    <w:rsid w:val="00D04755"/>
    <w:rsid w:val="00D04944"/>
    <w:rsid w:val="00D049D6"/>
    <w:rsid w:val="00D06619"/>
    <w:rsid w:val="00D06797"/>
    <w:rsid w:val="00D109DF"/>
    <w:rsid w:val="00D12550"/>
    <w:rsid w:val="00D12EE7"/>
    <w:rsid w:val="00D142E5"/>
    <w:rsid w:val="00D14A20"/>
    <w:rsid w:val="00D1641C"/>
    <w:rsid w:val="00D169B8"/>
    <w:rsid w:val="00D249AD"/>
    <w:rsid w:val="00D24B26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378"/>
    <w:rsid w:val="00D41107"/>
    <w:rsid w:val="00D41363"/>
    <w:rsid w:val="00D41E28"/>
    <w:rsid w:val="00D42556"/>
    <w:rsid w:val="00D430C8"/>
    <w:rsid w:val="00D45DF8"/>
    <w:rsid w:val="00D462EA"/>
    <w:rsid w:val="00D46690"/>
    <w:rsid w:val="00D46979"/>
    <w:rsid w:val="00D46B1F"/>
    <w:rsid w:val="00D47BFD"/>
    <w:rsid w:val="00D50844"/>
    <w:rsid w:val="00D51C38"/>
    <w:rsid w:val="00D5397F"/>
    <w:rsid w:val="00D54C67"/>
    <w:rsid w:val="00D55701"/>
    <w:rsid w:val="00D5638C"/>
    <w:rsid w:val="00D566A5"/>
    <w:rsid w:val="00D57D04"/>
    <w:rsid w:val="00D601AC"/>
    <w:rsid w:val="00D618BD"/>
    <w:rsid w:val="00D62E42"/>
    <w:rsid w:val="00D62E5C"/>
    <w:rsid w:val="00D62E77"/>
    <w:rsid w:val="00D62F84"/>
    <w:rsid w:val="00D63ED9"/>
    <w:rsid w:val="00D64B85"/>
    <w:rsid w:val="00D64CBA"/>
    <w:rsid w:val="00D64FF2"/>
    <w:rsid w:val="00D64FF5"/>
    <w:rsid w:val="00D65A91"/>
    <w:rsid w:val="00D65D0B"/>
    <w:rsid w:val="00D66207"/>
    <w:rsid w:val="00D70D88"/>
    <w:rsid w:val="00D7241A"/>
    <w:rsid w:val="00D72C3F"/>
    <w:rsid w:val="00D763BF"/>
    <w:rsid w:val="00D8059F"/>
    <w:rsid w:val="00D80D61"/>
    <w:rsid w:val="00D80EF2"/>
    <w:rsid w:val="00D81FBB"/>
    <w:rsid w:val="00D824C4"/>
    <w:rsid w:val="00D8301A"/>
    <w:rsid w:val="00D83B88"/>
    <w:rsid w:val="00D83BD3"/>
    <w:rsid w:val="00D83CB1"/>
    <w:rsid w:val="00D84A34"/>
    <w:rsid w:val="00D84AC5"/>
    <w:rsid w:val="00D85416"/>
    <w:rsid w:val="00D85852"/>
    <w:rsid w:val="00D86275"/>
    <w:rsid w:val="00D87500"/>
    <w:rsid w:val="00D8765A"/>
    <w:rsid w:val="00D9069C"/>
    <w:rsid w:val="00D90A52"/>
    <w:rsid w:val="00D90C36"/>
    <w:rsid w:val="00D91B25"/>
    <w:rsid w:val="00D91D29"/>
    <w:rsid w:val="00D92600"/>
    <w:rsid w:val="00D9435E"/>
    <w:rsid w:val="00D9469B"/>
    <w:rsid w:val="00D954AC"/>
    <w:rsid w:val="00D9651B"/>
    <w:rsid w:val="00DA012B"/>
    <w:rsid w:val="00DA05C1"/>
    <w:rsid w:val="00DA15EE"/>
    <w:rsid w:val="00DA1970"/>
    <w:rsid w:val="00DA24DA"/>
    <w:rsid w:val="00DA2D71"/>
    <w:rsid w:val="00DA306A"/>
    <w:rsid w:val="00DA31F2"/>
    <w:rsid w:val="00DA402D"/>
    <w:rsid w:val="00DA57FB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425E"/>
    <w:rsid w:val="00DB6322"/>
    <w:rsid w:val="00DB6A78"/>
    <w:rsid w:val="00DB75D5"/>
    <w:rsid w:val="00DB79E0"/>
    <w:rsid w:val="00DB7D75"/>
    <w:rsid w:val="00DB7DEC"/>
    <w:rsid w:val="00DB7E1B"/>
    <w:rsid w:val="00DC13F1"/>
    <w:rsid w:val="00DC1865"/>
    <w:rsid w:val="00DC3BCB"/>
    <w:rsid w:val="00DC4CB9"/>
    <w:rsid w:val="00DC532D"/>
    <w:rsid w:val="00DC564A"/>
    <w:rsid w:val="00DC6036"/>
    <w:rsid w:val="00DC6579"/>
    <w:rsid w:val="00DC6E7D"/>
    <w:rsid w:val="00DC7751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7E55"/>
    <w:rsid w:val="00DE0334"/>
    <w:rsid w:val="00DE0AA6"/>
    <w:rsid w:val="00DE0F87"/>
    <w:rsid w:val="00DE13CC"/>
    <w:rsid w:val="00DE18F6"/>
    <w:rsid w:val="00DE36C8"/>
    <w:rsid w:val="00DE4FF3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8D"/>
    <w:rsid w:val="00E00CC9"/>
    <w:rsid w:val="00E012CA"/>
    <w:rsid w:val="00E02A89"/>
    <w:rsid w:val="00E032C6"/>
    <w:rsid w:val="00E04B8E"/>
    <w:rsid w:val="00E07567"/>
    <w:rsid w:val="00E1014D"/>
    <w:rsid w:val="00E103A7"/>
    <w:rsid w:val="00E10802"/>
    <w:rsid w:val="00E11F63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334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92"/>
    <w:rsid w:val="00E314A8"/>
    <w:rsid w:val="00E31813"/>
    <w:rsid w:val="00E33193"/>
    <w:rsid w:val="00E344BE"/>
    <w:rsid w:val="00E346CB"/>
    <w:rsid w:val="00E34D13"/>
    <w:rsid w:val="00E36477"/>
    <w:rsid w:val="00E376FA"/>
    <w:rsid w:val="00E40430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2D4"/>
    <w:rsid w:val="00E4493B"/>
    <w:rsid w:val="00E44BC2"/>
    <w:rsid w:val="00E44CD1"/>
    <w:rsid w:val="00E450CA"/>
    <w:rsid w:val="00E45580"/>
    <w:rsid w:val="00E47785"/>
    <w:rsid w:val="00E512BC"/>
    <w:rsid w:val="00E5184C"/>
    <w:rsid w:val="00E518CC"/>
    <w:rsid w:val="00E52A0B"/>
    <w:rsid w:val="00E55097"/>
    <w:rsid w:val="00E56939"/>
    <w:rsid w:val="00E605F4"/>
    <w:rsid w:val="00E60967"/>
    <w:rsid w:val="00E60C30"/>
    <w:rsid w:val="00E61070"/>
    <w:rsid w:val="00E61820"/>
    <w:rsid w:val="00E61AB6"/>
    <w:rsid w:val="00E61DEA"/>
    <w:rsid w:val="00E62247"/>
    <w:rsid w:val="00E62AF4"/>
    <w:rsid w:val="00E63DFC"/>
    <w:rsid w:val="00E64230"/>
    <w:rsid w:val="00E6458C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2FA4"/>
    <w:rsid w:val="00E73099"/>
    <w:rsid w:val="00E76CF8"/>
    <w:rsid w:val="00E776A8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77F"/>
    <w:rsid w:val="00E93D2C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37"/>
    <w:rsid w:val="00EA51CB"/>
    <w:rsid w:val="00EA5ACB"/>
    <w:rsid w:val="00EA7DD1"/>
    <w:rsid w:val="00EB1653"/>
    <w:rsid w:val="00EB1927"/>
    <w:rsid w:val="00EB2159"/>
    <w:rsid w:val="00EB3433"/>
    <w:rsid w:val="00EB3556"/>
    <w:rsid w:val="00EB385C"/>
    <w:rsid w:val="00EB4937"/>
    <w:rsid w:val="00EB5972"/>
    <w:rsid w:val="00EB71D1"/>
    <w:rsid w:val="00EC0227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78"/>
    <w:rsid w:val="00ED17D9"/>
    <w:rsid w:val="00ED1D72"/>
    <w:rsid w:val="00ED2193"/>
    <w:rsid w:val="00ED2D02"/>
    <w:rsid w:val="00ED2D34"/>
    <w:rsid w:val="00ED3DC8"/>
    <w:rsid w:val="00ED5C67"/>
    <w:rsid w:val="00ED60AB"/>
    <w:rsid w:val="00ED69BF"/>
    <w:rsid w:val="00ED7E40"/>
    <w:rsid w:val="00EE196B"/>
    <w:rsid w:val="00EE1C3B"/>
    <w:rsid w:val="00EE2F74"/>
    <w:rsid w:val="00EE3D92"/>
    <w:rsid w:val="00EE4ABA"/>
    <w:rsid w:val="00EE4EAE"/>
    <w:rsid w:val="00EE55CD"/>
    <w:rsid w:val="00EE6A34"/>
    <w:rsid w:val="00EE6AB2"/>
    <w:rsid w:val="00EE7862"/>
    <w:rsid w:val="00EF0FEA"/>
    <w:rsid w:val="00EF1D56"/>
    <w:rsid w:val="00EF251F"/>
    <w:rsid w:val="00EF6A0D"/>
    <w:rsid w:val="00F01337"/>
    <w:rsid w:val="00F014CE"/>
    <w:rsid w:val="00F02232"/>
    <w:rsid w:val="00F023C1"/>
    <w:rsid w:val="00F0315F"/>
    <w:rsid w:val="00F03548"/>
    <w:rsid w:val="00F0374F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10CF4"/>
    <w:rsid w:val="00F10EAB"/>
    <w:rsid w:val="00F1120E"/>
    <w:rsid w:val="00F1130C"/>
    <w:rsid w:val="00F11802"/>
    <w:rsid w:val="00F11A59"/>
    <w:rsid w:val="00F131BB"/>
    <w:rsid w:val="00F1408A"/>
    <w:rsid w:val="00F148B2"/>
    <w:rsid w:val="00F156C2"/>
    <w:rsid w:val="00F158B8"/>
    <w:rsid w:val="00F15C7D"/>
    <w:rsid w:val="00F15D04"/>
    <w:rsid w:val="00F15D8D"/>
    <w:rsid w:val="00F1646A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1FFA"/>
    <w:rsid w:val="00F223BA"/>
    <w:rsid w:val="00F22696"/>
    <w:rsid w:val="00F22832"/>
    <w:rsid w:val="00F22CE6"/>
    <w:rsid w:val="00F23248"/>
    <w:rsid w:val="00F23515"/>
    <w:rsid w:val="00F24AA5"/>
    <w:rsid w:val="00F254AA"/>
    <w:rsid w:val="00F26932"/>
    <w:rsid w:val="00F272FE"/>
    <w:rsid w:val="00F27B65"/>
    <w:rsid w:val="00F31588"/>
    <w:rsid w:val="00F31712"/>
    <w:rsid w:val="00F32A5D"/>
    <w:rsid w:val="00F330BE"/>
    <w:rsid w:val="00F34147"/>
    <w:rsid w:val="00F34235"/>
    <w:rsid w:val="00F35807"/>
    <w:rsid w:val="00F35B3D"/>
    <w:rsid w:val="00F3645B"/>
    <w:rsid w:val="00F3666D"/>
    <w:rsid w:val="00F36B71"/>
    <w:rsid w:val="00F36E26"/>
    <w:rsid w:val="00F4054B"/>
    <w:rsid w:val="00F405D3"/>
    <w:rsid w:val="00F41A44"/>
    <w:rsid w:val="00F43E30"/>
    <w:rsid w:val="00F44891"/>
    <w:rsid w:val="00F44CC1"/>
    <w:rsid w:val="00F458C6"/>
    <w:rsid w:val="00F468EB"/>
    <w:rsid w:val="00F50C89"/>
    <w:rsid w:val="00F5394A"/>
    <w:rsid w:val="00F53A2E"/>
    <w:rsid w:val="00F53AC0"/>
    <w:rsid w:val="00F53E06"/>
    <w:rsid w:val="00F568C2"/>
    <w:rsid w:val="00F575C4"/>
    <w:rsid w:val="00F5791A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3DB"/>
    <w:rsid w:val="00F65C14"/>
    <w:rsid w:val="00F6657D"/>
    <w:rsid w:val="00F66943"/>
    <w:rsid w:val="00F6750D"/>
    <w:rsid w:val="00F67609"/>
    <w:rsid w:val="00F70290"/>
    <w:rsid w:val="00F703D2"/>
    <w:rsid w:val="00F70802"/>
    <w:rsid w:val="00F7153D"/>
    <w:rsid w:val="00F71EFE"/>
    <w:rsid w:val="00F72179"/>
    <w:rsid w:val="00F729D7"/>
    <w:rsid w:val="00F73DAA"/>
    <w:rsid w:val="00F73F6D"/>
    <w:rsid w:val="00F741C6"/>
    <w:rsid w:val="00F74736"/>
    <w:rsid w:val="00F74CC2"/>
    <w:rsid w:val="00F75270"/>
    <w:rsid w:val="00F75F15"/>
    <w:rsid w:val="00F7659D"/>
    <w:rsid w:val="00F765FE"/>
    <w:rsid w:val="00F77890"/>
    <w:rsid w:val="00F80361"/>
    <w:rsid w:val="00F808BD"/>
    <w:rsid w:val="00F80BDF"/>
    <w:rsid w:val="00F810CF"/>
    <w:rsid w:val="00F83720"/>
    <w:rsid w:val="00F84004"/>
    <w:rsid w:val="00F84335"/>
    <w:rsid w:val="00F8525B"/>
    <w:rsid w:val="00F858A7"/>
    <w:rsid w:val="00F86D7F"/>
    <w:rsid w:val="00F87658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E71"/>
    <w:rsid w:val="00FA1A45"/>
    <w:rsid w:val="00FA29F2"/>
    <w:rsid w:val="00FA2B1D"/>
    <w:rsid w:val="00FA2DFF"/>
    <w:rsid w:val="00FA332E"/>
    <w:rsid w:val="00FA3BB1"/>
    <w:rsid w:val="00FA53D4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1FAD"/>
    <w:rsid w:val="00FC29CB"/>
    <w:rsid w:val="00FC2F5B"/>
    <w:rsid w:val="00FC2FA6"/>
    <w:rsid w:val="00FC3EFC"/>
    <w:rsid w:val="00FC4DF4"/>
    <w:rsid w:val="00FC4EC3"/>
    <w:rsid w:val="00FC549F"/>
    <w:rsid w:val="00FC580F"/>
    <w:rsid w:val="00FC5AD7"/>
    <w:rsid w:val="00FC5BDB"/>
    <w:rsid w:val="00FC641C"/>
    <w:rsid w:val="00FC668E"/>
    <w:rsid w:val="00FC6CAF"/>
    <w:rsid w:val="00FD1929"/>
    <w:rsid w:val="00FD1BB4"/>
    <w:rsid w:val="00FD1CD6"/>
    <w:rsid w:val="00FD2D86"/>
    <w:rsid w:val="00FD31DB"/>
    <w:rsid w:val="00FD41EF"/>
    <w:rsid w:val="00FD4BDA"/>
    <w:rsid w:val="00FD6439"/>
    <w:rsid w:val="00FD64CF"/>
    <w:rsid w:val="00FD729C"/>
    <w:rsid w:val="00FD767D"/>
    <w:rsid w:val="00FE0AE3"/>
    <w:rsid w:val="00FE0B91"/>
    <w:rsid w:val="00FE2419"/>
    <w:rsid w:val="00FE2DC3"/>
    <w:rsid w:val="00FE4425"/>
    <w:rsid w:val="00FE4B42"/>
    <w:rsid w:val="00FE761B"/>
    <w:rsid w:val="00FF04E8"/>
    <w:rsid w:val="00FF172E"/>
    <w:rsid w:val="00FF1D13"/>
    <w:rsid w:val="00FF261E"/>
    <w:rsid w:val="00FF2EC3"/>
    <w:rsid w:val="00FF3907"/>
    <w:rsid w:val="00FF463C"/>
    <w:rsid w:val="00FF652D"/>
    <w:rsid w:val="00FF65E1"/>
    <w:rsid w:val="00FF6D34"/>
    <w:rsid w:val="00FF6D51"/>
    <w:rsid w:val="00FF70CF"/>
    <w:rsid w:val="00FF7218"/>
    <w:rsid w:val="01278161"/>
    <w:rsid w:val="037CE162"/>
    <w:rsid w:val="041CD0E7"/>
    <w:rsid w:val="074E3B80"/>
    <w:rsid w:val="08C43747"/>
    <w:rsid w:val="0A47B75D"/>
    <w:rsid w:val="0A644D63"/>
    <w:rsid w:val="0C001DC4"/>
    <w:rsid w:val="0C8B7449"/>
    <w:rsid w:val="0CE518A5"/>
    <w:rsid w:val="100BBD03"/>
    <w:rsid w:val="10AE4DC1"/>
    <w:rsid w:val="11656950"/>
    <w:rsid w:val="13ED0F1E"/>
    <w:rsid w:val="1747A681"/>
    <w:rsid w:val="17BB8277"/>
    <w:rsid w:val="18F3017D"/>
    <w:rsid w:val="1E34F78B"/>
    <w:rsid w:val="1F2F8F15"/>
    <w:rsid w:val="1FDA5D79"/>
    <w:rsid w:val="20287CE6"/>
    <w:rsid w:val="20CA0937"/>
    <w:rsid w:val="212AC398"/>
    <w:rsid w:val="21D878C3"/>
    <w:rsid w:val="231F4384"/>
    <w:rsid w:val="23BF8A54"/>
    <w:rsid w:val="248EAE60"/>
    <w:rsid w:val="24C7B252"/>
    <w:rsid w:val="2588D98A"/>
    <w:rsid w:val="25D6174B"/>
    <w:rsid w:val="267BD456"/>
    <w:rsid w:val="282287E8"/>
    <w:rsid w:val="2C0B583F"/>
    <w:rsid w:val="2D6706F0"/>
    <w:rsid w:val="2E8550C3"/>
    <w:rsid w:val="2F04FA36"/>
    <w:rsid w:val="30750766"/>
    <w:rsid w:val="33237192"/>
    <w:rsid w:val="33AFA664"/>
    <w:rsid w:val="348809CD"/>
    <w:rsid w:val="39796B3A"/>
    <w:rsid w:val="397C9325"/>
    <w:rsid w:val="3C96608B"/>
    <w:rsid w:val="3D46C776"/>
    <w:rsid w:val="41169B4E"/>
    <w:rsid w:val="43489EC9"/>
    <w:rsid w:val="437BAA64"/>
    <w:rsid w:val="440D04CE"/>
    <w:rsid w:val="45C06DE9"/>
    <w:rsid w:val="45D67499"/>
    <w:rsid w:val="45DBAB36"/>
    <w:rsid w:val="465602A8"/>
    <w:rsid w:val="47A68E1A"/>
    <w:rsid w:val="492F79B5"/>
    <w:rsid w:val="4AA96057"/>
    <w:rsid w:val="4ADE2EDC"/>
    <w:rsid w:val="4D872E42"/>
    <w:rsid w:val="4F4FB775"/>
    <w:rsid w:val="4F7B98D4"/>
    <w:rsid w:val="531E64E4"/>
    <w:rsid w:val="537825D2"/>
    <w:rsid w:val="55B0042C"/>
    <w:rsid w:val="55FF6031"/>
    <w:rsid w:val="57FBCF81"/>
    <w:rsid w:val="5ADB2A49"/>
    <w:rsid w:val="5B46BDE5"/>
    <w:rsid w:val="5BF64554"/>
    <w:rsid w:val="5D81A139"/>
    <w:rsid w:val="5E09EF86"/>
    <w:rsid w:val="5FAE9B6C"/>
    <w:rsid w:val="61DC4636"/>
    <w:rsid w:val="625D3E70"/>
    <w:rsid w:val="6513E6F8"/>
    <w:rsid w:val="68087DF5"/>
    <w:rsid w:val="6905B63E"/>
    <w:rsid w:val="6B05CC6F"/>
    <w:rsid w:val="6B56EDBE"/>
    <w:rsid w:val="6B83287C"/>
    <w:rsid w:val="6CC6589A"/>
    <w:rsid w:val="6D67B90A"/>
    <w:rsid w:val="6DEC6875"/>
    <w:rsid w:val="6EC2B6C4"/>
    <w:rsid w:val="6F5C6673"/>
    <w:rsid w:val="6F69BA20"/>
    <w:rsid w:val="709F59CC"/>
    <w:rsid w:val="70A92508"/>
    <w:rsid w:val="71884D6A"/>
    <w:rsid w:val="732CEEFE"/>
    <w:rsid w:val="73BA62C9"/>
    <w:rsid w:val="74C50B7A"/>
    <w:rsid w:val="7531F848"/>
    <w:rsid w:val="78BD34BB"/>
    <w:rsid w:val="7A9000F8"/>
    <w:rsid w:val="7B88116F"/>
    <w:rsid w:val="7BA139CC"/>
    <w:rsid w:val="7BE20C73"/>
    <w:rsid w:val="7C2AECC9"/>
    <w:rsid w:val="7D13216D"/>
    <w:rsid w:val="7D7DDCD4"/>
    <w:rsid w:val="7DD95F50"/>
    <w:rsid w:val="7ED8DA8E"/>
    <w:rsid w:val="7F19AD35"/>
  </w:rsids>
  <w:docVars>
    <w:docVar w:name="dspoo" w:val="False"/>
    <w:docVar w:name="notmodified" w:val="True"/>
    <w:docVar w:name="repetitions" w:val="0"/>
    <w:docVar w:name="stylepaneshow" w:val="True"/>
    <w:docVar w:name="ui" w:val="1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6117DEF"/>
  <w15:chartTrackingRefBased/>
  <w15:docId w15:val="{99E7D638-2025-454A-A486-264B22E3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header" w:semiHidden="1" w:unhideWhenUsed="1"/>
    <w:lsdException w:name="footer" w:semiHidden="1" w:unhideWhenUsed="1"/>
    <w:lsdException w:name="caption" w:semiHidden="1" w:unhideWhenUsed="1"/>
    <w:lsdException w:name="table of figures" w:semiHidden="1"/>
    <w:lsdException w:name="line number" w:semiHidden="1"/>
    <w:lsdException w:name="page number" w:semiHidden="1"/>
    <w:lsdException w:name="table of authorities" w:semiHidden="1"/>
    <w:lsdException w:name="toa heading" w:semiHidden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Number 2" w:semiHidden="1" w:unhideWhenUsed="1" w:qFormat="1"/>
    <w:lsdException w:name="List Number 3" w:qFormat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/>
    <w:lsdException w:name="List Continue 5" w:semiHidden="1"/>
    <w:lsdException w:name="Message Header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ibliography" w:semiHidden="1" w:unhideWhenUsed="1"/>
    <w:lsdException w:name="TOC Heading" w:semiHidden="1" w:unhideWhenUsed="1"/>
    <w:lsdException w:name="Smart Link" w:semiHidden="1" w:unhideWhenUsed="1"/>
    <w:lsdException w:name="Mention" w:semiHidden="1"/>
    <w:lsdException w:name="Smart Hyperlink" w:semiHidden="1"/>
    <w:lsdException w:name="Hashtag" w:semiHidden="1"/>
  </w:latentStyles>
  <w:style w:type="paragraph" w:default="1" w:styleId="Normal">
    <w:name w:val="Normal"/>
    <w:semiHidden/>
    <w:rsid w:val="008122D5"/>
    <w:pPr>
      <w:spacing w:line="264" w:lineRule="auto"/>
    </w:pPr>
  </w:style>
  <w:style w:type="paragraph" w:styleId="Heading1">
    <w:name w:val="heading 1"/>
    <w:basedOn w:val="Normal"/>
    <w:next w:val="Normal"/>
    <w:link w:val="Heading1Char"/>
    <w:semiHidden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semiHidden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semiHidden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semiHidden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semiHidden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semiHidden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semiHidden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semiHidden/>
    <w:rsid w:val="00B36B45"/>
    <w:pPr>
      <w:tabs>
        <w:tab w:val="left" w:pos="720"/>
        <w:tab w:val="right" w:pos="9360"/>
      </w:tabs>
      <w:spacing w:after="360" w:line="240" w:lineRule="auto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color w:val="0B2949" w:themeColor="accent1"/>
      <w:sz w:val="20"/>
    </w:rPr>
  </w:style>
  <w:style w:type="paragraph" w:styleId="Footer">
    <w:name w:val="footer"/>
    <w:basedOn w:val="Normal"/>
    <w:link w:val="FooterChar"/>
    <w:semiHidden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semiHidden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semiHidden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semiHidden/>
    <w:rsid w:val="002721E8"/>
    <w:rPr>
      <w:i/>
      <w:iCs/>
    </w:rPr>
  </w:style>
  <w:style w:type="paragraph" w:styleId="Caption">
    <w:name w:val="caption"/>
    <w:basedOn w:val="TableTextLeft"/>
    <w:next w:val="Normal"/>
    <w:semiHidden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semiHidden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semiHidden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semiHidden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semiHidden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semiHidden/>
    <w:rsid w:val="00B36B45"/>
    <w:pPr>
      <w:jc w:val="center"/>
    </w:pPr>
    <w:rPr>
      <w:bCs/>
    </w:rPr>
  </w:style>
  <w:style w:type="paragraph" w:customStyle="1" w:styleId="Banner">
    <w:name w:val="Banner"/>
    <w:basedOn w:val="H1"/>
    <w:semiHidden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semiHidden/>
    <w:rsid w:val="00B36B45"/>
  </w:style>
  <w:style w:type="paragraph" w:styleId="BlockText">
    <w:name w:val="Block Text"/>
    <w:basedOn w:val="Normal"/>
    <w:semiHidden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semiHidden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semiHidden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semiHidden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semiHidden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semiHidden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semiHidden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semiHidden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semiHidden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semiHidden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semiHidden/>
    <w:rsid w:val="00283A2E"/>
    <w:pPr>
      <w:spacing w:before="40" w:after="120" w:line="245" w:lineRule="auto"/>
    </w:pPr>
    <w:rPr>
      <w:rFonts w:asciiTheme="majorHAnsi" w:hAnsiTheme="majorHAnsi"/>
      <w:bCs/>
      <w:color w:val="444D54" w:themeColor="accent3" w:themeShade="BF"/>
      <w:sz w:val="24"/>
    </w:rPr>
  </w:style>
  <w:style w:type="paragraph" w:styleId="Date">
    <w:name w:val="Date"/>
    <w:basedOn w:val="Normal"/>
    <w:next w:val="Normal"/>
    <w:link w:val="DateChar"/>
    <w:semiHidden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semiHidden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semiHidden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semiHidden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semiHidden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semiHidden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semiHidden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semiHidden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semiHidden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semiHidden/>
    <w:rsid w:val="002D4533"/>
    <w:rPr>
      <w:vertAlign w:val="superscript"/>
    </w:rPr>
  </w:style>
  <w:style w:type="paragraph" w:customStyle="1" w:styleId="Addressee">
    <w:name w:val="Addressee"/>
    <w:basedOn w:val="Normal"/>
    <w:semiHidden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semiHidden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semiHidden/>
    <w:rsid w:val="00B36B45"/>
    <w:pPr>
      <w:spacing w:after="0"/>
    </w:pPr>
  </w:style>
  <w:style w:type="paragraph" w:customStyle="1" w:styleId="ExhibitFootnote">
    <w:name w:val="Exhibit Footnote"/>
    <w:basedOn w:val="TableTextLeft"/>
    <w:semiHidden/>
    <w:rsid w:val="00B36B45"/>
    <w:pPr>
      <w:spacing w:after="60"/>
    </w:pPr>
  </w:style>
  <w:style w:type="paragraph" w:styleId="Closing">
    <w:name w:val="Closing"/>
    <w:basedOn w:val="Normal"/>
    <w:link w:val="ClosingChar"/>
    <w:semiHidden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semiHidden/>
    <w:rsid w:val="00AB61F7"/>
  </w:style>
  <w:style w:type="paragraph" w:customStyle="1" w:styleId="ESH2">
    <w:name w:val="ES H2"/>
    <w:basedOn w:val="ESH1"/>
    <w:next w:val="ESParagraphContinued"/>
    <w:semiHidden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semiHidden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semiHidden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semiHidden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semiHidden/>
    <w:rsid w:val="00B36B45"/>
    <w:pPr>
      <w:spacing w:before="160"/>
    </w:pPr>
  </w:style>
  <w:style w:type="paragraph" w:customStyle="1" w:styleId="ExhibitSource">
    <w:name w:val="Exhibit Source"/>
    <w:basedOn w:val="TableTextLeft"/>
    <w:semiHidden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semiHidden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semiHidden/>
    <w:rsid w:val="00B36B45"/>
    <w:rPr>
      <w:color w:val="0B2949" w:themeColor="accent1"/>
    </w:rPr>
  </w:style>
  <w:style w:type="paragraph" w:customStyle="1" w:styleId="Feature1">
    <w:name w:val="Feature1"/>
    <w:basedOn w:val="Normal"/>
    <w:semiHidden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semiHidden/>
    <w:rsid w:val="00B36B45"/>
  </w:style>
  <w:style w:type="paragraph" w:customStyle="1" w:styleId="Feature1ListBullet">
    <w:name w:val="Feature1 List Bullet"/>
    <w:basedOn w:val="Feature1"/>
    <w:semiHidden/>
    <w:rsid w:val="00B36B45"/>
  </w:style>
  <w:style w:type="paragraph" w:customStyle="1" w:styleId="Feature1ListNumber">
    <w:name w:val="Feature1 List Number"/>
    <w:basedOn w:val="Feature1"/>
    <w:semiHidden/>
    <w:rsid w:val="00B36B45"/>
  </w:style>
  <w:style w:type="paragraph" w:customStyle="1" w:styleId="Feature1Head">
    <w:name w:val="Feature1 Head"/>
    <w:basedOn w:val="Feature1Title"/>
    <w:next w:val="Feature1"/>
    <w:semiHidden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semiHidden/>
    <w:rsid w:val="00B36B45"/>
    <w:pPr>
      <w:spacing w:after="0"/>
    </w:pPr>
  </w:style>
  <w:style w:type="paragraph" w:customStyle="1" w:styleId="Feature2Title">
    <w:name w:val="Feature2 Title"/>
    <w:basedOn w:val="H1"/>
    <w:semiHidden/>
    <w:rsid w:val="00B36B45"/>
  </w:style>
  <w:style w:type="paragraph" w:customStyle="1" w:styleId="Feature2Head">
    <w:name w:val="Feature2 Head"/>
    <w:basedOn w:val="Feature2Title"/>
    <w:next w:val="Feature2"/>
    <w:semiHidden/>
    <w:rsid w:val="00B36B45"/>
  </w:style>
  <w:style w:type="paragraph" w:customStyle="1" w:styleId="Feature2ListBullet">
    <w:name w:val="Feature2 List Bullet"/>
    <w:basedOn w:val="Feature2"/>
    <w:semiHidden/>
    <w:rsid w:val="00B36B45"/>
  </w:style>
  <w:style w:type="paragraph" w:customStyle="1" w:styleId="Feature2ListNumber">
    <w:name w:val="Feature2 List Number"/>
    <w:basedOn w:val="Feature2"/>
    <w:semiHidden/>
    <w:rsid w:val="00B36B45"/>
  </w:style>
  <w:style w:type="paragraph" w:customStyle="1" w:styleId="Feature1ListHead">
    <w:name w:val="Feature1 List Head"/>
    <w:basedOn w:val="Feature1"/>
    <w:next w:val="Feature1ListBullet"/>
    <w:semiHidden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semiHidden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semiHidden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semiHidden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semiHidden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semiHidden/>
    <w:rsid w:val="00B36B45"/>
    <w:pPr>
      <w:ind w:left="1267" w:hanging="1267"/>
      <w:contextualSpacing/>
    </w:pPr>
  </w:style>
  <w:style w:type="paragraph" w:styleId="Macro">
    <w:name w:val="macro"/>
    <w:link w:val="MacroTextChar"/>
    <w:semiHidden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semiHidden/>
    <w:rsid w:val="00B36B45"/>
    <w:rPr>
      <w:color w:val="046B5C" w:themeColor="text2"/>
    </w:rPr>
  </w:style>
  <w:style w:type="paragraph" w:customStyle="1" w:styleId="Pubinfo">
    <w:name w:val="Pubinfo"/>
    <w:basedOn w:val="Normal"/>
    <w:semiHidden/>
    <w:rsid w:val="00B36B45"/>
    <w:rPr>
      <w:b/>
    </w:rPr>
  </w:style>
  <w:style w:type="paragraph" w:customStyle="1" w:styleId="PubinfoCategory">
    <w:name w:val="Pubinfo Category"/>
    <w:basedOn w:val="Pubinfo"/>
    <w:semiHidden/>
    <w:rsid w:val="00B36B45"/>
  </w:style>
  <w:style w:type="paragraph" w:customStyle="1" w:styleId="PubinfoDate">
    <w:name w:val="Pubinfo Date"/>
    <w:basedOn w:val="PubinfoCategory"/>
    <w:semiHidden/>
    <w:rsid w:val="00B36B45"/>
  </w:style>
  <w:style w:type="paragraph" w:customStyle="1" w:styleId="PubinfoHead">
    <w:name w:val="Pubinfo Head"/>
    <w:basedOn w:val="Pubinfo"/>
    <w:semiHidden/>
    <w:rsid w:val="00B36B45"/>
  </w:style>
  <w:style w:type="paragraph" w:customStyle="1" w:styleId="PubinfoList">
    <w:name w:val="Pubinfo List"/>
    <w:basedOn w:val="Pubinfo"/>
    <w:semiHidden/>
    <w:rsid w:val="00B36B45"/>
  </w:style>
  <w:style w:type="paragraph" w:customStyle="1" w:styleId="PubinfoNumber">
    <w:name w:val="Pubinfo Number"/>
    <w:basedOn w:val="Pubinfo"/>
    <w:semiHidden/>
    <w:rsid w:val="00B36B45"/>
  </w:style>
  <w:style w:type="paragraph" w:styleId="Quote">
    <w:name w:val="Quote"/>
    <w:basedOn w:val="Normal"/>
    <w:link w:val="QuoteChar"/>
    <w:semiHidden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semiHidden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semiHidden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semiHidden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semiHidden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semiHidden/>
    <w:rsid w:val="00B36B45"/>
    <w:pPr>
      <w:jc w:val="right"/>
    </w:pPr>
  </w:style>
  <w:style w:type="paragraph" w:customStyle="1" w:styleId="TableTextDecimal">
    <w:name w:val="Table Text Decimal"/>
    <w:basedOn w:val="TableTextLeft"/>
    <w:semiHidden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semiHidden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semiHidden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semiHidden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semiHidden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semiHidden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semiHidden/>
    <w:rsid w:val="00B36B45"/>
    <w:pPr>
      <w:jc w:val="center"/>
    </w:pPr>
  </w:style>
  <w:style w:type="paragraph" w:styleId="TOC1">
    <w:name w:val="toc 1"/>
    <w:basedOn w:val="Normal"/>
    <w:next w:val="Normal"/>
    <w:semiHidden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semiHidden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semiHidden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semiHidden/>
    <w:rsid w:val="00B36B45"/>
    <w:pPr>
      <w:spacing w:after="240" w:line="264" w:lineRule="auto"/>
    </w:pPr>
    <w:rPr>
      <w:rFonts w:asciiTheme="majorHAnsi" w:hAnsiTheme="majorHAnsi"/>
      <w:b/>
      <w:color w:val="0B2949" w:themeColor="accent1"/>
      <w:sz w:val="28"/>
    </w:rPr>
  </w:style>
  <w:style w:type="paragraph" w:styleId="List2">
    <w:name w:val="List 2"/>
    <w:basedOn w:val="Normal"/>
    <w:semiHidden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semiHidden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semiHidden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semiHidden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semiHidden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semiHidden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semiHidden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semiHidden/>
    <w:rsid w:val="00285E1D"/>
    <w:rPr>
      <w:b/>
      <w:i/>
    </w:rPr>
  </w:style>
  <w:style w:type="character" w:customStyle="1" w:styleId="BoldUnderline">
    <w:name w:val="Bold Underline"/>
    <w:basedOn w:val="DefaultParagraphFont"/>
    <w:semiHidden/>
    <w:rsid w:val="00285E1D"/>
    <w:rPr>
      <w:b/>
      <w:u w:val="single"/>
    </w:rPr>
  </w:style>
  <w:style w:type="character" w:customStyle="1" w:styleId="Default">
    <w:name w:val="Default"/>
    <w:basedOn w:val="DefaultParagraphFont"/>
    <w:semiHidden/>
    <w:rsid w:val="00285E1D"/>
  </w:style>
  <w:style w:type="character" w:customStyle="1" w:styleId="HighlightBlue">
    <w:name w:val="Highlight Blue"/>
    <w:basedOn w:val="DefaultParagraphFont"/>
    <w:semiHidden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semiHidden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semiHidden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semiHidden/>
    <w:rsid w:val="006F45C2"/>
    <w:rPr>
      <w:sz w:val="16"/>
    </w:rPr>
  </w:style>
  <w:style w:type="character" w:customStyle="1" w:styleId="TitleSubtitle">
    <w:name w:val="Title_Subtitle"/>
    <w:basedOn w:val="DefaultParagraphFont"/>
    <w:semiHidden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semiHidden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semiHidden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semiHidden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semiHidden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semiHidden/>
    <w:rsid w:val="00B36B45"/>
    <w:pPr>
      <w:keepNext/>
      <w:spacing w:before="240" w:after="80"/>
    </w:pPr>
  </w:style>
  <w:style w:type="paragraph" w:styleId="ListBullet5">
    <w:name w:val="List Bullet 5"/>
    <w:basedOn w:val="Normal"/>
    <w:semiHidden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semiHidden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semiHidden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semiHidden/>
    <w:rsid w:val="001B1FCE"/>
    <w:pPr>
      <w:numPr>
        <w:numId w:val="32"/>
      </w:numPr>
    </w:pPr>
  </w:style>
  <w:style w:type="paragraph" w:customStyle="1" w:styleId="SidebarListNumber">
    <w:name w:val="Sidebar List Number"/>
    <w:basedOn w:val="Sidebar"/>
    <w:semiHidden/>
    <w:rsid w:val="003E65EB"/>
    <w:pPr>
      <w:numPr>
        <w:numId w:val="31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semiHidden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semiHidden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semiHidden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semiHidden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semiHidden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semiHidden/>
    <w:rsid w:val="00C37330"/>
    <w:rPr>
      <w:b/>
    </w:rPr>
  </w:style>
  <w:style w:type="character" w:customStyle="1" w:styleId="Italic">
    <w:name w:val="Italic"/>
    <w:basedOn w:val="DefaultParagraphFont"/>
    <w:semiHidden/>
    <w:rsid w:val="00965F6E"/>
    <w:rPr>
      <w:i/>
    </w:rPr>
  </w:style>
  <w:style w:type="paragraph" w:customStyle="1" w:styleId="mathematicaorg">
    <w:name w:val="mathematica.org"/>
    <w:link w:val="mathematicaorgChar"/>
    <w:semiHidden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semiHidden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semiHidden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semiHidden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semiHidden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semiHidden/>
    <w:rsid w:val="00B36B45"/>
    <w:pPr>
      <w:keepLines/>
      <w:ind w:hanging="360"/>
    </w:pPr>
  </w:style>
  <w:style w:type="paragraph" w:styleId="TOC4">
    <w:name w:val="toc 4"/>
    <w:basedOn w:val="Normal"/>
    <w:next w:val="Normal"/>
    <w:semiHidden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semiHidden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semiHidden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semiHidden/>
    <w:rsid w:val="00B36B45"/>
    <w:pPr>
      <w:tabs>
        <w:tab w:val="left" w:pos="1440"/>
      </w:tabs>
      <w:spacing w:line="245" w:lineRule="auto"/>
      <w:ind w:left="1440" w:hanging="1440"/>
    </w:pPr>
  </w:style>
  <w:style w:type="character" w:customStyle="1" w:styleId="SalutationChar">
    <w:name w:val="Salutation Char"/>
    <w:basedOn w:val="DefaultParagraphFont"/>
    <w:link w:val="Salutation"/>
    <w:semiHidden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semiHidden/>
    <w:unhideWhenUsed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semiHidden/>
    <w:rsid w:val="00D90A52"/>
    <w:rPr>
      <w:vertAlign w:val="superscript"/>
    </w:rPr>
  </w:style>
  <w:style w:type="character" w:customStyle="1" w:styleId="Underline">
    <w:name w:val="Underline"/>
    <w:basedOn w:val="DefaultParagraphFont"/>
    <w:semiHidden/>
    <w:rsid w:val="00AF717A"/>
    <w:rPr>
      <w:u w:val="single"/>
    </w:rPr>
  </w:style>
  <w:style w:type="paragraph" w:styleId="FootnoteText">
    <w:name w:val="footnote text"/>
    <w:basedOn w:val="Normal"/>
    <w:link w:val="FootnoteTextChar"/>
    <w:semiHidden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aliases w:val="fr"/>
    <w:basedOn w:val="DefaultParagraphFont"/>
    <w:semiHidden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semiHidden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semiHidden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semiHidden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semiHidden/>
    <w:rsid w:val="00AF1C85"/>
    <w:rPr>
      <w:color w:val="0563C1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semiHidden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rsid w:val="00AF1C85"/>
  </w:style>
  <w:style w:type="paragraph" w:styleId="HTMLAddress">
    <w:name w:val="HTML Address"/>
    <w:basedOn w:val="Normal"/>
    <w:link w:val="HTMLAddressChar"/>
    <w:semiHidden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semiHidden/>
    <w:rsid w:val="00AF1C85"/>
    <w:rPr>
      <w:i/>
      <w:iCs/>
    </w:rPr>
  </w:style>
  <w:style w:type="character" w:styleId="HTMLCode">
    <w:name w:val="HTML Code"/>
    <w:basedOn w:val="DefaultParagraphFont"/>
    <w:semiHidden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rsid w:val="00AF1C85"/>
    <w:rPr>
      <w:i/>
      <w:iCs/>
    </w:rPr>
  </w:style>
  <w:style w:type="character" w:styleId="HTMLKeyboard">
    <w:name w:val="HTML Keyboard"/>
    <w:basedOn w:val="DefaultParagraphFont"/>
    <w:semiHidden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semiHidden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F1C85"/>
    <w:rPr>
      <w:i/>
      <w:iCs/>
    </w:rPr>
  </w:style>
  <w:style w:type="paragraph" w:styleId="Index2">
    <w:name w:val="index 2"/>
    <w:basedOn w:val="Normal"/>
    <w:next w:val="Normal"/>
    <w:autoRedefine/>
    <w:semiHidden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semiHidden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semiHidden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semiHidden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semiHidden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semiHidden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semiHidden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semiHidden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semiHidden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semiHidden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semiHidden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semiHidden/>
    <w:rsid w:val="00AF1C85"/>
  </w:style>
  <w:style w:type="paragraph" w:styleId="ListContinue4">
    <w:name w:val="List Continue 4"/>
    <w:basedOn w:val="Normal"/>
    <w:semiHidden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semiHidden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B36B45"/>
    <w:pPr>
      <w:ind w:left="720"/>
    </w:pPr>
  </w:style>
  <w:style w:type="character" w:styleId="PageNumber">
    <w:name w:val="page number"/>
    <w:basedOn w:val="DefaultParagraphFont"/>
    <w:semiHidden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semiHidden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semiHidden/>
    <w:rsid w:val="00AF1C85"/>
    <w:rPr>
      <w:u w:val="dotted"/>
    </w:rPr>
  </w:style>
  <w:style w:type="character" w:styleId="Strong">
    <w:name w:val="Strong"/>
    <w:basedOn w:val="DefaultParagraphFont"/>
    <w:semiHidden/>
    <w:rsid w:val="00AF1C85"/>
    <w:rPr>
      <w:b/>
      <w:bCs/>
    </w:rPr>
  </w:style>
  <w:style w:type="character" w:styleId="SubtleEmphasis">
    <w:name w:val="Subtle Emphasis"/>
    <w:basedOn w:val="DefaultParagraphFont"/>
    <w:semiHidden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semiHidden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semiHidden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semiHidden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semiHidden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semiHidden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semiHidden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semiHidden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semiHidden/>
    <w:unhideWhenUsed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semiHidden/>
    <w:unhideWhenUsed/>
    <w:rsid w:val="00B33C98"/>
    <w:rPr>
      <w:color w:val="FF0000"/>
    </w:rPr>
  </w:style>
  <w:style w:type="paragraph" w:customStyle="1" w:styleId="FootnoteSep">
    <w:name w:val="Footnote Sep"/>
    <w:basedOn w:val="Normal"/>
    <w:semiHidden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semiHidden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semiHidden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F1646A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semiHidden/>
    <w:rsid w:val="00B36B45"/>
    <w:pPr>
      <w:ind w:left="216"/>
    </w:pPr>
  </w:style>
  <w:style w:type="paragraph" w:customStyle="1" w:styleId="TableTextIndent2">
    <w:name w:val="Table Text Indent 2"/>
    <w:basedOn w:val="TableTextLeft"/>
    <w:semiHidden/>
    <w:rsid w:val="00B36B45"/>
    <w:pPr>
      <w:ind w:left="432"/>
    </w:pPr>
  </w:style>
  <w:style w:type="table" w:customStyle="1" w:styleId="BaseTable">
    <w:name w:val="Base Table"/>
    <w:basedOn w:val="TableNormal"/>
    <w:rsid w:val="009D2D93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semiHidden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footer" Target="foot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4MathUMemo.dotm" TargetMode="External" /></Relationships>
</file>

<file path=word/theme/theme1.xml><?xml version="1.0" encoding="utf-8"?>
<a:theme xmlns:a="http://schemas.openxmlformats.org/drawingml/2006/main" name="MathematicaUniversal">
  <a:themeElements>
    <a:clrScheme name="Custom 72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0563C1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4490E5-89DA-41C4-874B-C2E8723C8F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C477B8-7828-4976-8F1F-0958926FC29B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7423c9d-eb0c-4af6-9481-6d335a110103"/>
  </ds:schemaRefs>
</ds:datastoreItem>
</file>

<file path=customXml/itemProps4.xml><?xml version="1.0" encoding="utf-8"?>
<ds:datastoreItem xmlns:ds="http://schemas.openxmlformats.org/officeDocument/2006/customXml" ds:itemID="{A55F75A9-024B-4392-9FF0-F8BEA8B4A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4MathUMemo.dotm</Template>
  <TotalTime>1</TotalTime>
  <Pages>4</Pages>
  <Words>1009</Words>
  <Characters>5752</Characters>
  <Application>Microsoft Office Word</Application>
  <DocSecurity>0</DocSecurity>
  <Lines>47</Lines>
  <Paragraphs>13</Paragraphs>
  <ScaleCrop>false</ScaleCrop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Memo</dc:title>
  <dc:subject>memo</dc:subject>
  <dc:creator>Ann Li</dc:creator>
  <cp:keywords>memo</cp:keywords>
  <cp:lastModifiedBy>Ashley Kopack Klein</cp:lastModifiedBy>
  <cp:revision>3</cp:revision>
  <cp:lastPrinted>2020-09-11T21:32:00Z</cp:lastPrinted>
  <dcterms:created xsi:type="dcterms:W3CDTF">2022-12-02T01:41:00Z</dcterms:created>
  <dcterms:modified xsi:type="dcterms:W3CDTF">2022-12-02T01:41:00Z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