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490432" w:rsidR="00D818CE" w:rsidRDefault="00D818CE" w14:paraId="4BE5E554" w14:textId="77A89C39">
      <w:pPr>
        <w:pStyle w:val="BodyText"/>
        <w:spacing w:before="8"/>
        <w:rPr>
          <w:rFonts w:ascii="Times New Roman"/>
          <w:b/>
          <w:bCs/>
        </w:rPr>
      </w:pPr>
      <w:bookmarkStart w:name="_Hlk76480889" w:id="0"/>
    </w:p>
    <w:p w:rsidRPr="00651D28" w:rsidR="00D818CE" w:rsidP="00651D28" w:rsidRDefault="00651D28" w14:paraId="64C6A608" w14:textId="76A9AD57">
      <w:pPr>
        <w:pStyle w:val="BodyText"/>
        <w:ind w:left="113"/>
        <w:jc w:val="center"/>
        <w:rPr>
          <w:rFonts w:ascii="Times New Roman"/>
          <w:sz w:val="20"/>
        </w:rPr>
      </w:pPr>
      <w:r>
        <w:rPr>
          <w:rFonts w:ascii="Times New Roman"/>
          <w:noProof/>
          <w:sz w:val="20"/>
          <w:lang w:bidi="ar-SA"/>
        </w:rPr>
        <w:drawing>
          <wp:anchor distT="0" distB="0" distL="114300" distR="114300" simplePos="0" relativeHeight="251658240" behindDoc="1" locked="0" layoutInCell="1" allowOverlap="1" wp14:editId="66D5ACA1" wp14:anchorId="2011F95F">
            <wp:simplePos x="0" y="0"/>
            <wp:positionH relativeFrom="column">
              <wp:posOffset>209550</wp:posOffset>
            </wp:positionH>
            <wp:positionV relativeFrom="paragraph">
              <wp:posOffset>2540</wp:posOffset>
            </wp:positionV>
            <wp:extent cx="714375" cy="720009"/>
            <wp:effectExtent l="0" t="0" r="0" b="4445"/>
            <wp:wrapTight wrapText="bothSides">
              <wp:wrapPolygon edited="0">
                <wp:start x="0" y="0"/>
                <wp:lineTo x="0" y="21162"/>
                <wp:lineTo x="20736" y="21162"/>
                <wp:lineTo x="20736" y="0"/>
                <wp:lineTo x="0" y="0"/>
              </wp:wrapPolygon>
            </wp:wrapTight>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14375" cy="720009"/>
                    </a:xfrm>
                    <a:prstGeom prst="rect">
                      <a:avLst/>
                    </a:prstGeom>
                  </pic:spPr>
                </pic:pic>
              </a:graphicData>
            </a:graphic>
            <wp14:sizeRelH relativeFrom="page">
              <wp14:pctWidth>0</wp14:pctWidth>
            </wp14:sizeRelH>
            <wp14:sizeRelV relativeFrom="page">
              <wp14:pctHeight>0</wp14:pctHeight>
            </wp14:sizeRelV>
          </wp:anchor>
        </w:drawing>
      </w:r>
      <w:bookmarkStart w:name="Instructions" w:id="1"/>
      <w:bookmarkEnd w:id="1"/>
    </w:p>
    <w:p w:rsidR="00D818CE" w:rsidP="00651D28" w:rsidRDefault="007828D6" w14:paraId="33DC7B7D" w14:textId="5772A3BD">
      <w:pPr>
        <w:spacing w:before="34"/>
        <w:ind w:left="2290" w:right="3122"/>
        <w:jc w:val="center"/>
        <w:rPr>
          <w:rFonts w:ascii="Arial"/>
          <w:sz w:val="16"/>
        </w:rPr>
      </w:pPr>
      <w:r>
        <w:br w:type="column"/>
      </w:r>
      <w:r w:rsidR="00392B2E">
        <w:rPr>
          <w:rFonts w:ascii="Arial"/>
          <w:sz w:val="16"/>
        </w:rPr>
        <w:t xml:space="preserve"> </w:t>
      </w:r>
    </w:p>
    <w:p w:rsidR="00D818CE" w:rsidP="00651D28" w:rsidRDefault="00D818CE" w14:paraId="2C7A4A8B" w14:textId="77777777">
      <w:pPr>
        <w:pStyle w:val="BodyText"/>
        <w:jc w:val="center"/>
        <w:rPr>
          <w:rFonts w:ascii="Arial"/>
          <w:sz w:val="18"/>
        </w:rPr>
      </w:pPr>
      <w:bookmarkStart w:name="U.S._Department_of_the_Treasury" w:id="2"/>
      <w:bookmarkEnd w:id="2"/>
    </w:p>
    <w:p w:rsidR="00D818CE" w:rsidP="00651D28" w:rsidRDefault="00D818CE" w14:paraId="6A8A920E" w14:textId="77777777">
      <w:pPr>
        <w:pStyle w:val="BodyText"/>
        <w:jc w:val="center"/>
        <w:rPr>
          <w:rFonts w:ascii="Arial"/>
          <w:sz w:val="18"/>
        </w:rPr>
      </w:pPr>
    </w:p>
    <w:p w:rsidR="00D818CE" w:rsidP="00651D28" w:rsidRDefault="00D818CE" w14:paraId="611221F0" w14:textId="77777777">
      <w:pPr>
        <w:pStyle w:val="BodyText"/>
        <w:spacing w:before="4"/>
        <w:jc w:val="center"/>
        <w:rPr>
          <w:rFonts w:ascii="Arial"/>
        </w:rPr>
      </w:pPr>
    </w:p>
    <w:p w:rsidR="00651D28" w:rsidP="00651D28" w:rsidRDefault="00651D28" w14:paraId="69254433" w14:textId="77777777">
      <w:pPr>
        <w:spacing w:line="293" w:lineRule="exact"/>
        <w:jc w:val="center"/>
        <w:rPr>
          <w:sz w:val="24"/>
        </w:rPr>
      </w:pPr>
    </w:p>
    <w:p w:rsidRPr="00651D28" w:rsidR="00D818CE" w:rsidP="00651D28" w:rsidRDefault="00D818CE" w14:paraId="39BA1865" w14:textId="68BE752B">
      <w:pPr>
        <w:spacing w:line="293" w:lineRule="exact"/>
        <w:rPr>
          <w:b/>
          <w:bCs/>
          <w:sz w:val="24"/>
        </w:rPr>
        <w:sectPr w:rsidRPr="00651D28" w:rsidR="00D818CE" w:rsidSect="00490432">
          <w:headerReference w:type="default" r:id="rId12"/>
          <w:footerReference w:type="default" r:id="rId13"/>
          <w:type w:val="continuous"/>
          <w:pgSz w:w="12240" w:h="15840"/>
          <w:pgMar w:top="620" w:right="600" w:bottom="280" w:left="1140" w:header="360" w:footer="720" w:gutter="0"/>
          <w:cols w:equalWidth="0" w:space="720" w:num="2">
            <w:col w:w="1671" w:space="1997"/>
            <w:col w:w="6832"/>
          </w:cols>
          <w:docGrid w:linePitch="299"/>
        </w:sectPr>
      </w:pPr>
    </w:p>
    <w:p w:rsidR="00392B2E" w:rsidP="006A7E82" w:rsidRDefault="00392B2E" w14:paraId="008559B1" w14:textId="77777777">
      <w:pPr>
        <w:pStyle w:val="BodyText"/>
        <w:ind w:right="116"/>
        <w:jc w:val="both"/>
        <w:rPr>
          <w:b/>
          <w:bCs/>
          <w:color w:val="0070C0"/>
          <w:sz w:val="28"/>
          <w:szCs w:val="28"/>
        </w:rPr>
      </w:pPr>
    </w:p>
    <w:p w:rsidRPr="0047056F" w:rsidR="00392B2E" w:rsidP="00392B2E" w:rsidRDefault="00392B2E" w14:paraId="17934A73" w14:textId="13926DD7">
      <w:pPr>
        <w:pStyle w:val="BodyText"/>
        <w:ind w:right="116" w:firstLine="300"/>
        <w:jc w:val="center"/>
        <w:rPr>
          <w:b/>
          <w:sz w:val="40"/>
          <w:szCs w:val="40"/>
        </w:rPr>
      </w:pPr>
      <w:r w:rsidRPr="0047056F">
        <w:rPr>
          <w:b/>
          <w:bCs/>
          <w:color w:val="0070C0"/>
          <w:sz w:val="40"/>
          <w:szCs w:val="40"/>
        </w:rPr>
        <w:t>United States Department of the Treasury</w:t>
      </w:r>
    </w:p>
    <w:p w:rsidRPr="0047056F" w:rsidR="00392B2E" w:rsidP="00392B2E" w:rsidRDefault="00392B2E" w14:paraId="089BEB55" w14:textId="12CA26B6">
      <w:pPr>
        <w:pStyle w:val="BodyText"/>
        <w:ind w:right="116" w:firstLine="300"/>
        <w:jc w:val="center"/>
        <w:rPr>
          <w:b/>
          <w:sz w:val="32"/>
          <w:szCs w:val="32"/>
        </w:rPr>
      </w:pPr>
      <w:r w:rsidRPr="0047056F">
        <w:rPr>
          <w:b/>
          <w:sz w:val="32"/>
          <w:szCs w:val="32"/>
        </w:rPr>
        <w:t xml:space="preserve">Homeowner Assistance Fund Plan </w:t>
      </w:r>
    </w:p>
    <w:p w:rsidRPr="00ED41F7" w:rsidR="001E5E00" w:rsidP="001E5E00" w:rsidRDefault="001E5E00" w14:paraId="0EFF21B6" w14:textId="77777777">
      <w:pPr>
        <w:pStyle w:val="BodyText"/>
        <w:ind w:right="116" w:firstLine="300"/>
        <w:jc w:val="center"/>
        <w:rPr>
          <w:b/>
          <w:bCs/>
          <w:sz w:val="32"/>
          <w:szCs w:val="32"/>
        </w:rPr>
      </w:pPr>
      <w:r w:rsidRPr="00ED41F7">
        <w:rPr>
          <w:b/>
          <w:bCs/>
          <w:sz w:val="32"/>
          <w:szCs w:val="32"/>
        </w:rPr>
        <w:t xml:space="preserve">For Participants with Allocations Under $5 million </w:t>
      </w:r>
    </w:p>
    <w:p w:rsidR="00392B2E" w:rsidP="006A7E82" w:rsidRDefault="00392B2E" w14:paraId="341AAB1F" w14:textId="77777777">
      <w:pPr>
        <w:pStyle w:val="BodyText"/>
        <w:ind w:right="116"/>
        <w:jc w:val="both"/>
        <w:rPr>
          <w:b/>
          <w:bCs/>
          <w:color w:val="0070C0"/>
          <w:sz w:val="28"/>
          <w:szCs w:val="28"/>
        </w:rPr>
      </w:pPr>
    </w:p>
    <w:p w:rsidR="009D237F" w:rsidP="006A7E82" w:rsidRDefault="006A7E82" w14:paraId="3C3203F0" w14:textId="7309F072">
      <w:pPr>
        <w:pStyle w:val="BodyText"/>
        <w:ind w:right="116"/>
        <w:jc w:val="both"/>
      </w:pPr>
      <w:r>
        <w:rPr>
          <w:b/>
          <w:bCs/>
          <w:color w:val="0070C0"/>
          <w:sz w:val="28"/>
          <w:szCs w:val="28"/>
        </w:rPr>
        <w:t>Introduction</w:t>
      </w:r>
      <w:r w:rsidR="00E7116A">
        <w:rPr>
          <w:b/>
          <w:bCs/>
          <w:color w:val="0070C0"/>
          <w:sz w:val="28"/>
          <w:szCs w:val="28"/>
        </w:rPr>
        <w:t xml:space="preserve"> and Purpose</w:t>
      </w:r>
    </w:p>
    <w:p w:rsidR="001E5E00" w:rsidP="000B6D16" w:rsidRDefault="001E5E00" w14:paraId="7842DADF" w14:textId="77777777"/>
    <w:p w:rsidR="001E5E00" w:rsidP="001E5E00" w:rsidRDefault="001E5E00" w14:paraId="37D38E3B" w14:textId="52B67FE6">
      <w:r>
        <w:t xml:space="preserve">Welcome to the U.S. Treasury Department’s submission portal for the Homeowner Assistance Fund (HAF) Plan.  </w:t>
      </w:r>
    </w:p>
    <w:p w:rsidR="001E5E00" w:rsidP="001E5E00" w:rsidRDefault="001E5E00" w14:paraId="4A043298" w14:textId="77777777"/>
    <w:p w:rsidR="001E5E00" w:rsidP="001E5E00" w:rsidRDefault="001E5E00" w14:paraId="1E15BDCC" w14:textId="5EDB8FC9">
      <w:r>
        <w:t xml:space="preserve">In the HAF, an eligible entity (the “Participant”) is </w:t>
      </w:r>
      <w:r w:rsidRPr="0094360B">
        <w:t xml:space="preserve">(1) a </w:t>
      </w:r>
      <w:r>
        <w:t>s</w:t>
      </w:r>
      <w:r w:rsidRPr="0094360B">
        <w:t xml:space="preserve">tate, </w:t>
      </w:r>
      <w:r>
        <w:t xml:space="preserve">the District of Columbia, or U.S. territory; </w:t>
      </w:r>
      <w:r w:rsidRPr="0094360B">
        <w:t>(2) the Department of Hawaiian Home Lands</w:t>
      </w:r>
      <w:r>
        <w:t>;</w:t>
      </w:r>
      <w:r w:rsidRPr="0094360B">
        <w:t xml:space="preserve"> (3) each Indian tribe (or, if applicable, the tribally designated housing entity of an Indian tribe) that was eligible for a grant under Title I of the Native American Housing Assistance and Self-Determination Act of 1996 (25 U.S.C. 4111 et seq.) for fiscal year 2020</w:t>
      </w:r>
      <w:r>
        <w:t>;</w:t>
      </w:r>
      <w:r w:rsidRPr="0094360B">
        <w:t xml:space="preserve"> and (4) any Indian tribe that opted out of receiving a grant allocation under the Native American Housing Block Grants program formula in fiscal year 2020.</w:t>
      </w:r>
      <w:r>
        <w:t xml:space="preserve"> </w:t>
      </w:r>
    </w:p>
    <w:p w:rsidR="001E5E00" w:rsidP="001E5E00" w:rsidRDefault="001E5E00" w14:paraId="3E97F74B" w14:textId="77777777"/>
    <w:p w:rsidR="001E5E00" w:rsidP="001E5E00" w:rsidRDefault="001E5E00" w14:paraId="3C0B55DF" w14:textId="495198FE">
      <w:pPr>
        <w:rPr>
          <w:b/>
          <w:bCs/>
        </w:rPr>
      </w:pPr>
      <w:r>
        <w:t xml:space="preserve">A HAF Participant may submit its HAF Plan using this portal only if the Participant’s HAF Allocation </w:t>
      </w:r>
      <w:r w:rsidR="00EB1185">
        <w:t xml:space="preserve">is </w:t>
      </w:r>
      <w:r>
        <w:t xml:space="preserve">less than $5 million.  Tribally Designated Housing Entities may submit a HAF Plan using this portal only if the submission is on behalf of HAF participants that have each been allocated less than $5 million in the HAF.  </w:t>
      </w:r>
      <w:r>
        <w:rPr>
          <w:b/>
          <w:bCs/>
        </w:rPr>
        <w:t xml:space="preserve">If a HAF Participant has been allocated </w:t>
      </w:r>
      <w:r w:rsidRPr="004955D4">
        <w:rPr>
          <w:b/>
          <w:bCs/>
        </w:rPr>
        <w:t>$5 million or more</w:t>
      </w:r>
      <w:r>
        <w:rPr>
          <w:b/>
          <w:bCs/>
        </w:rPr>
        <w:t>, a different template has been made available for larger allocations.</w:t>
      </w:r>
    </w:p>
    <w:p w:rsidR="001E5E00" w:rsidP="001E5E00" w:rsidRDefault="001E5E00" w14:paraId="185CD802" w14:textId="77777777"/>
    <w:p w:rsidR="001E5E00" w:rsidP="001E5E00" w:rsidRDefault="001E5E00" w14:paraId="3CD77701" w14:textId="77777777">
      <w:r>
        <w:t>In the fields below, you will submit your HAF Plan, organized around the following plan elements:</w:t>
      </w:r>
    </w:p>
    <w:p w:rsidR="001E5E00" w:rsidP="001E5E00" w:rsidRDefault="001E5E00" w14:paraId="30FD36A2" w14:textId="77777777"/>
    <w:p w:rsidR="001E5E00" w:rsidP="001E5E00" w:rsidRDefault="001E5E00" w14:paraId="7D25B373" w14:textId="77777777">
      <w:pPr>
        <w:pStyle w:val="ListParagraph"/>
        <w:widowControl/>
        <w:numPr>
          <w:ilvl w:val="0"/>
          <w:numId w:val="23"/>
        </w:numPr>
        <w:autoSpaceDE/>
        <w:autoSpaceDN/>
        <w:spacing w:after="160" w:line="259" w:lineRule="auto"/>
        <w:contextualSpacing/>
      </w:pPr>
      <w:r>
        <w:t>Homeowner Needs and Community Engagement</w:t>
      </w:r>
    </w:p>
    <w:p w:rsidR="001E5E00" w:rsidP="001E5E00" w:rsidRDefault="001E5E00" w14:paraId="2A623160" w14:textId="77777777">
      <w:pPr>
        <w:pStyle w:val="ListParagraph"/>
        <w:widowControl/>
        <w:numPr>
          <w:ilvl w:val="0"/>
          <w:numId w:val="23"/>
        </w:numPr>
        <w:autoSpaceDE/>
        <w:autoSpaceDN/>
        <w:spacing w:after="160" w:line="259" w:lineRule="auto"/>
        <w:contextualSpacing/>
      </w:pPr>
      <w:r>
        <w:t xml:space="preserve">Program Design </w:t>
      </w:r>
    </w:p>
    <w:p w:rsidR="001E5E00" w:rsidP="001E5E00" w:rsidRDefault="001E5E00" w14:paraId="140CE740" w14:textId="77777777">
      <w:pPr>
        <w:pStyle w:val="ListParagraph"/>
        <w:widowControl/>
        <w:numPr>
          <w:ilvl w:val="0"/>
          <w:numId w:val="23"/>
        </w:numPr>
        <w:autoSpaceDE/>
        <w:autoSpaceDN/>
        <w:spacing w:after="160" w:line="259" w:lineRule="auto"/>
        <w:contextualSpacing/>
      </w:pPr>
      <w:r>
        <w:t>Performance Goals</w:t>
      </w:r>
    </w:p>
    <w:p w:rsidR="001E5E00" w:rsidP="001E5E00" w:rsidRDefault="001E5E00" w14:paraId="4E103EA4" w14:textId="77777777">
      <w:pPr>
        <w:pStyle w:val="ListParagraph"/>
        <w:widowControl/>
        <w:numPr>
          <w:ilvl w:val="0"/>
          <w:numId w:val="23"/>
        </w:numPr>
        <w:autoSpaceDE/>
        <w:autoSpaceDN/>
        <w:spacing w:after="160" w:line="259" w:lineRule="auto"/>
        <w:contextualSpacing/>
      </w:pPr>
      <w:r>
        <w:t xml:space="preserve">Readiness </w:t>
      </w:r>
    </w:p>
    <w:p w:rsidR="001E5E00" w:rsidP="001E5E00" w:rsidRDefault="001E5E00" w14:paraId="604002DA" w14:textId="77777777">
      <w:pPr>
        <w:pStyle w:val="ListParagraph"/>
        <w:widowControl/>
        <w:numPr>
          <w:ilvl w:val="0"/>
          <w:numId w:val="23"/>
        </w:numPr>
        <w:autoSpaceDE/>
        <w:autoSpaceDN/>
        <w:spacing w:after="160" w:line="259" w:lineRule="auto"/>
        <w:contextualSpacing/>
      </w:pPr>
      <w:r>
        <w:t>Budget</w:t>
      </w:r>
    </w:p>
    <w:p w:rsidR="001E5E00" w:rsidP="001E5E00" w:rsidRDefault="001E5E00" w14:paraId="12BA46E8" w14:textId="77777777">
      <w:r>
        <w:t xml:space="preserve">After completing the form, please click on the DocuSign button to sign and submit the HAF Plan.  </w:t>
      </w:r>
    </w:p>
    <w:p w:rsidR="001E5E00" w:rsidP="001E5E00" w:rsidRDefault="001E5E00" w14:paraId="0F3EE05E" w14:textId="77777777"/>
    <w:p w:rsidR="001E5E00" w:rsidP="000B6D16" w:rsidRDefault="001E5E00" w14:paraId="69CD6C43" w14:textId="5EE85C9C">
      <w:r>
        <w:t xml:space="preserve">Once the HAF Plan is submitted, Treasury will review the plan.  Treasury may approve a HAF Plan in whole or in part.  If Treasury identifies weaknesses in any elements of your HAF Plan, the Participant will be provided an opportunity to revise and resubmit those elements. Upon Treasury’s approval of the HAF Plan, Treasury will initiate steps to transmit the requested allocation amount.  Treasury will evaluate HAF Plans as described in the HAF guidance, available at </w:t>
      </w:r>
      <w:hyperlink w:history="1" r:id="rId14">
        <w:r w:rsidRPr="00A87ADA">
          <w:rPr>
            <w:rStyle w:val="Hyperlink"/>
          </w:rPr>
          <w:t>https://home.treasury.gov/system/files/136/HAF-Guidance.pdf</w:t>
        </w:r>
      </w:hyperlink>
      <w:r>
        <w:t>.  Please refer to the HAF guidance for definitions of terms used in this portal and additional information regarding the HAF.</w:t>
      </w:r>
    </w:p>
    <w:p w:rsidR="00B206EA" w:rsidP="005F67E1" w:rsidRDefault="00B206EA" w14:paraId="13135802" w14:textId="77777777"/>
    <w:p w:rsidRPr="003B3138" w:rsidR="00AA256B" w:rsidP="0090310C" w:rsidRDefault="00AA256B" w14:paraId="031206D0" w14:textId="77777777">
      <w:pPr>
        <w:rPr>
          <w:sz w:val="24"/>
          <w:szCs w:val="24"/>
        </w:rPr>
      </w:pPr>
    </w:p>
    <w:p w:rsidR="00EC0419" w:rsidRDefault="00EC0419" w14:paraId="1CB4419F" w14:textId="77777777">
      <w:pPr>
        <w:rPr>
          <w:b/>
          <w:bCs/>
          <w:color w:val="0070C0"/>
          <w:sz w:val="28"/>
          <w:szCs w:val="28"/>
        </w:rPr>
      </w:pPr>
      <w:r>
        <w:rPr>
          <w:b/>
          <w:bCs/>
          <w:color w:val="0070C0"/>
          <w:sz w:val="28"/>
          <w:szCs w:val="28"/>
        </w:rPr>
        <w:br w:type="page"/>
      </w:r>
    </w:p>
    <w:p w:rsidRPr="00D00DC9" w:rsidR="00B0160E" w:rsidP="000D32B0" w:rsidRDefault="00B0160E" w14:paraId="59F6CCAD" w14:textId="122B2843">
      <w:pPr>
        <w:pStyle w:val="BodyText"/>
        <w:ind w:right="116"/>
        <w:jc w:val="both"/>
        <w:rPr>
          <w:b/>
          <w:bCs/>
          <w:sz w:val="28"/>
          <w:szCs w:val="28"/>
        </w:rPr>
      </w:pPr>
      <w:r w:rsidRPr="00392B2E">
        <w:rPr>
          <w:b/>
          <w:bCs/>
          <w:color w:val="0070C0"/>
          <w:sz w:val="28"/>
          <w:szCs w:val="28"/>
        </w:rPr>
        <w:lastRenderedPageBreak/>
        <w:t xml:space="preserve">Homeowner Needs and </w:t>
      </w:r>
      <w:r w:rsidR="00BA5FDA">
        <w:rPr>
          <w:b/>
          <w:bCs/>
          <w:color w:val="0070C0"/>
          <w:sz w:val="28"/>
          <w:szCs w:val="28"/>
        </w:rPr>
        <w:t xml:space="preserve">Community </w:t>
      </w:r>
      <w:r w:rsidRPr="00392B2E">
        <w:rPr>
          <w:b/>
          <w:bCs/>
          <w:color w:val="0070C0"/>
          <w:sz w:val="28"/>
          <w:szCs w:val="28"/>
        </w:rPr>
        <w:t>Engagement</w:t>
      </w:r>
      <w:r w:rsidR="000D32B0">
        <w:rPr>
          <w:b/>
          <w:bCs/>
          <w:color w:val="0070C0"/>
          <w:sz w:val="28"/>
          <w:szCs w:val="28"/>
        </w:rPr>
        <w:t xml:space="preserve"> </w:t>
      </w:r>
    </w:p>
    <w:p w:rsidR="001856DC" w:rsidP="000D32B0" w:rsidRDefault="001856DC" w14:paraId="682B7856" w14:textId="77777777">
      <w:pPr>
        <w:pStyle w:val="BodyText"/>
        <w:ind w:right="116"/>
        <w:jc w:val="both"/>
        <w:rPr>
          <w:rFonts w:cs="Arial" w:asciiTheme="minorHAnsi" w:hAnsiTheme="minorHAnsi"/>
          <w:shd w:val="clear" w:color="auto" w:fill="FFFFFF"/>
        </w:rPr>
      </w:pPr>
    </w:p>
    <w:p w:rsidRPr="000D32B0" w:rsidR="00BA5FDA" w:rsidP="00CA7278" w:rsidRDefault="00BA5FDA" w14:paraId="0C2D5874" w14:textId="4A684B3E">
      <w:pPr>
        <w:pStyle w:val="BodyText"/>
        <w:ind w:right="116"/>
        <w:jc w:val="both"/>
        <w:rPr>
          <w:i/>
          <w:iCs/>
          <w:u w:val="single"/>
        </w:rPr>
      </w:pPr>
      <w:r w:rsidRPr="000D32B0">
        <w:rPr>
          <w:rFonts w:cs="Arial" w:asciiTheme="minorHAnsi" w:hAnsiTheme="minorHAnsi"/>
          <w:b/>
          <w:bCs/>
          <w:u w:val="single"/>
          <w:shd w:val="clear" w:color="auto" w:fill="FFFFFF"/>
        </w:rPr>
        <w:t xml:space="preserve">What </w:t>
      </w:r>
      <w:r w:rsidRPr="000D32B0" w:rsidR="000D32B0">
        <w:rPr>
          <w:b/>
          <w:bCs/>
          <w:u w:val="single"/>
        </w:rPr>
        <w:t>Quantitative Data</w:t>
      </w:r>
      <w:r w:rsidRPr="000D32B0" w:rsidR="000D32B0">
        <w:rPr>
          <w:rFonts w:cs="Arial" w:asciiTheme="minorHAnsi" w:hAnsiTheme="minorHAnsi"/>
          <w:b/>
          <w:bCs/>
          <w:u w:val="single"/>
          <w:shd w:val="clear" w:color="auto" w:fill="FFFFFF"/>
        </w:rPr>
        <w:t xml:space="preserve"> H</w:t>
      </w:r>
      <w:r w:rsidRPr="000D32B0">
        <w:rPr>
          <w:rFonts w:cs="Arial" w:asciiTheme="minorHAnsi" w:hAnsiTheme="minorHAnsi"/>
          <w:b/>
          <w:bCs/>
          <w:u w:val="single"/>
          <w:shd w:val="clear" w:color="auto" w:fill="FFFFFF"/>
        </w:rPr>
        <w:t xml:space="preserve">as </w:t>
      </w:r>
      <w:r w:rsidRPr="000D32B0" w:rsidR="000D32B0">
        <w:rPr>
          <w:rFonts w:cs="Arial" w:asciiTheme="minorHAnsi" w:hAnsiTheme="minorHAnsi"/>
          <w:b/>
          <w:bCs/>
          <w:u w:val="single"/>
          <w:shd w:val="clear" w:color="auto" w:fill="FFFFFF"/>
        </w:rPr>
        <w:t>I</w:t>
      </w:r>
      <w:r w:rsidRPr="000D32B0">
        <w:rPr>
          <w:rFonts w:cs="Arial" w:asciiTheme="minorHAnsi" w:hAnsiTheme="minorHAnsi"/>
          <w:b/>
          <w:bCs/>
          <w:u w:val="single"/>
          <w:shd w:val="clear" w:color="auto" w:fill="FFFFFF"/>
        </w:rPr>
        <w:t xml:space="preserve">nformed </w:t>
      </w:r>
      <w:r w:rsidRPr="000D32B0" w:rsidR="00ED3F3A">
        <w:rPr>
          <w:rFonts w:cs="Arial" w:asciiTheme="minorHAnsi" w:hAnsiTheme="minorHAnsi"/>
          <w:b/>
          <w:bCs/>
          <w:u w:val="single"/>
          <w:shd w:val="clear" w:color="auto" w:fill="FFFFFF"/>
        </w:rPr>
        <w:t xml:space="preserve">the </w:t>
      </w:r>
      <w:r w:rsidRPr="000D32B0" w:rsidR="000D32B0">
        <w:rPr>
          <w:rFonts w:cs="Arial" w:asciiTheme="minorHAnsi" w:hAnsiTheme="minorHAnsi"/>
          <w:b/>
          <w:bCs/>
          <w:u w:val="single"/>
          <w:shd w:val="clear" w:color="auto" w:fill="FFFFFF"/>
        </w:rPr>
        <w:t>Participant</w:t>
      </w:r>
      <w:r w:rsidR="0086540E">
        <w:rPr>
          <w:rFonts w:cs="Arial" w:asciiTheme="minorHAnsi" w:hAnsiTheme="minorHAnsi"/>
          <w:b/>
          <w:bCs/>
          <w:u w:val="single"/>
          <w:shd w:val="clear" w:color="auto" w:fill="FFFFFF"/>
        </w:rPr>
        <w:t>’</w:t>
      </w:r>
      <w:r w:rsidRPr="000D32B0" w:rsidR="000D32B0">
        <w:rPr>
          <w:rFonts w:cs="Arial" w:asciiTheme="minorHAnsi" w:hAnsiTheme="minorHAnsi"/>
          <w:b/>
          <w:bCs/>
          <w:u w:val="single"/>
          <w:shd w:val="clear" w:color="auto" w:fill="FFFFFF"/>
        </w:rPr>
        <w:t>s</w:t>
      </w:r>
      <w:r w:rsidRPr="000D32B0">
        <w:rPr>
          <w:rFonts w:cs="Arial" w:asciiTheme="minorHAnsi" w:hAnsiTheme="minorHAnsi"/>
          <w:b/>
          <w:bCs/>
          <w:u w:val="single"/>
          <w:shd w:val="clear" w:color="auto" w:fill="FFFFFF"/>
        </w:rPr>
        <w:t xml:space="preserve"> </w:t>
      </w:r>
      <w:r w:rsidRPr="000D32B0" w:rsidR="000D32B0">
        <w:rPr>
          <w:rFonts w:cs="Arial" w:asciiTheme="minorHAnsi" w:hAnsiTheme="minorHAnsi"/>
          <w:b/>
          <w:bCs/>
          <w:u w:val="single"/>
          <w:shd w:val="clear" w:color="auto" w:fill="FFFFFF"/>
        </w:rPr>
        <w:t>P</w:t>
      </w:r>
      <w:r w:rsidRPr="000D32B0">
        <w:rPr>
          <w:rFonts w:cs="Arial" w:asciiTheme="minorHAnsi" w:hAnsiTheme="minorHAnsi"/>
          <w:b/>
          <w:bCs/>
          <w:u w:val="single"/>
          <w:shd w:val="clear" w:color="auto" w:fill="FFFFFF"/>
        </w:rPr>
        <w:t>lanning?</w:t>
      </w:r>
    </w:p>
    <w:p w:rsidRPr="00ED41F7" w:rsidR="001E5E00" w:rsidP="001E5E00" w:rsidRDefault="001E5E00" w14:paraId="258331C1" w14:textId="77777777">
      <w:pPr>
        <w:pStyle w:val="BodyText"/>
        <w:ind w:right="116"/>
        <w:jc w:val="both"/>
        <w:rPr>
          <w:i/>
          <w:iCs/>
        </w:rPr>
      </w:pPr>
      <w:r w:rsidRPr="2E584544">
        <w:rPr>
          <w:i/>
          <w:iCs/>
        </w:rPr>
        <w:t xml:space="preserve">Treasury will assess the extent to which a Participant has, </w:t>
      </w:r>
      <w:proofErr w:type="gramStart"/>
      <w:r w:rsidRPr="2E584544">
        <w:rPr>
          <w:i/>
          <w:iCs/>
        </w:rPr>
        <w:t>in the course of</w:t>
      </w:r>
      <w:proofErr w:type="gramEnd"/>
      <w:r w:rsidRPr="2E584544">
        <w:rPr>
          <w:i/>
          <w:iCs/>
        </w:rPr>
        <w:t xml:space="preserve"> its HAF planning process, relied on quantitative data and community input to inform the design of its HAF Plan.  </w:t>
      </w:r>
    </w:p>
    <w:p w:rsidR="001856DC" w:rsidP="000D32B0" w:rsidRDefault="001856DC" w14:paraId="5420CBCC" w14:textId="39B7BBD6">
      <w:pPr>
        <w:pStyle w:val="BodyText"/>
        <w:ind w:right="116"/>
        <w:jc w:val="both"/>
      </w:pPr>
    </w:p>
    <w:p w:rsidR="00B87D3A" w:rsidP="00CA7278" w:rsidRDefault="00B87D3A" w14:paraId="7174D222" w14:textId="39D86630">
      <w:pPr>
        <w:pStyle w:val="BodyText"/>
        <w:ind w:right="116"/>
        <w:jc w:val="both"/>
        <w:rPr>
          <w:rFonts w:asciiTheme="minorHAnsi" w:hAnsiTheme="minorHAnsi"/>
        </w:rPr>
      </w:pPr>
      <w:r>
        <w:t>In its HAF planning process, h</w:t>
      </w:r>
      <w:r w:rsidRPr="004F3AC2">
        <w:t xml:space="preserve">as the Participant obtained </w:t>
      </w:r>
      <w:r>
        <w:t>quantitative data</w:t>
      </w:r>
      <w:r w:rsidRPr="004F3AC2">
        <w:t xml:space="preserve"> from </w:t>
      </w:r>
      <w:r>
        <w:t>mortgage servicers, private data providers, government entities</w:t>
      </w:r>
      <w:r w:rsidR="00CA7278">
        <w:t>, community-based organizations</w:t>
      </w:r>
      <w:r>
        <w:t xml:space="preserve"> or </w:t>
      </w:r>
      <w:r w:rsidR="006A7345">
        <w:t xml:space="preserve">other </w:t>
      </w:r>
      <w:r>
        <w:t>source</w:t>
      </w:r>
      <w:r w:rsidR="006A7345">
        <w:t>s</w:t>
      </w:r>
      <w:r>
        <w:t xml:space="preserve"> to inform its planning about how to target and best serve eligible homeowners with </w:t>
      </w:r>
      <w:r w:rsidRPr="00231D7F">
        <w:rPr>
          <w:rFonts w:asciiTheme="minorHAnsi" w:hAnsiTheme="minorHAnsi"/>
        </w:rPr>
        <w:t>mortgage delinquencies, defaults, foreclosures</w:t>
      </w:r>
      <w:r>
        <w:rPr>
          <w:rFonts w:asciiTheme="minorHAnsi" w:hAnsiTheme="minorHAnsi"/>
        </w:rPr>
        <w:t>?</w:t>
      </w:r>
    </w:p>
    <w:p w:rsidR="00873676" w:rsidP="00873676" w:rsidRDefault="00873676" w14:paraId="49E9F2FE" w14:textId="77777777">
      <w:pPr>
        <w:pStyle w:val="BodyText"/>
        <w:ind w:right="116"/>
        <w:jc w:val="both"/>
      </w:pPr>
      <w:r>
        <w:sym w:font="Symbol" w:char="F087"/>
      </w:r>
      <w:r w:rsidRPr="00302C2A">
        <w:rPr>
          <w:rFonts w:asciiTheme="minorHAnsi" w:hAnsiTheme="minorHAnsi" w:cstheme="minorHAnsi"/>
        </w:rPr>
        <w:t xml:space="preserve">  </w:t>
      </w:r>
      <w:r>
        <w:t>Yes</w:t>
      </w:r>
    </w:p>
    <w:p w:rsidRPr="00873676" w:rsidR="00873676" w:rsidP="00CA7278" w:rsidRDefault="00873676" w14:paraId="4CED6289" w14:textId="03D5BDA0">
      <w:pPr>
        <w:pStyle w:val="BodyText"/>
        <w:ind w:right="116"/>
        <w:jc w:val="both"/>
      </w:pPr>
      <w:r>
        <w:sym w:font="Symbol" w:char="F087"/>
      </w:r>
      <w:r w:rsidRPr="00302C2A">
        <w:rPr>
          <w:rFonts w:asciiTheme="minorHAnsi" w:hAnsiTheme="minorHAnsi" w:cstheme="minorHAnsi"/>
        </w:rPr>
        <w:t xml:space="preserve">  </w:t>
      </w:r>
      <w:r>
        <w:t>No</w:t>
      </w:r>
    </w:p>
    <w:p w:rsidR="00B87D3A" w:rsidP="00B0160E" w:rsidRDefault="00B87D3A" w14:paraId="58ADCD99" w14:textId="3CD8988C">
      <w:pPr>
        <w:pStyle w:val="BodyText"/>
        <w:ind w:left="300" w:right="116"/>
        <w:jc w:val="both"/>
      </w:pPr>
    </w:p>
    <w:p w:rsidR="00B87D3A" w:rsidP="00CA7278" w:rsidRDefault="00B87D3A" w14:paraId="5C61055B" w14:textId="19A2545C">
      <w:pPr>
        <w:pStyle w:val="BodyText"/>
        <w:ind w:right="116"/>
        <w:jc w:val="both"/>
      </w:pPr>
      <w:r>
        <w:t xml:space="preserve">If yes, please list </w:t>
      </w:r>
      <w:r w:rsidR="006573C6">
        <w:t>and</w:t>
      </w:r>
      <w:r w:rsidR="00CA7278">
        <w:t xml:space="preserve"> </w:t>
      </w:r>
      <w:r w:rsidR="006573C6">
        <w:t xml:space="preserve">briefly describe </w:t>
      </w:r>
      <w:r>
        <w:t>each source of quantitative data</w:t>
      </w:r>
      <w:r w:rsidR="006573C6">
        <w:t>.</w:t>
      </w:r>
    </w:p>
    <w:p w:rsidR="00B87D3A" w:rsidP="00B0160E" w:rsidRDefault="00D75D9E" w14:paraId="46002322" w14:textId="37FB60CA">
      <w:pPr>
        <w:pStyle w:val="BodyText"/>
        <w:ind w:left="300" w:right="116"/>
        <w:jc w:val="both"/>
      </w:pPr>
      <w:r>
        <w:rPr>
          <w:b/>
          <w:noProof/>
          <w:lang w:bidi="ar-SA"/>
        </w:rPr>
        <mc:AlternateContent>
          <mc:Choice Requires="wps">
            <w:drawing>
              <wp:anchor distT="0" distB="0" distL="114300" distR="114300" simplePos="0" relativeHeight="251658259" behindDoc="0" locked="0" layoutInCell="1" allowOverlap="1" wp14:editId="437BC263" wp14:anchorId="15D3DF56">
                <wp:simplePos x="0" y="0"/>
                <wp:positionH relativeFrom="margin">
                  <wp:align>left</wp:align>
                </wp:positionH>
                <wp:positionV relativeFrom="paragraph">
                  <wp:posOffset>170815</wp:posOffset>
                </wp:positionV>
                <wp:extent cx="6134100" cy="1428750"/>
                <wp:effectExtent l="0" t="0" r="19050" b="19050"/>
                <wp:wrapNone/>
                <wp:docPr id="2" name="Text Box 2"/>
                <wp:cNvGraphicFramePr/>
                <a:graphic xmlns:a="http://schemas.openxmlformats.org/drawingml/2006/main">
                  <a:graphicData uri="http://schemas.microsoft.com/office/word/2010/wordprocessingShape">
                    <wps:wsp>
                      <wps:cNvSpPr txBox="1"/>
                      <wps:spPr>
                        <a:xfrm>
                          <a:off x="0" y="0"/>
                          <a:ext cx="6134100" cy="14287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Pr="000264E0" w:rsidR="000B6D16" w:rsidP="00B87D3A" w:rsidRDefault="000B6D16" w14:paraId="5833C73C" w14:textId="77777777">
                            <w:pPr>
                              <w:rPr>
                                <w:i/>
                                <w:color w:val="000000" w:themeColor="text1"/>
                              </w:rPr>
                            </w:pPr>
                            <w:r w:rsidRPr="000264E0">
                              <w:rPr>
                                <w:i/>
                                <w:color w:val="000000" w:themeColor="text1"/>
                              </w:rPr>
                              <w:t>Example</w:t>
                            </w:r>
                            <w:r w:rsidRPr="000264E0" w:rsidDel="006573C6">
                              <w:rPr>
                                <w:i/>
                                <w:color w:val="000000" w:themeColor="text1"/>
                              </w:rPr>
                              <w:t>s</w:t>
                            </w:r>
                            <w:r w:rsidRPr="000264E0">
                              <w:rPr>
                                <w:i/>
                                <w:color w:val="000000" w:themeColor="text1"/>
                              </w:rPr>
                              <w:t xml:space="preserve">: </w:t>
                            </w:r>
                          </w:p>
                          <w:p w:rsidR="000B6D16" w:rsidP="001D303E" w:rsidRDefault="000B6D16" w14:paraId="556F281B" w14:textId="47F4FB7C">
                            <w:pPr>
                              <w:pStyle w:val="ListParagraph"/>
                              <w:numPr>
                                <w:ilvl w:val="0"/>
                                <w:numId w:val="30"/>
                              </w:numPr>
                              <w:ind w:left="360"/>
                              <w:rPr>
                                <w:i/>
                                <w:color w:val="000000" w:themeColor="text1"/>
                              </w:rPr>
                            </w:pPr>
                            <w:r w:rsidRPr="000E0E74">
                              <w:rPr>
                                <w:i/>
                                <w:color w:val="000000" w:themeColor="text1"/>
                                <w:u w:val="single"/>
                              </w:rPr>
                              <w:t>Data provided by Treasury</w:t>
                            </w:r>
                            <w:r w:rsidRPr="000E0E74">
                              <w:rPr>
                                <w:i/>
                                <w:color w:val="000000" w:themeColor="text1"/>
                              </w:rPr>
                              <w:t xml:space="preserve"> – Treasury provided data, contributed by a number of federal agencies, including information on mortgage delinquencies and forbearances, breakdowns by demographic factors, and concentration among mortgage servicers.</w:t>
                            </w:r>
                          </w:p>
                          <w:p w:rsidRPr="000E0E74" w:rsidR="000B6D16" w:rsidP="000E0E74" w:rsidRDefault="000B6D16" w14:paraId="31AA486A" w14:textId="28309F11">
                            <w:pPr>
                              <w:pStyle w:val="ListParagraph"/>
                              <w:numPr>
                                <w:ilvl w:val="0"/>
                                <w:numId w:val="30"/>
                              </w:numPr>
                              <w:ind w:left="360"/>
                              <w:rPr>
                                <w:i/>
                                <w:color w:val="000000" w:themeColor="text1"/>
                              </w:rPr>
                            </w:pPr>
                            <w:r>
                              <w:rPr>
                                <w:i/>
                                <w:color w:val="000000" w:themeColor="text1"/>
                                <w:u w:val="single"/>
                              </w:rPr>
                              <w:t xml:space="preserve">Data from on Mortgage Servicing </w:t>
                            </w:r>
                            <w:r>
                              <w:rPr>
                                <w:i/>
                                <w:color w:val="000000" w:themeColor="text1"/>
                              </w:rPr>
                              <w:t xml:space="preserve">– </w:t>
                            </w:r>
                            <w:r w:rsidRPr="000E0E74">
                              <w:rPr>
                                <w:i/>
                                <w:color w:val="000000" w:themeColor="text1"/>
                              </w:rPr>
                              <w:t>The Participant has entered into a data sharing agreement with Mortgage Data Company to obtain regularly updated data on mortgage delinquency among private-held mortgages.</w:t>
                            </w:r>
                          </w:p>
                          <w:p w:rsidRPr="005C17F6" w:rsidR="000B6D16" w:rsidP="00B87D3A" w:rsidRDefault="000B6D16" w14:paraId="24626F73" w14:textId="7DDD3A82">
                            <w:pPr>
                              <w:rPr>
                                <w:i/>
                                <w:color w:val="DDD9C3" w:themeColor="background2" w:themeShade="E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5D3DF56">
                <v:stroke joinstyle="miter"/>
                <v:path gradientshapeok="t" o:connecttype="rect"/>
              </v:shapetype>
              <v:shape id="Text Box 2" style="position:absolute;left:0;text-align:left;margin-left:0;margin-top:13.45pt;width:483pt;height:112.5pt;z-index:251658259;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USOkwIAALMFAAAOAAAAZHJzL2Uyb0RvYy54bWysVE1v2zAMvQ/YfxB0X52k6ceCOkXWosOA&#10;oi3WDj0rstQYlUVNUhJ3v35PspOmH5cOu9ik+EiRTyRPTtvGsJXyoSZb8uHegDNlJVW1fSj5r7uL&#10;L8echShsJQxZVfInFfjp9POnk7WbqBEtyFTKMwSxYbJ2JV/E6CZFEeRCNSLskVMWRk2+ERGqfygq&#10;L9aI3phiNBgcFmvylfMkVQg4Pe+MfJrja61kvNY6qMhMyZFbzF+fv/P0LaYnYvLghVvUsk9D/EMW&#10;jagtLt2GOhdRsKWv34RqaukpkI57kpqCtK6lyjWgmuHgVTW3C+FUrgXkBLelKfy/sPJqdeNZXZV8&#10;xJkVDZ7oTrWRfaOWjRI7axcmAN06wGKLY7zy5jzgMBXdat+kP8phsIPnpy23KZjE4eFwfzwcwCRh&#10;G45Hx0cHmf3i2d35EL8ralgSSu7xeJlTsboMEakAuoGk2wKZurqojclKahh1ZjxbCTy1iTlJeLxA&#10;GcvWSGUfV7+JkEJv/edGyMdU5ssI0IxNniq3Vp9WoqijIkvxyaiEMfan0qA2M/JOjkJKZbd5ZnRC&#10;aVT0Ecce/5zVR5y7OuCRbyYbt85Nbcl3LL2ktnrcUKs7PEjaqTuJsZ23fevMqXpC53jqJi84eVGD&#10;6EsR4o3wGDV0BNZHvMZHG8LrUC9xtiD/573zhMcEwMrZGqNb8vB7KbzizPywmI2vw/E4zXpWxgdH&#10;Iyh+1zLftdhlc0ZomSEWlZNZTPhoNqL21Nxjy8zSrTAJK3F3yeNGPIvdQsGWkmo2yyBMtxPx0t46&#10;mUInelOD3bX3wru+wSNm44o2Qy4mr/q8wyZPS7NlJF3nIUgEd6z2xGMz5D7tt1haPbt6Rj3v2ulf&#10;AAAA//8DAFBLAwQUAAYACAAAACEAYNEUvNoAAAAHAQAADwAAAGRycy9kb3ducmV2LnhtbEyPwU7D&#10;MBBE70j8g7VI3KjTSkRJiFMBKlw40SLObry1I+J1ZLtp+HuWExxnZjXztt0ufhQzxjQEUrBeFSCQ&#10;+mAGsgo+Di93FYiUNRk9BkIF35hg211ftbox4ULvOO+zFVxCqdEKXM5TI2XqHXqdVmFC4uwUoteZ&#10;ZbTSRH3hcj/KTVGU0uuBeMHpCZ8d9l/7s1ewe7K17Ssd3a4ywzAvn6c3+6rU7c3y+AAi45L/juEX&#10;n9GhY6ZjOJNJYlTAj2QFm7IGwWldlmwc2bhf1yC7Vv7n734AAAD//wMAUEsBAi0AFAAGAAgAAAAh&#10;ALaDOJL+AAAA4QEAABMAAAAAAAAAAAAAAAAAAAAAAFtDb250ZW50X1R5cGVzXS54bWxQSwECLQAU&#10;AAYACAAAACEAOP0h/9YAAACUAQAACwAAAAAAAAAAAAAAAAAvAQAAX3JlbHMvLnJlbHNQSwECLQAU&#10;AAYACAAAACEAwUVEjpMCAACzBQAADgAAAAAAAAAAAAAAAAAuAgAAZHJzL2Uyb0RvYy54bWxQSwEC&#10;LQAUAAYACAAAACEAYNEUvNoAAAAHAQAADwAAAAAAAAAAAAAAAADtBAAAZHJzL2Rvd25yZXYueG1s&#10;UEsFBgAAAAAEAAQA8wAAAPQFAAAAAA==&#10;">
                <v:textbox>
                  <w:txbxContent>
                    <w:p w:rsidRPr="000264E0" w:rsidR="000B6D16" w:rsidP="00B87D3A" w:rsidRDefault="000B6D16" w14:paraId="5833C73C" w14:textId="77777777">
                      <w:pPr>
                        <w:rPr>
                          <w:i/>
                          <w:color w:val="000000" w:themeColor="text1"/>
                        </w:rPr>
                      </w:pPr>
                      <w:r w:rsidRPr="000264E0">
                        <w:rPr>
                          <w:i/>
                          <w:color w:val="000000" w:themeColor="text1"/>
                        </w:rPr>
                        <w:t>Example</w:t>
                      </w:r>
                      <w:r w:rsidRPr="000264E0" w:rsidDel="006573C6">
                        <w:rPr>
                          <w:i/>
                          <w:color w:val="000000" w:themeColor="text1"/>
                        </w:rPr>
                        <w:t>s</w:t>
                      </w:r>
                      <w:r w:rsidRPr="000264E0">
                        <w:rPr>
                          <w:i/>
                          <w:color w:val="000000" w:themeColor="text1"/>
                        </w:rPr>
                        <w:t xml:space="preserve">: </w:t>
                      </w:r>
                    </w:p>
                    <w:p w:rsidR="000B6D16" w:rsidP="001D303E" w:rsidRDefault="000B6D16" w14:paraId="556F281B" w14:textId="47F4FB7C">
                      <w:pPr>
                        <w:pStyle w:val="ListParagraph"/>
                        <w:numPr>
                          <w:ilvl w:val="0"/>
                          <w:numId w:val="30"/>
                        </w:numPr>
                        <w:ind w:left="360"/>
                        <w:rPr>
                          <w:i/>
                          <w:color w:val="000000" w:themeColor="text1"/>
                        </w:rPr>
                      </w:pPr>
                      <w:r w:rsidRPr="000E0E74">
                        <w:rPr>
                          <w:i/>
                          <w:color w:val="000000" w:themeColor="text1"/>
                          <w:u w:val="single"/>
                        </w:rPr>
                        <w:t>Data provided by Treasury</w:t>
                      </w:r>
                      <w:r w:rsidRPr="000E0E74">
                        <w:rPr>
                          <w:i/>
                          <w:color w:val="000000" w:themeColor="text1"/>
                        </w:rPr>
                        <w:t xml:space="preserve"> – Treasury provided data, contributed by a number of federal agencies, including information on mortgage delinquencies and forbearances, breakdowns by demographic factors, and concentration among mortgage servicers.</w:t>
                      </w:r>
                    </w:p>
                    <w:p w:rsidRPr="000E0E74" w:rsidR="000B6D16" w:rsidP="000E0E74" w:rsidRDefault="000B6D16" w14:paraId="31AA486A" w14:textId="28309F11">
                      <w:pPr>
                        <w:pStyle w:val="ListParagraph"/>
                        <w:numPr>
                          <w:ilvl w:val="0"/>
                          <w:numId w:val="30"/>
                        </w:numPr>
                        <w:ind w:left="360"/>
                        <w:rPr>
                          <w:i/>
                          <w:color w:val="000000" w:themeColor="text1"/>
                        </w:rPr>
                      </w:pPr>
                      <w:r>
                        <w:rPr>
                          <w:i/>
                          <w:color w:val="000000" w:themeColor="text1"/>
                          <w:u w:val="single"/>
                        </w:rPr>
                        <w:t xml:space="preserve">Data from on Mortgage Servicing </w:t>
                      </w:r>
                      <w:r>
                        <w:rPr>
                          <w:i/>
                          <w:color w:val="000000" w:themeColor="text1"/>
                        </w:rPr>
                        <w:t xml:space="preserve">– </w:t>
                      </w:r>
                      <w:r w:rsidRPr="000E0E74">
                        <w:rPr>
                          <w:i/>
                          <w:color w:val="000000" w:themeColor="text1"/>
                        </w:rPr>
                        <w:t>The Participant has entered into a data sharing agreement with Mortgage Data Company to obtain regularly updated data on mortgage delinquency among private-held mortgages.</w:t>
                      </w:r>
                    </w:p>
                    <w:p w:rsidRPr="005C17F6" w:rsidR="000B6D16" w:rsidP="00B87D3A" w:rsidRDefault="000B6D16" w14:paraId="24626F73" w14:textId="7DDD3A82">
                      <w:pPr>
                        <w:rPr>
                          <w:i/>
                          <w:color w:val="DDD9C3" w:themeColor="background2" w:themeShade="E6"/>
                        </w:rPr>
                      </w:pPr>
                    </w:p>
                  </w:txbxContent>
                </v:textbox>
                <w10:wrap anchorx="margin"/>
              </v:shape>
            </w:pict>
          </mc:Fallback>
        </mc:AlternateContent>
      </w:r>
    </w:p>
    <w:p w:rsidR="00B87D3A" w:rsidP="00B0160E" w:rsidRDefault="00B87D3A" w14:paraId="41BCFB07" w14:textId="5F233B4E">
      <w:pPr>
        <w:pStyle w:val="BodyText"/>
        <w:ind w:left="300" w:right="116"/>
        <w:jc w:val="both"/>
      </w:pPr>
    </w:p>
    <w:p w:rsidR="00B87D3A" w:rsidP="00B0160E" w:rsidRDefault="00B87D3A" w14:paraId="64C5DBC0" w14:textId="158C345D">
      <w:pPr>
        <w:pStyle w:val="BodyText"/>
        <w:ind w:left="300" w:right="116"/>
        <w:jc w:val="both"/>
      </w:pPr>
    </w:p>
    <w:p w:rsidR="00B87D3A" w:rsidP="00B0160E" w:rsidRDefault="00B87D3A" w14:paraId="3EC17E92" w14:textId="20217604">
      <w:pPr>
        <w:pStyle w:val="BodyText"/>
        <w:ind w:left="300" w:right="116"/>
        <w:jc w:val="both"/>
      </w:pPr>
    </w:p>
    <w:p w:rsidR="00B87D3A" w:rsidP="00B0160E" w:rsidRDefault="00B87D3A" w14:paraId="3EB93C2A" w14:textId="77777777">
      <w:pPr>
        <w:pStyle w:val="BodyText"/>
        <w:ind w:left="300" w:right="116"/>
        <w:jc w:val="both"/>
      </w:pPr>
    </w:p>
    <w:p w:rsidR="00B87D3A" w:rsidP="00B0160E" w:rsidRDefault="00B87D3A" w14:paraId="7C3555E8" w14:textId="7B05B652">
      <w:pPr>
        <w:pStyle w:val="BodyText"/>
        <w:ind w:left="300" w:right="116"/>
        <w:jc w:val="both"/>
      </w:pPr>
    </w:p>
    <w:p w:rsidR="00347B94" w:rsidP="00F53F54" w:rsidRDefault="00347B94" w14:paraId="702FF257" w14:textId="77777777">
      <w:pPr>
        <w:pStyle w:val="BodyText"/>
        <w:ind w:right="116"/>
        <w:jc w:val="both"/>
      </w:pPr>
    </w:p>
    <w:p w:rsidR="000F6E66" w:rsidP="00F53F54" w:rsidRDefault="000F6E66" w14:paraId="7ED3EA0F" w14:textId="77777777">
      <w:pPr>
        <w:pStyle w:val="BodyText"/>
        <w:ind w:right="116"/>
        <w:jc w:val="both"/>
      </w:pPr>
    </w:p>
    <w:p w:rsidR="001D303E" w:rsidP="00F53F54" w:rsidRDefault="001D303E" w14:paraId="08447A00" w14:textId="77777777">
      <w:pPr>
        <w:pStyle w:val="BodyText"/>
        <w:ind w:right="116"/>
        <w:jc w:val="both"/>
      </w:pPr>
    </w:p>
    <w:p w:rsidR="001D303E" w:rsidP="00F53F54" w:rsidRDefault="001D303E" w14:paraId="651DD43B" w14:textId="77777777">
      <w:pPr>
        <w:pStyle w:val="BodyText"/>
        <w:ind w:right="116"/>
        <w:jc w:val="both"/>
      </w:pPr>
    </w:p>
    <w:p w:rsidR="001E5E00" w:rsidP="00F53F54" w:rsidRDefault="001E5E00" w14:paraId="77C7C6D3" w14:textId="77777777">
      <w:pPr>
        <w:pStyle w:val="BodyText"/>
        <w:ind w:right="116"/>
        <w:jc w:val="both"/>
      </w:pPr>
    </w:p>
    <w:p w:rsidR="001E5E00" w:rsidP="001E5E00" w:rsidRDefault="001E5E00" w14:paraId="164E2CAF" w14:textId="77777777">
      <w:pPr>
        <w:pStyle w:val="BodyText"/>
        <w:ind w:right="116"/>
        <w:jc w:val="both"/>
      </w:pPr>
      <w:r w:rsidRPr="004F3AC2">
        <w:t xml:space="preserve">Has the Participant requested </w:t>
      </w:r>
      <w:r>
        <w:t xml:space="preserve">and received </w:t>
      </w:r>
      <w:r w:rsidRPr="004F3AC2">
        <w:t xml:space="preserve">input </w:t>
      </w:r>
      <w:r>
        <w:t>on its HAF planning process</w:t>
      </w:r>
      <w:r w:rsidRPr="004F3AC2">
        <w:t xml:space="preserve"> from</w:t>
      </w:r>
      <w:r>
        <w:t xml:space="preserve"> tribal councils, community-based organizations, providers of housing counseling, or providers of legal assistance to homeowners facing foreclosure or displacement?  Y/N</w:t>
      </w:r>
    </w:p>
    <w:p w:rsidR="001E5E00" w:rsidP="001E5E00" w:rsidRDefault="001E5E00" w14:paraId="5014F33D" w14:textId="77777777">
      <w:pPr>
        <w:pStyle w:val="BodyText"/>
        <w:ind w:right="116"/>
        <w:jc w:val="both"/>
      </w:pPr>
    </w:p>
    <w:p w:rsidR="001E5E00" w:rsidP="001E5E00" w:rsidRDefault="001E5E00" w14:paraId="4EC457CE" w14:textId="77777777">
      <w:pPr>
        <w:pStyle w:val="BodyText"/>
        <w:ind w:right="116"/>
        <w:jc w:val="both"/>
      </w:pPr>
      <w:r>
        <w:t xml:space="preserve">If yes, please list the tribal councils, community-based organizations, or providers, including each organization’s address and a website if available.  </w:t>
      </w:r>
    </w:p>
    <w:p w:rsidR="001E5E00" w:rsidP="001E5E00" w:rsidRDefault="001E5E00" w14:paraId="5D696236" w14:textId="77777777">
      <w:pPr>
        <w:pStyle w:val="BodyText"/>
        <w:ind w:right="116"/>
        <w:jc w:val="both"/>
      </w:pPr>
    </w:p>
    <w:tbl>
      <w:tblPr>
        <w:tblStyle w:val="TableGrid"/>
        <w:tblW w:w="0" w:type="auto"/>
        <w:tblLook w:val="04A0" w:firstRow="1" w:lastRow="0" w:firstColumn="1" w:lastColumn="0" w:noHBand="0" w:noVBand="1"/>
      </w:tblPr>
      <w:tblGrid>
        <w:gridCol w:w="2605"/>
        <w:gridCol w:w="4140"/>
        <w:gridCol w:w="3600"/>
      </w:tblGrid>
      <w:tr w:rsidR="001E5E00" w:rsidTr="00B91AB4" w14:paraId="4DFF6F85" w14:textId="77777777">
        <w:tc>
          <w:tcPr>
            <w:tcW w:w="2605" w:type="dxa"/>
          </w:tcPr>
          <w:p w:rsidRPr="004F3AC2" w:rsidR="001E5E00" w:rsidP="00B91AB4" w:rsidRDefault="001E5E00" w14:paraId="2EE98C6F" w14:textId="77777777">
            <w:pPr>
              <w:pStyle w:val="BodyText"/>
              <w:ind w:right="116"/>
              <w:jc w:val="both"/>
              <w:rPr>
                <w:b/>
                <w:bCs/>
              </w:rPr>
            </w:pPr>
            <w:r w:rsidRPr="004F3AC2">
              <w:rPr>
                <w:b/>
                <w:bCs/>
              </w:rPr>
              <w:t>Organization Name</w:t>
            </w:r>
          </w:p>
        </w:tc>
        <w:tc>
          <w:tcPr>
            <w:tcW w:w="4140" w:type="dxa"/>
          </w:tcPr>
          <w:p w:rsidRPr="004F3AC2" w:rsidR="001E5E00" w:rsidP="00B91AB4" w:rsidRDefault="001E5E00" w14:paraId="50BD377E" w14:textId="77777777">
            <w:pPr>
              <w:pStyle w:val="BodyText"/>
              <w:ind w:right="116"/>
              <w:jc w:val="both"/>
              <w:rPr>
                <w:b/>
                <w:bCs/>
              </w:rPr>
            </w:pPr>
            <w:r w:rsidRPr="004F3AC2">
              <w:rPr>
                <w:b/>
                <w:bCs/>
              </w:rPr>
              <w:t>Address</w:t>
            </w:r>
          </w:p>
        </w:tc>
        <w:tc>
          <w:tcPr>
            <w:tcW w:w="3600" w:type="dxa"/>
          </w:tcPr>
          <w:p w:rsidRPr="004F3AC2" w:rsidR="001E5E00" w:rsidP="00B91AB4" w:rsidRDefault="001E5E00" w14:paraId="0606CD52" w14:textId="77777777">
            <w:pPr>
              <w:pStyle w:val="BodyText"/>
              <w:ind w:right="116"/>
              <w:jc w:val="both"/>
              <w:rPr>
                <w:b/>
                <w:bCs/>
              </w:rPr>
            </w:pPr>
            <w:r w:rsidRPr="004F3AC2">
              <w:rPr>
                <w:b/>
                <w:bCs/>
              </w:rPr>
              <w:t>Web site</w:t>
            </w:r>
          </w:p>
        </w:tc>
      </w:tr>
      <w:tr w:rsidR="001E5E00" w:rsidTr="00B91AB4" w14:paraId="60009C31" w14:textId="77777777">
        <w:tc>
          <w:tcPr>
            <w:tcW w:w="2605" w:type="dxa"/>
          </w:tcPr>
          <w:p w:rsidRPr="000264E0" w:rsidR="001E5E00" w:rsidP="00B91AB4" w:rsidRDefault="001E5E00" w14:paraId="5B662C03" w14:textId="77777777">
            <w:pPr>
              <w:rPr>
                <w:color w:val="000000" w:themeColor="text1"/>
              </w:rPr>
            </w:pPr>
            <w:r w:rsidRPr="000264E0">
              <w:rPr>
                <w:i/>
                <w:color w:val="000000" w:themeColor="text1"/>
              </w:rPr>
              <w:t xml:space="preserve">Example: </w:t>
            </w:r>
            <w:r w:rsidRPr="000264E0">
              <w:rPr>
                <w:color w:val="000000" w:themeColor="text1"/>
              </w:rPr>
              <w:t xml:space="preserve">ABC Housing Counseling Organization </w:t>
            </w:r>
          </w:p>
          <w:p w:rsidRPr="000264E0" w:rsidR="001E5E00" w:rsidP="00B91AB4" w:rsidRDefault="001E5E00" w14:paraId="79B3621A" w14:textId="77777777">
            <w:pPr>
              <w:pStyle w:val="BodyText"/>
              <w:ind w:right="116"/>
              <w:jc w:val="both"/>
              <w:rPr>
                <w:color w:val="000000" w:themeColor="text1"/>
              </w:rPr>
            </w:pPr>
          </w:p>
        </w:tc>
        <w:tc>
          <w:tcPr>
            <w:tcW w:w="4140" w:type="dxa"/>
          </w:tcPr>
          <w:p w:rsidRPr="000264E0" w:rsidR="001E5E00" w:rsidP="00B91AB4" w:rsidRDefault="001E5E00" w14:paraId="71C778AD" w14:textId="77777777">
            <w:pPr>
              <w:pStyle w:val="BodyText"/>
              <w:ind w:right="116"/>
              <w:jc w:val="both"/>
              <w:rPr>
                <w:color w:val="000000" w:themeColor="text1"/>
              </w:rPr>
            </w:pPr>
            <w:r w:rsidRPr="000264E0">
              <w:rPr>
                <w:color w:val="000000" w:themeColor="text1"/>
              </w:rPr>
              <w:t>123 Housing Counseling Way, Town, State   Zip Code</w:t>
            </w:r>
          </w:p>
        </w:tc>
        <w:tc>
          <w:tcPr>
            <w:tcW w:w="3600" w:type="dxa"/>
          </w:tcPr>
          <w:p w:rsidRPr="000264E0" w:rsidR="001E5E00" w:rsidP="00B91AB4" w:rsidRDefault="001E5E00" w14:paraId="0C6D8128" w14:textId="77777777">
            <w:pPr>
              <w:pStyle w:val="BodyText"/>
              <w:ind w:right="116"/>
              <w:jc w:val="both"/>
              <w:rPr>
                <w:color w:val="000000" w:themeColor="text1"/>
              </w:rPr>
            </w:pPr>
            <w:r w:rsidRPr="000264E0">
              <w:rPr>
                <w:color w:val="000000" w:themeColor="text1"/>
              </w:rPr>
              <w:t>www.abccounselingorganization.org</w:t>
            </w:r>
          </w:p>
        </w:tc>
      </w:tr>
      <w:tr w:rsidR="001E5E00" w:rsidTr="00B91AB4" w14:paraId="5A26EE46" w14:textId="77777777">
        <w:tc>
          <w:tcPr>
            <w:tcW w:w="2605" w:type="dxa"/>
          </w:tcPr>
          <w:p w:rsidR="001E5E00" w:rsidP="00B91AB4" w:rsidRDefault="001E5E00" w14:paraId="1274FAA4" w14:textId="77777777">
            <w:pPr>
              <w:pStyle w:val="BodyText"/>
              <w:ind w:right="116"/>
              <w:jc w:val="both"/>
            </w:pPr>
          </w:p>
        </w:tc>
        <w:tc>
          <w:tcPr>
            <w:tcW w:w="4140" w:type="dxa"/>
          </w:tcPr>
          <w:p w:rsidR="001E5E00" w:rsidP="00B91AB4" w:rsidRDefault="001E5E00" w14:paraId="2CC01C34" w14:textId="77777777">
            <w:pPr>
              <w:pStyle w:val="BodyText"/>
              <w:ind w:right="116"/>
              <w:jc w:val="both"/>
            </w:pPr>
          </w:p>
        </w:tc>
        <w:tc>
          <w:tcPr>
            <w:tcW w:w="3600" w:type="dxa"/>
          </w:tcPr>
          <w:p w:rsidR="001E5E00" w:rsidP="00B91AB4" w:rsidRDefault="001E5E00" w14:paraId="6106BA53" w14:textId="77777777">
            <w:pPr>
              <w:pStyle w:val="BodyText"/>
              <w:ind w:right="116"/>
              <w:jc w:val="both"/>
            </w:pPr>
          </w:p>
        </w:tc>
      </w:tr>
      <w:tr w:rsidR="001E5E00" w:rsidTr="00B91AB4" w14:paraId="7C9E6119" w14:textId="77777777">
        <w:tc>
          <w:tcPr>
            <w:tcW w:w="2605" w:type="dxa"/>
          </w:tcPr>
          <w:p w:rsidR="001E5E00" w:rsidP="00B91AB4" w:rsidRDefault="001E5E00" w14:paraId="228FD164" w14:textId="77777777">
            <w:pPr>
              <w:pStyle w:val="BodyText"/>
              <w:ind w:right="116"/>
              <w:jc w:val="both"/>
            </w:pPr>
          </w:p>
        </w:tc>
        <w:tc>
          <w:tcPr>
            <w:tcW w:w="4140" w:type="dxa"/>
          </w:tcPr>
          <w:p w:rsidR="001E5E00" w:rsidP="00B91AB4" w:rsidRDefault="001E5E00" w14:paraId="0260BAA1" w14:textId="77777777">
            <w:pPr>
              <w:pStyle w:val="BodyText"/>
              <w:ind w:right="116"/>
              <w:jc w:val="both"/>
            </w:pPr>
          </w:p>
        </w:tc>
        <w:tc>
          <w:tcPr>
            <w:tcW w:w="3600" w:type="dxa"/>
          </w:tcPr>
          <w:p w:rsidR="001E5E00" w:rsidP="00B91AB4" w:rsidRDefault="001E5E00" w14:paraId="53E46909" w14:textId="77777777">
            <w:pPr>
              <w:pStyle w:val="BodyText"/>
              <w:ind w:right="116"/>
              <w:jc w:val="both"/>
            </w:pPr>
          </w:p>
        </w:tc>
      </w:tr>
      <w:tr w:rsidR="001E5E00" w:rsidTr="00B91AB4" w14:paraId="42BD0DFA" w14:textId="77777777">
        <w:tc>
          <w:tcPr>
            <w:tcW w:w="2605" w:type="dxa"/>
          </w:tcPr>
          <w:p w:rsidR="001E5E00" w:rsidP="00B91AB4" w:rsidRDefault="001E5E00" w14:paraId="63000353" w14:textId="77777777">
            <w:pPr>
              <w:pStyle w:val="BodyText"/>
              <w:ind w:right="116"/>
              <w:jc w:val="both"/>
            </w:pPr>
          </w:p>
        </w:tc>
        <w:tc>
          <w:tcPr>
            <w:tcW w:w="4140" w:type="dxa"/>
          </w:tcPr>
          <w:p w:rsidR="001E5E00" w:rsidP="00B91AB4" w:rsidRDefault="001E5E00" w14:paraId="128C821D" w14:textId="77777777">
            <w:pPr>
              <w:pStyle w:val="BodyText"/>
              <w:ind w:right="116"/>
              <w:jc w:val="both"/>
            </w:pPr>
          </w:p>
        </w:tc>
        <w:tc>
          <w:tcPr>
            <w:tcW w:w="3600" w:type="dxa"/>
          </w:tcPr>
          <w:p w:rsidR="001E5E00" w:rsidP="00B91AB4" w:rsidRDefault="001E5E00" w14:paraId="336848C9" w14:textId="77777777">
            <w:pPr>
              <w:pStyle w:val="BodyText"/>
              <w:ind w:right="116"/>
              <w:jc w:val="both"/>
            </w:pPr>
          </w:p>
        </w:tc>
      </w:tr>
    </w:tbl>
    <w:p w:rsidR="001E5E00" w:rsidP="001E5E00" w:rsidRDefault="001E5E00" w14:paraId="69CE0A2E" w14:textId="77777777">
      <w:pPr>
        <w:pStyle w:val="BodyText"/>
        <w:ind w:right="116"/>
        <w:jc w:val="both"/>
      </w:pPr>
    </w:p>
    <w:p w:rsidR="001E5E00" w:rsidP="00F53F54" w:rsidRDefault="001E5E00" w14:paraId="5A69FB8D" w14:textId="77777777">
      <w:pPr>
        <w:pStyle w:val="BodyText"/>
        <w:ind w:right="116"/>
        <w:jc w:val="both"/>
      </w:pPr>
    </w:p>
    <w:p w:rsidR="001E5E00" w:rsidP="00F53F54" w:rsidRDefault="001E5E00" w14:paraId="0522777A" w14:textId="77777777">
      <w:pPr>
        <w:pStyle w:val="BodyText"/>
        <w:ind w:right="116"/>
        <w:jc w:val="both"/>
      </w:pPr>
    </w:p>
    <w:p w:rsidR="00B0160E" w:rsidP="00B31A77" w:rsidRDefault="00B0160E" w14:paraId="40728B2A" w14:textId="4543BD04">
      <w:pPr>
        <w:pStyle w:val="BodyText"/>
        <w:ind w:right="116" w:firstLine="300"/>
        <w:jc w:val="both"/>
      </w:pPr>
    </w:p>
    <w:p w:rsidRPr="009E481A" w:rsidR="00B0160E" w:rsidP="00B31A77" w:rsidRDefault="00B0160E" w14:paraId="66967146" w14:textId="77777777">
      <w:pPr>
        <w:pStyle w:val="BodyText"/>
        <w:ind w:right="116" w:firstLine="300"/>
        <w:jc w:val="both"/>
      </w:pPr>
    </w:p>
    <w:p w:rsidR="000D32B0" w:rsidRDefault="000D32B0" w14:paraId="392FD341" w14:textId="77777777">
      <w:pPr>
        <w:rPr>
          <w:b/>
          <w:bCs/>
          <w:color w:val="0070C0"/>
          <w:sz w:val="28"/>
          <w:szCs w:val="28"/>
        </w:rPr>
      </w:pPr>
      <w:r>
        <w:rPr>
          <w:b/>
          <w:bCs/>
          <w:color w:val="0070C0"/>
          <w:sz w:val="28"/>
          <w:szCs w:val="28"/>
        </w:rPr>
        <w:br w:type="page"/>
      </w:r>
    </w:p>
    <w:p w:rsidR="00392B2E" w:rsidP="00ED1F8D" w:rsidRDefault="00392B2E" w14:paraId="123102F2" w14:textId="0EC1BB01">
      <w:pPr>
        <w:pStyle w:val="BodyText"/>
        <w:ind w:right="116"/>
        <w:jc w:val="both"/>
        <w:rPr>
          <w:b/>
          <w:bCs/>
          <w:color w:val="0070C0"/>
          <w:sz w:val="28"/>
          <w:szCs w:val="28"/>
        </w:rPr>
      </w:pPr>
      <w:r w:rsidRPr="00A10AE2">
        <w:rPr>
          <w:b/>
          <w:bCs/>
          <w:color w:val="0070C0"/>
          <w:sz w:val="28"/>
          <w:szCs w:val="28"/>
        </w:rPr>
        <w:lastRenderedPageBreak/>
        <w:t>Program Design</w:t>
      </w:r>
    </w:p>
    <w:p w:rsidRPr="002F5BFF" w:rsidR="00EC287E" w:rsidP="00ED1F8D" w:rsidRDefault="00EC287E" w14:paraId="45336E9E" w14:textId="65A7C835">
      <w:pPr>
        <w:pStyle w:val="BodyText"/>
        <w:ind w:right="116"/>
        <w:jc w:val="both"/>
        <w:rPr>
          <w:b/>
          <w:color w:val="0070C0"/>
        </w:rPr>
      </w:pPr>
    </w:p>
    <w:p w:rsidRPr="00255EE0" w:rsidR="00F53F54" w:rsidP="00ED1F8D" w:rsidRDefault="0082215C" w14:paraId="09CF5138" w14:textId="48EF82D4">
      <w:pPr>
        <w:pStyle w:val="BodyText"/>
        <w:ind w:right="116"/>
        <w:jc w:val="both"/>
        <w:rPr>
          <w:b/>
          <w:bCs/>
          <w:u w:val="single"/>
        </w:rPr>
      </w:pPr>
      <w:r>
        <w:rPr>
          <w:b/>
          <w:bCs/>
          <w:u w:val="single"/>
        </w:rPr>
        <w:t xml:space="preserve">What </w:t>
      </w:r>
      <w:r w:rsidR="00ED3F3A">
        <w:rPr>
          <w:b/>
          <w:bCs/>
          <w:u w:val="single"/>
        </w:rPr>
        <w:t xml:space="preserve">are the </w:t>
      </w:r>
      <w:r w:rsidRPr="000D32B0" w:rsidR="005E67C0">
        <w:rPr>
          <w:b/>
          <w:bCs/>
          <w:u w:val="single"/>
        </w:rPr>
        <w:t>Program Design Elements</w:t>
      </w:r>
      <w:r>
        <w:rPr>
          <w:b/>
          <w:bCs/>
          <w:u w:val="single"/>
        </w:rPr>
        <w:t xml:space="preserve"> </w:t>
      </w:r>
      <w:r w:rsidR="00ED3F3A">
        <w:rPr>
          <w:b/>
          <w:bCs/>
          <w:u w:val="single"/>
        </w:rPr>
        <w:t xml:space="preserve">Through Which the </w:t>
      </w:r>
      <w:r>
        <w:rPr>
          <w:b/>
          <w:bCs/>
          <w:u w:val="single"/>
        </w:rPr>
        <w:t xml:space="preserve">Participant </w:t>
      </w:r>
      <w:r w:rsidR="00ED3F3A">
        <w:rPr>
          <w:b/>
          <w:bCs/>
          <w:u w:val="single"/>
        </w:rPr>
        <w:t xml:space="preserve">Will Deliver </w:t>
      </w:r>
      <w:r>
        <w:rPr>
          <w:b/>
          <w:bCs/>
          <w:u w:val="single"/>
        </w:rPr>
        <w:t xml:space="preserve">HAF </w:t>
      </w:r>
      <w:r w:rsidR="00ED3F3A">
        <w:rPr>
          <w:b/>
          <w:bCs/>
          <w:u w:val="single"/>
        </w:rPr>
        <w:t>Assistance to Eligible Homeowners</w:t>
      </w:r>
      <w:r>
        <w:rPr>
          <w:b/>
          <w:bCs/>
          <w:u w:val="single"/>
        </w:rPr>
        <w:t>?</w:t>
      </w:r>
    </w:p>
    <w:p w:rsidRPr="00DC1C18" w:rsidR="00DC1C18" w:rsidP="00DC1C18" w:rsidRDefault="005E67C0" w14:paraId="1659F772" w14:textId="75E53423">
      <w:pPr>
        <w:pStyle w:val="BodyText"/>
        <w:ind w:right="116"/>
        <w:jc w:val="both"/>
        <w:rPr>
          <w:i/>
          <w:iCs/>
          <w:color w:val="000000" w:themeColor="text1"/>
        </w:rPr>
      </w:pPr>
      <w:r w:rsidRPr="000D32B0">
        <w:rPr>
          <w:i/>
          <w:iCs/>
          <w:color w:val="000000" w:themeColor="text1"/>
        </w:rPr>
        <w:t xml:space="preserve">A program design element is </w:t>
      </w:r>
      <w:r w:rsidR="006E53D0">
        <w:rPr>
          <w:i/>
          <w:iCs/>
          <w:color w:val="000000" w:themeColor="text1"/>
        </w:rPr>
        <w:t xml:space="preserve">a specific </w:t>
      </w:r>
      <w:r w:rsidRPr="000D32B0">
        <w:rPr>
          <w:i/>
          <w:iCs/>
          <w:color w:val="000000" w:themeColor="text1"/>
        </w:rPr>
        <w:t>activity</w:t>
      </w:r>
      <w:r w:rsidRPr="000D32B0" w:rsidR="00C70C3B">
        <w:rPr>
          <w:i/>
          <w:iCs/>
          <w:color w:val="000000" w:themeColor="text1"/>
        </w:rPr>
        <w:t xml:space="preserve"> or program</w:t>
      </w:r>
      <w:r w:rsidR="00DC1C18">
        <w:rPr>
          <w:i/>
          <w:iCs/>
          <w:color w:val="000000" w:themeColor="text1"/>
        </w:rPr>
        <w:t>, which is consistent with a qualified expense category,</w:t>
      </w:r>
      <w:r w:rsidRPr="000D32B0">
        <w:rPr>
          <w:i/>
          <w:iCs/>
          <w:color w:val="000000" w:themeColor="text1"/>
        </w:rPr>
        <w:t xml:space="preserve"> </w:t>
      </w:r>
      <w:r w:rsidR="006E53D0">
        <w:rPr>
          <w:i/>
          <w:iCs/>
          <w:color w:val="000000" w:themeColor="text1"/>
        </w:rPr>
        <w:t xml:space="preserve">under </w:t>
      </w:r>
      <w:r w:rsidRPr="000D32B0">
        <w:rPr>
          <w:i/>
          <w:iCs/>
          <w:color w:val="000000" w:themeColor="text1"/>
        </w:rPr>
        <w:t xml:space="preserve">which a Participant will </w:t>
      </w:r>
      <w:r w:rsidR="006E53D0">
        <w:rPr>
          <w:i/>
          <w:iCs/>
          <w:color w:val="000000" w:themeColor="text1"/>
        </w:rPr>
        <w:t>disburse HAF funds in accordance with the HAF Plan</w:t>
      </w:r>
      <w:r w:rsidRPr="000D32B0" w:rsidR="00C70C3B">
        <w:rPr>
          <w:i/>
          <w:iCs/>
          <w:color w:val="000000" w:themeColor="text1"/>
        </w:rPr>
        <w:t xml:space="preserve">.  </w:t>
      </w:r>
      <w:r w:rsidRPr="000D32B0" w:rsidR="00EC287E">
        <w:rPr>
          <w:i/>
          <w:iCs/>
          <w:color w:val="000000" w:themeColor="text1"/>
        </w:rPr>
        <w:t xml:space="preserve"> </w:t>
      </w:r>
      <w:r w:rsidRPr="00DC1C18" w:rsidR="00DC1C18">
        <w:rPr>
          <w:i/>
          <w:iCs/>
          <w:color w:val="000000" w:themeColor="text1"/>
        </w:rPr>
        <w:t xml:space="preserve">Please note that </w:t>
      </w:r>
      <w:r w:rsidRPr="00DC1C18" w:rsidR="00DC1C18">
        <w:rPr>
          <w:i/>
          <w:iCs/>
        </w:rPr>
        <w:t xml:space="preserve">multiple program design elements may fit under a single qualified expense category; for example, a mortgage assistance program that has different terms for federally backed mortgages and manufactured-home mortgages may constitute two separate program design elements, </w:t>
      </w:r>
      <w:r w:rsidR="00DC1C18">
        <w:rPr>
          <w:i/>
          <w:iCs/>
        </w:rPr>
        <w:t>for</w:t>
      </w:r>
      <w:r w:rsidRPr="00DC1C18" w:rsidR="00DC1C18">
        <w:rPr>
          <w:i/>
          <w:iCs/>
        </w:rPr>
        <w:t xml:space="preserve"> which case the Participant provide</w:t>
      </w:r>
      <w:r w:rsidR="00DC1C18">
        <w:rPr>
          <w:i/>
          <w:iCs/>
        </w:rPr>
        <w:t>s</w:t>
      </w:r>
      <w:r w:rsidRPr="00DC1C18" w:rsidR="00DC1C18">
        <w:rPr>
          <w:i/>
          <w:iCs/>
        </w:rPr>
        <w:t xml:space="preserve"> a separate term sheet or other description for each program design element. </w:t>
      </w:r>
    </w:p>
    <w:p w:rsidRPr="000D32B0" w:rsidR="00DC1C18" w:rsidP="00ED1F8D" w:rsidRDefault="00DC1C18" w14:paraId="7A688241" w14:textId="77777777">
      <w:pPr>
        <w:pStyle w:val="BodyText"/>
        <w:ind w:right="116"/>
        <w:jc w:val="both"/>
        <w:rPr>
          <w:i/>
          <w:iCs/>
          <w:color w:val="000000" w:themeColor="text1"/>
        </w:rPr>
      </w:pPr>
    </w:p>
    <w:p w:rsidR="00BB5F8D" w:rsidP="00ED1F8D" w:rsidRDefault="00DC1C18" w14:paraId="56311179" w14:textId="44C62E49">
      <w:pPr>
        <w:pStyle w:val="BodyText"/>
        <w:ind w:right="116"/>
        <w:jc w:val="both"/>
        <w:rPr>
          <w:i/>
          <w:iCs/>
          <w:color w:val="000000" w:themeColor="text1"/>
        </w:rPr>
      </w:pPr>
      <w:r w:rsidRPr="000D32B0">
        <w:rPr>
          <w:i/>
          <w:iCs/>
          <w:color w:val="000000" w:themeColor="text1"/>
        </w:rPr>
        <w:t xml:space="preserve">HAF participants </w:t>
      </w:r>
      <w:r>
        <w:rPr>
          <w:i/>
          <w:iCs/>
          <w:color w:val="000000" w:themeColor="text1"/>
        </w:rPr>
        <w:t xml:space="preserve">must </w:t>
      </w:r>
      <w:r w:rsidRPr="000D32B0">
        <w:rPr>
          <w:i/>
          <w:iCs/>
          <w:color w:val="000000" w:themeColor="text1"/>
        </w:rPr>
        <w:t>have at least one program design element intended to reduce mortgage delinquency among target</w:t>
      </w:r>
      <w:r>
        <w:rPr>
          <w:i/>
          <w:iCs/>
          <w:color w:val="000000" w:themeColor="text1"/>
        </w:rPr>
        <w:t>ed</w:t>
      </w:r>
      <w:r w:rsidRPr="000D32B0">
        <w:rPr>
          <w:i/>
          <w:iCs/>
          <w:color w:val="000000" w:themeColor="text1"/>
        </w:rPr>
        <w:t xml:space="preserve"> populations.  Treasury encourages HAF participants to consider </w:t>
      </w:r>
      <w:r>
        <w:rPr>
          <w:i/>
          <w:iCs/>
          <w:color w:val="000000" w:themeColor="text1"/>
        </w:rPr>
        <w:t xml:space="preserve">program </w:t>
      </w:r>
      <w:r w:rsidRPr="000D32B0">
        <w:rPr>
          <w:i/>
          <w:iCs/>
          <w:color w:val="000000" w:themeColor="text1"/>
        </w:rPr>
        <w:t>design elements that address homeownership preservation for target</w:t>
      </w:r>
      <w:r>
        <w:rPr>
          <w:i/>
          <w:iCs/>
          <w:color w:val="000000" w:themeColor="text1"/>
        </w:rPr>
        <w:t>ed</w:t>
      </w:r>
      <w:r w:rsidRPr="000D32B0">
        <w:rPr>
          <w:i/>
          <w:iCs/>
          <w:color w:val="000000" w:themeColor="text1"/>
        </w:rPr>
        <w:t xml:space="preserve"> populations in areas where there is a sustained trend of increasing property taxes or utility costs, including for households that do not have mortgages.  </w:t>
      </w:r>
    </w:p>
    <w:p w:rsidRPr="002F5BFF" w:rsidR="00DC1C18" w:rsidP="00ED1F8D" w:rsidRDefault="00DC1C18" w14:paraId="01EA7400" w14:textId="77777777">
      <w:pPr>
        <w:pStyle w:val="BodyText"/>
        <w:ind w:right="116"/>
        <w:jc w:val="both"/>
        <w:rPr>
          <w:color w:val="000000" w:themeColor="text1"/>
        </w:rPr>
      </w:pPr>
    </w:p>
    <w:p w:rsidRPr="002F5BFF" w:rsidR="000C6412" w:rsidP="006E586A" w:rsidRDefault="00AB6C18" w14:paraId="48EC5C85" w14:textId="349F6F7F">
      <w:pPr>
        <w:pStyle w:val="BodyText"/>
        <w:ind w:right="116"/>
        <w:jc w:val="both"/>
        <w:rPr>
          <w:rFonts w:asciiTheme="minorHAnsi" w:hAnsiTheme="minorHAnsi" w:cstheme="minorHAnsi"/>
          <w:color w:val="000000" w:themeColor="text1"/>
        </w:rPr>
      </w:pPr>
      <w:r>
        <w:rPr>
          <w:color w:val="000000" w:themeColor="text1"/>
        </w:rPr>
        <w:t>Please</w:t>
      </w:r>
      <w:r w:rsidRPr="002F5BFF" w:rsidR="00BB5F8D">
        <w:rPr>
          <w:rFonts w:asciiTheme="minorHAnsi" w:hAnsiTheme="minorHAnsi" w:cstheme="minorHAnsi"/>
          <w:color w:val="000000" w:themeColor="text1"/>
        </w:rPr>
        <w:t xml:space="preserve"> identify each </w:t>
      </w:r>
      <w:r w:rsidR="00302C2A">
        <w:rPr>
          <w:rFonts w:asciiTheme="minorHAnsi" w:hAnsiTheme="minorHAnsi" w:cstheme="minorHAnsi"/>
          <w:color w:val="000000" w:themeColor="text1"/>
        </w:rPr>
        <w:t>qualified expense category in which</w:t>
      </w:r>
      <w:r w:rsidRPr="002F5BFF" w:rsidR="000C6412">
        <w:rPr>
          <w:rFonts w:asciiTheme="minorHAnsi" w:hAnsiTheme="minorHAnsi" w:cstheme="minorHAnsi"/>
          <w:color w:val="000000" w:themeColor="text1"/>
        </w:rPr>
        <w:t xml:space="preserve"> </w:t>
      </w:r>
      <w:r>
        <w:rPr>
          <w:rFonts w:asciiTheme="minorHAnsi" w:hAnsiTheme="minorHAnsi" w:cstheme="minorHAnsi"/>
          <w:color w:val="000000" w:themeColor="text1"/>
        </w:rPr>
        <w:t>the Participant</w:t>
      </w:r>
      <w:r w:rsidRPr="002F5BFF" w:rsidR="000C6412">
        <w:rPr>
          <w:rFonts w:asciiTheme="minorHAnsi" w:hAnsiTheme="minorHAnsi" w:cstheme="minorHAnsi"/>
          <w:color w:val="000000" w:themeColor="text1"/>
        </w:rPr>
        <w:t xml:space="preserve"> will offer</w:t>
      </w:r>
      <w:r>
        <w:rPr>
          <w:rFonts w:asciiTheme="minorHAnsi" w:hAnsiTheme="minorHAnsi" w:cstheme="minorHAnsi"/>
          <w:color w:val="000000" w:themeColor="text1"/>
        </w:rPr>
        <w:t xml:space="preserve"> </w:t>
      </w:r>
      <w:r w:rsidR="00DC1C18">
        <w:rPr>
          <w:rFonts w:asciiTheme="minorHAnsi" w:hAnsiTheme="minorHAnsi" w:cstheme="minorHAnsi"/>
          <w:color w:val="000000" w:themeColor="text1"/>
        </w:rPr>
        <w:t xml:space="preserve">a program design element </w:t>
      </w:r>
      <w:r>
        <w:rPr>
          <w:rFonts w:asciiTheme="minorHAnsi" w:hAnsiTheme="minorHAnsi" w:cstheme="minorHAnsi"/>
          <w:color w:val="000000" w:themeColor="text1"/>
        </w:rPr>
        <w:t>by checking the boxes below</w:t>
      </w:r>
      <w:r w:rsidRPr="002F5BFF" w:rsidR="000C6412">
        <w:rPr>
          <w:rFonts w:asciiTheme="minorHAnsi" w:hAnsiTheme="minorHAnsi" w:cstheme="minorHAnsi"/>
          <w:color w:val="000000" w:themeColor="text1"/>
        </w:rPr>
        <w:t>.</w:t>
      </w:r>
    </w:p>
    <w:p w:rsidRPr="002F5BFF" w:rsidR="000C6412" w:rsidP="006E586A" w:rsidRDefault="000C6412" w14:paraId="35E30779" w14:textId="36F2BB98">
      <w:pPr>
        <w:pStyle w:val="BodyText"/>
        <w:ind w:right="116"/>
        <w:jc w:val="both"/>
        <w:rPr>
          <w:rFonts w:asciiTheme="minorHAnsi" w:hAnsiTheme="minorHAnsi" w:cstheme="minorHAnsi"/>
          <w:color w:val="000000" w:themeColor="text1"/>
        </w:rPr>
      </w:pPr>
    </w:p>
    <w:p w:rsidRPr="00302C2A" w:rsidR="000C6412" w:rsidP="00302C2A" w:rsidRDefault="00302C2A" w14:paraId="6018676B" w14:textId="50EC6307">
      <w:pPr>
        <w:widowControl/>
        <w:adjustRightInd w:val="0"/>
        <w:ind w:left="270" w:hanging="270"/>
        <w:contextualSpacing/>
        <w:rPr>
          <w:rFonts w:asciiTheme="minorHAnsi" w:hAnsiTheme="minorHAnsi" w:cstheme="minorHAnsi"/>
        </w:rPr>
      </w:pPr>
      <w:r>
        <w:sym w:font="Symbol" w:char="F087"/>
      </w:r>
      <w:r w:rsidRPr="00302C2A">
        <w:rPr>
          <w:rFonts w:asciiTheme="minorHAnsi" w:hAnsiTheme="minorHAnsi" w:cstheme="minorHAnsi"/>
        </w:rPr>
        <w:t xml:space="preserve">  </w:t>
      </w:r>
      <w:r w:rsidRPr="00302C2A" w:rsidR="000C6412">
        <w:rPr>
          <w:rFonts w:asciiTheme="minorHAnsi" w:hAnsiTheme="minorHAnsi" w:cstheme="minorHAnsi"/>
        </w:rPr>
        <w:t xml:space="preserve">mortgage payment </w:t>
      </w:r>
      <w:proofErr w:type="gramStart"/>
      <w:r w:rsidRPr="00302C2A" w:rsidR="000C6412">
        <w:rPr>
          <w:rFonts w:asciiTheme="minorHAnsi" w:hAnsiTheme="minorHAnsi" w:cstheme="minorHAnsi"/>
        </w:rPr>
        <w:t>assistance;</w:t>
      </w:r>
      <w:proofErr w:type="gramEnd"/>
    </w:p>
    <w:p w:rsidRPr="00302C2A" w:rsidR="000C6412" w:rsidP="00302C2A" w:rsidRDefault="00302C2A" w14:paraId="23444F23" w14:textId="6B842BB7">
      <w:pPr>
        <w:widowControl/>
        <w:adjustRightInd w:val="0"/>
        <w:ind w:left="270" w:hanging="270"/>
        <w:contextualSpacing/>
        <w:rPr>
          <w:rFonts w:asciiTheme="minorHAnsi" w:hAnsiTheme="minorHAnsi" w:cstheme="minorHAnsi"/>
        </w:rPr>
      </w:pPr>
      <w:r>
        <w:sym w:font="Symbol" w:char="F087"/>
      </w:r>
      <w:r w:rsidRPr="00302C2A">
        <w:rPr>
          <w:rFonts w:asciiTheme="minorHAnsi" w:hAnsiTheme="minorHAnsi" w:cstheme="minorHAnsi"/>
        </w:rPr>
        <w:t xml:space="preserve">  </w:t>
      </w:r>
      <w:r w:rsidRPr="00302C2A" w:rsidR="000C6412">
        <w:rPr>
          <w:rFonts w:asciiTheme="minorHAnsi" w:hAnsiTheme="minorHAnsi" w:cstheme="minorHAnsi"/>
        </w:rPr>
        <w:t xml:space="preserve">financial assistance to allow a homeowner to reinstate a mortgage or to pay other housing-related costs related to a period of forbearance, delinquency, or </w:t>
      </w:r>
      <w:proofErr w:type="gramStart"/>
      <w:r w:rsidRPr="00302C2A" w:rsidR="000C6412">
        <w:rPr>
          <w:rFonts w:asciiTheme="minorHAnsi" w:hAnsiTheme="minorHAnsi" w:cstheme="minorHAnsi"/>
        </w:rPr>
        <w:t>default;</w:t>
      </w:r>
      <w:proofErr w:type="gramEnd"/>
    </w:p>
    <w:p w:rsidRPr="00302C2A" w:rsidR="000C6412" w:rsidP="00302C2A" w:rsidRDefault="00302C2A" w14:paraId="0E9CAE56" w14:textId="488DF654">
      <w:pPr>
        <w:widowControl/>
        <w:adjustRightInd w:val="0"/>
        <w:ind w:left="270" w:hanging="270"/>
        <w:contextualSpacing/>
        <w:rPr>
          <w:rFonts w:asciiTheme="minorHAnsi" w:hAnsiTheme="minorHAnsi" w:cstheme="minorHAnsi"/>
        </w:rPr>
      </w:pPr>
      <w:r>
        <w:sym w:font="Symbol" w:char="F087"/>
      </w:r>
      <w:r w:rsidRPr="00302C2A">
        <w:rPr>
          <w:rFonts w:asciiTheme="minorHAnsi" w:hAnsiTheme="minorHAnsi" w:cstheme="minorHAnsi"/>
        </w:rPr>
        <w:t xml:space="preserve">  </w:t>
      </w:r>
      <w:r w:rsidRPr="00302C2A" w:rsidR="000C6412">
        <w:rPr>
          <w:rFonts w:asciiTheme="minorHAnsi" w:hAnsiTheme="minorHAnsi" w:cstheme="minorHAnsi"/>
        </w:rPr>
        <w:t xml:space="preserve">mortgage principal reduction, including with respect to a second mortgage provided by a nonprofit or government </w:t>
      </w:r>
      <w:proofErr w:type="gramStart"/>
      <w:r w:rsidRPr="00302C2A" w:rsidR="000C6412">
        <w:rPr>
          <w:rFonts w:asciiTheme="minorHAnsi" w:hAnsiTheme="minorHAnsi" w:cstheme="minorHAnsi"/>
        </w:rPr>
        <w:t>entity;</w:t>
      </w:r>
      <w:proofErr w:type="gramEnd"/>
    </w:p>
    <w:p w:rsidRPr="00302C2A" w:rsidR="000C6412" w:rsidP="00302C2A" w:rsidRDefault="00302C2A" w14:paraId="2BD8CAB2" w14:textId="092FCF42">
      <w:pPr>
        <w:widowControl/>
        <w:adjustRightInd w:val="0"/>
        <w:ind w:left="270" w:hanging="270"/>
        <w:contextualSpacing/>
        <w:rPr>
          <w:rFonts w:asciiTheme="minorHAnsi" w:hAnsiTheme="minorHAnsi" w:cstheme="minorHAnsi"/>
        </w:rPr>
      </w:pPr>
      <w:r>
        <w:sym w:font="Symbol" w:char="F087"/>
      </w:r>
      <w:r w:rsidRPr="00302C2A">
        <w:rPr>
          <w:rFonts w:asciiTheme="minorHAnsi" w:hAnsiTheme="minorHAnsi" w:cstheme="minorHAnsi"/>
        </w:rPr>
        <w:t xml:space="preserve">  </w:t>
      </w:r>
      <w:r w:rsidRPr="00302C2A" w:rsidR="000C6412">
        <w:rPr>
          <w:rFonts w:asciiTheme="minorHAnsi" w:hAnsiTheme="minorHAnsi" w:cstheme="minorHAnsi"/>
        </w:rPr>
        <w:t xml:space="preserve">facilitating mortgage interest rate </w:t>
      </w:r>
      <w:proofErr w:type="gramStart"/>
      <w:r w:rsidRPr="00302C2A" w:rsidR="000C6412">
        <w:rPr>
          <w:rFonts w:asciiTheme="minorHAnsi" w:hAnsiTheme="minorHAnsi" w:cstheme="minorHAnsi"/>
        </w:rPr>
        <w:t>reductions;</w:t>
      </w:r>
      <w:proofErr w:type="gramEnd"/>
    </w:p>
    <w:p w:rsidRPr="00302C2A" w:rsidR="000C6412" w:rsidP="00302C2A" w:rsidRDefault="00302C2A" w14:paraId="060BF64C" w14:textId="0A2EC92F">
      <w:pPr>
        <w:widowControl/>
        <w:adjustRightInd w:val="0"/>
        <w:ind w:left="270" w:hanging="270"/>
        <w:contextualSpacing/>
        <w:rPr>
          <w:rFonts w:asciiTheme="minorHAnsi" w:hAnsiTheme="minorHAnsi" w:cstheme="minorHAnsi"/>
        </w:rPr>
      </w:pPr>
      <w:r>
        <w:sym w:font="Symbol" w:char="F087"/>
      </w:r>
      <w:r w:rsidRPr="00302C2A">
        <w:rPr>
          <w:rFonts w:asciiTheme="minorHAnsi" w:hAnsiTheme="minorHAnsi" w:cstheme="minorHAnsi"/>
        </w:rPr>
        <w:t xml:space="preserve">  </w:t>
      </w:r>
      <w:r w:rsidRPr="00302C2A" w:rsidR="000C6412">
        <w:rPr>
          <w:rFonts w:asciiTheme="minorHAnsi" w:hAnsiTheme="minorHAnsi" w:cstheme="minorHAnsi"/>
        </w:rPr>
        <w:t xml:space="preserve">payment assistance for homeowner’s utilities, including electric, gas, home energy, and </w:t>
      </w:r>
      <w:proofErr w:type="gramStart"/>
      <w:r w:rsidRPr="00302C2A" w:rsidR="000C6412">
        <w:rPr>
          <w:rFonts w:asciiTheme="minorHAnsi" w:hAnsiTheme="minorHAnsi" w:cstheme="minorHAnsi"/>
        </w:rPr>
        <w:t>water;</w:t>
      </w:r>
      <w:proofErr w:type="gramEnd"/>
    </w:p>
    <w:p w:rsidRPr="00302C2A" w:rsidR="000C6412" w:rsidP="00302C2A" w:rsidRDefault="00302C2A" w14:paraId="13F485B9" w14:textId="3FE8B803">
      <w:pPr>
        <w:widowControl/>
        <w:adjustRightInd w:val="0"/>
        <w:ind w:left="270" w:hanging="270"/>
        <w:contextualSpacing/>
        <w:rPr>
          <w:rFonts w:asciiTheme="minorHAnsi" w:hAnsiTheme="minorHAnsi" w:cstheme="minorHAnsi"/>
        </w:rPr>
      </w:pPr>
      <w:r>
        <w:sym w:font="Symbol" w:char="F087"/>
      </w:r>
      <w:r w:rsidRPr="00302C2A">
        <w:rPr>
          <w:rFonts w:asciiTheme="minorHAnsi" w:hAnsiTheme="minorHAnsi" w:cstheme="minorHAnsi"/>
        </w:rPr>
        <w:t xml:space="preserve">  </w:t>
      </w:r>
      <w:r w:rsidRPr="00302C2A" w:rsidR="000C6412">
        <w:rPr>
          <w:rFonts w:asciiTheme="minorHAnsi" w:hAnsiTheme="minorHAnsi" w:cstheme="minorHAnsi"/>
        </w:rPr>
        <w:t>payment assistance for homeowner’s internet service, including broadband internet access service</w:t>
      </w:r>
      <w:r w:rsidRPr="00302C2A" w:rsidR="00FE3F87">
        <w:rPr>
          <w:rFonts w:asciiTheme="minorHAnsi" w:hAnsiTheme="minorHAnsi" w:cstheme="minorHAnsi"/>
        </w:rPr>
        <w:t xml:space="preserve">, as defined in 47 CFR </w:t>
      </w:r>
      <w:proofErr w:type="gramStart"/>
      <w:r w:rsidRPr="00302C2A" w:rsidR="00FE3F87">
        <w:rPr>
          <w:rFonts w:asciiTheme="minorHAnsi" w:hAnsiTheme="minorHAnsi" w:cstheme="minorHAnsi"/>
        </w:rPr>
        <w:t>8.1(b)</w:t>
      </w:r>
      <w:r w:rsidRPr="00302C2A" w:rsidR="000C6412">
        <w:rPr>
          <w:rFonts w:asciiTheme="minorHAnsi" w:hAnsiTheme="minorHAnsi" w:cstheme="minorHAnsi"/>
        </w:rPr>
        <w:t>;</w:t>
      </w:r>
      <w:proofErr w:type="gramEnd"/>
    </w:p>
    <w:p w:rsidRPr="00302C2A" w:rsidR="000C6412" w:rsidP="00302C2A" w:rsidRDefault="00302C2A" w14:paraId="26BAC1F5" w14:textId="5DE81DCF">
      <w:pPr>
        <w:widowControl/>
        <w:adjustRightInd w:val="0"/>
        <w:ind w:left="270" w:hanging="270"/>
        <w:contextualSpacing/>
        <w:rPr>
          <w:rFonts w:asciiTheme="minorHAnsi" w:hAnsiTheme="minorHAnsi" w:cstheme="minorHAnsi"/>
        </w:rPr>
      </w:pPr>
      <w:r>
        <w:sym w:font="Symbol" w:char="F087"/>
      </w:r>
      <w:r w:rsidRPr="00302C2A">
        <w:rPr>
          <w:rFonts w:asciiTheme="minorHAnsi" w:hAnsiTheme="minorHAnsi" w:cstheme="minorHAnsi"/>
        </w:rPr>
        <w:t xml:space="preserve">  </w:t>
      </w:r>
      <w:r w:rsidRPr="00302C2A" w:rsidR="000C6412">
        <w:rPr>
          <w:rFonts w:asciiTheme="minorHAnsi" w:hAnsiTheme="minorHAnsi" w:cstheme="minorHAnsi"/>
        </w:rPr>
        <w:t xml:space="preserve">payment assistance for homeowner’s insurance, flood insurance, and mortgage </w:t>
      </w:r>
      <w:proofErr w:type="gramStart"/>
      <w:r w:rsidRPr="00302C2A" w:rsidR="000C6412">
        <w:rPr>
          <w:rFonts w:asciiTheme="minorHAnsi" w:hAnsiTheme="minorHAnsi" w:cstheme="minorHAnsi"/>
        </w:rPr>
        <w:t>insurance;</w:t>
      </w:r>
      <w:proofErr w:type="gramEnd"/>
      <w:r w:rsidRPr="00302C2A" w:rsidR="000C6412">
        <w:rPr>
          <w:rFonts w:asciiTheme="minorHAnsi" w:hAnsiTheme="minorHAnsi" w:cstheme="minorHAnsi"/>
        </w:rPr>
        <w:t xml:space="preserve"> </w:t>
      </w:r>
    </w:p>
    <w:p w:rsidRPr="00302C2A" w:rsidR="000C6412" w:rsidP="00302C2A" w:rsidRDefault="00302C2A" w14:paraId="65AF8CDF" w14:textId="2CCC7C6C">
      <w:pPr>
        <w:widowControl/>
        <w:adjustRightInd w:val="0"/>
        <w:ind w:left="270" w:hanging="270"/>
        <w:contextualSpacing/>
        <w:rPr>
          <w:rFonts w:asciiTheme="minorHAnsi" w:hAnsiTheme="minorHAnsi" w:cstheme="minorHAnsi"/>
        </w:rPr>
      </w:pPr>
      <w:r>
        <w:sym w:font="Symbol" w:char="F087"/>
      </w:r>
      <w:r w:rsidRPr="00302C2A">
        <w:rPr>
          <w:rFonts w:asciiTheme="minorHAnsi" w:hAnsiTheme="minorHAnsi" w:cstheme="minorHAnsi"/>
        </w:rPr>
        <w:t xml:space="preserve">  </w:t>
      </w:r>
      <w:r w:rsidRPr="00302C2A" w:rsidR="000C6412">
        <w:rPr>
          <w:rFonts w:asciiTheme="minorHAnsi" w:hAnsiTheme="minorHAnsi" w:cstheme="minorHAnsi"/>
        </w:rPr>
        <w:t xml:space="preserve">payment assistance for homeowner’s association fees or liens, condominium association fees, or common </w:t>
      </w:r>
      <w:proofErr w:type="gramStart"/>
      <w:r w:rsidRPr="00302C2A" w:rsidR="000C6412">
        <w:rPr>
          <w:rFonts w:asciiTheme="minorHAnsi" w:hAnsiTheme="minorHAnsi" w:cstheme="minorHAnsi"/>
        </w:rPr>
        <w:t>charges</w:t>
      </w:r>
      <w:r w:rsidRPr="00302C2A" w:rsidR="00FE3F87">
        <w:rPr>
          <w:rFonts w:asciiTheme="minorHAnsi" w:hAnsiTheme="minorHAnsi" w:cstheme="minorHAnsi"/>
        </w:rPr>
        <w:t>;</w:t>
      </w:r>
      <w:proofErr w:type="gramEnd"/>
    </w:p>
    <w:p w:rsidRPr="00302C2A" w:rsidR="000C6412" w:rsidP="00302C2A" w:rsidRDefault="00302C2A" w14:paraId="1ABC420C" w14:textId="3BCDF621">
      <w:pPr>
        <w:widowControl/>
        <w:adjustRightInd w:val="0"/>
        <w:ind w:left="270" w:hanging="270"/>
        <w:contextualSpacing/>
        <w:rPr>
          <w:rFonts w:asciiTheme="minorHAnsi" w:hAnsiTheme="minorHAnsi" w:cstheme="minorHAnsi"/>
        </w:rPr>
      </w:pPr>
      <w:r>
        <w:sym w:font="Symbol" w:char="F087"/>
      </w:r>
      <w:r w:rsidRPr="00302C2A">
        <w:rPr>
          <w:rFonts w:asciiTheme="minorHAnsi" w:hAnsiTheme="minorHAnsi" w:cstheme="minorHAnsi"/>
        </w:rPr>
        <w:t xml:space="preserve">  </w:t>
      </w:r>
      <w:r w:rsidRPr="00302C2A" w:rsidR="000C6412">
        <w:rPr>
          <w:rFonts w:asciiTheme="minorHAnsi" w:hAnsiTheme="minorHAnsi" w:cstheme="minorHAnsi"/>
        </w:rPr>
        <w:t xml:space="preserve">payment assistance for down payment assistance loans provided by nonprofit or government </w:t>
      </w:r>
      <w:proofErr w:type="gramStart"/>
      <w:r w:rsidRPr="00302C2A" w:rsidR="000C6412">
        <w:rPr>
          <w:rFonts w:asciiTheme="minorHAnsi" w:hAnsiTheme="minorHAnsi" w:cstheme="minorHAnsi"/>
        </w:rPr>
        <w:t>entities;</w:t>
      </w:r>
      <w:proofErr w:type="gramEnd"/>
    </w:p>
    <w:p w:rsidRPr="00302C2A" w:rsidR="000C6412" w:rsidP="00302C2A" w:rsidRDefault="00302C2A" w14:paraId="433E8393" w14:textId="676820FC">
      <w:pPr>
        <w:widowControl/>
        <w:adjustRightInd w:val="0"/>
        <w:ind w:left="270" w:hanging="270"/>
        <w:contextualSpacing/>
        <w:rPr>
          <w:rFonts w:asciiTheme="minorHAnsi" w:hAnsiTheme="minorHAnsi" w:cstheme="minorHAnsi"/>
        </w:rPr>
      </w:pPr>
      <w:r>
        <w:sym w:font="Symbol" w:char="F087"/>
      </w:r>
      <w:r w:rsidRPr="00302C2A">
        <w:rPr>
          <w:rFonts w:asciiTheme="minorHAnsi" w:hAnsiTheme="minorHAnsi" w:cstheme="minorHAnsi"/>
        </w:rPr>
        <w:t xml:space="preserve">  </w:t>
      </w:r>
      <w:r w:rsidRPr="00302C2A" w:rsidR="000C6412">
        <w:rPr>
          <w:rFonts w:asciiTheme="minorHAnsi" w:hAnsiTheme="minorHAnsi" w:cstheme="minorHAnsi"/>
        </w:rPr>
        <w:t xml:space="preserve">payment assistance for delinquent property taxes to prevent homeowner tax </w:t>
      </w:r>
      <w:proofErr w:type="gramStart"/>
      <w:r w:rsidRPr="00302C2A" w:rsidR="000C6412">
        <w:rPr>
          <w:rFonts w:asciiTheme="minorHAnsi" w:hAnsiTheme="minorHAnsi" w:cstheme="minorHAnsi"/>
        </w:rPr>
        <w:t>foreclosures;</w:t>
      </w:r>
      <w:proofErr w:type="gramEnd"/>
    </w:p>
    <w:p w:rsidRPr="00302C2A" w:rsidR="000C6412" w:rsidP="00302C2A" w:rsidRDefault="00302C2A" w14:paraId="303FF2A2" w14:textId="2D6EB64C">
      <w:pPr>
        <w:widowControl/>
        <w:adjustRightInd w:val="0"/>
        <w:ind w:left="270" w:hanging="270"/>
        <w:contextualSpacing/>
        <w:rPr>
          <w:rFonts w:asciiTheme="minorHAnsi" w:hAnsiTheme="minorHAnsi" w:cstheme="minorHAnsi"/>
        </w:rPr>
      </w:pPr>
      <w:r>
        <w:sym w:font="Symbol" w:char="F087"/>
      </w:r>
      <w:r w:rsidRPr="00302C2A">
        <w:rPr>
          <w:rFonts w:asciiTheme="minorHAnsi" w:hAnsiTheme="minorHAnsi" w:cstheme="minorHAnsi"/>
        </w:rPr>
        <w:t xml:space="preserve">  </w:t>
      </w:r>
      <w:r w:rsidRPr="00302C2A" w:rsidR="000C6412">
        <w:rPr>
          <w:rFonts w:asciiTheme="minorHAnsi" w:hAnsiTheme="minorHAnsi" w:cstheme="minorHAnsi"/>
        </w:rPr>
        <w:t>measures to prevent homeowner displacement</w:t>
      </w:r>
      <w:r w:rsidRPr="00302C2A" w:rsidR="00C628E7">
        <w:rPr>
          <w:rFonts w:asciiTheme="minorHAnsi" w:hAnsiTheme="minorHAnsi" w:cstheme="minorHAnsi"/>
        </w:rPr>
        <w:t xml:space="preserve">, </w:t>
      </w:r>
      <w:r w:rsidRPr="00302C2A" w:rsidR="000C6412">
        <w:rPr>
          <w:rFonts w:asciiTheme="minorHAnsi" w:hAnsiTheme="minorHAnsi" w:cstheme="minorHAnsi"/>
        </w:rPr>
        <w:t>such as home repairs to maintain the habitability of a home or assistance to enable households to receive clear title to their properties</w:t>
      </w:r>
      <w:r w:rsidRPr="00302C2A" w:rsidR="00FE3F87">
        <w:rPr>
          <w:rFonts w:asciiTheme="minorHAnsi" w:hAnsiTheme="minorHAnsi" w:cstheme="minorHAnsi"/>
        </w:rPr>
        <w:t>.</w:t>
      </w:r>
    </w:p>
    <w:p w:rsidR="000C6412" w:rsidP="006E586A" w:rsidRDefault="000C6412" w14:paraId="5A90B153" w14:textId="478FC9E9">
      <w:pPr>
        <w:pStyle w:val="BodyText"/>
        <w:ind w:right="116"/>
        <w:jc w:val="both"/>
        <w:rPr>
          <w:rFonts w:asciiTheme="minorHAnsi" w:hAnsiTheme="minorHAnsi" w:cstheme="minorHAnsi"/>
          <w:color w:val="000000" w:themeColor="text1"/>
        </w:rPr>
      </w:pPr>
    </w:p>
    <w:p w:rsidRPr="002F5BFF" w:rsidR="00F07623" w:rsidP="006E586A" w:rsidRDefault="00DC1C18" w14:paraId="221B7274" w14:textId="60B73DF2">
      <w:pPr>
        <w:pStyle w:val="BodyText"/>
        <w:ind w:right="116"/>
        <w:jc w:val="both"/>
        <w:rPr>
          <w:rFonts w:asciiTheme="minorHAnsi" w:hAnsiTheme="minorHAnsi" w:cstheme="minorHAnsi"/>
          <w:color w:val="000000" w:themeColor="text1"/>
        </w:rPr>
      </w:pPr>
      <w:r w:rsidRPr="00DC1C18">
        <w:rPr>
          <w:rFonts w:asciiTheme="minorHAnsi" w:hAnsiTheme="minorHAnsi" w:cstheme="minorHAnsi"/>
          <w:color w:val="000000" w:themeColor="text1"/>
        </w:rPr>
        <w:t>For each program</w:t>
      </w:r>
      <w:r w:rsidRPr="00DC1C18">
        <w:rPr>
          <w:color w:val="000000" w:themeColor="text1"/>
        </w:rPr>
        <w:t xml:space="preserve"> design element that the Participant will offer, the Participant is required to upload a term sheet or other description that, at a minimum, provides the following information regarding that program design element.  </w:t>
      </w:r>
      <w:r w:rsidRPr="00DC1C18">
        <w:t>Term sheets for all of Participant’s HAF programs may be uploaded together as one document.</w:t>
      </w:r>
    </w:p>
    <w:p w:rsidRPr="002F5BFF" w:rsidR="006E586A" w:rsidP="006E586A" w:rsidRDefault="006E586A" w14:paraId="6CFE69DE" w14:textId="77777777">
      <w:pPr>
        <w:pStyle w:val="BodyText"/>
        <w:ind w:right="116"/>
        <w:jc w:val="both"/>
        <w:rPr>
          <w:color w:val="000000" w:themeColor="text1"/>
        </w:rPr>
      </w:pPr>
    </w:p>
    <w:p w:rsidRPr="002F5BFF" w:rsidR="006E586A" w:rsidP="002F5BFF" w:rsidRDefault="002F5BFF" w14:paraId="5045DB45" w14:textId="485C5D3C">
      <w:pPr>
        <w:pStyle w:val="BodyText"/>
        <w:numPr>
          <w:ilvl w:val="0"/>
          <w:numId w:val="12"/>
        </w:numPr>
        <w:ind w:right="116"/>
        <w:jc w:val="both"/>
      </w:pPr>
      <w:r w:rsidRPr="002F5BFF">
        <w:rPr>
          <w:b/>
          <w:bCs/>
        </w:rPr>
        <w:t xml:space="preserve">Brief </w:t>
      </w:r>
      <w:r w:rsidR="00184B2C">
        <w:rPr>
          <w:b/>
          <w:bCs/>
        </w:rPr>
        <w:t>d</w:t>
      </w:r>
      <w:r w:rsidRPr="002F5BFF">
        <w:rPr>
          <w:b/>
          <w:bCs/>
        </w:rPr>
        <w:t xml:space="preserve">escription </w:t>
      </w:r>
      <w:r w:rsidRPr="002F5BFF">
        <w:t>–</w:t>
      </w:r>
      <w:r w:rsidR="00A473CA">
        <w:t xml:space="preserve"> E</w:t>
      </w:r>
      <w:r w:rsidRPr="002F5BFF">
        <w:t xml:space="preserve">xplain how the funds will be used (e.g., what </w:t>
      </w:r>
      <w:r w:rsidR="00F85760">
        <w:t xml:space="preserve">type of homeowner </w:t>
      </w:r>
      <w:r w:rsidRPr="002F5BFF">
        <w:t xml:space="preserve">expense the funds </w:t>
      </w:r>
      <w:r w:rsidR="00F85760">
        <w:t xml:space="preserve">will </w:t>
      </w:r>
      <w:r w:rsidRPr="002F5BFF">
        <w:t xml:space="preserve">be used </w:t>
      </w:r>
      <w:r w:rsidR="00F85760">
        <w:t>for</w:t>
      </w:r>
      <w:r w:rsidRPr="002F5BFF">
        <w:t>).</w:t>
      </w:r>
      <w:r w:rsidR="00F85760">
        <w:t xml:space="preserve"> </w:t>
      </w:r>
      <w:r w:rsidRPr="002F5BFF">
        <w:t xml:space="preserve"> </w:t>
      </w:r>
      <w:r w:rsidR="00F85760">
        <w:t xml:space="preserve">If applicable, describe </w:t>
      </w:r>
      <w:r w:rsidR="00353273">
        <w:t>how the funds may be used in combination with</w:t>
      </w:r>
      <w:r w:rsidRPr="002F5BFF">
        <w:t xml:space="preserve"> other assistance programs (</w:t>
      </w:r>
      <w:r w:rsidR="00F85760">
        <w:t xml:space="preserve">e.g., loan </w:t>
      </w:r>
      <w:r w:rsidRPr="002F5BFF">
        <w:t>servicer loss</w:t>
      </w:r>
      <w:r w:rsidR="00F85760">
        <w:t>-</w:t>
      </w:r>
      <w:r w:rsidRPr="002F5BFF">
        <w:t>mitigation programs)</w:t>
      </w:r>
      <w:r w:rsidR="00353273">
        <w:t xml:space="preserve">. </w:t>
      </w:r>
    </w:p>
    <w:p w:rsidRPr="002F5BFF" w:rsidR="006E586A" w:rsidP="000C6412" w:rsidRDefault="006E586A" w14:paraId="228E98A0" w14:textId="3BAF45D2">
      <w:pPr>
        <w:pStyle w:val="BodyText"/>
        <w:numPr>
          <w:ilvl w:val="0"/>
          <w:numId w:val="12"/>
        </w:numPr>
        <w:ind w:right="116"/>
        <w:jc w:val="both"/>
      </w:pPr>
      <w:r w:rsidRPr="002F5BFF">
        <w:rPr>
          <w:b/>
          <w:bCs/>
        </w:rPr>
        <w:t>Maximum amount of assistance per homeowner</w:t>
      </w:r>
      <w:r w:rsidRPr="00302C2A">
        <w:t xml:space="preserve"> - </w:t>
      </w:r>
      <w:r w:rsidR="00A87D97">
        <w:t xml:space="preserve">Specify </w:t>
      </w:r>
      <w:r w:rsidRPr="002F5BFF" w:rsidR="00B61E50">
        <w:t xml:space="preserve">the maximum amount of assistance that each homeowner will be eligible to receive under </w:t>
      </w:r>
      <w:r w:rsidR="00A87D97">
        <w:t xml:space="preserve">the </w:t>
      </w:r>
      <w:r w:rsidRPr="002F5BFF" w:rsidR="00B61E50">
        <w:t>program</w:t>
      </w:r>
      <w:r w:rsidR="00A87D97">
        <w:t xml:space="preserve"> design element</w:t>
      </w:r>
      <w:r w:rsidRPr="002F5BFF" w:rsidR="00B61E50">
        <w:t>.</w:t>
      </w:r>
    </w:p>
    <w:p w:rsidRPr="00116A80" w:rsidR="006E586A" w:rsidP="006E586A" w:rsidRDefault="00694A3D" w14:paraId="393DF786" w14:textId="775937DF">
      <w:pPr>
        <w:pStyle w:val="BodyText"/>
        <w:numPr>
          <w:ilvl w:val="0"/>
          <w:numId w:val="12"/>
        </w:numPr>
        <w:ind w:right="116"/>
        <w:jc w:val="both"/>
      </w:pPr>
      <w:r>
        <w:rPr>
          <w:b/>
        </w:rPr>
        <w:t>E</w:t>
      </w:r>
      <w:r w:rsidRPr="00116A80" w:rsidR="006E586A">
        <w:rPr>
          <w:b/>
        </w:rPr>
        <w:t xml:space="preserve">ligibility criteria </w:t>
      </w:r>
      <w:r w:rsidRPr="00116A80" w:rsidR="002F5BFF">
        <w:rPr>
          <w:b/>
        </w:rPr>
        <w:t>and documentation requirements</w:t>
      </w:r>
      <w:r w:rsidRPr="00116A80" w:rsidR="006E586A">
        <w:t xml:space="preserve"> – </w:t>
      </w:r>
      <w:r w:rsidR="007C1387">
        <w:t>E</w:t>
      </w:r>
      <w:r w:rsidRPr="00116A80" w:rsidR="006E586A">
        <w:t>xplain all homeowner</w:t>
      </w:r>
      <w:r>
        <w:t>, mortgage,</w:t>
      </w:r>
      <w:r w:rsidRPr="00116A80" w:rsidR="006E586A">
        <w:t xml:space="preserve"> </w:t>
      </w:r>
      <w:r w:rsidR="00A7065E">
        <w:t>property</w:t>
      </w:r>
      <w:r>
        <w:t>, or other</w:t>
      </w:r>
      <w:r w:rsidRPr="00116A80" w:rsidR="006E586A">
        <w:t xml:space="preserve"> eligibility criteria</w:t>
      </w:r>
      <w:r w:rsidRPr="00116A80" w:rsidR="00A473CA">
        <w:t xml:space="preserve"> </w:t>
      </w:r>
      <w:r w:rsidR="00A7065E">
        <w:t xml:space="preserve">for </w:t>
      </w:r>
      <w:r w:rsidRPr="00116A80" w:rsidR="00A473CA">
        <w:t>the program design element</w:t>
      </w:r>
      <w:r w:rsidR="00A7065E">
        <w:t xml:space="preserve"> (other than the mandatory </w:t>
      </w:r>
      <w:r w:rsidRPr="00116A80" w:rsidR="00A473CA">
        <w:t xml:space="preserve">eligibility requirements </w:t>
      </w:r>
      <w:r w:rsidR="00A7065E">
        <w:t>set forth in the HAF guidance</w:t>
      </w:r>
      <w:r w:rsidRPr="00116A80" w:rsidR="0069558C">
        <w:t>)</w:t>
      </w:r>
      <w:r w:rsidR="00A7065E">
        <w:t xml:space="preserve">.  </w:t>
      </w:r>
      <w:bookmarkStart w:name="_Hlk76652847" w:id="3"/>
      <w:r w:rsidR="00B607D5">
        <w:t xml:space="preserve">In addition, list any </w:t>
      </w:r>
      <w:r w:rsidRPr="00116A80" w:rsidR="00B607D5">
        <w:t xml:space="preserve">documentation </w:t>
      </w:r>
      <w:r w:rsidR="00B607D5">
        <w:t xml:space="preserve">that will be </w:t>
      </w:r>
      <w:r w:rsidRPr="00116A80" w:rsidR="00B607D5">
        <w:t>required from homeowner</w:t>
      </w:r>
      <w:r w:rsidR="00B607D5">
        <w:t>s</w:t>
      </w:r>
      <w:r w:rsidRPr="00116A80" w:rsidR="00B607D5">
        <w:t xml:space="preserve"> to establish such eligibility.</w:t>
      </w:r>
      <w:r w:rsidR="00B607D5">
        <w:t xml:space="preserve">  </w:t>
      </w:r>
      <w:bookmarkEnd w:id="3"/>
      <w:r w:rsidR="0080756A">
        <w:t>P</w:t>
      </w:r>
      <w:r w:rsidRPr="0080756A" w:rsidR="0080756A">
        <w:t xml:space="preserve">rovide a justification for each additional eligibility </w:t>
      </w:r>
      <w:r w:rsidR="00B607D5">
        <w:t xml:space="preserve">or documentation </w:t>
      </w:r>
      <w:r w:rsidRPr="0080756A" w:rsidR="0080756A">
        <w:t xml:space="preserve">requirement beyond those required </w:t>
      </w:r>
      <w:r w:rsidR="0080756A">
        <w:t>under the HAF guidance</w:t>
      </w:r>
      <w:r w:rsidRPr="0080756A" w:rsidR="0080756A">
        <w:t xml:space="preserve">, including </w:t>
      </w:r>
      <w:r w:rsidR="0080756A">
        <w:t xml:space="preserve">an explanation of </w:t>
      </w:r>
      <w:r w:rsidRPr="0080756A" w:rsidR="0080756A">
        <w:t xml:space="preserve">how </w:t>
      </w:r>
      <w:r w:rsidR="0080756A">
        <w:t xml:space="preserve">the Participant determined that </w:t>
      </w:r>
      <w:r w:rsidRPr="0080756A" w:rsidR="0080756A">
        <w:t xml:space="preserve">such </w:t>
      </w:r>
      <w:r w:rsidR="0080756A">
        <w:t xml:space="preserve">requirement </w:t>
      </w:r>
      <w:r w:rsidRPr="0080756A" w:rsidR="0080756A">
        <w:t xml:space="preserve">will </w:t>
      </w:r>
      <w:r w:rsidR="0080756A">
        <w:t xml:space="preserve">not </w:t>
      </w:r>
      <w:r w:rsidRPr="0080756A" w:rsidR="0080756A">
        <w:t>creat</w:t>
      </w:r>
      <w:r w:rsidR="0080756A">
        <w:t>e</w:t>
      </w:r>
      <w:r w:rsidRPr="0080756A" w:rsidR="0080756A">
        <w:t xml:space="preserve"> barriers to participation for eligible households.</w:t>
      </w:r>
      <w:r w:rsidR="0080756A">
        <w:t xml:space="preserve">  </w:t>
      </w:r>
    </w:p>
    <w:p w:rsidRPr="002F5BFF" w:rsidR="002F5BFF" w:rsidP="006E586A" w:rsidRDefault="006E586A" w14:paraId="2D318C7C" w14:textId="3C38BB0C">
      <w:pPr>
        <w:pStyle w:val="BodyText"/>
        <w:numPr>
          <w:ilvl w:val="0"/>
          <w:numId w:val="12"/>
        </w:numPr>
        <w:ind w:right="116"/>
        <w:jc w:val="both"/>
      </w:pPr>
      <w:r w:rsidRPr="002F5BFF">
        <w:rPr>
          <w:b/>
          <w:bCs/>
        </w:rPr>
        <w:t xml:space="preserve">Form of </w:t>
      </w:r>
      <w:r w:rsidR="00184B2C">
        <w:rPr>
          <w:b/>
          <w:bCs/>
        </w:rPr>
        <w:t>a</w:t>
      </w:r>
      <w:r w:rsidRPr="002F5BFF">
        <w:rPr>
          <w:b/>
          <w:bCs/>
        </w:rPr>
        <w:t>ssistance</w:t>
      </w:r>
      <w:r w:rsidRPr="002F5BFF">
        <w:t xml:space="preserve"> – </w:t>
      </w:r>
      <w:r w:rsidR="00981A4F">
        <w:t>I</w:t>
      </w:r>
      <w:r w:rsidRPr="002F5BFF">
        <w:t>ndicate whether the funds will be provided</w:t>
      </w:r>
      <w:bookmarkStart w:name="_Hlk76652915" w:id="4"/>
      <w:r w:rsidRPr="002F5BFF">
        <w:t xml:space="preserve"> </w:t>
      </w:r>
      <w:bookmarkStart w:name="_Hlk76653017" w:id="5"/>
      <w:r w:rsidR="00981A4F">
        <w:t xml:space="preserve">in the form of </w:t>
      </w:r>
      <w:r w:rsidRPr="002F5BFF">
        <w:t>grant</w:t>
      </w:r>
      <w:r w:rsidR="00981A4F">
        <w:t>s, forgivable loans, or other assistance</w:t>
      </w:r>
      <w:r w:rsidR="009E7B9D">
        <w:t>.</w:t>
      </w:r>
      <w:r w:rsidR="009E4E4C">
        <w:t xml:space="preserve">  </w:t>
      </w:r>
      <w:bookmarkEnd w:id="5"/>
      <w:r w:rsidR="009E4E4C">
        <w:t>If the funds will be provided through forgivable loan</w:t>
      </w:r>
      <w:r w:rsidR="00981A4F">
        <w:t>s</w:t>
      </w:r>
      <w:r w:rsidR="009E4E4C">
        <w:t xml:space="preserve">, </w:t>
      </w:r>
      <w:r w:rsidR="00981A4F">
        <w:t>specify the terms for forgiveness</w:t>
      </w:r>
      <w:r w:rsidR="009E4E4C">
        <w:t>.</w:t>
      </w:r>
      <w:r w:rsidR="009E7B9D">
        <w:t xml:space="preserve"> </w:t>
      </w:r>
      <w:r w:rsidRPr="002F5BFF">
        <w:t xml:space="preserve"> </w:t>
      </w:r>
      <w:r w:rsidR="00FE53DF">
        <w:t>If the</w:t>
      </w:r>
      <w:r w:rsidR="009E7B9D">
        <w:t xml:space="preserve"> Participant </w:t>
      </w:r>
      <w:r w:rsidR="00FE53DF">
        <w:t xml:space="preserve">proposes to provide the assistance in a form other </w:t>
      </w:r>
      <w:r w:rsidR="00B00590">
        <w:t>than grant</w:t>
      </w:r>
      <w:r w:rsidR="00981A4F">
        <w:t>s</w:t>
      </w:r>
      <w:r w:rsidR="00B00590">
        <w:t xml:space="preserve"> or forgivable loan</w:t>
      </w:r>
      <w:r w:rsidR="00981A4F">
        <w:t>s</w:t>
      </w:r>
      <w:r w:rsidR="00FE53DF">
        <w:t xml:space="preserve">, </w:t>
      </w:r>
      <w:r w:rsidR="00981A4F">
        <w:t>provide the reasoning for the proposed terms</w:t>
      </w:r>
      <w:r w:rsidR="00FE53DF">
        <w:t xml:space="preserve">. </w:t>
      </w:r>
      <w:r w:rsidR="00353273">
        <w:t xml:space="preserve"> </w:t>
      </w:r>
      <w:bookmarkStart w:name="_Hlk76653169" w:id="6"/>
      <w:r w:rsidR="00981A4F">
        <w:t xml:space="preserve">If the Participant proposes to establish a </w:t>
      </w:r>
      <w:r w:rsidR="00353273">
        <w:t xml:space="preserve">home repair program, </w:t>
      </w:r>
      <w:bookmarkEnd w:id="6"/>
      <w:r w:rsidR="00353273">
        <w:t xml:space="preserve">explain all criteria that will </w:t>
      </w:r>
      <w:r w:rsidR="00981A4F">
        <w:t xml:space="preserve">be used to </w:t>
      </w:r>
      <w:r w:rsidR="00353273">
        <w:t xml:space="preserve">determine whether </w:t>
      </w:r>
      <w:r w:rsidR="00981A4F">
        <w:t xml:space="preserve">a </w:t>
      </w:r>
      <w:r w:rsidR="00353273">
        <w:t>homeowner is eligible for the program (e.g., contractor licens</w:t>
      </w:r>
      <w:r w:rsidR="00584EEE">
        <w:t>ing</w:t>
      </w:r>
      <w:r w:rsidR="00353273">
        <w:t>, repair contract requirements, zoning)</w:t>
      </w:r>
      <w:bookmarkEnd w:id="4"/>
      <w:r w:rsidR="00B607D5">
        <w:t>.</w:t>
      </w:r>
    </w:p>
    <w:p w:rsidRPr="00495FE4" w:rsidR="002F5BFF" w:rsidP="00302C2A" w:rsidRDefault="002F5BFF" w14:paraId="3043E29C" w14:textId="74277949">
      <w:pPr>
        <w:pStyle w:val="BodyText"/>
        <w:numPr>
          <w:ilvl w:val="0"/>
          <w:numId w:val="12"/>
        </w:numPr>
        <w:ind w:right="116"/>
        <w:jc w:val="both"/>
        <w:rPr>
          <w:bCs/>
        </w:rPr>
      </w:pPr>
      <w:r w:rsidRPr="00353273">
        <w:rPr>
          <w:b/>
          <w:bCs/>
        </w:rPr>
        <w:t>P</w:t>
      </w:r>
      <w:r w:rsidRPr="002F5BFF">
        <w:rPr>
          <w:b/>
          <w:bCs/>
        </w:rPr>
        <w:t xml:space="preserve">ayment </w:t>
      </w:r>
      <w:r w:rsidR="00184B2C">
        <w:rPr>
          <w:b/>
          <w:bCs/>
        </w:rPr>
        <w:t>r</w:t>
      </w:r>
      <w:r w:rsidRPr="002F5BFF">
        <w:rPr>
          <w:b/>
          <w:bCs/>
        </w:rPr>
        <w:t xml:space="preserve">equirements </w:t>
      </w:r>
      <w:r w:rsidRPr="002F5BFF">
        <w:rPr>
          <w:rStyle w:val="CommentReference"/>
          <w:sz w:val="22"/>
          <w:szCs w:val="22"/>
          <w:lang w:bidi="ar-SA"/>
        </w:rPr>
        <w:t xml:space="preserve">– </w:t>
      </w:r>
      <w:r w:rsidR="007418A1">
        <w:rPr>
          <w:rStyle w:val="CommentReference"/>
          <w:sz w:val="22"/>
          <w:szCs w:val="22"/>
          <w:lang w:bidi="ar-SA"/>
        </w:rPr>
        <w:t>I</w:t>
      </w:r>
      <w:r w:rsidRPr="002F5BFF">
        <w:rPr>
          <w:rStyle w:val="CommentReference"/>
          <w:sz w:val="22"/>
          <w:szCs w:val="22"/>
          <w:lang w:bidi="ar-SA"/>
        </w:rPr>
        <w:t>ndicate to who</w:t>
      </w:r>
      <w:r w:rsidR="00B607D5">
        <w:rPr>
          <w:rStyle w:val="CommentReference"/>
          <w:sz w:val="22"/>
          <w:szCs w:val="22"/>
          <w:lang w:bidi="ar-SA"/>
        </w:rPr>
        <w:t>m</w:t>
      </w:r>
      <w:r w:rsidRPr="002F5BFF">
        <w:rPr>
          <w:rStyle w:val="CommentReference"/>
          <w:sz w:val="22"/>
          <w:szCs w:val="22"/>
          <w:lang w:bidi="ar-SA"/>
        </w:rPr>
        <w:t xml:space="preserve"> payment</w:t>
      </w:r>
      <w:r w:rsidR="004E2AFB">
        <w:rPr>
          <w:rStyle w:val="CommentReference"/>
          <w:sz w:val="22"/>
          <w:szCs w:val="22"/>
          <w:lang w:bidi="ar-SA"/>
        </w:rPr>
        <w:t>s</w:t>
      </w:r>
      <w:r w:rsidRPr="002F5BFF">
        <w:rPr>
          <w:rStyle w:val="CommentReference"/>
          <w:sz w:val="22"/>
          <w:szCs w:val="22"/>
          <w:lang w:bidi="ar-SA"/>
        </w:rPr>
        <w:t xml:space="preserve"> </w:t>
      </w:r>
      <w:r w:rsidR="004E2AFB">
        <w:rPr>
          <w:rStyle w:val="CommentReference"/>
          <w:sz w:val="22"/>
          <w:szCs w:val="22"/>
          <w:lang w:bidi="ar-SA"/>
        </w:rPr>
        <w:t>will</w:t>
      </w:r>
      <w:r w:rsidRPr="002F5BFF">
        <w:rPr>
          <w:rStyle w:val="CommentReference"/>
          <w:sz w:val="22"/>
          <w:szCs w:val="22"/>
          <w:lang w:bidi="ar-SA"/>
        </w:rPr>
        <w:t xml:space="preserve"> be made</w:t>
      </w:r>
      <w:r w:rsidR="00FE53DF">
        <w:rPr>
          <w:rStyle w:val="CommentReference"/>
          <w:sz w:val="22"/>
          <w:szCs w:val="22"/>
          <w:lang w:bidi="ar-SA"/>
        </w:rPr>
        <w:t xml:space="preserve"> </w:t>
      </w:r>
      <w:bookmarkStart w:name="_Hlk76653258" w:id="7"/>
      <w:r w:rsidR="004E2AFB">
        <w:rPr>
          <w:rStyle w:val="CommentReference"/>
          <w:sz w:val="22"/>
          <w:szCs w:val="22"/>
          <w:lang w:bidi="ar-SA"/>
        </w:rPr>
        <w:t xml:space="preserve">(e.g., to homeowners or to a third party) </w:t>
      </w:r>
      <w:bookmarkEnd w:id="7"/>
      <w:r w:rsidR="00FE53DF">
        <w:rPr>
          <w:rStyle w:val="CommentReference"/>
          <w:sz w:val="22"/>
          <w:szCs w:val="22"/>
          <w:lang w:bidi="ar-SA"/>
        </w:rPr>
        <w:t xml:space="preserve">and </w:t>
      </w:r>
      <w:r w:rsidR="002D4909">
        <w:rPr>
          <w:rStyle w:val="CommentReference"/>
          <w:sz w:val="22"/>
          <w:szCs w:val="22"/>
          <w:lang w:bidi="ar-SA"/>
        </w:rPr>
        <w:t xml:space="preserve">any </w:t>
      </w:r>
      <w:r w:rsidR="00FE53DF">
        <w:rPr>
          <w:rStyle w:val="CommentReference"/>
          <w:sz w:val="22"/>
          <w:szCs w:val="22"/>
          <w:lang w:bidi="ar-SA"/>
        </w:rPr>
        <w:t xml:space="preserve">additional requirements </w:t>
      </w:r>
      <w:r w:rsidR="00116A80">
        <w:rPr>
          <w:rStyle w:val="CommentReference"/>
          <w:sz w:val="22"/>
          <w:szCs w:val="22"/>
          <w:lang w:bidi="ar-SA"/>
        </w:rPr>
        <w:t>there may be to complete a payment</w:t>
      </w:r>
      <w:r w:rsidR="002D4909">
        <w:rPr>
          <w:rStyle w:val="CommentReference"/>
          <w:sz w:val="22"/>
          <w:szCs w:val="22"/>
          <w:lang w:bidi="ar-SA"/>
        </w:rPr>
        <w:t xml:space="preserve"> </w:t>
      </w:r>
      <w:bookmarkStart w:name="_Hlk76653277" w:id="8"/>
      <w:r w:rsidR="002D4909">
        <w:rPr>
          <w:rStyle w:val="CommentReference"/>
          <w:sz w:val="22"/>
          <w:szCs w:val="22"/>
          <w:lang w:bidi="ar-SA"/>
        </w:rPr>
        <w:t>(e.g., bulk payment requirements for payees,</w:t>
      </w:r>
      <w:r w:rsidR="002C4A9F">
        <w:rPr>
          <w:rStyle w:val="CommentReference"/>
          <w:sz w:val="22"/>
          <w:szCs w:val="22"/>
          <w:lang w:bidi="ar-SA"/>
        </w:rPr>
        <w:t xml:space="preserve"> method of determining amount of payment)</w:t>
      </w:r>
      <w:r w:rsidRPr="002F5BFF">
        <w:rPr>
          <w:rStyle w:val="CommentReference"/>
          <w:sz w:val="22"/>
          <w:szCs w:val="22"/>
          <w:lang w:bidi="ar-SA"/>
        </w:rPr>
        <w:t>.</w:t>
      </w:r>
      <w:bookmarkEnd w:id="8"/>
    </w:p>
    <w:p w:rsidR="00302C2A" w:rsidP="00353273" w:rsidRDefault="00302C2A" w14:paraId="7714B176" w14:textId="77777777">
      <w:pPr>
        <w:pStyle w:val="BodyText"/>
        <w:ind w:right="116"/>
        <w:jc w:val="both"/>
      </w:pPr>
    </w:p>
    <w:p w:rsidR="00302C2A" w:rsidP="00302C2A" w:rsidRDefault="00302C2A" w14:paraId="6FE8ED02" w14:textId="77777777">
      <w:pPr>
        <w:pStyle w:val="BodyText"/>
        <w:ind w:right="116"/>
        <w:jc w:val="both"/>
      </w:pPr>
      <w:r>
        <w:t>A</w:t>
      </w:r>
      <w:r w:rsidRPr="00D20FFB">
        <w:t xml:space="preserve"> HAF participant may elect to </w:t>
      </w:r>
      <w:r>
        <w:t>revise its</w:t>
      </w:r>
      <w:r w:rsidRPr="00D20FFB">
        <w:t xml:space="preserve"> HAF </w:t>
      </w:r>
      <w:r>
        <w:t>P</w:t>
      </w:r>
      <w:r w:rsidRPr="00D20FFB">
        <w:t xml:space="preserve">lan over time </w:t>
      </w:r>
      <w:r>
        <w:t>to add or subtract</w:t>
      </w:r>
      <w:r w:rsidRPr="00D20FFB">
        <w:t xml:space="preserve"> </w:t>
      </w:r>
      <w:r>
        <w:t>program design elements</w:t>
      </w:r>
      <w:r w:rsidRPr="00D20FFB">
        <w:t xml:space="preserve">. </w:t>
      </w:r>
      <w:r>
        <w:t xml:space="preserve"> Does the Participant anticipate adding additional program design elements to this HAF Plan within one year of this submission? </w:t>
      </w:r>
      <w:r>
        <w:sym w:font="Symbol" w:char="F087"/>
      </w:r>
      <w:r w:rsidRPr="00302C2A">
        <w:rPr>
          <w:rFonts w:asciiTheme="minorHAnsi" w:hAnsiTheme="minorHAnsi" w:cstheme="minorHAnsi"/>
        </w:rPr>
        <w:t xml:space="preserve">  </w:t>
      </w:r>
      <w:r>
        <w:t>Yes</w:t>
      </w:r>
    </w:p>
    <w:p w:rsidR="00302C2A" w:rsidP="00302C2A" w:rsidRDefault="00302C2A" w14:paraId="55D94A5B" w14:textId="77777777">
      <w:pPr>
        <w:pStyle w:val="BodyText"/>
        <w:ind w:right="116"/>
        <w:jc w:val="both"/>
      </w:pPr>
      <w:r>
        <w:sym w:font="Symbol" w:char="F087"/>
      </w:r>
      <w:r w:rsidRPr="00302C2A">
        <w:rPr>
          <w:rFonts w:asciiTheme="minorHAnsi" w:hAnsiTheme="minorHAnsi" w:cstheme="minorHAnsi"/>
        </w:rPr>
        <w:t xml:space="preserve">  </w:t>
      </w:r>
      <w:r>
        <w:t>No</w:t>
      </w:r>
    </w:p>
    <w:p w:rsidRPr="00495FE4" w:rsidR="00353273" w:rsidP="00353273" w:rsidRDefault="00353273" w14:paraId="08952AAA" w14:textId="2D96E3E6">
      <w:pPr>
        <w:pStyle w:val="BodyText"/>
        <w:ind w:right="116"/>
        <w:jc w:val="both"/>
      </w:pPr>
    </w:p>
    <w:p w:rsidRPr="00475092" w:rsidR="00AB6C18" w:rsidP="00EC0419" w:rsidRDefault="00AB6C18" w14:paraId="3D4A75D5" w14:textId="08970A95">
      <w:pPr>
        <w:pStyle w:val="Heading1"/>
        <w:spacing w:before="57"/>
        <w:ind w:left="0" w:right="3771"/>
      </w:pPr>
      <w:r w:rsidRPr="00475092">
        <w:rPr>
          <w:i/>
          <w:iCs/>
        </w:rPr>
        <w:t>Documentation</w:t>
      </w:r>
      <w:r w:rsidR="00911C77">
        <w:rPr>
          <w:i/>
          <w:iCs/>
        </w:rPr>
        <w:t xml:space="preserve"> of Homeowner Income</w:t>
      </w:r>
    </w:p>
    <w:p w:rsidRPr="00302C2A" w:rsidR="00245390" w:rsidP="00AB6C18" w:rsidRDefault="001168AE" w14:paraId="4485B741" w14:textId="2ED93E36">
      <w:pPr>
        <w:pStyle w:val="BodyText"/>
        <w:ind w:right="116"/>
        <w:jc w:val="both"/>
        <w:rPr>
          <w:i/>
        </w:rPr>
      </w:pPr>
      <w:r w:rsidRPr="00302C2A">
        <w:rPr>
          <w:i/>
        </w:rPr>
        <w:t>Homeowners are eligible to receive amounts allocated to a HAF participant under the HAF only if they have incomes equal to or less than 150% of the area median income</w:t>
      </w:r>
      <w:r w:rsidRPr="00302C2A" w:rsidR="00245390">
        <w:rPr>
          <w:i/>
        </w:rPr>
        <w:t xml:space="preserve"> or 100% of the median income for the United States, whichever is greater</w:t>
      </w:r>
      <w:r w:rsidRPr="00302C2A">
        <w:rPr>
          <w:i/>
        </w:rPr>
        <w:t xml:space="preserve">.  </w:t>
      </w:r>
      <w:r w:rsidRPr="00302C2A" w:rsidR="00245390">
        <w:rPr>
          <w:i/>
        </w:rPr>
        <w:t>In addition, not less than 60% of amounts made available to each HAF participant must be used for qualified expenses that assist homeowners having incomes equal to or less than 100% of the area median income or equal to or less than 100% of the median income for the United States, whichever is greater.  The HAF guidance describes permissible ways for HAF participants to determine homeowner income.</w:t>
      </w:r>
    </w:p>
    <w:p w:rsidR="00245390" w:rsidP="00AB6C18" w:rsidRDefault="00245390" w14:paraId="5AFFDBDF" w14:textId="77777777">
      <w:pPr>
        <w:pStyle w:val="BodyText"/>
        <w:ind w:right="116"/>
        <w:jc w:val="both"/>
        <w:rPr>
          <w:bCs/>
        </w:rPr>
      </w:pPr>
    </w:p>
    <w:p w:rsidRPr="00475092" w:rsidR="00AB6C18" w:rsidP="00AB6C18" w:rsidRDefault="005A33F9" w14:paraId="6C9752A7" w14:textId="3C995F70">
      <w:pPr>
        <w:pStyle w:val="BodyText"/>
        <w:ind w:right="116"/>
        <w:jc w:val="both"/>
        <w:rPr>
          <w:bCs/>
        </w:rPr>
      </w:pPr>
      <w:bookmarkStart w:name="_Hlk76654431" w:id="9"/>
      <w:r>
        <w:rPr>
          <w:bCs/>
        </w:rPr>
        <w:t xml:space="preserve">Under the HAF guidance, one permissible approach for determining income is for </w:t>
      </w:r>
      <w:r w:rsidR="00590AB8">
        <w:rPr>
          <w:bCs/>
        </w:rPr>
        <w:t xml:space="preserve">(1) </w:t>
      </w:r>
      <w:r w:rsidRPr="005A33F9">
        <w:rPr>
          <w:bCs/>
        </w:rPr>
        <w:t xml:space="preserve">the household </w:t>
      </w:r>
      <w:r>
        <w:rPr>
          <w:bCs/>
        </w:rPr>
        <w:t xml:space="preserve">to </w:t>
      </w:r>
      <w:r w:rsidRPr="005A33F9">
        <w:rPr>
          <w:bCs/>
        </w:rPr>
        <w:t xml:space="preserve">provide a written attestation as to household income and </w:t>
      </w:r>
      <w:r w:rsidR="00590AB8">
        <w:rPr>
          <w:bCs/>
        </w:rPr>
        <w:t xml:space="preserve">(2) </w:t>
      </w:r>
      <w:r w:rsidRPr="005A33F9">
        <w:rPr>
          <w:bCs/>
        </w:rPr>
        <w:t xml:space="preserve">the HAF participant </w:t>
      </w:r>
      <w:r>
        <w:rPr>
          <w:bCs/>
        </w:rPr>
        <w:t xml:space="preserve">to </w:t>
      </w:r>
      <w:r w:rsidRPr="005A33F9">
        <w:rPr>
          <w:bCs/>
        </w:rPr>
        <w:t xml:space="preserve">use a reasonable fact-specific proxy for household income, such as reliance on data regarding average incomes in the household’s geographic area.   </w:t>
      </w:r>
      <w:r>
        <w:rPr>
          <w:bCs/>
        </w:rPr>
        <w:t>W</w:t>
      </w:r>
      <w:r w:rsidRPr="00475092" w:rsidR="00AB6C18">
        <w:rPr>
          <w:bCs/>
        </w:rPr>
        <w:t xml:space="preserve">ill the Participant allow </w:t>
      </w:r>
      <w:r>
        <w:rPr>
          <w:bCs/>
        </w:rPr>
        <w:t>income to be determined in this way</w:t>
      </w:r>
      <w:r w:rsidRPr="00475092" w:rsidR="00AB6C18">
        <w:rPr>
          <w:rFonts w:asciiTheme="minorHAnsi" w:hAnsiTheme="minorHAnsi" w:cstheme="minorHAnsi"/>
        </w:rPr>
        <w:t xml:space="preserve">? </w:t>
      </w:r>
    </w:p>
    <w:bookmarkEnd w:id="9"/>
    <w:p w:rsidR="00873676" w:rsidP="00873676" w:rsidRDefault="00873676" w14:paraId="51BE0080" w14:textId="77777777">
      <w:pPr>
        <w:pStyle w:val="BodyText"/>
        <w:ind w:right="116"/>
        <w:jc w:val="both"/>
      </w:pPr>
      <w:r>
        <w:sym w:font="Symbol" w:char="F087"/>
      </w:r>
      <w:r w:rsidRPr="00302C2A">
        <w:rPr>
          <w:rFonts w:asciiTheme="minorHAnsi" w:hAnsiTheme="minorHAnsi" w:cstheme="minorHAnsi"/>
        </w:rPr>
        <w:t xml:space="preserve">  </w:t>
      </w:r>
      <w:r>
        <w:t>Yes</w:t>
      </w:r>
    </w:p>
    <w:p w:rsidR="00873676" w:rsidP="00873676" w:rsidRDefault="00873676" w14:paraId="01260FC3" w14:textId="77777777">
      <w:pPr>
        <w:pStyle w:val="BodyText"/>
        <w:ind w:right="116"/>
        <w:jc w:val="both"/>
      </w:pPr>
      <w:r>
        <w:sym w:font="Symbol" w:char="F087"/>
      </w:r>
      <w:r w:rsidRPr="00302C2A">
        <w:rPr>
          <w:rFonts w:asciiTheme="minorHAnsi" w:hAnsiTheme="minorHAnsi" w:cstheme="minorHAnsi"/>
        </w:rPr>
        <w:t xml:space="preserve">  </w:t>
      </w:r>
      <w:r>
        <w:t>No</w:t>
      </w:r>
    </w:p>
    <w:p w:rsidRPr="00475092" w:rsidR="00AB6C18" w:rsidP="00AB6C18" w:rsidRDefault="00AB6C18" w14:paraId="044ACE8D" w14:textId="77777777">
      <w:pPr>
        <w:pStyle w:val="BodyText"/>
        <w:ind w:right="116"/>
        <w:jc w:val="both"/>
        <w:rPr>
          <w:bCs/>
        </w:rPr>
      </w:pPr>
    </w:p>
    <w:p w:rsidR="00AB6C18" w:rsidP="00AB6C18" w:rsidRDefault="00AB6C18" w14:paraId="44E2B0B1" w14:textId="7D7BDFC2">
      <w:pPr>
        <w:pStyle w:val="BodyText"/>
        <w:ind w:right="116"/>
        <w:jc w:val="both"/>
        <w:rPr>
          <w:rFonts w:asciiTheme="minorHAnsi" w:hAnsiTheme="minorHAnsi" w:cstheme="minorHAnsi"/>
        </w:rPr>
      </w:pPr>
      <w:r>
        <w:rPr>
          <w:bCs/>
        </w:rPr>
        <w:t xml:space="preserve">If yes, please describe the </w:t>
      </w:r>
      <w:r w:rsidRPr="007B5A8A">
        <w:rPr>
          <w:rFonts w:asciiTheme="minorHAnsi" w:hAnsiTheme="minorHAnsi" w:cstheme="minorHAnsi"/>
        </w:rPr>
        <w:t>fact-specific proxy</w:t>
      </w:r>
      <w:r w:rsidR="00CC15D0">
        <w:rPr>
          <w:rFonts w:asciiTheme="minorHAnsi" w:hAnsiTheme="minorHAnsi" w:cstheme="minorHAnsi"/>
        </w:rPr>
        <w:t xml:space="preserve"> or proxies</w:t>
      </w:r>
      <w:r>
        <w:rPr>
          <w:rFonts w:asciiTheme="minorHAnsi" w:hAnsiTheme="minorHAnsi" w:cstheme="minorHAnsi"/>
        </w:rPr>
        <w:t xml:space="preserve"> </w:t>
      </w:r>
      <w:r w:rsidR="00CC15D0">
        <w:rPr>
          <w:rFonts w:asciiTheme="minorHAnsi" w:hAnsiTheme="minorHAnsi" w:cstheme="minorHAnsi"/>
        </w:rPr>
        <w:t xml:space="preserve">to be </w:t>
      </w:r>
      <w:r>
        <w:rPr>
          <w:rFonts w:asciiTheme="minorHAnsi" w:hAnsiTheme="minorHAnsi" w:cstheme="minorHAnsi"/>
        </w:rPr>
        <w:t xml:space="preserve">used for </w:t>
      </w:r>
      <w:r w:rsidR="00CC15D0">
        <w:rPr>
          <w:rFonts w:asciiTheme="minorHAnsi" w:hAnsiTheme="minorHAnsi" w:cstheme="minorHAnsi"/>
        </w:rPr>
        <w:t xml:space="preserve">the </w:t>
      </w:r>
      <w:r>
        <w:rPr>
          <w:rFonts w:asciiTheme="minorHAnsi" w:hAnsiTheme="minorHAnsi" w:cstheme="minorHAnsi"/>
        </w:rPr>
        <w:t>income determination.</w:t>
      </w:r>
    </w:p>
    <w:p w:rsidR="00AB6C18" w:rsidP="00AB6C18" w:rsidRDefault="00AB6C18" w14:paraId="47A15C5A" w14:textId="77777777">
      <w:pPr>
        <w:pStyle w:val="BodyText"/>
        <w:ind w:right="116"/>
        <w:jc w:val="both"/>
        <w:rPr>
          <w:rFonts w:asciiTheme="minorHAnsi" w:hAnsiTheme="minorHAnsi" w:cstheme="minorHAnsi"/>
        </w:rPr>
      </w:pPr>
    </w:p>
    <w:p w:rsidR="00AB6C18" w:rsidP="00AB6C18" w:rsidRDefault="00AB6C18" w14:paraId="1460D1AC" w14:textId="77777777">
      <w:pPr>
        <w:pStyle w:val="BodyText"/>
        <w:ind w:right="116"/>
        <w:jc w:val="both"/>
        <w:rPr>
          <w:rFonts w:asciiTheme="minorHAnsi" w:hAnsiTheme="minorHAnsi" w:cstheme="minorHAnsi"/>
        </w:rPr>
      </w:pPr>
      <w:r>
        <w:rPr>
          <w:bCs/>
          <w:noProof/>
          <w:lang w:bidi="ar-SA"/>
        </w:rPr>
        <mc:AlternateContent>
          <mc:Choice Requires="wps">
            <w:drawing>
              <wp:anchor distT="0" distB="0" distL="114300" distR="114300" simplePos="0" relativeHeight="251658268" behindDoc="0" locked="0" layoutInCell="1" allowOverlap="1" wp14:editId="69112F0A" wp14:anchorId="0A3331FB">
                <wp:simplePos x="0" y="0"/>
                <wp:positionH relativeFrom="column">
                  <wp:posOffset>0</wp:posOffset>
                </wp:positionH>
                <wp:positionV relativeFrom="paragraph">
                  <wp:posOffset>-635</wp:posOffset>
                </wp:positionV>
                <wp:extent cx="5440680" cy="634365"/>
                <wp:effectExtent l="0" t="0" r="26670" b="13335"/>
                <wp:wrapNone/>
                <wp:docPr id="19" name="Text Box 19"/>
                <wp:cNvGraphicFramePr/>
                <a:graphic xmlns:a="http://schemas.openxmlformats.org/drawingml/2006/main">
                  <a:graphicData uri="http://schemas.microsoft.com/office/word/2010/wordprocessingShape">
                    <wps:wsp>
                      <wps:cNvSpPr txBox="1"/>
                      <wps:spPr>
                        <a:xfrm>
                          <a:off x="0" y="0"/>
                          <a:ext cx="5440680" cy="63436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Pr="00995A6F" w:rsidR="000B6D16" w:rsidP="00AB6C18" w:rsidRDefault="000B6D16" w14:paraId="50E6D88B" w14:textId="77777777">
                            <w:pPr>
                              <w:rPr>
                                <w:i/>
                                <w:color w:val="C4BC96" w:themeColor="background2" w:themeShade="BF"/>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9" style="position:absolute;left:0;text-align:left;margin-left:0;margin-top:-.05pt;width:428.4pt;height:49.95pt;z-index:251658268;visibility:visible;mso-wrap-style:square;mso-wrap-distance-left:9pt;mso-wrap-distance-top:0;mso-wrap-distance-right:9pt;mso-wrap-distance-bottom:0;mso-position-horizontal:absolute;mso-position-horizontal-relative:text;mso-position-vertical:absolute;mso-position-vertical-relative:text;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fIolQIAALsFAAAOAAAAZHJzL2Uyb0RvYy54bWysVE1PGzEQvVfqf7B8L5tAkkLEBqUgqkqo&#10;oELF2fHaZIXX49pOsvTX99m7CYFyoepl15558/U8M6dnbWPYWvlQky358GDAmbKSqto+lPzn3eWn&#10;Y85CFLYShqwq+ZMK/Gz28cPpxk3VIS3JVMozOLFhunElX8bopkUR5FI1IhyQUxZKTb4REVf/UFRe&#10;bOC9McXhYDApNuQr50mqECC96JR8lv1rrWS81jqoyEzJkVvMX5+/i/QtZqdi+uCFW9ayT0P8QxaN&#10;qC2C7lxdiCjYytd/uWpq6SmQjgeSmoK0rqXKNaCa4eBVNbdL4VSuBeQEt6Mp/D+38vv6xrO6wtud&#10;cGZFgze6U21kX6hlEIGfjQtTwG4dgLGFHNitPECYym61b9IfBTHowfTTjt3kTUI4Ho0Gk2OoJHST&#10;o9HRZJzcFM/Wzof4VVHD0qHkHq+XSRXrqxA76BaSggUydXVZG5MvqWPUufFsLfDWJuYc4fwFyli2&#10;ScHHg+z4hS653tkvjJCPfXp7KPgzNoVTubf6tBJDHRP5FJ+MShhjfygNbjMhb+QopFR2l2dGJ5RG&#10;Re8x7PHPWb3HuKsDFjky2bgzbmpLvmPpJbXV45Za3eHxhnt1p2NsF21uqsm2URZUPaF/PHUTGJy8&#10;rMH3lQjxRniMHPoCayRe46MN4ZGoP3G2JP/7LXnCYxKg5WyDES55+LUSXnFmvlnMyMkQHYeZz5fR&#10;+PMhLn5fs9jX2FVzTuicIRaWk/mY8NFsj9pTc49tM09RoRJWInbJ4/Z4HrvFgm0l1XyeQZhyJ+KV&#10;vXUyuU4spz67a++Fd32fR0zId9oOu5i+avcOmywtzVeRdJ1nIfHcsdrzjw2Rp6nfZmkF7d8z6nnn&#10;zv4AAAD//wMAUEsDBBQABgAIAAAAIQDmdcAl2QAAAAUBAAAPAAAAZHJzL2Rvd25yZXYueG1sTI8x&#10;T8MwFIR3JP6D9SqxtU6RqJwQpyqosDDRIubX+NW2iO3IdtPw7zETjKc73X3Xbmc3sIlissFLWK8q&#10;YOT7oKzXEj6OL0sBLGX0CofgScI3Jdh2tzctNipc/TtNh6xZKfGpQQkm57HhPPWGHKZVGMkX7xyi&#10;w1xk1FxFvJZyN/D7qtpwh9aXBYMjPRvqvw4XJ2H/pGvdC4xmL5S10/x5ftOvUt4t5t0jsExz/gvD&#10;L35Bh64wncLFq8QGCeVIlrBcAyumeNiUHycJdS2Ady3/T9/9AAAA//8DAFBLAQItABQABgAIAAAA&#10;IQC2gziS/gAAAOEBAAATAAAAAAAAAAAAAAAAAAAAAABbQ29udGVudF9UeXBlc10ueG1sUEsBAi0A&#10;FAAGAAgAAAAhADj9If/WAAAAlAEAAAsAAAAAAAAAAAAAAAAALwEAAF9yZWxzLy5yZWxzUEsBAi0A&#10;FAAGAAgAAAAhADyh8iiVAgAAuwUAAA4AAAAAAAAAAAAAAAAALgIAAGRycy9lMm9Eb2MueG1sUEsB&#10;Ai0AFAAGAAgAAAAhAOZ1wCXZAAAABQEAAA8AAAAAAAAAAAAAAAAA7wQAAGRycy9kb3ducmV2Lnht&#10;bFBLBQYAAAAABAAEAPMAAAD1BQAAAAA=&#10;" w14:anchorId="0A3331FB">
                <v:textbox>
                  <w:txbxContent>
                    <w:p w:rsidRPr="00995A6F" w:rsidR="000B6D16" w:rsidP="00AB6C18" w:rsidRDefault="000B6D16" w14:paraId="50E6D88B" w14:textId="77777777">
                      <w:pPr>
                        <w:rPr>
                          <w:i/>
                          <w:color w:val="C4BC96" w:themeColor="background2" w:themeShade="BF"/>
                        </w:rPr>
                      </w:pPr>
                    </w:p>
                  </w:txbxContent>
                </v:textbox>
              </v:shape>
            </w:pict>
          </mc:Fallback>
        </mc:AlternateContent>
      </w:r>
      <w:r>
        <w:rPr>
          <w:rFonts w:asciiTheme="minorHAnsi" w:hAnsiTheme="minorHAnsi" w:cstheme="minorHAnsi"/>
        </w:rPr>
        <w:t>TEXT BOX</w:t>
      </w:r>
    </w:p>
    <w:p w:rsidR="00AB6C18" w:rsidP="00AB6C18" w:rsidRDefault="00AB6C18" w14:paraId="61587951" w14:textId="77777777">
      <w:pPr>
        <w:pStyle w:val="BodyText"/>
        <w:ind w:right="116"/>
        <w:jc w:val="both"/>
        <w:rPr>
          <w:rFonts w:asciiTheme="minorHAnsi" w:hAnsiTheme="minorHAnsi" w:cstheme="minorHAnsi"/>
        </w:rPr>
      </w:pPr>
    </w:p>
    <w:p w:rsidR="00AB6C18" w:rsidP="00AB6C18" w:rsidRDefault="00AB6C18" w14:paraId="1A32FD5B" w14:textId="77777777">
      <w:pPr>
        <w:pStyle w:val="BodyText"/>
        <w:ind w:right="116"/>
        <w:jc w:val="both"/>
        <w:rPr>
          <w:rFonts w:asciiTheme="minorHAnsi" w:hAnsiTheme="minorHAnsi" w:cstheme="minorHAnsi"/>
        </w:rPr>
      </w:pPr>
    </w:p>
    <w:p w:rsidR="00AB6C18" w:rsidP="00AB6C18" w:rsidRDefault="00AB6C18" w14:paraId="312E593C" w14:textId="77777777">
      <w:pPr>
        <w:pStyle w:val="BodyText"/>
        <w:ind w:right="116"/>
        <w:jc w:val="both"/>
        <w:rPr>
          <w:rFonts w:asciiTheme="minorHAnsi" w:hAnsiTheme="minorHAnsi" w:cstheme="minorHAnsi"/>
        </w:rPr>
      </w:pPr>
    </w:p>
    <w:p w:rsidR="00AB6C18" w:rsidP="00AB6C18" w:rsidRDefault="00AB6C18" w14:paraId="5A223015" w14:textId="77777777">
      <w:pPr>
        <w:pStyle w:val="BodyText"/>
        <w:ind w:right="116"/>
        <w:jc w:val="both"/>
        <w:rPr>
          <w:rFonts w:asciiTheme="minorHAnsi" w:hAnsiTheme="minorHAnsi" w:cstheme="minorHAnsi"/>
        </w:rPr>
      </w:pPr>
    </w:p>
    <w:p w:rsidRPr="002A4296" w:rsidR="00AB6C18" w:rsidP="00AB6C18" w:rsidRDefault="00E46A69" w14:paraId="6C9B74EF" w14:textId="484E284A">
      <w:pPr>
        <w:pStyle w:val="BodyText"/>
        <w:ind w:right="116"/>
        <w:jc w:val="both"/>
        <w:rPr>
          <w:rFonts w:asciiTheme="minorHAnsi" w:hAnsiTheme="minorHAnsi" w:cstheme="minorHAnsi"/>
        </w:rPr>
      </w:pPr>
      <w:bookmarkStart w:name="_Hlk76654459" w:id="10"/>
      <w:r>
        <w:rPr>
          <w:rFonts w:asciiTheme="minorHAnsi" w:hAnsiTheme="minorHAnsi" w:cstheme="minorHAnsi"/>
        </w:rPr>
        <w:t xml:space="preserve">Under the HAF guidance, </w:t>
      </w:r>
      <w:r w:rsidRPr="00E46A69">
        <w:rPr>
          <w:rFonts w:asciiTheme="minorHAnsi" w:hAnsiTheme="minorHAnsi" w:cstheme="minorHAnsi"/>
        </w:rPr>
        <w:t xml:space="preserve">HAF participants may provide waivers or exceptions to this documentation requirement as reasonably necessary to accommodate extenuating circumstances, such as disabilities, practical challenges related to the pandemic, or a lack of technological access by homeowners; in these cases, the HAF participant is still responsible for making the required determination regarding household income and documenting that determination. </w:t>
      </w:r>
      <w:r>
        <w:rPr>
          <w:rFonts w:asciiTheme="minorHAnsi" w:hAnsiTheme="minorHAnsi" w:cstheme="minorHAnsi"/>
        </w:rPr>
        <w:t xml:space="preserve"> </w:t>
      </w:r>
      <w:r w:rsidR="00FA296E">
        <w:rPr>
          <w:rFonts w:asciiTheme="minorHAnsi" w:hAnsiTheme="minorHAnsi" w:cstheme="minorHAnsi"/>
        </w:rPr>
        <w:t>Will</w:t>
      </w:r>
      <w:r w:rsidRPr="002A4296" w:rsidR="00FA296E">
        <w:rPr>
          <w:rFonts w:asciiTheme="minorHAnsi" w:hAnsiTheme="minorHAnsi" w:cstheme="minorHAnsi"/>
        </w:rPr>
        <w:t xml:space="preserve"> </w:t>
      </w:r>
      <w:r w:rsidRPr="002A4296" w:rsidR="00287B31">
        <w:rPr>
          <w:rFonts w:asciiTheme="minorHAnsi" w:hAnsiTheme="minorHAnsi" w:cstheme="minorHAnsi"/>
        </w:rPr>
        <w:t xml:space="preserve">the Participant </w:t>
      </w:r>
      <w:r w:rsidR="002035CE">
        <w:rPr>
          <w:rFonts w:asciiTheme="minorHAnsi" w:hAnsiTheme="minorHAnsi" w:cstheme="minorHAnsi"/>
        </w:rPr>
        <w:t>allow</w:t>
      </w:r>
      <w:r w:rsidRPr="002A4296" w:rsidR="00287B31">
        <w:rPr>
          <w:rFonts w:asciiTheme="minorHAnsi" w:hAnsiTheme="minorHAnsi" w:cstheme="minorHAnsi"/>
        </w:rPr>
        <w:t xml:space="preserve"> </w:t>
      </w:r>
      <w:r w:rsidR="002A4296">
        <w:rPr>
          <w:rFonts w:asciiTheme="minorHAnsi" w:hAnsiTheme="minorHAnsi" w:cstheme="minorHAnsi"/>
        </w:rPr>
        <w:t>applicants to request</w:t>
      </w:r>
      <w:r w:rsidRPr="002A4296" w:rsidR="00287B31">
        <w:rPr>
          <w:rFonts w:asciiTheme="minorHAnsi" w:hAnsiTheme="minorHAnsi" w:cstheme="minorHAnsi"/>
        </w:rPr>
        <w:t xml:space="preserve"> </w:t>
      </w:r>
      <w:r w:rsidR="00855B70">
        <w:rPr>
          <w:rFonts w:asciiTheme="minorHAnsi" w:hAnsiTheme="minorHAnsi" w:cstheme="minorHAnsi"/>
        </w:rPr>
        <w:t xml:space="preserve">such </w:t>
      </w:r>
      <w:r w:rsidRPr="002A4296" w:rsidR="00287B31">
        <w:rPr>
          <w:rFonts w:asciiTheme="minorHAnsi" w:hAnsiTheme="minorHAnsi" w:cstheme="minorHAnsi"/>
        </w:rPr>
        <w:t>waivers or exceptions</w:t>
      </w:r>
      <w:r w:rsidR="00855B70">
        <w:rPr>
          <w:rFonts w:asciiTheme="minorHAnsi" w:hAnsiTheme="minorHAnsi" w:cstheme="minorHAnsi"/>
        </w:rPr>
        <w:t>?</w:t>
      </w:r>
      <w:r w:rsidR="00256898">
        <w:rPr>
          <w:rFonts w:asciiTheme="minorHAnsi" w:hAnsiTheme="minorHAnsi" w:cstheme="minorHAnsi"/>
        </w:rPr>
        <w:t xml:space="preserve">  </w:t>
      </w:r>
    </w:p>
    <w:bookmarkEnd w:id="10"/>
    <w:p w:rsidR="00873676" w:rsidP="00873676" w:rsidRDefault="00873676" w14:paraId="61FD475C" w14:textId="77777777">
      <w:pPr>
        <w:pStyle w:val="BodyText"/>
        <w:ind w:right="116"/>
        <w:jc w:val="both"/>
      </w:pPr>
      <w:r>
        <w:sym w:font="Symbol" w:char="F087"/>
      </w:r>
      <w:r w:rsidRPr="00302C2A">
        <w:rPr>
          <w:rFonts w:asciiTheme="minorHAnsi" w:hAnsiTheme="minorHAnsi" w:cstheme="minorHAnsi"/>
        </w:rPr>
        <w:t xml:space="preserve">  </w:t>
      </w:r>
      <w:r>
        <w:t>Yes</w:t>
      </w:r>
    </w:p>
    <w:p w:rsidR="00873676" w:rsidP="00873676" w:rsidRDefault="00873676" w14:paraId="4CA76CE0" w14:textId="77777777">
      <w:pPr>
        <w:pStyle w:val="BodyText"/>
        <w:ind w:right="116"/>
        <w:jc w:val="both"/>
      </w:pPr>
      <w:r>
        <w:sym w:font="Symbol" w:char="F087"/>
      </w:r>
      <w:r w:rsidRPr="00302C2A">
        <w:rPr>
          <w:rFonts w:asciiTheme="minorHAnsi" w:hAnsiTheme="minorHAnsi" w:cstheme="minorHAnsi"/>
        </w:rPr>
        <w:t xml:space="preserve">  </w:t>
      </w:r>
      <w:r>
        <w:t>No</w:t>
      </w:r>
    </w:p>
    <w:p w:rsidR="00AB6C18" w:rsidP="00AB6C18" w:rsidRDefault="00AB6C18" w14:paraId="22E1F6D4" w14:textId="77777777">
      <w:pPr>
        <w:pStyle w:val="BodyText"/>
        <w:ind w:right="116"/>
        <w:jc w:val="both"/>
        <w:rPr>
          <w:b/>
          <w:bCs/>
          <w:color w:val="0070C0"/>
          <w:sz w:val="28"/>
          <w:szCs w:val="28"/>
        </w:rPr>
      </w:pPr>
    </w:p>
    <w:p w:rsidR="00AB6C18" w:rsidP="00AB6C18" w:rsidRDefault="00BB4BF4" w14:paraId="51C6DC2F" w14:textId="14FC43AB">
      <w:pPr>
        <w:pStyle w:val="BodyText"/>
        <w:ind w:right="116"/>
        <w:jc w:val="both"/>
        <w:rPr>
          <w:b/>
          <w:bCs/>
          <w:i/>
          <w:iCs/>
        </w:rPr>
      </w:pPr>
      <w:r>
        <w:rPr>
          <w:b/>
          <w:bCs/>
          <w:i/>
          <w:iCs/>
        </w:rPr>
        <w:t>Eligible Mortgage Types</w:t>
      </w:r>
    </w:p>
    <w:p w:rsidR="00AB6C18" w:rsidP="00AB6C18" w:rsidRDefault="00AB6C18" w14:paraId="54F9E79E" w14:textId="77777777">
      <w:pPr>
        <w:pStyle w:val="BodyText"/>
        <w:ind w:right="116"/>
        <w:jc w:val="both"/>
      </w:pPr>
    </w:p>
    <w:p w:rsidR="00AB6C18" w:rsidP="00AB6C18" w:rsidRDefault="00AB6C18" w14:paraId="3D5813C2" w14:textId="58DFD432">
      <w:r>
        <w:t xml:space="preserve">Please indicate which of the following mortgage types are eligible to be assisted under one or more of the Participant’s </w:t>
      </w:r>
      <w:r w:rsidR="00BB4BF4">
        <w:t>p</w:t>
      </w:r>
      <w:r>
        <w:t xml:space="preserve">rogram </w:t>
      </w:r>
      <w:r w:rsidR="00BB4BF4">
        <w:t>d</w:t>
      </w:r>
      <w:r>
        <w:t xml:space="preserve">esign </w:t>
      </w:r>
      <w:r w:rsidR="00BB4BF4">
        <w:t>e</w:t>
      </w:r>
      <w:r>
        <w:t xml:space="preserve">lements </w:t>
      </w:r>
    </w:p>
    <w:p w:rsidR="00AB6C18" w:rsidP="00AB6C18" w:rsidRDefault="00AB6C18" w14:paraId="76FAC17B" w14:textId="77777777">
      <w:pPr>
        <w:rPr>
          <w:strike/>
        </w:rPr>
      </w:pPr>
    </w:p>
    <w:p w:rsidR="00AB6C18" w:rsidP="00AB6C18" w:rsidRDefault="00AB6C18" w14:paraId="0CDD7AE1" w14:textId="77777777">
      <w:pPr>
        <w:pStyle w:val="ListParagraph"/>
        <w:widowControl/>
        <w:autoSpaceDE/>
        <w:autoSpaceDN/>
        <w:spacing w:after="160" w:line="259" w:lineRule="auto"/>
        <w:ind w:left="405"/>
        <w:contextualSpacing/>
      </w:pPr>
      <w:r w:rsidRPr="00CD2C8E">
        <w:rPr>
          <w:noProof/>
          <w:lang w:bidi="ar-SA"/>
        </w:rPr>
        <mc:AlternateContent>
          <mc:Choice Requires="wps">
            <w:drawing>
              <wp:anchor distT="0" distB="0" distL="114300" distR="114300" simplePos="0" relativeHeight="251658267" behindDoc="0" locked="0" layoutInCell="1" allowOverlap="1" wp14:editId="4C613D3D" wp14:anchorId="6EABB590">
                <wp:simplePos x="0" y="0"/>
                <wp:positionH relativeFrom="column">
                  <wp:posOffset>-4445</wp:posOffset>
                </wp:positionH>
                <wp:positionV relativeFrom="paragraph">
                  <wp:posOffset>2818</wp:posOffset>
                </wp:positionV>
                <wp:extent cx="174625" cy="150495"/>
                <wp:effectExtent l="0" t="0" r="15875" b="20955"/>
                <wp:wrapNone/>
                <wp:docPr id="20" name="Rectangle 20"/>
                <wp:cNvGraphicFramePr/>
                <a:graphic xmlns:a="http://schemas.openxmlformats.org/drawingml/2006/main">
                  <a:graphicData uri="http://schemas.microsoft.com/office/word/2010/wordprocessingShape">
                    <wps:wsp>
                      <wps:cNvSpPr/>
                      <wps:spPr>
                        <a:xfrm>
                          <a:off x="0" y="0"/>
                          <a:ext cx="174625" cy="15049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0" style="position:absolute;margin-left:-.35pt;margin-top:.2pt;width:13.75pt;height:11.85pt;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01]" strokecolor="#f79646 [3209]" strokeweight="2pt" w14:anchorId="290FE9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FK+YwIAABMFAAAOAAAAZHJzL2Uyb0RvYy54bWysVFFP2zAQfp+0/2D5faSpWhgVKapATJMQ&#10;IAri2Th2G832eWe3affrd3bSwFifpr04Z999d74v3/nicmcN2yoMDbiKlycjzpSTUDduVfHnp5sv&#10;XzkLUbhaGHCq4nsV+OX886eL1s/UGNZgaoWMkrgwa33F1zH6WVEEuVZWhBPwypFTA1oRaYurokbR&#10;UnZrivFodFq0gLVHkCoEOr3unHye82utZLzXOqjITMXpbjGvmNfXtBbzCzFbofDrRvbXEP9wCysa&#10;R0WHVNciCrbB5q9UtpEIAXQ8kWAL0LqRKvdA3ZSjD90s18Kr3AuRE/xAU/h/aeXd9gFZU1d8TPQ4&#10;YekfPRJrwq2MYnRGBLU+zChu6R+w3wUyU7c7jTZ9qQ+2y6TuB1LVLjJJh+XZ5HQ85UySq5yOJufT&#10;lLN4A3sM8ZsCy5JRcaTqmUqxvQ2xCz2EEC5dpiufrbg3Kt3AuEelqQ8qOM7orCB1ZZBtBf17IaVy&#10;8bQvnaMTTDfGDMDyGNDEsgf1sQmmsrIG4OgY8M+KAyJXBRcHsG0c4LEE9Y+hchd/6L7rObX/CvWe&#10;fh9Cp+vg5U1DJN6KEB8EkpDpn9JwxntatIG24tBbnK0Bfx07T/GkL/Jy1tJgVDz83AhUnJnvjpR3&#10;Xk4maZLyZjI9S7rB957X9x63sVdA/Jf0DHiZzRQfzcHUCPaFZniRqpJLOEm1Ky4jHjZXsRtYegWk&#10;WixyGE2PF/HWLb1MyROrSSRPuxeBvldSJAnewWGIxOyDoLrYhHSw2ETQTVbbG6893zR5Wa/9K5FG&#10;+/0+R729ZfPfAAAA//8DAFBLAwQUAAYACAAAACEAdtGbjtsAAAAEAQAADwAAAGRycy9kb3ducmV2&#10;LnhtbEyPQWuDQBCF74X8h2UKvSWrEkywrqEEcvAgpWkk14k7Uam7K+4msf++01N7egzv8d43+W42&#10;g7jT5HtnFcSrCATZxunetgpOn4flFoQPaDUOzpKCb/KwKxZPOWbaPewH3Y+hFVxifYYKuhDGTErf&#10;dGTQr9xIlr2rmwwGPqdW6gkfXG4GmURRKg32lhc6HGnfUfN1vBkFVVpVCZb1uS7rfek3sX4PV63U&#10;y/P89goi0Bz+wvCLz+hQMNPF3az2YlCw3HBQwRoEm0nKb1xY1zHIIpf/4YsfAAAA//8DAFBLAQIt&#10;ABQABgAIAAAAIQC2gziS/gAAAOEBAAATAAAAAAAAAAAAAAAAAAAAAABbQ29udGVudF9UeXBlc10u&#10;eG1sUEsBAi0AFAAGAAgAAAAhADj9If/WAAAAlAEAAAsAAAAAAAAAAAAAAAAALwEAAF9yZWxzLy5y&#10;ZWxzUEsBAi0AFAAGAAgAAAAhANOsUr5jAgAAEwUAAA4AAAAAAAAAAAAAAAAALgIAAGRycy9lMm9E&#10;b2MueG1sUEsBAi0AFAAGAAgAAAAhAHbRm47bAAAABAEAAA8AAAAAAAAAAAAAAAAAvQQAAGRycy9k&#10;b3ducmV2LnhtbFBLBQYAAAAABAAEAPMAAADFBQAAAAA=&#10;"/>
            </w:pict>
          </mc:Fallback>
        </mc:AlternateContent>
      </w:r>
      <w:r>
        <w:rPr>
          <w:noProof/>
          <w:lang w:bidi="ar-SA"/>
        </w:rPr>
        <w:t>First</w:t>
      </w:r>
      <w:r w:rsidRPr="00CD2C8E">
        <w:t xml:space="preserve"> Mortgages</w:t>
      </w:r>
    </w:p>
    <w:p w:rsidRPr="0091743E" w:rsidR="00AB6C18" w:rsidP="00AB6C18" w:rsidRDefault="00AB6C18" w14:paraId="27BFD27F" w14:textId="77777777">
      <w:pPr>
        <w:pStyle w:val="ListParagraph"/>
        <w:widowControl/>
        <w:autoSpaceDE/>
        <w:autoSpaceDN/>
        <w:spacing w:after="160" w:line="259" w:lineRule="auto"/>
        <w:ind w:left="405"/>
        <w:contextualSpacing/>
      </w:pPr>
    </w:p>
    <w:p w:rsidRPr="00CD2C8E" w:rsidR="00AB6C18" w:rsidP="00AB6C18" w:rsidRDefault="00AB6C18" w14:paraId="04FB13ED" w14:textId="77777777">
      <w:pPr>
        <w:pStyle w:val="ListParagraph"/>
        <w:widowControl/>
        <w:autoSpaceDE/>
        <w:autoSpaceDN/>
        <w:spacing w:after="160" w:line="259" w:lineRule="auto"/>
        <w:ind w:left="405"/>
        <w:contextualSpacing/>
      </w:pPr>
      <w:r w:rsidRPr="00CD2C8E">
        <w:rPr>
          <w:noProof/>
          <w:lang w:bidi="ar-SA"/>
        </w:rPr>
        <mc:AlternateContent>
          <mc:Choice Requires="wps">
            <w:drawing>
              <wp:anchor distT="0" distB="0" distL="114300" distR="114300" simplePos="0" relativeHeight="251658263" behindDoc="0" locked="0" layoutInCell="1" allowOverlap="1" wp14:editId="7AC400CF" wp14:anchorId="4977249A">
                <wp:simplePos x="0" y="0"/>
                <wp:positionH relativeFrom="column">
                  <wp:posOffset>-4445</wp:posOffset>
                </wp:positionH>
                <wp:positionV relativeFrom="paragraph">
                  <wp:posOffset>2818</wp:posOffset>
                </wp:positionV>
                <wp:extent cx="174625" cy="150495"/>
                <wp:effectExtent l="0" t="0" r="15875" b="20955"/>
                <wp:wrapNone/>
                <wp:docPr id="133" name="Rectangle 133"/>
                <wp:cNvGraphicFramePr/>
                <a:graphic xmlns:a="http://schemas.openxmlformats.org/drawingml/2006/main">
                  <a:graphicData uri="http://schemas.microsoft.com/office/word/2010/wordprocessingShape">
                    <wps:wsp>
                      <wps:cNvSpPr/>
                      <wps:spPr>
                        <a:xfrm>
                          <a:off x="0" y="0"/>
                          <a:ext cx="174625" cy="15049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3" style="position:absolute;margin-left:-.35pt;margin-top:.2pt;width:13.75pt;height:11.85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01]" strokecolor="#f79646 [3209]" strokeweight="2pt" w14:anchorId="0D615E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aEZQIAABUFAAAOAAAAZHJzL2Uyb0RvYy54bWysVE1v2zAMvQ/YfxB0Xx2nST+COkXQosOA&#10;oi3aDj2rspQYk0SNUuJkv36U7Lhdl9OwiyyKfKT4/KiLy601bKMwNOAqXh6NOFNOQt24ZcW/P998&#10;OeMsROFqYcCpiu9U4Jfzz58uWj9TY1iBqRUySuLCrPUVX8XoZ0UR5EpZEY7AK0dODWhFJBOXRY2i&#10;pezWFOPR6KRoAWuPIFUIdHrdOfk859dayXivdVCRmYrT3WJeMa+vaS3mF2K2ROFXjeyvIf7hFlY0&#10;jooOqa5FFGyNzV+pbCMRAuh4JMEWoHUjVe6BuilHH7p5Wgmvci9ETvADTeH/pZV3mwdkTU3/7viY&#10;Mycs/aRHok24pVEsHRJFrQ8zinzyD9hbgbap361Gm77UCdtmWncDrWobmaTD8nRyMp5yJslVTkeT&#10;82nKWbyBPYb4VYFlaVNxpPKZTLG5DbEL3YcQLl2mK593cWdUuoFxj0pTJ1RwnNFZQ+rKINsI+vtC&#10;SuXiSV86RyeYbowZgOUhoIllD+pjE0xlbQ3A0SHgnxUHRK4KLg5g2zjAQwnqH0PlLn7ffddzav8V&#10;6h39QIRO2cHLm4ZIvBUhPggkKZPoaTzjPS3aQFtx6HecrQB/HTpP8aQw8nLW0mhUPPxcC1ScmW+O&#10;tHdeTiZplrIxmZ6OycD3ntf3Hre2V0D8l/QQeJm3KT6a/VYj2Bea4kWqSi7hJNWuuIy4N65iN7L0&#10;Dki1WOQwmh8v4q178jIlT6wmkTxvXwT6XkmRJHgH+zESsw+C6mIT0sFiHUE3WW1vvPZ80+xlvfbv&#10;RBru93aOenvN5r8BAAD//wMAUEsDBBQABgAIAAAAIQB20ZuO2wAAAAQBAAAPAAAAZHJzL2Rvd25y&#10;ZXYueG1sTI9Ba4NAEIXvhfyHZQq9JasSTLCuoQRy8CClaSTXiTtRqbsr7iax/77TU3t6DO/x3jf5&#10;bjaDuNPke2cVxKsIBNnG6d62Ck6fh+UWhA9oNQ7OkoJv8rArFk85Zto97Afdj6EVXGJ9hgq6EMZM&#10;St90ZNCv3EiWvaubDAY+p1bqCR9cbgaZRFEqDfaWFzocad9R83W8GQVVWlUJlvW5Lut96Texfg9X&#10;rdTL8/z2CiLQHP7C8IvP6FAw08XdrPZiULDccFDBGgSbScpvXFjXMcgil//hix8AAAD//wMAUEsB&#10;Ai0AFAAGAAgAAAAhALaDOJL+AAAA4QEAABMAAAAAAAAAAAAAAAAAAAAAAFtDb250ZW50X1R5cGVz&#10;XS54bWxQSwECLQAUAAYACAAAACEAOP0h/9YAAACUAQAACwAAAAAAAAAAAAAAAAAvAQAAX3JlbHMv&#10;LnJlbHNQSwECLQAUAAYACAAAACEAvyg2hGUCAAAVBQAADgAAAAAAAAAAAAAAAAAuAgAAZHJzL2Uy&#10;b0RvYy54bWxQSwECLQAUAAYACAAAACEAdtGbjtsAAAAEAQAADwAAAAAAAAAAAAAAAAC/BAAAZHJz&#10;L2Rvd25yZXYueG1sUEsFBgAAAAAEAAQA8wAAAMcFAAAAAA==&#10;"/>
            </w:pict>
          </mc:Fallback>
        </mc:AlternateContent>
      </w:r>
      <w:r>
        <w:rPr>
          <w:noProof/>
          <w:lang w:bidi="ar-SA"/>
        </w:rPr>
        <w:t>Second</w:t>
      </w:r>
      <w:r w:rsidRPr="00CD2C8E">
        <w:t xml:space="preserve"> Mortgages </w:t>
      </w:r>
    </w:p>
    <w:p w:rsidRPr="00CD2C8E" w:rsidR="00AB6C18" w:rsidP="00AB6C18" w:rsidRDefault="00AB6C18" w14:paraId="2F383102" w14:textId="77777777">
      <w:pPr>
        <w:pStyle w:val="ListParagraph"/>
        <w:widowControl/>
        <w:autoSpaceDE/>
        <w:autoSpaceDN/>
        <w:spacing w:after="160" w:line="259" w:lineRule="auto"/>
        <w:ind w:left="405"/>
        <w:contextualSpacing/>
      </w:pPr>
    </w:p>
    <w:p w:rsidRPr="00CD2C8E" w:rsidR="00AB6C18" w:rsidP="00AB6C18" w:rsidRDefault="00AB6C18" w14:paraId="19BCDF43" w14:textId="1BD27437">
      <w:pPr>
        <w:pStyle w:val="ListParagraph"/>
        <w:widowControl/>
        <w:autoSpaceDE/>
        <w:autoSpaceDN/>
        <w:spacing w:after="160" w:line="259" w:lineRule="auto"/>
        <w:ind w:left="405"/>
        <w:contextualSpacing/>
      </w:pPr>
      <w:r w:rsidRPr="00CD2C8E">
        <w:rPr>
          <w:noProof/>
          <w:lang w:bidi="ar-SA"/>
        </w:rPr>
        <mc:AlternateContent>
          <mc:Choice Requires="wps">
            <w:drawing>
              <wp:anchor distT="0" distB="0" distL="114300" distR="114300" simplePos="0" relativeHeight="251658264" behindDoc="0" locked="0" layoutInCell="1" allowOverlap="1" wp14:editId="176EF830" wp14:anchorId="4C5FEF5F">
                <wp:simplePos x="0" y="0"/>
                <wp:positionH relativeFrom="column">
                  <wp:posOffset>-4445</wp:posOffset>
                </wp:positionH>
                <wp:positionV relativeFrom="paragraph">
                  <wp:posOffset>30900</wp:posOffset>
                </wp:positionV>
                <wp:extent cx="174625" cy="150495"/>
                <wp:effectExtent l="0" t="0" r="15875" b="20955"/>
                <wp:wrapNone/>
                <wp:docPr id="134" name="Rectangle 134"/>
                <wp:cNvGraphicFramePr/>
                <a:graphic xmlns:a="http://schemas.openxmlformats.org/drawingml/2006/main">
                  <a:graphicData uri="http://schemas.microsoft.com/office/word/2010/wordprocessingShape">
                    <wps:wsp>
                      <wps:cNvSpPr/>
                      <wps:spPr>
                        <a:xfrm>
                          <a:off x="0" y="0"/>
                          <a:ext cx="174625" cy="15049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34" style="position:absolute;margin-left:-.35pt;margin-top:2.45pt;width:13.75pt;height:11.85pt;z-index:25165826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01]" strokecolor="#f79646 [3209]" strokeweight="2pt" w14:anchorId="56F64FF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8GvZQIAABUFAAAOAAAAZHJzL2Uyb0RvYy54bWysVMFu2zAMvQ/YPwi6r46zpF2DOkXQosOA&#10;og3aDj2rspQYk0SNUuJkXz9Kdtyuy2nYRRZFPlJ8ftTF5c4atlUYGnAVL09GnCknoW7cquLfn24+&#10;feEsROFqYcCpiu9V4Jfzjx8uWj9TY1iDqRUySuLCrPUVX8foZ0UR5FpZEU7AK0dODWhFJBNXRY2i&#10;pezWFOPR6LRoAWuPIFUIdHrdOfk859dayXivdVCRmYrT3WJeMa8vaS3mF2K2QuHXjeyvIf7hFlY0&#10;jooOqa5FFGyDzV+pbCMRAuh4IsEWoHUjVe6BuilH77p5XAuvci9ETvADTeH/pZV32yWypqZ/93nC&#10;mROWftID0SbcyiiWDomi1ocZRT76JfZWoG3qd6fRpi91wnaZ1v1Aq9pFJumwPJucjqecSXKV09Hk&#10;fJpyFq9gjyF+VWBZ2lQcqXwmU2xvQ+xCDyGES5fpyudd3BuVbmDcg9LUCRUcZ3TWkLoyyLaC/r6Q&#10;Url42pfO0QmmG2MGYHkMaGLZg/rYBFNZWwNwdAz4Z8UBkauCiwPYNg7wWIL6x1C5iz903/Wc2n+B&#10;ek8/EKFTdvDypiESb0WIS4EkZRI9jWe8p0UbaCsO/Y6zNeCvY+cpnhRGXs5aGo2Kh58bgYoz882R&#10;9s7LySTNUjYm07MxGfjW8/LW4zb2Coj/kh4CL/M2xUdz2GoE+0xTvEhVySWcpNoVlxEPxlXsRpbe&#10;AakWixxG8+NFvHWPXqbkidUkkqfds0DfKymSBO/gMEZi9k5QXWxCOlhsIugmq+2V155vmr2s1/6d&#10;SMP91s5Rr6/Z/DcAAAD//wMAUEsDBBQABgAIAAAAIQCzVym73AAAAAUBAAAPAAAAZHJzL2Rvd25y&#10;ZXYueG1sTI9PS8NAEMXvgt9hGcFbu2mQtMZsihQ85BDEavA6zU6TYHY2ZLd//PaOJz09hvd47zfF&#10;9upGdaY5DJ4NrJYJKOLW24E7Ax/vL4sNqBCRLY6eycA3BdiWtzcF5tZf+I3O+9gpKeGQo4E+xinX&#10;OrQ9OQxLPxGLd/Szwyjn3Gk740XK3ajTJMm0w4FloceJdj21X/uTM1BndZ1i1Xw2VbOrwnplX+PR&#10;GnN/d31+AhXpGv/C8Isv6FAK08Gf2AY1GlisJWjg4RGUuGkmfxxENxnostD/6csfAAAA//8DAFBL&#10;AQItABQABgAIAAAAIQC2gziS/gAAAOEBAAATAAAAAAAAAAAAAAAAAAAAAABbQ29udGVudF9UeXBl&#10;c10ueG1sUEsBAi0AFAAGAAgAAAAhADj9If/WAAAAlAEAAAsAAAAAAAAAAAAAAAAALwEAAF9yZWxz&#10;Ly5yZWxzUEsBAi0AFAAGAAgAAAAhAJWLwa9lAgAAFQUAAA4AAAAAAAAAAAAAAAAALgIAAGRycy9l&#10;Mm9Eb2MueG1sUEsBAi0AFAAGAAgAAAAhALNXKbvcAAAABQEAAA8AAAAAAAAAAAAAAAAAvwQAAGRy&#10;cy9kb3ducmV2LnhtbFBLBQYAAAAABAAEAPMAAADIBQAAAAA=&#10;"/>
            </w:pict>
          </mc:Fallback>
        </mc:AlternateContent>
      </w:r>
      <w:r w:rsidRPr="00CD2C8E">
        <w:t xml:space="preserve">Reverse Mortgages (Home Equity Conversion Mortgages, </w:t>
      </w:r>
      <w:r w:rsidR="00E8357F">
        <w:t>S</w:t>
      </w:r>
      <w:r w:rsidRPr="00CD2C8E">
        <w:t>ingle</w:t>
      </w:r>
      <w:r w:rsidR="00E8357F">
        <w:t>-P</w:t>
      </w:r>
      <w:r w:rsidRPr="00CD2C8E">
        <w:t xml:space="preserve">urposes </w:t>
      </w:r>
      <w:r w:rsidR="00E8357F">
        <w:t>R</w:t>
      </w:r>
      <w:r w:rsidRPr="00CD2C8E">
        <w:t xml:space="preserve">everse </w:t>
      </w:r>
      <w:r w:rsidR="00E8357F">
        <w:t>M</w:t>
      </w:r>
      <w:r w:rsidRPr="00CD2C8E">
        <w:t xml:space="preserve">ortgages, or </w:t>
      </w:r>
      <w:r w:rsidR="00E8357F">
        <w:t>P</w:t>
      </w:r>
      <w:r w:rsidRPr="00CD2C8E">
        <w:t xml:space="preserve">roprietary </w:t>
      </w:r>
      <w:r w:rsidR="00E8357F">
        <w:t>R</w:t>
      </w:r>
      <w:r w:rsidRPr="00CD2C8E">
        <w:t xml:space="preserve">everse </w:t>
      </w:r>
      <w:r w:rsidR="00E8357F">
        <w:t>M</w:t>
      </w:r>
      <w:r w:rsidRPr="00CD2C8E">
        <w:t>ortgages)</w:t>
      </w:r>
    </w:p>
    <w:p w:rsidRPr="00CD2C8E" w:rsidR="00AB6C18" w:rsidP="00AB6C18" w:rsidRDefault="00AB6C18" w14:paraId="7DCDD664" w14:textId="77777777">
      <w:pPr>
        <w:pStyle w:val="ListParagraph"/>
        <w:widowControl/>
        <w:autoSpaceDE/>
        <w:autoSpaceDN/>
        <w:spacing w:after="160" w:line="259" w:lineRule="auto"/>
        <w:ind w:left="405"/>
        <w:contextualSpacing/>
      </w:pPr>
      <w:r w:rsidRPr="00CD2C8E">
        <w:rPr>
          <w:noProof/>
          <w:lang w:bidi="ar-SA"/>
        </w:rPr>
        <mc:AlternateContent>
          <mc:Choice Requires="wps">
            <w:drawing>
              <wp:anchor distT="0" distB="0" distL="114300" distR="114300" simplePos="0" relativeHeight="251658265" behindDoc="0" locked="0" layoutInCell="1" allowOverlap="1" wp14:editId="44CD1CE4" wp14:anchorId="173419C3">
                <wp:simplePos x="0" y="0"/>
                <wp:positionH relativeFrom="column">
                  <wp:posOffset>-3810</wp:posOffset>
                </wp:positionH>
                <wp:positionV relativeFrom="paragraph">
                  <wp:posOffset>167960</wp:posOffset>
                </wp:positionV>
                <wp:extent cx="174625" cy="150495"/>
                <wp:effectExtent l="0" t="0" r="15875" b="20955"/>
                <wp:wrapNone/>
                <wp:docPr id="135" name="Rectangle 135"/>
                <wp:cNvGraphicFramePr/>
                <a:graphic xmlns:a="http://schemas.openxmlformats.org/drawingml/2006/main">
                  <a:graphicData uri="http://schemas.microsoft.com/office/word/2010/wordprocessingShape">
                    <wps:wsp>
                      <wps:cNvSpPr/>
                      <wps:spPr>
                        <a:xfrm>
                          <a:off x="0" y="0"/>
                          <a:ext cx="174625" cy="15049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35" style="position:absolute;margin-left:-.3pt;margin-top:13.25pt;width:13.75pt;height:11.85pt;z-index:251658265;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01]" strokecolor="#f79646 [3209]" strokeweight="2pt" w14:anchorId="560477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LtuZgIAABUFAAAOAAAAZHJzL2Uyb0RvYy54bWysVMFu2zAMvQ/YPwi6r46ztF2DOEXQosOA&#10;oi3aDj2rspQYk0SNUuJkXz9Kdpyuy2nYRRZFPlJ8ftTscmsN2ygMDbiKlycjzpSTUDduWfHvzzef&#10;vnAWonC1MOBUxXcq8Mv5xw+z1k/VGFZgaoWMkrgwbX3FVzH6aVEEuVJWhBPwypFTA1oRycRlUaNo&#10;Kbs1xXg0OitawNojSBUCnV53Tj7P+bVWMt5rHVRkpuJ0t5hXzOtrWov5TEyXKPyqkf01xD/cworG&#10;UdEh1bWIgq2x+SuVbSRCAB1PJNgCtG6kyj1QN+XoXTdPK+FV7oXICX6gKfy/tPJu84CsqenffT7l&#10;zAlLP+mRaBNuaRRLh0RR68OUIp/8A/ZWoG3qd6vRpi91wraZ1t1Aq9pGJumwPJ+cjSm5JFd5Oppc&#10;5JzFAewxxK8KLEubiiOVz2SKzW2IVJBC9yFkpMt05fMu7oxKNzDuUWnqhAqOMzprSF0ZZBtBf19I&#10;qVw8S+1QvhydYLoxZgCWx4Amlj2oj00wlbU1AEfHgH9WHBC5Krg4gG3jAI8lqH8Mlbv4ffddz6n9&#10;V6h39AMROmUHL28aIvFWhPggkKRMoqfxjPe0aANtxaHfcbYC/HXsPMWTwsjLWUujUfHwcy1QcWa+&#10;OdLeRTmZpFnKxuT0fEwGvvW8vvW4tb0C4r+kh8DLvE3x0ey3GsG+0BQvUlVyCSepdsVlxL1xFbuR&#10;pXdAqsUih9H8eBFv3ZOXKXliNYnkefsi0PdKiiTBO9iPkZi+E1QXm5AOFusIuslqO/Da802zl0XT&#10;vxNpuN/aOerwms1/AwAA//8DAFBLAwQUAAYACAAAACEAxtabaNwAAAAGAQAADwAAAGRycy9kb3du&#10;cmV2LnhtbEyOwWrDMBBE74X+g9hCb4kcQdzW8TqUQA8+mNKkplfF2tgm1spYSuL+fdVTexxmePPy&#10;7WwHcaXJ944RVssEBHHjTM8twufhbfEMwgfNRg+OCeGbPGyL+7tcZ8bd+IOu+9CKCGGfaYQuhDGT&#10;0jcdWe2XbiSO3clNVocYp1aaSd8i3A5SJUkqre45PnR6pF1HzXl/sQhVWlVKl/VXXda70j+tzHs4&#10;GcTHh/l1AyLQHP7G8Ksf1aGITkd3YePFgLBI4xBBpWsQsVbpC4gjwjpRIItc/tcvfgAAAP//AwBQ&#10;SwECLQAUAAYACAAAACEAtoM4kv4AAADhAQAAEwAAAAAAAAAAAAAAAAAAAAAAW0NvbnRlbnRfVHlw&#10;ZXNdLnhtbFBLAQItABQABgAIAAAAIQA4/SH/1gAAAJQBAAALAAAAAAAAAAAAAAAAAC8BAABfcmVs&#10;cy8ucmVsc1BLAQItABQABgAIAAAAIQC2aLtuZgIAABUFAAAOAAAAAAAAAAAAAAAAAC4CAABkcnMv&#10;ZTJvRG9jLnhtbFBLAQItABQABgAIAAAAIQDG1pto3AAAAAYBAAAPAAAAAAAAAAAAAAAAAMAEAABk&#10;cnMvZG93bnJldi54bWxQSwUGAAAAAAQABADzAAAAyQUAAAAA&#10;"/>
            </w:pict>
          </mc:Fallback>
        </mc:AlternateContent>
      </w:r>
    </w:p>
    <w:p w:rsidRPr="00CD2C8E" w:rsidR="00AB6C18" w:rsidP="00AB6C18" w:rsidRDefault="00AB6C18" w14:paraId="5CA6BE5A" w14:textId="123F2B7B">
      <w:pPr>
        <w:pStyle w:val="ListParagraph"/>
        <w:widowControl/>
        <w:autoSpaceDE/>
        <w:autoSpaceDN/>
        <w:spacing w:after="160" w:line="259" w:lineRule="auto"/>
        <w:ind w:left="405"/>
        <w:contextualSpacing/>
      </w:pPr>
      <w:r w:rsidRPr="00CD2C8E">
        <w:t xml:space="preserve">Loans </w:t>
      </w:r>
      <w:r w:rsidR="0086540E">
        <w:t>S</w:t>
      </w:r>
      <w:r w:rsidRPr="00CD2C8E">
        <w:t>ecured by Manufactured Housing (</w:t>
      </w:r>
      <w:r w:rsidR="00E8357F">
        <w:t xml:space="preserve">secured by real estate or a </w:t>
      </w:r>
      <w:r w:rsidRPr="00CD2C8E">
        <w:t>dwelling)</w:t>
      </w:r>
    </w:p>
    <w:p w:rsidRPr="00CD2C8E" w:rsidR="00AB6C18" w:rsidP="00AB6C18" w:rsidRDefault="00AB6C18" w14:paraId="03E15EA3" w14:textId="77777777">
      <w:pPr>
        <w:pStyle w:val="ListParagraph"/>
        <w:widowControl/>
        <w:autoSpaceDE/>
        <w:autoSpaceDN/>
        <w:spacing w:after="160" w:line="259" w:lineRule="auto"/>
        <w:ind w:left="405"/>
        <w:contextualSpacing/>
      </w:pPr>
    </w:p>
    <w:p w:rsidRPr="0091743E" w:rsidR="00AB6C18" w:rsidP="00AB6C18" w:rsidRDefault="00AB6C18" w14:paraId="77F841D1" w14:textId="3DEB1DF2">
      <w:pPr>
        <w:pStyle w:val="ListParagraph"/>
        <w:widowControl/>
        <w:autoSpaceDE/>
        <w:autoSpaceDN/>
        <w:spacing w:after="160" w:line="259" w:lineRule="auto"/>
        <w:ind w:left="405"/>
        <w:contextualSpacing/>
      </w:pPr>
      <w:r w:rsidRPr="00CD2C8E">
        <w:rPr>
          <w:noProof/>
          <w:lang w:bidi="ar-SA"/>
        </w:rPr>
        <mc:AlternateContent>
          <mc:Choice Requires="wps">
            <w:drawing>
              <wp:anchor distT="0" distB="0" distL="114300" distR="114300" simplePos="0" relativeHeight="251658266" behindDoc="0" locked="0" layoutInCell="1" allowOverlap="1" wp14:editId="4A6A9A3C" wp14:anchorId="0BDA2282">
                <wp:simplePos x="0" y="0"/>
                <wp:positionH relativeFrom="column">
                  <wp:posOffset>-5983</wp:posOffset>
                </wp:positionH>
                <wp:positionV relativeFrom="paragraph">
                  <wp:posOffset>3054</wp:posOffset>
                </wp:positionV>
                <wp:extent cx="174625" cy="150495"/>
                <wp:effectExtent l="0" t="0" r="15875" b="20955"/>
                <wp:wrapNone/>
                <wp:docPr id="136" name="Rectangle 136"/>
                <wp:cNvGraphicFramePr/>
                <a:graphic xmlns:a="http://schemas.openxmlformats.org/drawingml/2006/main">
                  <a:graphicData uri="http://schemas.microsoft.com/office/word/2010/wordprocessingShape">
                    <wps:wsp>
                      <wps:cNvSpPr/>
                      <wps:spPr>
                        <a:xfrm>
                          <a:off x="0" y="0"/>
                          <a:ext cx="174625" cy="15049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36" style="position:absolute;margin-left:-.45pt;margin-top:.25pt;width:13.75pt;height:11.85pt;z-index:25165826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01]" strokecolor="#f79646 [3209]" strokeweight="2pt" w14:anchorId="475505D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0X2ZQIAABUFAAAOAAAAZHJzL2Uyb0RvYy54bWysVN9P2zAQfp+0/8Hy+0jTtTAqUlSBmCYh&#10;qICJZ+PYbTTb553dpt1fv7OTBsb6NO3FufPdd7/ynS8ud9awrcLQgKt4eTLiTDkJdeNWFf/+dPPp&#10;C2chClcLA05VfK8Cv5x//HDR+pkawxpMrZBREBdmra/4OkY/K4og18qKcAJeOTJqQCsiqbgqahQt&#10;RbemGI9Gp0ULWHsEqUKg2+vOyOc5vtZKxnutg4rMVJxqi/nEfL6ks5hfiNkKhV83si9D/EMVVjSO&#10;kg6hrkUUbIPNX6FsIxEC6HgiwRagdSNV7oG6KUfvunlcC69yLzSc4Icxhf8XVt5tl8iamv7d51PO&#10;nLD0kx5obMKtjGLpkkbU+jAjz0e/xF4LJKZ+dxpt+lInbJfHuh/GqnaRSboszyan4ylnkkzldDQ5&#10;n6aYxSvYY4hfFViWhIojpc/DFNvbEDvXgwvhUjFd+izFvVGpAuMelKZOKOE4ozOH1JVBthX094WU&#10;ysXcDqXO3gmmG2MGYHkMaGLZ19v7JpjK3BqAo2PAPzMOiJwVXBzAtnGAxwLUP4bMnf+h+67n1P4L&#10;1Hv6gQgds4OXNw0N8VaEuBRIVCbS03rGezq0gbbi0EucrQF/HbtP/sQwsnLW0mpUPPzcCFScmW+O&#10;uHdeTiZpl7IymZ6NScG3lpe3FrexV0DzL+kh8DKLyT+ag6gR7DNt8SJlJZNwknJXXEY8KFexW1l6&#10;B6RaLLIb7Y8X8dY9epmCp6kmkjztngX6nkmRKHgHhzUSs3eE6nwT0sFiE0E3mW2vc+3nTbuX+dq/&#10;E2m53+rZ6/U1m/8GAAD//wMAUEsDBBQABgAIAAAAIQBTPhKs2gAAAAQBAAAPAAAAZHJzL2Rvd25y&#10;ZXYueG1sTI5BS8NAFITvgv9heYK3dtOgUWM2RQoecihiNXh9zb4mwezbkN228d/7PNnTMMww8xXr&#10;2Q3qRFPoPRtYLRNQxI23PbcGPj9eF4+gQkS2OHgmAz8UYF1eXxWYW3/mdzrtYqtkhEOOBroYx1zr&#10;0HTkMCz9SCzZwU8Oo9ip1XbCs4y7QadJkmmHPctDhyNtOmq+d0dnYJtttylW9Vdd1ZsqPKzsWzxY&#10;Y25v5pdnUJHm+F+GP3xBh1KY9v7INqjBwOJJigbuQUmYZhmovehdCros9CV8+QsAAP//AwBQSwEC&#10;LQAUAAYACAAAACEAtoM4kv4AAADhAQAAEwAAAAAAAAAAAAAAAAAAAAAAW0NvbnRlbnRfVHlwZXNd&#10;LnhtbFBLAQItABQABgAIAAAAIQA4/SH/1gAAAJQBAAALAAAAAAAAAAAAAAAAAC8BAABfcmVscy8u&#10;cmVsc1BLAQItABQABgAIAAAAIQCSS0X2ZQIAABUFAAAOAAAAAAAAAAAAAAAAAC4CAABkcnMvZTJv&#10;RG9jLnhtbFBLAQItABQABgAIAAAAIQBTPhKs2gAAAAQBAAAPAAAAAAAAAAAAAAAAAL8EAABkcnMv&#10;ZG93bnJldi54bWxQSwUGAAAAAAQABADzAAAAxgUAAAAA&#10;"/>
            </w:pict>
          </mc:Fallback>
        </mc:AlternateContent>
      </w:r>
      <w:r w:rsidRPr="00CD2C8E">
        <w:t>Contracts for Deed</w:t>
      </w:r>
      <w:r w:rsidR="00ED3F3A">
        <w:t xml:space="preserve"> or Land </w:t>
      </w:r>
      <w:bookmarkStart w:name="_Hlk76547900" w:id="11"/>
      <w:r w:rsidR="00ED3F3A">
        <w:t xml:space="preserve">Contract </w:t>
      </w:r>
      <w:r w:rsidRPr="00CD2C8E">
        <w:t>(</w:t>
      </w:r>
      <w:r w:rsidRPr="00CD2C8E" w:rsidDel="009F60C9">
        <w:t>i</w:t>
      </w:r>
      <w:r w:rsidRPr="00CD2C8E">
        <w:t xml:space="preserve">f </w:t>
      </w:r>
      <w:r w:rsidR="00053A37">
        <w:t xml:space="preserve">it is a </w:t>
      </w:r>
      <w:r w:rsidRPr="00CD2C8E">
        <w:t xml:space="preserve">credit transaction secured by </w:t>
      </w:r>
      <w:r w:rsidR="00E8357F">
        <w:t xml:space="preserve">a consensual security interest </w:t>
      </w:r>
      <w:r w:rsidR="00053A37">
        <w:t xml:space="preserve">in </w:t>
      </w:r>
      <w:r w:rsidRPr="00CD2C8E">
        <w:t>the dwelling</w:t>
      </w:r>
      <w:r w:rsidR="003E48A1">
        <w:t>)</w:t>
      </w:r>
      <w:bookmarkEnd w:id="11"/>
    </w:p>
    <w:p w:rsidR="00AB6C18" w:rsidP="00AB6C18" w:rsidRDefault="00AB6C18" w14:paraId="0A01EE62" w14:textId="77777777">
      <w:pPr>
        <w:pStyle w:val="BodyText"/>
        <w:ind w:right="116"/>
        <w:jc w:val="both"/>
        <w:rPr>
          <w:color w:val="000000" w:themeColor="text1"/>
        </w:rPr>
      </w:pPr>
    </w:p>
    <w:p w:rsidR="00AB6C18" w:rsidP="00AB6C18" w:rsidRDefault="00D12D90" w14:paraId="0722D808" w14:textId="6AB894DE">
      <w:pPr>
        <w:pStyle w:val="BodyText"/>
        <w:ind w:right="116"/>
        <w:jc w:val="both"/>
        <w:rPr>
          <w:color w:val="000000" w:themeColor="text1"/>
        </w:rPr>
      </w:pPr>
      <w:r w:rsidRPr="00D12D90">
        <w:rPr>
          <w:color w:val="000000" w:themeColor="text1"/>
        </w:rPr>
        <w:t xml:space="preserve">If the Participant excludes any of the forgoing mortgage types from </w:t>
      </w:r>
      <w:r w:rsidR="009B0C73">
        <w:rPr>
          <w:color w:val="000000" w:themeColor="text1"/>
        </w:rPr>
        <w:t xml:space="preserve">one or more program design elements, explain the </w:t>
      </w:r>
      <w:r w:rsidRPr="00D12D90">
        <w:rPr>
          <w:color w:val="000000" w:themeColor="text1"/>
        </w:rPr>
        <w:t>exclusion.</w:t>
      </w:r>
    </w:p>
    <w:p w:rsidR="00D12D90" w:rsidP="00DC0A17" w:rsidRDefault="00D12D90" w14:paraId="0090E7DD" w14:textId="15F9F42D">
      <w:pPr>
        <w:rPr>
          <w:b/>
          <w:bCs/>
          <w:u w:val="single"/>
        </w:rPr>
      </w:pPr>
    </w:p>
    <w:p w:rsidR="00D12D90" w:rsidP="00DC0A17" w:rsidRDefault="00D12D90" w14:paraId="31192D94" w14:textId="3EB03713">
      <w:pPr>
        <w:rPr>
          <w:b/>
          <w:bCs/>
          <w:u w:val="single"/>
        </w:rPr>
      </w:pPr>
      <w:r>
        <w:rPr>
          <w:bCs/>
          <w:noProof/>
          <w:lang w:bidi="ar-SA"/>
        </w:rPr>
        <mc:AlternateContent>
          <mc:Choice Requires="wps">
            <w:drawing>
              <wp:anchor distT="0" distB="0" distL="114300" distR="114300" simplePos="0" relativeHeight="251658269" behindDoc="0" locked="0" layoutInCell="1" allowOverlap="1" wp14:editId="1CB2758B" wp14:anchorId="093DA368">
                <wp:simplePos x="0" y="0"/>
                <wp:positionH relativeFrom="column">
                  <wp:posOffset>0</wp:posOffset>
                </wp:positionH>
                <wp:positionV relativeFrom="paragraph">
                  <wp:posOffset>0</wp:posOffset>
                </wp:positionV>
                <wp:extent cx="5440680" cy="634365"/>
                <wp:effectExtent l="0" t="0" r="26670" b="13335"/>
                <wp:wrapNone/>
                <wp:docPr id="8" name="Text Box 8"/>
                <wp:cNvGraphicFramePr/>
                <a:graphic xmlns:a="http://schemas.openxmlformats.org/drawingml/2006/main">
                  <a:graphicData uri="http://schemas.microsoft.com/office/word/2010/wordprocessingShape">
                    <wps:wsp>
                      <wps:cNvSpPr txBox="1"/>
                      <wps:spPr>
                        <a:xfrm>
                          <a:off x="0" y="0"/>
                          <a:ext cx="5440680" cy="63436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Pr="00995A6F" w:rsidR="000B6D16" w:rsidP="00D12D90" w:rsidRDefault="000B6D16" w14:paraId="0CD0BB5B" w14:textId="77777777">
                            <w:pPr>
                              <w:rPr>
                                <w:i/>
                                <w:color w:val="C4BC96" w:themeColor="background2" w:themeShade="BF"/>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8" style="position:absolute;margin-left:0;margin-top:0;width:428.4pt;height:49.95pt;z-index:251658269;visibility:visible;mso-wrap-style:square;mso-wrap-distance-left:9pt;mso-wrap-distance-top:0;mso-wrap-distance-right:9pt;mso-wrap-distance-bottom:0;mso-position-horizontal:absolute;mso-position-horizontal-relative:text;mso-position-vertical:absolute;mso-position-vertical-relative:text;v-text-anchor:top" o:spid="_x0000_s1028"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vJglAIAALkFAAAOAAAAZHJzL2Uyb0RvYy54bWysVEtPGzEQvlfqf7B8L5uEJNAoG5SCqCoh&#10;QIWKs+O1iYXtcW0nu+mvZ+zdDYFyoepl1/Z88/rmMT9rjCZb4YMCW9Lh0YASYTlUyj6W9Nf95ZdT&#10;SkJktmIarCjpTgR6tvj8aV67mRjBGnQlPEEjNsxqV9J1jG5WFIGvhWHhCJywKJTgDYt49Y9F5VmN&#10;1o0uRoPBtKjBV84DFyHg60UrpItsX0rB442UQUSiS4qxxfz1+btK32IxZ7NHz9xa8S4M9g9RGKYs&#10;Ot2bumCRkY1Xf5kyinsIIOMRB1OAlIqLnANmMxy8yeZuzZzIuSA5we1pCv/PLL/e3nqiqpJioSwz&#10;WKJ70UTyDRpymtipXZgh6M4hLDb4jFXu3wM+pqQb6U36YzoE5cjzbs9tMsbxcTIeD6anKOIomx6P&#10;j6eTZKZ40XY+xO8CDEmHknqsXaaUba9CbKE9JDkLoFV1qbTOl9Qv4lx7smVYaR1zjGj8FUpbUifn&#10;k0E2/EqWTO/1V5rxpy68AxTa0za5E7mzurASQy0T+RR3WiSMtj+FRGYzIe/EyDgXdh9nRieUxIw+&#10;otjhX6L6iHKbB2pkz2DjXtkoC75l6TW11VNPrWzxWMODvNMxNqsmt9RJ3ygrqHbYPx7a+QuOXyrk&#10;+4qFeMs8Dhz2BS6ReIMfqQGLBN2JkjX4P++9JzzOAUopqXGASxp+b5gXlOgfFifk6xA7Dic+X8aT&#10;kxFe/KFkdSixG3MO2DlDXFeO52PCR90fpQfzgLtmmbyiiFmOvksa++N5bNcK7ioulssMwhl3LF7Z&#10;O8eT6cRy6rP75oF51/V5xAm5hn7U2exNu7fYpGlhuYkgVZ6FxHPLasc/7oc8Td0uSwvo8J5RLxt3&#10;8QwAAP//AwBQSwMEFAAGAAgAAAAhAB3C21rYAAAABAEAAA8AAABkcnMvZG93bnJldi54bWxMj8FO&#10;wzAQRO9I/IO1SNyoAxJVEuJUgAoXThTEeRtvbYt4HdluGv4ewwUuI61mNfOm2yx+FDPF5AIruF5V&#10;IIiHoB0bBe9vT1c1iJSRNY6BScEXJdj052cdtjqc+JXmXTaihHBqUYHNeWqlTIMlj2kVJuLiHUL0&#10;mMsZjdQRTyXcj/KmqtbSo+PSYHGiR0vD5+7oFWwfTGOGGqPd1tq5efk4vJhnpS4vlvs7EJmW/PcM&#10;P/gFHfrCtA9H1kmMCsqQ/KvFq2/XZcZeQdM0IPtO/ofvvwEAAP//AwBQSwECLQAUAAYACAAAACEA&#10;toM4kv4AAADhAQAAEwAAAAAAAAAAAAAAAAAAAAAAW0NvbnRlbnRfVHlwZXNdLnhtbFBLAQItABQA&#10;BgAIAAAAIQA4/SH/1gAAAJQBAAALAAAAAAAAAAAAAAAAAC8BAABfcmVscy8ucmVsc1BLAQItABQA&#10;BgAIAAAAIQDrzvJglAIAALkFAAAOAAAAAAAAAAAAAAAAAC4CAABkcnMvZTJvRG9jLnhtbFBLAQIt&#10;ABQABgAIAAAAIQAdwtta2AAAAAQBAAAPAAAAAAAAAAAAAAAAAO4EAABkcnMvZG93bnJldi54bWxQ&#10;SwUGAAAAAAQABADzAAAA8wUAAAAA&#10;" w14:anchorId="093DA368">
                <v:textbox>
                  <w:txbxContent>
                    <w:p w:rsidRPr="00995A6F" w:rsidR="000B6D16" w:rsidP="00D12D90" w:rsidRDefault="000B6D16" w14:paraId="0CD0BB5B" w14:textId="77777777">
                      <w:pPr>
                        <w:rPr>
                          <w:i/>
                          <w:color w:val="C4BC96" w:themeColor="background2" w:themeShade="BF"/>
                        </w:rPr>
                      </w:pPr>
                    </w:p>
                  </w:txbxContent>
                </v:textbox>
              </v:shape>
            </w:pict>
          </mc:Fallback>
        </mc:AlternateContent>
      </w:r>
    </w:p>
    <w:p w:rsidR="00D12D90" w:rsidP="00DC0A17" w:rsidRDefault="00D12D90" w14:paraId="5C4195E1" w14:textId="5B1FD0FF">
      <w:pPr>
        <w:rPr>
          <w:b/>
          <w:bCs/>
          <w:u w:val="single"/>
        </w:rPr>
      </w:pPr>
    </w:p>
    <w:p w:rsidR="00D12D90" w:rsidP="00DC0A17" w:rsidRDefault="00D12D90" w14:paraId="6EA1B4EE" w14:textId="4CA6F6B0">
      <w:pPr>
        <w:rPr>
          <w:b/>
          <w:bCs/>
          <w:u w:val="single"/>
        </w:rPr>
      </w:pPr>
    </w:p>
    <w:p w:rsidR="00AB6C18" w:rsidP="00DC0A17" w:rsidRDefault="00AB6C18" w14:paraId="0EFA8DB9" w14:textId="79728C5D">
      <w:pPr>
        <w:rPr>
          <w:b/>
          <w:bCs/>
          <w:u w:val="single"/>
        </w:rPr>
      </w:pPr>
    </w:p>
    <w:p w:rsidR="005C0565" w:rsidP="000D32B0" w:rsidRDefault="005C0565" w14:paraId="1C521406" w14:textId="3B7CE374">
      <w:pPr>
        <w:pStyle w:val="BodyText"/>
        <w:ind w:right="116"/>
        <w:jc w:val="both"/>
        <w:rPr>
          <w:rFonts w:asciiTheme="minorHAnsi" w:hAnsiTheme="minorHAnsi" w:cstheme="minorHAnsi"/>
          <w:i/>
          <w:iCs/>
        </w:rPr>
      </w:pPr>
    </w:p>
    <w:p w:rsidRPr="008514C8" w:rsidR="00D55345" w:rsidP="00D55345" w:rsidRDefault="00D55345" w14:paraId="5CDDBF31" w14:textId="77777777">
      <w:pPr>
        <w:pStyle w:val="BodyText"/>
        <w:ind w:right="116"/>
        <w:jc w:val="both"/>
        <w:rPr>
          <w:b/>
          <w:bCs/>
          <w:i/>
          <w:iCs/>
        </w:rPr>
      </w:pPr>
      <w:r w:rsidRPr="008514C8">
        <w:rPr>
          <w:b/>
          <w:bCs/>
          <w:i/>
          <w:iCs/>
        </w:rPr>
        <w:t>Outreach</w:t>
      </w:r>
    </w:p>
    <w:p w:rsidRPr="00FC7A34" w:rsidR="00D55345" w:rsidP="00D55345" w:rsidRDefault="00D55345" w14:paraId="41FC9ED5" w14:textId="77777777">
      <w:pPr>
        <w:pStyle w:val="BodyText"/>
        <w:ind w:right="116"/>
        <w:jc w:val="both"/>
        <w:rPr>
          <w:rFonts w:asciiTheme="minorHAnsi" w:hAnsiTheme="minorHAnsi" w:cstheme="minorHAnsi"/>
        </w:rPr>
      </w:pPr>
      <w:r>
        <w:t xml:space="preserve">Will the Participant engage in outreach through partnerships with organizations that focus primarily on serving homeowners earning incomes below 100% of area median income or socially disadvantaged individuals and that have the capacity to engage targeted communities in a culturally and linguistically relevant manner to encourage the </w:t>
      </w:r>
      <w:r w:rsidRPr="00FC7A34">
        <w:rPr>
          <w:rFonts w:asciiTheme="minorHAnsi" w:hAnsiTheme="minorHAnsi" w:cstheme="minorHAnsi"/>
        </w:rPr>
        <w:t>submission of applications for HAF resources from targeted populations?</w:t>
      </w:r>
    </w:p>
    <w:p w:rsidRPr="00FC7A34" w:rsidR="00D55345" w:rsidP="00D55345" w:rsidRDefault="00D55345" w14:paraId="136617AA" w14:textId="77777777">
      <w:pPr>
        <w:pStyle w:val="BodyText"/>
        <w:ind w:right="116"/>
        <w:jc w:val="both"/>
        <w:rPr>
          <w:rFonts w:asciiTheme="minorHAnsi" w:hAnsiTheme="minorHAnsi" w:cstheme="minorHAnsi"/>
        </w:rPr>
      </w:pPr>
      <w:r w:rsidRPr="00FC7A34">
        <w:rPr>
          <w:rFonts w:asciiTheme="minorHAnsi" w:hAnsiTheme="minorHAnsi" w:cstheme="minorHAnsi"/>
        </w:rPr>
        <w:sym w:font="Symbol" w:char="F087"/>
      </w:r>
      <w:r w:rsidRPr="00FC7A34">
        <w:rPr>
          <w:rFonts w:asciiTheme="minorHAnsi" w:hAnsiTheme="minorHAnsi" w:cstheme="minorHAnsi"/>
        </w:rPr>
        <w:t xml:space="preserve">  Yes</w:t>
      </w:r>
    </w:p>
    <w:p w:rsidRPr="00FC7A34" w:rsidR="00D55345" w:rsidP="00D55345" w:rsidRDefault="00D55345" w14:paraId="4EA696C5" w14:textId="77777777">
      <w:pPr>
        <w:pStyle w:val="BodyText"/>
        <w:ind w:right="116"/>
        <w:jc w:val="both"/>
        <w:rPr>
          <w:rFonts w:asciiTheme="minorHAnsi" w:hAnsiTheme="minorHAnsi" w:cstheme="minorHAnsi"/>
        </w:rPr>
      </w:pPr>
      <w:r w:rsidRPr="00FC7A34">
        <w:rPr>
          <w:rFonts w:asciiTheme="minorHAnsi" w:hAnsiTheme="minorHAnsi" w:cstheme="minorHAnsi"/>
        </w:rPr>
        <w:sym w:font="Symbol" w:char="F087"/>
      </w:r>
      <w:r w:rsidRPr="00FC7A34">
        <w:rPr>
          <w:rFonts w:asciiTheme="minorHAnsi" w:hAnsiTheme="minorHAnsi" w:cstheme="minorHAnsi"/>
        </w:rPr>
        <w:t xml:space="preserve">  No</w:t>
      </w:r>
    </w:p>
    <w:p w:rsidRPr="00FC7A34" w:rsidR="00D55345" w:rsidP="00D55345" w:rsidRDefault="00D55345" w14:paraId="67F2DE61" w14:textId="77777777">
      <w:pPr>
        <w:pStyle w:val="BodyText"/>
        <w:ind w:right="116"/>
        <w:jc w:val="both"/>
        <w:rPr>
          <w:rFonts w:asciiTheme="minorHAnsi" w:hAnsiTheme="minorHAnsi" w:cstheme="minorHAnsi"/>
          <w:i/>
        </w:rPr>
      </w:pPr>
    </w:p>
    <w:p w:rsidRPr="00FC7A34" w:rsidR="00D55345" w:rsidP="00D55345" w:rsidRDefault="00D55345" w14:paraId="6B4A0EC5" w14:textId="77777777">
      <w:pPr>
        <w:pStyle w:val="BodyText"/>
        <w:ind w:right="116"/>
        <w:jc w:val="both"/>
        <w:rPr>
          <w:rFonts w:asciiTheme="minorHAnsi" w:hAnsiTheme="minorHAnsi" w:cstheme="minorHAnsi"/>
        </w:rPr>
      </w:pPr>
      <w:r w:rsidRPr="00FC7A34">
        <w:rPr>
          <w:rFonts w:asciiTheme="minorHAnsi" w:hAnsiTheme="minorHAnsi" w:cstheme="minorHAnsi"/>
        </w:rPr>
        <w:t xml:space="preserve">If yes, please indicate whether the </w:t>
      </w:r>
      <w:r>
        <w:rPr>
          <w:rFonts w:asciiTheme="minorHAnsi" w:hAnsiTheme="minorHAnsi" w:cstheme="minorHAnsi"/>
        </w:rPr>
        <w:t xml:space="preserve">community </w:t>
      </w:r>
      <w:r w:rsidRPr="00FC7A34">
        <w:rPr>
          <w:rFonts w:asciiTheme="minorHAnsi" w:hAnsiTheme="minorHAnsi" w:cstheme="minorHAnsi"/>
        </w:rPr>
        <w:t>outreach efforts will include partnerships with organizations that primarily target the following populations:</w:t>
      </w:r>
    </w:p>
    <w:p w:rsidRPr="00FC7A34" w:rsidR="00D55345" w:rsidP="00D55345" w:rsidRDefault="00D55345" w14:paraId="13258C1D" w14:textId="77777777">
      <w:pPr>
        <w:pStyle w:val="BodyText"/>
        <w:ind w:right="116"/>
        <w:jc w:val="both"/>
        <w:rPr>
          <w:rFonts w:asciiTheme="minorHAnsi" w:hAnsiTheme="minorHAnsi" w:cstheme="minorHAnsi"/>
        </w:rPr>
      </w:pPr>
    </w:p>
    <w:p w:rsidRPr="00FC7A34" w:rsidR="00D55345" w:rsidP="00D55345" w:rsidRDefault="00D55345" w14:paraId="227CE16B" w14:textId="77777777">
      <w:pPr>
        <w:pStyle w:val="BodyText"/>
        <w:ind w:right="116"/>
        <w:jc w:val="both"/>
        <w:rPr>
          <w:rFonts w:asciiTheme="minorHAnsi" w:hAnsiTheme="minorHAnsi" w:cstheme="minorHAnsi"/>
        </w:rPr>
      </w:pPr>
      <w:r w:rsidRPr="00FC7A34">
        <w:rPr>
          <w:rFonts w:asciiTheme="minorHAnsi" w:hAnsiTheme="minorHAnsi" w:cstheme="minorHAnsi"/>
        </w:rPr>
        <w:sym w:font="Symbol" w:char="F087"/>
      </w:r>
      <w:r w:rsidRPr="00FC7A34">
        <w:rPr>
          <w:rFonts w:asciiTheme="minorHAnsi" w:hAnsiTheme="minorHAnsi" w:cstheme="minorHAnsi"/>
        </w:rPr>
        <w:t xml:space="preserve">   member of a group that has been subjected to racial or ethnic prejudice or cultural bias within American </w:t>
      </w:r>
      <w:proofErr w:type="gramStart"/>
      <w:r w:rsidRPr="00FC7A34">
        <w:rPr>
          <w:rFonts w:asciiTheme="minorHAnsi" w:hAnsiTheme="minorHAnsi" w:cstheme="minorHAnsi"/>
        </w:rPr>
        <w:t>society</w:t>
      </w:r>
      <w:r>
        <w:rPr>
          <w:rFonts w:asciiTheme="minorHAnsi" w:hAnsiTheme="minorHAnsi" w:cstheme="minorHAnsi"/>
        </w:rPr>
        <w:t>;</w:t>
      </w:r>
      <w:proofErr w:type="gramEnd"/>
    </w:p>
    <w:p w:rsidRPr="00FC7A34" w:rsidR="00D55345" w:rsidP="00D55345" w:rsidRDefault="00D55345" w14:paraId="2BE09825" w14:textId="77777777">
      <w:pPr>
        <w:pStyle w:val="BodyText"/>
        <w:ind w:right="116"/>
        <w:jc w:val="both"/>
        <w:rPr>
          <w:rFonts w:asciiTheme="minorHAnsi" w:hAnsiTheme="minorHAnsi" w:cstheme="minorHAnsi"/>
        </w:rPr>
      </w:pPr>
      <w:r w:rsidRPr="00FC7A34">
        <w:rPr>
          <w:rFonts w:asciiTheme="minorHAnsi" w:hAnsiTheme="minorHAnsi" w:cstheme="minorHAnsi"/>
        </w:rPr>
        <w:sym w:font="Symbol" w:char="F087"/>
      </w:r>
      <w:r w:rsidRPr="00FC7A34">
        <w:rPr>
          <w:rFonts w:asciiTheme="minorHAnsi" w:hAnsiTheme="minorHAnsi" w:cstheme="minorHAnsi"/>
        </w:rPr>
        <w:t xml:space="preserve">   resident of a majority-minority Census tract; (3) individual with limited English </w:t>
      </w:r>
      <w:proofErr w:type="gramStart"/>
      <w:r w:rsidRPr="00FC7A34">
        <w:rPr>
          <w:rFonts w:asciiTheme="minorHAnsi" w:hAnsiTheme="minorHAnsi" w:cstheme="minorHAnsi"/>
        </w:rPr>
        <w:t>proficiency</w:t>
      </w:r>
      <w:r>
        <w:rPr>
          <w:rFonts w:asciiTheme="minorHAnsi" w:hAnsiTheme="minorHAnsi" w:cstheme="minorHAnsi"/>
        </w:rPr>
        <w:t>;</w:t>
      </w:r>
      <w:proofErr w:type="gramEnd"/>
    </w:p>
    <w:p w:rsidRPr="00FC7A34" w:rsidR="00D55345" w:rsidP="00D55345" w:rsidRDefault="00D55345" w14:paraId="623987D9" w14:textId="77777777">
      <w:pPr>
        <w:pStyle w:val="BodyText"/>
        <w:ind w:right="116"/>
        <w:jc w:val="both"/>
        <w:rPr>
          <w:rFonts w:asciiTheme="minorHAnsi" w:hAnsiTheme="minorHAnsi" w:cstheme="minorHAnsi"/>
        </w:rPr>
      </w:pPr>
      <w:r w:rsidRPr="00FC7A34">
        <w:rPr>
          <w:rFonts w:asciiTheme="minorHAnsi" w:hAnsiTheme="minorHAnsi" w:cstheme="minorHAnsi"/>
        </w:rPr>
        <w:sym w:font="Symbol" w:char="F087"/>
      </w:r>
      <w:r w:rsidRPr="00FC7A34">
        <w:rPr>
          <w:rFonts w:asciiTheme="minorHAnsi" w:hAnsiTheme="minorHAnsi" w:cstheme="minorHAnsi"/>
        </w:rPr>
        <w:t xml:space="preserve">   resident of a U.S. territory, Indian reservation, or Hawaiian Home </w:t>
      </w:r>
      <w:proofErr w:type="gramStart"/>
      <w:r w:rsidRPr="00FC7A34">
        <w:rPr>
          <w:rFonts w:asciiTheme="minorHAnsi" w:hAnsiTheme="minorHAnsi" w:cstheme="minorHAnsi"/>
        </w:rPr>
        <w:t>Land</w:t>
      </w:r>
      <w:r>
        <w:rPr>
          <w:rFonts w:asciiTheme="minorHAnsi" w:hAnsiTheme="minorHAnsi" w:cstheme="minorHAnsi"/>
        </w:rPr>
        <w:t>;</w:t>
      </w:r>
      <w:proofErr w:type="gramEnd"/>
    </w:p>
    <w:p w:rsidRPr="00FC7A34" w:rsidR="00D55345" w:rsidP="00D55345" w:rsidRDefault="00D55345" w14:paraId="541D89D0" w14:textId="77777777">
      <w:pPr>
        <w:pStyle w:val="BodyText"/>
        <w:ind w:right="116"/>
        <w:jc w:val="both"/>
        <w:rPr>
          <w:rFonts w:asciiTheme="minorHAnsi" w:hAnsiTheme="minorHAnsi" w:cstheme="minorHAnsi"/>
        </w:rPr>
      </w:pPr>
      <w:r w:rsidRPr="00FC7A34">
        <w:rPr>
          <w:rFonts w:asciiTheme="minorHAnsi" w:hAnsiTheme="minorHAnsi" w:cstheme="minorHAnsi"/>
        </w:rPr>
        <w:sym w:font="Symbol" w:char="F087"/>
      </w:r>
      <w:r w:rsidRPr="00FC7A34">
        <w:rPr>
          <w:rFonts w:asciiTheme="minorHAnsi" w:hAnsiTheme="minorHAnsi" w:cstheme="minorHAnsi"/>
        </w:rPr>
        <w:t xml:space="preserve">   </w:t>
      </w:r>
      <w:r>
        <w:rPr>
          <w:rFonts w:asciiTheme="minorHAnsi" w:hAnsiTheme="minorHAnsi" w:cstheme="minorHAnsi"/>
        </w:rPr>
        <w:t>h</w:t>
      </w:r>
      <w:r w:rsidRPr="00FC7A34">
        <w:rPr>
          <w:rFonts w:asciiTheme="minorHAnsi" w:hAnsiTheme="minorHAnsi" w:cstheme="minorHAnsi"/>
        </w:rPr>
        <w:t xml:space="preserve">omeowners that reside in persistent poverty </w:t>
      </w:r>
      <w:proofErr w:type="gramStart"/>
      <w:r w:rsidRPr="00FC7A34">
        <w:rPr>
          <w:rFonts w:asciiTheme="minorHAnsi" w:hAnsiTheme="minorHAnsi" w:cstheme="minorHAnsi"/>
        </w:rPr>
        <w:t>counties</w:t>
      </w:r>
      <w:r>
        <w:rPr>
          <w:rFonts w:asciiTheme="minorHAnsi" w:hAnsiTheme="minorHAnsi" w:cstheme="minorHAnsi"/>
        </w:rPr>
        <w:t>;</w:t>
      </w:r>
      <w:proofErr w:type="gramEnd"/>
    </w:p>
    <w:p w:rsidR="00D55345" w:rsidP="00D55345" w:rsidRDefault="00D55345" w14:paraId="0C3CE5AE" w14:textId="77777777">
      <w:pPr>
        <w:pStyle w:val="BodyText"/>
        <w:ind w:right="116"/>
        <w:jc w:val="both"/>
        <w:rPr>
          <w:rFonts w:asciiTheme="minorHAnsi" w:hAnsiTheme="minorHAnsi" w:cstheme="minorHAnsi"/>
        </w:rPr>
      </w:pPr>
      <w:r w:rsidRPr="00FC7A34">
        <w:rPr>
          <w:rFonts w:asciiTheme="minorHAnsi" w:hAnsiTheme="minorHAnsi" w:cstheme="minorHAnsi"/>
        </w:rPr>
        <w:sym w:font="Symbol" w:char="F087"/>
      </w:r>
      <w:r w:rsidRPr="00FC7A34">
        <w:rPr>
          <w:rFonts w:asciiTheme="minorHAnsi" w:hAnsiTheme="minorHAnsi" w:cstheme="minorHAnsi"/>
        </w:rPr>
        <w:t xml:space="preserve">   </w:t>
      </w:r>
      <w:r>
        <w:rPr>
          <w:rFonts w:asciiTheme="minorHAnsi" w:hAnsiTheme="minorHAnsi" w:cstheme="minorHAnsi"/>
        </w:rPr>
        <w:t>i</w:t>
      </w:r>
      <w:r w:rsidRPr="00FC7A34">
        <w:rPr>
          <w:rFonts w:asciiTheme="minorHAnsi" w:hAnsiTheme="minorHAnsi" w:cstheme="minorHAnsi"/>
        </w:rPr>
        <w:t>ndividual with limited English proficiency</w:t>
      </w:r>
      <w:r>
        <w:rPr>
          <w:rFonts w:asciiTheme="minorHAnsi" w:hAnsiTheme="minorHAnsi" w:cstheme="minorHAnsi"/>
        </w:rPr>
        <w:t>.</w:t>
      </w:r>
    </w:p>
    <w:p w:rsidRPr="00FC7A34" w:rsidR="00D55345" w:rsidP="00D55345" w:rsidRDefault="00D55345" w14:paraId="1743F405" w14:textId="77777777">
      <w:pPr>
        <w:pStyle w:val="BodyText"/>
        <w:ind w:right="116"/>
        <w:jc w:val="both"/>
        <w:rPr>
          <w:rFonts w:asciiTheme="minorHAnsi" w:hAnsiTheme="minorHAnsi" w:cstheme="minorHAnsi"/>
        </w:rPr>
      </w:pPr>
    </w:p>
    <w:p w:rsidR="00D55345" w:rsidP="00D55345" w:rsidRDefault="00D55345" w14:paraId="24F512F3" w14:textId="77777777">
      <w:pPr>
        <w:pStyle w:val="BodyText"/>
        <w:ind w:right="116"/>
        <w:jc w:val="both"/>
        <w:rPr>
          <w:bCs/>
        </w:rPr>
      </w:pPr>
      <w:r>
        <w:t>Please indicate in which languages, in addition to English, community outreach efforts to targeted populations will be undertaken:</w:t>
      </w:r>
    </w:p>
    <w:p w:rsidR="00D55345" w:rsidP="00D55345" w:rsidRDefault="00D55345" w14:paraId="68E4B16B" w14:textId="77777777">
      <w:pPr>
        <w:pStyle w:val="BodyText"/>
        <w:ind w:right="116"/>
        <w:jc w:val="both"/>
        <w:rPr>
          <w:bCs/>
        </w:rPr>
      </w:pPr>
      <w:r w:rsidRPr="00FC7A34">
        <w:rPr>
          <w:rFonts w:asciiTheme="minorHAnsi" w:hAnsiTheme="minorHAnsi" w:cstheme="minorHAnsi"/>
        </w:rPr>
        <w:sym w:font="Symbol" w:char="F087"/>
      </w:r>
      <w:r w:rsidRPr="00FC7A34">
        <w:rPr>
          <w:rFonts w:asciiTheme="minorHAnsi" w:hAnsiTheme="minorHAnsi" w:cstheme="minorHAnsi"/>
        </w:rPr>
        <w:t xml:space="preserve">   </w:t>
      </w:r>
      <w:r>
        <w:rPr>
          <w:bCs/>
        </w:rPr>
        <w:t>Spanish</w:t>
      </w:r>
    </w:p>
    <w:p w:rsidR="00D55345" w:rsidP="00D55345" w:rsidRDefault="00D55345" w14:paraId="2877381B" w14:textId="77777777">
      <w:pPr>
        <w:pStyle w:val="BodyText"/>
        <w:ind w:right="116"/>
        <w:jc w:val="both"/>
        <w:rPr>
          <w:bCs/>
        </w:rPr>
      </w:pPr>
      <w:r w:rsidRPr="00FC7A34">
        <w:rPr>
          <w:rFonts w:asciiTheme="minorHAnsi" w:hAnsiTheme="minorHAnsi" w:cstheme="minorHAnsi"/>
        </w:rPr>
        <w:sym w:font="Symbol" w:char="F087"/>
      </w:r>
      <w:r w:rsidRPr="00FC7A34">
        <w:rPr>
          <w:rFonts w:asciiTheme="minorHAnsi" w:hAnsiTheme="minorHAnsi" w:cstheme="minorHAnsi"/>
        </w:rPr>
        <w:t xml:space="preserve">   </w:t>
      </w:r>
      <w:r>
        <w:rPr>
          <w:bCs/>
        </w:rPr>
        <w:t>Chinese</w:t>
      </w:r>
    </w:p>
    <w:p w:rsidR="00D55345" w:rsidP="00D55345" w:rsidRDefault="00D55345" w14:paraId="00B01C4F" w14:textId="77777777">
      <w:pPr>
        <w:pStyle w:val="BodyText"/>
        <w:ind w:right="116"/>
        <w:jc w:val="both"/>
        <w:rPr>
          <w:bCs/>
        </w:rPr>
      </w:pPr>
      <w:r w:rsidRPr="00FC7A34">
        <w:rPr>
          <w:rFonts w:asciiTheme="minorHAnsi" w:hAnsiTheme="minorHAnsi" w:cstheme="minorHAnsi"/>
        </w:rPr>
        <w:sym w:font="Symbol" w:char="F087"/>
      </w:r>
      <w:r w:rsidRPr="00FC7A34">
        <w:rPr>
          <w:rFonts w:asciiTheme="minorHAnsi" w:hAnsiTheme="minorHAnsi" w:cstheme="minorHAnsi"/>
        </w:rPr>
        <w:t xml:space="preserve">   </w:t>
      </w:r>
      <w:r>
        <w:rPr>
          <w:bCs/>
        </w:rPr>
        <w:t>Vietnamese</w:t>
      </w:r>
    </w:p>
    <w:p w:rsidR="00D55345" w:rsidP="00D55345" w:rsidRDefault="00D55345" w14:paraId="7F3AB486" w14:textId="77777777">
      <w:pPr>
        <w:pStyle w:val="BodyText"/>
        <w:ind w:right="116"/>
        <w:jc w:val="both"/>
        <w:rPr>
          <w:bCs/>
        </w:rPr>
      </w:pPr>
      <w:r w:rsidRPr="00FC7A34">
        <w:rPr>
          <w:rFonts w:asciiTheme="minorHAnsi" w:hAnsiTheme="minorHAnsi" w:cstheme="minorHAnsi"/>
        </w:rPr>
        <w:sym w:font="Symbol" w:char="F087"/>
      </w:r>
      <w:r w:rsidRPr="00FC7A34">
        <w:rPr>
          <w:rFonts w:asciiTheme="minorHAnsi" w:hAnsiTheme="minorHAnsi" w:cstheme="minorHAnsi"/>
        </w:rPr>
        <w:t xml:space="preserve">   </w:t>
      </w:r>
      <w:r>
        <w:rPr>
          <w:bCs/>
        </w:rPr>
        <w:t>Korean</w:t>
      </w:r>
    </w:p>
    <w:p w:rsidR="00D55345" w:rsidP="00D55345" w:rsidRDefault="00D55345" w14:paraId="0A2C70DF" w14:textId="77777777">
      <w:pPr>
        <w:pStyle w:val="BodyText"/>
        <w:ind w:right="116"/>
        <w:jc w:val="both"/>
        <w:rPr>
          <w:bCs/>
        </w:rPr>
      </w:pPr>
      <w:r w:rsidRPr="00FC7A34">
        <w:rPr>
          <w:rFonts w:asciiTheme="minorHAnsi" w:hAnsiTheme="minorHAnsi" w:cstheme="minorHAnsi"/>
        </w:rPr>
        <w:sym w:font="Symbol" w:char="F087"/>
      </w:r>
      <w:r w:rsidRPr="00FC7A34">
        <w:rPr>
          <w:rFonts w:asciiTheme="minorHAnsi" w:hAnsiTheme="minorHAnsi" w:cstheme="minorHAnsi"/>
        </w:rPr>
        <w:t xml:space="preserve">   </w:t>
      </w:r>
      <w:r>
        <w:rPr>
          <w:bCs/>
        </w:rPr>
        <w:t>Tagalog</w:t>
      </w:r>
    </w:p>
    <w:p w:rsidR="00D55345" w:rsidP="00D55345" w:rsidRDefault="00D55345" w14:paraId="65F2C126" w14:textId="77777777">
      <w:pPr>
        <w:pStyle w:val="BodyText"/>
        <w:ind w:right="116"/>
        <w:jc w:val="both"/>
        <w:rPr>
          <w:bCs/>
        </w:rPr>
      </w:pPr>
      <w:r w:rsidRPr="00FC7A34">
        <w:rPr>
          <w:rFonts w:asciiTheme="minorHAnsi" w:hAnsiTheme="minorHAnsi" w:cstheme="minorHAnsi"/>
        </w:rPr>
        <w:sym w:font="Symbol" w:char="F087"/>
      </w:r>
      <w:r w:rsidRPr="00FC7A34">
        <w:rPr>
          <w:rFonts w:asciiTheme="minorHAnsi" w:hAnsiTheme="minorHAnsi" w:cstheme="minorHAnsi"/>
        </w:rPr>
        <w:t xml:space="preserve">   </w:t>
      </w:r>
      <w:r>
        <w:rPr>
          <w:bCs/>
        </w:rPr>
        <w:t>Russian</w:t>
      </w:r>
    </w:p>
    <w:p w:rsidR="00D55345" w:rsidP="00D55345" w:rsidRDefault="00D55345" w14:paraId="2CE8BA1A" w14:textId="77777777">
      <w:pPr>
        <w:pStyle w:val="BodyText"/>
        <w:ind w:right="116"/>
        <w:jc w:val="both"/>
        <w:rPr>
          <w:bCs/>
        </w:rPr>
      </w:pPr>
      <w:r w:rsidRPr="00FC7A34">
        <w:rPr>
          <w:rFonts w:asciiTheme="minorHAnsi" w:hAnsiTheme="minorHAnsi" w:cstheme="minorHAnsi"/>
        </w:rPr>
        <w:sym w:font="Symbol" w:char="F087"/>
      </w:r>
      <w:r w:rsidRPr="00FC7A34">
        <w:rPr>
          <w:rFonts w:asciiTheme="minorHAnsi" w:hAnsiTheme="minorHAnsi" w:cstheme="minorHAnsi"/>
        </w:rPr>
        <w:t xml:space="preserve">   </w:t>
      </w:r>
      <w:r>
        <w:rPr>
          <w:bCs/>
        </w:rPr>
        <w:t>Arabic</w:t>
      </w:r>
    </w:p>
    <w:p w:rsidR="00D55345" w:rsidP="00D55345" w:rsidRDefault="00D55345" w14:paraId="7738557A" w14:textId="77777777">
      <w:pPr>
        <w:pStyle w:val="BodyText"/>
        <w:ind w:right="116"/>
        <w:jc w:val="both"/>
        <w:rPr>
          <w:bCs/>
        </w:rPr>
      </w:pPr>
      <w:r w:rsidRPr="00FC7A34">
        <w:rPr>
          <w:rFonts w:asciiTheme="minorHAnsi" w:hAnsiTheme="minorHAnsi" w:cstheme="minorHAnsi"/>
        </w:rPr>
        <w:sym w:font="Symbol" w:char="F087"/>
      </w:r>
      <w:r w:rsidRPr="00FC7A34">
        <w:rPr>
          <w:rFonts w:asciiTheme="minorHAnsi" w:hAnsiTheme="minorHAnsi" w:cstheme="minorHAnsi"/>
        </w:rPr>
        <w:t xml:space="preserve">   </w:t>
      </w:r>
      <w:r>
        <w:rPr>
          <w:bCs/>
        </w:rPr>
        <w:t>Haitian Creole</w:t>
      </w:r>
    </w:p>
    <w:p w:rsidRPr="00C17A87" w:rsidR="00D55345" w:rsidP="00D55345" w:rsidRDefault="00D55345" w14:paraId="473427F3" w14:textId="77777777">
      <w:pPr>
        <w:pStyle w:val="BodyText"/>
        <w:ind w:right="116"/>
        <w:jc w:val="both"/>
      </w:pPr>
      <w:r w:rsidRPr="00FC7A34">
        <w:rPr>
          <w:rFonts w:asciiTheme="minorHAnsi" w:hAnsiTheme="minorHAnsi" w:cstheme="minorHAnsi"/>
        </w:rPr>
        <w:sym w:font="Symbol" w:char="F087"/>
      </w:r>
      <w:r w:rsidRPr="00FC7A34">
        <w:rPr>
          <w:rFonts w:asciiTheme="minorHAnsi" w:hAnsiTheme="minorHAnsi" w:cstheme="minorHAnsi"/>
        </w:rPr>
        <w:t xml:space="preserve">   </w:t>
      </w:r>
      <w:r>
        <w:rPr>
          <w:bCs/>
        </w:rPr>
        <w:t>other _______________________</w:t>
      </w:r>
    </w:p>
    <w:p w:rsidRPr="00D55345" w:rsidR="00D55345" w:rsidP="000D32B0" w:rsidRDefault="00D55345" w14:paraId="412EAE69" w14:textId="77777777">
      <w:pPr>
        <w:pStyle w:val="BodyText"/>
        <w:ind w:right="116"/>
        <w:jc w:val="both"/>
        <w:rPr>
          <w:rFonts w:asciiTheme="minorHAnsi" w:hAnsiTheme="minorHAnsi" w:cstheme="minorHAnsi"/>
        </w:rPr>
      </w:pPr>
    </w:p>
    <w:p w:rsidRPr="008514C8" w:rsidR="000D32B0" w:rsidP="000D32B0" w:rsidRDefault="00DF346F" w14:paraId="4EC1FBEA" w14:textId="374AC37A">
      <w:pPr>
        <w:pStyle w:val="BodyText"/>
        <w:ind w:right="116"/>
        <w:jc w:val="both"/>
        <w:rPr>
          <w:b/>
          <w:bCs/>
          <w:i/>
          <w:iCs/>
        </w:rPr>
      </w:pPr>
      <w:r w:rsidRPr="00FC7A34">
        <w:rPr>
          <w:rFonts w:asciiTheme="minorHAnsi" w:hAnsiTheme="minorHAnsi" w:cstheme="minorHAnsi"/>
          <w:b/>
          <w:bCs/>
          <w:i/>
          <w:iCs/>
        </w:rPr>
        <w:t xml:space="preserve">Housing </w:t>
      </w:r>
      <w:r w:rsidRPr="00FC7A34" w:rsidR="005C0565">
        <w:rPr>
          <w:rFonts w:asciiTheme="minorHAnsi" w:hAnsiTheme="minorHAnsi" w:cstheme="minorHAnsi"/>
          <w:b/>
          <w:bCs/>
          <w:i/>
          <w:iCs/>
        </w:rPr>
        <w:t>Counseling</w:t>
      </w:r>
      <w:r w:rsidRPr="00FC7A34">
        <w:rPr>
          <w:rFonts w:asciiTheme="minorHAnsi" w:hAnsiTheme="minorHAnsi" w:cstheme="minorHAnsi"/>
          <w:b/>
          <w:bCs/>
          <w:i/>
          <w:iCs/>
        </w:rPr>
        <w:t xml:space="preserve"> and Legal</w:t>
      </w:r>
      <w:r>
        <w:rPr>
          <w:b/>
          <w:bCs/>
          <w:i/>
          <w:iCs/>
        </w:rPr>
        <w:t xml:space="preserve"> Services</w:t>
      </w:r>
    </w:p>
    <w:p w:rsidR="00DF346F" w:rsidP="00DF346F" w:rsidRDefault="00DF346F" w14:paraId="1B884A75" w14:textId="79766C25">
      <w:pPr>
        <w:pStyle w:val="BodyText"/>
        <w:ind w:right="116"/>
        <w:jc w:val="both"/>
      </w:pPr>
      <w:r>
        <w:t xml:space="preserve">Will the Participant facilitate access for eligible households to housing counseling </w:t>
      </w:r>
      <w:r w:rsidR="001F1FFE">
        <w:t>or</w:t>
      </w:r>
      <w:r>
        <w:t xml:space="preserve"> legal services?</w:t>
      </w:r>
    </w:p>
    <w:p w:rsidR="00873676" w:rsidP="00873676" w:rsidRDefault="00873676" w14:paraId="593A2B02" w14:textId="77777777">
      <w:pPr>
        <w:pStyle w:val="BodyText"/>
        <w:ind w:right="116"/>
        <w:jc w:val="both"/>
      </w:pPr>
      <w:r>
        <w:sym w:font="Symbol" w:char="F087"/>
      </w:r>
      <w:r w:rsidRPr="00302C2A">
        <w:rPr>
          <w:rFonts w:asciiTheme="minorHAnsi" w:hAnsiTheme="minorHAnsi" w:cstheme="minorHAnsi"/>
        </w:rPr>
        <w:t xml:space="preserve">  </w:t>
      </w:r>
      <w:r>
        <w:t>Yes</w:t>
      </w:r>
    </w:p>
    <w:p w:rsidR="00873676" w:rsidP="00873676" w:rsidRDefault="00873676" w14:paraId="2790CF88" w14:textId="77777777">
      <w:pPr>
        <w:pStyle w:val="BodyText"/>
        <w:ind w:right="116"/>
        <w:jc w:val="both"/>
      </w:pPr>
      <w:r>
        <w:sym w:font="Symbol" w:char="F087"/>
      </w:r>
      <w:r w:rsidRPr="00302C2A">
        <w:rPr>
          <w:rFonts w:asciiTheme="minorHAnsi" w:hAnsiTheme="minorHAnsi" w:cstheme="minorHAnsi"/>
        </w:rPr>
        <w:t xml:space="preserve">  </w:t>
      </w:r>
      <w:r>
        <w:t>No</w:t>
      </w:r>
    </w:p>
    <w:p w:rsidR="00DF346F" w:rsidP="00DF346F" w:rsidRDefault="00DF346F" w14:paraId="4290DEB5" w14:textId="4ABCAE81">
      <w:pPr>
        <w:pStyle w:val="BodyText"/>
        <w:ind w:right="116"/>
        <w:jc w:val="both"/>
      </w:pPr>
    </w:p>
    <w:p w:rsidR="00DF346F" w:rsidP="00DF346F" w:rsidRDefault="00DF346F" w14:paraId="437F6228" w14:textId="7E633F0B">
      <w:pPr>
        <w:pStyle w:val="BodyText"/>
        <w:ind w:right="116"/>
        <w:jc w:val="both"/>
      </w:pPr>
      <w:r>
        <w:t xml:space="preserve">If yes, please identify </w:t>
      </w:r>
      <w:r w:rsidR="00A670BF">
        <w:t xml:space="preserve">below </w:t>
      </w:r>
      <w:r>
        <w:t xml:space="preserve">the providers of housing counseling or legal services that </w:t>
      </w:r>
      <w:r w:rsidR="00A670BF">
        <w:t xml:space="preserve">have indicated to the Participant that they are willing and able to support </w:t>
      </w:r>
      <w:r w:rsidR="00DF4494">
        <w:t xml:space="preserve">homeowners receiving assistance under the Participant’s </w:t>
      </w:r>
      <w:r w:rsidR="00A670BF">
        <w:t>HAF program</w:t>
      </w:r>
      <w:r w:rsidR="00DF4494">
        <w:t>s</w:t>
      </w:r>
      <w:r w:rsidR="00A670BF">
        <w:t>.</w:t>
      </w:r>
    </w:p>
    <w:p w:rsidR="00DF346F" w:rsidP="00DF346F" w:rsidRDefault="00DF346F" w14:paraId="09A2F3BF" w14:textId="4B6D92AB">
      <w:pPr>
        <w:pStyle w:val="BodyText"/>
        <w:ind w:right="116"/>
        <w:jc w:val="both"/>
      </w:pPr>
    </w:p>
    <w:tbl>
      <w:tblPr>
        <w:tblStyle w:val="TableGrid"/>
        <w:tblW w:w="0" w:type="auto"/>
        <w:tblLook w:val="04A0" w:firstRow="1" w:lastRow="0" w:firstColumn="1" w:lastColumn="0" w:noHBand="0" w:noVBand="1"/>
      </w:tblPr>
      <w:tblGrid>
        <w:gridCol w:w="1492"/>
        <w:gridCol w:w="1683"/>
        <w:gridCol w:w="3597"/>
        <w:gridCol w:w="2054"/>
        <w:gridCol w:w="1664"/>
      </w:tblGrid>
      <w:tr w:rsidR="00A670BF" w:rsidTr="00313DEC" w14:paraId="6179BF46" w14:textId="77777777">
        <w:tc>
          <w:tcPr>
            <w:tcW w:w="1555" w:type="dxa"/>
          </w:tcPr>
          <w:p w:rsidRPr="004F3AC2" w:rsidR="00A670BF" w:rsidP="00313DEC" w:rsidRDefault="00DF4494" w14:paraId="21376536" w14:textId="40767D5C">
            <w:pPr>
              <w:pStyle w:val="BodyText"/>
              <w:ind w:right="116"/>
              <w:jc w:val="both"/>
              <w:rPr>
                <w:b/>
                <w:bCs/>
              </w:rPr>
            </w:pPr>
            <w:r>
              <w:rPr>
                <w:b/>
                <w:bCs/>
              </w:rPr>
              <w:t xml:space="preserve">Provider </w:t>
            </w:r>
            <w:r w:rsidRPr="004F3AC2" w:rsidR="00A670BF">
              <w:rPr>
                <w:b/>
                <w:bCs/>
              </w:rPr>
              <w:t>Name</w:t>
            </w:r>
          </w:p>
        </w:tc>
        <w:tc>
          <w:tcPr>
            <w:tcW w:w="1861" w:type="dxa"/>
          </w:tcPr>
          <w:p w:rsidRPr="004F3AC2" w:rsidR="00A670BF" w:rsidP="00313DEC" w:rsidRDefault="00DF4494" w14:paraId="653284C9" w14:textId="49FE5EAF">
            <w:pPr>
              <w:pStyle w:val="BodyText"/>
              <w:ind w:right="116"/>
              <w:jc w:val="both"/>
              <w:rPr>
                <w:b/>
                <w:bCs/>
              </w:rPr>
            </w:pPr>
            <w:r>
              <w:rPr>
                <w:b/>
                <w:bCs/>
              </w:rPr>
              <w:t xml:space="preserve">Provider </w:t>
            </w:r>
            <w:r w:rsidRPr="004F3AC2" w:rsidR="00A670BF">
              <w:rPr>
                <w:b/>
                <w:bCs/>
              </w:rPr>
              <w:t>Address</w:t>
            </w:r>
          </w:p>
        </w:tc>
        <w:tc>
          <w:tcPr>
            <w:tcW w:w="3329" w:type="dxa"/>
          </w:tcPr>
          <w:p w:rsidRPr="004F3AC2" w:rsidR="00A670BF" w:rsidP="00313DEC" w:rsidRDefault="00DF4494" w14:paraId="5E1CF2E4" w14:textId="1CB40FB6">
            <w:pPr>
              <w:pStyle w:val="BodyText"/>
              <w:ind w:right="116"/>
              <w:jc w:val="both"/>
              <w:rPr>
                <w:b/>
                <w:bCs/>
              </w:rPr>
            </w:pPr>
            <w:r>
              <w:rPr>
                <w:b/>
                <w:bCs/>
              </w:rPr>
              <w:t xml:space="preserve">Provider </w:t>
            </w:r>
            <w:r w:rsidRPr="004F3AC2" w:rsidR="00A670BF">
              <w:rPr>
                <w:b/>
                <w:bCs/>
              </w:rPr>
              <w:t>Website</w:t>
            </w:r>
          </w:p>
        </w:tc>
        <w:tc>
          <w:tcPr>
            <w:tcW w:w="2369" w:type="dxa"/>
          </w:tcPr>
          <w:p w:rsidRPr="004F3AC2" w:rsidR="00A670BF" w:rsidP="00313DEC" w:rsidRDefault="00DF4494" w14:paraId="179EEB26" w14:textId="2307F95F">
            <w:pPr>
              <w:pStyle w:val="BodyText"/>
              <w:ind w:right="116"/>
              <w:jc w:val="both"/>
              <w:rPr>
                <w:b/>
                <w:bCs/>
              </w:rPr>
            </w:pPr>
            <w:r>
              <w:rPr>
                <w:b/>
                <w:bCs/>
              </w:rPr>
              <w:t xml:space="preserve">Provider </w:t>
            </w:r>
            <w:r w:rsidR="000F6DA7">
              <w:rPr>
                <w:b/>
                <w:bCs/>
              </w:rPr>
              <w:t xml:space="preserve">Primarily </w:t>
            </w:r>
            <w:r w:rsidRPr="004F3AC2" w:rsidR="00A670BF">
              <w:rPr>
                <w:b/>
                <w:bCs/>
              </w:rPr>
              <w:t>Serves</w:t>
            </w:r>
            <w:r w:rsidR="00DE0D17">
              <w:rPr>
                <w:b/>
                <w:bCs/>
              </w:rPr>
              <w:t xml:space="preserve"> LMI</w:t>
            </w:r>
            <w:r w:rsidRPr="004F3AC2" w:rsidR="00A670BF">
              <w:rPr>
                <w:b/>
                <w:bCs/>
              </w:rPr>
              <w:t xml:space="preserve"> </w:t>
            </w:r>
            <w:r w:rsidR="000F6DA7">
              <w:rPr>
                <w:b/>
                <w:bCs/>
              </w:rPr>
              <w:t>H</w:t>
            </w:r>
            <w:r w:rsidR="00A670BF">
              <w:rPr>
                <w:b/>
                <w:bCs/>
              </w:rPr>
              <w:t>ouseholds</w:t>
            </w:r>
          </w:p>
        </w:tc>
        <w:tc>
          <w:tcPr>
            <w:tcW w:w="1376" w:type="dxa"/>
          </w:tcPr>
          <w:p w:rsidRPr="004F3AC2" w:rsidR="00A670BF" w:rsidP="00313DEC" w:rsidRDefault="00DE0D17" w14:paraId="46AFCDDF" w14:textId="269B4D43">
            <w:pPr>
              <w:pStyle w:val="BodyText"/>
              <w:ind w:right="116"/>
              <w:jc w:val="both"/>
              <w:rPr>
                <w:b/>
                <w:bCs/>
              </w:rPr>
            </w:pPr>
            <w:r>
              <w:rPr>
                <w:b/>
                <w:bCs/>
              </w:rPr>
              <w:t>Provider Addresses Impacts of Housing Discrimination</w:t>
            </w:r>
          </w:p>
        </w:tc>
      </w:tr>
      <w:tr w:rsidR="00A670BF" w:rsidTr="00313DEC" w14:paraId="53ACDBD4" w14:textId="77777777">
        <w:tc>
          <w:tcPr>
            <w:tcW w:w="1555" w:type="dxa"/>
          </w:tcPr>
          <w:p w:rsidRPr="000264E0" w:rsidR="00A670BF" w:rsidP="00313DEC" w:rsidRDefault="00A670BF" w14:paraId="16ABC36A" w14:textId="77777777">
            <w:pPr>
              <w:rPr>
                <w:color w:val="000000" w:themeColor="text1"/>
              </w:rPr>
            </w:pPr>
            <w:r w:rsidRPr="000264E0">
              <w:rPr>
                <w:i/>
                <w:color w:val="000000" w:themeColor="text1"/>
              </w:rPr>
              <w:t xml:space="preserve">Example: </w:t>
            </w:r>
            <w:r w:rsidRPr="000264E0">
              <w:rPr>
                <w:color w:val="000000" w:themeColor="text1"/>
              </w:rPr>
              <w:t xml:space="preserve">ABC Housing Counseling Organization </w:t>
            </w:r>
          </w:p>
          <w:p w:rsidRPr="000264E0" w:rsidR="00A670BF" w:rsidP="00313DEC" w:rsidRDefault="00A670BF" w14:paraId="56746AF6" w14:textId="77777777">
            <w:pPr>
              <w:pStyle w:val="BodyText"/>
              <w:ind w:right="116"/>
              <w:jc w:val="both"/>
              <w:rPr>
                <w:color w:val="000000" w:themeColor="text1"/>
              </w:rPr>
            </w:pPr>
          </w:p>
        </w:tc>
        <w:tc>
          <w:tcPr>
            <w:tcW w:w="1861" w:type="dxa"/>
          </w:tcPr>
          <w:p w:rsidRPr="000264E0" w:rsidR="00A670BF" w:rsidP="000E0E74" w:rsidRDefault="00A670BF" w14:paraId="4B3834B6" w14:textId="77777777">
            <w:pPr>
              <w:pStyle w:val="BodyText"/>
              <w:ind w:right="116"/>
              <w:rPr>
                <w:color w:val="000000" w:themeColor="text1"/>
              </w:rPr>
            </w:pPr>
            <w:r w:rsidRPr="000264E0">
              <w:rPr>
                <w:color w:val="000000" w:themeColor="text1"/>
              </w:rPr>
              <w:t>123 Housing Counseling Way, Town, State   Zip Code</w:t>
            </w:r>
          </w:p>
        </w:tc>
        <w:tc>
          <w:tcPr>
            <w:tcW w:w="3329" w:type="dxa"/>
          </w:tcPr>
          <w:p w:rsidRPr="000264E0" w:rsidR="00A670BF" w:rsidP="00313DEC" w:rsidRDefault="00A670BF" w14:paraId="464AFFAF" w14:textId="77777777">
            <w:pPr>
              <w:pStyle w:val="BodyText"/>
              <w:ind w:right="116"/>
              <w:jc w:val="both"/>
              <w:rPr>
                <w:color w:val="000000" w:themeColor="text1"/>
              </w:rPr>
            </w:pPr>
            <w:r w:rsidRPr="000264E0">
              <w:rPr>
                <w:color w:val="000000" w:themeColor="text1"/>
              </w:rPr>
              <w:t>www.abccounselingorganization.org</w:t>
            </w:r>
          </w:p>
        </w:tc>
        <w:tc>
          <w:tcPr>
            <w:tcW w:w="2369" w:type="dxa"/>
          </w:tcPr>
          <w:p w:rsidR="00A670BF" w:rsidP="00313DEC" w:rsidRDefault="00A670BF" w14:paraId="463FC70C" w14:textId="77777777">
            <w:pPr>
              <w:pStyle w:val="BodyText"/>
              <w:ind w:right="116"/>
              <w:jc w:val="both"/>
            </w:pPr>
            <w:r>
              <w:t>CHECK BOX</w:t>
            </w:r>
          </w:p>
        </w:tc>
        <w:tc>
          <w:tcPr>
            <w:tcW w:w="1376" w:type="dxa"/>
          </w:tcPr>
          <w:p w:rsidR="00A670BF" w:rsidP="00313DEC" w:rsidRDefault="00A670BF" w14:paraId="17C3F579" w14:textId="77777777">
            <w:pPr>
              <w:pStyle w:val="BodyText"/>
              <w:ind w:right="116"/>
              <w:jc w:val="both"/>
            </w:pPr>
            <w:r>
              <w:t>CHECK BOX</w:t>
            </w:r>
          </w:p>
        </w:tc>
      </w:tr>
      <w:tr w:rsidR="00A670BF" w:rsidTr="00313DEC" w14:paraId="3F6F3435" w14:textId="77777777">
        <w:tc>
          <w:tcPr>
            <w:tcW w:w="1555" w:type="dxa"/>
          </w:tcPr>
          <w:p w:rsidR="00A670BF" w:rsidP="00313DEC" w:rsidRDefault="00A670BF" w14:paraId="297A28B0" w14:textId="77777777">
            <w:pPr>
              <w:pStyle w:val="BodyText"/>
              <w:ind w:right="116"/>
              <w:jc w:val="both"/>
            </w:pPr>
          </w:p>
        </w:tc>
        <w:tc>
          <w:tcPr>
            <w:tcW w:w="1861" w:type="dxa"/>
          </w:tcPr>
          <w:p w:rsidR="00A670BF" w:rsidP="00313DEC" w:rsidRDefault="00A670BF" w14:paraId="4E77A527" w14:textId="77777777">
            <w:pPr>
              <w:pStyle w:val="BodyText"/>
              <w:ind w:right="116"/>
              <w:jc w:val="both"/>
            </w:pPr>
          </w:p>
        </w:tc>
        <w:tc>
          <w:tcPr>
            <w:tcW w:w="3329" w:type="dxa"/>
          </w:tcPr>
          <w:p w:rsidR="00A670BF" w:rsidP="00313DEC" w:rsidRDefault="00A670BF" w14:paraId="5F07B25E" w14:textId="77777777">
            <w:pPr>
              <w:pStyle w:val="BodyText"/>
              <w:ind w:right="116"/>
              <w:jc w:val="both"/>
            </w:pPr>
          </w:p>
        </w:tc>
        <w:tc>
          <w:tcPr>
            <w:tcW w:w="2369" w:type="dxa"/>
          </w:tcPr>
          <w:p w:rsidR="00A670BF" w:rsidP="00313DEC" w:rsidRDefault="00A670BF" w14:paraId="45529AE3" w14:textId="77777777">
            <w:pPr>
              <w:pStyle w:val="BodyText"/>
              <w:ind w:right="116"/>
              <w:jc w:val="both"/>
            </w:pPr>
          </w:p>
        </w:tc>
        <w:tc>
          <w:tcPr>
            <w:tcW w:w="1376" w:type="dxa"/>
          </w:tcPr>
          <w:p w:rsidR="00A670BF" w:rsidP="00313DEC" w:rsidRDefault="00A670BF" w14:paraId="0D0CCF09" w14:textId="77777777">
            <w:pPr>
              <w:pStyle w:val="BodyText"/>
              <w:ind w:right="116"/>
              <w:jc w:val="both"/>
            </w:pPr>
          </w:p>
        </w:tc>
      </w:tr>
      <w:tr w:rsidR="00A670BF" w:rsidTr="00313DEC" w14:paraId="093DBA10" w14:textId="77777777">
        <w:tc>
          <w:tcPr>
            <w:tcW w:w="1555" w:type="dxa"/>
          </w:tcPr>
          <w:p w:rsidR="00A670BF" w:rsidP="00313DEC" w:rsidRDefault="00A670BF" w14:paraId="2832A7FA" w14:textId="77777777">
            <w:pPr>
              <w:pStyle w:val="BodyText"/>
              <w:ind w:right="116"/>
              <w:jc w:val="both"/>
            </w:pPr>
          </w:p>
        </w:tc>
        <w:tc>
          <w:tcPr>
            <w:tcW w:w="1861" w:type="dxa"/>
          </w:tcPr>
          <w:p w:rsidR="00A670BF" w:rsidP="00313DEC" w:rsidRDefault="00A670BF" w14:paraId="3A62E9AD" w14:textId="77777777">
            <w:pPr>
              <w:pStyle w:val="BodyText"/>
              <w:ind w:right="116"/>
              <w:jc w:val="both"/>
            </w:pPr>
          </w:p>
        </w:tc>
        <w:tc>
          <w:tcPr>
            <w:tcW w:w="3329" w:type="dxa"/>
          </w:tcPr>
          <w:p w:rsidR="00A670BF" w:rsidP="00313DEC" w:rsidRDefault="00A670BF" w14:paraId="7FAB731A" w14:textId="77777777">
            <w:pPr>
              <w:pStyle w:val="BodyText"/>
              <w:ind w:right="116"/>
              <w:jc w:val="both"/>
            </w:pPr>
          </w:p>
        </w:tc>
        <w:tc>
          <w:tcPr>
            <w:tcW w:w="2369" w:type="dxa"/>
          </w:tcPr>
          <w:p w:rsidR="00A670BF" w:rsidP="00313DEC" w:rsidRDefault="00A670BF" w14:paraId="6F6BA3CE" w14:textId="77777777">
            <w:pPr>
              <w:pStyle w:val="BodyText"/>
              <w:ind w:right="116"/>
              <w:jc w:val="both"/>
            </w:pPr>
          </w:p>
        </w:tc>
        <w:tc>
          <w:tcPr>
            <w:tcW w:w="1376" w:type="dxa"/>
          </w:tcPr>
          <w:p w:rsidR="00A670BF" w:rsidP="00313DEC" w:rsidRDefault="00A670BF" w14:paraId="0F77FD51" w14:textId="77777777">
            <w:pPr>
              <w:pStyle w:val="BodyText"/>
              <w:ind w:right="116"/>
              <w:jc w:val="both"/>
            </w:pPr>
          </w:p>
        </w:tc>
      </w:tr>
      <w:tr w:rsidR="00A670BF" w:rsidTr="00313DEC" w14:paraId="0576E9C3" w14:textId="77777777">
        <w:tc>
          <w:tcPr>
            <w:tcW w:w="1555" w:type="dxa"/>
          </w:tcPr>
          <w:p w:rsidR="00A670BF" w:rsidP="00313DEC" w:rsidRDefault="00A670BF" w14:paraId="20179CAE" w14:textId="77777777">
            <w:pPr>
              <w:pStyle w:val="BodyText"/>
              <w:ind w:right="116"/>
              <w:jc w:val="both"/>
            </w:pPr>
          </w:p>
        </w:tc>
        <w:tc>
          <w:tcPr>
            <w:tcW w:w="1861" w:type="dxa"/>
          </w:tcPr>
          <w:p w:rsidR="00A670BF" w:rsidP="00313DEC" w:rsidRDefault="00A670BF" w14:paraId="44E280C6" w14:textId="77777777">
            <w:pPr>
              <w:pStyle w:val="BodyText"/>
              <w:ind w:right="116"/>
              <w:jc w:val="both"/>
            </w:pPr>
          </w:p>
        </w:tc>
        <w:tc>
          <w:tcPr>
            <w:tcW w:w="3329" w:type="dxa"/>
          </w:tcPr>
          <w:p w:rsidR="00A670BF" w:rsidP="00313DEC" w:rsidRDefault="00A670BF" w14:paraId="4073034C" w14:textId="77777777">
            <w:pPr>
              <w:pStyle w:val="BodyText"/>
              <w:ind w:right="116"/>
              <w:jc w:val="both"/>
            </w:pPr>
          </w:p>
        </w:tc>
        <w:tc>
          <w:tcPr>
            <w:tcW w:w="2369" w:type="dxa"/>
          </w:tcPr>
          <w:p w:rsidR="00A670BF" w:rsidP="00313DEC" w:rsidRDefault="00A670BF" w14:paraId="17524C82" w14:textId="77777777">
            <w:pPr>
              <w:pStyle w:val="BodyText"/>
              <w:ind w:right="116"/>
              <w:jc w:val="both"/>
            </w:pPr>
          </w:p>
        </w:tc>
        <w:tc>
          <w:tcPr>
            <w:tcW w:w="1376" w:type="dxa"/>
          </w:tcPr>
          <w:p w:rsidR="00A670BF" w:rsidP="00313DEC" w:rsidRDefault="00A670BF" w14:paraId="4B4DDF28" w14:textId="77777777">
            <w:pPr>
              <w:pStyle w:val="BodyText"/>
              <w:ind w:right="116"/>
              <w:jc w:val="both"/>
            </w:pPr>
          </w:p>
        </w:tc>
      </w:tr>
    </w:tbl>
    <w:p w:rsidRPr="000E0E74" w:rsidR="00313DEC" w:rsidP="00AB6C18" w:rsidRDefault="00313DEC" w14:paraId="08903057" w14:textId="77777777">
      <w:pPr>
        <w:pStyle w:val="NoSpacing"/>
        <w:tabs>
          <w:tab w:val="left" w:pos="6835"/>
        </w:tabs>
        <w:rPr>
          <w:bCs/>
        </w:rPr>
      </w:pPr>
    </w:p>
    <w:p w:rsidR="008B06B2" w:rsidP="008B06B2" w:rsidRDefault="008B06B2" w14:paraId="6A60776D" w14:textId="55672BF4">
      <w:pPr>
        <w:pStyle w:val="NoSpacing"/>
        <w:tabs>
          <w:tab w:val="left" w:pos="6835"/>
        </w:tabs>
        <w:rPr>
          <w:bCs/>
        </w:rPr>
      </w:pPr>
      <w:r>
        <w:rPr>
          <w:bCs/>
        </w:rPr>
        <w:t xml:space="preserve">Please indicate </w:t>
      </w:r>
      <w:proofErr w:type="gramStart"/>
      <w:r>
        <w:rPr>
          <w:bCs/>
        </w:rPr>
        <w:t>all of</w:t>
      </w:r>
      <w:proofErr w:type="gramEnd"/>
      <w:r>
        <w:rPr>
          <w:bCs/>
        </w:rPr>
        <w:t xml:space="preserve"> the languages, in addition to English, in which HAF related outreach or communications activities will be undertaken. </w:t>
      </w:r>
    </w:p>
    <w:p w:rsidR="008B06B2" w:rsidP="008B06B2" w:rsidRDefault="008B06B2" w14:paraId="11D290F4" w14:textId="77777777">
      <w:pPr>
        <w:pStyle w:val="BodyText"/>
        <w:ind w:right="116"/>
        <w:jc w:val="both"/>
        <w:rPr>
          <w:bCs/>
        </w:rPr>
      </w:pPr>
      <w:r w:rsidRPr="00FC7A34">
        <w:rPr>
          <w:rFonts w:asciiTheme="minorHAnsi" w:hAnsiTheme="minorHAnsi" w:cstheme="minorHAnsi"/>
        </w:rPr>
        <w:sym w:font="Symbol" w:char="F087"/>
      </w:r>
      <w:r w:rsidRPr="00FC7A34">
        <w:rPr>
          <w:rFonts w:asciiTheme="minorHAnsi" w:hAnsiTheme="minorHAnsi" w:cstheme="minorHAnsi"/>
        </w:rPr>
        <w:t xml:space="preserve">   </w:t>
      </w:r>
      <w:proofErr w:type="gramStart"/>
      <w:r>
        <w:rPr>
          <w:bCs/>
        </w:rPr>
        <w:t>Spanish;</w:t>
      </w:r>
      <w:proofErr w:type="gramEnd"/>
    </w:p>
    <w:p w:rsidR="008B06B2" w:rsidP="008B06B2" w:rsidRDefault="008B06B2" w14:paraId="560F99E3" w14:textId="77777777">
      <w:pPr>
        <w:pStyle w:val="BodyText"/>
        <w:ind w:right="116"/>
        <w:jc w:val="both"/>
        <w:rPr>
          <w:bCs/>
        </w:rPr>
      </w:pPr>
      <w:r w:rsidRPr="00FC7A34">
        <w:rPr>
          <w:rFonts w:asciiTheme="minorHAnsi" w:hAnsiTheme="minorHAnsi" w:cstheme="minorHAnsi"/>
        </w:rPr>
        <w:sym w:font="Symbol" w:char="F087"/>
      </w:r>
      <w:r w:rsidRPr="00FC7A34">
        <w:rPr>
          <w:rFonts w:asciiTheme="minorHAnsi" w:hAnsiTheme="minorHAnsi" w:cstheme="minorHAnsi"/>
        </w:rPr>
        <w:t xml:space="preserve">   </w:t>
      </w:r>
      <w:r>
        <w:rPr>
          <w:bCs/>
        </w:rPr>
        <w:t>Chinese</w:t>
      </w:r>
    </w:p>
    <w:p w:rsidR="008B06B2" w:rsidP="008B06B2" w:rsidRDefault="008B06B2" w14:paraId="2F8F6A9D" w14:textId="77777777">
      <w:pPr>
        <w:pStyle w:val="BodyText"/>
        <w:ind w:right="116"/>
        <w:jc w:val="both"/>
        <w:rPr>
          <w:bCs/>
        </w:rPr>
      </w:pPr>
      <w:r w:rsidRPr="00FC7A34">
        <w:rPr>
          <w:rFonts w:asciiTheme="minorHAnsi" w:hAnsiTheme="minorHAnsi" w:cstheme="minorHAnsi"/>
        </w:rPr>
        <w:sym w:font="Symbol" w:char="F087"/>
      </w:r>
      <w:r w:rsidRPr="00FC7A34">
        <w:rPr>
          <w:rFonts w:asciiTheme="minorHAnsi" w:hAnsiTheme="minorHAnsi" w:cstheme="minorHAnsi"/>
        </w:rPr>
        <w:t xml:space="preserve">   </w:t>
      </w:r>
      <w:r>
        <w:rPr>
          <w:bCs/>
        </w:rPr>
        <w:t>Vietnamese</w:t>
      </w:r>
    </w:p>
    <w:p w:rsidR="008B06B2" w:rsidP="008B06B2" w:rsidRDefault="008B06B2" w14:paraId="2BF9D803" w14:textId="4D6E24AF">
      <w:pPr>
        <w:pStyle w:val="BodyText"/>
        <w:ind w:right="116"/>
        <w:jc w:val="both"/>
        <w:rPr>
          <w:bCs/>
        </w:rPr>
      </w:pPr>
      <w:r w:rsidRPr="00FC7A34">
        <w:rPr>
          <w:rFonts w:asciiTheme="minorHAnsi" w:hAnsiTheme="minorHAnsi" w:cstheme="minorHAnsi"/>
        </w:rPr>
        <w:sym w:font="Symbol" w:char="F087"/>
      </w:r>
      <w:r w:rsidRPr="00FC7A34">
        <w:rPr>
          <w:rFonts w:asciiTheme="minorHAnsi" w:hAnsiTheme="minorHAnsi" w:cstheme="minorHAnsi"/>
        </w:rPr>
        <w:t xml:space="preserve">   </w:t>
      </w:r>
      <w:r>
        <w:rPr>
          <w:bCs/>
        </w:rPr>
        <w:t>Korea</w:t>
      </w:r>
      <w:r w:rsidR="00E67DC1">
        <w:rPr>
          <w:bCs/>
        </w:rPr>
        <w:t>n</w:t>
      </w:r>
    </w:p>
    <w:p w:rsidR="008B06B2" w:rsidP="008B06B2" w:rsidRDefault="008B06B2" w14:paraId="2AE0AFCD" w14:textId="77777777">
      <w:pPr>
        <w:pStyle w:val="BodyText"/>
        <w:ind w:right="116"/>
        <w:jc w:val="both"/>
        <w:rPr>
          <w:bCs/>
        </w:rPr>
      </w:pPr>
      <w:r w:rsidRPr="00FC7A34">
        <w:rPr>
          <w:rFonts w:asciiTheme="minorHAnsi" w:hAnsiTheme="minorHAnsi" w:cstheme="minorHAnsi"/>
        </w:rPr>
        <w:sym w:font="Symbol" w:char="F087"/>
      </w:r>
      <w:r w:rsidRPr="00FC7A34">
        <w:rPr>
          <w:rFonts w:asciiTheme="minorHAnsi" w:hAnsiTheme="minorHAnsi" w:cstheme="minorHAnsi"/>
        </w:rPr>
        <w:t xml:space="preserve">   </w:t>
      </w:r>
      <w:r>
        <w:rPr>
          <w:bCs/>
        </w:rPr>
        <w:t>Tagalog</w:t>
      </w:r>
    </w:p>
    <w:p w:rsidR="008B06B2" w:rsidP="008B06B2" w:rsidRDefault="008B06B2" w14:paraId="08C5149B" w14:textId="77777777">
      <w:pPr>
        <w:pStyle w:val="BodyText"/>
        <w:ind w:right="116"/>
        <w:jc w:val="both"/>
        <w:rPr>
          <w:bCs/>
        </w:rPr>
      </w:pPr>
      <w:r w:rsidRPr="00FC7A34">
        <w:rPr>
          <w:rFonts w:asciiTheme="minorHAnsi" w:hAnsiTheme="minorHAnsi" w:cstheme="minorHAnsi"/>
        </w:rPr>
        <w:sym w:font="Symbol" w:char="F087"/>
      </w:r>
      <w:r w:rsidRPr="00FC7A34">
        <w:rPr>
          <w:rFonts w:asciiTheme="minorHAnsi" w:hAnsiTheme="minorHAnsi" w:cstheme="minorHAnsi"/>
        </w:rPr>
        <w:t xml:space="preserve">   </w:t>
      </w:r>
      <w:r>
        <w:rPr>
          <w:bCs/>
        </w:rPr>
        <w:t>Russian</w:t>
      </w:r>
    </w:p>
    <w:p w:rsidR="008B06B2" w:rsidP="008B06B2" w:rsidRDefault="008B06B2" w14:paraId="0BB43C94" w14:textId="77777777">
      <w:pPr>
        <w:pStyle w:val="BodyText"/>
        <w:ind w:right="116"/>
        <w:jc w:val="both"/>
        <w:rPr>
          <w:bCs/>
        </w:rPr>
      </w:pPr>
      <w:r w:rsidRPr="00FC7A34">
        <w:rPr>
          <w:rFonts w:asciiTheme="minorHAnsi" w:hAnsiTheme="minorHAnsi" w:cstheme="minorHAnsi"/>
        </w:rPr>
        <w:sym w:font="Symbol" w:char="F087"/>
      </w:r>
      <w:r w:rsidRPr="00FC7A34">
        <w:rPr>
          <w:rFonts w:asciiTheme="minorHAnsi" w:hAnsiTheme="minorHAnsi" w:cstheme="minorHAnsi"/>
        </w:rPr>
        <w:t xml:space="preserve">   </w:t>
      </w:r>
      <w:r>
        <w:rPr>
          <w:bCs/>
        </w:rPr>
        <w:t>Arabic</w:t>
      </w:r>
    </w:p>
    <w:p w:rsidR="008B06B2" w:rsidP="008B06B2" w:rsidRDefault="008B06B2" w14:paraId="1C84AB12" w14:textId="77777777">
      <w:pPr>
        <w:pStyle w:val="BodyText"/>
        <w:ind w:right="116"/>
        <w:jc w:val="both"/>
        <w:rPr>
          <w:bCs/>
        </w:rPr>
      </w:pPr>
      <w:r w:rsidRPr="00FC7A34">
        <w:rPr>
          <w:rFonts w:asciiTheme="minorHAnsi" w:hAnsiTheme="minorHAnsi" w:cstheme="minorHAnsi"/>
        </w:rPr>
        <w:sym w:font="Symbol" w:char="F087"/>
      </w:r>
      <w:r w:rsidRPr="00FC7A34">
        <w:rPr>
          <w:rFonts w:asciiTheme="minorHAnsi" w:hAnsiTheme="minorHAnsi" w:cstheme="minorHAnsi"/>
        </w:rPr>
        <w:t xml:space="preserve">   </w:t>
      </w:r>
      <w:r>
        <w:rPr>
          <w:bCs/>
        </w:rPr>
        <w:t>Haitian Creole</w:t>
      </w:r>
    </w:p>
    <w:p w:rsidRPr="00C17A87" w:rsidR="008B06B2" w:rsidP="008B06B2" w:rsidRDefault="008B06B2" w14:paraId="28A398F3" w14:textId="77777777">
      <w:pPr>
        <w:pStyle w:val="BodyText"/>
        <w:ind w:right="116"/>
        <w:jc w:val="both"/>
      </w:pPr>
      <w:r w:rsidRPr="00FC7A34">
        <w:rPr>
          <w:rFonts w:asciiTheme="minorHAnsi" w:hAnsiTheme="minorHAnsi" w:cstheme="minorHAnsi"/>
        </w:rPr>
        <w:sym w:font="Symbol" w:char="F087"/>
      </w:r>
      <w:r w:rsidRPr="00FC7A34">
        <w:rPr>
          <w:rFonts w:asciiTheme="minorHAnsi" w:hAnsiTheme="minorHAnsi" w:cstheme="minorHAnsi"/>
        </w:rPr>
        <w:t xml:space="preserve">   </w:t>
      </w:r>
      <w:r>
        <w:rPr>
          <w:bCs/>
        </w:rPr>
        <w:t>other _______________________</w:t>
      </w:r>
    </w:p>
    <w:p w:rsidR="00AB6C18" w:rsidP="00AB6C18" w:rsidRDefault="00AB6C18" w14:paraId="19142EF2" w14:textId="77AC4592">
      <w:pPr>
        <w:pStyle w:val="NoSpacing"/>
        <w:tabs>
          <w:tab w:val="left" w:pos="6835"/>
        </w:tabs>
        <w:rPr>
          <w:bCs/>
        </w:rPr>
      </w:pPr>
    </w:p>
    <w:p w:rsidRPr="001429DC" w:rsidR="00D55345" w:rsidP="00D55345" w:rsidRDefault="00D55345" w14:paraId="42AEB99D" w14:textId="77777777">
      <w:pPr>
        <w:pStyle w:val="NoSpacing"/>
        <w:tabs>
          <w:tab w:val="left" w:pos="6835"/>
        </w:tabs>
        <w:rPr>
          <w:b/>
          <w:u w:val="single"/>
        </w:rPr>
      </w:pPr>
      <w:r w:rsidRPr="001429DC">
        <w:rPr>
          <w:b/>
          <w:u w:val="single"/>
        </w:rPr>
        <w:t xml:space="preserve">What Efforts </w:t>
      </w:r>
      <w:r>
        <w:rPr>
          <w:b/>
          <w:u w:val="single"/>
        </w:rPr>
        <w:t>w</w:t>
      </w:r>
      <w:r w:rsidRPr="001429DC">
        <w:rPr>
          <w:b/>
          <w:u w:val="single"/>
        </w:rPr>
        <w:t xml:space="preserve">ill </w:t>
      </w:r>
      <w:r>
        <w:rPr>
          <w:b/>
          <w:u w:val="single"/>
        </w:rPr>
        <w:t>b</w:t>
      </w:r>
      <w:r w:rsidRPr="001429DC">
        <w:rPr>
          <w:b/>
          <w:u w:val="single"/>
        </w:rPr>
        <w:t xml:space="preserve">e Made </w:t>
      </w:r>
      <w:r>
        <w:rPr>
          <w:b/>
          <w:u w:val="single"/>
        </w:rPr>
        <w:t>t</w:t>
      </w:r>
      <w:r w:rsidRPr="001429DC">
        <w:rPr>
          <w:b/>
          <w:u w:val="single"/>
        </w:rPr>
        <w:t xml:space="preserve">o </w:t>
      </w:r>
      <w:r>
        <w:rPr>
          <w:b/>
          <w:u w:val="single"/>
        </w:rPr>
        <w:t>Address Barriers</w:t>
      </w:r>
      <w:r w:rsidRPr="001429DC">
        <w:rPr>
          <w:b/>
          <w:u w:val="single"/>
        </w:rPr>
        <w:t xml:space="preserve"> </w:t>
      </w:r>
      <w:r>
        <w:rPr>
          <w:b/>
          <w:u w:val="single"/>
        </w:rPr>
        <w:t>t</w:t>
      </w:r>
      <w:r w:rsidRPr="001429DC">
        <w:rPr>
          <w:b/>
          <w:u w:val="single"/>
        </w:rPr>
        <w:t xml:space="preserve">o HAF Program </w:t>
      </w:r>
      <w:r>
        <w:rPr>
          <w:b/>
          <w:u w:val="single"/>
        </w:rPr>
        <w:t>Participation</w:t>
      </w:r>
      <w:r w:rsidRPr="001429DC">
        <w:rPr>
          <w:b/>
          <w:u w:val="single"/>
        </w:rPr>
        <w:t xml:space="preserve"> </w:t>
      </w:r>
      <w:r>
        <w:rPr>
          <w:b/>
          <w:u w:val="single"/>
        </w:rPr>
        <w:t>f</w:t>
      </w:r>
      <w:r w:rsidRPr="001429DC">
        <w:rPr>
          <w:b/>
          <w:u w:val="single"/>
        </w:rPr>
        <w:t>or Potentially Eligible Homeowners</w:t>
      </w:r>
      <w:r>
        <w:rPr>
          <w:b/>
          <w:u w:val="single"/>
        </w:rPr>
        <w:t>, Including Those</w:t>
      </w:r>
      <w:r w:rsidRPr="001429DC">
        <w:rPr>
          <w:b/>
          <w:u w:val="single"/>
        </w:rPr>
        <w:t xml:space="preserve"> </w:t>
      </w:r>
      <w:r>
        <w:rPr>
          <w:b/>
          <w:u w:val="single"/>
        </w:rPr>
        <w:t>with Limited English Proficiency or Who are Disabled</w:t>
      </w:r>
      <w:r w:rsidRPr="001429DC">
        <w:rPr>
          <w:b/>
          <w:u w:val="single"/>
        </w:rPr>
        <w:t>?</w:t>
      </w:r>
    </w:p>
    <w:p w:rsidRPr="00313DEC" w:rsidR="00D55345" w:rsidP="00D55345" w:rsidRDefault="00D55345" w14:paraId="4413A396" w14:textId="77777777">
      <w:pPr>
        <w:pStyle w:val="NoSpacing"/>
        <w:tabs>
          <w:tab w:val="left" w:pos="6835"/>
        </w:tabs>
        <w:rPr>
          <w:bCs/>
          <w:i/>
          <w:iCs/>
        </w:rPr>
      </w:pPr>
      <w:r>
        <w:rPr>
          <w:bCs/>
          <w:i/>
          <w:iCs/>
        </w:rPr>
        <w:t>Targeted outreach may be needed to reach homeowners who are likely to experience barriers to access, including persons with limited English proficiency and those with disabilities.</w:t>
      </w:r>
    </w:p>
    <w:p w:rsidRPr="000E0E74" w:rsidR="00D55345" w:rsidP="00D55345" w:rsidRDefault="00D55345" w14:paraId="40778C61" w14:textId="77777777">
      <w:pPr>
        <w:pStyle w:val="NoSpacing"/>
        <w:tabs>
          <w:tab w:val="left" w:pos="6835"/>
        </w:tabs>
      </w:pPr>
    </w:p>
    <w:p w:rsidR="00D55345" w:rsidP="00D55345" w:rsidRDefault="00D55345" w14:paraId="45514BBD" w14:textId="77777777">
      <w:pPr>
        <w:pStyle w:val="NoSpacing"/>
        <w:tabs>
          <w:tab w:val="left" w:pos="6835"/>
        </w:tabs>
        <w:rPr>
          <w:bCs/>
        </w:rPr>
      </w:pPr>
      <w:r>
        <w:rPr>
          <w:bCs/>
        </w:rPr>
        <w:t xml:space="preserve">Indicate </w:t>
      </w:r>
      <w:proofErr w:type="gramStart"/>
      <w:r>
        <w:rPr>
          <w:bCs/>
        </w:rPr>
        <w:t>all of</w:t>
      </w:r>
      <w:proofErr w:type="gramEnd"/>
      <w:r>
        <w:rPr>
          <w:bCs/>
        </w:rPr>
        <w:t xml:space="preserve"> the languages, in addition to English, in which the Participant’s HAF application and other program documents will be made available. </w:t>
      </w:r>
    </w:p>
    <w:p w:rsidR="00D55345" w:rsidP="00D55345" w:rsidRDefault="00D55345" w14:paraId="5AD37E15" w14:textId="77777777">
      <w:pPr>
        <w:pStyle w:val="BodyText"/>
        <w:ind w:right="116"/>
        <w:jc w:val="both"/>
        <w:rPr>
          <w:bCs/>
        </w:rPr>
      </w:pPr>
      <w:r w:rsidRPr="00FC7A34">
        <w:rPr>
          <w:rFonts w:asciiTheme="minorHAnsi" w:hAnsiTheme="minorHAnsi" w:cstheme="minorHAnsi"/>
        </w:rPr>
        <w:sym w:font="Symbol" w:char="F087"/>
      </w:r>
      <w:r w:rsidRPr="00FC7A34">
        <w:rPr>
          <w:rFonts w:asciiTheme="minorHAnsi" w:hAnsiTheme="minorHAnsi" w:cstheme="minorHAnsi"/>
        </w:rPr>
        <w:t xml:space="preserve">   </w:t>
      </w:r>
      <w:r>
        <w:rPr>
          <w:bCs/>
        </w:rPr>
        <w:t>Spanish</w:t>
      </w:r>
    </w:p>
    <w:p w:rsidR="00D55345" w:rsidP="00D55345" w:rsidRDefault="00D55345" w14:paraId="7E98BF18" w14:textId="77777777">
      <w:pPr>
        <w:pStyle w:val="BodyText"/>
        <w:ind w:right="116"/>
        <w:jc w:val="both"/>
        <w:rPr>
          <w:bCs/>
        </w:rPr>
      </w:pPr>
      <w:r w:rsidRPr="00FC7A34">
        <w:rPr>
          <w:rFonts w:asciiTheme="minorHAnsi" w:hAnsiTheme="minorHAnsi" w:cstheme="minorHAnsi"/>
        </w:rPr>
        <w:sym w:font="Symbol" w:char="F087"/>
      </w:r>
      <w:r w:rsidRPr="00FC7A34">
        <w:rPr>
          <w:rFonts w:asciiTheme="minorHAnsi" w:hAnsiTheme="minorHAnsi" w:cstheme="minorHAnsi"/>
        </w:rPr>
        <w:t xml:space="preserve">   </w:t>
      </w:r>
      <w:r>
        <w:rPr>
          <w:bCs/>
        </w:rPr>
        <w:t>Chinese</w:t>
      </w:r>
    </w:p>
    <w:p w:rsidR="00D55345" w:rsidP="00D55345" w:rsidRDefault="00D55345" w14:paraId="44E80942" w14:textId="77777777">
      <w:pPr>
        <w:pStyle w:val="BodyText"/>
        <w:ind w:right="116"/>
        <w:jc w:val="both"/>
        <w:rPr>
          <w:bCs/>
        </w:rPr>
      </w:pPr>
      <w:r w:rsidRPr="00FC7A34">
        <w:rPr>
          <w:rFonts w:asciiTheme="minorHAnsi" w:hAnsiTheme="minorHAnsi" w:cstheme="minorHAnsi"/>
        </w:rPr>
        <w:sym w:font="Symbol" w:char="F087"/>
      </w:r>
      <w:r w:rsidRPr="00FC7A34">
        <w:rPr>
          <w:rFonts w:asciiTheme="minorHAnsi" w:hAnsiTheme="minorHAnsi" w:cstheme="minorHAnsi"/>
        </w:rPr>
        <w:t xml:space="preserve">   </w:t>
      </w:r>
      <w:r>
        <w:rPr>
          <w:bCs/>
        </w:rPr>
        <w:t>Vietnamese</w:t>
      </w:r>
    </w:p>
    <w:p w:rsidR="00D55345" w:rsidP="00D55345" w:rsidRDefault="00D55345" w14:paraId="14B80777" w14:textId="77777777">
      <w:pPr>
        <w:pStyle w:val="BodyText"/>
        <w:ind w:right="116"/>
        <w:jc w:val="both"/>
        <w:rPr>
          <w:bCs/>
        </w:rPr>
      </w:pPr>
      <w:r w:rsidRPr="00FC7A34">
        <w:rPr>
          <w:rFonts w:asciiTheme="minorHAnsi" w:hAnsiTheme="minorHAnsi" w:cstheme="minorHAnsi"/>
        </w:rPr>
        <w:sym w:font="Symbol" w:char="F087"/>
      </w:r>
      <w:r w:rsidRPr="00FC7A34">
        <w:rPr>
          <w:rFonts w:asciiTheme="minorHAnsi" w:hAnsiTheme="minorHAnsi" w:cstheme="minorHAnsi"/>
        </w:rPr>
        <w:t xml:space="preserve">   </w:t>
      </w:r>
      <w:r>
        <w:rPr>
          <w:bCs/>
        </w:rPr>
        <w:t>Korean</w:t>
      </w:r>
    </w:p>
    <w:p w:rsidR="00D55345" w:rsidP="00D55345" w:rsidRDefault="00D55345" w14:paraId="73031594" w14:textId="77777777">
      <w:pPr>
        <w:pStyle w:val="BodyText"/>
        <w:ind w:right="116"/>
        <w:jc w:val="both"/>
        <w:rPr>
          <w:bCs/>
        </w:rPr>
      </w:pPr>
      <w:r w:rsidRPr="00FC7A34">
        <w:rPr>
          <w:rFonts w:asciiTheme="minorHAnsi" w:hAnsiTheme="minorHAnsi" w:cstheme="minorHAnsi"/>
        </w:rPr>
        <w:sym w:font="Symbol" w:char="F087"/>
      </w:r>
      <w:r w:rsidRPr="00FC7A34">
        <w:rPr>
          <w:rFonts w:asciiTheme="minorHAnsi" w:hAnsiTheme="minorHAnsi" w:cstheme="minorHAnsi"/>
        </w:rPr>
        <w:t xml:space="preserve">   </w:t>
      </w:r>
      <w:r>
        <w:rPr>
          <w:bCs/>
        </w:rPr>
        <w:t>Tagalog</w:t>
      </w:r>
    </w:p>
    <w:p w:rsidR="00D55345" w:rsidP="00D55345" w:rsidRDefault="00D55345" w14:paraId="585FB531" w14:textId="77777777">
      <w:pPr>
        <w:pStyle w:val="BodyText"/>
        <w:ind w:right="116"/>
        <w:jc w:val="both"/>
        <w:rPr>
          <w:bCs/>
        </w:rPr>
      </w:pPr>
      <w:r w:rsidRPr="00FC7A34">
        <w:rPr>
          <w:rFonts w:asciiTheme="minorHAnsi" w:hAnsiTheme="minorHAnsi" w:cstheme="minorHAnsi"/>
        </w:rPr>
        <w:sym w:font="Symbol" w:char="F087"/>
      </w:r>
      <w:r w:rsidRPr="00FC7A34">
        <w:rPr>
          <w:rFonts w:asciiTheme="minorHAnsi" w:hAnsiTheme="minorHAnsi" w:cstheme="minorHAnsi"/>
        </w:rPr>
        <w:t xml:space="preserve">   </w:t>
      </w:r>
      <w:r>
        <w:rPr>
          <w:bCs/>
        </w:rPr>
        <w:t>Russian</w:t>
      </w:r>
    </w:p>
    <w:p w:rsidR="00D55345" w:rsidP="00D55345" w:rsidRDefault="00D55345" w14:paraId="6AB6FE54" w14:textId="77777777">
      <w:pPr>
        <w:pStyle w:val="BodyText"/>
        <w:ind w:right="116"/>
        <w:jc w:val="both"/>
        <w:rPr>
          <w:bCs/>
        </w:rPr>
      </w:pPr>
      <w:r w:rsidRPr="00FC7A34">
        <w:rPr>
          <w:rFonts w:asciiTheme="minorHAnsi" w:hAnsiTheme="minorHAnsi" w:cstheme="minorHAnsi"/>
        </w:rPr>
        <w:sym w:font="Symbol" w:char="F087"/>
      </w:r>
      <w:r w:rsidRPr="00FC7A34">
        <w:rPr>
          <w:rFonts w:asciiTheme="minorHAnsi" w:hAnsiTheme="minorHAnsi" w:cstheme="minorHAnsi"/>
        </w:rPr>
        <w:t xml:space="preserve">   </w:t>
      </w:r>
      <w:r>
        <w:rPr>
          <w:bCs/>
        </w:rPr>
        <w:t>Arabic</w:t>
      </w:r>
    </w:p>
    <w:p w:rsidR="00D55345" w:rsidP="00D55345" w:rsidRDefault="00D55345" w14:paraId="0947BB14" w14:textId="77777777">
      <w:pPr>
        <w:pStyle w:val="BodyText"/>
        <w:ind w:right="116"/>
        <w:jc w:val="both"/>
        <w:rPr>
          <w:bCs/>
        </w:rPr>
      </w:pPr>
      <w:r w:rsidRPr="00FC7A34">
        <w:rPr>
          <w:rFonts w:asciiTheme="minorHAnsi" w:hAnsiTheme="minorHAnsi" w:cstheme="minorHAnsi"/>
        </w:rPr>
        <w:sym w:font="Symbol" w:char="F087"/>
      </w:r>
      <w:r w:rsidRPr="00FC7A34">
        <w:rPr>
          <w:rFonts w:asciiTheme="minorHAnsi" w:hAnsiTheme="minorHAnsi" w:cstheme="minorHAnsi"/>
        </w:rPr>
        <w:t xml:space="preserve">   </w:t>
      </w:r>
      <w:r>
        <w:rPr>
          <w:bCs/>
        </w:rPr>
        <w:t>Haitian Creole</w:t>
      </w:r>
    </w:p>
    <w:p w:rsidRPr="001429DC" w:rsidR="00D55345" w:rsidP="00D55345" w:rsidRDefault="00D55345" w14:paraId="26F5E714" w14:textId="1FE0AA96">
      <w:pPr>
        <w:pStyle w:val="NoSpacing"/>
        <w:tabs>
          <w:tab w:val="left" w:pos="6835"/>
        </w:tabs>
        <w:rPr>
          <w:bCs/>
        </w:rPr>
      </w:pPr>
      <w:r w:rsidRPr="00FC7A34">
        <w:rPr>
          <w:rFonts w:asciiTheme="minorHAnsi" w:hAnsiTheme="minorHAnsi" w:cstheme="minorHAnsi"/>
        </w:rPr>
        <w:sym w:font="Symbol" w:char="F087"/>
      </w:r>
      <w:r w:rsidRPr="00FC7A34">
        <w:rPr>
          <w:rFonts w:asciiTheme="minorHAnsi" w:hAnsiTheme="minorHAnsi" w:cstheme="minorHAnsi"/>
        </w:rPr>
        <w:t xml:space="preserve">   </w:t>
      </w:r>
      <w:r>
        <w:rPr>
          <w:bCs/>
        </w:rPr>
        <w:t>other _______________________</w:t>
      </w:r>
    </w:p>
    <w:p w:rsidR="00D55345" w:rsidP="00AB6C18" w:rsidRDefault="00D55345" w14:paraId="7CAF1281" w14:textId="77777777">
      <w:pPr>
        <w:pStyle w:val="NoSpacing"/>
        <w:tabs>
          <w:tab w:val="left" w:pos="6835"/>
        </w:tabs>
        <w:rPr>
          <w:bCs/>
        </w:rPr>
      </w:pPr>
    </w:p>
    <w:p w:rsidR="00AB6C18" w:rsidP="00AB6C18" w:rsidRDefault="00AB6C18" w14:paraId="3659CB36" w14:textId="30B3CC3D">
      <w:pPr>
        <w:pStyle w:val="NoSpacing"/>
        <w:tabs>
          <w:tab w:val="left" w:pos="6835"/>
        </w:tabs>
        <w:rPr>
          <w:bCs/>
        </w:rPr>
      </w:pPr>
      <w:r>
        <w:rPr>
          <w:bCs/>
        </w:rPr>
        <w:t xml:space="preserve">Will </w:t>
      </w:r>
      <w:r w:rsidR="008A38DA">
        <w:rPr>
          <w:bCs/>
        </w:rPr>
        <w:t xml:space="preserve">the Participant’s </w:t>
      </w:r>
      <w:r>
        <w:rPr>
          <w:bCs/>
        </w:rPr>
        <w:t xml:space="preserve">HAF </w:t>
      </w:r>
      <w:r w:rsidR="008874AF">
        <w:rPr>
          <w:bCs/>
        </w:rPr>
        <w:t xml:space="preserve">applications and </w:t>
      </w:r>
      <w:r w:rsidR="008A38DA">
        <w:rPr>
          <w:bCs/>
        </w:rPr>
        <w:t xml:space="preserve">other </w:t>
      </w:r>
      <w:r>
        <w:rPr>
          <w:bCs/>
        </w:rPr>
        <w:t>program documents be provided in forms that are accessible to persons with disabilities?</w:t>
      </w:r>
    </w:p>
    <w:p w:rsidR="00873676" w:rsidP="00873676" w:rsidRDefault="00873676" w14:paraId="2EEFD743" w14:textId="77777777">
      <w:pPr>
        <w:pStyle w:val="BodyText"/>
        <w:ind w:right="116"/>
        <w:jc w:val="both"/>
      </w:pPr>
      <w:r>
        <w:sym w:font="Symbol" w:char="F087"/>
      </w:r>
      <w:r w:rsidRPr="00302C2A">
        <w:rPr>
          <w:rFonts w:asciiTheme="minorHAnsi" w:hAnsiTheme="minorHAnsi" w:cstheme="minorHAnsi"/>
        </w:rPr>
        <w:t xml:space="preserve">  </w:t>
      </w:r>
      <w:r>
        <w:t>Yes</w:t>
      </w:r>
    </w:p>
    <w:p w:rsidR="00873676" w:rsidP="00873676" w:rsidRDefault="00873676" w14:paraId="4221E99A" w14:textId="77777777">
      <w:pPr>
        <w:pStyle w:val="BodyText"/>
        <w:ind w:right="116"/>
        <w:jc w:val="both"/>
      </w:pPr>
      <w:r>
        <w:sym w:font="Symbol" w:char="F087"/>
      </w:r>
      <w:r w:rsidRPr="00302C2A">
        <w:rPr>
          <w:rFonts w:asciiTheme="minorHAnsi" w:hAnsiTheme="minorHAnsi" w:cstheme="minorHAnsi"/>
        </w:rPr>
        <w:t xml:space="preserve">  </w:t>
      </w:r>
      <w:r>
        <w:t>No</w:t>
      </w:r>
    </w:p>
    <w:p w:rsidR="008B06B2" w:rsidP="008B06B2" w:rsidRDefault="008B06B2" w14:paraId="6C26866F" w14:textId="77777777">
      <w:pPr>
        <w:pStyle w:val="NoSpacing"/>
        <w:tabs>
          <w:tab w:val="left" w:pos="6835"/>
        </w:tabs>
        <w:rPr>
          <w:bCs/>
        </w:rPr>
      </w:pPr>
    </w:p>
    <w:p w:rsidRPr="001429DC" w:rsidR="008B06B2" w:rsidP="008B06B2" w:rsidRDefault="008B06B2" w14:paraId="1D0038B4" w14:textId="77777777">
      <w:pPr>
        <w:pStyle w:val="NoSpacing"/>
        <w:tabs>
          <w:tab w:val="left" w:pos="6835"/>
        </w:tabs>
        <w:rPr>
          <w:bCs/>
        </w:rPr>
      </w:pPr>
      <w:r>
        <w:rPr>
          <w:bCs/>
        </w:rPr>
        <w:t xml:space="preserve">Please explain any other efforts being undertaken by the Participant to facilitate access to HAF resources by </w:t>
      </w:r>
      <w:r w:rsidRPr="001429DC">
        <w:rPr>
          <w:bCs/>
        </w:rPr>
        <w:t>potentially eligible homeowners that are likely to experience barriers to their access</w:t>
      </w:r>
      <w:r>
        <w:rPr>
          <w:bCs/>
        </w:rPr>
        <w:t>? (optional)</w:t>
      </w:r>
    </w:p>
    <w:p w:rsidR="008B06B2" w:rsidP="008B06B2" w:rsidRDefault="008B06B2" w14:paraId="2C8C05EB" w14:textId="77777777">
      <w:pPr>
        <w:pStyle w:val="NoSpacing"/>
        <w:tabs>
          <w:tab w:val="left" w:pos="6835"/>
        </w:tabs>
        <w:rPr>
          <w:b/>
        </w:rPr>
      </w:pPr>
    </w:p>
    <w:p w:rsidR="008B06B2" w:rsidP="008B06B2" w:rsidRDefault="008B06B2" w14:paraId="12CBC883" w14:textId="77777777">
      <w:pPr>
        <w:pStyle w:val="NoSpacing"/>
        <w:tabs>
          <w:tab w:val="left" w:pos="6835"/>
        </w:tabs>
        <w:rPr>
          <w:b/>
        </w:rPr>
      </w:pPr>
      <w:r>
        <w:rPr>
          <w:noProof/>
          <w:lang w:bidi="ar-SA"/>
        </w:rPr>
        <mc:AlternateContent>
          <mc:Choice Requires="wps">
            <w:drawing>
              <wp:inline distT="0" distB="0" distL="0" distR="0" wp14:anchorId="31DD26C7" wp14:editId="0C25611C">
                <wp:extent cx="6543675" cy="607060"/>
                <wp:effectExtent l="0" t="0" r="28575" b="21590"/>
                <wp:docPr id="5" name="Text Box 5"/>
                <wp:cNvGraphicFramePr/>
                <a:graphic xmlns:a="http://schemas.openxmlformats.org/drawingml/2006/main">
                  <a:graphicData uri="http://schemas.microsoft.com/office/word/2010/wordprocessingShape">
                    <wps:wsp>
                      <wps:cNvSpPr txBox="1"/>
                      <wps:spPr>
                        <a:xfrm>
                          <a:off x="0" y="0"/>
                          <a:ext cx="6543675" cy="6070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Pr="00143D76" w:rsidR="008B06B2" w:rsidP="008B06B2" w:rsidRDefault="008B06B2" w14:paraId="600CA2C7" w14:textId="77777777">
                            <w:pPr>
                              <w:rPr>
                                <w:i/>
                                <w:color w:val="C4BC96" w:themeColor="background2" w:themeShade="BF"/>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5" style="width:515.25pt;height:47.8pt;visibility:visible;mso-wrap-style:square;mso-left-percent:-10001;mso-top-percent:-10001;mso-position-horizontal:absolute;mso-position-horizontal-relative:char;mso-position-vertical:absolute;mso-position-vertical-relative:line;mso-left-percent:-10001;mso-top-percent:-10001;v-text-anchor:top" o:spid="_x0000_s1029"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zBFlQIAALkFAAAOAAAAZHJzL2Uyb0RvYy54bWysVE1PGzEQvVfqf7B8b3YDSWgjNigFpaqE&#10;ABUqzo7XJha2x7Wd7Ka/vmPvJiSUC1Uvu2PPm6/nmTm/aI0mG+GDAlvR4aCkRFgOtbJPFf35sPj0&#10;mZIQma2ZBisquhWBXsw+fjhv3FScwAp0LTxBJzZMG1fRVYxuWhSBr4RhYQBOWFRK8IZFPPqnovas&#10;Qe9GFydlOSka8LXzwEUIeHvVKeks+5dS8HgrZRCR6IpibjF/ff4u07eYnbPpk2dupXifBvuHLAxT&#10;FoPuXV2xyMjaq79cGcU9BJBxwMEUIKXiIteA1QzLV9Xcr5gTuRYkJ7g9TeH/ueU3mztPVF3RMSWW&#10;GXyiB9FG8hVaMk7sNC5MEXTvEBZbvMZX3t0HvExFt9Kb9MdyCOqR5+2e2+SM4+VkPDqdnGEQjrpJ&#10;eVZOMvnFi7XzIX4TYEgSKurx7TKlbHMdImaC0B0kBQugVb1QWudD6hdxqT3ZMHxpHXOOaHGE0pY0&#10;GPx0XGbHR7rkem+/1Iw/pyqPPeBJ2xRO5M7q00oMdUxkKW61SBhtfwiJzGZC3siRcS7sPs+MTiiJ&#10;Fb3HsMe/ZPUe464OtMiRwca9sVEWfMfSMbX1845a2eGRpIO6kxjbZdu3VN9AS6i32D8euvkLji8U&#10;8n3NQrxjHgcOWwaXSLzFj9SAjwS9RMkK/O+37hMe5wC1lDQ4wBUNv9bMC0r0d4sT8mU4GqWJz4fR&#10;+OwED/5QszzU2LW5BOycIa4rx7OY8FHvROnBPOKumaeoqGKWY+yKxp14Gbu1gruKi/k8g3DGHYvX&#10;9t7x5DqxnPrsoX1k3vV9HnFCbmA36mz6qt07bLK0MF9HkCrPQuK5Y7XnH/dDbtd+l6UFdHjOqJeN&#10;O/sDAAD//wMAUEsDBBQABgAIAAAAIQCR6Kju2QAAAAUBAAAPAAAAZHJzL2Rvd25yZXYueG1sTI/B&#10;TsMwEETvSPyDtUjcqF1QqzTEqQAVLpwoiPM23tpWYzuy3TT8PS4XellpNKOZt816cj0bKSYbvIT5&#10;TAAj3wVlvZbw9fl6VwFLGb3CPniS8EMJ1u31VYO1Cif/QeM2a1ZKfKpRgsl5qDlPnSGHaRYG8sXb&#10;h+gwFxk1VxFPpdz1/F6IJXdofVkwONCLoe6wPToJm2e90l2F0WwqZe04fe/f9ZuUtzfT0yOwTFP+&#10;D8MZv6BDW5h24ehVYr2E8kj+u2dPPIgFsJ2E1WIJvG34JX37CwAA//8DAFBLAQItABQABgAIAAAA&#10;IQC2gziS/gAAAOEBAAATAAAAAAAAAAAAAAAAAAAAAABbQ29udGVudF9UeXBlc10ueG1sUEsBAi0A&#10;FAAGAAgAAAAhADj9If/WAAAAlAEAAAsAAAAAAAAAAAAAAAAALwEAAF9yZWxzLy5yZWxzUEsBAi0A&#10;FAAGAAgAAAAhAOkjMEWVAgAAuQUAAA4AAAAAAAAAAAAAAAAALgIAAGRycy9lMm9Eb2MueG1sUEsB&#10;Ai0AFAAGAAgAAAAhAJHoqO7ZAAAABQEAAA8AAAAAAAAAAAAAAAAA7wQAAGRycy9kb3ducmV2Lnht&#10;bFBLBQYAAAAABAAEAPMAAAD1BQAAAAA=&#10;" w14:anchorId="31DD26C7">
                <v:textbox>
                  <w:txbxContent>
                    <w:p w:rsidRPr="00143D76" w:rsidR="008B06B2" w:rsidP="008B06B2" w:rsidRDefault="008B06B2" w14:paraId="600CA2C7" w14:textId="77777777">
                      <w:pPr>
                        <w:rPr>
                          <w:i/>
                          <w:color w:val="C4BC96" w:themeColor="background2" w:themeShade="BF"/>
                        </w:rPr>
                      </w:pPr>
                    </w:p>
                  </w:txbxContent>
                </v:textbox>
                <w10:anchorlock/>
              </v:shape>
            </w:pict>
          </mc:Fallback>
        </mc:AlternateContent>
      </w:r>
    </w:p>
    <w:p w:rsidR="008B06B2" w:rsidP="00AB6C18" w:rsidRDefault="008B06B2" w14:paraId="6B561265" w14:textId="77777777">
      <w:pPr>
        <w:pStyle w:val="NoSpacing"/>
        <w:tabs>
          <w:tab w:val="left" w:pos="6835"/>
        </w:tabs>
        <w:rPr>
          <w:bCs/>
        </w:rPr>
      </w:pPr>
    </w:p>
    <w:p w:rsidR="008B06B2" w:rsidP="00AB6C18" w:rsidRDefault="008B06B2" w14:paraId="32B2B193" w14:textId="77777777">
      <w:pPr>
        <w:pStyle w:val="NoSpacing"/>
        <w:tabs>
          <w:tab w:val="left" w:pos="6835"/>
        </w:tabs>
        <w:rPr>
          <w:bCs/>
        </w:rPr>
      </w:pPr>
    </w:p>
    <w:p w:rsidR="00EC0419" w:rsidRDefault="00EC0419" w14:paraId="30F8636E" w14:textId="77777777">
      <w:pPr>
        <w:rPr>
          <w:b/>
          <w:bCs/>
          <w:color w:val="0070C0"/>
          <w:sz w:val="28"/>
          <w:szCs w:val="28"/>
        </w:rPr>
      </w:pPr>
      <w:r>
        <w:rPr>
          <w:b/>
          <w:bCs/>
          <w:color w:val="0070C0"/>
          <w:sz w:val="28"/>
          <w:szCs w:val="28"/>
        </w:rPr>
        <w:br w:type="page"/>
      </w:r>
    </w:p>
    <w:p w:rsidR="00FF6AA8" w:rsidP="00FF6AA8" w:rsidRDefault="00FF6AA8" w14:paraId="527E1AE4" w14:textId="6B518216">
      <w:pPr>
        <w:pStyle w:val="BodyText"/>
        <w:ind w:right="116"/>
        <w:jc w:val="both"/>
        <w:rPr>
          <w:b/>
          <w:bCs/>
          <w:color w:val="0070C0"/>
          <w:sz w:val="28"/>
          <w:szCs w:val="28"/>
        </w:rPr>
      </w:pPr>
      <w:r w:rsidRPr="004B2E6F">
        <w:rPr>
          <w:b/>
          <w:bCs/>
          <w:color w:val="0070C0"/>
          <w:sz w:val="28"/>
          <w:szCs w:val="28"/>
        </w:rPr>
        <w:t>Performance Goals</w:t>
      </w:r>
    </w:p>
    <w:p w:rsidRPr="000D32B0" w:rsidR="000D32B0" w:rsidP="00FF6AA8" w:rsidRDefault="00130BED" w14:paraId="52EF2862" w14:textId="0F45234F">
      <w:pPr>
        <w:pStyle w:val="BodyText"/>
        <w:ind w:right="116"/>
        <w:jc w:val="both"/>
        <w:rPr>
          <w:i/>
          <w:iCs/>
        </w:rPr>
      </w:pPr>
      <w:r>
        <w:rPr>
          <w:i/>
          <w:iCs/>
        </w:rPr>
        <w:t xml:space="preserve">Treasury will consider </w:t>
      </w:r>
      <w:r w:rsidR="00891AA6">
        <w:rPr>
          <w:i/>
          <w:iCs/>
        </w:rPr>
        <w:t xml:space="preserve">the </w:t>
      </w:r>
      <w:r>
        <w:rPr>
          <w:i/>
          <w:iCs/>
        </w:rPr>
        <w:t xml:space="preserve">goals and benchmarks </w:t>
      </w:r>
      <w:r w:rsidR="00891AA6">
        <w:rPr>
          <w:i/>
          <w:iCs/>
        </w:rPr>
        <w:t xml:space="preserve">the </w:t>
      </w:r>
      <w:r>
        <w:rPr>
          <w:i/>
          <w:iCs/>
        </w:rPr>
        <w:t xml:space="preserve">Participant </w:t>
      </w:r>
      <w:r w:rsidR="00891AA6">
        <w:rPr>
          <w:i/>
          <w:iCs/>
        </w:rPr>
        <w:t xml:space="preserve">proposes </w:t>
      </w:r>
      <w:r>
        <w:rPr>
          <w:i/>
          <w:iCs/>
        </w:rPr>
        <w:t xml:space="preserve">to use to measure the effectiveness of </w:t>
      </w:r>
      <w:r w:rsidR="00891AA6">
        <w:rPr>
          <w:i/>
          <w:iCs/>
        </w:rPr>
        <w:t>its programs</w:t>
      </w:r>
      <w:r>
        <w:rPr>
          <w:i/>
          <w:iCs/>
        </w:rPr>
        <w:t xml:space="preserve">, including whether those goals address </w:t>
      </w:r>
      <w:r w:rsidR="00891AA6">
        <w:rPr>
          <w:i/>
          <w:iCs/>
        </w:rPr>
        <w:t xml:space="preserve">the </w:t>
      </w:r>
      <w:r>
        <w:rPr>
          <w:i/>
          <w:iCs/>
        </w:rPr>
        <w:t xml:space="preserve">homeowner needs identified by </w:t>
      </w:r>
      <w:r w:rsidR="00891AA6">
        <w:rPr>
          <w:i/>
          <w:iCs/>
        </w:rPr>
        <w:t xml:space="preserve">the </w:t>
      </w:r>
      <w:r>
        <w:rPr>
          <w:i/>
          <w:iCs/>
        </w:rPr>
        <w:t xml:space="preserve">Participant, the extent </w:t>
      </w:r>
      <w:r w:rsidR="008D1D73">
        <w:rPr>
          <w:i/>
          <w:iCs/>
        </w:rPr>
        <w:t xml:space="preserve">to </w:t>
      </w:r>
      <w:r>
        <w:rPr>
          <w:i/>
          <w:iCs/>
        </w:rPr>
        <w:t xml:space="preserve">which the goals are disaggregated by key </w:t>
      </w:r>
      <w:r w:rsidR="00891AA6">
        <w:rPr>
          <w:i/>
          <w:iCs/>
        </w:rPr>
        <w:t xml:space="preserve">homeowner </w:t>
      </w:r>
      <w:r>
        <w:rPr>
          <w:i/>
          <w:iCs/>
        </w:rPr>
        <w:t>characteristics as appropriate for the jurisdiction, and whether they include a goal focused on reducing mortgage delinquency.</w:t>
      </w:r>
      <w:r w:rsidR="00C409E9">
        <w:rPr>
          <w:i/>
          <w:iCs/>
        </w:rPr>
        <w:t xml:space="preserve"> </w:t>
      </w:r>
    </w:p>
    <w:p w:rsidR="000D32B0" w:rsidP="00FF6AA8" w:rsidRDefault="000D32B0" w14:paraId="11278933" w14:textId="77777777">
      <w:pPr>
        <w:pStyle w:val="BodyText"/>
        <w:ind w:right="116"/>
        <w:jc w:val="both"/>
        <w:rPr>
          <w:bCs/>
        </w:rPr>
      </w:pPr>
    </w:p>
    <w:p w:rsidRPr="0091743E" w:rsidR="00540831" w:rsidP="00FF6AA8" w:rsidRDefault="00DF28AA" w14:paraId="0272069C" w14:textId="3403714D">
      <w:pPr>
        <w:pStyle w:val="BodyText"/>
        <w:ind w:right="116"/>
        <w:jc w:val="both"/>
        <w:rPr>
          <w:bCs/>
        </w:rPr>
      </w:pPr>
      <w:bookmarkStart w:name="_Hlk76655008" w:id="12"/>
      <w:r w:rsidRPr="00FF6AA8">
        <w:rPr>
          <w:bCs/>
        </w:rPr>
        <w:t xml:space="preserve">Please </w:t>
      </w:r>
      <w:r w:rsidR="00891AA6">
        <w:rPr>
          <w:bCs/>
        </w:rPr>
        <w:t xml:space="preserve">describe </w:t>
      </w:r>
      <w:r>
        <w:rPr>
          <w:bCs/>
        </w:rPr>
        <w:t>Participant</w:t>
      </w:r>
      <w:r w:rsidRPr="00FF6AA8">
        <w:rPr>
          <w:bCs/>
        </w:rPr>
        <w:t xml:space="preserve">’s goals and benchmarks for </w:t>
      </w:r>
      <w:r w:rsidR="00FE6A35">
        <w:rPr>
          <w:bCs/>
        </w:rPr>
        <w:t>each of its programs with the following program design elements.</w:t>
      </w:r>
      <w:r w:rsidRPr="00FF6AA8">
        <w:rPr>
          <w:bCs/>
        </w:rPr>
        <w:t xml:space="preserve"> </w:t>
      </w:r>
    </w:p>
    <w:bookmarkEnd w:id="12"/>
    <w:p w:rsidR="00540831" w:rsidP="00FF6AA8" w:rsidRDefault="00540831" w14:paraId="638B1AF7" w14:textId="05ECDC35">
      <w:pPr>
        <w:pStyle w:val="BodyText"/>
        <w:ind w:right="116"/>
        <w:jc w:val="both"/>
        <w:rPr>
          <w:b/>
          <w:bCs/>
        </w:rPr>
      </w:pPr>
    </w:p>
    <w:tbl>
      <w:tblPr>
        <w:tblStyle w:val="TableGrid"/>
        <w:tblW w:w="0" w:type="auto"/>
        <w:tblLook w:val="04A0" w:firstRow="1" w:lastRow="0" w:firstColumn="1" w:lastColumn="0" w:noHBand="0" w:noVBand="1"/>
      </w:tblPr>
      <w:tblGrid>
        <w:gridCol w:w="3496"/>
        <w:gridCol w:w="3497"/>
        <w:gridCol w:w="3497"/>
      </w:tblGrid>
      <w:tr w:rsidR="0091743E" w:rsidTr="0091743E" w14:paraId="1CDCDF3E" w14:textId="77777777">
        <w:tc>
          <w:tcPr>
            <w:tcW w:w="3496" w:type="dxa"/>
          </w:tcPr>
          <w:p w:rsidRPr="0091743E" w:rsidR="0091743E" w:rsidP="00FF6AA8" w:rsidRDefault="0091743E" w14:paraId="221EAEC3" w14:textId="7F392D44">
            <w:pPr>
              <w:pStyle w:val="BodyText"/>
              <w:ind w:right="116"/>
              <w:jc w:val="both"/>
              <w:rPr>
                <w:b/>
                <w:bCs/>
              </w:rPr>
            </w:pPr>
            <w:r w:rsidRPr="0091743E">
              <w:rPr>
                <w:b/>
                <w:bCs/>
              </w:rPr>
              <w:t>Program Design Element</w:t>
            </w:r>
          </w:p>
        </w:tc>
        <w:tc>
          <w:tcPr>
            <w:tcW w:w="3497" w:type="dxa"/>
          </w:tcPr>
          <w:p w:rsidRPr="0091743E" w:rsidR="0091743E" w:rsidP="00FF6AA8" w:rsidRDefault="0091743E" w14:paraId="0E232697" w14:textId="3C224D10">
            <w:pPr>
              <w:pStyle w:val="BodyText"/>
              <w:ind w:right="116"/>
              <w:jc w:val="both"/>
              <w:rPr>
                <w:b/>
                <w:bCs/>
              </w:rPr>
            </w:pPr>
            <w:r w:rsidRPr="0091743E">
              <w:rPr>
                <w:b/>
                <w:bCs/>
              </w:rPr>
              <w:t>Metrics of Success</w:t>
            </w:r>
          </w:p>
        </w:tc>
        <w:tc>
          <w:tcPr>
            <w:tcW w:w="3497" w:type="dxa"/>
          </w:tcPr>
          <w:p w:rsidRPr="0091743E" w:rsidR="0091743E" w:rsidP="00FF6AA8" w:rsidRDefault="0091743E" w14:paraId="758C27B9" w14:textId="741A2CF8">
            <w:pPr>
              <w:pStyle w:val="BodyText"/>
              <w:ind w:right="116"/>
              <w:jc w:val="both"/>
              <w:rPr>
                <w:b/>
                <w:bCs/>
              </w:rPr>
            </w:pPr>
            <w:r w:rsidRPr="0091743E">
              <w:rPr>
                <w:b/>
                <w:bCs/>
              </w:rPr>
              <w:t>Goal</w:t>
            </w:r>
          </w:p>
        </w:tc>
      </w:tr>
      <w:tr w:rsidR="0091743E" w:rsidTr="0091743E" w14:paraId="676F9B5D" w14:textId="77777777">
        <w:tc>
          <w:tcPr>
            <w:tcW w:w="3496" w:type="dxa"/>
          </w:tcPr>
          <w:p w:rsidRPr="0091743E" w:rsidR="005C6D58" w:rsidP="00EA5653" w:rsidRDefault="00EA5653" w14:paraId="606D0AE3" w14:textId="7C88B21B">
            <w:pPr>
              <w:pStyle w:val="BodyText"/>
              <w:ind w:right="116"/>
              <w:jc w:val="both"/>
            </w:pPr>
            <w:r>
              <w:rPr>
                <w:rFonts w:asciiTheme="minorHAnsi" w:hAnsiTheme="minorHAnsi" w:cstheme="minorHAnsi"/>
              </w:rPr>
              <w:t>M</w:t>
            </w:r>
            <w:r w:rsidRPr="00EA5653" w:rsidR="00C409E9">
              <w:rPr>
                <w:rFonts w:asciiTheme="minorHAnsi" w:hAnsiTheme="minorHAnsi" w:cstheme="minorHAnsi"/>
              </w:rPr>
              <w:t>ortgage payment assistance</w:t>
            </w:r>
          </w:p>
        </w:tc>
        <w:tc>
          <w:tcPr>
            <w:tcW w:w="3497" w:type="dxa"/>
          </w:tcPr>
          <w:p w:rsidR="0091743E" w:rsidP="00FF6AA8" w:rsidRDefault="005B4730" w14:paraId="52479D9A" w14:textId="42979AE7">
            <w:pPr>
              <w:pStyle w:val="BodyText"/>
              <w:ind w:right="116"/>
              <w:jc w:val="both"/>
              <w:rPr>
                <w:b/>
                <w:bCs/>
              </w:rPr>
            </w:pPr>
            <w:r w:rsidRPr="005C6D58" w:rsidDel="005B4730">
              <w:t xml:space="preserve"> </w:t>
            </w:r>
          </w:p>
        </w:tc>
        <w:tc>
          <w:tcPr>
            <w:tcW w:w="3497" w:type="dxa"/>
          </w:tcPr>
          <w:p w:rsidR="0091743E" w:rsidP="00FF6AA8" w:rsidRDefault="0091743E" w14:paraId="2075EF72" w14:textId="77777777">
            <w:pPr>
              <w:pStyle w:val="BodyText"/>
              <w:ind w:right="116"/>
              <w:jc w:val="both"/>
              <w:rPr>
                <w:b/>
                <w:bCs/>
              </w:rPr>
            </w:pPr>
          </w:p>
        </w:tc>
      </w:tr>
      <w:tr w:rsidR="00A90EF6" w:rsidTr="00D43B3B" w14:paraId="4AFDC88C" w14:textId="77777777">
        <w:tc>
          <w:tcPr>
            <w:tcW w:w="3496" w:type="dxa"/>
          </w:tcPr>
          <w:p w:rsidR="00A90EF6" w:rsidP="00D43B3B" w:rsidRDefault="00A90EF6" w14:paraId="45B31F82" w14:textId="7FC5E9B1">
            <w:pPr>
              <w:pStyle w:val="BodyText"/>
              <w:ind w:right="116"/>
              <w:jc w:val="both"/>
              <w:rPr>
                <w:rFonts w:asciiTheme="minorHAnsi" w:hAnsiTheme="minorHAnsi" w:cstheme="minorHAnsi"/>
              </w:rPr>
            </w:pPr>
            <w:r>
              <w:rPr>
                <w:rFonts w:asciiTheme="minorHAnsi" w:hAnsiTheme="minorHAnsi" w:cstheme="minorHAnsi"/>
              </w:rPr>
              <w:t>A</w:t>
            </w:r>
            <w:r w:rsidRPr="00A90EF6">
              <w:rPr>
                <w:rFonts w:asciiTheme="minorHAnsi" w:hAnsiTheme="minorHAnsi" w:cstheme="minorHAnsi"/>
              </w:rPr>
              <w:t>llow homeowner</w:t>
            </w:r>
            <w:r>
              <w:rPr>
                <w:rFonts w:asciiTheme="minorHAnsi" w:hAnsiTheme="minorHAnsi" w:cstheme="minorHAnsi"/>
              </w:rPr>
              <w:t>s</w:t>
            </w:r>
            <w:r w:rsidRPr="00A90EF6">
              <w:rPr>
                <w:rFonts w:asciiTheme="minorHAnsi" w:hAnsiTheme="minorHAnsi" w:cstheme="minorHAnsi"/>
              </w:rPr>
              <w:t xml:space="preserve"> to reinstate mortgage</w:t>
            </w:r>
            <w:r>
              <w:rPr>
                <w:rFonts w:asciiTheme="minorHAnsi" w:hAnsiTheme="minorHAnsi" w:cstheme="minorHAnsi"/>
              </w:rPr>
              <w:t>s</w:t>
            </w:r>
            <w:r w:rsidRPr="00A90EF6">
              <w:rPr>
                <w:rFonts w:asciiTheme="minorHAnsi" w:hAnsiTheme="minorHAnsi" w:cstheme="minorHAnsi"/>
              </w:rPr>
              <w:t xml:space="preserve"> or pay other housing-related costs</w:t>
            </w:r>
          </w:p>
        </w:tc>
        <w:tc>
          <w:tcPr>
            <w:tcW w:w="3497" w:type="dxa"/>
          </w:tcPr>
          <w:p w:rsidR="00A90EF6" w:rsidP="00D43B3B" w:rsidRDefault="00A90EF6" w14:paraId="03CC930D" w14:textId="77777777">
            <w:pPr>
              <w:pStyle w:val="BodyText"/>
              <w:ind w:right="116"/>
              <w:jc w:val="both"/>
              <w:rPr>
                <w:b/>
                <w:bCs/>
              </w:rPr>
            </w:pPr>
          </w:p>
        </w:tc>
        <w:tc>
          <w:tcPr>
            <w:tcW w:w="3497" w:type="dxa"/>
          </w:tcPr>
          <w:p w:rsidR="00A90EF6" w:rsidP="00D43B3B" w:rsidRDefault="00A90EF6" w14:paraId="5A31FE83" w14:textId="77777777">
            <w:pPr>
              <w:pStyle w:val="BodyText"/>
              <w:ind w:right="116"/>
              <w:jc w:val="both"/>
              <w:rPr>
                <w:b/>
                <w:bCs/>
              </w:rPr>
            </w:pPr>
          </w:p>
        </w:tc>
      </w:tr>
      <w:tr w:rsidR="00DF1C56" w:rsidTr="0091743E" w14:paraId="26770C8C" w14:textId="77777777">
        <w:tc>
          <w:tcPr>
            <w:tcW w:w="3496" w:type="dxa"/>
          </w:tcPr>
          <w:p w:rsidRPr="00C409E9" w:rsidR="00DF1C56" w:rsidP="00FF6AA8" w:rsidRDefault="00DF1C56" w14:paraId="18F43B5D" w14:textId="76BDB934">
            <w:pPr>
              <w:pStyle w:val="BodyText"/>
              <w:ind w:right="116"/>
              <w:jc w:val="both"/>
            </w:pPr>
            <w:r>
              <w:t>M</w:t>
            </w:r>
            <w:r w:rsidRPr="00DF1C56">
              <w:t>ortgage principal reduction</w:t>
            </w:r>
          </w:p>
        </w:tc>
        <w:tc>
          <w:tcPr>
            <w:tcW w:w="3497" w:type="dxa"/>
          </w:tcPr>
          <w:p w:rsidRPr="00C409E9" w:rsidR="00DF1C56" w:rsidP="00FF6AA8" w:rsidRDefault="00DF1C56" w14:paraId="6C961FF8" w14:textId="77777777">
            <w:pPr>
              <w:pStyle w:val="BodyText"/>
              <w:ind w:right="116"/>
              <w:jc w:val="both"/>
            </w:pPr>
          </w:p>
        </w:tc>
        <w:tc>
          <w:tcPr>
            <w:tcW w:w="3497" w:type="dxa"/>
          </w:tcPr>
          <w:p w:rsidR="00DF1C56" w:rsidP="00FF6AA8" w:rsidRDefault="00DF1C56" w14:paraId="56556E58" w14:textId="77777777">
            <w:pPr>
              <w:pStyle w:val="BodyText"/>
              <w:ind w:right="116"/>
              <w:jc w:val="both"/>
              <w:rPr>
                <w:b/>
                <w:bCs/>
              </w:rPr>
            </w:pPr>
          </w:p>
        </w:tc>
      </w:tr>
      <w:tr w:rsidR="0091743E" w:rsidTr="0091743E" w14:paraId="1A456C42" w14:textId="77777777">
        <w:tc>
          <w:tcPr>
            <w:tcW w:w="3496" w:type="dxa"/>
          </w:tcPr>
          <w:p w:rsidRPr="00C409E9" w:rsidR="0091743E" w:rsidP="00FF6AA8" w:rsidRDefault="00EA5653" w14:paraId="3FA82C68" w14:textId="22B22A50">
            <w:pPr>
              <w:pStyle w:val="BodyText"/>
              <w:ind w:right="116"/>
              <w:jc w:val="both"/>
            </w:pPr>
            <w:r>
              <w:rPr>
                <w:rFonts w:asciiTheme="minorHAnsi" w:hAnsiTheme="minorHAnsi" w:cstheme="minorHAnsi"/>
              </w:rPr>
              <w:t>F</w:t>
            </w:r>
            <w:r w:rsidRPr="002F5BFF" w:rsidR="00C409E9">
              <w:rPr>
                <w:rFonts w:asciiTheme="minorHAnsi" w:hAnsiTheme="minorHAnsi" w:cstheme="minorHAnsi"/>
              </w:rPr>
              <w:t>acilitating mortgage interest rate reductions</w:t>
            </w:r>
          </w:p>
        </w:tc>
        <w:tc>
          <w:tcPr>
            <w:tcW w:w="3497" w:type="dxa"/>
          </w:tcPr>
          <w:p w:rsidRPr="00C409E9" w:rsidR="0091743E" w:rsidP="00FF6AA8" w:rsidRDefault="0091743E" w14:paraId="31BC61A8" w14:textId="3F9C0A91">
            <w:pPr>
              <w:pStyle w:val="BodyText"/>
              <w:ind w:right="116"/>
              <w:jc w:val="both"/>
            </w:pPr>
          </w:p>
        </w:tc>
        <w:tc>
          <w:tcPr>
            <w:tcW w:w="3497" w:type="dxa"/>
          </w:tcPr>
          <w:p w:rsidR="0091743E" w:rsidP="00FF6AA8" w:rsidRDefault="0091743E" w14:paraId="22FB35A3" w14:textId="77777777">
            <w:pPr>
              <w:pStyle w:val="BodyText"/>
              <w:ind w:right="116"/>
              <w:jc w:val="both"/>
              <w:rPr>
                <w:b/>
                <w:bCs/>
              </w:rPr>
            </w:pPr>
          </w:p>
        </w:tc>
      </w:tr>
      <w:tr w:rsidR="0091743E" w:rsidTr="0091743E" w14:paraId="4A83A5F9" w14:textId="77777777">
        <w:tc>
          <w:tcPr>
            <w:tcW w:w="3496" w:type="dxa"/>
          </w:tcPr>
          <w:p w:rsidR="0091743E" w:rsidP="00FF6AA8" w:rsidRDefault="00EA5653" w14:paraId="7456E2BC" w14:textId="770C612E">
            <w:pPr>
              <w:pStyle w:val="BodyText"/>
              <w:ind w:right="116"/>
              <w:jc w:val="both"/>
              <w:rPr>
                <w:b/>
                <w:bCs/>
              </w:rPr>
            </w:pPr>
            <w:r>
              <w:rPr>
                <w:rFonts w:asciiTheme="minorHAnsi" w:hAnsiTheme="minorHAnsi" w:cstheme="minorHAnsi"/>
              </w:rPr>
              <w:t>P</w:t>
            </w:r>
            <w:r w:rsidRPr="00EA5653">
              <w:rPr>
                <w:rFonts w:asciiTheme="minorHAnsi" w:hAnsiTheme="minorHAnsi" w:cstheme="minorHAnsi"/>
              </w:rPr>
              <w:t>ayment assistance for homeowner’s utilities</w:t>
            </w:r>
            <w:r>
              <w:rPr>
                <w:rFonts w:asciiTheme="minorHAnsi" w:hAnsiTheme="minorHAnsi" w:cstheme="minorHAnsi"/>
              </w:rPr>
              <w:t xml:space="preserve"> (</w:t>
            </w:r>
            <w:r w:rsidR="00DF1C56">
              <w:rPr>
                <w:rFonts w:asciiTheme="minorHAnsi" w:hAnsiTheme="minorHAnsi" w:cstheme="minorHAnsi"/>
              </w:rPr>
              <w:t xml:space="preserve">e.g., </w:t>
            </w:r>
            <w:r w:rsidRPr="00EA5653">
              <w:rPr>
                <w:rFonts w:asciiTheme="minorHAnsi" w:hAnsiTheme="minorHAnsi" w:cstheme="minorHAnsi"/>
              </w:rPr>
              <w:t>electric, gas, home energy, and water</w:t>
            </w:r>
            <w:r>
              <w:rPr>
                <w:rFonts w:asciiTheme="minorHAnsi" w:hAnsiTheme="minorHAnsi" w:cstheme="minorHAnsi"/>
              </w:rPr>
              <w:t>)</w:t>
            </w:r>
          </w:p>
        </w:tc>
        <w:tc>
          <w:tcPr>
            <w:tcW w:w="3497" w:type="dxa"/>
          </w:tcPr>
          <w:p w:rsidR="0091743E" w:rsidP="00FF6AA8" w:rsidRDefault="0091743E" w14:paraId="4445406E" w14:textId="31147C73">
            <w:pPr>
              <w:pStyle w:val="BodyText"/>
              <w:ind w:right="116"/>
              <w:jc w:val="both"/>
              <w:rPr>
                <w:b/>
                <w:bCs/>
              </w:rPr>
            </w:pPr>
          </w:p>
        </w:tc>
        <w:tc>
          <w:tcPr>
            <w:tcW w:w="3497" w:type="dxa"/>
          </w:tcPr>
          <w:p w:rsidR="0091743E" w:rsidP="00FF6AA8" w:rsidRDefault="0091743E" w14:paraId="2FC598CC" w14:textId="77777777">
            <w:pPr>
              <w:pStyle w:val="BodyText"/>
              <w:ind w:right="116"/>
              <w:jc w:val="both"/>
              <w:rPr>
                <w:b/>
                <w:bCs/>
              </w:rPr>
            </w:pPr>
          </w:p>
        </w:tc>
      </w:tr>
      <w:tr w:rsidR="0091743E" w:rsidTr="0091743E" w14:paraId="5F9AA40C" w14:textId="77777777">
        <w:tc>
          <w:tcPr>
            <w:tcW w:w="3496" w:type="dxa"/>
          </w:tcPr>
          <w:p w:rsidRPr="00EA5653" w:rsidR="0091743E" w:rsidP="00EA5653" w:rsidRDefault="00EA5653" w14:paraId="37830F75" w14:textId="3071FB73">
            <w:pPr>
              <w:widowControl/>
              <w:adjustRightInd w:val="0"/>
              <w:contextualSpacing/>
              <w:rPr>
                <w:rFonts w:asciiTheme="minorHAnsi" w:hAnsiTheme="minorHAnsi" w:cstheme="minorHAnsi"/>
              </w:rPr>
            </w:pPr>
            <w:r>
              <w:rPr>
                <w:rFonts w:asciiTheme="minorHAnsi" w:hAnsiTheme="minorHAnsi" w:cstheme="minorHAnsi"/>
              </w:rPr>
              <w:t>P</w:t>
            </w:r>
            <w:r w:rsidRPr="00EA5653">
              <w:rPr>
                <w:rFonts w:asciiTheme="minorHAnsi" w:hAnsiTheme="minorHAnsi" w:cstheme="minorHAnsi"/>
              </w:rPr>
              <w:t>ayment assistance for homeowner’s internet service</w:t>
            </w:r>
            <w:r>
              <w:rPr>
                <w:rFonts w:asciiTheme="minorHAnsi" w:hAnsiTheme="minorHAnsi" w:cstheme="minorHAnsi"/>
              </w:rPr>
              <w:t xml:space="preserve"> </w:t>
            </w:r>
            <w:r w:rsidR="00DF1C56">
              <w:rPr>
                <w:rFonts w:asciiTheme="minorHAnsi" w:hAnsiTheme="minorHAnsi" w:cstheme="minorHAnsi"/>
              </w:rPr>
              <w:t xml:space="preserve">(e.g., </w:t>
            </w:r>
            <w:r w:rsidRPr="00EA5653">
              <w:rPr>
                <w:rFonts w:asciiTheme="minorHAnsi" w:hAnsiTheme="minorHAnsi" w:cstheme="minorHAnsi"/>
              </w:rPr>
              <w:t>broadband</w:t>
            </w:r>
            <w:r w:rsidR="00DF1C56">
              <w:rPr>
                <w:rFonts w:asciiTheme="minorHAnsi" w:hAnsiTheme="minorHAnsi" w:cstheme="minorHAnsi"/>
              </w:rPr>
              <w:t>)</w:t>
            </w:r>
          </w:p>
        </w:tc>
        <w:tc>
          <w:tcPr>
            <w:tcW w:w="3497" w:type="dxa"/>
          </w:tcPr>
          <w:p w:rsidR="0091743E" w:rsidP="00FF6AA8" w:rsidRDefault="0091743E" w14:paraId="39F4D8B7" w14:textId="77777777">
            <w:pPr>
              <w:pStyle w:val="BodyText"/>
              <w:ind w:right="116"/>
              <w:jc w:val="both"/>
              <w:rPr>
                <w:b/>
                <w:bCs/>
              </w:rPr>
            </w:pPr>
          </w:p>
        </w:tc>
        <w:tc>
          <w:tcPr>
            <w:tcW w:w="3497" w:type="dxa"/>
          </w:tcPr>
          <w:p w:rsidR="0091743E" w:rsidP="00FF6AA8" w:rsidRDefault="0091743E" w14:paraId="012ABCD3" w14:textId="77777777">
            <w:pPr>
              <w:pStyle w:val="BodyText"/>
              <w:ind w:right="116"/>
              <w:jc w:val="both"/>
              <w:rPr>
                <w:b/>
                <w:bCs/>
              </w:rPr>
            </w:pPr>
          </w:p>
        </w:tc>
      </w:tr>
      <w:tr w:rsidR="0091743E" w:rsidTr="0091743E" w14:paraId="43866E10" w14:textId="77777777">
        <w:tc>
          <w:tcPr>
            <w:tcW w:w="3496" w:type="dxa"/>
          </w:tcPr>
          <w:p w:rsidRPr="00EA5653" w:rsidR="0091743E" w:rsidP="00EA5653" w:rsidRDefault="00EA5653" w14:paraId="4A943F72" w14:textId="5F84A403">
            <w:pPr>
              <w:widowControl/>
              <w:adjustRightInd w:val="0"/>
              <w:contextualSpacing/>
              <w:rPr>
                <w:rFonts w:asciiTheme="minorHAnsi" w:hAnsiTheme="minorHAnsi" w:cstheme="minorHAnsi"/>
              </w:rPr>
            </w:pPr>
            <w:r>
              <w:rPr>
                <w:rFonts w:asciiTheme="minorHAnsi" w:hAnsiTheme="minorHAnsi" w:cstheme="minorHAnsi"/>
              </w:rPr>
              <w:t>P</w:t>
            </w:r>
            <w:r w:rsidRPr="00EA5653">
              <w:rPr>
                <w:rFonts w:asciiTheme="minorHAnsi" w:hAnsiTheme="minorHAnsi" w:cstheme="minorHAnsi"/>
              </w:rPr>
              <w:t>ayment assistance for homeowner’s, flood, and mortgage insurance</w:t>
            </w:r>
          </w:p>
        </w:tc>
        <w:tc>
          <w:tcPr>
            <w:tcW w:w="3497" w:type="dxa"/>
          </w:tcPr>
          <w:p w:rsidR="0091743E" w:rsidP="00FF6AA8" w:rsidRDefault="0091743E" w14:paraId="3452CA9D" w14:textId="77777777">
            <w:pPr>
              <w:pStyle w:val="BodyText"/>
              <w:ind w:right="116"/>
              <w:jc w:val="both"/>
              <w:rPr>
                <w:b/>
                <w:bCs/>
              </w:rPr>
            </w:pPr>
          </w:p>
        </w:tc>
        <w:tc>
          <w:tcPr>
            <w:tcW w:w="3497" w:type="dxa"/>
          </w:tcPr>
          <w:p w:rsidR="0091743E" w:rsidP="00FF6AA8" w:rsidRDefault="0091743E" w14:paraId="6733A679" w14:textId="77777777">
            <w:pPr>
              <w:pStyle w:val="BodyText"/>
              <w:ind w:right="116"/>
              <w:jc w:val="both"/>
              <w:rPr>
                <w:b/>
                <w:bCs/>
              </w:rPr>
            </w:pPr>
          </w:p>
        </w:tc>
      </w:tr>
      <w:tr w:rsidR="00EA5653" w:rsidTr="0091743E" w14:paraId="6C6EC215" w14:textId="77777777">
        <w:tc>
          <w:tcPr>
            <w:tcW w:w="3496" w:type="dxa"/>
          </w:tcPr>
          <w:p w:rsidRPr="00EA5653" w:rsidR="00EA5653" w:rsidP="00EA5653" w:rsidRDefault="00EA5653" w14:paraId="720BA255" w14:textId="2F3057CD">
            <w:pPr>
              <w:widowControl/>
              <w:adjustRightInd w:val="0"/>
              <w:contextualSpacing/>
              <w:rPr>
                <w:rFonts w:asciiTheme="minorHAnsi" w:hAnsiTheme="minorHAnsi" w:cstheme="minorHAnsi"/>
              </w:rPr>
            </w:pPr>
            <w:r>
              <w:rPr>
                <w:rFonts w:asciiTheme="minorHAnsi" w:hAnsiTheme="minorHAnsi" w:cstheme="minorHAnsi"/>
              </w:rPr>
              <w:t>P</w:t>
            </w:r>
            <w:r w:rsidRPr="00EA5653">
              <w:rPr>
                <w:rFonts w:asciiTheme="minorHAnsi" w:hAnsiTheme="minorHAnsi" w:cstheme="minorHAnsi"/>
              </w:rPr>
              <w:t>ayment assistance for homeowner’s association fees or liens, condominium association fees, or common charge</w:t>
            </w:r>
            <w:r>
              <w:rPr>
                <w:rFonts w:asciiTheme="minorHAnsi" w:hAnsiTheme="minorHAnsi" w:cstheme="minorHAnsi"/>
              </w:rPr>
              <w:t>s</w:t>
            </w:r>
          </w:p>
        </w:tc>
        <w:tc>
          <w:tcPr>
            <w:tcW w:w="3497" w:type="dxa"/>
          </w:tcPr>
          <w:p w:rsidR="00EA5653" w:rsidP="00FF6AA8" w:rsidRDefault="00EA5653" w14:paraId="435F8CD1" w14:textId="77777777">
            <w:pPr>
              <w:pStyle w:val="BodyText"/>
              <w:ind w:right="116"/>
              <w:jc w:val="both"/>
              <w:rPr>
                <w:b/>
                <w:bCs/>
              </w:rPr>
            </w:pPr>
          </w:p>
        </w:tc>
        <w:tc>
          <w:tcPr>
            <w:tcW w:w="3497" w:type="dxa"/>
          </w:tcPr>
          <w:p w:rsidR="00EA5653" w:rsidP="00FF6AA8" w:rsidRDefault="00EA5653" w14:paraId="43AA042B" w14:textId="77777777">
            <w:pPr>
              <w:pStyle w:val="BodyText"/>
              <w:ind w:right="116"/>
              <w:jc w:val="both"/>
              <w:rPr>
                <w:b/>
                <w:bCs/>
              </w:rPr>
            </w:pPr>
          </w:p>
        </w:tc>
      </w:tr>
      <w:tr w:rsidR="00EA5653" w:rsidTr="0091743E" w14:paraId="22935AE0" w14:textId="77777777">
        <w:tc>
          <w:tcPr>
            <w:tcW w:w="3496" w:type="dxa"/>
          </w:tcPr>
          <w:p w:rsidRPr="00EA5653" w:rsidR="00EA5653" w:rsidP="00EA5653" w:rsidRDefault="00EA5653" w14:paraId="45CDD3C9" w14:textId="5278A076">
            <w:pPr>
              <w:widowControl/>
              <w:adjustRightInd w:val="0"/>
              <w:contextualSpacing/>
              <w:rPr>
                <w:rFonts w:asciiTheme="minorHAnsi" w:hAnsiTheme="minorHAnsi" w:cstheme="minorHAnsi"/>
              </w:rPr>
            </w:pPr>
            <w:r>
              <w:rPr>
                <w:rFonts w:asciiTheme="minorHAnsi" w:hAnsiTheme="minorHAnsi" w:cstheme="minorHAnsi"/>
              </w:rPr>
              <w:t>P</w:t>
            </w:r>
            <w:r w:rsidRPr="00EA5653">
              <w:rPr>
                <w:rFonts w:asciiTheme="minorHAnsi" w:hAnsiTheme="minorHAnsi" w:cstheme="minorHAnsi"/>
              </w:rPr>
              <w:t>ayment assistance for down payment assistance loans provided by nonprofit or government entities</w:t>
            </w:r>
          </w:p>
        </w:tc>
        <w:tc>
          <w:tcPr>
            <w:tcW w:w="3497" w:type="dxa"/>
          </w:tcPr>
          <w:p w:rsidR="00EA5653" w:rsidP="00FF6AA8" w:rsidRDefault="00EA5653" w14:paraId="04429CF1" w14:textId="77777777">
            <w:pPr>
              <w:pStyle w:val="BodyText"/>
              <w:ind w:right="116"/>
              <w:jc w:val="both"/>
              <w:rPr>
                <w:b/>
                <w:bCs/>
              </w:rPr>
            </w:pPr>
          </w:p>
        </w:tc>
        <w:tc>
          <w:tcPr>
            <w:tcW w:w="3497" w:type="dxa"/>
          </w:tcPr>
          <w:p w:rsidR="00EA5653" w:rsidP="00FF6AA8" w:rsidRDefault="00EA5653" w14:paraId="0A8B71A4" w14:textId="77777777">
            <w:pPr>
              <w:pStyle w:val="BodyText"/>
              <w:ind w:right="116"/>
              <w:jc w:val="both"/>
              <w:rPr>
                <w:b/>
                <w:bCs/>
              </w:rPr>
            </w:pPr>
          </w:p>
        </w:tc>
      </w:tr>
      <w:tr w:rsidR="00EA5653" w:rsidTr="0091743E" w14:paraId="1DD52CD6" w14:textId="77777777">
        <w:tc>
          <w:tcPr>
            <w:tcW w:w="3496" w:type="dxa"/>
          </w:tcPr>
          <w:p w:rsidRPr="00EA5653" w:rsidR="00EA5653" w:rsidP="00EA5653" w:rsidRDefault="00EA5653" w14:paraId="555A1EC8" w14:textId="3E15EEF3">
            <w:pPr>
              <w:widowControl/>
              <w:adjustRightInd w:val="0"/>
              <w:contextualSpacing/>
              <w:rPr>
                <w:rFonts w:asciiTheme="minorHAnsi" w:hAnsiTheme="minorHAnsi" w:cstheme="minorHAnsi"/>
              </w:rPr>
            </w:pPr>
            <w:r>
              <w:rPr>
                <w:rFonts w:asciiTheme="minorHAnsi" w:hAnsiTheme="minorHAnsi" w:cstheme="minorHAnsi"/>
              </w:rPr>
              <w:t>P</w:t>
            </w:r>
            <w:r w:rsidRPr="00EA5653">
              <w:rPr>
                <w:rFonts w:asciiTheme="minorHAnsi" w:hAnsiTheme="minorHAnsi" w:cstheme="minorHAnsi"/>
              </w:rPr>
              <w:t>ayment assistance for delinquent property taxes to prevent homeowner tax foreclosures</w:t>
            </w:r>
          </w:p>
        </w:tc>
        <w:tc>
          <w:tcPr>
            <w:tcW w:w="3497" w:type="dxa"/>
          </w:tcPr>
          <w:p w:rsidR="00EA5653" w:rsidP="00FF6AA8" w:rsidRDefault="00EA5653" w14:paraId="7D5BB652" w14:textId="77777777">
            <w:pPr>
              <w:pStyle w:val="BodyText"/>
              <w:ind w:right="116"/>
              <w:jc w:val="both"/>
              <w:rPr>
                <w:b/>
                <w:bCs/>
              </w:rPr>
            </w:pPr>
          </w:p>
        </w:tc>
        <w:tc>
          <w:tcPr>
            <w:tcW w:w="3497" w:type="dxa"/>
          </w:tcPr>
          <w:p w:rsidR="00EA5653" w:rsidP="00FF6AA8" w:rsidRDefault="00EA5653" w14:paraId="426E558F" w14:textId="77777777">
            <w:pPr>
              <w:pStyle w:val="BodyText"/>
              <w:ind w:right="116"/>
              <w:jc w:val="both"/>
              <w:rPr>
                <w:b/>
                <w:bCs/>
              </w:rPr>
            </w:pPr>
          </w:p>
        </w:tc>
      </w:tr>
      <w:tr w:rsidR="00EA5653" w:rsidTr="0091743E" w14:paraId="50B5DF5D" w14:textId="77777777">
        <w:tc>
          <w:tcPr>
            <w:tcW w:w="3496" w:type="dxa"/>
          </w:tcPr>
          <w:p w:rsidRPr="00EA5653" w:rsidR="00EA5653" w:rsidP="00C628E7" w:rsidRDefault="00EA5653" w14:paraId="0F228EBD" w14:textId="54A806CC">
            <w:pPr>
              <w:widowControl/>
              <w:adjustRightInd w:val="0"/>
              <w:contextualSpacing/>
              <w:rPr>
                <w:rFonts w:asciiTheme="minorHAnsi" w:hAnsiTheme="minorHAnsi" w:cstheme="minorHAnsi"/>
              </w:rPr>
            </w:pPr>
            <w:r>
              <w:rPr>
                <w:rFonts w:asciiTheme="minorHAnsi" w:hAnsiTheme="minorHAnsi" w:cstheme="minorHAnsi"/>
              </w:rPr>
              <w:t>M</w:t>
            </w:r>
            <w:r w:rsidRPr="00EA5653">
              <w:rPr>
                <w:rFonts w:asciiTheme="minorHAnsi" w:hAnsiTheme="minorHAnsi" w:cstheme="minorHAnsi"/>
              </w:rPr>
              <w:t>easures to prevent homeowner displacement</w:t>
            </w:r>
          </w:p>
        </w:tc>
        <w:tc>
          <w:tcPr>
            <w:tcW w:w="3497" w:type="dxa"/>
          </w:tcPr>
          <w:p w:rsidR="00EA5653" w:rsidP="00FF6AA8" w:rsidRDefault="00EA5653" w14:paraId="3BCAAF51" w14:textId="77777777">
            <w:pPr>
              <w:pStyle w:val="BodyText"/>
              <w:ind w:right="116"/>
              <w:jc w:val="both"/>
              <w:rPr>
                <w:b/>
                <w:bCs/>
              </w:rPr>
            </w:pPr>
          </w:p>
        </w:tc>
        <w:tc>
          <w:tcPr>
            <w:tcW w:w="3497" w:type="dxa"/>
          </w:tcPr>
          <w:p w:rsidR="00EA5653" w:rsidP="00FF6AA8" w:rsidRDefault="00EA5653" w14:paraId="69B49B47" w14:textId="77777777">
            <w:pPr>
              <w:pStyle w:val="BodyText"/>
              <w:ind w:right="116"/>
              <w:jc w:val="both"/>
              <w:rPr>
                <w:b/>
                <w:bCs/>
              </w:rPr>
            </w:pPr>
          </w:p>
        </w:tc>
      </w:tr>
    </w:tbl>
    <w:p w:rsidR="00CB6592" w:rsidP="00D22FC3" w:rsidRDefault="00CB6592" w14:paraId="438DA3E8" w14:textId="77777777">
      <w:pPr>
        <w:pStyle w:val="BodyText"/>
        <w:ind w:right="116"/>
        <w:jc w:val="both"/>
        <w:rPr>
          <w:bCs/>
          <w:i/>
          <w:iCs/>
        </w:rPr>
      </w:pPr>
      <w:bookmarkStart w:name="_Hlk76655022" w:id="13"/>
    </w:p>
    <w:p w:rsidR="005B4730" w:rsidP="00D22FC3" w:rsidRDefault="005B4730" w14:paraId="06DF0C84" w14:textId="023EF019">
      <w:pPr>
        <w:pStyle w:val="BodyText"/>
        <w:ind w:right="116"/>
        <w:jc w:val="both"/>
      </w:pPr>
      <w:r w:rsidRPr="000E0E74">
        <w:rPr>
          <w:bCs/>
          <w:i/>
          <w:iCs/>
        </w:rPr>
        <w:t>Examples of metrics of success:</w:t>
      </w:r>
      <w:r>
        <w:rPr>
          <w:b/>
        </w:rPr>
        <w:t xml:space="preserve"> </w:t>
      </w:r>
    </w:p>
    <w:p w:rsidR="00BF47E3" w:rsidP="000E0E74" w:rsidRDefault="005B4730" w14:paraId="5AAC98B4" w14:textId="4AD0ACF4">
      <w:pPr>
        <w:pStyle w:val="BodyText"/>
        <w:numPr>
          <w:ilvl w:val="0"/>
          <w:numId w:val="31"/>
        </w:numPr>
        <w:ind w:right="116"/>
        <w:jc w:val="both"/>
      </w:pPr>
      <w:r w:rsidRPr="005C6D58">
        <w:t xml:space="preserve">Number of home losses avoided </w:t>
      </w:r>
      <w:r>
        <w:t>due to HAF funds.</w:t>
      </w:r>
    </w:p>
    <w:p w:rsidR="005B4730" w:rsidP="000E0E74" w:rsidRDefault="005B4730" w14:paraId="4287D7F2" w14:textId="11A95383">
      <w:pPr>
        <w:pStyle w:val="BodyText"/>
        <w:numPr>
          <w:ilvl w:val="0"/>
          <w:numId w:val="31"/>
        </w:numPr>
        <w:ind w:right="116"/>
        <w:jc w:val="both"/>
        <w:rPr>
          <w:b/>
        </w:rPr>
      </w:pPr>
      <w:r w:rsidRPr="00C409E9">
        <w:t>Number of tax-related delinquencies paid off.</w:t>
      </w:r>
    </w:p>
    <w:p w:rsidRPr="000E0E74" w:rsidR="005B4730" w:rsidRDefault="005B4730" w14:paraId="24C08A12" w14:textId="77777777">
      <w:pPr>
        <w:rPr>
          <w:b/>
          <w:sz w:val="28"/>
          <w:szCs w:val="28"/>
        </w:rPr>
      </w:pPr>
    </w:p>
    <w:p w:rsidRPr="000E0E74" w:rsidR="005B4730" w:rsidRDefault="005B4730" w14:paraId="019B06D4" w14:textId="77777777">
      <w:r w:rsidRPr="000E0E74">
        <w:rPr>
          <w:i/>
        </w:rPr>
        <w:t>Examples of goals</w:t>
      </w:r>
      <w:r w:rsidRPr="000E0E74">
        <w:t>:</w:t>
      </w:r>
    </w:p>
    <w:p w:rsidRPr="00B71B19" w:rsidR="005B4730" w:rsidP="000E0E74" w:rsidRDefault="00162A10" w14:paraId="447C3E9A" w14:textId="4390C897">
      <w:pPr>
        <w:pStyle w:val="ListParagraph"/>
        <w:numPr>
          <w:ilvl w:val="0"/>
          <w:numId w:val="32"/>
        </w:numPr>
      </w:pPr>
      <w:r w:rsidRPr="000E0E74">
        <w:t xml:space="preserve">Prevent </w:t>
      </w:r>
      <w:r w:rsidRPr="00B71B19">
        <w:t>500 home losses within 24 months</w:t>
      </w:r>
    </w:p>
    <w:p w:rsidRPr="000E0E74" w:rsidR="00162A10" w:rsidP="000E0E74" w:rsidRDefault="00162A10" w14:paraId="05B6CA71" w14:textId="0BBFD3E5">
      <w:pPr>
        <w:pStyle w:val="ListParagraph"/>
        <w:numPr>
          <w:ilvl w:val="0"/>
          <w:numId w:val="32"/>
        </w:numPr>
      </w:pPr>
      <w:r w:rsidRPr="00B71B19">
        <w:t>Prevent the replacement of 100 homeowners by paying off delinquent property taxes</w:t>
      </w:r>
    </w:p>
    <w:bookmarkEnd w:id="13"/>
    <w:p w:rsidR="00162A10" w:rsidRDefault="00162A10" w14:paraId="76E32299" w14:textId="77777777">
      <w:pPr>
        <w:rPr>
          <w:b/>
          <w:bCs/>
          <w:color w:val="0070C0"/>
          <w:sz w:val="28"/>
          <w:szCs w:val="28"/>
        </w:rPr>
      </w:pPr>
    </w:p>
    <w:p w:rsidR="00AA256B" w:rsidRDefault="00AA256B" w14:paraId="06271499" w14:textId="3361A824">
      <w:pPr>
        <w:rPr>
          <w:b/>
          <w:bCs/>
          <w:color w:val="0070C0"/>
          <w:sz w:val="28"/>
          <w:szCs w:val="28"/>
        </w:rPr>
      </w:pPr>
      <w:r>
        <w:rPr>
          <w:b/>
          <w:bCs/>
          <w:color w:val="0070C0"/>
          <w:sz w:val="28"/>
          <w:szCs w:val="28"/>
        </w:rPr>
        <w:br w:type="page"/>
      </w:r>
    </w:p>
    <w:p w:rsidRPr="00BF47E3" w:rsidR="00EC2E12" w:rsidP="00BF47E3" w:rsidRDefault="00EC2E12" w14:paraId="29BD61D1" w14:textId="35653175">
      <w:pPr>
        <w:pStyle w:val="BodyText"/>
        <w:ind w:right="116"/>
        <w:jc w:val="both"/>
        <w:rPr>
          <w:b/>
          <w:bCs/>
          <w:color w:val="0070C0"/>
          <w:sz w:val="28"/>
          <w:szCs w:val="28"/>
        </w:rPr>
      </w:pPr>
      <w:r w:rsidRPr="004B2E6F">
        <w:rPr>
          <w:b/>
          <w:bCs/>
          <w:color w:val="0070C0"/>
          <w:sz w:val="28"/>
          <w:szCs w:val="28"/>
        </w:rPr>
        <w:t>Readiness</w:t>
      </w:r>
    </w:p>
    <w:p w:rsidR="009D36D9" w:rsidP="000D32B0" w:rsidRDefault="009D36D9" w14:paraId="18D31965" w14:textId="7581E82B">
      <w:pPr>
        <w:pStyle w:val="BodyText"/>
        <w:ind w:right="116"/>
        <w:jc w:val="both"/>
        <w:rPr>
          <w:i/>
          <w:iCs/>
        </w:rPr>
      </w:pPr>
    </w:p>
    <w:p w:rsidRPr="000D32B0" w:rsidR="009D36D9" w:rsidP="009D36D9" w:rsidRDefault="009D36D9" w14:paraId="082E6C0A" w14:textId="043DEA50">
      <w:pPr>
        <w:pStyle w:val="BodyText"/>
        <w:ind w:right="116"/>
        <w:rPr>
          <w:b/>
          <w:bCs/>
          <w:u w:val="single"/>
        </w:rPr>
      </w:pPr>
      <w:r>
        <w:rPr>
          <w:b/>
          <w:bCs/>
          <w:u w:val="single"/>
        </w:rPr>
        <w:t>Staffing, Systems and Contractors</w:t>
      </w:r>
    </w:p>
    <w:p w:rsidRPr="000D32B0" w:rsidR="0062310A" w:rsidP="000D32B0" w:rsidRDefault="00730F1F" w14:paraId="304F597F" w14:textId="629F6363">
      <w:pPr>
        <w:pStyle w:val="BodyText"/>
        <w:ind w:right="116"/>
        <w:jc w:val="both"/>
        <w:rPr>
          <w:i/>
          <w:iCs/>
        </w:rPr>
      </w:pPr>
      <w:r>
        <w:rPr>
          <w:i/>
          <w:iCs/>
        </w:rPr>
        <w:t xml:space="preserve">Treasury seeks </w:t>
      </w:r>
      <w:r w:rsidR="00D771E8">
        <w:rPr>
          <w:i/>
          <w:iCs/>
        </w:rPr>
        <w:t xml:space="preserve">information regarding </w:t>
      </w:r>
      <w:r>
        <w:rPr>
          <w:i/>
          <w:iCs/>
        </w:rPr>
        <w:t xml:space="preserve">the </w:t>
      </w:r>
      <w:r w:rsidR="00936C32">
        <w:rPr>
          <w:i/>
          <w:iCs/>
        </w:rPr>
        <w:t>Participant</w:t>
      </w:r>
      <w:r>
        <w:rPr>
          <w:i/>
          <w:iCs/>
        </w:rPr>
        <w:t>’</w:t>
      </w:r>
      <w:r w:rsidR="00936C32">
        <w:rPr>
          <w:i/>
          <w:iCs/>
        </w:rPr>
        <w:t>s</w:t>
      </w:r>
      <w:r w:rsidR="0062310A">
        <w:rPr>
          <w:i/>
          <w:iCs/>
        </w:rPr>
        <w:t xml:space="preserve"> </w:t>
      </w:r>
      <w:r w:rsidRPr="0062310A" w:rsidR="0062310A">
        <w:rPr>
          <w:i/>
          <w:iCs/>
        </w:rPr>
        <w:t xml:space="preserve">organizational capacity to implement </w:t>
      </w:r>
      <w:r w:rsidR="00D771E8">
        <w:rPr>
          <w:i/>
          <w:iCs/>
        </w:rPr>
        <w:t xml:space="preserve">its </w:t>
      </w:r>
      <w:r>
        <w:rPr>
          <w:i/>
          <w:iCs/>
        </w:rPr>
        <w:t xml:space="preserve">HAF </w:t>
      </w:r>
      <w:r w:rsidRPr="0062310A" w:rsidR="0062310A">
        <w:rPr>
          <w:i/>
          <w:iCs/>
        </w:rPr>
        <w:t>P</w:t>
      </w:r>
      <w:r w:rsidR="00992BC3">
        <w:rPr>
          <w:i/>
          <w:iCs/>
        </w:rPr>
        <w:t>lan</w:t>
      </w:r>
      <w:r w:rsidRPr="0062310A" w:rsidR="0062310A">
        <w:rPr>
          <w:i/>
          <w:iCs/>
        </w:rPr>
        <w:t>.</w:t>
      </w:r>
    </w:p>
    <w:p w:rsidR="008B60E2" w:rsidP="00D22FC3" w:rsidRDefault="008B60E2" w14:paraId="3F4EBE52" w14:textId="77777777">
      <w:pPr>
        <w:pStyle w:val="BodyText"/>
        <w:ind w:right="116"/>
        <w:jc w:val="both"/>
        <w:rPr>
          <w:bCs/>
        </w:rPr>
      </w:pPr>
    </w:p>
    <w:p w:rsidR="00730F1F" w:rsidP="00D22FC3" w:rsidRDefault="00730F1F" w14:paraId="35DC921B" w14:textId="4B307BCE">
      <w:pPr>
        <w:pStyle w:val="BodyText"/>
        <w:ind w:right="116"/>
        <w:jc w:val="both"/>
        <w:rPr>
          <w:bCs/>
        </w:rPr>
      </w:pPr>
      <w:r>
        <w:rPr>
          <w:bCs/>
        </w:rPr>
        <w:t>Does the Participant anticipate needing to hire additional staff to implement this HAF Plan?</w:t>
      </w:r>
      <w:r w:rsidDel="00873676" w:rsidR="00873676">
        <w:rPr>
          <w:bCs/>
        </w:rPr>
        <w:t xml:space="preserve"> </w:t>
      </w:r>
    </w:p>
    <w:p w:rsidR="00873676" w:rsidP="00873676" w:rsidRDefault="00873676" w14:paraId="1605BD7C" w14:textId="77777777">
      <w:pPr>
        <w:pStyle w:val="BodyText"/>
        <w:ind w:right="116"/>
        <w:jc w:val="both"/>
      </w:pPr>
      <w:r>
        <w:sym w:font="Symbol" w:char="F087"/>
      </w:r>
      <w:r w:rsidRPr="00302C2A">
        <w:rPr>
          <w:rFonts w:asciiTheme="minorHAnsi" w:hAnsiTheme="minorHAnsi" w:cstheme="minorHAnsi"/>
        </w:rPr>
        <w:t xml:space="preserve">  </w:t>
      </w:r>
      <w:r>
        <w:t>Yes</w:t>
      </w:r>
    </w:p>
    <w:p w:rsidR="00873676" w:rsidP="00873676" w:rsidRDefault="00873676" w14:paraId="7542ED19" w14:textId="77777777">
      <w:pPr>
        <w:pStyle w:val="BodyText"/>
        <w:ind w:right="116"/>
        <w:jc w:val="both"/>
      </w:pPr>
      <w:r>
        <w:sym w:font="Symbol" w:char="F087"/>
      </w:r>
      <w:r w:rsidRPr="00302C2A">
        <w:rPr>
          <w:rFonts w:asciiTheme="minorHAnsi" w:hAnsiTheme="minorHAnsi" w:cstheme="minorHAnsi"/>
        </w:rPr>
        <w:t xml:space="preserve">  </w:t>
      </w:r>
      <w:r>
        <w:t>No</w:t>
      </w:r>
    </w:p>
    <w:p w:rsidR="00730F1F" w:rsidP="00D22FC3" w:rsidRDefault="00730F1F" w14:paraId="4806EA20" w14:textId="4C50AA9C">
      <w:pPr>
        <w:pStyle w:val="BodyText"/>
        <w:ind w:right="116"/>
        <w:jc w:val="both"/>
        <w:rPr>
          <w:bCs/>
        </w:rPr>
      </w:pPr>
    </w:p>
    <w:p w:rsidR="00730F1F" w:rsidP="00730F1F" w:rsidRDefault="00730F1F" w14:paraId="07302637" w14:textId="1E0A7E28">
      <w:pPr>
        <w:pStyle w:val="BodyText"/>
        <w:ind w:right="116"/>
        <w:jc w:val="both"/>
        <w:rPr>
          <w:bCs/>
        </w:rPr>
      </w:pPr>
      <w:r>
        <w:rPr>
          <w:bCs/>
        </w:rPr>
        <w:t xml:space="preserve">Does the Participant anticipate significant information technology system </w:t>
      </w:r>
      <w:r w:rsidR="00EF7E2C">
        <w:rPr>
          <w:bCs/>
        </w:rPr>
        <w:t xml:space="preserve">upgrades </w:t>
      </w:r>
      <w:r>
        <w:rPr>
          <w:bCs/>
        </w:rPr>
        <w:t xml:space="preserve">to implement this HAF Plan? </w:t>
      </w:r>
    </w:p>
    <w:p w:rsidR="00873676" w:rsidP="00873676" w:rsidRDefault="00873676" w14:paraId="1882DAC9" w14:textId="77777777">
      <w:pPr>
        <w:pStyle w:val="BodyText"/>
        <w:ind w:right="116"/>
        <w:jc w:val="both"/>
      </w:pPr>
      <w:r>
        <w:sym w:font="Symbol" w:char="F087"/>
      </w:r>
      <w:r w:rsidRPr="00302C2A">
        <w:rPr>
          <w:rFonts w:asciiTheme="minorHAnsi" w:hAnsiTheme="minorHAnsi" w:cstheme="minorHAnsi"/>
        </w:rPr>
        <w:t xml:space="preserve">  </w:t>
      </w:r>
      <w:r>
        <w:t>Yes</w:t>
      </w:r>
    </w:p>
    <w:p w:rsidR="00873676" w:rsidP="00873676" w:rsidRDefault="00873676" w14:paraId="6F100C96" w14:textId="77777777">
      <w:pPr>
        <w:pStyle w:val="BodyText"/>
        <w:ind w:right="116"/>
        <w:jc w:val="both"/>
      </w:pPr>
      <w:r>
        <w:sym w:font="Symbol" w:char="F087"/>
      </w:r>
      <w:r w:rsidRPr="00302C2A">
        <w:rPr>
          <w:rFonts w:asciiTheme="minorHAnsi" w:hAnsiTheme="minorHAnsi" w:cstheme="minorHAnsi"/>
        </w:rPr>
        <w:t xml:space="preserve">  </w:t>
      </w:r>
      <w:r>
        <w:t>No</w:t>
      </w:r>
    </w:p>
    <w:p w:rsidR="00730F1F" w:rsidP="00D22FC3" w:rsidRDefault="00730F1F" w14:paraId="00511B3A" w14:textId="77777777">
      <w:pPr>
        <w:pStyle w:val="BodyText"/>
        <w:ind w:right="116"/>
        <w:jc w:val="both"/>
        <w:rPr>
          <w:bCs/>
        </w:rPr>
      </w:pPr>
    </w:p>
    <w:p w:rsidR="00730F1F" w:rsidP="00D22FC3" w:rsidRDefault="00730F1F" w14:paraId="54E04EE4" w14:textId="139682BA">
      <w:pPr>
        <w:pStyle w:val="BodyText"/>
        <w:ind w:right="116"/>
        <w:jc w:val="both"/>
        <w:rPr>
          <w:bCs/>
        </w:rPr>
      </w:pPr>
      <w:r>
        <w:rPr>
          <w:bCs/>
        </w:rPr>
        <w:t>Does the Participant have polic</w:t>
      </w:r>
      <w:r w:rsidR="00EF7E2C">
        <w:rPr>
          <w:bCs/>
        </w:rPr>
        <w:t>ies</w:t>
      </w:r>
      <w:r>
        <w:rPr>
          <w:bCs/>
        </w:rPr>
        <w:t xml:space="preserve"> or procedure</w:t>
      </w:r>
      <w:r w:rsidR="00EF7E2C">
        <w:rPr>
          <w:bCs/>
        </w:rPr>
        <w:t>s</w:t>
      </w:r>
      <w:r>
        <w:rPr>
          <w:bCs/>
        </w:rPr>
        <w:t xml:space="preserve"> that govern the implementation of each HAF </w:t>
      </w:r>
      <w:r w:rsidR="00EF7E2C">
        <w:rPr>
          <w:bCs/>
        </w:rPr>
        <w:t>p</w:t>
      </w:r>
      <w:r>
        <w:rPr>
          <w:bCs/>
        </w:rPr>
        <w:t xml:space="preserve">rogram </w:t>
      </w:r>
      <w:r w:rsidR="00EF7E2C">
        <w:rPr>
          <w:bCs/>
        </w:rPr>
        <w:t>d</w:t>
      </w:r>
      <w:r>
        <w:rPr>
          <w:bCs/>
        </w:rPr>
        <w:t xml:space="preserve">esign </w:t>
      </w:r>
      <w:r w:rsidR="00EF7E2C">
        <w:rPr>
          <w:bCs/>
        </w:rPr>
        <w:t>e</w:t>
      </w:r>
      <w:r>
        <w:rPr>
          <w:bCs/>
        </w:rPr>
        <w:t xml:space="preserve">lement described in this HAF Plan? </w:t>
      </w:r>
    </w:p>
    <w:p w:rsidR="00873676" w:rsidP="00873676" w:rsidRDefault="00873676" w14:paraId="55BFBFD7" w14:textId="77777777">
      <w:pPr>
        <w:pStyle w:val="BodyText"/>
        <w:ind w:right="116"/>
        <w:jc w:val="both"/>
      </w:pPr>
      <w:r>
        <w:sym w:font="Symbol" w:char="F087"/>
      </w:r>
      <w:r w:rsidRPr="00302C2A">
        <w:rPr>
          <w:rFonts w:asciiTheme="minorHAnsi" w:hAnsiTheme="minorHAnsi" w:cstheme="minorHAnsi"/>
        </w:rPr>
        <w:t xml:space="preserve">  </w:t>
      </w:r>
      <w:r>
        <w:t>Yes</w:t>
      </w:r>
    </w:p>
    <w:p w:rsidR="00873676" w:rsidP="00873676" w:rsidRDefault="00873676" w14:paraId="382F83EE" w14:textId="77777777">
      <w:pPr>
        <w:pStyle w:val="BodyText"/>
        <w:ind w:right="116"/>
        <w:jc w:val="both"/>
      </w:pPr>
      <w:r>
        <w:sym w:font="Symbol" w:char="F087"/>
      </w:r>
      <w:r w:rsidRPr="00302C2A">
        <w:rPr>
          <w:rFonts w:asciiTheme="minorHAnsi" w:hAnsiTheme="minorHAnsi" w:cstheme="minorHAnsi"/>
        </w:rPr>
        <w:t xml:space="preserve">  </w:t>
      </w:r>
      <w:r>
        <w:t>No</w:t>
      </w:r>
    </w:p>
    <w:p w:rsidR="00730F1F" w:rsidP="00D22FC3" w:rsidRDefault="00730F1F" w14:paraId="54943CCF" w14:textId="578089EF">
      <w:pPr>
        <w:pStyle w:val="BodyText"/>
        <w:ind w:right="116"/>
        <w:jc w:val="both"/>
        <w:rPr>
          <w:bCs/>
        </w:rPr>
      </w:pPr>
    </w:p>
    <w:p w:rsidR="00730F1F" w:rsidP="002A6349" w:rsidRDefault="00730F1F" w14:paraId="79388863" w14:textId="1021C3E8">
      <w:pPr>
        <w:pStyle w:val="BodyText"/>
        <w:ind w:left="720" w:right="116"/>
        <w:jc w:val="both"/>
        <w:rPr>
          <w:bCs/>
        </w:rPr>
      </w:pPr>
      <w:r>
        <w:rPr>
          <w:bCs/>
        </w:rPr>
        <w:t xml:space="preserve">If no, is a policy and procedure in development for each HAF </w:t>
      </w:r>
      <w:r w:rsidR="00EF7E2C">
        <w:rPr>
          <w:bCs/>
        </w:rPr>
        <w:t>p</w:t>
      </w:r>
      <w:r>
        <w:rPr>
          <w:bCs/>
        </w:rPr>
        <w:t xml:space="preserve">rogram </w:t>
      </w:r>
      <w:r w:rsidR="00EF7E2C">
        <w:rPr>
          <w:bCs/>
        </w:rPr>
        <w:t>d</w:t>
      </w:r>
      <w:r>
        <w:rPr>
          <w:bCs/>
        </w:rPr>
        <w:t xml:space="preserve">esign </w:t>
      </w:r>
      <w:r w:rsidR="00EF7E2C">
        <w:rPr>
          <w:bCs/>
        </w:rPr>
        <w:t>e</w:t>
      </w:r>
      <w:r>
        <w:rPr>
          <w:bCs/>
        </w:rPr>
        <w:t>lement described in this HAF Plan?</w:t>
      </w:r>
    </w:p>
    <w:p w:rsidR="00873676" w:rsidP="00873676" w:rsidRDefault="00873676" w14:paraId="398D3655" w14:textId="77777777">
      <w:pPr>
        <w:pStyle w:val="BodyText"/>
        <w:ind w:left="720" w:right="116"/>
        <w:jc w:val="both"/>
      </w:pPr>
      <w:r>
        <w:sym w:font="Symbol" w:char="F087"/>
      </w:r>
      <w:r w:rsidRPr="00302C2A">
        <w:rPr>
          <w:rFonts w:asciiTheme="minorHAnsi" w:hAnsiTheme="minorHAnsi" w:cstheme="minorHAnsi"/>
        </w:rPr>
        <w:t xml:space="preserve">  </w:t>
      </w:r>
      <w:r>
        <w:t>Yes</w:t>
      </w:r>
    </w:p>
    <w:p w:rsidR="00873676" w:rsidP="00873676" w:rsidRDefault="00873676" w14:paraId="796A32C4" w14:textId="77777777">
      <w:pPr>
        <w:pStyle w:val="BodyText"/>
        <w:ind w:left="720" w:right="116"/>
        <w:jc w:val="both"/>
      </w:pPr>
      <w:r>
        <w:sym w:font="Symbol" w:char="F087"/>
      </w:r>
      <w:r w:rsidRPr="00302C2A">
        <w:rPr>
          <w:rFonts w:asciiTheme="minorHAnsi" w:hAnsiTheme="minorHAnsi" w:cstheme="minorHAnsi"/>
        </w:rPr>
        <w:t xml:space="preserve">  </w:t>
      </w:r>
      <w:r>
        <w:t>No</w:t>
      </w:r>
    </w:p>
    <w:p w:rsidR="00730F1F" w:rsidP="00D22FC3" w:rsidRDefault="00730F1F" w14:paraId="5AD953AA" w14:textId="77777777">
      <w:pPr>
        <w:pStyle w:val="BodyText"/>
        <w:ind w:right="116"/>
        <w:jc w:val="both"/>
        <w:rPr>
          <w:b/>
          <w:bCs/>
          <w:color w:val="0070C0"/>
        </w:rPr>
      </w:pPr>
    </w:p>
    <w:p w:rsidR="008013E5" w:rsidP="008013E5" w:rsidRDefault="00F5698A" w14:paraId="4256953A" w14:textId="0D8D642D">
      <w:pPr>
        <w:pStyle w:val="BodyText"/>
        <w:ind w:right="116"/>
        <w:jc w:val="both"/>
        <w:rPr>
          <w:bCs/>
        </w:rPr>
      </w:pPr>
      <w:r>
        <w:rPr>
          <w:bCs/>
        </w:rPr>
        <w:t xml:space="preserve">Will </w:t>
      </w:r>
      <w:r w:rsidR="008013E5">
        <w:rPr>
          <w:bCs/>
        </w:rPr>
        <w:t xml:space="preserve">the Participant use HAF funds to assist eligible households through a program that was operational </w:t>
      </w:r>
      <w:r>
        <w:rPr>
          <w:bCs/>
        </w:rPr>
        <w:t xml:space="preserve">before the Participant first received </w:t>
      </w:r>
      <w:r w:rsidR="008013E5">
        <w:rPr>
          <w:bCs/>
        </w:rPr>
        <w:t>HAF fund</w:t>
      </w:r>
      <w:r>
        <w:rPr>
          <w:bCs/>
        </w:rPr>
        <w:t>s</w:t>
      </w:r>
      <w:r w:rsidR="008013E5">
        <w:rPr>
          <w:bCs/>
        </w:rPr>
        <w:t>?</w:t>
      </w:r>
    </w:p>
    <w:p w:rsidR="00873676" w:rsidP="00873676" w:rsidRDefault="00873676" w14:paraId="79498721" w14:textId="77777777">
      <w:pPr>
        <w:pStyle w:val="BodyText"/>
        <w:ind w:right="116"/>
        <w:jc w:val="both"/>
      </w:pPr>
      <w:r>
        <w:sym w:font="Symbol" w:char="F087"/>
      </w:r>
      <w:r w:rsidRPr="00302C2A">
        <w:rPr>
          <w:rFonts w:asciiTheme="minorHAnsi" w:hAnsiTheme="minorHAnsi" w:cstheme="minorHAnsi"/>
        </w:rPr>
        <w:t xml:space="preserve">  </w:t>
      </w:r>
      <w:r>
        <w:t>Yes</w:t>
      </w:r>
    </w:p>
    <w:p w:rsidR="00873676" w:rsidP="00873676" w:rsidRDefault="00873676" w14:paraId="14D1F4CD" w14:textId="77777777">
      <w:pPr>
        <w:pStyle w:val="BodyText"/>
        <w:ind w:right="116"/>
        <w:jc w:val="both"/>
      </w:pPr>
      <w:r>
        <w:sym w:font="Symbol" w:char="F087"/>
      </w:r>
      <w:r w:rsidRPr="00302C2A">
        <w:rPr>
          <w:rFonts w:asciiTheme="minorHAnsi" w:hAnsiTheme="minorHAnsi" w:cstheme="minorHAnsi"/>
        </w:rPr>
        <w:t xml:space="preserve">  </w:t>
      </w:r>
      <w:r>
        <w:t>No</w:t>
      </w:r>
    </w:p>
    <w:p w:rsidR="008013E5" w:rsidP="008013E5" w:rsidRDefault="008013E5" w14:paraId="0EA7B428" w14:textId="77777777">
      <w:pPr>
        <w:pStyle w:val="BodyText"/>
        <w:ind w:right="116"/>
        <w:jc w:val="both"/>
        <w:rPr>
          <w:bCs/>
        </w:rPr>
      </w:pPr>
    </w:p>
    <w:p w:rsidR="008013E5" w:rsidP="00A9389B" w:rsidRDefault="008013E5" w14:paraId="52B70D17" w14:textId="1E1708A1">
      <w:pPr>
        <w:pStyle w:val="BodyText"/>
        <w:ind w:left="720" w:right="116"/>
        <w:jc w:val="both"/>
        <w:rPr>
          <w:bCs/>
        </w:rPr>
      </w:pPr>
      <w:r>
        <w:rPr>
          <w:bCs/>
        </w:rPr>
        <w:t>If yes, has the documentation for that pre-existing program been adapted to HAF requirements</w:t>
      </w:r>
      <w:r w:rsidR="00DC3C26">
        <w:rPr>
          <w:bCs/>
        </w:rPr>
        <w:t xml:space="preserve"> (please answer yes if the pre-existing program already complied with HAF program requirements)</w:t>
      </w:r>
      <w:r>
        <w:rPr>
          <w:bCs/>
        </w:rPr>
        <w:t xml:space="preserve">? </w:t>
      </w:r>
    </w:p>
    <w:p w:rsidR="00873676" w:rsidP="00873676" w:rsidRDefault="00873676" w14:paraId="0448C65A" w14:textId="77777777">
      <w:pPr>
        <w:pStyle w:val="BodyText"/>
        <w:ind w:left="720" w:right="116"/>
        <w:jc w:val="both"/>
      </w:pPr>
      <w:r>
        <w:sym w:font="Symbol" w:char="F087"/>
      </w:r>
      <w:r w:rsidRPr="00302C2A">
        <w:rPr>
          <w:rFonts w:asciiTheme="minorHAnsi" w:hAnsiTheme="minorHAnsi" w:cstheme="minorHAnsi"/>
        </w:rPr>
        <w:t xml:space="preserve">  </w:t>
      </w:r>
      <w:r>
        <w:t>Yes</w:t>
      </w:r>
    </w:p>
    <w:p w:rsidR="00873676" w:rsidP="00873676" w:rsidRDefault="00873676" w14:paraId="76EE206A" w14:textId="77777777">
      <w:pPr>
        <w:pStyle w:val="BodyText"/>
        <w:ind w:left="720" w:right="116"/>
        <w:jc w:val="both"/>
      </w:pPr>
      <w:r>
        <w:sym w:font="Symbol" w:char="F087"/>
      </w:r>
      <w:r w:rsidRPr="00302C2A">
        <w:rPr>
          <w:rFonts w:asciiTheme="minorHAnsi" w:hAnsiTheme="minorHAnsi" w:cstheme="minorHAnsi"/>
        </w:rPr>
        <w:t xml:space="preserve">  </w:t>
      </w:r>
      <w:r>
        <w:t>No</w:t>
      </w:r>
    </w:p>
    <w:p w:rsidR="008013E5" w:rsidP="000D32B0" w:rsidRDefault="008013E5" w14:paraId="25971575" w14:textId="77777777">
      <w:pPr>
        <w:pStyle w:val="BodyText"/>
        <w:ind w:right="116"/>
        <w:jc w:val="both"/>
      </w:pPr>
    </w:p>
    <w:p w:rsidR="00FC6C82" w:rsidP="000D32B0" w:rsidRDefault="008B60E2" w14:paraId="060578CF" w14:textId="3BF46532">
      <w:pPr>
        <w:pStyle w:val="BodyText"/>
        <w:ind w:right="116"/>
        <w:jc w:val="both"/>
      </w:pPr>
      <w:r w:rsidRPr="008B60E2">
        <w:t>Will the</w:t>
      </w:r>
      <w:r w:rsidRPr="008B60E2" w:rsidR="00992BC3">
        <w:t xml:space="preserve"> Participant </w:t>
      </w:r>
      <w:r w:rsidR="00556941">
        <w:t xml:space="preserve">use </w:t>
      </w:r>
      <w:r w:rsidRPr="008B60E2">
        <w:t>a</w:t>
      </w:r>
      <w:r w:rsidR="00556941">
        <w:t>ny</w:t>
      </w:r>
      <w:r w:rsidRPr="008B60E2">
        <w:t xml:space="preserve"> third</w:t>
      </w:r>
      <w:r w:rsidR="00BE5CB2">
        <w:t>-</w:t>
      </w:r>
      <w:r w:rsidRPr="008B60E2">
        <w:t xml:space="preserve">party contractor or partner to </w:t>
      </w:r>
      <w:r w:rsidR="00FC6C82">
        <w:t xml:space="preserve">conduct program </w:t>
      </w:r>
      <w:r w:rsidRPr="008B60E2">
        <w:t>administ</w:t>
      </w:r>
      <w:r w:rsidR="00FC6C82">
        <w:t xml:space="preserve">ration </w:t>
      </w:r>
      <w:r w:rsidR="00556941">
        <w:t xml:space="preserve">(such as </w:t>
      </w:r>
      <w:r w:rsidRPr="00556941" w:rsidR="00556941">
        <w:t xml:space="preserve">reviewing applications, determining eligibility, processing payments, conducting reporting, </w:t>
      </w:r>
      <w:r w:rsidR="00556941">
        <w:t xml:space="preserve">and reviewing </w:t>
      </w:r>
      <w:r w:rsidRPr="00556941" w:rsidR="00556941">
        <w:t>compliance</w:t>
      </w:r>
      <w:r w:rsidR="00556941">
        <w:t xml:space="preserve">) </w:t>
      </w:r>
      <w:r w:rsidR="00FC6C82">
        <w:t>for</w:t>
      </w:r>
      <w:r w:rsidRPr="008B60E2">
        <w:t xml:space="preserve"> </w:t>
      </w:r>
      <w:r w:rsidR="00556941">
        <w:t xml:space="preserve">some or </w:t>
      </w:r>
      <w:proofErr w:type="gramStart"/>
      <w:r w:rsidR="00556941">
        <w:t xml:space="preserve">all </w:t>
      </w:r>
      <w:r w:rsidRPr="008B60E2">
        <w:t>of</w:t>
      </w:r>
      <w:proofErr w:type="gramEnd"/>
      <w:r w:rsidRPr="008B60E2">
        <w:t xml:space="preserve"> the Participant’s HAF </w:t>
      </w:r>
      <w:r w:rsidR="00556941">
        <w:t>programs</w:t>
      </w:r>
      <w:r w:rsidRPr="008B60E2">
        <w:t>?</w:t>
      </w:r>
      <w:r>
        <w:t xml:space="preserve"> </w:t>
      </w:r>
    </w:p>
    <w:p w:rsidR="00873676" w:rsidP="00873676" w:rsidRDefault="00873676" w14:paraId="50CA18E4" w14:textId="77777777">
      <w:pPr>
        <w:pStyle w:val="BodyText"/>
        <w:ind w:right="116"/>
        <w:jc w:val="both"/>
      </w:pPr>
      <w:r>
        <w:sym w:font="Symbol" w:char="F087"/>
      </w:r>
      <w:r w:rsidRPr="00302C2A">
        <w:rPr>
          <w:rFonts w:asciiTheme="minorHAnsi" w:hAnsiTheme="minorHAnsi" w:cstheme="minorHAnsi"/>
        </w:rPr>
        <w:t xml:space="preserve">  </w:t>
      </w:r>
      <w:r>
        <w:t>Yes</w:t>
      </w:r>
    </w:p>
    <w:p w:rsidR="00873676" w:rsidP="00873676" w:rsidRDefault="00873676" w14:paraId="7429D325" w14:textId="77777777">
      <w:pPr>
        <w:pStyle w:val="BodyText"/>
        <w:ind w:right="116"/>
        <w:jc w:val="both"/>
      </w:pPr>
      <w:r>
        <w:sym w:font="Symbol" w:char="F087"/>
      </w:r>
      <w:r w:rsidRPr="00302C2A">
        <w:rPr>
          <w:rFonts w:asciiTheme="minorHAnsi" w:hAnsiTheme="minorHAnsi" w:cstheme="minorHAnsi"/>
        </w:rPr>
        <w:t xml:space="preserve">  </w:t>
      </w:r>
      <w:r>
        <w:t>No</w:t>
      </w:r>
    </w:p>
    <w:p w:rsidRPr="000E0E74" w:rsidR="000D32B0" w:rsidP="000D32B0" w:rsidRDefault="000D32B0" w14:paraId="24CA3C30" w14:textId="67CF5542">
      <w:pPr>
        <w:pStyle w:val="BodyText"/>
        <w:ind w:right="116"/>
        <w:jc w:val="both"/>
      </w:pPr>
    </w:p>
    <w:p w:rsidR="008013E5" w:rsidP="00A92DC9" w:rsidRDefault="008B60E2" w14:paraId="058AE178" w14:textId="29DAFF1D">
      <w:pPr>
        <w:pStyle w:val="BodyText"/>
        <w:ind w:left="720" w:right="116"/>
        <w:jc w:val="both"/>
        <w:rPr>
          <w:bCs/>
        </w:rPr>
      </w:pPr>
      <w:r w:rsidRPr="00595B0E">
        <w:rPr>
          <w:bCs/>
        </w:rPr>
        <w:t xml:space="preserve">If yes, </w:t>
      </w:r>
      <w:r w:rsidR="00FC6C82">
        <w:rPr>
          <w:bCs/>
        </w:rPr>
        <w:t xml:space="preserve">has the Participant </w:t>
      </w:r>
      <w:proofErr w:type="gramStart"/>
      <w:r w:rsidR="00A130C8">
        <w:rPr>
          <w:bCs/>
        </w:rPr>
        <w:t>entered into</w:t>
      </w:r>
      <w:proofErr w:type="gramEnd"/>
      <w:r w:rsidR="00A130C8">
        <w:rPr>
          <w:bCs/>
        </w:rPr>
        <w:t xml:space="preserve"> all necessary arrangements with </w:t>
      </w:r>
      <w:r w:rsidR="00FC6C82">
        <w:rPr>
          <w:bCs/>
        </w:rPr>
        <w:t>all of the third</w:t>
      </w:r>
      <w:r w:rsidR="00A130C8">
        <w:rPr>
          <w:bCs/>
        </w:rPr>
        <w:t>-</w:t>
      </w:r>
      <w:r w:rsidR="00FC6C82">
        <w:rPr>
          <w:bCs/>
        </w:rPr>
        <w:t xml:space="preserve">party contractors or partners that will </w:t>
      </w:r>
      <w:r w:rsidR="00FC6C82">
        <w:t xml:space="preserve">conduct program </w:t>
      </w:r>
      <w:r w:rsidRPr="008B60E2" w:rsidR="00FC6C82">
        <w:t>administ</w:t>
      </w:r>
      <w:r w:rsidR="00FC6C82">
        <w:t xml:space="preserve">ration? </w:t>
      </w:r>
    </w:p>
    <w:p w:rsidR="00873676" w:rsidP="00873676" w:rsidRDefault="00873676" w14:paraId="0240972E" w14:textId="77777777">
      <w:pPr>
        <w:pStyle w:val="BodyText"/>
        <w:ind w:left="720" w:right="116"/>
        <w:jc w:val="both"/>
      </w:pPr>
      <w:r>
        <w:sym w:font="Symbol" w:char="F087"/>
      </w:r>
      <w:r w:rsidRPr="00302C2A">
        <w:rPr>
          <w:rFonts w:asciiTheme="minorHAnsi" w:hAnsiTheme="minorHAnsi" w:cstheme="minorHAnsi"/>
        </w:rPr>
        <w:t xml:space="preserve">  </w:t>
      </w:r>
      <w:r>
        <w:t>Yes</w:t>
      </w:r>
    </w:p>
    <w:p w:rsidR="00873676" w:rsidP="00873676" w:rsidRDefault="00873676" w14:paraId="02F47FC7" w14:textId="77777777">
      <w:pPr>
        <w:pStyle w:val="BodyText"/>
        <w:ind w:left="720" w:right="116"/>
        <w:jc w:val="both"/>
      </w:pPr>
      <w:r>
        <w:sym w:font="Symbol" w:char="F087"/>
      </w:r>
      <w:r w:rsidRPr="00302C2A">
        <w:rPr>
          <w:rFonts w:asciiTheme="minorHAnsi" w:hAnsiTheme="minorHAnsi" w:cstheme="minorHAnsi"/>
        </w:rPr>
        <w:t xml:space="preserve">  </w:t>
      </w:r>
      <w:r>
        <w:t>No</w:t>
      </w:r>
    </w:p>
    <w:p w:rsidRPr="004B216F" w:rsidR="005243CD" w:rsidP="005243CD" w:rsidRDefault="005243CD" w14:paraId="63410F93" w14:textId="77777777">
      <w:pPr>
        <w:pStyle w:val="BodyText"/>
        <w:ind w:right="116"/>
        <w:jc w:val="both"/>
      </w:pPr>
    </w:p>
    <w:p w:rsidRPr="008B60E2" w:rsidR="000D32B0" w:rsidP="008B60E2" w:rsidRDefault="00EC0419" w14:paraId="5A6811E7" w14:textId="5FF32122">
      <w:pPr>
        <w:pStyle w:val="BodyText"/>
        <w:ind w:right="116"/>
        <w:jc w:val="both"/>
      </w:pPr>
      <w:r>
        <w:t>Please p</w:t>
      </w:r>
      <w:r w:rsidRPr="008B60E2" w:rsidR="0068069E">
        <w:t xml:space="preserve">rovide a brief description of </w:t>
      </w:r>
      <w:r w:rsidR="00FA64FF">
        <w:t xml:space="preserve">how the Participant has used </w:t>
      </w:r>
      <w:r>
        <w:t xml:space="preserve">any </w:t>
      </w:r>
      <w:r w:rsidR="00FA64FF">
        <w:t>HAF funds it has</w:t>
      </w:r>
      <w:r>
        <w:t xml:space="preserve"> already</w:t>
      </w:r>
      <w:r w:rsidR="00FA64FF">
        <w:t xml:space="preserve"> received.</w:t>
      </w:r>
    </w:p>
    <w:p w:rsidR="00F22E41" w:rsidP="00145A21" w:rsidRDefault="00F22E41" w14:paraId="75F925D6" w14:textId="06082AB8">
      <w:pPr>
        <w:pStyle w:val="BodyText"/>
        <w:ind w:right="116"/>
      </w:pPr>
      <w:r>
        <w:rPr>
          <w:b/>
          <w:bCs/>
          <w:noProof/>
          <w:color w:val="0070C0"/>
          <w:sz w:val="28"/>
          <w:szCs w:val="28"/>
          <w:lang w:bidi="ar-SA"/>
        </w:rPr>
        <mc:AlternateContent>
          <mc:Choice Requires="wps">
            <w:drawing>
              <wp:anchor distT="0" distB="0" distL="114300" distR="114300" simplePos="0" relativeHeight="251658242" behindDoc="0" locked="0" layoutInCell="1" allowOverlap="1" wp14:editId="025B8A1F" wp14:anchorId="364B8DDE">
                <wp:simplePos x="0" y="0"/>
                <wp:positionH relativeFrom="column">
                  <wp:posOffset>3810</wp:posOffset>
                </wp:positionH>
                <wp:positionV relativeFrom="paragraph">
                  <wp:posOffset>83185</wp:posOffset>
                </wp:positionV>
                <wp:extent cx="5365115" cy="762635"/>
                <wp:effectExtent l="0" t="0" r="26035" b="18415"/>
                <wp:wrapNone/>
                <wp:docPr id="146" name="Text Box 146"/>
                <wp:cNvGraphicFramePr/>
                <a:graphic xmlns:a="http://schemas.openxmlformats.org/drawingml/2006/main">
                  <a:graphicData uri="http://schemas.microsoft.com/office/word/2010/wordprocessingShape">
                    <wps:wsp>
                      <wps:cNvSpPr txBox="1"/>
                      <wps:spPr>
                        <a:xfrm>
                          <a:off x="0" y="0"/>
                          <a:ext cx="5365115" cy="76263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Pr="00F22E41" w:rsidR="000B6D16" w:rsidP="00F22E41" w:rsidRDefault="000B6D16" w14:paraId="55C07E59" w14:textId="71C4B381">
                            <w:pPr>
                              <w:rPr>
                                <w:i/>
                                <w:color w:val="DDD9C3" w:themeColor="background2" w:themeShade="E6"/>
                              </w:rPr>
                            </w:pPr>
                            <w:r w:rsidRPr="00F22E41">
                              <w:rPr>
                                <w:i/>
                                <w:color w:val="DDD9C3" w:themeColor="background2" w:themeShade="E6"/>
                              </w:rPr>
                              <w:t>Please explain how the Initial HAF allocation has been utilized.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46" style="position:absolute;margin-left:.3pt;margin-top:6.55pt;width:422.45pt;height:60.05pt;z-index:251658242;visibility:visible;mso-wrap-style:square;mso-wrap-distance-left:9pt;mso-wrap-distance-top:0;mso-wrap-distance-right:9pt;mso-wrap-distance-bottom:0;mso-position-horizontal:absolute;mso-position-horizontal-relative:text;mso-position-vertical:absolute;mso-position-vertical-relative:text;v-text-anchor:top" o:spid="_x0000_s1030"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H3MlgIAAL4FAAAOAAAAZHJzL2Uyb0RvYy54bWysVEtPGzEQvlfqf7B8bzYJSWgjNigFUVVC&#10;gAoVZ8drEwvb49pOdtNf37F3NwmUC1Uvu7bnm9c3j7PzxmiyFT4osCUdDYaUCMuhUvappD8frj59&#10;piREZiumwYqS7kSg54uPH85qNxdjWIOuhCdoxIZ57Uq6jtHNiyLwtTAsDMAJi0IJ3rCIV/9UVJ7V&#10;aN3oYjwczooafOU8cBECvl62QrrI9qUUPN5KGUQkuqQYW8xfn7+r9C0WZ2z+5JlbK96Fwf4hCsOU&#10;Rad7U5csMrLx6i9TRnEPAWQccDAFSKm4yDlgNqPhq2zu18yJnAuSE9yepvD/zPKb7Z0nqsLaTWaU&#10;WGawSA+iieQrNCS9IUO1C3ME3juExgYFiO7fAz6mxBvpTfpjSgTlyPVuz28yx/FxejKbjkZTSjjK&#10;Tmfj2ck0mSkO2s6H+E2AIelQUo/1y7Sy7XWILbSHJGcBtKqulNb5knpGXGhPtgyrrWOOEY2/QGlL&#10;6pKi52E2/EKWTO/1V5rx5y68IxTa0za5E7m7urASQy0T+RR3WiSMtj+ERHYzIW/EyDgXdh9nRieU&#10;xIzeo9jhD1G9R7nNAzWyZ7Bxr2yUBd+y9JLa6rmnVrZ4rOFR3ukYm1XTtVXfKSuodthAHtohDI5f&#10;KST8moV4xzxOHfYMbpJ4ix+pAasE3YmSNfjfb70nPA4DSimpcYpLGn5tmBeU6O8Wx+TLaDJJY58v&#10;k+npGC/+WLI6ltiNuQBsnRHuLMfzMeGj7o/Sg3nEhbNMXlHELEffJY398SK2uwUXFhfLZQbhoDsW&#10;r+2948l0ojk12kPzyLzrGj3iiNxAP+9s/qrfW2zStLDcRJAqD0MiumW1KwAuiTxO3UJLW+j4nlGH&#10;tbv4AwAA//8DAFBLAwQUAAYACAAAACEAhJS3YdkAAAAHAQAADwAAAGRycy9kb3ducmV2LnhtbEyO&#10;zU7DMBCE70i8g7VI3KjTllYhxKkAFS6cKIizG29ti3gdxW4a3p7tiR7nRzNfvZlCJ0Ycko+kYD4r&#10;QCC10XiyCr4+X+9KEClrMrqLhAp+McGmub6qdWXiiT5w3GUreIRSpRW4nPtKytQ6DDrNYo/E2SEO&#10;QWeWg5Vm0CceD51cFMVaBu2JH5zu8cVh+7M7BgXbZ/tg21IPblsa78fp+/Bu35S6vZmeHkFknPJ/&#10;Gc74jA4NM+3jkUwSnYI199hdzkFwWt6vViD2Z2O5ANnU8pK/+QMAAP//AwBQSwECLQAUAAYACAAA&#10;ACEAtoM4kv4AAADhAQAAEwAAAAAAAAAAAAAAAAAAAAAAW0NvbnRlbnRfVHlwZXNdLnhtbFBLAQIt&#10;ABQABgAIAAAAIQA4/SH/1gAAAJQBAAALAAAAAAAAAAAAAAAAAC8BAABfcmVscy8ucmVsc1BLAQIt&#10;ABQABgAIAAAAIQDNRH3MlgIAAL4FAAAOAAAAAAAAAAAAAAAAAC4CAABkcnMvZTJvRG9jLnhtbFBL&#10;AQItABQABgAIAAAAIQCElLdh2QAAAAcBAAAPAAAAAAAAAAAAAAAAAPAEAABkcnMvZG93bnJldi54&#10;bWxQSwUGAAAAAAQABADzAAAA9gUAAAAA&#10;" w14:anchorId="364B8DDE">
                <v:textbox>
                  <w:txbxContent>
                    <w:p w:rsidRPr="00F22E41" w:rsidR="000B6D16" w:rsidP="00F22E41" w:rsidRDefault="000B6D16" w14:paraId="55C07E59" w14:textId="71C4B381">
                      <w:pPr>
                        <w:rPr>
                          <w:i/>
                          <w:color w:val="DDD9C3" w:themeColor="background2" w:themeShade="E6"/>
                        </w:rPr>
                      </w:pPr>
                      <w:r w:rsidRPr="00F22E41">
                        <w:rPr>
                          <w:i/>
                          <w:color w:val="DDD9C3" w:themeColor="background2" w:themeShade="E6"/>
                        </w:rPr>
                        <w:t>Please explain how the Initial HAF allocation has been utilized.</w:t>
                      </w:r>
                    </w:p>
                  </w:txbxContent>
                </v:textbox>
              </v:shape>
            </w:pict>
          </mc:Fallback>
        </mc:AlternateContent>
      </w:r>
    </w:p>
    <w:p w:rsidRPr="00145A21" w:rsidR="00F22E41" w:rsidP="00145A21" w:rsidRDefault="00F22E41" w14:paraId="722D7A7A" w14:textId="20077D8D">
      <w:pPr>
        <w:pStyle w:val="BodyText"/>
        <w:ind w:right="116"/>
        <w:rPr>
          <w:b/>
          <w:bCs/>
          <w:color w:val="0070C0"/>
        </w:rPr>
      </w:pPr>
    </w:p>
    <w:p w:rsidR="00145A21" w:rsidP="00145A21" w:rsidRDefault="00145A21" w14:paraId="26C44A64" w14:textId="77777777">
      <w:pPr>
        <w:pStyle w:val="BodyText"/>
        <w:ind w:right="116"/>
        <w:rPr>
          <w:b/>
          <w:bCs/>
          <w:color w:val="0070C0"/>
        </w:rPr>
      </w:pPr>
    </w:p>
    <w:p w:rsidR="00F22E41" w:rsidP="00145A21" w:rsidRDefault="00F22E41" w14:paraId="6FA7FD9B" w14:textId="77777777">
      <w:pPr>
        <w:pStyle w:val="BodyText"/>
        <w:ind w:right="116"/>
        <w:rPr>
          <w:b/>
          <w:bCs/>
          <w:color w:val="0070C0"/>
        </w:rPr>
      </w:pPr>
    </w:p>
    <w:p w:rsidR="000D32B0" w:rsidRDefault="000D32B0" w14:paraId="5E290ED9" w14:textId="0D4AF603">
      <w:pPr>
        <w:rPr>
          <w:b/>
          <w:bCs/>
          <w:color w:val="0070C0"/>
          <w:sz w:val="28"/>
          <w:szCs w:val="28"/>
        </w:rPr>
      </w:pPr>
    </w:p>
    <w:p w:rsidRPr="00BF47E3" w:rsidR="00ED2416" w:rsidP="00BF47E3" w:rsidRDefault="00ED2416" w14:paraId="2125C9CC" w14:textId="5B5B71C9">
      <w:pPr>
        <w:pStyle w:val="BodyText"/>
        <w:ind w:right="116"/>
        <w:jc w:val="both"/>
        <w:rPr>
          <w:b/>
          <w:bCs/>
          <w:color w:val="0070C0"/>
          <w:sz w:val="28"/>
          <w:szCs w:val="28"/>
        </w:rPr>
      </w:pPr>
      <w:r w:rsidRPr="00BF47E3">
        <w:rPr>
          <w:b/>
          <w:bCs/>
          <w:color w:val="0070C0"/>
          <w:sz w:val="28"/>
          <w:szCs w:val="28"/>
        </w:rPr>
        <w:t>Budget</w:t>
      </w:r>
    </w:p>
    <w:p w:rsidR="00A27881" w:rsidP="00BF47E3" w:rsidRDefault="008D6FB6" w14:paraId="4F6B19C8" w14:textId="3A7702CF">
      <w:pPr>
        <w:pStyle w:val="Heading1"/>
        <w:spacing w:before="57"/>
        <w:ind w:left="0" w:right="3771"/>
      </w:pPr>
      <w:r>
        <w:t>Budgeting</w:t>
      </w:r>
      <w:r w:rsidRPr="00BF47E3">
        <w:t xml:space="preserve"> </w:t>
      </w:r>
      <w:r w:rsidRPr="00BF47E3" w:rsidR="00ED2416">
        <w:t xml:space="preserve">of HAF Funds by Program </w:t>
      </w:r>
      <w:r>
        <w:t>Design Element</w:t>
      </w:r>
    </w:p>
    <w:p w:rsidR="00A27881" w:rsidP="00BF47E3" w:rsidRDefault="005A5700" w14:paraId="63CAEB1D" w14:textId="0E525BB6">
      <w:pPr>
        <w:pStyle w:val="BodyText"/>
        <w:ind w:right="116"/>
        <w:jc w:val="both"/>
      </w:pPr>
      <w:r>
        <w:t xml:space="preserve">Specify the </w:t>
      </w:r>
      <w:r w:rsidR="00A27881">
        <w:t xml:space="preserve">amounts of HAF </w:t>
      </w:r>
      <w:r>
        <w:t>f</w:t>
      </w:r>
      <w:r w:rsidR="00A27881">
        <w:t xml:space="preserve">unds that </w:t>
      </w:r>
      <w:r>
        <w:t xml:space="preserve">the </w:t>
      </w:r>
      <w:r w:rsidR="00DB31C3">
        <w:t>Participant</w:t>
      </w:r>
      <w:r w:rsidR="00A27881">
        <w:t xml:space="preserve"> </w:t>
      </w:r>
      <w:r>
        <w:t xml:space="preserve">proposes </w:t>
      </w:r>
      <w:r w:rsidR="00A27881">
        <w:t xml:space="preserve">to allocate to each of the following </w:t>
      </w:r>
      <w:r w:rsidR="008D6FB6">
        <w:t>program design elements</w:t>
      </w:r>
      <w:r w:rsidR="00A27881">
        <w:t xml:space="preserve">, if offered: </w:t>
      </w:r>
    </w:p>
    <w:p w:rsidR="00A27881" w:rsidP="00C66D8E" w:rsidRDefault="00A27881" w14:paraId="7AAA9A83" w14:textId="3555420B">
      <w:pPr>
        <w:rPr>
          <w:b/>
        </w:rPr>
      </w:pPr>
      <w:r>
        <w:tab/>
      </w:r>
      <w:r>
        <w:tab/>
      </w:r>
      <w:r>
        <w:tab/>
      </w:r>
      <w:r>
        <w:tab/>
      </w:r>
      <w:r>
        <w:tab/>
      </w:r>
      <w:r>
        <w:tab/>
      </w:r>
      <w:r>
        <w:tab/>
      </w:r>
      <w:r w:rsidR="00C66D8E">
        <w:tab/>
      </w:r>
      <w:r w:rsidRPr="00CB6592">
        <w:rPr>
          <w:b/>
        </w:rPr>
        <w:t>Amount ($0.00)</w:t>
      </w:r>
    </w:p>
    <w:p w:rsidRPr="00C66D8E" w:rsidR="00C66D8E" w:rsidP="00CB6592" w:rsidRDefault="00C66D8E" w14:paraId="01E1A9DF" w14:textId="77777777"/>
    <w:p w:rsidR="00C66D8E" w:rsidP="00C66D8E" w:rsidRDefault="00C66D8E" w14:paraId="04491427" w14:textId="716675C2">
      <w:pPr>
        <w:widowControl/>
        <w:adjustRightInd w:val="0"/>
        <w:ind w:firstLine="300"/>
        <w:contextualSpacing/>
      </w:pPr>
      <w:r>
        <w:rPr>
          <w:rFonts w:asciiTheme="minorHAnsi" w:hAnsiTheme="minorHAnsi" w:cstheme="minorHAnsi"/>
        </w:rPr>
        <w:t>M</w:t>
      </w:r>
      <w:r w:rsidRPr="00595B0E">
        <w:rPr>
          <w:rFonts w:asciiTheme="minorHAnsi" w:hAnsiTheme="minorHAnsi" w:cstheme="minorHAnsi"/>
        </w:rPr>
        <w:t xml:space="preserve">ortgage </w:t>
      </w:r>
      <w:r w:rsidR="00CB6592">
        <w:rPr>
          <w:rFonts w:asciiTheme="minorHAnsi" w:hAnsiTheme="minorHAnsi" w:cstheme="minorHAnsi"/>
        </w:rPr>
        <w:t>P</w:t>
      </w:r>
      <w:r w:rsidRPr="00595B0E">
        <w:rPr>
          <w:rFonts w:asciiTheme="minorHAnsi" w:hAnsiTheme="minorHAnsi" w:cstheme="minorHAnsi"/>
        </w:rPr>
        <w:t xml:space="preserve">ayment </w:t>
      </w:r>
      <w:r w:rsidR="00CB6592">
        <w:rPr>
          <w:rFonts w:asciiTheme="minorHAnsi" w:hAnsiTheme="minorHAnsi" w:cstheme="minorHAnsi"/>
        </w:rPr>
        <w:t>A</w:t>
      </w:r>
      <w:r w:rsidRPr="00595B0E">
        <w:rPr>
          <w:rFonts w:asciiTheme="minorHAnsi" w:hAnsiTheme="minorHAnsi" w:cstheme="minorHAnsi"/>
        </w:rPr>
        <w:t>ssistance</w:t>
      </w:r>
      <w:r>
        <w:rPr>
          <w:b/>
        </w:rPr>
        <w:tab/>
      </w:r>
      <w:r>
        <w:rPr>
          <w:b/>
        </w:rPr>
        <w:tab/>
      </w:r>
      <w:r>
        <w:rPr>
          <w:b/>
        </w:rPr>
        <w:tab/>
      </w:r>
      <w:r>
        <w:rPr>
          <w:b/>
        </w:rPr>
        <w:tab/>
      </w:r>
      <w:r>
        <w:rPr>
          <w:b/>
          <w:noProof/>
          <w:lang w:bidi="ar-SA"/>
        </w:rPr>
        <mc:AlternateContent>
          <mc:Choice Requires="wps">
            <w:drawing>
              <wp:inline distT="0" distB="0" distL="0" distR="0" wp14:anchorId="3834507E" wp14:editId="4A00B9EE">
                <wp:extent cx="1078992" cy="219456"/>
                <wp:effectExtent l="0" t="0" r="26035" b="28575"/>
                <wp:docPr id="43" name="Text Box 43"/>
                <wp:cNvGraphicFramePr/>
                <a:graphic xmlns:a="http://schemas.openxmlformats.org/drawingml/2006/main">
                  <a:graphicData uri="http://schemas.microsoft.com/office/word/2010/wordprocessingShape">
                    <wps:wsp>
                      <wps:cNvSpPr txBox="1"/>
                      <wps:spPr>
                        <a:xfrm>
                          <a:off x="0" y="0"/>
                          <a:ext cx="1078992" cy="21945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B6D16" w:rsidP="00C66D8E" w:rsidRDefault="000B6D16" w14:paraId="35E81E5A"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43" style="width:84.95pt;height:17.3pt;visibility:visible;mso-wrap-style:square;mso-left-percent:-10001;mso-top-percent:-10001;mso-position-horizontal:absolute;mso-position-horizontal-relative:char;mso-position-vertical:absolute;mso-position-vertical-relative:line;mso-left-percent:-10001;mso-top-percent:-10001;v-text-anchor:top" o:spid="_x0000_s1031"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D7MmQIAALwFAAAOAAAAZHJzL2Uyb0RvYy54bWysVE1PGzEQvVfqf7B8L5uEBEjEBqUgqkoI&#10;UEPF2fHaxML2uLaT3fTXd+zdDYFyoepld+x5M55583F+0RhNtsIHBbakw6MBJcJyqJR9KunPh+sv&#10;Z5SEyGzFNFhR0p0I9GL++dN57WZiBGvQlfAEndgwq11J1zG6WVEEvhaGhSNwwqJSgjcs4tE/FZVn&#10;NXo3uhgNBidFDb5yHrgIAW+vWiWdZ/9SCh7vpAwiEl1SjC3mr8/fVfoW83M2e/LMrRXvwmD/EIVh&#10;yuKje1dXLDKy8eovV0ZxDwFkPOJgCpBScZFzwGyGgzfZLNfMiZwLkhPcnqbw/9zy2+29J6oq6fiY&#10;EssM1uhBNJF8hYbgFfJTuzBD2NIhMDZ4j3Xu7wNeprQb6U36Y0IE9cj0bs9u8saT0eD0bDodUcJR&#10;NxpOx5OT5KZ4sXY+xG8CDElCST1WL5PKtjchttAekh4LoFV1rbTOh9Qx4lJ7smVYax1zjOj8FUpb&#10;Upf05HgyyI5f6ZLrvf1KM/7chXeAQn/apudE7q0urMRQy0SW4k6LhNH2h5DIbSbknRgZ58Lu48zo&#10;hJKY0UcMO/xLVB8xbvNAi/wy2Lg3NsqCb1l6TW313FMrWzzW8CDvJMZm1eSmGk76TllBtcMG8tCO&#10;YHD8WiHhNyzEe+Zx5rBncI/EO/xIDVgl6CRK1uB/v3ef8DgKqKWkxhkuafi1YV5Qor9bHJLpcDxO&#10;Q58P48npCA/+ULM61NiNuQRsnSFuLMezmPBR96L0YB5x3SzSq6hiluPbJY29eBnbzYLriovFIoNw&#10;zB2LN3bpeHKdaE6N9tA8Mu+6Ro84IrfQTzubven3FpssLSw2EaTKw5CIblntCoArIo9Tt87SDjo8&#10;Z9TL0p3/AQAA//8DAFBLAwQUAAYACAAAACEA6swXqNgAAAAEAQAADwAAAGRycy9kb3ducmV2Lnht&#10;bEyPzU7DMBCE70i8g7VI3KjDj6IkxKkAFS6cKIjzNt7aFvE6it00vD0uF7isNJrRzLftevGDmGmK&#10;LrCC61UBgrgP2rFR8PH+fFWBiAlZ4xCYFHxThHV3ftZio8OR32jeJiNyCccGFdiUxkbK2FvyGFdh&#10;JM7ePkweU5aTkXrCYy73g7wpilJ6dJwXLI70ZKn/2h68gs2jqU1f4WQ3lXZuXj73r+ZFqcuL5eEe&#10;RKIl/YXhhJ/RoctMu3BgHcWgID+Sfu/JK+saxE7B7V0Jsmvlf/juBwAA//8DAFBLAQItABQABgAI&#10;AAAAIQC2gziS/gAAAOEBAAATAAAAAAAAAAAAAAAAAAAAAABbQ29udGVudF9UeXBlc10ueG1sUEsB&#10;Ai0AFAAGAAgAAAAhADj9If/WAAAAlAEAAAsAAAAAAAAAAAAAAAAALwEAAF9yZWxzLy5yZWxzUEsB&#10;Ai0AFAAGAAgAAAAhAJMoPsyZAgAAvAUAAA4AAAAAAAAAAAAAAAAALgIAAGRycy9lMm9Eb2MueG1s&#10;UEsBAi0AFAAGAAgAAAAhAOrMF6jYAAAABAEAAA8AAAAAAAAAAAAAAAAA8wQAAGRycy9kb3ducmV2&#10;LnhtbFBLBQYAAAAABAAEAPMAAAD4BQAAAAA=&#10;" w14:anchorId="3834507E">
                <v:textbox>
                  <w:txbxContent>
                    <w:p w:rsidR="000B6D16" w:rsidP="00C66D8E" w:rsidRDefault="000B6D16" w14:paraId="35E81E5A" w14:textId="77777777"/>
                  </w:txbxContent>
                </v:textbox>
                <w10:anchorlock/>
              </v:shape>
            </w:pict>
          </mc:Fallback>
        </mc:AlternateContent>
      </w:r>
      <w:r>
        <w:rPr>
          <w:b/>
        </w:rPr>
        <w:tab/>
      </w:r>
      <w:r>
        <w:rPr>
          <w:b/>
        </w:rPr>
        <w:tab/>
      </w:r>
      <w:r>
        <w:rPr>
          <w:b/>
        </w:rPr>
        <w:tab/>
      </w:r>
      <w:r>
        <w:rPr>
          <w:b/>
        </w:rPr>
        <w:tab/>
        <w:t xml:space="preserve">    </w:t>
      </w:r>
    </w:p>
    <w:p w:rsidR="00C66D8E" w:rsidP="00C66D8E" w:rsidRDefault="00C66D8E" w14:paraId="0296C36F" w14:textId="77777777">
      <w:pPr>
        <w:widowControl/>
        <w:autoSpaceDE/>
        <w:autoSpaceDN/>
        <w:spacing w:after="160" w:line="259" w:lineRule="auto"/>
        <w:ind w:firstLine="300"/>
        <w:contextualSpacing/>
      </w:pPr>
      <w:r>
        <w:rPr>
          <w:rFonts w:asciiTheme="minorHAnsi" w:hAnsiTheme="minorHAnsi" w:cstheme="minorHAnsi"/>
        </w:rPr>
        <w:t>M</w:t>
      </w:r>
      <w:r w:rsidRPr="002F5BFF">
        <w:rPr>
          <w:rFonts w:asciiTheme="minorHAnsi" w:hAnsiTheme="minorHAnsi" w:cstheme="minorHAnsi"/>
        </w:rPr>
        <w:t xml:space="preserve">ortgage </w:t>
      </w:r>
      <w:r>
        <w:rPr>
          <w:rFonts w:asciiTheme="minorHAnsi" w:hAnsiTheme="minorHAnsi" w:cstheme="minorHAnsi"/>
        </w:rPr>
        <w:t>R</w:t>
      </w:r>
      <w:r w:rsidRPr="002F5BFF">
        <w:rPr>
          <w:rFonts w:asciiTheme="minorHAnsi" w:hAnsiTheme="minorHAnsi" w:cstheme="minorHAnsi"/>
        </w:rPr>
        <w:t>einstate</w:t>
      </w:r>
      <w:r>
        <w:rPr>
          <w:rFonts w:asciiTheme="minorHAnsi" w:hAnsiTheme="minorHAnsi" w:cstheme="minorHAnsi"/>
        </w:rPr>
        <w:t>ment</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DF28AA">
        <w:rPr>
          <w:bCs/>
          <w:noProof/>
          <w:lang w:bidi="ar-SA"/>
        </w:rPr>
        <mc:AlternateContent>
          <mc:Choice Requires="wps">
            <w:drawing>
              <wp:inline distT="0" distB="0" distL="0" distR="0" wp14:anchorId="18E9B63B" wp14:editId="5900B5F2">
                <wp:extent cx="1078302" cy="214685"/>
                <wp:effectExtent l="0" t="0" r="26670" b="13970"/>
                <wp:docPr id="44" name="Text Box 44"/>
                <wp:cNvGraphicFramePr/>
                <a:graphic xmlns:a="http://schemas.openxmlformats.org/drawingml/2006/main">
                  <a:graphicData uri="http://schemas.microsoft.com/office/word/2010/wordprocessingShape">
                    <wps:wsp>
                      <wps:cNvSpPr txBox="1"/>
                      <wps:spPr>
                        <a:xfrm>
                          <a:off x="0" y="0"/>
                          <a:ext cx="1078302" cy="21468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B6D16" w:rsidP="00C66D8E" w:rsidRDefault="000B6D16" w14:paraId="24E134AB"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44" style="width:84.9pt;height:16.9pt;visibility:visible;mso-wrap-style:square;mso-left-percent:-10001;mso-top-percent:-10001;mso-position-horizontal:absolute;mso-position-horizontal-relative:char;mso-position-vertical:absolute;mso-position-vertical-relative:line;mso-left-percent:-10001;mso-top-percent:-10001;v-text-anchor:top" o:spid="_x0000_s1032"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o1xmQIAALwFAAAOAAAAZHJzL2Uyb0RvYy54bWysVN9P2zAQfp+0/8Hy+0haSmEVKepATJMQ&#10;oMHEs+vY1ML2ebbbpPvrOTtJKYwXpr0kZ99357vvfpyetUaTjfBBga3o6KCkRFgOtbKPFf11f/nl&#10;hJIQma2ZBisquhWBns0/fzpt3EyMYQW6Fp6gExtmjavoKkY3K4rAV8KwcABOWFRK8IZFPPrHovas&#10;Qe9GF+OynBYN+Np54CIEvL3olHSe/UspeLyRMohIdEUxtpi/Pn+X6VvMT9ns0TO3UrwPg/1DFIYp&#10;i4/uXF2wyMjaq79cGcU9BJDxgIMpQErFRc4BsxmVb7K5WzEnci5ITnA7msL/c8uvN7eeqLqikwkl&#10;lhms0b1oI/kGLcEr5KdxYYawO4fA2OI91nm4D3iZ0m6lN+mPCRHUI9PbHbvJG09G5fHJYTmmhKNu&#10;PJpMT46Sm+LF2vkQvwswJAkV9Vi9TCrbXIXYQQdIeiyAVvWl0jofUseIc+3JhmGtdcwxovNXKG1J&#10;U9Hp4VGZHb/SJdc7+6Vm/KkPbw+F/rRNz4ncW31YiaGOiSzFrRYJo+1PIZHbTMg7MTLOhd3FmdEJ&#10;JTGjjxj2+JeoPmLc5YEW+WWwcWdslAXfsfSa2vppoFZ2eKzhXt5JjO2yzU01mg6dsoR6iw3koRvB&#10;4PilQsKvWIi3zOPMYc/gHok3+JEasErQS5SswP957z7hcRRQS0mDM1zR8HvNvKBE/7A4JF9Hk0ka&#10;+nyYHB2P8eD3Nct9jV2bc8DWGeHGcjyLCR/1IEoP5gHXzSK9iipmOb5d0TiI57HbLLiuuFgsMgjH&#10;3LF4Ze8cT64TzanR7tsH5l3f6BFH5BqGaWezN/3eYZOlhcU6glR5GBLRHat9AXBF5HHq11naQfvn&#10;jHpZuvNnAAAA//8DAFBLAwQUAAYACAAAACEArmeis9gAAAAEAQAADwAAAGRycy9kb3ducmV2Lnht&#10;bEyPwU7DMBBE70j8g7VI3KgDlao0xKkAFS6cKIjzNt7aFvE6st00/D0uF7iMtJrVzJt2M/tBTBST&#10;C6zgdlGBIO6DdmwUfLw/39QgUkbWOAQmBd+UYNNdXrTY6HDiN5p22YgSwqlBBTbnsZEy9ZY8pkUY&#10;iYt3CNFjLmc0Ukc8lXA/yLuqWkmPjkuDxZGeLPVfu6NXsH00a9PXGO221s5N8+fh1bwodX01P9yD&#10;yDTnv2c44xd06ArTPhxZJzEoKEPyr5691brM2CtYLmuQXSv/w3c/AAAA//8DAFBLAQItABQABgAI&#10;AAAAIQC2gziS/gAAAOEBAAATAAAAAAAAAAAAAAAAAAAAAABbQ29udGVudF9UeXBlc10ueG1sUEsB&#10;Ai0AFAAGAAgAAAAhADj9If/WAAAAlAEAAAsAAAAAAAAAAAAAAAAALwEAAF9yZWxzLy5yZWxzUEsB&#10;Ai0AFAAGAAgAAAAhAKPOjXGZAgAAvAUAAA4AAAAAAAAAAAAAAAAALgIAAGRycy9lMm9Eb2MueG1s&#10;UEsBAi0AFAAGAAgAAAAhAK5norPYAAAABAEAAA8AAAAAAAAAAAAAAAAA8wQAAGRycy9kb3ducmV2&#10;LnhtbFBLBQYAAAAABAAEAPMAAAD4BQAAAAA=&#10;" w14:anchorId="18E9B63B">
                <v:textbox>
                  <w:txbxContent>
                    <w:p w:rsidR="000B6D16" w:rsidP="00C66D8E" w:rsidRDefault="000B6D16" w14:paraId="24E134AB" w14:textId="77777777"/>
                  </w:txbxContent>
                </v:textbox>
                <w10:anchorlock/>
              </v:shape>
            </w:pict>
          </mc:Fallback>
        </mc:AlternateContent>
      </w:r>
    </w:p>
    <w:p w:rsidR="00C66D8E" w:rsidP="00C66D8E" w:rsidRDefault="00C66D8E" w14:paraId="6CD433B1" w14:textId="77777777">
      <w:pPr>
        <w:widowControl/>
        <w:autoSpaceDE/>
        <w:autoSpaceDN/>
        <w:spacing w:after="160" w:line="259" w:lineRule="auto"/>
        <w:ind w:firstLine="300"/>
        <w:contextualSpacing/>
      </w:pPr>
      <w:r w:rsidRPr="007551B7">
        <w:t xml:space="preserve">Mortgage </w:t>
      </w:r>
      <w:r>
        <w:t>Principal Reduction</w:t>
      </w:r>
      <w:r>
        <w:tab/>
      </w:r>
      <w:r>
        <w:tab/>
      </w:r>
      <w:r>
        <w:tab/>
      </w:r>
      <w:r>
        <w:tab/>
      </w:r>
      <w:r>
        <w:rPr>
          <w:b/>
          <w:noProof/>
          <w:lang w:bidi="ar-SA"/>
        </w:rPr>
        <mc:AlternateContent>
          <mc:Choice Requires="wps">
            <w:drawing>
              <wp:inline distT="0" distB="0" distL="0" distR="0" wp14:anchorId="0B50EDD1" wp14:editId="3AC029CB">
                <wp:extent cx="1078302" cy="214685"/>
                <wp:effectExtent l="0" t="0" r="26670" b="13970"/>
                <wp:docPr id="45" name="Text Box 45"/>
                <wp:cNvGraphicFramePr/>
                <a:graphic xmlns:a="http://schemas.openxmlformats.org/drawingml/2006/main">
                  <a:graphicData uri="http://schemas.microsoft.com/office/word/2010/wordprocessingShape">
                    <wps:wsp>
                      <wps:cNvSpPr txBox="1"/>
                      <wps:spPr>
                        <a:xfrm>
                          <a:off x="0" y="0"/>
                          <a:ext cx="1078302" cy="21468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B6D16" w:rsidP="00C66D8E" w:rsidRDefault="000B6D16" w14:paraId="6EAE5305"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45" style="width:84.9pt;height:16.9pt;visibility:visible;mso-wrap-style:square;mso-left-percent:-10001;mso-top-percent:-10001;mso-position-horizontal:absolute;mso-position-horizontal-relative:char;mso-position-vertical:absolute;mso-position-vertical-relative:line;mso-left-percent:-10001;mso-top-percent:-10001;v-text-anchor:top" o:spid="_x0000_s1033"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67mgIAALwFAAAOAAAAZHJzL2Uyb0RvYy54bWysVN9PGzEMfp+0/yHK+7hrKT9WcUUdiGkS&#10;AjSYeE5zCY1I4ixJe9f99Ti5u9IyXpj2cmfHnx37i+2z89ZoshY+KLAVHR2UlAjLoVb2qaK/Hq6+&#10;nFISIrM102BFRTci0PPZ509njZuKMSxB18ITDGLDtHEVXcbopkUR+FIYFg7ACYtGCd6wiKp/KmrP&#10;GoxudDEuy+OiAV87D1yEgKeXnZHOcnwpBY+3UgYRia4o5hbz1+fvIn2L2RmbPnnmlor3abB/yMIw&#10;ZfHSbahLFhlZefVXKKO4hwAyHnAwBUipuMg1YDWj8k0190vmRK4FyQluS1P4f2H5zfrOE1VXdHJE&#10;iWUG3+hBtJF8g5bgEfLTuDBF2L1DYGzxHN95OA94mMpupTfpjwURtCPTmy27KRpPTuXJ6WE5poSj&#10;bTyaHJ/m8MWrt/MhfhdgSBIq6vH1MqlsfR0iZoLQAZIuC6BVfaW0zkrqGHGhPVkzfGsdc47osYfS&#10;ljQVPT48KnPgPVsKvfVfaMafU5X7EVDTNl0ncm/1aSWGOiayFDdaJIy2P4VEbjMh7+TIOBd2m2dG&#10;J5TEij7i2ONfs/qIc1cHeuSbwcats1EWfMfSPrX180Ct7PBI0k7dSYztos1NNToZOmUB9QYbyEM3&#10;gsHxK4WEX7MQ75jHmcOewT0Sb/EjNeArQS9RsgT/573zhMdRQCslDc5wRcPvFfOCEv3D4pB8HU0m&#10;aeizMjk6GaPidy2LXYtdmQvA1hnhxnI8iwkf9SBKD+YR18083YomZjneXdE4iBex2yy4rriYzzMI&#10;x9yxeG3vHU+hE82p0R7aR+Zd3+gRR+QGhmln0zf93mGTp4X5KoJUeRgS0R2r/QPgisj92q+ztIN2&#10;9Yx6XbqzFwAAAP//AwBQSwMEFAAGAAgAAAAhAK5norPYAAAABAEAAA8AAABkcnMvZG93bnJldi54&#10;bWxMj8FOwzAQRO9I/IO1SNyoA5WqNMSpABUunCiI8zbe2hbxOrLdNPw9Lhe4jLSa1cybdjP7QUwU&#10;kwus4HZRgSDug3ZsFHy8P9/UIFJG1jgEJgXflGDTXV602Ohw4jeadtmIEsKpQQU257GRMvWWPKZF&#10;GImLdwjRYy5nNFJHPJVwP8i7qlpJj45Lg8WRniz1X7ujV7B9NGvT1xjtttbOTfPn4dW8KHV9NT/c&#10;g8g0579nOOMXdOgK0z4cWScxKChD8q+evdW6zNgrWC5rkF0r/8N3PwAAAP//AwBQSwECLQAUAAYA&#10;CAAAACEAtoM4kv4AAADhAQAAEwAAAAAAAAAAAAAAAAAAAAAAW0NvbnRlbnRfVHlwZXNdLnhtbFBL&#10;AQItABQABgAIAAAAIQA4/SH/1gAAAJQBAAALAAAAAAAAAAAAAAAAAC8BAABfcmVscy8ucmVsc1BL&#10;AQItABQABgAIAAAAIQC+5L67mgIAALwFAAAOAAAAAAAAAAAAAAAAAC4CAABkcnMvZTJvRG9jLnht&#10;bFBLAQItABQABgAIAAAAIQCuZ6Kz2AAAAAQBAAAPAAAAAAAAAAAAAAAAAPQEAABkcnMvZG93bnJl&#10;di54bWxQSwUGAAAAAAQABADzAAAA+QUAAAAA&#10;" w14:anchorId="0B50EDD1">
                <v:textbox>
                  <w:txbxContent>
                    <w:p w:rsidR="000B6D16" w:rsidP="00C66D8E" w:rsidRDefault="000B6D16" w14:paraId="6EAE5305" w14:textId="77777777"/>
                  </w:txbxContent>
                </v:textbox>
                <w10:anchorlock/>
              </v:shape>
            </w:pict>
          </mc:Fallback>
        </mc:AlternateContent>
      </w:r>
      <w:r>
        <w:t xml:space="preserve">                                         </w:t>
      </w:r>
    </w:p>
    <w:p w:rsidR="00C66D8E" w:rsidP="00C66D8E" w:rsidRDefault="00C66D8E" w14:paraId="23CFFA40" w14:textId="77777777">
      <w:pPr>
        <w:widowControl/>
        <w:autoSpaceDE/>
        <w:autoSpaceDN/>
        <w:spacing w:after="160" w:line="259" w:lineRule="auto"/>
        <w:ind w:firstLine="300"/>
        <w:contextualSpacing/>
      </w:pPr>
      <w:r>
        <w:t>Facilitate Mortgage Interest Rate Reduction</w:t>
      </w:r>
      <w:r>
        <w:tab/>
      </w:r>
      <w:r>
        <w:tab/>
      </w:r>
      <w:r>
        <w:tab/>
      </w:r>
      <w:r>
        <w:rPr>
          <w:noProof/>
          <w:lang w:bidi="ar-SA"/>
        </w:rPr>
        <mc:AlternateContent>
          <mc:Choice Requires="wps">
            <w:drawing>
              <wp:inline distT="0" distB="0" distL="0" distR="0" wp14:anchorId="7910136E" wp14:editId="78C6561F">
                <wp:extent cx="1078230" cy="206734"/>
                <wp:effectExtent l="0" t="0" r="26670" b="22225"/>
                <wp:docPr id="52" name="Text Box 52"/>
                <wp:cNvGraphicFramePr/>
                <a:graphic xmlns:a="http://schemas.openxmlformats.org/drawingml/2006/main">
                  <a:graphicData uri="http://schemas.microsoft.com/office/word/2010/wordprocessingShape">
                    <wps:wsp>
                      <wps:cNvSpPr txBox="1"/>
                      <wps:spPr>
                        <a:xfrm>
                          <a:off x="0" y="0"/>
                          <a:ext cx="1078230" cy="20673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B6D16" w:rsidP="00C66D8E" w:rsidRDefault="000B6D16" w14:paraId="30B3CAEC"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52" style="width:84.9pt;height:16.3pt;visibility:visible;mso-wrap-style:square;mso-left-percent:-10001;mso-top-percent:-10001;mso-position-horizontal:absolute;mso-position-horizontal-relative:char;mso-position-vertical:absolute;mso-position-vertical-relative:line;mso-left-percent:-10001;mso-top-percent:-10001;v-text-anchor:top" o:spid="_x0000_s1034"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I2KmAIAALwFAAAOAAAAZHJzL2Uyb0RvYy54bWysVN9P2zAQfp+0/8Hy+0haCnQVKepATJMQ&#10;oMHEs+vY1ML2ebbbpPvrOTtJKYwXpr0kZ99357vvfpyetUaTjfBBga3o6KCkRFgOtbKPFf11f/ll&#10;SkmIzNZMgxUV3YpAz+afP502bibGsAJdC0/QiQ2zxlV0FaObFUXgK2FYOAAnLColeMMiHv1jUXvW&#10;oHeji3FZHhcN+Np54CIEvL3olHSe/UspeLyRMohIdEUxtpi/Pn+X6VvMT9ns0TO3UrwPg/1DFIYp&#10;i4/uXF2wyMjaq79cGcU9BJDxgIMpQErFRc4BsxmVb7K5WzEnci5ITnA7msL/c8uvN7eeqLqiR2NK&#10;LDNYo3vRRvINWoJXyE/jwgxhdw6BscV7rPNwH/Aypd1Kb9IfEyKoR6a3O3aTN56MypPp+BBVHHXj&#10;8vjkcJLcFC/Wzof4XYAhSaiox+plUtnmKsQOOkDSYwG0qi+V1vmQOkaca082DGutY44Rnb9CaUua&#10;ih4fHpXZ8Stdcr2zX2rGn/rw9lDoT9v0nMi91YeVGOqYyFLcapEw2v4UErnNhLwTI+Nc2F2cGZ1Q&#10;EjP6iGGPf4nqI8ZdHmiRXwYbd8ZGWfAdS6+prZ8GamWHxxru5Z3E2C7b3FSj6dApS6i32EAeuhEM&#10;jl8qJPyKhXjLPM4cNgbukXiDH6kBqwS9RMkK/J/37hMeRwG1lDQ4wxUNv9fMC0r0D4tD8nU0maSh&#10;z4fJ0ckYD35fs9zX2LU5B2ydEW4sx7OY8FEPovRgHnDdLNKrqGKW49sVjYN4HrvNguuKi8Uig3DM&#10;HYtX9s7x5DrRnBrtvn1g3vWNHnFErmGYdjZ70+8dNllaWKwjSJWHIRHdsdoXAFdEHqd+naUdtH/O&#10;qJelO38GAAD//wMAUEsDBBQABgAIAAAAIQB+SrhC2AAAAAQBAAAPAAAAZHJzL2Rvd25yZXYueG1s&#10;TI/BTsMwEETvSPyDtUjcqEORojTEqQoqXDhREOdtvLWtxusodtPw97hc4DLSalYzb5r17Hsx0Rhd&#10;YAX3iwIEcRe0Y6Pg8+PlrgIRE7LGPjAp+KYI6/b6qsFahzO/07RLRuQQjjUqsCkNtZSxs+QxLsJA&#10;nL1DGD2mfI5G6hHPOdz3clkUpfToODdYHOjZUnfcnbyC7ZNZma7C0W4r7dw0fx3ezKtStzfz5hFE&#10;ojn9PcMFP6NDm5n24cQ6il5BHpJ+9eKVqzxjr+BhWYJsG/kfvv0BAAD//wMAUEsBAi0AFAAGAAgA&#10;AAAhALaDOJL+AAAA4QEAABMAAAAAAAAAAAAAAAAAAAAAAFtDb250ZW50X1R5cGVzXS54bWxQSwEC&#10;LQAUAAYACAAAACEAOP0h/9YAAACUAQAACwAAAAAAAAAAAAAAAAAvAQAAX3JlbHMvLnJlbHNQSwEC&#10;LQAUAAYACAAAACEACdiNipgCAAC8BQAADgAAAAAAAAAAAAAAAAAuAgAAZHJzL2Uyb0RvYy54bWxQ&#10;SwECLQAUAAYACAAAACEAfkq4QtgAAAAEAQAADwAAAAAAAAAAAAAAAADyBAAAZHJzL2Rvd25yZXYu&#10;eG1sUEsFBgAAAAAEAAQA8wAAAPcFAAAAAA==&#10;" w14:anchorId="7910136E">
                <v:textbox>
                  <w:txbxContent>
                    <w:p w:rsidR="000B6D16" w:rsidP="00C66D8E" w:rsidRDefault="000B6D16" w14:paraId="30B3CAEC" w14:textId="77777777"/>
                  </w:txbxContent>
                </v:textbox>
                <w10:anchorlock/>
              </v:shape>
            </w:pict>
          </mc:Fallback>
        </mc:AlternateContent>
      </w:r>
    </w:p>
    <w:p w:rsidR="00C66D8E" w:rsidP="00C66D8E" w:rsidRDefault="00C66D8E" w14:paraId="7CC037D9" w14:textId="77777777">
      <w:pPr>
        <w:widowControl/>
        <w:autoSpaceDE/>
        <w:autoSpaceDN/>
        <w:spacing w:after="160" w:line="259" w:lineRule="auto"/>
        <w:ind w:firstLine="300"/>
        <w:contextualSpacing/>
      </w:pPr>
      <w:r>
        <w:t xml:space="preserve">Payment Assistance for Homeowners Utilities             </w:t>
      </w:r>
      <w:r>
        <w:tab/>
      </w:r>
      <w:r>
        <w:tab/>
      </w:r>
      <w:r>
        <w:rPr>
          <w:noProof/>
          <w:lang w:bidi="ar-SA"/>
        </w:rPr>
        <mc:AlternateContent>
          <mc:Choice Requires="wps">
            <w:drawing>
              <wp:inline distT="0" distB="0" distL="0" distR="0" wp14:anchorId="6BE2EA81" wp14:editId="7B4B51D1">
                <wp:extent cx="1078230" cy="206734"/>
                <wp:effectExtent l="0" t="0" r="26670" b="22225"/>
                <wp:docPr id="53" name="Text Box 53"/>
                <wp:cNvGraphicFramePr/>
                <a:graphic xmlns:a="http://schemas.openxmlformats.org/drawingml/2006/main">
                  <a:graphicData uri="http://schemas.microsoft.com/office/word/2010/wordprocessingShape">
                    <wps:wsp>
                      <wps:cNvSpPr txBox="1"/>
                      <wps:spPr>
                        <a:xfrm>
                          <a:off x="0" y="0"/>
                          <a:ext cx="1078230" cy="20673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B6D16" w:rsidP="00C66D8E" w:rsidRDefault="000B6D16" w14:paraId="7C7C8CFB"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53" style="width:84.9pt;height:16.3pt;visibility:visible;mso-wrap-style:square;mso-left-percent:-10001;mso-top-percent:-10001;mso-position-horizontal:absolute;mso-position-horizontal-relative:char;mso-position-vertical:absolute;mso-position-vertical-relative:line;mso-left-percent:-10001;mso-top-percent:-10001;v-text-anchor:top" o:spid="_x0000_s1035"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r5AmAIAALwFAAAOAAAAZHJzL2Uyb0RvYy54bWysVEtP3DAQvlfqf7B8L8k+eK3Ioi2IqhIC&#10;VKg4ex2btbA9ru3dZPvrO3aSZaFcqHpJxp5vxjPfPM7OW6PJRvigwFZ0dFBSIiyHWtmniv58uPpy&#10;QkmIzNZMgxUV3YpAz+efP501bibGsAJdC0/QiQ2zxlV0FaObFUXgK2FYOAAnLColeMMiHv1TUXvW&#10;oHeji3FZHhUN+Np54CIEvL3slHSe/UspeLyVMohIdEUxtpi/Pn+X6VvMz9jsyTO3UrwPg/1DFIYp&#10;i4/uXF2yyMjaq79cGcU9BJDxgIMpQErFRc4BsxmVb7K5XzEnci5ITnA7msL/c8tvNneeqLqihxNK&#10;LDNYowfRRvIVWoJXyE/jwgxh9w6BscV7rPNwH/Aypd1Kb9IfEyKoR6a3O3aTN56MyuOT8QRVHHXj&#10;8uh4Mk1uihdr50P8JsCQJFTUY/UyqWxzHWIHHSDpsQBa1VdK63xIHSMutCcbhrXWMceIzl+htCVN&#10;RY8mh2V2/EqXXO/sl5rx5z68PRT60zY9J3Jv9WElhjomshS3WiSMtj+ERG4zIe/EyDgXdhdnRieU&#10;xIw+YtjjX6L6iHGXB1rkl8HGnbFRFnzH0mtq6+eBWtnhsYZ7eScxtss2N9XodOiUJdRbbCAP3QgG&#10;x68UEn7NQrxjHmcOGwP3SLzFj9SAVYJeomQF/vd79wmPo4BaShqc4YqGX2vmBSX6u8UhOR1Np2no&#10;82F6eDzGg9/XLPc1dm0uAFtnhBvL8SwmfNSDKD2YR1w3i/Qqqpjl+HZF4yBexG6z4LriYrHIIBxz&#10;x+K1vXc8uU40p0Z7aB+Zd32jRxyRGximnc3e9HuHTZYWFusIUuVhSER3rPYFwBWRx6lfZ2kH7Z8z&#10;6mXpzv8AAAD//wMAUEsDBBQABgAIAAAAIQB+SrhC2AAAAAQBAAAPAAAAZHJzL2Rvd25yZXYueG1s&#10;TI/BTsMwEETvSPyDtUjcqEORojTEqQoqXDhREOdtvLWtxusodtPw97hc4DLSalYzb5r17Hsx0Rhd&#10;YAX3iwIEcRe0Y6Pg8+PlrgIRE7LGPjAp+KYI6/b6qsFahzO/07RLRuQQjjUqsCkNtZSxs+QxLsJA&#10;nL1DGD2mfI5G6hHPOdz3clkUpfToODdYHOjZUnfcnbyC7ZNZma7C0W4r7dw0fx3ezKtStzfz5hFE&#10;ojn9PcMFP6NDm5n24cQ6il5BHpJ+9eKVqzxjr+BhWYJsG/kfvv0BAAD//wMAUEsBAi0AFAAGAAgA&#10;AAAhALaDOJL+AAAA4QEAABMAAAAAAAAAAAAAAAAAAAAAAFtDb250ZW50X1R5cGVzXS54bWxQSwEC&#10;LQAUAAYACAAAACEAOP0h/9YAAACUAQAACwAAAAAAAAAAAAAAAAAvAQAAX3JlbHMvLnJlbHNQSwEC&#10;LQAUAAYACAAAACEAFPK+QJgCAAC8BQAADgAAAAAAAAAAAAAAAAAuAgAAZHJzL2Uyb0RvYy54bWxQ&#10;SwECLQAUAAYACAAAACEAfkq4QtgAAAAEAQAADwAAAAAAAAAAAAAAAADyBAAAZHJzL2Rvd25yZXYu&#10;eG1sUEsFBgAAAAAEAAQA8wAAAPcFAAAAAA==&#10;" w14:anchorId="6BE2EA81">
                <v:textbox>
                  <w:txbxContent>
                    <w:p w:rsidR="000B6D16" w:rsidP="00C66D8E" w:rsidRDefault="000B6D16" w14:paraId="7C7C8CFB" w14:textId="77777777"/>
                  </w:txbxContent>
                </v:textbox>
                <w10:anchorlock/>
              </v:shape>
            </w:pict>
          </mc:Fallback>
        </mc:AlternateContent>
      </w:r>
    </w:p>
    <w:p w:rsidR="00C66D8E" w:rsidP="00C66D8E" w:rsidRDefault="00C66D8E" w14:paraId="752B6E6C" w14:textId="77777777">
      <w:pPr>
        <w:widowControl/>
        <w:autoSpaceDE/>
        <w:autoSpaceDN/>
        <w:spacing w:after="160" w:line="259" w:lineRule="auto"/>
        <w:ind w:firstLine="300"/>
        <w:contextualSpacing/>
      </w:pPr>
      <w:r>
        <w:t xml:space="preserve">Payment Assistance for Homeowner’s Internet Service </w:t>
      </w:r>
      <w:r>
        <w:tab/>
      </w:r>
      <w:r>
        <w:rPr>
          <w:noProof/>
          <w:lang w:bidi="ar-SA"/>
        </w:rPr>
        <mc:AlternateContent>
          <mc:Choice Requires="wps">
            <w:drawing>
              <wp:inline distT="0" distB="0" distL="0" distR="0" wp14:anchorId="138EC1FA" wp14:editId="66B461D2">
                <wp:extent cx="1078230" cy="206734"/>
                <wp:effectExtent l="0" t="0" r="26670" b="22225"/>
                <wp:docPr id="54" name="Text Box 54"/>
                <wp:cNvGraphicFramePr/>
                <a:graphic xmlns:a="http://schemas.openxmlformats.org/drawingml/2006/main">
                  <a:graphicData uri="http://schemas.microsoft.com/office/word/2010/wordprocessingShape">
                    <wps:wsp>
                      <wps:cNvSpPr txBox="1"/>
                      <wps:spPr>
                        <a:xfrm>
                          <a:off x="0" y="0"/>
                          <a:ext cx="1078230" cy="20673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B6D16" w:rsidP="00C66D8E" w:rsidRDefault="000B6D16" w14:paraId="513983CD"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54" style="width:84.9pt;height:16.3pt;visibility:visible;mso-wrap-style:square;mso-left-percent:-10001;mso-top-percent:-10001;mso-position-horizontal:absolute;mso-position-horizontal-relative:char;mso-position-vertical:absolute;mso-position-vertical-relative:line;mso-left-percent:-10001;mso-top-percent:-10001;v-text-anchor:top" o:spid="_x0000_s103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o5OlwIAALwFAAAOAAAAZHJzL2Uyb0RvYy54bWysVEtv2zAMvg/YfxB0X+2k6WNBnSJr0WFA&#10;0RZLh54VWWqESqImKbGzX19Kdl5dLx12sSnyI0V+Inlx2RpNVsIHBbaig6OSEmE51Mo+V/TX482X&#10;c0pCZLZmGqyo6FoEejn5/OmicWMxhAXoWniCQWwYN66iixjduCgCXwjDwhE4YdEowRsW8eifi9qz&#10;BqMbXQzL8rRowNfOAxchoPa6M9JJji+l4PFeyiAi0RXF3GL++vydp28xuWDjZ8/cQvE+DfYPWRim&#10;LF66DXXNIiNLr/4KZRT3EEDGIw6mACkVF7kGrGZQvqlmtmBO5FqQnOC2NIX/F5bfrR48UXVFT0aU&#10;WGbwjR5FG8k3aAmqkJ/GhTHCZg6BsUU9vvNGH1CZym6lN+mPBRG0I9PrLbspGk9O5dn58BhNHG3D&#10;8vTsOIcvdt7Oh/hdgCFJqKjH18ukstVtiJgJQjeQdFkAreobpXU+pI4RV9qTFcO31jHniB4HKG1J&#10;U9HT45MyBz6wpdBb/7lm/CVVeRgBT9qm60TurT6txFDHRJbiWouE0fankMhtJuSdHBnnwm7zzOiE&#10;kljRRxx7/C6rjzh3daBHvhls3DobZcF3LB1SW79sqJUdHknaqzuJsZ23uamGecKSag71GhvIQzeC&#10;wfEbhYTfshAfmMeZw8bAPRLv8SM14CtBL1GyAP/nPX3C4yiglZIGZ7ii4feSeUGJ/mFxSL4ORqM0&#10;9PkwOjnDbIjft8z3LXZprgBbZ4Aby/EsJnzUG1F6ME+4bqbpVjQxy/HuisaNeBW7zYLriovpNINw&#10;zB2Lt3bmeAqdaE6N9tg+Me/6Ro84InewmXY2ftPvHTZ5WpguI0iVh2HHav8AuCJyv/brLO2g/XNG&#10;7Zbu5BUAAP//AwBQSwMEFAAGAAgAAAAhAH5KuELYAAAABAEAAA8AAABkcnMvZG93bnJldi54bWxM&#10;j8FOwzAQRO9I/IO1SNyoQ5GiNMSpCipcOFEQ5228ta3G6yh20/D3uFzgMtJqVjNvmvXsezHRGF1g&#10;BfeLAgRxF7Rjo+Dz4+WuAhETssY+MCn4pgjr9vqqwVqHM7/TtEtG5BCONSqwKQ21lLGz5DEuwkCc&#10;vUMYPaZ8jkbqEc853PdyWRSl9Og4N1gc6NlSd9ydvILtk1mZrsLRbivt3DR/Hd7Mq1K3N/PmEUSi&#10;Of09wwU/o0ObmfbhxDqKXkEekn714pWrPGOv4GFZgmwb+R++/QEAAP//AwBQSwECLQAUAAYACAAA&#10;ACEAtoM4kv4AAADhAQAAEwAAAAAAAAAAAAAAAAAAAAAAW0NvbnRlbnRfVHlwZXNdLnhtbFBLAQIt&#10;ABQABgAIAAAAIQA4/SH/1gAAAJQBAAALAAAAAAAAAAAAAAAAAC8BAABfcmVscy8ucmVsc1BLAQIt&#10;ABQABgAIAAAAIQCYZo5OlwIAALwFAAAOAAAAAAAAAAAAAAAAAC4CAABkcnMvZTJvRG9jLnhtbFBL&#10;AQItABQABgAIAAAAIQB+SrhC2AAAAAQBAAAPAAAAAAAAAAAAAAAAAPEEAABkcnMvZG93bnJldi54&#10;bWxQSwUGAAAAAAQABADzAAAA9gUAAAAA&#10;" w14:anchorId="138EC1FA">
                <v:textbox>
                  <w:txbxContent>
                    <w:p w:rsidR="000B6D16" w:rsidP="00C66D8E" w:rsidRDefault="000B6D16" w14:paraId="513983CD" w14:textId="77777777"/>
                  </w:txbxContent>
                </v:textbox>
                <w10:anchorlock/>
              </v:shape>
            </w:pict>
          </mc:Fallback>
        </mc:AlternateContent>
      </w:r>
      <w:r>
        <w:t xml:space="preserve">                         </w:t>
      </w:r>
    </w:p>
    <w:p w:rsidRPr="009C40D0" w:rsidR="00C66D8E" w:rsidP="00C66D8E" w:rsidRDefault="00C66D8E" w14:paraId="1E382956" w14:textId="77777777">
      <w:pPr>
        <w:widowControl/>
        <w:autoSpaceDE/>
        <w:autoSpaceDN/>
        <w:spacing w:after="160" w:line="259" w:lineRule="auto"/>
        <w:ind w:firstLine="300"/>
        <w:contextualSpacing/>
        <w:rPr>
          <w:rFonts w:asciiTheme="minorHAnsi" w:hAnsiTheme="minorHAnsi" w:cstheme="minorHAnsi"/>
        </w:rPr>
      </w:pPr>
      <w:r>
        <w:rPr>
          <w:rFonts w:asciiTheme="minorHAnsi" w:hAnsiTheme="minorHAnsi" w:cstheme="minorHAnsi"/>
        </w:rPr>
        <w:t>P</w:t>
      </w:r>
      <w:r w:rsidRPr="002F5BFF">
        <w:rPr>
          <w:rFonts w:asciiTheme="minorHAnsi" w:hAnsiTheme="minorHAnsi" w:cstheme="minorHAnsi"/>
        </w:rPr>
        <w:t xml:space="preserve">ayment </w:t>
      </w:r>
      <w:r>
        <w:rPr>
          <w:rFonts w:asciiTheme="minorHAnsi" w:hAnsiTheme="minorHAnsi" w:cstheme="minorHAnsi"/>
        </w:rPr>
        <w:t>A</w:t>
      </w:r>
      <w:r w:rsidRPr="002F5BFF">
        <w:rPr>
          <w:rFonts w:asciiTheme="minorHAnsi" w:hAnsiTheme="minorHAnsi" w:cstheme="minorHAnsi"/>
        </w:rPr>
        <w:t xml:space="preserve">ssistance for </w:t>
      </w:r>
      <w:r>
        <w:rPr>
          <w:rFonts w:asciiTheme="minorHAnsi" w:hAnsiTheme="minorHAnsi" w:cstheme="minorHAnsi"/>
        </w:rPr>
        <w:t>H</w:t>
      </w:r>
      <w:r w:rsidRPr="002F5BFF">
        <w:rPr>
          <w:rFonts w:asciiTheme="minorHAnsi" w:hAnsiTheme="minorHAnsi" w:cstheme="minorHAnsi"/>
        </w:rPr>
        <w:t xml:space="preserve">omeowner’s </w:t>
      </w:r>
      <w:r>
        <w:rPr>
          <w:rFonts w:asciiTheme="minorHAnsi" w:hAnsiTheme="minorHAnsi" w:cstheme="minorHAnsi"/>
        </w:rPr>
        <w:t>Insurance</w:t>
      </w:r>
      <w:r>
        <w:rPr>
          <w:rFonts w:asciiTheme="minorHAnsi" w:hAnsiTheme="minorHAnsi" w:cstheme="minorHAnsi"/>
        </w:rPr>
        <w:tab/>
      </w:r>
      <w:r>
        <w:rPr>
          <w:rFonts w:asciiTheme="minorHAnsi" w:hAnsiTheme="minorHAnsi" w:cstheme="minorHAnsi"/>
        </w:rPr>
        <w:tab/>
      </w:r>
      <w:r>
        <w:rPr>
          <w:noProof/>
          <w:lang w:bidi="ar-SA"/>
        </w:rPr>
        <mc:AlternateContent>
          <mc:Choice Requires="wps">
            <w:drawing>
              <wp:inline distT="0" distB="0" distL="0" distR="0" wp14:anchorId="31199280" wp14:editId="3D1610D7">
                <wp:extent cx="1078230" cy="206734"/>
                <wp:effectExtent l="0" t="0" r="26670" b="22225"/>
                <wp:docPr id="26" name="Text Box 26"/>
                <wp:cNvGraphicFramePr/>
                <a:graphic xmlns:a="http://schemas.openxmlformats.org/drawingml/2006/main">
                  <a:graphicData uri="http://schemas.microsoft.com/office/word/2010/wordprocessingShape">
                    <wps:wsp>
                      <wps:cNvSpPr txBox="1"/>
                      <wps:spPr>
                        <a:xfrm>
                          <a:off x="0" y="0"/>
                          <a:ext cx="1078230" cy="20673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B6D16" w:rsidP="00C66D8E" w:rsidRDefault="000B6D16" w14:paraId="26822AD0"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26" style="width:84.9pt;height:16.3pt;visibility:visible;mso-wrap-style:square;mso-left-percent:-10001;mso-top-percent:-10001;mso-position-horizontal:absolute;mso-position-horizontal-relative:char;mso-position-vertical:absolute;mso-position-vertical-relative:line;mso-left-percent:-10001;mso-top-percent:-10001;v-text-anchor:top" o:spid="_x0000_s103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rJ5lgIAALwFAAAOAAAAZHJzL2Uyb0RvYy54bWysVN9P2zAQfp+0/8Hy+0haSmEVKepATJMQ&#10;oMHEs+vY1ML2ebbbpPvrOTtpKIwXpr0kZ99357vvfpyetUaTjfBBga3o6KCkRFgOtbKPFf11f/nl&#10;hJIQma2ZBisquhWBns0/fzpt3EyMYQW6Fp6gExtmjavoKkY3K4rAV8KwcABOWFRK8IZFPPrHovas&#10;Qe9GF+OynBYN+Np54CIEvL3olHSe/UspeLyRMohIdEUxtpi/Pn+X6VvMT9ns0TO3UrwPg/1DFIYp&#10;i48Ori5YZGTt1V+ujOIeAsh4wMEUIKXiIueA2YzKN9ncrZgTORckJ7iBpvD/3PLrza0nqq7oeEqJ&#10;ZQZrdC/aSL5BS/AK+WlcmCHsziEwtniPdd7dB7xMabfSm/THhAjqkentwG7yxpNReXwyPkQVR924&#10;nB4fTpKb4sXa+RC/CzAkCRX1WL1MKttchdhBd5D0WACt6kuldT6kjhHn2pMNw1rrmGNE569Q2pKm&#10;otPDozI7fqVLrgf7pWb8qQ9vD4X+tE3PidxbfViJoY6JLMWtFgmj7U8hkdtMyDsxMs6FHeLM6ISS&#10;mNFHDHv8S1QfMe7yQIv8Mtg4GBtlwXcsvaa2ftpRKzs81nAv7yTGdtl2TTV0yhLqLTaQh24Eg+OX&#10;Cgm/YiHeMo8zh42BeyTe4EdqwCpBL1GyAv/nvfuEx1FALSUNznBFw+8184IS/cPikHwdTSZp6PNh&#10;cnQ8xoPf1yz3NXZtzgFbZ4Qby/EsJnzUO1F6MA+4bhbpVVQxy/HtisadeB67zYLriovFIoNwzB2L&#10;V/bO8eQ60Zwa7b59YN71jR5xRK5hN+1s9qbfO2yytLBYR5AqD0MiumO1LwCuiDxO/TpLO2j/nFEv&#10;S3f+DAAA//8DAFBLAwQUAAYACAAAACEAfkq4QtgAAAAEAQAADwAAAGRycy9kb3ducmV2LnhtbEyP&#10;wU7DMBBE70j8g7VI3KhDkaI0xKkKKlw4URDnbby1rcbrKHbT8Pe4XOAy0mpWM2+a9ex7MdEYXWAF&#10;94sCBHEXtGOj4PPj5a4CEROyxj4wKfimCOv2+qrBWoczv9O0S0bkEI41KrApDbWUsbPkMS7CQJy9&#10;Qxg9pnyORuoRzznc93JZFKX06Dg3WBzo2VJ33J28gu2TWZmuwtFuK+3cNH8d3syrUrc38+YRRKI5&#10;/T3DBT+jQ5uZ9uHEOopeQR6SfvXilas8Y6/gYVmCbBv5H779AQAA//8DAFBLAQItABQABgAIAAAA&#10;IQC2gziS/gAAAOEBAAATAAAAAAAAAAAAAAAAAAAAAABbQ29udGVudF9UeXBlc10ueG1sUEsBAi0A&#10;FAAGAAgAAAAhADj9If/WAAAAlAEAAAsAAAAAAAAAAAAAAAAALwEAAF9yZWxzLy5yZWxzUEsBAi0A&#10;FAAGAAgAAAAhACWesnmWAgAAvAUAAA4AAAAAAAAAAAAAAAAALgIAAGRycy9lMm9Eb2MueG1sUEsB&#10;Ai0AFAAGAAgAAAAhAH5KuELYAAAABAEAAA8AAAAAAAAAAAAAAAAA8AQAAGRycy9kb3ducmV2Lnht&#10;bFBLBQYAAAAABAAEAPMAAAD1BQAAAAA=&#10;" w14:anchorId="31199280">
                <v:textbox>
                  <w:txbxContent>
                    <w:p w:rsidR="000B6D16" w:rsidP="00C66D8E" w:rsidRDefault="000B6D16" w14:paraId="26822AD0" w14:textId="77777777"/>
                  </w:txbxContent>
                </v:textbox>
                <w10:anchorlock/>
              </v:shape>
            </w:pict>
          </mc:Fallback>
        </mc:AlternateContent>
      </w:r>
    </w:p>
    <w:p w:rsidRPr="009C40D0" w:rsidR="00C66D8E" w:rsidP="00C66D8E" w:rsidRDefault="00C66D8E" w14:paraId="6B9684B5" w14:textId="77777777">
      <w:pPr>
        <w:widowControl/>
        <w:autoSpaceDE/>
        <w:autoSpaceDN/>
        <w:spacing w:after="160" w:line="259" w:lineRule="auto"/>
        <w:ind w:firstLine="300"/>
        <w:contextualSpacing/>
        <w:rPr>
          <w:rFonts w:asciiTheme="minorHAnsi" w:hAnsiTheme="minorHAnsi" w:cstheme="minorHAnsi"/>
        </w:rPr>
      </w:pPr>
      <w:r>
        <w:rPr>
          <w:rFonts w:asciiTheme="minorHAnsi" w:hAnsiTheme="minorHAnsi" w:cstheme="minorHAnsi"/>
        </w:rPr>
        <w:t>Payment Assistance for HOA fees or liens</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noProof/>
          <w:lang w:bidi="ar-SA"/>
        </w:rPr>
        <mc:AlternateContent>
          <mc:Choice Requires="wps">
            <w:drawing>
              <wp:inline distT="0" distB="0" distL="0" distR="0" wp14:anchorId="1290E7DE" wp14:editId="5C1BE85E">
                <wp:extent cx="1078230" cy="206734"/>
                <wp:effectExtent l="0" t="0" r="26670" b="22225"/>
                <wp:docPr id="30" name="Text Box 30"/>
                <wp:cNvGraphicFramePr/>
                <a:graphic xmlns:a="http://schemas.openxmlformats.org/drawingml/2006/main">
                  <a:graphicData uri="http://schemas.microsoft.com/office/word/2010/wordprocessingShape">
                    <wps:wsp>
                      <wps:cNvSpPr txBox="1"/>
                      <wps:spPr>
                        <a:xfrm>
                          <a:off x="0" y="0"/>
                          <a:ext cx="1078230" cy="20673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B6D16" w:rsidP="00C66D8E" w:rsidRDefault="000B6D16" w14:paraId="6AB13125"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30" style="width:84.9pt;height:16.3pt;visibility:visible;mso-wrap-style:square;mso-left-percent:-10001;mso-top-percent:-10001;mso-position-horizontal:absolute;mso-position-horizontal-relative:char;mso-position-vertical:absolute;mso-position-vertical-relative:line;mso-left-percent:-10001;mso-top-percent:-10001;v-text-anchor:top" o:spid="_x0000_s1038"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7s9mAIAALwFAAAOAAAAZHJzL2Uyb0RvYy54bWysVN9v2yAQfp+0/wHxvtpx0x+L6lRZq06T&#10;qrVaO/WZYGhQgWNAYmd//Q5sp2nXl057sYH77uPu4+7OzjujyUb4oMDWdHJQUiIsh0bZx5r+vL/6&#10;dEpJiMw2TIMVNd2KQM/nHz+ctW4mKliBboQnSGLDrHU1XcXoZkUR+EoYFg7ACYtGCd6wiFv/WDSe&#10;tchudFGV5XHRgm+cBy5CwNPL3kjnmV9KweONlEFEomuKscX89fm7TN9ifsZmj565leJDGOwfojBM&#10;Wbx0R3XJIiNrr/6iMop7CCDjAQdTgJSKi5wDZjMpX2Vzt2JO5FxQnOB2MoX/R8u/b249UU1ND1Ee&#10;ywy+0b3oIvkCHcEj1Kd1YYawO4fA2OE5vvN4HvAwpd1Jb9IfEyJoR6rtTt3ExpNTeXJapVs42qry&#10;+ORwmmiKZ2/nQ/wqwJC0qKnH18uiss11iD10hKTLAmjVXCmt8yZVjLjQnmwYvrWOOUYkf4HSlrQ1&#10;PT48KjPxC1ui3vkvNeNPQ3h7KOTTNl0ncm0NYSWFeiXyKm61SBhtfwiJ2mZB3oiRcS7sLs6MTiiJ&#10;Gb3HccA/R/Ue5z4P9Mg3g407Z6Ms+F6ll9I2T6O0ssfjG+7lnZaxW3a5qKpqrJQlNFssIA99CwbH&#10;rxQKfs1CvGUeew4LA+dIvMGP1ICvBMOKkhX432+dJzy2AlopabGHaxp+rZkXlOhvFpvk82Q6RdqY&#10;N9Ojkwo3ft+y3LfYtbkALJ0JTizH8zLhox6X0oN5wHGzSLeiiVmOd9c0jsuL2E8WHFdcLBYZhG3u&#10;WLy2d44n6iRzKrT77oF5NxR6xBb5DmO3s9mreu+xydPCYh1BqtwMSehe1eEBcETkdhrGWZpB+/uM&#10;eh668z8AAAD//wMAUEsDBBQABgAIAAAAIQB+SrhC2AAAAAQBAAAPAAAAZHJzL2Rvd25yZXYueG1s&#10;TI/BTsMwEETvSPyDtUjcqEORojTEqQoqXDhREOdtvLWtxusodtPw97hc4DLSalYzb5r17Hsx0Rhd&#10;YAX3iwIEcRe0Y6Pg8+PlrgIRE7LGPjAp+KYI6/b6qsFahzO/07RLRuQQjjUqsCkNtZSxs+QxLsJA&#10;nL1DGD2mfI5G6hHPOdz3clkUpfToODdYHOjZUnfcnbyC7ZNZma7C0W4r7dw0fx3ezKtStzfz5hFE&#10;ojn9PcMFP6NDm5n24cQ6il5BHpJ+9eKVqzxjr+BhWYJsG/kfvv0BAAD//wMAUEsBAi0AFAAGAAgA&#10;AAAhALaDOJL+AAAA4QEAABMAAAAAAAAAAAAAAAAAAAAAAFtDb250ZW50X1R5cGVzXS54bWxQSwEC&#10;LQAUAAYACAAAACEAOP0h/9YAAACUAQAACwAAAAAAAAAAAAAAAAAvAQAAX3JlbHMvLnJlbHNQSwEC&#10;LQAUAAYACAAAACEARWO7PZgCAAC8BQAADgAAAAAAAAAAAAAAAAAuAgAAZHJzL2Uyb0RvYy54bWxQ&#10;SwECLQAUAAYACAAAACEAfkq4QtgAAAAEAQAADwAAAAAAAAAAAAAAAADyBAAAZHJzL2Rvd25yZXYu&#10;eG1sUEsFBgAAAAAEAAQA8wAAAPcFAAAAAA==&#10;" w14:anchorId="1290E7DE">
                <v:textbox>
                  <w:txbxContent>
                    <w:p w:rsidR="000B6D16" w:rsidP="00C66D8E" w:rsidRDefault="000B6D16" w14:paraId="6AB13125" w14:textId="77777777"/>
                  </w:txbxContent>
                </v:textbox>
                <w10:anchorlock/>
              </v:shape>
            </w:pict>
          </mc:Fallback>
        </mc:AlternateContent>
      </w:r>
    </w:p>
    <w:p w:rsidRPr="009C40D0" w:rsidR="00C66D8E" w:rsidP="00C66D8E" w:rsidRDefault="00C66D8E" w14:paraId="086E0400" w14:textId="77777777">
      <w:pPr>
        <w:widowControl/>
        <w:autoSpaceDE/>
        <w:autoSpaceDN/>
        <w:spacing w:after="160" w:line="259" w:lineRule="auto"/>
        <w:ind w:firstLine="300"/>
        <w:contextualSpacing/>
        <w:rPr>
          <w:rFonts w:asciiTheme="minorHAnsi" w:hAnsiTheme="minorHAnsi" w:cstheme="minorHAnsi"/>
        </w:rPr>
      </w:pPr>
      <w:r>
        <w:rPr>
          <w:rFonts w:asciiTheme="minorHAnsi" w:hAnsiTheme="minorHAnsi" w:cstheme="minorHAnsi"/>
        </w:rPr>
        <w:t>P</w:t>
      </w:r>
      <w:r w:rsidRPr="002F5BFF">
        <w:rPr>
          <w:rFonts w:asciiTheme="minorHAnsi" w:hAnsiTheme="minorHAnsi" w:cstheme="minorHAnsi"/>
        </w:rPr>
        <w:t xml:space="preserve">ayment </w:t>
      </w:r>
      <w:r>
        <w:rPr>
          <w:rFonts w:asciiTheme="minorHAnsi" w:hAnsiTheme="minorHAnsi" w:cstheme="minorHAnsi"/>
        </w:rPr>
        <w:t>A</w:t>
      </w:r>
      <w:r w:rsidRPr="002F5BFF">
        <w:rPr>
          <w:rFonts w:asciiTheme="minorHAnsi" w:hAnsiTheme="minorHAnsi" w:cstheme="minorHAnsi"/>
        </w:rPr>
        <w:t xml:space="preserve">ssistance for </w:t>
      </w:r>
      <w:r>
        <w:rPr>
          <w:rFonts w:asciiTheme="minorHAnsi" w:hAnsiTheme="minorHAnsi" w:cstheme="minorHAnsi"/>
        </w:rPr>
        <w:t>Down Payment Assist. Loans</w:t>
      </w:r>
      <w:r>
        <w:rPr>
          <w:rFonts w:asciiTheme="minorHAnsi" w:hAnsiTheme="minorHAnsi" w:cstheme="minorHAnsi"/>
        </w:rPr>
        <w:tab/>
      </w:r>
      <w:r>
        <w:rPr>
          <w:rFonts w:asciiTheme="minorHAnsi" w:hAnsiTheme="minorHAnsi" w:cstheme="minorHAnsi"/>
        </w:rPr>
        <w:tab/>
      </w:r>
      <w:r>
        <w:rPr>
          <w:noProof/>
          <w:lang w:bidi="ar-SA"/>
        </w:rPr>
        <mc:AlternateContent>
          <mc:Choice Requires="wps">
            <w:drawing>
              <wp:inline distT="0" distB="0" distL="0" distR="0" wp14:anchorId="35AE4B3F" wp14:editId="7A897558">
                <wp:extent cx="1078230" cy="206734"/>
                <wp:effectExtent l="0" t="0" r="26670" b="22225"/>
                <wp:docPr id="55" name="Text Box 55"/>
                <wp:cNvGraphicFramePr/>
                <a:graphic xmlns:a="http://schemas.openxmlformats.org/drawingml/2006/main">
                  <a:graphicData uri="http://schemas.microsoft.com/office/word/2010/wordprocessingShape">
                    <wps:wsp>
                      <wps:cNvSpPr txBox="1"/>
                      <wps:spPr>
                        <a:xfrm>
                          <a:off x="0" y="0"/>
                          <a:ext cx="1078230" cy="20673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B6D16" w:rsidP="00C66D8E" w:rsidRDefault="000B6D16" w14:paraId="2AB75280"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55" style="width:84.9pt;height:16.3pt;visibility:visible;mso-wrap-style:square;mso-left-percent:-10001;mso-top-percent:-10001;mso-position-horizontal:absolute;mso-position-horizontal-relative:char;mso-position-vertical:absolute;mso-position-vertical-relative:line;mso-left-percent:-10001;mso-top-percent:-10001;v-text-anchor:top" o:spid="_x0000_s1039"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lP1mAIAALwFAAAOAAAAZHJzL2Uyb0RvYy54bWysVEtP3DAQvlfqf7B8L8m+gK7Ioi2IqhIq&#10;qFBx9jo2a2F7XNu7yfbXd+wky0K5UPWSjD3fjGe+eZydt0aTrfBBga3o6KikRFgOtbKPFf15f/Xp&#10;lJIQma2ZBisquhOBni8+fjhr3FyMYQ26Fp6gExvmjavoOkY3L4rA18KwcAROWFRK8IZFPPrHovas&#10;Qe9GF+OyPC4a8LXzwEUIeHvZKeki+5dS8HgjZRCR6IpibDF/ff6u0rdYnLH5o2durXgfBvuHKAxT&#10;Fh/du7pkkZGNV3+5Mop7CCDjEQdTgJSKi5wDZjMqX2Vzt2ZO5FyQnOD2NIX/55Z/3956ouqKzmaU&#10;WGawRveijeQLtASvkJ/GhTnC7hwCY4v3WOfhPuBlSruV3qQ/JkRQj0zv9uwmbzwZlSen4wmqOOrG&#10;5fHJZJrcFM/Wzof4VYAhSaiox+plUtn2OsQOOkDSYwG0qq+U1vmQOkZcaE+2DGutY44Rnb9AaUua&#10;ih5PZmV2/EKXXO/tV5rxpz68AxT60zY9J3Jv9WElhjomshR3WiSMtj+ERG4zIW/EyDgXdh9nRieU&#10;xIzeY9jjn6N6j3GXB1rkl8HGvbFRFnzH0ktq66eBWtnhsYYHeScxtqs2N9V4MnTKCuodNpCHbgSD&#10;41cKCb9mId4yjzOHjYF7JN7gR2rAKkEvUbIG//ut+4THUUAtJQ3OcEXDrw3zghL9zeKQfB5Np2no&#10;82E6OxnjwR9qVocauzEXgK0zwo3leBYTPupBlB7MA66bZXoVVcxyfLuicRAvYrdZcF1xsVxmEI65&#10;Y/Ha3jmeXCeaU6Pdtw/Mu77RI47Idximnc1f9XuHTZYWlpsIUuVhSER3rPYFwBWRx6lfZ2kHHZ4z&#10;6nnpLv4AAAD//wMAUEsDBBQABgAIAAAAIQB+SrhC2AAAAAQBAAAPAAAAZHJzL2Rvd25yZXYueG1s&#10;TI/BTsMwEETvSPyDtUjcqEORojTEqQoqXDhREOdtvLWtxusodtPw97hc4DLSalYzb5r17Hsx0Rhd&#10;YAX3iwIEcRe0Y6Pg8+PlrgIRE7LGPjAp+KYI6/b6qsFahzO/07RLRuQQjjUqsCkNtZSxs+QxLsJA&#10;nL1DGD2mfI5G6hHPOdz3clkUpfToODdYHOjZUnfcnbyC7ZNZma7C0W4r7dw0fx3ezKtStzfz5hFE&#10;ojn9PcMFP6NDm5n24cQ6il5BHpJ+9eKVqzxjr+BhWYJsG/kfvv0BAAD//wMAUEsBAi0AFAAGAAgA&#10;AAAhALaDOJL+AAAA4QEAABMAAAAAAAAAAAAAAAAAAAAAAFtDb250ZW50X1R5cGVzXS54bWxQSwEC&#10;LQAUAAYACAAAACEAOP0h/9YAAACUAQAACwAAAAAAAAAAAAAAAAAvAQAAX3JlbHMvLnJlbHNQSwEC&#10;LQAUAAYACAAAACEAOi5T9ZgCAAC8BQAADgAAAAAAAAAAAAAAAAAuAgAAZHJzL2Uyb0RvYy54bWxQ&#10;SwECLQAUAAYACAAAACEAfkq4QtgAAAAEAQAADwAAAAAAAAAAAAAAAADyBAAAZHJzL2Rvd25yZXYu&#10;eG1sUEsFBgAAAAAEAAQA8wAAAPcFAAAAAA==&#10;" w14:anchorId="35AE4B3F">
                <v:textbox>
                  <w:txbxContent>
                    <w:p w:rsidR="000B6D16" w:rsidP="00C66D8E" w:rsidRDefault="000B6D16" w14:paraId="2AB75280" w14:textId="77777777"/>
                  </w:txbxContent>
                </v:textbox>
                <w10:anchorlock/>
              </v:shape>
            </w:pict>
          </mc:Fallback>
        </mc:AlternateContent>
      </w:r>
    </w:p>
    <w:p w:rsidRPr="009C40D0" w:rsidR="00C66D8E" w:rsidP="00C66D8E" w:rsidRDefault="00C66D8E" w14:paraId="7F9C2B5E" w14:textId="77777777">
      <w:pPr>
        <w:widowControl/>
        <w:autoSpaceDE/>
        <w:autoSpaceDN/>
        <w:spacing w:after="160" w:line="259" w:lineRule="auto"/>
        <w:ind w:firstLine="300"/>
        <w:contextualSpacing/>
        <w:rPr>
          <w:rFonts w:asciiTheme="minorHAnsi" w:hAnsiTheme="minorHAnsi" w:cstheme="minorHAnsi"/>
        </w:rPr>
      </w:pPr>
      <w:r>
        <w:rPr>
          <w:rFonts w:asciiTheme="minorHAnsi" w:hAnsiTheme="minorHAnsi" w:cstheme="minorHAnsi"/>
        </w:rPr>
        <w:t>P</w:t>
      </w:r>
      <w:r w:rsidRPr="002F5BFF">
        <w:rPr>
          <w:rFonts w:asciiTheme="minorHAnsi" w:hAnsiTheme="minorHAnsi" w:cstheme="minorHAnsi"/>
        </w:rPr>
        <w:t xml:space="preserve">ayment </w:t>
      </w:r>
      <w:r>
        <w:rPr>
          <w:rFonts w:asciiTheme="minorHAnsi" w:hAnsiTheme="minorHAnsi" w:cstheme="minorHAnsi"/>
        </w:rPr>
        <w:t>A</w:t>
      </w:r>
      <w:r w:rsidRPr="002F5BFF">
        <w:rPr>
          <w:rFonts w:asciiTheme="minorHAnsi" w:hAnsiTheme="minorHAnsi" w:cstheme="minorHAnsi"/>
        </w:rPr>
        <w:t xml:space="preserve">ssistance for </w:t>
      </w:r>
      <w:r>
        <w:rPr>
          <w:rFonts w:asciiTheme="minorHAnsi" w:hAnsiTheme="minorHAnsi" w:cstheme="minorHAnsi"/>
        </w:rPr>
        <w:t>Delinquent Property Taxes</w:t>
      </w:r>
      <w:r>
        <w:rPr>
          <w:rFonts w:asciiTheme="minorHAnsi" w:hAnsiTheme="minorHAnsi" w:cstheme="minorHAnsi"/>
        </w:rPr>
        <w:tab/>
      </w:r>
      <w:r>
        <w:rPr>
          <w:rFonts w:asciiTheme="minorHAnsi" w:hAnsiTheme="minorHAnsi" w:cstheme="minorHAnsi"/>
        </w:rPr>
        <w:tab/>
      </w:r>
      <w:r>
        <w:rPr>
          <w:noProof/>
          <w:lang w:bidi="ar-SA"/>
        </w:rPr>
        <mc:AlternateContent>
          <mc:Choice Requires="wps">
            <w:drawing>
              <wp:inline distT="0" distB="0" distL="0" distR="0" wp14:anchorId="0667996C" wp14:editId="4F757FCD">
                <wp:extent cx="1078230" cy="206734"/>
                <wp:effectExtent l="0" t="0" r="26670" b="22225"/>
                <wp:docPr id="33" name="Text Box 33"/>
                <wp:cNvGraphicFramePr/>
                <a:graphic xmlns:a="http://schemas.openxmlformats.org/drawingml/2006/main">
                  <a:graphicData uri="http://schemas.microsoft.com/office/word/2010/wordprocessingShape">
                    <wps:wsp>
                      <wps:cNvSpPr txBox="1"/>
                      <wps:spPr>
                        <a:xfrm>
                          <a:off x="0" y="0"/>
                          <a:ext cx="1078230" cy="20673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B6D16" w:rsidP="00C66D8E" w:rsidRDefault="000B6D16" w14:paraId="55E4CE38"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33" style="width:84.9pt;height:16.3pt;visibility:visible;mso-wrap-style:square;mso-left-percent:-10001;mso-top-percent:-10001;mso-position-horizontal:absolute;mso-position-horizontal-relative:char;mso-position-vertical:absolute;mso-position-vertical-relative:line;mso-left-percent:-10001;mso-top-percent:-10001;v-text-anchor:top" o:spid="_x0000_s1040"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AyOlwIAALwFAAAOAAAAZHJzL2Uyb0RvYy54bWysVEtPGzEQvlfqf7B8L7t58GjEBqUgqkoI&#10;UEPF2fHaxML2uLaT3fTXM/ZuHlAuVL3s2jPfjGe+eZxftEaTtfBBga3o4KikRFgOtbJPFf31cP3l&#10;jJIQma2ZBisquhGBXkw/fzpv3EQMYQm6Fp6gExsmjavoMkY3KYrAl8KwcAROWFRK8IZFvPqnovas&#10;Qe9GF8OyPCka8LXzwEUIKL3qlHSa/UspeLyTMohIdEUxtpi/Pn8X6VtMz9nkyTO3VLwPg/1DFIYp&#10;i4/uXF2xyMjKq79cGcU9BJDxiIMpQErFRc4BsxmUb7KZL5kTORckJ7gdTeH/ueW363tPVF3R0YgS&#10;ywzW6EG0kXyDlqAI+WlcmCBs7hAYW5RjnbfygMKUdiu9SX9MiKAemd7s2E3eeDIqT8+GI1Rx1A3L&#10;k9PROLkp9tbOh/hdgCHpUFGP1cuksvVNiB10C0mPBdCqvlZa50vqGHGpPVkzrLWOOUZ0/gqlLWkq&#10;ejI6LrPjV7rkeme/0Iw/9+EdoNCftuk5kXurDysx1DGRT3GjRcJo+1NI5DYT8k6MjHNhd3FmdEJJ&#10;zOgjhj1+H9VHjLs80CK/DDbujI2y4DuWXlNbP2+plR0ea3iQdzrGdtHmphrmEifRAuoNNpCHbgSD&#10;49cKCb9hId4zjzOHjYF7JN7hR2rAKkF/omQJ/s978oTHUUAtJQ3OcEXD7xXzghL9w+KQfB2Mx2no&#10;82V8fDrEiz/ULA41dmUuAVtngBvL8XxM+Ki3R+nBPOK6maVXUcUsx7crGrfHy9htFlxXXMxmGYRj&#10;7li8sXPHk+tEc2q0h/aRedc3esQRuYXttLPJm37vsMnSwmwVQao8DHtW+wLgisjj1K+ztIMO7xm1&#10;X7rTFwAAAP//AwBQSwMEFAAGAAgAAAAhAH5KuELYAAAABAEAAA8AAABkcnMvZG93bnJldi54bWxM&#10;j8FOwzAQRO9I/IO1SNyoQ5GiNMSpCipcOFEQ5228ta3G6yh20/D3uFzgMtJqVjNvmvXsezHRGF1g&#10;BfeLAgRxF7Rjo+Dz4+WuAhETssY+MCn4pgjr9vqqwVqHM7/TtEtG5BCONSqwKQ21lLGz5DEuwkCc&#10;vUMYPaZ8jkbqEc853PdyWRSl9Og4N1gc6NlSd9ydvILtk1mZrsLRbivt3DR/Hd7Mq1K3N/PmEUSi&#10;Of09wwU/o0ObmfbhxDqKXkEekn714pWrPGOv4GFZgmwb+R++/QEAAP//AwBQSwECLQAUAAYACAAA&#10;ACEAtoM4kv4AAADhAQAAEwAAAAAAAAAAAAAAAAAAAAAAW0NvbnRlbnRfVHlwZXNdLnhtbFBLAQIt&#10;ABQABgAIAAAAIQA4/SH/1gAAAJQBAAALAAAAAAAAAAAAAAAAAC8BAABfcmVscy8ucmVsc1BLAQIt&#10;ABQABgAIAAAAIQAibAyOlwIAALwFAAAOAAAAAAAAAAAAAAAAAC4CAABkcnMvZTJvRG9jLnhtbFBL&#10;AQItABQABgAIAAAAIQB+SrhC2AAAAAQBAAAPAAAAAAAAAAAAAAAAAPEEAABkcnMvZG93bnJldi54&#10;bWxQSwUGAAAAAAQABADzAAAA9gUAAAAA&#10;" w14:anchorId="0667996C">
                <v:textbox>
                  <w:txbxContent>
                    <w:p w:rsidR="000B6D16" w:rsidP="00C66D8E" w:rsidRDefault="000B6D16" w14:paraId="55E4CE38" w14:textId="77777777"/>
                  </w:txbxContent>
                </v:textbox>
                <w10:anchorlock/>
              </v:shape>
            </w:pict>
          </mc:Fallback>
        </mc:AlternateContent>
      </w:r>
    </w:p>
    <w:p w:rsidR="00C66D8E" w:rsidP="00C66D8E" w:rsidRDefault="00CB6592" w14:paraId="2538BE45" w14:textId="72F391C4">
      <w:pPr>
        <w:widowControl/>
        <w:autoSpaceDE/>
        <w:autoSpaceDN/>
        <w:spacing w:after="160" w:line="259" w:lineRule="auto"/>
        <w:contextualSpacing/>
      </w:pPr>
      <w:r>
        <w:rPr>
          <w:noProof/>
          <w:lang w:bidi="ar-SA"/>
        </w:rPr>
        <mc:AlternateContent>
          <mc:Choice Requires="wps">
            <w:drawing>
              <wp:anchor distT="0" distB="0" distL="114300" distR="114300" simplePos="0" relativeHeight="251658281" behindDoc="0" locked="0" layoutInCell="1" allowOverlap="1" wp14:editId="32AFF940" wp14:anchorId="69B4C4D2">
                <wp:simplePos x="0" y="0"/>
                <wp:positionH relativeFrom="column">
                  <wp:posOffset>3672840</wp:posOffset>
                </wp:positionH>
                <wp:positionV relativeFrom="paragraph">
                  <wp:posOffset>165100</wp:posOffset>
                </wp:positionV>
                <wp:extent cx="1078230" cy="206375"/>
                <wp:effectExtent l="0" t="0" r="26670" b="22225"/>
                <wp:wrapNone/>
                <wp:docPr id="56" name="Text Box 56"/>
                <wp:cNvGraphicFramePr/>
                <a:graphic xmlns:a="http://schemas.openxmlformats.org/drawingml/2006/main">
                  <a:graphicData uri="http://schemas.microsoft.com/office/word/2010/wordprocessingShape">
                    <wps:wsp>
                      <wps:cNvSpPr txBox="1"/>
                      <wps:spPr>
                        <a:xfrm>
                          <a:off x="0" y="0"/>
                          <a:ext cx="1078230" cy="2063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B6D16" w:rsidP="00C66D8E" w:rsidRDefault="000B6D16" w14:paraId="45C80C64"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56" style="position:absolute;margin-left:289.2pt;margin-top:13pt;width:84.9pt;height:16.25pt;z-index:25165828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41"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2PilwIAALwFAAAOAAAAZHJzL2Uyb0RvYy54bWysVEtPGzEQvlfqf7B8L7sJJNCIDUpBVJUQ&#10;oIaKs+O1iYXtcW0nu+mvZ+zdPKBcqHrZtWe+Gc988zi/aI0ma+GDAlvRwVFJibAcamWfKvrr4frL&#10;GSUhMlszDVZUdCMCvZh+/nTeuIkYwhJ0LTxBJzZMGlfRZYxuUhSBL4Vh4QicsKiU4A2LePVPRe1Z&#10;g96NLoZlOS4a8LXzwEUIKL3qlHSa/UspeLyTMohIdEUxtpi/Pn8X6VtMz9nkyTO3VLwPg/1DFIYp&#10;i4/uXF2xyMjKq79cGcU9BJDxiIMpQErFRc4BsxmUb7KZL5kTORckJ7gdTeH/ueW363tPVF3R0ZgS&#10;ywzW6EG0kXyDlqAI+WlcmCBs7hAYW5RjnbfygMKUdiu9SX9MiKAemd7s2E3eeDIqT8+Gx6jiqBuW&#10;4+PTUXJT7K2dD/G7AEPSoaIeq5dJZeubEDvoFpIeC6BVfa20zpfUMeJSe7JmWGsdc4zo/BVKW9JU&#10;dHw8KrPjV7rkeme/0Iw/9+EdoNCftuk5kXurDysx1DGRT3GjRcJo+1NI5DYT8k6MjHNhd3FmdEJJ&#10;zOgjhj1+H9VHjLs80CK/DDbujI2y4DuWXlNbP2+plR0ea3iQdzrGdtHmphrmEifRAuoNNpCHbgSD&#10;49cKCb9hId4zjzOHjYF7JN7hR2rAKkF/omQJ/s978oTHUUAtJQ3OcEXD7xXzghL9w+KQfB2cnKSh&#10;z5eT0ekQL/5QszjU2JW5BGydAW4sx/Mx4aPeHqUH84jrZpZeRRWzHN+uaNweL2O3WXBdcTGbZRCO&#10;uWPxxs4dT64TzanRHtpH5l3f6BFH5Ba2084mb/q9wyZLC7NVBKnyMOxZ7QuAKyKPU7/O0g46vGfU&#10;fulOXwAAAP//AwBQSwMEFAAGAAgAAAAhAHXwuETcAAAACQEAAA8AAABkcnMvZG93bnJldi54bWxM&#10;j8tOwzAQRfdI/IM1SOyoQ9SHCXEqQIUNKwpi7cZT2yK2I9tNw98zrGA5ukd3zm23sx/YhCm7GCTc&#10;LipgGPqoXTASPt6fbwSwXFTQaogBJXxjhm13edGqRsdzeMNpXwyjkpAbJcGWMjac596iV3kRRwyU&#10;HWPyqtCZDNdJnancD7yuqjX3ygX6YNWITxb7r/3JS9g9mjvTC5XsTmjnpvnz+GpepLy+mh/ugRWc&#10;yx8Mv/qkDh05HeIp6MwGCauNWBIqoV7TJgI2S1EDO1AiVsC7lv9f0P0AAAD//wMAUEsBAi0AFAAG&#10;AAgAAAAhALaDOJL+AAAA4QEAABMAAAAAAAAAAAAAAAAAAAAAAFtDb250ZW50X1R5cGVzXS54bWxQ&#10;SwECLQAUAAYACAAAACEAOP0h/9YAAACUAQAACwAAAAAAAAAAAAAAAAAvAQAAX3JlbHMvLnJlbHNQ&#10;SwECLQAUAAYACAAAACEAOVNj4pcCAAC8BQAADgAAAAAAAAAAAAAAAAAuAgAAZHJzL2Uyb0RvYy54&#10;bWxQSwECLQAUAAYACAAAACEAdfC4RNwAAAAJAQAADwAAAAAAAAAAAAAAAADxBAAAZHJzL2Rvd25y&#10;ZXYueG1sUEsFBgAAAAAEAAQA8wAAAPoFAAAAAA==&#10;" w14:anchorId="69B4C4D2">
                <v:textbox>
                  <w:txbxContent>
                    <w:p w:rsidR="000B6D16" w:rsidP="00C66D8E" w:rsidRDefault="000B6D16" w14:paraId="45C80C64" w14:textId="77777777"/>
                  </w:txbxContent>
                </v:textbox>
              </v:shape>
            </w:pict>
          </mc:Fallback>
        </mc:AlternateContent>
      </w:r>
      <w:r w:rsidR="00C66D8E">
        <w:t xml:space="preserve">                                                  </w:t>
      </w:r>
    </w:p>
    <w:p w:rsidR="00C66D8E" w:rsidP="00C66D8E" w:rsidRDefault="00C66D8E" w14:paraId="0CE82021" w14:textId="77777777">
      <w:pPr>
        <w:widowControl/>
        <w:autoSpaceDE/>
        <w:autoSpaceDN/>
        <w:spacing w:after="160" w:line="259" w:lineRule="auto"/>
        <w:ind w:firstLine="300"/>
        <w:contextualSpacing/>
      </w:pPr>
      <w:r>
        <w:t xml:space="preserve">Other </w:t>
      </w:r>
      <w:r>
        <w:rPr>
          <w:bCs/>
        </w:rPr>
        <w:t>measures to prevent homeowner displacement</w:t>
      </w:r>
      <w:r>
        <w:t xml:space="preserve">                                                                                     </w:t>
      </w:r>
    </w:p>
    <w:p w:rsidRPr="00336BA7" w:rsidR="00C66D8E" w:rsidP="00C66D8E" w:rsidRDefault="00C66D8E" w14:paraId="40255B45" w14:textId="006F097E">
      <w:pPr>
        <w:widowControl/>
        <w:autoSpaceDE/>
        <w:autoSpaceDN/>
        <w:spacing w:after="160" w:line="259" w:lineRule="auto"/>
        <w:ind w:firstLine="300"/>
        <w:contextualSpacing/>
      </w:pPr>
      <w:r>
        <w:t xml:space="preserve">                                                                                                 </w:t>
      </w:r>
    </w:p>
    <w:p w:rsidR="00C66D8E" w:rsidP="00C66D8E" w:rsidRDefault="00C66D8E" w14:paraId="742B3244" w14:textId="77777777">
      <w:pPr>
        <w:widowControl/>
        <w:autoSpaceDE/>
        <w:autoSpaceDN/>
        <w:spacing w:after="160" w:line="259" w:lineRule="auto"/>
        <w:ind w:firstLine="300"/>
        <w:contextualSpacing/>
      </w:pPr>
      <w:r>
        <w:t xml:space="preserve">                                                                          </w:t>
      </w:r>
    </w:p>
    <w:p w:rsidR="000A07BF" w:rsidP="00A27881" w:rsidRDefault="009C2D10" w14:paraId="677CB568" w14:textId="7ABEBD47">
      <w:pPr>
        <w:pStyle w:val="Heading1"/>
        <w:spacing w:before="57"/>
        <w:ind w:left="0" w:right="3771"/>
      </w:pPr>
      <w:r>
        <w:t xml:space="preserve">    </w:t>
      </w:r>
    </w:p>
    <w:p w:rsidRPr="00BF47E3" w:rsidR="009C2D10" w:rsidP="00A27881" w:rsidRDefault="009B2ED6" w14:paraId="1CA1614E" w14:textId="12A025A2">
      <w:pPr>
        <w:pStyle w:val="Heading1"/>
        <w:spacing w:before="57"/>
        <w:ind w:left="0" w:right="3771"/>
        <w:rPr>
          <w:b w:val="0"/>
          <w:bCs w:val="0"/>
          <w:i/>
          <w:iCs/>
        </w:rPr>
      </w:pPr>
      <w:r w:rsidRPr="00BF47E3">
        <w:rPr>
          <w:b w:val="0"/>
          <w:bCs w:val="0"/>
          <w:i/>
          <w:iCs/>
          <w:noProof/>
          <w:lang w:bidi="ar-SA"/>
        </w:rPr>
        <mc:AlternateContent>
          <mc:Choice Requires="wps">
            <w:drawing>
              <wp:anchor distT="0" distB="0" distL="114300" distR="114300" simplePos="0" relativeHeight="251658253" behindDoc="0" locked="0" layoutInCell="1" allowOverlap="1" wp14:editId="315FA7AE" wp14:anchorId="77EA772F">
                <wp:simplePos x="0" y="0"/>
                <wp:positionH relativeFrom="column">
                  <wp:posOffset>3649980</wp:posOffset>
                </wp:positionH>
                <wp:positionV relativeFrom="paragraph">
                  <wp:posOffset>174625</wp:posOffset>
                </wp:positionV>
                <wp:extent cx="1078230" cy="206375"/>
                <wp:effectExtent l="0" t="0" r="26670" b="22225"/>
                <wp:wrapNone/>
                <wp:docPr id="158" name="Text Box 158"/>
                <wp:cNvGraphicFramePr/>
                <a:graphic xmlns:a="http://schemas.openxmlformats.org/drawingml/2006/main">
                  <a:graphicData uri="http://schemas.microsoft.com/office/word/2010/wordprocessingShape">
                    <wps:wsp>
                      <wps:cNvSpPr txBox="1"/>
                      <wps:spPr>
                        <a:xfrm>
                          <a:off x="0" y="0"/>
                          <a:ext cx="1078230" cy="2063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B6D16" w:rsidP="009C2D10" w:rsidRDefault="000B6D16" w14:paraId="0A8B4F04"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58" style="position:absolute;margin-left:287.4pt;margin-top:13.75pt;width:84.9pt;height:16.25pt;z-index:25165825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42"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t+cmAIAAL4FAAAOAAAAZHJzL2Uyb0RvYy54bWysVN9P2zAQfp+0/8Hy+0haaGEVKepATJMQ&#10;oMHEs+vY1ML2ebbbpPvrOTtJKYwXpr0kZ99357vvfpyetUaTjfBBga3o6KCkRFgOtbKPFf11f/nl&#10;hJIQma2ZBisquhWBns0/fzpt3EyMYQW6Fp6gExtmjavoKkY3K4rAV8KwcABOWFRK8IZFPPrHovas&#10;Qe9GF+OynBYN+Np54CIEvL3olHSe/UspeLyRMohIdEUxtpi/Pn+X6VvMT9ns0TO3UrwPg/1DFIYp&#10;i4/uXF2wyMjaq79cGcU9BJDxgIMpQErFRc4BsxmVb7K5WzEnci5ITnA7msL/c8uvN7eeqBprN8FS&#10;WWawSPeijeQbtCTdIUONCzME3jmExhYViB7uA16mxFvpTfpjSgT1yPV2x29yx5NReXwyPkQVR924&#10;nB4eT5Kb4sXa+RC/CzAkCRX1WL9MK9tchdhBB0h6LIBW9aXSOh9Sz4hz7cmGYbV1zDGi81cobUlT&#10;0enhpMyOX+mS6539UjP+1Ie3h0J/2qbnRO6uPqzEUMdEluJWi4TR9qeQyG4m5J0YGefC7uLM6ISS&#10;mNFHDHv8S1QfMe7yQIv8Mti4MzbKgu9Yek1t/TRQKzs81nAv7yTGdtnmthpPh05ZQr3FBvLQDWFw&#10;/FIh4VcsxFvmceqwMXCTxBv8SA1YJeglSlbg/7x3n/A4DKilpMEprmj4vWZeUKJ/WByTr6OjozT2&#10;+XA0OR7jwe9rlvsauzbngK0zwp3leBYTPupBlB7MAy6cRXoVVcxyfLuicRDPY7dbcGFxsVhkEA66&#10;Y/HK3jmeXCeaU6Pdtw/Mu77RI47INQzzzmZv+r3DJksLi3UEqfIwJKI7VvsC4JLI49QvtLSF9s8Z&#10;9bJ2588AAAD//wMAUEsDBBQABgAIAAAAIQDXG6MG3QAAAAkBAAAPAAAAZHJzL2Rvd25yZXYueG1s&#10;TI8xT8MwFIR3JP6D9ZDYqE2VJiHkpQJUWJgoiNmNXdsifo5iNw3/HjPBeLrT3XftdvEDm/UUXSCE&#10;25UApqkPypFB+Hh/vqmBxSRJySGQRvjWEbbd5UUrGxXO9KbnfTIsl1BsJIJNaWw4j73VXsZVGDVl&#10;7xgmL1OWk+Fqkudc7ge+FqLkXjrKC1aO+snq/mt/8gi7R3Nn+lpOdlcr5+bl8/hqXhCvr5aHe2BJ&#10;L+kvDL/4GR26zHQIJ1KRDQibqsjoCWFdbYDlQFUUJbADQikE8K7l/x90PwAAAP//AwBQSwECLQAU&#10;AAYACAAAACEAtoM4kv4AAADhAQAAEwAAAAAAAAAAAAAAAAAAAAAAW0NvbnRlbnRfVHlwZXNdLnht&#10;bFBLAQItABQABgAIAAAAIQA4/SH/1gAAAJQBAAALAAAAAAAAAAAAAAAAAC8BAABfcmVscy8ucmVs&#10;c1BLAQItABQABgAIAAAAIQCZqt+cmAIAAL4FAAAOAAAAAAAAAAAAAAAAAC4CAABkcnMvZTJvRG9j&#10;LnhtbFBLAQItABQABgAIAAAAIQDXG6MG3QAAAAkBAAAPAAAAAAAAAAAAAAAAAPIEAABkcnMvZG93&#10;bnJldi54bWxQSwUGAAAAAAQABADzAAAA/AUAAAAA&#10;" w14:anchorId="77EA772F">
                <v:textbox>
                  <w:txbxContent>
                    <w:p w:rsidR="000B6D16" w:rsidP="009C2D10" w:rsidRDefault="000B6D16" w14:paraId="0A8B4F04" w14:textId="77777777"/>
                  </w:txbxContent>
                </v:textbox>
              </v:shape>
            </w:pict>
          </mc:Fallback>
        </mc:AlternateContent>
      </w:r>
      <w:r w:rsidRPr="00BF47E3" w:rsidR="009C2D10">
        <w:rPr>
          <w:b w:val="0"/>
          <w:bCs w:val="0"/>
          <w:i/>
          <w:iCs/>
        </w:rPr>
        <w:t xml:space="preserve"> </w:t>
      </w:r>
      <w:r w:rsidRPr="00BF47E3" w:rsidR="00152CE9">
        <w:rPr>
          <w:b w:val="0"/>
          <w:bCs w:val="0"/>
          <w:i/>
          <w:iCs/>
        </w:rPr>
        <w:t>Sub-total</w:t>
      </w:r>
      <w:r w:rsidRPr="00BF47E3" w:rsidR="009C2D10">
        <w:rPr>
          <w:b w:val="0"/>
          <w:bCs w:val="0"/>
          <w:i/>
          <w:iCs/>
        </w:rPr>
        <w:t xml:space="preserve">: </w:t>
      </w:r>
    </w:p>
    <w:p w:rsidRPr="00BF47E3" w:rsidR="009C2D10" w:rsidP="00A27881" w:rsidRDefault="000A07BF" w14:paraId="7CDDF31C" w14:textId="290E7751">
      <w:pPr>
        <w:pStyle w:val="Heading1"/>
        <w:spacing w:before="57"/>
        <w:ind w:left="0" w:right="3771"/>
        <w:rPr>
          <w:b w:val="0"/>
          <w:i/>
          <w:iCs/>
        </w:rPr>
      </w:pPr>
      <w:r w:rsidRPr="00BF47E3">
        <w:rPr>
          <w:i/>
          <w:iCs/>
        </w:rPr>
        <w:t xml:space="preserve"> </w:t>
      </w:r>
      <w:r w:rsidRPr="00BF47E3" w:rsidR="009C2D10">
        <w:rPr>
          <w:b w:val="0"/>
          <w:i/>
          <w:iCs/>
        </w:rPr>
        <w:t xml:space="preserve">(Enter sum of amounts entered) </w:t>
      </w:r>
    </w:p>
    <w:p w:rsidR="00A27881" w:rsidP="00A27881" w:rsidRDefault="00A27881" w14:paraId="2B0CBF9D" w14:textId="0814AC38">
      <w:pPr>
        <w:pStyle w:val="Heading1"/>
        <w:spacing w:before="57"/>
        <w:ind w:left="0" w:right="3771"/>
      </w:pPr>
    </w:p>
    <w:p w:rsidR="00BF47E3" w:rsidP="00A27881" w:rsidRDefault="00BF47E3" w14:paraId="1C1F8D9A" w14:textId="77777777">
      <w:pPr>
        <w:pStyle w:val="Heading1"/>
        <w:spacing w:before="57"/>
        <w:ind w:left="0" w:right="3771"/>
      </w:pPr>
    </w:p>
    <w:p w:rsidRPr="00BF47E3" w:rsidR="001A6947" w:rsidP="00A27881" w:rsidRDefault="001A6947" w14:paraId="0AE869BF" w14:textId="2B042A7B">
      <w:pPr>
        <w:pStyle w:val="Heading1"/>
        <w:spacing w:before="57"/>
        <w:ind w:left="0" w:right="3771"/>
      </w:pPr>
      <w:r w:rsidRPr="00BF47E3">
        <w:t>Counseling</w:t>
      </w:r>
      <w:r w:rsidR="00C659CF">
        <w:t xml:space="preserve"> or </w:t>
      </w:r>
      <w:r w:rsidRPr="00BF47E3">
        <w:t>Legal Services</w:t>
      </w:r>
    </w:p>
    <w:p w:rsidR="00903D0C" w:rsidP="00903D0C" w:rsidRDefault="00C659CF" w14:paraId="03841952" w14:textId="4E22EE7F">
      <w:pPr>
        <w:pStyle w:val="BodyText"/>
      </w:pPr>
      <w:r>
        <w:t xml:space="preserve">The </w:t>
      </w:r>
      <w:r w:rsidR="00DB31C3">
        <w:t>Participant</w:t>
      </w:r>
      <w:r w:rsidRPr="00903D0C" w:rsidR="00903D0C">
        <w:t xml:space="preserve"> may allocate up to 5% of </w:t>
      </w:r>
      <w:r>
        <w:t xml:space="preserve">its </w:t>
      </w:r>
      <w:r w:rsidRPr="00903D0C" w:rsidR="00903D0C">
        <w:t>HAF fund</w:t>
      </w:r>
      <w:r>
        <w:t>s</w:t>
      </w:r>
      <w:r w:rsidRPr="00903D0C" w:rsidR="00903D0C">
        <w:t xml:space="preserve"> </w:t>
      </w:r>
      <w:r w:rsidR="00AA7C0F">
        <w:t xml:space="preserve">for </w:t>
      </w:r>
      <w:r w:rsidRPr="00903D0C" w:rsidR="00903D0C">
        <w:t xml:space="preserve">counseling or educational efforts by housing counseling agencies approved by </w:t>
      </w:r>
      <w:r w:rsidR="00AA7C0F">
        <w:t>the Department of Housing and Urban Development or a tribal government</w:t>
      </w:r>
      <w:r w:rsidRPr="00903D0C" w:rsidR="00903D0C">
        <w:t>, or legal services, target to households eligible to be served with funding from the HAF related to foreclosure prevention or displacement.</w:t>
      </w:r>
    </w:p>
    <w:p w:rsidR="00817FE7" w:rsidP="00903D0C" w:rsidRDefault="00817FE7" w14:paraId="4201B716" w14:textId="77777777">
      <w:pPr>
        <w:pStyle w:val="BodyText"/>
      </w:pPr>
    </w:p>
    <w:p w:rsidR="00817FE7" w:rsidP="00817FE7" w:rsidRDefault="00AA7C0F" w14:paraId="067B4BC9" w14:textId="4244BF2A">
      <w:pPr>
        <w:pStyle w:val="BodyText"/>
      </w:pPr>
      <w:r>
        <w:t xml:space="preserve">Specify the Participant’s </w:t>
      </w:r>
      <w:r w:rsidR="00817FE7">
        <w:t>allocations for the following:</w:t>
      </w:r>
    </w:p>
    <w:p w:rsidR="00817FE7" w:rsidP="00817FE7" w:rsidRDefault="00817FE7" w14:paraId="4317123F" w14:textId="3DB09CFF">
      <w:pPr>
        <w:pStyle w:val="BodyText"/>
      </w:pPr>
      <w:r>
        <w:tab/>
      </w:r>
      <w:r>
        <w:tab/>
      </w:r>
      <w:r>
        <w:tab/>
      </w:r>
      <w:r>
        <w:tab/>
      </w:r>
      <w:r>
        <w:tab/>
      </w:r>
      <w:r>
        <w:tab/>
      </w:r>
      <w:r w:rsidR="00BF47E3">
        <w:t xml:space="preserve">                  </w:t>
      </w:r>
      <w:r w:rsidR="009B2ED6">
        <w:tab/>
      </w:r>
      <w:r w:rsidRPr="00817FE7">
        <w:rPr>
          <w:b/>
        </w:rPr>
        <w:t>Amount</w:t>
      </w:r>
      <w:r>
        <w:t xml:space="preserve"> ($</w:t>
      </w:r>
      <w:r w:rsidRPr="00817FE7">
        <w:rPr>
          <w:b/>
        </w:rPr>
        <w:t>0.00</w:t>
      </w:r>
      <w:r>
        <w:t>)</w:t>
      </w:r>
    </w:p>
    <w:p w:rsidR="00817FE7" w:rsidP="00817FE7" w:rsidRDefault="009B2ED6" w14:paraId="36E1A25E" w14:textId="1D154D50">
      <w:pPr>
        <w:pStyle w:val="BodyText"/>
      </w:pPr>
      <w:r>
        <w:rPr>
          <w:noProof/>
          <w:lang w:bidi="ar-SA"/>
        </w:rPr>
        <mc:AlternateContent>
          <mc:Choice Requires="wps">
            <w:drawing>
              <wp:anchor distT="0" distB="0" distL="114300" distR="114300" simplePos="0" relativeHeight="251658254" behindDoc="0" locked="0" layoutInCell="1" allowOverlap="1" wp14:editId="04CF3931" wp14:anchorId="65482335">
                <wp:simplePos x="0" y="0"/>
                <wp:positionH relativeFrom="column">
                  <wp:posOffset>3661410</wp:posOffset>
                </wp:positionH>
                <wp:positionV relativeFrom="paragraph">
                  <wp:posOffset>163830</wp:posOffset>
                </wp:positionV>
                <wp:extent cx="1078230" cy="206375"/>
                <wp:effectExtent l="0" t="0" r="26670" b="22225"/>
                <wp:wrapNone/>
                <wp:docPr id="159" name="Text Box 159"/>
                <wp:cNvGraphicFramePr/>
                <a:graphic xmlns:a="http://schemas.openxmlformats.org/drawingml/2006/main">
                  <a:graphicData uri="http://schemas.microsoft.com/office/word/2010/wordprocessingShape">
                    <wps:wsp>
                      <wps:cNvSpPr txBox="1"/>
                      <wps:spPr>
                        <a:xfrm>
                          <a:off x="0" y="0"/>
                          <a:ext cx="1078230" cy="2063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B6D16" w:rsidP="00817FE7" w:rsidRDefault="000B6D16" w14:paraId="7592C511" w14:textId="01881BB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59" style="position:absolute;margin-left:288.3pt;margin-top:12.9pt;width:84.9pt;height:16.25pt;z-index:25165825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43"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A3jmAIAAL4FAAAOAAAAZHJzL2Uyb0RvYy54bWysVN9P2zAQfp+0/8Hy+0haKIWKFHUgpkkI&#10;0GDi2XVsamH7PNtt0v31OztJKYwXpr0kZ99357vvfpydt0aTjfBBga3o6KCkRFgOtbJPFf35cPXl&#10;hJIQma2ZBisquhWBns8/fzpr3EyMYQW6Fp6gExtmjavoKkY3K4rAV8KwcABOWFRK8IZFPPqnovas&#10;Qe9GF+OyPC4a8LXzwEUIeHvZKek8+5dS8HgrZRCR6IpibDF/ff4u07eYn7HZk2dupXgfBvuHKAxT&#10;Fh/dubpkkZG1V3+5Mop7CCDjAQdTgJSKi5wDZjMq32Rzv2JO5FyQnOB2NIX/55bfbO48UTXWbnJK&#10;iWUGi/Qg2ki+QkvSHTLUuDBD4L1DaGxRgejhPuBlSryV3qQ/pkRQj1xvd/wmdzwZldOT8SGqOOrG&#10;5fHhdJLcFC/Wzof4TYAhSaiox/plWtnmOsQOOkDSYwG0qq+U1vmQekZcaE82DKutY44Rnb9CaUua&#10;ih4fTsrs+JUuud7ZLzXjz314eyj0p216TuTu6sNKDHVMZClutUgYbX8IiexmQt6JkXEu7C7OjE4o&#10;iRl9xLDHv0T1EeMuD7TIL4ONO2OjLPiOpdfU1s8DtbLDYw338k5ibJdtbqvxdOiUJdRbbCAP3RAG&#10;x68UEn7NQrxjHqcOGwM3SbzFj9SAVYJeomQF/vd79wmPw4BaShqc4oqGX2vmBSX6u8UxOR0dHaWx&#10;z4ejyXSMB7+vWe5r7NpcALbOCHeW41lM+KgHUXowj7hwFulVVDHL8e2KxkG8iN1uwYXFxWKRQTjo&#10;jsVre+94cp1oTo320D4y7/pGjzgiNzDMO5u96fcOmywtLNYRpMrDkIjuWO0LgEsij1O/0NIW2j9n&#10;1Mvanf8BAAD//wMAUEsDBBQABgAIAAAAIQAAEs9w3QAAAAkBAAAPAAAAZHJzL2Rvd25yZXYueG1s&#10;TI/BTsMwEETvSPyDtUjcqENp0zSNUwEqXHqiIM5uvLUtYjuy3TT8PcsJjqt5mn3TbCfXsxFjssEL&#10;uJ8VwNB3QVmvBXy8v9xVwFKWXsk+eBTwjQm27fVVI2sVLv4Nx0PWjEp8qqUAk/NQc546g06mWRjQ&#10;U3YK0clMZ9RcRXmhctfzeVGU3Enr6YORAz4b7L4OZydg96TXuqtkNLtKWTtOn6e9fhXi9mZ63ADL&#10;OOU/GH71SR1acjqGs1eJ9QKWq7IkVMB8SRMIWC3KBbAjJdUD8Lbh/xe0PwAAAP//AwBQSwECLQAU&#10;AAYACAAAACEAtoM4kv4AAADhAQAAEwAAAAAAAAAAAAAAAAAAAAAAW0NvbnRlbnRfVHlwZXNdLnht&#10;bFBLAQItABQABgAIAAAAIQA4/SH/1gAAAJQBAAALAAAAAAAAAAAAAAAAAC8BAABfcmVscy8ucmVs&#10;c1BLAQItABQABgAIAAAAIQDyCA3jmAIAAL4FAAAOAAAAAAAAAAAAAAAAAC4CAABkcnMvZTJvRG9j&#10;LnhtbFBLAQItABQABgAIAAAAIQAAEs9w3QAAAAkBAAAPAAAAAAAAAAAAAAAAAPIEAABkcnMvZG93&#10;bnJldi54bWxQSwUGAAAAAAQABADzAAAA/AUAAAAA&#10;" w14:anchorId="65482335">
                <v:textbox>
                  <w:txbxContent>
                    <w:p w:rsidR="000B6D16" w:rsidP="00817FE7" w:rsidRDefault="000B6D16" w14:paraId="7592C511" w14:textId="01881BB3"/>
                  </w:txbxContent>
                </v:textbox>
              </v:shape>
            </w:pict>
          </mc:Fallback>
        </mc:AlternateContent>
      </w:r>
    </w:p>
    <w:p w:rsidR="00817FE7" w:rsidP="00BF47E3" w:rsidRDefault="00BF47E3" w14:paraId="6723C583" w14:textId="7F1220E6">
      <w:pPr>
        <w:pStyle w:val="BodyText"/>
      </w:pPr>
      <w:r>
        <w:t xml:space="preserve">     </w:t>
      </w:r>
      <w:r w:rsidRPr="00BF47E3" w:rsidR="00817FE7">
        <w:t>Counseling or Educational</w:t>
      </w:r>
      <w:r w:rsidR="00817FE7">
        <w:t xml:space="preserve"> Services                </w:t>
      </w:r>
      <w:r>
        <w:t xml:space="preserve">   </w:t>
      </w:r>
      <w:r w:rsidR="00817FE7">
        <w:t xml:space="preserve">        </w:t>
      </w:r>
    </w:p>
    <w:p w:rsidR="00817FE7" w:rsidP="00BF47E3" w:rsidRDefault="00817FE7" w14:paraId="0C86E882" w14:textId="7BA3E77D">
      <w:pPr>
        <w:pStyle w:val="BodyText"/>
        <w:ind w:left="720"/>
      </w:pPr>
    </w:p>
    <w:p w:rsidRPr="00903D0C" w:rsidR="00817FE7" w:rsidP="00BF47E3" w:rsidRDefault="00BF47E3" w14:paraId="56D997A7" w14:textId="59F4923B">
      <w:pPr>
        <w:pStyle w:val="BodyText"/>
      </w:pPr>
      <w:r>
        <w:rPr>
          <w:noProof/>
        </w:rPr>
        <mc:AlternateContent>
          <mc:Choice Requires="wps">
            <w:drawing>
              <wp:anchor distT="0" distB="0" distL="114300" distR="114300" simplePos="0" relativeHeight="251658255" behindDoc="0" locked="0" layoutInCell="1" allowOverlap="1" wp14:editId="0ED678E3" wp14:anchorId="22B93214">
                <wp:simplePos x="0" y="0"/>
                <wp:positionH relativeFrom="column">
                  <wp:posOffset>3652520</wp:posOffset>
                </wp:positionH>
                <wp:positionV relativeFrom="paragraph">
                  <wp:posOffset>12065</wp:posOffset>
                </wp:positionV>
                <wp:extent cx="1078230" cy="206375"/>
                <wp:effectExtent l="0" t="0" r="26670" b="22225"/>
                <wp:wrapNone/>
                <wp:docPr id="161" name="Text Box 161"/>
                <wp:cNvGraphicFramePr/>
                <a:graphic xmlns:a="http://schemas.openxmlformats.org/drawingml/2006/main">
                  <a:graphicData uri="http://schemas.microsoft.com/office/word/2010/wordprocessingShape">
                    <wps:wsp>
                      <wps:cNvSpPr txBox="1"/>
                      <wps:spPr>
                        <a:xfrm>
                          <a:off x="0" y="0"/>
                          <a:ext cx="1078230" cy="2063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B6D16" w:rsidP="00817FE7" w:rsidRDefault="000B6D16" w14:paraId="43FADD95" w14:textId="4386D7F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61" style="position:absolute;margin-left:287.6pt;margin-top:.95pt;width:84.9pt;height:16.25pt;z-index:25165825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44"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ZfCmAIAAL4FAAAOAAAAZHJzL2Uyb0RvYy54bWysVN9P2zAQfp+0/8Hy+0haoHQVKepATJMQ&#10;oMHEs+vY1ML2ebbbpPvrOTtJKYwXpr0kZ99357vvfpyetUaTjfBBga3o6KCkRFgOtbKPFf11f/ll&#10;SkmIzNZMgxUV3YpAz+afP502bibGsAJdC0/QiQ2zxlV0FaObFUXgK2FYOAAnLColeMMiHv1jUXvW&#10;oHeji3FZTooGfO08cBEC3l50SjrP/qUUPN5IGUQkuqIYW8xfn7/L9C3mp2z26JlbKd6Hwf4hCsOU&#10;xUd3ri5YZGTt1V+ujOIeAsh4wMEUIKXiIueA2YzKN9ncrZgTORckJ7gdTeH/ueXXm1tPVI21m4wo&#10;scxgke5FG8k3aEm6Q4YaF2YIvHMIjS0qED3cB7xMibfSm/THlAjqkevtjt/kjiej8mQ6PkQVR924&#10;nByeHCc3xYu18yF+F2BIEirqsX6ZVra5CrGDDpD0WACt6kuldT6knhHn2pMNw2rrmGNE569Q2pKm&#10;opPD4zI7fqVLrnf2S834Ux/eHgr9aZueE7m7+rASQx0TWYpbLRJG259CIruZkHdiZJwLu4szoxNK&#10;YkYfMezxL1F9xLjLAy3yy2DjztgoC75j6TW19dNArezwWMO9vJMY22Wb22o8HTplCfUWG8hDN4TB&#10;8UuFhF+xEG+Zx6nDxsBNEm/wIzVglaCXKFmB//PefcLjMKCWkganuKLh95p5QYn+YXFMvo6OjtLY&#10;58PR8ckYD35fs9zX2LU5B2wdHASMLosJH/UgSg/mARfOIr2KKmY5vl3ROIjnsdstuLC4WCwyCAfd&#10;sXhl7xxPrhPNqdHu2wfmXd/oEUfkGoZ5Z7M3/d5hk6WFxTqCVHkYEtEdq30BcEnkceoXWtpC++eM&#10;elm782cAAAD//wMAUEsDBBQABgAIAAAAIQBRxKV33AAAAAgBAAAPAAAAZHJzL2Rvd25yZXYueG1s&#10;TI/BTsMwEETvSPyDtUjcqENJaBriVIAKl54oiLMbb22L2I5sNw1/z3KC4+qNZt+0m9kNbMKYbPAC&#10;bhcFMPR9UNZrAR/vLzc1sJSlV3IIHgV8Y4JNd3nRykaFs3/DaZ81oxKfGinA5Dw2nKfeoJNpEUb0&#10;xI4hOpnpjJqrKM9U7ga+LIp77qT19MHIEZ8N9l/7kxOwfdJr3dcymm2trJ3mz+NOvwpxfTU/PgDL&#10;OOe/MPzqkzp05HQIJ68SGwRUq2pJUQJrYMRXZUXbDgLuyhJ41/L/A7ofAAAA//8DAFBLAQItABQA&#10;BgAIAAAAIQC2gziS/gAAAOEBAAATAAAAAAAAAAAAAAAAAAAAAABbQ29udGVudF9UeXBlc10ueG1s&#10;UEsBAi0AFAAGAAgAAAAhADj9If/WAAAAlAEAAAsAAAAAAAAAAAAAAAAALwEAAF9yZWxzLy5yZWxz&#10;UEsBAi0AFAAGAAgAAAAhACHZl8KYAgAAvgUAAA4AAAAAAAAAAAAAAAAALgIAAGRycy9lMm9Eb2Mu&#10;eG1sUEsBAi0AFAAGAAgAAAAhAFHEpXfcAAAACAEAAA8AAAAAAAAAAAAAAAAA8gQAAGRycy9kb3du&#10;cmV2LnhtbFBLBQYAAAAABAAEAPMAAAD7BQAAAAA=&#10;" w14:anchorId="22B93214">
                <v:textbox>
                  <w:txbxContent>
                    <w:p w:rsidR="000B6D16" w:rsidP="00817FE7" w:rsidRDefault="000B6D16" w14:paraId="43FADD95" w14:textId="4386D7F5"/>
                  </w:txbxContent>
                </v:textbox>
              </v:shape>
            </w:pict>
          </mc:Fallback>
        </mc:AlternateContent>
      </w:r>
      <w:r>
        <w:t xml:space="preserve">     </w:t>
      </w:r>
      <w:r w:rsidR="00817FE7">
        <w:t>Legal Services</w:t>
      </w:r>
    </w:p>
    <w:p w:rsidR="00896B4D" w:rsidP="00896B4D" w:rsidRDefault="00896B4D" w14:paraId="1210C7DF" w14:textId="77777777">
      <w:pPr>
        <w:pStyle w:val="Heading1"/>
        <w:spacing w:before="57"/>
        <w:ind w:left="0" w:right="3771"/>
      </w:pPr>
    </w:p>
    <w:p w:rsidRPr="00BF47E3" w:rsidR="00896B4D" w:rsidP="00896B4D" w:rsidRDefault="00896B4D" w14:paraId="1CFBEF45" w14:textId="4BEC360A">
      <w:pPr>
        <w:pStyle w:val="Heading1"/>
        <w:spacing w:before="57"/>
        <w:ind w:left="0" w:right="3771"/>
        <w:rPr>
          <w:b w:val="0"/>
          <w:bCs w:val="0"/>
          <w:i/>
          <w:iCs/>
        </w:rPr>
      </w:pPr>
      <w:r w:rsidRPr="00BF47E3">
        <w:rPr>
          <w:b w:val="0"/>
          <w:bCs w:val="0"/>
          <w:i/>
          <w:iCs/>
        </w:rPr>
        <w:t xml:space="preserve">Sub-total: </w:t>
      </w:r>
    </w:p>
    <w:p w:rsidRPr="00BF47E3" w:rsidR="00896B4D" w:rsidP="00896B4D" w:rsidRDefault="00BF47E3" w14:paraId="0816F560" w14:textId="62667A62">
      <w:pPr>
        <w:pStyle w:val="Heading1"/>
        <w:spacing w:before="57"/>
        <w:ind w:left="0" w:right="3771"/>
        <w:rPr>
          <w:b w:val="0"/>
          <w:i/>
          <w:iCs/>
        </w:rPr>
      </w:pPr>
      <w:r w:rsidRPr="00BF47E3">
        <w:rPr>
          <w:i/>
          <w:iCs/>
          <w:noProof/>
          <w:lang w:bidi="ar-SA"/>
        </w:rPr>
        <w:drawing>
          <wp:anchor distT="0" distB="0" distL="114300" distR="114300" simplePos="0" relativeHeight="251658275" behindDoc="1" locked="0" layoutInCell="1" allowOverlap="1" wp14:editId="14EBBFBD" wp14:anchorId="3F8562E9">
            <wp:simplePos x="0" y="0"/>
            <wp:positionH relativeFrom="column">
              <wp:posOffset>3580765</wp:posOffset>
            </wp:positionH>
            <wp:positionV relativeFrom="paragraph">
              <wp:posOffset>90170</wp:posOffset>
            </wp:positionV>
            <wp:extent cx="1131570" cy="219075"/>
            <wp:effectExtent l="0" t="0" r="0" b="9525"/>
            <wp:wrapTight wrapText="bothSides">
              <wp:wrapPolygon edited="0">
                <wp:start x="0" y="0"/>
                <wp:lineTo x="0" y="20661"/>
                <wp:lineTo x="21091" y="20661"/>
                <wp:lineTo x="21091" y="0"/>
                <wp:lineTo x="0" y="0"/>
              </wp:wrapPolygon>
            </wp:wrapTight>
            <wp:docPr id="162" name="Picture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131570" cy="2190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F47E3" w:rsidR="00896B4D">
        <w:rPr>
          <w:b w:val="0"/>
          <w:i/>
          <w:iCs/>
        </w:rPr>
        <w:t xml:space="preserve">(Enter sum of amounts entered) </w:t>
      </w:r>
    </w:p>
    <w:p w:rsidR="00896B4D" w:rsidP="00A27881" w:rsidRDefault="00896B4D" w14:paraId="121078EE" w14:textId="77777777">
      <w:pPr>
        <w:pStyle w:val="Heading1"/>
        <w:spacing w:before="57"/>
        <w:ind w:left="0" w:right="3771"/>
        <w:rPr>
          <w:color w:val="0070C0"/>
        </w:rPr>
      </w:pPr>
    </w:p>
    <w:p w:rsidR="001C272A" w:rsidP="00A27881" w:rsidRDefault="001C272A" w14:paraId="2B7F18E0" w14:textId="18BE4E57">
      <w:pPr>
        <w:pStyle w:val="Heading1"/>
        <w:spacing w:before="57"/>
        <w:ind w:left="0" w:right="3771"/>
        <w:rPr>
          <w:color w:val="0070C0"/>
        </w:rPr>
      </w:pPr>
    </w:p>
    <w:p w:rsidR="00BF47E3" w:rsidP="00A27881" w:rsidRDefault="00BF47E3" w14:paraId="57D020B8" w14:textId="668406C3">
      <w:pPr>
        <w:pStyle w:val="Heading1"/>
        <w:spacing w:before="57"/>
        <w:ind w:left="0" w:right="3771"/>
        <w:rPr>
          <w:color w:val="0070C0"/>
        </w:rPr>
      </w:pPr>
    </w:p>
    <w:p w:rsidR="00BF47E3" w:rsidP="00A27881" w:rsidRDefault="00BF47E3" w14:paraId="72045176" w14:textId="77777777">
      <w:pPr>
        <w:pStyle w:val="Heading1"/>
        <w:spacing w:before="57"/>
        <w:ind w:left="0" w:right="3771"/>
        <w:rPr>
          <w:color w:val="0070C0"/>
        </w:rPr>
      </w:pPr>
    </w:p>
    <w:p w:rsidRPr="00BF47E3" w:rsidR="001A6947" w:rsidP="00A27881" w:rsidRDefault="00FE3F87" w14:paraId="51929401" w14:textId="2060728B">
      <w:pPr>
        <w:pStyle w:val="Heading1"/>
        <w:spacing w:before="57"/>
        <w:ind w:left="0" w:right="3771"/>
      </w:pPr>
      <w:r>
        <w:t>Reimbursement of Funds Expended After January 21, 2020</w:t>
      </w:r>
    </w:p>
    <w:p w:rsidR="001C272A" w:rsidP="00B9701E" w:rsidRDefault="001C272A" w14:paraId="45EA1F65" w14:textId="77777777">
      <w:pPr>
        <w:rPr>
          <w:iCs/>
        </w:rPr>
      </w:pPr>
    </w:p>
    <w:p w:rsidRPr="00B9701E" w:rsidR="00B9701E" w:rsidP="00B9701E" w:rsidRDefault="00FE3F87" w14:paraId="76765C6F" w14:textId="213AF197">
      <w:r>
        <w:rPr>
          <w:iCs/>
        </w:rPr>
        <w:t xml:space="preserve">As described in the HAF guidance, HAF funds may be used for reimbursement of certain expenses between </w:t>
      </w:r>
      <w:r w:rsidRPr="00B9701E" w:rsidR="00B9701E">
        <w:rPr>
          <w:iCs/>
        </w:rPr>
        <w:t xml:space="preserve">January 21, 2020 and the date </w:t>
      </w:r>
      <w:r>
        <w:rPr>
          <w:iCs/>
        </w:rPr>
        <w:t xml:space="preserve">when </w:t>
      </w:r>
      <w:r w:rsidRPr="00B9701E" w:rsidR="00B9701E">
        <w:rPr>
          <w:iCs/>
        </w:rPr>
        <w:t xml:space="preserve">the first HAF funds are disbursed by the HAF </w:t>
      </w:r>
      <w:r>
        <w:rPr>
          <w:iCs/>
        </w:rPr>
        <w:t>p</w:t>
      </w:r>
      <w:r w:rsidR="00DB31C3">
        <w:rPr>
          <w:iCs/>
        </w:rPr>
        <w:t>articipant</w:t>
      </w:r>
      <w:r w:rsidRPr="00B9701E" w:rsidR="00B9701E">
        <w:rPr>
          <w:iCs/>
        </w:rPr>
        <w:t xml:space="preserve"> </w:t>
      </w:r>
      <w:r>
        <w:rPr>
          <w:iCs/>
        </w:rPr>
        <w:t>under the HAF</w:t>
      </w:r>
      <w:r w:rsidRPr="00B9701E" w:rsidR="00B9701E">
        <w:rPr>
          <w:iCs/>
        </w:rPr>
        <w:t xml:space="preserve"> for a qualified expense (</w:t>
      </w:r>
      <w:r>
        <w:rPr>
          <w:iCs/>
        </w:rPr>
        <w:t xml:space="preserve">with certain limitations, as </w:t>
      </w:r>
      <w:r w:rsidR="0050120A">
        <w:rPr>
          <w:iCs/>
        </w:rPr>
        <w:t>set forth in the HAF guidance).</w:t>
      </w:r>
    </w:p>
    <w:p w:rsidR="00B9701E" w:rsidP="00B9701E" w:rsidRDefault="00B9701E" w14:paraId="35C5181F" w14:textId="77777777"/>
    <w:p w:rsidR="0054172E" w:rsidP="00B9701E" w:rsidRDefault="0054172E" w14:paraId="68FDA2C2" w14:textId="214A7827">
      <w:r>
        <w:t xml:space="preserve">If the Participant is seeking reimbursement for any previous expenses, please specify the </w:t>
      </w:r>
      <w:r w:rsidR="00B9701E">
        <w:t>expenses and amounts below</w:t>
      </w:r>
      <w:r>
        <w:t>, providing sufficient detail for Treasury to determine whether the expense is within the definition of “qualified expenses” in the HAF guidance</w:t>
      </w:r>
      <w:r w:rsidR="00DE3C61">
        <w:t>:</w:t>
      </w:r>
    </w:p>
    <w:p w:rsidR="00DE3C61" w:rsidP="00B9701E" w:rsidRDefault="00DE3C61" w14:paraId="1AC79C86" w14:textId="18FE25D2">
      <w:pPr>
        <w:rPr>
          <w:b/>
        </w:rPr>
      </w:pPr>
      <w:r w:rsidRPr="00DE3C61">
        <w:rPr>
          <w:b/>
        </w:rPr>
        <w:t xml:space="preserve"> </w:t>
      </w:r>
    </w:p>
    <w:p w:rsidR="00B9701E" w:rsidP="00DE3C61" w:rsidRDefault="00DE3C61" w14:paraId="653B292A" w14:textId="332765FD">
      <w:r>
        <w:rPr>
          <w:b/>
        </w:rPr>
        <w:t xml:space="preserve">                                                                                     </w:t>
      </w:r>
      <w:r w:rsidR="0058116F">
        <w:rPr>
          <w:b/>
        </w:rPr>
        <w:t xml:space="preserve">  </w:t>
      </w:r>
      <w:r w:rsidR="00BF47E3">
        <w:rPr>
          <w:b/>
        </w:rPr>
        <w:tab/>
      </w:r>
      <w:r w:rsidR="0058116F">
        <w:rPr>
          <w:b/>
        </w:rPr>
        <w:t xml:space="preserve">  </w:t>
      </w:r>
      <w:r w:rsidR="009B2ED6">
        <w:rPr>
          <w:b/>
        </w:rPr>
        <w:tab/>
      </w:r>
      <w:r w:rsidRPr="00817FE7">
        <w:rPr>
          <w:b/>
        </w:rPr>
        <w:t>Amount</w:t>
      </w:r>
      <w:r>
        <w:t xml:space="preserve"> ($</w:t>
      </w:r>
      <w:r w:rsidRPr="00817FE7">
        <w:rPr>
          <w:b/>
        </w:rPr>
        <w:t>0.00</w:t>
      </w:r>
      <w:r>
        <w:t>)</w:t>
      </w:r>
    </w:p>
    <w:p w:rsidR="00DE3C61" w:rsidP="00BF47E3" w:rsidRDefault="00BF47E3" w14:paraId="445FA3CF" w14:textId="443A17B8">
      <w:pPr>
        <w:ind w:firstLine="720"/>
      </w:pPr>
      <w:r>
        <w:rPr>
          <w:noProof/>
          <w:lang w:bidi="ar-SA"/>
        </w:rPr>
        <w:drawing>
          <wp:anchor distT="0" distB="0" distL="114300" distR="114300" simplePos="0" relativeHeight="251658276" behindDoc="1" locked="0" layoutInCell="1" allowOverlap="1" wp14:editId="2E14668F" wp14:anchorId="75E60F43">
            <wp:simplePos x="0" y="0"/>
            <wp:positionH relativeFrom="column">
              <wp:posOffset>3601085</wp:posOffset>
            </wp:positionH>
            <wp:positionV relativeFrom="paragraph">
              <wp:posOffset>8890</wp:posOffset>
            </wp:positionV>
            <wp:extent cx="1131570" cy="219075"/>
            <wp:effectExtent l="0" t="0" r="0" b="9525"/>
            <wp:wrapTight wrapText="bothSides">
              <wp:wrapPolygon edited="0">
                <wp:start x="0" y="0"/>
                <wp:lineTo x="0" y="20661"/>
                <wp:lineTo x="21091" y="20661"/>
                <wp:lineTo x="21091" y="0"/>
                <wp:lineTo x="0" y="0"/>
              </wp:wrapPolygon>
            </wp:wrapTight>
            <wp:docPr id="165" name="Picture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131570" cy="219075"/>
                    </a:xfrm>
                    <a:prstGeom prst="rect">
                      <a:avLst/>
                    </a:prstGeom>
                    <a:noFill/>
                    <a:ln>
                      <a:noFill/>
                    </a:ln>
                  </pic:spPr>
                </pic:pic>
              </a:graphicData>
            </a:graphic>
            <wp14:sizeRelH relativeFrom="page">
              <wp14:pctWidth>0</wp14:pctWidth>
            </wp14:sizeRelH>
            <wp14:sizeRelV relativeFrom="page">
              <wp14:pctHeight>0</wp14:pctHeight>
            </wp14:sizeRelV>
          </wp:anchor>
        </w:drawing>
      </w:r>
      <w:r w:rsidR="00DE3C61">
        <w:t>Expense Type</w:t>
      </w:r>
    </w:p>
    <w:p w:rsidR="00B9701E" w:rsidP="00A27881" w:rsidRDefault="00B9701E" w14:paraId="73404FE4" w14:textId="77777777">
      <w:pPr>
        <w:pStyle w:val="Heading1"/>
        <w:spacing w:before="57"/>
        <w:ind w:left="0" w:right="3771"/>
        <w:rPr>
          <w:color w:val="0070C0"/>
        </w:rPr>
      </w:pPr>
    </w:p>
    <w:p w:rsidRPr="00BF47E3" w:rsidR="00CA7F7B" w:rsidP="00CA7F7B" w:rsidRDefault="009B2ED6" w14:paraId="5E2FAF5D" w14:textId="6C457890">
      <w:pPr>
        <w:pStyle w:val="Heading1"/>
        <w:spacing w:before="57"/>
        <w:ind w:left="0" w:right="3771"/>
        <w:rPr>
          <w:b w:val="0"/>
          <w:bCs w:val="0"/>
          <w:i/>
          <w:iCs/>
        </w:rPr>
      </w:pPr>
      <w:r w:rsidRPr="00BF47E3">
        <w:rPr>
          <w:i/>
          <w:iCs/>
          <w:noProof/>
          <w:lang w:bidi="ar-SA"/>
        </w:rPr>
        <w:drawing>
          <wp:anchor distT="0" distB="0" distL="114300" distR="114300" simplePos="0" relativeHeight="251658277" behindDoc="1" locked="0" layoutInCell="1" allowOverlap="1" wp14:editId="5883C541" wp14:anchorId="2958B545">
            <wp:simplePos x="0" y="0"/>
            <wp:positionH relativeFrom="column">
              <wp:posOffset>3599815</wp:posOffset>
            </wp:positionH>
            <wp:positionV relativeFrom="paragraph">
              <wp:posOffset>182245</wp:posOffset>
            </wp:positionV>
            <wp:extent cx="1131570" cy="219075"/>
            <wp:effectExtent l="0" t="0" r="0" b="9525"/>
            <wp:wrapTight wrapText="bothSides">
              <wp:wrapPolygon edited="0">
                <wp:start x="0" y="0"/>
                <wp:lineTo x="0" y="20661"/>
                <wp:lineTo x="21091" y="20661"/>
                <wp:lineTo x="21091" y="0"/>
                <wp:lineTo x="0" y="0"/>
              </wp:wrapPolygon>
            </wp:wrapTight>
            <wp:docPr id="166" name="Picture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131570" cy="2190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F47E3" w:rsidR="00CA7F7B">
        <w:rPr>
          <w:b w:val="0"/>
          <w:bCs w:val="0"/>
          <w:i/>
          <w:iCs/>
        </w:rPr>
        <w:t xml:space="preserve">Sub-total: </w:t>
      </w:r>
    </w:p>
    <w:p w:rsidRPr="009C2D10" w:rsidR="00CA7F7B" w:rsidP="00CA7F7B" w:rsidRDefault="00CA7F7B" w14:paraId="666770A1" w14:textId="6A92E46F">
      <w:pPr>
        <w:pStyle w:val="Heading1"/>
        <w:spacing w:before="57"/>
        <w:ind w:left="0" w:right="3771"/>
        <w:rPr>
          <w:b w:val="0"/>
        </w:rPr>
      </w:pPr>
      <w:r w:rsidRPr="00BF47E3">
        <w:rPr>
          <w:b w:val="0"/>
          <w:i/>
          <w:iCs/>
        </w:rPr>
        <w:t>(Enter sum of amounts entered</w:t>
      </w:r>
      <w:r w:rsidRPr="009C2D10">
        <w:rPr>
          <w:b w:val="0"/>
        </w:rPr>
        <w:t xml:space="preserve">) </w:t>
      </w:r>
    </w:p>
    <w:p w:rsidR="0095522C" w:rsidP="00A27881" w:rsidRDefault="0095522C" w14:paraId="251D2255" w14:textId="77777777">
      <w:pPr>
        <w:pStyle w:val="Heading1"/>
        <w:spacing w:before="57"/>
        <w:ind w:left="0" w:right="3771"/>
        <w:rPr>
          <w:color w:val="0070C0"/>
        </w:rPr>
      </w:pPr>
    </w:p>
    <w:p w:rsidR="0095522C" w:rsidP="00BF47E3" w:rsidRDefault="001A6947" w14:paraId="69BACB67" w14:textId="7A0BA31C">
      <w:pPr>
        <w:pStyle w:val="Heading1"/>
        <w:spacing w:before="57"/>
        <w:ind w:left="0" w:right="3771"/>
      </w:pPr>
      <w:r w:rsidRPr="00BF47E3">
        <w:t>Allocation of Administrative Expenses</w:t>
      </w:r>
    </w:p>
    <w:p w:rsidR="0054172E" w:rsidP="00990E21" w:rsidRDefault="0054172E" w14:paraId="41EE6E05" w14:textId="77777777">
      <w:pPr>
        <w:pStyle w:val="BodyText"/>
      </w:pPr>
    </w:p>
    <w:p w:rsidR="001A6947" w:rsidP="00990E21" w:rsidRDefault="0054172E" w14:paraId="5CA2B7D2" w14:textId="6FBE905C">
      <w:pPr>
        <w:pStyle w:val="BodyText"/>
      </w:pPr>
      <w:r>
        <w:t>As described in the HAF guidance, up to 15% of a HAF participant’s allocation may be used for administrative expenses.  If the participant proposes to use HAF funds for administrative expenses, please specify the proposed expenses and amounts below, providing sufficient detail for Treasury to determine whether the expense is within the definition of “qualified expenses” in the HAF guidance:</w:t>
      </w:r>
    </w:p>
    <w:p w:rsidR="00642F34" w:rsidP="00990E21" w:rsidRDefault="00642F34" w14:paraId="00D38AC9" w14:textId="77777777">
      <w:pPr>
        <w:pStyle w:val="BodyText"/>
      </w:pPr>
    </w:p>
    <w:p w:rsidR="00642F34" w:rsidP="00990E21" w:rsidRDefault="00642F34" w14:paraId="2B3A15FD" w14:textId="3A777F14">
      <w:pPr>
        <w:pStyle w:val="BodyText"/>
      </w:pPr>
      <w:r>
        <w:tab/>
      </w:r>
      <w:r>
        <w:tab/>
      </w:r>
      <w:r w:rsidRPr="00CB6592" w:rsidR="00BF4E53">
        <w:rPr>
          <w:b/>
          <w:bCs/>
        </w:rPr>
        <w:t>Expense Type</w:t>
      </w:r>
      <w:r>
        <w:tab/>
      </w:r>
      <w:r>
        <w:tab/>
      </w:r>
      <w:r>
        <w:tab/>
      </w:r>
      <w:r w:rsidR="00BF47E3">
        <w:tab/>
      </w:r>
      <w:r w:rsidR="009B2ED6">
        <w:tab/>
      </w:r>
      <w:r w:rsidRPr="00817FE7">
        <w:rPr>
          <w:b/>
        </w:rPr>
        <w:t>Amount</w:t>
      </w:r>
      <w:r>
        <w:t xml:space="preserve"> (</w:t>
      </w:r>
      <w:r w:rsidRPr="00CB6592">
        <w:rPr>
          <w:b/>
        </w:rPr>
        <w:t>$</w:t>
      </w:r>
      <w:r w:rsidRPr="00817FE7">
        <w:rPr>
          <w:b/>
        </w:rPr>
        <w:t>0.00</w:t>
      </w:r>
      <w:r>
        <w:t>)</w:t>
      </w:r>
    </w:p>
    <w:p w:rsidR="00642F34" w:rsidP="00642F34" w:rsidRDefault="00642F34" w14:paraId="27AD9BE3" w14:textId="70C398BC">
      <w:pPr>
        <w:pStyle w:val="BodyText"/>
      </w:pPr>
    </w:p>
    <w:p w:rsidR="00642F34" w:rsidP="00642F34" w:rsidRDefault="00BF4E53" w14:paraId="20298AC9" w14:textId="27A6A0C6">
      <w:pPr>
        <w:pStyle w:val="BodyText"/>
      </w:pPr>
      <w:r>
        <w:tab/>
      </w:r>
      <w:r>
        <w:tab/>
      </w:r>
      <w:r>
        <w:rPr>
          <w:noProof/>
          <w:lang w:bidi="ar-SA"/>
        </w:rPr>
        <w:drawing>
          <wp:inline distT="0" distB="0" distL="0" distR="0" wp14:anchorId="57709594" wp14:editId="669983F3">
            <wp:extent cx="1656356" cy="219075"/>
            <wp:effectExtent l="0" t="0" r="127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661360" cy="219737"/>
                    </a:xfrm>
                    <a:prstGeom prst="rect">
                      <a:avLst/>
                    </a:prstGeom>
                    <a:noFill/>
                    <a:ln>
                      <a:noFill/>
                    </a:ln>
                  </pic:spPr>
                </pic:pic>
              </a:graphicData>
            </a:graphic>
          </wp:inline>
        </w:drawing>
      </w:r>
      <w:r>
        <w:tab/>
      </w:r>
      <w:r>
        <w:tab/>
      </w:r>
      <w:r w:rsidR="009B2ED6">
        <w:tab/>
      </w:r>
      <w:r>
        <w:rPr>
          <w:noProof/>
        </w:rPr>
        <w:drawing>
          <wp:inline distT="0" distB="0" distL="0" distR="0" wp14:anchorId="0CD23C66" wp14:editId="0AC7C472">
            <wp:extent cx="1127760" cy="219710"/>
            <wp:effectExtent l="0" t="0" r="0" b="889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27760" cy="219710"/>
                    </a:xfrm>
                    <a:prstGeom prst="rect">
                      <a:avLst/>
                    </a:prstGeom>
                    <a:noFill/>
                  </pic:spPr>
                </pic:pic>
              </a:graphicData>
            </a:graphic>
          </wp:inline>
        </w:drawing>
      </w:r>
    </w:p>
    <w:p w:rsidR="00BF4E53" w:rsidP="00BF4E53" w:rsidRDefault="009B2ED6" w14:paraId="000BFDDC" w14:textId="3086CFAA">
      <w:pPr>
        <w:pStyle w:val="BodyText"/>
      </w:pPr>
      <w:r>
        <w:tab/>
      </w:r>
    </w:p>
    <w:p w:rsidR="00BF4E53" w:rsidP="00CB6592" w:rsidRDefault="00BF4E53" w14:paraId="12441139" w14:textId="3ED969C0">
      <w:pPr>
        <w:pStyle w:val="BodyText"/>
        <w:ind w:left="720" w:firstLine="720"/>
      </w:pPr>
      <w:r>
        <w:rPr>
          <w:noProof/>
        </w:rPr>
        <w:drawing>
          <wp:inline distT="0" distB="0" distL="0" distR="0" wp14:anchorId="3474BC27" wp14:editId="6EF8E386">
            <wp:extent cx="1656080" cy="219702"/>
            <wp:effectExtent l="0" t="0" r="1270"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68715" cy="234645"/>
                    </a:xfrm>
                    <a:prstGeom prst="rect">
                      <a:avLst/>
                    </a:prstGeom>
                    <a:noFill/>
                  </pic:spPr>
                </pic:pic>
              </a:graphicData>
            </a:graphic>
          </wp:inline>
        </w:drawing>
      </w:r>
      <w:r>
        <w:tab/>
      </w:r>
      <w:r>
        <w:tab/>
      </w:r>
      <w:r w:rsidR="009B2ED6">
        <w:tab/>
      </w:r>
      <w:r>
        <w:rPr>
          <w:noProof/>
        </w:rPr>
        <w:drawing>
          <wp:inline distT="0" distB="0" distL="0" distR="0" wp14:anchorId="60E9F571" wp14:editId="4955BC96">
            <wp:extent cx="1127760" cy="219710"/>
            <wp:effectExtent l="0" t="0" r="0" b="889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27760" cy="219710"/>
                    </a:xfrm>
                    <a:prstGeom prst="rect">
                      <a:avLst/>
                    </a:prstGeom>
                    <a:noFill/>
                  </pic:spPr>
                </pic:pic>
              </a:graphicData>
            </a:graphic>
          </wp:inline>
        </w:drawing>
      </w:r>
      <w:r>
        <w:t xml:space="preserve"> </w:t>
      </w:r>
    </w:p>
    <w:p w:rsidR="00BF4E53" w:rsidP="00BF4E53" w:rsidRDefault="00BF4E53" w14:paraId="62B83C51" w14:textId="77777777">
      <w:pPr>
        <w:pStyle w:val="BodyText"/>
      </w:pPr>
    </w:p>
    <w:p w:rsidR="00BF4E53" w:rsidP="00BF4E53" w:rsidRDefault="00091432" w14:paraId="7C8CCCC0" w14:textId="35BABF0C">
      <w:pPr>
        <w:pStyle w:val="BodyText"/>
      </w:pPr>
      <w:r>
        <w:tab/>
      </w:r>
      <w:r>
        <w:tab/>
      </w:r>
      <w:r w:rsidR="00BF4E53">
        <w:rPr>
          <w:noProof/>
          <w:lang w:bidi="ar-SA"/>
        </w:rPr>
        <w:drawing>
          <wp:inline distT="0" distB="0" distL="0" distR="0" wp14:anchorId="2201EE76" wp14:editId="3995E867">
            <wp:extent cx="1656080" cy="219038"/>
            <wp:effectExtent l="0" t="0" r="127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681546" cy="222406"/>
                    </a:xfrm>
                    <a:prstGeom prst="rect">
                      <a:avLst/>
                    </a:prstGeom>
                    <a:noFill/>
                    <a:ln>
                      <a:noFill/>
                    </a:ln>
                  </pic:spPr>
                </pic:pic>
              </a:graphicData>
            </a:graphic>
          </wp:inline>
        </w:drawing>
      </w:r>
      <w:r w:rsidR="00BF4E53">
        <w:tab/>
      </w:r>
      <w:r w:rsidR="00BF4E53">
        <w:tab/>
      </w:r>
      <w:r w:rsidR="009B2ED6">
        <w:tab/>
      </w:r>
      <w:r w:rsidR="00BF4E53">
        <w:rPr>
          <w:noProof/>
        </w:rPr>
        <w:drawing>
          <wp:inline distT="0" distB="0" distL="0" distR="0" wp14:anchorId="2B8D26C3" wp14:editId="6114C601">
            <wp:extent cx="1127760" cy="219710"/>
            <wp:effectExtent l="0" t="0" r="0" b="889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27760" cy="219710"/>
                    </a:xfrm>
                    <a:prstGeom prst="rect">
                      <a:avLst/>
                    </a:prstGeom>
                    <a:noFill/>
                  </pic:spPr>
                </pic:pic>
              </a:graphicData>
            </a:graphic>
          </wp:inline>
        </w:drawing>
      </w:r>
    </w:p>
    <w:p w:rsidR="00BF4E53" w:rsidP="00BF4E53" w:rsidRDefault="00BF4E53" w14:paraId="4097CF72" w14:textId="77777777">
      <w:pPr>
        <w:pStyle w:val="BodyText"/>
      </w:pPr>
    </w:p>
    <w:p w:rsidR="00BF4E53" w:rsidP="00BF4E53" w:rsidRDefault="00091432" w14:paraId="1AFE1F42" w14:textId="583FF019">
      <w:pPr>
        <w:pStyle w:val="BodyText"/>
      </w:pPr>
      <w:r>
        <w:tab/>
      </w:r>
      <w:r>
        <w:tab/>
      </w:r>
      <w:r w:rsidR="00BF4E53">
        <w:rPr>
          <w:noProof/>
        </w:rPr>
        <w:drawing>
          <wp:inline distT="0" distB="0" distL="0" distR="0" wp14:anchorId="74FCF2EB" wp14:editId="49A28785">
            <wp:extent cx="1656080" cy="219676"/>
            <wp:effectExtent l="0" t="0" r="1270" b="952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87951" cy="223904"/>
                    </a:xfrm>
                    <a:prstGeom prst="rect">
                      <a:avLst/>
                    </a:prstGeom>
                    <a:noFill/>
                  </pic:spPr>
                </pic:pic>
              </a:graphicData>
            </a:graphic>
          </wp:inline>
        </w:drawing>
      </w:r>
      <w:r w:rsidR="00BF4E53">
        <w:tab/>
      </w:r>
      <w:r w:rsidR="00BF4E53">
        <w:tab/>
      </w:r>
      <w:r w:rsidR="009B2ED6">
        <w:tab/>
      </w:r>
      <w:r w:rsidR="00BF4E53">
        <w:rPr>
          <w:noProof/>
        </w:rPr>
        <w:drawing>
          <wp:inline distT="0" distB="0" distL="0" distR="0" wp14:anchorId="4C6806E3" wp14:editId="4DDD1F43">
            <wp:extent cx="1127760" cy="219710"/>
            <wp:effectExtent l="0" t="0" r="0" b="889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27760" cy="219710"/>
                    </a:xfrm>
                    <a:prstGeom prst="rect">
                      <a:avLst/>
                    </a:prstGeom>
                    <a:noFill/>
                  </pic:spPr>
                </pic:pic>
              </a:graphicData>
            </a:graphic>
          </wp:inline>
        </w:drawing>
      </w:r>
      <w:r w:rsidR="00BF4E53">
        <w:t xml:space="preserve"> </w:t>
      </w:r>
    </w:p>
    <w:p w:rsidR="00BF4E53" w:rsidP="00BF4E53" w:rsidRDefault="00BF4E53" w14:paraId="4B88292F" w14:textId="37051D4A">
      <w:pPr>
        <w:pStyle w:val="BodyText"/>
      </w:pPr>
    </w:p>
    <w:p w:rsidR="00580044" w:rsidP="00580044" w:rsidRDefault="00580044" w14:paraId="7A0CB926" w14:textId="77777777">
      <w:pPr>
        <w:pStyle w:val="Heading1"/>
        <w:spacing w:before="57"/>
        <w:ind w:left="0" w:right="3771"/>
      </w:pPr>
    </w:p>
    <w:p w:rsidR="00580044" w:rsidP="00580044" w:rsidRDefault="00BF47E3" w14:paraId="0082E889" w14:textId="27F5A21F">
      <w:pPr>
        <w:pStyle w:val="Heading1"/>
        <w:spacing w:before="57"/>
        <w:ind w:left="0" w:right="3771"/>
      </w:pPr>
      <w:r>
        <w:rPr>
          <w:noProof/>
          <w:lang w:bidi="ar-SA"/>
        </w:rPr>
        <w:drawing>
          <wp:anchor distT="0" distB="0" distL="114300" distR="114300" simplePos="0" relativeHeight="251658278" behindDoc="1" locked="0" layoutInCell="1" allowOverlap="1" wp14:editId="66768672" wp14:anchorId="0713B67B">
            <wp:simplePos x="0" y="0"/>
            <wp:positionH relativeFrom="column">
              <wp:posOffset>3653155</wp:posOffset>
            </wp:positionH>
            <wp:positionV relativeFrom="paragraph">
              <wp:posOffset>125095</wp:posOffset>
            </wp:positionV>
            <wp:extent cx="1131570" cy="219075"/>
            <wp:effectExtent l="0" t="0" r="0" b="9525"/>
            <wp:wrapTight wrapText="bothSides">
              <wp:wrapPolygon edited="0">
                <wp:start x="0" y="0"/>
                <wp:lineTo x="0" y="20661"/>
                <wp:lineTo x="21091" y="20661"/>
                <wp:lineTo x="21091" y="0"/>
                <wp:lineTo x="0" y="0"/>
              </wp:wrapPolygon>
            </wp:wrapTight>
            <wp:docPr id="171" name="Picture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131570" cy="219075"/>
                    </a:xfrm>
                    <a:prstGeom prst="rect">
                      <a:avLst/>
                    </a:prstGeom>
                    <a:noFill/>
                    <a:ln>
                      <a:noFill/>
                    </a:ln>
                  </pic:spPr>
                </pic:pic>
              </a:graphicData>
            </a:graphic>
            <wp14:sizeRelH relativeFrom="page">
              <wp14:pctWidth>0</wp14:pctWidth>
            </wp14:sizeRelH>
            <wp14:sizeRelV relativeFrom="page">
              <wp14:pctHeight>0</wp14:pctHeight>
            </wp14:sizeRelV>
          </wp:anchor>
        </w:drawing>
      </w:r>
      <w:r w:rsidR="00580044">
        <w:t xml:space="preserve">Sub-total: </w:t>
      </w:r>
    </w:p>
    <w:p w:rsidRPr="00BF47E3" w:rsidR="00580044" w:rsidP="00580044" w:rsidRDefault="00580044" w14:paraId="391F768C" w14:textId="7639EDA3">
      <w:pPr>
        <w:pStyle w:val="Heading1"/>
        <w:spacing w:before="57"/>
        <w:ind w:left="0" w:right="3771"/>
        <w:rPr>
          <w:b w:val="0"/>
          <w:i/>
          <w:iCs/>
        </w:rPr>
      </w:pPr>
      <w:r w:rsidRPr="00BF47E3">
        <w:rPr>
          <w:b w:val="0"/>
          <w:i/>
          <w:iCs/>
        </w:rPr>
        <w:t xml:space="preserve">(Enter sum of amounts entered) </w:t>
      </w:r>
      <w:r w:rsidR="009B2ED6">
        <w:rPr>
          <w:b w:val="0"/>
          <w:i/>
          <w:iCs/>
        </w:rPr>
        <w:tab/>
      </w:r>
      <w:r w:rsidR="009B2ED6">
        <w:rPr>
          <w:b w:val="0"/>
          <w:i/>
          <w:iCs/>
        </w:rPr>
        <w:tab/>
      </w:r>
      <w:r w:rsidR="009B2ED6">
        <w:rPr>
          <w:b w:val="0"/>
          <w:i/>
          <w:iCs/>
        </w:rPr>
        <w:tab/>
      </w:r>
    </w:p>
    <w:p w:rsidR="00BF47E3" w:rsidP="00A27881" w:rsidRDefault="00BF47E3" w14:paraId="2682BB63" w14:textId="005B7F0A">
      <w:pPr>
        <w:pStyle w:val="BodyText"/>
        <w:ind w:right="116"/>
        <w:rPr>
          <w:bCs/>
        </w:rPr>
      </w:pPr>
    </w:p>
    <w:p w:rsidR="00BF47E3" w:rsidP="00A27881" w:rsidRDefault="00BF47E3" w14:paraId="51254D57" w14:textId="1F14F0FB">
      <w:pPr>
        <w:pStyle w:val="BodyText"/>
        <w:ind w:right="116"/>
        <w:rPr>
          <w:bCs/>
        </w:rPr>
      </w:pPr>
    </w:p>
    <w:p w:rsidRPr="00BF47E3" w:rsidR="004564F0" w:rsidP="004564F0" w:rsidRDefault="004564F0" w14:paraId="45992C85" w14:textId="77777777">
      <w:pPr>
        <w:pStyle w:val="BodyText"/>
        <w:ind w:right="116"/>
        <w:rPr>
          <w:b/>
          <w:bCs/>
        </w:rPr>
      </w:pPr>
      <w:r w:rsidRPr="00BF47E3">
        <w:rPr>
          <w:b/>
          <w:bCs/>
        </w:rPr>
        <w:t>Points of Contact</w:t>
      </w:r>
    </w:p>
    <w:p w:rsidR="004564F0" w:rsidP="004564F0" w:rsidRDefault="004564F0" w14:paraId="204DBE77" w14:textId="244956FD">
      <w:bookmarkStart w:name="_Hlk76674458" w:id="14"/>
      <w:r>
        <w:t xml:space="preserve">Please identify </w:t>
      </w:r>
      <w:r w:rsidR="004B473B">
        <w:t xml:space="preserve">up to </w:t>
      </w:r>
      <w:r w:rsidR="004E2E33">
        <w:t xml:space="preserve">three </w:t>
      </w:r>
      <w:r>
        <w:t>contact</w:t>
      </w:r>
      <w:r w:rsidR="004E2E33">
        <w:t>s</w:t>
      </w:r>
      <w:r>
        <w:t xml:space="preserve"> for </w:t>
      </w:r>
      <w:r w:rsidR="004E2E33">
        <w:t xml:space="preserve">the </w:t>
      </w:r>
      <w:r>
        <w:t>Participant</w:t>
      </w:r>
      <w:r w:rsidR="004B473B">
        <w:t>- a primary contact</w:t>
      </w:r>
      <w:r w:rsidR="00CA6976">
        <w:t>,</w:t>
      </w:r>
      <w:r w:rsidR="004B473B">
        <w:t xml:space="preserve"> a</w:t>
      </w:r>
      <w:r w:rsidR="00CA6976">
        <w:t xml:space="preserve"> designated point of contact for reporting, and an additional contact. </w:t>
      </w:r>
    </w:p>
    <w:bookmarkEnd w:id="14"/>
    <w:p w:rsidR="004564F0" w:rsidP="004564F0" w:rsidRDefault="004564F0" w14:paraId="61908E08" w14:textId="77777777"/>
    <w:p w:rsidR="004564F0" w:rsidP="004564F0" w:rsidRDefault="004564F0" w14:paraId="01A5A898" w14:textId="2C9B0041">
      <w:pPr>
        <w:pStyle w:val="NoSpacing"/>
        <w:tabs>
          <w:tab w:val="left" w:pos="6835"/>
        </w:tabs>
        <w:rPr>
          <w:bCs/>
        </w:rPr>
      </w:pPr>
      <w:r>
        <w:rPr>
          <w:bCs/>
        </w:rPr>
        <w:t xml:space="preserve">Primary Contact </w:t>
      </w:r>
    </w:p>
    <w:p w:rsidR="004564F0" w:rsidP="004564F0" w:rsidRDefault="004564F0" w14:paraId="4B4180F9" w14:textId="77777777">
      <w:pPr>
        <w:pStyle w:val="NoSpacing"/>
        <w:tabs>
          <w:tab w:val="left" w:pos="6835"/>
        </w:tabs>
        <w:rPr>
          <w:bCs/>
        </w:rPr>
      </w:pPr>
      <w:r>
        <w:rPr>
          <w:bCs/>
        </w:rPr>
        <w:t xml:space="preserve">Name: ____________________________________________________         </w:t>
      </w:r>
    </w:p>
    <w:p w:rsidR="004564F0" w:rsidP="004564F0" w:rsidRDefault="004E2E33" w14:paraId="2AFD9B50" w14:textId="438610DA">
      <w:pPr>
        <w:pStyle w:val="NoSpacing"/>
        <w:tabs>
          <w:tab w:val="left" w:pos="6835"/>
        </w:tabs>
        <w:rPr>
          <w:bCs/>
        </w:rPr>
      </w:pPr>
      <w:r>
        <w:rPr>
          <w:bCs/>
        </w:rPr>
        <w:t>Agency/</w:t>
      </w:r>
      <w:r w:rsidR="004564F0">
        <w:rPr>
          <w:bCs/>
        </w:rPr>
        <w:t xml:space="preserve">Office: </w:t>
      </w:r>
      <w:r w:rsidR="004564F0">
        <w:rPr>
          <w:bCs/>
        </w:rPr>
        <w:softHyphen/>
      </w:r>
      <w:r w:rsidR="004564F0">
        <w:rPr>
          <w:bCs/>
        </w:rPr>
        <w:softHyphen/>
      </w:r>
      <w:r w:rsidR="004564F0">
        <w:rPr>
          <w:bCs/>
        </w:rPr>
        <w:softHyphen/>
      </w:r>
      <w:r w:rsidR="004564F0">
        <w:rPr>
          <w:bCs/>
        </w:rPr>
        <w:softHyphen/>
      </w:r>
      <w:r w:rsidR="004564F0">
        <w:rPr>
          <w:bCs/>
        </w:rPr>
        <w:softHyphen/>
      </w:r>
      <w:r w:rsidR="004564F0">
        <w:rPr>
          <w:bCs/>
        </w:rPr>
        <w:softHyphen/>
      </w:r>
      <w:r w:rsidR="004564F0">
        <w:rPr>
          <w:bCs/>
        </w:rPr>
        <w:softHyphen/>
      </w:r>
      <w:r w:rsidR="004564F0">
        <w:rPr>
          <w:bCs/>
        </w:rPr>
        <w:softHyphen/>
      </w:r>
      <w:r w:rsidR="004564F0">
        <w:rPr>
          <w:bCs/>
        </w:rPr>
        <w:softHyphen/>
      </w:r>
      <w:r w:rsidR="004564F0">
        <w:rPr>
          <w:bCs/>
        </w:rPr>
        <w:softHyphen/>
      </w:r>
      <w:r w:rsidR="004564F0">
        <w:rPr>
          <w:bCs/>
        </w:rPr>
        <w:softHyphen/>
      </w:r>
      <w:r w:rsidR="004564F0">
        <w:rPr>
          <w:bCs/>
        </w:rPr>
        <w:softHyphen/>
      </w:r>
      <w:r w:rsidR="004564F0">
        <w:rPr>
          <w:bCs/>
        </w:rPr>
        <w:softHyphen/>
      </w:r>
      <w:r w:rsidR="004564F0">
        <w:rPr>
          <w:bCs/>
        </w:rPr>
        <w:softHyphen/>
      </w:r>
      <w:r w:rsidR="004564F0">
        <w:rPr>
          <w:bCs/>
        </w:rPr>
        <w:softHyphen/>
      </w:r>
      <w:r w:rsidR="004564F0">
        <w:rPr>
          <w:bCs/>
        </w:rPr>
        <w:softHyphen/>
      </w:r>
      <w:r w:rsidR="004564F0">
        <w:rPr>
          <w:bCs/>
        </w:rPr>
        <w:softHyphen/>
      </w:r>
      <w:r w:rsidR="004564F0">
        <w:rPr>
          <w:bCs/>
        </w:rPr>
        <w:softHyphen/>
      </w:r>
      <w:r w:rsidR="004564F0">
        <w:rPr>
          <w:bCs/>
        </w:rPr>
        <w:softHyphen/>
      </w:r>
      <w:r w:rsidR="004564F0">
        <w:rPr>
          <w:bCs/>
        </w:rPr>
        <w:softHyphen/>
      </w:r>
      <w:r w:rsidR="004564F0">
        <w:rPr>
          <w:bCs/>
        </w:rPr>
        <w:softHyphen/>
      </w:r>
      <w:r w:rsidR="004564F0">
        <w:rPr>
          <w:bCs/>
        </w:rPr>
        <w:softHyphen/>
      </w:r>
      <w:r w:rsidR="004564F0">
        <w:rPr>
          <w:bCs/>
        </w:rPr>
        <w:softHyphen/>
      </w:r>
      <w:r w:rsidR="004564F0">
        <w:rPr>
          <w:bCs/>
        </w:rPr>
        <w:softHyphen/>
      </w:r>
      <w:r w:rsidR="004564F0">
        <w:rPr>
          <w:bCs/>
        </w:rPr>
        <w:softHyphen/>
      </w:r>
      <w:r w:rsidR="004564F0">
        <w:rPr>
          <w:bCs/>
        </w:rPr>
        <w:softHyphen/>
      </w:r>
      <w:r w:rsidR="004564F0">
        <w:rPr>
          <w:bCs/>
        </w:rPr>
        <w:softHyphen/>
      </w:r>
      <w:r w:rsidR="004564F0">
        <w:rPr>
          <w:bCs/>
        </w:rPr>
        <w:softHyphen/>
      </w:r>
      <w:r w:rsidR="004564F0">
        <w:rPr>
          <w:bCs/>
        </w:rPr>
        <w:softHyphen/>
      </w:r>
      <w:r w:rsidR="004564F0">
        <w:rPr>
          <w:bCs/>
        </w:rPr>
        <w:softHyphen/>
      </w:r>
      <w:r w:rsidR="004564F0">
        <w:rPr>
          <w:bCs/>
        </w:rPr>
        <w:softHyphen/>
      </w:r>
      <w:r w:rsidR="004564F0">
        <w:rPr>
          <w:bCs/>
        </w:rPr>
        <w:softHyphen/>
      </w:r>
      <w:r w:rsidR="004564F0">
        <w:rPr>
          <w:bCs/>
        </w:rPr>
        <w:softHyphen/>
      </w:r>
      <w:r w:rsidR="004564F0">
        <w:rPr>
          <w:bCs/>
        </w:rPr>
        <w:softHyphen/>
      </w:r>
      <w:r w:rsidR="004564F0">
        <w:rPr>
          <w:bCs/>
        </w:rPr>
        <w:softHyphen/>
      </w:r>
      <w:r w:rsidR="004564F0">
        <w:rPr>
          <w:bCs/>
        </w:rPr>
        <w:softHyphen/>
      </w:r>
      <w:r w:rsidR="004564F0">
        <w:rPr>
          <w:bCs/>
        </w:rPr>
        <w:softHyphen/>
        <w:t xml:space="preserve"> ____________________________________________</w:t>
      </w:r>
      <w:r w:rsidR="004564F0">
        <w:rPr>
          <w:bCs/>
        </w:rPr>
        <w:softHyphen/>
      </w:r>
      <w:r w:rsidR="004564F0">
        <w:rPr>
          <w:bCs/>
        </w:rPr>
        <w:softHyphen/>
      </w:r>
      <w:r w:rsidR="004564F0">
        <w:rPr>
          <w:bCs/>
        </w:rPr>
        <w:softHyphen/>
      </w:r>
      <w:r w:rsidR="004564F0">
        <w:rPr>
          <w:bCs/>
        </w:rPr>
        <w:softHyphen/>
      </w:r>
      <w:r w:rsidR="004564F0">
        <w:rPr>
          <w:bCs/>
        </w:rPr>
        <w:softHyphen/>
      </w:r>
      <w:r w:rsidR="004564F0">
        <w:rPr>
          <w:bCs/>
        </w:rPr>
        <w:softHyphen/>
      </w:r>
      <w:r w:rsidR="004564F0">
        <w:rPr>
          <w:bCs/>
        </w:rPr>
        <w:softHyphen/>
      </w:r>
      <w:r w:rsidR="004564F0">
        <w:rPr>
          <w:bCs/>
        </w:rPr>
        <w:softHyphen/>
      </w:r>
      <w:r w:rsidR="004564F0">
        <w:rPr>
          <w:bCs/>
        </w:rPr>
        <w:softHyphen/>
      </w:r>
      <w:r w:rsidR="004564F0">
        <w:rPr>
          <w:bCs/>
        </w:rPr>
        <w:softHyphen/>
      </w:r>
      <w:r w:rsidR="004564F0">
        <w:rPr>
          <w:bCs/>
        </w:rPr>
        <w:softHyphen/>
        <w:t>_</w:t>
      </w:r>
    </w:p>
    <w:p w:rsidR="004564F0" w:rsidP="004564F0" w:rsidRDefault="004564F0" w14:paraId="5E3C1C9C" w14:textId="04F9D898">
      <w:pPr>
        <w:pStyle w:val="NoSpacing"/>
        <w:tabs>
          <w:tab w:val="left" w:pos="6835"/>
        </w:tabs>
        <w:rPr>
          <w:noProof/>
        </w:rPr>
      </w:pPr>
      <w:r>
        <w:rPr>
          <w:noProof/>
        </w:rPr>
        <w:t>E</w:t>
      </w:r>
      <w:r w:rsidR="004E2E33">
        <w:rPr>
          <w:noProof/>
        </w:rPr>
        <w:t>-</w:t>
      </w:r>
      <w:r>
        <w:rPr>
          <w:noProof/>
        </w:rPr>
        <w:t xml:space="preserve">mail: </w:t>
      </w:r>
      <w:r>
        <w:rPr>
          <w:noProof/>
        </w:rPr>
        <w:softHyphen/>
      </w:r>
      <w:r>
        <w:rPr>
          <w:noProof/>
        </w:rPr>
        <w:softHyphen/>
      </w:r>
      <w:r>
        <w:rPr>
          <w:noProof/>
        </w:rPr>
        <w:softHyphen/>
      </w:r>
      <w:r>
        <w:rPr>
          <w:noProof/>
        </w:rPr>
        <w:softHyphen/>
      </w:r>
      <w:r>
        <w:rPr>
          <w:noProof/>
        </w:rPr>
        <w:softHyphen/>
        <w:t>____________________________________________________</w:t>
      </w:r>
    </w:p>
    <w:p w:rsidR="004564F0" w:rsidP="004564F0" w:rsidRDefault="004564F0" w14:paraId="432270A0" w14:textId="77777777">
      <w:pPr>
        <w:pStyle w:val="NoSpacing"/>
        <w:tabs>
          <w:tab w:val="left" w:pos="6835"/>
        </w:tabs>
        <w:rPr>
          <w:bCs/>
        </w:rPr>
      </w:pPr>
      <w:r>
        <w:rPr>
          <w:noProof/>
        </w:rPr>
        <w:t xml:space="preserve">Phone Number: </w:t>
      </w:r>
      <w:r>
        <w:rPr>
          <w:noProof/>
        </w:rPr>
        <w:softHyphen/>
      </w:r>
      <w:r>
        <w:rPr>
          <w:noProof/>
        </w:rPr>
        <w:softHyphen/>
      </w:r>
      <w:r>
        <w:rPr>
          <w:noProof/>
        </w:rPr>
        <w:softHyphen/>
      </w:r>
      <w:r>
        <w:rPr>
          <w:noProof/>
        </w:rPr>
        <w:softHyphen/>
      </w:r>
      <w:r>
        <w:rPr>
          <w:noProof/>
        </w:rPr>
        <w:softHyphen/>
        <w:t xml:space="preserve">____________________________________________ </w:t>
      </w:r>
    </w:p>
    <w:p w:rsidR="004564F0" w:rsidP="004564F0" w:rsidRDefault="004564F0" w14:paraId="1B478FCE" w14:textId="77777777"/>
    <w:p w:rsidR="004564F0" w:rsidP="004564F0" w:rsidRDefault="004564F0" w14:paraId="236497F9" w14:textId="09415975">
      <w:pPr>
        <w:pStyle w:val="NoSpacing"/>
        <w:tabs>
          <w:tab w:val="left" w:pos="6835"/>
        </w:tabs>
        <w:rPr>
          <w:bCs/>
        </w:rPr>
      </w:pPr>
      <w:r>
        <w:rPr>
          <w:bCs/>
        </w:rPr>
        <w:t xml:space="preserve">Reporting Contact </w:t>
      </w:r>
    </w:p>
    <w:p w:rsidR="004564F0" w:rsidP="004564F0" w:rsidRDefault="004564F0" w14:paraId="6526DF88" w14:textId="77777777">
      <w:pPr>
        <w:pStyle w:val="NoSpacing"/>
        <w:tabs>
          <w:tab w:val="left" w:pos="6835"/>
        </w:tabs>
        <w:rPr>
          <w:bCs/>
        </w:rPr>
      </w:pPr>
      <w:r>
        <w:rPr>
          <w:bCs/>
        </w:rPr>
        <w:t xml:space="preserve">Name: ____________________________________________________         </w:t>
      </w:r>
    </w:p>
    <w:p w:rsidR="004564F0" w:rsidP="004564F0" w:rsidRDefault="004E2E33" w14:paraId="1F5A4777" w14:textId="2B11A450">
      <w:pPr>
        <w:pStyle w:val="NoSpacing"/>
        <w:tabs>
          <w:tab w:val="left" w:pos="6835"/>
        </w:tabs>
        <w:rPr>
          <w:bCs/>
        </w:rPr>
      </w:pPr>
      <w:bookmarkStart w:name="_Hlk76673846" w:id="15"/>
      <w:r>
        <w:rPr>
          <w:bCs/>
        </w:rPr>
        <w:t>Agency/</w:t>
      </w:r>
      <w:r w:rsidR="004564F0">
        <w:rPr>
          <w:bCs/>
        </w:rPr>
        <w:t xml:space="preserve">Office: </w:t>
      </w:r>
      <w:r w:rsidR="004564F0">
        <w:rPr>
          <w:bCs/>
        </w:rPr>
        <w:softHyphen/>
      </w:r>
      <w:r w:rsidR="004564F0">
        <w:rPr>
          <w:bCs/>
        </w:rPr>
        <w:softHyphen/>
      </w:r>
      <w:r w:rsidR="004564F0">
        <w:rPr>
          <w:bCs/>
        </w:rPr>
        <w:softHyphen/>
      </w:r>
      <w:r w:rsidR="004564F0">
        <w:rPr>
          <w:bCs/>
        </w:rPr>
        <w:softHyphen/>
      </w:r>
      <w:r w:rsidR="004564F0">
        <w:rPr>
          <w:bCs/>
        </w:rPr>
        <w:softHyphen/>
      </w:r>
      <w:r w:rsidR="004564F0">
        <w:rPr>
          <w:bCs/>
        </w:rPr>
        <w:softHyphen/>
      </w:r>
      <w:r w:rsidR="004564F0">
        <w:rPr>
          <w:bCs/>
        </w:rPr>
        <w:softHyphen/>
      </w:r>
      <w:r w:rsidR="004564F0">
        <w:rPr>
          <w:bCs/>
        </w:rPr>
        <w:softHyphen/>
      </w:r>
      <w:r w:rsidR="004564F0">
        <w:rPr>
          <w:bCs/>
        </w:rPr>
        <w:softHyphen/>
      </w:r>
      <w:r w:rsidR="004564F0">
        <w:rPr>
          <w:bCs/>
        </w:rPr>
        <w:softHyphen/>
      </w:r>
      <w:r w:rsidR="004564F0">
        <w:rPr>
          <w:bCs/>
        </w:rPr>
        <w:softHyphen/>
      </w:r>
      <w:r w:rsidR="004564F0">
        <w:rPr>
          <w:bCs/>
        </w:rPr>
        <w:softHyphen/>
      </w:r>
      <w:r w:rsidR="004564F0">
        <w:rPr>
          <w:bCs/>
        </w:rPr>
        <w:softHyphen/>
      </w:r>
      <w:r w:rsidR="004564F0">
        <w:rPr>
          <w:bCs/>
        </w:rPr>
        <w:softHyphen/>
      </w:r>
      <w:r w:rsidR="004564F0">
        <w:rPr>
          <w:bCs/>
        </w:rPr>
        <w:softHyphen/>
      </w:r>
      <w:r w:rsidR="004564F0">
        <w:rPr>
          <w:bCs/>
        </w:rPr>
        <w:softHyphen/>
      </w:r>
      <w:r w:rsidR="004564F0">
        <w:rPr>
          <w:bCs/>
        </w:rPr>
        <w:softHyphen/>
      </w:r>
      <w:r w:rsidR="004564F0">
        <w:rPr>
          <w:bCs/>
        </w:rPr>
        <w:softHyphen/>
      </w:r>
      <w:r w:rsidR="004564F0">
        <w:rPr>
          <w:bCs/>
        </w:rPr>
        <w:softHyphen/>
      </w:r>
      <w:r w:rsidR="004564F0">
        <w:rPr>
          <w:bCs/>
        </w:rPr>
        <w:softHyphen/>
      </w:r>
      <w:r w:rsidR="004564F0">
        <w:rPr>
          <w:bCs/>
        </w:rPr>
        <w:softHyphen/>
      </w:r>
      <w:r w:rsidR="004564F0">
        <w:rPr>
          <w:bCs/>
        </w:rPr>
        <w:softHyphen/>
      </w:r>
      <w:r w:rsidR="004564F0">
        <w:rPr>
          <w:bCs/>
        </w:rPr>
        <w:softHyphen/>
      </w:r>
      <w:r w:rsidR="004564F0">
        <w:rPr>
          <w:bCs/>
        </w:rPr>
        <w:softHyphen/>
      </w:r>
      <w:r w:rsidR="004564F0">
        <w:rPr>
          <w:bCs/>
        </w:rPr>
        <w:softHyphen/>
      </w:r>
      <w:r w:rsidR="004564F0">
        <w:rPr>
          <w:bCs/>
        </w:rPr>
        <w:softHyphen/>
      </w:r>
      <w:r w:rsidR="004564F0">
        <w:rPr>
          <w:bCs/>
        </w:rPr>
        <w:softHyphen/>
      </w:r>
      <w:r w:rsidR="004564F0">
        <w:rPr>
          <w:bCs/>
        </w:rPr>
        <w:softHyphen/>
      </w:r>
      <w:r w:rsidR="004564F0">
        <w:rPr>
          <w:bCs/>
        </w:rPr>
        <w:softHyphen/>
      </w:r>
      <w:r w:rsidR="004564F0">
        <w:rPr>
          <w:bCs/>
        </w:rPr>
        <w:softHyphen/>
      </w:r>
      <w:r w:rsidR="004564F0">
        <w:rPr>
          <w:bCs/>
        </w:rPr>
        <w:softHyphen/>
      </w:r>
      <w:r w:rsidR="004564F0">
        <w:rPr>
          <w:bCs/>
        </w:rPr>
        <w:softHyphen/>
      </w:r>
      <w:r w:rsidR="004564F0">
        <w:rPr>
          <w:bCs/>
        </w:rPr>
        <w:softHyphen/>
      </w:r>
      <w:r w:rsidR="004564F0">
        <w:rPr>
          <w:bCs/>
        </w:rPr>
        <w:softHyphen/>
      </w:r>
      <w:r w:rsidR="004564F0">
        <w:rPr>
          <w:bCs/>
        </w:rPr>
        <w:softHyphen/>
      </w:r>
      <w:r w:rsidR="004564F0">
        <w:rPr>
          <w:bCs/>
        </w:rPr>
        <w:softHyphen/>
      </w:r>
      <w:r w:rsidR="004564F0">
        <w:rPr>
          <w:bCs/>
        </w:rPr>
        <w:softHyphen/>
        <w:t xml:space="preserve"> ____________________________________________</w:t>
      </w:r>
      <w:r w:rsidR="004564F0">
        <w:rPr>
          <w:bCs/>
        </w:rPr>
        <w:softHyphen/>
      </w:r>
      <w:r w:rsidR="004564F0">
        <w:rPr>
          <w:bCs/>
        </w:rPr>
        <w:softHyphen/>
      </w:r>
      <w:r w:rsidR="004564F0">
        <w:rPr>
          <w:bCs/>
        </w:rPr>
        <w:softHyphen/>
      </w:r>
      <w:r w:rsidR="004564F0">
        <w:rPr>
          <w:bCs/>
        </w:rPr>
        <w:softHyphen/>
      </w:r>
      <w:r w:rsidR="004564F0">
        <w:rPr>
          <w:bCs/>
        </w:rPr>
        <w:softHyphen/>
      </w:r>
      <w:r w:rsidR="004564F0">
        <w:rPr>
          <w:bCs/>
        </w:rPr>
        <w:softHyphen/>
      </w:r>
      <w:r w:rsidR="004564F0">
        <w:rPr>
          <w:bCs/>
        </w:rPr>
        <w:softHyphen/>
      </w:r>
      <w:r w:rsidR="004564F0">
        <w:rPr>
          <w:bCs/>
        </w:rPr>
        <w:softHyphen/>
      </w:r>
      <w:r w:rsidR="004564F0">
        <w:rPr>
          <w:bCs/>
        </w:rPr>
        <w:softHyphen/>
      </w:r>
      <w:r w:rsidR="004564F0">
        <w:rPr>
          <w:bCs/>
        </w:rPr>
        <w:softHyphen/>
      </w:r>
      <w:r w:rsidR="004564F0">
        <w:rPr>
          <w:bCs/>
        </w:rPr>
        <w:softHyphen/>
        <w:t>_</w:t>
      </w:r>
    </w:p>
    <w:bookmarkEnd w:id="15"/>
    <w:p w:rsidR="004564F0" w:rsidP="004564F0" w:rsidRDefault="004564F0" w14:paraId="657458A6" w14:textId="6FFE7816">
      <w:pPr>
        <w:pStyle w:val="NoSpacing"/>
        <w:tabs>
          <w:tab w:val="left" w:pos="6835"/>
        </w:tabs>
        <w:rPr>
          <w:noProof/>
        </w:rPr>
      </w:pPr>
      <w:r>
        <w:rPr>
          <w:noProof/>
        </w:rPr>
        <w:t>E</w:t>
      </w:r>
      <w:r w:rsidR="004E2E33">
        <w:rPr>
          <w:noProof/>
        </w:rPr>
        <w:t>-</w:t>
      </w:r>
      <w:r>
        <w:rPr>
          <w:noProof/>
        </w:rPr>
        <w:t xml:space="preserve">mail: </w:t>
      </w:r>
      <w:r>
        <w:rPr>
          <w:noProof/>
        </w:rPr>
        <w:softHyphen/>
      </w:r>
      <w:r>
        <w:rPr>
          <w:noProof/>
        </w:rPr>
        <w:softHyphen/>
      </w:r>
      <w:r>
        <w:rPr>
          <w:noProof/>
        </w:rPr>
        <w:softHyphen/>
      </w:r>
      <w:r>
        <w:rPr>
          <w:noProof/>
        </w:rPr>
        <w:softHyphen/>
      </w:r>
      <w:r>
        <w:rPr>
          <w:noProof/>
        </w:rPr>
        <w:softHyphen/>
        <w:t>____________________________________________________</w:t>
      </w:r>
    </w:p>
    <w:p w:rsidR="004564F0" w:rsidP="004564F0" w:rsidRDefault="004564F0" w14:paraId="3B79CFE4" w14:textId="256F7278">
      <w:pPr>
        <w:pStyle w:val="NoSpacing"/>
        <w:tabs>
          <w:tab w:val="left" w:pos="6835"/>
        </w:tabs>
        <w:rPr>
          <w:bCs/>
        </w:rPr>
      </w:pPr>
      <w:r>
        <w:rPr>
          <w:noProof/>
        </w:rPr>
        <w:t xml:space="preserve">Phone Number: </w:t>
      </w:r>
      <w:r>
        <w:rPr>
          <w:noProof/>
        </w:rPr>
        <w:softHyphen/>
      </w:r>
      <w:r>
        <w:rPr>
          <w:noProof/>
        </w:rPr>
        <w:softHyphen/>
      </w:r>
      <w:r>
        <w:rPr>
          <w:noProof/>
        </w:rPr>
        <w:softHyphen/>
      </w:r>
      <w:r>
        <w:rPr>
          <w:noProof/>
        </w:rPr>
        <w:softHyphen/>
      </w:r>
      <w:r>
        <w:rPr>
          <w:noProof/>
        </w:rPr>
        <w:softHyphen/>
        <w:t>____________________________________________</w:t>
      </w:r>
      <w:r w:rsidR="006D18E2">
        <w:rPr>
          <w:noProof/>
        </w:rPr>
        <w:t>_</w:t>
      </w:r>
      <w:r>
        <w:rPr>
          <w:noProof/>
        </w:rPr>
        <w:t xml:space="preserve"> </w:t>
      </w:r>
    </w:p>
    <w:p w:rsidR="004564F0" w:rsidP="004564F0" w:rsidRDefault="004564F0" w14:paraId="4B2933C5" w14:textId="77777777"/>
    <w:p w:rsidR="004564F0" w:rsidP="004564F0" w:rsidRDefault="004E2E33" w14:paraId="06B3F386" w14:textId="07A9A87B">
      <w:pPr>
        <w:pStyle w:val="NoSpacing"/>
        <w:tabs>
          <w:tab w:val="left" w:pos="6835"/>
        </w:tabs>
        <w:rPr>
          <w:bCs/>
        </w:rPr>
      </w:pPr>
      <w:r>
        <w:rPr>
          <w:bCs/>
        </w:rPr>
        <w:t xml:space="preserve">Additional </w:t>
      </w:r>
      <w:r w:rsidR="004564F0">
        <w:rPr>
          <w:bCs/>
        </w:rPr>
        <w:t xml:space="preserve">Contact </w:t>
      </w:r>
    </w:p>
    <w:p w:rsidR="004564F0" w:rsidP="004564F0" w:rsidRDefault="004564F0" w14:paraId="4091FED2" w14:textId="77777777">
      <w:pPr>
        <w:pStyle w:val="NoSpacing"/>
        <w:tabs>
          <w:tab w:val="left" w:pos="6835"/>
        </w:tabs>
        <w:rPr>
          <w:bCs/>
        </w:rPr>
      </w:pPr>
      <w:r>
        <w:rPr>
          <w:bCs/>
        </w:rPr>
        <w:t xml:space="preserve">Name: ____________________________________________________         </w:t>
      </w:r>
    </w:p>
    <w:p w:rsidR="004564F0" w:rsidP="004564F0" w:rsidRDefault="004E2E33" w14:paraId="3BE99F66" w14:textId="12B1370D">
      <w:pPr>
        <w:pStyle w:val="NoSpacing"/>
        <w:tabs>
          <w:tab w:val="left" w:pos="6835"/>
        </w:tabs>
        <w:rPr>
          <w:bCs/>
        </w:rPr>
      </w:pPr>
      <w:r>
        <w:rPr>
          <w:bCs/>
        </w:rPr>
        <w:t>Agency/</w:t>
      </w:r>
      <w:r w:rsidR="004564F0">
        <w:rPr>
          <w:bCs/>
        </w:rPr>
        <w:t xml:space="preserve">Office: </w:t>
      </w:r>
      <w:r w:rsidR="004564F0">
        <w:rPr>
          <w:bCs/>
        </w:rPr>
        <w:softHyphen/>
      </w:r>
      <w:r w:rsidR="004564F0">
        <w:rPr>
          <w:bCs/>
        </w:rPr>
        <w:softHyphen/>
      </w:r>
      <w:r w:rsidR="004564F0">
        <w:rPr>
          <w:bCs/>
        </w:rPr>
        <w:softHyphen/>
      </w:r>
      <w:r w:rsidR="004564F0">
        <w:rPr>
          <w:bCs/>
        </w:rPr>
        <w:softHyphen/>
      </w:r>
      <w:r w:rsidR="004564F0">
        <w:rPr>
          <w:bCs/>
        </w:rPr>
        <w:softHyphen/>
      </w:r>
      <w:r w:rsidR="004564F0">
        <w:rPr>
          <w:bCs/>
        </w:rPr>
        <w:softHyphen/>
      </w:r>
      <w:r w:rsidR="004564F0">
        <w:rPr>
          <w:bCs/>
        </w:rPr>
        <w:softHyphen/>
      </w:r>
      <w:r w:rsidR="004564F0">
        <w:rPr>
          <w:bCs/>
        </w:rPr>
        <w:softHyphen/>
      </w:r>
      <w:r w:rsidR="004564F0">
        <w:rPr>
          <w:bCs/>
        </w:rPr>
        <w:softHyphen/>
      </w:r>
      <w:r w:rsidR="004564F0">
        <w:rPr>
          <w:bCs/>
        </w:rPr>
        <w:softHyphen/>
      </w:r>
      <w:r w:rsidR="004564F0">
        <w:rPr>
          <w:bCs/>
        </w:rPr>
        <w:softHyphen/>
      </w:r>
      <w:r w:rsidR="004564F0">
        <w:rPr>
          <w:bCs/>
        </w:rPr>
        <w:softHyphen/>
      </w:r>
      <w:r w:rsidR="004564F0">
        <w:rPr>
          <w:bCs/>
        </w:rPr>
        <w:softHyphen/>
      </w:r>
      <w:r w:rsidR="004564F0">
        <w:rPr>
          <w:bCs/>
        </w:rPr>
        <w:softHyphen/>
      </w:r>
      <w:r w:rsidR="004564F0">
        <w:rPr>
          <w:bCs/>
        </w:rPr>
        <w:softHyphen/>
      </w:r>
      <w:r w:rsidR="004564F0">
        <w:rPr>
          <w:bCs/>
        </w:rPr>
        <w:softHyphen/>
      </w:r>
      <w:r w:rsidR="004564F0">
        <w:rPr>
          <w:bCs/>
        </w:rPr>
        <w:softHyphen/>
      </w:r>
      <w:r w:rsidR="004564F0">
        <w:rPr>
          <w:bCs/>
        </w:rPr>
        <w:softHyphen/>
      </w:r>
      <w:r w:rsidR="004564F0">
        <w:rPr>
          <w:bCs/>
        </w:rPr>
        <w:softHyphen/>
      </w:r>
      <w:r w:rsidR="004564F0">
        <w:rPr>
          <w:bCs/>
        </w:rPr>
        <w:softHyphen/>
      </w:r>
      <w:r w:rsidR="004564F0">
        <w:rPr>
          <w:bCs/>
        </w:rPr>
        <w:softHyphen/>
      </w:r>
      <w:r w:rsidR="004564F0">
        <w:rPr>
          <w:bCs/>
        </w:rPr>
        <w:softHyphen/>
      </w:r>
      <w:r w:rsidR="004564F0">
        <w:rPr>
          <w:bCs/>
        </w:rPr>
        <w:softHyphen/>
      </w:r>
      <w:r w:rsidR="004564F0">
        <w:rPr>
          <w:bCs/>
        </w:rPr>
        <w:softHyphen/>
      </w:r>
      <w:r w:rsidR="004564F0">
        <w:rPr>
          <w:bCs/>
        </w:rPr>
        <w:softHyphen/>
      </w:r>
      <w:r w:rsidR="004564F0">
        <w:rPr>
          <w:bCs/>
        </w:rPr>
        <w:softHyphen/>
      </w:r>
      <w:r w:rsidR="004564F0">
        <w:rPr>
          <w:bCs/>
        </w:rPr>
        <w:softHyphen/>
      </w:r>
      <w:r w:rsidR="004564F0">
        <w:rPr>
          <w:bCs/>
        </w:rPr>
        <w:softHyphen/>
      </w:r>
      <w:r w:rsidR="004564F0">
        <w:rPr>
          <w:bCs/>
        </w:rPr>
        <w:softHyphen/>
      </w:r>
      <w:r w:rsidR="004564F0">
        <w:rPr>
          <w:bCs/>
        </w:rPr>
        <w:softHyphen/>
      </w:r>
      <w:r w:rsidR="004564F0">
        <w:rPr>
          <w:bCs/>
        </w:rPr>
        <w:softHyphen/>
      </w:r>
      <w:r w:rsidR="004564F0">
        <w:rPr>
          <w:bCs/>
        </w:rPr>
        <w:softHyphen/>
      </w:r>
      <w:r w:rsidR="004564F0">
        <w:rPr>
          <w:bCs/>
        </w:rPr>
        <w:softHyphen/>
      </w:r>
      <w:r w:rsidR="004564F0">
        <w:rPr>
          <w:bCs/>
        </w:rPr>
        <w:softHyphen/>
      </w:r>
      <w:r w:rsidR="004564F0">
        <w:rPr>
          <w:bCs/>
        </w:rPr>
        <w:softHyphen/>
      </w:r>
      <w:r w:rsidR="004564F0">
        <w:rPr>
          <w:bCs/>
        </w:rPr>
        <w:softHyphen/>
      </w:r>
      <w:r w:rsidR="004564F0">
        <w:rPr>
          <w:bCs/>
        </w:rPr>
        <w:softHyphen/>
        <w:t xml:space="preserve"> ____________________________________________</w:t>
      </w:r>
      <w:r w:rsidR="004564F0">
        <w:rPr>
          <w:bCs/>
        </w:rPr>
        <w:softHyphen/>
      </w:r>
      <w:r w:rsidR="004564F0">
        <w:rPr>
          <w:bCs/>
        </w:rPr>
        <w:softHyphen/>
      </w:r>
      <w:r w:rsidR="004564F0">
        <w:rPr>
          <w:bCs/>
        </w:rPr>
        <w:softHyphen/>
      </w:r>
      <w:r w:rsidR="004564F0">
        <w:rPr>
          <w:bCs/>
        </w:rPr>
        <w:softHyphen/>
      </w:r>
      <w:r w:rsidR="004564F0">
        <w:rPr>
          <w:bCs/>
        </w:rPr>
        <w:softHyphen/>
      </w:r>
      <w:r w:rsidR="004564F0">
        <w:rPr>
          <w:bCs/>
        </w:rPr>
        <w:softHyphen/>
      </w:r>
      <w:r w:rsidR="004564F0">
        <w:rPr>
          <w:bCs/>
        </w:rPr>
        <w:softHyphen/>
      </w:r>
      <w:r w:rsidR="004564F0">
        <w:rPr>
          <w:bCs/>
        </w:rPr>
        <w:softHyphen/>
      </w:r>
      <w:r w:rsidR="004564F0">
        <w:rPr>
          <w:bCs/>
        </w:rPr>
        <w:softHyphen/>
      </w:r>
      <w:r w:rsidR="004564F0">
        <w:rPr>
          <w:bCs/>
        </w:rPr>
        <w:softHyphen/>
      </w:r>
      <w:r w:rsidR="004564F0">
        <w:rPr>
          <w:bCs/>
        </w:rPr>
        <w:softHyphen/>
        <w:t>_</w:t>
      </w:r>
    </w:p>
    <w:p w:rsidR="004564F0" w:rsidP="004564F0" w:rsidRDefault="004564F0" w14:paraId="0C94CF1E" w14:textId="01737EEE">
      <w:pPr>
        <w:pStyle w:val="NoSpacing"/>
        <w:tabs>
          <w:tab w:val="left" w:pos="6835"/>
        </w:tabs>
        <w:rPr>
          <w:noProof/>
        </w:rPr>
      </w:pPr>
      <w:r>
        <w:rPr>
          <w:noProof/>
        </w:rPr>
        <w:t>E</w:t>
      </w:r>
      <w:r w:rsidR="004E2E33">
        <w:rPr>
          <w:noProof/>
        </w:rPr>
        <w:t>-</w:t>
      </w:r>
      <w:r>
        <w:rPr>
          <w:noProof/>
        </w:rPr>
        <w:t xml:space="preserve">mail: </w:t>
      </w:r>
      <w:r>
        <w:rPr>
          <w:noProof/>
        </w:rPr>
        <w:softHyphen/>
      </w:r>
      <w:r>
        <w:rPr>
          <w:noProof/>
        </w:rPr>
        <w:softHyphen/>
      </w:r>
      <w:r>
        <w:rPr>
          <w:noProof/>
        </w:rPr>
        <w:softHyphen/>
      </w:r>
      <w:r>
        <w:rPr>
          <w:noProof/>
        </w:rPr>
        <w:softHyphen/>
      </w:r>
      <w:r>
        <w:rPr>
          <w:noProof/>
        </w:rPr>
        <w:softHyphen/>
        <w:t>____________________________________________________</w:t>
      </w:r>
    </w:p>
    <w:p w:rsidR="004564F0" w:rsidP="004564F0" w:rsidRDefault="004564F0" w14:paraId="43DA7B2E" w14:textId="7BC73CAB">
      <w:pPr>
        <w:pStyle w:val="NoSpacing"/>
        <w:tabs>
          <w:tab w:val="left" w:pos="6835"/>
        </w:tabs>
        <w:rPr>
          <w:bCs/>
        </w:rPr>
      </w:pPr>
      <w:r>
        <w:rPr>
          <w:noProof/>
        </w:rPr>
        <w:t xml:space="preserve">Phone Number: </w:t>
      </w:r>
      <w:r>
        <w:rPr>
          <w:noProof/>
        </w:rPr>
        <w:softHyphen/>
      </w:r>
      <w:r>
        <w:rPr>
          <w:noProof/>
        </w:rPr>
        <w:softHyphen/>
      </w:r>
      <w:r>
        <w:rPr>
          <w:noProof/>
        </w:rPr>
        <w:softHyphen/>
      </w:r>
      <w:r>
        <w:rPr>
          <w:noProof/>
        </w:rPr>
        <w:softHyphen/>
      </w:r>
      <w:r>
        <w:rPr>
          <w:noProof/>
        </w:rPr>
        <w:softHyphen/>
        <w:t>___________________________________________</w:t>
      </w:r>
      <w:r w:rsidR="006D18E2">
        <w:rPr>
          <w:noProof/>
        </w:rPr>
        <w:t>_</w:t>
      </w:r>
      <w:r>
        <w:rPr>
          <w:noProof/>
        </w:rPr>
        <w:t xml:space="preserve">_ </w:t>
      </w:r>
    </w:p>
    <w:p w:rsidR="004564F0" w:rsidP="004564F0" w:rsidRDefault="004564F0" w14:paraId="2FB45FEA" w14:textId="77777777"/>
    <w:p w:rsidR="00BF47E3" w:rsidP="00A27881" w:rsidRDefault="00BF47E3" w14:paraId="016D7E0A" w14:textId="60890997">
      <w:pPr>
        <w:pStyle w:val="BodyText"/>
        <w:ind w:right="116"/>
        <w:rPr>
          <w:bCs/>
        </w:rPr>
      </w:pPr>
    </w:p>
    <w:p w:rsidR="00BF47E3" w:rsidP="00A27881" w:rsidRDefault="00BF47E3" w14:paraId="0441DC66" w14:textId="6DB0DB44">
      <w:pPr>
        <w:pStyle w:val="BodyText"/>
        <w:ind w:right="116"/>
        <w:rPr>
          <w:bCs/>
        </w:rPr>
      </w:pPr>
    </w:p>
    <w:p w:rsidR="00BF47E3" w:rsidP="00A27881" w:rsidRDefault="00BF47E3" w14:paraId="34D8B1F8" w14:textId="78305114">
      <w:pPr>
        <w:pStyle w:val="BodyText"/>
        <w:ind w:right="116"/>
        <w:rPr>
          <w:bCs/>
        </w:rPr>
      </w:pPr>
    </w:p>
    <w:p w:rsidR="00BF47E3" w:rsidP="00A27881" w:rsidRDefault="00BF47E3" w14:paraId="70A3723C" w14:textId="77777777">
      <w:pPr>
        <w:pStyle w:val="BodyText"/>
        <w:ind w:right="116"/>
        <w:rPr>
          <w:bCs/>
        </w:rPr>
      </w:pPr>
    </w:p>
    <w:p w:rsidR="00D1397B" w:rsidP="00BF47E3" w:rsidRDefault="00D1397B" w14:paraId="3F01F420" w14:textId="09D4F6D4">
      <w:pPr>
        <w:pStyle w:val="BodyText"/>
        <w:ind w:right="116"/>
        <w:jc w:val="both"/>
        <w:rPr>
          <w:b/>
          <w:bCs/>
          <w:color w:val="0070C0"/>
          <w:sz w:val="28"/>
          <w:szCs w:val="28"/>
        </w:rPr>
      </w:pPr>
      <w:r w:rsidRPr="00BF47E3">
        <w:rPr>
          <w:b/>
          <w:bCs/>
          <w:color w:val="0070C0"/>
          <w:sz w:val="28"/>
          <w:szCs w:val="28"/>
        </w:rPr>
        <w:t>Aut</w:t>
      </w:r>
      <w:r w:rsidRPr="00BF47E3" w:rsidR="00BF47E3">
        <w:rPr>
          <w:b/>
          <w:bCs/>
          <w:color w:val="0070C0"/>
          <w:sz w:val="28"/>
          <w:szCs w:val="28"/>
        </w:rPr>
        <w:t>h</w:t>
      </w:r>
      <w:r w:rsidRPr="00BF47E3">
        <w:rPr>
          <w:b/>
          <w:bCs/>
          <w:color w:val="0070C0"/>
          <w:sz w:val="28"/>
          <w:szCs w:val="28"/>
        </w:rPr>
        <w:t>orized Official Information</w:t>
      </w:r>
    </w:p>
    <w:p w:rsidRPr="00BF47E3" w:rsidR="00BF47E3" w:rsidP="00BF47E3" w:rsidRDefault="00BF47E3" w14:paraId="4A0DCDB9" w14:textId="77777777">
      <w:pPr>
        <w:pStyle w:val="BodyText"/>
        <w:ind w:right="116"/>
        <w:jc w:val="both"/>
        <w:rPr>
          <w:b/>
          <w:bCs/>
          <w:color w:val="0070C0"/>
          <w:sz w:val="28"/>
          <w:szCs w:val="28"/>
        </w:rPr>
      </w:pPr>
    </w:p>
    <w:p w:rsidR="00D1397B" w:rsidP="00D1397B" w:rsidRDefault="00D1397B" w14:paraId="4D4AB714" w14:textId="77777777">
      <w:pPr>
        <w:pStyle w:val="NoSpacing"/>
        <w:tabs>
          <w:tab w:val="left" w:pos="6835"/>
        </w:tabs>
        <w:rPr>
          <w:bCs/>
        </w:rPr>
      </w:pPr>
      <w:r>
        <w:rPr>
          <w:bCs/>
        </w:rPr>
        <w:t xml:space="preserve">Authorized Official Name: ____________________________________________________         </w:t>
      </w:r>
    </w:p>
    <w:p w:rsidR="00D1397B" w:rsidP="00D1397B" w:rsidRDefault="00D1397B" w14:paraId="465E6530" w14:textId="77777777">
      <w:pPr>
        <w:pStyle w:val="NoSpacing"/>
        <w:tabs>
          <w:tab w:val="left" w:pos="6835"/>
        </w:tabs>
        <w:rPr>
          <w:bCs/>
        </w:rPr>
      </w:pPr>
    </w:p>
    <w:p w:rsidR="00D1397B" w:rsidP="00D1397B" w:rsidRDefault="00D1397B" w14:paraId="2E5CCF76" w14:textId="77777777">
      <w:pPr>
        <w:pStyle w:val="NoSpacing"/>
        <w:tabs>
          <w:tab w:val="left" w:pos="6835"/>
        </w:tabs>
        <w:rPr>
          <w:noProof/>
        </w:rPr>
      </w:pPr>
      <w:r>
        <w:rPr>
          <w:bCs/>
        </w:rPr>
        <w:t xml:space="preserve">Authorized Official’s Email Address: </w:t>
      </w:r>
      <w:r>
        <w:rPr>
          <w:bCs/>
        </w:rPr>
        <w:softHyphen/>
      </w:r>
      <w:r>
        <w:rPr>
          <w:bCs/>
        </w:rPr>
        <w:softHyphen/>
      </w:r>
      <w:r>
        <w:rPr>
          <w:bCs/>
        </w:rPr>
        <w:softHyphen/>
      </w:r>
      <w:r>
        <w:rPr>
          <w:bCs/>
        </w:rPr>
        <w:softHyphen/>
      </w:r>
      <w:r>
        <w:rPr>
          <w:bCs/>
        </w:rPr>
        <w:softHyphen/>
      </w:r>
      <w:r>
        <w:rPr>
          <w:bCs/>
        </w:rPr>
        <w:softHyphen/>
      </w:r>
      <w:r>
        <w:rPr>
          <w:bCs/>
        </w:rPr>
        <w:softHyphen/>
      </w:r>
      <w:r>
        <w:rPr>
          <w:bCs/>
        </w:rPr>
        <w:softHyphen/>
      </w:r>
      <w:r>
        <w:rPr>
          <w:bCs/>
        </w:rPr>
        <w:softHyphen/>
      </w:r>
      <w:r>
        <w:rPr>
          <w:bCs/>
        </w:rPr>
        <w:softHyphen/>
      </w:r>
      <w:r>
        <w:rPr>
          <w:bCs/>
        </w:rPr>
        <w:softHyphen/>
      </w:r>
      <w:r>
        <w:rPr>
          <w:bCs/>
        </w:rPr>
        <w:softHyphen/>
      </w:r>
      <w:r>
        <w:rPr>
          <w:bCs/>
        </w:rPr>
        <w:softHyphen/>
      </w:r>
      <w:r>
        <w:rPr>
          <w:bCs/>
        </w:rPr>
        <w:softHyphen/>
      </w:r>
      <w:r>
        <w:rPr>
          <w:bCs/>
        </w:rPr>
        <w:softHyphen/>
      </w:r>
      <w:r>
        <w:rPr>
          <w:bCs/>
        </w:rPr>
        <w:softHyphen/>
      </w:r>
      <w:r>
        <w:rPr>
          <w:bCs/>
        </w:rPr>
        <w:softHyphen/>
      </w:r>
      <w:r>
        <w:rPr>
          <w:bCs/>
        </w:rPr>
        <w:softHyphen/>
      </w:r>
      <w:r>
        <w:rPr>
          <w:bCs/>
        </w:rPr>
        <w:softHyphen/>
      </w:r>
      <w:r>
        <w:rPr>
          <w:bCs/>
        </w:rPr>
        <w:softHyphen/>
      </w:r>
      <w:r>
        <w:rPr>
          <w:bCs/>
        </w:rPr>
        <w:softHyphen/>
      </w:r>
      <w:r>
        <w:rPr>
          <w:bCs/>
        </w:rPr>
        <w:softHyphen/>
      </w:r>
      <w:r>
        <w:rPr>
          <w:bCs/>
        </w:rPr>
        <w:softHyphen/>
      </w:r>
      <w:r>
        <w:rPr>
          <w:bCs/>
        </w:rPr>
        <w:softHyphen/>
      </w:r>
      <w:r>
        <w:rPr>
          <w:bCs/>
        </w:rPr>
        <w:softHyphen/>
      </w:r>
      <w:r>
        <w:rPr>
          <w:bCs/>
        </w:rPr>
        <w:softHyphen/>
      </w:r>
      <w:r>
        <w:rPr>
          <w:bCs/>
        </w:rPr>
        <w:softHyphen/>
      </w:r>
      <w:r>
        <w:rPr>
          <w:bCs/>
        </w:rPr>
        <w:softHyphen/>
      </w:r>
      <w:r>
        <w:rPr>
          <w:bCs/>
        </w:rPr>
        <w:softHyphen/>
      </w:r>
      <w:r>
        <w:rPr>
          <w:bCs/>
        </w:rPr>
        <w:softHyphen/>
      </w:r>
      <w:r>
        <w:rPr>
          <w:bCs/>
        </w:rPr>
        <w:softHyphen/>
      </w:r>
      <w:r>
        <w:rPr>
          <w:bCs/>
        </w:rPr>
        <w:softHyphen/>
      </w:r>
      <w:r>
        <w:rPr>
          <w:bCs/>
        </w:rPr>
        <w:softHyphen/>
      </w:r>
      <w:r>
        <w:rPr>
          <w:bCs/>
        </w:rPr>
        <w:softHyphen/>
      </w:r>
      <w:r>
        <w:rPr>
          <w:bCs/>
        </w:rPr>
        <w:softHyphen/>
      </w:r>
      <w:r>
        <w:rPr>
          <w:bCs/>
        </w:rPr>
        <w:softHyphen/>
      </w:r>
      <w:r>
        <w:rPr>
          <w:bCs/>
        </w:rPr>
        <w:softHyphen/>
        <w:t xml:space="preserve"> ____________________________________________</w:t>
      </w:r>
      <w:r w:rsidRPr="006B1E1C">
        <w:rPr>
          <w:noProof/>
        </w:rPr>
        <w:t xml:space="preserve"> </w:t>
      </w:r>
    </w:p>
    <w:p w:rsidR="00D1397B" w:rsidP="00D1397B" w:rsidRDefault="00D1397B" w14:paraId="398FA05C" w14:textId="77777777">
      <w:pPr>
        <w:pStyle w:val="NoSpacing"/>
        <w:tabs>
          <w:tab w:val="left" w:pos="6835"/>
        </w:tabs>
        <w:rPr>
          <w:noProof/>
        </w:rPr>
      </w:pPr>
    </w:p>
    <w:p w:rsidR="00D1397B" w:rsidP="00D1397B" w:rsidRDefault="00D1397B" w14:paraId="5607AFA1" w14:textId="77777777">
      <w:pPr>
        <w:pStyle w:val="NoSpacing"/>
        <w:tabs>
          <w:tab w:val="left" w:pos="6835"/>
        </w:tabs>
        <w:rPr>
          <w:bCs/>
        </w:rPr>
      </w:pPr>
      <w:r>
        <w:rPr>
          <w:noProof/>
        </w:rPr>
        <w:t xml:space="preserve">Authorized Official’s Title: </w:t>
      </w:r>
      <w:r>
        <w:rPr>
          <w:noProof/>
        </w:rPr>
        <w:softHyphen/>
      </w:r>
      <w:r>
        <w:rPr>
          <w:noProof/>
        </w:rPr>
        <w:softHyphen/>
      </w:r>
      <w:r>
        <w:rPr>
          <w:noProof/>
        </w:rPr>
        <w:softHyphen/>
      </w:r>
      <w:r>
        <w:rPr>
          <w:noProof/>
        </w:rPr>
        <w:softHyphen/>
      </w:r>
      <w:r>
        <w:rPr>
          <w:noProof/>
        </w:rPr>
        <w:softHyphen/>
        <w:t>____________________________________________________</w:t>
      </w:r>
    </w:p>
    <w:p w:rsidR="00D1397B" w:rsidP="00D1397B" w:rsidRDefault="00D1397B" w14:paraId="7FE994E4" w14:textId="77777777">
      <w:pPr>
        <w:pStyle w:val="NoSpacing"/>
        <w:tabs>
          <w:tab w:val="left" w:pos="6835"/>
        </w:tabs>
        <w:rPr>
          <w:bCs/>
        </w:rPr>
      </w:pPr>
    </w:p>
    <w:p w:rsidR="00700825" w:rsidP="00700825" w:rsidRDefault="00700825" w14:paraId="4CDDFA4C" w14:textId="77777777">
      <w:pPr>
        <w:pStyle w:val="NoSpacing"/>
        <w:tabs>
          <w:tab w:val="left" w:pos="6835"/>
        </w:tabs>
        <w:rPr>
          <w:bCs/>
        </w:rPr>
      </w:pPr>
    </w:p>
    <w:p w:rsidR="00700825" w:rsidP="00700825" w:rsidRDefault="00700825" w14:paraId="7AD819A3" w14:textId="77777777">
      <w:pPr>
        <w:pStyle w:val="NoSpacing"/>
        <w:tabs>
          <w:tab w:val="left" w:pos="6835"/>
        </w:tabs>
        <w:rPr>
          <w:bCs/>
        </w:rPr>
      </w:pPr>
      <w:r>
        <w:rPr>
          <w:bCs/>
          <w:noProof/>
          <w:lang w:bidi="ar-SA"/>
        </w:rPr>
        <mc:AlternateContent>
          <mc:Choice Requires="wps">
            <w:drawing>
              <wp:anchor distT="0" distB="0" distL="114300" distR="114300" simplePos="0" relativeHeight="251658257" behindDoc="0" locked="0" layoutInCell="1" allowOverlap="1" wp14:editId="40E8654C" wp14:anchorId="2815D673">
                <wp:simplePos x="0" y="0"/>
                <wp:positionH relativeFrom="column">
                  <wp:posOffset>1694348</wp:posOffset>
                </wp:positionH>
                <wp:positionV relativeFrom="paragraph">
                  <wp:posOffset>99747</wp:posOffset>
                </wp:positionV>
                <wp:extent cx="1881699" cy="710361"/>
                <wp:effectExtent l="0" t="0" r="23495" b="13970"/>
                <wp:wrapNone/>
                <wp:docPr id="14" name="Text Box 14"/>
                <wp:cNvGraphicFramePr/>
                <a:graphic xmlns:a="http://schemas.openxmlformats.org/drawingml/2006/main">
                  <a:graphicData uri="http://schemas.microsoft.com/office/word/2010/wordprocessingShape">
                    <wps:wsp>
                      <wps:cNvSpPr txBox="1"/>
                      <wps:spPr>
                        <a:xfrm>
                          <a:off x="0" y="0"/>
                          <a:ext cx="1881699" cy="710361"/>
                        </a:xfrm>
                        <a:prstGeom prst="rect">
                          <a:avLst/>
                        </a:prstGeom>
                        <a:solidFill>
                          <a:schemeClr val="lt1"/>
                        </a:solidFill>
                        <a:ln w="6350">
                          <a:solidFill>
                            <a:prstClr val="black"/>
                          </a:solidFill>
                        </a:ln>
                      </wps:spPr>
                      <wps:txbx>
                        <w:txbxContent>
                          <w:p w:rsidR="000B6D16" w:rsidP="00700825" w:rsidRDefault="000B6D16" w14:paraId="3E92D5B0" w14:textId="77777777">
                            <w:r>
                              <w:t>Click on this button to view acknowledge/certify the submitted 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4" style="position:absolute;margin-left:133.4pt;margin-top:7.85pt;width:148.15pt;height:55.95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45"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5pkUQIAAKsEAAAOAAAAZHJzL2Uyb0RvYy54bWysVMFuGjEQvVfqP1i+NwuEkIBYIkqUqlKU&#10;RApRzsbrhVW9Htc27KZf32fDEpL2VPXi9cw8P3vezOz0uq012ynnKzI575/1OFNGUlGZdc6fl7df&#10;rjjzQZhCaDIq56/K8+vZ50/Txk7UgDakC+UYSIyfNDbnmxDsJMu83Kha+DOyyiBYkqtFgOnWWeFE&#10;A/ZaZ4Neb5Q15ArrSCrv4b3ZB/ks8ZelkuGhLL0KTOccbwtpdWldxTWbTcVk7YTdVPLwDPEPr6hF&#10;ZXDpkepGBMG2rvqDqq6kI09lOJNUZ1SWlVQpB2TT733I5mkjrEq5QBxvjzL5/0cr73ePjlUFajfk&#10;zIgaNVqqNrCv1DK4oE9j/QSwJwtgaOEHtvN7OGPabenq+EVCDHEo/XpUN7LJeOjqqj8ajzmTiF32&#10;e+ejRJO9nbbOh2+KahY3OXeoXhJV7O58wEsA7SDxMk+6Km4rrZMRO0YttGM7gVrr0JG/Q2nDmpyP&#10;zi96ifhdLFIfz6+0kD9ilrjzBAVLGzijJvvc4y60qzZpOBh3wqyoeIVejvYd5628rcB/J3x4FA4t&#10;BokwNuEBS6kJj6LDjrMNuV9/80c8Ko8oZw1aNuf+51Y4xZn+btAT4/5wGHs8GcOLywEMdxpZnUbM&#10;tl4QlOpjQK1M24gPutuWjuoXTNc83oqQMBJ35zx020XYDxKmU6r5PIHQ1VaEO/NkZaSOlYm6LtsX&#10;4eyhrgEdcU9dc4vJh/LusfGkofk2UFml2keh96oe9MdEpPIcpjeO3KmdUG//mNlvAAAA//8DAFBL&#10;AwQUAAYACAAAACEAWRqfgd0AAAAKAQAADwAAAGRycy9kb3ducmV2LnhtbEyPwU7DMBBE70j8g7VI&#10;3KjToLohxKkAtVw4URBnN3Zti3gdxW4a/r7LCY6zM5p522zm0LPJjMlHlLBcFMAMdlF7tBI+P3Z3&#10;FbCUFWrVRzQSfkyCTXt91ahaxzO+m2mfLaMSTLWS4HIeas5T50xQaREHg+Qd4xhUJjlarkd1pvLQ&#10;87IoBA/KIy04NZgXZ7rv/SlI2D7bB9tVanTbSns/zV/HN/sq5e3N/PQILJs5/4XhF5/QoSWmQzyh&#10;TqyXUApB6JmM1RoYBVbifgnsQIdyLYC3Df//QnsBAAD//wMAUEsBAi0AFAAGAAgAAAAhALaDOJL+&#10;AAAA4QEAABMAAAAAAAAAAAAAAAAAAAAAAFtDb250ZW50X1R5cGVzXS54bWxQSwECLQAUAAYACAAA&#10;ACEAOP0h/9YAAACUAQAACwAAAAAAAAAAAAAAAAAvAQAAX3JlbHMvLnJlbHNQSwECLQAUAAYACAAA&#10;ACEAsKOaZFECAACrBAAADgAAAAAAAAAAAAAAAAAuAgAAZHJzL2Uyb0RvYy54bWxQSwECLQAUAAYA&#10;CAAAACEAWRqfgd0AAAAKAQAADwAAAAAAAAAAAAAAAACrBAAAZHJzL2Rvd25yZXYueG1sUEsFBgAA&#10;AAAEAAQA8wAAALUFAAAAAA==&#10;" w14:anchorId="2815D673">
                <v:textbox>
                  <w:txbxContent>
                    <w:p w:rsidR="000B6D16" w:rsidP="00700825" w:rsidRDefault="000B6D16" w14:paraId="3E92D5B0" w14:textId="77777777">
                      <w:r>
                        <w:t>Click on this button to view acknowledge/certify the submitted information.</w:t>
                      </w:r>
                    </w:p>
                  </w:txbxContent>
                </v:textbox>
              </v:shape>
            </w:pict>
          </mc:Fallback>
        </mc:AlternateContent>
      </w:r>
      <w:r>
        <w:rPr>
          <w:bCs/>
          <w:noProof/>
          <w:lang w:bidi="ar-SA"/>
        </w:rPr>
        <mc:AlternateContent>
          <mc:Choice Requires="wps">
            <w:drawing>
              <wp:anchor distT="0" distB="0" distL="114300" distR="114300" simplePos="0" relativeHeight="251658256" behindDoc="1" locked="0" layoutInCell="1" allowOverlap="1" wp14:editId="72D0E226" wp14:anchorId="2ACF6E8D">
                <wp:simplePos x="0" y="0"/>
                <wp:positionH relativeFrom="margin">
                  <wp:align>left</wp:align>
                </wp:positionH>
                <wp:positionV relativeFrom="paragraph">
                  <wp:posOffset>172720</wp:posOffset>
                </wp:positionV>
                <wp:extent cx="1209675" cy="490220"/>
                <wp:effectExtent l="0" t="0" r="28575" b="24130"/>
                <wp:wrapNone/>
                <wp:docPr id="15" name="Text Box 15"/>
                <wp:cNvGraphicFramePr/>
                <a:graphic xmlns:a="http://schemas.openxmlformats.org/drawingml/2006/main">
                  <a:graphicData uri="http://schemas.microsoft.com/office/word/2010/wordprocessingShape">
                    <wps:wsp>
                      <wps:cNvSpPr txBox="1"/>
                      <wps:spPr>
                        <a:xfrm>
                          <a:off x="0" y="0"/>
                          <a:ext cx="1209675" cy="490220"/>
                        </a:xfrm>
                        <a:prstGeom prst="rect">
                          <a:avLst/>
                        </a:prstGeom>
                        <a:solidFill>
                          <a:schemeClr val="lt1"/>
                        </a:solidFill>
                        <a:ln w="6350">
                          <a:solidFill>
                            <a:prstClr val="black"/>
                          </a:solidFill>
                        </a:ln>
                      </wps:spPr>
                      <wps:txbx>
                        <w:txbxContent>
                          <w:p w:rsidR="000B6D16" w:rsidP="00700825" w:rsidRDefault="000B6D16" w14:paraId="3E761573"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5" style="position:absolute;margin-left:0;margin-top:13.6pt;width:95.25pt;height:38.6pt;z-index:-2516582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4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YfTgIAAKsEAAAOAAAAZHJzL2Uyb0RvYy54bWysVMtu2zAQvBfoPxC8N5IdJ2kMy4GbIEWB&#10;IAngFDnTFGUJpbgsSVtKv75D+p32VPRC7YvD3dldTW76VrO1cr4hU/DBWc6ZMpLKxiwL/v3l/tNn&#10;znwQphSajCr4m/L8Zvrxw6SzYzWkmnSpHAOI8ePOFrwOwY6zzMtatcKfkVUGzopcKwJUt8xKJzqg&#10;tzob5vll1pErrSOpvIf1buPk04RfVUqGp6ryKjBdcOQW0unSuYhnNp2I8dIJWzdym4b4hyxa0Rg8&#10;uoe6E0GwlWv+gGob6chTFc4ktRlVVSNVqgHVDPJ31cxrYVWqBeR4u6fJ/z9Y+bh+dqwp0bsLzoxo&#10;0aMX1Qf2hXoGE/jprB8jbG4RGHrYEbuzexhj2X3l2vhFQQx+MP22ZzeiyXhpmF9fXuEVCd/oOh8O&#10;E/3Z4bZ1PnxV1LIoFNyhe4lUsX7wAZkgdBcSH/Okm/K+0TopcWLUrXZsLdBrHVKOuHESpQ3rCn55&#10;fpEn4BNfhN7fX2ghf8QqTxGgaQNj5GRTe5RCv+gTh+epomhaUPkGvhxtJs5bed8A/0H48CwcRgwU&#10;YW3CE45KE5KircRZTe7X3+wxHp2Hl7MOI1tw/3MlnOJMfzOYievBaBRnPCmjiyvwy9yxZ3HsMav2&#10;lsDUAAtqZRJjfNA7sXLUvmK7ZvFVuISReLvgYSfehs0iYTulms1SEKbaivBg5lZG6NiZyOtL/yqc&#10;3fY1YCIeaTfcYvyuvZvYeNPQbBWoalLvD6xu+cdGpPZstzeu3LGeog7/mOlvAAAA//8DAFBLAwQU&#10;AAYACAAAACEAmPzJc9sAAAAHAQAADwAAAGRycy9kb3ducmV2LnhtbEyPwU7DMBBE70j8g7VI3KhN&#10;VCANcSpAhQunFsR5G7u2RbyObDcNf497gtuOZjTztl3PfmCTjskFknC7EMA09UE5MhI+P15vamAp&#10;IykcAmkJPzrBuru8aLFR4URbPe2yYaWEUoMSbM5jw3nqrfaYFmHUVLxDiB5zkdFwFfFUyv3AKyHu&#10;uUdHZcHiqF+s7r93Ry9h82xWpq8x2k2tnJvmr8O7eZPy+mp+egSW9Zz/wnDGL+jQFaZ9OJJKbJBQ&#10;HskSqocK2NldiTtg+3KI5RJ41/L//N0vAAAA//8DAFBLAQItABQABgAIAAAAIQC2gziS/gAAAOEB&#10;AAATAAAAAAAAAAAAAAAAAAAAAABbQ29udGVudF9UeXBlc10ueG1sUEsBAi0AFAAGAAgAAAAhADj9&#10;If/WAAAAlAEAAAsAAAAAAAAAAAAAAAAALwEAAF9yZWxzLy5yZWxzUEsBAi0AFAAGAAgAAAAhANTf&#10;5h9OAgAAqwQAAA4AAAAAAAAAAAAAAAAALgIAAGRycy9lMm9Eb2MueG1sUEsBAi0AFAAGAAgAAAAh&#10;AJj8yXPbAAAABwEAAA8AAAAAAAAAAAAAAAAAqAQAAGRycy9kb3ducmV2LnhtbFBLBQYAAAAABAAE&#10;APMAAACwBQAAAAA=&#10;" w14:anchorId="2ACF6E8D">
                <v:textbox>
                  <w:txbxContent>
                    <w:p w:rsidR="000B6D16" w:rsidP="00700825" w:rsidRDefault="000B6D16" w14:paraId="3E761573" w14:textId="77777777"/>
                  </w:txbxContent>
                </v:textbox>
                <w10:wrap anchorx="margin"/>
              </v:shape>
            </w:pict>
          </mc:Fallback>
        </mc:AlternateContent>
      </w:r>
    </w:p>
    <w:p w:rsidR="00700825" w:rsidP="00700825" w:rsidRDefault="00700825" w14:paraId="4F5C6EDC" w14:textId="77777777">
      <w:pPr>
        <w:pStyle w:val="NoSpacing"/>
        <w:tabs>
          <w:tab w:val="left" w:pos="6835"/>
        </w:tabs>
        <w:rPr>
          <w:bCs/>
        </w:rPr>
      </w:pPr>
      <w:r>
        <w:rPr>
          <w:noProof/>
          <w:lang w:bidi="ar-SA"/>
        </w:rPr>
        <mc:AlternateContent>
          <mc:Choice Requires="wps">
            <w:drawing>
              <wp:anchor distT="0" distB="0" distL="114300" distR="114300" simplePos="0" relativeHeight="251658258" behindDoc="0" locked="0" layoutInCell="1" allowOverlap="1" wp14:editId="300E5245" wp14:anchorId="5280BE38">
                <wp:simplePos x="0" y="0"/>
                <wp:positionH relativeFrom="column">
                  <wp:posOffset>1266825</wp:posOffset>
                </wp:positionH>
                <wp:positionV relativeFrom="paragraph">
                  <wp:posOffset>182880</wp:posOffset>
                </wp:positionV>
                <wp:extent cx="361950" cy="123825"/>
                <wp:effectExtent l="0" t="0" r="19050" b="28575"/>
                <wp:wrapNone/>
                <wp:docPr id="16" name="Arrow: Left 98"/>
                <wp:cNvGraphicFramePr/>
                <a:graphic xmlns:a="http://schemas.openxmlformats.org/drawingml/2006/main">
                  <a:graphicData uri="http://schemas.microsoft.com/office/word/2010/wordprocessingShape">
                    <wps:wsp>
                      <wps:cNvSpPr/>
                      <wps:spPr>
                        <a:xfrm>
                          <a:off x="0" y="0"/>
                          <a:ext cx="361950" cy="123825"/>
                        </a:xfrm>
                        <a:prstGeom prst="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66" coordsize="21600,21600" o:spt="66" adj="5400,5400" path="m@0,l@0@1,21600@1,21600@2@0@2@0,21600,,10800xe" w14:anchorId="25D20A82">
                <v:stroke joinstyle="miter"/>
                <v:formulas>
                  <v:f eqn="val #0"/>
                  <v:f eqn="val #1"/>
                  <v:f eqn="sum 21600 0 #1"/>
                  <v:f eqn="prod #0 #1 10800"/>
                  <v:f eqn="sum #0 0 @3"/>
                </v:formulas>
                <v:path textboxrect="@4,@1,21600,@2" o:connecttype="custom" o:connectlocs="@0,0;0,10800;@0,21600;21600,10800" o:connectangles="270,180,90,0"/>
                <v:handles>
                  <v:h position="#0,#1" xrange="0,21600" yrange="0,10800"/>
                </v:handles>
              </v:shapetype>
              <v:shape id="Arrow: Left 98" style="position:absolute;margin-left:99.75pt;margin-top:14.4pt;width:28.5pt;height:9.75pt;z-index:25165825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4f81bd [3204]" strokecolor="#243f60 [1604]" strokeweight="2pt" type="#_x0000_t66" adj="3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ZaieAIAAEEFAAAOAAAAZHJzL2Uyb0RvYy54bWysVFFP2zAQfp+0/2D5faQplEFEiioQ06QK&#10;qsHEs+vYTSTH553dpt2v39lJAwK0h2l9cO3c3Xd3n7/z1fW+NWyn0DdgS56fTDhTVkLV2E3Jfz7d&#10;fbngzAdhK2HAqpIflOfX88+frjpXqCnUYCqFjECsLzpX8joEV2SZl7VqhT8BpywZNWArAh1xk1Uo&#10;OkJvTTadTM6zDrByCFJ5T19veyOfJ3ytlQwPWnsVmCk51RbSimldxzWbX4lig8LVjRzKEP9QRSsa&#10;S0lHqFsRBNti8w6qbSSCBx1OJLQZaN1IlXqgbvLJm24ea+FU6oXI8W6kyf8/WHm/WyFrKrq7c86s&#10;aOmOFojQFWypdGCXF5GizvmCPB/dCoeTp23sd6+xjf/UCdsnWg8jrWofmKSPp+f55YzIl2TKp6cX&#10;01nEzF6CHfrwTUHL4qbkhhKnGhKjYrf0ofc/+lFwrKivIe3CwahYhrE/lKZ2KOs0RSchqRuDbCdI&#10;AkJKZUPem2pRqf7zbEK/oagxIpWYACOybowZsQeAKNL32H2tg38MVUmHY/Dkb4X1wWNEygw2jMFt&#10;YwE/AjDU1ZC59z+S1FMTWVpDdaDLRuinwDt51xDhS+HDSiDJnu6IRjk80KINdCWHYcdZDfj7o+/R&#10;n9RIVs46GqOS+19bgYoz892STi/zs7M4d+lwNvs6pQO+tqxfW+y2vQG6ppweDSfTNvoHc9xqhPaZ&#10;Jn4Rs5JJWEm5Sy4DHg83oR9vejOkWiySG82aE2FpH52M4JHVqKWn/bNAN6gukFzv4Thyoniju943&#10;RlpYbAPoJonyhdeBb5rTJJzhTYkPwetz8np5+eZ/AAAA//8DAFBLAwQUAAYACAAAACEAfvog894A&#10;AAAJAQAADwAAAGRycy9kb3ducmV2LnhtbEyPQU+DQBCF7yb+h82YeLNLaSFbytKoiYmJJ9GD3rYw&#10;BQI7S9htwX/veLLH9+bLm/fyw2IHccHJd440rFcRCKTK1R01Gj4/Xh4UCB8M1WZwhBp+0MOhuL3J&#10;TVa7md7xUoZGcAj5zGhoQxgzKX3VojV+5UYkvp3cZE1gOTWynszM4XaQcRSl0pqO+ENrRnxuserL&#10;s9Uwb7/itFfr17L8fnOb5Knq3ai0vr9bHvcgAi7hH4a/+lwdCu50dGeqvRhY73YJoxpixRMYiJOU&#10;jaOGrdqALHJ5vaD4BQAA//8DAFBLAQItABQABgAIAAAAIQC2gziS/gAAAOEBAAATAAAAAAAAAAAA&#10;AAAAAAAAAABbQ29udGVudF9UeXBlc10ueG1sUEsBAi0AFAAGAAgAAAAhADj9If/WAAAAlAEAAAsA&#10;AAAAAAAAAAAAAAAALwEAAF9yZWxzLy5yZWxzUEsBAi0AFAAGAAgAAAAhAJWNlqJ4AgAAQQUAAA4A&#10;AAAAAAAAAAAAAAAALgIAAGRycy9lMm9Eb2MueG1sUEsBAi0AFAAGAAgAAAAhAH76IPPeAAAACQEA&#10;AA8AAAAAAAAAAAAAAAAA0gQAAGRycy9kb3ducmV2LnhtbFBLBQYAAAAABAAEAPMAAADdBQAAAAA=&#10;"/>
            </w:pict>
          </mc:Fallback>
        </mc:AlternateContent>
      </w:r>
      <w:r w:rsidRPr="00426907">
        <w:rPr>
          <w:noProof/>
          <w:lang w:bidi="ar-SA"/>
        </w:rPr>
        <w:drawing>
          <wp:inline distT="0" distB="0" distL="0" distR="0" wp14:anchorId="3076F86F" wp14:editId="5F258C38">
            <wp:extent cx="1133475" cy="490220"/>
            <wp:effectExtent l="38100" t="38100" r="47625" b="4318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133475" cy="490220"/>
                    </a:xfrm>
                    <a:prstGeom prst="rect">
                      <a:avLst/>
                    </a:prstGeom>
                    <a:ln w="22225">
                      <a:solidFill>
                        <a:schemeClr val="tx1"/>
                      </a:solidFill>
                    </a:ln>
                  </pic:spPr>
                </pic:pic>
              </a:graphicData>
            </a:graphic>
          </wp:inline>
        </w:drawing>
      </w:r>
    </w:p>
    <w:p w:rsidR="00D1397B" w:rsidP="00D1397B" w:rsidRDefault="00D1397B" w14:paraId="48BD158E" w14:textId="77777777">
      <w:pPr>
        <w:widowControl/>
        <w:autoSpaceDE/>
        <w:autoSpaceDN/>
        <w:rPr>
          <w:rFonts w:eastAsia="Times New Roman" w:cs="Times New Roman" w:asciiTheme="minorHAnsi" w:hAnsiTheme="minorHAnsi"/>
          <w:b/>
          <w:sz w:val="28"/>
          <w:szCs w:val="28"/>
          <w:lang w:bidi="ar-SA"/>
        </w:rPr>
      </w:pPr>
    </w:p>
    <w:p w:rsidR="00F93CDD" w:rsidP="00D1397B" w:rsidRDefault="00F93CDD" w14:paraId="758B6486" w14:textId="77777777">
      <w:pPr>
        <w:widowControl/>
        <w:autoSpaceDE/>
        <w:autoSpaceDN/>
        <w:rPr>
          <w:rFonts w:eastAsia="Times New Roman" w:cs="Times New Roman" w:asciiTheme="minorHAnsi" w:hAnsiTheme="minorHAnsi"/>
          <w:b/>
          <w:sz w:val="28"/>
          <w:szCs w:val="28"/>
          <w:lang w:bidi="ar-SA"/>
        </w:rPr>
      </w:pPr>
    </w:p>
    <w:bookmarkEnd w:id="0"/>
    <w:p w:rsidRPr="00A11A29" w:rsidR="0021717C" w:rsidP="0021717C" w:rsidRDefault="0021717C" w14:paraId="0CE0A15F" w14:textId="77777777">
      <w:pPr>
        <w:adjustRightInd w:val="0"/>
        <w:rPr>
          <w:sz w:val="16"/>
          <w:szCs w:val="16"/>
        </w:rPr>
      </w:pPr>
      <w:r w:rsidRPr="00A11A29">
        <w:rPr>
          <w:sz w:val="16"/>
          <w:szCs w:val="16"/>
        </w:rPr>
        <w:t>PAPERWORK REDUCTION ACT NOTICE</w:t>
      </w:r>
    </w:p>
    <w:p w:rsidRPr="00484339" w:rsidR="0021717C" w:rsidP="0021717C" w:rsidRDefault="0021717C" w14:paraId="209B7010" w14:textId="44A4D729">
      <w:pPr>
        <w:adjustRightInd w:val="0"/>
        <w:rPr>
          <w:color w:val="000000"/>
          <w:sz w:val="16"/>
          <w:szCs w:val="16"/>
        </w:rPr>
      </w:pPr>
      <w:r w:rsidRPr="00A11A29">
        <w:rPr>
          <w:sz w:val="16"/>
          <w:szCs w:val="16"/>
        </w:rPr>
        <w:t xml:space="preserve">The information collected will be used for the U.S. Government to process requests for support. The estimated burden associated with this collection of information is </w:t>
      </w:r>
      <w:r w:rsidR="00440D6D">
        <w:rPr>
          <w:sz w:val="16"/>
          <w:szCs w:val="16"/>
        </w:rPr>
        <w:t>2 hours</w:t>
      </w:r>
      <w:r w:rsidRPr="00A11A29">
        <w:rPr>
          <w:sz w:val="16"/>
          <w:szCs w:val="16"/>
        </w:rPr>
        <w:t xml:space="preserve"> per response. Comments concerning the accuracy of this burden estimate and suggestions for reducing this burden should be directed to the Office of Privacy, Transparency and Records, Department of the Treasury, 1500 Pennsylvania Ave., N.W., Washington, D.C. 20220. DO NOT send the form to this address. An agency may not conduct or sponsor, and a person is not required to respond to, a collection of information unless it displays a valid control number assigned by OMB.</w:t>
      </w:r>
    </w:p>
    <w:p w:rsidRPr="00265AE6" w:rsidR="00D1397B" w:rsidP="00A27881" w:rsidRDefault="00D1397B" w14:paraId="4096990B" w14:textId="77777777">
      <w:pPr>
        <w:pStyle w:val="BodyText"/>
        <w:ind w:right="116"/>
        <w:rPr>
          <w:bCs/>
        </w:rPr>
      </w:pPr>
    </w:p>
    <w:sectPr w:rsidRPr="00265AE6" w:rsidR="00D1397B" w:rsidSect="00A96F83">
      <w:type w:val="continuous"/>
      <w:pgSz w:w="12240" w:h="15840"/>
      <w:pgMar w:top="620" w:right="600" w:bottom="280" w:left="11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4550BB" w14:textId="77777777" w:rsidR="00FB7021" w:rsidRDefault="00FB7021">
      <w:r>
        <w:separator/>
      </w:r>
    </w:p>
  </w:endnote>
  <w:endnote w:type="continuationSeparator" w:id="0">
    <w:p w14:paraId="0F8DFCA2" w14:textId="77777777" w:rsidR="00FB7021" w:rsidRDefault="00FB7021">
      <w:r>
        <w:continuationSeparator/>
      </w:r>
    </w:p>
  </w:endnote>
  <w:endnote w:type="continuationNotice" w:id="1">
    <w:p w14:paraId="020B8E9E" w14:textId="77777777" w:rsidR="00FB7021" w:rsidRDefault="00FB70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24618905"/>
      <w:docPartObj>
        <w:docPartGallery w:val="Page Numbers (Bottom of Page)"/>
        <w:docPartUnique/>
      </w:docPartObj>
    </w:sdtPr>
    <w:sdtEndPr>
      <w:rPr>
        <w:color w:val="808080" w:themeColor="background1" w:themeShade="80"/>
        <w:spacing w:val="60"/>
      </w:rPr>
    </w:sdtEndPr>
    <w:sdtContent>
      <w:p w14:paraId="41C2BA0A" w14:textId="77777777" w:rsidR="000B6D16" w:rsidRDefault="000B6D16">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Pr="009D589D">
          <w:rPr>
            <w:b/>
            <w:bCs/>
            <w:noProof/>
          </w:rPr>
          <w:t>16</w:t>
        </w:r>
        <w:r>
          <w:rPr>
            <w:b/>
            <w:bCs/>
            <w:noProof/>
          </w:rPr>
          <w:fldChar w:fldCharType="end"/>
        </w:r>
        <w:r>
          <w:rPr>
            <w:b/>
            <w:bCs/>
          </w:rPr>
          <w:t xml:space="preserve"> | </w:t>
        </w:r>
        <w:r>
          <w:rPr>
            <w:color w:val="808080" w:themeColor="background1" w:themeShade="80"/>
            <w:spacing w:val="60"/>
          </w:rPr>
          <w:t>Page</w:t>
        </w:r>
      </w:p>
    </w:sdtContent>
  </w:sdt>
  <w:p w14:paraId="6667E806" w14:textId="77777777" w:rsidR="000B6D16" w:rsidRDefault="000B6D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89D3E5" w14:textId="77777777" w:rsidR="00FB7021" w:rsidRDefault="00FB7021">
      <w:r>
        <w:separator/>
      </w:r>
    </w:p>
  </w:footnote>
  <w:footnote w:type="continuationSeparator" w:id="0">
    <w:p w14:paraId="4330425A" w14:textId="77777777" w:rsidR="00FB7021" w:rsidRDefault="00FB7021">
      <w:r>
        <w:continuationSeparator/>
      </w:r>
    </w:p>
  </w:footnote>
  <w:footnote w:type="continuationNotice" w:id="1">
    <w:p w14:paraId="7AE0D747" w14:textId="77777777" w:rsidR="00FB7021" w:rsidRDefault="00FB702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F8A065" w14:textId="48866370" w:rsidR="00490432" w:rsidRPr="00490432" w:rsidRDefault="00490432" w:rsidP="00490432">
    <w:pPr>
      <w:pStyle w:val="Header"/>
      <w:ind w:left="7200"/>
      <w:rPr>
        <w:sz w:val="18"/>
        <w:szCs w:val="18"/>
      </w:rPr>
    </w:pPr>
    <w:r w:rsidRPr="00490432">
      <w:rPr>
        <w:sz w:val="18"/>
        <w:szCs w:val="18"/>
      </w:rPr>
      <w:t>OMB Approved No.: 1505-0269</w:t>
    </w:r>
  </w:p>
  <w:p w14:paraId="33DD4C32" w14:textId="66A18FC9" w:rsidR="000B6D16" w:rsidRPr="00490432" w:rsidRDefault="00490432" w:rsidP="00490432">
    <w:pPr>
      <w:pStyle w:val="Header"/>
      <w:ind w:left="7200"/>
      <w:jc w:val="both"/>
    </w:pPr>
    <w:r w:rsidRPr="00490432">
      <w:rPr>
        <w:sz w:val="18"/>
        <w:szCs w:val="18"/>
      </w:rPr>
      <w:t>Expiration Date:  10/31/2021</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F4534E"/>
    <w:multiLevelType w:val="hybridMultilevel"/>
    <w:tmpl w:val="44D8A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DC2335"/>
    <w:multiLevelType w:val="hybridMultilevel"/>
    <w:tmpl w:val="D00ABFD8"/>
    <w:lvl w:ilvl="0" w:tplc="04090001">
      <w:start w:val="1"/>
      <w:numFmt w:val="bullet"/>
      <w:lvlText w:val=""/>
      <w:lvlJc w:val="left"/>
      <w:pPr>
        <w:ind w:left="1020" w:hanging="360"/>
      </w:pPr>
      <w:rPr>
        <w:rFonts w:ascii="Symbol" w:hAnsi="Symbol"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2" w15:restartNumberingAfterBreak="0">
    <w:nsid w:val="07B3077A"/>
    <w:multiLevelType w:val="hybridMultilevel"/>
    <w:tmpl w:val="105630F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6E7D92"/>
    <w:multiLevelType w:val="hybridMultilevel"/>
    <w:tmpl w:val="AA5E88B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5D12F7"/>
    <w:multiLevelType w:val="hybridMultilevel"/>
    <w:tmpl w:val="E58CD676"/>
    <w:lvl w:ilvl="0" w:tplc="437091A4">
      <w:numFmt w:val="bullet"/>
      <w:lvlText w:val="•"/>
      <w:lvlJc w:val="left"/>
      <w:pPr>
        <w:ind w:left="720" w:hanging="420"/>
      </w:pPr>
      <w:rPr>
        <w:rFonts w:ascii="Calibri" w:eastAsia="Calibri" w:hAnsi="Calibri" w:cs="Calibri" w:hint="default"/>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5" w15:restartNumberingAfterBreak="0">
    <w:nsid w:val="11AC3826"/>
    <w:multiLevelType w:val="hybridMultilevel"/>
    <w:tmpl w:val="ABD223E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A47EE4"/>
    <w:multiLevelType w:val="hybridMultilevel"/>
    <w:tmpl w:val="0D50309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4465B8"/>
    <w:multiLevelType w:val="hybridMultilevel"/>
    <w:tmpl w:val="151C2E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642DB5"/>
    <w:multiLevelType w:val="hybridMultilevel"/>
    <w:tmpl w:val="1F9607C6"/>
    <w:lvl w:ilvl="0" w:tplc="CE926B3A">
      <w:numFmt w:val="bullet"/>
      <w:lvlText w:val="-"/>
      <w:lvlJc w:val="left"/>
      <w:pPr>
        <w:ind w:left="405" w:hanging="360"/>
      </w:pPr>
      <w:rPr>
        <w:rFonts w:ascii="Calibri" w:eastAsia="Calibri" w:hAnsi="Calibri" w:cs="Calibr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9" w15:restartNumberingAfterBreak="0">
    <w:nsid w:val="23BA4671"/>
    <w:multiLevelType w:val="hybridMultilevel"/>
    <w:tmpl w:val="4FBAF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430C6D"/>
    <w:multiLevelType w:val="hybridMultilevel"/>
    <w:tmpl w:val="A85C3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AE66F9"/>
    <w:multiLevelType w:val="hybridMultilevel"/>
    <w:tmpl w:val="35AEDF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3190A70"/>
    <w:multiLevelType w:val="hybridMultilevel"/>
    <w:tmpl w:val="5C046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B42077"/>
    <w:multiLevelType w:val="hybridMultilevel"/>
    <w:tmpl w:val="5BB6D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386C50"/>
    <w:multiLevelType w:val="hybridMultilevel"/>
    <w:tmpl w:val="2F2E4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8E3B5A"/>
    <w:multiLevelType w:val="hybridMultilevel"/>
    <w:tmpl w:val="62689944"/>
    <w:lvl w:ilvl="0" w:tplc="04090001">
      <w:start w:val="1"/>
      <w:numFmt w:val="bullet"/>
      <w:lvlText w:val=""/>
      <w:lvlJc w:val="left"/>
      <w:pPr>
        <w:ind w:left="772" w:hanging="360"/>
      </w:pPr>
      <w:rPr>
        <w:rFonts w:ascii="Symbol" w:hAnsi="Symbol" w:hint="default"/>
      </w:rPr>
    </w:lvl>
    <w:lvl w:ilvl="1" w:tplc="04090003" w:tentative="1">
      <w:start w:val="1"/>
      <w:numFmt w:val="bullet"/>
      <w:lvlText w:val="o"/>
      <w:lvlJc w:val="left"/>
      <w:pPr>
        <w:ind w:left="1492" w:hanging="360"/>
      </w:pPr>
      <w:rPr>
        <w:rFonts w:ascii="Courier New" w:hAnsi="Courier New" w:cs="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cs="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cs="Courier New" w:hint="default"/>
      </w:rPr>
    </w:lvl>
    <w:lvl w:ilvl="8" w:tplc="04090005" w:tentative="1">
      <w:start w:val="1"/>
      <w:numFmt w:val="bullet"/>
      <w:lvlText w:val=""/>
      <w:lvlJc w:val="left"/>
      <w:pPr>
        <w:ind w:left="6532" w:hanging="360"/>
      </w:pPr>
      <w:rPr>
        <w:rFonts w:ascii="Wingdings" w:hAnsi="Wingdings" w:hint="default"/>
      </w:rPr>
    </w:lvl>
  </w:abstractNum>
  <w:abstractNum w:abstractNumId="16" w15:restartNumberingAfterBreak="0">
    <w:nsid w:val="3F2524BA"/>
    <w:multiLevelType w:val="hybridMultilevel"/>
    <w:tmpl w:val="621C5C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3C24A5"/>
    <w:multiLevelType w:val="hybridMultilevel"/>
    <w:tmpl w:val="214A7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834EA5"/>
    <w:multiLevelType w:val="hybridMultilevel"/>
    <w:tmpl w:val="C9F8D8A2"/>
    <w:lvl w:ilvl="0" w:tplc="04090001">
      <w:start w:val="1"/>
      <w:numFmt w:val="bullet"/>
      <w:lvlText w:val=""/>
      <w:lvlJc w:val="left"/>
      <w:pPr>
        <w:ind w:left="1020" w:hanging="360"/>
      </w:pPr>
      <w:rPr>
        <w:rFonts w:ascii="Symbol" w:hAnsi="Symbol"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19" w15:restartNumberingAfterBreak="0">
    <w:nsid w:val="4D0A45F3"/>
    <w:multiLevelType w:val="hybridMultilevel"/>
    <w:tmpl w:val="7CFC6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8C4700"/>
    <w:multiLevelType w:val="hybridMultilevel"/>
    <w:tmpl w:val="046628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2F3A05"/>
    <w:multiLevelType w:val="hybridMultilevel"/>
    <w:tmpl w:val="1C6A7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6648ED"/>
    <w:multiLevelType w:val="hybridMultilevel"/>
    <w:tmpl w:val="C3E6C48E"/>
    <w:lvl w:ilvl="0" w:tplc="04090001">
      <w:start w:val="1"/>
      <w:numFmt w:val="bullet"/>
      <w:lvlText w:val=""/>
      <w:lvlJc w:val="left"/>
      <w:pPr>
        <w:ind w:left="1020" w:hanging="360"/>
      </w:pPr>
      <w:rPr>
        <w:rFonts w:ascii="Symbol" w:hAnsi="Symbol"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23" w15:restartNumberingAfterBreak="0">
    <w:nsid w:val="5D4E3879"/>
    <w:multiLevelType w:val="hybridMultilevel"/>
    <w:tmpl w:val="97922448"/>
    <w:lvl w:ilvl="0" w:tplc="04090001">
      <w:start w:val="1"/>
      <w:numFmt w:val="bullet"/>
      <w:lvlText w:val=""/>
      <w:lvlJc w:val="left"/>
      <w:pPr>
        <w:ind w:left="405" w:hanging="360"/>
      </w:pPr>
      <w:rPr>
        <w:rFonts w:ascii="Symbol" w:hAnsi="Symbo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4" w15:restartNumberingAfterBreak="0">
    <w:nsid w:val="63C37146"/>
    <w:multiLevelType w:val="hybridMultilevel"/>
    <w:tmpl w:val="D55E164C"/>
    <w:lvl w:ilvl="0" w:tplc="04090001">
      <w:start w:val="1"/>
      <w:numFmt w:val="bullet"/>
      <w:lvlText w:val=""/>
      <w:lvlJc w:val="left"/>
      <w:pPr>
        <w:ind w:left="720" w:hanging="420"/>
      </w:pPr>
      <w:rPr>
        <w:rFonts w:ascii="Symbol" w:hAnsi="Symbol" w:hint="default"/>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25" w15:restartNumberingAfterBreak="0">
    <w:nsid w:val="65205A18"/>
    <w:multiLevelType w:val="hybridMultilevel"/>
    <w:tmpl w:val="4762E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5AA0824"/>
    <w:multiLevelType w:val="hybridMultilevel"/>
    <w:tmpl w:val="ACA26098"/>
    <w:lvl w:ilvl="0" w:tplc="698ED262">
      <w:numFmt w:val="bullet"/>
      <w:lvlText w:val="-"/>
      <w:lvlJc w:val="left"/>
      <w:pPr>
        <w:ind w:left="720" w:hanging="360"/>
      </w:pPr>
      <w:rPr>
        <w:rFonts w:ascii="Calibri" w:eastAsia="Calibri" w:hAnsi="Calibri" w:cs="Calibri"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77E2842"/>
    <w:multiLevelType w:val="hybridMultilevel"/>
    <w:tmpl w:val="36445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8152D9D"/>
    <w:multiLevelType w:val="hybridMultilevel"/>
    <w:tmpl w:val="309074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8D2545"/>
    <w:multiLevelType w:val="hybridMultilevel"/>
    <w:tmpl w:val="54EAED2A"/>
    <w:lvl w:ilvl="0" w:tplc="A58EADBA">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710E7004"/>
    <w:multiLevelType w:val="hybridMultilevel"/>
    <w:tmpl w:val="E8C69AEE"/>
    <w:lvl w:ilvl="0" w:tplc="20362F66">
      <w:start w:val="2"/>
      <w:numFmt w:val="bullet"/>
      <w:lvlText w:val="-"/>
      <w:lvlJc w:val="left"/>
      <w:pPr>
        <w:ind w:left="720" w:hanging="420"/>
      </w:pPr>
      <w:rPr>
        <w:rFonts w:ascii="Calibri" w:eastAsia="Calibri" w:hAnsi="Calibri" w:cs="Calibri" w:hint="default"/>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31" w15:restartNumberingAfterBreak="0">
    <w:nsid w:val="7B3445D1"/>
    <w:multiLevelType w:val="hybridMultilevel"/>
    <w:tmpl w:val="C9BE2DBA"/>
    <w:lvl w:ilvl="0" w:tplc="A778516A">
      <w:numFmt w:val="bullet"/>
      <w:lvlText w:val="-"/>
      <w:lvlJc w:val="left"/>
      <w:pPr>
        <w:ind w:left="405" w:hanging="360"/>
      </w:pPr>
      <w:rPr>
        <w:rFonts w:ascii="Calibri" w:eastAsia="Calibri" w:hAnsi="Calibri" w:cs="Calibr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num w:numId="1">
    <w:abstractNumId w:val="31"/>
  </w:num>
  <w:num w:numId="2">
    <w:abstractNumId w:val="1"/>
  </w:num>
  <w:num w:numId="3">
    <w:abstractNumId w:val="4"/>
  </w:num>
  <w:num w:numId="4">
    <w:abstractNumId w:val="8"/>
  </w:num>
  <w:num w:numId="5">
    <w:abstractNumId w:val="27"/>
  </w:num>
  <w:num w:numId="6">
    <w:abstractNumId w:val="18"/>
  </w:num>
  <w:num w:numId="7">
    <w:abstractNumId w:val="30"/>
  </w:num>
  <w:num w:numId="8">
    <w:abstractNumId w:val="24"/>
  </w:num>
  <w:num w:numId="9">
    <w:abstractNumId w:val="15"/>
  </w:num>
  <w:num w:numId="10">
    <w:abstractNumId w:val="28"/>
  </w:num>
  <w:num w:numId="11">
    <w:abstractNumId w:val="16"/>
  </w:num>
  <w:num w:numId="12">
    <w:abstractNumId w:val="7"/>
  </w:num>
  <w:num w:numId="13">
    <w:abstractNumId w:val="22"/>
  </w:num>
  <w:num w:numId="14">
    <w:abstractNumId w:val="19"/>
  </w:num>
  <w:num w:numId="15">
    <w:abstractNumId w:val="3"/>
  </w:num>
  <w:num w:numId="16">
    <w:abstractNumId w:val="20"/>
  </w:num>
  <w:num w:numId="17">
    <w:abstractNumId w:val="10"/>
  </w:num>
  <w:num w:numId="18">
    <w:abstractNumId w:val="23"/>
  </w:num>
  <w:num w:numId="19">
    <w:abstractNumId w:val="11"/>
  </w:num>
  <w:num w:numId="20">
    <w:abstractNumId w:val="6"/>
  </w:num>
  <w:num w:numId="21">
    <w:abstractNumId w:val="5"/>
  </w:num>
  <w:num w:numId="22">
    <w:abstractNumId w:val="14"/>
  </w:num>
  <w:num w:numId="23">
    <w:abstractNumId w:val="25"/>
  </w:num>
  <w:num w:numId="24">
    <w:abstractNumId w:val="26"/>
  </w:num>
  <w:num w:numId="25">
    <w:abstractNumId w:val="2"/>
  </w:num>
  <w:num w:numId="26">
    <w:abstractNumId w:val="29"/>
  </w:num>
  <w:num w:numId="27">
    <w:abstractNumId w:val="9"/>
  </w:num>
  <w:num w:numId="28">
    <w:abstractNumId w:val="0"/>
  </w:num>
  <w:num w:numId="29">
    <w:abstractNumId w:val="13"/>
  </w:num>
  <w:num w:numId="30">
    <w:abstractNumId w:val="17"/>
  </w:num>
  <w:num w:numId="31">
    <w:abstractNumId w:val="12"/>
  </w:num>
  <w:num w:numId="3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10241"/>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8CE"/>
    <w:rsid w:val="000003D0"/>
    <w:rsid w:val="000003E5"/>
    <w:rsid w:val="000011A3"/>
    <w:rsid w:val="00002600"/>
    <w:rsid w:val="00002C8D"/>
    <w:rsid w:val="00003ED7"/>
    <w:rsid w:val="00010586"/>
    <w:rsid w:val="000134E3"/>
    <w:rsid w:val="0001385D"/>
    <w:rsid w:val="00017C31"/>
    <w:rsid w:val="00017DD4"/>
    <w:rsid w:val="000264E0"/>
    <w:rsid w:val="000348F3"/>
    <w:rsid w:val="000360A7"/>
    <w:rsid w:val="00036DE7"/>
    <w:rsid w:val="00042D81"/>
    <w:rsid w:val="00042D9D"/>
    <w:rsid w:val="00047F3A"/>
    <w:rsid w:val="00050CB8"/>
    <w:rsid w:val="00053A37"/>
    <w:rsid w:val="00055508"/>
    <w:rsid w:val="000644BA"/>
    <w:rsid w:val="00064A79"/>
    <w:rsid w:val="00070800"/>
    <w:rsid w:val="00071B91"/>
    <w:rsid w:val="0007440C"/>
    <w:rsid w:val="00074FBA"/>
    <w:rsid w:val="0007671D"/>
    <w:rsid w:val="00080BCD"/>
    <w:rsid w:val="000821CD"/>
    <w:rsid w:val="000839DB"/>
    <w:rsid w:val="0008407B"/>
    <w:rsid w:val="00091432"/>
    <w:rsid w:val="000914D3"/>
    <w:rsid w:val="0009448E"/>
    <w:rsid w:val="000944D4"/>
    <w:rsid w:val="0009480C"/>
    <w:rsid w:val="000A07BF"/>
    <w:rsid w:val="000A1B0B"/>
    <w:rsid w:val="000A1C25"/>
    <w:rsid w:val="000A334E"/>
    <w:rsid w:val="000A4AB1"/>
    <w:rsid w:val="000A4CC0"/>
    <w:rsid w:val="000B041F"/>
    <w:rsid w:val="000B32D3"/>
    <w:rsid w:val="000B6D16"/>
    <w:rsid w:val="000C6412"/>
    <w:rsid w:val="000D1039"/>
    <w:rsid w:val="000D17AF"/>
    <w:rsid w:val="000D18A9"/>
    <w:rsid w:val="000D32B0"/>
    <w:rsid w:val="000D4B3E"/>
    <w:rsid w:val="000D51EF"/>
    <w:rsid w:val="000D5E21"/>
    <w:rsid w:val="000E0286"/>
    <w:rsid w:val="000E0E74"/>
    <w:rsid w:val="000E22AD"/>
    <w:rsid w:val="000E4DB5"/>
    <w:rsid w:val="000F03A6"/>
    <w:rsid w:val="000F0EE9"/>
    <w:rsid w:val="000F3E86"/>
    <w:rsid w:val="000F6DA7"/>
    <w:rsid w:val="000F6E66"/>
    <w:rsid w:val="000F7CA8"/>
    <w:rsid w:val="0010598C"/>
    <w:rsid w:val="001119DA"/>
    <w:rsid w:val="001138B3"/>
    <w:rsid w:val="00114367"/>
    <w:rsid w:val="001168AE"/>
    <w:rsid w:val="00116A80"/>
    <w:rsid w:val="001228A0"/>
    <w:rsid w:val="001240C7"/>
    <w:rsid w:val="00124277"/>
    <w:rsid w:val="00126996"/>
    <w:rsid w:val="00130BED"/>
    <w:rsid w:val="001349EA"/>
    <w:rsid w:val="00135835"/>
    <w:rsid w:val="00140AB1"/>
    <w:rsid w:val="001413B3"/>
    <w:rsid w:val="001415C0"/>
    <w:rsid w:val="001429DC"/>
    <w:rsid w:val="00143D76"/>
    <w:rsid w:val="001442FE"/>
    <w:rsid w:val="00145A21"/>
    <w:rsid w:val="00146821"/>
    <w:rsid w:val="00151D06"/>
    <w:rsid w:val="00151DF7"/>
    <w:rsid w:val="00152CE9"/>
    <w:rsid w:val="00154A4C"/>
    <w:rsid w:val="00155EB6"/>
    <w:rsid w:val="00155FDB"/>
    <w:rsid w:val="00161B45"/>
    <w:rsid w:val="00162A10"/>
    <w:rsid w:val="00163ED3"/>
    <w:rsid w:val="00165693"/>
    <w:rsid w:val="0016782C"/>
    <w:rsid w:val="00172EBB"/>
    <w:rsid w:val="00174C56"/>
    <w:rsid w:val="001812E9"/>
    <w:rsid w:val="001813D7"/>
    <w:rsid w:val="001827EB"/>
    <w:rsid w:val="00182D49"/>
    <w:rsid w:val="00184B2C"/>
    <w:rsid w:val="001856DC"/>
    <w:rsid w:val="001868C6"/>
    <w:rsid w:val="00192F72"/>
    <w:rsid w:val="001A1B1B"/>
    <w:rsid w:val="001A365F"/>
    <w:rsid w:val="001A6947"/>
    <w:rsid w:val="001B0685"/>
    <w:rsid w:val="001B1E56"/>
    <w:rsid w:val="001B33E1"/>
    <w:rsid w:val="001B7E6A"/>
    <w:rsid w:val="001C272A"/>
    <w:rsid w:val="001C4AA8"/>
    <w:rsid w:val="001C5EAE"/>
    <w:rsid w:val="001D303E"/>
    <w:rsid w:val="001D5ADD"/>
    <w:rsid w:val="001D5C67"/>
    <w:rsid w:val="001D7E00"/>
    <w:rsid w:val="001E0639"/>
    <w:rsid w:val="001E21E8"/>
    <w:rsid w:val="001E3107"/>
    <w:rsid w:val="001E32D2"/>
    <w:rsid w:val="001E5E00"/>
    <w:rsid w:val="001E5FF6"/>
    <w:rsid w:val="001E6077"/>
    <w:rsid w:val="001F1FFE"/>
    <w:rsid w:val="001F50ED"/>
    <w:rsid w:val="002021C0"/>
    <w:rsid w:val="002035CE"/>
    <w:rsid w:val="0020627B"/>
    <w:rsid w:val="002072E3"/>
    <w:rsid w:val="00213F3E"/>
    <w:rsid w:val="002143B7"/>
    <w:rsid w:val="0021717C"/>
    <w:rsid w:val="00231D7F"/>
    <w:rsid w:val="00232F65"/>
    <w:rsid w:val="0023712B"/>
    <w:rsid w:val="00241413"/>
    <w:rsid w:val="00241606"/>
    <w:rsid w:val="002428DC"/>
    <w:rsid w:val="00242ECA"/>
    <w:rsid w:val="002448CD"/>
    <w:rsid w:val="00245390"/>
    <w:rsid w:val="0025101A"/>
    <w:rsid w:val="00252058"/>
    <w:rsid w:val="00252E9F"/>
    <w:rsid w:val="00253166"/>
    <w:rsid w:val="00255EE0"/>
    <w:rsid w:val="0025657B"/>
    <w:rsid w:val="00256898"/>
    <w:rsid w:val="002612E8"/>
    <w:rsid w:val="00263896"/>
    <w:rsid w:val="00265AE6"/>
    <w:rsid w:val="00266317"/>
    <w:rsid w:val="00271AF3"/>
    <w:rsid w:val="00273B62"/>
    <w:rsid w:val="0028060B"/>
    <w:rsid w:val="002810B8"/>
    <w:rsid w:val="00285EAB"/>
    <w:rsid w:val="00287416"/>
    <w:rsid w:val="00287626"/>
    <w:rsid w:val="00287B31"/>
    <w:rsid w:val="0029066E"/>
    <w:rsid w:val="00297B59"/>
    <w:rsid w:val="002A1364"/>
    <w:rsid w:val="002A1EE6"/>
    <w:rsid w:val="002A2152"/>
    <w:rsid w:val="002A3722"/>
    <w:rsid w:val="002A3B7F"/>
    <w:rsid w:val="002A4296"/>
    <w:rsid w:val="002A6349"/>
    <w:rsid w:val="002B02F5"/>
    <w:rsid w:val="002B116B"/>
    <w:rsid w:val="002B28F7"/>
    <w:rsid w:val="002B726D"/>
    <w:rsid w:val="002C07B0"/>
    <w:rsid w:val="002C3574"/>
    <w:rsid w:val="002C412F"/>
    <w:rsid w:val="002C4A9F"/>
    <w:rsid w:val="002C5FDA"/>
    <w:rsid w:val="002C5FEC"/>
    <w:rsid w:val="002C62B6"/>
    <w:rsid w:val="002D4909"/>
    <w:rsid w:val="002D5012"/>
    <w:rsid w:val="002D6474"/>
    <w:rsid w:val="002E0ED3"/>
    <w:rsid w:val="002E4952"/>
    <w:rsid w:val="002E4A9E"/>
    <w:rsid w:val="002F0850"/>
    <w:rsid w:val="002F0D39"/>
    <w:rsid w:val="002F0F8E"/>
    <w:rsid w:val="002F5BFF"/>
    <w:rsid w:val="002F6744"/>
    <w:rsid w:val="00300088"/>
    <w:rsid w:val="00302C2A"/>
    <w:rsid w:val="003036AD"/>
    <w:rsid w:val="00313DEC"/>
    <w:rsid w:val="0031478F"/>
    <w:rsid w:val="00320557"/>
    <w:rsid w:val="00321DE8"/>
    <w:rsid w:val="00330168"/>
    <w:rsid w:val="00331042"/>
    <w:rsid w:val="00334718"/>
    <w:rsid w:val="00335561"/>
    <w:rsid w:val="00335BEC"/>
    <w:rsid w:val="00336C82"/>
    <w:rsid w:val="00336D39"/>
    <w:rsid w:val="003372C0"/>
    <w:rsid w:val="00341750"/>
    <w:rsid w:val="00341A08"/>
    <w:rsid w:val="00342C4F"/>
    <w:rsid w:val="00347B94"/>
    <w:rsid w:val="0035169A"/>
    <w:rsid w:val="00352D80"/>
    <w:rsid w:val="00353273"/>
    <w:rsid w:val="00357513"/>
    <w:rsid w:val="00357C7E"/>
    <w:rsid w:val="00362F7E"/>
    <w:rsid w:val="00364E92"/>
    <w:rsid w:val="0036718E"/>
    <w:rsid w:val="0037007C"/>
    <w:rsid w:val="00383D25"/>
    <w:rsid w:val="00387175"/>
    <w:rsid w:val="00392B2E"/>
    <w:rsid w:val="003949B6"/>
    <w:rsid w:val="003A00D8"/>
    <w:rsid w:val="003A1861"/>
    <w:rsid w:val="003A4032"/>
    <w:rsid w:val="003A5B2B"/>
    <w:rsid w:val="003A7FB0"/>
    <w:rsid w:val="003B1847"/>
    <w:rsid w:val="003B3138"/>
    <w:rsid w:val="003B3C17"/>
    <w:rsid w:val="003B4C01"/>
    <w:rsid w:val="003B7650"/>
    <w:rsid w:val="003C4367"/>
    <w:rsid w:val="003C496A"/>
    <w:rsid w:val="003C5A1F"/>
    <w:rsid w:val="003C6B45"/>
    <w:rsid w:val="003D3C9E"/>
    <w:rsid w:val="003D62B1"/>
    <w:rsid w:val="003E1671"/>
    <w:rsid w:val="003E2ADE"/>
    <w:rsid w:val="003E2FF7"/>
    <w:rsid w:val="003E48A1"/>
    <w:rsid w:val="003E5458"/>
    <w:rsid w:val="003E7A60"/>
    <w:rsid w:val="003F21C6"/>
    <w:rsid w:val="00402552"/>
    <w:rsid w:val="00406BB5"/>
    <w:rsid w:val="004128F7"/>
    <w:rsid w:val="0041417F"/>
    <w:rsid w:val="004144FF"/>
    <w:rsid w:val="00416AF1"/>
    <w:rsid w:val="00424918"/>
    <w:rsid w:val="0042690F"/>
    <w:rsid w:val="004303CD"/>
    <w:rsid w:val="00434480"/>
    <w:rsid w:val="00436B9D"/>
    <w:rsid w:val="00440D6D"/>
    <w:rsid w:val="004421EF"/>
    <w:rsid w:val="00442F12"/>
    <w:rsid w:val="00450236"/>
    <w:rsid w:val="00452EDB"/>
    <w:rsid w:val="00454F9A"/>
    <w:rsid w:val="004564F0"/>
    <w:rsid w:val="00457390"/>
    <w:rsid w:val="00463A4B"/>
    <w:rsid w:val="00465891"/>
    <w:rsid w:val="00465B2C"/>
    <w:rsid w:val="00475092"/>
    <w:rsid w:val="00476743"/>
    <w:rsid w:val="00476F45"/>
    <w:rsid w:val="004775A2"/>
    <w:rsid w:val="00486062"/>
    <w:rsid w:val="00486A26"/>
    <w:rsid w:val="00490432"/>
    <w:rsid w:val="0049374D"/>
    <w:rsid w:val="00495FE4"/>
    <w:rsid w:val="004A0730"/>
    <w:rsid w:val="004A0E9F"/>
    <w:rsid w:val="004A523A"/>
    <w:rsid w:val="004A5313"/>
    <w:rsid w:val="004A71AE"/>
    <w:rsid w:val="004B21C4"/>
    <w:rsid w:val="004B2E6F"/>
    <w:rsid w:val="004B473B"/>
    <w:rsid w:val="004B4E86"/>
    <w:rsid w:val="004C3E45"/>
    <w:rsid w:val="004C6D3A"/>
    <w:rsid w:val="004D03C4"/>
    <w:rsid w:val="004D229A"/>
    <w:rsid w:val="004D4D33"/>
    <w:rsid w:val="004D5035"/>
    <w:rsid w:val="004D7978"/>
    <w:rsid w:val="004E1ED6"/>
    <w:rsid w:val="004E2AFB"/>
    <w:rsid w:val="004E2E33"/>
    <w:rsid w:val="004E4647"/>
    <w:rsid w:val="004E7BA5"/>
    <w:rsid w:val="004F39DB"/>
    <w:rsid w:val="004F77B9"/>
    <w:rsid w:val="0050120A"/>
    <w:rsid w:val="00501CC6"/>
    <w:rsid w:val="00501F97"/>
    <w:rsid w:val="00506614"/>
    <w:rsid w:val="00506A92"/>
    <w:rsid w:val="00507C26"/>
    <w:rsid w:val="00515A88"/>
    <w:rsid w:val="005175BD"/>
    <w:rsid w:val="00521E85"/>
    <w:rsid w:val="005243CD"/>
    <w:rsid w:val="0052697C"/>
    <w:rsid w:val="00530A7D"/>
    <w:rsid w:val="0053208A"/>
    <w:rsid w:val="00534704"/>
    <w:rsid w:val="0053672E"/>
    <w:rsid w:val="00540831"/>
    <w:rsid w:val="0054172E"/>
    <w:rsid w:val="00544E1E"/>
    <w:rsid w:val="00547D7B"/>
    <w:rsid w:val="00550392"/>
    <w:rsid w:val="00553015"/>
    <w:rsid w:val="00554532"/>
    <w:rsid w:val="00555D23"/>
    <w:rsid w:val="00556941"/>
    <w:rsid w:val="00557E5B"/>
    <w:rsid w:val="0057460F"/>
    <w:rsid w:val="00574A06"/>
    <w:rsid w:val="005779C8"/>
    <w:rsid w:val="00580044"/>
    <w:rsid w:val="0058116F"/>
    <w:rsid w:val="00581470"/>
    <w:rsid w:val="00584EEE"/>
    <w:rsid w:val="00585F26"/>
    <w:rsid w:val="00586BEE"/>
    <w:rsid w:val="00590960"/>
    <w:rsid w:val="00590AB8"/>
    <w:rsid w:val="00591D41"/>
    <w:rsid w:val="00595B0E"/>
    <w:rsid w:val="00596763"/>
    <w:rsid w:val="00597741"/>
    <w:rsid w:val="005A136F"/>
    <w:rsid w:val="005A2632"/>
    <w:rsid w:val="005A33F9"/>
    <w:rsid w:val="005A5700"/>
    <w:rsid w:val="005A7291"/>
    <w:rsid w:val="005A79E0"/>
    <w:rsid w:val="005B0CC0"/>
    <w:rsid w:val="005B0CF6"/>
    <w:rsid w:val="005B4730"/>
    <w:rsid w:val="005B4B5B"/>
    <w:rsid w:val="005C0565"/>
    <w:rsid w:val="005C17F6"/>
    <w:rsid w:val="005C22E9"/>
    <w:rsid w:val="005C277A"/>
    <w:rsid w:val="005C6D58"/>
    <w:rsid w:val="005D0729"/>
    <w:rsid w:val="005D112E"/>
    <w:rsid w:val="005D1322"/>
    <w:rsid w:val="005D2CF7"/>
    <w:rsid w:val="005D7139"/>
    <w:rsid w:val="005E529F"/>
    <w:rsid w:val="005E67C0"/>
    <w:rsid w:val="005E7019"/>
    <w:rsid w:val="005F06CE"/>
    <w:rsid w:val="005F22A6"/>
    <w:rsid w:val="005F3B96"/>
    <w:rsid w:val="005F4E8D"/>
    <w:rsid w:val="005F67E1"/>
    <w:rsid w:val="005F6879"/>
    <w:rsid w:val="00603519"/>
    <w:rsid w:val="00606844"/>
    <w:rsid w:val="00611A8A"/>
    <w:rsid w:val="00611C53"/>
    <w:rsid w:val="0061622D"/>
    <w:rsid w:val="0062310A"/>
    <w:rsid w:val="00624DE9"/>
    <w:rsid w:val="00627D8F"/>
    <w:rsid w:val="006360A2"/>
    <w:rsid w:val="00636C49"/>
    <w:rsid w:val="00636D99"/>
    <w:rsid w:val="00636D9D"/>
    <w:rsid w:val="00642F34"/>
    <w:rsid w:val="0064571E"/>
    <w:rsid w:val="00651A3E"/>
    <w:rsid w:val="00651C18"/>
    <w:rsid w:val="00651D28"/>
    <w:rsid w:val="0065488C"/>
    <w:rsid w:val="006573C6"/>
    <w:rsid w:val="00657A77"/>
    <w:rsid w:val="006601F8"/>
    <w:rsid w:val="00664972"/>
    <w:rsid w:val="00671B65"/>
    <w:rsid w:val="006734A8"/>
    <w:rsid w:val="0067647B"/>
    <w:rsid w:val="0068069E"/>
    <w:rsid w:val="006827F0"/>
    <w:rsid w:val="00683BA4"/>
    <w:rsid w:val="00684783"/>
    <w:rsid w:val="006850F3"/>
    <w:rsid w:val="00685396"/>
    <w:rsid w:val="006874A5"/>
    <w:rsid w:val="00687AE7"/>
    <w:rsid w:val="00692C79"/>
    <w:rsid w:val="00694A3D"/>
    <w:rsid w:val="0069558C"/>
    <w:rsid w:val="0069566E"/>
    <w:rsid w:val="00696BD0"/>
    <w:rsid w:val="006A1FDB"/>
    <w:rsid w:val="006A2621"/>
    <w:rsid w:val="006A42F1"/>
    <w:rsid w:val="006A484B"/>
    <w:rsid w:val="006A4AFE"/>
    <w:rsid w:val="006A7345"/>
    <w:rsid w:val="006A7E82"/>
    <w:rsid w:val="006B221E"/>
    <w:rsid w:val="006C04EC"/>
    <w:rsid w:val="006C0735"/>
    <w:rsid w:val="006C2338"/>
    <w:rsid w:val="006C54A2"/>
    <w:rsid w:val="006D0487"/>
    <w:rsid w:val="006D18E2"/>
    <w:rsid w:val="006D39AC"/>
    <w:rsid w:val="006D3CB8"/>
    <w:rsid w:val="006D4A49"/>
    <w:rsid w:val="006D6E01"/>
    <w:rsid w:val="006E12B9"/>
    <w:rsid w:val="006E4687"/>
    <w:rsid w:val="006E53D0"/>
    <w:rsid w:val="006E586A"/>
    <w:rsid w:val="006E7B78"/>
    <w:rsid w:val="006F0011"/>
    <w:rsid w:val="006F30BC"/>
    <w:rsid w:val="006F3E18"/>
    <w:rsid w:val="006F3F1F"/>
    <w:rsid w:val="006F6728"/>
    <w:rsid w:val="006F6E01"/>
    <w:rsid w:val="00700825"/>
    <w:rsid w:val="00700D18"/>
    <w:rsid w:val="0070107F"/>
    <w:rsid w:val="00703283"/>
    <w:rsid w:val="007051F4"/>
    <w:rsid w:val="00705C33"/>
    <w:rsid w:val="00711C12"/>
    <w:rsid w:val="00711C87"/>
    <w:rsid w:val="00711FC2"/>
    <w:rsid w:val="007134C2"/>
    <w:rsid w:val="00717A82"/>
    <w:rsid w:val="00724191"/>
    <w:rsid w:val="00724412"/>
    <w:rsid w:val="007304AD"/>
    <w:rsid w:val="00730F1F"/>
    <w:rsid w:val="0073365F"/>
    <w:rsid w:val="007366B9"/>
    <w:rsid w:val="007418A1"/>
    <w:rsid w:val="00742A1D"/>
    <w:rsid w:val="007441AF"/>
    <w:rsid w:val="007517DD"/>
    <w:rsid w:val="00751B13"/>
    <w:rsid w:val="00751B25"/>
    <w:rsid w:val="007551B7"/>
    <w:rsid w:val="00756079"/>
    <w:rsid w:val="00760016"/>
    <w:rsid w:val="00760817"/>
    <w:rsid w:val="00761018"/>
    <w:rsid w:val="0076250E"/>
    <w:rsid w:val="0076269D"/>
    <w:rsid w:val="00763F8E"/>
    <w:rsid w:val="007663BF"/>
    <w:rsid w:val="0076756C"/>
    <w:rsid w:val="00770F33"/>
    <w:rsid w:val="00777477"/>
    <w:rsid w:val="007813A6"/>
    <w:rsid w:val="00781525"/>
    <w:rsid w:val="007828D6"/>
    <w:rsid w:val="007938FF"/>
    <w:rsid w:val="0079620C"/>
    <w:rsid w:val="007A0448"/>
    <w:rsid w:val="007A1030"/>
    <w:rsid w:val="007B5A8A"/>
    <w:rsid w:val="007C1387"/>
    <w:rsid w:val="007C1DCC"/>
    <w:rsid w:val="007D0FC6"/>
    <w:rsid w:val="007D2302"/>
    <w:rsid w:val="007D4C13"/>
    <w:rsid w:val="007D67AB"/>
    <w:rsid w:val="007D6947"/>
    <w:rsid w:val="007D795C"/>
    <w:rsid w:val="007E49E6"/>
    <w:rsid w:val="007E5025"/>
    <w:rsid w:val="007E50FC"/>
    <w:rsid w:val="007E5C7E"/>
    <w:rsid w:val="007F0485"/>
    <w:rsid w:val="007F2E27"/>
    <w:rsid w:val="007F4BD7"/>
    <w:rsid w:val="007F746A"/>
    <w:rsid w:val="008013E5"/>
    <w:rsid w:val="0080454A"/>
    <w:rsid w:val="00805AEF"/>
    <w:rsid w:val="0080607A"/>
    <w:rsid w:val="0080609C"/>
    <w:rsid w:val="0080756A"/>
    <w:rsid w:val="008100EF"/>
    <w:rsid w:val="0081536A"/>
    <w:rsid w:val="00816D87"/>
    <w:rsid w:val="00817FE7"/>
    <w:rsid w:val="0082215C"/>
    <w:rsid w:val="0082375F"/>
    <w:rsid w:val="00823D4A"/>
    <w:rsid w:val="00823F45"/>
    <w:rsid w:val="0082596B"/>
    <w:rsid w:val="00833622"/>
    <w:rsid w:val="0083450D"/>
    <w:rsid w:val="0083791E"/>
    <w:rsid w:val="00837BA2"/>
    <w:rsid w:val="00841330"/>
    <w:rsid w:val="00846D26"/>
    <w:rsid w:val="008514C8"/>
    <w:rsid w:val="008516EA"/>
    <w:rsid w:val="008553E4"/>
    <w:rsid w:val="00855B70"/>
    <w:rsid w:val="0086245F"/>
    <w:rsid w:val="008630D1"/>
    <w:rsid w:val="0086396D"/>
    <w:rsid w:val="00864832"/>
    <w:rsid w:val="0086540E"/>
    <w:rsid w:val="00865ACF"/>
    <w:rsid w:val="00866368"/>
    <w:rsid w:val="008674BA"/>
    <w:rsid w:val="008701AF"/>
    <w:rsid w:val="0087123F"/>
    <w:rsid w:val="00872602"/>
    <w:rsid w:val="008727B6"/>
    <w:rsid w:val="00873676"/>
    <w:rsid w:val="00873A2B"/>
    <w:rsid w:val="00875A8A"/>
    <w:rsid w:val="008761C7"/>
    <w:rsid w:val="00876A27"/>
    <w:rsid w:val="00876FC8"/>
    <w:rsid w:val="00877EF0"/>
    <w:rsid w:val="00880705"/>
    <w:rsid w:val="0088217D"/>
    <w:rsid w:val="00884DE2"/>
    <w:rsid w:val="008874AF"/>
    <w:rsid w:val="008901EE"/>
    <w:rsid w:val="0089095B"/>
    <w:rsid w:val="0089125B"/>
    <w:rsid w:val="00891AA6"/>
    <w:rsid w:val="00896B4D"/>
    <w:rsid w:val="00896F17"/>
    <w:rsid w:val="008A1EB5"/>
    <w:rsid w:val="008A38DA"/>
    <w:rsid w:val="008A3F82"/>
    <w:rsid w:val="008A6438"/>
    <w:rsid w:val="008A69CB"/>
    <w:rsid w:val="008A724F"/>
    <w:rsid w:val="008B06B2"/>
    <w:rsid w:val="008B60E2"/>
    <w:rsid w:val="008B7453"/>
    <w:rsid w:val="008C1023"/>
    <w:rsid w:val="008C6093"/>
    <w:rsid w:val="008D1B58"/>
    <w:rsid w:val="008D1D73"/>
    <w:rsid w:val="008D4E6F"/>
    <w:rsid w:val="008D6FB6"/>
    <w:rsid w:val="008D7BC1"/>
    <w:rsid w:val="008E0B77"/>
    <w:rsid w:val="008E5B8F"/>
    <w:rsid w:val="008F22D1"/>
    <w:rsid w:val="008F5A6B"/>
    <w:rsid w:val="008F7816"/>
    <w:rsid w:val="008F7926"/>
    <w:rsid w:val="008F7D4C"/>
    <w:rsid w:val="009030DC"/>
    <w:rsid w:val="0090310C"/>
    <w:rsid w:val="00903D0C"/>
    <w:rsid w:val="00903E9B"/>
    <w:rsid w:val="00910097"/>
    <w:rsid w:val="00911C77"/>
    <w:rsid w:val="00913971"/>
    <w:rsid w:val="00914831"/>
    <w:rsid w:val="00915CAB"/>
    <w:rsid w:val="0091743E"/>
    <w:rsid w:val="00917662"/>
    <w:rsid w:val="00924C4C"/>
    <w:rsid w:val="00927BD6"/>
    <w:rsid w:val="0093321E"/>
    <w:rsid w:val="009348A2"/>
    <w:rsid w:val="00936C32"/>
    <w:rsid w:val="009375CB"/>
    <w:rsid w:val="00942039"/>
    <w:rsid w:val="0094360B"/>
    <w:rsid w:val="00946CAC"/>
    <w:rsid w:val="00953832"/>
    <w:rsid w:val="00953E0C"/>
    <w:rsid w:val="0095522C"/>
    <w:rsid w:val="00957863"/>
    <w:rsid w:val="0096119E"/>
    <w:rsid w:val="009630A8"/>
    <w:rsid w:val="009636ED"/>
    <w:rsid w:val="0096584A"/>
    <w:rsid w:val="00971050"/>
    <w:rsid w:val="0097260E"/>
    <w:rsid w:val="00976092"/>
    <w:rsid w:val="00976B40"/>
    <w:rsid w:val="00981A4F"/>
    <w:rsid w:val="00990E21"/>
    <w:rsid w:val="00991F46"/>
    <w:rsid w:val="00992BC3"/>
    <w:rsid w:val="00995243"/>
    <w:rsid w:val="00995544"/>
    <w:rsid w:val="00995A6F"/>
    <w:rsid w:val="00997B48"/>
    <w:rsid w:val="009A18EB"/>
    <w:rsid w:val="009A448A"/>
    <w:rsid w:val="009A47D2"/>
    <w:rsid w:val="009A59F2"/>
    <w:rsid w:val="009A7D27"/>
    <w:rsid w:val="009B0C73"/>
    <w:rsid w:val="009B2432"/>
    <w:rsid w:val="009B2ED6"/>
    <w:rsid w:val="009B47AF"/>
    <w:rsid w:val="009C0728"/>
    <w:rsid w:val="009C2D10"/>
    <w:rsid w:val="009C3916"/>
    <w:rsid w:val="009C3E2C"/>
    <w:rsid w:val="009C7615"/>
    <w:rsid w:val="009D0E73"/>
    <w:rsid w:val="009D237F"/>
    <w:rsid w:val="009D36D9"/>
    <w:rsid w:val="009D589D"/>
    <w:rsid w:val="009E481A"/>
    <w:rsid w:val="009E4E4C"/>
    <w:rsid w:val="009E5F54"/>
    <w:rsid w:val="009E7B9D"/>
    <w:rsid w:val="009F51D3"/>
    <w:rsid w:val="009F60C9"/>
    <w:rsid w:val="009F715B"/>
    <w:rsid w:val="00A04745"/>
    <w:rsid w:val="00A10506"/>
    <w:rsid w:val="00A130C8"/>
    <w:rsid w:val="00A15E5E"/>
    <w:rsid w:val="00A22BC6"/>
    <w:rsid w:val="00A25A76"/>
    <w:rsid w:val="00A266E0"/>
    <w:rsid w:val="00A26D9C"/>
    <w:rsid w:val="00A27881"/>
    <w:rsid w:val="00A30EEC"/>
    <w:rsid w:val="00A36532"/>
    <w:rsid w:val="00A43F25"/>
    <w:rsid w:val="00A4672F"/>
    <w:rsid w:val="00A473CA"/>
    <w:rsid w:val="00A53B30"/>
    <w:rsid w:val="00A53CD2"/>
    <w:rsid w:val="00A65DB6"/>
    <w:rsid w:val="00A670BF"/>
    <w:rsid w:val="00A7018B"/>
    <w:rsid w:val="00A7065E"/>
    <w:rsid w:val="00A70E08"/>
    <w:rsid w:val="00A710B4"/>
    <w:rsid w:val="00A71758"/>
    <w:rsid w:val="00A7385C"/>
    <w:rsid w:val="00A8048D"/>
    <w:rsid w:val="00A81BB7"/>
    <w:rsid w:val="00A8522E"/>
    <w:rsid w:val="00A864E3"/>
    <w:rsid w:val="00A87D97"/>
    <w:rsid w:val="00A90A2A"/>
    <w:rsid w:val="00A90EF6"/>
    <w:rsid w:val="00A9135E"/>
    <w:rsid w:val="00A92DC9"/>
    <w:rsid w:val="00A9389B"/>
    <w:rsid w:val="00A96E1C"/>
    <w:rsid w:val="00A96F83"/>
    <w:rsid w:val="00A97DF3"/>
    <w:rsid w:val="00AA256B"/>
    <w:rsid w:val="00AA7C0F"/>
    <w:rsid w:val="00AB0FE8"/>
    <w:rsid w:val="00AB1186"/>
    <w:rsid w:val="00AB6C18"/>
    <w:rsid w:val="00AC0244"/>
    <w:rsid w:val="00AC05E1"/>
    <w:rsid w:val="00AC29F7"/>
    <w:rsid w:val="00AC40FC"/>
    <w:rsid w:val="00AD0A53"/>
    <w:rsid w:val="00AD0ACF"/>
    <w:rsid w:val="00AD0AD3"/>
    <w:rsid w:val="00AD5D72"/>
    <w:rsid w:val="00AD5E88"/>
    <w:rsid w:val="00AE3014"/>
    <w:rsid w:val="00AE5210"/>
    <w:rsid w:val="00AE524A"/>
    <w:rsid w:val="00AE6678"/>
    <w:rsid w:val="00AF1B32"/>
    <w:rsid w:val="00AF1B5D"/>
    <w:rsid w:val="00AF4F77"/>
    <w:rsid w:val="00AF5796"/>
    <w:rsid w:val="00B00590"/>
    <w:rsid w:val="00B0160E"/>
    <w:rsid w:val="00B06864"/>
    <w:rsid w:val="00B11D5A"/>
    <w:rsid w:val="00B13506"/>
    <w:rsid w:val="00B206EA"/>
    <w:rsid w:val="00B20A27"/>
    <w:rsid w:val="00B31A77"/>
    <w:rsid w:val="00B34A9A"/>
    <w:rsid w:val="00B40081"/>
    <w:rsid w:val="00B530AD"/>
    <w:rsid w:val="00B53B97"/>
    <w:rsid w:val="00B54635"/>
    <w:rsid w:val="00B56345"/>
    <w:rsid w:val="00B567B2"/>
    <w:rsid w:val="00B56C02"/>
    <w:rsid w:val="00B607D5"/>
    <w:rsid w:val="00B61E50"/>
    <w:rsid w:val="00B624CF"/>
    <w:rsid w:val="00B6285D"/>
    <w:rsid w:val="00B71B19"/>
    <w:rsid w:val="00B7247A"/>
    <w:rsid w:val="00B77BA1"/>
    <w:rsid w:val="00B80668"/>
    <w:rsid w:val="00B87D3A"/>
    <w:rsid w:val="00B90AA7"/>
    <w:rsid w:val="00B93173"/>
    <w:rsid w:val="00B95987"/>
    <w:rsid w:val="00B9701E"/>
    <w:rsid w:val="00B976A0"/>
    <w:rsid w:val="00BA12A0"/>
    <w:rsid w:val="00BA5FDA"/>
    <w:rsid w:val="00BB23F3"/>
    <w:rsid w:val="00BB2B89"/>
    <w:rsid w:val="00BB4111"/>
    <w:rsid w:val="00BB4BF4"/>
    <w:rsid w:val="00BB5F8D"/>
    <w:rsid w:val="00BB6A84"/>
    <w:rsid w:val="00BC008E"/>
    <w:rsid w:val="00BC2930"/>
    <w:rsid w:val="00BC5535"/>
    <w:rsid w:val="00BD3B72"/>
    <w:rsid w:val="00BD4A01"/>
    <w:rsid w:val="00BE096B"/>
    <w:rsid w:val="00BE5CB2"/>
    <w:rsid w:val="00BE71E5"/>
    <w:rsid w:val="00BF2E96"/>
    <w:rsid w:val="00BF47E3"/>
    <w:rsid w:val="00BF4E53"/>
    <w:rsid w:val="00C003D4"/>
    <w:rsid w:val="00C109D2"/>
    <w:rsid w:val="00C14EB3"/>
    <w:rsid w:val="00C158E2"/>
    <w:rsid w:val="00C15BF8"/>
    <w:rsid w:val="00C17A87"/>
    <w:rsid w:val="00C2516A"/>
    <w:rsid w:val="00C263D3"/>
    <w:rsid w:val="00C278CF"/>
    <w:rsid w:val="00C313EA"/>
    <w:rsid w:val="00C349C9"/>
    <w:rsid w:val="00C409E9"/>
    <w:rsid w:val="00C426E4"/>
    <w:rsid w:val="00C44F82"/>
    <w:rsid w:val="00C52D85"/>
    <w:rsid w:val="00C54D33"/>
    <w:rsid w:val="00C606DD"/>
    <w:rsid w:val="00C628E7"/>
    <w:rsid w:val="00C650DC"/>
    <w:rsid w:val="00C659CF"/>
    <w:rsid w:val="00C66D8E"/>
    <w:rsid w:val="00C67FDD"/>
    <w:rsid w:val="00C70C3B"/>
    <w:rsid w:val="00C72307"/>
    <w:rsid w:val="00C72374"/>
    <w:rsid w:val="00C72693"/>
    <w:rsid w:val="00C7497B"/>
    <w:rsid w:val="00C75FAA"/>
    <w:rsid w:val="00C8210E"/>
    <w:rsid w:val="00C82511"/>
    <w:rsid w:val="00C82724"/>
    <w:rsid w:val="00C845CA"/>
    <w:rsid w:val="00C90178"/>
    <w:rsid w:val="00C92727"/>
    <w:rsid w:val="00C932DC"/>
    <w:rsid w:val="00C95C68"/>
    <w:rsid w:val="00CA0EB5"/>
    <w:rsid w:val="00CA386E"/>
    <w:rsid w:val="00CA3F83"/>
    <w:rsid w:val="00CA4D34"/>
    <w:rsid w:val="00CA6976"/>
    <w:rsid w:val="00CA714E"/>
    <w:rsid w:val="00CA7278"/>
    <w:rsid w:val="00CA7F7B"/>
    <w:rsid w:val="00CB1C2C"/>
    <w:rsid w:val="00CB3DF1"/>
    <w:rsid w:val="00CB6592"/>
    <w:rsid w:val="00CC0AD7"/>
    <w:rsid w:val="00CC15D0"/>
    <w:rsid w:val="00CC18CD"/>
    <w:rsid w:val="00CC36B8"/>
    <w:rsid w:val="00CC57C7"/>
    <w:rsid w:val="00CC58EE"/>
    <w:rsid w:val="00CD1057"/>
    <w:rsid w:val="00CD10E5"/>
    <w:rsid w:val="00CD2C8E"/>
    <w:rsid w:val="00CD4D0A"/>
    <w:rsid w:val="00CD62AD"/>
    <w:rsid w:val="00CD69EF"/>
    <w:rsid w:val="00CD76EE"/>
    <w:rsid w:val="00CE06C0"/>
    <w:rsid w:val="00CE278E"/>
    <w:rsid w:val="00CE2844"/>
    <w:rsid w:val="00CE2BC6"/>
    <w:rsid w:val="00CE4297"/>
    <w:rsid w:val="00CE54A8"/>
    <w:rsid w:val="00CE5A86"/>
    <w:rsid w:val="00CE7A29"/>
    <w:rsid w:val="00D00DC9"/>
    <w:rsid w:val="00D0411D"/>
    <w:rsid w:val="00D05C5A"/>
    <w:rsid w:val="00D12D90"/>
    <w:rsid w:val="00D12EE4"/>
    <w:rsid w:val="00D1397B"/>
    <w:rsid w:val="00D14B25"/>
    <w:rsid w:val="00D14D90"/>
    <w:rsid w:val="00D20B91"/>
    <w:rsid w:val="00D20FFB"/>
    <w:rsid w:val="00D22FC3"/>
    <w:rsid w:val="00D23505"/>
    <w:rsid w:val="00D26C4F"/>
    <w:rsid w:val="00D30280"/>
    <w:rsid w:val="00D311E1"/>
    <w:rsid w:val="00D36692"/>
    <w:rsid w:val="00D36C8C"/>
    <w:rsid w:val="00D40227"/>
    <w:rsid w:val="00D40D2A"/>
    <w:rsid w:val="00D42965"/>
    <w:rsid w:val="00D431A2"/>
    <w:rsid w:val="00D43B3B"/>
    <w:rsid w:val="00D44D06"/>
    <w:rsid w:val="00D4732C"/>
    <w:rsid w:val="00D53654"/>
    <w:rsid w:val="00D53A8A"/>
    <w:rsid w:val="00D55345"/>
    <w:rsid w:val="00D615FD"/>
    <w:rsid w:val="00D61999"/>
    <w:rsid w:val="00D63A5B"/>
    <w:rsid w:val="00D75D9E"/>
    <w:rsid w:val="00D771E8"/>
    <w:rsid w:val="00D818CE"/>
    <w:rsid w:val="00D83616"/>
    <w:rsid w:val="00D846F9"/>
    <w:rsid w:val="00D87084"/>
    <w:rsid w:val="00D9090F"/>
    <w:rsid w:val="00D92143"/>
    <w:rsid w:val="00D93533"/>
    <w:rsid w:val="00D93DEA"/>
    <w:rsid w:val="00DA025B"/>
    <w:rsid w:val="00DA04A7"/>
    <w:rsid w:val="00DA55C0"/>
    <w:rsid w:val="00DA620D"/>
    <w:rsid w:val="00DA6400"/>
    <w:rsid w:val="00DB1961"/>
    <w:rsid w:val="00DB1BC3"/>
    <w:rsid w:val="00DB31C3"/>
    <w:rsid w:val="00DB3279"/>
    <w:rsid w:val="00DB6C2A"/>
    <w:rsid w:val="00DC0A17"/>
    <w:rsid w:val="00DC1C18"/>
    <w:rsid w:val="00DC1ECE"/>
    <w:rsid w:val="00DC33E2"/>
    <w:rsid w:val="00DC3C26"/>
    <w:rsid w:val="00DC4220"/>
    <w:rsid w:val="00DD2537"/>
    <w:rsid w:val="00DD283B"/>
    <w:rsid w:val="00DD3F62"/>
    <w:rsid w:val="00DD4EFE"/>
    <w:rsid w:val="00DE0D11"/>
    <w:rsid w:val="00DE0D17"/>
    <w:rsid w:val="00DE0D60"/>
    <w:rsid w:val="00DE2049"/>
    <w:rsid w:val="00DE3A6C"/>
    <w:rsid w:val="00DE3C61"/>
    <w:rsid w:val="00DE48DD"/>
    <w:rsid w:val="00DF14BD"/>
    <w:rsid w:val="00DF1C56"/>
    <w:rsid w:val="00DF277E"/>
    <w:rsid w:val="00DF28AA"/>
    <w:rsid w:val="00DF346F"/>
    <w:rsid w:val="00DF3D39"/>
    <w:rsid w:val="00DF4494"/>
    <w:rsid w:val="00DF5A8E"/>
    <w:rsid w:val="00E01B5D"/>
    <w:rsid w:val="00E02D41"/>
    <w:rsid w:val="00E05BCF"/>
    <w:rsid w:val="00E1262F"/>
    <w:rsid w:val="00E12F3B"/>
    <w:rsid w:val="00E14FEB"/>
    <w:rsid w:val="00E15FB4"/>
    <w:rsid w:val="00E20E02"/>
    <w:rsid w:val="00E22C80"/>
    <w:rsid w:val="00E323FD"/>
    <w:rsid w:val="00E358E0"/>
    <w:rsid w:val="00E3592D"/>
    <w:rsid w:val="00E35FB2"/>
    <w:rsid w:val="00E37F70"/>
    <w:rsid w:val="00E445DB"/>
    <w:rsid w:val="00E46A69"/>
    <w:rsid w:val="00E513B3"/>
    <w:rsid w:val="00E54723"/>
    <w:rsid w:val="00E55498"/>
    <w:rsid w:val="00E5581A"/>
    <w:rsid w:val="00E569BF"/>
    <w:rsid w:val="00E56AB4"/>
    <w:rsid w:val="00E67DC1"/>
    <w:rsid w:val="00E7116A"/>
    <w:rsid w:val="00E760A9"/>
    <w:rsid w:val="00E77F87"/>
    <w:rsid w:val="00E82B0E"/>
    <w:rsid w:val="00E8357F"/>
    <w:rsid w:val="00E84C61"/>
    <w:rsid w:val="00E84D43"/>
    <w:rsid w:val="00E86E2F"/>
    <w:rsid w:val="00E9446C"/>
    <w:rsid w:val="00E94BB2"/>
    <w:rsid w:val="00E94D25"/>
    <w:rsid w:val="00E9549C"/>
    <w:rsid w:val="00E95A5F"/>
    <w:rsid w:val="00E95E16"/>
    <w:rsid w:val="00E95FC5"/>
    <w:rsid w:val="00E97EDD"/>
    <w:rsid w:val="00EA22E2"/>
    <w:rsid w:val="00EA5653"/>
    <w:rsid w:val="00EB1185"/>
    <w:rsid w:val="00EB260A"/>
    <w:rsid w:val="00EB2837"/>
    <w:rsid w:val="00EB3FD2"/>
    <w:rsid w:val="00EB5455"/>
    <w:rsid w:val="00EB74F3"/>
    <w:rsid w:val="00EC0419"/>
    <w:rsid w:val="00EC143A"/>
    <w:rsid w:val="00EC1947"/>
    <w:rsid w:val="00EC287E"/>
    <w:rsid w:val="00EC2E12"/>
    <w:rsid w:val="00ED1DA3"/>
    <w:rsid w:val="00ED1F8D"/>
    <w:rsid w:val="00ED2015"/>
    <w:rsid w:val="00ED2416"/>
    <w:rsid w:val="00ED2450"/>
    <w:rsid w:val="00ED2E1F"/>
    <w:rsid w:val="00ED3086"/>
    <w:rsid w:val="00ED30B4"/>
    <w:rsid w:val="00ED3F3A"/>
    <w:rsid w:val="00ED5EB6"/>
    <w:rsid w:val="00ED6289"/>
    <w:rsid w:val="00EE38E4"/>
    <w:rsid w:val="00EE43AA"/>
    <w:rsid w:val="00EE4484"/>
    <w:rsid w:val="00EF558B"/>
    <w:rsid w:val="00EF5BE9"/>
    <w:rsid w:val="00EF7E2C"/>
    <w:rsid w:val="00F02857"/>
    <w:rsid w:val="00F030A1"/>
    <w:rsid w:val="00F07623"/>
    <w:rsid w:val="00F10B7B"/>
    <w:rsid w:val="00F14B19"/>
    <w:rsid w:val="00F166B0"/>
    <w:rsid w:val="00F22E41"/>
    <w:rsid w:val="00F235B3"/>
    <w:rsid w:val="00F31C28"/>
    <w:rsid w:val="00F367F7"/>
    <w:rsid w:val="00F42044"/>
    <w:rsid w:val="00F42FFB"/>
    <w:rsid w:val="00F51AEA"/>
    <w:rsid w:val="00F53F54"/>
    <w:rsid w:val="00F5698A"/>
    <w:rsid w:val="00F60328"/>
    <w:rsid w:val="00F671D3"/>
    <w:rsid w:val="00F71D90"/>
    <w:rsid w:val="00F75466"/>
    <w:rsid w:val="00F84766"/>
    <w:rsid w:val="00F84AB4"/>
    <w:rsid w:val="00F85760"/>
    <w:rsid w:val="00F86414"/>
    <w:rsid w:val="00F90888"/>
    <w:rsid w:val="00F93CDD"/>
    <w:rsid w:val="00F94726"/>
    <w:rsid w:val="00F97EB7"/>
    <w:rsid w:val="00FA108C"/>
    <w:rsid w:val="00FA296E"/>
    <w:rsid w:val="00FA461E"/>
    <w:rsid w:val="00FA5967"/>
    <w:rsid w:val="00FA64FF"/>
    <w:rsid w:val="00FB19C9"/>
    <w:rsid w:val="00FB5338"/>
    <w:rsid w:val="00FB7021"/>
    <w:rsid w:val="00FC3CDA"/>
    <w:rsid w:val="00FC531A"/>
    <w:rsid w:val="00FC6C82"/>
    <w:rsid w:val="00FC7793"/>
    <w:rsid w:val="00FC7A34"/>
    <w:rsid w:val="00FD322D"/>
    <w:rsid w:val="00FD438B"/>
    <w:rsid w:val="00FD509A"/>
    <w:rsid w:val="00FD6C10"/>
    <w:rsid w:val="00FE2AB3"/>
    <w:rsid w:val="00FE3E4F"/>
    <w:rsid w:val="00FE3F87"/>
    <w:rsid w:val="00FE50F9"/>
    <w:rsid w:val="00FE53DF"/>
    <w:rsid w:val="00FE5C01"/>
    <w:rsid w:val="00FE6A35"/>
    <w:rsid w:val="00FF4618"/>
    <w:rsid w:val="00FF4FC3"/>
    <w:rsid w:val="00FF50C5"/>
    <w:rsid w:val="00FF5251"/>
    <w:rsid w:val="00FF6AA8"/>
    <w:rsid w:val="00FF70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A4375D7"/>
  <w15:docId w15:val="{32E2EEA8-7242-447D-B62F-326C6A0D0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61018"/>
    <w:rPr>
      <w:rFonts w:ascii="Calibri" w:eastAsia="Calibri" w:hAnsi="Calibri" w:cs="Calibri"/>
      <w:lang w:bidi="en-US"/>
    </w:rPr>
  </w:style>
  <w:style w:type="paragraph" w:styleId="Heading1">
    <w:name w:val="heading 1"/>
    <w:basedOn w:val="Normal"/>
    <w:link w:val="Heading1Char"/>
    <w:uiPriority w:val="1"/>
    <w:qFormat/>
    <w:pPr>
      <w:ind w:left="30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9C3E2C"/>
    <w:rPr>
      <w:rFonts w:ascii="Tahoma" w:hAnsi="Tahoma" w:cs="Tahoma"/>
      <w:sz w:val="16"/>
      <w:szCs w:val="16"/>
    </w:rPr>
  </w:style>
  <w:style w:type="character" w:customStyle="1" w:styleId="BalloonTextChar">
    <w:name w:val="Balloon Text Char"/>
    <w:basedOn w:val="DefaultParagraphFont"/>
    <w:link w:val="BalloonText"/>
    <w:uiPriority w:val="99"/>
    <w:semiHidden/>
    <w:rsid w:val="009C3E2C"/>
    <w:rPr>
      <w:rFonts w:ascii="Tahoma" w:eastAsia="Calibri" w:hAnsi="Tahoma" w:cs="Tahoma"/>
      <w:sz w:val="16"/>
      <w:szCs w:val="16"/>
      <w:lang w:bidi="en-US"/>
    </w:rPr>
  </w:style>
  <w:style w:type="paragraph" w:styleId="Header">
    <w:name w:val="header"/>
    <w:basedOn w:val="Normal"/>
    <w:link w:val="HeaderChar"/>
    <w:uiPriority w:val="99"/>
    <w:unhideWhenUsed/>
    <w:rsid w:val="0090310C"/>
    <w:pPr>
      <w:tabs>
        <w:tab w:val="center" w:pos="4680"/>
        <w:tab w:val="right" w:pos="9360"/>
      </w:tabs>
    </w:pPr>
  </w:style>
  <w:style w:type="character" w:customStyle="1" w:styleId="HeaderChar">
    <w:name w:val="Header Char"/>
    <w:basedOn w:val="DefaultParagraphFont"/>
    <w:link w:val="Header"/>
    <w:uiPriority w:val="99"/>
    <w:rsid w:val="0090310C"/>
    <w:rPr>
      <w:rFonts w:ascii="Calibri" w:eastAsia="Calibri" w:hAnsi="Calibri" w:cs="Calibri"/>
      <w:lang w:bidi="en-US"/>
    </w:rPr>
  </w:style>
  <w:style w:type="paragraph" w:styleId="Footer">
    <w:name w:val="footer"/>
    <w:basedOn w:val="Normal"/>
    <w:link w:val="FooterChar"/>
    <w:uiPriority w:val="99"/>
    <w:unhideWhenUsed/>
    <w:rsid w:val="0090310C"/>
    <w:pPr>
      <w:tabs>
        <w:tab w:val="center" w:pos="4680"/>
        <w:tab w:val="right" w:pos="9360"/>
      </w:tabs>
    </w:pPr>
  </w:style>
  <w:style w:type="character" w:customStyle="1" w:styleId="FooterChar">
    <w:name w:val="Footer Char"/>
    <w:basedOn w:val="DefaultParagraphFont"/>
    <w:link w:val="Footer"/>
    <w:uiPriority w:val="99"/>
    <w:rsid w:val="0090310C"/>
    <w:rPr>
      <w:rFonts w:ascii="Calibri" w:eastAsia="Calibri" w:hAnsi="Calibri" w:cs="Calibri"/>
      <w:lang w:bidi="en-US"/>
    </w:rPr>
  </w:style>
  <w:style w:type="character" w:customStyle="1" w:styleId="BodyTextChar">
    <w:name w:val="Body Text Char"/>
    <w:basedOn w:val="DefaultParagraphFont"/>
    <w:link w:val="BodyText"/>
    <w:uiPriority w:val="1"/>
    <w:rsid w:val="00A96F83"/>
    <w:rPr>
      <w:rFonts w:ascii="Calibri" w:eastAsia="Calibri" w:hAnsi="Calibri" w:cs="Calibri"/>
      <w:lang w:bidi="en-US"/>
    </w:rPr>
  </w:style>
  <w:style w:type="paragraph" w:styleId="NoSpacing">
    <w:name w:val="No Spacing"/>
    <w:uiPriority w:val="1"/>
    <w:qFormat/>
    <w:rsid w:val="00B530AD"/>
    <w:rPr>
      <w:rFonts w:ascii="Calibri" w:eastAsia="Calibri" w:hAnsi="Calibri" w:cs="Calibri"/>
      <w:lang w:bidi="en-US"/>
    </w:rPr>
  </w:style>
  <w:style w:type="character" w:customStyle="1" w:styleId="Heading1Char">
    <w:name w:val="Heading 1 Char"/>
    <w:basedOn w:val="DefaultParagraphFont"/>
    <w:link w:val="Heading1"/>
    <w:uiPriority w:val="1"/>
    <w:rsid w:val="0081536A"/>
    <w:rPr>
      <w:rFonts w:ascii="Calibri" w:eastAsia="Calibri" w:hAnsi="Calibri" w:cs="Calibri"/>
      <w:b/>
      <w:bCs/>
      <w:lang w:bidi="en-US"/>
    </w:rPr>
  </w:style>
  <w:style w:type="character" w:styleId="CommentReference">
    <w:name w:val="annotation reference"/>
    <w:basedOn w:val="DefaultParagraphFont"/>
    <w:uiPriority w:val="99"/>
    <w:semiHidden/>
    <w:unhideWhenUsed/>
    <w:rsid w:val="001F50ED"/>
    <w:rPr>
      <w:sz w:val="16"/>
      <w:szCs w:val="16"/>
    </w:rPr>
  </w:style>
  <w:style w:type="paragraph" w:styleId="CommentText">
    <w:name w:val="annotation text"/>
    <w:basedOn w:val="Normal"/>
    <w:link w:val="CommentTextChar"/>
    <w:uiPriority w:val="99"/>
    <w:unhideWhenUsed/>
    <w:rsid w:val="002F6744"/>
    <w:pPr>
      <w:widowControl/>
      <w:autoSpaceDE/>
      <w:autoSpaceDN/>
      <w:spacing w:after="160"/>
    </w:pPr>
    <w:rPr>
      <w:sz w:val="20"/>
      <w:szCs w:val="20"/>
      <w:lang w:bidi="ar-SA"/>
    </w:rPr>
  </w:style>
  <w:style w:type="character" w:customStyle="1" w:styleId="CommentTextChar">
    <w:name w:val="Comment Text Char"/>
    <w:basedOn w:val="DefaultParagraphFont"/>
    <w:link w:val="CommentText"/>
    <w:uiPriority w:val="99"/>
    <w:rsid w:val="002F6744"/>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406BB5"/>
    <w:pPr>
      <w:widowControl w:val="0"/>
      <w:autoSpaceDE w:val="0"/>
      <w:autoSpaceDN w:val="0"/>
      <w:spacing w:after="0"/>
    </w:pPr>
    <w:rPr>
      <w:b/>
      <w:bCs/>
      <w:lang w:bidi="en-US"/>
    </w:rPr>
  </w:style>
  <w:style w:type="character" w:customStyle="1" w:styleId="CommentSubjectChar">
    <w:name w:val="Comment Subject Char"/>
    <w:basedOn w:val="CommentTextChar"/>
    <w:link w:val="CommentSubject"/>
    <w:uiPriority w:val="99"/>
    <w:semiHidden/>
    <w:rsid w:val="00406BB5"/>
    <w:rPr>
      <w:rFonts w:ascii="Calibri" w:eastAsia="Calibri" w:hAnsi="Calibri" w:cs="Calibri"/>
      <w:b/>
      <w:bCs/>
      <w:sz w:val="20"/>
      <w:szCs w:val="20"/>
      <w:lang w:bidi="en-US"/>
    </w:rPr>
  </w:style>
  <w:style w:type="paragraph" w:styleId="Revision">
    <w:name w:val="Revision"/>
    <w:hidden/>
    <w:uiPriority w:val="99"/>
    <w:semiHidden/>
    <w:rsid w:val="0037007C"/>
    <w:pPr>
      <w:widowControl/>
      <w:autoSpaceDE/>
      <w:autoSpaceDN/>
    </w:pPr>
    <w:rPr>
      <w:rFonts w:ascii="Calibri" w:eastAsia="Calibri" w:hAnsi="Calibri" w:cs="Calibri"/>
      <w:lang w:bidi="en-US"/>
    </w:rPr>
  </w:style>
  <w:style w:type="paragraph" w:customStyle="1" w:styleId="Default">
    <w:name w:val="Default"/>
    <w:rsid w:val="00D53A8A"/>
    <w:pPr>
      <w:widowControl/>
      <w:adjustRightInd w:val="0"/>
    </w:pPr>
    <w:rPr>
      <w:rFonts w:ascii="Times New Roman" w:hAnsi="Times New Roman" w:cs="Times New Roman"/>
      <w:color w:val="000000"/>
      <w:sz w:val="24"/>
      <w:szCs w:val="24"/>
    </w:rPr>
  </w:style>
  <w:style w:type="paragraph" w:styleId="NormalWeb">
    <w:name w:val="Normal (Web)"/>
    <w:basedOn w:val="Normal"/>
    <w:uiPriority w:val="99"/>
    <w:semiHidden/>
    <w:unhideWhenUsed/>
    <w:rsid w:val="003A00D8"/>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table" w:styleId="TableGrid">
    <w:name w:val="Table Grid"/>
    <w:basedOn w:val="TableNormal"/>
    <w:uiPriority w:val="59"/>
    <w:rsid w:val="008336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833622"/>
    <w:pPr>
      <w:widowControl/>
      <w:autoSpaceDE/>
      <w:autoSpaceDN/>
    </w:pPr>
    <w:rPr>
      <w:rFonts w:asciiTheme="minorHAnsi" w:eastAsiaTheme="minorHAnsi" w:hAnsiTheme="minorHAnsi" w:cstheme="minorBidi"/>
      <w:sz w:val="20"/>
      <w:szCs w:val="20"/>
      <w:lang w:bidi="ar-SA"/>
    </w:rPr>
  </w:style>
  <w:style w:type="character" w:customStyle="1" w:styleId="FootnoteTextChar">
    <w:name w:val="Footnote Text Char"/>
    <w:basedOn w:val="DefaultParagraphFont"/>
    <w:link w:val="FootnoteText"/>
    <w:uiPriority w:val="99"/>
    <w:semiHidden/>
    <w:rsid w:val="00833622"/>
    <w:rPr>
      <w:sz w:val="20"/>
      <w:szCs w:val="20"/>
    </w:rPr>
  </w:style>
  <w:style w:type="character" w:styleId="FootnoteReference">
    <w:name w:val="footnote reference"/>
    <w:basedOn w:val="DefaultParagraphFont"/>
    <w:uiPriority w:val="99"/>
    <w:semiHidden/>
    <w:unhideWhenUsed/>
    <w:rsid w:val="00833622"/>
    <w:rPr>
      <w:vertAlign w:val="superscript"/>
    </w:rPr>
  </w:style>
  <w:style w:type="character" w:styleId="Hyperlink">
    <w:name w:val="Hyperlink"/>
    <w:basedOn w:val="DefaultParagraphFont"/>
    <w:uiPriority w:val="99"/>
    <w:unhideWhenUsed/>
    <w:rsid w:val="00FF4618"/>
    <w:rPr>
      <w:color w:val="0000FF" w:themeColor="hyperlink"/>
      <w:u w:val="single"/>
    </w:rPr>
  </w:style>
  <w:style w:type="character" w:styleId="UnresolvedMention">
    <w:name w:val="Unresolved Mention"/>
    <w:basedOn w:val="DefaultParagraphFont"/>
    <w:uiPriority w:val="99"/>
    <w:semiHidden/>
    <w:unhideWhenUsed/>
    <w:rsid w:val="00FF46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454466">
      <w:bodyDiv w:val="1"/>
      <w:marLeft w:val="0"/>
      <w:marRight w:val="0"/>
      <w:marTop w:val="0"/>
      <w:marBottom w:val="0"/>
      <w:divBdr>
        <w:top w:val="none" w:sz="0" w:space="0" w:color="auto"/>
        <w:left w:val="none" w:sz="0" w:space="0" w:color="auto"/>
        <w:bottom w:val="none" w:sz="0" w:space="0" w:color="auto"/>
        <w:right w:val="none" w:sz="0" w:space="0" w:color="auto"/>
      </w:divBdr>
      <w:divsChild>
        <w:div w:id="1251157921">
          <w:marLeft w:val="0"/>
          <w:marRight w:val="0"/>
          <w:marTop w:val="0"/>
          <w:marBottom w:val="0"/>
          <w:divBdr>
            <w:top w:val="none" w:sz="0" w:space="0" w:color="auto"/>
            <w:left w:val="none" w:sz="0" w:space="0" w:color="auto"/>
            <w:bottom w:val="none" w:sz="0" w:space="0" w:color="auto"/>
            <w:right w:val="none" w:sz="0" w:space="0" w:color="auto"/>
          </w:divBdr>
        </w:div>
        <w:div w:id="1319336471">
          <w:marLeft w:val="0"/>
          <w:marRight w:val="0"/>
          <w:marTop w:val="0"/>
          <w:marBottom w:val="0"/>
          <w:divBdr>
            <w:top w:val="none" w:sz="0" w:space="0" w:color="auto"/>
            <w:left w:val="none" w:sz="0" w:space="0" w:color="auto"/>
            <w:bottom w:val="none" w:sz="0" w:space="0" w:color="auto"/>
            <w:right w:val="none" w:sz="0" w:space="0" w:color="auto"/>
          </w:divBdr>
        </w:div>
        <w:div w:id="1907177336">
          <w:marLeft w:val="0"/>
          <w:marRight w:val="0"/>
          <w:marTop w:val="0"/>
          <w:marBottom w:val="0"/>
          <w:divBdr>
            <w:top w:val="none" w:sz="0" w:space="0" w:color="auto"/>
            <w:left w:val="none" w:sz="0" w:space="0" w:color="auto"/>
            <w:bottom w:val="none" w:sz="0" w:space="0" w:color="auto"/>
            <w:right w:val="none" w:sz="0" w:space="0" w:color="auto"/>
          </w:divBdr>
        </w:div>
        <w:div w:id="346057038">
          <w:marLeft w:val="0"/>
          <w:marRight w:val="0"/>
          <w:marTop w:val="0"/>
          <w:marBottom w:val="0"/>
          <w:divBdr>
            <w:top w:val="none" w:sz="0" w:space="0" w:color="auto"/>
            <w:left w:val="none" w:sz="0" w:space="0" w:color="auto"/>
            <w:bottom w:val="none" w:sz="0" w:space="0" w:color="auto"/>
            <w:right w:val="none" w:sz="0" w:space="0" w:color="auto"/>
          </w:divBdr>
        </w:div>
      </w:divsChild>
    </w:div>
    <w:div w:id="220409669">
      <w:bodyDiv w:val="1"/>
      <w:marLeft w:val="0"/>
      <w:marRight w:val="0"/>
      <w:marTop w:val="0"/>
      <w:marBottom w:val="0"/>
      <w:divBdr>
        <w:top w:val="none" w:sz="0" w:space="0" w:color="auto"/>
        <w:left w:val="none" w:sz="0" w:space="0" w:color="auto"/>
        <w:bottom w:val="none" w:sz="0" w:space="0" w:color="auto"/>
        <w:right w:val="none" w:sz="0" w:space="0" w:color="auto"/>
      </w:divBdr>
    </w:div>
    <w:div w:id="1180965931">
      <w:bodyDiv w:val="1"/>
      <w:marLeft w:val="0"/>
      <w:marRight w:val="0"/>
      <w:marTop w:val="0"/>
      <w:marBottom w:val="0"/>
      <w:divBdr>
        <w:top w:val="none" w:sz="0" w:space="0" w:color="auto"/>
        <w:left w:val="none" w:sz="0" w:space="0" w:color="auto"/>
        <w:bottom w:val="none" w:sz="0" w:space="0" w:color="auto"/>
        <w:right w:val="none" w:sz="0" w:space="0" w:color="auto"/>
      </w:divBdr>
    </w:div>
    <w:div w:id="1401443547">
      <w:bodyDiv w:val="1"/>
      <w:marLeft w:val="0"/>
      <w:marRight w:val="0"/>
      <w:marTop w:val="0"/>
      <w:marBottom w:val="0"/>
      <w:divBdr>
        <w:top w:val="none" w:sz="0" w:space="0" w:color="auto"/>
        <w:left w:val="none" w:sz="0" w:space="0" w:color="auto"/>
        <w:bottom w:val="none" w:sz="0" w:space="0" w:color="auto"/>
        <w:right w:val="none" w:sz="0" w:space="0" w:color="auto"/>
      </w:divBdr>
    </w:div>
    <w:div w:id="1550457738">
      <w:bodyDiv w:val="1"/>
      <w:marLeft w:val="0"/>
      <w:marRight w:val="0"/>
      <w:marTop w:val="0"/>
      <w:marBottom w:val="0"/>
      <w:divBdr>
        <w:top w:val="none" w:sz="0" w:space="0" w:color="auto"/>
        <w:left w:val="none" w:sz="0" w:space="0" w:color="auto"/>
        <w:bottom w:val="none" w:sz="0" w:space="0" w:color="auto"/>
        <w:right w:val="none" w:sz="0" w:space="0" w:color="auto"/>
      </w:divBdr>
      <w:divsChild>
        <w:div w:id="526522921">
          <w:marLeft w:val="0"/>
          <w:marRight w:val="0"/>
          <w:marTop w:val="0"/>
          <w:marBottom w:val="0"/>
          <w:divBdr>
            <w:top w:val="none" w:sz="0" w:space="0" w:color="auto"/>
            <w:left w:val="none" w:sz="0" w:space="0" w:color="auto"/>
            <w:bottom w:val="none" w:sz="0" w:space="0" w:color="auto"/>
            <w:right w:val="none" w:sz="0" w:space="0" w:color="auto"/>
          </w:divBdr>
        </w:div>
        <w:div w:id="82497341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2.emf"/><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home.treasury.gov/system/files/136/HAF-Guidanc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3e4db500-74f1-431b-8dd7-26ba304688ce">Draft</Category>
    <DocID xmlns="3e4db500-74f1-431b-8dd7-26ba304688ce">2eaeeece-1498-487b-a816-4c0f559efb9c</DocID>
    <CaseID xmlns="3e4db500-74f1-431b-8dd7-26ba304688ce">20216-SE-4779</CaseID>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2F843B1DC15E94E886B19A6670B1FEB" ma:contentTypeVersion="4" ma:contentTypeDescription="Create a new document." ma:contentTypeScope="" ma:versionID="8fc38ca85383dc2d8621ab1e91399dfa">
  <xsd:schema xmlns:xsd="http://www.w3.org/2001/XMLSchema" xmlns:xs="http://www.w3.org/2001/XMLSchema" xmlns:p="http://schemas.microsoft.com/office/2006/metadata/properties" xmlns:ns2="3e4db500-74f1-431b-8dd7-26ba304688ce" xmlns:ns3="91882c98-ad7c-457b-bb99-16138be0c2aa" targetNamespace="http://schemas.microsoft.com/office/2006/metadata/properties" ma:root="true" ma:fieldsID="8ec5f7b8c8f67cfb708c0a87b50878de" ns2:_="" ns3:_="">
    <xsd:import namespace="3e4db500-74f1-431b-8dd7-26ba304688ce"/>
    <xsd:import namespace="91882c98-ad7c-457b-bb99-16138be0c2aa"/>
    <xsd:element name="properties">
      <xsd:complexType>
        <xsd:sequence>
          <xsd:element name="documentManagement">
            <xsd:complexType>
              <xsd:all>
                <xsd:element ref="ns2:Category" minOccurs="0"/>
                <xsd:element ref="ns2:DocID" minOccurs="0"/>
                <xsd:element ref="ns2:Case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4db500-74f1-431b-8dd7-26ba304688ce" elementFormDefault="qualified">
    <xsd:import namespace="http://schemas.microsoft.com/office/2006/documentManagement/types"/>
    <xsd:import namespace="http://schemas.microsoft.com/office/infopath/2007/PartnerControls"/>
    <xsd:element name="Category" ma:index="8" nillable="true" ma:displayName="Category" ma:internalName="Category">
      <xsd:simpleType>
        <xsd:restriction base="dms:Choice">
          <xsd:enumeration value="Final"/>
          <xsd:enumeration value="Draft"/>
          <xsd:enumeration value="IC"/>
        </xsd:restriction>
      </xsd:simpleType>
    </xsd:element>
    <xsd:element name="DocID" ma:index="9" nillable="true" ma:displayName="DocID" ma:internalName="DocID">
      <xsd:simpleType>
        <xsd:restriction base="dms:Text"/>
      </xsd:simpleType>
    </xsd:element>
    <xsd:element name="CaseID" ma:index="10" nillable="true" ma:displayName="CaseID" ma:internalName="Case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882c98-ad7c-457b-bb99-16138be0c2a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E89BD4-CD84-411F-A3CC-6120BF140B5B}">
  <ds:schemaRefs>
    <ds:schemaRef ds:uri="http://schemas.microsoft.com/office/2006/metadata/properties"/>
    <ds:schemaRef ds:uri="http://schemas.microsoft.com/office/infopath/2007/PartnerControls"/>
    <ds:schemaRef ds:uri="3e4db500-74f1-431b-8dd7-26ba304688ce"/>
  </ds:schemaRefs>
</ds:datastoreItem>
</file>

<file path=customXml/itemProps2.xml><?xml version="1.0" encoding="utf-8"?>
<ds:datastoreItem xmlns:ds="http://schemas.openxmlformats.org/officeDocument/2006/customXml" ds:itemID="{0B8936C7-62BF-47FB-9CFA-609CCFA74594}">
  <ds:schemaRefs>
    <ds:schemaRef ds:uri="http://schemas.openxmlformats.org/officeDocument/2006/bibliography"/>
  </ds:schemaRefs>
</ds:datastoreItem>
</file>

<file path=customXml/itemProps3.xml><?xml version="1.0" encoding="utf-8"?>
<ds:datastoreItem xmlns:ds="http://schemas.openxmlformats.org/officeDocument/2006/customXml" ds:itemID="{C203695D-6F2B-4461-BF92-28CC3B5FFF71}">
  <ds:schemaRefs>
    <ds:schemaRef ds:uri="http://schemas.microsoft.com/sharepoint/v3/contenttype/forms"/>
  </ds:schemaRefs>
</ds:datastoreItem>
</file>

<file path=customXml/itemProps4.xml><?xml version="1.0" encoding="utf-8"?>
<ds:datastoreItem xmlns:ds="http://schemas.openxmlformats.org/officeDocument/2006/customXml" ds:itemID="{9E199F54-9530-4D1A-9C74-A09255D838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4db500-74f1-431b-8dd7-26ba304688ce"/>
    <ds:schemaRef ds:uri="91882c98-ad7c-457b-bb99-16138be0c2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12</Pages>
  <Words>3417</Words>
  <Characters>19479</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Notice of Intent Form3 (2)</vt:lpstr>
    </vt:vector>
  </TitlesOfParts>
  <Company/>
  <LinksUpToDate>false</LinksUpToDate>
  <CharactersWithSpaces>22851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Intent Form3 (2)</dc:title>
  <dc:creator>evansch</dc:creator>
  <cp:lastModifiedBy>Keyser, Raymond (Contractor)</cp:lastModifiedBy>
  <cp:revision>9</cp:revision>
  <dcterms:created xsi:type="dcterms:W3CDTF">2021-07-19T22:15:00Z</dcterms:created>
  <dcterms:modified xsi:type="dcterms:W3CDTF">2021-07-29T19:13:00Z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2021-05-08T00:00:00Z</vt:filetime>
  </property>
  <property fmtid="{D5CDD505-2E9C-101B-9397-08002B2CF9AE}" pid="3" name="LastSaved">
    <vt:filetime>2021-06-07T00:00:00Z</vt:filetime>
  </property>
  <property fmtid="{D5CDD505-2E9C-101B-9397-08002B2CF9AE}" pid="4" name="ContentTypeId">
    <vt:lpwstr>0x010100D2F843B1DC15E94E886B19A6670B1FEB</vt:lpwstr>
  </property>
</Properties>
</file>