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1EED" w:rsidP="00606852" w14:paraId="05F9F16A" w14:textId="77777777">
      <w:pPr>
        <w:widowControl w:val="0"/>
        <w:tabs>
          <w:tab w:val="center" w:pos="4680"/>
        </w:tabs>
        <w:jc w:val="center"/>
        <w:rPr>
          <w:b/>
          <w:szCs w:val="24"/>
        </w:rPr>
      </w:pPr>
      <w:r>
        <w:rPr>
          <w:b/>
          <w:szCs w:val="24"/>
        </w:rPr>
        <w:t>DEPARTMENT OF TRANSPORTATION</w:t>
      </w:r>
    </w:p>
    <w:p w:rsidR="002E1EED" w:rsidP="00606852" w14:paraId="60AF3065" w14:textId="77777777">
      <w:pPr>
        <w:widowControl w:val="0"/>
        <w:tabs>
          <w:tab w:val="center" w:pos="4680"/>
        </w:tabs>
        <w:jc w:val="center"/>
        <w:rPr>
          <w:b/>
          <w:szCs w:val="24"/>
        </w:rPr>
      </w:pPr>
      <w:r>
        <w:rPr>
          <w:b/>
          <w:szCs w:val="24"/>
        </w:rPr>
        <w:t>FEDERAL HIGHWAY ADMINISTRATION (FHWA)</w:t>
      </w:r>
    </w:p>
    <w:p w:rsidR="001D224D" w:rsidP="00606852" w14:paraId="3BE07812" w14:textId="77777777">
      <w:pPr>
        <w:widowControl w:val="0"/>
        <w:tabs>
          <w:tab w:val="center" w:pos="4680"/>
        </w:tabs>
        <w:jc w:val="center"/>
        <w:rPr>
          <w:b/>
          <w:szCs w:val="24"/>
        </w:rPr>
      </w:pPr>
      <w:r w:rsidRPr="00DC0105">
        <w:rPr>
          <w:b/>
          <w:szCs w:val="24"/>
        </w:rPr>
        <w:t xml:space="preserve">SUPPORTING </w:t>
      </w:r>
      <w:r w:rsidRPr="00DC0105" w:rsidR="00311384">
        <w:rPr>
          <w:b/>
          <w:szCs w:val="24"/>
        </w:rPr>
        <w:t>STATEMENT</w:t>
      </w:r>
      <w:r w:rsidR="002E1EED">
        <w:rPr>
          <w:b/>
          <w:szCs w:val="24"/>
        </w:rPr>
        <w:t xml:space="preserve"> A</w:t>
      </w:r>
    </w:p>
    <w:p w:rsidR="002E1EED" w:rsidRPr="00DC0105" w:rsidP="00606852" w14:paraId="2D6B1B2A" w14:textId="77777777">
      <w:pPr>
        <w:widowControl w:val="0"/>
        <w:tabs>
          <w:tab w:val="center" w:pos="4680"/>
        </w:tabs>
        <w:jc w:val="center"/>
        <w:rPr>
          <w:b/>
          <w:szCs w:val="24"/>
        </w:rPr>
      </w:pPr>
      <w:r>
        <w:rPr>
          <w:b/>
          <w:szCs w:val="24"/>
        </w:rPr>
        <w:t>OMB CONTROL NO. 2125-0655</w:t>
      </w:r>
    </w:p>
    <w:p w:rsidR="00606852" w:rsidRPr="00DC0105" w14:paraId="00FDDED2" w14:textId="77777777">
      <w:pPr>
        <w:widowControl w:val="0"/>
        <w:tabs>
          <w:tab w:val="center" w:pos="4680"/>
        </w:tabs>
        <w:rPr>
          <w:b/>
          <w:szCs w:val="24"/>
        </w:rPr>
      </w:pPr>
    </w:p>
    <w:p w:rsidR="007759D1" w:rsidP="00B0481D" w14:paraId="2659D97C" w14:textId="77777777">
      <w:pPr>
        <w:widowControl w:val="0"/>
        <w:tabs>
          <w:tab w:val="center" w:pos="4680"/>
        </w:tabs>
        <w:jc w:val="center"/>
      </w:pPr>
      <w:r w:rsidRPr="00DC0105">
        <w:t xml:space="preserve">ASSESSMENT OF TRANSPORTATION PLANNING </w:t>
      </w:r>
    </w:p>
    <w:p w:rsidR="001D224D" w:rsidRPr="00DC0105" w:rsidP="00B0481D" w14:paraId="5FF9308E" w14:textId="77777777">
      <w:pPr>
        <w:widowControl w:val="0"/>
        <w:tabs>
          <w:tab w:val="center" w:pos="4680"/>
        </w:tabs>
        <w:jc w:val="center"/>
        <w:rPr>
          <w:b/>
          <w:szCs w:val="24"/>
        </w:rPr>
      </w:pPr>
      <w:r w:rsidRPr="00DC0105">
        <w:t>AGENCY NEEDS, CAPABILITIES</w:t>
      </w:r>
      <w:r w:rsidR="007530DE">
        <w:t>,</w:t>
      </w:r>
      <w:r w:rsidRPr="00DC0105">
        <w:t xml:space="preserve"> AND CAPACITY</w:t>
      </w:r>
    </w:p>
    <w:p w:rsidR="00606852" w:rsidRPr="00DC0105" w:rsidP="00A37A22" w14:paraId="75C89A00" w14:textId="77777777">
      <w:pPr>
        <w:widowControl w:val="0"/>
        <w:tabs>
          <w:tab w:val="center" w:pos="4680"/>
        </w:tabs>
        <w:jc w:val="center"/>
        <w:rPr>
          <w:b/>
          <w:szCs w:val="24"/>
        </w:rPr>
      </w:pPr>
    </w:p>
    <w:p w:rsidR="00EC23D6" w:rsidRPr="00DC0105" w:rsidP="00EC23D6" w14:paraId="2BC8F56D" w14:textId="77777777">
      <w:pPr>
        <w:rPr>
          <w:b/>
          <w:szCs w:val="24"/>
          <w:u w:val="single"/>
        </w:rPr>
      </w:pPr>
      <w:r w:rsidRPr="00DC0105">
        <w:rPr>
          <w:b/>
          <w:szCs w:val="24"/>
          <w:u w:val="single"/>
        </w:rPr>
        <w:t>INTRODUCTION</w:t>
      </w:r>
    </w:p>
    <w:p w:rsidR="00EC23D6" w:rsidRPr="00DC0105" w:rsidP="00EC23D6" w14:paraId="577C2126" w14:textId="77777777">
      <w:pPr>
        <w:rPr>
          <w:b/>
          <w:szCs w:val="24"/>
          <w:u w:val="single"/>
        </w:rPr>
      </w:pPr>
    </w:p>
    <w:p w:rsidR="00EC23D6" w:rsidRPr="00DC0105" w:rsidP="00EC23D6" w14:paraId="5010A4BE" w14:textId="77777777">
      <w:pPr>
        <w:rPr>
          <w:szCs w:val="24"/>
        </w:rPr>
      </w:pPr>
      <w:r w:rsidRPr="00DC0105">
        <w:rPr>
          <w:szCs w:val="24"/>
        </w:rPr>
        <w:t xml:space="preserve">This is to request the Office of Management and Budget’s (OMB) </w:t>
      </w:r>
      <w:r w:rsidRPr="00DC0105" w:rsidR="00606852">
        <w:rPr>
          <w:szCs w:val="24"/>
        </w:rPr>
        <w:t xml:space="preserve">three-year </w:t>
      </w:r>
      <w:r w:rsidRPr="00DC0105">
        <w:rPr>
          <w:szCs w:val="24"/>
        </w:rPr>
        <w:t>approv</w:t>
      </w:r>
      <w:r w:rsidRPr="00DC0105" w:rsidR="00606852">
        <w:rPr>
          <w:szCs w:val="24"/>
        </w:rPr>
        <w:t xml:space="preserve">al </w:t>
      </w:r>
      <w:r w:rsidRPr="00DC0105">
        <w:rPr>
          <w:szCs w:val="24"/>
        </w:rPr>
        <w:t xml:space="preserve">for </w:t>
      </w:r>
      <w:r w:rsidR="002E1EED">
        <w:rPr>
          <w:szCs w:val="24"/>
        </w:rPr>
        <w:t xml:space="preserve">renewal of </w:t>
      </w:r>
      <w:r w:rsidRPr="00DC0105">
        <w:rPr>
          <w:szCs w:val="24"/>
        </w:rPr>
        <w:t xml:space="preserve">the information collection entitled, </w:t>
      </w:r>
      <w:r w:rsidRPr="00DC0105" w:rsidR="005024B4">
        <w:t>Assessment of Transportation Planning Agency Needs</w:t>
      </w:r>
      <w:r w:rsidRPr="00DC0105" w:rsidR="00B0481D">
        <w:t>, Capabilities</w:t>
      </w:r>
      <w:r w:rsidR="007530DE">
        <w:t>,</w:t>
      </w:r>
      <w:r w:rsidRPr="00DC0105" w:rsidR="00B0481D">
        <w:t xml:space="preserve"> and Capacity</w:t>
      </w:r>
      <w:r w:rsidRPr="00DC0105">
        <w:rPr>
          <w:szCs w:val="24"/>
        </w:rPr>
        <w:t xml:space="preserve">.  </w:t>
      </w:r>
    </w:p>
    <w:p w:rsidR="00EC23D6" w:rsidRPr="00DC0105" w:rsidP="00EC23D6" w14:paraId="298CE31E" w14:textId="77777777">
      <w:pPr>
        <w:rPr>
          <w:szCs w:val="24"/>
        </w:rPr>
      </w:pPr>
    </w:p>
    <w:p w:rsidR="00EC23D6" w:rsidRPr="00DC0105" w:rsidP="00EC23D6" w14:paraId="1CF1C46D" w14:textId="77777777">
      <w:pPr>
        <w:rPr>
          <w:b/>
          <w:szCs w:val="24"/>
        </w:rPr>
      </w:pPr>
      <w:r w:rsidRPr="00DC0105">
        <w:rPr>
          <w:b/>
          <w:szCs w:val="24"/>
        </w:rPr>
        <w:t>Part A. Justification</w:t>
      </w:r>
    </w:p>
    <w:p w:rsidR="00EC23D6" w:rsidRPr="00DC5E63" w:rsidP="00EC23D6" w14:paraId="02094ADD" w14:textId="77777777">
      <w:pPr>
        <w:jc w:val="center"/>
        <w:rPr>
          <w:b/>
          <w:szCs w:val="24"/>
        </w:rPr>
      </w:pPr>
    </w:p>
    <w:p w:rsidR="00EC23D6" w:rsidRPr="00DC5E63" w:rsidP="000A6210" w14:paraId="3989BBC7" w14:textId="77777777">
      <w:pPr>
        <w:numPr>
          <w:ilvl w:val="0"/>
          <w:numId w:val="16"/>
        </w:numPr>
        <w:tabs>
          <w:tab w:val="num" w:pos="0"/>
          <w:tab w:val="left" w:pos="540"/>
          <w:tab w:val="clear" w:pos="720"/>
        </w:tabs>
        <w:ind w:left="0" w:firstLine="0"/>
        <w:rPr>
          <w:szCs w:val="24"/>
        </w:rPr>
      </w:pPr>
      <w:r w:rsidRPr="00DC5E63">
        <w:rPr>
          <w:b/>
          <w:szCs w:val="24"/>
          <w:u w:val="single"/>
        </w:rPr>
        <w:t>Circumstances that make the collection of information necessary</w:t>
      </w:r>
      <w:r w:rsidRPr="00DC5E63">
        <w:rPr>
          <w:b/>
          <w:szCs w:val="24"/>
        </w:rPr>
        <w:t xml:space="preserve">.  </w:t>
      </w:r>
    </w:p>
    <w:p w:rsidR="00EC23D6" w:rsidRPr="00DC5E63" w:rsidP="000A6210" w14:paraId="73F5A3AC" w14:textId="77777777">
      <w:pPr>
        <w:tabs>
          <w:tab w:val="left" w:pos="540"/>
        </w:tabs>
        <w:rPr>
          <w:szCs w:val="24"/>
        </w:rPr>
      </w:pPr>
    </w:p>
    <w:p w:rsidR="00DC0105" w:rsidRPr="00DC0105" w:rsidP="00DC0105" w14:paraId="31950149" w14:textId="77777777">
      <w:pPr>
        <w:tabs>
          <w:tab w:val="left" w:pos="540"/>
        </w:tabs>
      </w:pPr>
      <w:r w:rsidRPr="00DC0105">
        <w:t>The FHWA will collect information on the current state of the practice, data, methods, and systems used by state, metropolitan, regional, local, and tribal transportation planning entities to support their required planning process in accordance with Title 23 United States Code 134 and 135.</w:t>
      </w:r>
      <w:r w:rsidRPr="00DC0105">
        <w:t xml:space="preserve">  </w:t>
      </w:r>
      <w:r w:rsidRPr="00DC0105">
        <w:t xml:space="preserve">This information will also </w:t>
      </w:r>
      <w:r w:rsidRPr="00DC0105">
        <w:t>be used to develop and deliver existing and future Federal Highway Programs through successful partnerships, value-added stewardship, and risk-based oversight.  Underpinning this effort will be a renewed focus on enhancing organizational capacity, which translates into having a skilled workforce and supporting systems that are optimally positioned and equipped to deliver the FHWA's mission.</w:t>
      </w:r>
    </w:p>
    <w:p w:rsidR="00DC0105" w:rsidRPr="00DC0105" w:rsidP="000A6210" w14:paraId="3C5F147A" w14:textId="77777777">
      <w:pPr>
        <w:tabs>
          <w:tab w:val="left" w:pos="540"/>
        </w:tabs>
      </w:pPr>
    </w:p>
    <w:p w:rsidR="004F2288" w:rsidRPr="00DC0105" w:rsidP="00DC0105" w14:paraId="26A166B0" w14:textId="77777777">
      <w:pPr>
        <w:rPr>
          <w:b/>
          <w:szCs w:val="24"/>
        </w:rPr>
      </w:pPr>
      <w:r w:rsidRPr="00DC0105">
        <w:rPr>
          <w:szCs w:val="24"/>
        </w:rPr>
        <w:t xml:space="preserve">This information collection supports the DOT’s Strategic </w:t>
      </w:r>
      <w:r w:rsidRPr="00DC0105" w:rsidR="00DC0105">
        <w:rPr>
          <w:szCs w:val="24"/>
        </w:rPr>
        <w:t>Goals</w:t>
      </w:r>
      <w:r w:rsidRPr="00DC0105">
        <w:rPr>
          <w:szCs w:val="24"/>
        </w:rPr>
        <w:t xml:space="preserve"> of “</w:t>
      </w:r>
      <w:r w:rsidRPr="000856D7" w:rsidR="000856D7">
        <w:rPr>
          <w:szCs w:val="24"/>
        </w:rPr>
        <w:t>Economic Strength and Global Competitiveness</w:t>
      </w:r>
      <w:r w:rsidRPr="00DC0105">
        <w:rPr>
          <w:bCs/>
          <w:szCs w:val="24"/>
        </w:rPr>
        <w:t xml:space="preserve">” </w:t>
      </w:r>
      <w:r w:rsidRPr="00DC0105" w:rsidR="00DC0105">
        <w:rPr>
          <w:bCs/>
          <w:szCs w:val="24"/>
        </w:rPr>
        <w:t>and “</w:t>
      </w:r>
      <w:r w:rsidRPr="000856D7" w:rsidR="000856D7">
        <w:rPr>
          <w:bCs/>
          <w:szCs w:val="24"/>
        </w:rPr>
        <w:t>Organizational Excellence</w:t>
      </w:r>
      <w:r w:rsidRPr="00DC0105" w:rsidR="00DC0105">
        <w:rPr>
          <w:bCs/>
          <w:szCs w:val="24"/>
        </w:rPr>
        <w:t xml:space="preserve">” </w:t>
      </w:r>
      <w:r w:rsidRPr="00DC0105">
        <w:rPr>
          <w:szCs w:val="24"/>
        </w:rPr>
        <w:t>by providing an ongoing mechanism to review and assess our transportation planning program and ensure that</w:t>
      </w:r>
      <w:r w:rsidRPr="00DC0105" w:rsidR="00DC0105">
        <w:rPr>
          <w:szCs w:val="24"/>
        </w:rPr>
        <w:t xml:space="preserve"> we d</w:t>
      </w:r>
      <w:r w:rsidRPr="00DC0105" w:rsidR="00DC0105">
        <w:t>evelop and advocate solutions to national transportation need and that organizational resources are optimally deployed.</w:t>
      </w:r>
    </w:p>
    <w:p w:rsidR="004F2288" w:rsidRPr="00981917" w:rsidP="000A6210" w14:paraId="18ED23AA" w14:textId="77777777">
      <w:pPr>
        <w:widowControl w:val="0"/>
        <w:tabs>
          <w:tab w:val="left" w:pos="540"/>
        </w:tabs>
        <w:ind w:left="1440"/>
        <w:rPr>
          <w:b/>
          <w:szCs w:val="24"/>
        </w:rPr>
      </w:pPr>
    </w:p>
    <w:p w:rsidR="001D224D" w:rsidRPr="00981917" w:rsidP="000A6210" w14:paraId="5C7DED4C" w14:textId="77777777">
      <w:pPr>
        <w:widowControl w:val="0"/>
        <w:tabs>
          <w:tab w:val="left" w:pos="540"/>
        </w:tabs>
        <w:rPr>
          <w:b/>
          <w:szCs w:val="24"/>
        </w:rPr>
      </w:pPr>
      <w:r w:rsidRPr="00981917">
        <w:rPr>
          <w:b/>
          <w:szCs w:val="24"/>
        </w:rPr>
        <w:t>2.</w:t>
      </w:r>
      <w:r w:rsidRPr="00981917" w:rsidR="00F45271">
        <w:rPr>
          <w:b/>
          <w:szCs w:val="24"/>
        </w:rPr>
        <w:t xml:space="preserve"> </w:t>
      </w:r>
      <w:r w:rsidRPr="00981917" w:rsidR="00F45271">
        <w:rPr>
          <w:b/>
          <w:szCs w:val="24"/>
        </w:rPr>
        <w:tab/>
      </w:r>
      <w:r w:rsidRPr="00981917" w:rsidR="00F45271">
        <w:rPr>
          <w:b/>
          <w:szCs w:val="24"/>
          <w:u w:val="single"/>
        </w:rPr>
        <w:t xml:space="preserve">How, by whom, and for what purpose </w:t>
      </w:r>
      <w:r w:rsidR="00BB1A46">
        <w:rPr>
          <w:b/>
          <w:szCs w:val="24"/>
          <w:u w:val="single"/>
        </w:rPr>
        <w:t xml:space="preserve">is </w:t>
      </w:r>
      <w:r w:rsidRPr="00981917" w:rsidR="00F45271">
        <w:rPr>
          <w:b/>
          <w:szCs w:val="24"/>
          <w:u w:val="single"/>
        </w:rPr>
        <w:t>the information to be used</w:t>
      </w:r>
      <w:r w:rsidRPr="00981917" w:rsidR="00F45271">
        <w:rPr>
          <w:b/>
          <w:szCs w:val="24"/>
        </w:rPr>
        <w:t>.</w:t>
      </w:r>
      <w:r w:rsidRPr="00981917" w:rsidR="00F45271">
        <w:rPr>
          <w:szCs w:val="24"/>
        </w:rPr>
        <w:t xml:space="preserve">  </w:t>
      </w:r>
      <w:r w:rsidR="00606852">
        <w:rPr>
          <w:b/>
          <w:szCs w:val="24"/>
        </w:rPr>
        <w:t xml:space="preserve"> </w:t>
      </w:r>
    </w:p>
    <w:p w:rsidR="00F45271" w:rsidRPr="00981917" w:rsidP="000A6210" w14:paraId="660573D1" w14:textId="77777777">
      <w:pPr>
        <w:widowControl w:val="0"/>
        <w:tabs>
          <w:tab w:val="left" w:pos="540"/>
        </w:tabs>
        <w:rPr>
          <w:b/>
          <w:szCs w:val="24"/>
        </w:rPr>
      </w:pPr>
    </w:p>
    <w:p w:rsidR="00F1338F" w:rsidRPr="00DC0105" w:rsidP="000A6210" w14:paraId="7A3918C0" w14:textId="77777777">
      <w:pPr>
        <w:widowControl w:val="0"/>
        <w:tabs>
          <w:tab w:val="left" w:pos="540"/>
        </w:tabs>
        <w:rPr>
          <w:szCs w:val="24"/>
        </w:rPr>
      </w:pPr>
      <w:r w:rsidRPr="00DC0105">
        <w:rPr>
          <w:szCs w:val="24"/>
        </w:rPr>
        <w:t xml:space="preserve">The information will be collected via internet-based </w:t>
      </w:r>
      <w:r w:rsidR="0069508A">
        <w:rPr>
          <w:szCs w:val="24"/>
        </w:rPr>
        <w:t>questionnaire</w:t>
      </w:r>
      <w:r w:rsidR="002E6631">
        <w:rPr>
          <w:szCs w:val="24"/>
        </w:rPr>
        <w:t>s</w:t>
      </w:r>
      <w:r w:rsidR="0069508A">
        <w:rPr>
          <w:szCs w:val="24"/>
        </w:rPr>
        <w:t xml:space="preserve"> </w:t>
      </w:r>
      <w:r w:rsidRPr="00DC0105">
        <w:rPr>
          <w:szCs w:val="24"/>
        </w:rPr>
        <w:t>of State DOTs and regional planning agencies. It will be collected by FHWA and will be used to better understand agency capabilities and needs so that FHWA can provide targeted and effective support to these agencies.</w:t>
      </w:r>
    </w:p>
    <w:p w:rsidR="001D224D" w:rsidRPr="00981917" w:rsidP="000A6210" w14:paraId="7B77794E" w14:textId="77777777">
      <w:pPr>
        <w:widowControl w:val="0"/>
        <w:tabs>
          <w:tab w:val="left" w:pos="540"/>
        </w:tabs>
        <w:rPr>
          <w:b/>
          <w:szCs w:val="24"/>
        </w:rPr>
      </w:pPr>
    </w:p>
    <w:p w:rsidR="001D224D" w:rsidRPr="00DC0105" w:rsidP="000A6210" w14:paraId="31759368" w14:textId="77777777">
      <w:pPr>
        <w:widowControl w:val="0"/>
        <w:tabs>
          <w:tab w:val="left" w:pos="540"/>
        </w:tabs>
        <w:rPr>
          <w:b/>
          <w:szCs w:val="24"/>
        </w:rPr>
      </w:pPr>
      <w:r w:rsidRPr="00981917">
        <w:rPr>
          <w:b/>
          <w:szCs w:val="24"/>
        </w:rPr>
        <w:t>3.</w:t>
      </w:r>
      <w:r w:rsidRPr="00981917">
        <w:rPr>
          <w:b/>
          <w:szCs w:val="24"/>
        </w:rPr>
        <w:tab/>
      </w:r>
      <w:r w:rsidRPr="00981917" w:rsidR="00F45271">
        <w:rPr>
          <w:b/>
          <w:szCs w:val="24"/>
          <w:u w:val="single"/>
        </w:rPr>
        <w:t>Exte</w:t>
      </w:r>
      <w:r w:rsidRPr="00DC0105" w:rsidR="00F45271">
        <w:rPr>
          <w:b/>
          <w:szCs w:val="24"/>
          <w:u w:val="single"/>
        </w:rPr>
        <w:t>nt of automated information collection</w:t>
      </w:r>
      <w:r w:rsidRPr="00DC0105" w:rsidR="00F45271">
        <w:rPr>
          <w:b/>
          <w:szCs w:val="24"/>
        </w:rPr>
        <w:t xml:space="preserve">.  </w:t>
      </w:r>
    </w:p>
    <w:p w:rsidR="001D224D" w:rsidRPr="00DC0105" w:rsidP="000A6210" w14:paraId="06A4D02E" w14:textId="77777777">
      <w:pPr>
        <w:widowControl w:val="0"/>
        <w:tabs>
          <w:tab w:val="left" w:pos="540"/>
        </w:tabs>
        <w:rPr>
          <w:b/>
          <w:szCs w:val="24"/>
        </w:rPr>
      </w:pPr>
    </w:p>
    <w:p w:rsidR="007310A2" w:rsidRPr="00DC0105" w:rsidP="000A6210" w14:paraId="7BD32E8D" w14:textId="0B171CBB">
      <w:pPr>
        <w:widowControl w:val="0"/>
        <w:tabs>
          <w:tab w:val="left" w:pos="540"/>
        </w:tabs>
        <w:rPr>
          <w:szCs w:val="24"/>
        </w:rPr>
      </w:pPr>
      <w:r>
        <w:rPr>
          <w:szCs w:val="24"/>
        </w:rPr>
        <w:t>I</w:t>
      </w:r>
      <w:r w:rsidRPr="00DC0105">
        <w:rPr>
          <w:szCs w:val="24"/>
        </w:rPr>
        <w:t xml:space="preserve">nternet-based </w:t>
      </w:r>
      <w:r w:rsidR="0069508A">
        <w:rPr>
          <w:szCs w:val="24"/>
        </w:rPr>
        <w:t>questionnaire</w:t>
      </w:r>
      <w:r>
        <w:rPr>
          <w:szCs w:val="24"/>
        </w:rPr>
        <w:t>s</w:t>
      </w:r>
      <w:r w:rsidRPr="00DC0105">
        <w:rPr>
          <w:szCs w:val="24"/>
        </w:rPr>
        <w:t xml:space="preserve"> will be developed and administered to State DOTs</w:t>
      </w:r>
      <w:r w:rsidR="0058637F">
        <w:rPr>
          <w:szCs w:val="24"/>
        </w:rPr>
        <w:t xml:space="preserve"> and</w:t>
      </w:r>
      <w:r w:rsidRPr="00DC0105" w:rsidR="00DC0105">
        <w:rPr>
          <w:szCs w:val="24"/>
        </w:rPr>
        <w:t xml:space="preserve"> Metropolitan Planning Organizations</w:t>
      </w:r>
      <w:r w:rsidR="00946FB5">
        <w:rPr>
          <w:szCs w:val="24"/>
        </w:rPr>
        <w:t xml:space="preserve"> (MPO</w:t>
      </w:r>
      <w:r w:rsidR="000856D7">
        <w:rPr>
          <w:szCs w:val="24"/>
        </w:rPr>
        <w:t>s</w:t>
      </w:r>
      <w:r w:rsidR="00946FB5">
        <w:rPr>
          <w:szCs w:val="24"/>
        </w:rPr>
        <w:t>)</w:t>
      </w:r>
      <w:r w:rsidRPr="00DC0105">
        <w:rPr>
          <w:szCs w:val="24"/>
        </w:rPr>
        <w:t xml:space="preserve">. The </w:t>
      </w:r>
      <w:r w:rsidR="0069508A">
        <w:rPr>
          <w:szCs w:val="24"/>
        </w:rPr>
        <w:t>questionnaire</w:t>
      </w:r>
      <w:r>
        <w:rPr>
          <w:szCs w:val="24"/>
        </w:rPr>
        <w:t>s</w:t>
      </w:r>
      <w:r w:rsidRPr="00DC0105">
        <w:rPr>
          <w:szCs w:val="24"/>
        </w:rPr>
        <w:t xml:space="preserve"> will involve question</w:t>
      </w:r>
      <w:r w:rsidRPr="00DC0105" w:rsidR="00DC0105">
        <w:rPr>
          <w:szCs w:val="24"/>
        </w:rPr>
        <w:t>s</w:t>
      </w:r>
      <w:r w:rsidRPr="00DC0105">
        <w:rPr>
          <w:szCs w:val="24"/>
        </w:rPr>
        <w:t xml:space="preserve"> </w:t>
      </w:r>
      <w:r w:rsidRPr="00DC0105" w:rsidR="00DC0105">
        <w:rPr>
          <w:szCs w:val="24"/>
        </w:rPr>
        <w:t>related to their planning programs</w:t>
      </w:r>
      <w:r>
        <w:rPr>
          <w:szCs w:val="24"/>
        </w:rPr>
        <w:t xml:space="preserve"> regarding the</w:t>
      </w:r>
      <w:r w:rsidR="000856D7">
        <w:rPr>
          <w:szCs w:val="24"/>
        </w:rPr>
        <w:t>ir s</w:t>
      </w:r>
      <w:r>
        <w:rPr>
          <w:szCs w:val="24"/>
        </w:rPr>
        <w:t xml:space="preserve">tate of the </w:t>
      </w:r>
      <w:r w:rsidR="000856D7">
        <w:rPr>
          <w:szCs w:val="24"/>
        </w:rPr>
        <w:t>p</w:t>
      </w:r>
      <w:r>
        <w:rPr>
          <w:szCs w:val="24"/>
        </w:rPr>
        <w:t>ractice</w:t>
      </w:r>
      <w:r w:rsidR="000856D7">
        <w:rPr>
          <w:szCs w:val="24"/>
        </w:rPr>
        <w:t xml:space="preserve"> in equity, public involvement, travel modeling, artificial intelligence, automated vehicles, and scenario planning.  </w:t>
      </w:r>
      <w:r>
        <w:rPr>
          <w:szCs w:val="24"/>
        </w:rPr>
        <w:t xml:space="preserve">  </w:t>
      </w:r>
      <w:r w:rsidRPr="00DC0105">
        <w:rPr>
          <w:szCs w:val="24"/>
        </w:rPr>
        <w:t xml:space="preserve">The respondent can save a partially complete </w:t>
      </w:r>
      <w:r w:rsidR="0069508A">
        <w:rPr>
          <w:szCs w:val="24"/>
        </w:rPr>
        <w:t>questionnaire</w:t>
      </w:r>
      <w:r w:rsidRPr="00DC0105">
        <w:rPr>
          <w:szCs w:val="24"/>
        </w:rPr>
        <w:t xml:space="preserve"> and reenter later which reduces the strain and provides flexibility. </w:t>
      </w:r>
    </w:p>
    <w:p w:rsidR="008E62AF" w:rsidRPr="00DC0105" w:rsidP="000A6210" w14:paraId="6FADE01D" w14:textId="77777777">
      <w:pPr>
        <w:widowControl w:val="0"/>
        <w:tabs>
          <w:tab w:val="left" w:pos="540"/>
        </w:tabs>
        <w:rPr>
          <w:b/>
          <w:szCs w:val="24"/>
        </w:rPr>
      </w:pPr>
    </w:p>
    <w:p w:rsidR="001D224D" w:rsidRPr="00DC0105" w:rsidP="000A6210" w14:paraId="7C7BB357" w14:textId="77777777">
      <w:pPr>
        <w:widowControl w:val="0"/>
        <w:numPr>
          <w:ilvl w:val="0"/>
          <w:numId w:val="11"/>
        </w:numPr>
        <w:tabs>
          <w:tab w:val="num" w:pos="-90"/>
          <w:tab w:val="left" w:pos="0"/>
          <w:tab w:val="left" w:pos="540"/>
          <w:tab w:val="clear" w:pos="720"/>
        </w:tabs>
        <w:ind w:left="-90" w:firstLine="0"/>
        <w:rPr>
          <w:b/>
          <w:szCs w:val="24"/>
        </w:rPr>
      </w:pPr>
      <w:r w:rsidRPr="00DC0105">
        <w:rPr>
          <w:b/>
          <w:szCs w:val="24"/>
          <w:u w:val="single"/>
        </w:rPr>
        <w:t>Describe efforts to identify duplication.</w:t>
      </w:r>
      <w:r w:rsidRPr="00DC0105">
        <w:rPr>
          <w:b/>
          <w:szCs w:val="24"/>
        </w:rPr>
        <w:t xml:space="preserve">   </w:t>
      </w:r>
    </w:p>
    <w:p w:rsidR="00720D5B" w:rsidRPr="00DC0105" w:rsidP="00720D5B" w14:paraId="309C05B8" w14:textId="77777777">
      <w:pPr>
        <w:widowControl w:val="0"/>
        <w:tabs>
          <w:tab w:val="left" w:pos="0"/>
          <w:tab w:val="left" w:pos="540"/>
        </w:tabs>
        <w:ind w:left="-90"/>
        <w:rPr>
          <w:b/>
          <w:szCs w:val="24"/>
          <w:u w:val="single"/>
        </w:rPr>
      </w:pPr>
    </w:p>
    <w:p w:rsidR="008E62AF" w:rsidRPr="00DC0105" w:rsidP="008E62AF" w14:paraId="6C943A15" w14:textId="77777777">
      <w:pPr>
        <w:widowControl w:val="0"/>
        <w:tabs>
          <w:tab w:val="left" w:pos="0"/>
          <w:tab w:val="left" w:pos="540"/>
        </w:tabs>
        <w:ind w:left="-90"/>
        <w:rPr>
          <w:szCs w:val="24"/>
        </w:rPr>
      </w:pPr>
      <w:r w:rsidRPr="00DC0105">
        <w:rPr>
          <w:szCs w:val="24"/>
        </w:rPr>
        <w:t>There is no duplication or existing source for the information to be collected. FHWA has conducted an extensive literature review of previously collected data and found no uniform source of data available for all agencies.</w:t>
      </w:r>
    </w:p>
    <w:p w:rsidR="001D224D" w:rsidRPr="00981917" w:rsidP="000A6210" w14:paraId="0D853A75" w14:textId="77777777">
      <w:pPr>
        <w:widowControl w:val="0"/>
        <w:tabs>
          <w:tab w:val="left" w:pos="540"/>
        </w:tabs>
        <w:ind w:left="720"/>
        <w:rPr>
          <w:szCs w:val="24"/>
        </w:rPr>
      </w:pPr>
      <w:r w:rsidRPr="00981917">
        <w:rPr>
          <w:szCs w:val="24"/>
        </w:rPr>
        <w:t xml:space="preserve">                      </w:t>
      </w:r>
    </w:p>
    <w:p w:rsidR="001D224D" w:rsidP="000A6210" w14:paraId="4B2053AD" w14:textId="77777777">
      <w:pPr>
        <w:widowControl w:val="0"/>
        <w:tabs>
          <w:tab w:val="left" w:pos="540"/>
        </w:tabs>
        <w:rPr>
          <w:b/>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00960852">
        <w:rPr>
          <w:szCs w:val="24"/>
        </w:rPr>
        <w:t xml:space="preserve">. </w:t>
      </w:r>
    </w:p>
    <w:p w:rsidR="005024B4" w:rsidRPr="00981917" w:rsidP="000A6210" w14:paraId="3236DE07" w14:textId="77777777">
      <w:pPr>
        <w:widowControl w:val="0"/>
        <w:tabs>
          <w:tab w:val="left" w:pos="540"/>
        </w:tabs>
        <w:rPr>
          <w:b/>
          <w:szCs w:val="24"/>
        </w:rPr>
      </w:pPr>
    </w:p>
    <w:p w:rsidR="00DC0105" w:rsidP="00DC0105" w14:paraId="7DF085A3" w14:textId="77777777">
      <w:pPr>
        <w:rPr>
          <w:szCs w:val="24"/>
        </w:rPr>
      </w:pPr>
      <w:r>
        <w:rPr>
          <w:szCs w:val="24"/>
        </w:rPr>
        <w:t>This information collection does not involve small businesses.</w:t>
      </w:r>
    </w:p>
    <w:p w:rsidR="005024B4" w:rsidRPr="00981917" w:rsidP="00720D5B" w14:paraId="0F43A8EB" w14:textId="77777777">
      <w:pPr>
        <w:widowControl w:val="0"/>
        <w:tabs>
          <w:tab w:val="left" w:pos="0"/>
          <w:tab w:val="left" w:pos="540"/>
        </w:tabs>
        <w:ind w:left="-90"/>
        <w:rPr>
          <w:szCs w:val="24"/>
        </w:rPr>
      </w:pPr>
    </w:p>
    <w:p w:rsidR="001D224D" w:rsidRPr="00981917" w:rsidP="000A6210" w14:paraId="31B3E5A9"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00960852">
        <w:rPr>
          <w:szCs w:val="24"/>
        </w:rPr>
        <w:t xml:space="preserve">. </w:t>
      </w:r>
    </w:p>
    <w:p w:rsidR="003340B0" w:rsidP="003340B0" w14:paraId="5D7E5744" w14:textId="77777777">
      <w:pPr>
        <w:widowControl w:val="0"/>
        <w:tabs>
          <w:tab w:val="left" w:pos="540"/>
        </w:tabs>
        <w:rPr>
          <w:color w:val="FF0000"/>
          <w:szCs w:val="24"/>
        </w:rPr>
      </w:pPr>
    </w:p>
    <w:p w:rsidR="003340B0" w:rsidRPr="00DC0105" w:rsidP="003340B0" w14:paraId="52E6A17F" w14:textId="77777777">
      <w:pPr>
        <w:widowControl w:val="0"/>
        <w:tabs>
          <w:tab w:val="left" w:pos="540"/>
        </w:tabs>
        <w:rPr>
          <w:szCs w:val="24"/>
        </w:rPr>
      </w:pPr>
      <w:r w:rsidRPr="00DC0105">
        <w:rPr>
          <w:szCs w:val="24"/>
        </w:rPr>
        <w:t xml:space="preserve">Without these data FHWA will not be in a position to properly support state and regional agencies. Instead, data will have to be collected on </w:t>
      </w:r>
      <w:r w:rsidRPr="00DC0105">
        <w:rPr>
          <w:szCs w:val="24"/>
        </w:rPr>
        <w:t>a</w:t>
      </w:r>
      <w:r w:rsidRPr="00DC0105">
        <w:rPr>
          <w:szCs w:val="24"/>
        </w:rPr>
        <w:t xml:space="preserve"> agency-by-agency bases causing massive inefficiencies.</w:t>
      </w:r>
    </w:p>
    <w:p w:rsidR="001D224D" w:rsidRPr="00981917" w:rsidP="000A6210" w14:paraId="74CE5E26" w14:textId="77777777">
      <w:pPr>
        <w:widowControl w:val="0"/>
        <w:tabs>
          <w:tab w:val="left" w:pos="540"/>
        </w:tabs>
        <w:rPr>
          <w:b/>
          <w:szCs w:val="24"/>
        </w:rPr>
      </w:pPr>
      <w:r w:rsidRPr="00981917">
        <w:rPr>
          <w:b/>
          <w:szCs w:val="24"/>
        </w:rPr>
        <w:tab/>
      </w:r>
    </w:p>
    <w:p w:rsidR="001D224D" w:rsidRPr="00981917" w:rsidP="000A6210" w14:paraId="2BFECFEB" w14:textId="77777777">
      <w:pPr>
        <w:widowControl w:val="0"/>
        <w:tabs>
          <w:tab w:val="left" w:pos="540"/>
        </w:tabs>
        <w:rPr>
          <w:b/>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1D224D" w:rsidRPr="00981917" w:rsidP="000A6210" w14:paraId="697B2470" w14:textId="77777777">
      <w:pPr>
        <w:widowControl w:val="0"/>
        <w:tabs>
          <w:tab w:val="left" w:pos="540"/>
        </w:tabs>
        <w:rPr>
          <w:b/>
          <w:szCs w:val="24"/>
        </w:rPr>
      </w:pPr>
    </w:p>
    <w:p w:rsidR="00DC0105" w:rsidP="00DC0105" w14:paraId="3431D420" w14:textId="77777777">
      <w:pPr>
        <w:rPr>
          <w:szCs w:val="24"/>
        </w:rPr>
      </w:pPr>
      <w:r>
        <w:rPr>
          <w:szCs w:val="24"/>
        </w:rPr>
        <w:t>There are no special circumstances associated with this information collection.</w:t>
      </w:r>
    </w:p>
    <w:p w:rsidR="001D224D" w:rsidRPr="00981917" w:rsidP="000A6210" w14:paraId="76A397A1" w14:textId="77777777">
      <w:pPr>
        <w:widowControl w:val="0"/>
        <w:tabs>
          <w:tab w:val="left" w:pos="540"/>
        </w:tabs>
        <w:rPr>
          <w:szCs w:val="24"/>
        </w:rPr>
      </w:pPr>
    </w:p>
    <w:p w:rsidR="008E62AF" w:rsidP="00946FB5" w14:paraId="7CFCEAAE" w14:textId="77777777">
      <w:pPr>
        <w:widowControl w:val="0"/>
        <w:tabs>
          <w:tab w:val="left" w:pos="540"/>
        </w:tabs>
        <w:rPr>
          <w:b/>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r w:rsidR="00946FB5">
        <w:rPr>
          <w:szCs w:val="24"/>
        </w:rPr>
        <w:t xml:space="preserve"> </w:t>
      </w:r>
      <w:r w:rsidRPr="00981917" w:rsidR="0026419F">
        <w:rPr>
          <w:szCs w:val="24"/>
        </w:rPr>
        <w:t xml:space="preserve"> </w:t>
      </w:r>
    </w:p>
    <w:p w:rsidR="00946FB5" w:rsidP="00946FB5" w14:paraId="0DC40455" w14:textId="77777777">
      <w:pPr>
        <w:widowControl w:val="0"/>
        <w:tabs>
          <w:tab w:val="left" w:pos="540"/>
        </w:tabs>
        <w:rPr>
          <w:color w:val="FF0000"/>
          <w:szCs w:val="24"/>
        </w:rPr>
      </w:pPr>
    </w:p>
    <w:p w:rsidR="00946FB5" w:rsidP="00946FB5" w14:paraId="33E6F2BE" w14:textId="5F575EA6">
      <w:pPr>
        <w:rPr>
          <w:szCs w:val="24"/>
        </w:rPr>
      </w:pPr>
      <w:r>
        <w:rPr>
          <w:szCs w:val="24"/>
        </w:rPr>
        <w:t xml:space="preserve">The FHWA published a </w:t>
      </w:r>
      <w:r w:rsidR="002E1EED">
        <w:rPr>
          <w:szCs w:val="24"/>
        </w:rPr>
        <w:t>60 day</w:t>
      </w:r>
      <w:r w:rsidR="002E1EED">
        <w:rPr>
          <w:szCs w:val="24"/>
        </w:rPr>
        <w:t xml:space="preserve"> </w:t>
      </w:r>
      <w:r>
        <w:rPr>
          <w:szCs w:val="24"/>
        </w:rPr>
        <w:t xml:space="preserve">Federal Register notice </w:t>
      </w:r>
      <w:r w:rsidR="002E1EED">
        <w:rPr>
          <w:szCs w:val="24"/>
        </w:rPr>
        <w:t>o</w:t>
      </w:r>
      <w:r>
        <w:rPr>
          <w:szCs w:val="24"/>
        </w:rPr>
        <w:t xml:space="preserve">n </w:t>
      </w:r>
      <w:r w:rsidR="007530DE">
        <w:rPr>
          <w:szCs w:val="24"/>
        </w:rPr>
        <w:t>March</w:t>
      </w:r>
      <w:r w:rsidR="003167C4">
        <w:rPr>
          <w:szCs w:val="24"/>
        </w:rPr>
        <w:t xml:space="preserve"> </w:t>
      </w:r>
      <w:r w:rsidR="002E1EED">
        <w:rPr>
          <w:szCs w:val="24"/>
        </w:rPr>
        <w:t xml:space="preserve">7, </w:t>
      </w:r>
      <w:r w:rsidR="003167C4">
        <w:rPr>
          <w:szCs w:val="24"/>
        </w:rPr>
        <w:t>20</w:t>
      </w:r>
      <w:r w:rsidR="000856D7">
        <w:rPr>
          <w:szCs w:val="24"/>
        </w:rPr>
        <w:t>2</w:t>
      </w:r>
      <w:r w:rsidR="007530DE">
        <w:rPr>
          <w:szCs w:val="24"/>
        </w:rPr>
        <w:t>4</w:t>
      </w:r>
      <w:r w:rsidR="000856D7">
        <w:rPr>
          <w:szCs w:val="24"/>
        </w:rPr>
        <w:t xml:space="preserve"> </w:t>
      </w:r>
      <w:r w:rsidR="002E1EED">
        <w:rPr>
          <w:szCs w:val="24"/>
        </w:rPr>
        <w:t xml:space="preserve">[89 FR 16611], </w:t>
      </w:r>
      <w:r>
        <w:rPr>
          <w:szCs w:val="24"/>
        </w:rPr>
        <w:t xml:space="preserve">which solicited public comments on our intent to seek OMB’s renewed approval for this information collection. </w:t>
      </w:r>
      <w:r w:rsidR="002E1EED">
        <w:rPr>
          <w:szCs w:val="24"/>
        </w:rPr>
        <w:t xml:space="preserve">There were no comments received. </w:t>
      </w:r>
    </w:p>
    <w:p w:rsidR="008E62AF" w:rsidP="00492398" w14:paraId="3DFB2FE6" w14:textId="77777777">
      <w:pPr>
        <w:widowControl w:val="0"/>
        <w:tabs>
          <w:tab w:val="left" w:pos="540"/>
        </w:tabs>
        <w:rPr>
          <w:szCs w:val="24"/>
        </w:rPr>
      </w:pPr>
    </w:p>
    <w:p w:rsidR="006520FC" w:rsidP="00492398" w14:paraId="23CE6167" w14:textId="20412E5A">
      <w:pPr>
        <w:widowControl w:val="0"/>
        <w:tabs>
          <w:tab w:val="left" w:pos="540"/>
        </w:tabs>
        <w:rPr>
          <w:szCs w:val="24"/>
        </w:rPr>
      </w:pPr>
      <w:r>
        <w:rPr>
          <w:szCs w:val="24"/>
        </w:rPr>
        <w:t xml:space="preserve">The </w:t>
      </w:r>
      <w:r>
        <w:rPr>
          <w:szCs w:val="24"/>
        </w:rPr>
        <w:t>30 day</w:t>
      </w:r>
      <w:r>
        <w:rPr>
          <w:szCs w:val="24"/>
        </w:rPr>
        <w:t xml:space="preserve"> notice was published on May 28, 2024, at [89 FR 46295].</w:t>
      </w:r>
    </w:p>
    <w:p w:rsidR="006520FC" w:rsidRPr="00981917" w:rsidP="00492398" w14:paraId="2FC6A83E" w14:textId="77777777">
      <w:pPr>
        <w:widowControl w:val="0"/>
        <w:tabs>
          <w:tab w:val="left" w:pos="540"/>
        </w:tabs>
        <w:rPr>
          <w:szCs w:val="24"/>
        </w:rPr>
      </w:pPr>
    </w:p>
    <w:p w:rsidR="001D224D" w:rsidRPr="00981917" w:rsidP="00AA1704" w14:paraId="68697254" w14:textId="77777777">
      <w:pPr>
        <w:widowControl w:val="0"/>
        <w:numPr>
          <w:ilvl w:val="0"/>
          <w:numId w:val="9"/>
        </w:numPr>
        <w:tabs>
          <w:tab w:val="num" w:pos="90"/>
          <w:tab w:val="left" w:pos="540"/>
          <w:tab w:val="clear" w:pos="720"/>
        </w:tabs>
        <w:ind w:left="0" w:firstLine="0"/>
        <w:rPr>
          <w:b/>
          <w:szCs w:val="24"/>
        </w:rPr>
      </w:pPr>
      <w:r w:rsidRPr="00981917">
        <w:rPr>
          <w:b/>
          <w:szCs w:val="24"/>
          <w:u w:val="single"/>
        </w:rPr>
        <w:t>Payment or gifts to respondents.</w:t>
      </w:r>
      <w:r w:rsidRPr="00981917">
        <w:rPr>
          <w:b/>
          <w:szCs w:val="24"/>
        </w:rPr>
        <w:t xml:space="preserve">   </w:t>
      </w:r>
      <w:r w:rsidR="00946FB5">
        <w:rPr>
          <w:b/>
          <w:szCs w:val="24"/>
        </w:rPr>
        <w:t xml:space="preserve"> </w:t>
      </w:r>
    </w:p>
    <w:p w:rsidR="001D224D" w:rsidRPr="00981917" w:rsidP="000A6210" w14:paraId="3053F04F" w14:textId="77777777">
      <w:pPr>
        <w:widowControl w:val="0"/>
        <w:tabs>
          <w:tab w:val="left" w:pos="540"/>
        </w:tabs>
        <w:ind w:left="720"/>
        <w:rPr>
          <w:szCs w:val="24"/>
        </w:rPr>
      </w:pPr>
    </w:p>
    <w:p w:rsidR="00946FB5" w:rsidP="00946FB5" w14:paraId="1F36E0D7" w14:textId="77777777">
      <w:pPr>
        <w:rPr>
          <w:szCs w:val="24"/>
        </w:rPr>
      </w:pPr>
      <w:r>
        <w:rPr>
          <w:szCs w:val="24"/>
        </w:rPr>
        <w:t>No payments or gifts are provided to respondents.</w:t>
      </w:r>
    </w:p>
    <w:p w:rsidR="008E62AF" w:rsidRPr="00981917" w:rsidP="000A6210" w14:paraId="175C5F4A" w14:textId="77777777">
      <w:pPr>
        <w:widowControl w:val="0"/>
        <w:tabs>
          <w:tab w:val="left" w:pos="540"/>
        </w:tabs>
        <w:rPr>
          <w:szCs w:val="24"/>
        </w:rPr>
      </w:pPr>
    </w:p>
    <w:p w:rsidR="001D224D" w:rsidRPr="00981917" w:rsidP="00AA1704" w14:paraId="4DC062CA"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r w:rsidR="00946FB5">
        <w:rPr>
          <w:b/>
          <w:szCs w:val="24"/>
        </w:rPr>
        <w:t xml:space="preserve"> </w:t>
      </w:r>
    </w:p>
    <w:p w:rsidR="001D224D" w:rsidP="000A6210" w14:paraId="689AAF1B" w14:textId="77777777">
      <w:pPr>
        <w:widowControl w:val="0"/>
        <w:tabs>
          <w:tab w:val="left" w:pos="540"/>
        </w:tabs>
        <w:rPr>
          <w:b/>
          <w:szCs w:val="24"/>
        </w:rPr>
      </w:pPr>
    </w:p>
    <w:p w:rsidR="00946FB5" w:rsidP="00946FB5" w14:paraId="113C82D7" w14:textId="77777777">
      <w:pPr>
        <w:rPr>
          <w:szCs w:val="24"/>
        </w:rPr>
      </w:pPr>
      <w:r>
        <w:rPr>
          <w:szCs w:val="24"/>
        </w:rPr>
        <w:t>None of th</w:t>
      </w:r>
      <w:r w:rsidR="007530DE">
        <w:rPr>
          <w:szCs w:val="24"/>
        </w:rPr>
        <w:t>is</w:t>
      </w:r>
      <w:r>
        <w:rPr>
          <w:szCs w:val="24"/>
        </w:rPr>
        <w:t xml:space="preserve"> information</w:t>
      </w:r>
      <w:r w:rsidR="007530DE">
        <w:rPr>
          <w:szCs w:val="24"/>
        </w:rPr>
        <w:t xml:space="preserve"> collection</w:t>
      </w:r>
      <w:r>
        <w:rPr>
          <w:szCs w:val="24"/>
        </w:rPr>
        <w:t xml:space="preserve"> is considered confidential; it is all available to the public.</w:t>
      </w:r>
    </w:p>
    <w:p w:rsidR="00AA1704" w:rsidRPr="00981917" w:rsidP="000A6210" w14:paraId="59743863" w14:textId="77777777">
      <w:pPr>
        <w:widowControl w:val="0"/>
        <w:tabs>
          <w:tab w:val="left" w:pos="540"/>
        </w:tabs>
        <w:rPr>
          <w:b/>
          <w:szCs w:val="24"/>
        </w:rPr>
      </w:pPr>
    </w:p>
    <w:p w:rsidR="001D224D" w:rsidRPr="00981917" w:rsidP="00AA1704" w14:paraId="5AA41657"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r w:rsidR="00946FB5">
        <w:rPr>
          <w:b/>
          <w:szCs w:val="24"/>
        </w:rPr>
        <w:t xml:space="preserve"> </w:t>
      </w:r>
    </w:p>
    <w:p w:rsidR="001D224D" w:rsidRPr="00981917" w:rsidP="000A6210" w14:paraId="63F9E26B" w14:textId="77777777">
      <w:pPr>
        <w:widowControl w:val="0"/>
        <w:tabs>
          <w:tab w:val="left" w:pos="540"/>
        </w:tabs>
        <w:rPr>
          <w:b/>
          <w:szCs w:val="24"/>
        </w:rPr>
      </w:pPr>
    </w:p>
    <w:p w:rsidR="00946FB5" w:rsidP="00946FB5" w14:paraId="04700269" w14:textId="77777777">
      <w:pPr>
        <w:rPr>
          <w:szCs w:val="24"/>
        </w:rPr>
      </w:pPr>
      <w:r>
        <w:rPr>
          <w:szCs w:val="24"/>
        </w:rPr>
        <w:t>None of the information required is of a sensitive or private nature.</w:t>
      </w:r>
    </w:p>
    <w:p w:rsidR="008E62AF" w:rsidRPr="00981917" w:rsidP="000A6210" w14:paraId="581919F6" w14:textId="77777777">
      <w:pPr>
        <w:widowControl w:val="0"/>
        <w:tabs>
          <w:tab w:val="left" w:pos="540"/>
        </w:tabs>
        <w:rPr>
          <w:b/>
          <w:szCs w:val="24"/>
        </w:rPr>
      </w:pPr>
    </w:p>
    <w:p w:rsidR="00946FB5" w:rsidP="00AA1704" w14:paraId="5605C576" w14:textId="77777777">
      <w:pPr>
        <w:widowControl w:val="0"/>
        <w:tabs>
          <w:tab w:val="left" w:pos="540"/>
        </w:tabs>
        <w:rPr>
          <w:b/>
          <w:szCs w:val="24"/>
        </w:rPr>
      </w:pPr>
      <w:r w:rsidRPr="00981917">
        <w:rPr>
          <w:b/>
          <w:szCs w:val="24"/>
        </w:rPr>
        <w:t>12.</w:t>
      </w:r>
      <w:r w:rsidRPr="00981917">
        <w:rPr>
          <w:b/>
          <w:szCs w:val="24"/>
        </w:rPr>
        <w:tab/>
      </w:r>
      <w:r w:rsidRPr="00981917" w:rsidR="006C0638">
        <w:rPr>
          <w:b/>
          <w:szCs w:val="24"/>
          <w:u w:val="single"/>
        </w:rPr>
        <w:t xml:space="preserve">Estimate of burden hours for information </w:t>
      </w:r>
      <w:r>
        <w:rPr>
          <w:b/>
          <w:szCs w:val="24"/>
          <w:u w:val="single"/>
        </w:rPr>
        <w:t>requested</w:t>
      </w:r>
      <w:r>
        <w:rPr>
          <w:b/>
          <w:szCs w:val="24"/>
        </w:rPr>
        <w:t>.</w:t>
      </w:r>
    </w:p>
    <w:p w:rsidR="00DE2E07" w:rsidP="00AD05BD" w14:paraId="36752A91" w14:textId="77777777">
      <w:pPr>
        <w:widowControl w:val="0"/>
        <w:tabs>
          <w:tab w:val="left" w:pos="270"/>
          <w:tab w:val="left" w:pos="540"/>
        </w:tabs>
        <w:rPr>
          <w:b/>
          <w:szCs w:val="24"/>
        </w:rPr>
      </w:pPr>
    </w:p>
    <w:p w:rsidR="00946FB5" w:rsidP="00946FB5" w14:paraId="47EEC954" w14:textId="5F1D0AFD">
      <w:pPr>
        <w:pStyle w:val="BodyTextIndent"/>
        <w:ind w:left="0"/>
      </w:pPr>
      <w:r>
        <w:t>Each State</w:t>
      </w:r>
      <w:r w:rsidR="0058637F">
        <w:t xml:space="preserve"> and </w:t>
      </w:r>
      <w:r>
        <w:t>MPO will be solicited to provide information</w:t>
      </w:r>
      <w:r w:rsidR="00206491">
        <w:t xml:space="preserve"> up to four times per year</w:t>
      </w:r>
      <w:r>
        <w:t>.  The annual number of burden hours (</w:t>
      </w:r>
      <w:r w:rsidR="005E7B05">
        <w:t xml:space="preserve">two staff per organization, </w:t>
      </w:r>
      <w:r>
        <w:t>professional and clerical staff) per respondent</w:t>
      </w:r>
      <w:r w:rsidR="004F17FD">
        <w:t xml:space="preserve"> (i.e., organization)</w:t>
      </w:r>
      <w:r>
        <w:t xml:space="preserve"> to answer questions on the </w:t>
      </w:r>
      <w:r w:rsidRPr="00DC0105">
        <w:t xml:space="preserve">current state of the practice, </w:t>
      </w:r>
      <w:r w:rsidRPr="00DC0105">
        <w:t xml:space="preserve">data, methods, and systems used by state, metropolitan, regional, local, and tribal transportation planning entities to support their required planning process </w:t>
      </w:r>
      <w:r>
        <w:t xml:space="preserve">is estimated to be </w:t>
      </w:r>
      <w:r w:rsidR="00C53FE9">
        <w:t>3</w:t>
      </w:r>
      <w:r>
        <w:t xml:space="preserve"> (</w:t>
      </w:r>
      <w:r w:rsidR="00C53FE9">
        <w:t>2</w:t>
      </w:r>
      <w:r>
        <w:t xml:space="preserve"> quarters x </w:t>
      </w:r>
      <w:r w:rsidR="00206491">
        <w:t>1.5</w:t>
      </w:r>
      <w:r>
        <w:t xml:space="preserve"> hours per quarter).  The total annual burden for all respondents is estimated to be </w:t>
      </w:r>
      <w:r w:rsidR="00C53FE9">
        <w:t>2,850</w:t>
      </w:r>
      <w:r>
        <w:t xml:space="preserve"> burden hours (</w:t>
      </w:r>
      <w:r w:rsidR="00C53FE9">
        <w:t>3</w:t>
      </w:r>
      <w:r>
        <w:t xml:space="preserve"> burden hours per respondent </w:t>
      </w:r>
      <w:r w:rsidR="00CA474A">
        <w:t xml:space="preserve">x </w:t>
      </w:r>
      <w:r w:rsidR="00206491">
        <w:t>950</w:t>
      </w:r>
      <w:r>
        <w:t xml:space="preserve"> respondents).</w:t>
      </w:r>
    </w:p>
    <w:p w:rsidR="00960852" w:rsidP="00946FB5" w14:paraId="2EAE6E63" w14:textId="77777777">
      <w:pPr>
        <w:pStyle w:val="BodyTextIndent"/>
        <w:ind w:left="0"/>
      </w:pPr>
    </w:p>
    <w:p w:rsidR="00946FB5" w:rsidP="00946FB5" w14:paraId="74CDA1C1" w14:textId="77777777">
      <w:pPr>
        <w:rPr>
          <w:szCs w:val="24"/>
        </w:rPr>
      </w:pPr>
      <w:r>
        <w:rPr>
          <w:szCs w:val="24"/>
        </w:rPr>
        <w:t>This annual burden consists of staff time of each respondent.  The burden was determined as follows:</w:t>
      </w:r>
    </w:p>
    <w:p w:rsidR="00946FB5" w:rsidP="00946FB5" w14:paraId="0FC3687F" w14:textId="77777777">
      <w:pPr>
        <w:rPr>
          <w:szCs w:val="24"/>
        </w:rPr>
      </w:pPr>
    </w:p>
    <w:p w:rsidR="00946FB5" w:rsidP="00946FB5" w14:paraId="568C7B85" w14:textId="77777777">
      <w:pPr>
        <w:rPr>
          <w:szCs w:val="24"/>
        </w:rPr>
      </w:pPr>
      <w:r>
        <w:rPr>
          <w:szCs w:val="24"/>
        </w:rPr>
        <w:t>Professional staff time</w:t>
      </w:r>
      <w:r w:rsidR="00E575D6">
        <w:rPr>
          <w:szCs w:val="24"/>
        </w:rPr>
        <w:t>:</w:t>
      </w:r>
    </w:p>
    <w:p w:rsidR="00946FB5" w:rsidP="00946FB5" w14:paraId="666B7DAC" w14:textId="77777777">
      <w:pPr>
        <w:rPr>
          <w:szCs w:val="24"/>
        </w:rPr>
      </w:pPr>
    </w:p>
    <w:p w:rsidR="00946FB5" w:rsidRPr="00340C51" w:rsidP="00946FB5" w14:paraId="44C11FF4" w14:textId="77777777">
      <w:pPr>
        <w:tabs>
          <w:tab w:val="left" w:pos="720"/>
          <w:tab w:val="left" w:pos="1440"/>
          <w:tab w:val="left" w:pos="2160"/>
          <w:tab w:val="left" w:pos="2880"/>
          <w:tab w:val="left" w:pos="3600"/>
          <w:tab w:val="left" w:pos="4320"/>
          <w:tab w:val="left" w:pos="5040"/>
          <w:tab w:val="left" w:pos="5760"/>
        </w:tabs>
        <w:rPr>
          <w:szCs w:val="24"/>
          <w:u w:val="single"/>
        </w:rPr>
      </w:pPr>
      <w:r>
        <w:rPr>
          <w:szCs w:val="24"/>
        </w:rPr>
        <w:t>1</w:t>
      </w:r>
      <w:r>
        <w:rPr>
          <w:szCs w:val="24"/>
        </w:rPr>
        <w:t xml:space="preserve"> hour/respondent x </w:t>
      </w:r>
      <w:r w:rsidR="00206491">
        <w:rPr>
          <w:szCs w:val="24"/>
        </w:rPr>
        <w:t>950</w:t>
      </w:r>
      <w:r>
        <w:rPr>
          <w:szCs w:val="24"/>
        </w:rPr>
        <w:t xml:space="preserve"> respondents</w:t>
      </w:r>
      <w:r>
        <w:rPr>
          <w:szCs w:val="24"/>
        </w:rPr>
        <w:t xml:space="preserve"> x </w:t>
      </w:r>
      <w:r w:rsidR="00C53FE9">
        <w:rPr>
          <w:szCs w:val="24"/>
        </w:rPr>
        <w:t>2</w:t>
      </w:r>
      <w:r>
        <w:rPr>
          <w:szCs w:val="24"/>
        </w:rPr>
        <w:t xml:space="preserve"> times per year</w:t>
      </w:r>
      <w:r>
        <w:rPr>
          <w:szCs w:val="24"/>
        </w:rPr>
        <w:t xml:space="preserve"> = </w:t>
      </w:r>
      <w:r>
        <w:rPr>
          <w:szCs w:val="24"/>
        </w:rPr>
        <w:tab/>
      </w:r>
      <w:r w:rsidR="00C53FE9">
        <w:rPr>
          <w:szCs w:val="24"/>
        </w:rPr>
        <w:t>1</w:t>
      </w:r>
      <w:r w:rsidRPr="00340C51" w:rsidR="00206491">
        <w:rPr>
          <w:szCs w:val="24"/>
          <w:u w:val="single"/>
        </w:rPr>
        <w:t>,</w:t>
      </w:r>
      <w:r w:rsidR="00C53FE9">
        <w:rPr>
          <w:szCs w:val="24"/>
          <w:u w:val="single"/>
        </w:rPr>
        <w:t>9</w:t>
      </w:r>
      <w:r w:rsidRPr="00340C51">
        <w:rPr>
          <w:szCs w:val="24"/>
          <w:u w:val="single"/>
        </w:rPr>
        <w:t>00</w:t>
      </w:r>
      <w:r w:rsidRPr="00340C51">
        <w:rPr>
          <w:szCs w:val="24"/>
          <w:u w:val="single"/>
        </w:rPr>
        <w:t xml:space="preserve"> hours</w:t>
      </w:r>
    </w:p>
    <w:p w:rsidR="00946FB5" w:rsidP="00946FB5" w14:paraId="3FF39FC5" w14:textId="77777777">
      <w:pPr>
        <w:rPr>
          <w:szCs w:val="24"/>
        </w:rPr>
      </w:pPr>
    </w:p>
    <w:p w:rsidR="00946FB5" w:rsidP="00946FB5" w14:paraId="00451107" w14:textId="77777777">
      <w:pPr>
        <w:rPr>
          <w:szCs w:val="24"/>
        </w:rPr>
      </w:pPr>
      <w:r>
        <w:rPr>
          <w:szCs w:val="24"/>
        </w:rPr>
        <w:t>Clerical staff time:</w:t>
      </w:r>
    </w:p>
    <w:p w:rsidR="00946FB5" w:rsidP="00946FB5" w14:paraId="74AADF74" w14:textId="77777777">
      <w:pPr>
        <w:rPr>
          <w:szCs w:val="24"/>
        </w:rPr>
      </w:pPr>
    </w:p>
    <w:p w:rsidR="00946FB5" w:rsidP="00946FB5" w14:paraId="5A4B61E5" w14:textId="77777777">
      <w:pPr>
        <w:tabs>
          <w:tab w:val="left" w:pos="720"/>
          <w:tab w:val="left" w:pos="1440"/>
          <w:tab w:val="left" w:pos="2160"/>
          <w:tab w:val="left" w:pos="2880"/>
          <w:tab w:val="left" w:pos="3600"/>
          <w:tab w:val="left" w:pos="4320"/>
          <w:tab w:val="left" w:pos="5040"/>
          <w:tab w:val="left" w:pos="5760"/>
        </w:tabs>
        <w:rPr>
          <w:szCs w:val="24"/>
        </w:rPr>
      </w:pPr>
      <w:r>
        <w:rPr>
          <w:szCs w:val="24"/>
        </w:rPr>
        <w:t>.50</w:t>
      </w:r>
      <w:r>
        <w:rPr>
          <w:szCs w:val="24"/>
        </w:rPr>
        <w:t xml:space="preserve"> hours/respondent x </w:t>
      </w:r>
      <w:r>
        <w:rPr>
          <w:szCs w:val="24"/>
        </w:rPr>
        <w:t>950</w:t>
      </w:r>
      <w:r>
        <w:rPr>
          <w:szCs w:val="24"/>
        </w:rPr>
        <w:t xml:space="preserve"> respondents </w:t>
      </w:r>
      <w:r w:rsidR="00340C51">
        <w:rPr>
          <w:szCs w:val="24"/>
        </w:rPr>
        <w:t xml:space="preserve">x </w:t>
      </w:r>
      <w:r w:rsidR="00C53FE9">
        <w:rPr>
          <w:szCs w:val="24"/>
        </w:rPr>
        <w:t>2</w:t>
      </w:r>
      <w:r w:rsidR="00340C51">
        <w:rPr>
          <w:szCs w:val="24"/>
        </w:rPr>
        <w:t xml:space="preserve"> times per year </w:t>
      </w:r>
      <w:r>
        <w:rPr>
          <w:szCs w:val="24"/>
        </w:rPr>
        <w:t>=</w:t>
      </w:r>
      <w:r w:rsidR="00340C51">
        <w:rPr>
          <w:szCs w:val="24"/>
        </w:rPr>
        <w:t xml:space="preserve">  </w:t>
      </w:r>
      <w:r w:rsidR="00C53FE9">
        <w:rPr>
          <w:szCs w:val="24"/>
        </w:rPr>
        <w:t xml:space="preserve">  </w:t>
      </w:r>
      <w:r w:rsidRPr="000856D7" w:rsidR="00340C51">
        <w:rPr>
          <w:szCs w:val="24"/>
          <w:u w:val="single"/>
        </w:rPr>
        <w:t>9</w:t>
      </w:r>
      <w:r w:rsidR="00C53FE9">
        <w:rPr>
          <w:szCs w:val="24"/>
          <w:u w:val="single"/>
        </w:rPr>
        <w:t>5</w:t>
      </w:r>
      <w:r w:rsidRPr="000856D7" w:rsidR="00340C51">
        <w:rPr>
          <w:szCs w:val="24"/>
          <w:u w:val="single"/>
        </w:rPr>
        <w:t>0</w:t>
      </w:r>
      <w:r w:rsidRPr="000856D7">
        <w:rPr>
          <w:szCs w:val="24"/>
          <w:u w:val="single"/>
        </w:rPr>
        <w:t xml:space="preserve"> hours</w:t>
      </w:r>
    </w:p>
    <w:p w:rsidR="00946FB5" w:rsidRPr="000856D7" w:rsidP="00946FB5" w14:paraId="18F7870E" w14:textId="77777777">
      <w:pPr>
        <w:rPr>
          <w:szCs w:val="24"/>
          <w:u w:val="single"/>
        </w:rPr>
      </w:pPr>
      <w:r>
        <w:rPr>
          <w:szCs w:val="24"/>
        </w:rPr>
        <w:tab/>
      </w:r>
      <w:r>
        <w:rPr>
          <w:szCs w:val="24"/>
        </w:rPr>
        <w:tab/>
      </w:r>
      <w:r>
        <w:rPr>
          <w:szCs w:val="24"/>
        </w:rPr>
        <w:tab/>
      </w:r>
      <w:r>
        <w:rPr>
          <w:szCs w:val="24"/>
        </w:rPr>
        <w:tab/>
      </w:r>
      <w:r>
        <w:rPr>
          <w:szCs w:val="24"/>
        </w:rPr>
        <w:tab/>
      </w:r>
      <w:r>
        <w:rPr>
          <w:szCs w:val="24"/>
        </w:rPr>
        <w:tab/>
      </w:r>
      <w:r w:rsidR="00340C51">
        <w:rPr>
          <w:szCs w:val="24"/>
        </w:rPr>
        <w:tab/>
      </w:r>
      <w:r w:rsidR="00340C51">
        <w:rPr>
          <w:szCs w:val="24"/>
        </w:rPr>
        <w:tab/>
        <w:t xml:space="preserve">  </w:t>
      </w:r>
      <w:r w:rsidR="00C53FE9">
        <w:rPr>
          <w:szCs w:val="24"/>
        </w:rPr>
        <w:t>2</w:t>
      </w:r>
      <w:r w:rsidRPr="000856D7" w:rsidR="00340C51">
        <w:rPr>
          <w:szCs w:val="24"/>
          <w:u w:val="single"/>
        </w:rPr>
        <w:t>,</w:t>
      </w:r>
      <w:r w:rsidR="00C53FE9">
        <w:rPr>
          <w:szCs w:val="24"/>
          <w:u w:val="single"/>
        </w:rPr>
        <w:t>85</w:t>
      </w:r>
      <w:r w:rsidRPr="000856D7" w:rsidR="00340C51">
        <w:rPr>
          <w:szCs w:val="24"/>
          <w:u w:val="single"/>
        </w:rPr>
        <w:t>0</w:t>
      </w:r>
      <w:r w:rsidRPr="000856D7">
        <w:rPr>
          <w:szCs w:val="24"/>
          <w:u w:val="single"/>
        </w:rPr>
        <w:t xml:space="preserve"> hours</w:t>
      </w:r>
    </w:p>
    <w:p w:rsidR="004F6075" w:rsidRPr="00981917" w:rsidP="00AD05BD" w14:paraId="6B04D709" w14:textId="77777777">
      <w:pPr>
        <w:widowControl w:val="0"/>
        <w:tabs>
          <w:tab w:val="left" w:pos="270"/>
          <w:tab w:val="left" w:pos="540"/>
        </w:tabs>
        <w:rPr>
          <w:color w:val="FF0000"/>
          <w:szCs w:val="24"/>
        </w:rPr>
      </w:pPr>
    </w:p>
    <w:p w:rsidR="001D224D" w:rsidRPr="00981917" w:rsidP="00E575D6" w14:paraId="33BA61E4" w14:textId="7777777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r w:rsidR="00E575D6">
        <w:rPr>
          <w:b/>
          <w:szCs w:val="24"/>
        </w:rPr>
        <w:t xml:space="preserve"> </w:t>
      </w:r>
    </w:p>
    <w:p w:rsidR="001D224D" w:rsidP="000A6210" w14:paraId="104A37C8" w14:textId="77777777">
      <w:pPr>
        <w:widowControl w:val="0"/>
        <w:tabs>
          <w:tab w:val="left" w:pos="540"/>
        </w:tabs>
        <w:rPr>
          <w:b/>
          <w:szCs w:val="24"/>
        </w:rPr>
      </w:pPr>
    </w:p>
    <w:p w:rsidR="00E575D6" w:rsidP="00E575D6" w14:paraId="0A4A9FDE" w14:textId="77777777">
      <w:pPr>
        <w:rPr>
          <w:szCs w:val="24"/>
        </w:rPr>
      </w:pPr>
      <w:r>
        <w:rPr>
          <w:szCs w:val="24"/>
        </w:rPr>
        <w:t xml:space="preserve">The </w:t>
      </w:r>
      <w:r w:rsidR="007530DE">
        <w:rPr>
          <w:szCs w:val="24"/>
        </w:rPr>
        <w:t xml:space="preserve">Bureau of </w:t>
      </w:r>
      <w:r w:rsidRPr="002D086E" w:rsidR="007530DE">
        <w:rPr>
          <w:szCs w:val="24"/>
        </w:rPr>
        <w:t xml:space="preserve">Labor Statistics noted the </w:t>
      </w:r>
      <w:r w:rsidRPr="002D086E">
        <w:rPr>
          <w:szCs w:val="24"/>
        </w:rPr>
        <w:t xml:space="preserve">annual associated salary cost to respondents is estimated to be </w:t>
      </w:r>
      <w:r w:rsidRPr="002D086E" w:rsidR="00E97859">
        <w:rPr>
          <w:szCs w:val="24"/>
        </w:rPr>
        <w:t>$14</w:t>
      </w:r>
      <w:r w:rsidRPr="002D086E" w:rsidR="002D086E">
        <w:rPr>
          <w:szCs w:val="24"/>
        </w:rPr>
        <w:t>3</w:t>
      </w:r>
      <w:r w:rsidRPr="002D086E" w:rsidR="00E97859">
        <w:rPr>
          <w:szCs w:val="24"/>
        </w:rPr>
        <w:t>,30</w:t>
      </w:r>
      <w:r w:rsidRPr="002D086E" w:rsidR="002D086E">
        <w:rPr>
          <w:szCs w:val="24"/>
        </w:rPr>
        <w:t>6</w:t>
      </w:r>
      <w:r w:rsidRPr="002D086E" w:rsidR="00E97859">
        <w:rPr>
          <w:szCs w:val="24"/>
        </w:rPr>
        <w:t xml:space="preserve"> </w:t>
      </w:r>
      <w:r w:rsidRPr="002D086E">
        <w:rPr>
          <w:szCs w:val="24"/>
        </w:rPr>
        <w:t>based on a</w:t>
      </w:r>
      <w:r w:rsidRPr="002D086E" w:rsidR="007530DE">
        <w:rPr>
          <w:szCs w:val="24"/>
        </w:rPr>
        <w:t xml:space="preserve"> </w:t>
      </w:r>
      <w:r w:rsidRPr="002D086E">
        <w:rPr>
          <w:szCs w:val="24"/>
        </w:rPr>
        <w:t>salary of $</w:t>
      </w:r>
      <w:r w:rsidRPr="002D086E" w:rsidR="007530DE">
        <w:rPr>
          <w:szCs w:val="24"/>
        </w:rPr>
        <w:t>3</w:t>
      </w:r>
      <w:r w:rsidRPr="002D086E" w:rsidR="002D086E">
        <w:rPr>
          <w:szCs w:val="24"/>
        </w:rPr>
        <w:t>9.63</w:t>
      </w:r>
      <w:r w:rsidRPr="002D086E">
        <w:rPr>
          <w:szCs w:val="24"/>
        </w:rPr>
        <w:t xml:space="preserve"> per hour (approximately $</w:t>
      </w:r>
      <w:r w:rsidRPr="002D086E" w:rsidR="002D086E">
        <w:rPr>
          <w:szCs w:val="24"/>
        </w:rPr>
        <w:t>82,400</w:t>
      </w:r>
      <w:r w:rsidRPr="002D086E">
        <w:rPr>
          <w:szCs w:val="24"/>
        </w:rPr>
        <w:t xml:space="preserve"> per year) for professional staff</w:t>
      </w:r>
      <w:r>
        <w:rPr>
          <w:rStyle w:val="FootnoteReference"/>
          <w:szCs w:val="24"/>
        </w:rPr>
        <w:footnoteReference w:id="2"/>
      </w:r>
      <w:r w:rsidRPr="002D086E">
        <w:rPr>
          <w:szCs w:val="24"/>
        </w:rPr>
        <w:t xml:space="preserve"> and</w:t>
      </w:r>
      <w:r>
        <w:rPr>
          <w:szCs w:val="24"/>
        </w:rPr>
        <w:t xml:space="preserve"> $</w:t>
      </w:r>
      <w:r w:rsidR="002D086E">
        <w:rPr>
          <w:szCs w:val="24"/>
        </w:rPr>
        <w:t>34.16</w:t>
      </w:r>
      <w:r>
        <w:rPr>
          <w:szCs w:val="24"/>
        </w:rPr>
        <w:t xml:space="preserve"> per hour (approximately $</w:t>
      </w:r>
      <w:r w:rsidR="002D086E">
        <w:rPr>
          <w:szCs w:val="24"/>
        </w:rPr>
        <w:t>71,060</w:t>
      </w:r>
      <w:r>
        <w:rPr>
          <w:szCs w:val="24"/>
        </w:rPr>
        <w:t xml:space="preserve"> year) for clerical staff</w:t>
      </w:r>
      <w:r>
        <w:rPr>
          <w:rStyle w:val="FootnoteReference"/>
          <w:szCs w:val="24"/>
        </w:rPr>
        <w:footnoteReference w:id="3"/>
      </w:r>
      <w:r>
        <w:rPr>
          <w:szCs w:val="24"/>
        </w:rPr>
        <w:t>.</w:t>
      </w:r>
    </w:p>
    <w:p w:rsidR="00E575D6" w:rsidP="00E575D6" w14:paraId="6BE3C191" w14:textId="77777777">
      <w:pPr>
        <w:rPr>
          <w:szCs w:val="24"/>
        </w:rPr>
      </w:pPr>
    </w:p>
    <w:p w:rsidR="00E575D6" w:rsidP="00E575D6" w14:paraId="1B85C12D" w14:textId="77777777">
      <w:pPr>
        <w:rPr>
          <w:szCs w:val="24"/>
        </w:rPr>
      </w:pPr>
      <w:r>
        <w:rPr>
          <w:szCs w:val="24"/>
        </w:rPr>
        <w:t>Professional staff cost for preparation of work programs:</w:t>
      </w:r>
    </w:p>
    <w:p w:rsidR="00E575D6" w:rsidP="00E575D6" w14:paraId="7550AB98" w14:textId="77777777">
      <w:pPr>
        <w:rPr>
          <w:szCs w:val="24"/>
        </w:rPr>
      </w:pPr>
    </w:p>
    <w:p w:rsidR="00E575D6" w:rsidP="00E575D6" w14:paraId="32D3D4AA" w14:textId="77777777">
      <w:pPr>
        <w:rPr>
          <w:szCs w:val="24"/>
        </w:rPr>
      </w:pPr>
      <w:r>
        <w:rPr>
          <w:szCs w:val="24"/>
        </w:rPr>
        <w:t>1,900</w:t>
      </w:r>
      <w:r>
        <w:rPr>
          <w:szCs w:val="24"/>
        </w:rPr>
        <w:t xml:space="preserve"> hours x $</w:t>
      </w:r>
      <w:r w:rsidR="002D086E">
        <w:rPr>
          <w:szCs w:val="24"/>
        </w:rPr>
        <w:t xml:space="preserve">39.63 </w:t>
      </w:r>
      <w:r>
        <w:rPr>
          <w:szCs w:val="24"/>
        </w:rPr>
        <w:t>per hour =</w:t>
      </w:r>
      <w:r>
        <w:rPr>
          <w:szCs w:val="24"/>
        </w:rPr>
        <w:tab/>
        <w:t>$</w:t>
      </w:r>
      <w:r w:rsidR="002D086E">
        <w:rPr>
          <w:szCs w:val="24"/>
        </w:rPr>
        <w:t>75</w:t>
      </w:r>
      <w:r>
        <w:rPr>
          <w:szCs w:val="24"/>
        </w:rPr>
        <w:t>,</w:t>
      </w:r>
      <w:r w:rsidR="002D086E">
        <w:rPr>
          <w:szCs w:val="24"/>
        </w:rPr>
        <w:t>297</w:t>
      </w:r>
    </w:p>
    <w:p w:rsidR="00E575D6" w:rsidP="00E575D6" w14:paraId="03924DB6" w14:textId="77777777">
      <w:pPr>
        <w:rPr>
          <w:szCs w:val="24"/>
        </w:rPr>
      </w:pPr>
    </w:p>
    <w:p w:rsidR="00E575D6" w:rsidP="00E575D6" w14:paraId="1EBBEB54" w14:textId="77777777">
      <w:pPr>
        <w:rPr>
          <w:szCs w:val="24"/>
        </w:rPr>
      </w:pPr>
      <w:r>
        <w:rPr>
          <w:szCs w:val="24"/>
        </w:rPr>
        <w:t>Clerical staff time:</w:t>
      </w:r>
    </w:p>
    <w:p w:rsidR="00E575D6" w:rsidP="00E575D6" w14:paraId="2A3FAF70" w14:textId="77777777">
      <w:pPr>
        <w:rPr>
          <w:szCs w:val="24"/>
        </w:rPr>
      </w:pPr>
    </w:p>
    <w:p w:rsidR="00E575D6" w:rsidP="00E575D6" w14:paraId="683A1ED2" w14:textId="77777777">
      <w:pPr>
        <w:tabs>
          <w:tab w:val="left" w:pos="720"/>
          <w:tab w:val="left" w:pos="1440"/>
          <w:tab w:val="left" w:pos="2160"/>
          <w:tab w:val="left" w:pos="2880"/>
          <w:tab w:val="left" w:pos="3600"/>
          <w:tab w:val="left" w:pos="4320"/>
        </w:tabs>
        <w:rPr>
          <w:szCs w:val="24"/>
        </w:rPr>
      </w:pPr>
      <w:r>
        <w:rPr>
          <w:szCs w:val="24"/>
        </w:rPr>
        <w:t>9</w:t>
      </w:r>
      <w:r w:rsidR="00E97859">
        <w:rPr>
          <w:szCs w:val="24"/>
        </w:rPr>
        <w:t>50</w:t>
      </w:r>
      <w:r>
        <w:rPr>
          <w:szCs w:val="24"/>
        </w:rPr>
        <w:t xml:space="preserve"> hours x $</w:t>
      </w:r>
      <w:r w:rsidR="002D086E">
        <w:rPr>
          <w:szCs w:val="24"/>
        </w:rPr>
        <w:t xml:space="preserve">34.16 </w:t>
      </w:r>
      <w:r>
        <w:rPr>
          <w:szCs w:val="24"/>
        </w:rPr>
        <w:t>per hour =</w:t>
      </w:r>
      <w:r>
        <w:rPr>
          <w:szCs w:val="24"/>
        </w:rPr>
        <w:tab/>
      </w:r>
      <w:r>
        <w:rPr>
          <w:szCs w:val="24"/>
          <w:u w:val="single"/>
        </w:rPr>
        <w:t>$</w:t>
      </w:r>
      <w:r w:rsidR="00731AB4">
        <w:rPr>
          <w:szCs w:val="24"/>
          <w:u w:val="single"/>
        </w:rPr>
        <w:t xml:space="preserve">  </w:t>
      </w:r>
      <w:r w:rsidR="002D086E">
        <w:rPr>
          <w:szCs w:val="24"/>
          <w:u w:val="single"/>
        </w:rPr>
        <w:t>32</w:t>
      </w:r>
      <w:r w:rsidR="00E97859">
        <w:rPr>
          <w:szCs w:val="24"/>
          <w:u w:val="single"/>
        </w:rPr>
        <w:t>,</w:t>
      </w:r>
      <w:r w:rsidR="002D086E">
        <w:rPr>
          <w:szCs w:val="24"/>
          <w:u w:val="single"/>
        </w:rPr>
        <w:t>452</w:t>
      </w:r>
    </w:p>
    <w:p w:rsidR="00E575D6" w:rsidP="00E575D6" w14:paraId="18BD54E7" w14:textId="77777777">
      <w:pPr>
        <w:tabs>
          <w:tab w:val="left" w:pos="720"/>
          <w:tab w:val="left" w:pos="1440"/>
          <w:tab w:val="left" w:pos="2160"/>
          <w:tab w:val="left" w:pos="2880"/>
          <w:tab w:val="left" w:pos="3600"/>
          <w:tab w:val="left" w:pos="4320"/>
        </w:tabs>
        <w:rPr>
          <w:szCs w:val="24"/>
        </w:rPr>
      </w:pPr>
      <w:r>
        <w:rPr>
          <w:szCs w:val="24"/>
        </w:rPr>
        <w:t>Subtotal Direct Salaries</w:t>
      </w:r>
      <w:r w:rsidR="002D086E">
        <w:rPr>
          <w:szCs w:val="24"/>
        </w:rPr>
        <w:t xml:space="preserve">   </w:t>
      </w:r>
      <w:r>
        <w:rPr>
          <w:szCs w:val="24"/>
        </w:rPr>
        <w:tab/>
      </w:r>
      <w:r>
        <w:rPr>
          <w:szCs w:val="24"/>
        </w:rPr>
        <w:tab/>
        <w:t>$</w:t>
      </w:r>
      <w:r w:rsidR="00E97859">
        <w:rPr>
          <w:szCs w:val="24"/>
        </w:rPr>
        <w:t>1</w:t>
      </w:r>
      <w:r w:rsidR="002D086E">
        <w:rPr>
          <w:szCs w:val="24"/>
        </w:rPr>
        <w:t>07</w:t>
      </w:r>
      <w:r w:rsidR="00E97859">
        <w:rPr>
          <w:szCs w:val="24"/>
        </w:rPr>
        <w:t>,</w:t>
      </w:r>
      <w:r w:rsidR="002D086E">
        <w:rPr>
          <w:szCs w:val="24"/>
        </w:rPr>
        <w:t>749</w:t>
      </w:r>
    </w:p>
    <w:p w:rsidR="00E575D6" w:rsidP="00E575D6" w14:paraId="326EEA00" w14:textId="77777777">
      <w:pPr>
        <w:tabs>
          <w:tab w:val="left" w:pos="720"/>
          <w:tab w:val="left" w:pos="1440"/>
        </w:tabs>
        <w:ind w:left="1440" w:hanging="1440"/>
        <w:rPr>
          <w:szCs w:val="24"/>
          <w:u w:val="single"/>
        </w:rPr>
      </w:pPr>
      <w:r>
        <w:rPr>
          <w:szCs w:val="24"/>
        </w:rPr>
        <w:t>Overhead/fringe benefits at 33%:</w:t>
      </w:r>
      <w:r>
        <w:rPr>
          <w:szCs w:val="24"/>
        </w:rPr>
        <w:tab/>
      </w:r>
      <w:r>
        <w:rPr>
          <w:szCs w:val="24"/>
          <w:u w:val="single"/>
        </w:rPr>
        <w:t>$</w:t>
      </w:r>
      <w:r w:rsidR="00731AB4">
        <w:rPr>
          <w:szCs w:val="24"/>
          <w:u w:val="single"/>
        </w:rPr>
        <w:t xml:space="preserve"> </w:t>
      </w:r>
      <w:r w:rsidR="00340C51">
        <w:rPr>
          <w:szCs w:val="24"/>
          <w:u w:val="single"/>
        </w:rPr>
        <w:t xml:space="preserve"> </w:t>
      </w:r>
      <w:r w:rsidR="00E97859">
        <w:rPr>
          <w:szCs w:val="24"/>
          <w:u w:val="single"/>
        </w:rPr>
        <w:t>3</w:t>
      </w:r>
      <w:r w:rsidR="002D086E">
        <w:rPr>
          <w:szCs w:val="24"/>
          <w:u w:val="single"/>
        </w:rPr>
        <w:t>5</w:t>
      </w:r>
      <w:r w:rsidR="00E97859">
        <w:rPr>
          <w:szCs w:val="24"/>
          <w:u w:val="single"/>
        </w:rPr>
        <w:t>,</w:t>
      </w:r>
      <w:r w:rsidR="002D086E">
        <w:rPr>
          <w:szCs w:val="24"/>
          <w:u w:val="single"/>
        </w:rPr>
        <w:t>557</w:t>
      </w:r>
    </w:p>
    <w:p w:rsidR="00E575D6" w:rsidP="00E575D6" w14:paraId="6413D1CC" w14:textId="77777777">
      <w:pPr>
        <w:rPr>
          <w:szCs w:val="24"/>
        </w:rPr>
      </w:pPr>
      <w:r>
        <w:rPr>
          <w:szCs w:val="24"/>
        </w:rPr>
        <w:t>Total annual respondent cost:</w:t>
      </w:r>
      <w:r>
        <w:rPr>
          <w:szCs w:val="24"/>
        </w:rPr>
        <w:tab/>
        <w:t xml:space="preserve">            $</w:t>
      </w:r>
      <w:r w:rsidR="00E97859">
        <w:rPr>
          <w:szCs w:val="24"/>
        </w:rPr>
        <w:t>14</w:t>
      </w:r>
      <w:r w:rsidR="002D086E">
        <w:rPr>
          <w:szCs w:val="24"/>
        </w:rPr>
        <w:t>3</w:t>
      </w:r>
      <w:r w:rsidR="00E97859">
        <w:rPr>
          <w:szCs w:val="24"/>
        </w:rPr>
        <w:t>,</w:t>
      </w:r>
      <w:r w:rsidR="002D086E">
        <w:rPr>
          <w:szCs w:val="24"/>
        </w:rPr>
        <w:t>306</w:t>
      </w:r>
    </w:p>
    <w:p w:rsidR="00E575D6" w:rsidRPr="00981917" w:rsidP="000A6210" w14:paraId="67646A1B" w14:textId="77777777">
      <w:pPr>
        <w:widowControl w:val="0"/>
        <w:tabs>
          <w:tab w:val="left" w:pos="540"/>
        </w:tabs>
        <w:rPr>
          <w:b/>
          <w:szCs w:val="24"/>
        </w:rPr>
      </w:pPr>
    </w:p>
    <w:p w:rsidR="001D224D" w:rsidRPr="00981917" w:rsidP="006C0638" w14:paraId="12477656"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r w:rsidR="007759D1">
        <w:rPr>
          <w:b/>
          <w:szCs w:val="24"/>
        </w:rPr>
        <w:t xml:space="preserve"> </w:t>
      </w:r>
      <w:r w:rsidRPr="00981917">
        <w:rPr>
          <w:b/>
          <w:szCs w:val="24"/>
        </w:rPr>
        <w:t xml:space="preserve">   </w:t>
      </w:r>
    </w:p>
    <w:p w:rsidR="00515209" w:rsidRPr="00981917" w:rsidP="000A6210" w14:paraId="5A9383A1" w14:textId="77777777">
      <w:pPr>
        <w:widowControl w:val="0"/>
        <w:tabs>
          <w:tab w:val="left" w:pos="540"/>
        </w:tabs>
        <w:rPr>
          <w:b/>
          <w:szCs w:val="24"/>
        </w:rPr>
      </w:pPr>
    </w:p>
    <w:p w:rsidR="007759D1" w:rsidP="007759D1" w14:paraId="682D8EC7" w14:textId="77777777">
      <w:pPr>
        <w:rPr>
          <w:szCs w:val="24"/>
        </w:rPr>
      </w:pPr>
      <w:r>
        <w:rPr>
          <w:szCs w:val="24"/>
        </w:rPr>
        <w:t xml:space="preserve">The cost to the Federal Government consists of the staff time and related expenses to review </w:t>
      </w:r>
      <w:r w:rsidR="0069508A">
        <w:rPr>
          <w:szCs w:val="24"/>
        </w:rPr>
        <w:t>questionnaire</w:t>
      </w:r>
      <w:r>
        <w:rPr>
          <w:szCs w:val="24"/>
        </w:rPr>
        <w:t xml:space="preserve"> responses general oversight.  The Government will incur an annual estimated cost of approximately $</w:t>
      </w:r>
      <w:r w:rsidR="00E97859">
        <w:rPr>
          <w:szCs w:val="24"/>
        </w:rPr>
        <w:t>7</w:t>
      </w:r>
      <w:r w:rsidR="00C21E20">
        <w:rPr>
          <w:szCs w:val="24"/>
        </w:rPr>
        <w:t>1</w:t>
      </w:r>
      <w:r w:rsidR="00E97859">
        <w:rPr>
          <w:szCs w:val="24"/>
        </w:rPr>
        <w:t>,4</w:t>
      </w:r>
      <w:r w:rsidR="00C21E20">
        <w:rPr>
          <w:szCs w:val="24"/>
        </w:rPr>
        <w:t>28</w:t>
      </w:r>
      <w:r>
        <w:rPr>
          <w:szCs w:val="24"/>
        </w:rPr>
        <w:t>, as follows:</w:t>
      </w:r>
    </w:p>
    <w:p w:rsidR="007759D1" w:rsidP="007759D1" w14:paraId="36CB5996" w14:textId="77777777">
      <w:pPr>
        <w:rPr>
          <w:szCs w:val="24"/>
        </w:rPr>
      </w:pPr>
    </w:p>
    <w:p w:rsidR="007759D1" w:rsidP="007759D1" w14:paraId="32389B8C" w14:textId="77777777">
      <w:pPr>
        <w:ind w:left="720"/>
        <w:rPr>
          <w:szCs w:val="24"/>
        </w:rPr>
      </w:pPr>
      <w:r>
        <w:rPr>
          <w:szCs w:val="24"/>
        </w:rPr>
        <w:t>Professional staff time</w:t>
      </w:r>
      <w:r>
        <w:rPr>
          <w:rStyle w:val="FootnoteReference"/>
          <w:szCs w:val="24"/>
        </w:rPr>
        <w:footnoteReference w:id="4"/>
      </w:r>
      <w:r>
        <w:rPr>
          <w:szCs w:val="24"/>
        </w:rPr>
        <w:t>:</w:t>
      </w:r>
    </w:p>
    <w:p w:rsidR="007759D1" w:rsidP="007759D1" w14:paraId="40B40B59" w14:textId="77777777">
      <w:pPr>
        <w:rPr>
          <w:szCs w:val="24"/>
        </w:rPr>
      </w:pPr>
    </w:p>
    <w:p w:rsidR="007759D1" w:rsidP="007759D1" w14:paraId="562425BB" w14:textId="6C5475F4">
      <w:pPr>
        <w:ind w:left="1440"/>
        <w:rPr>
          <w:szCs w:val="24"/>
        </w:rPr>
      </w:pPr>
      <w:r>
        <w:rPr>
          <w:szCs w:val="24"/>
        </w:rPr>
        <w:t>1/2 person</w:t>
      </w:r>
      <w:r>
        <w:rPr>
          <w:szCs w:val="24"/>
        </w:rPr>
        <w:noBreakHyphen/>
        <w:t xml:space="preserve">year (1 week per respondent x </w:t>
      </w:r>
      <w:r w:rsidR="00340C51">
        <w:rPr>
          <w:szCs w:val="24"/>
        </w:rPr>
        <w:t>950</w:t>
      </w:r>
      <w:r>
        <w:rPr>
          <w:szCs w:val="24"/>
        </w:rPr>
        <w:t xml:space="preserve"> respondents) per year times an average salary of $</w:t>
      </w:r>
      <w:r w:rsidR="00731AB4">
        <w:rPr>
          <w:szCs w:val="24"/>
        </w:rPr>
        <w:t>1</w:t>
      </w:r>
      <w:r w:rsidR="00D91C38">
        <w:rPr>
          <w:szCs w:val="24"/>
        </w:rPr>
        <w:t>1</w:t>
      </w:r>
      <w:r w:rsidR="00E97859">
        <w:rPr>
          <w:szCs w:val="24"/>
        </w:rPr>
        <w:t>7,</w:t>
      </w:r>
      <w:r w:rsidR="00D91C38">
        <w:rPr>
          <w:szCs w:val="24"/>
        </w:rPr>
        <w:t>962</w:t>
      </w:r>
    </w:p>
    <w:p w:rsidR="007759D1" w:rsidP="007759D1" w14:paraId="43C84CF4" w14:textId="77777777">
      <w:pPr>
        <w:rPr>
          <w:szCs w:val="24"/>
        </w:rPr>
      </w:pPr>
    </w:p>
    <w:p w:rsidR="007759D1" w:rsidP="007759D1" w14:paraId="763CF432" w14:textId="088A9C76">
      <w:pPr>
        <w:ind w:left="720"/>
        <w:rPr>
          <w:szCs w:val="24"/>
        </w:rPr>
      </w:pPr>
      <w:r>
        <w:rPr>
          <w:szCs w:val="24"/>
        </w:rPr>
        <w:tab/>
        <w:t>Federal direct salary cost per year:</w:t>
      </w:r>
      <w:r>
        <w:rPr>
          <w:szCs w:val="24"/>
        </w:rPr>
        <w:tab/>
        <w:t>$</w:t>
      </w:r>
      <w:r w:rsidR="00731AB4">
        <w:rPr>
          <w:szCs w:val="24"/>
        </w:rPr>
        <w:t>5</w:t>
      </w:r>
      <w:r w:rsidR="005256B1">
        <w:rPr>
          <w:szCs w:val="24"/>
        </w:rPr>
        <w:t>8</w:t>
      </w:r>
      <w:r>
        <w:rPr>
          <w:szCs w:val="24"/>
        </w:rPr>
        <w:t>,</w:t>
      </w:r>
      <w:r w:rsidR="005256B1">
        <w:rPr>
          <w:szCs w:val="24"/>
        </w:rPr>
        <w:t>981</w:t>
      </w:r>
    </w:p>
    <w:p w:rsidR="007759D1" w:rsidP="007759D1" w14:paraId="1B710DEA" w14:textId="6714879A">
      <w:pPr>
        <w:rPr>
          <w:szCs w:val="24"/>
        </w:rPr>
      </w:pPr>
      <w:r>
        <w:rPr>
          <w:szCs w:val="24"/>
        </w:rPr>
        <w:tab/>
      </w:r>
      <w:r>
        <w:rPr>
          <w:szCs w:val="24"/>
        </w:rPr>
        <w:tab/>
        <w:t>Overhead/fringe benefits at 33%:</w:t>
      </w:r>
      <w:r w:rsidR="002D086E">
        <w:rPr>
          <w:szCs w:val="24"/>
        </w:rPr>
        <w:tab/>
      </w:r>
      <w:r>
        <w:rPr>
          <w:szCs w:val="24"/>
          <w:u w:val="single"/>
        </w:rPr>
        <w:t xml:space="preserve">  1</w:t>
      </w:r>
      <w:r w:rsidR="005256B1">
        <w:rPr>
          <w:szCs w:val="24"/>
          <w:u w:val="single"/>
        </w:rPr>
        <w:t>9</w:t>
      </w:r>
      <w:r>
        <w:rPr>
          <w:szCs w:val="24"/>
          <w:u w:val="single"/>
        </w:rPr>
        <w:t>,</w:t>
      </w:r>
      <w:r w:rsidR="005256B1">
        <w:rPr>
          <w:szCs w:val="24"/>
          <w:u w:val="single"/>
        </w:rPr>
        <w:t>463</w:t>
      </w:r>
    </w:p>
    <w:p w:rsidR="007759D1" w:rsidP="007759D1" w14:paraId="5B2F8546" w14:textId="257EBE4D">
      <w:pPr>
        <w:rPr>
          <w:szCs w:val="24"/>
        </w:rPr>
      </w:pPr>
      <w:r>
        <w:rPr>
          <w:szCs w:val="24"/>
        </w:rPr>
        <w:tab/>
      </w:r>
      <w:r>
        <w:rPr>
          <w:szCs w:val="24"/>
        </w:rPr>
        <w:tab/>
        <w:t>Total annual Federal agency cost:</w:t>
      </w:r>
      <w:r>
        <w:rPr>
          <w:szCs w:val="24"/>
        </w:rPr>
        <w:tab/>
        <w:t>$</w:t>
      </w:r>
      <w:r w:rsidR="00731AB4">
        <w:rPr>
          <w:szCs w:val="24"/>
        </w:rPr>
        <w:t>7</w:t>
      </w:r>
      <w:r w:rsidR="00AE6297">
        <w:rPr>
          <w:szCs w:val="24"/>
        </w:rPr>
        <w:t>8</w:t>
      </w:r>
      <w:r>
        <w:rPr>
          <w:szCs w:val="24"/>
        </w:rPr>
        <w:t>,</w:t>
      </w:r>
      <w:r w:rsidR="00E97859">
        <w:rPr>
          <w:szCs w:val="24"/>
        </w:rPr>
        <w:t>4</w:t>
      </w:r>
      <w:r w:rsidR="00AE6297">
        <w:rPr>
          <w:szCs w:val="24"/>
        </w:rPr>
        <w:t>44</w:t>
      </w:r>
    </w:p>
    <w:p w:rsidR="006C0638" w:rsidRPr="00981917" w:rsidP="000A6210" w14:paraId="4918C245" w14:textId="77777777">
      <w:pPr>
        <w:widowControl w:val="0"/>
        <w:tabs>
          <w:tab w:val="left" w:pos="540"/>
        </w:tabs>
        <w:rPr>
          <w:color w:val="FF0000"/>
          <w:szCs w:val="24"/>
        </w:rPr>
      </w:pPr>
    </w:p>
    <w:p w:rsidR="008E62AF" w:rsidP="008E62AF" w14:paraId="55E1A3DC" w14:textId="77777777">
      <w:pPr>
        <w:widowControl w:val="0"/>
        <w:numPr>
          <w:ilvl w:val="0"/>
          <w:numId w:val="10"/>
        </w:numPr>
        <w:tabs>
          <w:tab w:val="num" w:pos="0"/>
          <w:tab w:val="left" w:pos="540"/>
          <w:tab w:val="clear" w:pos="720"/>
        </w:tabs>
        <w:ind w:left="0" w:firstLine="0"/>
        <w:rPr>
          <w:b/>
          <w:szCs w:val="24"/>
        </w:rPr>
      </w:pPr>
      <w:r w:rsidRPr="007759D1">
        <w:rPr>
          <w:b/>
          <w:szCs w:val="24"/>
          <w:u w:val="single"/>
        </w:rPr>
        <w:t>Explanation of the program change or adjustments</w:t>
      </w:r>
      <w:r w:rsidRPr="007759D1">
        <w:rPr>
          <w:b/>
          <w:szCs w:val="24"/>
        </w:rPr>
        <w:t xml:space="preserve">.  </w:t>
      </w:r>
    </w:p>
    <w:p w:rsidR="00B05987" w:rsidRPr="007759D1" w:rsidP="005750F9" w14:paraId="3E9F16AC" w14:textId="77777777">
      <w:pPr>
        <w:widowControl w:val="0"/>
        <w:tabs>
          <w:tab w:val="left" w:pos="540"/>
        </w:tabs>
        <w:rPr>
          <w:b/>
          <w:szCs w:val="24"/>
        </w:rPr>
      </w:pPr>
    </w:p>
    <w:p w:rsidR="007759D1" w:rsidP="007759D1" w14:paraId="4C58241C" w14:textId="222B4517">
      <w:pPr>
        <w:rPr>
          <w:szCs w:val="24"/>
        </w:rPr>
      </w:pPr>
      <w:r>
        <w:rPr>
          <w:szCs w:val="24"/>
        </w:rPr>
        <w:t>The reduction in burden was due to renewal.</w:t>
      </w:r>
      <w:r w:rsidR="008B0463">
        <w:rPr>
          <w:szCs w:val="24"/>
        </w:rPr>
        <w:t xml:space="preserve">  The POCs </w:t>
      </w:r>
      <w:r w:rsidR="00147977">
        <w:rPr>
          <w:szCs w:val="24"/>
        </w:rPr>
        <w:t xml:space="preserve">are </w:t>
      </w:r>
      <w:r w:rsidR="008B0463">
        <w:rPr>
          <w:szCs w:val="24"/>
        </w:rPr>
        <w:t xml:space="preserve">familiar with the </w:t>
      </w:r>
      <w:r w:rsidR="00147977">
        <w:rPr>
          <w:szCs w:val="24"/>
        </w:rPr>
        <w:t>topics and questions being asked resulting in quicker responses</w:t>
      </w:r>
      <w:r w:rsidR="00D17873">
        <w:rPr>
          <w:szCs w:val="24"/>
        </w:rPr>
        <w:t xml:space="preserve">, </w:t>
      </w:r>
      <w:r w:rsidR="00C46BBB">
        <w:rPr>
          <w:szCs w:val="24"/>
        </w:rPr>
        <w:t xml:space="preserve">familiar </w:t>
      </w:r>
      <w:r w:rsidR="00C46BBB">
        <w:rPr>
          <w:szCs w:val="24"/>
        </w:rPr>
        <w:t>drop down</w:t>
      </w:r>
      <w:r w:rsidR="00C46BBB">
        <w:rPr>
          <w:szCs w:val="24"/>
        </w:rPr>
        <w:t xml:space="preserve"> options, </w:t>
      </w:r>
      <w:r w:rsidR="00D17873">
        <w:rPr>
          <w:szCs w:val="24"/>
        </w:rPr>
        <w:t>and time savings</w:t>
      </w:r>
      <w:r w:rsidR="00147977">
        <w:rPr>
          <w:szCs w:val="24"/>
        </w:rPr>
        <w:t>.</w:t>
      </w:r>
    </w:p>
    <w:p w:rsidR="001D224D" w:rsidRPr="00981917" w:rsidP="000A6210" w14:paraId="6C6E234E" w14:textId="77777777">
      <w:pPr>
        <w:widowControl w:val="0"/>
        <w:tabs>
          <w:tab w:val="left" w:pos="540"/>
        </w:tabs>
        <w:rPr>
          <w:szCs w:val="24"/>
        </w:rPr>
      </w:pPr>
    </w:p>
    <w:p w:rsidR="001D224D" w:rsidRPr="00981917" w:rsidP="007B68C6" w14:paraId="584D5F12"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8E62AF" w:rsidP="008E62AF" w14:paraId="2B451992" w14:textId="77777777">
      <w:pPr>
        <w:widowControl w:val="0"/>
        <w:tabs>
          <w:tab w:val="left" w:pos="540"/>
        </w:tabs>
        <w:rPr>
          <w:szCs w:val="24"/>
        </w:rPr>
      </w:pPr>
    </w:p>
    <w:p w:rsidR="00C21E20" w:rsidRPr="009C32CF" w:rsidP="00C21E20" w14:paraId="14F2BC53" w14:textId="77777777">
      <w:pPr>
        <w:rPr>
          <w:szCs w:val="24"/>
        </w:rPr>
      </w:pPr>
      <w:r w:rsidRPr="009C32CF">
        <w:rPr>
          <w:szCs w:val="24"/>
        </w:rPr>
        <w:t>There are no plans for publishing the information collected under this requirement.</w:t>
      </w:r>
    </w:p>
    <w:p w:rsidR="001D224D" w:rsidRPr="00981917" w:rsidP="000A6210" w14:paraId="3F2F7E2A" w14:textId="77777777">
      <w:pPr>
        <w:widowControl w:val="0"/>
        <w:tabs>
          <w:tab w:val="left" w:pos="540"/>
        </w:tabs>
        <w:ind w:left="720"/>
        <w:rPr>
          <w:b/>
          <w:szCs w:val="24"/>
        </w:rPr>
      </w:pPr>
    </w:p>
    <w:p w:rsidR="001D224D" w:rsidRPr="00981917" w:rsidP="007B68C6" w14:paraId="1C07EC13" w14:textId="77777777">
      <w:pPr>
        <w:widowControl w:val="0"/>
        <w:tabs>
          <w:tab w:val="left" w:pos="540"/>
        </w:tabs>
        <w:rPr>
          <w:b/>
          <w:szCs w:val="24"/>
        </w:rPr>
      </w:pPr>
      <w:r>
        <w:rPr>
          <w:color w:val="FF0000"/>
          <w:szCs w:val="24"/>
        </w:rPr>
        <w:t xml:space="preserve"> </w:t>
      </w: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r>
        <w:rPr>
          <w:b/>
          <w:szCs w:val="24"/>
        </w:rPr>
        <w:t xml:space="preserve"> </w:t>
      </w:r>
    </w:p>
    <w:p w:rsidR="001D224D" w:rsidP="000A6210" w14:paraId="76F84E12" w14:textId="77777777">
      <w:pPr>
        <w:widowControl w:val="0"/>
        <w:tabs>
          <w:tab w:val="left" w:pos="540"/>
        </w:tabs>
        <w:rPr>
          <w:b/>
          <w:szCs w:val="24"/>
        </w:rPr>
      </w:pPr>
    </w:p>
    <w:p w:rsidR="007759D1" w:rsidP="007759D1" w14:paraId="2ED7F915" w14:textId="77777777">
      <w:pPr>
        <w:rPr>
          <w:szCs w:val="24"/>
        </w:rPr>
      </w:pPr>
      <w:r>
        <w:rPr>
          <w:szCs w:val="24"/>
        </w:rPr>
        <w:t>Approval for not displaying the expiration date is not being requested.</w:t>
      </w:r>
    </w:p>
    <w:p w:rsidR="007B68C6" w:rsidRPr="00981917" w:rsidP="000A6210" w14:paraId="2E7B6DE0" w14:textId="77777777">
      <w:pPr>
        <w:widowControl w:val="0"/>
        <w:tabs>
          <w:tab w:val="left" w:pos="540"/>
        </w:tabs>
        <w:rPr>
          <w:b/>
          <w:szCs w:val="24"/>
        </w:rPr>
      </w:pPr>
    </w:p>
    <w:p w:rsidR="001D224D" w:rsidRPr="00981917" w:rsidP="007B68C6" w14:paraId="5032FCA5" w14:textId="77777777">
      <w:pPr>
        <w:widowControl w:val="0"/>
        <w:numPr>
          <w:ilvl w:val="0"/>
          <w:numId w:val="18"/>
        </w:numPr>
        <w:tabs>
          <w:tab w:val="num" w:pos="0"/>
          <w:tab w:val="left" w:pos="540"/>
          <w:tab w:val="clear" w:pos="900"/>
        </w:tabs>
        <w:ind w:left="0" w:firstLine="0"/>
        <w:rPr>
          <w:b/>
          <w:szCs w:val="24"/>
        </w:rPr>
      </w:pPr>
      <w:r w:rsidRPr="00981917">
        <w:rPr>
          <w:b/>
          <w:szCs w:val="24"/>
          <w:u w:val="single"/>
        </w:rPr>
        <w:t>Exceptions to the certification statement</w:t>
      </w:r>
      <w:r w:rsidRPr="00981917">
        <w:rPr>
          <w:b/>
          <w:szCs w:val="24"/>
        </w:rPr>
        <w:t xml:space="preserve">.  </w:t>
      </w:r>
      <w:r w:rsidRPr="00981917">
        <w:rPr>
          <w:b/>
          <w:szCs w:val="24"/>
        </w:rPr>
        <w:t xml:space="preserve"> </w:t>
      </w:r>
    </w:p>
    <w:p w:rsidR="00671D37" w:rsidRPr="00981917" w:rsidP="00811808" w14:paraId="4F1330B7" w14:textId="77777777">
      <w:pPr>
        <w:widowControl w:val="0"/>
        <w:ind w:left="720"/>
        <w:rPr>
          <w:szCs w:val="24"/>
        </w:rPr>
      </w:pPr>
    </w:p>
    <w:p w:rsidR="007759D1" w:rsidP="007759D1" w14:paraId="2E40B01A" w14:textId="77777777">
      <w:pPr>
        <w:rPr>
          <w:szCs w:val="24"/>
        </w:rPr>
      </w:pPr>
      <w:r>
        <w:rPr>
          <w:szCs w:val="24"/>
        </w:rPr>
        <w:t>There are no exceptions to the certification statement for this information collection.</w:t>
      </w:r>
    </w:p>
    <w:p w:rsidR="001D224D" w:rsidRPr="00981917" w:rsidP="007759D1" w14:paraId="02B0A433" w14:textId="77777777">
      <w:pPr>
        <w:widowControl w:val="0"/>
        <w:tabs>
          <w:tab w:val="left" w:pos="0"/>
        </w:tabs>
        <w:rPr>
          <w:szCs w:val="24"/>
        </w:rPr>
      </w:pPr>
    </w:p>
    <w:sectPr w:rsidSect="000673B2">
      <w:headerReference w:type="even" r:id="rId9"/>
      <w:headerReference w:type="default" r:id="rId10"/>
      <w:footerReference w:type="even" r:id="rId11"/>
      <w:footerReference w:type="default" r:id="rId12"/>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5D6" w14:paraId="3C02E43D"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5D6" w14:paraId="128239BC"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424E" w14:paraId="23B558DF" w14:textId="77777777">
      <w:r>
        <w:separator/>
      </w:r>
    </w:p>
  </w:footnote>
  <w:footnote w:type="continuationSeparator" w:id="1">
    <w:p w:rsidR="003C424E" w14:paraId="69496D14" w14:textId="77777777">
      <w:r>
        <w:continuationSeparator/>
      </w:r>
    </w:p>
  </w:footnote>
  <w:footnote w:id="2">
    <w:p w:rsidR="007530DE" w14:paraId="60045F3B" w14:textId="77777777">
      <w:pPr>
        <w:pStyle w:val="FootnoteText"/>
      </w:pPr>
      <w:r>
        <w:rPr>
          <w:rStyle w:val="FootnoteReference"/>
        </w:rPr>
        <w:footnoteRef/>
      </w:r>
      <w:r>
        <w:t xml:space="preserve"> </w:t>
      </w:r>
      <w:r w:rsidRPr="007530DE">
        <w:t>https://www.bls.gov/oes/current/oes193051.htm</w:t>
      </w:r>
    </w:p>
  </w:footnote>
  <w:footnote w:id="3">
    <w:p w:rsidR="002D086E" w14:paraId="22C64A9A" w14:textId="77777777">
      <w:pPr>
        <w:pStyle w:val="FootnoteText"/>
      </w:pPr>
      <w:r>
        <w:rPr>
          <w:rStyle w:val="FootnoteReference"/>
        </w:rPr>
        <w:footnoteRef/>
      </w:r>
      <w:r>
        <w:t xml:space="preserve"> </w:t>
      </w:r>
      <w:r w:rsidRPr="002D086E">
        <w:t>https://www.bls.gov/oes/current/oes436011.htm</w:t>
      </w:r>
    </w:p>
  </w:footnote>
  <w:footnote w:id="4">
    <w:p w:rsidR="002D086E" w14:paraId="2C28CC90" w14:textId="77777777">
      <w:pPr>
        <w:pStyle w:val="FootnoteText"/>
      </w:pPr>
      <w:r>
        <w:rPr>
          <w:rStyle w:val="FootnoteReference"/>
        </w:rPr>
        <w:footnoteRef/>
      </w:r>
      <w:r>
        <w:t xml:space="preserve"> </w:t>
      </w:r>
      <w:r w:rsidRPr="002D086E">
        <w:t>https://www.bls.gov/oes/current/oes193051.htm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5D6" w:rsidP="00A40753" w14:paraId="28353E8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67C4">
      <w:rPr>
        <w:rStyle w:val="PageNumber"/>
        <w:noProof/>
      </w:rPr>
      <w:t>2</w:t>
    </w:r>
    <w:r>
      <w:rPr>
        <w:rStyle w:val="PageNumber"/>
      </w:rPr>
      <w:fldChar w:fldCharType="end"/>
    </w:r>
  </w:p>
  <w:p w:rsidR="00E575D6" w14:paraId="1DAC72A6" w14:textId="77777777">
    <w:pPr>
      <w:widowControl w:val="0"/>
    </w:pPr>
  </w:p>
  <w:p w:rsidR="00E575D6" w14:paraId="7BB70738"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75D6" w:rsidP="00A40753" w14:paraId="18BE952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67C4">
      <w:rPr>
        <w:rStyle w:val="PageNumber"/>
        <w:noProof/>
      </w:rPr>
      <w:t>3</w:t>
    </w:r>
    <w:r>
      <w:rPr>
        <w:rStyle w:val="PageNumber"/>
      </w:rPr>
      <w:fldChar w:fldCharType="end"/>
    </w:r>
  </w:p>
  <w:p w:rsidR="00E575D6" w14:paraId="626BEA0E" w14:textId="77777777">
    <w:pPr>
      <w:widowControl w:val="0"/>
    </w:pPr>
  </w:p>
  <w:p w:rsidR="00E575D6" w14:paraId="60FEF779"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4474685E"/>
    <w:lvl w:ilvl="0">
      <w:start w:val="1"/>
      <w:numFmt w:val="decimal"/>
      <w:lvlText w:val="%1."/>
      <w:lvlJc w:val="left"/>
      <w:pPr>
        <w:tabs>
          <w:tab w:val="num" w:pos="720"/>
        </w:tabs>
        <w:ind w:left="720" w:hanging="360"/>
      </w:pPr>
      <w:rPr>
        <w:rFonts w:hint="default"/>
        <w:b/>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5">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8725227">
    <w:abstractNumId w:val="0"/>
  </w:num>
  <w:num w:numId="2" w16cid:durableId="940649559">
    <w:abstractNumId w:val="1"/>
  </w:num>
  <w:num w:numId="3" w16cid:durableId="1217936379">
    <w:abstractNumId w:val="2"/>
  </w:num>
  <w:num w:numId="4" w16cid:durableId="1575386528">
    <w:abstractNumId w:val="3"/>
  </w:num>
  <w:num w:numId="5" w16cid:durableId="1178425951">
    <w:abstractNumId w:val="4"/>
  </w:num>
  <w:num w:numId="6" w16cid:durableId="1154681118">
    <w:abstractNumId w:val="5"/>
  </w:num>
  <w:num w:numId="7" w16cid:durableId="43648193">
    <w:abstractNumId w:val="6"/>
  </w:num>
  <w:num w:numId="8" w16cid:durableId="291978941">
    <w:abstractNumId w:val="7"/>
  </w:num>
  <w:num w:numId="9" w16cid:durableId="700741377">
    <w:abstractNumId w:val="20"/>
  </w:num>
  <w:num w:numId="10" w16cid:durableId="685329364">
    <w:abstractNumId w:val="16"/>
  </w:num>
  <w:num w:numId="11" w16cid:durableId="1357266900">
    <w:abstractNumId w:val="18"/>
  </w:num>
  <w:num w:numId="12" w16cid:durableId="2026595037">
    <w:abstractNumId w:val="8"/>
  </w:num>
  <w:num w:numId="13" w16cid:durableId="271210787">
    <w:abstractNumId w:val="11"/>
  </w:num>
  <w:num w:numId="14" w16cid:durableId="1329552821">
    <w:abstractNumId w:val="14"/>
  </w:num>
  <w:num w:numId="15" w16cid:durableId="918057850">
    <w:abstractNumId w:val="17"/>
  </w:num>
  <w:num w:numId="16" w16cid:durableId="1810630863">
    <w:abstractNumId w:val="12"/>
  </w:num>
  <w:num w:numId="17" w16cid:durableId="608243130">
    <w:abstractNumId w:val="21"/>
  </w:num>
  <w:num w:numId="18" w16cid:durableId="1326056584">
    <w:abstractNumId w:val="15"/>
  </w:num>
  <w:num w:numId="19" w16cid:durableId="2133790987">
    <w:abstractNumId w:val="10"/>
  </w:num>
  <w:num w:numId="20" w16cid:durableId="422651008">
    <w:abstractNumId w:val="22"/>
  </w:num>
  <w:num w:numId="21" w16cid:durableId="197932063">
    <w:abstractNumId w:val="13"/>
  </w:num>
  <w:num w:numId="22" w16cid:durableId="896284415">
    <w:abstractNumId w:val="19"/>
  </w:num>
  <w:num w:numId="23" w16cid:durableId="232593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363C"/>
    <w:rsid w:val="00016E42"/>
    <w:rsid w:val="00042E8B"/>
    <w:rsid w:val="00044C4B"/>
    <w:rsid w:val="00046647"/>
    <w:rsid w:val="000525A0"/>
    <w:rsid w:val="000673B2"/>
    <w:rsid w:val="00071020"/>
    <w:rsid w:val="000736A7"/>
    <w:rsid w:val="000738F3"/>
    <w:rsid w:val="0007609B"/>
    <w:rsid w:val="000773D0"/>
    <w:rsid w:val="00082B4A"/>
    <w:rsid w:val="000856D7"/>
    <w:rsid w:val="00086A03"/>
    <w:rsid w:val="000907D5"/>
    <w:rsid w:val="0009490E"/>
    <w:rsid w:val="000A6210"/>
    <w:rsid w:val="000A6237"/>
    <w:rsid w:val="000A6651"/>
    <w:rsid w:val="000C5B12"/>
    <w:rsid w:val="000D16E2"/>
    <w:rsid w:val="000D2714"/>
    <w:rsid w:val="000D3A31"/>
    <w:rsid w:val="000E0200"/>
    <w:rsid w:val="000E129F"/>
    <w:rsid w:val="000F02F0"/>
    <w:rsid w:val="0010553F"/>
    <w:rsid w:val="00105786"/>
    <w:rsid w:val="00111C90"/>
    <w:rsid w:val="0012012B"/>
    <w:rsid w:val="00125C17"/>
    <w:rsid w:val="00132CD9"/>
    <w:rsid w:val="00134B26"/>
    <w:rsid w:val="00143869"/>
    <w:rsid w:val="0014478D"/>
    <w:rsid w:val="00145724"/>
    <w:rsid w:val="00145EE7"/>
    <w:rsid w:val="00147977"/>
    <w:rsid w:val="00151816"/>
    <w:rsid w:val="001602BD"/>
    <w:rsid w:val="00162850"/>
    <w:rsid w:val="00166914"/>
    <w:rsid w:val="001C56C9"/>
    <w:rsid w:val="001D1C24"/>
    <w:rsid w:val="001D224D"/>
    <w:rsid w:val="001F680E"/>
    <w:rsid w:val="00206491"/>
    <w:rsid w:val="00214EA1"/>
    <w:rsid w:val="00216BBD"/>
    <w:rsid w:val="00220896"/>
    <w:rsid w:val="002231EF"/>
    <w:rsid w:val="00234AF0"/>
    <w:rsid w:val="00243260"/>
    <w:rsid w:val="00250CAF"/>
    <w:rsid w:val="00254AB4"/>
    <w:rsid w:val="00262265"/>
    <w:rsid w:val="0026368B"/>
    <w:rsid w:val="0026419F"/>
    <w:rsid w:val="00265FFC"/>
    <w:rsid w:val="00271E38"/>
    <w:rsid w:val="002761C0"/>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086E"/>
    <w:rsid w:val="002D2A3F"/>
    <w:rsid w:val="002E154D"/>
    <w:rsid w:val="002E1EED"/>
    <w:rsid w:val="002E3119"/>
    <w:rsid w:val="002E6631"/>
    <w:rsid w:val="002F283D"/>
    <w:rsid w:val="003029DB"/>
    <w:rsid w:val="0030347C"/>
    <w:rsid w:val="0030454E"/>
    <w:rsid w:val="0030713B"/>
    <w:rsid w:val="00311384"/>
    <w:rsid w:val="0031308A"/>
    <w:rsid w:val="003167C4"/>
    <w:rsid w:val="00323F3E"/>
    <w:rsid w:val="003340B0"/>
    <w:rsid w:val="00340C51"/>
    <w:rsid w:val="00342AD1"/>
    <w:rsid w:val="003520AC"/>
    <w:rsid w:val="003533E1"/>
    <w:rsid w:val="00354869"/>
    <w:rsid w:val="0035553B"/>
    <w:rsid w:val="00364904"/>
    <w:rsid w:val="00366AB0"/>
    <w:rsid w:val="00366EDD"/>
    <w:rsid w:val="003825DD"/>
    <w:rsid w:val="00383C3D"/>
    <w:rsid w:val="003848F8"/>
    <w:rsid w:val="00385DEC"/>
    <w:rsid w:val="0039412D"/>
    <w:rsid w:val="0039436D"/>
    <w:rsid w:val="00397165"/>
    <w:rsid w:val="00397F24"/>
    <w:rsid w:val="003C424E"/>
    <w:rsid w:val="003F21BC"/>
    <w:rsid w:val="003F7601"/>
    <w:rsid w:val="00400889"/>
    <w:rsid w:val="00412866"/>
    <w:rsid w:val="00414833"/>
    <w:rsid w:val="00427866"/>
    <w:rsid w:val="00431B7C"/>
    <w:rsid w:val="00436CC2"/>
    <w:rsid w:val="00447A44"/>
    <w:rsid w:val="00451BCD"/>
    <w:rsid w:val="004547EA"/>
    <w:rsid w:val="00463C8A"/>
    <w:rsid w:val="004722AC"/>
    <w:rsid w:val="0048262A"/>
    <w:rsid w:val="0048271C"/>
    <w:rsid w:val="00483740"/>
    <w:rsid w:val="004845F1"/>
    <w:rsid w:val="00490FF0"/>
    <w:rsid w:val="00492398"/>
    <w:rsid w:val="004A133B"/>
    <w:rsid w:val="004A2D90"/>
    <w:rsid w:val="004A3769"/>
    <w:rsid w:val="004A7AC2"/>
    <w:rsid w:val="004B0581"/>
    <w:rsid w:val="004B41D5"/>
    <w:rsid w:val="004C5215"/>
    <w:rsid w:val="004D1083"/>
    <w:rsid w:val="004D1AA9"/>
    <w:rsid w:val="004D7BD3"/>
    <w:rsid w:val="004E0A52"/>
    <w:rsid w:val="004E26A0"/>
    <w:rsid w:val="004F164A"/>
    <w:rsid w:val="004F17FD"/>
    <w:rsid w:val="004F2288"/>
    <w:rsid w:val="004F248A"/>
    <w:rsid w:val="004F6075"/>
    <w:rsid w:val="005024B4"/>
    <w:rsid w:val="00503686"/>
    <w:rsid w:val="00507C0F"/>
    <w:rsid w:val="00510A26"/>
    <w:rsid w:val="005150DF"/>
    <w:rsid w:val="00515209"/>
    <w:rsid w:val="00517784"/>
    <w:rsid w:val="00520F03"/>
    <w:rsid w:val="00521940"/>
    <w:rsid w:val="00525138"/>
    <w:rsid w:val="0052547C"/>
    <w:rsid w:val="005256B1"/>
    <w:rsid w:val="0053423B"/>
    <w:rsid w:val="00535F6A"/>
    <w:rsid w:val="00542E46"/>
    <w:rsid w:val="005432AF"/>
    <w:rsid w:val="0055023E"/>
    <w:rsid w:val="00561E7E"/>
    <w:rsid w:val="00571076"/>
    <w:rsid w:val="005750F9"/>
    <w:rsid w:val="00576631"/>
    <w:rsid w:val="00581334"/>
    <w:rsid w:val="0058459E"/>
    <w:rsid w:val="0058637F"/>
    <w:rsid w:val="00591081"/>
    <w:rsid w:val="00594053"/>
    <w:rsid w:val="005A0377"/>
    <w:rsid w:val="005A5526"/>
    <w:rsid w:val="005B0506"/>
    <w:rsid w:val="005C1E2C"/>
    <w:rsid w:val="005E0EDE"/>
    <w:rsid w:val="005E3952"/>
    <w:rsid w:val="005E7B05"/>
    <w:rsid w:val="005F0AE8"/>
    <w:rsid w:val="005F422D"/>
    <w:rsid w:val="00602613"/>
    <w:rsid w:val="00606852"/>
    <w:rsid w:val="00607316"/>
    <w:rsid w:val="00620F79"/>
    <w:rsid w:val="00624048"/>
    <w:rsid w:val="006306BD"/>
    <w:rsid w:val="00636AA0"/>
    <w:rsid w:val="0064519E"/>
    <w:rsid w:val="0064782C"/>
    <w:rsid w:val="00647958"/>
    <w:rsid w:val="006520FC"/>
    <w:rsid w:val="0065710F"/>
    <w:rsid w:val="00662FEA"/>
    <w:rsid w:val="00671D37"/>
    <w:rsid w:val="00681E37"/>
    <w:rsid w:val="00682816"/>
    <w:rsid w:val="0068484D"/>
    <w:rsid w:val="00687C73"/>
    <w:rsid w:val="00691922"/>
    <w:rsid w:val="00693C31"/>
    <w:rsid w:val="0069508A"/>
    <w:rsid w:val="006A0320"/>
    <w:rsid w:val="006B5210"/>
    <w:rsid w:val="006B749B"/>
    <w:rsid w:val="006C0638"/>
    <w:rsid w:val="006C1DBB"/>
    <w:rsid w:val="006D527E"/>
    <w:rsid w:val="00720D5B"/>
    <w:rsid w:val="0072371F"/>
    <w:rsid w:val="00724627"/>
    <w:rsid w:val="00730606"/>
    <w:rsid w:val="007310A2"/>
    <w:rsid w:val="00731AB4"/>
    <w:rsid w:val="00731CCC"/>
    <w:rsid w:val="00731F93"/>
    <w:rsid w:val="00733E58"/>
    <w:rsid w:val="00743112"/>
    <w:rsid w:val="00752227"/>
    <w:rsid w:val="007530DE"/>
    <w:rsid w:val="00763417"/>
    <w:rsid w:val="007666F7"/>
    <w:rsid w:val="007759D1"/>
    <w:rsid w:val="0078271D"/>
    <w:rsid w:val="00785360"/>
    <w:rsid w:val="00786565"/>
    <w:rsid w:val="00787F4D"/>
    <w:rsid w:val="00791079"/>
    <w:rsid w:val="007975AF"/>
    <w:rsid w:val="007A11F2"/>
    <w:rsid w:val="007A2754"/>
    <w:rsid w:val="007B3022"/>
    <w:rsid w:val="007B6267"/>
    <w:rsid w:val="007B68C6"/>
    <w:rsid w:val="007C2B5C"/>
    <w:rsid w:val="007C2F1C"/>
    <w:rsid w:val="007D7EDD"/>
    <w:rsid w:val="007E0401"/>
    <w:rsid w:val="007E2D7F"/>
    <w:rsid w:val="007E7F05"/>
    <w:rsid w:val="007F19C7"/>
    <w:rsid w:val="0080049A"/>
    <w:rsid w:val="00802D6E"/>
    <w:rsid w:val="0080405D"/>
    <w:rsid w:val="00811808"/>
    <w:rsid w:val="00824623"/>
    <w:rsid w:val="00827A2E"/>
    <w:rsid w:val="00843930"/>
    <w:rsid w:val="008449B9"/>
    <w:rsid w:val="00884CD2"/>
    <w:rsid w:val="008B0463"/>
    <w:rsid w:val="008B1820"/>
    <w:rsid w:val="008B5371"/>
    <w:rsid w:val="008E62AF"/>
    <w:rsid w:val="00901A9C"/>
    <w:rsid w:val="009038BD"/>
    <w:rsid w:val="00910FC7"/>
    <w:rsid w:val="0091128F"/>
    <w:rsid w:val="00912BA0"/>
    <w:rsid w:val="0093512C"/>
    <w:rsid w:val="00936CC3"/>
    <w:rsid w:val="00936FE9"/>
    <w:rsid w:val="0094084B"/>
    <w:rsid w:val="00946FB5"/>
    <w:rsid w:val="00954038"/>
    <w:rsid w:val="0095470B"/>
    <w:rsid w:val="00960852"/>
    <w:rsid w:val="00970D00"/>
    <w:rsid w:val="00977EE8"/>
    <w:rsid w:val="00981917"/>
    <w:rsid w:val="009857FB"/>
    <w:rsid w:val="00990FC4"/>
    <w:rsid w:val="00997784"/>
    <w:rsid w:val="00997834"/>
    <w:rsid w:val="009A3299"/>
    <w:rsid w:val="009B15A7"/>
    <w:rsid w:val="009B3673"/>
    <w:rsid w:val="009B37F9"/>
    <w:rsid w:val="009C32CF"/>
    <w:rsid w:val="009C7C41"/>
    <w:rsid w:val="009D7683"/>
    <w:rsid w:val="009E1D59"/>
    <w:rsid w:val="009E26B1"/>
    <w:rsid w:val="009E2B72"/>
    <w:rsid w:val="009E49DB"/>
    <w:rsid w:val="009E4A89"/>
    <w:rsid w:val="009E6FC2"/>
    <w:rsid w:val="009F3D0A"/>
    <w:rsid w:val="00A1037E"/>
    <w:rsid w:val="00A148D1"/>
    <w:rsid w:val="00A32459"/>
    <w:rsid w:val="00A32E48"/>
    <w:rsid w:val="00A3435C"/>
    <w:rsid w:val="00A37A22"/>
    <w:rsid w:val="00A40753"/>
    <w:rsid w:val="00A45FCC"/>
    <w:rsid w:val="00A46ADB"/>
    <w:rsid w:val="00A71EC0"/>
    <w:rsid w:val="00A75487"/>
    <w:rsid w:val="00A81529"/>
    <w:rsid w:val="00A86046"/>
    <w:rsid w:val="00AA1704"/>
    <w:rsid w:val="00AA2D42"/>
    <w:rsid w:val="00AB5155"/>
    <w:rsid w:val="00AB7AC4"/>
    <w:rsid w:val="00AC512B"/>
    <w:rsid w:val="00AD05BD"/>
    <w:rsid w:val="00AD24E5"/>
    <w:rsid w:val="00AE19BD"/>
    <w:rsid w:val="00AE6297"/>
    <w:rsid w:val="00AF0344"/>
    <w:rsid w:val="00AF2582"/>
    <w:rsid w:val="00AF7D52"/>
    <w:rsid w:val="00B029B8"/>
    <w:rsid w:val="00B0326B"/>
    <w:rsid w:val="00B0481D"/>
    <w:rsid w:val="00B05987"/>
    <w:rsid w:val="00B06DFA"/>
    <w:rsid w:val="00B114B5"/>
    <w:rsid w:val="00B11502"/>
    <w:rsid w:val="00B15410"/>
    <w:rsid w:val="00B15EA9"/>
    <w:rsid w:val="00B16A3B"/>
    <w:rsid w:val="00B2436D"/>
    <w:rsid w:val="00B34D95"/>
    <w:rsid w:val="00B40E11"/>
    <w:rsid w:val="00B623C2"/>
    <w:rsid w:val="00B67CA5"/>
    <w:rsid w:val="00B97699"/>
    <w:rsid w:val="00BA457D"/>
    <w:rsid w:val="00BB1A46"/>
    <w:rsid w:val="00BD7C75"/>
    <w:rsid w:val="00BE2C8F"/>
    <w:rsid w:val="00BF16E9"/>
    <w:rsid w:val="00C0163B"/>
    <w:rsid w:val="00C03498"/>
    <w:rsid w:val="00C21E20"/>
    <w:rsid w:val="00C2648A"/>
    <w:rsid w:val="00C314A7"/>
    <w:rsid w:val="00C3484D"/>
    <w:rsid w:val="00C433E6"/>
    <w:rsid w:val="00C46BBB"/>
    <w:rsid w:val="00C50B19"/>
    <w:rsid w:val="00C50BFC"/>
    <w:rsid w:val="00C53FE9"/>
    <w:rsid w:val="00C56F3F"/>
    <w:rsid w:val="00C65AE6"/>
    <w:rsid w:val="00C67722"/>
    <w:rsid w:val="00C861B2"/>
    <w:rsid w:val="00C95090"/>
    <w:rsid w:val="00CA2F8F"/>
    <w:rsid w:val="00CA474A"/>
    <w:rsid w:val="00CA5901"/>
    <w:rsid w:val="00CB1F75"/>
    <w:rsid w:val="00CB30D6"/>
    <w:rsid w:val="00CC4C8E"/>
    <w:rsid w:val="00CE14A5"/>
    <w:rsid w:val="00CE4493"/>
    <w:rsid w:val="00CE48C3"/>
    <w:rsid w:val="00CE7782"/>
    <w:rsid w:val="00CF168D"/>
    <w:rsid w:val="00CF4CB1"/>
    <w:rsid w:val="00D05F3A"/>
    <w:rsid w:val="00D06745"/>
    <w:rsid w:val="00D14093"/>
    <w:rsid w:val="00D1476A"/>
    <w:rsid w:val="00D17873"/>
    <w:rsid w:val="00D214A4"/>
    <w:rsid w:val="00D25907"/>
    <w:rsid w:val="00D25987"/>
    <w:rsid w:val="00D37B6D"/>
    <w:rsid w:val="00D404C6"/>
    <w:rsid w:val="00D50419"/>
    <w:rsid w:val="00D546F8"/>
    <w:rsid w:val="00D55503"/>
    <w:rsid w:val="00D7060E"/>
    <w:rsid w:val="00D75901"/>
    <w:rsid w:val="00D759FC"/>
    <w:rsid w:val="00D91C38"/>
    <w:rsid w:val="00DA09EA"/>
    <w:rsid w:val="00DA1B86"/>
    <w:rsid w:val="00DA2E75"/>
    <w:rsid w:val="00DA71F7"/>
    <w:rsid w:val="00DB4683"/>
    <w:rsid w:val="00DB6B96"/>
    <w:rsid w:val="00DB6E97"/>
    <w:rsid w:val="00DC0105"/>
    <w:rsid w:val="00DC04EE"/>
    <w:rsid w:val="00DC5E63"/>
    <w:rsid w:val="00DE110A"/>
    <w:rsid w:val="00DE2E07"/>
    <w:rsid w:val="00DE3587"/>
    <w:rsid w:val="00DE3BB2"/>
    <w:rsid w:val="00E03924"/>
    <w:rsid w:val="00E07CCF"/>
    <w:rsid w:val="00E11316"/>
    <w:rsid w:val="00E15198"/>
    <w:rsid w:val="00E16B93"/>
    <w:rsid w:val="00E25C4A"/>
    <w:rsid w:val="00E27B6B"/>
    <w:rsid w:val="00E31627"/>
    <w:rsid w:val="00E35C6E"/>
    <w:rsid w:val="00E3745C"/>
    <w:rsid w:val="00E37575"/>
    <w:rsid w:val="00E459F0"/>
    <w:rsid w:val="00E50617"/>
    <w:rsid w:val="00E50DA4"/>
    <w:rsid w:val="00E575D6"/>
    <w:rsid w:val="00E66A09"/>
    <w:rsid w:val="00E67ED3"/>
    <w:rsid w:val="00E76DB5"/>
    <w:rsid w:val="00E97859"/>
    <w:rsid w:val="00EA0394"/>
    <w:rsid w:val="00EA4541"/>
    <w:rsid w:val="00EA591D"/>
    <w:rsid w:val="00EA7689"/>
    <w:rsid w:val="00EB4240"/>
    <w:rsid w:val="00EB5BD9"/>
    <w:rsid w:val="00EC23D6"/>
    <w:rsid w:val="00EC7D44"/>
    <w:rsid w:val="00ED24F2"/>
    <w:rsid w:val="00ED4F84"/>
    <w:rsid w:val="00EE1E06"/>
    <w:rsid w:val="00EE490C"/>
    <w:rsid w:val="00EE5390"/>
    <w:rsid w:val="00EE62DE"/>
    <w:rsid w:val="00EE6BBC"/>
    <w:rsid w:val="00EF4FFB"/>
    <w:rsid w:val="00F03BBF"/>
    <w:rsid w:val="00F12098"/>
    <w:rsid w:val="00F1338F"/>
    <w:rsid w:val="00F138FF"/>
    <w:rsid w:val="00F31288"/>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87B41"/>
    <w:rsid w:val="00F90453"/>
    <w:rsid w:val="00FA6919"/>
    <w:rsid w:val="00FC5765"/>
    <w:rsid w:val="00FD167E"/>
    <w:rsid w:val="00FE16F5"/>
    <w:rsid w:val="00FE1BFF"/>
    <w:rsid w:val="00FE477B"/>
    <w:rsid w:val="00FF504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627D9CF"/>
  <w15:chartTrackingRefBased/>
  <w15:docId w15:val="{15C1C841-E6FA-4974-BAA4-BEE8DCEF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table" w:styleId="TableGrid">
    <w:name w:val="Table Grid"/>
    <w:basedOn w:val="TableNormal"/>
    <w:rsid w:val="004F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F607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F607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07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DC0105"/>
    <w:pPr>
      <w:spacing w:before="100" w:beforeAutospacing="1" w:after="100" w:afterAutospacing="1"/>
    </w:pPr>
    <w:rPr>
      <w:szCs w:val="24"/>
    </w:rPr>
  </w:style>
  <w:style w:type="paragraph" w:customStyle="1" w:styleId="itemtext">
    <w:name w:val="itemtext"/>
    <w:basedOn w:val="Normal"/>
    <w:rsid w:val="00DC0105"/>
    <w:pPr>
      <w:spacing w:before="100" w:beforeAutospacing="1" w:after="100" w:afterAutospacing="1"/>
    </w:pPr>
    <w:rPr>
      <w:szCs w:val="24"/>
    </w:rPr>
  </w:style>
  <w:style w:type="paragraph" w:styleId="BodyTextIndent">
    <w:name w:val="Body Text Indent"/>
    <w:basedOn w:val="Normal"/>
    <w:link w:val="BodyTextIndentChar"/>
    <w:unhideWhenUsed/>
    <w:rsid w:val="00946FB5"/>
    <w:pPr>
      <w:widowControl w:val="0"/>
      <w:autoSpaceDE w:val="0"/>
      <w:autoSpaceDN w:val="0"/>
      <w:adjustRightInd w:val="0"/>
      <w:ind w:left="720"/>
    </w:pPr>
    <w:rPr>
      <w:szCs w:val="24"/>
    </w:rPr>
  </w:style>
  <w:style w:type="character" w:customStyle="1" w:styleId="BodyTextIndentChar">
    <w:name w:val="Body Text Indent Char"/>
    <w:link w:val="BodyTextIndent"/>
    <w:rsid w:val="00946FB5"/>
    <w:rPr>
      <w:sz w:val="24"/>
      <w:szCs w:val="24"/>
    </w:rPr>
  </w:style>
  <w:style w:type="paragraph" w:styleId="Revision">
    <w:name w:val="Revision"/>
    <w:hidden/>
    <w:uiPriority w:val="99"/>
    <w:semiHidden/>
    <w:rsid w:val="00071020"/>
    <w:rPr>
      <w:sz w:val="24"/>
    </w:rPr>
  </w:style>
  <w:style w:type="character" w:styleId="CommentReference">
    <w:name w:val="annotation reference"/>
    <w:rsid w:val="00071020"/>
    <w:rPr>
      <w:sz w:val="16"/>
      <w:szCs w:val="16"/>
    </w:rPr>
  </w:style>
  <w:style w:type="paragraph" w:styleId="CommentText">
    <w:name w:val="annotation text"/>
    <w:basedOn w:val="Normal"/>
    <w:link w:val="CommentTextChar"/>
    <w:rsid w:val="00071020"/>
    <w:rPr>
      <w:sz w:val="20"/>
    </w:rPr>
  </w:style>
  <w:style w:type="character" w:customStyle="1" w:styleId="CommentTextChar">
    <w:name w:val="Comment Text Char"/>
    <w:basedOn w:val="DefaultParagraphFont"/>
    <w:link w:val="CommentText"/>
    <w:rsid w:val="00071020"/>
  </w:style>
  <w:style w:type="paragraph" w:styleId="CommentSubject">
    <w:name w:val="annotation subject"/>
    <w:basedOn w:val="CommentText"/>
    <w:next w:val="CommentText"/>
    <w:link w:val="CommentSubjectChar"/>
    <w:rsid w:val="00071020"/>
    <w:rPr>
      <w:b/>
      <w:bCs/>
    </w:rPr>
  </w:style>
  <w:style w:type="character" w:customStyle="1" w:styleId="CommentSubjectChar">
    <w:name w:val="Comment Subject Char"/>
    <w:link w:val="CommentSubject"/>
    <w:rsid w:val="00071020"/>
    <w:rPr>
      <w:b/>
      <w:bCs/>
    </w:rPr>
  </w:style>
  <w:style w:type="character" w:styleId="Hyperlink">
    <w:name w:val="Hyperlink"/>
    <w:rsid w:val="00071020"/>
    <w:rPr>
      <w:color w:val="0563C1"/>
      <w:u w:val="single"/>
    </w:rPr>
  </w:style>
  <w:style w:type="character" w:styleId="UnresolvedMention">
    <w:name w:val="Unresolved Mention"/>
    <w:uiPriority w:val="99"/>
    <w:semiHidden/>
    <w:unhideWhenUsed/>
    <w:rsid w:val="00071020"/>
    <w:rPr>
      <w:color w:val="605E5C"/>
      <w:shd w:val="clear" w:color="auto" w:fill="E1DFDD"/>
    </w:rPr>
  </w:style>
  <w:style w:type="paragraph" w:styleId="FootnoteText">
    <w:name w:val="footnote text"/>
    <w:basedOn w:val="Normal"/>
    <w:link w:val="FootnoteTextChar"/>
    <w:rsid w:val="007530DE"/>
    <w:rPr>
      <w:sz w:val="20"/>
    </w:rPr>
  </w:style>
  <w:style w:type="character" w:customStyle="1" w:styleId="FootnoteTextChar">
    <w:name w:val="Footnote Text Char"/>
    <w:basedOn w:val="DefaultParagraphFont"/>
    <w:link w:val="FootnoteText"/>
    <w:rsid w:val="007530DE"/>
  </w:style>
  <w:style w:type="character" w:styleId="FootnoteReference">
    <w:name w:val="footnote reference"/>
    <w:rsid w:val="007530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2.xml><?xml version="1.0" encoding="utf-8"?>
<ds:datastoreItem xmlns:ds="http://schemas.openxmlformats.org/officeDocument/2006/customXml" ds:itemID="{D754DA9B-7088-4ED7-ADA0-FAC9E3C9F9FF}">
  <ds:schemaRefs>
    <ds:schemaRef ds:uri="http://schemas.openxmlformats.org/officeDocument/2006/bibliography"/>
  </ds:schemaRefs>
</ds:datastoreItem>
</file>

<file path=customXml/itemProps3.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98FB48B-739D-4ABE-BD0F-95518262C9B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989</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Lewis, Jazmyne (FHWA)</cp:lastModifiedBy>
  <cp:revision>22</cp:revision>
  <cp:lastPrinted>2017-10-05T14:36:00Z</cp:lastPrinted>
  <dcterms:created xsi:type="dcterms:W3CDTF">2024-04-15T13:29:00Z</dcterms:created>
  <dcterms:modified xsi:type="dcterms:W3CDTF">2024-05-28T18:54:00Z</dcterms:modified>
</cp:coreProperties>
</file>