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61C7" w:rsidP="00E164C0" w14:paraId="7E310A1B"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E164C0" w:rsidP="00E164C0" w14:paraId="21F36ECA" w14:textId="4A330060">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ATTACHMENT C: </w:t>
      </w:r>
      <w:r w:rsidRPr="00E164C0">
        <w:rPr>
          <w:rFonts w:asciiTheme="majorBidi" w:hAnsiTheme="majorBidi" w:cstheme="majorBidi"/>
          <w:b/>
          <w:bCs/>
          <w:szCs w:val="24"/>
        </w:rPr>
        <w:t>HEAD OF HOUSEHOLD</w:t>
      </w:r>
      <w:r w:rsidRPr="00E164C0" w:rsidR="004D0670">
        <w:rPr>
          <w:rFonts w:asciiTheme="majorBidi" w:hAnsiTheme="majorBidi" w:cstheme="majorBidi"/>
          <w:b/>
          <w:bCs/>
          <w:szCs w:val="24"/>
        </w:rPr>
        <w:t xml:space="preserve"> </w:t>
      </w:r>
      <w:r w:rsidRPr="00E164C0" w:rsidR="00B123DE">
        <w:rPr>
          <w:rFonts w:asciiTheme="majorBidi" w:hAnsiTheme="majorBidi" w:cstheme="majorBidi"/>
          <w:b/>
          <w:bCs/>
          <w:szCs w:val="24"/>
        </w:rPr>
        <w:t>WAITLIST</w:t>
      </w:r>
      <w:r w:rsidRPr="00E164C0" w:rsidR="001F4F30">
        <w:rPr>
          <w:rFonts w:asciiTheme="majorBidi" w:hAnsiTheme="majorBidi" w:cstheme="majorBidi"/>
          <w:b/>
          <w:bCs/>
          <w:szCs w:val="24"/>
        </w:rPr>
        <w:t xml:space="preserve"> </w:t>
      </w:r>
      <w:r w:rsidRPr="00E164C0">
        <w:rPr>
          <w:rFonts w:asciiTheme="majorBidi" w:hAnsiTheme="majorBidi" w:cstheme="majorBidi"/>
          <w:b/>
          <w:bCs/>
          <w:szCs w:val="24"/>
        </w:rPr>
        <w:t xml:space="preserve">FAMILIES </w:t>
      </w:r>
      <w:r w:rsidRPr="002E6485" w:rsidR="00941B75">
        <w:rPr>
          <w:rFonts w:asciiTheme="majorBidi" w:hAnsiTheme="majorBidi" w:cstheme="majorBidi"/>
          <w:b/>
          <w:bCs/>
          <w:szCs w:val="24"/>
        </w:rPr>
        <w:t>CONSENT FORM</w:t>
      </w:r>
    </w:p>
    <w:p w:rsidR="00857FFE" w:rsidRPr="00E164C0" w:rsidP="00E164C0" w14:paraId="52ED9B92" w14:textId="5CA6E055">
      <w:pPr>
        <w:pStyle w:val="BodyText"/>
        <w:spacing w:after="0"/>
        <w:rPr>
          <w:rFonts w:asciiTheme="majorBidi" w:hAnsiTheme="majorBidi" w:cstheme="majorBidi"/>
          <w:b/>
          <w:bCs/>
          <w:szCs w:val="24"/>
        </w:rPr>
      </w:pPr>
      <w:r w:rsidRPr="00E164C0">
        <w:rPr>
          <w:rFonts w:asciiTheme="majorBidi" w:hAnsiTheme="majorBidi" w:cstheme="majorBidi"/>
          <w:b/>
          <w:bCs/>
          <w:szCs w:val="24"/>
        </w:rPr>
        <w:t xml:space="preserve">Evaluation of the </w:t>
      </w:r>
      <w:r w:rsidR="00EC6094">
        <w:rPr>
          <w:rFonts w:asciiTheme="majorBidi" w:hAnsiTheme="majorBidi" w:cstheme="majorBidi"/>
          <w:b/>
          <w:bCs/>
          <w:szCs w:val="24"/>
        </w:rPr>
        <w:t>Community Choice</w:t>
      </w:r>
      <w:r w:rsidRPr="00E164C0">
        <w:rPr>
          <w:rFonts w:asciiTheme="majorBidi" w:hAnsiTheme="majorBidi" w:cstheme="majorBidi"/>
          <w:b/>
          <w:bCs/>
          <w:szCs w:val="24"/>
        </w:rPr>
        <w:t xml:space="preserve"> Demonstration</w:t>
      </w:r>
    </w:p>
    <w:p w:rsidR="00E164C0" w:rsidP="009F1F72" w14:paraId="3E1C4CE1" w14:textId="309DC3CC">
      <w:pPr>
        <w:pStyle w:val="BodyText"/>
        <w:rPr>
          <w:rFonts w:asciiTheme="majorBidi" w:hAnsiTheme="majorBidi" w:cstheme="majorBidi"/>
          <w:b/>
          <w:bCs/>
          <w:szCs w:val="24"/>
        </w:rPr>
      </w:pPr>
    </w:p>
    <w:p w:rsidR="00857FFE" w:rsidRPr="006724A4" w:rsidP="006724A4" w14:paraId="205A2CE7" w14:textId="00F2C079">
      <w:pPr>
        <w:pStyle w:val="BodyText"/>
        <w:rPr>
          <w:rFonts w:asciiTheme="majorBidi" w:hAnsiTheme="majorBidi" w:cstheme="majorBidi"/>
          <w:b/>
          <w:bCs/>
          <w:sz w:val="22"/>
          <w:szCs w:val="22"/>
        </w:rPr>
      </w:pPr>
      <w:r w:rsidRPr="006724A4">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871093" w:rsidP="0087109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871093" w:rsidP="00871093" w14:paraId="4AE0B283" w14:textId="39FC32E6">
                      <w:pPr>
                        <w:pStyle w:val="BodyText"/>
                      </w:pPr>
                      <w:bookmarkStart w:id="1" w:name="_Hlk90534420"/>
                      <w:r>
                        <w:rPr>
                          <w:rFonts w:asciiTheme="majorBidi" w:hAnsiTheme="majorBidi" w:cstheme="majorBidi"/>
                          <w:color w:val="000000"/>
                          <w:sz w:val="20"/>
                        </w:rPr>
                        <w:t xml:space="preserve">TO BE TRANSLATED: </w:t>
                      </w:r>
                      <w:bookmarkEnd w:id="1"/>
                      <w:r w:rsidRPr="001D21E1">
                        <w:rPr>
                          <w:rFonts w:asciiTheme="majorBidi" w:hAnsiTheme="majorBidi" w:cstheme="majorBidi"/>
                          <w:color w:val="000000"/>
                          <w:sz w:val="20"/>
                        </w:rPr>
                        <w:t xml:space="preserve">If you would like translated consent materials, or to complete the survey in </w:t>
                      </w:r>
                      <w:r>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Pr>
                          <w:rFonts w:asciiTheme="majorBidi" w:hAnsiTheme="majorBidi" w:cstheme="majorBidi"/>
                          <w:color w:val="000000"/>
                          <w:sz w:val="20"/>
                        </w:rPr>
                        <w:t xml:space="preserve">the staff person you are talking to </w:t>
                      </w:r>
                      <w:r w:rsidRPr="001D21E1">
                        <w:rPr>
                          <w:rFonts w:asciiTheme="majorBidi" w:hAnsiTheme="majorBidi" w:cstheme="majorBidi"/>
                          <w:color w:val="000000"/>
                          <w:sz w:val="20"/>
                        </w:rPr>
                        <w:t>know</w:t>
                      </w:r>
                      <w:r>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Pr>
                          <w:rFonts w:asciiTheme="majorBidi" w:hAnsiTheme="majorBidi" w:cstheme="majorBidi"/>
                          <w:color w:val="000000"/>
                          <w:sz w:val="20"/>
                        </w:rPr>
                        <w:t xml:space="preserve">. The staff person will do their best to provide </w:t>
                      </w:r>
                      <w:r w:rsidRPr="001D21E1">
                        <w:rPr>
                          <w:rFonts w:asciiTheme="majorBidi" w:hAnsiTheme="majorBidi" w:cstheme="majorBidi"/>
                          <w:color w:val="000000"/>
                          <w:sz w:val="20"/>
                        </w:rPr>
                        <w:t>a reasonable accommodation (a change or adjustment) so that you can participate.</w:t>
                      </w:r>
                    </w:p>
                    <w:p w:rsidR="001F4F30" w:rsidP="001F4F30" w14:paraId="011C39AC" w14:textId="77777777"/>
                  </w:txbxContent>
                </v:textbox>
                <w10:wrap type="none"/>
                <w10:anchorlock/>
              </v:shape>
            </w:pict>
          </mc:Fallback>
        </mc:AlternateContent>
      </w:r>
      <w:bookmarkEnd w:id="0"/>
    </w:p>
    <w:p w:rsidR="004D11C8" w:rsidP="006724A4" w14:paraId="6E902A83" w14:textId="7C7F56F5">
      <w:pPr>
        <w:autoSpaceDE w:val="0"/>
        <w:autoSpaceDN w:val="0"/>
        <w:adjustRightInd w:val="0"/>
        <w:spacing w:after="160" w:line="240" w:lineRule="auto"/>
        <w:jc w:val="left"/>
        <w:rPr>
          <w:rFonts w:asciiTheme="majorBidi" w:hAnsiTheme="majorBidi" w:cstheme="majorBidi"/>
          <w:sz w:val="24"/>
          <w:szCs w:val="24"/>
        </w:rPr>
      </w:pPr>
      <w:bookmarkStart w:id="2" w:name="_Hlk71288879"/>
      <w:r w:rsidRPr="009A2113">
        <w:rPr>
          <w:rFonts w:asciiTheme="majorBidi" w:hAnsiTheme="majorBidi" w:cstheme="majorBidi"/>
          <w:sz w:val="24"/>
          <w:szCs w:val="24"/>
        </w:rPr>
        <w:t>You and the other people living in your household are invited to take part in a</w:t>
      </w:r>
      <w:r>
        <w:rPr>
          <w:rFonts w:asciiTheme="majorBidi" w:hAnsiTheme="majorBidi" w:cstheme="majorBidi"/>
          <w:sz w:val="24"/>
          <w:szCs w:val="24"/>
        </w:rPr>
        <w:t>n important</w:t>
      </w:r>
      <w:r w:rsidRPr="009A2113">
        <w:rPr>
          <w:rFonts w:asciiTheme="majorBidi" w:hAnsiTheme="majorBidi" w:cstheme="majorBidi"/>
          <w:sz w:val="24"/>
          <w:szCs w:val="24"/>
        </w:rPr>
        <w:t xml:space="preserve"> study called the [LOCAL MOBILITY PROGRAM OR </w:t>
      </w:r>
      <w:r w:rsidR="00EC6094">
        <w:rPr>
          <w:rFonts w:asciiTheme="majorBidi" w:hAnsiTheme="majorBidi" w:cstheme="majorBidi"/>
          <w:sz w:val="24"/>
          <w:szCs w:val="24"/>
        </w:rPr>
        <w:t>Community Choice Demonstration</w:t>
      </w:r>
      <w:r w:rsidR="00554EDB">
        <w:rPr>
          <w:rFonts w:asciiTheme="majorBidi" w:hAnsiTheme="majorBidi" w:cstheme="majorBidi"/>
          <w:sz w:val="24"/>
          <w:szCs w:val="24"/>
        </w:rPr>
        <w:t xml:space="preserve"> </w:t>
      </w:r>
      <w:r w:rsidR="00EC6094">
        <w:rPr>
          <w:rFonts w:asciiTheme="majorBidi" w:hAnsiTheme="majorBidi" w:cstheme="majorBidi"/>
          <w:sz w:val="24"/>
          <w:szCs w:val="24"/>
        </w:rPr>
        <w:t>(CCD)</w:t>
      </w:r>
      <w:r w:rsidRPr="009A2113">
        <w:rPr>
          <w:rFonts w:asciiTheme="majorBidi" w:hAnsiTheme="majorBidi" w:cstheme="majorBidi"/>
          <w:sz w:val="24"/>
          <w:szCs w:val="24"/>
        </w:rPr>
        <w:t>].</w:t>
      </w:r>
      <w:r>
        <w:rPr>
          <w:rFonts w:asciiTheme="majorBidi" w:hAnsiTheme="majorBidi" w:cstheme="majorBidi"/>
          <w:sz w:val="24"/>
          <w:szCs w:val="24"/>
        </w:rPr>
        <w:t xml:space="preserve"> </w:t>
      </w:r>
      <w:r w:rsidRPr="009A2113">
        <w:rPr>
          <w:rFonts w:asciiTheme="majorBidi" w:hAnsiTheme="majorBidi" w:cstheme="majorBidi"/>
          <w:sz w:val="24"/>
          <w:szCs w:val="24"/>
        </w:rPr>
        <w:t xml:space="preserve">The </w:t>
      </w:r>
      <w:r>
        <w:rPr>
          <w:rFonts w:asciiTheme="majorBidi" w:hAnsiTheme="majorBidi" w:cstheme="majorBidi"/>
          <w:sz w:val="24"/>
          <w:szCs w:val="24"/>
        </w:rPr>
        <w:t xml:space="preserve">study is sponsored by the </w:t>
      </w:r>
      <w:r w:rsidRPr="009A2113">
        <w:rPr>
          <w:rFonts w:asciiTheme="majorBidi" w:hAnsiTheme="majorBidi" w:cstheme="majorBidi"/>
          <w:sz w:val="24"/>
          <w:szCs w:val="24"/>
        </w:rPr>
        <w:t>U.S. Department of Housing and Urban Development (HUD)</w:t>
      </w:r>
      <w:r>
        <w:rPr>
          <w:rFonts w:asciiTheme="majorBidi" w:hAnsiTheme="majorBidi" w:cstheme="majorBidi"/>
          <w:sz w:val="24"/>
          <w:szCs w:val="24"/>
        </w:rPr>
        <w:t>.</w:t>
      </w:r>
      <w:r w:rsidRPr="009A2113">
        <w:rPr>
          <w:rFonts w:asciiTheme="majorBidi" w:hAnsiTheme="majorBidi" w:cstheme="majorBidi"/>
          <w:sz w:val="24"/>
          <w:szCs w:val="24"/>
        </w:rPr>
        <w:t xml:space="preserve"> </w:t>
      </w:r>
    </w:p>
    <w:p w:rsidR="004D11C8" w:rsidRPr="0019702A" w:rsidP="00BE392D" w14:paraId="33D426B3" w14:textId="77777777">
      <w:pPr>
        <w:pStyle w:val="ListParagraph"/>
        <w:numPr>
          <w:ilvl w:val="0"/>
          <w:numId w:val="48"/>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4D11C8" w:rsidRPr="0019702A" w:rsidP="00BE392D" w14:paraId="6CDD6ADE" w14:textId="77777777">
      <w:pPr>
        <w:pStyle w:val="ListParagraph"/>
        <w:numPr>
          <w:ilvl w:val="0"/>
          <w:numId w:val="48"/>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4D11C8" w:rsidRPr="002B4823" w:rsidP="00BE392D" w14:paraId="0559B3EF" w14:textId="77777777">
      <w:pPr>
        <w:pStyle w:val="ListParagraph"/>
        <w:numPr>
          <w:ilvl w:val="0"/>
          <w:numId w:val="48"/>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4D11C8" w:rsidRPr="00B46624" w:rsidP="00BE392D" w14:paraId="5D589BA2" w14:textId="77777777">
      <w:pPr>
        <w:numPr>
          <w:ilvl w:val="0"/>
          <w:numId w:val="48"/>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Responding to the questions and the survey will take about 45 minutes.</w:t>
      </w:r>
    </w:p>
    <w:p w:rsidR="004D11C8" w:rsidRPr="002B4823" w:rsidP="00BE392D" w14:paraId="2B577E74" w14:textId="13E2FB95">
      <w:pPr>
        <w:numPr>
          <w:ilvl w:val="0"/>
          <w:numId w:val="48"/>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CA1CBE">
        <w:rPr>
          <w:sz w:val="24"/>
          <w:szCs w:val="24"/>
        </w:rPr>
        <w:t>[Public Housing Agency Name</w:t>
      </w:r>
      <w:r w:rsidR="001E6D3D">
        <w:rPr>
          <w:sz w:val="24"/>
          <w:szCs w:val="24"/>
        </w:rPr>
        <w:t xml:space="preserve"> </w:t>
      </w:r>
      <w:r w:rsidR="00CA1CBE">
        <w:rPr>
          <w:sz w:val="24"/>
          <w:szCs w:val="24"/>
        </w:rPr>
        <w:t>(PHA)]</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w:t>
      </w:r>
      <w:r w:rsidR="005F1BAC">
        <w:rPr>
          <w:sz w:val="24"/>
          <w:szCs w:val="24"/>
        </w:rPr>
        <w:t xml:space="preserve"> will</w:t>
      </w:r>
      <w:r>
        <w:rPr>
          <w:sz w:val="24"/>
          <w:szCs w:val="24"/>
        </w:rPr>
        <w:t xml:space="preserve"> assist them in searching for and moving to housing in specific areas</w:t>
      </w:r>
      <w:r w:rsidRPr="002B4823">
        <w:rPr>
          <w:sz w:val="24"/>
          <w:szCs w:val="24"/>
        </w:rPr>
        <w:t xml:space="preserve">. </w:t>
      </w:r>
    </w:p>
    <w:p w:rsidR="004D11C8" w:rsidRPr="002B4823" w:rsidP="00BE392D" w14:paraId="569AF17F" w14:textId="72B00605">
      <w:pPr>
        <w:numPr>
          <w:ilvl w:val="0"/>
          <w:numId w:val="48"/>
        </w:numPr>
        <w:spacing w:line="240" w:lineRule="auto"/>
        <w:contextualSpacing/>
        <w:jc w:val="left"/>
        <w:rPr>
          <w:sz w:val="24"/>
          <w:szCs w:val="24"/>
        </w:rPr>
      </w:pPr>
      <w:r>
        <w:rPr>
          <w:rFonts w:eastAsia="Calibri"/>
          <w:sz w:val="24"/>
          <w:szCs w:val="24"/>
        </w:rPr>
        <w:t>You may be asked to participate in future surveys or interviews</w:t>
      </w:r>
      <w:r w:rsidRPr="002433CE" w:rsidR="002433CE">
        <w:rPr>
          <w:rFonts w:eastAsia="Calibri"/>
          <w:sz w:val="24"/>
          <w:szCs w:val="24"/>
        </w:rPr>
        <w:t xml:space="preserve"> </w:t>
      </w:r>
      <w:r w:rsidRPr="7E74F46E" w:rsidR="002433CE">
        <w:rPr>
          <w:rFonts w:eastAsia="Calibri"/>
          <w:sz w:val="24"/>
          <w:szCs w:val="24"/>
        </w:rPr>
        <w:t>for up to 15 years</w:t>
      </w:r>
      <w:r>
        <w:rPr>
          <w:rFonts w:eastAsia="Calibri"/>
          <w:sz w:val="24"/>
          <w:szCs w:val="24"/>
        </w:rPr>
        <w:t xml:space="preserve">. Your participation in those future </w:t>
      </w:r>
      <w:r w:rsidR="00AA5BC2">
        <w:rPr>
          <w:rFonts w:eastAsia="Calibri"/>
          <w:sz w:val="24"/>
          <w:szCs w:val="24"/>
        </w:rPr>
        <w:t>study activities is</w:t>
      </w:r>
      <w:r>
        <w:rPr>
          <w:rFonts w:eastAsia="Calibri"/>
          <w:sz w:val="24"/>
          <w:szCs w:val="24"/>
        </w:rPr>
        <w:t xml:space="preserve"> voluntary. </w:t>
      </w:r>
    </w:p>
    <w:p w:rsidR="004D11C8" w:rsidRPr="00C319C1" w:rsidP="00C319C1" w14:paraId="62C16A00" w14:textId="44CCB420">
      <w:pPr>
        <w:numPr>
          <w:ilvl w:val="0"/>
          <w:numId w:val="48"/>
        </w:numPr>
        <w:spacing w:after="160" w:line="240" w:lineRule="auto"/>
        <w:jc w:val="left"/>
        <w:rPr>
          <w:sz w:val="24"/>
          <w:szCs w:val="24"/>
        </w:rPr>
      </w:pPr>
      <w:r w:rsidRPr="00C319C1">
        <w:rPr>
          <w:rFonts w:eastAsia="Calibri"/>
          <w:sz w:val="24"/>
          <w:szCs w:val="24"/>
        </w:rPr>
        <w:t>Researchers approved by HUD may be provided with data about you and your children from other agencies for up to 30 years as described more under the “What does it mean to be in the [CCD] study?” and “Will my information be used in the future? Can it be used for additional studies?” sections below</w:t>
      </w:r>
      <w:r w:rsidR="00F26220">
        <w:rPr>
          <w:rFonts w:eastAsia="Calibri"/>
          <w:sz w:val="24"/>
          <w:szCs w:val="24"/>
        </w:rPr>
        <w:t>.</w:t>
      </w:r>
      <w:r w:rsidR="00854E5B">
        <w:rPr>
          <w:rFonts w:eastAsia="Calibri"/>
          <w:sz w:val="24"/>
          <w:szCs w:val="24"/>
        </w:rPr>
        <w:t xml:space="preserve"> </w:t>
      </w:r>
      <w:r w:rsidRPr="00C319C1">
        <w:rPr>
          <w:rFonts w:eastAsia="Calibri"/>
          <w:sz w:val="24"/>
          <w:szCs w:val="24"/>
        </w:rPr>
        <w:t xml:space="preserve">Your information will be kept private to the full extent provided by law and will be protected as described in the section “How will my information be protected?” </w:t>
      </w:r>
    </w:p>
    <w:p w:rsidR="00F40C9E" w:rsidP="00A77C3B" w14:paraId="7DA518BF" w14:textId="54B9210A">
      <w:pPr>
        <w:autoSpaceDE w:val="0"/>
        <w:autoSpaceDN w:val="0"/>
        <w:adjustRightInd w:val="0"/>
        <w:spacing w:after="160" w:line="240" w:lineRule="auto"/>
        <w:jc w:val="left"/>
        <w:rPr>
          <w:rFonts w:eastAsia="Calibri" w:asciiTheme="majorBidi" w:hAnsiTheme="majorBidi" w:cstheme="majorBidi"/>
          <w:sz w:val="24"/>
          <w:szCs w:val="24"/>
        </w:rPr>
      </w:pPr>
      <w:r w:rsidRPr="009A2113">
        <w:rPr>
          <w:rFonts w:asciiTheme="majorBidi" w:hAnsiTheme="majorBidi" w:cstheme="majorBidi"/>
          <w:sz w:val="24"/>
          <w:szCs w:val="24"/>
        </w:rPr>
        <w:t>The [PHA] is operating the [</w:t>
      </w:r>
      <w:r w:rsidR="00EC6094">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Pr>
          <w:rFonts w:asciiTheme="majorBidi" w:hAnsiTheme="majorBidi" w:cstheme="majorBidi"/>
          <w:sz w:val="24"/>
          <w:szCs w:val="24"/>
        </w:rPr>
        <w:t>HUD</w:t>
      </w:r>
      <w:r w:rsidRPr="008B31B5">
        <w:rPr>
          <w:rFonts w:asciiTheme="majorBidi" w:hAnsiTheme="majorBidi" w:cstheme="majorBidi"/>
          <w:sz w:val="24"/>
          <w:szCs w:val="24"/>
        </w:rPr>
        <w:t xml:space="preserve"> </w:t>
      </w:r>
      <w:r w:rsidRPr="009A2113">
        <w:rPr>
          <w:rFonts w:asciiTheme="majorBidi" w:hAnsiTheme="majorBidi" w:cstheme="majorBidi"/>
          <w:sz w:val="24"/>
          <w:szCs w:val="24"/>
        </w:rPr>
        <w:t xml:space="preserve">contracted with Abt Associates and their research team to conduct </w:t>
      </w:r>
      <w:r>
        <w:rPr>
          <w:rFonts w:asciiTheme="majorBidi" w:hAnsiTheme="majorBidi" w:cstheme="majorBidi"/>
          <w:sz w:val="24"/>
          <w:szCs w:val="24"/>
        </w:rPr>
        <w:t>the</w:t>
      </w:r>
      <w:r w:rsidRPr="009A2113">
        <w:rPr>
          <w:rFonts w:asciiTheme="majorBidi" w:hAnsiTheme="majorBidi" w:cstheme="majorBidi"/>
          <w:sz w:val="24"/>
          <w:szCs w:val="24"/>
        </w:rPr>
        <w:t xml:space="preserve"> study. </w:t>
      </w:r>
      <w:r>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Social </w:t>
      </w:r>
      <w:r w:rsidRPr="009A2113">
        <w:rPr>
          <w:rFonts w:asciiTheme="majorBidi" w:hAnsiTheme="majorBidi" w:cstheme="majorBidi"/>
          <w:sz w:val="24"/>
          <w:szCs w:val="24"/>
        </w:rPr>
        <w:t xml:space="preserve">Policy Research Associates, Sage Computing, a team of consultants, </w:t>
      </w:r>
      <w:r w:rsidRPr="009A2113">
        <w:rPr>
          <w:rFonts w:eastAsia="Calibri" w:asciiTheme="majorBidi" w:hAnsiTheme="majorBidi" w:cstheme="majorBidi"/>
          <w:sz w:val="24"/>
          <w:szCs w:val="24"/>
        </w:rPr>
        <w:t xml:space="preserve">and other researchers that may be added in the future. </w:t>
      </w:r>
      <w:bookmarkEnd w:id="2"/>
    </w:p>
    <w:p w:rsidR="006B7988" w:rsidRPr="006724A4" w:rsidP="006724A4" w14:paraId="5D3554F9" w14:textId="77777777">
      <w:pPr>
        <w:autoSpaceDE w:val="0"/>
        <w:autoSpaceDN w:val="0"/>
        <w:adjustRightInd w:val="0"/>
        <w:spacing w:after="160" w:line="240" w:lineRule="auto"/>
        <w:jc w:val="left"/>
        <w:rPr>
          <w:rFonts w:eastAsia="Calibri" w:asciiTheme="majorBidi" w:hAnsiTheme="majorBidi" w:cstheme="majorBidi"/>
          <w:szCs w:val="22"/>
        </w:rPr>
      </w:pPr>
    </w:p>
    <w:p w:rsidR="00E711AA" w:rsidRPr="00502C57" w:rsidP="00E711AA" w14:paraId="68CB3254" w14:textId="7CF10BD0">
      <w:pPr>
        <w:pStyle w:val="Heading1"/>
        <w:rPr>
          <w:rFonts w:asciiTheme="majorBidi" w:hAnsiTheme="majorBidi" w:cstheme="majorBidi"/>
        </w:rPr>
      </w:pPr>
      <w:r w:rsidRPr="00502C57">
        <w:rPr>
          <w:rFonts w:asciiTheme="majorBidi" w:hAnsiTheme="majorBidi" w:cstheme="majorBidi"/>
          <w:caps w:val="0"/>
        </w:rPr>
        <w:t>What is the [</w:t>
      </w:r>
      <w:r>
        <w:rPr>
          <w:rFonts w:asciiTheme="majorBidi" w:hAnsiTheme="majorBidi" w:cstheme="majorBidi"/>
          <w:caps w:val="0"/>
        </w:rPr>
        <w:t>CCD</w:t>
      </w:r>
      <w:r w:rsidRPr="00502C57">
        <w:rPr>
          <w:rFonts w:asciiTheme="majorBidi" w:hAnsiTheme="majorBidi" w:cstheme="majorBidi"/>
          <w:caps w:val="0"/>
        </w:rPr>
        <w:t>] study</w:t>
      </w:r>
      <w:r w:rsidRPr="00502C57">
        <w:rPr>
          <w:rFonts w:asciiTheme="majorBidi" w:hAnsiTheme="majorBidi" w:cstheme="majorBidi"/>
        </w:rPr>
        <w:t>?</w:t>
      </w:r>
    </w:p>
    <w:p w:rsidR="00E711AA" w:rsidRPr="00502C57" w:rsidP="00E711AA" w14:paraId="5656A9B7" w14:textId="32507E13">
      <w:pPr>
        <w:pStyle w:val="BodyText"/>
        <w:rPr>
          <w:rFonts w:asciiTheme="majorBidi" w:hAnsiTheme="majorBidi" w:cstheme="majorBidi"/>
          <w:szCs w:val="24"/>
        </w:rPr>
      </w:pPr>
      <w:r w:rsidRPr="00502C57">
        <w:rPr>
          <w:rFonts w:asciiTheme="majorBidi" w:hAnsiTheme="majorBidi" w:cstheme="majorBidi"/>
          <w:szCs w:val="24"/>
        </w:rPr>
        <w:t>The [</w:t>
      </w:r>
      <w:r w:rsidR="00EC6094">
        <w:rPr>
          <w:rFonts w:asciiTheme="majorBidi" w:hAnsiTheme="majorBidi" w:cstheme="majorBidi"/>
          <w:szCs w:val="24"/>
        </w:rPr>
        <w:t>CCD</w:t>
      </w:r>
      <w:r w:rsidRPr="00502C57">
        <w:rPr>
          <w:rFonts w:asciiTheme="majorBidi" w:hAnsiTheme="majorBidi" w:cstheme="majorBidi"/>
          <w:szCs w:val="24"/>
        </w:rPr>
        <w:t xml:space="preserve">] study will </w:t>
      </w:r>
      <w:r w:rsidR="00787E58">
        <w:rPr>
          <w:rFonts w:asciiTheme="majorBidi" w:hAnsiTheme="majorBidi" w:cstheme="majorBidi"/>
          <w:szCs w:val="24"/>
        </w:rPr>
        <w:t>allow</w:t>
      </w:r>
      <w:r w:rsidRPr="00502C57" w:rsidR="00787E58">
        <w:rPr>
          <w:rFonts w:asciiTheme="majorBidi" w:hAnsiTheme="majorBidi" w:cstheme="majorBidi"/>
          <w:szCs w:val="24"/>
        </w:rPr>
        <w:t xml:space="preserve"> </w:t>
      </w:r>
      <w:r w:rsidRPr="00502C57">
        <w:rPr>
          <w:rFonts w:asciiTheme="majorBidi" w:hAnsiTheme="majorBidi" w:cstheme="majorBidi"/>
          <w:szCs w:val="24"/>
        </w:rPr>
        <w:t xml:space="preserve">us to learn how to help households find housing that can help children succeed in life. </w:t>
      </w:r>
      <w:bookmarkStart w:id="3" w:name="_Hlk74207852"/>
      <w:r w:rsidRPr="00502C57">
        <w:rPr>
          <w:rFonts w:asciiTheme="majorBidi" w:hAnsiTheme="majorBidi" w:cstheme="majorBidi"/>
          <w:szCs w:val="24"/>
        </w:rPr>
        <w:t>Some households will receive a special set of services to help them move to a new neighborhood of their choice. The [</w:t>
      </w:r>
      <w:r w:rsidR="00EC6094">
        <w:rPr>
          <w:rFonts w:asciiTheme="majorBidi" w:hAnsiTheme="majorBidi" w:cstheme="majorBidi"/>
          <w:szCs w:val="24"/>
        </w:rPr>
        <w:t>CCD</w:t>
      </w:r>
      <w:r w:rsidRPr="00502C57">
        <w:rPr>
          <w:rFonts w:asciiTheme="majorBidi" w:hAnsiTheme="majorBidi" w:cstheme="majorBidi"/>
          <w:szCs w:val="24"/>
        </w:rPr>
        <w:t xml:space="preserve">] study will measure whether children in households that move to these new neighborhoods do better in school and earn more </w:t>
      </w:r>
      <w:r w:rsidR="00A73B4D">
        <w:rPr>
          <w:rFonts w:asciiTheme="majorBidi" w:hAnsiTheme="majorBidi" w:cstheme="majorBidi"/>
          <w:szCs w:val="24"/>
        </w:rPr>
        <w:t xml:space="preserve">money </w:t>
      </w:r>
      <w:r w:rsidRPr="00502C57">
        <w:rPr>
          <w:rFonts w:asciiTheme="majorBidi" w:hAnsiTheme="majorBidi" w:cstheme="majorBidi"/>
          <w:szCs w:val="24"/>
        </w:rPr>
        <w:t xml:space="preserve">later in life. </w:t>
      </w:r>
      <w:bookmarkEnd w:id="3"/>
      <w:r w:rsidRPr="00502C57">
        <w:rPr>
          <w:rFonts w:asciiTheme="majorBidi" w:hAnsiTheme="majorBidi" w:cstheme="majorBidi"/>
          <w:szCs w:val="24"/>
        </w:rPr>
        <w:t xml:space="preserve">The study will also measure how well these services help adults in the households. </w:t>
      </w:r>
    </w:p>
    <w:p w:rsidR="00E711AA" w:rsidRPr="00502C57" w:rsidP="00E711AA" w14:paraId="55B9AC38" w14:textId="78C900F5">
      <w:pPr>
        <w:pStyle w:val="BodyText"/>
        <w:rPr>
          <w:rFonts w:eastAsia="Calibri" w:asciiTheme="majorBidi" w:hAnsiTheme="majorBidi" w:cstheme="majorBidi"/>
          <w:szCs w:val="24"/>
        </w:rPr>
      </w:pPr>
      <w:r w:rsidRPr="00502C57">
        <w:rPr>
          <w:rFonts w:asciiTheme="majorBidi" w:hAnsiTheme="majorBidi" w:cstheme="majorBidi"/>
          <w:szCs w:val="24"/>
        </w:rPr>
        <w:t xml:space="preserve">Over </w:t>
      </w:r>
      <w:r w:rsidRPr="00502C57" w:rsidR="00A5280A">
        <w:rPr>
          <w:rFonts w:asciiTheme="majorBidi" w:hAnsiTheme="majorBidi" w:cstheme="majorBidi"/>
          <w:szCs w:val="24"/>
        </w:rPr>
        <w:t>1</w:t>
      </w:r>
      <w:r w:rsidR="00A5280A">
        <w:rPr>
          <w:rFonts w:asciiTheme="majorBidi" w:hAnsiTheme="majorBidi" w:cstheme="majorBidi"/>
          <w:szCs w:val="24"/>
        </w:rPr>
        <w:t>6</w:t>
      </w:r>
      <w:r w:rsidRPr="00502C57">
        <w:rPr>
          <w:rFonts w:asciiTheme="majorBidi" w:hAnsiTheme="majorBidi" w:cstheme="majorBidi"/>
          <w:szCs w:val="24"/>
        </w:rPr>
        <w:t xml:space="preserve">,000 families from the participating public housing agencies will be </w:t>
      </w:r>
      <w:r w:rsidR="00CA1CBE">
        <w:rPr>
          <w:rFonts w:asciiTheme="majorBidi" w:hAnsiTheme="majorBidi" w:cstheme="majorBidi"/>
          <w:szCs w:val="24"/>
        </w:rPr>
        <w:t>invited to participate</w:t>
      </w:r>
      <w:r w:rsidRPr="00502C57" w:rsidR="00CA1CBE">
        <w:rPr>
          <w:rFonts w:asciiTheme="majorBidi" w:hAnsiTheme="majorBidi" w:cstheme="majorBidi"/>
          <w:szCs w:val="24"/>
        </w:rPr>
        <w:t xml:space="preserve"> </w:t>
      </w:r>
      <w:r w:rsidRPr="00502C57">
        <w:rPr>
          <w:rFonts w:asciiTheme="majorBidi" w:hAnsiTheme="majorBidi" w:cstheme="majorBidi"/>
          <w:szCs w:val="24"/>
        </w:rPr>
        <w:t xml:space="preserve">in this study. Families in the study will be </w:t>
      </w:r>
      <w:bookmarkStart w:id="4" w:name="_Hlk74203171"/>
      <w:r w:rsidRPr="00502C57">
        <w:rPr>
          <w:rFonts w:asciiTheme="majorBidi" w:hAnsiTheme="majorBidi" w:cstheme="majorBidi"/>
          <w:szCs w:val="24"/>
        </w:rPr>
        <w:t>put into one of two groups, at random</w:t>
      </w:r>
      <w:bookmarkEnd w:id="4"/>
      <w:r w:rsidRPr="00502C57">
        <w:rPr>
          <w:rFonts w:asciiTheme="majorBidi" w:hAnsiTheme="majorBidi" w:cstheme="majorBidi"/>
          <w:szCs w:val="24"/>
        </w:rPr>
        <w:t xml:space="preserve">: </w:t>
      </w:r>
    </w:p>
    <w:p w:rsidR="00E711AA" w:rsidRPr="00502C57" w:rsidP="6E21BACE" w14:paraId="4F10B8E9" w14:textId="7DBD6A77">
      <w:pPr>
        <w:pStyle w:val="ListBullet"/>
        <w:spacing w:after="160"/>
        <w:rPr>
          <w:rFonts w:eastAsia="Calibri" w:asciiTheme="majorBidi" w:hAnsiTheme="majorBidi" w:cstheme="majorBidi"/>
        </w:rPr>
      </w:pPr>
      <w:r w:rsidRPr="6E21BACE">
        <w:rPr>
          <w:rFonts w:eastAsia="Calibri" w:asciiTheme="majorBidi" w:hAnsiTheme="majorBidi" w:cstheme="majorBidi"/>
        </w:rPr>
        <w:t xml:space="preserve">The </w:t>
      </w:r>
      <w:r w:rsidRPr="6E21BACE">
        <w:rPr>
          <w:rFonts w:eastAsia="Calibri" w:asciiTheme="majorBidi" w:hAnsiTheme="majorBidi" w:cstheme="majorBidi"/>
          <w:b/>
          <w:bCs/>
        </w:rPr>
        <w:t>“Standard Services Group”</w:t>
      </w:r>
      <w:r w:rsidRPr="6E21BACE">
        <w:rPr>
          <w:rFonts w:eastAsia="Calibri" w:asciiTheme="majorBidi" w:hAnsiTheme="majorBidi" w:cstheme="majorBid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asciiTheme="majorBidi" w:hAnsiTheme="majorBidi" w:cstheme="majorBidi"/>
        </w:rPr>
        <w:t>all the existing services that [PHA] normally provides to families with a Housing Choice Voucher.</w:t>
      </w:r>
    </w:p>
    <w:p w:rsidR="00791565" w:rsidRPr="009A2113" w:rsidP="00791565" w14:paraId="73551BB9" w14:textId="0DBDAC06">
      <w:pPr>
        <w:pStyle w:val="ListBulletLast"/>
        <w:rPr>
          <w:rFonts w:eastAsia="Calibri"/>
        </w:rPr>
      </w:pPr>
      <w:r w:rsidRPr="6E21BACE">
        <w:rPr>
          <w:rFonts w:eastAsia="Calibri"/>
        </w:rPr>
        <w:t xml:space="preserve">The </w:t>
      </w:r>
      <w:r w:rsidRPr="6E21BACE">
        <w:rPr>
          <w:rFonts w:eastAsia="Calibri"/>
          <w:b/>
          <w:bCs/>
        </w:rPr>
        <w:t>“[</w:t>
      </w:r>
      <w:r w:rsidRPr="6E21BACE" w:rsidR="00EC6094">
        <w:rPr>
          <w:rFonts w:eastAsia="Calibri"/>
          <w:b/>
          <w:bCs/>
        </w:rPr>
        <w:t>CCD</w:t>
      </w:r>
      <w:r w:rsidRPr="6E21BACE">
        <w:rPr>
          <w:rFonts w:eastAsia="Calibri"/>
          <w:b/>
          <w:bCs/>
        </w:rPr>
        <w:t>] Comprehensive Mobility Related Services Group”</w:t>
      </w:r>
      <w:r w:rsidRPr="6E21BACE">
        <w:rPr>
          <w:rFonts w:eastAsia="Calibri"/>
        </w:rPr>
        <w:t xml:space="preserve">: this group will get </w:t>
      </w:r>
      <w:r w:rsidR="009563AB">
        <w:rPr>
          <w:rFonts w:eastAsia="Calibri" w:asciiTheme="majorBidi" w:hAnsiTheme="majorBidi" w:cstheme="majorBidi"/>
          <w:szCs w:val="24"/>
        </w:rPr>
        <w:t>a Housing Choice Voucher and</w:t>
      </w:r>
      <w:r w:rsidRPr="009A2113" w:rsidR="009563AB">
        <w:rPr>
          <w:rFonts w:eastAsia="Calibri" w:asciiTheme="majorBidi" w:hAnsiTheme="majorBidi" w:cstheme="majorBidi"/>
          <w:szCs w:val="24"/>
        </w:rPr>
        <w:t xml:space="preserve"> </w:t>
      </w:r>
      <w:r w:rsidRPr="6E21BACE">
        <w:rPr>
          <w:rFonts w:eastAsia="Calibri"/>
        </w:rPr>
        <w:t xml:space="preserve">ongoing guidance from a staff member who will help them get ready to search for housing, connect them with landlords in specific areas, and provide funds to help pay for some housing search and certain leasing expenses, such as rental application fees, holding fees, and security deposits. Some services, such as guidance from a staff member on how to overcome obstacles to renting a new unit, will be offered to all families in this group. </w:t>
      </w:r>
      <w:r w:rsidRPr="6E21BACE">
        <w:rPr>
          <w:rFonts w:eastAsia="Calibri" w:asciiTheme="majorBidi" w:hAnsiTheme="majorBidi" w:cstheme="majorBidi"/>
        </w:rPr>
        <w:t xml:space="preserve">Other services, such as assistance paying a security deposit or an application fee, will be available only to help families move to specific areas. These are the </w:t>
      </w:r>
      <w:r w:rsidRPr="6E21BACE" w:rsidR="00CA1CBE">
        <w:rPr>
          <w:rFonts w:eastAsia="Calibri" w:asciiTheme="majorBidi" w:hAnsiTheme="majorBidi" w:cstheme="majorBidi"/>
        </w:rPr>
        <w:t>neighborhood</w:t>
      </w:r>
      <w:r w:rsidRPr="6E21BACE">
        <w:rPr>
          <w:rFonts w:eastAsia="Calibri" w:asciiTheme="majorBidi" w:hAnsiTheme="majorBidi" w:cstheme="majorBidi"/>
        </w:rPr>
        <w:t>s that past research has suggested are particularly beneficial to children.</w:t>
      </w:r>
    </w:p>
    <w:p w:rsidR="00E711AA" w:rsidP="00A77C3B" w14:paraId="44CF66A3" w14:textId="15C83573">
      <w:pPr>
        <w:pStyle w:val="BodyText"/>
        <w:rPr>
          <w:rFonts w:asciiTheme="majorBidi" w:hAnsiTheme="majorBidi" w:cstheme="majorBidi"/>
          <w:szCs w:val="24"/>
        </w:rPr>
      </w:pPr>
      <w:bookmarkStart w:id="5" w:name="_Hlk73937571"/>
      <w:r w:rsidRPr="00502C57">
        <w:rPr>
          <w:rFonts w:eastAsia="Calibri" w:asciiTheme="majorBidi" w:hAnsiTheme="majorBidi" w:cstheme="majorBidi"/>
          <w:szCs w:val="24"/>
        </w:rPr>
        <w:t xml:space="preserve">Your household will have the same chance of </w:t>
      </w:r>
      <w:bookmarkStart w:id="6" w:name="_Hlk72501494"/>
      <w:r w:rsidRPr="00502C57">
        <w:rPr>
          <w:rFonts w:eastAsia="Calibri" w:asciiTheme="majorBidi" w:hAnsiTheme="majorBidi" w:cstheme="majorBidi"/>
          <w:szCs w:val="24"/>
        </w:rPr>
        <w:t xml:space="preserve">being offered the comprehensive services as all the </w:t>
      </w:r>
      <w:bookmarkEnd w:id="6"/>
      <w:r w:rsidRPr="00502C57">
        <w:rPr>
          <w:rFonts w:eastAsia="Calibri" w:asciiTheme="majorBidi" w:hAnsiTheme="majorBidi" w:cstheme="majorBidi"/>
          <w:szCs w:val="24"/>
        </w:rPr>
        <w:t xml:space="preserve">other households that agree to be in the study. Families will be put into groups randomly by a computer process that is like pulling names from a hat. </w:t>
      </w:r>
      <w:r w:rsidR="00CA1CBE">
        <w:rPr>
          <w:rFonts w:eastAsia="Calibri" w:asciiTheme="majorBidi" w:hAnsiTheme="majorBidi" w:cstheme="majorBidi"/>
          <w:szCs w:val="24"/>
        </w:rPr>
        <w:t>Group assignment</w:t>
      </w:r>
      <w:r w:rsidRPr="00502C57">
        <w:rPr>
          <w:rFonts w:eastAsia="Calibri" w:asciiTheme="majorBidi" w:hAnsiTheme="majorBidi" w:cstheme="majorBidi"/>
          <w:szCs w:val="24"/>
        </w:rPr>
        <w:t xml:space="preserve"> is not based on anything you tell us about you or your household. </w:t>
      </w:r>
      <w:r w:rsidRPr="00502C57">
        <w:rPr>
          <w:rFonts w:asciiTheme="majorBidi" w:hAnsiTheme="majorBidi" w:cstheme="majorBidi"/>
          <w:szCs w:val="24"/>
        </w:rPr>
        <w:t>You cannot choose which group you will be in.</w:t>
      </w:r>
    </w:p>
    <w:p w:rsidR="00D56879" w:rsidRPr="00502C57" w:rsidP="00A77C3B" w14:paraId="3CB730B4" w14:textId="77777777">
      <w:pPr>
        <w:pStyle w:val="BodyText"/>
        <w:rPr>
          <w:rFonts w:eastAsia="Calibri" w:asciiTheme="majorBidi" w:hAnsiTheme="majorBidi" w:cstheme="majorBidi"/>
          <w:szCs w:val="24"/>
        </w:rPr>
      </w:pPr>
    </w:p>
    <w:p w:rsidR="00E711AA" w:rsidRPr="00502C57" w:rsidP="00E711AA" w14:paraId="70847169" w14:textId="6798A3C3">
      <w:pPr>
        <w:pStyle w:val="Heading2"/>
        <w:spacing w:after="160"/>
        <w:rPr>
          <w:rFonts w:eastAsia="Calibri" w:asciiTheme="majorBidi" w:hAnsiTheme="majorBidi" w:cstheme="majorBidi"/>
        </w:rPr>
      </w:pPr>
      <w:bookmarkStart w:id="7" w:name="_Hlk64631860"/>
      <w:bookmarkEnd w:id="5"/>
      <w:r w:rsidRPr="00502C57">
        <w:rPr>
          <w:rFonts w:eastAsia="Calibri" w:asciiTheme="majorBidi" w:hAnsiTheme="majorBidi" w:cstheme="majorBidi"/>
        </w:rPr>
        <w:t>Who can be in the [</w:t>
      </w:r>
      <w:r w:rsidR="00EC6094">
        <w:rPr>
          <w:rFonts w:eastAsia="Calibri" w:asciiTheme="majorBidi" w:hAnsiTheme="majorBidi" w:cstheme="majorBidi"/>
        </w:rPr>
        <w:t>CCD</w:t>
      </w:r>
      <w:r w:rsidRPr="00502C57">
        <w:rPr>
          <w:rFonts w:eastAsia="Calibri" w:asciiTheme="majorBidi" w:hAnsiTheme="majorBidi" w:cstheme="majorBidi"/>
        </w:rPr>
        <w:t>] study?</w:t>
      </w:r>
    </w:p>
    <w:p w:rsidR="00E711AA" w:rsidRPr="00502C57" w:rsidP="00E711AA" w14:paraId="23FFC5E7" w14:textId="6CD10F1A">
      <w:pPr>
        <w:pStyle w:val="BodyText"/>
        <w:rPr>
          <w:rFonts w:eastAsia="Calibri" w:asciiTheme="majorBidi" w:hAnsiTheme="majorBidi" w:cstheme="majorBidi"/>
          <w:szCs w:val="24"/>
        </w:rPr>
      </w:pPr>
      <w:r w:rsidRPr="00502C57">
        <w:rPr>
          <w:rFonts w:eastAsia="Calibri" w:asciiTheme="majorBidi" w:hAnsiTheme="majorBidi" w:cstheme="majorBidi"/>
          <w:szCs w:val="24"/>
        </w:rPr>
        <w:t>You and the members of your household can be in the [</w:t>
      </w:r>
      <w:r w:rsidR="00EC6094">
        <w:rPr>
          <w:rFonts w:eastAsia="Calibri" w:asciiTheme="majorBidi" w:hAnsiTheme="majorBidi" w:cstheme="majorBidi"/>
          <w:szCs w:val="24"/>
        </w:rPr>
        <w:t>CCD</w:t>
      </w:r>
      <w:r w:rsidRPr="00502C57">
        <w:rPr>
          <w:rFonts w:eastAsia="Calibri" w:asciiTheme="majorBidi" w:hAnsiTheme="majorBidi" w:cstheme="majorBidi"/>
          <w:szCs w:val="24"/>
        </w:rPr>
        <w:t xml:space="preserve">] study if: </w:t>
      </w:r>
    </w:p>
    <w:p w:rsidR="004E4CC9" w:rsidRPr="00502C57" w:rsidP="00D5019A" w14:paraId="00DF21A9" w14:textId="3E21BF9F">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Your household is on the [PHA] Housing Choice Voucher Program Waitlist and is under consideration to receive a voucher from [PHA].</w:t>
      </w:r>
    </w:p>
    <w:p w:rsidR="00E711AA" w:rsidRPr="00502C57" w:rsidP="00D5019A" w14:paraId="5FB99197" w14:textId="0F9C7515">
      <w:pPr>
        <w:pStyle w:val="ListBullet"/>
        <w:tabs>
          <w:tab w:val="clear" w:pos="360"/>
          <w:tab w:val="num" w:pos="720"/>
        </w:tabs>
        <w:rPr>
          <w:rFonts w:asciiTheme="majorBidi" w:hAnsiTheme="majorBidi" w:cstheme="majorBidi"/>
          <w:szCs w:val="24"/>
        </w:rPr>
      </w:pPr>
      <w:r w:rsidRPr="00502C57">
        <w:rPr>
          <w:rFonts w:asciiTheme="majorBidi" w:hAnsiTheme="majorBidi" w:cstheme="majorBidi"/>
          <w:szCs w:val="24"/>
        </w:rPr>
        <w:t xml:space="preserve">Your household currently includes at least one child </w:t>
      </w:r>
      <w:r w:rsidRPr="00502C57">
        <w:rPr>
          <w:rFonts w:asciiTheme="majorBidi" w:hAnsiTheme="majorBidi" w:cstheme="majorBidi"/>
          <w:szCs w:val="24"/>
        </w:rPr>
        <w:t>1</w:t>
      </w:r>
      <w:r w:rsidR="000078D4">
        <w:rPr>
          <w:rFonts w:asciiTheme="majorBidi" w:hAnsiTheme="majorBidi" w:cstheme="majorBidi"/>
          <w:szCs w:val="24"/>
        </w:rPr>
        <w:t>7</w:t>
      </w:r>
      <w:r w:rsidRPr="00502C57">
        <w:rPr>
          <w:rFonts w:asciiTheme="majorBidi" w:hAnsiTheme="majorBidi" w:cstheme="majorBidi"/>
          <w:szCs w:val="24"/>
        </w:rPr>
        <w:t xml:space="preserve"> </w:t>
      </w:r>
      <w:r w:rsidRPr="00502C57">
        <w:rPr>
          <w:rFonts w:asciiTheme="majorBidi" w:hAnsiTheme="majorBidi" w:cstheme="majorBidi"/>
          <w:szCs w:val="24"/>
        </w:rPr>
        <w:t>years of age or younger</w:t>
      </w:r>
      <w:r w:rsidR="000078D4">
        <w:rPr>
          <w:rFonts w:asciiTheme="majorBidi" w:hAnsiTheme="majorBidi" w:cstheme="majorBidi"/>
          <w:szCs w:val="24"/>
        </w:rPr>
        <w:t>.</w:t>
      </w:r>
    </w:p>
    <w:p w:rsidR="000078D4" w:rsidP="00D5019A" w14:paraId="3E1B11E2" w14:textId="77777777">
      <w:pPr>
        <w:pStyle w:val="ListBulletLast"/>
        <w:spacing w:after="0"/>
        <w:rPr>
          <w:rFonts w:asciiTheme="majorBidi" w:hAnsiTheme="majorBidi" w:cstheme="majorBidi"/>
          <w:szCs w:val="24"/>
        </w:rPr>
      </w:pPr>
      <w:r w:rsidRPr="00502C57">
        <w:rPr>
          <w:rFonts w:asciiTheme="majorBidi" w:hAnsiTheme="majorBidi" w:cstheme="majorBidi"/>
          <w:szCs w:val="24"/>
        </w:rPr>
        <w:t xml:space="preserve">You agree to be in the study. </w:t>
      </w:r>
    </w:p>
    <w:p w:rsidR="004E4CC9" w:rsidRPr="000078D4" w:rsidP="000078D4" w14:paraId="23BE72BA" w14:textId="47C95D9E">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bookmarkStart w:id="8" w:name="_Hlk91137342"/>
      <w:r w:rsidR="00622D05">
        <w:rPr>
          <w:rFonts w:asciiTheme="majorBidi" w:hAnsiTheme="majorBidi" w:cstheme="majorBidi"/>
          <w:szCs w:val="24"/>
        </w:rPr>
        <w:t xml:space="preserve">17 years of age or younger </w:t>
      </w:r>
      <w:bookmarkEnd w:id="8"/>
      <w:r>
        <w:rPr>
          <w:rFonts w:asciiTheme="majorBidi" w:hAnsiTheme="majorBidi" w:cstheme="majorBidi"/>
          <w:szCs w:val="24"/>
        </w:rPr>
        <w:t>to be in the study.</w:t>
      </w:r>
    </w:p>
    <w:bookmarkEnd w:id="7"/>
    <w:p w:rsidR="00F40C9E" w:rsidRPr="00502C57" w:rsidP="006724A4" w14:paraId="41B3654D" w14:textId="2C26A007">
      <w:pPr>
        <w:pStyle w:val="BodyText"/>
        <w:rPr>
          <w:rFonts w:eastAsia="Calibri" w:asciiTheme="majorBidi" w:hAnsiTheme="majorBidi" w:cstheme="majorBidi"/>
          <w:szCs w:val="24"/>
        </w:rPr>
      </w:pPr>
      <w:r w:rsidRPr="00502C57">
        <w:rPr>
          <w:rFonts w:eastAsia="Calibri" w:asciiTheme="majorBidi" w:hAnsiTheme="majorBidi" w:cstheme="majorBidi"/>
          <w:b/>
          <w:szCs w:val="24"/>
        </w:rPr>
        <w:t>Th</w:t>
      </w:r>
      <w:r w:rsidRPr="00502C57" w:rsidR="004E4CC9">
        <w:rPr>
          <w:rFonts w:eastAsia="Calibri" w:asciiTheme="majorBidi" w:hAnsiTheme="majorBidi" w:cstheme="majorBidi"/>
          <w:b/>
          <w:szCs w:val="24"/>
        </w:rPr>
        <w:t>e rest of th</w:t>
      </w:r>
      <w:r w:rsidRPr="00502C57">
        <w:rPr>
          <w:rFonts w:eastAsia="Calibri" w:asciiTheme="majorBidi" w:hAnsiTheme="majorBidi" w:cstheme="majorBidi"/>
          <w:b/>
          <w:szCs w:val="24"/>
        </w:rPr>
        <w:t>is form explains what it means to be in the study.</w:t>
      </w:r>
      <w:r w:rsidRPr="00502C57">
        <w:rPr>
          <w:rFonts w:eastAsia="Calibri" w:asciiTheme="majorBidi" w:hAnsiTheme="majorBidi" w:cstheme="majorBidi"/>
          <w:szCs w:val="24"/>
        </w:rPr>
        <w:t xml:space="preserve"> </w:t>
      </w:r>
      <w:r w:rsidRPr="00502C57" w:rsidR="004348E6">
        <w:rPr>
          <w:rFonts w:eastAsia="Calibri" w:asciiTheme="majorBidi" w:hAnsiTheme="majorBidi" w:cstheme="majorBidi"/>
          <w:szCs w:val="24"/>
        </w:rPr>
        <w:t>This form also describes the type of information that the research team will collect. We hope you will agree to participate</w:t>
      </w:r>
      <w:r w:rsidRPr="00502C57" w:rsidR="00A3500B">
        <w:rPr>
          <w:rFonts w:eastAsia="Calibri" w:asciiTheme="majorBidi" w:hAnsiTheme="majorBidi" w:cstheme="majorBidi"/>
          <w:szCs w:val="24"/>
        </w:rPr>
        <w:t xml:space="preserve">. </w:t>
      </w:r>
    </w:p>
    <w:p w:rsidR="0095051C" w:rsidP="006E655F" w14:paraId="6C909F7C" w14:textId="77777777">
      <w:pPr>
        <w:pStyle w:val="Heading2"/>
        <w:spacing w:after="160"/>
        <w:rPr>
          <w:rFonts w:eastAsia="Calibri" w:asciiTheme="majorBidi" w:hAnsiTheme="majorBidi" w:cstheme="majorBidi"/>
        </w:rPr>
      </w:pPr>
      <w:bookmarkStart w:id="9" w:name="_Hlk78492010"/>
    </w:p>
    <w:p w:rsidR="006E655F" w:rsidRPr="009A2113" w:rsidP="006E655F" w14:paraId="44CBD42E" w14:textId="69D6B2A7">
      <w:pPr>
        <w:pStyle w:val="Heading2"/>
        <w:spacing w:after="160"/>
        <w:rPr>
          <w:rFonts w:eastAsia="Calibri" w:asciiTheme="majorBidi" w:hAnsiTheme="majorBidi" w:cstheme="majorBidi"/>
        </w:rPr>
      </w:pPr>
      <w:r w:rsidRPr="009A2113">
        <w:rPr>
          <w:rFonts w:eastAsia="Calibri" w:asciiTheme="majorBidi" w:hAnsiTheme="majorBidi" w:cstheme="majorBidi"/>
        </w:rPr>
        <w:t>What does it mean to be in the [</w:t>
      </w:r>
      <w:r w:rsidR="00EC6094">
        <w:rPr>
          <w:rFonts w:eastAsia="Calibri" w:asciiTheme="majorBidi" w:hAnsiTheme="majorBidi" w:cstheme="majorBidi"/>
        </w:rPr>
        <w:t>CCD</w:t>
      </w:r>
      <w:r w:rsidRPr="009A2113">
        <w:rPr>
          <w:rFonts w:eastAsia="Calibri" w:asciiTheme="majorBidi" w:hAnsiTheme="majorBidi" w:cstheme="majorBidi"/>
        </w:rPr>
        <w:t xml:space="preserve">] study? </w:t>
      </w:r>
    </w:p>
    <w:p w:rsidR="00E711AA" w:rsidRPr="006E655F" w:rsidP="00E711AA" w14:paraId="4DB2E9CE" w14:textId="68F029E5">
      <w:pPr>
        <w:pStyle w:val="BodyText"/>
        <w:rPr>
          <w:rFonts w:asciiTheme="majorBidi" w:hAnsiTheme="majorBidi" w:cstheme="majorBidi"/>
          <w:szCs w:val="24"/>
        </w:rPr>
      </w:pPr>
      <w:bookmarkStart w:id="10" w:name="_Hlk64631991"/>
      <w:bookmarkEnd w:id="9"/>
      <w:r w:rsidRPr="008A6456">
        <w:rPr>
          <w:rFonts w:asciiTheme="majorBidi" w:hAnsiTheme="majorBidi" w:cstheme="majorBidi"/>
          <w:szCs w:val="24"/>
        </w:rPr>
        <w:t>If you choose to join the</w:t>
      </w:r>
      <w:r w:rsidR="0007368E">
        <w:rPr>
          <w:rFonts w:asciiTheme="majorBidi" w:hAnsiTheme="majorBidi" w:cstheme="majorBidi"/>
          <w:szCs w:val="24"/>
        </w:rPr>
        <w:t xml:space="preserve"> [CCD] </w:t>
      </w:r>
      <w:r w:rsidRPr="008A6456">
        <w:rPr>
          <w:rFonts w:asciiTheme="majorBidi" w:hAnsiTheme="majorBidi" w:cstheme="majorBidi"/>
          <w:szCs w:val="24"/>
        </w:rPr>
        <w:t>study, the research team will collect information about you and other members in your household</w:t>
      </w:r>
      <w:r w:rsidRPr="00871093">
        <w:rPr>
          <w:rFonts w:asciiTheme="majorBidi" w:hAnsiTheme="majorBidi" w:cstheme="majorBidi"/>
          <w:szCs w:val="24"/>
        </w:rPr>
        <w:t xml:space="preserve"> in </w:t>
      </w:r>
      <w:r w:rsidRPr="006E655F">
        <w:rPr>
          <w:rFonts w:asciiTheme="majorBidi" w:hAnsiTheme="majorBidi" w:cstheme="majorBidi"/>
          <w:szCs w:val="24"/>
        </w:rPr>
        <w:t xml:space="preserve">up to three ways. We will collect this information from all individuals no matter which group you are in. </w:t>
      </w:r>
    </w:p>
    <w:p w:rsidR="00E711AA" w:rsidRPr="008A6456" w:rsidP="00D26F09" w14:paraId="63C05A4D" w14:textId="306FBBF2">
      <w:pPr>
        <w:pStyle w:val="ListParagraph"/>
        <w:numPr>
          <w:ilvl w:val="0"/>
          <w:numId w:val="47"/>
        </w:numPr>
        <w:spacing w:after="160" w:line="240" w:lineRule="auto"/>
        <w:contextualSpacing w:val="0"/>
        <w:jc w:val="left"/>
        <w:rPr>
          <w:snapToGrid/>
          <w:sz w:val="24"/>
          <w:szCs w:val="24"/>
        </w:rPr>
      </w:pPr>
      <w:r w:rsidRPr="006E655F">
        <w:rPr>
          <w:b/>
          <w:bCs/>
          <w:sz w:val="24"/>
          <w:szCs w:val="24"/>
        </w:rPr>
        <w:t>Current Information Collection</w:t>
      </w:r>
      <w:r w:rsidRPr="006E655F">
        <w:rPr>
          <w:sz w:val="24"/>
          <w:szCs w:val="24"/>
        </w:rPr>
        <w:t>: We will collect information from you at enrollment (</w:t>
      </w:r>
      <w:r w:rsidR="002433CE">
        <w:rPr>
          <w:sz w:val="24"/>
          <w:szCs w:val="24"/>
        </w:rPr>
        <w:t xml:space="preserve">a </w:t>
      </w:r>
      <w:r w:rsidRPr="006E655F">
        <w:rPr>
          <w:sz w:val="24"/>
          <w:szCs w:val="24"/>
        </w:rPr>
        <w:t>baseline survey</w:t>
      </w:r>
      <w:r w:rsidRPr="002433CE" w:rsidR="002433CE">
        <w:rPr>
          <w:sz w:val="24"/>
          <w:szCs w:val="24"/>
        </w:rPr>
        <w:t xml:space="preserve"> </w:t>
      </w:r>
      <w:r w:rsidRPr="7E74F46E" w:rsidR="002433CE">
        <w:rPr>
          <w:sz w:val="24"/>
          <w:szCs w:val="24"/>
        </w:rPr>
        <w:t>that will take up to 45 minutes</w:t>
      </w:r>
      <w:r w:rsidRPr="006E655F">
        <w:rPr>
          <w:sz w:val="24"/>
          <w:szCs w:val="24"/>
        </w:rPr>
        <w:t xml:space="preserve">). Baseline survey questions will include questions about your current housing status, thoughts about searching for housing, health and well-being, information about your children, and demographic information. </w:t>
      </w:r>
      <w:r w:rsidR="00E818BA">
        <w:rPr>
          <w:sz w:val="24"/>
          <w:szCs w:val="24"/>
        </w:rPr>
        <w:t xml:space="preserve">We will ask you for your </w:t>
      </w:r>
      <w:r w:rsidR="0032346B">
        <w:rPr>
          <w:sz w:val="24"/>
          <w:szCs w:val="24"/>
        </w:rPr>
        <w:t xml:space="preserve">date of birth and your </w:t>
      </w:r>
      <w:r w:rsidR="00E818BA">
        <w:rPr>
          <w:sz w:val="24"/>
          <w:szCs w:val="24"/>
        </w:rPr>
        <w:t>social security numbe</w:t>
      </w:r>
      <w:r w:rsidR="00E42BCB">
        <w:rPr>
          <w:sz w:val="24"/>
          <w:szCs w:val="24"/>
        </w:rPr>
        <w:t>r or alien registration numbe</w:t>
      </w:r>
      <w:r w:rsidR="00E818BA">
        <w:rPr>
          <w:sz w:val="24"/>
          <w:szCs w:val="24"/>
        </w:rPr>
        <w:t>r, which will be used to gather your data from other state and federal agencies.</w:t>
      </w:r>
      <w:r w:rsidR="0032346B">
        <w:t xml:space="preserve"> </w:t>
      </w:r>
      <w:r w:rsidRPr="006E655F">
        <w:rPr>
          <w:sz w:val="24"/>
          <w:szCs w:val="24"/>
        </w:rPr>
        <w:t xml:space="preserve">We will also collect information </w:t>
      </w:r>
      <w:r w:rsidR="00121EA8">
        <w:rPr>
          <w:sz w:val="24"/>
          <w:szCs w:val="24"/>
        </w:rPr>
        <w:t>about</w:t>
      </w:r>
      <w:r w:rsidRPr="006E655F" w:rsidR="00121EA8">
        <w:rPr>
          <w:sz w:val="24"/>
          <w:szCs w:val="24"/>
        </w:rPr>
        <w:t xml:space="preserve"> </w:t>
      </w:r>
      <w:r w:rsidRPr="006E655F">
        <w:rPr>
          <w:sz w:val="24"/>
          <w:szCs w:val="24"/>
        </w:rPr>
        <w:t>you</w:t>
      </w:r>
      <w:bookmarkStart w:id="11" w:name="_Hlk91136528"/>
      <w:r w:rsidRPr="006E655F">
        <w:rPr>
          <w:sz w:val="24"/>
          <w:szCs w:val="24"/>
        </w:rPr>
        <w:t xml:space="preserve"> </w:t>
      </w:r>
      <w:bookmarkEnd w:id="11"/>
      <w:r w:rsidRPr="006E655F">
        <w:rPr>
          <w:sz w:val="24"/>
          <w:szCs w:val="24"/>
        </w:rPr>
        <w:t xml:space="preserve">from [PHA] records. </w:t>
      </w:r>
    </w:p>
    <w:p w:rsidR="00E711AA" w:rsidRPr="006E655F" w:rsidP="00D26F09" w14:paraId="0FB935A1" w14:textId="57E61A8D">
      <w:pPr>
        <w:pStyle w:val="ListParagraph"/>
        <w:numPr>
          <w:ilvl w:val="0"/>
          <w:numId w:val="47"/>
        </w:numPr>
        <w:tabs>
          <w:tab w:val="left" w:pos="2340"/>
        </w:tabs>
        <w:spacing w:after="160" w:line="240" w:lineRule="auto"/>
        <w:contextualSpacing w:val="0"/>
        <w:jc w:val="left"/>
        <w:rPr>
          <w:sz w:val="24"/>
          <w:szCs w:val="24"/>
        </w:rPr>
      </w:pPr>
      <w:bookmarkStart w:id="12" w:name="_Hlk78272835"/>
      <w:r w:rsidRPr="006E655F">
        <w:rPr>
          <w:b/>
          <w:bCs/>
          <w:sz w:val="24"/>
          <w:szCs w:val="24"/>
        </w:rPr>
        <w:t>Other Surveys and Interviews</w:t>
      </w:r>
      <w:r w:rsidRPr="006E655F">
        <w:rPr>
          <w:sz w:val="24"/>
          <w:szCs w:val="24"/>
        </w:rPr>
        <w:t xml:space="preserve">: We might contact you in the future to collect additional information, which may be done either by the study team or other HUD-approved researchers. </w:t>
      </w:r>
      <w:r w:rsidRPr="006E655F">
        <w:rPr>
          <w:rFonts w:eastAsia="Calibri"/>
          <w:sz w:val="24"/>
          <w:szCs w:val="24"/>
        </w:rPr>
        <w:t>The long-term outcomes, especially for children, are important to HUD and the research team, so y</w:t>
      </w:r>
      <w:r w:rsidRPr="006E655F">
        <w:rPr>
          <w:sz w:val="24"/>
          <w:szCs w:val="24"/>
        </w:rPr>
        <w:t>ou may be contacted during the next fifteen years to complete one or more surveys.</w:t>
      </w:r>
      <w:r w:rsidRPr="006E655F">
        <w:rPr>
          <w:rFonts w:eastAsia="Calibri"/>
          <w:sz w:val="24"/>
          <w:szCs w:val="24"/>
        </w:rPr>
        <w:t xml:space="preserve"> The follow-up surveys or interviews may ask about topics such as </w:t>
      </w:r>
      <w:r w:rsidR="002E5894">
        <w:rPr>
          <w:rFonts w:eastAsia="Calibri"/>
          <w:sz w:val="24"/>
          <w:szCs w:val="24"/>
        </w:rPr>
        <w:t xml:space="preserve">experiences with the program, </w:t>
      </w:r>
      <w:r w:rsidRPr="006E655F">
        <w:rPr>
          <w:rFonts w:eastAsia="Calibri"/>
          <w:sz w:val="24"/>
          <w:szCs w:val="24"/>
        </w:rPr>
        <w:t>searching for housing, education, work status, living situation, your and your children’s health, and your children’s schooling. Your children may also be asked to participate in future information collection efforts including interviews</w:t>
      </w:r>
      <w:r w:rsidRPr="00DD0D4D">
        <w:rPr>
          <w:rFonts w:eastAsia="Calibri"/>
          <w:sz w:val="24"/>
          <w:szCs w:val="24"/>
        </w:rPr>
        <w:t xml:space="preserve">. </w:t>
      </w:r>
      <w:r w:rsidRPr="00DD0D4D" w:rsidR="00AF1A99">
        <w:rPr>
          <w:sz w:val="24"/>
          <w:szCs w:val="24"/>
        </w:rPr>
        <w:t xml:space="preserve">We will also use your SSN to locate you through credit bureau data and other directories for follow up surveys and interviews over the life of the study. </w:t>
      </w:r>
      <w:r w:rsidRPr="00DD0D4D">
        <w:rPr>
          <w:rFonts w:eastAsia="Calibri"/>
          <w:sz w:val="24"/>
          <w:szCs w:val="24"/>
        </w:rPr>
        <w:t>Th</w:t>
      </w:r>
      <w:r w:rsidRPr="006E655F">
        <w:rPr>
          <w:rFonts w:eastAsia="Calibri"/>
          <w:sz w:val="24"/>
          <w:szCs w:val="24"/>
        </w:rPr>
        <w:t xml:space="preserve">ese follow-up surveys </w:t>
      </w:r>
      <w:r w:rsidR="0014668B">
        <w:rPr>
          <w:rFonts w:eastAsia="Calibri"/>
          <w:sz w:val="24"/>
          <w:szCs w:val="24"/>
        </w:rPr>
        <w:t>and</w:t>
      </w:r>
      <w:r w:rsidRPr="006E655F" w:rsidR="0014668B">
        <w:rPr>
          <w:rFonts w:eastAsia="Calibri"/>
          <w:sz w:val="24"/>
          <w:szCs w:val="24"/>
        </w:rPr>
        <w:t xml:space="preserve"> </w:t>
      </w:r>
      <w:r w:rsidRPr="006E655F">
        <w:rPr>
          <w:rFonts w:eastAsia="Calibri"/>
          <w:sz w:val="24"/>
          <w:szCs w:val="24"/>
        </w:rPr>
        <w:t>interviews</w:t>
      </w:r>
      <w:r w:rsidRPr="006E655F">
        <w:rPr>
          <w:rFonts w:eastAsia="Calibri" w:asciiTheme="majorBidi" w:hAnsiTheme="majorBidi" w:cstheme="majorBidi"/>
          <w:sz w:val="24"/>
          <w:szCs w:val="24"/>
        </w:rPr>
        <w:t xml:space="preserve"> will </w:t>
      </w:r>
      <w:r w:rsidR="00E818BA">
        <w:rPr>
          <w:rFonts w:eastAsia="Calibri" w:asciiTheme="majorBidi" w:hAnsiTheme="majorBidi" w:cstheme="majorBidi"/>
          <w:sz w:val="24"/>
          <w:szCs w:val="24"/>
        </w:rPr>
        <w:t xml:space="preserve">also </w:t>
      </w:r>
      <w:r w:rsidRPr="006E655F">
        <w:rPr>
          <w:rFonts w:eastAsia="Calibri" w:asciiTheme="majorBidi" w:hAnsiTheme="majorBidi" w:cstheme="majorBidi"/>
          <w:sz w:val="24"/>
          <w:szCs w:val="24"/>
        </w:rPr>
        <w:t>be voluntary. You do not have to participate.</w:t>
      </w:r>
    </w:p>
    <w:bookmarkEnd w:id="12"/>
    <w:p w:rsidR="00E711AA" w:rsidRPr="006E655F" w:rsidP="00D26F09" w14:paraId="0FEB8856" w14:textId="10C1CCE2">
      <w:pPr>
        <w:pStyle w:val="ListParagraph"/>
        <w:numPr>
          <w:ilvl w:val="0"/>
          <w:numId w:val="47"/>
        </w:numPr>
        <w:spacing w:after="160" w:line="240" w:lineRule="auto"/>
        <w:jc w:val="left"/>
        <w:rPr>
          <w:sz w:val="24"/>
          <w:szCs w:val="24"/>
        </w:rPr>
      </w:pPr>
      <w:r w:rsidRPr="6E21BACE">
        <w:rPr>
          <w:b/>
          <w:bCs/>
          <w:sz w:val="24"/>
          <w:szCs w:val="24"/>
        </w:rPr>
        <w:t>Longer-Term Information Collection</w:t>
      </w:r>
      <w:r w:rsidRPr="6E21BACE">
        <w:rPr>
          <w:sz w:val="24"/>
          <w:szCs w:val="24"/>
        </w:rPr>
        <w:t xml:space="preserve">: Because we are interested in long-term outcomes, especially for </w:t>
      </w:r>
      <w:r w:rsidRPr="6E21BACE" w:rsidR="000B09E8">
        <w:rPr>
          <w:sz w:val="24"/>
          <w:szCs w:val="24"/>
        </w:rPr>
        <w:t>children</w:t>
      </w:r>
      <w:r w:rsidRPr="6E21BACE">
        <w:rPr>
          <w:sz w:val="24"/>
          <w:szCs w:val="24"/>
        </w:rPr>
        <w:t xml:space="preserve">, part of the research includes getting information about you and your household members from federal agencies, state departments of labor, local school districts, child welfare agencies, and credit bureaus. </w:t>
      </w:r>
      <w:r w:rsidRPr="004344A6" w:rsidR="004344A6">
        <w:rPr>
          <w:sz w:val="24"/>
          <w:szCs w:val="24"/>
        </w:rPr>
        <w:t xml:space="preserve">Getting these types of data about you </w:t>
      </w:r>
      <w:r w:rsidR="004344A6">
        <w:rPr>
          <w:sz w:val="24"/>
          <w:szCs w:val="24"/>
        </w:rPr>
        <w:t xml:space="preserve">and your household </w:t>
      </w:r>
      <w:r w:rsidRPr="004344A6" w:rsidR="004344A6">
        <w:rPr>
          <w:sz w:val="24"/>
          <w:szCs w:val="24"/>
        </w:rPr>
        <w:t xml:space="preserve">from other agencies means we can learn about long-term outcomes without asking you to do </w:t>
      </w:r>
      <w:r w:rsidR="004344A6">
        <w:rPr>
          <w:sz w:val="24"/>
          <w:szCs w:val="24"/>
        </w:rPr>
        <w:t>a lot of</w:t>
      </w:r>
      <w:r w:rsidRPr="004344A6" w:rsidR="004344A6">
        <w:rPr>
          <w:sz w:val="24"/>
          <w:szCs w:val="24"/>
        </w:rPr>
        <w:t xml:space="preserve"> surveys </w:t>
      </w:r>
      <w:r w:rsidR="004344A6">
        <w:rPr>
          <w:sz w:val="24"/>
          <w:szCs w:val="24"/>
        </w:rPr>
        <w:t xml:space="preserve">over the follow-up period. </w:t>
      </w:r>
      <w:r w:rsidRPr="6E21BACE">
        <w:rPr>
          <w:sz w:val="24"/>
          <w:szCs w:val="24"/>
        </w:rPr>
        <w:t xml:space="preserve">The information will be combined with the information you provide today and any future surveys to help HUD understand how families that </w:t>
      </w:r>
      <w:r w:rsidRPr="6E21BACE" w:rsidR="000B09E8">
        <w:rPr>
          <w:sz w:val="24"/>
          <w:szCs w:val="24"/>
        </w:rPr>
        <w:t xml:space="preserve">enrolled </w:t>
      </w:r>
      <w:r w:rsidRPr="6E21BACE">
        <w:rPr>
          <w:sz w:val="24"/>
          <w:szCs w:val="24"/>
        </w:rPr>
        <w:t>in the [</w:t>
      </w:r>
      <w:r w:rsidRPr="6E21BACE" w:rsidR="00EC6094">
        <w:rPr>
          <w:sz w:val="24"/>
          <w:szCs w:val="24"/>
        </w:rPr>
        <w:t>CCD</w:t>
      </w:r>
      <w:r w:rsidRPr="6E21BACE">
        <w:rPr>
          <w:sz w:val="24"/>
          <w:szCs w:val="24"/>
        </w:rPr>
        <w:t xml:space="preserve">] </w:t>
      </w:r>
      <w:r w:rsidRPr="6E21BACE" w:rsidR="000B09E8">
        <w:rPr>
          <w:sz w:val="24"/>
          <w:szCs w:val="24"/>
        </w:rPr>
        <w:t xml:space="preserve">study </w:t>
      </w:r>
      <w:r w:rsidRPr="6E21BACE">
        <w:rPr>
          <w:sz w:val="24"/>
          <w:szCs w:val="24"/>
        </w:rPr>
        <w:t xml:space="preserve">are doing. </w:t>
      </w:r>
      <w:r w:rsidRPr="6E21BACE" w:rsidR="00E14D24">
        <w:rPr>
          <w:sz w:val="24"/>
          <w:szCs w:val="24"/>
        </w:rPr>
        <w:t xml:space="preserve">This will help the research team learn how different kinds of housing and services helps families. </w:t>
      </w:r>
      <w:r w:rsidRPr="6E21BACE">
        <w:rPr>
          <w:sz w:val="24"/>
          <w:szCs w:val="24"/>
        </w:rPr>
        <w:t>This information will only be used for research. HUD will never use these data to determine your ability to participate in different programs.</w:t>
      </w:r>
    </w:p>
    <w:p w:rsidR="00E711AA" w:rsidRPr="00871093" w:rsidP="00BE392D" w14:paraId="19F3F731" w14:textId="46EFBE5D">
      <w:pPr>
        <w:spacing w:after="160" w:line="240" w:lineRule="auto"/>
        <w:jc w:val="left"/>
        <w:rPr>
          <w:snapToGrid/>
          <w:sz w:val="24"/>
          <w:szCs w:val="24"/>
        </w:rPr>
      </w:pPr>
      <w:r w:rsidRPr="008A6456">
        <w:rPr>
          <w:sz w:val="24"/>
          <w:szCs w:val="24"/>
        </w:rPr>
        <w:t>Here are some examples of the types of information the research team</w:t>
      </w:r>
      <w:r w:rsidRPr="00871093">
        <w:rPr>
          <w:sz w:val="24"/>
          <w:szCs w:val="24"/>
        </w:rPr>
        <w:t xml:space="preserve"> may collect</w:t>
      </w:r>
      <w:r w:rsidR="00BC63B8">
        <w:rPr>
          <w:sz w:val="24"/>
          <w:szCs w:val="24"/>
        </w:rPr>
        <w:t xml:space="preserve"> about you and your children</w:t>
      </w:r>
      <w:r w:rsidRPr="002433CE" w:rsidR="002433CE">
        <w:rPr>
          <w:sz w:val="24"/>
          <w:szCs w:val="24"/>
        </w:rPr>
        <w:t xml:space="preserve"> </w:t>
      </w:r>
      <w:r w:rsidR="00821716">
        <w:rPr>
          <w:sz w:val="24"/>
          <w:szCs w:val="24"/>
        </w:rPr>
        <w:t>for up to 30 years</w:t>
      </w:r>
      <w:r w:rsidRPr="00871093">
        <w:rPr>
          <w:sz w:val="24"/>
          <w:szCs w:val="24"/>
        </w:rPr>
        <w:t>:</w:t>
      </w:r>
    </w:p>
    <w:p w:rsidR="00121EA8" w:rsidRPr="00121EA8" w:rsidP="00BE392D" w14:paraId="39625D67" w14:textId="4D1A253D">
      <w:pPr>
        <w:numPr>
          <w:ilvl w:val="0"/>
          <w:numId w:val="46"/>
        </w:numPr>
        <w:tabs>
          <w:tab w:val="left" w:pos="1080"/>
          <w:tab w:val="left" w:pos="1440"/>
          <w:tab w:val="left" w:pos="1800"/>
        </w:tabs>
        <w:spacing w:line="240" w:lineRule="auto"/>
        <w:contextualSpacing/>
        <w:rPr>
          <w:sz w:val="24"/>
          <w:szCs w:val="24"/>
        </w:rPr>
      </w:pPr>
      <w:r>
        <w:rPr>
          <w:sz w:val="24"/>
          <w:szCs w:val="24"/>
        </w:rPr>
        <w:t xml:space="preserve">Information from </w:t>
      </w:r>
      <w:r>
        <w:rPr>
          <w:sz w:val="24"/>
          <w:szCs w:val="24"/>
        </w:rPr>
        <w:t xml:space="preserve">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E711AA" w:rsidRPr="006E655F" w:rsidP="00BE392D" w14:paraId="34E04153" w14:textId="221A133B">
      <w:pPr>
        <w:numPr>
          <w:ilvl w:val="0"/>
          <w:numId w:val="46"/>
        </w:numPr>
        <w:tabs>
          <w:tab w:val="left" w:pos="1080"/>
          <w:tab w:val="left" w:pos="1440"/>
          <w:tab w:val="left" w:pos="1800"/>
        </w:tabs>
        <w:spacing w:line="240" w:lineRule="auto"/>
        <w:contextualSpacing/>
        <w:jc w:val="left"/>
        <w:rPr>
          <w:sz w:val="24"/>
          <w:szCs w:val="24"/>
        </w:rPr>
      </w:pPr>
      <w:r>
        <w:rPr>
          <w:sz w:val="24"/>
          <w:szCs w:val="24"/>
        </w:rPr>
        <w:t>How</w:t>
      </w:r>
      <w:r w:rsidRPr="006E655F">
        <w:rPr>
          <w:sz w:val="24"/>
          <w:szCs w:val="24"/>
        </w:rPr>
        <w:t xml:space="preserve"> much money you earned</w:t>
      </w:r>
      <w:r>
        <w:rPr>
          <w:sz w:val="24"/>
          <w:szCs w:val="24"/>
        </w:rPr>
        <w:t>,</w:t>
      </w:r>
      <w:r w:rsidRPr="006E655F">
        <w:rPr>
          <w:sz w:val="24"/>
          <w:szCs w:val="24"/>
        </w:rPr>
        <w:t xml:space="preserve"> </w:t>
      </w:r>
      <w:r w:rsidR="00E818BA">
        <w:rPr>
          <w:sz w:val="24"/>
          <w:szCs w:val="24"/>
        </w:rPr>
        <w:t>maintained by</w:t>
      </w:r>
      <w:r w:rsidRPr="006E655F" w:rsidR="00E818BA">
        <w:rPr>
          <w:sz w:val="24"/>
          <w:szCs w:val="24"/>
        </w:rPr>
        <w:t xml:space="preserve"> </w:t>
      </w:r>
      <w:r w:rsidRPr="006E655F">
        <w:rPr>
          <w:sz w:val="24"/>
          <w:szCs w:val="24"/>
        </w:rPr>
        <w:t xml:space="preserve">federal agencies or your state’s department of </w:t>
      </w:r>
      <w:r w:rsidRPr="006E655F">
        <w:rPr>
          <w:sz w:val="24"/>
          <w:szCs w:val="24"/>
        </w:rPr>
        <w:t>labor;</w:t>
      </w:r>
    </w:p>
    <w:p w:rsidR="00E711AA" w:rsidRPr="006E655F" w:rsidP="00BE392D" w14:paraId="1A36D8C2" w14:textId="5D607BB9">
      <w:pPr>
        <w:numPr>
          <w:ilvl w:val="0"/>
          <w:numId w:val="46"/>
        </w:numPr>
        <w:tabs>
          <w:tab w:val="left" w:pos="1080"/>
          <w:tab w:val="left" w:pos="1440"/>
          <w:tab w:val="left" w:pos="1800"/>
        </w:tabs>
        <w:spacing w:line="240" w:lineRule="auto"/>
        <w:contextualSpacing/>
        <w:rPr>
          <w:sz w:val="24"/>
          <w:szCs w:val="24"/>
        </w:rPr>
      </w:pPr>
      <w:r>
        <w:rPr>
          <w:sz w:val="24"/>
          <w:szCs w:val="24"/>
        </w:rPr>
        <w:t>Y</w:t>
      </w:r>
      <w:r w:rsidRPr="006E655F">
        <w:rPr>
          <w:sz w:val="24"/>
          <w:szCs w:val="24"/>
        </w:rPr>
        <w:t>our financial well-being from databases maintained by credit bureaus (the</w:t>
      </w:r>
      <w:bookmarkStart w:id="13" w:name="_Hlk78299304"/>
      <w:r w:rsidRPr="006E655F">
        <w:rPr>
          <w:sz w:val="24"/>
          <w:szCs w:val="24"/>
        </w:rPr>
        <w:t xml:space="preserve"> study’s collection of this information will have no effect on your credit score</w:t>
      </w:r>
      <w:bookmarkEnd w:id="13"/>
      <w:r w:rsidRPr="006E655F">
        <w:rPr>
          <w:sz w:val="24"/>
          <w:szCs w:val="24"/>
        </w:rPr>
        <w:t>);</w:t>
      </w:r>
    </w:p>
    <w:p w:rsidR="00E711AA" w:rsidRPr="006E655F" w:rsidP="00BE392D" w14:paraId="45264884" w14:textId="6BE84440">
      <w:pPr>
        <w:numPr>
          <w:ilvl w:val="0"/>
          <w:numId w:val="46"/>
        </w:numPr>
        <w:tabs>
          <w:tab w:val="left" w:pos="1080"/>
          <w:tab w:val="left" w:pos="1440"/>
          <w:tab w:val="left" w:pos="1800"/>
        </w:tabs>
        <w:spacing w:line="240" w:lineRule="auto"/>
        <w:contextualSpacing/>
        <w:jc w:val="left"/>
        <w:rPr>
          <w:sz w:val="24"/>
          <w:szCs w:val="24"/>
        </w:rPr>
      </w:pPr>
      <w:bookmarkStart w:id="14" w:name="_Hlk91135080"/>
      <w:r w:rsidRPr="006E655F">
        <w:rPr>
          <w:sz w:val="24"/>
          <w:szCs w:val="24"/>
        </w:rPr>
        <w:t>Your children’s school records</w:t>
      </w:r>
      <w:r w:rsidR="00973D1A">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sidR="00973D1A">
        <w:rPr>
          <w:sz w:val="24"/>
          <w:szCs w:val="24"/>
        </w:rPr>
        <w:t xml:space="preserve">if they had any disciplinary actions, </w:t>
      </w:r>
      <w:r w:rsidRPr="006E655F">
        <w:rPr>
          <w:sz w:val="24"/>
          <w:szCs w:val="24"/>
        </w:rPr>
        <w:t xml:space="preserve">how they are doing in school, and </w:t>
      </w:r>
      <w:r w:rsidR="00973D1A">
        <w:rPr>
          <w:sz w:val="24"/>
          <w:szCs w:val="24"/>
        </w:rPr>
        <w:t>as they age out of high school</w:t>
      </w:r>
      <w:r w:rsidR="00AA5BC2">
        <w:rPr>
          <w:sz w:val="24"/>
          <w:szCs w:val="24"/>
        </w:rPr>
        <w:t>,</w:t>
      </w:r>
      <w:r w:rsidR="00973D1A">
        <w:rPr>
          <w:sz w:val="24"/>
          <w:szCs w:val="24"/>
        </w:rPr>
        <w:t xml:space="preserve"> </w:t>
      </w:r>
      <w:r w:rsidRPr="006E655F">
        <w:rPr>
          <w:sz w:val="24"/>
          <w:szCs w:val="24"/>
        </w:rPr>
        <w:t xml:space="preserve">data from other educational agencies about whether they enrolled in college, and whether they graduated from </w:t>
      </w:r>
      <w:r w:rsidRPr="006E655F">
        <w:rPr>
          <w:sz w:val="24"/>
          <w:szCs w:val="24"/>
        </w:rPr>
        <w:t>college;</w:t>
      </w:r>
    </w:p>
    <w:p w:rsidR="008C76A4" w:rsidRPr="000D31C0" w:rsidP="00BE392D" w14:paraId="7D05F358" w14:textId="77777777">
      <w:pPr>
        <w:numPr>
          <w:ilvl w:val="0"/>
          <w:numId w:val="46"/>
        </w:numPr>
        <w:tabs>
          <w:tab w:val="left" w:pos="1080"/>
          <w:tab w:val="left" w:pos="1440"/>
          <w:tab w:val="left" w:pos="1800"/>
        </w:tabs>
        <w:spacing w:line="240" w:lineRule="auto"/>
        <w:contextualSpacing/>
        <w:jc w:val="left"/>
        <w:rPr>
          <w:sz w:val="24"/>
          <w:szCs w:val="24"/>
        </w:rPr>
      </w:pPr>
      <w:bookmarkStart w:id="15" w:name="_Hlk91137455"/>
      <w:bookmarkEnd w:id="14"/>
      <w:r w:rsidRPr="6E21BACE">
        <w:rPr>
          <w:sz w:val="24"/>
          <w:szCs w:val="24"/>
        </w:rPr>
        <w:t xml:space="preserve">Information from other educational agencies about whether you enrolled in college, and whether you graduated from </w:t>
      </w:r>
      <w:r w:rsidRPr="6E21BACE">
        <w:rPr>
          <w:sz w:val="24"/>
          <w:szCs w:val="24"/>
        </w:rPr>
        <w:t>college;</w:t>
      </w:r>
    </w:p>
    <w:bookmarkEnd w:id="15"/>
    <w:p w:rsidR="00E711AA" w:rsidRPr="006E655F" w:rsidP="00BE392D" w14:paraId="68B8D913" w14:textId="6F90A5E7">
      <w:pPr>
        <w:numPr>
          <w:ilvl w:val="0"/>
          <w:numId w:val="46"/>
        </w:numPr>
        <w:tabs>
          <w:tab w:val="left" w:pos="1080"/>
          <w:tab w:val="left" w:pos="1440"/>
          <w:tab w:val="left" w:pos="1800"/>
        </w:tabs>
        <w:spacing w:line="240" w:lineRule="auto"/>
        <w:contextualSpacing/>
        <w:rPr>
          <w:sz w:val="24"/>
          <w:szCs w:val="24"/>
        </w:rPr>
      </w:pPr>
      <w:r>
        <w:rPr>
          <w:sz w:val="24"/>
          <w:szCs w:val="24"/>
        </w:rPr>
        <w:t>R</w:t>
      </w:r>
      <w:r w:rsidRPr="006E655F">
        <w:rPr>
          <w:sz w:val="24"/>
          <w:szCs w:val="24"/>
        </w:rPr>
        <w:t xml:space="preserve">eceipt </w:t>
      </w:r>
      <w:r w:rsidRPr="006E655F">
        <w:rPr>
          <w:sz w:val="24"/>
          <w:szCs w:val="24"/>
        </w:rPr>
        <w:t xml:space="preserve">of disability </w:t>
      </w:r>
      <w:r w:rsidRPr="006E655F">
        <w:rPr>
          <w:sz w:val="24"/>
          <w:szCs w:val="24"/>
        </w:rPr>
        <w:t>benefits;</w:t>
      </w:r>
    </w:p>
    <w:p w:rsidR="00E711AA" w:rsidRPr="006E655F" w:rsidP="00BE392D" w14:paraId="166CA80A" w14:textId="1B398FB9">
      <w:pPr>
        <w:numPr>
          <w:ilvl w:val="0"/>
          <w:numId w:val="46"/>
        </w:numPr>
        <w:tabs>
          <w:tab w:val="left" w:pos="1080"/>
          <w:tab w:val="left" w:pos="1440"/>
          <w:tab w:val="left" w:pos="1800"/>
        </w:tabs>
        <w:spacing w:line="240" w:lineRule="auto"/>
        <w:contextualSpacing/>
        <w:jc w:val="left"/>
        <w:rPr>
          <w:sz w:val="24"/>
          <w:szCs w:val="24"/>
        </w:rPr>
      </w:pPr>
      <w:r>
        <w:rPr>
          <w:sz w:val="24"/>
          <w:szCs w:val="24"/>
        </w:rPr>
        <w:t>H</w:t>
      </w:r>
      <w:r w:rsidRPr="006E655F">
        <w:rPr>
          <w:sz w:val="24"/>
          <w:szCs w:val="24"/>
        </w:rPr>
        <w:t xml:space="preserve">ealth records, including Medicare or </w:t>
      </w:r>
      <w:r w:rsidRPr="006E655F">
        <w:rPr>
          <w:sz w:val="24"/>
          <w:szCs w:val="24"/>
        </w:rPr>
        <w:t>Medicaid;</w:t>
      </w:r>
      <w:r w:rsidRPr="006E655F">
        <w:rPr>
          <w:sz w:val="24"/>
          <w:szCs w:val="24"/>
        </w:rPr>
        <w:t xml:space="preserve"> </w:t>
      </w:r>
    </w:p>
    <w:p w:rsidR="00E711AA" w:rsidRPr="006E655F" w:rsidP="00BE392D" w14:paraId="61773DF4" w14:textId="49532AB8">
      <w:pPr>
        <w:numPr>
          <w:ilvl w:val="0"/>
          <w:numId w:val="46"/>
        </w:numPr>
        <w:tabs>
          <w:tab w:val="left" w:pos="1080"/>
          <w:tab w:val="left" w:pos="1440"/>
          <w:tab w:val="left" w:pos="1800"/>
        </w:tabs>
        <w:spacing w:line="240" w:lineRule="auto"/>
        <w:contextualSpacing/>
        <w:jc w:val="left"/>
        <w:rPr>
          <w:sz w:val="24"/>
          <w:szCs w:val="24"/>
        </w:rPr>
      </w:pPr>
      <w:r>
        <w:rPr>
          <w:sz w:val="24"/>
          <w:szCs w:val="24"/>
        </w:rPr>
        <w:t>Information</w:t>
      </w:r>
      <w:r w:rsidRPr="006E655F">
        <w:rPr>
          <w:sz w:val="24"/>
          <w:szCs w:val="24"/>
        </w:rPr>
        <w:t xml:space="preserve"> from federal government agencies, on employment, individual and household earnings, family composition, education, residency, neighborhood quality, and information found in tax returns; and</w:t>
      </w:r>
    </w:p>
    <w:p w:rsidR="00E711AA" w:rsidRPr="006E655F" w:rsidP="00D26F09" w14:paraId="3690ADEE" w14:textId="37BE4A34">
      <w:pPr>
        <w:numPr>
          <w:ilvl w:val="0"/>
          <w:numId w:val="46"/>
        </w:numPr>
        <w:tabs>
          <w:tab w:val="left" w:pos="1080"/>
          <w:tab w:val="left" w:pos="1440"/>
          <w:tab w:val="left" w:pos="1800"/>
        </w:tabs>
        <w:spacing w:after="160" w:line="240" w:lineRule="auto"/>
        <w:jc w:val="left"/>
        <w:rPr>
          <w:sz w:val="24"/>
          <w:szCs w:val="24"/>
        </w:rPr>
      </w:pPr>
      <w:r>
        <w:rPr>
          <w:sz w:val="24"/>
          <w:szCs w:val="24"/>
        </w:rPr>
        <w:t>P</w:t>
      </w:r>
      <w:r w:rsidRPr="006E655F">
        <w:rPr>
          <w:sz w:val="24"/>
          <w:szCs w:val="24"/>
        </w:rPr>
        <w:t xml:space="preserve">articipation in </w:t>
      </w:r>
      <w:r w:rsidR="00973D1A">
        <w:rPr>
          <w:sz w:val="24"/>
          <w:szCs w:val="24"/>
        </w:rPr>
        <w:t>Temporary Assistance for Needy Families (</w:t>
      </w:r>
      <w:r w:rsidRPr="006E655F">
        <w:rPr>
          <w:sz w:val="24"/>
          <w:szCs w:val="24"/>
        </w:rPr>
        <w:t>TANF</w:t>
      </w:r>
      <w:r w:rsidR="00973D1A">
        <w:rPr>
          <w:sz w:val="24"/>
          <w:szCs w:val="24"/>
        </w:rPr>
        <w:t>) or Supplemental Nutrition Assistance Program (</w:t>
      </w:r>
      <w:r w:rsidRPr="006E655F">
        <w:rPr>
          <w:sz w:val="24"/>
          <w:szCs w:val="24"/>
        </w:rPr>
        <w:t>SNAP</w:t>
      </w:r>
      <w:r w:rsidR="0014668B">
        <w:rPr>
          <w:sz w:val="24"/>
          <w:szCs w:val="24"/>
        </w:rPr>
        <w:t>)</w:t>
      </w:r>
      <w:r w:rsidRPr="006E655F">
        <w:rPr>
          <w:sz w:val="24"/>
          <w:szCs w:val="24"/>
        </w:rPr>
        <w:t>.</w:t>
      </w:r>
    </w:p>
    <w:p w:rsidR="00E711AA" w:rsidRPr="006E655F" w:rsidP="00E711AA" w14:paraId="69172ADA" w14:textId="12B8594C">
      <w:pPr>
        <w:pStyle w:val="BodyText"/>
        <w:rPr>
          <w:rFonts w:eastAsia="Calibri" w:asciiTheme="majorBidi" w:hAnsiTheme="majorBidi" w:cstheme="majorBidi"/>
          <w:szCs w:val="24"/>
        </w:rPr>
      </w:pPr>
      <w:r w:rsidRPr="006E655F">
        <w:rPr>
          <w:rFonts w:asciiTheme="majorBidi" w:hAnsiTheme="majorBidi" w:cstheme="majorBidi"/>
          <w:szCs w:val="24"/>
        </w:rPr>
        <w:t xml:space="preserve">You can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 xml:space="preserve">study at any time. If you wish to </w:t>
      </w:r>
      <w:r w:rsidR="00973D1A">
        <w:rPr>
          <w:rFonts w:asciiTheme="majorBidi" w:hAnsiTheme="majorBidi" w:cstheme="majorBidi"/>
          <w:szCs w:val="24"/>
        </w:rPr>
        <w:t>stop being in</w:t>
      </w:r>
      <w:r w:rsidRPr="006E655F" w:rsidR="00973D1A">
        <w:rPr>
          <w:rFonts w:asciiTheme="majorBidi" w:hAnsiTheme="majorBidi" w:cstheme="majorBidi"/>
          <w:szCs w:val="24"/>
        </w:rPr>
        <w:t xml:space="preserve"> </w:t>
      </w:r>
      <w:r w:rsidRPr="006E655F">
        <w:rPr>
          <w:rFonts w:asciiTheme="majorBidi" w:hAnsiTheme="majorBidi" w:cstheme="majorBidi"/>
          <w:szCs w:val="24"/>
        </w:rPr>
        <w:t>the</w:t>
      </w:r>
      <w:r w:rsidR="0007368E">
        <w:rPr>
          <w:rFonts w:asciiTheme="majorBidi" w:hAnsiTheme="majorBidi" w:cstheme="majorBidi"/>
          <w:szCs w:val="24"/>
        </w:rPr>
        <w:t xml:space="preserve"> [CCD] </w:t>
      </w:r>
      <w:r w:rsidRPr="006E655F">
        <w:rPr>
          <w:rFonts w:asciiTheme="majorBidi" w:hAnsiTheme="majorBidi" w:cstheme="majorBidi"/>
          <w:szCs w:val="24"/>
        </w:rPr>
        <w:t>study at any time, please see “Can I stop being in the study after I join</w:t>
      </w:r>
      <w:r w:rsidR="00DD7F6B">
        <w:rPr>
          <w:rFonts w:asciiTheme="majorBidi" w:hAnsiTheme="majorBidi" w:cstheme="majorBidi"/>
          <w:szCs w:val="24"/>
        </w:rPr>
        <w:t>?</w:t>
      </w:r>
      <w:r w:rsidRPr="006E655F">
        <w:rPr>
          <w:rFonts w:asciiTheme="majorBidi" w:hAnsiTheme="majorBidi" w:cstheme="majorBidi"/>
          <w:szCs w:val="24"/>
        </w:rPr>
        <w:t xml:space="preserve">” section on page </w:t>
      </w:r>
      <w:r w:rsidR="00C93DB7">
        <w:rPr>
          <w:rFonts w:asciiTheme="majorBidi" w:hAnsiTheme="majorBidi" w:cstheme="majorBidi"/>
          <w:szCs w:val="24"/>
        </w:rPr>
        <w:t>5</w:t>
      </w:r>
      <w:r w:rsidRPr="006E655F">
        <w:rPr>
          <w:rFonts w:asciiTheme="majorBidi" w:hAnsiTheme="majorBidi" w:cstheme="majorBidi"/>
          <w:szCs w:val="24"/>
        </w:rPr>
        <w:t>.</w:t>
      </w:r>
      <w:r w:rsidRPr="006E655F">
        <w:rPr>
          <w:rFonts w:eastAsia="Calibri" w:asciiTheme="majorBidi" w:hAnsiTheme="majorBidi" w:cstheme="majorBidi"/>
          <w:szCs w:val="24"/>
        </w:rPr>
        <w:t xml:space="preserve"> </w:t>
      </w:r>
    </w:p>
    <w:p w:rsidR="0095051C" w:rsidP="008A6456" w14:paraId="00BE0959" w14:textId="77777777">
      <w:pPr>
        <w:pStyle w:val="Heading1"/>
        <w:rPr>
          <w:rFonts w:asciiTheme="majorBidi" w:hAnsiTheme="majorBidi" w:cstheme="majorBidi"/>
          <w:caps w:val="0"/>
        </w:rPr>
      </w:pPr>
      <w:bookmarkStart w:id="16" w:name="_Hlk10045806"/>
      <w:bookmarkEnd w:id="10"/>
    </w:p>
    <w:p w:rsidR="008A6456" w:rsidRPr="006E655F" w:rsidP="008A6456" w14:paraId="72511851" w14:textId="1C97A5BD">
      <w:pPr>
        <w:pStyle w:val="Heading1"/>
        <w:rPr>
          <w:rFonts w:asciiTheme="majorBidi" w:hAnsiTheme="majorBidi" w:cstheme="majorBidi"/>
        </w:rPr>
      </w:pPr>
      <w:r w:rsidRPr="008A6456">
        <w:rPr>
          <w:rFonts w:asciiTheme="majorBidi" w:hAnsiTheme="majorBidi" w:cstheme="majorBidi"/>
          <w:caps w:val="0"/>
        </w:rPr>
        <w:t>What are the benefits of being in the study</w:t>
      </w:r>
      <w:r w:rsidRPr="006E655F">
        <w:rPr>
          <w:rFonts w:asciiTheme="majorBidi" w:hAnsiTheme="majorBidi" w:cstheme="majorBidi"/>
        </w:rPr>
        <w:t>?</w:t>
      </w:r>
    </w:p>
    <w:p w:rsidR="008A6456" w:rsidP="008A6456" w14:paraId="2C1ED58F" w14:textId="089D4B03">
      <w:pPr>
        <w:pStyle w:val="BodyText"/>
        <w:rPr>
          <w:szCs w:val="24"/>
        </w:rPr>
      </w:pPr>
      <w:r w:rsidRPr="006E655F">
        <w:rPr>
          <w:rFonts w:asciiTheme="majorBidi" w:hAnsiTheme="majorBidi" w:cstheme="majorBidi"/>
          <w:szCs w:val="24"/>
        </w:rPr>
        <w:t xml:space="preserve">You are currently on the Housing Choice Voucher Program Waitlist at [PHA]. Participating in the study may shorten your wait before you receive a Housing Choice Voucher. You may be selected at random to receive a special housing choice voucher and services to help you search for housing, explore new neighborhoods, and receive some financial help to cover some leasing expenses to help you move to a new neighborhood of your choice. </w:t>
      </w:r>
      <w:r w:rsidRPr="007E23E9" w:rsidR="00BC63B8">
        <w:rPr>
          <w:szCs w:val="24"/>
        </w:rPr>
        <w:t>If you do join the study, you are helping the research team and HUD learn about ways to help households move to specific neighborhoods and whether moving to these neighborhoods improves the lives of families with children.</w:t>
      </w:r>
    </w:p>
    <w:p w:rsidR="00D26F09" w:rsidRPr="006E655F" w:rsidP="008A6456" w14:paraId="52E96186" w14:textId="77777777">
      <w:pPr>
        <w:pStyle w:val="BodyText"/>
        <w:rPr>
          <w:rFonts w:asciiTheme="majorBidi" w:hAnsiTheme="majorBidi" w:cstheme="majorBidi"/>
          <w:szCs w:val="24"/>
        </w:rPr>
      </w:pPr>
    </w:p>
    <w:p w:rsidR="008A6456" w:rsidRPr="006E655F" w:rsidP="008A6456" w14:paraId="35F3ABC9" w14:textId="6415E829">
      <w:pPr>
        <w:pStyle w:val="Heading1"/>
        <w:rPr>
          <w:rFonts w:asciiTheme="majorBidi" w:hAnsiTheme="majorBidi" w:cstheme="majorBidi"/>
        </w:rPr>
      </w:pPr>
      <w:r w:rsidRPr="006E655F">
        <w:rPr>
          <w:rFonts w:asciiTheme="majorBidi" w:hAnsiTheme="majorBidi" w:cstheme="majorBidi"/>
          <w:caps w:val="0"/>
        </w:rPr>
        <w:t>What are the risks of being in the study?</w:t>
      </w:r>
    </w:p>
    <w:p w:rsidR="008A6456" w:rsidRPr="006E655F" w:rsidP="008A6456" w14:paraId="601219E1" w14:textId="5B95C8E4">
      <w:pPr>
        <w:pStyle w:val="BodyText"/>
        <w:rPr>
          <w:rFonts w:eastAsia="Calibri" w:asciiTheme="majorBidi" w:hAnsiTheme="majorBidi" w:cstheme="majorBidi"/>
          <w:szCs w:val="24"/>
        </w:rPr>
      </w:pPr>
      <w:r w:rsidRPr="006E655F">
        <w:rPr>
          <w:rFonts w:asciiTheme="majorBidi" w:hAnsiTheme="majorBidi" w:cstheme="majorBidi"/>
          <w:szCs w:val="24"/>
        </w:rPr>
        <w:t xml:space="preserve">There are very few risks involved. </w:t>
      </w:r>
      <w:r w:rsidRPr="006E655F">
        <w:rPr>
          <w:rFonts w:eastAsia="Calibri" w:asciiTheme="majorBidi" w:hAnsiTheme="majorBidi" w:cstheme="majorBidi"/>
          <w:szCs w:val="24"/>
        </w:rPr>
        <w:t>You may be uncomfortable with some</w:t>
      </w:r>
      <w:r w:rsidR="00F05220">
        <w:rPr>
          <w:rFonts w:eastAsia="Calibri" w:asciiTheme="majorBidi" w:hAnsiTheme="majorBidi" w:cstheme="majorBidi"/>
          <w:szCs w:val="24"/>
        </w:rPr>
        <w:t xml:space="preserve"> of</w:t>
      </w:r>
      <w:r w:rsidRPr="006E655F">
        <w:rPr>
          <w:rFonts w:eastAsia="Calibri" w:asciiTheme="majorBidi" w:hAnsiTheme="majorBidi" w:cstheme="majorBidi"/>
          <w:szCs w:val="24"/>
        </w:rPr>
        <w:t xml:space="preserve"> the questions asked at enrollment or in interviews or surveys. </w:t>
      </w:r>
      <w:r w:rsidRPr="006E655F">
        <w:rPr>
          <w:rFonts w:asciiTheme="majorBidi" w:hAnsiTheme="majorBidi" w:cstheme="majorBidi"/>
          <w:szCs w:val="24"/>
        </w:rPr>
        <w:t>You can refuse to answer any question at any time.</w:t>
      </w:r>
      <w:r w:rsidRPr="006E655F">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95051C" w:rsidP="008A6456" w14:paraId="4C9E0307" w14:textId="78F0F764">
      <w:pPr>
        <w:pStyle w:val="BodyText"/>
        <w:rPr>
          <w:rFonts w:asciiTheme="majorBidi" w:hAnsiTheme="majorBidi" w:cstheme="majorBidi"/>
          <w:b/>
          <w:bCs/>
          <w:szCs w:val="24"/>
        </w:rPr>
      </w:pPr>
    </w:p>
    <w:p w:rsidR="008A6456" w:rsidRPr="006E655F" w:rsidP="008A6456" w14:paraId="5A37DFA8" w14:textId="210B613C">
      <w:pPr>
        <w:pStyle w:val="BodyText"/>
        <w:rPr>
          <w:rFonts w:asciiTheme="majorBidi" w:hAnsiTheme="majorBidi" w:cstheme="majorBidi"/>
          <w:b/>
          <w:bCs/>
          <w:szCs w:val="24"/>
        </w:rPr>
      </w:pPr>
      <w:r w:rsidRPr="006E655F">
        <w:rPr>
          <w:rFonts w:asciiTheme="majorBidi" w:hAnsiTheme="majorBidi" w:cstheme="majorBidi"/>
          <w:b/>
          <w:bCs/>
          <w:szCs w:val="24"/>
        </w:rPr>
        <w:t>Do I have to participate?</w:t>
      </w:r>
    </w:p>
    <w:p w:rsidR="008A6456" w:rsidRPr="006E655F" w:rsidP="008A6456" w14:paraId="2C8C0860" w14:textId="2706554B">
      <w:pPr>
        <w:pStyle w:val="BodyText"/>
        <w:rPr>
          <w:rFonts w:asciiTheme="majorBidi" w:hAnsiTheme="majorBidi" w:cstheme="majorBidi"/>
          <w:szCs w:val="24"/>
        </w:rPr>
      </w:pPr>
      <w:r w:rsidRPr="006E655F">
        <w:rPr>
          <w:rFonts w:asciiTheme="majorBidi" w:hAnsiTheme="majorBidi" w:cstheme="majorBidi"/>
          <w:szCs w:val="24"/>
        </w:rPr>
        <w:t xml:space="preserve">No, your participation is completely voluntary. If you do not agree to be in the study, you will not lose any assistance you may be receiving now or in the future based on your choice to not participate in this study. However, </w:t>
      </w:r>
      <w:bookmarkStart w:id="17" w:name="_Hlk96515684"/>
      <w:r w:rsidRPr="00A230DD" w:rsidR="00A230DD">
        <w:t xml:space="preserve">if you choose not to participate in the study, you will remain </w:t>
      </w:r>
      <w:r w:rsidRPr="00A230DD" w:rsidR="00A230DD">
        <w:t>on the waiting list to receive a housing choice voucher until a voucher becomes available</w:t>
      </w:r>
      <w:r w:rsidR="00A230DD">
        <w:rPr>
          <w:i/>
          <w:iCs/>
        </w:rPr>
        <w:t>.</w:t>
      </w:r>
      <w:r w:rsidR="00CD1584">
        <w:rPr>
          <w:i/>
          <w:iCs/>
        </w:rPr>
        <w:t xml:space="preserve"> </w:t>
      </w:r>
      <w:r w:rsidR="00A230DD">
        <w:rPr>
          <w:rFonts w:asciiTheme="majorBidi" w:hAnsiTheme="majorBidi" w:cstheme="majorBidi"/>
          <w:szCs w:val="24"/>
        </w:rPr>
        <w:t xml:space="preserve">You </w:t>
      </w:r>
      <w:r w:rsidRPr="006E655F">
        <w:rPr>
          <w:rFonts w:asciiTheme="majorBidi" w:hAnsiTheme="majorBidi" w:cstheme="majorBidi"/>
          <w:szCs w:val="24"/>
        </w:rPr>
        <w:t xml:space="preserve">will </w:t>
      </w:r>
      <w:r w:rsidR="00A230DD">
        <w:rPr>
          <w:rFonts w:asciiTheme="majorBidi" w:hAnsiTheme="majorBidi" w:cstheme="majorBidi"/>
          <w:szCs w:val="24"/>
        </w:rPr>
        <w:t xml:space="preserve">also </w:t>
      </w:r>
      <w:bookmarkEnd w:id="17"/>
      <w:r w:rsidRPr="006E655F">
        <w:rPr>
          <w:rFonts w:asciiTheme="majorBidi" w:hAnsiTheme="majorBidi" w:cstheme="majorBidi"/>
          <w:szCs w:val="24"/>
        </w:rPr>
        <w:t xml:space="preserve">not have a chance to receive the special mobility services offered as part of this study to help you move to a different neighborhood of your choice. </w:t>
      </w:r>
      <w:r w:rsidRPr="006E655F">
        <w:rPr>
          <w:rFonts w:eastAsia="Calibri" w:asciiTheme="majorBidi" w:hAnsiTheme="majorBidi" w:cstheme="majorBidi"/>
          <w:szCs w:val="24"/>
        </w:rPr>
        <w:t xml:space="preserve">You can refuse to answer any question or ask to </w:t>
      </w:r>
      <w:r w:rsidR="00BA4AF9">
        <w:rPr>
          <w:rFonts w:eastAsia="Calibri" w:asciiTheme="majorBidi" w:hAnsiTheme="majorBidi" w:cstheme="majorBidi"/>
          <w:szCs w:val="24"/>
        </w:rPr>
        <w:t>stop being in</w:t>
      </w:r>
      <w:r w:rsidR="00F41347">
        <w:rPr>
          <w:rFonts w:eastAsia="Calibri" w:asciiTheme="majorBidi" w:hAnsiTheme="majorBidi" w:cstheme="majorBidi"/>
          <w:szCs w:val="24"/>
        </w:rPr>
        <w:t xml:space="preserve"> </w:t>
      </w:r>
      <w:r w:rsidRPr="006E655F">
        <w:rPr>
          <w:rFonts w:eastAsia="Calibri" w:asciiTheme="majorBidi" w:hAnsiTheme="majorBidi" w:cstheme="majorBidi"/>
          <w:szCs w:val="24"/>
        </w:rPr>
        <w:t>the study at any time</w:t>
      </w:r>
      <w:r w:rsidR="00F05220">
        <w:rPr>
          <w:rFonts w:eastAsia="Calibri" w:asciiTheme="majorBidi" w:hAnsiTheme="majorBidi" w:cstheme="majorBidi"/>
          <w:szCs w:val="24"/>
        </w:rPr>
        <w:t>.</w:t>
      </w:r>
      <w:r w:rsidRPr="006E655F">
        <w:rPr>
          <w:rFonts w:asciiTheme="majorBidi" w:hAnsiTheme="majorBidi" w:cstheme="majorBidi"/>
          <w:szCs w:val="24"/>
        </w:rPr>
        <w:t xml:space="preserve"> Your responses will not affect your current or future receipt of housing assistance or other benefits.</w:t>
      </w:r>
    </w:p>
    <w:p w:rsidR="0095051C" w:rsidP="008A6456" w14:paraId="0E682CC0" w14:textId="77777777">
      <w:pPr>
        <w:pStyle w:val="BodyText"/>
        <w:rPr>
          <w:rFonts w:asciiTheme="majorBidi" w:hAnsiTheme="majorBidi" w:cstheme="majorBidi"/>
          <w:b/>
          <w:bCs/>
          <w:szCs w:val="24"/>
        </w:rPr>
      </w:pPr>
      <w:r w:rsidRPr="006E655F">
        <w:rPr>
          <w:rFonts w:asciiTheme="majorBidi" w:hAnsiTheme="majorBidi" w:cstheme="majorBidi"/>
          <w:b/>
          <w:bCs/>
          <w:szCs w:val="24"/>
        </w:rPr>
        <w:t xml:space="preserve"> </w:t>
      </w:r>
    </w:p>
    <w:p w:rsidR="008A6456" w:rsidRPr="006E655F" w:rsidP="008A6456" w14:paraId="132A0446" w14:textId="164FCC95">
      <w:pPr>
        <w:pStyle w:val="BodyText"/>
        <w:rPr>
          <w:rFonts w:asciiTheme="majorBidi" w:hAnsiTheme="majorBidi" w:cstheme="majorBidi"/>
          <w:b/>
          <w:bCs/>
          <w:szCs w:val="24"/>
        </w:rPr>
      </w:pPr>
      <w:r w:rsidRPr="006E655F">
        <w:rPr>
          <w:rFonts w:asciiTheme="majorBidi" w:hAnsiTheme="majorBidi" w:cstheme="majorBidi"/>
          <w:b/>
          <w:bCs/>
          <w:szCs w:val="24"/>
        </w:rPr>
        <w:t>Can I stop being in the study after I join?</w:t>
      </w:r>
    </w:p>
    <w:p w:rsidR="008A6456" w:rsidRPr="006E655F" w:rsidP="008A6456" w14:paraId="4DF2AA26" w14:textId="7BC20447">
      <w:pPr>
        <w:pStyle w:val="BodyText"/>
        <w:rPr>
          <w:rFonts w:asciiTheme="majorBidi" w:hAnsiTheme="majorBidi" w:cstheme="majorBidi"/>
          <w:b/>
          <w:bCs/>
          <w:szCs w:val="24"/>
        </w:rPr>
      </w:pPr>
      <w:r w:rsidRPr="006E655F">
        <w:rPr>
          <w:rFonts w:asciiTheme="majorBidi" w:hAnsiTheme="majorBidi" w:cstheme="majorBidi"/>
          <w:szCs w:val="24"/>
        </w:rPr>
        <w:t xml:space="preserve">Yes, you can choose to stop being in the study at any time. To do so, contact the research team, as listed below. If you choose to </w:t>
      </w:r>
      <w:r w:rsidR="00973D1A">
        <w:rPr>
          <w:rFonts w:asciiTheme="majorBidi" w:hAnsiTheme="majorBidi" w:cstheme="majorBidi"/>
          <w:szCs w:val="24"/>
        </w:rPr>
        <w:t>stop being i</w:t>
      </w:r>
      <w:r w:rsidR="00DE12D4">
        <w:rPr>
          <w:rFonts w:asciiTheme="majorBidi" w:hAnsiTheme="majorBidi" w:cstheme="majorBidi"/>
          <w:szCs w:val="24"/>
        </w:rPr>
        <w:t>n</w:t>
      </w:r>
      <w:r w:rsidRPr="006E655F">
        <w:rPr>
          <w:rFonts w:asciiTheme="majorBidi" w:hAnsiTheme="majorBidi" w:cstheme="majorBidi"/>
          <w:szCs w:val="24"/>
        </w:rPr>
        <w:t xml:space="preserve"> the study, you will still keep your Housing Choice Voucher (as long as you remain eligible)</w:t>
      </w:r>
      <w:r w:rsidRPr="006E655F" w:rsidR="00AE4FB4">
        <w:rPr>
          <w:rFonts w:asciiTheme="majorBidi" w:hAnsiTheme="majorBidi" w:cstheme="majorBidi"/>
          <w:szCs w:val="24"/>
        </w:rPr>
        <w:t xml:space="preserve">. </w:t>
      </w:r>
      <w:r w:rsidRPr="008A6456">
        <w:rPr>
          <w:rFonts w:asciiTheme="majorBidi" w:hAnsiTheme="majorBidi" w:cstheme="majorBidi"/>
          <w:szCs w:val="24"/>
        </w:rPr>
        <w:t xml:space="preserve">However, if you were selected to receive the </w:t>
      </w:r>
      <w:r w:rsidRPr="00871093">
        <w:rPr>
          <w:rFonts w:asciiTheme="majorBidi" w:hAnsiTheme="majorBidi" w:cstheme="majorBidi"/>
          <w:szCs w:val="24"/>
        </w:rPr>
        <w:t xml:space="preserve">comprehensive mobility-related </w:t>
      </w:r>
      <w:r w:rsidRPr="006E655F">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79396E">
        <w:rPr>
          <w:rFonts w:asciiTheme="majorBidi" w:hAnsiTheme="majorBidi" w:cstheme="majorBidi"/>
          <w:szCs w:val="24"/>
        </w:rPr>
        <w:t xml:space="preserve">continue to </w:t>
      </w:r>
      <w:r w:rsidRPr="006E655F">
        <w:rPr>
          <w:rFonts w:asciiTheme="majorBidi" w:hAnsiTheme="majorBidi" w:cstheme="majorBidi"/>
          <w:szCs w:val="24"/>
        </w:rPr>
        <w:t xml:space="preserve">collect information about you and your family after you tell the study team that you want to </w:t>
      </w:r>
      <w:r w:rsidR="00BA4AF9">
        <w:rPr>
          <w:rFonts w:asciiTheme="majorBidi" w:hAnsiTheme="majorBidi" w:cstheme="majorBidi"/>
          <w:szCs w:val="24"/>
        </w:rPr>
        <w:t xml:space="preserve">stop being in </w:t>
      </w:r>
      <w:r w:rsidRPr="006E655F">
        <w:rPr>
          <w:rFonts w:asciiTheme="majorBidi" w:hAnsiTheme="majorBidi" w:cstheme="majorBidi"/>
          <w:szCs w:val="24"/>
        </w:rPr>
        <w:t>the study. You may contact XXX XXXXX at XXX-XXX-XXXX (a toll-free number) to withdraw from the study.</w:t>
      </w:r>
    </w:p>
    <w:p w:rsidR="0095051C" w:rsidP="00871093" w14:paraId="4D3839E9" w14:textId="77777777">
      <w:pPr>
        <w:pStyle w:val="BodyText"/>
        <w:rPr>
          <w:rFonts w:asciiTheme="majorBidi" w:hAnsiTheme="majorBidi" w:cstheme="majorBidi"/>
          <w:b/>
          <w:bCs/>
        </w:rPr>
      </w:pPr>
    </w:p>
    <w:p w:rsidR="00871093" w:rsidRPr="00615A27" w:rsidP="00871093" w14:paraId="5BC3CFA1" w14:textId="7ECB02D2">
      <w:pPr>
        <w:pStyle w:val="BodyText"/>
        <w:rPr>
          <w:rFonts w:asciiTheme="majorBidi" w:hAnsiTheme="majorBidi" w:cstheme="majorBidi"/>
          <w:b/>
          <w:bCs/>
        </w:rPr>
      </w:pPr>
      <w:r w:rsidRPr="00615A27">
        <w:rPr>
          <w:rFonts w:asciiTheme="majorBidi" w:hAnsiTheme="majorBidi" w:cstheme="majorBidi"/>
          <w:b/>
          <w:bCs/>
        </w:rPr>
        <w:t xml:space="preserve">How will </w:t>
      </w:r>
      <w:r>
        <w:rPr>
          <w:rFonts w:asciiTheme="majorBidi" w:hAnsiTheme="majorBidi" w:cstheme="majorBidi"/>
          <w:b/>
          <w:bCs/>
        </w:rPr>
        <w:t>my</w:t>
      </w:r>
      <w:r w:rsidRPr="00615A27">
        <w:rPr>
          <w:rFonts w:asciiTheme="majorBidi" w:hAnsiTheme="majorBidi" w:cstheme="majorBidi"/>
          <w:b/>
          <w:bCs/>
        </w:rPr>
        <w:t xml:space="preserve"> information be protected? </w:t>
      </w:r>
    </w:p>
    <w:p w:rsidR="00871093" w:rsidP="00871093" w14:paraId="02014BC1" w14:textId="333CDFE3">
      <w:pPr>
        <w:pStyle w:val="BodyText"/>
        <w:rPr>
          <w:rFonts w:asciiTheme="majorBidi" w:hAnsiTheme="majorBidi" w:cstheme="majorBidi"/>
          <w:szCs w:val="24"/>
        </w:rPr>
      </w:pPr>
      <w:r w:rsidRPr="009A2113">
        <w:rPr>
          <w:rFonts w:asciiTheme="majorBidi" w:hAnsiTheme="majorBidi" w:cstheme="majorBidi"/>
          <w:szCs w:val="24"/>
        </w:rPr>
        <w:t xml:space="preserve">We want to assure you that all your responses and personal information that you provide will be kept private to the full extent provided by law. </w:t>
      </w:r>
      <w:r w:rsidRPr="009A2113">
        <w:rPr>
          <w:rFonts w:asciiTheme="majorBidi" w:hAnsiTheme="majorBidi" w:cstheme="majorBidi"/>
          <w:color w:val="000000"/>
          <w:szCs w:val="24"/>
        </w:rPr>
        <w:t>This research is conducted under the authority of the Secretary of the U.S. Department of Housing and Urban Development</w:t>
      </w:r>
      <w:r>
        <w:rPr>
          <w:rFonts w:asciiTheme="majorBidi" w:hAnsiTheme="majorBidi" w:cstheme="majorBidi"/>
          <w:color w:val="000000"/>
          <w:szCs w:val="24"/>
        </w:rPr>
        <w:t xml:space="preserve"> (HUD)</w:t>
      </w:r>
      <w:r w:rsidRPr="009A2113">
        <w:rPr>
          <w:rFonts w:asciiTheme="majorBidi" w:hAnsiTheme="majorBidi" w:cstheme="majorBidi"/>
          <w:color w:val="000000"/>
          <w:szCs w:val="24"/>
        </w:rPr>
        <w:t xml:space="preserve"> to undertake programs of research, studies, testing, and demonstration related to the mission and programs of HUD (12 USC 1701z-1 et seq.). </w:t>
      </w:r>
      <w:bookmarkStart w:id="18" w:name="_Hlk71272658"/>
      <w:r w:rsidRPr="009A2113">
        <w:rPr>
          <w:rFonts w:asciiTheme="majorBidi" w:hAnsiTheme="majorBidi" w:cstheme="majorBidi"/>
          <w:szCs w:val="24"/>
        </w:rPr>
        <w:t xml:space="preserve">The research team will never use your name or other personally identifiable information (PII) that could identify you in reports about the research. Your </w:t>
      </w:r>
      <w:r>
        <w:rPr>
          <w:rFonts w:asciiTheme="majorBidi" w:hAnsiTheme="majorBidi" w:cstheme="majorBidi"/>
          <w:szCs w:val="24"/>
        </w:rPr>
        <w:t>personally identifiable information</w:t>
      </w:r>
      <w:r w:rsidRPr="009A2113">
        <w:rPr>
          <w:rFonts w:asciiTheme="majorBidi" w:hAnsiTheme="majorBidi" w:cstheme="majorBidi"/>
          <w:szCs w:val="24"/>
        </w:rPr>
        <w:t xml:space="preserve"> will be removed from your responses before they are combined with responses from </w:t>
      </w:r>
      <w:r>
        <w:rPr>
          <w:rFonts w:asciiTheme="majorBidi" w:hAnsiTheme="majorBidi" w:cstheme="majorBidi"/>
          <w:szCs w:val="24"/>
        </w:rPr>
        <w:t>over</w:t>
      </w:r>
      <w:r w:rsidRPr="009A2113">
        <w:rPr>
          <w:rFonts w:asciiTheme="majorBidi" w:hAnsiTheme="majorBidi" w:cstheme="majorBidi"/>
          <w:szCs w:val="24"/>
        </w:rPr>
        <w:t xml:space="preserve"> </w:t>
      </w:r>
      <w:r w:rsidR="00A5280A">
        <w:rPr>
          <w:rFonts w:asciiTheme="majorBidi" w:hAnsiTheme="majorBidi" w:cstheme="majorBidi"/>
          <w:szCs w:val="24"/>
        </w:rPr>
        <w:t>16</w:t>
      </w:r>
      <w:r>
        <w:rPr>
          <w:rFonts w:asciiTheme="majorBidi" w:hAnsiTheme="majorBidi" w:cstheme="majorBidi"/>
          <w:szCs w:val="24"/>
        </w:rPr>
        <w:t>,000</w:t>
      </w:r>
      <w:r w:rsidRPr="009A2113">
        <w:rPr>
          <w:rFonts w:asciiTheme="majorBidi" w:hAnsiTheme="majorBidi" w:cstheme="majorBidi"/>
          <w:szCs w:val="24"/>
        </w:rPr>
        <w:t xml:space="preserve"> other participants. </w:t>
      </w:r>
    </w:p>
    <w:p w:rsidR="00871093" w:rsidRPr="009A2113" w:rsidP="6E21BACE" w14:paraId="06C3CCAF" w14:textId="6DF8C1A4">
      <w:pPr>
        <w:pStyle w:val="BodyText"/>
        <w:rPr>
          <w:rFonts w:asciiTheme="majorBidi" w:hAnsiTheme="majorBidi" w:cstheme="majorBidi"/>
        </w:rPr>
      </w:pPr>
      <w:r w:rsidRPr="6E21BACE">
        <w:rPr>
          <w:rFonts w:asciiTheme="majorBidi" w:hAnsiTheme="majorBidi" w:cstheme="majorBidi"/>
        </w:rPr>
        <w:t xml:space="preserve">All information will be analyzed and reported for groups of individuals. There will be no way to link your responses back to you in reports. </w:t>
      </w:r>
      <w:bookmarkEnd w:id="18"/>
      <w:r w:rsidRPr="6E21BACE">
        <w:rPr>
          <w:rFonts w:asciiTheme="majorBidi" w:hAnsiTheme="majorBidi" w:cstheme="majorBidi"/>
        </w:rPr>
        <w:t xml:space="preserve">The research team has been trained in protecting private information. The team uses safety procedures like secure computers and data storage systems to help protect data from being seen by anyone other than the researchers. </w:t>
      </w:r>
      <w:bookmarkStart w:id="19" w:name="_Hlk64645618"/>
      <w:r w:rsidRPr="6E21BACE" w:rsidR="0027349E">
        <w:rPr>
          <w:rFonts w:asciiTheme="majorBidi" w:hAnsiTheme="majorBidi" w:cstheme="majorBidi"/>
        </w:rPr>
        <w:t>T</w:t>
      </w:r>
      <w:r w:rsidRPr="6E21BACE">
        <w:rPr>
          <w:rFonts w:asciiTheme="majorBidi" w:hAnsiTheme="majorBidi" w:cstheme="majorBidi"/>
        </w:rPr>
        <w:t>he research team may need to report information about you to the appropriate authorities if it learns that you or someone else may be at risk of harm.</w:t>
      </w:r>
    </w:p>
    <w:bookmarkEnd w:id="19"/>
    <w:p w:rsidR="00871093" w:rsidRPr="009A2113" w:rsidP="00871093" w14:paraId="20901771" w14:textId="45FC2892">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Pr>
          <w:rFonts w:asciiTheme="majorBidi" w:hAnsiTheme="majorBidi" w:cstheme="majorBidi"/>
          <w:szCs w:val="24"/>
        </w:rPr>
        <w:t xml:space="preserve">some of </w:t>
      </w:r>
      <w:r w:rsidR="0079396E">
        <w:rPr>
          <w:rFonts w:asciiTheme="majorBidi" w:hAnsiTheme="majorBidi" w:cstheme="majorBidi"/>
          <w:szCs w:val="24"/>
        </w:rPr>
        <w:t>your</w:t>
      </w:r>
      <w:r w:rsidRPr="009A2113" w:rsidR="0079396E">
        <w:rPr>
          <w:rFonts w:asciiTheme="majorBidi" w:hAnsiTheme="majorBidi" w:cstheme="majorBidi"/>
          <w:szCs w:val="24"/>
        </w:rPr>
        <w:t xml:space="preserve"> </w:t>
      </w:r>
      <w:r>
        <w:rPr>
          <w:rFonts w:asciiTheme="majorBidi" w:hAnsiTheme="majorBidi" w:cstheme="majorBidi"/>
          <w:szCs w:val="24"/>
        </w:rPr>
        <w:t xml:space="preserve">study </w:t>
      </w:r>
      <w:r w:rsidRPr="009A2113">
        <w:rPr>
          <w:rFonts w:asciiTheme="majorBidi" w:hAnsiTheme="majorBidi" w:cstheme="majorBidi"/>
          <w:szCs w:val="24"/>
        </w:rPr>
        <w:t>data</w:t>
      </w:r>
      <w:bookmarkStart w:id="20" w:name="_Hlk74201040"/>
      <w:r w:rsidRPr="009A2113">
        <w:rPr>
          <w:rFonts w:asciiTheme="majorBidi" w:hAnsiTheme="majorBidi" w:cstheme="majorBidi"/>
          <w:szCs w:val="24"/>
        </w:rPr>
        <w:t xml:space="preserve">, such as the mobility services you received as part of this study. [PHA] will not have access to other data (including </w:t>
      </w:r>
      <w:r>
        <w:rPr>
          <w:rFonts w:asciiTheme="majorBidi" w:hAnsiTheme="majorBidi" w:cstheme="majorBidi"/>
          <w:szCs w:val="24"/>
        </w:rPr>
        <w:t xml:space="preserve">non-housing-related </w:t>
      </w:r>
      <w:r w:rsidRPr="009A2113">
        <w:rPr>
          <w:rFonts w:asciiTheme="majorBidi" w:hAnsiTheme="majorBidi" w:cstheme="majorBidi"/>
          <w:szCs w:val="24"/>
        </w:rPr>
        <w:t>administrative data</w:t>
      </w:r>
      <w:bookmarkEnd w:id="20"/>
      <w:r w:rsidRPr="009A2113">
        <w:rPr>
          <w:rFonts w:asciiTheme="majorBidi" w:hAnsiTheme="majorBidi" w:cstheme="majorBidi"/>
          <w:szCs w:val="24"/>
        </w:rPr>
        <w:t xml:space="preserve">, follow-up surveys or interviews, and college or school records) collected by the research team. </w:t>
      </w:r>
      <w:r>
        <w:rPr>
          <w:rFonts w:asciiTheme="majorBidi" w:hAnsiTheme="majorBidi" w:cstheme="majorBidi"/>
          <w:szCs w:val="24"/>
        </w:rPr>
        <w:t>The [PHA] will not be able to use any of the study data to determine your eligibility for the H</w:t>
      </w:r>
      <w:r w:rsidR="00F80097">
        <w:rPr>
          <w:rFonts w:asciiTheme="majorBidi" w:hAnsiTheme="majorBidi" w:cstheme="majorBidi"/>
          <w:szCs w:val="24"/>
        </w:rPr>
        <w:t xml:space="preserve">ousing </w:t>
      </w:r>
      <w:r>
        <w:rPr>
          <w:rFonts w:asciiTheme="majorBidi" w:hAnsiTheme="majorBidi" w:cstheme="majorBidi"/>
          <w:szCs w:val="24"/>
        </w:rPr>
        <w:t>C</w:t>
      </w:r>
      <w:r w:rsidR="00F80097">
        <w:rPr>
          <w:rFonts w:asciiTheme="majorBidi" w:hAnsiTheme="majorBidi" w:cstheme="majorBidi"/>
          <w:szCs w:val="24"/>
        </w:rPr>
        <w:t xml:space="preserve">hoice </w:t>
      </w:r>
      <w:r>
        <w:rPr>
          <w:rFonts w:asciiTheme="majorBidi" w:hAnsiTheme="majorBidi" w:cstheme="majorBidi"/>
          <w:szCs w:val="24"/>
        </w:rPr>
        <w:t>V</w:t>
      </w:r>
      <w:r w:rsidR="00F80097">
        <w:rPr>
          <w:rFonts w:asciiTheme="majorBidi" w:hAnsiTheme="majorBidi" w:cstheme="majorBidi"/>
          <w:szCs w:val="24"/>
        </w:rPr>
        <w:t>oucher</w:t>
      </w:r>
      <w:r>
        <w:rPr>
          <w:rFonts w:asciiTheme="majorBidi" w:hAnsiTheme="majorBidi" w:cstheme="majorBidi"/>
          <w:szCs w:val="24"/>
        </w:rPr>
        <w:t xml:space="preserve"> program or any other assistance it may offer.</w:t>
      </w:r>
    </w:p>
    <w:p w:rsidR="00871093" w:rsidP="00871093" w14:paraId="52E0078F" w14:textId="77777777">
      <w:pPr>
        <w:pStyle w:val="BodyText"/>
        <w:rPr>
          <w:rFonts w:asciiTheme="majorBidi" w:hAnsiTheme="majorBidi" w:cstheme="majorBidi"/>
        </w:rPr>
      </w:pPr>
      <w:bookmarkStart w:id="21"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Pr>
          <w:rFonts w:asciiTheme="majorBidi" w:hAnsiTheme="majorBidi" w:cstheme="majorBidi"/>
        </w:rPr>
        <w:t>At that time, a</w:t>
      </w:r>
      <w:r w:rsidRPr="38B89177">
        <w:rPr>
          <w:rFonts w:asciiTheme="majorBidi" w:hAnsiTheme="majorBidi" w:cstheme="majorBidi"/>
        </w:rPr>
        <w:t>ll data, including your personal information, will be provided to HUD</w:t>
      </w:r>
      <w:r>
        <w:rPr>
          <w:rFonts w:asciiTheme="majorBidi" w:hAnsiTheme="majorBidi" w:cstheme="majorBidi"/>
        </w:rPr>
        <w:t>.</w:t>
      </w:r>
      <w:r w:rsidRPr="38B89177">
        <w:rPr>
          <w:rFonts w:asciiTheme="majorBidi" w:hAnsiTheme="majorBidi" w:cstheme="majorBidi"/>
        </w:rPr>
        <w:t xml:space="preserve"> Your data and personal information will be kept private by HUD to the full extent provided by law. The information requested under this collection is </w:t>
      </w:r>
      <w:r w:rsidRPr="38B89177">
        <w:rPr>
          <w:rFonts w:asciiTheme="majorBidi" w:hAnsiTheme="majorBidi" w:cstheme="majorBidi"/>
        </w:rPr>
        <w:t>protected and held private in accordance with 5 U.S.C. 552a (Privacy Act of 1974) and OMB Circular No. A-130. Please remember, HUD will use this information only for research purposes. HUD will not use these data to determine your eligibility for any current or future housing assistance or receipt of other benefits.</w:t>
      </w:r>
    </w:p>
    <w:p w:rsidR="0095051C" w:rsidP="00871093" w14:paraId="125891F4" w14:textId="77777777">
      <w:pPr>
        <w:pStyle w:val="BodyText"/>
        <w:rPr>
          <w:rFonts w:eastAsia="Calibri" w:asciiTheme="majorBidi" w:hAnsiTheme="majorBidi" w:cstheme="majorBidi"/>
          <w:b/>
          <w:bCs/>
          <w:szCs w:val="24"/>
        </w:rPr>
      </w:pPr>
    </w:p>
    <w:p w:rsidR="00871093" w:rsidP="00871093" w14:paraId="778EC868" w14:textId="4C05B75F">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 in the future? Can it be used for additional studies</w:t>
      </w:r>
      <w:r w:rsidRPr="004340D3">
        <w:rPr>
          <w:rFonts w:eastAsia="Calibri"/>
          <w:b/>
          <w:bCs/>
          <w:szCs w:val="24"/>
        </w:rPr>
        <w:t>?</w:t>
      </w:r>
      <w:r w:rsidRPr="000D31C0">
        <w:rPr>
          <w:rFonts w:eastAsia="Calibri"/>
          <w:szCs w:val="24"/>
        </w:rPr>
        <w:t xml:space="preserve"> </w:t>
      </w:r>
    </w:p>
    <w:p w:rsidR="00871093" w:rsidP="00871093" w14:paraId="3BAB4301" w14:textId="77777777">
      <w:pPr>
        <w:pStyle w:val="BodyText"/>
        <w:rPr>
          <w:rFonts w:eastAsia="Calibri" w:asciiTheme="majorBidi" w:hAnsiTheme="majorBidi" w:cstheme="majorBidi"/>
          <w:szCs w:val="24"/>
        </w:rPr>
      </w:pPr>
      <w:r>
        <w:rPr>
          <w:rFonts w:asciiTheme="majorBidi" w:hAnsiTheme="majorBidi" w:cstheme="majorBidi"/>
          <w:szCs w:val="24"/>
        </w:rPr>
        <w:t>To fully understand how the program helped you and the other members of your household long-term, HUD may wish to continue learning from this study for up to 30 years. 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871093" w:rsidRPr="009A2113" w:rsidP="00871093" w14:paraId="2382BA27" w14:textId="4BD3BB50">
      <w:pPr>
        <w:pStyle w:val="BodyText"/>
        <w:rPr>
          <w:rFonts w:asciiTheme="majorBidi" w:hAnsiTheme="majorBidi" w:cstheme="majorBidi"/>
          <w:szCs w:val="24"/>
        </w:rPr>
      </w:pPr>
      <w:r w:rsidRPr="6E21BACE">
        <w:rPr>
          <w:rFonts w:asciiTheme="majorBidi" w:hAnsiTheme="majorBidi" w:cstheme="majorBidi"/>
        </w:rPr>
        <w:t xml:space="preserve">The </w:t>
      </w:r>
      <w:r w:rsidRPr="6E21BACE" w:rsidR="0060176E">
        <w:rPr>
          <w:rFonts w:asciiTheme="majorBidi" w:hAnsiTheme="majorBidi" w:cstheme="majorBidi"/>
        </w:rPr>
        <w:t>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6E21BACE">
        <w:rPr>
          <w:rFonts w:asciiTheme="majorBidi" w:hAnsiTheme="majorBidi" w:cstheme="majorBidi"/>
        </w:rPr>
        <w:t>.</w:t>
      </w:r>
      <w:r w:rsidRPr="009A2113">
        <w:rPr>
          <w:rFonts w:eastAsia="Calibri" w:asciiTheme="majorBidi" w:hAnsiTheme="majorBidi" w:cstheme="majorBidi"/>
          <w:szCs w:val="24"/>
        </w:rPr>
        <w:t xml:space="preserve"> </w:t>
      </w:r>
      <w:bookmarkEnd w:id="21"/>
    </w:p>
    <w:bookmarkEnd w:id="16"/>
    <w:p w:rsidR="0095051C" w:rsidP="00871093" w14:paraId="34F24075" w14:textId="77777777">
      <w:pPr>
        <w:pStyle w:val="Heading2"/>
        <w:spacing w:after="160"/>
        <w:rPr>
          <w:rFonts w:eastAsia="Calibri" w:asciiTheme="majorBidi" w:hAnsiTheme="majorBidi" w:cstheme="majorBidi"/>
        </w:rPr>
      </w:pPr>
    </w:p>
    <w:p w:rsidR="00871093" w:rsidRPr="009A2113" w:rsidP="00871093" w14:paraId="18B2C766" w14:textId="59628E19">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871093" w:rsidRPr="009A2113" w:rsidP="00871093" w14:paraId="1D985BFD" w14:textId="323C1252">
      <w:pPr>
        <w:pStyle w:val="BodyText"/>
        <w:rPr>
          <w:rFonts w:eastAsia="Calibri" w:asciiTheme="majorBidi" w:hAnsiTheme="majorBidi" w:cstheme="majorBidi"/>
          <w:szCs w:val="24"/>
        </w:rPr>
      </w:pPr>
      <w:r w:rsidRPr="009A2113">
        <w:rPr>
          <w:rFonts w:eastAsia="Calibri" w:asciiTheme="majorBidi" w:hAnsiTheme="majorBidi" w:cstheme="majorBidi"/>
          <w:szCs w:val="24"/>
        </w:rPr>
        <w:t>If you have any questions about this study, you may contact the research team:</w:t>
      </w:r>
    </w:p>
    <w:p w:rsidR="0027349E" w:rsidRPr="009A2113" w:rsidP="00D26F09" w14:paraId="2EF6A068" w14:textId="77777777">
      <w:pPr>
        <w:pStyle w:val="ListBullet"/>
        <w:rPr>
          <w:rFonts w:eastAsia="Calibri" w:asciiTheme="majorBidi" w:hAnsiTheme="majorBidi" w:cstheme="majorBidi"/>
          <w:szCs w:val="24"/>
        </w:rPr>
      </w:pPr>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w:t>
      </w:r>
      <w:r>
        <w:rPr>
          <w:rFonts w:asciiTheme="majorBidi" w:hAnsiTheme="majorBidi" w:cstheme="majorBidi"/>
          <w:szCs w:val="24"/>
        </w:rPr>
        <w:t>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7349E" w:rsidRPr="009A2113" w:rsidP="00D26F09" w14:paraId="467491A5" w14:textId="06587632">
      <w:pPr>
        <w:pStyle w:val="ListBulletLast"/>
        <w:spacing w:after="0"/>
        <w:rPr>
          <w:rFonts w:eastAsia="Calibri" w:asciiTheme="majorBidi" w:hAnsiTheme="majorBidi" w:cstheme="majorBidi"/>
          <w:szCs w:val="24"/>
        </w:rPr>
      </w:pPr>
      <w:r>
        <w:rPr>
          <w:rFonts w:eastAsia="Calibri" w:asciiTheme="majorBidi" w:hAnsiTheme="majorBidi" w:cstheme="majorBidi"/>
          <w:szCs w:val="24"/>
        </w:rPr>
        <w:t>The</w:t>
      </w:r>
      <w:r>
        <w:rPr>
          <w:rFonts w:eastAsia="Calibri" w:asciiTheme="majorBidi" w:hAnsiTheme="majorBidi" w:cstheme="majorBidi"/>
          <w:szCs w:val="24"/>
        </w:rPr>
        <w:t xml:space="preserv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w:t>
      </w:r>
      <w:r w:rsidR="006E5085">
        <w:rPr>
          <w:rFonts w:eastAsia="Calibri" w:asciiTheme="majorBidi" w:hAnsiTheme="majorBidi" w:cstheme="majorBidi"/>
          <w:szCs w:val="24"/>
        </w:rPr>
        <w:t xml:space="preserve">email </w:t>
      </w:r>
      <w:r>
        <w:rPr>
          <w:rFonts w:eastAsia="Calibri" w:asciiTheme="majorBidi" w:hAnsiTheme="majorBidi" w:cstheme="majorBidi"/>
          <w:szCs w:val="24"/>
        </w:rPr>
        <w:t xml:space="preserve">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7349E" w:rsidRPr="00794E57" w:rsidP="0027349E" w14:paraId="010434F2" w14:textId="55782946">
      <w:pPr>
        <w:pStyle w:val="ListBulletLast"/>
        <w:rPr>
          <w:rFonts w:eastAsia="Calibri" w:asciiTheme="majorBidi" w:hAnsiTheme="majorBidi" w:cstheme="majorBidi"/>
          <w:szCs w:val="24"/>
        </w:rPr>
      </w:pPr>
      <w:r>
        <w:rPr>
          <w:rFonts w:eastAsia="Calibri" w:asciiTheme="majorBidi" w:hAnsiTheme="majorBidi" w:cstheme="majorBidi"/>
          <w:szCs w:val="24"/>
        </w:rPr>
        <w:t>The</w:t>
      </w:r>
      <w:r w:rsidR="00F41347">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6E5085" w:rsidR="006E5085">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7349E" w:rsidP="0027349E" w14:paraId="196FDEC4"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27349E" w:rsidRPr="009A2113" w:rsidP="0027349E" w14:paraId="73C1B72E" w14:textId="77777777">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w:t>
      </w:r>
      <w:r>
        <w:rPr>
          <w:rFonts w:asciiTheme="majorBidi" w:hAnsiTheme="majorBidi" w:cstheme="majorBidi"/>
          <w:spacing w:val="-6"/>
          <w:w w:val="105"/>
          <w:szCs w:val="24"/>
        </w:rPr>
        <w:t>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871093" w:rsidRPr="009A2113" w:rsidP="00871093" w14:paraId="4FE83B26" w14:textId="77777777">
      <w:pPr>
        <w:pStyle w:val="ListBulletLast"/>
        <w:numPr>
          <w:ilvl w:val="0"/>
          <w:numId w:val="0"/>
        </w:numPr>
        <w:ind w:left="360"/>
        <w:rPr>
          <w:rFonts w:eastAsia="Calibri" w:asciiTheme="majorBidi" w:hAnsiTheme="majorBidi" w:cstheme="majorBidi"/>
          <w:szCs w:val="24"/>
        </w:rPr>
      </w:pPr>
    </w:p>
    <w:p w:rsidR="00871093" w:rsidRPr="009A2113" w:rsidP="00871093" w14:paraId="1B320F1A" w14:textId="678785C6">
      <w:pPr>
        <w:pStyle w:val="Heading1"/>
        <w:rPr>
          <w:rFonts w:eastAsia="Calibri" w:asciiTheme="majorBidi" w:hAnsiTheme="majorBidi" w:cstheme="majorBidi"/>
        </w:rPr>
      </w:pPr>
      <w:r w:rsidRPr="009A2113">
        <w:rPr>
          <w:rFonts w:eastAsia="Calibri" w:asciiTheme="majorBidi" w:hAnsiTheme="majorBidi" w:cstheme="majorBidi"/>
        </w:rPr>
        <w:t>Statement</w:t>
      </w:r>
    </w:p>
    <w:p w:rsidR="00871093" w:rsidP="00871093" w14:paraId="6A7A1A4E" w14:textId="1D1961DD">
      <w:pPr>
        <w:spacing w:after="160" w:line="240" w:lineRule="auto"/>
        <w:jc w:val="left"/>
        <w:rPr>
          <w:rFonts w:asciiTheme="majorBidi" w:hAnsiTheme="majorBidi" w:cstheme="majorBidi"/>
          <w:sz w:val="24"/>
          <w:szCs w:val="24"/>
        </w:rPr>
      </w:pPr>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any question or </w:t>
      </w:r>
      <w:r w:rsidR="00BA4AF9">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private unless doing so would put me or someone else in danger. I consent to the data collection </w:t>
      </w:r>
      <w:r w:rsidRPr="009A2113">
        <w:rPr>
          <w:rFonts w:asciiTheme="majorBidi" w:hAnsiTheme="majorBidi" w:cstheme="majorBidi"/>
          <w:sz w:val="24"/>
          <w:szCs w:val="24"/>
        </w:rPr>
        <w:t xml:space="preserve">as described above, for as long as the study is ongoing. I </w:t>
      </w:r>
      <w:r w:rsidR="00EC6094">
        <w:rPr>
          <w:rFonts w:asciiTheme="majorBidi" w:hAnsiTheme="majorBidi" w:cstheme="majorBidi"/>
          <w:sz w:val="24"/>
          <w:szCs w:val="24"/>
        </w:rPr>
        <w:t>agree</w:t>
      </w:r>
      <w:r w:rsidRPr="009A2113" w:rsidR="00EC609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871093" w:rsidP="00871093" w14:paraId="69501593" w14:textId="39C774EF">
      <w:pPr>
        <w:spacing w:after="160" w:line="240" w:lineRule="auto"/>
        <w:jc w:val="left"/>
        <w:rPr>
          <w:rFonts w:asciiTheme="majorBidi" w:hAnsiTheme="majorBidi" w:cstheme="majorBidi"/>
          <w:sz w:val="24"/>
          <w:szCs w:val="24"/>
        </w:rPr>
      </w:pPr>
      <w:bookmarkStart w:id="22" w:name="_Hlk74250465"/>
      <w:r>
        <w:rPr>
          <w:rFonts w:asciiTheme="majorBidi" w:hAnsiTheme="majorBidi" w:cstheme="majorBidi"/>
          <w:sz w:val="24"/>
          <w:szCs w:val="24"/>
        </w:rPr>
        <w:t>____ Yes, I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study.</w:t>
      </w:r>
    </w:p>
    <w:p w:rsidR="00871093" w:rsidRPr="009A2113" w:rsidP="00871093" w14:paraId="4058902E" w14:textId="48198E9A">
      <w:pPr>
        <w:spacing w:after="160" w:line="240" w:lineRule="auto"/>
        <w:jc w:val="left"/>
        <w:rPr>
          <w:rFonts w:asciiTheme="majorBidi" w:hAnsiTheme="majorBidi" w:cstheme="majorBidi"/>
          <w:sz w:val="24"/>
          <w:szCs w:val="24"/>
        </w:rPr>
      </w:pPr>
      <w:r>
        <w:rPr>
          <w:rFonts w:asciiTheme="majorBidi" w:hAnsiTheme="majorBidi" w:cstheme="majorBidi"/>
          <w:sz w:val="24"/>
          <w:szCs w:val="24"/>
        </w:rPr>
        <w:t>____ No, I do not agree to be part of the</w:t>
      </w:r>
      <w:r w:rsidR="0007368E">
        <w:rPr>
          <w:rFonts w:asciiTheme="majorBidi" w:hAnsiTheme="majorBidi" w:cstheme="majorBidi"/>
          <w:sz w:val="24"/>
          <w:szCs w:val="24"/>
        </w:rPr>
        <w:t xml:space="preserve"> [CCD] </w:t>
      </w:r>
      <w:r>
        <w:rPr>
          <w:rFonts w:asciiTheme="majorBidi" w:hAnsiTheme="majorBidi" w:cstheme="majorBidi"/>
          <w:sz w:val="24"/>
          <w:szCs w:val="24"/>
        </w:rPr>
        <w:t xml:space="preserve">study. </w:t>
      </w:r>
    </w:p>
    <w:bookmarkEnd w:id="22"/>
    <w:p w:rsidR="00871093" w:rsidP="00871093" w14:paraId="209FFE25" w14:textId="4A6946AC">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F05220">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871093" w:rsidP="00871093" w14:paraId="34E58538" w14:textId="77777777">
      <w:pPr>
        <w:spacing w:after="160" w:line="240" w:lineRule="auto"/>
        <w:jc w:val="left"/>
        <w:rPr>
          <w:rFonts w:eastAsia="Calibri" w:asciiTheme="majorBidi" w:hAnsiTheme="majorBidi" w:cstheme="majorBidi"/>
          <w:sz w:val="24"/>
          <w:szCs w:val="24"/>
        </w:rPr>
      </w:pPr>
      <w:bookmarkStart w:id="23" w:name="_Hlk96923464"/>
    </w:p>
    <w:p w:rsidR="00871093" w:rsidRPr="006724A4" w:rsidP="006724A4" w14:paraId="13AA69E1" w14:textId="20E24B93">
      <w:pPr>
        <w:pStyle w:val="BodyText"/>
        <w:rPr>
          <w:rFonts w:asciiTheme="majorBidi" w:hAnsiTheme="majorBidi" w:cstheme="majorBidi"/>
          <w:sz w:val="22"/>
          <w:szCs w:val="22"/>
        </w:rPr>
      </w:pPr>
      <w:r w:rsidRPr="0049562E">
        <w:rPr>
          <w:rFonts w:asciiTheme="majorBidi" w:hAnsiTheme="majorBidi" w:cstheme="majorBidi"/>
          <w:i/>
          <w:iCs/>
          <w:noProof/>
          <w:szCs w:val="22"/>
        </w:rPr>
        <mc:AlternateContent>
          <mc:Choice Requires="wps">
            <w:drawing>
              <wp:inline distT="0" distB="0" distL="0" distR="0">
                <wp:extent cx="5943600" cy="1446663"/>
                <wp:effectExtent l="0" t="0" r="19050" b="2032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46663"/>
                        </a:xfrm>
                        <a:prstGeom prst="rect">
                          <a:avLst/>
                        </a:prstGeom>
                        <a:solidFill>
                          <a:srgbClr val="FFFFFF"/>
                        </a:solidFill>
                        <a:ln w="9525">
                          <a:solidFill>
                            <a:srgbClr val="000000"/>
                          </a:solidFill>
                          <a:miter lim="800000"/>
                          <a:headEnd/>
                          <a:tailEnd/>
                        </a:ln>
                      </wps:spPr>
                      <wps:txbx>
                        <w:txbxContent>
                          <w:p w:rsidR="00871093" w:rsidRPr="00B21889" w:rsidP="00871093"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textId="77777777"/>
                        </w:txbxContent>
                      </wps:txbx>
                      <wps:bodyPr rot="0" vert="horz" wrap="square" lIns="91440" tIns="45720" rIns="91440" bIns="45720" anchor="t" anchorCtr="0"/>
                    </wps:wsp>
                  </a:graphicData>
                </a:graphic>
              </wp:inline>
            </w:drawing>
          </mc:Choice>
          <mc:Fallback>
            <w:pict>
              <v:shape id="_x0000_i1026" type="#_x0000_t202" style="width:468pt;height:113.9pt;mso-left-percent:-10001;mso-position-horizontal-relative:char;mso-position-vertical-relative:line;mso-top-percent:-10001;mso-wrap-style:square;visibility:visible;v-text-anchor:top">
                <v:textbox>
                  <w:txbxContent>
                    <w:p w:rsidR="00871093" w:rsidRPr="00B21889" w:rsidP="00871093" w14:paraId="41BF3136" w14:textId="714CC182">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2C11E0">
                        <w:rPr>
                          <w:sz w:val="20"/>
                        </w:rPr>
                        <w:t>Community Choice</w:t>
                      </w:r>
                      <w:r w:rsidRPr="00B21889">
                        <w:rPr>
                          <w:sz w:val="20"/>
                        </w:rPr>
                        <w:t xml:space="preserve"> Demonstration. Public reporting burden for this collection of information is estimated to average </w:t>
                      </w:r>
                      <w:r w:rsidR="00110271">
                        <w:rPr>
                          <w:sz w:val="20"/>
                        </w:rPr>
                        <w:t>15</w:t>
                      </w:r>
                      <w:r w:rsidRPr="00B21889" w:rsidR="00110271">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871093" w:rsidP="00871093" w14:paraId="5ECFAE1F" w14:textId="77777777"/>
                  </w:txbxContent>
                </v:textbox>
                <w10:wrap type="none"/>
                <w10:anchorlock/>
              </v:shape>
            </w:pict>
          </mc:Fallback>
        </mc:AlternateContent>
      </w:r>
      <w:bookmarkEnd w:id="23"/>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D7760" w14:paraId="22DDE9BD" w14:textId="77777777">
      <w:r>
        <w:separator/>
      </w:r>
    </w:p>
  </w:endnote>
  <w:endnote w:type="continuationSeparator" w:id="1">
    <w:p w:rsidR="009D7760" w14:paraId="1CC4E7E3" w14:textId="77777777">
      <w:r>
        <w:continuationSeparator/>
      </w:r>
    </w:p>
  </w:endnote>
  <w:endnote w:type="continuationNotice" w:id="2">
    <w:p w:rsidR="009D7760" w14:paraId="3CD3170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45D8A5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ADBAD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D7760" w14:paraId="7A2499F8" w14:textId="77777777">
      <w:pPr>
        <w:spacing w:after="60"/>
      </w:pPr>
      <w:r>
        <w:separator/>
      </w:r>
    </w:p>
  </w:footnote>
  <w:footnote w:type="continuationSeparator" w:id="1">
    <w:p w:rsidR="009D7760" w14:paraId="7FC3296C" w14:textId="77777777">
      <w:r>
        <w:continuationSeparator/>
      </w:r>
    </w:p>
  </w:footnote>
  <w:footnote w:type="continuationNotice" w:id="2">
    <w:p w:rsidR="009D7760" w14:paraId="4834675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3EA6DA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4C0" w14:paraId="2B22A9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singleLevel"/>
    <w:tmpl w:val="E14CBBE6"/>
    <w:lvl w:ilvl="0">
      <w:start w:val="1"/>
      <w:numFmt w:val="decimal"/>
      <w:lvlText w:val="%1."/>
      <w:lvlJc w:val="left"/>
      <w:pPr>
        <w:tabs>
          <w:tab w:val="num" w:pos="1440"/>
        </w:tabs>
        <w:ind w:left="1440" w:hanging="360"/>
      </w:pPr>
    </w:lvl>
  </w:abstractNum>
  <w:abstractNum w:abstractNumId="2">
    <w:nsid w:val="FFFFFF7E"/>
    <w:multiLevelType w:val="singleLevel"/>
    <w:tmpl w:val="CF28D812"/>
    <w:lvl w:ilvl="0">
      <w:start w:val="1"/>
      <w:numFmt w:val="decimal"/>
      <w:lvlText w:val="%1."/>
      <w:lvlJc w:val="left"/>
      <w:pPr>
        <w:tabs>
          <w:tab w:val="num" w:pos="1080"/>
        </w:tabs>
        <w:ind w:left="1080" w:hanging="360"/>
      </w:pPr>
    </w:lvl>
  </w:abstractNum>
  <w:abstractNum w:abstractNumId="3">
    <w:nsid w:val="FFFFFF7F"/>
    <w:multiLevelType w:val="singleLevel"/>
    <w:tmpl w:val="F69457DA"/>
    <w:lvl w:ilvl="0">
      <w:start w:val="1"/>
      <w:numFmt w:val="decimal"/>
      <w:lvlText w:val="%1."/>
      <w:lvlJc w:val="left"/>
      <w:pPr>
        <w:tabs>
          <w:tab w:val="num" w:pos="720"/>
        </w:tabs>
        <w:ind w:left="720" w:hanging="360"/>
      </w:pPr>
    </w:lvl>
  </w:abstractNum>
  <w:abstractNum w:abstractNumId="4">
    <w:nsid w:val="FFFFFF80"/>
    <w:multiLevelType w:val="singleLevel"/>
    <w:tmpl w:val="F7B6AC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268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704C5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CDA8481E"/>
    <w:lvl w:ilvl="0">
      <w:start w:val="1"/>
      <w:numFmt w:val="decimal"/>
      <w:lvlText w:val="%1."/>
      <w:lvlJc w:val="left"/>
      <w:pPr>
        <w:tabs>
          <w:tab w:val="num" w:pos="360"/>
        </w:tabs>
        <w:ind w:left="360" w:hanging="360"/>
      </w:pPr>
    </w:lvl>
  </w:abstractNum>
  <w:abstractNum w:abstractNumId="9">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2B2634"/>
    <w:multiLevelType w:val="singleLevel"/>
    <w:tmpl w:val="07745166"/>
    <w:lvl w:ilvl="0">
      <w:start w:val="1"/>
      <w:numFmt w:val="decimal"/>
      <w:pStyle w:val="FootnoteText"/>
      <w:lvlText w:val="%1."/>
      <w:lvlJc w:val="left"/>
      <w:pPr>
        <w:tabs>
          <w:tab w:val="num" w:pos="360"/>
        </w:tabs>
        <w:ind w:left="360" w:hanging="360"/>
      </w:pPr>
    </w:lvl>
  </w:abstractNum>
  <w:abstractNum w:abstractNumId="17">
    <w:nsid w:val="296951CC"/>
    <w:multiLevelType w:val="hybridMultilevel"/>
    <w:tmpl w:val="C11243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0">
    <w:nsid w:val="3C415485"/>
    <w:multiLevelType w:val="singleLevel"/>
    <w:tmpl w:val="865285A4"/>
    <w:lvl w:ilvl="0">
      <w:start w:val="1"/>
      <w:numFmt w:val="decimal"/>
      <w:lvlText w:val="%1."/>
      <w:lvlJc w:val="left"/>
      <w:pPr>
        <w:tabs>
          <w:tab w:val="num" w:pos="720"/>
        </w:tabs>
        <w:ind w:left="720" w:hanging="720"/>
      </w:pPr>
    </w:lvl>
  </w:abstractNum>
  <w:abstractNum w:abstractNumId="21">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4">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27">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E060C2"/>
    <w:multiLevelType w:val="singleLevel"/>
    <w:tmpl w:val="865285A4"/>
    <w:lvl w:ilvl="0">
      <w:start w:val="1"/>
      <w:numFmt w:val="decimal"/>
      <w:lvlText w:val="%1."/>
      <w:lvlJc w:val="left"/>
      <w:pPr>
        <w:tabs>
          <w:tab w:val="num" w:pos="720"/>
        </w:tabs>
        <w:ind w:left="720" w:hanging="720"/>
      </w:pPr>
    </w:lvl>
  </w:abstractNum>
  <w:abstractNum w:abstractNumId="29">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715512">
    <w:abstractNumId w:val="10"/>
  </w:num>
  <w:num w:numId="2" w16cid:durableId="2016151880">
    <w:abstractNumId w:val="10"/>
  </w:num>
  <w:num w:numId="3" w16cid:durableId="1577394826">
    <w:abstractNumId w:val="10"/>
  </w:num>
  <w:num w:numId="4" w16cid:durableId="307977058">
    <w:abstractNumId w:val="10"/>
  </w:num>
  <w:num w:numId="5" w16cid:durableId="1520200847">
    <w:abstractNumId w:val="10"/>
  </w:num>
  <w:num w:numId="6" w16cid:durableId="2041391936">
    <w:abstractNumId w:val="10"/>
  </w:num>
  <w:num w:numId="7" w16cid:durableId="324744926">
    <w:abstractNumId w:val="10"/>
  </w:num>
  <w:num w:numId="8" w16cid:durableId="2062165439">
    <w:abstractNumId w:val="10"/>
  </w:num>
  <w:num w:numId="9" w16cid:durableId="1603414071">
    <w:abstractNumId w:val="10"/>
  </w:num>
  <w:num w:numId="10" w16cid:durableId="2068145439">
    <w:abstractNumId w:val="10"/>
  </w:num>
  <w:num w:numId="11" w16cid:durableId="1065880038">
    <w:abstractNumId w:val="10"/>
  </w:num>
  <w:num w:numId="12" w16cid:durableId="1609502107">
    <w:abstractNumId w:val="26"/>
  </w:num>
  <w:num w:numId="13" w16cid:durableId="1190994248">
    <w:abstractNumId w:val="28"/>
  </w:num>
  <w:num w:numId="14" w16cid:durableId="303391755">
    <w:abstractNumId w:val="20"/>
  </w:num>
  <w:num w:numId="15" w16cid:durableId="213469430">
    <w:abstractNumId w:val="16"/>
  </w:num>
  <w:num w:numId="16" w16cid:durableId="479931754">
    <w:abstractNumId w:val="31"/>
  </w:num>
  <w:num w:numId="17" w16cid:durableId="232660247">
    <w:abstractNumId w:val="10"/>
  </w:num>
  <w:num w:numId="18" w16cid:durableId="106777462">
    <w:abstractNumId w:val="10"/>
  </w:num>
  <w:num w:numId="19" w16cid:durableId="1740441511">
    <w:abstractNumId w:val="10"/>
  </w:num>
  <w:num w:numId="20" w16cid:durableId="1881745211">
    <w:abstractNumId w:val="10"/>
  </w:num>
  <w:num w:numId="21" w16cid:durableId="1931546722">
    <w:abstractNumId w:val="10"/>
  </w:num>
  <w:num w:numId="22" w16cid:durableId="642319975">
    <w:abstractNumId w:val="9"/>
  </w:num>
  <w:num w:numId="23" w16cid:durableId="1339649816">
    <w:abstractNumId w:val="7"/>
  </w:num>
  <w:num w:numId="24" w16cid:durableId="1386249453">
    <w:abstractNumId w:val="6"/>
  </w:num>
  <w:num w:numId="25" w16cid:durableId="1134451149">
    <w:abstractNumId w:val="5"/>
  </w:num>
  <w:num w:numId="26" w16cid:durableId="642078628">
    <w:abstractNumId w:val="4"/>
  </w:num>
  <w:num w:numId="27" w16cid:durableId="1050955302">
    <w:abstractNumId w:val="8"/>
  </w:num>
  <w:num w:numId="28" w16cid:durableId="2031910095">
    <w:abstractNumId w:val="3"/>
  </w:num>
  <w:num w:numId="29" w16cid:durableId="1253969448">
    <w:abstractNumId w:val="2"/>
  </w:num>
  <w:num w:numId="30" w16cid:durableId="1683243434">
    <w:abstractNumId w:val="1"/>
  </w:num>
  <w:num w:numId="31" w16cid:durableId="501892384">
    <w:abstractNumId w:val="0"/>
  </w:num>
  <w:num w:numId="32" w16cid:durableId="293758502">
    <w:abstractNumId w:val="24"/>
  </w:num>
  <w:num w:numId="33" w16cid:durableId="1823279266">
    <w:abstractNumId w:val="14"/>
  </w:num>
  <w:num w:numId="34" w16cid:durableId="2047174007">
    <w:abstractNumId w:val="15"/>
  </w:num>
  <w:num w:numId="35" w16cid:durableId="1279288737">
    <w:abstractNumId w:val="11"/>
  </w:num>
  <w:num w:numId="36" w16cid:durableId="1545563713">
    <w:abstractNumId w:val="30"/>
  </w:num>
  <w:num w:numId="37" w16cid:durableId="455368890">
    <w:abstractNumId w:val="12"/>
  </w:num>
  <w:num w:numId="38" w16cid:durableId="1608004464">
    <w:abstractNumId w:val="23"/>
  </w:num>
  <w:num w:numId="39" w16cid:durableId="2141192494">
    <w:abstractNumId w:val="22"/>
  </w:num>
  <w:num w:numId="40" w16cid:durableId="1961107209">
    <w:abstractNumId w:val="13"/>
  </w:num>
  <w:num w:numId="41" w16cid:durableId="1200438362">
    <w:abstractNumId w:val="32"/>
  </w:num>
  <w:num w:numId="42" w16cid:durableId="1660038578">
    <w:abstractNumId w:val="18"/>
  </w:num>
  <w:num w:numId="43" w16cid:durableId="168302821">
    <w:abstractNumId w:val="19"/>
  </w:num>
  <w:num w:numId="44" w16cid:durableId="896356080">
    <w:abstractNumId w:val="17"/>
  </w:num>
  <w:num w:numId="45" w16cid:durableId="112676341">
    <w:abstractNumId w:val="25"/>
  </w:num>
  <w:num w:numId="46" w16cid:durableId="781532924">
    <w:abstractNumId w:val="27"/>
  </w:num>
  <w:num w:numId="47" w16cid:durableId="1028214635">
    <w:abstractNumId w:val="21"/>
  </w:num>
  <w:num w:numId="48" w16cid:durableId="6048529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5CB9"/>
    <w:rsid w:val="000078D4"/>
    <w:rsid w:val="00015DFF"/>
    <w:rsid w:val="00022A58"/>
    <w:rsid w:val="00024C3D"/>
    <w:rsid w:val="000278DB"/>
    <w:rsid w:val="00037C68"/>
    <w:rsid w:val="000468E1"/>
    <w:rsid w:val="0005155E"/>
    <w:rsid w:val="0007368E"/>
    <w:rsid w:val="00073A9E"/>
    <w:rsid w:val="000B09E8"/>
    <w:rsid w:val="000B30B7"/>
    <w:rsid w:val="000C585D"/>
    <w:rsid w:val="000D31C0"/>
    <w:rsid w:val="000D3253"/>
    <w:rsid w:val="000D63DD"/>
    <w:rsid w:val="000F5738"/>
    <w:rsid w:val="00101491"/>
    <w:rsid w:val="00110271"/>
    <w:rsid w:val="00121EA8"/>
    <w:rsid w:val="001244B1"/>
    <w:rsid w:val="00133AEF"/>
    <w:rsid w:val="0014668B"/>
    <w:rsid w:val="001609E9"/>
    <w:rsid w:val="001654DA"/>
    <w:rsid w:val="00175EC4"/>
    <w:rsid w:val="00181794"/>
    <w:rsid w:val="0019702A"/>
    <w:rsid w:val="001A0D45"/>
    <w:rsid w:val="001D21E1"/>
    <w:rsid w:val="001E435D"/>
    <w:rsid w:val="001E6D3D"/>
    <w:rsid w:val="001E7FE8"/>
    <w:rsid w:val="001F41E8"/>
    <w:rsid w:val="001F4F30"/>
    <w:rsid w:val="002101AB"/>
    <w:rsid w:val="00211BFD"/>
    <w:rsid w:val="00211EA7"/>
    <w:rsid w:val="002121AD"/>
    <w:rsid w:val="002218A3"/>
    <w:rsid w:val="002275C3"/>
    <w:rsid w:val="00241E92"/>
    <w:rsid w:val="002433CE"/>
    <w:rsid w:val="00245F2D"/>
    <w:rsid w:val="00253D50"/>
    <w:rsid w:val="002602FF"/>
    <w:rsid w:val="002660C0"/>
    <w:rsid w:val="002678C9"/>
    <w:rsid w:val="0027349E"/>
    <w:rsid w:val="00282CD4"/>
    <w:rsid w:val="0028326E"/>
    <w:rsid w:val="00296262"/>
    <w:rsid w:val="00296550"/>
    <w:rsid w:val="002A6C5E"/>
    <w:rsid w:val="002B2585"/>
    <w:rsid w:val="002B4823"/>
    <w:rsid w:val="002C033B"/>
    <w:rsid w:val="002C11E0"/>
    <w:rsid w:val="002C7D23"/>
    <w:rsid w:val="002D2F7F"/>
    <w:rsid w:val="002D3C7E"/>
    <w:rsid w:val="002E54CF"/>
    <w:rsid w:val="002E5894"/>
    <w:rsid w:val="002E6485"/>
    <w:rsid w:val="002F4EAB"/>
    <w:rsid w:val="00304D20"/>
    <w:rsid w:val="00306D92"/>
    <w:rsid w:val="00317E90"/>
    <w:rsid w:val="0032346B"/>
    <w:rsid w:val="00324AB5"/>
    <w:rsid w:val="00327F3C"/>
    <w:rsid w:val="00341AD5"/>
    <w:rsid w:val="0034312D"/>
    <w:rsid w:val="00345F93"/>
    <w:rsid w:val="0034706D"/>
    <w:rsid w:val="003506AA"/>
    <w:rsid w:val="00362B16"/>
    <w:rsid w:val="0036448F"/>
    <w:rsid w:val="003A2101"/>
    <w:rsid w:val="003B16BF"/>
    <w:rsid w:val="003E307C"/>
    <w:rsid w:val="003E672D"/>
    <w:rsid w:val="003F13CF"/>
    <w:rsid w:val="003F142B"/>
    <w:rsid w:val="003F16B2"/>
    <w:rsid w:val="003F4485"/>
    <w:rsid w:val="00410612"/>
    <w:rsid w:val="004114BE"/>
    <w:rsid w:val="004200A3"/>
    <w:rsid w:val="004232D9"/>
    <w:rsid w:val="004340D3"/>
    <w:rsid w:val="004344A6"/>
    <w:rsid w:val="004348E6"/>
    <w:rsid w:val="00435767"/>
    <w:rsid w:val="00443B3B"/>
    <w:rsid w:val="00451876"/>
    <w:rsid w:val="004522B4"/>
    <w:rsid w:val="004859E8"/>
    <w:rsid w:val="00485B88"/>
    <w:rsid w:val="004963EF"/>
    <w:rsid w:val="004A536E"/>
    <w:rsid w:val="004B027C"/>
    <w:rsid w:val="004B23DE"/>
    <w:rsid w:val="004B30C5"/>
    <w:rsid w:val="004B3454"/>
    <w:rsid w:val="004C05CE"/>
    <w:rsid w:val="004C7902"/>
    <w:rsid w:val="004D0670"/>
    <w:rsid w:val="004D11C8"/>
    <w:rsid w:val="004D682C"/>
    <w:rsid w:val="004E17FD"/>
    <w:rsid w:val="004E4CC9"/>
    <w:rsid w:val="004F401A"/>
    <w:rsid w:val="004F4402"/>
    <w:rsid w:val="00502C57"/>
    <w:rsid w:val="0051464C"/>
    <w:rsid w:val="00516D08"/>
    <w:rsid w:val="00520E89"/>
    <w:rsid w:val="005238ED"/>
    <w:rsid w:val="00531AB4"/>
    <w:rsid w:val="00552095"/>
    <w:rsid w:val="005532E5"/>
    <w:rsid w:val="00554EDB"/>
    <w:rsid w:val="005564BB"/>
    <w:rsid w:val="005641ED"/>
    <w:rsid w:val="0057218A"/>
    <w:rsid w:val="005751DF"/>
    <w:rsid w:val="00590AC0"/>
    <w:rsid w:val="005A057F"/>
    <w:rsid w:val="005A5B1B"/>
    <w:rsid w:val="005B23E9"/>
    <w:rsid w:val="005D4233"/>
    <w:rsid w:val="005E40A6"/>
    <w:rsid w:val="005E4D21"/>
    <w:rsid w:val="005E7F34"/>
    <w:rsid w:val="005F1BAC"/>
    <w:rsid w:val="005F3BE7"/>
    <w:rsid w:val="005F5AF7"/>
    <w:rsid w:val="005F65D5"/>
    <w:rsid w:val="005F6F2B"/>
    <w:rsid w:val="0060176E"/>
    <w:rsid w:val="00602B2C"/>
    <w:rsid w:val="006128B7"/>
    <w:rsid w:val="00615A27"/>
    <w:rsid w:val="0061714A"/>
    <w:rsid w:val="00622D05"/>
    <w:rsid w:val="00625330"/>
    <w:rsid w:val="0062608A"/>
    <w:rsid w:val="00632A3F"/>
    <w:rsid w:val="0063480E"/>
    <w:rsid w:val="006366E7"/>
    <w:rsid w:val="006724A4"/>
    <w:rsid w:val="00682D8D"/>
    <w:rsid w:val="006856A8"/>
    <w:rsid w:val="006B7988"/>
    <w:rsid w:val="006C0309"/>
    <w:rsid w:val="006C1FF9"/>
    <w:rsid w:val="006E5085"/>
    <w:rsid w:val="006E655F"/>
    <w:rsid w:val="0070526D"/>
    <w:rsid w:val="00722AB1"/>
    <w:rsid w:val="00734851"/>
    <w:rsid w:val="00750F19"/>
    <w:rsid w:val="00755AAA"/>
    <w:rsid w:val="0078653B"/>
    <w:rsid w:val="00787E58"/>
    <w:rsid w:val="00791565"/>
    <w:rsid w:val="0079396E"/>
    <w:rsid w:val="00794E57"/>
    <w:rsid w:val="007B765C"/>
    <w:rsid w:val="007B7B96"/>
    <w:rsid w:val="007C6725"/>
    <w:rsid w:val="007C6FB4"/>
    <w:rsid w:val="007D7AC8"/>
    <w:rsid w:val="007E23E9"/>
    <w:rsid w:val="007F417C"/>
    <w:rsid w:val="00815F96"/>
    <w:rsid w:val="0081665B"/>
    <w:rsid w:val="00821716"/>
    <w:rsid w:val="00852621"/>
    <w:rsid w:val="00854CA1"/>
    <w:rsid w:val="00854E5B"/>
    <w:rsid w:val="00855788"/>
    <w:rsid w:val="00857FFE"/>
    <w:rsid w:val="00863F60"/>
    <w:rsid w:val="00865E96"/>
    <w:rsid w:val="00871093"/>
    <w:rsid w:val="0087684D"/>
    <w:rsid w:val="0087698C"/>
    <w:rsid w:val="00882D07"/>
    <w:rsid w:val="008918F7"/>
    <w:rsid w:val="0089565A"/>
    <w:rsid w:val="008A48D5"/>
    <w:rsid w:val="008A6456"/>
    <w:rsid w:val="008A6A4C"/>
    <w:rsid w:val="008B152C"/>
    <w:rsid w:val="008B31B5"/>
    <w:rsid w:val="008C269A"/>
    <w:rsid w:val="008C76A4"/>
    <w:rsid w:val="00902B4F"/>
    <w:rsid w:val="00905BAC"/>
    <w:rsid w:val="009107F8"/>
    <w:rsid w:val="00914CA0"/>
    <w:rsid w:val="00934A50"/>
    <w:rsid w:val="0094193D"/>
    <w:rsid w:val="00941B75"/>
    <w:rsid w:val="0095051C"/>
    <w:rsid w:val="00954445"/>
    <w:rsid w:val="009563AB"/>
    <w:rsid w:val="00956755"/>
    <w:rsid w:val="0096116D"/>
    <w:rsid w:val="009727B2"/>
    <w:rsid w:val="00973D1A"/>
    <w:rsid w:val="0097547E"/>
    <w:rsid w:val="00982F13"/>
    <w:rsid w:val="009918BE"/>
    <w:rsid w:val="009A113F"/>
    <w:rsid w:val="009A2113"/>
    <w:rsid w:val="009B6E89"/>
    <w:rsid w:val="009C6E63"/>
    <w:rsid w:val="009C7984"/>
    <w:rsid w:val="009D3A9B"/>
    <w:rsid w:val="009D4351"/>
    <w:rsid w:val="009D7760"/>
    <w:rsid w:val="009E26A2"/>
    <w:rsid w:val="009F1F72"/>
    <w:rsid w:val="009F594D"/>
    <w:rsid w:val="009F6B3A"/>
    <w:rsid w:val="00A02A7E"/>
    <w:rsid w:val="00A049A4"/>
    <w:rsid w:val="00A230DD"/>
    <w:rsid w:val="00A26816"/>
    <w:rsid w:val="00A3500B"/>
    <w:rsid w:val="00A35A76"/>
    <w:rsid w:val="00A44DB4"/>
    <w:rsid w:val="00A46352"/>
    <w:rsid w:val="00A5280A"/>
    <w:rsid w:val="00A7353E"/>
    <w:rsid w:val="00A73B4D"/>
    <w:rsid w:val="00A74946"/>
    <w:rsid w:val="00A76CE8"/>
    <w:rsid w:val="00A77C3B"/>
    <w:rsid w:val="00A861C7"/>
    <w:rsid w:val="00A866CC"/>
    <w:rsid w:val="00A91906"/>
    <w:rsid w:val="00AA5BC2"/>
    <w:rsid w:val="00AB09D9"/>
    <w:rsid w:val="00AB7A53"/>
    <w:rsid w:val="00AC6F5B"/>
    <w:rsid w:val="00AD5E90"/>
    <w:rsid w:val="00AE4FB4"/>
    <w:rsid w:val="00AF1A99"/>
    <w:rsid w:val="00B0202C"/>
    <w:rsid w:val="00B123DE"/>
    <w:rsid w:val="00B208D8"/>
    <w:rsid w:val="00B21889"/>
    <w:rsid w:val="00B23581"/>
    <w:rsid w:val="00B40374"/>
    <w:rsid w:val="00B420EE"/>
    <w:rsid w:val="00B4295D"/>
    <w:rsid w:val="00B4508B"/>
    <w:rsid w:val="00B46624"/>
    <w:rsid w:val="00B513FF"/>
    <w:rsid w:val="00B56625"/>
    <w:rsid w:val="00B6088D"/>
    <w:rsid w:val="00B63DF8"/>
    <w:rsid w:val="00B82B3E"/>
    <w:rsid w:val="00B841B6"/>
    <w:rsid w:val="00B84852"/>
    <w:rsid w:val="00B86630"/>
    <w:rsid w:val="00B95CAE"/>
    <w:rsid w:val="00B978B9"/>
    <w:rsid w:val="00BA1923"/>
    <w:rsid w:val="00BA22A2"/>
    <w:rsid w:val="00BA4AF9"/>
    <w:rsid w:val="00BA7345"/>
    <w:rsid w:val="00BA7BB5"/>
    <w:rsid w:val="00BB77D6"/>
    <w:rsid w:val="00BC43A0"/>
    <w:rsid w:val="00BC63B8"/>
    <w:rsid w:val="00BD59AD"/>
    <w:rsid w:val="00BD6C11"/>
    <w:rsid w:val="00BE2A48"/>
    <w:rsid w:val="00BE392D"/>
    <w:rsid w:val="00BE43AD"/>
    <w:rsid w:val="00C06F14"/>
    <w:rsid w:val="00C16A5F"/>
    <w:rsid w:val="00C173EA"/>
    <w:rsid w:val="00C319C1"/>
    <w:rsid w:val="00C64A10"/>
    <w:rsid w:val="00C76BEC"/>
    <w:rsid w:val="00C8088E"/>
    <w:rsid w:val="00C81FA1"/>
    <w:rsid w:val="00C823F0"/>
    <w:rsid w:val="00C93DB7"/>
    <w:rsid w:val="00CA1CBE"/>
    <w:rsid w:val="00CA1EC0"/>
    <w:rsid w:val="00CA4662"/>
    <w:rsid w:val="00CA6149"/>
    <w:rsid w:val="00CA7C16"/>
    <w:rsid w:val="00CB30B2"/>
    <w:rsid w:val="00CC06B7"/>
    <w:rsid w:val="00CD1584"/>
    <w:rsid w:val="00CE07C8"/>
    <w:rsid w:val="00CE2336"/>
    <w:rsid w:val="00CE3DDA"/>
    <w:rsid w:val="00CF10CA"/>
    <w:rsid w:val="00CF3E87"/>
    <w:rsid w:val="00D20702"/>
    <w:rsid w:val="00D21491"/>
    <w:rsid w:val="00D25E9B"/>
    <w:rsid w:val="00D26F09"/>
    <w:rsid w:val="00D35C70"/>
    <w:rsid w:val="00D5019A"/>
    <w:rsid w:val="00D56879"/>
    <w:rsid w:val="00D65CEC"/>
    <w:rsid w:val="00D71FB4"/>
    <w:rsid w:val="00D85CD2"/>
    <w:rsid w:val="00D96EA3"/>
    <w:rsid w:val="00DA255C"/>
    <w:rsid w:val="00DB3C94"/>
    <w:rsid w:val="00DB4280"/>
    <w:rsid w:val="00DB534D"/>
    <w:rsid w:val="00DC1486"/>
    <w:rsid w:val="00DC2692"/>
    <w:rsid w:val="00DC4C7B"/>
    <w:rsid w:val="00DD0D4D"/>
    <w:rsid w:val="00DD1FAE"/>
    <w:rsid w:val="00DD4C56"/>
    <w:rsid w:val="00DD7F6B"/>
    <w:rsid w:val="00DE01F5"/>
    <w:rsid w:val="00DE12D4"/>
    <w:rsid w:val="00DE3744"/>
    <w:rsid w:val="00DF4AB7"/>
    <w:rsid w:val="00DF659F"/>
    <w:rsid w:val="00E1070D"/>
    <w:rsid w:val="00E14D24"/>
    <w:rsid w:val="00E164C0"/>
    <w:rsid w:val="00E42BCB"/>
    <w:rsid w:val="00E45459"/>
    <w:rsid w:val="00E711AA"/>
    <w:rsid w:val="00E818BA"/>
    <w:rsid w:val="00E83E31"/>
    <w:rsid w:val="00E8666C"/>
    <w:rsid w:val="00E92784"/>
    <w:rsid w:val="00EA2CBD"/>
    <w:rsid w:val="00EB1FAC"/>
    <w:rsid w:val="00EB5AE5"/>
    <w:rsid w:val="00EB7370"/>
    <w:rsid w:val="00EC1627"/>
    <w:rsid w:val="00EC2AEA"/>
    <w:rsid w:val="00EC5834"/>
    <w:rsid w:val="00EC6094"/>
    <w:rsid w:val="00EC7DAE"/>
    <w:rsid w:val="00ED750E"/>
    <w:rsid w:val="00EE74F0"/>
    <w:rsid w:val="00EF27F9"/>
    <w:rsid w:val="00F05179"/>
    <w:rsid w:val="00F05220"/>
    <w:rsid w:val="00F1395B"/>
    <w:rsid w:val="00F1527F"/>
    <w:rsid w:val="00F26220"/>
    <w:rsid w:val="00F40C9E"/>
    <w:rsid w:val="00F41347"/>
    <w:rsid w:val="00F57117"/>
    <w:rsid w:val="00F65050"/>
    <w:rsid w:val="00F66C4F"/>
    <w:rsid w:val="00F80097"/>
    <w:rsid w:val="00F954F4"/>
    <w:rsid w:val="00FA386A"/>
    <w:rsid w:val="00FB23D0"/>
    <w:rsid w:val="00FC0CFF"/>
    <w:rsid w:val="00FC52CF"/>
    <w:rsid w:val="00FD65BC"/>
    <w:rsid w:val="00FE25E0"/>
    <w:rsid w:val="00FE2F49"/>
    <w:rsid w:val="00FE4DC1"/>
    <w:rsid w:val="00FF2278"/>
    <w:rsid w:val="38B89177"/>
    <w:rsid w:val="41238574"/>
    <w:rsid w:val="5021BC43"/>
    <w:rsid w:val="579467FA"/>
    <w:rsid w:val="6E21BAC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paragraph" w:customStyle="1" w:styleId="Paperwork">
    <w:name w:val="Paperwork"/>
    <w:basedOn w:val="Normal"/>
    <w:rsid w:val="00C06F14"/>
    <w:pPr>
      <w:spacing w:line="240" w:lineRule="auto"/>
      <w:ind w:left="720" w:hanging="720"/>
      <w:jc w:val="left"/>
    </w:pPr>
    <w:rPr>
      <w:rFonts w:eastAsiaTheme="minorHAnsi"/>
      <w:snapToGrid/>
      <w:sz w:val="24"/>
      <w:szCs w:val="24"/>
    </w:rPr>
  </w:style>
  <w:style w:type="character" w:styleId="UnresolvedMention">
    <w:name w:val="Unresolved Mention"/>
    <w:basedOn w:val="DefaultParagraphFont"/>
    <w:uiPriority w:val="99"/>
    <w:semiHidden/>
    <w:unhideWhenUsed/>
    <w:rsid w:val="006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F8485-FF26-4AF9-9DFF-B0F4A752CFDF}">
  <ds:schemaRefs>
    <ds:schemaRef ds:uri="http://schemas.microsoft.com/sharepoint/v3/contenttype/forms"/>
  </ds:schemaRefs>
</ds:datastoreItem>
</file>

<file path=customXml/itemProps2.xml><?xml version="1.0" encoding="utf-8"?>
<ds:datastoreItem xmlns:ds="http://schemas.openxmlformats.org/officeDocument/2006/customXml" ds:itemID="{94A02D2D-F7A3-4596-81B0-310A2629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A759A37B-B131-45E1-B364-B01A96B36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2991</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dcterms:created xsi:type="dcterms:W3CDTF">2024-03-15T19:52:00Z</dcterms:created>
  <dcterms:modified xsi:type="dcterms:W3CDTF">2024-03-15T19:52:00Z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