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0526" w14:paraId="319B3C0C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D60526" w14:paraId="2B5B5C3F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8"/>
        <w:gridCol w:w="6000"/>
        <w:gridCol w:w="1440"/>
        <w:gridCol w:w="960"/>
        <w:gridCol w:w="2160"/>
      </w:tblGrid>
      <w:tr w14:paraId="4E49B1F8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526" w14:paraId="6AEEA617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D60526" w14:paraId="6066ABF3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D60526" w14:paraId="5DDF832F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526" w14:paraId="62B89038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D60526" w14:paraId="5D818EA2" w14:textId="72274C5F">
            <w:pPr>
              <w:spacing w:before="40" w:after="40"/>
              <w:ind w:left="252"/>
              <w:rPr>
                <w:color w:val="000000"/>
              </w:rPr>
            </w:pPr>
            <w:r w:rsidRPr="00EF5007">
              <w:rPr>
                <w:color w:val="000000"/>
              </w:rPr>
              <w:t>2577-</w:t>
            </w:r>
            <w:r w:rsidR="00433ACA">
              <w:rPr>
                <w:color w:val="000000"/>
              </w:rPr>
              <w:t>0301</w:t>
            </w:r>
          </w:p>
        </w:tc>
      </w:tr>
      <w:tr w14:paraId="58146BB2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D60526" w14:paraId="7C3D5E1E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D60526" w14:paraId="59509BBC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D60526" w14:paraId="04735870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1702CF7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D60526" w14:paraId="22746F8C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D60526" w14:paraId="67E80634" w14:textId="70C4D479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SF-424, </w:t>
            </w:r>
            <w:r w:rsidR="001B10BE">
              <w:rPr>
                <w:rFonts w:ascii="Helvetica" w:hAnsi="Helvetica"/>
                <w:color w:val="000000"/>
                <w:sz w:val="18"/>
              </w:rPr>
              <w:t>HUD</w:t>
            </w:r>
            <w:r>
              <w:rPr>
                <w:rFonts w:ascii="Helvetica" w:hAnsi="Helvetica"/>
                <w:color w:val="000000"/>
                <w:sz w:val="18"/>
              </w:rPr>
              <w:t>-424b</w:t>
            </w:r>
            <w:r w:rsidR="001B10BE">
              <w:rPr>
                <w:rFonts w:ascii="Helvetica" w:hAnsi="Helvetica"/>
                <w:color w:val="000000"/>
                <w:sz w:val="18"/>
              </w:rPr>
              <w:t>, 2880, SFLLL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60526" w14:paraId="4B42E982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0526" w:rsidP="00EF5007" w14:paraId="6104FA4A" w14:textId="77777777">
            <w:pPr>
              <w:tabs>
                <w:tab w:val="center" w:pos="2496"/>
              </w:tabs>
              <w:spacing w:before="40" w:after="40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785CBB7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D60526" w14:paraId="61DDAEE4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26" w14:paraId="108B568B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D60526" w14:paraId="4C83D3AF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0214EC8F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D60526" w14:paraId="1890845F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7B32F691" w14:textId="39F14F26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6D2A1282" w14:textId="5907E36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14:paraId="6B97595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D60526" w14:paraId="77C3C9A4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26" w14:paraId="2D1B926A" w14:textId="6C42B4C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433ACA"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D60526" w14:paraId="15CCC467" w14:textId="2F4BA8A4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433ACA"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14:paraId="6AFA8FB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D60526" w14:paraId="284C3C99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0FBD7E25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739D0CA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14:paraId="4AC7BC05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29688333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297E1106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645FD052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49A4D55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6B84EAA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60526" w14:paraId="652BC709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5B7F9C87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6AB125F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53992C77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14:paraId="364BC479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Program </w:t>
            </w:r>
            <w:r>
              <w:rPr>
                <w:rFonts w:ascii="Helvetica" w:hAnsi="Helvetica"/>
                <w:color w:val="000000"/>
                <w:sz w:val="18"/>
              </w:rPr>
              <w:t>change</w:t>
            </w:r>
          </w:p>
          <w:p w:rsidR="00D60526" w14:paraId="13BD175F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60526" w14:paraId="583660F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3931D7B1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14:paraId="482C687C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43F951C7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D60526" w14:paraId="2909D15E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D60526" w14:paraId="78B1C0D0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D60526" w14:paraId="563ED835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2AF7A19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4EC3280B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2FE4054A" w14:textId="2C15638F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433ACA">
              <w:rPr>
                <w:rFonts w:ascii="Helvetica" w:hAnsi="Helvetica"/>
                <w:color w:val="000000"/>
                <w:sz w:val="22"/>
              </w:rPr>
              <w:t>N/A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59ABB2CF" w14:textId="1CF1C68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433ACA">
              <w:rPr>
                <w:rFonts w:ascii="Helvetica" w:hAnsi="Helvetica"/>
                <w:color w:val="000000"/>
                <w:sz w:val="22"/>
              </w:rPr>
              <w:t>N/A</w:t>
            </w:r>
          </w:p>
        </w:tc>
      </w:tr>
      <w:tr w14:paraId="60E506C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78FFEBE2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26" w14:paraId="0D0933D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35177B61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293F144F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4D414E77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526" w14:paraId="5D6C0D16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D60526" w14:paraId="153EE760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7B8A3758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D60526" w14:paraId="73FAEAA5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60526" w14:paraId="7C08B4D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0526" w14:paraId="750FD5CE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Text1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</w:tr>
      <w:tr w14:paraId="5A94060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0526" w14:paraId="007A2063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D60526" w14:paraId="68391B5A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Program </w:t>
            </w:r>
            <w:r>
              <w:rPr>
                <w:rFonts w:ascii="Helvetica" w:hAnsi="Helvetica"/>
                <w:color w:val="000000"/>
                <w:sz w:val="18"/>
              </w:rPr>
              <w:t>change</w:t>
            </w:r>
          </w:p>
          <w:p w:rsidR="00D60526" w14:paraId="71DB3E09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60526" w14:paraId="02E7CB9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D60526" w14:paraId="117B390E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D60526" w14:paraId="3F487A99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D60526" w14:paraId="7BB79766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D60526" w:rsidRPr="000C5DF0" w:rsidP="000C5DF0" w14:paraId="4BA1F127" w14:textId="6CCE4BD5">
      <w:pPr>
        <w:spacing w:after="160" w:line="252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The only changes are to add the forms. </w:t>
      </w:r>
      <w:r w:rsidR="001B10BE">
        <w:rPr>
          <w:rFonts w:eastAsia="Calibri"/>
          <w:sz w:val="24"/>
          <w:szCs w:val="24"/>
        </w:rPr>
        <w:t xml:space="preserve">These forms do not change the burden hours, and no </w:t>
      </w:r>
      <w:r>
        <w:rPr>
          <w:rFonts w:eastAsia="Calibri"/>
          <w:sz w:val="24"/>
          <w:szCs w:val="24"/>
        </w:rPr>
        <w:t>other changes are made.</w:t>
      </w:r>
    </w:p>
    <w:sectPr>
      <w:footerReference w:type="default" r:id="rId6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6" w:space="0" w:color="auto"/>
      </w:tblBorders>
      <w:tblLayout w:type="fixed"/>
      <w:tblLook w:val="0000"/>
    </w:tblPr>
    <w:tblGrid>
      <w:gridCol w:w="5628"/>
      <w:gridCol w:w="2040"/>
      <w:gridCol w:w="3348"/>
    </w:tblGrid>
    <w:tr w14:paraId="3479E06D" w14:textId="77777777">
      <w:tblPrEx>
        <w:tblW w:w="0" w:type="auto"/>
        <w:tblBorders>
          <w:top w:val="single" w:sz="6" w:space="0" w:color="auto"/>
        </w:tblBorders>
        <w:tblLayout w:type="fixed"/>
        <w:tblLook w:val="0000"/>
      </w:tblPrEx>
      <w:tc>
        <w:tcPr>
          <w:tcW w:w="5628" w:type="dxa"/>
          <w:tcBorders>
            <w:right w:val="nil"/>
          </w:tcBorders>
        </w:tcPr>
        <w:p w:rsidR="00D60526" w14:paraId="05C32F6C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D60526" w14:paraId="2BFEE9B9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6D592D7B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1132A845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5F6E17C9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D60526" w14:paraId="1D93671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Wayne Eddins,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60526" w14:paraId="3AE7AF5C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D60526" w14:paraId="653F1E82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D60526" w14:paraId="41824302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D60526" w14:paraId="3D517F24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D60526" w14:paraId="7A8752A1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D60526" w14:paraId="42A38BD7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D60526" w14:paraId="17389392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5E54AA"/>
    <w:multiLevelType w:val="hybridMultilevel"/>
    <w:tmpl w:val="C6541A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D2"/>
    <w:rsid w:val="00033DED"/>
    <w:rsid w:val="000844C5"/>
    <w:rsid w:val="000C5DF0"/>
    <w:rsid w:val="000C782B"/>
    <w:rsid w:val="000F5095"/>
    <w:rsid w:val="00175093"/>
    <w:rsid w:val="001B10BE"/>
    <w:rsid w:val="001C72BC"/>
    <w:rsid w:val="00380EC4"/>
    <w:rsid w:val="00387A61"/>
    <w:rsid w:val="00410B57"/>
    <w:rsid w:val="00433ACA"/>
    <w:rsid w:val="004859D9"/>
    <w:rsid w:val="00741D20"/>
    <w:rsid w:val="00790EE8"/>
    <w:rsid w:val="00796E58"/>
    <w:rsid w:val="00874F61"/>
    <w:rsid w:val="00A20D3D"/>
    <w:rsid w:val="00AB14A5"/>
    <w:rsid w:val="00B304C6"/>
    <w:rsid w:val="00C16AD2"/>
    <w:rsid w:val="00C20F9B"/>
    <w:rsid w:val="00C75BEF"/>
    <w:rsid w:val="00D60526"/>
    <w:rsid w:val="00E501C4"/>
    <w:rsid w:val="00ED42CD"/>
    <w:rsid w:val="00EF5007"/>
    <w:rsid w:val="00F033DD"/>
    <w:rsid w:val="00F45F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117430"/>
  <w15:chartTrackingRefBased/>
  <w15:docId w15:val="{05411628-A96E-4B5C-9E4B-F18D505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56905\Downloads\83c%20for%20form%2050077-SL_%202577-0226%20(1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6ED18BB158941A637FB61B4844667" ma:contentTypeVersion="15" ma:contentTypeDescription="Create a new document." ma:contentTypeScope="" ma:versionID="f19292471a0e969f81d6b754a01f008f">
  <xsd:schema xmlns:xsd="http://www.w3.org/2001/XMLSchema" xmlns:xs="http://www.w3.org/2001/XMLSchema" xmlns:p="http://schemas.microsoft.com/office/2006/metadata/properties" xmlns:ns1="http://schemas.microsoft.com/sharepoint/v3" xmlns:ns3="bd0d42a1-3cac-46ac-b14e-063baaeeb0d5" xmlns:ns4="66780095-3e77-4be1-9501-f99fa1338296" targetNamespace="http://schemas.microsoft.com/office/2006/metadata/properties" ma:root="true" ma:fieldsID="fc1d7b9f38ae330b246cb2682ea63bf1" ns1:_="" ns3:_="" ns4:_="">
    <xsd:import namespace="http://schemas.microsoft.com/sharepoint/v3"/>
    <xsd:import namespace="bd0d42a1-3cac-46ac-b14e-063baaeeb0d5"/>
    <xsd:import namespace="66780095-3e77-4be1-9501-f99fa13382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42a1-3cac-46ac-b14e-063baaeeb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80095-3e77-4be1-9501-f99fa133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74DB9-78EF-451A-93CA-F28F5E78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d42a1-3cac-46ac-b14e-063baaeeb0d5"/>
    <ds:schemaRef ds:uri="66780095-3e77-4be1-9501-f99fa1338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E7241-31B3-4B29-91F0-ECA7E941D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 for form 50077-SL_ 2577-0226 (1).dot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Smith, Dawn M</dc:creator>
  <cp:lastModifiedBy>Martin, Dawn E</cp:lastModifiedBy>
  <cp:revision>2</cp:revision>
  <cp:lastPrinted>2001-03-13T17:43:00Z</cp:lastPrinted>
  <dcterms:created xsi:type="dcterms:W3CDTF">2024-03-21T13:43:00Z</dcterms:created>
  <dcterms:modified xsi:type="dcterms:W3CDTF">2024-03-21T13:43:00Z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0x01010023F6ED18BB158941A637FB61B4844667</vt:lpwstr>
  </property>
  <property fmtid="{D5CDD505-2E9C-101B-9397-08002B2CF9AE}" pid="3" name="_ip_UnifiedCompliancePolicyProperties">
    <vt:lpwstr/>
  </property>
  <property fmtid="{D5CDD505-2E9C-101B-9397-08002B2CF9AE}" pid="4" name="_ip_UnifiedCompliancePolicyUIAction">
    <vt:lpwstr/>
  </property>
</Properties>
</file>