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1FA1" w:rsidRPr="009D1FA1" w:rsidP="009D1FA1" w14:paraId="521AC799" w14:textId="77777777">
      <w:pPr>
        <w:spacing w:after="0"/>
        <w:jc w:val="center"/>
        <w:rPr>
          <w:rFonts w:ascii="Times New Roman" w:hAnsi="Times New Roman" w:cs="Times New Roman"/>
          <w:b/>
          <w:bCs/>
          <w:sz w:val="24"/>
          <w:szCs w:val="24"/>
          <w:shd w:val="clear" w:color="auto" w:fill="FFFFFF"/>
        </w:rPr>
      </w:pPr>
      <w:bookmarkStart w:id="0" w:name="_Toc123671272"/>
      <w:r w:rsidRPr="009D1FA1">
        <w:rPr>
          <w:rFonts w:ascii="Times New Roman" w:hAnsi="Times New Roman" w:cs="Times New Roman"/>
          <w:b/>
          <w:bCs/>
          <w:sz w:val="24"/>
          <w:szCs w:val="24"/>
          <w:shd w:val="clear" w:color="auto" w:fill="FFFFFF"/>
        </w:rPr>
        <w:t xml:space="preserve">Appendices for  </w:t>
      </w:r>
    </w:p>
    <w:p w:rsidR="009D1FA1" w:rsidRPr="009D1FA1" w:rsidP="009D1FA1" w14:paraId="7F12A2D0" w14:textId="03FD0BDB">
      <w:pPr>
        <w:spacing w:after="0"/>
        <w:jc w:val="center"/>
        <w:rPr>
          <w:rFonts w:ascii="Times New Roman" w:hAnsi="Times New Roman" w:cs="Times New Roman"/>
          <w:b/>
          <w:bCs/>
          <w:sz w:val="24"/>
          <w:szCs w:val="24"/>
          <w:shd w:val="clear" w:color="auto" w:fill="FFFFFF"/>
        </w:rPr>
      </w:pPr>
      <w:r w:rsidRPr="009D1FA1">
        <w:rPr>
          <w:rFonts w:ascii="Times New Roman" w:hAnsi="Times New Roman" w:cs="Times New Roman"/>
          <w:b/>
          <w:bCs/>
          <w:sz w:val="24"/>
          <w:szCs w:val="24"/>
          <w:shd w:val="clear" w:color="auto" w:fill="FFFFFF"/>
        </w:rPr>
        <w:t xml:space="preserve">Collection of Information to Assess the Current State of Museum and Library  </w:t>
      </w:r>
    </w:p>
    <w:p w:rsidR="009D1FA1" w:rsidP="009D1FA1" w14:paraId="2044A1B9" w14:textId="77777777">
      <w:pPr>
        <w:spacing w:after="0"/>
        <w:jc w:val="center"/>
        <w:rPr>
          <w:rFonts w:ascii="Times New Roman" w:hAnsi="Times New Roman" w:cs="Times New Roman"/>
          <w:b/>
          <w:bCs/>
          <w:sz w:val="24"/>
          <w:szCs w:val="24"/>
          <w:shd w:val="clear" w:color="auto" w:fill="FFFFFF"/>
        </w:rPr>
      </w:pPr>
      <w:r w:rsidRPr="009D1FA1">
        <w:rPr>
          <w:rFonts w:ascii="Times New Roman" w:hAnsi="Times New Roman" w:cs="Times New Roman"/>
          <w:b/>
          <w:bCs/>
          <w:sz w:val="24"/>
          <w:szCs w:val="24"/>
          <w:shd w:val="clear" w:color="auto" w:fill="FFFFFF"/>
        </w:rPr>
        <w:t>Infrastructure to Identify Infrastructure Needs</w:t>
      </w:r>
    </w:p>
    <w:p w:rsidR="00110E48" w:rsidP="009D1FA1" w14:paraId="5D0FBCFE" w14:textId="614146C3">
      <w:pPr>
        <w:spacing w:after="0"/>
        <w:jc w:val="center"/>
        <w:rPr>
          <w:rFonts w:ascii="Times New Roman" w:hAnsi="Times New Roman" w:cs="Times New Roman"/>
          <w:b/>
          <w:bCs/>
          <w:sz w:val="24"/>
          <w:szCs w:val="24"/>
          <w:shd w:val="clear" w:color="auto" w:fill="FFFFFF"/>
        </w:rPr>
      </w:pPr>
      <w:r w:rsidRPr="5F13428D">
        <w:rPr>
          <w:rFonts w:ascii="Times New Roman" w:hAnsi="Times New Roman" w:cs="Times New Roman"/>
          <w:b/>
          <w:bCs/>
          <w:sz w:val="24"/>
          <w:szCs w:val="24"/>
          <w:shd w:val="clear" w:color="auto" w:fill="FFFFFF"/>
        </w:rPr>
        <w:t xml:space="preserve">OMB </w:t>
      </w:r>
      <w:r w:rsidRPr="5F13428D" w:rsidR="003B7610">
        <w:rPr>
          <w:rFonts w:ascii="Times New Roman" w:hAnsi="Times New Roman" w:cs="Times New Roman"/>
          <w:b/>
          <w:bCs/>
          <w:sz w:val="24"/>
          <w:szCs w:val="24"/>
          <w:shd w:val="clear" w:color="auto" w:fill="FFFFFF"/>
        </w:rPr>
        <w:t>Control No. 3137-NEW</w:t>
      </w:r>
    </w:p>
    <w:p w:rsidR="009D1FA1" w:rsidRPr="00110E48" w:rsidP="009D1FA1" w14:paraId="61EBD86B" w14:textId="77777777">
      <w:pPr>
        <w:spacing w:after="0"/>
        <w:jc w:val="center"/>
        <w:rPr>
          <w:rFonts w:ascii="Times New Roman" w:hAnsi="Times New Roman" w:cs="Times New Roman"/>
          <w:b/>
          <w:bCs/>
          <w:sz w:val="24"/>
          <w:szCs w:val="24"/>
          <w:shd w:val="clear" w:color="auto" w:fill="FFFFFF"/>
        </w:rPr>
      </w:pPr>
    </w:p>
    <w:bookmarkEnd w:id="0"/>
    <w:p w:rsidR="008674AE" w:rsidRPr="00BF3E28" w:rsidP="00BF3E28" w14:paraId="5EF6A0A3" w14:textId="3A04DD6C">
      <w:pPr>
        <w:spacing w:line="360" w:lineRule="auto"/>
        <w:rPr>
          <w:rFonts w:ascii="Times New Roman" w:hAnsi="Times New Roman" w:cs="Times New Roman"/>
          <w:b/>
          <w:bCs/>
          <w:sz w:val="24"/>
          <w:szCs w:val="24"/>
        </w:rPr>
      </w:pPr>
      <w:r w:rsidRPr="00130AC6">
        <w:rPr>
          <w:rFonts w:ascii="Times New Roman" w:hAnsi="Times New Roman" w:cs="Times New Roman"/>
          <w:b/>
          <w:bCs/>
          <w:sz w:val="24"/>
          <w:szCs w:val="24"/>
        </w:rPr>
        <w:t>Cont</w:t>
      </w:r>
      <w:r w:rsidRPr="00BF3E28">
        <w:rPr>
          <w:rFonts w:ascii="Times New Roman" w:hAnsi="Times New Roman" w:cs="Times New Roman"/>
          <w:b/>
          <w:bCs/>
          <w:sz w:val="24"/>
          <w:szCs w:val="24"/>
        </w:rPr>
        <w:t>ents</w:t>
      </w:r>
    </w:p>
    <w:sdt>
      <w:sdtPr>
        <w:rPr>
          <w:rFonts w:ascii="Times New Roman" w:hAnsi="Times New Roman" w:cs="Times New Roman"/>
          <w:sz w:val="24"/>
          <w:szCs w:val="24"/>
        </w:rPr>
        <w:id w:val="1618682337"/>
        <w:docPartObj>
          <w:docPartGallery w:val="Table of Contents"/>
          <w:docPartUnique/>
        </w:docPartObj>
      </w:sdtPr>
      <w:sdtEndPr>
        <w:rPr>
          <w:rFonts w:asciiTheme="minorHAnsi" w:hAnsiTheme="minorHAnsi" w:cstheme="minorBidi"/>
          <w:sz w:val="22"/>
          <w:szCs w:val="22"/>
        </w:rPr>
      </w:sdtEndPr>
      <w:sdtContent>
        <w:p w:rsidR="00AC6B03" w:rsidRPr="006760CF" w:rsidP="006760CF" w14:paraId="1C3E4446" w14:textId="0EEB17A8">
          <w:pPr>
            <w:pStyle w:val="TOC2"/>
            <w:spacing w:line="480" w:lineRule="auto"/>
            <w:rPr>
              <w:rFonts w:ascii="Times New Roman" w:hAnsi="Times New Roman" w:eastAsiaTheme="minorEastAsia" w:cs="Times New Roman"/>
              <w:noProof/>
              <w:kern w:val="2"/>
              <w:sz w:val="24"/>
              <w:szCs w:val="24"/>
              <w14:ligatures w14:val="standardContextual"/>
            </w:rPr>
          </w:pPr>
          <w:r w:rsidRPr="00BF3E28">
            <w:rPr>
              <w:rFonts w:ascii="Times New Roman" w:hAnsi="Times New Roman" w:cs="Times New Roman"/>
              <w:sz w:val="24"/>
              <w:szCs w:val="24"/>
            </w:rPr>
            <w:fldChar w:fldCharType="begin"/>
          </w:r>
          <w:r w:rsidRPr="00BF3E28" w:rsidR="00096FED">
            <w:rPr>
              <w:rFonts w:ascii="Times New Roman" w:hAnsi="Times New Roman" w:cs="Times New Roman"/>
              <w:sz w:val="24"/>
              <w:szCs w:val="24"/>
            </w:rPr>
            <w:instrText>TOC \o "1-3" \h \z \u</w:instrText>
          </w:r>
          <w:r w:rsidRPr="00BF3E28">
            <w:rPr>
              <w:rFonts w:ascii="Times New Roman" w:hAnsi="Times New Roman" w:cs="Times New Roman"/>
              <w:sz w:val="24"/>
              <w:szCs w:val="24"/>
            </w:rPr>
            <w:fldChar w:fldCharType="separate"/>
          </w:r>
          <w:hyperlink w:anchor="_Toc159559718" w:history="1">
            <w:r w:rsidRPr="006760CF">
              <w:rPr>
                <w:rStyle w:val="Hyperlink"/>
                <w:rFonts w:ascii="Times New Roman" w:hAnsi="Times New Roman" w:cs="Times New Roman"/>
                <w:noProof/>
                <w:sz w:val="24"/>
                <w:szCs w:val="24"/>
              </w:rPr>
              <w:t>Appendix A – Advance Introduction Email from IMLS</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_Toc159559718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2</w:t>
            </w:r>
            <w:r w:rsidRPr="006760CF">
              <w:rPr>
                <w:rFonts w:ascii="Times New Roman" w:hAnsi="Times New Roman" w:cs="Times New Roman"/>
                <w:noProof/>
                <w:webHidden/>
                <w:sz w:val="24"/>
                <w:szCs w:val="24"/>
              </w:rPr>
              <w:fldChar w:fldCharType="end"/>
            </w:r>
          </w:hyperlink>
        </w:p>
        <w:p w:rsidR="00AC6B03" w:rsidRPr="006760CF" w:rsidP="006760CF" w14:paraId="45325CB0" w14:textId="2EB0B4FF">
          <w:pPr>
            <w:pStyle w:val="TOC2"/>
            <w:spacing w:line="480" w:lineRule="auto"/>
            <w:rPr>
              <w:rFonts w:ascii="Times New Roman" w:hAnsi="Times New Roman" w:eastAsiaTheme="minorEastAsia" w:cs="Times New Roman"/>
              <w:noProof/>
              <w:kern w:val="2"/>
              <w:sz w:val="24"/>
              <w:szCs w:val="24"/>
              <w14:ligatures w14:val="standardContextual"/>
            </w:rPr>
          </w:pPr>
          <w:hyperlink w:anchor="_Toc159559720" w:history="1">
            <w:r w:rsidRPr="006760CF">
              <w:rPr>
                <w:rStyle w:val="Hyperlink"/>
                <w:rFonts w:ascii="Times New Roman" w:hAnsi="Times New Roman" w:cs="Times New Roman"/>
                <w:noProof/>
                <w:sz w:val="24"/>
                <w:szCs w:val="24"/>
              </w:rPr>
              <w:t>Appendix B – Interview Invitation Email from FedWriters</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_Toc159559720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3</w:t>
            </w:r>
            <w:r w:rsidRPr="006760CF">
              <w:rPr>
                <w:rFonts w:ascii="Times New Roman" w:hAnsi="Times New Roman" w:cs="Times New Roman"/>
                <w:noProof/>
                <w:webHidden/>
                <w:sz w:val="24"/>
                <w:szCs w:val="24"/>
              </w:rPr>
              <w:fldChar w:fldCharType="end"/>
            </w:r>
          </w:hyperlink>
        </w:p>
        <w:p w:rsidR="00AC6B03" w:rsidRPr="006760CF" w:rsidP="006760CF" w14:paraId="72874741" w14:textId="63A08028">
          <w:pPr>
            <w:pStyle w:val="TOC2"/>
            <w:spacing w:line="480" w:lineRule="auto"/>
            <w:rPr>
              <w:rFonts w:ascii="Times New Roman" w:hAnsi="Times New Roman" w:eastAsiaTheme="minorEastAsia" w:cs="Times New Roman"/>
              <w:noProof/>
              <w:kern w:val="2"/>
              <w:sz w:val="24"/>
              <w:szCs w:val="24"/>
              <w14:ligatures w14:val="standardContextual"/>
            </w:rPr>
          </w:pPr>
          <w:hyperlink w:anchor="_Toc159559722" w:history="1">
            <w:r w:rsidRPr="006760CF">
              <w:rPr>
                <w:rStyle w:val="Hyperlink"/>
                <w:rFonts w:ascii="Times New Roman" w:hAnsi="Times New Roman" w:cs="Times New Roman"/>
                <w:noProof/>
                <w:sz w:val="24"/>
                <w:szCs w:val="24"/>
              </w:rPr>
              <w:t>Appendix C – Facility Condition Assessment Invitation from IMLS</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_Toc159559722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4</w:t>
            </w:r>
            <w:r w:rsidRPr="006760CF">
              <w:rPr>
                <w:rFonts w:ascii="Times New Roman" w:hAnsi="Times New Roman" w:cs="Times New Roman"/>
                <w:noProof/>
                <w:webHidden/>
                <w:sz w:val="24"/>
                <w:szCs w:val="24"/>
              </w:rPr>
              <w:fldChar w:fldCharType="end"/>
            </w:r>
          </w:hyperlink>
        </w:p>
        <w:p w:rsidR="00AC6B03" w:rsidRPr="006760CF" w:rsidP="006760CF" w14:paraId="14D4260F" w14:textId="41217AF0">
          <w:pPr>
            <w:pStyle w:val="TOC2"/>
            <w:spacing w:line="480" w:lineRule="auto"/>
            <w:rPr>
              <w:rFonts w:ascii="Times New Roman" w:hAnsi="Times New Roman" w:eastAsiaTheme="minorEastAsia" w:cs="Times New Roman"/>
              <w:noProof/>
              <w:kern w:val="2"/>
              <w:sz w:val="24"/>
              <w:szCs w:val="24"/>
              <w14:ligatures w14:val="standardContextual"/>
            </w:rPr>
          </w:pPr>
          <w:hyperlink w:anchor="_Toc159559724" w:history="1">
            <w:r w:rsidRPr="006760CF">
              <w:rPr>
                <w:rStyle w:val="Hyperlink"/>
                <w:rFonts w:ascii="Times New Roman" w:hAnsi="Times New Roman" w:cs="Times New Roman"/>
                <w:noProof/>
                <w:sz w:val="24"/>
                <w:szCs w:val="24"/>
              </w:rPr>
              <w:t>Appendix D – Facility Condition Assessment Invitation from FedWriters</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_Toc159559724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5</w:t>
            </w:r>
            <w:r w:rsidRPr="006760CF">
              <w:rPr>
                <w:rFonts w:ascii="Times New Roman" w:hAnsi="Times New Roman" w:cs="Times New Roman"/>
                <w:noProof/>
                <w:webHidden/>
                <w:sz w:val="24"/>
                <w:szCs w:val="24"/>
              </w:rPr>
              <w:fldChar w:fldCharType="end"/>
            </w:r>
          </w:hyperlink>
        </w:p>
        <w:p w:rsidR="00AC6B03" w:rsidRPr="006760CF" w:rsidP="006760CF" w14:paraId="7CA5B035" w14:textId="594EA8F8">
          <w:pPr>
            <w:pStyle w:val="TOC2"/>
            <w:spacing w:line="480" w:lineRule="auto"/>
            <w:rPr>
              <w:rFonts w:ascii="Times New Roman" w:hAnsi="Times New Roman" w:eastAsiaTheme="minorEastAsia" w:cs="Times New Roman"/>
              <w:noProof/>
              <w:kern w:val="2"/>
              <w:sz w:val="24"/>
              <w:szCs w:val="24"/>
              <w14:ligatures w14:val="standardContextual"/>
            </w:rPr>
          </w:pPr>
          <w:hyperlink w:anchor="_Toc159559726" w:history="1">
            <w:r w:rsidRPr="006760CF">
              <w:rPr>
                <w:rStyle w:val="Hyperlink"/>
                <w:rFonts w:ascii="Times New Roman" w:hAnsi="Times New Roman" w:cs="Times New Roman"/>
                <w:noProof/>
                <w:sz w:val="24"/>
                <w:szCs w:val="24"/>
              </w:rPr>
              <w:t>Appendix E – Program Staff and Museum &amp; Library Leaders Interview Protocol</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_Toc159559726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6</w:t>
            </w:r>
            <w:r w:rsidRPr="006760CF">
              <w:rPr>
                <w:rFonts w:ascii="Times New Roman" w:hAnsi="Times New Roman" w:cs="Times New Roman"/>
                <w:noProof/>
                <w:webHidden/>
                <w:sz w:val="24"/>
                <w:szCs w:val="24"/>
              </w:rPr>
              <w:fldChar w:fldCharType="end"/>
            </w:r>
          </w:hyperlink>
        </w:p>
        <w:p w:rsidR="00AC6B03" w:rsidRPr="006760CF" w:rsidP="006760CF" w14:paraId="7B65C940" w14:textId="7E1F2FE9">
          <w:pPr>
            <w:pStyle w:val="TOC2"/>
            <w:spacing w:line="480" w:lineRule="auto"/>
            <w:rPr>
              <w:rFonts w:ascii="Times New Roman" w:hAnsi="Times New Roman" w:eastAsiaTheme="minorEastAsia" w:cs="Times New Roman"/>
              <w:noProof/>
              <w:kern w:val="2"/>
              <w:sz w:val="24"/>
              <w:szCs w:val="24"/>
              <w14:ligatures w14:val="standardContextual"/>
            </w:rPr>
          </w:pPr>
          <w:hyperlink w:anchor="_Toc159559727" w:history="1">
            <w:r w:rsidRPr="006760CF">
              <w:rPr>
                <w:rStyle w:val="Hyperlink"/>
                <w:rFonts w:ascii="Times New Roman" w:hAnsi="Times New Roman" w:cs="Times New Roman"/>
                <w:noProof/>
                <w:sz w:val="24"/>
                <w:szCs w:val="24"/>
              </w:rPr>
              <w:t>Appendix F – Facility Managers Interview Protocol</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_Toc159559727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11</w:t>
            </w:r>
            <w:r w:rsidRPr="006760CF">
              <w:rPr>
                <w:rFonts w:ascii="Times New Roman" w:hAnsi="Times New Roman" w:cs="Times New Roman"/>
                <w:noProof/>
                <w:webHidden/>
                <w:sz w:val="24"/>
                <w:szCs w:val="24"/>
              </w:rPr>
              <w:fldChar w:fldCharType="end"/>
            </w:r>
          </w:hyperlink>
        </w:p>
        <w:p w:rsidR="00AC6B03" w:rsidRPr="006760CF" w:rsidP="006760CF" w14:paraId="0AE6A0F4" w14:textId="284FFCD5">
          <w:pPr>
            <w:pStyle w:val="TOC2"/>
            <w:spacing w:line="480" w:lineRule="auto"/>
            <w:rPr>
              <w:rFonts w:ascii="Times New Roman" w:hAnsi="Times New Roman" w:eastAsiaTheme="minorEastAsia" w:cs="Times New Roman"/>
              <w:noProof/>
              <w:kern w:val="2"/>
              <w:sz w:val="24"/>
              <w:szCs w:val="24"/>
              <w14:ligatures w14:val="standardContextual"/>
            </w:rPr>
          </w:pPr>
          <w:hyperlink w:anchor="_Toc159559728" w:history="1">
            <w:r w:rsidRPr="006760CF">
              <w:rPr>
                <w:rStyle w:val="Hyperlink"/>
                <w:rFonts w:ascii="Times New Roman" w:hAnsi="Times New Roman" w:cs="Times New Roman"/>
                <w:noProof/>
                <w:sz w:val="24"/>
                <w:szCs w:val="24"/>
              </w:rPr>
              <w:t>Appendix G – Mapping of Research Questions to Primary and Secondary Research Activities</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_Toc159559728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16</w:t>
            </w:r>
            <w:r w:rsidRPr="006760CF">
              <w:rPr>
                <w:rFonts w:ascii="Times New Roman" w:hAnsi="Times New Roman" w:cs="Times New Roman"/>
                <w:noProof/>
                <w:webHidden/>
                <w:sz w:val="24"/>
                <w:szCs w:val="24"/>
              </w:rPr>
              <w:fldChar w:fldCharType="end"/>
            </w:r>
          </w:hyperlink>
        </w:p>
        <w:p w:rsidR="00AC6B03" w:rsidP="006760CF" w14:paraId="4CB95821" w14:textId="06B25F67">
          <w:pPr>
            <w:pStyle w:val="TOC2"/>
            <w:spacing w:line="480" w:lineRule="auto"/>
            <w:rPr>
              <w:rFonts w:ascii="Times New Roman" w:hAnsi="Times New Roman" w:cs="Times New Roman"/>
              <w:noProof/>
              <w:sz w:val="24"/>
              <w:szCs w:val="24"/>
            </w:rPr>
          </w:pPr>
          <w:hyperlink w:anchor="_Toc159559729" w:history="1">
            <w:r w:rsidRPr="006760CF">
              <w:rPr>
                <w:rStyle w:val="Hyperlink"/>
                <w:rFonts w:ascii="Times New Roman" w:hAnsi="Times New Roman" w:cs="Times New Roman"/>
                <w:noProof/>
                <w:sz w:val="24"/>
                <w:szCs w:val="24"/>
              </w:rPr>
              <w:t>Appendix H – Data Source Citations for Museum &amp; Library Sample</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_Toc159559729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18</w:t>
            </w:r>
            <w:r w:rsidRPr="006760CF">
              <w:rPr>
                <w:rFonts w:ascii="Times New Roman" w:hAnsi="Times New Roman" w:cs="Times New Roman"/>
                <w:noProof/>
                <w:webHidden/>
                <w:sz w:val="24"/>
                <w:szCs w:val="24"/>
              </w:rPr>
              <w:fldChar w:fldCharType="end"/>
            </w:r>
          </w:hyperlink>
        </w:p>
        <w:p w:rsidR="0024288A" w:rsidP="0024288A" w14:paraId="26DF44B8" w14:textId="0C994C8C">
          <w:pPr>
            <w:pStyle w:val="TOC2"/>
            <w:spacing w:line="480" w:lineRule="auto"/>
            <w:rPr>
              <w:rFonts w:ascii="Times New Roman" w:hAnsi="Times New Roman" w:cs="Times New Roman"/>
              <w:noProof/>
              <w:sz w:val="24"/>
              <w:szCs w:val="24"/>
            </w:rPr>
          </w:pPr>
          <w:r w:rsidRPr="00BF3E28">
            <w:rPr>
              <w:rFonts w:ascii="Times New Roman" w:hAnsi="Times New Roman" w:cs="Times New Roman"/>
              <w:sz w:val="24"/>
              <w:szCs w:val="24"/>
            </w:rPr>
            <w:fldChar w:fldCharType="end"/>
          </w:r>
          <w:r w:rsidR="005E01B5">
            <w:t xml:space="preserve"> </w:t>
          </w:r>
          <w:hyperlink w:anchor="_Toc159559729" w:history="1">
            <w:r w:rsidRPr="00F47FB2">
              <w:rPr>
                <w:rStyle w:val="Hyperlink"/>
                <w:rFonts w:ascii="Times New Roman" w:hAnsi="Times New Roman" w:cs="Times New Roman"/>
                <w:noProof/>
                <w:color w:val="000000" w:themeColor="text1"/>
                <w:sz w:val="24"/>
                <w:szCs w:val="24"/>
                <w:u w:val="none"/>
              </w:rPr>
              <w:t>Appendix I – Letter from American Library Association on Proposed Interview Instruments</w:t>
            </w:r>
            <w:r w:rsidRPr="006760CF">
              <w:rPr>
                <w:rFonts w:ascii="Times New Roman" w:hAnsi="Times New Roman" w:cs="Times New Roman"/>
                <w:noProof/>
                <w:webHidden/>
                <w:sz w:val="24"/>
                <w:szCs w:val="24"/>
              </w:rPr>
              <w:tab/>
            </w:r>
            <w:r w:rsidRPr="006760CF">
              <w:rPr>
                <w:rFonts w:ascii="Times New Roman" w:hAnsi="Times New Roman" w:cs="Times New Roman"/>
                <w:noProof/>
                <w:webHidden/>
                <w:sz w:val="24"/>
                <w:szCs w:val="24"/>
              </w:rPr>
              <w:fldChar w:fldCharType="begin"/>
            </w:r>
            <w:r w:rsidRPr="006760CF">
              <w:rPr>
                <w:rFonts w:ascii="Times New Roman" w:hAnsi="Times New Roman" w:cs="Times New Roman"/>
                <w:noProof/>
                <w:webHidden/>
                <w:sz w:val="24"/>
                <w:szCs w:val="24"/>
              </w:rPr>
              <w:instrText xml:space="preserve"> PAGEREF _Toc159559729 \h </w:instrText>
            </w:r>
            <w:r w:rsidRPr="006760CF">
              <w:rPr>
                <w:rFonts w:ascii="Times New Roman" w:hAnsi="Times New Roman" w:cs="Times New Roman"/>
                <w:noProof/>
                <w:webHidden/>
                <w:sz w:val="24"/>
                <w:szCs w:val="24"/>
              </w:rPr>
              <w:fldChar w:fldCharType="separate"/>
            </w:r>
            <w:r w:rsidRPr="006760CF">
              <w:rPr>
                <w:rFonts w:ascii="Times New Roman" w:hAnsi="Times New Roman" w:cs="Times New Roman"/>
                <w:noProof/>
                <w:webHidden/>
                <w:sz w:val="24"/>
                <w:szCs w:val="24"/>
              </w:rPr>
              <w:t>1</w:t>
            </w:r>
            <w:r w:rsidRPr="006760CF">
              <w:rPr>
                <w:rFonts w:ascii="Times New Roman" w:hAnsi="Times New Roman" w:cs="Times New Roman"/>
                <w:noProof/>
                <w:webHidden/>
                <w:sz w:val="24"/>
                <w:szCs w:val="24"/>
              </w:rPr>
              <w:fldChar w:fldCharType="end"/>
            </w:r>
          </w:hyperlink>
          <w:r w:rsidR="008C16E2">
            <w:rPr>
              <w:rFonts w:ascii="Times New Roman" w:hAnsi="Times New Roman" w:cs="Times New Roman"/>
              <w:noProof/>
              <w:sz w:val="24"/>
              <w:szCs w:val="24"/>
            </w:rPr>
            <w:t>9</w:t>
          </w:r>
        </w:p>
        <w:p w:rsidR="00E724AF" w:rsidRPr="00130AC6" w:rsidP="00BF3E28" w14:paraId="2BFDDEA7" w14:textId="5E5C1E82">
          <w:pPr>
            <w:pStyle w:val="TOC2"/>
            <w:spacing w:line="360" w:lineRule="auto"/>
            <w:rPr>
              <w:rStyle w:val="Hyperlink"/>
              <w:rFonts w:ascii="Times New Roman" w:hAnsi="Times New Roman" w:cs="Times New Roman"/>
              <w:noProof/>
              <w:sz w:val="24"/>
              <w:szCs w:val="24"/>
            </w:rPr>
          </w:pPr>
        </w:p>
      </w:sdtContent>
    </w:sdt>
    <w:p w:rsidR="00722C71" w:rsidRPr="004E6014" w14:paraId="458781AD" w14:textId="455364A4">
      <w:pPr>
        <w:rPr>
          <w:rFonts w:ascii="Times New Roman" w:hAnsi="Times New Roman" w:cs="Times New Roman"/>
          <w:sz w:val="24"/>
          <w:szCs w:val="24"/>
        </w:rPr>
      </w:pPr>
    </w:p>
    <w:p w:rsidR="008674AE" w:rsidRPr="004E6014" w:rsidP="008674AE" w14:paraId="367D69D4" w14:textId="77777777">
      <w:pPr>
        <w:rPr>
          <w:rFonts w:ascii="Times New Roman" w:hAnsi="Times New Roman" w:eastAsiaTheme="majorEastAsia" w:cs="Times New Roman"/>
          <w:color w:val="2F5496" w:themeColor="accent1" w:themeShade="BF"/>
          <w:sz w:val="24"/>
          <w:szCs w:val="24"/>
        </w:rPr>
      </w:pPr>
      <w:r w:rsidRPr="004E6014">
        <w:rPr>
          <w:rFonts w:ascii="Times New Roman" w:hAnsi="Times New Roman" w:cs="Times New Roman"/>
          <w:sz w:val="24"/>
          <w:szCs w:val="24"/>
        </w:rPr>
        <w:br w:type="page"/>
      </w:r>
    </w:p>
    <w:p w:rsidR="008674AE" w:rsidRPr="001C6C5B" w:rsidP="001C6C5B" w14:paraId="0451B0FA" w14:textId="54CC5715">
      <w:pPr>
        <w:pStyle w:val="Heading2"/>
      </w:pPr>
      <w:bookmarkStart w:id="1" w:name="_Toc159559718"/>
      <w:r>
        <w:t xml:space="preserve">Appendix A – </w:t>
      </w:r>
      <w:r w:rsidRPr="009D1FA1" w:rsidR="009D1FA1">
        <w:t>Advance Introduction Email</w:t>
      </w:r>
      <w:r w:rsidR="00C61903">
        <w:t xml:space="preserve"> from IMLS</w:t>
      </w:r>
      <w:bookmarkEnd w:id="1"/>
    </w:p>
    <w:p w:rsidR="000603E7" w:rsidP="5F13428D" w14:paraId="7F3A94C6" w14:textId="77777777">
      <w:pPr>
        <w:rPr>
          <w:rFonts w:ascii="Times New Roman" w:hAnsi="Times New Roman" w:cs="Times New Roman"/>
          <w:i/>
          <w:iCs/>
          <w:sz w:val="24"/>
          <w:szCs w:val="24"/>
        </w:rPr>
      </w:pPr>
      <w:r w:rsidRPr="5F13428D">
        <w:rPr>
          <w:rFonts w:ascii="Times New Roman" w:hAnsi="Times New Roman" w:cs="Times New Roman"/>
          <w:i/>
          <w:iCs/>
          <w:sz w:val="24"/>
          <w:szCs w:val="24"/>
        </w:rPr>
        <w:t>Th</w:t>
      </w:r>
      <w:r w:rsidRPr="5F13428D" w:rsidR="0538CED0">
        <w:rPr>
          <w:rFonts w:ascii="Times New Roman" w:hAnsi="Times New Roman" w:cs="Times New Roman"/>
          <w:i/>
          <w:iCs/>
          <w:sz w:val="24"/>
          <w:szCs w:val="24"/>
        </w:rPr>
        <w:t>e</w:t>
      </w:r>
      <w:r w:rsidRPr="5F13428D">
        <w:rPr>
          <w:rFonts w:ascii="Times New Roman" w:hAnsi="Times New Roman" w:cs="Times New Roman"/>
          <w:i/>
          <w:iCs/>
          <w:sz w:val="24"/>
          <w:szCs w:val="24"/>
        </w:rPr>
        <w:t>s</w:t>
      </w:r>
      <w:r w:rsidRPr="5F13428D" w:rsidR="0538CED0">
        <w:rPr>
          <w:rFonts w:ascii="Times New Roman" w:hAnsi="Times New Roman" w:cs="Times New Roman"/>
          <w:i/>
          <w:iCs/>
          <w:sz w:val="24"/>
          <w:szCs w:val="24"/>
        </w:rPr>
        <w:t>e</w:t>
      </w:r>
      <w:r w:rsidRPr="5F13428D">
        <w:rPr>
          <w:rFonts w:ascii="Times New Roman" w:hAnsi="Times New Roman" w:cs="Times New Roman"/>
          <w:i/>
          <w:iCs/>
          <w:sz w:val="24"/>
          <w:szCs w:val="24"/>
        </w:rPr>
        <w:t xml:space="preserve"> </w:t>
      </w:r>
      <w:r w:rsidRPr="5F13428D" w:rsidR="4D8B610C">
        <w:rPr>
          <w:rFonts w:ascii="Times New Roman" w:hAnsi="Times New Roman" w:cs="Times New Roman"/>
          <w:i/>
          <w:iCs/>
          <w:sz w:val="24"/>
          <w:szCs w:val="24"/>
        </w:rPr>
        <w:t xml:space="preserve">virtual </w:t>
      </w:r>
      <w:r w:rsidRPr="5F13428D">
        <w:rPr>
          <w:rFonts w:ascii="Times New Roman" w:hAnsi="Times New Roman" w:cs="Times New Roman"/>
          <w:i/>
          <w:iCs/>
          <w:sz w:val="24"/>
          <w:szCs w:val="24"/>
        </w:rPr>
        <w:t>letter</w:t>
      </w:r>
      <w:r w:rsidRPr="5F13428D" w:rsidR="0538CED0">
        <w:rPr>
          <w:rFonts w:ascii="Times New Roman" w:hAnsi="Times New Roman" w:cs="Times New Roman"/>
          <w:i/>
          <w:iCs/>
          <w:sz w:val="24"/>
          <w:szCs w:val="24"/>
        </w:rPr>
        <w:t>s</w:t>
      </w:r>
      <w:r w:rsidRPr="5F13428D">
        <w:rPr>
          <w:rFonts w:ascii="Times New Roman" w:hAnsi="Times New Roman" w:cs="Times New Roman"/>
          <w:i/>
          <w:iCs/>
          <w:sz w:val="24"/>
          <w:szCs w:val="24"/>
        </w:rPr>
        <w:t xml:space="preserve"> will be sent by IMLS </w:t>
      </w:r>
      <w:r w:rsidRPr="5F13428D" w:rsidR="4D8B610C">
        <w:rPr>
          <w:rFonts w:ascii="Times New Roman" w:hAnsi="Times New Roman" w:cs="Times New Roman"/>
          <w:i/>
          <w:iCs/>
          <w:sz w:val="24"/>
          <w:szCs w:val="24"/>
        </w:rPr>
        <w:t xml:space="preserve">email </w:t>
      </w:r>
      <w:r w:rsidRPr="5F13428D">
        <w:rPr>
          <w:rFonts w:ascii="Times New Roman" w:hAnsi="Times New Roman" w:cs="Times New Roman"/>
          <w:i/>
          <w:iCs/>
          <w:sz w:val="24"/>
          <w:szCs w:val="24"/>
        </w:rPr>
        <w:t xml:space="preserve">on behalf of the </w:t>
      </w:r>
      <w:r w:rsidRPr="5F13428D" w:rsidR="4D8B610C">
        <w:rPr>
          <w:rFonts w:ascii="Times New Roman" w:hAnsi="Times New Roman" w:cs="Times New Roman"/>
          <w:i/>
          <w:iCs/>
          <w:sz w:val="24"/>
          <w:szCs w:val="24"/>
        </w:rPr>
        <w:t>project</w:t>
      </w:r>
      <w:r w:rsidRPr="5F13428D">
        <w:rPr>
          <w:rFonts w:ascii="Times New Roman" w:hAnsi="Times New Roman" w:cs="Times New Roman"/>
          <w:i/>
          <w:iCs/>
          <w:sz w:val="24"/>
          <w:szCs w:val="24"/>
        </w:rPr>
        <w:t xml:space="preserve"> </w:t>
      </w:r>
      <w:r w:rsidRPr="5F13428D" w:rsidR="2FA4D8BD">
        <w:rPr>
          <w:rFonts w:ascii="Times New Roman" w:hAnsi="Times New Roman" w:cs="Times New Roman"/>
          <w:i/>
          <w:iCs/>
          <w:sz w:val="24"/>
          <w:szCs w:val="24"/>
        </w:rPr>
        <w:t xml:space="preserve">to </w:t>
      </w:r>
      <w:r w:rsidRPr="5F13428D" w:rsidR="53AA262F">
        <w:rPr>
          <w:rFonts w:ascii="Times New Roman" w:hAnsi="Times New Roman" w:cs="Times New Roman"/>
          <w:i/>
          <w:iCs/>
          <w:sz w:val="24"/>
          <w:szCs w:val="24"/>
        </w:rPr>
        <w:t>potential</w:t>
      </w:r>
      <w:r w:rsidRPr="5F13428D" w:rsidR="4D8B610C">
        <w:rPr>
          <w:rFonts w:ascii="Times New Roman" w:hAnsi="Times New Roman" w:cs="Times New Roman"/>
          <w:i/>
          <w:iCs/>
          <w:sz w:val="24"/>
          <w:szCs w:val="24"/>
        </w:rPr>
        <w:t xml:space="preserve"> </w:t>
      </w:r>
      <w:r w:rsidRPr="5F13428D" w:rsidR="2A5CC234">
        <w:rPr>
          <w:rFonts w:ascii="Times New Roman" w:hAnsi="Times New Roman" w:cs="Times New Roman"/>
          <w:i/>
          <w:iCs/>
          <w:sz w:val="24"/>
          <w:szCs w:val="24"/>
        </w:rPr>
        <w:t>respondents,</w:t>
      </w:r>
      <w:r w:rsidRPr="5F13428D">
        <w:rPr>
          <w:rFonts w:ascii="Times New Roman" w:hAnsi="Times New Roman" w:cs="Times New Roman"/>
          <w:i/>
          <w:iCs/>
          <w:sz w:val="24"/>
          <w:szCs w:val="24"/>
        </w:rPr>
        <w:t xml:space="preserve"> informing them of the purpose of the </w:t>
      </w:r>
      <w:r w:rsidRPr="5F13428D" w:rsidR="50C168ED">
        <w:rPr>
          <w:rFonts w:ascii="Times New Roman" w:hAnsi="Times New Roman" w:cs="Times New Roman"/>
          <w:i/>
          <w:iCs/>
          <w:sz w:val="24"/>
          <w:szCs w:val="24"/>
        </w:rPr>
        <w:t>project</w:t>
      </w:r>
      <w:r w:rsidRPr="5F13428D">
        <w:rPr>
          <w:rFonts w:ascii="Times New Roman" w:hAnsi="Times New Roman" w:cs="Times New Roman"/>
          <w:i/>
          <w:iCs/>
          <w:sz w:val="24"/>
          <w:szCs w:val="24"/>
        </w:rPr>
        <w:t xml:space="preserve">, </w:t>
      </w:r>
      <w:r w:rsidR="00C1635A">
        <w:rPr>
          <w:rFonts w:ascii="Times New Roman" w:hAnsi="Times New Roman" w:cs="Times New Roman"/>
          <w:i/>
          <w:iCs/>
          <w:sz w:val="24"/>
          <w:szCs w:val="24"/>
        </w:rPr>
        <w:t>FedWriters</w:t>
      </w:r>
      <w:r w:rsidRPr="5F13428D">
        <w:rPr>
          <w:rFonts w:ascii="Times New Roman" w:hAnsi="Times New Roman" w:cs="Times New Roman"/>
          <w:i/>
          <w:iCs/>
          <w:sz w:val="24"/>
          <w:szCs w:val="24"/>
        </w:rPr>
        <w:t xml:space="preserve"> role, and the forthcoming request for data collection (</w:t>
      </w:r>
      <w:r w:rsidR="00C1635A">
        <w:rPr>
          <w:rFonts w:ascii="Times New Roman" w:hAnsi="Times New Roman" w:cs="Times New Roman"/>
          <w:i/>
          <w:iCs/>
          <w:sz w:val="24"/>
          <w:szCs w:val="24"/>
        </w:rPr>
        <w:t>Subject Matter Expert Interviews</w:t>
      </w:r>
      <w:r w:rsidRPr="5F13428D">
        <w:rPr>
          <w:rFonts w:ascii="Times New Roman" w:hAnsi="Times New Roman" w:cs="Times New Roman"/>
          <w:i/>
          <w:iCs/>
          <w:sz w:val="24"/>
          <w:szCs w:val="24"/>
        </w:rPr>
        <w:t xml:space="preserve">) from </w:t>
      </w:r>
      <w:r w:rsidR="00C1635A">
        <w:rPr>
          <w:rFonts w:ascii="Times New Roman" w:hAnsi="Times New Roman" w:cs="Times New Roman"/>
          <w:i/>
          <w:iCs/>
          <w:sz w:val="24"/>
          <w:szCs w:val="24"/>
        </w:rPr>
        <w:t>FedWriters</w:t>
      </w:r>
      <w:r w:rsidRPr="5F13428D">
        <w:rPr>
          <w:rFonts w:ascii="Times New Roman" w:hAnsi="Times New Roman" w:cs="Times New Roman"/>
          <w:i/>
          <w:iCs/>
          <w:sz w:val="24"/>
          <w:szCs w:val="24"/>
        </w:rPr>
        <w:t>.</w:t>
      </w:r>
      <w:r w:rsidRPr="5F13428D" w:rsidR="2FA4D8BD">
        <w:rPr>
          <w:rFonts w:ascii="Times New Roman" w:hAnsi="Times New Roman" w:cs="Times New Roman"/>
          <w:i/>
          <w:iCs/>
          <w:sz w:val="24"/>
          <w:szCs w:val="24"/>
        </w:rPr>
        <w:t xml:space="preserve"> </w:t>
      </w:r>
    </w:p>
    <w:p w:rsidR="008674AE" w:rsidP="5F13428D" w14:paraId="71B4C660" w14:textId="4E0A6110">
      <w:pPr>
        <w:rPr>
          <w:rFonts w:ascii="Times New Roman" w:hAnsi="Times New Roman" w:cs="Times New Roman"/>
          <w:i/>
          <w:iCs/>
          <w:sz w:val="24"/>
          <w:szCs w:val="24"/>
        </w:rPr>
      </w:pPr>
      <w:r w:rsidRPr="5F13428D">
        <w:rPr>
          <w:rFonts w:ascii="Times New Roman" w:hAnsi="Times New Roman" w:cs="Times New Roman"/>
          <w:i/>
          <w:iCs/>
          <w:sz w:val="24"/>
          <w:szCs w:val="24"/>
        </w:rPr>
        <w:t>Th</w:t>
      </w:r>
      <w:r w:rsidRPr="5F13428D" w:rsidR="0538CED0">
        <w:rPr>
          <w:rFonts w:ascii="Times New Roman" w:hAnsi="Times New Roman" w:cs="Times New Roman"/>
          <w:i/>
          <w:iCs/>
          <w:sz w:val="24"/>
          <w:szCs w:val="24"/>
        </w:rPr>
        <w:t>e</w:t>
      </w:r>
      <w:r w:rsidRPr="5F13428D">
        <w:rPr>
          <w:rFonts w:ascii="Times New Roman" w:hAnsi="Times New Roman" w:cs="Times New Roman"/>
          <w:i/>
          <w:iCs/>
          <w:sz w:val="24"/>
          <w:szCs w:val="24"/>
        </w:rPr>
        <w:t>s</w:t>
      </w:r>
      <w:r w:rsidRPr="5F13428D" w:rsidR="0538CED0">
        <w:rPr>
          <w:rFonts w:ascii="Times New Roman" w:hAnsi="Times New Roman" w:cs="Times New Roman"/>
          <w:i/>
          <w:iCs/>
          <w:sz w:val="24"/>
          <w:szCs w:val="24"/>
        </w:rPr>
        <w:t>e</w:t>
      </w:r>
      <w:r w:rsidRPr="5F13428D">
        <w:rPr>
          <w:rFonts w:ascii="Times New Roman" w:hAnsi="Times New Roman" w:cs="Times New Roman"/>
          <w:i/>
          <w:iCs/>
          <w:sz w:val="24"/>
          <w:szCs w:val="24"/>
        </w:rPr>
        <w:t xml:space="preserve"> letter</w:t>
      </w:r>
      <w:r w:rsidRPr="5F13428D" w:rsidR="0538CED0">
        <w:rPr>
          <w:rFonts w:ascii="Times New Roman" w:hAnsi="Times New Roman" w:cs="Times New Roman"/>
          <w:i/>
          <w:iCs/>
          <w:sz w:val="24"/>
          <w:szCs w:val="24"/>
        </w:rPr>
        <w:t>s</w:t>
      </w:r>
      <w:r w:rsidRPr="5F13428D">
        <w:rPr>
          <w:rFonts w:ascii="Times New Roman" w:hAnsi="Times New Roman" w:cs="Times New Roman"/>
          <w:i/>
          <w:iCs/>
          <w:sz w:val="24"/>
          <w:szCs w:val="24"/>
        </w:rPr>
        <w:t xml:space="preserve"> will be customized to the respondent </w:t>
      </w:r>
      <w:r w:rsidR="00C1635A">
        <w:rPr>
          <w:rFonts w:ascii="Times New Roman" w:hAnsi="Times New Roman" w:cs="Times New Roman"/>
          <w:i/>
          <w:iCs/>
          <w:sz w:val="24"/>
          <w:szCs w:val="24"/>
        </w:rPr>
        <w:t>and</w:t>
      </w:r>
      <w:r w:rsidRPr="5F13428D" w:rsidR="3A71EBB1">
        <w:rPr>
          <w:rFonts w:ascii="Times New Roman" w:hAnsi="Times New Roman" w:cs="Times New Roman"/>
          <w:i/>
          <w:iCs/>
          <w:sz w:val="24"/>
          <w:szCs w:val="24"/>
        </w:rPr>
        <w:t xml:space="preserve"> </w:t>
      </w:r>
      <w:r w:rsidRPr="5F13428D">
        <w:rPr>
          <w:rFonts w:ascii="Times New Roman" w:hAnsi="Times New Roman" w:cs="Times New Roman"/>
          <w:i/>
          <w:iCs/>
          <w:sz w:val="24"/>
          <w:szCs w:val="24"/>
        </w:rPr>
        <w:t xml:space="preserve">will be sent approximately </w:t>
      </w:r>
      <w:r w:rsidRPr="07ED58B9" w:rsidR="3E316087">
        <w:rPr>
          <w:rFonts w:ascii="Times New Roman" w:hAnsi="Times New Roman" w:cs="Times New Roman"/>
          <w:i/>
          <w:iCs/>
          <w:sz w:val="24"/>
          <w:szCs w:val="24"/>
        </w:rPr>
        <w:t>one</w:t>
      </w:r>
      <w:r w:rsidRPr="5F13428D">
        <w:rPr>
          <w:rFonts w:ascii="Times New Roman" w:hAnsi="Times New Roman" w:cs="Times New Roman"/>
          <w:i/>
          <w:iCs/>
          <w:sz w:val="24"/>
          <w:szCs w:val="24"/>
        </w:rPr>
        <w:t xml:space="preserve"> week before </w:t>
      </w:r>
      <w:r w:rsidR="00C1635A">
        <w:rPr>
          <w:rFonts w:ascii="Times New Roman" w:hAnsi="Times New Roman" w:cs="Times New Roman"/>
          <w:i/>
          <w:iCs/>
          <w:sz w:val="24"/>
          <w:szCs w:val="24"/>
        </w:rPr>
        <w:t>FedWriters</w:t>
      </w:r>
      <w:r w:rsidRPr="23DB3B59" w:rsidR="0BF9EC5E">
        <w:rPr>
          <w:rFonts w:ascii="Times New Roman" w:hAnsi="Times New Roman" w:cs="Times New Roman"/>
          <w:i/>
          <w:iCs/>
          <w:sz w:val="24"/>
          <w:szCs w:val="24"/>
        </w:rPr>
        <w:t xml:space="preserve"> </w:t>
      </w:r>
      <w:r w:rsidRPr="23DB3B59">
        <w:rPr>
          <w:rFonts w:ascii="Times New Roman" w:hAnsi="Times New Roman" w:cs="Times New Roman"/>
          <w:i/>
          <w:iCs/>
          <w:sz w:val="24"/>
          <w:szCs w:val="24"/>
        </w:rPr>
        <w:t>plans</w:t>
      </w:r>
      <w:r w:rsidRPr="5F13428D">
        <w:rPr>
          <w:rFonts w:ascii="Times New Roman" w:hAnsi="Times New Roman" w:cs="Times New Roman"/>
          <w:i/>
          <w:iCs/>
          <w:sz w:val="24"/>
          <w:szCs w:val="24"/>
        </w:rPr>
        <w:t xml:space="preserve"> to contact the </w:t>
      </w:r>
      <w:r w:rsidRPr="5F13428D" w:rsidR="4C030705">
        <w:rPr>
          <w:rFonts w:ascii="Times New Roman" w:hAnsi="Times New Roman" w:cs="Times New Roman"/>
          <w:i/>
          <w:iCs/>
          <w:sz w:val="24"/>
          <w:szCs w:val="24"/>
        </w:rPr>
        <w:t>respondent</w:t>
      </w:r>
      <w:r w:rsidRPr="5F13428D">
        <w:rPr>
          <w:rFonts w:ascii="Times New Roman" w:hAnsi="Times New Roman" w:cs="Times New Roman"/>
          <w:i/>
          <w:iCs/>
          <w:sz w:val="24"/>
          <w:szCs w:val="24"/>
        </w:rPr>
        <w:t xml:space="preserve"> for data collection</w:t>
      </w:r>
      <w:r w:rsidRPr="5F13428D" w:rsidR="2A5CC234">
        <w:rPr>
          <w:rFonts w:ascii="Times New Roman" w:hAnsi="Times New Roman" w:cs="Times New Roman"/>
          <w:i/>
          <w:iCs/>
          <w:sz w:val="24"/>
          <w:szCs w:val="24"/>
        </w:rPr>
        <w:t xml:space="preserve">. </w:t>
      </w:r>
    </w:p>
    <w:p w:rsidR="00B677B8" w:rsidRPr="004E6014" w:rsidP="000603E7" w14:paraId="63E114B7" w14:textId="4B2E277C">
      <w:pPr>
        <w:pStyle w:val="Heading3"/>
        <w:spacing w:before="240"/>
        <w:rPr>
          <w:rFonts w:cs="Times New Roman"/>
        </w:rPr>
      </w:pPr>
      <w:bookmarkStart w:id="2" w:name="_Toc159536702"/>
      <w:bookmarkStart w:id="3" w:name="_Toc159541340"/>
      <w:bookmarkStart w:id="4" w:name="_Toc159557626"/>
      <w:bookmarkStart w:id="5" w:name="_Toc159559333"/>
      <w:bookmarkStart w:id="6" w:name="_Toc159559719"/>
      <w:r w:rsidRPr="16E7788F">
        <w:rPr>
          <w:rFonts w:cs="Times New Roman"/>
        </w:rPr>
        <w:t xml:space="preserve">Letters to </w:t>
      </w:r>
      <w:bookmarkEnd w:id="2"/>
      <w:bookmarkEnd w:id="3"/>
      <w:r w:rsidR="000603E7">
        <w:rPr>
          <w:rFonts w:cs="Times New Roman"/>
        </w:rPr>
        <w:t>SMEs</w:t>
      </w:r>
      <w:bookmarkEnd w:id="4"/>
      <w:bookmarkEnd w:id="5"/>
      <w:bookmarkEnd w:id="6"/>
    </w:p>
    <w:p w:rsidR="008442BA" w:rsidRPr="004E6014" w:rsidP="00130AC6" w14:paraId="5D60B43C" w14:textId="7B9D2E17">
      <w:pPr>
        <w:tabs>
          <w:tab w:val="left" w:pos="990"/>
          <w:tab w:val="left" w:pos="180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To</w:t>
      </w:r>
      <w:r w:rsidRPr="004E6014">
        <w:rPr>
          <w:rFonts w:ascii="Times New Roman" w:hAnsi="Times New Roman" w:cs="Times New Roman"/>
          <w:sz w:val="24"/>
          <w:szCs w:val="24"/>
        </w:rPr>
        <w:t>:</w:t>
      </w:r>
      <w:r w:rsidRPr="004E6014">
        <w:rPr>
          <w:rFonts w:ascii="Times New Roman" w:hAnsi="Times New Roman" w:cs="Times New Roman"/>
          <w:sz w:val="24"/>
          <w:szCs w:val="24"/>
        </w:rPr>
        <w:tab/>
        <w:t>[Email address</w:t>
      </w:r>
      <w:r w:rsidRPr="004E6014" w:rsidR="00FE791F">
        <w:rPr>
          <w:rFonts w:ascii="Times New Roman" w:hAnsi="Times New Roman" w:cs="Times New Roman"/>
          <w:sz w:val="24"/>
          <w:szCs w:val="24"/>
        </w:rPr>
        <w:t xml:space="preserve"> for identified contact]</w:t>
      </w:r>
    </w:p>
    <w:p w:rsidR="008442BA" w:rsidRPr="004E6014" w:rsidP="00130AC6" w14:paraId="61EF5AE1" w14:textId="1EC15EF7">
      <w:pPr>
        <w:tabs>
          <w:tab w:val="left" w:pos="99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From</w:t>
      </w:r>
      <w:r w:rsidRPr="004E6014">
        <w:rPr>
          <w:rFonts w:ascii="Times New Roman" w:hAnsi="Times New Roman" w:cs="Times New Roman"/>
          <w:sz w:val="24"/>
          <w:szCs w:val="24"/>
        </w:rPr>
        <w:t>:</w:t>
      </w:r>
      <w:r w:rsidRPr="004E6014">
        <w:rPr>
          <w:rFonts w:ascii="Times New Roman" w:hAnsi="Times New Roman" w:cs="Times New Roman"/>
          <w:sz w:val="24"/>
          <w:szCs w:val="24"/>
        </w:rPr>
        <w:tab/>
      </w:r>
      <w:r w:rsidRPr="004E6014" w:rsidR="00FE791F">
        <w:rPr>
          <w:rFonts w:ascii="Times New Roman" w:hAnsi="Times New Roman" w:cs="Times New Roman"/>
          <w:sz w:val="24"/>
          <w:szCs w:val="24"/>
        </w:rPr>
        <w:t>IMLS</w:t>
      </w:r>
    </w:p>
    <w:p w:rsidR="008674AE" w:rsidRPr="004E6014" w:rsidP="00130AC6" w14:paraId="3F2B33C8" w14:textId="253D1520">
      <w:pPr>
        <w:tabs>
          <w:tab w:val="left" w:pos="990"/>
        </w:tabs>
        <w:spacing w:before="120" w:after="120" w:line="240" w:lineRule="auto"/>
        <w:ind w:left="990" w:hanging="990"/>
        <w:rPr>
          <w:rFonts w:ascii="Times New Roman" w:eastAsia="Calibri" w:hAnsi="Times New Roman" w:cs="Times New Roman"/>
          <w:sz w:val="24"/>
          <w:szCs w:val="24"/>
        </w:rPr>
      </w:pPr>
      <w:r w:rsidRPr="004E6014">
        <w:rPr>
          <w:rFonts w:ascii="Times New Roman" w:eastAsia="Calibri" w:hAnsi="Times New Roman" w:cs="Times New Roman"/>
          <w:b/>
          <w:sz w:val="24"/>
          <w:szCs w:val="24"/>
        </w:rPr>
        <w:t>Subject</w:t>
      </w:r>
      <w:r w:rsidRPr="004E6014">
        <w:rPr>
          <w:rFonts w:ascii="Times New Roman" w:eastAsia="Calibri" w:hAnsi="Times New Roman" w:cs="Times New Roman"/>
          <w:sz w:val="24"/>
          <w:szCs w:val="24"/>
        </w:rPr>
        <w:t xml:space="preserve">: </w:t>
      </w:r>
      <w:r w:rsidR="00882806">
        <w:tab/>
      </w:r>
      <w:r w:rsidRPr="00394481" w:rsidR="00394481">
        <w:rPr>
          <w:rFonts w:ascii="Times New Roman" w:eastAsia="Calibri" w:hAnsi="Times New Roman" w:cs="Times New Roman"/>
          <w:sz w:val="24"/>
          <w:szCs w:val="24"/>
        </w:rPr>
        <w:t>Special request to participate in the infrastructure assessment interview on behalf of IMLS</w:t>
      </w:r>
      <w:r w:rsidRPr="004E6014">
        <w:rPr>
          <w:rFonts w:ascii="Times New Roman" w:eastAsia="Calibri" w:hAnsi="Times New Roman" w:cs="Times New Roman"/>
          <w:sz w:val="24"/>
          <w:szCs w:val="24"/>
        </w:rPr>
        <w:t xml:space="preserve"> </w:t>
      </w:r>
    </w:p>
    <w:p w:rsidR="008674AE" w:rsidRPr="004E6014" w:rsidP="000603E7" w14:paraId="776E5080" w14:textId="00F176F0">
      <w:pPr>
        <w:spacing w:before="240" w:after="120" w:line="276"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Dear </w:t>
      </w:r>
      <w:r w:rsidR="003C4E8F">
        <w:rPr>
          <w:rFonts w:ascii="Times New Roman" w:eastAsia="Calibri" w:hAnsi="Times New Roman" w:cs="Times New Roman"/>
          <w:sz w:val="24"/>
          <w:szCs w:val="24"/>
        </w:rPr>
        <w:t>[</w:t>
      </w:r>
      <w:r w:rsidRPr="004E6014">
        <w:rPr>
          <w:rFonts w:ascii="Times New Roman" w:eastAsia="Calibri" w:hAnsi="Times New Roman" w:cs="Times New Roman"/>
          <w:sz w:val="24"/>
          <w:szCs w:val="24"/>
        </w:rPr>
        <w:t>First Name</w:t>
      </w:r>
      <w:r w:rsidR="003C23E1">
        <w:rPr>
          <w:rFonts w:ascii="Times New Roman" w:eastAsia="Calibri" w:hAnsi="Times New Roman" w:cs="Times New Roman"/>
          <w:sz w:val="24"/>
          <w:szCs w:val="24"/>
        </w:rPr>
        <w:t>]</w:t>
      </w:r>
      <w:r w:rsidRPr="004E6014">
        <w:rPr>
          <w:rFonts w:ascii="Times New Roman" w:eastAsia="Calibri" w:hAnsi="Times New Roman" w:cs="Times New Roman"/>
          <w:sz w:val="24"/>
          <w:szCs w:val="24"/>
        </w:rPr>
        <w:t>,</w:t>
      </w:r>
    </w:p>
    <w:p w:rsidR="00103371" w:rsidP="003C4E8F" w14:paraId="23262791" w14:textId="77777777">
      <w:pPr>
        <w:spacing w:before="120" w:after="120" w:line="276" w:lineRule="auto"/>
        <w:rPr>
          <w:rFonts w:ascii="Times New Roman" w:eastAsia="Times New Roman" w:hAnsi="Times New Roman" w:cs="Times New Roman"/>
          <w:sz w:val="24"/>
          <w:szCs w:val="24"/>
        </w:rPr>
      </w:pPr>
      <w:r w:rsidRPr="00103371">
        <w:rPr>
          <w:rFonts w:ascii="Times New Roman" w:eastAsia="Times New Roman" w:hAnsi="Times New Roman" w:cs="Times New Roman"/>
          <w:sz w:val="24"/>
          <w:szCs w:val="24"/>
        </w:rPr>
        <w:t xml:space="preserve">The Institute of Museum and Library Services (IMLS) has requested an assessment of </w:t>
      </w:r>
      <w:r w:rsidRPr="00103371">
        <w:rPr>
          <w:rFonts w:ascii="Times New Roman" w:eastAsia="Times New Roman" w:hAnsi="Times New Roman" w:cs="Times New Roman"/>
          <w:sz w:val="24"/>
          <w:szCs w:val="24"/>
        </w:rPr>
        <w:t>museums’</w:t>
      </w:r>
      <w:r w:rsidRPr="00103371">
        <w:rPr>
          <w:rFonts w:ascii="Times New Roman" w:eastAsia="Times New Roman" w:hAnsi="Times New Roman" w:cs="Times New Roman"/>
          <w:sz w:val="24"/>
          <w:szCs w:val="24"/>
        </w:rPr>
        <w:t xml:space="preserve"> and libraries’ physical infrastructure needs within rural, underserved, and disaster-prone areas. The purpose of this study is to inform IMLS of the condition of museum and library facilities, and how such facilities can be improved. </w:t>
      </w:r>
    </w:p>
    <w:p w:rsidR="003C23E1" w:rsidRPr="003C23E1" w:rsidP="003C4E8F" w14:paraId="6479DAB9" w14:textId="2AF99FB0">
      <w:pPr>
        <w:spacing w:before="120" w:after="120" w:line="276" w:lineRule="auto"/>
        <w:rPr>
          <w:rFonts w:ascii="Times New Roman" w:eastAsia="Calibri" w:hAnsi="Times New Roman" w:cs="Times New Roman"/>
          <w:sz w:val="24"/>
          <w:szCs w:val="24"/>
        </w:rPr>
      </w:pPr>
      <w:r w:rsidRPr="003C23E1">
        <w:rPr>
          <w:rFonts w:ascii="Times New Roman" w:eastAsia="Calibri" w:hAnsi="Times New Roman" w:cs="Times New Roman"/>
          <w:sz w:val="24"/>
          <w:szCs w:val="24"/>
        </w:rPr>
        <w:t xml:space="preserve">As an [insert stakeholder group], your opinions and expertise are important to us.  We are asking you to support our assessment efforts by participating in an interview. The purpose of the interview is to capture your perceptions of museums and libraries’ physical infrastructure needs within rural, underserved, and disaster-prone areas. </w:t>
      </w:r>
    </w:p>
    <w:p w:rsidR="003C23E1" w:rsidRPr="003C23E1" w:rsidP="003C4E8F" w14:paraId="01D125C8" w14:textId="4C800439">
      <w:pPr>
        <w:spacing w:before="120" w:after="120" w:line="276" w:lineRule="auto"/>
        <w:rPr>
          <w:rFonts w:ascii="Times New Roman" w:eastAsia="Calibri" w:hAnsi="Times New Roman" w:cs="Times New Roman"/>
          <w:sz w:val="24"/>
          <w:szCs w:val="24"/>
        </w:rPr>
      </w:pPr>
      <w:r w:rsidRPr="003C23E1">
        <w:rPr>
          <w:rFonts w:ascii="Times New Roman" w:eastAsia="Calibri" w:hAnsi="Times New Roman" w:cs="Times New Roman"/>
          <w:sz w:val="24"/>
          <w:szCs w:val="24"/>
        </w:rPr>
        <w:t xml:space="preserve">The interview should take </w:t>
      </w:r>
      <w:r w:rsidR="008D47D4">
        <w:rPr>
          <w:rFonts w:ascii="Times New Roman" w:eastAsia="Calibri" w:hAnsi="Times New Roman" w:cs="Times New Roman"/>
          <w:sz w:val="24"/>
          <w:szCs w:val="24"/>
        </w:rPr>
        <w:t xml:space="preserve"> </w:t>
      </w:r>
      <w:r w:rsidR="006F45A8">
        <w:rPr>
          <w:rFonts w:ascii="Times New Roman" w:eastAsia="Calibri" w:hAnsi="Times New Roman" w:cs="Times New Roman"/>
          <w:sz w:val="24"/>
          <w:szCs w:val="24"/>
        </w:rPr>
        <w:t>approximately 70</w:t>
      </w:r>
      <w:r w:rsidRPr="003C23E1">
        <w:rPr>
          <w:rFonts w:ascii="Times New Roman" w:eastAsia="Calibri" w:hAnsi="Times New Roman" w:cs="Times New Roman"/>
          <w:sz w:val="24"/>
          <w:szCs w:val="24"/>
        </w:rPr>
        <w:t xml:space="preserve"> minutes, and your participation is voluntary. When all the interviews and focus groups are complete, a summary report of the findings will be shared with IMLS.  </w:t>
      </w:r>
    </w:p>
    <w:p w:rsidR="008674AE" w:rsidRPr="004E6014" w:rsidP="003C4E8F" w14:paraId="1067E40A" w14:textId="70132D41">
      <w:pPr>
        <w:spacing w:before="120" w:after="120" w:line="276" w:lineRule="auto"/>
        <w:rPr>
          <w:rFonts w:ascii="Times New Roman" w:eastAsia="Calibri" w:hAnsi="Times New Roman" w:cs="Times New Roman"/>
          <w:sz w:val="24"/>
          <w:szCs w:val="24"/>
        </w:rPr>
      </w:pPr>
      <w:r w:rsidRPr="003C23E1">
        <w:rPr>
          <w:rFonts w:ascii="Times New Roman" w:eastAsia="Calibri" w:hAnsi="Times New Roman" w:cs="Times New Roman"/>
          <w:sz w:val="24"/>
          <w:szCs w:val="24"/>
        </w:rPr>
        <w:t xml:space="preserve">To assist in the assessment, IMLS has contracted with </w:t>
      </w:r>
      <w:r w:rsidRPr="003C23E1">
        <w:rPr>
          <w:rFonts w:ascii="Times New Roman" w:eastAsia="Calibri" w:hAnsi="Times New Roman" w:cs="Times New Roman"/>
          <w:sz w:val="24"/>
          <w:szCs w:val="24"/>
        </w:rPr>
        <w:t>FedWriters</w:t>
      </w:r>
      <w:r w:rsidRPr="003C23E1">
        <w:rPr>
          <w:rFonts w:ascii="Times New Roman" w:eastAsia="Calibri" w:hAnsi="Times New Roman" w:cs="Times New Roman"/>
          <w:sz w:val="24"/>
          <w:szCs w:val="24"/>
        </w:rPr>
        <w:t xml:space="preserve">. Within the week, you will receive an e-mail invitation from </w:t>
      </w:r>
      <w:r w:rsidRPr="003C23E1">
        <w:rPr>
          <w:rFonts w:ascii="Times New Roman" w:eastAsia="Calibri" w:hAnsi="Times New Roman" w:cs="Times New Roman"/>
          <w:sz w:val="24"/>
          <w:szCs w:val="24"/>
        </w:rPr>
        <w:t>FedWriters</w:t>
      </w:r>
      <w:r w:rsidRPr="003C23E1">
        <w:rPr>
          <w:rFonts w:ascii="Times New Roman" w:eastAsia="Calibri" w:hAnsi="Times New Roman" w:cs="Times New Roman"/>
          <w:sz w:val="24"/>
          <w:szCs w:val="24"/>
        </w:rPr>
        <w:t xml:space="preserve"> inviting you to schedule an interview. If you have any questions, please feel free to contact me. On behalf of IMLS, thank you for your consideration of this request, and we look forward to your valuable input.</w:t>
      </w:r>
    </w:p>
    <w:p w:rsidR="003C4E8F" w:rsidRPr="003C4E8F" w:rsidP="005A6F3E" w14:paraId="4ED17D50" w14:textId="4850829E">
      <w:pPr>
        <w:spacing w:before="240" w:after="120" w:line="276" w:lineRule="auto"/>
        <w:rPr>
          <w:rFonts w:ascii="Times New Roman" w:eastAsia="Calibri" w:hAnsi="Times New Roman" w:cs="Times New Roman"/>
          <w:sz w:val="24"/>
          <w:szCs w:val="24"/>
        </w:rPr>
      </w:pPr>
      <w:r w:rsidRPr="003C4E8F">
        <w:rPr>
          <w:rFonts w:ascii="Times New Roman" w:eastAsia="Calibri" w:hAnsi="Times New Roman" w:cs="Times New Roman"/>
          <w:sz w:val="24"/>
          <w:szCs w:val="24"/>
        </w:rPr>
        <w:t xml:space="preserve">Sincerely,  </w:t>
      </w:r>
    </w:p>
    <w:p w:rsidR="00B677B8" w:rsidRPr="004E6014" w:rsidP="005A6F3E" w14:paraId="3E20E2C2" w14:textId="32FBF179">
      <w:pPr>
        <w:spacing w:before="240" w:after="120" w:line="276" w:lineRule="auto"/>
        <w:rPr>
          <w:rFonts w:ascii="Times New Roman" w:hAnsi="Times New Roman" w:cs="Times New Roman"/>
          <w:sz w:val="24"/>
          <w:szCs w:val="24"/>
        </w:rPr>
      </w:pPr>
      <w:r>
        <w:rPr>
          <w:rFonts w:ascii="Times New Roman" w:eastAsia="Calibri" w:hAnsi="Times New Roman" w:cs="Times New Roman"/>
          <w:sz w:val="24"/>
          <w:szCs w:val="24"/>
        </w:rPr>
        <w:t>[</w:t>
      </w:r>
      <w:r w:rsidR="000603E7">
        <w:rPr>
          <w:rFonts w:ascii="Times New Roman" w:eastAsia="Calibri" w:hAnsi="Times New Roman" w:cs="Times New Roman"/>
          <w:sz w:val="24"/>
          <w:szCs w:val="24"/>
        </w:rPr>
        <w:t>Name and Signature of IMLS Team Member Sending Invitation</w:t>
      </w:r>
      <w:r>
        <w:rPr>
          <w:rFonts w:ascii="Times New Roman" w:eastAsia="Calibri" w:hAnsi="Times New Roman" w:cs="Times New Roman"/>
          <w:sz w:val="24"/>
          <w:szCs w:val="24"/>
        </w:rPr>
        <w:t>]</w:t>
      </w:r>
    </w:p>
    <w:p w:rsidR="00130AC6" w:rsidRPr="000603E7" w14:paraId="3A94C664" w14:textId="6F73DDBD">
      <w:pPr>
        <w:rPr>
          <w:rFonts w:ascii="Times New Roman" w:hAnsi="Times New Roman" w:eastAsiaTheme="majorEastAsia" w:cs="Times New Roman"/>
          <w:b/>
          <w:sz w:val="24"/>
          <w:szCs w:val="24"/>
        </w:rPr>
      </w:pPr>
      <w:r>
        <w:rPr>
          <w:rFonts w:cs="Times New Roman"/>
          <w:sz w:val="24"/>
          <w:szCs w:val="24"/>
        </w:rPr>
        <w:br w:type="page"/>
      </w:r>
    </w:p>
    <w:p w:rsidR="00B21049" w:rsidRPr="00D54817" w:rsidP="00130AC6" w14:paraId="11D64739" w14:textId="70F727AD">
      <w:pPr>
        <w:pStyle w:val="Heading2"/>
        <w:spacing w:before="120" w:after="120" w:line="240" w:lineRule="auto"/>
      </w:pPr>
      <w:bookmarkStart w:id="7" w:name="_Toc159559720"/>
      <w:r>
        <w:t>Appendix B –</w:t>
      </w:r>
      <w:r w:rsidR="4AFBBFB9">
        <w:t xml:space="preserve"> </w:t>
      </w:r>
      <w:r w:rsidRPr="009D1FA1" w:rsidR="009D1FA1">
        <w:t>Interview Invitation Email</w:t>
      </w:r>
      <w:r w:rsidR="00EA3A89">
        <w:t xml:space="preserve"> from </w:t>
      </w:r>
      <w:r w:rsidR="00EA3A89">
        <w:t>FedWriters</w:t>
      </w:r>
      <w:bookmarkEnd w:id="7"/>
    </w:p>
    <w:p w:rsidR="00EA3A89" w:rsidP="00EA3A89" w14:paraId="6E3FC03E" w14:textId="3A9D06EC">
      <w:pPr>
        <w:spacing w:before="240"/>
        <w:rPr>
          <w:rFonts w:ascii="Times New Roman" w:hAnsi="Times New Roman" w:cs="Times New Roman"/>
          <w:i/>
          <w:iCs/>
          <w:sz w:val="24"/>
          <w:szCs w:val="24"/>
        </w:rPr>
      </w:pPr>
      <w:bookmarkStart w:id="8" w:name="_Toc27639483"/>
      <w:r w:rsidRPr="5F13428D">
        <w:rPr>
          <w:rFonts w:ascii="Times New Roman" w:hAnsi="Times New Roman" w:cs="Times New Roman"/>
          <w:i/>
          <w:iCs/>
          <w:sz w:val="24"/>
          <w:szCs w:val="24"/>
        </w:rPr>
        <w:t xml:space="preserve">These virtual letters will be sent by </w:t>
      </w:r>
      <w:r>
        <w:rPr>
          <w:rFonts w:ascii="Times New Roman" w:hAnsi="Times New Roman" w:cs="Times New Roman"/>
          <w:i/>
          <w:iCs/>
          <w:sz w:val="24"/>
          <w:szCs w:val="24"/>
        </w:rPr>
        <w:t>FedWriters</w:t>
      </w:r>
      <w:r w:rsidRPr="5F13428D">
        <w:rPr>
          <w:rFonts w:ascii="Times New Roman" w:hAnsi="Times New Roman" w:cs="Times New Roman"/>
          <w:i/>
          <w:iCs/>
          <w:sz w:val="24"/>
          <w:szCs w:val="24"/>
        </w:rPr>
        <w:t xml:space="preserve"> email on behalf of the project to potential respondents, informing them of the purpose of the project, </w:t>
      </w:r>
      <w:r>
        <w:rPr>
          <w:rFonts w:ascii="Times New Roman" w:hAnsi="Times New Roman" w:cs="Times New Roman"/>
          <w:i/>
          <w:iCs/>
          <w:sz w:val="24"/>
          <w:szCs w:val="24"/>
        </w:rPr>
        <w:t>FedWriters</w:t>
      </w:r>
      <w:r w:rsidRPr="5F13428D">
        <w:rPr>
          <w:rFonts w:ascii="Times New Roman" w:hAnsi="Times New Roman" w:cs="Times New Roman"/>
          <w:i/>
          <w:iCs/>
          <w:sz w:val="24"/>
          <w:szCs w:val="24"/>
        </w:rPr>
        <w:t xml:space="preserve"> role, and the forthcoming request for data collection (</w:t>
      </w:r>
      <w:r>
        <w:rPr>
          <w:rFonts w:ascii="Times New Roman" w:hAnsi="Times New Roman" w:cs="Times New Roman"/>
          <w:i/>
          <w:iCs/>
          <w:sz w:val="24"/>
          <w:szCs w:val="24"/>
        </w:rPr>
        <w:t>Subject Matter Expert Interviews</w:t>
      </w:r>
      <w:r w:rsidRPr="5F13428D">
        <w:rPr>
          <w:rFonts w:ascii="Times New Roman" w:hAnsi="Times New Roman" w:cs="Times New Roman"/>
          <w:i/>
          <w:iCs/>
          <w:sz w:val="24"/>
          <w:szCs w:val="24"/>
        </w:rPr>
        <w:t xml:space="preserve">) from </w:t>
      </w:r>
      <w:r>
        <w:rPr>
          <w:rFonts w:ascii="Times New Roman" w:hAnsi="Times New Roman" w:cs="Times New Roman"/>
          <w:i/>
          <w:iCs/>
          <w:sz w:val="24"/>
          <w:szCs w:val="24"/>
        </w:rPr>
        <w:t>FedWriters</w:t>
      </w:r>
      <w:r w:rsidRPr="5F13428D">
        <w:rPr>
          <w:rFonts w:ascii="Times New Roman" w:hAnsi="Times New Roman" w:cs="Times New Roman"/>
          <w:i/>
          <w:iCs/>
          <w:sz w:val="24"/>
          <w:szCs w:val="24"/>
        </w:rPr>
        <w:t xml:space="preserve">. </w:t>
      </w:r>
    </w:p>
    <w:p w:rsidR="00EA3A89" w:rsidP="00EA3A89" w14:paraId="1EBEF8F8" w14:textId="2283A268">
      <w:pPr>
        <w:rPr>
          <w:rFonts w:ascii="Times New Roman" w:hAnsi="Times New Roman" w:cs="Times New Roman"/>
          <w:i/>
          <w:iCs/>
          <w:sz w:val="24"/>
          <w:szCs w:val="24"/>
        </w:rPr>
      </w:pPr>
      <w:r w:rsidRPr="5F13428D">
        <w:rPr>
          <w:rFonts w:ascii="Times New Roman" w:hAnsi="Times New Roman" w:cs="Times New Roman"/>
          <w:i/>
          <w:iCs/>
          <w:sz w:val="24"/>
          <w:szCs w:val="24"/>
        </w:rPr>
        <w:t xml:space="preserve">These letters will be customized to the respondent </w:t>
      </w:r>
      <w:r>
        <w:rPr>
          <w:rFonts w:ascii="Times New Roman" w:hAnsi="Times New Roman" w:cs="Times New Roman"/>
          <w:i/>
          <w:iCs/>
          <w:sz w:val="24"/>
          <w:szCs w:val="24"/>
        </w:rPr>
        <w:t>and</w:t>
      </w:r>
      <w:r w:rsidRPr="5F13428D">
        <w:rPr>
          <w:rFonts w:ascii="Times New Roman" w:hAnsi="Times New Roman" w:cs="Times New Roman"/>
          <w:i/>
          <w:iCs/>
          <w:sz w:val="24"/>
          <w:szCs w:val="24"/>
        </w:rPr>
        <w:t xml:space="preserve"> will be sent approximately </w:t>
      </w:r>
      <w:r w:rsidRPr="07ED58B9">
        <w:rPr>
          <w:rFonts w:ascii="Times New Roman" w:hAnsi="Times New Roman" w:cs="Times New Roman"/>
          <w:i/>
          <w:iCs/>
          <w:sz w:val="24"/>
          <w:szCs w:val="24"/>
        </w:rPr>
        <w:t>one</w:t>
      </w:r>
      <w:r w:rsidRPr="5F13428D">
        <w:rPr>
          <w:rFonts w:ascii="Times New Roman" w:hAnsi="Times New Roman" w:cs="Times New Roman"/>
          <w:i/>
          <w:iCs/>
          <w:sz w:val="24"/>
          <w:szCs w:val="24"/>
        </w:rPr>
        <w:t xml:space="preserve"> week </w:t>
      </w:r>
      <w:r w:rsidR="0054325D">
        <w:rPr>
          <w:rFonts w:ascii="Times New Roman" w:hAnsi="Times New Roman" w:cs="Times New Roman"/>
          <w:i/>
          <w:iCs/>
          <w:sz w:val="24"/>
          <w:szCs w:val="24"/>
        </w:rPr>
        <w:t>after</w:t>
      </w:r>
      <w:r w:rsidR="0066666C">
        <w:rPr>
          <w:rFonts w:ascii="Times New Roman" w:hAnsi="Times New Roman" w:cs="Times New Roman"/>
          <w:i/>
          <w:iCs/>
          <w:sz w:val="24"/>
          <w:szCs w:val="24"/>
        </w:rPr>
        <w:t xml:space="preserve"> IMLS</w:t>
      </w:r>
      <w:r w:rsidRPr="5F13428D">
        <w:rPr>
          <w:rFonts w:ascii="Times New Roman" w:hAnsi="Times New Roman" w:cs="Times New Roman"/>
          <w:i/>
          <w:iCs/>
          <w:sz w:val="24"/>
          <w:szCs w:val="24"/>
        </w:rPr>
        <w:t xml:space="preserve"> contact</w:t>
      </w:r>
      <w:r w:rsidR="0066666C">
        <w:rPr>
          <w:rFonts w:ascii="Times New Roman" w:hAnsi="Times New Roman" w:cs="Times New Roman"/>
          <w:i/>
          <w:iCs/>
          <w:sz w:val="24"/>
          <w:szCs w:val="24"/>
        </w:rPr>
        <w:t>s</w:t>
      </w:r>
      <w:r w:rsidRPr="5F13428D">
        <w:rPr>
          <w:rFonts w:ascii="Times New Roman" w:hAnsi="Times New Roman" w:cs="Times New Roman"/>
          <w:i/>
          <w:iCs/>
          <w:sz w:val="24"/>
          <w:szCs w:val="24"/>
        </w:rPr>
        <w:t xml:space="preserve"> the respondent for data collection. </w:t>
      </w:r>
    </w:p>
    <w:p w:rsidR="00EA3A89" w:rsidRPr="004E6014" w:rsidP="00EA3A89" w14:paraId="1F62120B" w14:textId="77777777">
      <w:pPr>
        <w:pStyle w:val="Heading3"/>
        <w:spacing w:before="240"/>
        <w:rPr>
          <w:rFonts w:cs="Times New Roman"/>
        </w:rPr>
      </w:pPr>
      <w:bookmarkStart w:id="9" w:name="_Toc159557628"/>
      <w:bookmarkStart w:id="10" w:name="_Toc159559335"/>
      <w:bookmarkStart w:id="11" w:name="_Toc159559721"/>
      <w:r w:rsidRPr="16E7788F">
        <w:rPr>
          <w:rFonts w:cs="Times New Roman"/>
        </w:rPr>
        <w:t xml:space="preserve">Letters to </w:t>
      </w:r>
      <w:r>
        <w:rPr>
          <w:rFonts w:cs="Times New Roman"/>
        </w:rPr>
        <w:t>SMEs</w:t>
      </w:r>
      <w:bookmarkEnd w:id="9"/>
      <w:bookmarkEnd w:id="10"/>
      <w:bookmarkEnd w:id="11"/>
    </w:p>
    <w:p w:rsidR="00EA3A89" w:rsidRPr="004E6014" w:rsidP="00EA3A89" w14:paraId="105B0292" w14:textId="77777777">
      <w:pPr>
        <w:tabs>
          <w:tab w:val="left" w:pos="990"/>
          <w:tab w:val="left" w:pos="180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To</w:t>
      </w:r>
      <w:r w:rsidRPr="004E6014">
        <w:rPr>
          <w:rFonts w:ascii="Times New Roman" w:hAnsi="Times New Roman" w:cs="Times New Roman"/>
          <w:sz w:val="24"/>
          <w:szCs w:val="24"/>
        </w:rPr>
        <w:t>:</w:t>
      </w:r>
      <w:r w:rsidRPr="004E6014">
        <w:rPr>
          <w:rFonts w:ascii="Times New Roman" w:hAnsi="Times New Roman" w:cs="Times New Roman"/>
          <w:sz w:val="24"/>
          <w:szCs w:val="24"/>
        </w:rPr>
        <w:tab/>
        <w:t>[Email address for identified contact]</w:t>
      </w:r>
    </w:p>
    <w:p w:rsidR="00EA3A89" w:rsidRPr="004E6014" w:rsidP="00EA3A89" w14:paraId="0E7E54F6" w14:textId="279CE89C">
      <w:pPr>
        <w:tabs>
          <w:tab w:val="left" w:pos="99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From</w:t>
      </w:r>
      <w:r w:rsidRPr="004E6014">
        <w:rPr>
          <w:rFonts w:ascii="Times New Roman" w:hAnsi="Times New Roman" w:cs="Times New Roman"/>
          <w:sz w:val="24"/>
          <w:szCs w:val="24"/>
        </w:rPr>
        <w:t>:</w:t>
      </w:r>
      <w:r w:rsidRPr="004E6014">
        <w:rPr>
          <w:rFonts w:ascii="Times New Roman" w:hAnsi="Times New Roman" w:cs="Times New Roman"/>
          <w:sz w:val="24"/>
          <w:szCs w:val="24"/>
        </w:rPr>
        <w:tab/>
      </w:r>
      <w:r w:rsidR="0066666C">
        <w:rPr>
          <w:rFonts w:ascii="Times New Roman" w:hAnsi="Times New Roman" w:cs="Times New Roman"/>
          <w:sz w:val="24"/>
          <w:szCs w:val="24"/>
        </w:rPr>
        <w:t>FedWriters</w:t>
      </w:r>
    </w:p>
    <w:p w:rsidR="00EA3A89" w:rsidRPr="004E6014" w:rsidP="00EA3A89" w14:paraId="1F8E2481" w14:textId="77777777">
      <w:pPr>
        <w:tabs>
          <w:tab w:val="left" w:pos="990"/>
        </w:tabs>
        <w:spacing w:before="120" w:after="120" w:line="240" w:lineRule="auto"/>
        <w:ind w:left="990" w:hanging="990"/>
        <w:rPr>
          <w:rFonts w:ascii="Times New Roman" w:eastAsia="Calibri" w:hAnsi="Times New Roman" w:cs="Times New Roman"/>
          <w:sz w:val="24"/>
          <w:szCs w:val="24"/>
        </w:rPr>
      </w:pPr>
      <w:r w:rsidRPr="004E6014">
        <w:rPr>
          <w:rFonts w:ascii="Times New Roman" w:eastAsia="Calibri" w:hAnsi="Times New Roman" w:cs="Times New Roman"/>
          <w:b/>
          <w:sz w:val="24"/>
          <w:szCs w:val="24"/>
        </w:rPr>
        <w:t>Subject</w:t>
      </w:r>
      <w:r w:rsidRPr="004E6014">
        <w:rPr>
          <w:rFonts w:ascii="Times New Roman" w:eastAsia="Calibri" w:hAnsi="Times New Roman" w:cs="Times New Roman"/>
          <w:sz w:val="24"/>
          <w:szCs w:val="24"/>
        </w:rPr>
        <w:t xml:space="preserve">: </w:t>
      </w:r>
      <w:r>
        <w:tab/>
      </w:r>
      <w:r w:rsidRPr="00394481">
        <w:rPr>
          <w:rFonts w:ascii="Times New Roman" w:eastAsia="Calibri" w:hAnsi="Times New Roman" w:cs="Times New Roman"/>
          <w:sz w:val="24"/>
          <w:szCs w:val="24"/>
        </w:rPr>
        <w:t>Special request to participate in the infrastructure assessment interview on behalf of IMLS</w:t>
      </w:r>
      <w:r w:rsidRPr="004E6014">
        <w:rPr>
          <w:rFonts w:ascii="Times New Roman" w:eastAsia="Calibri" w:hAnsi="Times New Roman" w:cs="Times New Roman"/>
          <w:sz w:val="24"/>
          <w:szCs w:val="24"/>
        </w:rPr>
        <w:t xml:space="preserve"> </w:t>
      </w:r>
    </w:p>
    <w:p w:rsidR="00EA3A89" w:rsidRPr="004E6014" w:rsidP="00EA3A89" w14:paraId="2B1B391D" w14:textId="77777777">
      <w:pPr>
        <w:spacing w:before="240" w:after="120" w:line="276"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w:t>
      </w:r>
      <w:r w:rsidRPr="004E6014">
        <w:rPr>
          <w:rFonts w:ascii="Times New Roman" w:eastAsia="Calibri" w:hAnsi="Times New Roman" w:cs="Times New Roman"/>
          <w:sz w:val="24"/>
          <w:szCs w:val="24"/>
        </w:rPr>
        <w:t>First Name</w:t>
      </w:r>
      <w:r>
        <w:rPr>
          <w:rFonts w:ascii="Times New Roman" w:eastAsia="Calibri" w:hAnsi="Times New Roman" w:cs="Times New Roman"/>
          <w:sz w:val="24"/>
          <w:szCs w:val="24"/>
        </w:rPr>
        <w:t>]</w:t>
      </w:r>
      <w:r w:rsidRPr="004E6014">
        <w:rPr>
          <w:rFonts w:ascii="Times New Roman" w:eastAsia="Calibri" w:hAnsi="Times New Roman" w:cs="Times New Roman"/>
          <w:sz w:val="24"/>
          <w:szCs w:val="24"/>
        </w:rPr>
        <w:t>,</w:t>
      </w:r>
    </w:p>
    <w:p w:rsidR="0023748A" w:rsidRPr="0023748A" w:rsidP="00BB7742" w14:paraId="6C98BE4A" w14:textId="11433EBB">
      <w:pPr>
        <w:spacing w:before="120" w:after="120" w:line="276" w:lineRule="auto"/>
        <w:rPr>
          <w:rFonts w:ascii="Times New Roman" w:eastAsia="Times New Roman" w:hAnsi="Times New Roman" w:cs="Times New Roman"/>
          <w:sz w:val="24"/>
          <w:szCs w:val="24"/>
        </w:rPr>
      </w:pPr>
      <w:r w:rsidRPr="0023748A">
        <w:rPr>
          <w:rFonts w:ascii="Times New Roman" w:eastAsia="Times New Roman" w:hAnsi="Times New Roman" w:cs="Times New Roman"/>
          <w:sz w:val="24"/>
          <w:szCs w:val="24"/>
        </w:rPr>
        <w:t>We are writing to follow up on communication you recently received from IMLS</w:t>
      </w:r>
      <w:r>
        <w:rPr>
          <w:rFonts w:ascii="Times New Roman" w:eastAsia="Times New Roman" w:hAnsi="Times New Roman" w:cs="Times New Roman"/>
          <w:sz w:val="24"/>
          <w:szCs w:val="24"/>
        </w:rPr>
        <w:t xml:space="preserve"> </w:t>
      </w:r>
      <w:r w:rsidRPr="0023748A">
        <w:rPr>
          <w:rFonts w:ascii="Times New Roman" w:eastAsia="Times New Roman" w:hAnsi="Times New Roman" w:cs="Times New Roman"/>
          <w:sz w:val="24"/>
          <w:szCs w:val="24"/>
        </w:rPr>
        <w:t xml:space="preserve">related to an assessment of the </w:t>
      </w:r>
      <w:r w:rsidRPr="0023748A">
        <w:rPr>
          <w:rFonts w:ascii="Times New Roman" w:eastAsia="Times New Roman" w:hAnsi="Times New Roman" w:cs="Times New Roman"/>
          <w:sz w:val="24"/>
          <w:szCs w:val="24"/>
        </w:rPr>
        <w:t>museums’</w:t>
      </w:r>
      <w:r w:rsidRPr="0023748A">
        <w:rPr>
          <w:rFonts w:ascii="Times New Roman" w:eastAsia="Times New Roman" w:hAnsi="Times New Roman" w:cs="Times New Roman"/>
          <w:sz w:val="24"/>
          <w:szCs w:val="24"/>
        </w:rPr>
        <w:t xml:space="preserve"> and libraries’ physical infrastructure needs within rural, underserved, and disaster-prone areas.  The assessment is designed to inform IMLS of the condition of museum and library facilities, and how such facilities can be improved. We are asking you to support the assessment by participating in an interview.  </w:t>
      </w:r>
    </w:p>
    <w:p w:rsidR="0023748A" w:rsidRPr="0023748A" w:rsidP="00BB7742" w14:paraId="3B6B5362" w14:textId="7EAFA1A7">
      <w:pPr>
        <w:spacing w:before="240" w:after="120" w:line="276" w:lineRule="auto"/>
        <w:rPr>
          <w:rFonts w:ascii="Times New Roman" w:eastAsia="Times New Roman" w:hAnsi="Times New Roman" w:cs="Times New Roman"/>
          <w:sz w:val="24"/>
          <w:szCs w:val="24"/>
        </w:rPr>
      </w:pPr>
      <w:r w:rsidRPr="0023748A">
        <w:rPr>
          <w:rFonts w:ascii="Times New Roman" w:eastAsia="Times New Roman" w:hAnsi="Times New Roman" w:cs="Times New Roman"/>
          <w:sz w:val="24"/>
          <w:szCs w:val="24"/>
        </w:rPr>
        <w:t xml:space="preserve">The interview should take up </w:t>
      </w:r>
      <w:r w:rsidR="006F45A8">
        <w:rPr>
          <w:rFonts w:ascii="Times New Roman" w:eastAsia="Calibri" w:hAnsi="Times New Roman" w:cs="Times New Roman"/>
          <w:sz w:val="24"/>
          <w:szCs w:val="24"/>
        </w:rPr>
        <w:t xml:space="preserve">approximately 70 </w:t>
      </w:r>
      <w:r w:rsidRPr="0023748A">
        <w:rPr>
          <w:rFonts w:ascii="Times New Roman" w:eastAsia="Times New Roman" w:hAnsi="Times New Roman" w:cs="Times New Roman"/>
          <w:sz w:val="24"/>
          <w:szCs w:val="24"/>
        </w:rPr>
        <w:t>minutes, and your participation is voluntary. Your name will not be associated with any responses instead, responses will be aggregated, and summary reports will be generated for IMLS</w:t>
      </w:r>
      <w:r>
        <w:rPr>
          <w:rFonts w:ascii="Times New Roman" w:eastAsia="Times New Roman" w:hAnsi="Times New Roman" w:cs="Times New Roman"/>
          <w:sz w:val="24"/>
          <w:szCs w:val="24"/>
        </w:rPr>
        <w:t>.</w:t>
      </w:r>
      <w:r w:rsidRPr="0023748A">
        <w:rPr>
          <w:rFonts w:ascii="Times New Roman" w:eastAsia="Times New Roman" w:hAnsi="Times New Roman" w:cs="Times New Roman"/>
          <w:sz w:val="24"/>
          <w:szCs w:val="24"/>
        </w:rPr>
        <w:t xml:space="preserve"> </w:t>
      </w:r>
    </w:p>
    <w:p w:rsidR="0023748A" w:rsidRPr="0023748A" w:rsidP="00BB7742" w14:paraId="57E93449" w14:textId="40C18A41">
      <w:pPr>
        <w:spacing w:before="240" w:after="120" w:line="276" w:lineRule="auto"/>
        <w:rPr>
          <w:rFonts w:ascii="Times New Roman" w:eastAsia="Times New Roman" w:hAnsi="Times New Roman" w:cs="Times New Roman"/>
          <w:sz w:val="24"/>
          <w:szCs w:val="24"/>
        </w:rPr>
      </w:pPr>
      <w:r w:rsidRPr="0023748A">
        <w:rPr>
          <w:rFonts w:ascii="Times New Roman" w:eastAsia="Times New Roman" w:hAnsi="Times New Roman" w:cs="Times New Roman"/>
          <w:sz w:val="24"/>
          <w:szCs w:val="24"/>
        </w:rPr>
        <w:t>We will start the interviews on [DATE</w:t>
      </w:r>
      <w:r w:rsidRPr="0023748A">
        <w:rPr>
          <w:rFonts w:ascii="Times New Roman" w:eastAsia="Times New Roman" w:hAnsi="Times New Roman" w:cs="Times New Roman"/>
          <w:sz w:val="24"/>
          <w:szCs w:val="24"/>
        </w:rPr>
        <w:t>]</w:t>
      </w:r>
      <w:r w:rsidRPr="0023748A">
        <w:rPr>
          <w:rFonts w:ascii="Times New Roman" w:eastAsia="Times New Roman" w:hAnsi="Times New Roman" w:cs="Times New Roman"/>
          <w:sz w:val="24"/>
          <w:szCs w:val="24"/>
        </w:rPr>
        <w:t xml:space="preserve"> and we would like to have all interviews completed by [DATE] if possible. Please respond to this email with three potential dates and times within this window for your online interview. After scheduling the interview, you will receive a confirmation email from a member of our assessment team with a calendar invitation and link to join the interview.  </w:t>
      </w:r>
    </w:p>
    <w:p w:rsidR="00EA3A89" w:rsidRPr="004E6014" w:rsidP="00BB7742" w14:paraId="0980806C" w14:textId="66B03738">
      <w:pPr>
        <w:spacing w:before="240" w:after="120" w:line="276" w:lineRule="auto"/>
        <w:rPr>
          <w:rFonts w:ascii="Times New Roman" w:eastAsia="Calibri" w:hAnsi="Times New Roman" w:cs="Times New Roman"/>
          <w:sz w:val="24"/>
          <w:szCs w:val="24"/>
        </w:rPr>
      </w:pPr>
      <w:r w:rsidRPr="0023748A">
        <w:rPr>
          <w:rFonts w:ascii="Times New Roman" w:eastAsia="Times New Roman" w:hAnsi="Times New Roman" w:cs="Times New Roman"/>
          <w:sz w:val="24"/>
          <w:szCs w:val="24"/>
        </w:rPr>
        <w:t xml:space="preserve">If you have any questions, please do not hesitate to reach out to Jennifer Headley, the project manager, at </w:t>
      </w:r>
      <w:r>
        <w:rPr>
          <w:rFonts w:ascii="Times New Roman" w:eastAsia="Times New Roman" w:hAnsi="Times New Roman" w:cs="Times New Roman"/>
          <w:sz w:val="24"/>
          <w:szCs w:val="24"/>
        </w:rPr>
        <w:t>J</w:t>
      </w:r>
      <w:r w:rsidRPr="0023748A">
        <w:rPr>
          <w:rFonts w:ascii="Times New Roman" w:eastAsia="Times New Roman" w:hAnsi="Times New Roman" w:cs="Times New Roman"/>
          <w:sz w:val="24"/>
          <w:szCs w:val="24"/>
        </w:rPr>
        <w:t>ennifer.</w:t>
      </w:r>
      <w:r>
        <w:rPr>
          <w:rFonts w:ascii="Times New Roman" w:eastAsia="Times New Roman" w:hAnsi="Times New Roman" w:cs="Times New Roman"/>
          <w:sz w:val="24"/>
          <w:szCs w:val="24"/>
        </w:rPr>
        <w:t>H</w:t>
      </w:r>
      <w:r w:rsidRPr="0023748A">
        <w:rPr>
          <w:rFonts w:ascii="Times New Roman" w:eastAsia="Times New Roman" w:hAnsi="Times New Roman" w:cs="Times New Roman"/>
          <w:sz w:val="24"/>
          <w:szCs w:val="24"/>
        </w:rPr>
        <w:t>eadley@</w:t>
      </w:r>
      <w:r>
        <w:rPr>
          <w:rFonts w:ascii="Times New Roman" w:eastAsia="Times New Roman" w:hAnsi="Times New Roman" w:cs="Times New Roman"/>
          <w:sz w:val="24"/>
          <w:szCs w:val="24"/>
        </w:rPr>
        <w:t>F</w:t>
      </w:r>
      <w:r w:rsidRPr="0023748A">
        <w:rPr>
          <w:rFonts w:ascii="Times New Roman" w:eastAsia="Times New Roman" w:hAnsi="Times New Roman" w:cs="Times New Roman"/>
          <w:sz w:val="24"/>
          <w:szCs w:val="24"/>
        </w:rPr>
        <w:t>ed</w:t>
      </w:r>
      <w:r>
        <w:rPr>
          <w:rFonts w:ascii="Times New Roman" w:eastAsia="Times New Roman" w:hAnsi="Times New Roman" w:cs="Times New Roman"/>
          <w:sz w:val="24"/>
          <w:szCs w:val="24"/>
        </w:rPr>
        <w:t>W</w:t>
      </w:r>
      <w:r w:rsidRPr="0023748A">
        <w:rPr>
          <w:rFonts w:ascii="Times New Roman" w:eastAsia="Times New Roman" w:hAnsi="Times New Roman" w:cs="Times New Roman"/>
          <w:sz w:val="24"/>
          <w:szCs w:val="24"/>
        </w:rPr>
        <w:t>riter</w:t>
      </w:r>
      <w:r>
        <w:rPr>
          <w:rFonts w:ascii="Times New Roman" w:eastAsia="Times New Roman" w:hAnsi="Times New Roman" w:cs="Times New Roman"/>
          <w:sz w:val="24"/>
          <w:szCs w:val="24"/>
        </w:rPr>
        <w:t>s</w:t>
      </w:r>
      <w:r w:rsidRPr="0023748A">
        <w:rPr>
          <w:rFonts w:ascii="Times New Roman" w:eastAsia="Times New Roman" w:hAnsi="Times New Roman" w:cs="Times New Roman"/>
          <w:sz w:val="24"/>
          <w:szCs w:val="24"/>
        </w:rPr>
        <w:t>.com.</w:t>
      </w:r>
    </w:p>
    <w:p w:rsidR="00EA3A89" w:rsidRPr="004E6014" w:rsidP="2D50A5B9" w14:paraId="36A59299" w14:textId="5F44DCF1">
      <w:pPr>
        <w:spacing w:before="240" w:after="120" w:line="276" w:lineRule="auto"/>
        <w:rPr>
          <w:rFonts w:ascii="Times New Roman" w:hAnsi="Times New Roman" w:cs="Times New Roman"/>
          <w:sz w:val="24"/>
          <w:szCs w:val="24"/>
        </w:rPr>
      </w:pPr>
      <w:r w:rsidRPr="2D50A5B9">
        <w:rPr>
          <w:rFonts w:ascii="Times New Roman" w:eastAsia="Calibri" w:hAnsi="Times New Roman" w:cs="Times New Roman"/>
          <w:sz w:val="24"/>
          <w:szCs w:val="24"/>
        </w:rPr>
        <w:t xml:space="preserve">Sincerely,  </w:t>
      </w:r>
    </w:p>
    <w:p w:rsidR="00EA3A89" w:rsidRPr="004E6014" w:rsidP="0023748A" w14:paraId="14D2B80E" w14:textId="115D4A89">
      <w:pPr>
        <w:spacing w:before="240" w:after="120" w:line="276" w:lineRule="auto"/>
        <w:rPr>
          <w:rFonts w:ascii="Times New Roman" w:hAnsi="Times New Roman" w:cs="Times New Roman"/>
          <w:sz w:val="24"/>
          <w:szCs w:val="24"/>
        </w:rPr>
      </w:pPr>
      <w:r w:rsidRPr="2D50A5B9">
        <w:rPr>
          <w:rFonts w:ascii="Times New Roman" w:eastAsia="Calibri" w:hAnsi="Times New Roman" w:cs="Times New Roman"/>
          <w:sz w:val="24"/>
          <w:szCs w:val="24"/>
        </w:rPr>
        <w:t xml:space="preserve">[Name and Signature of </w:t>
      </w:r>
      <w:r w:rsidRPr="2D50A5B9" w:rsidR="000F797A">
        <w:rPr>
          <w:rFonts w:ascii="Times New Roman" w:eastAsia="Calibri" w:hAnsi="Times New Roman" w:cs="Times New Roman"/>
          <w:sz w:val="24"/>
          <w:szCs w:val="24"/>
        </w:rPr>
        <w:t>FedWriters</w:t>
      </w:r>
      <w:r w:rsidRPr="2D50A5B9">
        <w:rPr>
          <w:rFonts w:ascii="Times New Roman" w:eastAsia="Calibri" w:hAnsi="Times New Roman" w:cs="Times New Roman"/>
          <w:sz w:val="24"/>
          <w:szCs w:val="24"/>
        </w:rPr>
        <w:t xml:space="preserve"> Team Member Sending Invitation]</w:t>
      </w:r>
    </w:p>
    <w:p w:rsidR="00EA3A89" w14:paraId="4884FF02" w14:textId="77777777">
      <w:pPr>
        <w:rPr>
          <w:rFonts w:ascii="Times New Roman" w:hAnsi="Times New Roman" w:eastAsiaTheme="majorEastAsia" w:cstheme="majorBidi"/>
          <w:b/>
          <w:color w:val="0070C0"/>
          <w:sz w:val="28"/>
          <w:szCs w:val="26"/>
        </w:rPr>
      </w:pPr>
      <w:r>
        <w:br w:type="page"/>
      </w:r>
    </w:p>
    <w:p w:rsidR="00BF4270" w:rsidRPr="00D54817" w:rsidP="00BF4270" w14:paraId="763E919D" w14:textId="47B1434A">
      <w:pPr>
        <w:pStyle w:val="Heading2"/>
      </w:pPr>
      <w:bookmarkStart w:id="12" w:name="_Toc159559722"/>
      <w:r>
        <w:t xml:space="preserve">Appendix C – </w:t>
      </w:r>
      <w:r w:rsidR="006215EA">
        <w:t>Facility Condition Assessment In</w:t>
      </w:r>
      <w:r w:rsidR="00F31AB6">
        <w:t>vitation from IMLS</w:t>
      </w:r>
      <w:bookmarkEnd w:id="12"/>
    </w:p>
    <w:p w:rsidR="006215EA" w:rsidP="006215EA" w14:paraId="3E94C034" w14:textId="1D966BC7">
      <w:pPr>
        <w:rPr>
          <w:rFonts w:ascii="Times New Roman" w:hAnsi="Times New Roman" w:cs="Times New Roman"/>
          <w:i/>
          <w:iCs/>
          <w:sz w:val="24"/>
          <w:szCs w:val="24"/>
        </w:rPr>
      </w:pPr>
      <w:r w:rsidRPr="5F13428D">
        <w:rPr>
          <w:rFonts w:ascii="Times New Roman" w:hAnsi="Times New Roman" w:cs="Times New Roman"/>
          <w:i/>
          <w:iCs/>
          <w:sz w:val="24"/>
          <w:szCs w:val="24"/>
        </w:rPr>
        <w:t xml:space="preserve">These virtual letters will be sent by IMLS email on behalf of the project to potential </w:t>
      </w:r>
      <w:r w:rsidR="00F31AB6">
        <w:rPr>
          <w:rFonts w:ascii="Times New Roman" w:hAnsi="Times New Roman" w:cs="Times New Roman"/>
          <w:i/>
          <w:iCs/>
          <w:sz w:val="24"/>
          <w:szCs w:val="24"/>
        </w:rPr>
        <w:t>institutions</w:t>
      </w:r>
      <w:r w:rsidRPr="5F13428D">
        <w:rPr>
          <w:rFonts w:ascii="Times New Roman" w:hAnsi="Times New Roman" w:cs="Times New Roman"/>
          <w:i/>
          <w:iCs/>
          <w:sz w:val="24"/>
          <w:szCs w:val="24"/>
        </w:rPr>
        <w:t xml:space="preserve">, informing them of the purpose of the project, </w:t>
      </w:r>
      <w:r>
        <w:rPr>
          <w:rFonts w:ascii="Times New Roman" w:hAnsi="Times New Roman" w:cs="Times New Roman"/>
          <w:i/>
          <w:iCs/>
          <w:sz w:val="24"/>
          <w:szCs w:val="24"/>
        </w:rPr>
        <w:t>FedWriters</w:t>
      </w:r>
      <w:r w:rsidRPr="5F13428D">
        <w:rPr>
          <w:rFonts w:ascii="Times New Roman" w:hAnsi="Times New Roman" w:cs="Times New Roman"/>
          <w:i/>
          <w:iCs/>
          <w:sz w:val="24"/>
          <w:szCs w:val="24"/>
        </w:rPr>
        <w:t xml:space="preserve"> role, and the forthcoming request for</w:t>
      </w:r>
      <w:r w:rsidR="0087631C">
        <w:rPr>
          <w:rFonts w:ascii="Times New Roman" w:hAnsi="Times New Roman" w:cs="Times New Roman"/>
          <w:i/>
          <w:iCs/>
          <w:sz w:val="24"/>
          <w:szCs w:val="24"/>
        </w:rPr>
        <w:t xml:space="preserve"> a</w:t>
      </w:r>
      <w:r w:rsidRPr="5F13428D">
        <w:rPr>
          <w:rFonts w:ascii="Times New Roman" w:hAnsi="Times New Roman" w:cs="Times New Roman"/>
          <w:i/>
          <w:iCs/>
          <w:sz w:val="24"/>
          <w:szCs w:val="24"/>
        </w:rPr>
        <w:t xml:space="preserve"> </w:t>
      </w:r>
      <w:r w:rsidR="00F31AB6">
        <w:rPr>
          <w:rFonts w:ascii="Times New Roman" w:hAnsi="Times New Roman" w:cs="Times New Roman"/>
          <w:i/>
          <w:iCs/>
          <w:sz w:val="24"/>
          <w:szCs w:val="24"/>
        </w:rPr>
        <w:t>Facility Condition Assessment (FCA) visit</w:t>
      </w:r>
      <w:r w:rsidRPr="5F13428D">
        <w:rPr>
          <w:rFonts w:ascii="Times New Roman" w:hAnsi="Times New Roman" w:cs="Times New Roman"/>
          <w:i/>
          <w:iCs/>
          <w:sz w:val="24"/>
          <w:szCs w:val="24"/>
        </w:rPr>
        <w:t xml:space="preserve">. </w:t>
      </w:r>
    </w:p>
    <w:p w:rsidR="006215EA" w:rsidP="006215EA" w14:paraId="6B9E5524" w14:textId="77777777">
      <w:pPr>
        <w:rPr>
          <w:rFonts w:ascii="Times New Roman" w:hAnsi="Times New Roman" w:cs="Times New Roman"/>
          <w:i/>
          <w:iCs/>
          <w:sz w:val="24"/>
          <w:szCs w:val="24"/>
        </w:rPr>
      </w:pPr>
      <w:r w:rsidRPr="5F13428D">
        <w:rPr>
          <w:rFonts w:ascii="Times New Roman" w:hAnsi="Times New Roman" w:cs="Times New Roman"/>
          <w:i/>
          <w:iCs/>
          <w:sz w:val="24"/>
          <w:szCs w:val="24"/>
        </w:rPr>
        <w:t xml:space="preserve">These letters will be customized to the respondent </w:t>
      </w:r>
      <w:r>
        <w:rPr>
          <w:rFonts w:ascii="Times New Roman" w:hAnsi="Times New Roman" w:cs="Times New Roman"/>
          <w:i/>
          <w:iCs/>
          <w:sz w:val="24"/>
          <w:szCs w:val="24"/>
        </w:rPr>
        <w:t>and</w:t>
      </w:r>
      <w:r w:rsidRPr="5F13428D">
        <w:rPr>
          <w:rFonts w:ascii="Times New Roman" w:hAnsi="Times New Roman" w:cs="Times New Roman"/>
          <w:i/>
          <w:iCs/>
          <w:sz w:val="24"/>
          <w:szCs w:val="24"/>
        </w:rPr>
        <w:t xml:space="preserve"> will be sent approximately </w:t>
      </w:r>
      <w:r w:rsidRPr="07ED58B9">
        <w:rPr>
          <w:rFonts w:ascii="Times New Roman" w:hAnsi="Times New Roman" w:cs="Times New Roman"/>
          <w:i/>
          <w:iCs/>
          <w:sz w:val="24"/>
          <w:szCs w:val="24"/>
        </w:rPr>
        <w:t>one</w:t>
      </w:r>
      <w:r w:rsidRPr="5F13428D">
        <w:rPr>
          <w:rFonts w:ascii="Times New Roman" w:hAnsi="Times New Roman" w:cs="Times New Roman"/>
          <w:i/>
          <w:iCs/>
          <w:sz w:val="24"/>
          <w:szCs w:val="24"/>
        </w:rPr>
        <w:t xml:space="preserve"> week before </w:t>
      </w:r>
      <w:r>
        <w:rPr>
          <w:rFonts w:ascii="Times New Roman" w:hAnsi="Times New Roman" w:cs="Times New Roman"/>
          <w:i/>
          <w:iCs/>
          <w:sz w:val="24"/>
          <w:szCs w:val="24"/>
        </w:rPr>
        <w:t>FedWriters</w:t>
      </w:r>
      <w:r w:rsidRPr="23DB3B59">
        <w:rPr>
          <w:rFonts w:ascii="Times New Roman" w:hAnsi="Times New Roman" w:cs="Times New Roman"/>
          <w:i/>
          <w:iCs/>
          <w:sz w:val="24"/>
          <w:szCs w:val="24"/>
        </w:rPr>
        <w:t xml:space="preserve"> plans</w:t>
      </w:r>
      <w:r w:rsidRPr="5F13428D">
        <w:rPr>
          <w:rFonts w:ascii="Times New Roman" w:hAnsi="Times New Roman" w:cs="Times New Roman"/>
          <w:i/>
          <w:iCs/>
          <w:sz w:val="24"/>
          <w:szCs w:val="24"/>
        </w:rPr>
        <w:t xml:space="preserve"> to contact the respondent for data collection. </w:t>
      </w:r>
    </w:p>
    <w:p w:rsidR="006215EA" w:rsidRPr="004E6014" w:rsidP="006215EA" w14:paraId="34354682" w14:textId="1ACD679A">
      <w:pPr>
        <w:pStyle w:val="Heading3"/>
        <w:spacing w:before="240"/>
        <w:rPr>
          <w:rFonts w:cs="Times New Roman"/>
        </w:rPr>
      </w:pPr>
      <w:bookmarkStart w:id="13" w:name="_Toc159559337"/>
      <w:bookmarkStart w:id="14" w:name="_Toc159559723"/>
      <w:r w:rsidRPr="16E7788F">
        <w:rPr>
          <w:rFonts w:cs="Times New Roman"/>
        </w:rPr>
        <w:t xml:space="preserve">Letters to </w:t>
      </w:r>
      <w:r w:rsidR="00F31AB6">
        <w:rPr>
          <w:rFonts w:cs="Times New Roman"/>
        </w:rPr>
        <w:t>Museum</w:t>
      </w:r>
      <w:r w:rsidR="00BB7742">
        <w:rPr>
          <w:rFonts w:cs="Times New Roman"/>
        </w:rPr>
        <w:t>s &amp; Libraries</w:t>
      </w:r>
      <w:bookmarkEnd w:id="13"/>
      <w:bookmarkEnd w:id="14"/>
    </w:p>
    <w:p w:rsidR="006215EA" w:rsidRPr="004E6014" w:rsidP="006215EA" w14:paraId="7ADEA996" w14:textId="77777777">
      <w:pPr>
        <w:tabs>
          <w:tab w:val="left" w:pos="990"/>
          <w:tab w:val="left" w:pos="180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To</w:t>
      </w:r>
      <w:r w:rsidRPr="004E6014">
        <w:rPr>
          <w:rFonts w:ascii="Times New Roman" w:hAnsi="Times New Roman" w:cs="Times New Roman"/>
          <w:sz w:val="24"/>
          <w:szCs w:val="24"/>
        </w:rPr>
        <w:t>:</w:t>
      </w:r>
      <w:r w:rsidRPr="004E6014">
        <w:rPr>
          <w:rFonts w:ascii="Times New Roman" w:hAnsi="Times New Roman" w:cs="Times New Roman"/>
          <w:sz w:val="24"/>
          <w:szCs w:val="24"/>
        </w:rPr>
        <w:tab/>
        <w:t>[Email address for identified contact]</w:t>
      </w:r>
    </w:p>
    <w:p w:rsidR="006215EA" w:rsidRPr="004E6014" w:rsidP="006215EA" w14:paraId="4B1CE0D1" w14:textId="77777777">
      <w:pPr>
        <w:tabs>
          <w:tab w:val="left" w:pos="99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From</w:t>
      </w:r>
      <w:r w:rsidRPr="004E6014">
        <w:rPr>
          <w:rFonts w:ascii="Times New Roman" w:hAnsi="Times New Roman" w:cs="Times New Roman"/>
          <w:sz w:val="24"/>
          <w:szCs w:val="24"/>
        </w:rPr>
        <w:t>:</w:t>
      </w:r>
      <w:r w:rsidRPr="004E6014">
        <w:rPr>
          <w:rFonts w:ascii="Times New Roman" w:hAnsi="Times New Roman" w:cs="Times New Roman"/>
          <w:sz w:val="24"/>
          <w:szCs w:val="24"/>
        </w:rPr>
        <w:tab/>
        <w:t>IMLS</w:t>
      </w:r>
    </w:p>
    <w:p w:rsidR="006215EA" w:rsidRPr="004E6014" w:rsidP="006215EA" w14:paraId="2DE99F8C" w14:textId="77777777">
      <w:pPr>
        <w:tabs>
          <w:tab w:val="left" w:pos="990"/>
        </w:tabs>
        <w:spacing w:before="120" w:after="120" w:line="240" w:lineRule="auto"/>
        <w:ind w:left="990" w:hanging="990"/>
        <w:rPr>
          <w:rFonts w:ascii="Times New Roman" w:eastAsia="Calibri" w:hAnsi="Times New Roman" w:cs="Times New Roman"/>
          <w:sz w:val="24"/>
          <w:szCs w:val="24"/>
        </w:rPr>
      </w:pPr>
      <w:r w:rsidRPr="004E6014">
        <w:rPr>
          <w:rFonts w:ascii="Times New Roman" w:eastAsia="Calibri" w:hAnsi="Times New Roman" w:cs="Times New Roman"/>
          <w:b/>
          <w:sz w:val="24"/>
          <w:szCs w:val="24"/>
        </w:rPr>
        <w:t>Subject</w:t>
      </w:r>
      <w:r w:rsidRPr="004E6014">
        <w:rPr>
          <w:rFonts w:ascii="Times New Roman" w:eastAsia="Calibri" w:hAnsi="Times New Roman" w:cs="Times New Roman"/>
          <w:sz w:val="24"/>
          <w:szCs w:val="24"/>
        </w:rPr>
        <w:t xml:space="preserve">: </w:t>
      </w:r>
      <w:r>
        <w:tab/>
      </w:r>
      <w:r w:rsidRPr="00394481">
        <w:rPr>
          <w:rFonts w:ascii="Times New Roman" w:eastAsia="Calibri" w:hAnsi="Times New Roman" w:cs="Times New Roman"/>
          <w:sz w:val="24"/>
          <w:szCs w:val="24"/>
        </w:rPr>
        <w:t>Special request to participate in the infrastructure assessment interview on behalf of IMLS</w:t>
      </w:r>
      <w:r w:rsidRPr="004E6014">
        <w:rPr>
          <w:rFonts w:ascii="Times New Roman" w:eastAsia="Calibri" w:hAnsi="Times New Roman" w:cs="Times New Roman"/>
          <w:sz w:val="24"/>
          <w:szCs w:val="24"/>
        </w:rPr>
        <w:t xml:space="preserve"> </w:t>
      </w:r>
    </w:p>
    <w:p w:rsidR="006215EA" w:rsidRPr="004E6014" w:rsidP="006215EA" w14:paraId="769A8DBB" w14:textId="77777777">
      <w:pPr>
        <w:spacing w:before="240" w:after="120" w:line="276"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w:t>
      </w:r>
      <w:r w:rsidRPr="004E6014">
        <w:rPr>
          <w:rFonts w:ascii="Times New Roman" w:eastAsia="Calibri" w:hAnsi="Times New Roman" w:cs="Times New Roman"/>
          <w:sz w:val="24"/>
          <w:szCs w:val="24"/>
        </w:rPr>
        <w:t>First Name</w:t>
      </w:r>
      <w:r>
        <w:rPr>
          <w:rFonts w:ascii="Times New Roman" w:eastAsia="Calibri" w:hAnsi="Times New Roman" w:cs="Times New Roman"/>
          <w:sz w:val="24"/>
          <w:szCs w:val="24"/>
        </w:rPr>
        <w:t>]</w:t>
      </w:r>
      <w:r w:rsidRPr="004E6014">
        <w:rPr>
          <w:rFonts w:ascii="Times New Roman" w:eastAsia="Calibri" w:hAnsi="Times New Roman" w:cs="Times New Roman"/>
          <w:sz w:val="24"/>
          <w:szCs w:val="24"/>
        </w:rPr>
        <w:t>,</w:t>
      </w:r>
    </w:p>
    <w:p w:rsidR="00BB7742" w:rsidRPr="00BB7742" w:rsidP="00BB7742" w14:paraId="58A11A57" w14:textId="73439C9E">
      <w:pPr>
        <w:spacing w:before="240"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B7742">
        <w:rPr>
          <w:rFonts w:ascii="Times New Roman" w:eastAsia="Times New Roman" w:hAnsi="Times New Roman" w:cs="Times New Roman"/>
          <w:sz w:val="24"/>
          <w:szCs w:val="24"/>
        </w:rPr>
        <w:t xml:space="preserve">he Institute of Museum and Library Services (IMLS) has requested an assessment of </w:t>
      </w:r>
      <w:r w:rsidRPr="00BB7742">
        <w:rPr>
          <w:rFonts w:ascii="Times New Roman" w:eastAsia="Times New Roman" w:hAnsi="Times New Roman" w:cs="Times New Roman"/>
          <w:sz w:val="24"/>
          <w:szCs w:val="24"/>
        </w:rPr>
        <w:t>museums’</w:t>
      </w:r>
      <w:r w:rsidRPr="00BB7742">
        <w:rPr>
          <w:rFonts w:ascii="Times New Roman" w:eastAsia="Times New Roman" w:hAnsi="Times New Roman" w:cs="Times New Roman"/>
          <w:sz w:val="24"/>
          <w:szCs w:val="24"/>
        </w:rPr>
        <w:t xml:space="preserve"> and libraries’ physical infrastructure needs within rural, underserved, and disaster-prone areas. The purpose of this study is to inform IMLS of the condition of museum and library facilities, and how such facilities can be improved. </w:t>
      </w:r>
    </w:p>
    <w:p w:rsidR="00BB7742" w:rsidRPr="00BB7742" w:rsidP="00BB7742" w14:paraId="3C47D5A6" w14:textId="540AA424">
      <w:pPr>
        <w:spacing w:before="240" w:after="120" w:line="276" w:lineRule="auto"/>
        <w:rPr>
          <w:rFonts w:ascii="Times New Roman" w:eastAsia="Times New Roman" w:hAnsi="Times New Roman" w:cs="Times New Roman"/>
          <w:sz w:val="24"/>
          <w:szCs w:val="24"/>
        </w:rPr>
      </w:pPr>
      <w:r w:rsidRPr="00BB7742">
        <w:rPr>
          <w:rFonts w:ascii="Times New Roman" w:eastAsia="Times New Roman" w:hAnsi="Times New Roman" w:cs="Times New Roman"/>
          <w:sz w:val="24"/>
          <w:szCs w:val="24"/>
        </w:rPr>
        <w:t xml:space="preserve">We are asking you to support our assessment efforts by participating in a facilities condition assessment (FCA). The purpose of the FCA is to assess your facilities’ physical infrastructure. This will involve an assessor visiting your facility for 1 day. The findings from the assessor will only be used to inform the study, it is not an official inspection from the government and will not be used against your facility in a way. To assist in the assessment, IMLS has contracted with </w:t>
      </w:r>
      <w:r w:rsidRPr="00BB7742">
        <w:rPr>
          <w:rFonts w:ascii="Times New Roman" w:eastAsia="Times New Roman" w:hAnsi="Times New Roman" w:cs="Times New Roman"/>
          <w:sz w:val="24"/>
          <w:szCs w:val="24"/>
        </w:rPr>
        <w:t>FedWriters</w:t>
      </w:r>
      <w:r w:rsidRPr="00BB7742">
        <w:rPr>
          <w:rFonts w:ascii="Times New Roman" w:eastAsia="Times New Roman" w:hAnsi="Times New Roman" w:cs="Times New Roman"/>
          <w:sz w:val="24"/>
          <w:szCs w:val="24"/>
        </w:rPr>
        <w:t xml:space="preserve">. </w:t>
      </w:r>
      <w:r w:rsidRPr="00BB7742">
        <w:rPr>
          <w:rFonts w:ascii="Times New Roman" w:eastAsia="Times New Roman" w:hAnsi="Times New Roman" w:cs="Times New Roman"/>
          <w:sz w:val="24"/>
          <w:szCs w:val="24"/>
        </w:rPr>
        <w:t>FedWriters</w:t>
      </w:r>
      <w:r w:rsidRPr="00BB7742">
        <w:rPr>
          <w:rFonts w:ascii="Times New Roman" w:eastAsia="Times New Roman" w:hAnsi="Times New Roman" w:cs="Times New Roman"/>
          <w:sz w:val="24"/>
          <w:szCs w:val="24"/>
        </w:rPr>
        <w:t xml:space="preserve">, a third-party contractor, will conduct the site visits.  </w:t>
      </w:r>
    </w:p>
    <w:p w:rsidR="00BB7742" w:rsidRPr="00BB7742" w:rsidP="00BB7742" w14:paraId="599425E8" w14:textId="2E08836D">
      <w:pPr>
        <w:spacing w:before="240" w:after="120" w:line="276" w:lineRule="auto"/>
        <w:rPr>
          <w:rFonts w:ascii="Times New Roman" w:eastAsia="Times New Roman" w:hAnsi="Times New Roman" w:cs="Times New Roman"/>
          <w:sz w:val="24"/>
          <w:szCs w:val="24"/>
        </w:rPr>
      </w:pPr>
      <w:r w:rsidRPr="00BB7742">
        <w:rPr>
          <w:rFonts w:ascii="Times New Roman" w:eastAsia="Times New Roman" w:hAnsi="Times New Roman" w:cs="Times New Roman"/>
          <w:sz w:val="24"/>
          <w:szCs w:val="24"/>
        </w:rPr>
        <w:t xml:space="preserve">To participate, you will only need to open the facility for the assessor so they can access different areas. No interviews or explanations of the facility are necessary.  </w:t>
      </w:r>
    </w:p>
    <w:p w:rsidR="00BB7742" w:rsidP="00BB7742" w14:paraId="72A4B90A" w14:textId="77777777">
      <w:pPr>
        <w:spacing w:before="240" w:after="120" w:line="276" w:lineRule="auto"/>
        <w:rPr>
          <w:rFonts w:ascii="Times New Roman" w:eastAsia="Times New Roman" w:hAnsi="Times New Roman" w:cs="Times New Roman"/>
          <w:sz w:val="24"/>
          <w:szCs w:val="24"/>
        </w:rPr>
      </w:pPr>
      <w:r w:rsidRPr="00BB7742">
        <w:rPr>
          <w:rFonts w:ascii="Times New Roman" w:eastAsia="Times New Roman" w:hAnsi="Times New Roman" w:cs="Times New Roman"/>
          <w:sz w:val="24"/>
          <w:szCs w:val="24"/>
        </w:rPr>
        <w:t xml:space="preserve">Within the week, you will receive an e-mail invitation from </w:t>
      </w:r>
      <w:r w:rsidRPr="00BB7742">
        <w:rPr>
          <w:rFonts w:ascii="Times New Roman" w:eastAsia="Times New Roman" w:hAnsi="Times New Roman" w:cs="Times New Roman"/>
          <w:sz w:val="24"/>
          <w:szCs w:val="24"/>
        </w:rPr>
        <w:t>FedWriters</w:t>
      </w:r>
      <w:r w:rsidRPr="00BB7742">
        <w:rPr>
          <w:rFonts w:ascii="Times New Roman" w:eastAsia="Times New Roman" w:hAnsi="Times New Roman" w:cs="Times New Roman"/>
          <w:sz w:val="24"/>
          <w:szCs w:val="24"/>
        </w:rPr>
        <w:t xml:space="preserve"> inviting you to schedule the visit. If you have any questions, please feel free to contact me. On behalf of IMLS, thank you for your consideration of this request. </w:t>
      </w:r>
    </w:p>
    <w:p w:rsidR="006215EA" w:rsidRPr="003C4E8F" w:rsidP="00BB7742" w14:paraId="26B7675E" w14:textId="17A6BCC6">
      <w:pPr>
        <w:spacing w:before="240" w:after="120" w:line="276" w:lineRule="auto"/>
        <w:rPr>
          <w:rFonts w:ascii="Times New Roman" w:eastAsia="Calibri" w:hAnsi="Times New Roman" w:cs="Times New Roman"/>
          <w:sz w:val="24"/>
          <w:szCs w:val="24"/>
        </w:rPr>
      </w:pPr>
      <w:r w:rsidRPr="003C4E8F">
        <w:rPr>
          <w:rFonts w:ascii="Times New Roman" w:eastAsia="Calibri" w:hAnsi="Times New Roman" w:cs="Times New Roman"/>
          <w:sz w:val="24"/>
          <w:szCs w:val="24"/>
        </w:rPr>
        <w:t xml:space="preserve">Sincerely,  </w:t>
      </w:r>
    </w:p>
    <w:p w:rsidR="006215EA" w:rsidRPr="004E6014" w:rsidP="006215EA" w14:paraId="65054B8D" w14:textId="77777777">
      <w:pPr>
        <w:spacing w:before="240" w:after="120" w:line="276" w:lineRule="auto"/>
        <w:rPr>
          <w:rFonts w:ascii="Times New Roman" w:hAnsi="Times New Roman" w:cs="Times New Roman"/>
          <w:sz w:val="24"/>
          <w:szCs w:val="24"/>
        </w:rPr>
      </w:pPr>
      <w:r>
        <w:rPr>
          <w:rFonts w:ascii="Times New Roman" w:eastAsia="Calibri" w:hAnsi="Times New Roman" w:cs="Times New Roman"/>
          <w:sz w:val="24"/>
          <w:szCs w:val="24"/>
        </w:rPr>
        <w:t>[Name and Signature of IMLS Team Member Sending Invitation]</w:t>
      </w:r>
    </w:p>
    <w:p w:rsidR="00BF4270" w14:paraId="40563234" w14:textId="77777777">
      <w:pPr>
        <w:rPr>
          <w:rFonts w:ascii="Times New Roman" w:hAnsi="Times New Roman" w:eastAsiaTheme="majorEastAsia" w:cstheme="majorBidi"/>
          <w:b/>
          <w:color w:val="0070C0"/>
          <w:sz w:val="28"/>
          <w:szCs w:val="26"/>
        </w:rPr>
      </w:pPr>
      <w:r>
        <w:br w:type="page"/>
      </w:r>
    </w:p>
    <w:p w:rsidR="0087631C" w:rsidRPr="00D54817" w:rsidP="0087631C" w14:paraId="7CF16719" w14:textId="7B60BE5A">
      <w:pPr>
        <w:pStyle w:val="Heading2"/>
      </w:pPr>
      <w:bookmarkStart w:id="15" w:name="_Toc159559724"/>
      <w:r>
        <w:t xml:space="preserve">Appendix D – Facility Condition Assessment Invitation from </w:t>
      </w:r>
      <w:r>
        <w:t>FedWriters</w:t>
      </w:r>
      <w:bookmarkEnd w:id="15"/>
    </w:p>
    <w:p w:rsidR="0087631C" w:rsidP="0087631C" w14:paraId="540D373F" w14:textId="13DF4A0C">
      <w:pPr>
        <w:rPr>
          <w:rFonts w:ascii="Times New Roman" w:hAnsi="Times New Roman" w:cs="Times New Roman"/>
          <w:i/>
          <w:iCs/>
          <w:sz w:val="24"/>
          <w:szCs w:val="24"/>
        </w:rPr>
      </w:pPr>
      <w:r w:rsidRPr="5F13428D">
        <w:rPr>
          <w:rFonts w:ascii="Times New Roman" w:hAnsi="Times New Roman" w:cs="Times New Roman"/>
          <w:i/>
          <w:iCs/>
          <w:sz w:val="24"/>
          <w:szCs w:val="24"/>
        </w:rPr>
        <w:t xml:space="preserve">These virtual letters will be sent by </w:t>
      </w:r>
      <w:r>
        <w:rPr>
          <w:rFonts w:ascii="Times New Roman" w:hAnsi="Times New Roman" w:cs="Times New Roman"/>
          <w:i/>
          <w:iCs/>
          <w:sz w:val="24"/>
          <w:szCs w:val="24"/>
        </w:rPr>
        <w:t>FedWriters</w:t>
      </w:r>
      <w:r w:rsidRPr="5F13428D">
        <w:rPr>
          <w:rFonts w:ascii="Times New Roman" w:hAnsi="Times New Roman" w:cs="Times New Roman"/>
          <w:i/>
          <w:iCs/>
          <w:sz w:val="24"/>
          <w:szCs w:val="24"/>
        </w:rPr>
        <w:t xml:space="preserve"> on behalf of the project to potential </w:t>
      </w:r>
      <w:r>
        <w:rPr>
          <w:rFonts w:ascii="Times New Roman" w:hAnsi="Times New Roman" w:cs="Times New Roman"/>
          <w:i/>
          <w:iCs/>
          <w:sz w:val="24"/>
          <w:szCs w:val="24"/>
        </w:rPr>
        <w:t>institutions</w:t>
      </w:r>
      <w:r w:rsidRPr="5F13428D">
        <w:rPr>
          <w:rFonts w:ascii="Times New Roman" w:hAnsi="Times New Roman" w:cs="Times New Roman"/>
          <w:i/>
          <w:iCs/>
          <w:sz w:val="24"/>
          <w:szCs w:val="24"/>
        </w:rPr>
        <w:t xml:space="preserve">, informing them of the purpose of the project, </w:t>
      </w:r>
      <w:r>
        <w:rPr>
          <w:rFonts w:ascii="Times New Roman" w:hAnsi="Times New Roman" w:cs="Times New Roman"/>
          <w:i/>
          <w:iCs/>
          <w:sz w:val="24"/>
          <w:szCs w:val="24"/>
        </w:rPr>
        <w:t>FedWriters</w:t>
      </w:r>
      <w:r w:rsidRPr="5F13428D">
        <w:rPr>
          <w:rFonts w:ascii="Times New Roman" w:hAnsi="Times New Roman" w:cs="Times New Roman"/>
          <w:i/>
          <w:iCs/>
          <w:sz w:val="24"/>
          <w:szCs w:val="24"/>
        </w:rPr>
        <w:t xml:space="preserve"> role, and the forthcoming request for </w:t>
      </w:r>
      <w:r>
        <w:rPr>
          <w:rFonts w:ascii="Times New Roman" w:hAnsi="Times New Roman" w:cs="Times New Roman"/>
          <w:i/>
          <w:iCs/>
          <w:sz w:val="24"/>
          <w:szCs w:val="24"/>
        </w:rPr>
        <w:t>a Facility Condition Assessment (FCA) visit</w:t>
      </w:r>
      <w:r w:rsidRPr="5F13428D">
        <w:rPr>
          <w:rFonts w:ascii="Times New Roman" w:hAnsi="Times New Roman" w:cs="Times New Roman"/>
          <w:i/>
          <w:iCs/>
          <w:sz w:val="24"/>
          <w:szCs w:val="24"/>
        </w:rPr>
        <w:t xml:space="preserve">. </w:t>
      </w:r>
    </w:p>
    <w:p w:rsidR="0087631C" w:rsidP="0087631C" w14:paraId="5B4F4E86" w14:textId="77777777">
      <w:pPr>
        <w:rPr>
          <w:rFonts w:ascii="Times New Roman" w:hAnsi="Times New Roman" w:cs="Times New Roman"/>
          <w:i/>
          <w:iCs/>
          <w:sz w:val="24"/>
          <w:szCs w:val="24"/>
        </w:rPr>
      </w:pPr>
      <w:r w:rsidRPr="5F13428D">
        <w:rPr>
          <w:rFonts w:ascii="Times New Roman" w:hAnsi="Times New Roman" w:cs="Times New Roman"/>
          <w:i/>
          <w:iCs/>
          <w:sz w:val="24"/>
          <w:szCs w:val="24"/>
        </w:rPr>
        <w:t xml:space="preserve">These letters will be customized to the respondent </w:t>
      </w:r>
      <w:r>
        <w:rPr>
          <w:rFonts w:ascii="Times New Roman" w:hAnsi="Times New Roman" w:cs="Times New Roman"/>
          <w:i/>
          <w:iCs/>
          <w:sz w:val="24"/>
          <w:szCs w:val="24"/>
        </w:rPr>
        <w:t>and</w:t>
      </w:r>
      <w:r w:rsidRPr="5F13428D">
        <w:rPr>
          <w:rFonts w:ascii="Times New Roman" w:hAnsi="Times New Roman" w:cs="Times New Roman"/>
          <w:i/>
          <w:iCs/>
          <w:sz w:val="24"/>
          <w:szCs w:val="24"/>
        </w:rPr>
        <w:t xml:space="preserve"> will be sent approximately </w:t>
      </w:r>
      <w:r w:rsidRPr="07ED58B9">
        <w:rPr>
          <w:rFonts w:ascii="Times New Roman" w:hAnsi="Times New Roman" w:cs="Times New Roman"/>
          <w:i/>
          <w:iCs/>
          <w:sz w:val="24"/>
          <w:szCs w:val="24"/>
        </w:rPr>
        <w:t>one</w:t>
      </w:r>
      <w:r w:rsidRPr="5F13428D">
        <w:rPr>
          <w:rFonts w:ascii="Times New Roman" w:hAnsi="Times New Roman" w:cs="Times New Roman"/>
          <w:i/>
          <w:iCs/>
          <w:sz w:val="24"/>
          <w:szCs w:val="24"/>
        </w:rPr>
        <w:t xml:space="preserve"> week </w:t>
      </w:r>
      <w:r>
        <w:rPr>
          <w:rFonts w:ascii="Times New Roman" w:hAnsi="Times New Roman" w:cs="Times New Roman"/>
          <w:i/>
          <w:iCs/>
          <w:sz w:val="24"/>
          <w:szCs w:val="24"/>
        </w:rPr>
        <w:t>after IMLS</w:t>
      </w:r>
      <w:r w:rsidRPr="5F13428D">
        <w:rPr>
          <w:rFonts w:ascii="Times New Roman" w:hAnsi="Times New Roman" w:cs="Times New Roman"/>
          <w:i/>
          <w:iCs/>
          <w:sz w:val="24"/>
          <w:szCs w:val="24"/>
        </w:rPr>
        <w:t xml:space="preserve"> contact</w:t>
      </w:r>
      <w:r>
        <w:rPr>
          <w:rFonts w:ascii="Times New Roman" w:hAnsi="Times New Roman" w:cs="Times New Roman"/>
          <w:i/>
          <w:iCs/>
          <w:sz w:val="24"/>
          <w:szCs w:val="24"/>
        </w:rPr>
        <w:t>s</w:t>
      </w:r>
      <w:r w:rsidRPr="5F13428D">
        <w:rPr>
          <w:rFonts w:ascii="Times New Roman" w:hAnsi="Times New Roman" w:cs="Times New Roman"/>
          <w:i/>
          <w:iCs/>
          <w:sz w:val="24"/>
          <w:szCs w:val="24"/>
        </w:rPr>
        <w:t xml:space="preserve"> the respondent for data collection. </w:t>
      </w:r>
    </w:p>
    <w:p w:rsidR="0087631C" w:rsidRPr="004E6014" w:rsidP="0087631C" w14:paraId="0B6F3447" w14:textId="77777777">
      <w:pPr>
        <w:pStyle w:val="Heading3"/>
        <w:spacing w:before="240"/>
        <w:rPr>
          <w:rFonts w:cs="Times New Roman"/>
        </w:rPr>
      </w:pPr>
      <w:bookmarkStart w:id="16" w:name="_Toc159559339"/>
      <w:bookmarkStart w:id="17" w:name="_Toc159559725"/>
      <w:r w:rsidRPr="16E7788F">
        <w:rPr>
          <w:rFonts w:cs="Times New Roman"/>
        </w:rPr>
        <w:t xml:space="preserve">Letters to </w:t>
      </w:r>
      <w:r>
        <w:rPr>
          <w:rFonts w:cs="Times New Roman"/>
        </w:rPr>
        <w:t>Museums &amp; Libraries</w:t>
      </w:r>
      <w:bookmarkEnd w:id="16"/>
      <w:bookmarkEnd w:id="17"/>
    </w:p>
    <w:p w:rsidR="0087631C" w:rsidRPr="004E6014" w:rsidP="0087631C" w14:paraId="44354A1B" w14:textId="77777777">
      <w:pPr>
        <w:tabs>
          <w:tab w:val="left" w:pos="990"/>
          <w:tab w:val="left" w:pos="180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To</w:t>
      </w:r>
      <w:r w:rsidRPr="004E6014">
        <w:rPr>
          <w:rFonts w:ascii="Times New Roman" w:hAnsi="Times New Roman" w:cs="Times New Roman"/>
          <w:sz w:val="24"/>
          <w:szCs w:val="24"/>
        </w:rPr>
        <w:t>:</w:t>
      </w:r>
      <w:r w:rsidRPr="004E6014">
        <w:rPr>
          <w:rFonts w:ascii="Times New Roman" w:hAnsi="Times New Roman" w:cs="Times New Roman"/>
          <w:sz w:val="24"/>
          <w:szCs w:val="24"/>
        </w:rPr>
        <w:tab/>
        <w:t>[Email address for identified contact]</w:t>
      </w:r>
    </w:p>
    <w:p w:rsidR="0087631C" w:rsidRPr="004E6014" w:rsidP="0087631C" w14:paraId="4B68BE22" w14:textId="15E731CA">
      <w:pPr>
        <w:tabs>
          <w:tab w:val="left" w:pos="99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From</w:t>
      </w:r>
      <w:r w:rsidRPr="004E6014">
        <w:rPr>
          <w:rFonts w:ascii="Times New Roman" w:hAnsi="Times New Roman" w:cs="Times New Roman"/>
          <w:sz w:val="24"/>
          <w:szCs w:val="24"/>
        </w:rPr>
        <w:t>:</w:t>
      </w:r>
      <w:r w:rsidRPr="004E6014">
        <w:rPr>
          <w:rFonts w:ascii="Times New Roman" w:hAnsi="Times New Roman" w:cs="Times New Roman"/>
          <w:sz w:val="24"/>
          <w:szCs w:val="24"/>
        </w:rPr>
        <w:tab/>
      </w:r>
      <w:r w:rsidR="009D23E9">
        <w:rPr>
          <w:rFonts w:ascii="Times New Roman" w:hAnsi="Times New Roman" w:cs="Times New Roman"/>
          <w:sz w:val="24"/>
          <w:szCs w:val="24"/>
        </w:rPr>
        <w:t>FedWriters</w:t>
      </w:r>
    </w:p>
    <w:p w:rsidR="0087631C" w:rsidRPr="004E6014" w:rsidP="0087631C" w14:paraId="0C52ED68" w14:textId="77777777">
      <w:pPr>
        <w:tabs>
          <w:tab w:val="left" w:pos="990"/>
        </w:tabs>
        <w:spacing w:before="120" w:after="120" w:line="240" w:lineRule="auto"/>
        <w:ind w:left="990" w:hanging="990"/>
        <w:rPr>
          <w:rFonts w:ascii="Times New Roman" w:eastAsia="Calibri" w:hAnsi="Times New Roman" w:cs="Times New Roman"/>
          <w:sz w:val="24"/>
          <w:szCs w:val="24"/>
        </w:rPr>
      </w:pPr>
      <w:r w:rsidRPr="004E6014">
        <w:rPr>
          <w:rFonts w:ascii="Times New Roman" w:eastAsia="Calibri" w:hAnsi="Times New Roman" w:cs="Times New Roman"/>
          <w:b/>
          <w:sz w:val="24"/>
          <w:szCs w:val="24"/>
        </w:rPr>
        <w:t>Subject</w:t>
      </w:r>
      <w:r w:rsidRPr="004E6014">
        <w:rPr>
          <w:rFonts w:ascii="Times New Roman" w:eastAsia="Calibri" w:hAnsi="Times New Roman" w:cs="Times New Roman"/>
          <w:sz w:val="24"/>
          <w:szCs w:val="24"/>
        </w:rPr>
        <w:t xml:space="preserve">: </w:t>
      </w:r>
      <w:r>
        <w:tab/>
      </w:r>
      <w:r w:rsidRPr="00394481">
        <w:rPr>
          <w:rFonts w:ascii="Times New Roman" w:eastAsia="Calibri" w:hAnsi="Times New Roman" w:cs="Times New Roman"/>
          <w:sz w:val="24"/>
          <w:szCs w:val="24"/>
        </w:rPr>
        <w:t>Special request to participate in the infrastructure assessment interview on behalf of IMLS</w:t>
      </w:r>
      <w:r w:rsidRPr="004E6014">
        <w:rPr>
          <w:rFonts w:ascii="Times New Roman" w:eastAsia="Calibri" w:hAnsi="Times New Roman" w:cs="Times New Roman"/>
          <w:sz w:val="24"/>
          <w:szCs w:val="24"/>
        </w:rPr>
        <w:t xml:space="preserve"> </w:t>
      </w:r>
    </w:p>
    <w:p w:rsidR="0087631C" w:rsidRPr="004E6014" w:rsidP="0087631C" w14:paraId="646A5418" w14:textId="77777777">
      <w:pPr>
        <w:spacing w:before="240" w:after="120" w:line="276"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w:t>
      </w:r>
      <w:r w:rsidRPr="004E6014">
        <w:rPr>
          <w:rFonts w:ascii="Times New Roman" w:eastAsia="Calibri" w:hAnsi="Times New Roman" w:cs="Times New Roman"/>
          <w:sz w:val="24"/>
          <w:szCs w:val="24"/>
        </w:rPr>
        <w:t>First Name</w:t>
      </w:r>
      <w:r>
        <w:rPr>
          <w:rFonts w:ascii="Times New Roman" w:eastAsia="Calibri" w:hAnsi="Times New Roman" w:cs="Times New Roman"/>
          <w:sz w:val="24"/>
          <w:szCs w:val="24"/>
        </w:rPr>
        <w:t>]</w:t>
      </w:r>
      <w:r w:rsidRPr="004E6014">
        <w:rPr>
          <w:rFonts w:ascii="Times New Roman" w:eastAsia="Calibri" w:hAnsi="Times New Roman" w:cs="Times New Roman"/>
          <w:sz w:val="24"/>
          <w:szCs w:val="24"/>
        </w:rPr>
        <w:t>,</w:t>
      </w:r>
    </w:p>
    <w:p w:rsidR="009D23E9" w:rsidRPr="009D23E9" w:rsidP="009D23E9" w14:paraId="07F7D5B4" w14:textId="114E3389">
      <w:pPr>
        <w:spacing w:before="240" w:after="120" w:line="276" w:lineRule="auto"/>
        <w:rPr>
          <w:rFonts w:ascii="Times New Roman" w:eastAsia="Times New Roman" w:hAnsi="Times New Roman" w:cs="Times New Roman"/>
          <w:sz w:val="24"/>
          <w:szCs w:val="24"/>
        </w:rPr>
      </w:pPr>
      <w:r w:rsidRPr="009D23E9">
        <w:rPr>
          <w:rFonts w:ascii="Times New Roman" w:eastAsia="Times New Roman" w:hAnsi="Times New Roman" w:cs="Times New Roman"/>
          <w:sz w:val="24"/>
          <w:szCs w:val="24"/>
        </w:rPr>
        <w:t xml:space="preserve">We are writing to follow up on communication you recently received from IMLS related to an assessment of the </w:t>
      </w:r>
      <w:r w:rsidRPr="009D23E9">
        <w:rPr>
          <w:rFonts w:ascii="Times New Roman" w:eastAsia="Times New Roman" w:hAnsi="Times New Roman" w:cs="Times New Roman"/>
          <w:sz w:val="24"/>
          <w:szCs w:val="24"/>
        </w:rPr>
        <w:t>museums’</w:t>
      </w:r>
      <w:r w:rsidRPr="009D23E9">
        <w:rPr>
          <w:rFonts w:ascii="Times New Roman" w:eastAsia="Times New Roman" w:hAnsi="Times New Roman" w:cs="Times New Roman"/>
          <w:sz w:val="24"/>
          <w:szCs w:val="24"/>
        </w:rPr>
        <w:t xml:space="preserve"> and libraries’ physical infrastructure needs within rural, underserved, and disaster-prone areas. The assessment is designed to inform IMLS of the condition of museum and library facilities, and how such facilities can be improved.  </w:t>
      </w:r>
    </w:p>
    <w:p w:rsidR="009D23E9" w:rsidRPr="009D23E9" w:rsidP="009D23E9" w14:paraId="7E842B83" w14:textId="1760E837">
      <w:pPr>
        <w:spacing w:before="240" w:after="120" w:line="276" w:lineRule="auto"/>
        <w:rPr>
          <w:rFonts w:ascii="Times New Roman" w:eastAsia="Times New Roman" w:hAnsi="Times New Roman" w:cs="Times New Roman"/>
          <w:sz w:val="24"/>
          <w:szCs w:val="24"/>
        </w:rPr>
      </w:pPr>
      <w:r w:rsidRPr="009D23E9">
        <w:rPr>
          <w:rFonts w:ascii="Times New Roman" w:eastAsia="Times New Roman" w:hAnsi="Times New Roman" w:cs="Times New Roman"/>
          <w:sz w:val="24"/>
          <w:szCs w:val="24"/>
        </w:rPr>
        <w:t xml:space="preserve">We are asking you to support our assessment efforts by participating in a facilities condition assessment (FCA). The purpose of the FCA is to assess your facilities’ physical infrastructure. This will involve an assessor visiting your facility for 1 day. The findings from the assessor will only be used to inform the study, it is not an official inspection from the government and will not be used against your facility in a way.  </w:t>
      </w:r>
    </w:p>
    <w:p w:rsidR="009D23E9" w:rsidRPr="009D23E9" w:rsidP="009D23E9" w14:paraId="4906A4CF" w14:textId="455FA923">
      <w:pPr>
        <w:spacing w:before="240" w:after="120" w:line="276" w:lineRule="auto"/>
        <w:rPr>
          <w:rFonts w:ascii="Times New Roman" w:eastAsia="Times New Roman" w:hAnsi="Times New Roman" w:cs="Times New Roman"/>
          <w:sz w:val="24"/>
          <w:szCs w:val="24"/>
        </w:rPr>
      </w:pPr>
      <w:r w:rsidRPr="009D23E9">
        <w:rPr>
          <w:rFonts w:ascii="Times New Roman" w:eastAsia="Times New Roman" w:hAnsi="Times New Roman" w:cs="Times New Roman"/>
          <w:sz w:val="24"/>
          <w:szCs w:val="24"/>
        </w:rPr>
        <w:t xml:space="preserve">To participate, you will only need to open the facility for the assessor so they can access different areas. No interviews or explanations of the facility are necessary.  </w:t>
      </w:r>
    </w:p>
    <w:p w:rsidR="009D23E9" w:rsidRPr="009D23E9" w:rsidP="009D23E9" w14:paraId="156343D1" w14:textId="3D8AE13C">
      <w:pPr>
        <w:spacing w:before="240" w:after="120" w:line="276" w:lineRule="auto"/>
        <w:rPr>
          <w:rFonts w:ascii="Times New Roman" w:eastAsia="Times New Roman" w:hAnsi="Times New Roman" w:cs="Times New Roman"/>
          <w:sz w:val="24"/>
          <w:szCs w:val="24"/>
        </w:rPr>
      </w:pPr>
      <w:r w:rsidRPr="009D23E9">
        <w:rPr>
          <w:rFonts w:ascii="Times New Roman" w:eastAsia="Times New Roman" w:hAnsi="Times New Roman" w:cs="Times New Roman"/>
          <w:sz w:val="24"/>
          <w:szCs w:val="24"/>
        </w:rPr>
        <w:t>We will start the assessments on [DATE</w:t>
      </w:r>
      <w:r w:rsidRPr="009D23E9">
        <w:rPr>
          <w:rFonts w:ascii="Times New Roman" w:eastAsia="Times New Roman" w:hAnsi="Times New Roman" w:cs="Times New Roman"/>
          <w:sz w:val="24"/>
          <w:szCs w:val="24"/>
        </w:rPr>
        <w:t>]</w:t>
      </w:r>
      <w:r w:rsidRPr="009D23E9">
        <w:rPr>
          <w:rFonts w:ascii="Times New Roman" w:eastAsia="Times New Roman" w:hAnsi="Times New Roman" w:cs="Times New Roman"/>
          <w:sz w:val="24"/>
          <w:szCs w:val="24"/>
        </w:rPr>
        <w:t xml:space="preserve"> and we would like to have all of the assessments completed by [DATE] if possible. Please respond to this email by indicating your willingness to be a part of this important assessment and contact information to make plans for the visit.  </w:t>
      </w:r>
    </w:p>
    <w:p w:rsidR="009D23E9" w:rsidP="009D23E9" w14:paraId="2E43B373" w14:textId="77777777">
      <w:pPr>
        <w:spacing w:before="240" w:after="120" w:line="276" w:lineRule="auto"/>
        <w:rPr>
          <w:rFonts w:ascii="Times New Roman" w:eastAsia="Times New Roman" w:hAnsi="Times New Roman" w:cs="Times New Roman"/>
          <w:sz w:val="24"/>
          <w:szCs w:val="24"/>
        </w:rPr>
      </w:pPr>
      <w:r w:rsidRPr="009D23E9">
        <w:rPr>
          <w:rFonts w:ascii="Times New Roman" w:eastAsia="Times New Roman" w:hAnsi="Times New Roman" w:cs="Times New Roman"/>
          <w:sz w:val="24"/>
          <w:szCs w:val="24"/>
        </w:rPr>
        <w:t xml:space="preserve">If you have any questions, please do not hesitate to reach out to Jennifer Headley, the project manager, at </w:t>
      </w:r>
      <w:r>
        <w:rPr>
          <w:rFonts w:ascii="Times New Roman" w:eastAsia="Times New Roman" w:hAnsi="Times New Roman" w:cs="Times New Roman"/>
          <w:sz w:val="24"/>
          <w:szCs w:val="24"/>
        </w:rPr>
        <w:t>J</w:t>
      </w:r>
      <w:r w:rsidRPr="009D23E9">
        <w:rPr>
          <w:rFonts w:ascii="Times New Roman" w:eastAsia="Times New Roman" w:hAnsi="Times New Roman" w:cs="Times New Roman"/>
          <w:sz w:val="24"/>
          <w:szCs w:val="24"/>
        </w:rPr>
        <w:t>ennifer.</w:t>
      </w:r>
      <w:r>
        <w:rPr>
          <w:rFonts w:ascii="Times New Roman" w:eastAsia="Times New Roman" w:hAnsi="Times New Roman" w:cs="Times New Roman"/>
          <w:sz w:val="24"/>
          <w:szCs w:val="24"/>
        </w:rPr>
        <w:t>H</w:t>
      </w:r>
      <w:r w:rsidRPr="009D23E9">
        <w:rPr>
          <w:rFonts w:ascii="Times New Roman" w:eastAsia="Times New Roman" w:hAnsi="Times New Roman" w:cs="Times New Roman"/>
          <w:sz w:val="24"/>
          <w:szCs w:val="24"/>
        </w:rPr>
        <w:t>eadley@</w:t>
      </w:r>
      <w:r>
        <w:rPr>
          <w:rFonts w:ascii="Times New Roman" w:eastAsia="Times New Roman" w:hAnsi="Times New Roman" w:cs="Times New Roman"/>
          <w:sz w:val="24"/>
          <w:szCs w:val="24"/>
        </w:rPr>
        <w:t>F</w:t>
      </w:r>
      <w:r w:rsidRPr="009D23E9">
        <w:rPr>
          <w:rFonts w:ascii="Times New Roman" w:eastAsia="Times New Roman" w:hAnsi="Times New Roman" w:cs="Times New Roman"/>
          <w:sz w:val="24"/>
          <w:szCs w:val="24"/>
        </w:rPr>
        <w:t>ed</w:t>
      </w:r>
      <w:r>
        <w:rPr>
          <w:rFonts w:ascii="Times New Roman" w:eastAsia="Times New Roman" w:hAnsi="Times New Roman" w:cs="Times New Roman"/>
          <w:sz w:val="24"/>
          <w:szCs w:val="24"/>
        </w:rPr>
        <w:t>W</w:t>
      </w:r>
      <w:r w:rsidRPr="009D23E9">
        <w:rPr>
          <w:rFonts w:ascii="Times New Roman" w:eastAsia="Times New Roman" w:hAnsi="Times New Roman" w:cs="Times New Roman"/>
          <w:sz w:val="24"/>
          <w:szCs w:val="24"/>
        </w:rPr>
        <w:t>riter</w:t>
      </w:r>
      <w:r>
        <w:rPr>
          <w:rFonts w:ascii="Times New Roman" w:eastAsia="Times New Roman" w:hAnsi="Times New Roman" w:cs="Times New Roman"/>
          <w:sz w:val="24"/>
          <w:szCs w:val="24"/>
        </w:rPr>
        <w:t>s</w:t>
      </w:r>
      <w:r w:rsidRPr="009D23E9">
        <w:rPr>
          <w:rFonts w:ascii="Times New Roman" w:eastAsia="Times New Roman" w:hAnsi="Times New Roman" w:cs="Times New Roman"/>
          <w:sz w:val="24"/>
          <w:szCs w:val="24"/>
        </w:rPr>
        <w:t xml:space="preserve">.com.  </w:t>
      </w:r>
    </w:p>
    <w:p w:rsidR="0087631C" w:rsidRPr="003C4E8F" w:rsidP="009D23E9" w14:paraId="0B5DFECB" w14:textId="78B40C2B">
      <w:pPr>
        <w:spacing w:before="240" w:after="120" w:line="276" w:lineRule="auto"/>
        <w:rPr>
          <w:rFonts w:ascii="Times New Roman" w:eastAsia="Calibri" w:hAnsi="Times New Roman" w:cs="Times New Roman"/>
          <w:sz w:val="24"/>
          <w:szCs w:val="24"/>
        </w:rPr>
      </w:pPr>
      <w:r w:rsidRPr="003C4E8F">
        <w:rPr>
          <w:rFonts w:ascii="Times New Roman" w:eastAsia="Calibri" w:hAnsi="Times New Roman" w:cs="Times New Roman"/>
          <w:sz w:val="24"/>
          <w:szCs w:val="24"/>
        </w:rPr>
        <w:t xml:space="preserve">Sincerely,  </w:t>
      </w:r>
    </w:p>
    <w:p w:rsidR="0087631C" w:rsidRPr="004E6014" w:rsidP="0087631C" w14:paraId="30046380" w14:textId="77777777">
      <w:pPr>
        <w:spacing w:before="240" w:after="120" w:line="276" w:lineRule="auto"/>
        <w:rPr>
          <w:rFonts w:ascii="Times New Roman" w:hAnsi="Times New Roman" w:cs="Times New Roman"/>
          <w:sz w:val="24"/>
          <w:szCs w:val="24"/>
        </w:rPr>
      </w:pPr>
      <w:r>
        <w:rPr>
          <w:rFonts w:ascii="Times New Roman" w:eastAsia="Calibri" w:hAnsi="Times New Roman" w:cs="Times New Roman"/>
          <w:sz w:val="24"/>
          <w:szCs w:val="24"/>
        </w:rPr>
        <w:t>[Name and Signature of IMLS Team Member Sending Invitation]</w:t>
      </w:r>
    </w:p>
    <w:p w:rsidR="0087631C" w14:paraId="7AA79AEB" w14:textId="77777777">
      <w:pPr>
        <w:rPr>
          <w:rFonts w:ascii="Times New Roman" w:hAnsi="Times New Roman" w:eastAsiaTheme="majorEastAsia" w:cstheme="majorBidi"/>
          <w:b/>
          <w:color w:val="0070C0"/>
          <w:sz w:val="28"/>
          <w:szCs w:val="26"/>
        </w:rPr>
      </w:pPr>
      <w:r>
        <w:br w:type="page"/>
      </w:r>
    </w:p>
    <w:p w:rsidR="00915E03" w:rsidRPr="00D54817" w:rsidP="00915E03" w14:paraId="664E4089" w14:textId="52C371E4">
      <w:pPr>
        <w:pStyle w:val="Heading2"/>
      </w:pPr>
      <w:bookmarkStart w:id="18" w:name="_Toc159559726"/>
      <w:r>
        <w:t xml:space="preserve">Appendix </w:t>
      </w:r>
      <w:r w:rsidR="009E34FF">
        <w:t>E</w:t>
      </w:r>
      <w:r>
        <w:t xml:space="preserve"> –</w:t>
      </w:r>
      <w:r w:rsidR="007B48AF">
        <w:t xml:space="preserve"> </w:t>
      </w:r>
      <w:r w:rsidRPr="009D1FA1" w:rsidR="009D1FA1">
        <w:t xml:space="preserve">Program Staff </w:t>
      </w:r>
      <w:r w:rsidR="00587B0D">
        <w:t xml:space="preserve">and Museum &amp; Library Leaders </w:t>
      </w:r>
      <w:r w:rsidRPr="009D1FA1" w:rsidR="009D1FA1">
        <w:t>Interview Protocol</w:t>
      </w:r>
      <w:bookmarkEnd w:id="18"/>
    </w:p>
    <w:bookmarkEnd w:id="8"/>
    <w:p w:rsidR="007B48AF" w:rsidRPr="007B48AF" w:rsidP="007B48AF" w14:paraId="48C8C4E6" w14:textId="77777777">
      <w:pPr>
        <w:pStyle w:val="paragraph"/>
        <w:spacing w:before="0" w:beforeAutospacing="0" w:after="120" w:afterAutospacing="0"/>
        <w:textAlignment w:val="baseline"/>
        <w:rPr>
          <w:rFonts w:ascii="Segoe UI" w:hAnsi="Segoe UI" w:cs="Segoe UI"/>
        </w:rPr>
      </w:pPr>
      <w:r w:rsidRPr="007B48AF">
        <w:rPr>
          <w:rStyle w:val="normaltextrun"/>
          <w:b/>
          <w:bCs/>
        </w:rPr>
        <w:t>Introduction</w:t>
      </w:r>
      <w:r w:rsidRPr="007B48AF">
        <w:rPr>
          <w:rStyle w:val="eop"/>
        </w:rPr>
        <w:t> </w:t>
      </w:r>
    </w:p>
    <w:p w:rsidR="007B48AF" w:rsidP="009D23E9" w14:paraId="59368731" w14:textId="7FEA86A9">
      <w:pPr>
        <w:pStyle w:val="paragraph"/>
        <w:spacing w:before="0" w:beforeAutospacing="0" w:after="0" w:afterAutospacing="0" w:line="276" w:lineRule="auto"/>
        <w:textAlignment w:val="baseline"/>
        <w:rPr>
          <w:rFonts w:ascii="Segoe UI" w:hAnsi="Segoe UI" w:cs="Segoe UI"/>
          <w:sz w:val="18"/>
          <w:szCs w:val="18"/>
        </w:rPr>
      </w:pPr>
      <w:r>
        <w:rPr>
          <w:rStyle w:val="normaltextrun"/>
        </w:rPr>
        <w:t xml:space="preserve">My name is XXX, and I work for </w:t>
      </w:r>
      <w:r>
        <w:rPr>
          <w:rStyle w:val="normaltextrun"/>
        </w:rPr>
        <w:t>FedWriters</w:t>
      </w:r>
      <w:r>
        <w:rPr>
          <w:rStyle w:val="normaltextrun"/>
        </w:rPr>
        <w:t xml:space="preserve">. We are working with the Institute of Library and Museum Services (IMLS) to conduct an assessment of </w:t>
      </w:r>
      <w:r>
        <w:rPr>
          <w:rStyle w:val="normaltextrun"/>
          <w:color w:val="000000"/>
          <w:shd w:val="clear" w:color="auto" w:fill="FFFFFF"/>
        </w:rPr>
        <w:t>museums’</w:t>
      </w:r>
      <w:r>
        <w:rPr>
          <w:rStyle w:val="normaltextrun"/>
          <w:color w:val="000000"/>
          <w:shd w:val="clear" w:color="auto" w:fill="FFFFFF"/>
        </w:rPr>
        <w:t xml:space="preserve"> and libraries’ infrastructure needs within rural, underserved, and disaster-prone areas. We are specifically interested in physical infrastructure including building systems and assemblies (e.g., walls, roof, ADA, accessibility) and systems (e.g., utilities, technology). The purpose is to inform IMLS of the condition of museum and library facilities, and how such facilities can be improved.</w:t>
      </w:r>
      <w:r>
        <w:rPr>
          <w:rStyle w:val="eop"/>
          <w:color w:val="000000"/>
        </w:rPr>
        <w:t> </w:t>
      </w:r>
    </w:p>
    <w:p w:rsidR="007B48AF" w:rsidP="009D23E9" w14:paraId="1BED4243" w14:textId="3ED7EFF7">
      <w:pPr>
        <w:pStyle w:val="paragraph"/>
        <w:spacing w:before="120" w:beforeAutospacing="0" w:after="0" w:afterAutospacing="0" w:line="276" w:lineRule="auto"/>
        <w:textAlignment w:val="baseline"/>
        <w:rPr>
          <w:rFonts w:ascii="Segoe UI" w:hAnsi="Segoe UI" w:cs="Segoe UI"/>
          <w:sz w:val="18"/>
          <w:szCs w:val="18"/>
        </w:rPr>
      </w:pPr>
      <w:r>
        <w:rPr>
          <w:rStyle w:val="normaltextrun"/>
        </w:rPr>
        <w:t xml:space="preserve">This interview should take about </w:t>
      </w:r>
      <w:r w:rsidR="006F45A8">
        <w:rPr>
          <w:rFonts w:eastAsia="Calibri"/>
        </w:rPr>
        <w:t xml:space="preserve">approximately 70 </w:t>
      </w:r>
      <w:r>
        <w:rPr>
          <w:rStyle w:val="normaltextrun"/>
        </w:rPr>
        <w:t>and it is voluntary. Your name will not be attributed to interview responses. Instead, responses will be aggregated and reported by participant type. Your decision to participate in this interview and your comments will not affect your current or future funding.</w:t>
      </w:r>
      <w:r>
        <w:rPr>
          <w:rStyle w:val="eop"/>
        </w:rPr>
        <w:t> </w:t>
      </w:r>
    </w:p>
    <w:p w:rsidR="007B48AF" w:rsidP="009D23E9" w14:paraId="7813C78C" w14:textId="77777777">
      <w:pPr>
        <w:pStyle w:val="paragraph"/>
        <w:spacing w:before="120" w:beforeAutospacing="0" w:after="0" w:afterAutospacing="0" w:line="276" w:lineRule="auto"/>
        <w:textAlignment w:val="baseline"/>
        <w:rPr>
          <w:rFonts w:ascii="Segoe UI" w:hAnsi="Segoe UI" w:cs="Segoe UI"/>
          <w:sz w:val="18"/>
          <w:szCs w:val="18"/>
        </w:rPr>
      </w:pPr>
      <w:r>
        <w:rPr>
          <w:rStyle w:val="normaltextrun"/>
        </w:rPr>
        <w:t xml:space="preserve">I would like to audio record and transcribe the interview to ensure I capture your complete responses. Your responses will be confidential to the extent permitted by law. When all the interviews are complete, we will create a summary report of the findings to give to </w:t>
      </w:r>
      <w:r>
        <w:rPr>
          <w:rStyle w:val="normaltextrun"/>
          <w:color w:val="000000"/>
        </w:rPr>
        <w:t>IMLS leadership</w:t>
      </w:r>
      <w:r>
        <w:rPr>
          <w:rStyle w:val="normaltextrun"/>
        </w:rPr>
        <w:t xml:space="preserve"> to help inform funding decisions. This is your opportunity to have a voice in that process. </w:t>
      </w:r>
      <w:r>
        <w:rPr>
          <w:rStyle w:val="eop"/>
        </w:rPr>
        <w:t> </w:t>
      </w:r>
    </w:p>
    <w:p w:rsidR="007B48AF" w:rsidP="009D23E9" w14:paraId="29DB4371" w14:textId="77777777">
      <w:pPr>
        <w:pStyle w:val="paragraph"/>
        <w:spacing w:before="120" w:beforeAutospacing="0" w:after="0" w:afterAutospacing="0" w:line="276" w:lineRule="auto"/>
        <w:textAlignment w:val="baseline"/>
        <w:rPr>
          <w:rFonts w:ascii="Segoe UI" w:hAnsi="Segoe UI" w:cs="Segoe UI"/>
          <w:sz w:val="18"/>
          <w:szCs w:val="18"/>
        </w:rPr>
      </w:pPr>
      <w:r>
        <w:rPr>
          <w:rStyle w:val="normaltextrun"/>
        </w:rPr>
        <w:t>Do you have any other questions before we get started? Do I have your permission to record the interview?</w:t>
      </w:r>
      <w:r>
        <w:rPr>
          <w:rStyle w:val="eop"/>
        </w:rPr>
        <w:t> </w:t>
      </w:r>
    </w:p>
    <w:p w:rsidR="007B48AF" w:rsidRPr="007B48AF" w:rsidP="007B48AF" w14:paraId="5BB70A02" w14:textId="77777777">
      <w:pPr>
        <w:pStyle w:val="paragraph"/>
        <w:spacing w:before="240" w:beforeAutospacing="0" w:after="120" w:afterAutospacing="0"/>
        <w:textAlignment w:val="baseline"/>
        <w:rPr>
          <w:rFonts w:ascii="Segoe UI" w:hAnsi="Segoe UI" w:cs="Segoe UI"/>
        </w:rPr>
      </w:pPr>
      <w:r w:rsidRPr="007B48AF">
        <w:rPr>
          <w:rStyle w:val="normaltextrun"/>
          <w:b/>
          <w:bCs/>
        </w:rPr>
        <w:t>Interview Guide</w:t>
      </w:r>
      <w:r w:rsidRPr="007B48AF">
        <w:rPr>
          <w:rStyle w:val="eop"/>
        </w:rPr>
        <w:t> </w:t>
      </w:r>
    </w:p>
    <w:p w:rsidR="007B48AF" w:rsidP="001A6974" w14:paraId="1807E544" w14:textId="2445E24C">
      <w:pPr>
        <w:pStyle w:val="paragraph"/>
        <w:numPr>
          <w:ilvl w:val="0"/>
          <w:numId w:val="19"/>
        </w:numPr>
        <w:spacing w:before="0" w:beforeAutospacing="0" w:after="0" w:afterAutospacing="0"/>
        <w:textAlignment w:val="baseline"/>
      </w:pPr>
      <w:r>
        <w:rPr>
          <w:rStyle w:val="normaltextrun"/>
        </w:rPr>
        <w:t>What is your current role? (BACKGROUND) </w:t>
      </w:r>
      <w:r>
        <w:rPr>
          <w:rStyle w:val="eop"/>
        </w:rPr>
        <w:t> </w:t>
      </w:r>
    </w:p>
    <w:p w:rsidR="007B48AF" w:rsidP="007B48AF" w14:paraId="01F322D2" w14:textId="77777777">
      <w:pPr>
        <w:pStyle w:val="paragraph"/>
        <w:spacing w:before="0" w:beforeAutospacing="0" w:after="0" w:afterAutospacing="0"/>
        <w:textAlignment w:val="baseline"/>
        <w:rPr>
          <w:rFonts w:ascii="Segoe UI" w:hAnsi="Segoe UI" w:cs="Segoe UI"/>
          <w:sz w:val="18"/>
          <w:szCs w:val="18"/>
        </w:rPr>
      </w:pPr>
      <w:r>
        <w:rPr>
          <w:rStyle w:val="eop"/>
          <w:color w:val="1F4D78"/>
        </w:rPr>
        <w:t> </w:t>
      </w:r>
    </w:p>
    <w:p w:rsidR="007B48AF" w:rsidRPr="007B48AF" w:rsidP="007B48AF" w14:paraId="678B7FD8" w14:textId="77777777">
      <w:pPr>
        <w:pStyle w:val="paragraph"/>
        <w:spacing w:before="0" w:beforeAutospacing="0" w:after="0" w:afterAutospacing="0"/>
        <w:textAlignment w:val="baseline"/>
        <w:rPr>
          <w:rFonts w:ascii="Segoe UI" w:hAnsi="Segoe UI" w:cs="Segoe UI"/>
          <w:b/>
          <w:bCs/>
          <w:sz w:val="18"/>
          <w:szCs w:val="18"/>
        </w:rPr>
      </w:pPr>
      <w:r w:rsidRPr="007B48AF">
        <w:rPr>
          <w:rStyle w:val="normaltextrun"/>
          <w:b/>
          <w:bCs/>
        </w:rPr>
        <w:t>We would like to start by asking you about facilities' physical infrastructure and financial needs in rural, underserved, or disaster-prone areas. </w:t>
      </w:r>
      <w:r w:rsidRPr="007B48AF">
        <w:rPr>
          <w:rStyle w:val="eop"/>
          <w:b/>
          <w:bCs/>
        </w:rPr>
        <w:t> </w:t>
      </w:r>
    </w:p>
    <w:p w:rsidR="007B48AF" w:rsidP="00E57B70" w14:paraId="6DB46C17" w14:textId="77777777">
      <w:pPr>
        <w:pStyle w:val="paragraph"/>
        <w:spacing w:before="0" w:beforeAutospacing="0" w:after="0" w:afterAutospacing="0" w:line="276" w:lineRule="auto"/>
        <w:textAlignment w:val="baseline"/>
        <w:rPr>
          <w:rFonts w:ascii="Segoe UI" w:hAnsi="Segoe UI" w:cs="Segoe UI"/>
          <w:color w:val="1F4D78"/>
          <w:sz w:val="18"/>
          <w:szCs w:val="18"/>
        </w:rPr>
      </w:pPr>
      <w:r>
        <w:rPr>
          <w:rStyle w:val="eop"/>
          <w:color w:val="FF0000"/>
        </w:rPr>
        <w:t> </w:t>
      </w:r>
    </w:p>
    <w:p w:rsidR="007B48AF" w:rsidP="001A6974" w14:paraId="3DA3B168" w14:textId="0C904559">
      <w:pPr>
        <w:pStyle w:val="paragraph"/>
        <w:numPr>
          <w:ilvl w:val="0"/>
          <w:numId w:val="19"/>
        </w:numPr>
        <w:spacing w:before="0" w:beforeAutospacing="0" w:after="0" w:afterAutospacing="0" w:line="276" w:lineRule="auto"/>
        <w:textAlignment w:val="baseline"/>
        <w:rPr>
          <w:color w:val="1F4D78"/>
        </w:rPr>
      </w:pPr>
      <w:r>
        <w:rPr>
          <w:rStyle w:val="normaltextrun"/>
        </w:rPr>
        <w:t xml:space="preserve">Briefly describe the unique physical infrastructure and financial needs of underserved, rural, and disaster-prone </w:t>
      </w:r>
      <w:r>
        <w:rPr>
          <w:rStyle w:val="normaltextrun"/>
        </w:rPr>
        <w:t>libraries</w:t>
      </w:r>
      <w:r>
        <w:rPr>
          <w:rStyle w:val="normaltextrun"/>
        </w:rPr>
        <w:t xml:space="preserve"> and museums.</w:t>
      </w:r>
      <w:r>
        <w:rPr>
          <w:rStyle w:val="eop"/>
        </w:rPr>
        <w:t> </w:t>
      </w:r>
    </w:p>
    <w:p w:rsidR="007B48AF" w:rsidP="001A6974" w14:paraId="4BD9B0C8" w14:textId="77777777">
      <w:pPr>
        <w:pStyle w:val="paragraph"/>
        <w:numPr>
          <w:ilvl w:val="0"/>
          <w:numId w:val="20"/>
        </w:numPr>
        <w:spacing w:before="0" w:beforeAutospacing="0" w:after="0" w:afterAutospacing="0" w:line="276" w:lineRule="auto"/>
        <w:textAlignment w:val="baseline"/>
        <w:rPr>
          <w:rStyle w:val="eop"/>
        </w:rPr>
      </w:pPr>
      <w:r>
        <w:rPr>
          <w:rStyle w:val="normaltextrun"/>
        </w:rPr>
        <w:t>What emerging trends or needs in these facilities are becoming increasingly important for investment? </w:t>
      </w:r>
      <w:r>
        <w:rPr>
          <w:rStyle w:val="eop"/>
        </w:rPr>
        <w:t> </w:t>
      </w:r>
    </w:p>
    <w:p w:rsidR="00BC3826" w:rsidP="00E57B70" w14:paraId="7BB3B179" w14:textId="77777777">
      <w:pPr>
        <w:pStyle w:val="paragraph"/>
        <w:spacing w:before="0" w:beforeAutospacing="0" w:after="0" w:afterAutospacing="0" w:line="276" w:lineRule="auto"/>
        <w:ind w:left="1080"/>
        <w:textAlignment w:val="baseline"/>
      </w:pPr>
    </w:p>
    <w:p w:rsidR="007B48AF" w:rsidP="001A6974" w14:paraId="795FC5DD" w14:textId="630A1DAD">
      <w:pPr>
        <w:pStyle w:val="paragraph"/>
        <w:numPr>
          <w:ilvl w:val="0"/>
          <w:numId w:val="19"/>
        </w:numPr>
        <w:spacing w:before="0" w:beforeAutospacing="0" w:after="0" w:afterAutospacing="0" w:line="276" w:lineRule="auto"/>
        <w:textAlignment w:val="baseline"/>
        <w:rPr>
          <w:color w:val="1F4D78"/>
        </w:rPr>
      </w:pPr>
      <w:r>
        <w:rPr>
          <w:rStyle w:val="normaltextrun"/>
        </w:rPr>
        <w:t xml:space="preserve">Describe successful funding and financial management examples in maintaining or improving physical infrastructure in underserved, rural, and disaster-prone </w:t>
      </w:r>
      <w:r>
        <w:rPr>
          <w:rStyle w:val="normaltextrun"/>
        </w:rPr>
        <w:t>libraries</w:t>
      </w:r>
      <w:r>
        <w:rPr>
          <w:rStyle w:val="normaltextrun"/>
        </w:rPr>
        <w:t xml:space="preserve"> and museums.  (4b) </w:t>
      </w:r>
      <w:r>
        <w:rPr>
          <w:rStyle w:val="eop"/>
        </w:rPr>
        <w:t> </w:t>
      </w:r>
    </w:p>
    <w:p w:rsidR="007B48AF" w:rsidP="001A6974" w14:paraId="6A36ADFD" w14:textId="77777777">
      <w:pPr>
        <w:pStyle w:val="paragraph"/>
        <w:numPr>
          <w:ilvl w:val="0"/>
          <w:numId w:val="21"/>
        </w:numPr>
        <w:spacing w:before="0" w:beforeAutospacing="0" w:after="0" w:afterAutospacing="0" w:line="276" w:lineRule="auto"/>
        <w:textAlignment w:val="baseline"/>
      </w:pPr>
      <w:r>
        <w:rPr>
          <w:rStyle w:val="normaltextrun"/>
        </w:rPr>
        <w:t>What are the main sources of funding for these projects? </w:t>
      </w:r>
      <w:r>
        <w:rPr>
          <w:rStyle w:val="eop"/>
        </w:rPr>
        <w:t> </w:t>
      </w:r>
    </w:p>
    <w:p w:rsidR="007B48AF" w:rsidP="001A6974" w14:paraId="4EBDA2BE" w14:textId="77777777">
      <w:pPr>
        <w:pStyle w:val="paragraph"/>
        <w:numPr>
          <w:ilvl w:val="0"/>
          <w:numId w:val="21"/>
        </w:numPr>
        <w:spacing w:before="0" w:beforeAutospacing="0" w:after="0" w:afterAutospacing="0" w:line="276" w:lineRule="auto"/>
        <w:textAlignment w:val="baseline"/>
      </w:pPr>
      <w:r>
        <w:rPr>
          <w:rStyle w:val="normaltextrun"/>
        </w:rPr>
        <w:t>What are the common factors that contribute to financial successes in managing physical infrastructure in these areas?</w:t>
      </w:r>
      <w:r>
        <w:rPr>
          <w:rStyle w:val="eop"/>
        </w:rPr>
        <w:t> </w:t>
      </w:r>
    </w:p>
    <w:p w:rsidR="007B48AF" w:rsidP="001A6974" w14:paraId="5C193913" w14:textId="77777777">
      <w:pPr>
        <w:pStyle w:val="paragraph"/>
        <w:numPr>
          <w:ilvl w:val="0"/>
          <w:numId w:val="21"/>
        </w:numPr>
        <w:spacing w:before="0" w:beforeAutospacing="0" w:after="0" w:afterAutospacing="0" w:line="276" w:lineRule="auto"/>
        <w:textAlignment w:val="baseline"/>
        <w:rPr>
          <w:rStyle w:val="eop"/>
        </w:rPr>
      </w:pPr>
      <w:r>
        <w:rPr>
          <w:rStyle w:val="normaltextrun"/>
        </w:rPr>
        <w:t>How have these institutions managed to overcome financial obstacles to successfully implement infrastructure projects? </w:t>
      </w:r>
      <w:r>
        <w:rPr>
          <w:rStyle w:val="eop"/>
        </w:rPr>
        <w:t> </w:t>
      </w:r>
    </w:p>
    <w:p w:rsidR="00BC3826" w:rsidP="00E57B70" w14:paraId="6BFDB767" w14:textId="77777777">
      <w:pPr>
        <w:pStyle w:val="paragraph"/>
        <w:spacing w:before="0" w:beforeAutospacing="0" w:after="0" w:afterAutospacing="0" w:line="276" w:lineRule="auto"/>
        <w:ind w:left="1800"/>
        <w:textAlignment w:val="baseline"/>
      </w:pPr>
    </w:p>
    <w:p w:rsidR="007B48AF" w:rsidP="001A6974" w14:paraId="4EAF76E0" w14:textId="2FCAAEDD">
      <w:pPr>
        <w:pStyle w:val="paragraph"/>
        <w:numPr>
          <w:ilvl w:val="0"/>
          <w:numId w:val="19"/>
        </w:numPr>
        <w:spacing w:before="0" w:beforeAutospacing="0" w:after="0" w:afterAutospacing="0" w:line="276" w:lineRule="auto"/>
        <w:textAlignment w:val="baseline"/>
        <w:rPr>
          <w:color w:val="1F4D78"/>
        </w:rPr>
      </w:pPr>
      <w:r>
        <w:rPr>
          <w:rStyle w:val="normaltextrun"/>
        </w:rPr>
        <w:t xml:space="preserve">What specific infrastructure and facility challenges are most prevalent in underserved, rural, and disaster-prone </w:t>
      </w:r>
      <w:r>
        <w:rPr>
          <w:rStyle w:val="normaltextrun"/>
        </w:rPr>
        <w:t>libraries</w:t>
      </w:r>
      <w:r>
        <w:rPr>
          <w:rStyle w:val="normaltextrun"/>
        </w:rPr>
        <w:t xml:space="preserve"> and museums? (1b, 1c, 2b, 2c, 4, 4a)</w:t>
      </w:r>
      <w:r>
        <w:rPr>
          <w:rStyle w:val="eop"/>
        </w:rPr>
        <w:t> </w:t>
      </w:r>
    </w:p>
    <w:p w:rsidR="007B48AF" w:rsidP="001A6974" w14:paraId="3C705B92" w14:textId="77777777">
      <w:pPr>
        <w:pStyle w:val="paragraph"/>
        <w:numPr>
          <w:ilvl w:val="0"/>
          <w:numId w:val="22"/>
        </w:numPr>
        <w:spacing w:before="0" w:beforeAutospacing="0" w:after="0" w:afterAutospacing="0" w:line="276" w:lineRule="auto"/>
        <w:textAlignment w:val="baseline"/>
      </w:pPr>
      <w:r>
        <w:rPr>
          <w:rStyle w:val="normaltextrun"/>
        </w:rPr>
        <w:t>What obstacles (e.g., matching requirements, compliance with local, state, and federal regulations, staffing issues, etc.) may grantees encounter when receiving funds and implementing the work?</w:t>
      </w:r>
      <w:r>
        <w:rPr>
          <w:rStyle w:val="eop"/>
        </w:rPr>
        <w:t> </w:t>
      </w:r>
    </w:p>
    <w:p w:rsidR="007B48AF" w:rsidP="001A6974" w14:paraId="3D75D4F8" w14:textId="77777777">
      <w:pPr>
        <w:pStyle w:val="paragraph"/>
        <w:numPr>
          <w:ilvl w:val="0"/>
          <w:numId w:val="22"/>
        </w:numPr>
        <w:spacing w:before="0" w:beforeAutospacing="0" w:after="0" w:afterAutospacing="0" w:line="276" w:lineRule="auto"/>
        <w:textAlignment w:val="baseline"/>
      </w:pPr>
      <w:r>
        <w:rPr>
          <w:rStyle w:val="normaltextrun"/>
        </w:rPr>
        <w:t>Describe how these challenges are addressed. </w:t>
      </w:r>
      <w:r>
        <w:rPr>
          <w:rStyle w:val="eop"/>
        </w:rPr>
        <w:t> </w:t>
      </w:r>
    </w:p>
    <w:p w:rsidR="007B48AF" w:rsidP="001A6974" w14:paraId="6C77FB44" w14:textId="77777777">
      <w:pPr>
        <w:pStyle w:val="paragraph"/>
        <w:numPr>
          <w:ilvl w:val="0"/>
          <w:numId w:val="22"/>
        </w:numPr>
        <w:spacing w:before="0" w:beforeAutospacing="0" w:after="0" w:afterAutospacing="0" w:line="276" w:lineRule="auto"/>
        <w:textAlignment w:val="baseline"/>
      </w:pPr>
      <w:r>
        <w:rPr>
          <w:rStyle w:val="normaltextrun"/>
        </w:rPr>
        <w:t>Describe any specific assessment approaches and/or features of facilities in these environments that would make funding more effective. </w:t>
      </w:r>
      <w:r>
        <w:rPr>
          <w:rStyle w:val="eop"/>
        </w:rPr>
        <w:t> </w:t>
      </w:r>
    </w:p>
    <w:p w:rsidR="007B48AF" w:rsidP="00E57B70" w14:paraId="51EF635A" w14:textId="77777777">
      <w:pPr>
        <w:pStyle w:val="paragraph"/>
        <w:spacing w:before="0" w:beforeAutospacing="0" w:after="0" w:afterAutospacing="0" w:line="276" w:lineRule="auto"/>
        <w:ind w:left="1440"/>
        <w:textAlignment w:val="baseline"/>
        <w:rPr>
          <w:rFonts w:ascii="Segoe UI" w:hAnsi="Segoe UI" w:cs="Segoe UI"/>
          <w:sz w:val="18"/>
          <w:szCs w:val="18"/>
        </w:rPr>
      </w:pPr>
      <w:r>
        <w:rPr>
          <w:rStyle w:val="eop"/>
        </w:rPr>
        <w:t> </w:t>
      </w:r>
    </w:p>
    <w:p w:rsidR="007B48AF" w:rsidP="001A6974" w14:paraId="67C35314" w14:textId="3F446FEF">
      <w:pPr>
        <w:pStyle w:val="paragraph"/>
        <w:numPr>
          <w:ilvl w:val="0"/>
          <w:numId w:val="19"/>
        </w:numPr>
        <w:spacing w:before="0" w:beforeAutospacing="0" w:after="0" w:afterAutospacing="0" w:line="276" w:lineRule="auto"/>
        <w:textAlignment w:val="baseline"/>
      </w:pPr>
      <w:r>
        <w:rPr>
          <w:rStyle w:val="normaltextrun"/>
        </w:rPr>
        <w:t>What are the most effective engagement methods for understanding the specific challenges of these facilities? </w:t>
      </w:r>
      <w:r>
        <w:rPr>
          <w:rStyle w:val="eop"/>
        </w:rPr>
        <w:t> </w:t>
      </w:r>
    </w:p>
    <w:p w:rsidR="007B48AF" w:rsidP="001A6974" w14:paraId="4B5708DF" w14:textId="77777777">
      <w:pPr>
        <w:pStyle w:val="paragraph"/>
        <w:numPr>
          <w:ilvl w:val="0"/>
          <w:numId w:val="23"/>
        </w:numPr>
        <w:spacing w:before="0" w:beforeAutospacing="0" w:after="0" w:afterAutospacing="0" w:line="276" w:lineRule="auto"/>
        <w:textAlignment w:val="baseline"/>
      </w:pPr>
      <w:r>
        <w:rPr>
          <w:rStyle w:val="normaltextrun"/>
        </w:rPr>
        <w:t>Describe how you communicate with facilities.</w:t>
      </w:r>
      <w:r>
        <w:rPr>
          <w:rStyle w:val="eop"/>
        </w:rPr>
        <w:t> </w:t>
      </w:r>
    </w:p>
    <w:p w:rsidR="007B48AF" w:rsidP="001A6974" w14:paraId="64FC2E59" w14:textId="77777777">
      <w:pPr>
        <w:pStyle w:val="paragraph"/>
        <w:numPr>
          <w:ilvl w:val="0"/>
          <w:numId w:val="23"/>
        </w:numPr>
        <w:spacing w:before="0" w:beforeAutospacing="0" w:after="0" w:afterAutospacing="0" w:line="276" w:lineRule="auto"/>
        <w:textAlignment w:val="baseline"/>
      </w:pPr>
      <w:r>
        <w:rPr>
          <w:rStyle w:val="normaltextrun"/>
        </w:rPr>
        <w:t>Who do you communicate with?</w:t>
      </w:r>
      <w:r>
        <w:rPr>
          <w:rStyle w:val="eop"/>
        </w:rPr>
        <w:t> </w:t>
      </w:r>
    </w:p>
    <w:p w:rsidR="007B48AF" w:rsidP="001A6974" w14:paraId="398AF648" w14:textId="77777777">
      <w:pPr>
        <w:pStyle w:val="paragraph"/>
        <w:numPr>
          <w:ilvl w:val="0"/>
          <w:numId w:val="23"/>
        </w:numPr>
        <w:spacing w:before="0" w:beforeAutospacing="0" w:after="0" w:afterAutospacing="0" w:line="276" w:lineRule="auto"/>
        <w:textAlignment w:val="baseline"/>
        <w:rPr>
          <w:rStyle w:val="eop"/>
        </w:rPr>
      </w:pPr>
      <w:r>
        <w:rPr>
          <w:rStyle w:val="normaltextrun"/>
        </w:rPr>
        <w:t>What types of information do you receive or would like to receive from facilities regarding financial needs for physical infrastructure?</w:t>
      </w:r>
      <w:r>
        <w:rPr>
          <w:rStyle w:val="eop"/>
        </w:rPr>
        <w:t> </w:t>
      </w:r>
    </w:p>
    <w:p w:rsidR="00D52D27" w:rsidP="00E57B70" w14:paraId="7A3290AB" w14:textId="77777777">
      <w:pPr>
        <w:pStyle w:val="paragraph"/>
        <w:spacing w:before="0" w:beforeAutospacing="0" w:after="0" w:afterAutospacing="0" w:line="276" w:lineRule="auto"/>
        <w:ind w:left="1800"/>
        <w:textAlignment w:val="baseline"/>
      </w:pPr>
    </w:p>
    <w:p w:rsidR="007B48AF" w:rsidP="001A6974" w14:paraId="2316FBDA" w14:textId="320ED351">
      <w:pPr>
        <w:pStyle w:val="paragraph"/>
        <w:numPr>
          <w:ilvl w:val="0"/>
          <w:numId w:val="19"/>
        </w:numPr>
        <w:spacing w:before="0" w:beforeAutospacing="0" w:after="0" w:afterAutospacing="0" w:line="276" w:lineRule="auto"/>
        <w:textAlignment w:val="baseline"/>
        <w:rPr>
          <w:color w:val="1F4D78"/>
        </w:rPr>
      </w:pPr>
      <w:r>
        <w:rPr>
          <w:rStyle w:val="normaltextrun"/>
        </w:rPr>
        <w:t>What are the projected expenses (e.g., approximate dollar amounts and most common items) for necessary maintenance, repairs, and upgrades to bring these facilities to a good state of repair in these areas? (3, 3a, 3d, 3e)</w:t>
      </w:r>
      <w:r>
        <w:rPr>
          <w:rStyle w:val="eop"/>
        </w:rPr>
        <w:t> </w:t>
      </w:r>
    </w:p>
    <w:p w:rsidR="007B48AF" w:rsidP="001A6974" w14:paraId="43C8AFEA" w14:textId="77777777">
      <w:pPr>
        <w:pStyle w:val="paragraph"/>
        <w:numPr>
          <w:ilvl w:val="0"/>
          <w:numId w:val="24"/>
        </w:numPr>
        <w:spacing w:before="0" w:beforeAutospacing="0" w:after="0" w:afterAutospacing="0" w:line="276" w:lineRule="auto"/>
        <w:textAlignment w:val="baseline"/>
      </w:pPr>
      <w:r>
        <w:rPr>
          <w:rStyle w:val="normaltextrun"/>
        </w:rPr>
        <w:t>What factors are considered when projecting the expenses for bringing these facilities to a good state of repair? </w:t>
      </w:r>
      <w:r>
        <w:rPr>
          <w:rStyle w:val="eop"/>
        </w:rPr>
        <w:t> </w:t>
      </w:r>
    </w:p>
    <w:p w:rsidR="007B48AF" w:rsidP="001A6974" w14:paraId="0511760F" w14:textId="77777777">
      <w:pPr>
        <w:pStyle w:val="paragraph"/>
        <w:numPr>
          <w:ilvl w:val="0"/>
          <w:numId w:val="24"/>
        </w:numPr>
        <w:spacing w:before="0" w:beforeAutospacing="0" w:after="0" w:afterAutospacing="0" w:line="276" w:lineRule="auto"/>
        <w:textAlignment w:val="baseline"/>
      </w:pPr>
      <w:r>
        <w:rPr>
          <w:rStyle w:val="normaltextrun"/>
        </w:rPr>
        <w:t>What costs are involved in preparing or mitigating existing structures to withstand natural disasters and extreme weather?</w:t>
      </w:r>
      <w:r>
        <w:rPr>
          <w:rStyle w:val="eop"/>
        </w:rPr>
        <w:t> </w:t>
      </w:r>
    </w:p>
    <w:p w:rsidR="007B48AF" w:rsidP="001A6974" w14:paraId="09EACCF5" w14:textId="77777777">
      <w:pPr>
        <w:pStyle w:val="paragraph"/>
        <w:numPr>
          <w:ilvl w:val="0"/>
          <w:numId w:val="24"/>
        </w:numPr>
        <w:spacing w:before="0" w:beforeAutospacing="0" w:after="0" w:afterAutospacing="0" w:line="276" w:lineRule="auto"/>
        <w:textAlignment w:val="baseline"/>
        <w:rPr>
          <w:rStyle w:val="eop"/>
        </w:rPr>
      </w:pPr>
      <w:r>
        <w:rPr>
          <w:rStyle w:val="normaltextrun"/>
        </w:rPr>
        <w:t>[Interviewer only asks if they have experienced a disaster] Following a natural disaster or extreme weather event, what costs are involved in bringing the facility back to a good state of repair? </w:t>
      </w:r>
      <w:r>
        <w:rPr>
          <w:rStyle w:val="eop"/>
        </w:rPr>
        <w:t> </w:t>
      </w:r>
    </w:p>
    <w:p w:rsidR="00D52D27" w:rsidP="00E57B70" w14:paraId="66D69513" w14:textId="77777777">
      <w:pPr>
        <w:pStyle w:val="paragraph"/>
        <w:spacing w:before="0" w:beforeAutospacing="0" w:after="0" w:afterAutospacing="0" w:line="276" w:lineRule="auto"/>
        <w:ind w:left="1800"/>
        <w:textAlignment w:val="baseline"/>
      </w:pPr>
    </w:p>
    <w:p w:rsidR="007B48AF" w:rsidP="001A6974" w14:paraId="0FC58CA1" w14:textId="49AC1887">
      <w:pPr>
        <w:pStyle w:val="paragraph"/>
        <w:numPr>
          <w:ilvl w:val="0"/>
          <w:numId w:val="19"/>
        </w:numPr>
        <w:spacing w:before="0" w:beforeAutospacing="0" w:after="0" w:afterAutospacing="0" w:line="276" w:lineRule="auto"/>
        <w:textAlignment w:val="baseline"/>
        <w:rPr>
          <w:color w:val="1F4D78"/>
        </w:rPr>
      </w:pPr>
      <w:r>
        <w:rPr>
          <w:rStyle w:val="normaltextrun"/>
        </w:rPr>
        <w:t>How could potential funding be prioritized for the most critical repairs, upkeep, and upgrades among rural, underserved, and disaster-prone facilities? (4, 4c, 4d, 4e)</w:t>
      </w:r>
      <w:r>
        <w:rPr>
          <w:rStyle w:val="eop"/>
        </w:rPr>
        <w:t> </w:t>
      </w:r>
    </w:p>
    <w:p w:rsidR="007B48AF" w:rsidP="001A6974" w14:paraId="28B0A3C1" w14:textId="77777777">
      <w:pPr>
        <w:pStyle w:val="paragraph"/>
        <w:numPr>
          <w:ilvl w:val="0"/>
          <w:numId w:val="25"/>
        </w:numPr>
        <w:spacing w:before="0" w:beforeAutospacing="0" w:after="0" w:afterAutospacing="0" w:line="276" w:lineRule="auto"/>
        <w:textAlignment w:val="baseline"/>
      </w:pPr>
      <w:r>
        <w:rPr>
          <w:rStyle w:val="normaltextrun"/>
        </w:rPr>
        <w:t>Explain the decision-making process for determining these priorities. </w:t>
      </w:r>
      <w:r>
        <w:rPr>
          <w:rStyle w:val="eop"/>
        </w:rPr>
        <w:t> </w:t>
      </w:r>
    </w:p>
    <w:p w:rsidR="007B48AF" w:rsidP="001A6974" w14:paraId="1B86DD7C" w14:textId="77777777">
      <w:pPr>
        <w:pStyle w:val="paragraph"/>
        <w:numPr>
          <w:ilvl w:val="0"/>
          <w:numId w:val="25"/>
        </w:numPr>
        <w:spacing w:before="0" w:beforeAutospacing="0" w:after="0" w:afterAutospacing="0" w:line="276" w:lineRule="auto"/>
        <w:textAlignment w:val="baseline"/>
      </w:pPr>
      <w:r>
        <w:rPr>
          <w:rStyle w:val="normaltextrun"/>
        </w:rPr>
        <w:t>What specific factors or criteria could be considered when determining the allocation of funds for physical infrastructure projects in these facilities? </w:t>
      </w:r>
      <w:r>
        <w:rPr>
          <w:rStyle w:val="eop"/>
        </w:rPr>
        <w:t> </w:t>
      </w:r>
    </w:p>
    <w:p w:rsidR="007B48AF" w:rsidP="001A6974" w14:paraId="1FEBA4A2" w14:textId="77777777">
      <w:pPr>
        <w:pStyle w:val="paragraph"/>
        <w:numPr>
          <w:ilvl w:val="0"/>
          <w:numId w:val="25"/>
        </w:numPr>
        <w:spacing w:before="0" w:beforeAutospacing="0" w:after="0" w:afterAutospacing="0" w:line="276" w:lineRule="auto"/>
        <w:textAlignment w:val="baseline"/>
      </w:pPr>
      <w:r>
        <w:rPr>
          <w:rStyle w:val="normaltextrun"/>
        </w:rPr>
        <w:t>How could the level of need or urgency for infrastructure improvements in these facilities be assessed when prioritizing funding?</w:t>
      </w:r>
      <w:r>
        <w:rPr>
          <w:rStyle w:val="eop"/>
        </w:rPr>
        <w:t> </w:t>
      </w:r>
    </w:p>
    <w:p w:rsidR="007B48AF" w:rsidP="001A6974" w14:paraId="2E179260" w14:textId="77777777">
      <w:pPr>
        <w:pStyle w:val="paragraph"/>
        <w:numPr>
          <w:ilvl w:val="0"/>
          <w:numId w:val="25"/>
        </w:numPr>
        <w:spacing w:before="0" w:beforeAutospacing="0" w:after="0" w:afterAutospacing="0" w:line="276" w:lineRule="auto"/>
        <w:textAlignment w:val="baseline"/>
      </w:pPr>
      <w:r>
        <w:rPr>
          <w:rStyle w:val="normaltextrun"/>
        </w:rPr>
        <w:t>How could the need to invest in disaster mitigation preparedness to protect facilities from natural disasters and extreme weather be determined?</w:t>
      </w:r>
      <w:r>
        <w:rPr>
          <w:rStyle w:val="eop"/>
        </w:rPr>
        <w:t> </w:t>
      </w:r>
    </w:p>
    <w:p w:rsidR="007B48AF" w:rsidP="001A6974" w14:paraId="59573734" w14:textId="77777777">
      <w:pPr>
        <w:pStyle w:val="paragraph"/>
        <w:numPr>
          <w:ilvl w:val="0"/>
          <w:numId w:val="25"/>
        </w:numPr>
        <w:spacing w:before="0" w:beforeAutospacing="0" w:after="0" w:afterAutospacing="0" w:line="276" w:lineRule="auto"/>
        <w:textAlignment w:val="baseline"/>
      </w:pPr>
      <w:r>
        <w:rPr>
          <w:rStyle w:val="normaltextrun"/>
        </w:rPr>
        <w:t>How could enhancing physical access to libraries and museums in rural, underserved, and disaster-prone facilities for individuals with disabilities be prioritized?  </w:t>
      </w:r>
      <w:r>
        <w:rPr>
          <w:rStyle w:val="eop"/>
        </w:rPr>
        <w:t> </w:t>
      </w:r>
    </w:p>
    <w:p w:rsidR="007B48AF" w:rsidP="00E57B70" w14:paraId="01EDA6ED" w14:textId="77777777">
      <w:pPr>
        <w:pStyle w:val="paragraph"/>
        <w:spacing w:before="0" w:beforeAutospacing="0" w:after="0" w:afterAutospacing="0" w:line="276" w:lineRule="auto"/>
        <w:ind w:left="1440"/>
        <w:textAlignment w:val="baseline"/>
        <w:rPr>
          <w:rFonts w:ascii="Segoe UI" w:hAnsi="Segoe UI" w:cs="Segoe UI"/>
          <w:sz w:val="18"/>
          <w:szCs w:val="18"/>
        </w:rPr>
      </w:pPr>
      <w:r>
        <w:rPr>
          <w:rStyle w:val="eop"/>
          <w:sz w:val="22"/>
          <w:szCs w:val="22"/>
        </w:rPr>
        <w:t> </w:t>
      </w:r>
    </w:p>
    <w:p w:rsidR="007B48AF" w:rsidRPr="00E637E3" w:rsidP="00E57B70" w14:paraId="15298E31" w14:textId="77777777">
      <w:pPr>
        <w:pStyle w:val="paragraph"/>
        <w:spacing w:before="0" w:beforeAutospacing="0" w:after="0" w:afterAutospacing="0" w:line="276" w:lineRule="auto"/>
        <w:textAlignment w:val="baseline"/>
        <w:rPr>
          <w:rFonts w:ascii="Segoe UI" w:hAnsi="Segoe UI" w:cs="Segoe UI"/>
          <w:b/>
          <w:bCs/>
          <w:sz w:val="18"/>
          <w:szCs w:val="18"/>
        </w:rPr>
      </w:pPr>
      <w:r w:rsidRPr="00E637E3">
        <w:rPr>
          <w:rStyle w:val="normaltextrun"/>
          <w:b/>
          <w:bCs/>
        </w:rPr>
        <w:t>Now we would like to learn more about the overall grantmaking and allocation processes. </w:t>
      </w:r>
      <w:r w:rsidRPr="00E637E3">
        <w:rPr>
          <w:rStyle w:val="eop"/>
          <w:b/>
          <w:bCs/>
        </w:rPr>
        <w:t> </w:t>
      </w:r>
    </w:p>
    <w:p w:rsidR="007B48AF" w:rsidP="00E57B70" w14:paraId="7640BB33" w14:textId="77777777">
      <w:pPr>
        <w:pStyle w:val="paragraph"/>
        <w:spacing w:before="0" w:beforeAutospacing="0" w:after="0" w:afterAutospacing="0" w:line="276" w:lineRule="auto"/>
        <w:textAlignment w:val="baseline"/>
        <w:rPr>
          <w:rFonts w:ascii="Segoe UI" w:hAnsi="Segoe UI" w:cs="Segoe UI"/>
          <w:sz w:val="18"/>
          <w:szCs w:val="18"/>
        </w:rPr>
      </w:pPr>
      <w:r>
        <w:rPr>
          <w:rStyle w:val="eop"/>
          <w:color w:val="1F4D78"/>
        </w:rPr>
        <w:t> </w:t>
      </w:r>
    </w:p>
    <w:p w:rsidR="007B48AF" w:rsidP="001A6974" w14:paraId="2C5A9CB9" w14:textId="2A505ECB">
      <w:pPr>
        <w:pStyle w:val="paragraph"/>
        <w:numPr>
          <w:ilvl w:val="0"/>
          <w:numId w:val="19"/>
        </w:numPr>
        <w:spacing w:before="0" w:beforeAutospacing="0" w:after="0" w:afterAutospacing="0" w:line="276" w:lineRule="auto"/>
        <w:textAlignment w:val="baseline"/>
        <w:rPr>
          <w:color w:val="1F4D78"/>
        </w:rPr>
      </w:pPr>
      <w:r>
        <w:rPr>
          <w:rStyle w:val="normaltextrun"/>
        </w:rPr>
        <w:t>What are the successes in the grantmaking process for rural, underserved, and disaster-prone libraries and museums? (4b)</w:t>
      </w:r>
      <w:r>
        <w:rPr>
          <w:rStyle w:val="eop"/>
        </w:rPr>
        <w:t> </w:t>
      </w:r>
    </w:p>
    <w:p w:rsidR="007B48AF" w:rsidP="001A6974" w14:paraId="2B3B2F2A" w14:textId="77777777">
      <w:pPr>
        <w:pStyle w:val="paragraph"/>
        <w:numPr>
          <w:ilvl w:val="0"/>
          <w:numId w:val="34"/>
        </w:numPr>
        <w:spacing w:before="0" w:beforeAutospacing="0" w:after="0" w:afterAutospacing="0" w:line="276" w:lineRule="auto"/>
        <w:textAlignment w:val="baseline"/>
      </w:pPr>
      <w:r>
        <w:rPr>
          <w:rStyle w:val="normaltextrun"/>
        </w:rPr>
        <w:t xml:space="preserve">Tell us about any specific examples of successes achieved in the grantmaking process for these </w:t>
      </w:r>
      <w:r>
        <w:rPr>
          <w:rStyle w:val="normaltextrun"/>
        </w:rPr>
        <w:t>particular types</w:t>
      </w:r>
      <w:r>
        <w:rPr>
          <w:rStyle w:val="normaltextrun"/>
        </w:rPr>
        <w:t xml:space="preserve"> of institutions.</w:t>
      </w:r>
      <w:r>
        <w:rPr>
          <w:rStyle w:val="eop"/>
        </w:rPr>
        <w:t> </w:t>
      </w:r>
    </w:p>
    <w:p w:rsidR="007B48AF" w:rsidP="00E57B70" w14:paraId="188D1C73" w14:textId="77777777">
      <w:pPr>
        <w:pStyle w:val="paragraph"/>
        <w:spacing w:before="0" w:beforeAutospacing="0" w:after="0" w:afterAutospacing="0" w:line="276" w:lineRule="auto"/>
        <w:ind w:left="1440"/>
        <w:textAlignment w:val="baseline"/>
        <w:rPr>
          <w:rFonts w:ascii="Segoe UI" w:hAnsi="Segoe UI" w:cs="Segoe UI"/>
          <w:sz w:val="18"/>
          <w:szCs w:val="18"/>
        </w:rPr>
      </w:pPr>
      <w:r>
        <w:rPr>
          <w:rStyle w:val="eop"/>
        </w:rPr>
        <w:t> </w:t>
      </w:r>
    </w:p>
    <w:p w:rsidR="007B48AF" w:rsidP="001A6974" w14:paraId="78893879" w14:textId="62544A2B">
      <w:pPr>
        <w:pStyle w:val="paragraph"/>
        <w:numPr>
          <w:ilvl w:val="0"/>
          <w:numId w:val="19"/>
        </w:numPr>
        <w:spacing w:before="0" w:beforeAutospacing="0" w:after="0" w:afterAutospacing="0" w:line="276" w:lineRule="auto"/>
        <w:textAlignment w:val="baseline"/>
      </w:pPr>
      <w:r>
        <w:rPr>
          <w:rStyle w:val="normaltextrun"/>
        </w:rPr>
        <w:t>What unique challenges are faced in the grantmaking process for rural, underserved, and disaster-prone libraries, and museums? (4, 4a, 4b, 4c, 4d, 4e) [Note to interviewer – ask about grant programs relevant to PS areas outside of IMLS].</w:t>
      </w:r>
      <w:r>
        <w:rPr>
          <w:rStyle w:val="eop"/>
        </w:rPr>
        <w:t> </w:t>
      </w:r>
    </w:p>
    <w:p w:rsidR="007B48AF" w:rsidP="001A6974" w14:paraId="43486BD9" w14:textId="77777777">
      <w:pPr>
        <w:pStyle w:val="paragraph"/>
        <w:numPr>
          <w:ilvl w:val="0"/>
          <w:numId w:val="26"/>
        </w:numPr>
        <w:spacing w:before="0" w:beforeAutospacing="0" w:after="0" w:afterAutospacing="0" w:line="276" w:lineRule="auto"/>
        <w:textAlignment w:val="baseline"/>
      </w:pPr>
      <w:r>
        <w:rPr>
          <w:rStyle w:val="normaltextrun"/>
        </w:rPr>
        <w:t>How have these challenges been addressed or mitigated in past grant cycles? </w:t>
      </w:r>
      <w:r>
        <w:rPr>
          <w:rStyle w:val="eop"/>
        </w:rPr>
        <w:t> </w:t>
      </w:r>
    </w:p>
    <w:p w:rsidR="007B48AF" w:rsidP="001A6974" w14:paraId="4C5E4144" w14:textId="77777777">
      <w:pPr>
        <w:pStyle w:val="paragraph"/>
        <w:numPr>
          <w:ilvl w:val="0"/>
          <w:numId w:val="26"/>
        </w:numPr>
        <w:spacing w:before="0" w:beforeAutospacing="0" w:after="0" w:afterAutospacing="0" w:line="276" w:lineRule="auto"/>
        <w:textAlignment w:val="baseline"/>
      </w:pPr>
      <w:r>
        <w:rPr>
          <w:rStyle w:val="normaltextrun"/>
        </w:rPr>
        <w:t xml:space="preserve">How can </w:t>
      </w:r>
      <w:r>
        <w:rPr>
          <w:rStyle w:val="normaltextrun"/>
        </w:rPr>
        <w:t>grantmakers</w:t>
      </w:r>
      <w:r>
        <w:rPr>
          <w:rStyle w:val="normaltextrun"/>
        </w:rPr>
        <w:t xml:space="preserve"> ensure a thorough and fair assessment process for understanding the unique challenges faced by these institutions? </w:t>
      </w:r>
      <w:r>
        <w:rPr>
          <w:rStyle w:val="eop"/>
        </w:rPr>
        <w:t> </w:t>
      </w:r>
    </w:p>
    <w:p w:rsidR="007B48AF" w:rsidP="001A6974" w14:paraId="56FABAF3" w14:textId="77777777">
      <w:pPr>
        <w:pStyle w:val="paragraph"/>
        <w:numPr>
          <w:ilvl w:val="0"/>
          <w:numId w:val="26"/>
        </w:numPr>
        <w:spacing w:before="0" w:beforeAutospacing="0" w:after="0" w:afterAutospacing="0" w:line="276" w:lineRule="auto"/>
        <w:textAlignment w:val="baseline"/>
      </w:pPr>
      <w:r>
        <w:rPr>
          <w:rStyle w:val="normaltextrun"/>
        </w:rPr>
        <w:t xml:space="preserve">How may </w:t>
      </w:r>
      <w:r>
        <w:rPr>
          <w:rStyle w:val="normaltextrun"/>
        </w:rPr>
        <w:t>grantmakers</w:t>
      </w:r>
      <w:r>
        <w:rPr>
          <w:rStyle w:val="normaltextrun"/>
        </w:rPr>
        <w:t xml:space="preserve"> support investments in disaster-prone areas to protect them from natural disasters and extreme weather events? </w:t>
      </w:r>
      <w:r>
        <w:rPr>
          <w:rStyle w:val="eop"/>
        </w:rPr>
        <w:t> </w:t>
      </w:r>
    </w:p>
    <w:p w:rsidR="007B48AF" w:rsidP="001A6974" w14:paraId="7745D9B0" w14:textId="1BFAAEC7">
      <w:pPr>
        <w:pStyle w:val="paragraph"/>
        <w:numPr>
          <w:ilvl w:val="0"/>
          <w:numId w:val="26"/>
        </w:numPr>
        <w:spacing w:before="0" w:beforeAutospacing="0" w:after="0" w:afterAutospacing="0" w:line="276" w:lineRule="auto"/>
        <w:textAlignment w:val="baseline"/>
      </w:pPr>
      <w:r>
        <w:rPr>
          <w:rStyle w:val="normaltextrun"/>
        </w:rPr>
        <w:t xml:space="preserve">How could </w:t>
      </w:r>
      <w:r>
        <w:rPr>
          <w:rStyle w:val="normaltextrun"/>
        </w:rPr>
        <w:t>grantmakers</w:t>
      </w:r>
      <w:r>
        <w:rPr>
          <w:rStyle w:val="normaltextrun"/>
        </w:rPr>
        <w:t xml:space="preserve"> enhance the accessibility of these facilities for individuals with disabilities? </w:t>
      </w:r>
      <w:r>
        <w:rPr>
          <w:rStyle w:val="eop"/>
        </w:rPr>
        <w:t> </w:t>
      </w:r>
    </w:p>
    <w:p w:rsidR="00DE7901" w:rsidRPr="00DE7901" w:rsidP="00E57B70" w14:paraId="25C8A48F" w14:textId="77777777">
      <w:pPr>
        <w:pStyle w:val="paragraph"/>
        <w:spacing w:before="0" w:beforeAutospacing="0" w:after="0" w:afterAutospacing="0" w:line="276" w:lineRule="auto"/>
        <w:ind w:left="1440"/>
        <w:textAlignment w:val="baseline"/>
      </w:pPr>
    </w:p>
    <w:p w:rsidR="007B48AF" w:rsidP="001A6974" w14:paraId="4DBD3DD5" w14:textId="284CE3DD">
      <w:pPr>
        <w:pStyle w:val="paragraph"/>
        <w:numPr>
          <w:ilvl w:val="0"/>
          <w:numId w:val="19"/>
        </w:numPr>
        <w:spacing w:before="0" w:beforeAutospacing="0" w:after="0" w:afterAutospacing="0" w:line="276" w:lineRule="auto"/>
        <w:textAlignment w:val="baseline"/>
      </w:pPr>
      <w:r>
        <w:rPr>
          <w:rStyle w:val="normaltextrun"/>
        </w:rPr>
        <w:t>What challenges may grantmaking organizations experience when funding physical infrastructure projects in rural, underserved, and disaster-prone areas? </w:t>
      </w:r>
      <w:r>
        <w:rPr>
          <w:rStyle w:val="eop"/>
        </w:rPr>
        <w:t> </w:t>
      </w:r>
    </w:p>
    <w:p w:rsidR="007B48AF" w:rsidP="001A6974" w14:paraId="6FF9E8D2" w14:textId="77777777">
      <w:pPr>
        <w:pStyle w:val="paragraph"/>
        <w:numPr>
          <w:ilvl w:val="0"/>
          <w:numId w:val="27"/>
        </w:numPr>
        <w:spacing w:before="0" w:beforeAutospacing="0" w:after="0" w:afterAutospacing="0" w:line="276" w:lineRule="auto"/>
        <w:textAlignment w:val="baseline"/>
      </w:pPr>
      <w:r>
        <w:rPr>
          <w:rStyle w:val="normaltextrun"/>
        </w:rPr>
        <w:t>What obstacles would program staff encounter?</w:t>
      </w:r>
      <w:r>
        <w:rPr>
          <w:rStyle w:val="eop"/>
        </w:rPr>
        <w:t> </w:t>
      </w:r>
    </w:p>
    <w:p w:rsidR="007B48AF" w:rsidP="001A6974" w14:paraId="6165B553" w14:textId="77777777">
      <w:pPr>
        <w:pStyle w:val="paragraph"/>
        <w:numPr>
          <w:ilvl w:val="0"/>
          <w:numId w:val="27"/>
        </w:numPr>
        <w:spacing w:before="0" w:beforeAutospacing="0" w:after="0" w:afterAutospacing="0" w:line="276" w:lineRule="auto"/>
        <w:textAlignment w:val="baseline"/>
        <w:rPr>
          <w:rStyle w:val="eop"/>
        </w:rPr>
      </w:pPr>
      <w:r>
        <w:rPr>
          <w:rStyle w:val="normaltextrun"/>
        </w:rPr>
        <w:t>What factors or criteria could hinder the allocation of funds for physical infrastructure work?</w:t>
      </w:r>
      <w:r>
        <w:rPr>
          <w:rStyle w:val="eop"/>
        </w:rPr>
        <w:t> </w:t>
      </w:r>
    </w:p>
    <w:p w:rsidR="003D5A21" w:rsidP="00E57B70" w14:paraId="337EC808" w14:textId="77777777">
      <w:pPr>
        <w:pStyle w:val="paragraph"/>
        <w:spacing w:before="0" w:beforeAutospacing="0" w:after="0" w:afterAutospacing="0" w:line="276" w:lineRule="auto"/>
        <w:ind w:left="1800"/>
        <w:textAlignment w:val="baseline"/>
      </w:pPr>
    </w:p>
    <w:p w:rsidR="007B48AF" w:rsidP="001A6974" w14:paraId="15EA26DE" w14:textId="10231D94">
      <w:pPr>
        <w:pStyle w:val="paragraph"/>
        <w:numPr>
          <w:ilvl w:val="0"/>
          <w:numId w:val="19"/>
        </w:numPr>
        <w:spacing w:before="0" w:beforeAutospacing="0" w:after="0" w:afterAutospacing="0" w:line="276" w:lineRule="auto"/>
        <w:textAlignment w:val="baseline"/>
        <w:rPr>
          <w:color w:val="1F4D78"/>
        </w:rPr>
      </w:pPr>
      <w:r>
        <w:rPr>
          <w:rStyle w:val="normaltextrun"/>
        </w:rPr>
        <w:t xml:space="preserve">How could </w:t>
      </w:r>
      <w:r>
        <w:rPr>
          <w:rStyle w:val="normaltextrun"/>
        </w:rPr>
        <w:t>grantmakers</w:t>
      </w:r>
      <w:r>
        <w:rPr>
          <w:rStyle w:val="normaltextrun"/>
        </w:rPr>
        <w:t xml:space="preserve"> ensure equitable distribution of funds for projects across rural, underserved, and disaster-prone facilities? (4, 4c 4d, 4e)</w:t>
      </w:r>
      <w:r>
        <w:rPr>
          <w:rStyle w:val="eop"/>
        </w:rPr>
        <w:t> </w:t>
      </w:r>
    </w:p>
    <w:p w:rsidR="007B48AF" w:rsidP="001A6974" w14:paraId="52E1D3D6" w14:textId="77777777">
      <w:pPr>
        <w:pStyle w:val="paragraph"/>
        <w:numPr>
          <w:ilvl w:val="0"/>
          <w:numId w:val="28"/>
        </w:numPr>
        <w:spacing w:before="0" w:beforeAutospacing="0" w:after="0" w:afterAutospacing="0" w:line="276" w:lineRule="auto"/>
        <w:textAlignment w:val="baseline"/>
      </w:pPr>
      <w:r>
        <w:rPr>
          <w:rStyle w:val="normaltextrun"/>
        </w:rPr>
        <w:t xml:space="preserve">What measures or policies may </w:t>
      </w:r>
      <w:r>
        <w:rPr>
          <w:rStyle w:val="normaltextrun"/>
        </w:rPr>
        <w:t>grantmakers</w:t>
      </w:r>
      <w:r>
        <w:rPr>
          <w:rStyle w:val="normaltextrun"/>
        </w:rPr>
        <w:t xml:space="preserve"> have in place to guarantee fair and unbiased allocation of funds for projects in rural, underserved, and disaster-prone facilities? </w:t>
      </w:r>
      <w:r>
        <w:rPr>
          <w:rStyle w:val="eop"/>
        </w:rPr>
        <w:t> </w:t>
      </w:r>
    </w:p>
    <w:p w:rsidR="007B48AF" w:rsidP="001A6974" w14:paraId="3C8893A1" w14:textId="77777777">
      <w:pPr>
        <w:pStyle w:val="paragraph"/>
        <w:numPr>
          <w:ilvl w:val="0"/>
          <w:numId w:val="28"/>
        </w:numPr>
        <w:spacing w:before="0" w:beforeAutospacing="0" w:after="0" w:afterAutospacing="0" w:line="276" w:lineRule="auto"/>
        <w:textAlignment w:val="baseline"/>
      </w:pPr>
      <w:r>
        <w:rPr>
          <w:rStyle w:val="normaltextrun"/>
        </w:rPr>
        <w:t xml:space="preserve">How could </w:t>
      </w:r>
      <w:r>
        <w:rPr>
          <w:rStyle w:val="normaltextrun"/>
        </w:rPr>
        <w:t>grantmakers</w:t>
      </w:r>
      <w:r>
        <w:rPr>
          <w:rStyle w:val="normaltextrun"/>
        </w:rPr>
        <w:t xml:space="preserve"> assess and address the varying levels of economic disadvantage and needs in rural, underserved, and disaster-prone facilities to ensure equitable funding? </w:t>
      </w:r>
      <w:r>
        <w:rPr>
          <w:rStyle w:val="eop"/>
        </w:rPr>
        <w:t> </w:t>
      </w:r>
    </w:p>
    <w:p w:rsidR="007B48AF" w:rsidP="001A6974" w14:paraId="5E946DFD" w14:textId="77777777">
      <w:pPr>
        <w:pStyle w:val="paragraph"/>
        <w:numPr>
          <w:ilvl w:val="0"/>
          <w:numId w:val="28"/>
        </w:numPr>
        <w:spacing w:before="0" w:beforeAutospacing="0" w:after="0" w:afterAutospacing="0" w:line="276" w:lineRule="auto"/>
        <w:textAlignment w:val="baseline"/>
      </w:pPr>
      <w:r>
        <w:rPr>
          <w:rStyle w:val="normaltextrun"/>
        </w:rPr>
        <w:t xml:space="preserve">How may </w:t>
      </w:r>
      <w:r>
        <w:rPr>
          <w:rStyle w:val="normaltextrun"/>
        </w:rPr>
        <w:t>grantmakers</w:t>
      </w:r>
      <w:r>
        <w:rPr>
          <w:rStyle w:val="normaltextrun"/>
        </w:rPr>
        <w:t xml:space="preserve"> ensure the equitable distribution of funds to enhance access to these facilities for individuals with disabilities?</w:t>
      </w:r>
      <w:r>
        <w:rPr>
          <w:rStyle w:val="eop"/>
        </w:rPr>
        <w:t> </w:t>
      </w:r>
    </w:p>
    <w:p w:rsidR="003D5A21" w:rsidP="001A6974" w14:paraId="2EB291C9" w14:textId="77777777">
      <w:pPr>
        <w:pStyle w:val="paragraph"/>
        <w:numPr>
          <w:ilvl w:val="0"/>
          <w:numId w:val="28"/>
        </w:numPr>
        <w:spacing w:before="0" w:beforeAutospacing="0" w:after="0" w:afterAutospacing="0" w:line="276" w:lineRule="auto"/>
        <w:textAlignment w:val="baseline"/>
        <w:rPr>
          <w:rStyle w:val="normaltextrun"/>
        </w:rPr>
      </w:pPr>
      <w:r>
        <w:rPr>
          <w:rStyle w:val="normaltextrun"/>
        </w:rPr>
        <w:t xml:space="preserve">How could </w:t>
      </w:r>
      <w:r>
        <w:rPr>
          <w:rStyle w:val="normaltextrun"/>
        </w:rPr>
        <w:t>grantmakers</w:t>
      </w:r>
      <w:r>
        <w:rPr>
          <w:rStyle w:val="normaltextrun"/>
        </w:rPr>
        <w:t xml:space="preserve"> ensure the equitable distribution of funds to facilities affected by natural disasters or extreme weather events?</w:t>
      </w:r>
    </w:p>
    <w:p w:rsidR="007B48AF" w:rsidP="00E57B70" w14:paraId="7F4C6F54" w14:textId="38ABB7AF">
      <w:pPr>
        <w:pStyle w:val="paragraph"/>
        <w:spacing w:before="0" w:beforeAutospacing="0" w:after="0" w:afterAutospacing="0" w:line="276" w:lineRule="auto"/>
        <w:ind w:left="1800"/>
        <w:textAlignment w:val="baseline"/>
      </w:pPr>
      <w:r>
        <w:rPr>
          <w:rStyle w:val="eop"/>
        </w:rPr>
        <w:t> </w:t>
      </w:r>
    </w:p>
    <w:p w:rsidR="007B48AF" w:rsidP="001A6974" w14:paraId="3257E35A" w14:textId="4463A671">
      <w:pPr>
        <w:pStyle w:val="paragraph"/>
        <w:numPr>
          <w:ilvl w:val="0"/>
          <w:numId w:val="19"/>
        </w:numPr>
        <w:spacing w:before="0" w:beforeAutospacing="0" w:after="0" w:afterAutospacing="0" w:line="276" w:lineRule="auto"/>
        <w:textAlignment w:val="baseline"/>
      </w:pPr>
      <w:r>
        <w:rPr>
          <w:rStyle w:val="normaltextrun"/>
        </w:rPr>
        <w:t xml:space="preserve">How can </w:t>
      </w:r>
      <w:r>
        <w:rPr>
          <w:rStyle w:val="normaltextrun"/>
        </w:rPr>
        <w:t>grantmakers</w:t>
      </w:r>
      <w:r>
        <w:rPr>
          <w:rStyle w:val="normaltextrun"/>
        </w:rPr>
        <w:t xml:space="preserve"> balance immediate needs for disaster recovery with long-term goals when prioritizing projects in rural, underserved, and disaster-prone areas? [4c, 4d, 4f]</w:t>
      </w:r>
      <w:r>
        <w:rPr>
          <w:rStyle w:val="eop"/>
        </w:rPr>
        <w:t> </w:t>
      </w:r>
    </w:p>
    <w:p w:rsidR="007B48AF" w:rsidP="001A6974" w14:paraId="70B9B4A8" w14:textId="77777777">
      <w:pPr>
        <w:pStyle w:val="paragraph"/>
        <w:numPr>
          <w:ilvl w:val="0"/>
          <w:numId w:val="29"/>
        </w:numPr>
        <w:spacing w:before="0" w:beforeAutospacing="0" w:after="0" w:afterAutospacing="0" w:line="276" w:lineRule="auto"/>
        <w:textAlignment w:val="baseline"/>
      </w:pPr>
      <w:r>
        <w:rPr>
          <w:rStyle w:val="normaltextrun"/>
        </w:rPr>
        <w:t>How could funding considerations differ for disaster recovery and resilience as opposed to regular infrastructure maintenance and upgrades?</w:t>
      </w:r>
      <w:r>
        <w:rPr>
          <w:rStyle w:val="eop"/>
        </w:rPr>
        <w:t> </w:t>
      </w:r>
    </w:p>
    <w:p w:rsidR="007B48AF" w:rsidP="001A6974" w14:paraId="1F547D61" w14:textId="77777777">
      <w:pPr>
        <w:pStyle w:val="paragraph"/>
        <w:numPr>
          <w:ilvl w:val="0"/>
          <w:numId w:val="29"/>
        </w:numPr>
        <w:spacing w:before="0" w:beforeAutospacing="0" w:after="0" w:afterAutospacing="0" w:line="276" w:lineRule="auto"/>
        <w:textAlignment w:val="baseline"/>
        <w:rPr>
          <w:rStyle w:val="eop"/>
        </w:rPr>
      </w:pPr>
      <w:r>
        <w:rPr>
          <w:rStyle w:val="normaltextrun"/>
        </w:rPr>
        <w:t>How could the federal government expedite funding processes for disaster-impacted areas?</w:t>
      </w:r>
      <w:r>
        <w:rPr>
          <w:rStyle w:val="eop"/>
        </w:rPr>
        <w:t> </w:t>
      </w:r>
    </w:p>
    <w:p w:rsidR="00D46CB9" w:rsidP="00D46CB9" w14:paraId="1DE1D40C" w14:textId="77777777">
      <w:pPr>
        <w:pStyle w:val="paragraph"/>
        <w:spacing w:before="0" w:beforeAutospacing="0" w:after="0" w:afterAutospacing="0" w:line="276" w:lineRule="auto"/>
        <w:textAlignment w:val="baseline"/>
        <w:rPr>
          <w:rStyle w:val="eop"/>
        </w:rPr>
      </w:pPr>
    </w:p>
    <w:p w:rsidR="00E3234D" w:rsidP="00E3234D" w14:paraId="13FCAEAE" w14:textId="77777777">
      <w:pPr>
        <w:pStyle w:val="paragraph"/>
        <w:spacing w:before="0" w:beforeAutospacing="0" w:after="0" w:afterAutospacing="0"/>
        <w:textAlignment w:val="baseline"/>
        <w:rPr>
          <w:rStyle w:val="normaltextrun"/>
          <w:b/>
          <w:bCs/>
        </w:rPr>
      </w:pPr>
      <w:r>
        <w:rPr>
          <w:rStyle w:val="normaltextrun"/>
          <w:b/>
          <w:bCs/>
        </w:rPr>
        <w:t>Now we would like to take a few minutes to ask about the community role of libraries and museums during natural disasters.</w:t>
      </w:r>
    </w:p>
    <w:p w:rsidR="00E3234D" w:rsidRPr="00DE7901" w:rsidP="00E3234D" w14:paraId="420F35E8" w14:textId="77777777">
      <w:pPr>
        <w:pStyle w:val="paragraph"/>
        <w:spacing w:before="0" w:beforeAutospacing="0" w:after="0" w:afterAutospacing="0"/>
        <w:textAlignment w:val="baseline"/>
        <w:rPr>
          <w:rFonts w:ascii="Segoe UI" w:hAnsi="Segoe UI" w:cs="Segoe UI"/>
          <w:b/>
          <w:bCs/>
          <w:sz w:val="18"/>
          <w:szCs w:val="18"/>
        </w:rPr>
      </w:pPr>
    </w:p>
    <w:p w:rsidR="00E3234D" w:rsidP="00E3234D" w14:paraId="230E76A0" w14:textId="52D9673C">
      <w:pPr>
        <w:pStyle w:val="ListParagraph"/>
        <w:numPr>
          <w:ilvl w:val="0"/>
          <w:numId w:val="19"/>
        </w:numPr>
        <w:rPr>
          <w:rStyle w:val="normaltextrun"/>
          <w:rFonts w:ascii="Times New Roman" w:eastAsia="Times New Roman" w:hAnsi="Times New Roman" w:cs="Times New Roman"/>
          <w:sz w:val="24"/>
          <w:szCs w:val="24"/>
        </w:rPr>
      </w:pPr>
      <w:r w:rsidRPr="00E3234D">
        <w:rPr>
          <w:rStyle w:val="normaltextrun"/>
          <w:rFonts w:ascii="Times New Roman" w:eastAsia="Times New Roman" w:hAnsi="Times New Roman" w:cs="Times New Roman"/>
          <w:sz w:val="24"/>
          <w:szCs w:val="24"/>
        </w:rPr>
        <w:t>How do libraries and museums contribute to the recovery and rebuilding process of the communities they serve?</w:t>
      </w:r>
    </w:p>
    <w:p w:rsidR="00E3234D" w:rsidRPr="00A04FE9" w:rsidP="00E3234D" w14:paraId="0DFF93D8" w14:textId="77777777">
      <w:pPr>
        <w:pStyle w:val="paragraph"/>
        <w:numPr>
          <w:ilvl w:val="1"/>
          <w:numId w:val="19"/>
        </w:numPr>
        <w:spacing w:before="0" w:beforeAutospacing="0" w:line="276" w:lineRule="auto"/>
        <w:textAlignment w:val="baseline"/>
      </w:pPr>
      <w:r>
        <w:rPr>
          <w:color w:val="000000"/>
        </w:rPr>
        <w:t xml:space="preserve">In what ways have libraries and museums served as shelters or emergency centers during natural disasters? </w:t>
      </w:r>
    </w:p>
    <w:p w:rsidR="00E3234D" w:rsidP="00E3234D" w14:paraId="664151C2" w14:textId="27E85A68">
      <w:pPr>
        <w:pStyle w:val="paragraph"/>
        <w:numPr>
          <w:ilvl w:val="1"/>
          <w:numId w:val="19"/>
        </w:numPr>
        <w:spacing w:before="0" w:beforeAutospacing="0" w:line="276" w:lineRule="auto"/>
        <w:textAlignment w:val="baseline"/>
        <w:rPr>
          <w:rStyle w:val="eop"/>
        </w:rPr>
      </w:pPr>
      <w:r w:rsidRPr="00D46CB9">
        <w:rPr>
          <w:rStyle w:val="eop"/>
        </w:rPr>
        <w:t>How do libraries and museums contribute to the recovery and rebuilding process of the communities they serve?</w:t>
      </w:r>
    </w:p>
    <w:p w:rsidR="00E3234D" w:rsidP="00E3234D" w14:paraId="1CCA72F5" w14:textId="77777777">
      <w:pPr>
        <w:pStyle w:val="paragraph"/>
        <w:spacing w:before="0" w:beforeAutospacing="0" w:line="276" w:lineRule="auto"/>
        <w:textAlignment w:val="baseline"/>
        <w:rPr>
          <w:rStyle w:val="normaltextrun"/>
        </w:rPr>
      </w:pPr>
    </w:p>
    <w:p w:rsidR="007B48AF" w:rsidRPr="00E3234D" w:rsidP="00E3234D" w14:paraId="3F5A03B3" w14:textId="7AE0CAA1">
      <w:pPr>
        <w:pStyle w:val="paragraph"/>
        <w:numPr>
          <w:ilvl w:val="0"/>
          <w:numId w:val="19"/>
        </w:numPr>
        <w:spacing w:before="0" w:beforeAutospacing="0" w:line="276" w:lineRule="auto"/>
        <w:textAlignment w:val="baseline"/>
      </w:pPr>
      <w:r>
        <w:rPr>
          <w:rStyle w:val="normaltextrun"/>
        </w:rPr>
        <w:t>Is there anything else you would like to tell us or anything important that we missed? </w:t>
      </w:r>
      <w:r>
        <w:rPr>
          <w:rStyle w:val="eop"/>
        </w:rPr>
        <w:t> </w:t>
      </w:r>
    </w:p>
    <w:p w:rsidR="007B48AF" w:rsidRPr="00DE7901" w:rsidP="007B48AF" w14:paraId="7B4CBFD1" w14:textId="77777777">
      <w:pPr>
        <w:pStyle w:val="paragraph"/>
        <w:spacing w:before="0" w:beforeAutospacing="0" w:after="0" w:afterAutospacing="0"/>
        <w:textAlignment w:val="baseline"/>
        <w:rPr>
          <w:rFonts w:ascii="Segoe UI" w:hAnsi="Segoe UI" w:cs="Segoe UI"/>
          <w:b/>
          <w:bCs/>
          <w:sz w:val="18"/>
          <w:szCs w:val="18"/>
        </w:rPr>
      </w:pPr>
      <w:r w:rsidRPr="00DE7901">
        <w:rPr>
          <w:rStyle w:val="normaltextrun"/>
          <w:b/>
          <w:bCs/>
        </w:rPr>
        <w:t>Conclusion</w:t>
      </w:r>
      <w:r w:rsidRPr="00DE7901">
        <w:rPr>
          <w:rStyle w:val="eop"/>
          <w:b/>
          <w:bCs/>
        </w:rPr>
        <w:t> </w:t>
      </w:r>
    </w:p>
    <w:p w:rsidR="007B48AF" w:rsidP="00DE7901" w14:paraId="4A67B44E" w14:textId="19D5A448">
      <w:pPr>
        <w:pStyle w:val="paragraph"/>
        <w:spacing w:before="120" w:beforeAutospacing="0" w:after="0" w:afterAutospacing="0"/>
        <w:textAlignment w:val="baseline"/>
        <w:rPr>
          <w:rFonts w:ascii="Segoe UI" w:hAnsi="Segoe UI" w:cs="Segoe UI"/>
          <w:sz w:val="18"/>
          <w:szCs w:val="18"/>
        </w:rPr>
      </w:pPr>
      <w:r>
        <w:rPr>
          <w:rStyle w:val="normaltextrun"/>
        </w:rPr>
        <w:t xml:space="preserve">I want to thank you for participating in the interview today and for sharing your experiences and perceptions. The information you have provided will be very helpful in assessing </w:t>
      </w:r>
      <w:r w:rsidR="00567391">
        <w:rPr>
          <w:rStyle w:val="normaltextrun"/>
        </w:rPr>
        <w:t xml:space="preserve">rural, </w:t>
      </w:r>
      <w:r>
        <w:rPr>
          <w:rStyle w:val="normaltextrun"/>
        </w:rPr>
        <w:t>underserved</w:t>
      </w:r>
      <w:r>
        <w:rPr>
          <w:rStyle w:val="normaltextrun"/>
        </w:rPr>
        <w:t xml:space="preserve"> and disaster-prone libraries and museums. </w:t>
      </w:r>
      <w:r>
        <w:rPr>
          <w:rStyle w:val="eop"/>
        </w:rPr>
        <w:t> </w:t>
      </w:r>
    </w:p>
    <w:p w:rsidR="00DE7901" w:rsidP="007B48AF" w14:paraId="4D04A60E" w14:textId="77777777">
      <w:pPr>
        <w:pStyle w:val="paragraph"/>
        <w:spacing w:before="0" w:beforeAutospacing="0" w:after="0" w:afterAutospacing="0"/>
        <w:textAlignment w:val="baseline"/>
        <w:rPr>
          <w:rStyle w:val="normaltextrun"/>
          <w:color w:val="1F4D78"/>
        </w:rPr>
      </w:pPr>
    </w:p>
    <w:p w:rsidR="00DE7901" w:rsidP="007B48AF" w14:paraId="6803BE2C" w14:textId="77777777">
      <w:pPr>
        <w:pStyle w:val="paragraph"/>
        <w:spacing w:before="0" w:beforeAutospacing="0" w:after="0" w:afterAutospacing="0"/>
        <w:textAlignment w:val="baseline"/>
        <w:rPr>
          <w:rStyle w:val="normaltextrun"/>
          <w:color w:val="1F4D78"/>
        </w:rPr>
      </w:pPr>
    </w:p>
    <w:p w:rsidR="007B48AF" w:rsidRPr="0045729E" w:rsidP="0045729E" w14:paraId="077CE616" w14:textId="46633C0E">
      <w:pPr>
        <w:pStyle w:val="paragraph"/>
        <w:spacing w:before="0" w:beforeAutospacing="0" w:after="120" w:afterAutospacing="0"/>
        <w:textAlignment w:val="baseline"/>
        <w:rPr>
          <w:rFonts w:ascii="Segoe UI" w:hAnsi="Segoe UI" w:cs="Segoe UI"/>
          <w:b/>
          <w:bCs/>
          <w:sz w:val="18"/>
          <w:szCs w:val="18"/>
        </w:rPr>
      </w:pPr>
      <w:r w:rsidRPr="0045729E">
        <w:rPr>
          <w:rStyle w:val="normaltextrun"/>
          <w:b/>
          <w:bCs/>
        </w:rPr>
        <w:t>Additional Museum and Library Association Questions</w:t>
      </w:r>
      <w:r w:rsidRPr="0045729E">
        <w:rPr>
          <w:rStyle w:val="eop"/>
          <w:b/>
          <w:bCs/>
        </w:rPr>
        <w:t> </w:t>
      </w:r>
    </w:p>
    <w:p w:rsidR="007B48AF" w:rsidP="001A6974" w14:paraId="5D9393FC" w14:textId="77777777">
      <w:pPr>
        <w:pStyle w:val="paragraph"/>
        <w:numPr>
          <w:ilvl w:val="0"/>
          <w:numId w:val="30"/>
        </w:numPr>
        <w:spacing w:before="0" w:beforeAutospacing="0" w:after="0" w:afterAutospacing="0" w:line="276" w:lineRule="auto"/>
        <w:textAlignment w:val="baseline"/>
      </w:pPr>
      <w:r>
        <w:rPr>
          <w:rStyle w:val="normaltextrun"/>
        </w:rPr>
        <w:t>Provide an overview of your association’s role in supporting rural, underserved, and disaster-prone libraries and museums both nationally and statewide.</w:t>
      </w:r>
      <w:r>
        <w:rPr>
          <w:rStyle w:val="eop"/>
        </w:rPr>
        <w:t> </w:t>
      </w:r>
    </w:p>
    <w:p w:rsidR="009E4DBF" w:rsidP="001A6974" w14:paraId="12481BA4" w14:textId="31F0650F">
      <w:pPr>
        <w:pStyle w:val="paragraph"/>
        <w:numPr>
          <w:ilvl w:val="0"/>
          <w:numId w:val="37"/>
        </w:numPr>
        <w:spacing w:before="0" w:beforeAutospacing="0" w:after="0" w:afterAutospacing="0" w:line="276" w:lineRule="auto"/>
        <w:textAlignment w:val="baseline"/>
      </w:pPr>
      <w:r>
        <w:rPr>
          <w:rStyle w:val="normaltextrun"/>
        </w:rPr>
        <w:t xml:space="preserve">What, if any, emerging </w:t>
      </w:r>
      <w:r>
        <w:rPr>
          <w:rStyle w:val="normaltextrun"/>
        </w:rPr>
        <w:t>trends</w:t>
      </w:r>
      <w:r>
        <w:rPr>
          <w:rStyle w:val="normaltextrun"/>
        </w:rPr>
        <w:t xml:space="preserve"> or innovations in facility management is your association promoting or supporting? </w:t>
      </w:r>
      <w:r>
        <w:rPr>
          <w:rStyle w:val="eop"/>
        </w:rPr>
        <w:t> </w:t>
      </w:r>
    </w:p>
    <w:p w:rsidR="007B48AF" w:rsidP="001A6974" w14:paraId="1C963495" w14:textId="77777777">
      <w:pPr>
        <w:pStyle w:val="paragraph"/>
        <w:numPr>
          <w:ilvl w:val="1"/>
          <w:numId w:val="18"/>
        </w:numPr>
        <w:spacing w:before="0" w:beforeAutospacing="0" w:after="0" w:afterAutospacing="0" w:line="276" w:lineRule="auto"/>
        <w:textAlignment w:val="baseline"/>
      </w:pPr>
      <w:r>
        <w:rPr>
          <w:rStyle w:val="normaltextrun"/>
        </w:rPr>
        <w:t>What initiatives or resources does your association provide to support these facilities regarding: </w:t>
      </w:r>
      <w:r>
        <w:rPr>
          <w:rStyle w:val="eop"/>
        </w:rPr>
        <w:t> </w:t>
      </w:r>
    </w:p>
    <w:p w:rsidR="007B48AF" w:rsidP="001A6974" w14:paraId="496C0096" w14:textId="77777777">
      <w:pPr>
        <w:pStyle w:val="paragraph"/>
        <w:numPr>
          <w:ilvl w:val="0"/>
          <w:numId w:val="31"/>
        </w:numPr>
        <w:spacing w:before="0" w:beforeAutospacing="0" w:after="0" w:afterAutospacing="0" w:line="276" w:lineRule="auto"/>
        <w:textAlignment w:val="baseline"/>
      </w:pPr>
      <w:r>
        <w:rPr>
          <w:rStyle w:val="normaltextrun"/>
        </w:rPr>
        <w:t>Improving disability access to facilities for underserved communities</w:t>
      </w:r>
      <w:r>
        <w:rPr>
          <w:rStyle w:val="eop"/>
        </w:rPr>
        <w:t> </w:t>
      </w:r>
    </w:p>
    <w:p w:rsidR="007B48AF" w:rsidP="001A6974" w14:paraId="4F5F5245" w14:textId="77777777">
      <w:pPr>
        <w:pStyle w:val="paragraph"/>
        <w:numPr>
          <w:ilvl w:val="0"/>
          <w:numId w:val="31"/>
        </w:numPr>
        <w:spacing w:before="0" w:beforeAutospacing="0" w:after="0" w:afterAutospacing="0" w:line="276" w:lineRule="auto"/>
        <w:textAlignment w:val="baseline"/>
      </w:pPr>
      <w:r>
        <w:rPr>
          <w:rStyle w:val="normaltextrun"/>
        </w:rPr>
        <w:t>Maintaining operations and climate-related risk mitigation</w:t>
      </w:r>
      <w:r>
        <w:rPr>
          <w:rStyle w:val="eop"/>
        </w:rPr>
        <w:t> </w:t>
      </w:r>
    </w:p>
    <w:p w:rsidR="00E72BD2" w:rsidP="001A6974" w14:paraId="3559F7AF" w14:textId="42C7B7B0">
      <w:pPr>
        <w:pStyle w:val="paragraph"/>
        <w:numPr>
          <w:ilvl w:val="0"/>
          <w:numId w:val="31"/>
        </w:numPr>
        <w:spacing w:before="0" w:beforeAutospacing="0" w:after="0" w:afterAutospacing="0" w:line="276" w:lineRule="auto"/>
        <w:textAlignment w:val="baseline"/>
        <w:rPr>
          <w:rStyle w:val="normaltextrun"/>
        </w:rPr>
      </w:pPr>
      <w:r>
        <w:rPr>
          <w:rStyle w:val="normaltextrun"/>
        </w:rPr>
        <w:t>Supporting facilities following a natural disaster or extreme weather event</w:t>
      </w:r>
      <w:r>
        <w:rPr>
          <w:rStyle w:val="eop"/>
        </w:rPr>
        <w:t> </w:t>
      </w:r>
    </w:p>
    <w:p w:rsidR="007B48AF" w:rsidP="001A6974" w14:paraId="44C9B4AF" w14:textId="48E93318">
      <w:pPr>
        <w:pStyle w:val="paragraph"/>
        <w:numPr>
          <w:ilvl w:val="0"/>
          <w:numId w:val="30"/>
        </w:numPr>
        <w:spacing w:before="0" w:beforeAutospacing="0" w:after="0" w:afterAutospacing="0" w:line="276" w:lineRule="auto"/>
        <w:textAlignment w:val="baseline"/>
      </w:pPr>
      <w:r>
        <w:rPr>
          <w:rStyle w:val="normaltextrun"/>
        </w:rPr>
        <w:t>What role do policy decisions at the federal level play in funding your projects?</w:t>
      </w:r>
      <w:r>
        <w:rPr>
          <w:rStyle w:val="eop"/>
        </w:rPr>
        <w:t> </w:t>
      </w:r>
    </w:p>
    <w:p w:rsidR="007B48AF" w:rsidP="001A6974" w14:paraId="092576BE" w14:textId="77777777">
      <w:pPr>
        <w:pStyle w:val="paragraph"/>
        <w:numPr>
          <w:ilvl w:val="0"/>
          <w:numId w:val="35"/>
        </w:numPr>
        <w:spacing w:before="0" w:beforeAutospacing="0" w:after="0" w:afterAutospacing="0" w:line="276" w:lineRule="auto"/>
        <w:textAlignment w:val="baseline"/>
      </w:pPr>
      <w:r>
        <w:rPr>
          <w:rStyle w:val="normaltextrun"/>
        </w:rPr>
        <w:t xml:space="preserve">What, if any, specific federal </w:t>
      </w:r>
      <w:r>
        <w:rPr>
          <w:rStyle w:val="normaltextrun"/>
        </w:rPr>
        <w:t>programs</w:t>
      </w:r>
      <w:r>
        <w:rPr>
          <w:rStyle w:val="normaltextrun"/>
        </w:rPr>
        <w:t xml:space="preserve"> or initiatives have been crucial in funding your projects?</w:t>
      </w:r>
      <w:r>
        <w:rPr>
          <w:rStyle w:val="eop"/>
        </w:rPr>
        <w:t> </w:t>
      </w:r>
    </w:p>
    <w:p w:rsidR="007B48AF" w:rsidP="001A6974" w14:paraId="7D491057" w14:textId="77777777">
      <w:pPr>
        <w:pStyle w:val="paragraph"/>
        <w:numPr>
          <w:ilvl w:val="0"/>
          <w:numId w:val="35"/>
        </w:numPr>
        <w:spacing w:before="0" w:beforeAutospacing="0" w:after="0" w:afterAutospacing="0" w:line="276" w:lineRule="auto"/>
        <w:textAlignment w:val="baseline"/>
      </w:pPr>
      <w:r>
        <w:rPr>
          <w:rStyle w:val="normaltextrun"/>
        </w:rPr>
        <w:t>What, if any, federal restrictions significantly complicate or limit your funding opportunities?</w:t>
      </w:r>
      <w:r>
        <w:rPr>
          <w:rStyle w:val="eop"/>
        </w:rPr>
        <w:t> </w:t>
      </w:r>
    </w:p>
    <w:p w:rsidR="007B48AF" w:rsidP="001A6974" w14:paraId="7704D815" w14:textId="77777777">
      <w:pPr>
        <w:pStyle w:val="paragraph"/>
        <w:numPr>
          <w:ilvl w:val="0"/>
          <w:numId w:val="30"/>
        </w:numPr>
        <w:spacing w:before="0" w:beforeAutospacing="0" w:after="0" w:afterAutospacing="0" w:line="276" w:lineRule="auto"/>
        <w:textAlignment w:val="baseline"/>
      </w:pPr>
      <w:r>
        <w:rPr>
          <w:rStyle w:val="normaltextrun"/>
        </w:rPr>
        <w:t>What role do policy decisions at the state and/or local level play in funding your projects?</w:t>
      </w:r>
      <w:r>
        <w:rPr>
          <w:rStyle w:val="eop"/>
        </w:rPr>
        <w:t> </w:t>
      </w:r>
    </w:p>
    <w:p w:rsidR="007B48AF" w:rsidP="001A6974" w14:paraId="0FE28ED9" w14:textId="77777777">
      <w:pPr>
        <w:pStyle w:val="paragraph"/>
        <w:numPr>
          <w:ilvl w:val="0"/>
          <w:numId w:val="36"/>
        </w:numPr>
        <w:spacing w:before="0" w:beforeAutospacing="0" w:after="0" w:afterAutospacing="0" w:line="276" w:lineRule="auto"/>
        <w:textAlignment w:val="baseline"/>
      </w:pPr>
      <w:r>
        <w:rPr>
          <w:rStyle w:val="normaltextrun"/>
        </w:rPr>
        <w:t>What, if any, specific state and/or local programs or initiatives have been crucial in funding your projects?</w:t>
      </w:r>
      <w:r>
        <w:rPr>
          <w:rStyle w:val="eop"/>
        </w:rPr>
        <w:t> </w:t>
      </w:r>
    </w:p>
    <w:p w:rsidR="007B48AF" w:rsidP="001A6974" w14:paraId="018EDFFF" w14:textId="77777777">
      <w:pPr>
        <w:pStyle w:val="paragraph"/>
        <w:numPr>
          <w:ilvl w:val="0"/>
          <w:numId w:val="36"/>
        </w:numPr>
        <w:spacing w:before="0" w:beforeAutospacing="0" w:after="0" w:afterAutospacing="0" w:line="276" w:lineRule="auto"/>
        <w:textAlignment w:val="baseline"/>
      </w:pPr>
      <w:r>
        <w:rPr>
          <w:rStyle w:val="normaltextrun"/>
        </w:rPr>
        <w:t>What, if any, state and/or local restrictions significantly complicate or limit your funding opportunities?</w:t>
      </w:r>
      <w:r>
        <w:rPr>
          <w:rStyle w:val="eop"/>
        </w:rPr>
        <w:t> </w:t>
      </w:r>
    </w:p>
    <w:p w:rsidR="007B48AF" w:rsidP="001A6974" w14:paraId="6133DFD9" w14:textId="77777777">
      <w:pPr>
        <w:pStyle w:val="paragraph"/>
        <w:numPr>
          <w:ilvl w:val="0"/>
          <w:numId w:val="30"/>
        </w:numPr>
        <w:spacing w:before="0" w:beforeAutospacing="0" w:after="0" w:afterAutospacing="0" w:line="276" w:lineRule="auto"/>
        <w:textAlignment w:val="baseline"/>
      </w:pPr>
      <w:r>
        <w:rPr>
          <w:rStyle w:val="normaltextrun"/>
        </w:rPr>
        <w:t>What do you see as the future trends or challenges in facility maintenance for rural, underserved, and disaster-prone libraries and museums? </w:t>
      </w:r>
      <w:r>
        <w:rPr>
          <w:rStyle w:val="eop"/>
        </w:rPr>
        <w:t> </w:t>
      </w:r>
    </w:p>
    <w:p w:rsidR="007B48AF" w:rsidP="001A6974" w14:paraId="1E1F7A1A" w14:textId="77777777">
      <w:pPr>
        <w:pStyle w:val="paragraph"/>
        <w:numPr>
          <w:ilvl w:val="0"/>
          <w:numId w:val="38"/>
        </w:numPr>
        <w:spacing w:before="0" w:beforeAutospacing="0" w:after="0" w:afterAutospacing="0" w:line="276" w:lineRule="auto"/>
        <w:ind w:left="1368"/>
        <w:textAlignment w:val="baseline"/>
      </w:pPr>
      <w:r>
        <w:rPr>
          <w:rStyle w:val="normaltextrun"/>
        </w:rPr>
        <w:t>How could your organization help to address these challenges?</w:t>
      </w:r>
      <w:r>
        <w:rPr>
          <w:rStyle w:val="eop"/>
        </w:rPr>
        <w:t> </w:t>
      </w:r>
    </w:p>
    <w:p w:rsidR="0045729E" w:rsidRPr="0045729E" w:rsidP="007B48AF" w14:paraId="747FD694" w14:textId="77777777">
      <w:pPr>
        <w:pStyle w:val="paragraph"/>
        <w:spacing w:before="0" w:beforeAutospacing="0" w:after="0" w:afterAutospacing="0"/>
        <w:textAlignment w:val="baseline"/>
        <w:rPr>
          <w:rStyle w:val="normaltextrun"/>
          <w:b/>
          <w:bCs/>
        </w:rPr>
      </w:pPr>
    </w:p>
    <w:p w:rsidR="00197A5A" w:rsidP="00ED3501" w14:paraId="34850B12" w14:textId="77777777">
      <w:pPr>
        <w:pStyle w:val="paragraph"/>
        <w:spacing w:before="0" w:beforeAutospacing="0" w:after="120" w:afterAutospacing="0"/>
        <w:textAlignment w:val="baseline"/>
        <w:rPr>
          <w:rStyle w:val="normaltextrun"/>
          <w:b/>
          <w:bCs/>
        </w:rPr>
      </w:pPr>
    </w:p>
    <w:p w:rsidR="007B48AF" w:rsidRPr="0045729E" w:rsidP="00ED3501" w14:paraId="389BF676" w14:textId="02DEB2FB">
      <w:pPr>
        <w:pStyle w:val="paragraph"/>
        <w:spacing w:before="0" w:beforeAutospacing="0" w:after="120" w:afterAutospacing="0"/>
        <w:textAlignment w:val="baseline"/>
        <w:rPr>
          <w:rFonts w:ascii="Segoe UI" w:hAnsi="Segoe UI" w:cs="Segoe UI"/>
          <w:b/>
          <w:bCs/>
          <w:sz w:val="18"/>
          <w:szCs w:val="18"/>
        </w:rPr>
      </w:pPr>
      <w:r w:rsidRPr="0045729E">
        <w:rPr>
          <w:rStyle w:val="normaltextrun"/>
          <w:b/>
          <w:bCs/>
        </w:rPr>
        <w:t>Additional PSF (Program Staff Federal) and PSNF (Program Staff Non-Federal) Questions</w:t>
      </w:r>
      <w:r w:rsidRPr="0045729E">
        <w:rPr>
          <w:rStyle w:val="eop"/>
          <w:b/>
          <w:bCs/>
        </w:rPr>
        <w:t> </w:t>
      </w:r>
    </w:p>
    <w:p w:rsidR="007B48AF" w:rsidP="001A6974" w14:paraId="524ADD7D" w14:textId="77777777">
      <w:pPr>
        <w:pStyle w:val="paragraph"/>
        <w:numPr>
          <w:ilvl w:val="0"/>
          <w:numId w:val="30"/>
        </w:numPr>
        <w:spacing w:before="0" w:beforeAutospacing="0" w:after="0" w:afterAutospacing="0" w:line="276" w:lineRule="auto"/>
        <w:textAlignment w:val="baseline"/>
      </w:pPr>
      <w:r>
        <w:rPr>
          <w:rStyle w:val="normaltextrun"/>
        </w:rPr>
        <w:t>How should the federal government prioritize funding for infrastructure projects in libraries and museums, especially in rural, underserved, and disaster-prone areas?</w:t>
      </w:r>
      <w:r>
        <w:rPr>
          <w:rStyle w:val="eop"/>
        </w:rPr>
        <w:t> </w:t>
      </w:r>
    </w:p>
    <w:p w:rsidR="007B48AF" w:rsidP="001A6974" w14:paraId="1D1FEF56" w14:textId="77777777">
      <w:pPr>
        <w:pStyle w:val="paragraph"/>
        <w:numPr>
          <w:ilvl w:val="0"/>
          <w:numId w:val="33"/>
        </w:numPr>
        <w:spacing w:before="0" w:beforeAutospacing="0" w:after="0" w:afterAutospacing="0" w:line="276" w:lineRule="auto"/>
        <w:ind w:left="1368"/>
        <w:textAlignment w:val="baseline"/>
      </w:pPr>
      <w:r>
        <w:rPr>
          <w:rStyle w:val="normaltextrun"/>
        </w:rPr>
        <w:t>What types of potential projects or geographic regions should receive priority?</w:t>
      </w:r>
      <w:r>
        <w:rPr>
          <w:rStyle w:val="eop"/>
        </w:rPr>
        <w:t> </w:t>
      </w:r>
    </w:p>
    <w:p w:rsidR="007B48AF" w:rsidP="001A6974" w14:paraId="6D2D716F" w14:textId="77777777">
      <w:pPr>
        <w:pStyle w:val="paragraph"/>
        <w:numPr>
          <w:ilvl w:val="0"/>
          <w:numId w:val="30"/>
        </w:numPr>
        <w:spacing w:before="0" w:beforeAutospacing="0" w:after="0" w:afterAutospacing="0" w:line="276" w:lineRule="auto"/>
        <w:textAlignment w:val="baseline"/>
      </w:pPr>
      <w:r>
        <w:rPr>
          <w:rStyle w:val="normaltextrun"/>
        </w:rPr>
        <w:t>How could the federal government measure the success and impact of funded infrastructure projects in these communities?</w:t>
      </w:r>
      <w:r>
        <w:rPr>
          <w:rStyle w:val="eop"/>
        </w:rPr>
        <w:t> </w:t>
      </w:r>
    </w:p>
    <w:p w:rsidR="007B48AF" w:rsidP="001A6974" w14:paraId="03659C33" w14:textId="77777777">
      <w:pPr>
        <w:pStyle w:val="paragraph"/>
        <w:numPr>
          <w:ilvl w:val="0"/>
          <w:numId w:val="30"/>
        </w:numPr>
        <w:spacing w:before="0" w:beforeAutospacing="0" w:after="0" w:afterAutospacing="0" w:line="276" w:lineRule="auto"/>
        <w:textAlignment w:val="baseline"/>
      </w:pPr>
      <w:r>
        <w:rPr>
          <w:rStyle w:val="normaltextrun"/>
        </w:rPr>
        <w:t>What technical assistance or other support could the federal government provide to help libraries and museums apply for and receive funding for infrastructure projects?</w:t>
      </w:r>
      <w:r>
        <w:rPr>
          <w:rStyle w:val="eop"/>
        </w:rPr>
        <w:t> </w:t>
      </w:r>
    </w:p>
    <w:p w:rsidR="007B48AF" w:rsidP="001A6974" w14:paraId="6C260127" w14:textId="77777777">
      <w:pPr>
        <w:pStyle w:val="paragraph"/>
        <w:numPr>
          <w:ilvl w:val="0"/>
          <w:numId w:val="32"/>
        </w:numPr>
        <w:spacing w:before="0" w:beforeAutospacing="0" w:after="0" w:afterAutospacing="0" w:line="276" w:lineRule="auto"/>
        <w:ind w:left="1368"/>
        <w:textAlignment w:val="baseline"/>
      </w:pPr>
      <w:r>
        <w:rPr>
          <w:rStyle w:val="normaltextrun"/>
        </w:rPr>
        <w:t>Provide examples of how other infrastructure projects in rural, underserved, and disaster-prone areas are funded by the federal government.</w:t>
      </w:r>
      <w:r>
        <w:rPr>
          <w:rStyle w:val="eop"/>
        </w:rPr>
        <w:t> </w:t>
      </w:r>
    </w:p>
    <w:p w:rsidR="007B48AF" w:rsidP="007B48AF" w14:paraId="090730F4" w14:textId="13558ABD">
      <w:pPr>
        <w:pStyle w:val="paragraph"/>
        <w:spacing w:before="0" w:beforeAutospacing="0" w:after="0" w:afterAutospacing="0"/>
        <w:ind w:left="1440"/>
        <w:textAlignment w:val="baseline"/>
        <w:rPr>
          <w:rFonts w:ascii="Segoe UI" w:hAnsi="Segoe UI" w:cs="Segoe UI"/>
          <w:sz w:val="18"/>
          <w:szCs w:val="18"/>
        </w:rPr>
      </w:pPr>
    </w:p>
    <w:p w:rsidR="007B48AF" w:rsidRPr="00E57B70" w:rsidP="00197A5A" w14:paraId="73EDB6D0" w14:textId="29383BA4">
      <w:pPr>
        <w:pStyle w:val="paragraph"/>
        <w:spacing w:before="120" w:beforeAutospacing="0" w:after="120" w:afterAutospacing="0" w:line="276" w:lineRule="auto"/>
        <w:textAlignment w:val="baseline"/>
        <w:rPr>
          <w:rFonts w:ascii="Segoe UI" w:hAnsi="Segoe UI" w:cs="Segoe UI"/>
          <w:b/>
          <w:bCs/>
          <w:sz w:val="18"/>
          <w:szCs w:val="18"/>
        </w:rPr>
      </w:pPr>
      <w:r w:rsidRPr="00E57B70">
        <w:rPr>
          <w:rStyle w:val="normaltextrun"/>
          <w:b/>
          <w:bCs/>
        </w:rPr>
        <w:t xml:space="preserve">Questions for existing state-level programs that fund </w:t>
      </w:r>
      <w:r w:rsidRPr="00E57B70">
        <w:rPr>
          <w:rStyle w:val="normaltextrun"/>
          <w:b/>
          <w:bCs/>
        </w:rPr>
        <w:t>infrastructure</w:t>
      </w:r>
      <w:r w:rsidRPr="00E57B70">
        <w:rPr>
          <w:rStyle w:val="eop"/>
          <w:b/>
          <w:bCs/>
        </w:rPr>
        <w:t> </w:t>
      </w:r>
    </w:p>
    <w:p w:rsidR="007B48AF" w:rsidP="001A6974" w14:paraId="018B2FEB" w14:textId="77777777">
      <w:pPr>
        <w:pStyle w:val="paragraph"/>
        <w:numPr>
          <w:ilvl w:val="0"/>
          <w:numId w:val="39"/>
        </w:numPr>
        <w:spacing w:before="0" w:beforeAutospacing="0" w:after="0" w:afterAutospacing="0" w:line="276" w:lineRule="auto"/>
        <w:textAlignment w:val="baseline"/>
      </w:pPr>
      <w:r>
        <w:rPr>
          <w:rStyle w:val="normaltextrun"/>
        </w:rPr>
        <w:t>What process is used to determine which gaps in facilities should be prioritized for investment?</w:t>
      </w:r>
      <w:r>
        <w:rPr>
          <w:rStyle w:val="eop"/>
        </w:rPr>
        <w:t> </w:t>
      </w:r>
    </w:p>
    <w:p w:rsidR="00197A5A" w:rsidP="007B48AF" w14:paraId="669FCD9F" w14:textId="77777777">
      <w:pPr>
        <w:pStyle w:val="paragraph"/>
        <w:spacing w:before="0" w:beforeAutospacing="0" w:after="0" w:afterAutospacing="0"/>
        <w:textAlignment w:val="baseline"/>
        <w:rPr>
          <w:rStyle w:val="normaltextrun"/>
          <w:b/>
          <w:bCs/>
        </w:rPr>
      </w:pPr>
    </w:p>
    <w:p w:rsidR="007B48AF" w:rsidRPr="00E57B70" w:rsidP="00197A5A" w14:paraId="53BA02A4" w14:textId="6F067ABE">
      <w:pPr>
        <w:pStyle w:val="paragraph"/>
        <w:spacing w:before="0" w:beforeAutospacing="0" w:after="120" w:afterAutospacing="0" w:line="276" w:lineRule="auto"/>
        <w:textAlignment w:val="baseline"/>
        <w:rPr>
          <w:rFonts w:ascii="Segoe UI" w:hAnsi="Segoe UI" w:cs="Segoe UI"/>
          <w:b/>
          <w:bCs/>
          <w:sz w:val="18"/>
          <w:szCs w:val="18"/>
        </w:rPr>
      </w:pPr>
      <w:r w:rsidRPr="00E57B70">
        <w:rPr>
          <w:rStyle w:val="normaltextrun"/>
          <w:b/>
          <w:bCs/>
        </w:rPr>
        <w:t>Question for State and Fed funders of all types of organizations (not only Museums &amp; Libraries)</w:t>
      </w:r>
      <w:r w:rsidRPr="00E57B70">
        <w:rPr>
          <w:rStyle w:val="eop"/>
          <w:b/>
          <w:bCs/>
        </w:rPr>
        <w:t> </w:t>
      </w:r>
    </w:p>
    <w:p w:rsidR="007B48AF" w:rsidP="001A6974" w14:paraId="2204373B" w14:textId="77777777">
      <w:pPr>
        <w:pStyle w:val="paragraph"/>
        <w:numPr>
          <w:ilvl w:val="0"/>
          <w:numId w:val="39"/>
        </w:numPr>
        <w:spacing w:before="0" w:beforeAutospacing="0" w:after="0" w:afterAutospacing="0" w:line="276" w:lineRule="auto"/>
        <w:textAlignment w:val="baseline"/>
      </w:pPr>
      <w:r>
        <w:rPr>
          <w:rStyle w:val="normaltextrun"/>
        </w:rPr>
        <w:t>What emerging trends or needs in these facilities are becoming increasingly important for investment? </w:t>
      </w:r>
      <w:r>
        <w:rPr>
          <w:rStyle w:val="eop"/>
        </w:rPr>
        <w:t> </w:t>
      </w:r>
    </w:p>
    <w:p w:rsidR="007B48AF" w:rsidP="007B48AF" w14:paraId="16C795B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B48AF" w:rsidP="007B48AF" w14:paraId="01C79208" w14:textId="77777777">
      <w:pPr>
        <w:pStyle w:val="paragraph"/>
        <w:spacing w:before="0" w:beforeAutospacing="0" w:after="0" w:afterAutospacing="0"/>
        <w:textAlignment w:val="baseline"/>
        <w:rPr>
          <w:rFonts w:ascii="Segoe UI" w:hAnsi="Segoe UI" w:cs="Segoe UI"/>
          <w:sz w:val="18"/>
          <w:szCs w:val="18"/>
        </w:rPr>
      </w:pPr>
      <w:r>
        <w:rPr>
          <w:rStyle w:val="eop"/>
        </w:rPr>
        <w:t> </w:t>
      </w:r>
    </w:p>
    <w:p w:rsidR="116D95BE" w:rsidP="116D95BE" w14:paraId="517FBC36" w14:textId="38BD1483"/>
    <w:p w:rsidR="00335251" w14:paraId="272699A8" w14:textId="77777777">
      <w:pPr>
        <w:rPr>
          <w:rFonts w:ascii="Times New Roman" w:hAnsi="Times New Roman" w:eastAsiaTheme="majorEastAsia" w:cstheme="majorBidi"/>
          <w:b/>
          <w:color w:val="0070C0"/>
          <w:sz w:val="28"/>
          <w:szCs w:val="26"/>
        </w:rPr>
      </w:pPr>
      <w:r>
        <w:br w:type="page"/>
      </w:r>
    </w:p>
    <w:p w:rsidR="00D0111C" w:rsidRPr="00D54817" w:rsidP="002B173D" w14:paraId="5F6F651D" w14:textId="2147B527">
      <w:pPr>
        <w:pStyle w:val="Heading2"/>
      </w:pPr>
      <w:bookmarkStart w:id="19" w:name="_Toc159559727"/>
      <w:r>
        <w:t xml:space="preserve">Appendix </w:t>
      </w:r>
      <w:r w:rsidR="009E34FF">
        <w:t>F</w:t>
      </w:r>
      <w:r w:rsidR="1CDE5EAE">
        <w:t xml:space="preserve"> </w:t>
      </w:r>
      <w:r>
        <w:t>–</w:t>
      </w:r>
      <w:r w:rsidR="61429529">
        <w:t xml:space="preserve"> </w:t>
      </w:r>
      <w:r w:rsidRPr="009D1FA1" w:rsidR="002B173D">
        <w:t>Facility Managers Interview Protocol</w:t>
      </w:r>
      <w:bookmarkEnd w:id="19"/>
      <w:r>
        <w:t xml:space="preserve"> </w:t>
      </w:r>
    </w:p>
    <w:p w:rsidR="00B9652E" w:rsidRPr="00BA6B60" w:rsidP="00BA6B60" w14:paraId="71F14FC9" w14:textId="77777777">
      <w:pPr>
        <w:pStyle w:val="paragraph"/>
        <w:spacing w:before="0" w:beforeAutospacing="0" w:after="120" w:afterAutospacing="0"/>
        <w:textAlignment w:val="baseline"/>
        <w:rPr>
          <w:rFonts w:ascii="Segoe UI" w:hAnsi="Segoe UI" w:cs="Segoe UI"/>
          <w:b/>
          <w:bCs/>
        </w:rPr>
      </w:pPr>
      <w:r w:rsidRPr="00BA6B60">
        <w:rPr>
          <w:rStyle w:val="normaltextrun"/>
          <w:b/>
          <w:bCs/>
        </w:rPr>
        <w:t>Introduction</w:t>
      </w:r>
      <w:r w:rsidRPr="00BA6B60">
        <w:rPr>
          <w:rStyle w:val="eop"/>
          <w:b/>
          <w:bCs/>
        </w:rPr>
        <w:t> </w:t>
      </w:r>
    </w:p>
    <w:p w:rsidR="00B9652E" w:rsidP="009A7954" w14:paraId="518EB527"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rPr>
        <w:t xml:space="preserve">My name is XXX, and I work for </w:t>
      </w:r>
      <w:r>
        <w:rPr>
          <w:rStyle w:val="normaltextrun"/>
        </w:rPr>
        <w:t>FedWriters</w:t>
      </w:r>
      <w:r>
        <w:rPr>
          <w:rStyle w:val="normaltextrun"/>
        </w:rPr>
        <w:t>. We are working with the Institute of Library and Museum Services (IMLS) to assess museums and libraries’ physical infrastructure needs within rural, underserved, and disaster-prone areas. We are specifically interested in physical infrastructure including building systems and assemblies (e.g., walls, roof, ADA, accessibility) and systems (e.g., utilities, technology). The purpose is to inform IMLS of the condition of museum and library facilities, and how such facilities can be improved.</w:t>
      </w:r>
      <w:r>
        <w:rPr>
          <w:rStyle w:val="eop"/>
        </w:rPr>
        <w:t> </w:t>
      </w:r>
    </w:p>
    <w:p w:rsidR="00B9652E" w:rsidP="009A7954" w14:paraId="6AC86F8F" w14:textId="41254CA4">
      <w:pPr>
        <w:pStyle w:val="paragraph"/>
        <w:spacing w:before="120" w:beforeAutospacing="0" w:after="0" w:afterAutospacing="0" w:line="276" w:lineRule="auto"/>
        <w:textAlignment w:val="baseline"/>
        <w:rPr>
          <w:rFonts w:ascii="Segoe UI" w:hAnsi="Segoe UI" w:cs="Segoe UI"/>
          <w:sz w:val="18"/>
          <w:szCs w:val="18"/>
        </w:rPr>
      </w:pPr>
      <w:r>
        <w:rPr>
          <w:rStyle w:val="normaltextrun"/>
        </w:rPr>
        <w:t xml:space="preserve">This interview should take about </w:t>
      </w:r>
      <w:r w:rsidR="008D47D4">
        <w:rPr>
          <w:rFonts w:eastAsia="Calibri"/>
        </w:rPr>
        <w:t>approximately 70</w:t>
      </w:r>
      <w:r w:rsidRPr="003C23E1" w:rsidR="008D47D4">
        <w:rPr>
          <w:rFonts w:eastAsia="Calibri"/>
        </w:rPr>
        <w:t xml:space="preserve"> </w:t>
      </w:r>
      <w:r>
        <w:rPr>
          <w:rStyle w:val="normaltextrun"/>
        </w:rPr>
        <w:t>minutes and it is voluntary. Your name will not be attributed to interview responses. Instead, responses will be aggregated and reported by participant type. Your decision to participate in this interview and your comments will not affect your current or future funding.</w:t>
      </w:r>
      <w:r>
        <w:rPr>
          <w:rStyle w:val="eop"/>
        </w:rPr>
        <w:t> </w:t>
      </w:r>
    </w:p>
    <w:p w:rsidR="00B9652E" w:rsidP="009A7954" w14:paraId="266CAB59" w14:textId="77777777">
      <w:pPr>
        <w:pStyle w:val="paragraph"/>
        <w:spacing w:before="120" w:beforeAutospacing="0" w:after="0" w:afterAutospacing="0" w:line="276" w:lineRule="auto"/>
        <w:textAlignment w:val="baseline"/>
        <w:rPr>
          <w:rFonts w:ascii="Segoe UI" w:hAnsi="Segoe UI" w:cs="Segoe UI"/>
          <w:sz w:val="18"/>
          <w:szCs w:val="18"/>
        </w:rPr>
      </w:pPr>
      <w:r>
        <w:rPr>
          <w:rStyle w:val="normaltextrun"/>
        </w:rPr>
        <w:t>I would like to audio record and transcribe the interview to ensure I capture your complete responses. Your responses will be confidential to the extent permitted by law. When all the interviews are complete, we will create a summary report of the findings for IMLS leadership, to help inform future policies. This is your opportunity to have a voice in that process. </w:t>
      </w:r>
      <w:r>
        <w:rPr>
          <w:rStyle w:val="eop"/>
        </w:rPr>
        <w:t> </w:t>
      </w:r>
    </w:p>
    <w:p w:rsidR="00B012DC" w:rsidRPr="00A57EA0" w:rsidP="009A7954" w14:paraId="348C936F" w14:textId="7546F39B">
      <w:pPr>
        <w:pStyle w:val="paragraph"/>
        <w:spacing w:before="0" w:beforeAutospacing="0" w:after="240" w:afterAutospacing="0" w:line="276" w:lineRule="auto"/>
        <w:textAlignment w:val="baseline"/>
        <w:rPr>
          <w:rStyle w:val="normaltextrun"/>
          <w:rFonts w:ascii="Segoe UI" w:hAnsi="Segoe UI" w:cs="Segoe UI"/>
          <w:sz w:val="18"/>
          <w:szCs w:val="18"/>
        </w:rPr>
      </w:pPr>
      <w:r>
        <w:rPr>
          <w:rStyle w:val="normaltextrun"/>
        </w:rPr>
        <w:t>Do you have any other questions before we get started? Do I have your permission to record the interview?</w:t>
      </w:r>
      <w:r>
        <w:rPr>
          <w:rStyle w:val="eop"/>
        </w:rPr>
        <w:t> </w:t>
      </w:r>
    </w:p>
    <w:p w:rsidR="00B9652E" w:rsidRPr="00BA6B60" w:rsidP="00BA6B60" w14:paraId="50E0A150" w14:textId="16902FF5">
      <w:pPr>
        <w:pStyle w:val="paragraph"/>
        <w:spacing w:before="120" w:beforeAutospacing="0" w:after="120" w:afterAutospacing="0"/>
        <w:textAlignment w:val="baseline"/>
        <w:rPr>
          <w:rFonts w:ascii="Segoe UI" w:hAnsi="Segoe UI" w:cs="Segoe UI"/>
        </w:rPr>
      </w:pPr>
      <w:r w:rsidRPr="00BA6B60">
        <w:rPr>
          <w:rStyle w:val="normaltextrun"/>
          <w:b/>
          <w:bCs/>
        </w:rPr>
        <w:t>Interview Guide</w:t>
      </w:r>
      <w:r w:rsidRPr="00BA6B60">
        <w:rPr>
          <w:rStyle w:val="eop"/>
        </w:rPr>
        <w:t> </w:t>
      </w:r>
    </w:p>
    <w:p w:rsidR="00B012DC" w:rsidRPr="00A57EA0" w:rsidP="001A6974" w14:paraId="6461CA06" w14:textId="5E9A57C8">
      <w:pPr>
        <w:pStyle w:val="paragraph"/>
        <w:numPr>
          <w:ilvl w:val="0"/>
          <w:numId w:val="1"/>
        </w:numPr>
        <w:spacing w:before="0" w:beforeAutospacing="0" w:after="240" w:afterAutospacing="0"/>
        <w:textAlignment w:val="baseline"/>
        <w:rPr>
          <w:rStyle w:val="normaltextrun"/>
          <w:sz w:val="22"/>
          <w:szCs w:val="22"/>
        </w:rPr>
      </w:pPr>
      <w:r>
        <w:rPr>
          <w:rStyle w:val="normaltextrun"/>
        </w:rPr>
        <w:t>What is your current role? (BACKGROUND)</w:t>
      </w:r>
      <w:r>
        <w:rPr>
          <w:rStyle w:val="normaltextrun"/>
          <w:sz w:val="22"/>
          <w:szCs w:val="22"/>
        </w:rPr>
        <w:t> </w:t>
      </w:r>
      <w:r>
        <w:rPr>
          <w:rStyle w:val="eop"/>
          <w:sz w:val="22"/>
          <w:szCs w:val="22"/>
        </w:rPr>
        <w:t> </w:t>
      </w:r>
    </w:p>
    <w:p w:rsidR="00B9652E" w:rsidRPr="00BA6B60" w:rsidP="00A57EA0" w14:paraId="4E0E281B" w14:textId="5D46135D">
      <w:pPr>
        <w:pStyle w:val="paragraph"/>
        <w:spacing w:before="120" w:beforeAutospacing="0" w:after="120" w:afterAutospacing="0"/>
        <w:textAlignment w:val="baseline"/>
        <w:rPr>
          <w:rFonts w:ascii="Segoe UI" w:hAnsi="Segoe UI" w:cs="Segoe UI"/>
          <w:b/>
          <w:bCs/>
          <w:sz w:val="18"/>
          <w:szCs w:val="18"/>
        </w:rPr>
      </w:pPr>
      <w:r w:rsidRPr="00BA6B60">
        <w:rPr>
          <w:rStyle w:val="normaltextrun"/>
          <w:b/>
          <w:bCs/>
        </w:rPr>
        <w:t>I would like to begin by asking you questions about your facility's physical state and finances.</w:t>
      </w:r>
      <w:r w:rsidRPr="00BA6B60">
        <w:rPr>
          <w:rStyle w:val="eop"/>
          <w:b/>
          <w:bCs/>
        </w:rPr>
        <w:t> </w:t>
      </w:r>
      <w:r>
        <w:rPr>
          <w:rStyle w:val="normaltextrun"/>
          <w:b/>
          <w:bCs/>
        </w:rPr>
        <w:t>[Interviewer: Ask each prompt one by one]</w:t>
      </w:r>
      <w:r>
        <w:rPr>
          <w:rStyle w:val="eop"/>
        </w:rPr>
        <w:t> </w:t>
      </w:r>
    </w:p>
    <w:p w:rsidR="00B9652E" w:rsidP="001A6974" w14:paraId="10257DFC" w14:textId="77777777">
      <w:pPr>
        <w:pStyle w:val="paragraph"/>
        <w:numPr>
          <w:ilvl w:val="0"/>
          <w:numId w:val="1"/>
        </w:numPr>
        <w:spacing w:before="0" w:beforeAutospacing="0" w:after="0" w:afterAutospacing="0" w:line="276" w:lineRule="auto"/>
        <w:textAlignment w:val="baseline"/>
        <w:rPr>
          <w:color w:val="1F4D78"/>
        </w:rPr>
      </w:pPr>
      <w:r>
        <w:rPr>
          <w:rStyle w:val="normaltextrun"/>
        </w:rPr>
        <w:t>Please describe your facilities most recent repairs, upgrades, or replacements specifically regarding: (Link back to Evaluation Matrix sections: 1a, 2, 2a, 2b)</w:t>
      </w:r>
      <w:r>
        <w:rPr>
          <w:rStyle w:val="eop"/>
        </w:rPr>
        <w:t> </w:t>
      </w:r>
    </w:p>
    <w:p w:rsidR="00B9652E" w:rsidP="00BA6B60" w14:paraId="095EEECA" w14:textId="05EE6052">
      <w:pPr>
        <w:pStyle w:val="paragraph"/>
        <w:spacing w:before="0" w:beforeAutospacing="0" w:after="0" w:afterAutospacing="0" w:line="276" w:lineRule="auto"/>
        <w:ind w:left="360" w:firstLine="720"/>
        <w:textAlignment w:val="baseline"/>
        <w:rPr>
          <w:rFonts w:ascii="Segoe UI" w:hAnsi="Segoe UI" w:cs="Segoe UI"/>
          <w:sz w:val="18"/>
          <w:szCs w:val="18"/>
        </w:rPr>
      </w:pPr>
      <w:r>
        <w:rPr>
          <w:rStyle w:val="normaltextrun"/>
        </w:rPr>
        <w:t>  a. General repair/remodeling</w:t>
      </w:r>
      <w:r w:rsidR="00BA6B60">
        <w:rPr>
          <w:rStyle w:val="normaltextrun"/>
        </w:rPr>
        <w:t>.</w:t>
      </w:r>
      <w:r>
        <w:rPr>
          <w:rStyle w:val="normaltextrun"/>
        </w:rPr>
        <w:t>  </w:t>
      </w:r>
      <w:r>
        <w:rPr>
          <w:rStyle w:val="eop"/>
        </w:rPr>
        <w:t> </w:t>
      </w:r>
    </w:p>
    <w:p w:rsidR="00B9652E" w:rsidP="00BA6B60" w14:paraId="19FB5E61" w14:textId="68B514DD">
      <w:pPr>
        <w:pStyle w:val="paragraph"/>
        <w:spacing w:before="0" w:beforeAutospacing="0" w:after="0" w:afterAutospacing="0" w:line="276" w:lineRule="auto"/>
        <w:ind w:left="360" w:firstLine="720"/>
        <w:textAlignment w:val="baseline"/>
        <w:rPr>
          <w:rFonts w:ascii="Segoe UI" w:hAnsi="Segoe UI" w:cs="Segoe UI"/>
          <w:sz w:val="18"/>
          <w:szCs w:val="18"/>
        </w:rPr>
      </w:pPr>
      <w:r>
        <w:rPr>
          <w:rStyle w:val="normaltextrun"/>
        </w:rPr>
        <w:t>  b. Major structural and/or foundation repairs</w:t>
      </w:r>
      <w:r w:rsidR="00BA6B60">
        <w:rPr>
          <w:rStyle w:val="normaltextrun"/>
        </w:rPr>
        <w:t>.</w:t>
      </w:r>
      <w:r>
        <w:rPr>
          <w:rStyle w:val="normaltextrun"/>
        </w:rPr>
        <w:t> </w:t>
      </w:r>
      <w:r>
        <w:rPr>
          <w:rStyle w:val="eop"/>
        </w:rPr>
        <w:t> </w:t>
      </w:r>
    </w:p>
    <w:p w:rsidR="00B9652E" w:rsidP="00BA6B60" w14:paraId="5B605C0B" w14:textId="3037D362">
      <w:pPr>
        <w:pStyle w:val="paragraph"/>
        <w:spacing w:before="0" w:beforeAutospacing="0" w:after="0" w:afterAutospacing="0" w:line="276" w:lineRule="auto"/>
        <w:ind w:left="360" w:firstLine="720"/>
        <w:textAlignment w:val="baseline"/>
        <w:rPr>
          <w:rFonts w:ascii="Segoe UI" w:hAnsi="Segoe UI" w:cs="Segoe UI"/>
          <w:sz w:val="18"/>
          <w:szCs w:val="18"/>
        </w:rPr>
      </w:pPr>
      <w:r>
        <w:rPr>
          <w:rStyle w:val="normaltextrun"/>
        </w:rPr>
        <w:t>  c. Roof repairs or replacements due to storms</w:t>
      </w:r>
      <w:r w:rsidR="00BA6B60">
        <w:rPr>
          <w:rStyle w:val="normaltextrun"/>
        </w:rPr>
        <w:t>.</w:t>
      </w:r>
      <w:r>
        <w:rPr>
          <w:rStyle w:val="eop"/>
        </w:rPr>
        <w:t> </w:t>
      </w:r>
    </w:p>
    <w:p w:rsidR="00B9652E" w:rsidP="00BA6B60" w14:paraId="1AB803AA" w14:textId="2C4A0F40">
      <w:pPr>
        <w:pStyle w:val="paragraph"/>
        <w:spacing w:before="0" w:beforeAutospacing="0" w:after="0" w:afterAutospacing="0" w:line="276" w:lineRule="auto"/>
        <w:ind w:left="360" w:firstLine="720"/>
        <w:textAlignment w:val="baseline"/>
        <w:rPr>
          <w:rFonts w:ascii="Segoe UI" w:hAnsi="Segoe UI" w:cs="Segoe UI"/>
          <w:sz w:val="18"/>
          <w:szCs w:val="18"/>
        </w:rPr>
      </w:pPr>
      <w:r>
        <w:rPr>
          <w:rStyle w:val="normaltextrun"/>
        </w:rPr>
        <w:t>  d. Electrical hardware or local compliance upgrades</w:t>
      </w:r>
      <w:r w:rsidR="00BA6B60">
        <w:rPr>
          <w:rStyle w:val="eop"/>
        </w:rPr>
        <w:t>.</w:t>
      </w:r>
    </w:p>
    <w:p w:rsidR="00B9652E" w:rsidP="00BA6B60" w14:paraId="2071594A" w14:textId="71145970">
      <w:pPr>
        <w:pStyle w:val="paragraph"/>
        <w:spacing w:before="0" w:beforeAutospacing="0" w:after="0" w:afterAutospacing="0" w:line="276" w:lineRule="auto"/>
        <w:ind w:left="360" w:firstLine="720"/>
        <w:textAlignment w:val="baseline"/>
        <w:rPr>
          <w:rFonts w:ascii="Segoe UI" w:hAnsi="Segoe UI" w:cs="Segoe UI"/>
          <w:sz w:val="18"/>
          <w:szCs w:val="18"/>
        </w:rPr>
      </w:pPr>
      <w:r>
        <w:rPr>
          <w:rStyle w:val="normaltextrun"/>
        </w:rPr>
        <w:t>  e. Plumbing systems, fixtures, or local compliance upgrades</w:t>
      </w:r>
      <w:r w:rsidR="00BA6B60">
        <w:rPr>
          <w:rStyle w:val="normaltextrun"/>
        </w:rPr>
        <w:t>.</w:t>
      </w:r>
      <w:r>
        <w:rPr>
          <w:rStyle w:val="eop"/>
        </w:rPr>
        <w:t> </w:t>
      </w:r>
    </w:p>
    <w:p w:rsidR="00B9652E" w:rsidP="00BA6B60" w14:paraId="377B3F21" w14:textId="030BA70D">
      <w:pPr>
        <w:pStyle w:val="paragraph"/>
        <w:spacing w:before="0" w:beforeAutospacing="0" w:after="0" w:afterAutospacing="0" w:line="276" w:lineRule="auto"/>
        <w:ind w:left="360" w:firstLine="720"/>
        <w:textAlignment w:val="baseline"/>
        <w:rPr>
          <w:rFonts w:ascii="Segoe UI" w:hAnsi="Segoe UI" w:cs="Segoe UI"/>
          <w:sz w:val="18"/>
          <w:szCs w:val="18"/>
        </w:rPr>
      </w:pPr>
      <w:r>
        <w:rPr>
          <w:rStyle w:val="normaltextrun"/>
        </w:rPr>
        <w:t xml:space="preserve">  f.  Upgraded fire protection or security </w:t>
      </w:r>
      <w:r w:rsidR="00BA6B60">
        <w:rPr>
          <w:rStyle w:val="normaltextrun"/>
        </w:rPr>
        <w:t>measures.</w:t>
      </w:r>
      <w:r>
        <w:rPr>
          <w:rStyle w:val="normaltextrun"/>
        </w:rPr>
        <w:t>  </w:t>
      </w:r>
      <w:r>
        <w:rPr>
          <w:rStyle w:val="eop"/>
        </w:rPr>
        <w:t> </w:t>
      </w:r>
    </w:p>
    <w:p w:rsidR="00B9652E" w:rsidP="00BA6B60" w14:paraId="0E31A743" w14:textId="24F1CAD6">
      <w:pPr>
        <w:pStyle w:val="paragraph"/>
        <w:spacing w:before="0" w:beforeAutospacing="0" w:after="0" w:afterAutospacing="0" w:line="276" w:lineRule="auto"/>
        <w:ind w:left="360" w:firstLine="720"/>
        <w:textAlignment w:val="baseline"/>
        <w:rPr>
          <w:rFonts w:ascii="Segoe UI" w:hAnsi="Segoe UI" w:cs="Segoe UI"/>
          <w:sz w:val="18"/>
          <w:szCs w:val="18"/>
        </w:rPr>
      </w:pPr>
      <w:r>
        <w:rPr>
          <w:rStyle w:val="normaltextrun"/>
        </w:rPr>
        <w:t>  g.  Improving physical accessibility systems (e.g., doors, windows, ramps)</w:t>
      </w:r>
      <w:r w:rsidR="00BA6B60">
        <w:rPr>
          <w:rStyle w:val="normaltextrun"/>
        </w:rPr>
        <w:t>.</w:t>
      </w:r>
      <w:r>
        <w:rPr>
          <w:rStyle w:val="normaltextrun"/>
        </w:rPr>
        <w:t>  </w:t>
      </w:r>
      <w:r>
        <w:rPr>
          <w:rStyle w:val="eop"/>
        </w:rPr>
        <w:t> </w:t>
      </w:r>
    </w:p>
    <w:p w:rsidR="00B9652E" w:rsidP="00BA6B60" w14:paraId="21EA79C0" w14:textId="77777777">
      <w:pPr>
        <w:pStyle w:val="paragraph"/>
        <w:spacing w:before="0" w:beforeAutospacing="0" w:after="0" w:afterAutospacing="0" w:line="276" w:lineRule="auto"/>
        <w:ind w:left="360" w:firstLine="720"/>
        <w:textAlignment w:val="baseline"/>
        <w:rPr>
          <w:rStyle w:val="eop"/>
        </w:rPr>
      </w:pPr>
      <w:r>
        <w:rPr>
          <w:rStyle w:val="normaltextrun"/>
        </w:rPr>
        <w:t>  h.  New building construction or building additions.</w:t>
      </w:r>
      <w:r>
        <w:rPr>
          <w:rStyle w:val="eop"/>
        </w:rPr>
        <w:t> </w:t>
      </w:r>
    </w:p>
    <w:p w:rsidR="00B012DC" w:rsidP="00BA6B60" w14:paraId="466C0C74" w14:textId="77777777">
      <w:pPr>
        <w:pStyle w:val="paragraph"/>
        <w:spacing w:before="0" w:beforeAutospacing="0" w:after="0" w:afterAutospacing="0" w:line="276" w:lineRule="auto"/>
        <w:ind w:left="360" w:firstLine="720"/>
        <w:textAlignment w:val="baseline"/>
        <w:rPr>
          <w:rFonts w:ascii="Segoe UI" w:hAnsi="Segoe UI" w:cs="Segoe UI"/>
          <w:sz w:val="18"/>
          <w:szCs w:val="18"/>
        </w:rPr>
      </w:pPr>
    </w:p>
    <w:p w:rsidR="00B9652E" w:rsidP="001A6974" w14:paraId="3B4D8E5F" w14:textId="79F616BA">
      <w:pPr>
        <w:pStyle w:val="paragraph"/>
        <w:numPr>
          <w:ilvl w:val="0"/>
          <w:numId w:val="1"/>
        </w:numPr>
        <w:spacing w:before="0" w:beforeAutospacing="0" w:after="0" w:afterAutospacing="0" w:line="276" w:lineRule="auto"/>
        <w:textAlignment w:val="baseline"/>
      </w:pPr>
      <w:r>
        <w:rPr>
          <w:rStyle w:val="normaltextrun"/>
        </w:rPr>
        <w:t>Describe your facilities participation with the following: (1b)   </w:t>
      </w:r>
      <w:r>
        <w:rPr>
          <w:rStyle w:val="eop"/>
        </w:rPr>
        <w:t> </w:t>
      </w:r>
    </w:p>
    <w:p w:rsidR="00B9652E" w:rsidP="00BA6B60" w14:paraId="295BA143" w14:textId="77777777">
      <w:pPr>
        <w:pStyle w:val="paragraph"/>
        <w:spacing w:before="0" w:beforeAutospacing="0" w:after="0" w:afterAutospacing="0" w:line="276" w:lineRule="auto"/>
        <w:ind w:left="1440" w:hanging="450"/>
        <w:textAlignment w:val="baseline"/>
        <w:rPr>
          <w:rFonts w:ascii="Segoe UI" w:hAnsi="Segoe UI" w:cs="Segoe UI"/>
          <w:sz w:val="18"/>
          <w:szCs w:val="18"/>
        </w:rPr>
      </w:pPr>
      <w:r>
        <w:rPr>
          <w:rStyle w:val="normaltextrun"/>
        </w:rPr>
        <w:t>   a.  Energy usage &amp; efficiency? Do you have LEED status?</w:t>
      </w:r>
      <w:r>
        <w:rPr>
          <w:rStyle w:val="eop"/>
        </w:rPr>
        <w:t> </w:t>
      </w:r>
    </w:p>
    <w:p w:rsidR="00B9652E" w:rsidP="00BA6B60" w14:paraId="3B465D82" w14:textId="6AFF2B30">
      <w:pPr>
        <w:pStyle w:val="paragraph"/>
        <w:spacing w:before="0" w:beforeAutospacing="0" w:after="0" w:afterAutospacing="0" w:line="276" w:lineRule="auto"/>
        <w:ind w:left="1440" w:hanging="450"/>
        <w:textAlignment w:val="baseline"/>
        <w:rPr>
          <w:rFonts w:ascii="Segoe UI" w:hAnsi="Segoe UI" w:cs="Segoe UI"/>
          <w:sz w:val="18"/>
          <w:szCs w:val="18"/>
        </w:rPr>
      </w:pPr>
      <w:r>
        <w:rPr>
          <w:rStyle w:val="normaltextrun"/>
        </w:rPr>
        <w:t>   b.  Heating/ventilation/air conditioning systems</w:t>
      </w:r>
      <w:r w:rsidR="00BA6B60">
        <w:rPr>
          <w:rStyle w:val="normaltextrun"/>
        </w:rPr>
        <w:t>.</w:t>
      </w:r>
      <w:r>
        <w:rPr>
          <w:rStyle w:val="eop"/>
        </w:rPr>
        <w:t> </w:t>
      </w:r>
    </w:p>
    <w:p w:rsidR="00BA6B60" w:rsidRPr="00B012DC" w:rsidP="00B012DC" w14:paraId="0BF2C6AE" w14:textId="1000E377">
      <w:pPr>
        <w:pStyle w:val="paragraph"/>
        <w:spacing w:before="0" w:beforeAutospacing="0" w:after="0" w:afterAutospacing="0" w:line="276" w:lineRule="auto"/>
        <w:ind w:left="1440" w:hanging="450"/>
        <w:textAlignment w:val="baseline"/>
      </w:pPr>
      <w:r>
        <w:rPr>
          <w:rStyle w:val="normaltextrun"/>
        </w:rPr>
        <w:t>   c.  Climate change mitigation</w:t>
      </w:r>
      <w:r>
        <w:rPr>
          <w:rStyle w:val="normaltextrun"/>
        </w:rPr>
        <w:t>.</w:t>
      </w:r>
      <w:r>
        <w:rPr>
          <w:rStyle w:val="eop"/>
        </w:rPr>
        <w:t> </w:t>
      </w:r>
    </w:p>
    <w:p w:rsidR="00B9652E" w:rsidP="00BA6B60" w14:paraId="21AD8B5A" w14:textId="677A9C1F">
      <w:pPr>
        <w:pStyle w:val="paragraph"/>
        <w:spacing w:before="0" w:beforeAutospacing="0" w:after="0" w:afterAutospacing="0" w:line="276" w:lineRule="auto"/>
        <w:ind w:left="1440" w:hanging="450"/>
        <w:textAlignment w:val="baseline"/>
        <w:rPr>
          <w:rFonts w:ascii="Segoe UI" w:hAnsi="Segoe UI" w:cs="Segoe UI"/>
          <w:sz w:val="18"/>
          <w:szCs w:val="18"/>
        </w:rPr>
      </w:pPr>
      <w:r>
        <w:rPr>
          <w:rStyle w:val="normaltextrun"/>
        </w:rPr>
        <w:t>   d.  New building construction or building additions and local/ state/ federal codes (e.g., NEPA, NAGPRA, HPA)</w:t>
      </w:r>
      <w:r w:rsidR="00BA6B60">
        <w:rPr>
          <w:rStyle w:val="normaltextrun"/>
        </w:rPr>
        <w:t>.</w:t>
      </w:r>
      <w:r>
        <w:rPr>
          <w:rStyle w:val="eop"/>
        </w:rPr>
        <w:t> </w:t>
      </w:r>
    </w:p>
    <w:p w:rsidR="00B9652E" w:rsidP="00BA6B60" w14:paraId="19C7B791" w14:textId="65C43A4F">
      <w:pPr>
        <w:pStyle w:val="paragraph"/>
        <w:spacing w:before="0" w:beforeAutospacing="0" w:after="0" w:afterAutospacing="0" w:line="276" w:lineRule="auto"/>
        <w:ind w:left="1440" w:hanging="450"/>
        <w:textAlignment w:val="baseline"/>
        <w:rPr>
          <w:rFonts w:ascii="Segoe UI" w:hAnsi="Segoe UI" w:cs="Segoe UI"/>
          <w:sz w:val="18"/>
          <w:szCs w:val="18"/>
        </w:rPr>
      </w:pPr>
      <w:r>
        <w:rPr>
          <w:rStyle w:val="normaltextrun"/>
        </w:rPr>
        <w:t>   e.  Natural disaster management</w:t>
      </w:r>
      <w:r w:rsidR="00BA6B60">
        <w:rPr>
          <w:rStyle w:val="normaltextrun"/>
        </w:rPr>
        <w:t>.</w:t>
      </w:r>
      <w:r>
        <w:rPr>
          <w:rStyle w:val="normaltextrun"/>
        </w:rPr>
        <w:t> </w:t>
      </w:r>
      <w:r>
        <w:rPr>
          <w:rStyle w:val="eop"/>
        </w:rPr>
        <w:t> </w:t>
      </w:r>
    </w:p>
    <w:p w:rsidR="00B9652E" w:rsidP="00BA6B60" w14:paraId="1DD9EE2D" w14:textId="33FDDBDD">
      <w:pPr>
        <w:pStyle w:val="paragraph"/>
        <w:spacing w:before="0" w:beforeAutospacing="0" w:after="0" w:afterAutospacing="0" w:line="276" w:lineRule="auto"/>
        <w:ind w:left="1440" w:hanging="450"/>
        <w:textAlignment w:val="baseline"/>
        <w:rPr>
          <w:rFonts w:ascii="Segoe UI" w:hAnsi="Segoe UI" w:cs="Segoe UI"/>
          <w:sz w:val="18"/>
          <w:szCs w:val="18"/>
        </w:rPr>
      </w:pPr>
      <w:r>
        <w:rPr>
          <w:rStyle w:val="normaltextrun"/>
        </w:rPr>
        <w:t>   f.  Technology upgrading</w:t>
      </w:r>
      <w:r w:rsidR="00BA6B60">
        <w:rPr>
          <w:rStyle w:val="normaltextrun"/>
        </w:rPr>
        <w:t>.</w:t>
      </w:r>
      <w:r>
        <w:rPr>
          <w:rStyle w:val="normaltextrun"/>
        </w:rPr>
        <w:t> </w:t>
      </w:r>
      <w:r>
        <w:rPr>
          <w:rStyle w:val="eop"/>
        </w:rPr>
        <w:t> </w:t>
      </w:r>
    </w:p>
    <w:p w:rsidR="00B9652E" w:rsidP="00BA6B60" w14:paraId="4C92E62D" w14:textId="2CE88E18">
      <w:pPr>
        <w:pStyle w:val="paragraph"/>
        <w:spacing w:before="0" w:beforeAutospacing="0" w:after="0" w:afterAutospacing="0" w:line="276" w:lineRule="auto"/>
        <w:ind w:left="1440" w:hanging="450"/>
        <w:textAlignment w:val="baseline"/>
        <w:rPr>
          <w:rFonts w:ascii="Segoe UI" w:hAnsi="Segoe UI" w:cs="Segoe UI"/>
          <w:sz w:val="18"/>
          <w:szCs w:val="18"/>
        </w:rPr>
      </w:pPr>
      <w:r>
        <w:rPr>
          <w:rStyle w:val="normaltextrun"/>
        </w:rPr>
        <w:t>   g.  Safety codes</w:t>
      </w:r>
      <w:r w:rsidR="00BA6B60">
        <w:rPr>
          <w:rStyle w:val="normaltextrun"/>
        </w:rPr>
        <w:t>.</w:t>
      </w:r>
      <w:r>
        <w:rPr>
          <w:rStyle w:val="eop"/>
        </w:rPr>
        <w:t> </w:t>
      </w:r>
    </w:p>
    <w:p w:rsidR="00B9652E" w:rsidP="00BA6B60" w14:paraId="3A951E2C" w14:textId="709FFC44">
      <w:pPr>
        <w:pStyle w:val="paragraph"/>
        <w:spacing w:before="0" w:beforeAutospacing="0" w:after="0" w:afterAutospacing="0" w:line="276" w:lineRule="auto"/>
        <w:ind w:left="1440" w:hanging="450"/>
        <w:textAlignment w:val="baseline"/>
        <w:rPr>
          <w:rFonts w:ascii="Segoe UI" w:hAnsi="Segoe UI" w:cs="Segoe UI"/>
          <w:sz w:val="18"/>
          <w:szCs w:val="18"/>
        </w:rPr>
      </w:pPr>
      <w:r>
        <w:rPr>
          <w:rStyle w:val="normaltextrun"/>
        </w:rPr>
        <w:t xml:space="preserve">   </w:t>
      </w:r>
      <w:r w:rsidR="00BA6B60">
        <w:rPr>
          <w:rStyle w:val="normaltextrun"/>
        </w:rPr>
        <w:t>h</w:t>
      </w:r>
      <w:r>
        <w:rPr>
          <w:rStyle w:val="normaltextrun"/>
        </w:rPr>
        <w:t>.  Accessibility</w:t>
      </w:r>
      <w:r w:rsidR="00BA6B60">
        <w:rPr>
          <w:rStyle w:val="normaltextrun"/>
        </w:rPr>
        <w:t>.</w:t>
      </w:r>
      <w:r>
        <w:rPr>
          <w:rStyle w:val="normaltextrun"/>
        </w:rPr>
        <w:t>   </w:t>
      </w:r>
      <w:r>
        <w:rPr>
          <w:rStyle w:val="eop"/>
        </w:rPr>
        <w:t> </w:t>
      </w:r>
    </w:p>
    <w:p w:rsidR="00B9652E" w14:paraId="05B33EF3" w14:textId="77777777">
      <w:pPr>
        <w:pStyle w:val="paragraph"/>
        <w:spacing w:before="0" w:beforeAutospacing="0" w:after="0" w:afterAutospacing="0"/>
        <w:ind w:left="1440"/>
        <w:textAlignment w:val="baseline"/>
        <w:rPr>
          <w:rFonts w:ascii="Segoe UI" w:hAnsi="Segoe UI" w:cs="Segoe UI"/>
          <w:sz w:val="18"/>
          <w:szCs w:val="18"/>
        </w:rPr>
      </w:pPr>
      <w:r>
        <w:rPr>
          <w:rStyle w:val="eop"/>
        </w:rPr>
        <w:t> </w:t>
      </w:r>
    </w:p>
    <w:p w:rsidR="00B9652E" w:rsidP="001A6974" w14:paraId="4882B643" w14:textId="6AA8E4C0">
      <w:pPr>
        <w:pStyle w:val="paragraph"/>
        <w:numPr>
          <w:ilvl w:val="0"/>
          <w:numId w:val="1"/>
        </w:numPr>
        <w:spacing w:before="0" w:beforeAutospacing="0" w:after="0" w:afterAutospacing="0" w:line="276" w:lineRule="auto"/>
        <w:textAlignment w:val="baseline"/>
      </w:pPr>
      <w:r>
        <w:rPr>
          <w:rStyle w:val="normaltextrun"/>
        </w:rPr>
        <w:t>Describe any successful initiatives or strategies that your facility has implemented regarding: (1c, 2c)</w:t>
      </w:r>
      <w:r>
        <w:rPr>
          <w:rStyle w:val="eop"/>
        </w:rPr>
        <w:t> </w:t>
      </w:r>
    </w:p>
    <w:p w:rsidR="00B9652E" w:rsidP="001A6974" w14:paraId="5996F4D7" w14:textId="0871E64F">
      <w:pPr>
        <w:pStyle w:val="paragraph"/>
        <w:numPr>
          <w:ilvl w:val="0"/>
          <w:numId w:val="2"/>
        </w:numPr>
        <w:spacing w:before="0" w:beforeAutospacing="0" w:after="0" w:afterAutospacing="0" w:line="276" w:lineRule="auto"/>
        <w:textAlignment w:val="baseline"/>
      </w:pPr>
      <w:r>
        <w:rPr>
          <w:rStyle w:val="normaltextrun"/>
        </w:rPr>
        <w:t>Preventive maintenance (e.g., regularly scheduled inspections and maintenance of key infrastructure elements like HVAC system filters, efficient plumbing fixtures, electrical systems, and structural components)</w:t>
      </w:r>
      <w:r w:rsidR="00B012DC">
        <w:rPr>
          <w:rStyle w:val="normaltextrun"/>
        </w:rPr>
        <w:t>.</w:t>
      </w:r>
      <w:r>
        <w:rPr>
          <w:rStyle w:val="eop"/>
        </w:rPr>
        <w:t> </w:t>
      </w:r>
    </w:p>
    <w:p w:rsidR="00B9652E" w:rsidP="001A6974" w14:paraId="0F3BC768" w14:textId="149D2537">
      <w:pPr>
        <w:pStyle w:val="paragraph"/>
        <w:numPr>
          <w:ilvl w:val="0"/>
          <w:numId w:val="2"/>
        </w:numPr>
        <w:spacing w:before="0" w:beforeAutospacing="0" w:after="0" w:afterAutospacing="0" w:line="276" w:lineRule="auto"/>
        <w:textAlignment w:val="baseline"/>
      </w:pPr>
      <w:r>
        <w:rPr>
          <w:rStyle w:val="normaltextrun"/>
        </w:rPr>
        <w:t>Cost-effective suppliers for maintenance</w:t>
      </w:r>
      <w:r w:rsidR="00B012DC">
        <w:rPr>
          <w:rStyle w:val="normaltextrun"/>
        </w:rPr>
        <w:t>.</w:t>
      </w:r>
      <w:r>
        <w:rPr>
          <w:rStyle w:val="normaltextrun"/>
        </w:rPr>
        <w:t> </w:t>
      </w:r>
      <w:r>
        <w:rPr>
          <w:rStyle w:val="eop"/>
        </w:rPr>
        <w:t> </w:t>
      </w:r>
    </w:p>
    <w:p w:rsidR="00B9652E" w:rsidP="001A6974" w14:paraId="035D9875" w14:textId="6BA97184">
      <w:pPr>
        <w:pStyle w:val="paragraph"/>
        <w:numPr>
          <w:ilvl w:val="0"/>
          <w:numId w:val="2"/>
        </w:numPr>
        <w:spacing w:before="0" w:beforeAutospacing="0" w:after="0" w:afterAutospacing="0" w:line="276" w:lineRule="auto"/>
        <w:textAlignment w:val="baseline"/>
      </w:pPr>
      <w:r>
        <w:rPr>
          <w:rStyle w:val="normaltextrun"/>
        </w:rPr>
        <w:t>Energy efficiency (e.g., LED lighting, improving insulation, installing energy-efficient windows, installing enclosed vestibule)</w:t>
      </w:r>
      <w:r w:rsidR="00B012DC">
        <w:rPr>
          <w:rStyle w:val="normaltextrun"/>
        </w:rPr>
        <w:t>.</w:t>
      </w:r>
      <w:r>
        <w:rPr>
          <w:rStyle w:val="eop"/>
        </w:rPr>
        <w:t> </w:t>
      </w:r>
    </w:p>
    <w:p w:rsidR="00B9652E" w:rsidP="001A6974" w14:paraId="38AE7268" w14:textId="7EC46882">
      <w:pPr>
        <w:pStyle w:val="paragraph"/>
        <w:numPr>
          <w:ilvl w:val="0"/>
          <w:numId w:val="2"/>
        </w:numPr>
        <w:spacing w:before="0" w:beforeAutospacing="0" w:after="0" w:afterAutospacing="0" w:line="276" w:lineRule="auto"/>
        <w:textAlignment w:val="baseline"/>
      </w:pPr>
      <w:r>
        <w:rPr>
          <w:rStyle w:val="normaltextrun"/>
        </w:rPr>
        <w:t>Sustainable practices (e.g., rainwater harvesting, solar energy installations, and energy-efficient or energy star upgrades to equipment or systems)</w:t>
      </w:r>
      <w:r w:rsidR="00B012DC">
        <w:rPr>
          <w:rStyle w:val="normaltextrun"/>
        </w:rPr>
        <w:t>.</w:t>
      </w:r>
      <w:r>
        <w:rPr>
          <w:rStyle w:val="eop"/>
        </w:rPr>
        <w:t> </w:t>
      </w:r>
    </w:p>
    <w:p w:rsidR="00B9652E" w:rsidP="001A6974" w14:paraId="1767D893" w14:textId="4FEA4647">
      <w:pPr>
        <w:pStyle w:val="paragraph"/>
        <w:numPr>
          <w:ilvl w:val="0"/>
          <w:numId w:val="2"/>
        </w:numPr>
        <w:spacing w:before="0" w:beforeAutospacing="0" w:after="0" w:afterAutospacing="0" w:line="276" w:lineRule="auto"/>
        <w:textAlignment w:val="baseline"/>
      </w:pPr>
      <w:r>
        <w:rPr>
          <w:rStyle w:val="normaltextrun"/>
        </w:rPr>
        <w:t>Collaborative purchasing and shared resources (e.g.,</w:t>
      </w:r>
      <w:r>
        <w:rPr>
          <w:rStyle w:val="normaltextrun"/>
          <w:b/>
          <w:bCs/>
        </w:rPr>
        <w:t xml:space="preserve"> </w:t>
      </w:r>
      <w:r>
        <w:rPr>
          <w:rStyle w:val="normaltextrun"/>
        </w:rPr>
        <w:t>collaborating with other institutions for bulk purchasing of maintenance supplies or sharing resources like equipment and technical expertise)</w:t>
      </w:r>
      <w:r w:rsidR="00B012DC">
        <w:rPr>
          <w:rStyle w:val="normaltextrun"/>
        </w:rPr>
        <w:t>.</w:t>
      </w:r>
      <w:r>
        <w:rPr>
          <w:rStyle w:val="eop"/>
        </w:rPr>
        <w:t> </w:t>
      </w:r>
    </w:p>
    <w:p w:rsidR="00B9652E" w:rsidP="001A6974" w14:paraId="05EC3C3F" w14:textId="6996DFCB">
      <w:pPr>
        <w:pStyle w:val="paragraph"/>
        <w:numPr>
          <w:ilvl w:val="0"/>
          <w:numId w:val="2"/>
        </w:numPr>
        <w:spacing w:before="0" w:beforeAutospacing="0" w:after="0" w:afterAutospacing="0" w:line="276" w:lineRule="auto"/>
        <w:textAlignment w:val="baseline"/>
      </w:pPr>
      <w:r>
        <w:rPr>
          <w:rStyle w:val="normaltextrun"/>
        </w:rPr>
        <w:t>Routine care as a cost savings measure (e.g., regular maintenance of facilities)</w:t>
      </w:r>
      <w:r w:rsidR="00B012DC">
        <w:rPr>
          <w:rStyle w:val="normaltextrun"/>
        </w:rPr>
        <w:t>.</w:t>
      </w:r>
      <w:r>
        <w:rPr>
          <w:rStyle w:val="normaltextrun"/>
        </w:rPr>
        <w:t> </w:t>
      </w:r>
      <w:r>
        <w:rPr>
          <w:rStyle w:val="eop"/>
        </w:rPr>
        <w:t> </w:t>
      </w:r>
    </w:p>
    <w:p w:rsidR="00B012DC" w:rsidP="001A6974" w14:paraId="2DA28AB9" w14:textId="063F417F">
      <w:pPr>
        <w:pStyle w:val="paragraph"/>
        <w:numPr>
          <w:ilvl w:val="0"/>
          <w:numId w:val="2"/>
        </w:numPr>
        <w:spacing w:before="0" w:beforeAutospacing="0" w:after="0" w:afterAutospacing="0" w:line="276" w:lineRule="auto"/>
        <w:textAlignment w:val="baseline"/>
      </w:pPr>
      <w:r>
        <w:rPr>
          <w:rStyle w:val="normaltextrun"/>
        </w:rPr>
        <w:t>Physical adaptation to changing environmental conditions</w:t>
      </w:r>
      <w:r>
        <w:rPr>
          <w:rStyle w:val="normaltextrun"/>
        </w:rPr>
        <w:t>.</w:t>
      </w:r>
      <w:r>
        <w:rPr>
          <w:rStyle w:val="eop"/>
        </w:rPr>
        <w:t> </w:t>
      </w:r>
    </w:p>
    <w:p w:rsidR="00B012DC" w:rsidRPr="00B012DC" w:rsidP="00A57EA0" w14:paraId="45B82956" w14:textId="77777777">
      <w:pPr>
        <w:pStyle w:val="paragraph"/>
        <w:spacing w:before="0" w:beforeAutospacing="0" w:after="0" w:afterAutospacing="0" w:line="276" w:lineRule="auto"/>
        <w:textAlignment w:val="baseline"/>
        <w:rPr>
          <w:rStyle w:val="normaltextrun"/>
        </w:rPr>
      </w:pPr>
    </w:p>
    <w:p w:rsidR="00B9652E" w:rsidP="001A6974" w14:paraId="111950DF" w14:textId="0DFC3006">
      <w:pPr>
        <w:pStyle w:val="paragraph"/>
        <w:numPr>
          <w:ilvl w:val="0"/>
          <w:numId w:val="1"/>
        </w:numPr>
        <w:spacing w:before="0" w:beforeAutospacing="0" w:after="0" w:afterAutospacing="0" w:line="276" w:lineRule="auto"/>
        <w:textAlignment w:val="baseline"/>
        <w:rPr>
          <w:color w:val="1F4D78"/>
        </w:rPr>
      </w:pPr>
      <w:r>
        <w:rPr>
          <w:rStyle w:val="normaltextrun"/>
        </w:rPr>
        <w:t>What have been the biggest challenges in maintaining and upgrading the physical structure of the facility, particularly regarding: (1c, 2d)</w:t>
      </w:r>
      <w:r>
        <w:rPr>
          <w:rStyle w:val="eop"/>
        </w:rPr>
        <w:t> </w:t>
      </w:r>
    </w:p>
    <w:p w:rsidR="00B9652E" w:rsidP="001A6974" w14:paraId="13402B58" w14:textId="4DCEC538">
      <w:pPr>
        <w:pStyle w:val="paragraph"/>
        <w:numPr>
          <w:ilvl w:val="0"/>
          <w:numId w:val="3"/>
        </w:numPr>
        <w:spacing w:before="0" w:beforeAutospacing="0" w:after="0" w:afterAutospacing="0" w:line="276" w:lineRule="auto"/>
        <w:textAlignment w:val="baseline"/>
      </w:pPr>
      <w:r>
        <w:rPr>
          <w:rStyle w:val="normaltextrun"/>
        </w:rPr>
        <w:t>Age of the infrastructure</w:t>
      </w:r>
      <w:r w:rsidR="00B012DC">
        <w:rPr>
          <w:rStyle w:val="normaltextrun"/>
        </w:rPr>
        <w:t>.</w:t>
      </w:r>
      <w:r>
        <w:rPr>
          <w:rStyle w:val="eop"/>
        </w:rPr>
        <w:t> </w:t>
      </w:r>
    </w:p>
    <w:p w:rsidR="00B9652E" w:rsidP="001A6974" w14:paraId="1FCB8884" w14:textId="3887D3A2">
      <w:pPr>
        <w:pStyle w:val="paragraph"/>
        <w:numPr>
          <w:ilvl w:val="0"/>
          <w:numId w:val="3"/>
        </w:numPr>
        <w:spacing w:before="0" w:beforeAutospacing="0" w:after="0" w:afterAutospacing="0" w:line="276" w:lineRule="auto"/>
        <w:textAlignment w:val="baseline"/>
      </w:pPr>
      <w:r>
        <w:rPr>
          <w:rStyle w:val="normaltextrun"/>
        </w:rPr>
        <w:t>Accessibility upgrades</w:t>
      </w:r>
      <w:r w:rsidR="00B012DC">
        <w:rPr>
          <w:rStyle w:val="normaltextrun"/>
        </w:rPr>
        <w:t>.</w:t>
      </w:r>
      <w:r>
        <w:rPr>
          <w:rStyle w:val="eop"/>
        </w:rPr>
        <w:t> </w:t>
      </w:r>
    </w:p>
    <w:p w:rsidR="00B9652E" w:rsidP="001A6974" w14:paraId="5E40F69C" w14:textId="091CB40C">
      <w:pPr>
        <w:pStyle w:val="paragraph"/>
        <w:numPr>
          <w:ilvl w:val="0"/>
          <w:numId w:val="3"/>
        </w:numPr>
        <w:spacing w:before="0" w:beforeAutospacing="0" w:after="0" w:afterAutospacing="0" w:line="276" w:lineRule="auto"/>
        <w:textAlignment w:val="baseline"/>
      </w:pPr>
      <w:r>
        <w:rPr>
          <w:rStyle w:val="normaltextrun"/>
        </w:rPr>
        <w:t>Resource allocation (e.g., balance between maintaining existing and investing in new infrastructure)</w:t>
      </w:r>
      <w:r w:rsidR="00B012DC">
        <w:rPr>
          <w:rStyle w:val="normaltextrun"/>
        </w:rPr>
        <w:t>.</w:t>
      </w:r>
      <w:r>
        <w:rPr>
          <w:rStyle w:val="eop"/>
        </w:rPr>
        <w:t> </w:t>
      </w:r>
    </w:p>
    <w:p w:rsidR="00B9652E" w:rsidP="001A6974" w14:paraId="7D41A386" w14:textId="2D33D53A">
      <w:pPr>
        <w:pStyle w:val="paragraph"/>
        <w:numPr>
          <w:ilvl w:val="0"/>
          <w:numId w:val="3"/>
        </w:numPr>
        <w:spacing w:before="0" w:beforeAutospacing="0" w:after="0" w:afterAutospacing="0" w:line="276" w:lineRule="auto"/>
        <w:textAlignment w:val="baseline"/>
      </w:pPr>
      <w:r>
        <w:rPr>
          <w:rStyle w:val="normaltextrun"/>
        </w:rPr>
        <w:t>Safety compliance (e.g., fire codes, emergency preparedness, etc.)</w:t>
      </w:r>
      <w:r w:rsidR="00B012DC">
        <w:rPr>
          <w:rStyle w:val="normaltextrun"/>
        </w:rPr>
        <w:t>.</w:t>
      </w:r>
      <w:r>
        <w:rPr>
          <w:rStyle w:val="normaltextrun"/>
        </w:rPr>
        <w:t> </w:t>
      </w:r>
      <w:r>
        <w:rPr>
          <w:rStyle w:val="eop"/>
        </w:rPr>
        <w:t> </w:t>
      </w:r>
    </w:p>
    <w:p w:rsidR="00B9652E" w:rsidP="001A6974" w14:paraId="5A2B3840" w14:textId="5827C77C">
      <w:pPr>
        <w:pStyle w:val="paragraph"/>
        <w:numPr>
          <w:ilvl w:val="0"/>
          <w:numId w:val="3"/>
        </w:numPr>
        <w:spacing w:before="0" w:beforeAutospacing="0" w:after="0" w:afterAutospacing="0" w:line="276" w:lineRule="auto"/>
        <w:textAlignment w:val="baseline"/>
      </w:pPr>
      <w:r>
        <w:rPr>
          <w:rStyle w:val="normaltextrun"/>
        </w:rPr>
        <w:t>Energy efficiency (e.g., energy-efficient lighting, heating, and cooling)</w:t>
      </w:r>
      <w:r w:rsidR="00B012DC">
        <w:rPr>
          <w:rStyle w:val="normaltextrun"/>
        </w:rPr>
        <w:t>.</w:t>
      </w:r>
      <w:r>
        <w:rPr>
          <w:rStyle w:val="eop"/>
        </w:rPr>
        <w:t> </w:t>
      </w:r>
    </w:p>
    <w:p w:rsidR="00B9652E" w:rsidP="001A6974" w14:paraId="4719D0BB" w14:textId="59060CD9">
      <w:pPr>
        <w:pStyle w:val="paragraph"/>
        <w:numPr>
          <w:ilvl w:val="0"/>
          <w:numId w:val="3"/>
        </w:numPr>
        <w:spacing w:before="0" w:beforeAutospacing="0" w:after="0" w:afterAutospacing="0" w:line="276" w:lineRule="auto"/>
        <w:textAlignment w:val="baseline"/>
      </w:pPr>
      <w:r>
        <w:rPr>
          <w:rStyle w:val="normaltextrun"/>
        </w:rPr>
        <w:t>Natural disasters and extreme weather</w:t>
      </w:r>
      <w:r w:rsidR="00B012DC">
        <w:rPr>
          <w:rStyle w:val="normaltextrun"/>
        </w:rPr>
        <w:t>.</w:t>
      </w:r>
      <w:r>
        <w:rPr>
          <w:rStyle w:val="eop"/>
        </w:rPr>
        <w:t> </w:t>
      </w:r>
    </w:p>
    <w:p w:rsidR="00B012DC" w:rsidRPr="00A57EA0" w:rsidP="001A6974" w14:paraId="51985D74" w14:textId="0CFB60C5">
      <w:pPr>
        <w:pStyle w:val="paragraph"/>
        <w:numPr>
          <w:ilvl w:val="0"/>
          <w:numId w:val="3"/>
        </w:numPr>
        <w:spacing w:before="0" w:beforeAutospacing="0" w:after="240" w:afterAutospacing="0" w:line="276" w:lineRule="auto"/>
        <w:textAlignment w:val="baseline"/>
        <w:rPr>
          <w:rStyle w:val="normaltextrun"/>
        </w:rPr>
      </w:pPr>
      <w:r>
        <w:rPr>
          <w:rStyle w:val="normaltextrun"/>
        </w:rPr>
        <w:t>Other Concerns</w:t>
      </w:r>
      <w:r>
        <w:rPr>
          <w:rStyle w:val="normaltextrun"/>
        </w:rPr>
        <w:t>.</w:t>
      </w:r>
      <w:r>
        <w:rPr>
          <w:rStyle w:val="eop"/>
        </w:rPr>
        <w:t> </w:t>
      </w:r>
    </w:p>
    <w:p w:rsidR="00B9652E" w:rsidRPr="00BA6B60" w:rsidP="00A57EA0" w14:paraId="1DC09BC8" w14:textId="1070C73E">
      <w:pPr>
        <w:pStyle w:val="paragraph"/>
        <w:spacing w:before="0" w:beforeAutospacing="0"/>
        <w:textAlignment w:val="baseline"/>
        <w:rPr>
          <w:rFonts w:ascii="Segoe UI" w:hAnsi="Segoe UI" w:cs="Segoe UI"/>
          <w:sz w:val="18"/>
          <w:szCs w:val="18"/>
        </w:rPr>
      </w:pPr>
      <w:r w:rsidRPr="00BA6B60">
        <w:rPr>
          <w:rStyle w:val="normaltextrun"/>
          <w:b/>
          <w:bCs/>
        </w:rPr>
        <w:t>Now I would like to ask you some questions about funding and the financial management of maintaining and improving your facility</w:t>
      </w:r>
      <w:r w:rsidRPr="00BA6B60">
        <w:rPr>
          <w:rStyle w:val="normaltextrun"/>
        </w:rPr>
        <w:t>.</w:t>
      </w:r>
      <w:r w:rsidRPr="00BA6B60">
        <w:rPr>
          <w:rStyle w:val="eop"/>
        </w:rPr>
        <w:t> </w:t>
      </w:r>
    </w:p>
    <w:p w:rsidR="00B9652E" w:rsidP="001A6974" w14:paraId="012515BC" w14:textId="01F40718">
      <w:pPr>
        <w:pStyle w:val="paragraph"/>
        <w:numPr>
          <w:ilvl w:val="0"/>
          <w:numId w:val="1"/>
        </w:numPr>
        <w:spacing w:before="0" w:beforeAutospacing="0" w:after="0" w:afterAutospacing="0" w:line="276" w:lineRule="auto"/>
        <w:textAlignment w:val="baseline"/>
      </w:pPr>
      <w:r>
        <w:rPr>
          <w:rStyle w:val="normaltextrun"/>
        </w:rPr>
        <w:t>What are the main sources of funding for maintaining and improving your facilities' infrastructure?</w:t>
      </w:r>
      <w:r>
        <w:rPr>
          <w:rStyle w:val="eop"/>
        </w:rPr>
        <w:t> </w:t>
      </w:r>
    </w:p>
    <w:p w:rsidR="00B9652E" w:rsidP="001A6974" w14:paraId="06BF8B1E" w14:textId="77777777">
      <w:pPr>
        <w:pStyle w:val="paragraph"/>
        <w:numPr>
          <w:ilvl w:val="0"/>
          <w:numId w:val="4"/>
        </w:numPr>
        <w:spacing w:before="0" w:beforeAutospacing="0" w:after="0" w:afterAutospacing="0" w:line="276" w:lineRule="auto"/>
        <w:textAlignment w:val="baseline"/>
      </w:pPr>
      <w:r>
        <w:rPr>
          <w:rStyle w:val="normaltextrun"/>
        </w:rPr>
        <w:t>Federal</w:t>
      </w:r>
      <w:r>
        <w:rPr>
          <w:rStyle w:val="eop"/>
        </w:rPr>
        <w:t> </w:t>
      </w:r>
    </w:p>
    <w:p w:rsidR="00B9652E" w:rsidP="001A6974" w14:paraId="7D48ABC1" w14:textId="77777777">
      <w:pPr>
        <w:pStyle w:val="paragraph"/>
        <w:numPr>
          <w:ilvl w:val="0"/>
          <w:numId w:val="4"/>
        </w:numPr>
        <w:spacing w:before="0" w:beforeAutospacing="0" w:after="0" w:afterAutospacing="0" w:line="276" w:lineRule="auto"/>
        <w:textAlignment w:val="baseline"/>
      </w:pPr>
      <w:r>
        <w:rPr>
          <w:rStyle w:val="normaltextrun"/>
        </w:rPr>
        <w:t>State</w:t>
      </w:r>
      <w:r>
        <w:rPr>
          <w:rStyle w:val="eop"/>
        </w:rPr>
        <w:t> </w:t>
      </w:r>
    </w:p>
    <w:p w:rsidR="00B9652E" w:rsidP="001A6974" w14:paraId="67F1F6BF" w14:textId="77777777">
      <w:pPr>
        <w:pStyle w:val="paragraph"/>
        <w:numPr>
          <w:ilvl w:val="0"/>
          <w:numId w:val="4"/>
        </w:numPr>
        <w:spacing w:before="0" w:beforeAutospacing="0" w:after="0" w:afterAutospacing="0" w:line="276" w:lineRule="auto"/>
        <w:textAlignment w:val="baseline"/>
      </w:pPr>
      <w:r>
        <w:rPr>
          <w:rStyle w:val="normaltextrun"/>
        </w:rPr>
        <w:t>Local</w:t>
      </w:r>
      <w:r>
        <w:rPr>
          <w:rStyle w:val="eop"/>
        </w:rPr>
        <w:t> </w:t>
      </w:r>
    </w:p>
    <w:p w:rsidR="00B9652E" w:rsidP="001A6974" w14:paraId="4893E7B6" w14:textId="77777777">
      <w:pPr>
        <w:pStyle w:val="paragraph"/>
        <w:numPr>
          <w:ilvl w:val="0"/>
          <w:numId w:val="4"/>
        </w:numPr>
        <w:spacing w:before="0" w:beforeAutospacing="0" w:after="0" w:afterAutospacing="0" w:line="276" w:lineRule="auto"/>
        <w:textAlignment w:val="baseline"/>
        <w:rPr>
          <w:rStyle w:val="eop"/>
        </w:rPr>
      </w:pPr>
      <w:r>
        <w:rPr>
          <w:rStyle w:val="normaltextrun"/>
        </w:rPr>
        <w:t>Private</w:t>
      </w:r>
      <w:r>
        <w:rPr>
          <w:rStyle w:val="eop"/>
        </w:rPr>
        <w:t> </w:t>
      </w:r>
    </w:p>
    <w:p w:rsidR="00B012DC" w:rsidP="00B012DC" w14:paraId="00B8A85E" w14:textId="77777777">
      <w:pPr>
        <w:pStyle w:val="paragraph"/>
        <w:spacing w:before="0" w:beforeAutospacing="0" w:after="0" w:afterAutospacing="0" w:line="276" w:lineRule="auto"/>
        <w:ind w:left="1440"/>
        <w:textAlignment w:val="baseline"/>
      </w:pPr>
    </w:p>
    <w:p w:rsidR="00B9652E" w:rsidP="001A6974" w14:paraId="6D2D014A" w14:textId="76845325">
      <w:pPr>
        <w:pStyle w:val="paragraph"/>
        <w:numPr>
          <w:ilvl w:val="0"/>
          <w:numId w:val="1"/>
        </w:numPr>
        <w:spacing w:before="0" w:beforeAutospacing="0" w:after="0" w:afterAutospacing="0" w:line="276" w:lineRule="auto"/>
        <w:textAlignment w:val="baseline"/>
        <w:rPr>
          <w:color w:val="1F4D78"/>
        </w:rPr>
      </w:pPr>
      <w:r>
        <w:rPr>
          <w:rStyle w:val="normaltextrun"/>
        </w:rPr>
        <w:t>Describe some successful funding and financial management examples in maintaining and improving physical infrastructure in your facility.  (4b)</w:t>
      </w:r>
      <w:r>
        <w:rPr>
          <w:rStyle w:val="eop"/>
        </w:rPr>
        <w:t> </w:t>
      </w:r>
    </w:p>
    <w:p w:rsidR="00B9652E" w:rsidP="001A6974" w14:paraId="72975B5B" w14:textId="77777777">
      <w:pPr>
        <w:pStyle w:val="paragraph"/>
        <w:numPr>
          <w:ilvl w:val="0"/>
          <w:numId w:val="5"/>
        </w:numPr>
        <w:spacing w:before="0" w:beforeAutospacing="0" w:after="0" w:afterAutospacing="0" w:line="276" w:lineRule="auto"/>
        <w:textAlignment w:val="baseline"/>
      </w:pPr>
      <w:r>
        <w:rPr>
          <w:rStyle w:val="normaltextrun"/>
        </w:rPr>
        <w:t>What are the common factors that contribute to financial success in managing your physical infrastructure?</w:t>
      </w:r>
      <w:r>
        <w:rPr>
          <w:rStyle w:val="eop"/>
        </w:rPr>
        <w:t> </w:t>
      </w:r>
    </w:p>
    <w:p w:rsidR="00B9652E" w:rsidP="001A6974" w14:paraId="3398AC6B" w14:textId="77777777">
      <w:pPr>
        <w:pStyle w:val="paragraph"/>
        <w:numPr>
          <w:ilvl w:val="0"/>
          <w:numId w:val="5"/>
        </w:numPr>
        <w:spacing w:before="0" w:beforeAutospacing="0" w:after="0" w:afterAutospacing="0" w:line="276" w:lineRule="auto"/>
        <w:textAlignment w:val="baseline"/>
      </w:pPr>
      <w:r>
        <w:rPr>
          <w:rStyle w:val="normaltextrun"/>
        </w:rPr>
        <w:t>What sources of funding or financial strategies have been most effective for your facility? </w:t>
      </w:r>
      <w:r>
        <w:rPr>
          <w:rStyle w:val="eop"/>
        </w:rPr>
        <w:t> </w:t>
      </w:r>
    </w:p>
    <w:p w:rsidR="00B9652E" w:rsidP="001A6974" w14:paraId="031B502E" w14:textId="77777777">
      <w:pPr>
        <w:pStyle w:val="paragraph"/>
        <w:numPr>
          <w:ilvl w:val="0"/>
          <w:numId w:val="5"/>
        </w:numPr>
        <w:spacing w:before="0" w:beforeAutospacing="0" w:after="0" w:afterAutospacing="0" w:line="276" w:lineRule="auto"/>
        <w:textAlignment w:val="baseline"/>
      </w:pPr>
      <w:r>
        <w:rPr>
          <w:rStyle w:val="normaltextrun"/>
        </w:rPr>
        <w:t>How has your facility managed to overcome financial obstacles to successfully implement infrastructure projects?</w:t>
      </w:r>
      <w:r>
        <w:rPr>
          <w:rStyle w:val="eop"/>
        </w:rPr>
        <w:t> </w:t>
      </w:r>
    </w:p>
    <w:p w:rsidR="00B9652E" w:rsidP="00B012DC" w14:paraId="49DF96E1" w14:textId="77777777">
      <w:pPr>
        <w:pStyle w:val="paragraph"/>
        <w:spacing w:before="0" w:beforeAutospacing="0" w:after="0" w:afterAutospacing="0" w:line="276" w:lineRule="auto"/>
        <w:ind w:left="1440"/>
        <w:textAlignment w:val="baseline"/>
        <w:rPr>
          <w:rFonts w:ascii="Segoe UI" w:hAnsi="Segoe UI" w:cs="Segoe UI"/>
          <w:sz w:val="18"/>
          <w:szCs w:val="18"/>
        </w:rPr>
      </w:pPr>
      <w:r>
        <w:rPr>
          <w:rStyle w:val="eop"/>
        </w:rPr>
        <w:t> </w:t>
      </w:r>
    </w:p>
    <w:p w:rsidR="00B9652E" w:rsidP="001A6974" w14:paraId="21AC08FD" w14:textId="18C07B37">
      <w:pPr>
        <w:pStyle w:val="paragraph"/>
        <w:numPr>
          <w:ilvl w:val="0"/>
          <w:numId w:val="1"/>
        </w:numPr>
        <w:spacing w:before="0" w:beforeAutospacing="0" w:after="0" w:afterAutospacing="0" w:line="276" w:lineRule="auto"/>
        <w:textAlignment w:val="baseline"/>
      </w:pPr>
      <w:r>
        <w:rPr>
          <w:rStyle w:val="normaltextrun"/>
        </w:rPr>
        <w:t>What are the most common financial challenges related to physical infrastructure that your facility experiences? (3, 3c, 4, 4b)</w:t>
      </w:r>
      <w:r>
        <w:rPr>
          <w:rStyle w:val="eop"/>
        </w:rPr>
        <w:t> </w:t>
      </w:r>
    </w:p>
    <w:p w:rsidR="00B9652E" w:rsidP="001A6974" w14:paraId="5FE194D2" w14:textId="77777777">
      <w:pPr>
        <w:pStyle w:val="paragraph"/>
        <w:numPr>
          <w:ilvl w:val="0"/>
          <w:numId w:val="6"/>
        </w:numPr>
        <w:spacing w:before="0" w:beforeAutospacing="0" w:after="0" w:afterAutospacing="0" w:line="276" w:lineRule="auto"/>
        <w:ind w:left="1440"/>
        <w:textAlignment w:val="baseline"/>
      </w:pPr>
      <w:r>
        <w:rPr>
          <w:rStyle w:val="normaltextrun"/>
        </w:rPr>
        <w:t>What types of challenges are most frequently encountered by your facility in securing funding for your physical infrastructure needs? </w:t>
      </w:r>
      <w:r>
        <w:rPr>
          <w:rStyle w:val="eop"/>
        </w:rPr>
        <w:t> </w:t>
      </w:r>
    </w:p>
    <w:p w:rsidR="00B9652E" w:rsidP="001A6974" w14:paraId="6C171DFE" w14:textId="77777777">
      <w:pPr>
        <w:pStyle w:val="paragraph"/>
        <w:numPr>
          <w:ilvl w:val="0"/>
          <w:numId w:val="6"/>
        </w:numPr>
        <w:spacing w:before="0" w:beforeAutospacing="0" w:after="0" w:afterAutospacing="0" w:line="276" w:lineRule="auto"/>
        <w:ind w:left="1440"/>
        <w:textAlignment w:val="baseline"/>
      </w:pPr>
      <w:r>
        <w:rPr>
          <w:rStyle w:val="normaltextrun"/>
        </w:rPr>
        <w:t>Describe how these challenges are addressed. </w:t>
      </w:r>
      <w:r>
        <w:rPr>
          <w:rStyle w:val="eop"/>
        </w:rPr>
        <w:t> </w:t>
      </w:r>
    </w:p>
    <w:p w:rsidR="00B9652E" w:rsidP="00B012DC" w14:paraId="4DE69415" w14:textId="5B6EB874">
      <w:pPr>
        <w:pStyle w:val="paragraph"/>
        <w:spacing w:before="0" w:beforeAutospacing="0" w:after="0" w:afterAutospacing="0" w:line="276" w:lineRule="auto"/>
        <w:ind w:left="2160" w:firstLine="60"/>
        <w:textAlignment w:val="baseline"/>
        <w:rPr>
          <w:rFonts w:ascii="Segoe UI" w:hAnsi="Segoe UI" w:cs="Segoe UI"/>
          <w:sz w:val="18"/>
          <w:szCs w:val="18"/>
        </w:rPr>
      </w:pPr>
    </w:p>
    <w:p w:rsidR="00B9652E" w:rsidP="001A6974" w14:paraId="21CBB861" w14:textId="1BEA2F6C">
      <w:pPr>
        <w:pStyle w:val="paragraph"/>
        <w:numPr>
          <w:ilvl w:val="0"/>
          <w:numId w:val="1"/>
        </w:numPr>
        <w:spacing w:before="0" w:beforeAutospacing="0" w:after="0" w:afterAutospacing="0" w:line="276" w:lineRule="auto"/>
        <w:textAlignment w:val="baseline"/>
      </w:pPr>
      <w:r>
        <w:rPr>
          <w:rStyle w:val="normaltextrun"/>
        </w:rPr>
        <w:t xml:space="preserve">What obstacles do you encounter when receiving funds and implementing the work? </w:t>
      </w:r>
      <w:r>
        <w:rPr>
          <w:rStyle w:val="tabchar"/>
          <w:rFonts w:ascii="Calibri" w:hAnsi="Calibri" w:eastAsiaTheme="majorEastAsia" w:cs="Calibri"/>
        </w:rPr>
        <w:tab/>
      </w:r>
    </w:p>
    <w:p w:rsidR="00B9652E" w:rsidP="001A6974" w14:paraId="1F6D3768" w14:textId="77777777">
      <w:pPr>
        <w:pStyle w:val="paragraph"/>
        <w:numPr>
          <w:ilvl w:val="0"/>
          <w:numId w:val="7"/>
        </w:numPr>
        <w:spacing w:before="0" w:beforeAutospacing="0" w:after="0" w:afterAutospacing="0" w:line="276" w:lineRule="auto"/>
        <w:textAlignment w:val="baseline"/>
      </w:pPr>
      <w:r>
        <w:rPr>
          <w:rStyle w:val="normaltextrun"/>
        </w:rPr>
        <w:t>Describe and hurdles you experience with matching requirements.</w:t>
      </w:r>
      <w:r>
        <w:rPr>
          <w:rStyle w:val="eop"/>
        </w:rPr>
        <w:t> </w:t>
      </w:r>
    </w:p>
    <w:p w:rsidR="00B9652E" w:rsidP="001A6974" w14:paraId="3BF36646" w14:textId="77777777">
      <w:pPr>
        <w:pStyle w:val="paragraph"/>
        <w:numPr>
          <w:ilvl w:val="0"/>
          <w:numId w:val="7"/>
        </w:numPr>
        <w:spacing w:before="0" w:beforeAutospacing="0" w:after="0" w:afterAutospacing="0" w:line="276" w:lineRule="auto"/>
        <w:textAlignment w:val="baseline"/>
      </w:pPr>
      <w:r>
        <w:rPr>
          <w:rStyle w:val="normaltextrun"/>
        </w:rPr>
        <w:t>Tell us about any challenges you experience complying with local, state, and federal regulations.</w:t>
      </w:r>
      <w:r>
        <w:rPr>
          <w:rStyle w:val="eop"/>
        </w:rPr>
        <w:t> </w:t>
      </w:r>
    </w:p>
    <w:p w:rsidR="00B9652E" w:rsidP="001A6974" w14:paraId="4957A90E" w14:textId="70EF3774">
      <w:pPr>
        <w:pStyle w:val="paragraph"/>
        <w:numPr>
          <w:ilvl w:val="0"/>
          <w:numId w:val="7"/>
        </w:numPr>
        <w:spacing w:before="0" w:beforeAutospacing="0" w:after="0" w:afterAutospacing="0" w:line="276" w:lineRule="auto"/>
        <w:textAlignment w:val="baseline"/>
      </w:pPr>
      <w:r>
        <w:rPr>
          <w:rStyle w:val="normaltextrun"/>
        </w:rPr>
        <w:t>What staffing issues, if any, do you experience?</w:t>
      </w:r>
      <w:r>
        <w:rPr>
          <w:rStyle w:val="eop"/>
        </w:rPr>
        <w:t> </w:t>
      </w:r>
    </w:p>
    <w:p w:rsidR="00B012DC" w:rsidRPr="00B012DC" w:rsidP="00B012DC" w14:paraId="46CC79EC" w14:textId="77777777">
      <w:pPr>
        <w:pStyle w:val="paragraph"/>
        <w:spacing w:before="0" w:beforeAutospacing="0" w:after="0" w:afterAutospacing="0" w:line="276" w:lineRule="auto"/>
        <w:ind w:left="1440"/>
        <w:textAlignment w:val="baseline"/>
      </w:pPr>
    </w:p>
    <w:p w:rsidR="00B9652E" w:rsidP="001A6974" w14:paraId="42FD5CF2" w14:textId="37184E13">
      <w:pPr>
        <w:pStyle w:val="paragraph"/>
        <w:numPr>
          <w:ilvl w:val="0"/>
          <w:numId w:val="1"/>
        </w:numPr>
        <w:spacing w:before="0" w:beforeAutospacing="0" w:after="0" w:afterAutospacing="0" w:line="276" w:lineRule="auto"/>
        <w:textAlignment w:val="baseline"/>
      </w:pPr>
      <w:r>
        <w:rPr>
          <w:rStyle w:val="normaltextrun"/>
        </w:rPr>
        <w:t>Describe the process of how you communicate your facility-related physical infrastructure needs to potential funders.</w:t>
      </w:r>
      <w:r>
        <w:rPr>
          <w:rStyle w:val="eop"/>
        </w:rPr>
        <w:t> </w:t>
      </w:r>
    </w:p>
    <w:p w:rsidR="00B9652E" w:rsidP="001A6974" w14:paraId="0CE3881C" w14:textId="77777777">
      <w:pPr>
        <w:pStyle w:val="paragraph"/>
        <w:numPr>
          <w:ilvl w:val="0"/>
          <w:numId w:val="8"/>
        </w:numPr>
        <w:spacing w:before="0" w:beforeAutospacing="0" w:after="0" w:afterAutospacing="0" w:line="276" w:lineRule="auto"/>
        <w:textAlignment w:val="baseline"/>
      </w:pPr>
      <w:r>
        <w:rPr>
          <w:rStyle w:val="normaltextrun"/>
        </w:rPr>
        <w:t>Who do you communicate with inside of organizations?</w:t>
      </w:r>
      <w:r>
        <w:rPr>
          <w:rStyle w:val="eop"/>
        </w:rPr>
        <w:t> </w:t>
      </w:r>
    </w:p>
    <w:p w:rsidR="00B9652E" w:rsidP="001A6974" w14:paraId="0FE945A2" w14:textId="77777777">
      <w:pPr>
        <w:pStyle w:val="paragraph"/>
        <w:numPr>
          <w:ilvl w:val="0"/>
          <w:numId w:val="8"/>
        </w:numPr>
        <w:spacing w:before="0" w:beforeAutospacing="0" w:after="0" w:afterAutospacing="0" w:line="276" w:lineRule="auto"/>
        <w:textAlignment w:val="baseline"/>
        <w:rPr>
          <w:rStyle w:val="eop"/>
        </w:rPr>
      </w:pPr>
      <w:r>
        <w:rPr>
          <w:rStyle w:val="normaltextrun"/>
        </w:rPr>
        <w:t>What kinds of information (e.g., reports) do you provide to organizations? </w:t>
      </w:r>
      <w:r>
        <w:rPr>
          <w:rStyle w:val="eop"/>
        </w:rPr>
        <w:t> </w:t>
      </w:r>
    </w:p>
    <w:p w:rsidR="00B012DC" w:rsidP="00B012DC" w14:paraId="687755A6" w14:textId="77777777">
      <w:pPr>
        <w:pStyle w:val="paragraph"/>
        <w:spacing w:before="0" w:beforeAutospacing="0" w:after="0" w:afterAutospacing="0" w:line="276" w:lineRule="auto"/>
        <w:ind w:left="1440"/>
        <w:textAlignment w:val="baseline"/>
      </w:pPr>
    </w:p>
    <w:p w:rsidR="00B9652E" w:rsidP="001A6974" w14:paraId="032118D2" w14:textId="2D0E407F">
      <w:pPr>
        <w:pStyle w:val="paragraph"/>
        <w:numPr>
          <w:ilvl w:val="0"/>
          <w:numId w:val="1"/>
        </w:numPr>
        <w:spacing w:before="0" w:beforeAutospacing="0" w:after="0" w:afterAutospacing="0" w:line="276" w:lineRule="auto"/>
        <w:textAlignment w:val="baseline"/>
        <w:rPr>
          <w:color w:val="1F4D78"/>
        </w:rPr>
      </w:pPr>
      <w:r>
        <w:rPr>
          <w:rStyle w:val="normaltextrun"/>
        </w:rPr>
        <w:t>What are the projected expenses (approximate dollar amounts and most common items) for necessary maintenance, repairs, and upgrades to bring your facility to a good state of repair? (3, 3a, 3d, 3e)</w:t>
      </w:r>
      <w:r>
        <w:rPr>
          <w:rStyle w:val="eop"/>
        </w:rPr>
        <w:t> </w:t>
      </w:r>
    </w:p>
    <w:p w:rsidR="00B9652E" w:rsidP="001A6974" w14:paraId="27C1CFE9" w14:textId="77777777">
      <w:pPr>
        <w:pStyle w:val="paragraph"/>
        <w:numPr>
          <w:ilvl w:val="0"/>
          <w:numId w:val="9"/>
        </w:numPr>
        <w:spacing w:before="0" w:beforeAutospacing="0" w:after="0" w:afterAutospacing="0" w:line="276" w:lineRule="auto"/>
        <w:textAlignment w:val="baseline"/>
      </w:pPr>
      <w:r>
        <w:rPr>
          <w:rStyle w:val="normaltextrun"/>
        </w:rPr>
        <w:t>What factors are considered when projecting the expenses for bringing your facilities to a good state of repair? </w:t>
      </w:r>
      <w:r>
        <w:rPr>
          <w:rStyle w:val="eop"/>
        </w:rPr>
        <w:t> </w:t>
      </w:r>
    </w:p>
    <w:p w:rsidR="00B9652E" w:rsidP="001A6974" w14:paraId="5151EA26" w14:textId="77777777">
      <w:pPr>
        <w:pStyle w:val="paragraph"/>
        <w:numPr>
          <w:ilvl w:val="0"/>
          <w:numId w:val="9"/>
        </w:numPr>
        <w:spacing w:before="0" w:beforeAutospacing="0" w:after="0" w:afterAutospacing="0" w:line="276" w:lineRule="auto"/>
        <w:textAlignment w:val="baseline"/>
      </w:pPr>
      <w:r>
        <w:rPr>
          <w:rStyle w:val="normaltextrun"/>
        </w:rPr>
        <w:t>What costs are involved in preparing or mitigating existing structures to withstand natural disasters and extreme weather?</w:t>
      </w:r>
      <w:r>
        <w:rPr>
          <w:rStyle w:val="eop"/>
        </w:rPr>
        <w:t> </w:t>
      </w:r>
    </w:p>
    <w:p w:rsidR="00B9652E" w:rsidP="001A6974" w14:paraId="4E908FBE" w14:textId="77777777">
      <w:pPr>
        <w:pStyle w:val="paragraph"/>
        <w:numPr>
          <w:ilvl w:val="0"/>
          <w:numId w:val="9"/>
        </w:numPr>
        <w:spacing w:before="0" w:beforeAutospacing="0" w:after="0" w:afterAutospacing="0" w:line="276" w:lineRule="auto"/>
        <w:textAlignment w:val="baseline"/>
        <w:rPr>
          <w:rStyle w:val="eop"/>
        </w:rPr>
      </w:pPr>
      <w:r>
        <w:rPr>
          <w:rStyle w:val="normaltextrun"/>
        </w:rPr>
        <w:t>[Interviewer only ask if they have experienced a disaster] Following a natural disaster or extreme weather event, what costs are involved in bringing your facility back to a good state of repair? </w:t>
      </w:r>
      <w:r>
        <w:rPr>
          <w:rStyle w:val="eop"/>
        </w:rPr>
        <w:t> </w:t>
      </w:r>
    </w:p>
    <w:p w:rsidR="00B012DC" w:rsidP="00B012DC" w14:paraId="08D24F05" w14:textId="77777777">
      <w:pPr>
        <w:pStyle w:val="paragraph"/>
        <w:spacing w:before="0" w:beforeAutospacing="0" w:after="0" w:afterAutospacing="0" w:line="276" w:lineRule="auto"/>
        <w:ind w:left="1440"/>
        <w:textAlignment w:val="baseline"/>
      </w:pPr>
    </w:p>
    <w:p w:rsidR="00B9652E" w:rsidP="001A6974" w14:paraId="1AE740FF" w14:textId="5AB54F72">
      <w:pPr>
        <w:pStyle w:val="paragraph"/>
        <w:numPr>
          <w:ilvl w:val="0"/>
          <w:numId w:val="1"/>
        </w:numPr>
        <w:spacing w:before="0" w:beforeAutospacing="0" w:after="0" w:afterAutospacing="0" w:line="276" w:lineRule="auto"/>
        <w:textAlignment w:val="baseline"/>
        <w:rPr>
          <w:color w:val="1F4D78"/>
        </w:rPr>
      </w:pPr>
      <w:r>
        <w:rPr>
          <w:rStyle w:val="normaltextrun"/>
        </w:rPr>
        <w:t>How do you prioritize funding for the most critical repairs, upkeep, and upgrades? (3b, 4, 4a) </w:t>
      </w:r>
      <w:r>
        <w:rPr>
          <w:rStyle w:val="eop"/>
        </w:rPr>
        <w:t> </w:t>
      </w:r>
    </w:p>
    <w:p w:rsidR="00B9652E" w:rsidP="001A6974" w14:paraId="34B5295D" w14:textId="77777777">
      <w:pPr>
        <w:pStyle w:val="paragraph"/>
        <w:numPr>
          <w:ilvl w:val="0"/>
          <w:numId w:val="10"/>
        </w:numPr>
        <w:spacing w:before="0" w:beforeAutospacing="0" w:after="0" w:afterAutospacing="0" w:line="276" w:lineRule="auto"/>
        <w:textAlignment w:val="baseline"/>
      </w:pPr>
      <w:r>
        <w:rPr>
          <w:rStyle w:val="normaltextrun"/>
        </w:rPr>
        <w:t>Explain the decision-making process for determining these priorities. </w:t>
      </w:r>
      <w:r>
        <w:rPr>
          <w:rStyle w:val="eop"/>
        </w:rPr>
        <w:t> </w:t>
      </w:r>
    </w:p>
    <w:p w:rsidR="00B9652E" w:rsidP="001A6974" w14:paraId="2500AD81" w14:textId="77777777">
      <w:pPr>
        <w:pStyle w:val="paragraph"/>
        <w:numPr>
          <w:ilvl w:val="0"/>
          <w:numId w:val="10"/>
        </w:numPr>
        <w:spacing w:before="0" w:beforeAutospacing="0" w:after="0" w:afterAutospacing="0" w:line="276" w:lineRule="auto"/>
        <w:textAlignment w:val="baseline"/>
      </w:pPr>
      <w:r>
        <w:rPr>
          <w:rStyle w:val="normaltextrun"/>
        </w:rPr>
        <w:t>What specific factors or criteria should be considered when determining the allocation of funds for physical infrastructure projects? </w:t>
      </w:r>
      <w:r>
        <w:rPr>
          <w:rStyle w:val="eop"/>
        </w:rPr>
        <w:t> </w:t>
      </w:r>
    </w:p>
    <w:p w:rsidR="00B9652E" w:rsidP="001A6974" w14:paraId="260CE3BD" w14:textId="77777777">
      <w:pPr>
        <w:pStyle w:val="paragraph"/>
        <w:numPr>
          <w:ilvl w:val="0"/>
          <w:numId w:val="10"/>
        </w:numPr>
        <w:spacing w:before="0" w:beforeAutospacing="0" w:after="0" w:afterAutospacing="0" w:line="276" w:lineRule="auto"/>
        <w:textAlignment w:val="baseline"/>
      </w:pPr>
      <w:r>
        <w:rPr>
          <w:rStyle w:val="normaltextrun"/>
        </w:rPr>
        <w:t>How do you assess the level of need or urgency for infrastructure improvements when prioritizing funding? </w:t>
      </w:r>
      <w:r>
        <w:rPr>
          <w:rStyle w:val="eop"/>
        </w:rPr>
        <w:t> </w:t>
      </w:r>
    </w:p>
    <w:p w:rsidR="00B9652E" w:rsidP="001A6974" w14:paraId="57899423" w14:textId="7BA49AC3">
      <w:pPr>
        <w:pStyle w:val="paragraph"/>
        <w:numPr>
          <w:ilvl w:val="0"/>
          <w:numId w:val="10"/>
        </w:numPr>
        <w:spacing w:before="0" w:beforeAutospacing="0" w:after="0" w:afterAutospacing="0" w:line="276" w:lineRule="auto"/>
        <w:textAlignment w:val="baseline"/>
        <w:rPr>
          <w:rStyle w:val="eop"/>
        </w:rPr>
      </w:pPr>
      <w:r>
        <w:rPr>
          <w:rStyle w:val="normaltextrun"/>
        </w:rPr>
        <w:t>How is enhancing physical access to your facility prioritized for individuals with disabilities?  </w:t>
      </w:r>
    </w:p>
    <w:p w:rsidR="00B012DC" w:rsidP="00B012DC" w14:paraId="3CDE6159" w14:textId="77777777">
      <w:pPr>
        <w:pStyle w:val="paragraph"/>
        <w:spacing w:before="0" w:beforeAutospacing="0" w:after="0" w:afterAutospacing="0"/>
        <w:ind w:left="1440"/>
        <w:textAlignment w:val="baseline"/>
      </w:pPr>
    </w:p>
    <w:p w:rsidR="00B9652E" w:rsidP="001A6974" w14:paraId="5404F1AF" w14:textId="5A9A9A8F">
      <w:pPr>
        <w:pStyle w:val="paragraph"/>
        <w:numPr>
          <w:ilvl w:val="0"/>
          <w:numId w:val="1"/>
        </w:numPr>
        <w:spacing w:before="0" w:beforeAutospacing="0" w:after="0" w:afterAutospacing="0" w:line="276" w:lineRule="auto"/>
        <w:textAlignment w:val="baseline"/>
      </w:pPr>
      <w:r>
        <w:rPr>
          <w:rStyle w:val="normaltextrun"/>
        </w:rPr>
        <w:t>[Note to interviewer, ask only if experienced a disaster] How do you balance your immediate needs for disaster recovery with long-term goals when prioritizing projects? [4c, 4d, 4f]</w:t>
      </w:r>
      <w:r>
        <w:rPr>
          <w:rStyle w:val="eop"/>
        </w:rPr>
        <w:t> </w:t>
      </w:r>
    </w:p>
    <w:p w:rsidR="00B9652E" w:rsidP="001A6974" w14:paraId="5CB8A0C9" w14:textId="77777777">
      <w:pPr>
        <w:pStyle w:val="paragraph"/>
        <w:numPr>
          <w:ilvl w:val="0"/>
          <w:numId w:val="11"/>
        </w:numPr>
        <w:spacing w:before="0" w:beforeAutospacing="0" w:after="0" w:afterAutospacing="0" w:line="276" w:lineRule="auto"/>
        <w:textAlignment w:val="baseline"/>
      </w:pPr>
      <w:r>
        <w:rPr>
          <w:rStyle w:val="normaltextrun"/>
        </w:rPr>
        <w:t>How are costs assessed and prioritized following a natural disaster or extreme weather event?</w:t>
      </w:r>
      <w:r>
        <w:rPr>
          <w:rStyle w:val="eop"/>
        </w:rPr>
        <w:t> </w:t>
      </w:r>
    </w:p>
    <w:p w:rsidR="00B9652E" w:rsidP="001A6974" w14:paraId="31FD3389" w14:textId="77777777">
      <w:pPr>
        <w:pStyle w:val="paragraph"/>
        <w:numPr>
          <w:ilvl w:val="0"/>
          <w:numId w:val="11"/>
        </w:numPr>
        <w:spacing w:before="0" w:beforeAutospacing="0" w:after="0" w:afterAutospacing="0" w:line="276" w:lineRule="auto"/>
        <w:textAlignment w:val="baseline"/>
      </w:pPr>
      <w:r>
        <w:rPr>
          <w:rStyle w:val="normaltextrun"/>
        </w:rPr>
        <w:t>How could funding processes be expedited for disaster-impacted areas?</w:t>
      </w:r>
      <w:r>
        <w:rPr>
          <w:rStyle w:val="eop"/>
        </w:rPr>
        <w:t> </w:t>
      </w:r>
    </w:p>
    <w:p w:rsidR="00B9652E" w:rsidP="00B012DC" w14:paraId="59AED38D" w14:textId="77777777">
      <w:pPr>
        <w:pStyle w:val="paragraph"/>
        <w:spacing w:before="0" w:beforeAutospacing="0" w:after="0" w:afterAutospacing="0" w:line="276" w:lineRule="auto"/>
        <w:ind w:left="1440"/>
        <w:textAlignment w:val="baseline"/>
        <w:rPr>
          <w:rFonts w:ascii="Segoe UI" w:hAnsi="Segoe UI" w:cs="Segoe UI"/>
          <w:sz w:val="18"/>
          <w:szCs w:val="18"/>
        </w:rPr>
      </w:pPr>
      <w:r>
        <w:rPr>
          <w:rStyle w:val="eop"/>
        </w:rPr>
        <w:t> </w:t>
      </w:r>
    </w:p>
    <w:p w:rsidR="00B9652E" w:rsidP="001A6974" w14:paraId="22F6BEB0" w14:textId="5EE0D024">
      <w:pPr>
        <w:pStyle w:val="paragraph"/>
        <w:numPr>
          <w:ilvl w:val="0"/>
          <w:numId w:val="1"/>
        </w:numPr>
        <w:spacing w:before="0" w:beforeAutospacing="0" w:after="0" w:afterAutospacing="0" w:line="276" w:lineRule="auto"/>
        <w:textAlignment w:val="baseline"/>
      </w:pPr>
      <w:r>
        <w:rPr>
          <w:rStyle w:val="normaltextrun"/>
        </w:rPr>
        <w:t>Describe the critical physical infrastructure areas or gaps within your facility that would benefit most from future investments. (4, 4a)</w:t>
      </w:r>
      <w:r>
        <w:rPr>
          <w:rStyle w:val="eop"/>
        </w:rPr>
        <w:t> </w:t>
      </w:r>
    </w:p>
    <w:p w:rsidR="00B9652E" w:rsidP="008D47D4" w14:paraId="6EFE2014" w14:textId="74E0B56C">
      <w:pPr>
        <w:pStyle w:val="paragraph"/>
        <w:numPr>
          <w:ilvl w:val="2"/>
          <w:numId w:val="18"/>
        </w:numPr>
        <w:spacing w:before="0" w:beforeAutospacing="0" w:after="0" w:afterAutospacing="0" w:line="276" w:lineRule="auto"/>
        <w:textAlignment w:val="baseline"/>
        <w:rPr>
          <w:rStyle w:val="eop"/>
        </w:rPr>
      </w:pPr>
      <w:r>
        <w:rPr>
          <w:rStyle w:val="normaltextrun"/>
        </w:rPr>
        <w:t>What key criteria could be used to assess your financial needs? </w:t>
      </w:r>
      <w:r>
        <w:rPr>
          <w:rStyle w:val="eop"/>
        </w:rPr>
        <w:t> </w:t>
      </w:r>
    </w:p>
    <w:p w:rsidR="008D47D4" w:rsidP="008D47D4" w14:paraId="3205BBBF" w14:textId="77777777">
      <w:pPr>
        <w:pStyle w:val="paragraph"/>
        <w:spacing w:before="0" w:beforeAutospacing="0" w:after="0" w:afterAutospacing="0" w:line="276" w:lineRule="auto"/>
        <w:textAlignment w:val="baseline"/>
        <w:rPr>
          <w:rStyle w:val="eop"/>
        </w:rPr>
      </w:pPr>
    </w:p>
    <w:p w:rsidR="008D47D4" w:rsidP="008D47D4" w14:paraId="210063F5" w14:textId="77777777">
      <w:pPr>
        <w:pStyle w:val="paragraph"/>
        <w:spacing w:before="0" w:beforeAutospacing="0" w:after="0" w:afterAutospacing="0"/>
        <w:textAlignment w:val="baseline"/>
        <w:rPr>
          <w:rStyle w:val="normaltextrun"/>
          <w:b/>
          <w:bCs/>
        </w:rPr>
      </w:pPr>
      <w:r>
        <w:rPr>
          <w:rStyle w:val="normaltextrun"/>
          <w:b/>
          <w:bCs/>
        </w:rPr>
        <w:t>Now we would like to take a few minutes to ask about the community role of libraries and museums during natural disasters.</w:t>
      </w:r>
    </w:p>
    <w:p w:rsidR="008D47D4" w:rsidRPr="00DE7901" w:rsidP="008D47D4" w14:paraId="2707721E" w14:textId="77777777">
      <w:pPr>
        <w:pStyle w:val="paragraph"/>
        <w:spacing w:before="0" w:beforeAutospacing="0" w:after="0" w:afterAutospacing="0"/>
        <w:textAlignment w:val="baseline"/>
        <w:rPr>
          <w:rFonts w:ascii="Segoe UI" w:hAnsi="Segoe UI" w:cs="Segoe UI"/>
          <w:b/>
          <w:bCs/>
          <w:sz w:val="18"/>
          <w:szCs w:val="18"/>
        </w:rPr>
      </w:pPr>
    </w:p>
    <w:p w:rsidR="008D47D4" w:rsidP="008D47D4" w14:paraId="63B1A0A5" w14:textId="4BB59196">
      <w:pPr>
        <w:pStyle w:val="ListParagraph"/>
        <w:numPr>
          <w:ilvl w:val="0"/>
          <w:numId w:val="1"/>
        </w:numPr>
        <w:rPr>
          <w:rStyle w:val="normaltextrun"/>
          <w:rFonts w:ascii="Times New Roman" w:eastAsia="Times New Roman" w:hAnsi="Times New Roman" w:cs="Times New Roman"/>
          <w:sz w:val="24"/>
          <w:szCs w:val="24"/>
        </w:rPr>
      </w:pPr>
      <w:r w:rsidRPr="00E3234D">
        <w:rPr>
          <w:rStyle w:val="normaltextrun"/>
          <w:rFonts w:ascii="Times New Roman" w:eastAsia="Times New Roman" w:hAnsi="Times New Roman" w:cs="Times New Roman"/>
          <w:sz w:val="24"/>
          <w:szCs w:val="24"/>
        </w:rPr>
        <w:t>How do libraries and museums contribute to the recovery and rebuilding process of the communities they serve?</w:t>
      </w:r>
    </w:p>
    <w:p w:rsidR="008D47D4" w:rsidRPr="00A04FE9" w:rsidP="008D47D4" w14:paraId="306CB92D" w14:textId="77777777">
      <w:pPr>
        <w:pStyle w:val="paragraph"/>
        <w:numPr>
          <w:ilvl w:val="1"/>
          <w:numId w:val="1"/>
        </w:numPr>
        <w:spacing w:before="0" w:beforeAutospacing="0" w:line="276" w:lineRule="auto"/>
        <w:textAlignment w:val="baseline"/>
      </w:pPr>
      <w:r>
        <w:rPr>
          <w:color w:val="000000"/>
        </w:rPr>
        <w:t xml:space="preserve">In what ways have libraries and museums served as shelters or emergency centers during natural disasters? </w:t>
      </w:r>
    </w:p>
    <w:p w:rsidR="008D47D4" w:rsidP="008D47D4" w14:paraId="5608C804" w14:textId="77777777">
      <w:pPr>
        <w:pStyle w:val="paragraph"/>
        <w:numPr>
          <w:ilvl w:val="1"/>
          <w:numId w:val="1"/>
        </w:numPr>
        <w:spacing w:before="0" w:beforeAutospacing="0" w:line="276" w:lineRule="auto"/>
        <w:textAlignment w:val="baseline"/>
        <w:rPr>
          <w:rStyle w:val="eop"/>
        </w:rPr>
      </w:pPr>
      <w:r w:rsidRPr="00D46CB9">
        <w:rPr>
          <w:rStyle w:val="eop"/>
        </w:rPr>
        <w:t>How do libraries and museums contribute to the recovery and rebuilding process of the communities they serve?</w:t>
      </w:r>
    </w:p>
    <w:p w:rsidR="008D47D4" w:rsidP="008D47D4" w14:paraId="0C1F4D96" w14:textId="77777777">
      <w:pPr>
        <w:pStyle w:val="paragraph"/>
        <w:spacing w:before="0" w:beforeAutospacing="0" w:after="0" w:afterAutospacing="0" w:line="276" w:lineRule="auto"/>
        <w:ind w:left="1440"/>
        <w:textAlignment w:val="baseline"/>
        <w:rPr>
          <w:rFonts w:ascii="Segoe UI" w:hAnsi="Segoe UI" w:cs="Segoe UI"/>
          <w:sz w:val="18"/>
          <w:szCs w:val="18"/>
        </w:rPr>
      </w:pPr>
    </w:p>
    <w:p w:rsidR="00B012DC" w:rsidP="00B012DC" w14:paraId="675C97CA" w14:textId="77777777">
      <w:pPr>
        <w:pStyle w:val="paragraph"/>
        <w:spacing w:before="0" w:beforeAutospacing="0" w:after="0" w:afterAutospacing="0" w:line="276" w:lineRule="auto"/>
        <w:textAlignment w:val="baseline"/>
        <w:rPr>
          <w:rStyle w:val="normaltextrun"/>
        </w:rPr>
      </w:pPr>
    </w:p>
    <w:p w:rsidR="00B012DC" w:rsidP="001A6974" w14:paraId="28F8C71C" w14:textId="580555B9">
      <w:pPr>
        <w:pStyle w:val="paragraph"/>
        <w:numPr>
          <w:ilvl w:val="0"/>
          <w:numId w:val="1"/>
        </w:numPr>
        <w:spacing w:before="0" w:beforeAutospacing="0" w:after="0" w:afterAutospacing="0" w:line="276" w:lineRule="auto"/>
        <w:textAlignment w:val="baseline"/>
        <w:rPr>
          <w:color w:val="1F4D78"/>
        </w:rPr>
      </w:pPr>
      <w:r>
        <w:rPr>
          <w:rStyle w:val="normaltextrun"/>
        </w:rPr>
        <w:t>Is there anything else you would like to tell us about your facility, funding, or anything important that we missed? </w:t>
      </w:r>
      <w:r>
        <w:rPr>
          <w:rStyle w:val="eop"/>
        </w:rPr>
        <w:t> </w:t>
      </w:r>
    </w:p>
    <w:p w:rsidR="00B012DC" w:rsidRPr="00B012DC" w:rsidP="00B012DC" w14:paraId="77CDA82A" w14:textId="77777777">
      <w:pPr>
        <w:pStyle w:val="paragraph"/>
        <w:spacing w:before="0" w:beforeAutospacing="0" w:after="0" w:afterAutospacing="0" w:line="276" w:lineRule="auto"/>
        <w:ind w:left="720"/>
        <w:textAlignment w:val="baseline"/>
        <w:rPr>
          <w:rStyle w:val="normaltextrun"/>
          <w:color w:val="1F4D78"/>
        </w:rPr>
      </w:pPr>
    </w:p>
    <w:p w:rsidR="00B9652E" w:rsidRPr="00B012DC" w14:paraId="72AA9371" w14:textId="321D4BFC">
      <w:pPr>
        <w:pStyle w:val="paragraph"/>
        <w:spacing w:before="0" w:beforeAutospacing="0" w:after="0"/>
        <w:textAlignment w:val="baseline"/>
        <w:rPr>
          <w:rFonts w:ascii="Segoe UI" w:hAnsi="Segoe UI" w:cs="Segoe UI"/>
          <w:b/>
          <w:bCs/>
          <w:sz w:val="18"/>
          <w:szCs w:val="18"/>
        </w:rPr>
      </w:pPr>
      <w:r w:rsidRPr="00B012DC">
        <w:rPr>
          <w:rStyle w:val="normaltextrun"/>
          <w:b/>
          <w:bCs/>
        </w:rPr>
        <w:t>Conclusion</w:t>
      </w:r>
      <w:r w:rsidRPr="00B012DC">
        <w:rPr>
          <w:rStyle w:val="eop"/>
          <w:b/>
          <w:bCs/>
        </w:rPr>
        <w:t> </w:t>
      </w:r>
    </w:p>
    <w:p w:rsidR="00B9652E" w:rsidP="00B012DC" w14:paraId="14E74C97" w14:textId="3AE72240">
      <w:pPr>
        <w:pStyle w:val="paragraph"/>
        <w:spacing w:before="0" w:beforeAutospacing="0" w:after="0" w:line="276" w:lineRule="auto"/>
        <w:textAlignment w:val="baseline"/>
        <w:rPr>
          <w:rFonts w:ascii="Segoe UI" w:hAnsi="Segoe UI" w:cs="Segoe UI"/>
          <w:sz w:val="18"/>
          <w:szCs w:val="18"/>
        </w:rPr>
      </w:pPr>
      <w:r>
        <w:rPr>
          <w:rStyle w:val="normaltextrun"/>
        </w:rPr>
        <w:t xml:space="preserve">I want to thank you for participating in the interview today and for sharing your experiences and perceptions. The information you have provided will be very helpful in assessing rural, underserved, and disaster-prone libraries and </w:t>
      </w:r>
      <w:r w:rsidR="00B012DC">
        <w:rPr>
          <w:rStyle w:val="normaltextrun"/>
        </w:rPr>
        <w:t>museums’</w:t>
      </w:r>
      <w:r>
        <w:rPr>
          <w:rStyle w:val="normaltextrun"/>
        </w:rPr>
        <w:t xml:space="preserve"> physical infrastructure needs. </w:t>
      </w:r>
      <w:r>
        <w:rPr>
          <w:rStyle w:val="eop"/>
        </w:rPr>
        <w:t> </w:t>
      </w:r>
    </w:p>
    <w:p w:rsidR="00B9652E" w:rsidRPr="00B012DC" w14:paraId="0871FE1F" w14:textId="110D18E6">
      <w:pPr>
        <w:pStyle w:val="paragraph"/>
        <w:spacing w:before="0" w:beforeAutospacing="0" w:after="0" w:afterAutospacing="0"/>
        <w:textAlignment w:val="baseline"/>
        <w:rPr>
          <w:rFonts w:ascii="Segoe UI" w:hAnsi="Segoe UI" w:cs="Segoe UI"/>
          <w:b/>
          <w:bCs/>
          <w:sz w:val="18"/>
          <w:szCs w:val="18"/>
        </w:rPr>
      </w:pPr>
      <w:r w:rsidRPr="00B012DC">
        <w:rPr>
          <w:rStyle w:val="normaltextrun"/>
          <w:b/>
          <w:bCs/>
        </w:rPr>
        <w:t>Potential Additional Questions</w:t>
      </w:r>
      <w:r w:rsidRPr="00B012DC">
        <w:rPr>
          <w:rStyle w:val="eop"/>
          <w:b/>
          <w:bCs/>
        </w:rPr>
        <w:t> </w:t>
      </w:r>
    </w:p>
    <w:p w:rsidR="00B012DC" w14:paraId="42AE34A8" w14:textId="77777777">
      <w:pPr>
        <w:pStyle w:val="paragraph"/>
        <w:spacing w:before="0" w:beforeAutospacing="0" w:after="0" w:afterAutospacing="0"/>
        <w:textAlignment w:val="baseline"/>
        <w:rPr>
          <w:rStyle w:val="normaltextrun"/>
          <w:color w:val="1F4D78"/>
        </w:rPr>
      </w:pPr>
    </w:p>
    <w:p w:rsidR="00B9652E" w:rsidRPr="00B012DC" w:rsidP="003240C7" w14:paraId="182EA6C2" w14:textId="42D45DD9">
      <w:pPr>
        <w:pStyle w:val="paragraph"/>
        <w:spacing w:before="0" w:beforeAutospacing="0" w:after="120" w:afterAutospacing="0" w:line="276" w:lineRule="auto"/>
        <w:textAlignment w:val="baseline"/>
        <w:rPr>
          <w:rFonts w:ascii="Segoe UI" w:hAnsi="Segoe UI" w:cs="Segoe UI"/>
          <w:sz w:val="18"/>
          <w:szCs w:val="18"/>
        </w:rPr>
      </w:pPr>
      <w:r w:rsidRPr="00B012DC">
        <w:rPr>
          <w:rStyle w:val="normaltextrun"/>
        </w:rPr>
        <w:t>Questions on Natural Disasters and Extreme Weather Events</w:t>
      </w:r>
      <w:r w:rsidRPr="00B012DC">
        <w:rPr>
          <w:rStyle w:val="eop"/>
        </w:rPr>
        <w:t> </w:t>
      </w:r>
    </w:p>
    <w:p w:rsidR="003240C7" w:rsidP="001A6974" w14:paraId="710612D3" w14:textId="77777777">
      <w:pPr>
        <w:pStyle w:val="paragraph"/>
        <w:numPr>
          <w:ilvl w:val="0"/>
          <w:numId w:val="12"/>
        </w:numPr>
        <w:spacing w:before="0" w:beforeAutospacing="0" w:after="0" w:afterAutospacing="0" w:line="276" w:lineRule="auto"/>
        <w:textAlignment w:val="baseline"/>
      </w:pPr>
      <w:r>
        <w:rPr>
          <w:rStyle w:val="normaltextrun"/>
        </w:rPr>
        <w:t>How do you ensure the structural integrity of buildings and facilities in areas prone to natural disasters or extreme weather?</w:t>
      </w:r>
      <w:r>
        <w:rPr>
          <w:rStyle w:val="eop"/>
        </w:rPr>
        <w:t> </w:t>
      </w:r>
    </w:p>
    <w:p w:rsidR="00B9652E" w:rsidRPr="003240C7" w:rsidP="001A6974" w14:paraId="7511FA91" w14:textId="4209120B">
      <w:pPr>
        <w:pStyle w:val="paragraph"/>
        <w:numPr>
          <w:ilvl w:val="0"/>
          <w:numId w:val="12"/>
        </w:numPr>
        <w:spacing w:before="0" w:beforeAutospacing="0" w:after="0" w:afterAutospacing="0" w:line="276" w:lineRule="auto"/>
        <w:textAlignment w:val="baseline"/>
      </w:pPr>
      <w:r>
        <w:rPr>
          <w:rStyle w:val="normaltextrun"/>
        </w:rPr>
        <w:t>Describe the measures you take to prepare for natural disasters and extreme weather events.  </w:t>
      </w:r>
      <w:r>
        <w:rPr>
          <w:rStyle w:val="eop"/>
        </w:rPr>
        <w:t> </w:t>
      </w:r>
    </w:p>
    <w:p w:rsidR="00B9652E" w:rsidP="001A6974" w14:paraId="4DC682FD" w14:textId="77777777">
      <w:pPr>
        <w:pStyle w:val="paragraph"/>
        <w:numPr>
          <w:ilvl w:val="0"/>
          <w:numId w:val="12"/>
        </w:numPr>
        <w:spacing w:before="0" w:beforeAutospacing="0" w:after="0" w:afterAutospacing="0" w:line="276" w:lineRule="auto"/>
        <w:textAlignment w:val="baseline"/>
      </w:pPr>
      <w:r>
        <w:rPr>
          <w:rStyle w:val="normaltextrun"/>
        </w:rPr>
        <w:t>How did/do you prioritize repair and maintenance tasks following a natural disaster or extreme weather event?</w:t>
      </w:r>
      <w:r>
        <w:rPr>
          <w:rStyle w:val="eop"/>
        </w:rPr>
        <w:t> </w:t>
      </w:r>
    </w:p>
    <w:p w:rsidR="00B9652E" w:rsidP="001A6974" w14:paraId="539BF68E" w14:textId="77777777">
      <w:pPr>
        <w:pStyle w:val="paragraph"/>
        <w:numPr>
          <w:ilvl w:val="0"/>
          <w:numId w:val="12"/>
        </w:numPr>
        <w:spacing w:before="0" w:beforeAutospacing="0" w:after="0" w:afterAutospacing="0" w:line="276" w:lineRule="auto"/>
        <w:textAlignment w:val="baseline"/>
      </w:pPr>
      <w:r>
        <w:rPr>
          <w:rStyle w:val="normaltextrun"/>
        </w:rPr>
        <w:t>Describe the challenges you face in maintaining infrastructure during and after natural disasters and extreme weather events.</w:t>
      </w:r>
      <w:r>
        <w:rPr>
          <w:rStyle w:val="eop"/>
        </w:rPr>
        <w:t> </w:t>
      </w:r>
    </w:p>
    <w:p w:rsidR="00B9652E" w:rsidP="001A6974" w14:paraId="214E8CD7" w14:textId="77777777">
      <w:pPr>
        <w:pStyle w:val="paragraph"/>
        <w:numPr>
          <w:ilvl w:val="0"/>
          <w:numId w:val="12"/>
        </w:numPr>
        <w:spacing w:before="0" w:beforeAutospacing="0" w:after="0" w:afterAutospacing="0" w:line="276" w:lineRule="auto"/>
        <w:textAlignment w:val="baseline"/>
      </w:pPr>
      <w:r>
        <w:rPr>
          <w:rStyle w:val="normaltextrun"/>
        </w:rPr>
        <w:t>How do you estimate costs for repairs following a natural disaster or extreme weather event?</w:t>
      </w:r>
      <w:r>
        <w:rPr>
          <w:rStyle w:val="eop"/>
        </w:rPr>
        <w:t> </w:t>
      </w:r>
    </w:p>
    <w:p w:rsidR="00B012DC" w:rsidP="00A57EA0" w14:paraId="38E995CC" w14:textId="77777777">
      <w:pPr>
        <w:pStyle w:val="paragraph"/>
        <w:spacing w:before="0" w:beforeAutospacing="0" w:after="0" w:afterAutospacing="0" w:line="276" w:lineRule="auto"/>
        <w:textAlignment w:val="baseline"/>
        <w:rPr>
          <w:rStyle w:val="normaltextrun"/>
        </w:rPr>
      </w:pPr>
    </w:p>
    <w:p w:rsidR="00B9652E" w:rsidRPr="009A7954" w:rsidP="00A57EA0" w14:paraId="5D7DD31E" w14:textId="1560AD6B">
      <w:pPr>
        <w:pStyle w:val="paragraph"/>
        <w:spacing w:before="0" w:beforeAutospacing="0" w:after="120" w:afterAutospacing="0" w:line="276" w:lineRule="auto"/>
        <w:textAlignment w:val="baseline"/>
        <w:rPr>
          <w:rFonts w:ascii="Segoe UI" w:hAnsi="Segoe UI" w:cs="Segoe UI"/>
          <w:b/>
          <w:bCs/>
          <w:sz w:val="18"/>
          <w:szCs w:val="18"/>
        </w:rPr>
      </w:pPr>
      <w:r w:rsidRPr="009A7954">
        <w:rPr>
          <w:rStyle w:val="normaltextrun"/>
          <w:b/>
          <w:bCs/>
        </w:rPr>
        <w:t>Questions on accessibility and ADA</w:t>
      </w:r>
      <w:r w:rsidRPr="009A7954">
        <w:rPr>
          <w:rStyle w:val="eop"/>
          <w:b/>
          <w:bCs/>
        </w:rPr>
        <w:t> </w:t>
      </w:r>
    </w:p>
    <w:p w:rsidR="00B9652E" w:rsidP="001A6974" w14:paraId="3F191CE3" w14:textId="4252EE44">
      <w:pPr>
        <w:pStyle w:val="paragraph"/>
        <w:numPr>
          <w:ilvl w:val="1"/>
          <w:numId w:val="17"/>
        </w:numPr>
        <w:spacing w:before="0" w:beforeAutospacing="0" w:after="0" w:afterAutospacing="0" w:line="276" w:lineRule="auto"/>
        <w:textAlignment w:val="baseline"/>
        <w:rPr>
          <w:rFonts w:ascii="Segoe UI" w:hAnsi="Segoe UI" w:cs="Segoe UI"/>
          <w:sz w:val="18"/>
          <w:szCs w:val="18"/>
        </w:rPr>
      </w:pPr>
      <w:r>
        <w:rPr>
          <w:rStyle w:val="normaltextrun"/>
        </w:rPr>
        <w:t>Describe how you ensure that your facility's infrastructure is ADA-compliant.</w:t>
      </w:r>
      <w:r>
        <w:rPr>
          <w:rStyle w:val="eop"/>
        </w:rPr>
        <w:t> </w:t>
      </w:r>
    </w:p>
    <w:p w:rsidR="00B9652E" w:rsidP="001A6974" w14:paraId="4175F506" w14:textId="63EF7851">
      <w:pPr>
        <w:pStyle w:val="paragraph"/>
        <w:numPr>
          <w:ilvl w:val="0"/>
          <w:numId w:val="17"/>
        </w:numPr>
        <w:spacing w:before="0" w:beforeAutospacing="0" w:after="0" w:afterAutospacing="0" w:line="276" w:lineRule="auto"/>
        <w:textAlignment w:val="baseline"/>
        <w:rPr>
          <w:rFonts w:ascii="Segoe UI" w:hAnsi="Segoe UI" w:cs="Segoe UI"/>
          <w:sz w:val="18"/>
          <w:szCs w:val="18"/>
        </w:rPr>
      </w:pPr>
      <w:r>
        <w:rPr>
          <w:rStyle w:val="normaltextrun"/>
        </w:rPr>
        <w:t>How do you stay updated with the latest ADA guidelines and requirements?</w:t>
      </w:r>
      <w:r>
        <w:rPr>
          <w:rStyle w:val="eop"/>
        </w:rPr>
        <w:t> </w:t>
      </w:r>
    </w:p>
    <w:p w:rsidR="00B9652E" w:rsidP="001A6974" w14:paraId="6545C8BC" w14:textId="74E7A1B3">
      <w:pPr>
        <w:pStyle w:val="paragraph"/>
        <w:numPr>
          <w:ilvl w:val="0"/>
          <w:numId w:val="17"/>
        </w:numPr>
        <w:spacing w:before="0" w:beforeAutospacing="0" w:after="0" w:afterAutospacing="0" w:line="276" w:lineRule="auto"/>
        <w:textAlignment w:val="baseline"/>
        <w:rPr>
          <w:rFonts w:ascii="Segoe UI" w:hAnsi="Segoe UI" w:cs="Segoe UI"/>
          <w:sz w:val="18"/>
          <w:szCs w:val="18"/>
        </w:rPr>
      </w:pPr>
      <w:r>
        <w:rPr>
          <w:rStyle w:val="normaltextrun"/>
        </w:rPr>
        <w:t>How do you monitor and evaluate the effectiveness of your accessibility measures?</w:t>
      </w:r>
      <w:r>
        <w:rPr>
          <w:rStyle w:val="eop"/>
        </w:rPr>
        <w:t> </w:t>
      </w:r>
    </w:p>
    <w:p w:rsidR="00B9652E" w:rsidP="001A6974" w14:paraId="4132C12B" w14:textId="5B5E38F2">
      <w:pPr>
        <w:pStyle w:val="paragraph"/>
        <w:numPr>
          <w:ilvl w:val="0"/>
          <w:numId w:val="14"/>
        </w:numPr>
        <w:spacing w:before="0" w:beforeAutospacing="0" w:after="0" w:afterAutospacing="0" w:line="276" w:lineRule="auto"/>
        <w:textAlignment w:val="baseline"/>
        <w:rPr>
          <w:rFonts w:ascii="Segoe UI" w:hAnsi="Segoe UI" w:cs="Segoe UI"/>
          <w:sz w:val="18"/>
          <w:szCs w:val="18"/>
        </w:rPr>
      </w:pPr>
      <w:r>
        <w:rPr>
          <w:rStyle w:val="normaltextrun"/>
        </w:rPr>
        <w:t>What are some of the biggest challenges you face in ensuring ADA compliance in your facility?</w:t>
      </w:r>
      <w:r>
        <w:rPr>
          <w:rStyle w:val="eop"/>
        </w:rPr>
        <w:t> </w:t>
      </w:r>
    </w:p>
    <w:p w:rsidR="00B9652E" w:rsidP="001A6974" w14:paraId="53296589" w14:textId="35DFA32C">
      <w:pPr>
        <w:pStyle w:val="paragraph"/>
        <w:numPr>
          <w:ilvl w:val="0"/>
          <w:numId w:val="16"/>
        </w:numPr>
        <w:spacing w:before="0" w:beforeAutospacing="0" w:after="0" w:afterAutospacing="0" w:line="276" w:lineRule="auto"/>
        <w:textAlignment w:val="baseline"/>
        <w:rPr>
          <w:rFonts w:ascii="Segoe UI" w:hAnsi="Segoe UI" w:cs="Segoe UI"/>
          <w:sz w:val="18"/>
          <w:szCs w:val="18"/>
        </w:rPr>
      </w:pPr>
      <w:r>
        <w:rPr>
          <w:rStyle w:val="normaltextrun"/>
        </w:rPr>
        <w:t>How do you overcome these challenges, especially in older buildings or those with historical significance?</w:t>
      </w:r>
      <w:r>
        <w:rPr>
          <w:rStyle w:val="eop"/>
        </w:rPr>
        <w:t> </w:t>
      </w:r>
    </w:p>
    <w:p w:rsidR="00B9652E" w:rsidP="001A6974" w14:paraId="76292D94" w14:textId="163FEAD3">
      <w:pPr>
        <w:pStyle w:val="paragraph"/>
        <w:numPr>
          <w:ilvl w:val="0"/>
          <w:numId w:val="14"/>
        </w:numPr>
        <w:spacing w:before="0" w:beforeAutospacing="0" w:after="0" w:afterAutospacing="0" w:line="276" w:lineRule="auto"/>
        <w:textAlignment w:val="baseline"/>
        <w:rPr>
          <w:rFonts w:ascii="Segoe UI" w:hAnsi="Segoe UI" w:cs="Segoe UI"/>
          <w:sz w:val="18"/>
          <w:szCs w:val="18"/>
        </w:rPr>
      </w:pPr>
      <w:r>
        <w:rPr>
          <w:rStyle w:val="normaltextrun"/>
        </w:rPr>
        <w:t>How does budgeting for ADA compliance and accessibility improvements work in your organization?</w:t>
      </w:r>
      <w:r>
        <w:rPr>
          <w:rStyle w:val="eop"/>
        </w:rPr>
        <w:t> </w:t>
      </w:r>
    </w:p>
    <w:p w:rsidR="00B9652E" w:rsidP="001A6974" w14:paraId="24C68DCA" w14:textId="237FBF34">
      <w:pPr>
        <w:pStyle w:val="paragraph"/>
        <w:numPr>
          <w:ilvl w:val="0"/>
          <w:numId w:val="15"/>
        </w:numPr>
        <w:spacing w:before="0" w:beforeAutospacing="0" w:after="0" w:afterAutospacing="0" w:line="276" w:lineRule="auto"/>
        <w:textAlignment w:val="baseline"/>
        <w:rPr>
          <w:rFonts w:ascii="Segoe UI" w:hAnsi="Segoe UI" w:cs="Segoe UI"/>
          <w:sz w:val="18"/>
          <w:szCs w:val="18"/>
        </w:rPr>
      </w:pPr>
      <w:r>
        <w:rPr>
          <w:rStyle w:val="normaltextrun"/>
        </w:rPr>
        <w:t>Describe any specific grants or funding sources you rely on for accessibility-related improvements.</w:t>
      </w:r>
      <w:r>
        <w:rPr>
          <w:rStyle w:val="eop"/>
        </w:rPr>
        <w:t> </w:t>
      </w:r>
    </w:p>
    <w:p w:rsidR="00B9652E" w:rsidP="001A6974" w14:paraId="703A3E25" w14:textId="76D6F751">
      <w:pPr>
        <w:pStyle w:val="paragraph"/>
        <w:numPr>
          <w:ilvl w:val="0"/>
          <w:numId w:val="15"/>
        </w:numPr>
        <w:spacing w:before="0" w:beforeAutospacing="0" w:after="0" w:afterAutospacing="0" w:line="276" w:lineRule="auto"/>
        <w:textAlignment w:val="baseline"/>
        <w:rPr>
          <w:rFonts w:ascii="Segoe UI" w:hAnsi="Segoe UI" w:cs="Segoe UI"/>
          <w:sz w:val="18"/>
          <w:szCs w:val="18"/>
        </w:rPr>
      </w:pPr>
      <w:r>
        <w:rPr>
          <w:rStyle w:val="normaltextrun"/>
        </w:rPr>
        <w:t>When planning new construction or renovations, how are universal accessibility strategies integrated into the design process?</w:t>
      </w:r>
      <w:r>
        <w:rPr>
          <w:rStyle w:val="eop"/>
        </w:rPr>
        <w:t> </w:t>
      </w:r>
    </w:p>
    <w:p w:rsidR="00B9652E" w:rsidP="001A6974" w14:paraId="056F0163" w14:textId="2FDADEEE">
      <w:pPr>
        <w:pStyle w:val="paragraph"/>
        <w:numPr>
          <w:ilvl w:val="0"/>
          <w:numId w:val="15"/>
        </w:numPr>
        <w:spacing w:before="0" w:beforeAutospacing="0" w:line="276" w:lineRule="auto"/>
        <w:textAlignment w:val="baseline"/>
        <w:rPr>
          <w:rFonts w:ascii="Segoe UI" w:hAnsi="Segoe UI" w:cs="Segoe UI"/>
          <w:sz w:val="18"/>
          <w:szCs w:val="18"/>
        </w:rPr>
      </w:pPr>
      <w:r>
        <w:rPr>
          <w:rStyle w:val="normaltextrun"/>
        </w:rPr>
        <w:t>What physical infrastructure is in place to ensure the safety of visitors with disabilities in case of an emergency?</w:t>
      </w:r>
      <w:r>
        <w:rPr>
          <w:rStyle w:val="eop"/>
        </w:rPr>
        <w:t> </w:t>
      </w:r>
    </w:p>
    <w:p w:rsidR="00B9652E" w:rsidRPr="009A7954" w:rsidP="003240C7" w14:paraId="0E94F4D5" w14:textId="77777777">
      <w:pPr>
        <w:pStyle w:val="paragraph"/>
        <w:spacing w:before="0" w:beforeAutospacing="0" w:after="120" w:afterAutospacing="0"/>
        <w:textAlignment w:val="baseline"/>
        <w:rPr>
          <w:rFonts w:ascii="Segoe UI" w:hAnsi="Segoe UI" w:cs="Segoe UI"/>
          <w:b/>
          <w:bCs/>
          <w:sz w:val="18"/>
          <w:szCs w:val="18"/>
        </w:rPr>
      </w:pPr>
      <w:r w:rsidRPr="009A7954">
        <w:rPr>
          <w:rStyle w:val="normaltextrun"/>
          <w:b/>
          <w:bCs/>
        </w:rPr>
        <w:t>Other Topic Areas of Inquiry Based on the FCA</w:t>
      </w:r>
      <w:r w:rsidRPr="009A7954">
        <w:rPr>
          <w:rStyle w:val="eop"/>
          <w:b/>
          <w:bCs/>
        </w:rPr>
        <w:t> </w:t>
      </w:r>
    </w:p>
    <w:p w:rsidR="00B9652E" w:rsidP="001A6974" w14:paraId="038135E5" w14:textId="77777777">
      <w:pPr>
        <w:pStyle w:val="paragraph"/>
        <w:numPr>
          <w:ilvl w:val="0"/>
          <w:numId w:val="13"/>
        </w:numPr>
        <w:spacing w:before="0" w:beforeAutospacing="0" w:after="0" w:afterAutospacing="0" w:line="276" w:lineRule="auto"/>
        <w:textAlignment w:val="baseline"/>
      </w:pPr>
      <w:r>
        <w:rPr>
          <w:rStyle w:val="normaltextrun"/>
        </w:rPr>
        <w:t>General Building Information</w:t>
      </w:r>
      <w:r>
        <w:rPr>
          <w:rStyle w:val="eop"/>
        </w:rPr>
        <w:t> </w:t>
      </w:r>
    </w:p>
    <w:p w:rsidR="00B9652E" w:rsidP="001A6974" w14:paraId="0EFD539B" w14:textId="77777777">
      <w:pPr>
        <w:pStyle w:val="paragraph"/>
        <w:numPr>
          <w:ilvl w:val="0"/>
          <w:numId w:val="13"/>
        </w:numPr>
        <w:spacing w:before="0" w:beforeAutospacing="0" w:after="0" w:afterAutospacing="0" w:line="276" w:lineRule="auto"/>
        <w:textAlignment w:val="baseline"/>
      </w:pPr>
      <w:r>
        <w:rPr>
          <w:rStyle w:val="normaltextrun"/>
        </w:rPr>
        <w:t>Environment and Geography</w:t>
      </w:r>
      <w:r>
        <w:rPr>
          <w:rStyle w:val="eop"/>
        </w:rPr>
        <w:t> </w:t>
      </w:r>
    </w:p>
    <w:p w:rsidR="00B9652E" w:rsidP="001A6974" w14:paraId="277D2ABD" w14:textId="77777777">
      <w:pPr>
        <w:pStyle w:val="paragraph"/>
        <w:numPr>
          <w:ilvl w:val="0"/>
          <w:numId w:val="13"/>
        </w:numPr>
        <w:spacing w:before="0" w:beforeAutospacing="0" w:after="0" w:afterAutospacing="0" w:line="276" w:lineRule="auto"/>
        <w:textAlignment w:val="baseline"/>
      </w:pPr>
      <w:r>
        <w:rPr>
          <w:rStyle w:val="normaltextrun"/>
        </w:rPr>
        <w:t>Environmental Systems</w:t>
      </w:r>
      <w:r>
        <w:rPr>
          <w:rStyle w:val="eop"/>
        </w:rPr>
        <w:t> </w:t>
      </w:r>
    </w:p>
    <w:p w:rsidR="00B9652E" w:rsidP="001A6974" w14:paraId="07DD6ECD" w14:textId="77777777">
      <w:pPr>
        <w:pStyle w:val="paragraph"/>
        <w:numPr>
          <w:ilvl w:val="0"/>
          <w:numId w:val="13"/>
        </w:numPr>
        <w:spacing w:before="0" w:beforeAutospacing="0" w:after="0" w:afterAutospacing="0" w:line="276" w:lineRule="auto"/>
        <w:textAlignment w:val="baseline"/>
      </w:pPr>
      <w:r>
        <w:rPr>
          <w:rStyle w:val="normaltextrun"/>
        </w:rPr>
        <w:t>Climate Adaptability</w:t>
      </w:r>
      <w:r>
        <w:rPr>
          <w:rStyle w:val="eop"/>
        </w:rPr>
        <w:t> </w:t>
      </w:r>
    </w:p>
    <w:p w:rsidR="00B9652E" w:rsidP="001A6974" w14:paraId="54F075A7" w14:textId="77777777">
      <w:pPr>
        <w:pStyle w:val="paragraph"/>
        <w:numPr>
          <w:ilvl w:val="0"/>
          <w:numId w:val="13"/>
        </w:numPr>
        <w:spacing w:before="0" w:beforeAutospacing="0" w:after="0" w:afterAutospacing="0" w:line="276" w:lineRule="auto"/>
        <w:textAlignment w:val="baseline"/>
      </w:pPr>
      <w:r>
        <w:rPr>
          <w:rStyle w:val="normaltextrun"/>
        </w:rPr>
        <w:t>Interior Systems</w:t>
      </w:r>
      <w:r>
        <w:rPr>
          <w:rStyle w:val="eop"/>
        </w:rPr>
        <w:t> </w:t>
      </w:r>
    </w:p>
    <w:p w:rsidR="00B9652E" w:rsidP="001A6974" w14:paraId="27DE76F0" w14:textId="77777777">
      <w:pPr>
        <w:pStyle w:val="paragraph"/>
        <w:numPr>
          <w:ilvl w:val="0"/>
          <w:numId w:val="13"/>
        </w:numPr>
        <w:spacing w:before="0" w:beforeAutospacing="0" w:after="0" w:afterAutospacing="0" w:line="276" w:lineRule="auto"/>
        <w:textAlignment w:val="baseline"/>
      </w:pPr>
      <w:r>
        <w:rPr>
          <w:rStyle w:val="normaltextrun"/>
        </w:rPr>
        <w:t>Exterior Façade, Foundations, and Roof</w:t>
      </w:r>
      <w:r>
        <w:rPr>
          <w:rStyle w:val="eop"/>
        </w:rPr>
        <w:t> </w:t>
      </w:r>
    </w:p>
    <w:p w:rsidR="00B9652E" w:rsidP="001A6974" w14:paraId="1C85A4EA" w14:textId="77777777">
      <w:pPr>
        <w:pStyle w:val="paragraph"/>
        <w:numPr>
          <w:ilvl w:val="0"/>
          <w:numId w:val="13"/>
        </w:numPr>
        <w:spacing w:before="0" w:beforeAutospacing="0" w:after="0" w:afterAutospacing="0" w:line="276" w:lineRule="auto"/>
        <w:textAlignment w:val="baseline"/>
      </w:pPr>
      <w:r>
        <w:rPr>
          <w:rStyle w:val="normaltextrun"/>
        </w:rPr>
        <w:t>Amenities, Safety, and Security (e.g., life and fire safety, egress, exits, area of refuge, and emergency plans)</w:t>
      </w:r>
      <w:r>
        <w:rPr>
          <w:rStyle w:val="eop"/>
        </w:rPr>
        <w:t> </w:t>
      </w:r>
    </w:p>
    <w:p w:rsidR="00B9652E" w:rsidP="001A6974" w14:paraId="4E1462AC" w14:textId="77777777">
      <w:pPr>
        <w:pStyle w:val="paragraph"/>
        <w:numPr>
          <w:ilvl w:val="0"/>
          <w:numId w:val="13"/>
        </w:numPr>
        <w:spacing w:before="0" w:beforeAutospacing="0" w:after="0" w:afterAutospacing="0" w:line="276" w:lineRule="auto"/>
        <w:textAlignment w:val="baseline"/>
      </w:pPr>
      <w:r>
        <w:rPr>
          <w:rStyle w:val="normaltextrun"/>
        </w:rPr>
        <w:t>Mold/Pests</w:t>
      </w:r>
      <w:r>
        <w:rPr>
          <w:rStyle w:val="eop"/>
        </w:rPr>
        <w:t> </w:t>
      </w:r>
    </w:p>
    <w:p w:rsidR="00B9652E" w14:paraId="7F1A4D2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9652E" w14:paraId="2F0DD35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A18B3" w:rsidP="0045319B" w14:paraId="2EED8418" w14:textId="5916B924">
      <w:pPr>
        <w:pStyle w:val="Heading2"/>
        <w:sectPr w:rsidSect="000A3BB5">
          <w:headerReference w:type="default" r:id="rId8"/>
          <w:footerReference w:type="even" r:id="rId9"/>
          <w:footerReference w:type="default" r:id="rId10"/>
          <w:pgSz w:w="12240" w:h="15840"/>
          <w:pgMar w:top="1440" w:right="1440" w:bottom="1440" w:left="1440" w:header="720" w:footer="720" w:gutter="0"/>
          <w:cols w:space="720"/>
          <w:docGrid w:linePitch="360"/>
        </w:sectPr>
      </w:pPr>
      <w:bookmarkStart w:id="20" w:name="_Toc159559728"/>
    </w:p>
    <w:p w:rsidR="0045319B" w:rsidP="0045319B" w14:paraId="3B8078A6" w14:textId="3987F6A0">
      <w:pPr>
        <w:pStyle w:val="Heading2"/>
      </w:pPr>
      <w:r>
        <w:t xml:space="preserve">Appendix </w:t>
      </w:r>
      <w:r w:rsidR="001F5697">
        <w:t>G</w:t>
      </w:r>
      <w:r>
        <w:t xml:space="preserve"> – </w:t>
      </w:r>
      <w:bookmarkStart w:id="21" w:name="_Toc159559729"/>
      <w:bookmarkEnd w:id="20"/>
      <w:r w:rsidR="004D7A67">
        <w:t>Evaluation Matrix</w:t>
      </w:r>
    </w:p>
    <w:p w:rsidR="0062543B" w:rsidP="0062543B" w14:paraId="0AAF378D" w14:textId="77777777"/>
    <w:tbl>
      <w:tblPr>
        <w:tblW w:w="12960" w:type="dxa"/>
        <w:tblLook w:val="04A0"/>
      </w:tblPr>
      <w:tblGrid>
        <w:gridCol w:w="800"/>
        <w:gridCol w:w="3520"/>
        <w:gridCol w:w="4425"/>
        <w:gridCol w:w="2070"/>
        <w:gridCol w:w="2145"/>
      </w:tblGrid>
      <w:tr w14:paraId="5F27E1C7" w14:textId="77777777" w:rsidTr="2D50A5B9">
        <w:tblPrEx>
          <w:tblW w:w="12960" w:type="dxa"/>
          <w:tblLook w:val="04A0"/>
        </w:tblPrEx>
        <w:trPr>
          <w:trHeight w:val="576"/>
        </w:trPr>
        <w:tc>
          <w:tcPr>
            <w:tcW w:w="800" w:type="dxa"/>
            <w:tcBorders>
              <w:top w:val="single" w:sz="4" w:space="0" w:color="auto"/>
              <w:left w:val="single" w:sz="4" w:space="0" w:color="auto"/>
              <w:bottom w:val="nil"/>
              <w:right w:val="single" w:sz="4" w:space="0" w:color="auto"/>
            </w:tcBorders>
            <w:shd w:val="clear" w:color="auto" w:fill="5B9BD5" w:themeFill="accent5"/>
            <w:noWrap/>
            <w:hideMark/>
          </w:tcPr>
          <w:p w:rsidR="0062543B" w:rsidRPr="0062543B" w:rsidP="0062543B" w14:paraId="3D20F1AE"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Q#</w:t>
            </w:r>
          </w:p>
        </w:tc>
        <w:tc>
          <w:tcPr>
            <w:tcW w:w="3520" w:type="dxa"/>
            <w:tcBorders>
              <w:top w:val="single" w:sz="4" w:space="0" w:color="auto"/>
              <w:left w:val="nil"/>
              <w:bottom w:val="nil"/>
              <w:right w:val="single" w:sz="4" w:space="0" w:color="auto"/>
            </w:tcBorders>
            <w:shd w:val="clear" w:color="auto" w:fill="5B9BD5" w:themeFill="accent5"/>
            <w:noWrap/>
            <w:hideMark/>
          </w:tcPr>
          <w:p w:rsidR="0062543B" w:rsidRPr="0062543B" w:rsidP="0062543B" w14:paraId="33E486F0" w14:textId="77777777">
            <w:pPr>
              <w:spacing w:after="0" w:line="240" w:lineRule="auto"/>
              <w:rPr>
                <w:rFonts w:ascii="Calibri" w:eastAsia="Times New Roman" w:hAnsi="Calibri" w:cs="Calibri"/>
                <w:b/>
                <w:bCs/>
                <w:color w:val="000000"/>
              </w:rPr>
            </w:pPr>
            <w:r w:rsidRPr="0062543B">
              <w:rPr>
                <w:rFonts w:ascii="Calibri" w:eastAsia="Times New Roman" w:hAnsi="Calibri" w:cs="Calibri"/>
                <w:b/>
                <w:bCs/>
                <w:color w:val="000000"/>
              </w:rPr>
              <w:t>Primary and Secondary Questions</w:t>
            </w:r>
          </w:p>
        </w:tc>
        <w:tc>
          <w:tcPr>
            <w:tcW w:w="7940" w:type="dxa"/>
            <w:tcBorders>
              <w:top w:val="single" w:sz="4" w:space="0" w:color="auto"/>
              <w:left w:val="nil"/>
              <w:bottom w:val="nil"/>
              <w:right w:val="single" w:sz="4" w:space="0" w:color="auto"/>
            </w:tcBorders>
            <w:shd w:val="clear" w:color="auto" w:fill="5B9BD5" w:themeFill="accent5"/>
            <w:hideMark/>
          </w:tcPr>
          <w:p w:rsidR="0062543B" w:rsidRPr="0062543B" w:rsidP="0062543B" w14:paraId="61198026"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Indicators/ Performance Measures</w:t>
            </w:r>
          </w:p>
        </w:tc>
        <w:tc>
          <w:tcPr>
            <w:tcW w:w="2780" w:type="dxa"/>
            <w:tcBorders>
              <w:top w:val="single" w:sz="4" w:space="0" w:color="auto"/>
              <w:left w:val="nil"/>
              <w:bottom w:val="nil"/>
              <w:right w:val="single" w:sz="4" w:space="0" w:color="auto"/>
            </w:tcBorders>
            <w:shd w:val="clear" w:color="auto" w:fill="5B9BD5" w:themeFill="accent5"/>
            <w:hideMark/>
          </w:tcPr>
          <w:p w:rsidR="0062543B" w:rsidRPr="0062543B" w:rsidP="0062543B" w14:paraId="2A561F47" w14:textId="77777777">
            <w:pPr>
              <w:spacing w:after="0" w:line="240" w:lineRule="auto"/>
              <w:jc w:val="center"/>
              <w:rPr>
                <w:rFonts w:ascii="Calibri" w:eastAsia="Times New Roman" w:hAnsi="Calibri" w:cs="Calibri"/>
                <w:b/>
                <w:bCs/>
              </w:rPr>
            </w:pPr>
            <w:r w:rsidRPr="0062543B">
              <w:rPr>
                <w:rFonts w:ascii="Calibri" w:eastAsia="Times New Roman" w:hAnsi="Calibri" w:cs="Calibri"/>
                <w:b/>
                <w:bCs/>
              </w:rPr>
              <w:t xml:space="preserve">Data Sources </w:t>
            </w:r>
          </w:p>
        </w:tc>
        <w:tc>
          <w:tcPr>
            <w:tcW w:w="3180" w:type="dxa"/>
            <w:tcBorders>
              <w:top w:val="single" w:sz="4" w:space="0" w:color="auto"/>
              <w:left w:val="single" w:sz="4" w:space="0" w:color="auto"/>
              <w:bottom w:val="nil"/>
              <w:right w:val="nil"/>
            </w:tcBorders>
            <w:shd w:val="clear" w:color="auto" w:fill="5B9BD5" w:themeFill="accent5"/>
            <w:hideMark/>
          </w:tcPr>
          <w:p w:rsidR="0062543B" w:rsidRPr="0062543B" w:rsidP="0062543B" w14:paraId="44FAA8BB"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Data Analysis Plan/ Methodology</w:t>
            </w:r>
          </w:p>
        </w:tc>
      </w:tr>
      <w:tr w14:paraId="2760623F" w14:textId="77777777" w:rsidTr="2D50A5B9">
        <w:tblPrEx>
          <w:tblW w:w="12960" w:type="dxa"/>
          <w:tblLook w:val="04A0"/>
        </w:tblPrEx>
        <w:trPr>
          <w:trHeight w:val="1230"/>
        </w:trPr>
        <w:tc>
          <w:tcPr>
            <w:tcW w:w="8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62543B" w:rsidRPr="0062543B" w:rsidP="0062543B" w14:paraId="180D72F3"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1</w:t>
            </w:r>
          </w:p>
        </w:tc>
        <w:tc>
          <w:tcPr>
            <w:tcW w:w="17420" w:type="dxa"/>
            <w:gridSpan w:val="4"/>
            <w:tcBorders>
              <w:top w:val="single" w:sz="4" w:space="0" w:color="auto"/>
              <w:left w:val="single" w:sz="4" w:space="0" w:color="auto"/>
              <w:bottom w:val="single" w:sz="4" w:space="0" w:color="auto"/>
              <w:right w:val="nil"/>
            </w:tcBorders>
            <w:shd w:val="clear" w:color="auto" w:fill="D9E2F3" w:themeFill="accent1" w:themeFillTint="33"/>
            <w:hideMark/>
          </w:tcPr>
          <w:p w:rsidR="0062543B" w:rsidRPr="0062543B" w:rsidP="0062543B" w14:paraId="56FF9E15" w14:textId="77777777">
            <w:pPr>
              <w:spacing w:after="0" w:line="240" w:lineRule="auto"/>
              <w:jc w:val="center"/>
              <w:rPr>
                <w:rFonts w:ascii="Calibri" w:eastAsia="Times New Roman" w:hAnsi="Calibri" w:cs="Calibri"/>
                <w:b/>
                <w:bCs/>
                <w:sz w:val="36"/>
                <w:szCs w:val="36"/>
              </w:rPr>
            </w:pPr>
            <w:r w:rsidRPr="0062543B">
              <w:rPr>
                <w:rFonts w:ascii="Calibri" w:eastAsia="Times New Roman" w:hAnsi="Calibri" w:cs="Calibri"/>
                <w:b/>
                <w:bCs/>
                <w:sz w:val="36"/>
                <w:szCs w:val="36"/>
              </w:rPr>
              <w:t xml:space="preserve">What are the physical conditions of library and museum facilities in rural, </w:t>
            </w:r>
            <w:r w:rsidRPr="0062543B">
              <w:rPr>
                <w:rFonts w:ascii="Calibri" w:eastAsia="Times New Roman" w:hAnsi="Calibri" w:cs="Calibri"/>
                <w:b/>
                <w:bCs/>
                <w:sz w:val="36"/>
                <w:szCs w:val="36"/>
              </w:rPr>
              <w:t>economically disadvantaged</w:t>
            </w:r>
            <w:r w:rsidRPr="0062543B">
              <w:rPr>
                <w:rFonts w:ascii="Calibri" w:eastAsia="Times New Roman" w:hAnsi="Calibri" w:cs="Calibri"/>
                <w:b/>
                <w:bCs/>
                <w:sz w:val="36"/>
                <w:szCs w:val="36"/>
              </w:rPr>
              <w:t xml:space="preserve"> or underserved communities across the US?</w:t>
            </w:r>
          </w:p>
        </w:tc>
      </w:tr>
      <w:tr w14:paraId="6FD09436" w14:textId="77777777" w:rsidTr="2D50A5B9">
        <w:tblPrEx>
          <w:tblW w:w="12960" w:type="dxa"/>
          <w:tblLook w:val="04A0"/>
        </w:tblPrEx>
        <w:trPr>
          <w:trHeight w:val="2784"/>
        </w:trPr>
        <w:tc>
          <w:tcPr>
            <w:tcW w:w="800" w:type="dxa"/>
            <w:tcBorders>
              <w:top w:val="nil"/>
              <w:left w:val="single" w:sz="4" w:space="0" w:color="auto"/>
              <w:bottom w:val="single" w:sz="4" w:space="0" w:color="auto"/>
              <w:right w:val="single" w:sz="4" w:space="0" w:color="auto"/>
            </w:tcBorders>
            <w:shd w:val="clear" w:color="auto" w:fill="auto"/>
            <w:hideMark/>
          </w:tcPr>
          <w:p w:rsidR="0062543B" w:rsidRPr="0062543B" w:rsidP="0062543B" w14:paraId="37A5E3D4"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a</w:t>
            </w:r>
          </w:p>
        </w:tc>
        <w:tc>
          <w:tcPr>
            <w:tcW w:w="3520" w:type="dxa"/>
            <w:tcBorders>
              <w:top w:val="single" w:sz="4" w:space="0" w:color="auto"/>
              <w:left w:val="nil"/>
              <w:bottom w:val="single" w:sz="4" w:space="0" w:color="auto"/>
              <w:right w:val="single" w:sz="4" w:space="0" w:color="auto"/>
            </w:tcBorders>
            <w:shd w:val="clear" w:color="auto" w:fill="auto"/>
            <w:hideMark/>
          </w:tcPr>
          <w:p w:rsidR="0062543B" w:rsidRPr="0062543B" w:rsidP="0062543B" w14:paraId="722206CB" w14:textId="69D08D1C">
            <w:pPr>
              <w:spacing w:after="0" w:line="240" w:lineRule="auto"/>
              <w:rPr>
                <w:rFonts w:ascii="Calibri" w:eastAsia="Times New Roman" w:hAnsi="Calibri" w:cs="Calibri"/>
              </w:rPr>
            </w:pPr>
            <w:r w:rsidRPr="0062543B">
              <w:rPr>
                <w:rFonts w:ascii="Calibri" w:eastAsia="Times New Roman" w:hAnsi="Calibri" w:cs="Calibri"/>
              </w:rPr>
              <w:t>What are the current states of repair of disrepair in public library and museum facilities within rural, underserved, and disaster-prone communities?</w:t>
            </w:r>
          </w:p>
        </w:tc>
        <w:tc>
          <w:tcPr>
            <w:tcW w:w="7940" w:type="dxa"/>
            <w:tcBorders>
              <w:top w:val="single" w:sz="4" w:space="0" w:color="auto"/>
              <w:left w:val="nil"/>
              <w:bottom w:val="single" w:sz="4" w:space="0" w:color="auto"/>
              <w:right w:val="single" w:sz="4" w:space="0" w:color="auto"/>
            </w:tcBorders>
            <w:shd w:val="clear" w:color="auto" w:fill="auto"/>
            <w:hideMark/>
          </w:tcPr>
          <w:p w:rsidR="0062543B" w:rsidRPr="0062543B" w:rsidP="0062543B" w14:paraId="1E6B7E3A" w14:textId="77777777">
            <w:pPr>
              <w:spacing w:after="0" w:line="240" w:lineRule="auto"/>
              <w:rPr>
                <w:rFonts w:ascii="Calibri" w:eastAsia="Times New Roman" w:hAnsi="Calibri" w:cs="Calibri"/>
              </w:rPr>
            </w:pPr>
            <w:r w:rsidRPr="0062543B">
              <w:rPr>
                <w:rFonts w:ascii="Calibri" w:eastAsia="Times New Roman" w:hAnsi="Calibri" w:cs="Calibri"/>
              </w:rPr>
              <w:t xml:space="preserve">Perceptions and descriptions of repair or disrepair in public libraries and museum facilities in the areas such as: </w:t>
            </w:r>
            <w:r w:rsidRPr="0062543B">
              <w:rPr>
                <w:rFonts w:ascii="Calibri" w:eastAsia="Times New Roman" w:hAnsi="Calibri" w:cs="Calibri"/>
              </w:rPr>
              <w:br/>
              <w:t xml:space="preserve">  a.  general repair/remodeling.  </w:t>
            </w:r>
            <w:r w:rsidRPr="0062543B">
              <w:rPr>
                <w:rFonts w:ascii="Calibri" w:eastAsia="Times New Roman" w:hAnsi="Calibri" w:cs="Calibri"/>
              </w:rPr>
              <w:br/>
              <w:t xml:space="preserve">  b. structural repairs. </w:t>
            </w:r>
            <w:r w:rsidRPr="0062543B">
              <w:rPr>
                <w:rFonts w:ascii="Calibri" w:eastAsia="Times New Roman" w:hAnsi="Calibri" w:cs="Calibri"/>
              </w:rPr>
              <w:br/>
              <w:t xml:space="preserve">  c. roof repairs or replacements.  </w:t>
            </w:r>
            <w:r w:rsidRPr="0062543B">
              <w:rPr>
                <w:rFonts w:ascii="Calibri" w:eastAsia="Times New Roman" w:hAnsi="Calibri" w:cs="Calibri"/>
              </w:rPr>
              <w:br/>
              <w:t xml:space="preserve">  d. electrical or plumbing systems. </w:t>
            </w:r>
            <w:r w:rsidRPr="0062543B">
              <w:rPr>
                <w:rFonts w:ascii="Calibri" w:eastAsia="Times New Roman" w:hAnsi="Calibri" w:cs="Calibri"/>
              </w:rPr>
              <w:br/>
              <w:t xml:space="preserve">  e. fire protection or security measures.  </w:t>
            </w:r>
            <w:r w:rsidRPr="0062543B">
              <w:rPr>
                <w:rFonts w:ascii="Calibri" w:eastAsia="Times New Roman" w:hAnsi="Calibri" w:cs="Calibri"/>
              </w:rPr>
              <w:br/>
              <w:t xml:space="preserve">  f. accessibility measures.  </w:t>
            </w:r>
            <w:r w:rsidRPr="0062543B">
              <w:rPr>
                <w:rFonts w:ascii="Calibri" w:eastAsia="Times New Roman" w:hAnsi="Calibri" w:cs="Calibri"/>
              </w:rPr>
              <w:br/>
              <w:t xml:space="preserve">  g. new building construction or building additions. </w:t>
            </w:r>
          </w:p>
        </w:tc>
        <w:tc>
          <w:tcPr>
            <w:tcW w:w="2780" w:type="dxa"/>
            <w:tcBorders>
              <w:top w:val="single" w:sz="4" w:space="0" w:color="auto"/>
              <w:left w:val="nil"/>
              <w:bottom w:val="single" w:sz="4" w:space="0" w:color="auto"/>
              <w:right w:val="single" w:sz="4" w:space="0" w:color="auto"/>
            </w:tcBorders>
            <w:shd w:val="clear" w:color="auto" w:fill="auto"/>
            <w:hideMark/>
          </w:tcPr>
          <w:p w:rsidR="0062543B" w:rsidRPr="0062543B" w:rsidP="0062543B" w14:paraId="1CD640E1"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data (e.g., information from websites, annual reports, etc.)</w:t>
            </w:r>
            <w:r w:rsidRPr="0062543B">
              <w:rPr>
                <w:rFonts w:ascii="Calibri" w:eastAsia="Times New Roman" w:hAnsi="Calibri" w:cs="Calibri"/>
                <w:color w:val="000000"/>
              </w:rPr>
              <w:br/>
              <w:t>Facility Condition Assessment Data</w:t>
            </w:r>
            <w:r w:rsidRPr="0062543B">
              <w:rPr>
                <w:rFonts w:ascii="Calibri" w:eastAsia="Times New Roman" w:hAnsi="Calibri" w:cs="Calibri"/>
                <w:color w:val="000000"/>
              </w:rPr>
              <w:br/>
              <w:t xml:space="preserve">Interviews with Facility/Building Maintenance personnel </w:t>
            </w:r>
          </w:p>
        </w:tc>
        <w:tc>
          <w:tcPr>
            <w:tcW w:w="3180" w:type="dxa"/>
            <w:tcBorders>
              <w:top w:val="single" w:sz="4" w:space="0" w:color="auto"/>
              <w:left w:val="nil"/>
              <w:bottom w:val="single" w:sz="4" w:space="0" w:color="auto"/>
              <w:right w:val="single" w:sz="4" w:space="0" w:color="auto"/>
            </w:tcBorders>
            <w:shd w:val="clear" w:color="auto" w:fill="auto"/>
            <w:hideMark/>
          </w:tcPr>
          <w:p w:rsidR="0062543B" w:rsidRPr="0062543B" w:rsidP="0062543B" w14:paraId="6283A7FE" w14:textId="69BC2B82">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Review &amp; Analysis</w:t>
            </w:r>
            <w:r>
              <w:rPr>
                <w:rFonts w:ascii="Calibri" w:eastAsia="Times New Roman" w:hAnsi="Calibri" w:cs="Calibri"/>
                <w:color w:val="000000"/>
              </w:rPr>
              <w:t>;</w:t>
            </w:r>
            <w:r w:rsidRPr="0062543B">
              <w:rPr>
                <w:rFonts w:ascii="Calibri" w:eastAsia="Times New Roman" w:hAnsi="Calibri" w:cs="Calibri"/>
                <w:color w:val="000000"/>
              </w:rPr>
              <w:br/>
              <w:t>Analysis of facility conditions</w:t>
            </w:r>
            <w:r w:rsidRPr="0062543B">
              <w:rPr>
                <w:rFonts w:ascii="Calibri" w:eastAsia="Times New Roman" w:hAnsi="Calibri" w:cs="Calibri"/>
                <w:color w:val="000000"/>
              </w:rPr>
              <w:br/>
              <w:t>Qualitative analysis of interviews</w:t>
            </w:r>
          </w:p>
        </w:tc>
      </w:tr>
      <w:tr w14:paraId="6CB2D4F6" w14:textId="77777777" w:rsidTr="2D50A5B9">
        <w:tblPrEx>
          <w:tblW w:w="12960" w:type="dxa"/>
          <w:tblLook w:val="04A0"/>
        </w:tblPrEx>
        <w:trPr>
          <w:trHeight w:val="800"/>
        </w:trPr>
        <w:tc>
          <w:tcPr>
            <w:tcW w:w="800" w:type="dxa"/>
            <w:tcBorders>
              <w:top w:val="nil"/>
              <w:left w:val="single" w:sz="4" w:space="0" w:color="auto"/>
              <w:bottom w:val="single" w:sz="4" w:space="0" w:color="auto"/>
              <w:right w:val="single" w:sz="4" w:space="0" w:color="auto"/>
            </w:tcBorders>
            <w:shd w:val="clear" w:color="auto" w:fill="auto"/>
            <w:hideMark/>
          </w:tcPr>
          <w:p w:rsidR="0062543B" w:rsidRPr="0062543B" w:rsidP="0062543B" w14:paraId="2FD2CCC3"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 xml:space="preserve">b. </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4506131B" w14:textId="3B1405D0">
            <w:pPr>
              <w:spacing w:after="0" w:line="240" w:lineRule="auto"/>
              <w:rPr>
                <w:rFonts w:ascii="Calibri" w:eastAsia="Times New Roman" w:hAnsi="Calibri" w:cs="Calibri"/>
              </w:rPr>
            </w:pPr>
            <w:r w:rsidRPr="0062543B">
              <w:rPr>
                <w:rFonts w:ascii="Calibri" w:eastAsia="Times New Roman" w:hAnsi="Calibri" w:cs="Calibri"/>
              </w:rPr>
              <w:t xml:space="preserve">What are the current areas of compliance or non-compliance in public libraries and museum facilities within rural, underserved, and disaster-prone communities? </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1517CA7A" w14:textId="64493F8C">
            <w:pPr>
              <w:spacing w:after="0" w:line="240" w:lineRule="auto"/>
              <w:rPr>
                <w:rFonts w:ascii="Calibri" w:eastAsia="Times New Roman" w:hAnsi="Calibri" w:cs="Calibri"/>
              </w:rPr>
            </w:pPr>
            <w:r w:rsidRPr="0062543B">
              <w:rPr>
                <w:rFonts w:ascii="Calibri" w:eastAsia="Times New Roman" w:hAnsi="Calibri" w:cs="Calibri"/>
              </w:rPr>
              <w:t xml:space="preserve">Perceptions and descriptions of areas of compliance and non-compliance in public libraries and facilities in the areas such as: </w:t>
            </w:r>
            <w:r w:rsidRPr="0062543B">
              <w:rPr>
                <w:rFonts w:ascii="Calibri" w:eastAsia="Times New Roman" w:hAnsi="Calibri" w:cs="Calibri"/>
              </w:rPr>
              <w:br/>
              <w:t xml:space="preserve">   a. energy usage. </w:t>
            </w:r>
            <w:r w:rsidRPr="0062543B">
              <w:rPr>
                <w:rFonts w:ascii="Calibri" w:eastAsia="Times New Roman" w:hAnsi="Calibri" w:cs="Calibri"/>
              </w:rPr>
              <w:br/>
              <w:t xml:space="preserve">   b. heating/ventilation/air conditioning.  </w:t>
            </w:r>
            <w:r w:rsidRPr="0062543B">
              <w:rPr>
                <w:rFonts w:ascii="Calibri" w:eastAsia="Times New Roman" w:hAnsi="Calibri" w:cs="Calibri"/>
              </w:rPr>
              <w:br/>
              <w:t xml:space="preserve">   c. climate change mitigation. </w:t>
            </w:r>
            <w:r w:rsidRPr="0062543B">
              <w:rPr>
                <w:rFonts w:ascii="Calibri" w:eastAsia="Times New Roman" w:hAnsi="Calibri" w:cs="Calibri"/>
              </w:rPr>
              <w:br/>
              <w:t xml:space="preserve">   d. new building construction or additions. </w:t>
            </w:r>
            <w:r w:rsidRPr="0062543B">
              <w:rPr>
                <w:rFonts w:ascii="Calibri" w:eastAsia="Times New Roman" w:hAnsi="Calibri" w:cs="Calibri"/>
              </w:rPr>
              <w:br/>
              <w:t xml:space="preserve">   e. natural disaster management (repair) </w:t>
            </w:r>
            <w:r w:rsidRPr="0062543B">
              <w:rPr>
                <w:rFonts w:ascii="Calibri" w:eastAsia="Times New Roman" w:hAnsi="Calibri" w:cs="Calibri"/>
              </w:rPr>
              <w:br/>
              <w:t xml:space="preserve">   f. technology upgrading </w:t>
            </w:r>
            <w:r w:rsidRPr="0062543B">
              <w:rPr>
                <w:rFonts w:ascii="Calibri" w:eastAsia="Times New Roman" w:hAnsi="Calibri" w:cs="Calibri"/>
              </w:rPr>
              <w:br/>
              <w:t xml:space="preserve">   g. broadband status</w:t>
            </w:r>
            <w:r w:rsidRPr="0062543B">
              <w:rPr>
                <w:rFonts w:ascii="Calibri" w:eastAsia="Times New Roman" w:hAnsi="Calibri" w:cs="Calibri"/>
              </w:rPr>
              <w:br/>
              <w:t xml:space="preserve">   h. safety codes</w:t>
            </w:r>
            <w:r w:rsidRPr="0062543B">
              <w:rPr>
                <w:rFonts w:ascii="Calibri" w:eastAsia="Times New Roman" w:hAnsi="Calibri" w:cs="Calibri"/>
              </w:rPr>
              <w:br/>
              <w:t xml:space="preserve">   </w:t>
            </w:r>
            <w:r w:rsidRPr="0062543B">
              <w:rPr>
                <w:rFonts w:ascii="Calibri" w:eastAsia="Times New Roman" w:hAnsi="Calibri" w:cs="Calibri"/>
              </w:rPr>
              <w:t>i</w:t>
            </w:r>
            <w:r w:rsidRPr="0062543B">
              <w:rPr>
                <w:rFonts w:ascii="Calibri" w:eastAsia="Times New Roman" w:hAnsi="Calibri" w:cs="Calibri"/>
              </w:rPr>
              <w:t xml:space="preserve">. ADA regulations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4CBF71BA"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data (e.g., information from websites, annual reports, etc.)</w:t>
            </w:r>
            <w:r w:rsidRPr="0062543B">
              <w:rPr>
                <w:rFonts w:ascii="Calibri" w:eastAsia="Times New Roman" w:hAnsi="Calibri" w:cs="Calibri"/>
                <w:color w:val="000000"/>
              </w:rPr>
              <w:br/>
              <w:t>Facility Condition Assessment Data</w:t>
            </w:r>
            <w:r w:rsidRPr="0062543B">
              <w:rPr>
                <w:rFonts w:ascii="Calibri" w:eastAsia="Times New Roman" w:hAnsi="Calibri" w:cs="Calibri"/>
                <w:color w:val="000000"/>
              </w:rPr>
              <w:br/>
              <w:t>Interviews with Facility/Building Maintenance personnel</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677ACA61" w14:textId="72DDFD5B">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Review &amp; Analysis</w:t>
            </w:r>
            <w:r>
              <w:rPr>
                <w:rFonts w:ascii="Calibri" w:eastAsia="Times New Roman" w:hAnsi="Calibri" w:cs="Calibri"/>
                <w:color w:val="000000"/>
              </w:rPr>
              <w:t>;</w:t>
            </w:r>
            <w:r w:rsidRPr="0062543B">
              <w:rPr>
                <w:rFonts w:ascii="Calibri" w:eastAsia="Times New Roman" w:hAnsi="Calibri" w:cs="Calibri"/>
                <w:color w:val="000000"/>
              </w:rPr>
              <w:br/>
              <w:t>Analysis of facility conditions</w:t>
            </w:r>
            <w:r w:rsidRPr="0062543B">
              <w:rPr>
                <w:rFonts w:ascii="Calibri" w:eastAsia="Times New Roman" w:hAnsi="Calibri" w:cs="Calibri"/>
                <w:color w:val="000000"/>
              </w:rPr>
              <w:br/>
              <w:t>Qualitative analysis of interviews</w:t>
            </w:r>
          </w:p>
        </w:tc>
      </w:tr>
      <w:tr w14:paraId="573D56AE" w14:textId="77777777" w:rsidTr="2D50A5B9">
        <w:tblPrEx>
          <w:tblW w:w="12960" w:type="dxa"/>
          <w:tblLook w:val="04A0"/>
        </w:tblPrEx>
        <w:trPr>
          <w:trHeight w:val="1890"/>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23A0C686"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c</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69ECBE8C" w14:textId="77777777">
            <w:pPr>
              <w:spacing w:after="0" w:line="240" w:lineRule="auto"/>
              <w:rPr>
                <w:rFonts w:ascii="Calibri" w:eastAsia="Times New Roman" w:hAnsi="Calibri" w:cs="Calibri"/>
              </w:rPr>
            </w:pPr>
            <w:r w:rsidRPr="0062543B">
              <w:rPr>
                <w:rFonts w:ascii="Calibri" w:eastAsia="Times New Roman" w:hAnsi="Calibri" w:cs="Calibri"/>
              </w:rPr>
              <w:t>What are the facilitators and barriers to maintaining and upkeeping these facilities?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3A56DFB8"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Perceptions and descriptions of ways public libraries and museums have been able to maintain or upkeep the facility (e.g., community partnerships (local businesses, non-profit educational institutions); grants from federal, state, and local governments; fundraising events and campaigns, energy-efficiency, availability of cost-effective suppliers for maintenance).</w:t>
            </w:r>
            <w:r w:rsidRPr="0062543B">
              <w:rPr>
                <w:rFonts w:ascii="Calibri" w:eastAsia="Times New Roman" w:hAnsi="Calibri" w:cs="Calibri"/>
                <w:color w:val="000000"/>
              </w:rPr>
              <w:br/>
            </w:r>
            <w:r w:rsidRPr="0062543B">
              <w:rPr>
                <w:rFonts w:ascii="Calibri" w:eastAsia="Times New Roman" w:hAnsi="Calibri" w:cs="Calibri"/>
                <w:color w:val="000000"/>
              </w:rPr>
              <w:br/>
              <w:t xml:space="preserve">Perceptions and descriptions of the barriers they have encountered with maintaining and upkeeping the facility (e.g., limited funding, lack of resources (technology, materials, labor); age and state of buildings (poorly maintained), inadequate climate control, limited or no access to technology, security measures, not in compliance with ADA regulations)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31D16E09"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Data (e.g., maintenance records)</w:t>
            </w:r>
            <w:r w:rsidRPr="0062543B">
              <w:rPr>
                <w:rFonts w:ascii="Calibri" w:eastAsia="Times New Roman" w:hAnsi="Calibri" w:cs="Calibri"/>
                <w:color w:val="000000"/>
              </w:rPr>
              <w:br/>
              <w:t>Interviews with Facility/Building Maintenance personnel</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4A772117" w14:textId="127A99BF">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Review &amp; Analysis</w:t>
            </w:r>
            <w:r>
              <w:rPr>
                <w:rFonts w:ascii="Calibri" w:eastAsia="Times New Roman" w:hAnsi="Calibri" w:cs="Calibri"/>
                <w:color w:val="000000"/>
              </w:rPr>
              <w:t>;</w:t>
            </w:r>
            <w:r w:rsidRPr="0062543B">
              <w:rPr>
                <w:rFonts w:ascii="Calibri" w:eastAsia="Times New Roman" w:hAnsi="Calibri" w:cs="Calibri"/>
                <w:color w:val="000000"/>
              </w:rPr>
              <w:br/>
              <w:t>Qualitative analysis of interviews</w:t>
            </w:r>
          </w:p>
        </w:tc>
      </w:tr>
      <w:tr w14:paraId="65D8E9EE" w14:textId="77777777" w:rsidTr="2D50A5B9">
        <w:tblPrEx>
          <w:tblW w:w="12960" w:type="dxa"/>
          <w:tblLook w:val="04A0"/>
        </w:tblPrEx>
        <w:trPr>
          <w:trHeight w:val="3887"/>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67333D8E"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 </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33CD6374" w14:textId="77777777">
            <w:pPr>
              <w:spacing w:after="0" w:line="240" w:lineRule="auto"/>
              <w:rPr>
                <w:rFonts w:ascii="Calibri" w:eastAsia="Times New Roman" w:hAnsi="Calibri" w:cs="Calibri"/>
              </w:rPr>
            </w:pPr>
            <w:r w:rsidRPr="0062543B">
              <w:rPr>
                <w:rFonts w:ascii="Calibri" w:eastAsia="Times New Roman" w:hAnsi="Calibri" w:cs="Calibri"/>
              </w:rPr>
              <w:t>How accessible are public libraries and museum facilities to individuals with disabilities within these communities?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696D1E13" w14:textId="1512C1B4">
            <w:pPr>
              <w:spacing w:after="0" w:line="240" w:lineRule="auto"/>
              <w:rPr>
                <w:rFonts w:ascii="Calibri" w:eastAsia="Times New Roman" w:hAnsi="Calibri" w:cs="Calibri"/>
                <w:color w:val="000000"/>
              </w:rPr>
            </w:pPr>
            <w:r w:rsidRPr="0062543B">
              <w:rPr>
                <w:rFonts w:ascii="Calibri" w:eastAsia="Times New Roman" w:hAnsi="Calibri" w:cs="Calibri"/>
                <w:color w:val="000000"/>
              </w:rPr>
              <w:t>Perceptions and descriptions of the facilitators and barriers of physical layouts and architectural designs of these facilities to accommodate the mobility and service needs of individuals with disabilities (e.g., ramps, handrails, accessible parking and drop off areas, automatic doors, elevators, lifts, wide aisles and doorways, accessible restrooms, tactile and braille signage, adjustable exhibit displays and interactive stations</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1A279CF1"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data (e.g., information from websites, annual reports, etc.)</w:t>
            </w:r>
            <w:r w:rsidRPr="0062543B">
              <w:rPr>
                <w:rFonts w:ascii="Calibri" w:eastAsia="Times New Roman" w:hAnsi="Calibri" w:cs="Calibri"/>
                <w:color w:val="000000"/>
              </w:rPr>
              <w:br/>
              <w:t>Facility Condition Assessment Data</w:t>
            </w:r>
            <w:r w:rsidRPr="0062543B">
              <w:rPr>
                <w:rFonts w:ascii="Calibri" w:eastAsia="Times New Roman" w:hAnsi="Calibri" w:cs="Calibri"/>
                <w:color w:val="000000"/>
              </w:rPr>
              <w:br/>
              <w:t>Interviews with Facility/Building Maintenance personnel</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7CBC7B73" w14:textId="62DB4F35">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Review &amp; Analysis</w:t>
            </w:r>
            <w:r>
              <w:rPr>
                <w:rFonts w:ascii="Calibri" w:eastAsia="Times New Roman" w:hAnsi="Calibri" w:cs="Calibri"/>
                <w:color w:val="000000"/>
              </w:rPr>
              <w:t>;</w:t>
            </w:r>
            <w:r w:rsidRPr="0062543B">
              <w:rPr>
                <w:rFonts w:ascii="Calibri" w:eastAsia="Times New Roman" w:hAnsi="Calibri" w:cs="Calibri"/>
                <w:color w:val="000000"/>
              </w:rPr>
              <w:br/>
              <w:t>Analysis of facility conditions</w:t>
            </w:r>
            <w:r w:rsidRPr="0062543B">
              <w:rPr>
                <w:rFonts w:ascii="Calibri" w:eastAsia="Times New Roman" w:hAnsi="Calibri" w:cs="Calibri"/>
                <w:color w:val="000000"/>
              </w:rPr>
              <w:br/>
              <w:t>Qualitative analysis of interviews</w:t>
            </w:r>
          </w:p>
        </w:tc>
      </w:tr>
      <w:tr w14:paraId="029E6B3F" w14:textId="77777777" w:rsidTr="2D50A5B9">
        <w:tblPrEx>
          <w:tblW w:w="12960" w:type="dxa"/>
          <w:tblLook w:val="04A0"/>
        </w:tblPrEx>
        <w:trPr>
          <w:trHeight w:val="576"/>
        </w:trPr>
        <w:tc>
          <w:tcPr>
            <w:tcW w:w="800" w:type="dxa"/>
            <w:tcBorders>
              <w:top w:val="nil"/>
              <w:left w:val="single" w:sz="4" w:space="0" w:color="auto"/>
              <w:bottom w:val="nil"/>
              <w:right w:val="single" w:sz="4" w:space="0" w:color="auto"/>
            </w:tcBorders>
            <w:shd w:val="clear" w:color="auto" w:fill="5B9BD5" w:themeFill="accent5"/>
            <w:noWrap/>
            <w:hideMark/>
          </w:tcPr>
          <w:p w:rsidR="0062543B" w:rsidRPr="0062543B" w:rsidP="0062543B" w14:paraId="4D9332BE"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Q#</w:t>
            </w:r>
          </w:p>
        </w:tc>
        <w:tc>
          <w:tcPr>
            <w:tcW w:w="3520" w:type="dxa"/>
            <w:tcBorders>
              <w:top w:val="nil"/>
              <w:left w:val="nil"/>
              <w:bottom w:val="nil"/>
              <w:right w:val="single" w:sz="4" w:space="0" w:color="auto"/>
            </w:tcBorders>
            <w:shd w:val="clear" w:color="auto" w:fill="5B9BD5" w:themeFill="accent5"/>
            <w:noWrap/>
            <w:hideMark/>
          </w:tcPr>
          <w:p w:rsidR="0062543B" w:rsidRPr="0062543B" w:rsidP="0062543B" w14:paraId="230E705A" w14:textId="77777777">
            <w:pPr>
              <w:spacing w:after="0" w:line="240" w:lineRule="auto"/>
              <w:rPr>
                <w:rFonts w:ascii="Calibri" w:eastAsia="Times New Roman" w:hAnsi="Calibri" w:cs="Calibri"/>
                <w:b/>
                <w:bCs/>
                <w:color w:val="000000"/>
              </w:rPr>
            </w:pPr>
            <w:r w:rsidRPr="0062543B">
              <w:rPr>
                <w:rFonts w:ascii="Calibri" w:eastAsia="Times New Roman" w:hAnsi="Calibri" w:cs="Calibri"/>
                <w:b/>
                <w:bCs/>
                <w:color w:val="000000"/>
              </w:rPr>
              <w:t>Primary and Secondary Questions</w:t>
            </w:r>
          </w:p>
        </w:tc>
        <w:tc>
          <w:tcPr>
            <w:tcW w:w="7940" w:type="dxa"/>
            <w:tcBorders>
              <w:top w:val="nil"/>
              <w:left w:val="nil"/>
              <w:bottom w:val="nil"/>
              <w:right w:val="single" w:sz="4" w:space="0" w:color="auto"/>
            </w:tcBorders>
            <w:shd w:val="clear" w:color="auto" w:fill="5B9BD5" w:themeFill="accent5"/>
            <w:hideMark/>
          </w:tcPr>
          <w:p w:rsidR="0062543B" w:rsidRPr="0062543B" w:rsidP="0062543B" w14:paraId="7BF8F18D"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Indicators/ Performance Measures</w:t>
            </w:r>
          </w:p>
        </w:tc>
        <w:tc>
          <w:tcPr>
            <w:tcW w:w="2780" w:type="dxa"/>
            <w:tcBorders>
              <w:top w:val="nil"/>
              <w:left w:val="nil"/>
              <w:bottom w:val="nil"/>
              <w:right w:val="single" w:sz="4" w:space="0" w:color="auto"/>
            </w:tcBorders>
            <w:shd w:val="clear" w:color="auto" w:fill="5B9BD5" w:themeFill="accent5"/>
            <w:hideMark/>
          </w:tcPr>
          <w:p w:rsidR="0062543B" w:rsidRPr="0062543B" w:rsidP="0062543B" w14:paraId="1857ABA8" w14:textId="77777777">
            <w:pPr>
              <w:spacing w:after="0" w:line="240" w:lineRule="auto"/>
              <w:jc w:val="center"/>
              <w:rPr>
                <w:rFonts w:ascii="Calibri" w:eastAsia="Times New Roman" w:hAnsi="Calibri" w:cs="Calibri"/>
                <w:b/>
                <w:bCs/>
              </w:rPr>
            </w:pPr>
            <w:r w:rsidRPr="0062543B">
              <w:rPr>
                <w:rFonts w:ascii="Calibri" w:eastAsia="Times New Roman" w:hAnsi="Calibri" w:cs="Calibri"/>
                <w:b/>
                <w:bCs/>
              </w:rPr>
              <w:t xml:space="preserve">Data Sources </w:t>
            </w:r>
          </w:p>
        </w:tc>
        <w:tc>
          <w:tcPr>
            <w:tcW w:w="3180" w:type="dxa"/>
            <w:tcBorders>
              <w:top w:val="single" w:sz="4" w:space="0" w:color="auto"/>
              <w:left w:val="single" w:sz="4" w:space="0" w:color="auto"/>
              <w:bottom w:val="nil"/>
              <w:right w:val="nil"/>
            </w:tcBorders>
            <w:shd w:val="clear" w:color="auto" w:fill="5B9BD5" w:themeFill="accent5"/>
            <w:hideMark/>
          </w:tcPr>
          <w:p w:rsidR="0062543B" w:rsidRPr="0062543B" w:rsidP="0062543B" w14:paraId="76610234"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Data Analysis Plan/ Methodology</w:t>
            </w:r>
          </w:p>
        </w:tc>
      </w:tr>
      <w:tr w14:paraId="78BD69E5" w14:textId="77777777" w:rsidTr="2D50A5B9">
        <w:tblPrEx>
          <w:tblW w:w="12960" w:type="dxa"/>
          <w:tblLook w:val="04A0"/>
        </w:tblPrEx>
        <w:trPr>
          <w:trHeight w:val="1152"/>
        </w:trPr>
        <w:tc>
          <w:tcPr>
            <w:tcW w:w="8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62543B" w:rsidRPr="0062543B" w:rsidP="0062543B" w14:paraId="12850829"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2</w:t>
            </w:r>
          </w:p>
        </w:tc>
        <w:tc>
          <w:tcPr>
            <w:tcW w:w="17420" w:type="dxa"/>
            <w:gridSpan w:val="4"/>
            <w:tcBorders>
              <w:top w:val="single" w:sz="4" w:space="0" w:color="auto"/>
              <w:left w:val="single" w:sz="4" w:space="0" w:color="auto"/>
              <w:bottom w:val="single" w:sz="4" w:space="0" w:color="auto"/>
              <w:right w:val="single" w:sz="4" w:space="0" w:color="000000" w:themeColor="text1"/>
            </w:tcBorders>
            <w:shd w:val="clear" w:color="auto" w:fill="D9E2F3" w:themeFill="accent1" w:themeFillTint="33"/>
            <w:hideMark/>
          </w:tcPr>
          <w:p w:rsidR="0062543B" w:rsidRPr="0062543B" w:rsidP="0062543B" w14:paraId="1496D02F" w14:textId="77777777">
            <w:pPr>
              <w:spacing w:after="0" w:line="240" w:lineRule="auto"/>
              <w:jc w:val="center"/>
              <w:rPr>
                <w:rFonts w:ascii="Calibri" w:eastAsia="Times New Roman" w:hAnsi="Calibri" w:cs="Calibri"/>
                <w:b/>
                <w:bCs/>
                <w:sz w:val="36"/>
                <w:szCs w:val="36"/>
              </w:rPr>
            </w:pPr>
            <w:r w:rsidRPr="0062543B">
              <w:rPr>
                <w:rFonts w:ascii="Calibri" w:eastAsia="Times New Roman" w:hAnsi="Calibri" w:cs="Calibri"/>
                <w:b/>
                <w:bCs/>
                <w:sz w:val="36"/>
                <w:szCs w:val="36"/>
              </w:rPr>
              <w:t>What are the physical conditions of museum and library facilities at risk or impacted by natural disasters and extreme weather?</w:t>
            </w:r>
          </w:p>
        </w:tc>
      </w:tr>
      <w:tr w14:paraId="5126E78B" w14:textId="77777777" w:rsidTr="2D50A5B9">
        <w:tblPrEx>
          <w:tblW w:w="12960" w:type="dxa"/>
          <w:tblLook w:val="04A0"/>
        </w:tblPrEx>
        <w:trPr>
          <w:trHeight w:val="1313"/>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159479B2"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a</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7C0D4CBF" w14:textId="77777777">
            <w:pPr>
              <w:spacing w:after="0" w:line="240" w:lineRule="auto"/>
              <w:rPr>
                <w:rFonts w:ascii="Calibri" w:eastAsia="Times New Roman" w:hAnsi="Calibri" w:cs="Calibri"/>
              </w:rPr>
            </w:pPr>
            <w:r w:rsidRPr="0062543B">
              <w:rPr>
                <w:rFonts w:ascii="Calibri" w:eastAsia="Times New Roman" w:hAnsi="Calibri" w:cs="Calibri"/>
              </w:rPr>
              <w:t>What is the historical record of natural disasters and extreme weather impacting these facilities, and what were the outcomes?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2546263D"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Perceptions and descriptions of the history of natural disasters and extreme weather conditions and their impact on facilities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0F35A68A" w14:textId="34336932">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Administrative data </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1842AE56" w14:textId="2828CAA6">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Review &amp; Analysis</w:t>
            </w:r>
            <w:r>
              <w:rPr>
                <w:rFonts w:ascii="Calibri" w:eastAsia="Times New Roman" w:hAnsi="Calibri" w:cs="Calibri"/>
                <w:color w:val="000000"/>
              </w:rPr>
              <w:t>;</w:t>
            </w:r>
            <w:r w:rsidRPr="0062543B">
              <w:rPr>
                <w:rFonts w:ascii="Calibri" w:eastAsia="Times New Roman" w:hAnsi="Calibri" w:cs="Calibri"/>
                <w:color w:val="000000"/>
              </w:rPr>
              <w:br/>
              <w:t>Qualitative analysis of interviews</w:t>
            </w:r>
          </w:p>
        </w:tc>
      </w:tr>
      <w:tr w14:paraId="398F3D83" w14:textId="77777777" w:rsidTr="2D50A5B9">
        <w:tblPrEx>
          <w:tblW w:w="12960" w:type="dxa"/>
          <w:tblLook w:val="04A0"/>
        </w:tblPrEx>
        <w:trPr>
          <w:trHeight w:val="1785"/>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5C8D9237"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b</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3E2F3633" w14:textId="77777777">
            <w:pPr>
              <w:spacing w:after="0" w:line="240" w:lineRule="auto"/>
              <w:rPr>
                <w:rFonts w:ascii="Calibri" w:eastAsia="Times New Roman" w:hAnsi="Calibri" w:cs="Calibri"/>
              </w:rPr>
            </w:pPr>
            <w:r w:rsidRPr="0062543B">
              <w:rPr>
                <w:rFonts w:ascii="Calibri" w:eastAsia="Times New Roman" w:hAnsi="Calibri" w:cs="Calibri"/>
              </w:rPr>
              <w:t>How do natural disasters and extreme weather conditions affect the physical infrastructure and accessibility of these institutions?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343F23C9"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Perceptions and descriptions of natural disasters or extreme weather impact on facilities and accessibility to them (e.g., physical/structural damage to buildings, damage to collections and artifacts, power outages, environmental hazards, disrupted access (road closures, transportation problems)).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754CA704" w14:textId="7145041C">
            <w:pPr>
              <w:spacing w:after="0" w:line="240" w:lineRule="auto"/>
              <w:rPr>
                <w:rFonts w:ascii="Calibri" w:eastAsia="Times New Roman" w:hAnsi="Calibri" w:cs="Calibri"/>
                <w:color w:val="000000"/>
              </w:rPr>
            </w:pPr>
            <w:r w:rsidRPr="0062543B">
              <w:rPr>
                <w:rFonts w:ascii="Calibri" w:eastAsia="Times New Roman" w:hAnsi="Calibri" w:cs="Calibri"/>
                <w:color w:val="000000"/>
              </w:rPr>
              <w:t>Facility Condition Assessment Data</w:t>
            </w:r>
            <w:r w:rsidRPr="0062543B">
              <w:rPr>
                <w:rFonts w:ascii="Calibri" w:eastAsia="Times New Roman" w:hAnsi="Calibri" w:cs="Calibri"/>
                <w:color w:val="000000"/>
              </w:rPr>
              <w:br/>
              <w:t xml:space="preserve">Interviews with Facility/Building Maintenance personnel </w:t>
            </w:r>
            <w:r w:rsidRPr="0062543B">
              <w:rPr>
                <w:rFonts w:ascii="Calibri" w:eastAsia="Times New Roman" w:hAnsi="Calibri" w:cs="Calibri"/>
                <w:color w:val="000000"/>
              </w:rPr>
              <w:br/>
              <w:t xml:space="preserve">Interviews </w:t>
            </w:r>
            <w:r w:rsidR="001C01AA">
              <w:rPr>
                <w:rFonts w:ascii="Calibri" w:eastAsia="Times New Roman" w:hAnsi="Calibri" w:cs="Calibri"/>
                <w:color w:val="000000"/>
              </w:rPr>
              <w:t xml:space="preserve">with </w:t>
            </w:r>
            <w:r w:rsidRPr="0062543B">
              <w:rPr>
                <w:rFonts w:ascii="Calibri" w:eastAsia="Times New Roman" w:hAnsi="Calibri" w:cs="Calibri"/>
                <w:color w:val="000000"/>
              </w:rPr>
              <w:t xml:space="preserve">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18B02BDB" w14:textId="166B29A1">
            <w:pPr>
              <w:spacing w:after="0" w:line="240" w:lineRule="auto"/>
              <w:rPr>
                <w:rFonts w:ascii="Calibri" w:eastAsia="Times New Roman" w:hAnsi="Calibri" w:cs="Calibri"/>
                <w:color w:val="000000"/>
              </w:rPr>
            </w:pPr>
            <w:r w:rsidRPr="0062543B">
              <w:rPr>
                <w:rFonts w:ascii="Calibri" w:eastAsia="Times New Roman" w:hAnsi="Calibri" w:cs="Calibri"/>
                <w:color w:val="000000"/>
              </w:rPr>
              <w:t>Analysis of facility conditions</w:t>
            </w:r>
            <w:r>
              <w:rPr>
                <w:rFonts w:ascii="Calibri" w:eastAsia="Times New Roman" w:hAnsi="Calibri" w:cs="Calibri"/>
                <w:color w:val="000000"/>
              </w:rPr>
              <w:t>;</w:t>
            </w:r>
            <w:r w:rsidRPr="0062543B">
              <w:rPr>
                <w:rFonts w:ascii="Calibri" w:eastAsia="Times New Roman" w:hAnsi="Calibri" w:cs="Calibri"/>
                <w:color w:val="000000"/>
              </w:rPr>
              <w:br/>
              <w:t>Qualitative analysis of interviews</w:t>
            </w:r>
          </w:p>
        </w:tc>
      </w:tr>
      <w:tr w14:paraId="745111A3" w14:textId="77777777" w:rsidTr="2D50A5B9">
        <w:tblPrEx>
          <w:tblW w:w="12960" w:type="dxa"/>
          <w:tblLook w:val="04A0"/>
        </w:tblPrEx>
        <w:trPr>
          <w:trHeight w:val="2310"/>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473792F8"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c</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3A0E1FC4" w14:textId="77777777">
            <w:pPr>
              <w:spacing w:after="0" w:line="240" w:lineRule="auto"/>
              <w:rPr>
                <w:rFonts w:ascii="Calibri" w:eastAsia="Times New Roman" w:hAnsi="Calibri" w:cs="Calibri"/>
              </w:rPr>
            </w:pPr>
            <w:r w:rsidRPr="0062543B">
              <w:rPr>
                <w:rFonts w:ascii="Calibri" w:eastAsia="Times New Roman" w:hAnsi="Calibri" w:cs="Calibri"/>
              </w:rPr>
              <w:t>How have these facilities physically adapted to changing environmental conditions?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4AE57CB7"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Perceptions and descriptions of any modifications to the existing physical infrastructure or repairs needed to adapt to changing environmental conditions (e.g., resilient architecture (flood-resistant materials, reinforcing structures, designing buildings with higher elevations), advanced climate control systems, creating digital repositories, renewable energy sources, energy-efficient lighting and HVAC systems, eco-friendly materials)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60EE6281" w14:textId="1D81037F">
            <w:pPr>
              <w:spacing w:after="0" w:line="240" w:lineRule="auto"/>
              <w:rPr>
                <w:rFonts w:ascii="Calibri" w:eastAsia="Times New Roman" w:hAnsi="Calibri" w:cs="Calibri"/>
                <w:color w:val="000000"/>
              </w:rPr>
            </w:pPr>
            <w:r w:rsidRPr="0062543B">
              <w:rPr>
                <w:rFonts w:ascii="Calibri" w:eastAsia="Times New Roman" w:hAnsi="Calibri" w:cs="Calibri"/>
                <w:color w:val="000000"/>
              </w:rPr>
              <w:t>Facility Condition Assessment Data</w:t>
            </w:r>
            <w:r w:rsidRPr="0062543B">
              <w:rPr>
                <w:rFonts w:ascii="Calibri" w:eastAsia="Times New Roman" w:hAnsi="Calibri" w:cs="Calibri"/>
                <w:color w:val="000000"/>
              </w:rPr>
              <w:br w:type="page"/>
              <w:t xml:space="preserve">Interviews with Facility/Building Maintenance personnel </w:t>
            </w:r>
            <w:r w:rsidRPr="0062543B">
              <w:rPr>
                <w:rFonts w:ascii="Calibri" w:eastAsia="Times New Roman" w:hAnsi="Calibri" w:cs="Calibri"/>
                <w:color w:val="000000"/>
              </w:rPr>
              <w:br w:type="page"/>
              <w:t xml:space="preserve">Interviews </w:t>
            </w:r>
            <w:r w:rsidR="001C01AA">
              <w:rPr>
                <w:rFonts w:ascii="Calibri" w:eastAsia="Times New Roman" w:hAnsi="Calibri" w:cs="Calibri"/>
                <w:color w:val="000000"/>
              </w:rPr>
              <w:t xml:space="preserve">with </w:t>
            </w:r>
            <w:r w:rsidRPr="0062543B">
              <w:rPr>
                <w:rFonts w:ascii="Calibri" w:eastAsia="Times New Roman" w:hAnsi="Calibri" w:cs="Calibri"/>
                <w:color w:val="000000"/>
              </w:rPr>
              <w:t xml:space="preserve">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3445C987" w14:textId="2666DF78">
            <w:pPr>
              <w:spacing w:after="0" w:line="240" w:lineRule="auto"/>
              <w:rPr>
                <w:rFonts w:ascii="Calibri" w:eastAsia="Times New Roman" w:hAnsi="Calibri" w:cs="Calibri"/>
                <w:color w:val="000000"/>
              </w:rPr>
            </w:pPr>
            <w:r w:rsidRPr="0062543B">
              <w:rPr>
                <w:rFonts w:ascii="Calibri" w:eastAsia="Times New Roman" w:hAnsi="Calibri" w:cs="Calibri"/>
                <w:color w:val="000000"/>
              </w:rPr>
              <w:t>Analysis of facility conditions</w:t>
            </w:r>
            <w:r w:rsidR="001C01AA">
              <w:rPr>
                <w:rFonts w:ascii="Calibri" w:eastAsia="Times New Roman" w:hAnsi="Calibri" w:cs="Calibri"/>
                <w:color w:val="000000"/>
              </w:rPr>
              <w:t>;</w:t>
            </w:r>
            <w:r w:rsidRPr="0062543B">
              <w:rPr>
                <w:rFonts w:ascii="Calibri" w:eastAsia="Times New Roman" w:hAnsi="Calibri" w:cs="Calibri"/>
                <w:color w:val="000000"/>
              </w:rPr>
              <w:t xml:space="preserve"> </w:t>
            </w:r>
            <w:r w:rsidRPr="0062543B">
              <w:rPr>
                <w:rFonts w:ascii="Calibri" w:eastAsia="Times New Roman" w:hAnsi="Calibri" w:cs="Calibri"/>
                <w:color w:val="000000"/>
              </w:rPr>
              <w:br w:type="page"/>
              <w:t>Qualitative analysis of interviews</w:t>
            </w:r>
          </w:p>
        </w:tc>
      </w:tr>
      <w:tr w14:paraId="14487E33" w14:textId="77777777" w:rsidTr="2D50A5B9">
        <w:tblPrEx>
          <w:tblW w:w="12960" w:type="dxa"/>
          <w:tblLook w:val="04A0"/>
        </w:tblPrEx>
        <w:trPr>
          <w:trHeight w:val="5030"/>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651E92FF"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d</w:t>
            </w:r>
          </w:p>
        </w:tc>
        <w:tc>
          <w:tcPr>
            <w:tcW w:w="3520" w:type="dxa"/>
            <w:tcBorders>
              <w:top w:val="nil"/>
              <w:left w:val="nil"/>
              <w:bottom w:val="single" w:sz="4" w:space="0" w:color="auto"/>
              <w:right w:val="single" w:sz="4" w:space="0" w:color="auto"/>
            </w:tcBorders>
            <w:shd w:val="clear" w:color="auto" w:fill="auto"/>
            <w:hideMark/>
          </w:tcPr>
          <w:p w:rsidR="0062543B" w:rsidP="0062543B" w14:paraId="2C520F2F" w14:textId="77777777">
            <w:pPr>
              <w:spacing w:after="0" w:line="240" w:lineRule="auto"/>
              <w:rPr>
                <w:rFonts w:ascii="Calibri" w:eastAsia="Times New Roman" w:hAnsi="Calibri" w:cs="Calibri"/>
              </w:rPr>
            </w:pPr>
            <w:r w:rsidRPr="0062543B">
              <w:rPr>
                <w:rFonts w:ascii="Calibri" w:eastAsia="Times New Roman" w:hAnsi="Calibri" w:cs="Calibri"/>
              </w:rPr>
              <w:t>What are the facilitators and barriers in the physical infrastructure of these facilities to deal with natural disasters and extreme weather? How prepared are these institutions for emergencies, what infrastructure is in place to deal with natural disaster and extreme weather?</w:t>
            </w:r>
          </w:p>
          <w:p w:rsidR="00B73E32" w:rsidRPr="0062543B" w:rsidP="0062543B" w14:paraId="60FA3958" w14:textId="43A93707">
            <w:pPr>
              <w:spacing w:after="0" w:line="240" w:lineRule="auto"/>
              <w:rPr>
                <w:rFonts w:ascii="Calibri" w:eastAsia="Times New Roman" w:hAnsi="Calibri" w:cs="Calibri"/>
              </w:rPr>
            </w:pPr>
            <w:r>
              <w:rPr>
                <w:rFonts w:ascii="Calibri" w:eastAsia="Times New Roman" w:hAnsi="Calibri" w:cs="Calibri"/>
              </w:rPr>
              <w:t>What role do these institutions play in/on behalf of their communities during natural disasters?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7A76D6B5"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Perceptions and descriptions of the physical facilitators to deal with natural disasters and extreme weather (e.g., building resilience, utility reliability, emergency power sources, disaster preparedness investments, accessibility, and technology (early warning systems  water sensors to detect floods, fire suppression systems, climate control systems), etc.)</w:t>
            </w:r>
            <w:r w:rsidRPr="0062543B">
              <w:rPr>
                <w:rFonts w:ascii="Calibri" w:eastAsia="Times New Roman" w:hAnsi="Calibri" w:cs="Calibri"/>
                <w:color w:val="000000"/>
              </w:rPr>
              <w:br/>
            </w:r>
            <w:r w:rsidRPr="0062543B">
              <w:rPr>
                <w:rFonts w:ascii="Calibri" w:eastAsia="Times New Roman" w:hAnsi="Calibri" w:cs="Calibri"/>
                <w:color w:val="000000"/>
              </w:rPr>
              <w:br/>
              <w:t>Perceptions and description of the physical barriers to deal with natural disasters and extreme weather (e.g., age of the facility, resources availability (backup power), damage to facilities, capital improvements (reinforcing and improving structures, roofing, flood barriers, and windows),  technology, regular maintenance and inspection, and etc.</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3C17D39E" w14:textId="2C207089">
            <w:pPr>
              <w:spacing w:after="0" w:line="240" w:lineRule="auto"/>
              <w:rPr>
                <w:rFonts w:ascii="Calibri" w:eastAsia="Times New Roman" w:hAnsi="Calibri" w:cs="Calibri"/>
                <w:color w:val="000000"/>
              </w:rPr>
            </w:pPr>
            <w:r w:rsidRPr="0062543B">
              <w:rPr>
                <w:rFonts w:ascii="Calibri" w:eastAsia="Times New Roman" w:hAnsi="Calibri" w:cs="Calibri"/>
                <w:color w:val="000000"/>
              </w:rPr>
              <w:t>Facility Condition Assessment Data</w:t>
            </w:r>
            <w:r w:rsidRPr="0062543B">
              <w:rPr>
                <w:rFonts w:ascii="Calibri" w:eastAsia="Times New Roman" w:hAnsi="Calibri" w:cs="Calibri"/>
                <w:color w:val="000000"/>
              </w:rPr>
              <w:br/>
              <w:t xml:space="preserve">Interviews with Facility/Building Maintenance personnel </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791E2398" w14:textId="4B048074">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Analysis of facility </w:t>
            </w:r>
            <w:r w:rsidRPr="0062543B" w:rsidR="001C01AA">
              <w:rPr>
                <w:rFonts w:ascii="Calibri" w:eastAsia="Times New Roman" w:hAnsi="Calibri" w:cs="Calibri"/>
                <w:color w:val="000000"/>
              </w:rPr>
              <w:t>conditions;</w:t>
            </w:r>
            <w:r w:rsidRPr="0062543B">
              <w:rPr>
                <w:rFonts w:ascii="Calibri" w:eastAsia="Times New Roman" w:hAnsi="Calibri" w:cs="Calibri"/>
                <w:color w:val="000000"/>
              </w:rPr>
              <w:br/>
              <w:t>Qualitative analysis of interviews</w:t>
            </w:r>
          </w:p>
        </w:tc>
      </w:tr>
      <w:tr w14:paraId="48C34A38" w14:textId="77777777" w:rsidTr="2D50A5B9">
        <w:tblPrEx>
          <w:tblW w:w="12960" w:type="dxa"/>
          <w:tblLook w:val="04A0"/>
        </w:tblPrEx>
        <w:trPr>
          <w:trHeight w:val="576"/>
        </w:trPr>
        <w:tc>
          <w:tcPr>
            <w:tcW w:w="800" w:type="dxa"/>
            <w:tcBorders>
              <w:top w:val="nil"/>
              <w:left w:val="single" w:sz="4" w:space="0" w:color="auto"/>
              <w:bottom w:val="nil"/>
              <w:right w:val="single" w:sz="4" w:space="0" w:color="auto"/>
            </w:tcBorders>
            <w:shd w:val="clear" w:color="auto" w:fill="5B9BD5" w:themeFill="accent5"/>
            <w:noWrap/>
            <w:hideMark/>
          </w:tcPr>
          <w:p w:rsidR="0062543B" w:rsidRPr="0062543B" w:rsidP="0062543B" w14:paraId="3C1E274B"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Q#</w:t>
            </w:r>
          </w:p>
        </w:tc>
        <w:tc>
          <w:tcPr>
            <w:tcW w:w="3520" w:type="dxa"/>
            <w:tcBorders>
              <w:top w:val="nil"/>
              <w:left w:val="nil"/>
              <w:bottom w:val="nil"/>
              <w:right w:val="single" w:sz="4" w:space="0" w:color="auto"/>
            </w:tcBorders>
            <w:shd w:val="clear" w:color="auto" w:fill="5B9BD5" w:themeFill="accent5"/>
            <w:noWrap/>
            <w:hideMark/>
          </w:tcPr>
          <w:p w:rsidR="0062543B" w:rsidRPr="0062543B" w:rsidP="0062543B" w14:paraId="6BD64DFF" w14:textId="77777777">
            <w:pPr>
              <w:spacing w:after="0" w:line="240" w:lineRule="auto"/>
              <w:rPr>
                <w:rFonts w:ascii="Calibri" w:eastAsia="Times New Roman" w:hAnsi="Calibri" w:cs="Calibri"/>
                <w:b/>
                <w:bCs/>
                <w:color w:val="000000"/>
              </w:rPr>
            </w:pPr>
            <w:r w:rsidRPr="0062543B">
              <w:rPr>
                <w:rFonts w:ascii="Calibri" w:eastAsia="Times New Roman" w:hAnsi="Calibri" w:cs="Calibri"/>
                <w:b/>
                <w:bCs/>
                <w:color w:val="000000"/>
              </w:rPr>
              <w:t>Primary and Secondary Questions</w:t>
            </w:r>
          </w:p>
        </w:tc>
        <w:tc>
          <w:tcPr>
            <w:tcW w:w="7940" w:type="dxa"/>
            <w:tcBorders>
              <w:top w:val="nil"/>
              <w:left w:val="nil"/>
              <w:bottom w:val="nil"/>
              <w:right w:val="single" w:sz="4" w:space="0" w:color="auto"/>
            </w:tcBorders>
            <w:shd w:val="clear" w:color="auto" w:fill="5B9BD5" w:themeFill="accent5"/>
            <w:hideMark/>
          </w:tcPr>
          <w:p w:rsidR="0062543B" w:rsidRPr="0062543B" w:rsidP="0062543B" w14:paraId="177B231B"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Indicators/ Performance Measures</w:t>
            </w:r>
          </w:p>
        </w:tc>
        <w:tc>
          <w:tcPr>
            <w:tcW w:w="2780" w:type="dxa"/>
            <w:tcBorders>
              <w:top w:val="nil"/>
              <w:left w:val="nil"/>
              <w:bottom w:val="nil"/>
              <w:right w:val="single" w:sz="4" w:space="0" w:color="auto"/>
            </w:tcBorders>
            <w:shd w:val="clear" w:color="auto" w:fill="5B9BD5" w:themeFill="accent5"/>
            <w:hideMark/>
          </w:tcPr>
          <w:p w:rsidR="0062543B" w:rsidRPr="0062543B" w:rsidP="0062543B" w14:paraId="69FE72D6" w14:textId="77777777">
            <w:pPr>
              <w:spacing w:after="0" w:line="240" w:lineRule="auto"/>
              <w:jc w:val="center"/>
              <w:rPr>
                <w:rFonts w:ascii="Calibri" w:eastAsia="Times New Roman" w:hAnsi="Calibri" w:cs="Calibri"/>
                <w:b/>
                <w:bCs/>
              </w:rPr>
            </w:pPr>
            <w:r w:rsidRPr="0062543B">
              <w:rPr>
                <w:rFonts w:ascii="Calibri" w:eastAsia="Times New Roman" w:hAnsi="Calibri" w:cs="Calibri"/>
                <w:b/>
                <w:bCs/>
              </w:rPr>
              <w:t xml:space="preserve">Data Sources </w:t>
            </w:r>
          </w:p>
        </w:tc>
        <w:tc>
          <w:tcPr>
            <w:tcW w:w="3180" w:type="dxa"/>
            <w:tcBorders>
              <w:top w:val="single" w:sz="4" w:space="0" w:color="auto"/>
              <w:left w:val="single" w:sz="4" w:space="0" w:color="auto"/>
              <w:bottom w:val="nil"/>
              <w:right w:val="nil"/>
            </w:tcBorders>
            <w:shd w:val="clear" w:color="auto" w:fill="5B9BD5" w:themeFill="accent5"/>
            <w:hideMark/>
          </w:tcPr>
          <w:p w:rsidR="0062543B" w:rsidRPr="0062543B" w:rsidP="0062543B" w14:paraId="61886623"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Data Analysis Plan/ Methodology</w:t>
            </w:r>
          </w:p>
        </w:tc>
      </w:tr>
      <w:tr w14:paraId="490B0CE4" w14:textId="77777777" w:rsidTr="2D50A5B9">
        <w:tblPrEx>
          <w:tblW w:w="12960" w:type="dxa"/>
          <w:tblLook w:val="04A0"/>
        </w:tblPrEx>
        <w:trPr>
          <w:trHeight w:val="1440"/>
        </w:trPr>
        <w:tc>
          <w:tcPr>
            <w:tcW w:w="8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62543B" w:rsidRPr="0062543B" w:rsidP="0062543B" w14:paraId="070329B4"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3</w:t>
            </w:r>
          </w:p>
        </w:tc>
        <w:tc>
          <w:tcPr>
            <w:tcW w:w="17420" w:type="dxa"/>
            <w:gridSpan w:val="4"/>
            <w:tcBorders>
              <w:top w:val="single" w:sz="4" w:space="0" w:color="auto"/>
              <w:left w:val="single" w:sz="4" w:space="0" w:color="auto"/>
              <w:bottom w:val="single" w:sz="4" w:space="0" w:color="auto"/>
              <w:right w:val="single" w:sz="4" w:space="0" w:color="000000" w:themeColor="text1"/>
            </w:tcBorders>
            <w:shd w:val="clear" w:color="auto" w:fill="D9E2F3" w:themeFill="accent1" w:themeFillTint="33"/>
            <w:hideMark/>
          </w:tcPr>
          <w:p w:rsidR="0062543B" w:rsidRPr="0062543B" w:rsidP="0062543B" w14:paraId="1F638C53" w14:textId="6BEF770D">
            <w:pPr>
              <w:spacing w:after="0" w:line="240" w:lineRule="auto"/>
              <w:jc w:val="center"/>
              <w:rPr>
                <w:rFonts w:ascii="Calibri" w:eastAsia="Times New Roman" w:hAnsi="Calibri" w:cs="Calibri"/>
                <w:b/>
                <w:bCs/>
                <w:sz w:val="36"/>
                <w:szCs w:val="36"/>
              </w:rPr>
            </w:pPr>
            <w:r w:rsidRPr="2D50A5B9">
              <w:rPr>
                <w:rFonts w:ascii="Calibri" w:eastAsia="Times New Roman" w:hAnsi="Calibri" w:cs="Calibri"/>
                <w:b/>
                <w:bCs/>
                <w:sz w:val="36"/>
                <w:szCs w:val="36"/>
              </w:rPr>
              <w:t xml:space="preserve">What are the potential costs for bringing public library and museum facilities in at rural, underserved, and </w:t>
            </w:r>
            <w:r w:rsidRPr="2D50A5B9" w:rsidR="00B41AAE">
              <w:rPr>
                <w:rFonts w:ascii="Calibri" w:eastAsia="Times New Roman" w:hAnsi="Calibri" w:cs="Calibri"/>
                <w:b/>
                <w:bCs/>
                <w:sz w:val="36"/>
                <w:szCs w:val="36"/>
              </w:rPr>
              <w:t>disaster-prone</w:t>
            </w:r>
            <w:r w:rsidRPr="2D50A5B9">
              <w:rPr>
                <w:rFonts w:ascii="Calibri" w:eastAsia="Times New Roman" w:hAnsi="Calibri" w:cs="Calibri"/>
                <w:b/>
                <w:bCs/>
                <w:sz w:val="36"/>
                <w:szCs w:val="36"/>
              </w:rPr>
              <w:t xml:space="preserve"> communities to a state of good repair?</w:t>
            </w:r>
          </w:p>
        </w:tc>
      </w:tr>
      <w:tr w14:paraId="5FDD1432" w14:textId="77777777" w:rsidTr="2D50A5B9">
        <w:tblPrEx>
          <w:tblW w:w="12960" w:type="dxa"/>
          <w:tblLook w:val="04A0"/>
        </w:tblPrEx>
        <w:trPr>
          <w:trHeight w:val="2070"/>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47FA5E45"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a</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6AFF55EE"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What are the estimated costs of necessary repairs, upkeep, and upgrades for library and museum facilities in these communities? </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609075A2" w14:textId="77777777">
            <w:pPr>
              <w:spacing w:after="240" w:line="240" w:lineRule="auto"/>
              <w:rPr>
                <w:rFonts w:ascii="Calibri" w:eastAsia="Times New Roman" w:hAnsi="Calibri" w:cs="Calibri"/>
                <w:color w:val="000000"/>
              </w:rPr>
            </w:pPr>
            <w:r w:rsidRPr="0062543B">
              <w:rPr>
                <w:rFonts w:ascii="Calibri" w:eastAsia="Times New Roman" w:hAnsi="Calibri" w:cs="Calibri"/>
                <w:color w:val="000000"/>
              </w:rPr>
              <w:t>Descriptions of maintenance records and costs for repairs, upkeep, and upgrades</w:t>
            </w:r>
            <w:r w:rsidRPr="0062543B">
              <w:rPr>
                <w:rFonts w:ascii="Calibri" w:eastAsia="Times New Roman" w:hAnsi="Calibri" w:cs="Calibri"/>
                <w:color w:val="000000"/>
              </w:rPr>
              <w:br/>
              <w:t>Perspectives and descriptions of previous funding for repairs, upkeep, and upgrades</w:t>
            </w:r>
            <w:r w:rsidRPr="0062543B">
              <w:rPr>
                <w:rFonts w:ascii="Calibri" w:eastAsia="Times New Roman" w:hAnsi="Calibri" w:cs="Calibri"/>
                <w:color w:val="000000"/>
              </w:rPr>
              <w:br/>
              <w:t xml:space="preserve">Perspectives and description of current funding and budgets allocated for repairs, upkeep, and upgrades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20FDB087" w14:textId="7593221C">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data (e.g., maintenance records, previous funding amounts and sources, current funding amounts and sources)</w:t>
            </w:r>
            <w:r w:rsidRPr="0062543B">
              <w:rPr>
                <w:rFonts w:ascii="Calibri" w:eastAsia="Times New Roman" w:hAnsi="Calibri" w:cs="Calibri"/>
                <w:color w:val="000000"/>
              </w:rPr>
              <w:br/>
              <w:t xml:space="preserve">Interviews with </w:t>
            </w:r>
            <w:r w:rsidRPr="0062543B">
              <w:rPr>
                <w:rFonts w:ascii="Calibri" w:eastAsia="Times New Roman" w:hAnsi="Calibri" w:cs="Calibri"/>
                <w:color w:val="000000"/>
              </w:rPr>
              <w:t>Program Officers</w:t>
            </w:r>
            <w:r w:rsidRPr="0062543B">
              <w:rPr>
                <w:rFonts w:ascii="Calibri" w:eastAsia="Times New Roman" w:hAnsi="Calibri" w:cs="Calibri"/>
                <w:color w:val="000000"/>
              </w:rPr>
              <w:br/>
              <w:t xml:space="preserve">Interviews with Facility/Building Maintenance personnel </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3F69FB5E" w14:textId="77777777">
            <w:pPr>
              <w:spacing w:after="240" w:line="240" w:lineRule="auto"/>
              <w:rPr>
                <w:rFonts w:ascii="Calibri" w:eastAsia="Times New Roman" w:hAnsi="Calibri" w:cs="Calibri"/>
                <w:color w:val="000000"/>
              </w:rPr>
            </w:pPr>
            <w:r w:rsidRPr="0062543B">
              <w:rPr>
                <w:rFonts w:ascii="Calibri" w:eastAsia="Times New Roman" w:hAnsi="Calibri" w:cs="Calibri"/>
                <w:color w:val="000000"/>
              </w:rPr>
              <w:t>Administrative Review &amp; Analysis</w:t>
            </w:r>
            <w:r w:rsidRPr="0062543B">
              <w:rPr>
                <w:rFonts w:ascii="Calibri" w:eastAsia="Times New Roman" w:hAnsi="Calibri" w:cs="Calibri"/>
                <w:color w:val="000000"/>
              </w:rPr>
              <w:br/>
              <w:t>Qualitative analysis of interviews</w:t>
            </w:r>
            <w:r w:rsidRPr="0062543B">
              <w:rPr>
                <w:rFonts w:ascii="Calibri" w:eastAsia="Times New Roman" w:hAnsi="Calibri" w:cs="Calibri"/>
                <w:color w:val="000000"/>
              </w:rPr>
              <w:br/>
            </w:r>
            <w:r w:rsidRPr="0062543B">
              <w:rPr>
                <w:rFonts w:ascii="Calibri" w:eastAsia="Times New Roman" w:hAnsi="Calibri" w:cs="Calibri"/>
                <w:color w:val="000000"/>
              </w:rPr>
              <w:br/>
            </w:r>
          </w:p>
        </w:tc>
      </w:tr>
      <w:tr w14:paraId="2B5D942D" w14:textId="77777777" w:rsidTr="2D50A5B9">
        <w:tblPrEx>
          <w:tblW w:w="12960" w:type="dxa"/>
          <w:tblLook w:val="04A0"/>
        </w:tblPrEx>
        <w:trPr>
          <w:trHeight w:val="2304"/>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3F5CB435"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b</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627A1A43" w14:textId="11FEE5DF">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What types of facility upgrades are most needed in rural, underserved, and </w:t>
            </w:r>
            <w:r w:rsidRPr="0062543B" w:rsidR="001C01AA">
              <w:rPr>
                <w:rFonts w:ascii="Calibri" w:eastAsia="Times New Roman" w:hAnsi="Calibri" w:cs="Calibri"/>
                <w:color w:val="000000"/>
              </w:rPr>
              <w:t>disaster-prone</w:t>
            </w:r>
            <w:r w:rsidRPr="0062543B">
              <w:rPr>
                <w:rFonts w:ascii="Calibri" w:eastAsia="Times New Roman" w:hAnsi="Calibri" w:cs="Calibri"/>
                <w:color w:val="000000"/>
              </w:rPr>
              <w:t xml:space="preserve"> public libraries and museums, and how are these needs financially prioritized? </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014E6159" w14:textId="6D11D4A7">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Perspectives and descriptions of the most important </w:t>
            </w:r>
            <w:r w:rsidRPr="0062543B" w:rsidR="001C01AA">
              <w:rPr>
                <w:rFonts w:ascii="Calibri" w:eastAsia="Times New Roman" w:hAnsi="Calibri" w:cs="Calibri"/>
                <w:color w:val="000000"/>
              </w:rPr>
              <w:t>facility</w:t>
            </w:r>
            <w:r w:rsidRPr="0062543B">
              <w:rPr>
                <w:rFonts w:ascii="Calibri" w:eastAsia="Times New Roman" w:hAnsi="Calibri" w:cs="Calibri"/>
                <w:color w:val="000000"/>
              </w:rPr>
              <w:t xml:space="preserve"> upgrades and the process of how they are prioritized</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36F9411D" w14:textId="524C749C">
            <w:pPr>
              <w:spacing w:after="0" w:line="240" w:lineRule="auto"/>
              <w:rPr>
                <w:rFonts w:ascii="Calibri" w:eastAsia="Times New Roman" w:hAnsi="Calibri" w:cs="Calibri"/>
                <w:color w:val="000000"/>
              </w:rPr>
            </w:pPr>
            <w:r w:rsidRPr="0062543B">
              <w:rPr>
                <w:rFonts w:ascii="Calibri" w:eastAsia="Times New Roman" w:hAnsi="Calibri" w:cs="Calibri"/>
                <w:color w:val="000000"/>
              </w:rPr>
              <w:t>Interviews with Program Officers</w:t>
            </w:r>
            <w:r w:rsidRPr="0062543B">
              <w:rPr>
                <w:rFonts w:ascii="Calibri" w:eastAsia="Times New Roman" w:hAnsi="Calibri" w:cs="Calibri"/>
                <w:color w:val="000000"/>
              </w:rPr>
              <w:br/>
              <w:t xml:space="preserve">Interviews with Facility/Building Maintenance personnel </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1343CEB4"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Qualitative analysis of interviews</w:t>
            </w:r>
          </w:p>
        </w:tc>
      </w:tr>
      <w:tr w14:paraId="575E5358" w14:textId="77777777" w:rsidTr="2D50A5B9">
        <w:tblPrEx>
          <w:tblW w:w="12960" w:type="dxa"/>
          <w:tblLook w:val="04A0"/>
        </w:tblPrEx>
        <w:trPr>
          <w:trHeight w:val="2058"/>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400A5272"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c</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6709BFEB" w14:textId="4D2578AC">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What are the main financial challenges with bringing facilities in rural, underserved, and </w:t>
            </w:r>
            <w:r w:rsidRPr="0062543B" w:rsidR="001C01AA">
              <w:rPr>
                <w:rFonts w:ascii="Calibri" w:eastAsia="Times New Roman" w:hAnsi="Calibri" w:cs="Calibri"/>
                <w:color w:val="000000"/>
              </w:rPr>
              <w:t>disaster-prone</w:t>
            </w:r>
            <w:r w:rsidRPr="0062543B">
              <w:rPr>
                <w:rFonts w:ascii="Calibri" w:eastAsia="Times New Roman" w:hAnsi="Calibri" w:cs="Calibri"/>
                <w:color w:val="000000"/>
              </w:rPr>
              <w:t xml:space="preserve"> areas to a state of good repair?</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7C1498C6" w14:textId="7B3BC362">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Perspectives on financial </w:t>
            </w:r>
            <w:r w:rsidRPr="0062543B" w:rsidR="001C01AA">
              <w:rPr>
                <w:rFonts w:ascii="Calibri" w:eastAsia="Times New Roman" w:hAnsi="Calibri" w:cs="Calibri"/>
                <w:color w:val="000000"/>
              </w:rPr>
              <w:t>challenges</w:t>
            </w:r>
            <w:r w:rsidRPr="0062543B">
              <w:rPr>
                <w:rFonts w:ascii="Calibri" w:eastAsia="Times New Roman" w:hAnsi="Calibri" w:cs="Calibri"/>
                <w:color w:val="000000"/>
              </w:rPr>
              <w:t xml:space="preserve"> with bringing facilities to a state of good repair (e.g., limited funding, high cost of specialized restoration (unique collections not covered by insurance), gaps in insurance coverage, limited pool of grants and donations for repairs, lack of financial support from local governments or private sector, cost of compliance with regulations, old infrastructure, </w:t>
            </w:r>
            <w:r w:rsidRPr="0062543B" w:rsidR="001C01AA">
              <w:rPr>
                <w:rFonts w:ascii="Calibri" w:eastAsia="Times New Roman" w:hAnsi="Calibri" w:cs="Calibri"/>
                <w:color w:val="000000"/>
              </w:rPr>
              <w:t>retrofitting buildings</w:t>
            </w:r>
            <w:r w:rsidRPr="0062543B">
              <w:rPr>
                <w:rFonts w:ascii="Calibri" w:eastAsia="Times New Roman" w:hAnsi="Calibri" w:cs="Calibri"/>
                <w:color w:val="000000"/>
              </w:rPr>
              <w:t xml:space="preserve"> for future disasters, and competing interests for funding)</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3D35CE2E" w14:textId="61EDB071">
            <w:pPr>
              <w:spacing w:after="0" w:line="240" w:lineRule="auto"/>
              <w:rPr>
                <w:rFonts w:ascii="Calibri" w:eastAsia="Times New Roman" w:hAnsi="Calibri" w:cs="Calibri"/>
                <w:color w:val="000000"/>
              </w:rPr>
            </w:pPr>
            <w:r w:rsidRPr="0062543B">
              <w:rPr>
                <w:rFonts w:ascii="Calibri" w:eastAsia="Times New Roman" w:hAnsi="Calibri" w:cs="Calibri"/>
                <w:color w:val="000000"/>
              </w:rPr>
              <w:t>Interviews with Program Officers</w:t>
            </w:r>
            <w:r w:rsidRPr="0062543B">
              <w:rPr>
                <w:rFonts w:ascii="Calibri" w:eastAsia="Times New Roman" w:hAnsi="Calibri" w:cs="Calibri"/>
                <w:color w:val="000000"/>
              </w:rPr>
              <w:br/>
              <w:t xml:space="preserve">Interviews with Facility/Building Maintenance personnel </w:t>
            </w:r>
            <w:r w:rsidRPr="0062543B">
              <w:rPr>
                <w:rFonts w:ascii="Calibri" w:eastAsia="Times New Roman" w:hAnsi="Calibri" w:cs="Calibri"/>
                <w:color w:val="000000"/>
              </w:rPr>
              <w:b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54338411"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Qualitative analysis of interviews</w:t>
            </w:r>
          </w:p>
        </w:tc>
      </w:tr>
      <w:tr w14:paraId="75538EA6" w14:textId="77777777" w:rsidTr="2D50A5B9">
        <w:tblPrEx>
          <w:tblW w:w="12960" w:type="dxa"/>
          <w:tblLook w:val="04A0"/>
        </w:tblPrEx>
        <w:trPr>
          <w:trHeight w:val="1815"/>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58B048A2"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d</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7DDF5DBE"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How much would it cost to reinforce existing structures to withstand natural disasters and extreme weather?</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7D1C3BA1"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Description of previous costs to reinforce structures to withstand natural disasters and extreme weather</w:t>
            </w:r>
            <w:r w:rsidRPr="0062543B">
              <w:rPr>
                <w:rFonts w:ascii="Calibri" w:eastAsia="Times New Roman" w:hAnsi="Calibri" w:cs="Calibri"/>
                <w:color w:val="000000"/>
              </w:rPr>
              <w:br/>
              <w:t>Perspectives on costs to reinforce structures to withstand natural disasters and extreme weather (e.g., the current state of the building, the value of the collections, and the potential return on investment to reduce potential damage and recovery costs)</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3F288833" w14:textId="67003B20">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data (e.g., reports, previous funding)</w:t>
            </w:r>
            <w:r w:rsidRPr="0062543B">
              <w:rPr>
                <w:rFonts w:ascii="Calibri" w:eastAsia="Times New Roman" w:hAnsi="Calibri" w:cs="Calibri"/>
                <w:color w:val="000000"/>
              </w:rPr>
              <w:br/>
              <w:t xml:space="preserve">Interviews with Facility/Building Maintenance personnel </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10FDD7FC"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Review &amp; Analysis</w:t>
            </w:r>
            <w:r w:rsidRPr="0062543B">
              <w:rPr>
                <w:rFonts w:ascii="Calibri" w:eastAsia="Times New Roman" w:hAnsi="Calibri" w:cs="Calibri"/>
                <w:color w:val="000000"/>
              </w:rPr>
              <w:br/>
              <w:t>Qualitative analysis of interviews</w:t>
            </w:r>
          </w:p>
        </w:tc>
      </w:tr>
      <w:tr w14:paraId="10BD1B20" w14:textId="77777777" w:rsidTr="2D50A5B9">
        <w:tblPrEx>
          <w:tblW w:w="12960" w:type="dxa"/>
          <w:tblLook w:val="04A0"/>
        </w:tblPrEx>
        <w:trPr>
          <w:trHeight w:val="6578"/>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219467AC"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e</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555A0494"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In the event of a disaster, what are the estimated costs for recovery and restoration to bring facilities back to a state of good repair?</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796E8C76" w14:textId="3C563E98">
            <w:pPr>
              <w:spacing w:after="0" w:line="240" w:lineRule="auto"/>
              <w:rPr>
                <w:rFonts w:ascii="Calibri" w:eastAsia="Times New Roman" w:hAnsi="Calibri" w:cs="Calibri"/>
                <w:color w:val="000000"/>
              </w:rPr>
            </w:pPr>
            <w:r w:rsidRPr="0062543B">
              <w:rPr>
                <w:rFonts w:ascii="Calibri" w:eastAsia="Times New Roman" w:hAnsi="Calibri" w:cs="Calibri"/>
                <w:color w:val="000000"/>
              </w:rPr>
              <w:t>Description of previous costs for recovery and restoration to bring facilities back to a good state of repair</w:t>
            </w:r>
            <w:r w:rsidRPr="0062543B">
              <w:rPr>
                <w:rFonts w:ascii="Calibri" w:eastAsia="Times New Roman" w:hAnsi="Calibri" w:cs="Calibri"/>
                <w:color w:val="000000"/>
              </w:rPr>
              <w:br/>
              <w:t xml:space="preserve">Perspectives on the costs for recovery and restoration to bring facilities back to a state of good repair (e.g., assessing the extent of damage, types of collections, </w:t>
            </w:r>
            <w:r w:rsidRPr="0062543B" w:rsidR="001C01AA">
              <w:rPr>
                <w:rFonts w:ascii="Calibri" w:eastAsia="Times New Roman" w:hAnsi="Calibri" w:cs="Calibri"/>
                <w:color w:val="000000"/>
              </w:rPr>
              <w:t>environmental</w:t>
            </w:r>
            <w:r w:rsidRPr="0062543B">
              <w:rPr>
                <w:rFonts w:ascii="Calibri" w:eastAsia="Times New Roman" w:hAnsi="Calibri" w:cs="Calibri"/>
                <w:color w:val="000000"/>
              </w:rPr>
              <w:t xml:space="preserve"> control, availability of construction materials and labor, potential hazards (mold asbestos), restoring historical accuracy of artifacts or displays, technology, loss of revenue, adhering to building compliance codes and regulations, insurance coverage/noncoverage, project management to oversee restoration, community impact, timing, and </w:t>
            </w:r>
            <w:r w:rsidRPr="0062543B" w:rsidR="001C01AA">
              <w:rPr>
                <w:rFonts w:ascii="Calibri" w:eastAsia="Times New Roman" w:hAnsi="Calibri" w:cs="Calibri"/>
                <w:color w:val="000000"/>
              </w:rPr>
              <w:t>resilience</w:t>
            </w:r>
            <w:r w:rsidRPr="0062543B">
              <w:rPr>
                <w:rFonts w:ascii="Calibri" w:eastAsia="Times New Roman" w:hAnsi="Calibri" w:cs="Calibri"/>
                <w:color w:val="000000"/>
              </w:rPr>
              <w:t xml:space="preserve"> improvements (prevent future damage)</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210F7DE2" w14:textId="3FE37F78">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data (e.g., reports, previous funding)</w:t>
            </w:r>
            <w:r w:rsidRPr="0062543B">
              <w:rPr>
                <w:rFonts w:ascii="Calibri" w:eastAsia="Times New Roman" w:hAnsi="Calibri" w:cs="Calibri"/>
                <w:color w:val="000000"/>
              </w:rPr>
              <w:br/>
              <w:t xml:space="preserve">Interviews with Facility/Building Maintenance personnel </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6A5D1A0C"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Administrative Review &amp; Analysis</w:t>
            </w:r>
            <w:r w:rsidRPr="0062543B">
              <w:rPr>
                <w:rFonts w:ascii="Calibri" w:eastAsia="Times New Roman" w:hAnsi="Calibri" w:cs="Calibri"/>
                <w:color w:val="000000"/>
              </w:rPr>
              <w:br/>
              <w:t>Qualitative analysis of interviews</w:t>
            </w:r>
          </w:p>
        </w:tc>
      </w:tr>
      <w:tr w14:paraId="56E28524" w14:textId="77777777" w:rsidTr="2D50A5B9">
        <w:tblPrEx>
          <w:tblW w:w="12960" w:type="dxa"/>
          <w:tblLook w:val="04A0"/>
        </w:tblPrEx>
        <w:trPr>
          <w:trHeight w:val="576"/>
        </w:trPr>
        <w:tc>
          <w:tcPr>
            <w:tcW w:w="800" w:type="dxa"/>
            <w:tcBorders>
              <w:top w:val="nil"/>
              <w:left w:val="single" w:sz="4" w:space="0" w:color="auto"/>
              <w:bottom w:val="nil"/>
              <w:right w:val="single" w:sz="4" w:space="0" w:color="auto"/>
            </w:tcBorders>
            <w:shd w:val="clear" w:color="auto" w:fill="5B9BD5" w:themeFill="accent5"/>
            <w:noWrap/>
            <w:hideMark/>
          </w:tcPr>
          <w:p w:rsidR="0062543B" w:rsidRPr="0062543B" w:rsidP="0062543B" w14:paraId="41C64928"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Q#</w:t>
            </w:r>
          </w:p>
        </w:tc>
        <w:tc>
          <w:tcPr>
            <w:tcW w:w="3520" w:type="dxa"/>
            <w:tcBorders>
              <w:top w:val="nil"/>
              <w:left w:val="nil"/>
              <w:bottom w:val="nil"/>
              <w:right w:val="single" w:sz="4" w:space="0" w:color="auto"/>
            </w:tcBorders>
            <w:shd w:val="clear" w:color="auto" w:fill="5B9BD5" w:themeFill="accent5"/>
            <w:noWrap/>
            <w:hideMark/>
          </w:tcPr>
          <w:p w:rsidR="0062543B" w:rsidRPr="0062543B" w:rsidP="0062543B" w14:paraId="6EF155A6" w14:textId="77777777">
            <w:pPr>
              <w:spacing w:after="0" w:line="240" w:lineRule="auto"/>
              <w:rPr>
                <w:rFonts w:ascii="Calibri" w:eastAsia="Times New Roman" w:hAnsi="Calibri" w:cs="Calibri"/>
                <w:b/>
                <w:bCs/>
                <w:color w:val="000000"/>
              </w:rPr>
            </w:pPr>
            <w:r w:rsidRPr="0062543B">
              <w:rPr>
                <w:rFonts w:ascii="Calibri" w:eastAsia="Times New Roman" w:hAnsi="Calibri" w:cs="Calibri"/>
                <w:b/>
                <w:bCs/>
                <w:color w:val="000000"/>
              </w:rPr>
              <w:t>Primary and Secondary Questions</w:t>
            </w:r>
          </w:p>
        </w:tc>
        <w:tc>
          <w:tcPr>
            <w:tcW w:w="7940" w:type="dxa"/>
            <w:tcBorders>
              <w:top w:val="nil"/>
              <w:left w:val="nil"/>
              <w:bottom w:val="nil"/>
              <w:right w:val="single" w:sz="4" w:space="0" w:color="auto"/>
            </w:tcBorders>
            <w:shd w:val="clear" w:color="auto" w:fill="5B9BD5" w:themeFill="accent5"/>
            <w:hideMark/>
          </w:tcPr>
          <w:p w:rsidR="0062543B" w:rsidRPr="0062543B" w:rsidP="0062543B" w14:paraId="3B6FC481"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Indicators/ Performance Measures</w:t>
            </w:r>
          </w:p>
        </w:tc>
        <w:tc>
          <w:tcPr>
            <w:tcW w:w="2780" w:type="dxa"/>
            <w:tcBorders>
              <w:top w:val="nil"/>
              <w:left w:val="nil"/>
              <w:bottom w:val="nil"/>
              <w:right w:val="single" w:sz="4" w:space="0" w:color="auto"/>
            </w:tcBorders>
            <w:shd w:val="clear" w:color="auto" w:fill="5B9BD5" w:themeFill="accent5"/>
            <w:hideMark/>
          </w:tcPr>
          <w:p w:rsidR="0062543B" w:rsidRPr="0062543B" w:rsidP="0062543B" w14:paraId="49D264CD" w14:textId="77777777">
            <w:pPr>
              <w:spacing w:after="0" w:line="240" w:lineRule="auto"/>
              <w:jc w:val="center"/>
              <w:rPr>
                <w:rFonts w:ascii="Calibri" w:eastAsia="Times New Roman" w:hAnsi="Calibri" w:cs="Calibri"/>
                <w:b/>
                <w:bCs/>
              </w:rPr>
            </w:pPr>
            <w:r w:rsidRPr="0062543B">
              <w:rPr>
                <w:rFonts w:ascii="Calibri" w:eastAsia="Times New Roman" w:hAnsi="Calibri" w:cs="Calibri"/>
                <w:b/>
                <w:bCs/>
              </w:rPr>
              <w:t xml:space="preserve">Data Sources </w:t>
            </w:r>
          </w:p>
        </w:tc>
        <w:tc>
          <w:tcPr>
            <w:tcW w:w="3180" w:type="dxa"/>
            <w:tcBorders>
              <w:top w:val="single" w:sz="4" w:space="0" w:color="auto"/>
              <w:left w:val="single" w:sz="4" w:space="0" w:color="auto"/>
              <w:bottom w:val="nil"/>
              <w:right w:val="nil"/>
            </w:tcBorders>
            <w:shd w:val="clear" w:color="auto" w:fill="5B9BD5" w:themeFill="accent5"/>
            <w:hideMark/>
          </w:tcPr>
          <w:p w:rsidR="0062543B" w:rsidRPr="0062543B" w:rsidP="0062543B" w14:paraId="2771E171"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Data Analysis Plan/ Methodology</w:t>
            </w:r>
          </w:p>
        </w:tc>
      </w:tr>
      <w:tr w14:paraId="6B24D706" w14:textId="77777777" w:rsidTr="2D50A5B9">
        <w:tblPrEx>
          <w:tblW w:w="12960" w:type="dxa"/>
          <w:tblLook w:val="04A0"/>
        </w:tblPrEx>
        <w:trPr>
          <w:trHeight w:val="1440"/>
        </w:trPr>
        <w:tc>
          <w:tcPr>
            <w:tcW w:w="8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62543B" w:rsidRPr="0062543B" w:rsidP="0062543B" w14:paraId="4B1A8ECB"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4</w:t>
            </w:r>
          </w:p>
        </w:tc>
        <w:tc>
          <w:tcPr>
            <w:tcW w:w="17420" w:type="dxa"/>
            <w:gridSpan w:val="4"/>
            <w:tcBorders>
              <w:top w:val="single" w:sz="4" w:space="0" w:color="auto"/>
              <w:left w:val="single" w:sz="4" w:space="0" w:color="auto"/>
              <w:bottom w:val="single" w:sz="4" w:space="0" w:color="auto"/>
              <w:right w:val="single" w:sz="4" w:space="0" w:color="000000" w:themeColor="text1"/>
            </w:tcBorders>
            <w:shd w:val="clear" w:color="auto" w:fill="D9E2F3" w:themeFill="accent1" w:themeFillTint="33"/>
            <w:hideMark/>
          </w:tcPr>
          <w:p w:rsidR="0062543B" w:rsidRPr="0062543B" w:rsidP="0062543B" w14:paraId="54E4DDFB" w14:textId="77777777">
            <w:pPr>
              <w:spacing w:after="0" w:line="240" w:lineRule="auto"/>
              <w:jc w:val="center"/>
              <w:rPr>
                <w:rFonts w:ascii="Calibri" w:eastAsia="Times New Roman" w:hAnsi="Calibri" w:cs="Calibri"/>
                <w:b/>
                <w:bCs/>
                <w:sz w:val="36"/>
                <w:szCs w:val="36"/>
              </w:rPr>
            </w:pPr>
            <w:r w:rsidRPr="0062543B">
              <w:rPr>
                <w:rFonts w:ascii="Calibri" w:eastAsia="Times New Roman" w:hAnsi="Calibri" w:cs="Calibri"/>
                <w:b/>
                <w:bCs/>
                <w:sz w:val="36"/>
                <w:szCs w:val="36"/>
              </w:rPr>
              <w:t xml:space="preserve">What are the main infrastructure and facility gaps that the IMLS should consider as top priorities for grant distribution if funds are allocated by Congress? </w:t>
            </w:r>
          </w:p>
        </w:tc>
      </w:tr>
      <w:tr w14:paraId="2D5C3FD3" w14:textId="77777777" w:rsidTr="2D50A5B9">
        <w:tblPrEx>
          <w:tblW w:w="12960" w:type="dxa"/>
          <w:tblLook w:val="04A0"/>
        </w:tblPrEx>
        <w:trPr>
          <w:trHeight w:val="3210"/>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7F59F025"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a</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385EBC18"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What are the critical areas or gaps within library and museum facilities that would benefit most from future investments, and how do these align with IMLS's strategic goals?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2562B9EA" w14:textId="418036D2">
            <w:pPr>
              <w:spacing w:after="0" w:line="240" w:lineRule="auto"/>
              <w:rPr>
                <w:rFonts w:ascii="Calibri" w:eastAsia="Times New Roman" w:hAnsi="Calibri" w:cs="Calibri"/>
                <w:color w:val="000000"/>
              </w:rPr>
            </w:pPr>
            <w:r w:rsidRPr="0062543B">
              <w:rPr>
                <w:rFonts w:ascii="Calibri" w:eastAsia="Times New Roman" w:hAnsi="Calibri" w:cs="Calibri"/>
                <w:color w:val="000000"/>
              </w:rPr>
              <w:t>Perspectives on gaps that would benefit from future investments</w:t>
            </w:r>
            <w:r w:rsidRPr="0062543B">
              <w:rPr>
                <w:rFonts w:ascii="Calibri" w:eastAsia="Times New Roman" w:hAnsi="Calibri" w:cs="Calibri"/>
                <w:color w:val="000000"/>
              </w:rPr>
              <w:br/>
              <w:t>Perspectives on how future investments may align with IMLS's strategic goals such as:</w:t>
            </w:r>
            <w:r w:rsidRPr="0062543B">
              <w:rPr>
                <w:rFonts w:ascii="Calibri" w:eastAsia="Times New Roman" w:hAnsi="Calibri" w:cs="Calibri"/>
                <w:color w:val="000000"/>
              </w:rPr>
              <w:br/>
              <w:t>1. Champion lifelong learning- enhancing digital infrastructure (online access and resources), physical spaces for learning (interactive exhibits, technology-equipped study areas)</w:t>
            </w:r>
            <w:r w:rsidRPr="0062543B">
              <w:rPr>
                <w:rFonts w:ascii="Calibri" w:eastAsia="Times New Roman" w:hAnsi="Calibri" w:cs="Calibri"/>
                <w:color w:val="000000"/>
              </w:rPr>
              <w:br/>
              <w:t xml:space="preserve">2. Strengthen community engagement- spaces for community events, </w:t>
            </w:r>
            <w:r w:rsidRPr="0062543B" w:rsidR="00F47FB2">
              <w:rPr>
                <w:rFonts w:ascii="Calibri" w:eastAsia="Times New Roman" w:hAnsi="Calibri" w:cs="Calibri"/>
                <w:color w:val="000000"/>
              </w:rPr>
              <w:t>exhibitions,</w:t>
            </w:r>
            <w:r w:rsidRPr="0062543B">
              <w:rPr>
                <w:rFonts w:ascii="Calibri" w:eastAsia="Times New Roman" w:hAnsi="Calibri" w:cs="Calibri"/>
                <w:color w:val="000000"/>
              </w:rPr>
              <w:t xml:space="preserve"> and programs </w:t>
            </w:r>
            <w:r w:rsidRPr="0062543B">
              <w:rPr>
                <w:rFonts w:ascii="Calibri" w:eastAsia="Times New Roman" w:hAnsi="Calibri" w:cs="Calibri"/>
                <w:color w:val="000000"/>
              </w:rPr>
              <w:br/>
              <w:t xml:space="preserve">3. Advance collections stewardship and access- climate-controlled environments, secure display cases, </w:t>
            </w:r>
            <w:r w:rsidRPr="0062543B" w:rsidR="001C01AA">
              <w:rPr>
                <w:rFonts w:ascii="Calibri" w:eastAsia="Times New Roman" w:hAnsi="Calibri" w:cs="Calibri"/>
                <w:color w:val="000000"/>
              </w:rPr>
              <w:t>digitalization</w:t>
            </w:r>
            <w:r w:rsidRPr="0062543B">
              <w:rPr>
                <w:rFonts w:ascii="Calibri" w:eastAsia="Times New Roman" w:hAnsi="Calibri" w:cs="Calibri"/>
                <w:color w:val="000000"/>
              </w:rPr>
              <w:t xml:space="preserve"> (access to resources online)</w:t>
            </w:r>
            <w:r w:rsidRPr="0062543B">
              <w:rPr>
                <w:rFonts w:ascii="Calibri" w:eastAsia="Times New Roman" w:hAnsi="Calibri" w:cs="Calibri"/>
                <w:color w:val="000000"/>
              </w:rPr>
              <w:br/>
              <w:t xml:space="preserve">4. </w:t>
            </w:r>
            <w:r w:rsidRPr="0062543B" w:rsidR="001C01AA">
              <w:rPr>
                <w:rFonts w:ascii="Calibri" w:eastAsia="Times New Roman" w:hAnsi="Calibri" w:cs="Calibri"/>
                <w:color w:val="000000"/>
              </w:rPr>
              <w:t>Demonstrate</w:t>
            </w:r>
            <w:r w:rsidRPr="0062543B">
              <w:rPr>
                <w:rFonts w:ascii="Calibri" w:eastAsia="Times New Roman" w:hAnsi="Calibri" w:cs="Calibri"/>
                <w:color w:val="000000"/>
              </w:rPr>
              <w:t xml:space="preserve"> excellence in public service- buildings structural and facilities </w:t>
            </w:r>
            <w:r w:rsidRPr="0062543B" w:rsidR="001C01AA">
              <w:rPr>
                <w:rFonts w:ascii="Calibri" w:eastAsia="Times New Roman" w:hAnsi="Calibri" w:cs="Calibri"/>
                <w:color w:val="000000"/>
              </w:rPr>
              <w:t>maintenance</w:t>
            </w:r>
            <w:r w:rsidRPr="0062543B">
              <w:rPr>
                <w:rFonts w:ascii="Calibri" w:eastAsia="Times New Roman" w:hAnsi="Calibri" w:cs="Calibri"/>
                <w:color w:val="000000"/>
              </w:rPr>
              <w:t xml:space="preserve">, modernization (upgrading facilities- physically and with high-speed internet, </w:t>
            </w:r>
            <w:r w:rsidRPr="0062543B" w:rsidR="00B41AAE">
              <w:rPr>
                <w:rFonts w:ascii="Calibri" w:eastAsia="Times New Roman" w:hAnsi="Calibri" w:cs="Calibri"/>
                <w:color w:val="000000"/>
              </w:rPr>
              <w:t>Wi-Fi</w:t>
            </w:r>
            <w:r w:rsidRPr="0062543B">
              <w:rPr>
                <w:rFonts w:ascii="Calibri" w:eastAsia="Times New Roman" w:hAnsi="Calibri" w:cs="Calibri"/>
                <w:color w:val="000000"/>
              </w:rPr>
              <w:t xml:space="preserve">, digital exhibits, interactive learning tools, and </w:t>
            </w:r>
            <w:r w:rsidRPr="0062543B" w:rsidR="001C01AA">
              <w:rPr>
                <w:rFonts w:ascii="Calibri" w:eastAsia="Times New Roman" w:hAnsi="Calibri" w:cs="Calibri"/>
                <w:color w:val="000000"/>
              </w:rPr>
              <w:t>security</w:t>
            </w:r>
            <w:r w:rsidRPr="0062543B">
              <w:rPr>
                <w:rFonts w:ascii="Calibri" w:eastAsia="Times New Roman" w:hAnsi="Calibri" w:cs="Calibri"/>
                <w:color w:val="000000"/>
              </w:rPr>
              <w:t xml:space="preserve"> systems), energy-efficient lighting and HVAC systems, solar panels, green building materials, reinforced structures, backup power, space for community events and educational programs</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57830DA3" w14:textId="52EBC965">
            <w:pPr>
              <w:spacing w:after="0" w:line="240" w:lineRule="auto"/>
              <w:rPr>
                <w:rFonts w:ascii="Calibri" w:eastAsia="Times New Roman" w:hAnsi="Calibri" w:cs="Calibri"/>
                <w:color w:val="000000"/>
              </w:rPr>
            </w:pPr>
            <w:r w:rsidRPr="0062543B">
              <w:rPr>
                <w:rFonts w:ascii="Calibri" w:eastAsia="Times New Roman" w:hAnsi="Calibri" w:cs="Calibri"/>
                <w:color w:val="000000"/>
              </w:rPr>
              <w:t>Interviews with Program Officers</w:t>
            </w:r>
            <w:r w:rsidRPr="0062543B">
              <w:rPr>
                <w:rFonts w:ascii="Calibri" w:eastAsia="Times New Roman" w:hAnsi="Calibri" w:cs="Calibri"/>
                <w:color w:val="000000"/>
              </w:rPr>
              <w:br/>
              <w:t xml:space="preserve">Interviews with Facility/Building Maintenance personnel </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59AF18EE" w14:textId="6B9325C2">
            <w:pPr>
              <w:spacing w:after="0" w:line="240" w:lineRule="auto"/>
              <w:rPr>
                <w:rFonts w:ascii="Calibri" w:eastAsia="Times New Roman" w:hAnsi="Calibri" w:cs="Calibri"/>
                <w:color w:val="000000"/>
              </w:rPr>
            </w:pPr>
            <w:r w:rsidRPr="0062543B">
              <w:rPr>
                <w:rFonts w:ascii="Calibri" w:eastAsia="Times New Roman" w:hAnsi="Calibri" w:cs="Calibri"/>
                <w:color w:val="000000"/>
              </w:rPr>
              <w:t>Qualitative</w:t>
            </w:r>
            <w:r w:rsidRPr="0062543B">
              <w:rPr>
                <w:rFonts w:ascii="Calibri" w:eastAsia="Times New Roman" w:hAnsi="Calibri" w:cs="Calibri"/>
                <w:color w:val="000000"/>
              </w:rPr>
              <w:t xml:space="preserve"> analysis of interviews</w:t>
            </w:r>
          </w:p>
        </w:tc>
      </w:tr>
      <w:tr w14:paraId="53A3C306" w14:textId="77777777" w:rsidTr="2D50A5B9">
        <w:tblPrEx>
          <w:tblW w:w="12960" w:type="dxa"/>
          <w:tblLook w:val="04A0"/>
        </w:tblPrEx>
        <w:trPr>
          <w:trHeight w:val="960"/>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47094191"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b</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49252F31"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What are the successes and challenges in the grantmaking process?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32904AA3"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Perspectives on the success and challenges of the grantmaking process (e.g., access to grants, availability of grants)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648C0EE7" w14:textId="1D494117">
            <w:pPr>
              <w:spacing w:after="0" w:line="240" w:lineRule="auto"/>
              <w:rPr>
                <w:rFonts w:ascii="Calibri" w:eastAsia="Times New Roman" w:hAnsi="Calibri" w:cs="Calibri"/>
                <w:color w:val="000000"/>
              </w:rPr>
            </w:pPr>
            <w:r w:rsidRPr="0062543B">
              <w:rPr>
                <w:rFonts w:ascii="Calibri" w:eastAsia="Times New Roman" w:hAnsi="Calibri" w:cs="Calibri"/>
                <w:color w:val="000000"/>
              </w:rPr>
              <w:t>Interviews with Program Officers</w:t>
            </w:r>
            <w:r w:rsidRPr="0062543B">
              <w:rPr>
                <w:rFonts w:ascii="Calibri" w:eastAsia="Times New Roman" w:hAnsi="Calibri" w:cs="Calibri"/>
                <w:color w:val="000000"/>
              </w:rPr>
              <w:b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6C249CE4" w14:textId="20BAC115">
            <w:pPr>
              <w:spacing w:after="0" w:line="240" w:lineRule="auto"/>
              <w:rPr>
                <w:rFonts w:ascii="Calibri" w:eastAsia="Times New Roman" w:hAnsi="Calibri" w:cs="Calibri"/>
                <w:color w:val="000000"/>
              </w:rPr>
            </w:pPr>
            <w:r w:rsidRPr="0062543B">
              <w:rPr>
                <w:rFonts w:ascii="Calibri" w:eastAsia="Times New Roman" w:hAnsi="Calibri" w:cs="Calibri"/>
                <w:color w:val="000000"/>
              </w:rPr>
              <w:t>Qualitative</w:t>
            </w:r>
            <w:r w:rsidRPr="0062543B">
              <w:rPr>
                <w:rFonts w:ascii="Calibri" w:eastAsia="Times New Roman" w:hAnsi="Calibri" w:cs="Calibri"/>
                <w:color w:val="000000"/>
              </w:rPr>
              <w:t xml:space="preserve"> analysis of interviews</w:t>
            </w:r>
          </w:p>
        </w:tc>
      </w:tr>
      <w:tr w14:paraId="2E0D1ECA" w14:textId="77777777" w:rsidTr="2D50A5B9">
        <w:tblPrEx>
          <w:tblW w:w="12960" w:type="dxa"/>
          <w:tblLook w:val="04A0"/>
        </w:tblPrEx>
        <w:trPr>
          <w:trHeight w:val="1260"/>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4C7DA21C"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c</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0AC0D95A" w14:textId="4B663F53">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How should IMLS effectively assess and prioritize the specific needs of libraries and museums in rural, underserved, and </w:t>
            </w:r>
            <w:r w:rsidRPr="0062543B" w:rsidR="001C01AA">
              <w:rPr>
                <w:rFonts w:ascii="Calibri" w:eastAsia="Times New Roman" w:hAnsi="Calibri" w:cs="Calibri"/>
                <w:color w:val="000000"/>
              </w:rPr>
              <w:t>disaster-prone</w:t>
            </w:r>
            <w:r w:rsidRPr="0062543B">
              <w:rPr>
                <w:rFonts w:ascii="Calibri" w:eastAsia="Times New Roman" w:hAnsi="Calibri" w:cs="Calibri"/>
                <w:color w:val="000000"/>
              </w:rPr>
              <w:t xml:space="preserve"> communities?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235F089F"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Perspectives on IMLS access and prioritize libraries and museums' specific needs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0FDA74B6" w14:textId="58DFF8AA">
            <w:pPr>
              <w:spacing w:after="0" w:line="240" w:lineRule="auto"/>
              <w:rPr>
                <w:rFonts w:ascii="Calibri" w:eastAsia="Times New Roman" w:hAnsi="Calibri" w:cs="Calibri"/>
                <w:color w:val="000000"/>
              </w:rPr>
            </w:pPr>
            <w:r w:rsidRPr="0062543B">
              <w:rPr>
                <w:rFonts w:ascii="Calibri" w:eastAsia="Times New Roman" w:hAnsi="Calibri" w:cs="Calibri"/>
                <w:color w:val="000000"/>
              </w:rPr>
              <w:t>Interviews with Program Officers</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4ABC1F64" w14:textId="5DC528DB">
            <w:pPr>
              <w:spacing w:after="0" w:line="240" w:lineRule="auto"/>
              <w:rPr>
                <w:rFonts w:ascii="Calibri" w:eastAsia="Times New Roman" w:hAnsi="Calibri" w:cs="Calibri"/>
                <w:color w:val="000000"/>
              </w:rPr>
            </w:pPr>
            <w:r w:rsidRPr="0062543B">
              <w:rPr>
                <w:rFonts w:ascii="Calibri" w:eastAsia="Times New Roman" w:hAnsi="Calibri" w:cs="Calibri"/>
                <w:color w:val="000000"/>
              </w:rPr>
              <w:t>Qualitative</w:t>
            </w:r>
            <w:r w:rsidRPr="0062543B">
              <w:rPr>
                <w:rFonts w:ascii="Calibri" w:eastAsia="Times New Roman" w:hAnsi="Calibri" w:cs="Calibri"/>
                <w:color w:val="000000"/>
              </w:rPr>
              <w:t xml:space="preserve"> analysis of interviews</w:t>
            </w:r>
          </w:p>
        </w:tc>
      </w:tr>
      <w:tr w14:paraId="35F8B908" w14:textId="77777777" w:rsidTr="2D50A5B9">
        <w:tblPrEx>
          <w:tblW w:w="12960" w:type="dxa"/>
          <w:tblLook w:val="04A0"/>
        </w:tblPrEx>
        <w:trPr>
          <w:trHeight w:val="1245"/>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4862EE98"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d</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16681470"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How could IMLS grants support investments in disaster mitigation and preparedness to protect facilities from the increasing frequency of natural disasters and extreme weather events?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31E4D0A6"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Perspectives on funding investments in disaster mitigation and preparedness to protect facilities from natural disasters and extreme weather</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3225407B" w14:textId="01C875C1">
            <w:pPr>
              <w:spacing w:after="0" w:line="240" w:lineRule="auto"/>
              <w:rPr>
                <w:rFonts w:ascii="Calibri" w:eastAsia="Times New Roman" w:hAnsi="Calibri" w:cs="Calibri"/>
                <w:color w:val="000000"/>
              </w:rPr>
            </w:pPr>
            <w:r w:rsidRPr="0062543B">
              <w:rPr>
                <w:rFonts w:ascii="Calibri" w:eastAsia="Times New Roman" w:hAnsi="Calibri" w:cs="Calibri"/>
                <w:color w:val="000000"/>
              </w:rPr>
              <w:t>Interviews with Program Officers</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5A276FCC" w14:textId="67644287">
            <w:pPr>
              <w:spacing w:after="0" w:line="240" w:lineRule="auto"/>
              <w:rPr>
                <w:rFonts w:ascii="Calibri" w:eastAsia="Times New Roman" w:hAnsi="Calibri" w:cs="Calibri"/>
                <w:color w:val="000000"/>
              </w:rPr>
            </w:pPr>
            <w:r w:rsidRPr="0062543B">
              <w:rPr>
                <w:rFonts w:ascii="Calibri" w:eastAsia="Times New Roman" w:hAnsi="Calibri" w:cs="Calibri"/>
                <w:color w:val="000000"/>
              </w:rPr>
              <w:t>Qualitative</w:t>
            </w:r>
            <w:r w:rsidRPr="0062543B">
              <w:rPr>
                <w:rFonts w:ascii="Calibri" w:eastAsia="Times New Roman" w:hAnsi="Calibri" w:cs="Calibri"/>
                <w:color w:val="000000"/>
              </w:rPr>
              <w:t xml:space="preserve"> analysis of interviews</w:t>
            </w:r>
          </w:p>
        </w:tc>
      </w:tr>
      <w:tr w14:paraId="691AD1C6" w14:textId="77777777" w:rsidTr="2D50A5B9">
        <w:tblPrEx>
          <w:tblW w:w="12960" w:type="dxa"/>
          <w:tblLook w:val="04A0"/>
        </w:tblPrEx>
        <w:trPr>
          <w:trHeight w:val="1455"/>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21DF2C2B"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e</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09AE334F"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What investments should IMLS prioritize to enhance the accessibility of library and museum facilities for individuals with disabilities, and what resources would be required to support these enhancements?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7AF30E53"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Perspectives on prioritizing accessibility of facilities for individuals with disabilities</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597981EF" w14:textId="39C4BCD6">
            <w:pPr>
              <w:spacing w:after="0" w:line="240" w:lineRule="auto"/>
              <w:rPr>
                <w:rFonts w:ascii="Calibri" w:eastAsia="Times New Roman" w:hAnsi="Calibri" w:cs="Calibri"/>
                <w:color w:val="000000"/>
              </w:rPr>
            </w:pPr>
            <w:r w:rsidRPr="0062543B">
              <w:rPr>
                <w:rFonts w:ascii="Calibri" w:eastAsia="Times New Roman" w:hAnsi="Calibri" w:cs="Calibri"/>
                <w:color w:val="000000"/>
              </w:rPr>
              <w:t>Interviews with Program Officers</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257A8A5D" w14:textId="50D8F78C">
            <w:pPr>
              <w:spacing w:after="0" w:line="240" w:lineRule="auto"/>
              <w:rPr>
                <w:rFonts w:ascii="Calibri" w:eastAsia="Times New Roman" w:hAnsi="Calibri" w:cs="Calibri"/>
                <w:color w:val="000000"/>
              </w:rPr>
            </w:pPr>
            <w:r w:rsidRPr="0062543B">
              <w:rPr>
                <w:rFonts w:ascii="Calibri" w:eastAsia="Times New Roman" w:hAnsi="Calibri" w:cs="Calibri"/>
                <w:color w:val="000000"/>
              </w:rPr>
              <w:t>Qualitative</w:t>
            </w:r>
            <w:r w:rsidRPr="0062543B">
              <w:rPr>
                <w:rFonts w:ascii="Calibri" w:eastAsia="Times New Roman" w:hAnsi="Calibri" w:cs="Calibri"/>
                <w:color w:val="000000"/>
              </w:rPr>
              <w:t xml:space="preserve"> analysis of interviews</w:t>
            </w:r>
          </w:p>
        </w:tc>
      </w:tr>
      <w:tr w14:paraId="5A0F1595" w14:textId="77777777" w:rsidTr="2D50A5B9">
        <w:tblPrEx>
          <w:tblW w:w="12960" w:type="dxa"/>
          <w:tblLook w:val="04A0"/>
        </w:tblPrEx>
        <w:trPr>
          <w:trHeight w:val="639"/>
        </w:trPr>
        <w:tc>
          <w:tcPr>
            <w:tcW w:w="800" w:type="dxa"/>
            <w:tcBorders>
              <w:top w:val="nil"/>
              <w:left w:val="single" w:sz="4" w:space="0" w:color="auto"/>
              <w:bottom w:val="single" w:sz="4" w:space="0" w:color="auto"/>
              <w:right w:val="single" w:sz="4" w:space="0" w:color="auto"/>
            </w:tcBorders>
            <w:shd w:val="clear" w:color="auto" w:fill="auto"/>
            <w:noWrap/>
            <w:hideMark/>
          </w:tcPr>
          <w:p w:rsidR="0062543B" w:rsidRPr="0062543B" w:rsidP="0062543B" w14:paraId="44EE776A" w14:textId="77777777">
            <w:pPr>
              <w:spacing w:after="0" w:line="240" w:lineRule="auto"/>
              <w:jc w:val="center"/>
              <w:rPr>
                <w:rFonts w:ascii="Calibri" w:eastAsia="Times New Roman" w:hAnsi="Calibri" w:cs="Calibri"/>
                <w:b/>
                <w:bCs/>
                <w:color w:val="000000"/>
              </w:rPr>
            </w:pPr>
            <w:r w:rsidRPr="0062543B">
              <w:rPr>
                <w:rFonts w:ascii="Calibri" w:eastAsia="Times New Roman" w:hAnsi="Calibri" w:cs="Calibri"/>
                <w:b/>
                <w:bCs/>
                <w:color w:val="000000"/>
              </w:rPr>
              <w:t>f</w:t>
            </w:r>
          </w:p>
        </w:tc>
        <w:tc>
          <w:tcPr>
            <w:tcW w:w="3520" w:type="dxa"/>
            <w:tcBorders>
              <w:top w:val="nil"/>
              <w:left w:val="nil"/>
              <w:bottom w:val="single" w:sz="4" w:space="0" w:color="auto"/>
              <w:right w:val="single" w:sz="4" w:space="0" w:color="auto"/>
            </w:tcBorders>
            <w:shd w:val="clear" w:color="auto" w:fill="auto"/>
            <w:hideMark/>
          </w:tcPr>
          <w:p w:rsidR="0062543B" w:rsidRPr="0062543B" w:rsidP="0062543B" w14:paraId="0B67F939"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What improvements should be made to enhance the grant-making process?</w:t>
            </w:r>
          </w:p>
        </w:tc>
        <w:tc>
          <w:tcPr>
            <w:tcW w:w="7940" w:type="dxa"/>
            <w:tcBorders>
              <w:top w:val="nil"/>
              <w:left w:val="nil"/>
              <w:bottom w:val="single" w:sz="4" w:space="0" w:color="auto"/>
              <w:right w:val="single" w:sz="4" w:space="0" w:color="auto"/>
            </w:tcBorders>
            <w:shd w:val="clear" w:color="auto" w:fill="auto"/>
            <w:hideMark/>
          </w:tcPr>
          <w:p w:rsidR="0062543B" w:rsidRPr="0062543B" w:rsidP="0062543B" w14:paraId="2ED0BFC6" w14:textId="77777777">
            <w:pPr>
              <w:spacing w:after="0" w:line="240" w:lineRule="auto"/>
              <w:rPr>
                <w:rFonts w:ascii="Calibri" w:eastAsia="Times New Roman" w:hAnsi="Calibri" w:cs="Calibri"/>
                <w:color w:val="000000"/>
              </w:rPr>
            </w:pPr>
            <w:r w:rsidRPr="0062543B">
              <w:rPr>
                <w:rFonts w:ascii="Calibri" w:eastAsia="Times New Roman" w:hAnsi="Calibri" w:cs="Calibri"/>
                <w:color w:val="000000"/>
              </w:rPr>
              <w:t xml:space="preserve">Perspectives on the improvements to the grantmaking process </w:t>
            </w:r>
          </w:p>
        </w:tc>
        <w:tc>
          <w:tcPr>
            <w:tcW w:w="2780" w:type="dxa"/>
            <w:tcBorders>
              <w:top w:val="nil"/>
              <w:left w:val="nil"/>
              <w:bottom w:val="single" w:sz="4" w:space="0" w:color="auto"/>
              <w:right w:val="single" w:sz="4" w:space="0" w:color="auto"/>
            </w:tcBorders>
            <w:shd w:val="clear" w:color="auto" w:fill="auto"/>
            <w:hideMark/>
          </w:tcPr>
          <w:p w:rsidR="0062543B" w:rsidRPr="0062543B" w:rsidP="0062543B" w14:paraId="1959CE06" w14:textId="1700950B">
            <w:pPr>
              <w:spacing w:after="0" w:line="240" w:lineRule="auto"/>
              <w:rPr>
                <w:rFonts w:ascii="Calibri" w:eastAsia="Times New Roman" w:hAnsi="Calibri" w:cs="Calibri"/>
                <w:color w:val="000000"/>
              </w:rPr>
            </w:pPr>
            <w:r w:rsidRPr="0062543B">
              <w:rPr>
                <w:rFonts w:ascii="Calibri" w:eastAsia="Times New Roman" w:hAnsi="Calibri" w:cs="Calibri"/>
                <w:color w:val="000000"/>
              </w:rPr>
              <w:t>Interviews with Program Officers</w:t>
            </w:r>
            <w:r w:rsidRPr="0062543B">
              <w:rPr>
                <w:rFonts w:ascii="Calibri" w:eastAsia="Times New Roman" w:hAnsi="Calibri" w:cs="Calibri"/>
                <w:color w:val="000000"/>
              </w:rPr>
              <w:br/>
            </w:r>
            <w:r w:rsidRPr="0062543B" w:rsidR="001C01AA">
              <w:rPr>
                <w:rFonts w:ascii="Calibri" w:eastAsia="Times New Roman" w:hAnsi="Calibri" w:cs="Calibri"/>
                <w:color w:val="000000"/>
              </w:rPr>
              <w:t xml:space="preserve">Interviews with museum and library </w:t>
            </w:r>
            <w:r w:rsidR="001C01AA">
              <w:rPr>
                <w:rFonts w:ascii="Calibri" w:eastAsia="Times New Roman" w:hAnsi="Calibri" w:cs="Calibri"/>
                <w:color w:val="000000"/>
              </w:rPr>
              <w:t>leaders</w:t>
            </w:r>
          </w:p>
        </w:tc>
        <w:tc>
          <w:tcPr>
            <w:tcW w:w="3180" w:type="dxa"/>
            <w:tcBorders>
              <w:top w:val="nil"/>
              <w:left w:val="nil"/>
              <w:bottom w:val="single" w:sz="4" w:space="0" w:color="auto"/>
              <w:right w:val="single" w:sz="4" w:space="0" w:color="auto"/>
            </w:tcBorders>
            <w:shd w:val="clear" w:color="auto" w:fill="auto"/>
            <w:hideMark/>
          </w:tcPr>
          <w:p w:rsidR="0062543B" w:rsidRPr="0062543B" w:rsidP="0062543B" w14:paraId="25416D69" w14:textId="6E9B8C51">
            <w:pPr>
              <w:spacing w:after="0" w:line="240" w:lineRule="auto"/>
              <w:rPr>
                <w:rFonts w:ascii="Calibri" w:eastAsia="Times New Roman" w:hAnsi="Calibri" w:cs="Calibri"/>
                <w:color w:val="000000"/>
              </w:rPr>
            </w:pPr>
            <w:r w:rsidRPr="0062543B">
              <w:rPr>
                <w:rFonts w:ascii="Calibri" w:eastAsia="Times New Roman" w:hAnsi="Calibri" w:cs="Calibri"/>
                <w:color w:val="000000"/>
              </w:rPr>
              <w:t>Qualitative</w:t>
            </w:r>
            <w:r w:rsidRPr="0062543B">
              <w:rPr>
                <w:rFonts w:ascii="Calibri" w:eastAsia="Times New Roman" w:hAnsi="Calibri" w:cs="Calibri"/>
                <w:color w:val="000000"/>
              </w:rPr>
              <w:t xml:space="preserve"> analysis of interviews</w:t>
            </w:r>
          </w:p>
        </w:tc>
      </w:tr>
    </w:tbl>
    <w:p w:rsidR="0062543B" w:rsidRPr="0062543B" w:rsidP="0062543B" w14:paraId="63BD8584" w14:textId="77777777">
      <w:pPr>
        <w:sectPr w:rsidSect="000A3BB5">
          <w:pgSz w:w="15840" w:h="12240" w:orient="landscape"/>
          <w:pgMar w:top="1440" w:right="1440" w:bottom="1440" w:left="1440" w:header="720" w:footer="720" w:gutter="0"/>
          <w:cols w:space="720"/>
          <w:docGrid w:linePitch="360"/>
        </w:sectPr>
      </w:pPr>
    </w:p>
    <w:p w:rsidR="00C33019" w:rsidP="0045319B" w14:paraId="2C961B1D" w14:textId="4AA13D9D">
      <w:pPr>
        <w:pStyle w:val="Heading2"/>
      </w:pPr>
      <w:r>
        <w:t xml:space="preserve">Appendix H – </w:t>
      </w:r>
      <w:r>
        <w:t>Data Source Citations for Museum &amp; Library Sample</w:t>
      </w:r>
      <w:bookmarkEnd w:id="21"/>
    </w:p>
    <w:p w:rsidR="00813CFC" w:rsidP="00401B19" w14:paraId="54995636" w14:textId="77777777">
      <w:pPr>
        <w:rPr>
          <w:rFonts w:ascii="Times New Roman" w:hAnsi="Times New Roman" w:cs="Times New Roman"/>
          <w:sz w:val="24"/>
          <w:szCs w:val="24"/>
        </w:rPr>
      </w:pPr>
    </w:p>
    <w:p w:rsidR="00AC6B03" w:rsidRPr="00AC6B03" w:rsidP="00AC6B03" w14:paraId="4C1D38B7" w14:textId="77777777">
      <w:pPr>
        <w:pStyle w:val="paragraph"/>
        <w:spacing w:before="0" w:beforeAutospacing="0" w:after="0" w:afterAutospacing="0" w:line="276" w:lineRule="auto"/>
        <w:textAlignment w:val="baseline"/>
        <w:rPr>
          <w:rStyle w:val="normaltextrun"/>
          <w:sz w:val="28"/>
          <w:szCs w:val="28"/>
        </w:rPr>
      </w:pPr>
      <w:r w:rsidRPr="00AC6B03">
        <w:rPr>
          <w:rStyle w:val="normaltextrun"/>
          <w:sz w:val="28"/>
          <w:szCs w:val="28"/>
        </w:rPr>
        <w:t xml:space="preserve">The Centers for Disease Control and Prevention’s (CDC) 2020 Social Vulnerability Index (SVI):    </w:t>
      </w:r>
    </w:p>
    <w:p w:rsidR="00AC6B03" w:rsidRPr="00AC6B03" w:rsidP="00AC6B03" w14:paraId="7D81CBBF" w14:textId="160D8490">
      <w:pPr>
        <w:pStyle w:val="paragraph"/>
        <w:spacing w:before="0" w:beforeAutospacing="0" w:after="0" w:afterAutospacing="0" w:line="276" w:lineRule="auto"/>
        <w:textAlignment w:val="baseline"/>
        <w:rPr>
          <w:sz w:val="28"/>
          <w:szCs w:val="28"/>
        </w:rPr>
      </w:pPr>
      <w:hyperlink r:id="rId11" w:history="1">
        <w:r w:rsidRPr="00AC6B03">
          <w:rPr>
            <w:rStyle w:val="Hyperlink"/>
            <w:sz w:val="28"/>
            <w:szCs w:val="28"/>
          </w:rPr>
          <w:t>https://www.atsdr.cdc.gov/placeandhealth/svi/documentation/SVI_documentation_2020.html</w:t>
        </w:r>
      </w:hyperlink>
      <w:r w:rsidRPr="00AC6B03">
        <w:rPr>
          <w:rStyle w:val="eop"/>
          <w:sz w:val="28"/>
          <w:szCs w:val="28"/>
        </w:rPr>
        <w:t> </w:t>
      </w:r>
    </w:p>
    <w:p w:rsidR="00AC6B03" w:rsidRPr="00AC6B03" w:rsidP="00AC6B03" w14:paraId="77724868" w14:textId="77777777">
      <w:pPr>
        <w:pStyle w:val="paragraph"/>
        <w:spacing w:before="0" w:beforeAutospacing="0" w:after="0" w:afterAutospacing="0" w:line="276" w:lineRule="auto"/>
        <w:textAlignment w:val="baseline"/>
        <w:rPr>
          <w:sz w:val="28"/>
          <w:szCs w:val="28"/>
        </w:rPr>
      </w:pPr>
      <w:r w:rsidRPr="00AC6B03">
        <w:rPr>
          <w:rStyle w:val="eop"/>
          <w:sz w:val="28"/>
          <w:szCs w:val="28"/>
        </w:rPr>
        <w:t> </w:t>
      </w:r>
    </w:p>
    <w:p w:rsidR="00AC6B03" w:rsidRPr="00AC6B03" w:rsidP="00AC6B03" w14:paraId="7650BEE1" w14:textId="77777777">
      <w:pPr>
        <w:pStyle w:val="paragraph"/>
        <w:spacing w:before="0" w:beforeAutospacing="0" w:after="0" w:afterAutospacing="0" w:line="276" w:lineRule="auto"/>
        <w:textAlignment w:val="baseline"/>
        <w:rPr>
          <w:sz w:val="28"/>
          <w:szCs w:val="28"/>
        </w:rPr>
      </w:pPr>
      <w:r w:rsidRPr="00AC6B03">
        <w:rPr>
          <w:rStyle w:val="normaltextrun"/>
          <w:sz w:val="28"/>
          <w:szCs w:val="28"/>
        </w:rPr>
        <w:t xml:space="preserve">The United States Census Bureau’s 2019 Multidimensional Deprivation Index (MDI): </w:t>
      </w:r>
      <w:hyperlink r:id="rId12" w:tgtFrame="_blank" w:history="1">
        <w:r w:rsidRPr="00AC6B03">
          <w:rPr>
            <w:rStyle w:val="normaltextrun"/>
            <w:color w:val="0563C1"/>
            <w:sz w:val="28"/>
            <w:szCs w:val="28"/>
            <w:u w:val="single"/>
          </w:rPr>
          <w:t>https://www.census.gov/library/working-papers/2022/demo/SEHSD-wp2022-19.html</w:t>
        </w:r>
      </w:hyperlink>
      <w:r w:rsidRPr="00AC6B03">
        <w:rPr>
          <w:rStyle w:val="eop"/>
          <w:color w:val="0563C1"/>
          <w:sz w:val="28"/>
          <w:szCs w:val="28"/>
        </w:rPr>
        <w:t> </w:t>
      </w:r>
    </w:p>
    <w:p w:rsidR="00AC6B03" w:rsidRPr="00AC6B03" w:rsidP="00AC6B03" w14:paraId="12B7BCBF" w14:textId="77777777">
      <w:pPr>
        <w:pStyle w:val="paragraph"/>
        <w:spacing w:before="0" w:beforeAutospacing="0" w:after="0" w:afterAutospacing="0" w:line="276" w:lineRule="auto"/>
        <w:textAlignment w:val="baseline"/>
        <w:rPr>
          <w:sz w:val="28"/>
          <w:szCs w:val="28"/>
        </w:rPr>
      </w:pPr>
      <w:r w:rsidRPr="00AC6B03">
        <w:rPr>
          <w:rStyle w:val="eop"/>
          <w:sz w:val="28"/>
          <w:szCs w:val="28"/>
        </w:rPr>
        <w:t> </w:t>
      </w:r>
    </w:p>
    <w:p w:rsidR="00AC6B03" w:rsidRPr="00AC6B03" w:rsidP="00AC6B03" w14:paraId="2DD09A5E" w14:textId="77777777">
      <w:pPr>
        <w:pStyle w:val="paragraph"/>
        <w:spacing w:before="0" w:beforeAutospacing="0" w:after="0" w:afterAutospacing="0" w:line="276" w:lineRule="auto"/>
        <w:textAlignment w:val="baseline"/>
        <w:rPr>
          <w:sz w:val="28"/>
          <w:szCs w:val="28"/>
        </w:rPr>
      </w:pPr>
      <w:r w:rsidRPr="00AC6B03">
        <w:rPr>
          <w:rStyle w:val="normaltextrun"/>
          <w:color w:val="000000"/>
          <w:sz w:val="28"/>
          <w:szCs w:val="28"/>
        </w:rPr>
        <w:t xml:space="preserve">The United States Department of Agriculture’s 2013 Rural-Urban Continuum Codes (RUCC): </w:t>
      </w:r>
      <w:hyperlink r:id="rId13" w:tgtFrame="_blank" w:history="1">
        <w:r w:rsidRPr="00AC6B03">
          <w:rPr>
            <w:rStyle w:val="normaltextrun"/>
            <w:color w:val="0563C1"/>
            <w:sz w:val="28"/>
            <w:szCs w:val="28"/>
            <w:u w:val="single"/>
          </w:rPr>
          <w:t>USDA ERS - Rural-Urban Continuum Codes</w:t>
        </w:r>
      </w:hyperlink>
      <w:r w:rsidRPr="00AC6B03">
        <w:rPr>
          <w:rStyle w:val="normaltextrun"/>
          <w:color w:val="000000"/>
          <w:sz w:val="28"/>
          <w:szCs w:val="28"/>
        </w:rPr>
        <w:t> </w:t>
      </w:r>
      <w:r w:rsidRPr="00AC6B03">
        <w:rPr>
          <w:rStyle w:val="eop"/>
          <w:color w:val="000000"/>
          <w:sz w:val="28"/>
          <w:szCs w:val="28"/>
        </w:rPr>
        <w:t> </w:t>
      </w:r>
    </w:p>
    <w:p w:rsidR="00AC6B03" w:rsidRPr="00AC6B03" w:rsidP="00AC6B03" w14:paraId="36BEDDB8" w14:textId="77777777">
      <w:pPr>
        <w:pStyle w:val="paragraph"/>
        <w:spacing w:before="0" w:beforeAutospacing="0" w:after="0" w:afterAutospacing="0" w:line="276" w:lineRule="auto"/>
        <w:textAlignment w:val="baseline"/>
        <w:rPr>
          <w:sz w:val="28"/>
          <w:szCs w:val="28"/>
        </w:rPr>
      </w:pPr>
      <w:r w:rsidRPr="00AC6B03">
        <w:rPr>
          <w:rStyle w:val="eop"/>
          <w:color w:val="000000"/>
          <w:sz w:val="28"/>
          <w:szCs w:val="28"/>
        </w:rPr>
        <w:t> </w:t>
      </w:r>
    </w:p>
    <w:p w:rsidR="008C16E2" w:rsidP="00AC6B03" w14:paraId="534C9FF4" w14:textId="5FAA9DED">
      <w:pPr>
        <w:pStyle w:val="paragraph"/>
        <w:spacing w:before="0" w:beforeAutospacing="0" w:after="0" w:afterAutospacing="0" w:line="276" w:lineRule="auto"/>
        <w:textAlignment w:val="baseline"/>
        <w:rPr>
          <w:rStyle w:val="eop"/>
          <w:color w:val="000000"/>
          <w:sz w:val="28"/>
          <w:szCs w:val="28"/>
        </w:rPr>
      </w:pPr>
      <w:r w:rsidRPr="00AC6B03">
        <w:rPr>
          <w:rStyle w:val="normaltextrun"/>
          <w:color w:val="000000"/>
          <w:sz w:val="28"/>
          <w:szCs w:val="28"/>
        </w:rPr>
        <w:t xml:space="preserve">The Federal Emergency Management Agency </w:t>
      </w:r>
      <w:r w:rsidRPr="00AC6B03">
        <w:rPr>
          <w:rStyle w:val="normaltextrun"/>
          <w:sz w:val="28"/>
          <w:szCs w:val="28"/>
        </w:rPr>
        <w:t>2021 National Risk Index (NRI)</w:t>
      </w:r>
      <w:r w:rsidRPr="00AC6B03">
        <w:rPr>
          <w:rStyle w:val="normaltextrun"/>
          <w:color w:val="000000"/>
          <w:sz w:val="28"/>
          <w:szCs w:val="28"/>
        </w:rPr>
        <w:t xml:space="preserve">:    </w:t>
      </w:r>
      <w:hyperlink r:id="rId14" w:tgtFrame="_blank" w:history="1">
        <w:r w:rsidRPr="00AC6B03">
          <w:rPr>
            <w:rStyle w:val="normaltextrun"/>
            <w:color w:val="0563C1"/>
            <w:sz w:val="28"/>
            <w:szCs w:val="28"/>
            <w:u w:val="single"/>
          </w:rPr>
          <w:t>https://www.fema.gov/flood-maps/products-tools/national-risk-index</w:t>
        </w:r>
      </w:hyperlink>
      <w:r w:rsidRPr="00AC6B03">
        <w:rPr>
          <w:rStyle w:val="normaltextrun"/>
          <w:color w:val="000000"/>
          <w:sz w:val="28"/>
          <w:szCs w:val="28"/>
        </w:rPr>
        <w:t> </w:t>
      </w:r>
      <w:r w:rsidRPr="00AC6B03">
        <w:rPr>
          <w:rStyle w:val="eop"/>
          <w:color w:val="000000"/>
          <w:sz w:val="28"/>
          <w:szCs w:val="28"/>
        </w:rPr>
        <w:t> </w:t>
      </w:r>
    </w:p>
    <w:p w:rsidR="008C16E2" w14:paraId="2F797C71" w14:textId="77777777">
      <w:pPr>
        <w:rPr>
          <w:rStyle w:val="eop"/>
          <w:rFonts w:ascii="Times New Roman" w:eastAsia="Times New Roman" w:hAnsi="Times New Roman" w:cs="Times New Roman"/>
          <w:color w:val="000000"/>
          <w:sz w:val="28"/>
          <w:szCs w:val="28"/>
        </w:rPr>
      </w:pPr>
      <w:r>
        <w:rPr>
          <w:rStyle w:val="eop"/>
          <w:color w:val="000000"/>
          <w:sz w:val="28"/>
          <w:szCs w:val="28"/>
        </w:rPr>
        <w:br w:type="page"/>
      </w:r>
    </w:p>
    <w:p w:rsidR="00AC6B03" w:rsidP="008C16E2" w14:paraId="3B7A58BA" w14:textId="5D8FCF60">
      <w:pPr>
        <w:pStyle w:val="Heading2"/>
      </w:pPr>
      <w:r w:rsidRPr="008C16E2">
        <w:t>Appendix I –American Library Association</w:t>
      </w:r>
      <w:r w:rsidR="00207FD6">
        <w:t xml:space="preserve"> Letter</w:t>
      </w:r>
      <w:r w:rsidRPr="008C16E2">
        <w:t xml:space="preserve"> on Proposed Interview Instruments</w:t>
      </w:r>
    </w:p>
    <w:p w:rsidR="00207FD6" w:rsidP="00207FD6" w14:paraId="12E80330" w14:textId="77777777"/>
    <w:p w:rsidR="0083598A" w:rsidP="0083598A" w14:paraId="5EBD7A46" w14:textId="77777777">
      <w:pPr>
        <w:pStyle w:val="Default"/>
      </w:pPr>
    </w:p>
    <w:p w:rsidR="00207FD6" w:rsidRPr="00207FD6" w:rsidP="0083598A" w14:paraId="46E1F7D0" w14:textId="0780D3E3">
      <w:pPr>
        <w:pStyle w:val="Default"/>
      </w:pPr>
      <w:r>
        <w:t xml:space="preserve"> </w:t>
      </w:r>
      <w:r w:rsidR="008D3AFA">
        <w:rPr>
          <w:noProof/>
        </w:rPr>
        <w:drawing>
          <wp:inline distT="0" distB="0" distL="0" distR="0">
            <wp:extent cx="5324475" cy="6890530"/>
            <wp:effectExtent l="0" t="0" r="0" b="5715"/>
            <wp:docPr id="387954854"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54854" name="Picture 1" descr="Text, letter&#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34105" cy="6902992"/>
                    </a:xfrm>
                    <a:prstGeom prst="rect">
                      <a:avLst/>
                    </a:prstGeom>
                  </pic:spPr>
                </pic:pic>
              </a:graphicData>
            </a:graphic>
          </wp:inline>
        </w:drawing>
      </w:r>
    </w:p>
    <w:p w:rsidR="00AC6B03" w:rsidRPr="004E6014" w:rsidP="5A531137" w14:paraId="0F7BD91A" w14:textId="1127C329">
      <w:pPr>
        <w:pStyle w:val="paragraph"/>
        <w:spacing w:before="0" w:beforeAutospacing="0" w:after="0" w:afterAutospacing="0"/>
        <w:rPr>
          <w:rFonts w:ascii="Segoe UI" w:hAnsi="Segoe UI" w:cs="Segoe UI"/>
          <w:sz w:val="18"/>
          <w:szCs w:val="18"/>
        </w:rPr>
      </w:pPr>
      <w:r w:rsidRPr="5A531137">
        <w:rPr>
          <w:rStyle w:val="eop"/>
          <w:color w:val="000000" w:themeColor="text1"/>
        </w:rPr>
        <w:t> </w:t>
      </w:r>
    </w:p>
    <w:sectPr w:rsidSect="000A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0021126"/>
      <w:docPartObj>
        <w:docPartGallery w:val="Page Numbers (Bottom of Page)"/>
        <w:docPartUnique/>
      </w:docPartObj>
    </w:sdtPr>
    <w:sdtEndPr>
      <w:rPr>
        <w:rStyle w:val="PageNumber"/>
      </w:rPr>
    </w:sdtEndPr>
    <w:sdtContent>
      <w:p w:rsidR="0036449C" w:rsidP="00807D5E" w14:paraId="7068F007" w14:textId="4F080F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AB2BFE">
          <w:rPr>
            <w:rStyle w:val="PageNumber"/>
          </w:rPr>
          <w:fldChar w:fldCharType="separate"/>
        </w:r>
        <w:r>
          <w:rPr>
            <w:rStyle w:val="PageNumber"/>
          </w:rPr>
          <w:fldChar w:fldCharType="end"/>
        </w:r>
      </w:p>
    </w:sdtContent>
  </w:sdt>
  <w:p w:rsidR="0036449C" w:rsidP="0036449C" w14:paraId="7AC3551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35686564"/>
      <w:docPartObj>
        <w:docPartGallery w:val="Page Numbers (Bottom of Page)"/>
        <w:docPartUnique/>
      </w:docPartObj>
    </w:sdtPr>
    <w:sdtEndPr>
      <w:rPr>
        <w:rStyle w:val="PageNumber"/>
        <w:rFonts w:ascii="Times New Roman" w:hAnsi="Times New Roman" w:cs="Times New Roman"/>
        <w:sz w:val="20"/>
        <w:szCs w:val="20"/>
      </w:rPr>
    </w:sdtEndPr>
    <w:sdtContent>
      <w:p w:rsidR="0036449C" w:rsidRPr="0036449C" w:rsidP="00807D5E" w14:paraId="54C89970" w14:textId="77E52C0E">
        <w:pPr>
          <w:pStyle w:val="Footer"/>
          <w:framePr w:wrap="none" w:vAnchor="text" w:hAnchor="margin" w:xAlign="right" w:y="1"/>
          <w:rPr>
            <w:rStyle w:val="PageNumber"/>
            <w:rFonts w:ascii="Times New Roman" w:hAnsi="Times New Roman" w:cs="Times New Roman"/>
            <w:sz w:val="20"/>
            <w:szCs w:val="20"/>
          </w:rPr>
        </w:pPr>
        <w:r w:rsidRPr="0036449C">
          <w:rPr>
            <w:rStyle w:val="PageNumber"/>
            <w:rFonts w:ascii="Times New Roman" w:hAnsi="Times New Roman" w:cs="Times New Roman"/>
            <w:sz w:val="20"/>
            <w:szCs w:val="20"/>
          </w:rPr>
          <w:fldChar w:fldCharType="begin"/>
        </w:r>
        <w:r w:rsidRPr="0036449C">
          <w:rPr>
            <w:rStyle w:val="PageNumber"/>
            <w:rFonts w:ascii="Times New Roman" w:hAnsi="Times New Roman" w:cs="Times New Roman"/>
            <w:sz w:val="20"/>
            <w:szCs w:val="20"/>
          </w:rPr>
          <w:instrText xml:space="preserve"> PAGE </w:instrText>
        </w:r>
        <w:r w:rsidRPr="0036449C">
          <w:rPr>
            <w:rStyle w:val="PageNumber"/>
            <w:rFonts w:ascii="Times New Roman" w:hAnsi="Times New Roman" w:cs="Times New Roman"/>
            <w:sz w:val="20"/>
            <w:szCs w:val="20"/>
          </w:rPr>
          <w:fldChar w:fldCharType="separate"/>
        </w:r>
        <w:r w:rsidRPr="0036449C">
          <w:rPr>
            <w:rStyle w:val="PageNumber"/>
            <w:rFonts w:ascii="Times New Roman" w:hAnsi="Times New Roman" w:cs="Times New Roman"/>
            <w:noProof/>
            <w:sz w:val="20"/>
            <w:szCs w:val="20"/>
          </w:rPr>
          <w:t>1</w:t>
        </w:r>
        <w:r w:rsidRPr="0036449C">
          <w:rPr>
            <w:rStyle w:val="PageNumber"/>
            <w:rFonts w:ascii="Times New Roman" w:hAnsi="Times New Roman" w:cs="Times New Roman"/>
            <w:sz w:val="20"/>
            <w:szCs w:val="20"/>
          </w:rPr>
          <w:fldChar w:fldCharType="end"/>
        </w:r>
      </w:p>
    </w:sdtContent>
  </w:sdt>
  <w:p w:rsidR="0036449C" w:rsidRPr="0036449C" w:rsidP="0036449C" w14:paraId="013E6320" w14:textId="77777777">
    <w:pPr>
      <w:pStyle w:val="Footer"/>
      <w:ind w:right="360"/>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4990582F" w14:textId="77777777" w:rsidTr="005906E3">
      <w:tblPrEx>
        <w:tblW w:w="0" w:type="auto"/>
        <w:tblLayout w:type="fixed"/>
        <w:tblLook w:val="06A0"/>
      </w:tblPrEx>
      <w:trPr>
        <w:trHeight w:val="300"/>
      </w:trPr>
      <w:tc>
        <w:tcPr>
          <w:tcW w:w="4320" w:type="dxa"/>
        </w:tcPr>
        <w:p w:rsidR="31BCD328" w:rsidP="005906E3" w14:paraId="1BF9AF4F" w14:textId="2D3DC960">
          <w:pPr>
            <w:pStyle w:val="Header"/>
            <w:ind w:left="-115"/>
          </w:pPr>
        </w:p>
      </w:tc>
      <w:tc>
        <w:tcPr>
          <w:tcW w:w="4320" w:type="dxa"/>
        </w:tcPr>
        <w:p w:rsidR="31BCD328" w:rsidP="005906E3" w14:paraId="638FAA4F" w14:textId="2E6B6E68">
          <w:pPr>
            <w:pStyle w:val="Header"/>
            <w:jc w:val="center"/>
          </w:pPr>
        </w:p>
      </w:tc>
      <w:tc>
        <w:tcPr>
          <w:tcW w:w="4320" w:type="dxa"/>
        </w:tcPr>
        <w:p w:rsidR="31BCD328" w:rsidP="005906E3" w14:paraId="00934A7F" w14:textId="31F7C43A">
          <w:pPr>
            <w:pStyle w:val="Header"/>
            <w:ind w:right="-115"/>
            <w:jc w:val="right"/>
          </w:pPr>
        </w:p>
      </w:tc>
    </w:tr>
  </w:tbl>
  <w:p w:rsidR="00E53776" w14:paraId="34481179" w14:textId="40345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9036F"/>
    <w:multiLevelType w:val="hybridMultilevel"/>
    <w:tmpl w:val="72FE0D8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FB657F"/>
    <w:multiLevelType w:val="hybridMultilevel"/>
    <w:tmpl w:val="0BFCFE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F015F39"/>
    <w:multiLevelType w:val="hybridMultilevel"/>
    <w:tmpl w:val="B2DE83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2B964B8"/>
    <w:multiLevelType w:val="hybridMultilevel"/>
    <w:tmpl w:val="874E3C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48849D2"/>
    <w:multiLevelType w:val="hybridMultilevel"/>
    <w:tmpl w:val="912480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5131E4E"/>
    <w:multiLevelType w:val="hybridMultilevel"/>
    <w:tmpl w:val="4C943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57644A"/>
    <w:multiLevelType w:val="multilevel"/>
    <w:tmpl w:val="799E409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nsid w:val="169A4228"/>
    <w:multiLevelType w:val="multilevel"/>
    <w:tmpl w:val="9CF4CE0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
    <w:nsid w:val="16E866B8"/>
    <w:multiLevelType w:val="multilevel"/>
    <w:tmpl w:val="20468C94"/>
    <w:lvl w:ilvl="0">
      <w:start w:val="1"/>
      <w:numFmt w:val="bullet"/>
      <w:lvlText w:val="o"/>
      <w:lvlJc w:val="left"/>
      <w:pPr>
        <w:tabs>
          <w:tab w:val="num" w:pos="0"/>
        </w:tabs>
        <w:ind w:left="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440" w:hanging="360"/>
      </w:pPr>
      <w:rPr>
        <w:rFonts w:hint="default"/>
      </w:r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9">
    <w:nsid w:val="19C72260"/>
    <w:multiLevelType w:val="hybridMultilevel"/>
    <w:tmpl w:val="37200DD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2821FD"/>
    <w:multiLevelType w:val="hybridMultilevel"/>
    <w:tmpl w:val="604CCD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6D4218"/>
    <w:multiLevelType w:val="hybridMultilevel"/>
    <w:tmpl w:val="C820E83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EA7623"/>
    <w:multiLevelType w:val="hybridMultilevel"/>
    <w:tmpl w:val="EA78844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7A0A01"/>
    <w:multiLevelType w:val="hybridMultilevel"/>
    <w:tmpl w:val="F3103FB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161359"/>
    <w:multiLevelType w:val="hybridMultilevel"/>
    <w:tmpl w:val="FCD2A6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031078C"/>
    <w:multiLevelType w:val="hybridMultilevel"/>
    <w:tmpl w:val="7FFAFD2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5C328EE"/>
    <w:multiLevelType w:val="hybridMultilevel"/>
    <w:tmpl w:val="CF50CC3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8497DDD"/>
    <w:multiLevelType w:val="hybridMultilevel"/>
    <w:tmpl w:val="C5DACB1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C4E47A1"/>
    <w:multiLevelType w:val="hybridMultilevel"/>
    <w:tmpl w:val="BD68DA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FD6748"/>
    <w:multiLevelType w:val="hybridMultilevel"/>
    <w:tmpl w:val="E7E8518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42C830A6"/>
    <w:multiLevelType w:val="hybridMultilevel"/>
    <w:tmpl w:val="011865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7710D8F"/>
    <w:multiLevelType w:val="hybridMultilevel"/>
    <w:tmpl w:val="C80054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3B1DC8"/>
    <w:multiLevelType w:val="hybridMultilevel"/>
    <w:tmpl w:val="963CFD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D840A6C"/>
    <w:multiLevelType w:val="multilevel"/>
    <w:tmpl w:val="4B8215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056B48"/>
    <w:multiLevelType w:val="hybridMultilevel"/>
    <w:tmpl w:val="E0584A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F3D280F"/>
    <w:multiLevelType w:val="hybridMultilevel"/>
    <w:tmpl w:val="D57449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3082852"/>
    <w:multiLevelType w:val="hybridMultilevel"/>
    <w:tmpl w:val="61D6C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271A79"/>
    <w:multiLevelType w:val="hybridMultilevel"/>
    <w:tmpl w:val="B0CCFCB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D827B85"/>
    <w:multiLevelType w:val="hybridMultilevel"/>
    <w:tmpl w:val="EB5241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1DF70AF"/>
    <w:multiLevelType w:val="hybridMultilevel"/>
    <w:tmpl w:val="BD6098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8890F8B"/>
    <w:multiLevelType w:val="hybridMultilevel"/>
    <w:tmpl w:val="EA289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F67B05"/>
    <w:multiLevelType w:val="hybridMultilevel"/>
    <w:tmpl w:val="67129E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AF100B3"/>
    <w:multiLevelType w:val="hybridMultilevel"/>
    <w:tmpl w:val="E6FAC1D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EC13EB"/>
    <w:multiLevelType w:val="hybridMultilevel"/>
    <w:tmpl w:val="95BCBB7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4401012"/>
    <w:multiLevelType w:val="hybridMultilevel"/>
    <w:tmpl w:val="7EC0F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A46C52"/>
    <w:multiLevelType w:val="hybridMultilevel"/>
    <w:tmpl w:val="CFFC7E6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D24338F"/>
    <w:multiLevelType w:val="hybridMultilevel"/>
    <w:tmpl w:val="753CE1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DEA3C3A"/>
    <w:multiLevelType w:val="hybridMultilevel"/>
    <w:tmpl w:val="79AC1A5C"/>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8">
    <w:nsid w:val="7E8D4E6F"/>
    <w:multiLevelType w:val="hybridMultilevel"/>
    <w:tmpl w:val="678029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FAD5C04"/>
    <w:multiLevelType w:val="hybridMultilevel"/>
    <w:tmpl w:val="86B4343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22318087">
    <w:abstractNumId w:val="21"/>
  </w:num>
  <w:num w:numId="2" w16cid:durableId="1000884681">
    <w:abstractNumId w:val="29"/>
  </w:num>
  <w:num w:numId="3" w16cid:durableId="1277907487">
    <w:abstractNumId w:val="20"/>
  </w:num>
  <w:num w:numId="4" w16cid:durableId="2082634783">
    <w:abstractNumId w:val="2"/>
  </w:num>
  <w:num w:numId="5" w16cid:durableId="1408723427">
    <w:abstractNumId w:val="36"/>
  </w:num>
  <w:num w:numId="6" w16cid:durableId="831870190">
    <w:abstractNumId w:val="32"/>
  </w:num>
  <w:num w:numId="7" w16cid:durableId="55856936">
    <w:abstractNumId w:val="38"/>
  </w:num>
  <w:num w:numId="8" w16cid:durableId="183522796">
    <w:abstractNumId w:val="3"/>
  </w:num>
  <w:num w:numId="9" w16cid:durableId="1022632428">
    <w:abstractNumId w:val="4"/>
  </w:num>
  <w:num w:numId="10" w16cid:durableId="207376157">
    <w:abstractNumId w:val="28"/>
  </w:num>
  <w:num w:numId="11" w16cid:durableId="943272391">
    <w:abstractNumId w:val="24"/>
  </w:num>
  <w:num w:numId="12" w16cid:durableId="1679501777">
    <w:abstractNumId w:val="34"/>
  </w:num>
  <w:num w:numId="13" w16cid:durableId="1626621768">
    <w:abstractNumId w:val="30"/>
  </w:num>
  <w:num w:numId="14" w16cid:durableId="1498300331">
    <w:abstractNumId w:val="26"/>
  </w:num>
  <w:num w:numId="15" w16cid:durableId="229968188">
    <w:abstractNumId w:val="39"/>
  </w:num>
  <w:num w:numId="16" w16cid:durableId="1555385691">
    <w:abstractNumId w:val="35"/>
  </w:num>
  <w:num w:numId="17" w16cid:durableId="2121563361">
    <w:abstractNumId w:val="9"/>
  </w:num>
  <w:num w:numId="18" w16cid:durableId="1310475308">
    <w:abstractNumId w:val="8"/>
  </w:num>
  <w:num w:numId="19" w16cid:durableId="329525684">
    <w:abstractNumId w:val="18"/>
  </w:num>
  <w:num w:numId="20" w16cid:durableId="1246496829">
    <w:abstractNumId w:val="6"/>
  </w:num>
  <w:num w:numId="21" w16cid:durableId="1881821843">
    <w:abstractNumId w:val="12"/>
  </w:num>
  <w:num w:numId="22" w16cid:durableId="63258328">
    <w:abstractNumId w:val="15"/>
  </w:num>
  <w:num w:numId="23" w16cid:durableId="750128337">
    <w:abstractNumId w:val="27"/>
  </w:num>
  <w:num w:numId="24" w16cid:durableId="1776632554">
    <w:abstractNumId w:val="19"/>
  </w:num>
  <w:num w:numId="25" w16cid:durableId="1008020774">
    <w:abstractNumId w:val="17"/>
  </w:num>
  <w:num w:numId="26" w16cid:durableId="99642872">
    <w:abstractNumId w:val="1"/>
  </w:num>
  <w:num w:numId="27" w16cid:durableId="1864321508">
    <w:abstractNumId w:val="31"/>
  </w:num>
  <w:num w:numId="28" w16cid:durableId="1940675560">
    <w:abstractNumId w:val="10"/>
  </w:num>
  <w:num w:numId="29" w16cid:durableId="1734309207">
    <w:abstractNumId w:val="25"/>
  </w:num>
  <w:num w:numId="30" w16cid:durableId="1414856910">
    <w:abstractNumId w:val="5"/>
  </w:num>
  <w:num w:numId="31" w16cid:durableId="524750755">
    <w:abstractNumId w:val="0"/>
  </w:num>
  <w:num w:numId="32" w16cid:durableId="386029181">
    <w:abstractNumId w:val="22"/>
  </w:num>
  <w:num w:numId="33" w16cid:durableId="1231698014">
    <w:abstractNumId w:val="16"/>
  </w:num>
  <w:num w:numId="34" w16cid:durableId="1127159110">
    <w:abstractNumId w:val="7"/>
  </w:num>
  <w:num w:numId="35" w16cid:durableId="547959830">
    <w:abstractNumId w:val="33"/>
  </w:num>
  <w:num w:numId="36" w16cid:durableId="191264896">
    <w:abstractNumId w:val="13"/>
  </w:num>
  <w:num w:numId="37" w16cid:durableId="1952777980">
    <w:abstractNumId w:val="11"/>
  </w:num>
  <w:num w:numId="38" w16cid:durableId="2099058745">
    <w:abstractNumId w:val="37"/>
  </w:num>
  <w:num w:numId="39" w16cid:durableId="2039431586">
    <w:abstractNumId w:val="23"/>
  </w:num>
  <w:num w:numId="40" w16cid:durableId="1530220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AE"/>
    <w:rsid w:val="00000EA2"/>
    <w:rsid w:val="0000101A"/>
    <w:rsid w:val="0000460A"/>
    <w:rsid w:val="00007AE5"/>
    <w:rsid w:val="00011613"/>
    <w:rsid w:val="0001425A"/>
    <w:rsid w:val="00014420"/>
    <w:rsid w:val="000207F8"/>
    <w:rsid w:val="00020C7C"/>
    <w:rsid w:val="00024DF3"/>
    <w:rsid w:val="000272D1"/>
    <w:rsid w:val="00040978"/>
    <w:rsid w:val="00042B60"/>
    <w:rsid w:val="0004383E"/>
    <w:rsid w:val="00046C81"/>
    <w:rsid w:val="000530D4"/>
    <w:rsid w:val="00055367"/>
    <w:rsid w:val="0005619E"/>
    <w:rsid w:val="000562B3"/>
    <w:rsid w:val="00056DC2"/>
    <w:rsid w:val="000576A6"/>
    <w:rsid w:val="00057797"/>
    <w:rsid w:val="000603E7"/>
    <w:rsid w:val="00063866"/>
    <w:rsid w:val="000648E1"/>
    <w:rsid w:val="000650E1"/>
    <w:rsid w:val="00066A95"/>
    <w:rsid w:val="0006756D"/>
    <w:rsid w:val="000728F3"/>
    <w:rsid w:val="000736B3"/>
    <w:rsid w:val="00076245"/>
    <w:rsid w:val="00084F75"/>
    <w:rsid w:val="00085D33"/>
    <w:rsid w:val="00085F1C"/>
    <w:rsid w:val="00094580"/>
    <w:rsid w:val="000954C5"/>
    <w:rsid w:val="00095B62"/>
    <w:rsid w:val="0009677A"/>
    <w:rsid w:val="00096FED"/>
    <w:rsid w:val="000A1D28"/>
    <w:rsid w:val="000A3BB5"/>
    <w:rsid w:val="000A512C"/>
    <w:rsid w:val="000A51E7"/>
    <w:rsid w:val="000B73E6"/>
    <w:rsid w:val="000C127C"/>
    <w:rsid w:val="000C65B1"/>
    <w:rsid w:val="000C6D2D"/>
    <w:rsid w:val="000D294C"/>
    <w:rsid w:val="000E5651"/>
    <w:rsid w:val="000E6BD7"/>
    <w:rsid w:val="000E77F5"/>
    <w:rsid w:val="000F0559"/>
    <w:rsid w:val="000F087C"/>
    <w:rsid w:val="000F2325"/>
    <w:rsid w:val="000F43D3"/>
    <w:rsid w:val="000F6772"/>
    <w:rsid w:val="000F797A"/>
    <w:rsid w:val="00100A76"/>
    <w:rsid w:val="00103371"/>
    <w:rsid w:val="00103CCB"/>
    <w:rsid w:val="001053A1"/>
    <w:rsid w:val="00110E48"/>
    <w:rsid w:val="00111DE0"/>
    <w:rsid w:val="00112CCD"/>
    <w:rsid w:val="0011485F"/>
    <w:rsid w:val="00115A84"/>
    <w:rsid w:val="00117CA4"/>
    <w:rsid w:val="00130AC6"/>
    <w:rsid w:val="00130E49"/>
    <w:rsid w:val="00145918"/>
    <w:rsid w:val="0014703F"/>
    <w:rsid w:val="00147553"/>
    <w:rsid w:val="00150C93"/>
    <w:rsid w:val="001557A3"/>
    <w:rsid w:val="0015FAF0"/>
    <w:rsid w:val="00160466"/>
    <w:rsid w:val="00161354"/>
    <w:rsid w:val="0016450D"/>
    <w:rsid w:val="00170B44"/>
    <w:rsid w:val="001722DA"/>
    <w:rsid w:val="00173DB8"/>
    <w:rsid w:val="001772F0"/>
    <w:rsid w:val="001838F6"/>
    <w:rsid w:val="00183D33"/>
    <w:rsid w:val="0018525D"/>
    <w:rsid w:val="001911BB"/>
    <w:rsid w:val="00195D17"/>
    <w:rsid w:val="001967AA"/>
    <w:rsid w:val="00197A5A"/>
    <w:rsid w:val="001A1718"/>
    <w:rsid w:val="001A1AB4"/>
    <w:rsid w:val="001A6974"/>
    <w:rsid w:val="001A7B08"/>
    <w:rsid w:val="001B0121"/>
    <w:rsid w:val="001B30BC"/>
    <w:rsid w:val="001B3987"/>
    <w:rsid w:val="001B4A01"/>
    <w:rsid w:val="001B65DF"/>
    <w:rsid w:val="001B6696"/>
    <w:rsid w:val="001C01AA"/>
    <w:rsid w:val="001C2804"/>
    <w:rsid w:val="001C5EB0"/>
    <w:rsid w:val="001C6C5B"/>
    <w:rsid w:val="001D2B1E"/>
    <w:rsid w:val="001D59B5"/>
    <w:rsid w:val="001E130E"/>
    <w:rsid w:val="001F1415"/>
    <w:rsid w:val="001F45EF"/>
    <w:rsid w:val="001F512A"/>
    <w:rsid w:val="001F5697"/>
    <w:rsid w:val="001F7CE9"/>
    <w:rsid w:val="00200556"/>
    <w:rsid w:val="00200D75"/>
    <w:rsid w:val="0020122A"/>
    <w:rsid w:val="00207FD6"/>
    <w:rsid w:val="0021276D"/>
    <w:rsid w:val="00213A5F"/>
    <w:rsid w:val="0022096E"/>
    <w:rsid w:val="00224DBE"/>
    <w:rsid w:val="00224EE8"/>
    <w:rsid w:val="00225BFD"/>
    <w:rsid w:val="00231FF3"/>
    <w:rsid w:val="0023732A"/>
    <w:rsid w:val="0023748A"/>
    <w:rsid w:val="00241F4D"/>
    <w:rsid w:val="0024288A"/>
    <w:rsid w:val="00242ADD"/>
    <w:rsid w:val="002471DC"/>
    <w:rsid w:val="002563D7"/>
    <w:rsid w:val="00256938"/>
    <w:rsid w:val="00259660"/>
    <w:rsid w:val="0026068C"/>
    <w:rsid w:val="00260DE0"/>
    <w:rsid w:val="0026193B"/>
    <w:rsid w:val="00264C4D"/>
    <w:rsid w:val="00273B38"/>
    <w:rsid w:val="00274022"/>
    <w:rsid w:val="00274B87"/>
    <w:rsid w:val="00276AE9"/>
    <w:rsid w:val="002841D1"/>
    <w:rsid w:val="0029784A"/>
    <w:rsid w:val="00297C63"/>
    <w:rsid w:val="00297DCB"/>
    <w:rsid w:val="002A3F5E"/>
    <w:rsid w:val="002A4E22"/>
    <w:rsid w:val="002A7C46"/>
    <w:rsid w:val="002B062B"/>
    <w:rsid w:val="002B173D"/>
    <w:rsid w:val="002B3CFD"/>
    <w:rsid w:val="002B762F"/>
    <w:rsid w:val="002C1649"/>
    <w:rsid w:val="002C547E"/>
    <w:rsid w:val="002C5748"/>
    <w:rsid w:val="002C6B37"/>
    <w:rsid w:val="002D0ABC"/>
    <w:rsid w:val="002D3F0A"/>
    <w:rsid w:val="002D7BFB"/>
    <w:rsid w:val="002E113C"/>
    <w:rsid w:val="002E27E0"/>
    <w:rsid w:val="002E37DB"/>
    <w:rsid w:val="002E7248"/>
    <w:rsid w:val="002F304C"/>
    <w:rsid w:val="002F5304"/>
    <w:rsid w:val="002F5741"/>
    <w:rsid w:val="00304204"/>
    <w:rsid w:val="003044F3"/>
    <w:rsid w:val="00306827"/>
    <w:rsid w:val="003077A4"/>
    <w:rsid w:val="00320244"/>
    <w:rsid w:val="00321CE6"/>
    <w:rsid w:val="003227E7"/>
    <w:rsid w:val="0032315E"/>
    <w:rsid w:val="003240C7"/>
    <w:rsid w:val="00325DA6"/>
    <w:rsid w:val="00327476"/>
    <w:rsid w:val="00330A4F"/>
    <w:rsid w:val="00331FB2"/>
    <w:rsid w:val="00332498"/>
    <w:rsid w:val="00332E25"/>
    <w:rsid w:val="00335251"/>
    <w:rsid w:val="003354A9"/>
    <w:rsid w:val="003356DE"/>
    <w:rsid w:val="00336572"/>
    <w:rsid w:val="00340F28"/>
    <w:rsid w:val="00341050"/>
    <w:rsid w:val="003419E8"/>
    <w:rsid w:val="003450FD"/>
    <w:rsid w:val="00350C07"/>
    <w:rsid w:val="00353C39"/>
    <w:rsid w:val="0036225E"/>
    <w:rsid w:val="0036449C"/>
    <w:rsid w:val="00370148"/>
    <w:rsid w:val="00371582"/>
    <w:rsid w:val="00372C85"/>
    <w:rsid w:val="003733DA"/>
    <w:rsid w:val="00382CFB"/>
    <w:rsid w:val="003830AB"/>
    <w:rsid w:val="00383777"/>
    <w:rsid w:val="00383CF6"/>
    <w:rsid w:val="00387754"/>
    <w:rsid w:val="00391B72"/>
    <w:rsid w:val="00394481"/>
    <w:rsid w:val="003956F2"/>
    <w:rsid w:val="00395BCE"/>
    <w:rsid w:val="00396F27"/>
    <w:rsid w:val="003A01B0"/>
    <w:rsid w:val="003A0CE4"/>
    <w:rsid w:val="003A225E"/>
    <w:rsid w:val="003B1881"/>
    <w:rsid w:val="003B2C31"/>
    <w:rsid w:val="003B5659"/>
    <w:rsid w:val="003B705A"/>
    <w:rsid w:val="003B7168"/>
    <w:rsid w:val="003B7610"/>
    <w:rsid w:val="003B7CDB"/>
    <w:rsid w:val="003B7E2F"/>
    <w:rsid w:val="003C23E1"/>
    <w:rsid w:val="003C2D4E"/>
    <w:rsid w:val="003C2E9F"/>
    <w:rsid w:val="003C37A4"/>
    <w:rsid w:val="003C4E8F"/>
    <w:rsid w:val="003C774B"/>
    <w:rsid w:val="003C7EF3"/>
    <w:rsid w:val="003D0608"/>
    <w:rsid w:val="003D072F"/>
    <w:rsid w:val="003D2BC5"/>
    <w:rsid w:val="003D4FBC"/>
    <w:rsid w:val="003D5A21"/>
    <w:rsid w:val="003E273A"/>
    <w:rsid w:val="003E45DE"/>
    <w:rsid w:val="003E5956"/>
    <w:rsid w:val="003E6CA4"/>
    <w:rsid w:val="003E776F"/>
    <w:rsid w:val="003EA580"/>
    <w:rsid w:val="003F290C"/>
    <w:rsid w:val="003F2B89"/>
    <w:rsid w:val="003F7E6A"/>
    <w:rsid w:val="003F7FE3"/>
    <w:rsid w:val="00401461"/>
    <w:rsid w:val="00401B19"/>
    <w:rsid w:val="0040289F"/>
    <w:rsid w:val="0040377D"/>
    <w:rsid w:val="00405023"/>
    <w:rsid w:val="00406FA0"/>
    <w:rsid w:val="00410234"/>
    <w:rsid w:val="00412CA5"/>
    <w:rsid w:val="004140A3"/>
    <w:rsid w:val="00415CF9"/>
    <w:rsid w:val="0042199F"/>
    <w:rsid w:val="004221BD"/>
    <w:rsid w:val="004231C9"/>
    <w:rsid w:val="0042707B"/>
    <w:rsid w:val="00437E60"/>
    <w:rsid w:val="00443DF1"/>
    <w:rsid w:val="00446F60"/>
    <w:rsid w:val="00447465"/>
    <w:rsid w:val="00447AFA"/>
    <w:rsid w:val="00450301"/>
    <w:rsid w:val="00450F18"/>
    <w:rsid w:val="0045319B"/>
    <w:rsid w:val="00453A8F"/>
    <w:rsid w:val="00454B06"/>
    <w:rsid w:val="00457021"/>
    <w:rsid w:val="0045729E"/>
    <w:rsid w:val="0046381A"/>
    <w:rsid w:val="00464E31"/>
    <w:rsid w:val="0046507B"/>
    <w:rsid w:val="0046575B"/>
    <w:rsid w:val="00470C76"/>
    <w:rsid w:val="004715D9"/>
    <w:rsid w:val="00471B68"/>
    <w:rsid w:val="0047221F"/>
    <w:rsid w:val="00473AF1"/>
    <w:rsid w:val="00475675"/>
    <w:rsid w:val="004768EE"/>
    <w:rsid w:val="0047709B"/>
    <w:rsid w:val="00477904"/>
    <w:rsid w:val="00477E05"/>
    <w:rsid w:val="004802F0"/>
    <w:rsid w:val="0048513A"/>
    <w:rsid w:val="0048745F"/>
    <w:rsid w:val="00491904"/>
    <w:rsid w:val="0049336B"/>
    <w:rsid w:val="00495D4E"/>
    <w:rsid w:val="00496C62"/>
    <w:rsid w:val="00497244"/>
    <w:rsid w:val="004A338D"/>
    <w:rsid w:val="004A4195"/>
    <w:rsid w:val="004B76CD"/>
    <w:rsid w:val="004B7806"/>
    <w:rsid w:val="004C1214"/>
    <w:rsid w:val="004C1B55"/>
    <w:rsid w:val="004C2668"/>
    <w:rsid w:val="004C56D1"/>
    <w:rsid w:val="004C6101"/>
    <w:rsid w:val="004D3638"/>
    <w:rsid w:val="004D63F1"/>
    <w:rsid w:val="004D7768"/>
    <w:rsid w:val="004D7A67"/>
    <w:rsid w:val="004E2857"/>
    <w:rsid w:val="004E3AB6"/>
    <w:rsid w:val="004E5FAD"/>
    <w:rsid w:val="004E6014"/>
    <w:rsid w:val="004F0B97"/>
    <w:rsid w:val="004F2F09"/>
    <w:rsid w:val="004F42ED"/>
    <w:rsid w:val="005003F8"/>
    <w:rsid w:val="00504004"/>
    <w:rsid w:val="005067CC"/>
    <w:rsid w:val="00506AB0"/>
    <w:rsid w:val="00510D0E"/>
    <w:rsid w:val="00521147"/>
    <w:rsid w:val="0052594B"/>
    <w:rsid w:val="00525DFC"/>
    <w:rsid w:val="00527AE1"/>
    <w:rsid w:val="0053109A"/>
    <w:rsid w:val="005341AF"/>
    <w:rsid w:val="005343B3"/>
    <w:rsid w:val="00542B3B"/>
    <w:rsid w:val="0054325D"/>
    <w:rsid w:val="005444FD"/>
    <w:rsid w:val="00544720"/>
    <w:rsid w:val="00550593"/>
    <w:rsid w:val="005505C3"/>
    <w:rsid w:val="0055121F"/>
    <w:rsid w:val="00551EA2"/>
    <w:rsid w:val="005527B2"/>
    <w:rsid w:val="00553090"/>
    <w:rsid w:val="00562121"/>
    <w:rsid w:val="005623FE"/>
    <w:rsid w:val="00562A10"/>
    <w:rsid w:val="00562B46"/>
    <w:rsid w:val="00566F4A"/>
    <w:rsid w:val="00567391"/>
    <w:rsid w:val="005677F6"/>
    <w:rsid w:val="00570609"/>
    <w:rsid w:val="00571F72"/>
    <w:rsid w:val="00574F4C"/>
    <w:rsid w:val="00580BE3"/>
    <w:rsid w:val="005829EE"/>
    <w:rsid w:val="00582C1A"/>
    <w:rsid w:val="00583877"/>
    <w:rsid w:val="005840E3"/>
    <w:rsid w:val="005857AD"/>
    <w:rsid w:val="005869FC"/>
    <w:rsid w:val="00587B0D"/>
    <w:rsid w:val="005906E3"/>
    <w:rsid w:val="00591B69"/>
    <w:rsid w:val="00592304"/>
    <w:rsid w:val="00593648"/>
    <w:rsid w:val="0059452B"/>
    <w:rsid w:val="005971FA"/>
    <w:rsid w:val="005A2577"/>
    <w:rsid w:val="005A33F1"/>
    <w:rsid w:val="005A3846"/>
    <w:rsid w:val="005A3AE1"/>
    <w:rsid w:val="005A5084"/>
    <w:rsid w:val="005A6F3E"/>
    <w:rsid w:val="005B3361"/>
    <w:rsid w:val="005B4ABD"/>
    <w:rsid w:val="005C086C"/>
    <w:rsid w:val="005C790F"/>
    <w:rsid w:val="005D0756"/>
    <w:rsid w:val="005D24A7"/>
    <w:rsid w:val="005E01B5"/>
    <w:rsid w:val="005E20DC"/>
    <w:rsid w:val="005E41CC"/>
    <w:rsid w:val="005E4D30"/>
    <w:rsid w:val="005F08C3"/>
    <w:rsid w:val="005F47D1"/>
    <w:rsid w:val="00600CA2"/>
    <w:rsid w:val="00607302"/>
    <w:rsid w:val="0061350E"/>
    <w:rsid w:val="006215EA"/>
    <w:rsid w:val="00621641"/>
    <w:rsid w:val="00622340"/>
    <w:rsid w:val="00623DA4"/>
    <w:rsid w:val="0062543B"/>
    <w:rsid w:val="006257C7"/>
    <w:rsid w:val="00627223"/>
    <w:rsid w:val="00632DDC"/>
    <w:rsid w:val="006464E0"/>
    <w:rsid w:val="00652EDF"/>
    <w:rsid w:val="00653D53"/>
    <w:rsid w:val="006541B8"/>
    <w:rsid w:val="00660784"/>
    <w:rsid w:val="006612AB"/>
    <w:rsid w:val="00664450"/>
    <w:rsid w:val="0066666C"/>
    <w:rsid w:val="006675CD"/>
    <w:rsid w:val="006704B1"/>
    <w:rsid w:val="006760CF"/>
    <w:rsid w:val="0067C826"/>
    <w:rsid w:val="00683666"/>
    <w:rsid w:val="00684044"/>
    <w:rsid w:val="00691907"/>
    <w:rsid w:val="006968D8"/>
    <w:rsid w:val="00697943"/>
    <w:rsid w:val="00697A6D"/>
    <w:rsid w:val="006A0476"/>
    <w:rsid w:val="006A339C"/>
    <w:rsid w:val="006A34FE"/>
    <w:rsid w:val="006A56F7"/>
    <w:rsid w:val="006B2F50"/>
    <w:rsid w:val="006B4603"/>
    <w:rsid w:val="006B4915"/>
    <w:rsid w:val="006B6A63"/>
    <w:rsid w:val="006C0615"/>
    <w:rsid w:val="006C06D7"/>
    <w:rsid w:val="006C7B32"/>
    <w:rsid w:val="006D2010"/>
    <w:rsid w:val="006D2BEA"/>
    <w:rsid w:val="006D5006"/>
    <w:rsid w:val="006E031D"/>
    <w:rsid w:val="006E204B"/>
    <w:rsid w:val="006E4619"/>
    <w:rsid w:val="006E4D3F"/>
    <w:rsid w:val="006E63BD"/>
    <w:rsid w:val="006E6727"/>
    <w:rsid w:val="006F21FA"/>
    <w:rsid w:val="006F45A8"/>
    <w:rsid w:val="006F502F"/>
    <w:rsid w:val="006F7600"/>
    <w:rsid w:val="007017CB"/>
    <w:rsid w:val="00707611"/>
    <w:rsid w:val="00707E15"/>
    <w:rsid w:val="007123A9"/>
    <w:rsid w:val="00713098"/>
    <w:rsid w:val="007178AC"/>
    <w:rsid w:val="00722C71"/>
    <w:rsid w:val="00730435"/>
    <w:rsid w:val="00733184"/>
    <w:rsid w:val="00733BCB"/>
    <w:rsid w:val="00733F48"/>
    <w:rsid w:val="00734BEF"/>
    <w:rsid w:val="00736237"/>
    <w:rsid w:val="00743A14"/>
    <w:rsid w:val="00744971"/>
    <w:rsid w:val="00751FFF"/>
    <w:rsid w:val="0075779F"/>
    <w:rsid w:val="00757A9C"/>
    <w:rsid w:val="0076450D"/>
    <w:rsid w:val="007668CF"/>
    <w:rsid w:val="007707B4"/>
    <w:rsid w:val="00773433"/>
    <w:rsid w:val="00775A2C"/>
    <w:rsid w:val="007866F6"/>
    <w:rsid w:val="00793DB7"/>
    <w:rsid w:val="00793F23"/>
    <w:rsid w:val="007948EC"/>
    <w:rsid w:val="0079634B"/>
    <w:rsid w:val="007A1DF0"/>
    <w:rsid w:val="007A2053"/>
    <w:rsid w:val="007A2922"/>
    <w:rsid w:val="007A4BFE"/>
    <w:rsid w:val="007A5FF3"/>
    <w:rsid w:val="007A7A06"/>
    <w:rsid w:val="007B2220"/>
    <w:rsid w:val="007B48AF"/>
    <w:rsid w:val="007B4D27"/>
    <w:rsid w:val="007B54F0"/>
    <w:rsid w:val="007B7723"/>
    <w:rsid w:val="007B7FCC"/>
    <w:rsid w:val="007C0500"/>
    <w:rsid w:val="007C18A8"/>
    <w:rsid w:val="007C3770"/>
    <w:rsid w:val="007C492D"/>
    <w:rsid w:val="007D6712"/>
    <w:rsid w:val="007F1F5D"/>
    <w:rsid w:val="0080546E"/>
    <w:rsid w:val="0080689B"/>
    <w:rsid w:val="00807D5E"/>
    <w:rsid w:val="008137DD"/>
    <w:rsid w:val="00813CFC"/>
    <w:rsid w:val="008148E6"/>
    <w:rsid w:val="00822150"/>
    <w:rsid w:val="00826D2F"/>
    <w:rsid w:val="0083598A"/>
    <w:rsid w:val="00840813"/>
    <w:rsid w:val="0084245F"/>
    <w:rsid w:val="008426F8"/>
    <w:rsid w:val="008439F3"/>
    <w:rsid w:val="008442BA"/>
    <w:rsid w:val="008448F3"/>
    <w:rsid w:val="0084626C"/>
    <w:rsid w:val="00846DE8"/>
    <w:rsid w:val="008505A5"/>
    <w:rsid w:val="00850C9E"/>
    <w:rsid w:val="008516A2"/>
    <w:rsid w:val="00854474"/>
    <w:rsid w:val="00855668"/>
    <w:rsid w:val="008561B9"/>
    <w:rsid w:val="0085714D"/>
    <w:rsid w:val="008617D3"/>
    <w:rsid w:val="008674AE"/>
    <w:rsid w:val="00871DF3"/>
    <w:rsid w:val="00872DFA"/>
    <w:rsid w:val="00873328"/>
    <w:rsid w:val="0087362C"/>
    <w:rsid w:val="0087631C"/>
    <w:rsid w:val="00880252"/>
    <w:rsid w:val="0088065F"/>
    <w:rsid w:val="00882806"/>
    <w:rsid w:val="00882EA1"/>
    <w:rsid w:val="00887EEE"/>
    <w:rsid w:val="00891E86"/>
    <w:rsid w:val="00892B6C"/>
    <w:rsid w:val="00893BAE"/>
    <w:rsid w:val="00894902"/>
    <w:rsid w:val="008958FD"/>
    <w:rsid w:val="00895917"/>
    <w:rsid w:val="00896CCF"/>
    <w:rsid w:val="008A0078"/>
    <w:rsid w:val="008A2F6D"/>
    <w:rsid w:val="008A469D"/>
    <w:rsid w:val="008A4B74"/>
    <w:rsid w:val="008A584C"/>
    <w:rsid w:val="008A5A6C"/>
    <w:rsid w:val="008B0074"/>
    <w:rsid w:val="008B5AF1"/>
    <w:rsid w:val="008B608D"/>
    <w:rsid w:val="008C058B"/>
    <w:rsid w:val="008C16E2"/>
    <w:rsid w:val="008C4B56"/>
    <w:rsid w:val="008C61D7"/>
    <w:rsid w:val="008C6E77"/>
    <w:rsid w:val="008D057A"/>
    <w:rsid w:val="008D0960"/>
    <w:rsid w:val="008D339B"/>
    <w:rsid w:val="008D3AFA"/>
    <w:rsid w:val="008D4755"/>
    <w:rsid w:val="008D47D4"/>
    <w:rsid w:val="008D53F1"/>
    <w:rsid w:val="008E1341"/>
    <w:rsid w:val="008E35B1"/>
    <w:rsid w:val="008E4BE3"/>
    <w:rsid w:val="008E7CDD"/>
    <w:rsid w:val="008F007E"/>
    <w:rsid w:val="008F1ED7"/>
    <w:rsid w:val="008F29E0"/>
    <w:rsid w:val="008F2E85"/>
    <w:rsid w:val="008F41E2"/>
    <w:rsid w:val="008F4F8B"/>
    <w:rsid w:val="008F56BD"/>
    <w:rsid w:val="008F5842"/>
    <w:rsid w:val="00900348"/>
    <w:rsid w:val="0091069C"/>
    <w:rsid w:val="00915E03"/>
    <w:rsid w:val="00916209"/>
    <w:rsid w:val="00923E2B"/>
    <w:rsid w:val="00926EF0"/>
    <w:rsid w:val="0093067C"/>
    <w:rsid w:val="00934F6F"/>
    <w:rsid w:val="0094042D"/>
    <w:rsid w:val="00940AC1"/>
    <w:rsid w:val="00950692"/>
    <w:rsid w:val="00952369"/>
    <w:rsid w:val="00953D1E"/>
    <w:rsid w:val="00954232"/>
    <w:rsid w:val="00960B77"/>
    <w:rsid w:val="00965F38"/>
    <w:rsid w:val="00967B11"/>
    <w:rsid w:val="00970993"/>
    <w:rsid w:val="00971CBF"/>
    <w:rsid w:val="0097347E"/>
    <w:rsid w:val="00973590"/>
    <w:rsid w:val="0097374D"/>
    <w:rsid w:val="00980CA3"/>
    <w:rsid w:val="009815BE"/>
    <w:rsid w:val="00984B2A"/>
    <w:rsid w:val="00984C9C"/>
    <w:rsid w:val="00985B61"/>
    <w:rsid w:val="00990775"/>
    <w:rsid w:val="00991B8F"/>
    <w:rsid w:val="009923FF"/>
    <w:rsid w:val="00993049"/>
    <w:rsid w:val="009934E2"/>
    <w:rsid w:val="00994352"/>
    <w:rsid w:val="009A48EC"/>
    <w:rsid w:val="009A7915"/>
    <w:rsid w:val="009A7954"/>
    <w:rsid w:val="009B36DA"/>
    <w:rsid w:val="009B6704"/>
    <w:rsid w:val="009C02EC"/>
    <w:rsid w:val="009D1FA1"/>
    <w:rsid w:val="009D22EF"/>
    <w:rsid w:val="009D23E9"/>
    <w:rsid w:val="009D4802"/>
    <w:rsid w:val="009D5A81"/>
    <w:rsid w:val="009E34FF"/>
    <w:rsid w:val="009E40EE"/>
    <w:rsid w:val="009E4DBF"/>
    <w:rsid w:val="009E5667"/>
    <w:rsid w:val="009F1B36"/>
    <w:rsid w:val="009F308D"/>
    <w:rsid w:val="009F4275"/>
    <w:rsid w:val="00A01FFB"/>
    <w:rsid w:val="00A0353E"/>
    <w:rsid w:val="00A04FE9"/>
    <w:rsid w:val="00A061B8"/>
    <w:rsid w:val="00A11A52"/>
    <w:rsid w:val="00A1678B"/>
    <w:rsid w:val="00A232AB"/>
    <w:rsid w:val="00A30BED"/>
    <w:rsid w:val="00A34701"/>
    <w:rsid w:val="00A34D8D"/>
    <w:rsid w:val="00A37E66"/>
    <w:rsid w:val="00A40567"/>
    <w:rsid w:val="00A45D5A"/>
    <w:rsid w:val="00A46C12"/>
    <w:rsid w:val="00A47A12"/>
    <w:rsid w:val="00A5608D"/>
    <w:rsid w:val="00A576CE"/>
    <w:rsid w:val="00A57EA0"/>
    <w:rsid w:val="00A6248E"/>
    <w:rsid w:val="00A63750"/>
    <w:rsid w:val="00A667FC"/>
    <w:rsid w:val="00A66995"/>
    <w:rsid w:val="00A7386F"/>
    <w:rsid w:val="00A755F0"/>
    <w:rsid w:val="00A771B8"/>
    <w:rsid w:val="00A83C80"/>
    <w:rsid w:val="00A87320"/>
    <w:rsid w:val="00A8799F"/>
    <w:rsid w:val="00A92895"/>
    <w:rsid w:val="00A940B5"/>
    <w:rsid w:val="00A96D0A"/>
    <w:rsid w:val="00A9BE59"/>
    <w:rsid w:val="00AA01DA"/>
    <w:rsid w:val="00AA1C80"/>
    <w:rsid w:val="00AA4716"/>
    <w:rsid w:val="00AA755A"/>
    <w:rsid w:val="00AB2BFE"/>
    <w:rsid w:val="00AC3A74"/>
    <w:rsid w:val="00AC6B03"/>
    <w:rsid w:val="00AC7141"/>
    <w:rsid w:val="00AD30A2"/>
    <w:rsid w:val="00AD3349"/>
    <w:rsid w:val="00AD468A"/>
    <w:rsid w:val="00AD5815"/>
    <w:rsid w:val="00AD6ACA"/>
    <w:rsid w:val="00AE077C"/>
    <w:rsid w:val="00AE6D7F"/>
    <w:rsid w:val="00AE71EB"/>
    <w:rsid w:val="00AF3E4E"/>
    <w:rsid w:val="00AF66CF"/>
    <w:rsid w:val="00B012DC"/>
    <w:rsid w:val="00B01C10"/>
    <w:rsid w:val="00B02BEB"/>
    <w:rsid w:val="00B067D0"/>
    <w:rsid w:val="00B12207"/>
    <w:rsid w:val="00B123E9"/>
    <w:rsid w:val="00B138D4"/>
    <w:rsid w:val="00B21049"/>
    <w:rsid w:val="00B25369"/>
    <w:rsid w:val="00B264BC"/>
    <w:rsid w:val="00B30BE1"/>
    <w:rsid w:val="00B313EE"/>
    <w:rsid w:val="00B32A87"/>
    <w:rsid w:val="00B3778B"/>
    <w:rsid w:val="00B41AAE"/>
    <w:rsid w:val="00B42310"/>
    <w:rsid w:val="00B44E7B"/>
    <w:rsid w:val="00B4653B"/>
    <w:rsid w:val="00B524D8"/>
    <w:rsid w:val="00B5591C"/>
    <w:rsid w:val="00B603C6"/>
    <w:rsid w:val="00B61D9C"/>
    <w:rsid w:val="00B64AC8"/>
    <w:rsid w:val="00B677B8"/>
    <w:rsid w:val="00B67E3E"/>
    <w:rsid w:val="00B735EA"/>
    <w:rsid w:val="00B73E32"/>
    <w:rsid w:val="00B77047"/>
    <w:rsid w:val="00B819F4"/>
    <w:rsid w:val="00B84377"/>
    <w:rsid w:val="00B868D8"/>
    <w:rsid w:val="00B87B9E"/>
    <w:rsid w:val="00B92B3E"/>
    <w:rsid w:val="00B92B5B"/>
    <w:rsid w:val="00B92B80"/>
    <w:rsid w:val="00B936AD"/>
    <w:rsid w:val="00B9652E"/>
    <w:rsid w:val="00BA18B3"/>
    <w:rsid w:val="00BA2629"/>
    <w:rsid w:val="00BA3EC9"/>
    <w:rsid w:val="00BA5306"/>
    <w:rsid w:val="00BA66F9"/>
    <w:rsid w:val="00BA6B60"/>
    <w:rsid w:val="00BB18A4"/>
    <w:rsid w:val="00BB30DA"/>
    <w:rsid w:val="00BB418F"/>
    <w:rsid w:val="00BB45CE"/>
    <w:rsid w:val="00BB4FF7"/>
    <w:rsid w:val="00BB5157"/>
    <w:rsid w:val="00BB7667"/>
    <w:rsid w:val="00BB7742"/>
    <w:rsid w:val="00BC074A"/>
    <w:rsid w:val="00BC3826"/>
    <w:rsid w:val="00BC50B9"/>
    <w:rsid w:val="00BC64E9"/>
    <w:rsid w:val="00BD044F"/>
    <w:rsid w:val="00BD4AE0"/>
    <w:rsid w:val="00BE22BA"/>
    <w:rsid w:val="00BF12BB"/>
    <w:rsid w:val="00BF3E28"/>
    <w:rsid w:val="00BF4270"/>
    <w:rsid w:val="00BF4B28"/>
    <w:rsid w:val="00BF541B"/>
    <w:rsid w:val="00BF55F1"/>
    <w:rsid w:val="00BF5E31"/>
    <w:rsid w:val="00BF6E2F"/>
    <w:rsid w:val="00BF74F7"/>
    <w:rsid w:val="00C00891"/>
    <w:rsid w:val="00C0097F"/>
    <w:rsid w:val="00C014D5"/>
    <w:rsid w:val="00C074E4"/>
    <w:rsid w:val="00C10B28"/>
    <w:rsid w:val="00C11495"/>
    <w:rsid w:val="00C1635A"/>
    <w:rsid w:val="00C249D2"/>
    <w:rsid w:val="00C24D41"/>
    <w:rsid w:val="00C26B9F"/>
    <w:rsid w:val="00C27310"/>
    <w:rsid w:val="00C311D4"/>
    <w:rsid w:val="00C33019"/>
    <w:rsid w:val="00C34173"/>
    <w:rsid w:val="00C4152F"/>
    <w:rsid w:val="00C44F26"/>
    <w:rsid w:val="00C4511B"/>
    <w:rsid w:val="00C452A7"/>
    <w:rsid w:val="00C4618F"/>
    <w:rsid w:val="00C469E8"/>
    <w:rsid w:val="00C5134F"/>
    <w:rsid w:val="00C51B3A"/>
    <w:rsid w:val="00C5282D"/>
    <w:rsid w:val="00C52BC2"/>
    <w:rsid w:val="00C53D3E"/>
    <w:rsid w:val="00C546E6"/>
    <w:rsid w:val="00C56C58"/>
    <w:rsid w:val="00C60451"/>
    <w:rsid w:val="00C6071E"/>
    <w:rsid w:val="00C609D3"/>
    <w:rsid w:val="00C61903"/>
    <w:rsid w:val="00C80DE1"/>
    <w:rsid w:val="00C824AE"/>
    <w:rsid w:val="00C849D0"/>
    <w:rsid w:val="00C87263"/>
    <w:rsid w:val="00C90CD9"/>
    <w:rsid w:val="00C95342"/>
    <w:rsid w:val="00C9581F"/>
    <w:rsid w:val="00CA00D3"/>
    <w:rsid w:val="00CA3859"/>
    <w:rsid w:val="00CA3B3C"/>
    <w:rsid w:val="00CA64B3"/>
    <w:rsid w:val="00CB5791"/>
    <w:rsid w:val="00CC1B68"/>
    <w:rsid w:val="00CC397C"/>
    <w:rsid w:val="00CC3A65"/>
    <w:rsid w:val="00CC6CE7"/>
    <w:rsid w:val="00CD17A8"/>
    <w:rsid w:val="00CD1FAE"/>
    <w:rsid w:val="00CD22E8"/>
    <w:rsid w:val="00CD2A14"/>
    <w:rsid w:val="00CD3CBF"/>
    <w:rsid w:val="00CD434E"/>
    <w:rsid w:val="00CD647E"/>
    <w:rsid w:val="00CD64A8"/>
    <w:rsid w:val="00CE217C"/>
    <w:rsid w:val="00CE35C8"/>
    <w:rsid w:val="00CE45FF"/>
    <w:rsid w:val="00CE76D5"/>
    <w:rsid w:val="00CE7A38"/>
    <w:rsid w:val="00CF4742"/>
    <w:rsid w:val="00CF6777"/>
    <w:rsid w:val="00D0111C"/>
    <w:rsid w:val="00D02004"/>
    <w:rsid w:val="00D02016"/>
    <w:rsid w:val="00D02357"/>
    <w:rsid w:val="00D0323F"/>
    <w:rsid w:val="00D0326E"/>
    <w:rsid w:val="00D066F6"/>
    <w:rsid w:val="00D0791F"/>
    <w:rsid w:val="00D138AD"/>
    <w:rsid w:val="00D141CC"/>
    <w:rsid w:val="00D2200D"/>
    <w:rsid w:val="00D23B3B"/>
    <w:rsid w:val="00D24250"/>
    <w:rsid w:val="00D319CF"/>
    <w:rsid w:val="00D34F84"/>
    <w:rsid w:val="00D353A1"/>
    <w:rsid w:val="00D35A2F"/>
    <w:rsid w:val="00D36A27"/>
    <w:rsid w:val="00D42A61"/>
    <w:rsid w:val="00D46CB9"/>
    <w:rsid w:val="00D52C78"/>
    <w:rsid w:val="00D52D27"/>
    <w:rsid w:val="00D535D7"/>
    <w:rsid w:val="00D54817"/>
    <w:rsid w:val="00D569C2"/>
    <w:rsid w:val="00D571D1"/>
    <w:rsid w:val="00D63F79"/>
    <w:rsid w:val="00D700A2"/>
    <w:rsid w:val="00D73254"/>
    <w:rsid w:val="00D77144"/>
    <w:rsid w:val="00D83146"/>
    <w:rsid w:val="00D83937"/>
    <w:rsid w:val="00D9167A"/>
    <w:rsid w:val="00D925CC"/>
    <w:rsid w:val="00D95F76"/>
    <w:rsid w:val="00DA005D"/>
    <w:rsid w:val="00DA095E"/>
    <w:rsid w:val="00DA6B30"/>
    <w:rsid w:val="00DA7C52"/>
    <w:rsid w:val="00DB0CA4"/>
    <w:rsid w:val="00DB2059"/>
    <w:rsid w:val="00DC03B4"/>
    <w:rsid w:val="00DC56E2"/>
    <w:rsid w:val="00DC587F"/>
    <w:rsid w:val="00DC70CD"/>
    <w:rsid w:val="00DD3721"/>
    <w:rsid w:val="00DD44DB"/>
    <w:rsid w:val="00DD462A"/>
    <w:rsid w:val="00DD5784"/>
    <w:rsid w:val="00DD6802"/>
    <w:rsid w:val="00DE027B"/>
    <w:rsid w:val="00DE2EB7"/>
    <w:rsid w:val="00DE42E6"/>
    <w:rsid w:val="00DE496F"/>
    <w:rsid w:val="00DE7901"/>
    <w:rsid w:val="00DE7CB8"/>
    <w:rsid w:val="00DF105C"/>
    <w:rsid w:val="00DF1584"/>
    <w:rsid w:val="00DF15E5"/>
    <w:rsid w:val="00E00A62"/>
    <w:rsid w:val="00E058E9"/>
    <w:rsid w:val="00E05CBB"/>
    <w:rsid w:val="00E12CC3"/>
    <w:rsid w:val="00E141A1"/>
    <w:rsid w:val="00E155B2"/>
    <w:rsid w:val="00E16C29"/>
    <w:rsid w:val="00E301E7"/>
    <w:rsid w:val="00E3234D"/>
    <w:rsid w:val="00E33B41"/>
    <w:rsid w:val="00E4068F"/>
    <w:rsid w:val="00E41114"/>
    <w:rsid w:val="00E4238F"/>
    <w:rsid w:val="00E42767"/>
    <w:rsid w:val="00E42A3D"/>
    <w:rsid w:val="00E53776"/>
    <w:rsid w:val="00E57B5A"/>
    <w:rsid w:val="00E57B70"/>
    <w:rsid w:val="00E6126B"/>
    <w:rsid w:val="00E6345E"/>
    <w:rsid w:val="00E637E3"/>
    <w:rsid w:val="00E66FE9"/>
    <w:rsid w:val="00E714CA"/>
    <w:rsid w:val="00E724AF"/>
    <w:rsid w:val="00E72BD2"/>
    <w:rsid w:val="00E72CF7"/>
    <w:rsid w:val="00E7307A"/>
    <w:rsid w:val="00E736B9"/>
    <w:rsid w:val="00E74967"/>
    <w:rsid w:val="00E76682"/>
    <w:rsid w:val="00E76BF1"/>
    <w:rsid w:val="00E77459"/>
    <w:rsid w:val="00E776A4"/>
    <w:rsid w:val="00E91A81"/>
    <w:rsid w:val="00E94E5D"/>
    <w:rsid w:val="00E96ACA"/>
    <w:rsid w:val="00EA0C84"/>
    <w:rsid w:val="00EA3A89"/>
    <w:rsid w:val="00EB0604"/>
    <w:rsid w:val="00EB1283"/>
    <w:rsid w:val="00EB16F3"/>
    <w:rsid w:val="00EB3B78"/>
    <w:rsid w:val="00EB48D1"/>
    <w:rsid w:val="00EB698E"/>
    <w:rsid w:val="00EC03D5"/>
    <w:rsid w:val="00EC236C"/>
    <w:rsid w:val="00ED170A"/>
    <w:rsid w:val="00ED1E74"/>
    <w:rsid w:val="00ED26BD"/>
    <w:rsid w:val="00ED3501"/>
    <w:rsid w:val="00ED73BD"/>
    <w:rsid w:val="00EE4DD3"/>
    <w:rsid w:val="00EE71F4"/>
    <w:rsid w:val="00EF09D2"/>
    <w:rsid w:val="00EF2EC0"/>
    <w:rsid w:val="00EF539B"/>
    <w:rsid w:val="00EF5C99"/>
    <w:rsid w:val="00F01515"/>
    <w:rsid w:val="00F02EF5"/>
    <w:rsid w:val="00F117B5"/>
    <w:rsid w:val="00F1292A"/>
    <w:rsid w:val="00F1315F"/>
    <w:rsid w:val="00F205B9"/>
    <w:rsid w:val="00F20794"/>
    <w:rsid w:val="00F24A48"/>
    <w:rsid w:val="00F251EF"/>
    <w:rsid w:val="00F26830"/>
    <w:rsid w:val="00F279CF"/>
    <w:rsid w:val="00F31AB6"/>
    <w:rsid w:val="00F33BE5"/>
    <w:rsid w:val="00F41053"/>
    <w:rsid w:val="00F43199"/>
    <w:rsid w:val="00F431DA"/>
    <w:rsid w:val="00F43F01"/>
    <w:rsid w:val="00F468B1"/>
    <w:rsid w:val="00F47FB2"/>
    <w:rsid w:val="00F558C5"/>
    <w:rsid w:val="00F625BD"/>
    <w:rsid w:val="00F668BC"/>
    <w:rsid w:val="00F70023"/>
    <w:rsid w:val="00F71368"/>
    <w:rsid w:val="00F73726"/>
    <w:rsid w:val="00F74353"/>
    <w:rsid w:val="00F7581E"/>
    <w:rsid w:val="00F8066C"/>
    <w:rsid w:val="00F80AAF"/>
    <w:rsid w:val="00F83747"/>
    <w:rsid w:val="00F83D7C"/>
    <w:rsid w:val="00F84B4A"/>
    <w:rsid w:val="00F931EF"/>
    <w:rsid w:val="00F94C6C"/>
    <w:rsid w:val="00FA0C99"/>
    <w:rsid w:val="00FA1894"/>
    <w:rsid w:val="00FA29E7"/>
    <w:rsid w:val="00FA4ED4"/>
    <w:rsid w:val="00FA630C"/>
    <w:rsid w:val="00FB10B2"/>
    <w:rsid w:val="00FB4D7B"/>
    <w:rsid w:val="00FB4FF7"/>
    <w:rsid w:val="00FB658E"/>
    <w:rsid w:val="00FB7CEB"/>
    <w:rsid w:val="00FC646B"/>
    <w:rsid w:val="00FC7954"/>
    <w:rsid w:val="00FD3987"/>
    <w:rsid w:val="00FD4121"/>
    <w:rsid w:val="00FD4751"/>
    <w:rsid w:val="00FD56B2"/>
    <w:rsid w:val="00FD5954"/>
    <w:rsid w:val="00FD7CC3"/>
    <w:rsid w:val="00FE0ABA"/>
    <w:rsid w:val="00FE4F3A"/>
    <w:rsid w:val="00FE5B28"/>
    <w:rsid w:val="00FE791F"/>
    <w:rsid w:val="00FF1B7D"/>
    <w:rsid w:val="00FF1C92"/>
    <w:rsid w:val="00FF31A3"/>
    <w:rsid w:val="00FF5221"/>
    <w:rsid w:val="01098116"/>
    <w:rsid w:val="010B2037"/>
    <w:rsid w:val="01109396"/>
    <w:rsid w:val="01216C52"/>
    <w:rsid w:val="01668E1D"/>
    <w:rsid w:val="019A3892"/>
    <w:rsid w:val="01C6BED8"/>
    <w:rsid w:val="01D3C90A"/>
    <w:rsid w:val="01D522EC"/>
    <w:rsid w:val="01D61927"/>
    <w:rsid w:val="01FD140B"/>
    <w:rsid w:val="0201CD36"/>
    <w:rsid w:val="022F22EF"/>
    <w:rsid w:val="02684CD1"/>
    <w:rsid w:val="02A1E988"/>
    <w:rsid w:val="02AAF881"/>
    <w:rsid w:val="02B71096"/>
    <w:rsid w:val="02D6D1CE"/>
    <w:rsid w:val="0301D6EF"/>
    <w:rsid w:val="031930F0"/>
    <w:rsid w:val="032CFCF8"/>
    <w:rsid w:val="03628A97"/>
    <w:rsid w:val="036F0603"/>
    <w:rsid w:val="0377E500"/>
    <w:rsid w:val="037E4196"/>
    <w:rsid w:val="03C5A45F"/>
    <w:rsid w:val="03D0F42C"/>
    <w:rsid w:val="03EB44DF"/>
    <w:rsid w:val="047EAD75"/>
    <w:rsid w:val="04825A0B"/>
    <w:rsid w:val="04D323DB"/>
    <w:rsid w:val="04EBE14A"/>
    <w:rsid w:val="04F8E518"/>
    <w:rsid w:val="04FA9988"/>
    <w:rsid w:val="050E4081"/>
    <w:rsid w:val="0538CED0"/>
    <w:rsid w:val="05394994"/>
    <w:rsid w:val="055DAE2B"/>
    <w:rsid w:val="057F5D2F"/>
    <w:rsid w:val="05AC71A1"/>
    <w:rsid w:val="05B844E8"/>
    <w:rsid w:val="05F892FC"/>
    <w:rsid w:val="0638E039"/>
    <w:rsid w:val="0641D542"/>
    <w:rsid w:val="06477C94"/>
    <w:rsid w:val="064C707F"/>
    <w:rsid w:val="0654C3D9"/>
    <w:rsid w:val="0663CAF3"/>
    <w:rsid w:val="066F8CD4"/>
    <w:rsid w:val="06C90013"/>
    <w:rsid w:val="06F4EBCA"/>
    <w:rsid w:val="06F7514E"/>
    <w:rsid w:val="071664BB"/>
    <w:rsid w:val="074C5424"/>
    <w:rsid w:val="075503B7"/>
    <w:rsid w:val="075AC9A9"/>
    <w:rsid w:val="07C7B85B"/>
    <w:rsid w:val="07ED58B9"/>
    <w:rsid w:val="07F19C40"/>
    <w:rsid w:val="07F526C6"/>
    <w:rsid w:val="07F5F853"/>
    <w:rsid w:val="081B632A"/>
    <w:rsid w:val="084DCAEC"/>
    <w:rsid w:val="0852E8AF"/>
    <w:rsid w:val="086E5B3D"/>
    <w:rsid w:val="0873022B"/>
    <w:rsid w:val="087A9F9B"/>
    <w:rsid w:val="0886C1CB"/>
    <w:rsid w:val="088DD807"/>
    <w:rsid w:val="08AABC58"/>
    <w:rsid w:val="08D0F561"/>
    <w:rsid w:val="08F25B9C"/>
    <w:rsid w:val="08F4AA65"/>
    <w:rsid w:val="0948A3E0"/>
    <w:rsid w:val="094ADEB3"/>
    <w:rsid w:val="0975F07D"/>
    <w:rsid w:val="098568B1"/>
    <w:rsid w:val="09955489"/>
    <w:rsid w:val="09B46F29"/>
    <w:rsid w:val="09CB8B6A"/>
    <w:rsid w:val="09F4A2F2"/>
    <w:rsid w:val="0A4CF232"/>
    <w:rsid w:val="0A5068D6"/>
    <w:rsid w:val="0A57E026"/>
    <w:rsid w:val="0A60DF57"/>
    <w:rsid w:val="0A60E1FE"/>
    <w:rsid w:val="0A68C7F3"/>
    <w:rsid w:val="0A7FC0C2"/>
    <w:rsid w:val="0A93D426"/>
    <w:rsid w:val="0AAB05E4"/>
    <w:rsid w:val="0AB6440B"/>
    <w:rsid w:val="0AB8634E"/>
    <w:rsid w:val="0ABEA560"/>
    <w:rsid w:val="0AD4F5FF"/>
    <w:rsid w:val="0AF01286"/>
    <w:rsid w:val="0B125D07"/>
    <w:rsid w:val="0B2DAA6C"/>
    <w:rsid w:val="0B64498A"/>
    <w:rsid w:val="0B6C9024"/>
    <w:rsid w:val="0BA94079"/>
    <w:rsid w:val="0BCF9D55"/>
    <w:rsid w:val="0BD52B8E"/>
    <w:rsid w:val="0BF58577"/>
    <w:rsid w:val="0BF9EC5E"/>
    <w:rsid w:val="0C4807C4"/>
    <w:rsid w:val="0C7AC549"/>
    <w:rsid w:val="0C7F4B97"/>
    <w:rsid w:val="0C84E708"/>
    <w:rsid w:val="0C932D82"/>
    <w:rsid w:val="0CD6E5A7"/>
    <w:rsid w:val="0CF286F4"/>
    <w:rsid w:val="0CFC6B7E"/>
    <w:rsid w:val="0D06EE90"/>
    <w:rsid w:val="0D114D4C"/>
    <w:rsid w:val="0D13E544"/>
    <w:rsid w:val="0D333420"/>
    <w:rsid w:val="0D589B5A"/>
    <w:rsid w:val="0D78C596"/>
    <w:rsid w:val="0DACE2EA"/>
    <w:rsid w:val="0DE897B3"/>
    <w:rsid w:val="0E168FF5"/>
    <w:rsid w:val="0E3FA677"/>
    <w:rsid w:val="0E420A7C"/>
    <w:rsid w:val="0EAE070D"/>
    <w:rsid w:val="0ECA7F55"/>
    <w:rsid w:val="0EE1B283"/>
    <w:rsid w:val="0EF8D4E8"/>
    <w:rsid w:val="0FA61E72"/>
    <w:rsid w:val="0FA970BC"/>
    <w:rsid w:val="0FDE3F53"/>
    <w:rsid w:val="0FF3F1C0"/>
    <w:rsid w:val="10285334"/>
    <w:rsid w:val="103032C9"/>
    <w:rsid w:val="1031FCBD"/>
    <w:rsid w:val="1055A85C"/>
    <w:rsid w:val="10591ECD"/>
    <w:rsid w:val="10749240"/>
    <w:rsid w:val="1098E1AF"/>
    <w:rsid w:val="10C955D5"/>
    <w:rsid w:val="10C9731A"/>
    <w:rsid w:val="10E483AC"/>
    <w:rsid w:val="10E88392"/>
    <w:rsid w:val="10E9AE0C"/>
    <w:rsid w:val="10F6415B"/>
    <w:rsid w:val="10FFAE13"/>
    <w:rsid w:val="112AE022"/>
    <w:rsid w:val="11339CFC"/>
    <w:rsid w:val="1155A270"/>
    <w:rsid w:val="116D95BE"/>
    <w:rsid w:val="116FE07C"/>
    <w:rsid w:val="117893EB"/>
    <w:rsid w:val="117BBCC2"/>
    <w:rsid w:val="11D56649"/>
    <w:rsid w:val="11E78EEE"/>
    <w:rsid w:val="12175174"/>
    <w:rsid w:val="1219B35F"/>
    <w:rsid w:val="121EDAF1"/>
    <w:rsid w:val="12373EA3"/>
    <w:rsid w:val="125EAF4A"/>
    <w:rsid w:val="12652636"/>
    <w:rsid w:val="127BB109"/>
    <w:rsid w:val="1280540D"/>
    <w:rsid w:val="1284015D"/>
    <w:rsid w:val="1288D011"/>
    <w:rsid w:val="1312DABD"/>
    <w:rsid w:val="13224524"/>
    <w:rsid w:val="13277023"/>
    <w:rsid w:val="1330B17E"/>
    <w:rsid w:val="1341C84F"/>
    <w:rsid w:val="13509995"/>
    <w:rsid w:val="1386F664"/>
    <w:rsid w:val="139F5589"/>
    <w:rsid w:val="13A16240"/>
    <w:rsid w:val="13C169E8"/>
    <w:rsid w:val="13D07F9E"/>
    <w:rsid w:val="13E61B64"/>
    <w:rsid w:val="13E6B693"/>
    <w:rsid w:val="142169B3"/>
    <w:rsid w:val="1467C7E6"/>
    <w:rsid w:val="146D3629"/>
    <w:rsid w:val="14B21658"/>
    <w:rsid w:val="14B95FEC"/>
    <w:rsid w:val="14E9389E"/>
    <w:rsid w:val="14FF1742"/>
    <w:rsid w:val="150C4D6A"/>
    <w:rsid w:val="151C6375"/>
    <w:rsid w:val="1557B046"/>
    <w:rsid w:val="15A4E47F"/>
    <w:rsid w:val="15E188C2"/>
    <w:rsid w:val="15EF2F6A"/>
    <w:rsid w:val="160903DC"/>
    <w:rsid w:val="161362D9"/>
    <w:rsid w:val="16170A5E"/>
    <w:rsid w:val="16235CAF"/>
    <w:rsid w:val="162B0514"/>
    <w:rsid w:val="16363B56"/>
    <w:rsid w:val="1640D801"/>
    <w:rsid w:val="16470D0D"/>
    <w:rsid w:val="16990FD6"/>
    <w:rsid w:val="16BA2F46"/>
    <w:rsid w:val="16BBFE17"/>
    <w:rsid w:val="16C9CBEE"/>
    <w:rsid w:val="16DBB468"/>
    <w:rsid w:val="16E7788F"/>
    <w:rsid w:val="16FD47F0"/>
    <w:rsid w:val="170AAFC6"/>
    <w:rsid w:val="1717C1B2"/>
    <w:rsid w:val="17379D12"/>
    <w:rsid w:val="17381909"/>
    <w:rsid w:val="1739A28C"/>
    <w:rsid w:val="175DD8CE"/>
    <w:rsid w:val="17633D22"/>
    <w:rsid w:val="1786AF52"/>
    <w:rsid w:val="17C7C80A"/>
    <w:rsid w:val="17E01F60"/>
    <w:rsid w:val="17F37E8D"/>
    <w:rsid w:val="18076321"/>
    <w:rsid w:val="1812A671"/>
    <w:rsid w:val="1820E3F1"/>
    <w:rsid w:val="183062CB"/>
    <w:rsid w:val="184E6081"/>
    <w:rsid w:val="1863EEB6"/>
    <w:rsid w:val="186C0960"/>
    <w:rsid w:val="18A67A89"/>
    <w:rsid w:val="18E25AA0"/>
    <w:rsid w:val="19103C5D"/>
    <w:rsid w:val="19302E88"/>
    <w:rsid w:val="193BDC3D"/>
    <w:rsid w:val="19901784"/>
    <w:rsid w:val="19CACEB6"/>
    <w:rsid w:val="19E7214E"/>
    <w:rsid w:val="1A1C8234"/>
    <w:rsid w:val="1A3B90F7"/>
    <w:rsid w:val="1A3C899B"/>
    <w:rsid w:val="1A42DB5E"/>
    <w:rsid w:val="1A90F687"/>
    <w:rsid w:val="1B3B183B"/>
    <w:rsid w:val="1B3D18B0"/>
    <w:rsid w:val="1BC4F88C"/>
    <w:rsid w:val="1BF73305"/>
    <w:rsid w:val="1C3F4127"/>
    <w:rsid w:val="1C69A43F"/>
    <w:rsid w:val="1C7FF44E"/>
    <w:rsid w:val="1C9DF1D2"/>
    <w:rsid w:val="1CA64D15"/>
    <w:rsid w:val="1CC9263A"/>
    <w:rsid w:val="1CCE45A0"/>
    <w:rsid w:val="1CDE5EAE"/>
    <w:rsid w:val="1D1CC14E"/>
    <w:rsid w:val="1D5C9718"/>
    <w:rsid w:val="1DAC5772"/>
    <w:rsid w:val="1DFFB63D"/>
    <w:rsid w:val="1E17D68C"/>
    <w:rsid w:val="1E505D03"/>
    <w:rsid w:val="1E70F4C6"/>
    <w:rsid w:val="1E95F15C"/>
    <w:rsid w:val="1EB227B8"/>
    <w:rsid w:val="1ECBE101"/>
    <w:rsid w:val="1ED483C4"/>
    <w:rsid w:val="1F15C1AB"/>
    <w:rsid w:val="1F1F7097"/>
    <w:rsid w:val="1F6AC481"/>
    <w:rsid w:val="1FBCDE31"/>
    <w:rsid w:val="1FBE4B6E"/>
    <w:rsid w:val="1FC3F53F"/>
    <w:rsid w:val="1FCE1684"/>
    <w:rsid w:val="1FF5A055"/>
    <w:rsid w:val="200B00BC"/>
    <w:rsid w:val="2040079B"/>
    <w:rsid w:val="2053F394"/>
    <w:rsid w:val="209045B0"/>
    <w:rsid w:val="2094D76E"/>
    <w:rsid w:val="209A5D4A"/>
    <w:rsid w:val="20CFBBD0"/>
    <w:rsid w:val="20ECBA28"/>
    <w:rsid w:val="211204B6"/>
    <w:rsid w:val="213714BF"/>
    <w:rsid w:val="21509B31"/>
    <w:rsid w:val="216E5BF7"/>
    <w:rsid w:val="2173BF80"/>
    <w:rsid w:val="2187FDC5"/>
    <w:rsid w:val="21B2FE63"/>
    <w:rsid w:val="21BA1A5C"/>
    <w:rsid w:val="21D2DBCF"/>
    <w:rsid w:val="21D8498F"/>
    <w:rsid w:val="21E5B3F1"/>
    <w:rsid w:val="220D2C38"/>
    <w:rsid w:val="22708281"/>
    <w:rsid w:val="2279EE41"/>
    <w:rsid w:val="227E98F5"/>
    <w:rsid w:val="22A95F27"/>
    <w:rsid w:val="22CB9F7C"/>
    <w:rsid w:val="22FF1D4D"/>
    <w:rsid w:val="231723A8"/>
    <w:rsid w:val="231C5EE1"/>
    <w:rsid w:val="2323C8EC"/>
    <w:rsid w:val="232B44F4"/>
    <w:rsid w:val="235351D8"/>
    <w:rsid w:val="2355EABD"/>
    <w:rsid w:val="235BA81C"/>
    <w:rsid w:val="23804CFD"/>
    <w:rsid w:val="23A60191"/>
    <w:rsid w:val="23D49116"/>
    <w:rsid w:val="23DB3B59"/>
    <w:rsid w:val="244E3944"/>
    <w:rsid w:val="245902F1"/>
    <w:rsid w:val="246B42E2"/>
    <w:rsid w:val="24875618"/>
    <w:rsid w:val="24CC6615"/>
    <w:rsid w:val="24DED76E"/>
    <w:rsid w:val="24E9F221"/>
    <w:rsid w:val="251BCF17"/>
    <w:rsid w:val="2521B48C"/>
    <w:rsid w:val="25691946"/>
    <w:rsid w:val="2575214D"/>
    <w:rsid w:val="257524F7"/>
    <w:rsid w:val="2577B031"/>
    <w:rsid w:val="25BAF43B"/>
    <w:rsid w:val="25BE1498"/>
    <w:rsid w:val="25C08E42"/>
    <w:rsid w:val="25EA00B6"/>
    <w:rsid w:val="261135CA"/>
    <w:rsid w:val="26415C09"/>
    <w:rsid w:val="2642BD83"/>
    <w:rsid w:val="264A2B9F"/>
    <w:rsid w:val="267950F8"/>
    <w:rsid w:val="26DE0A83"/>
    <w:rsid w:val="26DF534A"/>
    <w:rsid w:val="26F97CB0"/>
    <w:rsid w:val="273D5AE6"/>
    <w:rsid w:val="2773378D"/>
    <w:rsid w:val="277BF708"/>
    <w:rsid w:val="2784E1B8"/>
    <w:rsid w:val="279024D3"/>
    <w:rsid w:val="27903C4E"/>
    <w:rsid w:val="27940918"/>
    <w:rsid w:val="279788BB"/>
    <w:rsid w:val="27AD9985"/>
    <w:rsid w:val="27BBF65C"/>
    <w:rsid w:val="27D80430"/>
    <w:rsid w:val="27E3A1EC"/>
    <w:rsid w:val="27E58DBA"/>
    <w:rsid w:val="27F8F578"/>
    <w:rsid w:val="27FFBD71"/>
    <w:rsid w:val="28092AED"/>
    <w:rsid w:val="2879183F"/>
    <w:rsid w:val="2892F3C7"/>
    <w:rsid w:val="28AEDC50"/>
    <w:rsid w:val="28C4B044"/>
    <w:rsid w:val="28D980A3"/>
    <w:rsid w:val="28E1CA8D"/>
    <w:rsid w:val="28FDC32A"/>
    <w:rsid w:val="2908E7CC"/>
    <w:rsid w:val="290DA6E1"/>
    <w:rsid w:val="2924008E"/>
    <w:rsid w:val="292FDC85"/>
    <w:rsid w:val="2981F8D2"/>
    <w:rsid w:val="2998F6F8"/>
    <w:rsid w:val="29BEAF2E"/>
    <w:rsid w:val="29C25ED5"/>
    <w:rsid w:val="29C72A38"/>
    <w:rsid w:val="29CDF3F3"/>
    <w:rsid w:val="29EA7652"/>
    <w:rsid w:val="2A17B483"/>
    <w:rsid w:val="2A196A8D"/>
    <w:rsid w:val="2A1A8FC2"/>
    <w:rsid w:val="2A368140"/>
    <w:rsid w:val="2A3BE5BE"/>
    <w:rsid w:val="2A5CC234"/>
    <w:rsid w:val="2A818B7E"/>
    <w:rsid w:val="2A899B16"/>
    <w:rsid w:val="2A983B43"/>
    <w:rsid w:val="2A9C48C0"/>
    <w:rsid w:val="2ABFCD09"/>
    <w:rsid w:val="2ACFD0CF"/>
    <w:rsid w:val="2AE97537"/>
    <w:rsid w:val="2AF8E9A4"/>
    <w:rsid w:val="2AFEC68D"/>
    <w:rsid w:val="2B26394C"/>
    <w:rsid w:val="2B540D4D"/>
    <w:rsid w:val="2B8EE693"/>
    <w:rsid w:val="2C0108AC"/>
    <w:rsid w:val="2C19EA28"/>
    <w:rsid w:val="2C2A19CC"/>
    <w:rsid w:val="2C7597EA"/>
    <w:rsid w:val="2C7B91F5"/>
    <w:rsid w:val="2C8CEA31"/>
    <w:rsid w:val="2C8DB44A"/>
    <w:rsid w:val="2C8F330D"/>
    <w:rsid w:val="2C9AA9CA"/>
    <w:rsid w:val="2CAD94CE"/>
    <w:rsid w:val="2CE240B9"/>
    <w:rsid w:val="2CFF3020"/>
    <w:rsid w:val="2D12E8E3"/>
    <w:rsid w:val="2D50A5B9"/>
    <w:rsid w:val="2D6A1FBA"/>
    <w:rsid w:val="2D7741F3"/>
    <w:rsid w:val="2DADB466"/>
    <w:rsid w:val="2DB2F55E"/>
    <w:rsid w:val="2DC882A6"/>
    <w:rsid w:val="2DDDAAFD"/>
    <w:rsid w:val="2E0B197E"/>
    <w:rsid w:val="2E2683E1"/>
    <w:rsid w:val="2E3B8812"/>
    <w:rsid w:val="2E95FEC7"/>
    <w:rsid w:val="2EA9368B"/>
    <w:rsid w:val="2F511095"/>
    <w:rsid w:val="2F7F2CC8"/>
    <w:rsid w:val="2FA4D8BD"/>
    <w:rsid w:val="301B4568"/>
    <w:rsid w:val="30364BDC"/>
    <w:rsid w:val="303CC955"/>
    <w:rsid w:val="303EC11D"/>
    <w:rsid w:val="3055B9E8"/>
    <w:rsid w:val="305B82E1"/>
    <w:rsid w:val="307FD050"/>
    <w:rsid w:val="30AF24F4"/>
    <w:rsid w:val="30D52F0D"/>
    <w:rsid w:val="30E38A39"/>
    <w:rsid w:val="30F84D98"/>
    <w:rsid w:val="311761CC"/>
    <w:rsid w:val="312F0E8D"/>
    <w:rsid w:val="31637AFD"/>
    <w:rsid w:val="316ED52D"/>
    <w:rsid w:val="31A215C5"/>
    <w:rsid w:val="31B715C9"/>
    <w:rsid w:val="31BCD328"/>
    <w:rsid w:val="31DEC260"/>
    <w:rsid w:val="31F86F85"/>
    <w:rsid w:val="31FB545C"/>
    <w:rsid w:val="320AEE92"/>
    <w:rsid w:val="32430DA0"/>
    <w:rsid w:val="32521291"/>
    <w:rsid w:val="328E25D9"/>
    <w:rsid w:val="32A74E36"/>
    <w:rsid w:val="32AFFC45"/>
    <w:rsid w:val="32B1942B"/>
    <w:rsid w:val="32E91948"/>
    <w:rsid w:val="32F30F0D"/>
    <w:rsid w:val="330B594A"/>
    <w:rsid w:val="331A1F2F"/>
    <w:rsid w:val="33225B28"/>
    <w:rsid w:val="333E20CD"/>
    <w:rsid w:val="3359C709"/>
    <w:rsid w:val="3377DF6A"/>
    <w:rsid w:val="337A2EEE"/>
    <w:rsid w:val="337CFFE7"/>
    <w:rsid w:val="33A58353"/>
    <w:rsid w:val="33D4ACCA"/>
    <w:rsid w:val="34089E7D"/>
    <w:rsid w:val="34122FE6"/>
    <w:rsid w:val="34363ED8"/>
    <w:rsid w:val="343FCAEA"/>
    <w:rsid w:val="344E1FA2"/>
    <w:rsid w:val="34510D6F"/>
    <w:rsid w:val="34981908"/>
    <w:rsid w:val="34986A6E"/>
    <w:rsid w:val="34D42A3B"/>
    <w:rsid w:val="34D73C62"/>
    <w:rsid w:val="34F8402B"/>
    <w:rsid w:val="3539A90B"/>
    <w:rsid w:val="354C91AF"/>
    <w:rsid w:val="3566521F"/>
    <w:rsid w:val="35739A9F"/>
    <w:rsid w:val="35A6B60D"/>
    <w:rsid w:val="35EFA42C"/>
    <w:rsid w:val="3604B1BA"/>
    <w:rsid w:val="361661E7"/>
    <w:rsid w:val="3637138D"/>
    <w:rsid w:val="3655AF87"/>
    <w:rsid w:val="3666B0CF"/>
    <w:rsid w:val="369327BA"/>
    <w:rsid w:val="369AE913"/>
    <w:rsid w:val="36A35430"/>
    <w:rsid w:val="36AF1BBF"/>
    <w:rsid w:val="36C0422B"/>
    <w:rsid w:val="36CFAD24"/>
    <w:rsid w:val="36D01147"/>
    <w:rsid w:val="36D48519"/>
    <w:rsid w:val="36E6C62E"/>
    <w:rsid w:val="3701023A"/>
    <w:rsid w:val="371CDB77"/>
    <w:rsid w:val="373B36DB"/>
    <w:rsid w:val="374CA440"/>
    <w:rsid w:val="3777C55E"/>
    <w:rsid w:val="377984C2"/>
    <w:rsid w:val="377E5B49"/>
    <w:rsid w:val="37D1AABD"/>
    <w:rsid w:val="37EF0CD8"/>
    <w:rsid w:val="37FBFD24"/>
    <w:rsid w:val="381B02D7"/>
    <w:rsid w:val="3821EC29"/>
    <w:rsid w:val="3823BC43"/>
    <w:rsid w:val="3832E8C1"/>
    <w:rsid w:val="3849DCA6"/>
    <w:rsid w:val="3850C1F2"/>
    <w:rsid w:val="38581CA8"/>
    <w:rsid w:val="386E7C28"/>
    <w:rsid w:val="38AA5F04"/>
    <w:rsid w:val="38D0FB0D"/>
    <w:rsid w:val="38ED56D3"/>
    <w:rsid w:val="39010AD8"/>
    <w:rsid w:val="3907AD52"/>
    <w:rsid w:val="394AA043"/>
    <w:rsid w:val="397B5B87"/>
    <w:rsid w:val="399439F4"/>
    <w:rsid w:val="39B63A36"/>
    <w:rsid w:val="39BFAD3C"/>
    <w:rsid w:val="39C5876F"/>
    <w:rsid w:val="39FCFBD1"/>
    <w:rsid w:val="39FE6541"/>
    <w:rsid w:val="3A0E270C"/>
    <w:rsid w:val="3A24E0CA"/>
    <w:rsid w:val="3A44E1FF"/>
    <w:rsid w:val="3A4FAD16"/>
    <w:rsid w:val="3A71EBB1"/>
    <w:rsid w:val="3A950563"/>
    <w:rsid w:val="3A9B6297"/>
    <w:rsid w:val="3AAA806A"/>
    <w:rsid w:val="3B1097F7"/>
    <w:rsid w:val="3B1DAC24"/>
    <w:rsid w:val="3B47900D"/>
    <w:rsid w:val="3B4932B2"/>
    <w:rsid w:val="3B531CFC"/>
    <w:rsid w:val="3B8710B0"/>
    <w:rsid w:val="3BB2B140"/>
    <w:rsid w:val="3BC95AA0"/>
    <w:rsid w:val="3BC9B3C6"/>
    <w:rsid w:val="3C03B5C0"/>
    <w:rsid w:val="3C1F9E6B"/>
    <w:rsid w:val="3C268B2C"/>
    <w:rsid w:val="3C3B3AC9"/>
    <w:rsid w:val="3C43AE9D"/>
    <w:rsid w:val="3C4E307C"/>
    <w:rsid w:val="3C8C07E2"/>
    <w:rsid w:val="3CC545CE"/>
    <w:rsid w:val="3CD72735"/>
    <w:rsid w:val="3CEDAAEA"/>
    <w:rsid w:val="3D0BA699"/>
    <w:rsid w:val="3D210792"/>
    <w:rsid w:val="3D388A0B"/>
    <w:rsid w:val="3D3A05E9"/>
    <w:rsid w:val="3D442EDE"/>
    <w:rsid w:val="3D4BEE07"/>
    <w:rsid w:val="3D55F9A5"/>
    <w:rsid w:val="3D83FD59"/>
    <w:rsid w:val="3DB175E1"/>
    <w:rsid w:val="3DBD635F"/>
    <w:rsid w:val="3DD127FA"/>
    <w:rsid w:val="3DE6D716"/>
    <w:rsid w:val="3DE9999A"/>
    <w:rsid w:val="3DF69896"/>
    <w:rsid w:val="3E0100C1"/>
    <w:rsid w:val="3E0FBC79"/>
    <w:rsid w:val="3E316087"/>
    <w:rsid w:val="3E462F89"/>
    <w:rsid w:val="3E4C7EF1"/>
    <w:rsid w:val="3E7D0FA1"/>
    <w:rsid w:val="3E9C85E9"/>
    <w:rsid w:val="3EC3C3E3"/>
    <w:rsid w:val="3F0C20F8"/>
    <w:rsid w:val="3F25A439"/>
    <w:rsid w:val="3F28E41B"/>
    <w:rsid w:val="3F439512"/>
    <w:rsid w:val="3F5391E4"/>
    <w:rsid w:val="3F580CE0"/>
    <w:rsid w:val="3F64D71B"/>
    <w:rsid w:val="3F6CA8E1"/>
    <w:rsid w:val="3F6E1C3E"/>
    <w:rsid w:val="3F9A5502"/>
    <w:rsid w:val="3FE11EA2"/>
    <w:rsid w:val="3FF4343C"/>
    <w:rsid w:val="3FFD9B7E"/>
    <w:rsid w:val="40191707"/>
    <w:rsid w:val="40385058"/>
    <w:rsid w:val="403F1417"/>
    <w:rsid w:val="40569E13"/>
    <w:rsid w:val="406D89AB"/>
    <w:rsid w:val="409C164F"/>
    <w:rsid w:val="40BA4364"/>
    <w:rsid w:val="40D77644"/>
    <w:rsid w:val="40E10862"/>
    <w:rsid w:val="40EBED4C"/>
    <w:rsid w:val="40F061BC"/>
    <w:rsid w:val="41193B2A"/>
    <w:rsid w:val="4121561E"/>
    <w:rsid w:val="416D9B5F"/>
    <w:rsid w:val="41896227"/>
    <w:rsid w:val="41B96588"/>
    <w:rsid w:val="41D6738C"/>
    <w:rsid w:val="41E91FA2"/>
    <w:rsid w:val="420D770C"/>
    <w:rsid w:val="424FB171"/>
    <w:rsid w:val="42553677"/>
    <w:rsid w:val="426A3497"/>
    <w:rsid w:val="426EDE5D"/>
    <w:rsid w:val="42820128"/>
    <w:rsid w:val="4297C142"/>
    <w:rsid w:val="429F7FD0"/>
    <w:rsid w:val="42ABD54D"/>
    <w:rsid w:val="42AC3729"/>
    <w:rsid w:val="42BDE2A8"/>
    <w:rsid w:val="43586520"/>
    <w:rsid w:val="436745D9"/>
    <w:rsid w:val="43692A2E"/>
    <w:rsid w:val="43AC7542"/>
    <w:rsid w:val="43B77250"/>
    <w:rsid w:val="43C9F7F1"/>
    <w:rsid w:val="43F3CFFD"/>
    <w:rsid w:val="4402F393"/>
    <w:rsid w:val="442FCE73"/>
    <w:rsid w:val="44401A04"/>
    <w:rsid w:val="4478D3BD"/>
    <w:rsid w:val="448A8439"/>
    <w:rsid w:val="4498E9B7"/>
    <w:rsid w:val="44B5D310"/>
    <w:rsid w:val="44D27A53"/>
    <w:rsid w:val="451CE746"/>
    <w:rsid w:val="454517CE"/>
    <w:rsid w:val="456EC016"/>
    <w:rsid w:val="4570BCFA"/>
    <w:rsid w:val="45968A2C"/>
    <w:rsid w:val="459B7C07"/>
    <w:rsid w:val="45BF2F30"/>
    <w:rsid w:val="45C700BC"/>
    <w:rsid w:val="45DBEA65"/>
    <w:rsid w:val="45DDF564"/>
    <w:rsid w:val="4607F984"/>
    <w:rsid w:val="460E5AFC"/>
    <w:rsid w:val="4626B695"/>
    <w:rsid w:val="46540457"/>
    <w:rsid w:val="4684FD06"/>
    <w:rsid w:val="46A797CE"/>
    <w:rsid w:val="46AC0417"/>
    <w:rsid w:val="46B34421"/>
    <w:rsid w:val="46C1BA72"/>
    <w:rsid w:val="46E0E82F"/>
    <w:rsid w:val="475851BD"/>
    <w:rsid w:val="47813529"/>
    <w:rsid w:val="4794C408"/>
    <w:rsid w:val="479830CB"/>
    <w:rsid w:val="47EB98E6"/>
    <w:rsid w:val="47EDA0AE"/>
    <w:rsid w:val="481672B8"/>
    <w:rsid w:val="48339F49"/>
    <w:rsid w:val="4851549A"/>
    <w:rsid w:val="4856E83A"/>
    <w:rsid w:val="487841B2"/>
    <w:rsid w:val="48CC1A90"/>
    <w:rsid w:val="48E52EEB"/>
    <w:rsid w:val="490D85C7"/>
    <w:rsid w:val="49349B99"/>
    <w:rsid w:val="494F199B"/>
    <w:rsid w:val="4950EE8B"/>
    <w:rsid w:val="4952581E"/>
    <w:rsid w:val="49798BDF"/>
    <w:rsid w:val="49994EDD"/>
    <w:rsid w:val="4A42021C"/>
    <w:rsid w:val="4A4581FD"/>
    <w:rsid w:val="4A47EF02"/>
    <w:rsid w:val="4AAC5C72"/>
    <w:rsid w:val="4AB7490E"/>
    <w:rsid w:val="4AFBBFB9"/>
    <w:rsid w:val="4B0E9A16"/>
    <w:rsid w:val="4B627934"/>
    <w:rsid w:val="4B6A48EC"/>
    <w:rsid w:val="4BA3FF9D"/>
    <w:rsid w:val="4BD66352"/>
    <w:rsid w:val="4C030705"/>
    <w:rsid w:val="4C1A7AF8"/>
    <w:rsid w:val="4C2F85E9"/>
    <w:rsid w:val="4C30C694"/>
    <w:rsid w:val="4C3A8D1C"/>
    <w:rsid w:val="4C9F0815"/>
    <w:rsid w:val="4CA14D37"/>
    <w:rsid w:val="4CA3C184"/>
    <w:rsid w:val="4CC31004"/>
    <w:rsid w:val="4D104F42"/>
    <w:rsid w:val="4D20CC52"/>
    <w:rsid w:val="4D2772B8"/>
    <w:rsid w:val="4D3BE6CB"/>
    <w:rsid w:val="4D3C042A"/>
    <w:rsid w:val="4D5715A9"/>
    <w:rsid w:val="4D8B610C"/>
    <w:rsid w:val="4DB5AF6B"/>
    <w:rsid w:val="4DC3B7B0"/>
    <w:rsid w:val="4DD9801C"/>
    <w:rsid w:val="4DD9F714"/>
    <w:rsid w:val="4E0E0109"/>
    <w:rsid w:val="4E2DBB04"/>
    <w:rsid w:val="4E7E67FD"/>
    <w:rsid w:val="4E81C323"/>
    <w:rsid w:val="4EDC76BF"/>
    <w:rsid w:val="4EE2A725"/>
    <w:rsid w:val="4F250171"/>
    <w:rsid w:val="4F4B52DB"/>
    <w:rsid w:val="4F50DCF0"/>
    <w:rsid w:val="4F5BFD08"/>
    <w:rsid w:val="4F7CC74B"/>
    <w:rsid w:val="4F845EF3"/>
    <w:rsid w:val="4F9A44CE"/>
    <w:rsid w:val="4FB58801"/>
    <w:rsid w:val="4FDA2D35"/>
    <w:rsid w:val="4FDF3DAF"/>
    <w:rsid w:val="4FE953BB"/>
    <w:rsid w:val="4FEED2C4"/>
    <w:rsid w:val="500F5034"/>
    <w:rsid w:val="502066B0"/>
    <w:rsid w:val="502E09E0"/>
    <w:rsid w:val="5059108C"/>
    <w:rsid w:val="505D6741"/>
    <w:rsid w:val="5078C77E"/>
    <w:rsid w:val="507D6CD8"/>
    <w:rsid w:val="50A8F0B6"/>
    <w:rsid w:val="50BF54CF"/>
    <w:rsid w:val="50BF6363"/>
    <w:rsid w:val="50C168ED"/>
    <w:rsid w:val="50D4D8F6"/>
    <w:rsid w:val="515E6525"/>
    <w:rsid w:val="5167DE9E"/>
    <w:rsid w:val="51776358"/>
    <w:rsid w:val="5181AEC3"/>
    <w:rsid w:val="519C1DC3"/>
    <w:rsid w:val="519F2D63"/>
    <w:rsid w:val="51A6841E"/>
    <w:rsid w:val="51AD73A5"/>
    <w:rsid w:val="51B2F5A4"/>
    <w:rsid w:val="51DDB2E9"/>
    <w:rsid w:val="51EEAC53"/>
    <w:rsid w:val="521771F4"/>
    <w:rsid w:val="52181674"/>
    <w:rsid w:val="5277F2A3"/>
    <w:rsid w:val="529C262D"/>
    <w:rsid w:val="52A79A5C"/>
    <w:rsid w:val="52AB6CB9"/>
    <w:rsid w:val="52E11D1C"/>
    <w:rsid w:val="52FFAB1B"/>
    <w:rsid w:val="5326691B"/>
    <w:rsid w:val="53290C93"/>
    <w:rsid w:val="5331883A"/>
    <w:rsid w:val="535DFE08"/>
    <w:rsid w:val="53934447"/>
    <w:rsid w:val="53995077"/>
    <w:rsid w:val="53AA262F"/>
    <w:rsid w:val="53B98DF3"/>
    <w:rsid w:val="53C77F63"/>
    <w:rsid w:val="53E698A9"/>
    <w:rsid w:val="543F2D98"/>
    <w:rsid w:val="545DB9EC"/>
    <w:rsid w:val="545E65C3"/>
    <w:rsid w:val="548C8440"/>
    <w:rsid w:val="54B373FD"/>
    <w:rsid w:val="54B59104"/>
    <w:rsid w:val="54FA87F3"/>
    <w:rsid w:val="550B9C94"/>
    <w:rsid w:val="550FEBB5"/>
    <w:rsid w:val="55260FCE"/>
    <w:rsid w:val="55268391"/>
    <w:rsid w:val="554179C5"/>
    <w:rsid w:val="55804E67"/>
    <w:rsid w:val="5583C4C1"/>
    <w:rsid w:val="55B5D595"/>
    <w:rsid w:val="55C02E71"/>
    <w:rsid w:val="55DEA3A6"/>
    <w:rsid w:val="55F53DF6"/>
    <w:rsid w:val="56004AE6"/>
    <w:rsid w:val="564EFE8B"/>
    <w:rsid w:val="5664FA49"/>
    <w:rsid w:val="566896E4"/>
    <w:rsid w:val="5694B109"/>
    <w:rsid w:val="569C837E"/>
    <w:rsid w:val="56F45303"/>
    <w:rsid w:val="570A549B"/>
    <w:rsid w:val="570E74CF"/>
    <w:rsid w:val="57210454"/>
    <w:rsid w:val="5725F395"/>
    <w:rsid w:val="573438BA"/>
    <w:rsid w:val="574D391C"/>
    <w:rsid w:val="577848F8"/>
    <w:rsid w:val="578854DF"/>
    <w:rsid w:val="578C74F7"/>
    <w:rsid w:val="578DDA1A"/>
    <w:rsid w:val="57E48636"/>
    <w:rsid w:val="57E6580E"/>
    <w:rsid w:val="57EE06A7"/>
    <w:rsid w:val="57F8CAE4"/>
    <w:rsid w:val="57FD84D7"/>
    <w:rsid w:val="5839E41D"/>
    <w:rsid w:val="58742555"/>
    <w:rsid w:val="588BBF12"/>
    <w:rsid w:val="58CCB73D"/>
    <w:rsid w:val="58D75462"/>
    <w:rsid w:val="5903E7CA"/>
    <w:rsid w:val="5929503F"/>
    <w:rsid w:val="594AF8A0"/>
    <w:rsid w:val="5978EE79"/>
    <w:rsid w:val="59817A43"/>
    <w:rsid w:val="59C4AD6E"/>
    <w:rsid w:val="59E6FE1F"/>
    <w:rsid w:val="5A1D71E4"/>
    <w:rsid w:val="5A2C4775"/>
    <w:rsid w:val="5A48D72C"/>
    <w:rsid w:val="5A531137"/>
    <w:rsid w:val="5A5CBC40"/>
    <w:rsid w:val="5A6DD758"/>
    <w:rsid w:val="5A84D9DE"/>
    <w:rsid w:val="5A8D9AF5"/>
    <w:rsid w:val="5A94B87D"/>
    <w:rsid w:val="5AA2A51F"/>
    <w:rsid w:val="5AB4447B"/>
    <w:rsid w:val="5B0FBDA5"/>
    <w:rsid w:val="5B217A5B"/>
    <w:rsid w:val="5B2DF0A7"/>
    <w:rsid w:val="5B4187E2"/>
    <w:rsid w:val="5B641F3D"/>
    <w:rsid w:val="5B69BD5B"/>
    <w:rsid w:val="5B828629"/>
    <w:rsid w:val="5B88328C"/>
    <w:rsid w:val="5C0950B3"/>
    <w:rsid w:val="5C2E596E"/>
    <w:rsid w:val="5C64AA5D"/>
    <w:rsid w:val="5C69379B"/>
    <w:rsid w:val="5C73B4D7"/>
    <w:rsid w:val="5C880878"/>
    <w:rsid w:val="5CBDAE8C"/>
    <w:rsid w:val="5CC3360D"/>
    <w:rsid w:val="5CCF8756"/>
    <w:rsid w:val="5CDB5F56"/>
    <w:rsid w:val="5CEF8AF5"/>
    <w:rsid w:val="5D1A217C"/>
    <w:rsid w:val="5D22251E"/>
    <w:rsid w:val="5D2B37EC"/>
    <w:rsid w:val="5D3FAEE4"/>
    <w:rsid w:val="5D4C72F1"/>
    <w:rsid w:val="5D4FB118"/>
    <w:rsid w:val="5D57A851"/>
    <w:rsid w:val="5D9C9F40"/>
    <w:rsid w:val="5DBCD7C7"/>
    <w:rsid w:val="5DF85968"/>
    <w:rsid w:val="5E0E557F"/>
    <w:rsid w:val="5E4351CE"/>
    <w:rsid w:val="5E5C8962"/>
    <w:rsid w:val="5E62C925"/>
    <w:rsid w:val="5E68BC6B"/>
    <w:rsid w:val="5E84A8BC"/>
    <w:rsid w:val="5E8BB087"/>
    <w:rsid w:val="5E8F61D4"/>
    <w:rsid w:val="5E8F816E"/>
    <w:rsid w:val="5E9F6884"/>
    <w:rsid w:val="5EAB1D2C"/>
    <w:rsid w:val="5EC67FD3"/>
    <w:rsid w:val="5ECF1D38"/>
    <w:rsid w:val="5ED75160"/>
    <w:rsid w:val="5F13428D"/>
    <w:rsid w:val="5F36B584"/>
    <w:rsid w:val="5F4831D2"/>
    <w:rsid w:val="5F4DA092"/>
    <w:rsid w:val="5F51A248"/>
    <w:rsid w:val="5F5320AD"/>
    <w:rsid w:val="5F831107"/>
    <w:rsid w:val="5F94A4AC"/>
    <w:rsid w:val="5FB177B1"/>
    <w:rsid w:val="5FC4D99E"/>
    <w:rsid w:val="5FF81479"/>
    <w:rsid w:val="6019B181"/>
    <w:rsid w:val="6034E968"/>
    <w:rsid w:val="60406A55"/>
    <w:rsid w:val="6040FCC2"/>
    <w:rsid w:val="606685D5"/>
    <w:rsid w:val="60751B68"/>
    <w:rsid w:val="60BCA8F3"/>
    <w:rsid w:val="60E689ED"/>
    <w:rsid w:val="60E6DF44"/>
    <w:rsid w:val="6105F83D"/>
    <w:rsid w:val="61205A2E"/>
    <w:rsid w:val="6137837A"/>
    <w:rsid w:val="61429529"/>
    <w:rsid w:val="6143F81A"/>
    <w:rsid w:val="61917D12"/>
    <w:rsid w:val="61B62D8C"/>
    <w:rsid w:val="61DF7062"/>
    <w:rsid w:val="61EC9C08"/>
    <w:rsid w:val="62039B2C"/>
    <w:rsid w:val="620C0834"/>
    <w:rsid w:val="621997A1"/>
    <w:rsid w:val="621CB1A2"/>
    <w:rsid w:val="622F1D5B"/>
    <w:rsid w:val="629B0213"/>
    <w:rsid w:val="62B67204"/>
    <w:rsid w:val="62CA0B67"/>
    <w:rsid w:val="62FCC96D"/>
    <w:rsid w:val="63036DD9"/>
    <w:rsid w:val="631FDB54"/>
    <w:rsid w:val="636A2949"/>
    <w:rsid w:val="63C57D09"/>
    <w:rsid w:val="63DCE0F7"/>
    <w:rsid w:val="63E289E8"/>
    <w:rsid w:val="641293C7"/>
    <w:rsid w:val="641A43E4"/>
    <w:rsid w:val="642111B5"/>
    <w:rsid w:val="64274F19"/>
    <w:rsid w:val="645BE9CC"/>
    <w:rsid w:val="64643DC6"/>
    <w:rsid w:val="648F28AB"/>
    <w:rsid w:val="64A21B63"/>
    <w:rsid w:val="64A3E24B"/>
    <w:rsid w:val="64D3DA85"/>
    <w:rsid w:val="64D80F13"/>
    <w:rsid w:val="656F0FDD"/>
    <w:rsid w:val="65BCE216"/>
    <w:rsid w:val="65C00D87"/>
    <w:rsid w:val="65C86219"/>
    <w:rsid w:val="65F6039C"/>
    <w:rsid w:val="660B61C0"/>
    <w:rsid w:val="661AB4F5"/>
    <w:rsid w:val="6632DC59"/>
    <w:rsid w:val="664B62DA"/>
    <w:rsid w:val="66713346"/>
    <w:rsid w:val="669FCA07"/>
    <w:rsid w:val="66AE80C5"/>
    <w:rsid w:val="66BBFCEC"/>
    <w:rsid w:val="66BC250C"/>
    <w:rsid w:val="66E822B6"/>
    <w:rsid w:val="66F323CA"/>
    <w:rsid w:val="66FA44B2"/>
    <w:rsid w:val="673FF3CB"/>
    <w:rsid w:val="677659C0"/>
    <w:rsid w:val="678D550C"/>
    <w:rsid w:val="67A5F71D"/>
    <w:rsid w:val="67BC1E62"/>
    <w:rsid w:val="67BF135E"/>
    <w:rsid w:val="67CA9CF2"/>
    <w:rsid w:val="67D31FFA"/>
    <w:rsid w:val="67DA2BC1"/>
    <w:rsid w:val="68146135"/>
    <w:rsid w:val="6819BBEE"/>
    <w:rsid w:val="682EF4C9"/>
    <w:rsid w:val="684CE006"/>
    <w:rsid w:val="686D6219"/>
    <w:rsid w:val="6889DFFF"/>
    <w:rsid w:val="688CAE95"/>
    <w:rsid w:val="689EB143"/>
    <w:rsid w:val="68EEFBCB"/>
    <w:rsid w:val="68F8C2BC"/>
    <w:rsid w:val="691F50A8"/>
    <w:rsid w:val="692D2AB5"/>
    <w:rsid w:val="6944948B"/>
    <w:rsid w:val="6984202A"/>
    <w:rsid w:val="69912E25"/>
    <w:rsid w:val="69A625F8"/>
    <w:rsid w:val="69C3CD59"/>
    <w:rsid w:val="69D715E6"/>
    <w:rsid w:val="69EBD848"/>
    <w:rsid w:val="69F25DAA"/>
    <w:rsid w:val="69F43FBE"/>
    <w:rsid w:val="6A14F8FC"/>
    <w:rsid w:val="6A1EDD13"/>
    <w:rsid w:val="6A33C7F8"/>
    <w:rsid w:val="6A555367"/>
    <w:rsid w:val="6A7B37F4"/>
    <w:rsid w:val="6ABF97B2"/>
    <w:rsid w:val="6AD822A8"/>
    <w:rsid w:val="6ADD1821"/>
    <w:rsid w:val="6B0445DD"/>
    <w:rsid w:val="6B1CB28E"/>
    <w:rsid w:val="6B32D99A"/>
    <w:rsid w:val="6B441471"/>
    <w:rsid w:val="6C0859DF"/>
    <w:rsid w:val="6C6B5AD0"/>
    <w:rsid w:val="6C7158B9"/>
    <w:rsid w:val="6C9925D2"/>
    <w:rsid w:val="6CAE27F2"/>
    <w:rsid w:val="6D987EA4"/>
    <w:rsid w:val="6DD378F2"/>
    <w:rsid w:val="6DDE6B2A"/>
    <w:rsid w:val="6DF11E28"/>
    <w:rsid w:val="6E004EF8"/>
    <w:rsid w:val="6E1673A5"/>
    <w:rsid w:val="6E193388"/>
    <w:rsid w:val="6E8B9D92"/>
    <w:rsid w:val="6EAA767A"/>
    <w:rsid w:val="6EAFE911"/>
    <w:rsid w:val="6EB7F3A5"/>
    <w:rsid w:val="6EC7B0E1"/>
    <w:rsid w:val="6EFA2C3E"/>
    <w:rsid w:val="6F0776C6"/>
    <w:rsid w:val="6F37EAD9"/>
    <w:rsid w:val="6F5BE523"/>
    <w:rsid w:val="6F6AF38C"/>
    <w:rsid w:val="6F7C93BB"/>
    <w:rsid w:val="6F88E3EB"/>
    <w:rsid w:val="6F8B382D"/>
    <w:rsid w:val="6FB0E09C"/>
    <w:rsid w:val="6FD55A1B"/>
    <w:rsid w:val="6FDDC690"/>
    <w:rsid w:val="6FFADD8B"/>
    <w:rsid w:val="6FFF0A7E"/>
    <w:rsid w:val="700050F6"/>
    <w:rsid w:val="701E4B3F"/>
    <w:rsid w:val="701F454A"/>
    <w:rsid w:val="7054D2FE"/>
    <w:rsid w:val="7068560B"/>
    <w:rsid w:val="70B4C04E"/>
    <w:rsid w:val="70E4FD77"/>
    <w:rsid w:val="70F26218"/>
    <w:rsid w:val="71113A30"/>
    <w:rsid w:val="712302AA"/>
    <w:rsid w:val="7125B78C"/>
    <w:rsid w:val="712DC724"/>
    <w:rsid w:val="7145CAB4"/>
    <w:rsid w:val="71658632"/>
    <w:rsid w:val="717D1316"/>
    <w:rsid w:val="71969A25"/>
    <w:rsid w:val="71AA0600"/>
    <w:rsid w:val="71F5D84E"/>
    <w:rsid w:val="7230F742"/>
    <w:rsid w:val="72338BE0"/>
    <w:rsid w:val="7253A17F"/>
    <w:rsid w:val="7276E120"/>
    <w:rsid w:val="729763BC"/>
    <w:rsid w:val="72B02D72"/>
    <w:rsid w:val="72BD028E"/>
    <w:rsid w:val="72BE78D7"/>
    <w:rsid w:val="72E72DC4"/>
    <w:rsid w:val="73230920"/>
    <w:rsid w:val="7328E9E3"/>
    <w:rsid w:val="73349B8A"/>
    <w:rsid w:val="7340E8CB"/>
    <w:rsid w:val="7344C067"/>
    <w:rsid w:val="73460027"/>
    <w:rsid w:val="7352D9F1"/>
    <w:rsid w:val="73623AF6"/>
    <w:rsid w:val="7380B4BB"/>
    <w:rsid w:val="73A64CF8"/>
    <w:rsid w:val="73D792D2"/>
    <w:rsid w:val="740AA299"/>
    <w:rsid w:val="74158CE5"/>
    <w:rsid w:val="7431528B"/>
    <w:rsid w:val="7438B751"/>
    <w:rsid w:val="74492821"/>
    <w:rsid w:val="744CE395"/>
    <w:rsid w:val="745B99DB"/>
    <w:rsid w:val="74B5128A"/>
    <w:rsid w:val="74C19CDB"/>
    <w:rsid w:val="74C6FAA8"/>
    <w:rsid w:val="75065217"/>
    <w:rsid w:val="75209579"/>
    <w:rsid w:val="75482DA8"/>
    <w:rsid w:val="754BE521"/>
    <w:rsid w:val="7554F97E"/>
    <w:rsid w:val="75C3FEB1"/>
    <w:rsid w:val="75D2381C"/>
    <w:rsid w:val="75E2B7B8"/>
    <w:rsid w:val="7621858A"/>
    <w:rsid w:val="7632C061"/>
    <w:rsid w:val="76333323"/>
    <w:rsid w:val="763E53F6"/>
    <w:rsid w:val="76453E7B"/>
    <w:rsid w:val="764CE305"/>
    <w:rsid w:val="765EC414"/>
    <w:rsid w:val="7673D01A"/>
    <w:rsid w:val="767C6129"/>
    <w:rsid w:val="76E6D871"/>
    <w:rsid w:val="76F50AFE"/>
    <w:rsid w:val="77003AEA"/>
    <w:rsid w:val="77012327"/>
    <w:rsid w:val="7704DF9C"/>
    <w:rsid w:val="77238929"/>
    <w:rsid w:val="772FDD3B"/>
    <w:rsid w:val="776B883D"/>
    <w:rsid w:val="7784DEB3"/>
    <w:rsid w:val="77BE2775"/>
    <w:rsid w:val="77FCCA3F"/>
    <w:rsid w:val="78022886"/>
    <w:rsid w:val="7805C7F4"/>
    <w:rsid w:val="78179CA6"/>
    <w:rsid w:val="7851C8F9"/>
    <w:rsid w:val="78634D83"/>
    <w:rsid w:val="7885ABDE"/>
    <w:rsid w:val="78908A3B"/>
    <w:rsid w:val="789194E9"/>
    <w:rsid w:val="78CFFE5E"/>
    <w:rsid w:val="78D25DF3"/>
    <w:rsid w:val="78D544F7"/>
    <w:rsid w:val="78E1794F"/>
    <w:rsid w:val="78EBC2BE"/>
    <w:rsid w:val="78ED617B"/>
    <w:rsid w:val="7915E4CF"/>
    <w:rsid w:val="79199899"/>
    <w:rsid w:val="79211CF4"/>
    <w:rsid w:val="792EB2EA"/>
    <w:rsid w:val="796D6072"/>
    <w:rsid w:val="7972EAEB"/>
    <w:rsid w:val="7981E07E"/>
    <w:rsid w:val="798AA4CF"/>
    <w:rsid w:val="798C0D43"/>
    <w:rsid w:val="799990B0"/>
    <w:rsid w:val="799FAE2E"/>
    <w:rsid w:val="79D29740"/>
    <w:rsid w:val="79DC3CF7"/>
    <w:rsid w:val="7A07265E"/>
    <w:rsid w:val="7A0CAB99"/>
    <w:rsid w:val="7A0E1B6D"/>
    <w:rsid w:val="7A22BB81"/>
    <w:rsid w:val="7A40A696"/>
    <w:rsid w:val="7A4EBFD5"/>
    <w:rsid w:val="7A62CDE1"/>
    <w:rsid w:val="7A7A137F"/>
    <w:rsid w:val="7AAB5E1E"/>
    <w:rsid w:val="7ACC27B8"/>
    <w:rsid w:val="7AE91F66"/>
    <w:rsid w:val="7AF29724"/>
    <w:rsid w:val="7B295231"/>
    <w:rsid w:val="7B3B7E8F"/>
    <w:rsid w:val="7B548D97"/>
    <w:rsid w:val="7B638687"/>
    <w:rsid w:val="7BA4AA0A"/>
    <w:rsid w:val="7C0A76A9"/>
    <w:rsid w:val="7C0B797B"/>
    <w:rsid w:val="7C0E8ECE"/>
    <w:rsid w:val="7C66D8BC"/>
    <w:rsid w:val="7C81C0F6"/>
    <w:rsid w:val="7CA87ACD"/>
    <w:rsid w:val="7CE29F2C"/>
    <w:rsid w:val="7CE951E5"/>
    <w:rsid w:val="7CF938B9"/>
    <w:rsid w:val="7D1DB238"/>
    <w:rsid w:val="7D4BD7A6"/>
    <w:rsid w:val="7D4C8186"/>
    <w:rsid w:val="7D5B42D5"/>
    <w:rsid w:val="7DB5405E"/>
    <w:rsid w:val="7DBD8079"/>
    <w:rsid w:val="7DE34E35"/>
    <w:rsid w:val="7DEC25FC"/>
    <w:rsid w:val="7E034B3B"/>
    <w:rsid w:val="7E0AE63C"/>
    <w:rsid w:val="7E2EB550"/>
    <w:rsid w:val="7E2EF79A"/>
    <w:rsid w:val="7E46B8EB"/>
    <w:rsid w:val="7E54DBFD"/>
    <w:rsid w:val="7E7A2A8E"/>
    <w:rsid w:val="7E7D2217"/>
    <w:rsid w:val="7E8BD803"/>
    <w:rsid w:val="7EB30698"/>
    <w:rsid w:val="7ED2CF2D"/>
    <w:rsid w:val="7EF29769"/>
    <w:rsid w:val="7F260FA2"/>
    <w:rsid w:val="7F38367B"/>
    <w:rsid w:val="7F598A4E"/>
    <w:rsid w:val="7FA7607B"/>
    <w:rsid w:val="7FA981AE"/>
    <w:rsid w:val="7FABD960"/>
    <w:rsid w:val="7FD304DA"/>
    <w:rsid w:val="7FFE22AB"/>
  </w:rsids>
  <w:docVars>
    <w:docVar w:name="__Grammarly_42___1" w:val="H4sIAAAAAAAEAKtWcslP9kxRslIyNDY2NTE2MDIyMDEztLA0sjRV0lEKTi0uzszPAykwrAUAF3OLp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75CDBA"/>
  <w15:chartTrackingRefBased/>
  <w15:docId w15:val="{F2DF32E5-1714-4BC8-A638-04630DF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6C5B"/>
    <w:pPr>
      <w:keepNext/>
      <w:keepLines/>
      <w:spacing w:before="40" w:after="180"/>
      <w:outlineLvl w:val="1"/>
    </w:pPr>
    <w:rPr>
      <w:rFonts w:ascii="Times New Roman" w:hAnsi="Times New Roman" w:eastAsiaTheme="majorEastAsia" w:cstheme="majorBidi"/>
      <w:b/>
      <w:color w:val="0070C0"/>
      <w:sz w:val="28"/>
      <w:szCs w:val="26"/>
    </w:rPr>
  </w:style>
  <w:style w:type="paragraph" w:styleId="Heading3">
    <w:name w:val="heading 3"/>
    <w:basedOn w:val="Normal"/>
    <w:next w:val="Normal"/>
    <w:link w:val="Heading3Char"/>
    <w:uiPriority w:val="9"/>
    <w:unhideWhenUsed/>
    <w:qFormat/>
    <w:rsid w:val="001A7B08"/>
    <w:pPr>
      <w:keepNext/>
      <w:keepLines/>
      <w:spacing w:before="40" w:after="180"/>
      <w:outlineLvl w:val="2"/>
    </w:pPr>
    <w:rPr>
      <w:rFonts w:ascii="Times New Roman" w:hAnsi="Times New Roman" w:eastAsiaTheme="majorEastAsia" w:cstheme="majorBidi"/>
      <w:b/>
      <w:sz w:val="24"/>
      <w:szCs w:val="24"/>
    </w:rPr>
  </w:style>
  <w:style w:type="paragraph" w:styleId="Heading4">
    <w:name w:val="heading 4"/>
    <w:basedOn w:val="Normal"/>
    <w:next w:val="Normal"/>
    <w:link w:val="Heading4Char"/>
    <w:uiPriority w:val="9"/>
    <w:unhideWhenUsed/>
    <w:qFormat/>
    <w:rsid w:val="00FE79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6C5B"/>
    <w:rPr>
      <w:rFonts w:ascii="Times New Roman" w:hAnsi="Times New Roman" w:eastAsiaTheme="majorEastAsia" w:cstheme="majorBidi"/>
      <w:b/>
      <w:color w:val="0070C0"/>
      <w:sz w:val="28"/>
      <w:szCs w:val="26"/>
    </w:rPr>
  </w:style>
  <w:style w:type="character" w:styleId="CommentReference">
    <w:name w:val="annotation reference"/>
    <w:basedOn w:val="DefaultParagraphFont"/>
    <w:uiPriority w:val="99"/>
    <w:semiHidden/>
    <w:unhideWhenUsed/>
    <w:rsid w:val="008674AE"/>
    <w:rPr>
      <w:sz w:val="16"/>
      <w:szCs w:val="16"/>
    </w:rPr>
  </w:style>
  <w:style w:type="paragraph" w:styleId="CommentText">
    <w:name w:val="annotation text"/>
    <w:basedOn w:val="Normal"/>
    <w:link w:val="CommentTextChar"/>
    <w:uiPriority w:val="99"/>
    <w:unhideWhenUsed/>
    <w:rsid w:val="008674AE"/>
    <w:pPr>
      <w:spacing w:line="240" w:lineRule="auto"/>
    </w:pPr>
    <w:rPr>
      <w:sz w:val="20"/>
      <w:szCs w:val="20"/>
    </w:rPr>
  </w:style>
  <w:style w:type="character" w:customStyle="1" w:styleId="CommentTextChar">
    <w:name w:val="Comment Text Char"/>
    <w:basedOn w:val="DefaultParagraphFont"/>
    <w:link w:val="CommentText"/>
    <w:uiPriority w:val="99"/>
    <w:rsid w:val="008674AE"/>
    <w:rPr>
      <w:sz w:val="20"/>
      <w:szCs w:val="20"/>
    </w:rPr>
  </w:style>
  <w:style w:type="paragraph" w:styleId="BalloonText">
    <w:name w:val="Balloon Text"/>
    <w:basedOn w:val="Normal"/>
    <w:link w:val="BalloonTextChar"/>
    <w:uiPriority w:val="99"/>
    <w:semiHidden/>
    <w:unhideWhenUsed/>
    <w:rsid w:val="00867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4AE"/>
    <w:rPr>
      <w:rFonts w:ascii="Segoe UI" w:hAnsi="Segoe UI" w:cs="Segoe UI"/>
      <w:sz w:val="18"/>
      <w:szCs w:val="18"/>
    </w:rPr>
  </w:style>
  <w:style w:type="character" w:customStyle="1" w:styleId="Heading3Char">
    <w:name w:val="Heading 3 Char"/>
    <w:basedOn w:val="DefaultParagraphFont"/>
    <w:link w:val="Heading3"/>
    <w:uiPriority w:val="9"/>
    <w:rsid w:val="001A7B08"/>
    <w:rPr>
      <w:rFonts w:ascii="Times New Roman" w:hAnsi="Times New Roman" w:eastAsiaTheme="majorEastAsia" w:cstheme="majorBidi"/>
      <w:b/>
      <w:sz w:val="24"/>
      <w:szCs w:val="24"/>
    </w:rPr>
  </w:style>
  <w:style w:type="character" w:customStyle="1" w:styleId="Heading4Char">
    <w:name w:val="Heading 4 Char"/>
    <w:basedOn w:val="DefaultParagraphFont"/>
    <w:link w:val="Heading4"/>
    <w:uiPriority w:val="9"/>
    <w:rsid w:val="00FE791F"/>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6464E0"/>
    <w:rPr>
      <w:b/>
      <w:bCs/>
    </w:rPr>
  </w:style>
  <w:style w:type="character" w:customStyle="1" w:styleId="CommentSubjectChar">
    <w:name w:val="Comment Subject Char"/>
    <w:basedOn w:val="CommentTextChar"/>
    <w:link w:val="CommentSubject"/>
    <w:uiPriority w:val="99"/>
    <w:semiHidden/>
    <w:rsid w:val="006464E0"/>
    <w:rPr>
      <w:b/>
      <w:bCs/>
      <w:sz w:val="20"/>
      <w:szCs w:val="20"/>
    </w:rPr>
  </w:style>
  <w:style w:type="paragraph" w:styleId="ListParagraph">
    <w:name w:val="List Paragraph"/>
    <w:basedOn w:val="Normal"/>
    <w:uiPriority w:val="34"/>
    <w:qFormat/>
    <w:rsid w:val="0048513A"/>
    <w:pPr>
      <w:ind w:left="720"/>
      <w:contextualSpacing/>
    </w:pPr>
  </w:style>
  <w:style w:type="character" w:styleId="Hyperlink">
    <w:name w:val="Hyperlink"/>
    <w:basedOn w:val="DefaultParagraphFont"/>
    <w:uiPriority w:val="99"/>
    <w:unhideWhenUsed/>
    <w:rsid w:val="000650E1"/>
    <w:rPr>
      <w:color w:val="0563C1" w:themeColor="hyperlink"/>
      <w:u w:val="single"/>
    </w:rPr>
  </w:style>
  <w:style w:type="character" w:styleId="Mention">
    <w:name w:val="Mention"/>
    <w:basedOn w:val="DefaultParagraphFont"/>
    <w:uiPriority w:val="99"/>
    <w:unhideWhenUsed/>
    <w:rsid w:val="000650E1"/>
    <w:rPr>
      <w:color w:val="2B579A"/>
      <w:shd w:val="clear" w:color="auto" w:fill="E6E6E6"/>
    </w:rPr>
  </w:style>
  <w:style w:type="paragraph" w:styleId="TOCHeading">
    <w:name w:val="TOC Heading"/>
    <w:basedOn w:val="Heading1"/>
    <w:next w:val="Normal"/>
    <w:uiPriority w:val="39"/>
    <w:unhideWhenUsed/>
    <w:qFormat/>
    <w:rsid w:val="00722C71"/>
    <w:pPr>
      <w:outlineLvl w:val="9"/>
    </w:pPr>
  </w:style>
  <w:style w:type="paragraph" w:styleId="TOC1">
    <w:name w:val="toc 1"/>
    <w:basedOn w:val="Normal"/>
    <w:next w:val="Normal"/>
    <w:autoRedefine/>
    <w:uiPriority w:val="39"/>
    <w:unhideWhenUsed/>
    <w:rsid w:val="00722C71"/>
    <w:pPr>
      <w:spacing w:after="100"/>
    </w:pPr>
  </w:style>
  <w:style w:type="paragraph" w:styleId="TOC2">
    <w:name w:val="toc 2"/>
    <w:basedOn w:val="Normal"/>
    <w:next w:val="Normal"/>
    <w:autoRedefine/>
    <w:uiPriority w:val="39"/>
    <w:unhideWhenUsed/>
    <w:rsid w:val="00130AC6"/>
    <w:pPr>
      <w:tabs>
        <w:tab w:val="right" w:leader="dot" w:pos="9360"/>
      </w:tabs>
      <w:spacing w:after="100"/>
    </w:pPr>
  </w:style>
  <w:style w:type="paragraph" w:styleId="TOC3">
    <w:name w:val="toc 3"/>
    <w:basedOn w:val="Normal"/>
    <w:next w:val="Normal"/>
    <w:autoRedefine/>
    <w:uiPriority w:val="39"/>
    <w:unhideWhenUsed/>
    <w:rsid w:val="00940AC1"/>
    <w:pPr>
      <w:tabs>
        <w:tab w:val="right" w:leader="dot" w:pos="9350"/>
      </w:tabs>
      <w:spacing w:after="100"/>
      <w:ind w:left="440"/>
    </w:pPr>
  </w:style>
  <w:style w:type="paragraph" w:styleId="Header">
    <w:name w:val="header"/>
    <w:basedOn w:val="Normal"/>
    <w:link w:val="HeaderChar"/>
    <w:uiPriority w:val="99"/>
    <w:unhideWhenUsed/>
    <w:rsid w:val="00722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C71"/>
  </w:style>
  <w:style w:type="paragraph" w:styleId="Footer">
    <w:name w:val="footer"/>
    <w:basedOn w:val="Normal"/>
    <w:link w:val="FooterChar"/>
    <w:uiPriority w:val="99"/>
    <w:unhideWhenUsed/>
    <w:rsid w:val="00722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C71"/>
  </w:style>
  <w:style w:type="table" w:styleId="TableGrid">
    <w:name w:val="Table Grid"/>
    <w:basedOn w:val="TableNormal"/>
    <w:uiPriority w:val="39"/>
    <w:rsid w:val="007B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B4D27"/>
  </w:style>
  <w:style w:type="character" w:customStyle="1" w:styleId="normaltextrun1">
    <w:name w:val="normaltextrun1"/>
    <w:basedOn w:val="DefaultParagraphFont"/>
    <w:rsid w:val="00B44E7B"/>
  </w:style>
  <w:style w:type="paragraph" w:customStyle="1" w:styleId="FigureTableNotes">
    <w:name w:val="Figure/Table Notes"/>
    <w:basedOn w:val="Normal"/>
    <w:qFormat/>
    <w:rsid w:val="00B44E7B"/>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A576CE"/>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0122A"/>
    <w:rPr>
      <w:color w:val="605E5C"/>
      <w:shd w:val="clear" w:color="auto" w:fill="E1DFDD"/>
    </w:rPr>
  </w:style>
  <w:style w:type="paragraph" w:styleId="Revision">
    <w:name w:val="Revision"/>
    <w:hidden/>
    <w:uiPriority w:val="99"/>
    <w:semiHidden/>
    <w:rsid w:val="00CD2A14"/>
    <w:pPr>
      <w:spacing w:after="0" w:line="240" w:lineRule="auto"/>
    </w:pPr>
  </w:style>
  <w:style w:type="character" w:styleId="FollowedHyperlink">
    <w:name w:val="FollowedHyperlink"/>
    <w:basedOn w:val="DefaultParagraphFont"/>
    <w:uiPriority w:val="99"/>
    <w:semiHidden/>
    <w:unhideWhenUsed/>
    <w:rsid w:val="00521147"/>
    <w:rPr>
      <w:color w:val="954F72" w:themeColor="followedHyperlink"/>
      <w:u w:val="single"/>
    </w:rPr>
  </w:style>
  <w:style w:type="paragraph" w:styleId="FootnoteText">
    <w:name w:val="footnote text"/>
    <w:basedOn w:val="Normal"/>
    <w:link w:val="FootnoteTextChar"/>
    <w:uiPriority w:val="99"/>
    <w:semiHidden/>
    <w:unhideWhenUsed/>
    <w:rsid w:val="00585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7AD"/>
    <w:rPr>
      <w:sz w:val="20"/>
      <w:szCs w:val="20"/>
    </w:rPr>
  </w:style>
  <w:style w:type="character" w:styleId="FootnoteReference">
    <w:name w:val="footnote reference"/>
    <w:basedOn w:val="DefaultParagraphFont"/>
    <w:uiPriority w:val="99"/>
    <w:semiHidden/>
    <w:unhideWhenUsed/>
    <w:rsid w:val="005857AD"/>
    <w:rPr>
      <w:vertAlign w:val="superscript"/>
    </w:rPr>
  </w:style>
  <w:style w:type="paragraph" w:customStyle="1" w:styleId="paragraph">
    <w:name w:val="paragraph"/>
    <w:basedOn w:val="Normal"/>
    <w:rsid w:val="00B96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652E"/>
  </w:style>
  <w:style w:type="character" w:customStyle="1" w:styleId="eop">
    <w:name w:val="eop"/>
    <w:basedOn w:val="DefaultParagraphFont"/>
    <w:rsid w:val="00B9652E"/>
  </w:style>
  <w:style w:type="character" w:customStyle="1" w:styleId="tabchar">
    <w:name w:val="tabchar"/>
    <w:basedOn w:val="DefaultParagraphFont"/>
    <w:rsid w:val="00B9652E"/>
  </w:style>
  <w:style w:type="paragraph" w:customStyle="1" w:styleId="Default">
    <w:name w:val="Default"/>
    <w:rsid w:val="008359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rsid w:val="00CC6CE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www.atsdr.cdc.gov/placeandhealth/svi/documentation/SVI_documentation_2020.html" TargetMode="External" /><Relationship Id="rId12" Type="http://schemas.openxmlformats.org/officeDocument/2006/relationships/hyperlink" Target="https://www.census.gov/library/working-papers/2022/demo/SEHSD-wp2022-19.html" TargetMode="External" /><Relationship Id="rId13" Type="http://schemas.openxmlformats.org/officeDocument/2006/relationships/hyperlink" Target="https://www.ers.usda.gov/data-products/rural-urban-continuum-codes/" TargetMode="External" /><Relationship Id="rId14" Type="http://schemas.openxmlformats.org/officeDocument/2006/relationships/hyperlink" Target="https://www.fema.gov/flood-maps/products-tools/national-risk-index" TargetMode="External" /><Relationship Id="rId15" Type="http://schemas.openxmlformats.org/officeDocument/2006/relationships/image" Target="media/image1.jpe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1" ma:contentTypeDescription="Create a new document." ma:contentTypeScope="" ma:versionID="b7922db8d1382022d0a5aa67b123c753">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92d31e1af437f68e9f61eca8af505623"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5109-98CC-4745-9DA9-78B1A27DB31E}">
  <ds:schemaRefs>
    <ds:schemaRef ds:uri="http://schemas.microsoft.com/sharepoint/v3/contenttype/forms"/>
  </ds:schemaRefs>
</ds:datastoreItem>
</file>

<file path=customXml/itemProps2.xml><?xml version="1.0" encoding="utf-8"?>
<ds:datastoreItem xmlns:ds="http://schemas.openxmlformats.org/officeDocument/2006/customXml" ds:itemID="{79D6456C-1710-475F-BC3A-BAF0FF935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ECCDBE-FD95-46B3-8DB7-724FFFAB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69343-795E-4739-9AC0-697D3D3E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6853</Words>
  <Characters>39063</Characters>
  <Application>Microsoft Office Word</Application>
  <DocSecurity>0</DocSecurity>
  <Lines>325</Lines>
  <Paragraphs>91</Paragraphs>
  <ScaleCrop>false</ScaleCrop>
  <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Eldridge, Matthew</dc:creator>
  <cp:lastModifiedBy>Emily Plagman</cp:lastModifiedBy>
  <cp:revision>2</cp:revision>
  <cp:lastPrinted>2020-01-30T09:16:00Z</cp:lastPrinted>
  <dcterms:created xsi:type="dcterms:W3CDTF">2024-05-15T21:07:00Z</dcterms:created>
  <dcterms:modified xsi:type="dcterms:W3CDTF">2024-05-15T21:07:00Z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y fmtid="{D5CDD505-2E9C-101B-9397-08002B2CF9AE}" pid="3" name="GrammarlyDocumentId">
    <vt:lpwstr>4e98c673f9ca7755dd9c3f893b0b7638045fd05b3843ec1d56b6f28a36852226</vt:lpwstr>
  </property>
</Properties>
</file>