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7594B" w:rsidP="6F32F4F0" w14:paraId="3FDB8FBD" w14:textId="7E3EAB5C">
      <w:r w:rsidRPr="00A35370">
        <w:rPr>
          <w:rStyle w:val="normaltextrun"/>
          <w:rFonts w:ascii="Calibri" w:eastAsia="Calibri" w:hAnsi="Calibri" w:cs="Calibri"/>
          <w:b/>
          <w:bCs/>
        </w:rPr>
        <w:t>Public Burden Statement:</w:t>
      </w:r>
      <w:r w:rsidRPr="00A35370">
        <w:rPr>
          <w:rStyle w:val="normaltextrun"/>
          <w:rFonts w:ascii="Calibri" w:eastAsia="Calibri" w:hAnsi="Calibri" w:cs="Calibri"/>
        </w:rPr>
        <w:t xml:space="preserve"> According to the Paperwork Reduction Act of 1995, no persons are required to respond to a collection of information unless it displays a valid OMB control number. The valid OMB control number for this information collection is 0906-XXXX. This information collection aims to explore how families that experience disparities in outcomes targeted by the MIECHV program experience home visiting services. This study is an initial step in understanding those experiences and will provide a better understanding of how MIECHV-funded home visiting programs currently address disparities and promote equity. Data collection activities include interviews, focus groups, online surveys, program observations, and review of documents and management information systems data. The time required to complete this information collection is estimated to average </w:t>
      </w:r>
      <w:r>
        <w:rPr>
          <w:rStyle w:val="normaltextrun"/>
          <w:rFonts w:ascii="Calibri" w:eastAsia="Calibri" w:hAnsi="Calibri" w:cs="Calibri"/>
        </w:rPr>
        <w:t>1 hour and 30 minutes</w:t>
      </w:r>
      <w:r w:rsidRPr="00A35370">
        <w:rPr>
          <w:rStyle w:val="normaltextrun"/>
          <w:rFonts w:ascii="Calibri" w:eastAsia="Calibri" w:hAnsi="Calibri" w:cs="Calibri"/>
        </w:rPr>
        <w:t xml:space="preserve"> per response, including the time to review instructions, search existing data resources, gather the data needed, to review and complete the information collection. This information collection is voluntary and confidentiality is followed according to law. If you have comments concerning the accuracy of the time estimate(s) or suggestions for improving this form, please write to: HRSA Information Collection Clearance Officer, 5600 Fishers Lane, Room 14N39, Rockville, MD or paperwork@hrsa.gov.</w:t>
      </w:r>
    </w:p>
    <w:p w:rsidR="0077594B" w:rsidP="6F32F4F0" w14:paraId="3C420689" w14:textId="4FD0CDC1">
      <w:pPr>
        <w:rPr>
          <w:rFonts w:ascii="Calibri" w:eastAsia="Calibri" w:hAnsi="Calibri" w:cs="Calibri"/>
          <w:color w:val="000000" w:themeColor="text1"/>
        </w:rPr>
      </w:pPr>
      <w:r>
        <w:t xml:space="preserve">Note to OMB: </w:t>
      </w:r>
      <w:r>
        <w:t xml:space="preserve">The </w:t>
      </w:r>
      <w:r w:rsidR="6E1BCAC8">
        <w:t>Home Visitor Group Interview use</w:t>
      </w:r>
      <w:r w:rsidR="53919BBB">
        <w:t>s</w:t>
      </w:r>
      <w:r>
        <w:t xml:space="preserve"> a semi-structured qualitative approach</w:t>
      </w:r>
      <w:r w:rsidR="32FE96E1">
        <w:t>, as recommended by</w:t>
      </w:r>
      <w:r>
        <w:t xml:space="preserve"> Weiss</w:t>
      </w:r>
      <w:r w:rsidR="06EB1E79">
        <w:t xml:space="preserve"> </w:t>
      </w:r>
      <w:r w:rsidRPr="546EE332" w:rsidR="06EB1E79">
        <w:rPr>
          <w:rFonts w:ascii="Calibri" w:eastAsia="Calibri" w:hAnsi="Calibri" w:cs="Calibri"/>
          <w:color w:val="000000" w:themeColor="text1"/>
        </w:rPr>
        <w:t>(1995).</w:t>
      </w:r>
      <w:r w:rsidRPr="546EE332" w:rsidR="06EB1E79">
        <w:rPr>
          <w:rFonts w:ascii="Calibri" w:eastAsia="Calibri" w:hAnsi="Calibri" w:cs="Calibri"/>
          <w:color w:val="000000" w:themeColor="text1"/>
          <w:vertAlign w:val="superscript"/>
        </w:rPr>
        <w:t>1</w:t>
      </w:r>
      <w:r w:rsidRPr="546EE332" w:rsidR="06EB1E79">
        <w:rPr>
          <w:rFonts w:ascii="Calibri" w:eastAsia="Calibri" w:hAnsi="Calibri" w:cs="Calibri"/>
          <w:color w:val="000000" w:themeColor="text1"/>
        </w:rPr>
        <w:t xml:space="preserve"> </w:t>
      </w:r>
      <w:r w:rsidRPr="546EE332" w:rsidR="75F1BFCF">
        <w:rPr>
          <w:rFonts w:ascii="Calibri" w:eastAsia="Calibri" w:hAnsi="Calibri" w:cs="Calibri"/>
          <w:color w:val="000000" w:themeColor="text1"/>
        </w:rPr>
        <w:t xml:space="preserve">This approach allows the HV-AIM project team to pursue the same constructs across participants while developing depth and coherence from groups regarding the meaning of the constructs from their subject position. These </w:t>
      </w:r>
      <w:r w:rsidRPr="546EE332" w:rsidR="3E76B32E">
        <w:rPr>
          <w:rFonts w:ascii="Calibri" w:eastAsia="Calibri" w:hAnsi="Calibri" w:cs="Calibri"/>
          <w:color w:val="000000" w:themeColor="text1"/>
        </w:rPr>
        <w:t>group interview</w:t>
      </w:r>
      <w:r w:rsidRPr="546EE332" w:rsidR="75F1BFCF">
        <w:rPr>
          <w:rFonts w:ascii="Calibri" w:eastAsia="Calibri" w:hAnsi="Calibri" w:cs="Calibri"/>
          <w:color w:val="000000" w:themeColor="text1"/>
        </w:rPr>
        <w:t>s are focused primarily on the co-construction of knowledge</w:t>
      </w:r>
      <w:r w:rsidRPr="546EE332" w:rsidR="75F1BFCF">
        <w:rPr>
          <w:rFonts w:ascii="Calibri" w:eastAsia="Calibri" w:hAnsi="Calibri" w:cs="Calibri"/>
          <w:color w:val="000000" w:themeColor="text1"/>
          <w:vertAlign w:val="superscript"/>
        </w:rPr>
        <w:t>2</w:t>
      </w:r>
      <w:r w:rsidRPr="546EE332" w:rsidR="75F1BFCF">
        <w:rPr>
          <w:rFonts w:ascii="Calibri" w:eastAsia="Calibri" w:hAnsi="Calibri" w:cs="Calibri"/>
          <w:color w:val="000000" w:themeColor="text1"/>
        </w:rPr>
        <w:t xml:space="preserve">.  Therefore, the items in the protocol are designed to address the constructs under investigation while providing adequate space for the interviewer and participants to develop meaning through an exchange of ideas. The </w:t>
      </w:r>
      <w:r w:rsidRPr="546EE332" w:rsidR="72945804">
        <w:rPr>
          <w:rFonts w:ascii="Calibri" w:eastAsia="Calibri" w:hAnsi="Calibri" w:cs="Calibri"/>
          <w:color w:val="000000" w:themeColor="text1"/>
        </w:rPr>
        <w:t>group interviews</w:t>
      </w:r>
      <w:r w:rsidRPr="546EE332" w:rsidR="75F1BFCF">
        <w:rPr>
          <w:rFonts w:ascii="Calibri" w:eastAsia="Calibri" w:hAnsi="Calibri" w:cs="Calibri"/>
          <w:color w:val="000000" w:themeColor="text1"/>
        </w:rPr>
        <w:t xml:space="preserve"> are distinct from a “survey interview approach,” which collects categorical data in a fixed-item interview format.</w:t>
      </w:r>
    </w:p>
    <w:p w:rsidR="003039CD" w:rsidRPr="0077594B" w:rsidP="0077594B" w14:paraId="1BB6BBEF" w14:textId="79501C64">
      <w:r w:rsidRPr="00ED3B53">
        <w:t>This is a guide, not a script</w:t>
      </w:r>
      <w:r>
        <w:t>.</w:t>
      </w:r>
      <w:r w:rsidRPr="00AE36C3">
        <w:t xml:space="preserve"> These are example questions that are similar to the questions we will ask. We will tailor the questions based on </w:t>
      </w:r>
      <w:r w:rsidR="00F96B70">
        <w:t xml:space="preserve">findings </w:t>
      </w:r>
      <w:r w:rsidR="00636BDB">
        <w:t xml:space="preserve">from the family survey and information learned about the program from the </w:t>
      </w:r>
      <w:r w:rsidR="00E6009A">
        <w:t xml:space="preserve">local implementing agency </w:t>
      </w:r>
      <w:r w:rsidR="00636BDB">
        <w:t>and family nomination form</w:t>
      </w:r>
      <w:r>
        <w:t xml:space="preserve">. </w:t>
      </w:r>
      <w:r w:rsidR="00BF426B">
        <w:t>W</w:t>
      </w:r>
      <w:r>
        <w:t xml:space="preserve">e will </w:t>
      </w:r>
      <w:r w:rsidR="00BF426B">
        <w:t>also</w:t>
      </w:r>
      <w:r>
        <w:t xml:space="preserve"> tailor questions based on participant responses.</w:t>
      </w:r>
    </w:p>
    <w:p w:rsidR="0077594B" w:rsidRPr="00D05CA9" w:rsidP="009441E2" w14:paraId="4F0E1C34" w14:textId="6DF1165A">
      <w:pPr>
        <w:pStyle w:val="Heading1"/>
      </w:pPr>
      <w:r w:rsidRPr="3BB291C5">
        <w:t>Home Visit</w:t>
      </w:r>
      <w:r w:rsidRPr="3BB291C5" w:rsidR="003039CD">
        <w:t xml:space="preserve">or </w:t>
      </w:r>
      <w:r w:rsidRPr="3BB291C5">
        <w:t>Small Group Interview Guide</w:t>
      </w:r>
    </w:p>
    <w:p w:rsidR="0077594B" w:rsidP="0077594B" w14:paraId="6B5CC962" w14:textId="32E22222">
      <w:r w:rsidRPr="009441E2">
        <w:rPr>
          <w:rStyle w:val="Heading2Char"/>
        </w:rPr>
        <w:t>Introduction</w:t>
      </w:r>
      <w:r w:rsidRPr="009441E2" w:rsidR="001B27A9">
        <w:rPr>
          <w:rStyle w:val="Heading2Char"/>
        </w:rPr>
        <w:t xml:space="preserve"> and Consent</w:t>
      </w:r>
    </w:p>
    <w:p w:rsidR="0077594B" w:rsidP="0077594B" w14:paraId="61A6B447" w14:textId="6015630A">
      <w:r>
        <w:t xml:space="preserve">Thank you for taking the time to talk with </w:t>
      </w:r>
      <w:r w:rsidR="00503887">
        <w:t xml:space="preserve">us </w:t>
      </w:r>
      <w:r>
        <w:t xml:space="preserve">about your </w:t>
      </w:r>
      <w:r w:rsidR="002C109F">
        <w:t>experiences as home visit</w:t>
      </w:r>
      <w:r w:rsidR="0044517A">
        <w:t>or</w:t>
      </w:r>
      <w:r w:rsidR="00DD5272">
        <w:t>s</w:t>
      </w:r>
      <w:r w:rsidR="002C109F">
        <w:t xml:space="preserve"> working with Black families.</w:t>
      </w:r>
    </w:p>
    <w:p w:rsidR="0077594B" w:rsidP="0077594B" w14:paraId="535EF56A" w14:textId="164C98CD">
      <w:r>
        <w:t xml:space="preserve">First, I’d like to read an informed consent statement, which you </w:t>
      </w:r>
      <w:r w:rsidR="00C85AE9">
        <w:t xml:space="preserve">all also </w:t>
      </w:r>
      <w:r>
        <w:t xml:space="preserve">received by email. It may be helpful </w:t>
      </w:r>
      <w:r w:rsidR="00C85AE9">
        <w:t>to</w:t>
      </w:r>
      <w:r>
        <w:t xml:space="preserve"> follow along with the </w:t>
      </w:r>
      <w:r w:rsidR="003039CD">
        <w:t>statement</w:t>
      </w:r>
      <w:r>
        <w:t xml:space="preserve"> I read as it includes </w:t>
      </w:r>
      <w:bookmarkStart w:id="0" w:name="_Int_atQg4Udn"/>
      <w:r>
        <w:t>standard</w:t>
      </w:r>
      <w:bookmarkEnd w:id="0"/>
      <w:r>
        <w:t xml:space="preserve"> language we are required to state.</w:t>
      </w:r>
    </w:p>
    <w:p w:rsidR="0077594B" w:rsidP="0077594B" w14:paraId="7CF9B361" w14:textId="56A063FF">
      <w:r>
        <w:t xml:space="preserve">You are </w:t>
      </w:r>
      <w:r w:rsidR="00C6009A">
        <w:t xml:space="preserve">all </w:t>
      </w:r>
      <w:r>
        <w:t xml:space="preserve">invited to participate </w:t>
      </w:r>
      <w:r w:rsidR="001E7E1C">
        <w:t>in a</w:t>
      </w:r>
      <w:r w:rsidR="00C6009A">
        <w:t xml:space="preserve"> group discussion about</w:t>
      </w:r>
      <w:r>
        <w:t xml:space="preserve"> your experiences as a home visitor</w:t>
      </w:r>
      <w:r w:rsidR="00DF0DA7">
        <w:t xml:space="preserve"> working with Black families</w:t>
      </w:r>
      <w:r>
        <w:t xml:space="preserve">. </w:t>
      </w:r>
      <w:r w:rsidRPr="00D4316F" w:rsidR="00FB5F23">
        <w:rPr>
          <w:rFonts w:cstheme="minorHAnsi"/>
        </w:rPr>
        <w:t xml:space="preserve">The information </w:t>
      </w:r>
      <w:r w:rsidRPr="00D4316F" w:rsidR="00FB5F23">
        <w:rPr>
          <w:rStyle w:val="cf01"/>
          <w:rFonts w:asciiTheme="minorHAnsi" w:hAnsiTheme="minorHAnsi" w:cstheme="minorHAnsi"/>
          <w:sz w:val="22"/>
          <w:szCs w:val="22"/>
        </w:rPr>
        <w:t>collected in this discussion will inform considerations for program improvement efforts related to removing potential barriers to family enrollment and engagement in home visiting services and providing supports for families from historically marginalized communities.</w:t>
      </w:r>
      <w:r w:rsidR="00FB5F23">
        <w:rPr>
          <w:rStyle w:val="cf01"/>
          <w:rFonts w:cstheme="minorHAnsi"/>
        </w:rPr>
        <w:t xml:space="preserve"> </w:t>
      </w:r>
    </w:p>
    <w:p w:rsidR="0077594B" w:rsidP="6F32F4F0" w14:paraId="12638235" w14:textId="62290A79">
      <w:r>
        <w:t>This is not a</w:t>
      </w:r>
      <w:r w:rsidR="547F3A74">
        <w:t>n interview to evaluate your performance.</w:t>
      </w:r>
      <w:r>
        <w:t xml:space="preserve"> </w:t>
      </w:r>
      <w:r w:rsidR="00AA047A">
        <w:t>Participation in the group discussion</w:t>
      </w:r>
      <w:r>
        <w:t xml:space="preserve"> is voluntary. The </w:t>
      </w:r>
      <w:r w:rsidR="00AA047A">
        <w:t xml:space="preserve">discussion </w:t>
      </w:r>
      <w:r>
        <w:t xml:space="preserve">will take approximately 60 minutes. You may </w:t>
      </w:r>
      <w:r w:rsidR="00E73256">
        <w:t>choose not to</w:t>
      </w:r>
      <w:r w:rsidR="00D05891">
        <w:t xml:space="preserve"> participat</w:t>
      </w:r>
      <w:r w:rsidR="0061723A">
        <w:t>e</w:t>
      </w:r>
      <w:r w:rsidR="00D05891">
        <w:t xml:space="preserve"> in the discussion </w:t>
      </w:r>
      <w:r>
        <w:t xml:space="preserve">or end </w:t>
      </w:r>
      <w:r w:rsidR="00D05891">
        <w:t xml:space="preserve">your participation </w:t>
      </w:r>
      <w:r>
        <w:t xml:space="preserve">at any time without affecting your </w:t>
      </w:r>
      <w:r w:rsidR="00AE054E">
        <w:t>employment</w:t>
      </w:r>
      <w:r w:rsidR="00015C28">
        <w:t>.</w:t>
      </w:r>
      <w:r w:rsidR="00AE054E">
        <w:t xml:space="preserve"> </w:t>
      </w:r>
      <w:r>
        <w:t>You can decline to answer any questions for any reason. There are no foreseeable risks to your participation in the interview. Although you do not receive any direct benefits from participating in this interview</w:t>
      </w:r>
      <w:r w:rsidR="522FB08E">
        <w:t>,</w:t>
      </w:r>
      <w:r>
        <w:t xml:space="preserve"> </w:t>
      </w:r>
      <w:r w:rsidR="00911F45">
        <w:t xml:space="preserve">your stories and input </w:t>
      </w:r>
      <w:r w:rsidR="00A86738">
        <w:t>will help to improve home visiting services for families</w:t>
      </w:r>
      <w:r w:rsidR="000C10A3">
        <w:t xml:space="preserve"> from historically marginalized communities</w:t>
      </w:r>
      <w:r w:rsidR="00A86738">
        <w:t>.</w:t>
      </w:r>
      <w:r>
        <w:t xml:space="preserve"> Your name or other personally identifying information will not appear in any report and your responses to this </w:t>
      </w:r>
      <w:r w:rsidR="002162B4">
        <w:t xml:space="preserve">discussion </w:t>
      </w:r>
      <w:r>
        <w:t xml:space="preserve">will remain private to the extent permitted by law. </w:t>
      </w:r>
      <w:r w:rsidRPr="40D7C639" w:rsidR="076EE3CE">
        <w:rPr>
          <w:rFonts w:ascii="Calibri" w:eastAsia="Calibri" w:hAnsi="Calibri" w:cs="Calibri"/>
          <w:color w:val="000000" w:themeColor="text1"/>
        </w:rPr>
        <w:t>We will not share any of your responses with</w:t>
      </w:r>
      <w:r w:rsidRPr="40D7C639" w:rsidR="076EE3CE">
        <w:rPr>
          <w:rFonts w:ascii="Calibri" w:eastAsia="Calibri" w:hAnsi="Calibri" w:cs="Calibri"/>
        </w:rPr>
        <w:t xml:space="preserve"> </w:t>
      </w:r>
      <w:r w:rsidR="076EE3CE">
        <w:t xml:space="preserve">anyone else at your home visiting program. </w:t>
      </w:r>
      <w:r>
        <w:t xml:space="preserve">Your anonymous responses, however, may be included in a report that is shared with </w:t>
      </w:r>
      <w:r w:rsidR="003039CD">
        <w:t>our funders</w:t>
      </w:r>
      <w:r>
        <w:t xml:space="preserve"> and </w:t>
      </w:r>
      <w:r w:rsidR="67C28A4C">
        <w:t>made available to the public</w:t>
      </w:r>
      <w:r>
        <w:t xml:space="preserve">. </w:t>
      </w:r>
    </w:p>
    <w:p w:rsidR="0077594B" w:rsidP="6F32F4F0" w14:paraId="0E86E95F" w14:textId="220B126F">
      <w:r>
        <w:t xml:space="preserve">I’d like to record our discussion so we can be sure to capture your responses accurately. No one besides </w:t>
      </w:r>
      <w:r w:rsidR="0B9C4659">
        <w:t xml:space="preserve">the </w:t>
      </w:r>
      <w:r w:rsidRPr="6F32F4F0" w:rsidR="0B9C4659">
        <w:rPr>
          <w:rFonts w:ascii="Calibri" w:eastAsia="Calibri" w:hAnsi="Calibri" w:cs="Calibri"/>
          <w:color w:val="000000" w:themeColor="text1"/>
        </w:rPr>
        <w:t>HV-AIM project</w:t>
      </w:r>
      <w:r w:rsidRPr="6F32F4F0" w:rsidR="0B9C4659">
        <w:rPr>
          <w:rFonts w:ascii="Calibri" w:eastAsia="Calibri" w:hAnsi="Calibri" w:cs="Calibri"/>
        </w:rPr>
        <w:t xml:space="preserve"> </w:t>
      </w:r>
      <w:r>
        <w:t xml:space="preserve">team will listen to the recording. If you want to say anything you do not want recorded, please let me know and I will be glad to pause the recording. </w:t>
      </w:r>
      <w:r w:rsidR="74193C70">
        <w:t>R</w:t>
      </w:r>
      <w:r>
        <w:t>ecordings will be transcribed and analyzed</w:t>
      </w:r>
      <w:r w:rsidR="00230C65">
        <w:t>, and then destroyed</w:t>
      </w:r>
      <w:r>
        <w:t xml:space="preserve">. </w:t>
      </w:r>
      <w:r w:rsidR="00692A01">
        <w:t>All</w:t>
      </w:r>
      <w:r w:rsidR="00BC4DEC">
        <w:t xml:space="preserve"> the information you share in this discussion</w:t>
      </w:r>
      <w:r>
        <w:t xml:space="preserve"> will be stored in a password protected electronic database and will only be accessible to the </w:t>
      </w:r>
      <w:r w:rsidRPr="6F32F4F0" w:rsidR="0E4442DC">
        <w:rPr>
          <w:rFonts w:ascii="Calibri" w:eastAsia="Calibri" w:hAnsi="Calibri" w:cs="Calibri"/>
          <w:color w:val="000000" w:themeColor="text1"/>
        </w:rPr>
        <w:t>HV-AIM project</w:t>
      </w:r>
      <w:r w:rsidRPr="6F32F4F0" w:rsidR="0E4442DC">
        <w:rPr>
          <w:rFonts w:ascii="Calibri" w:eastAsia="Calibri" w:hAnsi="Calibri" w:cs="Calibri"/>
        </w:rPr>
        <w:t xml:space="preserve"> </w:t>
      </w:r>
      <w:r>
        <w:t xml:space="preserve">team. </w:t>
      </w:r>
    </w:p>
    <w:p w:rsidR="0077594B" w:rsidP="0077594B" w14:paraId="68B3AB3D" w14:textId="20F0B05D">
      <w:r>
        <w:t xml:space="preserve">Do you agree to participate in </w:t>
      </w:r>
      <w:r w:rsidR="003D758F">
        <w:t>the group discussion</w:t>
      </w:r>
      <w:r>
        <w:t xml:space="preserve">? </w:t>
      </w:r>
    </w:p>
    <w:p w:rsidR="0077594B" w:rsidP="0077594B" w14:paraId="4FBD392C" w14:textId="77777777">
      <w:r>
        <w:t>•  Yes   •  No</w:t>
      </w:r>
    </w:p>
    <w:p w:rsidR="0077594B" w:rsidP="0077594B" w14:paraId="29472A0C" w14:textId="60E29EBE">
      <w:r>
        <w:t xml:space="preserve">May </w:t>
      </w:r>
      <w:r w:rsidR="764370C5">
        <w:t xml:space="preserve">I </w:t>
      </w:r>
      <w:r>
        <w:t xml:space="preserve">record </w:t>
      </w:r>
      <w:r w:rsidR="003D758F">
        <w:t>the discussion</w:t>
      </w:r>
      <w:r>
        <w:t xml:space="preserve">? </w:t>
      </w:r>
    </w:p>
    <w:p w:rsidR="0077594B" w:rsidP="0077594B" w14:paraId="2A24D8C4" w14:textId="77777777">
      <w:r>
        <w:t>•  Yes   •  No</w:t>
      </w:r>
    </w:p>
    <w:p w:rsidR="0077594B" w:rsidP="0077594B" w14:paraId="629C98D7" w14:textId="568E8066">
      <w:r>
        <w:t xml:space="preserve">[If </w:t>
      </w:r>
      <w:r w:rsidR="003039CD">
        <w:t xml:space="preserve">a </w:t>
      </w:r>
      <w:r>
        <w:t>participant does not want to be recorded, a team member will take notes.]</w:t>
      </w:r>
    </w:p>
    <w:p w:rsidR="0077594B" w:rsidP="0077594B" w14:paraId="1CEE12D4" w14:textId="5C2A77BB">
      <w:r>
        <w:t xml:space="preserve">Great, let’s get started. Today’s </w:t>
      </w:r>
      <w:r w:rsidR="003039CD">
        <w:t>discussion</w:t>
      </w:r>
      <w:r>
        <w:t xml:space="preserve"> will focus on understanding </w:t>
      </w:r>
      <w:r w:rsidR="00105B3E">
        <w:t xml:space="preserve">how you have </w:t>
      </w:r>
      <w:r w:rsidR="001125A6">
        <w:t xml:space="preserve">worked with Black families </w:t>
      </w:r>
      <w:r w:rsidR="004B2539">
        <w:t xml:space="preserve">in providing home visiting services. </w:t>
      </w:r>
    </w:p>
    <w:p w:rsidR="00C96714" w:rsidP="00D36CC0" w14:paraId="0BFF6BCB" w14:textId="01507D72">
      <w:pPr>
        <w:pStyle w:val="Heading2"/>
      </w:pPr>
      <w:r>
        <w:t xml:space="preserve">Introduction </w:t>
      </w:r>
    </w:p>
    <w:p w:rsidR="00E45689" w:rsidRPr="00D36CC0" w:rsidP="00E45689" w14:paraId="14FC85A7" w14:textId="20D6BD4C">
      <w:pPr>
        <w:pStyle w:val="paragraph"/>
        <w:spacing w:before="0" w:beforeAutospacing="0" w:after="0" w:afterAutospacing="0"/>
        <w:textAlignment w:val="baseline"/>
        <w:rPr>
          <w:rStyle w:val="eop"/>
          <w:rFonts w:ascii="Calibri" w:hAnsi="Calibri" w:cs="Calibri"/>
          <w:sz w:val="22"/>
          <w:szCs w:val="22"/>
        </w:rPr>
      </w:pPr>
      <w:r w:rsidRPr="00D36CC0">
        <w:rPr>
          <w:rStyle w:val="normaltextrun"/>
          <w:rFonts w:ascii="Calibri" w:hAnsi="Calibri" w:cs="Calibri"/>
          <w:sz w:val="22"/>
          <w:szCs w:val="22"/>
        </w:rPr>
        <w:t xml:space="preserve">We would like to start by getting to know everyone a bit more. Let’s go around and everyone can introduce themselves and </w:t>
      </w:r>
      <w:r w:rsidRPr="00D36CC0" w:rsidR="00530FC9">
        <w:rPr>
          <w:rStyle w:val="normaltextrun"/>
          <w:rFonts w:ascii="Calibri" w:hAnsi="Calibri" w:cs="Calibri"/>
          <w:sz w:val="22"/>
          <w:szCs w:val="22"/>
        </w:rPr>
        <w:t xml:space="preserve">tell us </w:t>
      </w:r>
      <w:r w:rsidRPr="00D36CC0">
        <w:rPr>
          <w:rStyle w:val="normaltextrun"/>
          <w:rFonts w:ascii="Calibri" w:hAnsi="Calibri" w:cs="Calibri"/>
          <w:sz w:val="22"/>
          <w:szCs w:val="22"/>
        </w:rPr>
        <w:t xml:space="preserve">how long you have been </w:t>
      </w:r>
      <w:r w:rsidRPr="00D36CC0" w:rsidR="005D213B">
        <w:rPr>
          <w:rStyle w:val="normaltextrun"/>
          <w:rFonts w:ascii="Calibri" w:hAnsi="Calibri" w:cs="Calibri"/>
          <w:sz w:val="22"/>
          <w:szCs w:val="22"/>
        </w:rPr>
        <w:t>a home visitor</w:t>
      </w:r>
      <w:r w:rsidRPr="00D36CC0">
        <w:rPr>
          <w:rStyle w:val="normaltextrun"/>
          <w:rFonts w:ascii="Calibri" w:hAnsi="Calibri" w:cs="Calibri"/>
          <w:sz w:val="22"/>
          <w:szCs w:val="22"/>
        </w:rPr>
        <w:t xml:space="preserve">. And, if you feel comfortable sharing, please tell us one thing you are proud of as a </w:t>
      </w:r>
      <w:r w:rsidRPr="00D36CC0" w:rsidR="005D213B">
        <w:rPr>
          <w:rStyle w:val="normaltextrun"/>
          <w:rFonts w:ascii="Calibri" w:hAnsi="Calibri" w:cs="Calibri"/>
          <w:sz w:val="22"/>
          <w:szCs w:val="22"/>
        </w:rPr>
        <w:t>home visitor</w:t>
      </w:r>
      <w:r w:rsidRPr="00D36CC0">
        <w:rPr>
          <w:rStyle w:val="normaltextrun"/>
          <w:rFonts w:ascii="Calibri" w:hAnsi="Calibri" w:cs="Calibri"/>
          <w:sz w:val="22"/>
          <w:szCs w:val="22"/>
        </w:rPr>
        <w:t>. </w:t>
      </w:r>
      <w:r w:rsidRPr="00D36CC0">
        <w:rPr>
          <w:rStyle w:val="eop"/>
          <w:rFonts w:ascii="Calibri" w:hAnsi="Calibri" w:cs="Calibri"/>
          <w:sz w:val="22"/>
          <w:szCs w:val="22"/>
        </w:rPr>
        <w:t> </w:t>
      </w:r>
    </w:p>
    <w:p w:rsidR="007954DB" w:rsidP="00E45689" w14:paraId="573B4BA6" w14:textId="77777777">
      <w:pPr>
        <w:pStyle w:val="paragraph"/>
        <w:spacing w:before="0" w:beforeAutospacing="0" w:after="0" w:afterAutospacing="0"/>
        <w:textAlignment w:val="baseline"/>
        <w:rPr>
          <w:rStyle w:val="eop"/>
          <w:rFonts w:ascii="Calibri" w:hAnsi="Calibri" w:cs="Calibri"/>
          <w:sz w:val="22"/>
          <w:szCs w:val="22"/>
        </w:rPr>
      </w:pPr>
    </w:p>
    <w:p w:rsidR="007954DB" w:rsidP="00E45689" w14:paraId="152363C0" w14:textId="51F5FA2E">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As we go through introductions, please complete the poll using the link provided in the chat or th</w:t>
      </w:r>
      <w:r w:rsidR="00BE77A4">
        <w:rPr>
          <w:rStyle w:val="eop"/>
          <w:rFonts w:ascii="Calibri" w:hAnsi="Calibri" w:cs="Calibri"/>
          <w:sz w:val="22"/>
          <w:szCs w:val="22"/>
        </w:rPr>
        <w:t xml:space="preserve">e instructions on the slide so we can learn about who is joining the discussion. </w:t>
      </w:r>
      <w:r w:rsidRPr="00D36CC0" w:rsidR="0093373B">
        <w:rPr>
          <w:rStyle w:val="eop"/>
          <w:rFonts w:ascii="Calibri" w:hAnsi="Calibri" w:cs="Calibri"/>
          <w:i/>
          <w:iCs/>
          <w:sz w:val="22"/>
          <w:szCs w:val="22"/>
        </w:rPr>
        <w:t xml:space="preserve">[Will provide poll to respondents to gather demographic and background information, using questions </w:t>
      </w:r>
      <w:r w:rsidR="00A1056C">
        <w:rPr>
          <w:rStyle w:val="eop"/>
          <w:rFonts w:ascii="Calibri" w:hAnsi="Calibri" w:cs="Calibri"/>
          <w:i/>
          <w:iCs/>
          <w:sz w:val="22"/>
          <w:szCs w:val="22"/>
        </w:rPr>
        <w:t xml:space="preserve">listed </w:t>
      </w:r>
      <w:r w:rsidRPr="00D36CC0" w:rsidR="0093373B">
        <w:rPr>
          <w:rStyle w:val="eop"/>
          <w:rFonts w:ascii="Calibri" w:hAnsi="Calibri" w:cs="Calibri"/>
          <w:i/>
          <w:iCs/>
          <w:sz w:val="22"/>
          <w:szCs w:val="22"/>
        </w:rPr>
        <w:t>below].</w:t>
      </w:r>
    </w:p>
    <w:p w:rsidR="0093373B" w:rsidP="00E45689" w14:paraId="23FE8CDB" w14:textId="2EEDE3D6">
      <w:pPr>
        <w:pStyle w:val="paragraph"/>
        <w:spacing w:before="0" w:beforeAutospacing="0" w:after="0" w:afterAutospacing="0"/>
        <w:textAlignment w:val="baseline"/>
        <w:rPr>
          <w:rStyle w:val="eop"/>
          <w:rFonts w:ascii="Calibri" w:hAnsi="Calibri" w:cs="Calibri"/>
          <w:sz w:val="22"/>
          <w:szCs w:val="22"/>
        </w:rPr>
      </w:pPr>
    </w:p>
    <w:p w:rsidR="478EE061" w:rsidRPr="004B3487" w:rsidP="65857EC2" w14:paraId="2DF13ACC" w14:textId="020A7371">
      <w:pPr>
        <w:spacing w:after="0" w:line="240" w:lineRule="auto"/>
        <w:rPr>
          <w:rFonts w:ascii="Calibri" w:eastAsia="Calibri" w:hAnsi="Calibri" w:cs="Calibri"/>
        </w:rPr>
      </w:pPr>
      <w:r w:rsidRPr="65857EC2">
        <w:rPr>
          <w:rStyle w:val="normaltextrun"/>
          <w:rFonts w:ascii="Calibri" w:eastAsia="Calibri" w:hAnsi="Calibri" w:cs="Calibri"/>
          <w:color w:val="000000" w:themeColor="text1"/>
        </w:rPr>
        <w:t>1. I</w:t>
      </w:r>
      <w:r w:rsidR="004B3487">
        <w:rPr>
          <w:rStyle w:val="normaltextrun"/>
          <w:rFonts w:ascii="Calibri" w:eastAsia="Calibri" w:hAnsi="Calibri" w:cs="Calibri"/>
          <w:color w:val="D13438"/>
          <w:u w:val="single"/>
        </w:rPr>
        <w:t xml:space="preserve"> </w:t>
      </w:r>
      <w:r w:rsidRPr="004B3487">
        <w:rPr>
          <w:rStyle w:val="normaltextrun"/>
          <w:rFonts w:ascii="Calibri" w:eastAsia="Calibri" w:hAnsi="Calibri" w:cs="Calibri"/>
        </w:rPr>
        <w:t>identify my race or ethnicity as (please select all that apply):  </w:t>
      </w:r>
    </w:p>
    <w:p w:rsidR="00AF6AF7" w:rsidP="00AF6AF7" w14:paraId="54D6FF6D" w14:textId="77777777">
      <w:pPr>
        <w:pStyle w:val="ListParagraph"/>
        <w:numPr>
          <w:ilvl w:val="1"/>
          <w:numId w:val="2"/>
        </w:numPr>
        <w:spacing w:after="0" w:line="240" w:lineRule="auto"/>
        <w:rPr>
          <w:rFonts w:ascii="Calibri" w:eastAsia="Calibri" w:hAnsi="Calibri" w:cs="Calibri"/>
        </w:rPr>
      </w:pPr>
      <w:r>
        <w:rPr>
          <w:rFonts w:ascii="Calibri" w:eastAsia="Calibri" w:hAnsi="Calibri" w:cs="Calibri"/>
        </w:rPr>
        <w:t>American Indian or Alaska Native (For example, Navajo Nation, Blackfeet Tribe of the Blackfeet Indian Reservation of Montana, Native Village of Barrow Inupiat Traditional Government, Nome Eskimo Community, Aztec, Maya, etc.)</w:t>
      </w:r>
    </w:p>
    <w:p w:rsidR="00AF6AF7" w:rsidP="00AF6AF7" w14:paraId="5711DEA6" w14:textId="77777777">
      <w:pPr>
        <w:pStyle w:val="ListParagraph"/>
        <w:numPr>
          <w:ilvl w:val="1"/>
          <w:numId w:val="2"/>
        </w:numPr>
        <w:spacing w:after="0" w:line="240" w:lineRule="auto"/>
        <w:rPr>
          <w:rFonts w:ascii="Calibri" w:eastAsia="Calibri" w:hAnsi="Calibri" w:cs="Calibri"/>
        </w:rPr>
      </w:pPr>
      <w:r>
        <w:rPr>
          <w:rFonts w:ascii="Calibri" w:eastAsia="Calibri" w:hAnsi="Calibri" w:cs="Calibri"/>
        </w:rPr>
        <w:t>Asian (For example, Chinese, Asian Indian, Filipino, Vietnamese, Korean, Japanese, etc.)</w:t>
      </w:r>
    </w:p>
    <w:p w:rsidR="00AF6AF7" w:rsidP="00AF6AF7" w14:paraId="63976F47" w14:textId="77777777">
      <w:pPr>
        <w:pStyle w:val="ListParagraph"/>
        <w:numPr>
          <w:ilvl w:val="1"/>
          <w:numId w:val="2"/>
        </w:numPr>
        <w:spacing w:after="0" w:line="240" w:lineRule="auto"/>
        <w:rPr>
          <w:rFonts w:ascii="Calibri" w:eastAsia="Calibri" w:hAnsi="Calibri" w:cs="Calibri"/>
        </w:rPr>
      </w:pPr>
      <w:r>
        <w:rPr>
          <w:rFonts w:ascii="Calibri" w:eastAsia="Calibri" w:hAnsi="Calibri" w:cs="Calibri"/>
        </w:rPr>
        <w:t>Black or African American (For example, African American, Jamaican, Haitian, Nigerian, Ethiopian, Somali, etc.)</w:t>
      </w:r>
    </w:p>
    <w:p w:rsidR="00AF6AF7" w:rsidP="00AF6AF7" w14:paraId="4394E2FD" w14:textId="77777777">
      <w:pPr>
        <w:pStyle w:val="ListParagraph"/>
        <w:numPr>
          <w:ilvl w:val="1"/>
          <w:numId w:val="2"/>
        </w:numPr>
        <w:spacing w:after="0" w:line="240" w:lineRule="auto"/>
        <w:rPr>
          <w:rFonts w:ascii="Calibri" w:eastAsia="Calibri" w:hAnsi="Calibri" w:cs="Calibri"/>
          <w:lang w:val=""/>
        </w:rPr>
      </w:pPr>
      <w:r>
        <w:rPr>
          <w:rFonts w:ascii="Calibri" w:eastAsia="Calibri" w:hAnsi="Calibri" w:cs="Calibri"/>
          <w:lang w:val=""/>
        </w:rPr>
        <w:t>Hispanic or Latino (For example, Mexican, Puerto Rican, Salvadoran, Cuban, Dominican, Guatemalan, etc.)</w:t>
      </w:r>
    </w:p>
    <w:p w:rsidR="00AF6AF7" w:rsidP="00AF6AF7" w14:paraId="41D4E8D7" w14:textId="77777777">
      <w:pPr>
        <w:pStyle w:val="ListParagraph"/>
        <w:numPr>
          <w:ilvl w:val="1"/>
          <w:numId w:val="2"/>
        </w:numPr>
        <w:spacing w:after="0" w:line="240" w:lineRule="auto"/>
        <w:rPr>
          <w:rFonts w:ascii="Calibri" w:eastAsia="Calibri" w:hAnsi="Calibri" w:cs="Calibri"/>
        </w:rPr>
      </w:pPr>
      <w:r>
        <w:rPr>
          <w:rFonts w:ascii="Calibri" w:eastAsia="Calibri" w:hAnsi="Calibri" w:cs="Calibri"/>
        </w:rPr>
        <w:t>Middle Eastern or North African (For example, Lebanese, Iranian, Egyptian, Syrian, Iraqi, Israeli, etc.)</w:t>
      </w:r>
    </w:p>
    <w:p w:rsidR="00AF6AF7" w:rsidP="00AF6AF7" w14:paraId="1FF54D49" w14:textId="77777777">
      <w:pPr>
        <w:pStyle w:val="ListParagraph"/>
        <w:numPr>
          <w:ilvl w:val="1"/>
          <w:numId w:val="2"/>
        </w:numPr>
        <w:spacing w:after="0" w:line="240" w:lineRule="auto"/>
        <w:rPr>
          <w:rFonts w:ascii="Calibri" w:eastAsia="Calibri" w:hAnsi="Calibri" w:cs="Calibri"/>
        </w:rPr>
      </w:pPr>
      <w:r>
        <w:rPr>
          <w:rFonts w:ascii="Calibri" w:eastAsia="Calibri" w:hAnsi="Calibri" w:cs="Calibri"/>
        </w:rPr>
        <w:t>Native Hawaiian or Pacific Islander (For example, Native Hawaiian, Samoan, Chamorro, Tongan, Fijian, Marshallese, etc.)</w:t>
      </w:r>
    </w:p>
    <w:p w:rsidR="003C687A" w:rsidP="003C687A" w14:paraId="00CBFF03" w14:textId="77777777">
      <w:pPr>
        <w:pStyle w:val="ListParagraph"/>
        <w:numPr>
          <w:ilvl w:val="1"/>
          <w:numId w:val="2"/>
        </w:numPr>
        <w:spacing w:after="0" w:line="240" w:lineRule="auto"/>
        <w:rPr>
          <w:rFonts w:ascii="Calibri" w:eastAsia="Calibri" w:hAnsi="Calibri" w:cs="Calibri"/>
        </w:rPr>
      </w:pPr>
      <w:r>
        <w:rPr>
          <w:rFonts w:ascii="Calibri" w:eastAsia="Calibri" w:hAnsi="Calibri" w:cs="Calibri"/>
        </w:rPr>
        <w:t>White (for example, English, German, Irish, Italian, Polish, Scottish, etc.)</w:t>
      </w:r>
    </w:p>
    <w:p w:rsidR="00AF6AF7" w:rsidRPr="003C687A" w:rsidP="003C687A" w14:paraId="71521B0E" w14:textId="0CBB1973">
      <w:pPr>
        <w:pStyle w:val="ListParagraph"/>
        <w:numPr>
          <w:ilvl w:val="1"/>
          <w:numId w:val="2"/>
        </w:numPr>
        <w:spacing w:after="0" w:line="240" w:lineRule="auto"/>
        <w:rPr>
          <w:rFonts w:ascii="Calibri" w:eastAsia="Calibri" w:hAnsi="Calibri" w:cs="Calibri"/>
        </w:rPr>
      </w:pPr>
      <w:r w:rsidRPr="003C687A">
        <w:rPr>
          <w:rFonts w:ascii="Calibri" w:eastAsia="Calibri" w:hAnsi="Calibri" w:cs="Calibri"/>
        </w:rPr>
        <w:t>Prefer not to answer</w:t>
      </w:r>
    </w:p>
    <w:p w:rsidR="478EE061" w:rsidRPr="004B3487" w:rsidP="6999C401" w14:paraId="3823C0CB" w14:textId="11185373">
      <w:pPr>
        <w:pStyle w:val="paragraph"/>
        <w:numPr>
          <w:ilvl w:val="0"/>
          <w:numId w:val="2"/>
        </w:numPr>
        <w:spacing w:before="0" w:beforeAutospacing="0" w:after="0" w:afterAutospacing="0"/>
        <w:rPr>
          <w:rFonts w:ascii="Calibri" w:eastAsia="Calibri" w:hAnsi="Calibri" w:cs="Calibri"/>
          <w:sz w:val="22"/>
          <w:szCs w:val="22"/>
        </w:rPr>
      </w:pPr>
      <w:r>
        <w:rPr>
          <w:rStyle w:val="normaltextrun"/>
          <w:rFonts w:ascii="Calibri" w:eastAsia="Calibri" w:hAnsi="Calibri" w:cs="Calibri"/>
          <w:sz w:val="22"/>
          <w:szCs w:val="22"/>
        </w:rPr>
        <w:t>Are you</w:t>
      </w:r>
      <w:r w:rsidR="001C2A59">
        <w:rPr>
          <w:rStyle w:val="normaltextrun"/>
          <w:rFonts w:ascii="Calibri" w:eastAsia="Calibri" w:hAnsi="Calibri" w:cs="Calibri"/>
          <w:sz w:val="22"/>
          <w:szCs w:val="22"/>
        </w:rPr>
        <w:t>: Mark all that apply.</w:t>
      </w:r>
    </w:p>
    <w:p w:rsidR="478EE061" w:rsidRPr="004B3487" w:rsidP="65857EC2" w14:paraId="75DB5B61" w14:textId="4124FDE4">
      <w:pPr>
        <w:pStyle w:val="ListParagraph"/>
        <w:numPr>
          <w:ilvl w:val="0"/>
          <w:numId w:val="34"/>
        </w:numPr>
        <w:spacing w:after="0" w:line="240" w:lineRule="auto"/>
        <w:rPr>
          <w:rFonts w:ascii="Calibri" w:eastAsia="Calibri" w:hAnsi="Calibri" w:cs="Calibri"/>
        </w:rPr>
      </w:pPr>
      <w:r w:rsidRPr="004B3487">
        <w:rPr>
          <w:rStyle w:val="normaltextrun"/>
          <w:rFonts w:ascii="Calibri" w:eastAsia="Calibri" w:hAnsi="Calibri" w:cs="Calibri"/>
        </w:rPr>
        <w:t>Female  </w:t>
      </w:r>
    </w:p>
    <w:p w:rsidR="478EE061" w:rsidRPr="004B3487" w:rsidP="65857EC2" w14:paraId="44527C59" w14:textId="432CF815">
      <w:pPr>
        <w:pStyle w:val="ListParagraph"/>
        <w:numPr>
          <w:ilvl w:val="0"/>
          <w:numId w:val="34"/>
        </w:numPr>
        <w:spacing w:after="0" w:line="240" w:lineRule="auto"/>
        <w:rPr>
          <w:rFonts w:ascii="Calibri" w:eastAsia="Calibri" w:hAnsi="Calibri" w:cs="Calibri"/>
        </w:rPr>
      </w:pPr>
      <w:r w:rsidRPr="004B3487">
        <w:rPr>
          <w:rStyle w:val="normaltextrun"/>
          <w:rFonts w:ascii="Calibri" w:eastAsia="Calibri" w:hAnsi="Calibri" w:cs="Calibri"/>
        </w:rPr>
        <w:t>Male  </w:t>
      </w:r>
    </w:p>
    <w:p w:rsidR="478EE061" w:rsidRPr="004B3487" w:rsidP="65857EC2" w14:paraId="4D9E5C03" w14:textId="2F3618D1">
      <w:pPr>
        <w:pStyle w:val="ListParagraph"/>
        <w:numPr>
          <w:ilvl w:val="0"/>
          <w:numId w:val="34"/>
        </w:numPr>
        <w:spacing w:after="0" w:line="240" w:lineRule="auto"/>
        <w:rPr>
          <w:rFonts w:ascii="Calibri" w:eastAsia="Calibri" w:hAnsi="Calibri" w:cs="Calibri"/>
        </w:rPr>
      </w:pPr>
      <w:r w:rsidRPr="004B3487">
        <w:rPr>
          <w:rStyle w:val="normaltextrun"/>
          <w:rFonts w:ascii="Calibri" w:eastAsia="Calibri" w:hAnsi="Calibri" w:cs="Calibri"/>
        </w:rPr>
        <w:t>Transgender, non-binary or another gender  </w:t>
      </w:r>
    </w:p>
    <w:p w:rsidR="65857EC2" w:rsidRPr="004B3487" w:rsidP="004B3487" w14:paraId="72CE48F7" w14:textId="011F957B">
      <w:pPr>
        <w:pStyle w:val="ListParagraph"/>
        <w:numPr>
          <w:ilvl w:val="0"/>
          <w:numId w:val="34"/>
        </w:numPr>
        <w:spacing w:after="0" w:line="240" w:lineRule="auto"/>
        <w:rPr>
          <w:rFonts w:ascii="Calibri" w:eastAsia="Calibri" w:hAnsi="Calibri" w:cs="Calibri"/>
        </w:rPr>
      </w:pPr>
      <w:r w:rsidRPr="004B3487">
        <w:rPr>
          <w:rStyle w:val="normaltextrun"/>
          <w:rFonts w:ascii="Calibri" w:eastAsia="Calibri" w:hAnsi="Calibri" w:cs="Calibri"/>
        </w:rPr>
        <w:t>I prefer not to answer  </w:t>
      </w:r>
    </w:p>
    <w:p w:rsidR="005C3F8E" w:rsidP="6999C401" w14:paraId="5357F7B5" w14:textId="77777777">
      <w:pPr>
        <w:pStyle w:val="paragraph"/>
        <w:numPr>
          <w:ilvl w:val="0"/>
          <w:numId w:val="1"/>
        </w:numPr>
        <w:spacing w:before="0" w:beforeAutospacing="0" w:after="0" w:afterAutospacing="0"/>
        <w:textAlignment w:val="baseline"/>
        <w:rPr>
          <w:rFonts w:ascii="Calibri" w:hAnsi="Calibri" w:cs="Calibri"/>
          <w:sz w:val="22"/>
          <w:szCs w:val="22"/>
        </w:rPr>
      </w:pPr>
      <w:r w:rsidRPr="6999C401">
        <w:rPr>
          <w:rStyle w:val="normaltextrun"/>
          <w:rFonts w:ascii="Calibri" w:hAnsi="Calibri" w:cs="Calibri"/>
          <w:sz w:val="22"/>
          <w:szCs w:val="22"/>
        </w:rPr>
        <w:t>I am:</w:t>
      </w:r>
      <w:r w:rsidRPr="6999C401">
        <w:rPr>
          <w:rStyle w:val="eop"/>
          <w:rFonts w:ascii="Calibri" w:hAnsi="Calibri" w:cs="Calibri"/>
          <w:sz w:val="22"/>
          <w:szCs w:val="22"/>
        </w:rPr>
        <w:t> </w:t>
      </w:r>
    </w:p>
    <w:p w:rsidR="005C3F8E" w:rsidRPr="00D36CC0" w:rsidP="00D36CC0" w14:paraId="13D12876" w14:textId="77777777">
      <w:pPr>
        <w:pStyle w:val="paragraph"/>
        <w:numPr>
          <w:ilvl w:val="0"/>
          <w:numId w:val="37"/>
        </w:numPr>
        <w:spacing w:before="0" w:beforeAutospacing="0" w:after="0" w:afterAutospacing="0"/>
        <w:ind w:left="1080"/>
        <w:textAlignment w:val="baseline"/>
        <w:rPr>
          <w:rFonts w:ascii="Calibri" w:hAnsi="Calibri" w:cs="Calibri"/>
          <w:sz w:val="22"/>
          <w:szCs w:val="22"/>
        </w:rPr>
      </w:pPr>
      <w:r w:rsidRPr="00D36CC0">
        <w:rPr>
          <w:rStyle w:val="normaltextrun"/>
          <w:rFonts w:ascii="Calibri" w:hAnsi="Calibri" w:cs="Calibri"/>
          <w:sz w:val="22"/>
          <w:szCs w:val="22"/>
        </w:rPr>
        <w:t>18-21 years old</w:t>
      </w:r>
      <w:r w:rsidRPr="00D36CC0">
        <w:rPr>
          <w:rStyle w:val="eop"/>
          <w:rFonts w:ascii="Calibri" w:hAnsi="Calibri" w:cs="Calibri"/>
          <w:sz w:val="22"/>
          <w:szCs w:val="22"/>
        </w:rPr>
        <w:t> </w:t>
      </w:r>
    </w:p>
    <w:p w:rsidR="00FC446E" w:rsidP="00D36CC0" w14:paraId="26A52D64" w14:textId="77777777">
      <w:pPr>
        <w:pStyle w:val="paragraph"/>
        <w:numPr>
          <w:ilvl w:val="0"/>
          <w:numId w:val="38"/>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sz w:val="22"/>
          <w:szCs w:val="22"/>
        </w:rPr>
        <w:t>22-29 years old</w:t>
      </w:r>
      <w:r>
        <w:rPr>
          <w:rStyle w:val="eop"/>
          <w:rFonts w:ascii="Calibri" w:hAnsi="Calibri" w:cs="Calibri"/>
          <w:sz w:val="22"/>
          <w:szCs w:val="22"/>
        </w:rPr>
        <w:t> </w:t>
      </w:r>
    </w:p>
    <w:p w:rsidR="00FC446E" w:rsidP="00D36CC0" w14:paraId="09781C8C" w14:textId="77777777">
      <w:pPr>
        <w:pStyle w:val="paragraph"/>
        <w:numPr>
          <w:ilvl w:val="0"/>
          <w:numId w:val="38"/>
        </w:numPr>
        <w:spacing w:before="0" w:beforeAutospacing="0" w:after="0" w:afterAutospacing="0"/>
        <w:ind w:left="1080"/>
        <w:textAlignment w:val="baseline"/>
        <w:rPr>
          <w:rFonts w:ascii="Calibri" w:hAnsi="Calibri" w:cs="Calibri"/>
          <w:sz w:val="22"/>
          <w:szCs w:val="22"/>
        </w:rPr>
      </w:pPr>
      <w:r w:rsidRPr="00FC446E">
        <w:rPr>
          <w:rStyle w:val="normaltextrun"/>
          <w:rFonts w:ascii="Calibri" w:hAnsi="Calibri" w:cs="Calibri"/>
          <w:sz w:val="22"/>
          <w:szCs w:val="22"/>
        </w:rPr>
        <w:t>30-44 years old</w:t>
      </w:r>
      <w:r w:rsidRPr="00FC446E">
        <w:rPr>
          <w:rStyle w:val="eop"/>
          <w:rFonts w:ascii="Calibri" w:hAnsi="Calibri" w:cs="Calibri"/>
          <w:sz w:val="22"/>
          <w:szCs w:val="22"/>
        </w:rPr>
        <w:t> </w:t>
      </w:r>
    </w:p>
    <w:p w:rsidR="005C3F8E" w:rsidP="00FC446E" w14:paraId="5B7BD317" w14:textId="20FC488D">
      <w:pPr>
        <w:pStyle w:val="paragraph"/>
        <w:numPr>
          <w:ilvl w:val="0"/>
          <w:numId w:val="38"/>
        </w:numPr>
        <w:spacing w:before="0" w:beforeAutospacing="0" w:after="0" w:afterAutospacing="0"/>
        <w:ind w:left="1080"/>
        <w:textAlignment w:val="baseline"/>
        <w:rPr>
          <w:rStyle w:val="eop"/>
          <w:rFonts w:ascii="Calibri" w:hAnsi="Calibri" w:cs="Calibri"/>
          <w:sz w:val="22"/>
          <w:szCs w:val="22"/>
        </w:rPr>
      </w:pPr>
      <w:r w:rsidRPr="00FC446E">
        <w:rPr>
          <w:rStyle w:val="normaltextrun"/>
          <w:rFonts w:ascii="Calibri" w:hAnsi="Calibri" w:cs="Calibri"/>
          <w:sz w:val="22"/>
          <w:szCs w:val="22"/>
        </w:rPr>
        <w:t>45 years old or older</w:t>
      </w:r>
      <w:r w:rsidRPr="00FC446E">
        <w:rPr>
          <w:rStyle w:val="eop"/>
          <w:rFonts w:ascii="Calibri" w:hAnsi="Calibri" w:cs="Calibri"/>
          <w:sz w:val="22"/>
          <w:szCs w:val="22"/>
        </w:rPr>
        <w:t> </w:t>
      </w:r>
    </w:p>
    <w:p w:rsidR="006320DF" w:rsidP="6999C401" w14:paraId="14D20D7F" w14:textId="1B5D84CD">
      <w:pPr>
        <w:pStyle w:val="paragraph"/>
        <w:numPr>
          <w:ilvl w:val="0"/>
          <w:numId w:val="1"/>
        </w:numPr>
        <w:spacing w:before="0" w:beforeAutospacing="0" w:after="0" w:afterAutospacing="0"/>
        <w:textAlignment w:val="baseline"/>
        <w:rPr>
          <w:rStyle w:val="eop"/>
          <w:rFonts w:ascii="Calibri" w:hAnsi="Calibri" w:cs="Calibri"/>
          <w:sz w:val="22"/>
          <w:szCs w:val="22"/>
        </w:rPr>
      </w:pPr>
      <w:r w:rsidRPr="6999C401">
        <w:rPr>
          <w:rStyle w:val="eop"/>
          <w:rFonts w:ascii="Calibri" w:hAnsi="Calibri" w:cs="Calibri"/>
          <w:sz w:val="22"/>
          <w:szCs w:val="22"/>
        </w:rPr>
        <w:t>I have worked as a home visitor for:</w:t>
      </w:r>
    </w:p>
    <w:p w:rsidR="006320DF" w:rsidP="00D36CC0" w14:paraId="1B57E629" w14:textId="392F0A00">
      <w:pPr>
        <w:pStyle w:val="paragraph"/>
        <w:numPr>
          <w:ilvl w:val="0"/>
          <w:numId w:val="41"/>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Less than 6 months</w:t>
      </w:r>
    </w:p>
    <w:p w:rsidR="002E572C" w:rsidP="00D36CC0" w14:paraId="017EE4E5" w14:textId="46CC01BC">
      <w:pPr>
        <w:pStyle w:val="paragraph"/>
        <w:numPr>
          <w:ilvl w:val="0"/>
          <w:numId w:val="41"/>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6 months-</w:t>
      </w:r>
      <w:r w:rsidR="00274A6D">
        <w:rPr>
          <w:rStyle w:val="eop"/>
          <w:rFonts w:ascii="Calibri" w:hAnsi="Calibri" w:cs="Calibri"/>
          <w:sz w:val="22"/>
          <w:szCs w:val="22"/>
        </w:rPr>
        <w:t>1 year</w:t>
      </w:r>
    </w:p>
    <w:p w:rsidR="00274A6D" w:rsidP="00D36CC0" w14:paraId="762028AB" w14:textId="13A9346E">
      <w:pPr>
        <w:pStyle w:val="paragraph"/>
        <w:numPr>
          <w:ilvl w:val="0"/>
          <w:numId w:val="41"/>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2</w:t>
      </w:r>
      <w:r>
        <w:rPr>
          <w:rStyle w:val="eop"/>
          <w:rFonts w:ascii="Calibri" w:hAnsi="Calibri" w:cs="Calibri"/>
          <w:sz w:val="22"/>
          <w:szCs w:val="22"/>
        </w:rPr>
        <w:t xml:space="preserve"> year</w:t>
      </w:r>
      <w:r>
        <w:rPr>
          <w:rStyle w:val="eop"/>
          <w:rFonts w:ascii="Calibri" w:hAnsi="Calibri" w:cs="Calibri"/>
          <w:sz w:val="22"/>
          <w:szCs w:val="22"/>
        </w:rPr>
        <w:t>s</w:t>
      </w:r>
      <w:r>
        <w:rPr>
          <w:rStyle w:val="eop"/>
          <w:rFonts w:ascii="Calibri" w:hAnsi="Calibri" w:cs="Calibri"/>
          <w:sz w:val="22"/>
          <w:szCs w:val="22"/>
        </w:rPr>
        <w:t>-</w:t>
      </w:r>
      <w:r>
        <w:rPr>
          <w:rStyle w:val="eop"/>
          <w:rFonts w:ascii="Calibri" w:hAnsi="Calibri" w:cs="Calibri"/>
          <w:sz w:val="22"/>
          <w:szCs w:val="22"/>
        </w:rPr>
        <w:t>3</w:t>
      </w:r>
      <w:r>
        <w:rPr>
          <w:rStyle w:val="eop"/>
          <w:rFonts w:ascii="Calibri" w:hAnsi="Calibri" w:cs="Calibri"/>
          <w:sz w:val="22"/>
          <w:szCs w:val="22"/>
        </w:rPr>
        <w:t xml:space="preserve"> years</w:t>
      </w:r>
    </w:p>
    <w:p w:rsidR="00995109" w:rsidP="00995109" w14:paraId="1CB1D58D" w14:textId="77777777">
      <w:pPr>
        <w:pStyle w:val="paragraph"/>
        <w:numPr>
          <w:ilvl w:val="0"/>
          <w:numId w:val="41"/>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4</w:t>
      </w:r>
      <w:r w:rsidR="00274A6D">
        <w:rPr>
          <w:rStyle w:val="eop"/>
          <w:rFonts w:ascii="Calibri" w:hAnsi="Calibri" w:cs="Calibri"/>
          <w:sz w:val="22"/>
          <w:szCs w:val="22"/>
        </w:rPr>
        <w:t xml:space="preserve"> years-</w:t>
      </w:r>
      <w:r>
        <w:rPr>
          <w:rStyle w:val="eop"/>
          <w:rFonts w:ascii="Calibri" w:hAnsi="Calibri" w:cs="Calibri"/>
          <w:sz w:val="22"/>
          <w:szCs w:val="22"/>
        </w:rPr>
        <w:t>5</w:t>
      </w:r>
      <w:r w:rsidR="00274A6D">
        <w:rPr>
          <w:rStyle w:val="eop"/>
          <w:rFonts w:ascii="Calibri" w:hAnsi="Calibri" w:cs="Calibri"/>
          <w:sz w:val="22"/>
          <w:szCs w:val="22"/>
        </w:rPr>
        <w:t xml:space="preserve"> years</w:t>
      </w:r>
    </w:p>
    <w:p w:rsidR="0071383E" w:rsidRPr="00995109" w:rsidP="00995109" w14:paraId="16A1C7F7" w14:textId="6220BAF9">
      <w:pPr>
        <w:pStyle w:val="paragraph"/>
        <w:numPr>
          <w:ilvl w:val="0"/>
          <w:numId w:val="41"/>
        </w:numPr>
        <w:spacing w:before="0" w:beforeAutospacing="0" w:after="0" w:afterAutospacing="0"/>
        <w:textAlignment w:val="baseline"/>
        <w:rPr>
          <w:rStyle w:val="eop"/>
          <w:rFonts w:ascii="Calibri" w:hAnsi="Calibri" w:cs="Calibri"/>
          <w:sz w:val="22"/>
          <w:szCs w:val="22"/>
        </w:rPr>
      </w:pPr>
      <w:r w:rsidRPr="00995109">
        <w:rPr>
          <w:rStyle w:val="eop"/>
          <w:rFonts w:ascii="Calibri" w:hAnsi="Calibri" w:cs="Calibri"/>
          <w:sz w:val="22"/>
          <w:szCs w:val="22"/>
        </w:rPr>
        <w:t xml:space="preserve">More than </w:t>
      </w:r>
      <w:r w:rsidRPr="00995109" w:rsidR="003F1E58">
        <w:rPr>
          <w:rStyle w:val="eop"/>
          <w:rFonts w:ascii="Calibri" w:hAnsi="Calibri" w:cs="Calibri"/>
          <w:sz w:val="22"/>
          <w:szCs w:val="22"/>
        </w:rPr>
        <w:t>5</w:t>
      </w:r>
      <w:r w:rsidRPr="00995109" w:rsidR="00210881">
        <w:rPr>
          <w:rStyle w:val="eop"/>
          <w:rFonts w:ascii="Calibri" w:hAnsi="Calibri" w:cs="Calibri"/>
          <w:sz w:val="22"/>
          <w:szCs w:val="22"/>
        </w:rPr>
        <w:t xml:space="preserve"> </w:t>
      </w:r>
      <w:r w:rsidRPr="00995109">
        <w:rPr>
          <w:rStyle w:val="eop"/>
          <w:rFonts w:ascii="Calibri" w:hAnsi="Calibri" w:cs="Calibri"/>
          <w:sz w:val="22"/>
          <w:szCs w:val="22"/>
        </w:rPr>
        <w:t>years</w:t>
      </w:r>
    </w:p>
    <w:p w:rsidR="00273C64" w:rsidP="00E45689" w14:paraId="291A1B0F" w14:textId="77777777">
      <w:pPr>
        <w:pStyle w:val="paragraph"/>
        <w:spacing w:before="0" w:beforeAutospacing="0" w:after="0" w:afterAutospacing="0"/>
        <w:textAlignment w:val="baseline"/>
        <w:rPr>
          <w:rFonts w:ascii="Segoe UI" w:hAnsi="Segoe UI" w:cs="Segoe UI"/>
          <w:sz w:val="18"/>
          <w:szCs w:val="18"/>
        </w:rPr>
      </w:pPr>
    </w:p>
    <w:p w:rsidR="00E45689" w:rsidRPr="00D36CC0" w:rsidP="00E45689" w14:paraId="36A0053A" w14:textId="070942E4">
      <w:pPr>
        <w:pStyle w:val="paragraph"/>
        <w:spacing w:before="0" w:beforeAutospacing="0" w:after="0" w:afterAutospacing="0"/>
        <w:textAlignment w:val="baseline"/>
        <w:rPr>
          <w:rFonts w:ascii="Segoe UI" w:hAnsi="Segoe UI" w:cs="Segoe UI"/>
          <w:sz w:val="18"/>
          <w:szCs w:val="18"/>
        </w:rPr>
      </w:pPr>
      <w:r w:rsidRPr="00D36CC0">
        <w:rPr>
          <w:rStyle w:val="normaltextrun"/>
          <w:rFonts w:ascii="Calibri" w:hAnsi="Calibri" w:cs="Calibri"/>
          <w:sz w:val="22"/>
          <w:szCs w:val="22"/>
        </w:rPr>
        <w:t xml:space="preserve">Now, we would like to talk a little about your experiences and thoughts on </w:t>
      </w:r>
      <w:r w:rsidRPr="00D36CC0" w:rsidR="00273C64">
        <w:rPr>
          <w:rStyle w:val="normaltextrun"/>
          <w:rFonts w:ascii="Calibri" w:hAnsi="Calibri" w:cs="Calibri"/>
          <w:sz w:val="22"/>
          <w:szCs w:val="22"/>
        </w:rPr>
        <w:t>working with and supporting Black caregivers through home visiting.</w:t>
      </w:r>
      <w:r w:rsidRPr="00D36CC0">
        <w:rPr>
          <w:rStyle w:val="eop"/>
          <w:rFonts w:ascii="Calibri" w:hAnsi="Calibri" w:cs="Calibri"/>
          <w:sz w:val="22"/>
          <w:szCs w:val="22"/>
        </w:rPr>
        <w:t> </w:t>
      </w:r>
    </w:p>
    <w:p w:rsidR="00C96714" w:rsidP="0077594B" w14:paraId="4A090937" w14:textId="77777777"/>
    <w:p w:rsidR="0077594B" w:rsidP="009441E2" w14:paraId="74551752" w14:textId="648B853C">
      <w:pPr>
        <w:pStyle w:val="Heading2"/>
      </w:pPr>
      <w:r>
        <w:t>Reflective Organization</w:t>
      </w:r>
    </w:p>
    <w:p w:rsidR="0077594B" w:rsidP="0077594B" w14:paraId="48990569" w14:textId="2C91DB99">
      <w:pPr>
        <w:pStyle w:val="ListParagraph"/>
        <w:numPr>
          <w:ilvl w:val="0"/>
          <w:numId w:val="12"/>
        </w:numPr>
        <w:rPr>
          <w:b/>
          <w:bCs/>
        </w:rPr>
      </w:pPr>
      <w:r>
        <w:t xml:space="preserve">How does </w:t>
      </w:r>
      <w:r>
        <w:t>your home visiting program engage in reflective practices?</w:t>
      </w:r>
      <w:r w:rsidR="00881FCE">
        <w:t xml:space="preserve"> Reflective practices in home visiting typically involve “stepping back” to consider the meaning of what is happening in interactions and relationship</w:t>
      </w:r>
      <w:r w:rsidR="00667944">
        <w:t>s</w:t>
      </w:r>
      <w:r w:rsidR="003F6F8D">
        <w:t xml:space="preserve">, and to examine professional and personal responses </w:t>
      </w:r>
      <w:r w:rsidR="00917204">
        <w:t xml:space="preserve">to inform </w:t>
      </w:r>
      <w:r w:rsidR="001A09E5">
        <w:t xml:space="preserve">plans and </w:t>
      </w:r>
      <w:r w:rsidR="00917204">
        <w:t>decision making about next steps.</w:t>
      </w:r>
      <w:r w:rsidR="000C6758">
        <w:t xml:space="preserve"> This might include internal reflective </w:t>
      </w:r>
      <w:r w:rsidR="001A09E5">
        <w:t>dialogue</w:t>
      </w:r>
      <w:r w:rsidR="000C6758">
        <w:t xml:space="preserve">, </w:t>
      </w:r>
      <w:r w:rsidR="001A09E5">
        <w:t>reflection</w:t>
      </w:r>
      <w:r w:rsidR="000C6758">
        <w:t xml:space="preserve"> with colleagues, or reflection in the context of </w:t>
      </w:r>
      <w:r w:rsidR="00667944">
        <w:t>group or individual supervision.</w:t>
      </w:r>
      <w:r w:rsidR="003F6F8D">
        <w:t xml:space="preserve"> </w:t>
      </w:r>
      <w:r>
        <w:t xml:space="preserve"> </w:t>
      </w:r>
      <w:r w:rsidRPr="299868A5">
        <w:rPr>
          <w:b/>
          <w:bCs/>
        </w:rPr>
        <w:t xml:space="preserve"> </w:t>
      </w:r>
    </w:p>
    <w:p w:rsidR="000466B6" w:rsidP="00BE0510" w14:paraId="4E214E01" w14:textId="77777777">
      <w:pPr>
        <w:pStyle w:val="ListParagraph"/>
        <w:rPr>
          <w:b/>
          <w:bCs/>
        </w:rPr>
      </w:pPr>
    </w:p>
    <w:p w:rsidR="001831F8" w:rsidRPr="001E21D5" w:rsidP="004854D5" w14:paraId="513376EA" w14:textId="371FF7A5">
      <w:pPr>
        <w:pStyle w:val="ListParagraph"/>
        <w:numPr>
          <w:ilvl w:val="1"/>
          <w:numId w:val="12"/>
        </w:numPr>
        <w:rPr>
          <w:b/>
        </w:rPr>
      </w:pPr>
      <w:r>
        <w:t>P</w:t>
      </w:r>
      <w:r w:rsidR="0077594B">
        <w:t>lease describe the range of reflective practices</w:t>
      </w:r>
      <w:r w:rsidR="0076720D">
        <w:t xml:space="preserve"> within your home visiting program</w:t>
      </w:r>
      <w:r w:rsidR="003039CD">
        <w:t>.</w:t>
      </w:r>
    </w:p>
    <w:p w:rsidR="00E54049" w:rsidRPr="001E21D5" w:rsidP="004854D5" w14:paraId="0F61CA8F" w14:textId="50562640">
      <w:pPr>
        <w:pStyle w:val="ListParagraph"/>
        <w:numPr>
          <w:ilvl w:val="1"/>
          <w:numId w:val="12"/>
        </w:numPr>
        <w:rPr>
          <w:b/>
        </w:rPr>
      </w:pPr>
      <w:r>
        <w:t xml:space="preserve">Please tell me about a time when you discussed a parent or caregiver’s experience with racism within your programs reflective practice. </w:t>
      </w:r>
    </w:p>
    <w:p w:rsidR="00E54049" w:rsidRPr="00BE0510" w:rsidP="001E21D5" w14:paraId="0ADFE1CB" w14:textId="642B831B">
      <w:pPr>
        <w:pStyle w:val="ListParagraph"/>
        <w:numPr>
          <w:ilvl w:val="2"/>
          <w:numId w:val="12"/>
        </w:numPr>
        <w:rPr>
          <w:b/>
        </w:rPr>
      </w:pPr>
      <w:r>
        <w:t>How did reflecting on this experience change your perspective on race?</w:t>
      </w:r>
    </w:p>
    <w:p w:rsidR="0061416C" w:rsidRPr="005E3347" w:rsidP="00BE0510" w14:paraId="59B8F7FD" w14:textId="57F11B29">
      <w:r>
        <w:t xml:space="preserve"> </w:t>
      </w:r>
    </w:p>
    <w:p w:rsidR="0061416C" w:rsidRPr="005E3347" w:rsidP="00105B3E" w14:paraId="02D1131D" w14:textId="764782A0">
      <w:pPr>
        <w:pStyle w:val="ListParagraph"/>
        <w:numPr>
          <w:ilvl w:val="1"/>
          <w:numId w:val="12"/>
        </w:numPr>
      </w:pPr>
      <w:r>
        <w:t xml:space="preserve">What types of </w:t>
      </w:r>
      <w:r w:rsidR="513BEF8D">
        <w:t>resources</w:t>
      </w:r>
      <w:r>
        <w:t xml:space="preserve"> are available in your home visiting program to support you in reflecting on this type of event</w:t>
      </w:r>
      <w:r w:rsidR="00E54049">
        <w:t xml:space="preserve"> or family experiences with racism</w:t>
      </w:r>
      <w:r>
        <w:t>?</w:t>
      </w:r>
    </w:p>
    <w:p w:rsidR="0061416C" w:rsidRPr="00BE0510" w:rsidP="00105B3E" w14:paraId="55B73B72" w14:textId="5757CF73">
      <w:pPr>
        <w:pStyle w:val="ListParagraph"/>
        <w:numPr>
          <w:ilvl w:val="1"/>
          <w:numId w:val="12"/>
        </w:numPr>
      </w:pPr>
      <w:r w:rsidRPr="00BE0510">
        <w:t>Tell me about the reflective supervision practice that would help you address this issue.</w:t>
      </w:r>
    </w:p>
    <w:p w:rsidR="00F764B8" w:rsidP="00F764B8" w14:paraId="4879B7AE" w14:textId="1ADF2EE6">
      <w:pPr>
        <w:pStyle w:val="Heading2"/>
      </w:pPr>
      <w:r w:rsidRPr="43E8A8EE">
        <w:t>Race Talk</w:t>
      </w:r>
    </w:p>
    <w:p w:rsidR="00F8442F" w:rsidP="00F764B8" w14:paraId="6432CCD5" w14:textId="71C2689B">
      <w:pPr>
        <w:pStyle w:val="ListParagraph"/>
        <w:numPr>
          <w:ilvl w:val="0"/>
          <w:numId w:val="17"/>
        </w:numPr>
      </w:pPr>
      <w:r>
        <w:t xml:space="preserve">Can you tell me about a time when </w:t>
      </w:r>
      <w:r w:rsidR="00B97A36">
        <w:t>your colleagues</w:t>
      </w:r>
      <w:r w:rsidR="00105B3E">
        <w:t xml:space="preserve"> </w:t>
      </w:r>
      <w:r w:rsidR="00205105">
        <w:t>were</w:t>
      </w:r>
      <w:r>
        <w:t xml:space="preserve"> talking </w:t>
      </w:r>
      <w:r w:rsidR="6FD54918">
        <w:t>about</w:t>
      </w:r>
      <w:r>
        <w:t xml:space="preserve"> a Black family</w:t>
      </w:r>
      <w:r w:rsidR="008B6B59">
        <w:t xml:space="preserve"> enrolled in your program</w:t>
      </w:r>
      <w:r>
        <w:t xml:space="preserve"> and an experience of racism</w:t>
      </w:r>
      <w:r w:rsidR="763BDF7C">
        <w:t xml:space="preserve"> came up</w:t>
      </w:r>
      <w:r>
        <w:t xml:space="preserve">? </w:t>
      </w:r>
    </w:p>
    <w:p w:rsidR="00F8442F" w:rsidP="00F8442F" w14:paraId="315570AA" w14:textId="77777777">
      <w:pPr>
        <w:pStyle w:val="ListParagraph"/>
        <w:numPr>
          <w:ilvl w:val="1"/>
          <w:numId w:val="17"/>
        </w:numPr>
      </w:pPr>
      <w:r>
        <w:t xml:space="preserve">What was the experience? </w:t>
      </w:r>
    </w:p>
    <w:p w:rsidR="00F8442F" w:rsidP="00F8442F" w14:paraId="58980962" w14:textId="77777777">
      <w:pPr>
        <w:pStyle w:val="ListParagraph"/>
        <w:numPr>
          <w:ilvl w:val="1"/>
          <w:numId w:val="17"/>
        </w:numPr>
      </w:pPr>
      <w:r>
        <w:t xml:space="preserve">How did you address it? </w:t>
      </w:r>
    </w:p>
    <w:p w:rsidR="007660FA" w:rsidP="00F8442F" w14:paraId="5370553D" w14:textId="05E26060">
      <w:pPr>
        <w:pStyle w:val="ListParagraph"/>
        <w:numPr>
          <w:ilvl w:val="1"/>
          <w:numId w:val="17"/>
        </w:numPr>
      </w:pPr>
      <w:r>
        <w:t>[</w:t>
      </w:r>
      <w:r w:rsidR="50DADA2B">
        <w:t>If the participant says that they have not been a part of such an exchange</w:t>
      </w:r>
      <w:r w:rsidR="0020443D">
        <w:t>]</w:t>
      </w:r>
    </w:p>
    <w:p w:rsidR="0077594B" w:rsidP="00995109" w14:paraId="5F28CA04" w14:textId="6FEC3313">
      <w:pPr>
        <w:pStyle w:val="ListParagraph"/>
        <w:numPr>
          <w:ilvl w:val="2"/>
          <w:numId w:val="17"/>
        </w:numPr>
      </w:pPr>
      <w:r>
        <w:t>What are your thoughts on why this type of conversation has not come up in your work?</w:t>
      </w:r>
    </w:p>
    <w:p w:rsidR="0077594B" w:rsidP="009441E2" w14:paraId="3ADAF48A" w14:textId="700FAB1C">
      <w:pPr>
        <w:pStyle w:val="Heading2"/>
      </w:pPr>
      <w:r w:rsidRPr="3BB291C5">
        <w:t>Implicit Bias</w:t>
      </w:r>
    </w:p>
    <w:p w:rsidR="00D36C9D" w:rsidP="00D36C9D" w14:paraId="082260CF" w14:textId="77777777">
      <w:pPr>
        <w:pStyle w:val="ListParagraph"/>
        <w:numPr>
          <w:ilvl w:val="0"/>
          <w:numId w:val="18"/>
        </w:numPr>
      </w:pPr>
      <w:r>
        <w:t xml:space="preserve">Research shows that some Black parents and families experience worse outcomes than White parents and families in areas such as education, health, and economics. </w:t>
      </w:r>
    </w:p>
    <w:p w:rsidR="00D36C9D" w:rsidP="00D36C9D" w14:paraId="29E89AA0" w14:textId="77777777">
      <w:pPr>
        <w:pStyle w:val="ListParagraph"/>
        <w:numPr>
          <w:ilvl w:val="1"/>
          <w:numId w:val="18"/>
        </w:numPr>
      </w:pPr>
      <w:r>
        <w:t xml:space="preserve">What do you think about this? </w:t>
      </w:r>
    </w:p>
    <w:p w:rsidR="00D36C9D" w:rsidRPr="00D36C9D" w:rsidP="00995109" w14:paraId="5F405740" w14:textId="7F54EEEE">
      <w:pPr>
        <w:pStyle w:val="ListParagraph"/>
        <w:numPr>
          <w:ilvl w:val="1"/>
          <w:numId w:val="18"/>
        </w:numPr>
      </w:pPr>
      <w:r>
        <w:t>What do you believe contributes to some Black parents and families experiencing worse outcomes?</w:t>
      </w:r>
    </w:p>
    <w:p w:rsidR="0077594B" w:rsidP="00995109" w14:paraId="430FD225" w14:textId="77777777">
      <w:pPr>
        <w:pStyle w:val="ListParagraph"/>
        <w:numPr>
          <w:ilvl w:val="0"/>
          <w:numId w:val="18"/>
        </w:numPr>
        <w:rPr>
          <w:b/>
          <w:bCs/>
        </w:rPr>
      </w:pPr>
      <w:r>
        <w:t>Are</w:t>
      </w:r>
      <w:r w:rsidR="07660A7F">
        <w:t xml:space="preserve"> any of</w:t>
      </w:r>
      <w:r>
        <w:t xml:space="preserve"> you familiar with the term implicit bias</w:t>
      </w:r>
      <w:r w:rsidR="77D38885">
        <w:t>?</w:t>
      </w:r>
    </w:p>
    <w:p w:rsidR="00BB61BB" w:rsidRPr="00BB61BB" w:rsidP="00995109" w14:paraId="755CB92A" w14:textId="3BF06E29">
      <w:pPr>
        <w:pStyle w:val="ListParagraph"/>
        <w:numPr>
          <w:ilvl w:val="1"/>
          <w:numId w:val="18"/>
        </w:numPr>
        <w:rPr>
          <w:b/>
          <w:bCs/>
        </w:rPr>
      </w:pPr>
      <w:r>
        <w:t>[</w:t>
      </w:r>
      <w:r w:rsidR="0077594B">
        <w:t>If no, provide a definition</w:t>
      </w:r>
      <w:r w:rsidR="00174F88">
        <w:t xml:space="preserve"> before moving on</w:t>
      </w:r>
      <w:r w:rsidR="4CECBF7F">
        <w:t>]</w:t>
      </w:r>
      <w:r w:rsidR="0077594B">
        <w:t xml:space="preserve"> </w:t>
      </w:r>
    </w:p>
    <w:p w:rsidR="00F8442F" w:rsidRPr="00F8442F" w:rsidP="00F8442F" w14:paraId="4DA63FE9" w14:textId="77777777">
      <w:pPr>
        <w:pStyle w:val="ListParagraph"/>
        <w:numPr>
          <w:ilvl w:val="2"/>
          <w:numId w:val="18"/>
        </w:numPr>
        <w:rPr>
          <w:b/>
        </w:rPr>
      </w:pPr>
      <w:r>
        <w:t>Definition: Implicit bias is a form of bias that occurs automatically and unintentionally, that nevertheless affects judgments, decisions, and behaviors.</w:t>
      </w:r>
    </w:p>
    <w:p w:rsidR="00F8442F" w:rsidRPr="00F8442F" w:rsidP="00F8442F" w14:paraId="5E885F4A" w14:textId="77777777">
      <w:pPr>
        <w:pStyle w:val="ListParagraph"/>
        <w:numPr>
          <w:ilvl w:val="1"/>
          <w:numId w:val="18"/>
        </w:numPr>
        <w:rPr>
          <w:b/>
        </w:rPr>
      </w:pPr>
      <w:r>
        <w:t>Some in the home visiting field have suggested that addressing implicit bias about race could improve services to Black families. What are your thoughts on that suggestion?</w:t>
      </w:r>
    </w:p>
    <w:p w:rsidR="0077594B" w:rsidRPr="00F8442F" w:rsidP="00F8442F" w14:paraId="30002D3B" w14:textId="4B92EC84">
      <w:pPr>
        <w:pStyle w:val="ListParagraph"/>
        <w:numPr>
          <w:ilvl w:val="1"/>
          <w:numId w:val="18"/>
        </w:numPr>
        <w:rPr>
          <w:b/>
        </w:rPr>
      </w:pPr>
      <w:r>
        <w:t>Have you attempted to address implicit bias? If so, how? What were the challenges? Did it support your work with Black families?</w:t>
      </w:r>
    </w:p>
    <w:p w:rsidR="0077594B" w:rsidP="0083786D" w14:paraId="11D4081A" w14:textId="2E47A49C">
      <w:pPr>
        <w:pStyle w:val="ListParagraph"/>
        <w:numPr>
          <w:ilvl w:val="0"/>
          <w:numId w:val="18"/>
        </w:numPr>
        <w:rPr>
          <w:b/>
          <w:bCs/>
        </w:rPr>
      </w:pPr>
      <w:r>
        <w:t>How do you</w:t>
      </w:r>
      <w:r w:rsidR="3A372A4A">
        <w:t xml:space="preserve"> </w:t>
      </w:r>
      <w:r>
        <w:t xml:space="preserve">support Black </w:t>
      </w:r>
      <w:r w:rsidR="7DE19387">
        <w:t xml:space="preserve">families </w:t>
      </w:r>
      <w:r>
        <w:t xml:space="preserve">when they share an experience of racism? </w:t>
      </w:r>
      <w:r w:rsidRPr="3BB291C5">
        <w:rPr>
          <w:b/>
          <w:bCs/>
        </w:rPr>
        <w:t xml:space="preserve"> </w:t>
      </w:r>
    </w:p>
    <w:p w:rsidR="0DCCA0E3" w:rsidP="0083786D" w14:paraId="679E91B8" w14:textId="7B525C31">
      <w:pPr>
        <w:pStyle w:val="ListParagraph"/>
        <w:numPr>
          <w:ilvl w:val="1"/>
          <w:numId w:val="18"/>
        </w:numPr>
      </w:pPr>
      <w:r>
        <w:t>What enabled you to provide a supportive response?</w:t>
      </w:r>
    </w:p>
    <w:p w:rsidR="00530E84" w:rsidP="0083786D" w14:paraId="5C1F063E" w14:textId="472B9929">
      <w:pPr>
        <w:pStyle w:val="ListParagraph"/>
        <w:numPr>
          <w:ilvl w:val="1"/>
          <w:numId w:val="18"/>
        </w:numPr>
      </w:pPr>
      <w:r>
        <w:t>What challenges or barriers did you experience to provide a supportive response?</w:t>
      </w:r>
    </w:p>
    <w:p w:rsidR="00105536" w:rsidP="00105536" w14:paraId="3690DB39" w14:textId="77777777">
      <w:pPr>
        <w:pStyle w:val="ListParagraph"/>
        <w:numPr>
          <w:ilvl w:val="0"/>
          <w:numId w:val="18"/>
        </w:numPr>
      </w:pPr>
      <w:r>
        <w:t xml:space="preserve">What would help you </w:t>
      </w:r>
      <w:r w:rsidR="0050333A">
        <w:t>feel con</w:t>
      </w:r>
      <w:r w:rsidR="00126A62">
        <w:t xml:space="preserve">fident and comfortable in </w:t>
      </w:r>
      <w:r>
        <w:t>support</w:t>
      </w:r>
      <w:r w:rsidR="00126A62">
        <w:t>ing</w:t>
      </w:r>
      <w:r>
        <w:t xml:space="preserve"> Black families when they share experiences of racism?</w:t>
      </w:r>
      <w:r w:rsidR="00CE3C99">
        <w:t xml:space="preserve"> </w:t>
      </w:r>
    </w:p>
    <w:p w:rsidR="3BB291C5" w:rsidP="00105536" w14:paraId="4486967F" w14:textId="247EFBDC">
      <w:pPr>
        <w:pStyle w:val="ListParagraph"/>
        <w:numPr>
          <w:ilvl w:val="0"/>
          <w:numId w:val="18"/>
        </w:numPr>
      </w:pPr>
      <w:r>
        <w:t xml:space="preserve">Can you each describe strategies you use to </w:t>
      </w:r>
      <w:r w:rsidR="003C10AB">
        <w:t xml:space="preserve">center and promote </w:t>
      </w:r>
      <w:r w:rsidR="006275B4">
        <w:t xml:space="preserve">race </w:t>
      </w:r>
      <w:r w:rsidR="003C10AB">
        <w:t xml:space="preserve">equity in your work with </w:t>
      </w:r>
      <w:r w:rsidR="0083786D">
        <w:t xml:space="preserve">Black </w:t>
      </w:r>
      <w:r w:rsidR="003C10AB">
        <w:t>families?</w:t>
      </w:r>
      <w:r w:rsidR="00CE3C99">
        <w:t xml:space="preserve"> </w:t>
      </w:r>
    </w:p>
    <w:p w:rsidR="006275B4" w:rsidP="0083786D" w14:paraId="4D8EB41F" w14:textId="046B3FAC">
      <w:pPr>
        <w:pStyle w:val="ListParagraph"/>
        <w:numPr>
          <w:ilvl w:val="0"/>
          <w:numId w:val="18"/>
        </w:numPr>
      </w:pPr>
      <w:r>
        <w:t>What challenges or barriers do you face in centering and promoting race equity in your work with</w:t>
      </w:r>
      <w:r w:rsidR="0083786D">
        <w:t xml:space="preserve"> Black</w:t>
      </w:r>
      <w:r>
        <w:t xml:space="preserve"> families?</w:t>
      </w:r>
    </w:p>
    <w:p w:rsidR="003039CD" w:rsidP="0077594B" w14:paraId="03B72AE3" w14:textId="77777777">
      <w:pPr>
        <w:pStyle w:val="ListParagraph"/>
        <w:ind w:left="0"/>
        <w:rPr>
          <w:b/>
          <w:bCs/>
        </w:rPr>
      </w:pPr>
    </w:p>
    <w:p w:rsidR="0077594B" w:rsidP="009441E2" w14:paraId="1B065895" w14:textId="4383D891">
      <w:pPr>
        <w:pStyle w:val="Heading2"/>
      </w:pPr>
      <w:r w:rsidRPr="3D7BF763">
        <w:t>Equity Budgeting</w:t>
      </w:r>
    </w:p>
    <w:p w:rsidR="000C4738" w:rsidRPr="009441E2" w:rsidP="0083786D" w14:paraId="0FA44FD1" w14:textId="77777777">
      <w:pPr>
        <w:pStyle w:val="ListParagraph"/>
        <w:numPr>
          <w:ilvl w:val="0"/>
          <w:numId w:val="19"/>
        </w:numPr>
        <w:rPr>
          <w:b/>
          <w:bCs/>
        </w:rPr>
      </w:pPr>
      <w:r>
        <w:t>Can you</w:t>
      </w:r>
      <w:r w:rsidR="0E316E27">
        <w:t xml:space="preserve"> each</w:t>
      </w:r>
      <w:r>
        <w:t xml:space="preserve"> tell me about how your program</w:t>
      </w:r>
      <w:r w:rsidR="0D4DCE16">
        <w:t xml:space="preserve"> has</w:t>
      </w:r>
      <w:r w:rsidR="29DD855C">
        <w:t xml:space="preserve"> provided formal trainings or workshops that</w:t>
      </w:r>
      <w:r>
        <w:t xml:space="preserve"> prepared you to have conversations focused on race like the ones we just discussed</w:t>
      </w:r>
      <w:r w:rsidR="51A57F41">
        <w:t>?</w:t>
      </w:r>
      <w:r>
        <w:t xml:space="preserve"> </w:t>
      </w:r>
    </w:p>
    <w:p w:rsidR="000C4738" w:rsidRPr="009441E2" w:rsidP="0083786D" w14:paraId="01380EE4" w14:textId="13BE26B9">
      <w:pPr>
        <w:pStyle w:val="ListParagraph"/>
        <w:numPr>
          <w:ilvl w:val="1"/>
          <w:numId w:val="19"/>
        </w:numPr>
        <w:rPr>
          <w:b/>
          <w:bCs/>
        </w:rPr>
      </w:pPr>
      <w:r>
        <w:t xml:space="preserve">How does your program ensure you have adequate time to attend </w:t>
      </w:r>
      <w:r w:rsidR="00865D9B">
        <w:t>training</w:t>
      </w:r>
      <w:r>
        <w:t xml:space="preserve"> or workshops?</w:t>
      </w:r>
    </w:p>
    <w:p w:rsidR="0077594B" w:rsidP="0083786D" w14:paraId="5D8119AE" w14:textId="64A14EC3">
      <w:pPr>
        <w:pStyle w:val="ListParagraph"/>
        <w:numPr>
          <w:ilvl w:val="1"/>
          <w:numId w:val="19"/>
        </w:numPr>
        <w:rPr>
          <w:b/>
          <w:bCs/>
        </w:rPr>
      </w:pPr>
      <w:r>
        <w:t xml:space="preserve">How does your program </w:t>
      </w:r>
      <w:r w:rsidR="00865D9B">
        <w:t>provide time for follow-up and coaching to support and apply information learned in trainings or workshops?</w:t>
      </w:r>
      <w:r w:rsidRPr="40D7C639">
        <w:rPr>
          <w:b/>
          <w:bCs/>
        </w:rPr>
        <w:t xml:space="preserve"> </w:t>
      </w:r>
    </w:p>
    <w:p w:rsidR="00ED64DF" w:rsidRPr="00BE0510" w:rsidP="0083786D" w14:paraId="565486A8" w14:textId="008446D9">
      <w:pPr>
        <w:pStyle w:val="ListParagraph"/>
        <w:numPr>
          <w:ilvl w:val="1"/>
          <w:numId w:val="19"/>
        </w:numPr>
      </w:pPr>
      <w:r w:rsidRPr="00BE0510">
        <w:t>How do you include what you learning from trainings and workshops into your actual practices, if at all?</w:t>
      </w:r>
    </w:p>
    <w:p w:rsidR="00973824" w:rsidP="009441E2" w14:paraId="25A5503C" w14:textId="0D82CBD1">
      <w:pPr>
        <w:pStyle w:val="Heading2"/>
      </w:pPr>
      <w:r>
        <w:t>Recommendations</w:t>
      </w:r>
    </w:p>
    <w:p w:rsidR="00FD07BE" w:rsidRPr="009441E2" w:rsidP="0083786D" w14:paraId="630420A5" w14:textId="3B4966B6">
      <w:pPr>
        <w:pStyle w:val="ListParagraph"/>
        <w:numPr>
          <w:ilvl w:val="0"/>
          <w:numId w:val="20"/>
        </w:numPr>
      </w:pPr>
      <w:r w:rsidRPr="009441E2">
        <w:t xml:space="preserve">In what ways does your program work to ensure that home visiting services are </w:t>
      </w:r>
      <w:r w:rsidRPr="009441E2">
        <w:t>accessible to Black families?</w:t>
      </w:r>
    </w:p>
    <w:p w:rsidR="00FD07BE" w:rsidRPr="009441E2" w:rsidP="0083786D" w14:paraId="536FB745" w14:textId="77777777">
      <w:pPr>
        <w:pStyle w:val="ListParagraph"/>
        <w:numPr>
          <w:ilvl w:val="1"/>
          <w:numId w:val="20"/>
        </w:numPr>
      </w:pPr>
      <w:r w:rsidRPr="009441E2">
        <w:t>Can you describe successful strategies for recruiting and enrolling Black caregivers?</w:t>
      </w:r>
    </w:p>
    <w:p w:rsidR="00AD6EE2" w:rsidRPr="009441E2" w:rsidP="0083786D" w14:paraId="1A397F33" w14:textId="203DB51A">
      <w:pPr>
        <w:pStyle w:val="ListParagraph"/>
        <w:numPr>
          <w:ilvl w:val="1"/>
          <w:numId w:val="20"/>
        </w:numPr>
      </w:pPr>
      <w:r w:rsidRPr="009441E2">
        <w:t xml:space="preserve">Can you describe any challenges </w:t>
      </w:r>
      <w:r w:rsidRPr="009441E2">
        <w:t xml:space="preserve">or barriers </w:t>
      </w:r>
      <w:r w:rsidR="00CD7C39">
        <w:t xml:space="preserve">experienced in </w:t>
      </w:r>
      <w:r w:rsidRPr="009441E2">
        <w:t>recruiting and enrolling Black caregivers?</w:t>
      </w:r>
    </w:p>
    <w:p w:rsidR="00CA154F" w:rsidP="0083786D" w14:paraId="319D1A96" w14:textId="77777777">
      <w:pPr>
        <w:pStyle w:val="ListParagraph"/>
        <w:numPr>
          <w:ilvl w:val="0"/>
          <w:numId w:val="20"/>
        </w:numPr>
      </w:pPr>
      <w:r>
        <w:t xml:space="preserve">What advice would you have for home visiting programs that are trying to </w:t>
      </w:r>
      <w:r>
        <w:t>make their home visiting services accessible to Black caregivers?</w:t>
      </w:r>
    </w:p>
    <w:p w:rsidR="00973824" w:rsidRPr="00D04116" w:rsidP="0083786D" w14:paraId="3B1E33C3" w14:textId="7A82372C">
      <w:pPr>
        <w:pStyle w:val="ListParagraph"/>
        <w:numPr>
          <w:ilvl w:val="0"/>
          <w:numId w:val="20"/>
        </w:numPr>
      </w:pPr>
      <w:r w:rsidRPr="00D04116">
        <w:t xml:space="preserve">What advice would you have for other home visitors that are working to be responsive to the </w:t>
      </w:r>
      <w:r w:rsidRPr="00D04116" w:rsidR="004A0A9C">
        <w:t>experiences of Black caregivers?</w:t>
      </w:r>
    </w:p>
    <w:p w:rsidR="0077594B" w:rsidP="286F89E5" w14:paraId="5DE15830" w14:textId="7A82372C">
      <w:pPr>
        <w:pStyle w:val="Heading2"/>
      </w:pPr>
      <w:r>
        <w:t>Reflections</w:t>
      </w:r>
    </w:p>
    <w:p w:rsidR="00C60B4D" w:rsidP="6999C401" w14:paraId="75F4988D" w14:textId="46C58F6E">
      <w:pPr>
        <w:pStyle w:val="ListParagraph"/>
        <w:numPr>
          <w:ilvl w:val="1"/>
          <w:numId w:val="1"/>
        </w:numPr>
        <w:tabs>
          <w:tab w:val="left" w:pos="810"/>
          <w:tab w:val="left" w:pos="1080"/>
        </w:tabs>
        <w:ind w:left="1080"/>
      </w:pPr>
      <w:r>
        <w:t>Having participated in this discussion, what is your comfort level with discussing racism and racial equity? Do you feel supported or knowledgeable about speaking on this topic?</w:t>
      </w:r>
    </w:p>
    <w:p w:rsidR="00C60B4D" w:rsidP="6999C401" w14:paraId="15E54C11" w14:textId="6A11EAC8">
      <w:pPr>
        <w:pStyle w:val="ListParagraph"/>
        <w:numPr>
          <w:ilvl w:val="1"/>
          <w:numId w:val="1"/>
        </w:numPr>
        <w:tabs>
          <w:tab w:val="left" w:pos="810"/>
          <w:tab w:val="num" w:pos="1080"/>
        </w:tabs>
        <w:ind w:left="1080"/>
      </w:pPr>
      <w:r>
        <w:t>Do you think these are top concerns or priorities of your program? If so, how? If not, why is that?</w:t>
      </w:r>
    </w:p>
    <w:p w:rsidR="00C60B4D" w14:paraId="4EBE0F66" w14:textId="77777777"/>
    <w:sectPr>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01479098"/>
      <w:docPartObj>
        <w:docPartGallery w:val="Page Numbers (Bottom of Page)"/>
        <w:docPartUnique/>
      </w:docPartObj>
    </w:sdtPr>
    <w:sdtEndPr>
      <w:rPr>
        <w:noProof/>
      </w:rPr>
    </w:sdtEndPr>
    <w:sdtContent>
      <w:p w:rsidR="00D2050F" w14:paraId="187A8807" w14:textId="39EC48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2050F" w14:paraId="4ABD90E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94B" w:rsidRPr="009441E2" w:rsidP="0077594B" w14:paraId="35637FBF" w14:textId="56B53CB7">
    <w:pPr>
      <w:pStyle w:val="Header"/>
      <w:jc w:val="right"/>
      <w:rPr>
        <w:rFonts w:cstheme="minorHAnsi"/>
        <w:i/>
        <w:sz w:val="20"/>
        <w:szCs w:val="20"/>
        <w:lang w:val="fr-FR"/>
      </w:rPr>
    </w:pPr>
    <w:r w:rsidRPr="009441E2">
      <w:rPr>
        <w:rFonts w:cstheme="minorHAnsi"/>
        <w:i/>
        <w:sz w:val="20"/>
        <w:szCs w:val="20"/>
        <w:lang w:val="fr-FR"/>
      </w:rPr>
      <w:t>OMB Control #: XXXX-XXXX</w:t>
    </w:r>
  </w:p>
  <w:p w:rsidR="0077594B" w:rsidRPr="009441E2" w:rsidP="0077594B" w14:paraId="45288D2A" w14:textId="77777777">
    <w:pPr>
      <w:pStyle w:val="Header"/>
      <w:jc w:val="right"/>
      <w:rPr>
        <w:rFonts w:cstheme="minorHAnsi"/>
        <w:i/>
        <w:sz w:val="20"/>
        <w:szCs w:val="20"/>
        <w:lang w:val="fr-FR"/>
      </w:rPr>
    </w:pPr>
    <w:r w:rsidRPr="009441E2">
      <w:rPr>
        <w:rFonts w:cstheme="minorHAnsi"/>
        <w:i/>
        <w:sz w:val="20"/>
        <w:szCs w:val="20"/>
        <w:lang w:val="fr-FR"/>
      </w:rPr>
      <w:t>Expiration Date: XX/XX/XXXX</w:t>
    </w:r>
  </w:p>
  <w:p w:rsidR="0077594B" w:rsidRPr="009441E2" w:rsidP="0077594B" w14:paraId="3FBC68BD" w14:textId="77777777">
    <w:pPr>
      <w:pStyle w:val="Header"/>
      <w:jc w:val="center"/>
      <w:rPr>
        <w:rFonts w:cstheme="minorHAnsi"/>
        <w:b/>
        <w:lang w:val="fr-FR"/>
      </w:rPr>
    </w:pPr>
  </w:p>
  <w:p w:rsidR="0077594B" w:rsidP="2510B058" w14:paraId="3A0AE464" w14:textId="14D400A6">
    <w:pPr>
      <w:pStyle w:val="Header"/>
      <w:jc w:val="center"/>
      <w:rPr>
        <w:b/>
        <w:bCs/>
      </w:rPr>
    </w:pPr>
    <w:r w:rsidRPr="2510B058">
      <w:rPr>
        <w:b/>
        <w:bCs/>
      </w:rPr>
      <w:t xml:space="preserve">INSTRUMENT </w:t>
    </w:r>
    <w:r w:rsidR="001015B7">
      <w:rPr>
        <w:b/>
        <w:bCs/>
      </w:rPr>
      <w:t>5</w:t>
    </w:r>
    <w:r w:rsidRPr="2510B058">
      <w:rPr>
        <w:b/>
        <w:bCs/>
      </w:rPr>
      <w:t xml:space="preserve"> Home Visitor Group Interview Guide</w:t>
    </w:r>
  </w:p>
  <w:p w:rsidR="0077594B" w14:paraId="0F97BD69" w14:textId="12CCD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B6731"/>
    <w:multiLevelType w:val="multilevel"/>
    <w:tmpl w:val="A19203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415ABD"/>
    <w:multiLevelType w:val="multilevel"/>
    <w:tmpl w:val="D6F4DDB6"/>
    <w:lvl w:ilvl="0">
      <w:start w:val="4"/>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9EE904"/>
    <w:multiLevelType w:val="multilevel"/>
    <w:tmpl w:val="1EF4BECE"/>
    <w:lvl w:ilvl="0">
      <w:start w:val="1"/>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FF02DF"/>
    <w:multiLevelType w:val="multilevel"/>
    <w:tmpl w:val="A9CA167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A1E58AA"/>
    <w:multiLevelType w:val="hybridMultilevel"/>
    <w:tmpl w:val="25CC8054"/>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FD722E"/>
    <w:multiLevelType w:val="hybridMultilevel"/>
    <w:tmpl w:val="4A90CB6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C442E0B"/>
    <w:multiLevelType w:val="hybridMultilevel"/>
    <w:tmpl w:val="C76C2352"/>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10630F"/>
    <w:multiLevelType w:val="multilevel"/>
    <w:tmpl w:val="1AD4B8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03912BF"/>
    <w:multiLevelType w:val="multilevel"/>
    <w:tmpl w:val="C72C7712"/>
    <w:lvl w:ilvl="0">
      <w:start w:val="1"/>
      <w:numFmt w:val="lowerLetter"/>
      <w:lvlText w:val="%1."/>
      <w:lvlJc w:val="left"/>
      <w:pPr>
        <w:tabs>
          <w:tab w:val="num" w:pos="720"/>
        </w:tabs>
        <w:ind w:left="1080" w:hanging="360"/>
      </w:pPr>
    </w:lvl>
    <w:lvl w:ilvl="1" w:tentative="1">
      <w:start w:val="1"/>
      <w:numFmt w:val="lowerLetter"/>
      <w:lvlText w:val="%2."/>
      <w:lvlJc w:val="left"/>
      <w:pPr>
        <w:tabs>
          <w:tab w:val="num" w:pos="1440"/>
        </w:tabs>
        <w:ind w:left="1800" w:hanging="360"/>
      </w:pPr>
    </w:lvl>
    <w:lvl w:ilvl="2" w:tentative="1">
      <w:start w:val="1"/>
      <w:numFmt w:val="lowerLetter"/>
      <w:lvlText w:val="%3."/>
      <w:lvlJc w:val="left"/>
      <w:pPr>
        <w:tabs>
          <w:tab w:val="num" w:pos="2160"/>
        </w:tabs>
        <w:ind w:left="2520" w:hanging="360"/>
      </w:pPr>
    </w:lvl>
    <w:lvl w:ilvl="3" w:tentative="1">
      <w:start w:val="1"/>
      <w:numFmt w:val="lowerLetter"/>
      <w:lvlText w:val="%4."/>
      <w:lvlJc w:val="left"/>
      <w:pPr>
        <w:tabs>
          <w:tab w:val="num" w:pos="2880"/>
        </w:tabs>
        <w:ind w:left="3240" w:hanging="360"/>
      </w:pPr>
    </w:lvl>
    <w:lvl w:ilvl="4" w:tentative="1">
      <w:start w:val="1"/>
      <w:numFmt w:val="lowerLetter"/>
      <w:lvlText w:val="%5."/>
      <w:lvlJc w:val="left"/>
      <w:pPr>
        <w:tabs>
          <w:tab w:val="num" w:pos="3600"/>
        </w:tabs>
        <w:ind w:left="3960" w:hanging="360"/>
      </w:pPr>
    </w:lvl>
    <w:lvl w:ilvl="5" w:tentative="1">
      <w:start w:val="1"/>
      <w:numFmt w:val="lowerLetter"/>
      <w:lvlText w:val="%6."/>
      <w:lvlJc w:val="left"/>
      <w:pPr>
        <w:tabs>
          <w:tab w:val="num" w:pos="4320"/>
        </w:tabs>
        <w:ind w:left="4680" w:hanging="360"/>
      </w:pPr>
    </w:lvl>
    <w:lvl w:ilvl="6" w:tentative="1">
      <w:start w:val="1"/>
      <w:numFmt w:val="lowerLetter"/>
      <w:lvlText w:val="%7."/>
      <w:lvlJc w:val="left"/>
      <w:pPr>
        <w:tabs>
          <w:tab w:val="num" w:pos="5040"/>
        </w:tabs>
        <w:ind w:left="5400" w:hanging="360"/>
      </w:pPr>
    </w:lvl>
    <w:lvl w:ilvl="7" w:tentative="1">
      <w:start w:val="1"/>
      <w:numFmt w:val="lowerLetter"/>
      <w:lvlText w:val="%8."/>
      <w:lvlJc w:val="left"/>
      <w:pPr>
        <w:tabs>
          <w:tab w:val="num" w:pos="5760"/>
        </w:tabs>
        <w:ind w:left="6120" w:hanging="360"/>
      </w:pPr>
    </w:lvl>
    <w:lvl w:ilvl="8" w:tentative="1">
      <w:start w:val="1"/>
      <w:numFmt w:val="lowerLetter"/>
      <w:lvlText w:val="%9."/>
      <w:lvlJc w:val="left"/>
      <w:pPr>
        <w:tabs>
          <w:tab w:val="num" w:pos="6480"/>
        </w:tabs>
        <w:ind w:left="6840" w:hanging="360"/>
      </w:pPr>
    </w:lvl>
  </w:abstractNum>
  <w:abstractNum w:abstractNumId="9">
    <w:nsid w:val="11756FB5"/>
    <w:multiLevelType w:val="multilevel"/>
    <w:tmpl w:val="9BBC27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2221CFB"/>
    <w:multiLevelType w:val="hybridMultilevel"/>
    <w:tmpl w:val="31A4D84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5FE5FD1"/>
    <w:multiLevelType w:val="multilevel"/>
    <w:tmpl w:val="4DE821A4"/>
    <w:lvl w:ilvl="0">
      <w:start w:val="2"/>
      <w:numFmt w:val="decimal"/>
      <w:lvlText w:val="%1."/>
      <w:lvlJc w:val="left"/>
      <w:pPr>
        <w:ind w:left="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EAA0C53"/>
    <w:multiLevelType w:val="multilevel"/>
    <w:tmpl w:val="0CFC6F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19D44BE"/>
    <w:multiLevelType w:val="hybridMultilevel"/>
    <w:tmpl w:val="1E5C08E8"/>
    <w:lvl w:ilvl="0">
      <w:start w:val="1"/>
      <w:numFmt w:val="decimal"/>
      <w:lvlText w:val="%1."/>
      <w:lvlJc w:val="left"/>
      <w:pPr>
        <w:ind w:left="1080" w:hanging="360"/>
      </w:pPr>
      <w:rPr>
        <w:rFonts w:asciiTheme="minorHAnsi" w:eastAsiaTheme="minorHAnsi" w:hAnsiTheme="minorHAnsi" w:cstheme="minorBidi"/>
        <w:b w:val="0"/>
        <w:bCs w:val="0"/>
      </w:rPr>
    </w:lvl>
    <w:lvl w:ilvl="1">
      <w:start w:val="1"/>
      <w:numFmt w:val="lowerLetter"/>
      <w:lvlText w:val="%2."/>
      <w:lvlJc w:val="left"/>
      <w:pPr>
        <w:ind w:left="1800" w:hanging="360"/>
      </w:pPr>
      <w:rPr>
        <w:b w:val="0"/>
        <w:bCs/>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2776D80"/>
    <w:multiLevelType w:val="multilevel"/>
    <w:tmpl w:val="979A975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227D42B4"/>
    <w:multiLevelType w:val="multilevel"/>
    <w:tmpl w:val="7D8846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B5E7D51"/>
    <w:multiLevelType w:val="multilevel"/>
    <w:tmpl w:val="BCC685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C970620"/>
    <w:multiLevelType w:val="multilevel"/>
    <w:tmpl w:val="FFFFFFFF"/>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3A911EF"/>
    <w:multiLevelType w:val="multilevel"/>
    <w:tmpl w:val="4DC262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33F510B2"/>
    <w:multiLevelType w:val="hybridMultilevel"/>
    <w:tmpl w:val="62769FB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4D168A6"/>
    <w:multiLevelType w:val="multilevel"/>
    <w:tmpl w:val="E18E80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5C90493"/>
    <w:multiLevelType w:val="multilevel"/>
    <w:tmpl w:val="C4A2169C"/>
    <w:lvl w:ilvl="0">
      <w:start w:val="2"/>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9256456"/>
    <w:multiLevelType w:val="multilevel"/>
    <w:tmpl w:val="DFF8ED06"/>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BD1793D"/>
    <w:multiLevelType w:val="hybridMultilevel"/>
    <w:tmpl w:val="BAB8D996"/>
    <w:lvl w:ilvl="0">
      <w:start w:val="1"/>
      <w:numFmt w:val="decimal"/>
      <w:lvlText w:val="%1."/>
      <w:lvlJc w:val="left"/>
      <w:pPr>
        <w:ind w:left="1080" w:hanging="360"/>
      </w:pPr>
      <w:rPr>
        <w:b w:val="0"/>
        <w:bCs w:val="0"/>
      </w:rPr>
    </w:lvl>
    <w:lvl w:ilvl="1">
      <w:start w:val="1"/>
      <w:numFmt w:val="lowerLetter"/>
      <w:lvlText w:val="%2."/>
      <w:lvlJc w:val="left"/>
      <w:pPr>
        <w:ind w:left="1800" w:hanging="360"/>
      </w:pPr>
      <w:rPr>
        <w:b w:val="0"/>
        <w:bCs/>
        <w:color w:val="auto"/>
      </w:rPr>
    </w:lvl>
    <w:lvl w:ilvl="2">
      <w:start w:val="1"/>
      <w:numFmt w:val="lowerRoman"/>
      <w:lvlText w:val="%3."/>
      <w:lvlJc w:val="right"/>
      <w:pPr>
        <w:ind w:left="2520" w:hanging="180"/>
      </w:pPr>
      <w:rPr>
        <w:b w:val="0"/>
        <w:bCs/>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DB468F9"/>
    <w:multiLevelType w:val="hybridMultilevel"/>
    <w:tmpl w:val="7E20160E"/>
    <w:lvl w:ilvl="0">
      <w:start w:val="1"/>
      <w:numFmt w:val="decimal"/>
      <w:lvlText w:val="%1."/>
      <w:lvlJc w:val="left"/>
      <w:pPr>
        <w:ind w:left="1080" w:hanging="360"/>
      </w:pPr>
      <w:rPr>
        <w:b w:val="0"/>
        <w:bCs w:val="0"/>
      </w:rPr>
    </w:lvl>
    <w:lvl w:ilvl="1">
      <w:start w:val="1"/>
      <w:numFmt w:val="lowerLetter"/>
      <w:lvlText w:val="%2."/>
      <w:lvlJc w:val="left"/>
      <w:pPr>
        <w:ind w:left="1800" w:hanging="360"/>
      </w:pPr>
      <w:rPr>
        <w:b w:val="0"/>
        <w:bCs/>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3DB66D2D"/>
    <w:multiLevelType w:val="multilevel"/>
    <w:tmpl w:val="8C9EF7F4"/>
    <w:lvl w:ilvl="0">
      <w:start w:val="3"/>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1563B1E"/>
    <w:multiLevelType w:val="hybridMultilevel"/>
    <w:tmpl w:val="7E20160E"/>
    <w:lvl w:ilvl="0">
      <w:start w:val="1"/>
      <w:numFmt w:val="decimal"/>
      <w:lvlText w:val="%1."/>
      <w:lvlJc w:val="left"/>
      <w:pPr>
        <w:ind w:left="720" w:hanging="360"/>
      </w:pPr>
      <w:rPr>
        <w:b w:val="0"/>
        <w:bCs w:val="0"/>
      </w:r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35A3FC"/>
    <w:multiLevelType w:val="hybridMultilevel"/>
    <w:tmpl w:val="4A52A5D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442B5EFB"/>
    <w:multiLevelType w:val="hybridMultilevel"/>
    <w:tmpl w:val="300A4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99106D3"/>
    <w:multiLevelType w:val="multilevel"/>
    <w:tmpl w:val="DA9C373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4FF76A6B"/>
    <w:multiLevelType w:val="hybridMultilevel"/>
    <w:tmpl w:val="B0C89AA0"/>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50264D8"/>
    <w:multiLevelType w:val="multilevel"/>
    <w:tmpl w:val="23DE6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817329F"/>
    <w:multiLevelType w:val="hybridMultilevel"/>
    <w:tmpl w:val="7E20160E"/>
    <w:lvl w:ilvl="0">
      <w:start w:val="1"/>
      <w:numFmt w:val="decimal"/>
      <w:lvlText w:val="%1."/>
      <w:lvlJc w:val="left"/>
      <w:pPr>
        <w:ind w:left="1080" w:hanging="360"/>
      </w:pPr>
      <w:rPr>
        <w:b w:val="0"/>
        <w:bCs w:val="0"/>
      </w:rPr>
    </w:lvl>
    <w:lvl w:ilvl="1">
      <w:start w:val="1"/>
      <w:numFmt w:val="lowerLetter"/>
      <w:lvlText w:val="%2."/>
      <w:lvlJc w:val="left"/>
      <w:pPr>
        <w:ind w:left="1800" w:hanging="360"/>
      </w:pPr>
      <w:rPr>
        <w:b w:val="0"/>
        <w:bCs/>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8B021A4"/>
    <w:multiLevelType w:val="multilevel"/>
    <w:tmpl w:val="764EF2A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594B4C45"/>
    <w:multiLevelType w:val="multilevel"/>
    <w:tmpl w:val="6CE28A40"/>
    <w:lvl w:ilvl="0">
      <w:start w:val="3"/>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35">
    <w:nsid w:val="5D664C38"/>
    <w:multiLevelType w:val="multilevel"/>
    <w:tmpl w:val="723A757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21A4A2A"/>
    <w:multiLevelType w:val="hybridMultilevel"/>
    <w:tmpl w:val="32206EC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2477D9A"/>
    <w:multiLevelType w:val="hybridMultilevel"/>
    <w:tmpl w:val="8C4A8C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69706E2"/>
    <w:multiLevelType w:val="hybridMultilevel"/>
    <w:tmpl w:val="EB3E29DE"/>
    <w:lvl w:ilvl="0">
      <w:start w:val="2"/>
      <w:numFmt w:val="bullet"/>
      <w:lvlText w:val="-"/>
      <w:lvlJc w:val="left"/>
      <w:pPr>
        <w:ind w:left="720" w:hanging="360"/>
      </w:pPr>
      <w:rPr>
        <w:rFonts w:ascii="Aptos" w:hAnsi="Aptos"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C80ACD0"/>
    <w:multiLevelType w:val="hybridMultilevel"/>
    <w:tmpl w:val="5A062FBA"/>
    <w:lvl w:ilvl="0">
      <w:start w:val="1"/>
      <w:numFmt w:val="decimal"/>
      <w:lvlText w:val="%1."/>
      <w:lvlJc w:val="left"/>
      <w:pPr>
        <w:ind w:left="72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0">
    <w:nsid w:val="6D797D9F"/>
    <w:multiLevelType w:val="hybridMultilevel"/>
    <w:tmpl w:val="C2C6BC02"/>
    <w:lvl w:ilvl="0">
      <w:start w:val="1"/>
      <w:numFmt w:val="lowerLetter"/>
      <w:lvlText w:val="%1."/>
      <w:lvlJc w:val="left"/>
      <w:pPr>
        <w:ind w:left="1080" w:hanging="360"/>
      </w:pPr>
    </w:lvl>
    <w:lvl w:ilvl="1" w:tentative="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29751FB"/>
    <w:multiLevelType w:val="multilevel"/>
    <w:tmpl w:val="83083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72C4079D"/>
    <w:multiLevelType w:val="multilevel"/>
    <w:tmpl w:val="4DDA11E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7D143CDD"/>
    <w:multiLevelType w:val="multilevel"/>
    <w:tmpl w:val="00D670C4"/>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Letter"/>
      <w:lvlText w:val="%3."/>
      <w:lvlJc w:val="left"/>
      <w:pPr>
        <w:tabs>
          <w:tab w:val="num" w:pos="3600"/>
        </w:tabs>
        <w:ind w:left="3600" w:hanging="360"/>
      </w:pPr>
      <w:rPr>
        <w:rFonts w:hint="default"/>
      </w:rPr>
    </w:lvl>
    <w:lvl w:ilvl="3">
      <w:start w:val="1"/>
      <w:numFmt w:val="lowerLetter"/>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Letter"/>
      <w:lvlText w:val="%6."/>
      <w:lvlJc w:val="left"/>
      <w:pPr>
        <w:tabs>
          <w:tab w:val="num" w:pos="5760"/>
        </w:tabs>
        <w:ind w:left="5760" w:hanging="360"/>
      </w:pPr>
      <w:rPr>
        <w:rFonts w:hint="default"/>
      </w:rPr>
    </w:lvl>
    <w:lvl w:ilvl="6">
      <w:start w:val="1"/>
      <w:numFmt w:val="lowerLetter"/>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Letter"/>
      <w:lvlText w:val="%9."/>
      <w:lvlJc w:val="left"/>
      <w:pPr>
        <w:tabs>
          <w:tab w:val="num" w:pos="7920"/>
        </w:tabs>
        <w:ind w:left="7920" w:hanging="360"/>
      </w:pPr>
      <w:rPr>
        <w:rFonts w:hint="default"/>
      </w:rPr>
    </w:lvl>
  </w:abstractNum>
  <w:abstractNum w:abstractNumId="44">
    <w:nsid w:val="7E8763DF"/>
    <w:multiLevelType w:val="multilevel"/>
    <w:tmpl w:val="AF083F9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34546796">
    <w:abstractNumId w:val="10"/>
  </w:num>
  <w:num w:numId="2" w16cid:durableId="978807504">
    <w:abstractNumId w:val="19"/>
  </w:num>
  <w:num w:numId="3" w16cid:durableId="1050154209">
    <w:abstractNumId w:val="1"/>
  </w:num>
  <w:num w:numId="4" w16cid:durableId="773985940">
    <w:abstractNumId w:val="25"/>
  </w:num>
  <w:num w:numId="5" w16cid:durableId="1303577535">
    <w:abstractNumId w:val="21"/>
  </w:num>
  <w:num w:numId="6" w16cid:durableId="484473389">
    <w:abstractNumId w:val="2"/>
  </w:num>
  <w:num w:numId="7" w16cid:durableId="253785138">
    <w:abstractNumId w:val="11"/>
  </w:num>
  <w:num w:numId="8" w16cid:durableId="2064020724">
    <w:abstractNumId w:val="22"/>
  </w:num>
  <w:num w:numId="9" w16cid:durableId="480199238">
    <w:abstractNumId w:val="27"/>
  </w:num>
  <w:num w:numId="10" w16cid:durableId="213009823">
    <w:abstractNumId w:val="5"/>
  </w:num>
  <w:num w:numId="11" w16cid:durableId="687876827">
    <w:abstractNumId w:val="4"/>
  </w:num>
  <w:num w:numId="12" w16cid:durableId="1020624436">
    <w:abstractNumId w:val="26"/>
  </w:num>
  <w:num w:numId="13" w16cid:durableId="1409376145">
    <w:abstractNumId w:val="40"/>
  </w:num>
  <w:num w:numId="14" w16cid:durableId="67382620">
    <w:abstractNumId w:val="36"/>
  </w:num>
  <w:num w:numId="15" w16cid:durableId="944848855">
    <w:abstractNumId w:val="6"/>
  </w:num>
  <w:num w:numId="16" w16cid:durableId="70930595">
    <w:abstractNumId w:val="37"/>
  </w:num>
  <w:num w:numId="17" w16cid:durableId="1693723044">
    <w:abstractNumId w:val="13"/>
  </w:num>
  <w:num w:numId="18" w16cid:durableId="1824852030">
    <w:abstractNumId w:val="23"/>
  </w:num>
  <w:num w:numId="19" w16cid:durableId="1219627544">
    <w:abstractNumId w:val="32"/>
  </w:num>
  <w:num w:numId="20" w16cid:durableId="1476604025">
    <w:abstractNumId w:val="24"/>
  </w:num>
  <w:num w:numId="21" w16cid:durableId="1073506950">
    <w:abstractNumId w:val="0"/>
  </w:num>
  <w:num w:numId="22" w16cid:durableId="1938520726">
    <w:abstractNumId w:val="41"/>
  </w:num>
  <w:num w:numId="23" w16cid:durableId="543757730">
    <w:abstractNumId w:val="18"/>
  </w:num>
  <w:num w:numId="24" w16cid:durableId="179901735">
    <w:abstractNumId w:val="20"/>
  </w:num>
  <w:num w:numId="25" w16cid:durableId="921724437">
    <w:abstractNumId w:val="9"/>
  </w:num>
  <w:num w:numId="26" w16cid:durableId="85729262">
    <w:abstractNumId w:val="7"/>
  </w:num>
  <w:num w:numId="27" w16cid:durableId="877861533">
    <w:abstractNumId w:val="35"/>
  </w:num>
  <w:num w:numId="28" w16cid:durableId="511605782">
    <w:abstractNumId w:val="29"/>
  </w:num>
  <w:num w:numId="29" w16cid:durableId="779883324">
    <w:abstractNumId w:val="44"/>
  </w:num>
  <w:num w:numId="30" w16cid:durableId="632178420">
    <w:abstractNumId w:val="14"/>
  </w:num>
  <w:num w:numId="31" w16cid:durableId="1195121776">
    <w:abstractNumId w:val="31"/>
  </w:num>
  <w:num w:numId="32" w16cid:durableId="947735701">
    <w:abstractNumId w:val="12"/>
  </w:num>
  <w:num w:numId="33" w16cid:durableId="702091689">
    <w:abstractNumId w:val="15"/>
  </w:num>
  <w:num w:numId="34" w16cid:durableId="1183590420">
    <w:abstractNumId w:val="8"/>
  </w:num>
  <w:num w:numId="35" w16cid:durableId="1205287012">
    <w:abstractNumId w:val="42"/>
  </w:num>
  <w:num w:numId="36" w16cid:durableId="298075447">
    <w:abstractNumId w:val="16"/>
  </w:num>
  <w:num w:numId="37" w16cid:durableId="566500482">
    <w:abstractNumId w:val="43"/>
  </w:num>
  <w:num w:numId="38" w16cid:durableId="1311789773">
    <w:abstractNumId w:val="34"/>
  </w:num>
  <w:num w:numId="39" w16cid:durableId="1463428778">
    <w:abstractNumId w:val="3"/>
  </w:num>
  <w:num w:numId="40" w16cid:durableId="2125028967">
    <w:abstractNumId w:val="33"/>
  </w:num>
  <w:num w:numId="41" w16cid:durableId="498348143">
    <w:abstractNumId w:val="30"/>
  </w:num>
  <w:num w:numId="42" w16cid:durableId="1069111665">
    <w:abstractNumId w:val="38"/>
  </w:num>
  <w:num w:numId="43" w16cid:durableId="1210797700">
    <w:abstractNumId w:val="17"/>
  </w:num>
  <w:num w:numId="44" w16cid:durableId="1819690692">
    <w:abstractNumId w:val="28"/>
  </w:num>
  <w:num w:numId="45" w16cid:durableId="10927014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4B"/>
    <w:rsid w:val="0000108B"/>
    <w:rsid w:val="00001958"/>
    <w:rsid w:val="00004E24"/>
    <w:rsid w:val="00015752"/>
    <w:rsid w:val="00015C28"/>
    <w:rsid w:val="00017F28"/>
    <w:rsid w:val="00024850"/>
    <w:rsid w:val="00036307"/>
    <w:rsid w:val="000466B6"/>
    <w:rsid w:val="0007073D"/>
    <w:rsid w:val="0007096E"/>
    <w:rsid w:val="000852D3"/>
    <w:rsid w:val="00086D28"/>
    <w:rsid w:val="000A0277"/>
    <w:rsid w:val="000A5C6B"/>
    <w:rsid w:val="000B3044"/>
    <w:rsid w:val="000C10A3"/>
    <w:rsid w:val="000C4297"/>
    <w:rsid w:val="000C4738"/>
    <w:rsid w:val="000C6758"/>
    <w:rsid w:val="000D02F5"/>
    <w:rsid w:val="000F5C21"/>
    <w:rsid w:val="001015B7"/>
    <w:rsid w:val="00105536"/>
    <w:rsid w:val="00105B3E"/>
    <w:rsid w:val="001072A7"/>
    <w:rsid w:val="00110280"/>
    <w:rsid w:val="001125A6"/>
    <w:rsid w:val="00126A62"/>
    <w:rsid w:val="00130A25"/>
    <w:rsid w:val="00147B48"/>
    <w:rsid w:val="001558A5"/>
    <w:rsid w:val="00163B8E"/>
    <w:rsid w:val="00174F88"/>
    <w:rsid w:val="001831F8"/>
    <w:rsid w:val="001A09E5"/>
    <w:rsid w:val="001A7BB6"/>
    <w:rsid w:val="001B27A9"/>
    <w:rsid w:val="001B2CC2"/>
    <w:rsid w:val="001C2A59"/>
    <w:rsid w:val="001C6124"/>
    <w:rsid w:val="001D0294"/>
    <w:rsid w:val="001D5098"/>
    <w:rsid w:val="001E21D5"/>
    <w:rsid w:val="001E3B84"/>
    <w:rsid w:val="001E7E1C"/>
    <w:rsid w:val="001F1D9C"/>
    <w:rsid w:val="00200CFA"/>
    <w:rsid w:val="0020443D"/>
    <w:rsid w:val="00205105"/>
    <w:rsid w:val="00210881"/>
    <w:rsid w:val="00214444"/>
    <w:rsid w:val="002162B4"/>
    <w:rsid w:val="002223D1"/>
    <w:rsid w:val="0022379D"/>
    <w:rsid w:val="00230C65"/>
    <w:rsid w:val="00233A5E"/>
    <w:rsid w:val="00273C64"/>
    <w:rsid w:val="00274A6D"/>
    <w:rsid w:val="002A41E7"/>
    <w:rsid w:val="002C109F"/>
    <w:rsid w:val="002D1553"/>
    <w:rsid w:val="002E572C"/>
    <w:rsid w:val="002F6B94"/>
    <w:rsid w:val="003039CD"/>
    <w:rsid w:val="0030756F"/>
    <w:rsid w:val="00313584"/>
    <w:rsid w:val="00331839"/>
    <w:rsid w:val="00343B31"/>
    <w:rsid w:val="003558B1"/>
    <w:rsid w:val="003860D3"/>
    <w:rsid w:val="00387F3A"/>
    <w:rsid w:val="003A0716"/>
    <w:rsid w:val="003A624C"/>
    <w:rsid w:val="003B3698"/>
    <w:rsid w:val="003C10AB"/>
    <w:rsid w:val="003C16BE"/>
    <w:rsid w:val="003C3DE3"/>
    <w:rsid w:val="003C687A"/>
    <w:rsid w:val="003D40F7"/>
    <w:rsid w:val="003D758F"/>
    <w:rsid w:val="003F1E58"/>
    <w:rsid w:val="003F6F8D"/>
    <w:rsid w:val="00410306"/>
    <w:rsid w:val="004151EC"/>
    <w:rsid w:val="00420778"/>
    <w:rsid w:val="00423048"/>
    <w:rsid w:val="0044517A"/>
    <w:rsid w:val="004564EF"/>
    <w:rsid w:val="004609E4"/>
    <w:rsid w:val="00476D25"/>
    <w:rsid w:val="004854D5"/>
    <w:rsid w:val="00496621"/>
    <w:rsid w:val="004A0A9C"/>
    <w:rsid w:val="004B2398"/>
    <w:rsid w:val="004B2539"/>
    <w:rsid w:val="004B3487"/>
    <w:rsid w:val="004B4C75"/>
    <w:rsid w:val="004C3954"/>
    <w:rsid w:val="004F71CF"/>
    <w:rsid w:val="0050333A"/>
    <w:rsid w:val="00503887"/>
    <w:rsid w:val="00514075"/>
    <w:rsid w:val="00530E84"/>
    <w:rsid w:val="00530FC9"/>
    <w:rsid w:val="0053395D"/>
    <w:rsid w:val="00536B42"/>
    <w:rsid w:val="00560744"/>
    <w:rsid w:val="005671BD"/>
    <w:rsid w:val="00571776"/>
    <w:rsid w:val="00590F1E"/>
    <w:rsid w:val="00592BDA"/>
    <w:rsid w:val="00596EA1"/>
    <w:rsid w:val="005B187B"/>
    <w:rsid w:val="005C3DDE"/>
    <w:rsid w:val="005C3F8E"/>
    <w:rsid w:val="005D213B"/>
    <w:rsid w:val="005E142F"/>
    <w:rsid w:val="005E3347"/>
    <w:rsid w:val="005E52A5"/>
    <w:rsid w:val="005F7F26"/>
    <w:rsid w:val="00601D12"/>
    <w:rsid w:val="0061416C"/>
    <w:rsid w:val="0061723A"/>
    <w:rsid w:val="006275B4"/>
    <w:rsid w:val="006320DF"/>
    <w:rsid w:val="00636BDB"/>
    <w:rsid w:val="0064581A"/>
    <w:rsid w:val="00667944"/>
    <w:rsid w:val="006709A7"/>
    <w:rsid w:val="00670FAE"/>
    <w:rsid w:val="00671804"/>
    <w:rsid w:val="00675A8A"/>
    <w:rsid w:val="00681300"/>
    <w:rsid w:val="00692A01"/>
    <w:rsid w:val="006932AA"/>
    <w:rsid w:val="006A03B0"/>
    <w:rsid w:val="006A15CE"/>
    <w:rsid w:val="006A4B0F"/>
    <w:rsid w:val="006A717D"/>
    <w:rsid w:val="006C1CF6"/>
    <w:rsid w:val="006F4E1E"/>
    <w:rsid w:val="0071383E"/>
    <w:rsid w:val="007152AB"/>
    <w:rsid w:val="007249F9"/>
    <w:rsid w:val="00735612"/>
    <w:rsid w:val="00741C66"/>
    <w:rsid w:val="00761B28"/>
    <w:rsid w:val="007660FA"/>
    <w:rsid w:val="00766E24"/>
    <w:rsid w:val="0076720D"/>
    <w:rsid w:val="007676AA"/>
    <w:rsid w:val="0077594B"/>
    <w:rsid w:val="00775E2E"/>
    <w:rsid w:val="0077658B"/>
    <w:rsid w:val="00782807"/>
    <w:rsid w:val="00790A6F"/>
    <w:rsid w:val="00792E39"/>
    <w:rsid w:val="007954DB"/>
    <w:rsid w:val="007B0783"/>
    <w:rsid w:val="007D4C93"/>
    <w:rsid w:val="007D61CA"/>
    <w:rsid w:val="007F3657"/>
    <w:rsid w:val="0083002B"/>
    <w:rsid w:val="00837436"/>
    <w:rsid w:val="0083786D"/>
    <w:rsid w:val="00845FA9"/>
    <w:rsid w:val="008461A4"/>
    <w:rsid w:val="00860CD5"/>
    <w:rsid w:val="00862A06"/>
    <w:rsid w:val="00865D9B"/>
    <w:rsid w:val="00865ECC"/>
    <w:rsid w:val="00866823"/>
    <w:rsid w:val="00881FCE"/>
    <w:rsid w:val="00896316"/>
    <w:rsid w:val="008A30F4"/>
    <w:rsid w:val="008B6B59"/>
    <w:rsid w:val="008E08C8"/>
    <w:rsid w:val="008F1B2F"/>
    <w:rsid w:val="00911F45"/>
    <w:rsid w:val="00911FF8"/>
    <w:rsid w:val="00912007"/>
    <w:rsid w:val="00917204"/>
    <w:rsid w:val="0093130E"/>
    <w:rsid w:val="0093373B"/>
    <w:rsid w:val="009407E3"/>
    <w:rsid w:val="009441E2"/>
    <w:rsid w:val="00946DD9"/>
    <w:rsid w:val="00973824"/>
    <w:rsid w:val="00990313"/>
    <w:rsid w:val="009944F5"/>
    <w:rsid w:val="00995109"/>
    <w:rsid w:val="009B1F5D"/>
    <w:rsid w:val="009B5C85"/>
    <w:rsid w:val="009B7FC1"/>
    <w:rsid w:val="009E0120"/>
    <w:rsid w:val="009E1BFC"/>
    <w:rsid w:val="009F7BD4"/>
    <w:rsid w:val="009F7D2C"/>
    <w:rsid w:val="009F7E47"/>
    <w:rsid w:val="00A01605"/>
    <w:rsid w:val="00A04030"/>
    <w:rsid w:val="00A1056C"/>
    <w:rsid w:val="00A14A38"/>
    <w:rsid w:val="00A15741"/>
    <w:rsid w:val="00A2496B"/>
    <w:rsid w:val="00A337E5"/>
    <w:rsid w:val="00A35370"/>
    <w:rsid w:val="00A40487"/>
    <w:rsid w:val="00A65E01"/>
    <w:rsid w:val="00A7178B"/>
    <w:rsid w:val="00A86738"/>
    <w:rsid w:val="00A900C8"/>
    <w:rsid w:val="00AA047A"/>
    <w:rsid w:val="00AC5110"/>
    <w:rsid w:val="00AD6EE2"/>
    <w:rsid w:val="00AD7C55"/>
    <w:rsid w:val="00AE054E"/>
    <w:rsid w:val="00AE36C3"/>
    <w:rsid w:val="00AE7602"/>
    <w:rsid w:val="00AF6AF7"/>
    <w:rsid w:val="00B66323"/>
    <w:rsid w:val="00B75E2A"/>
    <w:rsid w:val="00B84AB3"/>
    <w:rsid w:val="00B855EA"/>
    <w:rsid w:val="00B90682"/>
    <w:rsid w:val="00B923C7"/>
    <w:rsid w:val="00B937EF"/>
    <w:rsid w:val="00B93B65"/>
    <w:rsid w:val="00B97A36"/>
    <w:rsid w:val="00BB61BB"/>
    <w:rsid w:val="00BB771B"/>
    <w:rsid w:val="00BC4DEC"/>
    <w:rsid w:val="00BC5EC2"/>
    <w:rsid w:val="00BD1826"/>
    <w:rsid w:val="00BD681F"/>
    <w:rsid w:val="00BE0510"/>
    <w:rsid w:val="00BE77A4"/>
    <w:rsid w:val="00BF092A"/>
    <w:rsid w:val="00BF0BFB"/>
    <w:rsid w:val="00BF426B"/>
    <w:rsid w:val="00C0160C"/>
    <w:rsid w:val="00C254BB"/>
    <w:rsid w:val="00C3298D"/>
    <w:rsid w:val="00C339A3"/>
    <w:rsid w:val="00C47782"/>
    <w:rsid w:val="00C6009A"/>
    <w:rsid w:val="00C60B4D"/>
    <w:rsid w:val="00C85AE9"/>
    <w:rsid w:val="00C96714"/>
    <w:rsid w:val="00CA154F"/>
    <w:rsid w:val="00CA54D9"/>
    <w:rsid w:val="00CD530B"/>
    <w:rsid w:val="00CD5BD6"/>
    <w:rsid w:val="00CD7C39"/>
    <w:rsid w:val="00CE3C99"/>
    <w:rsid w:val="00D04116"/>
    <w:rsid w:val="00D05891"/>
    <w:rsid w:val="00D05CA9"/>
    <w:rsid w:val="00D06253"/>
    <w:rsid w:val="00D13DA1"/>
    <w:rsid w:val="00D2050F"/>
    <w:rsid w:val="00D324FF"/>
    <w:rsid w:val="00D347AF"/>
    <w:rsid w:val="00D35637"/>
    <w:rsid w:val="00D36C9D"/>
    <w:rsid w:val="00D36CC0"/>
    <w:rsid w:val="00D4316F"/>
    <w:rsid w:val="00D452DC"/>
    <w:rsid w:val="00D45FAE"/>
    <w:rsid w:val="00D7290F"/>
    <w:rsid w:val="00D8658E"/>
    <w:rsid w:val="00D903A3"/>
    <w:rsid w:val="00DA2210"/>
    <w:rsid w:val="00DB4F54"/>
    <w:rsid w:val="00DB5101"/>
    <w:rsid w:val="00DD242A"/>
    <w:rsid w:val="00DD4BC7"/>
    <w:rsid w:val="00DD5272"/>
    <w:rsid w:val="00DD77EE"/>
    <w:rsid w:val="00DF0DA7"/>
    <w:rsid w:val="00E02607"/>
    <w:rsid w:val="00E05727"/>
    <w:rsid w:val="00E146CF"/>
    <w:rsid w:val="00E45689"/>
    <w:rsid w:val="00E50C67"/>
    <w:rsid w:val="00E54049"/>
    <w:rsid w:val="00E57558"/>
    <w:rsid w:val="00E6009A"/>
    <w:rsid w:val="00E62AF6"/>
    <w:rsid w:val="00E64412"/>
    <w:rsid w:val="00E727BC"/>
    <w:rsid w:val="00E73256"/>
    <w:rsid w:val="00E772E3"/>
    <w:rsid w:val="00E948B9"/>
    <w:rsid w:val="00EC53E7"/>
    <w:rsid w:val="00EC5531"/>
    <w:rsid w:val="00ED3B53"/>
    <w:rsid w:val="00ED64DF"/>
    <w:rsid w:val="00EF1516"/>
    <w:rsid w:val="00F01136"/>
    <w:rsid w:val="00F03E49"/>
    <w:rsid w:val="00F31A57"/>
    <w:rsid w:val="00F45D43"/>
    <w:rsid w:val="00F52086"/>
    <w:rsid w:val="00F61732"/>
    <w:rsid w:val="00F764B8"/>
    <w:rsid w:val="00F8442F"/>
    <w:rsid w:val="00F90798"/>
    <w:rsid w:val="00F96B70"/>
    <w:rsid w:val="00FB487C"/>
    <w:rsid w:val="00FB5F23"/>
    <w:rsid w:val="00FC446E"/>
    <w:rsid w:val="00FC5C2C"/>
    <w:rsid w:val="00FD07BE"/>
    <w:rsid w:val="00FD7E03"/>
    <w:rsid w:val="00FE31DE"/>
    <w:rsid w:val="00FE57A9"/>
    <w:rsid w:val="00FE6C8F"/>
    <w:rsid w:val="01E0D603"/>
    <w:rsid w:val="01E29C64"/>
    <w:rsid w:val="02D59730"/>
    <w:rsid w:val="034AA7A0"/>
    <w:rsid w:val="06EB1E79"/>
    <w:rsid w:val="07660A7F"/>
    <w:rsid w:val="076EE3CE"/>
    <w:rsid w:val="089776EE"/>
    <w:rsid w:val="08B36140"/>
    <w:rsid w:val="0A3D4A8D"/>
    <w:rsid w:val="0B9C4659"/>
    <w:rsid w:val="0CC344FC"/>
    <w:rsid w:val="0D4DCE16"/>
    <w:rsid w:val="0DCCA0E3"/>
    <w:rsid w:val="0E316E27"/>
    <w:rsid w:val="0E4442DC"/>
    <w:rsid w:val="0E7BC5C6"/>
    <w:rsid w:val="0EB902FB"/>
    <w:rsid w:val="100ECB32"/>
    <w:rsid w:val="1050AD2B"/>
    <w:rsid w:val="124E6A06"/>
    <w:rsid w:val="12E97B98"/>
    <w:rsid w:val="134F36E9"/>
    <w:rsid w:val="147C7839"/>
    <w:rsid w:val="155CD199"/>
    <w:rsid w:val="1576C82F"/>
    <w:rsid w:val="166E1411"/>
    <w:rsid w:val="177ECB85"/>
    <w:rsid w:val="1A9F1CE9"/>
    <w:rsid w:val="1AB0799B"/>
    <w:rsid w:val="1BB7C135"/>
    <w:rsid w:val="1C7876A9"/>
    <w:rsid w:val="1CF8DBBA"/>
    <w:rsid w:val="1DAA6460"/>
    <w:rsid w:val="1FD43149"/>
    <w:rsid w:val="204DA898"/>
    <w:rsid w:val="215FE80E"/>
    <w:rsid w:val="2271A317"/>
    <w:rsid w:val="22A3C041"/>
    <w:rsid w:val="23832497"/>
    <w:rsid w:val="23965924"/>
    <w:rsid w:val="245963D6"/>
    <w:rsid w:val="2496BF82"/>
    <w:rsid w:val="2510B058"/>
    <w:rsid w:val="2703446C"/>
    <w:rsid w:val="27683CEB"/>
    <w:rsid w:val="285C58C7"/>
    <w:rsid w:val="286F89E5"/>
    <w:rsid w:val="289BB07F"/>
    <w:rsid w:val="299868A5"/>
    <w:rsid w:val="29AE69EA"/>
    <w:rsid w:val="29DD855C"/>
    <w:rsid w:val="2BA47EE5"/>
    <w:rsid w:val="2C88A90A"/>
    <w:rsid w:val="2DC07E71"/>
    <w:rsid w:val="2E0D0E91"/>
    <w:rsid w:val="2E32585A"/>
    <w:rsid w:val="321C4594"/>
    <w:rsid w:val="32FE96E1"/>
    <w:rsid w:val="3428C373"/>
    <w:rsid w:val="3528E198"/>
    <w:rsid w:val="379FD39A"/>
    <w:rsid w:val="388D0AA6"/>
    <w:rsid w:val="3A372A4A"/>
    <w:rsid w:val="3A7B9011"/>
    <w:rsid w:val="3ACD481D"/>
    <w:rsid w:val="3B1C48E7"/>
    <w:rsid w:val="3BB291C5"/>
    <w:rsid w:val="3D7BF763"/>
    <w:rsid w:val="3E76B32E"/>
    <w:rsid w:val="3FA0B940"/>
    <w:rsid w:val="4012838F"/>
    <w:rsid w:val="40A6C9A2"/>
    <w:rsid w:val="40D7C639"/>
    <w:rsid w:val="40F86889"/>
    <w:rsid w:val="41009A1D"/>
    <w:rsid w:val="42528D88"/>
    <w:rsid w:val="429A295D"/>
    <w:rsid w:val="42F848A9"/>
    <w:rsid w:val="43E8A8EE"/>
    <w:rsid w:val="4494190A"/>
    <w:rsid w:val="44E5F4B2"/>
    <w:rsid w:val="45DCB21B"/>
    <w:rsid w:val="462FE96B"/>
    <w:rsid w:val="463ECB4D"/>
    <w:rsid w:val="468DF215"/>
    <w:rsid w:val="478EE061"/>
    <w:rsid w:val="47BC7733"/>
    <w:rsid w:val="4809DB04"/>
    <w:rsid w:val="48A6415C"/>
    <w:rsid w:val="48EB9B0F"/>
    <w:rsid w:val="4BD356E2"/>
    <w:rsid w:val="4CECBF7F"/>
    <w:rsid w:val="4E5A86E5"/>
    <w:rsid w:val="4F4F89EC"/>
    <w:rsid w:val="50DADA2B"/>
    <w:rsid w:val="513BEF8D"/>
    <w:rsid w:val="51A57F41"/>
    <w:rsid w:val="51E232A3"/>
    <w:rsid w:val="52064A43"/>
    <w:rsid w:val="522FB08E"/>
    <w:rsid w:val="53919BBB"/>
    <w:rsid w:val="546EE332"/>
    <w:rsid w:val="547F3A74"/>
    <w:rsid w:val="55EB02DF"/>
    <w:rsid w:val="561B0AD5"/>
    <w:rsid w:val="5755C7D5"/>
    <w:rsid w:val="5786D340"/>
    <w:rsid w:val="589646F2"/>
    <w:rsid w:val="5A132AE9"/>
    <w:rsid w:val="5E8E2883"/>
    <w:rsid w:val="65857EC2"/>
    <w:rsid w:val="65D50B05"/>
    <w:rsid w:val="6613D114"/>
    <w:rsid w:val="6616BEFB"/>
    <w:rsid w:val="67C28A4C"/>
    <w:rsid w:val="6999C401"/>
    <w:rsid w:val="6BF1145B"/>
    <w:rsid w:val="6BF23B97"/>
    <w:rsid w:val="6CB1ECEF"/>
    <w:rsid w:val="6CCC3EB5"/>
    <w:rsid w:val="6E1BCAC8"/>
    <w:rsid w:val="6F32F4F0"/>
    <w:rsid w:val="6FD54918"/>
    <w:rsid w:val="6FDE2267"/>
    <w:rsid w:val="70616EFF"/>
    <w:rsid w:val="70C5ACBA"/>
    <w:rsid w:val="714ADBB8"/>
    <w:rsid w:val="71D6C4F4"/>
    <w:rsid w:val="7232F596"/>
    <w:rsid w:val="72945804"/>
    <w:rsid w:val="73923EF0"/>
    <w:rsid w:val="74193C70"/>
    <w:rsid w:val="750D9C68"/>
    <w:rsid w:val="75F1BFCF"/>
    <w:rsid w:val="760AE82C"/>
    <w:rsid w:val="763BDF7C"/>
    <w:rsid w:val="764370C5"/>
    <w:rsid w:val="77D38885"/>
    <w:rsid w:val="7879659D"/>
    <w:rsid w:val="78D72432"/>
    <w:rsid w:val="7CFAFB18"/>
    <w:rsid w:val="7DE19387"/>
    <w:rsid w:val="7E838CFF"/>
    <w:rsid w:val="7FF592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B161FA"/>
  <w15:chartTrackingRefBased/>
  <w15:docId w15:val="{135DA497-3219-4741-8A13-1DEE855F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94B"/>
    <w:rPr>
      <w:kern w:val="2"/>
      <w14:ligatures w14:val="standardContextual"/>
    </w:rPr>
  </w:style>
  <w:style w:type="paragraph" w:styleId="Heading1">
    <w:name w:val="heading 1"/>
    <w:basedOn w:val="Normal"/>
    <w:next w:val="Normal"/>
    <w:link w:val="Heading1Char"/>
    <w:uiPriority w:val="9"/>
    <w:qFormat/>
    <w:rsid w:val="00DB51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51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7594B"/>
    <w:pPr>
      <w:ind w:left="720"/>
      <w:contextualSpacing/>
    </w:pPr>
  </w:style>
  <w:style w:type="paragraph" w:styleId="Header">
    <w:name w:val="header"/>
    <w:basedOn w:val="Normal"/>
    <w:link w:val="HeaderChar"/>
    <w:uiPriority w:val="99"/>
    <w:unhideWhenUsed/>
    <w:rsid w:val="00775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94B"/>
    <w:rPr>
      <w:kern w:val="2"/>
      <w14:ligatures w14:val="standardContextual"/>
    </w:rPr>
  </w:style>
  <w:style w:type="paragraph" w:styleId="Footer">
    <w:name w:val="footer"/>
    <w:basedOn w:val="Normal"/>
    <w:link w:val="FooterChar"/>
    <w:uiPriority w:val="99"/>
    <w:unhideWhenUsed/>
    <w:rsid w:val="00775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94B"/>
    <w:rPr>
      <w:kern w:val="2"/>
      <w14:ligatures w14:val="standardContextual"/>
    </w:rPr>
  </w:style>
  <w:style w:type="character" w:styleId="CommentReference">
    <w:name w:val="annotation reference"/>
    <w:basedOn w:val="DefaultParagraphFont"/>
    <w:uiPriority w:val="99"/>
    <w:semiHidden/>
    <w:unhideWhenUsed/>
    <w:rsid w:val="009E1BFC"/>
    <w:rPr>
      <w:sz w:val="16"/>
      <w:szCs w:val="16"/>
    </w:rPr>
  </w:style>
  <w:style w:type="paragraph" w:styleId="CommentText">
    <w:name w:val="annotation text"/>
    <w:basedOn w:val="Normal"/>
    <w:link w:val="CommentTextChar"/>
    <w:uiPriority w:val="99"/>
    <w:unhideWhenUsed/>
    <w:rsid w:val="009E1BFC"/>
    <w:pPr>
      <w:spacing w:line="240" w:lineRule="auto"/>
    </w:pPr>
    <w:rPr>
      <w:sz w:val="20"/>
      <w:szCs w:val="20"/>
    </w:rPr>
  </w:style>
  <w:style w:type="character" w:customStyle="1" w:styleId="CommentTextChar">
    <w:name w:val="Comment Text Char"/>
    <w:basedOn w:val="DefaultParagraphFont"/>
    <w:link w:val="CommentText"/>
    <w:uiPriority w:val="99"/>
    <w:rsid w:val="009E1BFC"/>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E1BFC"/>
    <w:rPr>
      <w:b/>
      <w:bCs/>
    </w:rPr>
  </w:style>
  <w:style w:type="character" w:customStyle="1" w:styleId="CommentSubjectChar">
    <w:name w:val="Comment Subject Char"/>
    <w:basedOn w:val="CommentTextChar"/>
    <w:link w:val="CommentSubject"/>
    <w:uiPriority w:val="99"/>
    <w:semiHidden/>
    <w:rsid w:val="009E1BFC"/>
    <w:rPr>
      <w:b/>
      <w:bCs/>
      <w:kern w:val="2"/>
      <w:sz w:val="20"/>
      <w:szCs w:val="20"/>
      <w14:ligatures w14:val="standardContextual"/>
    </w:rPr>
  </w:style>
  <w:style w:type="paragraph" w:styleId="Revision">
    <w:name w:val="Revision"/>
    <w:hidden/>
    <w:uiPriority w:val="99"/>
    <w:semiHidden/>
    <w:rsid w:val="00636BDB"/>
    <w:pPr>
      <w:spacing w:after="0" w:line="240" w:lineRule="auto"/>
    </w:pPr>
    <w:rPr>
      <w:kern w:val="2"/>
      <w14:ligatures w14:val="standardContextual"/>
    </w:rPr>
  </w:style>
  <w:style w:type="character" w:customStyle="1" w:styleId="Heading1Char">
    <w:name w:val="Heading 1 Char"/>
    <w:basedOn w:val="DefaultParagraphFont"/>
    <w:link w:val="Heading1"/>
    <w:uiPriority w:val="9"/>
    <w:rsid w:val="00DB510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DB5101"/>
    <w:rPr>
      <w:rFonts w:asciiTheme="majorHAnsi" w:eastAsiaTheme="majorEastAsia" w:hAnsiTheme="majorHAnsi" w:cstheme="majorBidi"/>
      <w:color w:val="2F5496" w:themeColor="accent1" w:themeShade="BF"/>
      <w:kern w:val="2"/>
      <w:sz w:val="26"/>
      <w:szCs w:val="26"/>
      <w14:ligatures w14:val="standardContextual"/>
    </w:rPr>
  </w:style>
  <w:style w:type="paragraph" w:customStyle="1" w:styleId="paragraph">
    <w:name w:val="paragraph"/>
    <w:basedOn w:val="Normal"/>
    <w:rsid w:val="00E456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uiPriority w:val="1"/>
    <w:rsid w:val="00E45689"/>
  </w:style>
  <w:style w:type="character" w:customStyle="1" w:styleId="eop">
    <w:name w:val="eop"/>
    <w:basedOn w:val="DefaultParagraphFont"/>
    <w:rsid w:val="00E45689"/>
  </w:style>
  <w:style w:type="character" w:customStyle="1" w:styleId="cf01">
    <w:name w:val="cf01"/>
    <w:basedOn w:val="DefaultParagraphFont"/>
    <w:rsid w:val="00FB5F23"/>
    <w:rPr>
      <w:rFonts w:ascii="Segoe UI" w:hAnsi="Segoe UI" w:cs="Segoe UI" w:hint="default"/>
      <w:sz w:val="18"/>
      <w:szCs w:val="18"/>
    </w:rPr>
  </w:style>
  <w:style w:type="character" w:styleId="Strong">
    <w:name w:val="Strong"/>
    <w:basedOn w:val="DefaultParagraphFont"/>
    <w:uiPriority w:val="22"/>
    <w:qFormat/>
    <w:rsid w:val="00B937EF"/>
    <w:rPr>
      <w:b/>
      <w:bCs/>
    </w:rPr>
  </w:style>
  <w:style w:type="character" w:styleId="Mention">
    <w:name w:val="Mention"/>
    <w:basedOn w:val="DefaultParagraphFont"/>
    <w:uiPriority w:val="99"/>
    <w:unhideWhenUsed/>
    <w:rsid w:val="009B5C85"/>
    <w:rPr>
      <w:color w:val="2B579A"/>
      <w:shd w:val="clear" w:color="auto" w:fill="E1DFDD"/>
    </w:rPr>
  </w:style>
  <w:style w:type="paragraph" w:customStyle="1" w:styleId="pf0">
    <w:name w:val="pf0"/>
    <w:basedOn w:val="Normal"/>
    <w:rsid w:val="00FD7E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969DFBB68FF439B3E477E077FD093" ma:contentTypeVersion="16" ma:contentTypeDescription="Create a new document." ma:contentTypeScope="" ma:versionID="c3f43bde4f2d00eb021a7e9673a507a5">
  <xsd:schema xmlns:xsd="http://www.w3.org/2001/XMLSchema" xmlns:xs="http://www.w3.org/2001/XMLSchema" xmlns:p="http://schemas.microsoft.com/office/2006/metadata/properties" xmlns:ns1="http://schemas.microsoft.com/sharepoint/v3" xmlns:ns2="599c00f6-c8c1-4332-aabc-42cca3314e02" xmlns:ns3="ad7ab378-a386-4091-adaf-24e8ab3d7159" targetNamespace="http://schemas.microsoft.com/office/2006/metadata/properties" ma:root="true" ma:fieldsID="d9b4fe7b93084949930df83e54c233fb" ns1:_="" ns2:_="" ns3:_="">
    <xsd:import namespace="http://schemas.microsoft.com/sharepoint/v3"/>
    <xsd:import namespace="599c00f6-c8c1-4332-aabc-42cca3314e02"/>
    <xsd:import namespace="ad7ab378-a386-4091-adaf-24e8ab3d71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c00f6-c8c1-4332-aabc-42cca3314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ab378-a386-4091-adaf-24e8ab3d71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489c05-564b-4fb4-a82e-192ad90b0b1f}" ma:internalName="TaxCatchAll" ma:showField="CatchAllData" ma:web="ad7ab378-a386-4091-adaf-24e8ab3d7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99c00f6-c8c1-4332-aabc-42cca3314e02">
      <Terms xmlns="http://schemas.microsoft.com/office/infopath/2007/PartnerControls"/>
    </lcf76f155ced4ddcb4097134ff3c332f>
    <_ip_UnifiedCompliancePolicyProperties xmlns="http://schemas.microsoft.com/sharepoint/v3" xsi:nil="true"/>
    <TaxCatchAll xmlns="ad7ab378-a386-4091-adaf-24e8ab3d7159" xsi:nil="true"/>
  </documentManagement>
</p:properties>
</file>

<file path=customXml/itemProps1.xml><?xml version="1.0" encoding="utf-8"?>
<ds:datastoreItem xmlns:ds="http://schemas.openxmlformats.org/officeDocument/2006/customXml" ds:itemID="{0F75CB07-464C-41D5-900B-F9FCD699F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9c00f6-c8c1-4332-aabc-42cca3314e02"/>
    <ds:schemaRef ds:uri="ad7ab378-a386-4091-adaf-24e8ab3d7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80F1B-6252-47D4-9C84-AC68A8A5BA0B}">
  <ds:schemaRefs>
    <ds:schemaRef ds:uri="http://schemas.microsoft.com/sharepoint/v3/contenttype/forms"/>
  </ds:schemaRefs>
</ds:datastoreItem>
</file>

<file path=customXml/itemProps3.xml><?xml version="1.0" encoding="utf-8"?>
<ds:datastoreItem xmlns:ds="http://schemas.openxmlformats.org/officeDocument/2006/customXml" ds:itemID="{F1339704-CC88-49D4-A352-F22B6FFD32D7}">
  <ds:schemaRefs>
    <ds:schemaRef ds:uri="http://schemas.microsoft.com/office/2006/metadata/properties"/>
    <ds:schemaRef ds:uri="http://schemas.microsoft.com/office/infopath/2007/PartnerControls"/>
    <ds:schemaRef ds:uri="http://schemas.microsoft.com/sharepoint/v3"/>
    <ds:schemaRef ds:uri="599c00f6-c8c1-4332-aabc-42cca3314e02"/>
    <ds:schemaRef ds:uri="ad7ab378-a386-4091-adaf-24e8ab3d715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1692</Words>
  <Characters>9646</Characters>
  <Application>Microsoft Office Word</Application>
  <DocSecurity>0</DocSecurity>
  <Lines>80</Lines>
  <Paragraphs>22</Paragraphs>
  <ScaleCrop>false</ScaleCrop>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 Sparr</dc:creator>
  <cp:lastModifiedBy>HRSA</cp:lastModifiedBy>
  <cp:revision>19</cp:revision>
  <dcterms:created xsi:type="dcterms:W3CDTF">2024-02-12T19:56:00Z</dcterms:created>
  <dcterms:modified xsi:type="dcterms:W3CDTF">2024-08-01T15:13:00Z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0x010100A8519F632A6EDB4085D1BC7E19646C3E</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9c1ac01f-9c04-4cbe-9657-0b6e5de333e5</vt:lpwstr>
  </property>
</Properties>
</file>