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B2FBE" w:rsidRPr="001E3341" w:rsidP="00195830" w14:paraId="57D01430" w14:textId="77777777">
      <w:pPr>
        <w:jc w:val="center"/>
        <w:rPr>
          <w:rFonts w:ascii="Calibri" w:hAnsi="Calibri" w:cs="Calibri"/>
          <w:b/>
          <w:bCs/>
        </w:rPr>
      </w:pPr>
      <w:r w:rsidRPr="001E3341">
        <w:rPr>
          <w:rFonts w:ascii="Calibri" w:hAnsi="Calibri" w:cs="Calibri"/>
          <w:b/>
          <w:bCs/>
        </w:rPr>
        <w:t>Authorizing Legislation for National Center for Health Statistics</w:t>
      </w:r>
    </w:p>
    <w:p w:rsidR="00B47685" w:rsidRPr="001E3341" w:rsidP="006B2FBE" w14:paraId="64A350B3" w14:textId="77777777">
      <w:pPr>
        <w:rPr>
          <w:rFonts w:ascii="Calibri" w:hAnsi="Calibri" w:cs="Calibri"/>
          <w:b/>
          <w:bCs/>
        </w:rPr>
      </w:pPr>
    </w:p>
    <w:p w:rsidR="006B2FBE" w:rsidRPr="001E3341" w:rsidP="006B2FBE" w14:paraId="685BC601" w14:textId="77777777">
      <w:pPr>
        <w:rPr>
          <w:rFonts w:ascii="Calibri" w:hAnsi="Calibri" w:cs="Calibri"/>
        </w:rPr>
      </w:pPr>
      <w:r w:rsidRPr="001E3341">
        <w:rPr>
          <w:rFonts w:ascii="Calibri" w:hAnsi="Calibri" w:cs="Calibri"/>
        </w:rPr>
        <w:t>Sec. 306 [242k] (a) There is established in the Department of Health and Human</w:t>
      </w:r>
      <w:r w:rsidRPr="001E3341" w:rsidR="00B47685">
        <w:rPr>
          <w:rFonts w:ascii="Calibri" w:hAnsi="Calibri" w:cs="Calibri"/>
        </w:rPr>
        <w:t xml:space="preserve"> </w:t>
      </w:r>
      <w:r w:rsidRPr="001E3341">
        <w:rPr>
          <w:rFonts w:ascii="Calibri" w:hAnsi="Calibri" w:cs="Calibri"/>
        </w:rPr>
        <w:t xml:space="preserve">Services the </w:t>
      </w:r>
      <w:r w:rsidRPr="001E3341">
        <w:rPr>
          <w:rFonts w:ascii="Calibri" w:hAnsi="Calibri" w:cs="Calibri"/>
          <w:b/>
        </w:rPr>
        <w:t>National Center for Health Statistics</w:t>
      </w:r>
      <w:r w:rsidRPr="001E3341">
        <w:rPr>
          <w:rFonts w:ascii="Calibri" w:hAnsi="Calibri" w:cs="Calibri"/>
        </w:rPr>
        <w:t xml:space="preserve"> (hereinafter in this section referred to as</w:t>
      </w:r>
      <w:r w:rsidRPr="001E3341" w:rsidR="00B47685">
        <w:rPr>
          <w:rFonts w:ascii="Calibri" w:hAnsi="Calibri" w:cs="Calibri"/>
        </w:rPr>
        <w:t xml:space="preserve"> </w:t>
      </w:r>
      <w:r w:rsidRPr="001E3341">
        <w:rPr>
          <w:rFonts w:ascii="Calibri" w:hAnsi="Calibri" w:cs="Calibri"/>
        </w:rPr>
        <w:t>the ‘‘Center’’) which shall be under the direction of a Director who shall be appointed by</w:t>
      </w:r>
      <w:r w:rsidRPr="001E3341" w:rsidR="00B47685">
        <w:rPr>
          <w:rFonts w:ascii="Calibri" w:hAnsi="Calibri" w:cs="Calibri"/>
        </w:rPr>
        <w:t xml:space="preserve"> </w:t>
      </w:r>
      <w:r w:rsidRPr="001E3341">
        <w:rPr>
          <w:rFonts w:ascii="Calibri" w:hAnsi="Calibri" w:cs="Calibri"/>
        </w:rPr>
        <w:t>the Secretary. The Secretary, acting through the Center, shall conduct and support</w:t>
      </w:r>
      <w:r w:rsidRPr="001E3341" w:rsidR="00B47685">
        <w:rPr>
          <w:rFonts w:ascii="Calibri" w:hAnsi="Calibri" w:cs="Calibri"/>
        </w:rPr>
        <w:t xml:space="preserve"> </w:t>
      </w:r>
      <w:r w:rsidRPr="001E3341">
        <w:rPr>
          <w:rFonts w:ascii="Calibri" w:hAnsi="Calibri" w:cs="Calibri"/>
        </w:rPr>
        <w:t>statistical and epidemiological activities for the purpose of improving the effectiveness,</w:t>
      </w:r>
      <w:r w:rsidRPr="001E3341" w:rsidR="00B47685">
        <w:rPr>
          <w:rFonts w:ascii="Calibri" w:hAnsi="Calibri" w:cs="Calibri"/>
        </w:rPr>
        <w:t xml:space="preserve"> </w:t>
      </w:r>
      <w:r w:rsidRPr="001E3341">
        <w:rPr>
          <w:rFonts w:ascii="Calibri" w:hAnsi="Calibri" w:cs="Calibri"/>
        </w:rPr>
        <w:t>efficiency, and quality of health services in the United States.</w:t>
      </w:r>
      <w:r w:rsidRPr="001E3341" w:rsidR="00B47685">
        <w:rPr>
          <w:rFonts w:ascii="Calibri" w:hAnsi="Calibri" w:cs="Calibri"/>
        </w:rPr>
        <w:t xml:space="preserve"> </w:t>
      </w:r>
    </w:p>
    <w:p w:rsidR="00B47685" w:rsidRPr="001E3341" w:rsidP="006B2FBE" w14:paraId="23C8128B" w14:textId="77777777">
      <w:pPr>
        <w:rPr>
          <w:rFonts w:ascii="Calibri" w:hAnsi="Calibri" w:cs="Calibri"/>
        </w:rPr>
      </w:pPr>
    </w:p>
    <w:p w:rsidR="006B2FBE" w:rsidRPr="001E3341" w:rsidP="006B2FBE" w14:paraId="4D7C33D7" w14:textId="77777777">
      <w:pPr>
        <w:rPr>
          <w:rFonts w:ascii="Calibri" w:hAnsi="Calibri" w:cs="Calibri"/>
        </w:rPr>
      </w:pPr>
      <w:r w:rsidRPr="001E3341">
        <w:rPr>
          <w:rFonts w:ascii="Calibri" w:hAnsi="Calibri" w:cs="Calibri"/>
        </w:rPr>
        <w:t>(b) In carrying out subsection (a), the Secretary, acting through the Center—</w:t>
      </w:r>
    </w:p>
    <w:p w:rsidR="006B2FBE" w:rsidRPr="001E3341" w:rsidP="00B47685" w14:paraId="30DD94AD" w14:textId="77777777">
      <w:pPr>
        <w:ind w:firstLine="720"/>
        <w:rPr>
          <w:rFonts w:ascii="Calibri" w:hAnsi="Calibri" w:cs="Calibri"/>
        </w:rPr>
      </w:pPr>
      <w:r w:rsidRPr="001E3341">
        <w:rPr>
          <w:rFonts w:ascii="Calibri" w:hAnsi="Calibri" w:cs="Calibri"/>
        </w:rPr>
        <w:t>(1) shall collect statistics on—</w:t>
      </w:r>
    </w:p>
    <w:p w:rsidR="006B2FBE" w:rsidRPr="001E3341" w:rsidP="007D6B11" w14:paraId="3F9D74F5" w14:textId="77777777">
      <w:pPr>
        <w:ind w:left="720" w:firstLine="720"/>
        <w:rPr>
          <w:rFonts w:ascii="Calibri" w:hAnsi="Calibri" w:cs="Calibri"/>
        </w:rPr>
      </w:pPr>
      <w:r w:rsidRPr="001E3341">
        <w:rPr>
          <w:rFonts w:ascii="Calibri" w:hAnsi="Calibri" w:cs="Calibri"/>
        </w:rPr>
        <w:t xml:space="preserve">(A) </w:t>
      </w:r>
      <w:r w:rsidRPr="001E3341" w:rsidR="007D6B11">
        <w:rPr>
          <w:rFonts w:ascii="Calibri" w:hAnsi="Calibri" w:cs="Calibri"/>
        </w:rPr>
        <w:t xml:space="preserve">  </w:t>
      </w:r>
      <w:r w:rsidRPr="001E3341">
        <w:rPr>
          <w:rFonts w:ascii="Calibri" w:hAnsi="Calibri" w:cs="Calibri"/>
        </w:rPr>
        <w:t xml:space="preserve">the extent and nature of illness and disability of the population of </w:t>
      </w:r>
      <w:r w:rsidRPr="001E3341" w:rsidR="007D6B11">
        <w:rPr>
          <w:rFonts w:ascii="Calibri" w:hAnsi="Calibri" w:cs="Calibri"/>
        </w:rPr>
        <w:tab/>
      </w:r>
      <w:r w:rsidRPr="001E3341">
        <w:rPr>
          <w:rFonts w:ascii="Calibri" w:hAnsi="Calibri" w:cs="Calibri"/>
        </w:rPr>
        <w:t>the</w:t>
      </w:r>
      <w:r w:rsidRPr="001E3341" w:rsidR="007D6B11">
        <w:rPr>
          <w:rFonts w:ascii="Calibri" w:hAnsi="Calibri" w:cs="Calibri"/>
        </w:rPr>
        <w:t xml:space="preserve"> </w:t>
      </w:r>
      <w:r w:rsidRPr="001E3341">
        <w:rPr>
          <w:rFonts w:ascii="Calibri" w:hAnsi="Calibri" w:cs="Calibri"/>
        </w:rPr>
        <w:t xml:space="preserve">United States (or of any groupings of the people included in the </w:t>
      </w:r>
      <w:r w:rsidRPr="001E3341" w:rsidR="007D6B11">
        <w:rPr>
          <w:rFonts w:ascii="Calibri" w:hAnsi="Calibri" w:cs="Calibri"/>
        </w:rPr>
        <w:tab/>
      </w:r>
      <w:r w:rsidRPr="001E3341">
        <w:rPr>
          <w:rFonts w:ascii="Calibri" w:hAnsi="Calibri" w:cs="Calibri"/>
        </w:rPr>
        <w:t>population),</w:t>
      </w:r>
      <w:r w:rsidRPr="001E3341" w:rsidR="00B47685">
        <w:rPr>
          <w:rFonts w:ascii="Calibri" w:hAnsi="Calibri" w:cs="Calibri"/>
        </w:rPr>
        <w:t xml:space="preserve"> </w:t>
      </w:r>
      <w:r w:rsidRPr="001E3341">
        <w:rPr>
          <w:rFonts w:ascii="Calibri" w:hAnsi="Calibri" w:cs="Calibri"/>
        </w:rPr>
        <w:t xml:space="preserve">including life expectancy, the incidence of various acute and </w:t>
      </w:r>
      <w:r w:rsidRPr="001E3341" w:rsidR="007D6B11">
        <w:rPr>
          <w:rFonts w:ascii="Calibri" w:hAnsi="Calibri" w:cs="Calibri"/>
        </w:rPr>
        <w:tab/>
      </w:r>
      <w:r w:rsidRPr="001E3341">
        <w:rPr>
          <w:rFonts w:ascii="Calibri" w:hAnsi="Calibri" w:cs="Calibri"/>
        </w:rPr>
        <w:t>chronic illnesses,</w:t>
      </w:r>
      <w:r w:rsidRPr="001E3341" w:rsidR="00B47685">
        <w:rPr>
          <w:rFonts w:ascii="Calibri" w:hAnsi="Calibri" w:cs="Calibri"/>
        </w:rPr>
        <w:t xml:space="preserve"> </w:t>
      </w:r>
      <w:r w:rsidRPr="001E3341">
        <w:rPr>
          <w:rFonts w:ascii="Calibri" w:hAnsi="Calibri" w:cs="Calibri"/>
        </w:rPr>
        <w:t>and infant and maternal morbidity and mortality,</w:t>
      </w:r>
    </w:p>
    <w:p w:rsidR="007D6B11" w:rsidRPr="001E3341" w:rsidP="00B47685" w14:paraId="169CB91E" w14:textId="77777777">
      <w:pPr>
        <w:ind w:left="1440"/>
        <w:rPr>
          <w:rFonts w:ascii="Calibri" w:hAnsi="Calibri" w:cs="Calibri"/>
        </w:rPr>
      </w:pPr>
    </w:p>
    <w:p w:rsidR="006B2FBE" w:rsidRPr="001E3341" w:rsidP="00B47685" w14:paraId="15766CC6" w14:textId="77777777">
      <w:pPr>
        <w:ind w:left="1440"/>
        <w:rPr>
          <w:rFonts w:ascii="Calibri" w:hAnsi="Calibri" w:cs="Calibri"/>
        </w:rPr>
      </w:pPr>
      <w:r w:rsidRPr="001E3341">
        <w:rPr>
          <w:rFonts w:ascii="Calibri" w:hAnsi="Calibri" w:cs="Calibri"/>
        </w:rPr>
        <w:t xml:space="preserve">(B) </w:t>
      </w:r>
      <w:r w:rsidRPr="001E3341" w:rsidR="00E8323D">
        <w:rPr>
          <w:rFonts w:ascii="Calibri" w:hAnsi="Calibri" w:cs="Calibri"/>
        </w:rPr>
        <w:t xml:space="preserve"> </w:t>
      </w:r>
      <w:r w:rsidRPr="001E3341">
        <w:rPr>
          <w:rFonts w:ascii="Calibri" w:hAnsi="Calibri" w:cs="Calibri"/>
        </w:rPr>
        <w:t>the impact of illness and disability of the population on the economy of</w:t>
      </w:r>
      <w:r w:rsidRPr="001E3341" w:rsidR="00B47685">
        <w:rPr>
          <w:rFonts w:ascii="Calibri" w:hAnsi="Calibri" w:cs="Calibri"/>
        </w:rPr>
        <w:t xml:space="preserve"> </w:t>
      </w:r>
      <w:r w:rsidRPr="001E3341">
        <w:rPr>
          <w:rFonts w:ascii="Calibri" w:hAnsi="Calibri" w:cs="Calibri"/>
        </w:rPr>
        <w:t>the United States and on other aspects of the well-being of its population (or</w:t>
      </w:r>
      <w:r w:rsidRPr="001E3341" w:rsidR="00B47685">
        <w:rPr>
          <w:rFonts w:ascii="Calibri" w:hAnsi="Calibri" w:cs="Calibri"/>
        </w:rPr>
        <w:t xml:space="preserve"> </w:t>
      </w:r>
      <w:r w:rsidRPr="001E3341">
        <w:rPr>
          <w:rFonts w:ascii="Calibri" w:hAnsi="Calibri" w:cs="Calibri"/>
        </w:rPr>
        <w:t>of such groupings),</w:t>
      </w:r>
    </w:p>
    <w:p w:rsidR="00B47685" w:rsidRPr="001E3341" w:rsidP="006B2FBE" w14:paraId="7B37963B" w14:textId="77777777">
      <w:pPr>
        <w:rPr>
          <w:rFonts w:ascii="Calibri" w:hAnsi="Calibri" w:cs="Calibri"/>
        </w:rPr>
      </w:pPr>
    </w:p>
    <w:p w:rsidR="006B2FBE" w:rsidRPr="001E3341" w:rsidP="00B47685" w14:paraId="1E8B5F61" w14:textId="77777777">
      <w:pPr>
        <w:ind w:left="720" w:firstLine="720"/>
        <w:rPr>
          <w:rFonts w:ascii="Calibri" w:hAnsi="Calibri" w:cs="Calibri"/>
        </w:rPr>
      </w:pPr>
      <w:r w:rsidRPr="001E3341">
        <w:rPr>
          <w:rFonts w:ascii="Calibri" w:hAnsi="Calibri" w:cs="Calibri"/>
        </w:rPr>
        <w:t xml:space="preserve">(C) </w:t>
      </w:r>
      <w:r w:rsidRPr="001E3341" w:rsidR="007D6B11">
        <w:rPr>
          <w:rFonts w:ascii="Calibri" w:hAnsi="Calibri" w:cs="Calibri"/>
        </w:rPr>
        <w:t xml:space="preserve">  </w:t>
      </w:r>
      <w:r w:rsidRPr="001E3341">
        <w:rPr>
          <w:rFonts w:ascii="Calibri" w:hAnsi="Calibri" w:cs="Calibri"/>
        </w:rPr>
        <w:t>environmental, social, and other health hazards,</w:t>
      </w:r>
    </w:p>
    <w:p w:rsidR="006B2FBE" w:rsidRPr="001E3341" w:rsidP="00B47685" w14:paraId="63D6CF26" w14:textId="77777777">
      <w:pPr>
        <w:ind w:left="720" w:firstLine="720"/>
        <w:rPr>
          <w:rFonts w:ascii="Calibri" w:hAnsi="Calibri" w:cs="Calibri"/>
        </w:rPr>
      </w:pPr>
      <w:r w:rsidRPr="001E3341">
        <w:rPr>
          <w:rFonts w:ascii="Calibri" w:hAnsi="Calibri" w:cs="Calibri"/>
        </w:rPr>
        <w:t xml:space="preserve">(D) </w:t>
      </w:r>
      <w:r w:rsidRPr="001E3341" w:rsidR="007D6B11">
        <w:rPr>
          <w:rFonts w:ascii="Calibri" w:hAnsi="Calibri" w:cs="Calibri"/>
        </w:rPr>
        <w:t xml:space="preserve">  </w:t>
      </w:r>
      <w:r w:rsidRPr="001E3341">
        <w:rPr>
          <w:rFonts w:ascii="Calibri" w:hAnsi="Calibri" w:cs="Calibri"/>
        </w:rPr>
        <w:t>determinants of health,</w:t>
      </w:r>
    </w:p>
    <w:p w:rsidR="006B2FBE" w:rsidRPr="001E3341" w:rsidP="00B47685" w14:paraId="42D5C683" w14:textId="77777777">
      <w:pPr>
        <w:ind w:left="1440"/>
        <w:rPr>
          <w:rFonts w:ascii="Calibri" w:hAnsi="Calibri" w:cs="Calibri"/>
        </w:rPr>
      </w:pPr>
      <w:r w:rsidRPr="001E3341">
        <w:rPr>
          <w:rFonts w:ascii="Calibri" w:hAnsi="Calibri" w:cs="Calibri"/>
        </w:rPr>
        <w:t xml:space="preserve">(E) </w:t>
      </w:r>
      <w:r w:rsidRPr="001E3341" w:rsidR="007D6B11">
        <w:rPr>
          <w:rFonts w:ascii="Calibri" w:hAnsi="Calibri" w:cs="Calibri"/>
        </w:rPr>
        <w:t xml:space="preserve">   </w:t>
      </w:r>
      <w:r w:rsidRPr="001E3341">
        <w:rPr>
          <w:rFonts w:ascii="Calibri" w:hAnsi="Calibri" w:cs="Calibri"/>
        </w:rPr>
        <w:t>health resources, including physicians, dentists, nurses, and other health</w:t>
      </w:r>
      <w:r w:rsidRPr="001E3341" w:rsidR="00B47685">
        <w:rPr>
          <w:rFonts w:ascii="Calibri" w:hAnsi="Calibri" w:cs="Calibri"/>
        </w:rPr>
        <w:t xml:space="preserve"> </w:t>
      </w:r>
      <w:r w:rsidRPr="001E3341">
        <w:rPr>
          <w:rFonts w:ascii="Calibri" w:hAnsi="Calibri" w:cs="Calibri"/>
        </w:rPr>
        <w:t>professionals by specialty and type of practice and the supply of services by</w:t>
      </w:r>
      <w:r w:rsidRPr="001E3341" w:rsidR="00B47685">
        <w:rPr>
          <w:rFonts w:ascii="Calibri" w:hAnsi="Calibri" w:cs="Calibri"/>
        </w:rPr>
        <w:t xml:space="preserve"> </w:t>
      </w:r>
      <w:r w:rsidRPr="001E3341">
        <w:rPr>
          <w:rFonts w:ascii="Calibri" w:hAnsi="Calibri" w:cs="Calibri"/>
        </w:rPr>
        <w:t>hospitals, extended care facilities, home health agencies, and other health</w:t>
      </w:r>
      <w:r w:rsidRPr="001E3341" w:rsidR="00B47685">
        <w:rPr>
          <w:rFonts w:ascii="Calibri" w:hAnsi="Calibri" w:cs="Calibri"/>
        </w:rPr>
        <w:t xml:space="preserve"> </w:t>
      </w:r>
      <w:r w:rsidRPr="001E3341">
        <w:rPr>
          <w:rFonts w:ascii="Calibri" w:hAnsi="Calibri" w:cs="Calibri"/>
        </w:rPr>
        <w:t>institutions,</w:t>
      </w:r>
      <w:r w:rsidRPr="001E3341" w:rsidR="00B47685">
        <w:rPr>
          <w:rFonts w:ascii="Calibri" w:hAnsi="Calibri" w:cs="Calibri"/>
        </w:rPr>
        <w:t xml:space="preserve"> </w:t>
      </w:r>
    </w:p>
    <w:p w:rsidR="00195830" w:rsidRPr="001E3341" w:rsidP="00B47685" w14:paraId="1E2D6409" w14:textId="77777777">
      <w:pPr>
        <w:ind w:left="720" w:firstLine="720"/>
        <w:rPr>
          <w:rFonts w:ascii="Calibri" w:hAnsi="Calibri" w:cs="Calibri"/>
        </w:rPr>
      </w:pPr>
      <w:r w:rsidRPr="001E3341">
        <w:rPr>
          <w:rFonts w:ascii="Calibri" w:hAnsi="Calibri" w:cs="Calibri"/>
        </w:rPr>
        <w:t xml:space="preserve">(F) </w:t>
      </w:r>
      <w:r w:rsidRPr="001E3341" w:rsidR="007D6B11">
        <w:rPr>
          <w:rFonts w:ascii="Calibri" w:hAnsi="Calibri" w:cs="Calibri"/>
        </w:rPr>
        <w:t xml:space="preserve">  </w:t>
      </w:r>
      <w:r w:rsidRPr="001E3341">
        <w:rPr>
          <w:rFonts w:ascii="Calibri" w:hAnsi="Calibri" w:cs="Calibri"/>
        </w:rPr>
        <w:t xml:space="preserve">utilization of health care, including utilization of </w:t>
      </w:r>
    </w:p>
    <w:p w:rsidR="004D1FD8" w:rsidP="00B47685" w14:paraId="4E637BF2" w14:textId="77777777">
      <w:pPr>
        <w:ind w:left="720" w:firstLine="720"/>
        <w:rPr>
          <w:rFonts w:ascii="Calibri" w:hAnsi="Calibri" w:cs="Calibri"/>
        </w:rPr>
      </w:pPr>
      <w:r w:rsidRPr="001E3341">
        <w:rPr>
          <w:rFonts w:ascii="Calibri" w:hAnsi="Calibri" w:cs="Calibri"/>
        </w:rPr>
        <w:t xml:space="preserve">     </w:t>
      </w:r>
      <w:r w:rsidRPr="001E3341" w:rsidR="007D6B11">
        <w:rPr>
          <w:rFonts w:ascii="Calibri" w:hAnsi="Calibri" w:cs="Calibri"/>
        </w:rPr>
        <w:t xml:space="preserve">  </w:t>
      </w:r>
      <w:r w:rsidRPr="001E3341">
        <w:rPr>
          <w:rFonts w:ascii="Calibri" w:hAnsi="Calibri" w:cs="Calibri"/>
        </w:rPr>
        <w:t xml:space="preserve"> </w:t>
      </w:r>
      <w:r w:rsidRPr="001E3341" w:rsidR="006B2FBE">
        <w:rPr>
          <w:rFonts w:ascii="Calibri" w:hAnsi="Calibri" w:cs="Calibri"/>
        </w:rPr>
        <w:t>(i) ambulatory health</w:t>
      </w:r>
      <w:r w:rsidRPr="001E3341" w:rsidR="00B47685">
        <w:rPr>
          <w:rFonts w:ascii="Calibri" w:hAnsi="Calibri" w:cs="Calibri"/>
        </w:rPr>
        <w:t xml:space="preserve"> </w:t>
      </w:r>
      <w:r w:rsidRPr="001E3341" w:rsidR="006B2FBE">
        <w:rPr>
          <w:rFonts w:ascii="Calibri" w:hAnsi="Calibri" w:cs="Calibri"/>
        </w:rPr>
        <w:t>services by specialties and types of practice of</w:t>
      </w:r>
    </w:p>
    <w:p w:rsidR="00B47685" w:rsidRPr="001E3341" w:rsidP="00B47685" w14:paraId="5996C21D" w14:textId="77777777">
      <w:pPr>
        <w:ind w:left="720" w:firstLine="720"/>
        <w:rPr>
          <w:rFonts w:ascii="Calibri" w:hAnsi="Calibri" w:cs="Calibri"/>
        </w:rPr>
      </w:pPr>
      <w:r w:rsidRPr="001E3341">
        <w:rPr>
          <w:rFonts w:ascii="Calibri" w:hAnsi="Calibri" w:cs="Calibri"/>
        </w:rPr>
        <w:tab/>
      </w:r>
      <w:r w:rsidRPr="001E3341" w:rsidR="006B2FBE">
        <w:rPr>
          <w:rFonts w:ascii="Calibri" w:hAnsi="Calibri" w:cs="Calibri"/>
        </w:rPr>
        <w:t>the health</w:t>
      </w:r>
      <w:r w:rsidRPr="001E3341">
        <w:rPr>
          <w:rFonts w:ascii="Calibri" w:hAnsi="Calibri" w:cs="Calibri"/>
        </w:rPr>
        <w:t xml:space="preserve"> </w:t>
      </w:r>
      <w:r w:rsidRPr="001E3341" w:rsidR="006B2FBE">
        <w:rPr>
          <w:rFonts w:ascii="Calibri" w:hAnsi="Calibri" w:cs="Calibri"/>
        </w:rPr>
        <w:t>professionals</w:t>
      </w:r>
      <w:r w:rsidRPr="001E3341">
        <w:rPr>
          <w:rFonts w:ascii="Calibri" w:hAnsi="Calibri" w:cs="Calibri"/>
        </w:rPr>
        <w:t xml:space="preserve"> </w:t>
      </w:r>
      <w:r w:rsidRPr="001E3341" w:rsidR="006B2FBE">
        <w:rPr>
          <w:rFonts w:ascii="Calibri" w:hAnsi="Calibri" w:cs="Calibri"/>
        </w:rPr>
        <w:t xml:space="preserve">providing such services, and </w:t>
      </w:r>
    </w:p>
    <w:p w:rsidR="006B2FBE" w:rsidRPr="001E3341" w:rsidP="00B47685" w14:paraId="07A1AC27" w14:textId="77777777">
      <w:pPr>
        <w:ind w:left="1440"/>
        <w:rPr>
          <w:rFonts w:ascii="Calibri" w:hAnsi="Calibri" w:cs="Calibri"/>
        </w:rPr>
      </w:pPr>
      <w:r w:rsidRPr="001E3341">
        <w:rPr>
          <w:rFonts w:ascii="Calibri" w:hAnsi="Calibri" w:cs="Calibri"/>
        </w:rPr>
        <w:t xml:space="preserve">      </w:t>
      </w:r>
      <w:r w:rsidRPr="001E3341" w:rsidR="007D6B11">
        <w:rPr>
          <w:rFonts w:ascii="Calibri" w:hAnsi="Calibri" w:cs="Calibri"/>
        </w:rPr>
        <w:t xml:space="preserve">  </w:t>
      </w:r>
      <w:r w:rsidRPr="001E3341">
        <w:rPr>
          <w:rFonts w:ascii="Calibri" w:hAnsi="Calibri" w:cs="Calibri"/>
        </w:rPr>
        <w:t>(ii) services of hospitals, extended care facilities,</w:t>
      </w:r>
      <w:r w:rsidRPr="001E3341" w:rsidR="00B47685">
        <w:rPr>
          <w:rFonts w:ascii="Calibri" w:hAnsi="Calibri" w:cs="Calibri"/>
        </w:rPr>
        <w:t xml:space="preserve"> </w:t>
      </w:r>
      <w:r w:rsidRPr="001E3341">
        <w:rPr>
          <w:rFonts w:ascii="Calibri" w:hAnsi="Calibri" w:cs="Calibri"/>
        </w:rPr>
        <w:t xml:space="preserve">home health </w:t>
      </w:r>
      <w:r w:rsidRPr="001E3341">
        <w:rPr>
          <w:rFonts w:ascii="Calibri" w:hAnsi="Calibri" w:cs="Calibri"/>
        </w:rPr>
        <w:t xml:space="preserve"> </w:t>
      </w:r>
      <w:r w:rsidRPr="001E3341">
        <w:rPr>
          <w:rFonts w:ascii="Calibri" w:hAnsi="Calibri" w:cs="Calibri"/>
        </w:rPr>
        <w:tab/>
      </w:r>
      <w:r w:rsidRPr="001E3341">
        <w:rPr>
          <w:rFonts w:ascii="Calibri" w:hAnsi="Calibri" w:cs="Calibri"/>
        </w:rPr>
        <w:t>agencies, and other institutions,</w:t>
      </w:r>
    </w:p>
    <w:p w:rsidR="00B47685" w:rsidRPr="001E3341" w:rsidP="00B47685" w14:paraId="605610EF" w14:textId="77777777">
      <w:pPr>
        <w:ind w:left="1440"/>
        <w:rPr>
          <w:rFonts w:ascii="Calibri" w:hAnsi="Calibri" w:cs="Calibri"/>
        </w:rPr>
      </w:pPr>
      <w:r w:rsidRPr="001E3341">
        <w:rPr>
          <w:rFonts w:ascii="Calibri" w:hAnsi="Calibri" w:cs="Calibri"/>
        </w:rPr>
        <w:tab/>
      </w:r>
    </w:p>
    <w:p w:rsidR="006B2FBE" w:rsidRPr="001E3341" w:rsidP="00B47685" w14:paraId="60D48693" w14:textId="77777777">
      <w:pPr>
        <w:ind w:left="1440"/>
        <w:rPr>
          <w:rFonts w:ascii="Calibri" w:hAnsi="Calibri" w:cs="Calibri"/>
        </w:rPr>
      </w:pPr>
      <w:r w:rsidRPr="001E3341">
        <w:rPr>
          <w:rFonts w:ascii="Calibri" w:hAnsi="Calibri" w:cs="Calibri"/>
        </w:rPr>
        <w:t xml:space="preserve">(G) </w:t>
      </w:r>
      <w:r w:rsidRPr="001E3341" w:rsidR="007D6B11">
        <w:rPr>
          <w:rFonts w:ascii="Calibri" w:hAnsi="Calibri" w:cs="Calibri"/>
        </w:rPr>
        <w:t xml:space="preserve">  </w:t>
      </w:r>
      <w:r w:rsidRPr="001E3341">
        <w:rPr>
          <w:rFonts w:ascii="Calibri" w:hAnsi="Calibri" w:cs="Calibri"/>
        </w:rPr>
        <w:t>health care costs and financing, including the trends in health care</w:t>
      </w:r>
      <w:r w:rsidRPr="001E3341" w:rsidR="00B47685">
        <w:rPr>
          <w:rFonts w:ascii="Calibri" w:hAnsi="Calibri" w:cs="Calibri"/>
        </w:rPr>
        <w:t xml:space="preserve"> </w:t>
      </w:r>
      <w:r w:rsidRPr="001E3341">
        <w:rPr>
          <w:rFonts w:ascii="Calibri" w:hAnsi="Calibri" w:cs="Calibri"/>
        </w:rPr>
        <w:t>prices and cost, the sources of payments for health care services, and Federal,</w:t>
      </w:r>
      <w:r w:rsidRPr="001E3341" w:rsidR="00B47685">
        <w:rPr>
          <w:rFonts w:ascii="Calibri" w:hAnsi="Calibri" w:cs="Calibri"/>
        </w:rPr>
        <w:t xml:space="preserve"> </w:t>
      </w:r>
      <w:r w:rsidRPr="001E3341">
        <w:rPr>
          <w:rFonts w:ascii="Calibri" w:hAnsi="Calibri" w:cs="Calibri"/>
        </w:rPr>
        <w:t>State, and local governmental expenditures for health care services, and</w:t>
      </w:r>
    </w:p>
    <w:p w:rsidR="00B47685" w:rsidRPr="001E3341" w:rsidP="00B47685" w14:paraId="543BA8DE" w14:textId="77777777">
      <w:pPr>
        <w:ind w:left="1440"/>
        <w:rPr>
          <w:rFonts w:ascii="Calibri" w:hAnsi="Calibri" w:cs="Calibri"/>
        </w:rPr>
      </w:pPr>
    </w:p>
    <w:p w:rsidR="006B2FBE" w:rsidRPr="001E3341" w:rsidP="00B47685" w14:paraId="0FCA22F8" w14:textId="77777777">
      <w:pPr>
        <w:ind w:left="720" w:firstLine="720"/>
        <w:rPr>
          <w:rFonts w:ascii="Calibri" w:hAnsi="Calibri" w:cs="Calibri"/>
          <w:b/>
        </w:rPr>
      </w:pPr>
      <w:r w:rsidRPr="001E3341">
        <w:rPr>
          <w:rFonts w:ascii="Calibri" w:hAnsi="Calibri" w:cs="Calibri"/>
          <w:b/>
        </w:rPr>
        <w:t>(H) family formation, growth, and dissolution;</w:t>
      </w:r>
    </w:p>
    <w:p w:rsidR="00E01EFF" w:rsidRPr="001E3341" w14:paraId="58AC4129" w14:textId="77777777">
      <w:pPr>
        <w:rPr>
          <w:rFonts w:ascii="Calibri" w:hAnsi="Calibri" w:cs="Calibri"/>
          <w:b/>
        </w:rPr>
      </w:pPr>
    </w:p>
    <w:sectPr w:rsidSect="006B2FBE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4306" w14:paraId="4E25A19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4306" w14:paraId="023823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4306" w14:paraId="5D00EB5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4306" w14:paraId="2A26E4C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54A3" w:rsidRPr="001E3341" w:rsidP="00EF2435" w14:paraId="46AA77C1" w14:textId="77777777">
    <w:pPr>
      <w:tabs>
        <w:tab w:val="center" w:pos="4320"/>
        <w:tab w:val="right" w:pos="8640"/>
      </w:tabs>
      <w:rPr>
        <w:rFonts w:ascii="Calibri" w:hAnsi="Calibri" w:cs="Calibri"/>
        <w:b/>
        <w:bCs/>
        <w:sz w:val="20"/>
        <w:szCs w:val="20"/>
      </w:rPr>
    </w:pPr>
    <w:r w:rsidRPr="001E3341">
      <w:rPr>
        <w:rFonts w:ascii="Calibri" w:hAnsi="Calibri" w:cs="Calibri"/>
        <w:i/>
        <w:iCs/>
        <w:sz w:val="20"/>
        <w:szCs w:val="20"/>
      </w:rPr>
      <w:t xml:space="preserve">NSFG </w:t>
    </w:r>
    <w:r w:rsidR="00EF2435">
      <w:rPr>
        <w:rFonts w:ascii="Calibri" w:hAnsi="Calibri" w:cs="Calibri"/>
        <w:i/>
        <w:iCs/>
        <w:sz w:val="20"/>
        <w:szCs w:val="20"/>
      </w:rPr>
      <w:tab/>
    </w:r>
    <w:r w:rsidR="00322AC4">
      <w:rPr>
        <w:rFonts w:ascii="Calibri" w:hAnsi="Calibri" w:cs="Calibri"/>
        <w:i/>
        <w:iCs/>
        <w:sz w:val="20"/>
        <w:szCs w:val="20"/>
      </w:rPr>
      <w:t xml:space="preserve">OMB </w:t>
    </w:r>
    <w:r w:rsidRPr="001E3341" w:rsidR="00EF2435">
      <w:rPr>
        <w:rFonts w:ascii="Calibri" w:hAnsi="Calibri" w:cs="Calibri"/>
        <w:i/>
        <w:iCs/>
        <w:sz w:val="20"/>
        <w:szCs w:val="20"/>
      </w:rPr>
      <w:t>Attachment A1</w:t>
    </w:r>
    <w:r w:rsidR="00EF2435">
      <w:rPr>
        <w:rFonts w:ascii="Calibri" w:hAnsi="Calibri" w:cs="Calibri"/>
        <w:i/>
        <w:iCs/>
        <w:sz w:val="20"/>
        <w:szCs w:val="20"/>
      </w:rPr>
      <w:tab/>
      <w:t xml:space="preserve">OMB </w:t>
    </w:r>
    <w:r w:rsidR="00322AC4">
      <w:rPr>
        <w:rFonts w:ascii="Calibri" w:hAnsi="Calibri" w:cs="Calibri"/>
        <w:i/>
        <w:iCs/>
        <w:sz w:val="20"/>
        <w:szCs w:val="20"/>
      </w:rPr>
      <w:t xml:space="preserve">No. </w:t>
    </w:r>
    <w:r w:rsidRPr="00EF2435">
      <w:rPr>
        <w:rFonts w:ascii="Calibri" w:hAnsi="Calibri" w:cs="Calibri"/>
        <w:bCs/>
        <w:i/>
        <w:sz w:val="20"/>
        <w:szCs w:val="20"/>
      </w:rPr>
      <w:t>0920-0314</w:t>
    </w:r>
    <w:r w:rsidRPr="001E3341">
      <w:rPr>
        <w:rFonts w:ascii="Calibri" w:hAnsi="Calibri" w:cs="Calibri"/>
        <w:b/>
        <w:bCs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4306" w14:paraId="77A5263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909F5"/>
    <w:rsid w:val="00000C23"/>
    <w:rsid w:val="00012200"/>
    <w:rsid w:val="000431BA"/>
    <w:rsid w:val="0010413A"/>
    <w:rsid w:val="001269C1"/>
    <w:rsid w:val="00146FC5"/>
    <w:rsid w:val="00151779"/>
    <w:rsid w:val="001568ED"/>
    <w:rsid w:val="00187424"/>
    <w:rsid w:val="00190B16"/>
    <w:rsid w:val="00195830"/>
    <w:rsid w:val="001A7E2B"/>
    <w:rsid w:val="001E3341"/>
    <w:rsid w:val="002443EB"/>
    <w:rsid w:val="00287EFB"/>
    <w:rsid w:val="002B6FFB"/>
    <w:rsid w:val="002E18F5"/>
    <w:rsid w:val="002F449B"/>
    <w:rsid w:val="003019F6"/>
    <w:rsid w:val="00306680"/>
    <w:rsid w:val="00317643"/>
    <w:rsid w:val="00322AC4"/>
    <w:rsid w:val="003236C3"/>
    <w:rsid w:val="00350763"/>
    <w:rsid w:val="00403AF0"/>
    <w:rsid w:val="00441A35"/>
    <w:rsid w:val="00462E05"/>
    <w:rsid w:val="0048649E"/>
    <w:rsid w:val="004C2730"/>
    <w:rsid w:val="004D1FD8"/>
    <w:rsid w:val="00524306"/>
    <w:rsid w:val="00582B52"/>
    <w:rsid w:val="00590715"/>
    <w:rsid w:val="006054A3"/>
    <w:rsid w:val="006A38A8"/>
    <w:rsid w:val="006B2FBE"/>
    <w:rsid w:val="006F0B17"/>
    <w:rsid w:val="006F7764"/>
    <w:rsid w:val="00735130"/>
    <w:rsid w:val="00741441"/>
    <w:rsid w:val="007909F5"/>
    <w:rsid w:val="007A5556"/>
    <w:rsid w:val="007D6B11"/>
    <w:rsid w:val="00820B6F"/>
    <w:rsid w:val="008616EB"/>
    <w:rsid w:val="00887EDA"/>
    <w:rsid w:val="009B1B98"/>
    <w:rsid w:val="009C1DB8"/>
    <w:rsid w:val="009F17FE"/>
    <w:rsid w:val="00A433F8"/>
    <w:rsid w:val="00A779E2"/>
    <w:rsid w:val="00AA53BD"/>
    <w:rsid w:val="00B22D73"/>
    <w:rsid w:val="00B31688"/>
    <w:rsid w:val="00B47685"/>
    <w:rsid w:val="00B81214"/>
    <w:rsid w:val="00BA7AFF"/>
    <w:rsid w:val="00BD7C56"/>
    <w:rsid w:val="00C866A2"/>
    <w:rsid w:val="00CC0C9E"/>
    <w:rsid w:val="00CC0E26"/>
    <w:rsid w:val="00CD1217"/>
    <w:rsid w:val="00CD62CC"/>
    <w:rsid w:val="00D53C57"/>
    <w:rsid w:val="00D72705"/>
    <w:rsid w:val="00DA3F27"/>
    <w:rsid w:val="00DB7F12"/>
    <w:rsid w:val="00DD571C"/>
    <w:rsid w:val="00DE0088"/>
    <w:rsid w:val="00E01EFF"/>
    <w:rsid w:val="00E25598"/>
    <w:rsid w:val="00E30C4C"/>
    <w:rsid w:val="00E51333"/>
    <w:rsid w:val="00E8323D"/>
    <w:rsid w:val="00E90D16"/>
    <w:rsid w:val="00EB061A"/>
    <w:rsid w:val="00EC494B"/>
    <w:rsid w:val="00EE00F5"/>
    <w:rsid w:val="00EE2F5F"/>
    <w:rsid w:val="00EF2435"/>
    <w:rsid w:val="00F10FD2"/>
    <w:rsid w:val="00F6499E"/>
    <w:rsid w:val="00FC57E3"/>
    <w:rsid w:val="00FC7712"/>
    <w:rsid w:val="00FD22BB"/>
    <w:rsid w:val="00FD6BF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4468388"/>
  <w15:docId w15:val="{CD8DCB93-4CDC-4105-8902-0C487225E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C7712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C77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C771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D6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D6B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Attachment A1</vt:lpstr>
    </vt:vector>
  </TitlesOfParts>
  <Company>NCHS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Attachment A1</dc:title>
  <dc:creator>Gladys Martinez</dc:creator>
  <cp:lastModifiedBy>Chandra, Anjani (CDC/DDPHSS/NCHS/DVS)</cp:lastModifiedBy>
  <cp:revision>7</cp:revision>
  <cp:lastPrinted>2011-10-27T14:42:00Z</cp:lastPrinted>
  <dcterms:created xsi:type="dcterms:W3CDTF">2014-10-02T12:49:00Z</dcterms:created>
  <dcterms:modified xsi:type="dcterms:W3CDTF">2021-04-11T21:51:00Z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5e5c91e1-fb47-408c-9a91-a9437d41eb91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2021-04-11T21:51:27Z</vt:lpwstr>
  </property>
  <property fmtid="{D5CDD505-2E9C-101B-9397-08002B2CF9AE}" pid="8" name="MSIP_Label_7b94a7b8-f06c-4dfe-bdcc-9b548fd58c31_SiteId">
    <vt:lpwstr>9ce70869-60db-44fd-abe8-d2767077fc8f</vt:lpwstr>
  </property>
</Properties>
</file>