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4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Java 22.7.0 -->
  <w:body>
    <w:p w:rsidR="008C3FA8" w:rsidP="00A33B21" w14:paraId="7B637D52" w14:textId="77777777">
      <w:pPr>
        <w:spacing w:after="0" w:line="240" w:lineRule="auto"/>
        <w:contextualSpacing/>
        <w:jc w:val="center"/>
        <w:rPr>
          <w:b/>
        </w:rPr>
      </w:pPr>
      <w:bookmarkStart w:id="0" w:name="_Hlk48897807"/>
      <w:bookmarkEnd w:id="0"/>
    </w:p>
    <w:p w:rsidR="00A33B21" w:rsidRPr="005A77F5" w:rsidP="00A33B21" w14:paraId="55EC372D" w14:textId="09F767B4">
      <w:pPr>
        <w:spacing w:after="0" w:line="240" w:lineRule="auto"/>
        <w:contextualSpacing/>
        <w:jc w:val="center"/>
        <w:rPr>
          <w:b/>
        </w:rPr>
      </w:pPr>
      <w:r>
        <w:rPr>
          <w:b/>
        </w:rPr>
        <w:t xml:space="preserve">Attachment 5a: </w:t>
      </w:r>
      <w:r w:rsidRPr="005A77F5">
        <w:rPr>
          <w:b/>
        </w:rPr>
        <w:t>CRCCP Clinic-level Data</w:t>
      </w:r>
      <w:r w:rsidR="005A77F5">
        <w:rPr>
          <w:b/>
        </w:rPr>
        <w:t xml:space="preserve"> </w:t>
      </w:r>
      <w:r>
        <w:rPr>
          <w:b/>
        </w:rPr>
        <w:t>Collection Instrument (Screenshots)</w:t>
      </w:r>
    </w:p>
    <w:p w:rsidR="00A33B21" w14:paraId="534C208F" w14:textId="31AC6A13"/>
    <w:p w:rsidR="00A33B21" w14:paraId="3E6E1D5D" w14:textId="77777777"/>
    <w:p w:rsidR="00A33B21" w:rsidP="00A33B21" w14:paraId="52C79EFF" w14:textId="50079EB2">
      <w:pPr>
        <w:spacing w:after="0" w:line="240" w:lineRule="auto"/>
        <w:contextualSpacing/>
        <w:rPr>
          <w:b/>
          <w:u w:val="single"/>
        </w:rPr>
      </w:pPr>
      <w:r>
        <w:rPr>
          <w:b/>
          <w:u w:val="single"/>
        </w:rPr>
        <w:t>About Page</w:t>
      </w:r>
    </w:p>
    <w:p w:rsidR="00A33B21" w:rsidP="000A2B20" w14:paraId="510E1C42" w14:textId="60CE873D">
      <w:pPr>
        <w:spacing w:after="0" w:line="240" w:lineRule="auto"/>
        <w:contextualSpacing/>
        <w:jc w:val="center"/>
        <w:rPr>
          <w:b/>
          <w:u w:val="single"/>
        </w:rPr>
      </w:pPr>
    </w:p>
    <w:p w:rsidR="003D0659" w:rsidP="000A2B20" w14:paraId="6E2723D2" w14:textId="77777777">
      <w:pPr>
        <w:spacing w:after="0" w:line="240" w:lineRule="auto"/>
        <w:contextualSpacing/>
        <w:jc w:val="center"/>
        <w:rPr>
          <w:b/>
          <w:u w:val="single"/>
        </w:rPr>
      </w:pPr>
    </w:p>
    <w:p w:rsidR="00A33B21" w:rsidP="000A2B20" w14:paraId="7C317CF7" w14:textId="5C382A1F">
      <w:pPr>
        <w:spacing w:after="0" w:line="240" w:lineRule="auto"/>
        <w:contextualSpacing/>
        <w:jc w:val="center"/>
        <w:rPr>
          <w:b/>
          <w:u w:val="single"/>
        </w:rPr>
      </w:pPr>
    </w:p>
    <w:p w:rsidR="00A44A57" w:rsidP="000A2B20" w14:paraId="51F1D4D3" w14:textId="1339A7F3">
      <w:pPr>
        <w:spacing w:after="0" w:line="240" w:lineRule="auto"/>
        <w:contextualSpacing/>
        <w:jc w:val="center"/>
        <w:rPr>
          <w:noProof/>
        </w:rPr>
      </w:pPr>
      <w:r>
        <w:rPr>
          <w:noProof/>
        </w:rPr>
        <w:drawing>
          <wp:inline distT="0" distB="0" distL="0" distR="0">
            <wp:extent cx="6845935" cy="3673475"/>
            <wp:effectExtent l="0" t="0" r="0" b="3175"/>
            <wp:docPr id="131754105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17541052" name="Picture 1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8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45935" cy="3673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01FAC" w:rsidP="000A2B20" w14:paraId="0C005AF9" w14:textId="77777777">
      <w:pPr>
        <w:spacing w:after="0" w:line="240" w:lineRule="auto"/>
        <w:contextualSpacing/>
        <w:jc w:val="center"/>
        <w:rPr>
          <w:noProof/>
        </w:rPr>
      </w:pPr>
    </w:p>
    <w:p w:rsidR="00A33B21" w:rsidP="000A2B20" w14:paraId="51CF24E1" w14:textId="255EFE46">
      <w:pPr>
        <w:spacing w:after="0" w:line="240" w:lineRule="auto"/>
        <w:contextualSpacing/>
        <w:jc w:val="center"/>
        <w:rPr>
          <w:noProof/>
        </w:rPr>
      </w:pPr>
    </w:p>
    <w:p w:rsidR="00A33B21" w:rsidP="00701FAC" w14:paraId="484D854B" w14:textId="3DAB94BC">
      <w:pPr>
        <w:spacing w:after="0" w:line="240" w:lineRule="auto"/>
        <w:contextualSpacing/>
        <w:jc w:val="right"/>
        <w:rPr>
          <w:noProof/>
        </w:rPr>
      </w:pPr>
      <w:r>
        <w:rPr>
          <w:noProof/>
        </w:rPr>
        <w:drawing>
          <wp:inline distT="0" distB="0" distL="0" distR="0">
            <wp:extent cx="5015436" cy="858520"/>
            <wp:effectExtent l="0" t="0" r="0" b="0"/>
            <wp:docPr id="266460033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6460033" name="Picture 2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9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65118" cy="86702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33B21" w:rsidP="00A33B21" w14:paraId="3F579C0A" w14:textId="4F5FF844">
      <w:pPr>
        <w:spacing w:after="0" w:line="240" w:lineRule="auto"/>
        <w:contextualSpacing/>
        <w:rPr>
          <w:noProof/>
        </w:rPr>
      </w:pPr>
    </w:p>
    <w:p w:rsidR="00A33B21" w:rsidP="00A33B21" w14:paraId="2FC42E3B" w14:textId="142E6BFF">
      <w:pPr>
        <w:spacing w:after="0" w:line="240" w:lineRule="auto"/>
        <w:contextualSpacing/>
        <w:rPr>
          <w:noProof/>
        </w:rPr>
      </w:pPr>
    </w:p>
    <w:p w:rsidR="00A33B21" w:rsidP="00A33B21" w14:paraId="53F1D1F4" w14:textId="7F105FF1">
      <w:pPr>
        <w:spacing w:after="0" w:line="240" w:lineRule="auto"/>
        <w:contextualSpacing/>
        <w:rPr>
          <w:noProof/>
        </w:rPr>
      </w:pPr>
    </w:p>
    <w:p w:rsidR="00A33B21" w:rsidP="00A33B21" w14:paraId="323DACBE" w14:textId="0318C92C">
      <w:pPr>
        <w:spacing w:after="0" w:line="240" w:lineRule="auto"/>
        <w:contextualSpacing/>
        <w:rPr>
          <w:noProof/>
        </w:rPr>
      </w:pPr>
    </w:p>
    <w:p w:rsidR="00A33B21" w:rsidP="00A33B21" w14:paraId="68EA4FC9" w14:textId="0003B1B6">
      <w:pPr>
        <w:spacing w:after="0" w:line="240" w:lineRule="auto"/>
        <w:contextualSpacing/>
        <w:rPr>
          <w:noProof/>
        </w:rPr>
      </w:pPr>
    </w:p>
    <w:p w:rsidR="00A33B21" w:rsidP="00A33B21" w14:paraId="28C53583" w14:textId="30A2A461">
      <w:pPr>
        <w:spacing w:after="0" w:line="240" w:lineRule="auto"/>
        <w:contextualSpacing/>
        <w:rPr>
          <w:noProof/>
        </w:rPr>
      </w:pPr>
    </w:p>
    <w:p w:rsidR="00A33B21" w:rsidP="00A33B21" w14:paraId="6A88F0F8" w14:textId="2291467B">
      <w:pPr>
        <w:spacing w:after="0" w:line="240" w:lineRule="auto"/>
        <w:contextualSpacing/>
        <w:rPr>
          <w:noProof/>
        </w:rPr>
      </w:pPr>
    </w:p>
    <w:p w:rsidR="00A33B21" w:rsidP="00A33B21" w14:paraId="3A499987" w14:textId="34939667">
      <w:pPr>
        <w:spacing w:after="0" w:line="240" w:lineRule="auto"/>
        <w:contextualSpacing/>
        <w:rPr>
          <w:noProof/>
        </w:rPr>
      </w:pPr>
    </w:p>
    <w:p w:rsidR="00A33B21" w:rsidP="00A33B21" w14:paraId="1CFDB667" w14:textId="4C4B3DBF">
      <w:pPr>
        <w:spacing w:after="0" w:line="240" w:lineRule="auto"/>
        <w:contextualSpacing/>
        <w:rPr>
          <w:noProof/>
        </w:rPr>
      </w:pPr>
    </w:p>
    <w:p w:rsidR="00A33B21" w:rsidP="00A33B21" w14:paraId="7D8CA84B" w14:textId="18213245">
      <w:pPr>
        <w:spacing w:after="0" w:line="240" w:lineRule="auto"/>
        <w:contextualSpacing/>
        <w:rPr>
          <w:noProof/>
        </w:rPr>
      </w:pPr>
    </w:p>
    <w:p w:rsidR="00A33B21" w:rsidP="00A33B21" w14:paraId="4C923FA2" w14:textId="219FF708">
      <w:pPr>
        <w:spacing w:after="0" w:line="240" w:lineRule="auto"/>
        <w:contextualSpacing/>
        <w:rPr>
          <w:noProof/>
        </w:rPr>
      </w:pPr>
    </w:p>
    <w:p w:rsidR="00A33B21" w:rsidP="00A33B21" w14:paraId="10D4A4D5" w14:textId="48C43853">
      <w:pPr>
        <w:spacing w:after="0" w:line="240" w:lineRule="auto"/>
        <w:contextualSpacing/>
        <w:rPr>
          <w:noProof/>
        </w:rPr>
      </w:pPr>
    </w:p>
    <w:p w:rsidR="00A33B21" w:rsidP="00A33B21" w14:paraId="0325535A" w14:textId="26B55EAA">
      <w:pPr>
        <w:spacing w:after="0" w:line="240" w:lineRule="auto"/>
        <w:contextualSpacing/>
        <w:rPr>
          <w:b/>
          <w:u w:val="single"/>
        </w:rPr>
      </w:pPr>
      <w:r>
        <w:rPr>
          <w:b/>
          <w:u w:val="single"/>
        </w:rPr>
        <w:t>Health System</w:t>
      </w:r>
    </w:p>
    <w:p w:rsidR="00A33B21" w:rsidP="00A33B21" w14:paraId="0E114D13" w14:textId="48C69171">
      <w:pPr>
        <w:spacing w:after="0" w:line="240" w:lineRule="auto"/>
        <w:contextualSpacing/>
        <w:rPr>
          <w:b/>
          <w:u w:val="single"/>
        </w:rPr>
      </w:pPr>
    </w:p>
    <w:p w:rsidR="00A33B21" w:rsidP="000A2B20" w14:paraId="04C67718" w14:textId="3EE54617">
      <w:pPr>
        <w:spacing w:after="0" w:line="240" w:lineRule="auto"/>
        <w:contextualSpacing/>
        <w:jc w:val="center"/>
        <w:rPr>
          <w:b/>
          <w:u w:val="single"/>
        </w:rPr>
      </w:pPr>
      <w:r w:rsidRPr="000A2B20">
        <w:rPr>
          <w:b/>
          <w:noProof/>
        </w:rPr>
        <w:drawing>
          <wp:inline distT="0" distB="0" distL="0" distR="0">
            <wp:extent cx="6848475" cy="6905625"/>
            <wp:effectExtent l="0" t="0" r="9525" b="9525"/>
            <wp:docPr id="42" name="Picture 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" name="Picture 42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10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48475" cy="6905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33B21" w14:paraId="2F00652B" w14:textId="303FE96E">
      <w:pPr>
        <w:rPr>
          <w:noProof/>
        </w:rPr>
      </w:pPr>
    </w:p>
    <w:p w:rsidR="00A33B21" w14:paraId="1EEAFFE6" w14:textId="3AE78942">
      <w:pPr>
        <w:rPr>
          <w:noProof/>
        </w:rPr>
      </w:pPr>
    </w:p>
    <w:p w:rsidR="00A33B21" w14:paraId="5F898510" w14:textId="39C299B8">
      <w:pPr>
        <w:rPr>
          <w:noProof/>
        </w:rPr>
      </w:pPr>
    </w:p>
    <w:p w:rsidR="00A33B21" w14:paraId="798FF8B0" w14:textId="234477C4">
      <w:pPr>
        <w:rPr>
          <w:noProof/>
        </w:rPr>
      </w:pPr>
    </w:p>
    <w:p w:rsidR="00A33B21" w14:paraId="0354746B" w14:textId="5A02D927">
      <w:pPr>
        <w:rPr>
          <w:noProof/>
        </w:rPr>
      </w:pPr>
    </w:p>
    <w:p w:rsidR="00A33B21" w:rsidP="00A33B21" w14:paraId="2BE802B5" w14:textId="5A4A6366">
      <w:pPr>
        <w:spacing w:after="0" w:line="240" w:lineRule="auto"/>
        <w:contextualSpacing/>
        <w:rPr>
          <w:b/>
          <w:u w:val="single"/>
        </w:rPr>
      </w:pPr>
      <w:r>
        <w:rPr>
          <w:b/>
          <w:u w:val="single"/>
        </w:rPr>
        <w:t>H</w:t>
      </w:r>
      <w:r w:rsidR="00974C5B">
        <w:rPr>
          <w:b/>
          <w:u w:val="single"/>
        </w:rPr>
        <w:t>ealth System (HS)</w:t>
      </w:r>
      <w:r>
        <w:rPr>
          <w:b/>
          <w:u w:val="single"/>
        </w:rPr>
        <w:t xml:space="preserve"> Baseline</w:t>
      </w:r>
    </w:p>
    <w:p w:rsidR="00A33B21" w14:paraId="3A51946C" w14:textId="60F11F89">
      <w:pPr>
        <w:rPr>
          <w:noProof/>
        </w:rPr>
      </w:pPr>
    </w:p>
    <w:p w:rsidR="00A33B21" w:rsidP="008403B5" w14:paraId="1D53AE80" w14:textId="6E4269B5">
      <w:pPr>
        <w:jc w:val="center"/>
        <w:rPr>
          <w:noProof/>
        </w:rPr>
      </w:pPr>
      <w:r>
        <w:rPr>
          <w:noProof/>
        </w:rPr>
        <w:drawing>
          <wp:inline distT="0" distB="0" distL="0" distR="0">
            <wp:extent cx="5934075" cy="4714875"/>
            <wp:effectExtent l="0" t="0" r="9525" b="9525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11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4714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33B21" w:rsidP="008403B5" w14:paraId="33B08A2C" w14:textId="59E38C8C">
      <w:pPr>
        <w:jc w:val="center"/>
        <w:rPr>
          <w:noProof/>
        </w:rPr>
      </w:pPr>
    </w:p>
    <w:p w:rsidR="00A33B21" w:rsidP="008403B5" w14:paraId="0993B054" w14:textId="01E0355A">
      <w:pPr>
        <w:jc w:val="center"/>
        <w:rPr>
          <w:noProof/>
        </w:rPr>
      </w:pPr>
    </w:p>
    <w:p w:rsidR="00A33B21" w14:paraId="116B5EF7" w14:textId="5F26F615">
      <w:pPr>
        <w:rPr>
          <w:noProof/>
        </w:rPr>
      </w:pPr>
    </w:p>
    <w:p w:rsidR="00A33B21" w14:paraId="74BB77FD" w14:textId="56F7287C">
      <w:pPr>
        <w:rPr>
          <w:noProof/>
        </w:rPr>
      </w:pPr>
    </w:p>
    <w:p w:rsidR="00A33B21" w14:paraId="62D8F563" w14:textId="384AB6B9">
      <w:pPr>
        <w:rPr>
          <w:noProof/>
        </w:rPr>
      </w:pPr>
    </w:p>
    <w:p w:rsidR="00A33B21" w14:paraId="2550B64B" w14:textId="246E21FB">
      <w:pPr>
        <w:rPr>
          <w:noProof/>
        </w:rPr>
      </w:pPr>
    </w:p>
    <w:p w:rsidR="00A33B21" w14:paraId="301A5FA5" w14:textId="7ED3FF06">
      <w:pPr>
        <w:rPr>
          <w:noProof/>
        </w:rPr>
      </w:pPr>
    </w:p>
    <w:p w:rsidR="00A33B21" w14:paraId="25EB9154" w14:textId="5932F8A3">
      <w:pPr>
        <w:rPr>
          <w:noProof/>
        </w:rPr>
      </w:pPr>
    </w:p>
    <w:p w:rsidR="00A33B21" w14:paraId="13797D1A" w14:textId="3C1487CA">
      <w:pPr>
        <w:rPr>
          <w:noProof/>
        </w:rPr>
      </w:pPr>
    </w:p>
    <w:p w:rsidR="003D0659" w14:paraId="7AAA2AF8" w14:textId="6D3F5D15">
      <w:pPr>
        <w:rPr>
          <w:noProof/>
        </w:rPr>
      </w:pPr>
    </w:p>
    <w:p w:rsidR="003D0659" w14:paraId="32E2EB89" w14:textId="4672B8D1">
      <w:pPr>
        <w:rPr>
          <w:noProof/>
        </w:rPr>
      </w:pPr>
    </w:p>
    <w:p w:rsidR="00A33B21" w:rsidP="00A33B21" w14:paraId="6D83A95A" w14:textId="32CBB9D0">
      <w:pPr>
        <w:spacing w:after="0" w:line="240" w:lineRule="auto"/>
        <w:contextualSpacing/>
        <w:rPr>
          <w:noProof/>
        </w:rPr>
      </w:pPr>
    </w:p>
    <w:p w:rsidR="008C3FA8" w:rsidP="00A33B21" w14:paraId="4CA42053" w14:textId="77777777">
      <w:pPr>
        <w:spacing w:after="0" w:line="240" w:lineRule="auto"/>
        <w:contextualSpacing/>
        <w:rPr>
          <w:b/>
          <w:u w:val="single"/>
        </w:rPr>
      </w:pPr>
    </w:p>
    <w:p w:rsidR="00A33B21" w:rsidP="00A33B21" w14:paraId="183A0A73" w14:textId="5AE728DF">
      <w:pPr>
        <w:spacing w:after="0" w:line="240" w:lineRule="auto"/>
        <w:contextualSpacing/>
        <w:rPr>
          <w:b/>
          <w:u w:val="single"/>
        </w:rPr>
      </w:pPr>
      <w:r>
        <w:rPr>
          <w:b/>
          <w:u w:val="single"/>
        </w:rPr>
        <w:t>Health System (</w:t>
      </w:r>
      <w:r>
        <w:rPr>
          <w:b/>
          <w:u w:val="single"/>
        </w:rPr>
        <w:t>HS</w:t>
      </w:r>
      <w:r>
        <w:rPr>
          <w:b/>
          <w:u w:val="single"/>
        </w:rPr>
        <w:t>)</w:t>
      </w:r>
      <w:r>
        <w:rPr>
          <w:b/>
          <w:u w:val="single"/>
        </w:rPr>
        <w:t xml:space="preserve"> Annual</w:t>
      </w:r>
    </w:p>
    <w:p w:rsidR="00A33B21" w14:paraId="765AE617" w14:textId="77777777">
      <w:pPr>
        <w:rPr>
          <w:noProof/>
        </w:rPr>
      </w:pPr>
    </w:p>
    <w:p w:rsidR="00A33B21" w:rsidP="008403B5" w14:paraId="32701AA2" w14:textId="2F33509E">
      <w:pPr>
        <w:jc w:val="center"/>
        <w:rPr>
          <w:noProof/>
        </w:rPr>
      </w:pPr>
      <w:r>
        <w:rPr>
          <w:noProof/>
        </w:rPr>
        <w:drawing>
          <wp:inline distT="0" distB="0" distL="0" distR="0">
            <wp:extent cx="5934075" cy="4676775"/>
            <wp:effectExtent l="0" t="0" r="9525" b="9525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12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4676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33B21" w14:paraId="39A96F5E" w14:textId="3422373A">
      <w:pPr>
        <w:rPr>
          <w:noProof/>
        </w:rPr>
      </w:pPr>
    </w:p>
    <w:p w:rsidR="00A33B21" w14:paraId="1FAD69E3" w14:textId="77777777">
      <w:pPr>
        <w:rPr>
          <w:noProof/>
        </w:rPr>
      </w:pPr>
    </w:p>
    <w:p w:rsidR="00A33B21" w14:paraId="0223F166" w14:textId="37F09765">
      <w:pPr>
        <w:rPr>
          <w:noProof/>
        </w:rPr>
      </w:pPr>
    </w:p>
    <w:p w:rsidR="00A33B21" w14:paraId="23ECC028" w14:textId="4C948D6E">
      <w:pPr>
        <w:rPr>
          <w:noProof/>
        </w:rPr>
      </w:pPr>
    </w:p>
    <w:p w:rsidR="00A33B21" w14:paraId="7A029910" w14:textId="50B6EE6D">
      <w:pPr>
        <w:rPr>
          <w:noProof/>
        </w:rPr>
      </w:pPr>
    </w:p>
    <w:p w:rsidR="00A33B21" w14:paraId="14E5AFEE" w14:textId="03C79BF5">
      <w:pPr>
        <w:rPr>
          <w:noProof/>
        </w:rPr>
      </w:pPr>
    </w:p>
    <w:p w:rsidR="00A33B21" w14:paraId="1BB6C22D" w14:textId="4D43E65A">
      <w:pPr>
        <w:rPr>
          <w:noProof/>
        </w:rPr>
      </w:pPr>
    </w:p>
    <w:p w:rsidR="00A33B21" w14:paraId="40E8F8C4" w14:textId="449C4A86">
      <w:pPr>
        <w:rPr>
          <w:noProof/>
        </w:rPr>
      </w:pPr>
    </w:p>
    <w:p w:rsidR="00A33B21" w14:paraId="3AE3CFEB" w14:textId="51E9EEBA">
      <w:pPr>
        <w:rPr>
          <w:noProof/>
        </w:rPr>
      </w:pPr>
    </w:p>
    <w:p w:rsidR="003D0659" w14:paraId="16784990" w14:textId="1FAAD3AF">
      <w:pPr>
        <w:rPr>
          <w:noProof/>
        </w:rPr>
      </w:pPr>
    </w:p>
    <w:p w:rsidR="003D0659" w14:paraId="7787A727" w14:textId="2A24876B">
      <w:pPr>
        <w:rPr>
          <w:noProof/>
        </w:rPr>
      </w:pPr>
    </w:p>
    <w:p w:rsidR="00A33B21" w14:paraId="7DF453F1" w14:textId="214535C5">
      <w:pPr>
        <w:rPr>
          <w:noProof/>
        </w:rPr>
      </w:pPr>
    </w:p>
    <w:p w:rsidR="00A33B21" w:rsidP="00A33B21" w14:paraId="02F92B27" w14:textId="53F04D21">
      <w:pPr>
        <w:spacing w:after="0" w:line="240" w:lineRule="auto"/>
        <w:contextualSpacing/>
        <w:rPr>
          <w:b/>
          <w:u w:val="single"/>
        </w:rPr>
      </w:pPr>
      <w:r>
        <w:rPr>
          <w:b/>
          <w:u w:val="single"/>
        </w:rPr>
        <w:t>Clinic</w:t>
      </w:r>
      <w:r w:rsidR="00974C5B">
        <w:rPr>
          <w:b/>
          <w:u w:val="single"/>
        </w:rPr>
        <w:t xml:space="preserve"> Information</w:t>
      </w:r>
    </w:p>
    <w:p w:rsidR="00A33B21" w:rsidP="00A33B21" w14:paraId="1B09C62A" w14:textId="6103EA09">
      <w:pPr>
        <w:spacing w:after="0" w:line="240" w:lineRule="auto"/>
        <w:contextualSpacing/>
        <w:rPr>
          <w:b/>
          <w:u w:val="single"/>
        </w:rPr>
      </w:pPr>
    </w:p>
    <w:p w:rsidR="00A33B21" w:rsidRPr="000A2B20" w:rsidP="008403B5" w14:paraId="6E363E9F" w14:textId="43FFB0C9">
      <w:pPr>
        <w:spacing w:after="0" w:line="240" w:lineRule="auto"/>
        <w:contextualSpacing/>
        <w:jc w:val="center"/>
        <w:rPr>
          <w:b/>
        </w:rPr>
      </w:pPr>
      <w:r w:rsidRPr="000A2B20">
        <w:rPr>
          <w:b/>
          <w:noProof/>
        </w:rPr>
        <w:drawing>
          <wp:inline distT="0" distB="0" distL="0" distR="0">
            <wp:extent cx="5949895" cy="4681728"/>
            <wp:effectExtent l="0" t="0" r="0" b="5080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13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9895" cy="468172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33B21" w14:paraId="772C8BB9" w14:textId="77777777">
      <w:pPr>
        <w:rPr>
          <w:noProof/>
        </w:rPr>
      </w:pPr>
    </w:p>
    <w:p w:rsidR="00A33B21" w14:paraId="36590A81" w14:textId="76E3F416">
      <w:pPr>
        <w:rPr>
          <w:noProof/>
        </w:rPr>
      </w:pPr>
    </w:p>
    <w:p w:rsidR="00A33B21" w14:paraId="1B5636CC" w14:textId="5580F498">
      <w:pPr>
        <w:rPr>
          <w:noProof/>
        </w:rPr>
      </w:pPr>
    </w:p>
    <w:p w:rsidR="00A33B21" w14:paraId="4F3445CE" w14:textId="2366E0D4">
      <w:pPr>
        <w:rPr>
          <w:noProof/>
        </w:rPr>
      </w:pPr>
    </w:p>
    <w:p w:rsidR="00A33B21" w14:paraId="3CCBFB8F" w14:textId="2DC73FA0">
      <w:pPr>
        <w:rPr>
          <w:noProof/>
        </w:rPr>
      </w:pPr>
    </w:p>
    <w:p w:rsidR="00A33B21" w14:paraId="4FE0B7DD" w14:textId="7AFA71D9">
      <w:pPr>
        <w:rPr>
          <w:noProof/>
        </w:rPr>
      </w:pPr>
    </w:p>
    <w:p w:rsidR="00A33B21" w14:paraId="74EE867E" w14:textId="7DAA88EE">
      <w:pPr>
        <w:rPr>
          <w:noProof/>
        </w:rPr>
      </w:pPr>
    </w:p>
    <w:p w:rsidR="00A33B21" w14:paraId="125407BA" w14:textId="25988664">
      <w:pPr>
        <w:rPr>
          <w:noProof/>
        </w:rPr>
      </w:pPr>
    </w:p>
    <w:p w:rsidR="003D0659" w14:paraId="67686343" w14:textId="2AB4F418">
      <w:pPr>
        <w:rPr>
          <w:noProof/>
        </w:rPr>
      </w:pPr>
    </w:p>
    <w:p w:rsidR="003D0659" w14:paraId="7B050A57" w14:textId="0B6AB2B4">
      <w:pPr>
        <w:rPr>
          <w:noProof/>
        </w:rPr>
      </w:pPr>
    </w:p>
    <w:p w:rsidR="003D0659" w14:paraId="17566A0D" w14:textId="692F3336">
      <w:pPr>
        <w:rPr>
          <w:noProof/>
        </w:rPr>
      </w:pPr>
    </w:p>
    <w:p w:rsidR="003D0659" w14:paraId="52CC8B30" w14:textId="77777777">
      <w:pPr>
        <w:rPr>
          <w:noProof/>
        </w:rPr>
      </w:pPr>
    </w:p>
    <w:p w:rsidR="008C3FA8" w:rsidP="003D0659" w14:paraId="700580CB" w14:textId="77777777">
      <w:pPr>
        <w:spacing w:after="0" w:line="240" w:lineRule="auto"/>
        <w:contextualSpacing/>
        <w:rPr>
          <w:noProof/>
        </w:rPr>
      </w:pPr>
    </w:p>
    <w:p w:rsidR="008403B5" w:rsidP="003D0659" w14:paraId="5C38CB15" w14:textId="77777777">
      <w:pPr>
        <w:spacing w:after="0" w:line="240" w:lineRule="auto"/>
        <w:contextualSpacing/>
        <w:rPr>
          <w:noProof/>
        </w:rPr>
      </w:pPr>
    </w:p>
    <w:p w:rsidR="003D0659" w:rsidP="003D0659" w14:paraId="4208D5B0" w14:textId="536B7372">
      <w:pPr>
        <w:spacing w:after="0" w:line="240" w:lineRule="auto"/>
        <w:contextualSpacing/>
        <w:rPr>
          <w:b/>
          <w:u w:val="single"/>
        </w:rPr>
      </w:pPr>
      <w:r>
        <w:rPr>
          <w:b/>
          <w:u w:val="single"/>
        </w:rPr>
        <w:t xml:space="preserve">Baseline (part 1 – </w:t>
      </w:r>
      <w:r w:rsidR="008C4442">
        <w:rPr>
          <w:b/>
          <w:u w:val="single"/>
        </w:rPr>
        <w:t xml:space="preserve">Clinic CRCCP </w:t>
      </w:r>
      <w:r>
        <w:rPr>
          <w:b/>
          <w:u w:val="single"/>
        </w:rPr>
        <w:t>Activity and Status)</w:t>
      </w:r>
    </w:p>
    <w:p w:rsidR="003D0659" w:rsidRPr="003D0659" w:rsidP="003D0659" w14:paraId="7AEC3243" w14:textId="77777777">
      <w:pPr>
        <w:spacing w:after="0" w:line="240" w:lineRule="auto"/>
        <w:contextualSpacing/>
        <w:rPr>
          <w:b/>
          <w:u w:val="single"/>
        </w:rPr>
      </w:pPr>
    </w:p>
    <w:p w:rsidR="003D0659" w:rsidP="008403B5" w14:paraId="13C01997" w14:textId="26E27600">
      <w:pPr>
        <w:jc w:val="center"/>
      </w:pPr>
      <w:r>
        <w:rPr>
          <w:noProof/>
        </w:rPr>
        <w:drawing>
          <wp:inline distT="0" distB="0" distL="0" distR="0">
            <wp:extent cx="6858000" cy="6629400"/>
            <wp:effectExtent l="0" t="0" r="0" b="0"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14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0" cy="6629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D0659" w14:paraId="30A9F3D0" w14:textId="0C0491D9"/>
    <w:p w:rsidR="003D0659" w14:paraId="265BEA68" w14:textId="2F3C5094"/>
    <w:p w:rsidR="003D0659" w14:paraId="37EC0B78" w14:textId="7580BBEE"/>
    <w:p w:rsidR="003D0659" w14:paraId="66B68249" w14:textId="02B108DC"/>
    <w:p w:rsidR="003D0659" w14:paraId="5CAD8755" w14:textId="082DB68E"/>
    <w:p w:rsidR="003D0659" w14:paraId="22B84A58" w14:textId="77777777"/>
    <w:p w:rsidR="003D0659" w:rsidP="003D0659" w14:paraId="4C72728F" w14:textId="206A703B">
      <w:pPr>
        <w:spacing w:after="0" w:line="240" w:lineRule="auto"/>
        <w:contextualSpacing/>
        <w:rPr>
          <w:b/>
          <w:u w:val="single"/>
        </w:rPr>
      </w:pPr>
      <w:r>
        <w:rPr>
          <w:b/>
          <w:u w:val="single"/>
        </w:rPr>
        <w:t xml:space="preserve">Baseline (part 2 – </w:t>
      </w:r>
      <w:r w:rsidR="008C4442">
        <w:rPr>
          <w:b/>
          <w:u w:val="single"/>
        </w:rPr>
        <w:t xml:space="preserve">Clinic CRCCP Activity and Status </w:t>
      </w:r>
      <w:r>
        <w:rPr>
          <w:b/>
          <w:u w:val="single"/>
        </w:rPr>
        <w:t>continued)</w:t>
      </w:r>
    </w:p>
    <w:p w:rsidR="003D0659" w14:paraId="5309F265" w14:textId="5DA1C378"/>
    <w:p w:rsidR="003D0659" w:rsidP="008403B5" w14:paraId="21D4C589" w14:textId="4427FFE0">
      <w:pPr>
        <w:jc w:val="center"/>
      </w:pPr>
      <w:r>
        <w:rPr>
          <w:noProof/>
        </w:rPr>
        <w:drawing>
          <wp:inline distT="0" distB="0" distL="0" distR="0">
            <wp:extent cx="4257675" cy="3133725"/>
            <wp:effectExtent l="0" t="0" r="9525" b="9525"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1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57675" cy="3133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D0659" w14:paraId="09137467" w14:textId="4A6545B2"/>
    <w:p w:rsidR="003D0659" w14:paraId="2A2F92EF" w14:textId="7E24A96C"/>
    <w:p w:rsidR="003D0659" w14:paraId="5F8482D4" w14:textId="799BDCBF"/>
    <w:p w:rsidR="003D0659" w14:paraId="6B709481" w14:textId="278467ED"/>
    <w:p w:rsidR="003D0659" w14:paraId="1D93B409" w14:textId="466E74F1"/>
    <w:p w:rsidR="003D0659" w14:paraId="168919D2" w14:textId="24B03FB8"/>
    <w:p w:rsidR="003D0659" w14:paraId="188932B0" w14:textId="626A504B"/>
    <w:p w:rsidR="003D0659" w14:paraId="23973C97" w14:textId="7BFC438B"/>
    <w:p w:rsidR="003D0659" w14:paraId="17B831C5" w14:textId="105A193A"/>
    <w:p w:rsidR="003D0659" w14:paraId="6B86848F" w14:textId="22984E86"/>
    <w:p w:rsidR="003D0659" w14:paraId="480925CC" w14:textId="21FBE904"/>
    <w:p w:rsidR="003D0659" w14:paraId="5826F320" w14:textId="694A0710"/>
    <w:p w:rsidR="003D0659" w14:paraId="57FDD4FE" w14:textId="3FE0E87E"/>
    <w:p w:rsidR="003D0659" w14:paraId="324409E8" w14:textId="773CE4D7"/>
    <w:p w:rsidR="003D0659" w14:paraId="76240AF5" w14:textId="5FC546C6"/>
    <w:p w:rsidR="003D0659" w:rsidP="003D0659" w14:paraId="4BA2A446" w14:textId="63E0E35B">
      <w:pPr>
        <w:spacing w:after="0" w:line="240" w:lineRule="auto"/>
        <w:contextualSpacing/>
        <w:rPr>
          <w:b/>
          <w:u w:val="single"/>
        </w:rPr>
      </w:pPr>
      <w:r>
        <w:rPr>
          <w:b/>
          <w:u w:val="single"/>
        </w:rPr>
        <w:t>Baseline (part 3 – Health System and Clinic Characteristics and Clinic Patient Population)</w:t>
      </w:r>
    </w:p>
    <w:p w:rsidR="003D0659" w:rsidRPr="003D0659" w:rsidP="003D0659" w14:paraId="174A4562" w14:textId="77777777">
      <w:pPr>
        <w:spacing w:after="0" w:line="240" w:lineRule="auto"/>
        <w:contextualSpacing/>
        <w:rPr>
          <w:b/>
          <w:u w:val="single"/>
        </w:rPr>
      </w:pPr>
    </w:p>
    <w:p w:rsidR="008403B5" w:rsidRPr="008C3FA8" w:rsidP="008C3FA8" w14:paraId="1CDFA084" w14:textId="6BA2A960">
      <w:pPr>
        <w:jc w:val="center"/>
      </w:pPr>
      <w:r w:rsidRPr="008403B5">
        <w:rPr>
          <w:b/>
          <w:noProof/>
        </w:rPr>
        <w:drawing>
          <wp:inline distT="0" distB="0" distL="0" distR="0">
            <wp:extent cx="4591050" cy="8201025"/>
            <wp:effectExtent l="0" t="0" r="0" b="9525"/>
            <wp:docPr id="1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2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16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91050" cy="8201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D0659" w:rsidP="003D0659" w14:paraId="3074B792" w14:textId="09D3C956">
      <w:pPr>
        <w:spacing w:after="0" w:line="240" w:lineRule="auto"/>
        <w:contextualSpacing/>
        <w:rPr>
          <w:b/>
          <w:u w:val="single"/>
        </w:rPr>
      </w:pPr>
      <w:r>
        <w:rPr>
          <w:b/>
          <w:u w:val="single"/>
        </w:rPr>
        <w:t>Baseline (part 4 – CRC Screening Rates and Practices)</w:t>
      </w:r>
    </w:p>
    <w:p w:rsidR="003D0659" w14:paraId="6F022F60" w14:textId="41E06D76"/>
    <w:p w:rsidR="003D0659" w:rsidP="008403B5" w14:paraId="59D41DCF" w14:textId="419DF513">
      <w:pPr>
        <w:jc w:val="center"/>
      </w:pPr>
      <w:r>
        <w:rPr>
          <w:noProof/>
        </w:rPr>
        <w:drawing>
          <wp:inline distT="0" distB="0" distL="0" distR="0">
            <wp:extent cx="4295775" cy="7115175"/>
            <wp:effectExtent l="0" t="0" r="9525" b="9525"/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Picture 13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17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95775" cy="7115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D0659" w14:paraId="430322AC" w14:textId="6A560197"/>
    <w:p w:rsidR="003D0659" w14:paraId="0087E749" w14:textId="78C07E6F"/>
    <w:p w:rsidR="003D0659" w14:paraId="0BBF5AE5" w14:textId="470EB7DE"/>
    <w:p w:rsidR="003D0659" w14:paraId="7FE2682E" w14:textId="2BC3B336"/>
    <w:p w:rsidR="003D0659" w:rsidP="003D0659" w14:paraId="59F9FBE1" w14:textId="00B7E609">
      <w:pPr>
        <w:spacing w:after="0" w:line="240" w:lineRule="auto"/>
        <w:contextualSpacing/>
        <w:rPr>
          <w:b/>
          <w:u w:val="single"/>
        </w:rPr>
      </w:pPr>
      <w:r>
        <w:rPr>
          <w:b/>
          <w:u w:val="single"/>
        </w:rPr>
        <w:t>Baseline (part 5 – CRC Screening Rates and Practices continued)</w:t>
      </w:r>
    </w:p>
    <w:p w:rsidR="003D0659" w14:paraId="0DBEEAD3" w14:textId="6640BB68"/>
    <w:p w:rsidR="003D0659" w:rsidP="008403B5" w14:paraId="5C62685C" w14:textId="61DDD8D2">
      <w:pPr>
        <w:jc w:val="center"/>
      </w:pPr>
      <w:r>
        <w:rPr>
          <w:noProof/>
        </w:rPr>
        <w:drawing>
          <wp:inline distT="0" distB="0" distL="0" distR="0">
            <wp:extent cx="4314825" cy="5124450"/>
            <wp:effectExtent l="0" t="0" r="9525" b="0"/>
            <wp:docPr id="14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Picture 14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18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14825" cy="5124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D0659" w14:paraId="324F0080" w14:textId="1BD30711"/>
    <w:p w:rsidR="003D0659" w14:paraId="09C2E57B" w14:textId="14EA4C0B"/>
    <w:p w:rsidR="003D0659" w14:paraId="7B7409D9" w14:textId="2DAAD174"/>
    <w:p w:rsidR="003D0659" w14:paraId="0D32204B" w14:textId="570D85DB"/>
    <w:p w:rsidR="003D0659" w14:paraId="3CD50DA2" w14:textId="5478C8FB"/>
    <w:p w:rsidR="003D0659" w14:paraId="38C329D0" w14:textId="3227E83B"/>
    <w:p w:rsidR="003D0659" w14:paraId="4004E6D7" w14:textId="1718A3EB"/>
    <w:p w:rsidR="003D0659" w14:paraId="275531BC" w14:textId="0A61B817"/>
    <w:p w:rsidR="003D0659" w14:paraId="61E00612" w14:textId="6A55D7D3"/>
    <w:p w:rsidR="003D0659" w:rsidP="003D0659" w14:paraId="5A1FF611" w14:textId="47F7A231">
      <w:pPr>
        <w:spacing w:after="0" w:line="240" w:lineRule="auto"/>
        <w:contextualSpacing/>
        <w:rPr>
          <w:b/>
          <w:u w:val="single"/>
        </w:rPr>
      </w:pPr>
      <w:r>
        <w:rPr>
          <w:b/>
          <w:u w:val="single"/>
        </w:rPr>
        <w:t>Baseline (part 6 – CRC Screening Rates and Practices continued)</w:t>
      </w:r>
    </w:p>
    <w:p w:rsidR="003D0659" w:rsidP="008C3FA8" w14:paraId="5E4C7F20" w14:textId="5A48B6EB">
      <w:pPr>
        <w:jc w:val="center"/>
      </w:pPr>
      <w:r w:rsidRPr="008403B5">
        <w:rPr>
          <w:b/>
          <w:noProof/>
        </w:rPr>
        <w:drawing>
          <wp:inline distT="0" distB="0" distL="0" distR="0">
            <wp:extent cx="4286250" cy="8277225"/>
            <wp:effectExtent l="0" t="0" r="0" b="9525"/>
            <wp:docPr id="15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Picture 15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19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86250" cy="8277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D0659" w:rsidP="003D0659" w14:paraId="142DE3F8" w14:textId="1B322EE4">
      <w:pPr>
        <w:spacing w:after="0" w:line="240" w:lineRule="auto"/>
        <w:contextualSpacing/>
        <w:rPr>
          <w:b/>
          <w:u w:val="single"/>
        </w:rPr>
      </w:pPr>
      <w:r>
        <w:rPr>
          <w:b/>
          <w:u w:val="single"/>
        </w:rPr>
        <w:t xml:space="preserve">Baseline (part </w:t>
      </w:r>
      <w:r w:rsidR="00225B8F">
        <w:rPr>
          <w:b/>
          <w:u w:val="single"/>
        </w:rPr>
        <w:t>7</w:t>
      </w:r>
      <w:r>
        <w:rPr>
          <w:b/>
          <w:u w:val="single"/>
        </w:rPr>
        <w:t xml:space="preserve"> – Monitoring and Quality Improvement Activities and </w:t>
      </w:r>
      <w:r w:rsidR="00225B8F">
        <w:rPr>
          <w:b/>
          <w:u w:val="single"/>
        </w:rPr>
        <w:t>EBIs and Other Clinic Activities</w:t>
      </w:r>
      <w:r>
        <w:rPr>
          <w:b/>
          <w:u w:val="single"/>
        </w:rPr>
        <w:t>)</w:t>
      </w:r>
    </w:p>
    <w:p w:rsidR="00225B8F" w:rsidP="003D0659" w14:paraId="6F3DB293" w14:textId="77777777">
      <w:pPr>
        <w:spacing w:after="0" w:line="240" w:lineRule="auto"/>
        <w:contextualSpacing/>
        <w:rPr>
          <w:b/>
          <w:u w:val="single"/>
        </w:rPr>
      </w:pPr>
    </w:p>
    <w:p w:rsidR="003D0659" w:rsidP="008403B5" w14:paraId="00159B03" w14:textId="476FC102">
      <w:pPr>
        <w:jc w:val="center"/>
      </w:pPr>
      <w:r>
        <w:rPr>
          <w:noProof/>
        </w:rPr>
        <w:drawing>
          <wp:inline distT="0" distB="0" distL="0" distR="0">
            <wp:extent cx="4314825" cy="7543800"/>
            <wp:effectExtent l="0" t="0" r="9525" b="0"/>
            <wp:docPr id="16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Picture 16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20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14825" cy="7543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25B8F" w:rsidP="00225B8F" w14:paraId="56FCB018" w14:textId="77777777">
      <w:pPr>
        <w:spacing w:after="0" w:line="240" w:lineRule="auto"/>
        <w:contextualSpacing/>
        <w:rPr>
          <w:b/>
          <w:u w:val="single"/>
        </w:rPr>
      </w:pPr>
    </w:p>
    <w:p w:rsidR="00225B8F" w:rsidP="00225B8F" w14:paraId="0B66793D" w14:textId="77777777">
      <w:pPr>
        <w:spacing w:after="0" w:line="240" w:lineRule="auto"/>
        <w:contextualSpacing/>
        <w:rPr>
          <w:b/>
          <w:u w:val="single"/>
        </w:rPr>
      </w:pPr>
    </w:p>
    <w:p w:rsidR="00225B8F" w:rsidP="00225B8F" w14:paraId="0FDCD101" w14:textId="77777777">
      <w:pPr>
        <w:spacing w:after="0" w:line="240" w:lineRule="auto"/>
        <w:contextualSpacing/>
        <w:rPr>
          <w:b/>
          <w:u w:val="single"/>
        </w:rPr>
      </w:pPr>
    </w:p>
    <w:p w:rsidR="003D0659" w:rsidRPr="00225B8F" w:rsidP="00225B8F" w14:paraId="40384AC4" w14:textId="02746D57">
      <w:pPr>
        <w:spacing w:after="0" w:line="240" w:lineRule="auto"/>
        <w:contextualSpacing/>
        <w:rPr>
          <w:b/>
          <w:u w:val="single"/>
        </w:rPr>
      </w:pPr>
      <w:r>
        <w:rPr>
          <w:b/>
          <w:u w:val="single"/>
        </w:rPr>
        <w:t>Baseline (part 8 – Other Colorectal Cancer Activities and Comments)</w:t>
      </w:r>
    </w:p>
    <w:p w:rsidR="003D0659" w14:paraId="6725552F" w14:textId="1E41CCE2"/>
    <w:p w:rsidR="003D0659" w:rsidP="008403B5" w14:paraId="5D5DC7A7" w14:textId="660F887C">
      <w:pPr>
        <w:jc w:val="center"/>
      </w:pPr>
      <w:r>
        <w:rPr>
          <w:noProof/>
        </w:rPr>
        <w:drawing>
          <wp:inline distT="0" distB="0" distL="0" distR="0">
            <wp:extent cx="4381500" cy="4010025"/>
            <wp:effectExtent l="0" t="0" r="0" b="9525"/>
            <wp:docPr id="19" name="Pictur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Picture 19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21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81500" cy="401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D0659" w14:paraId="606FB9A3" w14:textId="3931790F"/>
    <w:p w:rsidR="003D0659" w14:paraId="39FDFBEE" w14:textId="5FB6BE3D"/>
    <w:p w:rsidR="003D0659" w14:paraId="00AD0FC4" w14:textId="0A42915F"/>
    <w:p w:rsidR="003D0659" w14:paraId="36CFA1B6" w14:textId="567B8AEF"/>
    <w:p w:rsidR="003D0659" w14:paraId="5C8DE3D1" w14:textId="4A699F78"/>
    <w:p w:rsidR="003D0659" w14:paraId="51179091" w14:textId="1011D994"/>
    <w:p w:rsidR="003D0659" w14:paraId="17D4C082" w14:textId="57EA087A"/>
    <w:p w:rsidR="003D0659" w14:paraId="48541493" w14:textId="5CA62697"/>
    <w:p w:rsidR="003D0659" w14:paraId="6D234ADD" w14:textId="7DFC0295"/>
    <w:p w:rsidR="003D0659" w14:paraId="47FC0989" w14:textId="2B06ACE7"/>
    <w:p w:rsidR="003D0659" w14:paraId="3A23F57B" w14:textId="108D482D"/>
    <w:p w:rsidR="003D0659" w14:paraId="1716ADAF" w14:textId="77777777"/>
    <w:p w:rsidR="003D0659" w14:paraId="70F1DC50" w14:textId="099DE778"/>
    <w:p w:rsidR="003D0659" w14:paraId="09C5AA8F" w14:textId="7F2CD9C1"/>
    <w:p w:rsidR="008C4442" w:rsidP="008C4442" w14:paraId="2753A247" w14:textId="47482DCF">
      <w:pPr>
        <w:spacing w:after="0" w:line="240" w:lineRule="auto"/>
        <w:contextualSpacing/>
        <w:rPr>
          <w:b/>
          <w:u w:val="single"/>
        </w:rPr>
      </w:pPr>
      <w:r>
        <w:rPr>
          <w:b/>
          <w:u w:val="single"/>
        </w:rPr>
        <w:t>Annual (part 1 – Clinic CRCCP Activity and Status)</w:t>
      </w:r>
    </w:p>
    <w:p w:rsidR="008C4442" w:rsidRPr="00225B8F" w:rsidP="008C4442" w14:paraId="4C877A86" w14:textId="77777777">
      <w:pPr>
        <w:spacing w:after="0" w:line="240" w:lineRule="auto"/>
        <w:contextualSpacing/>
        <w:rPr>
          <w:b/>
          <w:u w:val="single"/>
        </w:rPr>
      </w:pPr>
    </w:p>
    <w:p w:rsidR="003D0659" w:rsidP="008403B5" w14:paraId="480F9014" w14:textId="341FE95F">
      <w:pPr>
        <w:jc w:val="center"/>
      </w:pPr>
      <w:r>
        <w:rPr>
          <w:noProof/>
        </w:rPr>
        <w:drawing>
          <wp:inline distT="0" distB="0" distL="0" distR="0">
            <wp:extent cx="6858000" cy="5638800"/>
            <wp:effectExtent l="0" t="0" r="0" b="0"/>
            <wp:docPr id="20" name="Picture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Picture 20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22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0" cy="5638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D0659" w14:paraId="4A714F6A" w14:textId="78006501"/>
    <w:p w:rsidR="003D0659" w14:paraId="422FCCDA" w14:textId="3ED299D7"/>
    <w:p w:rsidR="003D0659" w14:paraId="3064B45C" w14:textId="2267EC70"/>
    <w:p w:rsidR="003D0659" w14:paraId="07E65550" w14:textId="2A63A2A0"/>
    <w:p w:rsidR="003D0659" w14:paraId="4B628F51" w14:textId="1F21034D"/>
    <w:p w:rsidR="003D0659" w14:paraId="50885187" w14:textId="18AC767F"/>
    <w:p w:rsidR="003D0659" w14:paraId="2B4AA06F" w14:textId="68F981F0"/>
    <w:p w:rsidR="003D0659" w14:paraId="46FAB632" w14:textId="1B2C661F"/>
    <w:p w:rsidR="003D0659" w14:paraId="2D2C87C4" w14:textId="20613D9A"/>
    <w:p w:rsidR="008C4442" w:rsidP="008C4442" w14:paraId="71F6238C" w14:textId="6C4B6421">
      <w:pPr>
        <w:spacing w:after="0" w:line="240" w:lineRule="auto"/>
        <w:contextualSpacing/>
        <w:rPr>
          <w:b/>
          <w:u w:val="single"/>
        </w:rPr>
      </w:pPr>
      <w:r>
        <w:rPr>
          <w:b/>
          <w:u w:val="single"/>
        </w:rPr>
        <w:t>Annual (part 2 – Clinic CRCCP Activity and Status continued)</w:t>
      </w:r>
    </w:p>
    <w:p w:rsidR="003D0659" w14:paraId="4D84F6CA" w14:textId="0ABEB06B"/>
    <w:p w:rsidR="008C4442" w:rsidP="008403B5" w14:paraId="5082A467" w14:textId="36D1A9BD">
      <w:pPr>
        <w:jc w:val="center"/>
      </w:pPr>
      <w:r>
        <w:rPr>
          <w:noProof/>
        </w:rPr>
        <w:drawing>
          <wp:inline distT="0" distB="0" distL="0" distR="0">
            <wp:extent cx="5324475" cy="6943725"/>
            <wp:effectExtent l="0" t="0" r="9525" b="9525"/>
            <wp:docPr id="21" name="Picture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Picture 21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23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24475" cy="6943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D0659" w14:paraId="72AA3660" w14:textId="06F4EEF3"/>
    <w:p w:rsidR="003D0659" w14:paraId="7D7F98D8" w14:textId="23179BFE"/>
    <w:p w:rsidR="003D0659" w14:paraId="5BC82D1F" w14:textId="2977F3E7"/>
    <w:p w:rsidR="003D0659" w14:paraId="2BE3F33D" w14:textId="62F725FA"/>
    <w:p w:rsidR="003D0659" w:rsidRPr="008C4442" w:rsidP="008C4442" w14:paraId="3E78D837" w14:textId="769CFB29">
      <w:pPr>
        <w:spacing w:after="0" w:line="240" w:lineRule="auto"/>
        <w:contextualSpacing/>
        <w:rPr>
          <w:b/>
          <w:u w:val="single"/>
        </w:rPr>
      </w:pPr>
      <w:r>
        <w:rPr>
          <w:b/>
          <w:u w:val="single"/>
        </w:rPr>
        <w:t>Annual (part 3 – Health System and Clinic Characteristics and Clinic Patient Population)</w:t>
      </w:r>
    </w:p>
    <w:p w:rsidR="003D0659" w14:paraId="23AA9A3D" w14:textId="62EBE954"/>
    <w:p w:rsidR="003D0659" w:rsidP="008403B5" w14:paraId="0F632D2F" w14:textId="492D5BCF">
      <w:pPr>
        <w:jc w:val="center"/>
      </w:pPr>
      <w:r w:rsidRPr="008403B5">
        <w:rPr>
          <w:b/>
          <w:noProof/>
        </w:rPr>
        <w:drawing>
          <wp:inline distT="0" distB="0" distL="0" distR="0">
            <wp:extent cx="5362575" cy="5372100"/>
            <wp:effectExtent l="0" t="0" r="9525" b="0"/>
            <wp:docPr id="22" name="Picture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Picture 22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24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62575" cy="5372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D0659" w14:paraId="42C1098E" w14:textId="02985EF0"/>
    <w:p w:rsidR="003D0659" w14:paraId="2A7EC234" w14:textId="5BED1464"/>
    <w:p w:rsidR="003D0659" w14:paraId="31342675" w14:textId="38B42016"/>
    <w:p w:rsidR="003D0659" w14:paraId="713FADB4" w14:textId="32F7B7B2"/>
    <w:p w:rsidR="003D0659" w14:paraId="644EF151" w14:textId="438C9F78"/>
    <w:p w:rsidR="003D0659" w14:paraId="04CE9FC8" w14:textId="77777777"/>
    <w:p w:rsidR="003D0659" w14:paraId="35ADEFC0" w14:textId="77777777"/>
    <w:p w:rsidR="003D0659" w14:paraId="0489F76E" w14:textId="77777777"/>
    <w:p w:rsidR="003D0659" w14:paraId="185D19C6" w14:textId="329E36B4"/>
    <w:p w:rsidR="008C4442" w:rsidRPr="008C4442" w:rsidP="008C4442" w14:paraId="4D7C554B" w14:textId="410E948E">
      <w:pPr>
        <w:spacing w:after="0" w:line="240" w:lineRule="auto"/>
        <w:contextualSpacing/>
        <w:rPr>
          <w:b/>
          <w:u w:val="single"/>
        </w:rPr>
      </w:pPr>
      <w:r>
        <w:rPr>
          <w:b/>
          <w:u w:val="single"/>
        </w:rPr>
        <w:t>Annual (part 4 – CRC Screening Rates and Practices)</w:t>
      </w:r>
    </w:p>
    <w:p w:rsidR="008C4442" w:rsidP="008C3FA8" w14:paraId="651BCACF" w14:textId="6765DE88">
      <w:pPr>
        <w:jc w:val="center"/>
      </w:pPr>
      <w:r>
        <w:rPr>
          <w:noProof/>
        </w:rPr>
        <w:drawing>
          <wp:inline distT="0" distB="0" distL="0" distR="0">
            <wp:extent cx="5218286" cy="8334375"/>
            <wp:effectExtent l="0" t="0" r="1905" b="0"/>
            <wp:docPr id="23" name="Picture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Picture 23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2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20777" cy="833835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C4442" w:rsidRPr="008C4442" w:rsidP="008C4442" w14:paraId="627028BE" w14:textId="7F5D6F57">
      <w:pPr>
        <w:spacing w:after="0" w:line="240" w:lineRule="auto"/>
        <w:contextualSpacing/>
        <w:rPr>
          <w:b/>
          <w:u w:val="single"/>
        </w:rPr>
      </w:pPr>
      <w:r>
        <w:rPr>
          <w:b/>
          <w:u w:val="single"/>
        </w:rPr>
        <w:t>Annual (part 5 – CRC Screening Rates and Practices continued)</w:t>
      </w:r>
    </w:p>
    <w:p w:rsidR="008C4442" w14:paraId="0CDCCBFA" w14:textId="0D89DECF">
      <w:pPr>
        <w:rPr>
          <w:noProof/>
        </w:rPr>
      </w:pPr>
    </w:p>
    <w:p w:rsidR="008C4442" w:rsidP="008403B5" w14:paraId="7D356C62" w14:textId="0D62F672">
      <w:pPr>
        <w:jc w:val="center"/>
        <w:rPr>
          <w:noProof/>
        </w:rPr>
      </w:pPr>
      <w:r>
        <w:rPr>
          <w:noProof/>
        </w:rPr>
        <w:drawing>
          <wp:inline distT="0" distB="0" distL="0" distR="0">
            <wp:extent cx="5343525" cy="5991225"/>
            <wp:effectExtent l="0" t="0" r="9525" b="9525"/>
            <wp:docPr id="24" name="Picture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Picture 24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26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43525" cy="5991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D0659" w14:paraId="3EA4F799" w14:textId="77777777">
      <w:pPr>
        <w:rPr>
          <w:noProof/>
        </w:rPr>
      </w:pPr>
    </w:p>
    <w:p w:rsidR="003D0659" w14:paraId="07D52E70" w14:textId="30C30527">
      <w:pPr>
        <w:rPr>
          <w:noProof/>
        </w:rPr>
      </w:pPr>
    </w:p>
    <w:p w:rsidR="00311D21" w14:paraId="44A96B54" w14:textId="32875E44">
      <w:pPr>
        <w:rPr>
          <w:noProof/>
        </w:rPr>
      </w:pPr>
    </w:p>
    <w:p w:rsidR="00311D21" w14:paraId="0E382DFF" w14:textId="1C495A91">
      <w:pPr>
        <w:rPr>
          <w:noProof/>
        </w:rPr>
      </w:pPr>
    </w:p>
    <w:p w:rsidR="00311D21" w14:paraId="452438BA" w14:textId="19A11F6C">
      <w:pPr>
        <w:rPr>
          <w:noProof/>
        </w:rPr>
      </w:pPr>
    </w:p>
    <w:p w:rsidR="00311D21" w14:paraId="553F42A2" w14:textId="76EC16DE">
      <w:pPr>
        <w:rPr>
          <w:noProof/>
        </w:rPr>
      </w:pPr>
    </w:p>
    <w:p w:rsidR="00311D21" w14:paraId="5A363091" w14:textId="6BF2167F">
      <w:pPr>
        <w:rPr>
          <w:noProof/>
        </w:rPr>
      </w:pPr>
    </w:p>
    <w:p w:rsidR="003D0659" w:rsidRPr="00311D21" w:rsidP="00311D21" w14:paraId="1FC36A60" w14:textId="02BADB87">
      <w:pPr>
        <w:spacing w:after="0" w:line="240" w:lineRule="auto"/>
        <w:contextualSpacing/>
        <w:rPr>
          <w:b/>
          <w:u w:val="single"/>
        </w:rPr>
      </w:pPr>
      <w:r>
        <w:rPr>
          <w:b/>
          <w:u w:val="single"/>
        </w:rPr>
        <w:t>Annual (part 6 – CRC Screening Rates and Practices continued)</w:t>
      </w:r>
    </w:p>
    <w:p w:rsidR="003D0659" w14:paraId="47F64310" w14:textId="4D7789B0">
      <w:pPr>
        <w:rPr>
          <w:noProof/>
        </w:rPr>
      </w:pPr>
    </w:p>
    <w:p w:rsidR="003D0659" w:rsidP="008403B5" w14:paraId="7DEA0CB6" w14:textId="586DAE0C">
      <w:pPr>
        <w:jc w:val="center"/>
        <w:rPr>
          <w:noProof/>
        </w:rPr>
      </w:pPr>
      <w:r>
        <w:rPr>
          <w:noProof/>
        </w:rPr>
        <w:drawing>
          <wp:inline distT="0" distB="0" distL="0" distR="0">
            <wp:extent cx="5353050" cy="7124700"/>
            <wp:effectExtent l="0" t="0" r="0" b="0"/>
            <wp:docPr id="25" name="Picture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" name="Picture 25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27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53050" cy="7124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D0659" w14:paraId="0C4871C9" w14:textId="5241F333">
      <w:pPr>
        <w:rPr>
          <w:noProof/>
        </w:rPr>
      </w:pPr>
    </w:p>
    <w:p w:rsidR="00311D21" w:rsidP="008C4442" w14:paraId="57B05EE7" w14:textId="77777777">
      <w:pPr>
        <w:spacing w:after="0" w:line="240" w:lineRule="auto"/>
        <w:contextualSpacing/>
        <w:rPr>
          <w:b/>
          <w:u w:val="single"/>
        </w:rPr>
      </w:pPr>
    </w:p>
    <w:p w:rsidR="00311D21" w:rsidP="008C4442" w14:paraId="39257F50" w14:textId="77777777">
      <w:pPr>
        <w:spacing w:after="0" w:line="240" w:lineRule="auto"/>
        <w:contextualSpacing/>
        <w:rPr>
          <w:b/>
          <w:u w:val="single"/>
        </w:rPr>
      </w:pPr>
    </w:p>
    <w:p w:rsidR="00311D21" w:rsidP="008C4442" w14:paraId="6E446615" w14:textId="77777777">
      <w:pPr>
        <w:spacing w:after="0" w:line="240" w:lineRule="auto"/>
        <w:contextualSpacing/>
        <w:rPr>
          <w:b/>
          <w:u w:val="single"/>
        </w:rPr>
      </w:pPr>
    </w:p>
    <w:p w:rsidR="00311D21" w:rsidRPr="00311D21" w:rsidP="00311D21" w14:paraId="1537AE04" w14:textId="028B4752">
      <w:pPr>
        <w:spacing w:after="0" w:line="240" w:lineRule="auto"/>
        <w:contextualSpacing/>
        <w:rPr>
          <w:b/>
          <w:u w:val="single"/>
        </w:rPr>
      </w:pPr>
      <w:r>
        <w:rPr>
          <w:b/>
          <w:u w:val="single"/>
        </w:rPr>
        <w:t>Annual (part 7 – CRC Screening Rates and Practices continued)</w:t>
      </w:r>
    </w:p>
    <w:p w:rsidR="00311D21" w14:paraId="29FA3537" w14:textId="7ED85140">
      <w:pPr>
        <w:rPr>
          <w:noProof/>
        </w:rPr>
      </w:pPr>
    </w:p>
    <w:p w:rsidR="00311D21" w:rsidP="008403B5" w14:paraId="4BB1EF06" w14:textId="3B79D74C">
      <w:pPr>
        <w:jc w:val="center"/>
        <w:rPr>
          <w:noProof/>
        </w:rPr>
      </w:pPr>
      <w:r>
        <w:rPr>
          <w:noProof/>
        </w:rPr>
        <w:drawing>
          <wp:inline distT="0" distB="0" distL="0" distR="0">
            <wp:extent cx="5276850" cy="5010150"/>
            <wp:effectExtent l="0" t="0" r="0" b="0"/>
            <wp:docPr id="26" name="Picture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Picture 26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28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6850" cy="5010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D0659" w14:paraId="7D772E87" w14:textId="6040F058">
      <w:pPr>
        <w:rPr>
          <w:noProof/>
        </w:rPr>
      </w:pPr>
    </w:p>
    <w:p w:rsidR="00311D21" w:rsidP="008C4442" w14:paraId="1B9A3677" w14:textId="77777777">
      <w:pPr>
        <w:spacing w:after="0" w:line="240" w:lineRule="auto"/>
        <w:contextualSpacing/>
        <w:rPr>
          <w:b/>
          <w:u w:val="single"/>
        </w:rPr>
      </w:pPr>
    </w:p>
    <w:p w:rsidR="00311D21" w:rsidP="008C4442" w14:paraId="50361ED6" w14:textId="77777777">
      <w:pPr>
        <w:spacing w:after="0" w:line="240" w:lineRule="auto"/>
        <w:contextualSpacing/>
        <w:rPr>
          <w:b/>
          <w:u w:val="single"/>
        </w:rPr>
      </w:pPr>
    </w:p>
    <w:p w:rsidR="00311D21" w:rsidP="008C4442" w14:paraId="7581583B" w14:textId="77777777">
      <w:pPr>
        <w:spacing w:after="0" w:line="240" w:lineRule="auto"/>
        <w:contextualSpacing/>
        <w:rPr>
          <w:b/>
          <w:u w:val="single"/>
        </w:rPr>
      </w:pPr>
    </w:p>
    <w:p w:rsidR="00311D21" w:rsidP="008C4442" w14:paraId="15A49312" w14:textId="77777777">
      <w:pPr>
        <w:spacing w:after="0" w:line="240" w:lineRule="auto"/>
        <w:contextualSpacing/>
        <w:rPr>
          <w:b/>
          <w:u w:val="single"/>
        </w:rPr>
      </w:pPr>
    </w:p>
    <w:p w:rsidR="00311D21" w:rsidP="008C4442" w14:paraId="6864B7A2" w14:textId="77777777">
      <w:pPr>
        <w:spacing w:after="0" w:line="240" w:lineRule="auto"/>
        <w:contextualSpacing/>
        <w:rPr>
          <w:b/>
          <w:u w:val="single"/>
        </w:rPr>
      </w:pPr>
    </w:p>
    <w:p w:rsidR="00311D21" w:rsidP="008C4442" w14:paraId="5B86226E" w14:textId="216AB677">
      <w:pPr>
        <w:spacing w:after="0" w:line="240" w:lineRule="auto"/>
        <w:contextualSpacing/>
        <w:rPr>
          <w:b/>
          <w:u w:val="single"/>
        </w:rPr>
      </w:pPr>
    </w:p>
    <w:p w:rsidR="00311D21" w:rsidP="008C4442" w14:paraId="15E6A97B" w14:textId="4D009AA4">
      <w:pPr>
        <w:spacing w:after="0" w:line="240" w:lineRule="auto"/>
        <w:contextualSpacing/>
        <w:rPr>
          <w:b/>
          <w:u w:val="single"/>
        </w:rPr>
      </w:pPr>
    </w:p>
    <w:p w:rsidR="00311D21" w:rsidP="008C4442" w14:paraId="2B395FF1" w14:textId="53227CA3">
      <w:pPr>
        <w:spacing w:after="0" w:line="240" w:lineRule="auto"/>
        <w:contextualSpacing/>
        <w:rPr>
          <w:b/>
          <w:u w:val="single"/>
        </w:rPr>
      </w:pPr>
    </w:p>
    <w:p w:rsidR="00311D21" w:rsidP="008C4442" w14:paraId="6D145C1E" w14:textId="411EE21C">
      <w:pPr>
        <w:spacing w:after="0" w:line="240" w:lineRule="auto"/>
        <w:contextualSpacing/>
        <w:rPr>
          <w:b/>
          <w:u w:val="single"/>
        </w:rPr>
      </w:pPr>
    </w:p>
    <w:p w:rsidR="00311D21" w:rsidP="008C4442" w14:paraId="58D525B6" w14:textId="04149348">
      <w:pPr>
        <w:spacing w:after="0" w:line="240" w:lineRule="auto"/>
        <w:contextualSpacing/>
        <w:rPr>
          <w:b/>
          <w:u w:val="single"/>
        </w:rPr>
      </w:pPr>
    </w:p>
    <w:p w:rsidR="00311D21" w:rsidP="008C4442" w14:paraId="2462F4AB" w14:textId="035110DA">
      <w:pPr>
        <w:spacing w:after="0" w:line="240" w:lineRule="auto"/>
        <w:contextualSpacing/>
        <w:rPr>
          <w:b/>
          <w:u w:val="single"/>
        </w:rPr>
      </w:pPr>
    </w:p>
    <w:p w:rsidR="00311D21" w:rsidP="008C4442" w14:paraId="58002EAB" w14:textId="1A0B4E29">
      <w:pPr>
        <w:spacing w:after="0" w:line="240" w:lineRule="auto"/>
        <w:contextualSpacing/>
        <w:rPr>
          <w:b/>
          <w:u w:val="single"/>
        </w:rPr>
      </w:pPr>
    </w:p>
    <w:p w:rsidR="00311D21" w:rsidP="008C4442" w14:paraId="3EC244ED" w14:textId="3DDAFD42">
      <w:pPr>
        <w:spacing w:after="0" w:line="240" w:lineRule="auto"/>
        <w:contextualSpacing/>
        <w:rPr>
          <w:b/>
          <w:u w:val="single"/>
        </w:rPr>
      </w:pPr>
    </w:p>
    <w:p w:rsidR="00311D21" w:rsidP="008C4442" w14:paraId="1532998E" w14:textId="5139A87D">
      <w:pPr>
        <w:spacing w:after="0" w:line="240" w:lineRule="auto"/>
        <w:contextualSpacing/>
        <w:rPr>
          <w:b/>
          <w:u w:val="single"/>
        </w:rPr>
      </w:pPr>
    </w:p>
    <w:p w:rsidR="00311D21" w:rsidP="008C4442" w14:paraId="2C019D53" w14:textId="77777777">
      <w:pPr>
        <w:spacing w:after="0" w:line="240" w:lineRule="auto"/>
        <w:contextualSpacing/>
        <w:rPr>
          <w:b/>
          <w:u w:val="single"/>
        </w:rPr>
      </w:pPr>
    </w:p>
    <w:p w:rsidR="00311D21" w:rsidP="008C4442" w14:paraId="112C9987" w14:textId="77777777">
      <w:pPr>
        <w:spacing w:after="0" w:line="240" w:lineRule="auto"/>
        <w:contextualSpacing/>
        <w:rPr>
          <w:b/>
          <w:u w:val="single"/>
        </w:rPr>
      </w:pPr>
    </w:p>
    <w:p w:rsidR="00311D21" w:rsidRPr="00311D21" w:rsidP="00311D21" w14:paraId="21F3CF76" w14:textId="2B6D0F92">
      <w:pPr>
        <w:spacing w:after="0" w:line="240" w:lineRule="auto"/>
        <w:contextualSpacing/>
        <w:rPr>
          <w:b/>
          <w:u w:val="single"/>
        </w:rPr>
      </w:pPr>
      <w:r>
        <w:rPr>
          <w:b/>
          <w:u w:val="single"/>
        </w:rPr>
        <w:t>Annual (part 8 – Monitoring and Quality Improvement Activities)</w:t>
      </w:r>
    </w:p>
    <w:p w:rsidR="00311D21" w:rsidP="008C4442" w14:paraId="03E4A13C" w14:textId="77777777">
      <w:pPr>
        <w:spacing w:after="0" w:line="240" w:lineRule="auto"/>
        <w:contextualSpacing/>
        <w:rPr>
          <w:b/>
          <w:u w:val="single"/>
        </w:rPr>
      </w:pPr>
    </w:p>
    <w:p w:rsidR="008403B5" w:rsidP="008C3FA8" w14:paraId="6F3F2158" w14:textId="6B3C1A83">
      <w:pPr>
        <w:spacing w:after="0" w:line="240" w:lineRule="auto"/>
        <w:contextualSpacing/>
        <w:jc w:val="center"/>
        <w:rPr>
          <w:b/>
          <w:u w:val="single"/>
        </w:rPr>
      </w:pPr>
      <w:r w:rsidRPr="008403B5">
        <w:rPr>
          <w:b/>
          <w:noProof/>
        </w:rPr>
        <w:drawing>
          <wp:inline distT="0" distB="0" distL="0" distR="0">
            <wp:extent cx="5362575" cy="8277225"/>
            <wp:effectExtent l="0" t="0" r="9525" b="9525"/>
            <wp:docPr id="27" name="Picture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" name="Picture 27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29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62575" cy="8277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C4442" w:rsidRPr="00225B8F" w:rsidP="008C4442" w14:paraId="3720C6D1" w14:textId="4A1DAB3D">
      <w:pPr>
        <w:spacing w:after="0" w:line="240" w:lineRule="auto"/>
        <w:contextualSpacing/>
        <w:rPr>
          <w:b/>
          <w:u w:val="single"/>
        </w:rPr>
      </w:pPr>
      <w:r>
        <w:rPr>
          <w:b/>
          <w:u w:val="single"/>
        </w:rPr>
        <w:t xml:space="preserve">Annual (part </w:t>
      </w:r>
      <w:r w:rsidR="00311D21">
        <w:rPr>
          <w:b/>
          <w:u w:val="single"/>
        </w:rPr>
        <w:t>9</w:t>
      </w:r>
      <w:r>
        <w:rPr>
          <w:b/>
          <w:u w:val="single"/>
        </w:rPr>
        <w:t xml:space="preserve"> – </w:t>
      </w:r>
      <w:r w:rsidR="00311D21">
        <w:rPr>
          <w:b/>
          <w:u w:val="single"/>
        </w:rPr>
        <w:t xml:space="preserve">EBIs and </w:t>
      </w:r>
      <w:r>
        <w:rPr>
          <w:b/>
          <w:u w:val="single"/>
        </w:rPr>
        <w:t xml:space="preserve">Other </w:t>
      </w:r>
      <w:r w:rsidR="00311D21">
        <w:rPr>
          <w:b/>
          <w:u w:val="single"/>
        </w:rPr>
        <w:t xml:space="preserve">Clinic </w:t>
      </w:r>
      <w:r>
        <w:rPr>
          <w:b/>
          <w:u w:val="single"/>
        </w:rPr>
        <w:t>Activities)</w:t>
      </w:r>
    </w:p>
    <w:p w:rsidR="003D0659" w14:paraId="36515130" w14:textId="11FB1082"/>
    <w:p w:rsidR="00311D21" w:rsidP="008403B5" w14:paraId="67B5151B" w14:textId="7BFF325B">
      <w:pPr>
        <w:jc w:val="center"/>
      </w:pPr>
      <w:r>
        <w:rPr>
          <w:noProof/>
        </w:rPr>
        <w:drawing>
          <wp:inline distT="0" distB="0" distL="0" distR="0">
            <wp:extent cx="5362575" cy="7981950"/>
            <wp:effectExtent l="0" t="0" r="9525" b="0"/>
            <wp:docPr id="28" name="Picture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Picture 28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30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62575" cy="7981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11D21" w14:paraId="3B1CDECA" w14:textId="5D9BB603"/>
    <w:p w:rsidR="00311D21" w:rsidP="00311D21" w14:paraId="06F3EE98" w14:textId="1EBB074C">
      <w:pPr>
        <w:spacing w:after="0" w:line="240" w:lineRule="auto"/>
        <w:contextualSpacing/>
        <w:rPr>
          <w:b/>
          <w:u w:val="single"/>
        </w:rPr>
      </w:pPr>
      <w:r>
        <w:rPr>
          <w:b/>
          <w:u w:val="single"/>
        </w:rPr>
        <w:t>Annual (part 10 – EBIs and Other Clinic Activities continued)</w:t>
      </w:r>
    </w:p>
    <w:p w:rsidR="00311D21" w:rsidRPr="00311D21" w:rsidP="00311D21" w14:paraId="0813B39F" w14:textId="77777777">
      <w:pPr>
        <w:spacing w:after="0" w:line="240" w:lineRule="auto"/>
        <w:contextualSpacing/>
        <w:rPr>
          <w:b/>
          <w:u w:val="single"/>
        </w:rPr>
      </w:pPr>
    </w:p>
    <w:p w:rsidR="00311D21" w:rsidP="008403B5" w14:paraId="5B625751" w14:textId="18EE753D">
      <w:pPr>
        <w:jc w:val="center"/>
      </w:pPr>
      <w:r>
        <w:rPr>
          <w:noProof/>
        </w:rPr>
        <w:drawing>
          <wp:inline distT="0" distB="0" distL="0" distR="0">
            <wp:extent cx="5400675" cy="6991350"/>
            <wp:effectExtent l="0" t="0" r="9525" b="0"/>
            <wp:docPr id="30" name="Picture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" name="Picture 30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31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675" cy="6991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11D21" w14:paraId="6B66C32B" w14:textId="605A2DB3"/>
    <w:p w:rsidR="00311D21" w14:paraId="7E980736" w14:textId="2959A4FE"/>
    <w:p w:rsidR="00311D21" w14:paraId="6F1B8035" w14:textId="0D126C97"/>
    <w:p w:rsidR="00311D21" w:rsidRPr="008C3FA8" w:rsidP="008C3FA8" w14:paraId="41E5579F" w14:textId="03835B9A">
      <w:pPr>
        <w:spacing w:after="0" w:line="240" w:lineRule="auto"/>
        <w:contextualSpacing/>
        <w:rPr>
          <w:b/>
          <w:u w:val="single"/>
        </w:rPr>
      </w:pPr>
      <w:r>
        <w:rPr>
          <w:b/>
          <w:u w:val="single"/>
        </w:rPr>
        <w:t>Annual (part 11 – EBIs and Other Clinic Activities continued)</w:t>
      </w:r>
    </w:p>
    <w:p w:rsidR="00311D21" w:rsidP="008403B5" w14:paraId="2C82144B" w14:textId="43985226">
      <w:pPr>
        <w:jc w:val="center"/>
      </w:pPr>
      <w:r>
        <w:rPr>
          <w:noProof/>
        </w:rPr>
        <w:drawing>
          <wp:inline distT="0" distB="0" distL="0" distR="0">
            <wp:extent cx="4765618" cy="8401050"/>
            <wp:effectExtent l="0" t="0" r="0" b="0"/>
            <wp:docPr id="31" name="Picture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" name="Picture 31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32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8202" cy="840560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11D21" w:rsidRPr="00225B8F" w:rsidP="00311D21" w14:paraId="0C21AA95" w14:textId="5C2215BA">
      <w:pPr>
        <w:spacing w:after="0" w:line="240" w:lineRule="auto"/>
        <w:contextualSpacing/>
        <w:rPr>
          <w:b/>
          <w:u w:val="single"/>
        </w:rPr>
      </w:pPr>
      <w:r>
        <w:rPr>
          <w:b/>
          <w:u w:val="single"/>
        </w:rPr>
        <w:t>Annual (part 12 – Annual Implementation Factors)</w:t>
      </w:r>
    </w:p>
    <w:p w:rsidR="00311D21" w14:paraId="50ACB17B" w14:textId="64422828"/>
    <w:p w:rsidR="00311D21" w:rsidP="008403B5" w14:paraId="590B81B6" w14:textId="4BAA5DC7">
      <w:pPr>
        <w:jc w:val="center"/>
      </w:pPr>
      <w:r>
        <w:rPr>
          <w:noProof/>
        </w:rPr>
        <w:drawing>
          <wp:inline distT="0" distB="0" distL="0" distR="0">
            <wp:extent cx="5343525" cy="7848600"/>
            <wp:effectExtent l="0" t="0" r="9525" b="0"/>
            <wp:docPr id="33" name="Picture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" name="Picture 33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33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43525" cy="784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11D21" w:rsidP="00311D21" w14:paraId="2EFA8752" w14:textId="77777777">
      <w:pPr>
        <w:spacing w:after="0" w:line="240" w:lineRule="auto"/>
        <w:contextualSpacing/>
      </w:pPr>
    </w:p>
    <w:p w:rsidR="00311D21" w:rsidRPr="00225B8F" w:rsidP="00311D21" w14:paraId="54B722D1" w14:textId="5C2610A8">
      <w:pPr>
        <w:spacing w:after="0" w:line="240" w:lineRule="auto"/>
        <w:contextualSpacing/>
        <w:rPr>
          <w:b/>
          <w:u w:val="single"/>
        </w:rPr>
      </w:pPr>
      <w:r>
        <w:rPr>
          <w:b/>
          <w:u w:val="single"/>
        </w:rPr>
        <w:t>Annual (part 13 – Other Colorectal Cancer Activities and Comments)</w:t>
      </w:r>
    </w:p>
    <w:p w:rsidR="00311D21" w14:paraId="2998DCF2" w14:textId="6860F465"/>
    <w:p w:rsidR="00311D21" w:rsidP="008403B5" w14:paraId="6A8CC7A4" w14:textId="6620673F">
      <w:pPr>
        <w:jc w:val="center"/>
      </w:pPr>
      <w:r>
        <w:rPr>
          <w:noProof/>
        </w:rPr>
        <w:drawing>
          <wp:inline distT="0" distB="0" distL="0" distR="0">
            <wp:extent cx="5467350" cy="6048375"/>
            <wp:effectExtent l="0" t="0" r="0" b="9525"/>
            <wp:docPr id="34" name="Picture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" name="Picture 34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34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67350" cy="6048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Sect="003D0659">
      <w:headerReference w:type="even" r:id="rId35"/>
      <w:headerReference w:type="default" r:id="rId36"/>
      <w:footerReference w:type="even" r:id="rId37"/>
      <w:footerReference w:type="default" r:id="rId38"/>
      <w:headerReference w:type="first" r:id="rId39"/>
      <w:footerReference w:type="first" r:id="rId40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5335C4" w14:paraId="4184D8E8" w14:textId="7777777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-844319967"/>
      <w:docPartObj>
        <w:docPartGallery w:val="Page Numbers (Bottom of Page)"/>
        <w:docPartUnique/>
      </w:docPartObj>
    </w:sdtPr>
    <w:sdtContent>
      <w:sdt>
        <w:sdtPr>
          <w:id w:val="-1769616900"/>
          <w:docPartObj>
            <w:docPartGallery w:val="Page Numbers (Top of Page)"/>
            <w:docPartUnique/>
          </w:docPartObj>
        </w:sdtPr>
        <w:sdtContent>
          <w:p w:rsidR="00370637" w:rsidP="005335C4" w14:paraId="21E4E7C5" w14:textId="48CE39CA">
            <w:pPr>
              <w:pStyle w:val="Footer"/>
            </w:pPr>
            <w:r w:rsidRPr="00AD1E1F">
              <w:t xml:space="preserve">Attachment </w:t>
            </w:r>
            <w:r>
              <w:t>5a</w:t>
            </w:r>
            <w:r w:rsidRPr="00AD1E1F">
              <w:t xml:space="preserve"> </w:t>
            </w:r>
            <w:r w:rsidR="005335C4">
              <w:t>–</w:t>
            </w:r>
            <w:r w:rsidRPr="00AD1E1F">
              <w:t xml:space="preserve"> </w:t>
            </w:r>
            <w:r w:rsidR="005335C4">
              <w:t xml:space="preserve">Clinic-Level </w:t>
            </w:r>
            <w:r w:rsidRPr="00AD1E1F">
              <w:t>Data Collection Instrument</w:t>
            </w:r>
            <w:r w:rsidR="005335C4">
              <w:tab/>
              <w:t xml:space="preserve">          </w:t>
            </w:r>
            <w:r>
              <w:t xml:space="preserve">Page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PAGE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  <w:noProof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of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NUMPAGES 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  <w:noProof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:rsidR="00370637" w14:paraId="3AC2DF03" w14:textId="77777777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5335C4" w14:paraId="4A5852C7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5335C4" w14:paraId="7A5F8908" w14:textId="7777777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5335C4" w14:paraId="5D3B4FC7" w14:textId="77777777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5335C4" w14:paraId="37D9E8FB" w14:textId="77777777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33B21"/>
    <w:rsid w:val="000A2B20"/>
    <w:rsid w:val="00133D89"/>
    <w:rsid w:val="001414B9"/>
    <w:rsid w:val="00216B8A"/>
    <w:rsid w:val="00225B8F"/>
    <w:rsid w:val="00311D21"/>
    <w:rsid w:val="00370637"/>
    <w:rsid w:val="003D0659"/>
    <w:rsid w:val="004C096A"/>
    <w:rsid w:val="004E397B"/>
    <w:rsid w:val="005335C4"/>
    <w:rsid w:val="005A77F5"/>
    <w:rsid w:val="0061055F"/>
    <w:rsid w:val="006D36CB"/>
    <w:rsid w:val="00701FAC"/>
    <w:rsid w:val="00761B16"/>
    <w:rsid w:val="00786232"/>
    <w:rsid w:val="008403B5"/>
    <w:rsid w:val="008473BA"/>
    <w:rsid w:val="00883161"/>
    <w:rsid w:val="008B5C49"/>
    <w:rsid w:val="008C3FA8"/>
    <w:rsid w:val="008C4442"/>
    <w:rsid w:val="008E4A55"/>
    <w:rsid w:val="00974C5B"/>
    <w:rsid w:val="00991909"/>
    <w:rsid w:val="00A33B21"/>
    <w:rsid w:val="00A44A57"/>
    <w:rsid w:val="00AD1E1F"/>
    <w:rsid w:val="00B44B09"/>
    <w:rsid w:val="00D27DD3"/>
    <w:rsid w:val="00E0521E"/>
    <w:rsid w:val="00E32D5E"/>
    <w:rsid w:val="00E36844"/>
    <w:rsid w:val="00EF5CC8"/>
    <w:rsid w:val="00FA5C0C"/>
  </w:rsids>
  <m:mathPr>
    <m:mathFont m:val="Cambria Math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223E0B25"/>
  <w15:chartTrackingRefBased/>
  <w15:docId w15:val="{C22A950B-E8E8-4956-A47F-8DA5F5D924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A33B21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5A77F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A77F5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37063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70637"/>
  </w:style>
  <w:style w:type="paragraph" w:styleId="Footer">
    <w:name w:val="footer"/>
    <w:basedOn w:val="Normal"/>
    <w:link w:val="FooterChar"/>
    <w:uiPriority w:val="99"/>
    <w:unhideWhenUsed/>
    <w:rsid w:val="0037063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7063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image" Target="media/image3.jpeg" /><Relationship Id="rId11" Type="http://schemas.openxmlformats.org/officeDocument/2006/relationships/image" Target="media/image4.jpeg" /><Relationship Id="rId12" Type="http://schemas.openxmlformats.org/officeDocument/2006/relationships/image" Target="media/image5.jpeg" /><Relationship Id="rId13" Type="http://schemas.openxmlformats.org/officeDocument/2006/relationships/image" Target="media/image6.jpeg" /><Relationship Id="rId14" Type="http://schemas.openxmlformats.org/officeDocument/2006/relationships/image" Target="media/image7.jpeg" /><Relationship Id="rId15" Type="http://schemas.openxmlformats.org/officeDocument/2006/relationships/image" Target="media/image8.jpeg" /><Relationship Id="rId16" Type="http://schemas.openxmlformats.org/officeDocument/2006/relationships/image" Target="media/image9.jpeg" /><Relationship Id="rId17" Type="http://schemas.openxmlformats.org/officeDocument/2006/relationships/image" Target="media/image10.jpeg" /><Relationship Id="rId18" Type="http://schemas.openxmlformats.org/officeDocument/2006/relationships/image" Target="media/image11.jpeg" /><Relationship Id="rId19" Type="http://schemas.openxmlformats.org/officeDocument/2006/relationships/image" Target="media/image12.jpeg" /><Relationship Id="rId2" Type="http://schemas.openxmlformats.org/officeDocument/2006/relationships/webSettings" Target="webSettings.xml" /><Relationship Id="rId20" Type="http://schemas.openxmlformats.org/officeDocument/2006/relationships/image" Target="media/image13.jpeg" /><Relationship Id="rId21" Type="http://schemas.openxmlformats.org/officeDocument/2006/relationships/image" Target="media/image14.jpeg" /><Relationship Id="rId22" Type="http://schemas.openxmlformats.org/officeDocument/2006/relationships/image" Target="media/image15.jpeg" /><Relationship Id="rId23" Type="http://schemas.openxmlformats.org/officeDocument/2006/relationships/image" Target="media/image16.jpeg" /><Relationship Id="rId24" Type="http://schemas.openxmlformats.org/officeDocument/2006/relationships/image" Target="media/image17.jpeg" /><Relationship Id="rId25" Type="http://schemas.openxmlformats.org/officeDocument/2006/relationships/image" Target="media/image18.jpeg" /><Relationship Id="rId26" Type="http://schemas.openxmlformats.org/officeDocument/2006/relationships/image" Target="media/image19.jpeg" /><Relationship Id="rId27" Type="http://schemas.openxmlformats.org/officeDocument/2006/relationships/image" Target="media/image20.jpeg" /><Relationship Id="rId28" Type="http://schemas.openxmlformats.org/officeDocument/2006/relationships/image" Target="media/image21.jpeg" /><Relationship Id="rId29" Type="http://schemas.openxmlformats.org/officeDocument/2006/relationships/image" Target="media/image22.jpeg" /><Relationship Id="rId3" Type="http://schemas.openxmlformats.org/officeDocument/2006/relationships/fontTable" Target="fontTable.xml" /><Relationship Id="rId30" Type="http://schemas.openxmlformats.org/officeDocument/2006/relationships/image" Target="media/image23.jpeg" /><Relationship Id="rId31" Type="http://schemas.openxmlformats.org/officeDocument/2006/relationships/image" Target="media/image24.jpeg" /><Relationship Id="rId32" Type="http://schemas.openxmlformats.org/officeDocument/2006/relationships/image" Target="media/image25.jpeg" /><Relationship Id="rId33" Type="http://schemas.openxmlformats.org/officeDocument/2006/relationships/image" Target="media/image26.jpeg" /><Relationship Id="rId34" Type="http://schemas.openxmlformats.org/officeDocument/2006/relationships/image" Target="media/image27.jpeg" /><Relationship Id="rId35" Type="http://schemas.openxmlformats.org/officeDocument/2006/relationships/header" Target="header1.xml" /><Relationship Id="rId36" Type="http://schemas.openxmlformats.org/officeDocument/2006/relationships/header" Target="header2.xml" /><Relationship Id="rId37" Type="http://schemas.openxmlformats.org/officeDocument/2006/relationships/footer" Target="footer1.xml" /><Relationship Id="rId38" Type="http://schemas.openxmlformats.org/officeDocument/2006/relationships/footer" Target="footer2.xml" /><Relationship Id="rId39" Type="http://schemas.openxmlformats.org/officeDocument/2006/relationships/header" Target="header3.xml" /><Relationship Id="rId4" Type="http://schemas.openxmlformats.org/officeDocument/2006/relationships/customXml" Target="../customXml/item1.xml" /><Relationship Id="rId40" Type="http://schemas.openxmlformats.org/officeDocument/2006/relationships/footer" Target="footer3.xml" /><Relationship Id="rId41" Type="http://schemas.openxmlformats.org/officeDocument/2006/relationships/theme" Target="theme/theme1.xml" /><Relationship Id="rId42" Type="http://schemas.openxmlformats.org/officeDocument/2006/relationships/styles" Target="styles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customXml" Target="../customXml/item4.xml" /><Relationship Id="rId8" Type="http://schemas.openxmlformats.org/officeDocument/2006/relationships/image" Target="media/image1.jpeg" /><Relationship Id="rId9" Type="http://schemas.openxmlformats.org/officeDocument/2006/relationships/image" Target="media/image2.jpe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_rels/item4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4.xml" 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_ip_UnifiedCompliancePolicyProperties xmlns="http://schemas.microsoft.com/sharepoint/v3" xsi:nil="true"/>
    <TaxCatchAll xmlns="f7f5e8e1-eeb2-484a-be0b-65ad7cf1b353" xsi:nil="true"/>
    <lcf76f155ced4ddcb4097134ff3c332f xmlns="587eaf65-62bf-4644-9d87-324c8433ce85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AC47AE41181D14E8483E97CA70B403B" ma:contentTypeVersion="18" ma:contentTypeDescription="Create a new document." ma:contentTypeScope="" ma:versionID="52d2024309aaf3c6aa4caa998c49e776">
  <xsd:schema xmlns:xsd="http://www.w3.org/2001/XMLSchema" xmlns:xs="http://www.w3.org/2001/XMLSchema" xmlns:p="http://schemas.microsoft.com/office/2006/metadata/properties" xmlns:ns1="http://schemas.microsoft.com/sharepoint/v3" xmlns:ns2="587eaf65-62bf-4644-9d87-324c8433ce85" xmlns:ns3="f7f5e8e1-eeb2-484a-be0b-65ad7cf1b353" targetNamespace="http://schemas.microsoft.com/office/2006/metadata/properties" ma:root="true" ma:fieldsID="2e2a803019b4b0ca5eae952810300848" ns1:_="" ns2:_="" ns3:_="">
    <xsd:import namespace="http://schemas.microsoft.com/sharepoint/v3"/>
    <xsd:import namespace="587eaf65-62bf-4644-9d87-324c8433ce85"/>
    <xsd:import namespace="f7f5e8e1-eeb2-484a-be0b-65ad7cf1b35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1:_ip_UnifiedCompliancePolicyProperties" minOccurs="0"/>
                <xsd:element ref="ns1:_ip_UnifiedCompliancePolicyUIAction" minOccurs="0"/>
                <xsd:element ref="ns2:MediaServiceLocatio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17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18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87eaf65-62bf-4644-9d87-324c8433ce8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9353dbe8-8260-4ccf-8219-3d2995e6fa1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7f5e8e1-eeb2-484a-be0b-65ad7cf1b353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6b1fec04-1c27-4066-b533-fb097aaae3dc}" ma:internalName="TaxCatchAll" ma:showField="CatchAllData" ma:web="f7f5e8e1-eeb2-484a-be0b-65ad7cf1b35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0F74CD7-C694-4E40-B760-EAF658B09CEC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f7f5e8e1-eeb2-484a-be0b-65ad7cf1b353"/>
    <ds:schemaRef ds:uri="587eaf65-62bf-4644-9d87-324c8433ce85"/>
  </ds:schemaRefs>
</ds:datastoreItem>
</file>

<file path=customXml/itemProps2.xml><?xml version="1.0" encoding="utf-8"?>
<ds:datastoreItem xmlns:ds="http://schemas.openxmlformats.org/officeDocument/2006/customXml" ds:itemID="{EFFA966B-3281-4D5A-8334-13E7FB0BA153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0457C7A5-3B5D-4BF7-AF59-477332AC075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587eaf65-62bf-4644-9d87-324c8433ce85"/>
    <ds:schemaRef ds:uri="f7f5e8e1-eeb2-484a-be0b-65ad7cf1b35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2A3535AE-F0DF-4E28-B87E-F4D2F920076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26</Pages>
  <Words>264</Words>
  <Characters>1509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IMS, Inc.</Company>
  <LinksUpToDate>false</LinksUpToDate>
  <CharactersWithSpaces>1770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Short, Will (IMS)</dc:creator>
  <cp:lastModifiedBy>Kammerer, Bill (IMS)</cp:lastModifiedBy>
  <cp:revision>9</cp:revision>
  <dcterms:created xsi:type="dcterms:W3CDTF">2021-03-17T16:44:00Z</dcterms:created>
  <dcterms:modified xsi:type="dcterms:W3CDTF">2024-04-03T02:46:00Z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0x0101001AC47AE41181D14E8483E97CA70B403B</vt:lpwstr>
  </property>
  <property fmtid="{D5CDD505-2E9C-101B-9397-08002B2CF9AE}" pid="3" name="MediaServiceImageTags">
    <vt:lpwstr/>
  </property>
  <property fmtid="{D5CDD505-2E9C-101B-9397-08002B2CF9AE}" pid="4" name="MSIP_Label_7b94a7b8-f06c-4dfe-bdcc-9b548fd58c31_ActionId">
    <vt:lpwstr>84ba1e07-c509-466c-a2fc-a79a02162851</vt:lpwstr>
  </property>
  <property fmtid="{D5CDD505-2E9C-101B-9397-08002B2CF9AE}" pid="5" name="MSIP_Label_7b94a7b8-f06c-4dfe-bdcc-9b548fd58c31_ContentBits">
    <vt:lpwstr>0</vt:lpwstr>
  </property>
  <property fmtid="{D5CDD505-2E9C-101B-9397-08002B2CF9AE}" pid="6" name="MSIP_Label_7b94a7b8-f06c-4dfe-bdcc-9b548fd58c31_Enabled">
    <vt:lpwstr>true</vt:lpwstr>
  </property>
  <property fmtid="{D5CDD505-2E9C-101B-9397-08002B2CF9AE}" pid="7" name="MSIP_Label_7b94a7b8-f06c-4dfe-bdcc-9b548fd58c31_Method">
    <vt:lpwstr>Privileged</vt:lpwstr>
  </property>
  <property fmtid="{D5CDD505-2E9C-101B-9397-08002B2CF9AE}" pid="8" name="MSIP_Label_7b94a7b8-f06c-4dfe-bdcc-9b548fd58c31_Name">
    <vt:lpwstr>7b94a7b8-f06c-4dfe-bdcc-9b548fd58c31</vt:lpwstr>
  </property>
  <property fmtid="{D5CDD505-2E9C-101B-9397-08002B2CF9AE}" pid="9" name="MSIP_Label_7b94a7b8-f06c-4dfe-bdcc-9b548fd58c31_SetDate">
    <vt:lpwstr>2021-03-17T16:42:05Z</vt:lpwstr>
  </property>
  <property fmtid="{D5CDD505-2E9C-101B-9397-08002B2CF9AE}" pid="10" name="MSIP_Label_7b94a7b8-f06c-4dfe-bdcc-9b548fd58c31_SiteId">
    <vt:lpwstr>9ce70869-60db-44fd-abe8-d2767077fc8f</vt:lpwstr>
  </property>
  <property fmtid="{D5CDD505-2E9C-101B-9397-08002B2CF9AE}" pid="11" name="MSIP_Label_ad1c2075-f2ee-41ae-8029-486c3fee84e8_ActionId">
    <vt:lpwstr>c02c2276-82d1-4f94-94e9-0ebbe5e5f814</vt:lpwstr>
  </property>
  <property fmtid="{D5CDD505-2E9C-101B-9397-08002B2CF9AE}" pid="12" name="MSIP_Label_ad1c2075-f2ee-41ae-8029-486c3fee84e8_ContentBits">
    <vt:lpwstr>0</vt:lpwstr>
  </property>
  <property fmtid="{D5CDD505-2E9C-101B-9397-08002B2CF9AE}" pid="13" name="MSIP_Label_ad1c2075-f2ee-41ae-8029-486c3fee84e8_Enabled">
    <vt:lpwstr>true</vt:lpwstr>
  </property>
  <property fmtid="{D5CDD505-2E9C-101B-9397-08002B2CF9AE}" pid="14" name="MSIP_Label_ad1c2075-f2ee-41ae-8029-486c3fee84e8_Method">
    <vt:lpwstr>Standard</vt:lpwstr>
  </property>
  <property fmtid="{D5CDD505-2E9C-101B-9397-08002B2CF9AE}" pid="15" name="MSIP_Label_ad1c2075-f2ee-41ae-8029-486c3fee84e8_Name">
    <vt:lpwstr>Internal</vt:lpwstr>
  </property>
  <property fmtid="{D5CDD505-2E9C-101B-9397-08002B2CF9AE}" pid="16" name="MSIP_Label_ad1c2075-f2ee-41ae-8029-486c3fee84e8_SetDate">
    <vt:lpwstr>2024-01-31T15:32:04Z</vt:lpwstr>
  </property>
  <property fmtid="{D5CDD505-2E9C-101B-9397-08002B2CF9AE}" pid="17" name="MSIP_Label_ad1c2075-f2ee-41ae-8029-486c3fee84e8_SiteId">
    <vt:lpwstr>132f6d73-87bb-49ae-a226-ee23f9ef7518</vt:lpwstr>
  </property>
</Properties>
</file>