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166D4" w:rsidRPr="006B1E82" w:rsidP="00D53D7D" w14:paraId="04B519E9" w14:textId="324DAA8B">
      <w:pPr>
        <w:framePr w:w="11448" w:h="810" w:hRule="exact" w:wrap="auto" w:vAnchor="text" w:hAnchor="page" w:x="271" w:y="1"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sz w:val="22"/>
          <w:szCs w:val="22"/>
        </w:rPr>
      </w:pPr>
    </w:p>
    <w:p w:rsidR="007166D4" w:rsidRPr="006B1E82" w:rsidP="007166D4" w14:paraId="1B042C17" w14:textId="7BFA63FD">
      <w:pPr>
        <w:rPr>
          <w:sz w:val="22"/>
          <w:szCs w:val="22"/>
        </w:rPr>
      </w:pPr>
      <w:r w:rsidRPr="006B1E82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-629285</wp:posOffset>
            </wp:positionV>
            <wp:extent cx="7379208" cy="950976"/>
            <wp:effectExtent l="0" t="0" r="0" b="1905"/>
            <wp:wrapNone/>
            <wp:docPr id="1825787856" name="Picture 1825787856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787856" name="Picture 1377426547" descr="A picture containing text&#10;&#10;Description automatically generated"/>
                    <pic:cNvPicPr/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91" t="-465" r="-491" b="-465"/>
                    <a:stretch>
                      <a:fillRect/>
                    </a:stretch>
                  </pic:blipFill>
                  <pic:spPr>
                    <a:xfrm>
                      <a:off x="0" y="0"/>
                      <a:ext cx="737920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B1E82">
        <w:rPr>
          <w:sz w:val="22"/>
          <w:szCs w:val="22"/>
        </w:rPr>
        <w:t>DATE:</w:t>
      </w: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</w:r>
      <w:r w:rsidR="00BD2D83">
        <w:rPr>
          <w:sz w:val="22"/>
          <w:szCs w:val="22"/>
        </w:rPr>
        <w:t>22 May 2024</w:t>
      </w:r>
    </w:p>
    <w:p w:rsidR="00D4642D" w:rsidRPr="006B1E82" w:rsidP="007166D4" w14:paraId="0A1C2821" w14:textId="7A833F90">
      <w:pPr>
        <w:rPr>
          <w:sz w:val="22"/>
          <w:szCs w:val="22"/>
        </w:rPr>
      </w:pPr>
    </w:p>
    <w:p w:rsidR="007166D4" w:rsidRPr="006B1E82" w:rsidP="007166D4" w14:paraId="753C2F2F" w14:textId="0102C4D5">
      <w:pPr>
        <w:rPr>
          <w:sz w:val="22"/>
          <w:szCs w:val="22"/>
        </w:rPr>
      </w:pPr>
      <w:r w:rsidRPr="006B1E82">
        <w:rPr>
          <w:sz w:val="22"/>
          <w:szCs w:val="22"/>
        </w:rPr>
        <w:t>TO:</w:t>
      </w: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</w:r>
      <w:r w:rsidRPr="006B1E82" w:rsidR="00B90C7D">
        <w:rPr>
          <w:sz w:val="22"/>
          <w:szCs w:val="22"/>
        </w:rPr>
        <w:t xml:space="preserve">NIH OMB Desk </w:t>
      </w:r>
      <w:r w:rsidRPr="006B1E82" w:rsidR="00F26CD2">
        <w:rPr>
          <w:sz w:val="22"/>
          <w:szCs w:val="22"/>
        </w:rPr>
        <w:t>Officer</w:t>
      </w:r>
    </w:p>
    <w:p w:rsidR="007166D4" w:rsidRPr="006B1E82" w:rsidP="007166D4" w14:paraId="20EB1CEE" w14:textId="7143B844">
      <w:pPr>
        <w:rPr>
          <w:sz w:val="22"/>
          <w:szCs w:val="22"/>
        </w:rPr>
      </w:pP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  <w:t>Office of Management and Budget (OMB)</w:t>
      </w:r>
    </w:p>
    <w:p w:rsidR="007166D4" w:rsidRPr="006B1E82" w:rsidP="007166D4" w14:paraId="76C19DDD" w14:textId="10EDADE4">
      <w:pPr>
        <w:ind w:left="720" w:firstLine="720"/>
        <w:rPr>
          <w:sz w:val="22"/>
          <w:szCs w:val="22"/>
        </w:rPr>
      </w:pPr>
      <w:r w:rsidRPr="006B1E82">
        <w:rPr>
          <w:sz w:val="22"/>
          <w:szCs w:val="22"/>
        </w:rPr>
        <w:t>Reports Clearance Officer, DHHS</w:t>
      </w:r>
    </w:p>
    <w:p w:rsidR="007166D4" w:rsidRPr="006B1E82" w:rsidP="007166D4" w14:paraId="7CD22B75" w14:textId="62AB8496">
      <w:pPr>
        <w:rPr>
          <w:sz w:val="22"/>
          <w:szCs w:val="22"/>
        </w:rPr>
      </w:pPr>
    </w:p>
    <w:p w:rsidR="007166D4" w:rsidRPr="006B1E82" w:rsidP="007166D4" w14:paraId="25DA113B" w14:textId="1565021A">
      <w:pPr>
        <w:rPr>
          <w:sz w:val="22"/>
          <w:szCs w:val="22"/>
        </w:rPr>
      </w:pPr>
      <w:r w:rsidRPr="006B1E82">
        <w:rPr>
          <w:sz w:val="22"/>
          <w:szCs w:val="22"/>
        </w:rPr>
        <w:t>FROM:</w:t>
      </w:r>
      <w:r w:rsidRPr="006B1E82">
        <w:rPr>
          <w:sz w:val="22"/>
          <w:szCs w:val="22"/>
        </w:rPr>
        <w:tab/>
      </w:r>
      <w:r w:rsidR="006B1E82">
        <w:rPr>
          <w:sz w:val="22"/>
          <w:szCs w:val="22"/>
        </w:rPr>
        <w:tab/>
      </w:r>
      <w:r w:rsidRPr="006B1E82">
        <w:rPr>
          <w:sz w:val="22"/>
          <w:szCs w:val="22"/>
        </w:rPr>
        <w:t>Mikia P. Currie</w:t>
      </w:r>
      <w:r w:rsidRPr="006B1E82">
        <w:rPr>
          <w:sz w:val="22"/>
          <w:szCs w:val="22"/>
        </w:rPr>
        <w:tab/>
      </w:r>
    </w:p>
    <w:p w:rsidR="007166D4" w:rsidRPr="006B1E82" w:rsidP="007166D4" w14:paraId="39D3C34D" w14:textId="2AA74998">
      <w:pPr>
        <w:rPr>
          <w:sz w:val="22"/>
          <w:szCs w:val="22"/>
        </w:rPr>
      </w:pP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ab/>
        <w:t xml:space="preserve">Chief, Project Clearance Branch </w:t>
      </w:r>
    </w:p>
    <w:p w:rsidR="007166D4" w:rsidRPr="006B1E82" w:rsidP="007166D4" w14:paraId="0BF823AA" w14:textId="6B5DB34E">
      <w:pPr>
        <w:rPr>
          <w:sz w:val="22"/>
          <w:szCs w:val="22"/>
        </w:rPr>
      </w:pPr>
    </w:p>
    <w:p w:rsidR="006B1E82" w:rsidRPr="006B1E82" w:rsidP="00F26CD2" w14:paraId="0EEF3204" w14:textId="0A419979">
      <w:pPr>
        <w:ind w:left="1440" w:hanging="1440"/>
        <w:rPr>
          <w:sz w:val="22"/>
          <w:szCs w:val="22"/>
        </w:rPr>
      </w:pPr>
      <w:r w:rsidRPr="006B1E82">
        <w:rPr>
          <w:sz w:val="22"/>
          <w:szCs w:val="22"/>
        </w:rPr>
        <w:t>SUBJECT:</w:t>
      </w:r>
      <w:r w:rsidRPr="006B1E82">
        <w:rPr>
          <w:sz w:val="22"/>
          <w:szCs w:val="22"/>
        </w:rPr>
        <w:tab/>
      </w:r>
      <w:r w:rsidRPr="006B1E82">
        <w:rPr>
          <w:sz w:val="22"/>
          <w:szCs w:val="22"/>
        </w:rPr>
        <w:t>NIH Office of Intramural Training &amp; Education - Application, Registration, and Alumni Systems</w:t>
      </w:r>
    </w:p>
    <w:p w:rsidR="006B1E82" w:rsidRPr="006B1E82" w:rsidP="00F26CD2" w14:paraId="003E8EAD" w14:textId="24EC6306">
      <w:pPr>
        <w:ind w:left="1440" w:hanging="1440"/>
        <w:rPr>
          <w:sz w:val="22"/>
          <w:szCs w:val="22"/>
        </w:rPr>
      </w:pPr>
      <w:r w:rsidRPr="006B1E82">
        <w:rPr>
          <w:sz w:val="22"/>
          <w:szCs w:val="22"/>
        </w:rPr>
        <w:tab/>
        <w:t>OMB Number: 0925-0299</w:t>
      </w:r>
    </w:p>
    <w:p w:rsidR="006B1E82" w:rsidRPr="006B1E82" w:rsidP="00F26CD2" w14:paraId="21589442" w14:textId="502CDE03">
      <w:pPr>
        <w:ind w:left="1440" w:hanging="1440"/>
        <w:rPr>
          <w:sz w:val="22"/>
          <w:szCs w:val="22"/>
        </w:rPr>
      </w:pPr>
      <w:r w:rsidRPr="006B1E82">
        <w:rPr>
          <w:sz w:val="22"/>
          <w:szCs w:val="22"/>
        </w:rPr>
        <w:tab/>
        <w:t>Expiration Date: 31 March 2027</w:t>
      </w:r>
    </w:p>
    <w:p w:rsidR="007166D4" w:rsidRPr="006B1E82" w14:paraId="3E4C1302" w14:textId="41D986A1">
      <w:pPr>
        <w:rPr>
          <w:sz w:val="22"/>
          <w:szCs w:val="22"/>
        </w:rPr>
      </w:pPr>
    </w:p>
    <w:p w:rsidR="00D53D7D" w:rsidP="002774A9" w14:paraId="6322013F" w14:textId="77777777">
      <w:pPr>
        <w:widowControl w:val="0"/>
        <w:rPr>
          <w:sz w:val="22"/>
          <w:szCs w:val="22"/>
        </w:rPr>
      </w:pPr>
    </w:p>
    <w:p w:rsidR="002C424E" w:rsidRPr="00EB754E" w:rsidP="00B86CB1" w14:paraId="205F4F6A" w14:textId="18796857">
      <w:pPr>
        <w:widowControl w:val="0"/>
        <w:rPr>
          <w:sz w:val="22"/>
          <w:szCs w:val="22"/>
        </w:rPr>
      </w:pPr>
      <w:r w:rsidRPr="00EB754E">
        <w:rPr>
          <w:sz w:val="22"/>
          <w:szCs w:val="22"/>
        </w:rPr>
        <w:t>This is a request for OMB to approve a modification</w:t>
      </w:r>
      <w:r w:rsidRPr="00EB754E" w:rsidR="002F2BF2">
        <w:rPr>
          <w:sz w:val="22"/>
          <w:szCs w:val="22"/>
        </w:rPr>
        <w:t xml:space="preserve"> </w:t>
      </w:r>
      <w:r w:rsidRPr="00EB754E">
        <w:rPr>
          <w:sz w:val="22"/>
          <w:szCs w:val="22"/>
        </w:rPr>
        <w:t>of</w:t>
      </w:r>
      <w:r w:rsidRPr="00EB754E">
        <w:rPr>
          <w:sz w:val="22"/>
          <w:szCs w:val="22"/>
        </w:rPr>
        <w:t xml:space="preserve"> </w:t>
      </w:r>
      <w:r w:rsidR="00D53D7D">
        <w:rPr>
          <w:sz w:val="22"/>
          <w:szCs w:val="22"/>
        </w:rPr>
        <w:t>“</w:t>
      </w:r>
      <w:r w:rsidRPr="00EB754E">
        <w:rPr>
          <w:sz w:val="22"/>
          <w:szCs w:val="22"/>
        </w:rPr>
        <w:t>NIH Office of Intramural Training &amp; Education</w:t>
      </w:r>
      <w:r w:rsidR="00C915F5">
        <w:rPr>
          <w:sz w:val="22"/>
          <w:szCs w:val="22"/>
        </w:rPr>
        <w:t xml:space="preserve"> (OITE)</w:t>
      </w:r>
      <w:r w:rsidRPr="00EB754E">
        <w:rPr>
          <w:sz w:val="22"/>
          <w:szCs w:val="22"/>
        </w:rPr>
        <w:t xml:space="preserve"> - Application, Registration, and Alumni Systems</w:t>
      </w:r>
      <w:r w:rsidR="00D53D7D">
        <w:rPr>
          <w:sz w:val="22"/>
          <w:szCs w:val="22"/>
        </w:rPr>
        <w:t>”</w:t>
      </w:r>
      <w:r w:rsidR="00C915F5">
        <w:rPr>
          <w:sz w:val="22"/>
          <w:szCs w:val="22"/>
        </w:rPr>
        <w:t>, specifically the “Trainee - Onboarding Survey”.  The OITE wishes to update this collection form to use the</w:t>
      </w:r>
      <w:r w:rsidR="00B86CB1">
        <w:rPr>
          <w:sz w:val="22"/>
          <w:szCs w:val="22"/>
        </w:rPr>
        <w:t xml:space="preserve"> </w:t>
      </w:r>
      <w:r w:rsidR="008F738F">
        <w:rPr>
          <w:sz w:val="22"/>
          <w:szCs w:val="22"/>
        </w:rPr>
        <w:t xml:space="preserve">newly </w:t>
      </w:r>
      <w:r w:rsidR="00C915F5">
        <w:rPr>
          <w:sz w:val="22"/>
          <w:szCs w:val="22"/>
        </w:rPr>
        <w:t xml:space="preserve">implemented </w:t>
      </w:r>
      <w:r w:rsidR="00B86CB1">
        <w:rPr>
          <w:sz w:val="22"/>
          <w:szCs w:val="22"/>
        </w:rPr>
        <w:t>“</w:t>
      </w:r>
      <w:r w:rsidRPr="00B86CB1" w:rsidR="00B86CB1">
        <w:rPr>
          <w:sz w:val="22"/>
          <w:szCs w:val="22"/>
        </w:rPr>
        <w:t>Revisions to OMB’s Statistical Policy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Directive No. 15: Standards for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Maintaining, Collecting, and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Presenting Federal Data on Race and</w:t>
      </w:r>
      <w:r w:rsidR="00B86CB1">
        <w:rPr>
          <w:sz w:val="22"/>
          <w:szCs w:val="22"/>
        </w:rPr>
        <w:t xml:space="preserve"> </w:t>
      </w:r>
      <w:r w:rsidRPr="00B86CB1" w:rsidR="00B86CB1">
        <w:rPr>
          <w:sz w:val="22"/>
          <w:szCs w:val="22"/>
        </w:rPr>
        <w:t>Ethnicity</w:t>
      </w:r>
      <w:r w:rsidR="00B86CB1">
        <w:rPr>
          <w:sz w:val="22"/>
          <w:szCs w:val="22"/>
        </w:rPr>
        <w:t>”</w:t>
      </w:r>
      <w:r w:rsidR="00C915F5">
        <w:rPr>
          <w:sz w:val="22"/>
          <w:szCs w:val="22"/>
        </w:rPr>
        <w:t xml:space="preserve">.  </w:t>
      </w:r>
      <w:r w:rsidR="008F738F">
        <w:rPr>
          <w:sz w:val="22"/>
          <w:szCs w:val="22"/>
        </w:rPr>
        <w:t xml:space="preserve">Specifically, the </w:t>
      </w:r>
      <w:r w:rsidR="00C915F5">
        <w:rPr>
          <w:sz w:val="22"/>
          <w:szCs w:val="22"/>
        </w:rPr>
        <w:t xml:space="preserve">OITE intends to replace all race/ethnicity questions </w:t>
      </w:r>
      <w:r w:rsidR="00D02AC1">
        <w:rPr>
          <w:sz w:val="22"/>
          <w:szCs w:val="22"/>
        </w:rPr>
        <w:t>Figure</w:t>
      </w:r>
      <w:r w:rsidR="00C915F5">
        <w:rPr>
          <w:sz w:val="22"/>
          <w:szCs w:val="22"/>
        </w:rPr>
        <w:t>-</w:t>
      </w:r>
      <w:r w:rsidR="00D02AC1">
        <w:rPr>
          <w:sz w:val="22"/>
          <w:szCs w:val="22"/>
        </w:rPr>
        <w:t>1</w:t>
      </w:r>
      <w:r w:rsidR="00C915F5">
        <w:rPr>
          <w:sz w:val="22"/>
          <w:szCs w:val="22"/>
        </w:rPr>
        <w:t xml:space="preserve"> (see below)</w:t>
      </w:r>
      <w:r w:rsidRPr="00EB754E" w:rsidR="00B43C6F">
        <w:rPr>
          <w:sz w:val="22"/>
          <w:szCs w:val="22"/>
        </w:rPr>
        <w:t>.</w:t>
      </w:r>
    </w:p>
    <w:p w:rsidR="00B43C6F" w:rsidRPr="00EB754E" w:rsidP="002774A9" w14:paraId="4464F89A" w14:textId="2B3A903B">
      <w:pPr>
        <w:widowControl w:val="0"/>
        <w:rPr>
          <w:sz w:val="22"/>
          <w:szCs w:val="22"/>
        </w:rPr>
      </w:pPr>
    </w:p>
    <w:p w:rsidR="00B74D86" w:rsidRPr="00EB754E" w:rsidP="00B43C6F" w14:paraId="10C5A807" w14:textId="49D210BD">
      <w:pPr>
        <w:widowControl w:val="0"/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Figure</w:t>
      </w:r>
      <w:r w:rsidRPr="00EB754E" w:rsidR="00B43C6F">
        <w:rPr>
          <w:sz w:val="22"/>
          <w:szCs w:val="22"/>
        </w:rPr>
        <w:t>-</w:t>
      </w:r>
      <w:r>
        <w:rPr>
          <w:sz w:val="22"/>
          <w:szCs w:val="22"/>
        </w:rPr>
        <w:t>1</w:t>
      </w:r>
      <w:r w:rsidRPr="00EB754E" w:rsidR="00EB754E">
        <w:rPr>
          <w:sz w:val="22"/>
          <w:szCs w:val="22"/>
        </w:rPr>
        <w:t xml:space="preserve">: </w:t>
      </w:r>
      <w:r w:rsidRPr="00EB754E">
        <w:rPr>
          <w:sz w:val="22"/>
          <w:szCs w:val="22"/>
        </w:rPr>
        <w:t>What is your race and/or ethnicity?</w:t>
      </w:r>
    </w:p>
    <w:p w:rsidR="00B74D86" w:rsidRPr="00EB754E" w:rsidP="00B74D86" w14:paraId="2D53FA01" w14:textId="6D9EE1AA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 w:rsidRPr="00EB754E">
        <w:rPr>
          <w:sz w:val="22"/>
          <w:szCs w:val="22"/>
        </w:rPr>
        <w:t>American Indian or Alaska Native</w:t>
      </w:r>
    </w:p>
    <w:p w:rsidR="00B74D86" w:rsidP="00B74D86" w14:paraId="5D77BDAA" w14:textId="5E8AC47D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 xml:space="preserve">For example: Navajo Nation, Blackfeet Tribe of the Blackfeet Indian Reservation of Montana, Native </w:t>
      </w:r>
      <w:r w:rsidRPr="0023282F" w:rsidR="00DE38B2">
        <w:rPr>
          <w:i/>
          <w:iCs/>
          <w:sz w:val="18"/>
          <w:szCs w:val="18"/>
        </w:rPr>
        <w:t>Village</w:t>
      </w:r>
      <w:r w:rsidRPr="0023282F">
        <w:rPr>
          <w:i/>
          <w:iCs/>
          <w:sz w:val="18"/>
          <w:szCs w:val="18"/>
        </w:rPr>
        <w:t xml:space="preserve"> of Barrow Inupiat Traditional Government, Nome Eskimo Community, Aztec, Maya, etc…</w:t>
      </w:r>
    </w:p>
    <w:p w:rsidR="00CD4C87" w:rsidRPr="0023282F" w:rsidP="00B74D86" w14:paraId="7364A12D" w14:textId="790BD072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>
        <w:rPr>
          <w:noProof/>
        </w:rPr>
        <mc:AlternateContent>
          <mc:Choice Requires="wps">
            <w:drawing>
              <wp:inline distT="0" distB="0" distL="0" distR="0">
                <wp:extent cx="5486400" cy="141870"/>
                <wp:effectExtent l="0" t="0" r="12700" b="10795"/>
                <wp:docPr id="138377839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41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5" style="width:6in;height:11.15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B74D86" w:rsidP="00B74D86" w14:paraId="0F049A37" w14:textId="3E8F5D4D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Asian</w:t>
      </w:r>
    </w:p>
    <w:p w:rsidR="00B74D86" w:rsidRPr="0023282F" w:rsidP="00B74D86" w14:paraId="4BD3A751" w14:textId="7B387C2C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 xml:space="preserve">For </w:t>
      </w:r>
      <w:r w:rsidRPr="0023282F" w:rsidR="00DE38B2">
        <w:rPr>
          <w:i/>
          <w:iCs/>
          <w:sz w:val="18"/>
          <w:szCs w:val="18"/>
        </w:rPr>
        <w:t>example:</w:t>
      </w:r>
      <w:r w:rsidRPr="0023282F">
        <w:rPr>
          <w:i/>
          <w:iCs/>
          <w:sz w:val="18"/>
          <w:szCs w:val="18"/>
        </w:rPr>
        <w:t xml:space="preserve"> Chinese, Asian Indian, Filipino, Vietnamese, Korean, Japanese, etc…</w:t>
      </w:r>
      <w:r w:rsidR="00947321">
        <w:rPr>
          <w:noProof/>
        </w:rPr>
        <mc:AlternateContent>
          <mc:Choice Requires="wps">
            <w:drawing>
              <wp:inline distT="0" distB="0" distL="0" distR="0">
                <wp:extent cx="5486400" cy="141870"/>
                <wp:effectExtent l="0" t="0" r="12700" b="10795"/>
                <wp:docPr id="40279818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41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6" style="width:6in;height:11.15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B74D86" w:rsidP="00B74D86" w14:paraId="20AA4AF7" w14:textId="220BD53B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Black or African American</w:t>
      </w:r>
    </w:p>
    <w:p w:rsidR="00DE38B2" w:rsidRPr="0023282F" w:rsidP="00DE38B2" w14:paraId="734F9961" w14:textId="7E64AE2E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African American, Jamaican, Hatian, Nigerian, Ethiopian, Somali, etc…</w:t>
      </w:r>
      <w:r w:rsidR="00947321">
        <w:rPr>
          <w:noProof/>
        </w:rPr>
        <mc:AlternateContent>
          <mc:Choice Requires="wps">
            <w:drawing>
              <wp:inline distT="0" distB="0" distL="0" distR="0">
                <wp:extent cx="5486400" cy="141870"/>
                <wp:effectExtent l="0" t="0" r="12700" b="10795"/>
                <wp:docPr id="132931583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41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7" style="width:6in;height:11.15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B74D86" w:rsidP="00B74D86" w14:paraId="3A551D69" w14:textId="465CA4EA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Hispanic or Latino</w:t>
      </w:r>
    </w:p>
    <w:p w:rsidR="00DE38B2" w:rsidRPr="0023282F" w:rsidP="00DE38B2" w14:paraId="63AB000B" w14:textId="0AC77818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Mexican, Puerto Rican, Salvadoran, Cuban, Dominican, Guatemalan, etc…</w:t>
      </w:r>
      <w:r w:rsidR="00947321">
        <w:rPr>
          <w:noProof/>
        </w:rPr>
        <mc:AlternateContent>
          <mc:Choice Requires="wps">
            <w:drawing>
              <wp:inline distT="0" distB="0" distL="0" distR="0">
                <wp:extent cx="5486400" cy="141870"/>
                <wp:effectExtent l="0" t="0" r="12700" b="10795"/>
                <wp:docPr id="17866238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41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8" style="width:6in;height:11.15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B74D86" w:rsidP="00B74D86" w14:paraId="44E3905D" w14:textId="48EF70D2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Middle Eastern or North African</w:t>
      </w:r>
    </w:p>
    <w:p w:rsidR="00DE38B2" w:rsidRPr="0023282F" w:rsidP="00DE38B2" w14:paraId="5B1BAD04" w14:textId="2F8024D4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Lebanese, Iranian, Egyptian, Syrian, Iraqi, Israeli, etc…</w:t>
      </w:r>
      <w:r w:rsidR="00947321">
        <w:rPr>
          <w:noProof/>
        </w:rPr>
        <mc:AlternateContent>
          <mc:Choice Requires="wps">
            <w:drawing>
              <wp:inline distT="0" distB="0" distL="0" distR="0">
                <wp:extent cx="5486400" cy="141870"/>
                <wp:effectExtent l="0" t="0" r="12700" b="10795"/>
                <wp:docPr id="8543954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41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29" style="width:6in;height:11.15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B74D86" w:rsidP="00B74D86" w14:paraId="27F81E4F" w14:textId="4EF0C444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Native Hawaiian or Pacific Islander</w:t>
      </w:r>
    </w:p>
    <w:p w:rsidR="00EB754E" w:rsidRPr="0023282F" w:rsidP="00EB754E" w14:paraId="1554EF97" w14:textId="748EA02D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Native Hawaiian, Samoan, Chamorro, T</w:t>
      </w:r>
      <w:r w:rsidR="005172FD">
        <w:rPr>
          <w:i/>
          <w:iCs/>
          <w:sz w:val="18"/>
          <w:szCs w:val="18"/>
        </w:rPr>
        <w:t>o</w:t>
      </w:r>
      <w:r w:rsidRPr="0023282F">
        <w:rPr>
          <w:i/>
          <w:iCs/>
          <w:sz w:val="18"/>
          <w:szCs w:val="18"/>
        </w:rPr>
        <w:t>ng</w:t>
      </w:r>
      <w:r w:rsidR="005172FD">
        <w:rPr>
          <w:i/>
          <w:iCs/>
          <w:sz w:val="18"/>
          <w:szCs w:val="18"/>
        </w:rPr>
        <w:t>a</w:t>
      </w:r>
      <w:r w:rsidRPr="0023282F">
        <w:rPr>
          <w:i/>
          <w:iCs/>
          <w:sz w:val="18"/>
          <w:szCs w:val="18"/>
        </w:rPr>
        <w:t>n, Fijian, Marshallese, etc…</w:t>
      </w:r>
      <w:r w:rsidR="00947321">
        <w:rPr>
          <w:noProof/>
        </w:rPr>
        <mc:AlternateContent>
          <mc:Choice Requires="wps">
            <w:drawing>
              <wp:inline distT="0" distB="0" distL="0" distR="0">
                <wp:extent cx="5486400" cy="141870"/>
                <wp:effectExtent l="0" t="0" r="12700" b="10795"/>
                <wp:docPr id="19911327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41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30" style="width:6in;height:11.15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B74D86" w:rsidP="00B74D86" w14:paraId="56978235" w14:textId="1354DFB7">
      <w:pPr>
        <w:pStyle w:val="ListParagraph"/>
        <w:widowControl w:val="0"/>
        <w:numPr>
          <w:ilvl w:val="0"/>
          <w:numId w:val="10"/>
        </w:numPr>
        <w:tabs>
          <w:tab w:val="left" w:pos="1291"/>
        </w:tabs>
        <w:rPr>
          <w:sz w:val="22"/>
          <w:szCs w:val="22"/>
        </w:rPr>
      </w:pPr>
      <w:r>
        <w:rPr>
          <w:sz w:val="22"/>
          <w:szCs w:val="22"/>
        </w:rPr>
        <w:t>White</w:t>
      </w:r>
    </w:p>
    <w:p w:rsidR="00EB754E" w:rsidRPr="0023282F" w:rsidP="00EB754E" w14:paraId="0B017852" w14:textId="5AE20C62">
      <w:pPr>
        <w:pStyle w:val="ListParagraph"/>
        <w:widowControl w:val="0"/>
        <w:tabs>
          <w:tab w:val="left" w:pos="1291"/>
        </w:tabs>
        <w:rPr>
          <w:i/>
          <w:iCs/>
          <w:sz w:val="18"/>
          <w:szCs w:val="18"/>
        </w:rPr>
      </w:pPr>
      <w:r w:rsidRPr="0023282F">
        <w:rPr>
          <w:i/>
          <w:iCs/>
          <w:sz w:val="18"/>
          <w:szCs w:val="18"/>
        </w:rPr>
        <w:t>For example: English, German, Irish, Italian, Polish, Scottish, etc…</w:t>
      </w:r>
      <w:r w:rsidR="00947321">
        <w:rPr>
          <w:noProof/>
        </w:rPr>
        <mc:AlternateContent>
          <mc:Choice Requires="wps">
            <w:drawing>
              <wp:inline distT="0" distB="0" distL="0" distR="0">
                <wp:extent cx="5486400" cy="141870"/>
                <wp:effectExtent l="0" t="0" r="12700" b="10795"/>
                <wp:docPr id="15715247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486400" cy="1418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i1031" style="width:6in;height:11.15pt;mso-left-percent:-10001;mso-position-horizontal-relative:char;mso-position-vertical-relative:line;mso-top-percent:-10001;mso-wrap-style:square;visibility:visible;v-text-anchor:middle" filled="f" strokecolor="black">
                <w10:wrap type="none"/>
                <w10:anchorlock/>
              </v:rect>
            </w:pict>
          </mc:Fallback>
        </mc:AlternateContent>
      </w:r>
    </w:p>
    <w:p w:rsidR="002774A9" w:rsidP="002774A9" w14:paraId="0CD47822" w14:textId="77777777">
      <w:pPr>
        <w:widowControl w:val="0"/>
        <w:rPr>
          <w:sz w:val="22"/>
          <w:szCs w:val="22"/>
        </w:rPr>
      </w:pPr>
    </w:p>
    <w:p w:rsidR="006D7941" w:rsidP="00A20BDE" w14:paraId="702F0324" w14:textId="77777777">
      <w:pPr>
        <w:rPr>
          <w:rStyle w:val="IntenseEmphasis"/>
          <w:b w:val="0"/>
          <w:i w:val="0"/>
          <w:color w:val="auto"/>
          <w:sz w:val="22"/>
          <w:szCs w:val="22"/>
        </w:rPr>
      </w:pPr>
    </w:p>
    <w:p w:rsidR="008F2A0C" w:rsidP="00A20BDE" w14:paraId="6594A502" w14:textId="77777777">
      <w:pPr>
        <w:rPr>
          <w:rStyle w:val="IntenseEmphasis"/>
          <w:b w:val="0"/>
          <w:i w:val="0"/>
          <w:color w:val="auto"/>
          <w:sz w:val="22"/>
          <w:szCs w:val="22"/>
        </w:rPr>
      </w:pPr>
    </w:p>
    <w:p w:rsidR="00897AE2" w:rsidRPr="006B1E82" w:rsidP="00A20BDE" w14:paraId="1301CD41" w14:textId="77777777">
      <w:pPr>
        <w:rPr>
          <w:rStyle w:val="IntenseEmphasis"/>
          <w:b w:val="0"/>
          <w:i w:val="0"/>
          <w:color w:val="auto"/>
          <w:sz w:val="22"/>
          <w:szCs w:val="22"/>
        </w:rPr>
      </w:pPr>
    </w:p>
    <w:p w:rsidR="000E1386" w:rsidP="00037D1C" w14:paraId="0794AFBC" w14:textId="77777777">
      <w:pPr>
        <w:rPr>
          <w:sz w:val="22"/>
          <w:szCs w:val="22"/>
        </w:rPr>
      </w:pPr>
      <w:r w:rsidRPr="00CB35B0">
        <w:rPr>
          <w:sz w:val="22"/>
          <w:szCs w:val="22"/>
        </w:rPr>
        <w:t>Y</w:t>
      </w:r>
      <w:r w:rsidRPr="00CB35B0">
        <w:rPr>
          <w:sz w:val="22"/>
          <w:szCs w:val="22"/>
        </w:rPr>
        <w:t>our full consideration is appreciated.</w:t>
      </w:r>
    </w:p>
    <w:p w:rsidR="008F2A0C" w:rsidRPr="00CB35B0" w:rsidP="00037D1C" w14:paraId="01BFB18D" w14:textId="77777777">
      <w:pPr>
        <w:rPr>
          <w:sz w:val="22"/>
          <w:szCs w:val="22"/>
        </w:rPr>
      </w:pPr>
    </w:p>
    <w:p w:rsidR="00897AE2" w:rsidRPr="00CB35B0" w:rsidP="00037D1C" w14:paraId="5B7069D9" w14:textId="4561D005">
      <w:pPr>
        <w:rPr>
          <w:sz w:val="22"/>
          <w:szCs w:val="22"/>
        </w:rPr>
      </w:pPr>
      <w:r w:rsidRPr="00CB35B0">
        <w:rPr>
          <w:sz w:val="22"/>
          <w:szCs w:val="22"/>
        </w:rPr>
        <w:t>NIH Office of Intramural Training &amp; Education (OITE)</w:t>
      </w:r>
    </w:p>
    <w:p w:rsidR="00897AE2" w:rsidRPr="00CB35B0" w:rsidP="00037D1C" w14:paraId="551A58D7" w14:textId="549E606D">
      <w:pPr>
        <w:rPr>
          <w:sz w:val="22"/>
          <w:szCs w:val="22"/>
        </w:rPr>
      </w:pPr>
      <w:r w:rsidRPr="00CB35B0">
        <w:rPr>
          <w:sz w:val="22"/>
          <w:szCs w:val="22"/>
        </w:rPr>
        <w:t xml:space="preserve">Website: </w:t>
      </w:r>
      <w:hyperlink r:id="rId9" w:history="1">
        <w:r w:rsidRPr="00CB35B0">
          <w:rPr>
            <w:rStyle w:val="Hyperlink"/>
            <w:sz w:val="22"/>
            <w:szCs w:val="22"/>
          </w:rPr>
          <w:t>https://training.nih.gov</w:t>
        </w:r>
      </w:hyperlink>
    </w:p>
    <w:p w:rsidR="00897AE2" w:rsidRPr="00CB35B0" w:rsidP="00037D1C" w14:paraId="42DC2F22" w14:textId="3882E3C2">
      <w:pPr>
        <w:rPr>
          <w:sz w:val="22"/>
          <w:szCs w:val="22"/>
        </w:rPr>
      </w:pPr>
      <w:r w:rsidRPr="00CB35B0">
        <w:rPr>
          <w:sz w:val="22"/>
          <w:szCs w:val="22"/>
        </w:rPr>
        <w:t xml:space="preserve">Email: </w:t>
      </w:r>
      <w:hyperlink r:id="rId10" w:history="1">
        <w:r w:rsidRPr="00CB35B0">
          <w:rPr>
            <w:rStyle w:val="Hyperlink"/>
            <w:sz w:val="22"/>
            <w:szCs w:val="22"/>
          </w:rPr>
          <w:t>OITE@nih.gov</w:t>
        </w:r>
      </w:hyperlink>
      <w:r w:rsidRPr="00CB35B0">
        <w:rPr>
          <w:sz w:val="22"/>
          <w:szCs w:val="22"/>
        </w:rPr>
        <w:t xml:space="preserve"> </w:t>
      </w:r>
    </w:p>
    <w:sectPr w:rsidSect="00502DC6">
      <w:pgSz w:w="12240" w:h="15840"/>
      <w:pgMar w:top="1332" w:right="1800" w:bottom="1440" w:left="1800" w:header="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E27000"/>
    <w:multiLevelType w:val="hybridMultilevel"/>
    <w:tmpl w:val="EDEC32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423883"/>
    <w:multiLevelType w:val="hybridMultilevel"/>
    <w:tmpl w:val="73AC1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008B8"/>
    <w:multiLevelType w:val="hybridMultilevel"/>
    <w:tmpl w:val="56C08360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85128E"/>
    <w:multiLevelType w:val="hybridMultilevel"/>
    <w:tmpl w:val="EB0489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851341"/>
    <w:multiLevelType w:val="hybridMultilevel"/>
    <w:tmpl w:val="CA083A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65FDB"/>
    <w:multiLevelType w:val="hybridMultilevel"/>
    <w:tmpl w:val="5122E0F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A17AF6"/>
    <w:multiLevelType w:val="hybridMultilevel"/>
    <w:tmpl w:val="E79CF7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6C71607"/>
    <w:multiLevelType w:val="hybridMultilevel"/>
    <w:tmpl w:val="F842BEE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D9283F"/>
    <w:multiLevelType w:val="hybridMultilevel"/>
    <w:tmpl w:val="5134C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C606B6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095588501">
    <w:abstractNumId w:val="7"/>
  </w:num>
  <w:num w:numId="2" w16cid:durableId="2066953429">
    <w:abstractNumId w:val="0"/>
  </w:num>
  <w:num w:numId="3" w16cid:durableId="932857803">
    <w:abstractNumId w:val="9"/>
  </w:num>
  <w:num w:numId="4" w16cid:durableId="1031027692">
    <w:abstractNumId w:val="2"/>
  </w:num>
  <w:num w:numId="5" w16cid:durableId="84231983">
    <w:abstractNumId w:val="6"/>
  </w:num>
  <w:num w:numId="6" w16cid:durableId="1113861905">
    <w:abstractNumId w:val="8"/>
  </w:num>
  <w:num w:numId="7" w16cid:durableId="2042438965">
    <w:abstractNumId w:val="1"/>
  </w:num>
  <w:num w:numId="8" w16cid:durableId="744765146">
    <w:abstractNumId w:val="4"/>
  </w:num>
  <w:num w:numId="9" w16cid:durableId="595527815">
    <w:abstractNumId w:val="3"/>
  </w:num>
  <w:num w:numId="10" w16cid:durableId="8323727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6F0"/>
    <w:rsid w:val="00000963"/>
    <w:rsid w:val="00013D6F"/>
    <w:rsid w:val="00022871"/>
    <w:rsid w:val="00037D1C"/>
    <w:rsid w:val="00041013"/>
    <w:rsid w:val="00041194"/>
    <w:rsid w:val="000423F7"/>
    <w:rsid w:val="00043A86"/>
    <w:rsid w:val="000737A6"/>
    <w:rsid w:val="00083344"/>
    <w:rsid w:val="000A7807"/>
    <w:rsid w:val="000B1F7C"/>
    <w:rsid w:val="000C1FF2"/>
    <w:rsid w:val="000C5EBA"/>
    <w:rsid w:val="000C5F28"/>
    <w:rsid w:val="000D7224"/>
    <w:rsid w:val="000E082D"/>
    <w:rsid w:val="000E1386"/>
    <w:rsid w:val="000E5EF8"/>
    <w:rsid w:val="000F0E89"/>
    <w:rsid w:val="000F0EBF"/>
    <w:rsid w:val="000F482A"/>
    <w:rsid w:val="000F7B93"/>
    <w:rsid w:val="0011299B"/>
    <w:rsid w:val="00113E55"/>
    <w:rsid w:val="00117F42"/>
    <w:rsid w:val="001324D2"/>
    <w:rsid w:val="00132CEB"/>
    <w:rsid w:val="00134C5A"/>
    <w:rsid w:val="001536C0"/>
    <w:rsid w:val="00184AA2"/>
    <w:rsid w:val="00193DA8"/>
    <w:rsid w:val="001A5276"/>
    <w:rsid w:val="001C1FD5"/>
    <w:rsid w:val="001C532D"/>
    <w:rsid w:val="001C6EAB"/>
    <w:rsid w:val="001C7C16"/>
    <w:rsid w:val="001D5037"/>
    <w:rsid w:val="001E673B"/>
    <w:rsid w:val="001F26DC"/>
    <w:rsid w:val="001F78B6"/>
    <w:rsid w:val="002018F6"/>
    <w:rsid w:val="002022FA"/>
    <w:rsid w:val="00204A34"/>
    <w:rsid w:val="00206084"/>
    <w:rsid w:val="00220988"/>
    <w:rsid w:val="00221478"/>
    <w:rsid w:val="0023282F"/>
    <w:rsid w:val="0024223E"/>
    <w:rsid w:val="00250C9C"/>
    <w:rsid w:val="00252E85"/>
    <w:rsid w:val="00254CA8"/>
    <w:rsid w:val="00260D02"/>
    <w:rsid w:val="00265000"/>
    <w:rsid w:val="00273DFF"/>
    <w:rsid w:val="002774A9"/>
    <w:rsid w:val="00277FDE"/>
    <w:rsid w:val="002835F8"/>
    <w:rsid w:val="00284CED"/>
    <w:rsid w:val="002919B0"/>
    <w:rsid w:val="00297B83"/>
    <w:rsid w:val="002A72E7"/>
    <w:rsid w:val="002B0B1F"/>
    <w:rsid w:val="002B20A8"/>
    <w:rsid w:val="002B3518"/>
    <w:rsid w:val="002B4520"/>
    <w:rsid w:val="002B6138"/>
    <w:rsid w:val="002C231B"/>
    <w:rsid w:val="002C3653"/>
    <w:rsid w:val="002C424E"/>
    <w:rsid w:val="002C483B"/>
    <w:rsid w:val="002D4E20"/>
    <w:rsid w:val="002D6CE4"/>
    <w:rsid w:val="002E5ACC"/>
    <w:rsid w:val="002E6B59"/>
    <w:rsid w:val="002F2BF2"/>
    <w:rsid w:val="002F4FD4"/>
    <w:rsid w:val="002F7317"/>
    <w:rsid w:val="00300A1C"/>
    <w:rsid w:val="00304BA6"/>
    <w:rsid w:val="00325174"/>
    <w:rsid w:val="00340B8C"/>
    <w:rsid w:val="00352AE8"/>
    <w:rsid w:val="00354C5D"/>
    <w:rsid w:val="003560CC"/>
    <w:rsid w:val="003575B3"/>
    <w:rsid w:val="00361D4D"/>
    <w:rsid w:val="00365974"/>
    <w:rsid w:val="003950AB"/>
    <w:rsid w:val="003979B3"/>
    <w:rsid w:val="003A0492"/>
    <w:rsid w:val="003A3100"/>
    <w:rsid w:val="003A4FFE"/>
    <w:rsid w:val="003A583C"/>
    <w:rsid w:val="003A5F09"/>
    <w:rsid w:val="003A74D2"/>
    <w:rsid w:val="003B3CCE"/>
    <w:rsid w:val="003C6568"/>
    <w:rsid w:val="003D0FAC"/>
    <w:rsid w:val="003E0B90"/>
    <w:rsid w:val="003E1536"/>
    <w:rsid w:val="003E2F43"/>
    <w:rsid w:val="003F53E5"/>
    <w:rsid w:val="003F72DE"/>
    <w:rsid w:val="00400A5A"/>
    <w:rsid w:val="00403FD8"/>
    <w:rsid w:val="004119CD"/>
    <w:rsid w:val="00434E74"/>
    <w:rsid w:val="0044178A"/>
    <w:rsid w:val="00443230"/>
    <w:rsid w:val="00453385"/>
    <w:rsid w:val="00467F87"/>
    <w:rsid w:val="0047227D"/>
    <w:rsid w:val="00480DDF"/>
    <w:rsid w:val="004A2188"/>
    <w:rsid w:val="004A240A"/>
    <w:rsid w:val="004A25E8"/>
    <w:rsid w:val="004A2F1D"/>
    <w:rsid w:val="004A58EC"/>
    <w:rsid w:val="004B203B"/>
    <w:rsid w:val="004D14A9"/>
    <w:rsid w:val="004D3D52"/>
    <w:rsid w:val="004D5998"/>
    <w:rsid w:val="004E108F"/>
    <w:rsid w:val="004E58D0"/>
    <w:rsid w:val="004F4639"/>
    <w:rsid w:val="00502DC6"/>
    <w:rsid w:val="00504BE5"/>
    <w:rsid w:val="00515B02"/>
    <w:rsid w:val="005172FD"/>
    <w:rsid w:val="00517CAD"/>
    <w:rsid w:val="00534FBA"/>
    <w:rsid w:val="005555FC"/>
    <w:rsid w:val="00563C70"/>
    <w:rsid w:val="00564D70"/>
    <w:rsid w:val="00565EE3"/>
    <w:rsid w:val="00582760"/>
    <w:rsid w:val="005853EB"/>
    <w:rsid w:val="005A4F38"/>
    <w:rsid w:val="005B0837"/>
    <w:rsid w:val="005B3C91"/>
    <w:rsid w:val="005B7800"/>
    <w:rsid w:val="005C7CCE"/>
    <w:rsid w:val="005F1765"/>
    <w:rsid w:val="005F32DE"/>
    <w:rsid w:val="006011ED"/>
    <w:rsid w:val="006102B9"/>
    <w:rsid w:val="00610665"/>
    <w:rsid w:val="0061182F"/>
    <w:rsid w:val="00620789"/>
    <w:rsid w:val="00626F44"/>
    <w:rsid w:val="00633754"/>
    <w:rsid w:val="00635FE1"/>
    <w:rsid w:val="00643AD6"/>
    <w:rsid w:val="006468D9"/>
    <w:rsid w:val="00653B6D"/>
    <w:rsid w:val="006573FC"/>
    <w:rsid w:val="006671F2"/>
    <w:rsid w:val="006713D9"/>
    <w:rsid w:val="0067363C"/>
    <w:rsid w:val="00675E9B"/>
    <w:rsid w:val="0068180D"/>
    <w:rsid w:val="00685A2D"/>
    <w:rsid w:val="00695A6C"/>
    <w:rsid w:val="006B0997"/>
    <w:rsid w:val="006B1E82"/>
    <w:rsid w:val="006B37DE"/>
    <w:rsid w:val="006C1BCF"/>
    <w:rsid w:val="006C4252"/>
    <w:rsid w:val="006D74BF"/>
    <w:rsid w:val="006D7941"/>
    <w:rsid w:val="006F39F2"/>
    <w:rsid w:val="006F425B"/>
    <w:rsid w:val="00703C1D"/>
    <w:rsid w:val="007151AA"/>
    <w:rsid w:val="007166D4"/>
    <w:rsid w:val="0072009B"/>
    <w:rsid w:val="007248B4"/>
    <w:rsid w:val="00743027"/>
    <w:rsid w:val="0074396C"/>
    <w:rsid w:val="007563BA"/>
    <w:rsid w:val="007653B1"/>
    <w:rsid w:val="007663E7"/>
    <w:rsid w:val="007757CD"/>
    <w:rsid w:val="0077645D"/>
    <w:rsid w:val="00783864"/>
    <w:rsid w:val="007838E2"/>
    <w:rsid w:val="00790FC3"/>
    <w:rsid w:val="007A648A"/>
    <w:rsid w:val="007B3DC3"/>
    <w:rsid w:val="007B5282"/>
    <w:rsid w:val="007C0A4E"/>
    <w:rsid w:val="007D099D"/>
    <w:rsid w:val="007D5D07"/>
    <w:rsid w:val="007E62D9"/>
    <w:rsid w:val="007F0FB1"/>
    <w:rsid w:val="007F4F64"/>
    <w:rsid w:val="0080373F"/>
    <w:rsid w:val="00807A14"/>
    <w:rsid w:val="00811065"/>
    <w:rsid w:val="008124E1"/>
    <w:rsid w:val="00822645"/>
    <w:rsid w:val="0085554C"/>
    <w:rsid w:val="008555AB"/>
    <w:rsid w:val="008606B8"/>
    <w:rsid w:val="00861141"/>
    <w:rsid w:val="0086571F"/>
    <w:rsid w:val="00891C65"/>
    <w:rsid w:val="00893E26"/>
    <w:rsid w:val="00896FEA"/>
    <w:rsid w:val="00897AE2"/>
    <w:rsid w:val="00897B9C"/>
    <w:rsid w:val="008A64AC"/>
    <w:rsid w:val="008B489E"/>
    <w:rsid w:val="008C7D71"/>
    <w:rsid w:val="008C7FFE"/>
    <w:rsid w:val="008E0F22"/>
    <w:rsid w:val="008E76AB"/>
    <w:rsid w:val="008F0277"/>
    <w:rsid w:val="008F2A0C"/>
    <w:rsid w:val="008F738F"/>
    <w:rsid w:val="00902FA8"/>
    <w:rsid w:val="00906682"/>
    <w:rsid w:val="009122FF"/>
    <w:rsid w:val="0092210A"/>
    <w:rsid w:val="009314C7"/>
    <w:rsid w:val="00934735"/>
    <w:rsid w:val="00946324"/>
    <w:rsid w:val="00947321"/>
    <w:rsid w:val="009531E4"/>
    <w:rsid w:val="0095378B"/>
    <w:rsid w:val="00957CB8"/>
    <w:rsid w:val="00966A5A"/>
    <w:rsid w:val="00971E72"/>
    <w:rsid w:val="0097465A"/>
    <w:rsid w:val="00976C9A"/>
    <w:rsid w:val="00983745"/>
    <w:rsid w:val="009A407F"/>
    <w:rsid w:val="009B126B"/>
    <w:rsid w:val="009B7432"/>
    <w:rsid w:val="009D3B53"/>
    <w:rsid w:val="009E128A"/>
    <w:rsid w:val="009E63DD"/>
    <w:rsid w:val="009E71FF"/>
    <w:rsid w:val="009F14E3"/>
    <w:rsid w:val="009F3CD5"/>
    <w:rsid w:val="00A015D5"/>
    <w:rsid w:val="00A1382B"/>
    <w:rsid w:val="00A14FF9"/>
    <w:rsid w:val="00A16C56"/>
    <w:rsid w:val="00A2061A"/>
    <w:rsid w:val="00A20BDE"/>
    <w:rsid w:val="00A21C7D"/>
    <w:rsid w:val="00A21DA7"/>
    <w:rsid w:val="00A36AF4"/>
    <w:rsid w:val="00A42006"/>
    <w:rsid w:val="00A53907"/>
    <w:rsid w:val="00A57124"/>
    <w:rsid w:val="00A63626"/>
    <w:rsid w:val="00A72A09"/>
    <w:rsid w:val="00A73C05"/>
    <w:rsid w:val="00A74EBA"/>
    <w:rsid w:val="00A82EDC"/>
    <w:rsid w:val="00A930B8"/>
    <w:rsid w:val="00A95AC0"/>
    <w:rsid w:val="00A95D54"/>
    <w:rsid w:val="00A97523"/>
    <w:rsid w:val="00AA3096"/>
    <w:rsid w:val="00AA7443"/>
    <w:rsid w:val="00AB6B22"/>
    <w:rsid w:val="00AB7DA0"/>
    <w:rsid w:val="00AC620A"/>
    <w:rsid w:val="00AD7F94"/>
    <w:rsid w:val="00AF085C"/>
    <w:rsid w:val="00B27964"/>
    <w:rsid w:val="00B30A65"/>
    <w:rsid w:val="00B32766"/>
    <w:rsid w:val="00B43C6F"/>
    <w:rsid w:val="00B62F7B"/>
    <w:rsid w:val="00B67A85"/>
    <w:rsid w:val="00B72A1D"/>
    <w:rsid w:val="00B74D86"/>
    <w:rsid w:val="00B8236B"/>
    <w:rsid w:val="00B84C05"/>
    <w:rsid w:val="00B86CB1"/>
    <w:rsid w:val="00B90023"/>
    <w:rsid w:val="00B90C7D"/>
    <w:rsid w:val="00BA7483"/>
    <w:rsid w:val="00BB2696"/>
    <w:rsid w:val="00BB4EEB"/>
    <w:rsid w:val="00BC6696"/>
    <w:rsid w:val="00BC6E92"/>
    <w:rsid w:val="00BD0E56"/>
    <w:rsid w:val="00BD2D83"/>
    <w:rsid w:val="00BE0098"/>
    <w:rsid w:val="00BE295F"/>
    <w:rsid w:val="00C04EEB"/>
    <w:rsid w:val="00C15EE6"/>
    <w:rsid w:val="00C26EAF"/>
    <w:rsid w:val="00C3018B"/>
    <w:rsid w:val="00C33D0C"/>
    <w:rsid w:val="00C42306"/>
    <w:rsid w:val="00C46A70"/>
    <w:rsid w:val="00C4724F"/>
    <w:rsid w:val="00C51C6A"/>
    <w:rsid w:val="00C6551F"/>
    <w:rsid w:val="00C65C06"/>
    <w:rsid w:val="00C735F3"/>
    <w:rsid w:val="00C75236"/>
    <w:rsid w:val="00C8749F"/>
    <w:rsid w:val="00C915F5"/>
    <w:rsid w:val="00C9376D"/>
    <w:rsid w:val="00CA3106"/>
    <w:rsid w:val="00CA3CF1"/>
    <w:rsid w:val="00CB35B0"/>
    <w:rsid w:val="00CB4BD2"/>
    <w:rsid w:val="00CC3C94"/>
    <w:rsid w:val="00CC72ED"/>
    <w:rsid w:val="00CD4C87"/>
    <w:rsid w:val="00CD5010"/>
    <w:rsid w:val="00CE536C"/>
    <w:rsid w:val="00CE758F"/>
    <w:rsid w:val="00D02AC1"/>
    <w:rsid w:val="00D0305D"/>
    <w:rsid w:val="00D030AF"/>
    <w:rsid w:val="00D04EF1"/>
    <w:rsid w:val="00D0590B"/>
    <w:rsid w:val="00D069CF"/>
    <w:rsid w:val="00D075B9"/>
    <w:rsid w:val="00D252C6"/>
    <w:rsid w:val="00D262C7"/>
    <w:rsid w:val="00D336F5"/>
    <w:rsid w:val="00D41B04"/>
    <w:rsid w:val="00D445AF"/>
    <w:rsid w:val="00D4642D"/>
    <w:rsid w:val="00D53624"/>
    <w:rsid w:val="00D53D7D"/>
    <w:rsid w:val="00D53ED7"/>
    <w:rsid w:val="00D569E0"/>
    <w:rsid w:val="00D616BC"/>
    <w:rsid w:val="00D66B79"/>
    <w:rsid w:val="00D6799D"/>
    <w:rsid w:val="00D82089"/>
    <w:rsid w:val="00D82EFD"/>
    <w:rsid w:val="00D904A4"/>
    <w:rsid w:val="00D923A7"/>
    <w:rsid w:val="00D944C1"/>
    <w:rsid w:val="00D96B3F"/>
    <w:rsid w:val="00D97A9D"/>
    <w:rsid w:val="00DA5A9D"/>
    <w:rsid w:val="00DA63F0"/>
    <w:rsid w:val="00DA6CBE"/>
    <w:rsid w:val="00DB66F0"/>
    <w:rsid w:val="00DD0561"/>
    <w:rsid w:val="00DD289E"/>
    <w:rsid w:val="00DE38B2"/>
    <w:rsid w:val="00DE61F4"/>
    <w:rsid w:val="00E00227"/>
    <w:rsid w:val="00E077D6"/>
    <w:rsid w:val="00E07D22"/>
    <w:rsid w:val="00E11EE6"/>
    <w:rsid w:val="00E15D39"/>
    <w:rsid w:val="00E15EFD"/>
    <w:rsid w:val="00E16FCF"/>
    <w:rsid w:val="00E22715"/>
    <w:rsid w:val="00E34AE6"/>
    <w:rsid w:val="00E41C43"/>
    <w:rsid w:val="00E45C16"/>
    <w:rsid w:val="00E46E68"/>
    <w:rsid w:val="00E4700D"/>
    <w:rsid w:val="00E54F77"/>
    <w:rsid w:val="00E60D33"/>
    <w:rsid w:val="00E6323A"/>
    <w:rsid w:val="00E67C5A"/>
    <w:rsid w:val="00E8250A"/>
    <w:rsid w:val="00E86A04"/>
    <w:rsid w:val="00E874ED"/>
    <w:rsid w:val="00E91B61"/>
    <w:rsid w:val="00E93BB2"/>
    <w:rsid w:val="00EB1C23"/>
    <w:rsid w:val="00EB3B10"/>
    <w:rsid w:val="00EB754E"/>
    <w:rsid w:val="00EC00FB"/>
    <w:rsid w:val="00EE567A"/>
    <w:rsid w:val="00EF5D83"/>
    <w:rsid w:val="00EF746A"/>
    <w:rsid w:val="00F0225E"/>
    <w:rsid w:val="00F11FAA"/>
    <w:rsid w:val="00F24F82"/>
    <w:rsid w:val="00F26CD2"/>
    <w:rsid w:val="00F43DC3"/>
    <w:rsid w:val="00F441F8"/>
    <w:rsid w:val="00F47B23"/>
    <w:rsid w:val="00F6145A"/>
    <w:rsid w:val="00F631B4"/>
    <w:rsid w:val="00F65ED5"/>
    <w:rsid w:val="00F73C41"/>
    <w:rsid w:val="00F7406E"/>
    <w:rsid w:val="00F85522"/>
    <w:rsid w:val="00F87AC5"/>
    <w:rsid w:val="00F9213B"/>
    <w:rsid w:val="00F97997"/>
    <w:rsid w:val="00F97A19"/>
    <w:rsid w:val="00FA100B"/>
    <w:rsid w:val="00FA2FF3"/>
    <w:rsid w:val="00FA73AB"/>
    <w:rsid w:val="00FB345E"/>
    <w:rsid w:val="00FB51B2"/>
    <w:rsid w:val="00FC11BD"/>
    <w:rsid w:val="00FC7934"/>
    <w:rsid w:val="00FD49C3"/>
    <w:rsid w:val="00FE69A9"/>
    <w:rsid w:val="00FE6F79"/>
    <w:rsid w:val="00FF26A0"/>
    <w:rsid w:val="00FF2EEA"/>
    <w:rsid w:val="73BACD7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6E877A7"/>
  <w15:chartTrackingRefBased/>
  <w15:docId w15:val="{F1EF8C68-B182-4D21-8575-3D43B99E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015D5"/>
    <w:rPr>
      <w:sz w:val="24"/>
      <w:szCs w:val="24"/>
    </w:rPr>
  </w:style>
  <w:style w:type="paragraph" w:styleId="Heading1">
    <w:name w:val="heading 1"/>
    <w:basedOn w:val="Normal"/>
    <w:next w:val="BodyText"/>
    <w:link w:val="Heading1Char"/>
    <w:rsid w:val="002B6138"/>
    <w:pPr>
      <w:keepNext/>
      <w:numPr>
        <w:numId w:val="3"/>
      </w:numPr>
      <w:spacing w:before="480" w:after="360"/>
      <w:outlineLvl w:val="0"/>
    </w:pPr>
    <w:rPr>
      <w:rFonts w:ascii="Arial" w:hAnsi="Arial"/>
      <w:b/>
      <w:sz w:val="32"/>
      <w:szCs w:val="20"/>
      <w:lang w:bidi="he-IL"/>
    </w:rPr>
  </w:style>
  <w:style w:type="paragraph" w:styleId="Heading2">
    <w:name w:val="heading 2"/>
    <w:basedOn w:val="Normal"/>
    <w:next w:val="BodyText"/>
    <w:link w:val="Heading2Char"/>
    <w:rsid w:val="002B6138"/>
    <w:pPr>
      <w:keepNext/>
      <w:numPr>
        <w:ilvl w:val="1"/>
        <w:numId w:val="3"/>
      </w:numPr>
      <w:spacing w:before="360" w:after="24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Text"/>
    <w:link w:val="Heading3Char"/>
    <w:rsid w:val="002B6138"/>
    <w:pPr>
      <w:keepNext/>
      <w:numPr>
        <w:ilvl w:val="2"/>
        <w:numId w:val="3"/>
      </w:numPr>
      <w:spacing w:before="240" w:after="120"/>
      <w:outlineLvl w:val="2"/>
    </w:pPr>
    <w:rPr>
      <w:rFonts w:ascii="Arial" w:hAnsi="Arial"/>
      <w:b/>
      <w:sz w:val="26"/>
      <w:szCs w:val="20"/>
      <w:lang w:bidi="he-I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2B6138"/>
    <w:pPr>
      <w:keepNext/>
      <w:keepLines/>
      <w:numPr>
        <w:ilvl w:val="3"/>
        <w:numId w:val="3"/>
      </w:numPr>
      <w:spacing w:before="20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B6138"/>
    <w:pPr>
      <w:keepNext/>
      <w:keepLines/>
      <w:numPr>
        <w:ilvl w:val="4"/>
        <w:numId w:val="3"/>
      </w:numPr>
      <w:spacing w:before="200"/>
      <w:outlineLvl w:val="4"/>
    </w:pPr>
    <w:rPr>
      <w:rFonts w:ascii="Cambria" w:hAnsi="Cambria"/>
      <w:color w:val="243F60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2B6138"/>
    <w:pPr>
      <w:keepNext/>
      <w:keepLines/>
      <w:numPr>
        <w:ilvl w:val="5"/>
        <w:numId w:val="3"/>
      </w:numPr>
      <w:spacing w:before="200"/>
      <w:outlineLvl w:val="5"/>
    </w:pPr>
    <w:rPr>
      <w:rFonts w:ascii="Cambria" w:hAnsi="Cambria"/>
      <w:i/>
      <w:iCs/>
      <w:color w:val="243F60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2B6138"/>
    <w:pPr>
      <w:keepNext/>
      <w:keepLines/>
      <w:numPr>
        <w:ilvl w:val="6"/>
        <w:numId w:val="3"/>
      </w:numPr>
      <w:spacing w:before="200"/>
      <w:outlineLvl w:val="6"/>
    </w:pPr>
    <w:rPr>
      <w:rFonts w:ascii="Cambria" w:hAnsi="Cambria"/>
      <w:i/>
      <w:iCs/>
      <w:color w:val="404040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2B6138"/>
    <w:pPr>
      <w:keepNext/>
      <w:keepLines/>
      <w:numPr>
        <w:ilvl w:val="7"/>
        <w:numId w:val="3"/>
      </w:numPr>
      <w:spacing w:before="20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rsid w:val="002B6138"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B1F"/>
    <w:pPr>
      <w:ind w:left="720"/>
      <w:contextualSpacing/>
    </w:pPr>
  </w:style>
  <w:style w:type="character" w:styleId="Hyperlink">
    <w:name w:val="Hyperlink"/>
    <w:rsid w:val="002B0B1F"/>
    <w:rPr>
      <w:color w:val="0000FF"/>
      <w:u w:val="single"/>
    </w:rPr>
  </w:style>
  <w:style w:type="character" w:styleId="CommentReference">
    <w:name w:val="annotation reference"/>
    <w:rsid w:val="004432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32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43230"/>
  </w:style>
  <w:style w:type="paragraph" w:styleId="CommentSubject">
    <w:name w:val="annotation subject"/>
    <w:basedOn w:val="CommentText"/>
    <w:next w:val="CommentText"/>
    <w:link w:val="CommentSubjectChar"/>
    <w:rsid w:val="00443230"/>
    <w:rPr>
      <w:b/>
      <w:bCs/>
    </w:rPr>
  </w:style>
  <w:style w:type="character" w:customStyle="1" w:styleId="CommentSubjectChar">
    <w:name w:val="Comment Subject Char"/>
    <w:link w:val="CommentSubject"/>
    <w:rsid w:val="00443230"/>
    <w:rPr>
      <w:b/>
      <w:bCs/>
    </w:rPr>
  </w:style>
  <w:style w:type="paragraph" w:styleId="BalloonText">
    <w:name w:val="Balloon Text"/>
    <w:basedOn w:val="Normal"/>
    <w:link w:val="BalloonTextChar"/>
    <w:rsid w:val="004432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4323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2B6138"/>
    <w:rPr>
      <w:rFonts w:ascii="Arial" w:hAnsi="Arial"/>
      <w:b/>
      <w:sz w:val="32"/>
      <w:lang w:bidi="he-IL"/>
    </w:rPr>
  </w:style>
  <w:style w:type="character" w:customStyle="1" w:styleId="Heading2Char">
    <w:name w:val="Heading 2 Char"/>
    <w:link w:val="Heading2"/>
    <w:rsid w:val="002B6138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sid w:val="002B6138"/>
    <w:rPr>
      <w:rFonts w:ascii="Arial" w:hAnsi="Arial"/>
      <w:b/>
      <w:sz w:val="26"/>
      <w:lang w:bidi="he-IL"/>
    </w:rPr>
  </w:style>
  <w:style w:type="character" w:customStyle="1" w:styleId="Heading4Char">
    <w:name w:val="Heading 4 Char"/>
    <w:link w:val="Heading4"/>
    <w:semiHidden/>
    <w:rsid w:val="002B6138"/>
    <w:rPr>
      <w:rFonts w:ascii="Cambria" w:hAnsi="Cambria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semiHidden/>
    <w:rsid w:val="002B6138"/>
    <w:rPr>
      <w:rFonts w:ascii="Cambria" w:hAnsi="Cambria"/>
      <w:color w:val="243F60"/>
      <w:sz w:val="24"/>
    </w:rPr>
  </w:style>
  <w:style w:type="character" w:customStyle="1" w:styleId="Heading6Char">
    <w:name w:val="Heading 6 Char"/>
    <w:link w:val="Heading6"/>
    <w:semiHidden/>
    <w:rsid w:val="002B6138"/>
    <w:rPr>
      <w:rFonts w:ascii="Cambria" w:hAnsi="Cambria"/>
      <w:i/>
      <w:iCs/>
      <w:color w:val="243F60"/>
      <w:sz w:val="24"/>
    </w:rPr>
  </w:style>
  <w:style w:type="character" w:customStyle="1" w:styleId="Heading7Char">
    <w:name w:val="Heading 7 Char"/>
    <w:link w:val="Heading7"/>
    <w:semiHidden/>
    <w:rsid w:val="002B6138"/>
    <w:rPr>
      <w:rFonts w:ascii="Cambria" w:hAnsi="Cambria"/>
      <w:i/>
      <w:iCs/>
      <w:color w:val="404040"/>
      <w:sz w:val="24"/>
    </w:rPr>
  </w:style>
  <w:style w:type="character" w:customStyle="1" w:styleId="Heading8Char">
    <w:name w:val="Heading 8 Char"/>
    <w:link w:val="Heading8"/>
    <w:semiHidden/>
    <w:rsid w:val="002B6138"/>
    <w:rPr>
      <w:rFonts w:ascii="Cambria" w:hAnsi="Cambria"/>
      <w:color w:val="404040"/>
    </w:rPr>
  </w:style>
  <w:style w:type="character" w:customStyle="1" w:styleId="Heading9Char">
    <w:name w:val="Heading 9 Char"/>
    <w:link w:val="Heading9"/>
    <w:rsid w:val="002B6138"/>
    <w:rPr>
      <w:rFonts w:ascii="Arial" w:hAnsi="Arial"/>
      <w:b/>
      <w:i/>
      <w:sz w:val="18"/>
    </w:rPr>
  </w:style>
  <w:style w:type="paragraph" w:styleId="BodyText">
    <w:name w:val="Body Text"/>
    <w:basedOn w:val="Normal"/>
    <w:link w:val="BodyTextChar"/>
    <w:rsid w:val="002B6138"/>
    <w:pPr>
      <w:spacing w:after="120"/>
    </w:pPr>
  </w:style>
  <w:style w:type="character" w:customStyle="1" w:styleId="BodyTextChar">
    <w:name w:val="Body Text Char"/>
    <w:link w:val="BodyText"/>
    <w:rsid w:val="002B6138"/>
    <w:rPr>
      <w:sz w:val="24"/>
      <w:szCs w:val="24"/>
    </w:rPr>
  </w:style>
  <w:style w:type="character" w:styleId="IntenseEmphasis">
    <w:name w:val="Intense Emphasis"/>
    <w:uiPriority w:val="21"/>
    <w:qFormat/>
    <w:rsid w:val="00A21C7D"/>
    <w:rPr>
      <w:b/>
      <w:bCs/>
      <w:i/>
      <w:iCs/>
      <w:color w:val="4F81BD"/>
    </w:rPr>
  </w:style>
  <w:style w:type="paragraph" w:styleId="Header">
    <w:name w:val="header"/>
    <w:basedOn w:val="Normal"/>
    <w:link w:val="HeaderChar"/>
    <w:rsid w:val="007F4F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F4F64"/>
    <w:rPr>
      <w:sz w:val="24"/>
      <w:szCs w:val="24"/>
    </w:rPr>
  </w:style>
  <w:style w:type="paragraph" w:styleId="Footer">
    <w:name w:val="footer"/>
    <w:basedOn w:val="Normal"/>
    <w:link w:val="FooterChar"/>
    <w:rsid w:val="007F4F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F4F64"/>
    <w:rPr>
      <w:sz w:val="24"/>
      <w:szCs w:val="24"/>
    </w:rPr>
  </w:style>
  <w:style w:type="paragraph" w:styleId="Revision">
    <w:name w:val="Revision"/>
    <w:hidden/>
    <w:uiPriority w:val="99"/>
    <w:semiHidden/>
    <w:rsid w:val="00F6145A"/>
    <w:rPr>
      <w:sz w:val="24"/>
      <w:szCs w:val="24"/>
    </w:rPr>
  </w:style>
  <w:style w:type="table" w:styleId="TableGrid">
    <w:name w:val="Table Grid"/>
    <w:basedOn w:val="TableNormal"/>
    <w:rsid w:val="006B1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97A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OITE@nih.gov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hyperlink" Target="https://training.nih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4E4799FDEAFC4A8D71E17CC16DA19A" ma:contentTypeVersion="4" ma:contentTypeDescription="Create a new document." ma:contentTypeScope="" ma:versionID="b50f78977c6a735526624c001051d02d">
  <xsd:schema xmlns:xsd="http://www.w3.org/2001/XMLSchema" xmlns:xs="http://www.w3.org/2001/XMLSchema" xmlns:p="http://schemas.microsoft.com/office/2006/metadata/properties" xmlns:ns2="748ab8f3-f317-41b6-ba98-0fb30c2f88bb" xmlns:ns3="7214af9d-2ab2-4b10-923a-12577792c1bd" targetNamespace="http://schemas.microsoft.com/office/2006/metadata/properties" ma:root="true" ma:fieldsID="0fa512c2251aaac91c4f7bc40664420c" ns2:_="" ns3:_="">
    <xsd:import namespace="748ab8f3-f317-41b6-ba98-0fb30c2f88bb"/>
    <xsd:import namespace="7214af9d-2ab2-4b10-923a-12577792c1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8ab8f3-f317-41b6-ba98-0fb30c2f8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14af9d-2ab2-4b10-923a-12577792c1b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6DADC5-204B-485F-83F3-3DDEBDBECA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6090C7-8638-4C34-A5F5-C5BCF4665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8ab8f3-f317-41b6-ba98-0fb30c2f88bb"/>
    <ds:schemaRef ds:uri="7214af9d-2ab2-4b10-923a-12577792c1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87ACD-5CE0-4923-AAE0-6A9A5A55F6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C9EE2B-92F7-47A1-9AA7-8DE1111112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NIH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currend</dc:creator>
  <cp:lastModifiedBy>Currie, Mikia (NIH/OD) [E]</cp:lastModifiedBy>
  <cp:revision>2</cp:revision>
  <cp:lastPrinted>2013-05-24T18:32:00Z</cp:lastPrinted>
  <dcterms:created xsi:type="dcterms:W3CDTF">2024-05-24T12:47:00Z</dcterms:created>
  <dcterms:modified xsi:type="dcterms:W3CDTF">2024-05-24T12:47:00Z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0x010100E74E4799FDEAFC4A8D71E17CC16DA19A</vt:lpwstr>
  </property>
</Properties>
</file>