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7595" w:rsidP="00677595" w14:paraId="70BE2954" w14:textId="701A9F4C">
      <w:pPr>
        <w:jc w:val="center"/>
        <w:rPr>
          <w:rFonts w:ascii="Times New Roman" w:hAnsi="Times New Roman"/>
          <w:b/>
          <w:bCs/>
        </w:rPr>
      </w:pPr>
      <w:r>
        <w:rPr>
          <w:rFonts w:ascii="Times New Roman" w:hAnsi="Times New Roman"/>
          <w:b/>
          <w:bCs/>
        </w:rPr>
        <w:t xml:space="preserve">Addendum to Supporting Statement for Form Number </w:t>
      </w:r>
      <w:r w:rsidR="006F6610">
        <w:rPr>
          <w:rFonts w:ascii="Times New Roman" w:hAnsi="Times New Roman"/>
          <w:b/>
          <w:bCs/>
        </w:rPr>
        <w:t>SSA-4290-F5</w:t>
      </w:r>
    </w:p>
    <w:p w:rsidR="00677595" w:rsidP="00677595" w14:paraId="4A446DA2" w14:textId="77777777">
      <w:pPr>
        <w:jc w:val="center"/>
        <w:rPr>
          <w:rFonts w:ascii="Times New Roman" w:hAnsi="Times New Roman"/>
          <w:b/>
          <w:bCs/>
          <w:sz w:val="22"/>
          <w:szCs w:val="22"/>
          <w14:ligatures w14:val="standardContextual"/>
        </w:rPr>
      </w:pPr>
      <w:r>
        <w:rPr>
          <w:rFonts w:ascii="Times New Roman" w:hAnsi="Times New Roman"/>
          <w:b/>
          <w:bCs/>
        </w:rPr>
        <w:t>Development of Participation in a</w:t>
      </w:r>
    </w:p>
    <w:p w:rsidR="00677595" w:rsidP="00677595" w14:paraId="3E2EABE7" w14:textId="77777777">
      <w:pPr>
        <w:jc w:val="center"/>
        <w:rPr>
          <w:rFonts w:ascii="Times New Roman" w:hAnsi="Times New Roman"/>
          <w:b/>
          <w:bCs/>
        </w:rPr>
      </w:pPr>
      <w:r>
        <w:rPr>
          <w:rFonts w:ascii="Times New Roman" w:hAnsi="Times New Roman"/>
          <w:b/>
          <w:bCs/>
        </w:rPr>
        <w:t>Vocational Rehabilitation or Similar Program</w:t>
      </w:r>
    </w:p>
    <w:p w:rsidR="00677595" w:rsidP="00677595" w14:paraId="1F85A4C5" w14:textId="77777777">
      <w:pPr>
        <w:jc w:val="center"/>
        <w:rPr>
          <w:rFonts w:ascii="Times New Roman" w:hAnsi="Times New Roman"/>
          <w:b/>
          <w:bCs/>
          <w:caps/>
        </w:rPr>
      </w:pPr>
      <w:r>
        <w:rPr>
          <w:rFonts w:ascii="Times New Roman" w:hAnsi="Times New Roman"/>
          <w:b/>
          <w:bCs/>
        </w:rPr>
        <w:t xml:space="preserve">20 CFR 404.316(c), 404.337(c), 404.352(d), 404.1586(g), 404.1596, 404.1597(a), 404.327, 404.328, </w:t>
      </w:r>
      <w:r>
        <w:rPr>
          <w:rFonts w:ascii="Times New Roman" w:hAnsi="Times New Roman"/>
          <w:b/>
          <w:bCs/>
        </w:rPr>
        <w:t>416.1321(d), 416.1331(a)-(b), and 416.1338, 416.1402</w:t>
      </w:r>
    </w:p>
    <w:p w:rsidR="00677595" w:rsidP="00677595" w14:paraId="650EE9F6" w14:textId="77777777">
      <w:pPr>
        <w:jc w:val="center"/>
        <w:rPr>
          <w:rFonts w:ascii="Times New Roman" w:hAnsi="Times New Roman"/>
          <w:b/>
          <w:bCs/>
        </w:rPr>
      </w:pPr>
      <w:r>
        <w:rPr>
          <w:rFonts w:ascii="Times New Roman" w:hAnsi="Times New Roman"/>
          <w:b/>
          <w:bCs/>
        </w:rPr>
        <w:t>OMB No. 0960-0282</w:t>
      </w:r>
    </w:p>
    <w:p w:rsidR="005F7295" w:rsidP="005F7295" w14:paraId="30D57703" w14:textId="77777777">
      <w:pPr>
        <w:pStyle w:val="Heading7"/>
      </w:pPr>
    </w:p>
    <w:p w:rsidR="005F7295" w:rsidRPr="00ED5E9D" w:rsidP="005F7295" w14:paraId="2BE6A609" w14:textId="7E8AE08D">
      <w:pPr>
        <w:pStyle w:val="Heading7"/>
      </w:pPr>
      <w:r w:rsidRPr="00ED5E9D">
        <w:t>Minor Revisions to the Collection Instrument</w:t>
      </w:r>
      <w:r>
        <w:t>s</w:t>
      </w:r>
    </w:p>
    <w:p w:rsidR="005F7295" w:rsidRPr="00ED5E9D" w:rsidP="005F7295" w14:paraId="4A7C76FE" w14:textId="77777777">
      <w:pPr>
        <w:rPr>
          <w:rFonts w:ascii="Times New Roman" w:hAnsi="Times New Roman"/>
          <w:u w:val="single"/>
        </w:rPr>
      </w:pPr>
    </w:p>
    <w:p w:rsidR="005F7295" w:rsidRPr="00ED5E9D" w:rsidP="005F7295" w14:paraId="23EDD24E" w14:textId="77777777">
      <w:pPr>
        <w:rPr>
          <w:rFonts w:ascii="Times New Roman" w:hAnsi="Times New Roman"/>
        </w:rPr>
      </w:pPr>
      <w:r w:rsidRPr="00ED5E9D">
        <w:rPr>
          <w:rFonts w:ascii="Times New Roman" w:hAnsi="Times New Roman"/>
        </w:rPr>
        <w:t xml:space="preserve">SSA is making </w:t>
      </w:r>
      <w:r>
        <w:rPr>
          <w:rFonts w:ascii="Times New Roman" w:hAnsi="Times New Roman"/>
        </w:rPr>
        <w:t>the following revisions</w:t>
      </w:r>
      <w:r w:rsidRPr="00ED5E9D">
        <w:rPr>
          <w:rFonts w:ascii="Times New Roman" w:hAnsi="Times New Roman"/>
        </w:rPr>
        <w:t>:</w:t>
      </w:r>
    </w:p>
    <w:p w:rsidR="005F7295" w:rsidP="005F7295" w14:paraId="75A9C09E" w14:textId="77777777">
      <w:pPr>
        <w:rPr>
          <w:rFonts w:ascii="Times New Roman" w:hAnsi="Times New Roman"/>
        </w:rPr>
      </w:pPr>
    </w:p>
    <w:p w:rsidR="005F7295" w:rsidP="005F7295" w14:paraId="0C4F55C7" w14:textId="77777777">
      <w:pPr>
        <w:widowControl/>
        <w:numPr>
          <w:ilvl w:val="0"/>
          <w:numId w:val="11"/>
        </w:numPr>
        <w:snapToGrid/>
        <w:rPr>
          <w:rFonts w:ascii="Times New Roman" w:hAnsi="Times New Roman"/>
        </w:rPr>
      </w:pPr>
      <w:r w:rsidRPr="000F5FCA">
        <w:rPr>
          <w:rFonts w:ascii="Times New Roman" w:hAnsi="Times New Roman"/>
          <w:b/>
          <w:u w:val="single"/>
        </w:rPr>
        <w:t>Change #</w:t>
      </w:r>
      <w:r>
        <w:rPr>
          <w:rFonts w:ascii="Times New Roman" w:hAnsi="Times New Roman"/>
          <w:b/>
          <w:u w:val="single"/>
        </w:rPr>
        <w:t>1</w:t>
      </w:r>
      <w:r w:rsidRPr="00865E56">
        <w:rPr>
          <w:rFonts w:ascii="Times New Roman" w:hAnsi="Times New Roman"/>
          <w:b/>
        </w:rPr>
        <w:t>:</w:t>
      </w:r>
      <w:r>
        <w:rPr>
          <w:rFonts w:ascii="Times New Roman" w:hAnsi="Times New Roman"/>
        </w:rPr>
        <w:t xml:space="preserve">  We are revising the Privacy Act Statements on this collection.</w:t>
      </w:r>
    </w:p>
    <w:p w:rsidR="005F7295" w:rsidP="005F7295" w14:paraId="5A9A67D1" w14:textId="77777777">
      <w:pPr>
        <w:widowControl/>
        <w:snapToGrid/>
        <w:ind w:left="360"/>
        <w:rPr>
          <w:rFonts w:ascii="Times New Roman" w:hAnsi="Times New Roman"/>
        </w:rPr>
      </w:pPr>
    </w:p>
    <w:p w:rsidR="005F7295" w:rsidRPr="00ED5E9D" w:rsidP="005F7295" w14:paraId="708DA36D" w14:textId="77777777">
      <w:pPr>
        <w:widowControl/>
        <w:snapToGrid/>
        <w:ind w:left="360"/>
        <w:rPr>
          <w:rFonts w:ascii="Times New Roman" w:hAnsi="Times New Roman"/>
        </w:rPr>
      </w:pPr>
      <w:r w:rsidRPr="000F5FCA">
        <w:rPr>
          <w:rFonts w:ascii="Times New Roman" w:hAnsi="Times New Roman"/>
          <w:b/>
          <w:u w:val="single"/>
        </w:rPr>
        <w:t>Justification #</w:t>
      </w:r>
      <w:r>
        <w:rPr>
          <w:rFonts w:ascii="Times New Roman" w:hAnsi="Times New Roman"/>
          <w:b/>
          <w:u w:val="single"/>
        </w:rPr>
        <w:t>1</w:t>
      </w:r>
      <w:r w:rsidRPr="00865E56">
        <w:rPr>
          <w:rFonts w:ascii="Times New Roman" w:hAnsi="Times New Roman"/>
          <w:b/>
        </w:rPr>
        <w:t xml:space="preserve">: </w:t>
      </w:r>
      <w:r>
        <w:rPr>
          <w:rFonts w:ascii="Times New Roman" w:hAnsi="Times New Roman"/>
        </w:rPr>
        <w:t xml:space="preserve"> </w:t>
      </w:r>
      <w:r w:rsidRPr="00ED5E9D">
        <w:rPr>
          <w:rFonts w:ascii="Times New Roman" w:hAnsi="Times New Roman"/>
        </w:rPr>
        <w:t>SS</w:t>
      </w:r>
      <w:r w:rsidRPr="00ED5E9D">
        <w:rPr>
          <w:rFonts w:ascii="Times New Roman" w:hAnsi="Times New Roman"/>
        </w:rPr>
        <w:t>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Statements on </w:t>
      </w:r>
      <w:r w:rsidRPr="00ED5E9D">
        <w:rPr>
          <w:rFonts w:ascii="Times New Roman" w:hAnsi="Times New Roman"/>
        </w:rPr>
        <w:t>th</w:t>
      </w:r>
      <w:r>
        <w:rPr>
          <w:rFonts w:ascii="Times New Roman" w:hAnsi="Times New Roman"/>
        </w:rPr>
        <w:t>is collection</w:t>
      </w:r>
      <w:r w:rsidRPr="00ED5E9D">
        <w:rPr>
          <w:rFonts w:ascii="Times New Roman" w:hAnsi="Times New Roman"/>
        </w:rPr>
        <w:t>.</w:t>
      </w:r>
    </w:p>
    <w:p w:rsidR="00F2458F" w:rsidP="00996358" w14:paraId="5B4AD8DA" w14:textId="77777777">
      <w:pPr>
        <w:rPr>
          <w:rFonts w:ascii="Times New Roman" w:hAnsi="Times New Roman"/>
          <w:b/>
          <w:highlight w:val="yellow"/>
          <w:u w:val="single"/>
        </w:rPr>
      </w:pPr>
    </w:p>
    <w:p w:rsidR="00996358" w:rsidRPr="002A0002" w:rsidP="00996358" w14:paraId="7B3DE347" w14:textId="29F8A6CA">
      <w:pPr>
        <w:rPr>
          <w:rFonts w:ascii="Times New Roman" w:hAnsi="Times New Roman"/>
          <w:b/>
          <w:u w:val="single"/>
        </w:rPr>
      </w:pPr>
      <w:r w:rsidRPr="002A0002">
        <w:rPr>
          <w:rFonts w:ascii="Times New Roman" w:hAnsi="Times New Roman"/>
          <w:b/>
          <w:highlight w:val="yellow"/>
          <w:u w:val="single"/>
        </w:rPr>
        <w:t>Public Comments</w:t>
      </w:r>
    </w:p>
    <w:p w:rsidR="00AF6809" w:rsidRPr="002A0002" w:rsidP="00996358" w14:paraId="1514A99E" w14:textId="77777777">
      <w:pPr>
        <w:rPr>
          <w:rFonts w:ascii="Times New Roman" w:hAnsi="Times New Roman"/>
          <w:b/>
          <w:u w:val="single"/>
        </w:rPr>
      </w:pPr>
    </w:p>
    <w:p w:rsidR="00AF6809" w:rsidRPr="006F6610" w:rsidP="006F6610" w14:paraId="728A7A44" w14:textId="1C0D59C5">
      <w:pPr>
        <w:pStyle w:val="Default"/>
        <w:rPr>
          <w:rFonts w:ascii="Century Schoolbook" w:hAnsi="Century Schoolbook" w:cs="Century Schoolbook"/>
        </w:rPr>
      </w:pPr>
      <w:r w:rsidRPr="002A0002">
        <w:rPr>
          <w:rFonts w:ascii="Times New Roman" w:hAnsi="Times New Roman"/>
        </w:rPr>
        <w:t xml:space="preserve">We published the </w:t>
      </w:r>
      <w:r w:rsidR="005F7295">
        <w:rPr>
          <w:rFonts w:ascii="Times New Roman" w:hAnsi="Times New Roman"/>
        </w:rPr>
        <w:t>3</w:t>
      </w:r>
      <w:r w:rsidRPr="002A0002">
        <w:rPr>
          <w:rFonts w:ascii="Times New Roman" w:hAnsi="Times New Roman"/>
        </w:rPr>
        <w:t xml:space="preserve">0-day advance Federal Register Notice on </w:t>
      </w:r>
      <w:r w:rsidRPr="002A0002" w:rsidR="0025250D">
        <w:rPr>
          <w:rFonts w:ascii="Times New Roman" w:hAnsi="Times New Roman"/>
        </w:rPr>
        <w:t>May 30, 2024</w:t>
      </w:r>
      <w:r w:rsidRPr="002A0002">
        <w:rPr>
          <w:rFonts w:ascii="Times New Roman" w:hAnsi="Times New Roman"/>
        </w:rPr>
        <w:t>, at 8</w:t>
      </w:r>
      <w:r w:rsidRPr="002A0002" w:rsidR="0025250D">
        <w:rPr>
          <w:rFonts w:ascii="Times New Roman" w:hAnsi="Times New Roman"/>
        </w:rPr>
        <w:t>9</w:t>
      </w:r>
      <w:r w:rsidRPr="002A0002">
        <w:rPr>
          <w:rFonts w:ascii="Times New Roman" w:hAnsi="Times New Roman"/>
        </w:rPr>
        <w:t> FR </w:t>
      </w:r>
      <w:r w:rsidRPr="002A0002" w:rsidR="0025250D">
        <w:rPr>
          <w:rFonts w:ascii="Times New Roman" w:hAnsi="Times New Roman"/>
        </w:rPr>
        <w:t>46945</w:t>
      </w:r>
      <w:r w:rsidRPr="002A0002">
        <w:rPr>
          <w:rFonts w:ascii="Times New Roman" w:hAnsi="Times New Roman"/>
        </w:rPr>
        <w:t>, and we received the following public comments from</w:t>
      </w:r>
      <w:r w:rsidR="006F6610">
        <w:rPr>
          <w:rFonts w:ascii="Times New Roman" w:hAnsi="Times New Roman"/>
        </w:rPr>
        <w:t xml:space="preserve"> the </w:t>
      </w:r>
      <w:r w:rsidRPr="006F6610" w:rsidR="006F6610">
        <w:rPr>
          <w:rFonts w:ascii="Times New Roman" w:hAnsi="Times New Roman" w:cs="Times New Roman"/>
        </w:rPr>
        <w:t xml:space="preserve">National Organization of Social Security Claimants’ Representatives </w:t>
      </w:r>
      <w:r w:rsidR="006F6610">
        <w:rPr>
          <w:rFonts w:ascii="Times New Roman" w:hAnsi="Times New Roman" w:cs="Times New Roman"/>
        </w:rPr>
        <w:t>(</w:t>
      </w:r>
      <w:r w:rsidRPr="006F6610" w:rsidR="006F6610">
        <w:rPr>
          <w:rFonts w:ascii="Times New Roman" w:hAnsi="Times New Roman" w:cs="Times New Roman"/>
        </w:rPr>
        <w:t>NOSSCR</w:t>
      </w:r>
      <w:r w:rsidR="006F6610">
        <w:rPr>
          <w:rFonts w:ascii="Times New Roman" w:hAnsi="Times New Roman" w:cs="Times New Roman"/>
        </w:rPr>
        <w:t xml:space="preserve">) </w:t>
      </w:r>
      <w:r w:rsidRPr="006F6610" w:rsidR="006F6610">
        <w:rPr>
          <w:rFonts w:ascii="Times New Roman" w:hAnsi="Times New Roman" w:cs="Times New Roman"/>
        </w:rPr>
        <w:t>and</w:t>
      </w:r>
      <w:r w:rsidR="006F6610">
        <w:rPr>
          <w:rFonts w:ascii="Times New Roman" w:hAnsi="Times New Roman"/>
        </w:rPr>
        <w:t xml:space="preserve"> Cornell University of Industrial and Labor Relations (</w:t>
      </w:r>
      <w:r w:rsidR="00D20AAF">
        <w:rPr>
          <w:rFonts w:ascii="Times New Roman" w:hAnsi="Times New Roman"/>
        </w:rPr>
        <w:t>ILR</w:t>
      </w:r>
      <w:r w:rsidR="006F6610">
        <w:rPr>
          <w:rFonts w:ascii="Times New Roman" w:hAnsi="Times New Roman"/>
        </w:rPr>
        <w:t>)</w:t>
      </w:r>
      <w:r w:rsidR="00D20AAF">
        <w:rPr>
          <w:rFonts w:ascii="Times New Roman" w:hAnsi="Times New Roman"/>
        </w:rPr>
        <w:t>:</w:t>
      </w:r>
    </w:p>
    <w:p w:rsidR="00A833D7" w:rsidRPr="002A0002" w:rsidP="00AF6809" w14:paraId="2DAE2A3C" w14:textId="4515B774">
      <w:pPr>
        <w:rPr>
          <w:rFonts w:ascii="Times New Roman" w:hAnsi="Times New Roman"/>
        </w:rPr>
      </w:pPr>
      <w:r>
        <w:rPr>
          <w:rFonts w:ascii="Times New Roman" w:hAnsi="Times New Roman"/>
        </w:rPr>
        <w:t xml:space="preserve"> </w:t>
      </w:r>
    </w:p>
    <w:p w:rsidR="00EB259D" w:rsidRPr="002A0002" w:rsidP="00EB259D" w14:paraId="7AE2228A" w14:textId="6883D440">
      <w:pPr>
        <w:rPr>
          <w:rFonts w:ascii="Times New Roman" w:hAnsi="Times New Roman"/>
          <w:b/>
          <w:bCs/>
          <w:color w:val="000000"/>
          <w:u w:val="single"/>
        </w:rPr>
      </w:pPr>
      <w:r w:rsidRPr="002A0002">
        <w:rPr>
          <w:rFonts w:ascii="Times New Roman" w:hAnsi="Times New Roman"/>
          <w:b/>
          <w:bCs/>
          <w:u w:val="single"/>
        </w:rPr>
        <w:t xml:space="preserve">Overall Comments on the </w:t>
      </w:r>
      <w:r w:rsidRPr="002A0002">
        <w:rPr>
          <w:rFonts w:ascii="Times New Roman" w:hAnsi="Times New Roman"/>
          <w:b/>
          <w:bCs/>
          <w:color w:val="000000"/>
          <w:u w:val="single"/>
        </w:rPr>
        <w:t>Agency Information Collection Activities</w:t>
      </w:r>
      <w:r w:rsidRPr="00D20AAF">
        <w:rPr>
          <w:rFonts w:ascii="Times New Roman" w:hAnsi="Times New Roman"/>
          <w:b/>
          <w:bCs/>
          <w:color w:val="000000"/>
        </w:rPr>
        <w:t>:</w:t>
      </w:r>
    </w:p>
    <w:p w:rsidR="001D1FD5" w:rsidP="001D1FD5" w14:paraId="618C02BA" w14:textId="77777777">
      <w:pPr>
        <w:rPr>
          <w:rFonts w:ascii="Times New Roman" w:hAnsi="Times New Roman"/>
          <w:b/>
          <w:bCs/>
          <w:u w:val="single"/>
        </w:rPr>
      </w:pPr>
    </w:p>
    <w:p w:rsidR="001D1FD5" w:rsidP="001D1FD5" w14:paraId="0E8F4939" w14:textId="52E71131">
      <w:pPr>
        <w:rPr>
          <w:rFonts w:ascii="Times New Roman" w:hAnsi="Times New Roman"/>
          <w:b/>
          <w:bCs/>
          <w:u w:val="single"/>
        </w:rPr>
      </w:pPr>
      <w:r w:rsidRPr="00E531FD">
        <w:rPr>
          <w:rFonts w:ascii="Times New Roman" w:hAnsi="Times New Roman"/>
          <w:b/>
          <w:bCs/>
          <w:u w:val="single"/>
        </w:rPr>
        <w:t xml:space="preserve">General </w:t>
      </w:r>
      <w:r w:rsidR="00D20AAF">
        <w:rPr>
          <w:rFonts w:ascii="Times New Roman" w:hAnsi="Times New Roman"/>
          <w:b/>
          <w:bCs/>
          <w:u w:val="single"/>
        </w:rPr>
        <w:t xml:space="preserve">SSA </w:t>
      </w:r>
      <w:r w:rsidRPr="00E531FD">
        <w:rPr>
          <w:rFonts w:ascii="Times New Roman" w:hAnsi="Times New Roman"/>
          <w:b/>
          <w:bCs/>
          <w:u w:val="single"/>
        </w:rPr>
        <w:t xml:space="preserve">Response to Comments from </w:t>
      </w:r>
      <w:r w:rsidR="00851079">
        <w:rPr>
          <w:rFonts w:ascii="Times New Roman" w:hAnsi="Times New Roman"/>
          <w:b/>
          <w:bCs/>
          <w:u w:val="single"/>
        </w:rPr>
        <w:t xml:space="preserve">NOSSCR and </w:t>
      </w:r>
      <w:r>
        <w:rPr>
          <w:rFonts w:ascii="Times New Roman" w:hAnsi="Times New Roman"/>
          <w:b/>
          <w:bCs/>
          <w:u w:val="single"/>
        </w:rPr>
        <w:t>I</w:t>
      </w:r>
      <w:r w:rsidR="00D20AAF">
        <w:rPr>
          <w:rFonts w:ascii="Times New Roman" w:hAnsi="Times New Roman"/>
          <w:b/>
          <w:bCs/>
          <w:u w:val="single"/>
        </w:rPr>
        <w:t>LR</w:t>
      </w:r>
      <w:r>
        <w:rPr>
          <w:rFonts w:ascii="Times New Roman" w:hAnsi="Times New Roman"/>
          <w:b/>
          <w:bCs/>
          <w:u w:val="single"/>
        </w:rPr>
        <w:t xml:space="preserve"> </w:t>
      </w:r>
    </w:p>
    <w:p w:rsidR="00A833D7" w:rsidRPr="00BA2CE3" w:rsidP="00D46A84" w14:paraId="32FAC12B" w14:textId="198DCF05">
      <w:pPr>
        <w:pStyle w:val="ListParagraph"/>
        <w:numPr>
          <w:ilvl w:val="0"/>
          <w:numId w:val="10"/>
        </w:numPr>
        <w:rPr>
          <w:rFonts w:ascii="Times New Roman" w:hAnsi="Times New Roman"/>
          <w:b/>
          <w:bCs/>
          <w:u w:val="single"/>
        </w:rPr>
      </w:pPr>
      <w:r w:rsidRPr="00BA2CE3">
        <w:rPr>
          <w:rFonts w:ascii="Times New Roman" w:hAnsi="Times New Roman"/>
          <w:b/>
          <w:bCs/>
          <w:color w:val="0000FF"/>
          <w:u w:val="single"/>
        </w:rPr>
        <w:t>SSA Response</w:t>
      </w:r>
      <w:r w:rsidRPr="00BA2CE3">
        <w:rPr>
          <w:rFonts w:ascii="Times New Roman" w:hAnsi="Times New Roman"/>
          <w:b/>
          <w:bCs/>
          <w:color w:val="0000FF"/>
        </w:rPr>
        <w:t xml:space="preserve">:  </w:t>
      </w:r>
      <w:r w:rsidRPr="00BA2CE3">
        <w:rPr>
          <w:rFonts w:ascii="Times New Roman" w:hAnsi="Times New Roman"/>
          <w:color w:val="0000FF"/>
        </w:rPr>
        <w:t>Several comments received from NOSSCR and I</w:t>
      </w:r>
      <w:r w:rsidR="00D20AAF">
        <w:rPr>
          <w:rFonts w:ascii="Times New Roman" w:hAnsi="Times New Roman"/>
          <w:color w:val="0000FF"/>
        </w:rPr>
        <w:t>LR</w:t>
      </w:r>
      <w:r w:rsidRPr="00BA2CE3">
        <w:rPr>
          <w:rFonts w:ascii="Times New Roman" w:hAnsi="Times New Roman"/>
          <w:color w:val="0000FF"/>
        </w:rPr>
        <w:t xml:space="preserve"> concerned the use of form SSA-4290-F5 in providing more education on the program, writing in plain language and allowing </w:t>
      </w:r>
      <w:r w:rsidRPr="00BA2CE3" w:rsidR="00C53420">
        <w:rPr>
          <w:rFonts w:ascii="Times New Roman" w:hAnsi="Times New Roman" w:eastAsiaTheme="minorHAnsi"/>
          <w:color w:val="0000FF"/>
        </w:rPr>
        <w:t>WIPA planners to help with work-related overpayments</w:t>
      </w:r>
      <w:r w:rsidR="00D20AAF">
        <w:rPr>
          <w:rFonts w:ascii="Times New Roman" w:hAnsi="Times New Roman" w:eastAsiaTheme="minorHAnsi"/>
          <w:color w:val="0000FF"/>
        </w:rPr>
        <w:t>.</w:t>
      </w:r>
      <w:r w:rsidRPr="00BA2CE3" w:rsidR="00C53420">
        <w:rPr>
          <w:rFonts w:ascii="Times New Roman" w:hAnsi="Times New Roman" w:eastAsiaTheme="minorHAnsi"/>
          <w:color w:val="0000FF"/>
        </w:rPr>
        <w:t xml:space="preserve">  </w:t>
      </w:r>
      <w:r w:rsidRPr="00BA2CE3" w:rsidR="00D20AAF">
        <w:rPr>
          <w:rFonts w:ascii="Times New Roman" w:hAnsi="Times New Roman" w:eastAsiaTheme="minorHAnsi"/>
          <w:color w:val="0000FF"/>
        </w:rPr>
        <w:t>However,</w:t>
      </w:r>
      <w:r w:rsidRPr="00BA2CE3" w:rsidR="00C53420">
        <w:rPr>
          <w:rFonts w:ascii="Times New Roman" w:hAnsi="Times New Roman" w:eastAsiaTheme="minorHAnsi"/>
          <w:color w:val="0000FF"/>
        </w:rPr>
        <w:t xml:space="preserve"> </w:t>
      </w:r>
      <w:r w:rsidR="00D20AAF">
        <w:rPr>
          <w:rFonts w:ascii="Times New Roman" w:hAnsi="Times New Roman" w:eastAsiaTheme="minorHAnsi"/>
          <w:color w:val="0000FF"/>
        </w:rPr>
        <w:t>F</w:t>
      </w:r>
      <w:r w:rsidRPr="00BA2CE3" w:rsidR="00C53420">
        <w:rPr>
          <w:rFonts w:ascii="Times New Roman" w:hAnsi="Times New Roman" w:eastAsiaTheme="minorHAnsi"/>
          <w:color w:val="0000FF"/>
        </w:rPr>
        <w:t>orm SSA</w:t>
      </w:r>
      <w:r w:rsidR="00D20AAF">
        <w:rPr>
          <w:rFonts w:ascii="Times New Roman" w:hAnsi="Times New Roman" w:eastAsiaTheme="minorHAnsi"/>
          <w:color w:val="0000FF"/>
        </w:rPr>
        <w:noBreakHyphen/>
      </w:r>
      <w:r w:rsidRPr="00BA2CE3" w:rsidR="00C53420">
        <w:rPr>
          <w:rFonts w:ascii="Times New Roman" w:hAnsi="Times New Roman" w:eastAsiaTheme="minorHAnsi"/>
          <w:color w:val="0000FF"/>
        </w:rPr>
        <w:t xml:space="preserve">4290-F5 is written in plain language, and </w:t>
      </w:r>
      <w:r w:rsidRPr="00BA2CE3" w:rsidR="00C53420">
        <w:rPr>
          <w:rFonts w:ascii="Times New Roman" w:hAnsi="Times New Roman"/>
          <w:color w:val="0000FF"/>
        </w:rPr>
        <w:t>SSA does not use form SSA-4290-F5 to report wages or to process or collect work-related overpayments.  Therefore,</w:t>
      </w:r>
      <w:r w:rsidRPr="00BA2CE3" w:rsidR="00BA2CE3">
        <w:rPr>
          <w:rFonts w:ascii="Times New Roman" w:hAnsi="Times New Roman"/>
          <w:color w:val="0000FF"/>
        </w:rPr>
        <w:t xml:space="preserve"> SSA did not adopt any</w:t>
      </w:r>
      <w:r w:rsidR="00D20AAF">
        <w:rPr>
          <w:rFonts w:ascii="Times New Roman" w:hAnsi="Times New Roman"/>
          <w:color w:val="0000FF"/>
        </w:rPr>
        <w:t xml:space="preserve"> of those suggested</w:t>
      </w:r>
      <w:r w:rsidRPr="00BA2CE3" w:rsidR="00BA2CE3">
        <w:rPr>
          <w:rFonts w:ascii="Times New Roman" w:hAnsi="Times New Roman"/>
          <w:color w:val="0000FF"/>
        </w:rPr>
        <w:t xml:space="preserve"> changes to </w:t>
      </w:r>
      <w:r w:rsidR="00D20AAF">
        <w:rPr>
          <w:rFonts w:ascii="Times New Roman" w:hAnsi="Times New Roman"/>
          <w:color w:val="0000FF"/>
        </w:rPr>
        <w:t>F</w:t>
      </w:r>
      <w:r w:rsidRPr="00BA2CE3" w:rsidR="00C53420">
        <w:rPr>
          <w:rFonts w:ascii="Times New Roman" w:hAnsi="Times New Roman"/>
          <w:color w:val="0000FF"/>
        </w:rPr>
        <w:t>orm SSA-4290-F5</w:t>
      </w:r>
      <w:r w:rsidR="00D20AAF">
        <w:rPr>
          <w:rFonts w:ascii="Times New Roman" w:hAnsi="Times New Roman"/>
          <w:color w:val="0000FF"/>
        </w:rPr>
        <w:t xml:space="preserve"> relating to plain language, wage reporting, or work-related overpayments</w:t>
      </w:r>
      <w:r w:rsidRPr="00BA2CE3" w:rsidR="00BA2CE3">
        <w:rPr>
          <w:rFonts w:ascii="Times New Roman" w:hAnsi="Times New Roman"/>
          <w:color w:val="0000FF"/>
        </w:rPr>
        <w:t>.</w:t>
      </w:r>
    </w:p>
    <w:p w:rsidR="00BA2CE3" w:rsidRPr="00BA2CE3" w:rsidP="00BA2CE3" w14:paraId="0767CD5E" w14:textId="77777777">
      <w:pPr>
        <w:pStyle w:val="ListParagraph"/>
        <w:ind w:left="360"/>
        <w:rPr>
          <w:rFonts w:ascii="Times New Roman" w:hAnsi="Times New Roman"/>
          <w:b/>
          <w:bCs/>
          <w:u w:val="single"/>
        </w:rPr>
      </w:pPr>
    </w:p>
    <w:p w:rsidR="00A833D7" w:rsidP="00A833D7" w14:paraId="58D15F65" w14:textId="473997A1">
      <w:pPr>
        <w:rPr>
          <w:rFonts w:ascii="Times New Roman" w:hAnsi="Times New Roman"/>
          <w:b/>
          <w:bCs/>
        </w:rPr>
      </w:pPr>
      <w:r w:rsidRPr="00851079">
        <w:rPr>
          <w:rFonts w:ascii="Times New Roman" w:hAnsi="Times New Roman"/>
          <w:b/>
          <w:bCs/>
          <w:u w:val="single"/>
        </w:rPr>
        <w:t>Comment from NOSSCR</w:t>
      </w:r>
      <w:r w:rsidRPr="00D20AAF" w:rsidR="00D20AAF">
        <w:rPr>
          <w:rFonts w:ascii="Times New Roman" w:hAnsi="Times New Roman"/>
          <w:b/>
          <w:bCs/>
        </w:rPr>
        <w:t>:</w:t>
      </w:r>
    </w:p>
    <w:p w:rsidR="00D20AAF" w:rsidRPr="00851079" w:rsidP="00A833D7" w14:paraId="0CA1DCD9" w14:textId="77777777">
      <w:pPr>
        <w:rPr>
          <w:rFonts w:ascii="Times New Roman" w:hAnsi="Times New Roman"/>
          <w:b/>
          <w:bCs/>
          <w:u w:val="single"/>
        </w:rPr>
      </w:pPr>
    </w:p>
    <w:p w:rsidR="00776B8E" w:rsidRPr="00776B8E" w:rsidP="00776B8E" w14:paraId="265BD05F" w14:textId="78428EAC">
      <w:pPr>
        <w:pStyle w:val="Heading7"/>
        <w:numPr>
          <w:ilvl w:val="0"/>
          <w:numId w:val="1"/>
        </w:numPr>
        <w:ind w:left="360"/>
        <w:rPr>
          <w:b w:val="0"/>
          <w:bCs w:val="0"/>
          <w:u w:val="none"/>
        </w:rPr>
      </w:pPr>
      <w:r w:rsidRPr="002A0002">
        <w:rPr>
          <w:i/>
        </w:rPr>
        <w:t>Comment</w:t>
      </w:r>
      <w:r w:rsidR="00D20AAF">
        <w:rPr>
          <w:i/>
        </w:rPr>
        <w:t xml:space="preserve"> </w:t>
      </w:r>
      <w:r w:rsidR="00265B87">
        <w:rPr>
          <w:i/>
        </w:rPr>
        <w:t>#1</w:t>
      </w:r>
      <w:r w:rsidRPr="00D20AAF">
        <w:rPr>
          <w:i/>
          <w:u w:val="none"/>
        </w:rPr>
        <w:t>:</w:t>
      </w:r>
      <w:r w:rsidRPr="002A0002">
        <w:rPr>
          <w:b w:val="0"/>
          <w:bCs w:val="0"/>
          <w:i/>
          <w:u w:val="none"/>
        </w:rPr>
        <w:t xml:space="preserve"> </w:t>
      </w:r>
      <w:r w:rsidRPr="002A0002">
        <w:rPr>
          <w:b w:val="0"/>
          <w:bCs w:val="0"/>
          <w:u w:val="none"/>
        </w:rPr>
        <w:t xml:space="preserve"> </w:t>
      </w:r>
      <w:r w:rsidR="00851079">
        <w:rPr>
          <w:b w:val="0"/>
          <w:bCs w:val="0"/>
          <w:u w:val="none"/>
        </w:rPr>
        <w:t xml:space="preserve"> NOSSCR recommends </w:t>
      </w:r>
      <w:r w:rsidR="00D20AAF">
        <w:rPr>
          <w:b w:val="0"/>
          <w:bCs w:val="0"/>
          <w:u w:val="none"/>
        </w:rPr>
        <w:t>F</w:t>
      </w:r>
      <w:r w:rsidR="00851079">
        <w:rPr>
          <w:b w:val="0"/>
          <w:bCs w:val="0"/>
          <w:u w:val="none"/>
        </w:rPr>
        <w:t xml:space="preserve">orm </w:t>
      </w:r>
      <w:r w:rsidR="006F6610">
        <w:rPr>
          <w:b w:val="0"/>
          <w:bCs w:val="0"/>
          <w:u w:val="none"/>
        </w:rPr>
        <w:t>SSA-4290-F5</w:t>
      </w:r>
      <w:r w:rsidR="00851079">
        <w:rPr>
          <w:b w:val="0"/>
          <w:bCs w:val="0"/>
          <w:u w:val="none"/>
        </w:rPr>
        <w:t xml:space="preserve"> be </w:t>
      </w:r>
      <w:r w:rsidRPr="002A0002" w:rsidR="00817849">
        <w:rPr>
          <w:b w:val="0"/>
          <w:bCs w:val="0"/>
          <w:u w:val="none"/>
        </w:rPr>
        <w:t>widespread and routine,</w:t>
      </w:r>
      <w:r w:rsidR="00851079">
        <w:rPr>
          <w:b w:val="0"/>
          <w:bCs w:val="0"/>
          <w:u w:val="none"/>
        </w:rPr>
        <w:t xml:space="preserve"> </w:t>
      </w:r>
      <w:r w:rsidRPr="002A0002" w:rsidR="00817849">
        <w:rPr>
          <w:b w:val="0"/>
          <w:bCs w:val="0"/>
          <w:u w:val="none"/>
        </w:rPr>
        <w:t>and, to the extent possible,</w:t>
      </w:r>
      <w:r w:rsidR="00851079">
        <w:rPr>
          <w:b w:val="0"/>
          <w:bCs w:val="0"/>
          <w:u w:val="none"/>
        </w:rPr>
        <w:t xml:space="preserve"> </w:t>
      </w:r>
      <w:r w:rsidR="00D20AAF">
        <w:rPr>
          <w:b w:val="0"/>
          <w:bCs w:val="0"/>
          <w:u w:val="none"/>
        </w:rPr>
        <w:t>they recommend SSA automate it</w:t>
      </w:r>
      <w:r w:rsidRPr="002A0002" w:rsidR="00817849">
        <w:rPr>
          <w:b w:val="0"/>
          <w:bCs w:val="0"/>
          <w:u w:val="none"/>
        </w:rPr>
        <w:t xml:space="preserve">. </w:t>
      </w:r>
      <w:r w:rsidR="00851079">
        <w:rPr>
          <w:b w:val="0"/>
          <w:bCs w:val="0"/>
          <w:u w:val="none"/>
        </w:rPr>
        <w:t xml:space="preserve"> NOSSCR recommends SSA to </w:t>
      </w:r>
      <w:r w:rsidRPr="002A0002" w:rsidR="00817849">
        <w:rPr>
          <w:b w:val="0"/>
          <w:bCs w:val="0"/>
          <w:u w:val="none"/>
        </w:rPr>
        <w:t xml:space="preserve"> continue gathering and utilizing this data, specifically prior to initiating CDRs.</w:t>
      </w:r>
      <w:r w:rsidR="00D20AAF">
        <w:rPr>
          <w:b w:val="0"/>
          <w:bCs w:val="0"/>
          <w:u w:val="none"/>
        </w:rPr>
        <w:t xml:space="preserve">  </w:t>
      </w:r>
      <w:r w:rsidR="00851079">
        <w:rPr>
          <w:b w:val="0"/>
          <w:bCs w:val="0"/>
          <w:u w:val="none"/>
        </w:rPr>
        <w:t xml:space="preserve">NOSSCR encourages SSA to simplify the language on form </w:t>
      </w:r>
      <w:r w:rsidR="006F6610">
        <w:rPr>
          <w:b w:val="0"/>
          <w:bCs w:val="0"/>
          <w:u w:val="none"/>
        </w:rPr>
        <w:t>SSA-4290-F5</w:t>
      </w:r>
      <w:r w:rsidR="00851079">
        <w:rPr>
          <w:b w:val="0"/>
          <w:bCs w:val="0"/>
          <w:u w:val="none"/>
        </w:rPr>
        <w:t xml:space="preserve">, because not all </w:t>
      </w:r>
      <w:r w:rsidR="00F7294A">
        <w:rPr>
          <w:b w:val="0"/>
          <w:bCs w:val="0"/>
          <w:u w:val="none"/>
        </w:rPr>
        <w:t>beneficiaries</w:t>
      </w:r>
      <w:r w:rsidR="00851079">
        <w:rPr>
          <w:b w:val="0"/>
          <w:bCs w:val="0"/>
          <w:u w:val="none"/>
        </w:rPr>
        <w:t xml:space="preserve"> understand the program terms, even if they are actively engaging in one of the referenced programs.</w:t>
      </w:r>
    </w:p>
    <w:p w:rsidR="00D20AAF" w:rsidRPr="00D20AAF" w:rsidP="00D20AAF" w14:paraId="2B78719C" w14:textId="77777777"/>
    <w:p w:rsidR="00817849" w:rsidRPr="002A0002" w:rsidP="004E481C" w14:paraId="39B18C08" w14:textId="188FDAAA">
      <w:pPr>
        <w:widowControl/>
        <w:autoSpaceDE w:val="0"/>
        <w:autoSpaceDN w:val="0"/>
        <w:adjustRightInd w:val="0"/>
        <w:snapToGrid/>
        <w:ind w:left="360"/>
        <w:rPr>
          <w:rFonts w:ascii="Times New Roman" w:hAnsi="Times New Roman" w:eastAsiaTheme="minorHAnsi"/>
          <w:color w:val="000000"/>
        </w:rPr>
      </w:pPr>
      <w:r>
        <w:rPr>
          <w:rFonts w:ascii="Times New Roman" w:hAnsi="Times New Roman" w:eastAsiaTheme="minorHAnsi"/>
          <w:color w:val="000000"/>
        </w:rPr>
        <w:t xml:space="preserve">NOSSCR </w:t>
      </w:r>
      <w:r w:rsidR="00776B8E">
        <w:rPr>
          <w:rFonts w:ascii="Times New Roman" w:hAnsi="Times New Roman" w:eastAsiaTheme="minorHAnsi"/>
          <w:color w:val="000000"/>
        </w:rPr>
        <w:t xml:space="preserve">also </w:t>
      </w:r>
      <w:r w:rsidR="004E481C">
        <w:rPr>
          <w:rFonts w:ascii="Times New Roman" w:hAnsi="Times New Roman" w:eastAsiaTheme="minorHAnsi"/>
          <w:color w:val="000000"/>
        </w:rPr>
        <w:t>recommends i</w:t>
      </w:r>
      <w:r w:rsidRPr="002A0002" w:rsidR="00D27D35">
        <w:rPr>
          <w:rFonts w:ascii="Times New Roman" w:hAnsi="Times New Roman" w:eastAsiaTheme="minorHAnsi"/>
          <w:color w:val="000000"/>
        </w:rPr>
        <w:t xml:space="preserve">nstead of terms-of-art like IWP, IPE, and IEP, </w:t>
      </w:r>
      <w:r w:rsidR="00776B8E">
        <w:rPr>
          <w:rFonts w:ascii="Times New Roman" w:hAnsi="Times New Roman" w:eastAsiaTheme="minorHAnsi"/>
          <w:color w:val="000000"/>
        </w:rPr>
        <w:t>that SSA replace them with</w:t>
      </w:r>
      <w:r w:rsidRPr="002A0002" w:rsidR="00D27D35">
        <w:rPr>
          <w:rFonts w:ascii="Times New Roman" w:hAnsi="Times New Roman" w:eastAsiaTheme="minorHAnsi"/>
          <w:color w:val="000000"/>
        </w:rPr>
        <w:t xml:space="preserve"> questions like “Are you still in school? </w:t>
      </w:r>
      <w:r w:rsidR="00D20AAF">
        <w:rPr>
          <w:rFonts w:ascii="Times New Roman" w:hAnsi="Times New Roman" w:eastAsiaTheme="minorHAnsi"/>
          <w:color w:val="000000"/>
        </w:rPr>
        <w:t xml:space="preserve"> </w:t>
      </w:r>
      <w:r w:rsidRPr="002A0002" w:rsidR="00D27D35">
        <w:rPr>
          <w:rFonts w:ascii="Times New Roman" w:hAnsi="Times New Roman" w:eastAsiaTheme="minorHAnsi"/>
          <w:color w:val="000000"/>
        </w:rPr>
        <w:t xml:space="preserve">Do you get extra help at school? </w:t>
      </w:r>
      <w:r w:rsidR="00D20AAF">
        <w:rPr>
          <w:rFonts w:ascii="Times New Roman" w:hAnsi="Times New Roman" w:eastAsiaTheme="minorHAnsi"/>
          <w:color w:val="000000"/>
        </w:rPr>
        <w:t xml:space="preserve"> </w:t>
      </w:r>
      <w:r w:rsidRPr="002A0002" w:rsidR="00D27D35">
        <w:rPr>
          <w:rFonts w:ascii="Times New Roman" w:hAnsi="Times New Roman" w:eastAsiaTheme="minorHAnsi"/>
          <w:color w:val="000000"/>
        </w:rPr>
        <w:t xml:space="preserve">Did you </w:t>
      </w:r>
      <w:r w:rsidRPr="002A0002" w:rsidR="00D27D35">
        <w:rPr>
          <w:rFonts w:ascii="Times New Roman" w:hAnsi="Times New Roman" w:eastAsiaTheme="minorHAnsi"/>
          <w:color w:val="000000"/>
        </w:rPr>
        <w:t xml:space="preserve">get help finding a job? </w:t>
      </w:r>
      <w:r w:rsidR="00D20AAF">
        <w:rPr>
          <w:rFonts w:ascii="Times New Roman" w:hAnsi="Times New Roman" w:eastAsiaTheme="minorHAnsi"/>
          <w:color w:val="000000"/>
        </w:rPr>
        <w:t xml:space="preserve"> </w:t>
      </w:r>
      <w:r w:rsidRPr="002A0002" w:rsidR="00D27D35">
        <w:rPr>
          <w:rFonts w:ascii="Times New Roman" w:hAnsi="Times New Roman" w:eastAsiaTheme="minorHAnsi"/>
          <w:color w:val="000000"/>
        </w:rPr>
        <w:t xml:space="preserve">Did you get extra help when you started work? </w:t>
      </w:r>
      <w:r w:rsidR="00D20AAF">
        <w:rPr>
          <w:rFonts w:ascii="Times New Roman" w:hAnsi="Times New Roman" w:eastAsiaTheme="minorHAnsi"/>
          <w:color w:val="000000"/>
        </w:rPr>
        <w:t xml:space="preserve"> </w:t>
      </w:r>
      <w:r w:rsidRPr="002A0002" w:rsidR="00D27D35">
        <w:rPr>
          <w:rFonts w:ascii="Times New Roman" w:hAnsi="Times New Roman" w:eastAsiaTheme="minorHAnsi"/>
          <w:color w:val="000000"/>
        </w:rPr>
        <w:t xml:space="preserve">Does anyone help you at work now?” </w:t>
      </w:r>
      <w:r w:rsidR="004E481C">
        <w:rPr>
          <w:rFonts w:ascii="Times New Roman" w:hAnsi="Times New Roman" w:eastAsiaTheme="minorHAnsi"/>
          <w:color w:val="000000"/>
        </w:rPr>
        <w:t xml:space="preserve"> NOSSCR states t</w:t>
      </w:r>
      <w:r w:rsidRPr="002A0002" w:rsidR="00D27D35">
        <w:rPr>
          <w:rFonts w:ascii="Times New Roman" w:hAnsi="Times New Roman" w:eastAsiaTheme="minorHAnsi"/>
          <w:color w:val="000000"/>
        </w:rPr>
        <w:t>he terms used should be clearly defined and expanded upon, laying the foundation to capture all required vocational information to properly measure beneficiary participation and return-to-work success.</w:t>
      </w:r>
    </w:p>
    <w:p w:rsidR="00D27D35" w:rsidRPr="002A0002" w:rsidP="00D27D35" w14:paraId="4ABD858D" w14:textId="77777777">
      <w:pPr>
        <w:ind w:left="360"/>
        <w:rPr>
          <w:rFonts w:ascii="Times New Roman" w:hAnsi="Times New Roman"/>
        </w:rPr>
      </w:pPr>
    </w:p>
    <w:p w:rsidR="00B84D2D" w:rsidRPr="00D20AAF" w:rsidP="00C53420" w14:paraId="75325DE0" w14:textId="511064E8">
      <w:pPr>
        <w:pStyle w:val="Heading7"/>
        <w:ind w:firstLine="360"/>
        <w:rPr>
          <w:b w:val="0"/>
          <w:bCs w:val="0"/>
          <w:color w:val="0000FF"/>
          <w:u w:val="none"/>
        </w:rPr>
      </w:pPr>
      <w:r w:rsidRPr="00D20AAF">
        <w:rPr>
          <w:i/>
          <w:iCs/>
          <w:color w:val="0000FF"/>
        </w:rPr>
        <w:t>SSA Response</w:t>
      </w:r>
      <w:r w:rsidRPr="00D20AAF" w:rsidR="00D20AAF">
        <w:rPr>
          <w:i/>
          <w:iCs/>
          <w:color w:val="0000FF"/>
        </w:rPr>
        <w:t xml:space="preserve"> </w:t>
      </w:r>
      <w:r w:rsidRPr="00D20AAF" w:rsidR="00265B87">
        <w:rPr>
          <w:i/>
          <w:iCs/>
          <w:color w:val="0000FF"/>
        </w:rPr>
        <w:t>#1</w:t>
      </w:r>
      <w:r w:rsidRPr="00D20AAF" w:rsidR="009B228E">
        <w:rPr>
          <w:i/>
          <w:iCs/>
          <w:color w:val="0000FF"/>
          <w:u w:val="none"/>
        </w:rPr>
        <w:t>:</w:t>
      </w:r>
    </w:p>
    <w:p w:rsidR="0054349B" w:rsidRPr="00D20AAF" w:rsidP="00C53420" w14:paraId="5CC9DAB6" w14:textId="032B3BF9">
      <w:pPr>
        <w:ind w:left="360"/>
        <w:rPr>
          <w:rFonts w:ascii="Times New Roman" w:hAnsi="Times New Roman"/>
          <w:color w:val="0000FF"/>
        </w:rPr>
      </w:pPr>
      <w:r w:rsidRPr="00D20AAF">
        <w:rPr>
          <w:rFonts w:ascii="Times New Roman" w:hAnsi="Times New Roman"/>
          <w:color w:val="0000FF"/>
        </w:rPr>
        <w:t xml:space="preserve">SSA acknowledges NOSSCR’s concerns and suggestions regarding </w:t>
      </w:r>
      <w:r w:rsidR="00D20AAF">
        <w:rPr>
          <w:rFonts w:ascii="Times New Roman" w:hAnsi="Times New Roman"/>
          <w:color w:val="0000FF"/>
        </w:rPr>
        <w:t>F</w:t>
      </w:r>
      <w:r w:rsidRPr="00D20AAF">
        <w:rPr>
          <w:rFonts w:ascii="Times New Roman" w:hAnsi="Times New Roman"/>
          <w:color w:val="0000FF"/>
        </w:rPr>
        <w:t xml:space="preserve">orm </w:t>
      </w:r>
      <w:r w:rsidRPr="00D20AAF" w:rsidR="006F6610">
        <w:rPr>
          <w:rFonts w:ascii="Times New Roman" w:hAnsi="Times New Roman"/>
          <w:color w:val="0000FF"/>
        </w:rPr>
        <w:t>SSA-4290-F5</w:t>
      </w:r>
      <w:r w:rsidRPr="00D20AAF">
        <w:rPr>
          <w:rFonts w:ascii="Times New Roman" w:hAnsi="Times New Roman"/>
          <w:color w:val="0000FF"/>
        </w:rPr>
        <w:t xml:space="preserve">.  Form </w:t>
      </w:r>
      <w:r w:rsidRPr="00D20AAF" w:rsidR="006F6610">
        <w:rPr>
          <w:rFonts w:ascii="Times New Roman" w:hAnsi="Times New Roman"/>
          <w:color w:val="0000FF"/>
        </w:rPr>
        <w:t>SSA-4290-F5</w:t>
      </w:r>
      <w:r w:rsidRPr="00D20AAF" w:rsidR="00A44892">
        <w:rPr>
          <w:rFonts w:ascii="Times New Roman" w:hAnsi="Times New Roman"/>
          <w:color w:val="0000FF"/>
        </w:rPr>
        <w:t xml:space="preserve"> is </w:t>
      </w:r>
      <w:r w:rsidRPr="00D20AAF" w:rsidR="00594776">
        <w:rPr>
          <w:rFonts w:ascii="Times New Roman" w:hAnsi="Times New Roman"/>
          <w:color w:val="0000FF"/>
        </w:rPr>
        <w:t>specific to information collection intended to make a determination regarding continued entitlement to benefit payments</w:t>
      </w:r>
      <w:r w:rsidRPr="00D20AAF" w:rsidR="00476D60">
        <w:rPr>
          <w:rFonts w:ascii="Times New Roman" w:hAnsi="Times New Roman"/>
          <w:color w:val="0000FF"/>
        </w:rPr>
        <w:t xml:space="preserve"> under </w:t>
      </w:r>
      <w:r w:rsidRPr="00D20AAF">
        <w:rPr>
          <w:rFonts w:ascii="Times New Roman" w:hAnsi="Times New Roman"/>
          <w:color w:val="0000FF"/>
        </w:rPr>
        <w:t>SSA’S</w:t>
      </w:r>
      <w:r w:rsidRPr="00D20AAF" w:rsidR="00476D60">
        <w:rPr>
          <w:rFonts w:ascii="Times New Roman" w:hAnsi="Times New Roman"/>
          <w:color w:val="0000FF"/>
        </w:rPr>
        <w:t xml:space="preserve"> Section 301 rules. </w:t>
      </w:r>
      <w:r w:rsidRPr="00D20AAF">
        <w:rPr>
          <w:rFonts w:ascii="Times New Roman" w:hAnsi="Times New Roman"/>
          <w:color w:val="0000FF"/>
        </w:rPr>
        <w:t xml:space="preserve"> SSA</w:t>
      </w:r>
      <w:r w:rsidRPr="00D20AAF" w:rsidR="00F822C2">
        <w:rPr>
          <w:rFonts w:ascii="Times New Roman" w:hAnsi="Times New Roman"/>
          <w:color w:val="0000FF"/>
        </w:rPr>
        <w:t xml:space="preserve"> collect</w:t>
      </w:r>
      <w:r w:rsidRPr="00D20AAF">
        <w:rPr>
          <w:rFonts w:ascii="Times New Roman" w:hAnsi="Times New Roman"/>
          <w:color w:val="0000FF"/>
        </w:rPr>
        <w:t>s</w:t>
      </w:r>
      <w:r w:rsidRPr="00D20AAF" w:rsidR="00F822C2">
        <w:rPr>
          <w:rFonts w:ascii="Times New Roman" w:hAnsi="Times New Roman"/>
          <w:color w:val="0000FF"/>
        </w:rPr>
        <w:t xml:space="preserve"> t</w:t>
      </w:r>
      <w:r w:rsidRPr="00D20AAF" w:rsidR="00476D60">
        <w:rPr>
          <w:rFonts w:ascii="Times New Roman" w:hAnsi="Times New Roman"/>
          <w:color w:val="0000FF"/>
        </w:rPr>
        <w:t xml:space="preserve">he information </w:t>
      </w:r>
      <w:r w:rsidRPr="00D20AAF" w:rsidR="00F822C2">
        <w:rPr>
          <w:rFonts w:ascii="Times New Roman" w:hAnsi="Times New Roman"/>
          <w:color w:val="0000FF"/>
        </w:rPr>
        <w:t>on an</w:t>
      </w:r>
      <w:r w:rsidRPr="00D20AAF" w:rsidR="00476D60">
        <w:rPr>
          <w:rFonts w:ascii="Times New Roman" w:hAnsi="Times New Roman"/>
          <w:color w:val="0000FF"/>
        </w:rPr>
        <w:t xml:space="preserve"> as-needed </w:t>
      </w:r>
      <w:r w:rsidRPr="00D20AAF" w:rsidR="00F822C2">
        <w:rPr>
          <w:rFonts w:ascii="Times New Roman" w:hAnsi="Times New Roman"/>
          <w:color w:val="0000FF"/>
        </w:rPr>
        <w:t xml:space="preserve">basis </w:t>
      </w:r>
      <w:r w:rsidRPr="00D20AAF" w:rsidR="00476D60">
        <w:rPr>
          <w:rFonts w:ascii="Times New Roman" w:hAnsi="Times New Roman"/>
          <w:color w:val="0000FF"/>
        </w:rPr>
        <w:t>and</w:t>
      </w:r>
      <w:r w:rsidR="00776B8E">
        <w:rPr>
          <w:rFonts w:ascii="Times New Roman" w:hAnsi="Times New Roman"/>
          <w:color w:val="0000FF"/>
        </w:rPr>
        <w:t>,</w:t>
      </w:r>
      <w:r w:rsidRPr="00D20AAF" w:rsidR="00476D60">
        <w:rPr>
          <w:rFonts w:ascii="Times New Roman" w:hAnsi="Times New Roman"/>
          <w:color w:val="0000FF"/>
        </w:rPr>
        <w:t xml:space="preserve"> as such, </w:t>
      </w:r>
      <w:r w:rsidRPr="00D20AAF" w:rsidR="00F822C2">
        <w:rPr>
          <w:rFonts w:ascii="Times New Roman" w:hAnsi="Times New Roman"/>
          <w:color w:val="0000FF"/>
        </w:rPr>
        <w:t xml:space="preserve">the </w:t>
      </w:r>
      <w:r w:rsidRPr="00D20AAF" w:rsidR="006F6610">
        <w:rPr>
          <w:rFonts w:ascii="Times New Roman" w:hAnsi="Times New Roman"/>
          <w:color w:val="0000FF"/>
        </w:rPr>
        <w:t>SSA-4290-F5</w:t>
      </w:r>
      <w:r w:rsidRPr="00D20AAF" w:rsidR="00F822C2">
        <w:rPr>
          <w:rFonts w:ascii="Times New Roman" w:hAnsi="Times New Roman"/>
          <w:color w:val="0000FF"/>
        </w:rPr>
        <w:t xml:space="preserve"> is not appropriate for </w:t>
      </w:r>
      <w:r w:rsidRPr="00D20AAF" w:rsidR="00476D60">
        <w:rPr>
          <w:rFonts w:ascii="Times New Roman" w:hAnsi="Times New Roman"/>
          <w:color w:val="0000FF"/>
        </w:rPr>
        <w:t xml:space="preserve">“widespread and routine” </w:t>
      </w:r>
      <w:r w:rsidRPr="00D20AAF" w:rsidR="00F822C2">
        <w:rPr>
          <w:rFonts w:ascii="Times New Roman" w:hAnsi="Times New Roman"/>
          <w:color w:val="0000FF"/>
        </w:rPr>
        <w:t>use</w:t>
      </w:r>
      <w:r w:rsidRPr="00D20AAF" w:rsidR="00D17033">
        <w:rPr>
          <w:rFonts w:ascii="Times New Roman" w:hAnsi="Times New Roman"/>
          <w:color w:val="0000FF"/>
        </w:rPr>
        <w:t xml:space="preserve">. </w:t>
      </w:r>
      <w:r w:rsidR="00776B8E">
        <w:rPr>
          <w:rFonts w:ascii="Times New Roman" w:hAnsi="Times New Roman"/>
          <w:color w:val="0000FF"/>
        </w:rPr>
        <w:t xml:space="preserve"> </w:t>
      </w:r>
      <w:r w:rsidRPr="00D20AAF" w:rsidR="00D17033">
        <w:rPr>
          <w:rFonts w:ascii="Times New Roman" w:hAnsi="Times New Roman"/>
          <w:color w:val="0000FF"/>
        </w:rPr>
        <w:t>Additionally,</w:t>
      </w:r>
      <w:r w:rsidRPr="00D20AAF">
        <w:rPr>
          <w:rFonts w:ascii="Times New Roman" w:hAnsi="Times New Roman"/>
          <w:color w:val="0000FF"/>
        </w:rPr>
        <w:t xml:space="preserve"> due to limited resources and limited use, the form is currently not a candidate for automation in the immediate future. </w:t>
      </w:r>
    </w:p>
    <w:p w:rsidR="0054349B" w:rsidRPr="00D20AAF" w:rsidP="0054349B" w14:paraId="785EE109" w14:textId="77777777">
      <w:pPr>
        <w:ind w:left="1080"/>
        <w:rPr>
          <w:rFonts w:ascii="Times New Roman" w:hAnsi="Times New Roman"/>
          <w:color w:val="0000FF"/>
        </w:rPr>
      </w:pPr>
    </w:p>
    <w:p w:rsidR="0054349B" w:rsidRPr="00D20AAF" w:rsidP="00BA2CE3" w14:paraId="42877F67" w14:textId="0594E531">
      <w:pPr>
        <w:pStyle w:val="Default"/>
        <w:ind w:left="360"/>
        <w:rPr>
          <w:rFonts w:ascii="Times New Roman" w:hAnsi="Times New Roman" w:cs="Times New Roman"/>
          <w:color w:val="0000FF"/>
        </w:rPr>
      </w:pPr>
      <w:r>
        <w:rPr>
          <w:rFonts w:ascii="Times New Roman" w:hAnsi="Times New Roman" w:cs="Times New Roman"/>
          <w:color w:val="0000FF"/>
        </w:rPr>
        <w:t xml:space="preserve">As per NOSSCR’s request that SSA replace terms like IWP, IPE, and IEP with questions, we note that </w:t>
      </w:r>
      <w:r w:rsidRPr="00D20AAF" w:rsidR="000018B7">
        <w:rPr>
          <w:rFonts w:ascii="Times New Roman" w:hAnsi="Times New Roman" w:cs="Times New Roman"/>
          <w:color w:val="0000FF"/>
        </w:rPr>
        <w:t>SSA</w:t>
      </w:r>
      <w:r>
        <w:rPr>
          <w:rFonts w:ascii="Times New Roman" w:hAnsi="Times New Roman" w:cs="Times New Roman"/>
          <w:color w:val="0000FF"/>
        </w:rPr>
        <w:t>’</w:t>
      </w:r>
      <w:r w:rsidRPr="00D20AAF" w:rsidR="000018B7">
        <w:rPr>
          <w:rFonts w:ascii="Times New Roman" w:hAnsi="Times New Roman" w:cs="Times New Roman"/>
          <w:color w:val="0000FF"/>
        </w:rPr>
        <w:t xml:space="preserve">s </w:t>
      </w:r>
      <w:r w:rsidRPr="00D20AAF" w:rsidR="006F2CDB">
        <w:rPr>
          <w:rFonts w:ascii="Times New Roman" w:hAnsi="Times New Roman" w:cs="Times New Roman"/>
          <w:color w:val="0000FF"/>
        </w:rPr>
        <w:t xml:space="preserve">beneficiaries are not the intended respondents for the </w:t>
      </w:r>
      <w:r w:rsidRPr="00D20AAF" w:rsidR="006F6610">
        <w:rPr>
          <w:rFonts w:ascii="Times New Roman" w:hAnsi="Times New Roman" w:cs="Times New Roman"/>
          <w:color w:val="0000FF"/>
        </w:rPr>
        <w:t>SSA-4290-F5</w:t>
      </w:r>
      <w:r>
        <w:rPr>
          <w:rFonts w:ascii="Times New Roman" w:hAnsi="Times New Roman" w:cs="Times New Roman"/>
          <w:color w:val="0000FF"/>
        </w:rPr>
        <w:t xml:space="preserve">.  Rather, </w:t>
      </w:r>
      <w:r w:rsidRPr="00D20AAF" w:rsidR="006F2CDB">
        <w:rPr>
          <w:rFonts w:ascii="Times New Roman" w:hAnsi="Times New Roman" w:cs="Times New Roman"/>
          <w:color w:val="0000FF"/>
        </w:rPr>
        <w:t>t</w:t>
      </w:r>
      <w:r w:rsidRPr="00D20AAF" w:rsidR="000018B7">
        <w:rPr>
          <w:rFonts w:ascii="Times New Roman" w:hAnsi="Times New Roman" w:cs="Times New Roman"/>
          <w:color w:val="0000FF"/>
        </w:rPr>
        <w:t>he intended respondents</w:t>
      </w:r>
      <w:r w:rsidRPr="00D20AAF" w:rsidR="006F2CDB">
        <w:rPr>
          <w:rFonts w:ascii="Times New Roman" w:hAnsi="Times New Roman" w:cs="Times New Roman"/>
          <w:color w:val="0000FF"/>
        </w:rPr>
        <w:t xml:space="preserve"> for this form</w:t>
      </w:r>
      <w:r w:rsidRPr="00D20AAF" w:rsidR="000018B7">
        <w:rPr>
          <w:rFonts w:ascii="Times New Roman" w:hAnsi="Times New Roman" w:cs="Times New Roman"/>
          <w:color w:val="0000FF"/>
        </w:rPr>
        <w:t xml:space="preserve"> are pro</w:t>
      </w:r>
      <w:r w:rsidRPr="00D20AAF" w:rsidR="00676AB4">
        <w:rPr>
          <w:rFonts w:ascii="Times New Roman" w:hAnsi="Times New Roman" w:cs="Times New Roman"/>
          <w:color w:val="0000FF"/>
        </w:rPr>
        <w:t>viders</w:t>
      </w:r>
      <w:r w:rsidRPr="00D20AAF" w:rsidR="000018B7">
        <w:rPr>
          <w:rFonts w:ascii="Times New Roman" w:hAnsi="Times New Roman" w:cs="Times New Roman"/>
          <w:color w:val="0000FF"/>
        </w:rPr>
        <w:t xml:space="preserve"> in State employment networks, vocational rehabilitation agencies, or other providers of educational or job training services from which a beneficiary is receiving services through an approved program.</w:t>
      </w:r>
      <w:bookmarkStart w:id="0" w:name="_Hlk170801906"/>
      <w:r>
        <w:rPr>
          <w:rFonts w:ascii="Times New Roman" w:hAnsi="Times New Roman" w:cs="Times New Roman"/>
          <w:color w:val="0000FF"/>
        </w:rPr>
        <w:t xml:space="preserve">  We expect these providers understand and use these te</w:t>
      </w:r>
      <w:r>
        <w:rPr>
          <w:rFonts w:ascii="Times New Roman" w:hAnsi="Times New Roman" w:cs="Times New Roman"/>
          <w:color w:val="0000FF"/>
        </w:rPr>
        <w:t xml:space="preserve">rms on a daily basis as they deal with such programs as they administer their own.  Therefore, we do not see a need to replace them with questions for the beneficiary’s understanding.  We also note that </w:t>
      </w:r>
      <w:r w:rsidRPr="00D20AAF" w:rsidR="00FB77B7">
        <w:rPr>
          <w:rFonts w:ascii="Times New Roman" w:hAnsi="Times New Roman" w:cs="Times New Roman"/>
          <w:color w:val="0000FF"/>
        </w:rPr>
        <w:t xml:space="preserve">SSA’s </w:t>
      </w:r>
      <w:r w:rsidRPr="00D20AAF" w:rsidR="00676AB4">
        <w:rPr>
          <w:rFonts w:ascii="Times New Roman" w:hAnsi="Times New Roman" w:cs="Times New Roman"/>
          <w:color w:val="0000FF"/>
        </w:rPr>
        <w:t>f</w:t>
      </w:r>
      <w:r w:rsidRPr="00D20AAF" w:rsidR="000018B7">
        <w:rPr>
          <w:rFonts w:ascii="Times New Roman" w:hAnsi="Times New Roman" w:cs="Times New Roman"/>
          <w:color w:val="0000FF"/>
        </w:rPr>
        <w:t>orms</w:t>
      </w:r>
      <w:r w:rsidRPr="00D20AAF" w:rsidR="00FB77B7">
        <w:rPr>
          <w:rFonts w:ascii="Times New Roman" w:hAnsi="Times New Roman" w:cs="Times New Roman"/>
          <w:color w:val="0000FF"/>
        </w:rPr>
        <w:t xml:space="preserve"> </w:t>
      </w:r>
      <w:r w:rsidRPr="00D20AAF" w:rsidR="000018B7">
        <w:rPr>
          <w:rFonts w:ascii="Times New Roman" w:hAnsi="Times New Roman" w:cs="Times New Roman"/>
          <w:color w:val="0000FF"/>
        </w:rPr>
        <w:t>intended for beneficiar</w:t>
      </w:r>
      <w:r>
        <w:rPr>
          <w:rFonts w:ascii="Times New Roman" w:hAnsi="Times New Roman" w:cs="Times New Roman"/>
          <w:color w:val="0000FF"/>
        </w:rPr>
        <w:t>y use</w:t>
      </w:r>
      <w:r w:rsidRPr="00D20AAF" w:rsidR="00030F4D">
        <w:rPr>
          <w:rFonts w:ascii="Times New Roman" w:hAnsi="Times New Roman" w:cs="Times New Roman"/>
          <w:color w:val="0000FF"/>
        </w:rPr>
        <w:t xml:space="preserve"> </w:t>
      </w:r>
      <w:r w:rsidRPr="00D20AAF" w:rsidR="000018B7">
        <w:rPr>
          <w:rFonts w:ascii="Times New Roman" w:hAnsi="Times New Roman" w:cs="Times New Roman"/>
          <w:color w:val="0000FF"/>
        </w:rPr>
        <w:t>are written in plain language to the extent possible</w:t>
      </w:r>
      <w:r>
        <w:rPr>
          <w:rFonts w:ascii="Times New Roman" w:hAnsi="Times New Roman" w:cs="Times New Roman"/>
          <w:color w:val="0000FF"/>
        </w:rPr>
        <w:t>, to ensure the respondents understand the questions we ask</w:t>
      </w:r>
      <w:r w:rsidRPr="00D20AAF" w:rsidR="000018B7">
        <w:rPr>
          <w:rFonts w:ascii="Times New Roman" w:hAnsi="Times New Roman" w:cs="Times New Roman"/>
          <w:color w:val="0000FF"/>
        </w:rPr>
        <w:t>.</w:t>
      </w:r>
    </w:p>
    <w:bookmarkEnd w:id="0"/>
    <w:p w:rsidR="0054349B" w:rsidRPr="002A0002" w:rsidP="0054349B" w14:paraId="632F5E05" w14:textId="77777777">
      <w:pPr>
        <w:pStyle w:val="Default"/>
        <w:rPr>
          <w:rFonts w:ascii="Times New Roman" w:hAnsi="Times New Roman" w:cs="Times New Roman"/>
        </w:rPr>
      </w:pPr>
    </w:p>
    <w:p w:rsidR="009A2776" w:rsidRPr="00265B87" w:rsidP="00030F4D" w14:paraId="0157CB86" w14:textId="20310C3B">
      <w:pPr>
        <w:pStyle w:val="Default"/>
        <w:numPr>
          <w:ilvl w:val="0"/>
          <w:numId w:val="1"/>
        </w:numPr>
        <w:ind w:left="450"/>
        <w:rPr>
          <w:rFonts w:ascii="Times New Roman" w:hAnsi="Times New Roman" w:cs="Times New Roman"/>
        </w:rPr>
      </w:pPr>
      <w:r w:rsidRPr="002A0002">
        <w:rPr>
          <w:rFonts w:ascii="Times New Roman" w:hAnsi="Times New Roman" w:cs="Times New Roman"/>
          <w:b/>
          <w:bCs/>
          <w:i/>
          <w:iCs/>
          <w:u w:val="single"/>
        </w:rPr>
        <w:t>Comment</w:t>
      </w:r>
      <w:r w:rsidR="00007C71">
        <w:rPr>
          <w:rFonts w:ascii="Times New Roman" w:hAnsi="Times New Roman" w:cs="Times New Roman"/>
          <w:b/>
          <w:bCs/>
          <w:i/>
          <w:iCs/>
          <w:u w:val="single"/>
        </w:rPr>
        <w:t>#2</w:t>
      </w:r>
      <w:r w:rsidRPr="00776B8E">
        <w:rPr>
          <w:rFonts w:ascii="Times New Roman" w:hAnsi="Times New Roman" w:cs="Times New Roman"/>
          <w:b/>
          <w:bCs/>
          <w:i/>
          <w:iCs/>
        </w:rPr>
        <w:t>:</w:t>
      </w:r>
      <w:r w:rsidRPr="00776B8E">
        <w:rPr>
          <w:rFonts w:ascii="Times New Roman" w:hAnsi="Times New Roman" w:cs="Times New Roman"/>
        </w:rPr>
        <w:t xml:space="preserve"> </w:t>
      </w:r>
      <w:r w:rsidRPr="002A0002">
        <w:rPr>
          <w:rFonts w:ascii="Times New Roman" w:hAnsi="Times New Roman" w:cs="Times New Roman"/>
        </w:rPr>
        <w:t xml:space="preserve"> </w:t>
      </w:r>
      <w:r w:rsidR="004E481C">
        <w:rPr>
          <w:rFonts w:ascii="Times New Roman" w:hAnsi="Times New Roman" w:cs="Times New Roman"/>
        </w:rPr>
        <w:t xml:space="preserve">NOSSCR </w:t>
      </w:r>
      <w:r w:rsidRPr="002A0002">
        <w:rPr>
          <w:rFonts w:ascii="Times New Roman" w:hAnsi="Times New Roman" w:cs="Times New Roman"/>
        </w:rPr>
        <w:t>encourage</w:t>
      </w:r>
      <w:r w:rsidR="004E481C">
        <w:rPr>
          <w:rFonts w:ascii="Times New Roman" w:hAnsi="Times New Roman" w:cs="Times New Roman"/>
        </w:rPr>
        <w:t>s SSA to e</w:t>
      </w:r>
      <w:r w:rsidRPr="002A0002">
        <w:rPr>
          <w:rFonts w:ascii="Times New Roman" w:hAnsi="Times New Roman" w:cs="Times New Roman"/>
        </w:rPr>
        <w:t>levate personnel with knowledge of these vocational rehabilitation programs, and train additional staff to be well-v</w:t>
      </w:r>
      <w:r w:rsidRPr="002A0002">
        <w:rPr>
          <w:rFonts w:ascii="Times New Roman" w:hAnsi="Times New Roman" w:cs="Times New Roman"/>
        </w:rPr>
        <w:t>ersed in the available options.</w:t>
      </w:r>
      <w:r w:rsidR="004E481C">
        <w:rPr>
          <w:rFonts w:ascii="Times New Roman" w:hAnsi="Times New Roman" w:cs="Times New Roman"/>
        </w:rPr>
        <w:t xml:space="preserve"> </w:t>
      </w:r>
      <w:r w:rsidR="00776B8E">
        <w:rPr>
          <w:rFonts w:ascii="Times New Roman" w:hAnsi="Times New Roman" w:cs="Times New Roman"/>
        </w:rPr>
        <w:t xml:space="preserve"> </w:t>
      </w:r>
      <w:r w:rsidR="004E481C">
        <w:rPr>
          <w:rFonts w:ascii="Times New Roman" w:hAnsi="Times New Roman" w:cs="Times New Roman"/>
        </w:rPr>
        <w:t>NOSSCR states w</w:t>
      </w:r>
      <w:r w:rsidRPr="002A0002">
        <w:rPr>
          <w:rFonts w:ascii="Times New Roman" w:hAnsi="Times New Roman" w:cs="Times New Roman"/>
        </w:rPr>
        <w:t xml:space="preserve">hen communicating with beneficiaries about the need for </w:t>
      </w:r>
      <w:r w:rsidR="00776B8E">
        <w:rPr>
          <w:rFonts w:ascii="Times New Roman" w:hAnsi="Times New Roman" w:cs="Times New Roman"/>
        </w:rPr>
        <w:t>F</w:t>
      </w:r>
      <w:r w:rsidRPr="002A0002">
        <w:rPr>
          <w:rFonts w:ascii="Times New Roman" w:hAnsi="Times New Roman" w:cs="Times New Roman"/>
        </w:rPr>
        <w:t xml:space="preserve">orm </w:t>
      </w:r>
      <w:r w:rsidRPr="00265B87" w:rsidR="006F6610">
        <w:rPr>
          <w:rFonts w:ascii="Times New Roman" w:hAnsi="Times New Roman" w:cs="Times New Roman"/>
        </w:rPr>
        <w:t>SSA-4290-F5</w:t>
      </w:r>
      <w:r w:rsidRPr="00265B87">
        <w:rPr>
          <w:rFonts w:ascii="Times New Roman" w:hAnsi="Times New Roman" w:cs="Times New Roman"/>
        </w:rPr>
        <w:t>, staff should continue to encourage participation in vocational rehabilitation</w:t>
      </w:r>
      <w:r w:rsidRPr="00265B87" w:rsidR="00A8222F">
        <w:rPr>
          <w:rFonts w:ascii="Times New Roman" w:hAnsi="Times New Roman" w:cs="Times New Roman"/>
        </w:rPr>
        <w:t>.</w:t>
      </w:r>
      <w:r w:rsidR="00776B8E">
        <w:rPr>
          <w:rFonts w:ascii="Times New Roman" w:hAnsi="Times New Roman" w:cs="Times New Roman"/>
        </w:rPr>
        <w:t xml:space="preserve">  </w:t>
      </w:r>
      <w:r w:rsidRPr="00265B87" w:rsidR="00030F4D">
        <w:rPr>
          <w:rFonts w:ascii="Times New Roman" w:hAnsi="Times New Roman" w:cs="Times New Roman"/>
        </w:rPr>
        <w:t xml:space="preserve">NOSSCR also </w:t>
      </w:r>
      <w:r w:rsidR="00776B8E">
        <w:rPr>
          <w:rFonts w:ascii="Times New Roman" w:hAnsi="Times New Roman" w:cs="Times New Roman"/>
        </w:rPr>
        <w:t xml:space="preserve">notes that, </w:t>
      </w:r>
      <w:r w:rsidRPr="00265B87" w:rsidR="00030F4D">
        <w:rPr>
          <w:rFonts w:ascii="Times New Roman" w:hAnsi="Times New Roman" w:cs="Times New Roman"/>
        </w:rPr>
        <w:t>c</w:t>
      </w:r>
      <w:r w:rsidRPr="00265B87">
        <w:rPr>
          <w:rFonts w:ascii="Times New Roman" w:hAnsi="Times New Roman"/>
        </w:rPr>
        <w:t xml:space="preserve">urrently, each field office is intended to have a Work Incentive Liaison with specialized training in work rules and procedures, yet </w:t>
      </w:r>
      <w:r w:rsidR="00776B8E">
        <w:rPr>
          <w:rFonts w:ascii="Times New Roman" w:hAnsi="Times New Roman"/>
        </w:rPr>
        <w:t xml:space="preserve">their </w:t>
      </w:r>
      <w:r w:rsidRPr="00265B87">
        <w:rPr>
          <w:rFonts w:ascii="Times New Roman" w:hAnsi="Times New Roman"/>
        </w:rPr>
        <w:t>data shows that many offices do not have</w:t>
      </w:r>
      <w:r w:rsidR="00776B8E">
        <w:rPr>
          <w:rFonts w:ascii="Times New Roman" w:hAnsi="Times New Roman"/>
        </w:rPr>
        <w:t>,</w:t>
      </w:r>
      <w:r w:rsidRPr="00265B87">
        <w:rPr>
          <w:rFonts w:ascii="Times New Roman" w:hAnsi="Times New Roman"/>
        </w:rPr>
        <w:t xml:space="preserve"> or cannot identify</w:t>
      </w:r>
      <w:r w:rsidR="00776B8E">
        <w:rPr>
          <w:rFonts w:ascii="Times New Roman" w:hAnsi="Times New Roman"/>
        </w:rPr>
        <w:t>,</w:t>
      </w:r>
      <w:r w:rsidRPr="00265B87">
        <w:rPr>
          <w:rFonts w:ascii="Times New Roman" w:hAnsi="Times New Roman"/>
        </w:rPr>
        <w:t xml:space="preserve"> this person</w:t>
      </w:r>
      <w:r w:rsidR="00776B8E">
        <w:rPr>
          <w:rFonts w:ascii="Times New Roman" w:hAnsi="Times New Roman"/>
        </w:rPr>
        <w:t>.  In addition</w:t>
      </w:r>
      <w:r w:rsidRPr="00265B87" w:rsidR="00030F4D">
        <w:rPr>
          <w:rFonts w:ascii="Times New Roman" w:hAnsi="Times New Roman"/>
        </w:rPr>
        <w:t xml:space="preserve">, </w:t>
      </w:r>
      <w:r w:rsidR="00776B8E">
        <w:rPr>
          <w:rFonts w:ascii="Times New Roman" w:hAnsi="Times New Roman"/>
        </w:rPr>
        <w:t>they note that</w:t>
      </w:r>
      <w:r w:rsidRPr="00265B87" w:rsidR="00776B8E">
        <w:rPr>
          <w:rFonts w:ascii="Times New Roman" w:hAnsi="Times New Roman"/>
        </w:rPr>
        <w:t xml:space="preserve"> </w:t>
      </w:r>
      <w:r w:rsidRPr="00265B87">
        <w:rPr>
          <w:rFonts w:ascii="Times New Roman" w:hAnsi="Times New Roman"/>
        </w:rPr>
        <w:t>many Area Wor</w:t>
      </w:r>
      <w:r w:rsidRPr="00265B87">
        <w:rPr>
          <w:rFonts w:ascii="Times New Roman" w:hAnsi="Times New Roman"/>
        </w:rPr>
        <w:t xml:space="preserve">k Incentives Coordinator positions, </w:t>
      </w:r>
      <w:r w:rsidR="00776B8E">
        <w:rPr>
          <w:rFonts w:ascii="Times New Roman" w:hAnsi="Times New Roman"/>
        </w:rPr>
        <w:t xml:space="preserve">which should be filled with </w:t>
      </w:r>
      <w:r w:rsidRPr="00265B87">
        <w:rPr>
          <w:rFonts w:ascii="Times New Roman" w:hAnsi="Times New Roman"/>
        </w:rPr>
        <w:t xml:space="preserve">those who provide regional oversight, remain unfilled by the agency. </w:t>
      </w:r>
      <w:r w:rsidRPr="00265B87" w:rsidR="00030F4D">
        <w:rPr>
          <w:rFonts w:ascii="Times New Roman" w:hAnsi="Times New Roman"/>
        </w:rPr>
        <w:t xml:space="preserve"> NOSSCR recommends SSA amplify and incentivize </w:t>
      </w:r>
      <w:r w:rsidRPr="00265B87">
        <w:rPr>
          <w:rFonts w:ascii="Times New Roman" w:hAnsi="Times New Roman"/>
        </w:rPr>
        <w:t>these positions</w:t>
      </w:r>
      <w:r w:rsidR="00776B8E">
        <w:rPr>
          <w:rFonts w:ascii="Times New Roman" w:hAnsi="Times New Roman"/>
        </w:rPr>
        <w:t xml:space="preserve"> to fill them, as that</w:t>
      </w:r>
      <w:r w:rsidRPr="00265B87">
        <w:rPr>
          <w:rFonts w:ascii="Times New Roman" w:hAnsi="Times New Roman"/>
        </w:rPr>
        <w:t xml:space="preserve"> will help these vocational rehabilitat</w:t>
      </w:r>
      <w:r w:rsidRPr="00265B87">
        <w:rPr>
          <w:rFonts w:ascii="Times New Roman" w:hAnsi="Times New Roman"/>
        </w:rPr>
        <w:t xml:space="preserve">ion programs succeed. </w:t>
      </w:r>
    </w:p>
    <w:p w:rsidR="006D1734" w:rsidRPr="002A0002" w:rsidP="006D1734" w14:paraId="00DB2677" w14:textId="77777777">
      <w:pPr>
        <w:rPr>
          <w:rFonts w:ascii="Times New Roman" w:hAnsi="Times New Roman"/>
        </w:rPr>
      </w:pPr>
    </w:p>
    <w:p w:rsidR="00EE6B6A" w:rsidP="00EE6B6A" w14:paraId="2AE41336" w14:textId="77777777">
      <w:pPr>
        <w:ind w:firstLine="450"/>
        <w:rPr>
          <w:rFonts w:ascii="Times New Roman" w:hAnsi="Times New Roman"/>
          <w:color w:val="0000FF"/>
        </w:rPr>
      </w:pPr>
      <w:r w:rsidRPr="00776B8E">
        <w:rPr>
          <w:rFonts w:ascii="Times New Roman" w:hAnsi="Times New Roman"/>
          <w:b/>
          <w:bCs/>
          <w:i/>
          <w:iCs/>
          <w:color w:val="0000FF"/>
          <w:u w:val="single"/>
        </w:rPr>
        <w:t>SSA Response</w:t>
      </w:r>
      <w:r w:rsidRPr="00776B8E" w:rsidR="00776B8E">
        <w:rPr>
          <w:rFonts w:ascii="Times New Roman" w:hAnsi="Times New Roman"/>
          <w:b/>
          <w:bCs/>
          <w:i/>
          <w:iCs/>
          <w:color w:val="0000FF"/>
          <w:u w:val="single"/>
        </w:rPr>
        <w:t xml:space="preserve"> </w:t>
      </w:r>
      <w:r w:rsidRPr="00776B8E" w:rsidR="00007C71">
        <w:rPr>
          <w:rFonts w:ascii="Times New Roman" w:hAnsi="Times New Roman"/>
          <w:b/>
          <w:bCs/>
          <w:i/>
          <w:iCs/>
          <w:color w:val="0000FF"/>
          <w:u w:val="single"/>
        </w:rPr>
        <w:t>#2</w:t>
      </w:r>
      <w:r w:rsidRPr="00C31374">
        <w:rPr>
          <w:rFonts w:ascii="Times New Roman" w:hAnsi="Times New Roman"/>
          <w:b/>
          <w:bCs/>
          <w:color w:val="0000FF"/>
        </w:rPr>
        <w:t>:</w:t>
      </w:r>
      <w:r w:rsidRPr="00776B8E">
        <w:rPr>
          <w:rFonts w:ascii="Times New Roman" w:hAnsi="Times New Roman"/>
          <w:color w:val="0000FF"/>
        </w:rPr>
        <w:t xml:space="preserve">  </w:t>
      </w:r>
    </w:p>
    <w:p w:rsidR="00EE6B6A" w:rsidP="00EE6B6A" w14:paraId="0DF7F214" w14:textId="77777777">
      <w:pPr>
        <w:ind w:firstLine="450"/>
        <w:rPr>
          <w:rFonts w:ascii="Times New Roman" w:hAnsi="Times New Roman"/>
          <w:color w:val="0000FF"/>
        </w:rPr>
      </w:pPr>
      <w:r w:rsidRPr="00776B8E">
        <w:rPr>
          <w:rFonts w:ascii="Times New Roman" w:hAnsi="Times New Roman"/>
          <w:color w:val="0000FF"/>
        </w:rPr>
        <w:t>SSA continuously provides training to our staff using various available resources and</w:t>
      </w:r>
    </w:p>
    <w:p w:rsidR="00EE6B6A" w:rsidP="00EE6B6A" w14:paraId="6800A8CC" w14:textId="77777777">
      <w:pPr>
        <w:ind w:firstLine="450"/>
        <w:rPr>
          <w:rFonts w:ascii="Times New Roman" w:hAnsi="Times New Roman"/>
          <w:color w:val="0000FF"/>
        </w:rPr>
      </w:pPr>
      <w:r w:rsidRPr="00776B8E">
        <w:rPr>
          <w:rFonts w:ascii="Times New Roman" w:hAnsi="Times New Roman"/>
          <w:color w:val="0000FF"/>
        </w:rPr>
        <w:t xml:space="preserve">technology. </w:t>
      </w:r>
      <w:r w:rsidRPr="00776B8E" w:rsidR="00701891">
        <w:rPr>
          <w:rFonts w:ascii="Times New Roman" w:hAnsi="Times New Roman"/>
          <w:color w:val="0000FF"/>
        </w:rPr>
        <w:t xml:space="preserve"> </w:t>
      </w:r>
      <w:r w:rsidRPr="00776B8E">
        <w:rPr>
          <w:rFonts w:ascii="Times New Roman" w:hAnsi="Times New Roman"/>
          <w:color w:val="0000FF"/>
        </w:rPr>
        <w:t>We are constantly developing new opportunities, techniques</w:t>
      </w:r>
      <w:r w:rsidR="00EA0314">
        <w:rPr>
          <w:rFonts w:ascii="Times New Roman" w:hAnsi="Times New Roman"/>
          <w:color w:val="0000FF"/>
        </w:rPr>
        <w:t>,</w:t>
      </w:r>
      <w:r w:rsidRPr="00776B8E">
        <w:rPr>
          <w:rFonts w:ascii="Times New Roman" w:hAnsi="Times New Roman"/>
          <w:color w:val="0000FF"/>
        </w:rPr>
        <w:t xml:space="preserve"> and </w:t>
      </w:r>
      <w:r w:rsidRPr="00776B8E">
        <w:rPr>
          <w:rFonts w:ascii="Times New Roman" w:hAnsi="Times New Roman"/>
          <w:color w:val="0000FF"/>
        </w:rPr>
        <w:t>innovative</w:t>
      </w:r>
    </w:p>
    <w:p w:rsidR="00EE6B6A" w:rsidP="00EE6B6A" w14:paraId="7C10F7E2" w14:textId="77777777">
      <w:pPr>
        <w:ind w:firstLine="450"/>
        <w:rPr>
          <w:rFonts w:ascii="Times New Roman" w:hAnsi="Times New Roman"/>
          <w:color w:val="0000FF"/>
        </w:rPr>
      </w:pPr>
      <w:r w:rsidRPr="00776B8E">
        <w:rPr>
          <w:rFonts w:ascii="Times New Roman" w:hAnsi="Times New Roman"/>
          <w:color w:val="0000FF"/>
        </w:rPr>
        <w:t>ideas to help our employees maintain a working knowledge of our programs, services</w:t>
      </w:r>
      <w:r w:rsidR="00EA0314">
        <w:rPr>
          <w:rFonts w:ascii="Times New Roman" w:hAnsi="Times New Roman"/>
          <w:color w:val="0000FF"/>
        </w:rPr>
        <w:t>,</w:t>
      </w:r>
      <w:r w:rsidRPr="00776B8E">
        <w:rPr>
          <w:rFonts w:ascii="Times New Roman" w:hAnsi="Times New Roman"/>
          <w:color w:val="0000FF"/>
        </w:rPr>
        <w:t xml:space="preserve"> and</w:t>
      </w:r>
    </w:p>
    <w:p w:rsidR="00EE6B6A" w:rsidP="00EE6B6A" w14:paraId="77CDB658" w14:textId="77777777">
      <w:pPr>
        <w:ind w:firstLine="450"/>
        <w:rPr>
          <w:rFonts w:ascii="Times New Roman" w:hAnsi="Times New Roman"/>
          <w:color w:val="0000FF"/>
        </w:rPr>
      </w:pPr>
      <w:r w:rsidRPr="00776B8E">
        <w:rPr>
          <w:rFonts w:ascii="Times New Roman" w:hAnsi="Times New Roman"/>
          <w:color w:val="0000FF"/>
        </w:rPr>
        <w:t>policies.</w:t>
      </w:r>
      <w:r w:rsidRPr="00776B8E" w:rsidR="00007C71">
        <w:rPr>
          <w:rFonts w:ascii="Times New Roman" w:hAnsi="Times New Roman"/>
          <w:color w:val="0000FF"/>
        </w:rPr>
        <w:t xml:space="preserve"> </w:t>
      </w:r>
      <w:r w:rsidRPr="00776B8E">
        <w:rPr>
          <w:rFonts w:ascii="Times New Roman" w:hAnsi="Times New Roman"/>
          <w:color w:val="0000FF"/>
        </w:rPr>
        <w:t xml:space="preserve"> Training is typically ongoing throughout the life of an employee’s career and </w:t>
      </w:r>
      <w:r w:rsidRPr="00776B8E">
        <w:rPr>
          <w:rFonts w:ascii="Times New Roman" w:hAnsi="Times New Roman"/>
          <w:color w:val="0000FF"/>
        </w:rPr>
        <w:t>can</w:t>
      </w:r>
    </w:p>
    <w:p w:rsidR="00EE6B6A" w:rsidP="00EE6B6A" w14:paraId="54F32FB2" w14:textId="77777777">
      <w:pPr>
        <w:ind w:firstLine="450"/>
        <w:rPr>
          <w:rFonts w:ascii="Times New Roman" w:hAnsi="Times New Roman"/>
          <w:color w:val="0000FF"/>
        </w:rPr>
      </w:pPr>
      <w:r w:rsidRPr="00776B8E">
        <w:rPr>
          <w:rFonts w:ascii="Times New Roman" w:hAnsi="Times New Roman"/>
          <w:color w:val="0000FF"/>
        </w:rPr>
        <w:t xml:space="preserve">range anywhere from formal classroom settings to </w:t>
      </w:r>
      <w:r w:rsidR="00EA0314">
        <w:rPr>
          <w:rFonts w:ascii="Times New Roman" w:hAnsi="Times New Roman"/>
          <w:color w:val="0000FF"/>
        </w:rPr>
        <w:t>I</w:t>
      </w:r>
      <w:r w:rsidRPr="00776B8E">
        <w:rPr>
          <w:rFonts w:ascii="Times New Roman" w:hAnsi="Times New Roman"/>
          <w:color w:val="0000FF"/>
        </w:rPr>
        <w:t>ntranet-b</w:t>
      </w:r>
      <w:r w:rsidRPr="00776B8E">
        <w:rPr>
          <w:rFonts w:ascii="Times New Roman" w:hAnsi="Times New Roman"/>
          <w:color w:val="0000FF"/>
        </w:rPr>
        <w:t>ased training videos available</w:t>
      </w:r>
    </w:p>
    <w:p w:rsidR="00EE6B6A" w:rsidP="00EE6B6A" w14:paraId="4CB0BB2A" w14:textId="77777777">
      <w:pPr>
        <w:ind w:firstLine="450"/>
        <w:rPr>
          <w:rFonts w:ascii="Times New Roman" w:hAnsi="Times New Roman"/>
          <w:color w:val="0000FF"/>
        </w:rPr>
      </w:pPr>
      <w:r w:rsidRPr="00776B8E">
        <w:rPr>
          <w:rFonts w:ascii="Times New Roman" w:hAnsi="Times New Roman"/>
          <w:color w:val="0000FF"/>
        </w:rPr>
        <w:t>on-demand</w:t>
      </w:r>
      <w:r w:rsidRPr="00776B8E" w:rsidR="00007C71">
        <w:rPr>
          <w:rFonts w:ascii="Times New Roman" w:hAnsi="Times New Roman"/>
          <w:color w:val="0000FF"/>
        </w:rPr>
        <w:t xml:space="preserve">.  </w:t>
      </w:r>
      <w:r w:rsidRPr="00776B8E" w:rsidR="00A74682">
        <w:rPr>
          <w:rFonts w:ascii="Times New Roman" w:hAnsi="Times New Roman"/>
          <w:color w:val="0000FF"/>
        </w:rPr>
        <w:t>To promote awareness of our Work Incentive Liaisons (WILs) and Area Work</w:t>
      </w:r>
    </w:p>
    <w:p w:rsidR="00EE6B6A" w:rsidP="00EE6B6A" w14:paraId="4E09FB77" w14:textId="77777777">
      <w:pPr>
        <w:ind w:firstLine="450"/>
        <w:rPr>
          <w:rFonts w:ascii="Times New Roman" w:hAnsi="Times New Roman"/>
          <w:color w:val="0000FF"/>
        </w:rPr>
      </w:pPr>
      <w:r w:rsidRPr="00776B8E">
        <w:rPr>
          <w:rFonts w:ascii="Times New Roman" w:hAnsi="Times New Roman"/>
          <w:color w:val="0000FF"/>
        </w:rPr>
        <w:t xml:space="preserve">Incentives Coordinators (AWICs) we conduct </w:t>
      </w:r>
      <w:r w:rsidRPr="00776B8E" w:rsidR="00C450DA">
        <w:rPr>
          <w:rFonts w:ascii="Times New Roman" w:hAnsi="Times New Roman"/>
          <w:color w:val="0000FF"/>
        </w:rPr>
        <w:t>q</w:t>
      </w:r>
      <w:r w:rsidRPr="00776B8E">
        <w:rPr>
          <w:rFonts w:ascii="Times New Roman" w:hAnsi="Times New Roman"/>
          <w:color w:val="0000FF"/>
        </w:rPr>
        <w:t xml:space="preserve">uarterly </w:t>
      </w:r>
      <w:r w:rsidRPr="00776B8E" w:rsidR="00C450DA">
        <w:rPr>
          <w:rFonts w:ascii="Times New Roman" w:hAnsi="Times New Roman"/>
          <w:color w:val="0000FF"/>
        </w:rPr>
        <w:t>meetings with Area Work Incentive</w:t>
      </w:r>
    </w:p>
    <w:p w:rsidR="00EE6B6A" w:rsidP="00EE6B6A" w14:paraId="28464C07" w14:textId="77777777">
      <w:pPr>
        <w:ind w:firstLine="450"/>
        <w:rPr>
          <w:rFonts w:ascii="Times New Roman" w:hAnsi="Times New Roman"/>
          <w:color w:val="0000FF"/>
        </w:rPr>
      </w:pPr>
      <w:r w:rsidRPr="00776B8E">
        <w:rPr>
          <w:rFonts w:ascii="Times New Roman" w:hAnsi="Times New Roman"/>
          <w:color w:val="0000FF"/>
        </w:rPr>
        <w:t>Coordinators (AWIC) from every SSA region</w:t>
      </w:r>
      <w:r w:rsidRPr="00776B8E" w:rsidR="00BC433A">
        <w:rPr>
          <w:rFonts w:ascii="Times New Roman" w:hAnsi="Times New Roman"/>
          <w:color w:val="0000FF"/>
        </w:rPr>
        <w:t xml:space="preserve">, </w:t>
      </w:r>
      <w:r w:rsidRPr="00776B8E">
        <w:rPr>
          <w:rFonts w:ascii="Times New Roman" w:hAnsi="Times New Roman"/>
          <w:color w:val="0000FF"/>
        </w:rPr>
        <w:t xml:space="preserve">as a tool </w:t>
      </w:r>
      <w:r w:rsidRPr="00776B8E">
        <w:rPr>
          <w:rFonts w:ascii="Times New Roman" w:hAnsi="Times New Roman"/>
          <w:color w:val="0000FF"/>
        </w:rPr>
        <w:t xml:space="preserve">to keep the regions, </w:t>
      </w:r>
      <w:r w:rsidRPr="00776B8E">
        <w:rPr>
          <w:rFonts w:ascii="Times New Roman" w:hAnsi="Times New Roman"/>
          <w:color w:val="0000FF"/>
        </w:rPr>
        <w:t>P</w:t>
      </w:r>
      <w:r w:rsidRPr="00776B8E" w:rsidR="00BC433A">
        <w:rPr>
          <w:rFonts w:ascii="Times New Roman" w:hAnsi="Times New Roman"/>
          <w:color w:val="0000FF"/>
        </w:rPr>
        <w:t>ayment</w:t>
      </w:r>
    </w:p>
    <w:p w:rsidR="00EE6B6A" w:rsidP="00EE6B6A" w14:paraId="7D6CF475" w14:textId="77777777">
      <w:pPr>
        <w:ind w:firstLine="450"/>
        <w:rPr>
          <w:rFonts w:ascii="Times New Roman" w:hAnsi="Times New Roman"/>
          <w:color w:val="0000FF"/>
        </w:rPr>
      </w:pPr>
      <w:r w:rsidRPr="00776B8E">
        <w:rPr>
          <w:rFonts w:ascii="Times New Roman" w:hAnsi="Times New Roman"/>
          <w:color w:val="0000FF"/>
        </w:rPr>
        <w:t>C</w:t>
      </w:r>
      <w:r w:rsidRPr="00776B8E" w:rsidR="00BC433A">
        <w:rPr>
          <w:rFonts w:ascii="Times New Roman" w:hAnsi="Times New Roman"/>
          <w:color w:val="0000FF"/>
        </w:rPr>
        <w:t>enter</w:t>
      </w:r>
      <w:r w:rsidRPr="00776B8E">
        <w:rPr>
          <w:rFonts w:ascii="Times New Roman" w:hAnsi="Times New Roman"/>
          <w:color w:val="0000FF"/>
        </w:rPr>
        <w:t>s</w:t>
      </w:r>
      <w:r w:rsidR="00EA0314">
        <w:rPr>
          <w:rFonts w:ascii="Times New Roman" w:hAnsi="Times New Roman"/>
          <w:color w:val="0000FF"/>
        </w:rPr>
        <w:t>,</w:t>
      </w:r>
      <w:r w:rsidRPr="00776B8E">
        <w:rPr>
          <w:rFonts w:ascii="Times New Roman" w:hAnsi="Times New Roman"/>
          <w:color w:val="0000FF"/>
        </w:rPr>
        <w:t xml:space="preserve"> and headquarters informed of problems, </w:t>
      </w:r>
      <w:r w:rsidRPr="00776B8E">
        <w:rPr>
          <w:rFonts w:ascii="Times New Roman" w:hAnsi="Times New Roman"/>
          <w:color w:val="0000FF"/>
        </w:rPr>
        <w:t>issues</w:t>
      </w:r>
      <w:r w:rsidRPr="00776B8E">
        <w:rPr>
          <w:rFonts w:ascii="Times New Roman" w:hAnsi="Times New Roman"/>
          <w:color w:val="0000FF"/>
        </w:rPr>
        <w:t xml:space="preserve"> and information</w:t>
      </w:r>
      <w:r w:rsidRPr="00776B8E" w:rsidR="00DD565C">
        <w:rPr>
          <w:rFonts w:ascii="Times New Roman" w:hAnsi="Times New Roman"/>
          <w:color w:val="0000FF"/>
        </w:rPr>
        <w:t xml:space="preserve">. </w:t>
      </w:r>
      <w:r w:rsidRPr="00776B8E" w:rsidR="00007C71">
        <w:rPr>
          <w:rFonts w:ascii="Times New Roman" w:hAnsi="Times New Roman"/>
          <w:color w:val="0000FF"/>
        </w:rPr>
        <w:t xml:space="preserve"> </w:t>
      </w:r>
      <w:r w:rsidRPr="00776B8E">
        <w:rPr>
          <w:rFonts w:ascii="Times New Roman" w:hAnsi="Times New Roman"/>
          <w:color w:val="0000FF"/>
        </w:rPr>
        <w:t>The</w:t>
      </w:r>
      <w:r w:rsidRPr="00776B8E" w:rsidR="00BC433A">
        <w:rPr>
          <w:rFonts w:ascii="Times New Roman" w:hAnsi="Times New Roman"/>
          <w:color w:val="0000FF"/>
        </w:rPr>
        <w:t>se</w:t>
      </w:r>
      <w:r w:rsidRPr="00776B8E">
        <w:rPr>
          <w:rFonts w:ascii="Times New Roman" w:hAnsi="Times New Roman"/>
          <w:color w:val="0000FF"/>
        </w:rPr>
        <w:t xml:space="preserve"> calls</w:t>
      </w:r>
    </w:p>
    <w:p w:rsidR="00EE6B6A" w:rsidP="00EE6B6A" w14:paraId="53DF73F6" w14:textId="77777777">
      <w:pPr>
        <w:ind w:firstLine="450"/>
        <w:rPr>
          <w:rFonts w:ascii="Times New Roman" w:hAnsi="Times New Roman"/>
          <w:color w:val="0000FF"/>
        </w:rPr>
      </w:pPr>
      <w:r w:rsidRPr="00776B8E">
        <w:rPr>
          <w:rFonts w:ascii="Times New Roman" w:hAnsi="Times New Roman"/>
          <w:color w:val="0000FF"/>
        </w:rPr>
        <w:t xml:space="preserve">provide the </w:t>
      </w:r>
      <w:r w:rsidRPr="00776B8E" w:rsidR="00BC433A">
        <w:rPr>
          <w:rFonts w:ascii="Times New Roman" w:hAnsi="Times New Roman"/>
          <w:color w:val="0000FF"/>
        </w:rPr>
        <w:t xml:space="preserve">AWICs </w:t>
      </w:r>
      <w:r w:rsidRPr="00776B8E">
        <w:rPr>
          <w:rFonts w:ascii="Times New Roman" w:hAnsi="Times New Roman"/>
          <w:color w:val="0000FF"/>
        </w:rPr>
        <w:t xml:space="preserve">the </w:t>
      </w:r>
      <w:r w:rsidRPr="00776B8E">
        <w:rPr>
          <w:rFonts w:ascii="Times New Roman" w:hAnsi="Times New Roman"/>
          <w:color w:val="0000FF"/>
        </w:rPr>
        <w:t xml:space="preserve">opportunity to exchange and share problems and issues in </w:t>
      </w:r>
      <w:r w:rsidRPr="00776B8E">
        <w:rPr>
          <w:rFonts w:ascii="Times New Roman" w:hAnsi="Times New Roman"/>
          <w:color w:val="0000FF"/>
        </w:rPr>
        <w:t>their</w:t>
      </w:r>
    </w:p>
    <w:p w:rsidR="00EE6B6A" w:rsidP="00EE6B6A" w14:paraId="19F8E16D" w14:textId="77777777">
      <w:pPr>
        <w:ind w:firstLine="450"/>
        <w:rPr>
          <w:rFonts w:ascii="Times New Roman" w:hAnsi="Times New Roman"/>
          <w:color w:val="0000FF"/>
        </w:rPr>
      </w:pPr>
      <w:r w:rsidRPr="00776B8E">
        <w:rPr>
          <w:rFonts w:ascii="Times New Roman" w:hAnsi="Times New Roman"/>
          <w:color w:val="0000FF"/>
        </w:rPr>
        <w:t xml:space="preserve">respective regions and provide the opportunity to discuss all current questions, </w:t>
      </w:r>
      <w:r w:rsidRPr="00776B8E" w:rsidR="00EA0314">
        <w:rPr>
          <w:rFonts w:ascii="Times New Roman" w:hAnsi="Times New Roman"/>
          <w:color w:val="0000FF"/>
        </w:rPr>
        <w:t>problems,</w:t>
      </w:r>
    </w:p>
    <w:p w:rsidR="00EE6B6A" w:rsidP="00EE6B6A" w14:paraId="451AB954" w14:textId="77777777">
      <w:pPr>
        <w:ind w:firstLine="450"/>
        <w:rPr>
          <w:rFonts w:ascii="Times New Roman" w:hAnsi="Times New Roman"/>
          <w:color w:val="0000FF"/>
        </w:rPr>
      </w:pPr>
      <w:r w:rsidRPr="00776B8E">
        <w:rPr>
          <w:rFonts w:ascii="Times New Roman" w:hAnsi="Times New Roman"/>
          <w:color w:val="0000FF"/>
        </w:rPr>
        <w:t>and issues</w:t>
      </w:r>
      <w:r w:rsidRPr="00776B8E" w:rsidR="00BC433A">
        <w:rPr>
          <w:rFonts w:ascii="Times New Roman" w:hAnsi="Times New Roman"/>
          <w:color w:val="0000FF"/>
        </w:rPr>
        <w:t xml:space="preserve"> with each other and gives them</w:t>
      </w:r>
      <w:r w:rsidRPr="00776B8E">
        <w:rPr>
          <w:rFonts w:ascii="Times New Roman" w:hAnsi="Times New Roman"/>
          <w:color w:val="0000FF"/>
        </w:rPr>
        <w:t xml:space="preserve"> the opportunity to bring issues and problems to</w:t>
      </w:r>
    </w:p>
    <w:p w:rsidR="00EE6B6A" w:rsidP="00EE6B6A" w14:paraId="4409CDF1" w14:textId="77777777">
      <w:pPr>
        <w:ind w:firstLine="450"/>
        <w:rPr>
          <w:rFonts w:ascii="Times New Roman" w:hAnsi="Times New Roman"/>
          <w:color w:val="0000FF"/>
        </w:rPr>
      </w:pPr>
      <w:r w:rsidRPr="00776B8E">
        <w:rPr>
          <w:rFonts w:ascii="Times New Roman" w:hAnsi="Times New Roman"/>
          <w:color w:val="0000FF"/>
        </w:rPr>
        <w:t>the attentio</w:t>
      </w:r>
      <w:r w:rsidRPr="00776B8E">
        <w:rPr>
          <w:rFonts w:ascii="Times New Roman" w:hAnsi="Times New Roman"/>
          <w:color w:val="0000FF"/>
        </w:rPr>
        <w:t>n of headquarters analysts for possible resolution.</w:t>
      </w:r>
      <w:r w:rsidRPr="00776B8E" w:rsidR="00BC433A">
        <w:rPr>
          <w:rFonts w:ascii="Times New Roman" w:hAnsi="Times New Roman"/>
          <w:color w:val="0000FF"/>
        </w:rPr>
        <w:t xml:space="preserve"> </w:t>
      </w:r>
      <w:r w:rsidRPr="00776B8E" w:rsidR="00007C71">
        <w:rPr>
          <w:rFonts w:ascii="Times New Roman" w:hAnsi="Times New Roman"/>
          <w:color w:val="0000FF"/>
        </w:rPr>
        <w:t xml:space="preserve"> In addition</w:t>
      </w:r>
      <w:r w:rsidR="00EA0314">
        <w:rPr>
          <w:rFonts w:ascii="Times New Roman" w:hAnsi="Times New Roman"/>
          <w:color w:val="0000FF"/>
        </w:rPr>
        <w:t xml:space="preserve">, </w:t>
      </w:r>
      <w:r w:rsidRPr="00776B8E" w:rsidR="00BC433A">
        <w:rPr>
          <w:rFonts w:ascii="Times New Roman" w:hAnsi="Times New Roman"/>
          <w:color w:val="0000FF"/>
        </w:rPr>
        <w:t>the quarterly calls</w:t>
      </w:r>
    </w:p>
    <w:p w:rsidR="00EE6B6A" w:rsidP="00EE6B6A" w14:paraId="3F462663" w14:textId="013B8095">
      <w:pPr>
        <w:ind w:firstLine="450"/>
        <w:rPr>
          <w:rFonts w:ascii="Times New Roman" w:hAnsi="Times New Roman"/>
          <w:color w:val="0000FF"/>
        </w:rPr>
      </w:pPr>
      <w:r w:rsidRPr="00776B8E">
        <w:rPr>
          <w:rFonts w:ascii="Times New Roman" w:hAnsi="Times New Roman"/>
          <w:color w:val="0000FF"/>
        </w:rPr>
        <w:t>give headquarter employees the opportunity to provide resolutions for issues in the regions</w:t>
      </w:r>
      <w:r>
        <w:rPr>
          <w:rFonts w:ascii="Times New Roman" w:hAnsi="Times New Roman"/>
          <w:color w:val="0000FF"/>
        </w:rPr>
        <w:t>,</w:t>
      </w:r>
    </w:p>
    <w:p w:rsidR="00E5782B" w:rsidRPr="00EE6B6A" w:rsidP="00EE6B6A" w14:paraId="3A16A98E" w14:textId="793AD2BE">
      <w:pPr>
        <w:ind w:left="450"/>
        <w:rPr>
          <w:rFonts w:ascii="Times New Roman" w:hAnsi="Times New Roman"/>
          <w:color w:val="0000FF"/>
        </w:rPr>
      </w:pPr>
      <w:r w:rsidRPr="00776B8E">
        <w:rPr>
          <w:rFonts w:ascii="Times New Roman" w:hAnsi="Times New Roman"/>
          <w:color w:val="0000FF"/>
        </w:rPr>
        <w:t>and provide news and updates to our AWICs</w:t>
      </w:r>
      <w:r w:rsidRPr="00776B8E" w:rsidR="000B412E">
        <w:rPr>
          <w:rFonts w:ascii="Times New Roman" w:hAnsi="Times New Roman"/>
          <w:color w:val="0000FF"/>
        </w:rPr>
        <w:t xml:space="preserve">. </w:t>
      </w:r>
      <w:r w:rsidRPr="00776B8E" w:rsidR="00007C71">
        <w:rPr>
          <w:rFonts w:ascii="Times New Roman" w:hAnsi="Times New Roman"/>
          <w:color w:val="0000FF"/>
        </w:rPr>
        <w:t xml:space="preserve"> SSA also releases </w:t>
      </w:r>
      <w:r w:rsidRPr="00776B8E" w:rsidR="00560CBE">
        <w:rPr>
          <w:rFonts w:ascii="Times New Roman" w:hAnsi="Times New Roman"/>
          <w:color w:val="0000FF"/>
        </w:rPr>
        <w:t>a quarterly newsletter to</w:t>
      </w:r>
      <w:r w:rsidR="00EE6B6A">
        <w:rPr>
          <w:rFonts w:ascii="Times New Roman" w:hAnsi="Times New Roman"/>
          <w:color w:val="0000FF"/>
        </w:rPr>
        <w:t xml:space="preserve"> </w:t>
      </w:r>
      <w:r w:rsidRPr="00776B8E" w:rsidR="00560CBE">
        <w:rPr>
          <w:rFonts w:ascii="Times New Roman" w:hAnsi="Times New Roman"/>
          <w:color w:val="0000FF"/>
        </w:rPr>
        <w:t>SSA staff with the latest in employment support </w:t>
      </w:r>
      <w:r w:rsidRPr="00776B8E" w:rsidR="00560CBE">
        <w:rPr>
          <w:rFonts w:ascii="Times New Roman" w:hAnsi="Times New Roman"/>
          <w:color w:val="0000FF"/>
          <w:shd w:val="clear" w:color="auto" w:fill="FAF9F8"/>
        </w:rPr>
        <w:t xml:space="preserve">news, </w:t>
      </w:r>
      <w:r w:rsidRPr="00776B8E" w:rsidR="00EA0314">
        <w:rPr>
          <w:rFonts w:ascii="Times New Roman" w:hAnsi="Times New Roman"/>
          <w:color w:val="0000FF"/>
          <w:shd w:val="clear" w:color="auto" w:fill="FAF9F8"/>
        </w:rPr>
        <w:t>updates,</w:t>
      </w:r>
      <w:r w:rsidRPr="00776B8E" w:rsidR="00560CBE">
        <w:rPr>
          <w:rFonts w:ascii="Times New Roman" w:hAnsi="Times New Roman"/>
          <w:color w:val="0000FF"/>
          <w:shd w:val="clear" w:color="auto" w:fill="FAF9F8"/>
        </w:rPr>
        <w:t xml:space="preserve"> and information about SSA’s work incentives and Ticket to Work programs</w:t>
      </w:r>
      <w:r w:rsidRPr="00776B8E" w:rsidR="00DD565C">
        <w:rPr>
          <w:rFonts w:ascii="Times New Roman" w:hAnsi="Times New Roman"/>
          <w:color w:val="0000FF"/>
          <w:shd w:val="clear" w:color="auto" w:fill="FAF9F8"/>
        </w:rPr>
        <w:t>; we rely on our AWICs to relay the information to the WILs</w:t>
      </w:r>
      <w:r w:rsidRPr="00776B8E" w:rsidR="00560CBE">
        <w:rPr>
          <w:rFonts w:ascii="Times New Roman" w:hAnsi="Times New Roman"/>
          <w:color w:val="0000FF"/>
          <w:shd w:val="clear" w:color="auto" w:fill="FAF9F8"/>
        </w:rPr>
        <w:t>.</w:t>
      </w:r>
      <w:r w:rsidRPr="00776B8E" w:rsidR="00DD565C">
        <w:rPr>
          <w:rFonts w:ascii="Times New Roman" w:hAnsi="Times New Roman"/>
          <w:color w:val="0000FF"/>
          <w:shd w:val="clear" w:color="auto" w:fill="FAF9F8"/>
        </w:rPr>
        <w:t xml:space="preserve"> </w:t>
      </w:r>
      <w:r w:rsidRPr="00776B8E" w:rsidR="00007C71">
        <w:rPr>
          <w:rFonts w:ascii="Times New Roman" w:hAnsi="Times New Roman"/>
          <w:color w:val="0000FF"/>
          <w:shd w:val="clear" w:color="auto" w:fill="FAF9F8"/>
        </w:rPr>
        <w:t xml:space="preserve"> We </w:t>
      </w:r>
      <w:r w:rsidRPr="00776B8E" w:rsidR="00DD565C">
        <w:rPr>
          <w:rFonts w:ascii="Times New Roman" w:hAnsi="Times New Roman"/>
          <w:color w:val="0000FF"/>
          <w:shd w:val="clear" w:color="auto" w:fill="FAF9F8"/>
        </w:rPr>
        <w:t xml:space="preserve">are developing a </w:t>
      </w:r>
      <w:r w:rsidRPr="00776B8E" w:rsidR="00762907">
        <w:rPr>
          <w:rFonts w:ascii="Times New Roman" w:hAnsi="Times New Roman"/>
          <w:color w:val="0000FF"/>
          <w:shd w:val="clear" w:color="auto" w:fill="FAF9F8"/>
        </w:rPr>
        <w:t>SharePoint</w:t>
      </w:r>
      <w:r w:rsidRPr="00776B8E" w:rsidR="00DD565C">
        <w:rPr>
          <w:rFonts w:ascii="Times New Roman" w:hAnsi="Times New Roman"/>
          <w:color w:val="0000FF"/>
          <w:shd w:val="clear" w:color="auto" w:fill="FAF9F8"/>
        </w:rPr>
        <w:t xml:space="preserve"> site specifically for AWICs and WILs</w:t>
      </w:r>
      <w:r w:rsidRPr="00776B8E" w:rsidR="005727CC">
        <w:rPr>
          <w:rFonts w:ascii="Times New Roman" w:hAnsi="Times New Roman"/>
          <w:color w:val="0000FF"/>
          <w:shd w:val="clear" w:color="auto" w:fill="FAF9F8"/>
        </w:rPr>
        <w:t xml:space="preserve">. </w:t>
      </w:r>
      <w:r w:rsidR="00EA0314">
        <w:rPr>
          <w:rFonts w:ascii="Times New Roman" w:hAnsi="Times New Roman"/>
          <w:color w:val="0000FF"/>
          <w:shd w:val="clear" w:color="auto" w:fill="FAF9F8"/>
        </w:rPr>
        <w:t xml:space="preserve"> </w:t>
      </w:r>
      <w:r w:rsidRPr="00776B8E" w:rsidR="007F5E58">
        <w:rPr>
          <w:rFonts w:ascii="Times New Roman" w:hAnsi="Times New Roman"/>
          <w:color w:val="0000FF"/>
          <w:shd w:val="clear" w:color="auto" w:fill="FAF9F8"/>
        </w:rPr>
        <w:t xml:space="preserve">The </w:t>
      </w:r>
      <w:r w:rsidRPr="00776B8E" w:rsidR="00762907">
        <w:rPr>
          <w:rFonts w:ascii="Times New Roman" w:hAnsi="Times New Roman"/>
          <w:color w:val="0000FF"/>
          <w:shd w:val="clear" w:color="auto" w:fill="FAF9F8"/>
        </w:rPr>
        <w:t>SharePoint</w:t>
      </w:r>
      <w:r w:rsidRPr="00776B8E" w:rsidR="007F5E58">
        <w:rPr>
          <w:rFonts w:ascii="Times New Roman" w:hAnsi="Times New Roman"/>
          <w:color w:val="0000FF"/>
          <w:shd w:val="clear" w:color="auto" w:fill="FAF9F8"/>
        </w:rPr>
        <w:t xml:space="preserve"> is another avenue to share and exchange news and information </w:t>
      </w:r>
      <w:r w:rsidRPr="00776B8E" w:rsidR="00EF09E4">
        <w:rPr>
          <w:rFonts w:ascii="Times New Roman" w:hAnsi="Times New Roman"/>
          <w:color w:val="0000FF"/>
          <w:shd w:val="clear" w:color="auto" w:fill="FAF9F8"/>
        </w:rPr>
        <w:t>amongst headquarter employees, AWICs and WILs</w:t>
      </w:r>
      <w:r w:rsidRPr="00776B8E" w:rsidR="006D1F9F">
        <w:rPr>
          <w:rFonts w:ascii="Times New Roman" w:hAnsi="Times New Roman"/>
          <w:color w:val="0000FF"/>
        </w:rPr>
        <w:t xml:space="preserve"> and to make WIL designees more prominent in our Work Incentive and Ticket to Work arena.</w:t>
      </w:r>
      <w:r w:rsidRPr="00776B8E" w:rsidR="00C971CB">
        <w:rPr>
          <w:rFonts w:ascii="Times New Roman" w:hAnsi="Times New Roman"/>
          <w:color w:val="0000FF"/>
        </w:rPr>
        <w:t xml:space="preserve"> </w:t>
      </w:r>
      <w:r w:rsidR="00EE6B6A">
        <w:rPr>
          <w:rFonts w:ascii="Times New Roman" w:hAnsi="Times New Roman"/>
          <w:color w:val="0000FF"/>
        </w:rPr>
        <w:t xml:space="preserve"> </w:t>
      </w:r>
      <w:r w:rsidRPr="00E5782B" w:rsidR="00EE6B6A">
        <w:rPr>
          <w:rFonts w:ascii="Times New Roman" w:hAnsi="Times New Roman"/>
          <w:color w:val="0000FF"/>
        </w:rPr>
        <w:t xml:space="preserve">SSA </w:t>
      </w:r>
      <w:r w:rsidRPr="00E5782B" w:rsidR="00EE6B6A">
        <w:rPr>
          <w:rFonts w:ascii="Times New Roman" w:hAnsi="Times New Roman"/>
          <w:color w:val="0000FF"/>
        </w:rPr>
        <w:t xml:space="preserve">acknowledges these staffing concerns. We are committed to fully staffing the agency and will continue to fill open positions as staffing resources become available. </w:t>
      </w:r>
    </w:p>
    <w:p w:rsidR="00007C71" w:rsidRPr="00007C71" w:rsidP="00EE6B6A" w14:paraId="65179085" w14:textId="77777777">
      <w:pPr>
        <w:rPr>
          <w:rFonts w:ascii="Times New Roman" w:hAnsi="Times New Roman"/>
          <w:color w:val="000000"/>
        </w:rPr>
      </w:pPr>
    </w:p>
    <w:p w:rsidR="00876AE4" w:rsidRPr="00007C71" w:rsidP="002F69D9" w14:paraId="338306E5" w14:textId="704849AC">
      <w:pPr>
        <w:pStyle w:val="Default"/>
        <w:numPr>
          <w:ilvl w:val="0"/>
          <w:numId w:val="1"/>
        </w:numPr>
        <w:ind w:left="450" w:hanging="630"/>
        <w:rPr>
          <w:rFonts w:ascii="Times New Roman" w:hAnsi="Times New Roman" w:cs="Times New Roman"/>
          <w:b/>
          <w:bCs/>
          <w:i/>
          <w:iCs/>
          <w:u w:val="single"/>
        </w:rPr>
      </w:pPr>
      <w:r w:rsidRPr="00007C71">
        <w:rPr>
          <w:rFonts w:ascii="Times New Roman" w:hAnsi="Times New Roman" w:cs="Times New Roman"/>
          <w:b/>
          <w:bCs/>
          <w:i/>
          <w:iCs/>
          <w:u w:val="single"/>
        </w:rPr>
        <w:t>Comment</w:t>
      </w:r>
      <w:r w:rsidR="00EA0314">
        <w:rPr>
          <w:rFonts w:ascii="Times New Roman" w:hAnsi="Times New Roman" w:cs="Times New Roman"/>
          <w:b/>
          <w:bCs/>
          <w:i/>
          <w:iCs/>
          <w:u w:val="single"/>
        </w:rPr>
        <w:t xml:space="preserve"> </w:t>
      </w:r>
      <w:r w:rsidRPr="00007C71" w:rsidR="00007C71">
        <w:rPr>
          <w:rFonts w:ascii="Times New Roman" w:hAnsi="Times New Roman" w:cs="Times New Roman"/>
          <w:b/>
          <w:bCs/>
          <w:i/>
          <w:iCs/>
          <w:u w:val="single"/>
        </w:rPr>
        <w:t>#3</w:t>
      </w:r>
      <w:r w:rsidRPr="00C31374">
        <w:rPr>
          <w:rFonts w:ascii="Times New Roman" w:hAnsi="Times New Roman" w:cs="Times New Roman"/>
          <w:b/>
          <w:bCs/>
          <w:i/>
          <w:iCs/>
        </w:rPr>
        <w:t>:</w:t>
      </w:r>
      <w:r w:rsidRPr="00C31374" w:rsidR="00701891">
        <w:rPr>
          <w:rFonts w:ascii="Times New Roman" w:hAnsi="Times New Roman" w:cs="Times New Roman"/>
        </w:rPr>
        <w:t xml:space="preserve"> </w:t>
      </w:r>
      <w:r w:rsidRPr="00007C71" w:rsidR="00701891">
        <w:rPr>
          <w:rFonts w:ascii="Times New Roman" w:hAnsi="Times New Roman" w:cs="Times New Roman"/>
        </w:rPr>
        <w:t xml:space="preserve"> NOSSCR </w:t>
      </w:r>
      <w:r w:rsidR="00E5782B">
        <w:rPr>
          <w:rFonts w:ascii="Times New Roman" w:hAnsi="Times New Roman" w:cs="Times New Roman"/>
        </w:rPr>
        <w:t xml:space="preserve">states that the only people in the </w:t>
      </w:r>
      <w:r w:rsidRPr="00007C71" w:rsidR="00271898">
        <w:rPr>
          <w:rFonts w:ascii="Times New Roman" w:hAnsi="Times New Roman" w:cs="Times New Roman"/>
        </w:rPr>
        <w:t xml:space="preserve">United States who are unable to report wages for another individual are staff from SSA-funded Work Incentives Planning and Assistance programs (WIPA) and staff from Employment Networks (EN). </w:t>
      </w:r>
      <w:r w:rsidRPr="00007C71" w:rsidR="00701891">
        <w:rPr>
          <w:rFonts w:ascii="Times New Roman" w:hAnsi="Times New Roman" w:cs="Times New Roman"/>
        </w:rPr>
        <w:t xml:space="preserve"> NOSSCR states t</w:t>
      </w:r>
      <w:r w:rsidRPr="00007C71" w:rsidR="00271898">
        <w:rPr>
          <w:rFonts w:ascii="Times New Roman" w:hAnsi="Times New Roman" w:cs="Times New Roman"/>
        </w:rPr>
        <w:t xml:space="preserve">his </w:t>
      </w:r>
      <w:r w:rsidRPr="00007C71" w:rsidR="00701891">
        <w:rPr>
          <w:rFonts w:ascii="Times New Roman" w:hAnsi="Times New Roman" w:cs="Times New Roman"/>
        </w:rPr>
        <w:t>does not make sense</w:t>
      </w:r>
      <w:r w:rsidRPr="00007C71" w:rsidR="00271898">
        <w:rPr>
          <w:rFonts w:ascii="Times New Roman" w:hAnsi="Times New Roman" w:cs="Times New Roman"/>
        </w:rPr>
        <w:t xml:space="preserve"> as these organizations are the very sources who are in the best position to help verify and report this information. </w:t>
      </w:r>
      <w:r w:rsidRPr="00007C71" w:rsidR="00701891">
        <w:rPr>
          <w:rFonts w:ascii="Times New Roman" w:hAnsi="Times New Roman" w:cs="Times New Roman"/>
        </w:rPr>
        <w:t xml:space="preserve"> In addition, a</w:t>
      </w:r>
      <w:r w:rsidRPr="00007C71" w:rsidR="00271898">
        <w:rPr>
          <w:rFonts w:ascii="Times New Roman" w:hAnsi="Times New Roman" w:cs="Times New Roman"/>
        </w:rPr>
        <w:t xml:space="preserve">ccurate and timely reporting of wages and work incentives is crucial to the success of vocational rehabilitation programs. </w:t>
      </w:r>
      <w:r w:rsidR="00E5782B">
        <w:rPr>
          <w:rFonts w:ascii="Times New Roman" w:hAnsi="Times New Roman" w:cs="Times New Roman"/>
        </w:rPr>
        <w:t xml:space="preserve"> </w:t>
      </w:r>
      <w:r w:rsidRPr="00007C71" w:rsidR="00701891">
        <w:rPr>
          <w:rFonts w:ascii="Times New Roman" w:hAnsi="Times New Roman" w:cs="Times New Roman"/>
        </w:rPr>
        <w:t xml:space="preserve">NOSSCR recommends </w:t>
      </w:r>
      <w:r w:rsidRPr="00007C71" w:rsidR="00271898">
        <w:rPr>
          <w:rFonts w:ascii="Times New Roman" w:hAnsi="Times New Roman" w:cs="Times New Roman"/>
        </w:rPr>
        <w:t>SSA</w:t>
      </w:r>
      <w:r w:rsidRPr="00007C71" w:rsidR="00701891">
        <w:rPr>
          <w:rFonts w:ascii="Times New Roman" w:hAnsi="Times New Roman" w:cs="Times New Roman"/>
        </w:rPr>
        <w:t xml:space="preserve"> i</w:t>
      </w:r>
      <w:r w:rsidRPr="00007C71" w:rsidR="00271898">
        <w:rPr>
          <w:rFonts w:ascii="Times New Roman" w:hAnsi="Times New Roman" w:cs="Times New Roman"/>
        </w:rPr>
        <w:t xml:space="preserve">mmediately eliminate all barriers to reporting for those with the knowledge to do so. </w:t>
      </w:r>
      <w:r w:rsidRPr="00007C71" w:rsidR="00007C71">
        <w:rPr>
          <w:rFonts w:ascii="Times New Roman" w:hAnsi="Times New Roman" w:cs="Times New Roman"/>
        </w:rPr>
        <w:t xml:space="preserve"> </w:t>
      </w:r>
      <w:r w:rsidRPr="00007C71" w:rsidR="00701891">
        <w:rPr>
          <w:rFonts w:ascii="Times New Roman" w:hAnsi="Times New Roman"/>
        </w:rPr>
        <w:t xml:space="preserve">NOSSCR also recommends </w:t>
      </w:r>
      <w:r w:rsidRPr="00007C71" w:rsidR="00271898">
        <w:rPr>
          <w:rFonts w:ascii="Times New Roman" w:hAnsi="Times New Roman"/>
        </w:rPr>
        <w:t>SSA</w:t>
      </w:r>
      <w:r w:rsidRPr="00007C71" w:rsidR="00701891">
        <w:rPr>
          <w:rFonts w:ascii="Times New Roman" w:hAnsi="Times New Roman"/>
        </w:rPr>
        <w:t xml:space="preserve"> </w:t>
      </w:r>
      <w:r w:rsidRPr="00007C71" w:rsidR="00271898">
        <w:rPr>
          <w:rFonts w:ascii="Times New Roman" w:hAnsi="Times New Roman"/>
        </w:rPr>
        <w:t>create simplified, automated systems for reporting wages and work incentives without requiring multiple points of contact.</w:t>
      </w:r>
      <w:r w:rsidRPr="00007C71" w:rsidR="00701891">
        <w:rPr>
          <w:rFonts w:ascii="Times New Roman" w:hAnsi="Times New Roman"/>
        </w:rPr>
        <w:t xml:space="preserve"> </w:t>
      </w:r>
      <w:r w:rsidRPr="00007C71" w:rsidR="00716376">
        <w:rPr>
          <w:rFonts w:ascii="Times New Roman" w:hAnsi="Times New Roman"/>
        </w:rPr>
        <w:t xml:space="preserve"> </w:t>
      </w:r>
      <w:r w:rsidR="00007C71">
        <w:rPr>
          <w:rFonts w:ascii="Times New Roman" w:hAnsi="Times New Roman"/>
        </w:rPr>
        <w:t xml:space="preserve">NOSSCR recommends </w:t>
      </w:r>
      <w:r w:rsidRPr="00007C71" w:rsidR="00271898">
        <w:rPr>
          <w:rFonts w:ascii="Times New Roman" w:hAnsi="Times New Roman" w:cs="Times New Roman"/>
        </w:rPr>
        <w:t xml:space="preserve">SSA also utilize these trained professionals for completion of forms like the </w:t>
      </w:r>
      <w:r w:rsidRPr="00007C71" w:rsidR="006F6610">
        <w:rPr>
          <w:rFonts w:ascii="Times New Roman" w:hAnsi="Times New Roman" w:cs="Times New Roman"/>
        </w:rPr>
        <w:t>SSA-4290-F</w:t>
      </w:r>
      <w:r w:rsidRPr="00007C71" w:rsidR="00C53420">
        <w:rPr>
          <w:rFonts w:ascii="Times New Roman" w:hAnsi="Times New Roman" w:cs="Times New Roman"/>
        </w:rPr>
        <w:t>5 n</w:t>
      </w:r>
      <w:r w:rsidRPr="00007C71" w:rsidR="00271898">
        <w:rPr>
          <w:rFonts w:ascii="Times New Roman" w:hAnsi="Times New Roman" w:cs="Times New Roman"/>
        </w:rPr>
        <w:t>ationwide</w:t>
      </w:r>
      <w:r w:rsidR="00EA0314">
        <w:rPr>
          <w:rFonts w:ascii="Times New Roman" w:hAnsi="Times New Roman" w:cs="Times New Roman"/>
        </w:rPr>
        <w:t>.  They note that w</w:t>
      </w:r>
      <w:r w:rsidRPr="00007C71" w:rsidR="00271898">
        <w:rPr>
          <w:rFonts w:ascii="Times New Roman" w:hAnsi="Times New Roman" w:cs="Times New Roman"/>
        </w:rPr>
        <w:t xml:space="preserve">ork incentives planners already hold the needed data and have the capacity to share it with the agency. </w:t>
      </w:r>
      <w:r w:rsidRPr="00007C71" w:rsidR="00C53420">
        <w:rPr>
          <w:rFonts w:ascii="Times New Roman" w:hAnsi="Times New Roman" w:cs="Times New Roman"/>
        </w:rPr>
        <w:t xml:space="preserve"> </w:t>
      </w:r>
      <w:r w:rsidR="00EA0314">
        <w:rPr>
          <w:rFonts w:ascii="Times New Roman" w:hAnsi="Times New Roman" w:cs="Times New Roman"/>
        </w:rPr>
        <w:t>Therefore, they suggest that i</w:t>
      </w:r>
      <w:r w:rsidRPr="00007C71" w:rsidR="00271898">
        <w:rPr>
          <w:rFonts w:ascii="Times New Roman" w:hAnsi="Times New Roman" w:cs="Times New Roman"/>
        </w:rPr>
        <w:t>f the agency allows completion of these forms by those already holding the needed data, the agency will improve the accuracy of the collected data and alleviate the workload burden on internal staff who must currently attempt to navigate this complex process.</w:t>
      </w:r>
    </w:p>
    <w:p w:rsidR="006D1734" w:rsidRPr="002A0002" w:rsidP="006D1734" w14:paraId="77038870" w14:textId="77777777">
      <w:pPr>
        <w:pStyle w:val="ListParagraph"/>
        <w:ind w:left="450"/>
        <w:rPr>
          <w:rFonts w:ascii="Times New Roman" w:hAnsi="Times New Roman"/>
        </w:rPr>
      </w:pPr>
    </w:p>
    <w:p w:rsidR="00D74907" w:rsidRPr="00EA0314" w:rsidP="00007C71" w14:paraId="4ABED269" w14:textId="0CF03176">
      <w:pPr>
        <w:ind w:firstLine="450"/>
        <w:rPr>
          <w:rFonts w:ascii="Times New Roman" w:hAnsi="Times New Roman"/>
          <w:color w:val="0000FF"/>
        </w:rPr>
      </w:pPr>
      <w:r w:rsidRPr="00EA0314">
        <w:rPr>
          <w:rFonts w:ascii="Times New Roman" w:hAnsi="Times New Roman"/>
          <w:b/>
          <w:bCs/>
          <w:i/>
          <w:iCs/>
          <w:color w:val="0000FF"/>
          <w:u w:val="single"/>
        </w:rPr>
        <w:t>SSA Response</w:t>
      </w:r>
      <w:r w:rsidRPr="00EA0314" w:rsidR="00EA0314">
        <w:rPr>
          <w:rFonts w:ascii="Times New Roman" w:hAnsi="Times New Roman"/>
          <w:b/>
          <w:bCs/>
          <w:i/>
          <w:iCs/>
          <w:color w:val="0000FF"/>
          <w:u w:val="single"/>
        </w:rPr>
        <w:t xml:space="preserve"> </w:t>
      </w:r>
      <w:r w:rsidRPr="00EA0314" w:rsidR="00007C71">
        <w:rPr>
          <w:rFonts w:ascii="Times New Roman" w:hAnsi="Times New Roman"/>
          <w:b/>
          <w:bCs/>
          <w:i/>
          <w:iCs/>
          <w:color w:val="0000FF"/>
          <w:u w:val="single"/>
        </w:rPr>
        <w:t>#3</w:t>
      </w:r>
      <w:r w:rsidRPr="00C31374">
        <w:rPr>
          <w:rFonts w:ascii="Times New Roman" w:hAnsi="Times New Roman"/>
          <w:b/>
          <w:bCs/>
          <w:i/>
          <w:iCs/>
          <w:color w:val="0000FF"/>
        </w:rPr>
        <w:t>:</w:t>
      </w:r>
      <w:r w:rsidRPr="00C31374">
        <w:rPr>
          <w:rFonts w:ascii="Times New Roman" w:hAnsi="Times New Roman"/>
          <w:color w:val="0000FF"/>
        </w:rPr>
        <w:t xml:space="preserve"> </w:t>
      </w:r>
      <w:r w:rsidRPr="00EA0314">
        <w:rPr>
          <w:rFonts w:ascii="Times New Roman" w:hAnsi="Times New Roman"/>
          <w:color w:val="0000FF"/>
        </w:rPr>
        <w:t xml:space="preserve"> </w:t>
      </w:r>
    </w:p>
    <w:p w:rsidR="001900E8" w:rsidP="00007C71" w14:paraId="581BECB3" w14:textId="677B6619">
      <w:pPr>
        <w:ind w:left="450"/>
        <w:rPr>
          <w:rFonts w:ascii="Times New Roman" w:hAnsi="Times New Roman"/>
          <w:color w:val="0000FF"/>
        </w:rPr>
      </w:pPr>
      <w:r w:rsidRPr="00EA0314">
        <w:rPr>
          <w:rFonts w:ascii="Times New Roman" w:hAnsi="Times New Roman"/>
          <w:color w:val="0000FF"/>
        </w:rPr>
        <w:t>SSA acknowledges the</w:t>
      </w:r>
      <w:r w:rsidR="00EA0314">
        <w:rPr>
          <w:rFonts w:ascii="Times New Roman" w:hAnsi="Times New Roman"/>
          <w:color w:val="0000FF"/>
        </w:rPr>
        <w:t>se</w:t>
      </w:r>
      <w:r w:rsidRPr="00EA0314">
        <w:rPr>
          <w:rFonts w:ascii="Times New Roman" w:hAnsi="Times New Roman"/>
          <w:color w:val="0000FF"/>
        </w:rPr>
        <w:t xml:space="preserve"> concerns and suggestions.  </w:t>
      </w:r>
      <w:r w:rsidR="00B174F4">
        <w:rPr>
          <w:rFonts w:ascii="Times New Roman" w:hAnsi="Times New Roman"/>
          <w:color w:val="0000FF"/>
        </w:rPr>
        <w:t xml:space="preserve">For clarification, </w:t>
      </w:r>
      <w:r w:rsidRPr="00EA0314">
        <w:rPr>
          <w:rFonts w:ascii="Times New Roman" w:hAnsi="Times New Roman"/>
          <w:color w:val="0000FF"/>
        </w:rPr>
        <w:t>SSA</w:t>
      </w:r>
      <w:r w:rsidRPr="00EA0314" w:rsidR="00BD7266">
        <w:rPr>
          <w:rFonts w:ascii="Times New Roman" w:hAnsi="Times New Roman"/>
          <w:color w:val="0000FF"/>
        </w:rPr>
        <w:t xml:space="preserve"> use</w:t>
      </w:r>
      <w:r w:rsidRPr="00EA0314">
        <w:rPr>
          <w:rFonts w:ascii="Times New Roman" w:hAnsi="Times New Roman"/>
          <w:color w:val="0000FF"/>
        </w:rPr>
        <w:t>s</w:t>
      </w:r>
      <w:r w:rsidRPr="00EA0314" w:rsidR="00BD7266">
        <w:rPr>
          <w:rFonts w:ascii="Times New Roman" w:hAnsi="Times New Roman"/>
          <w:color w:val="0000FF"/>
        </w:rPr>
        <w:t xml:space="preserve"> </w:t>
      </w:r>
      <w:r w:rsidR="00EA0314">
        <w:rPr>
          <w:rFonts w:ascii="Times New Roman" w:hAnsi="Times New Roman"/>
          <w:color w:val="0000FF"/>
        </w:rPr>
        <w:t>F</w:t>
      </w:r>
      <w:r w:rsidRPr="00EA0314" w:rsidR="00355FB4">
        <w:rPr>
          <w:rFonts w:ascii="Times New Roman" w:hAnsi="Times New Roman"/>
          <w:color w:val="0000FF"/>
        </w:rPr>
        <w:t>orm</w:t>
      </w:r>
      <w:r w:rsidRPr="00EA0314" w:rsidR="00BD7266">
        <w:rPr>
          <w:rFonts w:ascii="Times New Roman" w:hAnsi="Times New Roman"/>
          <w:color w:val="0000FF"/>
        </w:rPr>
        <w:t xml:space="preserve"> </w:t>
      </w:r>
      <w:r w:rsidRPr="00EA0314" w:rsidR="006F6610">
        <w:rPr>
          <w:rFonts w:ascii="Times New Roman" w:hAnsi="Times New Roman"/>
          <w:color w:val="0000FF"/>
        </w:rPr>
        <w:t>SSA</w:t>
      </w:r>
      <w:r>
        <w:rPr>
          <w:rFonts w:ascii="Times New Roman" w:hAnsi="Times New Roman"/>
          <w:color w:val="0000FF"/>
        </w:rPr>
        <w:noBreakHyphen/>
      </w:r>
      <w:r w:rsidRPr="00EA0314" w:rsidR="006F6610">
        <w:rPr>
          <w:rFonts w:ascii="Times New Roman" w:hAnsi="Times New Roman"/>
          <w:color w:val="0000FF"/>
        </w:rPr>
        <w:t>4290-F5</w:t>
      </w:r>
      <w:r w:rsidR="00B174F4">
        <w:rPr>
          <w:rFonts w:ascii="Times New Roman" w:hAnsi="Times New Roman"/>
          <w:color w:val="0000FF"/>
        </w:rPr>
        <w:t xml:space="preserve"> only</w:t>
      </w:r>
      <w:r w:rsidRPr="00EA0314" w:rsidR="00BD7266">
        <w:rPr>
          <w:rFonts w:ascii="Times New Roman" w:hAnsi="Times New Roman"/>
          <w:color w:val="0000FF"/>
        </w:rPr>
        <w:t xml:space="preserve"> to collect information that confirms whether or not an individual is participating in a vocation</w:t>
      </w:r>
      <w:r w:rsidRPr="00EA0314" w:rsidR="00F33A37">
        <w:rPr>
          <w:rFonts w:ascii="Times New Roman" w:hAnsi="Times New Roman"/>
          <w:color w:val="0000FF"/>
        </w:rPr>
        <w:t>al</w:t>
      </w:r>
      <w:r w:rsidRPr="00EA0314" w:rsidR="00BD7266">
        <w:rPr>
          <w:rFonts w:ascii="Times New Roman" w:hAnsi="Times New Roman"/>
          <w:color w:val="0000FF"/>
        </w:rPr>
        <w:t xml:space="preserve"> rehabilitation program, </w:t>
      </w:r>
      <w:r w:rsidRPr="00EA0314" w:rsidR="00BD7266">
        <w:rPr>
          <w:rFonts w:ascii="Times New Roman" w:hAnsi="Times New Roman"/>
          <w:color w:val="0000FF"/>
        </w:rPr>
        <w:t>employment</w:t>
      </w:r>
      <w:r w:rsidRPr="00EA0314" w:rsidR="00BD7266">
        <w:rPr>
          <w:rFonts w:ascii="Times New Roman" w:hAnsi="Times New Roman"/>
          <w:color w:val="0000FF"/>
        </w:rPr>
        <w:t xml:space="preserve"> or support service.</w:t>
      </w:r>
      <w:r w:rsidRPr="00EA0314" w:rsidR="00C53420">
        <w:rPr>
          <w:rFonts w:ascii="Times New Roman" w:hAnsi="Times New Roman"/>
          <w:color w:val="0000FF"/>
        </w:rPr>
        <w:t xml:space="preserve"> </w:t>
      </w:r>
      <w:r w:rsidRPr="00EA0314" w:rsidR="00BD7266">
        <w:rPr>
          <w:rFonts w:ascii="Times New Roman" w:hAnsi="Times New Roman"/>
          <w:color w:val="0000FF"/>
        </w:rPr>
        <w:t xml:space="preserve"> We use the information to make a determination regarding continued entitlement to benefit payments under the provisions of Section 301. </w:t>
      </w:r>
      <w:r w:rsidRPr="00EA0314" w:rsidR="00355FB4">
        <w:rPr>
          <w:rFonts w:ascii="Times New Roman" w:hAnsi="Times New Roman"/>
          <w:color w:val="0000FF"/>
        </w:rPr>
        <w:t xml:space="preserve"> SSA does not use form </w:t>
      </w:r>
      <w:r w:rsidRPr="00EA0314" w:rsidR="006F6610">
        <w:rPr>
          <w:rFonts w:ascii="Times New Roman" w:hAnsi="Times New Roman"/>
          <w:color w:val="0000FF"/>
        </w:rPr>
        <w:t>SSA-4290-F5</w:t>
      </w:r>
      <w:r w:rsidRPr="00EA0314" w:rsidR="00BD7266">
        <w:rPr>
          <w:rFonts w:ascii="Times New Roman" w:hAnsi="Times New Roman"/>
          <w:color w:val="0000FF"/>
        </w:rPr>
        <w:t xml:space="preserve"> to report wages or to </w:t>
      </w:r>
      <w:r w:rsidRPr="00EA0314" w:rsidR="00DC4E76">
        <w:rPr>
          <w:rFonts w:ascii="Times New Roman" w:hAnsi="Times New Roman"/>
          <w:color w:val="0000FF"/>
        </w:rPr>
        <w:t xml:space="preserve">process or </w:t>
      </w:r>
      <w:r w:rsidRPr="00EA0314" w:rsidR="00BD7266">
        <w:rPr>
          <w:rFonts w:ascii="Times New Roman" w:hAnsi="Times New Roman"/>
          <w:color w:val="0000FF"/>
        </w:rPr>
        <w:t xml:space="preserve">collect </w:t>
      </w:r>
      <w:r w:rsidRPr="00EA0314" w:rsidR="00A1370B">
        <w:rPr>
          <w:rFonts w:ascii="Times New Roman" w:hAnsi="Times New Roman"/>
          <w:color w:val="0000FF"/>
        </w:rPr>
        <w:t xml:space="preserve">work-related </w:t>
      </w:r>
      <w:r w:rsidRPr="00EA0314" w:rsidR="00BD7266">
        <w:rPr>
          <w:rFonts w:ascii="Times New Roman" w:hAnsi="Times New Roman"/>
          <w:color w:val="0000FF"/>
        </w:rPr>
        <w:t>overpayments.</w:t>
      </w:r>
      <w:r w:rsidRPr="00EA0314">
        <w:rPr>
          <w:rFonts w:ascii="Times New Roman" w:hAnsi="Times New Roman"/>
          <w:color w:val="0000FF"/>
        </w:rPr>
        <w:t xml:space="preserve"> </w:t>
      </w:r>
      <w:r w:rsidRPr="00EA0314" w:rsidR="00355FB4">
        <w:rPr>
          <w:rFonts w:ascii="Times New Roman" w:hAnsi="Times New Roman"/>
          <w:color w:val="0000FF"/>
        </w:rPr>
        <w:t xml:space="preserve"> In addition, SSA sends </w:t>
      </w:r>
      <w:r w:rsidR="00B174F4">
        <w:rPr>
          <w:rFonts w:ascii="Times New Roman" w:hAnsi="Times New Roman"/>
          <w:color w:val="0000FF"/>
        </w:rPr>
        <w:t>F</w:t>
      </w:r>
      <w:r w:rsidRPr="00EA0314" w:rsidR="00355FB4">
        <w:rPr>
          <w:rFonts w:ascii="Times New Roman" w:hAnsi="Times New Roman"/>
          <w:color w:val="0000FF"/>
        </w:rPr>
        <w:t>orm</w:t>
      </w:r>
      <w:r w:rsidRPr="00EA0314">
        <w:rPr>
          <w:rFonts w:ascii="Times New Roman" w:hAnsi="Times New Roman"/>
          <w:color w:val="0000FF"/>
        </w:rPr>
        <w:t xml:space="preserve"> </w:t>
      </w:r>
      <w:r w:rsidRPr="00EA0314" w:rsidR="006F6610">
        <w:rPr>
          <w:rFonts w:ascii="Times New Roman" w:hAnsi="Times New Roman"/>
          <w:color w:val="0000FF"/>
        </w:rPr>
        <w:t>SSA-4290-F5</w:t>
      </w:r>
      <w:r w:rsidRPr="00EA0314" w:rsidR="00AB3293">
        <w:rPr>
          <w:rFonts w:ascii="Times New Roman" w:hAnsi="Times New Roman"/>
          <w:color w:val="0000FF"/>
        </w:rPr>
        <w:t xml:space="preserve"> </w:t>
      </w:r>
      <w:r w:rsidRPr="00EA0314">
        <w:rPr>
          <w:rFonts w:ascii="Times New Roman" w:hAnsi="Times New Roman"/>
          <w:color w:val="0000FF"/>
        </w:rPr>
        <w:t xml:space="preserve">to </w:t>
      </w:r>
      <w:r w:rsidRPr="00EA0314" w:rsidR="006441D5">
        <w:rPr>
          <w:rFonts w:ascii="Times New Roman" w:hAnsi="Times New Roman"/>
          <w:color w:val="0000FF"/>
        </w:rPr>
        <w:t xml:space="preserve">the aforementioned providers, from which </w:t>
      </w:r>
      <w:r w:rsidRPr="00EA0314">
        <w:rPr>
          <w:rFonts w:ascii="Times New Roman" w:hAnsi="Times New Roman"/>
          <w:color w:val="0000FF"/>
        </w:rPr>
        <w:t xml:space="preserve">a beneficiary is receiving services through an approved program, to confirm that </w:t>
      </w:r>
      <w:r w:rsidRPr="00EA0314" w:rsidR="006441D5">
        <w:rPr>
          <w:rFonts w:ascii="Times New Roman" w:hAnsi="Times New Roman"/>
          <w:color w:val="0000FF"/>
        </w:rPr>
        <w:t>the</w:t>
      </w:r>
      <w:r w:rsidRPr="00EA0314">
        <w:rPr>
          <w:rFonts w:ascii="Times New Roman" w:hAnsi="Times New Roman"/>
          <w:color w:val="0000FF"/>
        </w:rPr>
        <w:t xml:space="preserve"> individual is participating in a vocation</w:t>
      </w:r>
      <w:r w:rsidRPr="00EA0314" w:rsidR="00AB3293">
        <w:rPr>
          <w:rFonts w:ascii="Times New Roman" w:hAnsi="Times New Roman"/>
          <w:color w:val="0000FF"/>
        </w:rPr>
        <w:t>al</w:t>
      </w:r>
      <w:r w:rsidRPr="00EA0314">
        <w:rPr>
          <w:rFonts w:ascii="Times New Roman" w:hAnsi="Times New Roman"/>
          <w:color w:val="0000FF"/>
        </w:rPr>
        <w:t xml:space="preserve"> rehabilitation program, employment</w:t>
      </w:r>
      <w:r w:rsidR="00B174F4">
        <w:rPr>
          <w:rFonts w:ascii="Times New Roman" w:hAnsi="Times New Roman"/>
          <w:color w:val="0000FF"/>
        </w:rPr>
        <w:t>,</w:t>
      </w:r>
      <w:r w:rsidRPr="00EA0314">
        <w:rPr>
          <w:rFonts w:ascii="Times New Roman" w:hAnsi="Times New Roman"/>
          <w:color w:val="0000FF"/>
        </w:rPr>
        <w:t xml:space="preserve"> or support service; the </w:t>
      </w:r>
      <w:r w:rsidRPr="00EA0314" w:rsidR="006F6610">
        <w:rPr>
          <w:rFonts w:ascii="Times New Roman" w:hAnsi="Times New Roman"/>
          <w:color w:val="0000FF"/>
        </w:rPr>
        <w:t>SSA-4290-F5</w:t>
      </w:r>
      <w:r w:rsidRPr="00EA0314">
        <w:rPr>
          <w:rFonts w:ascii="Times New Roman" w:hAnsi="Times New Roman"/>
          <w:color w:val="0000FF"/>
        </w:rPr>
        <w:t xml:space="preserve"> requires the s</w:t>
      </w:r>
      <w:r w:rsidRPr="00EA0314">
        <w:rPr>
          <w:rFonts w:ascii="Times New Roman" w:hAnsi="Times New Roman"/>
          <w:color w:val="0000FF"/>
        </w:rPr>
        <w:t xml:space="preserve">ignature of </w:t>
      </w:r>
      <w:r w:rsidRPr="00EA0314" w:rsidR="002E7556">
        <w:rPr>
          <w:rFonts w:ascii="Times New Roman" w:hAnsi="Times New Roman"/>
          <w:color w:val="0000FF"/>
        </w:rPr>
        <w:t xml:space="preserve">the </w:t>
      </w:r>
      <w:r w:rsidRPr="00EA0314">
        <w:rPr>
          <w:rFonts w:ascii="Times New Roman" w:hAnsi="Times New Roman"/>
          <w:color w:val="0000FF"/>
        </w:rPr>
        <w:t>provider</w:t>
      </w:r>
      <w:r w:rsidRPr="00EA0314" w:rsidR="002E7556">
        <w:rPr>
          <w:rFonts w:ascii="Times New Roman" w:hAnsi="Times New Roman"/>
          <w:color w:val="0000FF"/>
        </w:rPr>
        <w:t>(</w:t>
      </w:r>
      <w:r w:rsidRPr="00EA0314">
        <w:rPr>
          <w:rFonts w:ascii="Times New Roman" w:hAnsi="Times New Roman"/>
          <w:color w:val="0000FF"/>
        </w:rPr>
        <w:t>s</w:t>
      </w:r>
      <w:r w:rsidRPr="00EA0314" w:rsidR="002E7556">
        <w:rPr>
          <w:rFonts w:ascii="Times New Roman" w:hAnsi="Times New Roman"/>
          <w:color w:val="0000FF"/>
        </w:rPr>
        <w:t>)</w:t>
      </w:r>
      <w:r w:rsidRPr="00EA0314">
        <w:rPr>
          <w:rFonts w:ascii="Times New Roman" w:hAnsi="Times New Roman"/>
          <w:color w:val="0000FF"/>
        </w:rPr>
        <w:t xml:space="preserve">. </w:t>
      </w:r>
      <w:r w:rsidR="00B174F4">
        <w:rPr>
          <w:rFonts w:ascii="Times New Roman" w:hAnsi="Times New Roman"/>
          <w:color w:val="0000FF"/>
        </w:rPr>
        <w:t xml:space="preserve"> Therefore, we will not use the SSA-4290-F5 for wage reporting.  </w:t>
      </w:r>
      <w:r w:rsidR="00C31374">
        <w:rPr>
          <w:rFonts w:ascii="Times New Roman" w:hAnsi="Times New Roman"/>
          <w:color w:val="0000FF"/>
        </w:rPr>
        <w:t>Rather</w:t>
      </w:r>
      <w:r w:rsidR="00B174F4">
        <w:rPr>
          <w:rFonts w:ascii="Times New Roman" w:hAnsi="Times New Roman"/>
          <w:color w:val="0000FF"/>
        </w:rPr>
        <w:t>, SSA already has several wage reporting forms</w:t>
      </w:r>
      <w:r w:rsidR="00F313B1">
        <w:rPr>
          <w:rFonts w:ascii="Times New Roman" w:hAnsi="Times New Roman"/>
          <w:color w:val="0000FF"/>
        </w:rPr>
        <w:t xml:space="preserve"> for SSI recipients</w:t>
      </w:r>
      <w:r w:rsidR="00B174F4">
        <w:rPr>
          <w:rFonts w:ascii="Times New Roman" w:hAnsi="Times New Roman"/>
          <w:color w:val="0000FF"/>
        </w:rPr>
        <w:t>, including a mobile and Internet version, for respondents to submit wage information to SSA (OMB No. 0960-0715)</w:t>
      </w:r>
      <w:r w:rsidR="00F313B1">
        <w:rPr>
          <w:rFonts w:ascii="Times New Roman" w:hAnsi="Times New Roman"/>
          <w:color w:val="0000FF"/>
        </w:rPr>
        <w:t xml:space="preserve">.  In addition, </w:t>
      </w:r>
      <w:r w:rsidR="00C31374">
        <w:rPr>
          <w:rFonts w:ascii="Times New Roman" w:hAnsi="Times New Roman"/>
          <w:color w:val="0000FF"/>
        </w:rPr>
        <w:t xml:space="preserve">we also track wage reporting through the Ticket to </w:t>
      </w:r>
      <w:r w:rsidR="00C31374">
        <w:rPr>
          <w:rFonts w:ascii="Times New Roman" w:hAnsi="Times New Roman"/>
          <w:color w:val="0000FF"/>
        </w:rPr>
        <w:t>Work Portal (OMB No. 0960-0644).</w:t>
      </w:r>
    </w:p>
    <w:p w:rsidR="00EE6B6A" w:rsidRPr="00EA0314" w:rsidP="00007C71" w14:paraId="5FC3E62F" w14:textId="77777777">
      <w:pPr>
        <w:ind w:left="450"/>
        <w:rPr>
          <w:rFonts w:ascii="Times New Roman" w:hAnsi="Times New Roman"/>
          <w:color w:val="0000FF"/>
        </w:rPr>
      </w:pPr>
    </w:p>
    <w:p w:rsidR="00C14929" w:rsidRPr="00007C71" w:rsidP="00C14929" w14:paraId="3F523235" w14:textId="15A56F2B">
      <w:pPr>
        <w:pStyle w:val="ListParagraph"/>
        <w:widowControl/>
        <w:numPr>
          <w:ilvl w:val="0"/>
          <w:numId w:val="1"/>
        </w:numPr>
        <w:autoSpaceDE w:val="0"/>
        <w:autoSpaceDN w:val="0"/>
        <w:adjustRightInd w:val="0"/>
        <w:snapToGrid/>
        <w:ind w:left="360"/>
        <w:rPr>
          <w:rFonts w:ascii="Times New Roman" w:hAnsi="Times New Roman" w:eastAsiaTheme="minorHAnsi"/>
        </w:rPr>
      </w:pPr>
      <w:r w:rsidRPr="00007C71">
        <w:rPr>
          <w:rFonts w:ascii="Times New Roman" w:hAnsi="Times New Roman"/>
          <w:b/>
          <w:bCs/>
          <w:i/>
          <w:iCs/>
          <w:u w:val="single"/>
        </w:rPr>
        <w:t>Comment</w:t>
      </w:r>
      <w:r w:rsidR="00C31374">
        <w:rPr>
          <w:rFonts w:ascii="Times New Roman" w:hAnsi="Times New Roman"/>
          <w:b/>
          <w:bCs/>
          <w:i/>
          <w:iCs/>
          <w:u w:val="single"/>
        </w:rPr>
        <w:t xml:space="preserve"> </w:t>
      </w:r>
      <w:r w:rsidR="00007C71">
        <w:rPr>
          <w:rFonts w:ascii="Times New Roman" w:hAnsi="Times New Roman"/>
          <w:b/>
          <w:bCs/>
          <w:i/>
          <w:iCs/>
          <w:u w:val="single"/>
        </w:rPr>
        <w:t>#4</w:t>
      </w:r>
      <w:r w:rsidRPr="00C31374">
        <w:rPr>
          <w:rFonts w:ascii="Times New Roman" w:hAnsi="Times New Roman"/>
          <w:b/>
          <w:bCs/>
          <w:i/>
          <w:iCs/>
        </w:rPr>
        <w:t>:</w:t>
      </w:r>
      <w:r w:rsidRPr="00C31374">
        <w:rPr>
          <w:rFonts w:ascii="Times New Roman" w:hAnsi="Times New Roman"/>
        </w:rPr>
        <w:t xml:space="preserve"> </w:t>
      </w:r>
      <w:r w:rsidRPr="00007C71">
        <w:rPr>
          <w:rFonts w:ascii="Times New Roman" w:hAnsi="Times New Roman"/>
        </w:rPr>
        <w:t xml:space="preserve"> </w:t>
      </w:r>
      <w:r w:rsidR="00C31374">
        <w:rPr>
          <w:rFonts w:ascii="Times New Roman" w:hAnsi="Times New Roman"/>
        </w:rPr>
        <w:t xml:space="preserve">For instances of overpayments, </w:t>
      </w:r>
      <w:r w:rsidRPr="00007C71" w:rsidR="00762907">
        <w:rPr>
          <w:rFonts w:ascii="Times New Roman" w:hAnsi="Times New Roman" w:eastAsiaTheme="minorHAnsi"/>
        </w:rPr>
        <w:t>NOSSCR s</w:t>
      </w:r>
      <w:r w:rsidR="00C31374">
        <w:rPr>
          <w:rFonts w:ascii="Times New Roman" w:hAnsi="Times New Roman" w:eastAsiaTheme="minorHAnsi"/>
        </w:rPr>
        <w:t>uggest</w:t>
      </w:r>
      <w:r w:rsidRPr="00007C71">
        <w:rPr>
          <w:rFonts w:ascii="Times New Roman" w:hAnsi="Times New Roman" w:eastAsiaTheme="minorHAnsi"/>
        </w:rPr>
        <w:t xml:space="preserve"> </w:t>
      </w:r>
      <w:r w:rsidRPr="00007C71" w:rsidR="00762907">
        <w:rPr>
          <w:rFonts w:ascii="Times New Roman" w:hAnsi="Times New Roman" w:eastAsiaTheme="minorHAnsi"/>
        </w:rPr>
        <w:t>SSA</w:t>
      </w:r>
      <w:r>
        <w:rPr>
          <w:rFonts w:ascii="Times New Roman" w:hAnsi="Times New Roman" w:eastAsiaTheme="minorHAnsi"/>
        </w:rPr>
        <w:t xml:space="preserve"> </w:t>
      </w:r>
      <w:r w:rsidRPr="00007C71">
        <w:rPr>
          <w:rFonts w:ascii="Times New Roman" w:hAnsi="Times New Roman" w:eastAsiaTheme="minorHAnsi"/>
        </w:rPr>
        <w:t>allow</w:t>
      </w:r>
      <w:r w:rsidRPr="00007C71">
        <w:rPr>
          <w:rFonts w:ascii="Times New Roman" w:hAnsi="Times New Roman" w:eastAsiaTheme="minorHAnsi"/>
        </w:rPr>
        <w:t xml:space="preserve"> those with knowledge of their vocational rehabilitation and work incentives programs to assist beneficiaries with their overpayments.</w:t>
      </w:r>
      <w:r w:rsidRPr="00007C71" w:rsidR="00762907">
        <w:rPr>
          <w:rFonts w:ascii="Times New Roman" w:hAnsi="Times New Roman" w:eastAsiaTheme="minorHAnsi"/>
        </w:rPr>
        <w:t xml:space="preserve"> </w:t>
      </w:r>
      <w:r w:rsidRPr="00007C71">
        <w:rPr>
          <w:rFonts w:ascii="Times New Roman" w:hAnsi="Times New Roman" w:eastAsiaTheme="minorHAnsi"/>
        </w:rPr>
        <w:t xml:space="preserve"> Proper documentation and application of work incentive rules could reduce or eliminate overpayments for many beneficiari</w:t>
      </w:r>
      <w:r w:rsidRPr="00007C71">
        <w:rPr>
          <w:rFonts w:ascii="Times New Roman" w:hAnsi="Times New Roman" w:eastAsiaTheme="minorHAnsi"/>
        </w:rPr>
        <w:t xml:space="preserve">es who are attempting to participate in the workforce. </w:t>
      </w:r>
      <w:r w:rsidRPr="00007C71" w:rsidR="00C53420">
        <w:rPr>
          <w:rFonts w:ascii="Times New Roman" w:hAnsi="Times New Roman" w:eastAsiaTheme="minorHAnsi"/>
        </w:rPr>
        <w:t xml:space="preserve"> </w:t>
      </w:r>
      <w:r w:rsidRPr="00007C71">
        <w:rPr>
          <w:rFonts w:ascii="Times New Roman" w:hAnsi="Times New Roman" w:eastAsiaTheme="minorHAnsi"/>
        </w:rPr>
        <w:t xml:space="preserve">WIPA planners are not currently eligible to assist beneficiaries with overpayments, despite having unique knowledge of the complex work incentives rules. </w:t>
      </w:r>
      <w:r w:rsidRPr="00007C71" w:rsidR="00762907">
        <w:rPr>
          <w:rFonts w:ascii="Times New Roman" w:hAnsi="Times New Roman" w:eastAsiaTheme="minorHAnsi"/>
        </w:rPr>
        <w:t xml:space="preserve"> </w:t>
      </w:r>
      <w:r>
        <w:rPr>
          <w:rFonts w:ascii="Times New Roman" w:hAnsi="Times New Roman" w:eastAsiaTheme="minorHAnsi"/>
        </w:rPr>
        <w:t>NOSSCR suggests that a</w:t>
      </w:r>
      <w:r w:rsidRPr="00007C71">
        <w:rPr>
          <w:rFonts w:ascii="Times New Roman" w:hAnsi="Times New Roman" w:eastAsiaTheme="minorHAnsi"/>
        </w:rPr>
        <w:t>llowing WIPA planners to help with work-rela</w:t>
      </w:r>
      <w:r w:rsidRPr="00007C71">
        <w:rPr>
          <w:rFonts w:ascii="Times New Roman" w:hAnsi="Times New Roman" w:eastAsiaTheme="minorHAnsi"/>
        </w:rPr>
        <w:t>ted overpayments is an efficient use of SSA funding and reduces the burden of processing overpayments on SSA employees.</w:t>
      </w:r>
    </w:p>
    <w:p w:rsidR="00007C71" w:rsidP="00007C71" w14:paraId="7DCFA0A3" w14:textId="77777777">
      <w:pPr>
        <w:rPr>
          <w:rFonts w:ascii="Times New Roman" w:hAnsi="Times New Roman"/>
          <w:b/>
          <w:bCs/>
          <w:i/>
          <w:iCs/>
          <w:color w:val="0000FF"/>
          <w:u w:val="single"/>
        </w:rPr>
      </w:pPr>
    </w:p>
    <w:p w:rsidR="00CE312C" w:rsidRPr="00007C71" w:rsidP="00007C71" w14:paraId="3BD4FD90" w14:textId="3B0A80DC">
      <w:pPr>
        <w:ind w:firstLine="360"/>
        <w:rPr>
          <w:rFonts w:ascii="Times New Roman" w:hAnsi="Times New Roman"/>
        </w:rPr>
      </w:pPr>
      <w:r w:rsidRPr="00007C71">
        <w:rPr>
          <w:rFonts w:ascii="Times New Roman" w:hAnsi="Times New Roman"/>
          <w:b/>
          <w:bCs/>
          <w:i/>
          <w:iCs/>
          <w:color w:val="0000FF"/>
          <w:u w:val="single"/>
        </w:rPr>
        <w:t>SSA Response</w:t>
      </w:r>
      <w:r w:rsidR="00C31374">
        <w:rPr>
          <w:rFonts w:ascii="Times New Roman" w:hAnsi="Times New Roman"/>
          <w:b/>
          <w:bCs/>
          <w:i/>
          <w:iCs/>
          <w:color w:val="0000FF"/>
          <w:u w:val="single"/>
        </w:rPr>
        <w:t xml:space="preserve"> </w:t>
      </w:r>
      <w:r w:rsidR="00007C71">
        <w:rPr>
          <w:rFonts w:ascii="Times New Roman" w:hAnsi="Times New Roman"/>
          <w:b/>
          <w:bCs/>
          <w:i/>
          <w:iCs/>
          <w:color w:val="0000FF"/>
          <w:u w:val="single"/>
        </w:rPr>
        <w:t>#4</w:t>
      </w:r>
      <w:r w:rsidRPr="00C31374">
        <w:rPr>
          <w:rFonts w:ascii="Times New Roman" w:hAnsi="Times New Roman"/>
          <w:b/>
          <w:bCs/>
          <w:i/>
          <w:iCs/>
          <w:color w:val="0000FF"/>
        </w:rPr>
        <w:t>:</w:t>
      </w:r>
      <w:r w:rsidRPr="00C31374">
        <w:rPr>
          <w:rFonts w:ascii="Times New Roman" w:hAnsi="Times New Roman"/>
        </w:rPr>
        <w:t xml:space="preserve"> </w:t>
      </w:r>
      <w:r w:rsidRPr="00007C71">
        <w:rPr>
          <w:rFonts w:ascii="Times New Roman" w:hAnsi="Times New Roman"/>
        </w:rPr>
        <w:t xml:space="preserve"> </w:t>
      </w:r>
    </w:p>
    <w:p w:rsidR="00CE312C" w:rsidRPr="00C31374" w:rsidP="00007C71" w14:paraId="0BA20ABC" w14:textId="369D015B">
      <w:pPr>
        <w:ind w:left="360"/>
        <w:rPr>
          <w:rFonts w:ascii="Times New Roman" w:hAnsi="Times New Roman"/>
          <w:color w:val="0000FF"/>
        </w:rPr>
      </w:pPr>
      <w:r>
        <w:rPr>
          <w:rFonts w:ascii="Times New Roman" w:hAnsi="Times New Roman"/>
          <w:color w:val="0000FF"/>
        </w:rPr>
        <w:t xml:space="preserve">SSA thanks NOSSCR for this suggestion.  We will consider it when we review our overpayment policies.  However, as </w:t>
      </w:r>
      <w:r w:rsidRPr="00C31374" w:rsidR="000018B7">
        <w:rPr>
          <w:rFonts w:ascii="Times New Roman" w:hAnsi="Times New Roman"/>
          <w:color w:val="0000FF"/>
        </w:rPr>
        <w:t>SSA</w:t>
      </w:r>
      <w:r>
        <w:rPr>
          <w:rFonts w:ascii="Times New Roman" w:hAnsi="Times New Roman"/>
          <w:color w:val="0000FF"/>
        </w:rPr>
        <w:t xml:space="preserve"> only</w:t>
      </w:r>
      <w:r w:rsidRPr="00C31374" w:rsidR="000018B7">
        <w:rPr>
          <w:rFonts w:ascii="Times New Roman" w:hAnsi="Times New Roman"/>
          <w:color w:val="0000FF"/>
        </w:rPr>
        <w:t xml:space="preserve"> uses </w:t>
      </w:r>
      <w:r>
        <w:rPr>
          <w:rFonts w:ascii="Times New Roman" w:hAnsi="Times New Roman"/>
          <w:color w:val="0000FF"/>
        </w:rPr>
        <w:t>F</w:t>
      </w:r>
      <w:r w:rsidRPr="00C31374" w:rsidR="000018B7">
        <w:rPr>
          <w:rFonts w:ascii="Times New Roman" w:hAnsi="Times New Roman"/>
          <w:color w:val="0000FF"/>
        </w:rPr>
        <w:t xml:space="preserve">orm </w:t>
      </w:r>
      <w:r w:rsidRPr="00C31374" w:rsidR="006F6610">
        <w:rPr>
          <w:rFonts w:ascii="Times New Roman" w:hAnsi="Times New Roman"/>
          <w:color w:val="0000FF"/>
        </w:rPr>
        <w:t>SSA-4290-F5</w:t>
      </w:r>
      <w:r w:rsidRPr="00C31374" w:rsidR="000018B7">
        <w:rPr>
          <w:rFonts w:ascii="Times New Roman" w:hAnsi="Times New Roman"/>
          <w:color w:val="0000FF"/>
        </w:rPr>
        <w:t xml:space="preserve"> to collect information that confirms whether or not an individual is participating in a vocation rehabilitation program, </w:t>
      </w:r>
      <w:r w:rsidRPr="00C31374" w:rsidR="00030F4D">
        <w:rPr>
          <w:rFonts w:ascii="Times New Roman" w:hAnsi="Times New Roman"/>
          <w:color w:val="0000FF"/>
        </w:rPr>
        <w:t>employment,</w:t>
      </w:r>
      <w:r w:rsidRPr="00C31374" w:rsidR="000018B7">
        <w:rPr>
          <w:rFonts w:ascii="Times New Roman" w:hAnsi="Times New Roman"/>
          <w:color w:val="0000FF"/>
        </w:rPr>
        <w:t xml:space="preserve"> or support service</w:t>
      </w:r>
      <w:r>
        <w:rPr>
          <w:rFonts w:ascii="Times New Roman" w:hAnsi="Times New Roman"/>
          <w:color w:val="0000FF"/>
        </w:rPr>
        <w:t>, and we do not use the form for overpayments, this request is outside the</w:t>
      </w:r>
      <w:r>
        <w:rPr>
          <w:rFonts w:ascii="Times New Roman" w:hAnsi="Times New Roman"/>
          <w:color w:val="0000FF"/>
        </w:rPr>
        <w:t xml:space="preserve"> scope of this OMB approval</w:t>
      </w:r>
      <w:r w:rsidRPr="00C31374" w:rsidR="000018B7">
        <w:rPr>
          <w:rFonts w:ascii="Times New Roman" w:hAnsi="Times New Roman"/>
          <w:color w:val="0000FF"/>
        </w:rPr>
        <w:t xml:space="preserve">. </w:t>
      </w:r>
      <w:r w:rsidRPr="00C31374" w:rsidR="00030F4D">
        <w:rPr>
          <w:rFonts w:ascii="Times New Roman" w:hAnsi="Times New Roman"/>
          <w:color w:val="0000FF"/>
        </w:rPr>
        <w:t xml:space="preserve"> </w:t>
      </w:r>
    </w:p>
    <w:p w:rsidR="00CE312C" w:rsidRPr="002A0002" w:rsidP="00CE312C" w14:paraId="6282939B" w14:textId="77777777">
      <w:pPr>
        <w:pStyle w:val="ListParagraph"/>
        <w:rPr>
          <w:rFonts w:ascii="Times New Roman" w:hAnsi="Times New Roman"/>
        </w:rPr>
      </w:pPr>
    </w:p>
    <w:p w:rsidR="007138B3" w:rsidRPr="00584C20" w:rsidP="00584C20" w14:paraId="725E8212" w14:textId="241FF81F">
      <w:pPr>
        <w:pStyle w:val="Default"/>
        <w:numPr>
          <w:ilvl w:val="0"/>
          <w:numId w:val="1"/>
        </w:numPr>
        <w:tabs>
          <w:tab w:val="left" w:pos="360"/>
        </w:tabs>
        <w:ind w:left="360"/>
        <w:rPr>
          <w:rFonts w:ascii="Times New Roman" w:hAnsi="Times New Roman" w:cs="Times New Roman"/>
        </w:rPr>
      </w:pPr>
      <w:r w:rsidRPr="00007C71">
        <w:rPr>
          <w:rFonts w:ascii="Times New Roman" w:hAnsi="Times New Roman" w:cs="Times New Roman"/>
          <w:b/>
          <w:bCs/>
          <w:i/>
          <w:iCs/>
          <w:u w:val="single"/>
        </w:rPr>
        <w:t>Comment</w:t>
      </w:r>
      <w:r w:rsidR="00C31374">
        <w:rPr>
          <w:rFonts w:ascii="Times New Roman" w:hAnsi="Times New Roman" w:cs="Times New Roman"/>
          <w:b/>
          <w:bCs/>
          <w:i/>
          <w:iCs/>
          <w:u w:val="single"/>
        </w:rPr>
        <w:t xml:space="preserve"> </w:t>
      </w:r>
      <w:r w:rsidRPr="00007C71" w:rsidR="00007C71">
        <w:rPr>
          <w:rFonts w:ascii="Times New Roman" w:hAnsi="Times New Roman" w:cs="Times New Roman"/>
          <w:b/>
          <w:bCs/>
          <w:i/>
          <w:iCs/>
          <w:u w:val="single"/>
        </w:rPr>
        <w:t>#5</w:t>
      </w:r>
      <w:r w:rsidRPr="00C31374">
        <w:rPr>
          <w:rFonts w:ascii="Times New Roman" w:hAnsi="Times New Roman" w:cs="Times New Roman"/>
          <w:b/>
          <w:bCs/>
          <w:i/>
          <w:iCs/>
        </w:rPr>
        <w:t>:</w:t>
      </w:r>
      <w:r w:rsidRPr="00C31374">
        <w:rPr>
          <w:rFonts w:ascii="Times New Roman" w:hAnsi="Times New Roman" w:cs="Times New Roman"/>
        </w:rPr>
        <w:t xml:space="preserve"> </w:t>
      </w:r>
      <w:r w:rsidRPr="00007C71">
        <w:rPr>
          <w:rFonts w:ascii="Times New Roman" w:hAnsi="Times New Roman" w:cs="Times New Roman"/>
        </w:rPr>
        <w:t xml:space="preserve"> </w:t>
      </w:r>
      <w:r w:rsidRPr="00007C71" w:rsidR="00DD48F1">
        <w:rPr>
          <w:rFonts w:ascii="Times New Roman" w:hAnsi="Times New Roman" w:cs="Times New Roman"/>
        </w:rPr>
        <w:t>NOSSCR states a</w:t>
      </w:r>
      <w:r w:rsidRPr="00007C71" w:rsidR="0042469B">
        <w:rPr>
          <w:rFonts w:ascii="Times New Roman" w:hAnsi="Times New Roman" w:cs="Times New Roman"/>
        </w:rPr>
        <w:t xml:space="preserve">s the vocational rehabilitation programs stand today, most </w:t>
      </w:r>
      <w:r w:rsidRPr="008F3110" w:rsidR="0042469B">
        <w:rPr>
          <w:rFonts w:ascii="Times New Roman" w:hAnsi="Times New Roman" w:cs="Times New Roman"/>
        </w:rPr>
        <w:t>beneficiaries are afraid to take any action</w:t>
      </w:r>
      <w:r w:rsidRPr="008F3110" w:rsidR="00007C71">
        <w:rPr>
          <w:rFonts w:ascii="Times New Roman" w:hAnsi="Times New Roman" w:cs="Times New Roman"/>
        </w:rPr>
        <w:t>; t</w:t>
      </w:r>
      <w:r w:rsidRPr="008F3110" w:rsidR="0042469B">
        <w:rPr>
          <w:rFonts w:ascii="Times New Roman" w:hAnsi="Times New Roman" w:cs="Times New Roman"/>
        </w:rPr>
        <w:t>hey are scared that working will terminate their benefits and incur overpayments</w:t>
      </w:r>
      <w:r w:rsidRPr="008F3110" w:rsidR="00007C71">
        <w:rPr>
          <w:rFonts w:ascii="Times New Roman" w:hAnsi="Times New Roman" w:cs="Times New Roman"/>
        </w:rPr>
        <w:t>; and t</w:t>
      </w:r>
      <w:r w:rsidRPr="008F3110" w:rsidR="0042469B">
        <w:rPr>
          <w:rFonts w:ascii="Times New Roman" w:hAnsi="Times New Roman" w:cs="Times New Roman"/>
        </w:rPr>
        <w:t xml:space="preserve">hey are scared that Employment Networks and Work Incentives Planning and Assistance programs are going to cost them money. </w:t>
      </w:r>
      <w:r w:rsidRPr="008F3110" w:rsidR="00007C71">
        <w:rPr>
          <w:rFonts w:ascii="Times New Roman" w:hAnsi="Times New Roman" w:cs="Times New Roman"/>
        </w:rPr>
        <w:t xml:space="preserve"> NOSSCR </w:t>
      </w:r>
      <w:r w:rsidR="00584C20">
        <w:rPr>
          <w:rFonts w:ascii="Times New Roman" w:hAnsi="Times New Roman" w:cs="Times New Roman"/>
        </w:rPr>
        <w:t>notes that</w:t>
      </w:r>
      <w:r w:rsidRPr="008F3110" w:rsidR="00007C71">
        <w:rPr>
          <w:rFonts w:ascii="Times New Roman" w:hAnsi="Times New Roman" w:cs="Times New Roman"/>
        </w:rPr>
        <w:t xml:space="preserve"> m</w:t>
      </w:r>
      <w:r w:rsidRPr="008F3110" w:rsidR="0042469B">
        <w:rPr>
          <w:rFonts w:ascii="Times New Roman" w:hAnsi="Times New Roman" w:cs="Times New Roman"/>
        </w:rPr>
        <w:t>any eligible beneficiaries do not even know that these program</w:t>
      </w:r>
      <w:r w:rsidR="00584C20">
        <w:rPr>
          <w:rFonts w:ascii="Times New Roman" w:hAnsi="Times New Roman" w:cs="Times New Roman"/>
        </w:rPr>
        <w:t>s</w:t>
      </w:r>
      <w:r w:rsidRPr="008F3110" w:rsidR="00007C71">
        <w:rPr>
          <w:rFonts w:ascii="Times New Roman" w:hAnsi="Times New Roman" w:cs="Times New Roman"/>
        </w:rPr>
        <w:t xml:space="preserve">, </w:t>
      </w:r>
      <w:r w:rsidRPr="008F3110" w:rsidR="0042469B">
        <w:rPr>
          <w:rFonts w:ascii="Times New Roman" w:hAnsi="Times New Roman" w:cs="Times New Roman"/>
        </w:rPr>
        <w:t>or related protections like those offered in Section 301</w:t>
      </w:r>
      <w:r w:rsidR="00584C20">
        <w:rPr>
          <w:rFonts w:ascii="Times New Roman" w:hAnsi="Times New Roman" w:cs="Times New Roman"/>
        </w:rPr>
        <w:t xml:space="preserve"> </w:t>
      </w:r>
      <w:r w:rsidRPr="008F3110" w:rsidR="0042469B">
        <w:rPr>
          <w:rFonts w:ascii="Times New Roman" w:hAnsi="Times New Roman" w:cs="Times New Roman"/>
        </w:rPr>
        <w:t>exist</w:t>
      </w:r>
      <w:r w:rsidRPr="008F3110" w:rsidR="00007C71">
        <w:rPr>
          <w:rFonts w:ascii="Times New Roman" w:hAnsi="Times New Roman" w:cs="Times New Roman"/>
        </w:rPr>
        <w:t>, and these assumptions are correctable.</w:t>
      </w:r>
      <w:r w:rsidR="00584C20">
        <w:rPr>
          <w:rFonts w:ascii="Times New Roman" w:hAnsi="Times New Roman" w:cs="Times New Roman"/>
        </w:rPr>
        <w:t xml:space="preserve">  </w:t>
      </w:r>
      <w:r w:rsidRPr="00584C20">
        <w:rPr>
          <w:rFonts w:ascii="Times New Roman" w:hAnsi="Times New Roman" w:cs="Times New Roman"/>
        </w:rPr>
        <w:t xml:space="preserve">NOSSCR </w:t>
      </w:r>
      <w:r w:rsidRPr="00584C20" w:rsidR="00007C71">
        <w:rPr>
          <w:rFonts w:ascii="Times New Roman" w:hAnsi="Times New Roman" w:cs="Times New Roman"/>
        </w:rPr>
        <w:t xml:space="preserve">recommends SSA blast information </w:t>
      </w:r>
      <w:r w:rsidRPr="00584C20" w:rsidR="0042469B">
        <w:rPr>
          <w:rFonts w:ascii="Times New Roman" w:hAnsi="Times New Roman" w:cs="Times New Roman"/>
        </w:rPr>
        <w:t xml:space="preserve">and education campaigns </w:t>
      </w:r>
      <w:r w:rsidR="00584C20">
        <w:rPr>
          <w:rFonts w:ascii="Times New Roman" w:hAnsi="Times New Roman" w:cs="Times New Roman"/>
        </w:rPr>
        <w:t xml:space="preserve">that </w:t>
      </w:r>
      <w:r w:rsidRPr="00584C20" w:rsidR="0042469B">
        <w:rPr>
          <w:rFonts w:ascii="Times New Roman" w:hAnsi="Times New Roman" w:cs="Times New Roman"/>
        </w:rPr>
        <w:t xml:space="preserve">can help increase public awareness and participation in these programs. </w:t>
      </w:r>
      <w:r w:rsidRPr="00584C20">
        <w:rPr>
          <w:rFonts w:ascii="Times New Roman" w:hAnsi="Times New Roman" w:cs="Times New Roman"/>
        </w:rPr>
        <w:t xml:space="preserve"> NOSSCR also s</w:t>
      </w:r>
      <w:r w:rsidR="00584C20">
        <w:rPr>
          <w:rFonts w:ascii="Times New Roman" w:hAnsi="Times New Roman" w:cs="Times New Roman"/>
        </w:rPr>
        <w:t>uggests SSA use</w:t>
      </w:r>
      <w:r w:rsidRPr="00584C20">
        <w:rPr>
          <w:rFonts w:ascii="Times New Roman" w:hAnsi="Times New Roman" w:cs="Times New Roman"/>
        </w:rPr>
        <w:t xml:space="preserve"> s</w:t>
      </w:r>
      <w:r w:rsidRPr="00584C20" w:rsidR="0042469B">
        <w:rPr>
          <w:rFonts w:ascii="Times New Roman" w:hAnsi="Times New Roman" w:cs="Times New Roman"/>
        </w:rPr>
        <w:t xml:space="preserve">traightforward </w:t>
      </w:r>
      <w:r w:rsidRPr="00584C20">
        <w:rPr>
          <w:rFonts w:ascii="Times New Roman" w:hAnsi="Times New Roman" w:cs="Times New Roman"/>
        </w:rPr>
        <w:t>plain-language explanations regarding what is at stake</w:t>
      </w:r>
      <w:r w:rsidR="00584C20">
        <w:rPr>
          <w:rFonts w:ascii="Times New Roman" w:hAnsi="Times New Roman" w:cs="Times New Roman"/>
        </w:rPr>
        <w:t xml:space="preserve"> for beneficiaries</w:t>
      </w:r>
      <w:r w:rsidRPr="00584C20">
        <w:rPr>
          <w:rFonts w:ascii="Times New Roman" w:hAnsi="Times New Roman" w:cs="Times New Roman"/>
        </w:rPr>
        <w:t xml:space="preserve"> and what </w:t>
      </w:r>
      <w:r w:rsidR="00584C20">
        <w:rPr>
          <w:rFonts w:ascii="Times New Roman" w:hAnsi="Times New Roman" w:cs="Times New Roman"/>
        </w:rPr>
        <w:t xml:space="preserve">SSA </w:t>
      </w:r>
      <w:r w:rsidRPr="00584C20">
        <w:rPr>
          <w:rFonts w:ascii="Times New Roman" w:hAnsi="Times New Roman" w:cs="Times New Roman"/>
        </w:rPr>
        <w:t xml:space="preserve">can </w:t>
      </w:r>
      <w:r w:rsidR="00584C20">
        <w:rPr>
          <w:rFonts w:ascii="Times New Roman" w:hAnsi="Times New Roman" w:cs="Times New Roman"/>
        </w:rPr>
        <w:t>do to</w:t>
      </w:r>
      <w:r w:rsidRPr="00584C20">
        <w:rPr>
          <w:rFonts w:ascii="Times New Roman" w:hAnsi="Times New Roman" w:cs="Times New Roman"/>
        </w:rPr>
        <w:t xml:space="preserve"> drastically increase program participation. </w:t>
      </w:r>
      <w:r w:rsidRPr="00584C20" w:rsidR="00030F4D">
        <w:rPr>
          <w:rFonts w:ascii="Times New Roman" w:hAnsi="Times New Roman" w:cs="Times New Roman"/>
        </w:rPr>
        <w:t xml:space="preserve"> </w:t>
      </w:r>
    </w:p>
    <w:p w:rsidR="007138B3" w:rsidRPr="002A0002" w:rsidP="007138B3" w14:paraId="2EB0DD3C" w14:textId="77777777">
      <w:pPr>
        <w:pStyle w:val="ListParagraph"/>
        <w:ind w:left="450"/>
        <w:rPr>
          <w:rFonts w:ascii="Times New Roman" w:hAnsi="Times New Roman"/>
        </w:rPr>
      </w:pPr>
    </w:p>
    <w:p w:rsidR="007138B3" w:rsidRPr="00007C71" w:rsidP="00EE6B6A" w14:paraId="567B7156" w14:textId="7C249118">
      <w:pPr>
        <w:ind w:firstLine="360"/>
        <w:rPr>
          <w:rFonts w:ascii="Times New Roman" w:hAnsi="Times New Roman"/>
        </w:rPr>
      </w:pPr>
      <w:r w:rsidRPr="00007C71">
        <w:rPr>
          <w:rFonts w:ascii="Times New Roman" w:hAnsi="Times New Roman"/>
          <w:b/>
          <w:bCs/>
          <w:i/>
          <w:iCs/>
          <w:color w:val="0000FF"/>
          <w:u w:val="single"/>
        </w:rPr>
        <w:t>SSA Response</w:t>
      </w:r>
      <w:r w:rsidR="00C31374">
        <w:rPr>
          <w:rFonts w:ascii="Times New Roman" w:hAnsi="Times New Roman"/>
          <w:b/>
          <w:bCs/>
          <w:i/>
          <w:iCs/>
          <w:color w:val="0000FF"/>
          <w:u w:val="single"/>
        </w:rPr>
        <w:t xml:space="preserve"> </w:t>
      </w:r>
      <w:r w:rsidRPr="00007C71" w:rsidR="00007C71">
        <w:rPr>
          <w:rFonts w:ascii="Times New Roman" w:hAnsi="Times New Roman"/>
          <w:b/>
          <w:bCs/>
          <w:i/>
          <w:iCs/>
          <w:color w:val="0000FF"/>
          <w:u w:val="single"/>
        </w:rPr>
        <w:t>#5</w:t>
      </w:r>
      <w:r w:rsidRPr="00C31374">
        <w:rPr>
          <w:rFonts w:ascii="Times New Roman" w:hAnsi="Times New Roman"/>
          <w:b/>
          <w:bCs/>
          <w:i/>
          <w:iCs/>
          <w:color w:val="0000FF"/>
        </w:rPr>
        <w:t>:</w:t>
      </w:r>
      <w:r w:rsidRPr="00007C71">
        <w:rPr>
          <w:rFonts w:ascii="Times New Roman" w:hAnsi="Times New Roman"/>
        </w:rPr>
        <w:t xml:space="preserve">  </w:t>
      </w:r>
    </w:p>
    <w:p w:rsidR="00491294" w:rsidRPr="00584C20" w:rsidP="00EE6B6A" w14:paraId="3CD552B4" w14:textId="791DEC54">
      <w:pPr>
        <w:spacing w:after="120"/>
        <w:ind w:left="360"/>
        <w:textAlignment w:val="baseline"/>
        <w:rPr>
          <w:rFonts w:ascii="Times New Roman" w:hAnsi="Times New Roman"/>
          <w:color w:val="0000FF"/>
        </w:rPr>
      </w:pPr>
      <w:r w:rsidRPr="00584C20">
        <w:rPr>
          <w:rFonts w:ascii="Times New Roman" w:hAnsi="Times New Roman"/>
          <w:color w:val="0000FF"/>
        </w:rPr>
        <w:t xml:space="preserve">SSA </w:t>
      </w:r>
      <w:r w:rsidRPr="00584C20" w:rsidR="00E0464F">
        <w:rPr>
          <w:rFonts w:ascii="Times New Roman" w:hAnsi="Times New Roman"/>
          <w:color w:val="0000FF"/>
        </w:rPr>
        <w:t>employ</w:t>
      </w:r>
      <w:r w:rsidRPr="00584C20">
        <w:rPr>
          <w:rFonts w:ascii="Times New Roman" w:hAnsi="Times New Roman"/>
          <w:color w:val="0000FF"/>
        </w:rPr>
        <w:t>s</w:t>
      </w:r>
      <w:r w:rsidRPr="00584C20" w:rsidR="00E0464F">
        <w:rPr>
          <w:rFonts w:ascii="Times New Roman" w:hAnsi="Times New Roman"/>
          <w:color w:val="0000FF"/>
        </w:rPr>
        <w:t xml:space="preserve"> </w:t>
      </w:r>
      <w:r w:rsidR="00584C20">
        <w:rPr>
          <w:rFonts w:ascii="Times New Roman" w:hAnsi="Times New Roman"/>
          <w:color w:val="0000FF"/>
        </w:rPr>
        <w:t>many</w:t>
      </w:r>
      <w:r w:rsidRPr="00584C20" w:rsidR="00E0464F">
        <w:rPr>
          <w:rFonts w:ascii="Times New Roman" w:hAnsi="Times New Roman"/>
          <w:color w:val="0000FF"/>
        </w:rPr>
        <w:t xml:space="preserve"> methods to </w:t>
      </w:r>
      <w:r w:rsidRPr="00584C20" w:rsidR="00DE4465">
        <w:rPr>
          <w:rFonts w:ascii="Times New Roman" w:hAnsi="Times New Roman"/>
          <w:color w:val="0000FF"/>
        </w:rPr>
        <w:t xml:space="preserve">promote awareness of </w:t>
      </w:r>
      <w:r w:rsidRPr="00584C20" w:rsidR="00E0464F">
        <w:rPr>
          <w:rFonts w:ascii="Times New Roman" w:hAnsi="Times New Roman"/>
          <w:color w:val="0000FF"/>
        </w:rPr>
        <w:t>our Ticket to Work program, work incentives</w:t>
      </w:r>
      <w:r w:rsidR="00584C20">
        <w:rPr>
          <w:rFonts w:ascii="Times New Roman" w:hAnsi="Times New Roman"/>
          <w:color w:val="0000FF"/>
        </w:rPr>
        <w:t>,</w:t>
      </w:r>
      <w:r w:rsidRPr="00584C20" w:rsidR="00E0464F">
        <w:rPr>
          <w:rFonts w:ascii="Times New Roman" w:hAnsi="Times New Roman"/>
          <w:color w:val="0000FF"/>
        </w:rPr>
        <w:t xml:space="preserve"> and our return-to-work support services</w:t>
      </w:r>
      <w:r w:rsidRPr="00584C20" w:rsidR="00D3334E">
        <w:rPr>
          <w:rFonts w:ascii="Times New Roman" w:hAnsi="Times New Roman"/>
          <w:color w:val="0000FF"/>
        </w:rPr>
        <w:t>,</w:t>
      </w:r>
      <w:r w:rsidRPr="00584C20" w:rsidR="00DE4465">
        <w:rPr>
          <w:rFonts w:ascii="Times New Roman" w:hAnsi="Times New Roman"/>
          <w:color w:val="0000FF"/>
        </w:rPr>
        <w:t xml:space="preserve"> to</w:t>
      </w:r>
      <w:r w:rsidRPr="00584C20" w:rsidR="00E0464F">
        <w:rPr>
          <w:rFonts w:ascii="Times New Roman" w:hAnsi="Times New Roman"/>
          <w:color w:val="0000FF"/>
        </w:rPr>
        <w:t xml:space="preserve"> </w:t>
      </w:r>
      <w:r w:rsidRPr="00584C20" w:rsidR="00DE4465">
        <w:rPr>
          <w:rFonts w:ascii="Times New Roman" w:hAnsi="Times New Roman"/>
          <w:color w:val="0000FF"/>
          <w:spacing w:val="3"/>
          <w:shd w:val="clear" w:color="auto" w:fill="FFFFFF"/>
        </w:rPr>
        <w:t xml:space="preserve">Social Security Disability Insurance (SSDI) beneficiaries, Supplemental Security Income (SSI) recipients and to </w:t>
      </w:r>
      <w:r w:rsidRPr="00584C20" w:rsidR="00E0464F">
        <w:rPr>
          <w:rFonts w:ascii="Times New Roman" w:hAnsi="Times New Roman"/>
          <w:color w:val="0000FF"/>
        </w:rPr>
        <w:t>the</w:t>
      </w:r>
      <w:r w:rsidRPr="00584C20" w:rsidR="00DE4465">
        <w:rPr>
          <w:rFonts w:ascii="Times New Roman" w:hAnsi="Times New Roman"/>
          <w:color w:val="0000FF"/>
        </w:rPr>
        <w:t xml:space="preserve"> general</w:t>
      </w:r>
      <w:r w:rsidRPr="00584C20" w:rsidR="00E0464F">
        <w:rPr>
          <w:rFonts w:ascii="Times New Roman" w:hAnsi="Times New Roman"/>
          <w:color w:val="0000FF"/>
        </w:rPr>
        <w:t xml:space="preserve"> public</w:t>
      </w:r>
      <w:r w:rsidRPr="00584C20" w:rsidR="0099030A">
        <w:rPr>
          <w:rFonts w:ascii="Times New Roman" w:hAnsi="Times New Roman"/>
          <w:color w:val="0000FF"/>
        </w:rPr>
        <w:t>, to name a few</w:t>
      </w:r>
      <w:r w:rsidRPr="00584C20">
        <w:rPr>
          <w:rFonts w:ascii="Times New Roman" w:hAnsi="Times New Roman"/>
          <w:color w:val="0000FF"/>
        </w:rPr>
        <w:t xml:space="preserve">: </w:t>
      </w:r>
    </w:p>
    <w:p w:rsidR="00DE4465" w:rsidRPr="00EE6B6A" w:rsidP="00007C71" w14:paraId="5FC0F6B8" w14:textId="1DD71B3C">
      <w:pPr>
        <w:pStyle w:val="ListParagraph"/>
        <w:numPr>
          <w:ilvl w:val="0"/>
          <w:numId w:val="1"/>
        </w:numPr>
        <w:spacing w:after="120"/>
        <w:textAlignment w:val="baseline"/>
        <w:rPr>
          <w:rFonts w:ascii="Times New Roman" w:hAnsi="Times New Roman"/>
          <w:color w:val="0000FF"/>
        </w:rPr>
      </w:pPr>
      <w:r w:rsidRPr="00584C20">
        <w:rPr>
          <w:rFonts w:ascii="Times New Roman" w:hAnsi="Times New Roman"/>
          <w:color w:val="0000FF"/>
        </w:rPr>
        <w:t xml:space="preserve">SSA updates and release the </w:t>
      </w:r>
      <w:hyperlink r:id="rId5" w:history="1">
        <w:r w:rsidRPr="00584C20">
          <w:rPr>
            <w:rStyle w:val="Hyperlink"/>
            <w:rFonts w:ascii="Times New Roman" w:hAnsi="Times New Roman" w:eastAsiaTheme="minorEastAsia"/>
            <w:color w:val="0000FF"/>
          </w:rPr>
          <w:t>Red Book</w:t>
        </w:r>
      </w:hyperlink>
      <w:r w:rsidRPr="00584C20">
        <w:rPr>
          <w:rFonts w:ascii="Times New Roman" w:hAnsi="Times New Roman"/>
          <w:color w:val="0000FF"/>
        </w:rPr>
        <w:t xml:space="preserve"> annually; t</w:t>
      </w:r>
      <w:r w:rsidRPr="00584C20">
        <w:rPr>
          <w:rFonts w:ascii="Times New Roman" w:hAnsi="Times New Roman"/>
          <w:color w:val="0000FF"/>
          <w:spacing w:val="3"/>
          <w:shd w:val="clear" w:color="auto" w:fill="FFFFFF"/>
        </w:rPr>
        <w:t>he Red Book is a tool designed to provide information about provisions for work incentives and employment supports that are available to SSDI benefic</w:t>
      </w:r>
      <w:r w:rsidRPr="00584C20">
        <w:rPr>
          <w:rFonts w:ascii="Times New Roman" w:hAnsi="Times New Roman"/>
          <w:color w:val="0000FF"/>
          <w:spacing w:val="3"/>
          <w:shd w:val="clear" w:color="auto" w:fill="FFFFFF"/>
        </w:rPr>
        <w:t xml:space="preserve">iaries and SSI recipients. </w:t>
      </w:r>
    </w:p>
    <w:p w:rsidR="00EE6B6A" w:rsidRPr="00584C20" w:rsidP="00EE6B6A" w14:paraId="25EA3D8F" w14:textId="77777777">
      <w:pPr>
        <w:pStyle w:val="ListParagraph"/>
        <w:spacing w:after="120"/>
        <w:textAlignment w:val="baseline"/>
        <w:rPr>
          <w:rFonts w:ascii="Times New Roman" w:hAnsi="Times New Roman"/>
          <w:color w:val="0000FF"/>
        </w:rPr>
      </w:pPr>
    </w:p>
    <w:p w:rsidR="00EE6B6A" w:rsidP="00EE6B6A" w14:paraId="424FDBBF" w14:textId="2C0DF21A">
      <w:pPr>
        <w:pStyle w:val="ListParagraph"/>
        <w:numPr>
          <w:ilvl w:val="0"/>
          <w:numId w:val="1"/>
        </w:numPr>
        <w:spacing w:after="120"/>
        <w:textAlignment w:val="baseline"/>
        <w:rPr>
          <w:rFonts w:ascii="Times New Roman" w:hAnsi="Times New Roman"/>
          <w:color w:val="0000FF"/>
        </w:rPr>
      </w:pPr>
      <w:r w:rsidRPr="00584C20">
        <w:rPr>
          <w:rFonts w:ascii="Times New Roman" w:hAnsi="Times New Roman"/>
          <w:color w:val="0000FF"/>
        </w:rPr>
        <w:t xml:space="preserve">SSA facilitates </w:t>
      </w:r>
      <w:r w:rsidRPr="00584C20" w:rsidR="00AB06CF">
        <w:rPr>
          <w:rFonts w:ascii="Times New Roman" w:hAnsi="Times New Roman"/>
          <w:color w:val="0000FF"/>
        </w:rPr>
        <w:t>a</w:t>
      </w:r>
      <w:r w:rsidRPr="00584C20">
        <w:rPr>
          <w:rFonts w:ascii="Times New Roman" w:hAnsi="Times New Roman"/>
          <w:color w:val="0000FF"/>
        </w:rPr>
        <w:t xml:space="preserve"> </w:t>
      </w:r>
      <w:hyperlink r:id="rId6" w:history="1">
        <w:r w:rsidRPr="00584C20" w:rsidR="004E0193">
          <w:rPr>
            <w:rStyle w:val="Hyperlink"/>
            <w:rFonts w:ascii="Times New Roman" w:hAnsi="Times New Roman"/>
            <w:color w:val="0000FF"/>
          </w:rPr>
          <w:t>National Disability Forum</w:t>
        </w:r>
      </w:hyperlink>
      <w:r w:rsidRPr="00584C20" w:rsidR="00435948">
        <w:rPr>
          <w:rFonts w:ascii="Times New Roman" w:hAnsi="Times New Roman"/>
          <w:color w:val="0000FF"/>
        </w:rPr>
        <w:t xml:space="preserve"> (NDF),</w:t>
      </w:r>
      <w:r w:rsidRPr="00584C20" w:rsidR="006D5CD2">
        <w:rPr>
          <w:rFonts w:ascii="Times New Roman" w:hAnsi="Times New Roman"/>
          <w:color w:val="0000FF"/>
        </w:rPr>
        <w:t xml:space="preserve"> which is</w:t>
      </w:r>
      <w:r w:rsidRPr="00584C20">
        <w:rPr>
          <w:rFonts w:ascii="Times New Roman" w:hAnsi="Times New Roman"/>
          <w:color w:val="0000FF"/>
        </w:rPr>
        <w:t xml:space="preserve"> a public web forum where advocates, members of the public, expert panelists and comm</w:t>
      </w:r>
      <w:r w:rsidRPr="00584C20">
        <w:rPr>
          <w:rFonts w:ascii="Times New Roman" w:hAnsi="Times New Roman"/>
          <w:color w:val="0000FF"/>
        </w:rPr>
        <w:t xml:space="preserve">unity partners have the opportunity to speak directly to SSA policy-makers. </w:t>
      </w:r>
      <w:r w:rsidR="00584C20">
        <w:rPr>
          <w:rFonts w:ascii="Times New Roman" w:hAnsi="Times New Roman"/>
          <w:color w:val="0000FF"/>
        </w:rPr>
        <w:t xml:space="preserve"> </w:t>
      </w:r>
      <w:r w:rsidRPr="00584C20" w:rsidR="007B6AE4">
        <w:rPr>
          <w:rFonts w:ascii="Times New Roman" w:hAnsi="Times New Roman"/>
          <w:color w:val="0000FF"/>
        </w:rPr>
        <w:t>The NDF covers a wide variety of topics including our return-to-work support services and</w:t>
      </w:r>
      <w:r w:rsidRPr="00584C20" w:rsidR="00A05FF7">
        <w:rPr>
          <w:rFonts w:ascii="Times New Roman" w:hAnsi="Times New Roman"/>
          <w:color w:val="0000FF"/>
        </w:rPr>
        <w:t xml:space="preserve"> programs and our</w:t>
      </w:r>
      <w:r w:rsidRPr="00584C20" w:rsidR="007B6AE4">
        <w:rPr>
          <w:rFonts w:ascii="Times New Roman" w:hAnsi="Times New Roman"/>
          <w:color w:val="0000FF"/>
        </w:rPr>
        <w:t xml:space="preserve"> work incentives.</w:t>
      </w:r>
    </w:p>
    <w:p w:rsidR="00EE6B6A" w:rsidRPr="00EE6B6A" w:rsidP="00EE6B6A" w14:paraId="5A838574" w14:textId="77777777">
      <w:pPr>
        <w:spacing w:after="120"/>
        <w:textAlignment w:val="baseline"/>
        <w:rPr>
          <w:rFonts w:ascii="Times New Roman" w:hAnsi="Times New Roman"/>
          <w:color w:val="0000FF"/>
        </w:rPr>
      </w:pPr>
    </w:p>
    <w:p w:rsidR="00EE6B6A" w:rsidRPr="00EE6B6A" w:rsidP="00EE6B6A" w14:paraId="17119933" w14:textId="497F615B">
      <w:pPr>
        <w:pStyle w:val="ListParagraph"/>
        <w:widowControl/>
        <w:numPr>
          <w:ilvl w:val="0"/>
          <w:numId w:val="1"/>
        </w:numPr>
        <w:snapToGrid/>
        <w:spacing w:after="200" w:line="276" w:lineRule="auto"/>
        <w:rPr>
          <w:rFonts w:ascii="Times New Roman" w:hAnsi="Times New Roman"/>
          <w:color w:val="0000FF"/>
        </w:rPr>
      </w:pPr>
      <w:r w:rsidRPr="00584C20">
        <w:rPr>
          <w:rFonts w:ascii="Times New Roman" w:hAnsi="Times New Roman"/>
          <w:color w:val="0000FF"/>
        </w:rPr>
        <w:t>S</w:t>
      </w:r>
      <w:r w:rsidRPr="00584C20">
        <w:rPr>
          <w:rFonts w:ascii="Times New Roman" w:hAnsi="Times New Roman"/>
          <w:color w:val="0000FF"/>
        </w:rPr>
        <w:t xml:space="preserve">SA advertises our return-to-work support services and programs using various media platforms (e.g., </w:t>
      </w:r>
      <w:hyperlink r:id="rId7" w:history="1"/>
      <w:r w:rsidRPr="00584C20">
        <w:rPr>
          <w:rFonts w:ascii="Times New Roman" w:hAnsi="Times New Roman"/>
          <w:color w:val="0000FF"/>
        </w:rPr>
        <w:t>SSTV</w:t>
      </w:r>
      <w:r w:rsidRPr="00584C20" w:rsidR="00202CC1">
        <w:rPr>
          <w:rFonts w:ascii="Times New Roman" w:hAnsi="Times New Roman"/>
          <w:color w:val="0000FF"/>
        </w:rPr>
        <w:t>-</w:t>
      </w:r>
      <w:r w:rsidRPr="00584C20">
        <w:rPr>
          <w:rFonts w:ascii="Times New Roman" w:hAnsi="Times New Roman"/>
          <w:color w:val="0000FF"/>
        </w:rPr>
        <w:t xml:space="preserve"> a </w:t>
      </w:r>
      <w:r w:rsidRPr="00584C20">
        <w:rPr>
          <w:rFonts w:ascii="Times New Roman" w:hAnsi="Times New Roman"/>
          <w:color w:val="0000FF"/>
          <w:spacing w:val="3"/>
          <w:shd w:val="clear" w:color="auto" w:fill="FFFFFF"/>
        </w:rPr>
        <w:t>digital signage display in our SSA field office lobbies a</w:t>
      </w:r>
      <w:r w:rsidRPr="00584C20">
        <w:rPr>
          <w:rFonts w:ascii="Times New Roman" w:hAnsi="Times New Roman"/>
          <w:color w:val="0000FF"/>
          <w:spacing w:val="3"/>
          <w:shd w:val="clear" w:color="auto" w:fill="FFFFFF"/>
        </w:rPr>
        <w:t xml:space="preserve">cross the United States, </w:t>
      </w:r>
      <w:r w:rsidRPr="00584C20" w:rsidR="00202CC1">
        <w:rPr>
          <w:rFonts w:ascii="Times New Roman" w:hAnsi="Times New Roman"/>
          <w:color w:val="0000FF"/>
          <w:spacing w:val="3"/>
          <w:shd w:val="clear" w:color="auto" w:fill="FFFFFF"/>
        </w:rPr>
        <w:t xml:space="preserve">via </w:t>
      </w:r>
      <w:r w:rsidRPr="00584C20">
        <w:rPr>
          <w:rFonts w:ascii="Times New Roman" w:hAnsi="Times New Roman"/>
          <w:color w:val="0000FF"/>
        </w:rPr>
        <w:t>SSA’s Social Media platforms (e.g., Facebook, Instagram</w:t>
      </w:r>
      <w:r w:rsidRPr="00584C20">
        <w:rPr>
          <w:rFonts w:ascii="Times New Roman" w:hAnsi="Times New Roman"/>
          <w:color w:val="0000FF"/>
          <w:spacing w:val="3"/>
          <w:shd w:val="clear" w:color="auto" w:fill="FFFFFF"/>
        </w:rPr>
        <w:t xml:space="preserve"> and Twitter)</w:t>
      </w:r>
      <w:r w:rsidRPr="00584C20" w:rsidR="00202CC1">
        <w:rPr>
          <w:rFonts w:ascii="Times New Roman" w:hAnsi="Times New Roman"/>
          <w:color w:val="0000FF"/>
          <w:spacing w:val="3"/>
          <w:shd w:val="clear" w:color="auto" w:fill="FFFFFF"/>
        </w:rPr>
        <w:t xml:space="preserve"> </w:t>
      </w:r>
      <w:r w:rsidRPr="00584C20" w:rsidR="000A4819">
        <w:rPr>
          <w:rFonts w:ascii="Times New Roman" w:hAnsi="Times New Roman"/>
          <w:color w:val="0000FF"/>
          <w:spacing w:val="3"/>
          <w:shd w:val="clear" w:color="auto" w:fill="FFFFFF"/>
        </w:rPr>
        <w:t xml:space="preserve">and on our </w:t>
      </w:r>
      <w:hyperlink r:id="rId8" w:history="1">
        <w:r w:rsidRPr="00584C20" w:rsidR="000A4819">
          <w:rPr>
            <w:rStyle w:val="Hyperlink"/>
            <w:rFonts w:ascii="Times New Roman" w:hAnsi="Times New Roman"/>
            <w:color w:val="0000FF"/>
            <w:spacing w:val="3"/>
            <w:shd w:val="clear" w:color="auto" w:fill="FFFFFF"/>
          </w:rPr>
          <w:t>Employment Support Services</w:t>
        </w:r>
      </w:hyperlink>
      <w:r w:rsidRPr="00584C20" w:rsidR="000A4819">
        <w:rPr>
          <w:rFonts w:ascii="Times New Roman" w:hAnsi="Times New Roman"/>
          <w:color w:val="0000FF"/>
          <w:spacing w:val="3"/>
          <w:shd w:val="clear" w:color="auto" w:fill="FFFFFF"/>
        </w:rPr>
        <w:t xml:space="preserve"> and </w:t>
      </w:r>
      <w:hyperlink r:id="rId9" w:history="1">
        <w:r w:rsidRPr="00584C20" w:rsidR="000A4819">
          <w:rPr>
            <w:rStyle w:val="Hyperlink"/>
            <w:rFonts w:ascii="Times New Roman" w:hAnsi="Times New Roman"/>
            <w:color w:val="0000FF"/>
            <w:spacing w:val="3"/>
            <w:shd w:val="clear" w:color="auto" w:fill="FFFFFF"/>
          </w:rPr>
          <w:t>Ticket to Work</w:t>
        </w:r>
      </w:hyperlink>
      <w:r w:rsidRPr="00584C20" w:rsidR="000A4819">
        <w:rPr>
          <w:rFonts w:ascii="Times New Roman" w:hAnsi="Times New Roman"/>
          <w:color w:val="0000FF"/>
          <w:spacing w:val="3"/>
          <w:shd w:val="clear" w:color="auto" w:fill="FFFFFF"/>
        </w:rPr>
        <w:t xml:space="preserve"> </w:t>
      </w:r>
      <w:r w:rsidRPr="00584C20" w:rsidR="004A6391">
        <w:rPr>
          <w:rFonts w:ascii="Times New Roman" w:hAnsi="Times New Roman"/>
          <w:color w:val="0000FF"/>
          <w:spacing w:val="3"/>
          <w:shd w:val="clear" w:color="auto" w:fill="FFFFFF"/>
        </w:rPr>
        <w:t xml:space="preserve">online </w:t>
      </w:r>
      <w:r w:rsidRPr="00584C20" w:rsidR="000A4819">
        <w:rPr>
          <w:rFonts w:ascii="Times New Roman" w:hAnsi="Times New Roman"/>
          <w:color w:val="0000FF"/>
          <w:spacing w:val="3"/>
          <w:shd w:val="clear" w:color="auto" w:fill="FFFFFF"/>
        </w:rPr>
        <w:t>webpages</w:t>
      </w:r>
      <w:r w:rsidRPr="00584C20" w:rsidR="00202CC1">
        <w:rPr>
          <w:rFonts w:ascii="Times New Roman" w:hAnsi="Times New Roman"/>
          <w:color w:val="0000FF"/>
          <w:spacing w:val="3"/>
          <w:shd w:val="clear" w:color="auto" w:fill="FFFFFF"/>
        </w:rPr>
        <w:t>)</w:t>
      </w:r>
      <w:r w:rsidRPr="00584C20">
        <w:rPr>
          <w:rFonts w:ascii="Times New Roman" w:hAnsi="Times New Roman"/>
          <w:color w:val="0000FF"/>
          <w:spacing w:val="3"/>
          <w:shd w:val="clear" w:color="auto" w:fill="FFFFFF"/>
        </w:rPr>
        <w:t>.</w:t>
      </w:r>
    </w:p>
    <w:p w:rsidR="00EE6B6A" w:rsidRPr="00EE6B6A" w:rsidP="00EE6B6A" w14:paraId="036BA07C" w14:textId="77777777">
      <w:pPr>
        <w:pStyle w:val="ListParagraph"/>
        <w:spacing w:after="120"/>
        <w:textAlignment w:val="baseline"/>
        <w:rPr>
          <w:rFonts w:ascii="Times New Roman" w:hAnsi="Times New Roman"/>
          <w:color w:val="0000FF"/>
          <w:shd w:val="clear" w:color="auto" w:fill="FFFFFF"/>
        </w:rPr>
      </w:pPr>
    </w:p>
    <w:p w:rsidR="008C7346" w:rsidRPr="00584C20" w:rsidP="00007C71" w14:paraId="6467DB05" w14:textId="36C6CB22">
      <w:pPr>
        <w:pStyle w:val="ListParagraph"/>
        <w:numPr>
          <w:ilvl w:val="0"/>
          <w:numId w:val="1"/>
        </w:numPr>
        <w:spacing w:after="120"/>
        <w:textAlignment w:val="baseline"/>
        <w:rPr>
          <w:rFonts w:ascii="Times New Roman" w:hAnsi="Times New Roman"/>
          <w:color w:val="0000FF"/>
          <w:shd w:val="clear" w:color="auto" w:fill="FFFFFF"/>
        </w:rPr>
      </w:pPr>
      <w:r w:rsidRPr="00584C20">
        <w:rPr>
          <w:rFonts w:ascii="Times New Roman" w:hAnsi="Times New Roman"/>
          <w:color w:val="0000FF"/>
        </w:rPr>
        <w:t>S</w:t>
      </w:r>
      <w:r w:rsidRPr="00584C20">
        <w:rPr>
          <w:rFonts w:ascii="Times New Roman" w:hAnsi="Times New Roman"/>
          <w:color w:val="0000FF"/>
        </w:rPr>
        <w:t>SA conducts Work Incentive Seminar Events (WISE)</w:t>
      </w:r>
      <w:r w:rsidRPr="00584C20" w:rsidR="007265C5">
        <w:rPr>
          <w:rFonts w:ascii="Times New Roman" w:hAnsi="Times New Roman"/>
          <w:color w:val="0000FF"/>
        </w:rPr>
        <w:t xml:space="preserve"> which are</w:t>
      </w:r>
      <w:r w:rsidRPr="00584C20">
        <w:rPr>
          <w:rFonts w:ascii="Times New Roman" w:hAnsi="Times New Roman"/>
          <w:color w:val="0000FF"/>
        </w:rPr>
        <w:t xml:space="preserve"> monthly</w:t>
      </w:r>
      <w:r w:rsidRPr="00584C20" w:rsidR="009F5FE9">
        <w:rPr>
          <w:rFonts w:ascii="Times New Roman" w:hAnsi="Times New Roman"/>
          <w:color w:val="0000FF"/>
        </w:rPr>
        <w:t xml:space="preserve"> </w:t>
      </w:r>
      <w:r w:rsidRPr="00584C20">
        <w:rPr>
          <w:rFonts w:ascii="Times New Roman" w:hAnsi="Times New Roman"/>
          <w:color w:val="0000FF"/>
          <w:shd w:val="clear" w:color="auto" w:fill="FFFFFF"/>
        </w:rPr>
        <w:t>webinar</w:t>
      </w:r>
      <w:r w:rsidRPr="00584C20" w:rsidR="007265C5">
        <w:rPr>
          <w:rFonts w:ascii="Times New Roman" w:hAnsi="Times New Roman"/>
          <w:color w:val="0000FF"/>
          <w:shd w:val="clear" w:color="auto" w:fill="FFFFFF"/>
        </w:rPr>
        <w:t xml:space="preserve"> </w:t>
      </w:r>
      <w:r w:rsidRPr="00584C20">
        <w:rPr>
          <w:rFonts w:ascii="Times New Roman" w:hAnsi="Times New Roman"/>
          <w:color w:val="0000FF"/>
          <w:shd w:val="clear" w:color="auto" w:fill="FFFFFF"/>
        </w:rPr>
        <w:t xml:space="preserve">online events held for people who receive Social Security Disability (SSDI and SSI) </w:t>
      </w:r>
      <w:r w:rsidRPr="00584C20" w:rsidR="009F5FE9">
        <w:rPr>
          <w:rFonts w:ascii="Times New Roman" w:hAnsi="Times New Roman"/>
          <w:color w:val="0000FF"/>
          <w:shd w:val="clear" w:color="auto" w:fill="FFFFFF"/>
        </w:rPr>
        <w:t>payments</w:t>
      </w:r>
      <w:r w:rsidRPr="00584C20">
        <w:rPr>
          <w:rFonts w:ascii="Times New Roman" w:hAnsi="Times New Roman"/>
          <w:color w:val="0000FF"/>
          <w:shd w:val="clear" w:color="auto" w:fill="FFFFFF"/>
        </w:rPr>
        <w:t xml:space="preserve">. </w:t>
      </w:r>
      <w:r w:rsidR="00584C20">
        <w:rPr>
          <w:rFonts w:ascii="Times New Roman" w:hAnsi="Times New Roman"/>
          <w:color w:val="0000FF"/>
          <w:shd w:val="clear" w:color="auto" w:fill="FFFFFF"/>
        </w:rPr>
        <w:t xml:space="preserve"> </w:t>
      </w:r>
      <w:r w:rsidRPr="00584C20" w:rsidR="009F5FE9">
        <w:rPr>
          <w:rFonts w:ascii="Times New Roman" w:hAnsi="Times New Roman"/>
          <w:color w:val="0000FF"/>
          <w:shd w:val="clear" w:color="auto" w:fill="FFFFFF"/>
        </w:rPr>
        <w:t xml:space="preserve">We use these </w:t>
      </w:r>
      <w:r w:rsidRPr="00584C20">
        <w:rPr>
          <w:rFonts w:ascii="Times New Roman" w:hAnsi="Times New Roman"/>
          <w:color w:val="0000FF"/>
          <w:shd w:val="clear" w:color="auto" w:fill="FFFFFF"/>
        </w:rPr>
        <w:t>webinars</w:t>
      </w:r>
      <w:r w:rsidRPr="00584C20" w:rsidR="009F5FE9">
        <w:rPr>
          <w:rFonts w:ascii="Times New Roman" w:hAnsi="Times New Roman"/>
          <w:color w:val="0000FF"/>
          <w:shd w:val="clear" w:color="auto" w:fill="FFFFFF"/>
        </w:rPr>
        <w:t xml:space="preserve"> to</w:t>
      </w:r>
      <w:r w:rsidRPr="00584C20">
        <w:rPr>
          <w:rFonts w:ascii="Times New Roman" w:hAnsi="Times New Roman"/>
          <w:color w:val="0000FF"/>
          <w:shd w:val="clear" w:color="auto" w:fill="FFFFFF"/>
        </w:rPr>
        <w:t xml:space="preserve"> inform the public about </w:t>
      </w:r>
      <w:r w:rsidRPr="00584C20" w:rsidR="009F5FE9">
        <w:rPr>
          <w:rFonts w:ascii="Times New Roman" w:hAnsi="Times New Roman"/>
          <w:color w:val="0000FF"/>
          <w:shd w:val="clear" w:color="auto" w:fill="FFFFFF"/>
        </w:rPr>
        <w:t>our</w:t>
      </w:r>
      <w:r w:rsidRPr="00584C20">
        <w:rPr>
          <w:rFonts w:ascii="Times New Roman" w:hAnsi="Times New Roman"/>
          <w:color w:val="0000FF"/>
          <w:shd w:val="clear" w:color="auto" w:fill="FFFFFF"/>
        </w:rPr>
        <w:t xml:space="preserve"> Ticket to Work Program and work incentives. </w:t>
      </w:r>
    </w:p>
    <w:p w:rsidR="00EE6B6A" w:rsidRPr="00EE6B6A" w:rsidP="00EE6B6A" w14:paraId="206C9BBB" w14:textId="77777777">
      <w:pPr>
        <w:pStyle w:val="ListParagraph"/>
        <w:spacing w:after="120"/>
        <w:textAlignment w:val="baseline"/>
        <w:rPr>
          <w:rFonts w:ascii="Times New Roman" w:hAnsi="Times New Roman"/>
          <w:color w:val="0000FF"/>
          <w:shd w:val="clear" w:color="auto" w:fill="FFFFFF"/>
        </w:rPr>
      </w:pPr>
    </w:p>
    <w:p w:rsidR="008C7346" w:rsidRPr="00584C20" w:rsidP="00007C71" w14:paraId="7F4A4739" w14:textId="52F87350">
      <w:pPr>
        <w:pStyle w:val="ListParagraph"/>
        <w:numPr>
          <w:ilvl w:val="0"/>
          <w:numId w:val="1"/>
        </w:numPr>
        <w:spacing w:after="120"/>
        <w:textAlignment w:val="baseline"/>
        <w:rPr>
          <w:rFonts w:ascii="Times New Roman" w:hAnsi="Times New Roman"/>
          <w:color w:val="0000FF"/>
          <w:shd w:val="clear" w:color="auto" w:fill="FFFFFF"/>
        </w:rPr>
      </w:pPr>
      <w:r w:rsidRPr="00584C20">
        <w:rPr>
          <w:rFonts w:ascii="Times New Roman" w:hAnsi="Times New Roman"/>
          <w:color w:val="0000FF"/>
        </w:rPr>
        <w:t>SSA also disseminate</w:t>
      </w:r>
      <w:r w:rsidR="00584C20">
        <w:rPr>
          <w:rFonts w:ascii="Times New Roman" w:hAnsi="Times New Roman"/>
          <w:color w:val="0000FF"/>
        </w:rPr>
        <w:t>s</w:t>
      </w:r>
      <w:r w:rsidRPr="00584C20">
        <w:rPr>
          <w:rFonts w:ascii="Times New Roman" w:hAnsi="Times New Roman"/>
          <w:color w:val="0000FF"/>
        </w:rPr>
        <w:t xml:space="preserve"> information through an opt-in text messag</w:t>
      </w:r>
      <w:r w:rsidRPr="00584C20">
        <w:rPr>
          <w:rFonts w:ascii="Times New Roman" w:hAnsi="Times New Roman"/>
          <w:color w:val="0000FF"/>
        </w:rPr>
        <w:t>ing campaign.</w:t>
      </w:r>
      <w:r w:rsidRPr="00584C20">
        <w:rPr>
          <w:rFonts w:ascii="Times New Roman" w:hAnsi="Times New Roman"/>
          <w:color w:val="0000FF"/>
          <w:shd w:val="clear" w:color="auto" w:fill="FFFFFF"/>
        </w:rPr>
        <w:t xml:space="preserve"> </w:t>
      </w:r>
      <w:r w:rsidR="00584C20">
        <w:rPr>
          <w:rFonts w:ascii="Times New Roman" w:hAnsi="Times New Roman"/>
          <w:color w:val="0000FF"/>
          <w:shd w:val="clear" w:color="auto" w:fill="FFFFFF"/>
        </w:rPr>
        <w:t xml:space="preserve"> </w:t>
      </w:r>
      <w:r w:rsidRPr="00584C20">
        <w:rPr>
          <w:rFonts w:ascii="Times New Roman" w:hAnsi="Times New Roman"/>
          <w:color w:val="0000FF"/>
          <w:shd w:val="clear" w:color="auto" w:fill="FFFFFF"/>
        </w:rPr>
        <w:t xml:space="preserve">The text messages inform </w:t>
      </w:r>
      <w:r w:rsidRPr="00584C20" w:rsidR="007265C5">
        <w:rPr>
          <w:rFonts w:ascii="Times New Roman" w:hAnsi="Times New Roman"/>
          <w:color w:val="0000FF"/>
          <w:shd w:val="clear" w:color="auto" w:fill="FFFFFF"/>
        </w:rPr>
        <w:t>SSDI and SSI recipients</w:t>
      </w:r>
      <w:r w:rsidRPr="00584C20">
        <w:rPr>
          <w:rFonts w:ascii="Times New Roman" w:hAnsi="Times New Roman"/>
          <w:color w:val="0000FF"/>
          <w:shd w:val="clear" w:color="auto" w:fill="FFFFFF"/>
        </w:rPr>
        <w:t>, program stakeholders and members of the public about work incentives</w:t>
      </w:r>
      <w:r w:rsidRPr="00584C20" w:rsidR="007265C5">
        <w:rPr>
          <w:rFonts w:ascii="Times New Roman" w:hAnsi="Times New Roman"/>
          <w:color w:val="0000FF"/>
          <w:shd w:val="clear" w:color="auto" w:fill="FFFFFF"/>
        </w:rPr>
        <w:t>, our Ticket to Work Program</w:t>
      </w:r>
      <w:r w:rsidRPr="00584C20">
        <w:rPr>
          <w:rFonts w:ascii="Times New Roman" w:hAnsi="Times New Roman"/>
          <w:color w:val="0000FF"/>
          <w:shd w:val="clear" w:color="auto" w:fill="FFFFFF"/>
        </w:rPr>
        <w:t xml:space="preserve"> </w:t>
      </w:r>
      <w:r w:rsidRPr="00584C20" w:rsidR="007265C5">
        <w:rPr>
          <w:rFonts w:ascii="Times New Roman" w:hAnsi="Times New Roman"/>
          <w:color w:val="0000FF"/>
          <w:shd w:val="clear" w:color="auto" w:fill="FFFFFF"/>
        </w:rPr>
        <w:t>and other return-to-work support services.</w:t>
      </w:r>
    </w:p>
    <w:p w:rsidR="00EE6B6A" w:rsidP="00EE6B6A" w14:paraId="500F136A" w14:textId="77777777">
      <w:pPr>
        <w:pStyle w:val="ListParagraph"/>
        <w:spacing w:after="120"/>
        <w:textAlignment w:val="baseline"/>
        <w:rPr>
          <w:rFonts w:ascii="Times New Roman" w:hAnsi="Times New Roman"/>
          <w:color w:val="0000FF"/>
        </w:rPr>
      </w:pPr>
    </w:p>
    <w:p w:rsidR="007138B3" w:rsidP="00007C71" w14:paraId="0457E4AF" w14:textId="019F1C58">
      <w:pPr>
        <w:pStyle w:val="ListParagraph"/>
        <w:numPr>
          <w:ilvl w:val="0"/>
          <w:numId w:val="1"/>
        </w:numPr>
        <w:spacing w:after="120"/>
        <w:textAlignment w:val="baseline"/>
        <w:rPr>
          <w:rFonts w:ascii="Times New Roman" w:hAnsi="Times New Roman"/>
          <w:color w:val="0000FF"/>
        </w:rPr>
      </w:pPr>
      <w:r w:rsidRPr="00584C20">
        <w:rPr>
          <w:rFonts w:ascii="Times New Roman" w:hAnsi="Times New Roman"/>
          <w:color w:val="0000FF"/>
        </w:rPr>
        <w:t xml:space="preserve">SSA’s </w:t>
      </w:r>
      <w:r w:rsidRPr="00584C20" w:rsidR="008C7346">
        <w:rPr>
          <w:rFonts w:ascii="Times New Roman" w:hAnsi="Times New Roman"/>
          <w:color w:val="0000FF"/>
        </w:rPr>
        <w:t xml:space="preserve"> </w:t>
      </w:r>
      <w:hyperlink r:id="rId10" w:history="1">
        <w:r w:rsidRPr="00584C20" w:rsidR="008C7346">
          <w:rPr>
            <w:rStyle w:val="Hyperlink"/>
            <w:rFonts w:ascii="Times New Roman" w:hAnsi="Times New Roman"/>
            <w:color w:val="0000FF"/>
          </w:rPr>
          <w:t>Ticket to Work Help Line</w:t>
        </w:r>
      </w:hyperlink>
      <w:r w:rsidRPr="00584C20" w:rsidR="008C7346">
        <w:rPr>
          <w:rFonts w:ascii="Times New Roman" w:hAnsi="Times New Roman"/>
          <w:color w:val="0000FF"/>
        </w:rPr>
        <w:t xml:space="preserve"> (Help Line) provide</w:t>
      </w:r>
      <w:r w:rsidRPr="00584C20" w:rsidR="007265C5">
        <w:rPr>
          <w:rFonts w:ascii="Times New Roman" w:hAnsi="Times New Roman"/>
          <w:color w:val="0000FF"/>
        </w:rPr>
        <w:t>s</w:t>
      </w:r>
      <w:r w:rsidRPr="00584C20" w:rsidR="008C7346">
        <w:rPr>
          <w:rFonts w:ascii="Times New Roman" w:hAnsi="Times New Roman"/>
          <w:color w:val="0000FF"/>
        </w:rPr>
        <w:t xml:space="preserve"> general information about work incentives</w:t>
      </w:r>
      <w:r w:rsidRPr="00584C20" w:rsidR="003B3BCA">
        <w:rPr>
          <w:rFonts w:ascii="Times New Roman" w:hAnsi="Times New Roman"/>
          <w:color w:val="0000FF"/>
        </w:rPr>
        <w:t xml:space="preserve"> </w:t>
      </w:r>
      <w:r w:rsidRPr="00584C20" w:rsidR="00E90F39">
        <w:rPr>
          <w:rFonts w:ascii="Times New Roman" w:hAnsi="Times New Roman"/>
          <w:color w:val="0000FF"/>
        </w:rPr>
        <w:t xml:space="preserve">to beneficiaries who are interested in working, but not yet employed. Beneficiaries may also receive services from the Work Incentives Planning and Assistance (WIPA) program. </w:t>
      </w:r>
      <w:r w:rsidR="00584C20">
        <w:rPr>
          <w:rFonts w:ascii="Times New Roman" w:hAnsi="Times New Roman"/>
          <w:color w:val="0000FF"/>
        </w:rPr>
        <w:t xml:space="preserve"> </w:t>
      </w:r>
      <w:r w:rsidRPr="00584C20" w:rsidR="00E90F39">
        <w:rPr>
          <w:rFonts w:ascii="Times New Roman" w:hAnsi="Times New Roman"/>
          <w:color w:val="0000FF"/>
        </w:rPr>
        <w:t>WIPA services offer beneficiaries a personalized evaluation of the person’s benefits in light of the individual’s work goals</w:t>
      </w:r>
      <w:r w:rsidRPr="00584C20" w:rsidR="00DE2498">
        <w:rPr>
          <w:rFonts w:ascii="Times New Roman" w:hAnsi="Times New Roman"/>
          <w:color w:val="0000FF"/>
        </w:rPr>
        <w:t>, p</w:t>
      </w:r>
      <w:r w:rsidRPr="00584C20" w:rsidR="00E90F39">
        <w:rPr>
          <w:rFonts w:ascii="Times New Roman" w:hAnsi="Times New Roman"/>
          <w:color w:val="0000FF"/>
        </w:rPr>
        <w:t>art of that is education about work incentives</w:t>
      </w:r>
      <w:r w:rsidRPr="00584C20" w:rsidR="00F05B08">
        <w:rPr>
          <w:rFonts w:ascii="Times New Roman" w:hAnsi="Times New Roman"/>
          <w:color w:val="0000FF"/>
        </w:rPr>
        <w:t>.</w:t>
      </w:r>
      <w:r w:rsidRPr="00584C20" w:rsidR="00E90F39">
        <w:rPr>
          <w:rFonts w:ascii="Times New Roman" w:hAnsi="Times New Roman"/>
          <w:color w:val="0000FF"/>
        </w:rPr>
        <w:t xml:space="preserve"> </w:t>
      </w:r>
    </w:p>
    <w:p w:rsidR="00584C20" w:rsidRPr="00584C20" w:rsidP="00584C20" w14:paraId="13B7CCBB" w14:textId="759AF776">
      <w:pPr>
        <w:spacing w:after="120"/>
        <w:ind w:left="360"/>
        <w:textAlignment w:val="baseline"/>
        <w:rPr>
          <w:rFonts w:ascii="Times New Roman" w:hAnsi="Times New Roman"/>
          <w:color w:val="0000FF"/>
        </w:rPr>
      </w:pPr>
      <w:r>
        <w:rPr>
          <w:rFonts w:ascii="Times New Roman" w:hAnsi="Times New Roman"/>
          <w:color w:val="0000FF"/>
        </w:rPr>
        <w:t>If NOSSCR has other suggestions of ways to promote these programs, we will review and consider them.</w:t>
      </w:r>
    </w:p>
    <w:p w:rsidR="001C066F" w:rsidP="001C066F" w14:paraId="08CEF041" w14:textId="77777777">
      <w:pPr>
        <w:spacing w:after="120"/>
        <w:textAlignment w:val="baseline"/>
        <w:rPr>
          <w:rFonts w:ascii="Times New Roman" w:hAnsi="Times New Roman"/>
          <w:color w:val="000000" w:themeColor="text1"/>
        </w:rPr>
      </w:pPr>
    </w:p>
    <w:p w:rsidR="001C066F" w:rsidRPr="00851079" w:rsidP="001C066F" w14:paraId="0DED0AD7" w14:textId="7E32AE22">
      <w:pPr>
        <w:rPr>
          <w:rFonts w:ascii="Times New Roman" w:hAnsi="Times New Roman"/>
          <w:b/>
          <w:bCs/>
          <w:u w:val="single"/>
        </w:rPr>
      </w:pPr>
      <w:r w:rsidRPr="00851079">
        <w:rPr>
          <w:rFonts w:ascii="Times New Roman" w:hAnsi="Times New Roman"/>
          <w:b/>
          <w:bCs/>
          <w:u w:val="single"/>
        </w:rPr>
        <w:t>Comment</w:t>
      </w:r>
      <w:r w:rsidR="00584C20">
        <w:rPr>
          <w:rFonts w:ascii="Times New Roman" w:hAnsi="Times New Roman"/>
          <w:b/>
          <w:bCs/>
          <w:u w:val="single"/>
        </w:rPr>
        <w:t>s</w:t>
      </w:r>
      <w:r w:rsidRPr="00851079">
        <w:rPr>
          <w:rFonts w:ascii="Times New Roman" w:hAnsi="Times New Roman"/>
          <w:b/>
          <w:bCs/>
          <w:u w:val="single"/>
        </w:rPr>
        <w:t xml:space="preserve"> from </w:t>
      </w:r>
      <w:r>
        <w:rPr>
          <w:rFonts w:ascii="Times New Roman" w:hAnsi="Times New Roman"/>
          <w:b/>
          <w:bCs/>
          <w:u w:val="single"/>
        </w:rPr>
        <w:t>I</w:t>
      </w:r>
      <w:r w:rsidR="00584C20">
        <w:rPr>
          <w:rFonts w:ascii="Times New Roman" w:hAnsi="Times New Roman"/>
          <w:b/>
          <w:bCs/>
          <w:u w:val="single"/>
        </w:rPr>
        <w:t>LR</w:t>
      </w:r>
      <w:r w:rsidRPr="00584C20" w:rsidR="00584C20">
        <w:rPr>
          <w:rFonts w:ascii="Times New Roman" w:hAnsi="Times New Roman"/>
          <w:b/>
          <w:bCs/>
        </w:rPr>
        <w:t>:</w:t>
      </w:r>
    </w:p>
    <w:p w:rsidR="007138B3" w:rsidRPr="002A0002" w:rsidP="007138B3" w14:paraId="268ECEB8" w14:textId="77777777">
      <w:pPr>
        <w:ind w:left="720"/>
        <w:rPr>
          <w:rFonts w:ascii="Times New Roman" w:hAnsi="Times New Roman"/>
        </w:rPr>
      </w:pPr>
    </w:p>
    <w:p w:rsidR="009B228E" w:rsidRPr="001C066F" w:rsidP="00252582" w14:paraId="65C5AD2F" w14:textId="18122A9D">
      <w:pPr>
        <w:pStyle w:val="Heading7"/>
        <w:numPr>
          <w:ilvl w:val="0"/>
          <w:numId w:val="1"/>
        </w:numPr>
        <w:ind w:left="360"/>
        <w:rPr>
          <w:b w:val="0"/>
          <w:bCs w:val="0"/>
        </w:rPr>
      </w:pPr>
      <w:r w:rsidRPr="001C066F">
        <w:rPr>
          <w:i/>
        </w:rPr>
        <w:t>Comment</w:t>
      </w:r>
      <w:r w:rsidR="00584C20">
        <w:rPr>
          <w:i/>
        </w:rPr>
        <w:t xml:space="preserve"> </w:t>
      </w:r>
      <w:r w:rsidR="008F3110">
        <w:rPr>
          <w:i/>
        </w:rPr>
        <w:t>#</w:t>
      </w:r>
      <w:r w:rsidR="00584C20">
        <w:rPr>
          <w:i/>
        </w:rPr>
        <w:t>6</w:t>
      </w:r>
      <w:r w:rsidRPr="00584C20">
        <w:rPr>
          <w:i/>
          <w:u w:val="none"/>
        </w:rPr>
        <w:t>:</w:t>
      </w:r>
      <w:r w:rsidRPr="001C066F">
        <w:rPr>
          <w:b w:val="0"/>
          <w:bCs w:val="0"/>
          <w:i/>
          <w:u w:val="none"/>
        </w:rPr>
        <w:t xml:space="preserve"> </w:t>
      </w:r>
      <w:r w:rsidRPr="00B84D2D">
        <w:rPr>
          <w:b w:val="0"/>
          <w:bCs w:val="0"/>
          <w:u w:val="none"/>
        </w:rPr>
        <w:t xml:space="preserve"> </w:t>
      </w:r>
      <w:r w:rsidRPr="001C066F" w:rsidR="001C066F">
        <w:rPr>
          <w:b w:val="0"/>
          <w:bCs w:val="0"/>
          <w:u w:val="none"/>
        </w:rPr>
        <w:t>I</w:t>
      </w:r>
      <w:r w:rsidR="00584C20">
        <w:rPr>
          <w:b w:val="0"/>
          <w:bCs w:val="0"/>
          <w:u w:val="none"/>
        </w:rPr>
        <w:t>LR</w:t>
      </w:r>
      <w:r w:rsidRPr="001C066F" w:rsidR="001C066F">
        <w:rPr>
          <w:b w:val="0"/>
          <w:bCs w:val="0"/>
          <w:u w:val="none"/>
        </w:rPr>
        <w:t xml:space="preserve"> </w:t>
      </w:r>
      <w:r w:rsidR="00584C20">
        <w:rPr>
          <w:b w:val="0"/>
          <w:bCs w:val="0"/>
          <w:u w:val="none"/>
        </w:rPr>
        <w:t>note</w:t>
      </w:r>
      <w:r w:rsidRPr="001C066F" w:rsidR="001C066F">
        <w:rPr>
          <w:b w:val="0"/>
          <w:bCs w:val="0"/>
          <w:u w:val="none"/>
        </w:rPr>
        <w:t>s</w:t>
      </w:r>
      <w:r w:rsidR="00584C20">
        <w:rPr>
          <w:b w:val="0"/>
          <w:bCs w:val="0"/>
          <w:u w:val="none"/>
        </w:rPr>
        <w:t xml:space="preserve"> that</w:t>
      </w:r>
      <w:r w:rsidRPr="001C066F" w:rsidR="001C066F">
        <w:rPr>
          <w:b w:val="0"/>
          <w:bCs w:val="0"/>
          <w:u w:val="none"/>
        </w:rPr>
        <w:t xml:space="preserve"> the </w:t>
      </w:r>
      <w:r w:rsidRPr="001C066F">
        <w:rPr>
          <w:b w:val="0"/>
          <w:bCs w:val="0"/>
          <w:u w:val="none"/>
        </w:rPr>
        <w:t>current SSA Form 4290</w:t>
      </w:r>
      <w:r w:rsidR="006F6610">
        <w:rPr>
          <w:b w:val="0"/>
          <w:bCs w:val="0"/>
          <w:u w:val="none"/>
        </w:rPr>
        <w:t>-F5</w:t>
      </w:r>
      <w:r w:rsidRPr="001C066F">
        <w:rPr>
          <w:b w:val="0"/>
          <w:bCs w:val="0"/>
          <w:u w:val="none"/>
        </w:rPr>
        <w:t xml:space="preserve"> does not use plain language</w:t>
      </w:r>
      <w:r w:rsidRPr="001C066F" w:rsidR="001C066F">
        <w:rPr>
          <w:b w:val="0"/>
          <w:bCs w:val="0"/>
          <w:u w:val="none"/>
        </w:rPr>
        <w:t xml:space="preserve">, and should ask simple questions like: </w:t>
      </w:r>
    </w:p>
    <w:p w:rsidR="009B228E" w:rsidRPr="0042050C" w:rsidP="009B228E" w14:paraId="6B91C5B4" w14:textId="77777777">
      <w:pPr>
        <w:pStyle w:val="ListParagraph"/>
        <w:widowControl/>
        <w:numPr>
          <w:ilvl w:val="0"/>
          <w:numId w:val="5"/>
        </w:numPr>
        <w:snapToGrid/>
        <w:spacing w:after="160" w:line="259" w:lineRule="auto"/>
        <w:rPr>
          <w:rFonts w:ascii="Times New Roman" w:hAnsi="Times New Roman"/>
        </w:rPr>
      </w:pPr>
      <w:r w:rsidRPr="0042050C">
        <w:rPr>
          <w:rFonts w:ascii="Times New Roman" w:hAnsi="Times New Roman"/>
        </w:rPr>
        <w:t>Are you still in school? Do you get extra help at school?</w:t>
      </w:r>
    </w:p>
    <w:p w:rsidR="009B228E" w:rsidRPr="0042050C" w:rsidP="009B228E" w14:paraId="525A7E3B" w14:textId="77777777">
      <w:pPr>
        <w:pStyle w:val="ListParagraph"/>
        <w:widowControl/>
        <w:numPr>
          <w:ilvl w:val="0"/>
          <w:numId w:val="5"/>
        </w:numPr>
        <w:snapToGrid/>
        <w:spacing w:after="160" w:line="259" w:lineRule="auto"/>
        <w:rPr>
          <w:rFonts w:ascii="Times New Roman" w:hAnsi="Times New Roman"/>
        </w:rPr>
      </w:pPr>
      <w:r w:rsidRPr="0042050C">
        <w:rPr>
          <w:rFonts w:ascii="Times New Roman" w:hAnsi="Times New Roman"/>
        </w:rPr>
        <w:t>Did you get help finding a job?</w:t>
      </w:r>
    </w:p>
    <w:p w:rsidR="009B228E" w:rsidRPr="0042050C" w:rsidP="009B228E" w14:paraId="74A97060" w14:textId="77777777">
      <w:pPr>
        <w:pStyle w:val="ListParagraph"/>
        <w:widowControl/>
        <w:numPr>
          <w:ilvl w:val="0"/>
          <w:numId w:val="5"/>
        </w:numPr>
        <w:snapToGrid/>
        <w:spacing w:after="160" w:line="259" w:lineRule="auto"/>
        <w:rPr>
          <w:rFonts w:ascii="Times New Roman" w:hAnsi="Times New Roman"/>
        </w:rPr>
      </w:pPr>
      <w:r w:rsidRPr="0042050C">
        <w:rPr>
          <w:rFonts w:ascii="Times New Roman" w:hAnsi="Times New Roman"/>
        </w:rPr>
        <w:t>Did you get special training for your job?</w:t>
      </w:r>
    </w:p>
    <w:p w:rsidR="009B228E" w:rsidRPr="0042050C" w:rsidP="009B228E" w14:paraId="23491600" w14:textId="77777777">
      <w:pPr>
        <w:pStyle w:val="ListParagraph"/>
        <w:widowControl/>
        <w:numPr>
          <w:ilvl w:val="0"/>
          <w:numId w:val="5"/>
        </w:numPr>
        <w:snapToGrid/>
        <w:spacing w:after="160" w:line="259" w:lineRule="auto"/>
        <w:rPr>
          <w:rFonts w:ascii="Times New Roman" w:hAnsi="Times New Roman"/>
        </w:rPr>
      </w:pPr>
      <w:r w:rsidRPr="0042050C">
        <w:rPr>
          <w:rFonts w:ascii="Times New Roman" w:hAnsi="Times New Roman"/>
        </w:rPr>
        <w:t xml:space="preserve">Did you get extra help </w:t>
      </w:r>
      <w:r w:rsidRPr="0042050C">
        <w:rPr>
          <w:rFonts w:ascii="Times New Roman" w:hAnsi="Times New Roman"/>
        </w:rPr>
        <w:t>when you started work?</w:t>
      </w:r>
    </w:p>
    <w:p w:rsidR="009B228E" w:rsidRPr="0042050C" w:rsidP="009B228E" w14:paraId="45DDD30B" w14:textId="77777777">
      <w:pPr>
        <w:pStyle w:val="ListParagraph"/>
        <w:widowControl/>
        <w:numPr>
          <w:ilvl w:val="0"/>
          <w:numId w:val="5"/>
        </w:numPr>
        <w:snapToGrid/>
        <w:spacing w:after="160" w:line="259" w:lineRule="auto"/>
        <w:rPr>
          <w:rFonts w:ascii="Times New Roman" w:hAnsi="Times New Roman"/>
        </w:rPr>
      </w:pPr>
      <w:r w:rsidRPr="0042050C">
        <w:rPr>
          <w:rFonts w:ascii="Times New Roman" w:hAnsi="Times New Roman"/>
        </w:rPr>
        <w:t>Does anyone help you at work now?</w:t>
      </w:r>
    </w:p>
    <w:p w:rsidR="009B228E" w:rsidRPr="0042050C" w:rsidP="008F3110" w14:paraId="69F62D0D" w14:textId="7C06894D">
      <w:pPr>
        <w:ind w:left="360"/>
        <w:rPr>
          <w:rFonts w:ascii="Times New Roman" w:hAnsi="Times New Roman"/>
        </w:rPr>
      </w:pPr>
      <w:r>
        <w:rPr>
          <w:rFonts w:ascii="Times New Roman" w:hAnsi="Times New Roman"/>
        </w:rPr>
        <w:t>I</w:t>
      </w:r>
      <w:r w:rsidR="00584C20">
        <w:rPr>
          <w:rFonts w:ascii="Times New Roman" w:hAnsi="Times New Roman"/>
        </w:rPr>
        <w:t>LR</w:t>
      </w:r>
      <w:r>
        <w:rPr>
          <w:rFonts w:ascii="Times New Roman" w:hAnsi="Times New Roman"/>
        </w:rPr>
        <w:t xml:space="preserve"> also </w:t>
      </w:r>
      <w:r w:rsidR="00584C20">
        <w:rPr>
          <w:rFonts w:ascii="Times New Roman" w:hAnsi="Times New Roman"/>
        </w:rPr>
        <w:t>suggests that</w:t>
      </w:r>
      <w:r w:rsidR="001C066F">
        <w:rPr>
          <w:rFonts w:ascii="Times New Roman" w:hAnsi="Times New Roman"/>
        </w:rPr>
        <w:t xml:space="preserve"> t</w:t>
      </w:r>
      <w:r w:rsidRPr="0042050C">
        <w:rPr>
          <w:rFonts w:ascii="Times New Roman" w:hAnsi="Times New Roman"/>
        </w:rPr>
        <w:t>he current form asks about IWP, IPE, and IEP</w:t>
      </w:r>
      <w:r w:rsidR="001C066F">
        <w:rPr>
          <w:rFonts w:ascii="Times New Roman" w:hAnsi="Times New Roman"/>
        </w:rPr>
        <w:t>, and i</w:t>
      </w:r>
      <w:r w:rsidRPr="0042050C">
        <w:rPr>
          <w:rFonts w:ascii="Times New Roman" w:hAnsi="Times New Roman"/>
        </w:rPr>
        <w:t xml:space="preserve">f the State DDS or Field Office staff ask the questions as written, then they are unlikely to get a correct answer. </w:t>
      </w:r>
      <w:r w:rsidR="00584C20">
        <w:rPr>
          <w:rFonts w:ascii="Times New Roman" w:hAnsi="Times New Roman"/>
        </w:rPr>
        <w:t xml:space="preserve"> </w:t>
      </w:r>
      <w:r w:rsidRPr="0042050C">
        <w:rPr>
          <w:rFonts w:ascii="Times New Roman" w:hAnsi="Times New Roman"/>
        </w:rPr>
        <w:t>Most be</w:t>
      </w:r>
      <w:r w:rsidRPr="0042050C">
        <w:rPr>
          <w:rFonts w:ascii="Times New Roman" w:hAnsi="Times New Roman"/>
        </w:rPr>
        <w:t xml:space="preserve">neficiaries do not understand the technical language in the current Form </w:t>
      </w:r>
      <w:r w:rsidR="00584C20">
        <w:rPr>
          <w:rFonts w:ascii="Times New Roman" w:hAnsi="Times New Roman"/>
        </w:rPr>
        <w:t>SSA-</w:t>
      </w:r>
      <w:r w:rsidRPr="0042050C">
        <w:rPr>
          <w:rFonts w:ascii="Times New Roman" w:hAnsi="Times New Roman"/>
        </w:rPr>
        <w:t>4290</w:t>
      </w:r>
      <w:r w:rsidR="00584C20">
        <w:rPr>
          <w:rFonts w:ascii="Times New Roman" w:hAnsi="Times New Roman"/>
        </w:rPr>
        <w:t>-F5</w:t>
      </w:r>
      <w:r w:rsidRPr="0042050C">
        <w:rPr>
          <w:rFonts w:ascii="Times New Roman" w:hAnsi="Times New Roman"/>
        </w:rPr>
        <w:t>.</w:t>
      </w:r>
      <w:r>
        <w:rPr>
          <w:rFonts w:ascii="Times New Roman" w:hAnsi="Times New Roman"/>
        </w:rPr>
        <w:t xml:space="preserve">  I</w:t>
      </w:r>
      <w:r w:rsidR="00584C20">
        <w:rPr>
          <w:rFonts w:ascii="Times New Roman" w:hAnsi="Times New Roman"/>
        </w:rPr>
        <w:t>LR</w:t>
      </w:r>
      <w:r>
        <w:rPr>
          <w:rFonts w:ascii="Times New Roman" w:hAnsi="Times New Roman"/>
        </w:rPr>
        <w:t xml:space="preserve"> recommends SSA to use plain language to endure that Section 301 eligibility </w:t>
      </w:r>
      <w:r w:rsidR="00030F4D">
        <w:rPr>
          <w:rFonts w:ascii="Times New Roman" w:hAnsi="Times New Roman"/>
        </w:rPr>
        <w:t>i</w:t>
      </w:r>
      <w:r>
        <w:rPr>
          <w:rFonts w:ascii="Times New Roman" w:hAnsi="Times New Roman"/>
        </w:rPr>
        <w:t>s correctly identified and applied.</w:t>
      </w:r>
    </w:p>
    <w:p w:rsidR="009B228E" w:rsidRPr="0042050C" w:rsidP="009B228E" w14:paraId="242B46AF" w14:textId="77777777">
      <w:pPr>
        <w:rPr>
          <w:rFonts w:ascii="Times New Roman" w:hAnsi="Times New Roman"/>
        </w:rPr>
      </w:pPr>
    </w:p>
    <w:p w:rsidR="009B228E" w:rsidRPr="00584C20" w:rsidP="008F3110" w14:paraId="27CFF10A" w14:textId="21CE577F">
      <w:pPr>
        <w:pStyle w:val="Heading7"/>
        <w:tabs>
          <w:tab w:val="left" w:pos="360"/>
        </w:tabs>
        <w:ind w:firstLine="360"/>
        <w:rPr>
          <w:b w:val="0"/>
          <w:bCs w:val="0"/>
          <w:color w:val="0000FF"/>
          <w:u w:val="none"/>
        </w:rPr>
      </w:pPr>
      <w:r w:rsidRPr="00584C20">
        <w:rPr>
          <w:i/>
          <w:iCs/>
          <w:color w:val="0000FF"/>
        </w:rPr>
        <w:t>SSA Response</w:t>
      </w:r>
      <w:r w:rsidRPr="00584C20" w:rsidR="00584C20">
        <w:rPr>
          <w:i/>
          <w:iCs/>
          <w:color w:val="0000FF"/>
        </w:rPr>
        <w:t xml:space="preserve"> </w:t>
      </w:r>
      <w:r w:rsidRPr="00584C20" w:rsidR="008F3110">
        <w:rPr>
          <w:i/>
          <w:iCs/>
          <w:color w:val="0000FF"/>
        </w:rPr>
        <w:t>#7</w:t>
      </w:r>
      <w:r w:rsidRPr="00584C20">
        <w:rPr>
          <w:i/>
          <w:iCs/>
          <w:color w:val="0000FF"/>
          <w:u w:val="none"/>
        </w:rPr>
        <w:t>:</w:t>
      </w:r>
      <w:r w:rsidRPr="00584C20">
        <w:rPr>
          <w:color w:val="0000FF"/>
          <w:u w:val="none"/>
        </w:rPr>
        <w:t xml:space="preserve">  </w:t>
      </w:r>
    </w:p>
    <w:p w:rsidR="009B228E" w:rsidRPr="00584C20" w:rsidP="008F3110" w14:paraId="2152FFF7" w14:textId="19647110">
      <w:pPr>
        <w:pStyle w:val="Default"/>
        <w:ind w:left="360"/>
        <w:rPr>
          <w:color w:val="0000FF"/>
        </w:rPr>
      </w:pPr>
      <w:r w:rsidRPr="00584C20">
        <w:rPr>
          <w:rFonts w:ascii="Times New Roman" w:hAnsi="Times New Roman"/>
          <w:color w:val="0000FF"/>
        </w:rPr>
        <w:t xml:space="preserve">We appreciate your comment and your language change suggestions. </w:t>
      </w:r>
      <w:r w:rsidRPr="00584C20" w:rsidR="00B7262E">
        <w:rPr>
          <w:rFonts w:ascii="Times New Roman" w:hAnsi="Times New Roman"/>
          <w:color w:val="0000FF"/>
        </w:rPr>
        <w:t xml:space="preserve"> </w:t>
      </w:r>
      <w:r w:rsidRPr="00584C20" w:rsidR="00030F4D">
        <w:rPr>
          <w:rFonts w:ascii="Times New Roman" w:hAnsi="Times New Roman"/>
          <w:color w:val="0000FF"/>
        </w:rPr>
        <w:t xml:space="preserve">SSA does not intend </w:t>
      </w:r>
      <w:r w:rsidR="00584C20">
        <w:rPr>
          <w:rFonts w:ascii="Times New Roman" w:hAnsi="Times New Roman"/>
          <w:color w:val="0000FF"/>
        </w:rPr>
        <w:t>F</w:t>
      </w:r>
      <w:r w:rsidRPr="00584C20" w:rsidR="00030F4D">
        <w:rPr>
          <w:rFonts w:ascii="Times New Roman" w:hAnsi="Times New Roman"/>
          <w:color w:val="0000FF"/>
        </w:rPr>
        <w:t xml:space="preserve">orm </w:t>
      </w:r>
      <w:r w:rsidRPr="00584C20" w:rsidR="006F6610">
        <w:rPr>
          <w:rFonts w:ascii="Times New Roman" w:hAnsi="Times New Roman"/>
          <w:color w:val="0000FF"/>
        </w:rPr>
        <w:t>SSA-4290-F5</w:t>
      </w:r>
      <w:r w:rsidRPr="00584C20" w:rsidR="00030F4D">
        <w:rPr>
          <w:rFonts w:ascii="Times New Roman" w:hAnsi="Times New Roman"/>
          <w:color w:val="0000FF"/>
        </w:rPr>
        <w:t xml:space="preserve"> for beneficiary use.  </w:t>
      </w:r>
      <w:r w:rsidR="00584C20">
        <w:rPr>
          <w:rFonts w:ascii="Times New Roman" w:hAnsi="Times New Roman" w:cs="Times New Roman"/>
          <w:color w:val="0000FF"/>
        </w:rPr>
        <w:t xml:space="preserve">Rather, </w:t>
      </w:r>
      <w:r w:rsidRPr="00D20AAF" w:rsidR="00584C20">
        <w:rPr>
          <w:rFonts w:ascii="Times New Roman" w:hAnsi="Times New Roman" w:cs="Times New Roman"/>
          <w:color w:val="0000FF"/>
        </w:rPr>
        <w:t xml:space="preserve">the intended respondents for this form are </w:t>
      </w:r>
      <w:r w:rsidRPr="00D20AAF" w:rsidR="00584C20">
        <w:rPr>
          <w:rFonts w:ascii="Times New Roman" w:hAnsi="Times New Roman" w:cs="Times New Roman"/>
          <w:color w:val="0000FF"/>
        </w:rPr>
        <w:t>providers in State employment networks, vocational rehabilitation agencies, or other providers of educational or job training services from which a beneficiary is receiving services through an approved program.</w:t>
      </w:r>
      <w:r w:rsidR="00584C20">
        <w:rPr>
          <w:rFonts w:ascii="Times New Roman" w:hAnsi="Times New Roman" w:cs="Times New Roman"/>
          <w:color w:val="0000FF"/>
        </w:rPr>
        <w:t xml:space="preserve">  We expect these providers understand and use these terms on a daily basis as they deal with such programs as they administer their own.  Therefore, we do not see a need to replace them with questions for the beneficiary’s understanding.  We also note that </w:t>
      </w:r>
      <w:r w:rsidRPr="00D20AAF" w:rsidR="00584C20">
        <w:rPr>
          <w:rFonts w:ascii="Times New Roman" w:hAnsi="Times New Roman" w:cs="Times New Roman"/>
          <w:color w:val="0000FF"/>
        </w:rPr>
        <w:t>SSA’s forms intended for beneficiar</w:t>
      </w:r>
      <w:r w:rsidR="00584C20">
        <w:rPr>
          <w:rFonts w:ascii="Times New Roman" w:hAnsi="Times New Roman" w:cs="Times New Roman"/>
          <w:color w:val="0000FF"/>
        </w:rPr>
        <w:t>y use</w:t>
      </w:r>
      <w:r w:rsidRPr="00D20AAF" w:rsidR="00584C20">
        <w:rPr>
          <w:rFonts w:ascii="Times New Roman" w:hAnsi="Times New Roman" w:cs="Times New Roman"/>
          <w:color w:val="0000FF"/>
        </w:rPr>
        <w:t xml:space="preserve"> are written in plain language to the extent possible</w:t>
      </w:r>
      <w:r w:rsidR="00584C20">
        <w:rPr>
          <w:rFonts w:ascii="Times New Roman" w:hAnsi="Times New Roman" w:cs="Times New Roman"/>
          <w:color w:val="0000FF"/>
        </w:rPr>
        <w:t>, to ensure the respondents understand the questions we ask</w:t>
      </w:r>
      <w:r w:rsidRPr="00D20AAF" w:rsidR="00584C20">
        <w:rPr>
          <w:rFonts w:ascii="Times New Roman" w:hAnsi="Times New Roman" w:cs="Times New Roman"/>
          <w:color w:val="0000FF"/>
        </w:rPr>
        <w:t>.</w:t>
      </w:r>
    </w:p>
    <w:p w:rsidR="009B228E" w:rsidP="009B228E" w14:paraId="2453A6A1" w14:textId="77777777">
      <w:pPr>
        <w:pStyle w:val="Default"/>
      </w:pPr>
    </w:p>
    <w:p w:rsidR="009B228E" w:rsidRPr="009F231E" w:rsidP="009B228E" w14:paraId="382C361F" w14:textId="1DB33C89">
      <w:pPr>
        <w:pStyle w:val="ListParagraph"/>
        <w:numPr>
          <w:ilvl w:val="0"/>
          <w:numId w:val="1"/>
        </w:numPr>
        <w:ind w:left="360"/>
        <w:rPr>
          <w:rFonts w:ascii="Times New Roman" w:hAnsi="Times New Roman"/>
        </w:rPr>
      </w:pPr>
      <w:r w:rsidRPr="00B84D2D">
        <w:rPr>
          <w:rFonts w:ascii="Times New Roman" w:hAnsi="Times New Roman"/>
          <w:b/>
          <w:bCs/>
          <w:i/>
          <w:iCs/>
          <w:u w:val="single"/>
        </w:rPr>
        <w:t>Comment</w:t>
      </w:r>
      <w:r w:rsidR="00584C20">
        <w:rPr>
          <w:rFonts w:ascii="Times New Roman" w:hAnsi="Times New Roman"/>
          <w:b/>
          <w:bCs/>
          <w:i/>
          <w:iCs/>
          <w:u w:val="single"/>
        </w:rPr>
        <w:t xml:space="preserve"> </w:t>
      </w:r>
      <w:r w:rsidR="008F3110">
        <w:rPr>
          <w:rFonts w:ascii="Times New Roman" w:hAnsi="Times New Roman"/>
          <w:b/>
          <w:bCs/>
          <w:i/>
          <w:iCs/>
          <w:u w:val="single"/>
        </w:rPr>
        <w:t>#8</w:t>
      </w:r>
      <w:r w:rsidRPr="00584C20">
        <w:rPr>
          <w:rFonts w:ascii="Times New Roman" w:hAnsi="Times New Roman"/>
          <w:b/>
          <w:bCs/>
          <w:i/>
          <w:iCs/>
        </w:rPr>
        <w:t>:</w:t>
      </w:r>
      <w:r>
        <w:rPr>
          <w:rFonts w:ascii="Times New Roman" w:hAnsi="Times New Roman"/>
        </w:rPr>
        <w:t xml:space="preserve">  </w:t>
      </w:r>
      <w:r w:rsidR="00B7262E">
        <w:rPr>
          <w:rFonts w:ascii="Times New Roman" w:hAnsi="Times New Roman"/>
        </w:rPr>
        <w:t>I</w:t>
      </w:r>
      <w:r w:rsidR="00584C20">
        <w:rPr>
          <w:rFonts w:ascii="Times New Roman" w:hAnsi="Times New Roman"/>
        </w:rPr>
        <w:t>L</w:t>
      </w:r>
      <w:r w:rsidR="00B7262E">
        <w:rPr>
          <w:rFonts w:ascii="Times New Roman" w:hAnsi="Times New Roman"/>
        </w:rPr>
        <w:t>R states</w:t>
      </w:r>
      <w:r w:rsidR="00584C20">
        <w:rPr>
          <w:rFonts w:ascii="Times New Roman" w:hAnsi="Times New Roman"/>
        </w:rPr>
        <w:t xml:space="preserve"> that</w:t>
      </w:r>
      <w:r w:rsidR="00B7262E">
        <w:rPr>
          <w:rFonts w:ascii="Times New Roman" w:hAnsi="Times New Roman"/>
        </w:rPr>
        <w:t xml:space="preserve"> t</w:t>
      </w:r>
      <w:r w:rsidRPr="009F231E">
        <w:rPr>
          <w:rFonts w:ascii="Times New Roman" w:hAnsi="Times New Roman"/>
        </w:rPr>
        <w:t>housands of work incentives planners across the country help SSA beneficiaries return to work every year</w:t>
      </w:r>
      <w:r w:rsidR="00B7262E">
        <w:rPr>
          <w:rFonts w:ascii="Times New Roman" w:hAnsi="Times New Roman"/>
        </w:rPr>
        <w:t>, and w</w:t>
      </w:r>
      <w:r w:rsidRPr="009F231E">
        <w:rPr>
          <w:rFonts w:ascii="Times New Roman" w:hAnsi="Times New Roman"/>
        </w:rPr>
        <w:t xml:space="preserve">ork incentives planners should be allowed to complete Form </w:t>
      </w:r>
      <w:r w:rsidR="00584C20">
        <w:rPr>
          <w:rFonts w:ascii="Times New Roman" w:hAnsi="Times New Roman"/>
        </w:rPr>
        <w:t>SSA-</w:t>
      </w:r>
      <w:r w:rsidRPr="009F231E">
        <w:rPr>
          <w:rFonts w:ascii="Times New Roman" w:hAnsi="Times New Roman"/>
        </w:rPr>
        <w:t>4290</w:t>
      </w:r>
      <w:r w:rsidR="00584C20">
        <w:rPr>
          <w:rFonts w:ascii="Times New Roman" w:hAnsi="Times New Roman"/>
        </w:rPr>
        <w:t>-F5</w:t>
      </w:r>
      <w:r w:rsidRPr="009F231E">
        <w:rPr>
          <w:rFonts w:ascii="Times New Roman" w:hAnsi="Times New Roman"/>
        </w:rPr>
        <w:t>, reducing the burden on State DDS and Field Office staf</w:t>
      </w:r>
      <w:r w:rsidR="00B7262E">
        <w:rPr>
          <w:rFonts w:ascii="Times New Roman" w:hAnsi="Times New Roman"/>
        </w:rPr>
        <w:t>f, as p</w:t>
      </w:r>
      <w:r w:rsidRPr="009F231E">
        <w:rPr>
          <w:rFonts w:ascii="Times New Roman" w:hAnsi="Times New Roman"/>
        </w:rPr>
        <w:t>lanners are trained on Section 301 benefits</w:t>
      </w:r>
      <w:r w:rsidR="00B7262E">
        <w:rPr>
          <w:rFonts w:ascii="Times New Roman" w:hAnsi="Times New Roman"/>
        </w:rPr>
        <w:t xml:space="preserve">, and they </w:t>
      </w:r>
      <w:r w:rsidRPr="009F231E">
        <w:rPr>
          <w:rFonts w:ascii="Times New Roman" w:hAnsi="Times New Roman"/>
        </w:rPr>
        <w:t xml:space="preserve">could fill out Form </w:t>
      </w:r>
      <w:r w:rsidR="00584C20">
        <w:rPr>
          <w:rFonts w:ascii="Times New Roman" w:hAnsi="Times New Roman"/>
        </w:rPr>
        <w:t>SSA-</w:t>
      </w:r>
      <w:r w:rsidRPr="009F231E">
        <w:rPr>
          <w:rFonts w:ascii="Times New Roman" w:hAnsi="Times New Roman"/>
        </w:rPr>
        <w:t>4290</w:t>
      </w:r>
      <w:r w:rsidR="00584C20">
        <w:rPr>
          <w:rFonts w:ascii="Times New Roman" w:hAnsi="Times New Roman"/>
        </w:rPr>
        <w:t>-F5</w:t>
      </w:r>
      <w:r w:rsidRPr="009F231E">
        <w:rPr>
          <w:rFonts w:ascii="Times New Roman" w:hAnsi="Times New Roman"/>
        </w:rPr>
        <w:t xml:space="preserve"> and provide supporting evidence from schools and vocational services providers.</w:t>
      </w:r>
    </w:p>
    <w:p w:rsidR="009B228E" w:rsidRPr="009F231E" w:rsidP="009B228E" w14:paraId="13250F9E" w14:textId="77777777">
      <w:pPr>
        <w:widowControl/>
        <w:snapToGrid/>
        <w:rPr>
          <w:rFonts w:ascii="Times New Roman" w:hAnsi="Times New Roman"/>
        </w:rPr>
      </w:pPr>
    </w:p>
    <w:p w:rsidR="009B228E" w:rsidRPr="00584C20" w:rsidP="008F3110" w14:paraId="7E02E3FB" w14:textId="00261FAD">
      <w:pPr>
        <w:ind w:firstLine="360"/>
        <w:rPr>
          <w:rFonts w:ascii="Times New Roman" w:hAnsi="Times New Roman"/>
          <w:color w:val="0000FF"/>
        </w:rPr>
      </w:pPr>
      <w:r w:rsidRPr="00584C20">
        <w:rPr>
          <w:rFonts w:ascii="Times New Roman" w:hAnsi="Times New Roman"/>
          <w:b/>
          <w:bCs/>
          <w:i/>
          <w:iCs/>
          <w:color w:val="0000FF"/>
          <w:u w:val="single"/>
        </w:rPr>
        <w:t>SSA Response</w:t>
      </w:r>
      <w:r w:rsidRPr="00584C20" w:rsidR="00584C20">
        <w:rPr>
          <w:rFonts w:ascii="Times New Roman" w:hAnsi="Times New Roman"/>
          <w:b/>
          <w:bCs/>
          <w:i/>
          <w:iCs/>
          <w:color w:val="0000FF"/>
          <w:u w:val="single"/>
        </w:rPr>
        <w:t xml:space="preserve"> </w:t>
      </w:r>
      <w:r w:rsidRPr="00584C20" w:rsidR="008F3110">
        <w:rPr>
          <w:rFonts w:ascii="Times New Roman" w:hAnsi="Times New Roman"/>
          <w:b/>
          <w:bCs/>
          <w:i/>
          <w:iCs/>
          <w:color w:val="0000FF"/>
          <w:u w:val="single"/>
        </w:rPr>
        <w:t>#8</w:t>
      </w:r>
      <w:r w:rsidRPr="00584C20">
        <w:rPr>
          <w:rFonts w:ascii="Times New Roman" w:hAnsi="Times New Roman"/>
          <w:b/>
          <w:bCs/>
          <w:i/>
          <w:iCs/>
          <w:color w:val="0000FF"/>
        </w:rPr>
        <w:t>:</w:t>
      </w:r>
      <w:r w:rsidRPr="00584C20">
        <w:rPr>
          <w:rFonts w:ascii="Times New Roman" w:hAnsi="Times New Roman"/>
          <w:color w:val="0000FF"/>
        </w:rPr>
        <w:t xml:space="preserve">  </w:t>
      </w:r>
    </w:p>
    <w:p w:rsidR="009B228E" w:rsidRPr="00584C20" w:rsidP="008F3110" w14:paraId="6BA86E2A" w14:textId="0A85E57F">
      <w:pPr>
        <w:ind w:left="360"/>
        <w:rPr>
          <w:rFonts w:ascii="Times New Roman" w:hAnsi="Times New Roman"/>
          <w:color w:val="0000FF"/>
        </w:rPr>
      </w:pPr>
      <w:r w:rsidRPr="00584C20">
        <w:rPr>
          <w:rFonts w:ascii="Times New Roman" w:hAnsi="Times New Roman"/>
          <w:color w:val="0000FF"/>
        </w:rPr>
        <w:t xml:space="preserve">Thank you for your suggestion. We send the </w:t>
      </w:r>
      <w:r w:rsidRPr="00584C20" w:rsidR="006F6610">
        <w:rPr>
          <w:rFonts w:ascii="Times New Roman" w:hAnsi="Times New Roman"/>
          <w:color w:val="0000FF"/>
        </w:rPr>
        <w:t>SSA-4290-F5</w:t>
      </w:r>
      <w:r w:rsidRPr="00584C20">
        <w:rPr>
          <w:rFonts w:ascii="Times New Roman" w:hAnsi="Times New Roman"/>
          <w:color w:val="0000FF"/>
        </w:rPr>
        <w:t xml:space="preserve"> to professionals in State employment networks, vocational rehabilitation agencies, or other providers of educational or job training services from which a beneficiary is receiving services through an a</w:t>
      </w:r>
      <w:r w:rsidRPr="00584C20">
        <w:rPr>
          <w:rFonts w:ascii="Times New Roman" w:hAnsi="Times New Roman"/>
          <w:color w:val="0000FF"/>
        </w:rPr>
        <w:t xml:space="preserve">pproved program, to confirm that an individual is participating in a vocation rehabilitation program, </w:t>
      </w:r>
      <w:r w:rsidRPr="00584C20" w:rsidR="00584C20">
        <w:rPr>
          <w:rFonts w:ascii="Times New Roman" w:hAnsi="Times New Roman"/>
          <w:color w:val="0000FF"/>
        </w:rPr>
        <w:t>employment,</w:t>
      </w:r>
      <w:r w:rsidRPr="00584C20">
        <w:rPr>
          <w:rFonts w:ascii="Times New Roman" w:hAnsi="Times New Roman"/>
          <w:color w:val="0000FF"/>
        </w:rPr>
        <w:t xml:space="preserve"> or support service; the </w:t>
      </w:r>
      <w:r w:rsidRPr="00584C20" w:rsidR="006F6610">
        <w:rPr>
          <w:rFonts w:ascii="Times New Roman" w:hAnsi="Times New Roman"/>
          <w:color w:val="0000FF"/>
        </w:rPr>
        <w:t>SSA-4290-F5</w:t>
      </w:r>
      <w:r w:rsidRPr="00584C20">
        <w:rPr>
          <w:rFonts w:ascii="Times New Roman" w:hAnsi="Times New Roman"/>
          <w:color w:val="0000FF"/>
        </w:rPr>
        <w:t xml:space="preserve"> requires the signature of one of the aforementioned providers. </w:t>
      </w:r>
      <w:r w:rsidRPr="00584C20" w:rsidR="00B7262E">
        <w:rPr>
          <w:rFonts w:ascii="Times New Roman" w:hAnsi="Times New Roman"/>
          <w:color w:val="0000FF"/>
        </w:rPr>
        <w:t xml:space="preserve"> </w:t>
      </w:r>
      <w:r w:rsidRPr="00584C20">
        <w:rPr>
          <w:rFonts w:ascii="Times New Roman" w:hAnsi="Times New Roman"/>
          <w:color w:val="0000FF"/>
        </w:rPr>
        <w:t>We use the information to make a determina</w:t>
      </w:r>
      <w:r w:rsidRPr="00584C20">
        <w:rPr>
          <w:rFonts w:ascii="Times New Roman" w:hAnsi="Times New Roman"/>
          <w:color w:val="0000FF"/>
        </w:rPr>
        <w:t xml:space="preserve">tion regarding continued entitlement to benefit payments. </w:t>
      </w:r>
      <w:r w:rsidR="009F3281">
        <w:rPr>
          <w:rFonts w:ascii="Times New Roman" w:hAnsi="Times New Roman"/>
          <w:color w:val="0000FF"/>
        </w:rPr>
        <w:t xml:space="preserve"> Since the respondents for this form already are those who conduct work incentive programs, we are already requesting they complete the form.</w:t>
      </w:r>
    </w:p>
    <w:p w:rsidR="009B228E" w:rsidP="009B228E" w14:paraId="379734CC" w14:textId="77777777">
      <w:pPr>
        <w:rPr>
          <w:rFonts w:ascii="Times New Roman" w:hAnsi="Times New Roman"/>
        </w:rPr>
      </w:pPr>
    </w:p>
    <w:p w:rsidR="009F3281" w:rsidRPr="009F3281" w:rsidP="009F3281" w14:paraId="62BB61B6" w14:textId="77777777">
      <w:pPr>
        <w:pStyle w:val="ListParagraph"/>
        <w:numPr>
          <w:ilvl w:val="0"/>
          <w:numId w:val="3"/>
        </w:numPr>
        <w:ind w:left="360"/>
        <w:rPr>
          <w:rFonts w:ascii="Times New Roman" w:hAnsi="Times New Roman"/>
          <w:b/>
          <w:bCs/>
          <w:i/>
          <w:iCs/>
          <w:u w:val="single"/>
        </w:rPr>
      </w:pPr>
      <w:r w:rsidRPr="00876AE4">
        <w:rPr>
          <w:rFonts w:ascii="Times New Roman" w:hAnsi="Times New Roman"/>
          <w:b/>
          <w:bCs/>
          <w:i/>
          <w:iCs/>
          <w:u w:val="single"/>
        </w:rPr>
        <w:t>Comment</w:t>
      </w:r>
      <w:r>
        <w:rPr>
          <w:rFonts w:ascii="Times New Roman" w:hAnsi="Times New Roman"/>
          <w:b/>
          <w:bCs/>
          <w:i/>
          <w:iCs/>
          <w:u w:val="single"/>
        </w:rPr>
        <w:t xml:space="preserve"> </w:t>
      </w:r>
      <w:r w:rsidR="008F3110">
        <w:rPr>
          <w:rFonts w:ascii="Times New Roman" w:hAnsi="Times New Roman"/>
          <w:b/>
          <w:bCs/>
          <w:i/>
          <w:iCs/>
          <w:u w:val="single"/>
        </w:rPr>
        <w:t>#9</w:t>
      </w:r>
      <w:r w:rsidRPr="009F3281">
        <w:rPr>
          <w:rFonts w:ascii="Times New Roman" w:hAnsi="Times New Roman"/>
          <w:b/>
          <w:bCs/>
          <w:i/>
          <w:iCs/>
        </w:rPr>
        <w:t>:</w:t>
      </w:r>
      <w:r w:rsidRPr="009F3281">
        <w:rPr>
          <w:rFonts w:ascii="Times New Roman" w:hAnsi="Times New Roman"/>
        </w:rPr>
        <w:t xml:space="preserve">  </w:t>
      </w:r>
      <w:r w:rsidR="00B7262E">
        <w:rPr>
          <w:rFonts w:ascii="Times New Roman" w:hAnsi="Times New Roman"/>
        </w:rPr>
        <w:t>I</w:t>
      </w:r>
      <w:r>
        <w:rPr>
          <w:rFonts w:ascii="Times New Roman" w:hAnsi="Times New Roman"/>
        </w:rPr>
        <w:t>L</w:t>
      </w:r>
      <w:r w:rsidR="00B7262E">
        <w:rPr>
          <w:rFonts w:ascii="Times New Roman" w:hAnsi="Times New Roman"/>
        </w:rPr>
        <w:t xml:space="preserve">R states SSA </w:t>
      </w:r>
      <w:r w:rsidRPr="00876AE4">
        <w:rPr>
          <w:rFonts w:ascii="Times New Roman" w:hAnsi="Times New Roman"/>
        </w:rPr>
        <w:t xml:space="preserve">allowed Work </w:t>
      </w:r>
      <w:r w:rsidRPr="00876AE4">
        <w:rPr>
          <w:rFonts w:ascii="Times New Roman" w:hAnsi="Times New Roman"/>
        </w:rPr>
        <w:t>Incentive Planning and Assistance (WIPA) projects and Employment Networks (ENs) to report wages for many years</w:t>
      </w:r>
      <w:r w:rsidR="00B7262E">
        <w:rPr>
          <w:rFonts w:ascii="Times New Roman" w:hAnsi="Times New Roman"/>
        </w:rPr>
        <w:t>, but a</w:t>
      </w:r>
      <w:r w:rsidRPr="00876AE4">
        <w:rPr>
          <w:rFonts w:ascii="Times New Roman" w:hAnsi="Times New Roman"/>
        </w:rPr>
        <w:t>bout two years ago,</w:t>
      </w:r>
      <w:r w:rsidR="00B7262E">
        <w:rPr>
          <w:rFonts w:ascii="Times New Roman" w:hAnsi="Times New Roman"/>
        </w:rPr>
        <w:t xml:space="preserve"> SSA</w:t>
      </w:r>
      <w:r w:rsidRPr="00876AE4">
        <w:rPr>
          <w:rFonts w:ascii="Times New Roman" w:hAnsi="Times New Roman"/>
        </w:rPr>
        <w:t xml:space="preserve"> abruptly told these organizations they must stop reporting wages for beneficiaries.</w:t>
      </w:r>
      <w:r w:rsidR="000D6CFB">
        <w:rPr>
          <w:rFonts w:ascii="Times New Roman" w:hAnsi="Times New Roman"/>
        </w:rPr>
        <w:t xml:space="preserve"> </w:t>
      </w:r>
      <w:r>
        <w:rPr>
          <w:rFonts w:ascii="Times New Roman" w:hAnsi="Times New Roman"/>
        </w:rPr>
        <w:t xml:space="preserve"> </w:t>
      </w:r>
      <w:r w:rsidR="000D6CFB">
        <w:rPr>
          <w:rFonts w:ascii="Times New Roman" w:hAnsi="Times New Roman"/>
        </w:rPr>
        <w:t>I</w:t>
      </w:r>
      <w:r>
        <w:rPr>
          <w:rFonts w:ascii="Times New Roman" w:hAnsi="Times New Roman"/>
        </w:rPr>
        <w:t>L</w:t>
      </w:r>
      <w:r w:rsidR="000D6CFB">
        <w:rPr>
          <w:rFonts w:ascii="Times New Roman" w:hAnsi="Times New Roman"/>
        </w:rPr>
        <w:t>R would like to know w</w:t>
      </w:r>
      <w:r w:rsidRPr="00876AE4">
        <w:rPr>
          <w:rFonts w:ascii="Times New Roman" w:hAnsi="Times New Roman"/>
        </w:rPr>
        <w:t>ith an</w:t>
      </w:r>
      <w:r w:rsidRPr="00876AE4">
        <w:rPr>
          <w:rFonts w:ascii="Times New Roman" w:hAnsi="Times New Roman"/>
        </w:rPr>
        <w:t xml:space="preserve"> epidemic of work-related overpayments plaguing SSA, why prohibit these agencies from helping beneficiaries to report wages timely? </w:t>
      </w:r>
      <w:r w:rsidR="000D6CFB">
        <w:rPr>
          <w:rFonts w:ascii="Times New Roman" w:hAnsi="Times New Roman"/>
        </w:rPr>
        <w:t xml:space="preserve"> </w:t>
      </w:r>
      <w:r>
        <w:rPr>
          <w:rFonts w:ascii="Times New Roman" w:hAnsi="Times New Roman"/>
        </w:rPr>
        <w:t>ILR</w:t>
      </w:r>
      <w:r w:rsidR="000D6CFB">
        <w:rPr>
          <w:rFonts w:ascii="Times New Roman" w:hAnsi="Times New Roman"/>
        </w:rPr>
        <w:t xml:space="preserve"> </w:t>
      </w:r>
      <w:r>
        <w:rPr>
          <w:rFonts w:ascii="Times New Roman" w:hAnsi="Times New Roman"/>
        </w:rPr>
        <w:t>suggest</w:t>
      </w:r>
      <w:r w:rsidR="000D6CFB">
        <w:rPr>
          <w:rFonts w:ascii="Times New Roman" w:hAnsi="Times New Roman"/>
        </w:rPr>
        <w:t xml:space="preserve">s </w:t>
      </w:r>
      <w:r w:rsidRPr="00876AE4">
        <w:rPr>
          <w:rFonts w:ascii="Times New Roman" w:hAnsi="Times New Roman"/>
        </w:rPr>
        <w:t>SSA</w:t>
      </w:r>
      <w:r w:rsidR="000D6CFB">
        <w:rPr>
          <w:rFonts w:ascii="Times New Roman" w:hAnsi="Times New Roman"/>
        </w:rPr>
        <w:t xml:space="preserve"> encourage </w:t>
      </w:r>
      <w:r w:rsidRPr="00876AE4">
        <w:rPr>
          <w:rFonts w:ascii="Times New Roman" w:hAnsi="Times New Roman"/>
        </w:rPr>
        <w:t>all agencies that help beneficiaries return to work to help with wage reporting</w:t>
      </w:r>
      <w:r w:rsidR="000D6CFB">
        <w:rPr>
          <w:rFonts w:ascii="Times New Roman" w:hAnsi="Times New Roman"/>
        </w:rPr>
        <w:t>, as a</w:t>
      </w:r>
      <w:r w:rsidRPr="00876AE4">
        <w:rPr>
          <w:rFonts w:ascii="Times New Roman" w:hAnsi="Times New Roman"/>
        </w:rPr>
        <w:t>ccurate and</w:t>
      </w:r>
      <w:r w:rsidRPr="00876AE4">
        <w:rPr>
          <w:rFonts w:ascii="Times New Roman" w:hAnsi="Times New Roman"/>
        </w:rPr>
        <w:t xml:space="preserve"> timely reporting of wages and work incentives are the keys to the accurate application of SSA work incentives rules.</w:t>
      </w:r>
      <w:r w:rsidR="000D6CFB">
        <w:rPr>
          <w:rFonts w:ascii="Times New Roman" w:hAnsi="Times New Roman"/>
        </w:rPr>
        <w:t xml:space="preserve">  In addition, I</w:t>
      </w:r>
      <w:r>
        <w:rPr>
          <w:rFonts w:ascii="Times New Roman" w:hAnsi="Times New Roman"/>
        </w:rPr>
        <w:t>L</w:t>
      </w:r>
      <w:r w:rsidR="000D6CFB">
        <w:rPr>
          <w:rFonts w:ascii="Times New Roman" w:hAnsi="Times New Roman"/>
        </w:rPr>
        <w:t xml:space="preserve">R </w:t>
      </w:r>
      <w:r>
        <w:rPr>
          <w:rFonts w:ascii="Times New Roman" w:hAnsi="Times New Roman"/>
        </w:rPr>
        <w:t>notes that</w:t>
      </w:r>
      <w:r w:rsidR="000D6CFB">
        <w:rPr>
          <w:rFonts w:ascii="Times New Roman" w:hAnsi="Times New Roman"/>
        </w:rPr>
        <w:t xml:space="preserve"> a</w:t>
      </w:r>
      <w:r w:rsidRPr="000D6CFB">
        <w:rPr>
          <w:rFonts w:ascii="Times New Roman" w:hAnsi="Times New Roman"/>
        </w:rPr>
        <w:t xml:space="preserve">llowing WIPA planners to help with work-related overpayments is an efficient use of SSA funding and reduces </w:t>
      </w:r>
      <w:r w:rsidRPr="000D6CFB">
        <w:rPr>
          <w:rFonts w:ascii="Times New Roman" w:hAnsi="Times New Roman"/>
        </w:rPr>
        <w:t>the burden of processing overpayments on SSA employees.</w:t>
      </w:r>
    </w:p>
    <w:p w:rsidR="009F3281" w:rsidP="009F3281" w14:paraId="2ACFB583" w14:textId="77777777">
      <w:pPr>
        <w:pStyle w:val="ListParagraph"/>
        <w:ind w:left="360"/>
        <w:rPr>
          <w:rFonts w:ascii="Times New Roman" w:hAnsi="Times New Roman"/>
          <w:b/>
          <w:bCs/>
          <w:i/>
          <w:iCs/>
          <w:u w:val="single"/>
        </w:rPr>
      </w:pPr>
    </w:p>
    <w:p w:rsidR="009F3281" w:rsidRPr="009F3281" w:rsidP="009F3281" w14:paraId="103185B9" w14:textId="77777777">
      <w:pPr>
        <w:pStyle w:val="ListParagraph"/>
        <w:ind w:left="360"/>
        <w:rPr>
          <w:rFonts w:ascii="Times New Roman" w:hAnsi="Times New Roman"/>
          <w:color w:val="0000FF"/>
        </w:rPr>
      </w:pPr>
      <w:r w:rsidRPr="009F3281">
        <w:rPr>
          <w:rFonts w:ascii="Times New Roman" w:hAnsi="Times New Roman"/>
          <w:b/>
          <w:bCs/>
          <w:i/>
          <w:iCs/>
          <w:color w:val="0000FF"/>
          <w:u w:val="single"/>
        </w:rPr>
        <w:t xml:space="preserve">SSA Response </w:t>
      </w:r>
      <w:r w:rsidRPr="009F3281" w:rsidR="008F3110">
        <w:rPr>
          <w:rFonts w:ascii="Times New Roman" w:hAnsi="Times New Roman"/>
          <w:b/>
          <w:bCs/>
          <w:i/>
          <w:iCs/>
          <w:color w:val="0000FF"/>
          <w:u w:val="single"/>
        </w:rPr>
        <w:t>#9</w:t>
      </w:r>
      <w:r w:rsidRPr="009F3281">
        <w:rPr>
          <w:rFonts w:ascii="Times New Roman" w:hAnsi="Times New Roman"/>
          <w:b/>
          <w:bCs/>
          <w:i/>
          <w:iCs/>
          <w:color w:val="0000FF"/>
        </w:rPr>
        <w:t>:</w:t>
      </w:r>
      <w:r w:rsidRPr="009F3281">
        <w:rPr>
          <w:rFonts w:ascii="Times New Roman" w:hAnsi="Times New Roman"/>
          <w:color w:val="0000FF"/>
        </w:rPr>
        <w:t xml:space="preserve">  </w:t>
      </w:r>
    </w:p>
    <w:p w:rsidR="007138B3" w:rsidRPr="002A0002" w:rsidP="00EE6B6A" w14:paraId="5C6326D4" w14:textId="12CEF95A">
      <w:pPr>
        <w:ind w:left="360"/>
        <w:rPr>
          <w:rFonts w:ascii="Times New Roman" w:hAnsi="Times New Roman"/>
        </w:rPr>
      </w:pPr>
      <w:r w:rsidRPr="00EA0314">
        <w:rPr>
          <w:rFonts w:ascii="Times New Roman" w:hAnsi="Times New Roman"/>
          <w:color w:val="0000FF"/>
        </w:rPr>
        <w:t>SSA acknowledges the</w:t>
      </w:r>
      <w:r>
        <w:rPr>
          <w:rFonts w:ascii="Times New Roman" w:hAnsi="Times New Roman"/>
          <w:color w:val="0000FF"/>
        </w:rPr>
        <w:t>se</w:t>
      </w:r>
      <w:r w:rsidRPr="00EA0314">
        <w:rPr>
          <w:rFonts w:ascii="Times New Roman" w:hAnsi="Times New Roman"/>
          <w:color w:val="0000FF"/>
        </w:rPr>
        <w:t xml:space="preserve"> concerns and suggestions.  </w:t>
      </w:r>
      <w:r>
        <w:rPr>
          <w:rFonts w:ascii="Times New Roman" w:hAnsi="Times New Roman"/>
          <w:color w:val="0000FF"/>
        </w:rPr>
        <w:t xml:space="preserve">For clarification, </w:t>
      </w:r>
      <w:r w:rsidRPr="00EA0314">
        <w:rPr>
          <w:rFonts w:ascii="Times New Roman" w:hAnsi="Times New Roman"/>
          <w:color w:val="0000FF"/>
        </w:rPr>
        <w:t xml:space="preserve">SSA uses </w:t>
      </w:r>
      <w:r>
        <w:rPr>
          <w:rFonts w:ascii="Times New Roman" w:hAnsi="Times New Roman"/>
          <w:color w:val="0000FF"/>
        </w:rPr>
        <w:t>F</w:t>
      </w:r>
      <w:r w:rsidRPr="00EA0314">
        <w:rPr>
          <w:rFonts w:ascii="Times New Roman" w:hAnsi="Times New Roman"/>
          <w:color w:val="0000FF"/>
        </w:rPr>
        <w:t>orm SSA</w:t>
      </w:r>
      <w:r>
        <w:rPr>
          <w:rFonts w:ascii="Times New Roman" w:hAnsi="Times New Roman"/>
          <w:color w:val="0000FF"/>
        </w:rPr>
        <w:noBreakHyphen/>
      </w:r>
      <w:r w:rsidRPr="00EA0314">
        <w:rPr>
          <w:rFonts w:ascii="Times New Roman" w:hAnsi="Times New Roman"/>
          <w:color w:val="0000FF"/>
        </w:rPr>
        <w:t>4290-F5</w:t>
      </w:r>
      <w:r>
        <w:rPr>
          <w:rFonts w:ascii="Times New Roman" w:hAnsi="Times New Roman"/>
          <w:color w:val="0000FF"/>
        </w:rPr>
        <w:t xml:space="preserve"> only</w:t>
      </w:r>
      <w:r w:rsidRPr="00EA0314">
        <w:rPr>
          <w:rFonts w:ascii="Times New Roman" w:hAnsi="Times New Roman"/>
          <w:color w:val="0000FF"/>
        </w:rPr>
        <w:t xml:space="preserve"> to collect information that confirms whether or not an individual is participating in a vocational rehabilitation program, </w:t>
      </w:r>
      <w:r w:rsidRPr="00EA0314">
        <w:rPr>
          <w:rFonts w:ascii="Times New Roman" w:hAnsi="Times New Roman"/>
          <w:color w:val="0000FF"/>
        </w:rPr>
        <w:t>employment</w:t>
      </w:r>
      <w:r w:rsidRPr="00EA0314">
        <w:rPr>
          <w:rFonts w:ascii="Times New Roman" w:hAnsi="Times New Roman"/>
          <w:color w:val="0000FF"/>
        </w:rPr>
        <w:t xml:space="preserve"> or support service.  We use the information to make a determination regarding continued entitlement to benefit payments u</w:t>
      </w:r>
      <w:r w:rsidRPr="00EA0314">
        <w:rPr>
          <w:rFonts w:ascii="Times New Roman" w:hAnsi="Times New Roman"/>
          <w:color w:val="0000FF"/>
        </w:rPr>
        <w:t xml:space="preserve">nder the provisions of Section 301.  SSA does not use form SSA-4290-F5 to report wages or to process or collect work-related overpayments.  In addition, SSA sends </w:t>
      </w:r>
      <w:r>
        <w:rPr>
          <w:rFonts w:ascii="Times New Roman" w:hAnsi="Times New Roman"/>
          <w:color w:val="0000FF"/>
        </w:rPr>
        <w:t>F</w:t>
      </w:r>
      <w:r w:rsidRPr="00EA0314">
        <w:rPr>
          <w:rFonts w:ascii="Times New Roman" w:hAnsi="Times New Roman"/>
          <w:color w:val="0000FF"/>
        </w:rPr>
        <w:t>orm SSA</w:t>
      </w:r>
      <w:r>
        <w:rPr>
          <w:rFonts w:ascii="Times New Roman" w:hAnsi="Times New Roman"/>
          <w:color w:val="0000FF"/>
        </w:rPr>
        <w:noBreakHyphen/>
      </w:r>
      <w:r w:rsidRPr="00EA0314">
        <w:rPr>
          <w:rFonts w:ascii="Times New Roman" w:hAnsi="Times New Roman"/>
          <w:color w:val="0000FF"/>
        </w:rPr>
        <w:t>4290</w:t>
      </w:r>
      <w:r>
        <w:rPr>
          <w:rFonts w:ascii="Times New Roman" w:hAnsi="Times New Roman"/>
          <w:color w:val="0000FF"/>
        </w:rPr>
        <w:noBreakHyphen/>
      </w:r>
      <w:r w:rsidRPr="00EA0314">
        <w:rPr>
          <w:rFonts w:ascii="Times New Roman" w:hAnsi="Times New Roman"/>
          <w:color w:val="0000FF"/>
        </w:rPr>
        <w:t>F5 to the aforementioned providers, from which a beneficiary is receiving servi</w:t>
      </w:r>
      <w:r w:rsidRPr="00EA0314">
        <w:rPr>
          <w:rFonts w:ascii="Times New Roman" w:hAnsi="Times New Roman"/>
          <w:color w:val="0000FF"/>
        </w:rPr>
        <w:t xml:space="preserve">ces through an approved program, to confirm that the individual is participating in a </w:t>
      </w:r>
      <w:r w:rsidRPr="00EA0314">
        <w:rPr>
          <w:rFonts w:ascii="Times New Roman" w:hAnsi="Times New Roman"/>
          <w:color w:val="0000FF"/>
        </w:rPr>
        <w:t>vocational rehabilitation program, employment</w:t>
      </w:r>
      <w:r>
        <w:rPr>
          <w:rFonts w:ascii="Times New Roman" w:hAnsi="Times New Roman"/>
          <w:color w:val="0000FF"/>
        </w:rPr>
        <w:t>,</w:t>
      </w:r>
      <w:r w:rsidRPr="00EA0314">
        <w:rPr>
          <w:rFonts w:ascii="Times New Roman" w:hAnsi="Times New Roman"/>
          <w:color w:val="0000FF"/>
        </w:rPr>
        <w:t xml:space="preserve"> or support service; the SSA-4290-F5 requires the signature of the provider(s). </w:t>
      </w:r>
      <w:r>
        <w:rPr>
          <w:rFonts w:ascii="Times New Roman" w:hAnsi="Times New Roman"/>
          <w:color w:val="0000FF"/>
        </w:rPr>
        <w:t xml:space="preserve"> Therefore, we will not use the SSA-4290-F5 </w:t>
      </w:r>
      <w:r>
        <w:rPr>
          <w:rFonts w:ascii="Times New Roman" w:hAnsi="Times New Roman"/>
          <w:color w:val="0000FF"/>
        </w:rPr>
        <w:t>for wage reporting.  Rather, SSA already has several wage reporting forms for SSI recipients, including a mobile and Internet version, for respondents to submit wage information to SSA (OMB No. 0960-0715).  In addition, we also track wage reporting through</w:t>
      </w:r>
      <w:r>
        <w:rPr>
          <w:rFonts w:ascii="Times New Roman" w:hAnsi="Times New Roman"/>
          <w:color w:val="0000FF"/>
        </w:rPr>
        <w:t xml:space="preserve"> the Ticket to Work Portal (OMB No. 0960-0644).</w:t>
      </w: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83944897"/>
      <w:docPartObj>
        <w:docPartGallery w:val="Page Numbers (Bottom of Page)"/>
        <w:docPartUnique/>
      </w:docPartObj>
    </w:sdtPr>
    <w:sdtEndPr>
      <w:rPr>
        <w:noProof/>
      </w:rPr>
    </w:sdtEndPr>
    <w:sdtContent>
      <w:p w:rsidR="00BE08AA" w14:paraId="732C39ED" w14:textId="487783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E08AA" w14:paraId="1DCDBA7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B368C8"/>
    <w:multiLevelType w:val="hybridMultilevel"/>
    <w:tmpl w:val="B104583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A44645C"/>
    <w:multiLevelType w:val="hybridMultilevel"/>
    <w:tmpl w:val="CE3670AA"/>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
    <w:nsid w:val="1CAE7BDA"/>
    <w:multiLevelType w:val="hybridMultilevel"/>
    <w:tmpl w:val="390038D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1E5D1435"/>
    <w:multiLevelType w:val="hybridMultilevel"/>
    <w:tmpl w:val="C290C7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832F9F"/>
    <w:multiLevelType w:val="hybridMultilevel"/>
    <w:tmpl w:val="2BBE673C"/>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
    <w:nsid w:val="4FF40003"/>
    <w:multiLevelType w:val="hybridMultilevel"/>
    <w:tmpl w:val="371A6E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520B487F"/>
    <w:multiLevelType w:val="hybridMultilevel"/>
    <w:tmpl w:val="F53CA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64E25CA"/>
    <w:multiLevelType w:val="hybridMultilevel"/>
    <w:tmpl w:val="CD50EFDC"/>
    <w:lvl w:ilvl="0">
      <w:start w:val="1"/>
      <w:numFmt w:val="bullet"/>
      <w:lvlText w:val=""/>
      <w:lvlJc w:val="left"/>
      <w:pPr>
        <w:ind w:left="45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6C2E700A"/>
    <w:multiLevelType w:val="hybridMultilevel"/>
    <w:tmpl w:val="CE589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000000" w:themeColor="tex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EBE4B0A"/>
    <w:multiLevelType w:val="hybridMultilevel"/>
    <w:tmpl w:val="D360A37A"/>
    <w:lvl w:ilvl="0">
      <w:start w:val="1"/>
      <w:numFmt w:val="bullet"/>
      <w:lvlText w:val="o"/>
      <w:lvlJc w:val="left"/>
      <w:pPr>
        <w:ind w:left="3240" w:hanging="360"/>
      </w:pPr>
      <w:rPr>
        <w:rFonts w:ascii="Courier New" w:hAnsi="Courier New" w:cs="Courier New" w:hint="default"/>
      </w:rPr>
    </w:lvl>
    <w:lvl w:ilvl="1">
      <w:start w:val="1"/>
      <w:numFmt w:val="bullet"/>
      <w:lvlText w:val="o"/>
      <w:lvlJc w:val="left"/>
      <w:pPr>
        <w:ind w:left="3960" w:hanging="360"/>
      </w:pPr>
      <w:rPr>
        <w:rFonts w:ascii="Courier New" w:hAnsi="Courier New" w:cs="Courier New" w:hint="default"/>
      </w:rPr>
    </w:lvl>
    <w:lvl w:ilvl="2">
      <w:start w:val="1"/>
      <w:numFmt w:val="bullet"/>
      <w:lvlText w:val="o"/>
      <w:lvlJc w:val="left"/>
      <w:pPr>
        <w:ind w:left="4680" w:hanging="360"/>
      </w:pPr>
      <w:rPr>
        <w:rFonts w:ascii="Courier New" w:hAnsi="Courier New" w:cs="Courier New"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num w:numId="1" w16cid:durableId="424114341">
    <w:abstractNumId w:val="9"/>
  </w:num>
  <w:num w:numId="2" w16cid:durableId="2127115194">
    <w:abstractNumId w:val="2"/>
  </w:num>
  <w:num w:numId="3" w16cid:durableId="110781620">
    <w:abstractNumId w:val="7"/>
  </w:num>
  <w:num w:numId="4" w16cid:durableId="1125079513">
    <w:abstractNumId w:val="6"/>
  </w:num>
  <w:num w:numId="5" w16cid:durableId="252975075">
    <w:abstractNumId w:val="0"/>
  </w:num>
  <w:num w:numId="6" w16cid:durableId="898788780">
    <w:abstractNumId w:val="3"/>
  </w:num>
  <w:num w:numId="7" w16cid:durableId="1092169440">
    <w:abstractNumId w:val="10"/>
  </w:num>
  <w:num w:numId="8" w16cid:durableId="1436555269">
    <w:abstractNumId w:val="1"/>
  </w:num>
  <w:num w:numId="9" w16cid:durableId="220287472">
    <w:abstractNumId w:val="4"/>
  </w:num>
  <w:num w:numId="10" w16cid:durableId="1352879332">
    <w:abstractNumId w:val="5"/>
  </w:num>
  <w:num w:numId="11" w16cid:durableId="3814871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58"/>
    <w:rsid w:val="000018B7"/>
    <w:rsid w:val="00007C71"/>
    <w:rsid w:val="00014F7F"/>
    <w:rsid w:val="0002291F"/>
    <w:rsid w:val="00030E48"/>
    <w:rsid w:val="00030F4D"/>
    <w:rsid w:val="00033D50"/>
    <w:rsid w:val="00066275"/>
    <w:rsid w:val="0007457D"/>
    <w:rsid w:val="00077348"/>
    <w:rsid w:val="000847D9"/>
    <w:rsid w:val="00086BC5"/>
    <w:rsid w:val="000979C2"/>
    <w:rsid w:val="000A4819"/>
    <w:rsid w:val="000A5FAD"/>
    <w:rsid w:val="000B3DEC"/>
    <w:rsid w:val="000B412E"/>
    <w:rsid w:val="000C0754"/>
    <w:rsid w:val="000C678C"/>
    <w:rsid w:val="000D107C"/>
    <w:rsid w:val="000D6CFB"/>
    <w:rsid w:val="000F5FCA"/>
    <w:rsid w:val="000F62F7"/>
    <w:rsid w:val="00105067"/>
    <w:rsid w:val="001141F6"/>
    <w:rsid w:val="001435F0"/>
    <w:rsid w:val="00172E3D"/>
    <w:rsid w:val="00174F5B"/>
    <w:rsid w:val="00187383"/>
    <w:rsid w:val="001900E8"/>
    <w:rsid w:val="00190BB0"/>
    <w:rsid w:val="001B76E5"/>
    <w:rsid w:val="001C066F"/>
    <w:rsid w:val="001C41C9"/>
    <w:rsid w:val="001C5E67"/>
    <w:rsid w:val="001D0D40"/>
    <w:rsid w:val="001D1FD5"/>
    <w:rsid w:val="001D4F81"/>
    <w:rsid w:val="001F4B15"/>
    <w:rsid w:val="00202CC1"/>
    <w:rsid w:val="00240FF8"/>
    <w:rsid w:val="00246D96"/>
    <w:rsid w:val="00250AF9"/>
    <w:rsid w:val="0025250D"/>
    <w:rsid w:val="00252582"/>
    <w:rsid w:val="00265B87"/>
    <w:rsid w:val="00270083"/>
    <w:rsid w:val="00270A0B"/>
    <w:rsid w:val="00271898"/>
    <w:rsid w:val="0028514D"/>
    <w:rsid w:val="0028605C"/>
    <w:rsid w:val="002A0002"/>
    <w:rsid w:val="002A1BCE"/>
    <w:rsid w:val="002D0319"/>
    <w:rsid w:val="002E6AD9"/>
    <w:rsid w:val="002E7556"/>
    <w:rsid w:val="002F0D5A"/>
    <w:rsid w:val="002F69D9"/>
    <w:rsid w:val="00303778"/>
    <w:rsid w:val="00306316"/>
    <w:rsid w:val="0030714A"/>
    <w:rsid w:val="00316674"/>
    <w:rsid w:val="00317916"/>
    <w:rsid w:val="00343BE6"/>
    <w:rsid w:val="00347250"/>
    <w:rsid w:val="00353679"/>
    <w:rsid w:val="00355FB4"/>
    <w:rsid w:val="003627DD"/>
    <w:rsid w:val="003717EB"/>
    <w:rsid w:val="00372365"/>
    <w:rsid w:val="0037261B"/>
    <w:rsid w:val="00375EFD"/>
    <w:rsid w:val="003B2223"/>
    <w:rsid w:val="003B3BCA"/>
    <w:rsid w:val="003B4A65"/>
    <w:rsid w:val="003C2C21"/>
    <w:rsid w:val="003C2F36"/>
    <w:rsid w:val="003C6D07"/>
    <w:rsid w:val="003D24AC"/>
    <w:rsid w:val="003D4E6A"/>
    <w:rsid w:val="003E0129"/>
    <w:rsid w:val="003F6E38"/>
    <w:rsid w:val="00400ED2"/>
    <w:rsid w:val="00417016"/>
    <w:rsid w:val="0042050C"/>
    <w:rsid w:val="0042469B"/>
    <w:rsid w:val="00431656"/>
    <w:rsid w:val="0043307A"/>
    <w:rsid w:val="00435948"/>
    <w:rsid w:val="00446D2A"/>
    <w:rsid w:val="00463C2A"/>
    <w:rsid w:val="00467DB5"/>
    <w:rsid w:val="00473460"/>
    <w:rsid w:val="00475C11"/>
    <w:rsid w:val="00476D60"/>
    <w:rsid w:val="00486EEB"/>
    <w:rsid w:val="00490DBE"/>
    <w:rsid w:val="00491294"/>
    <w:rsid w:val="00492CD5"/>
    <w:rsid w:val="004A0186"/>
    <w:rsid w:val="004A602F"/>
    <w:rsid w:val="004A6391"/>
    <w:rsid w:val="004C0A83"/>
    <w:rsid w:val="004E0193"/>
    <w:rsid w:val="004E481C"/>
    <w:rsid w:val="004F234D"/>
    <w:rsid w:val="0050672E"/>
    <w:rsid w:val="00514D57"/>
    <w:rsid w:val="00541A55"/>
    <w:rsid w:val="0054349B"/>
    <w:rsid w:val="00546FA3"/>
    <w:rsid w:val="00560CBE"/>
    <w:rsid w:val="00567EFF"/>
    <w:rsid w:val="005727CC"/>
    <w:rsid w:val="00575A6E"/>
    <w:rsid w:val="00584C20"/>
    <w:rsid w:val="005856B4"/>
    <w:rsid w:val="00594776"/>
    <w:rsid w:val="005B0C19"/>
    <w:rsid w:val="005B2B81"/>
    <w:rsid w:val="005D6E67"/>
    <w:rsid w:val="005E6492"/>
    <w:rsid w:val="005F7295"/>
    <w:rsid w:val="00624637"/>
    <w:rsid w:val="006441D5"/>
    <w:rsid w:val="0065698B"/>
    <w:rsid w:val="00671292"/>
    <w:rsid w:val="00676AB4"/>
    <w:rsid w:val="00677595"/>
    <w:rsid w:val="00696B25"/>
    <w:rsid w:val="006A19F9"/>
    <w:rsid w:val="006B6DAB"/>
    <w:rsid w:val="006C057E"/>
    <w:rsid w:val="006C0F91"/>
    <w:rsid w:val="006C31A5"/>
    <w:rsid w:val="006C3E7A"/>
    <w:rsid w:val="006C4312"/>
    <w:rsid w:val="006D1734"/>
    <w:rsid w:val="006D1E09"/>
    <w:rsid w:val="006D1F9F"/>
    <w:rsid w:val="006D5CD2"/>
    <w:rsid w:val="006E5968"/>
    <w:rsid w:val="006E64B5"/>
    <w:rsid w:val="006F2CDB"/>
    <w:rsid w:val="006F6610"/>
    <w:rsid w:val="00701891"/>
    <w:rsid w:val="007138B3"/>
    <w:rsid w:val="00716376"/>
    <w:rsid w:val="007166FF"/>
    <w:rsid w:val="00724584"/>
    <w:rsid w:val="007265C5"/>
    <w:rsid w:val="00734758"/>
    <w:rsid w:val="00747FEF"/>
    <w:rsid w:val="0075086D"/>
    <w:rsid w:val="00762907"/>
    <w:rsid w:val="00764815"/>
    <w:rsid w:val="00776B8E"/>
    <w:rsid w:val="00780371"/>
    <w:rsid w:val="00780682"/>
    <w:rsid w:val="007835F0"/>
    <w:rsid w:val="007A4239"/>
    <w:rsid w:val="007A5104"/>
    <w:rsid w:val="007B4DAD"/>
    <w:rsid w:val="007B6AE4"/>
    <w:rsid w:val="007C1E0B"/>
    <w:rsid w:val="007D4E18"/>
    <w:rsid w:val="007E2300"/>
    <w:rsid w:val="007F5E58"/>
    <w:rsid w:val="008125F5"/>
    <w:rsid w:val="00817849"/>
    <w:rsid w:val="00851079"/>
    <w:rsid w:val="00853173"/>
    <w:rsid w:val="008611CF"/>
    <w:rsid w:val="008626CE"/>
    <w:rsid w:val="00865E56"/>
    <w:rsid w:val="0087094E"/>
    <w:rsid w:val="00876AE4"/>
    <w:rsid w:val="008C7346"/>
    <w:rsid w:val="008D012F"/>
    <w:rsid w:val="008D4DC0"/>
    <w:rsid w:val="008D5B18"/>
    <w:rsid w:val="008E5713"/>
    <w:rsid w:val="008F13B9"/>
    <w:rsid w:val="008F3110"/>
    <w:rsid w:val="008F3F06"/>
    <w:rsid w:val="008F4219"/>
    <w:rsid w:val="008F655F"/>
    <w:rsid w:val="00901DAB"/>
    <w:rsid w:val="00913EEE"/>
    <w:rsid w:val="0092143A"/>
    <w:rsid w:val="00941774"/>
    <w:rsid w:val="00946E7D"/>
    <w:rsid w:val="009535A0"/>
    <w:rsid w:val="009553AE"/>
    <w:rsid w:val="009557C3"/>
    <w:rsid w:val="0096229B"/>
    <w:rsid w:val="00974967"/>
    <w:rsid w:val="00981A5A"/>
    <w:rsid w:val="00983414"/>
    <w:rsid w:val="0099030A"/>
    <w:rsid w:val="009903F8"/>
    <w:rsid w:val="00990AE3"/>
    <w:rsid w:val="00996358"/>
    <w:rsid w:val="009A2776"/>
    <w:rsid w:val="009A726C"/>
    <w:rsid w:val="009B1B55"/>
    <w:rsid w:val="009B228E"/>
    <w:rsid w:val="009C44AF"/>
    <w:rsid w:val="009D57EA"/>
    <w:rsid w:val="009E7654"/>
    <w:rsid w:val="009F231E"/>
    <w:rsid w:val="009F3281"/>
    <w:rsid w:val="009F5FE9"/>
    <w:rsid w:val="00A00ED9"/>
    <w:rsid w:val="00A01010"/>
    <w:rsid w:val="00A032D5"/>
    <w:rsid w:val="00A05FF7"/>
    <w:rsid w:val="00A1370B"/>
    <w:rsid w:val="00A3014A"/>
    <w:rsid w:val="00A44892"/>
    <w:rsid w:val="00A50B54"/>
    <w:rsid w:val="00A52FF0"/>
    <w:rsid w:val="00A56052"/>
    <w:rsid w:val="00A57D87"/>
    <w:rsid w:val="00A667A2"/>
    <w:rsid w:val="00A739C7"/>
    <w:rsid w:val="00A74682"/>
    <w:rsid w:val="00A8222F"/>
    <w:rsid w:val="00A833D7"/>
    <w:rsid w:val="00A84EA7"/>
    <w:rsid w:val="00A86FF9"/>
    <w:rsid w:val="00AA3A8F"/>
    <w:rsid w:val="00AB06CF"/>
    <w:rsid w:val="00AB11D5"/>
    <w:rsid w:val="00AB3293"/>
    <w:rsid w:val="00AB46D6"/>
    <w:rsid w:val="00AB7960"/>
    <w:rsid w:val="00AC5E71"/>
    <w:rsid w:val="00AF1671"/>
    <w:rsid w:val="00AF6809"/>
    <w:rsid w:val="00AF738C"/>
    <w:rsid w:val="00B13296"/>
    <w:rsid w:val="00B13484"/>
    <w:rsid w:val="00B174F4"/>
    <w:rsid w:val="00B32B99"/>
    <w:rsid w:val="00B7262E"/>
    <w:rsid w:val="00B84D2D"/>
    <w:rsid w:val="00B866A2"/>
    <w:rsid w:val="00B901AC"/>
    <w:rsid w:val="00B91A3A"/>
    <w:rsid w:val="00B94BD2"/>
    <w:rsid w:val="00B96462"/>
    <w:rsid w:val="00BA2CE3"/>
    <w:rsid w:val="00BB2397"/>
    <w:rsid w:val="00BC433A"/>
    <w:rsid w:val="00BD165B"/>
    <w:rsid w:val="00BD7266"/>
    <w:rsid w:val="00BE08AA"/>
    <w:rsid w:val="00BE46FB"/>
    <w:rsid w:val="00BF3F78"/>
    <w:rsid w:val="00BF62D6"/>
    <w:rsid w:val="00C060E5"/>
    <w:rsid w:val="00C14929"/>
    <w:rsid w:val="00C26F91"/>
    <w:rsid w:val="00C3016B"/>
    <w:rsid w:val="00C312AE"/>
    <w:rsid w:val="00C31374"/>
    <w:rsid w:val="00C31B8F"/>
    <w:rsid w:val="00C450DA"/>
    <w:rsid w:val="00C50106"/>
    <w:rsid w:val="00C53420"/>
    <w:rsid w:val="00C60810"/>
    <w:rsid w:val="00C65358"/>
    <w:rsid w:val="00C805D9"/>
    <w:rsid w:val="00C8144D"/>
    <w:rsid w:val="00C90C1E"/>
    <w:rsid w:val="00C946F2"/>
    <w:rsid w:val="00C94CDA"/>
    <w:rsid w:val="00C971CB"/>
    <w:rsid w:val="00CA2A13"/>
    <w:rsid w:val="00CD3999"/>
    <w:rsid w:val="00CE312C"/>
    <w:rsid w:val="00CF7711"/>
    <w:rsid w:val="00D17033"/>
    <w:rsid w:val="00D20AAF"/>
    <w:rsid w:val="00D27D35"/>
    <w:rsid w:val="00D3334E"/>
    <w:rsid w:val="00D46A84"/>
    <w:rsid w:val="00D47553"/>
    <w:rsid w:val="00D47703"/>
    <w:rsid w:val="00D50002"/>
    <w:rsid w:val="00D55F09"/>
    <w:rsid w:val="00D74907"/>
    <w:rsid w:val="00D749B7"/>
    <w:rsid w:val="00D96ED0"/>
    <w:rsid w:val="00DA576F"/>
    <w:rsid w:val="00DA7D39"/>
    <w:rsid w:val="00DB522E"/>
    <w:rsid w:val="00DC4E76"/>
    <w:rsid w:val="00DC6AC6"/>
    <w:rsid w:val="00DD48F1"/>
    <w:rsid w:val="00DD565C"/>
    <w:rsid w:val="00DE2498"/>
    <w:rsid w:val="00DE4465"/>
    <w:rsid w:val="00E02A63"/>
    <w:rsid w:val="00E03DC2"/>
    <w:rsid w:val="00E0464F"/>
    <w:rsid w:val="00E35179"/>
    <w:rsid w:val="00E37526"/>
    <w:rsid w:val="00E531FD"/>
    <w:rsid w:val="00E54F22"/>
    <w:rsid w:val="00E5782B"/>
    <w:rsid w:val="00E63E24"/>
    <w:rsid w:val="00E700AE"/>
    <w:rsid w:val="00E71F98"/>
    <w:rsid w:val="00E74789"/>
    <w:rsid w:val="00E90F39"/>
    <w:rsid w:val="00E95066"/>
    <w:rsid w:val="00EA0314"/>
    <w:rsid w:val="00EA40C0"/>
    <w:rsid w:val="00EB21D1"/>
    <w:rsid w:val="00EB259D"/>
    <w:rsid w:val="00ED5B75"/>
    <w:rsid w:val="00ED5E9D"/>
    <w:rsid w:val="00EE562A"/>
    <w:rsid w:val="00EE6B6A"/>
    <w:rsid w:val="00EF09E4"/>
    <w:rsid w:val="00EF6C6A"/>
    <w:rsid w:val="00F05159"/>
    <w:rsid w:val="00F05B08"/>
    <w:rsid w:val="00F137FD"/>
    <w:rsid w:val="00F2190A"/>
    <w:rsid w:val="00F2458F"/>
    <w:rsid w:val="00F26302"/>
    <w:rsid w:val="00F313B1"/>
    <w:rsid w:val="00F33A37"/>
    <w:rsid w:val="00F53751"/>
    <w:rsid w:val="00F569FA"/>
    <w:rsid w:val="00F670C6"/>
    <w:rsid w:val="00F7294A"/>
    <w:rsid w:val="00F8160F"/>
    <w:rsid w:val="00F822C2"/>
    <w:rsid w:val="00F82687"/>
    <w:rsid w:val="00F837B5"/>
    <w:rsid w:val="00F858FE"/>
    <w:rsid w:val="00F876BC"/>
    <w:rsid w:val="00FA209C"/>
    <w:rsid w:val="00FB77B7"/>
    <w:rsid w:val="00FB7BDB"/>
    <w:rsid w:val="00FC244D"/>
    <w:rsid w:val="00FD1B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52CAE7"/>
  <w15:docId w15:val="{2762E269-E8E3-4748-8BBD-319ED06F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358"/>
    <w:pPr>
      <w:widowControl w:val="0"/>
      <w:snapToGri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
    <w:qFormat/>
    <w:rsid w:val="00F24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7">
    <w:name w:val="heading 7"/>
    <w:basedOn w:val="Normal"/>
    <w:next w:val="Normal"/>
    <w:link w:val="Heading7Char"/>
    <w:unhideWhenUsed/>
    <w:qFormat/>
    <w:rsid w:val="00996358"/>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996358"/>
    <w:rPr>
      <w:rFonts w:ascii="Times New Roman" w:eastAsia="Times New Roman" w:hAnsi="Times New Roman" w:cs="Times New Roman"/>
      <w:b/>
      <w:bCs/>
      <w:sz w:val="24"/>
      <w:szCs w:val="24"/>
      <w:u w:val="single"/>
    </w:rPr>
  </w:style>
  <w:style w:type="paragraph" w:styleId="CommentText">
    <w:name w:val="annotation text"/>
    <w:basedOn w:val="Normal"/>
    <w:link w:val="CommentTextChar"/>
    <w:uiPriority w:val="99"/>
    <w:unhideWhenUsed/>
    <w:rsid w:val="00996358"/>
    <w:pPr>
      <w:widowControl/>
      <w:snapToGrid/>
    </w:pPr>
    <w:rPr>
      <w:rFonts w:ascii="Calibri" w:hAnsi="Calibri" w:eastAsiaTheme="minorHAnsi" w:cs="Calibri"/>
      <w:sz w:val="20"/>
      <w:szCs w:val="20"/>
    </w:rPr>
  </w:style>
  <w:style w:type="character" w:customStyle="1" w:styleId="CommentTextChar">
    <w:name w:val="Comment Text Char"/>
    <w:basedOn w:val="DefaultParagraphFont"/>
    <w:link w:val="CommentText"/>
    <w:uiPriority w:val="99"/>
    <w:rsid w:val="00996358"/>
    <w:rPr>
      <w:rFonts w:ascii="Calibri" w:hAnsi="Calibri" w:cs="Calibri"/>
      <w:sz w:val="20"/>
      <w:szCs w:val="20"/>
    </w:rPr>
  </w:style>
  <w:style w:type="character" w:styleId="Hyperlink">
    <w:name w:val="Hyperlink"/>
    <w:basedOn w:val="DefaultParagraphFont"/>
    <w:uiPriority w:val="99"/>
    <w:unhideWhenUsed/>
    <w:rsid w:val="00C26F91"/>
    <w:rPr>
      <w:color w:val="0563C1" w:themeColor="hyperlink"/>
      <w:u w:val="single"/>
    </w:rPr>
  </w:style>
  <w:style w:type="paragraph" w:styleId="ListParagraph">
    <w:name w:val="List Paragraph"/>
    <w:basedOn w:val="Normal"/>
    <w:uiPriority w:val="34"/>
    <w:qFormat/>
    <w:rsid w:val="00BE46FB"/>
    <w:pPr>
      <w:ind w:left="720"/>
      <w:contextualSpacing/>
    </w:pPr>
  </w:style>
  <w:style w:type="character" w:styleId="CommentReference">
    <w:name w:val="annotation reference"/>
    <w:basedOn w:val="DefaultParagraphFont"/>
    <w:uiPriority w:val="99"/>
    <w:semiHidden/>
    <w:unhideWhenUsed/>
    <w:rsid w:val="009B1B55"/>
    <w:rPr>
      <w:sz w:val="16"/>
      <w:szCs w:val="16"/>
    </w:rPr>
  </w:style>
  <w:style w:type="paragraph" w:styleId="CommentSubject">
    <w:name w:val="annotation subject"/>
    <w:basedOn w:val="CommentText"/>
    <w:next w:val="CommentText"/>
    <w:link w:val="CommentSubjectChar"/>
    <w:uiPriority w:val="99"/>
    <w:semiHidden/>
    <w:unhideWhenUsed/>
    <w:rsid w:val="009B1B55"/>
    <w:pPr>
      <w:widowControl w:val="0"/>
      <w:snapToGrid w:val="0"/>
    </w:pPr>
    <w:rPr>
      <w:rFonts w:ascii="Courier" w:eastAsia="Times New Roman" w:hAnsi="Courier" w:cs="Times New Roman"/>
      <w:b/>
      <w:bCs/>
    </w:rPr>
  </w:style>
  <w:style w:type="character" w:customStyle="1" w:styleId="CommentSubjectChar">
    <w:name w:val="Comment Subject Char"/>
    <w:basedOn w:val="CommentTextChar"/>
    <w:link w:val="CommentSubject"/>
    <w:uiPriority w:val="99"/>
    <w:semiHidden/>
    <w:rsid w:val="009B1B55"/>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9B1B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B55"/>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28605C"/>
    <w:rPr>
      <w:color w:val="954F72" w:themeColor="followedHyperlink"/>
      <w:u w:val="single"/>
    </w:rPr>
  </w:style>
  <w:style w:type="paragraph" w:customStyle="1" w:styleId="Default">
    <w:name w:val="Default"/>
    <w:rsid w:val="00B84D2D"/>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C3016B"/>
    <w:pPr>
      <w:autoSpaceDE w:val="0"/>
      <w:autoSpaceDN w:val="0"/>
      <w:adjustRightInd w:val="0"/>
      <w:snapToGrid/>
      <w:ind w:left="105"/>
    </w:pPr>
    <w:rPr>
      <w:rFonts w:ascii="Times New Roman" w:hAnsi="Times New Roman" w:eastAsiaTheme="minorEastAsia"/>
    </w:rPr>
  </w:style>
  <w:style w:type="character" w:customStyle="1" w:styleId="BodyTextChar">
    <w:name w:val="Body Text Char"/>
    <w:basedOn w:val="DefaultParagraphFont"/>
    <w:link w:val="BodyText"/>
    <w:uiPriority w:val="1"/>
    <w:rsid w:val="00C3016B"/>
    <w:rPr>
      <w:rFonts w:ascii="Times New Roman" w:hAnsi="Times New Roman" w:eastAsiaTheme="minorEastAsia" w:cs="Times New Roman"/>
      <w:sz w:val="24"/>
      <w:szCs w:val="24"/>
    </w:rPr>
  </w:style>
  <w:style w:type="paragraph" w:styleId="Revision">
    <w:name w:val="Revision"/>
    <w:hidden/>
    <w:uiPriority w:val="99"/>
    <w:semiHidden/>
    <w:rsid w:val="00CD3999"/>
    <w:pPr>
      <w:spacing w:after="0" w:line="240" w:lineRule="auto"/>
    </w:pPr>
    <w:rPr>
      <w:rFonts w:ascii="Courier" w:eastAsia="Times New Roman" w:hAnsi="Courier" w:cs="Times New Roman"/>
      <w:sz w:val="24"/>
      <w:szCs w:val="24"/>
    </w:rPr>
  </w:style>
  <w:style w:type="character" w:customStyle="1" w:styleId="Heading1Char">
    <w:name w:val="Heading 1 Char"/>
    <w:basedOn w:val="DefaultParagraphFont"/>
    <w:link w:val="Heading1"/>
    <w:uiPriority w:val="9"/>
    <w:rsid w:val="00F2458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E08AA"/>
    <w:pPr>
      <w:tabs>
        <w:tab w:val="center" w:pos="4680"/>
        <w:tab w:val="right" w:pos="9360"/>
      </w:tabs>
    </w:pPr>
  </w:style>
  <w:style w:type="character" w:customStyle="1" w:styleId="HeaderChar">
    <w:name w:val="Header Char"/>
    <w:basedOn w:val="DefaultParagraphFont"/>
    <w:link w:val="Header"/>
    <w:uiPriority w:val="99"/>
    <w:rsid w:val="00BE08AA"/>
    <w:rPr>
      <w:rFonts w:ascii="Courier" w:eastAsia="Times New Roman" w:hAnsi="Courier" w:cs="Times New Roman"/>
      <w:sz w:val="24"/>
      <w:szCs w:val="24"/>
    </w:rPr>
  </w:style>
  <w:style w:type="paragraph" w:styleId="Footer">
    <w:name w:val="footer"/>
    <w:basedOn w:val="Normal"/>
    <w:link w:val="FooterChar"/>
    <w:uiPriority w:val="99"/>
    <w:unhideWhenUsed/>
    <w:rsid w:val="00BE08AA"/>
    <w:pPr>
      <w:tabs>
        <w:tab w:val="center" w:pos="4680"/>
        <w:tab w:val="right" w:pos="9360"/>
      </w:tabs>
    </w:pPr>
  </w:style>
  <w:style w:type="character" w:customStyle="1" w:styleId="FooterChar">
    <w:name w:val="Footer Char"/>
    <w:basedOn w:val="DefaultParagraphFont"/>
    <w:link w:val="Footer"/>
    <w:uiPriority w:val="99"/>
    <w:rsid w:val="00BE08AA"/>
    <w:rPr>
      <w:rFonts w:ascii="Courier" w:eastAsia="Times New Roman" w:hAnsi="Courier" w:cs="Times New Roman"/>
      <w:sz w:val="24"/>
      <w:szCs w:val="24"/>
    </w:rPr>
  </w:style>
  <w:style w:type="paragraph" w:styleId="EndnoteText">
    <w:name w:val="endnote text"/>
    <w:basedOn w:val="Normal"/>
    <w:link w:val="EndnoteTextChar"/>
    <w:uiPriority w:val="99"/>
    <w:semiHidden/>
    <w:unhideWhenUsed/>
    <w:rsid w:val="00A86FF9"/>
    <w:rPr>
      <w:sz w:val="20"/>
      <w:szCs w:val="20"/>
    </w:rPr>
  </w:style>
  <w:style w:type="character" w:customStyle="1" w:styleId="EndnoteTextChar">
    <w:name w:val="Endnote Text Char"/>
    <w:basedOn w:val="DefaultParagraphFont"/>
    <w:link w:val="EndnoteText"/>
    <w:uiPriority w:val="99"/>
    <w:semiHidden/>
    <w:rsid w:val="00A86FF9"/>
    <w:rPr>
      <w:rFonts w:ascii="Courier" w:eastAsia="Times New Roman" w:hAnsi="Courier" w:cs="Times New Roman"/>
      <w:sz w:val="20"/>
      <w:szCs w:val="20"/>
    </w:rPr>
  </w:style>
  <w:style w:type="character" w:styleId="EndnoteReference">
    <w:name w:val="endnote reference"/>
    <w:basedOn w:val="DefaultParagraphFont"/>
    <w:uiPriority w:val="99"/>
    <w:semiHidden/>
    <w:unhideWhenUsed/>
    <w:rsid w:val="00A86FF9"/>
    <w:rPr>
      <w:vertAlign w:val="superscript"/>
    </w:rPr>
  </w:style>
  <w:style w:type="paragraph" w:styleId="FootnoteText">
    <w:name w:val="footnote text"/>
    <w:basedOn w:val="Normal"/>
    <w:link w:val="FootnoteTextChar"/>
    <w:uiPriority w:val="99"/>
    <w:semiHidden/>
    <w:unhideWhenUsed/>
    <w:rsid w:val="00A86FF9"/>
    <w:rPr>
      <w:sz w:val="20"/>
      <w:szCs w:val="20"/>
    </w:rPr>
  </w:style>
  <w:style w:type="character" w:customStyle="1" w:styleId="FootnoteTextChar">
    <w:name w:val="Footnote Text Char"/>
    <w:basedOn w:val="DefaultParagraphFont"/>
    <w:link w:val="FootnoteText"/>
    <w:uiPriority w:val="99"/>
    <w:semiHidden/>
    <w:rsid w:val="00A86FF9"/>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A86FF9"/>
    <w:rPr>
      <w:vertAlign w:val="superscript"/>
    </w:rPr>
  </w:style>
  <w:style w:type="character" w:styleId="UnresolvedMention">
    <w:name w:val="Unresolved Mention"/>
    <w:basedOn w:val="DefaultParagraphFont"/>
    <w:uiPriority w:val="99"/>
    <w:semiHidden/>
    <w:unhideWhenUsed/>
    <w:rsid w:val="00202CC1"/>
    <w:rPr>
      <w:color w:val="605E5C"/>
      <w:shd w:val="clear" w:color="auto" w:fill="E1DFDD"/>
    </w:rPr>
  </w:style>
  <w:style w:type="character" w:customStyle="1" w:styleId="cf01">
    <w:name w:val="cf01"/>
    <w:basedOn w:val="DefaultParagraphFont"/>
    <w:rsid w:val="00E5782B"/>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yourtickettowork.ssa.gov/contact-us/"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pubs/EN-64-030.pdf" TargetMode="External" /><Relationship Id="rId6" Type="http://schemas.openxmlformats.org/officeDocument/2006/relationships/hyperlink" Target="https://www.ssa.gov/ndf/index.htm" TargetMode="External" /><Relationship Id="rId7" Type="http://schemas.openxmlformats.org/officeDocument/2006/relationships/hyperlink" Target="https://ocomm.ba.ad.ssa.gov/slides/sstv/" TargetMode="External" /><Relationship Id="rId8" Type="http://schemas.openxmlformats.org/officeDocument/2006/relationships/hyperlink" Target="https://www.ssa.gov/disabilityresearch/" TargetMode="External" /><Relationship Id="rId9" Type="http://schemas.openxmlformats.org/officeDocument/2006/relationships/hyperlink" Target="https://yourtickettowork.s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BEAA-CCD2-43FD-9E4B-A3874D4B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2823</Words>
  <Characters>16094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Harley, Tasha</dc:creator>
  <cp:lastModifiedBy>Naomi Sipple</cp:lastModifiedBy>
  <cp:revision>2</cp:revision>
  <dcterms:created xsi:type="dcterms:W3CDTF">2024-07-29T20:17:00Z</dcterms:created>
  <dcterms:modified xsi:type="dcterms:W3CDTF">2024-07-29T20:17:00Z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-742168878</vt:i4>
  </property>
  <property fmtid="{D5CDD505-2E9C-101B-9397-08002B2CF9AE}" pid="3" name="_AuthorEmail">
    <vt:lpwstr>Renee.Moore@ssa.gov</vt:lpwstr>
  </property>
  <property fmtid="{D5CDD505-2E9C-101B-9397-08002B2CF9AE}" pid="4" name="_AuthorEmailDisplayName">
    <vt:lpwstr>Moore, Renee</vt:lpwstr>
  </property>
  <property fmtid="{D5CDD505-2E9C-101B-9397-08002B2CF9AE}" pid="5" name="_EmailSubject">
    <vt:lpwstr>Response - RE: 0960-0282  SSA-4290-F5 Public Comments</vt:lpwstr>
  </property>
  <property fmtid="{D5CDD505-2E9C-101B-9397-08002B2CF9AE}" pid="6" name="_NewReviewCycle">
    <vt:lpwstr/>
  </property>
  <property fmtid="{D5CDD505-2E9C-101B-9397-08002B2CF9AE}" pid="7" name="_PreviousAdHocReviewCycleID">
    <vt:i4>1174695898</vt:i4>
  </property>
  <property fmtid="{D5CDD505-2E9C-101B-9397-08002B2CF9AE}" pid="8" name="_ReviewingToolsShownOnce">
    <vt:lpwstr/>
  </property>
</Properties>
</file>