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B76" w:rsidP="00AC5A3E" w14:paraId="4E522222" w14:textId="171A3132">
      <w:pPr>
        <w:pStyle w:val="Title"/>
        <w:jc w:val="center"/>
      </w:pPr>
      <w:r>
        <w:t>Approaching Retirement Federal Resource Guide Pilot: Focus Group Guide</w:t>
      </w:r>
    </w:p>
    <w:p w:rsidR="00AC5A3E" w14:paraId="7F90BC7E" w14:textId="77777777"/>
    <w:p w:rsidR="00AC5A3E" w:rsidP="00AC5A3E" w14:paraId="6A5A7A64" w14:textId="42D2F4FB">
      <w:pPr>
        <w:pStyle w:val="Heading1"/>
      </w:pPr>
      <w:r>
        <w:t>Pre-Focus Group:</w:t>
      </w:r>
    </w:p>
    <w:p w:rsidR="00AC5A3E" w:rsidP="00AC5A3E" w14:paraId="4D3534A1" w14:textId="52DB9D6B">
      <w:pPr>
        <w:pStyle w:val="Heading2"/>
      </w:pPr>
      <w:r>
        <w:t>Instructions:</w:t>
      </w:r>
    </w:p>
    <w:p w:rsidR="00AC5A3E" w:rsidP="00AC5A3E" w14:paraId="1657EAF3" w14:textId="44A96D5F">
      <w:pPr>
        <w:pStyle w:val="ListParagraph"/>
        <w:numPr>
          <w:ilvl w:val="0"/>
          <w:numId w:val="2"/>
        </w:numPr>
      </w:pPr>
      <w:r>
        <w:t xml:space="preserve">You have recently been trained on the upcoming pilot of the </w:t>
      </w:r>
      <w:r w:rsidRPr="009717BC">
        <w:rPr>
          <w:i/>
          <w:iCs/>
        </w:rPr>
        <w:t>Approaching Retirement Federal Resource Guide</w:t>
      </w:r>
      <w:r>
        <w:t xml:space="preserve">. Today we are going to ask you a set of questions to explore how you think the Federal Resource Guide might impact your and your </w:t>
      </w:r>
      <w:r w:rsidR="001660D9">
        <w:t>client</w:t>
      </w:r>
      <w:r>
        <w:t xml:space="preserve">s’ experience. We will also hold a second focus group after the first pilot period to assess your actual experience with the </w:t>
      </w:r>
      <w:r w:rsidRPr="009717BC">
        <w:rPr>
          <w:i/>
          <w:iCs/>
        </w:rPr>
        <w:t>Federal Resource Guide</w:t>
      </w:r>
      <w:r>
        <w:t>.</w:t>
      </w:r>
    </w:p>
    <w:p w:rsidR="00AC5A3E" w:rsidP="00AC5A3E" w14:paraId="54FE69C5" w14:textId="0C890ACF">
      <w:pPr>
        <w:pStyle w:val="ListParagraph"/>
        <w:numPr>
          <w:ilvl w:val="0"/>
          <w:numId w:val="2"/>
        </w:numPr>
      </w:pPr>
      <w:r>
        <w:t xml:space="preserve">We will ask each question and then use a round robin approach to hear each person’s answer to the question. If you </w:t>
      </w:r>
      <w:r w:rsidR="00AE2A9D">
        <w:t>prefer not</w:t>
      </w:r>
      <w:r>
        <w:t xml:space="preserve"> to answer a specific question, please feel free to say “pass”.</w:t>
      </w:r>
    </w:p>
    <w:p w:rsidR="00AC5A3E" w:rsidP="00AC5A3E" w14:paraId="0858C692" w14:textId="0FA8B56E">
      <w:pPr>
        <w:pStyle w:val="ListParagraph"/>
        <w:numPr>
          <w:ilvl w:val="0"/>
          <w:numId w:val="2"/>
        </w:numPr>
      </w:pPr>
      <w:r>
        <w:t>We will be capturing the responses to the questions throughout the focus group. These responses will then be analyzed to identify key themes. We will not attribute any response to a specific individual and all responses will be kept confidential.</w:t>
      </w:r>
    </w:p>
    <w:p w:rsidR="00623EBD" w:rsidRPr="00623EBD" w:rsidP="00623EBD" w14:paraId="120FD33B" w14:textId="77777777">
      <w:pPr>
        <w:pStyle w:val="ListParagraph"/>
        <w:numPr>
          <w:ilvl w:val="0"/>
          <w:numId w:val="2"/>
        </w:numPr>
        <w:rPr>
          <w:u w:val="single"/>
        </w:rPr>
      </w:pPr>
      <w:r w:rsidRPr="00623EBD">
        <w:rPr>
          <w:u w:val="single"/>
        </w:rPr>
        <w:t xml:space="preserve">Paperwork Reduction Act Public Burden Statement: </w:t>
      </w:r>
    </w:p>
    <w:p w:rsidR="00222408" w:rsidP="00623EBD" w14:paraId="698B146C" w14:textId="5245B00D">
      <w:pPr>
        <w:pStyle w:val="ListParagraph"/>
      </w:pPr>
      <w:r>
        <w:t xml:space="preserve">According to the Paperwork Reduction Act of 1995 5 CFR § 1320.8(b)(3), no persons are required to respond to a collection of information unless such collection displays a valid OMB control number (OMB 0985-0080).  Public reporting burden for this collection of information is estimated to average </w:t>
      </w:r>
      <w:r w:rsidR="008B27BA">
        <w:t xml:space="preserve">30 </w:t>
      </w:r>
      <w:r>
        <w:t xml:space="preserve">minutes per response, including time for gathering, maintaining the data needed, completing, and </w:t>
      </w:r>
      <w:r w:rsidRPr="00AC20A2">
        <w:t>reviewing the collection of information.  The obligation to respond to this collection is voluntary under the statutory authority E.O. 14058, Transforming Federal Customer Experience and Service Delivery to Rebuild Trust in Government</w:t>
      </w:r>
      <w:r w:rsidR="00CC6C0D">
        <w:t>.</w:t>
      </w:r>
      <w:r w:rsidRPr="00AC20A2">
        <w:t xml:space="preserve"> Information collected is planned for use by ACL to: be used internally to ACL to inform the next version of the </w:t>
      </w:r>
      <w:r w:rsidRPr="00AC20A2">
        <w:rPr>
          <w:bCs/>
          <w:spacing w:val="-2"/>
          <w:sz w:val="24"/>
        </w:rPr>
        <w:t xml:space="preserve">Approaching Retirement Federal Resource Guide (FRG) </w:t>
      </w:r>
      <w:r w:rsidRPr="00AC20A2">
        <w:t>and the Federal Forum. The information will not influence any public policy decisions.  ACL uses information collected to improve the content and format of the FRG and the Federal Forum.  Data</w:t>
      </w:r>
      <w:r>
        <w:t xml:space="preserve"> will be kept private to the extent allowed by law.</w:t>
      </w:r>
      <w:r w:rsidRPr="00E67F8E">
        <w:rPr>
          <w:i/>
          <w:iCs/>
        </w:rPr>
        <w:t xml:space="preserve"> </w:t>
      </w:r>
      <w:r>
        <w:t>There are no assurances of confidentiality.</w:t>
      </w:r>
    </w:p>
    <w:p w:rsidR="00150B83" w:rsidP="009A4D8E" w14:paraId="52189F04" w14:textId="38C3304B">
      <w:pPr>
        <w:pStyle w:val="ListParagraph"/>
        <w:numPr>
          <w:ilvl w:val="1"/>
          <w:numId w:val="2"/>
        </w:numPr>
      </w:pPr>
      <w:r>
        <w:t>Is there anyone here who would not like to continue with the focus group</w:t>
      </w:r>
      <w:r>
        <w:t>?</w:t>
      </w:r>
    </w:p>
    <w:p w:rsidR="00AC5A3E" w:rsidP="009A4D8E" w14:paraId="2D69EEA1" w14:textId="38278175">
      <w:pPr>
        <w:pStyle w:val="ListParagraph"/>
        <w:numPr>
          <w:ilvl w:val="1"/>
          <w:numId w:val="2"/>
        </w:numPr>
      </w:pPr>
      <w:r>
        <w:t xml:space="preserve">Do you have any questions for me before we begin the </w:t>
      </w:r>
      <w:r w:rsidR="009A4D8E">
        <w:t>focus group</w:t>
      </w:r>
      <w:r>
        <w:t>?</w:t>
      </w:r>
    </w:p>
    <w:p w:rsidR="00AC5A3E" w:rsidRPr="00AC5A3E" w:rsidP="00AC5A3E" w14:paraId="3165F3C8" w14:textId="0CB1AE10">
      <w:pPr>
        <w:pStyle w:val="Heading2"/>
      </w:pPr>
      <w:r>
        <w:t>Questions:</w:t>
      </w:r>
    </w:p>
    <w:p w:rsidR="000122F6" w:rsidP="000122F6" w14:paraId="64A8AE82" w14:textId="15022A3A">
      <w:pPr>
        <w:pStyle w:val="ListParagraph"/>
        <w:numPr>
          <w:ilvl w:val="0"/>
          <w:numId w:val="1"/>
        </w:numPr>
      </w:pPr>
      <w:r>
        <w:t xml:space="preserve">What resources and tools </w:t>
      </w:r>
      <w:r w:rsidR="00F12B8F">
        <w:t xml:space="preserve">do you currently use to provide your clients with </w:t>
      </w:r>
      <w:r w:rsidR="00D363B0">
        <w:t>information about federal healthcare and financial benefits</w:t>
      </w:r>
      <w:r w:rsidR="004A0980">
        <w:t xml:space="preserve"> related to retirement</w:t>
      </w:r>
      <w:r w:rsidR="00D363B0">
        <w:t>?</w:t>
      </w:r>
      <w:r>
        <w:rPr>
          <w:i/>
          <w:iCs/>
        </w:rPr>
        <w:t xml:space="preserve"> </w:t>
      </w:r>
    </w:p>
    <w:p w:rsidR="00AC5A3E" w:rsidP="00AC5A3E" w14:paraId="3BA1A90D" w14:textId="23B81078">
      <w:pPr>
        <w:pStyle w:val="ListParagraph"/>
        <w:numPr>
          <w:ilvl w:val="0"/>
          <w:numId w:val="1"/>
        </w:numPr>
      </w:pPr>
      <w:r>
        <w:t xml:space="preserve">How do you anticipate the </w:t>
      </w:r>
      <w:r w:rsidRPr="009717BC">
        <w:rPr>
          <w:i/>
          <w:iCs/>
        </w:rPr>
        <w:t>Approaching Retirement Federal Resource Guide</w:t>
      </w:r>
      <w:r>
        <w:t xml:space="preserve"> will improve your </w:t>
      </w:r>
      <w:r w:rsidR="001660D9">
        <w:t>client</w:t>
      </w:r>
      <w:r>
        <w:t>s’ counseling experience?</w:t>
      </w:r>
    </w:p>
    <w:p w:rsidR="00AC5A3E" w:rsidP="00AC5A3E" w14:paraId="67CD4370" w14:textId="12BEE32A">
      <w:pPr>
        <w:pStyle w:val="ListParagraph"/>
        <w:numPr>
          <w:ilvl w:val="0"/>
          <w:numId w:val="1"/>
        </w:numPr>
      </w:pPr>
      <w:r>
        <w:t xml:space="preserve">How do you anticipate the </w:t>
      </w:r>
      <w:r w:rsidRPr="009717BC">
        <w:rPr>
          <w:i/>
          <w:iCs/>
        </w:rPr>
        <w:t>Approaching Retirement Federal Resource Guide</w:t>
      </w:r>
      <w:r>
        <w:t xml:space="preserve"> will improve your </w:t>
      </w:r>
      <w:r w:rsidR="001660D9">
        <w:t>client</w:t>
      </w:r>
      <w:r>
        <w:t>s’ ability to find relevant information?</w:t>
      </w:r>
    </w:p>
    <w:p w:rsidR="00AC5A3E" w:rsidP="00AC5A3E" w14:paraId="4CCD6359" w14:textId="4576DC41">
      <w:pPr>
        <w:pStyle w:val="ListParagraph"/>
        <w:numPr>
          <w:ilvl w:val="0"/>
          <w:numId w:val="1"/>
        </w:numPr>
      </w:pPr>
      <w:r>
        <w:t xml:space="preserve">How do you anticipate the </w:t>
      </w:r>
      <w:r w:rsidRPr="009717BC">
        <w:rPr>
          <w:i/>
          <w:iCs/>
        </w:rPr>
        <w:t>Approaching Retirement Federal Resource Guide</w:t>
      </w:r>
      <w:r>
        <w:t xml:space="preserve"> will help meet the full range of your </w:t>
      </w:r>
      <w:r w:rsidR="001660D9">
        <w:t>client</w:t>
      </w:r>
      <w:r>
        <w:t>s’ needs?</w:t>
      </w:r>
    </w:p>
    <w:p w:rsidR="00AC5A3E" w:rsidP="00AC5A3E" w14:paraId="07207D25" w14:textId="39F1FC88">
      <w:pPr>
        <w:pStyle w:val="ListParagraph"/>
        <w:numPr>
          <w:ilvl w:val="0"/>
          <w:numId w:val="1"/>
        </w:numPr>
      </w:pPr>
      <w:r>
        <w:t xml:space="preserve">How do you anticipate the </w:t>
      </w:r>
      <w:r w:rsidRPr="009717BC">
        <w:rPr>
          <w:i/>
          <w:iCs/>
        </w:rPr>
        <w:t>Federal Resource Guide</w:t>
      </w:r>
      <w:r>
        <w:t xml:space="preserve"> may impact your experience with </w:t>
      </w:r>
      <w:r w:rsidR="001660D9">
        <w:t>client</w:t>
      </w:r>
      <w:r>
        <w:t>s?</w:t>
      </w:r>
    </w:p>
    <w:p w:rsidR="00025C15" w:rsidP="00AC5A3E" w14:paraId="7C8E2D58" w14:textId="0D4660F6">
      <w:pPr>
        <w:pStyle w:val="ListParagraph"/>
        <w:numPr>
          <w:ilvl w:val="0"/>
          <w:numId w:val="1"/>
        </w:numPr>
      </w:pPr>
      <w:r>
        <w:t xml:space="preserve">How do you anticipate the </w:t>
      </w:r>
      <w:r w:rsidRPr="009717BC">
        <w:rPr>
          <w:i/>
          <w:iCs/>
        </w:rPr>
        <w:t>Federal Resource Guide</w:t>
      </w:r>
      <w:r>
        <w:t xml:space="preserve"> might clarify your </w:t>
      </w:r>
      <w:r w:rsidR="001660D9">
        <w:t>client</w:t>
      </w:r>
      <w:r>
        <w:t>s’ understanding of the appropriate next steps to take?</w:t>
      </w:r>
    </w:p>
    <w:p w:rsidR="00025C15" w:rsidP="00025C15" w14:paraId="79029494" w14:textId="5945596A">
      <w:pPr>
        <w:pStyle w:val="ListParagraph"/>
        <w:numPr>
          <w:ilvl w:val="0"/>
          <w:numId w:val="1"/>
        </w:numPr>
      </w:pPr>
      <w:r>
        <w:t xml:space="preserve">What barriers do you anticipate your </w:t>
      </w:r>
      <w:r w:rsidR="001660D9">
        <w:t>client</w:t>
      </w:r>
      <w:r>
        <w:t xml:space="preserve">s might have using the </w:t>
      </w:r>
      <w:r w:rsidRPr="009717BC">
        <w:rPr>
          <w:i/>
          <w:iCs/>
        </w:rPr>
        <w:t>Federal Resource Guide</w:t>
      </w:r>
      <w:r>
        <w:t>?</w:t>
      </w:r>
    </w:p>
    <w:p w:rsidR="00AC5A3E" w:rsidP="00AC5A3E" w14:paraId="798E9C31" w14:textId="2CE5D941">
      <w:pPr>
        <w:pStyle w:val="ListParagraph"/>
        <w:numPr>
          <w:ilvl w:val="0"/>
          <w:numId w:val="1"/>
        </w:numPr>
      </w:pPr>
      <w:r>
        <w:t xml:space="preserve">What concerns, if any, do you have about </w:t>
      </w:r>
      <w:r>
        <w:t>using</w:t>
      </w:r>
      <w:r>
        <w:t xml:space="preserve"> the </w:t>
      </w:r>
      <w:r w:rsidRPr="009717BC">
        <w:rPr>
          <w:i/>
          <w:iCs/>
        </w:rPr>
        <w:t>Federal Resource Guide</w:t>
      </w:r>
      <w:r>
        <w:t>?</w:t>
      </w:r>
    </w:p>
    <w:p w:rsidR="00CF6B76" w:rsidP="00AC5A3E" w14:paraId="599F0EC9" w14:textId="6221D07B">
      <w:pPr>
        <w:pStyle w:val="ListParagraph"/>
        <w:numPr>
          <w:ilvl w:val="0"/>
          <w:numId w:val="1"/>
        </w:numPr>
      </w:pPr>
      <w:r>
        <w:t xml:space="preserve">What other opportunities or risks do you anticipate the </w:t>
      </w:r>
      <w:r w:rsidRPr="009717BC">
        <w:rPr>
          <w:i/>
          <w:iCs/>
        </w:rPr>
        <w:t>Federal Resource Guide</w:t>
      </w:r>
      <w:r>
        <w:t xml:space="preserve"> might create?</w:t>
      </w:r>
    </w:p>
    <w:p w:rsidR="00AC5A3E" w:rsidP="00AC5A3E" w14:paraId="18E4FED7" w14:textId="77777777"/>
    <w:p w:rsidR="00036921" w14:paraId="2E956378" w14:textId="77777777">
      <w:pPr>
        <w:rPr>
          <w:rFonts w:asciiTheme="majorHAnsi" w:eastAsiaTheme="majorEastAsia" w:hAnsiTheme="majorHAnsi" w:cstheme="majorBidi"/>
          <w:color w:val="2F5496" w:themeColor="accent1" w:themeShade="BF"/>
          <w:sz w:val="32"/>
          <w:szCs w:val="32"/>
        </w:rPr>
      </w:pPr>
      <w:r>
        <w:br w:type="page"/>
      </w:r>
    </w:p>
    <w:p w:rsidR="00AC5A3E" w:rsidP="00AC5A3E" w14:paraId="38890A56" w14:textId="6CB31E11">
      <w:pPr>
        <w:pStyle w:val="Heading1"/>
      </w:pPr>
      <w:r>
        <w:t>Post-Focus Group:</w:t>
      </w:r>
    </w:p>
    <w:p w:rsidR="00AC5A3E" w:rsidP="00AC5A3E" w14:paraId="7C5E60F3" w14:textId="77777777">
      <w:pPr>
        <w:pStyle w:val="Heading2"/>
      </w:pPr>
      <w:r>
        <w:t>Instructions:</w:t>
      </w:r>
    </w:p>
    <w:p w:rsidR="00AC5A3E" w:rsidP="00AC5A3E" w14:paraId="4BBA5711" w14:textId="44EB145A">
      <w:pPr>
        <w:pStyle w:val="ListParagraph"/>
        <w:numPr>
          <w:ilvl w:val="0"/>
          <w:numId w:val="2"/>
        </w:numPr>
      </w:pPr>
      <w:r>
        <w:t xml:space="preserve">You have recently </w:t>
      </w:r>
      <w:r w:rsidR="00CF6B76">
        <w:t xml:space="preserve">had the opportunity to try out the </w:t>
      </w:r>
      <w:r w:rsidRPr="009717BC">
        <w:rPr>
          <w:i/>
          <w:iCs/>
        </w:rPr>
        <w:t>Approaching Retirement Federal Resource Guide</w:t>
      </w:r>
      <w:r w:rsidR="00CF6B76">
        <w:t xml:space="preserve"> with your </w:t>
      </w:r>
      <w:r w:rsidR="001660D9">
        <w:t>client</w:t>
      </w:r>
      <w:r w:rsidR="00CF6B76">
        <w:t>s</w:t>
      </w:r>
      <w:r>
        <w:t xml:space="preserve">. Today we are going to ask you a set of questions to explore how the </w:t>
      </w:r>
      <w:r w:rsidRPr="009717BC">
        <w:rPr>
          <w:i/>
          <w:iCs/>
        </w:rPr>
        <w:t>Federal Resource Guide</w:t>
      </w:r>
      <w:r>
        <w:t xml:space="preserve"> impact</w:t>
      </w:r>
      <w:r w:rsidR="00CF6B76">
        <w:t>ed</w:t>
      </w:r>
      <w:r>
        <w:t xml:space="preserve"> your and your </w:t>
      </w:r>
      <w:r w:rsidR="001660D9">
        <w:t>client</w:t>
      </w:r>
      <w:r>
        <w:t xml:space="preserve">s’ experience. </w:t>
      </w:r>
    </w:p>
    <w:p w:rsidR="00AC5A3E" w:rsidP="00AC5A3E" w14:paraId="46AB0CB4" w14:textId="51C00B4B">
      <w:pPr>
        <w:pStyle w:val="ListParagraph"/>
        <w:numPr>
          <w:ilvl w:val="0"/>
          <w:numId w:val="2"/>
        </w:numPr>
      </w:pPr>
      <w:r>
        <w:t>We will ask each question and then use a round robin approach to hear each person’s answer to the question. If you prefer</w:t>
      </w:r>
      <w:r w:rsidR="000B355D">
        <w:t xml:space="preserve"> not</w:t>
      </w:r>
      <w:r>
        <w:t xml:space="preserve"> to answer a specific question, please feel free to say “pass”.</w:t>
      </w:r>
    </w:p>
    <w:p w:rsidR="00AC5A3E" w:rsidP="00AC5A3E" w14:paraId="2B1333F4" w14:textId="77777777">
      <w:pPr>
        <w:pStyle w:val="ListParagraph"/>
        <w:numPr>
          <w:ilvl w:val="0"/>
          <w:numId w:val="2"/>
        </w:numPr>
      </w:pPr>
      <w:r>
        <w:t>We will be capturing the responses to the questions throughout the focus group. These responses will then be analyzed to identify key themes. We will not attribute any response to a specific individual and all responses will be kept confidential.</w:t>
      </w:r>
    </w:p>
    <w:p w:rsidR="009A4D8E" w:rsidP="009A4D8E" w14:paraId="422B2D8D" w14:textId="77777777">
      <w:pPr>
        <w:pStyle w:val="ListParagraph"/>
        <w:numPr>
          <w:ilvl w:val="0"/>
          <w:numId w:val="2"/>
        </w:numPr>
      </w:pPr>
      <w:r>
        <w:t>This data collection has been approved by the Office of Management and Budget (OMB). The OMB Control Number for this survey is XXX. If you would like to comment on this data collection or confirm that this is a valid collection, please contact Maggie Flowers at ACL at 202-795-7315.</w:t>
      </w:r>
    </w:p>
    <w:p w:rsidR="009A4D8E" w:rsidP="009A4D8E" w14:paraId="0D7F4082" w14:textId="77777777">
      <w:pPr>
        <w:pStyle w:val="ListParagraph"/>
        <w:numPr>
          <w:ilvl w:val="1"/>
          <w:numId w:val="2"/>
        </w:numPr>
      </w:pPr>
      <w:r>
        <w:t>Is there anyone here who would not like to continue with the focus group?</w:t>
      </w:r>
    </w:p>
    <w:p w:rsidR="00AC5A3E" w:rsidP="009A4D8E" w14:paraId="1ABCD3F6" w14:textId="65DA7D3D">
      <w:pPr>
        <w:pStyle w:val="ListParagraph"/>
        <w:numPr>
          <w:ilvl w:val="1"/>
          <w:numId w:val="2"/>
        </w:numPr>
      </w:pPr>
      <w:r>
        <w:t>Do you have any questions for me before we begin the focus group?</w:t>
      </w:r>
    </w:p>
    <w:p w:rsidR="00AC5A3E" w:rsidRPr="00AC5A3E" w:rsidP="00AC5A3E" w14:paraId="591C404F" w14:textId="77777777">
      <w:pPr>
        <w:pStyle w:val="Heading2"/>
      </w:pPr>
      <w:r>
        <w:t>Questions:</w:t>
      </w:r>
    </w:p>
    <w:p w:rsidR="00AC5A3E" w:rsidP="00CF6B76" w14:paraId="2BDBFC87" w14:textId="2C6BA105">
      <w:pPr>
        <w:pStyle w:val="ListParagraph"/>
        <w:numPr>
          <w:ilvl w:val="0"/>
          <w:numId w:val="3"/>
        </w:numPr>
      </w:pPr>
      <w:r>
        <w:t>How d</w:t>
      </w:r>
      <w:r w:rsidR="00CF6B76">
        <w:t xml:space="preserve">id </w:t>
      </w:r>
      <w:r>
        <w:t xml:space="preserve">the </w:t>
      </w:r>
      <w:r w:rsidRPr="009717BC">
        <w:rPr>
          <w:i/>
          <w:iCs/>
        </w:rPr>
        <w:t>Approaching Retirement Federal Resource Guide</w:t>
      </w:r>
      <w:r>
        <w:t xml:space="preserve"> improve your </w:t>
      </w:r>
      <w:r w:rsidR="001660D9">
        <w:t>client</w:t>
      </w:r>
      <w:r>
        <w:t>s’ counseling experience?</w:t>
      </w:r>
    </w:p>
    <w:p w:rsidR="00AC5A3E" w:rsidP="00CF6B76" w14:paraId="31739B1D" w14:textId="64DE0E3C">
      <w:pPr>
        <w:pStyle w:val="ListParagraph"/>
        <w:numPr>
          <w:ilvl w:val="0"/>
          <w:numId w:val="3"/>
        </w:numPr>
      </w:pPr>
      <w:r>
        <w:t xml:space="preserve">How </w:t>
      </w:r>
      <w:r w:rsidR="00CF6B76">
        <w:t>did</w:t>
      </w:r>
      <w:r>
        <w:t xml:space="preserve"> the </w:t>
      </w:r>
      <w:r w:rsidRPr="002B4168">
        <w:rPr>
          <w:i/>
          <w:iCs/>
        </w:rPr>
        <w:t>Approaching Retirement Federal Resource Guide</w:t>
      </w:r>
      <w:r>
        <w:t xml:space="preserve"> improve your </w:t>
      </w:r>
      <w:r w:rsidR="001660D9">
        <w:t>client</w:t>
      </w:r>
      <w:r>
        <w:t>s’ ability to find relevant information?</w:t>
      </w:r>
    </w:p>
    <w:p w:rsidR="00AC5A3E" w:rsidP="00CF6B76" w14:paraId="3B1279BB" w14:textId="456DEF39">
      <w:pPr>
        <w:pStyle w:val="ListParagraph"/>
        <w:numPr>
          <w:ilvl w:val="0"/>
          <w:numId w:val="3"/>
        </w:numPr>
      </w:pPr>
      <w:r>
        <w:t xml:space="preserve">How </w:t>
      </w:r>
      <w:r w:rsidR="00CF6B76">
        <w:t>did</w:t>
      </w:r>
      <w:r>
        <w:t xml:space="preserve"> the </w:t>
      </w:r>
      <w:r w:rsidRPr="002B4168">
        <w:rPr>
          <w:i/>
          <w:iCs/>
        </w:rPr>
        <w:t>Approaching Retirement Federal Resource Guide</w:t>
      </w:r>
      <w:r>
        <w:t xml:space="preserve"> help meet the full range of your </w:t>
      </w:r>
      <w:r w:rsidR="001660D9">
        <w:t>client</w:t>
      </w:r>
      <w:r>
        <w:t>s’ needs?</w:t>
      </w:r>
    </w:p>
    <w:p w:rsidR="00AC5A3E" w:rsidP="00CF6B76" w14:paraId="4ED4DEBD" w14:textId="1B4F355F">
      <w:pPr>
        <w:pStyle w:val="ListParagraph"/>
        <w:numPr>
          <w:ilvl w:val="0"/>
          <w:numId w:val="3"/>
        </w:numPr>
      </w:pPr>
      <w:r>
        <w:t xml:space="preserve">How </w:t>
      </w:r>
      <w:r w:rsidR="00CF6B76">
        <w:t>did</w:t>
      </w:r>
      <w:r>
        <w:t xml:space="preserve"> the </w:t>
      </w:r>
      <w:r w:rsidRPr="002B4168">
        <w:rPr>
          <w:i/>
          <w:iCs/>
        </w:rPr>
        <w:t>Federal Resource Guide</w:t>
      </w:r>
      <w:r>
        <w:t xml:space="preserve"> impact your experience with </w:t>
      </w:r>
      <w:r w:rsidR="001660D9">
        <w:t>client</w:t>
      </w:r>
      <w:r>
        <w:t>s?</w:t>
      </w:r>
    </w:p>
    <w:p w:rsidR="00036921" w:rsidP="00036921" w14:paraId="36F44C76" w14:textId="6C8D2BA3">
      <w:pPr>
        <w:pStyle w:val="ListParagraph"/>
        <w:numPr>
          <w:ilvl w:val="0"/>
          <w:numId w:val="3"/>
        </w:numPr>
      </w:pPr>
      <w:r>
        <w:t xml:space="preserve">How did the </w:t>
      </w:r>
      <w:r w:rsidRPr="002B4168">
        <w:rPr>
          <w:i/>
          <w:iCs/>
        </w:rPr>
        <w:t>Federal Resource Guide</w:t>
      </w:r>
      <w:r>
        <w:t xml:space="preserve"> clarify your </w:t>
      </w:r>
      <w:r w:rsidR="001660D9">
        <w:t>client</w:t>
      </w:r>
      <w:r>
        <w:t>s’ understanding of the appropriate next steps to take?</w:t>
      </w:r>
    </w:p>
    <w:p w:rsidR="00D65D2C" w:rsidP="00036921" w14:paraId="0B0A2BBF" w14:textId="1707885D">
      <w:pPr>
        <w:pStyle w:val="ListParagraph"/>
        <w:numPr>
          <w:ilvl w:val="0"/>
          <w:numId w:val="3"/>
        </w:numPr>
      </w:pPr>
      <w:r>
        <w:t>To what extent did</w:t>
      </w:r>
      <w:r>
        <w:t xml:space="preserve"> your clients receive the </w:t>
      </w:r>
      <w:r>
        <w:rPr>
          <w:i/>
          <w:iCs/>
        </w:rPr>
        <w:t>Federal Resource Guide</w:t>
      </w:r>
      <w:r>
        <w:t xml:space="preserve"> at an appropriate time in their decision-making process?</w:t>
      </w:r>
    </w:p>
    <w:p w:rsidR="00AC5A3E" w:rsidP="00CF6B76" w14:paraId="4454CDCB" w14:textId="320E437F">
      <w:pPr>
        <w:pStyle w:val="ListParagraph"/>
        <w:numPr>
          <w:ilvl w:val="0"/>
          <w:numId w:val="3"/>
        </w:numPr>
      </w:pPr>
      <w:r>
        <w:t>What barriers</w:t>
      </w:r>
      <w:r w:rsidR="00FE5A4E">
        <w:t>, if any,</w:t>
      </w:r>
      <w:r>
        <w:t xml:space="preserve"> </w:t>
      </w:r>
      <w:r w:rsidR="00CF6B76">
        <w:t>did your</w:t>
      </w:r>
      <w:r>
        <w:t xml:space="preserve"> </w:t>
      </w:r>
      <w:r w:rsidR="001660D9">
        <w:t>client</w:t>
      </w:r>
      <w:r>
        <w:t xml:space="preserve">s have using the </w:t>
      </w:r>
      <w:r w:rsidRPr="002B4168">
        <w:rPr>
          <w:i/>
          <w:iCs/>
        </w:rPr>
        <w:t>Federal Resource Guide</w:t>
      </w:r>
      <w:r>
        <w:t>?</w:t>
      </w:r>
    </w:p>
    <w:p w:rsidR="00F50B43" w:rsidP="00CF6B76" w14:paraId="3788B366" w14:textId="190D3C92">
      <w:pPr>
        <w:pStyle w:val="ListParagraph"/>
        <w:numPr>
          <w:ilvl w:val="0"/>
          <w:numId w:val="3"/>
        </w:numPr>
      </w:pPr>
      <w:r>
        <w:t>To what extent did</w:t>
      </w:r>
      <w:r>
        <w:t xml:space="preserve"> the </w:t>
      </w:r>
      <w:r>
        <w:rPr>
          <w:i/>
          <w:iCs/>
        </w:rPr>
        <w:t>Federal Resource Guide</w:t>
      </w:r>
      <w:r>
        <w:t xml:space="preserve"> reduce the time needed to find information about federal resources?</w:t>
      </w:r>
    </w:p>
    <w:p w:rsidR="00036921" w:rsidP="00036921" w14:paraId="150FD36F" w14:textId="5157B5CA">
      <w:pPr>
        <w:pStyle w:val="ListParagraph"/>
        <w:numPr>
          <w:ilvl w:val="0"/>
          <w:numId w:val="3"/>
        </w:numPr>
      </w:pPr>
      <w:r>
        <w:t xml:space="preserve">What, if any, issues arose in using the </w:t>
      </w:r>
      <w:r w:rsidRPr="002B4168">
        <w:rPr>
          <w:i/>
          <w:iCs/>
        </w:rPr>
        <w:t>Federal Resource Guide</w:t>
      </w:r>
      <w:r>
        <w:t>?</w:t>
      </w:r>
    </w:p>
    <w:p w:rsidR="00CF6B76" w:rsidP="00CF6B76" w14:paraId="05D808C6" w14:textId="01F988FE">
      <w:pPr>
        <w:pStyle w:val="ListParagraph"/>
        <w:numPr>
          <w:ilvl w:val="0"/>
          <w:numId w:val="3"/>
        </w:numPr>
      </w:pPr>
      <w:r>
        <w:t xml:space="preserve">What content, if any, was missing from the </w:t>
      </w:r>
      <w:r w:rsidRPr="002B4168">
        <w:rPr>
          <w:i/>
          <w:iCs/>
        </w:rPr>
        <w:t>Federal Resource Guide</w:t>
      </w:r>
      <w:r>
        <w:t xml:space="preserve"> that would be helpful to your </w:t>
      </w:r>
      <w:r w:rsidR="001660D9">
        <w:t>client</w:t>
      </w:r>
      <w:r>
        <w:t>s?</w:t>
      </w:r>
    </w:p>
    <w:p w:rsidR="00D65D2C" w:rsidP="00CF6B76" w14:paraId="463D9809" w14:textId="64A5ED87">
      <w:pPr>
        <w:pStyle w:val="ListParagraph"/>
        <w:numPr>
          <w:ilvl w:val="0"/>
          <w:numId w:val="3"/>
        </w:numPr>
      </w:pPr>
      <w:r>
        <w:t xml:space="preserve">Which modules </w:t>
      </w:r>
      <w:r w:rsidR="00C16486">
        <w:t xml:space="preserve">in the </w:t>
      </w:r>
      <w:r w:rsidRPr="00C16486" w:rsidR="00C16486">
        <w:rPr>
          <w:i/>
          <w:iCs/>
        </w:rPr>
        <w:t>Federal Resource Guide</w:t>
      </w:r>
      <w:r w:rsidR="00C16486">
        <w:t xml:space="preserve"> </w:t>
      </w:r>
      <w:r>
        <w:t>were most helpful to you and your clients</w:t>
      </w:r>
      <w:r w:rsidR="00C16486">
        <w:t>?</w:t>
      </w:r>
      <w:r w:rsidR="007C56D2">
        <w:t xml:space="preserve"> [list modules]</w:t>
      </w:r>
    </w:p>
    <w:p w:rsidR="00C16486" w:rsidP="00CF6B76" w14:paraId="17165537" w14:textId="4DD70008">
      <w:pPr>
        <w:pStyle w:val="ListParagraph"/>
        <w:numPr>
          <w:ilvl w:val="0"/>
          <w:numId w:val="3"/>
        </w:numPr>
      </w:pPr>
      <w:r>
        <w:t xml:space="preserve">Were there </w:t>
      </w:r>
      <w:r w:rsidR="00917EE7">
        <w:t xml:space="preserve">counseling sessions in which you intended to use the </w:t>
      </w:r>
      <w:r w:rsidR="00917EE7">
        <w:rPr>
          <w:i/>
          <w:iCs/>
        </w:rPr>
        <w:t>Federal Resource Guide</w:t>
      </w:r>
      <w:r w:rsidR="00917EE7">
        <w:t>, but didn’t? Why?</w:t>
      </w:r>
    </w:p>
    <w:p w:rsidR="00CF6B76" w:rsidRPr="00AC5A3E" w:rsidP="00CF6B76" w14:paraId="0497823F" w14:textId="443AB720">
      <w:pPr>
        <w:pStyle w:val="ListParagraph"/>
        <w:numPr>
          <w:ilvl w:val="0"/>
          <w:numId w:val="3"/>
        </w:numPr>
      </w:pPr>
      <w:r>
        <w:t xml:space="preserve">What other opportunities or risks did the </w:t>
      </w:r>
      <w:r w:rsidRPr="002B4168">
        <w:rPr>
          <w:i/>
          <w:iCs/>
        </w:rPr>
        <w:t>Federal Resource Guide</w:t>
      </w:r>
      <w:r>
        <w:t xml:space="preserve"> create?</w:t>
      </w:r>
    </w:p>
    <w:p w:rsidR="00AC5A3E" w:rsidRPr="00AC5A3E" w:rsidP="00AC5A3E" w14:paraId="224B29A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3072A0"/>
    <w:multiLevelType w:val="hybridMultilevel"/>
    <w:tmpl w:val="CF4E71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827CE9"/>
    <w:multiLevelType w:val="hybridMultilevel"/>
    <w:tmpl w:val="8E887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CC7D4E"/>
    <w:multiLevelType w:val="hybridMultilevel"/>
    <w:tmpl w:val="EFFE9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3842079">
    <w:abstractNumId w:val="2"/>
  </w:num>
  <w:num w:numId="2" w16cid:durableId="416707480">
    <w:abstractNumId w:val="1"/>
  </w:num>
  <w:num w:numId="3" w16cid:durableId="73311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3E"/>
    <w:rsid w:val="000122F6"/>
    <w:rsid w:val="00025C15"/>
    <w:rsid w:val="00036921"/>
    <w:rsid w:val="00090FAE"/>
    <w:rsid w:val="000B0E48"/>
    <w:rsid w:val="000B355D"/>
    <w:rsid w:val="00150104"/>
    <w:rsid w:val="00150B83"/>
    <w:rsid w:val="001660D9"/>
    <w:rsid w:val="001C1815"/>
    <w:rsid w:val="00222408"/>
    <w:rsid w:val="00226DBC"/>
    <w:rsid w:val="002B4168"/>
    <w:rsid w:val="00395D60"/>
    <w:rsid w:val="00443B8E"/>
    <w:rsid w:val="004A0980"/>
    <w:rsid w:val="0058537E"/>
    <w:rsid w:val="005C6125"/>
    <w:rsid w:val="005D45B5"/>
    <w:rsid w:val="00623EBD"/>
    <w:rsid w:val="00666146"/>
    <w:rsid w:val="006D039F"/>
    <w:rsid w:val="006D0ADF"/>
    <w:rsid w:val="00717C9B"/>
    <w:rsid w:val="007534FC"/>
    <w:rsid w:val="007C56D2"/>
    <w:rsid w:val="007F6B12"/>
    <w:rsid w:val="00807605"/>
    <w:rsid w:val="00846686"/>
    <w:rsid w:val="008B27BA"/>
    <w:rsid w:val="008B58CD"/>
    <w:rsid w:val="00915916"/>
    <w:rsid w:val="00917EE7"/>
    <w:rsid w:val="009717BC"/>
    <w:rsid w:val="00990A99"/>
    <w:rsid w:val="009A4D8E"/>
    <w:rsid w:val="00AA21C4"/>
    <w:rsid w:val="00AC20A2"/>
    <w:rsid w:val="00AC5A3E"/>
    <w:rsid w:val="00AE0510"/>
    <w:rsid w:val="00AE2A9D"/>
    <w:rsid w:val="00B4258E"/>
    <w:rsid w:val="00B90BAB"/>
    <w:rsid w:val="00BA00BF"/>
    <w:rsid w:val="00BD17A4"/>
    <w:rsid w:val="00C0602C"/>
    <w:rsid w:val="00C16486"/>
    <w:rsid w:val="00CC6C0D"/>
    <w:rsid w:val="00CF6B76"/>
    <w:rsid w:val="00D363B0"/>
    <w:rsid w:val="00D461E3"/>
    <w:rsid w:val="00D569D6"/>
    <w:rsid w:val="00D65D2C"/>
    <w:rsid w:val="00E028E5"/>
    <w:rsid w:val="00E6520A"/>
    <w:rsid w:val="00E67F8E"/>
    <w:rsid w:val="00EC343A"/>
    <w:rsid w:val="00ED5BD5"/>
    <w:rsid w:val="00F12B8F"/>
    <w:rsid w:val="00F416E7"/>
    <w:rsid w:val="00F50B43"/>
    <w:rsid w:val="00FE5A4E"/>
    <w:rsid w:val="00FF36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3F25F8"/>
  <w15:chartTrackingRefBased/>
  <w15:docId w15:val="{A1AD675A-64FE-4E20-94CA-3E04AE16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5A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3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C5A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A3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C5A3E"/>
    <w:pPr>
      <w:ind w:left="720"/>
      <w:contextualSpacing/>
    </w:pPr>
  </w:style>
  <w:style w:type="character" w:customStyle="1" w:styleId="Heading2Char">
    <w:name w:val="Heading 2 Char"/>
    <w:basedOn w:val="DefaultParagraphFont"/>
    <w:link w:val="Heading2"/>
    <w:uiPriority w:val="9"/>
    <w:rsid w:val="00AC5A3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E0510"/>
    <w:pPr>
      <w:spacing w:after="0" w:line="240" w:lineRule="auto"/>
    </w:pPr>
  </w:style>
  <w:style w:type="character" w:styleId="CommentReference">
    <w:name w:val="annotation reference"/>
    <w:basedOn w:val="DefaultParagraphFont"/>
    <w:uiPriority w:val="99"/>
    <w:semiHidden/>
    <w:unhideWhenUsed/>
    <w:rsid w:val="00846686"/>
    <w:rPr>
      <w:sz w:val="16"/>
      <w:szCs w:val="16"/>
    </w:rPr>
  </w:style>
  <w:style w:type="paragraph" w:styleId="CommentText">
    <w:name w:val="annotation text"/>
    <w:basedOn w:val="Normal"/>
    <w:link w:val="CommentTextChar"/>
    <w:uiPriority w:val="99"/>
    <w:unhideWhenUsed/>
    <w:rsid w:val="00846686"/>
    <w:pPr>
      <w:spacing w:line="240" w:lineRule="auto"/>
    </w:pPr>
    <w:rPr>
      <w:sz w:val="20"/>
      <w:szCs w:val="20"/>
    </w:rPr>
  </w:style>
  <w:style w:type="character" w:customStyle="1" w:styleId="CommentTextChar">
    <w:name w:val="Comment Text Char"/>
    <w:basedOn w:val="DefaultParagraphFont"/>
    <w:link w:val="CommentText"/>
    <w:uiPriority w:val="99"/>
    <w:rsid w:val="00846686"/>
    <w:rPr>
      <w:sz w:val="20"/>
      <w:szCs w:val="20"/>
    </w:rPr>
  </w:style>
  <w:style w:type="paragraph" w:styleId="CommentSubject">
    <w:name w:val="annotation subject"/>
    <w:basedOn w:val="CommentText"/>
    <w:next w:val="CommentText"/>
    <w:link w:val="CommentSubjectChar"/>
    <w:uiPriority w:val="99"/>
    <w:semiHidden/>
    <w:unhideWhenUsed/>
    <w:rsid w:val="00846686"/>
    <w:rPr>
      <w:b/>
      <w:bCs/>
    </w:rPr>
  </w:style>
  <w:style w:type="character" w:customStyle="1" w:styleId="CommentSubjectChar">
    <w:name w:val="Comment Subject Char"/>
    <w:basedOn w:val="CommentTextChar"/>
    <w:link w:val="CommentSubject"/>
    <w:uiPriority w:val="99"/>
    <w:semiHidden/>
    <w:rsid w:val="008466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d78ed-2908-4733-b7c8-524695b83889" xsi:nil="true"/>
    <lcf76f155ced4ddcb4097134ff3c332f xmlns="f5f74f16-e2e2-418a-ba07-c3e6543fa106">
      <Terms xmlns="http://schemas.microsoft.com/office/infopath/2007/PartnerControls"/>
    </lcf76f155ced4ddcb4097134ff3c332f>
    <Version_x0020_Comments xmlns="f5f74f16-e2e2-418a-ba07-c3e6543fa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2CC3E19AD7C458542BA8C72D92532" ma:contentTypeVersion="21" ma:contentTypeDescription="Create a new document." ma:contentTypeScope="" ma:versionID="de41963a672df8613323a25560d11204">
  <xsd:schema xmlns:xsd="http://www.w3.org/2001/XMLSchema" xmlns:xs="http://www.w3.org/2001/XMLSchema" xmlns:p="http://schemas.microsoft.com/office/2006/metadata/properties" xmlns:ns2="f5f74f16-e2e2-418a-ba07-c3e6543fa106" xmlns:ns3="36fd78ed-2908-4733-b7c8-524695b83889" targetNamespace="http://schemas.microsoft.com/office/2006/metadata/properties" ma:root="true" ma:fieldsID="2b840e4bfa44e31f4ff7cf5bfa000837" ns2:_="" ns3:_="">
    <xsd:import namespace="f5f74f16-e2e2-418a-ba07-c3e6543fa106"/>
    <xsd:import namespace="36fd78ed-2908-4733-b7c8-524695b838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Version_x0020_Comme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4f16-e2e2-418a-ba07-c3e6543fa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Version_x0020_Comments" ma:index="21" nillable="true" ma:displayName="Version Comments" ma:internalName="Version_x0020_Comment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2b47e1-e5bf-44d2-8360-5151bcc50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d78ed-2908-4733-b7c8-524695b83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bba60a-10ee-473b-9c33-e56090fa9702}" ma:internalName="TaxCatchAll" ma:showField="CatchAllData" ma:web="36fd78ed-2908-4733-b7c8-524695b83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EC69D-52B5-4E81-AB0E-629EE5970739}">
  <ds:schemaRefs>
    <ds:schemaRef ds:uri="http://schemas.microsoft.com/office/2006/metadata/properties"/>
    <ds:schemaRef ds:uri="http://schemas.microsoft.com/office/infopath/2007/PartnerControls"/>
    <ds:schemaRef ds:uri="36fd78ed-2908-4733-b7c8-524695b83889"/>
    <ds:schemaRef ds:uri="f5f74f16-e2e2-418a-ba07-c3e6543fa106"/>
  </ds:schemaRefs>
</ds:datastoreItem>
</file>

<file path=customXml/itemProps2.xml><?xml version="1.0" encoding="utf-8"?>
<ds:datastoreItem xmlns:ds="http://schemas.openxmlformats.org/officeDocument/2006/customXml" ds:itemID="{024FFBBA-682B-4358-B642-DE4CC101D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4f16-e2e2-418a-ba07-c3e6543fa106"/>
    <ds:schemaRef ds:uri="36fd78ed-2908-4733-b7c8-524695b83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75A02-4EE9-4FF8-A6EF-00843D5BE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Cowart</dc:creator>
  <cp:lastModifiedBy>Washington, Tomakie (ACL)</cp:lastModifiedBy>
  <cp:revision>2</cp:revision>
  <dcterms:created xsi:type="dcterms:W3CDTF">2024-04-01T18:04:00Z</dcterms:created>
  <dcterms:modified xsi:type="dcterms:W3CDTF">2024-04-01T18:04:00Z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y fmtid="{D5CDD505-2E9C-101B-9397-08002B2CF9AE}" pid="3" name="GrammarlyDocumentId">
    <vt:lpwstr>6f7c26f8b7d1820ccae0718903ba83de38832f5dedc8986be6df0ad85aeee50e</vt:lpwstr>
  </property>
  <property fmtid="{D5CDD505-2E9C-101B-9397-08002B2CF9AE}" pid="4" name="MediaServiceImageTags">
    <vt:lpwstr/>
  </property>
</Properties>
</file>