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D4935" w14:paraId="6C32CE05" w14:textId="15725557"/>
    <w:p w:rsidR="00213810" w:rsidRPr="00601255" w:rsidP="00213810" w14:paraId="70B834E4" w14:textId="77777777">
      <w:pPr>
        <w:spacing w:line="360" w:lineRule="auto"/>
        <w:jc w:val="center"/>
        <w:rPr>
          <w:color w:val="000000"/>
          <w:sz w:val="56"/>
          <w:szCs w:val="56"/>
        </w:rPr>
      </w:pPr>
      <w:r w:rsidRPr="00601255">
        <w:rPr>
          <w:color w:val="000000"/>
          <w:sz w:val="56"/>
          <w:szCs w:val="56"/>
        </w:rPr>
        <w:t>Attachment 1.c. - Legal Authorities</w:t>
      </w:r>
    </w:p>
    <w:p w:rsidR="00213810" w:rsidRPr="00601255" w:rsidP="00213810" w14:paraId="65D20F41" w14:textId="77777777">
      <w:pPr>
        <w:spacing w:line="360" w:lineRule="auto"/>
        <w:jc w:val="center"/>
        <w:rPr>
          <w:color w:val="000000"/>
          <w:sz w:val="56"/>
          <w:szCs w:val="56"/>
        </w:rPr>
      </w:pPr>
    </w:p>
    <w:p w:rsidR="00213810" w:rsidRPr="00601255" w:rsidP="00213810" w14:paraId="46A01757" w14:textId="77777777">
      <w:pPr>
        <w:spacing w:line="360" w:lineRule="auto"/>
        <w:jc w:val="center"/>
        <w:rPr>
          <w:color w:val="000000"/>
          <w:sz w:val="56"/>
          <w:szCs w:val="56"/>
        </w:rPr>
      </w:pPr>
      <w:r w:rsidRPr="00601255">
        <w:rPr>
          <w:color w:val="000000"/>
          <w:sz w:val="56"/>
          <w:szCs w:val="56"/>
        </w:rPr>
        <w:t>45 CFR 46</w:t>
      </w:r>
      <w:r>
        <w:rPr>
          <w:color w:val="000000"/>
          <w:sz w:val="56"/>
          <w:szCs w:val="56"/>
        </w:rPr>
        <w:t xml:space="preserve"> (i.e., 2018 Requirements)</w:t>
      </w:r>
    </w:p>
    <w:p w:rsidR="00213810" w:rsidP="00213810" w14:paraId="06AC3F92" w14:textId="77777777">
      <w:pPr>
        <w:widowControl/>
        <w:autoSpaceDE/>
        <w:autoSpaceDN/>
        <w:adjustRightInd/>
        <w:spacing w:before="100" w:beforeAutospacing="1" w:after="240" w:line="288" w:lineRule="atLeast"/>
        <w:rPr>
          <w:rStyle w:val="Strong"/>
          <w:rFonts w:ascii="Helvetica" w:hAnsi="Helvetica" w:cs="Arial"/>
          <w:color w:val="000000"/>
          <w:sz w:val="21"/>
          <w:szCs w:val="21"/>
          <w:lang w:val="en"/>
        </w:rPr>
      </w:pPr>
    </w:p>
    <w:p w:rsidR="00213810" w:rsidP="00213810" w14:paraId="190F8B26" w14:textId="77777777">
      <w:pPr>
        <w:widowControl/>
        <w:autoSpaceDE/>
        <w:autoSpaceDN/>
        <w:adjustRightInd/>
        <w:spacing w:before="100" w:beforeAutospacing="1" w:after="240" w:line="288" w:lineRule="atLeast"/>
        <w:rPr>
          <w:rStyle w:val="Strong"/>
          <w:color w:val="000000"/>
          <w:lang w:val="en"/>
        </w:rPr>
      </w:pPr>
      <w:r w:rsidRPr="00997D86">
        <w:rPr>
          <w:rStyle w:val="Strong"/>
          <w:b w:val="0"/>
          <w:color w:val="000000"/>
          <w:lang w:val="en"/>
        </w:rPr>
        <w:t>An official version of the 2018 Requirements in 45 CFR 46 of the July 19, 2018 edition of the e-Code of Federal Regulations can be accessed at:</w:t>
      </w:r>
      <w:r w:rsidRPr="00997D86">
        <w:rPr>
          <w:rStyle w:val="Strong"/>
          <w:color w:val="000000"/>
          <w:lang w:val="en"/>
        </w:rPr>
        <w:t xml:space="preserve"> </w:t>
      </w:r>
      <w:hyperlink r:id="rId4" w:history="1">
        <w:r w:rsidRPr="00C32C09">
          <w:rPr>
            <w:rStyle w:val="Hyperlink"/>
            <w:lang w:val="en"/>
          </w:rPr>
          <w:t>https://www.ecfr.gov/cgi-bin/retrieveECFR?gp=&amp;SID=83cd09e1c0f5c6937cd9d7513160fc3f&amp;pitd=20180719&amp;n=pt45.1.46&amp;r=PART&amp;ty=HTML</w:t>
        </w:r>
      </w:hyperlink>
    </w:p>
    <w:p w:rsidR="00213810" w14:paraId="5E40A2F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10"/>
    <w:rsid w:val="00104790"/>
    <w:rsid w:val="00173C39"/>
    <w:rsid w:val="00213810"/>
    <w:rsid w:val="002D4935"/>
    <w:rsid w:val="002D4FCA"/>
    <w:rsid w:val="0052194A"/>
    <w:rsid w:val="00601255"/>
    <w:rsid w:val="006A42CD"/>
    <w:rsid w:val="0071022B"/>
    <w:rsid w:val="0080520A"/>
    <w:rsid w:val="008752C2"/>
    <w:rsid w:val="00997D86"/>
    <w:rsid w:val="00AD51C6"/>
    <w:rsid w:val="00C32C09"/>
    <w:rsid w:val="00EF0CED"/>
    <w:rsid w:val="00F16C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1C0B4C"/>
  <w15:chartTrackingRefBased/>
  <w15:docId w15:val="{EAF06EDB-CEA0-4A6C-B05A-03B65064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13810"/>
    <w:rPr>
      <w:b/>
      <w:bCs/>
    </w:rPr>
  </w:style>
  <w:style w:type="character" w:styleId="Hyperlink">
    <w:name w:val="Hyperlink"/>
    <w:rsid w:val="002138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bout:bla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Stith-Coleman, Irene (HHS/OPHS)</dc:creator>
  <cp:lastModifiedBy>Irene Stith-Coleman</cp:lastModifiedBy>
  <cp:revision>2</cp:revision>
  <dcterms:created xsi:type="dcterms:W3CDTF">2024-04-19T19:15:00Z</dcterms:created>
  <dcterms:modified xsi:type="dcterms:W3CDTF">2024-04-19T19:15:00Z</dcterms:modified>
</cp:coreProperties>
</file>