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14451" w:rsidP="00A14451" w14:paraId="1E01B16F" w14:textId="3DA03438">
      <w:pPr>
        <w:spacing w:after="0" w:line="240" w:lineRule="auto"/>
        <w:jc w:val="center"/>
        <w:rPr>
          <w:rFonts w:ascii="Arial Black" w:eastAsia="Arial Black" w:hAnsi="Arial Black" w:cs="Arial Black"/>
          <w:caps/>
          <w:color w:val="000000" w:themeColor="text1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14451">
        <w:rPr>
          <w:rFonts w:ascii="Arial Black" w:eastAsia="Arial Black" w:hAnsi="Arial Black" w:cs="Arial Black"/>
          <w:caps/>
          <w:color w:val="000000" w:themeColor="text1"/>
        </w:rPr>
        <w:t xml:space="preserve">Appendix A: </w:t>
      </w:r>
      <w:r>
        <w:rPr>
          <w:rFonts w:ascii="Arial Black" w:eastAsia="Arial Black" w:hAnsi="Arial Black" w:cs="Arial Black"/>
          <w:caps/>
          <w:color w:val="000000" w:themeColor="text1"/>
        </w:rPr>
        <w:br/>
      </w:r>
      <w:r w:rsidRPr="00A14451">
        <w:rPr>
          <w:rFonts w:ascii="Arial Black" w:eastAsia="Arial Black" w:hAnsi="Arial Black" w:cs="Arial Black"/>
          <w:caps/>
          <w:color w:val="000000" w:themeColor="text1"/>
        </w:rPr>
        <w:t>Discussion guide for Navigators, administrators, and partners</w:t>
      </w:r>
    </w:p>
    <w:p w:rsidR="00043539" w:rsidRPr="001A17A2" w:rsidP="00A14451" w14:paraId="531BCDB0" w14:textId="67EC44CF">
      <w:pPr>
        <w:spacing w:before="240" w:after="120" w:line="240" w:lineRule="auto"/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</w:rPr>
      </w:pPr>
      <w:r w:rsidRPr="001A17A2">
        <w:rPr>
          <w:rFonts w:ascii="Times New Roman" w:eastAsia="Arial Black" w:hAnsi="Times New Roman" w:cs="Times New Roman"/>
          <w:b/>
          <w:bCs/>
          <w:color w:val="000000" w:themeColor="text1"/>
          <w:sz w:val="24"/>
          <w:szCs w:val="24"/>
        </w:rPr>
        <w:t>Topic Guide for Discussions with Grant Administrators, Partners, and Navigators </w:t>
      </w:r>
    </w:p>
    <w:p w:rsidR="00043539" w:rsidP="00A14451" w14:paraId="2C078E63" w14:textId="614F1D72">
      <w:pPr>
        <w:pStyle w:val="paragraph"/>
        <w:spacing w:before="120" w:beforeAutospacing="0" w:after="120" w:afterAutospacing="0" w:line="240" w:lineRule="auto"/>
        <w:rPr>
          <w:color w:val="000000" w:themeColor="text1"/>
        </w:rPr>
      </w:pPr>
      <w:r w:rsidRPr="73AF8154">
        <w:rPr>
          <w:color w:val="000000" w:themeColor="text1"/>
        </w:rPr>
        <w:t xml:space="preserve">In this appendix, we provide a list of topics we will cover during site visit </w:t>
      </w:r>
      <w:r w:rsidRPr="73AF8154" w:rsidR="007A2145">
        <w:rPr>
          <w:color w:val="000000" w:themeColor="text1"/>
        </w:rPr>
        <w:t xml:space="preserve">discussions </w:t>
      </w:r>
      <w:r w:rsidRPr="73AF8154">
        <w:rPr>
          <w:color w:val="000000" w:themeColor="text1"/>
        </w:rPr>
        <w:t xml:space="preserve">with </w:t>
      </w:r>
      <w:r w:rsidRPr="73AF8154" w:rsidR="00131F0B">
        <w:rPr>
          <w:color w:val="000000" w:themeColor="text1"/>
        </w:rPr>
        <w:t>FARE</w:t>
      </w:r>
      <w:r w:rsidRPr="73AF8154" w:rsidR="52100171">
        <w:rPr>
          <w:color w:val="000000" w:themeColor="text1"/>
        </w:rPr>
        <w:t xml:space="preserve"> </w:t>
      </w:r>
      <w:r w:rsidRPr="73AF8154" w:rsidR="1C3E6471">
        <w:rPr>
          <w:color w:val="000000" w:themeColor="text1"/>
        </w:rPr>
        <w:t xml:space="preserve">grant and </w:t>
      </w:r>
      <w:r w:rsidRPr="73AF8154" w:rsidR="00131F0B">
        <w:rPr>
          <w:color w:val="000000" w:themeColor="text1"/>
        </w:rPr>
        <w:t>partner</w:t>
      </w:r>
      <w:r w:rsidRPr="73AF8154">
        <w:rPr>
          <w:color w:val="000000" w:themeColor="text1"/>
        </w:rPr>
        <w:t xml:space="preserve"> administrators and </w:t>
      </w:r>
      <w:r w:rsidRPr="73AF8154" w:rsidR="76484963">
        <w:rPr>
          <w:color w:val="000000" w:themeColor="text1"/>
        </w:rPr>
        <w:t>navigators</w:t>
      </w:r>
      <w:r w:rsidRPr="73AF8154">
        <w:rPr>
          <w:color w:val="000000" w:themeColor="text1"/>
        </w:rPr>
        <w:t xml:space="preserve">. </w:t>
      </w:r>
      <w:r w:rsidRPr="73AF8154" w:rsidR="70380AA1">
        <w:rPr>
          <w:color w:val="000000" w:themeColor="text1"/>
        </w:rPr>
        <w:t xml:space="preserve">We will tailor the </w:t>
      </w:r>
      <w:r w:rsidRPr="73AF8154" w:rsidR="007A2145">
        <w:rPr>
          <w:color w:val="000000" w:themeColor="text1"/>
        </w:rPr>
        <w:t>discussion</w:t>
      </w:r>
      <w:r w:rsidRPr="73AF8154" w:rsidR="00040366">
        <w:rPr>
          <w:color w:val="000000" w:themeColor="text1"/>
        </w:rPr>
        <w:t xml:space="preserve"> topic</w:t>
      </w:r>
      <w:r w:rsidRPr="73AF8154" w:rsidR="007A2145">
        <w:rPr>
          <w:color w:val="000000" w:themeColor="text1"/>
        </w:rPr>
        <w:t xml:space="preserve"> </w:t>
      </w:r>
      <w:r w:rsidRPr="73AF8154" w:rsidR="70380AA1">
        <w:rPr>
          <w:color w:val="000000" w:themeColor="text1"/>
        </w:rPr>
        <w:t xml:space="preserve">guide for particular grantees and </w:t>
      </w:r>
      <w:r w:rsidRPr="73AF8154" w:rsidR="70380AA1">
        <w:rPr>
          <w:color w:val="000000" w:themeColor="text1"/>
        </w:rPr>
        <w:t>respondents, and</w:t>
      </w:r>
      <w:r w:rsidRPr="73AF8154" w:rsidR="70380AA1">
        <w:rPr>
          <w:color w:val="000000" w:themeColor="text1"/>
        </w:rPr>
        <w:t xml:space="preserve"> </w:t>
      </w:r>
      <w:r w:rsidRPr="73AF8154" w:rsidR="00EF5702">
        <w:rPr>
          <w:color w:val="000000" w:themeColor="text1"/>
        </w:rPr>
        <w:t>wi</w:t>
      </w:r>
      <w:r w:rsidRPr="73AF8154" w:rsidR="70380AA1">
        <w:rPr>
          <w:color w:val="000000" w:themeColor="text1"/>
        </w:rPr>
        <w:t xml:space="preserve">ll build on information we obtain from other study data sources. </w:t>
      </w:r>
      <w:r w:rsidRPr="73AF8154">
        <w:rPr>
          <w:color w:val="000000" w:themeColor="text1"/>
        </w:rPr>
        <w:t xml:space="preserve">Not all topics are applicable to all respondents. </w:t>
      </w:r>
      <w:r w:rsidRPr="73AF8154" w:rsidR="75088B8B">
        <w:rPr>
          <w:color w:val="000000" w:themeColor="text1"/>
        </w:rPr>
        <w:t>We</w:t>
      </w:r>
      <w:r w:rsidRPr="73AF8154">
        <w:rPr>
          <w:color w:val="000000" w:themeColor="text1"/>
        </w:rPr>
        <w:t xml:space="preserve"> likely will not cover all topics with </w:t>
      </w:r>
      <w:r w:rsidRPr="73AF8154" w:rsidR="5C81B630">
        <w:rPr>
          <w:color w:val="000000" w:themeColor="text1"/>
        </w:rPr>
        <w:t>each</w:t>
      </w:r>
      <w:r w:rsidRPr="73AF8154">
        <w:rPr>
          <w:color w:val="000000" w:themeColor="text1"/>
        </w:rPr>
        <w:t xml:space="preserve"> respondent. </w:t>
      </w:r>
      <w:r w:rsidRPr="73AF8154" w:rsidR="00155A92">
        <w:rPr>
          <w:color w:val="000000" w:themeColor="text1"/>
        </w:rPr>
        <w:t>This</w:t>
      </w:r>
      <w:r w:rsidRPr="73AF8154" w:rsidR="00457A43">
        <w:rPr>
          <w:color w:val="000000" w:themeColor="text1"/>
        </w:rPr>
        <w:t xml:space="preserve"> topic guide covers all topics to be asked about during the site </w:t>
      </w:r>
      <w:r w:rsidRPr="73AF8154" w:rsidR="00993109">
        <w:rPr>
          <w:color w:val="000000" w:themeColor="text1"/>
        </w:rPr>
        <w:t xml:space="preserve">visits. </w:t>
      </w:r>
    </w:p>
    <w:p w:rsidR="000A73A1" w:rsidRPr="000A73A1" w:rsidP="00A14451" w14:paraId="4E4E38B1" w14:textId="162C667D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3A1">
        <w:rPr>
          <w:rFonts w:ascii="Times New Roman" w:eastAsia="Times New Roman" w:hAnsi="Times New Roman" w:cs="Times New Roman"/>
          <w:sz w:val="24"/>
          <w:szCs w:val="24"/>
        </w:rPr>
        <w:t xml:space="preserve">Prior to the discussions, Mathematica will present the following language to each respondent:  Public reporting burden for this data collection instrument is estimated to average </w:t>
      </w:r>
      <w:r w:rsidR="00F93926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 xml:space="preserve"> minutes per response. The burden estimate includes the time for reviewing instructions, searching existing data sources, 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>gathering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 xml:space="preserve"> and maintaining the data needed, and completing and submitting </w:t>
      </w:r>
      <w:r w:rsidR="0089410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>discussion. This collection of information is voluntary. You are not required to respond to this collection unless it displays a valid OMB control number. Please send comments regarding the burden estimate or any other aspect of this collection of information to</w:t>
      </w:r>
      <w:r w:rsidR="0089410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 xml:space="preserve"> Chief Evaluation Office, U.S. Department of Labor, 200 Constitution Ave</w:t>
      </w:r>
      <w:r w:rsidR="00E557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 xml:space="preserve"> NW, Room S-4307, Washington, DC 20210</w:t>
      </w:r>
      <w:r w:rsidR="00E5578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 xml:space="preserve"> reference OMB control number 1290</w:t>
      </w:r>
      <w:r w:rsidR="00A144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73A1">
        <w:rPr>
          <w:rFonts w:ascii="Times New Roman" w:eastAsia="Times New Roman" w:hAnsi="Times New Roman" w:cs="Times New Roman"/>
          <w:sz w:val="24"/>
          <w:szCs w:val="24"/>
        </w:rPr>
        <w:t>0043.</w:t>
      </w:r>
    </w:p>
    <w:p w:rsidR="009E008C" w:rsidRPr="001C4691" w:rsidP="00363EE5" w14:paraId="27D32782" w14:textId="77777777">
      <w:pPr>
        <w:numPr>
          <w:ilvl w:val="0"/>
          <w:numId w:val="11"/>
        </w:numPr>
        <w:spacing w:after="6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Hlk139546136"/>
      <w:r w:rsidRPr="001C4691">
        <w:rPr>
          <w:rFonts w:ascii="Times New Roman" w:eastAsia="Calibri" w:hAnsi="Times New Roman" w:cs="Times New Roman"/>
          <w:sz w:val="24"/>
          <w:szCs w:val="24"/>
        </w:rPr>
        <w:t xml:space="preserve">Respondent background  </w:t>
      </w:r>
    </w:p>
    <w:bookmarkEnd w:id="0"/>
    <w:p w:rsidR="009E008C" w:rsidRPr="001C4691" w:rsidP="00363EE5" w14:paraId="6A9F750D" w14:textId="77777777">
      <w:pPr>
        <w:numPr>
          <w:ilvl w:val="0"/>
          <w:numId w:val="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Name, title, and organization/affiliation  </w:t>
      </w:r>
    </w:p>
    <w:p w:rsidR="009E008C" w:rsidRPr="001C4691" w:rsidP="00363EE5" w14:paraId="025A50DD" w14:textId="77777777">
      <w:pPr>
        <w:numPr>
          <w:ilvl w:val="0"/>
          <w:numId w:val="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Role in the grant program and other organization roles  </w:t>
      </w:r>
    </w:p>
    <w:p w:rsidR="009E008C" w:rsidRPr="001C4691" w:rsidP="00363EE5" w14:paraId="5DDCD94B" w14:textId="332B604A">
      <w:pPr>
        <w:numPr>
          <w:ilvl w:val="0"/>
          <w:numId w:val="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Length of involvement with the grant and organization  </w:t>
      </w:r>
    </w:p>
    <w:p w:rsidR="009E008C" w:rsidRPr="001C4691" w:rsidP="00363EE5" w14:paraId="7C88F620" w14:textId="77777777">
      <w:pPr>
        <w:numPr>
          <w:ilvl w:val="0"/>
          <w:numId w:val="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Training/educational background </w:t>
      </w:r>
    </w:p>
    <w:p w:rsidR="009E008C" w:rsidRPr="001C4691" w:rsidP="00363EE5" w14:paraId="2D571F57" w14:textId="77777777">
      <w:pPr>
        <w:numPr>
          <w:ilvl w:val="0"/>
          <w:numId w:val="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Percentage of time spent on Navigator grant activities per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week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E008C" w:rsidRPr="001C4691" w:rsidP="00363EE5" w14:paraId="53D2DF81" w14:textId="5A6D6614">
      <w:pPr>
        <w:numPr>
          <w:ilvl w:val="0"/>
          <w:numId w:val="11"/>
        </w:numPr>
        <w:spacing w:before="120"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sz w:val="24"/>
          <w:szCs w:val="24"/>
        </w:rPr>
        <w:t>Background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 FARE program development and grantee interest in select</w:t>
      </w:r>
      <w:r w:rsidR="00E55787">
        <w:rPr>
          <w:rFonts w:ascii="Times New Roman" w:eastAsia="Calibri" w:hAnsi="Times New Roman" w:cs="Times New Roman"/>
          <w:color w:val="000000"/>
          <w:sz w:val="24"/>
          <w:szCs w:val="24"/>
        </w:rPr>
        <w:t>ed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focal areas</w:t>
      </w:r>
    </w:p>
    <w:p w:rsidR="009E008C" w:rsidRPr="001C4691" w:rsidP="00363EE5" w14:paraId="5BD53A3F" w14:textId="31F1E6A8">
      <w:pPr>
        <w:numPr>
          <w:ilvl w:val="0"/>
          <w:numId w:val="12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Reasons for applying </w:t>
      </w:r>
      <w:r w:rsidR="00E55787">
        <w:rPr>
          <w:rFonts w:ascii="Times New Roman" w:eastAsia="Calibri" w:hAnsi="Times New Roman" w:cs="Times New Roman"/>
          <w:color w:val="000000"/>
          <w:sz w:val="24"/>
          <w:szCs w:val="24"/>
        </w:rPr>
        <w:t>for</w:t>
      </w:r>
      <w:r w:rsidRPr="001C4691" w:rsidR="00E557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grant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E008C" w:rsidRPr="001C4691" w:rsidP="00363EE5" w14:paraId="1E286053" w14:textId="77777777">
      <w:pPr>
        <w:numPr>
          <w:ilvl w:val="0"/>
          <w:numId w:val="12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Availability of employment benefits, regulations, or services before the grant</w:t>
      </w:r>
    </w:p>
    <w:p w:rsidR="009E008C" w:rsidRPr="001C4691" w:rsidP="00363EE5" w14:paraId="0E04170A" w14:textId="77777777">
      <w:pPr>
        <w:numPr>
          <w:ilvl w:val="0"/>
          <w:numId w:val="12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Methods and reasons for s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electing the populations of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interest</w:t>
      </w:r>
    </w:p>
    <w:p w:rsidR="009E008C" w:rsidRPr="001C4691" w:rsidP="00363EE5" w14:paraId="4DF487AA" w14:textId="77777777">
      <w:pPr>
        <w:numPr>
          <w:ilvl w:val="0"/>
          <w:numId w:val="12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Process for designing services to be responsive to participant characteristics, including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understanding participants’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E008C" w:rsidRPr="001C4691" w:rsidP="001A17A2" w14:paraId="390564F7" w14:textId="77777777">
      <w:pPr>
        <w:numPr>
          <w:ilvl w:val="2"/>
          <w:numId w:val="11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Identity and background</w:t>
      </w:r>
    </w:p>
    <w:p w:rsidR="009E008C" w:rsidRPr="001C4691" w:rsidP="001A17A2" w14:paraId="1EFF3A43" w14:textId="77777777">
      <w:pPr>
        <w:numPr>
          <w:ilvl w:val="2"/>
          <w:numId w:val="11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Education and experience </w:t>
      </w:r>
    </w:p>
    <w:p w:rsidR="009E008C" w:rsidRPr="001C4691" w:rsidP="001A17A2" w14:paraId="406AF0B6" w14:textId="77777777">
      <w:pPr>
        <w:numPr>
          <w:ilvl w:val="2"/>
          <w:numId w:val="11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Employment conditions </w:t>
      </w:r>
    </w:p>
    <w:p w:rsidR="009E008C" w:rsidRPr="001C4691" w:rsidP="00363EE5" w14:paraId="61A13DD2" w14:textId="77777777">
      <w:pPr>
        <w:numPr>
          <w:ilvl w:val="0"/>
          <w:numId w:val="12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Reasons for selecting program components and focal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areas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E008C" w:rsidRPr="001C4691" w:rsidP="001A17A2" w14:paraId="01CD9AFA" w14:textId="77777777">
      <w:pPr>
        <w:numPr>
          <w:ilvl w:val="0"/>
          <w:numId w:val="1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Focal areas: How and why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chosen</w:t>
      </w:r>
    </w:p>
    <w:p w:rsidR="009E008C" w:rsidRPr="001C4691" w:rsidP="001A17A2" w14:paraId="47BF1BB2" w14:textId="77777777">
      <w:pPr>
        <w:numPr>
          <w:ilvl w:val="0"/>
          <w:numId w:val="1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Program components: How and why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chosen</w:t>
      </w:r>
    </w:p>
    <w:p w:rsidR="009E008C" w:rsidRPr="001C4691" w:rsidP="001A17A2" w14:paraId="09966252" w14:textId="77777777">
      <w:pPr>
        <w:numPr>
          <w:ilvl w:val="0"/>
          <w:numId w:val="1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Focal areas and components considered but not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adopted</w:t>
      </w:r>
    </w:p>
    <w:p w:rsidR="009E008C" w:rsidRPr="001C4691" w:rsidP="001A17A2" w14:paraId="6946A86C" w14:textId="1425346D">
      <w:pPr>
        <w:numPr>
          <w:ilvl w:val="0"/>
          <w:numId w:val="1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Participant job, workplace</w:t>
      </w:r>
      <w:r w:rsidR="00A535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setting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and sector conditions that shaped program 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design</w:t>
      </w:r>
    </w:p>
    <w:p w:rsidR="009E008C" w:rsidRPr="001C4691" w:rsidP="00363EE5" w14:paraId="56B81FC2" w14:textId="77777777">
      <w:pPr>
        <w:numPr>
          <w:ilvl w:val="0"/>
          <w:numId w:val="11"/>
        </w:numPr>
        <w:spacing w:before="120"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C4691">
        <w:rPr>
          <w:rFonts w:ascii="Times New Roman" w:eastAsia="Calibri" w:hAnsi="Times New Roman" w:cs="Times New Roman"/>
          <w:sz w:val="24"/>
          <w:szCs w:val="24"/>
        </w:rPr>
        <w:t>Partnerships</w:t>
      </w:r>
    </w:p>
    <w:p w:rsidR="009E008C" w:rsidRPr="001C4691" w:rsidP="00363EE5" w14:paraId="70A73E39" w14:textId="77777777">
      <w:pPr>
        <w:numPr>
          <w:ilvl w:val="0"/>
          <w:numId w:val="13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Reasons for selecting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partners</w:t>
      </w:r>
    </w:p>
    <w:p w:rsidR="009E008C" w:rsidRPr="001C4691" w:rsidP="00363EE5" w14:paraId="5B0B0E5C" w14:textId="77777777">
      <w:pPr>
        <w:numPr>
          <w:ilvl w:val="0"/>
          <w:numId w:val="13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Potential partners that were considered but not engaged in grant activities</w:t>
      </w:r>
    </w:p>
    <w:p w:rsidR="009E008C" w:rsidRPr="001C4691" w:rsidP="00363EE5" w14:paraId="5232D0CA" w14:textId="77777777">
      <w:pPr>
        <w:numPr>
          <w:ilvl w:val="0"/>
          <w:numId w:val="13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Roles for selected partners </w:t>
      </w:r>
    </w:p>
    <w:p w:rsidR="009E008C" w:rsidP="00363EE5" w14:paraId="0280A868" w14:textId="77777777">
      <w:pPr>
        <w:numPr>
          <w:ilvl w:val="0"/>
          <w:numId w:val="13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Identification and establishment of partnerships</w:t>
      </w:r>
    </w:p>
    <w:p w:rsidR="009E008C" w:rsidRPr="008F02E2" w:rsidP="00363EE5" w14:paraId="1CC95B26" w14:textId="4076F3FC">
      <w:pPr>
        <w:numPr>
          <w:ilvl w:val="0"/>
          <w:numId w:val="13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02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Challenges in establishing subgrantee partnerships and strategies to overcome </w:t>
      </w:r>
      <w:r w:rsidR="00E55787">
        <w:rPr>
          <w:rFonts w:ascii="Times New Roman" w:eastAsia="Calibri" w:hAnsi="Times New Roman" w:cs="Times New Roman"/>
          <w:color w:val="000000"/>
          <w:sz w:val="24"/>
          <w:szCs w:val="24"/>
        </w:rPr>
        <w:t>them</w:t>
      </w:r>
    </w:p>
    <w:p w:rsidR="009E008C" w:rsidRPr="00284FF0" w:rsidP="00363EE5" w14:paraId="73BA9194" w14:textId="77777777">
      <w:pPr>
        <w:numPr>
          <w:ilvl w:val="0"/>
          <w:numId w:val="13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Coordination of activities with partners</w:t>
      </w:r>
    </w:p>
    <w:p w:rsidR="009E008C" w:rsidRPr="00284FF0" w:rsidP="00363EE5" w14:paraId="576FC443" w14:textId="77777777">
      <w:pPr>
        <w:numPr>
          <w:ilvl w:val="0"/>
          <w:numId w:val="13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Sharing of participant information and other data between grantee and partners</w:t>
      </w:r>
    </w:p>
    <w:p w:rsidR="009E008C" w:rsidRPr="001C4691" w:rsidP="00363EE5" w14:paraId="43013CB9" w14:textId="77777777">
      <w:pPr>
        <w:numPr>
          <w:ilvl w:val="0"/>
          <w:numId w:val="11"/>
        </w:numPr>
        <w:spacing w:before="12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4FF0">
        <w:rPr>
          <w:rFonts w:ascii="Times New Roman" w:eastAsia="Calibri" w:hAnsi="Times New Roman" w:cs="Times New Roman"/>
          <w:sz w:val="24"/>
          <w:szCs w:val="24"/>
        </w:rPr>
        <w:t>Grantee</w:t>
      </w:r>
      <w:r w:rsidRPr="001C4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EB4">
        <w:rPr>
          <w:rFonts w:ascii="Times New Roman" w:eastAsia="Calibri" w:hAnsi="Times New Roman" w:cs="Times New Roman"/>
          <w:sz w:val="24"/>
          <w:szCs w:val="24"/>
        </w:rPr>
        <w:t>organization</w:t>
      </w:r>
      <w:r w:rsidRPr="001C4691">
        <w:rPr>
          <w:rFonts w:ascii="Times New Roman" w:eastAsia="Times New Roman" w:hAnsi="Times New Roman" w:cs="Times New Roman"/>
          <w:sz w:val="24"/>
          <w:szCs w:val="24"/>
        </w:rPr>
        <w:t xml:space="preserve"> and culture </w:t>
      </w:r>
    </w:p>
    <w:p w:rsidR="009E008C" w:rsidRPr="00284FF0" w:rsidP="00363EE5" w14:paraId="21835528" w14:textId="77777777">
      <w:pPr>
        <w:numPr>
          <w:ilvl w:val="0"/>
          <w:numId w:val="14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Size of organization and years in operation</w:t>
      </w:r>
    </w:p>
    <w:p w:rsidR="009E008C" w:rsidRPr="00284FF0" w:rsidP="00363EE5" w14:paraId="4666B21A" w14:textId="5AE1F66F">
      <w:pPr>
        <w:numPr>
          <w:ilvl w:val="0"/>
          <w:numId w:val="14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Other services offered by the partner</w:t>
      </w:r>
      <w:r w:rsidRPr="00284FF0" w:rsidR="00E5578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organizational focus</w:t>
      </w:r>
    </w:p>
    <w:p w:rsidR="009E008C" w:rsidRPr="001C4691" w:rsidP="001A17A2" w14:paraId="6CCB6FBA" w14:textId="77777777">
      <w:pPr>
        <w:numPr>
          <w:ilvl w:val="2"/>
          <w:numId w:val="2"/>
        </w:numPr>
        <w:ind w:left="13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4691">
        <w:rPr>
          <w:rFonts w:ascii="Times New Roman" w:eastAsia="Times New Roman" w:hAnsi="Times New Roman" w:cs="Times New Roman"/>
          <w:sz w:val="24"/>
          <w:szCs w:val="24"/>
        </w:rPr>
        <w:t>Geographic coverage</w:t>
      </w:r>
    </w:p>
    <w:p w:rsidR="009E008C" w:rsidRPr="001C4691" w:rsidP="001A17A2" w14:paraId="538A1C12" w14:textId="77777777">
      <w:pPr>
        <w:numPr>
          <w:ilvl w:val="2"/>
          <w:numId w:val="2"/>
        </w:numPr>
        <w:ind w:left="13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4691">
        <w:rPr>
          <w:rFonts w:ascii="Times New Roman" w:eastAsia="Times New Roman" w:hAnsi="Times New Roman" w:cs="Times New Roman"/>
          <w:sz w:val="24"/>
          <w:szCs w:val="24"/>
        </w:rPr>
        <w:t>Connections to community</w:t>
      </w:r>
    </w:p>
    <w:p w:rsidR="009E008C" w:rsidRPr="001C4691" w:rsidP="001A17A2" w14:paraId="7463AEC9" w14:textId="77777777">
      <w:pPr>
        <w:numPr>
          <w:ilvl w:val="2"/>
          <w:numId w:val="2"/>
        </w:numPr>
        <w:ind w:left="13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C4691">
        <w:rPr>
          <w:rFonts w:ascii="Times New Roman" w:eastAsia="Times New Roman" w:hAnsi="Times New Roman" w:cs="Times New Roman"/>
          <w:sz w:val="24"/>
          <w:szCs w:val="24"/>
        </w:rPr>
        <w:t>Populations served</w:t>
      </w:r>
    </w:p>
    <w:p w:rsidR="009E008C" w:rsidRPr="00284FF0" w:rsidP="00363EE5" w14:paraId="2F354377" w14:textId="074C4ADD">
      <w:pPr>
        <w:numPr>
          <w:ilvl w:val="0"/>
          <w:numId w:val="14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Main referral partners (such as social services agencies or workforce boards)</w:t>
      </w:r>
    </w:p>
    <w:p w:rsidR="009E008C" w:rsidRPr="00284FF0" w:rsidP="00363EE5" w14:paraId="2969FC2E" w14:textId="77777777">
      <w:pPr>
        <w:numPr>
          <w:ilvl w:val="0"/>
          <w:numId w:val="14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History of working with the grantees</w:t>
      </w:r>
    </w:p>
    <w:p w:rsidR="009E008C" w:rsidRPr="00284FF0" w:rsidP="00363EE5" w14:paraId="61FC4348" w14:textId="77777777">
      <w:pPr>
        <w:numPr>
          <w:ilvl w:val="0"/>
          <w:numId w:val="14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Motivations for offering FARE services</w:t>
      </w:r>
    </w:p>
    <w:p w:rsidR="009E008C" w:rsidRPr="00284FF0" w:rsidP="00363EE5" w14:paraId="25AE0171" w14:textId="77777777">
      <w:pPr>
        <w:numPr>
          <w:ilvl w:val="0"/>
          <w:numId w:val="14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Extent of alignment between the partner’s mission and the grant’s goals</w:t>
      </w:r>
    </w:p>
    <w:p w:rsidR="009E008C" w:rsidRPr="001C4691" w:rsidP="00363EE5" w14:paraId="28A574B0" w14:textId="77777777">
      <w:pPr>
        <w:numPr>
          <w:ilvl w:val="0"/>
          <w:numId w:val="11"/>
        </w:numPr>
        <w:spacing w:before="120"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C4691">
        <w:rPr>
          <w:rFonts w:ascii="Times New Roman" w:eastAsia="Calibri" w:hAnsi="Times New Roman" w:cs="Times New Roman"/>
          <w:sz w:val="24"/>
          <w:szCs w:val="24"/>
        </w:rPr>
        <w:t>Community context</w:t>
      </w:r>
    </w:p>
    <w:p w:rsidR="009E008C" w:rsidRPr="00284FF0" w:rsidP="00363EE5" w14:paraId="6E7A4C04" w14:textId="77777777">
      <w:pPr>
        <w:numPr>
          <w:ilvl w:val="0"/>
          <w:numId w:val="15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Labor market conditions for workers earning low wages, local unemployment levels, and most common industries and occupations</w:t>
      </w:r>
    </w:p>
    <w:p w:rsidR="009E008C" w:rsidRPr="00284FF0" w:rsidP="00363EE5" w14:paraId="64C32B9D" w14:textId="77777777">
      <w:pPr>
        <w:numPr>
          <w:ilvl w:val="0"/>
          <w:numId w:val="15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Demographics of potential participants</w:t>
      </w:r>
    </w:p>
    <w:p w:rsidR="009E008C" w:rsidRPr="001C4691" w:rsidP="00363EE5" w14:paraId="2936284E" w14:textId="77777777">
      <w:pPr>
        <w:numPr>
          <w:ilvl w:val="0"/>
          <w:numId w:val="11"/>
        </w:numPr>
        <w:spacing w:before="120"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1C4691">
        <w:rPr>
          <w:rFonts w:ascii="Times New Roman" w:eastAsia="Calibri" w:hAnsi="Times New Roman" w:cs="Times New Roman"/>
          <w:sz w:val="24"/>
          <w:szCs w:val="24"/>
        </w:rPr>
        <w:t>dministrative structure and staffing</w:t>
      </w:r>
    </w:p>
    <w:p w:rsidR="009E008C" w:rsidRPr="00284FF0" w:rsidP="00363EE5" w14:paraId="1DB4F69B" w14:textId="77777777">
      <w:pPr>
        <w:numPr>
          <w:ilvl w:val="0"/>
          <w:numId w:val="16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Overall structure of oversight and staffing for FARE </w:t>
      </w:r>
    </w:p>
    <w:p w:rsidR="009E008C" w:rsidRPr="00284FF0" w:rsidP="00363EE5" w14:paraId="4265499D" w14:textId="77777777">
      <w:pPr>
        <w:numPr>
          <w:ilvl w:val="0"/>
          <w:numId w:val="16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Primary roles and responsibilities for supervising and overseeing Navigators </w:t>
      </w:r>
    </w:p>
    <w:p w:rsidR="009E008C" w:rsidRPr="00284FF0" w:rsidP="00363EE5" w14:paraId="42C5D371" w14:textId="77777777">
      <w:pPr>
        <w:numPr>
          <w:ilvl w:val="0"/>
          <w:numId w:val="16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Staff experience, skills, and abilities</w:t>
      </w:r>
    </w:p>
    <w:p w:rsidR="009E008C" w:rsidRPr="00284FF0" w:rsidP="00363EE5" w14:paraId="3A4D73DD" w14:textId="77777777">
      <w:pPr>
        <w:numPr>
          <w:ilvl w:val="0"/>
          <w:numId w:val="16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Staff characteristics or activities that support collaboration with grantee</w:t>
      </w:r>
    </w:p>
    <w:p w:rsidR="009E008C" w:rsidRPr="00284FF0" w:rsidP="00363EE5" w14:paraId="4862A8A5" w14:textId="77777777">
      <w:pPr>
        <w:numPr>
          <w:ilvl w:val="0"/>
          <w:numId w:val="16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Staff turnover</w:t>
      </w:r>
    </w:p>
    <w:p w:rsidR="009E008C" w:rsidRPr="001C4691" w:rsidP="00363EE5" w14:paraId="10D325CE" w14:textId="77777777">
      <w:pPr>
        <w:numPr>
          <w:ilvl w:val="0"/>
          <w:numId w:val="11"/>
        </w:numPr>
        <w:spacing w:before="120"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C4691">
        <w:rPr>
          <w:rFonts w:ascii="Times New Roman" w:eastAsia="Calibri" w:hAnsi="Times New Roman" w:cs="Times New Roman"/>
          <w:sz w:val="24"/>
          <w:szCs w:val="24"/>
        </w:rPr>
        <w:t xml:space="preserve">Staff and Navigator training and supervision </w:t>
      </w:r>
    </w:p>
    <w:p w:rsidR="009E008C" w:rsidRPr="00284FF0" w:rsidP="00363EE5" w14:paraId="0F5DFA66" w14:textId="77777777">
      <w:pPr>
        <w:numPr>
          <w:ilvl w:val="0"/>
          <w:numId w:val="17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Developing staff training materials </w:t>
      </w:r>
    </w:p>
    <w:p w:rsidR="009E008C" w:rsidRPr="00284FF0" w:rsidP="00363EE5" w14:paraId="235BD520" w14:textId="77777777">
      <w:pPr>
        <w:numPr>
          <w:ilvl w:val="0"/>
          <w:numId w:val="17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Format and setting of training  </w:t>
      </w:r>
    </w:p>
    <w:p w:rsidR="009E008C" w:rsidRPr="00284FF0" w:rsidP="00363EE5" w14:paraId="150BFDB3" w14:textId="77777777">
      <w:pPr>
        <w:numPr>
          <w:ilvl w:val="0"/>
          <w:numId w:val="17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Training content and topic areas</w:t>
      </w:r>
    </w:p>
    <w:p w:rsidR="009E008C" w:rsidRPr="00284FF0" w:rsidP="00363EE5" w14:paraId="0810840A" w14:textId="77777777">
      <w:pPr>
        <w:numPr>
          <w:ilvl w:val="0"/>
          <w:numId w:val="17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Assignment of staff roles and responsibilities </w:t>
      </w:r>
    </w:p>
    <w:p w:rsidR="009E008C" w:rsidRPr="00284FF0" w:rsidP="00363EE5" w14:paraId="7CA61619" w14:textId="77777777">
      <w:pPr>
        <w:numPr>
          <w:ilvl w:val="0"/>
          <w:numId w:val="17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Ongoing training, professional development, and supervision</w:t>
      </w:r>
    </w:p>
    <w:p w:rsidR="009E008C" w:rsidRPr="00284FF0" w:rsidP="00363EE5" w14:paraId="0AAAAC34" w14:textId="2E7AEA88">
      <w:pPr>
        <w:numPr>
          <w:ilvl w:val="0"/>
          <w:numId w:val="17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Monitoring key data and reports</w:t>
      </w:r>
      <w:r w:rsidRPr="00284FF0" w:rsidR="00E5578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ensuring Navigators follow up on issues raised during monitoring</w:t>
      </w:r>
    </w:p>
    <w:p w:rsidR="009E008C" w:rsidRPr="00284FF0" w:rsidP="00363EE5" w14:paraId="509D08C0" w14:textId="77777777">
      <w:pPr>
        <w:numPr>
          <w:ilvl w:val="0"/>
          <w:numId w:val="17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Other guidance and support provided to Navigators during the course of grant implementation </w:t>
      </w:r>
    </w:p>
    <w:p w:rsidR="009E008C" w:rsidRPr="001C4691" w:rsidP="00363EE5" w14:paraId="5CDDF1AF" w14:textId="77777777">
      <w:pPr>
        <w:numPr>
          <w:ilvl w:val="0"/>
          <w:numId w:val="11"/>
        </w:numPr>
        <w:spacing w:before="120"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C4691">
        <w:rPr>
          <w:rFonts w:ascii="Times New Roman" w:eastAsia="Calibri" w:hAnsi="Times New Roman" w:cs="Times New Roman"/>
          <w:sz w:val="24"/>
          <w:szCs w:val="24"/>
        </w:rPr>
        <w:t xml:space="preserve">Program implementation  </w:t>
      </w:r>
    </w:p>
    <w:p w:rsidR="009E008C" w:rsidRPr="001C4691" w:rsidP="00503439" w14:paraId="498DB65E" w14:textId="77777777">
      <w:pPr>
        <w:numPr>
          <w:ilvl w:val="0"/>
          <w:numId w:val="1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Types of Navigator activities and services provided</w:t>
      </w:r>
    </w:p>
    <w:p w:rsidR="009E008C" w:rsidP="00363EE5" w14:paraId="5C9A0E49" w14:textId="77777777">
      <w:pPr>
        <w:numPr>
          <w:ilvl w:val="0"/>
          <w:numId w:val="7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Outreach</w:t>
      </w:r>
    </w:p>
    <w:p w:rsidR="009E008C" w:rsidP="00363EE5" w14:paraId="1D22F411" w14:textId="77777777">
      <w:pPr>
        <w:numPr>
          <w:ilvl w:val="1"/>
          <w:numId w:val="7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Populations of interest</w:t>
      </w:r>
    </w:p>
    <w:p w:rsidR="009E008C" w:rsidP="00363EE5" w14:paraId="60F9F914" w14:textId="77777777">
      <w:pPr>
        <w:numPr>
          <w:ilvl w:val="1"/>
          <w:numId w:val="7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Outreach strategies, including community-based approaches</w:t>
      </w:r>
    </w:p>
    <w:p w:rsidR="009E008C" w:rsidP="00363EE5" w14:paraId="70D56A5A" w14:textId="77777777">
      <w:pPr>
        <w:numPr>
          <w:ilvl w:val="1"/>
          <w:numId w:val="7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Design considerations, including language </w:t>
      </w:r>
    </w:p>
    <w:p w:rsidR="009E008C" w:rsidP="00363EE5" w14:paraId="465DE2B9" w14:textId="77777777">
      <w:pPr>
        <w:numPr>
          <w:ilvl w:val="1"/>
          <w:numId w:val="7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Partner involvement </w:t>
      </w:r>
    </w:p>
    <w:p w:rsidR="009E008C" w:rsidP="00363EE5" w14:paraId="1ACFBFEE" w14:textId="77777777">
      <w:pPr>
        <w:numPr>
          <w:ilvl w:val="1"/>
          <w:numId w:val="7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Follow-up with interested women</w:t>
      </w:r>
    </w:p>
    <w:p w:rsidR="009E008C" w:rsidRPr="001C4691" w:rsidP="00363EE5" w14:paraId="2F02D671" w14:textId="77777777">
      <w:pPr>
        <w:numPr>
          <w:ilvl w:val="1"/>
          <w:numId w:val="7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Enrollment in services following outreach events</w:t>
      </w:r>
    </w:p>
    <w:p w:rsidR="009E008C" w:rsidRPr="001C4691" w:rsidP="00503439" w14:paraId="1AE983BF" w14:textId="77777777">
      <w:pPr>
        <w:numPr>
          <w:ilvl w:val="0"/>
          <w:numId w:val="1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Dissemination of educational materials</w:t>
      </w:r>
    </w:p>
    <w:p w:rsidR="009E008C" w:rsidRPr="001C4691" w:rsidP="00503439" w14:paraId="0B6FEFEF" w14:textId="60BA380A">
      <w:pPr>
        <w:numPr>
          <w:ilvl w:val="0"/>
          <w:numId w:val="26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Rights and benefits</w:t>
      </w:r>
      <w:r w:rsidR="00E5578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related c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hallenges faced by population of interest in the grant’s service area</w:t>
      </w:r>
    </w:p>
    <w:p w:rsidR="009E008C" w:rsidRPr="001C4691" w:rsidP="00503439" w14:paraId="60546A7B" w14:textId="77777777">
      <w:pPr>
        <w:numPr>
          <w:ilvl w:val="0"/>
          <w:numId w:val="26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Information or educational materials developed</w:t>
      </w:r>
    </w:p>
    <w:p w:rsidR="009E008C" w:rsidRPr="001C4691" w:rsidP="00503439" w14:paraId="2185D58A" w14:textId="77777777">
      <w:pPr>
        <w:numPr>
          <w:ilvl w:val="0"/>
          <w:numId w:val="28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Translation or interpretation services</w:t>
      </w:r>
    </w:p>
    <w:p w:rsidR="009E008C" w:rsidRPr="001C4691" w:rsidP="00503439" w14:paraId="265DD558" w14:textId="77777777">
      <w:pPr>
        <w:numPr>
          <w:ilvl w:val="0"/>
          <w:numId w:val="28"/>
        </w:numPr>
        <w:ind w:left="162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Description of how the materials address targeted need </w:t>
      </w:r>
    </w:p>
    <w:p w:rsidR="009E008C" w:rsidRPr="001C4691" w:rsidP="00503439" w14:paraId="78CE4C02" w14:textId="77777777">
      <w:pPr>
        <w:numPr>
          <w:ilvl w:val="0"/>
          <w:numId w:val="26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Dissemination methods, including use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of social media, in-person events, virtual events, and written materials</w:t>
      </w:r>
    </w:p>
    <w:p w:rsidR="009E008C" w:rsidRPr="001C4691" w:rsidP="00503439" w14:paraId="1D46EE07" w14:textId="77777777">
      <w:pPr>
        <w:numPr>
          <w:ilvl w:val="0"/>
          <w:numId w:val="26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Strategies for effective communication</w:t>
      </w:r>
    </w:p>
    <w:p w:rsidR="009E008C" w:rsidRPr="001C4691" w:rsidP="00503439" w14:paraId="45263B6A" w14:textId="77777777">
      <w:pPr>
        <w:numPr>
          <w:ilvl w:val="0"/>
          <w:numId w:val="26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Building trust within the community</w:t>
      </w:r>
    </w:p>
    <w:p w:rsidR="009E008C" w:rsidRPr="001C4691" w:rsidP="00503439" w14:paraId="66C2262D" w14:textId="77777777">
      <w:pPr>
        <w:numPr>
          <w:ilvl w:val="0"/>
          <w:numId w:val="18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Activities on rights and benefits </w:t>
      </w:r>
    </w:p>
    <w:p w:rsidR="009E008C" w:rsidRPr="001C4691" w:rsidP="00503439" w14:paraId="413F6FED" w14:textId="77777777">
      <w:pPr>
        <w:numPr>
          <w:ilvl w:val="0"/>
          <w:numId w:val="27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Goals of activities on rights and benefits </w:t>
      </w:r>
    </w:p>
    <w:p w:rsidR="009E008C" w:rsidRPr="001C4691" w:rsidP="00503439" w14:paraId="39B5C04C" w14:textId="77777777">
      <w:pPr>
        <w:numPr>
          <w:ilvl w:val="0"/>
          <w:numId w:val="27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Planned activities to help women access their rights and benefits </w:t>
      </w:r>
    </w:p>
    <w:p w:rsidR="009E008C" w:rsidRPr="001C4691" w:rsidP="00503439" w14:paraId="0C9EFE5A" w14:textId="77777777">
      <w:pPr>
        <w:numPr>
          <w:ilvl w:val="0"/>
          <w:numId w:val="27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Efforts to train women to serve as benefits Navigators</w:t>
      </w:r>
    </w:p>
    <w:p w:rsidR="009E008C" w:rsidRPr="001C4691" w:rsidP="00503439" w14:paraId="4A9074E6" w14:textId="77777777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Identifying women to serve in Navigator roles</w:t>
      </w:r>
    </w:p>
    <w:p w:rsidR="009E008C" w:rsidRPr="001C4691" w:rsidP="00503439" w14:paraId="22E169DB" w14:textId="77777777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Training provided to women serving as Navigators</w:t>
      </w:r>
    </w:p>
    <w:p w:rsidR="009E008C" w:rsidRPr="001C4691" w:rsidP="00503439" w14:paraId="3CA6C948" w14:textId="77777777">
      <w:pPr>
        <w:numPr>
          <w:ilvl w:val="0"/>
          <w:numId w:val="29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Strategies for conducting outreach to other women</w:t>
      </w:r>
    </w:p>
    <w:p w:rsidR="009E008C" w:rsidRPr="001C4691" w:rsidP="00503439" w14:paraId="65849703" w14:textId="77777777">
      <w:pPr>
        <w:numPr>
          <w:ilvl w:val="0"/>
          <w:numId w:val="27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Efforts to refer women to other services</w:t>
      </w:r>
    </w:p>
    <w:p w:rsidR="009E008C" w:rsidRPr="001C4691" w:rsidP="00503439" w14:paraId="2AA22F59" w14:textId="77777777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Common referral needs </w:t>
      </w:r>
    </w:p>
    <w:p w:rsidR="009E008C" w:rsidRPr="001C4691" w:rsidP="00503439" w14:paraId="2AFF3A55" w14:textId="77777777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Common referral partners</w:t>
      </w:r>
    </w:p>
    <w:p w:rsidR="009E008C" w:rsidRPr="001C4691" w:rsidP="00503439" w14:paraId="1C6D8FEB" w14:textId="77777777">
      <w:pPr>
        <w:numPr>
          <w:ilvl w:val="0"/>
          <w:numId w:val="30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Strategies for making and tracking referrals</w:t>
      </w:r>
    </w:p>
    <w:p w:rsidR="009E008C" w:rsidRPr="001C4691" w:rsidP="00503439" w14:paraId="3236F753" w14:textId="77777777">
      <w:pPr>
        <w:numPr>
          <w:ilvl w:val="0"/>
          <w:numId w:val="27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Considerations for population of interest</w:t>
      </w:r>
    </w:p>
    <w:p w:rsidR="009E008C" w:rsidRPr="001C4691" w:rsidP="00503439" w14:paraId="01BAF38A" w14:textId="77777777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Whether and how activities and services were tailored for different populations</w:t>
      </w:r>
    </w:p>
    <w:p w:rsidR="009E008C" w:rsidRPr="001C4691" w:rsidP="00503439" w14:paraId="7C1D9413" w14:textId="6304C57A">
      <w:pPr>
        <w:numPr>
          <w:ilvl w:val="0"/>
          <w:numId w:val="31"/>
        </w:numPr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ffectiveness in reaching populations identified by grant application or implementation planning</w:t>
      </w:r>
    </w:p>
    <w:p w:rsidR="009E008C" w:rsidRPr="001C4691" w:rsidP="00363EE5" w14:paraId="15C69DC9" w14:textId="77777777">
      <w:pPr>
        <w:numPr>
          <w:ilvl w:val="0"/>
          <w:numId w:val="18"/>
        </w:numPr>
        <w:spacing w:before="20" w:after="20" w:line="240" w:lineRule="auto"/>
        <w:ind w:left="9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Any other activities or services provided</w:t>
      </w:r>
    </w:p>
    <w:p w:rsidR="009E008C" w:rsidRPr="001C4691" w:rsidP="00363EE5" w14:paraId="32D6E742" w14:textId="77777777">
      <w:pPr>
        <w:numPr>
          <w:ilvl w:val="0"/>
          <w:numId w:val="11"/>
        </w:numPr>
        <w:spacing w:before="120"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C4691">
        <w:rPr>
          <w:rFonts w:ascii="Times New Roman" w:eastAsia="Calibri" w:hAnsi="Times New Roman" w:cs="Times New Roman"/>
          <w:sz w:val="24"/>
          <w:szCs w:val="24"/>
        </w:rPr>
        <w:t xml:space="preserve">Data collection and participant outcomes </w:t>
      </w:r>
    </w:p>
    <w:p w:rsidR="009E008C" w:rsidRPr="001C4691" w:rsidP="00363EE5" w14:paraId="79729D6C" w14:textId="52F06DCD">
      <w:pPr>
        <w:numPr>
          <w:ilvl w:val="0"/>
          <w:numId w:val="19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How the grantee measures grant success in increasing participants’ understanding of and access to their employment rights and benefits </w:t>
      </w:r>
    </w:p>
    <w:p w:rsidR="009E008C" w:rsidRPr="001C4691" w:rsidP="00363EE5" w14:paraId="3D0E3F41" w14:textId="6CB1258A">
      <w:pPr>
        <w:numPr>
          <w:ilvl w:val="0"/>
          <w:numId w:val="19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How partners measure success</w:t>
      </w:r>
    </w:p>
    <w:p w:rsidR="009E008C" w:rsidRPr="001C4691" w:rsidP="00363EE5" w14:paraId="669D86BD" w14:textId="77777777">
      <w:pPr>
        <w:numPr>
          <w:ilvl w:val="0"/>
          <w:numId w:val="19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What data are collected and how they are used to measure: </w:t>
      </w:r>
    </w:p>
    <w:p w:rsidR="009E008C" w:rsidRPr="001C4691" w:rsidP="00363EE5" w14:paraId="4446F09A" w14:textId="01C5BFEC">
      <w:pPr>
        <w:numPr>
          <w:ilvl w:val="1"/>
          <w:numId w:val="10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Demographic characteristics of populations engaged through outreach</w:t>
      </w:r>
    </w:p>
    <w:p w:rsidR="009E008C" w:rsidRPr="001C4691" w:rsidP="00363EE5" w14:paraId="70892C05" w14:textId="77777777">
      <w:pPr>
        <w:numPr>
          <w:ilvl w:val="1"/>
          <w:numId w:val="10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Number and types of outreach activities </w:t>
      </w:r>
    </w:p>
    <w:p w:rsidR="009E008C" w:rsidRPr="001C4691" w:rsidP="00363EE5" w14:paraId="596AA11E" w14:textId="77777777">
      <w:pPr>
        <w:numPr>
          <w:ilvl w:val="1"/>
          <w:numId w:val="10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How women found out about services</w:t>
      </w:r>
    </w:p>
    <w:p w:rsidR="009E008C" w:rsidRPr="001C4691" w:rsidP="00363EE5" w14:paraId="6AB3EBEA" w14:textId="77777777">
      <w:pPr>
        <w:numPr>
          <w:ilvl w:val="1"/>
          <w:numId w:val="10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Number of women trained as benefits Navigators </w:t>
      </w:r>
    </w:p>
    <w:p w:rsidR="009E008C" w:rsidRPr="001C4691" w:rsidP="00363EE5" w14:paraId="136E5F0E" w14:textId="77777777">
      <w:pPr>
        <w:numPr>
          <w:ilvl w:val="1"/>
          <w:numId w:val="10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Changes to benefits take-up and enrollment </w:t>
      </w:r>
    </w:p>
    <w:p w:rsidR="009E008C" w:rsidRPr="001C4691" w:rsidP="00363EE5" w14:paraId="0C4156E8" w14:textId="77777777">
      <w:pPr>
        <w:numPr>
          <w:ilvl w:val="1"/>
          <w:numId w:val="10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Number of violations deterred </w:t>
      </w:r>
    </w:p>
    <w:p w:rsidR="009E008C" w:rsidRPr="001C4691" w:rsidP="00363EE5" w14:paraId="41AFCC50" w14:textId="0AA5D8EA">
      <w:pPr>
        <w:numPr>
          <w:ilvl w:val="1"/>
          <w:numId w:val="10"/>
        </w:numPr>
        <w:ind w:left="12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Other participant outcomes (for example, ability to advocate for benefits and rights)</w:t>
      </w:r>
    </w:p>
    <w:p w:rsidR="009E008C" w:rsidRPr="001C4691" w:rsidP="00363EE5" w14:paraId="103DDE39" w14:textId="77777777">
      <w:pPr>
        <w:numPr>
          <w:ilvl w:val="0"/>
          <w:numId w:val="19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Methods grantees use to gather and synthesize data from subgrantees</w:t>
      </w:r>
    </w:p>
    <w:p w:rsidR="009E008C" w:rsidRPr="001C4691" w:rsidP="00363EE5" w14:paraId="3082FD49" w14:textId="77777777">
      <w:pPr>
        <w:numPr>
          <w:ilvl w:val="0"/>
          <w:numId w:val="6"/>
        </w:numPr>
        <w:ind w:left="12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4691">
        <w:rPr>
          <w:rFonts w:ascii="Times New Roman" w:eastAsia="Calibri" w:hAnsi="Times New Roman" w:cs="Times New Roman"/>
          <w:sz w:val="24"/>
          <w:szCs w:val="24"/>
        </w:rPr>
        <w:t>Initial findings on participant outcomes</w:t>
      </w:r>
    </w:p>
    <w:p w:rsidR="009E008C" w:rsidRPr="001C4691" w:rsidP="00363EE5" w14:paraId="0745FA27" w14:textId="77777777">
      <w:pPr>
        <w:numPr>
          <w:ilvl w:val="0"/>
          <w:numId w:val="11"/>
        </w:numPr>
        <w:spacing w:before="60" w:after="6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4691">
        <w:rPr>
          <w:rFonts w:ascii="Times New Roman" w:eastAsia="Calibri" w:hAnsi="Times New Roman" w:cs="Times New Roman"/>
          <w:sz w:val="24"/>
          <w:szCs w:val="24"/>
        </w:rPr>
        <w:t xml:space="preserve">Successes and challenges or barriers </w:t>
      </w:r>
    </w:p>
    <w:p w:rsidR="009E008C" w:rsidRPr="001C4691" w:rsidP="00363EE5" w14:paraId="229A5C72" w14:textId="546F3BBD">
      <w:pPr>
        <w:numPr>
          <w:ilvl w:val="0"/>
          <w:numId w:val="20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Successes and challenges in starting and implementing the FARE program model </w:t>
      </w:r>
    </w:p>
    <w:p w:rsidR="009E008C" w:rsidRPr="001C4691" w:rsidP="00363EE5" w14:paraId="16D956AF" w14:textId="77777777">
      <w:pPr>
        <w:numPr>
          <w:ilvl w:val="1"/>
          <w:numId w:val="3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Identifying populations of interest</w:t>
      </w:r>
    </w:p>
    <w:p w:rsidR="009E008C" w:rsidRPr="001C4691" w:rsidP="00363EE5" w14:paraId="2ADF462D" w14:textId="77777777">
      <w:pPr>
        <w:numPr>
          <w:ilvl w:val="1"/>
          <w:numId w:val="3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Identifying partners to serve the focal communities and establishing agreements</w:t>
      </w:r>
    </w:p>
    <w:p w:rsidR="009E008C" w:rsidRPr="001C4691" w:rsidP="00363EE5" w14:paraId="5293F494" w14:textId="77777777">
      <w:pPr>
        <w:numPr>
          <w:ilvl w:val="1"/>
          <w:numId w:val="3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Hiring and training staff</w:t>
      </w:r>
    </w:p>
    <w:p w:rsidR="009E008C" w:rsidRPr="001C4691" w:rsidP="00363EE5" w14:paraId="111AAF81" w14:textId="77777777">
      <w:pPr>
        <w:numPr>
          <w:ilvl w:val="1"/>
          <w:numId w:val="3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Implementing outreach and engagement activities</w:t>
      </w:r>
    </w:p>
    <w:p w:rsidR="009E008C" w:rsidRPr="001C4691" w:rsidP="00363EE5" w14:paraId="47CBA441" w14:textId="77777777">
      <w:pPr>
        <w:numPr>
          <w:ilvl w:val="1"/>
          <w:numId w:val="3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Challenges affecting whether women achieve positive outcomes</w:t>
      </w:r>
    </w:p>
    <w:p w:rsidR="009E008C" w:rsidRPr="001C4691" w:rsidP="00363EE5" w14:paraId="6A693AE3" w14:textId="77777777">
      <w:pPr>
        <w:numPr>
          <w:ilvl w:val="1"/>
          <w:numId w:val="3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Successes or promising strategies for serving women</w:t>
      </w:r>
    </w:p>
    <w:p w:rsidR="009E008C" w:rsidRPr="001C4691" w:rsidP="00363EE5" w14:paraId="6204F82B" w14:textId="77777777">
      <w:pPr>
        <w:numPr>
          <w:ilvl w:val="1"/>
          <w:numId w:val="3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Successes, challenges, and lessons learned related to data collection and measurement</w:t>
      </w:r>
    </w:p>
    <w:p w:rsidR="009E008C" w:rsidRPr="001C4691" w:rsidP="00363EE5" w14:paraId="73B1846D" w14:textId="77777777">
      <w:pPr>
        <w:numPr>
          <w:ilvl w:val="0"/>
          <w:numId w:val="20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Changes made to implementation model</w:t>
      </w:r>
    </w:p>
    <w:p w:rsidR="009E008C" w:rsidRPr="001C4691" w:rsidP="00363EE5" w14:paraId="7C323EA2" w14:textId="77777777">
      <w:pPr>
        <w:numPr>
          <w:ilvl w:val="1"/>
          <w:numId w:val="4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Which changes needed to be made and why</w:t>
      </w:r>
    </w:p>
    <w:p w:rsidR="009E008C" w:rsidRPr="001C4691" w:rsidP="00363EE5" w14:paraId="2E99C291" w14:textId="77777777">
      <w:pPr>
        <w:numPr>
          <w:ilvl w:val="1"/>
          <w:numId w:val="4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Solutions applied to overcome or mitigate implementation challenges</w:t>
      </w:r>
    </w:p>
    <w:p w:rsidR="009E008C" w:rsidRPr="001C4691" w:rsidP="00363EE5" w14:paraId="5BC9F5F0" w14:textId="77777777">
      <w:pPr>
        <w:numPr>
          <w:ilvl w:val="1"/>
          <w:numId w:val="4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Program improvements made to better serve populations of interest</w:t>
      </w:r>
    </w:p>
    <w:p w:rsidR="009E008C" w:rsidRPr="001C4691" w:rsidP="00363EE5" w14:paraId="6DECDA0B" w14:textId="77777777">
      <w:pPr>
        <w:numPr>
          <w:ilvl w:val="0"/>
          <w:numId w:val="20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Perceptions about effectiveness of the grant activities</w:t>
      </w:r>
    </w:p>
    <w:p w:rsidR="009E008C" w:rsidRPr="001C4691" w:rsidP="00363EE5" w14:paraId="3275BA61" w14:textId="77777777">
      <w:pPr>
        <w:numPr>
          <w:ilvl w:val="1"/>
          <w:numId w:val="5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Component(s) of the FARE model with the perceived biggest impact(s)  </w:t>
      </w:r>
    </w:p>
    <w:p w:rsidR="009E008C" w:rsidRPr="001C4691" w:rsidP="00363EE5" w14:paraId="697BE1BE" w14:textId="77777777">
      <w:pPr>
        <w:numPr>
          <w:ilvl w:val="1"/>
          <w:numId w:val="5"/>
        </w:numPr>
        <w:ind w:left="135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4691">
        <w:rPr>
          <w:rFonts w:ascii="Times New Roman" w:eastAsia="Calibri" w:hAnsi="Times New Roman" w:cs="Times New Roman"/>
          <w:color w:val="000000"/>
          <w:sz w:val="24"/>
          <w:szCs w:val="24"/>
        </w:rPr>
        <w:t>Key program elements for a successful program model</w:t>
      </w:r>
    </w:p>
    <w:p w:rsidR="009E008C" w:rsidRPr="001C4691" w:rsidP="00363EE5" w14:paraId="470D05C9" w14:textId="77777777">
      <w:pPr>
        <w:numPr>
          <w:ilvl w:val="0"/>
          <w:numId w:val="11"/>
        </w:num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84FF0">
        <w:rPr>
          <w:rFonts w:ascii="Times New Roman" w:eastAsia="Calibri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e</w:t>
      </w:r>
      <w:r w:rsidRPr="001C4691">
        <w:rPr>
          <w:rFonts w:ascii="Times New Roman" w:eastAsia="Times New Roman" w:hAnsi="Times New Roman" w:cs="Times New Roman"/>
          <w:sz w:val="24"/>
          <w:szCs w:val="24"/>
        </w:rPr>
        <w:t xml:space="preserve">nhancement, expansion, and continuation of Navigator positions and FARE services </w:t>
      </w:r>
    </w:p>
    <w:p w:rsidR="009E008C" w:rsidRPr="00284FF0" w:rsidP="00363EE5" w14:paraId="59A3D0AD" w14:textId="4C8AAF35">
      <w:pPr>
        <w:numPr>
          <w:ilvl w:val="0"/>
          <w:numId w:val="21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Feedback from local communities </w:t>
      </w:r>
      <w:r w:rsidRPr="00284FF0" w:rsidR="002D5F27">
        <w:rPr>
          <w:rFonts w:ascii="Times New Roman" w:eastAsia="Calibri" w:hAnsi="Times New Roman" w:cs="Times New Roman"/>
          <w:color w:val="000000"/>
          <w:sz w:val="24"/>
          <w:szCs w:val="24"/>
        </w:rPr>
        <w:t>on how</w:t>
      </w: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improve access to the FARE program </w:t>
      </w:r>
    </w:p>
    <w:p w:rsidR="009E008C" w:rsidRPr="00284FF0" w:rsidP="00363EE5" w14:paraId="7C8962D2" w14:textId="77777777">
      <w:pPr>
        <w:numPr>
          <w:ilvl w:val="0"/>
          <w:numId w:val="21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Interest in expanding, enhancing, or continuing FARE roles and positions </w:t>
      </w:r>
    </w:p>
    <w:p w:rsidR="001F5A4C" w:rsidRPr="00284FF0" w:rsidP="00363EE5" w14:paraId="2FFCE084" w14:textId="77777777">
      <w:pPr>
        <w:numPr>
          <w:ilvl w:val="0"/>
          <w:numId w:val="21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Factors for determining whether and when expansion or enhancement will occur </w:t>
      </w:r>
    </w:p>
    <w:p w:rsidR="5F552BA0" w:rsidRPr="00284FF0" w:rsidP="00363EE5" w14:paraId="16D77DAA" w14:textId="01D05295">
      <w:pPr>
        <w:numPr>
          <w:ilvl w:val="0"/>
          <w:numId w:val="21"/>
        </w:numPr>
        <w:spacing w:before="20" w:after="2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FF0">
        <w:rPr>
          <w:rFonts w:ascii="Times New Roman" w:eastAsia="Calibri" w:hAnsi="Times New Roman" w:cs="Times New Roman"/>
          <w:color w:val="000000"/>
          <w:sz w:val="24"/>
          <w:szCs w:val="24"/>
        </w:rPr>
        <w:t>Facilitators and barriers to expanding, enhancing, or continuing FARE services </w:t>
      </w:r>
    </w:p>
    <w:sectPr w:rsidSect="00A14451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0773" w14:paraId="019E09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0773" w14:paraId="13BF3E8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0773" w14:paraId="6CEFCA2B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</w:rPr>
      <w:id w:val="73325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451" w:rsidRPr="00A14451" w:rsidP="00A14451" w14:paraId="37014923" w14:textId="4D0D3152">
        <w:pPr>
          <w:pStyle w:val="Footer"/>
          <w:jc w:val="center"/>
          <w:rPr>
            <w:rFonts w:ascii="Times New Roman" w:hAnsi="Times New Roman" w:cs="Times New Roman"/>
          </w:rPr>
        </w:pPr>
        <w:r w:rsidRPr="00A14451">
          <w:rPr>
            <w:rFonts w:ascii="Times New Roman" w:hAnsi="Times New Roman" w:cs="Times New Roman"/>
          </w:rPr>
          <w:fldChar w:fldCharType="begin"/>
        </w:r>
        <w:r w:rsidRPr="00A14451">
          <w:rPr>
            <w:rFonts w:ascii="Times New Roman" w:hAnsi="Times New Roman" w:cs="Times New Roman"/>
          </w:rPr>
          <w:instrText xml:space="preserve"> PAGE   \* MERGEFORMAT </w:instrText>
        </w:r>
        <w:r w:rsidRPr="00A14451">
          <w:rPr>
            <w:rFonts w:ascii="Times New Roman" w:hAnsi="Times New Roman" w:cs="Times New Roman"/>
          </w:rPr>
          <w:fldChar w:fldCharType="separate"/>
        </w:r>
        <w:r w:rsidRPr="00A14451">
          <w:rPr>
            <w:rFonts w:ascii="Times New Roman" w:hAnsi="Times New Roman" w:cs="Times New Roman"/>
          </w:rPr>
          <w:t>1</w:t>
        </w:r>
        <w:r w:rsidRPr="00A1445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0773" w14:paraId="381C85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0773" w14:paraId="38D6940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20773" w14:paraId="4A3E17BF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4451" w:rsidRPr="007C25F9" w:rsidP="007C25F9" w14:paraId="6A423084" w14:textId="77777777"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  <w:rPr>
        <w:rFonts w:ascii="Arial" w:eastAsia="Times New Roman" w:hAnsi="Arial" w:cs="Times New Roman"/>
        <w:sz w:val="20"/>
      </w:rPr>
    </w:pPr>
    <w:r>
      <w:rPr>
        <w:rFonts w:ascii="Arial" w:eastAsia="Times New Roman" w:hAnsi="Arial" w:cs="Times New Roman"/>
        <w:sz w:val="20"/>
      </w:rPr>
      <w:t>Formative</w:t>
    </w:r>
    <w:r w:rsidRPr="007C25F9">
      <w:rPr>
        <w:rFonts w:ascii="Arial" w:eastAsia="Times New Roman" w:hAnsi="Arial" w:cs="Times New Roman"/>
        <w:sz w:val="20"/>
      </w:rPr>
      <w:t xml:space="preserve"> Study of </w:t>
    </w:r>
    <w:r w:rsidRPr="00193FA4">
      <w:rPr>
        <w:rFonts w:ascii="Arial" w:eastAsia="Times New Roman" w:hAnsi="Arial" w:cs="Times New Roman"/>
        <w:sz w:val="20"/>
      </w:rPr>
      <w:t xml:space="preserve">Fostering Access, Rights, and Equity </w:t>
    </w:r>
    <w:r w:rsidRPr="007C25F9">
      <w:rPr>
        <w:rFonts w:ascii="Arial" w:eastAsia="Times New Roman" w:hAnsi="Arial" w:cs="Times New Roman"/>
        <w:sz w:val="20"/>
      </w:rPr>
      <w:t>(</w:t>
    </w:r>
    <w:r>
      <w:rPr>
        <w:rFonts w:ascii="Arial" w:eastAsia="Times New Roman" w:hAnsi="Arial" w:cs="Times New Roman"/>
        <w:sz w:val="20"/>
      </w:rPr>
      <w:t>FARE</w:t>
    </w:r>
    <w:r w:rsidRPr="007C25F9">
      <w:rPr>
        <w:rFonts w:ascii="Arial" w:eastAsia="Times New Roman" w:hAnsi="Arial" w:cs="Times New Roman"/>
        <w:sz w:val="20"/>
      </w:rPr>
      <w:t>) Navigators</w:t>
    </w:r>
  </w:p>
  <w:p w:rsidR="00A14451" w:rsidRPr="00A14451" w:rsidP="007C25F9" w14:paraId="084C2B0C" w14:textId="77777777"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  <w:rPr>
        <w:rFonts w:ascii="Arial" w:eastAsia="Times New Roman" w:hAnsi="Arial" w:cs="Times New Roman"/>
        <w:sz w:val="20"/>
        <w:lang w:val="fr-FR"/>
      </w:rPr>
    </w:pPr>
    <w:r w:rsidRPr="00A14451">
      <w:rPr>
        <w:rFonts w:ascii="Arial" w:eastAsia="Times New Roman" w:hAnsi="Arial" w:cs="Times New Roman"/>
        <w:sz w:val="20"/>
        <w:lang w:val="fr-FR"/>
      </w:rPr>
      <w:t>OMB #: 1290</w:t>
    </w:r>
    <w:r>
      <w:rPr>
        <w:rFonts w:ascii="Arial" w:eastAsia="Times New Roman" w:hAnsi="Arial" w:cs="Times New Roman"/>
        <w:sz w:val="20"/>
        <w:lang w:val="fr-FR"/>
      </w:rPr>
      <w:t>-</w:t>
    </w:r>
    <w:r w:rsidRPr="00A14451">
      <w:rPr>
        <w:rFonts w:ascii="Arial" w:eastAsia="Times New Roman" w:hAnsi="Arial" w:cs="Times New Roman"/>
        <w:sz w:val="20"/>
        <w:lang w:val="fr-FR"/>
      </w:rPr>
      <w:t>0043</w:t>
    </w:r>
  </w:p>
  <w:p w:rsidR="00A14451" w:rsidRPr="00A14451" w:rsidP="007C25F9" w14:paraId="6D1C1ED5" w14:textId="76DDC016"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  <w:rPr>
        <w:rFonts w:ascii="Arial" w:eastAsia="Times New Roman" w:hAnsi="Arial" w:cs="Times New Roman"/>
        <w:sz w:val="20"/>
        <w:lang w:val="fr-FR"/>
      </w:rPr>
    </w:pPr>
    <w:r w:rsidRPr="00A14451">
      <w:rPr>
        <w:rFonts w:ascii="Arial" w:eastAsia="Times New Roman" w:hAnsi="Arial" w:cs="Times New Roman"/>
        <w:sz w:val="20"/>
        <w:lang w:val="fr-FR"/>
      </w:rPr>
      <w:t xml:space="preserve">Expiration date: </w:t>
    </w:r>
    <w:r w:rsidRPr="00C20773" w:rsidR="00C20773">
      <w:rPr>
        <w:rFonts w:ascii="Arial" w:hAnsi="Arial" w:cs="Arial"/>
        <w:sz w:val="20"/>
        <w:szCs w:val="20"/>
      </w:rPr>
      <w:t>10/31/2025</w:t>
    </w:r>
  </w:p>
  <w:p w:rsidR="00A14451" w:rsidRPr="00A14451" w14:paraId="6AD7C969" w14:textId="77777777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322683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77292"/>
    <w:multiLevelType w:val="hybridMultilevel"/>
    <w:tmpl w:val="C8EA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D4B"/>
    <w:multiLevelType w:val="hybridMultilevel"/>
    <w:tmpl w:val="BDEEE7B6"/>
    <w:lvl w:ilvl="0">
      <w:start w:val="1"/>
      <w:numFmt w:val="lowerRoman"/>
      <w:lvlText w:val="%1."/>
      <w:lvlJc w:val="right"/>
      <w:pPr>
        <w:ind w:left="3240" w:hanging="18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3C81"/>
    <w:multiLevelType w:val="hybridMultilevel"/>
    <w:tmpl w:val="AB1CDA32"/>
    <w:lvl w:ilvl="0">
      <w:start w:val="1"/>
      <w:numFmt w:val="lowerLetter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F2E0C4C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20651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C0581"/>
    <w:multiLevelType w:val="hybridMultilevel"/>
    <w:tmpl w:val="462C5692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9B3758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1142E2"/>
    <w:multiLevelType w:val="hybridMultilevel"/>
    <w:tmpl w:val="6960E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4C87"/>
    <w:multiLevelType w:val="hybridMultilevel"/>
    <w:tmpl w:val="D3F26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81239"/>
    <w:multiLevelType w:val="hybridMultilevel"/>
    <w:tmpl w:val="EB2CAA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62D72"/>
    <w:multiLevelType w:val="hybridMultilevel"/>
    <w:tmpl w:val="820EF8E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A84389"/>
    <w:multiLevelType w:val="hybridMultilevel"/>
    <w:tmpl w:val="462C5692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5D6120"/>
    <w:multiLevelType w:val="hybridMultilevel"/>
    <w:tmpl w:val="462C5692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88842EE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304700"/>
    <w:multiLevelType w:val="hybridMultilevel"/>
    <w:tmpl w:val="0B22522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FA1650"/>
    <w:multiLevelType w:val="hybridMultilevel"/>
    <w:tmpl w:val="820EF8E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C367D53"/>
    <w:multiLevelType w:val="hybridMultilevel"/>
    <w:tmpl w:val="FD7894E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B6BBA"/>
    <w:multiLevelType w:val="hybridMultilevel"/>
    <w:tmpl w:val="FDA2C9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60CB1"/>
    <w:multiLevelType w:val="hybridMultilevel"/>
    <w:tmpl w:val="820EF8E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DE15E7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553574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5348B7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34389"/>
    <w:multiLevelType w:val="hybridMultilevel"/>
    <w:tmpl w:val="462C5692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3FB5406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D9750C"/>
    <w:multiLevelType w:val="hybridMultilevel"/>
    <w:tmpl w:val="40EC018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C7780"/>
    <w:multiLevelType w:val="hybridMultilevel"/>
    <w:tmpl w:val="BDEEE7B6"/>
    <w:lvl w:ilvl="0">
      <w:start w:val="1"/>
      <w:numFmt w:val="lowerRoman"/>
      <w:lvlText w:val="%1."/>
      <w:lvlJc w:val="right"/>
      <w:pPr>
        <w:ind w:left="3240" w:hanging="18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C596F"/>
    <w:multiLevelType w:val="hybridMultilevel"/>
    <w:tmpl w:val="AB1CDA32"/>
    <w:lvl w:ilvl="0">
      <w:start w:val="1"/>
      <w:numFmt w:val="lowerLetter"/>
      <w:lvlText w:val="%1."/>
      <w:lvlJc w:val="left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DFE3A51"/>
    <w:multiLevelType w:val="hybridMultilevel"/>
    <w:tmpl w:val="FA0C2732"/>
    <w:lvl w:ilvl="0">
      <w:start w:val="1"/>
      <w:numFmt w:val="lowerRoman"/>
      <w:lvlText w:val="%1."/>
      <w:lvlJc w:val="righ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7E8E631A"/>
    <w:multiLevelType w:val="hybridMultilevel"/>
    <w:tmpl w:val="26E68D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8B412F"/>
    <w:multiLevelType w:val="hybridMultilevel"/>
    <w:tmpl w:val="0A5253B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404753">
    <w:abstractNumId w:val="28"/>
  </w:num>
  <w:num w:numId="2" w16cid:durableId="166213120">
    <w:abstractNumId w:val="9"/>
  </w:num>
  <w:num w:numId="3" w16cid:durableId="31266656">
    <w:abstractNumId w:val="18"/>
  </w:num>
  <w:num w:numId="4" w16cid:durableId="1064794443">
    <w:abstractNumId w:val="10"/>
  </w:num>
  <w:num w:numId="5" w16cid:durableId="761997463">
    <w:abstractNumId w:val="1"/>
  </w:num>
  <w:num w:numId="6" w16cid:durableId="128594479">
    <w:abstractNumId w:val="25"/>
  </w:num>
  <w:num w:numId="7" w16cid:durableId="1868248806">
    <w:abstractNumId w:val="16"/>
  </w:num>
  <w:num w:numId="8" w16cid:durableId="1903908639">
    <w:abstractNumId w:val="5"/>
  </w:num>
  <w:num w:numId="9" w16cid:durableId="611087888">
    <w:abstractNumId w:val="29"/>
  </w:num>
  <w:num w:numId="10" w16cid:durableId="215362112">
    <w:abstractNumId w:val="15"/>
  </w:num>
  <w:num w:numId="11" w16cid:durableId="783813241">
    <w:abstractNumId w:val="8"/>
  </w:num>
  <w:num w:numId="12" w16cid:durableId="2056545587">
    <w:abstractNumId w:val="20"/>
  </w:num>
  <w:num w:numId="13" w16cid:durableId="1837650331">
    <w:abstractNumId w:val="21"/>
  </w:num>
  <w:num w:numId="14" w16cid:durableId="1344896687">
    <w:abstractNumId w:val="22"/>
  </w:num>
  <w:num w:numId="15" w16cid:durableId="1607302861">
    <w:abstractNumId w:val="4"/>
  </w:num>
  <w:num w:numId="16" w16cid:durableId="536770704">
    <w:abstractNumId w:val="0"/>
  </w:num>
  <w:num w:numId="17" w16cid:durableId="1075736229">
    <w:abstractNumId w:val="24"/>
  </w:num>
  <w:num w:numId="18" w16cid:durableId="1062363777">
    <w:abstractNumId w:val="17"/>
  </w:num>
  <w:num w:numId="19" w16cid:durableId="1672445946">
    <w:abstractNumId w:val="30"/>
  </w:num>
  <w:num w:numId="20" w16cid:durableId="1797793041">
    <w:abstractNumId w:val="14"/>
  </w:num>
  <w:num w:numId="21" w16cid:durableId="1800414649">
    <w:abstractNumId w:val="7"/>
  </w:num>
  <w:num w:numId="22" w16cid:durableId="1646280441">
    <w:abstractNumId w:val="3"/>
  </w:num>
  <w:num w:numId="23" w16cid:durableId="1002319262">
    <w:abstractNumId w:val="27"/>
  </w:num>
  <w:num w:numId="24" w16cid:durableId="469057453">
    <w:abstractNumId w:val="2"/>
  </w:num>
  <w:num w:numId="25" w16cid:durableId="932470985">
    <w:abstractNumId w:val="26"/>
  </w:num>
  <w:num w:numId="26" w16cid:durableId="551885776">
    <w:abstractNumId w:val="11"/>
  </w:num>
  <w:num w:numId="27" w16cid:durableId="120923475">
    <w:abstractNumId w:val="19"/>
  </w:num>
  <w:num w:numId="28" w16cid:durableId="1704860018">
    <w:abstractNumId w:val="23"/>
  </w:num>
  <w:num w:numId="29" w16cid:durableId="1598437487">
    <w:abstractNumId w:val="6"/>
  </w:num>
  <w:num w:numId="30" w16cid:durableId="1613899585">
    <w:abstractNumId w:val="13"/>
  </w:num>
  <w:num w:numId="31" w16cid:durableId="40450049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425D5"/>
    <w:rsid w:val="00005D23"/>
    <w:rsid w:val="00015B70"/>
    <w:rsid w:val="00020C54"/>
    <w:rsid w:val="00020CA0"/>
    <w:rsid w:val="00035A54"/>
    <w:rsid w:val="00040366"/>
    <w:rsid w:val="00043539"/>
    <w:rsid w:val="00053DFC"/>
    <w:rsid w:val="0006042A"/>
    <w:rsid w:val="00062376"/>
    <w:rsid w:val="00065B9A"/>
    <w:rsid w:val="00071CA2"/>
    <w:rsid w:val="0007596D"/>
    <w:rsid w:val="00085DBF"/>
    <w:rsid w:val="00095428"/>
    <w:rsid w:val="000A73A1"/>
    <w:rsid w:val="000B0F60"/>
    <w:rsid w:val="000B2DA9"/>
    <w:rsid w:val="000B733F"/>
    <w:rsid w:val="000C647D"/>
    <w:rsid w:val="000C6DF5"/>
    <w:rsid w:val="000C70BC"/>
    <w:rsid w:val="000D68A3"/>
    <w:rsid w:val="000F16D4"/>
    <w:rsid w:val="000F608D"/>
    <w:rsid w:val="000F7832"/>
    <w:rsid w:val="0010064C"/>
    <w:rsid w:val="00102EA7"/>
    <w:rsid w:val="00102FAF"/>
    <w:rsid w:val="00103AC8"/>
    <w:rsid w:val="00110733"/>
    <w:rsid w:val="0012447B"/>
    <w:rsid w:val="00131F0B"/>
    <w:rsid w:val="00134655"/>
    <w:rsid w:val="00134FA4"/>
    <w:rsid w:val="00140648"/>
    <w:rsid w:val="001415B4"/>
    <w:rsid w:val="001545E8"/>
    <w:rsid w:val="00155A92"/>
    <w:rsid w:val="00162356"/>
    <w:rsid w:val="00162E39"/>
    <w:rsid w:val="0016340A"/>
    <w:rsid w:val="00164166"/>
    <w:rsid w:val="00166B22"/>
    <w:rsid w:val="0017175F"/>
    <w:rsid w:val="00175D99"/>
    <w:rsid w:val="001760DD"/>
    <w:rsid w:val="001770F5"/>
    <w:rsid w:val="00185547"/>
    <w:rsid w:val="00193FA4"/>
    <w:rsid w:val="00194F81"/>
    <w:rsid w:val="001A17A2"/>
    <w:rsid w:val="001A4161"/>
    <w:rsid w:val="001A7662"/>
    <w:rsid w:val="001A79D1"/>
    <w:rsid w:val="001C2D47"/>
    <w:rsid w:val="001C4691"/>
    <w:rsid w:val="001D7CDA"/>
    <w:rsid w:val="001E39ED"/>
    <w:rsid w:val="001F0989"/>
    <w:rsid w:val="001F321D"/>
    <w:rsid w:val="001F5A4C"/>
    <w:rsid w:val="00203342"/>
    <w:rsid w:val="00206DF9"/>
    <w:rsid w:val="0021437A"/>
    <w:rsid w:val="0021573C"/>
    <w:rsid w:val="00224511"/>
    <w:rsid w:val="00225C58"/>
    <w:rsid w:val="002272AE"/>
    <w:rsid w:val="0022746D"/>
    <w:rsid w:val="002333E9"/>
    <w:rsid w:val="00234E9C"/>
    <w:rsid w:val="00237069"/>
    <w:rsid w:val="00241B4E"/>
    <w:rsid w:val="0025150B"/>
    <w:rsid w:val="002534D2"/>
    <w:rsid w:val="00254051"/>
    <w:rsid w:val="00254158"/>
    <w:rsid w:val="00280678"/>
    <w:rsid w:val="0028306C"/>
    <w:rsid w:val="00284FF0"/>
    <w:rsid w:val="00287E29"/>
    <w:rsid w:val="0029369C"/>
    <w:rsid w:val="002A5B33"/>
    <w:rsid w:val="002A75FF"/>
    <w:rsid w:val="002B29FA"/>
    <w:rsid w:val="002C3530"/>
    <w:rsid w:val="002D10F0"/>
    <w:rsid w:val="002D2565"/>
    <w:rsid w:val="002D5F27"/>
    <w:rsid w:val="002D72DC"/>
    <w:rsid w:val="002F24B1"/>
    <w:rsid w:val="003015EB"/>
    <w:rsid w:val="00313C17"/>
    <w:rsid w:val="00314E11"/>
    <w:rsid w:val="00321A40"/>
    <w:rsid w:val="00324226"/>
    <w:rsid w:val="00331DD2"/>
    <w:rsid w:val="003330FB"/>
    <w:rsid w:val="00334123"/>
    <w:rsid w:val="00335638"/>
    <w:rsid w:val="00345EE5"/>
    <w:rsid w:val="003473D1"/>
    <w:rsid w:val="00355F69"/>
    <w:rsid w:val="00363EE5"/>
    <w:rsid w:val="00367DAA"/>
    <w:rsid w:val="00380764"/>
    <w:rsid w:val="003807D3"/>
    <w:rsid w:val="00387539"/>
    <w:rsid w:val="00390441"/>
    <w:rsid w:val="003917FF"/>
    <w:rsid w:val="00391F81"/>
    <w:rsid w:val="00392E04"/>
    <w:rsid w:val="003A5018"/>
    <w:rsid w:val="003A50C3"/>
    <w:rsid w:val="003A7556"/>
    <w:rsid w:val="003B6EB4"/>
    <w:rsid w:val="003C06E0"/>
    <w:rsid w:val="003C08BA"/>
    <w:rsid w:val="003D3469"/>
    <w:rsid w:val="003D6FDE"/>
    <w:rsid w:val="003DA7FC"/>
    <w:rsid w:val="003E6956"/>
    <w:rsid w:val="003E7AE2"/>
    <w:rsid w:val="004064B1"/>
    <w:rsid w:val="00415B20"/>
    <w:rsid w:val="004263C9"/>
    <w:rsid w:val="00437441"/>
    <w:rsid w:val="00443FB0"/>
    <w:rsid w:val="00457A43"/>
    <w:rsid w:val="00467F4C"/>
    <w:rsid w:val="004809DA"/>
    <w:rsid w:val="004845B2"/>
    <w:rsid w:val="0049365A"/>
    <w:rsid w:val="004A2313"/>
    <w:rsid w:val="004A266B"/>
    <w:rsid w:val="004A4ED2"/>
    <w:rsid w:val="004A51C4"/>
    <w:rsid w:val="004A6A2A"/>
    <w:rsid w:val="004B1CAD"/>
    <w:rsid w:val="004C6575"/>
    <w:rsid w:val="004C6A26"/>
    <w:rsid w:val="004D018B"/>
    <w:rsid w:val="004D10CF"/>
    <w:rsid w:val="004D5069"/>
    <w:rsid w:val="004E4A95"/>
    <w:rsid w:val="004F05E5"/>
    <w:rsid w:val="00503439"/>
    <w:rsid w:val="005136E2"/>
    <w:rsid w:val="00514787"/>
    <w:rsid w:val="00514FDF"/>
    <w:rsid w:val="00522813"/>
    <w:rsid w:val="005306DA"/>
    <w:rsid w:val="0055010C"/>
    <w:rsid w:val="005536CD"/>
    <w:rsid w:val="00553979"/>
    <w:rsid w:val="00556340"/>
    <w:rsid w:val="005668BE"/>
    <w:rsid w:val="005734FF"/>
    <w:rsid w:val="00574D09"/>
    <w:rsid w:val="00574FCC"/>
    <w:rsid w:val="00580A7B"/>
    <w:rsid w:val="00587718"/>
    <w:rsid w:val="0059010F"/>
    <w:rsid w:val="00591E9B"/>
    <w:rsid w:val="005A00D1"/>
    <w:rsid w:val="005A0C75"/>
    <w:rsid w:val="005B15C8"/>
    <w:rsid w:val="005B17BE"/>
    <w:rsid w:val="005B3C65"/>
    <w:rsid w:val="005B4504"/>
    <w:rsid w:val="005C3DC0"/>
    <w:rsid w:val="005C413C"/>
    <w:rsid w:val="005D154C"/>
    <w:rsid w:val="005E0F46"/>
    <w:rsid w:val="005E65DB"/>
    <w:rsid w:val="005E6D98"/>
    <w:rsid w:val="005F1993"/>
    <w:rsid w:val="005F326E"/>
    <w:rsid w:val="0060570D"/>
    <w:rsid w:val="00607F81"/>
    <w:rsid w:val="00611135"/>
    <w:rsid w:val="006129FE"/>
    <w:rsid w:val="006219E5"/>
    <w:rsid w:val="006233CC"/>
    <w:rsid w:val="00647A24"/>
    <w:rsid w:val="00653F24"/>
    <w:rsid w:val="00657B11"/>
    <w:rsid w:val="00660774"/>
    <w:rsid w:val="0067078D"/>
    <w:rsid w:val="0067798F"/>
    <w:rsid w:val="0068574C"/>
    <w:rsid w:val="006875E8"/>
    <w:rsid w:val="006A2B52"/>
    <w:rsid w:val="006A2C72"/>
    <w:rsid w:val="006B13AC"/>
    <w:rsid w:val="006E5357"/>
    <w:rsid w:val="006E7D8B"/>
    <w:rsid w:val="006F13DF"/>
    <w:rsid w:val="006F694A"/>
    <w:rsid w:val="006F7E2E"/>
    <w:rsid w:val="00700FFA"/>
    <w:rsid w:val="00705B96"/>
    <w:rsid w:val="0070641D"/>
    <w:rsid w:val="0072404D"/>
    <w:rsid w:val="00750E66"/>
    <w:rsid w:val="00757E5C"/>
    <w:rsid w:val="00780D7A"/>
    <w:rsid w:val="007848AA"/>
    <w:rsid w:val="00793DA3"/>
    <w:rsid w:val="00797893"/>
    <w:rsid w:val="007A2145"/>
    <w:rsid w:val="007A69BE"/>
    <w:rsid w:val="007B5589"/>
    <w:rsid w:val="007B7983"/>
    <w:rsid w:val="007C25F9"/>
    <w:rsid w:val="007C51E9"/>
    <w:rsid w:val="007C6BC2"/>
    <w:rsid w:val="007D056B"/>
    <w:rsid w:val="007D38B7"/>
    <w:rsid w:val="007D3987"/>
    <w:rsid w:val="007D72D0"/>
    <w:rsid w:val="007F00E0"/>
    <w:rsid w:val="00805397"/>
    <w:rsid w:val="00812747"/>
    <w:rsid w:val="0082002F"/>
    <w:rsid w:val="008210C3"/>
    <w:rsid w:val="00821309"/>
    <w:rsid w:val="00826E4D"/>
    <w:rsid w:val="00830517"/>
    <w:rsid w:val="00834E6E"/>
    <w:rsid w:val="0084624D"/>
    <w:rsid w:val="00871167"/>
    <w:rsid w:val="00872AAA"/>
    <w:rsid w:val="008830B4"/>
    <w:rsid w:val="00883523"/>
    <w:rsid w:val="00894106"/>
    <w:rsid w:val="008A3424"/>
    <w:rsid w:val="008A6F75"/>
    <w:rsid w:val="008A7962"/>
    <w:rsid w:val="008C01E2"/>
    <w:rsid w:val="008D691A"/>
    <w:rsid w:val="008E3420"/>
    <w:rsid w:val="008F02E2"/>
    <w:rsid w:val="008F4DFA"/>
    <w:rsid w:val="00900F6E"/>
    <w:rsid w:val="00931F12"/>
    <w:rsid w:val="00932AC9"/>
    <w:rsid w:val="009372FF"/>
    <w:rsid w:val="00941815"/>
    <w:rsid w:val="00943810"/>
    <w:rsid w:val="00946DCD"/>
    <w:rsid w:val="009617A0"/>
    <w:rsid w:val="009706C6"/>
    <w:rsid w:val="00973A93"/>
    <w:rsid w:val="009839C7"/>
    <w:rsid w:val="00986582"/>
    <w:rsid w:val="00993109"/>
    <w:rsid w:val="00993D1E"/>
    <w:rsid w:val="009A2F54"/>
    <w:rsid w:val="009A47CA"/>
    <w:rsid w:val="009C1767"/>
    <w:rsid w:val="009C2FDA"/>
    <w:rsid w:val="009D4B2E"/>
    <w:rsid w:val="009E007D"/>
    <w:rsid w:val="009E008C"/>
    <w:rsid w:val="009E57BE"/>
    <w:rsid w:val="00A00626"/>
    <w:rsid w:val="00A112B2"/>
    <w:rsid w:val="00A12486"/>
    <w:rsid w:val="00A14451"/>
    <w:rsid w:val="00A20E7A"/>
    <w:rsid w:val="00A30D67"/>
    <w:rsid w:val="00A4370C"/>
    <w:rsid w:val="00A4374A"/>
    <w:rsid w:val="00A4506E"/>
    <w:rsid w:val="00A53558"/>
    <w:rsid w:val="00A569A6"/>
    <w:rsid w:val="00A57B65"/>
    <w:rsid w:val="00A6042A"/>
    <w:rsid w:val="00A64ECC"/>
    <w:rsid w:val="00A8074C"/>
    <w:rsid w:val="00A835CE"/>
    <w:rsid w:val="00A864D6"/>
    <w:rsid w:val="00A87476"/>
    <w:rsid w:val="00A93D13"/>
    <w:rsid w:val="00AA711C"/>
    <w:rsid w:val="00AB24BC"/>
    <w:rsid w:val="00AC0799"/>
    <w:rsid w:val="00AC0D37"/>
    <w:rsid w:val="00AC310F"/>
    <w:rsid w:val="00AD6617"/>
    <w:rsid w:val="00AD72F2"/>
    <w:rsid w:val="00AE0C8D"/>
    <w:rsid w:val="00AE14A3"/>
    <w:rsid w:val="00AF1A78"/>
    <w:rsid w:val="00B07243"/>
    <w:rsid w:val="00B07768"/>
    <w:rsid w:val="00B13DDF"/>
    <w:rsid w:val="00B1780A"/>
    <w:rsid w:val="00B2235B"/>
    <w:rsid w:val="00B227E8"/>
    <w:rsid w:val="00B4143A"/>
    <w:rsid w:val="00B4646B"/>
    <w:rsid w:val="00B63429"/>
    <w:rsid w:val="00B63DB4"/>
    <w:rsid w:val="00B679AC"/>
    <w:rsid w:val="00B71159"/>
    <w:rsid w:val="00B74B71"/>
    <w:rsid w:val="00B8342D"/>
    <w:rsid w:val="00B84F7A"/>
    <w:rsid w:val="00B85081"/>
    <w:rsid w:val="00B943EC"/>
    <w:rsid w:val="00BA1EBB"/>
    <w:rsid w:val="00BA29F9"/>
    <w:rsid w:val="00BA649F"/>
    <w:rsid w:val="00BA6537"/>
    <w:rsid w:val="00BB1B88"/>
    <w:rsid w:val="00BC03CD"/>
    <w:rsid w:val="00BD3FDD"/>
    <w:rsid w:val="00BE0BE8"/>
    <w:rsid w:val="00BE0E61"/>
    <w:rsid w:val="00BF08F0"/>
    <w:rsid w:val="00BF7E45"/>
    <w:rsid w:val="00C02120"/>
    <w:rsid w:val="00C0374A"/>
    <w:rsid w:val="00C04802"/>
    <w:rsid w:val="00C073C0"/>
    <w:rsid w:val="00C20139"/>
    <w:rsid w:val="00C20773"/>
    <w:rsid w:val="00C26E75"/>
    <w:rsid w:val="00C32277"/>
    <w:rsid w:val="00C40335"/>
    <w:rsid w:val="00C427A4"/>
    <w:rsid w:val="00C53E8E"/>
    <w:rsid w:val="00C54C80"/>
    <w:rsid w:val="00C601E8"/>
    <w:rsid w:val="00C61641"/>
    <w:rsid w:val="00C70858"/>
    <w:rsid w:val="00C71E74"/>
    <w:rsid w:val="00C81522"/>
    <w:rsid w:val="00CA0644"/>
    <w:rsid w:val="00CA21F1"/>
    <w:rsid w:val="00CB3EA5"/>
    <w:rsid w:val="00CB4079"/>
    <w:rsid w:val="00CB7E7D"/>
    <w:rsid w:val="00CD1295"/>
    <w:rsid w:val="00CD379A"/>
    <w:rsid w:val="00CE20C9"/>
    <w:rsid w:val="00D0146F"/>
    <w:rsid w:val="00D034BE"/>
    <w:rsid w:val="00D07A91"/>
    <w:rsid w:val="00D138A8"/>
    <w:rsid w:val="00D238B7"/>
    <w:rsid w:val="00D26086"/>
    <w:rsid w:val="00D26484"/>
    <w:rsid w:val="00D30CBF"/>
    <w:rsid w:val="00D3654D"/>
    <w:rsid w:val="00D43D90"/>
    <w:rsid w:val="00D4567F"/>
    <w:rsid w:val="00D50BC7"/>
    <w:rsid w:val="00D6375B"/>
    <w:rsid w:val="00D6465E"/>
    <w:rsid w:val="00D64C6F"/>
    <w:rsid w:val="00D65421"/>
    <w:rsid w:val="00D676DE"/>
    <w:rsid w:val="00D71EE8"/>
    <w:rsid w:val="00D724D3"/>
    <w:rsid w:val="00D83405"/>
    <w:rsid w:val="00D84CE1"/>
    <w:rsid w:val="00D87406"/>
    <w:rsid w:val="00D917A0"/>
    <w:rsid w:val="00D94849"/>
    <w:rsid w:val="00DA0AE7"/>
    <w:rsid w:val="00DA52A7"/>
    <w:rsid w:val="00DA54AF"/>
    <w:rsid w:val="00DA73F9"/>
    <w:rsid w:val="00DB29BF"/>
    <w:rsid w:val="00DB66E3"/>
    <w:rsid w:val="00DD251F"/>
    <w:rsid w:val="00DE2BAD"/>
    <w:rsid w:val="00DE40C5"/>
    <w:rsid w:val="00DE540D"/>
    <w:rsid w:val="00DF00AE"/>
    <w:rsid w:val="00E02A63"/>
    <w:rsid w:val="00E0520F"/>
    <w:rsid w:val="00E07249"/>
    <w:rsid w:val="00E13726"/>
    <w:rsid w:val="00E1629D"/>
    <w:rsid w:val="00E20CD0"/>
    <w:rsid w:val="00E22ADD"/>
    <w:rsid w:val="00E23035"/>
    <w:rsid w:val="00E3643C"/>
    <w:rsid w:val="00E42B69"/>
    <w:rsid w:val="00E477E4"/>
    <w:rsid w:val="00E51332"/>
    <w:rsid w:val="00E55787"/>
    <w:rsid w:val="00E55AA9"/>
    <w:rsid w:val="00E63D43"/>
    <w:rsid w:val="00E6560B"/>
    <w:rsid w:val="00E670FD"/>
    <w:rsid w:val="00E70368"/>
    <w:rsid w:val="00E73913"/>
    <w:rsid w:val="00E73FDE"/>
    <w:rsid w:val="00E81843"/>
    <w:rsid w:val="00E83E74"/>
    <w:rsid w:val="00E87D83"/>
    <w:rsid w:val="00EA0F37"/>
    <w:rsid w:val="00EB77FA"/>
    <w:rsid w:val="00EC0F6D"/>
    <w:rsid w:val="00ED6A91"/>
    <w:rsid w:val="00EE7FC1"/>
    <w:rsid w:val="00EF1224"/>
    <w:rsid w:val="00EF55CC"/>
    <w:rsid w:val="00EF5702"/>
    <w:rsid w:val="00EF59AA"/>
    <w:rsid w:val="00EF59B1"/>
    <w:rsid w:val="00F12604"/>
    <w:rsid w:val="00F12EEA"/>
    <w:rsid w:val="00F27945"/>
    <w:rsid w:val="00F330C0"/>
    <w:rsid w:val="00F40E7D"/>
    <w:rsid w:val="00F42ACE"/>
    <w:rsid w:val="00F44991"/>
    <w:rsid w:val="00F5281A"/>
    <w:rsid w:val="00F52994"/>
    <w:rsid w:val="00F6020C"/>
    <w:rsid w:val="00F66295"/>
    <w:rsid w:val="00F7351B"/>
    <w:rsid w:val="00F85898"/>
    <w:rsid w:val="00F91E9C"/>
    <w:rsid w:val="00F93926"/>
    <w:rsid w:val="00F94A0A"/>
    <w:rsid w:val="00FB07A6"/>
    <w:rsid w:val="00FB1AD0"/>
    <w:rsid w:val="00FB36DD"/>
    <w:rsid w:val="00FB4AB2"/>
    <w:rsid w:val="00FD5DE7"/>
    <w:rsid w:val="00FD6297"/>
    <w:rsid w:val="00FD6C24"/>
    <w:rsid w:val="00FE3EB9"/>
    <w:rsid w:val="00FE42B3"/>
    <w:rsid w:val="00FF1065"/>
    <w:rsid w:val="00FF7558"/>
    <w:rsid w:val="0148B025"/>
    <w:rsid w:val="01CB0A5C"/>
    <w:rsid w:val="0234247B"/>
    <w:rsid w:val="027CA10B"/>
    <w:rsid w:val="0298430C"/>
    <w:rsid w:val="02A69551"/>
    <w:rsid w:val="02F081FE"/>
    <w:rsid w:val="0347BE13"/>
    <w:rsid w:val="034D3F67"/>
    <w:rsid w:val="036E02F6"/>
    <w:rsid w:val="0381F6B1"/>
    <w:rsid w:val="03912A11"/>
    <w:rsid w:val="0396194A"/>
    <w:rsid w:val="04234021"/>
    <w:rsid w:val="0438E5BD"/>
    <w:rsid w:val="0470BBE3"/>
    <w:rsid w:val="048900B7"/>
    <w:rsid w:val="04C2E2F2"/>
    <w:rsid w:val="0515B6F5"/>
    <w:rsid w:val="051F723E"/>
    <w:rsid w:val="066155D9"/>
    <w:rsid w:val="0747B109"/>
    <w:rsid w:val="079CEA88"/>
    <w:rsid w:val="07F12038"/>
    <w:rsid w:val="08861004"/>
    <w:rsid w:val="089B6A21"/>
    <w:rsid w:val="08E5CB0C"/>
    <w:rsid w:val="0900DB72"/>
    <w:rsid w:val="09D34E2E"/>
    <w:rsid w:val="0A9203DD"/>
    <w:rsid w:val="0AB29AC5"/>
    <w:rsid w:val="0AE9F40B"/>
    <w:rsid w:val="0C4DB12E"/>
    <w:rsid w:val="0DA123EC"/>
    <w:rsid w:val="0DBE3282"/>
    <w:rsid w:val="0DC84EB8"/>
    <w:rsid w:val="0E16BAA0"/>
    <w:rsid w:val="0EB1A5EC"/>
    <w:rsid w:val="0ECC5AED"/>
    <w:rsid w:val="0ED3BDC7"/>
    <w:rsid w:val="0FCC71D1"/>
    <w:rsid w:val="10018EAF"/>
    <w:rsid w:val="1066170D"/>
    <w:rsid w:val="113B3E89"/>
    <w:rsid w:val="11EE8E76"/>
    <w:rsid w:val="120B5E89"/>
    <w:rsid w:val="12EC3C71"/>
    <w:rsid w:val="12ED3906"/>
    <w:rsid w:val="12F70D49"/>
    <w:rsid w:val="1374D464"/>
    <w:rsid w:val="13787DEE"/>
    <w:rsid w:val="13A72EEA"/>
    <w:rsid w:val="13EB2FDC"/>
    <w:rsid w:val="13FB5D68"/>
    <w:rsid w:val="1424C8E6"/>
    <w:rsid w:val="1425C9FB"/>
    <w:rsid w:val="1456F70D"/>
    <w:rsid w:val="148B16A4"/>
    <w:rsid w:val="14B05278"/>
    <w:rsid w:val="14D5E325"/>
    <w:rsid w:val="1627D4D4"/>
    <w:rsid w:val="169ECB9D"/>
    <w:rsid w:val="17046C45"/>
    <w:rsid w:val="173DC2DE"/>
    <w:rsid w:val="178E97CF"/>
    <w:rsid w:val="17ED8DCC"/>
    <w:rsid w:val="18E24798"/>
    <w:rsid w:val="193F218D"/>
    <w:rsid w:val="19D1B2A4"/>
    <w:rsid w:val="1A0E82BB"/>
    <w:rsid w:val="1A682D2E"/>
    <w:rsid w:val="1A9F7778"/>
    <w:rsid w:val="1AE4185D"/>
    <w:rsid w:val="1B2DBF1D"/>
    <w:rsid w:val="1B453849"/>
    <w:rsid w:val="1BFF8593"/>
    <w:rsid w:val="1C017D49"/>
    <w:rsid w:val="1C25625B"/>
    <w:rsid w:val="1C3E6471"/>
    <w:rsid w:val="1C56BB51"/>
    <w:rsid w:val="1C5C80A6"/>
    <w:rsid w:val="1C7FE8BE"/>
    <w:rsid w:val="1CA1B168"/>
    <w:rsid w:val="1D1B8789"/>
    <w:rsid w:val="1D1C7436"/>
    <w:rsid w:val="1D4A5DCD"/>
    <w:rsid w:val="1D88C53F"/>
    <w:rsid w:val="1DDF5EB9"/>
    <w:rsid w:val="1DF28BB2"/>
    <w:rsid w:val="1E2AE16D"/>
    <w:rsid w:val="1E5716F0"/>
    <w:rsid w:val="1E7816BB"/>
    <w:rsid w:val="1EA7B0ED"/>
    <w:rsid w:val="1EFA4228"/>
    <w:rsid w:val="1F31BB1C"/>
    <w:rsid w:val="1F5A8398"/>
    <w:rsid w:val="1FA55E4D"/>
    <w:rsid w:val="1FBDB775"/>
    <w:rsid w:val="1FDC1DEA"/>
    <w:rsid w:val="2024D4DE"/>
    <w:rsid w:val="2077806B"/>
    <w:rsid w:val="207DC43F"/>
    <w:rsid w:val="21A07310"/>
    <w:rsid w:val="21A44560"/>
    <w:rsid w:val="21C881C3"/>
    <w:rsid w:val="21F85431"/>
    <w:rsid w:val="229B266F"/>
    <w:rsid w:val="2306D693"/>
    <w:rsid w:val="23216C06"/>
    <w:rsid w:val="23591C9C"/>
    <w:rsid w:val="24B9810B"/>
    <w:rsid w:val="24BFE27E"/>
    <w:rsid w:val="25513562"/>
    <w:rsid w:val="25A69E53"/>
    <w:rsid w:val="25A840F5"/>
    <w:rsid w:val="260F1878"/>
    <w:rsid w:val="262BCFF8"/>
    <w:rsid w:val="263B6A06"/>
    <w:rsid w:val="26793AC0"/>
    <w:rsid w:val="272D87D9"/>
    <w:rsid w:val="27E1BAF3"/>
    <w:rsid w:val="28052985"/>
    <w:rsid w:val="289A2142"/>
    <w:rsid w:val="2946DBEF"/>
    <w:rsid w:val="2A07071E"/>
    <w:rsid w:val="2A21C967"/>
    <w:rsid w:val="2A24A685"/>
    <w:rsid w:val="2A4A2BA7"/>
    <w:rsid w:val="2ACAA7A9"/>
    <w:rsid w:val="2B27D646"/>
    <w:rsid w:val="2B8F1F4E"/>
    <w:rsid w:val="2BDA04E3"/>
    <w:rsid w:val="2C6C822D"/>
    <w:rsid w:val="2C9B117C"/>
    <w:rsid w:val="2CB18729"/>
    <w:rsid w:val="2CDC8182"/>
    <w:rsid w:val="2D3F3ADD"/>
    <w:rsid w:val="2D5C4747"/>
    <w:rsid w:val="2D71B040"/>
    <w:rsid w:val="2D81CC69"/>
    <w:rsid w:val="2E354464"/>
    <w:rsid w:val="2EBB11D8"/>
    <w:rsid w:val="2EFA0E41"/>
    <w:rsid w:val="2F294ECF"/>
    <w:rsid w:val="2F600E9B"/>
    <w:rsid w:val="2FB197AA"/>
    <w:rsid w:val="2FD2B23E"/>
    <w:rsid w:val="30474BD2"/>
    <w:rsid w:val="30AD0BEB"/>
    <w:rsid w:val="30FC9E2D"/>
    <w:rsid w:val="311A3E69"/>
    <w:rsid w:val="318FF24C"/>
    <w:rsid w:val="32B60ECA"/>
    <w:rsid w:val="33D165A1"/>
    <w:rsid w:val="33D6C233"/>
    <w:rsid w:val="34327C8C"/>
    <w:rsid w:val="3451DF2B"/>
    <w:rsid w:val="346CB18D"/>
    <w:rsid w:val="346DA9D9"/>
    <w:rsid w:val="3480A0FD"/>
    <w:rsid w:val="35066E07"/>
    <w:rsid w:val="35684CBB"/>
    <w:rsid w:val="35C55FC3"/>
    <w:rsid w:val="35EA8D1D"/>
    <w:rsid w:val="363EADD9"/>
    <w:rsid w:val="3641F3C2"/>
    <w:rsid w:val="3649E148"/>
    <w:rsid w:val="36542228"/>
    <w:rsid w:val="365C88A5"/>
    <w:rsid w:val="3671090C"/>
    <w:rsid w:val="3690A964"/>
    <w:rsid w:val="375334CA"/>
    <w:rsid w:val="37E5B1A9"/>
    <w:rsid w:val="382C79C5"/>
    <w:rsid w:val="386E58DD"/>
    <w:rsid w:val="39222DDF"/>
    <w:rsid w:val="3942D8F4"/>
    <w:rsid w:val="394E5412"/>
    <w:rsid w:val="3981820A"/>
    <w:rsid w:val="39B6D130"/>
    <w:rsid w:val="3A07C608"/>
    <w:rsid w:val="3A5652AF"/>
    <w:rsid w:val="3A97A0AE"/>
    <w:rsid w:val="3ADF24D7"/>
    <w:rsid w:val="3AF4F335"/>
    <w:rsid w:val="3B596F39"/>
    <w:rsid w:val="3B6C7078"/>
    <w:rsid w:val="3BB55EB7"/>
    <w:rsid w:val="3BBC0FE4"/>
    <w:rsid w:val="3BF4D2AB"/>
    <w:rsid w:val="3C0206BB"/>
    <w:rsid w:val="3CAF0AB0"/>
    <w:rsid w:val="3DBCE581"/>
    <w:rsid w:val="3DF1AECF"/>
    <w:rsid w:val="3E54F32D"/>
    <w:rsid w:val="3E6ED835"/>
    <w:rsid w:val="3E93D956"/>
    <w:rsid w:val="3EC5F5F3"/>
    <w:rsid w:val="3FD5DADA"/>
    <w:rsid w:val="3FF0C38E"/>
    <w:rsid w:val="40785F4C"/>
    <w:rsid w:val="40E54521"/>
    <w:rsid w:val="4212E827"/>
    <w:rsid w:val="42688267"/>
    <w:rsid w:val="4321BA99"/>
    <w:rsid w:val="4394FF9A"/>
    <w:rsid w:val="43AF1EEA"/>
    <w:rsid w:val="43E257F1"/>
    <w:rsid w:val="443C8E21"/>
    <w:rsid w:val="4444FA8E"/>
    <w:rsid w:val="445F063E"/>
    <w:rsid w:val="44B107EB"/>
    <w:rsid w:val="44DB3D3F"/>
    <w:rsid w:val="4590CEB9"/>
    <w:rsid w:val="45D8CFA5"/>
    <w:rsid w:val="46598412"/>
    <w:rsid w:val="46600512"/>
    <w:rsid w:val="470B4E9C"/>
    <w:rsid w:val="47BA4DE0"/>
    <w:rsid w:val="480FA3FB"/>
    <w:rsid w:val="48A361C1"/>
    <w:rsid w:val="48F24B18"/>
    <w:rsid w:val="49100AF9"/>
    <w:rsid w:val="496FE1DA"/>
    <w:rsid w:val="49866B2A"/>
    <w:rsid w:val="49A9D43A"/>
    <w:rsid w:val="49DCE9F3"/>
    <w:rsid w:val="4A34F81A"/>
    <w:rsid w:val="4B439530"/>
    <w:rsid w:val="4B71A82C"/>
    <w:rsid w:val="4BAB4038"/>
    <w:rsid w:val="4BC64C3A"/>
    <w:rsid w:val="4C1851AB"/>
    <w:rsid w:val="4C2D9D2F"/>
    <w:rsid w:val="4C52B297"/>
    <w:rsid w:val="4CC5D139"/>
    <w:rsid w:val="4CCF4696"/>
    <w:rsid w:val="4D1AE961"/>
    <w:rsid w:val="4D591127"/>
    <w:rsid w:val="4D6C98DC"/>
    <w:rsid w:val="4D828D6C"/>
    <w:rsid w:val="4D9E41B6"/>
    <w:rsid w:val="4DA0EDA5"/>
    <w:rsid w:val="4E2AF6C7"/>
    <w:rsid w:val="4EA413D7"/>
    <w:rsid w:val="4F09A470"/>
    <w:rsid w:val="4F27843C"/>
    <w:rsid w:val="4F3405F9"/>
    <w:rsid w:val="4F53436D"/>
    <w:rsid w:val="4F9D4927"/>
    <w:rsid w:val="50463E39"/>
    <w:rsid w:val="50519348"/>
    <w:rsid w:val="507B165C"/>
    <w:rsid w:val="5151A4DC"/>
    <w:rsid w:val="51A2B7B9"/>
    <w:rsid w:val="520AE48B"/>
    <w:rsid w:val="52100171"/>
    <w:rsid w:val="523329BC"/>
    <w:rsid w:val="5242B18B"/>
    <w:rsid w:val="5253B50F"/>
    <w:rsid w:val="5331F213"/>
    <w:rsid w:val="536C104E"/>
    <w:rsid w:val="5382926E"/>
    <w:rsid w:val="54269EE1"/>
    <w:rsid w:val="5443EDF2"/>
    <w:rsid w:val="54DA587B"/>
    <w:rsid w:val="557FE3B4"/>
    <w:rsid w:val="5637B19C"/>
    <w:rsid w:val="563ED053"/>
    <w:rsid w:val="56FA4E01"/>
    <w:rsid w:val="572B059F"/>
    <w:rsid w:val="57C42928"/>
    <w:rsid w:val="588184B3"/>
    <w:rsid w:val="58F875D5"/>
    <w:rsid w:val="594B004F"/>
    <w:rsid w:val="59B90306"/>
    <w:rsid w:val="59D34EC0"/>
    <w:rsid w:val="5AB5514E"/>
    <w:rsid w:val="5AC93ACE"/>
    <w:rsid w:val="5ACB6C31"/>
    <w:rsid w:val="5C21B161"/>
    <w:rsid w:val="5C243495"/>
    <w:rsid w:val="5C3C9FF9"/>
    <w:rsid w:val="5C81B630"/>
    <w:rsid w:val="5CBD4DBD"/>
    <w:rsid w:val="5CDFB3A9"/>
    <w:rsid w:val="5D12E3F8"/>
    <w:rsid w:val="5D494FD7"/>
    <w:rsid w:val="5DD2335C"/>
    <w:rsid w:val="5E5473BE"/>
    <w:rsid w:val="5E8D9786"/>
    <w:rsid w:val="5EB271E8"/>
    <w:rsid w:val="5EC425D5"/>
    <w:rsid w:val="5EDD495D"/>
    <w:rsid w:val="5F0093A9"/>
    <w:rsid w:val="5F0403E4"/>
    <w:rsid w:val="5F144513"/>
    <w:rsid w:val="5F4A9AAD"/>
    <w:rsid w:val="5F552BA0"/>
    <w:rsid w:val="5FB0B972"/>
    <w:rsid w:val="6018F831"/>
    <w:rsid w:val="60928AE5"/>
    <w:rsid w:val="6115939F"/>
    <w:rsid w:val="613CE9D7"/>
    <w:rsid w:val="616CE608"/>
    <w:rsid w:val="623AFB55"/>
    <w:rsid w:val="63783409"/>
    <w:rsid w:val="6387390C"/>
    <w:rsid w:val="639632DC"/>
    <w:rsid w:val="65F8F508"/>
    <w:rsid w:val="665DECE0"/>
    <w:rsid w:val="6733512F"/>
    <w:rsid w:val="68002278"/>
    <w:rsid w:val="680A8018"/>
    <w:rsid w:val="68AF2AA5"/>
    <w:rsid w:val="6902B79D"/>
    <w:rsid w:val="69335CC7"/>
    <w:rsid w:val="698C67FC"/>
    <w:rsid w:val="699EA91D"/>
    <w:rsid w:val="69F53C10"/>
    <w:rsid w:val="6AA36314"/>
    <w:rsid w:val="6AF59391"/>
    <w:rsid w:val="6BD43179"/>
    <w:rsid w:val="6C202DF4"/>
    <w:rsid w:val="6C539B11"/>
    <w:rsid w:val="6CAEE12F"/>
    <w:rsid w:val="6D4BDA9E"/>
    <w:rsid w:val="6D6ADE72"/>
    <w:rsid w:val="6D9D4D3C"/>
    <w:rsid w:val="6DD79546"/>
    <w:rsid w:val="6DEE6F5D"/>
    <w:rsid w:val="6E1A3314"/>
    <w:rsid w:val="6E421A7A"/>
    <w:rsid w:val="6E4FD668"/>
    <w:rsid w:val="6ED96D8B"/>
    <w:rsid w:val="6F71F921"/>
    <w:rsid w:val="6F7DB41C"/>
    <w:rsid w:val="6F87F6FF"/>
    <w:rsid w:val="6FBE5B7B"/>
    <w:rsid w:val="70380AA1"/>
    <w:rsid w:val="708DAE2D"/>
    <w:rsid w:val="71695916"/>
    <w:rsid w:val="722C62DB"/>
    <w:rsid w:val="72717DCB"/>
    <w:rsid w:val="728FD349"/>
    <w:rsid w:val="72AB0669"/>
    <w:rsid w:val="733857C6"/>
    <w:rsid w:val="734AB3C7"/>
    <w:rsid w:val="73AF8154"/>
    <w:rsid w:val="749B6E25"/>
    <w:rsid w:val="75088B8B"/>
    <w:rsid w:val="755E62B2"/>
    <w:rsid w:val="75E13AA5"/>
    <w:rsid w:val="760C1C9C"/>
    <w:rsid w:val="76222D47"/>
    <w:rsid w:val="76484963"/>
    <w:rsid w:val="76A3AA39"/>
    <w:rsid w:val="772C17DE"/>
    <w:rsid w:val="77F5EBE5"/>
    <w:rsid w:val="78852FE8"/>
    <w:rsid w:val="7898B75A"/>
    <w:rsid w:val="78E719B7"/>
    <w:rsid w:val="791E3D0E"/>
    <w:rsid w:val="79A5FB0B"/>
    <w:rsid w:val="79BE1B33"/>
    <w:rsid w:val="79D615C1"/>
    <w:rsid w:val="7A123F00"/>
    <w:rsid w:val="7A210049"/>
    <w:rsid w:val="7B478E10"/>
    <w:rsid w:val="7B858850"/>
    <w:rsid w:val="7BE3A527"/>
    <w:rsid w:val="7D07E78A"/>
    <w:rsid w:val="7D0BB085"/>
    <w:rsid w:val="7D120CB9"/>
    <w:rsid w:val="7D13BD66"/>
    <w:rsid w:val="7D4C866C"/>
    <w:rsid w:val="7D683507"/>
    <w:rsid w:val="7DC3BC9D"/>
    <w:rsid w:val="7DD3242D"/>
    <w:rsid w:val="7E411C98"/>
    <w:rsid w:val="7E8B6821"/>
    <w:rsid w:val="7EA780E6"/>
    <w:rsid w:val="7EADDD1A"/>
    <w:rsid w:val="7EE0D848"/>
    <w:rsid w:val="7FBC263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C425D5"/>
  <w15:chartTrackingRefBased/>
  <w15:docId w15:val="{9302A688-8BFF-4976-86E0-E3CFB59D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5F552BA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D72F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F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Center">
    <w:name w:val="Table Header Center"/>
    <w:basedOn w:val="Normal"/>
    <w:link w:val="TableHeaderCenterChar"/>
    <w:semiHidden/>
    <w:rsid w:val="00B4143A"/>
    <w:pPr>
      <w:keepNext/>
      <w:spacing w:before="40" w:after="20" w:line="264" w:lineRule="auto"/>
      <w:jc w:val="center"/>
    </w:pPr>
    <w:rPr>
      <w:rFonts w:asciiTheme="majorHAnsi" w:hAnsiTheme="majorHAnsi"/>
      <w:color w:val="FFFFFF" w:themeColor="background1"/>
      <w:sz w:val="18"/>
    </w:rPr>
  </w:style>
  <w:style w:type="paragraph" w:customStyle="1" w:styleId="TableHeaderLeft">
    <w:name w:val="Table Header Left"/>
    <w:basedOn w:val="Normal"/>
    <w:link w:val="TableHeaderLeftChar"/>
    <w:semiHidden/>
    <w:rsid w:val="00B4143A"/>
    <w:pPr>
      <w:keepNext/>
      <w:spacing w:before="40" w:after="20" w:line="264" w:lineRule="auto"/>
    </w:pPr>
    <w:rPr>
      <w:rFonts w:asciiTheme="majorHAnsi" w:hAnsiTheme="majorHAnsi"/>
      <w:color w:val="FFFFFF" w:themeColor="background1"/>
      <w:sz w:val="18"/>
    </w:rPr>
  </w:style>
  <w:style w:type="paragraph" w:customStyle="1" w:styleId="TableTitle">
    <w:name w:val="Table Title"/>
    <w:basedOn w:val="Normal"/>
    <w:qFormat/>
    <w:rsid w:val="00B4143A"/>
    <w:pPr>
      <w:keepNext/>
      <w:keepLines/>
      <w:spacing w:before="40" w:after="40" w:line="264" w:lineRule="auto"/>
    </w:pPr>
    <w:rPr>
      <w:rFonts w:asciiTheme="majorHAnsi" w:hAnsiTheme="majorHAnsi"/>
      <w:b/>
      <w:color w:val="000000" w:themeColor="text1"/>
      <w:sz w:val="20"/>
    </w:rPr>
  </w:style>
  <w:style w:type="table" w:customStyle="1" w:styleId="MathUBaseTable">
    <w:name w:val="MathU Base Table"/>
    <w:basedOn w:val="TableNormal"/>
    <w:rsid w:val="00B4143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44546A" w:themeColor="text2"/>
        <w:insideH w:val="single" w:sz="4" w:space="0" w:color="44546A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44546A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44546A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5B9BD5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44546A" w:themeFill="text2"/>
      </w:tcPr>
    </w:tblStylePr>
  </w:style>
  <w:style w:type="paragraph" w:customStyle="1" w:styleId="TableText">
    <w:name w:val="Table Text"/>
    <w:basedOn w:val="Normal"/>
    <w:semiHidden/>
    <w:rsid w:val="00B4143A"/>
    <w:pPr>
      <w:spacing w:line="240" w:lineRule="auto"/>
    </w:pPr>
    <w:rPr>
      <w:rFonts w:ascii="Arial" w:hAnsi="Arial" w:eastAsiaTheme="minorEastAsia"/>
      <w:sz w:val="18"/>
    </w:rPr>
  </w:style>
  <w:style w:type="table" w:customStyle="1" w:styleId="SMPRTableRed">
    <w:name w:val="SMPR_Table_Red"/>
    <w:basedOn w:val="TableNormal"/>
    <w:rsid w:val="00B4143A"/>
    <w:pPr>
      <w:spacing w:after="0"/>
    </w:pPr>
    <w:rPr>
      <w:rFonts w:ascii="Arial" w:eastAsia="Times New Roman" w:hAnsi="Arial" w:cs="Times New Roman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cPr>
      <w:vAlign w:val="bottom"/>
    </w:tc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ableHeaderLeftChar">
    <w:name w:val="Table Header Left Char"/>
    <w:basedOn w:val="DefaultParagraphFont"/>
    <w:link w:val="TableHeaderLeft"/>
    <w:semiHidden/>
    <w:rsid w:val="00B4143A"/>
    <w:rPr>
      <w:rFonts w:asciiTheme="majorHAnsi" w:hAnsiTheme="majorHAnsi"/>
      <w:color w:val="FFFFFF" w:themeColor="background1"/>
      <w:sz w:val="18"/>
    </w:rPr>
  </w:style>
  <w:style w:type="character" w:customStyle="1" w:styleId="TableHeaderCenterChar">
    <w:name w:val="Table Header Center Char"/>
    <w:basedOn w:val="DefaultParagraphFont"/>
    <w:link w:val="TableHeaderCenter"/>
    <w:semiHidden/>
    <w:rsid w:val="00B4143A"/>
    <w:rPr>
      <w:rFonts w:asciiTheme="majorHAnsi" w:hAnsiTheme="majorHAnsi"/>
      <w:color w:val="FFFFFF" w:themeColor="background1"/>
      <w:sz w:val="18"/>
    </w:rPr>
  </w:style>
  <w:style w:type="character" w:customStyle="1" w:styleId="normaltextrun">
    <w:name w:val="normaltextrun"/>
    <w:basedOn w:val="DefaultParagraphFont"/>
    <w:rsid w:val="00B227E8"/>
  </w:style>
  <w:style w:type="character" w:customStyle="1" w:styleId="eop">
    <w:name w:val="eop"/>
    <w:basedOn w:val="DefaultParagraphFont"/>
    <w:rsid w:val="00B227E8"/>
  </w:style>
  <w:style w:type="paragraph" w:styleId="Header">
    <w:name w:val="header"/>
    <w:basedOn w:val="Normal"/>
    <w:link w:val="HeaderChar"/>
    <w:uiPriority w:val="99"/>
    <w:unhideWhenUsed/>
    <w:rsid w:val="008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17"/>
  </w:style>
  <w:style w:type="paragraph" w:styleId="Footer">
    <w:name w:val="footer"/>
    <w:basedOn w:val="Normal"/>
    <w:link w:val="FooterChar"/>
    <w:uiPriority w:val="99"/>
    <w:unhideWhenUsed/>
    <w:rsid w:val="0083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e5003-766d-4956-bf47-b38daa0a0c7f" xsi:nil="true"/>
    <lcf76f155ced4ddcb4097134ff3c332f xmlns="c045ccf1-4519-4575-981a-0cc2d415d2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35E279AE81240A342823FBBBADF3C" ma:contentTypeVersion="12" ma:contentTypeDescription="Create a new document." ma:contentTypeScope="" ma:versionID="8ad7c814b82f85556d3055286b338cbc">
  <xsd:schema xmlns:xsd="http://www.w3.org/2001/XMLSchema" xmlns:xs="http://www.w3.org/2001/XMLSchema" xmlns:p="http://schemas.microsoft.com/office/2006/metadata/properties" xmlns:ns2="c045ccf1-4519-4575-981a-0cc2d415d288" xmlns:ns3="c2fe5003-766d-4956-bf47-b38daa0a0c7f" targetNamespace="http://schemas.microsoft.com/office/2006/metadata/properties" ma:root="true" ma:fieldsID="aa9b15061fcfa74be631aac968279b4b" ns2:_="" ns3:_="">
    <xsd:import namespace="c045ccf1-4519-4575-981a-0cc2d415d288"/>
    <xsd:import namespace="c2fe5003-766d-4956-bf47-b38daa0a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5ccf1-4519-4575-981a-0cc2d415d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fee123-0a35-42fc-99e8-17b49ce3f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5003-766d-4956-bf47-b38daa0a0c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6a883d-2337-4e60-83f1-f6c3bbd27b57}" ma:internalName="TaxCatchAll" ma:showField="CatchAllData" ma:web="c2fe5003-766d-4956-bf47-b38daa0a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6AC5E-A355-417A-8C92-DE3DDBBF3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5F110-7D22-4819-ADD8-AE940C64B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D7DE3-E8DF-4F28-B315-70AAEAF3140B}">
  <ds:schemaRefs>
    <ds:schemaRef ds:uri="http://schemas.microsoft.com/office/2006/metadata/properties"/>
    <ds:schemaRef ds:uri="http://schemas.microsoft.com/office/infopath/2007/PartnerControls"/>
    <ds:schemaRef ds:uri="c2fe5003-766d-4956-bf47-b38daa0a0c7f"/>
    <ds:schemaRef ds:uri="c045ccf1-4519-4575-981a-0cc2d415d288"/>
  </ds:schemaRefs>
</ds:datastoreItem>
</file>

<file path=customXml/itemProps4.xml><?xml version="1.0" encoding="utf-8"?>
<ds:datastoreItem xmlns:ds="http://schemas.openxmlformats.org/officeDocument/2006/customXml" ds:itemID="{328D1D7A-41B3-44FE-987E-998D47538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5ccf1-4519-4575-981a-0cc2d415d288"/>
    <ds:schemaRef ds:uri="c2fe5003-766d-4956-bf47-b38daa0a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Krantz</dc:creator>
  <cp:lastModifiedBy>Hannon, Bradley - ASP</cp:lastModifiedBy>
  <cp:revision>2</cp:revision>
  <dcterms:created xsi:type="dcterms:W3CDTF">2023-09-22T19:44:00Z</dcterms:created>
  <dcterms:modified xsi:type="dcterms:W3CDTF">2023-09-22T19:44:00Z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0x0101003A835E279AE81240A342823FBBBADF3C</vt:lpwstr>
  </property>
  <property fmtid="{D5CDD505-2E9C-101B-9397-08002B2CF9AE}" pid="3" name="MediaServiceImageTags">
    <vt:lpwstr/>
  </property>
</Properties>
</file>