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9D3" w14:paraId="73CB8967"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A869D3" w14:paraId="73CB8968"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A869D3" w14:paraId="73CB8969" w14:textId="77777777">
      <w:pPr>
        <w:spacing w:line="274" w:lineRule="exact"/>
        <w:ind w:left="120"/>
        <w:rPr>
          <w:sz w:val="24"/>
        </w:rPr>
      </w:pPr>
      <w:r>
        <w:rPr>
          <w:b/>
          <w:sz w:val="24"/>
        </w:rPr>
        <w:t>TITLE</w:t>
      </w:r>
      <w:r>
        <w:rPr>
          <w:b/>
          <w:spacing w:val="-3"/>
          <w:sz w:val="24"/>
        </w:rPr>
        <w:t xml:space="preserve"> </w:t>
      </w:r>
      <w:r>
        <w:rPr>
          <w:b/>
          <w:sz w:val="24"/>
        </w:rPr>
        <w:t>OF</w:t>
      </w:r>
      <w:r>
        <w:rPr>
          <w:b/>
          <w:spacing w:val="-3"/>
          <w:sz w:val="24"/>
        </w:rPr>
        <w:t xml:space="preserve"> </w:t>
      </w:r>
      <w:r>
        <w:rPr>
          <w:b/>
          <w:sz w:val="24"/>
        </w:rPr>
        <w:t>INFORMATION</w:t>
      </w:r>
      <w:r>
        <w:rPr>
          <w:b/>
          <w:spacing w:val="-3"/>
          <w:sz w:val="24"/>
        </w:rPr>
        <w:t xml:space="preserve"> </w:t>
      </w:r>
      <w:r>
        <w:rPr>
          <w:b/>
          <w:sz w:val="24"/>
        </w:rPr>
        <w:t>COLLECTION:</w:t>
      </w:r>
      <w:r>
        <w:rPr>
          <w:b/>
          <w:spacing w:val="55"/>
          <w:sz w:val="24"/>
        </w:rPr>
        <w:t xml:space="preserve"> </w:t>
      </w:r>
      <w:r>
        <w:rPr>
          <w:sz w:val="24"/>
        </w:rPr>
        <w:t>FF-104-FY-24-117</w:t>
      </w:r>
      <w:r>
        <w:rPr>
          <w:spacing w:val="-2"/>
          <w:sz w:val="24"/>
        </w:rPr>
        <w:t xml:space="preserve"> </w:t>
      </w:r>
      <w:r>
        <w:rPr>
          <w:sz w:val="24"/>
        </w:rPr>
        <w:t>Smoke</w:t>
      </w:r>
      <w:r>
        <w:rPr>
          <w:spacing w:val="-3"/>
          <w:sz w:val="24"/>
        </w:rPr>
        <w:t xml:space="preserve"> </w:t>
      </w:r>
      <w:r>
        <w:rPr>
          <w:sz w:val="24"/>
        </w:rPr>
        <w:t>&amp;</w:t>
      </w:r>
      <w:r>
        <w:rPr>
          <w:spacing w:val="-2"/>
          <w:sz w:val="24"/>
        </w:rPr>
        <w:t xml:space="preserve"> </w:t>
      </w:r>
      <w:r>
        <w:rPr>
          <w:sz w:val="24"/>
        </w:rPr>
        <w:t>Ash</w:t>
      </w:r>
      <w:r>
        <w:rPr>
          <w:spacing w:val="-2"/>
          <w:sz w:val="24"/>
        </w:rPr>
        <w:t xml:space="preserve"> Cleaning</w:t>
      </w:r>
    </w:p>
    <w:p w:rsidR="00A869D3" w14:paraId="73CB896A" w14:textId="77777777">
      <w:pPr>
        <w:pStyle w:val="BodyText"/>
        <w:ind w:left="119"/>
      </w:pPr>
      <w:r>
        <w:rPr>
          <w:spacing w:val="-4"/>
        </w:rPr>
        <w:t>Form</w:t>
      </w:r>
    </w:p>
    <w:p w:rsidR="00A869D3" w14:paraId="73CB896B" w14:textId="77777777">
      <w:pPr>
        <w:pStyle w:val="BodyText"/>
      </w:pPr>
    </w:p>
    <w:p w:rsidR="00A869D3" w14:paraId="73CB896C" w14:textId="77777777">
      <w:pPr>
        <w:pStyle w:val="BodyText"/>
        <w:ind w:left="119" w:right="491"/>
      </w:pPr>
      <w:r>
        <w:rPr>
          <w:b/>
        </w:rPr>
        <w:t>PURPOSE:</w:t>
      </w:r>
      <w:r>
        <w:rPr>
          <w:b/>
          <w:spacing w:val="40"/>
        </w:rPr>
        <w:t xml:space="preserve"> </w:t>
      </w:r>
      <w:r>
        <w:t>Use of FEMA Form FF-104-FY-24-117 Smoke &amp; Ash Cleaning is to document and</w:t>
      </w:r>
      <w:r>
        <w:rPr>
          <w:spacing w:val="-3"/>
        </w:rPr>
        <w:t xml:space="preserve"> </w:t>
      </w:r>
      <w:r>
        <w:t>assess</w:t>
      </w:r>
      <w:r>
        <w:rPr>
          <w:spacing w:val="-3"/>
        </w:rPr>
        <w:t xml:space="preserve"> </w:t>
      </w:r>
      <w:r>
        <w:t>the</w:t>
      </w:r>
      <w:r>
        <w:rPr>
          <w:spacing w:val="-4"/>
        </w:rPr>
        <w:t xml:space="preserve"> </w:t>
      </w:r>
      <w:r>
        <w:t>extent</w:t>
      </w:r>
      <w:r>
        <w:rPr>
          <w:spacing w:val="-3"/>
        </w:rPr>
        <w:t xml:space="preserve"> </w:t>
      </w:r>
      <w:r>
        <w:t>of</w:t>
      </w:r>
      <w:r>
        <w:rPr>
          <w:spacing w:val="-4"/>
        </w:rPr>
        <w:t xml:space="preserve"> </w:t>
      </w:r>
      <w:r>
        <w:t>damage</w:t>
      </w:r>
      <w:r>
        <w:rPr>
          <w:spacing w:val="-4"/>
        </w:rPr>
        <w:t xml:space="preserve"> </w:t>
      </w:r>
      <w:r>
        <w:t>caused</w:t>
      </w:r>
      <w:r>
        <w:rPr>
          <w:spacing w:val="-3"/>
        </w:rPr>
        <w:t xml:space="preserve"> </w:t>
      </w:r>
      <w:r>
        <w:t>by</w:t>
      </w:r>
      <w:r>
        <w:rPr>
          <w:spacing w:val="-3"/>
        </w:rPr>
        <w:t xml:space="preserve"> </w:t>
      </w:r>
      <w:r>
        <w:t>smoke</w:t>
      </w:r>
      <w:r>
        <w:rPr>
          <w:spacing w:val="-2"/>
        </w:rPr>
        <w:t xml:space="preserve"> </w:t>
      </w:r>
      <w:r>
        <w:t>and</w:t>
      </w:r>
      <w:r>
        <w:rPr>
          <w:spacing w:val="-3"/>
        </w:rPr>
        <w:t xml:space="preserve"> </w:t>
      </w:r>
      <w:r>
        <w:t>ash</w:t>
      </w:r>
      <w:r>
        <w:rPr>
          <w:spacing w:val="-3"/>
        </w:rPr>
        <w:t xml:space="preserve"> </w:t>
      </w:r>
      <w:r>
        <w:t>resulting</w:t>
      </w:r>
      <w:r>
        <w:rPr>
          <w:spacing w:val="-3"/>
        </w:rPr>
        <w:t xml:space="preserve"> </w:t>
      </w:r>
      <w:r>
        <w:t>from</w:t>
      </w:r>
      <w:r>
        <w:rPr>
          <w:spacing w:val="-3"/>
        </w:rPr>
        <w:t xml:space="preserve"> </w:t>
      </w:r>
      <w:r>
        <w:t>the</w:t>
      </w:r>
      <w:r>
        <w:rPr>
          <w:spacing w:val="-4"/>
        </w:rPr>
        <w:t xml:space="preserve"> </w:t>
      </w:r>
      <w:r>
        <w:t>Hermit’s</w:t>
      </w:r>
      <w:r>
        <w:rPr>
          <w:spacing w:val="-3"/>
        </w:rPr>
        <w:t xml:space="preserve"> </w:t>
      </w:r>
      <w:r>
        <w:t>Peak/Calf Canyon Fires. This form assists in facilitating the evaluation of damage, cleanup efforts, and compensation the claimant is seeking. The information requested claimant contact information (claim number, name, damaged property address, phone numbe</w:t>
      </w:r>
      <w:r>
        <w:t>r, email address); coordinates (latitude and longitude); rent or own; others with a legal interest in the property; main structure (number of stories; estimated sq. ft.); contents; other structures on the property; additional information; co-owner signatur</w:t>
      </w:r>
      <w:r>
        <w:t>es (if applicable); signature.</w:t>
      </w:r>
    </w:p>
    <w:p w:rsidR="00A869D3" w14:paraId="73CB896D" w14:textId="77777777">
      <w:pPr>
        <w:pStyle w:val="BodyText"/>
      </w:pPr>
    </w:p>
    <w:p w:rsidR="00A869D3" w14:paraId="73CB896E" w14:textId="77777777">
      <w:pPr>
        <w:pStyle w:val="BodyText"/>
      </w:pPr>
    </w:p>
    <w:p w:rsidR="00A869D3" w14:paraId="73CB896F" w14:textId="77777777">
      <w:pPr>
        <w:pStyle w:val="BodyText"/>
      </w:pPr>
    </w:p>
    <w:p w:rsidR="00A869D3" w14:paraId="73CB8970" w14:textId="77777777">
      <w:pPr>
        <w:pStyle w:val="BodyText"/>
      </w:pPr>
    </w:p>
    <w:p w:rsidR="00A869D3" w14:paraId="73CB8971" w14:textId="77777777">
      <w:pPr>
        <w:ind w:left="119" w:right="491"/>
        <w:rPr>
          <w:sz w:val="23"/>
        </w:rPr>
      </w:pPr>
      <w:r>
        <w:rPr>
          <w:b/>
          <w:sz w:val="24"/>
        </w:rPr>
        <w:t>DESCRIPTION OF RESPONDENTS</w:t>
      </w:r>
      <w:r>
        <w:rPr>
          <w:sz w:val="24"/>
        </w:rPr>
        <w:t xml:space="preserve">: </w:t>
      </w:r>
      <w:r>
        <w:rPr>
          <w:sz w:val="23"/>
        </w:rPr>
        <w:t>The target group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 xml:space="preserve">include those who have experienced the impact of </w:t>
      </w:r>
      <w:r>
        <w:rPr>
          <w:sz w:val="23"/>
        </w:rPr>
        <w:t>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 from a fire.</w:t>
      </w:r>
    </w:p>
    <w:p w:rsidR="00A869D3" w14:paraId="73CB8972" w14:textId="77777777">
      <w:pPr>
        <w:pStyle w:val="BodyText"/>
        <w:spacing w:before="12"/>
        <w:rPr>
          <w:sz w:val="23"/>
        </w:rPr>
      </w:pPr>
    </w:p>
    <w:p w:rsidR="00A869D3" w14:paraId="73CB8973" w14:textId="77777777">
      <w:pPr>
        <w:spacing w:line="264" w:lineRule="exact"/>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A869D3" w14:paraId="73CB8974" w14:textId="77777777">
      <w:pPr>
        <w:pStyle w:val="ListParagraph"/>
        <w:numPr>
          <w:ilvl w:val="0"/>
          <w:numId w:val="5"/>
        </w:numPr>
        <w:tabs>
          <w:tab w:val="left" w:pos="839"/>
        </w:tabs>
        <w:ind w:right="897"/>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w:t>
      </w:r>
      <w:r>
        <w:rPr>
          <w:sz w:val="23"/>
        </w:rPr>
        <w:t>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A869D3" w14:paraId="73CB8975" w14:textId="77777777">
      <w:pPr>
        <w:pStyle w:val="BodyText"/>
        <w:rPr>
          <w:sz w:val="23"/>
        </w:rPr>
      </w:pPr>
    </w:p>
    <w:p w:rsidR="00A869D3" w14:paraId="73CB8976" w14:textId="77777777">
      <w:pPr>
        <w:pStyle w:val="ListParagraph"/>
        <w:numPr>
          <w:ilvl w:val="0"/>
          <w:numId w:val="5"/>
        </w:numPr>
        <w:tabs>
          <w:tab w:val="left" w:pos="839"/>
        </w:tabs>
        <w:spacing w:before="1"/>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A869D3" w14:paraId="73CB8977" w14:textId="77777777">
      <w:pPr>
        <w:pStyle w:val="ListParagraph"/>
        <w:numPr>
          <w:ilvl w:val="0"/>
          <w:numId w:val="5"/>
        </w:numPr>
        <w:tabs>
          <w:tab w:val="left" w:pos="839"/>
        </w:tabs>
        <w:spacing w:before="263"/>
        <w:ind w:right="530"/>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A869D3" w14:paraId="73CB8978" w14:textId="77777777">
      <w:pPr>
        <w:pStyle w:val="BodyText"/>
        <w:spacing w:before="1"/>
        <w:rPr>
          <w:sz w:val="23"/>
        </w:rPr>
      </w:pPr>
    </w:p>
    <w:p w:rsidR="00A869D3" w14:paraId="73CB8979" w14:textId="77777777">
      <w:pPr>
        <w:pStyle w:val="ListParagraph"/>
        <w:numPr>
          <w:ilvl w:val="0"/>
          <w:numId w:val="5"/>
        </w:numPr>
        <w:tabs>
          <w:tab w:val="left" w:pos="839"/>
        </w:tabs>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A869D3" w14:paraId="73CB897A" w14:textId="77777777">
      <w:pPr>
        <w:pStyle w:val="BodyText"/>
        <w:rPr>
          <w:sz w:val="23"/>
        </w:rPr>
      </w:pPr>
    </w:p>
    <w:p w:rsidR="00A869D3" w14:paraId="73CB897B" w14:textId="77777777">
      <w:pPr>
        <w:pStyle w:val="ListParagraph"/>
        <w:numPr>
          <w:ilvl w:val="0"/>
          <w:numId w:val="5"/>
        </w:numPr>
        <w:tabs>
          <w:tab w:val="left" w:pos="839"/>
        </w:tabs>
        <w:spacing w:before="1"/>
        <w:ind w:right="530"/>
        <w:rPr>
          <w:sz w:val="23"/>
        </w:rPr>
      </w:pPr>
      <w:r>
        <w:rPr>
          <w:sz w:val="23"/>
        </w:rPr>
        <w:t>Multi-Househ</w:t>
      </w:r>
      <w:r>
        <w:rPr>
          <w:sz w:val="23"/>
        </w:rPr>
        <w:t>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A869D3" w14:paraId="73CB897C" w14:textId="77777777">
      <w:pPr>
        <w:pStyle w:val="ListParagraph"/>
        <w:numPr>
          <w:ilvl w:val="0"/>
          <w:numId w:val="5"/>
        </w:numPr>
        <w:tabs>
          <w:tab w:val="left" w:pos="838"/>
        </w:tabs>
        <w:spacing w:before="262"/>
        <w:ind w:left="838" w:right="991"/>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A869D3" w14:paraId="73CB897D" w14:textId="77777777">
      <w:pPr>
        <w:pStyle w:val="BodyText"/>
        <w:spacing w:before="1"/>
        <w:rPr>
          <w:sz w:val="23"/>
        </w:rPr>
      </w:pPr>
    </w:p>
    <w:p w:rsidR="00A869D3" w14:paraId="73CB897E" w14:textId="3475F8B4">
      <w:pPr>
        <w:pStyle w:val="ListParagraph"/>
        <w:numPr>
          <w:ilvl w:val="0"/>
          <w:numId w:val="5"/>
        </w:numPr>
        <w:tabs>
          <w:tab w:val="left" w:pos="838"/>
        </w:tabs>
        <w:ind w:left="838" w:right="620"/>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4"/>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and households to ensure a comprehensive understanding of the varied challenges faced.</w:t>
      </w:r>
    </w:p>
    <w:p w:rsidR="00A869D3" w14:paraId="73CB897F" w14:textId="77777777">
      <w:pPr>
        <w:rPr>
          <w:sz w:val="23"/>
        </w:rPr>
        <w:sectPr>
          <w:footerReference w:type="default" r:id="rId6"/>
          <w:type w:val="continuous"/>
          <w:pgSz w:w="12240" w:h="15840"/>
          <w:pgMar w:top="1020" w:right="1020" w:bottom="940" w:left="1320" w:header="0" w:footer="741" w:gutter="0"/>
          <w:pgNumType w:start="1"/>
          <w:cols w:space="720"/>
        </w:sectPr>
      </w:pPr>
    </w:p>
    <w:p w:rsidR="00A869D3" w14:paraId="73CB8980" w14:textId="77777777">
      <w:pPr>
        <w:spacing w:before="71"/>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A869D3" w14:paraId="73CB8981" w14:textId="77777777">
      <w:pPr>
        <w:pStyle w:val="BodyText"/>
        <w:tabs>
          <w:tab w:val="left" w:pos="5159"/>
        </w:tabs>
        <w:spacing w:before="185"/>
        <w:ind w:left="120" w:right="1531"/>
      </w:pPr>
      <w:r>
        <w:t>[</w:t>
      </w:r>
      <w:r>
        <w:rPr>
          <w:spacing w:val="40"/>
        </w:rPr>
        <w:t xml:space="preserve"> </w:t>
      </w:r>
      <w:r>
        <w:t>]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A869D3" w14:paraId="73CB8982" w14:textId="77777777">
      <w:pPr>
        <w:pStyle w:val="BodyText"/>
        <w:tabs>
          <w:tab w:val="left" w:pos="5159"/>
        </w:tabs>
        <w:ind w:left="120"/>
      </w:pPr>
      <w:r>
        <w:t>[</w:t>
      </w:r>
      <w:r>
        <w:rPr>
          <w:spacing w:val="58"/>
        </w:rPr>
        <w:t xml:space="preserve"> </w:t>
      </w:r>
      <w:r>
        <w:t>]</w:t>
      </w:r>
      <w:r>
        <w:rPr>
          <w:spacing w:val="-2"/>
        </w:rPr>
        <w:t xml:space="preserve"> </w:t>
      </w:r>
      <w:r>
        <w:t xml:space="preserve">Focus </w:t>
      </w:r>
      <w:r>
        <w:rPr>
          <w:spacing w:val="-4"/>
        </w:rPr>
        <w:t>Group</w:t>
      </w:r>
      <w:r>
        <w:tab/>
        <w:t>[</w:t>
      </w:r>
      <w:r>
        <w:rPr>
          <w:spacing w:val="-4"/>
        </w:rPr>
        <w:t xml:space="preserve"> </w:t>
      </w:r>
      <w:r>
        <w:t>X</w:t>
      </w:r>
      <w:r>
        <w:rPr>
          <w:spacing w:val="-1"/>
        </w:rPr>
        <w:t xml:space="preserve"> </w:t>
      </w:r>
      <w:r>
        <w:t>]</w:t>
      </w:r>
      <w:r>
        <w:rPr>
          <w:spacing w:val="-2"/>
        </w:rPr>
        <w:t xml:space="preserve"> </w:t>
      </w:r>
      <w:r>
        <w:t>Other:</w:t>
      </w:r>
      <w:r>
        <w:rPr>
          <w:u w:val="single"/>
        </w:rPr>
        <w:t xml:space="preserve"> Claims </w:t>
      </w:r>
      <w:r>
        <w:rPr>
          <w:spacing w:val="-2"/>
          <w:u w:val="single"/>
        </w:rPr>
        <w:t>Processing</w:t>
      </w:r>
    </w:p>
    <w:p w:rsidR="00A869D3" w14:paraId="73CB8983" w14:textId="77777777">
      <w:pPr>
        <w:pStyle w:val="BodyText"/>
      </w:pPr>
    </w:p>
    <w:p w:rsidR="00A869D3" w14:paraId="73CB8984" w14:textId="77777777">
      <w:pPr>
        <w:ind w:left="120"/>
        <w:rPr>
          <w:b/>
          <w:sz w:val="24"/>
        </w:rPr>
      </w:pPr>
      <w:r>
        <w:rPr>
          <w:b/>
          <w:spacing w:val="-2"/>
          <w:sz w:val="24"/>
        </w:rPr>
        <w:t>CERTIFICATION:</w:t>
      </w:r>
    </w:p>
    <w:p w:rsidR="00A869D3" w14:paraId="73CB8985" w14:textId="77777777">
      <w:pPr>
        <w:pStyle w:val="BodyText"/>
        <w:spacing w:before="182"/>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A869D3" w14:paraId="73CB8986"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A869D3" w14:paraId="73CB8987"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A869D3" w14:paraId="73CB8988" w14:textId="77777777">
      <w:pPr>
        <w:pStyle w:val="ListParagraph"/>
        <w:numPr>
          <w:ilvl w:val="0"/>
          <w:numId w:val="4"/>
        </w:numPr>
        <w:tabs>
          <w:tab w:val="left" w:pos="480"/>
        </w:tabs>
        <w:rPr>
          <w:sz w:val="24"/>
        </w:rPr>
      </w:pPr>
      <w:r>
        <w:rPr>
          <w:sz w:val="24"/>
        </w:rPr>
        <w:t>FEMA</w:t>
      </w:r>
      <w:r>
        <w:rPr>
          <w:spacing w:val="-5"/>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necessary</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these</w:t>
      </w:r>
      <w:r>
        <w:rPr>
          <w:spacing w:val="-2"/>
          <w:sz w:val="24"/>
        </w:rPr>
        <w:t xml:space="preserve"> activities.</w:t>
      </w:r>
    </w:p>
    <w:p w:rsidR="00A869D3" w14:paraId="73CB8989" w14:textId="77777777">
      <w:pPr>
        <w:pStyle w:val="ListParagraph"/>
        <w:numPr>
          <w:ilvl w:val="0"/>
          <w:numId w:val="4"/>
        </w:numPr>
        <w:tabs>
          <w:tab w:val="left" w:pos="480"/>
        </w:tabs>
        <w:rPr>
          <w:sz w:val="24"/>
        </w:rPr>
      </w:pPr>
      <w:r>
        <w:rPr>
          <w:noProof/>
        </w:rPr>
        <mc:AlternateContent>
          <mc:Choice Requires="wpg">
            <w:drawing>
              <wp:anchor distT="0" distB="0" distL="0" distR="0" simplePos="0" relativeHeight="251660288" behindDoc="0" locked="0" layoutInCell="1" allowOverlap="1">
                <wp:simplePos x="0" y="0"/>
                <wp:positionH relativeFrom="page">
                  <wp:posOffset>2002535</wp:posOffset>
                </wp:positionH>
                <wp:positionV relativeFrom="paragraph">
                  <wp:posOffset>228551</wp:posOffset>
                </wp:positionV>
                <wp:extent cx="3657600" cy="47307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473075"/>
                          <a:chOff x="0" y="0"/>
                          <a:chExt cx="3657600" cy="473075"/>
                        </a:xfrm>
                      </wpg:grpSpPr>
                      <wps:wsp xmlns:wps="http://schemas.microsoft.com/office/word/2010/wordprocessingShape">
                        <wps:cNvPr id="4" name="Graphic 4"/>
                        <wps:cNvSpPr/>
                        <wps:spPr>
                          <a:xfrm>
                            <a:off x="0" y="469756"/>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559212" y="17409"/>
                            <a:ext cx="436245" cy="433070"/>
                          </a:xfrm>
                          <a:custGeom>
                            <a:avLst/>
                            <a:gdLst/>
                            <a:rect l="l" t="t" r="r" b="b"/>
                            <a:pathLst>
                              <a:path fill="norm" h="433070" w="436245" stroke="1">
                                <a:moveTo>
                                  <a:pt x="78554" y="341289"/>
                                </a:moveTo>
                                <a:lnTo>
                                  <a:pt x="40629" y="365949"/>
                                </a:lnTo>
                                <a:lnTo>
                                  <a:pt x="16476" y="389776"/>
                                </a:lnTo>
                                <a:lnTo>
                                  <a:pt x="3723" y="410441"/>
                                </a:lnTo>
                                <a:lnTo>
                                  <a:pt x="0" y="425613"/>
                                </a:lnTo>
                                <a:lnTo>
                                  <a:pt x="0" y="432714"/>
                                </a:lnTo>
                                <a:lnTo>
                                  <a:pt x="33288" y="432714"/>
                                </a:lnTo>
                                <a:lnTo>
                                  <a:pt x="35869" y="431827"/>
                                </a:lnTo>
                                <a:lnTo>
                                  <a:pt x="8432" y="431827"/>
                                </a:lnTo>
                                <a:lnTo>
                                  <a:pt x="12274" y="415683"/>
                                </a:lnTo>
                                <a:lnTo>
                                  <a:pt x="26517" y="392882"/>
                                </a:lnTo>
                                <a:lnTo>
                                  <a:pt x="49249" y="366920"/>
                                </a:lnTo>
                                <a:lnTo>
                                  <a:pt x="78554" y="341289"/>
                                </a:lnTo>
                                <a:close/>
                              </a:path>
                              <a:path fill="norm" h="433070" w="436245" stroke="1">
                                <a:moveTo>
                                  <a:pt x="186400" y="0"/>
                                </a:moveTo>
                                <a:lnTo>
                                  <a:pt x="171504" y="36392"/>
                                </a:lnTo>
                                <a:lnTo>
                                  <a:pt x="171310" y="45268"/>
                                </a:lnTo>
                                <a:lnTo>
                                  <a:pt x="171629" y="55053"/>
                                </a:lnTo>
                                <a:lnTo>
                                  <a:pt x="177912" y="99926"/>
                                </a:lnTo>
                                <a:lnTo>
                                  <a:pt x="186400" y="136249"/>
                                </a:lnTo>
                                <a:lnTo>
                                  <a:pt x="181319" y="155958"/>
                                </a:lnTo>
                                <a:lnTo>
                                  <a:pt x="167392" y="192731"/>
                                </a:lnTo>
                                <a:lnTo>
                                  <a:pt x="146589" y="240499"/>
                                </a:lnTo>
                                <a:lnTo>
                                  <a:pt x="120882" y="293192"/>
                                </a:lnTo>
                                <a:lnTo>
                                  <a:pt x="92242" y="344740"/>
                                </a:lnTo>
                                <a:lnTo>
                                  <a:pt x="62639" y="389075"/>
                                </a:lnTo>
                                <a:lnTo>
                                  <a:pt x="34045" y="420127"/>
                                </a:lnTo>
                                <a:lnTo>
                                  <a:pt x="8432" y="431827"/>
                                </a:lnTo>
                                <a:lnTo>
                                  <a:pt x="35869" y="431827"/>
                                </a:lnTo>
                                <a:lnTo>
                                  <a:pt x="37342" y="431321"/>
                                </a:lnTo>
                                <a:lnTo>
                                  <a:pt x="60302" y="411356"/>
                                </a:lnTo>
                                <a:lnTo>
                                  <a:pt x="88172" y="375997"/>
                                </a:lnTo>
                                <a:lnTo>
                                  <a:pt x="121160" y="323537"/>
                                </a:lnTo>
                                <a:lnTo>
                                  <a:pt x="125520" y="322206"/>
                                </a:lnTo>
                                <a:lnTo>
                                  <a:pt x="121160" y="322206"/>
                                </a:lnTo>
                                <a:lnTo>
                                  <a:pt x="152636" y="264573"/>
                                </a:lnTo>
                                <a:lnTo>
                                  <a:pt x="173585" y="220296"/>
                                </a:lnTo>
                                <a:lnTo>
                                  <a:pt x="186629" y="186587"/>
                                </a:lnTo>
                                <a:lnTo>
                                  <a:pt x="194388" y="160659"/>
                                </a:lnTo>
                                <a:lnTo>
                                  <a:pt x="209967" y="160659"/>
                                </a:lnTo>
                                <a:lnTo>
                                  <a:pt x="200158" y="134918"/>
                                </a:lnTo>
                                <a:lnTo>
                                  <a:pt x="203364" y="112283"/>
                                </a:lnTo>
                                <a:lnTo>
                                  <a:pt x="194388" y="112283"/>
                                </a:lnTo>
                                <a:lnTo>
                                  <a:pt x="189285" y="92811"/>
                                </a:lnTo>
                                <a:lnTo>
                                  <a:pt x="185845" y="74005"/>
                                </a:lnTo>
                                <a:lnTo>
                                  <a:pt x="183903" y="56363"/>
                                </a:lnTo>
                                <a:lnTo>
                                  <a:pt x="183293" y="40386"/>
                                </a:lnTo>
                                <a:lnTo>
                                  <a:pt x="183439" y="33681"/>
                                </a:lnTo>
                                <a:lnTo>
                                  <a:pt x="184458" y="22356"/>
                                </a:lnTo>
                                <a:lnTo>
                                  <a:pt x="187225" y="10616"/>
                                </a:lnTo>
                                <a:lnTo>
                                  <a:pt x="192613" y="2662"/>
                                </a:lnTo>
                                <a:lnTo>
                                  <a:pt x="203423" y="2662"/>
                                </a:lnTo>
                                <a:lnTo>
                                  <a:pt x="197717" y="443"/>
                                </a:lnTo>
                                <a:lnTo>
                                  <a:pt x="186400" y="0"/>
                                </a:lnTo>
                                <a:close/>
                              </a:path>
                              <a:path fill="norm" h="433070" w="436245" stroke="1">
                                <a:moveTo>
                                  <a:pt x="431383" y="321318"/>
                                </a:moveTo>
                                <a:lnTo>
                                  <a:pt x="418956" y="321318"/>
                                </a:lnTo>
                                <a:lnTo>
                                  <a:pt x="414078" y="325752"/>
                                </a:lnTo>
                                <a:lnTo>
                                  <a:pt x="414078" y="337743"/>
                                </a:lnTo>
                                <a:lnTo>
                                  <a:pt x="418956" y="342177"/>
                                </a:lnTo>
                                <a:lnTo>
                                  <a:pt x="431383" y="342177"/>
                                </a:lnTo>
                                <a:lnTo>
                                  <a:pt x="433602" y="339958"/>
                                </a:lnTo>
                                <a:lnTo>
                                  <a:pt x="420288" y="339958"/>
                                </a:lnTo>
                                <a:lnTo>
                                  <a:pt x="416293" y="336408"/>
                                </a:lnTo>
                                <a:lnTo>
                                  <a:pt x="416293" y="327088"/>
                                </a:lnTo>
                                <a:lnTo>
                                  <a:pt x="420288" y="323537"/>
                                </a:lnTo>
                                <a:lnTo>
                                  <a:pt x="433602" y="323537"/>
                                </a:lnTo>
                                <a:lnTo>
                                  <a:pt x="431383" y="321318"/>
                                </a:lnTo>
                                <a:close/>
                              </a:path>
                              <a:path fill="norm" h="433070" w="436245" stroke="1">
                                <a:moveTo>
                                  <a:pt x="433602" y="323537"/>
                                </a:moveTo>
                                <a:lnTo>
                                  <a:pt x="430052" y="323537"/>
                                </a:lnTo>
                                <a:lnTo>
                                  <a:pt x="433158" y="327088"/>
                                </a:lnTo>
                                <a:lnTo>
                                  <a:pt x="433158" y="336408"/>
                                </a:lnTo>
                                <a:lnTo>
                                  <a:pt x="430052" y="339958"/>
                                </a:lnTo>
                                <a:lnTo>
                                  <a:pt x="433602" y="339958"/>
                                </a:lnTo>
                                <a:lnTo>
                                  <a:pt x="435817" y="337743"/>
                                </a:lnTo>
                                <a:lnTo>
                                  <a:pt x="435817" y="325752"/>
                                </a:lnTo>
                                <a:lnTo>
                                  <a:pt x="433602" y="323537"/>
                                </a:lnTo>
                                <a:close/>
                              </a:path>
                              <a:path fill="norm" h="433070" w="436245" stroke="1">
                                <a:moveTo>
                                  <a:pt x="427832" y="324869"/>
                                </a:moveTo>
                                <a:lnTo>
                                  <a:pt x="420732" y="324869"/>
                                </a:lnTo>
                                <a:lnTo>
                                  <a:pt x="420732" y="337739"/>
                                </a:lnTo>
                                <a:lnTo>
                                  <a:pt x="422951" y="337739"/>
                                </a:lnTo>
                                <a:lnTo>
                                  <a:pt x="422951" y="332857"/>
                                </a:lnTo>
                                <a:lnTo>
                                  <a:pt x="428572" y="332857"/>
                                </a:lnTo>
                                <a:lnTo>
                                  <a:pt x="428276" y="332413"/>
                                </a:lnTo>
                                <a:lnTo>
                                  <a:pt x="426945" y="331969"/>
                                </a:lnTo>
                                <a:lnTo>
                                  <a:pt x="429608" y="331082"/>
                                </a:lnTo>
                                <a:lnTo>
                                  <a:pt x="422951" y="331082"/>
                                </a:lnTo>
                                <a:lnTo>
                                  <a:pt x="422951" y="327531"/>
                                </a:lnTo>
                                <a:lnTo>
                                  <a:pt x="429312" y="327531"/>
                                </a:lnTo>
                                <a:lnTo>
                                  <a:pt x="429164" y="326644"/>
                                </a:lnTo>
                                <a:lnTo>
                                  <a:pt x="427832" y="324869"/>
                                </a:lnTo>
                                <a:close/>
                              </a:path>
                              <a:path fill="norm" h="433070" w="436245" stroke="1">
                                <a:moveTo>
                                  <a:pt x="428572" y="332857"/>
                                </a:moveTo>
                                <a:lnTo>
                                  <a:pt x="425613" y="332857"/>
                                </a:lnTo>
                                <a:lnTo>
                                  <a:pt x="426501" y="334189"/>
                                </a:lnTo>
                                <a:lnTo>
                                  <a:pt x="426945" y="335520"/>
                                </a:lnTo>
                                <a:lnTo>
                                  <a:pt x="427389" y="337739"/>
                                </a:lnTo>
                                <a:lnTo>
                                  <a:pt x="429608" y="337739"/>
                                </a:lnTo>
                                <a:lnTo>
                                  <a:pt x="429164" y="335520"/>
                                </a:lnTo>
                                <a:lnTo>
                                  <a:pt x="429164" y="333745"/>
                                </a:lnTo>
                                <a:lnTo>
                                  <a:pt x="428572" y="332857"/>
                                </a:lnTo>
                                <a:close/>
                              </a:path>
                              <a:path fill="norm" h="433070" w="436245" stroke="1">
                                <a:moveTo>
                                  <a:pt x="429312" y="327531"/>
                                </a:moveTo>
                                <a:lnTo>
                                  <a:pt x="426057" y="327531"/>
                                </a:lnTo>
                                <a:lnTo>
                                  <a:pt x="426945" y="327975"/>
                                </a:lnTo>
                                <a:lnTo>
                                  <a:pt x="426945" y="330638"/>
                                </a:lnTo>
                                <a:lnTo>
                                  <a:pt x="425613" y="331082"/>
                                </a:lnTo>
                                <a:lnTo>
                                  <a:pt x="429608" y="331082"/>
                                </a:lnTo>
                                <a:lnTo>
                                  <a:pt x="429608" y="329307"/>
                                </a:lnTo>
                                <a:lnTo>
                                  <a:pt x="429312" y="327531"/>
                                </a:lnTo>
                                <a:close/>
                              </a:path>
                              <a:path fill="norm" h="433070" w="436245" stroke="1">
                                <a:moveTo>
                                  <a:pt x="209967" y="160659"/>
                                </a:moveTo>
                                <a:lnTo>
                                  <a:pt x="194388" y="160659"/>
                                </a:lnTo>
                                <a:lnTo>
                                  <a:pt x="218340" y="208750"/>
                                </a:lnTo>
                                <a:lnTo>
                                  <a:pt x="243207" y="241488"/>
                                </a:lnTo>
                                <a:lnTo>
                                  <a:pt x="266410" y="262326"/>
                                </a:lnTo>
                                <a:lnTo>
                                  <a:pt x="285369" y="274718"/>
                                </a:lnTo>
                                <a:lnTo>
                                  <a:pt x="245482" y="282637"/>
                                </a:lnTo>
                                <a:lnTo>
                                  <a:pt x="203930" y="293136"/>
                                </a:lnTo>
                                <a:lnTo>
                                  <a:pt x="162046" y="306298"/>
                                </a:lnTo>
                                <a:lnTo>
                                  <a:pt x="121160" y="322206"/>
                                </a:lnTo>
                                <a:lnTo>
                                  <a:pt x="125520" y="322206"/>
                                </a:lnTo>
                                <a:lnTo>
                                  <a:pt x="162739" y="310840"/>
                                </a:lnTo>
                                <a:lnTo>
                                  <a:pt x="208146" y="300182"/>
                                </a:lnTo>
                                <a:lnTo>
                                  <a:pt x="255218" y="291770"/>
                                </a:lnTo>
                                <a:lnTo>
                                  <a:pt x="301790" y="285813"/>
                                </a:lnTo>
                                <a:lnTo>
                                  <a:pt x="335115" y="285813"/>
                                </a:lnTo>
                                <a:lnTo>
                                  <a:pt x="327975" y="282707"/>
                                </a:lnTo>
                                <a:lnTo>
                                  <a:pt x="358078" y="281327"/>
                                </a:lnTo>
                                <a:lnTo>
                                  <a:pt x="426769" y="281327"/>
                                </a:lnTo>
                                <a:lnTo>
                                  <a:pt x="415239" y="275106"/>
                                </a:lnTo>
                                <a:lnTo>
                                  <a:pt x="398686" y="271611"/>
                                </a:lnTo>
                                <a:lnTo>
                                  <a:pt x="308448" y="271611"/>
                                </a:lnTo>
                                <a:lnTo>
                                  <a:pt x="298150" y="265717"/>
                                </a:lnTo>
                                <a:lnTo>
                                  <a:pt x="246467" y="223479"/>
                                </a:lnTo>
                                <a:lnTo>
                                  <a:pt x="212210" y="166546"/>
                                </a:lnTo>
                                <a:lnTo>
                                  <a:pt x="209967" y="160659"/>
                                </a:lnTo>
                                <a:close/>
                              </a:path>
                              <a:path fill="norm" h="433070" w="436245" stroke="1">
                                <a:moveTo>
                                  <a:pt x="335115" y="285813"/>
                                </a:moveTo>
                                <a:lnTo>
                                  <a:pt x="301790" y="285813"/>
                                </a:lnTo>
                                <a:lnTo>
                                  <a:pt x="330915" y="298975"/>
                                </a:lnTo>
                                <a:lnTo>
                                  <a:pt x="359708" y="308891"/>
                                </a:lnTo>
                                <a:lnTo>
                                  <a:pt x="386170" y="315146"/>
                                </a:lnTo>
                                <a:lnTo>
                                  <a:pt x="408305" y="317324"/>
                                </a:lnTo>
                                <a:lnTo>
                                  <a:pt x="422063" y="317324"/>
                                </a:lnTo>
                                <a:lnTo>
                                  <a:pt x="429608" y="314217"/>
                                </a:lnTo>
                                <a:lnTo>
                                  <a:pt x="430606" y="310223"/>
                                </a:lnTo>
                                <a:lnTo>
                                  <a:pt x="417625" y="310223"/>
                                </a:lnTo>
                                <a:lnTo>
                                  <a:pt x="400060" y="308233"/>
                                </a:lnTo>
                                <a:lnTo>
                                  <a:pt x="378292" y="302623"/>
                                </a:lnTo>
                                <a:lnTo>
                                  <a:pt x="353779" y="293934"/>
                                </a:lnTo>
                                <a:lnTo>
                                  <a:pt x="335115" y="285813"/>
                                </a:lnTo>
                                <a:close/>
                              </a:path>
                              <a:path fill="norm" h="433070" w="436245" stroke="1">
                                <a:moveTo>
                                  <a:pt x="431383" y="307116"/>
                                </a:moveTo>
                                <a:lnTo>
                                  <a:pt x="428276" y="308448"/>
                                </a:lnTo>
                                <a:lnTo>
                                  <a:pt x="423394" y="310223"/>
                                </a:lnTo>
                                <a:lnTo>
                                  <a:pt x="430606" y="310223"/>
                                </a:lnTo>
                                <a:lnTo>
                                  <a:pt x="431383" y="307116"/>
                                </a:lnTo>
                                <a:close/>
                              </a:path>
                              <a:path fill="norm" h="433070" w="436245" stroke="1">
                                <a:moveTo>
                                  <a:pt x="426769" y="281327"/>
                                </a:moveTo>
                                <a:lnTo>
                                  <a:pt x="358078" y="281327"/>
                                </a:lnTo>
                                <a:lnTo>
                                  <a:pt x="393049" y="282318"/>
                                </a:lnTo>
                                <a:lnTo>
                                  <a:pt x="421779" y="288386"/>
                                </a:lnTo>
                                <a:lnTo>
                                  <a:pt x="433158" y="302234"/>
                                </a:lnTo>
                                <a:lnTo>
                                  <a:pt x="434490" y="299128"/>
                                </a:lnTo>
                                <a:lnTo>
                                  <a:pt x="435817" y="297800"/>
                                </a:lnTo>
                                <a:lnTo>
                                  <a:pt x="435817" y="294681"/>
                                </a:lnTo>
                                <a:lnTo>
                                  <a:pt x="430419" y="283296"/>
                                </a:lnTo>
                                <a:lnTo>
                                  <a:pt x="426769" y="281327"/>
                                </a:lnTo>
                                <a:close/>
                              </a:path>
                              <a:path fill="norm" h="433070" w="436245" stroke="1">
                                <a:moveTo>
                                  <a:pt x="361705" y="268505"/>
                                </a:moveTo>
                                <a:lnTo>
                                  <a:pt x="349826" y="268803"/>
                                </a:lnTo>
                                <a:lnTo>
                                  <a:pt x="336907" y="269559"/>
                                </a:lnTo>
                                <a:lnTo>
                                  <a:pt x="308448" y="271611"/>
                                </a:lnTo>
                                <a:lnTo>
                                  <a:pt x="398686" y="271611"/>
                                </a:lnTo>
                                <a:lnTo>
                                  <a:pt x="391821" y="270162"/>
                                </a:lnTo>
                                <a:lnTo>
                                  <a:pt x="361705" y="268505"/>
                                </a:lnTo>
                                <a:close/>
                              </a:path>
                              <a:path fill="norm" h="433070" w="436245" stroke="1">
                                <a:moveTo>
                                  <a:pt x="207703" y="36392"/>
                                </a:moveTo>
                                <a:lnTo>
                                  <a:pt x="205310" y="49498"/>
                                </a:lnTo>
                                <a:lnTo>
                                  <a:pt x="202543" y="66349"/>
                                </a:lnTo>
                                <a:lnTo>
                                  <a:pt x="199028" y="87194"/>
                                </a:lnTo>
                                <a:lnTo>
                                  <a:pt x="194388" y="112283"/>
                                </a:lnTo>
                                <a:lnTo>
                                  <a:pt x="203364" y="112283"/>
                                </a:lnTo>
                                <a:lnTo>
                                  <a:pt x="203771" y="109413"/>
                                </a:lnTo>
                                <a:lnTo>
                                  <a:pt x="205761" y="84989"/>
                                </a:lnTo>
                                <a:lnTo>
                                  <a:pt x="206836" y="60899"/>
                                </a:lnTo>
                                <a:lnTo>
                                  <a:pt x="207703" y="36392"/>
                                </a:lnTo>
                                <a:close/>
                              </a:path>
                              <a:path fill="norm" h="433070" w="436245" stroke="1">
                                <a:moveTo>
                                  <a:pt x="203423" y="2662"/>
                                </a:moveTo>
                                <a:lnTo>
                                  <a:pt x="192613" y="2662"/>
                                </a:lnTo>
                                <a:lnTo>
                                  <a:pt x="197405" y="5686"/>
                                </a:lnTo>
                                <a:lnTo>
                                  <a:pt x="201989" y="10540"/>
                                </a:lnTo>
                                <a:lnTo>
                                  <a:pt x="205657" y="17891"/>
                                </a:lnTo>
                                <a:lnTo>
                                  <a:pt x="207703" y="28403"/>
                                </a:lnTo>
                                <a:lnTo>
                                  <a:pt x="209367" y="11982"/>
                                </a:lnTo>
                                <a:lnTo>
                                  <a:pt x="205705" y="3550"/>
                                </a:lnTo>
                                <a:lnTo>
                                  <a:pt x="203423" y="2662"/>
                                </a:lnTo>
                                <a:close/>
                              </a:path>
                            </a:pathLst>
                          </a:custGeom>
                          <a:solidFill>
                            <a:srgbClr val="FFD8D8"/>
                          </a:solidFill>
                        </wps:spPr>
                        <wps:bodyPr wrap="square" lIns="0" tIns="0" rIns="0" bIns="0" rtlCol="0">
                          <a:prstTxWarp prst="textNoShape">
                            <a:avLst/>
                          </a:prstTxWarp>
                        </wps:bodyPr>
                      </wps:wsp>
                      <wps:wsp xmlns:wps="http://schemas.microsoft.com/office/word/2010/wordprocessingShape">
                        <wps:cNvPr id="6" name="Textbox 6"/>
                        <wps:cNvSpPr txBox="1"/>
                        <wps:spPr>
                          <a:xfrm>
                            <a:off x="57696" y="0"/>
                            <a:ext cx="919480" cy="439420"/>
                          </a:xfrm>
                          <a:prstGeom prst="rect">
                            <a:avLst/>
                          </a:prstGeom>
                        </wps:spPr>
                        <wps:txbx>
                          <w:txbxContent>
                            <w:p w:rsidR="00A869D3" w14:textId="77777777">
                              <w:pPr>
                                <w:spacing w:line="247" w:lineRule="auto"/>
                                <w:ind w:right="18"/>
                                <w:rPr>
                                  <w:rFonts w:ascii="Trebuchet MS"/>
                                  <w:sz w:val="29"/>
                                </w:rPr>
                              </w:pPr>
                              <w:r>
                                <w:rPr>
                                  <w:rFonts w:ascii="Trebuchet MS"/>
                                  <w:spacing w:val="-8"/>
                                  <w:sz w:val="29"/>
                                </w:rPr>
                                <w:t>BENJAMIN</w:t>
                              </w:r>
                              <w:r>
                                <w:rPr>
                                  <w:rFonts w:ascii="Trebuchet MS"/>
                                  <w:spacing w:val="-27"/>
                                  <w:sz w:val="29"/>
                                </w:rPr>
                                <w:t xml:space="preserve"> </w:t>
                              </w:r>
                              <w:r>
                                <w:rPr>
                                  <w:rFonts w:ascii="Trebuchet MS"/>
                                  <w:spacing w:val="-8"/>
                                  <w:sz w:val="29"/>
                                </w:rPr>
                                <w:t xml:space="preserve">J </w:t>
                              </w:r>
                              <w:r>
                                <w:rPr>
                                  <w:rFonts w:ascii="Trebuchet MS"/>
                                  <w:spacing w:val="-2"/>
                                  <w:sz w:val="29"/>
                                </w:rPr>
                                <w:t>KRAKAUER</w:t>
                              </w:r>
                            </w:p>
                          </w:txbxContent>
                        </wps:txbx>
                        <wps:bodyPr wrap="square" lIns="0" tIns="0" rIns="0" bIns="0" rtlCol="0"/>
                      </wps:wsp>
                      <wps:wsp xmlns:wps="http://schemas.microsoft.com/office/word/2010/wordprocessingShape">
                        <wps:cNvPr id="7" name="Textbox 7"/>
                        <wps:cNvSpPr txBox="1"/>
                        <wps:spPr>
                          <a:xfrm>
                            <a:off x="1809685" y="4556"/>
                            <a:ext cx="1660525" cy="437515"/>
                          </a:xfrm>
                          <a:prstGeom prst="rect">
                            <a:avLst/>
                          </a:prstGeom>
                        </wps:spPr>
                        <wps:txbx>
                          <w:txbxContent>
                            <w:p w:rsidR="00A869D3" w14:textId="77777777">
                              <w:pPr>
                                <w:spacing w:before="3" w:line="249" w:lineRule="auto"/>
                                <w:rPr>
                                  <w:rFonts w:ascii="Trebuchet MS"/>
                                  <w:sz w:val="19"/>
                                </w:rPr>
                              </w:pPr>
                              <w:r>
                                <w:rPr>
                                  <w:rFonts w:ascii="Trebuchet MS"/>
                                  <w:spacing w:val="-4"/>
                                  <w:sz w:val="19"/>
                                </w:rPr>
                                <w:t>Digitally</w:t>
                              </w:r>
                              <w:r>
                                <w:rPr>
                                  <w:rFonts w:ascii="Trebuchet MS"/>
                                  <w:spacing w:val="-17"/>
                                  <w:sz w:val="19"/>
                                </w:rPr>
                                <w:t xml:space="preserve"> </w:t>
                              </w:r>
                              <w:r>
                                <w:rPr>
                                  <w:rFonts w:ascii="Trebuchet MS"/>
                                  <w:spacing w:val="-4"/>
                                  <w:sz w:val="19"/>
                                </w:rPr>
                                <w:t>signed</w:t>
                              </w:r>
                              <w:r>
                                <w:rPr>
                                  <w:rFonts w:ascii="Trebuchet MS"/>
                                  <w:spacing w:val="-17"/>
                                  <w:sz w:val="19"/>
                                </w:rPr>
                                <w:t xml:space="preserve"> </w:t>
                              </w:r>
                              <w:r>
                                <w:rPr>
                                  <w:rFonts w:ascii="Trebuchet MS"/>
                                  <w:spacing w:val="-4"/>
                                  <w:sz w:val="19"/>
                                </w:rPr>
                                <w:t>by</w:t>
                              </w:r>
                              <w:r>
                                <w:rPr>
                                  <w:rFonts w:ascii="Trebuchet MS"/>
                                  <w:spacing w:val="-17"/>
                                  <w:sz w:val="19"/>
                                </w:rPr>
                                <w:t xml:space="preserve"> </w:t>
                              </w:r>
                              <w:r>
                                <w:rPr>
                                  <w:rFonts w:ascii="Trebuchet MS"/>
                                  <w:spacing w:val="-4"/>
                                  <w:sz w:val="19"/>
                                </w:rPr>
                                <w:t>BENJAMIN</w:t>
                              </w:r>
                              <w:r>
                                <w:rPr>
                                  <w:rFonts w:ascii="Trebuchet MS"/>
                                  <w:spacing w:val="-17"/>
                                  <w:sz w:val="19"/>
                                </w:rPr>
                                <w:t xml:space="preserve"> </w:t>
                              </w:r>
                              <w:r>
                                <w:rPr>
                                  <w:rFonts w:ascii="Trebuchet MS"/>
                                  <w:spacing w:val="-4"/>
                                  <w:sz w:val="19"/>
                                </w:rPr>
                                <w:t xml:space="preserve">J </w:t>
                              </w:r>
                              <w:r>
                                <w:rPr>
                                  <w:rFonts w:ascii="Trebuchet MS"/>
                                  <w:spacing w:val="-2"/>
                                  <w:sz w:val="19"/>
                                </w:rPr>
                                <w:t>KRAKAUER</w:t>
                              </w:r>
                            </w:p>
                            <w:p w:rsidR="00A869D3" w14:textId="77777777">
                              <w:pPr>
                                <w:rPr>
                                  <w:rFonts w:ascii="Trebuchet MS"/>
                                  <w:sz w:val="19"/>
                                </w:rPr>
                              </w:pPr>
                              <w:r>
                                <w:rPr>
                                  <w:rFonts w:ascii="Trebuchet MS"/>
                                  <w:w w:val="90"/>
                                  <w:sz w:val="19"/>
                                </w:rPr>
                                <w:t>Date:</w:t>
                              </w:r>
                              <w:r>
                                <w:rPr>
                                  <w:rFonts w:ascii="Trebuchet MS"/>
                                  <w:spacing w:val="-5"/>
                                  <w:w w:val="90"/>
                                  <w:sz w:val="19"/>
                                </w:rPr>
                                <w:t xml:space="preserve"> </w:t>
                              </w:r>
                              <w:r>
                                <w:rPr>
                                  <w:rFonts w:ascii="Trebuchet MS"/>
                                  <w:w w:val="90"/>
                                  <w:sz w:val="19"/>
                                </w:rPr>
                                <w:t>2024.03.26</w:t>
                              </w:r>
                              <w:r>
                                <w:rPr>
                                  <w:rFonts w:ascii="Trebuchet MS"/>
                                  <w:spacing w:val="-5"/>
                                  <w:w w:val="90"/>
                                  <w:sz w:val="19"/>
                                </w:rPr>
                                <w:t xml:space="preserve"> </w:t>
                              </w:r>
                              <w:r>
                                <w:rPr>
                                  <w:rFonts w:ascii="Trebuchet MS"/>
                                  <w:w w:val="90"/>
                                  <w:sz w:val="19"/>
                                </w:rPr>
                                <w:t>15:12:11</w:t>
                              </w:r>
                              <w:r>
                                <w:rPr>
                                  <w:rFonts w:ascii="Trebuchet MS"/>
                                  <w:spacing w:val="-5"/>
                                  <w:w w:val="90"/>
                                  <w:sz w:val="19"/>
                                </w:rPr>
                                <w:t xml:space="preserve"> </w:t>
                              </w:r>
                              <w:r>
                                <w:rPr>
                                  <w:rFonts w:ascii="Trebuchet MS"/>
                                  <w:w w:val="90"/>
                                  <w:sz w:val="19"/>
                                </w:rPr>
                                <w:t>-</w:t>
                              </w:r>
                              <w:r>
                                <w:rPr>
                                  <w:rFonts w:ascii="Trebuchet MS"/>
                                  <w:spacing w:val="-2"/>
                                  <w:w w:val="90"/>
                                  <w:sz w:val="19"/>
                                </w:rPr>
                                <w:t>06'00'</w:t>
                              </w:r>
                            </w:p>
                          </w:txbxContent>
                        </wps:txbx>
                        <wps:bodyPr wrap="square" lIns="0" tIns="0" rIns="0" bIns="0" rtlCol="0"/>
                      </wps:wsp>
                    </wpg:wgp>
                  </a:graphicData>
                </a:graphic>
              </wp:anchor>
            </w:drawing>
          </mc:Choice>
          <mc:Fallback>
            <w:pict>
              <v:group id="Group 3" o:spid="_x0000_s1026" style="width:4in;height:37.25pt;margin-top:18pt;margin-left:157.7pt;mso-position-horizontal-relative:page;mso-wrap-distance-left:0;mso-wrap-distance-right:0;position:absolute;z-index:251661312" coordsize="36576,4730">
                <v:shape id="Graphic 4" o:spid="_x0000_s1027" style="width:36576;height:13;mso-wrap-style:square;position:absolute;top:4697;visibility:visible;v-text-anchor:top" coordsize="3657600,1270" path="m,l3657600,e" filled="f" strokeweight="0.48pt">
                  <v:path arrowok="t"/>
                </v:shape>
                <v:shape id="Graphic 5" o:spid="_x0000_s1028" style="width:4362;height:4330;left:15592;mso-wrap-style:square;position:absolute;top:174;visibility:visible;v-text-anchor:top" coordsize="436245,433070" path="m78554,341289l40629,365949,16476,389776,3723,410441,,425613l,432714l33288,432714l35869,431827l8432,431827l12274,415683l26517,392882,49249,366920,78554,341289xem186400,l171504,36392l171310,45268l171629,55053l177912,99926l186400,136249l181319,155958l167392,192731l146589,240499l120882,293192,92242,344740,62639,389075,34045,420127,8432,431827l35869,431827l37342,431321,60302,411356,88172,375997l121160,323537l125520,322206l121160,322206l152636,264573l173585,220296l186629,186587l194388,160659l209967,160659l200158,134918l203364,112283l194388,112283l189285,92811,185845,74005,183903,56363l183293,40386l183439,33681l184458,22356l187225,10616l192613,2662l203423,2662,197717,443,186400,xem431383,321318l418956,321318l414078,325752l414078,337743l418956,342177l431383,342177l433602,339958l420288,339958l416293,336408l416293,327088l420288,323537l433602,323537l431383,321318xem433602,323537l430052,323537l433158,327088l433158,336408l430052,339958l433602,339958l435817,337743l435817,325752l433602,323537xem427832,324869l420732,324869l420732,337739l422951,337739l422951,332857l428572,332857l428276,332413l426945,331969l429608,331082l422951,331082l422951,327531l429312,327531l429164,326644l427832,324869xem428572,332857l425613,332857l426501,334189l426945,335520l427389,337739l429608,337739l429164,335520l429164,333745l428572,332857xem429312,327531l426057,327531l426945,327975l426945,330638l425613,331082l429608,331082l429608,329307l429312,327531xem209967,160659l194388,160659l218340,208750l243207,241488l266410,262326l285369,274718l245482,282637l203930,293136l162046,306298l121160,322206l125520,322206l162739,310840l208146,300182l255218,291770l301790,285813l335115,285813l327975,282707l358078,281327l426769,281327l415239,275106l398686,271611l308448,271611l298150,265717,246467,223479,212210,166546l209967,160659xem335115,285813l301790,285813l330915,298975l359708,308891l386170,315146l408305,317324l422063,317324l429608,314217l430606,310223l417625,310223l400060,308233l378292,302623l353779,293934l335115,285813xem431383,307116l428276,308448l423394,310223l430606,310223l431383,307116xem426769,281327l358078,281327l393049,282318l421779,288386l433158,302234l434490,299128l435817,297800l435817,294681l430419,283296l426769,281327xem361705,268505l349826,268803l336907,269559l308448,271611l398686,271611l391821,270162l361705,268505xem207703,36392l205310,49498l202543,66349l199028,87194l194388,112283l203364,112283l203771,109413l205761,84989l206836,60899l207703,36392xem203423,2662l192613,2662l197405,5686l201989,10540l205657,17891l207703,28403l209367,11982,205705,3550l203423,2662xe" fillcolor="#ffd8d8" stroked="f">
                  <v:path arrowok="t"/>
                </v:shape>
                <v:shapetype id="_x0000_t202" coordsize="21600,21600" o:spt="202" path="m,l,21600r21600,l21600,xe">
                  <v:stroke joinstyle="miter"/>
                  <v:path gradientshapeok="t" o:connecttype="rect"/>
                </v:shapetype>
                <v:shape id="Textbox 6" o:spid="_x0000_s1029" type="#_x0000_t202" style="width:9195;height:4394;left:576;mso-wrap-style:square;position:absolute;visibility:visible;v-text-anchor:top" filled="f" stroked="f">
                  <v:textbox inset="0,0,0,0">
                    <w:txbxContent>
                      <w:p w:rsidR="00A869D3" w14:paraId="73CB89F5" w14:textId="77777777">
                        <w:pPr>
                          <w:spacing w:line="247" w:lineRule="auto"/>
                          <w:ind w:right="18"/>
                          <w:rPr>
                            <w:rFonts w:ascii="Trebuchet MS"/>
                            <w:sz w:val="29"/>
                          </w:rPr>
                        </w:pPr>
                        <w:r>
                          <w:rPr>
                            <w:rFonts w:ascii="Trebuchet MS"/>
                            <w:spacing w:val="-8"/>
                            <w:sz w:val="29"/>
                          </w:rPr>
                          <w:t>BENJAMIN</w:t>
                        </w:r>
                        <w:r>
                          <w:rPr>
                            <w:rFonts w:ascii="Trebuchet MS"/>
                            <w:spacing w:val="-27"/>
                            <w:sz w:val="29"/>
                          </w:rPr>
                          <w:t xml:space="preserve"> </w:t>
                        </w:r>
                        <w:r>
                          <w:rPr>
                            <w:rFonts w:ascii="Trebuchet MS"/>
                            <w:spacing w:val="-8"/>
                            <w:sz w:val="29"/>
                          </w:rPr>
                          <w:t xml:space="preserve">J </w:t>
                        </w:r>
                        <w:r>
                          <w:rPr>
                            <w:rFonts w:ascii="Trebuchet MS"/>
                            <w:spacing w:val="-2"/>
                            <w:sz w:val="29"/>
                          </w:rPr>
                          <w:t>KRAKAUER</w:t>
                        </w:r>
                      </w:p>
                    </w:txbxContent>
                  </v:textbox>
                </v:shape>
                <v:shape id="Textbox 7" o:spid="_x0000_s1030" type="#_x0000_t202" style="width:16606;height:4375;left:18096;mso-wrap-style:square;position:absolute;top:45;visibility:visible;v-text-anchor:top" filled="f" stroked="f">
                  <v:textbox inset="0,0,0,0">
                    <w:txbxContent>
                      <w:p w:rsidR="00A869D3" w14:paraId="73CB89F6" w14:textId="77777777">
                        <w:pPr>
                          <w:spacing w:before="3" w:line="249" w:lineRule="auto"/>
                          <w:rPr>
                            <w:rFonts w:ascii="Trebuchet MS"/>
                            <w:sz w:val="19"/>
                          </w:rPr>
                        </w:pPr>
                        <w:r>
                          <w:rPr>
                            <w:rFonts w:ascii="Trebuchet MS"/>
                            <w:spacing w:val="-4"/>
                            <w:sz w:val="19"/>
                          </w:rPr>
                          <w:t>Digitally</w:t>
                        </w:r>
                        <w:r>
                          <w:rPr>
                            <w:rFonts w:ascii="Trebuchet MS"/>
                            <w:spacing w:val="-17"/>
                            <w:sz w:val="19"/>
                          </w:rPr>
                          <w:t xml:space="preserve"> </w:t>
                        </w:r>
                        <w:r>
                          <w:rPr>
                            <w:rFonts w:ascii="Trebuchet MS"/>
                            <w:spacing w:val="-4"/>
                            <w:sz w:val="19"/>
                          </w:rPr>
                          <w:t>signed</w:t>
                        </w:r>
                        <w:r>
                          <w:rPr>
                            <w:rFonts w:ascii="Trebuchet MS"/>
                            <w:spacing w:val="-17"/>
                            <w:sz w:val="19"/>
                          </w:rPr>
                          <w:t xml:space="preserve"> </w:t>
                        </w:r>
                        <w:r>
                          <w:rPr>
                            <w:rFonts w:ascii="Trebuchet MS"/>
                            <w:spacing w:val="-4"/>
                            <w:sz w:val="19"/>
                          </w:rPr>
                          <w:t>by</w:t>
                        </w:r>
                        <w:r>
                          <w:rPr>
                            <w:rFonts w:ascii="Trebuchet MS"/>
                            <w:spacing w:val="-17"/>
                            <w:sz w:val="19"/>
                          </w:rPr>
                          <w:t xml:space="preserve"> </w:t>
                        </w:r>
                        <w:r>
                          <w:rPr>
                            <w:rFonts w:ascii="Trebuchet MS"/>
                            <w:spacing w:val="-4"/>
                            <w:sz w:val="19"/>
                          </w:rPr>
                          <w:t>BENJAMIN</w:t>
                        </w:r>
                        <w:r>
                          <w:rPr>
                            <w:rFonts w:ascii="Trebuchet MS"/>
                            <w:spacing w:val="-17"/>
                            <w:sz w:val="19"/>
                          </w:rPr>
                          <w:t xml:space="preserve"> </w:t>
                        </w:r>
                        <w:r>
                          <w:rPr>
                            <w:rFonts w:ascii="Trebuchet MS"/>
                            <w:spacing w:val="-4"/>
                            <w:sz w:val="19"/>
                          </w:rPr>
                          <w:t xml:space="preserve">J </w:t>
                        </w:r>
                        <w:r>
                          <w:rPr>
                            <w:rFonts w:ascii="Trebuchet MS"/>
                            <w:spacing w:val="-2"/>
                            <w:sz w:val="19"/>
                          </w:rPr>
                          <w:t>KRAKAUER</w:t>
                        </w:r>
                      </w:p>
                      <w:p w:rsidR="00A869D3" w14:paraId="73CB89F7" w14:textId="77777777">
                        <w:pPr>
                          <w:rPr>
                            <w:rFonts w:ascii="Trebuchet MS"/>
                            <w:sz w:val="19"/>
                          </w:rPr>
                        </w:pPr>
                        <w:r>
                          <w:rPr>
                            <w:rFonts w:ascii="Trebuchet MS"/>
                            <w:w w:val="90"/>
                            <w:sz w:val="19"/>
                          </w:rPr>
                          <w:t>Date:</w:t>
                        </w:r>
                        <w:r>
                          <w:rPr>
                            <w:rFonts w:ascii="Trebuchet MS"/>
                            <w:spacing w:val="-5"/>
                            <w:w w:val="90"/>
                            <w:sz w:val="19"/>
                          </w:rPr>
                          <w:t xml:space="preserve"> </w:t>
                        </w:r>
                        <w:r>
                          <w:rPr>
                            <w:rFonts w:ascii="Trebuchet MS"/>
                            <w:w w:val="90"/>
                            <w:sz w:val="19"/>
                          </w:rPr>
                          <w:t>2024.03.26</w:t>
                        </w:r>
                        <w:r>
                          <w:rPr>
                            <w:rFonts w:ascii="Trebuchet MS"/>
                            <w:spacing w:val="-5"/>
                            <w:w w:val="90"/>
                            <w:sz w:val="19"/>
                          </w:rPr>
                          <w:t xml:space="preserve"> </w:t>
                        </w:r>
                        <w:r>
                          <w:rPr>
                            <w:rFonts w:ascii="Trebuchet MS"/>
                            <w:w w:val="90"/>
                            <w:sz w:val="19"/>
                          </w:rPr>
                          <w:t>15:12:11</w:t>
                        </w:r>
                        <w:r>
                          <w:rPr>
                            <w:rFonts w:ascii="Trebuchet MS"/>
                            <w:spacing w:val="-5"/>
                            <w:w w:val="90"/>
                            <w:sz w:val="19"/>
                          </w:rPr>
                          <w:t xml:space="preserve"> </w:t>
                        </w:r>
                        <w:r>
                          <w:rPr>
                            <w:rFonts w:ascii="Trebuchet MS"/>
                            <w:w w:val="90"/>
                            <w:sz w:val="19"/>
                          </w:rPr>
                          <w:t>-</w:t>
                        </w:r>
                        <w:r>
                          <w:rPr>
                            <w:rFonts w:ascii="Trebuchet MS"/>
                            <w:spacing w:val="-2"/>
                            <w:w w:val="90"/>
                            <w:sz w:val="19"/>
                          </w:rPr>
                          <w:t>06'00'</w:t>
                        </w:r>
                      </w:p>
                    </w:txbxContent>
                  </v:textbox>
                </v:shape>
              </v:group>
            </w:pict>
          </mc:Fallback>
        </mc:AlternateContent>
      </w: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A869D3" w14:paraId="73CB898A" w14:textId="77777777">
      <w:pPr>
        <w:pStyle w:val="BodyText"/>
      </w:pPr>
    </w:p>
    <w:p w:rsidR="00A869D3" w14:paraId="73CB898B" w14:textId="77777777">
      <w:pPr>
        <w:pStyle w:val="BodyText"/>
      </w:pPr>
    </w:p>
    <w:p w:rsidR="00A869D3" w14:paraId="73CB898C" w14:textId="77777777">
      <w:pPr>
        <w:pStyle w:val="BodyText"/>
        <w:ind w:left="120"/>
      </w:pPr>
      <w:r>
        <w:t>Digital</w:t>
      </w:r>
      <w:r>
        <w:rPr>
          <w:spacing w:val="-2"/>
        </w:rPr>
        <w:t xml:space="preserve"> Signature:</w:t>
      </w:r>
    </w:p>
    <w:p w:rsidR="00A869D3" w14:paraId="73CB898D" w14:textId="77777777">
      <w:pPr>
        <w:pStyle w:val="BodyText"/>
      </w:pPr>
    </w:p>
    <w:p w:rsidR="00A869D3" w14:paraId="73CB898E" w14:textId="77777777">
      <w:pPr>
        <w:pStyle w:val="BodyText"/>
      </w:pPr>
    </w:p>
    <w:p w:rsidR="00A869D3" w14:paraId="73CB898F" w14:textId="77777777">
      <w:pPr>
        <w:pStyle w:val="BodyText"/>
      </w:pPr>
    </w:p>
    <w:p w:rsidR="00A869D3" w14:paraId="73CB8990" w14:textId="77777777">
      <w:pPr>
        <w:pStyle w:val="BodyText"/>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A869D3" w14:paraId="73CB8991" w14:textId="77777777">
      <w:pPr>
        <w:pStyle w:val="BodyText"/>
      </w:pPr>
    </w:p>
    <w:p w:rsidR="00A869D3" w14:paraId="73CB8992" w14:textId="77777777">
      <w:pPr>
        <w:spacing w:before="1"/>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A869D3" w14:paraId="73CB8993"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A869D3" w14:paraId="73CB8994"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 ] Yes [</w:t>
      </w:r>
      <w:r>
        <w:rPr>
          <w:spacing w:val="40"/>
          <w:sz w:val="24"/>
        </w:rPr>
        <w:t xml:space="preserve"> </w:t>
      </w:r>
      <w:r>
        <w:rPr>
          <w:sz w:val="24"/>
        </w:rPr>
        <w:t>] No</w:t>
      </w:r>
    </w:p>
    <w:p w:rsidR="00A869D3" w14:paraId="73CB8995" w14:textId="77777777">
      <w:pPr>
        <w:pStyle w:val="ListParagraph"/>
        <w:numPr>
          <w:ilvl w:val="0"/>
          <w:numId w:val="3"/>
        </w:numPr>
        <w:tabs>
          <w:tab w:val="left" w:pos="479"/>
        </w:tabs>
        <w:ind w:left="479"/>
        <w:rPr>
          <w:sz w:val="24"/>
        </w:rPr>
      </w:pPr>
      <w:r>
        <w:rPr>
          <w:sz w:val="24"/>
        </w:rPr>
        <w:t>If</w:t>
      </w:r>
      <w:r>
        <w:rPr>
          <w:spacing w:val="-2"/>
          <w:sz w:val="24"/>
        </w:rPr>
        <w:t xml:space="preserve"> </w:t>
      </w:r>
      <w:r>
        <w:rPr>
          <w:sz w:val="24"/>
        </w:rPr>
        <w:t>Applicable,</w:t>
      </w:r>
      <w:r>
        <w:rPr>
          <w:spacing w:val="-1"/>
          <w:sz w:val="24"/>
        </w:rPr>
        <w:t xml:space="preserve"> </w:t>
      </w:r>
      <w:r>
        <w:rPr>
          <w:sz w:val="24"/>
        </w:rPr>
        <w:t>has a</w:t>
      </w:r>
      <w:r>
        <w:rPr>
          <w:spacing w:val="-2"/>
          <w:sz w:val="24"/>
        </w:rPr>
        <w:t xml:space="preserve"> </w:t>
      </w:r>
      <w:r>
        <w:rPr>
          <w:sz w:val="24"/>
        </w:rPr>
        <w:t>System</w:t>
      </w:r>
      <w:r>
        <w:rPr>
          <w:spacing w:val="-1"/>
          <w:sz w:val="24"/>
        </w:rPr>
        <w:t xml:space="preserve"> </w:t>
      </w:r>
      <w:r>
        <w:rPr>
          <w:sz w:val="24"/>
        </w:rPr>
        <w:t>or</w:t>
      </w:r>
      <w:r>
        <w:rPr>
          <w:spacing w:val="-1"/>
          <w:sz w:val="24"/>
        </w:rPr>
        <w:t xml:space="preserve"> </w:t>
      </w:r>
      <w:r>
        <w:rPr>
          <w:sz w:val="24"/>
        </w:rPr>
        <w:t>Records</w:t>
      </w:r>
      <w:r>
        <w:rPr>
          <w:spacing w:val="-1"/>
          <w:sz w:val="24"/>
        </w:rPr>
        <w:t xml:space="preserve"> </w:t>
      </w:r>
      <w:r>
        <w:rPr>
          <w:sz w:val="24"/>
        </w:rPr>
        <w:t>Notice</w:t>
      </w:r>
      <w:r>
        <w:rPr>
          <w:spacing w:val="-2"/>
          <w:sz w:val="24"/>
        </w:rPr>
        <w:t xml:space="preserve"> </w:t>
      </w:r>
      <w:r>
        <w:rPr>
          <w:sz w:val="24"/>
        </w:rPr>
        <w:t>been published?</w:t>
      </w:r>
      <w:r>
        <w:rPr>
          <w:spacing w:val="58"/>
          <w:sz w:val="24"/>
        </w:rPr>
        <w:t xml:space="preserve"> </w:t>
      </w:r>
      <w:r>
        <w:rPr>
          <w:sz w:val="24"/>
        </w:rPr>
        <w:t>[</w:t>
      </w:r>
      <w:r>
        <w:rPr>
          <w:spacing w:val="57"/>
          <w:sz w:val="24"/>
        </w:rPr>
        <w:t xml:space="preserve"> </w:t>
      </w:r>
      <w:r>
        <w:rPr>
          <w:sz w:val="24"/>
        </w:rPr>
        <w:t>]</w:t>
      </w:r>
      <w:r>
        <w:rPr>
          <w:spacing w:val="1"/>
          <w:sz w:val="24"/>
        </w:rPr>
        <w:t xml:space="preserve"> </w:t>
      </w:r>
      <w:r>
        <w:rPr>
          <w:sz w:val="24"/>
        </w:rPr>
        <w:t>Yes</w:t>
      </w:r>
      <w:r>
        <w:rPr>
          <w:spacing w:val="58"/>
          <w:sz w:val="24"/>
        </w:rPr>
        <w:t xml:space="preserve"> </w:t>
      </w:r>
      <w:r>
        <w:rPr>
          <w:sz w:val="24"/>
        </w:rPr>
        <w:t>[X</w:t>
      </w:r>
      <w:r>
        <w:rPr>
          <w:spacing w:val="58"/>
          <w:sz w:val="24"/>
        </w:rPr>
        <w:t xml:space="preserve"> </w:t>
      </w:r>
      <w:r>
        <w:rPr>
          <w:sz w:val="24"/>
        </w:rPr>
        <w:t>]</w:t>
      </w:r>
      <w:r>
        <w:rPr>
          <w:spacing w:val="-1"/>
          <w:sz w:val="24"/>
        </w:rPr>
        <w:t xml:space="preserve"> </w:t>
      </w:r>
      <w:r>
        <w:rPr>
          <w:spacing w:val="-5"/>
          <w:sz w:val="24"/>
        </w:rPr>
        <w:t>No</w:t>
      </w:r>
    </w:p>
    <w:p w:rsidR="00A869D3" w14:paraId="73CB8996"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A869D3" w14:paraId="73CB8997" w14:textId="77777777">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[X</w:t>
      </w:r>
      <w:r>
        <w:rPr>
          <w:spacing w:val="40"/>
        </w:rPr>
        <w:t xml:space="preserve"> </w:t>
      </w:r>
      <w:r>
        <w:t>] Yes</w:t>
      </w:r>
      <w:r>
        <w:rPr>
          <w:spacing w:val="40"/>
        </w:rPr>
        <w:t xml:space="preserve"> </w:t>
      </w:r>
      <w:r>
        <w:t>[</w:t>
      </w:r>
      <w:r>
        <w:rPr>
          <w:spacing w:val="40"/>
        </w:rPr>
        <w:t xml:space="preserve"> </w:t>
      </w:r>
      <w:r>
        <w:t>] No</w:t>
      </w:r>
    </w:p>
    <w:p w:rsidR="00A869D3" w14:paraId="73CB8998" w14:textId="77777777">
      <w:pPr>
        <w:pStyle w:val="BodyText"/>
      </w:pPr>
    </w:p>
    <w:p w:rsidR="00A869D3" w14:paraId="73CB8999" w14:textId="77777777">
      <w:pPr>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1"/>
          <w:sz w:val="24"/>
        </w:rPr>
        <w:t xml:space="preserve"> </w:t>
      </w:r>
      <w:r>
        <w:rPr>
          <w:b/>
          <w:sz w:val="24"/>
        </w:rPr>
        <w:t>annual</w:t>
      </w:r>
      <w:r>
        <w:rPr>
          <w:b/>
          <w:spacing w:val="-1"/>
          <w:sz w:val="24"/>
        </w:rPr>
        <w:t xml:space="preserve"> </w:t>
      </w:r>
      <w:r>
        <w:rPr>
          <w:b/>
          <w:sz w:val="24"/>
        </w:rPr>
        <w:t>burden</w:t>
      </w:r>
      <w:r>
        <w:rPr>
          <w:b/>
          <w:spacing w:val="-2"/>
          <w:sz w:val="24"/>
        </w:rPr>
        <w:t xml:space="preserve"> </w:t>
      </w:r>
      <w:r>
        <w:rPr>
          <w:b/>
          <w:sz w:val="24"/>
        </w:rPr>
        <w:t>hours</w:t>
      </w:r>
      <w:r>
        <w:rPr>
          <w:b/>
          <w:spacing w:val="-1"/>
          <w:sz w:val="24"/>
        </w:rPr>
        <w:t xml:space="preserve"> </w:t>
      </w:r>
      <w:r>
        <w:rPr>
          <w:b/>
          <w:sz w:val="24"/>
        </w:rPr>
        <w:t>to</w:t>
      </w:r>
      <w:r>
        <w:rPr>
          <w:b/>
          <w:spacing w:val="-1"/>
          <w:sz w:val="24"/>
        </w:rPr>
        <w:t xml:space="preserve"> </w:t>
      </w:r>
      <w:r>
        <w:rPr>
          <w:b/>
          <w:sz w:val="24"/>
        </w:rPr>
        <w:t>respondents</w:t>
      </w:r>
      <w:r>
        <w:rPr>
          <w:b/>
          <w:spacing w:val="-1"/>
          <w:sz w:val="24"/>
        </w:rPr>
        <w:t xml:space="preserve"> </w:t>
      </w:r>
      <w:r>
        <w:rPr>
          <w:b/>
          <w:sz w:val="24"/>
        </w:rPr>
        <w:t>is</w:t>
      </w:r>
      <w:r>
        <w:rPr>
          <w:b/>
          <w:spacing w:val="-1"/>
          <w:sz w:val="24"/>
        </w:rPr>
        <w:t xml:space="preserve"> </w:t>
      </w:r>
      <w:r>
        <w:rPr>
          <w:b/>
          <w:sz w:val="24"/>
          <w:u w:val="single"/>
        </w:rPr>
        <w:t>16,660.5</w:t>
      </w:r>
      <w:r>
        <w:rPr>
          <w:b/>
          <w:spacing w:val="-1"/>
          <w:sz w:val="24"/>
        </w:rPr>
        <w:t xml:space="preserve"> </w:t>
      </w:r>
      <w:r>
        <w:rPr>
          <w:b/>
          <w:spacing w:val="-2"/>
          <w:sz w:val="24"/>
        </w:rPr>
        <w:t>hours.</w:t>
      </w:r>
    </w:p>
    <w:p w:rsidR="00A869D3" w14:paraId="73CB899A" w14:textId="77777777">
      <w:pPr>
        <w:pStyle w:val="BodyText"/>
        <w:spacing w:before="46"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73CB899F"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5419" w:type="dxa"/>
          </w:tcPr>
          <w:p w:rsidR="00A869D3" w14:paraId="73CB899B" w14:textId="77777777">
            <w:pPr>
              <w:pStyle w:val="TableParagraph"/>
              <w:ind w:left="107"/>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A869D3" w14:paraId="73CB899C" w14:textId="77777777">
            <w:pPr>
              <w:pStyle w:val="TableParagraph"/>
              <w:spacing w:line="276" w:lineRule="exact"/>
              <w:rPr>
                <w:b/>
                <w:sz w:val="24"/>
              </w:rPr>
            </w:pPr>
            <w:r>
              <w:rPr>
                <w:b/>
                <w:sz w:val="24"/>
              </w:rPr>
              <w:t xml:space="preserve">No. of </w:t>
            </w:r>
            <w:r>
              <w:rPr>
                <w:b/>
                <w:spacing w:val="-2"/>
                <w:sz w:val="24"/>
              </w:rPr>
              <w:t>Respondents</w:t>
            </w:r>
          </w:p>
        </w:tc>
        <w:tc>
          <w:tcPr>
            <w:tcW w:w="1711" w:type="dxa"/>
          </w:tcPr>
          <w:p w:rsidR="00A869D3" w14:paraId="73CB899D" w14:textId="77777777">
            <w:pPr>
              <w:pStyle w:val="TableParagraph"/>
              <w:spacing w:line="276" w:lineRule="exact"/>
              <w:ind w:left="107"/>
              <w:rPr>
                <w:b/>
                <w:sz w:val="24"/>
              </w:rPr>
            </w:pPr>
            <w:r>
              <w:rPr>
                <w:b/>
                <w:spacing w:val="-2"/>
                <w:sz w:val="24"/>
              </w:rPr>
              <w:t xml:space="preserve">Participation </w:t>
            </w:r>
            <w:r>
              <w:rPr>
                <w:b/>
                <w:spacing w:val="-4"/>
                <w:sz w:val="24"/>
              </w:rPr>
              <w:t>Time</w:t>
            </w:r>
          </w:p>
        </w:tc>
        <w:tc>
          <w:tcPr>
            <w:tcW w:w="1003" w:type="dxa"/>
          </w:tcPr>
          <w:p w:rsidR="00A869D3" w14:paraId="73CB899E" w14:textId="77777777">
            <w:pPr>
              <w:pStyle w:val="TableParagraph"/>
              <w:ind w:left="0" w:right="1"/>
              <w:jc w:val="center"/>
              <w:rPr>
                <w:b/>
                <w:sz w:val="24"/>
              </w:rPr>
            </w:pPr>
            <w:r>
              <w:rPr>
                <w:b/>
                <w:spacing w:val="-2"/>
                <w:sz w:val="24"/>
              </w:rPr>
              <w:t>Burden</w:t>
            </w:r>
          </w:p>
        </w:tc>
      </w:tr>
      <w:tr w14:paraId="73CB89A5" w14:textId="77777777">
        <w:tblPrEx>
          <w:tblW w:w="0" w:type="auto"/>
          <w:tblInd w:w="130" w:type="dxa"/>
          <w:tblLayout w:type="fixed"/>
          <w:tblCellMar>
            <w:left w:w="0" w:type="dxa"/>
            <w:right w:w="0" w:type="dxa"/>
          </w:tblCellMar>
          <w:tblLook w:val="01E0"/>
        </w:tblPrEx>
        <w:trPr>
          <w:trHeight w:val="551"/>
        </w:trPr>
        <w:tc>
          <w:tcPr>
            <w:tcW w:w="5419" w:type="dxa"/>
          </w:tcPr>
          <w:p w:rsidR="00A869D3" w14:paraId="73CB89A0" w14:textId="77777777">
            <w:pPr>
              <w:pStyle w:val="TableParagraph"/>
              <w:spacing w:line="263" w:lineRule="exact"/>
              <w:ind w:left="107"/>
              <w:rPr>
                <w:sz w:val="23"/>
              </w:rPr>
            </w:pPr>
            <w:r>
              <w:rPr>
                <w:spacing w:val="-2"/>
                <w:sz w:val="23"/>
              </w:rPr>
              <w:t>Individuals/Households</w:t>
            </w:r>
          </w:p>
        </w:tc>
        <w:tc>
          <w:tcPr>
            <w:tcW w:w="1529" w:type="dxa"/>
          </w:tcPr>
          <w:p w:rsidR="00A869D3" w14:paraId="73CB89A1" w14:textId="77777777">
            <w:pPr>
              <w:pStyle w:val="TableParagraph"/>
              <w:spacing w:line="263" w:lineRule="exact"/>
              <w:rPr>
                <w:sz w:val="23"/>
              </w:rPr>
            </w:pPr>
            <w:r>
              <w:rPr>
                <w:spacing w:val="-2"/>
                <w:sz w:val="23"/>
              </w:rPr>
              <w:t>9,479</w:t>
            </w:r>
          </w:p>
        </w:tc>
        <w:tc>
          <w:tcPr>
            <w:tcW w:w="1711" w:type="dxa"/>
          </w:tcPr>
          <w:p w:rsidR="00A869D3" w14:paraId="73CB89A2" w14:textId="77777777">
            <w:pPr>
              <w:pStyle w:val="TableParagraph"/>
              <w:ind w:left="107"/>
              <w:rPr>
                <w:sz w:val="24"/>
              </w:rPr>
            </w:pPr>
            <w:r>
              <w:rPr>
                <w:spacing w:val="-5"/>
                <w:sz w:val="24"/>
              </w:rPr>
              <w:t>.58</w:t>
            </w:r>
          </w:p>
        </w:tc>
        <w:tc>
          <w:tcPr>
            <w:tcW w:w="1003" w:type="dxa"/>
          </w:tcPr>
          <w:p w:rsidR="00A869D3" w14:paraId="73CB89A3" w14:textId="77777777">
            <w:pPr>
              <w:pStyle w:val="TableParagraph"/>
              <w:rPr>
                <w:sz w:val="24"/>
              </w:rPr>
            </w:pPr>
            <w:r>
              <w:rPr>
                <w:spacing w:val="-2"/>
                <w:sz w:val="24"/>
              </w:rPr>
              <w:t>5,497.8</w:t>
            </w:r>
          </w:p>
          <w:p w:rsidR="00A869D3" w14:paraId="73CB89A4" w14:textId="77777777">
            <w:pPr>
              <w:pStyle w:val="TableParagraph"/>
              <w:spacing w:line="257" w:lineRule="exact"/>
              <w:rPr>
                <w:sz w:val="24"/>
              </w:rPr>
            </w:pPr>
            <w:r>
              <w:rPr>
                <w:spacing w:val="-10"/>
                <w:sz w:val="24"/>
              </w:rPr>
              <w:t>2</w:t>
            </w:r>
          </w:p>
        </w:tc>
      </w:tr>
      <w:tr w14:paraId="73CB89AB" w14:textId="77777777">
        <w:tblPrEx>
          <w:tblW w:w="0" w:type="auto"/>
          <w:tblInd w:w="130" w:type="dxa"/>
          <w:tblLayout w:type="fixed"/>
          <w:tblCellMar>
            <w:left w:w="0" w:type="dxa"/>
            <w:right w:w="0" w:type="dxa"/>
          </w:tblCellMar>
          <w:tblLook w:val="01E0"/>
        </w:tblPrEx>
        <w:trPr>
          <w:trHeight w:val="551"/>
        </w:trPr>
        <w:tc>
          <w:tcPr>
            <w:tcW w:w="5419" w:type="dxa"/>
          </w:tcPr>
          <w:p w:rsidR="00A869D3" w14:paraId="73CB89A6" w14:textId="77777777">
            <w:pPr>
              <w:pStyle w:val="TableParagraph"/>
              <w:spacing w:line="263" w:lineRule="exact"/>
              <w:ind w:left="107"/>
              <w:rPr>
                <w:sz w:val="23"/>
              </w:rPr>
            </w:pPr>
            <w:r>
              <w:rPr>
                <w:sz w:val="23"/>
              </w:rPr>
              <w:t>For-Profit</w:t>
            </w:r>
            <w:r>
              <w:rPr>
                <w:spacing w:val="-3"/>
                <w:sz w:val="23"/>
              </w:rPr>
              <w:t xml:space="preserve"> </w:t>
            </w:r>
            <w:r>
              <w:rPr>
                <w:sz w:val="23"/>
              </w:rPr>
              <w:t>Businesses</w:t>
            </w:r>
            <w:r>
              <w:rPr>
                <w:spacing w:val="-6"/>
                <w:sz w:val="23"/>
              </w:rPr>
              <w:t xml:space="preserve"> </w:t>
            </w:r>
            <w:r>
              <w:rPr>
                <w:sz w:val="23"/>
              </w:rPr>
              <w:t>and</w:t>
            </w:r>
            <w:r>
              <w:rPr>
                <w:spacing w:val="-5"/>
                <w:sz w:val="23"/>
              </w:rPr>
              <w:t xml:space="preserve"> </w:t>
            </w:r>
            <w:r>
              <w:rPr>
                <w:sz w:val="23"/>
              </w:rPr>
              <w:t>Not-for-Profit</w:t>
            </w:r>
            <w:r>
              <w:rPr>
                <w:spacing w:val="-2"/>
                <w:sz w:val="23"/>
              </w:rPr>
              <w:t xml:space="preserve"> Institutions</w:t>
            </w:r>
          </w:p>
        </w:tc>
        <w:tc>
          <w:tcPr>
            <w:tcW w:w="1529" w:type="dxa"/>
          </w:tcPr>
          <w:p w:rsidR="00A869D3" w14:paraId="73CB89A7" w14:textId="77777777">
            <w:pPr>
              <w:pStyle w:val="TableParagraph"/>
              <w:spacing w:line="263" w:lineRule="exact"/>
              <w:rPr>
                <w:sz w:val="23"/>
              </w:rPr>
            </w:pPr>
            <w:r>
              <w:rPr>
                <w:spacing w:val="-2"/>
                <w:sz w:val="23"/>
              </w:rPr>
              <w:t>18,959</w:t>
            </w:r>
          </w:p>
        </w:tc>
        <w:tc>
          <w:tcPr>
            <w:tcW w:w="1711" w:type="dxa"/>
          </w:tcPr>
          <w:p w:rsidR="00A869D3" w14:paraId="73CB89A8" w14:textId="77777777">
            <w:pPr>
              <w:pStyle w:val="TableParagraph"/>
              <w:ind w:left="107"/>
              <w:rPr>
                <w:sz w:val="24"/>
              </w:rPr>
            </w:pPr>
            <w:r>
              <w:rPr>
                <w:spacing w:val="-5"/>
                <w:sz w:val="24"/>
              </w:rPr>
              <w:t>.58</w:t>
            </w:r>
          </w:p>
        </w:tc>
        <w:tc>
          <w:tcPr>
            <w:tcW w:w="1003" w:type="dxa"/>
          </w:tcPr>
          <w:p w:rsidR="00A869D3" w14:paraId="73CB89A9" w14:textId="77777777">
            <w:pPr>
              <w:pStyle w:val="TableParagraph"/>
              <w:rPr>
                <w:sz w:val="24"/>
              </w:rPr>
            </w:pPr>
            <w:r>
              <w:rPr>
                <w:spacing w:val="-2"/>
                <w:sz w:val="24"/>
              </w:rPr>
              <w:t>10,996.</w:t>
            </w:r>
          </w:p>
          <w:p w:rsidR="00A869D3" w14:paraId="73CB89AA" w14:textId="77777777">
            <w:pPr>
              <w:pStyle w:val="TableParagraph"/>
              <w:spacing w:line="257" w:lineRule="exact"/>
              <w:rPr>
                <w:sz w:val="24"/>
              </w:rPr>
            </w:pPr>
            <w:r>
              <w:rPr>
                <w:spacing w:val="-5"/>
                <w:sz w:val="24"/>
              </w:rPr>
              <w:t>22</w:t>
            </w:r>
          </w:p>
        </w:tc>
      </w:tr>
      <w:tr w14:paraId="73CB89B0" w14:textId="77777777">
        <w:tblPrEx>
          <w:tblW w:w="0" w:type="auto"/>
          <w:tblInd w:w="130" w:type="dxa"/>
          <w:tblLayout w:type="fixed"/>
          <w:tblCellMar>
            <w:left w:w="0" w:type="dxa"/>
            <w:right w:w="0" w:type="dxa"/>
          </w:tblCellMar>
          <w:tblLook w:val="01E0"/>
        </w:tblPrEx>
        <w:trPr>
          <w:trHeight w:val="277"/>
        </w:trPr>
        <w:tc>
          <w:tcPr>
            <w:tcW w:w="5419" w:type="dxa"/>
          </w:tcPr>
          <w:p w:rsidR="00A869D3" w14:paraId="73CB89AC" w14:textId="77777777">
            <w:pPr>
              <w:pStyle w:val="TableParagraph"/>
              <w:spacing w:before="1" w:line="257" w:lineRule="exact"/>
              <w:ind w:left="107"/>
              <w:rPr>
                <w:sz w:val="23"/>
              </w:rPr>
            </w:pPr>
            <w:r>
              <w:rPr>
                <w:sz w:val="23"/>
              </w:rPr>
              <w:t>State,</w:t>
            </w:r>
            <w:r>
              <w:rPr>
                <w:spacing w:val="-5"/>
                <w:sz w:val="23"/>
              </w:rPr>
              <w:t xml:space="preserve"> </w:t>
            </w:r>
            <w:r>
              <w:rPr>
                <w:sz w:val="23"/>
              </w:rPr>
              <w:t>local,</w:t>
            </w:r>
            <w:r>
              <w:rPr>
                <w:spacing w:val="-5"/>
                <w:sz w:val="23"/>
              </w:rPr>
              <w:t xml:space="preserve"> </w:t>
            </w:r>
            <w:r>
              <w:rPr>
                <w:sz w:val="23"/>
              </w:rPr>
              <w:t>and</w:t>
            </w:r>
            <w:r>
              <w:rPr>
                <w:spacing w:val="-2"/>
                <w:sz w:val="23"/>
              </w:rPr>
              <w:t xml:space="preserve"> </w:t>
            </w:r>
            <w:r>
              <w:rPr>
                <w:sz w:val="23"/>
              </w:rPr>
              <w:t>Tribal</w:t>
            </w:r>
            <w:r>
              <w:rPr>
                <w:spacing w:val="-2"/>
                <w:sz w:val="23"/>
              </w:rPr>
              <w:t xml:space="preserve"> Government</w:t>
            </w:r>
          </w:p>
        </w:tc>
        <w:tc>
          <w:tcPr>
            <w:tcW w:w="1529" w:type="dxa"/>
          </w:tcPr>
          <w:p w:rsidR="00A869D3" w14:paraId="73CB89AD" w14:textId="77777777">
            <w:pPr>
              <w:pStyle w:val="TableParagraph"/>
              <w:spacing w:before="1" w:line="257" w:lineRule="exact"/>
              <w:rPr>
                <w:sz w:val="23"/>
              </w:rPr>
            </w:pPr>
            <w:r>
              <w:rPr>
                <w:spacing w:val="-5"/>
                <w:sz w:val="23"/>
              </w:rPr>
              <w:t>287</w:t>
            </w:r>
          </w:p>
        </w:tc>
        <w:tc>
          <w:tcPr>
            <w:tcW w:w="1711" w:type="dxa"/>
          </w:tcPr>
          <w:p w:rsidR="00A869D3" w14:paraId="73CB89AE" w14:textId="77777777">
            <w:pPr>
              <w:pStyle w:val="TableParagraph"/>
              <w:spacing w:before="1" w:line="257" w:lineRule="exact"/>
              <w:ind w:left="107"/>
              <w:rPr>
                <w:sz w:val="24"/>
              </w:rPr>
            </w:pPr>
            <w:r>
              <w:rPr>
                <w:spacing w:val="-5"/>
                <w:sz w:val="24"/>
              </w:rPr>
              <w:t>.58</w:t>
            </w:r>
          </w:p>
        </w:tc>
        <w:tc>
          <w:tcPr>
            <w:tcW w:w="1003" w:type="dxa"/>
          </w:tcPr>
          <w:p w:rsidR="00A869D3" w14:paraId="73CB89AF" w14:textId="77777777">
            <w:pPr>
              <w:pStyle w:val="TableParagraph"/>
              <w:spacing w:before="1" w:line="257" w:lineRule="exact"/>
              <w:ind w:left="0" w:right="116"/>
              <w:jc w:val="center"/>
              <w:rPr>
                <w:sz w:val="24"/>
              </w:rPr>
            </w:pPr>
            <w:r>
              <w:rPr>
                <w:spacing w:val="-2"/>
                <w:sz w:val="24"/>
              </w:rPr>
              <w:t>166.46</w:t>
            </w:r>
          </w:p>
        </w:tc>
      </w:tr>
      <w:tr w14:paraId="73CB89B6" w14:textId="77777777">
        <w:tblPrEx>
          <w:tblW w:w="0" w:type="auto"/>
          <w:tblInd w:w="130" w:type="dxa"/>
          <w:tblLayout w:type="fixed"/>
          <w:tblCellMar>
            <w:left w:w="0" w:type="dxa"/>
            <w:right w:w="0" w:type="dxa"/>
          </w:tblCellMar>
          <w:tblLook w:val="01E0"/>
        </w:tblPrEx>
        <w:trPr>
          <w:trHeight w:val="551"/>
        </w:trPr>
        <w:tc>
          <w:tcPr>
            <w:tcW w:w="5419" w:type="dxa"/>
          </w:tcPr>
          <w:p w:rsidR="00A869D3" w14:paraId="73CB89B1" w14:textId="77777777">
            <w:pPr>
              <w:pStyle w:val="TableParagraph"/>
              <w:ind w:left="107"/>
              <w:rPr>
                <w:b/>
                <w:sz w:val="24"/>
              </w:rPr>
            </w:pPr>
            <w:r>
              <w:rPr>
                <w:b/>
                <w:spacing w:val="-2"/>
                <w:sz w:val="24"/>
              </w:rPr>
              <w:t>Totals</w:t>
            </w:r>
          </w:p>
        </w:tc>
        <w:tc>
          <w:tcPr>
            <w:tcW w:w="1529" w:type="dxa"/>
          </w:tcPr>
          <w:p w:rsidR="00A869D3" w14:paraId="73CB89B2" w14:textId="77777777">
            <w:pPr>
              <w:pStyle w:val="TableParagraph"/>
              <w:spacing w:line="240" w:lineRule="auto"/>
              <w:ind w:left="0"/>
            </w:pPr>
          </w:p>
        </w:tc>
        <w:tc>
          <w:tcPr>
            <w:tcW w:w="1711" w:type="dxa"/>
            <w:tcBorders>
              <w:bottom w:val="nil"/>
            </w:tcBorders>
            <w:shd w:val="clear" w:color="auto" w:fill="000000"/>
          </w:tcPr>
          <w:p w:rsidR="00A869D3" w14:paraId="73CB89B3" w14:textId="77777777">
            <w:pPr>
              <w:pStyle w:val="TableParagraph"/>
              <w:spacing w:line="240" w:lineRule="auto"/>
              <w:ind w:left="0"/>
            </w:pPr>
          </w:p>
        </w:tc>
        <w:tc>
          <w:tcPr>
            <w:tcW w:w="1003" w:type="dxa"/>
          </w:tcPr>
          <w:p w:rsidR="00A869D3" w14:paraId="73CB89B4" w14:textId="77777777">
            <w:pPr>
              <w:pStyle w:val="TableParagraph"/>
              <w:rPr>
                <w:b/>
                <w:sz w:val="24"/>
              </w:rPr>
            </w:pPr>
            <w:r>
              <w:rPr>
                <w:b/>
                <w:spacing w:val="-2"/>
                <w:sz w:val="24"/>
              </w:rPr>
              <w:t>16,660.</w:t>
            </w:r>
          </w:p>
          <w:p w:rsidR="00A869D3" w14:paraId="73CB89B5" w14:textId="77777777">
            <w:pPr>
              <w:pStyle w:val="TableParagraph"/>
              <w:spacing w:line="257" w:lineRule="exact"/>
              <w:rPr>
                <w:b/>
                <w:sz w:val="24"/>
              </w:rPr>
            </w:pPr>
            <w:r>
              <w:rPr>
                <w:b/>
                <w:spacing w:val="-10"/>
                <w:sz w:val="24"/>
              </w:rPr>
              <w:t>5</w:t>
            </w:r>
          </w:p>
        </w:tc>
      </w:tr>
    </w:tbl>
    <w:p w:rsidR="00A869D3" w14:paraId="73CB89B7" w14:textId="77777777">
      <w:pPr>
        <w:pStyle w:val="BodyText"/>
        <w:spacing w:before="2"/>
        <w:rPr>
          <w:b/>
        </w:rPr>
      </w:pPr>
    </w:p>
    <w:p w:rsidR="00A869D3" w14:paraId="73CB89B8" w14:textId="77777777">
      <w:pPr>
        <w:ind w:left="120"/>
        <w:rPr>
          <w:b/>
          <w:sz w:val="24"/>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4"/>
          <w:u w:val="single"/>
        </w:rPr>
        <w:t>$199,926</w:t>
      </w:r>
      <w:r>
        <w:rPr>
          <w:b/>
          <w:spacing w:val="-2"/>
          <w:sz w:val="24"/>
        </w:rPr>
        <w:t>.</w:t>
      </w:r>
    </w:p>
    <w:p w:rsidR="00A869D3" w14:paraId="73CB89B9" w14:textId="77777777">
      <w:pPr>
        <w:pStyle w:val="BodyText"/>
        <w:rPr>
          <w:b/>
        </w:rPr>
      </w:pPr>
    </w:p>
    <w:p w:rsidR="00A869D3" w14:paraId="73CB89BA"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A869D3" w14:paraId="73CB89BB" w14:textId="77777777">
      <w:pPr>
        <w:rPr>
          <w:sz w:val="24"/>
        </w:rPr>
        <w:sectPr>
          <w:pgSz w:w="12240" w:h="15840"/>
          <w:pgMar w:top="1560" w:right="1020" w:bottom="940" w:left="1320" w:header="0" w:footer="741" w:gutter="0"/>
          <w:cols w:space="720"/>
        </w:sectPr>
      </w:pPr>
    </w:p>
    <w:p w:rsidR="00A869D3" w14:paraId="73CB89BC" w14:textId="77777777">
      <w:pPr>
        <w:spacing w:before="79"/>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A869D3" w14:paraId="73CB89BD" w14:textId="77777777">
      <w:pPr>
        <w:pStyle w:val="ListParagraph"/>
        <w:numPr>
          <w:ilvl w:val="0"/>
          <w:numId w:val="2"/>
        </w:numPr>
        <w:tabs>
          <w:tab w:val="left" w:pos="480"/>
        </w:tabs>
        <w:ind w:right="112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potential respondents and do you have a sampling plan for selecting from this universe?</w:t>
      </w:r>
    </w:p>
    <w:p w:rsidR="00A869D3" w14:paraId="73CB89BE" w14:textId="2CD2CF0F">
      <w:pPr>
        <w:pStyle w:val="BodyText"/>
        <w:ind w:left="5880"/>
      </w:pPr>
      <w:r>
        <w:t>[</w:t>
      </w:r>
      <w:r>
        <w:rPr>
          <w:spacing w:val="56"/>
        </w:rPr>
        <w:t xml:space="preserve"> </w:t>
      </w:r>
      <w:r>
        <w:t>]</w:t>
      </w:r>
      <w:r>
        <w:rPr>
          <w:spacing w:val="-1"/>
        </w:rPr>
        <w:t xml:space="preserve"> </w:t>
      </w:r>
      <w:r>
        <w:t>Yes</w:t>
      </w:r>
      <w:r>
        <w:rPr>
          <w:spacing w:val="59"/>
        </w:rPr>
        <w:t xml:space="preserve"> </w:t>
      </w:r>
      <w:r>
        <w:t>[X</w:t>
      </w:r>
      <w:r>
        <w:rPr>
          <w:spacing w:val="61"/>
        </w:rPr>
        <w:t xml:space="preserve"> </w:t>
      </w:r>
      <w:r>
        <w:t>]</w:t>
      </w:r>
      <w:r>
        <w:rPr>
          <w:spacing w:val="-1"/>
        </w:rPr>
        <w:t xml:space="preserve"> </w:t>
      </w:r>
      <w:r>
        <w:rPr>
          <w:spacing w:val="-5"/>
        </w:rPr>
        <w:t>No</w:t>
      </w:r>
    </w:p>
    <w:p w:rsidR="00A869D3" w14:paraId="73CB89BF" w14:textId="77777777">
      <w:pPr>
        <w:pStyle w:val="BodyText"/>
      </w:pPr>
    </w:p>
    <w:p w:rsidR="00A869D3" w14:paraId="73CB89C0" w14:textId="77777777">
      <w:pPr>
        <w:pStyle w:val="BodyText"/>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A869D3" w14:paraId="73CB89C1" w14:textId="77777777">
      <w:pPr>
        <w:pStyle w:val="BodyText"/>
      </w:pPr>
    </w:p>
    <w:p w:rsidR="00130982" w:rsidP="00130982" w14:paraId="4871DE01" w14:textId="77777777">
      <w:pPr>
        <w:pStyle w:val="BodyText"/>
      </w:pPr>
    </w:p>
    <w:p w:rsidR="00130982" w:rsidRPr="001C6CC9" w:rsidP="00130982" w14:paraId="535EA215"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130982" w:rsidRPr="001C6CC9" w:rsidP="00130982" w14:paraId="707CD1AC" w14:textId="77777777">
      <w:pPr>
        <w:pStyle w:val="PlainText"/>
        <w:rPr>
          <w:rFonts w:ascii="Times New Roman" w:hAnsi="Times New Roman" w:cs="Times New Roman"/>
          <w:sz w:val="24"/>
          <w:szCs w:val="24"/>
        </w:rPr>
      </w:pPr>
    </w:p>
    <w:p w:rsidR="00130982" w:rsidRPr="001C6CC9" w:rsidP="00130982" w14:paraId="7F84AFB6"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130982" w:rsidRPr="001C6CC9" w:rsidP="00130982" w14:paraId="2055DF9E" w14:textId="77777777">
      <w:pPr>
        <w:pStyle w:val="PlainText"/>
        <w:rPr>
          <w:rFonts w:ascii="Times New Roman" w:hAnsi="Times New Roman" w:cs="Times New Roman"/>
          <w:sz w:val="24"/>
          <w:szCs w:val="24"/>
        </w:rPr>
      </w:pPr>
    </w:p>
    <w:p w:rsidR="00130982" w:rsidRPr="001C6CC9" w:rsidP="00130982" w14:paraId="197065AD"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130982" w:rsidP="00130982" w14:paraId="07F956F2" w14:textId="77777777">
      <w:pPr>
        <w:pStyle w:val="BodyText"/>
        <w:rPr>
          <w:b/>
        </w:rPr>
      </w:pPr>
    </w:p>
    <w:p w:rsidR="00130982" w:rsidP="00130982" w14:paraId="03894521" w14:textId="77777777">
      <w:pPr>
        <w:pStyle w:val="BodyText"/>
        <w:rPr>
          <w:b/>
        </w:rPr>
      </w:pPr>
    </w:p>
    <w:p w:rsidR="00130982" w:rsidP="00130982" w14:paraId="442DB3D7" w14:textId="77777777">
      <w:pPr>
        <w:pStyle w:val="BodyText"/>
        <w:rPr>
          <w:b/>
        </w:rPr>
      </w:pPr>
    </w:p>
    <w:p w:rsidR="00130982" w:rsidP="00130982" w14:paraId="2859296E"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130982" w:rsidP="00130982" w14:paraId="7F973121"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 xml:space="preserve">apply) [x]Web-based or other forms of social </w:t>
      </w:r>
      <w:r>
        <w:rPr>
          <w:sz w:val="24"/>
        </w:rPr>
        <w:t>media</w:t>
      </w:r>
    </w:p>
    <w:p w:rsidR="00130982" w:rsidP="00130982" w14:paraId="6644CCD3"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130982" w:rsidP="00130982" w14:paraId="7872B502"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130982" w:rsidRPr="00130982" w:rsidP="00130982" w14:paraId="6396FF51" w14:textId="77777777">
      <w:pPr>
        <w:pStyle w:val="ListParagraph"/>
        <w:numPr>
          <w:ilvl w:val="0"/>
          <w:numId w:val="6"/>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130982" w:rsidP="00130982" w14:paraId="36FBB790" w14:textId="77777777">
      <w:pPr>
        <w:pStyle w:val="ListParagraph"/>
        <w:tabs>
          <w:tab w:val="left" w:pos="479"/>
        </w:tabs>
        <w:ind w:left="479" w:firstLine="0"/>
        <w:rPr>
          <w:sz w:val="24"/>
        </w:rPr>
      </w:pPr>
    </w:p>
    <w:p w:rsidR="00A869D3" w14:paraId="73CB89CC" w14:textId="77777777">
      <w:pPr>
        <w:ind w:left="119" w:right="479"/>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bookmarkStart w:id="2" w:name="Instructions_for_completing_Request_for_"/>
      <w:bookmarkEnd w:id="2"/>
      <w:r>
        <w:rPr>
          <w:b/>
          <w:spacing w:val="-2"/>
          <w:sz w:val="24"/>
        </w:rPr>
        <w:t>re</w:t>
      </w:r>
      <w:r>
        <w:rPr>
          <w:b/>
          <w:spacing w:val="-2"/>
          <w:sz w:val="24"/>
        </w:rPr>
        <w:t>quest.</w:t>
      </w:r>
    </w:p>
    <w:p w:rsidR="00A869D3" w14:paraId="73CB89CD" w14:textId="77777777">
      <w:pPr>
        <w:pStyle w:val="Heading1"/>
        <w:spacing w:before="1"/>
        <w:ind w:left="2035" w:right="491" w:hanging="1311"/>
        <w:jc w:val="left"/>
      </w:pPr>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“Generic Clearance for Notice of Loss and Proof of Loss”</w:t>
      </w:r>
    </w:p>
    <w:p w:rsidR="00A869D3" w14:paraId="73CB89CE" w14:textId="77777777">
      <w:pPr>
        <w:pStyle w:val="BodyText"/>
        <w:spacing w:before="22"/>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175244</wp:posOffset>
                </wp:positionV>
                <wp:extent cx="594360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1" style="width:468pt;height:0.1pt;margin-top:13.8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A869D3" w14:paraId="73CB89CF" w14:textId="77777777">
      <w:pPr>
        <w:spacing w:before="260"/>
        <w:ind w:left="120" w:right="479"/>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(e.g.</w:t>
      </w:r>
      <w:r>
        <w:rPr>
          <w:spacing w:val="40"/>
          <w:sz w:val="24"/>
        </w:rPr>
        <w:t xml:space="preserve"> </w:t>
      </w:r>
      <w:r>
        <w:rPr>
          <w:sz w:val="24"/>
        </w:rPr>
        <w:t>Comment card for soliciting feedback on xxxx)</w:t>
      </w:r>
    </w:p>
    <w:p w:rsidR="00A869D3" w14:paraId="73CB89D0" w14:textId="77777777">
      <w:pPr>
        <w:pStyle w:val="BodyText"/>
      </w:pPr>
    </w:p>
    <w:p w:rsidR="00A869D3" w14:paraId="73CB89D1" w14:textId="77777777">
      <w:pPr>
        <w:pStyle w:val="BodyText"/>
        <w:ind w:left="120" w:right="367"/>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w:t>
      </w:r>
      <w:r>
        <w:t>ation.</w:t>
      </w:r>
    </w:p>
    <w:p w:rsidR="00A869D3" w14:paraId="73CB89D2" w14:textId="77777777">
      <w:pPr>
        <w:pStyle w:val="BodyText"/>
      </w:pPr>
    </w:p>
    <w:p w:rsidR="00A869D3" w14:paraId="73CB89D3" w14:textId="77777777">
      <w:pPr>
        <w:pStyle w:val="BodyText"/>
        <w:ind w:left="120" w:right="479"/>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A869D3" w14:paraId="73CB89D4" w14:textId="77777777">
      <w:pPr>
        <w:pStyle w:val="BodyText"/>
      </w:pPr>
    </w:p>
    <w:p w:rsidR="00A869D3" w14:paraId="73CB89D5"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A869D3" w14:paraId="73CB89D6" w14:textId="77777777">
      <w:pPr>
        <w:pStyle w:val="BodyText"/>
      </w:pPr>
    </w:p>
    <w:p w:rsidR="00A869D3" w14:paraId="73CB89D7" w14:textId="77777777">
      <w:pPr>
        <w:pStyle w:val="BodyText"/>
        <w:ind w:left="120" w:right="479"/>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collection will be returned as improperly submitted or it will be disapp</w:t>
      </w:r>
      <w:r>
        <w:t>roved.</w:t>
      </w:r>
    </w:p>
    <w:p w:rsidR="00A869D3" w14:paraId="73CB89D8"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A869D3" w14:paraId="73CB89D9" w14:textId="77777777">
      <w:pPr>
        <w:pStyle w:val="BodyText"/>
      </w:pPr>
    </w:p>
    <w:p w:rsidR="00A869D3" w14:paraId="73CB89DA" w14:textId="77777777">
      <w:pPr>
        <w:pStyle w:val="BodyText"/>
        <w:ind w:left="120" w:right="479"/>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A869D3" w14:paraId="73CB89DB" w14:textId="77777777">
      <w:pPr>
        <w:pStyle w:val="BodyText"/>
      </w:pPr>
    </w:p>
    <w:p w:rsidR="00A869D3" w14:paraId="73CB89DC" w14:textId="77777777">
      <w:pPr>
        <w:ind w:left="120"/>
        <w:jc w:val="both"/>
        <w:rPr>
          <w:b/>
          <w:sz w:val="24"/>
        </w:rPr>
      </w:pPr>
      <w:r>
        <w:rPr>
          <w:b/>
          <w:sz w:val="24"/>
        </w:rPr>
        <w:t>BURDEN</w:t>
      </w:r>
      <w:r>
        <w:rPr>
          <w:b/>
          <w:spacing w:val="-6"/>
          <w:sz w:val="24"/>
        </w:rPr>
        <w:t xml:space="preserve"> </w:t>
      </w:r>
      <w:r>
        <w:rPr>
          <w:b/>
          <w:spacing w:val="-2"/>
          <w:sz w:val="24"/>
        </w:rPr>
        <w:t>HOURS:</w:t>
      </w:r>
    </w:p>
    <w:p w:rsidR="00A869D3" w14:paraId="73CB89DD" w14:textId="77777777">
      <w:pPr>
        <w:jc w:val="both"/>
        <w:rPr>
          <w:sz w:val="24"/>
        </w:rPr>
        <w:sectPr>
          <w:pgSz w:w="12240" w:h="15840"/>
          <w:pgMar w:top="1000" w:right="1020" w:bottom="940" w:left="1320" w:header="0" w:footer="741" w:gutter="0"/>
          <w:cols w:space="720"/>
        </w:sectPr>
      </w:pPr>
    </w:p>
    <w:p w:rsidR="00A869D3" w14:paraId="73CB89DE" w14:textId="77777777">
      <w:pPr>
        <w:pStyle w:val="BodyText"/>
        <w:spacing w:before="79"/>
        <w:ind w:left="120" w:right="49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w:t>
      </w:r>
      <w:r>
        <w:t>an be selected.</w:t>
      </w:r>
    </w:p>
    <w:p w:rsidR="00A869D3" w14:paraId="73CB89DF"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A869D3" w14:paraId="73CB89E0" w14:textId="77777777">
      <w:pPr>
        <w:pStyle w:val="BodyText"/>
        <w:ind w:left="119"/>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participate (e.g. fill out a survey or participate in a focus group)</w:t>
      </w:r>
    </w:p>
    <w:p w:rsidR="00A869D3" w14:paraId="73CB89E1" w14:textId="77777777">
      <w:pPr>
        <w:pStyle w:val="BodyText"/>
        <w:ind w:left="119" w:right="479"/>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A869D3" w14:paraId="73CB89E2" w14:textId="77777777">
      <w:pPr>
        <w:pStyle w:val="BodyText"/>
      </w:pPr>
    </w:p>
    <w:p w:rsidR="00A869D3" w14:paraId="73CB89E3" w14:textId="77777777">
      <w:pPr>
        <w:pStyle w:val="BodyText"/>
        <w:ind w:left="119"/>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rPr>
          <w:spacing w:val="-2"/>
        </w:rPr>
        <w:t>government.</w:t>
      </w:r>
    </w:p>
    <w:p w:rsidR="00A869D3" w14:paraId="73CB89E4" w14:textId="77777777">
      <w:pPr>
        <w:pStyle w:val="BodyText"/>
      </w:pPr>
    </w:p>
    <w:p w:rsidR="00A869D3" w14:paraId="73CB89E5"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A869D3" w14:paraId="73CB89E6" w14:textId="77777777">
      <w:pPr>
        <w:pStyle w:val="BodyText"/>
        <w:rPr>
          <w:b/>
        </w:rPr>
      </w:pPr>
    </w:p>
    <w:p w:rsidR="00A869D3" w14:paraId="73CB89E7" w14:textId="77777777">
      <w:pPr>
        <w:pStyle w:val="BodyText"/>
        <w:ind w:left="120" w:right="479"/>
      </w:pPr>
      <w:r>
        <w:rPr>
          <w:b/>
        </w:rPr>
        <w:t>The selection of your targeted respondents.</w:t>
      </w:r>
      <w:r>
        <w:rPr>
          <w:b/>
          <w:spacing w:val="40"/>
        </w:rPr>
        <w:t xml:space="preserve"> </w:t>
      </w:r>
      <w:r>
        <w:t>Please provide a description of how you plan to identif</w:t>
      </w:r>
      <w:r>
        <w:t>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A869D3" w14:paraId="73CB89E8" w14:textId="77777777">
      <w:pPr>
        <w:pStyle w:val="BodyText"/>
      </w:pPr>
    </w:p>
    <w:p w:rsidR="00A869D3" w14:paraId="73CB89E9" w14:textId="77777777">
      <w:pPr>
        <w:pStyle w:val="BodyText"/>
        <w:ind w:left="120" w:right="479"/>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(e.g. for surveys) or facilitators (e.g., for focus groups) used.</w:t>
      </w:r>
    </w:p>
    <w:p w:rsidR="00A869D3" w14:paraId="73CB89EA" w14:textId="77777777">
      <w:pPr>
        <w:pStyle w:val="BodyText"/>
      </w:pPr>
    </w:p>
    <w:p w:rsidR="00A869D3" w14:paraId="73CB89EB" w14:textId="77777777">
      <w:pPr>
        <w:ind w:left="120" w:right="479"/>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9D3" w14:paraId="73CB89F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A869D3"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869D3" w14:paraId="73CB89F8"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A0739"/>
    <w:multiLevelType w:val="hybridMultilevel"/>
    <w:tmpl w:val="8E62C66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1">
    <w:nsid w:val="21E765E1"/>
    <w:multiLevelType w:val="hybridMultilevel"/>
    <w:tmpl w:val="69A0B140"/>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2">
    <w:nsid w:val="2C1F6C83"/>
    <w:multiLevelType w:val="hybridMultilevel"/>
    <w:tmpl w:val="6FC0A236"/>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3">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4">
    <w:nsid w:val="5DD03DC7"/>
    <w:multiLevelType w:val="hybridMultilevel"/>
    <w:tmpl w:val="6ECAAFDE"/>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5">
    <w:nsid w:val="62620FEF"/>
    <w:multiLevelType w:val="hybridMultilevel"/>
    <w:tmpl w:val="F12E3BB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1168784353">
    <w:abstractNumId w:val="5"/>
  </w:num>
  <w:num w:numId="2" w16cid:durableId="1805808449">
    <w:abstractNumId w:val="1"/>
  </w:num>
  <w:num w:numId="3" w16cid:durableId="1143085875">
    <w:abstractNumId w:val="0"/>
  </w:num>
  <w:num w:numId="4" w16cid:durableId="211619469">
    <w:abstractNumId w:val="2"/>
  </w:num>
  <w:num w:numId="5" w16cid:durableId="539904144">
    <w:abstractNumId w:val="4"/>
  </w:num>
  <w:num w:numId="6" w16cid:durableId="1662737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D3"/>
    <w:rsid w:val="00130982"/>
    <w:rsid w:val="001C6CC9"/>
    <w:rsid w:val="004551CA"/>
    <w:rsid w:val="00A625E6"/>
    <w:rsid w:val="00A869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CB8967"/>
  <w15:docId w15:val="{D0E16EFE-9F48-4C3B-85B3-EBB9C780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75" w:lineRule="exact"/>
      <w:ind w:left="108"/>
    </w:pPr>
  </w:style>
  <w:style w:type="paragraph" w:styleId="PlainText">
    <w:name w:val="Plain Text"/>
    <w:basedOn w:val="Normal"/>
    <w:link w:val="PlainTextChar"/>
    <w:uiPriority w:val="99"/>
    <w:semiHidden/>
    <w:unhideWhenUsed/>
    <w:rsid w:val="00130982"/>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130982"/>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65276-162B-40B8-9EB7-D20EE08EC7C7}">
  <ds:schemaRefs/>
</ds:datastoreItem>
</file>

<file path=customXml/itemProps2.xml><?xml version="1.0" encoding="utf-8"?>
<ds:datastoreItem xmlns:ds="http://schemas.openxmlformats.org/officeDocument/2006/customXml" ds:itemID="{CFDFC4B8-857B-4A04-A709-E83E0B5C6B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7476</Characters>
  <Application>Microsoft Office Word</Application>
  <DocSecurity>0</DocSecurity>
  <Lines>62</Lines>
  <Paragraphs>17</Paragraphs>
  <ScaleCrop>false</ScaleCrop>
  <Company>ssa</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3</cp:revision>
  <dcterms:created xsi:type="dcterms:W3CDTF">2024-04-09T23:12:00Z</dcterms:created>
  <dcterms:modified xsi:type="dcterms:W3CDTF">2024-04-09T23:13:00Z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