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2A79" w:rsidRPr="00052971" w14:paraId="1455F86F" w14:textId="65B33EE6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052971">
        <w:rPr>
          <w:rFonts w:ascii="Arial" w:hAnsi="Arial" w:cs="Arial"/>
          <w:b/>
          <w:bCs/>
          <w:sz w:val="24"/>
          <w:szCs w:val="24"/>
        </w:rPr>
        <w:t xml:space="preserve">Response to Comments on </w:t>
      </w:r>
      <w:r w:rsidRPr="00052971">
        <w:rPr>
          <w:rFonts w:ascii="Arial" w:hAnsi="Arial" w:cs="Arial"/>
          <w:b/>
          <w:bCs/>
          <w:kern w:val="0"/>
          <w:sz w:val="24"/>
          <w:szCs w:val="24"/>
        </w:rPr>
        <w:t xml:space="preserve">FR Doc # 2024-09675 </w:t>
      </w:r>
      <w:r w:rsidRPr="00052971" w:rsidR="006E69F1">
        <w:rPr>
          <w:rFonts w:ascii="Arial" w:hAnsi="Arial" w:cs="Arial"/>
          <w:b/>
          <w:bCs/>
          <w:kern w:val="0"/>
          <w:sz w:val="24"/>
          <w:szCs w:val="24"/>
        </w:rPr>
        <w:t xml:space="preserve">Docket: </w:t>
      </w:r>
      <w:r w:rsidRPr="00052971" w:rsidR="006E69F1">
        <w:rPr>
          <w:rFonts w:ascii="Arial" w:hAnsi="Arial" w:cs="Arial"/>
          <w:kern w:val="0"/>
          <w:sz w:val="24"/>
          <w:szCs w:val="24"/>
        </w:rPr>
        <w:t>ED-2024-SCC-0067</w:t>
      </w:r>
    </w:p>
    <w:p w:rsidR="00CE6B50" w:rsidRPr="00052971" w14:paraId="2A1DDF14" w14:textId="77777777">
      <w:pPr>
        <w:rPr>
          <w:rFonts w:ascii="Arial" w:hAnsi="Arial" w:cs="Arial"/>
          <w:sz w:val="24"/>
          <w:szCs w:val="24"/>
        </w:rPr>
      </w:pPr>
    </w:p>
    <w:p w:rsidR="006E69F1" w:rsidRPr="00052971" w14:paraId="765D5B1D" w14:textId="1A3AA578">
      <w:pPr>
        <w:rPr>
          <w:rFonts w:ascii="Arial" w:hAnsi="Arial" w:cs="Arial"/>
          <w:b/>
          <w:bCs/>
          <w:sz w:val="24"/>
          <w:szCs w:val="24"/>
        </w:rPr>
      </w:pPr>
      <w:r w:rsidRPr="00052971">
        <w:rPr>
          <w:rFonts w:ascii="Arial" w:hAnsi="Arial" w:cs="Arial"/>
          <w:b/>
          <w:bCs/>
          <w:kern w:val="0"/>
          <w:sz w:val="24"/>
          <w:szCs w:val="24"/>
        </w:rPr>
        <w:t>Comment ED-2024-SCC-0067-0004</w:t>
      </w:r>
    </w:p>
    <w:p w:rsidR="00041EE3" w:rsidRPr="00052971" w14:paraId="6AA4DE3C" w14:textId="06C8FEBC">
      <w:pPr>
        <w:rPr>
          <w:rFonts w:ascii="Arial" w:hAnsi="Arial" w:cs="Arial"/>
          <w:sz w:val="24"/>
          <w:szCs w:val="24"/>
        </w:rPr>
      </w:pPr>
      <w:r w:rsidRPr="00052971">
        <w:rPr>
          <w:rFonts w:ascii="Arial" w:hAnsi="Arial" w:cs="Arial"/>
          <w:sz w:val="24"/>
          <w:szCs w:val="24"/>
        </w:rPr>
        <w:t>The</w:t>
      </w:r>
      <w:r w:rsidRPr="00052971" w:rsidR="00CE6B50">
        <w:rPr>
          <w:rFonts w:ascii="Arial" w:hAnsi="Arial" w:cs="Arial"/>
          <w:sz w:val="24"/>
          <w:szCs w:val="24"/>
        </w:rPr>
        <w:t xml:space="preserve"> comment </w:t>
      </w:r>
      <w:r w:rsidRPr="00052971" w:rsidR="00C35C33">
        <w:rPr>
          <w:rFonts w:ascii="Arial" w:hAnsi="Arial" w:cs="Arial"/>
          <w:sz w:val="24"/>
          <w:szCs w:val="24"/>
        </w:rPr>
        <w:t>was</w:t>
      </w:r>
      <w:r w:rsidRPr="00052971" w:rsidR="00CE6B50">
        <w:rPr>
          <w:rFonts w:ascii="Arial" w:hAnsi="Arial" w:cs="Arial"/>
          <w:sz w:val="24"/>
          <w:szCs w:val="24"/>
        </w:rPr>
        <w:t xml:space="preserve"> related to K12 school segregation.</w:t>
      </w:r>
    </w:p>
    <w:p w:rsidR="00CE6B50" w:rsidRPr="00052971" w14:paraId="484EBB99" w14:textId="7CF81B81">
      <w:pPr>
        <w:rPr>
          <w:rFonts w:ascii="Arial" w:hAnsi="Arial" w:cs="Arial"/>
          <w:sz w:val="24"/>
          <w:szCs w:val="24"/>
        </w:rPr>
      </w:pPr>
      <w:r w:rsidRPr="00052971">
        <w:rPr>
          <w:rFonts w:ascii="Arial" w:hAnsi="Arial" w:cs="Arial"/>
          <w:sz w:val="24"/>
          <w:szCs w:val="24"/>
        </w:rPr>
        <w:t>Response: This comment is not relevant to the Postsecondary Success Recognition Program.</w:t>
      </w:r>
      <w:r w:rsidR="00C52D1A">
        <w:rPr>
          <w:rFonts w:ascii="Arial" w:hAnsi="Arial" w:cs="Arial"/>
          <w:sz w:val="24"/>
          <w:szCs w:val="24"/>
        </w:rPr>
        <w:t xml:space="preserve"> No changes </w:t>
      </w:r>
      <w:r w:rsidR="00871301">
        <w:rPr>
          <w:rFonts w:ascii="Arial" w:hAnsi="Arial" w:cs="Arial"/>
          <w:sz w:val="24"/>
          <w:szCs w:val="24"/>
        </w:rPr>
        <w:t>were</w:t>
      </w:r>
      <w:r w:rsidR="00C52D1A">
        <w:rPr>
          <w:rFonts w:ascii="Arial" w:hAnsi="Arial" w:cs="Arial"/>
          <w:sz w:val="24"/>
          <w:szCs w:val="24"/>
        </w:rPr>
        <w:t xml:space="preserve"> made in response to this comment.</w:t>
      </w:r>
    </w:p>
    <w:p w:rsidR="00C35C33" w:rsidRPr="00052971" w14:paraId="178A98C4" w14:textId="77777777">
      <w:pPr>
        <w:rPr>
          <w:rFonts w:ascii="Arial" w:hAnsi="Arial" w:cs="Arial"/>
          <w:sz w:val="24"/>
          <w:szCs w:val="24"/>
        </w:rPr>
      </w:pPr>
    </w:p>
    <w:p w:rsidR="00C35C33" w:rsidRPr="00300ADF" w14:paraId="426A7A80" w14:textId="6CE37222">
      <w:pPr>
        <w:rPr>
          <w:rFonts w:ascii="Arial" w:hAnsi="Arial" w:cs="Arial"/>
          <w:b/>
          <w:bCs/>
          <w:sz w:val="24"/>
          <w:szCs w:val="24"/>
        </w:rPr>
      </w:pPr>
      <w:r w:rsidRPr="00300ADF">
        <w:rPr>
          <w:rFonts w:ascii="Arial" w:hAnsi="Arial" w:cs="Arial"/>
          <w:b/>
          <w:bCs/>
          <w:kern w:val="0"/>
          <w:sz w:val="24"/>
          <w:szCs w:val="24"/>
        </w:rPr>
        <w:t>Comment ED-2024-SCC-0067-0005</w:t>
      </w:r>
    </w:p>
    <w:p w:rsidR="00041EE3" w:rsidRPr="00052971" w14:paraId="4380B531" w14:textId="2298FE13">
      <w:pPr>
        <w:rPr>
          <w:rFonts w:ascii="Arial" w:hAnsi="Arial" w:cs="Arial"/>
          <w:sz w:val="24"/>
          <w:szCs w:val="24"/>
        </w:rPr>
      </w:pPr>
      <w:r w:rsidRPr="00052971">
        <w:rPr>
          <w:rFonts w:ascii="Arial" w:hAnsi="Arial" w:cs="Arial"/>
          <w:sz w:val="24"/>
          <w:szCs w:val="24"/>
        </w:rPr>
        <w:t>The comment</w:t>
      </w:r>
      <w:r w:rsidR="009E1096">
        <w:rPr>
          <w:rFonts w:ascii="Arial" w:hAnsi="Arial" w:cs="Arial"/>
          <w:sz w:val="24"/>
          <w:szCs w:val="24"/>
        </w:rPr>
        <w:t xml:space="preserve"> states that the Department is proposing a monetary award, that the Department received </w:t>
      </w:r>
      <w:r w:rsidR="00674D76">
        <w:rPr>
          <w:rFonts w:ascii="Arial" w:hAnsi="Arial" w:cs="Arial"/>
          <w:sz w:val="24"/>
          <w:szCs w:val="24"/>
        </w:rPr>
        <w:t xml:space="preserve">many unfavorable public comments on the proposed recognition program, and that the Department removed access to an affordable education as </w:t>
      </w:r>
      <w:r w:rsidR="00214EAE">
        <w:rPr>
          <w:rFonts w:ascii="Arial" w:hAnsi="Arial" w:cs="Arial"/>
          <w:sz w:val="24"/>
          <w:szCs w:val="24"/>
        </w:rPr>
        <w:t>a consideration for the recognition program.</w:t>
      </w:r>
    </w:p>
    <w:p w:rsidR="001C7795" w14:paraId="03EDCDAF" w14:textId="0FD24723">
      <w:pPr>
        <w:rPr>
          <w:rFonts w:ascii="Arial" w:hAnsi="Arial" w:cs="Arial"/>
          <w:sz w:val="24"/>
          <w:szCs w:val="24"/>
        </w:rPr>
      </w:pPr>
      <w:r w:rsidRPr="00052971">
        <w:rPr>
          <w:rFonts w:ascii="Arial" w:hAnsi="Arial" w:cs="Arial"/>
          <w:sz w:val="24"/>
          <w:szCs w:val="24"/>
        </w:rPr>
        <w:t>Response:</w:t>
      </w:r>
      <w:r w:rsidR="00214EAE">
        <w:rPr>
          <w:rFonts w:ascii="Arial" w:hAnsi="Arial" w:cs="Arial"/>
          <w:sz w:val="24"/>
          <w:szCs w:val="24"/>
        </w:rPr>
        <w:t xml:space="preserve"> The commenter </w:t>
      </w:r>
      <w:r w:rsidR="003B240D">
        <w:rPr>
          <w:rFonts w:ascii="Arial" w:hAnsi="Arial" w:cs="Arial"/>
          <w:sz w:val="24"/>
          <w:szCs w:val="24"/>
        </w:rPr>
        <w:t xml:space="preserve">erroneously </w:t>
      </w:r>
      <w:r w:rsidR="00214EAE">
        <w:rPr>
          <w:rFonts w:ascii="Arial" w:hAnsi="Arial" w:cs="Arial"/>
          <w:sz w:val="24"/>
          <w:szCs w:val="24"/>
        </w:rPr>
        <w:t xml:space="preserve">cites the Postsecondary Student Success </w:t>
      </w:r>
      <w:r w:rsidR="00C4072E">
        <w:rPr>
          <w:rFonts w:ascii="Arial" w:hAnsi="Arial" w:cs="Arial"/>
          <w:sz w:val="24"/>
          <w:szCs w:val="24"/>
        </w:rPr>
        <w:t>G</w:t>
      </w:r>
      <w:r w:rsidR="00214EAE">
        <w:rPr>
          <w:rFonts w:ascii="Arial" w:hAnsi="Arial" w:cs="Arial"/>
          <w:sz w:val="24"/>
          <w:szCs w:val="24"/>
        </w:rPr>
        <w:t xml:space="preserve">rant </w:t>
      </w:r>
      <w:r w:rsidR="00C4072E">
        <w:rPr>
          <w:rFonts w:ascii="Arial" w:hAnsi="Arial" w:cs="Arial"/>
          <w:sz w:val="24"/>
          <w:szCs w:val="24"/>
        </w:rPr>
        <w:t xml:space="preserve">(PSSG) </w:t>
      </w:r>
      <w:r w:rsidR="00214EAE">
        <w:rPr>
          <w:rFonts w:ascii="Arial" w:hAnsi="Arial" w:cs="Arial"/>
          <w:sz w:val="24"/>
          <w:szCs w:val="24"/>
        </w:rPr>
        <w:t>program, which is a</w:t>
      </w:r>
      <w:r w:rsidR="003B240D">
        <w:rPr>
          <w:rFonts w:ascii="Arial" w:hAnsi="Arial" w:cs="Arial"/>
          <w:sz w:val="24"/>
          <w:szCs w:val="24"/>
        </w:rPr>
        <w:t xml:space="preserve"> discretionary grant program that awards funds to improve student outcomes</w:t>
      </w:r>
      <w:r w:rsidR="00C614EF">
        <w:rPr>
          <w:rFonts w:ascii="Arial" w:hAnsi="Arial" w:cs="Arial"/>
          <w:sz w:val="24"/>
          <w:szCs w:val="24"/>
        </w:rPr>
        <w:t xml:space="preserve"> at institutions </w:t>
      </w:r>
      <w:r w:rsidR="00B03BA6">
        <w:rPr>
          <w:rFonts w:ascii="Arial" w:hAnsi="Arial" w:cs="Arial"/>
          <w:sz w:val="24"/>
          <w:szCs w:val="24"/>
        </w:rPr>
        <w:t>eligible for Title III and V programs</w:t>
      </w:r>
      <w:r w:rsidR="00F5141B">
        <w:rPr>
          <w:rFonts w:ascii="Arial" w:hAnsi="Arial" w:cs="Arial"/>
          <w:sz w:val="24"/>
          <w:szCs w:val="24"/>
        </w:rPr>
        <w:t xml:space="preserve"> (e.g., minority-serving institutions, institutions </w:t>
      </w:r>
      <w:r w:rsidR="008D1B2F">
        <w:rPr>
          <w:rFonts w:ascii="Arial" w:hAnsi="Arial" w:cs="Arial"/>
          <w:sz w:val="24"/>
          <w:szCs w:val="24"/>
        </w:rPr>
        <w:t xml:space="preserve">predominately </w:t>
      </w:r>
      <w:r w:rsidR="00F5141B">
        <w:rPr>
          <w:rFonts w:ascii="Arial" w:hAnsi="Arial" w:cs="Arial"/>
          <w:sz w:val="24"/>
          <w:szCs w:val="24"/>
        </w:rPr>
        <w:t>serving low-income students)</w:t>
      </w:r>
      <w:r w:rsidR="003B240D">
        <w:rPr>
          <w:rFonts w:ascii="Arial" w:hAnsi="Arial" w:cs="Arial"/>
          <w:sz w:val="24"/>
          <w:szCs w:val="24"/>
        </w:rPr>
        <w:t xml:space="preserve">. The </w:t>
      </w:r>
      <w:r w:rsidR="00C20EF8">
        <w:rPr>
          <w:rFonts w:ascii="Arial" w:hAnsi="Arial" w:cs="Arial"/>
          <w:sz w:val="24"/>
          <w:szCs w:val="24"/>
        </w:rPr>
        <w:t xml:space="preserve">proposed </w:t>
      </w:r>
      <w:r w:rsidR="003B240D">
        <w:rPr>
          <w:rFonts w:ascii="Arial" w:hAnsi="Arial" w:cs="Arial"/>
          <w:sz w:val="24"/>
          <w:szCs w:val="24"/>
        </w:rPr>
        <w:t xml:space="preserve">recognition program does </w:t>
      </w:r>
      <w:r w:rsidR="008D1B2F">
        <w:rPr>
          <w:rFonts w:ascii="Arial" w:hAnsi="Arial" w:cs="Arial"/>
          <w:sz w:val="24"/>
          <w:szCs w:val="24"/>
        </w:rPr>
        <w:t xml:space="preserve">not </w:t>
      </w:r>
      <w:r w:rsidR="003B240D">
        <w:rPr>
          <w:rFonts w:ascii="Arial" w:hAnsi="Arial" w:cs="Arial"/>
          <w:sz w:val="24"/>
          <w:szCs w:val="24"/>
        </w:rPr>
        <w:t>provide any funding to institutions</w:t>
      </w:r>
      <w:r w:rsidR="002F1992">
        <w:rPr>
          <w:rFonts w:ascii="Arial" w:hAnsi="Arial" w:cs="Arial"/>
          <w:sz w:val="24"/>
          <w:szCs w:val="24"/>
        </w:rPr>
        <w:t>. The recognition program does include access to an affordable education as a key component</w:t>
      </w:r>
      <w:r w:rsidR="00B008B1">
        <w:rPr>
          <w:rFonts w:ascii="Arial" w:hAnsi="Arial" w:cs="Arial"/>
          <w:sz w:val="24"/>
          <w:szCs w:val="24"/>
        </w:rPr>
        <w:t xml:space="preserve"> for </w:t>
      </w:r>
      <w:r w:rsidR="00213631">
        <w:rPr>
          <w:rFonts w:ascii="Arial" w:hAnsi="Arial" w:cs="Arial"/>
          <w:sz w:val="24"/>
          <w:szCs w:val="24"/>
        </w:rPr>
        <w:t>consideration</w:t>
      </w:r>
      <w:r w:rsidR="002F1992">
        <w:rPr>
          <w:rFonts w:ascii="Arial" w:hAnsi="Arial" w:cs="Arial"/>
          <w:sz w:val="24"/>
          <w:szCs w:val="24"/>
        </w:rPr>
        <w:t xml:space="preserve">, while </w:t>
      </w:r>
      <w:r w:rsidR="00204FC0">
        <w:rPr>
          <w:rFonts w:ascii="Arial" w:hAnsi="Arial" w:cs="Arial"/>
          <w:sz w:val="24"/>
          <w:szCs w:val="24"/>
        </w:rPr>
        <w:t xml:space="preserve">the cited </w:t>
      </w:r>
      <w:r w:rsidR="002F1992">
        <w:rPr>
          <w:rFonts w:ascii="Arial" w:hAnsi="Arial" w:cs="Arial"/>
          <w:sz w:val="24"/>
          <w:szCs w:val="24"/>
        </w:rPr>
        <w:t xml:space="preserve">PSSG </w:t>
      </w:r>
      <w:r w:rsidR="00204FC0">
        <w:rPr>
          <w:rFonts w:ascii="Arial" w:hAnsi="Arial" w:cs="Arial"/>
          <w:sz w:val="24"/>
          <w:szCs w:val="24"/>
        </w:rPr>
        <w:t xml:space="preserve">program </w:t>
      </w:r>
      <w:r w:rsidR="002F1992">
        <w:rPr>
          <w:rFonts w:ascii="Arial" w:hAnsi="Arial" w:cs="Arial"/>
          <w:sz w:val="24"/>
          <w:szCs w:val="24"/>
        </w:rPr>
        <w:t xml:space="preserve">is focused on </w:t>
      </w:r>
      <w:r w:rsidR="00C4072E">
        <w:rPr>
          <w:rFonts w:ascii="Arial" w:hAnsi="Arial" w:cs="Arial"/>
          <w:sz w:val="24"/>
          <w:szCs w:val="24"/>
        </w:rPr>
        <w:t xml:space="preserve">retention, transfer, and completion at institutions that serve </w:t>
      </w:r>
      <w:r w:rsidR="00213631">
        <w:rPr>
          <w:rFonts w:ascii="Arial" w:hAnsi="Arial" w:cs="Arial"/>
          <w:sz w:val="24"/>
          <w:szCs w:val="24"/>
        </w:rPr>
        <w:t>diverse student populations</w:t>
      </w:r>
      <w:r w:rsidR="00C4072E">
        <w:rPr>
          <w:rFonts w:ascii="Arial" w:hAnsi="Arial" w:cs="Arial"/>
          <w:sz w:val="24"/>
          <w:szCs w:val="24"/>
        </w:rPr>
        <w:t>.</w:t>
      </w:r>
      <w:r w:rsidR="002F1992">
        <w:rPr>
          <w:rFonts w:ascii="Arial" w:hAnsi="Arial" w:cs="Arial"/>
          <w:sz w:val="24"/>
          <w:szCs w:val="24"/>
        </w:rPr>
        <w:t xml:space="preserve"> </w:t>
      </w:r>
      <w:r w:rsidR="00EB6D4E">
        <w:rPr>
          <w:rFonts w:ascii="Arial" w:hAnsi="Arial" w:cs="Arial"/>
          <w:sz w:val="24"/>
          <w:szCs w:val="24"/>
        </w:rPr>
        <w:t xml:space="preserve">Most of the comments the Department received about the recognition program were </w:t>
      </w:r>
      <w:r w:rsidR="00204FC0">
        <w:rPr>
          <w:rFonts w:ascii="Arial" w:hAnsi="Arial" w:cs="Arial"/>
          <w:sz w:val="24"/>
          <w:szCs w:val="24"/>
        </w:rPr>
        <w:t>neutral</w:t>
      </w:r>
      <w:r w:rsidR="00EB6D4E">
        <w:rPr>
          <w:rFonts w:ascii="Arial" w:hAnsi="Arial" w:cs="Arial"/>
          <w:sz w:val="24"/>
          <w:szCs w:val="24"/>
        </w:rPr>
        <w:t xml:space="preserve"> to </w:t>
      </w:r>
      <w:r w:rsidR="00204FC0">
        <w:rPr>
          <w:rFonts w:ascii="Arial" w:hAnsi="Arial" w:cs="Arial"/>
          <w:sz w:val="24"/>
          <w:szCs w:val="24"/>
        </w:rPr>
        <w:t>favorable</w:t>
      </w:r>
      <w:r w:rsidR="00EB6D4E">
        <w:rPr>
          <w:rFonts w:ascii="Arial" w:hAnsi="Arial" w:cs="Arial"/>
          <w:sz w:val="24"/>
          <w:szCs w:val="24"/>
        </w:rPr>
        <w:t>.</w:t>
      </w:r>
      <w:r w:rsidR="00871301">
        <w:rPr>
          <w:rFonts w:ascii="Arial" w:hAnsi="Arial" w:cs="Arial"/>
          <w:sz w:val="24"/>
          <w:szCs w:val="24"/>
        </w:rPr>
        <w:t xml:space="preserve"> No changes were made in response to this comment.</w:t>
      </w:r>
    </w:p>
    <w:p w:rsidR="0060214C" w14:paraId="68A1CBCE" w14:textId="77777777">
      <w:pPr>
        <w:rPr>
          <w:rFonts w:ascii="Arial" w:hAnsi="Arial" w:cs="Arial"/>
          <w:sz w:val="24"/>
          <w:szCs w:val="24"/>
        </w:rPr>
      </w:pPr>
    </w:p>
    <w:p w:rsidR="00204FC0" w:rsidRPr="00C20EF8" w14:paraId="66F452E9" w14:textId="2B048CFF">
      <w:pPr>
        <w:rPr>
          <w:rFonts w:ascii="Arial" w:hAnsi="Arial" w:cs="Arial"/>
          <w:kern w:val="0"/>
          <w:sz w:val="24"/>
          <w:szCs w:val="24"/>
        </w:rPr>
      </w:pPr>
      <w:r w:rsidRPr="00C20EF8">
        <w:rPr>
          <w:rFonts w:ascii="Arial" w:hAnsi="Arial" w:cs="Arial"/>
          <w:sz w:val="24"/>
          <w:szCs w:val="24"/>
        </w:rPr>
        <w:t>The comment states</w:t>
      </w:r>
      <w:r w:rsidRPr="00C20EF8" w:rsidR="00C27BE2">
        <w:rPr>
          <w:rFonts w:ascii="Arial" w:hAnsi="Arial" w:cs="Arial"/>
          <w:sz w:val="24"/>
          <w:szCs w:val="24"/>
        </w:rPr>
        <w:t xml:space="preserve"> that the application form and the supporting statement are outdated because they do not reference </w:t>
      </w:r>
      <w:r w:rsidRPr="00C20EF8" w:rsidR="00C20EF8">
        <w:rPr>
          <w:rFonts w:ascii="Arial" w:hAnsi="Arial" w:cs="Arial"/>
          <w:kern w:val="0"/>
          <w:sz w:val="24"/>
          <w:szCs w:val="24"/>
        </w:rPr>
        <w:t>ED–2024–OPE–0069.</w:t>
      </w:r>
    </w:p>
    <w:p w:rsidR="00C20EF8" w14:paraId="532D6E37" w14:textId="66C6110B">
      <w:pPr>
        <w:rPr>
          <w:rFonts w:ascii="Arial" w:hAnsi="Arial" w:cs="Arial"/>
          <w:sz w:val="24"/>
          <w:szCs w:val="24"/>
        </w:rPr>
      </w:pPr>
      <w:r w:rsidRPr="00C20EF8">
        <w:rPr>
          <w:rFonts w:ascii="Arial" w:hAnsi="Arial" w:cs="Arial"/>
          <w:kern w:val="0"/>
          <w:sz w:val="24"/>
          <w:szCs w:val="24"/>
        </w:rPr>
        <w:t>Response: ED–2024–OPE–0069 is related to the Postsecondary Student Success Grant Program not the proposed recognition program</w:t>
      </w:r>
      <w:r w:rsidR="00871301">
        <w:rPr>
          <w:rFonts w:ascii="Arial" w:hAnsi="Arial" w:cs="Arial"/>
          <w:kern w:val="0"/>
          <w:sz w:val="24"/>
          <w:szCs w:val="24"/>
        </w:rPr>
        <w:t xml:space="preserve"> so the comment is erroneous</w:t>
      </w:r>
      <w:r w:rsidRPr="00C20EF8">
        <w:rPr>
          <w:rFonts w:ascii="Arial" w:hAnsi="Arial" w:cs="Arial"/>
          <w:kern w:val="0"/>
          <w:sz w:val="24"/>
          <w:szCs w:val="24"/>
        </w:rPr>
        <w:t>.</w:t>
      </w:r>
      <w:r w:rsidR="00871301">
        <w:rPr>
          <w:rFonts w:ascii="Arial" w:hAnsi="Arial" w:cs="Arial"/>
          <w:kern w:val="0"/>
          <w:sz w:val="24"/>
          <w:szCs w:val="24"/>
        </w:rPr>
        <w:t xml:space="preserve"> </w:t>
      </w:r>
      <w:r w:rsidR="00871301">
        <w:rPr>
          <w:rFonts w:ascii="Arial" w:hAnsi="Arial" w:cs="Arial"/>
          <w:sz w:val="24"/>
          <w:szCs w:val="24"/>
        </w:rPr>
        <w:t>No changes were made in response to this comment.</w:t>
      </w:r>
    </w:p>
    <w:p w:rsidR="0060214C" w14:paraId="09A6F256" w14:textId="77777777">
      <w:pPr>
        <w:rPr>
          <w:rFonts w:ascii="Arial" w:hAnsi="Arial" w:cs="Arial"/>
          <w:sz w:val="24"/>
          <w:szCs w:val="24"/>
        </w:rPr>
      </w:pPr>
    </w:p>
    <w:p w:rsidR="00B17B82" w14:paraId="239F3E70" w14:textId="22148E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comment states that institutions should </w:t>
      </w:r>
      <w:r>
        <w:rPr>
          <w:rFonts w:ascii="Arial" w:hAnsi="Arial" w:cs="Arial"/>
          <w:sz w:val="24"/>
          <w:szCs w:val="24"/>
        </w:rPr>
        <w:t>be in compliance with</w:t>
      </w:r>
      <w:r>
        <w:rPr>
          <w:rFonts w:ascii="Arial" w:hAnsi="Arial" w:cs="Arial"/>
          <w:sz w:val="24"/>
          <w:szCs w:val="24"/>
        </w:rPr>
        <w:t xml:space="preserve"> all applicable laws not just civil rights laws.</w:t>
      </w:r>
    </w:p>
    <w:p w:rsidR="00B17B82" w14:paraId="2A049799" w14:textId="5C77E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Response: The application will be edited to </w:t>
      </w:r>
      <w:r w:rsidR="00807960">
        <w:rPr>
          <w:rFonts w:ascii="Arial" w:hAnsi="Arial" w:cs="Arial"/>
          <w:sz w:val="24"/>
          <w:szCs w:val="24"/>
        </w:rPr>
        <w:t>include this statement</w:t>
      </w:r>
      <w:r w:rsidR="00D573F4">
        <w:rPr>
          <w:rFonts w:ascii="Arial" w:hAnsi="Arial" w:cs="Arial"/>
          <w:sz w:val="24"/>
          <w:szCs w:val="24"/>
        </w:rPr>
        <w:t xml:space="preserve"> in the eligibility requirements section.</w:t>
      </w:r>
    </w:p>
    <w:p w:rsidR="0060214C" w14:paraId="24FCA76B" w14:textId="77777777">
      <w:pPr>
        <w:rPr>
          <w:rFonts w:ascii="Arial" w:hAnsi="Arial" w:cs="Arial"/>
          <w:sz w:val="24"/>
          <w:szCs w:val="24"/>
        </w:rPr>
      </w:pPr>
    </w:p>
    <w:p w:rsidR="00D573F4" w14:paraId="625B47B9" w14:textId="64AB91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comment</w:t>
      </w:r>
      <w:r w:rsidR="000E13C4">
        <w:rPr>
          <w:rFonts w:ascii="Arial" w:hAnsi="Arial" w:cs="Arial"/>
          <w:sz w:val="24"/>
          <w:szCs w:val="24"/>
        </w:rPr>
        <w:t xml:space="preserve"> asks why the program aims to recognition institutions that increase completion at the expense of accessibility and affordability.</w:t>
      </w:r>
    </w:p>
    <w:p w:rsidR="000E13C4" w:rsidRPr="00C20EF8" w14:paraId="34E46580" w14:textId="443B63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Response: Th</w:t>
      </w:r>
      <w:r w:rsidR="00896D09">
        <w:rPr>
          <w:rFonts w:ascii="Arial" w:hAnsi="Arial" w:cs="Arial"/>
          <w:sz w:val="24"/>
          <w:szCs w:val="24"/>
        </w:rPr>
        <w:t>e recognition program focuses on access, affordability, completion, and post-college outcomes</w:t>
      </w:r>
      <w:r w:rsidR="007A74F7">
        <w:rPr>
          <w:rFonts w:ascii="Arial" w:hAnsi="Arial" w:cs="Arial"/>
          <w:sz w:val="24"/>
          <w:szCs w:val="24"/>
        </w:rPr>
        <w:t xml:space="preserve">. This comment is erroneous and refers to the </w:t>
      </w:r>
      <w:r w:rsidR="00FC5580">
        <w:rPr>
          <w:rFonts w:ascii="Arial" w:hAnsi="Arial" w:cs="Arial"/>
          <w:sz w:val="24"/>
          <w:szCs w:val="24"/>
        </w:rPr>
        <w:t xml:space="preserve">commenter’s </w:t>
      </w:r>
      <w:r w:rsidR="007A74F7">
        <w:rPr>
          <w:rFonts w:ascii="Arial" w:hAnsi="Arial" w:cs="Arial"/>
          <w:sz w:val="24"/>
          <w:szCs w:val="24"/>
        </w:rPr>
        <w:t>perceived change in the recognition program requirements</w:t>
      </w:r>
      <w:r w:rsidR="003953D3">
        <w:rPr>
          <w:rFonts w:ascii="Arial" w:hAnsi="Arial" w:cs="Arial"/>
          <w:sz w:val="24"/>
          <w:szCs w:val="24"/>
        </w:rPr>
        <w:t xml:space="preserve"> related to citing the PSSG criteria</w:t>
      </w:r>
      <w:r w:rsidR="008C43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C7795" w:rsidRPr="00052971" w14:paraId="5224501F" w14:textId="77777777">
      <w:pPr>
        <w:rPr>
          <w:rFonts w:ascii="Arial" w:hAnsi="Arial" w:cs="Arial"/>
          <w:sz w:val="24"/>
          <w:szCs w:val="24"/>
        </w:rPr>
      </w:pPr>
    </w:p>
    <w:p w:rsidR="00C91369" w:rsidRPr="00300ADF" w14:paraId="01A04223" w14:textId="74381FEC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300ADF">
        <w:rPr>
          <w:rFonts w:ascii="Arial" w:hAnsi="Arial" w:cs="Arial"/>
          <w:b/>
          <w:bCs/>
          <w:kern w:val="0"/>
          <w:sz w:val="24"/>
          <w:szCs w:val="24"/>
        </w:rPr>
        <w:t xml:space="preserve">Comment </w:t>
      </w:r>
      <w:r w:rsidRPr="00300ADF">
        <w:rPr>
          <w:rFonts w:ascii="Arial" w:hAnsi="Arial" w:cs="Arial"/>
          <w:b/>
          <w:bCs/>
          <w:kern w:val="0"/>
          <w:sz w:val="24"/>
          <w:szCs w:val="24"/>
        </w:rPr>
        <w:t>ED-2024-SCC-0067-0006</w:t>
      </w:r>
    </w:p>
    <w:p w:rsidR="00621F48" w:rsidRPr="00052971" w14:paraId="70C9C52A" w14:textId="77777777">
      <w:pPr>
        <w:rPr>
          <w:rFonts w:ascii="Arial" w:hAnsi="Arial" w:cs="Arial"/>
          <w:sz w:val="24"/>
          <w:szCs w:val="24"/>
        </w:rPr>
      </w:pPr>
      <w:r w:rsidRPr="00052971">
        <w:rPr>
          <w:rFonts w:ascii="Arial" w:hAnsi="Arial" w:cs="Arial"/>
          <w:sz w:val="24"/>
          <w:szCs w:val="24"/>
        </w:rPr>
        <w:t>The comment</w:t>
      </w:r>
      <w:r w:rsidRPr="00052971" w:rsidR="00BA5B7A">
        <w:rPr>
          <w:rFonts w:ascii="Arial" w:hAnsi="Arial" w:cs="Arial"/>
          <w:sz w:val="24"/>
          <w:szCs w:val="24"/>
        </w:rPr>
        <w:t xml:space="preserve">er </w:t>
      </w:r>
      <w:r w:rsidRPr="00052971" w:rsidR="00202A95">
        <w:rPr>
          <w:rFonts w:ascii="Arial" w:hAnsi="Arial" w:cs="Arial"/>
          <w:sz w:val="24"/>
          <w:szCs w:val="24"/>
        </w:rPr>
        <w:t>suggests</w:t>
      </w:r>
      <w:r w:rsidRPr="00052971" w:rsidR="006D6E23">
        <w:rPr>
          <w:rFonts w:ascii="Arial" w:hAnsi="Arial" w:cs="Arial"/>
          <w:sz w:val="24"/>
          <w:szCs w:val="24"/>
        </w:rPr>
        <w:t xml:space="preserve"> the terms used in the application </w:t>
      </w:r>
      <w:r w:rsidRPr="00052971" w:rsidR="002322CA">
        <w:rPr>
          <w:rFonts w:ascii="Arial" w:hAnsi="Arial" w:cs="Arial"/>
          <w:sz w:val="24"/>
          <w:szCs w:val="24"/>
        </w:rPr>
        <w:t xml:space="preserve">related to student success </w:t>
      </w:r>
      <w:r w:rsidRPr="00052971" w:rsidR="00202A95">
        <w:rPr>
          <w:rFonts w:ascii="Arial" w:hAnsi="Arial" w:cs="Arial"/>
          <w:sz w:val="24"/>
          <w:szCs w:val="24"/>
        </w:rPr>
        <w:t xml:space="preserve">are </w:t>
      </w:r>
      <w:r w:rsidRPr="00052971" w:rsidR="002322CA">
        <w:rPr>
          <w:rFonts w:ascii="Arial" w:hAnsi="Arial" w:cs="Arial"/>
          <w:sz w:val="24"/>
          <w:szCs w:val="24"/>
        </w:rPr>
        <w:t>subjectively defined</w:t>
      </w:r>
      <w:r w:rsidRPr="00052971" w:rsidR="00673604">
        <w:rPr>
          <w:rFonts w:ascii="Arial" w:hAnsi="Arial" w:cs="Arial"/>
          <w:sz w:val="24"/>
          <w:szCs w:val="24"/>
        </w:rPr>
        <w:t xml:space="preserve"> and </w:t>
      </w:r>
      <w:r w:rsidRPr="00052971" w:rsidR="00094F4E">
        <w:rPr>
          <w:rFonts w:ascii="Arial" w:hAnsi="Arial" w:cs="Arial"/>
          <w:sz w:val="24"/>
          <w:szCs w:val="24"/>
        </w:rPr>
        <w:t xml:space="preserve">suggests using definitions </w:t>
      </w:r>
      <w:r w:rsidRPr="00052971" w:rsidR="00202A95">
        <w:rPr>
          <w:rFonts w:ascii="Arial" w:hAnsi="Arial" w:cs="Arial"/>
          <w:sz w:val="24"/>
          <w:szCs w:val="24"/>
        </w:rPr>
        <w:t xml:space="preserve">from accreditors. </w:t>
      </w:r>
    </w:p>
    <w:p w:rsidR="00B77664" w:rsidRPr="00052971" w14:paraId="628BDDA4" w14:textId="3629B387">
      <w:pPr>
        <w:rPr>
          <w:rFonts w:ascii="Arial" w:hAnsi="Arial" w:cs="Arial"/>
          <w:sz w:val="24"/>
          <w:szCs w:val="24"/>
        </w:rPr>
      </w:pPr>
      <w:r w:rsidRPr="00052971">
        <w:rPr>
          <w:rFonts w:ascii="Arial" w:hAnsi="Arial" w:cs="Arial"/>
          <w:sz w:val="24"/>
          <w:szCs w:val="24"/>
        </w:rPr>
        <w:t xml:space="preserve">Response: </w:t>
      </w:r>
      <w:r w:rsidRPr="00052971" w:rsidR="00995D8A">
        <w:rPr>
          <w:rFonts w:ascii="Arial" w:hAnsi="Arial" w:cs="Arial"/>
          <w:sz w:val="24"/>
          <w:szCs w:val="24"/>
        </w:rPr>
        <w:t xml:space="preserve">In order to be eligible to submit this application, institutions must </w:t>
      </w:r>
      <w:r w:rsidRPr="00052971" w:rsidR="002D089F">
        <w:rPr>
          <w:rFonts w:ascii="Arial" w:hAnsi="Arial" w:cs="Arial"/>
          <w:sz w:val="24"/>
          <w:szCs w:val="24"/>
        </w:rPr>
        <w:t xml:space="preserve">be found eligible based on the Department’s </w:t>
      </w:r>
      <w:r w:rsidR="00FC2EA3">
        <w:rPr>
          <w:rFonts w:ascii="Arial" w:hAnsi="Arial" w:cs="Arial"/>
          <w:sz w:val="24"/>
          <w:szCs w:val="24"/>
        </w:rPr>
        <w:t xml:space="preserve">forthcoming </w:t>
      </w:r>
      <w:r w:rsidRPr="00052971" w:rsidR="002D089F">
        <w:rPr>
          <w:rFonts w:ascii="Arial" w:hAnsi="Arial" w:cs="Arial"/>
          <w:sz w:val="24"/>
          <w:szCs w:val="24"/>
        </w:rPr>
        <w:t xml:space="preserve">analysis of </w:t>
      </w:r>
      <w:r w:rsidRPr="00052971" w:rsidR="002D089F">
        <w:rPr>
          <w:rFonts w:ascii="Arial" w:hAnsi="Arial" w:cs="Arial"/>
          <w:sz w:val="24"/>
          <w:szCs w:val="24"/>
        </w:rPr>
        <w:t>publicly-available</w:t>
      </w:r>
      <w:r w:rsidRPr="00052971" w:rsidR="002D089F">
        <w:rPr>
          <w:rFonts w:ascii="Arial" w:hAnsi="Arial" w:cs="Arial"/>
          <w:sz w:val="24"/>
          <w:szCs w:val="24"/>
        </w:rPr>
        <w:t xml:space="preserve"> data on </w:t>
      </w:r>
      <w:r w:rsidRPr="00052971" w:rsidR="00D34B6A">
        <w:rPr>
          <w:rFonts w:ascii="Arial" w:hAnsi="Arial" w:cs="Arial"/>
          <w:sz w:val="24"/>
          <w:szCs w:val="24"/>
        </w:rPr>
        <w:t>defined</w:t>
      </w:r>
      <w:r w:rsidRPr="00052971" w:rsidR="002D089F">
        <w:rPr>
          <w:rFonts w:ascii="Arial" w:hAnsi="Arial" w:cs="Arial"/>
          <w:sz w:val="24"/>
          <w:szCs w:val="24"/>
        </w:rPr>
        <w:t xml:space="preserve"> metrics including</w:t>
      </w:r>
      <w:r w:rsidRPr="00052971" w:rsidR="00655EF4">
        <w:rPr>
          <w:rFonts w:ascii="Arial" w:hAnsi="Arial" w:cs="Arial"/>
          <w:sz w:val="24"/>
          <w:szCs w:val="24"/>
        </w:rPr>
        <w:t xml:space="preserve"> access,</w:t>
      </w:r>
      <w:r w:rsidRPr="00052971" w:rsidR="00613202">
        <w:rPr>
          <w:rFonts w:ascii="Arial" w:hAnsi="Arial" w:cs="Arial"/>
          <w:sz w:val="24"/>
          <w:szCs w:val="24"/>
        </w:rPr>
        <w:t xml:space="preserve"> affordability,</w:t>
      </w:r>
      <w:r w:rsidRPr="00052971" w:rsidR="00655EF4">
        <w:rPr>
          <w:rFonts w:ascii="Arial" w:hAnsi="Arial" w:cs="Arial"/>
          <w:sz w:val="24"/>
          <w:szCs w:val="24"/>
        </w:rPr>
        <w:t xml:space="preserve"> transfer (as applicable), completion, and post-college </w:t>
      </w:r>
      <w:r w:rsidR="005F21DD">
        <w:rPr>
          <w:rFonts w:ascii="Arial" w:hAnsi="Arial" w:cs="Arial"/>
          <w:sz w:val="24"/>
          <w:szCs w:val="24"/>
        </w:rPr>
        <w:t xml:space="preserve">outcomes (e.g., </w:t>
      </w:r>
      <w:r w:rsidRPr="00052971" w:rsidR="00655EF4">
        <w:rPr>
          <w:rFonts w:ascii="Arial" w:hAnsi="Arial" w:cs="Arial"/>
          <w:sz w:val="24"/>
          <w:szCs w:val="24"/>
        </w:rPr>
        <w:t>employment</w:t>
      </w:r>
      <w:r w:rsidRPr="00052971" w:rsidR="00D34B6A">
        <w:rPr>
          <w:rFonts w:ascii="Arial" w:hAnsi="Arial" w:cs="Arial"/>
          <w:sz w:val="24"/>
          <w:szCs w:val="24"/>
        </w:rPr>
        <w:t>/</w:t>
      </w:r>
      <w:r w:rsidRPr="00052971" w:rsidR="00655EF4">
        <w:rPr>
          <w:rFonts w:ascii="Arial" w:hAnsi="Arial" w:cs="Arial"/>
          <w:sz w:val="24"/>
          <w:szCs w:val="24"/>
        </w:rPr>
        <w:t>earnings</w:t>
      </w:r>
      <w:r w:rsidR="005F21DD">
        <w:rPr>
          <w:rFonts w:ascii="Arial" w:hAnsi="Arial" w:cs="Arial"/>
          <w:sz w:val="24"/>
          <w:szCs w:val="24"/>
        </w:rPr>
        <w:t xml:space="preserve">, </w:t>
      </w:r>
      <w:r w:rsidRPr="00052971" w:rsidR="00D34B6A">
        <w:rPr>
          <w:rFonts w:ascii="Arial" w:hAnsi="Arial" w:cs="Arial"/>
          <w:sz w:val="24"/>
          <w:szCs w:val="24"/>
        </w:rPr>
        <w:t>debt/repayment</w:t>
      </w:r>
      <w:r w:rsidR="005F21DD">
        <w:rPr>
          <w:rFonts w:ascii="Arial" w:hAnsi="Arial" w:cs="Arial"/>
          <w:sz w:val="24"/>
          <w:szCs w:val="24"/>
        </w:rPr>
        <w:t>)</w:t>
      </w:r>
      <w:r w:rsidRPr="00052971" w:rsidR="00577094">
        <w:rPr>
          <w:rFonts w:ascii="Arial" w:hAnsi="Arial" w:cs="Arial"/>
          <w:sz w:val="24"/>
          <w:szCs w:val="24"/>
        </w:rPr>
        <w:t xml:space="preserve"> as described in </w:t>
      </w:r>
      <w:r w:rsidRPr="00052971" w:rsidR="00BF4D25">
        <w:rPr>
          <w:rFonts w:ascii="Arial" w:hAnsi="Arial" w:cs="Arial"/>
          <w:sz w:val="24"/>
          <w:szCs w:val="24"/>
        </w:rPr>
        <w:t xml:space="preserve">the letter to the </w:t>
      </w:r>
      <w:r w:rsidRPr="00052971" w:rsidR="005424FE">
        <w:rPr>
          <w:rFonts w:ascii="Arial" w:hAnsi="Arial" w:cs="Arial"/>
          <w:sz w:val="24"/>
          <w:szCs w:val="24"/>
        </w:rPr>
        <w:t>applicant</w:t>
      </w:r>
      <w:r w:rsidRPr="00052971" w:rsidR="00BF4D25">
        <w:rPr>
          <w:rFonts w:ascii="Arial" w:hAnsi="Arial" w:cs="Arial"/>
          <w:sz w:val="24"/>
          <w:szCs w:val="24"/>
        </w:rPr>
        <w:t xml:space="preserve"> </w:t>
      </w:r>
      <w:r w:rsidR="005F21DD">
        <w:rPr>
          <w:rFonts w:ascii="Arial" w:hAnsi="Arial" w:cs="Arial"/>
          <w:sz w:val="24"/>
          <w:szCs w:val="24"/>
        </w:rPr>
        <w:t xml:space="preserve">section </w:t>
      </w:r>
      <w:r w:rsidRPr="00052971" w:rsidR="00BF4D25">
        <w:rPr>
          <w:rFonts w:ascii="Arial" w:hAnsi="Arial" w:cs="Arial"/>
          <w:sz w:val="24"/>
          <w:szCs w:val="24"/>
        </w:rPr>
        <w:t>in the application</w:t>
      </w:r>
      <w:r w:rsidRPr="00052971" w:rsidR="00D34B6A">
        <w:rPr>
          <w:rFonts w:ascii="Arial" w:hAnsi="Arial" w:cs="Arial"/>
          <w:sz w:val="24"/>
          <w:szCs w:val="24"/>
        </w:rPr>
        <w:t>.</w:t>
      </w:r>
      <w:r w:rsidRPr="00052971">
        <w:rPr>
          <w:rFonts w:ascii="Arial" w:hAnsi="Arial" w:cs="Arial"/>
          <w:sz w:val="24"/>
          <w:szCs w:val="24"/>
        </w:rPr>
        <w:t xml:space="preserve"> </w:t>
      </w:r>
      <w:r w:rsidR="00B0438D">
        <w:rPr>
          <w:rFonts w:ascii="Arial" w:hAnsi="Arial" w:cs="Arial"/>
          <w:sz w:val="24"/>
          <w:szCs w:val="24"/>
        </w:rPr>
        <w:t>T</w:t>
      </w:r>
      <w:r w:rsidRPr="00052971" w:rsidR="00B0438D">
        <w:rPr>
          <w:rFonts w:ascii="Arial" w:hAnsi="Arial" w:cs="Arial"/>
          <w:sz w:val="24"/>
          <w:szCs w:val="24"/>
        </w:rPr>
        <w:t>he</w:t>
      </w:r>
      <w:r w:rsidR="00B0438D">
        <w:rPr>
          <w:rFonts w:ascii="Arial" w:hAnsi="Arial" w:cs="Arial"/>
          <w:sz w:val="24"/>
          <w:szCs w:val="24"/>
        </w:rPr>
        <w:t>se</w:t>
      </w:r>
      <w:r w:rsidRPr="00052971" w:rsidR="00B0438D">
        <w:rPr>
          <w:rFonts w:ascii="Arial" w:hAnsi="Arial" w:cs="Arial"/>
          <w:sz w:val="24"/>
          <w:szCs w:val="24"/>
        </w:rPr>
        <w:t xml:space="preserve"> measures </w:t>
      </w:r>
      <w:r w:rsidR="00B0438D">
        <w:rPr>
          <w:rFonts w:ascii="Arial" w:hAnsi="Arial" w:cs="Arial"/>
          <w:sz w:val="24"/>
          <w:szCs w:val="24"/>
        </w:rPr>
        <w:t>will be</w:t>
      </w:r>
      <w:r w:rsidRPr="00052971" w:rsidR="00B0438D">
        <w:rPr>
          <w:rFonts w:ascii="Arial" w:hAnsi="Arial" w:cs="Arial"/>
          <w:sz w:val="24"/>
          <w:szCs w:val="24"/>
        </w:rPr>
        <w:t xml:space="preserve"> defined based on common usage in the field</w:t>
      </w:r>
      <w:r w:rsidR="00B0438D">
        <w:rPr>
          <w:rFonts w:ascii="Arial" w:hAnsi="Arial" w:cs="Arial"/>
          <w:sz w:val="24"/>
          <w:szCs w:val="24"/>
        </w:rPr>
        <w:t>.</w:t>
      </w:r>
      <w:r w:rsidRPr="00052971" w:rsidR="00B0438D">
        <w:rPr>
          <w:rFonts w:ascii="Arial" w:hAnsi="Arial" w:cs="Arial"/>
          <w:sz w:val="24"/>
          <w:szCs w:val="24"/>
        </w:rPr>
        <w:t xml:space="preserve"> </w:t>
      </w:r>
      <w:r w:rsidRPr="00052971">
        <w:rPr>
          <w:rFonts w:ascii="Arial" w:hAnsi="Arial" w:cs="Arial"/>
          <w:sz w:val="24"/>
          <w:szCs w:val="24"/>
        </w:rPr>
        <w:t xml:space="preserve">The application asks institutions to </w:t>
      </w:r>
      <w:r w:rsidRPr="00052971" w:rsidR="00A26D87">
        <w:rPr>
          <w:rFonts w:ascii="Arial" w:hAnsi="Arial" w:cs="Arial"/>
          <w:sz w:val="24"/>
          <w:szCs w:val="24"/>
        </w:rPr>
        <w:t xml:space="preserve">describe </w:t>
      </w:r>
      <w:r w:rsidR="00FC2EA3">
        <w:rPr>
          <w:rFonts w:ascii="Arial" w:hAnsi="Arial" w:cs="Arial"/>
          <w:sz w:val="24"/>
          <w:szCs w:val="24"/>
        </w:rPr>
        <w:t xml:space="preserve">how they define success </w:t>
      </w:r>
      <w:r w:rsidRPr="00052971" w:rsidR="00A26D87">
        <w:rPr>
          <w:rFonts w:ascii="Arial" w:hAnsi="Arial" w:cs="Arial"/>
          <w:sz w:val="24"/>
          <w:szCs w:val="24"/>
        </w:rPr>
        <w:t xml:space="preserve">in the context of their mission and student population </w:t>
      </w:r>
      <w:r w:rsidR="00FC2EA3">
        <w:rPr>
          <w:rFonts w:ascii="Arial" w:hAnsi="Arial" w:cs="Arial"/>
          <w:sz w:val="24"/>
          <w:szCs w:val="24"/>
        </w:rPr>
        <w:t>in order to better understand their performance on these measures</w:t>
      </w:r>
      <w:r w:rsidRPr="00052971" w:rsidR="00A26D87">
        <w:rPr>
          <w:rFonts w:ascii="Arial" w:hAnsi="Arial" w:cs="Arial"/>
          <w:sz w:val="24"/>
          <w:szCs w:val="24"/>
        </w:rPr>
        <w:t>.</w:t>
      </w:r>
      <w:r w:rsidRPr="00052971" w:rsidR="00A143E4">
        <w:rPr>
          <w:rFonts w:ascii="Arial" w:hAnsi="Arial" w:cs="Arial"/>
          <w:sz w:val="24"/>
          <w:szCs w:val="24"/>
        </w:rPr>
        <w:t xml:space="preserve"> </w:t>
      </w:r>
      <w:r w:rsidR="00D6768A">
        <w:rPr>
          <w:rFonts w:ascii="Arial" w:hAnsi="Arial" w:cs="Arial"/>
          <w:sz w:val="24"/>
          <w:szCs w:val="24"/>
        </w:rPr>
        <w:t xml:space="preserve">The application further requires applicants to provide </w:t>
      </w:r>
      <w:r w:rsidR="00DD7DDE">
        <w:rPr>
          <w:rFonts w:ascii="Arial" w:hAnsi="Arial" w:cs="Arial"/>
          <w:sz w:val="24"/>
          <w:szCs w:val="24"/>
        </w:rPr>
        <w:t xml:space="preserve">data </w:t>
      </w:r>
      <w:r w:rsidR="00344815">
        <w:rPr>
          <w:rFonts w:ascii="Arial" w:hAnsi="Arial" w:cs="Arial"/>
          <w:sz w:val="24"/>
          <w:szCs w:val="24"/>
        </w:rPr>
        <w:t>related to progress on their student success goals over at least the last five years</w:t>
      </w:r>
      <w:r w:rsidR="000A7BCF">
        <w:rPr>
          <w:rFonts w:ascii="Arial" w:hAnsi="Arial" w:cs="Arial"/>
          <w:sz w:val="24"/>
          <w:szCs w:val="24"/>
        </w:rPr>
        <w:t xml:space="preserve"> and the impact of their student success interventions</w:t>
      </w:r>
      <w:r w:rsidR="00344815">
        <w:rPr>
          <w:rFonts w:ascii="Arial" w:hAnsi="Arial" w:cs="Arial"/>
          <w:sz w:val="24"/>
          <w:szCs w:val="24"/>
        </w:rPr>
        <w:t xml:space="preserve">. </w:t>
      </w:r>
      <w:r w:rsidRPr="00052971" w:rsidR="00A143E4">
        <w:rPr>
          <w:rFonts w:ascii="Arial" w:hAnsi="Arial" w:cs="Arial"/>
          <w:sz w:val="24"/>
          <w:szCs w:val="24"/>
        </w:rPr>
        <w:t xml:space="preserve">It is not feasible to use measures from accreditors for purposes of this recognition program because </w:t>
      </w:r>
      <w:r w:rsidR="00765E9D">
        <w:rPr>
          <w:rFonts w:ascii="Arial" w:hAnsi="Arial" w:cs="Arial"/>
          <w:sz w:val="24"/>
          <w:szCs w:val="24"/>
        </w:rPr>
        <w:t xml:space="preserve">there are not </w:t>
      </w:r>
      <w:r w:rsidRPr="00052971" w:rsidR="00241F4C">
        <w:rPr>
          <w:rFonts w:ascii="Arial" w:hAnsi="Arial" w:cs="Arial"/>
          <w:sz w:val="24"/>
          <w:szCs w:val="24"/>
        </w:rPr>
        <w:t>consistent measures and/or definition</w:t>
      </w:r>
      <w:r w:rsidRPr="00052971" w:rsidR="004E459B">
        <w:rPr>
          <w:rFonts w:ascii="Arial" w:hAnsi="Arial" w:cs="Arial"/>
          <w:sz w:val="24"/>
          <w:szCs w:val="24"/>
        </w:rPr>
        <w:t xml:space="preserve"> </w:t>
      </w:r>
      <w:r w:rsidR="00765E9D">
        <w:rPr>
          <w:rFonts w:ascii="Arial" w:hAnsi="Arial" w:cs="Arial"/>
          <w:sz w:val="24"/>
          <w:szCs w:val="24"/>
        </w:rPr>
        <w:t xml:space="preserve">in use across accreditors </w:t>
      </w:r>
      <w:r w:rsidRPr="00052971" w:rsidR="004E459B">
        <w:rPr>
          <w:rFonts w:ascii="Arial" w:hAnsi="Arial" w:cs="Arial"/>
          <w:sz w:val="24"/>
          <w:szCs w:val="24"/>
        </w:rPr>
        <w:t xml:space="preserve">nor </w:t>
      </w:r>
      <w:r w:rsidR="00765E9D">
        <w:rPr>
          <w:rFonts w:ascii="Arial" w:hAnsi="Arial" w:cs="Arial"/>
          <w:sz w:val="24"/>
          <w:szCs w:val="24"/>
        </w:rPr>
        <w:t xml:space="preserve">do accreditors </w:t>
      </w:r>
      <w:r w:rsidRPr="00052971" w:rsidR="004E459B">
        <w:rPr>
          <w:rFonts w:ascii="Arial" w:hAnsi="Arial" w:cs="Arial"/>
          <w:sz w:val="24"/>
          <w:szCs w:val="24"/>
        </w:rPr>
        <w:t xml:space="preserve">consistently provide these </w:t>
      </w:r>
      <w:r w:rsidR="009E1342">
        <w:rPr>
          <w:rFonts w:ascii="Arial" w:hAnsi="Arial" w:cs="Arial"/>
          <w:sz w:val="24"/>
          <w:szCs w:val="24"/>
        </w:rPr>
        <w:t>data</w:t>
      </w:r>
      <w:r w:rsidRPr="00052971" w:rsidR="004E459B">
        <w:rPr>
          <w:rFonts w:ascii="Arial" w:hAnsi="Arial" w:cs="Arial"/>
          <w:sz w:val="24"/>
          <w:szCs w:val="24"/>
        </w:rPr>
        <w:t xml:space="preserve"> for public use</w:t>
      </w:r>
      <w:r w:rsidRPr="00052971" w:rsidR="00241F4C">
        <w:rPr>
          <w:rFonts w:ascii="Arial" w:hAnsi="Arial" w:cs="Arial"/>
          <w:sz w:val="24"/>
          <w:szCs w:val="24"/>
        </w:rPr>
        <w:t>.</w:t>
      </w:r>
      <w:r w:rsidR="00C52D1A">
        <w:rPr>
          <w:rFonts w:ascii="Arial" w:hAnsi="Arial" w:cs="Arial"/>
          <w:sz w:val="24"/>
          <w:szCs w:val="24"/>
        </w:rPr>
        <w:t xml:space="preserve"> </w:t>
      </w:r>
      <w:r w:rsidR="00871301">
        <w:rPr>
          <w:rFonts w:ascii="Arial" w:hAnsi="Arial" w:cs="Arial"/>
          <w:sz w:val="24"/>
          <w:szCs w:val="24"/>
        </w:rPr>
        <w:t>No changes were made in response to this comment.</w:t>
      </w:r>
    </w:p>
    <w:p w:rsidR="00865A8C" w14:paraId="4DE2EDE0" w14:textId="77777777">
      <w:pPr>
        <w:rPr>
          <w:rFonts w:ascii="Arial" w:hAnsi="Arial" w:cs="Arial"/>
          <w:sz w:val="24"/>
          <w:szCs w:val="24"/>
        </w:rPr>
      </w:pPr>
    </w:p>
    <w:p w:rsidR="00621F48" w14:paraId="4BCC674F" w14:textId="706E2DE0">
      <w:pPr>
        <w:rPr>
          <w:rFonts w:ascii="Arial" w:hAnsi="Arial" w:cs="Arial"/>
          <w:sz w:val="24"/>
          <w:szCs w:val="24"/>
        </w:rPr>
      </w:pPr>
      <w:r w:rsidRPr="00052971">
        <w:rPr>
          <w:rFonts w:ascii="Arial" w:hAnsi="Arial" w:cs="Arial"/>
          <w:sz w:val="24"/>
          <w:szCs w:val="24"/>
        </w:rPr>
        <w:t xml:space="preserve">The commenter also suggests </w:t>
      </w:r>
      <w:r w:rsidRPr="00052971" w:rsidR="00064C95">
        <w:rPr>
          <w:rFonts w:ascii="Arial" w:hAnsi="Arial" w:cs="Arial"/>
          <w:sz w:val="24"/>
          <w:szCs w:val="24"/>
        </w:rPr>
        <w:t xml:space="preserve">that the application </w:t>
      </w:r>
      <w:r w:rsidRPr="00052971" w:rsidR="00C72845">
        <w:rPr>
          <w:rFonts w:ascii="Arial" w:hAnsi="Arial" w:cs="Arial"/>
          <w:sz w:val="24"/>
          <w:szCs w:val="24"/>
        </w:rPr>
        <w:t xml:space="preserve">does not include feedback from students and that </w:t>
      </w:r>
      <w:r w:rsidRPr="00052971" w:rsidR="000C4E6E">
        <w:rPr>
          <w:rFonts w:ascii="Arial" w:hAnsi="Arial" w:cs="Arial"/>
          <w:sz w:val="24"/>
          <w:szCs w:val="24"/>
        </w:rPr>
        <w:t xml:space="preserve">there should be </w:t>
      </w:r>
      <w:r w:rsidRPr="00052971" w:rsidR="00C72845">
        <w:rPr>
          <w:rFonts w:ascii="Arial" w:hAnsi="Arial" w:cs="Arial"/>
          <w:sz w:val="24"/>
          <w:szCs w:val="24"/>
        </w:rPr>
        <w:t>an estimate of burden on students</w:t>
      </w:r>
      <w:r w:rsidRPr="00052971" w:rsidR="000C4E6E">
        <w:rPr>
          <w:rFonts w:ascii="Arial" w:hAnsi="Arial" w:cs="Arial"/>
          <w:sz w:val="24"/>
          <w:szCs w:val="24"/>
        </w:rPr>
        <w:t xml:space="preserve"> related to the colleges’ efforts in connection with this award. </w:t>
      </w:r>
    </w:p>
    <w:p w:rsidR="0012312D" w:rsidRPr="00052971" w14:paraId="5DC98A94" w14:textId="11DD71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Response: The application encourages but does not require institutions</w:t>
      </w:r>
      <w:r w:rsidR="00897698">
        <w:rPr>
          <w:rFonts w:ascii="Arial" w:hAnsi="Arial" w:cs="Arial"/>
          <w:sz w:val="24"/>
          <w:szCs w:val="24"/>
        </w:rPr>
        <w:t xml:space="preserve"> to include a letter of recommendation</w:t>
      </w:r>
      <w:r w:rsidR="00490F33">
        <w:rPr>
          <w:rFonts w:ascii="Arial" w:hAnsi="Arial" w:cs="Arial"/>
          <w:sz w:val="24"/>
          <w:szCs w:val="24"/>
        </w:rPr>
        <w:t xml:space="preserve"> from students</w:t>
      </w:r>
      <w:r w:rsidR="00C77AD7">
        <w:rPr>
          <w:rFonts w:ascii="Arial" w:hAnsi="Arial" w:cs="Arial"/>
          <w:sz w:val="24"/>
          <w:szCs w:val="24"/>
        </w:rPr>
        <w:t xml:space="preserve"> and </w:t>
      </w:r>
      <w:r w:rsidR="00422976">
        <w:rPr>
          <w:rFonts w:ascii="Arial" w:hAnsi="Arial" w:cs="Arial"/>
          <w:sz w:val="24"/>
          <w:szCs w:val="24"/>
        </w:rPr>
        <w:t>encourages applicants to include students’ perspectives in their responses</w:t>
      </w:r>
      <w:r w:rsidR="00484C61">
        <w:rPr>
          <w:rFonts w:ascii="Arial" w:hAnsi="Arial" w:cs="Arial"/>
          <w:sz w:val="24"/>
          <w:szCs w:val="24"/>
        </w:rPr>
        <w:t>, including through the use of surveys.</w:t>
      </w:r>
      <w:r w:rsidRPr="00C52D1A" w:rsidR="00C52D1A">
        <w:rPr>
          <w:rFonts w:ascii="Arial" w:hAnsi="Arial" w:cs="Arial"/>
          <w:sz w:val="24"/>
          <w:szCs w:val="24"/>
        </w:rPr>
        <w:t xml:space="preserve"> </w:t>
      </w:r>
      <w:r w:rsidR="00A304FE">
        <w:rPr>
          <w:rFonts w:ascii="Arial" w:hAnsi="Arial" w:cs="Arial"/>
          <w:sz w:val="24"/>
          <w:szCs w:val="24"/>
        </w:rPr>
        <w:t xml:space="preserve">There is no expected burden on students related </w:t>
      </w:r>
      <w:r w:rsidR="00115988">
        <w:rPr>
          <w:rFonts w:ascii="Arial" w:hAnsi="Arial" w:cs="Arial"/>
          <w:sz w:val="24"/>
          <w:szCs w:val="24"/>
        </w:rPr>
        <w:t xml:space="preserve">to applying for this award beyond the optional recommendation letter. </w:t>
      </w:r>
      <w:r w:rsidR="00871301">
        <w:rPr>
          <w:rFonts w:ascii="Arial" w:hAnsi="Arial" w:cs="Arial"/>
          <w:sz w:val="24"/>
          <w:szCs w:val="24"/>
        </w:rPr>
        <w:t>No changes were made in response to this comment.</w:t>
      </w:r>
    </w:p>
    <w:p w:rsidR="00865A8C" w14:paraId="60B71223" w14:textId="77777777">
      <w:pPr>
        <w:rPr>
          <w:rFonts w:ascii="Arial" w:hAnsi="Arial" w:cs="Arial"/>
          <w:sz w:val="24"/>
          <w:szCs w:val="24"/>
        </w:rPr>
      </w:pPr>
    </w:p>
    <w:p w:rsidR="00A00201" w14:paraId="3EBE2CC0" w14:textId="15CC7BD3">
      <w:pPr>
        <w:rPr>
          <w:rFonts w:ascii="Arial" w:hAnsi="Arial" w:cs="Arial"/>
          <w:sz w:val="24"/>
          <w:szCs w:val="24"/>
        </w:rPr>
      </w:pPr>
      <w:r w:rsidRPr="00052971">
        <w:rPr>
          <w:rFonts w:ascii="Arial" w:hAnsi="Arial" w:cs="Arial"/>
          <w:sz w:val="24"/>
          <w:szCs w:val="24"/>
        </w:rPr>
        <w:t xml:space="preserve">The commenter </w:t>
      </w:r>
      <w:r w:rsidRPr="00052971" w:rsidR="009F1206">
        <w:rPr>
          <w:rFonts w:ascii="Arial" w:hAnsi="Arial" w:cs="Arial"/>
          <w:sz w:val="24"/>
          <w:szCs w:val="24"/>
        </w:rPr>
        <w:t>further</w:t>
      </w:r>
      <w:r w:rsidRPr="00052971">
        <w:rPr>
          <w:rFonts w:ascii="Arial" w:hAnsi="Arial" w:cs="Arial"/>
          <w:sz w:val="24"/>
          <w:szCs w:val="24"/>
        </w:rPr>
        <w:t xml:space="preserve"> suggests that </w:t>
      </w:r>
      <w:r w:rsidRPr="00052971" w:rsidR="001922DF">
        <w:rPr>
          <w:rFonts w:ascii="Arial" w:hAnsi="Arial" w:cs="Arial"/>
          <w:sz w:val="24"/>
          <w:szCs w:val="24"/>
        </w:rPr>
        <w:t xml:space="preserve">metrics related to </w:t>
      </w:r>
      <w:r w:rsidRPr="00052971" w:rsidR="002B742B">
        <w:rPr>
          <w:rFonts w:ascii="Arial" w:hAnsi="Arial" w:cs="Arial"/>
          <w:sz w:val="24"/>
          <w:szCs w:val="24"/>
        </w:rPr>
        <w:t xml:space="preserve">credentials of value that lead to economic mobility </w:t>
      </w:r>
      <w:r w:rsidRPr="00052971" w:rsidR="001922DF">
        <w:rPr>
          <w:rFonts w:ascii="Arial" w:hAnsi="Arial" w:cs="Arial"/>
          <w:sz w:val="24"/>
          <w:szCs w:val="24"/>
        </w:rPr>
        <w:t xml:space="preserve">are </w:t>
      </w:r>
      <w:r w:rsidRPr="00052971" w:rsidR="002B742B">
        <w:rPr>
          <w:rFonts w:ascii="Arial" w:hAnsi="Arial" w:cs="Arial"/>
          <w:sz w:val="24"/>
          <w:szCs w:val="24"/>
        </w:rPr>
        <w:t>flawed</w:t>
      </w:r>
      <w:r w:rsidRPr="00052971" w:rsidR="001922DF">
        <w:rPr>
          <w:rFonts w:ascii="Arial" w:hAnsi="Arial" w:cs="Arial"/>
          <w:sz w:val="24"/>
          <w:szCs w:val="24"/>
        </w:rPr>
        <w:t xml:space="preserve"> because the </w:t>
      </w:r>
      <w:r w:rsidRPr="00052971" w:rsidR="00E74DD9">
        <w:rPr>
          <w:rFonts w:ascii="Arial" w:hAnsi="Arial" w:cs="Arial"/>
          <w:sz w:val="24"/>
          <w:szCs w:val="24"/>
        </w:rPr>
        <w:t>economic market operates independently from the institutions</w:t>
      </w:r>
      <w:r w:rsidRPr="00052971" w:rsidR="00E82427">
        <w:rPr>
          <w:rFonts w:ascii="Arial" w:hAnsi="Arial" w:cs="Arial"/>
          <w:sz w:val="24"/>
          <w:szCs w:val="24"/>
        </w:rPr>
        <w:t xml:space="preserve"> and that</w:t>
      </w:r>
      <w:r w:rsidRPr="00052971" w:rsidR="009F1206">
        <w:rPr>
          <w:rFonts w:ascii="Arial" w:hAnsi="Arial" w:cs="Arial"/>
          <w:sz w:val="24"/>
          <w:szCs w:val="24"/>
        </w:rPr>
        <w:t xml:space="preserve"> </w:t>
      </w:r>
      <w:r w:rsidRPr="00052971" w:rsidR="00621F48">
        <w:rPr>
          <w:rFonts w:ascii="Arial" w:hAnsi="Arial" w:cs="Arial"/>
          <w:sz w:val="24"/>
          <w:szCs w:val="24"/>
        </w:rPr>
        <w:t>institutions taking credit for moderate employment rates does not constitute success.</w:t>
      </w:r>
    </w:p>
    <w:p w:rsidR="00484C61" w:rsidRPr="00052971" w14:paraId="223E8447" w14:textId="6B896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Response: </w:t>
      </w:r>
      <w:r w:rsidR="00CF1280">
        <w:rPr>
          <w:rFonts w:ascii="Arial" w:hAnsi="Arial" w:cs="Arial"/>
          <w:sz w:val="24"/>
          <w:szCs w:val="24"/>
        </w:rPr>
        <w:t>The use of post-college employment and earnings as one but not the only metric to understand institutional performance</w:t>
      </w:r>
      <w:r w:rsidR="005722CC">
        <w:rPr>
          <w:rFonts w:ascii="Arial" w:hAnsi="Arial" w:cs="Arial"/>
          <w:sz w:val="24"/>
          <w:szCs w:val="24"/>
        </w:rPr>
        <w:t xml:space="preserve"> has become common practice in the field over the last decade.</w:t>
      </w:r>
      <w:r w:rsidR="007C74E9">
        <w:rPr>
          <w:rFonts w:ascii="Arial" w:hAnsi="Arial" w:cs="Arial"/>
          <w:sz w:val="24"/>
          <w:szCs w:val="24"/>
        </w:rPr>
        <w:t xml:space="preserve"> Given </w:t>
      </w:r>
      <w:r w:rsidR="00B606D2">
        <w:rPr>
          <w:rFonts w:ascii="Arial" w:hAnsi="Arial" w:cs="Arial"/>
          <w:sz w:val="24"/>
          <w:szCs w:val="24"/>
        </w:rPr>
        <w:t xml:space="preserve">observed </w:t>
      </w:r>
      <w:r w:rsidR="007C74E9">
        <w:rPr>
          <w:rFonts w:ascii="Arial" w:hAnsi="Arial" w:cs="Arial"/>
          <w:sz w:val="24"/>
          <w:szCs w:val="24"/>
        </w:rPr>
        <w:t xml:space="preserve">differences in students’ </w:t>
      </w:r>
      <w:r w:rsidR="00B606D2">
        <w:rPr>
          <w:rFonts w:ascii="Arial" w:hAnsi="Arial" w:cs="Arial"/>
          <w:sz w:val="24"/>
          <w:szCs w:val="24"/>
        </w:rPr>
        <w:t>post-college</w:t>
      </w:r>
      <w:r w:rsidR="007C74E9">
        <w:rPr>
          <w:rFonts w:ascii="Arial" w:hAnsi="Arial" w:cs="Arial"/>
          <w:sz w:val="24"/>
          <w:szCs w:val="24"/>
        </w:rPr>
        <w:t xml:space="preserve"> outcomes among similar institutions and differences in students’ </w:t>
      </w:r>
      <w:r w:rsidR="00B606D2">
        <w:rPr>
          <w:rFonts w:ascii="Arial" w:hAnsi="Arial" w:cs="Arial"/>
          <w:sz w:val="24"/>
          <w:szCs w:val="24"/>
        </w:rPr>
        <w:t>post-college</w:t>
      </w:r>
      <w:r w:rsidR="007C74E9">
        <w:rPr>
          <w:rFonts w:ascii="Arial" w:hAnsi="Arial" w:cs="Arial"/>
          <w:sz w:val="24"/>
          <w:szCs w:val="24"/>
        </w:rPr>
        <w:t xml:space="preserve"> outcomes by demographics among at the same institution, </w:t>
      </w:r>
      <w:r w:rsidR="00B606D2">
        <w:rPr>
          <w:rFonts w:ascii="Arial" w:hAnsi="Arial" w:cs="Arial"/>
          <w:sz w:val="24"/>
          <w:szCs w:val="24"/>
        </w:rPr>
        <w:t>these measures can provide insight into whether</w:t>
      </w:r>
      <w:r w:rsidR="003318AC">
        <w:rPr>
          <w:rFonts w:ascii="Arial" w:hAnsi="Arial" w:cs="Arial"/>
          <w:sz w:val="24"/>
          <w:szCs w:val="24"/>
        </w:rPr>
        <w:t xml:space="preserve"> all students are earning credentials that offer value in the workforce.</w:t>
      </w:r>
      <w:r w:rsidR="00B606D2">
        <w:rPr>
          <w:rFonts w:ascii="Arial" w:hAnsi="Arial" w:cs="Arial"/>
          <w:sz w:val="24"/>
          <w:szCs w:val="24"/>
        </w:rPr>
        <w:t xml:space="preserve"> </w:t>
      </w:r>
      <w:r w:rsidR="00871301">
        <w:rPr>
          <w:rFonts w:ascii="Arial" w:hAnsi="Arial" w:cs="Arial"/>
          <w:sz w:val="24"/>
          <w:szCs w:val="24"/>
        </w:rPr>
        <w:t>No changes were made in response to this comment.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E3"/>
    <w:rsid w:val="00041EE3"/>
    <w:rsid w:val="00052971"/>
    <w:rsid w:val="00064C95"/>
    <w:rsid w:val="00094F4E"/>
    <w:rsid w:val="000A7BCF"/>
    <w:rsid w:val="000C4E6E"/>
    <w:rsid w:val="000D2653"/>
    <w:rsid w:val="000E13C4"/>
    <w:rsid w:val="000E466A"/>
    <w:rsid w:val="00115988"/>
    <w:rsid w:val="0012312D"/>
    <w:rsid w:val="00186D2D"/>
    <w:rsid w:val="001922DF"/>
    <w:rsid w:val="001C7795"/>
    <w:rsid w:val="00202A95"/>
    <w:rsid w:val="00204FC0"/>
    <w:rsid w:val="00213631"/>
    <w:rsid w:val="00214EAE"/>
    <w:rsid w:val="002322CA"/>
    <w:rsid w:val="00237B8D"/>
    <w:rsid w:val="00241F4C"/>
    <w:rsid w:val="002B742B"/>
    <w:rsid w:val="002B7B6C"/>
    <w:rsid w:val="002D089F"/>
    <w:rsid w:val="002F1992"/>
    <w:rsid w:val="00300ADF"/>
    <w:rsid w:val="003318AC"/>
    <w:rsid w:val="00344815"/>
    <w:rsid w:val="003953D3"/>
    <w:rsid w:val="003B240D"/>
    <w:rsid w:val="00422976"/>
    <w:rsid w:val="00484C61"/>
    <w:rsid w:val="00490F33"/>
    <w:rsid w:val="004E459B"/>
    <w:rsid w:val="005424FE"/>
    <w:rsid w:val="005722CC"/>
    <w:rsid w:val="00577094"/>
    <w:rsid w:val="005F21DD"/>
    <w:rsid w:val="0060214C"/>
    <w:rsid w:val="00613202"/>
    <w:rsid w:val="00621F48"/>
    <w:rsid w:val="006420BE"/>
    <w:rsid w:val="0064720A"/>
    <w:rsid w:val="00655EF4"/>
    <w:rsid w:val="006622EA"/>
    <w:rsid w:val="00673604"/>
    <w:rsid w:val="00674D76"/>
    <w:rsid w:val="006B23EC"/>
    <w:rsid w:val="006D6E23"/>
    <w:rsid w:val="006E69F1"/>
    <w:rsid w:val="00765E9D"/>
    <w:rsid w:val="007A74F7"/>
    <w:rsid w:val="007C1925"/>
    <w:rsid w:val="007C74E9"/>
    <w:rsid w:val="007F571E"/>
    <w:rsid w:val="00807960"/>
    <w:rsid w:val="00865A8C"/>
    <w:rsid w:val="00871301"/>
    <w:rsid w:val="00896D09"/>
    <w:rsid w:val="00897698"/>
    <w:rsid w:val="008C43B7"/>
    <w:rsid w:val="008D1B2F"/>
    <w:rsid w:val="00995D8A"/>
    <w:rsid w:val="009B28BA"/>
    <w:rsid w:val="009C1CA6"/>
    <w:rsid w:val="009E1096"/>
    <w:rsid w:val="009E1342"/>
    <w:rsid w:val="009F1206"/>
    <w:rsid w:val="009F2A79"/>
    <w:rsid w:val="00A00201"/>
    <w:rsid w:val="00A143E4"/>
    <w:rsid w:val="00A26D87"/>
    <w:rsid w:val="00A304FE"/>
    <w:rsid w:val="00AA06CA"/>
    <w:rsid w:val="00AE290B"/>
    <w:rsid w:val="00AF1D8A"/>
    <w:rsid w:val="00B008B1"/>
    <w:rsid w:val="00B03BA6"/>
    <w:rsid w:val="00B0438D"/>
    <w:rsid w:val="00B17B82"/>
    <w:rsid w:val="00B606D2"/>
    <w:rsid w:val="00B77664"/>
    <w:rsid w:val="00BA5B7A"/>
    <w:rsid w:val="00BF4D25"/>
    <w:rsid w:val="00C173A9"/>
    <w:rsid w:val="00C20EF8"/>
    <w:rsid w:val="00C27BE2"/>
    <w:rsid w:val="00C35C33"/>
    <w:rsid w:val="00C4072E"/>
    <w:rsid w:val="00C52D1A"/>
    <w:rsid w:val="00C614EF"/>
    <w:rsid w:val="00C72845"/>
    <w:rsid w:val="00C77AD7"/>
    <w:rsid w:val="00C91369"/>
    <w:rsid w:val="00CE6B50"/>
    <w:rsid w:val="00CF1280"/>
    <w:rsid w:val="00D34B6A"/>
    <w:rsid w:val="00D573F4"/>
    <w:rsid w:val="00D6768A"/>
    <w:rsid w:val="00DC7AB5"/>
    <w:rsid w:val="00DD7DDE"/>
    <w:rsid w:val="00E11D8E"/>
    <w:rsid w:val="00E74DD9"/>
    <w:rsid w:val="00E82427"/>
    <w:rsid w:val="00EB6D4E"/>
    <w:rsid w:val="00F5141B"/>
    <w:rsid w:val="00FC2EA3"/>
    <w:rsid w:val="00FC5580"/>
    <w:rsid w:val="00FF6B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4AE926"/>
  <w15:chartTrackingRefBased/>
  <w15:docId w15:val="{243ACA5D-C33F-4B17-A7BA-89E60F49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8bb53-a776-4653-9858-948259579011" xsi:nil="true"/>
    <lcf76f155ced4ddcb4097134ff3c332f xmlns="dafcf7fc-4055-4017-b9f0-1265920405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8A07127A1842814E58F72A32BA97" ma:contentTypeVersion="14" ma:contentTypeDescription="Create a new document." ma:contentTypeScope="" ma:versionID="4aa3aa41fedcf4b8980530be6f37945a">
  <xsd:schema xmlns:xsd="http://www.w3.org/2001/XMLSchema" xmlns:xs="http://www.w3.org/2001/XMLSchema" xmlns:p="http://schemas.microsoft.com/office/2006/metadata/properties" xmlns:ns2="dafcf7fc-4055-4017-b9f0-126592040559" xmlns:ns3="91c8bb53-a776-4653-9858-948259579011" targetNamespace="http://schemas.microsoft.com/office/2006/metadata/properties" ma:root="true" ma:fieldsID="ab7d934c0207ede548c4cc149e81e840" ns2:_="" ns3:_="">
    <xsd:import namespace="dafcf7fc-4055-4017-b9f0-126592040559"/>
    <xsd:import namespace="91c8bb53-a776-4653-9858-948259579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cf7fc-4055-4017-b9f0-126592040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8bb53-a776-4653-9858-948259579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24921ce-9468-415e-8d6c-3067701e3416}" ma:internalName="TaxCatchAll" ma:showField="CatchAllData" ma:web="91c8bb53-a776-4653-9858-948259579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F142B-FA6F-4A94-9C67-03B43CFEAD24}">
  <ds:schemaRefs>
    <ds:schemaRef ds:uri="http://schemas.microsoft.com/office/2006/metadata/properties"/>
    <ds:schemaRef ds:uri="dafcf7fc-4055-4017-b9f0-126592040559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1c8bb53-a776-4653-9858-948259579011"/>
  </ds:schemaRefs>
</ds:datastoreItem>
</file>

<file path=customXml/itemProps2.xml><?xml version="1.0" encoding="utf-8"?>
<ds:datastoreItem xmlns:ds="http://schemas.openxmlformats.org/officeDocument/2006/customXml" ds:itemID="{B622C9C8-8096-4087-9A2C-4D692CCA2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354DB-8E48-40FD-8CED-8C91E38BE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cf7fc-4055-4017-b9f0-126592040559"/>
    <ds:schemaRef ds:uri="91c8bb53-a776-4653-9858-948259579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Company>Department of Education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Engle, Jennifer</dc:creator>
  <cp:lastModifiedBy>Mullan, Kate</cp:lastModifiedBy>
  <cp:revision>2</cp:revision>
  <dcterms:created xsi:type="dcterms:W3CDTF">2024-07-08T20:26:00Z</dcterms:created>
  <dcterms:modified xsi:type="dcterms:W3CDTF">2024-07-08T20:26:00Z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0x0101000E3C8A07127A1842814E58F72A32BA97</vt:lpwstr>
  </property>
  <property fmtid="{D5CDD505-2E9C-101B-9397-08002B2CF9AE}" pid="3" name="MediaServiceImageTags">
    <vt:lpwstr/>
  </property>
</Properties>
</file>