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9450F" w:rsidP="00332561" w14:paraId="46B90C6E" w14:textId="77777777">
      <w:pPr>
        <w:pStyle w:val="AppendixTitle"/>
      </w:pPr>
    </w:p>
    <w:p w:rsidR="00C9450F" w:rsidP="00332561" w14:paraId="699D6B60" w14:textId="77777777">
      <w:pPr>
        <w:pStyle w:val="AppendixTitle"/>
      </w:pPr>
    </w:p>
    <w:p w:rsidR="00C9450F" w:rsidP="00332561" w14:paraId="79C65F0D" w14:textId="77777777">
      <w:pPr>
        <w:pStyle w:val="AppendixTitle"/>
      </w:pPr>
    </w:p>
    <w:p w:rsidR="00C9450F" w:rsidP="00332561" w14:paraId="1B08E46E" w14:textId="77777777">
      <w:pPr>
        <w:pStyle w:val="AppendixTitle"/>
      </w:pPr>
    </w:p>
    <w:p w:rsidR="00332561" w:rsidP="00332561" w14:paraId="10BF9405" w14:textId="4A3980A4">
      <w:pPr>
        <w:pStyle w:val="AppendixTitle"/>
      </w:pPr>
      <w:r w:rsidRPr="0023206C">
        <w:t>Appendi</w:t>
      </w:r>
      <w:r>
        <w:t xml:space="preserve">x </w:t>
      </w:r>
      <w:r w:rsidR="00C9450F">
        <w:t>I</w:t>
      </w:r>
      <w:r>
        <w:br/>
      </w:r>
      <w:r>
        <w:br/>
      </w:r>
      <w:r w:rsidR="00A055D4">
        <w:rPr>
          <w:rFonts w:ascii="Arial" w:hAnsi="Arial"/>
          <w:color w:val="046B5C"/>
        </w:rPr>
        <w:t>District Administrative Records</w:t>
      </w:r>
      <w:r w:rsidR="00FF3BC6">
        <w:rPr>
          <w:rFonts w:ascii="Arial" w:hAnsi="Arial"/>
          <w:color w:val="046B5C"/>
        </w:rPr>
        <w:t xml:space="preserve"> </w:t>
      </w:r>
    </w:p>
    <w:p w:rsidR="00332561" w:rsidP="00332561" w14:paraId="6ADF312E" w14:textId="77777777">
      <w:pPr>
        <w:pStyle w:val="AppendixTitle"/>
        <w:sectPr w:rsidSect="000058AC">
          <w:head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A055D4" w:rsidRPr="00951540" w:rsidP="00A055D4" w14:paraId="6BE110E6" w14:textId="54F02FE6">
      <w:pPr>
        <w:keepNext/>
        <w:keepLines/>
        <w:pageBreakBefore/>
        <w:spacing w:before="40" w:after="40" w:line="264" w:lineRule="auto"/>
        <w:rPr>
          <w:rFonts w:ascii="Arial" w:hAnsi="Arial"/>
          <w:b/>
          <w:color w:val="000000"/>
          <w:sz w:val="20"/>
        </w:rPr>
      </w:pPr>
      <w:bookmarkStart w:id="0" w:name="_Toc518900713"/>
      <w:bookmarkStart w:id="1" w:name="_Toc3228801"/>
      <w:bookmarkStart w:id="2" w:name="_Toc40971291"/>
      <w:r w:rsidRPr="00951540">
        <w:rPr>
          <w:rFonts w:ascii="Arial" w:hAnsi="Arial"/>
          <w:b/>
          <w:color w:val="000000"/>
          <w:sz w:val="20"/>
        </w:rPr>
        <w:t xml:space="preserve">Table 1. </w:t>
      </w:r>
      <w:bookmarkEnd w:id="0"/>
      <w:bookmarkEnd w:id="1"/>
      <w:bookmarkEnd w:id="2"/>
      <w:r w:rsidR="00084A5C">
        <w:rPr>
          <w:rFonts w:ascii="Arial" w:hAnsi="Arial"/>
          <w:b/>
          <w:color w:val="000000"/>
          <w:sz w:val="20"/>
        </w:rPr>
        <w:t xml:space="preserve">Summary </w:t>
      </w:r>
      <w:r w:rsidR="006D6957">
        <w:rPr>
          <w:rFonts w:ascii="Arial" w:hAnsi="Arial"/>
          <w:b/>
          <w:color w:val="000000"/>
          <w:sz w:val="20"/>
        </w:rPr>
        <w:t>of</w:t>
      </w:r>
      <w:r>
        <w:rPr>
          <w:rFonts w:ascii="Arial" w:hAnsi="Arial"/>
          <w:b/>
          <w:color w:val="000000"/>
          <w:sz w:val="20"/>
        </w:rPr>
        <w:t xml:space="preserve"> </w:t>
      </w:r>
      <w:r w:rsidR="000C51F5">
        <w:rPr>
          <w:rFonts w:ascii="Arial" w:hAnsi="Arial"/>
          <w:b/>
          <w:color w:val="000000"/>
          <w:sz w:val="20"/>
        </w:rPr>
        <w:t xml:space="preserve">plans for school district </w:t>
      </w:r>
      <w:r w:rsidR="006B2376">
        <w:rPr>
          <w:rFonts w:ascii="Arial" w:hAnsi="Arial"/>
          <w:b/>
          <w:color w:val="000000"/>
          <w:sz w:val="20"/>
        </w:rPr>
        <w:t xml:space="preserve">administrative records </w:t>
      </w:r>
      <w:r w:rsidR="000C51F5">
        <w:rPr>
          <w:rFonts w:ascii="Arial" w:hAnsi="Arial"/>
          <w:b/>
          <w:color w:val="000000"/>
          <w:sz w:val="20"/>
        </w:rPr>
        <w:t xml:space="preserve">collection </w:t>
      </w:r>
    </w:p>
    <w:tbl>
      <w:tblPr>
        <w:tblW w:w="5000" w:type="pct"/>
        <w:tblLook w:val="04A0"/>
      </w:tblPr>
      <w:tblGrid>
        <w:gridCol w:w="2736"/>
        <w:gridCol w:w="6919"/>
      </w:tblGrid>
      <w:tr w14:paraId="782F3FDA" w14:textId="77777777" w:rsidTr="00423678">
        <w:tblPrEx>
          <w:tblW w:w="5000" w:type="pct"/>
          <w:tblLook w:val="04A0"/>
        </w:tblPrEx>
        <w:trPr>
          <w:trHeight w:val="288"/>
          <w:tblHeader/>
        </w:trPr>
        <w:tc>
          <w:tcPr>
            <w:tcW w:w="1417" w:type="pct"/>
            <w:tcBorders>
              <w:left w:val="nil"/>
              <w:right w:val="single" w:sz="4" w:space="0" w:color="FFFFFF"/>
            </w:tcBorders>
            <w:shd w:val="clear" w:color="auto" w:fill="046B5C"/>
            <w:vAlign w:val="bottom"/>
            <w:hideMark/>
          </w:tcPr>
          <w:p w:rsidR="00B04A52" w:rsidRPr="00951540" w:rsidP="001F727E" w14:paraId="3452316E" w14:textId="77777777">
            <w:pPr>
              <w:keepNext/>
              <w:spacing w:before="40" w:after="20" w:line="264" w:lineRule="auto"/>
              <w:rPr>
                <w:rFonts w:ascii="Arial" w:hAnsi="Arial"/>
                <w:b/>
                <w:bCs/>
                <w:color w:val="FFFFFF"/>
                <w:sz w:val="20"/>
              </w:rPr>
            </w:pPr>
            <w:r w:rsidRPr="00951540">
              <w:rPr>
                <w:rFonts w:ascii="Arial" w:hAnsi="Arial"/>
                <w:b/>
                <w:bCs/>
                <w:color w:val="FFFFFF"/>
                <w:sz w:val="20"/>
              </w:rPr>
              <w:t>Data element</w:t>
            </w:r>
          </w:p>
        </w:tc>
        <w:tc>
          <w:tcPr>
            <w:tcW w:w="3583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046B5C"/>
            <w:vAlign w:val="bottom"/>
            <w:hideMark/>
          </w:tcPr>
          <w:p w:rsidR="00B04A52" w:rsidRPr="00951540" w:rsidP="001F727E" w14:paraId="503F15C3" w14:textId="77777777">
            <w:pPr>
              <w:keepNext/>
              <w:spacing w:before="40" w:after="20" w:line="264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</w:rPr>
            </w:pPr>
            <w:r w:rsidRPr="00951540">
              <w:rPr>
                <w:rFonts w:ascii="Arial" w:hAnsi="Arial"/>
                <w:b/>
                <w:bCs/>
                <w:color w:val="FFFFFF"/>
                <w:sz w:val="20"/>
              </w:rPr>
              <w:t>Description</w:t>
            </w:r>
          </w:p>
        </w:tc>
      </w:tr>
      <w:tr w14:paraId="21C35B2E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0B2949" w:themeFill="accent1"/>
          </w:tcPr>
          <w:p w:rsidR="00B04A52" w:rsidRPr="000C51F5" w:rsidP="001F727E" w14:paraId="4D3C6A35" w14:textId="2D4BC4E3">
            <w:pPr>
              <w:spacing w:before="40" w:after="20" w:line="264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C5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Demographic and background</w:t>
            </w:r>
            <w:r w:rsidRPr="000C51F5" w:rsidR="00385B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0C51F5" w:rsidR="00F935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information </w:t>
            </w:r>
          </w:p>
        </w:tc>
      </w:tr>
      <w:tr w14:paraId="18F139A1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0437FED0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School year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7337372C" w14:textId="50C0F852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School year to which the record pertains</w:t>
            </w:r>
          </w:p>
        </w:tc>
      </w:tr>
      <w:tr w14:paraId="57DA45FD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793C90FA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/>
                <w:color w:val="000000"/>
                <w:sz w:val="18"/>
              </w:rPr>
              <w:t xml:space="preserve">Student ID 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2392CF91" w14:textId="23BD7D81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/>
                <w:color w:val="000000"/>
                <w:sz w:val="18"/>
              </w:rPr>
              <w:t xml:space="preserve">ID used by the district or state to uniquely identify students </w:t>
            </w:r>
          </w:p>
        </w:tc>
      </w:tr>
      <w:tr w14:paraId="2CA4EC17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6BBBEFB9" w14:textId="77777777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First name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23E86CDE" w14:textId="5D38D311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First name of student</w:t>
            </w:r>
          </w:p>
        </w:tc>
      </w:tr>
      <w:tr w14:paraId="65D79349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4E01F011" w14:textId="680629A3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Middle name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3B63A17B" w14:textId="513EBB3F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Middle name of </w:t>
            </w:r>
            <w:r>
              <w:rPr>
                <w:rFonts w:ascii="Arial" w:hAnsi="Arial" w:cs="Arial"/>
                <w:color w:val="000000"/>
                <w:sz w:val="18"/>
              </w:rPr>
              <w:t>student</w:t>
            </w:r>
          </w:p>
        </w:tc>
      </w:tr>
      <w:tr w14:paraId="188366AD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1A3A38DB" w14:textId="77777777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Last name 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46A3DB29" w14:textId="01D4C80C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Last name of student</w:t>
            </w:r>
          </w:p>
        </w:tc>
      </w:tr>
      <w:tr w14:paraId="32112A44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0406BFB6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/>
                <w:color w:val="000000"/>
                <w:sz w:val="18"/>
              </w:rPr>
              <w:t>Date of birth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11F559D3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/>
                <w:color w:val="000000"/>
                <w:sz w:val="18"/>
              </w:rPr>
              <w:t>Month, day, and year of birth (for example, MM/DD/YYYY)</w:t>
            </w:r>
          </w:p>
        </w:tc>
      </w:tr>
      <w:tr w14:paraId="38FCCD60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578F3311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Gender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2BA6EE24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Gender of student </w:t>
            </w:r>
          </w:p>
        </w:tc>
      </w:tr>
      <w:tr w14:paraId="18FEAFF5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555FAFB8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Race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52E5097F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Race of student</w:t>
            </w:r>
          </w:p>
        </w:tc>
      </w:tr>
      <w:tr w14:paraId="197D4450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7DB0FC94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Ethnicity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09D6AAE9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Hispanic or Latino indicator for student</w:t>
            </w:r>
          </w:p>
        </w:tc>
      </w:tr>
      <w:tr w14:paraId="443E583B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75B27877" w14:textId="030E1AD8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Grade level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5AC47167" w14:textId="4F28950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Grade level of student</w:t>
            </w:r>
            <w:r w:rsidR="006F5819">
              <w:rPr>
                <w:rFonts w:ascii="Arial" w:hAnsi="Arial" w:cs="Arial"/>
                <w:color w:val="000000"/>
                <w:sz w:val="18"/>
              </w:rPr>
              <w:t>s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 at the beginning of the school year</w:t>
            </w:r>
          </w:p>
        </w:tc>
      </w:tr>
      <w:tr w14:paraId="6BE2B058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26CBB184" w14:textId="2112D3D1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Free and reduced-price </w:t>
            </w:r>
            <w:r>
              <w:rPr>
                <w:rFonts w:ascii="Arial" w:hAnsi="Arial" w:cs="Arial"/>
                <w:color w:val="000000"/>
                <w:sz w:val="18"/>
              </w:rPr>
              <w:t>meal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 (FRP</w:t>
            </w:r>
            <w:r>
              <w:rPr>
                <w:rFonts w:ascii="Arial" w:hAnsi="Arial" w:cs="Arial"/>
                <w:color w:val="000000"/>
                <w:sz w:val="18"/>
              </w:rPr>
              <w:t>M</w:t>
            </w:r>
            <w:r w:rsidRPr="00951540">
              <w:rPr>
                <w:rFonts w:ascii="Arial" w:hAnsi="Arial" w:cs="Arial"/>
                <w:color w:val="000000"/>
                <w:sz w:val="18"/>
              </w:rPr>
              <w:t>) status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6F65E5E0" w14:textId="62EA0F1A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Student’s eligibility for free or reduced-price </w:t>
            </w:r>
            <w:r>
              <w:rPr>
                <w:rFonts w:ascii="Arial" w:hAnsi="Arial" w:cs="Arial"/>
                <w:color w:val="000000"/>
                <w:sz w:val="18"/>
              </w:rPr>
              <w:t>meal</w:t>
            </w:r>
            <w:r w:rsidR="006F5819">
              <w:rPr>
                <w:rFonts w:ascii="Arial" w:hAnsi="Arial" w:cs="Arial"/>
                <w:color w:val="000000"/>
                <w:sz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as of the beginning of the school year </w:t>
            </w:r>
          </w:p>
        </w:tc>
      </w:tr>
      <w:tr w14:paraId="5ECE82B5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7294154E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English learner status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36023C8F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English learner status of student as of the beginning of the school year </w:t>
            </w:r>
          </w:p>
        </w:tc>
      </w:tr>
      <w:tr w14:paraId="52B33661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3379546A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Special education status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50A8273F" w14:textId="77777777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Special education status of student, such as having an Individualized Education Program, as of the beginning of the school year </w:t>
            </w:r>
          </w:p>
        </w:tc>
      </w:tr>
      <w:tr w14:paraId="0A9F2D33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403A1169" w14:textId="77777777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School ID: beginning of the school year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0EBAD1BF" w14:textId="044C789A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ID used by the district or state to uniquely identify the school in which the student was enrolled at the beginning of the school year   </w:t>
            </w:r>
          </w:p>
        </w:tc>
      </w:tr>
      <w:tr w14:paraId="2E60B149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1795A278" w14:textId="77777777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School name: beginning of the school year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62869E1F" w14:textId="485235F5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Name of school corresponding to School ID for </w:t>
            </w:r>
            <w:r w:rsidR="006F5819">
              <w:rPr>
                <w:rFonts w:ascii="Arial" w:hAnsi="Arial" w:cs="Arial"/>
                <w:color w:val="000000"/>
                <w:sz w:val="18"/>
              </w:rPr>
              <w:t xml:space="preserve">the 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beginning of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the 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school year </w:t>
            </w:r>
          </w:p>
        </w:tc>
      </w:tr>
      <w:tr w14:paraId="4275F668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4E7E01EE" w14:textId="77777777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School level: beginning of the school year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531CDB14" w14:textId="6C125025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Indicator whether the school is a middle school or a high school for the beginning of the school year</w:t>
            </w:r>
          </w:p>
        </w:tc>
      </w:tr>
      <w:tr w14:paraId="41FA4C05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427AC946" w14:textId="77777777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School ID: end of the school year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7B8865EE" w14:textId="13E5CF41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ID used by the district or state to uniquely identify the school in which the student was enrolled at the end of the school year   </w:t>
            </w:r>
          </w:p>
        </w:tc>
      </w:tr>
      <w:tr w14:paraId="7F0AC646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3A433AFA" w14:textId="77777777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School name: end of the school year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951540" w:rsidP="001F727E" w14:paraId="403A5685" w14:textId="7BC0E745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Name of school corresponding to School ID for end of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the </w:t>
            </w:r>
            <w:r w:rsidRPr="00951540">
              <w:rPr>
                <w:rFonts w:ascii="Arial" w:hAnsi="Arial" w:cs="Arial"/>
                <w:color w:val="000000"/>
                <w:sz w:val="18"/>
              </w:rPr>
              <w:t>school year</w:t>
            </w:r>
          </w:p>
        </w:tc>
      </w:tr>
      <w:tr w14:paraId="48E83582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CD0C7D" w:rsidP="001F727E" w14:paraId="5B65700D" w14:textId="77777777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CD0C7D">
              <w:rPr>
                <w:rFonts w:ascii="Arial" w:hAnsi="Arial" w:cs="Arial"/>
                <w:color w:val="000000"/>
                <w:sz w:val="18"/>
              </w:rPr>
              <w:t>School level: end of the school year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B04A52" w:rsidRPr="00CD0C7D" w:rsidP="001F727E" w14:paraId="5D88900B" w14:textId="7843E5BD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CD0C7D">
              <w:rPr>
                <w:rFonts w:ascii="Arial" w:hAnsi="Arial" w:cs="Arial"/>
                <w:color w:val="000000"/>
                <w:sz w:val="18"/>
              </w:rPr>
              <w:t>Indicator whether the school is a middle school or a high school for the end of the school year</w:t>
            </w:r>
          </w:p>
        </w:tc>
      </w:tr>
      <w:tr w14:paraId="0D7C0026" w14:textId="77777777" w:rsidTr="007D0852">
        <w:tblPrEx>
          <w:tblW w:w="5000" w:type="pct"/>
          <w:tblLook w:val="04A0"/>
        </w:tblPrEx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0B2949" w:themeFill="accent1"/>
          </w:tcPr>
          <w:p w:rsidR="00B04A52" w:rsidRPr="000C51F5" w:rsidP="001F727E" w14:paraId="371DCE31" w14:textId="68F0ACF7">
            <w:pPr>
              <w:spacing w:before="40" w:after="20"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5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Assessments</w:t>
            </w:r>
            <w:r w:rsidRPr="000C51F5" w:rsidR="0088275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a</w:t>
            </w:r>
            <w:r w:rsidRPr="000C51F5" w:rsidR="008A5A3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 xml:space="preserve"> </w:t>
            </w:r>
          </w:p>
        </w:tc>
      </w:tr>
      <w:tr w14:paraId="0A204FBB" w14:textId="77777777" w:rsidTr="007D0852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FC3147" w:rsidRPr="00951540" w:rsidP="00FC3147" w14:paraId="31777C49" w14:textId="5EDD4D01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Math score</w:t>
            </w:r>
            <w:r w:rsidR="00102E57">
              <w:rPr>
                <w:rFonts w:ascii="Arial" w:hAnsi="Arial" w:cs="Arial"/>
                <w:color w:val="000000"/>
                <w:sz w:val="18"/>
              </w:rPr>
              <w:t>s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 on the </w:t>
            </w:r>
            <w:r w:rsidR="002C6A60">
              <w:rPr>
                <w:rFonts w:ascii="Arial" w:hAnsi="Arial" w:cs="Arial"/>
                <w:color w:val="000000"/>
                <w:sz w:val="18"/>
              </w:rPr>
              <w:t>Algebra I</w:t>
            </w:r>
            <w:r w:rsidRPr="00634DFB">
              <w:rPr>
                <w:rFonts w:ascii="Arial" w:hAnsi="Arial" w:cs="Arial"/>
                <w:color w:val="000000"/>
                <w:sz w:val="18"/>
              </w:rPr>
              <w:t xml:space="preserve"> semester and end-of-course assessments</w:t>
            </w:r>
            <w:r w:rsidRPr="00951540">
              <w:rPr>
                <w:rFonts w:ascii="Arial" w:hAnsi="Arial" w:cs="Arial"/>
                <w:color w:val="000000"/>
                <w:sz w:val="18"/>
              </w:rPr>
              <w:t>, as available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FC3147" w:rsidRPr="00951540" w:rsidP="00FC3147" w14:paraId="4FE7C93F" w14:textId="49DF4EFF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core on the </w:t>
            </w:r>
            <w:r w:rsidR="002D29B6">
              <w:rPr>
                <w:rFonts w:ascii="Arial" w:hAnsi="Arial" w:cs="Arial"/>
                <w:color w:val="000000"/>
                <w:sz w:val="18"/>
              </w:rPr>
              <w:t xml:space="preserve">Algebra I </w:t>
            </w:r>
            <w:r w:rsidRPr="00951540">
              <w:rPr>
                <w:rFonts w:ascii="Arial" w:hAnsi="Arial" w:cs="Arial"/>
                <w:color w:val="000000"/>
                <w:sz w:val="18"/>
              </w:rPr>
              <w:t>assessment</w:t>
            </w:r>
            <w:r w:rsidR="0086208D">
              <w:rPr>
                <w:rFonts w:ascii="Arial" w:hAnsi="Arial" w:cs="Arial"/>
                <w:color w:val="000000"/>
                <w:sz w:val="18"/>
              </w:rPr>
              <w:t>, including a</w:t>
            </w:r>
            <w:r w:rsidRPr="00951540">
              <w:rPr>
                <w:rFonts w:ascii="Arial" w:hAnsi="Arial" w:cs="Arial"/>
                <w:color w:val="000000"/>
                <w:sz w:val="18"/>
              </w:rPr>
              <w:t>ll available scores (for example, scale score, normal curve equivalents, and number correct</w:t>
            </w:r>
            <w:r w:rsidR="0086208D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</w:tr>
      <w:tr w14:paraId="7945B4ED" w14:textId="77777777" w:rsidTr="007D0852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FC3147" w:rsidRPr="00951540" w:rsidP="00FC3147" w14:paraId="1CE32EAF" w14:textId="2EB8626F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Description of </w:t>
            </w:r>
            <w:r w:rsidRPr="00951540" w:rsidR="009A2B18">
              <w:rPr>
                <w:rFonts w:ascii="Arial" w:hAnsi="Arial" w:cs="Arial"/>
                <w:color w:val="000000"/>
                <w:sz w:val="18"/>
              </w:rPr>
              <w:t xml:space="preserve">the </w:t>
            </w:r>
            <w:r w:rsidR="002C6A60">
              <w:rPr>
                <w:rFonts w:ascii="Arial" w:hAnsi="Arial" w:cs="Arial"/>
                <w:color w:val="000000"/>
                <w:sz w:val="18"/>
              </w:rPr>
              <w:t>Algebra I</w:t>
            </w:r>
            <w:r w:rsidRPr="00634DFB" w:rsidR="009A2B18">
              <w:rPr>
                <w:rFonts w:ascii="Arial" w:hAnsi="Arial" w:cs="Arial"/>
                <w:color w:val="000000"/>
                <w:sz w:val="18"/>
              </w:rPr>
              <w:t xml:space="preserve"> semester and end-of-course assessments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FC3147" w:rsidRPr="00951540" w:rsidP="00FC3147" w14:paraId="5282A6CC" w14:textId="3EFD4136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Name of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2C6A60">
              <w:rPr>
                <w:rFonts w:ascii="Arial" w:hAnsi="Arial" w:cs="Arial"/>
                <w:color w:val="000000"/>
                <w:sz w:val="18"/>
              </w:rPr>
              <w:t>Algebra I</w:t>
            </w:r>
            <w:r w:rsidR="00282A8F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assessment test</w:t>
            </w:r>
            <w:r w:rsidR="00282A8F">
              <w:rPr>
                <w:rFonts w:ascii="Arial" w:hAnsi="Arial" w:cs="Arial"/>
                <w:color w:val="000000"/>
                <w:sz w:val="18"/>
              </w:rPr>
              <w:t>, including any modifications</w:t>
            </w:r>
          </w:p>
        </w:tc>
      </w:tr>
      <w:tr w14:paraId="6C7352F3" w14:textId="77777777" w:rsidTr="007D0852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FC3147" w:rsidRPr="00951540" w:rsidP="00FC3147" w14:paraId="7592038F" w14:textId="791E7E24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Algebra I</w:t>
            </w:r>
            <w:r w:rsidRPr="00634DFB" w:rsidR="009A2B18">
              <w:rPr>
                <w:rFonts w:ascii="Arial" w:hAnsi="Arial" w:cs="Arial"/>
                <w:color w:val="000000"/>
                <w:sz w:val="18"/>
              </w:rPr>
              <w:t xml:space="preserve"> semester and end-of-course assessments</w:t>
            </w:r>
            <w:r w:rsidR="009A2B18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951540">
              <w:rPr>
                <w:rFonts w:ascii="Arial" w:hAnsi="Arial" w:cs="Arial"/>
                <w:color w:val="000000"/>
                <w:sz w:val="18"/>
              </w:rPr>
              <w:t>language indicator (if other than English)</w:t>
            </w:r>
            <w:r w:rsidR="00BC75C8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FC3147" w:rsidRPr="00951540" w:rsidP="00FC3147" w14:paraId="7D9F89B8" w14:textId="3EBC25DC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Indicator for whether the </w:t>
            </w:r>
            <w:r>
              <w:rPr>
                <w:rFonts w:ascii="Arial" w:hAnsi="Arial" w:cs="Arial"/>
                <w:color w:val="000000"/>
                <w:sz w:val="18"/>
              </w:rPr>
              <w:t>assessment</w:t>
            </w:r>
            <w:r w:rsidR="00282A8F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951540">
              <w:rPr>
                <w:rFonts w:ascii="Arial" w:hAnsi="Arial" w:cs="Arial"/>
                <w:color w:val="000000"/>
                <w:sz w:val="18"/>
              </w:rPr>
              <w:t>was taken in a language other than English, such as Spanish</w:t>
            </w:r>
          </w:p>
        </w:tc>
      </w:tr>
      <w:tr w14:paraId="4C9C4964" w14:textId="77777777" w:rsidTr="007D0852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FC3147" w:rsidRPr="00951540" w:rsidP="00FC3147" w14:paraId="0D7D6C63" w14:textId="475F9610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Algebra I</w:t>
            </w:r>
            <w:r w:rsidRPr="00634DFB" w:rsidR="009A2B18">
              <w:rPr>
                <w:rFonts w:ascii="Arial" w:hAnsi="Arial" w:cs="Arial"/>
                <w:color w:val="000000"/>
                <w:sz w:val="18"/>
              </w:rPr>
              <w:t xml:space="preserve"> semester and end-of-course assessment</w:t>
            </w:r>
            <w:r w:rsidR="009A2B18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951540">
              <w:rPr>
                <w:rFonts w:ascii="Arial" w:hAnsi="Arial" w:cs="Arial"/>
                <w:color w:val="000000"/>
                <w:sz w:val="18"/>
              </w:rPr>
              <w:t>date</w:t>
            </w:r>
            <w:r w:rsidR="002431AA">
              <w:rPr>
                <w:rFonts w:ascii="Arial" w:hAnsi="Arial" w:cs="Arial"/>
                <w:color w:val="000000"/>
                <w:sz w:val="18"/>
              </w:rPr>
              <w:t>s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FC3147" w:rsidRPr="00951540" w:rsidP="00FC3147" w14:paraId="1FB3B7BB" w14:textId="14ECC5DB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>Date</w:t>
            </w:r>
            <w:r w:rsidR="00282A8F">
              <w:rPr>
                <w:rFonts w:ascii="Arial" w:hAnsi="Arial" w:cs="Arial"/>
                <w:color w:val="000000"/>
                <w:sz w:val="18"/>
              </w:rPr>
              <w:t>s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 of </w:t>
            </w:r>
            <w:r w:rsidR="002C6A60">
              <w:rPr>
                <w:rFonts w:ascii="Arial" w:hAnsi="Arial" w:cs="Arial"/>
                <w:color w:val="000000"/>
                <w:sz w:val="18"/>
              </w:rPr>
              <w:t>Algebra I</w:t>
            </w:r>
            <w:r w:rsidR="00282A8F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assessment</w:t>
            </w:r>
            <w:r w:rsidR="002D29B6">
              <w:rPr>
                <w:rFonts w:ascii="Arial" w:hAnsi="Arial" w:cs="Arial"/>
                <w:color w:val="000000"/>
                <w:sz w:val="18"/>
              </w:rPr>
              <w:t>s</w:t>
            </w:r>
            <w:r w:rsidRPr="00951540">
              <w:rPr>
                <w:rFonts w:ascii="Arial" w:hAnsi="Arial" w:cs="Arial"/>
                <w:color w:val="000000"/>
                <w:sz w:val="18"/>
              </w:rPr>
              <w:t xml:space="preserve"> taken by </w:t>
            </w:r>
            <w:r w:rsidR="006F5819">
              <w:rPr>
                <w:rFonts w:ascii="Arial" w:hAnsi="Arial" w:cs="Arial"/>
                <w:color w:val="000000"/>
                <w:sz w:val="18"/>
              </w:rPr>
              <w:t xml:space="preserve">the </w:t>
            </w:r>
            <w:r w:rsidRPr="00951540">
              <w:rPr>
                <w:rFonts w:ascii="Arial" w:hAnsi="Arial" w:cs="Arial"/>
                <w:color w:val="000000"/>
                <w:sz w:val="18"/>
              </w:rPr>
              <w:t>student</w:t>
            </w:r>
          </w:p>
        </w:tc>
      </w:tr>
      <w:tr w14:paraId="59E64350" w14:textId="77777777" w:rsidTr="007D0852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FC3147" w:rsidRPr="00951540" w:rsidP="00FC3147" w14:paraId="17D0EFD4" w14:textId="41CCDBAD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Algebra I</w:t>
            </w:r>
            <w:r w:rsidRPr="00634DFB" w:rsidR="002431AA">
              <w:rPr>
                <w:rFonts w:ascii="Arial" w:hAnsi="Arial" w:cs="Arial"/>
                <w:color w:val="000000"/>
                <w:sz w:val="18"/>
              </w:rPr>
              <w:t xml:space="preserve"> semester and end-of-course assessments</w:t>
            </w:r>
            <w:r w:rsidR="002431A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951540">
              <w:rPr>
                <w:rFonts w:ascii="Arial" w:hAnsi="Arial" w:cs="Arial"/>
                <w:color w:val="000000"/>
                <w:sz w:val="18"/>
              </w:rPr>
              <w:t>mode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FC3147" w:rsidRPr="00951540" w:rsidP="00FC3147" w14:paraId="458D5442" w14:textId="086CB87D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951540">
              <w:rPr>
                <w:rFonts w:ascii="Arial" w:hAnsi="Arial" w:cs="Arial"/>
                <w:color w:val="000000"/>
                <w:sz w:val="18"/>
              </w:rPr>
              <w:t xml:space="preserve">Indicator for whether the </w:t>
            </w:r>
            <w:r w:rsidR="002C6A60">
              <w:rPr>
                <w:rFonts w:ascii="Arial" w:hAnsi="Arial" w:cs="Arial"/>
                <w:color w:val="000000"/>
                <w:sz w:val="18"/>
              </w:rPr>
              <w:t>Algebra I</w:t>
            </w:r>
            <w:r w:rsidR="004A5B3C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assessment </w:t>
            </w:r>
            <w:r w:rsidRPr="00951540">
              <w:rPr>
                <w:rFonts w:ascii="Arial" w:hAnsi="Arial" w:cs="Arial"/>
                <w:color w:val="000000"/>
                <w:sz w:val="18"/>
              </w:rPr>
              <w:t>was administered by computer, paper, or other mode</w:t>
            </w:r>
          </w:p>
        </w:tc>
      </w:tr>
      <w:tr w14:paraId="256F2688" w14:textId="77777777" w:rsidTr="007D0852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FC3147" w:rsidRPr="00951540" w:rsidP="00FC3147" w14:paraId="1482D9D2" w14:textId="4ACBB0FF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Algebra I</w:t>
            </w:r>
            <w:r w:rsidRPr="00634DFB" w:rsidR="0004724B">
              <w:rPr>
                <w:rFonts w:ascii="Arial" w:hAnsi="Arial" w:cs="Arial"/>
                <w:color w:val="000000"/>
                <w:sz w:val="18"/>
              </w:rPr>
              <w:t xml:space="preserve"> semester and end-of-course assessments</w:t>
            </w:r>
            <w:r w:rsidR="0004724B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CD0C7D">
              <w:rPr>
                <w:rFonts w:ascii="Arial" w:hAnsi="Arial" w:cs="Arial"/>
                <w:color w:val="000000"/>
                <w:sz w:val="18"/>
              </w:rPr>
              <w:t xml:space="preserve">exemption or invalidation code, as applicable 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FC3147" w:rsidRPr="00951540" w:rsidP="00FC3147" w14:paraId="7AEB06C1" w14:textId="7C6D540A">
            <w:pPr>
              <w:spacing w:before="40" w:after="20" w:line="264" w:lineRule="auto"/>
              <w:rPr>
                <w:rFonts w:ascii="Arial" w:hAnsi="Arial" w:cs="Arial"/>
                <w:color w:val="000000"/>
                <w:sz w:val="18"/>
              </w:rPr>
            </w:pPr>
            <w:r w:rsidRPr="00CD0C7D">
              <w:rPr>
                <w:rFonts w:ascii="Arial" w:hAnsi="Arial" w:cs="Arial"/>
                <w:color w:val="000000"/>
                <w:sz w:val="18"/>
              </w:rPr>
              <w:t xml:space="preserve">Code or indicator if a student received an exemption from taking </w:t>
            </w:r>
            <w:r w:rsidR="004A5B3C">
              <w:rPr>
                <w:rFonts w:ascii="Arial" w:hAnsi="Arial" w:cs="Arial"/>
                <w:color w:val="000000"/>
                <w:sz w:val="18"/>
              </w:rPr>
              <w:t xml:space="preserve">the </w:t>
            </w:r>
            <w:r w:rsidR="002C6A60">
              <w:rPr>
                <w:rFonts w:ascii="Arial" w:hAnsi="Arial" w:cs="Arial"/>
                <w:color w:val="000000"/>
                <w:sz w:val="18"/>
              </w:rPr>
              <w:t>Algebra I</w:t>
            </w:r>
            <w:r w:rsidR="004A5B3C">
              <w:rPr>
                <w:rFonts w:ascii="Arial" w:hAnsi="Arial" w:cs="Arial"/>
                <w:color w:val="000000"/>
                <w:sz w:val="18"/>
              </w:rPr>
              <w:t xml:space="preserve"> assessment </w:t>
            </w:r>
            <w:r w:rsidRPr="00CD0C7D">
              <w:rPr>
                <w:rFonts w:ascii="Arial" w:hAnsi="Arial" w:cs="Arial"/>
                <w:color w:val="000000"/>
                <w:sz w:val="18"/>
              </w:rPr>
              <w:t xml:space="preserve">(such as a medical exemption) or the test was found to be invalid   </w:t>
            </w:r>
          </w:p>
        </w:tc>
      </w:tr>
      <w:tr w14:paraId="2514D917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0B2949" w:themeFill="accent1"/>
          </w:tcPr>
          <w:p w:rsidR="002431AA" w:rsidRPr="000C51F5" w:rsidP="00FC3147" w14:paraId="6475C821" w14:textId="56CBB948">
            <w:pPr>
              <w:spacing w:before="40" w:after="20"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5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Course data</w:t>
            </w:r>
          </w:p>
        </w:tc>
      </w:tr>
      <w:tr w14:paraId="20053E73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FC3147" w:rsidRPr="00951540" w:rsidP="00FC3147" w14:paraId="7225EF6D" w14:textId="4C6D8A5A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Math course passage</w:t>
            </w:r>
            <w:r w:rsidR="00D54502">
              <w:rPr>
                <w:rFonts w:ascii="Arial" w:hAnsi="Arial"/>
                <w:color w:val="000000"/>
                <w:sz w:val="18"/>
              </w:rPr>
              <w:t xml:space="preserve"> status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FC3147" w:rsidRPr="00951540" w:rsidP="00FC3147" w14:paraId="345F1E03" w14:textId="5FF17EC1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Whether students passed their math course </w:t>
            </w:r>
          </w:p>
        </w:tc>
      </w:tr>
      <w:tr w14:paraId="357FC0EE" w14:textId="77777777" w:rsidTr="00423678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FC3147" w:rsidRPr="00951540" w:rsidP="00FC3147" w14:paraId="04397C4D" w14:textId="2B6B0E51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Algebra I course passage </w:t>
            </w:r>
            <w:r w:rsidR="00D54502">
              <w:rPr>
                <w:rFonts w:ascii="Arial" w:hAnsi="Arial"/>
                <w:color w:val="000000"/>
                <w:sz w:val="18"/>
              </w:rPr>
              <w:t>status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FC3147" w:rsidRPr="00951540" w:rsidP="00FC3147" w14:paraId="2C624421" w14:textId="365D0015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Whether students passed their </w:t>
            </w:r>
            <w:r w:rsidR="002C6A60">
              <w:rPr>
                <w:rFonts w:ascii="Arial" w:hAnsi="Arial"/>
                <w:color w:val="000000"/>
                <w:sz w:val="18"/>
              </w:rPr>
              <w:t>Algebra I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 w:rsidR="00D54502">
              <w:rPr>
                <w:rFonts w:ascii="Arial" w:hAnsi="Arial"/>
                <w:color w:val="000000"/>
                <w:sz w:val="18"/>
              </w:rPr>
              <w:t>course</w:t>
            </w:r>
          </w:p>
        </w:tc>
      </w:tr>
      <w:tr w14:paraId="4D896193" w14:textId="77777777" w:rsidTr="007D0852">
        <w:tblPrEx>
          <w:tblW w:w="5000" w:type="pct"/>
          <w:tblLook w:val="04A0"/>
        </w:tblPrEx>
        <w:trPr>
          <w:trHeight w:val="279"/>
        </w:trPr>
        <w:tc>
          <w:tcPr>
            <w:tcW w:w="1417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D54502" w:rsidP="00FC3147" w14:paraId="6A73FD58" w14:textId="24833629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Algebra I course grades</w:t>
            </w:r>
          </w:p>
        </w:tc>
        <w:tc>
          <w:tcPr>
            <w:tcW w:w="3583" w:type="pct"/>
            <w:tcBorders>
              <w:top w:val="single" w:sz="4" w:space="0" w:color="046B5C"/>
              <w:left w:val="single" w:sz="4" w:space="0" w:color="046B5C"/>
              <w:bottom w:val="single" w:sz="4" w:space="0" w:color="046B5C"/>
              <w:right w:val="single" w:sz="4" w:space="0" w:color="046B5C"/>
            </w:tcBorders>
            <w:shd w:val="clear" w:color="auto" w:fill="auto"/>
          </w:tcPr>
          <w:p w:rsidR="00D54502" w:rsidP="00FC3147" w14:paraId="7ECB04F0" w14:textId="13902D89">
            <w:pPr>
              <w:spacing w:before="40" w:after="20" w:line="264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The course grade attained in </w:t>
            </w:r>
            <w:r w:rsidR="002C6A60">
              <w:rPr>
                <w:rFonts w:ascii="Arial" w:hAnsi="Arial"/>
                <w:color w:val="000000"/>
                <w:sz w:val="18"/>
              </w:rPr>
              <w:t>Algebra I</w:t>
            </w:r>
          </w:p>
        </w:tc>
      </w:tr>
    </w:tbl>
    <w:p w:rsidR="00423678" w:rsidP="0088275F" w14:paraId="796EEC64" w14:textId="54EBEF56">
      <w:pPr>
        <w:rPr>
          <w:rFonts w:asciiTheme="majorHAnsi" w:hAnsiTheme="majorHAnsi" w:cstheme="majorHAnsi"/>
          <w:sz w:val="18"/>
          <w:szCs w:val="18"/>
        </w:rPr>
      </w:pPr>
      <w:r w:rsidRPr="00423678">
        <w:rPr>
          <w:rFonts w:asciiTheme="majorHAnsi" w:hAnsiTheme="majorHAnsi" w:cstheme="majorHAnsi"/>
          <w:sz w:val="18"/>
          <w:szCs w:val="18"/>
        </w:rPr>
        <w:t>N</w:t>
      </w:r>
      <w:r w:rsidR="0052204F">
        <w:rPr>
          <w:rFonts w:asciiTheme="majorHAnsi" w:hAnsiTheme="majorHAnsi" w:cstheme="majorHAnsi"/>
          <w:sz w:val="18"/>
          <w:szCs w:val="18"/>
        </w:rPr>
        <w:t xml:space="preserve">otes: The study will request </w:t>
      </w:r>
      <w:r w:rsidR="0079513E">
        <w:rPr>
          <w:rFonts w:asciiTheme="majorHAnsi" w:hAnsiTheme="majorHAnsi" w:cstheme="majorHAnsi"/>
          <w:sz w:val="18"/>
          <w:szCs w:val="18"/>
        </w:rPr>
        <w:t>data for</w:t>
      </w:r>
      <w:r w:rsidR="00B22DBA">
        <w:rPr>
          <w:rFonts w:asciiTheme="majorHAnsi" w:hAnsiTheme="majorHAnsi" w:cstheme="majorHAnsi"/>
          <w:sz w:val="18"/>
          <w:szCs w:val="18"/>
        </w:rPr>
        <w:t xml:space="preserve"> both the</w:t>
      </w:r>
      <w:r w:rsidR="0052204F">
        <w:rPr>
          <w:rFonts w:asciiTheme="majorHAnsi" w:hAnsiTheme="majorHAnsi" w:cstheme="majorHAnsi"/>
          <w:sz w:val="18"/>
          <w:szCs w:val="18"/>
        </w:rPr>
        <w:t xml:space="preserve"> 2023-2024</w:t>
      </w:r>
      <w:r w:rsidR="00B22DBA">
        <w:rPr>
          <w:rFonts w:asciiTheme="majorHAnsi" w:hAnsiTheme="majorHAnsi" w:cstheme="majorHAnsi"/>
          <w:sz w:val="18"/>
          <w:szCs w:val="18"/>
        </w:rPr>
        <w:t xml:space="preserve"> and 2024-2025 school years.</w:t>
      </w:r>
      <w:r w:rsidR="00382FA1">
        <w:rPr>
          <w:rFonts w:asciiTheme="majorHAnsi" w:hAnsiTheme="majorHAnsi" w:cstheme="majorHAnsi"/>
          <w:sz w:val="18"/>
          <w:szCs w:val="18"/>
        </w:rPr>
        <w:t xml:space="preserve"> Depending on the availability of data in the district,</w:t>
      </w:r>
      <w:r w:rsidR="00B22DBA">
        <w:rPr>
          <w:rFonts w:asciiTheme="majorHAnsi" w:hAnsiTheme="majorHAnsi" w:cstheme="majorHAnsi"/>
          <w:sz w:val="18"/>
          <w:szCs w:val="18"/>
        </w:rPr>
        <w:t xml:space="preserve"> </w:t>
      </w:r>
      <w:r w:rsidR="00382FA1">
        <w:rPr>
          <w:rFonts w:asciiTheme="majorHAnsi" w:hAnsiTheme="majorHAnsi" w:cstheme="majorHAnsi"/>
          <w:sz w:val="18"/>
          <w:szCs w:val="18"/>
        </w:rPr>
        <w:t>s</w:t>
      </w:r>
      <w:r w:rsidR="00B22DBA">
        <w:rPr>
          <w:rFonts w:asciiTheme="majorHAnsi" w:hAnsiTheme="majorHAnsi" w:cstheme="majorHAnsi"/>
          <w:sz w:val="18"/>
          <w:szCs w:val="18"/>
        </w:rPr>
        <w:t>ome variables may only be requested for one of the two years</w:t>
      </w:r>
      <w:r w:rsidR="00382FA1">
        <w:rPr>
          <w:rFonts w:asciiTheme="majorHAnsi" w:hAnsiTheme="majorHAnsi" w:cstheme="majorHAnsi"/>
          <w:sz w:val="18"/>
          <w:szCs w:val="18"/>
        </w:rPr>
        <w:t xml:space="preserve"> or </w:t>
      </w:r>
      <w:r w:rsidR="00924307">
        <w:rPr>
          <w:rFonts w:asciiTheme="majorHAnsi" w:hAnsiTheme="majorHAnsi" w:cstheme="majorHAnsi"/>
          <w:sz w:val="18"/>
          <w:szCs w:val="18"/>
        </w:rPr>
        <w:t xml:space="preserve">may only be requested </w:t>
      </w:r>
      <w:r w:rsidR="00382FA1">
        <w:rPr>
          <w:rFonts w:asciiTheme="majorHAnsi" w:hAnsiTheme="majorHAnsi" w:cstheme="majorHAnsi"/>
          <w:sz w:val="18"/>
          <w:szCs w:val="18"/>
        </w:rPr>
        <w:t xml:space="preserve">at the </w:t>
      </w:r>
      <w:r w:rsidR="000804A6">
        <w:rPr>
          <w:rFonts w:asciiTheme="majorHAnsi" w:hAnsiTheme="majorHAnsi" w:cstheme="majorHAnsi"/>
          <w:sz w:val="18"/>
          <w:szCs w:val="18"/>
        </w:rPr>
        <w:t xml:space="preserve">school </w:t>
      </w:r>
      <w:r w:rsidR="00382FA1">
        <w:rPr>
          <w:rFonts w:asciiTheme="majorHAnsi" w:hAnsiTheme="majorHAnsi" w:cstheme="majorHAnsi"/>
          <w:sz w:val="18"/>
          <w:szCs w:val="18"/>
        </w:rPr>
        <w:t>level.</w:t>
      </w:r>
    </w:p>
    <w:p w:rsidR="00332561" w:rsidRPr="007B168D" w:rsidP="00423678" w14:paraId="67B6C8C2" w14:textId="64F65231">
      <w:pPr>
        <w:rPr>
          <w:sz w:val="14"/>
        </w:rPr>
      </w:pP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423678" w:rsidR="0088275F">
        <w:rPr>
          <w:rFonts w:asciiTheme="majorHAnsi" w:hAnsiTheme="majorHAnsi" w:cstheme="majorHAnsi"/>
          <w:sz w:val="18"/>
          <w:szCs w:val="18"/>
          <w:vertAlign w:val="superscript"/>
        </w:rPr>
        <w:t>a</w:t>
      </w:r>
      <w:r w:rsidR="0088275F">
        <w:rPr>
          <w:rFonts w:asciiTheme="majorHAnsi" w:hAnsiTheme="majorHAnsi" w:cstheme="majorHAnsi"/>
          <w:sz w:val="18"/>
          <w:szCs w:val="18"/>
          <w:vertAlign w:val="superscript"/>
        </w:rPr>
        <w:t xml:space="preserve"> </w:t>
      </w:r>
      <w:r w:rsidR="00F8445E">
        <w:rPr>
          <w:rFonts w:asciiTheme="majorHAnsi" w:hAnsiTheme="majorHAnsi" w:cstheme="majorHAnsi"/>
          <w:sz w:val="18"/>
          <w:szCs w:val="18"/>
        </w:rPr>
        <w:t>T</w:t>
      </w:r>
      <w:r w:rsidR="0086208D">
        <w:rPr>
          <w:rFonts w:asciiTheme="majorHAnsi" w:hAnsiTheme="majorHAnsi" w:cstheme="majorHAnsi"/>
          <w:sz w:val="18"/>
          <w:szCs w:val="18"/>
        </w:rPr>
        <w:t xml:space="preserve">he study </w:t>
      </w:r>
      <w:r w:rsidR="00461372">
        <w:rPr>
          <w:rFonts w:asciiTheme="majorHAnsi" w:hAnsiTheme="majorHAnsi" w:cstheme="majorHAnsi"/>
          <w:sz w:val="18"/>
          <w:szCs w:val="18"/>
        </w:rPr>
        <w:t xml:space="preserve">team </w:t>
      </w:r>
      <w:r w:rsidR="00924307">
        <w:rPr>
          <w:rFonts w:asciiTheme="majorHAnsi" w:hAnsiTheme="majorHAnsi" w:cstheme="majorHAnsi"/>
          <w:sz w:val="18"/>
          <w:szCs w:val="18"/>
        </w:rPr>
        <w:t>may</w:t>
      </w:r>
      <w:r w:rsidR="0086208D">
        <w:rPr>
          <w:rFonts w:asciiTheme="majorHAnsi" w:hAnsiTheme="majorHAnsi" w:cstheme="majorHAnsi"/>
          <w:sz w:val="18"/>
          <w:szCs w:val="18"/>
        </w:rPr>
        <w:t xml:space="preserve"> also request the same data for state math assessments</w:t>
      </w:r>
      <w:r w:rsidR="00F8445E">
        <w:rPr>
          <w:rFonts w:asciiTheme="majorHAnsi" w:hAnsiTheme="majorHAnsi" w:cstheme="majorHAnsi"/>
          <w:sz w:val="18"/>
          <w:szCs w:val="18"/>
        </w:rPr>
        <w:t xml:space="preserve">, depending on the availability </w:t>
      </w:r>
      <w:r w:rsidR="009F44DB">
        <w:rPr>
          <w:rFonts w:asciiTheme="majorHAnsi" w:hAnsiTheme="majorHAnsi" w:cstheme="majorHAnsi"/>
          <w:sz w:val="18"/>
          <w:szCs w:val="18"/>
        </w:rPr>
        <w:t>of the data</w:t>
      </w:r>
      <w:r w:rsidR="0086208D">
        <w:rPr>
          <w:rFonts w:asciiTheme="majorHAnsi" w:hAnsiTheme="majorHAnsi" w:cstheme="majorHAnsi"/>
          <w:sz w:val="18"/>
          <w:szCs w:val="18"/>
        </w:rPr>
        <w:t>.</w:t>
      </w:r>
      <w:r w:rsidR="008A5A30">
        <w:rPr>
          <w:rFonts w:asciiTheme="majorHAnsi" w:hAnsiTheme="majorHAnsi" w:cstheme="majorHAnsi"/>
          <w:sz w:val="18"/>
          <w:szCs w:val="18"/>
        </w:rPr>
        <w:t xml:space="preserve"> </w:t>
      </w:r>
    </w:p>
    <w:sectPr>
      <w:pgSz w:w="12240" w:h="15840"/>
      <w:pgMar w:top="76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3049" w:rsidP="00AA33D3" w14:paraId="63263E8C" w14:textId="7D140EF8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>
      <w:rPr>
        <w:b/>
        <w:noProof/>
      </w:rPr>
      <w:t>04/19/24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61AF" w:rsidRPr="00332561" w:rsidP="00332561" w14:paraId="6A7A0814" w14:textId="74B47106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6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C03A1"/>
    <w:multiLevelType w:val="hybridMultilevel"/>
    <w:tmpl w:val="4900D99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CAC3485"/>
    <w:multiLevelType w:val="hybridMultilevel"/>
    <w:tmpl w:val="526C64B8"/>
    <w:lvl w:ilvl="0">
      <w:start w:val="1"/>
      <w:numFmt w:val="upperLetter"/>
      <w:pStyle w:val="ListAlpha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46582"/>
    <w:multiLevelType w:val="multilevel"/>
    <w:tmpl w:val="C52CAF94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1">
    <w:nsid w:val="50EC3F6A"/>
    <w:multiLevelType w:val="hybridMultilevel"/>
    <w:tmpl w:val="F8383D1C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4685C73"/>
    <w:multiLevelType w:val="hybridMultilevel"/>
    <w:tmpl w:val="1F48502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57370"/>
    <w:multiLevelType w:val="hybridMultilevel"/>
    <w:tmpl w:val="F4BA1F02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1A31F9"/>
    <w:multiLevelType w:val="singleLevel"/>
    <w:tmpl w:val="98BCFBF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8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761262F"/>
    <w:multiLevelType w:val="hybridMultilevel"/>
    <w:tmpl w:val="3534775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767706">
    <w:abstractNumId w:val="10"/>
  </w:num>
  <w:num w:numId="2" w16cid:durableId="1518618122">
    <w:abstractNumId w:val="28"/>
  </w:num>
  <w:num w:numId="3" w16cid:durableId="292909347">
    <w:abstractNumId w:val="18"/>
  </w:num>
  <w:num w:numId="4" w16cid:durableId="1955095805">
    <w:abstractNumId w:val="22"/>
  </w:num>
  <w:num w:numId="5" w16cid:durableId="973946865">
    <w:abstractNumId w:val="9"/>
  </w:num>
  <w:num w:numId="6" w16cid:durableId="338165897">
    <w:abstractNumId w:val="8"/>
  </w:num>
  <w:num w:numId="7" w16cid:durableId="445347414">
    <w:abstractNumId w:val="15"/>
  </w:num>
  <w:num w:numId="8" w16cid:durableId="244346526">
    <w:abstractNumId w:val="7"/>
  </w:num>
  <w:num w:numId="9" w16cid:durableId="2101481781">
    <w:abstractNumId w:val="6"/>
  </w:num>
  <w:num w:numId="10" w16cid:durableId="871964746">
    <w:abstractNumId w:val="5"/>
  </w:num>
  <w:num w:numId="11" w16cid:durableId="780992999">
    <w:abstractNumId w:val="4"/>
  </w:num>
  <w:num w:numId="12" w16cid:durableId="1739160616">
    <w:abstractNumId w:val="3"/>
  </w:num>
  <w:num w:numId="13" w16cid:durableId="184171085">
    <w:abstractNumId w:val="2"/>
  </w:num>
  <w:num w:numId="14" w16cid:durableId="1084498237">
    <w:abstractNumId w:val="1"/>
  </w:num>
  <w:num w:numId="15" w16cid:durableId="236478336">
    <w:abstractNumId w:val="0"/>
  </w:num>
  <w:num w:numId="16" w16cid:durableId="1420131668">
    <w:abstractNumId w:val="14"/>
  </w:num>
  <w:num w:numId="17" w16cid:durableId="1175074690">
    <w:abstractNumId w:val="25"/>
  </w:num>
  <w:num w:numId="18" w16cid:durableId="321550646">
    <w:abstractNumId w:val="13"/>
  </w:num>
  <w:num w:numId="19" w16cid:durableId="1852452629">
    <w:abstractNumId w:val="12"/>
  </w:num>
  <w:num w:numId="20" w16cid:durableId="1340741640">
    <w:abstractNumId w:val="20"/>
  </w:num>
  <w:num w:numId="21" w16cid:durableId="1589122021">
    <w:abstractNumId w:val="24"/>
  </w:num>
  <w:num w:numId="22" w16cid:durableId="1689521651">
    <w:abstractNumId w:val="16"/>
  </w:num>
  <w:num w:numId="23" w16cid:durableId="1696299076">
    <w:abstractNumId w:val="11"/>
  </w:num>
  <w:num w:numId="24" w16cid:durableId="1836148123">
    <w:abstractNumId w:val="27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25" w16cid:durableId="1075202916">
    <w:abstractNumId w:val="26"/>
  </w:num>
  <w:num w:numId="26" w16cid:durableId="744645750">
    <w:abstractNumId w:val="19"/>
  </w:num>
  <w:num w:numId="27" w16cid:durableId="305015472">
    <w:abstractNumId w:val="21"/>
  </w:num>
  <w:num w:numId="28" w16cid:durableId="2141025311">
    <w:abstractNumId w:val="17"/>
  </w:num>
  <w:num w:numId="29" w16cid:durableId="1778209403">
    <w:abstractNumId w:val="23"/>
  </w:num>
  <w:num w:numId="30" w16cid:durableId="470025746">
    <w:abstractNumId w:val="29"/>
  </w:num>
  <w:num w:numId="31" w16cid:durableId="2103453822">
    <w:abstractNumId w:val="21"/>
    <w:lvlOverride w:ilvl="0">
      <w:startOverride w:val="1"/>
    </w:lvlOverride>
  </w:num>
  <w:num w:numId="32" w16cid:durableId="259067271">
    <w:abstractNumId w:val="21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1" w:insDel="1" w:markup="0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61"/>
    <w:rsid w:val="00003A49"/>
    <w:rsid w:val="00004128"/>
    <w:rsid w:val="00004440"/>
    <w:rsid w:val="00004AAA"/>
    <w:rsid w:val="00004DCC"/>
    <w:rsid w:val="00004F9C"/>
    <w:rsid w:val="000058AC"/>
    <w:rsid w:val="00005CF0"/>
    <w:rsid w:val="00007690"/>
    <w:rsid w:val="000077E6"/>
    <w:rsid w:val="00007FE1"/>
    <w:rsid w:val="00011527"/>
    <w:rsid w:val="00011A95"/>
    <w:rsid w:val="00011C81"/>
    <w:rsid w:val="0001315B"/>
    <w:rsid w:val="000138C0"/>
    <w:rsid w:val="000150BC"/>
    <w:rsid w:val="00015394"/>
    <w:rsid w:val="00015C89"/>
    <w:rsid w:val="00016C44"/>
    <w:rsid w:val="00023F49"/>
    <w:rsid w:val="000253BA"/>
    <w:rsid w:val="0003072A"/>
    <w:rsid w:val="00031289"/>
    <w:rsid w:val="000336D2"/>
    <w:rsid w:val="00033B02"/>
    <w:rsid w:val="00033BA6"/>
    <w:rsid w:val="00034595"/>
    <w:rsid w:val="00034654"/>
    <w:rsid w:val="00036CF4"/>
    <w:rsid w:val="00037779"/>
    <w:rsid w:val="0004019D"/>
    <w:rsid w:val="00041CBC"/>
    <w:rsid w:val="000423EF"/>
    <w:rsid w:val="00042906"/>
    <w:rsid w:val="00043344"/>
    <w:rsid w:val="00043A6E"/>
    <w:rsid w:val="00044328"/>
    <w:rsid w:val="00044820"/>
    <w:rsid w:val="0004484A"/>
    <w:rsid w:val="0004548D"/>
    <w:rsid w:val="00045DC6"/>
    <w:rsid w:val="00046646"/>
    <w:rsid w:val="0004724B"/>
    <w:rsid w:val="000472D2"/>
    <w:rsid w:val="000477EB"/>
    <w:rsid w:val="00053204"/>
    <w:rsid w:val="00053F99"/>
    <w:rsid w:val="00054B1A"/>
    <w:rsid w:val="00056409"/>
    <w:rsid w:val="00056BBD"/>
    <w:rsid w:val="000579C7"/>
    <w:rsid w:val="000600CC"/>
    <w:rsid w:val="00060D38"/>
    <w:rsid w:val="00064CFB"/>
    <w:rsid w:val="00065121"/>
    <w:rsid w:val="000658FB"/>
    <w:rsid w:val="00065DE1"/>
    <w:rsid w:val="0006606A"/>
    <w:rsid w:val="00066EC1"/>
    <w:rsid w:val="000674D8"/>
    <w:rsid w:val="0006751B"/>
    <w:rsid w:val="0006758E"/>
    <w:rsid w:val="00070D5A"/>
    <w:rsid w:val="000719B9"/>
    <w:rsid w:val="000722B7"/>
    <w:rsid w:val="00072A62"/>
    <w:rsid w:val="00073386"/>
    <w:rsid w:val="000743E2"/>
    <w:rsid w:val="0007481F"/>
    <w:rsid w:val="00075158"/>
    <w:rsid w:val="00075877"/>
    <w:rsid w:val="00076138"/>
    <w:rsid w:val="00076F23"/>
    <w:rsid w:val="00077169"/>
    <w:rsid w:val="000804A6"/>
    <w:rsid w:val="00081544"/>
    <w:rsid w:val="00081C49"/>
    <w:rsid w:val="00082872"/>
    <w:rsid w:val="00084082"/>
    <w:rsid w:val="000840D8"/>
    <w:rsid w:val="00084318"/>
    <w:rsid w:val="00084A5C"/>
    <w:rsid w:val="00084FEF"/>
    <w:rsid w:val="0008613A"/>
    <w:rsid w:val="00086E3E"/>
    <w:rsid w:val="00090334"/>
    <w:rsid w:val="000910A5"/>
    <w:rsid w:val="000915A1"/>
    <w:rsid w:val="00091C1C"/>
    <w:rsid w:val="00091C8A"/>
    <w:rsid w:val="00091F8F"/>
    <w:rsid w:val="000925DC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28D0"/>
    <w:rsid w:val="000A39BA"/>
    <w:rsid w:val="000A3A29"/>
    <w:rsid w:val="000A413E"/>
    <w:rsid w:val="000A4398"/>
    <w:rsid w:val="000A47E1"/>
    <w:rsid w:val="000A6656"/>
    <w:rsid w:val="000A76F0"/>
    <w:rsid w:val="000B0716"/>
    <w:rsid w:val="000B0F54"/>
    <w:rsid w:val="000B1298"/>
    <w:rsid w:val="000B2065"/>
    <w:rsid w:val="000B29A2"/>
    <w:rsid w:val="000B3FB8"/>
    <w:rsid w:val="000B4AAE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4AB7"/>
    <w:rsid w:val="000C51F5"/>
    <w:rsid w:val="000C614D"/>
    <w:rsid w:val="000C699A"/>
    <w:rsid w:val="000C6E87"/>
    <w:rsid w:val="000D133A"/>
    <w:rsid w:val="000D1617"/>
    <w:rsid w:val="000D1B57"/>
    <w:rsid w:val="000D1FF5"/>
    <w:rsid w:val="000D2201"/>
    <w:rsid w:val="000D29F0"/>
    <w:rsid w:val="000D39A0"/>
    <w:rsid w:val="000D3DAB"/>
    <w:rsid w:val="000D5895"/>
    <w:rsid w:val="000D6570"/>
    <w:rsid w:val="000D7265"/>
    <w:rsid w:val="000E0819"/>
    <w:rsid w:val="000E0E8A"/>
    <w:rsid w:val="000E1243"/>
    <w:rsid w:val="000E24C8"/>
    <w:rsid w:val="000E2FBA"/>
    <w:rsid w:val="000E4DB0"/>
    <w:rsid w:val="000E5373"/>
    <w:rsid w:val="000E6867"/>
    <w:rsid w:val="000E782C"/>
    <w:rsid w:val="000F0883"/>
    <w:rsid w:val="000F0DB0"/>
    <w:rsid w:val="000F120F"/>
    <w:rsid w:val="000F249C"/>
    <w:rsid w:val="000F3B22"/>
    <w:rsid w:val="000F45D6"/>
    <w:rsid w:val="000F45FC"/>
    <w:rsid w:val="000F54AD"/>
    <w:rsid w:val="000F5520"/>
    <w:rsid w:val="000F5AB1"/>
    <w:rsid w:val="000F5D13"/>
    <w:rsid w:val="000F63DD"/>
    <w:rsid w:val="000F6BC9"/>
    <w:rsid w:val="000F79B8"/>
    <w:rsid w:val="00100A7A"/>
    <w:rsid w:val="0010121D"/>
    <w:rsid w:val="0010223E"/>
    <w:rsid w:val="00102E57"/>
    <w:rsid w:val="001035CC"/>
    <w:rsid w:val="0010390A"/>
    <w:rsid w:val="00103EA0"/>
    <w:rsid w:val="00105D76"/>
    <w:rsid w:val="00106426"/>
    <w:rsid w:val="00106E64"/>
    <w:rsid w:val="001070D5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647"/>
    <w:rsid w:val="001217DE"/>
    <w:rsid w:val="00122533"/>
    <w:rsid w:val="001231CE"/>
    <w:rsid w:val="001233EA"/>
    <w:rsid w:val="00123601"/>
    <w:rsid w:val="00124FE1"/>
    <w:rsid w:val="001252D8"/>
    <w:rsid w:val="00125DDF"/>
    <w:rsid w:val="00125FA2"/>
    <w:rsid w:val="001276A4"/>
    <w:rsid w:val="00127793"/>
    <w:rsid w:val="001302BD"/>
    <w:rsid w:val="00131893"/>
    <w:rsid w:val="00132040"/>
    <w:rsid w:val="001342BA"/>
    <w:rsid w:val="001343B6"/>
    <w:rsid w:val="00134ABF"/>
    <w:rsid w:val="001360F2"/>
    <w:rsid w:val="00136129"/>
    <w:rsid w:val="001373E3"/>
    <w:rsid w:val="00137626"/>
    <w:rsid w:val="00140033"/>
    <w:rsid w:val="0014130E"/>
    <w:rsid w:val="00142249"/>
    <w:rsid w:val="00142CD5"/>
    <w:rsid w:val="00143B19"/>
    <w:rsid w:val="001450E4"/>
    <w:rsid w:val="00145F3A"/>
    <w:rsid w:val="00146BA5"/>
    <w:rsid w:val="00146EC1"/>
    <w:rsid w:val="00147618"/>
    <w:rsid w:val="0014793E"/>
    <w:rsid w:val="00147B6C"/>
    <w:rsid w:val="0015017A"/>
    <w:rsid w:val="001521A9"/>
    <w:rsid w:val="001529D2"/>
    <w:rsid w:val="0015348D"/>
    <w:rsid w:val="00154E93"/>
    <w:rsid w:val="00155075"/>
    <w:rsid w:val="001555F7"/>
    <w:rsid w:val="00156538"/>
    <w:rsid w:val="001574E2"/>
    <w:rsid w:val="0016068B"/>
    <w:rsid w:val="001606FF"/>
    <w:rsid w:val="00161870"/>
    <w:rsid w:val="001629AC"/>
    <w:rsid w:val="001637D8"/>
    <w:rsid w:val="0016400A"/>
    <w:rsid w:val="001645B2"/>
    <w:rsid w:val="00165D3E"/>
    <w:rsid w:val="001670F0"/>
    <w:rsid w:val="0016728D"/>
    <w:rsid w:val="001673B1"/>
    <w:rsid w:val="0017049A"/>
    <w:rsid w:val="001704C3"/>
    <w:rsid w:val="00172C36"/>
    <w:rsid w:val="00173FB5"/>
    <w:rsid w:val="00175899"/>
    <w:rsid w:val="00175EE8"/>
    <w:rsid w:val="00175F2E"/>
    <w:rsid w:val="00176C05"/>
    <w:rsid w:val="00177460"/>
    <w:rsid w:val="001776C2"/>
    <w:rsid w:val="0018145F"/>
    <w:rsid w:val="0018163F"/>
    <w:rsid w:val="001827DF"/>
    <w:rsid w:val="00182B49"/>
    <w:rsid w:val="001836E5"/>
    <w:rsid w:val="00184240"/>
    <w:rsid w:val="00185DBF"/>
    <w:rsid w:val="00185E30"/>
    <w:rsid w:val="001874BE"/>
    <w:rsid w:val="001877C3"/>
    <w:rsid w:val="00187D5B"/>
    <w:rsid w:val="00190181"/>
    <w:rsid w:val="00190860"/>
    <w:rsid w:val="001922D2"/>
    <w:rsid w:val="001958C3"/>
    <w:rsid w:val="00195F41"/>
    <w:rsid w:val="0019753A"/>
    <w:rsid w:val="00197A02"/>
    <w:rsid w:val="001A01D1"/>
    <w:rsid w:val="001A02D9"/>
    <w:rsid w:val="001A0708"/>
    <w:rsid w:val="001A074F"/>
    <w:rsid w:val="001A095C"/>
    <w:rsid w:val="001A1F0A"/>
    <w:rsid w:val="001A1FA1"/>
    <w:rsid w:val="001A30A3"/>
    <w:rsid w:val="001A34A9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30D0"/>
    <w:rsid w:val="001B3F3D"/>
    <w:rsid w:val="001B3FDB"/>
    <w:rsid w:val="001B45EE"/>
    <w:rsid w:val="001B484A"/>
    <w:rsid w:val="001B5402"/>
    <w:rsid w:val="001B5915"/>
    <w:rsid w:val="001B5AE2"/>
    <w:rsid w:val="001B6905"/>
    <w:rsid w:val="001B6DCC"/>
    <w:rsid w:val="001B6FFC"/>
    <w:rsid w:val="001C0671"/>
    <w:rsid w:val="001C3BCA"/>
    <w:rsid w:val="001C3F59"/>
    <w:rsid w:val="001C4356"/>
    <w:rsid w:val="001C4AAB"/>
    <w:rsid w:val="001C4DCF"/>
    <w:rsid w:val="001D062B"/>
    <w:rsid w:val="001D0FC5"/>
    <w:rsid w:val="001D1175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E0"/>
    <w:rsid w:val="001E3AA5"/>
    <w:rsid w:val="001E4003"/>
    <w:rsid w:val="001E402A"/>
    <w:rsid w:val="001E5030"/>
    <w:rsid w:val="001E544A"/>
    <w:rsid w:val="001E5927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38FC"/>
    <w:rsid w:val="001F4FFE"/>
    <w:rsid w:val="001F65A8"/>
    <w:rsid w:val="001F663B"/>
    <w:rsid w:val="001F6E51"/>
    <w:rsid w:val="001F727E"/>
    <w:rsid w:val="0020050F"/>
    <w:rsid w:val="00200A19"/>
    <w:rsid w:val="00201C47"/>
    <w:rsid w:val="002020D4"/>
    <w:rsid w:val="002044AF"/>
    <w:rsid w:val="00204586"/>
    <w:rsid w:val="00205654"/>
    <w:rsid w:val="002058B8"/>
    <w:rsid w:val="0020636B"/>
    <w:rsid w:val="00207B4D"/>
    <w:rsid w:val="00207F4B"/>
    <w:rsid w:val="0021146A"/>
    <w:rsid w:val="00212B22"/>
    <w:rsid w:val="00212BAB"/>
    <w:rsid w:val="00213758"/>
    <w:rsid w:val="00213980"/>
    <w:rsid w:val="00214FEA"/>
    <w:rsid w:val="00215E5E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46F"/>
    <w:rsid w:val="0022368A"/>
    <w:rsid w:val="00223CF5"/>
    <w:rsid w:val="002243B9"/>
    <w:rsid w:val="00225261"/>
    <w:rsid w:val="00225CFC"/>
    <w:rsid w:val="00225F44"/>
    <w:rsid w:val="00225F63"/>
    <w:rsid w:val="0023206C"/>
    <w:rsid w:val="0023207B"/>
    <w:rsid w:val="002330D8"/>
    <w:rsid w:val="00233297"/>
    <w:rsid w:val="0023403C"/>
    <w:rsid w:val="002342C5"/>
    <w:rsid w:val="00235626"/>
    <w:rsid w:val="00235840"/>
    <w:rsid w:val="00235A1A"/>
    <w:rsid w:val="00236488"/>
    <w:rsid w:val="00236F48"/>
    <w:rsid w:val="0024044A"/>
    <w:rsid w:val="00241063"/>
    <w:rsid w:val="00241FA1"/>
    <w:rsid w:val="00242CF7"/>
    <w:rsid w:val="002431AA"/>
    <w:rsid w:val="00243C1C"/>
    <w:rsid w:val="00244CD5"/>
    <w:rsid w:val="0024558C"/>
    <w:rsid w:val="00245C35"/>
    <w:rsid w:val="00245E02"/>
    <w:rsid w:val="00245F5B"/>
    <w:rsid w:val="00246294"/>
    <w:rsid w:val="00246C73"/>
    <w:rsid w:val="00246DD9"/>
    <w:rsid w:val="00246E26"/>
    <w:rsid w:val="002503DF"/>
    <w:rsid w:val="00250721"/>
    <w:rsid w:val="002510C2"/>
    <w:rsid w:val="002517FC"/>
    <w:rsid w:val="002533ED"/>
    <w:rsid w:val="00253D22"/>
    <w:rsid w:val="00253D96"/>
    <w:rsid w:val="00254312"/>
    <w:rsid w:val="0025435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5B3B"/>
    <w:rsid w:val="002665DA"/>
    <w:rsid w:val="00267ABA"/>
    <w:rsid w:val="00267DC4"/>
    <w:rsid w:val="0027088A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66E"/>
    <w:rsid w:val="00280C09"/>
    <w:rsid w:val="002811E0"/>
    <w:rsid w:val="00281D1A"/>
    <w:rsid w:val="00281DE7"/>
    <w:rsid w:val="00282A8F"/>
    <w:rsid w:val="00282D7C"/>
    <w:rsid w:val="00283204"/>
    <w:rsid w:val="00283514"/>
    <w:rsid w:val="002838B7"/>
    <w:rsid w:val="00283A02"/>
    <w:rsid w:val="00283A2E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2F53"/>
    <w:rsid w:val="0029489C"/>
    <w:rsid w:val="00296669"/>
    <w:rsid w:val="00296C51"/>
    <w:rsid w:val="00297006"/>
    <w:rsid w:val="00297F46"/>
    <w:rsid w:val="002A09A7"/>
    <w:rsid w:val="002A0AC5"/>
    <w:rsid w:val="002A0C4E"/>
    <w:rsid w:val="002A0CD2"/>
    <w:rsid w:val="002A0DB0"/>
    <w:rsid w:val="002A0E95"/>
    <w:rsid w:val="002A131C"/>
    <w:rsid w:val="002A1F2C"/>
    <w:rsid w:val="002A2FF0"/>
    <w:rsid w:val="002A32E2"/>
    <w:rsid w:val="002A36F8"/>
    <w:rsid w:val="002A377A"/>
    <w:rsid w:val="002A418A"/>
    <w:rsid w:val="002A4BE8"/>
    <w:rsid w:val="002A51F3"/>
    <w:rsid w:val="002A6431"/>
    <w:rsid w:val="002A652D"/>
    <w:rsid w:val="002A6954"/>
    <w:rsid w:val="002B083C"/>
    <w:rsid w:val="002B0EE7"/>
    <w:rsid w:val="002B1EC4"/>
    <w:rsid w:val="002B3F25"/>
    <w:rsid w:val="002B4855"/>
    <w:rsid w:val="002B5406"/>
    <w:rsid w:val="002B551B"/>
    <w:rsid w:val="002B6D3C"/>
    <w:rsid w:val="002B6E26"/>
    <w:rsid w:val="002C082E"/>
    <w:rsid w:val="002C090F"/>
    <w:rsid w:val="002C1BCC"/>
    <w:rsid w:val="002C1CC2"/>
    <w:rsid w:val="002C3499"/>
    <w:rsid w:val="002C34F7"/>
    <w:rsid w:val="002C3557"/>
    <w:rsid w:val="002C5DE4"/>
    <w:rsid w:val="002C6116"/>
    <w:rsid w:val="002C637C"/>
    <w:rsid w:val="002C6A60"/>
    <w:rsid w:val="002C6DA7"/>
    <w:rsid w:val="002D0406"/>
    <w:rsid w:val="002D04C8"/>
    <w:rsid w:val="002D061A"/>
    <w:rsid w:val="002D26ED"/>
    <w:rsid w:val="002D29B6"/>
    <w:rsid w:val="002D2A10"/>
    <w:rsid w:val="002D4533"/>
    <w:rsid w:val="002D4865"/>
    <w:rsid w:val="002D4CAA"/>
    <w:rsid w:val="002D7125"/>
    <w:rsid w:val="002D7812"/>
    <w:rsid w:val="002D7FB8"/>
    <w:rsid w:val="002E01BF"/>
    <w:rsid w:val="002E04BC"/>
    <w:rsid w:val="002E2170"/>
    <w:rsid w:val="002E26C2"/>
    <w:rsid w:val="002E385A"/>
    <w:rsid w:val="002E3C87"/>
    <w:rsid w:val="002E4949"/>
    <w:rsid w:val="002E53C1"/>
    <w:rsid w:val="002E6446"/>
    <w:rsid w:val="002E6470"/>
    <w:rsid w:val="002E6ADE"/>
    <w:rsid w:val="002E6B89"/>
    <w:rsid w:val="002E6E25"/>
    <w:rsid w:val="002E71B3"/>
    <w:rsid w:val="002E72B7"/>
    <w:rsid w:val="002F1308"/>
    <w:rsid w:val="002F2A3D"/>
    <w:rsid w:val="002F3BC4"/>
    <w:rsid w:val="002F472F"/>
    <w:rsid w:val="002F610F"/>
    <w:rsid w:val="002F7249"/>
    <w:rsid w:val="002F7E21"/>
    <w:rsid w:val="00300CC6"/>
    <w:rsid w:val="003012F0"/>
    <w:rsid w:val="00301AC3"/>
    <w:rsid w:val="0030206C"/>
    <w:rsid w:val="00302771"/>
    <w:rsid w:val="003029EF"/>
    <w:rsid w:val="00302D51"/>
    <w:rsid w:val="00302E84"/>
    <w:rsid w:val="003039E0"/>
    <w:rsid w:val="003049D5"/>
    <w:rsid w:val="00304F55"/>
    <w:rsid w:val="00306985"/>
    <w:rsid w:val="00306AC0"/>
    <w:rsid w:val="003074E0"/>
    <w:rsid w:val="00307A7C"/>
    <w:rsid w:val="003101A9"/>
    <w:rsid w:val="0031043A"/>
    <w:rsid w:val="00310DA1"/>
    <w:rsid w:val="00310E79"/>
    <w:rsid w:val="00310FB2"/>
    <w:rsid w:val="00311676"/>
    <w:rsid w:val="00311E7C"/>
    <w:rsid w:val="00312C28"/>
    <w:rsid w:val="00314487"/>
    <w:rsid w:val="003147BE"/>
    <w:rsid w:val="00314840"/>
    <w:rsid w:val="00315AB0"/>
    <w:rsid w:val="00315C09"/>
    <w:rsid w:val="00315CB4"/>
    <w:rsid w:val="003167DD"/>
    <w:rsid w:val="00316ADE"/>
    <w:rsid w:val="00317296"/>
    <w:rsid w:val="003173A2"/>
    <w:rsid w:val="003175B7"/>
    <w:rsid w:val="00317A49"/>
    <w:rsid w:val="00320C52"/>
    <w:rsid w:val="00320D7D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277A5"/>
    <w:rsid w:val="003304D3"/>
    <w:rsid w:val="003306A6"/>
    <w:rsid w:val="003318E2"/>
    <w:rsid w:val="003321E2"/>
    <w:rsid w:val="003322CC"/>
    <w:rsid w:val="00332561"/>
    <w:rsid w:val="00336603"/>
    <w:rsid w:val="00337B88"/>
    <w:rsid w:val="0034283B"/>
    <w:rsid w:val="00343C1D"/>
    <w:rsid w:val="00343C6C"/>
    <w:rsid w:val="00343EA2"/>
    <w:rsid w:val="00344028"/>
    <w:rsid w:val="00344463"/>
    <w:rsid w:val="00345FA1"/>
    <w:rsid w:val="00346544"/>
    <w:rsid w:val="003503A6"/>
    <w:rsid w:val="00350BCF"/>
    <w:rsid w:val="0035128D"/>
    <w:rsid w:val="003515EE"/>
    <w:rsid w:val="00351630"/>
    <w:rsid w:val="00353AFF"/>
    <w:rsid w:val="003542F4"/>
    <w:rsid w:val="00354C20"/>
    <w:rsid w:val="003550E5"/>
    <w:rsid w:val="00356DE9"/>
    <w:rsid w:val="00357116"/>
    <w:rsid w:val="0036043A"/>
    <w:rsid w:val="00360737"/>
    <w:rsid w:val="0036151D"/>
    <w:rsid w:val="00361A87"/>
    <w:rsid w:val="00362CD2"/>
    <w:rsid w:val="00363132"/>
    <w:rsid w:val="00363647"/>
    <w:rsid w:val="00363AB6"/>
    <w:rsid w:val="00363DFB"/>
    <w:rsid w:val="00364B94"/>
    <w:rsid w:val="00365524"/>
    <w:rsid w:val="00366BC6"/>
    <w:rsid w:val="00370758"/>
    <w:rsid w:val="003708F8"/>
    <w:rsid w:val="00370AAF"/>
    <w:rsid w:val="00370E2E"/>
    <w:rsid w:val="003723B6"/>
    <w:rsid w:val="00372E26"/>
    <w:rsid w:val="00374143"/>
    <w:rsid w:val="00376D12"/>
    <w:rsid w:val="003771BE"/>
    <w:rsid w:val="003772F4"/>
    <w:rsid w:val="00382FA1"/>
    <w:rsid w:val="00383825"/>
    <w:rsid w:val="00383E94"/>
    <w:rsid w:val="003842A6"/>
    <w:rsid w:val="0038521D"/>
    <w:rsid w:val="00385B29"/>
    <w:rsid w:val="00386098"/>
    <w:rsid w:val="003868C5"/>
    <w:rsid w:val="00386D28"/>
    <w:rsid w:val="0038788E"/>
    <w:rsid w:val="0039083D"/>
    <w:rsid w:val="00391A23"/>
    <w:rsid w:val="00391D57"/>
    <w:rsid w:val="003929F6"/>
    <w:rsid w:val="00393366"/>
    <w:rsid w:val="003935E8"/>
    <w:rsid w:val="003937C3"/>
    <w:rsid w:val="00393AAB"/>
    <w:rsid w:val="00394BCB"/>
    <w:rsid w:val="003958E4"/>
    <w:rsid w:val="00397224"/>
    <w:rsid w:val="003975B3"/>
    <w:rsid w:val="00397DA3"/>
    <w:rsid w:val="003A0D90"/>
    <w:rsid w:val="003A1025"/>
    <w:rsid w:val="003A117A"/>
    <w:rsid w:val="003A1E42"/>
    <w:rsid w:val="003A2E3E"/>
    <w:rsid w:val="003A32F7"/>
    <w:rsid w:val="003A4D42"/>
    <w:rsid w:val="003A4E13"/>
    <w:rsid w:val="003A5AEE"/>
    <w:rsid w:val="003A6B37"/>
    <w:rsid w:val="003A6F4E"/>
    <w:rsid w:val="003B0C03"/>
    <w:rsid w:val="003B12CB"/>
    <w:rsid w:val="003B1A4C"/>
    <w:rsid w:val="003B21AA"/>
    <w:rsid w:val="003B2582"/>
    <w:rsid w:val="003B25C1"/>
    <w:rsid w:val="003B3B48"/>
    <w:rsid w:val="003B4BF4"/>
    <w:rsid w:val="003B4F4B"/>
    <w:rsid w:val="003B65B9"/>
    <w:rsid w:val="003B68D9"/>
    <w:rsid w:val="003B7B39"/>
    <w:rsid w:val="003C09C8"/>
    <w:rsid w:val="003C25A8"/>
    <w:rsid w:val="003C2863"/>
    <w:rsid w:val="003C3A5C"/>
    <w:rsid w:val="003C6169"/>
    <w:rsid w:val="003C63EF"/>
    <w:rsid w:val="003C65ED"/>
    <w:rsid w:val="003C7286"/>
    <w:rsid w:val="003D0C82"/>
    <w:rsid w:val="003D0DFE"/>
    <w:rsid w:val="003D0FFC"/>
    <w:rsid w:val="003D32FE"/>
    <w:rsid w:val="003D396C"/>
    <w:rsid w:val="003D3D56"/>
    <w:rsid w:val="003D40D7"/>
    <w:rsid w:val="003D5828"/>
    <w:rsid w:val="003D58D1"/>
    <w:rsid w:val="003D6D3B"/>
    <w:rsid w:val="003D7101"/>
    <w:rsid w:val="003D738D"/>
    <w:rsid w:val="003D7CA2"/>
    <w:rsid w:val="003D7EC0"/>
    <w:rsid w:val="003E08CD"/>
    <w:rsid w:val="003E3736"/>
    <w:rsid w:val="003E40FF"/>
    <w:rsid w:val="003E487C"/>
    <w:rsid w:val="003E65EB"/>
    <w:rsid w:val="003E788B"/>
    <w:rsid w:val="003F020C"/>
    <w:rsid w:val="003F046C"/>
    <w:rsid w:val="003F43B3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0530"/>
    <w:rsid w:val="00401936"/>
    <w:rsid w:val="00401C1D"/>
    <w:rsid w:val="00403D2C"/>
    <w:rsid w:val="00405CAB"/>
    <w:rsid w:val="00406B98"/>
    <w:rsid w:val="004077C3"/>
    <w:rsid w:val="00410744"/>
    <w:rsid w:val="0041080B"/>
    <w:rsid w:val="0041091C"/>
    <w:rsid w:val="00411FF6"/>
    <w:rsid w:val="00412D75"/>
    <w:rsid w:val="0041335E"/>
    <w:rsid w:val="00413B73"/>
    <w:rsid w:val="00413B8C"/>
    <w:rsid w:val="004146B1"/>
    <w:rsid w:val="00417A8F"/>
    <w:rsid w:val="00417ECC"/>
    <w:rsid w:val="00420CE3"/>
    <w:rsid w:val="00420ECE"/>
    <w:rsid w:val="00421951"/>
    <w:rsid w:val="0042260F"/>
    <w:rsid w:val="004229F6"/>
    <w:rsid w:val="00422DE6"/>
    <w:rsid w:val="004230F5"/>
    <w:rsid w:val="00423678"/>
    <w:rsid w:val="00423787"/>
    <w:rsid w:val="004237F7"/>
    <w:rsid w:val="0042483F"/>
    <w:rsid w:val="00424949"/>
    <w:rsid w:val="00425D0E"/>
    <w:rsid w:val="00426238"/>
    <w:rsid w:val="00427DD0"/>
    <w:rsid w:val="00430092"/>
    <w:rsid w:val="00430737"/>
    <w:rsid w:val="00431F6D"/>
    <w:rsid w:val="00432C64"/>
    <w:rsid w:val="004347B2"/>
    <w:rsid w:val="00434F6E"/>
    <w:rsid w:val="0043589C"/>
    <w:rsid w:val="004364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6F4"/>
    <w:rsid w:val="00451083"/>
    <w:rsid w:val="0045155A"/>
    <w:rsid w:val="004515D5"/>
    <w:rsid w:val="004524D0"/>
    <w:rsid w:val="00452845"/>
    <w:rsid w:val="00455CD5"/>
    <w:rsid w:val="004560AF"/>
    <w:rsid w:val="00456D48"/>
    <w:rsid w:val="0045737F"/>
    <w:rsid w:val="00457A06"/>
    <w:rsid w:val="00460A3B"/>
    <w:rsid w:val="00461372"/>
    <w:rsid w:val="0046198A"/>
    <w:rsid w:val="00461DE8"/>
    <w:rsid w:val="00461FA7"/>
    <w:rsid w:val="0046335F"/>
    <w:rsid w:val="004638F8"/>
    <w:rsid w:val="00463C62"/>
    <w:rsid w:val="004641CC"/>
    <w:rsid w:val="00465BF8"/>
    <w:rsid w:val="00465E32"/>
    <w:rsid w:val="0046685E"/>
    <w:rsid w:val="00470A49"/>
    <w:rsid w:val="004712BA"/>
    <w:rsid w:val="004715A1"/>
    <w:rsid w:val="004716D6"/>
    <w:rsid w:val="00471C4E"/>
    <w:rsid w:val="00471F33"/>
    <w:rsid w:val="0047550F"/>
    <w:rsid w:val="00475973"/>
    <w:rsid w:val="00475995"/>
    <w:rsid w:val="00475F9F"/>
    <w:rsid w:val="004765E8"/>
    <w:rsid w:val="004769A6"/>
    <w:rsid w:val="0048034F"/>
    <w:rsid w:val="00481084"/>
    <w:rsid w:val="00481AAD"/>
    <w:rsid w:val="00482DF6"/>
    <w:rsid w:val="004836DB"/>
    <w:rsid w:val="00484336"/>
    <w:rsid w:val="0048524E"/>
    <w:rsid w:val="0048591A"/>
    <w:rsid w:val="00485BD5"/>
    <w:rsid w:val="00486AC7"/>
    <w:rsid w:val="00487920"/>
    <w:rsid w:val="00490340"/>
    <w:rsid w:val="004905EB"/>
    <w:rsid w:val="00490683"/>
    <w:rsid w:val="0049353F"/>
    <w:rsid w:val="00495B9A"/>
    <w:rsid w:val="00496616"/>
    <w:rsid w:val="00496D69"/>
    <w:rsid w:val="00496F66"/>
    <w:rsid w:val="00497D58"/>
    <w:rsid w:val="00497E37"/>
    <w:rsid w:val="004A0704"/>
    <w:rsid w:val="004A0C60"/>
    <w:rsid w:val="004A1EB3"/>
    <w:rsid w:val="004A2DBA"/>
    <w:rsid w:val="004A4B82"/>
    <w:rsid w:val="004A51CF"/>
    <w:rsid w:val="004A5B3C"/>
    <w:rsid w:val="004A69DD"/>
    <w:rsid w:val="004A7130"/>
    <w:rsid w:val="004A771F"/>
    <w:rsid w:val="004A7A86"/>
    <w:rsid w:val="004A7CB1"/>
    <w:rsid w:val="004B05BD"/>
    <w:rsid w:val="004B0AB8"/>
    <w:rsid w:val="004B10CE"/>
    <w:rsid w:val="004B2179"/>
    <w:rsid w:val="004B2E0C"/>
    <w:rsid w:val="004B363C"/>
    <w:rsid w:val="004B3ABC"/>
    <w:rsid w:val="004B3DD4"/>
    <w:rsid w:val="004B40F0"/>
    <w:rsid w:val="004B64BA"/>
    <w:rsid w:val="004B6825"/>
    <w:rsid w:val="004B7641"/>
    <w:rsid w:val="004B79D8"/>
    <w:rsid w:val="004C0C17"/>
    <w:rsid w:val="004C1AA9"/>
    <w:rsid w:val="004C1C64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615A"/>
    <w:rsid w:val="004C714A"/>
    <w:rsid w:val="004C7158"/>
    <w:rsid w:val="004C77A3"/>
    <w:rsid w:val="004C785A"/>
    <w:rsid w:val="004D0C1B"/>
    <w:rsid w:val="004D0FD2"/>
    <w:rsid w:val="004D10C5"/>
    <w:rsid w:val="004D17AD"/>
    <w:rsid w:val="004D18D7"/>
    <w:rsid w:val="004D1C99"/>
    <w:rsid w:val="004D20FF"/>
    <w:rsid w:val="004D2149"/>
    <w:rsid w:val="004D25C7"/>
    <w:rsid w:val="004D285F"/>
    <w:rsid w:val="004D32C2"/>
    <w:rsid w:val="004D37EF"/>
    <w:rsid w:val="004D4709"/>
    <w:rsid w:val="004D4FC2"/>
    <w:rsid w:val="004D5C10"/>
    <w:rsid w:val="004D6981"/>
    <w:rsid w:val="004D6A6D"/>
    <w:rsid w:val="004D72E2"/>
    <w:rsid w:val="004D7574"/>
    <w:rsid w:val="004D7586"/>
    <w:rsid w:val="004E00D8"/>
    <w:rsid w:val="004E09CD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253B"/>
    <w:rsid w:val="004F2EA4"/>
    <w:rsid w:val="004F30AB"/>
    <w:rsid w:val="004F3361"/>
    <w:rsid w:val="004F4344"/>
    <w:rsid w:val="004F4B7E"/>
    <w:rsid w:val="004F5BEA"/>
    <w:rsid w:val="004F6225"/>
    <w:rsid w:val="004F6B30"/>
    <w:rsid w:val="004F6EA1"/>
    <w:rsid w:val="004F78F0"/>
    <w:rsid w:val="0050059F"/>
    <w:rsid w:val="00501DEA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704"/>
    <w:rsid w:val="00511954"/>
    <w:rsid w:val="00511DD9"/>
    <w:rsid w:val="00512052"/>
    <w:rsid w:val="005127D1"/>
    <w:rsid w:val="00512D40"/>
    <w:rsid w:val="00513099"/>
    <w:rsid w:val="00513DE1"/>
    <w:rsid w:val="00514BBF"/>
    <w:rsid w:val="00515942"/>
    <w:rsid w:val="00515D16"/>
    <w:rsid w:val="00516C6D"/>
    <w:rsid w:val="00516E57"/>
    <w:rsid w:val="005174F1"/>
    <w:rsid w:val="0052204F"/>
    <w:rsid w:val="00522057"/>
    <w:rsid w:val="00524E9A"/>
    <w:rsid w:val="005258F1"/>
    <w:rsid w:val="005268FF"/>
    <w:rsid w:val="00526C21"/>
    <w:rsid w:val="005275F2"/>
    <w:rsid w:val="0052783B"/>
    <w:rsid w:val="00530138"/>
    <w:rsid w:val="00530D0B"/>
    <w:rsid w:val="005325CA"/>
    <w:rsid w:val="0053319E"/>
    <w:rsid w:val="00533D02"/>
    <w:rsid w:val="00536353"/>
    <w:rsid w:val="005363F6"/>
    <w:rsid w:val="00536884"/>
    <w:rsid w:val="005424AB"/>
    <w:rsid w:val="00543D79"/>
    <w:rsid w:val="0054470E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5D2"/>
    <w:rsid w:val="0055314B"/>
    <w:rsid w:val="00555554"/>
    <w:rsid w:val="00555842"/>
    <w:rsid w:val="00556466"/>
    <w:rsid w:val="005566AC"/>
    <w:rsid w:val="00556EC2"/>
    <w:rsid w:val="00557D5E"/>
    <w:rsid w:val="00560514"/>
    <w:rsid w:val="005609FB"/>
    <w:rsid w:val="005615EB"/>
    <w:rsid w:val="00561BA5"/>
    <w:rsid w:val="00561D22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1E46"/>
    <w:rsid w:val="005726A9"/>
    <w:rsid w:val="0057270E"/>
    <w:rsid w:val="00572ACD"/>
    <w:rsid w:val="00573BD6"/>
    <w:rsid w:val="00573EA1"/>
    <w:rsid w:val="005748EA"/>
    <w:rsid w:val="00574C52"/>
    <w:rsid w:val="00574E6B"/>
    <w:rsid w:val="00576204"/>
    <w:rsid w:val="005766D5"/>
    <w:rsid w:val="0057713A"/>
    <w:rsid w:val="00577581"/>
    <w:rsid w:val="00577590"/>
    <w:rsid w:val="005809A7"/>
    <w:rsid w:val="00580D9A"/>
    <w:rsid w:val="00581FCE"/>
    <w:rsid w:val="005833A4"/>
    <w:rsid w:val="00583DEF"/>
    <w:rsid w:val="00583E15"/>
    <w:rsid w:val="00584208"/>
    <w:rsid w:val="005855A1"/>
    <w:rsid w:val="005907B1"/>
    <w:rsid w:val="0059117B"/>
    <w:rsid w:val="00591EE7"/>
    <w:rsid w:val="00592EFE"/>
    <w:rsid w:val="00594204"/>
    <w:rsid w:val="005945DD"/>
    <w:rsid w:val="00594929"/>
    <w:rsid w:val="0059556A"/>
    <w:rsid w:val="00595DA8"/>
    <w:rsid w:val="0059688F"/>
    <w:rsid w:val="005969A5"/>
    <w:rsid w:val="00596DCD"/>
    <w:rsid w:val="00596E55"/>
    <w:rsid w:val="00597D6E"/>
    <w:rsid w:val="005A0251"/>
    <w:rsid w:val="005A0526"/>
    <w:rsid w:val="005A23AE"/>
    <w:rsid w:val="005A2BB9"/>
    <w:rsid w:val="005A416B"/>
    <w:rsid w:val="005A5408"/>
    <w:rsid w:val="005A5897"/>
    <w:rsid w:val="005A6ECA"/>
    <w:rsid w:val="005A7794"/>
    <w:rsid w:val="005A7B66"/>
    <w:rsid w:val="005B0589"/>
    <w:rsid w:val="005B0D41"/>
    <w:rsid w:val="005B151E"/>
    <w:rsid w:val="005B1EB6"/>
    <w:rsid w:val="005B2493"/>
    <w:rsid w:val="005B2F71"/>
    <w:rsid w:val="005B3B70"/>
    <w:rsid w:val="005B5D05"/>
    <w:rsid w:val="005B5DC1"/>
    <w:rsid w:val="005B7895"/>
    <w:rsid w:val="005C25F4"/>
    <w:rsid w:val="005C2B60"/>
    <w:rsid w:val="005C2C79"/>
    <w:rsid w:val="005C4C0A"/>
    <w:rsid w:val="005C5D22"/>
    <w:rsid w:val="005C5E05"/>
    <w:rsid w:val="005C5ECC"/>
    <w:rsid w:val="005C79A2"/>
    <w:rsid w:val="005D0095"/>
    <w:rsid w:val="005D0258"/>
    <w:rsid w:val="005D1C1A"/>
    <w:rsid w:val="005D2846"/>
    <w:rsid w:val="005D336C"/>
    <w:rsid w:val="005D4BB8"/>
    <w:rsid w:val="005D58F9"/>
    <w:rsid w:val="005D7B92"/>
    <w:rsid w:val="005D7D50"/>
    <w:rsid w:val="005E0607"/>
    <w:rsid w:val="005E0FCC"/>
    <w:rsid w:val="005E1365"/>
    <w:rsid w:val="005E198B"/>
    <w:rsid w:val="005E1CF6"/>
    <w:rsid w:val="005E2377"/>
    <w:rsid w:val="005E3393"/>
    <w:rsid w:val="005E4386"/>
    <w:rsid w:val="005E4D60"/>
    <w:rsid w:val="005E6D6F"/>
    <w:rsid w:val="005E7685"/>
    <w:rsid w:val="005E7828"/>
    <w:rsid w:val="005F109D"/>
    <w:rsid w:val="005F14B5"/>
    <w:rsid w:val="005F2B42"/>
    <w:rsid w:val="005F3199"/>
    <w:rsid w:val="005F3652"/>
    <w:rsid w:val="005F36BF"/>
    <w:rsid w:val="005F3F66"/>
    <w:rsid w:val="005F57FF"/>
    <w:rsid w:val="005F5A0D"/>
    <w:rsid w:val="005F6744"/>
    <w:rsid w:val="005F6C58"/>
    <w:rsid w:val="005F7603"/>
    <w:rsid w:val="006011A4"/>
    <w:rsid w:val="00601A45"/>
    <w:rsid w:val="00602577"/>
    <w:rsid w:val="006025BC"/>
    <w:rsid w:val="0060274A"/>
    <w:rsid w:val="00602F66"/>
    <w:rsid w:val="00603176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716"/>
    <w:rsid w:val="00615BCD"/>
    <w:rsid w:val="00615C3D"/>
    <w:rsid w:val="00615EAF"/>
    <w:rsid w:val="00616A3E"/>
    <w:rsid w:val="006176D9"/>
    <w:rsid w:val="00617894"/>
    <w:rsid w:val="0061792F"/>
    <w:rsid w:val="00617FCC"/>
    <w:rsid w:val="0062066E"/>
    <w:rsid w:val="0062125B"/>
    <w:rsid w:val="00622088"/>
    <w:rsid w:val="006236B5"/>
    <w:rsid w:val="006237C5"/>
    <w:rsid w:val="00623AFB"/>
    <w:rsid w:val="00623B14"/>
    <w:rsid w:val="006252B7"/>
    <w:rsid w:val="00625E79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4DFB"/>
    <w:rsid w:val="00635E6D"/>
    <w:rsid w:val="0063641B"/>
    <w:rsid w:val="006366F6"/>
    <w:rsid w:val="00637507"/>
    <w:rsid w:val="00637BD8"/>
    <w:rsid w:val="00640AB4"/>
    <w:rsid w:val="006411BF"/>
    <w:rsid w:val="0064182F"/>
    <w:rsid w:val="00642415"/>
    <w:rsid w:val="00642F99"/>
    <w:rsid w:val="00644384"/>
    <w:rsid w:val="00645138"/>
    <w:rsid w:val="006472B4"/>
    <w:rsid w:val="006473FA"/>
    <w:rsid w:val="00647BCE"/>
    <w:rsid w:val="006515C5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CC2"/>
    <w:rsid w:val="00656B0C"/>
    <w:rsid w:val="0065793C"/>
    <w:rsid w:val="00660F3E"/>
    <w:rsid w:val="00660FD2"/>
    <w:rsid w:val="00661BB0"/>
    <w:rsid w:val="006622FC"/>
    <w:rsid w:val="00664557"/>
    <w:rsid w:val="00665ADF"/>
    <w:rsid w:val="006661A5"/>
    <w:rsid w:val="00667052"/>
    <w:rsid w:val="0067023A"/>
    <w:rsid w:val="00670459"/>
    <w:rsid w:val="006714EA"/>
    <w:rsid w:val="00674F5B"/>
    <w:rsid w:val="00674F5C"/>
    <w:rsid w:val="00675050"/>
    <w:rsid w:val="00675BA5"/>
    <w:rsid w:val="00675DE6"/>
    <w:rsid w:val="006764B4"/>
    <w:rsid w:val="00676ED4"/>
    <w:rsid w:val="00676FFD"/>
    <w:rsid w:val="00680490"/>
    <w:rsid w:val="00681721"/>
    <w:rsid w:val="006823FE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32E2"/>
    <w:rsid w:val="00693ABA"/>
    <w:rsid w:val="00694548"/>
    <w:rsid w:val="006945BE"/>
    <w:rsid w:val="00696206"/>
    <w:rsid w:val="00696BF8"/>
    <w:rsid w:val="006970A0"/>
    <w:rsid w:val="006A0EA1"/>
    <w:rsid w:val="006A18B6"/>
    <w:rsid w:val="006A2391"/>
    <w:rsid w:val="006A352E"/>
    <w:rsid w:val="006A401C"/>
    <w:rsid w:val="006A4D11"/>
    <w:rsid w:val="006A5005"/>
    <w:rsid w:val="006A78E9"/>
    <w:rsid w:val="006A7B00"/>
    <w:rsid w:val="006B022A"/>
    <w:rsid w:val="006B0AE7"/>
    <w:rsid w:val="006B0B5F"/>
    <w:rsid w:val="006B16CD"/>
    <w:rsid w:val="006B204A"/>
    <w:rsid w:val="006B2376"/>
    <w:rsid w:val="006B273F"/>
    <w:rsid w:val="006B2ADF"/>
    <w:rsid w:val="006B36B8"/>
    <w:rsid w:val="006B5555"/>
    <w:rsid w:val="006B70DB"/>
    <w:rsid w:val="006C1719"/>
    <w:rsid w:val="006C1C63"/>
    <w:rsid w:val="006C20BB"/>
    <w:rsid w:val="006C2DC4"/>
    <w:rsid w:val="006C4724"/>
    <w:rsid w:val="006C4817"/>
    <w:rsid w:val="006C49C4"/>
    <w:rsid w:val="006C4C64"/>
    <w:rsid w:val="006C6F09"/>
    <w:rsid w:val="006C7A9C"/>
    <w:rsid w:val="006D2C7B"/>
    <w:rsid w:val="006D2EF0"/>
    <w:rsid w:val="006D3517"/>
    <w:rsid w:val="006D4BFF"/>
    <w:rsid w:val="006D5AA1"/>
    <w:rsid w:val="006D6957"/>
    <w:rsid w:val="006D7237"/>
    <w:rsid w:val="006D7BCF"/>
    <w:rsid w:val="006E00C3"/>
    <w:rsid w:val="006E0AC4"/>
    <w:rsid w:val="006E1491"/>
    <w:rsid w:val="006E1680"/>
    <w:rsid w:val="006E275F"/>
    <w:rsid w:val="006E2D7F"/>
    <w:rsid w:val="006E3081"/>
    <w:rsid w:val="006E3405"/>
    <w:rsid w:val="006E42E7"/>
    <w:rsid w:val="006E575B"/>
    <w:rsid w:val="006F17FF"/>
    <w:rsid w:val="006F241B"/>
    <w:rsid w:val="006F25F9"/>
    <w:rsid w:val="006F27B1"/>
    <w:rsid w:val="006F2915"/>
    <w:rsid w:val="006F3958"/>
    <w:rsid w:val="006F3ECC"/>
    <w:rsid w:val="006F45C2"/>
    <w:rsid w:val="006F52AB"/>
    <w:rsid w:val="006F5819"/>
    <w:rsid w:val="006F594B"/>
    <w:rsid w:val="006F5CFC"/>
    <w:rsid w:val="006F6216"/>
    <w:rsid w:val="006F6ADF"/>
    <w:rsid w:val="006F775C"/>
    <w:rsid w:val="006F7D09"/>
    <w:rsid w:val="007001D4"/>
    <w:rsid w:val="0070033A"/>
    <w:rsid w:val="00700C6A"/>
    <w:rsid w:val="00700D2C"/>
    <w:rsid w:val="00700F47"/>
    <w:rsid w:val="007010E7"/>
    <w:rsid w:val="0070138F"/>
    <w:rsid w:val="00701CC0"/>
    <w:rsid w:val="00703CA9"/>
    <w:rsid w:val="00703EF0"/>
    <w:rsid w:val="00706AA5"/>
    <w:rsid w:val="00706DCB"/>
    <w:rsid w:val="007073C9"/>
    <w:rsid w:val="00707EA8"/>
    <w:rsid w:val="00707F84"/>
    <w:rsid w:val="00712665"/>
    <w:rsid w:val="00712BE5"/>
    <w:rsid w:val="00714877"/>
    <w:rsid w:val="00715E0A"/>
    <w:rsid w:val="007161BA"/>
    <w:rsid w:val="007169AB"/>
    <w:rsid w:val="0071714D"/>
    <w:rsid w:val="007173D2"/>
    <w:rsid w:val="00717492"/>
    <w:rsid w:val="007208A3"/>
    <w:rsid w:val="00721EC1"/>
    <w:rsid w:val="00722600"/>
    <w:rsid w:val="00723DEC"/>
    <w:rsid w:val="00725416"/>
    <w:rsid w:val="007269A5"/>
    <w:rsid w:val="007269D9"/>
    <w:rsid w:val="00727A59"/>
    <w:rsid w:val="00730922"/>
    <w:rsid w:val="00731702"/>
    <w:rsid w:val="007336EF"/>
    <w:rsid w:val="00733F53"/>
    <w:rsid w:val="00734998"/>
    <w:rsid w:val="0073661E"/>
    <w:rsid w:val="00737ECE"/>
    <w:rsid w:val="00740CC0"/>
    <w:rsid w:val="0074282D"/>
    <w:rsid w:val="00743AB1"/>
    <w:rsid w:val="00744089"/>
    <w:rsid w:val="00745294"/>
    <w:rsid w:val="00746AB1"/>
    <w:rsid w:val="0074777E"/>
    <w:rsid w:val="007503B3"/>
    <w:rsid w:val="00750AD4"/>
    <w:rsid w:val="00750FDD"/>
    <w:rsid w:val="00751ADA"/>
    <w:rsid w:val="00751C27"/>
    <w:rsid w:val="00754188"/>
    <w:rsid w:val="0075419D"/>
    <w:rsid w:val="0075449C"/>
    <w:rsid w:val="00756346"/>
    <w:rsid w:val="007601ED"/>
    <w:rsid w:val="00761CB5"/>
    <w:rsid w:val="00762164"/>
    <w:rsid w:val="007627F9"/>
    <w:rsid w:val="007631A4"/>
    <w:rsid w:val="00763501"/>
    <w:rsid w:val="0076359A"/>
    <w:rsid w:val="007641F2"/>
    <w:rsid w:val="0076464C"/>
    <w:rsid w:val="0076759C"/>
    <w:rsid w:val="0077004C"/>
    <w:rsid w:val="00770BDE"/>
    <w:rsid w:val="00771D1A"/>
    <w:rsid w:val="00771EF9"/>
    <w:rsid w:val="00772EEC"/>
    <w:rsid w:val="00773103"/>
    <w:rsid w:val="0077363F"/>
    <w:rsid w:val="0077425E"/>
    <w:rsid w:val="00775123"/>
    <w:rsid w:val="00775760"/>
    <w:rsid w:val="0077654E"/>
    <w:rsid w:val="00776A4B"/>
    <w:rsid w:val="00776AC6"/>
    <w:rsid w:val="00777A7B"/>
    <w:rsid w:val="00777EF9"/>
    <w:rsid w:val="007807A5"/>
    <w:rsid w:val="00780EBB"/>
    <w:rsid w:val="00781748"/>
    <w:rsid w:val="007828CB"/>
    <w:rsid w:val="00782F2F"/>
    <w:rsid w:val="00783478"/>
    <w:rsid w:val="0078719B"/>
    <w:rsid w:val="00787D12"/>
    <w:rsid w:val="007904E8"/>
    <w:rsid w:val="00790B53"/>
    <w:rsid w:val="007917EA"/>
    <w:rsid w:val="007934B4"/>
    <w:rsid w:val="00793ABA"/>
    <w:rsid w:val="0079513E"/>
    <w:rsid w:val="007975F9"/>
    <w:rsid w:val="00797B16"/>
    <w:rsid w:val="00797E32"/>
    <w:rsid w:val="00797EAE"/>
    <w:rsid w:val="007A019C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43C5"/>
    <w:rsid w:val="007A4A9B"/>
    <w:rsid w:val="007A5ABD"/>
    <w:rsid w:val="007A60CD"/>
    <w:rsid w:val="007A6D0A"/>
    <w:rsid w:val="007A6E47"/>
    <w:rsid w:val="007A7D15"/>
    <w:rsid w:val="007B168D"/>
    <w:rsid w:val="007B17CC"/>
    <w:rsid w:val="007B4E0A"/>
    <w:rsid w:val="007B595B"/>
    <w:rsid w:val="007B7997"/>
    <w:rsid w:val="007C094C"/>
    <w:rsid w:val="007C16B6"/>
    <w:rsid w:val="007C1A7F"/>
    <w:rsid w:val="007C2C18"/>
    <w:rsid w:val="007C33D5"/>
    <w:rsid w:val="007C3A6A"/>
    <w:rsid w:val="007C4015"/>
    <w:rsid w:val="007C4D69"/>
    <w:rsid w:val="007C558A"/>
    <w:rsid w:val="007C6112"/>
    <w:rsid w:val="007C64F0"/>
    <w:rsid w:val="007C6805"/>
    <w:rsid w:val="007C734C"/>
    <w:rsid w:val="007C7D0B"/>
    <w:rsid w:val="007D008A"/>
    <w:rsid w:val="007D0852"/>
    <w:rsid w:val="007D1F0C"/>
    <w:rsid w:val="007D2DE0"/>
    <w:rsid w:val="007D3CC1"/>
    <w:rsid w:val="007D456D"/>
    <w:rsid w:val="007D4966"/>
    <w:rsid w:val="007D544D"/>
    <w:rsid w:val="007D5884"/>
    <w:rsid w:val="007D5A5C"/>
    <w:rsid w:val="007D6DF7"/>
    <w:rsid w:val="007D76A7"/>
    <w:rsid w:val="007D77EE"/>
    <w:rsid w:val="007E00C2"/>
    <w:rsid w:val="007E090F"/>
    <w:rsid w:val="007E1BAF"/>
    <w:rsid w:val="007E1F7D"/>
    <w:rsid w:val="007E20AD"/>
    <w:rsid w:val="007E287E"/>
    <w:rsid w:val="007E2929"/>
    <w:rsid w:val="007E2CCE"/>
    <w:rsid w:val="007E3E9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AE1"/>
    <w:rsid w:val="007F0E30"/>
    <w:rsid w:val="007F12FB"/>
    <w:rsid w:val="007F1D7B"/>
    <w:rsid w:val="007F1F11"/>
    <w:rsid w:val="007F33FB"/>
    <w:rsid w:val="007F370E"/>
    <w:rsid w:val="007F39CD"/>
    <w:rsid w:val="007F3DAF"/>
    <w:rsid w:val="007F42AE"/>
    <w:rsid w:val="007F60B3"/>
    <w:rsid w:val="007F6203"/>
    <w:rsid w:val="007F63D0"/>
    <w:rsid w:val="007F71A9"/>
    <w:rsid w:val="00800245"/>
    <w:rsid w:val="008005AD"/>
    <w:rsid w:val="00800B55"/>
    <w:rsid w:val="00802571"/>
    <w:rsid w:val="008032D5"/>
    <w:rsid w:val="00803D29"/>
    <w:rsid w:val="00806B79"/>
    <w:rsid w:val="00811BF9"/>
    <w:rsid w:val="008122D5"/>
    <w:rsid w:val="008132B3"/>
    <w:rsid w:val="00813368"/>
    <w:rsid w:val="00814C7B"/>
    <w:rsid w:val="00816FAF"/>
    <w:rsid w:val="0081732E"/>
    <w:rsid w:val="008178DC"/>
    <w:rsid w:val="0082062C"/>
    <w:rsid w:val="00820FE3"/>
    <w:rsid w:val="008214F1"/>
    <w:rsid w:val="008218B3"/>
    <w:rsid w:val="00822655"/>
    <w:rsid w:val="0082277D"/>
    <w:rsid w:val="0082290E"/>
    <w:rsid w:val="00822BFA"/>
    <w:rsid w:val="00823D94"/>
    <w:rsid w:val="008241A3"/>
    <w:rsid w:val="00824E29"/>
    <w:rsid w:val="00825450"/>
    <w:rsid w:val="00825FA9"/>
    <w:rsid w:val="0082615E"/>
    <w:rsid w:val="00827142"/>
    <w:rsid w:val="00827986"/>
    <w:rsid w:val="00830548"/>
    <w:rsid w:val="00830954"/>
    <w:rsid w:val="00830B50"/>
    <w:rsid w:val="00830F76"/>
    <w:rsid w:val="00831404"/>
    <w:rsid w:val="00831958"/>
    <w:rsid w:val="0083285A"/>
    <w:rsid w:val="00833523"/>
    <w:rsid w:val="00833B9E"/>
    <w:rsid w:val="008359E9"/>
    <w:rsid w:val="00836D24"/>
    <w:rsid w:val="008372CB"/>
    <w:rsid w:val="008375DC"/>
    <w:rsid w:val="00841A7F"/>
    <w:rsid w:val="00842033"/>
    <w:rsid w:val="008430F5"/>
    <w:rsid w:val="00844B9C"/>
    <w:rsid w:val="00844DEB"/>
    <w:rsid w:val="00846E70"/>
    <w:rsid w:val="008474C1"/>
    <w:rsid w:val="00850DBA"/>
    <w:rsid w:val="00850FB0"/>
    <w:rsid w:val="0085267A"/>
    <w:rsid w:val="00852CC6"/>
    <w:rsid w:val="00854E43"/>
    <w:rsid w:val="00855D22"/>
    <w:rsid w:val="008606E7"/>
    <w:rsid w:val="00860FE5"/>
    <w:rsid w:val="0086106F"/>
    <w:rsid w:val="008613C7"/>
    <w:rsid w:val="008614CA"/>
    <w:rsid w:val="0086208D"/>
    <w:rsid w:val="008637FD"/>
    <w:rsid w:val="0086537A"/>
    <w:rsid w:val="00867946"/>
    <w:rsid w:val="00867B2D"/>
    <w:rsid w:val="00867B41"/>
    <w:rsid w:val="008727A1"/>
    <w:rsid w:val="00872EB9"/>
    <w:rsid w:val="00873311"/>
    <w:rsid w:val="00873ECD"/>
    <w:rsid w:val="00873F0F"/>
    <w:rsid w:val="00874B16"/>
    <w:rsid w:val="008763FC"/>
    <w:rsid w:val="00876676"/>
    <w:rsid w:val="00876B50"/>
    <w:rsid w:val="008777D5"/>
    <w:rsid w:val="008811F9"/>
    <w:rsid w:val="00881205"/>
    <w:rsid w:val="008812DA"/>
    <w:rsid w:val="0088182A"/>
    <w:rsid w:val="0088191A"/>
    <w:rsid w:val="00881E40"/>
    <w:rsid w:val="00882346"/>
    <w:rsid w:val="008824F4"/>
    <w:rsid w:val="0088275F"/>
    <w:rsid w:val="00883DB0"/>
    <w:rsid w:val="00883FE1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4FE4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4028"/>
    <w:rsid w:val="008A5686"/>
    <w:rsid w:val="008A5797"/>
    <w:rsid w:val="008A5A30"/>
    <w:rsid w:val="008A66E4"/>
    <w:rsid w:val="008A72D8"/>
    <w:rsid w:val="008A7841"/>
    <w:rsid w:val="008B0045"/>
    <w:rsid w:val="008B183D"/>
    <w:rsid w:val="008B1DBF"/>
    <w:rsid w:val="008B1EE4"/>
    <w:rsid w:val="008B261B"/>
    <w:rsid w:val="008B501D"/>
    <w:rsid w:val="008B6172"/>
    <w:rsid w:val="008B71B8"/>
    <w:rsid w:val="008B788D"/>
    <w:rsid w:val="008B7CAD"/>
    <w:rsid w:val="008B7D5B"/>
    <w:rsid w:val="008B7D7B"/>
    <w:rsid w:val="008C2359"/>
    <w:rsid w:val="008C2933"/>
    <w:rsid w:val="008C2EC8"/>
    <w:rsid w:val="008C3F98"/>
    <w:rsid w:val="008C4027"/>
    <w:rsid w:val="008C70D3"/>
    <w:rsid w:val="008C7518"/>
    <w:rsid w:val="008D1899"/>
    <w:rsid w:val="008D1D14"/>
    <w:rsid w:val="008D204F"/>
    <w:rsid w:val="008D26FE"/>
    <w:rsid w:val="008D2CC8"/>
    <w:rsid w:val="008D3F56"/>
    <w:rsid w:val="008D4BE1"/>
    <w:rsid w:val="008D669D"/>
    <w:rsid w:val="008D6EE4"/>
    <w:rsid w:val="008D7419"/>
    <w:rsid w:val="008D791C"/>
    <w:rsid w:val="008E019B"/>
    <w:rsid w:val="008E02DF"/>
    <w:rsid w:val="008E0F89"/>
    <w:rsid w:val="008E10AC"/>
    <w:rsid w:val="008E3C2C"/>
    <w:rsid w:val="008E3F85"/>
    <w:rsid w:val="008E4E77"/>
    <w:rsid w:val="008E666A"/>
    <w:rsid w:val="008E6C32"/>
    <w:rsid w:val="008E6E82"/>
    <w:rsid w:val="008F0056"/>
    <w:rsid w:val="008F0F85"/>
    <w:rsid w:val="008F10CE"/>
    <w:rsid w:val="008F130E"/>
    <w:rsid w:val="008F39E3"/>
    <w:rsid w:val="008F3B0E"/>
    <w:rsid w:val="008F3C40"/>
    <w:rsid w:val="008F3F53"/>
    <w:rsid w:val="008F407D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406"/>
    <w:rsid w:val="00904744"/>
    <w:rsid w:val="009047DE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3020"/>
    <w:rsid w:val="00924307"/>
    <w:rsid w:val="00924A7A"/>
    <w:rsid w:val="00924D5D"/>
    <w:rsid w:val="00924E5C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119"/>
    <w:rsid w:val="00931B06"/>
    <w:rsid w:val="00931C9E"/>
    <w:rsid w:val="009333B8"/>
    <w:rsid w:val="009357D7"/>
    <w:rsid w:val="009365B0"/>
    <w:rsid w:val="00937B52"/>
    <w:rsid w:val="00940B48"/>
    <w:rsid w:val="00941034"/>
    <w:rsid w:val="00941C9E"/>
    <w:rsid w:val="00943049"/>
    <w:rsid w:val="009430D9"/>
    <w:rsid w:val="0094543B"/>
    <w:rsid w:val="009460E9"/>
    <w:rsid w:val="0095021D"/>
    <w:rsid w:val="00950518"/>
    <w:rsid w:val="00950C3D"/>
    <w:rsid w:val="00950D23"/>
    <w:rsid w:val="00950FE4"/>
    <w:rsid w:val="00951540"/>
    <w:rsid w:val="00953675"/>
    <w:rsid w:val="009546A6"/>
    <w:rsid w:val="00955C65"/>
    <w:rsid w:val="00955CD8"/>
    <w:rsid w:val="00956BC0"/>
    <w:rsid w:val="00960FA2"/>
    <w:rsid w:val="009618FB"/>
    <w:rsid w:val="00962E94"/>
    <w:rsid w:val="00963A2C"/>
    <w:rsid w:val="00963B5A"/>
    <w:rsid w:val="00965018"/>
    <w:rsid w:val="00965F6E"/>
    <w:rsid w:val="00966211"/>
    <w:rsid w:val="00966D32"/>
    <w:rsid w:val="00967B6B"/>
    <w:rsid w:val="0097150A"/>
    <w:rsid w:val="00971CA7"/>
    <w:rsid w:val="00971FC6"/>
    <w:rsid w:val="00972636"/>
    <w:rsid w:val="0097521D"/>
    <w:rsid w:val="009755EA"/>
    <w:rsid w:val="00975732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F19"/>
    <w:rsid w:val="00982337"/>
    <w:rsid w:val="00982CC7"/>
    <w:rsid w:val="0098455F"/>
    <w:rsid w:val="009862E1"/>
    <w:rsid w:val="009910FE"/>
    <w:rsid w:val="00991E5C"/>
    <w:rsid w:val="0099256E"/>
    <w:rsid w:val="009934F6"/>
    <w:rsid w:val="00993603"/>
    <w:rsid w:val="00993806"/>
    <w:rsid w:val="00994416"/>
    <w:rsid w:val="0099569C"/>
    <w:rsid w:val="00996EC6"/>
    <w:rsid w:val="00997597"/>
    <w:rsid w:val="00997F14"/>
    <w:rsid w:val="009A0542"/>
    <w:rsid w:val="009A0854"/>
    <w:rsid w:val="009A19A8"/>
    <w:rsid w:val="009A1C06"/>
    <w:rsid w:val="009A1EFA"/>
    <w:rsid w:val="009A2B18"/>
    <w:rsid w:val="009A354B"/>
    <w:rsid w:val="009A3A4C"/>
    <w:rsid w:val="009A4E31"/>
    <w:rsid w:val="009A5010"/>
    <w:rsid w:val="009A569D"/>
    <w:rsid w:val="009A6BA1"/>
    <w:rsid w:val="009A7C3B"/>
    <w:rsid w:val="009A7CB3"/>
    <w:rsid w:val="009A7E53"/>
    <w:rsid w:val="009B0777"/>
    <w:rsid w:val="009B0799"/>
    <w:rsid w:val="009B0EC8"/>
    <w:rsid w:val="009B0FBB"/>
    <w:rsid w:val="009B1D1D"/>
    <w:rsid w:val="009B37F7"/>
    <w:rsid w:val="009B5697"/>
    <w:rsid w:val="009B7A3A"/>
    <w:rsid w:val="009B7D8A"/>
    <w:rsid w:val="009B7FF0"/>
    <w:rsid w:val="009C03C3"/>
    <w:rsid w:val="009C1155"/>
    <w:rsid w:val="009C151D"/>
    <w:rsid w:val="009C1E17"/>
    <w:rsid w:val="009C2B34"/>
    <w:rsid w:val="009C2FF6"/>
    <w:rsid w:val="009C406D"/>
    <w:rsid w:val="009C42D4"/>
    <w:rsid w:val="009C4FC0"/>
    <w:rsid w:val="009C4FF4"/>
    <w:rsid w:val="009D2F99"/>
    <w:rsid w:val="009D34EC"/>
    <w:rsid w:val="009D354F"/>
    <w:rsid w:val="009D3BF4"/>
    <w:rsid w:val="009D72EC"/>
    <w:rsid w:val="009D744D"/>
    <w:rsid w:val="009E20CD"/>
    <w:rsid w:val="009E2267"/>
    <w:rsid w:val="009E4004"/>
    <w:rsid w:val="009E4897"/>
    <w:rsid w:val="009E4F4A"/>
    <w:rsid w:val="009E59FD"/>
    <w:rsid w:val="009F2183"/>
    <w:rsid w:val="009F24E1"/>
    <w:rsid w:val="009F3C7F"/>
    <w:rsid w:val="009F44DB"/>
    <w:rsid w:val="009F49F9"/>
    <w:rsid w:val="009F4B44"/>
    <w:rsid w:val="009F5892"/>
    <w:rsid w:val="009F6C21"/>
    <w:rsid w:val="009F7C2B"/>
    <w:rsid w:val="00A00BE0"/>
    <w:rsid w:val="00A01536"/>
    <w:rsid w:val="00A0206A"/>
    <w:rsid w:val="00A02145"/>
    <w:rsid w:val="00A0226A"/>
    <w:rsid w:val="00A0353E"/>
    <w:rsid w:val="00A043FC"/>
    <w:rsid w:val="00A04640"/>
    <w:rsid w:val="00A04736"/>
    <w:rsid w:val="00A050C2"/>
    <w:rsid w:val="00A05385"/>
    <w:rsid w:val="00A055D4"/>
    <w:rsid w:val="00A05A8E"/>
    <w:rsid w:val="00A05D95"/>
    <w:rsid w:val="00A062EF"/>
    <w:rsid w:val="00A073A7"/>
    <w:rsid w:val="00A11349"/>
    <w:rsid w:val="00A13C64"/>
    <w:rsid w:val="00A1535E"/>
    <w:rsid w:val="00A154C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44D"/>
    <w:rsid w:val="00A24BB8"/>
    <w:rsid w:val="00A26205"/>
    <w:rsid w:val="00A263A2"/>
    <w:rsid w:val="00A27274"/>
    <w:rsid w:val="00A2730F"/>
    <w:rsid w:val="00A30301"/>
    <w:rsid w:val="00A319BC"/>
    <w:rsid w:val="00A325E8"/>
    <w:rsid w:val="00A32F18"/>
    <w:rsid w:val="00A33D3D"/>
    <w:rsid w:val="00A34014"/>
    <w:rsid w:val="00A34C8B"/>
    <w:rsid w:val="00A34F43"/>
    <w:rsid w:val="00A35873"/>
    <w:rsid w:val="00A36554"/>
    <w:rsid w:val="00A3724F"/>
    <w:rsid w:val="00A37298"/>
    <w:rsid w:val="00A377FA"/>
    <w:rsid w:val="00A37D3E"/>
    <w:rsid w:val="00A407EB"/>
    <w:rsid w:val="00A40E39"/>
    <w:rsid w:val="00A41BCE"/>
    <w:rsid w:val="00A424EB"/>
    <w:rsid w:val="00A42D3D"/>
    <w:rsid w:val="00A460CA"/>
    <w:rsid w:val="00A4633D"/>
    <w:rsid w:val="00A46609"/>
    <w:rsid w:val="00A46829"/>
    <w:rsid w:val="00A47022"/>
    <w:rsid w:val="00A4719F"/>
    <w:rsid w:val="00A47580"/>
    <w:rsid w:val="00A5138A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62A9"/>
    <w:rsid w:val="00A57138"/>
    <w:rsid w:val="00A572EC"/>
    <w:rsid w:val="00A60543"/>
    <w:rsid w:val="00A632FA"/>
    <w:rsid w:val="00A66476"/>
    <w:rsid w:val="00A66926"/>
    <w:rsid w:val="00A66E99"/>
    <w:rsid w:val="00A67F0A"/>
    <w:rsid w:val="00A70235"/>
    <w:rsid w:val="00A70422"/>
    <w:rsid w:val="00A709D8"/>
    <w:rsid w:val="00A712CE"/>
    <w:rsid w:val="00A714AC"/>
    <w:rsid w:val="00A730B5"/>
    <w:rsid w:val="00A75291"/>
    <w:rsid w:val="00A75C6C"/>
    <w:rsid w:val="00A76857"/>
    <w:rsid w:val="00A76977"/>
    <w:rsid w:val="00A76D2D"/>
    <w:rsid w:val="00A823A2"/>
    <w:rsid w:val="00A82B9E"/>
    <w:rsid w:val="00A82D7A"/>
    <w:rsid w:val="00A83588"/>
    <w:rsid w:val="00A836D8"/>
    <w:rsid w:val="00A83B1F"/>
    <w:rsid w:val="00A84430"/>
    <w:rsid w:val="00A85EB8"/>
    <w:rsid w:val="00A8606A"/>
    <w:rsid w:val="00A86781"/>
    <w:rsid w:val="00A8699B"/>
    <w:rsid w:val="00A86C00"/>
    <w:rsid w:val="00A879A3"/>
    <w:rsid w:val="00A87E42"/>
    <w:rsid w:val="00A90859"/>
    <w:rsid w:val="00A90FCC"/>
    <w:rsid w:val="00A911AC"/>
    <w:rsid w:val="00A91E31"/>
    <w:rsid w:val="00A91E43"/>
    <w:rsid w:val="00A9212A"/>
    <w:rsid w:val="00A92F8D"/>
    <w:rsid w:val="00A936B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2AFC"/>
    <w:rsid w:val="00AB39F7"/>
    <w:rsid w:val="00AB3E20"/>
    <w:rsid w:val="00AB47A9"/>
    <w:rsid w:val="00AB4E1F"/>
    <w:rsid w:val="00AB61AF"/>
    <w:rsid w:val="00AB61F7"/>
    <w:rsid w:val="00AB7A09"/>
    <w:rsid w:val="00AC1518"/>
    <w:rsid w:val="00AC16FB"/>
    <w:rsid w:val="00AC17C7"/>
    <w:rsid w:val="00AC18E1"/>
    <w:rsid w:val="00AC1B8D"/>
    <w:rsid w:val="00AC1DAE"/>
    <w:rsid w:val="00AC292D"/>
    <w:rsid w:val="00AC5529"/>
    <w:rsid w:val="00AC6C35"/>
    <w:rsid w:val="00AC6EB9"/>
    <w:rsid w:val="00AC6FDC"/>
    <w:rsid w:val="00AC730E"/>
    <w:rsid w:val="00AC75D2"/>
    <w:rsid w:val="00AC7FD1"/>
    <w:rsid w:val="00AD025A"/>
    <w:rsid w:val="00AD3879"/>
    <w:rsid w:val="00AD4C10"/>
    <w:rsid w:val="00AD6654"/>
    <w:rsid w:val="00AD6D16"/>
    <w:rsid w:val="00AE0B85"/>
    <w:rsid w:val="00AE0C9B"/>
    <w:rsid w:val="00AE1013"/>
    <w:rsid w:val="00AE30E4"/>
    <w:rsid w:val="00AE5B67"/>
    <w:rsid w:val="00AE7F76"/>
    <w:rsid w:val="00AF062F"/>
    <w:rsid w:val="00AF14F2"/>
    <w:rsid w:val="00AF159C"/>
    <w:rsid w:val="00AF1C85"/>
    <w:rsid w:val="00AF27D6"/>
    <w:rsid w:val="00AF292D"/>
    <w:rsid w:val="00AF2A99"/>
    <w:rsid w:val="00AF39EA"/>
    <w:rsid w:val="00AF451B"/>
    <w:rsid w:val="00AF4BAB"/>
    <w:rsid w:val="00AF4F23"/>
    <w:rsid w:val="00AF694E"/>
    <w:rsid w:val="00AF7086"/>
    <w:rsid w:val="00AF717A"/>
    <w:rsid w:val="00B032E6"/>
    <w:rsid w:val="00B03920"/>
    <w:rsid w:val="00B040AC"/>
    <w:rsid w:val="00B04A52"/>
    <w:rsid w:val="00B05ED3"/>
    <w:rsid w:val="00B07467"/>
    <w:rsid w:val="00B07DB4"/>
    <w:rsid w:val="00B10E43"/>
    <w:rsid w:val="00B12207"/>
    <w:rsid w:val="00B1227E"/>
    <w:rsid w:val="00B12575"/>
    <w:rsid w:val="00B13DA2"/>
    <w:rsid w:val="00B13F13"/>
    <w:rsid w:val="00B141A5"/>
    <w:rsid w:val="00B14908"/>
    <w:rsid w:val="00B14D3F"/>
    <w:rsid w:val="00B15871"/>
    <w:rsid w:val="00B1601E"/>
    <w:rsid w:val="00B170F8"/>
    <w:rsid w:val="00B17105"/>
    <w:rsid w:val="00B17FF5"/>
    <w:rsid w:val="00B208AD"/>
    <w:rsid w:val="00B2101A"/>
    <w:rsid w:val="00B21C19"/>
    <w:rsid w:val="00B221A7"/>
    <w:rsid w:val="00B226E4"/>
    <w:rsid w:val="00B22DBA"/>
    <w:rsid w:val="00B233F9"/>
    <w:rsid w:val="00B24B39"/>
    <w:rsid w:val="00B253FE"/>
    <w:rsid w:val="00B25C7C"/>
    <w:rsid w:val="00B270E9"/>
    <w:rsid w:val="00B30319"/>
    <w:rsid w:val="00B309B0"/>
    <w:rsid w:val="00B31599"/>
    <w:rsid w:val="00B31B3A"/>
    <w:rsid w:val="00B3257A"/>
    <w:rsid w:val="00B33C76"/>
    <w:rsid w:val="00B33C98"/>
    <w:rsid w:val="00B35BA4"/>
    <w:rsid w:val="00B36B45"/>
    <w:rsid w:val="00B36FA9"/>
    <w:rsid w:val="00B37ACC"/>
    <w:rsid w:val="00B40985"/>
    <w:rsid w:val="00B40D88"/>
    <w:rsid w:val="00B41DBB"/>
    <w:rsid w:val="00B42611"/>
    <w:rsid w:val="00B4359C"/>
    <w:rsid w:val="00B4429A"/>
    <w:rsid w:val="00B45112"/>
    <w:rsid w:val="00B460F8"/>
    <w:rsid w:val="00B471EC"/>
    <w:rsid w:val="00B47EBB"/>
    <w:rsid w:val="00B500AF"/>
    <w:rsid w:val="00B506B0"/>
    <w:rsid w:val="00B5233B"/>
    <w:rsid w:val="00B539E9"/>
    <w:rsid w:val="00B5500B"/>
    <w:rsid w:val="00B551E4"/>
    <w:rsid w:val="00B555F2"/>
    <w:rsid w:val="00B56B0D"/>
    <w:rsid w:val="00B56C79"/>
    <w:rsid w:val="00B577C8"/>
    <w:rsid w:val="00B60F87"/>
    <w:rsid w:val="00B60F8D"/>
    <w:rsid w:val="00B61FEC"/>
    <w:rsid w:val="00B621F0"/>
    <w:rsid w:val="00B62859"/>
    <w:rsid w:val="00B62B31"/>
    <w:rsid w:val="00B633A4"/>
    <w:rsid w:val="00B63B36"/>
    <w:rsid w:val="00B63C77"/>
    <w:rsid w:val="00B64515"/>
    <w:rsid w:val="00B64C6D"/>
    <w:rsid w:val="00B673C1"/>
    <w:rsid w:val="00B70492"/>
    <w:rsid w:val="00B70B25"/>
    <w:rsid w:val="00B712DB"/>
    <w:rsid w:val="00B71B5B"/>
    <w:rsid w:val="00B7286A"/>
    <w:rsid w:val="00B72FA6"/>
    <w:rsid w:val="00B73BA9"/>
    <w:rsid w:val="00B74A34"/>
    <w:rsid w:val="00B74C62"/>
    <w:rsid w:val="00B7510A"/>
    <w:rsid w:val="00B75F2D"/>
    <w:rsid w:val="00B760D5"/>
    <w:rsid w:val="00B764C5"/>
    <w:rsid w:val="00B76B28"/>
    <w:rsid w:val="00B77409"/>
    <w:rsid w:val="00B77865"/>
    <w:rsid w:val="00B801CF"/>
    <w:rsid w:val="00B80E16"/>
    <w:rsid w:val="00B81A94"/>
    <w:rsid w:val="00B81C23"/>
    <w:rsid w:val="00B83605"/>
    <w:rsid w:val="00B83E0B"/>
    <w:rsid w:val="00B849C4"/>
    <w:rsid w:val="00B859B3"/>
    <w:rsid w:val="00B86F28"/>
    <w:rsid w:val="00B87A6C"/>
    <w:rsid w:val="00B87C72"/>
    <w:rsid w:val="00B92EA3"/>
    <w:rsid w:val="00B9362F"/>
    <w:rsid w:val="00B9587A"/>
    <w:rsid w:val="00B96031"/>
    <w:rsid w:val="00BA0236"/>
    <w:rsid w:val="00BA2DAB"/>
    <w:rsid w:val="00BA498F"/>
    <w:rsid w:val="00BA4D94"/>
    <w:rsid w:val="00BA4EBA"/>
    <w:rsid w:val="00BA66C5"/>
    <w:rsid w:val="00BA6805"/>
    <w:rsid w:val="00BA7E7F"/>
    <w:rsid w:val="00BB0474"/>
    <w:rsid w:val="00BB19C4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0A92"/>
    <w:rsid w:val="00BC0D27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5C8"/>
    <w:rsid w:val="00BC7774"/>
    <w:rsid w:val="00BD0A27"/>
    <w:rsid w:val="00BD2513"/>
    <w:rsid w:val="00BD2BD5"/>
    <w:rsid w:val="00BD2D3A"/>
    <w:rsid w:val="00BD3E6A"/>
    <w:rsid w:val="00BD4014"/>
    <w:rsid w:val="00BD457C"/>
    <w:rsid w:val="00BD6427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5E4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59B3"/>
    <w:rsid w:val="00C067F2"/>
    <w:rsid w:val="00C07438"/>
    <w:rsid w:val="00C101CE"/>
    <w:rsid w:val="00C10793"/>
    <w:rsid w:val="00C10F4D"/>
    <w:rsid w:val="00C11190"/>
    <w:rsid w:val="00C117A3"/>
    <w:rsid w:val="00C12071"/>
    <w:rsid w:val="00C126CC"/>
    <w:rsid w:val="00C13597"/>
    <w:rsid w:val="00C158E7"/>
    <w:rsid w:val="00C17800"/>
    <w:rsid w:val="00C20094"/>
    <w:rsid w:val="00C20EEA"/>
    <w:rsid w:val="00C21025"/>
    <w:rsid w:val="00C22255"/>
    <w:rsid w:val="00C22266"/>
    <w:rsid w:val="00C2251A"/>
    <w:rsid w:val="00C22E6D"/>
    <w:rsid w:val="00C23734"/>
    <w:rsid w:val="00C23BCE"/>
    <w:rsid w:val="00C23BE5"/>
    <w:rsid w:val="00C24E47"/>
    <w:rsid w:val="00C253B6"/>
    <w:rsid w:val="00C25C16"/>
    <w:rsid w:val="00C261B6"/>
    <w:rsid w:val="00C3223B"/>
    <w:rsid w:val="00C32851"/>
    <w:rsid w:val="00C3348C"/>
    <w:rsid w:val="00C33A4B"/>
    <w:rsid w:val="00C3512A"/>
    <w:rsid w:val="00C35D29"/>
    <w:rsid w:val="00C37330"/>
    <w:rsid w:val="00C37A38"/>
    <w:rsid w:val="00C405F2"/>
    <w:rsid w:val="00C40E8A"/>
    <w:rsid w:val="00C41F38"/>
    <w:rsid w:val="00C432BA"/>
    <w:rsid w:val="00C43D2F"/>
    <w:rsid w:val="00C441E2"/>
    <w:rsid w:val="00C4436C"/>
    <w:rsid w:val="00C44C60"/>
    <w:rsid w:val="00C45DAE"/>
    <w:rsid w:val="00C46DE6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60FD8"/>
    <w:rsid w:val="00C61829"/>
    <w:rsid w:val="00C6201A"/>
    <w:rsid w:val="00C63254"/>
    <w:rsid w:val="00C6363D"/>
    <w:rsid w:val="00C6513B"/>
    <w:rsid w:val="00C653BE"/>
    <w:rsid w:val="00C65964"/>
    <w:rsid w:val="00C6664E"/>
    <w:rsid w:val="00C67B72"/>
    <w:rsid w:val="00C70469"/>
    <w:rsid w:val="00C70805"/>
    <w:rsid w:val="00C7142D"/>
    <w:rsid w:val="00C72721"/>
    <w:rsid w:val="00C73383"/>
    <w:rsid w:val="00C73D0A"/>
    <w:rsid w:val="00C7494C"/>
    <w:rsid w:val="00C75233"/>
    <w:rsid w:val="00C752F4"/>
    <w:rsid w:val="00C75379"/>
    <w:rsid w:val="00C7629B"/>
    <w:rsid w:val="00C76D09"/>
    <w:rsid w:val="00C76D74"/>
    <w:rsid w:val="00C809A2"/>
    <w:rsid w:val="00C81A91"/>
    <w:rsid w:val="00C81E31"/>
    <w:rsid w:val="00C8336C"/>
    <w:rsid w:val="00C8443D"/>
    <w:rsid w:val="00C8469F"/>
    <w:rsid w:val="00C8508E"/>
    <w:rsid w:val="00C8725B"/>
    <w:rsid w:val="00C875BC"/>
    <w:rsid w:val="00C91705"/>
    <w:rsid w:val="00C92025"/>
    <w:rsid w:val="00C926D2"/>
    <w:rsid w:val="00C92C6F"/>
    <w:rsid w:val="00C93DF6"/>
    <w:rsid w:val="00C93EE3"/>
    <w:rsid w:val="00C940D8"/>
    <w:rsid w:val="00C9450F"/>
    <w:rsid w:val="00C96291"/>
    <w:rsid w:val="00C96EB4"/>
    <w:rsid w:val="00C97070"/>
    <w:rsid w:val="00C9794C"/>
    <w:rsid w:val="00CA0716"/>
    <w:rsid w:val="00CA345C"/>
    <w:rsid w:val="00CA3879"/>
    <w:rsid w:val="00CA446A"/>
    <w:rsid w:val="00CA5154"/>
    <w:rsid w:val="00CA5AF6"/>
    <w:rsid w:val="00CA5CE2"/>
    <w:rsid w:val="00CA77F6"/>
    <w:rsid w:val="00CA7B6B"/>
    <w:rsid w:val="00CB099D"/>
    <w:rsid w:val="00CB0D6B"/>
    <w:rsid w:val="00CB12F8"/>
    <w:rsid w:val="00CB1BB3"/>
    <w:rsid w:val="00CB29F2"/>
    <w:rsid w:val="00CB2F33"/>
    <w:rsid w:val="00CB34DD"/>
    <w:rsid w:val="00CB38BF"/>
    <w:rsid w:val="00CB38E1"/>
    <w:rsid w:val="00CB3A06"/>
    <w:rsid w:val="00CB3EB4"/>
    <w:rsid w:val="00CB403B"/>
    <w:rsid w:val="00CB4134"/>
    <w:rsid w:val="00CB4AFF"/>
    <w:rsid w:val="00CB5121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8D6"/>
    <w:rsid w:val="00CC399C"/>
    <w:rsid w:val="00CC428E"/>
    <w:rsid w:val="00CC5D26"/>
    <w:rsid w:val="00CC6334"/>
    <w:rsid w:val="00CC6972"/>
    <w:rsid w:val="00CC6F21"/>
    <w:rsid w:val="00CD02FA"/>
    <w:rsid w:val="00CD0667"/>
    <w:rsid w:val="00CD0C7D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5EDA"/>
    <w:rsid w:val="00CE65F4"/>
    <w:rsid w:val="00CE6C0A"/>
    <w:rsid w:val="00CE6CE2"/>
    <w:rsid w:val="00CE6CF3"/>
    <w:rsid w:val="00CE6D10"/>
    <w:rsid w:val="00CF06D0"/>
    <w:rsid w:val="00CF0C8D"/>
    <w:rsid w:val="00CF1E8B"/>
    <w:rsid w:val="00CF23B9"/>
    <w:rsid w:val="00CF2E34"/>
    <w:rsid w:val="00CF5308"/>
    <w:rsid w:val="00CF5F70"/>
    <w:rsid w:val="00CF66F3"/>
    <w:rsid w:val="00D00653"/>
    <w:rsid w:val="00D03EAC"/>
    <w:rsid w:val="00D0467A"/>
    <w:rsid w:val="00D04755"/>
    <w:rsid w:val="00D04944"/>
    <w:rsid w:val="00D049D6"/>
    <w:rsid w:val="00D06619"/>
    <w:rsid w:val="00D06797"/>
    <w:rsid w:val="00D109DF"/>
    <w:rsid w:val="00D12550"/>
    <w:rsid w:val="00D12EE7"/>
    <w:rsid w:val="00D1641C"/>
    <w:rsid w:val="00D169B8"/>
    <w:rsid w:val="00D249AD"/>
    <w:rsid w:val="00D24B26"/>
    <w:rsid w:val="00D24D57"/>
    <w:rsid w:val="00D25063"/>
    <w:rsid w:val="00D25E93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02A"/>
    <w:rsid w:val="00D34FA7"/>
    <w:rsid w:val="00D36782"/>
    <w:rsid w:val="00D37375"/>
    <w:rsid w:val="00D379B5"/>
    <w:rsid w:val="00D37F5E"/>
    <w:rsid w:val="00D4023A"/>
    <w:rsid w:val="00D40378"/>
    <w:rsid w:val="00D41107"/>
    <w:rsid w:val="00D41363"/>
    <w:rsid w:val="00D41E28"/>
    <w:rsid w:val="00D430C8"/>
    <w:rsid w:val="00D462EA"/>
    <w:rsid w:val="00D46690"/>
    <w:rsid w:val="00D46979"/>
    <w:rsid w:val="00D46B1F"/>
    <w:rsid w:val="00D47BFD"/>
    <w:rsid w:val="00D50844"/>
    <w:rsid w:val="00D51C38"/>
    <w:rsid w:val="00D5397F"/>
    <w:rsid w:val="00D54502"/>
    <w:rsid w:val="00D54532"/>
    <w:rsid w:val="00D54C67"/>
    <w:rsid w:val="00D55701"/>
    <w:rsid w:val="00D5638C"/>
    <w:rsid w:val="00D566A5"/>
    <w:rsid w:val="00D5685A"/>
    <w:rsid w:val="00D57D04"/>
    <w:rsid w:val="00D601AC"/>
    <w:rsid w:val="00D618BD"/>
    <w:rsid w:val="00D62E5C"/>
    <w:rsid w:val="00D62E77"/>
    <w:rsid w:val="00D62F84"/>
    <w:rsid w:val="00D63ED9"/>
    <w:rsid w:val="00D64B85"/>
    <w:rsid w:val="00D64CBA"/>
    <w:rsid w:val="00D64FF2"/>
    <w:rsid w:val="00D64FF5"/>
    <w:rsid w:val="00D65D0B"/>
    <w:rsid w:val="00D66207"/>
    <w:rsid w:val="00D70D88"/>
    <w:rsid w:val="00D7241A"/>
    <w:rsid w:val="00D72C3F"/>
    <w:rsid w:val="00D763BF"/>
    <w:rsid w:val="00D8059F"/>
    <w:rsid w:val="00D80D61"/>
    <w:rsid w:val="00D80EF2"/>
    <w:rsid w:val="00D824C4"/>
    <w:rsid w:val="00D8301A"/>
    <w:rsid w:val="00D83B88"/>
    <w:rsid w:val="00D83BD3"/>
    <w:rsid w:val="00D83CB1"/>
    <w:rsid w:val="00D84A34"/>
    <w:rsid w:val="00D85852"/>
    <w:rsid w:val="00D86275"/>
    <w:rsid w:val="00D87500"/>
    <w:rsid w:val="00D8765A"/>
    <w:rsid w:val="00D9069C"/>
    <w:rsid w:val="00D90A52"/>
    <w:rsid w:val="00D90C36"/>
    <w:rsid w:val="00D91B25"/>
    <w:rsid w:val="00D92600"/>
    <w:rsid w:val="00D9435E"/>
    <w:rsid w:val="00D9469B"/>
    <w:rsid w:val="00D954AC"/>
    <w:rsid w:val="00D9651B"/>
    <w:rsid w:val="00DA012B"/>
    <w:rsid w:val="00DA05C1"/>
    <w:rsid w:val="00DA15EE"/>
    <w:rsid w:val="00DA1970"/>
    <w:rsid w:val="00DA24DA"/>
    <w:rsid w:val="00DA2D71"/>
    <w:rsid w:val="00DA306A"/>
    <w:rsid w:val="00DA31F2"/>
    <w:rsid w:val="00DA402D"/>
    <w:rsid w:val="00DA5EE2"/>
    <w:rsid w:val="00DA5FF8"/>
    <w:rsid w:val="00DA64F8"/>
    <w:rsid w:val="00DB000B"/>
    <w:rsid w:val="00DB0744"/>
    <w:rsid w:val="00DB07B3"/>
    <w:rsid w:val="00DB10A2"/>
    <w:rsid w:val="00DB13C0"/>
    <w:rsid w:val="00DB2243"/>
    <w:rsid w:val="00DB2623"/>
    <w:rsid w:val="00DB2D86"/>
    <w:rsid w:val="00DB425E"/>
    <w:rsid w:val="00DB6322"/>
    <w:rsid w:val="00DB6A78"/>
    <w:rsid w:val="00DB75D5"/>
    <w:rsid w:val="00DB79E0"/>
    <w:rsid w:val="00DB7D75"/>
    <w:rsid w:val="00DB7DEC"/>
    <w:rsid w:val="00DB7E1B"/>
    <w:rsid w:val="00DC13F1"/>
    <w:rsid w:val="00DC3BCB"/>
    <w:rsid w:val="00DC4CB9"/>
    <w:rsid w:val="00DC532D"/>
    <w:rsid w:val="00DC564A"/>
    <w:rsid w:val="00DC6036"/>
    <w:rsid w:val="00DC6579"/>
    <w:rsid w:val="00DC6E7D"/>
    <w:rsid w:val="00DC7751"/>
    <w:rsid w:val="00DD159E"/>
    <w:rsid w:val="00DD1765"/>
    <w:rsid w:val="00DD1AC8"/>
    <w:rsid w:val="00DD2093"/>
    <w:rsid w:val="00DD279C"/>
    <w:rsid w:val="00DD2919"/>
    <w:rsid w:val="00DD3B1D"/>
    <w:rsid w:val="00DD4249"/>
    <w:rsid w:val="00DD44E7"/>
    <w:rsid w:val="00DD4E00"/>
    <w:rsid w:val="00DD4F64"/>
    <w:rsid w:val="00DD5BE1"/>
    <w:rsid w:val="00DD643D"/>
    <w:rsid w:val="00DD67B6"/>
    <w:rsid w:val="00DD6A2C"/>
    <w:rsid w:val="00DD6BCA"/>
    <w:rsid w:val="00DD7E55"/>
    <w:rsid w:val="00DE0334"/>
    <w:rsid w:val="00DE0AA6"/>
    <w:rsid w:val="00DE0F87"/>
    <w:rsid w:val="00DE18F6"/>
    <w:rsid w:val="00DE1DC9"/>
    <w:rsid w:val="00DE36C8"/>
    <w:rsid w:val="00DE4FF3"/>
    <w:rsid w:val="00DE62F4"/>
    <w:rsid w:val="00DE6F92"/>
    <w:rsid w:val="00DE71D4"/>
    <w:rsid w:val="00DF170F"/>
    <w:rsid w:val="00DF22DF"/>
    <w:rsid w:val="00DF22E6"/>
    <w:rsid w:val="00DF2D1F"/>
    <w:rsid w:val="00DF4284"/>
    <w:rsid w:val="00DF5850"/>
    <w:rsid w:val="00DF636A"/>
    <w:rsid w:val="00DF67C1"/>
    <w:rsid w:val="00DF6BF9"/>
    <w:rsid w:val="00DF7737"/>
    <w:rsid w:val="00DF7820"/>
    <w:rsid w:val="00E00492"/>
    <w:rsid w:val="00E008E0"/>
    <w:rsid w:val="00E0098F"/>
    <w:rsid w:val="00E00CC9"/>
    <w:rsid w:val="00E012CA"/>
    <w:rsid w:val="00E02A89"/>
    <w:rsid w:val="00E032C6"/>
    <w:rsid w:val="00E06138"/>
    <w:rsid w:val="00E07567"/>
    <w:rsid w:val="00E1014D"/>
    <w:rsid w:val="00E103A7"/>
    <w:rsid w:val="00E11F63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17001"/>
    <w:rsid w:val="00E22050"/>
    <w:rsid w:val="00E22178"/>
    <w:rsid w:val="00E22334"/>
    <w:rsid w:val="00E22FF5"/>
    <w:rsid w:val="00E237EF"/>
    <w:rsid w:val="00E2446A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4D13"/>
    <w:rsid w:val="00E36477"/>
    <w:rsid w:val="00E376FA"/>
    <w:rsid w:val="00E40430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580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820"/>
    <w:rsid w:val="00E61AB6"/>
    <w:rsid w:val="00E61DEA"/>
    <w:rsid w:val="00E62247"/>
    <w:rsid w:val="00E62AF4"/>
    <w:rsid w:val="00E63DFC"/>
    <w:rsid w:val="00E64230"/>
    <w:rsid w:val="00E6458C"/>
    <w:rsid w:val="00E653EE"/>
    <w:rsid w:val="00E655EC"/>
    <w:rsid w:val="00E6607E"/>
    <w:rsid w:val="00E66326"/>
    <w:rsid w:val="00E6738D"/>
    <w:rsid w:val="00E6747B"/>
    <w:rsid w:val="00E71168"/>
    <w:rsid w:val="00E71F6C"/>
    <w:rsid w:val="00E7201C"/>
    <w:rsid w:val="00E720E2"/>
    <w:rsid w:val="00E72DC9"/>
    <w:rsid w:val="00E73099"/>
    <w:rsid w:val="00E76CF8"/>
    <w:rsid w:val="00E776A8"/>
    <w:rsid w:val="00E779D1"/>
    <w:rsid w:val="00E82BA4"/>
    <w:rsid w:val="00E82DB1"/>
    <w:rsid w:val="00E82DC3"/>
    <w:rsid w:val="00E84667"/>
    <w:rsid w:val="00E848F5"/>
    <w:rsid w:val="00E8520C"/>
    <w:rsid w:val="00E853A3"/>
    <w:rsid w:val="00E8560D"/>
    <w:rsid w:val="00E85828"/>
    <w:rsid w:val="00E85F30"/>
    <w:rsid w:val="00E8783A"/>
    <w:rsid w:val="00E87C0B"/>
    <w:rsid w:val="00E9062D"/>
    <w:rsid w:val="00E90B43"/>
    <w:rsid w:val="00E91083"/>
    <w:rsid w:val="00E91628"/>
    <w:rsid w:val="00E9193E"/>
    <w:rsid w:val="00E927E8"/>
    <w:rsid w:val="00E928A6"/>
    <w:rsid w:val="00E92CBA"/>
    <w:rsid w:val="00E934C9"/>
    <w:rsid w:val="00E936F6"/>
    <w:rsid w:val="00E9377F"/>
    <w:rsid w:val="00E93D2C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3790"/>
    <w:rsid w:val="00EA43AD"/>
    <w:rsid w:val="00EA5137"/>
    <w:rsid w:val="00EA51CB"/>
    <w:rsid w:val="00EA5ACB"/>
    <w:rsid w:val="00EA7A07"/>
    <w:rsid w:val="00EA7DD1"/>
    <w:rsid w:val="00EB1653"/>
    <w:rsid w:val="00EB1927"/>
    <w:rsid w:val="00EB2159"/>
    <w:rsid w:val="00EB3433"/>
    <w:rsid w:val="00EB3556"/>
    <w:rsid w:val="00EB385C"/>
    <w:rsid w:val="00EB4937"/>
    <w:rsid w:val="00EB5972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3619"/>
    <w:rsid w:val="00ED5C67"/>
    <w:rsid w:val="00ED60AB"/>
    <w:rsid w:val="00ED7E40"/>
    <w:rsid w:val="00EE0FDA"/>
    <w:rsid w:val="00EE196B"/>
    <w:rsid w:val="00EE1C3B"/>
    <w:rsid w:val="00EE2F74"/>
    <w:rsid w:val="00EE3D92"/>
    <w:rsid w:val="00EE4ABA"/>
    <w:rsid w:val="00EE4EAE"/>
    <w:rsid w:val="00EE5526"/>
    <w:rsid w:val="00EE55CD"/>
    <w:rsid w:val="00EE6A34"/>
    <w:rsid w:val="00EE6AB2"/>
    <w:rsid w:val="00EE7862"/>
    <w:rsid w:val="00EF0FEA"/>
    <w:rsid w:val="00EF1D56"/>
    <w:rsid w:val="00EF26C6"/>
    <w:rsid w:val="00EF6A0D"/>
    <w:rsid w:val="00F01337"/>
    <w:rsid w:val="00F014CE"/>
    <w:rsid w:val="00F01A47"/>
    <w:rsid w:val="00F02232"/>
    <w:rsid w:val="00F023C1"/>
    <w:rsid w:val="00F0315F"/>
    <w:rsid w:val="00F03548"/>
    <w:rsid w:val="00F0374F"/>
    <w:rsid w:val="00F03E31"/>
    <w:rsid w:val="00F05235"/>
    <w:rsid w:val="00F05675"/>
    <w:rsid w:val="00F056E5"/>
    <w:rsid w:val="00F05F39"/>
    <w:rsid w:val="00F06514"/>
    <w:rsid w:val="00F06790"/>
    <w:rsid w:val="00F071AE"/>
    <w:rsid w:val="00F079F6"/>
    <w:rsid w:val="00F10CF4"/>
    <w:rsid w:val="00F10EAB"/>
    <w:rsid w:val="00F1120E"/>
    <w:rsid w:val="00F1130C"/>
    <w:rsid w:val="00F11802"/>
    <w:rsid w:val="00F11A59"/>
    <w:rsid w:val="00F131BB"/>
    <w:rsid w:val="00F1408A"/>
    <w:rsid w:val="00F156C2"/>
    <w:rsid w:val="00F158B8"/>
    <w:rsid w:val="00F15C7D"/>
    <w:rsid w:val="00F15D04"/>
    <w:rsid w:val="00F15D8D"/>
    <w:rsid w:val="00F168F9"/>
    <w:rsid w:val="00F16D97"/>
    <w:rsid w:val="00F17091"/>
    <w:rsid w:val="00F17864"/>
    <w:rsid w:val="00F178DE"/>
    <w:rsid w:val="00F17B6F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248"/>
    <w:rsid w:val="00F23515"/>
    <w:rsid w:val="00F24AA5"/>
    <w:rsid w:val="00F254AA"/>
    <w:rsid w:val="00F26932"/>
    <w:rsid w:val="00F272FE"/>
    <w:rsid w:val="00F27B65"/>
    <w:rsid w:val="00F31712"/>
    <w:rsid w:val="00F32A5D"/>
    <w:rsid w:val="00F330BE"/>
    <w:rsid w:val="00F34147"/>
    <w:rsid w:val="00F34235"/>
    <w:rsid w:val="00F35807"/>
    <w:rsid w:val="00F3645B"/>
    <w:rsid w:val="00F3666D"/>
    <w:rsid w:val="00F36B71"/>
    <w:rsid w:val="00F36E26"/>
    <w:rsid w:val="00F4054B"/>
    <w:rsid w:val="00F41A44"/>
    <w:rsid w:val="00F44CC1"/>
    <w:rsid w:val="00F458C6"/>
    <w:rsid w:val="00F468EB"/>
    <w:rsid w:val="00F50C89"/>
    <w:rsid w:val="00F5394A"/>
    <w:rsid w:val="00F53A2E"/>
    <w:rsid w:val="00F53AC0"/>
    <w:rsid w:val="00F53E06"/>
    <w:rsid w:val="00F568C2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57D"/>
    <w:rsid w:val="00F66943"/>
    <w:rsid w:val="00F6750D"/>
    <w:rsid w:val="00F67609"/>
    <w:rsid w:val="00F703D2"/>
    <w:rsid w:val="00F70802"/>
    <w:rsid w:val="00F7153D"/>
    <w:rsid w:val="00F71CC1"/>
    <w:rsid w:val="00F71EFE"/>
    <w:rsid w:val="00F72179"/>
    <w:rsid w:val="00F729D7"/>
    <w:rsid w:val="00F73DAA"/>
    <w:rsid w:val="00F73F6D"/>
    <w:rsid w:val="00F741C6"/>
    <w:rsid w:val="00F742E6"/>
    <w:rsid w:val="00F74736"/>
    <w:rsid w:val="00F75270"/>
    <w:rsid w:val="00F758AE"/>
    <w:rsid w:val="00F75F15"/>
    <w:rsid w:val="00F7659D"/>
    <w:rsid w:val="00F765FE"/>
    <w:rsid w:val="00F77890"/>
    <w:rsid w:val="00F80361"/>
    <w:rsid w:val="00F808BD"/>
    <w:rsid w:val="00F80BDF"/>
    <w:rsid w:val="00F810CF"/>
    <w:rsid w:val="00F8237C"/>
    <w:rsid w:val="00F83720"/>
    <w:rsid w:val="00F84004"/>
    <w:rsid w:val="00F84335"/>
    <w:rsid w:val="00F8445E"/>
    <w:rsid w:val="00F8525B"/>
    <w:rsid w:val="00F85623"/>
    <w:rsid w:val="00F858A7"/>
    <w:rsid w:val="00F86D7F"/>
    <w:rsid w:val="00F90177"/>
    <w:rsid w:val="00F9043D"/>
    <w:rsid w:val="00F90597"/>
    <w:rsid w:val="00F92CCC"/>
    <w:rsid w:val="00F93289"/>
    <w:rsid w:val="00F93368"/>
    <w:rsid w:val="00F935AF"/>
    <w:rsid w:val="00F93F31"/>
    <w:rsid w:val="00F94EB3"/>
    <w:rsid w:val="00F95A91"/>
    <w:rsid w:val="00F96E71"/>
    <w:rsid w:val="00F97349"/>
    <w:rsid w:val="00FA1A45"/>
    <w:rsid w:val="00FA29F2"/>
    <w:rsid w:val="00FA2B1D"/>
    <w:rsid w:val="00FA2DFF"/>
    <w:rsid w:val="00FA332E"/>
    <w:rsid w:val="00FA3BB1"/>
    <w:rsid w:val="00FA53D4"/>
    <w:rsid w:val="00FA55F7"/>
    <w:rsid w:val="00FA573F"/>
    <w:rsid w:val="00FA6176"/>
    <w:rsid w:val="00FA6606"/>
    <w:rsid w:val="00FA6A70"/>
    <w:rsid w:val="00FA7CCE"/>
    <w:rsid w:val="00FA7D1D"/>
    <w:rsid w:val="00FB18AD"/>
    <w:rsid w:val="00FB2015"/>
    <w:rsid w:val="00FB2CBC"/>
    <w:rsid w:val="00FB3067"/>
    <w:rsid w:val="00FB3247"/>
    <w:rsid w:val="00FB3B66"/>
    <w:rsid w:val="00FB3E69"/>
    <w:rsid w:val="00FB3F96"/>
    <w:rsid w:val="00FB50AE"/>
    <w:rsid w:val="00FB6AC0"/>
    <w:rsid w:val="00FB7A4A"/>
    <w:rsid w:val="00FC021C"/>
    <w:rsid w:val="00FC1DA4"/>
    <w:rsid w:val="00FC1FAD"/>
    <w:rsid w:val="00FC29CB"/>
    <w:rsid w:val="00FC2F5B"/>
    <w:rsid w:val="00FC2FA6"/>
    <w:rsid w:val="00FC3147"/>
    <w:rsid w:val="00FC3EFC"/>
    <w:rsid w:val="00FC4DF4"/>
    <w:rsid w:val="00FC4EC3"/>
    <w:rsid w:val="00FC549F"/>
    <w:rsid w:val="00FC580F"/>
    <w:rsid w:val="00FC5BDB"/>
    <w:rsid w:val="00FC641C"/>
    <w:rsid w:val="00FD1929"/>
    <w:rsid w:val="00FD1BB4"/>
    <w:rsid w:val="00FD2D86"/>
    <w:rsid w:val="00FD31DB"/>
    <w:rsid w:val="00FD41EF"/>
    <w:rsid w:val="00FD4BDA"/>
    <w:rsid w:val="00FD5667"/>
    <w:rsid w:val="00FD6439"/>
    <w:rsid w:val="00FD64CF"/>
    <w:rsid w:val="00FD729C"/>
    <w:rsid w:val="00FD767D"/>
    <w:rsid w:val="00FE0AE3"/>
    <w:rsid w:val="00FE0B91"/>
    <w:rsid w:val="00FE2419"/>
    <w:rsid w:val="00FE2DC3"/>
    <w:rsid w:val="00FE4425"/>
    <w:rsid w:val="00FE4B42"/>
    <w:rsid w:val="00FE560A"/>
    <w:rsid w:val="00FE568D"/>
    <w:rsid w:val="00FE761B"/>
    <w:rsid w:val="00FF04E8"/>
    <w:rsid w:val="00FF172E"/>
    <w:rsid w:val="00FF1D13"/>
    <w:rsid w:val="00FF261E"/>
    <w:rsid w:val="00FF2EC3"/>
    <w:rsid w:val="00FF3907"/>
    <w:rsid w:val="00FF3BC6"/>
    <w:rsid w:val="00FF463C"/>
    <w:rsid w:val="00FF652D"/>
    <w:rsid w:val="00FF65E1"/>
    <w:rsid w:val="00FF6D34"/>
    <w:rsid w:val="00FF6D51"/>
    <w:rsid w:val="00FF70CF"/>
    <w:rsid w:val="00FF7218"/>
  </w:rsids>
  <w:docVars>
    <w:docVar w:name="dspoo" w:val="False"/>
    <w:docVar w:name="notmodified" w:val="True"/>
    <w:docVar w:name="repetitions" w:val="0"/>
    <w:docVar w:name="stylepaneshow" w:val="True"/>
    <w:docVar w:name="ui" w:val="5"/>
    <w:docVar w:name="__Grammarly_42___1" w:val="H4sIAAAAAAAEAKtWcslP9kxRslIyNDY2MbI0NDA2NDM1sTA2MzZV0lEKTi0uzszPAykwqQUA/sUe4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CD34B1"/>
  <w15:chartTrackingRefBased/>
  <w15:docId w15:val="{862FDFDD-1C2C-4B62-900E-F83B2879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qFormat="1"/>
    <w:lsdException w:name="toc 2" w:qFormat="1"/>
    <w:lsdException w:name="toc 3" w:qFormat="1"/>
    <w:lsdException w:name="toc 4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qFormat="1"/>
    <w:lsdException w:name="annotation text" w:uiPriority="99" w:qFormat="1"/>
    <w:lsdException w:name="header" w:semiHidden="1" w:unhideWhenUsed="1" w:qFormat="1"/>
    <w:lsdException w:name="footer" w:semiHidden="1" w:unhideWhenUsed="1" w:qFormat="1"/>
    <w:lsdException w:name="index heading" w:qFormat="1"/>
    <w:lsdException w:name="caption" w:semiHidden="1" w:unhideWhenUsed="1" w:qFormat="1"/>
    <w:lsdException w:name="table of figures" w:semiHidden="1" w:qFormat="1"/>
    <w:lsdException w:name="envelope address" w:qFormat="1"/>
    <w:lsdException w:name="envelope return" w:qFormat="1"/>
    <w:lsdException w:name="footnote reference" w:qFormat="1"/>
    <w:lsdException w:name="annotation reference" w:uiPriority="99" w:qFormat="1"/>
    <w:lsdException w:name="line number" w:semiHidden="1" w:qFormat="1"/>
    <w:lsdException w:name="page number" w:semiHidden="1" w:qFormat="1"/>
    <w:lsdException w:name="endnote reference" w:qFormat="1"/>
    <w:lsdException w:name="endnote text" w:qFormat="1"/>
    <w:lsdException w:name="table of authorities" w:semiHidden="1" w:qFormat="1"/>
    <w:lsdException w:name="macro" w:qFormat="1"/>
    <w:lsdException w:name="toa heading" w:semiHidden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qFormat="1"/>
    <w:lsdException w:name="List Bullet 5" w:qFormat="1"/>
    <w:lsdException w:name="List Number 2" w:semiHidden="1" w:unhideWhenUsed="1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qFormat="1"/>
    <w:lsdException w:name="Date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semiHidden="1" w:qFormat="1"/>
    <w:lsdException w:name="Emphasis" w:qFormat="1"/>
    <w:lsdException w:name="Document Map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Smart Link" w:semiHidden="1" w:unhideWhenUsed="1" w:qFormat="1"/>
    <w:lsdException w:name="Mention" w:semiHidden="1" w:qFormat="1"/>
    <w:lsdException w:name="Smart Hyperlink" w:semiHidden="1" w:qFormat="1"/>
    <w:lsdException w:name="Hashtag" w:semiHidden="1" w:qFormat="1"/>
    <w:lsdException w:name="Unresolved Mention" w:qFormat="1"/>
  </w:latentStyles>
  <w:style w:type="paragraph" w:default="1" w:styleId="Normal">
    <w:name w:val="Normal"/>
    <w:qFormat/>
    <w:rsid w:val="003325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36B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6B45"/>
    <w:pPr>
      <w:keepNext/>
      <w:keepLines/>
      <w:numPr>
        <w:ilvl w:val="1"/>
        <w:numId w:val="20"/>
      </w:numPr>
      <w:spacing w:before="4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36B45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36B45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36B45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36B45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36B45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B36B45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B36B45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7B168D"/>
    <w:pPr>
      <w:spacing w:after="160"/>
    </w:pPr>
  </w:style>
  <w:style w:type="paragraph" w:customStyle="1" w:styleId="ParagraphContinued">
    <w:name w:val="Paragraph Continued"/>
    <w:basedOn w:val="Paragraph"/>
    <w:next w:val="Paragraph"/>
    <w:qFormat/>
    <w:rsid w:val="007B168D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qFormat/>
    <w:rsid w:val="00B36B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B36B45"/>
    <w:pPr>
      <w:pBdr>
        <w:bottom w:val="single" w:sz="6" w:space="6" w:color="auto"/>
      </w:pBdr>
      <w:tabs>
        <w:tab w:val="right" w:pos="10080"/>
      </w:tabs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B36B45"/>
    <w:pPr>
      <w:tabs>
        <w:tab w:val="right" w:pos="10080"/>
      </w:tabs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04548D"/>
    <w:pPr>
      <w:keepNext/>
      <w:keepLines/>
      <w:spacing w:before="920" w:after="240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qFormat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qFormat/>
    <w:rsid w:val="002721E8"/>
    <w:rPr>
      <w:i/>
      <w:iCs/>
    </w:rPr>
  </w:style>
  <w:style w:type="paragraph" w:styleId="Caption">
    <w:name w:val="caption"/>
    <w:basedOn w:val="TableTextLeft"/>
    <w:next w:val="Normal"/>
    <w:qFormat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B36B45"/>
    <w:pPr>
      <w:jc w:val="center"/>
    </w:pPr>
    <w:rPr>
      <w:bCs/>
    </w:rPr>
  </w:style>
  <w:style w:type="paragraph" w:customStyle="1" w:styleId="Banner">
    <w:name w:val="Banner"/>
    <w:basedOn w:val="H1"/>
    <w:qFormat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B36B45"/>
  </w:style>
  <w:style w:type="paragraph" w:styleId="BlockText">
    <w:name w:val="Block Text"/>
    <w:basedOn w:val="Normal"/>
    <w:qFormat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qFormat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qFormat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qFormat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qFormat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qFormat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qFormat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qFormat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B36B45"/>
    <w:pPr>
      <w:spacing w:before="512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B36B45"/>
    <w:pPr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DD159E"/>
    <w:pPr>
      <w:ind w:left="720" w:right="720"/>
    </w:pPr>
    <w:rPr>
      <w:bCs/>
      <w:color w:val="000000" w:themeColor="text1"/>
    </w:rPr>
  </w:style>
  <w:style w:type="paragraph" w:styleId="Date">
    <w:name w:val="Date"/>
    <w:basedOn w:val="Normal"/>
    <w:next w:val="Normal"/>
    <w:link w:val="DateChar"/>
    <w:qFormat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qFormat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qFormat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qFormat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qFormat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qFormat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qFormat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qFormat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qFormat/>
    <w:rsid w:val="00B36B4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uiPriority w:val="99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B36B4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B36B45"/>
  </w:style>
  <w:style w:type="paragraph" w:customStyle="1" w:styleId="ExhibitFootnote">
    <w:name w:val="Exhibit Footnote"/>
    <w:basedOn w:val="TableTextLeft"/>
    <w:qFormat/>
    <w:rsid w:val="00B36B45"/>
    <w:pPr>
      <w:spacing w:after="60"/>
    </w:pPr>
  </w:style>
  <w:style w:type="paragraph" w:styleId="Closing">
    <w:name w:val="Closing"/>
    <w:basedOn w:val="Normal"/>
    <w:link w:val="ClosingChar"/>
    <w:qFormat/>
    <w:rsid w:val="00B36B45"/>
    <w:pPr>
      <w:spacing w:after="240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qFormat/>
    <w:rsid w:val="00AB61F7"/>
  </w:style>
  <w:style w:type="paragraph" w:customStyle="1" w:styleId="ESH2">
    <w:name w:val="ES H2"/>
    <w:basedOn w:val="ESH1"/>
    <w:next w:val="ESParagraphContinued"/>
    <w:qFormat/>
    <w:rsid w:val="00AB61F7"/>
    <w:pPr>
      <w:outlineLvl w:val="2"/>
    </w:pPr>
    <w:rPr>
      <w:b w:val="0"/>
      <w:sz w:val="24"/>
    </w:rPr>
  </w:style>
  <w:style w:type="paragraph" w:customStyle="1" w:styleId="ESListBullet">
    <w:name w:val="ES List Bullet"/>
    <w:basedOn w:val="ESParagraph"/>
    <w:qFormat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qFormat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qFormat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B36B45"/>
    <w:pPr>
      <w:spacing w:before="160"/>
    </w:pPr>
  </w:style>
  <w:style w:type="paragraph" w:customStyle="1" w:styleId="ExhibitSource">
    <w:name w:val="Exhibit Source"/>
    <w:basedOn w:val="TableTextLeft"/>
    <w:qFormat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B36B45"/>
    <w:rPr>
      <w:color w:val="0B2949" w:themeColor="accent1"/>
    </w:rPr>
  </w:style>
  <w:style w:type="paragraph" w:customStyle="1" w:styleId="Feature1">
    <w:name w:val="Feature1"/>
    <w:basedOn w:val="Normal"/>
    <w:qFormat/>
    <w:rsid w:val="00B36B45"/>
  </w:style>
  <w:style w:type="paragraph" w:customStyle="1" w:styleId="Feature1Title">
    <w:name w:val="Feature1 Title"/>
    <w:basedOn w:val="H1"/>
    <w:next w:val="Feature1"/>
    <w:qFormat/>
    <w:rsid w:val="00B36B45"/>
  </w:style>
  <w:style w:type="paragraph" w:customStyle="1" w:styleId="Feature1ListBullet">
    <w:name w:val="Feature1 List Bullet"/>
    <w:basedOn w:val="Feature1"/>
    <w:qFormat/>
    <w:rsid w:val="00B36B45"/>
  </w:style>
  <w:style w:type="paragraph" w:customStyle="1" w:styleId="Feature1ListNumber">
    <w:name w:val="Feature1 List Number"/>
    <w:basedOn w:val="Feature1"/>
    <w:qFormat/>
    <w:rsid w:val="00B36B45"/>
  </w:style>
  <w:style w:type="paragraph" w:customStyle="1" w:styleId="Feature1Head">
    <w:name w:val="Feature1 Head"/>
    <w:basedOn w:val="Feature1Title"/>
    <w:next w:val="Feature1"/>
    <w:qFormat/>
    <w:rsid w:val="00B36B45"/>
    <w:pPr>
      <w:spacing w:after="80"/>
      <w:ind w:left="0" w:firstLine="0"/>
      <w:outlineLvl w:val="9"/>
    </w:pPr>
  </w:style>
  <w:style w:type="paragraph" w:customStyle="1" w:styleId="Feature2">
    <w:name w:val="Feature2"/>
    <w:basedOn w:val="Normal"/>
    <w:qFormat/>
    <w:rsid w:val="00B36B45"/>
  </w:style>
  <w:style w:type="paragraph" w:customStyle="1" w:styleId="Feature2Title">
    <w:name w:val="Feature2 Title"/>
    <w:basedOn w:val="H1"/>
    <w:qFormat/>
    <w:rsid w:val="00B36B45"/>
  </w:style>
  <w:style w:type="paragraph" w:customStyle="1" w:styleId="Feature2Head">
    <w:name w:val="Feature2 Head"/>
    <w:basedOn w:val="Feature2Title"/>
    <w:next w:val="Feature2"/>
    <w:qFormat/>
    <w:rsid w:val="00B36B45"/>
  </w:style>
  <w:style w:type="paragraph" w:customStyle="1" w:styleId="Feature2ListBullet">
    <w:name w:val="Feature2 List Bullet"/>
    <w:basedOn w:val="Feature2"/>
    <w:qFormat/>
    <w:rsid w:val="00B36B45"/>
  </w:style>
  <w:style w:type="paragraph" w:customStyle="1" w:styleId="Feature2ListNumber">
    <w:name w:val="Feature2 List Number"/>
    <w:basedOn w:val="Feature2"/>
    <w:qFormat/>
    <w:rsid w:val="00B36B45"/>
  </w:style>
  <w:style w:type="paragraph" w:customStyle="1" w:styleId="Feature1ListHead">
    <w:name w:val="Feature1 List Head"/>
    <w:basedOn w:val="Feature1"/>
    <w:next w:val="Feature1ListBullet"/>
    <w:qFormat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qFormat/>
    <w:rsid w:val="00B36B45"/>
    <w:rPr>
      <w:b/>
    </w:rPr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qFormat/>
    <w:rsid w:val="00B36B45"/>
    <w:pPr>
      <w:ind w:left="200" w:hanging="200"/>
    </w:pPr>
  </w:style>
  <w:style w:type="paragraph" w:styleId="IndexHeading">
    <w:name w:val="index heading"/>
    <w:basedOn w:val="Normal"/>
    <w:next w:val="Index1"/>
    <w:qFormat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B36B45"/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B36B45"/>
    <w:pPr>
      <w:ind w:left="1267" w:hanging="1267"/>
      <w:contextualSpacing/>
    </w:pPr>
  </w:style>
  <w:style w:type="paragraph" w:styleId="Macro">
    <w:name w:val="macro"/>
    <w:link w:val="MacroTextChar"/>
    <w:qFormat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B36B45"/>
    <w:rPr>
      <w:color w:val="046B5C" w:themeColor="text2"/>
    </w:rPr>
  </w:style>
  <w:style w:type="paragraph" w:customStyle="1" w:styleId="Pubinfo">
    <w:name w:val="Pubinfo"/>
    <w:basedOn w:val="Normal"/>
    <w:qFormat/>
    <w:rsid w:val="00B36B45"/>
    <w:rPr>
      <w:b/>
    </w:rPr>
  </w:style>
  <w:style w:type="paragraph" w:customStyle="1" w:styleId="PubinfoCategory">
    <w:name w:val="Pubinfo Category"/>
    <w:basedOn w:val="Pubinfo"/>
    <w:qFormat/>
    <w:rsid w:val="00B36B45"/>
  </w:style>
  <w:style w:type="paragraph" w:customStyle="1" w:styleId="PubinfoDate">
    <w:name w:val="Pubinfo Date"/>
    <w:basedOn w:val="PubinfoCategory"/>
    <w:qFormat/>
    <w:rsid w:val="00B36B45"/>
  </w:style>
  <w:style w:type="paragraph" w:customStyle="1" w:styleId="PubinfoHead">
    <w:name w:val="Pubinfo Head"/>
    <w:basedOn w:val="Pubinfo"/>
    <w:qFormat/>
    <w:rsid w:val="00B36B45"/>
  </w:style>
  <w:style w:type="paragraph" w:customStyle="1" w:styleId="PubinfoList">
    <w:name w:val="Pubinfo List"/>
    <w:basedOn w:val="Pubinfo"/>
    <w:qFormat/>
    <w:rsid w:val="00B36B45"/>
  </w:style>
  <w:style w:type="paragraph" w:customStyle="1" w:styleId="PubinfoNumber">
    <w:name w:val="Pubinfo Number"/>
    <w:basedOn w:val="Pubinfo"/>
    <w:qFormat/>
    <w:rsid w:val="00B36B45"/>
  </w:style>
  <w:style w:type="paragraph" w:styleId="Quote">
    <w:name w:val="Quote"/>
    <w:basedOn w:val="Normal"/>
    <w:link w:val="QuoteChar"/>
    <w:qFormat/>
    <w:rsid w:val="00283A2E"/>
    <w:pPr>
      <w:spacing w:before="40" w:after="120" w:line="245" w:lineRule="auto"/>
    </w:pPr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283A2E"/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0B4AAE"/>
    <w:pPr>
      <w:spacing w:before="0" w:after="160"/>
      <w:jc w:val="right"/>
    </w:pPr>
    <w:rPr>
      <w:i w:val="0"/>
      <w:sz w:val="20"/>
    </w:rPr>
  </w:style>
  <w:style w:type="paragraph" w:styleId="Subtitle">
    <w:name w:val="Subtitle"/>
    <w:basedOn w:val="Normal"/>
    <w:next w:val="Normal"/>
    <w:link w:val="SubtitleChar"/>
    <w:qFormat/>
    <w:rsid w:val="00DA402D"/>
    <w:pPr>
      <w:numPr>
        <w:ilvl w:val="1"/>
      </w:numPr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qFormat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B36B45"/>
    <w:pPr>
      <w:spacing w:before="100" w:after="80"/>
    </w:pPr>
  </w:style>
  <w:style w:type="paragraph" w:customStyle="1" w:styleId="TableTextRight">
    <w:name w:val="Table Text Right"/>
    <w:basedOn w:val="TableTextLeft"/>
    <w:qFormat/>
    <w:rsid w:val="00B36B45"/>
    <w:pPr>
      <w:jc w:val="right"/>
    </w:pPr>
  </w:style>
  <w:style w:type="paragraph" w:customStyle="1" w:styleId="TableTextDecimal">
    <w:name w:val="Table Text Decimal"/>
    <w:basedOn w:val="TableTextLeft"/>
    <w:qFormat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qFormat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qFormat/>
    <w:rsid w:val="007D4966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qFormat/>
    <w:rsid w:val="007D4966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qFormat/>
    <w:rsid w:val="00B36B45"/>
    <w:pPr>
      <w:jc w:val="center"/>
    </w:pPr>
  </w:style>
  <w:style w:type="paragraph" w:styleId="TOC1">
    <w:name w:val="toc 1"/>
    <w:basedOn w:val="Normal"/>
    <w:next w:val="Normal"/>
    <w:qFormat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qFormat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0B3FB8"/>
    <w:pPr>
      <w:numPr>
        <w:numId w:val="26"/>
      </w:numPr>
    </w:pPr>
  </w:style>
  <w:style w:type="paragraph" w:customStyle="1" w:styleId="ListAlpha2">
    <w:name w:val="List Alpha 2"/>
    <w:basedOn w:val="List2"/>
    <w:qFormat/>
    <w:rsid w:val="00E936F6"/>
    <w:pPr>
      <w:numPr>
        <w:ilvl w:val="0"/>
        <w:numId w:val="27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6764B4"/>
    <w:pPr>
      <w:numPr>
        <w:ilvl w:val="0"/>
        <w:numId w:val="28"/>
      </w:numPr>
      <w:spacing w:after="80"/>
      <w:contextualSpacing w:val="0"/>
    </w:pPr>
  </w:style>
  <w:style w:type="paragraph" w:styleId="List4">
    <w:name w:val="List 4"/>
    <w:basedOn w:val="Normal"/>
    <w:qFormat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qFormat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qFormat/>
    <w:rsid w:val="00B36B45"/>
    <w:pPr>
      <w:numPr>
        <w:numId w:val="21"/>
      </w:numPr>
    </w:pPr>
  </w:style>
  <w:style w:type="paragraph" w:customStyle="1" w:styleId="Outline3">
    <w:name w:val="Outline 3"/>
    <w:basedOn w:val="List3"/>
    <w:qFormat/>
    <w:rsid w:val="00B36B45"/>
    <w:pPr>
      <w:numPr>
        <w:numId w:val="21"/>
      </w:numPr>
    </w:pPr>
  </w:style>
  <w:style w:type="paragraph" w:customStyle="1" w:styleId="Outline4">
    <w:name w:val="Outline 4"/>
    <w:basedOn w:val="List4"/>
    <w:qFormat/>
    <w:rsid w:val="00B36B45"/>
    <w:pPr>
      <w:numPr>
        <w:ilvl w:val="0"/>
        <w:numId w:val="0"/>
      </w:numPr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AlternateTable">
    <w:name w:val="Alternat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qFormat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qFormat/>
    <w:rsid w:val="00B36B45"/>
    <w:pPr>
      <w:keepNext/>
      <w:spacing w:before="240" w:after="80"/>
    </w:pPr>
  </w:style>
  <w:style w:type="paragraph" w:styleId="ListBullet5">
    <w:name w:val="List Bullet 5"/>
    <w:basedOn w:val="Normal"/>
    <w:qFormat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qFormat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qFormat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F8237C"/>
    <w:pPr>
      <w:numPr>
        <w:numId w:val="25"/>
      </w:numPr>
    </w:pPr>
  </w:style>
  <w:style w:type="paragraph" w:customStyle="1" w:styleId="SidebarListNumber">
    <w:name w:val="Sidebar List Number"/>
    <w:basedOn w:val="Sidebar"/>
    <w:qFormat/>
    <w:rsid w:val="00F8237C"/>
    <w:pPr>
      <w:numPr>
        <w:numId w:val="24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B36B45"/>
    <w:pPr>
      <w:numPr>
        <w:numId w:val="22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B36B45"/>
    <w:pPr>
      <w:numPr>
        <w:numId w:val="23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qFormat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qFormat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link w:val="mathematicaorgChar"/>
    <w:qFormat/>
    <w:rsid w:val="00432C6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qFormat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B36B45"/>
    <w:pPr>
      <w:keepLines/>
      <w:ind w:hanging="360"/>
    </w:pPr>
  </w:style>
  <w:style w:type="paragraph" w:styleId="TOC4">
    <w:name w:val="toc 4"/>
    <w:basedOn w:val="Normal"/>
    <w:next w:val="Normal"/>
    <w:qFormat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B36B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B36B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qFormat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qFormat/>
    <w:rsid w:val="00B36B45"/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qFormat/>
    <w:rsid w:val="00B36B4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B36B4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qFormat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qFormat/>
    <w:rsid w:val="00AF1C85"/>
  </w:style>
  <w:style w:type="paragraph" w:styleId="HTMLAddress">
    <w:name w:val="HTML Address"/>
    <w:basedOn w:val="Normal"/>
    <w:link w:val="HTMLAddressChar"/>
    <w:qFormat/>
    <w:rsid w:val="00B36B4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qFormat/>
    <w:rsid w:val="00AF1C85"/>
    <w:rPr>
      <w:i/>
      <w:iCs/>
    </w:rPr>
  </w:style>
  <w:style w:type="character" w:styleId="HTMLCode">
    <w:name w:val="HTML Code"/>
    <w:basedOn w:val="DefaultParagraphFont"/>
    <w:qFormat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qFormat/>
    <w:rsid w:val="00AF1C85"/>
    <w:rPr>
      <w:i/>
      <w:iCs/>
    </w:rPr>
  </w:style>
  <w:style w:type="character" w:styleId="HTMLKeyboard">
    <w:name w:val="HTML Keyboard"/>
    <w:basedOn w:val="DefaultParagraphFont"/>
    <w:qFormat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B36B4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nhideWhenUsed/>
    <w:qFormat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nhideWhenUsed/>
    <w:qFormat/>
    <w:rsid w:val="00AF1C85"/>
    <w:rPr>
      <w:i/>
      <w:iCs/>
    </w:rPr>
  </w:style>
  <w:style w:type="paragraph" w:styleId="Index2">
    <w:name w:val="index 2"/>
    <w:basedOn w:val="Normal"/>
    <w:next w:val="Normal"/>
    <w:autoRedefine/>
    <w:qFormat/>
    <w:rsid w:val="00B36B45"/>
    <w:pPr>
      <w:ind w:left="440" w:hanging="220"/>
    </w:pPr>
  </w:style>
  <w:style w:type="paragraph" w:styleId="Index3">
    <w:name w:val="index 3"/>
    <w:basedOn w:val="Normal"/>
    <w:next w:val="Normal"/>
    <w:autoRedefine/>
    <w:qFormat/>
    <w:rsid w:val="00B36B45"/>
    <w:pPr>
      <w:ind w:left="660" w:hanging="220"/>
    </w:pPr>
  </w:style>
  <w:style w:type="paragraph" w:styleId="Index4">
    <w:name w:val="index 4"/>
    <w:basedOn w:val="Normal"/>
    <w:next w:val="Normal"/>
    <w:autoRedefine/>
    <w:qFormat/>
    <w:rsid w:val="00B36B45"/>
    <w:pPr>
      <w:ind w:left="880" w:hanging="220"/>
    </w:pPr>
  </w:style>
  <w:style w:type="paragraph" w:styleId="Index5">
    <w:name w:val="index 5"/>
    <w:basedOn w:val="Normal"/>
    <w:next w:val="Normal"/>
    <w:autoRedefine/>
    <w:qFormat/>
    <w:rsid w:val="00B36B45"/>
    <w:pPr>
      <w:ind w:left="1100" w:hanging="220"/>
    </w:pPr>
  </w:style>
  <w:style w:type="paragraph" w:styleId="Index6">
    <w:name w:val="index 6"/>
    <w:basedOn w:val="Normal"/>
    <w:next w:val="Normal"/>
    <w:autoRedefine/>
    <w:qFormat/>
    <w:rsid w:val="00B36B45"/>
    <w:pPr>
      <w:ind w:left="1320" w:hanging="220"/>
    </w:pPr>
  </w:style>
  <w:style w:type="paragraph" w:styleId="Index7">
    <w:name w:val="index 7"/>
    <w:basedOn w:val="Normal"/>
    <w:next w:val="Normal"/>
    <w:autoRedefine/>
    <w:qFormat/>
    <w:rsid w:val="00B36B45"/>
    <w:pPr>
      <w:ind w:left="1540" w:hanging="220"/>
    </w:pPr>
  </w:style>
  <w:style w:type="paragraph" w:styleId="Index8">
    <w:name w:val="index 8"/>
    <w:basedOn w:val="Normal"/>
    <w:next w:val="Normal"/>
    <w:autoRedefine/>
    <w:qFormat/>
    <w:rsid w:val="00B36B45"/>
    <w:pPr>
      <w:ind w:left="1760" w:hanging="220"/>
    </w:pPr>
  </w:style>
  <w:style w:type="paragraph" w:styleId="Index9">
    <w:name w:val="index 9"/>
    <w:basedOn w:val="Normal"/>
    <w:next w:val="Normal"/>
    <w:autoRedefine/>
    <w:qFormat/>
    <w:rsid w:val="00B36B45"/>
    <w:pPr>
      <w:ind w:left="1980" w:hanging="220"/>
    </w:pPr>
  </w:style>
  <w:style w:type="character" w:styleId="IntenseEmphasis">
    <w:name w:val="Intense Emphasis"/>
    <w:basedOn w:val="DefaultParagraphFont"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qFormat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qFormat/>
    <w:rsid w:val="00AF1C85"/>
  </w:style>
  <w:style w:type="paragraph" w:styleId="ListContinue4">
    <w:name w:val="List Continue 4"/>
    <w:basedOn w:val="Normal"/>
    <w:qFormat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qFormat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qFormat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qFormat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qFormat/>
    <w:rsid w:val="00B36B45"/>
    <w:rPr>
      <w:sz w:val="24"/>
      <w:szCs w:val="24"/>
    </w:rPr>
  </w:style>
  <w:style w:type="paragraph" w:styleId="NormalIndent">
    <w:name w:val="Normal Indent"/>
    <w:basedOn w:val="Normal"/>
    <w:qFormat/>
    <w:rsid w:val="00B36B45"/>
    <w:pPr>
      <w:ind w:left="720"/>
    </w:pPr>
  </w:style>
  <w:style w:type="character" w:styleId="PageNumber">
    <w:name w:val="page number"/>
    <w:basedOn w:val="DefaultParagraphFont"/>
    <w:qFormat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qFormat/>
    <w:rsid w:val="00B36B4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B36B45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qFormat/>
    <w:rsid w:val="00AF1C85"/>
    <w:rPr>
      <w:u w:val="dotted"/>
    </w:rPr>
  </w:style>
  <w:style w:type="character" w:styleId="Strong">
    <w:name w:val="Strong"/>
    <w:basedOn w:val="DefaultParagraphFont"/>
    <w:qFormat/>
    <w:rsid w:val="00AF1C85"/>
    <w:rPr>
      <w:b/>
      <w:bCs/>
    </w:rPr>
  </w:style>
  <w:style w:type="character" w:styleId="SubtleEmphasis">
    <w:name w:val="Subtle Emphasis"/>
    <w:basedOn w:val="DefaultParagraphFont"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qFormat/>
    <w:rsid w:val="00B36B45"/>
    <w:pPr>
      <w:ind w:left="220" w:hanging="220"/>
    </w:pPr>
  </w:style>
  <w:style w:type="paragraph" w:styleId="TableofFigures">
    <w:name w:val="table of figures"/>
    <w:basedOn w:val="Normal"/>
    <w:next w:val="Normal"/>
    <w:qFormat/>
    <w:rsid w:val="00B36B45"/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qFormat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qFormat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qFormat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qFormat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qFormat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qFormat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unhideWhenUsed/>
    <w:qFormat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nhideWhenUsed/>
    <w:qFormat/>
    <w:rsid w:val="00B33C98"/>
    <w:rPr>
      <w:color w:val="FF0000"/>
    </w:rPr>
  </w:style>
  <w:style w:type="paragraph" w:customStyle="1" w:styleId="FootnoteSep">
    <w:name w:val="Footnote Sep"/>
    <w:basedOn w:val="Normal"/>
    <w:qFormat/>
    <w:rsid w:val="00B36B45"/>
    <w:pPr>
      <w:pBdr>
        <w:top w:val="single" w:sz="4" w:space="1" w:color="046B5C" w:themeColor="text2"/>
      </w:pBdr>
      <w:spacing w:after="80" w:line="40" w:lineRule="exact"/>
    </w:pPr>
    <w:rPr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qFormat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qFormat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SidebarDots">
    <w:name w:val="Sidebar Dots"/>
    <w:basedOn w:val="TableNormal"/>
    <w:rsid w:val="0082615E"/>
    <w:pPr>
      <w:spacing w:after="0" w:line="240" w:lineRule="auto"/>
    </w:pPr>
    <w:rPr>
      <w:rFonts w:asciiTheme="majorHAnsi" w:hAnsiTheme="majorHAnsi"/>
      <w:sz w:val="20"/>
    </w:r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B36B45"/>
    <w:pPr>
      <w:ind w:left="216"/>
    </w:pPr>
  </w:style>
  <w:style w:type="paragraph" w:customStyle="1" w:styleId="TableTextIndent2">
    <w:name w:val="Table Text Indent 2"/>
    <w:basedOn w:val="TableTextLeft"/>
    <w:qFormat/>
    <w:rsid w:val="00B36B45"/>
    <w:pPr>
      <w:ind w:left="432"/>
    </w:pPr>
  </w:style>
  <w:style w:type="table" w:customStyle="1" w:styleId="BaseTable">
    <w:name w:val="Base Table"/>
    <w:basedOn w:val="TableNormal"/>
    <w:rsid w:val="00873311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432C64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qFormat/>
    <w:rsid w:val="00F17091"/>
    <w:pPr>
      <w:spacing w:before="1080"/>
    </w:pPr>
    <w:rPr>
      <w:b/>
    </w:rPr>
  </w:style>
  <w:style w:type="table" w:styleId="TableGrid">
    <w:name w:val="Table Grid"/>
    <w:basedOn w:val="TableNormal"/>
    <w:uiPriority w:val="39"/>
    <w:rsid w:val="003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basedOn w:val="Normal"/>
    <w:qFormat/>
    <w:rsid w:val="00332561"/>
    <w:pPr>
      <w:keepNext/>
      <w:keepLines/>
      <w:spacing w:before="240" w:line="264" w:lineRule="auto"/>
      <w:jc w:val="center"/>
      <w:outlineLvl w:val="1"/>
    </w:pPr>
    <w:rPr>
      <w:rFonts w:ascii="Arial" w:hAnsi="Arial"/>
      <w:b/>
      <w:bCs/>
      <w:color w:val="046B5C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A311E1A151641A185E11C519BA7CA" ma:contentTypeVersion="16" ma:contentTypeDescription="Create a new document." ma:contentTypeScope="" ma:versionID="1407a1b07db384f87925a71ddd24030e">
  <xsd:schema xmlns:xsd="http://www.w3.org/2001/XMLSchema" xmlns:xs="http://www.w3.org/2001/XMLSchema" xmlns:p="http://schemas.microsoft.com/office/2006/metadata/properties" xmlns:ns2="ac6be13b-b085-4186-84d6-3224a25622db" xmlns:ns3="67015b85-a661-4f1b-9cbe-6460b94de8d9" targetNamespace="http://schemas.microsoft.com/office/2006/metadata/properties" ma:root="true" ma:fieldsID="6affe60724aa66f35947d2868fe3eb77" ns2:_="" ns3:_="">
    <xsd:import namespace="ac6be13b-b085-4186-84d6-3224a25622db"/>
    <xsd:import namespace="67015b85-a661-4f1b-9cbe-6460b94de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be13b-b085-4186-84d6-3224a2562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fee123-0a35-42fc-99e8-17b49ce3f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15b85-a661-4f1b-9cbe-6460b94de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f550bd-5e5c-4fd9-85a2-b87aa8f5356e}" ma:internalName="TaxCatchAll" ma:showField="CatchAllData" ma:web="67015b85-a661-4f1b-9cbe-6460b94de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6be13b-b085-4186-84d6-3224a25622db">
      <Terms xmlns="http://schemas.microsoft.com/office/infopath/2007/PartnerControls"/>
    </lcf76f155ced4ddcb4097134ff3c332f>
    <TaxCatchAll xmlns="67015b85-a661-4f1b-9cbe-6460b94de8d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03FF70-E8C9-433B-AC3B-43E3C0646FA4}">
  <ds:schemaRefs/>
</ds:datastoreItem>
</file>

<file path=customXml/itemProps3.xml><?xml version="1.0" encoding="utf-8"?>
<ds:datastoreItem xmlns:ds="http://schemas.openxmlformats.org/officeDocument/2006/customXml" ds:itemID="{A8A20226-1B9E-4410-9B4E-148046892B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795B02-72DC-41AF-B013-C282452DC9E1}">
  <ds:schemaRefs>
    <ds:schemaRef ds:uri="http://schemas.microsoft.com/office/2006/metadata/properties"/>
    <ds:schemaRef ds:uri="http://schemas.microsoft.com/office/infopath/2007/PartnerControls"/>
    <ds:schemaRef ds:uri="ac6be13b-b085-4186-84d6-3224a25622db"/>
    <ds:schemaRef ds:uri="67015b85-a661-4f1b-9cbe-6460b94de8d9"/>
  </ds:schemaRefs>
</ds:datastoreItem>
</file>

<file path=customXml/itemProps5.xml><?xml version="1.0" encoding="utf-8"?>
<ds:datastoreItem xmlns:ds="http://schemas.openxmlformats.org/officeDocument/2006/customXml" ds:itemID="{68A7D46E-F6B8-4556-BB95-E29B5A3EDB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</Template>
  <TotalTime>1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Mathematica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subject>report</dc:subject>
  <dc:creator>Sharon Clark</dc:creator>
  <cp:keywords>report</cp:keywords>
  <cp:lastModifiedBy>Pearson, Juliana</cp:lastModifiedBy>
  <cp:revision>2</cp:revision>
  <cp:lastPrinted>2020-09-11T21:32:00Z</cp:lastPrinted>
  <dcterms:created xsi:type="dcterms:W3CDTF">2024-04-19T13:58:00Z</dcterms:created>
  <dcterms:modified xsi:type="dcterms:W3CDTF">2024-04-19T13:58:00Z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0x010100036A311E1A151641A185E11C519BA7CA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ediaServiceImageTags">
    <vt:lpwstr/>
  </property>
  <property fmtid="{D5CDD505-2E9C-101B-9397-08002B2CF9AE}" pid="11" name="MPR Experienc">
    <vt:lpwstr/>
  </property>
  <property fmtid="{D5CDD505-2E9C-101B-9397-08002B2CF9AE}" pid="12" name="MPR Status">
    <vt:lpwstr/>
  </property>
  <property fmtid="{D5CDD505-2E9C-101B-9397-08002B2CF9AE}" pid="13" name="Position Title">
    <vt:lpwstr/>
  </property>
  <property fmtid="{D5CDD505-2E9C-101B-9397-08002B2CF9AE}" pid="14" name="Project Deliverable">
    <vt:lpwstr>All</vt:lpwstr>
  </property>
  <property fmtid="{D5CDD505-2E9C-101B-9397-08002B2CF9AE}" pid="15" name="Resume Contact">
    <vt:lpwstr/>
  </property>
  <property fmtid="{D5CDD505-2E9C-101B-9397-08002B2CF9AE}" pid="16" name="Resume Status">
    <vt:lpwstr/>
  </property>
  <property fmtid="{D5CDD505-2E9C-101B-9397-08002B2CF9AE}" pid="17" name="Template Category">
    <vt:lpwstr>MSW Interior text</vt:lpwstr>
  </property>
  <property fmtid="{D5CDD505-2E9C-101B-9397-08002B2CF9AE}" pid="18" name="Template Notes">
    <vt:lpwstr>Will be renamed before rollout. this will be the key Template upon which proposal and custom templates will be based.</vt:lpwstr>
  </property>
</Properties>
</file>