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Style w:val="TableGrid"/>
        <w:tblW w:w="986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1863"/>
      </w:tblGrid>
      <w:tr w14:paraId="3E2CC476" w14:textId="77777777" w:rsidTr="132DB47E">
        <w:tblPrEx>
          <w:tblW w:w="986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1B1A01" w:rsidP="0067249D" w14:paraId="5FC0107B" w14:textId="77777777">
            <w:pPr>
              <w:rPr>
                <w:rFonts w:ascii="Times New Roman" w:hAnsi="Times New Roman" w:cs="Times New Roman"/>
                <w:b/>
                <w:sz w:val="28"/>
                <w:szCs w:val="28"/>
              </w:rPr>
            </w:pPr>
            <w:r w:rsidRPr="001B1A01">
              <w:rPr>
                <w:rFonts w:ascii="Times New Roman" w:hAnsi="Times New Roman" w:cs="Times New Roman"/>
                <w:b/>
                <w:sz w:val="28"/>
                <w:szCs w:val="28"/>
              </w:rPr>
              <w:t>FCC [[#]]</w:t>
            </w:r>
          </w:p>
          <w:p w:rsidR="00E7512B" w:rsidRPr="001B1A01" w:rsidP="159B0912" w14:paraId="66452CD3" w14:textId="369261C0">
            <w:pPr>
              <w:ind w:right="645"/>
              <w:rPr>
                <w:rFonts w:ascii="Times New Roman" w:hAnsi="Times New Roman" w:cs="Times New Roman"/>
                <w:b/>
                <w:bCs/>
                <w:sz w:val="28"/>
                <w:szCs w:val="28"/>
              </w:rPr>
            </w:pPr>
            <w:r w:rsidRPr="001B1A01">
              <w:rPr>
                <w:rFonts w:ascii="Times New Roman" w:hAnsi="Times New Roman" w:cs="Times New Roman"/>
                <w:b/>
                <w:bCs/>
                <w:sz w:val="28"/>
                <w:szCs w:val="28"/>
              </w:rPr>
              <w:t>SCL-L</w:t>
            </w:r>
            <w:r w:rsidRPr="001B1A01" w:rsidR="5A601316">
              <w:rPr>
                <w:rFonts w:ascii="Times New Roman" w:hAnsi="Times New Roman" w:cs="Times New Roman"/>
                <w:b/>
                <w:bCs/>
                <w:sz w:val="28"/>
                <w:szCs w:val="28"/>
              </w:rPr>
              <w:t>PN</w:t>
            </w:r>
          </w:p>
        </w:tc>
        <w:tc>
          <w:tcPr>
            <w:tcW w:w="5877" w:type="dxa"/>
          </w:tcPr>
          <w:p w:rsidR="00E7512B" w:rsidRPr="001B1A01" w:rsidP="0067249D" w14:paraId="06D59B4F" w14:textId="77777777">
            <w:pPr>
              <w:jc w:val="center"/>
              <w:rPr>
                <w:rFonts w:ascii="Times New Roman" w:hAnsi="Times New Roman" w:cs="Times New Roman"/>
                <w:b/>
                <w:sz w:val="28"/>
                <w:szCs w:val="28"/>
              </w:rPr>
            </w:pPr>
            <w:r w:rsidRPr="001B1A01">
              <w:rPr>
                <w:rFonts w:ascii="Times New Roman" w:hAnsi="Times New Roman" w:cs="Times New Roman"/>
                <w:b/>
                <w:sz w:val="28"/>
                <w:szCs w:val="28"/>
              </w:rPr>
              <w:t xml:space="preserve">FEDERAL COMMUNICATIONS COMMISSION </w:t>
            </w:r>
          </w:p>
          <w:p w:rsidR="00E7512B" w:rsidRPr="001B1A01" w:rsidP="0067249D" w14:paraId="4BB3D474" w14:textId="77777777">
            <w:pPr>
              <w:ind w:right="-285"/>
              <w:jc w:val="center"/>
              <w:rPr>
                <w:rFonts w:ascii="Times New Roman" w:hAnsi="Times New Roman" w:cs="Times New Roman"/>
                <w:b/>
              </w:rPr>
            </w:pPr>
          </w:p>
          <w:p w:rsidR="00E7512B" w:rsidRPr="001B1A01" w:rsidP="0067249D" w14:paraId="4CEA4D2B" w14:textId="77777777">
            <w:pPr>
              <w:ind w:right="-285"/>
              <w:jc w:val="center"/>
              <w:rPr>
                <w:rFonts w:ascii="Times New Roman" w:hAnsi="Times New Roman" w:cs="Times New Roman"/>
                <w:b/>
                <w:sz w:val="28"/>
                <w:szCs w:val="28"/>
              </w:rPr>
            </w:pPr>
            <w:r w:rsidRPr="001B1A01">
              <w:rPr>
                <w:rFonts w:ascii="Times New Roman" w:hAnsi="Times New Roman" w:cs="Times New Roman"/>
                <w:b/>
                <w:sz w:val="28"/>
                <w:szCs w:val="28"/>
              </w:rPr>
              <w:t>Instructions</w:t>
            </w:r>
            <w:r w:rsidRPr="001B1A01" w:rsidR="00FD1230">
              <w:rPr>
                <w:rFonts w:ascii="Times New Roman" w:hAnsi="Times New Roman" w:cs="Times New Roman"/>
                <w:b/>
                <w:sz w:val="28"/>
                <w:szCs w:val="28"/>
              </w:rPr>
              <w:t xml:space="preserve"> </w:t>
            </w:r>
            <w:r w:rsidRPr="001B1A01">
              <w:rPr>
                <w:rFonts w:ascii="Times New Roman" w:hAnsi="Times New Roman" w:cs="Times New Roman"/>
                <w:b/>
                <w:sz w:val="28"/>
                <w:szCs w:val="28"/>
              </w:rPr>
              <w:t xml:space="preserve">for </w:t>
            </w:r>
          </w:p>
          <w:p w:rsidR="00E7512B" w:rsidRPr="001B1A01" w:rsidP="132DB47E" w14:paraId="539F3B18" w14:textId="77C6A04B">
            <w:pPr>
              <w:ind w:right="-285"/>
              <w:jc w:val="center"/>
              <w:rPr>
                <w:rFonts w:ascii="Times New Roman" w:hAnsi="Times New Roman" w:cs="Times New Roman"/>
                <w:b/>
                <w:bCs/>
                <w:sz w:val="28"/>
                <w:szCs w:val="28"/>
              </w:rPr>
            </w:pPr>
            <w:r w:rsidRPr="001B1A01">
              <w:rPr>
                <w:rFonts w:ascii="Times New Roman" w:hAnsi="Times New Roman" w:cs="Times New Roman"/>
                <w:b/>
                <w:bCs/>
                <w:sz w:val="28"/>
                <w:szCs w:val="28"/>
              </w:rPr>
              <w:t xml:space="preserve">Submarine Cable </w:t>
            </w:r>
            <w:r w:rsidRPr="001B1A01" w:rsidR="00C365A4">
              <w:rPr>
                <w:rFonts w:ascii="Times New Roman" w:hAnsi="Times New Roman" w:cs="Times New Roman"/>
                <w:b/>
                <w:bCs/>
                <w:sz w:val="28"/>
                <w:szCs w:val="28"/>
              </w:rPr>
              <w:t xml:space="preserve">Landing </w:t>
            </w:r>
            <w:r w:rsidRPr="001B1A01" w:rsidR="021874AC">
              <w:rPr>
                <w:rFonts w:ascii="Times New Roman" w:hAnsi="Times New Roman" w:cs="Times New Roman"/>
                <w:b/>
                <w:bCs/>
                <w:sz w:val="28"/>
                <w:szCs w:val="28"/>
              </w:rPr>
              <w:t>Point Notification</w:t>
            </w:r>
          </w:p>
          <w:p w:rsidR="00E7512B" w:rsidRPr="001B1A01" w:rsidP="0067249D" w14:paraId="1EAAE4B5" w14:textId="7AF04A9C">
            <w:pPr>
              <w:jc w:val="center"/>
              <w:rPr>
                <w:rFonts w:ascii="Times New Roman" w:hAnsi="Times New Roman" w:cs="Times New Roman"/>
                <w:b/>
                <w:sz w:val="28"/>
                <w:szCs w:val="28"/>
              </w:rPr>
            </w:pPr>
            <w:r w:rsidRPr="001B1A01">
              <w:rPr>
                <w:rFonts w:ascii="Times New Roman" w:hAnsi="Times New Roman" w:cs="Times New Roman"/>
                <w:b/>
                <w:sz w:val="28"/>
                <w:szCs w:val="28"/>
              </w:rPr>
              <w:t xml:space="preserve">Office of </w:t>
            </w:r>
            <w:r w:rsidRPr="001B1A01">
              <w:rPr>
                <w:rFonts w:ascii="Times New Roman" w:hAnsi="Times New Roman" w:cs="Times New Roman"/>
                <w:b/>
                <w:sz w:val="28"/>
                <w:szCs w:val="28"/>
              </w:rPr>
              <w:t xml:space="preserve">International </w:t>
            </w:r>
            <w:r w:rsidRPr="001B1A01">
              <w:rPr>
                <w:rFonts w:ascii="Times New Roman" w:hAnsi="Times New Roman" w:cs="Times New Roman"/>
                <w:b/>
                <w:sz w:val="28"/>
                <w:szCs w:val="28"/>
              </w:rPr>
              <w:t>Affairs</w:t>
            </w:r>
          </w:p>
          <w:p w:rsidR="00E7512B" w:rsidRPr="001B1A01" w:rsidP="0067249D" w14:paraId="1D14B731" w14:textId="77777777">
            <w:pPr>
              <w:jc w:val="center"/>
              <w:rPr>
                <w:rFonts w:ascii="Times New Roman" w:hAnsi="Times New Roman" w:cs="Times New Roman"/>
                <w:b/>
                <w:sz w:val="28"/>
                <w:szCs w:val="28"/>
              </w:rPr>
            </w:pPr>
          </w:p>
        </w:tc>
        <w:tc>
          <w:tcPr>
            <w:tcW w:w="1863" w:type="dxa"/>
          </w:tcPr>
          <w:p w:rsidR="00E7512B" w:rsidRPr="001B1A01" w:rsidP="0067249D" w14:paraId="3EC4988F" w14:textId="3A5B6027">
            <w:pPr>
              <w:jc w:val="right"/>
              <w:rPr>
                <w:rFonts w:ascii="Times New Roman" w:hAnsi="Times New Roman" w:cs="Times New Roman"/>
                <w:bCs/>
                <w:sz w:val="20"/>
              </w:rPr>
            </w:pPr>
            <w:r>
              <w:rPr>
                <w:rFonts w:ascii="Times New Roman" w:hAnsi="Times New Roman" w:cs="Times New Roman"/>
                <w:bCs/>
                <w:sz w:val="20"/>
              </w:rPr>
              <w:t xml:space="preserve">Not Yet </w:t>
            </w:r>
            <w:r w:rsidRPr="001B1A01">
              <w:rPr>
                <w:rFonts w:ascii="Times New Roman" w:hAnsi="Times New Roman" w:cs="Times New Roman"/>
                <w:bCs/>
                <w:sz w:val="20"/>
              </w:rPr>
              <w:t>Approved by OMB</w:t>
            </w:r>
          </w:p>
          <w:p w:rsidR="00E7512B" w:rsidRPr="001B1A01" w:rsidP="0067249D" w14:paraId="171D83EA" w14:textId="522B6AE6">
            <w:pPr>
              <w:jc w:val="right"/>
              <w:rPr>
                <w:rFonts w:ascii="Times New Roman" w:hAnsi="Times New Roman" w:cs="Times New Roman"/>
                <w:bCs/>
                <w:sz w:val="20"/>
              </w:rPr>
            </w:pPr>
            <w:r w:rsidRPr="001B1A01">
              <w:rPr>
                <w:rFonts w:ascii="Times New Roman" w:hAnsi="Times New Roman" w:cs="Times New Roman"/>
                <w:bCs/>
                <w:sz w:val="20"/>
              </w:rPr>
              <w:t>3060-</w:t>
            </w:r>
            <w:r w:rsidR="00140786">
              <w:rPr>
                <w:rFonts w:ascii="Times New Roman" w:hAnsi="Times New Roman" w:cs="Times New Roman"/>
                <w:bCs/>
                <w:sz w:val="20"/>
              </w:rPr>
              <w:t>0944</w:t>
            </w:r>
          </w:p>
          <w:p w:rsidR="00E7512B" w:rsidRPr="001B1A01" w:rsidP="0067249D" w14:paraId="625A52F1" w14:textId="77777777">
            <w:pPr>
              <w:jc w:val="right"/>
              <w:rPr>
                <w:rFonts w:ascii="Times New Roman" w:hAnsi="Times New Roman" w:cs="Times New Roman"/>
                <w:b/>
                <w:sz w:val="28"/>
                <w:szCs w:val="28"/>
              </w:rPr>
            </w:pPr>
          </w:p>
        </w:tc>
      </w:tr>
    </w:tbl>
    <w:p w:rsidR="008F7BB3" w:rsidRPr="001B1A01" w:rsidP="008F7C21" w14:paraId="5679C5B2" w14:textId="09BF5687">
      <w:pPr>
        <w:jc w:val="center"/>
        <w:rPr>
          <w:rFonts w:ascii="Times New Roman" w:hAnsi="Times New Roman" w:cs="Times New Roman"/>
          <w:b/>
          <w:bCs/>
        </w:rPr>
      </w:pPr>
      <w:r w:rsidRPr="001B1A01">
        <w:rPr>
          <w:rFonts w:ascii="Times New Roman" w:hAnsi="Times New Roman" w:cs="Times New Roman"/>
          <w:b/>
          <w:bCs/>
        </w:rPr>
        <w:t>SCL-</w:t>
      </w:r>
      <w:r w:rsidRPr="001B1A01" w:rsidR="7A55F305">
        <w:rPr>
          <w:rFonts w:ascii="Times New Roman" w:hAnsi="Times New Roman" w:cs="Times New Roman"/>
          <w:b/>
          <w:bCs/>
        </w:rPr>
        <w:t>LPN</w:t>
      </w:r>
    </w:p>
    <w:p w:rsidR="00AA47AB" w:rsidRPr="001B1A01" w:rsidP="00AA47AB" w14:paraId="18A22DE9" w14:textId="77777777">
      <w:pPr>
        <w:jc w:val="center"/>
        <w:rPr>
          <w:rFonts w:ascii="Times New Roman" w:hAnsi="Times New Roman" w:cs="Times New Roman"/>
          <w:b/>
          <w:bCs/>
        </w:rPr>
      </w:pPr>
      <w:r w:rsidRPr="001B1A01">
        <w:rPr>
          <w:rFonts w:ascii="Times New Roman" w:hAnsi="Times New Roman" w:cs="Times New Roman"/>
          <w:b/>
          <w:bCs/>
        </w:rPr>
        <w:t>GENERAL INSTRUCTIONS</w:t>
      </w:r>
    </w:p>
    <w:p w:rsidR="002F0D53" w:rsidRPr="001B1A01" w:rsidP="09064CFB" w14:paraId="7ECC9874" w14:textId="6F6B3995">
      <w:pPr>
        <w:rPr>
          <w:rFonts w:ascii="Times New Roman" w:hAnsi="Times New Roman" w:cs="Times New Roman"/>
        </w:rPr>
      </w:pPr>
      <w:r w:rsidRPr="001B1A01">
        <w:rPr>
          <w:rFonts w:ascii="Times New Roman" w:hAnsi="Times New Roman" w:cs="Times New Roman"/>
          <w:b/>
          <w:bCs/>
        </w:rPr>
        <w:t>Purpose of Form</w:t>
      </w:r>
      <w:r w:rsidRPr="001B1A01" w:rsidR="7972EC9F">
        <w:rPr>
          <w:rFonts w:ascii="Times New Roman" w:hAnsi="Times New Roman" w:cs="Times New Roman"/>
          <w:b/>
          <w:bCs/>
        </w:rPr>
        <w:t xml:space="preserve">:  </w:t>
      </w:r>
      <w:r w:rsidRPr="001B1A01" w:rsidR="7B1FBB94">
        <w:rPr>
          <w:rFonts w:ascii="Times New Roman" w:hAnsi="Times New Roman" w:cs="Times New Roman"/>
        </w:rPr>
        <w:t xml:space="preserve">This form is used </w:t>
      </w:r>
      <w:r w:rsidRPr="001B1A01" w:rsidR="52B82D87">
        <w:rPr>
          <w:rFonts w:ascii="Times New Roman" w:hAnsi="Times New Roman" w:cs="Times New Roman"/>
        </w:rPr>
        <w:t>by an Applicant(s) to notify the Federal Communications Commission (</w:t>
      </w:r>
      <w:r w:rsidRPr="001B1A01" w:rsidR="008F46BB">
        <w:rPr>
          <w:rFonts w:ascii="Times New Roman" w:hAnsi="Times New Roman" w:cs="Times New Roman"/>
        </w:rPr>
        <w:t xml:space="preserve">Commission or </w:t>
      </w:r>
      <w:r w:rsidRPr="001B1A01" w:rsidR="52B82D87">
        <w:rPr>
          <w:rFonts w:ascii="Times New Roman" w:hAnsi="Times New Roman" w:cs="Times New Roman"/>
        </w:rPr>
        <w:t>FCC)</w:t>
      </w:r>
      <w:r w:rsidRPr="001B1A01" w:rsidR="6E81F4D4">
        <w:rPr>
          <w:rFonts w:ascii="Times New Roman" w:hAnsi="Times New Roman" w:cs="Times New Roman"/>
        </w:rPr>
        <w:t xml:space="preserve"> </w:t>
      </w:r>
      <w:r w:rsidRPr="001B1A01" w:rsidR="52B82D87">
        <w:rPr>
          <w:rFonts w:ascii="Times New Roman" w:hAnsi="Times New Roman" w:cs="Times New Roman"/>
        </w:rPr>
        <w:t>of</w:t>
      </w:r>
      <w:r w:rsidRPr="001B1A01" w:rsidR="20936F25">
        <w:rPr>
          <w:rFonts w:ascii="Times New Roman" w:hAnsi="Times New Roman" w:cs="Times New Roman"/>
        </w:rPr>
        <w:t xml:space="preserve"> the precise location of </w:t>
      </w:r>
      <w:r w:rsidRPr="001B1A01" w:rsidR="52C47AA7">
        <w:rPr>
          <w:rFonts w:ascii="Times New Roman" w:hAnsi="Times New Roman" w:cs="Times New Roman"/>
        </w:rPr>
        <w:t>each</w:t>
      </w:r>
      <w:r w:rsidRPr="001B1A01" w:rsidR="20936F25">
        <w:rPr>
          <w:rFonts w:ascii="Times New Roman" w:hAnsi="Times New Roman" w:cs="Times New Roman"/>
        </w:rPr>
        <w:t xml:space="preserve"> cable landing station</w:t>
      </w:r>
      <w:r w:rsidRPr="001B1A01" w:rsidR="56C168F4">
        <w:rPr>
          <w:rFonts w:ascii="Times New Roman" w:hAnsi="Times New Roman" w:cs="Times New Roman"/>
        </w:rPr>
        <w:t xml:space="preserve"> point</w:t>
      </w:r>
      <w:r w:rsidRPr="001B1A01" w:rsidR="47D791D6">
        <w:rPr>
          <w:rFonts w:ascii="Times New Roman" w:hAnsi="Times New Roman" w:cs="Times New Roman"/>
        </w:rPr>
        <w:t xml:space="preserve"> of the</w:t>
      </w:r>
      <w:r w:rsidRPr="001B1A01" w:rsidR="00321B11">
        <w:rPr>
          <w:rFonts w:ascii="Times New Roman" w:hAnsi="Times New Roman" w:cs="Times New Roman"/>
        </w:rPr>
        <w:t xml:space="preserve"> cable</w:t>
      </w:r>
      <w:r w:rsidRPr="001B1A01" w:rsidR="47D791D6">
        <w:rPr>
          <w:rFonts w:ascii="Times New Roman" w:hAnsi="Times New Roman" w:cs="Times New Roman"/>
        </w:rPr>
        <w:t xml:space="preserve"> system</w:t>
      </w:r>
      <w:r w:rsidRPr="001B1A01" w:rsidR="2EE2FE73">
        <w:rPr>
          <w:rFonts w:ascii="Times New Roman" w:hAnsi="Times New Roman" w:cs="Times New Roman"/>
        </w:rPr>
        <w:t>.</w:t>
      </w:r>
      <w:r w:rsidRPr="001B1A01" w:rsidR="475AA065">
        <w:rPr>
          <w:rFonts w:ascii="Times New Roman" w:hAnsi="Times New Roman" w:cs="Times New Roman"/>
        </w:rPr>
        <w:t xml:space="preserve">  If the precise landing point information </w:t>
      </w:r>
      <w:r w:rsidRPr="001B1A01" w:rsidR="6FBD0414">
        <w:rPr>
          <w:rFonts w:ascii="Times New Roman" w:hAnsi="Times New Roman" w:cs="Times New Roman"/>
        </w:rPr>
        <w:t>was</w:t>
      </w:r>
      <w:r w:rsidRPr="001B1A01" w:rsidR="475AA065">
        <w:rPr>
          <w:rFonts w:ascii="Times New Roman" w:hAnsi="Times New Roman" w:cs="Times New Roman"/>
        </w:rPr>
        <w:t xml:space="preserve"> not </w:t>
      </w:r>
      <w:r w:rsidRPr="001B1A01" w:rsidR="650184F6">
        <w:rPr>
          <w:rFonts w:ascii="Times New Roman" w:hAnsi="Times New Roman" w:cs="Times New Roman"/>
        </w:rPr>
        <w:t>known at the time the cable landing license application was filed</w:t>
      </w:r>
      <w:r w:rsidRPr="001B1A01" w:rsidR="3FFA982D">
        <w:rPr>
          <w:rFonts w:ascii="Times New Roman" w:hAnsi="Times New Roman" w:cs="Times New Roman"/>
        </w:rPr>
        <w:t>, the Applicant(s) is required to provide</w:t>
      </w:r>
      <w:r w:rsidRPr="001B1A01" w:rsidR="5A3FB1B0">
        <w:rPr>
          <w:rFonts w:ascii="Times New Roman" w:hAnsi="Times New Roman" w:cs="Times New Roman"/>
        </w:rPr>
        <w:t xml:space="preserve"> the landing point information</w:t>
      </w:r>
      <w:r w:rsidRPr="001B1A01" w:rsidR="3FFA982D">
        <w:rPr>
          <w:rFonts w:ascii="Times New Roman" w:hAnsi="Times New Roman" w:cs="Times New Roman"/>
        </w:rPr>
        <w:t xml:space="preserve"> ninety (90) days prior to commencing construction at each land</w:t>
      </w:r>
      <w:r w:rsidRPr="001B1A01" w:rsidR="288232E9">
        <w:rPr>
          <w:rFonts w:ascii="Times New Roman" w:hAnsi="Times New Roman" w:cs="Times New Roman"/>
        </w:rPr>
        <w:t>ing point.</w:t>
      </w:r>
      <w:r w:rsidRPr="001B1A01" w:rsidR="13DF04E1">
        <w:rPr>
          <w:rFonts w:ascii="Times New Roman" w:hAnsi="Times New Roman" w:cs="Times New Roman"/>
        </w:rPr>
        <w:t xml:space="preserve"> </w:t>
      </w:r>
      <w:r w:rsidRPr="001B1A01" w:rsidR="78BC7064">
        <w:rPr>
          <w:rFonts w:ascii="Times New Roman" w:hAnsi="Times New Roman" w:cs="Times New Roman"/>
          <w:i/>
          <w:iCs/>
        </w:rPr>
        <w:t xml:space="preserve">See </w:t>
      </w:r>
      <w:r w:rsidRPr="001B1A01" w:rsidR="59599327">
        <w:rPr>
          <w:rFonts w:ascii="Times New Roman" w:hAnsi="Times New Roman" w:cs="Times New Roman"/>
        </w:rPr>
        <w:t xml:space="preserve">47 CFR </w:t>
      </w:r>
      <w:r w:rsidRPr="001B1A01" w:rsidR="21CA2792">
        <w:rPr>
          <w:rFonts w:ascii="Times New Roman" w:hAnsi="Times New Roman" w:cs="Times New Roman"/>
        </w:rPr>
        <w:t>1.767(a)(</w:t>
      </w:r>
      <w:r w:rsidR="007E40F8">
        <w:rPr>
          <w:rFonts w:ascii="Times New Roman" w:hAnsi="Times New Roman" w:cs="Times New Roman"/>
        </w:rPr>
        <w:t>5</w:t>
      </w:r>
      <w:r w:rsidRPr="001B1A01" w:rsidR="21CA2792">
        <w:rPr>
          <w:rFonts w:ascii="Times New Roman" w:hAnsi="Times New Roman" w:cs="Times New Roman"/>
        </w:rPr>
        <w:t>).</w:t>
      </w:r>
      <w:r w:rsidRPr="001B1A01" w:rsidR="07B7BD0D">
        <w:rPr>
          <w:rFonts w:ascii="Times New Roman" w:hAnsi="Times New Roman" w:cs="Times New Roman"/>
        </w:rPr>
        <w:t xml:space="preserve">  </w:t>
      </w:r>
      <w:r w:rsidRPr="001B1A01" w:rsidR="007D5FBC">
        <w:rPr>
          <w:rFonts w:ascii="Times New Roman" w:hAnsi="Times New Roman" w:cs="Times New Roman"/>
        </w:rPr>
        <w:t xml:space="preserve">  </w:t>
      </w:r>
    </w:p>
    <w:p w:rsidR="00AA47AB" w:rsidRPr="001B1A01" w:rsidP="00442E84" w14:paraId="0A01921B" w14:textId="77777777">
      <w:pPr>
        <w:ind w:left="720"/>
        <w:rPr>
          <w:rFonts w:ascii="Times New Roman" w:hAnsi="Times New Roman" w:cs="Times New Roman"/>
        </w:rPr>
      </w:pPr>
      <w:r w:rsidRPr="001B1A01">
        <w:rPr>
          <w:rFonts w:ascii="Times New Roman" w:hAnsi="Times New Roman" w:cs="Times New Roman"/>
          <w:bCs/>
        </w:rPr>
        <w:t xml:space="preserve">The 1921 Submarine Cable Landing License Act states that </w:t>
      </w:r>
      <w:r w:rsidRPr="001B1A01" w:rsidR="005C21C0">
        <w:rPr>
          <w:rFonts w:ascii="Times New Roman" w:hAnsi="Times New Roman" w:cs="Times New Roman"/>
          <w:bCs/>
        </w:rPr>
        <w:t>“</w:t>
      </w:r>
      <w:r w:rsidRPr="001B1A01" w:rsidR="00AC4776">
        <w:rPr>
          <w:rFonts w:ascii="Times New Roman" w:hAnsi="Times New Roman" w:cs="Times New Roman"/>
          <w:bCs/>
        </w:rPr>
        <w:t>no person shall land or operate in the United States any submarine cable directly or indirectly connecting the United States with any foreign country or one portion of the U.S. with any other portion thereof</w:t>
      </w:r>
      <w:r w:rsidRPr="001B1A01" w:rsidR="003849E8">
        <w:rPr>
          <w:rFonts w:ascii="Times New Roman" w:hAnsi="Times New Roman" w:cs="Times New Roman"/>
          <w:bCs/>
        </w:rPr>
        <w:t>, unless a written license</w:t>
      </w:r>
      <w:r w:rsidRPr="001B1A01" w:rsidR="00AC4776">
        <w:rPr>
          <w:rFonts w:ascii="Times New Roman" w:hAnsi="Times New Roman" w:cs="Times New Roman"/>
          <w:bCs/>
        </w:rPr>
        <w:t>”</w:t>
      </w:r>
      <w:r w:rsidRPr="001B1A01" w:rsidR="003849E8">
        <w:rPr>
          <w:rFonts w:ascii="Times New Roman" w:hAnsi="Times New Roman" w:cs="Times New Roman"/>
          <w:bCs/>
        </w:rPr>
        <w:t xml:space="preserve"> has been issued by the President of the United States</w:t>
      </w:r>
      <w:r w:rsidRPr="001B1A01" w:rsidR="00AC4776">
        <w:rPr>
          <w:rFonts w:ascii="Times New Roman" w:hAnsi="Times New Roman" w:cs="Times New Roman"/>
          <w:bCs/>
        </w:rPr>
        <w:t xml:space="preserve">  </w:t>
      </w:r>
      <w:r w:rsidRPr="001B1A01" w:rsidR="005C21C0">
        <w:rPr>
          <w:rFonts w:ascii="Times New Roman" w:hAnsi="Times New Roman" w:cs="Times New Roman"/>
          <w:bCs/>
        </w:rPr>
        <w:t>47 U</w:t>
      </w:r>
      <w:r w:rsidRPr="001B1A01" w:rsidR="00C4261C">
        <w:rPr>
          <w:rFonts w:ascii="Times New Roman" w:hAnsi="Times New Roman" w:cs="Times New Roman"/>
          <w:bCs/>
        </w:rPr>
        <w:t>.</w:t>
      </w:r>
      <w:r w:rsidRPr="001B1A01" w:rsidR="005C21C0">
        <w:rPr>
          <w:rFonts w:ascii="Times New Roman" w:hAnsi="Times New Roman" w:cs="Times New Roman"/>
          <w:bCs/>
        </w:rPr>
        <w:t>S</w:t>
      </w:r>
      <w:r w:rsidRPr="001B1A01" w:rsidR="00C4261C">
        <w:rPr>
          <w:rFonts w:ascii="Times New Roman" w:hAnsi="Times New Roman" w:cs="Times New Roman"/>
          <w:bCs/>
        </w:rPr>
        <w:t>.</w:t>
      </w:r>
      <w:r w:rsidRPr="001B1A01" w:rsidR="005C21C0">
        <w:rPr>
          <w:rFonts w:ascii="Times New Roman" w:hAnsi="Times New Roman" w:cs="Times New Roman"/>
          <w:bCs/>
        </w:rPr>
        <w:t>C</w:t>
      </w:r>
      <w:r w:rsidRPr="001B1A01" w:rsidR="00C4261C">
        <w:rPr>
          <w:rFonts w:ascii="Times New Roman" w:hAnsi="Times New Roman" w:cs="Times New Roman"/>
          <w:bCs/>
        </w:rPr>
        <w:t>.</w:t>
      </w:r>
      <w:r w:rsidRPr="001B1A01" w:rsidR="005C21C0">
        <w:rPr>
          <w:rFonts w:ascii="Times New Roman" w:hAnsi="Times New Roman" w:cs="Times New Roman"/>
          <w:bCs/>
        </w:rPr>
        <w:t xml:space="preserve"> §§ 34-39.</w:t>
      </w:r>
      <w:r w:rsidRPr="001B1A01" w:rsidR="00B2541A">
        <w:rPr>
          <w:rFonts w:ascii="Times New Roman" w:hAnsi="Times New Roman" w:cs="Times New Roman"/>
          <w:bCs/>
        </w:rPr>
        <w:t xml:space="preserve"> </w:t>
      </w:r>
      <w:r w:rsidRPr="001B1A01" w:rsidR="00C80452">
        <w:rPr>
          <w:rFonts w:ascii="Times New Roman" w:hAnsi="Times New Roman" w:cs="Times New Roman"/>
          <w:bCs/>
        </w:rPr>
        <w:t xml:space="preserve"> </w:t>
      </w:r>
      <w:r w:rsidRPr="001B1A01" w:rsidR="00B9330A">
        <w:rPr>
          <w:rFonts w:ascii="Times New Roman" w:hAnsi="Times New Roman" w:cs="Times New Roman"/>
          <w:bCs/>
        </w:rPr>
        <w:t>The FCC</w:t>
      </w:r>
      <w:r w:rsidRPr="001B1A01" w:rsidR="003849E8">
        <w:rPr>
          <w:rFonts w:ascii="Times New Roman" w:hAnsi="Times New Roman" w:cs="Times New Roman"/>
          <w:bCs/>
        </w:rPr>
        <w:t>, on delegated authority from the President, is directed to receive all applications</w:t>
      </w:r>
      <w:r w:rsidRPr="001B1A01" w:rsidR="00154FF5">
        <w:rPr>
          <w:rFonts w:ascii="Times New Roman" w:hAnsi="Times New Roman" w:cs="Times New Roman"/>
          <w:bCs/>
        </w:rPr>
        <w:t xml:space="preserve"> and</w:t>
      </w:r>
      <w:r w:rsidRPr="001B1A01" w:rsidR="00442E84">
        <w:rPr>
          <w:rFonts w:ascii="Times New Roman" w:hAnsi="Times New Roman" w:cs="Times New Roman"/>
          <w:bCs/>
        </w:rPr>
        <w:t xml:space="preserve"> coordinate with the Department of State and other Executive Branch Agencies</w:t>
      </w:r>
      <w:r w:rsidRPr="001B1A01" w:rsidR="003E2883">
        <w:rPr>
          <w:rFonts w:ascii="Times New Roman" w:hAnsi="Times New Roman" w:cs="Times New Roman"/>
          <w:bCs/>
        </w:rPr>
        <w:t xml:space="preserve"> in determining whether to grant the Application. </w:t>
      </w:r>
      <w:r w:rsidRPr="001B1A01" w:rsidR="00154FF5">
        <w:rPr>
          <w:rFonts w:ascii="Times New Roman" w:hAnsi="Times New Roman" w:cs="Times New Roman"/>
          <w:bCs/>
        </w:rPr>
        <w:t>Executive Order</w:t>
      </w:r>
      <w:r w:rsidRPr="001B1A01" w:rsidR="00C4261C">
        <w:rPr>
          <w:rFonts w:ascii="Times New Roman" w:hAnsi="Times New Roman" w:cs="Times New Roman"/>
          <w:bCs/>
        </w:rPr>
        <w:t xml:space="preserve"> No. 10,530</w:t>
      </w:r>
      <w:r w:rsidRPr="001B1A01" w:rsidR="002E66C3">
        <w:rPr>
          <w:rFonts w:ascii="Times New Roman" w:hAnsi="Times New Roman" w:cs="Times New Roman"/>
          <w:bCs/>
        </w:rPr>
        <w:t xml:space="preserve"> and 47 CFR § 1.767 (a)(11)(iii)(b).</w:t>
      </w:r>
    </w:p>
    <w:p w:rsidR="00AA47AB" w:rsidRPr="001B1A01" w:rsidP="00AA47AB" w14:paraId="794EC1F0" w14:textId="77777777">
      <w:pPr>
        <w:rPr>
          <w:rFonts w:ascii="Times New Roman" w:hAnsi="Times New Roman" w:cs="Times New Roman"/>
          <w:b/>
          <w:bCs/>
        </w:rPr>
      </w:pPr>
    </w:p>
    <w:p w:rsidR="00154FF5" w:rsidRPr="001B1A01" w:rsidP="00AA47AB" w14:paraId="5D7313DD" w14:textId="7F8CED28">
      <w:pPr>
        <w:rPr>
          <w:rFonts w:ascii="Times New Roman" w:hAnsi="Times New Roman" w:cs="Times New Roman"/>
          <w:bCs/>
        </w:rPr>
      </w:pPr>
      <w:r w:rsidRPr="001B1A01">
        <w:rPr>
          <w:rFonts w:ascii="Times New Roman" w:hAnsi="Times New Roman" w:cs="Times New Roman"/>
        </w:rPr>
        <w:t>Once granted, the cable landing license shall not be transferred, assigned, or disposed of, or disposed of indirectly by transfer of control of the licensee, unless the Federal Communications Commission gives prior consent in writing</w:t>
      </w:r>
      <w:r w:rsidRPr="001B1A01" w:rsidR="00C4261C">
        <w:rPr>
          <w:rFonts w:ascii="Times New Roman" w:hAnsi="Times New Roman" w:cs="Times New Roman"/>
        </w:rPr>
        <w:t xml:space="preserve">.  </w:t>
      </w:r>
      <w:r w:rsidRPr="001B1A01" w:rsidR="00A75ABD">
        <w:rPr>
          <w:rFonts w:ascii="Times New Roman" w:hAnsi="Times New Roman" w:cs="Times New Roman"/>
        </w:rPr>
        <w:t>47 CFR § 1.767(g)(6)</w:t>
      </w:r>
      <w:r w:rsidRPr="001B1A01" w:rsidR="006C35B3">
        <w:rPr>
          <w:rFonts w:ascii="Times New Roman" w:hAnsi="Times New Roman" w:cs="Times New Roman"/>
        </w:rPr>
        <w:t>.  A</w:t>
      </w:r>
      <w:r w:rsidRPr="001B1A01" w:rsidR="008829EB">
        <w:rPr>
          <w:rFonts w:ascii="Times New Roman" w:hAnsi="Times New Roman" w:cs="Times New Roman"/>
        </w:rPr>
        <w:t>n a</w:t>
      </w:r>
      <w:r w:rsidRPr="001B1A01" w:rsidR="006C35B3">
        <w:rPr>
          <w:rFonts w:ascii="Times New Roman" w:hAnsi="Times New Roman" w:cs="Times New Roman"/>
        </w:rPr>
        <w:t>pplication to assign o</w:t>
      </w:r>
      <w:r w:rsidRPr="001B1A01" w:rsidR="008829EB">
        <w:rPr>
          <w:rFonts w:ascii="Times New Roman" w:hAnsi="Times New Roman" w:cs="Times New Roman"/>
        </w:rPr>
        <w:t>r</w:t>
      </w:r>
      <w:r w:rsidRPr="001B1A01" w:rsidR="006C35B3">
        <w:rPr>
          <w:rFonts w:ascii="Times New Roman" w:hAnsi="Times New Roman" w:cs="Times New Roman"/>
        </w:rPr>
        <w:t xml:space="preserve"> transfer control of a cable landing lic</w:t>
      </w:r>
      <w:r w:rsidRPr="001B1A01" w:rsidR="008818FE">
        <w:rPr>
          <w:rFonts w:ascii="Times New Roman" w:hAnsi="Times New Roman" w:cs="Times New Roman"/>
        </w:rPr>
        <w:t>e</w:t>
      </w:r>
      <w:r w:rsidRPr="001B1A01" w:rsidR="006C35B3">
        <w:rPr>
          <w:rFonts w:ascii="Times New Roman" w:hAnsi="Times New Roman" w:cs="Times New Roman"/>
        </w:rPr>
        <w:t xml:space="preserve">nse </w:t>
      </w:r>
      <w:r w:rsidRPr="001B1A01" w:rsidR="008829EB">
        <w:rPr>
          <w:rFonts w:ascii="Times New Roman" w:hAnsi="Times New Roman" w:cs="Times New Roman"/>
        </w:rPr>
        <w:t xml:space="preserve">is </w:t>
      </w:r>
      <w:r w:rsidRPr="001B1A01" w:rsidR="006C35B3">
        <w:rPr>
          <w:rFonts w:ascii="Times New Roman" w:hAnsi="Times New Roman" w:cs="Times New Roman"/>
        </w:rPr>
        <w:t>filed using the SCL-</w:t>
      </w:r>
      <w:r w:rsidRPr="001B1A01" w:rsidR="008829EB">
        <w:rPr>
          <w:rFonts w:ascii="Times New Roman" w:hAnsi="Times New Roman" w:cs="Times New Roman"/>
        </w:rPr>
        <w:t>ASG</w:t>
      </w:r>
      <w:r w:rsidR="007E40F8">
        <w:rPr>
          <w:rFonts w:ascii="Times New Roman" w:hAnsi="Times New Roman" w:cs="Times New Roman"/>
        </w:rPr>
        <w:t>&amp;</w:t>
      </w:r>
      <w:r w:rsidRPr="001B1A01" w:rsidR="008829EB">
        <w:rPr>
          <w:rFonts w:ascii="Times New Roman" w:hAnsi="Times New Roman" w:cs="Times New Roman"/>
        </w:rPr>
        <w:t>T/C form.</w:t>
      </w:r>
    </w:p>
    <w:p w:rsidR="008829EB" w:rsidRPr="001B1A01" w:rsidP="008829EB" w14:paraId="51EC7E27" w14:textId="5C730440">
      <w:pPr>
        <w:rPr>
          <w:rFonts w:ascii="Times New Roman" w:hAnsi="Times New Roman" w:cs="Times New Roman"/>
        </w:rPr>
      </w:pPr>
      <w:r w:rsidRPr="001B1A01">
        <w:rPr>
          <w:rFonts w:ascii="Times New Roman" w:hAnsi="Times New Roman" w:cs="Times New Roman"/>
        </w:rPr>
        <w:t>A Licensee is permitted to modify a submarine cable landing license grant</w:t>
      </w:r>
      <w:r w:rsidRPr="001B1A01" w:rsidR="2350F894">
        <w:rPr>
          <w:rFonts w:ascii="Times New Roman" w:hAnsi="Times New Roman" w:cs="Times New Roman"/>
        </w:rPr>
        <w:t xml:space="preserve"> to add a cable landing point</w:t>
      </w:r>
      <w:r w:rsidRPr="001B1A01" w:rsidR="7185384B">
        <w:rPr>
          <w:rFonts w:ascii="Times New Roman" w:hAnsi="Times New Roman" w:cs="Times New Roman"/>
        </w:rPr>
        <w:t>(</w:t>
      </w:r>
      <w:r w:rsidRPr="001B1A01" w:rsidR="2350F894">
        <w:rPr>
          <w:rFonts w:ascii="Times New Roman" w:hAnsi="Times New Roman" w:cs="Times New Roman"/>
        </w:rPr>
        <w:t>s</w:t>
      </w:r>
      <w:r w:rsidRPr="001B1A01" w:rsidR="17763A79">
        <w:rPr>
          <w:rFonts w:ascii="Times New Roman" w:hAnsi="Times New Roman" w:cs="Times New Roman"/>
        </w:rPr>
        <w:t>)</w:t>
      </w:r>
      <w:r w:rsidRPr="001B1A01" w:rsidR="2350F894">
        <w:rPr>
          <w:rFonts w:ascii="Times New Roman" w:hAnsi="Times New Roman" w:cs="Times New Roman"/>
        </w:rPr>
        <w:t xml:space="preserve"> to a cable system.</w:t>
      </w:r>
      <w:r w:rsidRPr="001B1A01">
        <w:rPr>
          <w:rFonts w:ascii="Times New Roman" w:hAnsi="Times New Roman" w:cs="Times New Roman"/>
        </w:rPr>
        <w:t xml:space="preserve">  Modifications to add a new licensee are required to be signed by each initial </w:t>
      </w:r>
      <w:r w:rsidRPr="001B1A01" w:rsidR="476B2500">
        <w:rPr>
          <w:rFonts w:ascii="Times New Roman" w:hAnsi="Times New Roman" w:cs="Times New Roman"/>
        </w:rPr>
        <w:t>A</w:t>
      </w:r>
      <w:r w:rsidRPr="001B1A01">
        <w:rPr>
          <w:rFonts w:ascii="Times New Roman" w:hAnsi="Times New Roman" w:cs="Times New Roman"/>
        </w:rPr>
        <w:t xml:space="preserve">pplicant or </w:t>
      </w:r>
      <w:r w:rsidRPr="001B1A01" w:rsidR="12F06346">
        <w:rPr>
          <w:rFonts w:ascii="Times New Roman" w:hAnsi="Times New Roman" w:cs="Times New Roman"/>
        </w:rPr>
        <w:t>L</w:t>
      </w:r>
      <w:r w:rsidRPr="001B1A01">
        <w:rPr>
          <w:rFonts w:ascii="Times New Roman" w:hAnsi="Times New Roman" w:cs="Times New Roman"/>
        </w:rPr>
        <w:t>icensee.  Joint applicants may appoint one party to act as proxy for purposes of complying with this requirement.  47 CFR § 1.767(m).</w:t>
      </w:r>
      <w:r w:rsidRPr="001B1A01">
        <w:rPr>
          <w:rFonts w:ascii="Times New Roman" w:hAnsi="Times New Roman" w:cs="Times New Roman"/>
        </w:rPr>
        <w:t xml:space="preserve">  An application to modify a cable landing lic</w:t>
      </w:r>
      <w:r w:rsidRPr="001B1A01" w:rsidR="000205F8">
        <w:rPr>
          <w:rFonts w:ascii="Times New Roman" w:hAnsi="Times New Roman" w:cs="Times New Roman"/>
        </w:rPr>
        <w:t>e</w:t>
      </w:r>
      <w:r w:rsidRPr="001B1A01">
        <w:rPr>
          <w:rFonts w:ascii="Times New Roman" w:hAnsi="Times New Roman" w:cs="Times New Roman"/>
        </w:rPr>
        <w:t>nse is filed using the SCL-MOD form.</w:t>
      </w:r>
    </w:p>
    <w:p w:rsidR="006C35B3" w:rsidRPr="001B1A01" w:rsidP="006C35B3" w14:paraId="78B09021" w14:textId="12594C88">
      <w:pPr>
        <w:rPr>
          <w:rFonts w:ascii="Times New Roman" w:hAnsi="Times New Roman" w:cs="Times New Roman"/>
        </w:rPr>
      </w:pPr>
      <w:r w:rsidRPr="001B1A01">
        <w:rPr>
          <w:rFonts w:ascii="Times New Roman" w:hAnsi="Times New Roman" w:cs="Times New Roman"/>
        </w:rPr>
        <w:t xml:space="preserve">A </w:t>
      </w:r>
      <w:r w:rsidRPr="001B1A01" w:rsidR="36977CAB">
        <w:rPr>
          <w:rFonts w:ascii="Times New Roman" w:hAnsi="Times New Roman" w:cs="Times New Roman"/>
        </w:rPr>
        <w:t>L</w:t>
      </w:r>
      <w:r w:rsidRPr="001B1A01">
        <w:rPr>
          <w:rFonts w:ascii="Times New Roman" w:hAnsi="Times New Roman" w:cs="Times New Roman"/>
        </w:rPr>
        <w:t xml:space="preserve">icensee must notify the Commission </w:t>
      </w:r>
      <w:r w:rsidR="007E40F8">
        <w:rPr>
          <w:rFonts w:ascii="Times New Roman" w:hAnsi="Times New Roman" w:cs="Times New Roman"/>
        </w:rPr>
        <w:t xml:space="preserve">if it </w:t>
      </w:r>
      <w:r w:rsidRPr="001B1A01">
        <w:rPr>
          <w:rFonts w:ascii="Times New Roman" w:hAnsi="Times New Roman" w:cs="Times New Roman"/>
        </w:rPr>
        <w:t xml:space="preserve">becomes or seeks to become affiliated with a foreign carrier that is authorized to operate in a foreign destination market of the submarine cable </w:t>
      </w:r>
      <w:r w:rsidRPr="001B1A01">
        <w:rPr>
          <w:rFonts w:ascii="Times New Roman" w:hAnsi="Times New Roman" w:cs="Times New Roman"/>
        </w:rPr>
        <w:t>including an entity that owns or controls a cable landing station in that market.  47 CFR § 1.768.  A foreign carrier affiliation notice is filed using the SCL-FCN form.</w:t>
      </w:r>
    </w:p>
    <w:p w:rsidR="006C35B3" w:rsidRPr="001B1A01" w:rsidP="009E7CA7" w14:paraId="28964CC2" w14:textId="26CDB9C5">
      <w:pPr>
        <w:rPr>
          <w:rFonts w:ascii="Times New Roman" w:hAnsi="Times New Roman" w:cs="Times New Roman"/>
        </w:rPr>
      </w:pPr>
      <w:r w:rsidRPr="001B1A01">
        <w:rPr>
          <w:rFonts w:ascii="Times New Roman" w:hAnsi="Times New Roman" w:cs="Times New Roman"/>
        </w:rPr>
        <w:t>A</w:t>
      </w:r>
      <w:r w:rsidRPr="001B1A01" w:rsidR="005270DA">
        <w:rPr>
          <w:rFonts w:ascii="Times New Roman" w:hAnsi="Times New Roman" w:cs="Times New Roman"/>
        </w:rPr>
        <w:t xml:space="preserve"> cable landing license e</w:t>
      </w:r>
      <w:r w:rsidRPr="001B1A01" w:rsidR="000205F8">
        <w:rPr>
          <w:rFonts w:ascii="Times New Roman" w:hAnsi="Times New Roman" w:cs="Times New Roman"/>
        </w:rPr>
        <w:t>x</w:t>
      </w:r>
      <w:r w:rsidRPr="001B1A01" w:rsidR="005270DA">
        <w:rPr>
          <w:rFonts w:ascii="Times New Roman" w:hAnsi="Times New Roman" w:cs="Times New Roman"/>
        </w:rPr>
        <w:t xml:space="preserve">pires twenty-five (25) years from the date that the cable is placed into service.  A cable landing license may be renewed.  </w:t>
      </w:r>
      <w:r w:rsidRPr="001B1A01" w:rsidR="005270DA">
        <w:rPr>
          <w:rFonts w:ascii="Times New Roman" w:hAnsi="Times New Roman" w:cs="Times New Roman"/>
          <w:bCs/>
        </w:rPr>
        <w:t xml:space="preserve">47 CFR § 1.767(g)(14).  A renewal </w:t>
      </w:r>
      <w:r w:rsidRPr="001B1A01" w:rsidR="001707D1">
        <w:rPr>
          <w:rFonts w:ascii="Times New Roman" w:hAnsi="Times New Roman" w:cs="Times New Roman"/>
          <w:bCs/>
        </w:rPr>
        <w:t>application is</w:t>
      </w:r>
      <w:r w:rsidRPr="001B1A01" w:rsidR="005270DA">
        <w:rPr>
          <w:rFonts w:ascii="Times New Roman" w:hAnsi="Times New Roman" w:cs="Times New Roman"/>
          <w:bCs/>
        </w:rPr>
        <w:t xml:space="preserve"> filed using the SCL-RWL form.</w:t>
      </w:r>
    </w:p>
    <w:p w:rsidR="00154FF5" w:rsidRPr="001B1A01" w:rsidP="00AA47AB" w14:paraId="290B713D" w14:textId="77777777">
      <w:pPr>
        <w:rPr>
          <w:rFonts w:ascii="Times New Roman" w:hAnsi="Times New Roman" w:cs="Times New Roman"/>
          <w:b/>
          <w:bCs/>
        </w:rPr>
      </w:pPr>
    </w:p>
    <w:p w:rsidR="00F80C50" w:rsidRPr="0050209C" w:rsidP="09064CFB" w14:paraId="303DFB26" w14:textId="6280012B">
      <w:pPr>
        <w:rPr>
          <w:rFonts w:ascii="Times New Roman" w:hAnsi="Times New Roman" w:cs="Times New Roman"/>
          <w:color w:val="ED7D31" w:themeColor="accent2"/>
        </w:rPr>
      </w:pPr>
      <w:r w:rsidRPr="001B1A01">
        <w:rPr>
          <w:rFonts w:ascii="Times New Roman" w:hAnsi="Times New Roman" w:cs="Times New Roman"/>
          <w:b/>
          <w:bCs/>
        </w:rPr>
        <w:t>Who Must File This Form and When</w:t>
      </w:r>
      <w:r w:rsidRPr="001B1A01" w:rsidR="00C80452">
        <w:rPr>
          <w:rFonts w:ascii="Times New Roman" w:hAnsi="Times New Roman" w:cs="Times New Roman"/>
          <w:b/>
          <w:bCs/>
        </w:rPr>
        <w:t xml:space="preserve">:  </w:t>
      </w:r>
      <w:r w:rsidRPr="001B1A01" w:rsidR="00B96D06">
        <w:rPr>
          <w:rFonts w:ascii="Times New Roman" w:hAnsi="Times New Roman" w:cs="Times New Roman"/>
        </w:rPr>
        <w:t xml:space="preserve">Any </w:t>
      </w:r>
      <w:r w:rsidRPr="001B1A01" w:rsidR="00C4261C">
        <w:rPr>
          <w:rFonts w:ascii="Times New Roman" w:hAnsi="Times New Roman" w:cs="Times New Roman"/>
        </w:rPr>
        <w:t xml:space="preserve">individual or </w:t>
      </w:r>
      <w:r w:rsidRPr="001B1A01" w:rsidR="00B96D06">
        <w:rPr>
          <w:rFonts w:ascii="Times New Roman" w:hAnsi="Times New Roman" w:cs="Times New Roman"/>
        </w:rPr>
        <w:t>entity</w:t>
      </w:r>
      <w:r w:rsidRPr="001B1A01" w:rsidR="008A5645">
        <w:rPr>
          <w:rFonts w:ascii="Times New Roman" w:hAnsi="Times New Roman" w:cs="Times New Roman"/>
        </w:rPr>
        <w:t xml:space="preserve"> who </w:t>
      </w:r>
      <w:r w:rsidRPr="001B1A01" w:rsidR="00F204C8">
        <w:rPr>
          <w:rFonts w:ascii="Times New Roman" w:hAnsi="Times New Roman" w:cs="Times New Roman"/>
        </w:rPr>
        <w:t>is</w:t>
      </w:r>
      <w:r w:rsidRPr="001B1A01" w:rsidR="2B88EA09">
        <w:rPr>
          <w:rFonts w:ascii="Times New Roman" w:hAnsi="Times New Roman" w:cs="Times New Roman"/>
        </w:rPr>
        <w:t xml:space="preserve"> a License</w:t>
      </w:r>
      <w:r w:rsidRPr="001B1A01" w:rsidR="443808AA">
        <w:rPr>
          <w:rFonts w:ascii="Times New Roman" w:hAnsi="Times New Roman" w:cs="Times New Roman"/>
        </w:rPr>
        <w:t>e</w:t>
      </w:r>
      <w:r w:rsidRPr="001B1A01" w:rsidR="2B88EA09">
        <w:rPr>
          <w:rFonts w:ascii="Times New Roman" w:hAnsi="Times New Roman" w:cs="Times New Roman"/>
        </w:rPr>
        <w:t xml:space="preserve"> on or</w:t>
      </w:r>
      <w:r w:rsidRPr="001B1A01" w:rsidR="5BD60F11">
        <w:rPr>
          <w:rFonts w:ascii="Times New Roman" w:hAnsi="Times New Roman" w:cs="Times New Roman"/>
        </w:rPr>
        <w:t xml:space="preserve"> is a</w:t>
      </w:r>
      <w:r w:rsidRPr="001B1A01" w:rsidR="2B88EA09">
        <w:rPr>
          <w:rFonts w:ascii="Times New Roman" w:hAnsi="Times New Roman" w:cs="Times New Roman"/>
        </w:rPr>
        <w:t xml:space="preserve"> proposed Applicant/Licensee </w:t>
      </w:r>
      <w:r w:rsidRPr="001B1A01" w:rsidR="3840347F">
        <w:rPr>
          <w:rFonts w:ascii="Times New Roman" w:hAnsi="Times New Roman" w:cs="Times New Roman"/>
        </w:rPr>
        <w:t>and has not previously notif</w:t>
      </w:r>
      <w:r w:rsidR="0050209C">
        <w:rPr>
          <w:rFonts w:ascii="Times New Roman" w:hAnsi="Times New Roman" w:cs="Times New Roman"/>
        </w:rPr>
        <w:t>i</w:t>
      </w:r>
      <w:r w:rsidRPr="001B1A01" w:rsidR="3840347F">
        <w:rPr>
          <w:rFonts w:ascii="Times New Roman" w:hAnsi="Times New Roman" w:cs="Times New Roman"/>
        </w:rPr>
        <w:t>ed the Commission of the precise landing point locations</w:t>
      </w:r>
      <w:r w:rsidRPr="001B1A01" w:rsidR="22FD25E7">
        <w:rPr>
          <w:rFonts w:ascii="Times New Roman" w:hAnsi="Times New Roman" w:cs="Times New Roman"/>
        </w:rPr>
        <w:t xml:space="preserve"> of the cable landing station(s).</w:t>
      </w:r>
      <w:r w:rsidRPr="001B1A01" w:rsidR="00B96D06">
        <w:rPr>
          <w:rFonts w:ascii="Times New Roman" w:hAnsi="Times New Roman" w:cs="Times New Roman"/>
        </w:rPr>
        <w:t xml:space="preserve"> </w:t>
      </w:r>
      <w:r w:rsidRPr="001B1A01" w:rsidR="1C976043">
        <w:rPr>
          <w:rFonts w:ascii="Times New Roman" w:hAnsi="Times New Roman" w:cs="Times New Roman"/>
        </w:rPr>
        <w:t xml:space="preserve"> </w:t>
      </w:r>
      <w:r w:rsidRPr="001B1A01" w:rsidR="008C3704">
        <w:rPr>
          <w:rFonts w:ascii="Times New Roman" w:hAnsi="Times New Roman" w:cs="Times New Roman"/>
        </w:rPr>
        <w:t>The following entities</w:t>
      </w:r>
      <w:r w:rsidRPr="001B1A01">
        <w:rPr>
          <w:rFonts w:ascii="Times New Roman" w:hAnsi="Times New Roman" w:cs="Times New Roman"/>
        </w:rPr>
        <w:t xml:space="preserve"> are required to be applicants for, and licensees on, a cable landing license</w:t>
      </w:r>
      <w:r w:rsidRPr="0050209C">
        <w:rPr>
          <w:rFonts w:ascii="Times New Roman" w:hAnsi="Times New Roman" w:cs="Times New Roman"/>
          <w:color w:val="ED7D31" w:themeColor="accent2"/>
        </w:rPr>
        <w:t>:</w:t>
      </w:r>
      <w:r w:rsidRPr="0050209C" w:rsidR="008C3704">
        <w:rPr>
          <w:rFonts w:ascii="Times New Roman" w:hAnsi="Times New Roman" w:cs="Times New Roman"/>
          <w:color w:val="ED7D31" w:themeColor="accent2"/>
        </w:rPr>
        <w:t xml:space="preserve"> </w:t>
      </w:r>
    </w:p>
    <w:p w:rsidR="00B2541A" w:rsidRPr="001B1A01" w:rsidP="008C3704" w14:paraId="54D8AEBB" w14:textId="77777777">
      <w:pPr>
        <w:pStyle w:val="ListParagraph"/>
        <w:numPr>
          <w:ilvl w:val="0"/>
          <w:numId w:val="14"/>
        </w:numPr>
        <w:rPr>
          <w:rFonts w:ascii="Times New Roman" w:hAnsi="Times New Roman" w:cs="Times New Roman"/>
          <w:bCs/>
        </w:rPr>
      </w:pPr>
      <w:r w:rsidRPr="001B1A01">
        <w:rPr>
          <w:rFonts w:ascii="Times New Roman" w:hAnsi="Times New Roman" w:cs="Times New Roman"/>
          <w:bCs/>
        </w:rPr>
        <w:t>Any entity that owns or controls</w:t>
      </w:r>
      <w:r w:rsidRPr="001B1A01" w:rsidR="008C3704">
        <w:rPr>
          <w:rFonts w:ascii="Times New Roman" w:hAnsi="Times New Roman" w:cs="Times New Roman"/>
          <w:bCs/>
        </w:rPr>
        <w:t xml:space="preserve">, or proposes to own or control, </w:t>
      </w:r>
      <w:r w:rsidRPr="001B1A01" w:rsidR="00584B5B">
        <w:rPr>
          <w:rFonts w:ascii="Times New Roman" w:hAnsi="Times New Roman" w:cs="Times New Roman"/>
          <w:bCs/>
        </w:rPr>
        <w:t xml:space="preserve">a U.S. </w:t>
      </w:r>
      <w:r w:rsidRPr="001B1A01" w:rsidR="00F93BEC">
        <w:rPr>
          <w:rFonts w:ascii="Times New Roman" w:hAnsi="Times New Roman" w:cs="Times New Roman"/>
          <w:bCs/>
        </w:rPr>
        <w:t>cable landing station</w:t>
      </w:r>
      <w:r w:rsidRPr="001B1A01">
        <w:rPr>
          <w:rFonts w:ascii="Times New Roman" w:hAnsi="Times New Roman" w:cs="Times New Roman"/>
          <w:bCs/>
        </w:rPr>
        <w:t>.</w:t>
      </w:r>
      <w:r w:rsidRPr="001B1A01" w:rsidR="00F204C8">
        <w:rPr>
          <w:rFonts w:ascii="Times New Roman" w:hAnsi="Times New Roman" w:cs="Times New Roman"/>
          <w:bCs/>
        </w:rPr>
        <w:t xml:space="preserve"> OR</w:t>
      </w:r>
    </w:p>
    <w:p w:rsidR="00664B7E" w:rsidRPr="001B1A01" w:rsidP="00AA47AB" w14:paraId="17B4122E" w14:textId="77777777">
      <w:pPr>
        <w:pStyle w:val="ListParagraph"/>
        <w:numPr>
          <w:ilvl w:val="0"/>
          <w:numId w:val="14"/>
        </w:numPr>
        <w:rPr>
          <w:rFonts w:ascii="Times New Roman" w:hAnsi="Times New Roman" w:cs="Times New Roman"/>
          <w:bCs/>
        </w:rPr>
      </w:pPr>
      <w:r w:rsidRPr="001B1A01">
        <w:rPr>
          <w:rFonts w:ascii="Times New Roman" w:hAnsi="Times New Roman" w:cs="Times New Roman"/>
          <w:bCs/>
        </w:rPr>
        <w:t xml:space="preserve">Any entity </w:t>
      </w:r>
      <w:r w:rsidRPr="001B1A01" w:rsidR="0026793B">
        <w:rPr>
          <w:rFonts w:ascii="Times New Roman" w:hAnsi="Times New Roman" w:cs="Times New Roman"/>
          <w:bCs/>
        </w:rPr>
        <w:t>that owns or controls a 5% or greater interest in</w:t>
      </w:r>
      <w:r w:rsidRPr="001B1A01" w:rsidR="00584B5B">
        <w:rPr>
          <w:rFonts w:ascii="Times New Roman" w:hAnsi="Times New Roman" w:cs="Times New Roman"/>
          <w:bCs/>
        </w:rPr>
        <w:t xml:space="preserve"> the cable system </w:t>
      </w:r>
      <w:r w:rsidRPr="001B1A01" w:rsidR="0026793B">
        <w:rPr>
          <w:rFonts w:ascii="Times New Roman" w:hAnsi="Times New Roman" w:cs="Times New Roman"/>
          <w:bCs/>
        </w:rPr>
        <w:t>AND uses a U.S. landing point.  47 CFR § 1.767(h)(1)(2).</w:t>
      </w:r>
    </w:p>
    <w:p w:rsidR="006602ED" w:rsidRPr="001B1A01" w:rsidP="002012A3" w14:paraId="722A24CE" w14:textId="77777777">
      <w:pPr>
        <w:pStyle w:val="ListParagraph"/>
        <w:rPr>
          <w:rFonts w:ascii="Times New Roman" w:hAnsi="Times New Roman" w:cs="Times New Roman"/>
        </w:rPr>
      </w:pPr>
    </w:p>
    <w:p w:rsidR="006C35B3" w:rsidRPr="001B1A01" w:rsidP="006C35B3" w14:paraId="55D2F895" w14:textId="03B08773">
      <w:pPr>
        <w:rPr>
          <w:rFonts w:ascii="Times New Roman" w:hAnsi="Times New Roman" w:cs="Times New Roman"/>
        </w:rPr>
      </w:pPr>
      <w:r w:rsidRPr="001B1A01">
        <w:rPr>
          <w:rFonts w:ascii="Times New Roman" w:hAnsi="Times New Roman" w:cs="Times New Roman"/>
          <w:b/>
          <w:bCs/>
        </w:rPr>
        <w:t>Description of Form</w:t>
      </w:r>
      <w:r w:rsidRPr="001B1A01" w:rsidR="0026793B">
        <w:rPr>
          <w:rFonts w:ascii="Times New Roman" w:hAnsi="Times New Roman" w:cs="Times New Roman"/>
          <w:b/>
          <w:bCs/>
        </w:rPr>
        <w:t>:</w:t>
      </w:r>
      <w:r w:rsidRPr="001B1A01" w:rsidR="001A1155">
        <w:rPr>
          <w:rFonts w:ascii="Times New Roman" w:hAnsi="Times New Roman" w:cs="Times New Roman"/>
          <w:b/>
          <w:bCs/>
        </w:rPr>
        <w:t xml:space="preserve">  </w:t>
      </w:r>
      <w:r w:rsidRPr="001B1A01" w:rsidR="0026793B">
        <w:rPr>
          <w:rFonts w:ascii="Times New Roman" w:hAnsi="Times New Roman" w:cs="Times New Roman"/>
          <w:b/>
          <w:bCs/>
        </w:rPr>
        <w:t xml:space="preserve"> </w:t>
      </w:r>
      <w:r w:rsidRPr="001B1A01" w:rsidR="008D035B">
        <w:rPr>
          <w:rFonts w:ascii="Times New Roman" w:hAnsi="Times New Roman" w:cs="Times New Roman"/>
          <w:bCs/>
        </w:rPr>
        <w:t>This form consists of a main form and the ability to file an attachment</w:t>
      </w:r>
      <w:r w:rsidRPr="001B1A01" w:rsidR="00F204C8">
        <w:rPr>
          <w:rFonts w:ascii="Times New Roman" w:hAnsi="Times New Roman" w:cs="Times New Roman"/>
          <w:bCs/>
        </w:rPr>
        <w:t>(s)</w:t>
      </w:r>
      <w:r w:rsidRPr="001B1A01" w:rsidR="008D035B">
        <w:rPr>
          <w:rFonts w:ascii="Times New Roman" w:hAnsi="Times New Roman" w:cs="Times New Roman"/>
          <w:bCs/>
        </w:rPr>
        <w:t xml:space="preserve"> to support the request. </w:t>
      </w:r>
      <w:r w:rsidRPr="001B1A01" w:rsidR="00D733E8">
        <w:rPr>
          <w:rFonts w:ascii="Times New Roman" w:hAnsi="Times New Roman" w:cs="Times New Roman"/>
          <w:bCs/>
        </w:rPr>
        <w:t xml:space="preserve"> </w:t>
      </w:r>
      <w:r w:rsidRPr="001B1A01" w:rsidR="003E1637">
        <w:rPr>
          <w:rFonts w:ascii="Times New Roman" w:hAnsi="Times New Roman" w:cs="Times New Roman"/>
          <w:bCs/>
        </w:rPr>
        <w:t xml:space="preserve">Each Applicant/Proposed Licensee is required </w:t>
      </w:r>
      <w:r w:rsidRPr="001B1A01" w:rsidR="00DC7030">
        <w:rPr>
          <w:rFonts w:ascii="Times New Roman" w:hAnsi="Times New Roman" w:cs="Times New Roman"/>
          <w:bCs/>
        </w:rPr>
        <w:t>under our rules to provide</w:t>
      </w:r>
      <w:r w:rsidRPr="001B1A01" w:rsidR="004363F1">
        <w:rPr>
          <w:rFonts w:ascii="Times New Roman" w:hAnsi="Times New Roman" w:cs="Times New Roman"/>
          <w:bCs/>
        </w:rPr>
        <w:t xml:space="preserve"> </w:t>
      </w:r>
      <w:r w:rsidRPr="001B1A01" w:rsidR="00DC7030">
        <w:rPr>
          <w:rFonts w:ascii="Times New Roman" w:hAnsi="Times New Roman" w:cs="Times New Roman"/>
          <w:bCs/>
        </w:rPr>
        <w:t>legal, technical,</w:t>
      </w:r>
      <w:r w:rsidRPr="001B1A01" w:rsidR="004363F1">
        <w:rPr>
          <w:rFonts w:ascii="Times New Roman" w:hAnsi="Times New Roman" w:cs="Times New Roman"/>
          <w:bCs/>
        </w:rPr>
        <w:t xml:space="preserve"> </w:t>
      </w:r>
      <w:r w:rsidRPr="001B1A01" w:rsidR="00F204C8">
        <w:rPr>
          <w:rFonts w:ascii="Times New Roman" w:hAnsi="Times New Roman" w:cs="Times New Roman"/>
          <w:bCs/>
        </w:rPr>
        <w:t xml:space="preserve">and </w:t>
      </w:r>
      <w:r w:rsidRPr="001B1A01" w:rsidR="00DC7030">
        <w:rPr>
          <w:rFonts w:ascii="Times New Roman" w:hAnsi="Times New Roman" w:cs="Times New Roman"/>
          <w:bCs/>
        </w:rPr>
        <w:t>financial information</w:t>
      </w:r>
      <w:r w:rsidRPr="001B1A01" w:rsidR="00C4261C">
        <w:rPr>
          <w:rFonts w:ascii="Times New Roman" w:hAnsi="Times New Roman" w:cs="Times New Roman"/>
          <w:bCs/>
        </w:rPr>
        <w:t xml:space="preserve">, and </w:t>
      </w:r>
      <w:r w:rsidRPr="001B1A01" w:rsidR="004363F1">
        <w:rPr>
          <w:rFonts w:ascii="Times New Roman" w:hAnsi="Times New Roman" w:cs="Times New Roman"/>
          <w:bCs/>
        </w:rPr>
        <w:t>provide</w:t>
      </w:r>
      <w:r w:rsidRPr="001B1A01" w:rsidR="001C07BB">
        <w:rPr>
          <w:rFonts w:ascii="Times New Roman" w:hAnsi="Times New Roman" w:cs="Times New Roman"/>
          <w:bCs/>
        </w:rPr>
        <w:t xml:space="preserve"> </w:t>
      </w:r>
      <w:r w:rsidRPr="001B1A01" w:rsidR="00F204C8">
        <w:rPr>
          <w:rFonts w:ascii="Times New Roman" w:hAnsi="Times New Roman" w:cs="Times New Roman"/>
          <w:bCs/>
        </w:rPr>
        <w:t xml:space="preserve">certain </w:t>
      </w:r>
      <w:r w:rsidRPr="001B1A01" w:rsidR="00C4261C">
        <w:rPr>
          <w:rFonts w:ascii="Times New Roman" w:hAnsi="Times New Roman" w:cs="Times New Roman"/>
          <w:bCs/>
        </w:rPr>
        <w:t>signed certifications</w:t>
      </w:r>
      <w:r w:rsidRPr="001B1A01" w:rsidR="00F204C8">
        <w:rPr>
          <w:rFonts w:ascii="Times New Roman" w:hAnsi="Times New Roman" w:cs="Times New Roman"/>
          <w:bCs/>
        </w:rPr>
        <w:t xml:space="preserve"> and signatures</w:t>
      </w:r>
      <w:r w:rsidRPr="001B1A01" w:rsidR="001C07BB">
        <w:rPr>
          <w:rFonts w:ascii="Times New Roman" w:hAnsi="Times New Roman" w:cs="Times New Roman"/>
          <w:bCs/>
        </w:rPr>
        <w:t xml:space="preserve"> </w:t>
      </w:r>
      <w:r w:rsidRPr="001B1A01" w:rsidR="00C4261C">
        <w:rPr>
          <w:rFonts w:ascii="Times New Roman" w:hAnsi="Times New Roman" w:cs="Times New Roman"/>
          <w:bCs/>
        </w:rPr>
        <w:t>prior to</w:t>
      </w:r>
      <w:r w:rsidRPr="001B1A01" w:rsidR="001C07BB">
        <w:rPr>
          <w:rFonts w:ascii="Times New Roman" w:hAnsi="Times New Roman" w:cs="Times New Roman"/>
          <w:bCs/>
        </w:rPr>
        <w:t xml:space="preserve"> uploading the document (and attachments if applicable) to the</w:t>
      </w:r>
      <w:r w:rsidRPr="001B1A01" w:rsidR="008D035B">
        <w:rPr>
          <w:rFonts w:ascii="Times New Roman" w:hAnsi="Times New Roman" w:cs="Times New Roman"/>
          <w:bCs/>
        </w:rPr>
        <w:t xml:space="preserve"> FCC’s International Bureau Filing System (IBFS).</w:t>
      </w:r>
      <w:r w:rsidRPr="001B1A01" w:rsidR="001C07BB">
        <w:rPr>
          <w:rFonts w:ascii="Times New Roman" w:hAnsi="Times New Roman" w:cs="Times New Roman"/>
          <w:bCs/>
        </w:rPr>
        <w:t xml:space="preserve">  47 CFR §§ 1.767, </w:t>
      </w:r>
      <w:r w:rsidRPr="001B1A01" w:rsidR="000B3FA7">
        <w:rPr>
          <w:rFonts w:ascii="Times New Roman" w:hAnsi="Times New Roman" w:cs="Times New Roman"/>
          <w:bCs/>
        </w:rPr>
        <w:t xml:space="preserve">§ </w:t>
      </w:r>
      <w:r w:rsidRPr="001B1A01" w:rsidR="001C07BB">
        <w:rPr>
          <w:rFonts w:ascii="Times New Roman" w:hAnsi="Times New Roman" w:cs="Times New Roman"/>
          <w:bCs/>
        </w:rPr>
        <w:t xml:space="preserve">1.768, </w:t>
      </w:r>
      <w:r w:rsidRPr="001B1A01" w:rsidR="000B3FA7">
        <w:rPr>
          <w:rFonts w:ascii="Times New Roman" w:hAnsi="Times New Roman" w:cs="Times New Roman"/>
          <w:bCs/>
        </w:rPr>
        <w:t xml:space="preserve">§§ </w:t>
      </w:r>
      <w:r w:rsidRPr="001B1A01" w:rsidR="001C07BB">
        <w:rPr>
          <w:rFonts w:ascii="Times New Roman" w:hAnsi="Times New Roman" w:cs="Times New Roman"/>
          <w:bCs/>
        </w:rPr>
        <w:t>63.18</w:t>
      </w:r>
      <w:r w:rsidRPr="001B1A01" w:rsidR="000B3FA7">
        <w:rPr>
          <w:rFonts w:ascii="Times New Roman" w:hAnsi="Times New Roman" w:cs="Times New Roman"/>
          <w:bCs/>
        </w:rPr>
        <w:t xml:space="preserve"> (h) (o)</w:t>
      </w:r>
      <w:r w:rsidRPr="001B1A01" w:rsidR="00F204C8">
        <w:rPr>
          <w:rFonts w:ascii="Times New Roman" w:hAnsi="Times New Roman" w:cs="Times New Roman"/>
          <w:bCs/>
        </w:rPr>
        <w:t>,</w:t>
      </w:r>
      <w:r w:rsidRPr="001B1A01" w:rsidR="000B3FA7">
        <w:rPr>
          <w:rFonts w:ascii="Times New Roman" w:hAnsi="Times New Roman" w:cs="Times New Roman"/>
          <w:bCs/>
        </w:rPr>
        <w:t xml:space="preserve"> § 63.10(a)</w:t>
      </w:r>
      <w:r w:rsidRPr="001B1A01" w:rsidR="0026793B">
        <w:rPr>
          <w:rFonts w:ascii="Times New Roman" w:hAnsi="Times New Roman" w:cs="Times New Roman"/>
          <w:bCs/>
        </w:rPr>
        <w:t xml:space="preserve"> </w:t>
      </w:r>
      <w:r w:rsidRPr="001B1A01">
        <w:rPr>
          <w:rFonts w:ascii="Times New Roman" w:hAnsi="Times New Roman" w:cs="Times New Roman"/>
          <w:bCs/>
        </w:rPr>
        <w:t xml:space="preserve"> </w:t>
      </w:r>
      <w:r w:rsidRPr="001B1A01">
        <w:rPr>
          <w:rFonts w:ascii="Times New Roman" w:hAnsi="Times New Roman" w:cs="Times New Roman"/>
        </w:rPr>
        <w:t>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1B1A01" w:rsidP="00AA47AB" w14:paraId="5CB73D81" w14:textId="77777777">
      <w:pPr>
        <w:rPr>
          <w:rFonts w:ascii="Times New Roman" w:hAnsi="Times New Roman" w:cs="Times New Roman"/>
          <w:b/>
          <w:bCs/>
        </w:rPr>
      </w:pPr>
    </w:p>
    <w:p w:rsidR="00AA47AB" w:rsidRPr="001B1A01" w:rsidP="00AA47AB" w14:paraId="7CBF63B0" w14:textId="77777777">
      <w:pPr>
        <w:rPr>
          <w:rFonts w:ascii="Times New Roman" w:hAnsi="Times New Roman" w:cs="Times New Roman"/>
          <w:bCs/>
        </w:rPr>
      </w:pPr>
      <w:r w:rsidRPr="001B1A01">
        <w:rPr>
          <w:rFonts w:ascii="Times New Roman" w:hAnsi="Times New Roman" w:cs="Times New Roman"/>
          <w:b/>
          <w:bCs/>
        </w:rPr>
        <w:t>Information Current and Complete</w:t>
      </w:r>
      <w:r w:rsidRPr="001B1A01" w:rsidR="001C07BB">
        <w:rPr>
          <w:rFonts w:ascii="Times New Roman" w:hAnsi="Times New Roman" w:cs="Times New Roman"/>
          <w:b/>
          <w:bCs/>
        </w:rPr>
        <w:t xml:space="preserve">:  </w:t>
      </w:r>
      <w:r w:rsidRPr="001B1A01" w:rsidR="00E718C8">
        <w:rPr>
          <w:rFonts w:ascii="Times New Roman" w:hAnsi="Times New Roman" w:cs="Times New Roman"/>
          <w:bCs/>
        </w:rPr>
        <w:t xml:space="preserve">Information filed in the application with the Commission must be kept current and complete under section 1.65 of the Commission’s rules.  47 CFR § 1.65.  </w:t>
      </w:r>
    </w:p>
    <w:p w:rsidR="002A0FBC" w:rsidRPr="001B1A01" w:rsidP="002A0FBC" w14:paraId="6B1E7BDB" w14:textId="77777777">
      <w:pPr>
        <w:rPr>
          <w:rFonts w:ascii="Times New Roman" w:hAnsi="Times New Roman" w:cs="Times New Roman"/>
          <w:bCs/>
        </w:rPr>
      </w:pPr>
      <w:r w:rsidRPr="001B1A01">
        <w:rPr>
          <w:rFonts w:ascii="Times New Roman" w:hAnsi="Times New Roman" w:cs="Times New Roman"/>
          <w:bCs/>
        </w:rPr>
        <w:t>An applicant is permitted to amend the application after filing in IBFS, and prior to the date of any final action taken by the Commission.  Amendments to pending applications to add a new applicant or licensee are required to be signed by each initial applicant or licensee.  Joint applicants may appoint one party to act as proxy for purposes of complying with this requirement.  47 CFR § 1.767 (m).</w:t>
      </w:r>
      <w:r w:rsidRPr="001B1A01">
        <w:rPr>
          <w:rFonts w:ascii="Times New Roman" w:hAnsi="Times New Roman" w:cs="Times New Roman"/>
          <w:bCs/>
        </w:rPr>
        <w:t xml:space="preserve"> An amendment to a pending Cable Landing License application is filed using the SCL-AMDS form.</w:t>
      </w:r>
    </w:p>
    <w:p w:rsidR="002E390B" w:rsidRPr="001B1A01" w:rsidP="00AA47AB" w14:paraId="0B82724E" w14:textId="77777777">
      <w:pPr>
        <w:rPr>
          <w:rFonts w:ascii="Times New Roman" w:hAnsi="Times New Roman" w:cs="Times New Roman"/>
          <w:bCs/>
        </w:rPr>
      </w:pPr>
    </w:p>
    <w:p w:rsidR="002E390B" w:rsidRPr="001B1A01" w:rsidP="00AA47AB" w14:paraId="2667C3A0" w14:textId="77777777">
      <w:pPr>
        <w:rPr>
          <w:rFonts w:ascii="Times New Roman" w:hAnsi="Times New Roman" w:cs="Times New Roman"/>
          <w:bCs/>
        </w:rPr>
      </w:pPr>
    </w:p>
    <w:p w:rsidR="00E718C8" w:rsidRPr="001B1A01" w:rsidP="00AA47AB" w14:paraId="290F740F" w14:textId="77777777">
      <w:pPr>
        <w:rPr>
          <w:rFonts w:ascii="Times New Roman" w:hAnsi="Times New Roman" w:cs="Times New Roman"/>
          <w:bCs/>
        </w:rPr>
      </w:pPr>
      <w:r w:rsidRPr="001B1A01">
        <w:rPr>
          <w:rFonts w:ascii="Times New Roman" w:hAnsi="Times New Roman" w:cs="Times New Roman"/>
          <w:bCs/>
        </w:rPr>
        <w:t xml:space="preserve">   </w:t>
      </w:r>
    </w:p>
    <w:p w:rsidR="00BF17CB" w:rsidRPr="001B1A01" w:rsidP="00BF17CB" w14:paraId="50E42529" w14:textId="77777777">
      <w:pPr>
        <w:pStyle w:val="ListParagraph"/>
        <w:rPr>
          <w:rFonts w:ascii="Times New Roman" w:hAnsi="Times New Roman" w:cs="Times New Roman"/>
        </w:rPr>
      </w:pPr>
    </w:p>
    <w:p w:rsidR="00AA47AB" w:rsidRPr="001B1A01" w:rsidP="00AA47AB" w14:paraId="5B727B32" w14:textId="77777777">
      <w:pPr>
        <w:rPr>
          <w:rFonts w:ascii="Times New Roman" w:hAnsi="Times New Roman" w:cs="Times New Roman"/>
          <w:b/>
          <w:bCs/>
        </w:rPr>
      </w:pPr>
      <w:r w:rsidRPr="001B1A01">
        <w:rPr>
          <w:rFonts w:ascii="Times New Roman" w:hAnsi="Times New Roman" w:cs="Times New Roman"/>
          <w:b/>
          <w:bCs/>
        </w:rPr>
        <w:t>Applicable Rules and Regulations</w:t>
      </w:r>
    </w:p>
    <w:p w:rsidR="00E30465" w:rsidRPr="001B1A01" w:rsidP="00E30465" w14:paraId="10855CC2" w14:textId="77777777">
      <w:pPr>
        <w:rPr>
          <w:rFonts w:ascii="Times New Roman" w:hAnsi="Times New Roman" w:cs="Times New Roman"/>
        </w:rPr>
      </w:pPr>
      <w:r w:rsidRPr="001B1A01">
        <w:rPr>
          <w:rFonts w:ascii="Times New Roman" w:hAnsi="Times New Roman" w:cs="Times New Roman"/>
        </w:rPr>
        <w:t>The FCC derives its authority to grant, regulate and impose conditions on submarine cables from:</w:t>
      </w:r>
      <w:r w:rsidRPr="001B1A01">
        <w:rPr>
          <w:rFonts w:ascii="Times New Roman" w:hAnsi="Times New Roman" w:cs="Times New Roman"/>
        </w:rPr>
        <w:t xml:space="preserve"> </w:t>
      </w:r>
    </w:p>
    <w:p w:rsidR="00E30465" w:rsidRPr="001B1A01" w:rsidP="00E30465" w14:paraId="3F56E2A4" w14:textId="77777777">
      <w:pPr>
        <w:pStyle w:val="ListParagraph"/>
        <w:numPr>
          <w:ilvl w:val="0"/>
          <w:numId w:val="17"/>
        </w:numPr>
        <w:rPr>
          <w:rFonts w:ascii="Times New Roman" w:hAnsi="Times New Roman" w:cs="Times New Roman"/>
        </w:rPr>
      </w:pPr>
      <w:r w:rsidRPr="001B1A01">
        <w:rPr>
          <w:rFonts w:ascii="Times New Roman" w:hAnsi="Times New Roman" w:cs="Times New Roman"/>
        </w:rPr>
        <w:t>Cable Landing License Act of 1921 (Cable Landing License Act) and the 1954 Executive Order No. 10530. Pub. Law No. 8, 67</w:t>
      </w:r>
      <w:r w:rsidRPr="001B1A01">
        <w:rPr>
          <w:rFonts w:ascii="Times New Roman" w:hAnsi="Times New Roman" w:cs="Times New Roman"/>
          <w:vertAlign w:val="superscript"/>
        </w:rPr>
        <w:t>th</w:t>
      </w:r>
      <w:r w:rsidRPr="001B1A01">
        <w:rPr>
          <w:rFonts w:ascii="Times New Roman" w:hAnsi="Times New Roman" w:cs="Times New Roman"/>
        </w:rPr>
        <w:t xml:space="preserve"> Congress, 42 Stat. 8 (1921); 47 U.S.C. §§ 34-39; </w:t>
      </w:r>
      <w:r w:rsidRPr="001B1A01">
        <w:rPr>
          <w:rFonts w:ascii="Times New Roman" w:hAnsi="Times New Roman" w:cs="Times New Roman"/>
        </w:rPr>
        <w:t>Exec. Order No. 10530 § 5(a) (May 10, 1954); reprinted as amended in 3 U.S.C. §301.</w:t>
      </w:r>
    </w:p>
    <w:p w:rsidR="00980009" w:rsidRPr="001B1A01" w:rsidP="00E30465" w14:paraId="034172BE" w14:textId="77777777">
      <w:pPr>
        <w:pStyle w:val="ListParagraph"/>
        <w:rPr>
          <w:rFonts w:ascii="Times New Roman" w:hAnsi="Times New Roman" w:cs="Times New Roman"/>
        </w:rPr>
      </w:pPr>
    </w:p>
    <w:p w:rsidR="00980009" w:rsidRPr="001B1A01" w:rsidP="00E30465" w14:paraId="00DB893E" w14:textId="77777777">
      <w:pPr>
        <w:pStyle w:val="ListParagraph"/>
        <w:numPr>
          <w:ilvl w:val="0"/>
          <w:numId w:val="17"/>
        </w:numPr>
        <w:rPr>
          <w:rFonts w:ascii="Times New Roman" w:hAnsi="Times New Roman" w:cs="Times New Roman"/>
        </w:rPr>
      </w:pPr>
      <w:r w:rsidRPr="001B1A01">
        <w:rPr>
          <w:rFonts w:ascii="Times New Roman" w:hAnsi="Times New Roman" w:cs="Times New Roman"/>
        </w:rPr>
        <w:t>Communications Act of 1934, as amended (Act)</w:t>
      </w:r>
      <w:r w:rsidRPr="001B1A01" w:rsidR="00E30465">
        <w:rPr>
          <w:rFonts w:ascii="Times New Roman" w:hAnsi="Times New Roman" w:cs="Times New Roman"/>
        </w:rPr>
        <w:t xml:space="preserve"> 47 U.S.C. §151 </w:t>
      </w:r>
      <w:r w:rsidRPr="001B1A01" w:rsidR="00E30465">
        <w:rPr>
          <w:rFonts w:ascii="Times New Roman" w:hAnsi="Times New Roman" w:cs="Times New Roman"/>
          <w:i/>
        </w:rPr>
        <w:t>et. seq.</w:t>
      </w:r>
    </w:p>
    <w:p w:rsidR="00E30465" w:rsidRPr="001B1A01" w:rsidP="00E30465" w14:paraId="012CB512" w14:textId="77777777">
      <w:pPr>
        <w:pStyle w:val="ListParagraph"/>
        <w:rPr>
          <w:rFonts w:ascii="Times New Roman" w:hAnsi="Times New Roman" w:cs="Times New Roman"/>
        </w:rPr>
      </w:pPr>
    </w:p>
    <w:p w:rsidR="00980009" w:rsidRPr="001B1A01" w:rsidP="00E30465" w14:paraId="2B2B17BA" w14:textId="55E3E1BF">
      <w:pPr>
        <w:pStyle w:val="ListParagraph"/>
        <w:numPr>
          <w:ilvl w:val="0"/>
          <w:numId w:val="17"/>
        </w:numPr>
        <w:rPr>
          <w:rFonts w:ascii="Times New Roman" w:hAnsi="Times New Roman" w:cs="Times New Roman"/>
        </w:rPr>
      </w:pPr>
      <w:r w:rsidRPr="001B1A01">
        <w:rPr>
          <w:rFonts w:ascii="Times New Roman" w:hAnsi="Times New Roman" w:cs="Times New Roman"/>
        </w:rPr>
        <w:t>Commission rules, 47 CFR §§ 1.767</w:t>
      </w:r>
      <w:r w:rsidRPr="001B1A01" w:rsidR="00285F46">
        <w:rPr>
          <w:rFonts w:ascii="Times New Roman" w:hAnsi="Times New Roman" w:cs="Times New Roman"/>
        </w:rPr>
        <w:t>,</w:t>
      </w:r>
      <w:r w:rsidRPr="001B1A01">
        <w:rPr>
          <w:rFonts w:ascii="Times New Roman" w:hAnsi="Times New Roman" w:cs="Times New Roman"/>
        </w:rPr>
        <w:t xml:space="preserve"> 1.768</w:t>
      </w:r>
      <w:r w:rsidRPr="001B1A01" w:rsidR="00285F46">
        <w:rPr>
          <w:rFonts w:ascii="Times New Roman" w:hAnsi="Times New Roman" w:cs="Times New Roman"/>
        </w:rPr>
        <w:t xml:space="preserve">, §§ 63.18 (h) (o); §63.10 (a). </w:t>
      </w:r>
    </w:p>
    <w:p w:rsidR="00285F46" w:rsidRPr="001B1A01" w:rsidP="00285F46" w14:paraId="2F39F705" w14:textId="77777777">
      <w:pPr>
        <w:pStyle w:val="ListParagraph"/>
        <w:rPr>
          <w:rFonts w:ascii="Times New Roman" w:hAnsi="Times New Roman" w:cs="Times New Roman"/>
        </w:rPr>
      </w:pPr>
    </w:p>
    <w:p w:rsidR="00285F46" w:rsidRPr="001B1A01" w:rsidP="00BC4827" w14:paraId="5DC64C90" w14:textId="2258345B">
      <w:pPr>
        <w:pStyle w:val="ListParagraph"/>
        <w:numPr>
          <w:ilvl w:val="0"/>
          <w:numId w:val="17"/>
        </w:numPr>
        <w:rPr>
          <w:rFonts w:ascii="Times New Roman" w:hAnsi="Times New Roman" w:cs="Times New Roman"/>
        </w:rPr>
      </w:pPr>
      <w:r w:rsidRPr="001B1A01">
        <w:rPr>
          <w:rFonts w:ascii="Times New Roman" w:hAnsi="Times New Roman" w:cs="Times New Roman"/>
        </w:rPr>
        <w:t xml:space="preserve">Review of Commission Consideration of Applications under the Cable Landing License Act, IB Docket No. 00-106, Report and Order, 16 FCC </w:t>
      </w:r>
      <w:r w:rsidRPr="001B1A01">
        <w:rPr>
          <w:rFonts w:ascii="Times New Roman" w:hAnsi="Times New Roman" w:cs="Times New Roman"/>
        </w:rPr>
        <w:t>Rcd</w:t>
      </w:r>
      <w:r w:rsidRPr="001B1A01">
        <w:rPr>
          <w:rFonts w:ascii="Times New Roman" w:hAnsi="Times New Roman" w:cs="Times New Roman"/>
        </w:rPr>
        <w:t xml:space="preserve"> 2167 (2001).</w:t>
      </w:r>
    </w:p>
    <w:p w:rsidR="00980009" w:rsidRPr="001B1A01" w:rsidP="00EA464F" w14:paraId="1B7410AC" w14:textId="77777777">
      <w:pPr>
        <w:pStyle w:val="ListParagraph"/>
        <w:ind w:left="773"/>
        <w:rPr>
          <w:rFonts w:ascii="Times New Roman" w:hAnsi="Times New Roman" w:cs="Times New Roman"/>
        </w:rPr>
      </w:pPr>
      <w:r w:rsidRPr="001B1A01">
        <w:rPr>
          <w:rFonts w:ascii="Times New Roman" w:hAnsi="Times New Roman" w:cs="Times New Roman"/>
        </w:rPr>
        <w:t xml:space="preserve">  </w:t>
      </w:r>
    </w:p>
    <w:p w:rsidR="00335F32" w:rsidRPr="001B1A01" w:rsidP="00335F32" w14:paraId="4EB06096" w14:textId="021A9643">
      <w:pPr>
        <w:rPr>
          <w:rFonts w:ascii="Times New Roman" w:hAnsi="Times New Roman" w:cs="Times New Roman"/>
          <w:bCs/>
        </w:rPr>
      </w:pPr>
      <w:r w:rsidRPr="001B1A01">
        <w:rPr>
          <w:rFonts w:ascii="Times New Roman" w:hAnsi="Times New Roman" w:cs="Times New Roman"/>
          <w:bCs/>
        </w:rPr>
        <w:t xml:space="preserve">Applicants should refer to the Debt Collection Improvement Act of 1996.  The Debt Collection Act requires all federal agencies </w:t>
      </w:r>
      <w:r w:rsidRPr="001B1A01" w:rsidR="00ED069A">
        <w:rPr>
          <w:rFonts w:ascii="Times New Roman" w:hAnsi="Times New Roman" w:cs="Times New Roman"/>
          <w:bCs/>
        </w:rPr>
        <w:t xml:space="preserve">to </w:t>
      </w:r>
      <w:r w:rsidRPr="001B1A01">
        <w:rPr>
          <w:rFonts w:ascii="Times New Roman" w:hAnsi="Times New Roman" w:cs="Times New Roman"/>
          <w:bCs/>
        </w:rPr>
        <w:t>ensure that no debtors to the Federal government obtain any licenses or other benefits from the FCC.  To ensure this, the Commission must collect</w:t>
      </w:r>
      <w:r w:rsidRPr="001B1A01" w:rsidR="003D2624">
        <w:rPr>
          <w:rFonts w:ascii="Times New Roman" w:hAnsi="Times New Roman" w:cs="Times New Roman"/>
          <w:bCs/>
        </w:rPr>
        <w:t xml:space="preserve"> FRN information to correlate its Applicants with any outstanding Federal debt that they might have incurred in other dealings with the Federal government.  For additional information, press on the FCC’s Debt Collection webpage, </w:t>
      </w:r>
      <w:hyperlink r:id="rId8" w:history="1">
        <w:r w:rsidRPr="001B1A01" w:rsidR="0055111A">
          <w:rPr>
            <w:rStyle w:val="Hyperlink"/>
            <w:rFonts w:ascii="Times New Roman" w:hAnsi="Times New Roman" w:cs="Times New Roman"/>
            <w:bCs/>
          </w:rPr>
          <w:t>https://www.fcc.gov.licensing-databases/fees/debt-collection-improvement-act-implementation</w:t>
        </w:r>
      </w:hyperlink>
      <w:r w:rsidRPr="001B1A01" w:rsidR="003D2624">
        <w:rPr>
          <w:rFonts w:ascii="Times New Roman" w:hAnsi="Times New Roman" w:cs="Times New Roman"/>
          <w:bCs/>
        </w:rPr>
        <w:t>.</w:t>
      </w:r>
    </w:p>
    <w:p w:rsidR="0055111A" w:rsidRPr="001B1A01" w:rsidP="00335F32" w14:paraId="15E61741" w14:textId="510345C8">
      <w:pPr>
        <w:rPr>
          <w:rFonts w:ascii="Times New Roman" w:hAnsi="Times New Roman" w:cs="Times New Roman"/>
          <w:bCs/>
        </w:rPr>
      </w:pPr>
    </w:p>
    <w:p w:rsidR="0055111A" w:rsidRPr="001B1A01" w:rsidP="00335F32" w14:paraId="0598E167" w14:textId="2CDD43FA">
      <w:pPr>
        <w:rPr>
          <w:rFonts w:ascii="Times New Roman" w:hAnsi="Times New Roman" w:cs="Times New Roman"/>
          <w:b/>
        </w:rPr>
      </w:pPr>
      <w:r w:rsidRPr="001B1A01">
        <w:rPr>
          <w:rFonts w:ascii="Times New Roman" w:hAnsi="Times New Roman" w:cs="Times New Roman"/>
          <w:b/>
          <w:bCs/>
        </w:rPr>
        <w:t xml:space="preserve">Other </w:t>
      </w:r>
      <w:r w:rsidR="007E40F8">
        <w:rPr>
          <w:rFonts w:ascii="Times New Roman" w:hAnsi="Times New Roman" w:cs="Times New Roman"/>
          <w:b/>
          <w:bCs/>
        </w:rPr>
        <w:t>Submarine Cable</w:t>
      </w:r>
      <w:r w:rsidRPr="001B1A01">
        <w:rPr>
          <w:rFonts w:ascii="Times New Roman" w:hAnsi="Times New Roman" w:cs="Times New Roman"/>
          <w:b/>
          <w:bCs/>
        </w:rPr>
        <w:t xml:space="preserve"> (SCL) Forms</w:t>
      </w:r>
    </w:p>
    <w:p w:rsidR="440DF624" w:rsidRPr="001B1A01" w:rsidP="09064CFB" w14:paraId="43F61E41" w14:textId="7B5AD793">
      <w:pPr>
        <w:pStyle w:val="ListParagraph"/>
        <w:numPr>
          <w:ilvl w:val="0"/>
          <w:numId w:val="36"/>
        </w:numPr>
        <w:rPr>
          <w:rFonts w:ascii="Times New Roman" w:hAnsi="Times New Roman" w:cs="Times New Roman"/>
          <w:b/>
          <w:bCs/>
        </w:rPr>
      </w:pPr>
      <w:r w:rsidRPr="001B1A01">
        <w:rPr>
          <w:rFonts w:ascii="Times New Roman" w:hAnsi="Times New Roman" w:cs="Times New Roman"/>
          <w:b/>
          <w:bCs/>
        </w:rPr>
        <w:t xml:space="preserve">SCL-LIC Form: This form is used to file for a cable landing license.  </w:t>
      </w:r>
    </w:p>
    <w:p w:rsidR="00FD1B96" w:rsidRPr="001B1A01" w:rsidP="00804E0A" w14:paraId="45626AB3" w14:textId="2303F638">
      <w:pPr>
        <w:pStyle w:val="ListParagraph"/>
        <w:numPr>
          <w:ilvl w:val="0"/>
          <w:numId w:val="36"/>
        </w:numPr>
        <w:rPr>
          <w:rFonts w:ascii="Times New Roman" w:hAnsi="Times New Roman" w:cs="Times New Roman"/>
          <w:b/>
        </w:rPr>
      </w:pPr>
      <w:r w:rsidRPr="001B1A01">
        <w:rPr>
          <w:rFonts w:ascii="Times New Roman" w:hAnsi="Times New Roman" w:cs="Times New Roman"/>
          <w:b/>
        </w:rPr>
        <w:t>SCL-AMD Form.</w:t>
      </w:r>
    </w:p>
    <w:p w:rsidR="00804E0A" w:rsidRPr="001B1A01" w:rsidP="001B1A01" w14:paraId="6A098494" w14:textId="1E6688A0">
      <w:pPr>
        <w:pStyle w:val="ListParagraph"/>
        <w:numPr>
          <w:ilvl w:val="1"/>
          <w:numId w:val="36"/>
        </w:numPr>
        <w:rPr>
          <w:rFonts w:ascii="Times New Roman" w:hAnsi="Times New Roman" w:cs="Times New Roman"/>
          <w:b/>
          <w:bCs/>
        </w:rPr>
      </w:pPr>
      <w:r w:rsidRPr="001B1A01">
        <w:rPr>
          <w:rFonts w:ascii="Times New Roman" w:hAnsi="Times New Roman" w:cs="Times New Roman"/>
        </w:rPr>
        <w:t>This for</w:t>
      </w:r>
      <w:r w:rsidRPr="001B1A01" w:rsidR="00BA0D39">
        <w:rPr>
          <w:rFonts w:ascii="Times New Roman" w:hAnsi="Times New Roman" w:cs="Times New Roman"/>
        </w:rPr>
        <w:t>m</w:t>
      </w:r>
      <w:r w:rsidRPr="001B1A01">
        <w:rPr>
          <w:rFonts w:ascii="Times New Roman" w:hAnsi="Times New Roman" w:cs="Times New Roman"/>
        </w:rPr>
        <w:t xml:space="preserve"> is used to amend a pending application related to a cabl</w:t>
      </w:r>
      <w:r w:rsidRPr="001B1A01" w:rsidR="001707D1">
        <w:rPr>
          <w:rFonts w:ascii="Times New Roman" w:hAnsi="Times New Roman" w:cs="Times New Roman"/>
        </w:rPr>
        <w:t xml:space="preserve">e </w:t>
      </w:r>
      <w:r w:rsidRPr="001B1A01">
        <w:rPr>
          <w:rFonts w:ascii="Times New Roman" w:hAnsi="Times New Roman" w:cs="Times New Roman"/>
        </w:rPr>
        <w:t>landing license.</w:t>
      </w:r>
    </w:p>
    <w:p w:rsidR="00804E0A" w:rsidRPr="001B1A01" w:rsidP="00804E0A" w14:paraId="4E38F8A3" w14:textId="3F859B26">
      <w:pPr>
        <w:pStyle w:val="ListParagraph"/>
        <w:numPr>
          <w:ilvl w:val="0"/>
          <w:numId w:val="36"/>
        </w:numPr>
        <w:rPr>
          <w:rFonts w:ascii="Times New Roman" w:hAnsi="Times New Roman" w:cs="Times New Roman"/>
          <w:b/>
        </w:rPr>
      </w:pPr>
      <w:r w:rsidRPr="001B1A01">
        <w:rPr>
          <w:rFonts w:ascii="Times New Roman" w:hAnsi="Times New Roman" w:cs="Times New Roman"/>
          <w:b/>
        </w:rPr>
        <w:t>SCL-ASG</w:t>
      </w:r>
      <w:r w:rsidR="007E40F8">
        <w:rPr>
          <w:rFonts w:ascii="Times New Roman" w:hAnsi="Times New Roman" w:cs="Times New Roman"/>
          <w:b/>
        </w:rPr>
        <w:t>&amp;</w:t>
      </w:r>
      <w:r w:rsidRPr="001B1A01">
        <w:rPr>
          <w:rFonts w:ascii="Times New Roman" w:hAnsi="Times New Roman" w:cs="Times New Roman"/>
          <w:b/>
        </w:rPr>
        <w:t>TC Form.</w:t>
      </w:r>
    </w:p>
    <w:p w:rsidR="00BA0D39" w:rsidRPr="001B1A01" w:rsidP="001B1A01" w14:paraId="3B7F79B6" w14:textId="4C534625">
      <w:pPr>
        <w:pStyle w:val="ListParagraph"/>
        <w:numPr>
          <w:ilvl w:val="1"/>
          <w:numId w:val="36"/>
        </w:numPr>
        <w:rPr>
          <w:rFonts w:ascii="Times New Roman" w:hAnsi="Times New Roman" w:cs="Times New Roman"/>
          <w:b/>
        </w:rPr>
      </w:pPr>
      <w:r w:rsidRPr="001B1A01">
        <w:rPr>
          <w:rFonts w:ascii="Times New Roman" w:hAnsi="Times New Roman" w:cs="Times New Roman"/>
          <w:bCs/>
        </w:rPr>
        <w:t>This form is used for an assignment of a cable landing license or the transfer of control of a licensee. The form is used for both substantive and pro forma transactions.</w:t>
      </w:r>
    </w:p>
    <w:p w:rsidR="00804E0A" w:rsidRPr="001B1A01" w:rsidP="00804E0A" w14:paraId="6B5C21FB" w14:textId="5A2FA355">
      <w:pPr>
        <w:pStyle w:val="ListParagraph"/>
        <w:numPr>
          <w:ilvl w:val="0"/>
          <w:numId w:val="36"/>
        </w:numPr>
        <w:rPr>
          <w:rFonts w:ascii="Times New Roman" w:hAnsi="Times New Roman" w:cs="Times New Roman"/>
          <w:b/>
        </w:rPr>
      </w:pPr>
      <w:r w:rsidRPr="001B1A01">
        <w:rPr>
          <w:rFonts w:ascii="Times New Roman" w:hAnsi="Times New Roman" w:cs="Times New Roman"/>
          <w:b/>
        </w:rPr>
        <w:t>SCL-MOD Form.</w:t>
      </w:r>
    </w:p>
    <w:p w:rsidR="003E0E90" w:rsidRPr="001B1A01" w:rsidP="001B1A01" w14:paraId="7099D4E9" w14:textId="1ED6483D">
      <w:pPr>
        <w:pStyle w:val="ListParagraph"/>
        <w:numPr>
          <w:ilvl w:val="1"/>
          <w:numId w:val="36"/>
        </w:numPr>
        <w:rPr>
          <w:rFonts w:ascii="Times New Roman" w:hAnsi="Times New Roman" w:cs="Times New Roman"/>
          <w:b/>
        </w:rPr>
      </w:pPr>
      <w:r w:rsidRPr="001B1A01">
        <w:rPr>
          <w:rFonts w:ascii="Times New Roman" w:hAnsi="Times New Roman" w:cs="Times New Roman"/>
          <w:bCs/>
        </w:rPr>
        <w:t>This form is used to modify an existing cable landing license, for example to add or remove a licensee or to add a new landing point.</w:t>
      </w:r>
    </w:p>
    <w:p w:rsidR="00804E0A" w:rsidRPr="001B1A01" w:rsidP="00804E0A" w14:paraId="5DFEC760" w14:textId="1D9E125F">
      <w:pPr>
        <w:pStyle w:val="ListParagraph"/>
        <w:numPr>
          <w:ilvl w:val="0"/>
          <w:numId w:val="36"/>
        </w:numPr>
        <w:rPr>
          <w:rFonts w:ascii="Times New Roman" w:hAnsi="Times New Roman" w:cs="Times New Roman"/>
          <w:b/>
        </w:rPr>
      </w:pPr>
      <w:r w:rsidRPr="001B1A01">
        <w:rPr>
          <w:rFonts w:ascii="Times New Roman" w:hAnsi="Times New Roman" w:cs="Times New Roman"/>
          <w:b/>
        </w:rPr>
        <w:t>SCL-FCN Form.</w:t>
      </w:r>
    </w:p>
    <w:p w:rsidR="003E0E90" w:rsidRPr="001B1A01" w:rsidP="001B1A01" w14:paraId="5433818E" w14:textId="2A273798">
      <w:pPr>
        <w:pStyle w:val="ListParagraph"/>
        <w:numPr>
          <w:ilvl w:val="1"/>
          <w:numId w:val="36"/>
        </w:numPr>
        <w:rPr>
          <w:rFonts w:ascii="Times New Roman" w:hAnsi="Times New Roman" w:cs="Times New Roman"/>
          <w:b/>
        </w:rPr>
      </w:pPr>
      <w:r w:rsidRPr="001B1A01">
        <w:rPr>
          <w:rFonts w:ascii="Times New Roman" w:hAnsi="Times New Roman" w:cs="Times New Roman"/>
          <w:bCs/>
        </w:rPr>
        <w:t xml:space="preserve">The form is used by a licensee to notify the FCC of new foreign carrier affiliations. </w:t>
      </w:r>
    </w:p>
    <w:p w:rsidR="00804E0A" w:rsidRPr="001B1A01" w:rsidP="00804E0A" w14:paraId="6EDDB787" w14:textId="3D8C9910">
      <w:pPr>
        <w:pStyle w:val="ListParagraph"/>
        <w:numPr>
          <w:ilvl w:val="0"/>
          <w:numId w:val="36"/>
        </w:numPr>
        <w:rPr>
          <w:rFonts w:ascii="Times New Roman" w:hAnsi="Times New Roman" w:cs="Times New Roman"/>
          <w:b/>
        </w:rPr>
      </w:pPr>
      <w:r w:rsidRPr="001B1A01">
        <w:rPr>
          <w:rFonts w:ascii="Times New Roman" w:hAnsi="Times New Roman" w:cs="Times New Roman"/>
          <w:b/>
        </w:rPr>
        <w:t>SCL-RPT Form.</w:t>
      </w:r>
    </w:p>
    <w:p w:rsidR="003E0E90" w:rsidRPr="001B1A01" w:rsidP="001B1A01" w14:paraId="55D8C24B" w14:textId="3694051D">
      <w:pPr>
        <w:pStyle w:val="ListParagraph"/>
        <w:numPr>
          <w:ilvl w:val="1"/>
          <w:numId w:val="36"/>
        </w:numPr>
        <w:rPr>
          <w:rFonts w:ascii="Times New Roman" w:hAnsi="Times New Roman" w:cs="Times New Roman"/>
          <w:b/>
        </w:rPr>
      </w:pPr>
      <w:r w:rsidRPr="001B1A01">
        <w:rPr>
          <w:rFonts w:ascii="Times New Roman" w:hAnsi="Times New Roman" w:cs="Times New Roman"/>
          <w:bCs/>
        </w:rPr>
        <w:t>This form is used to file the reports of any licensee affiliated with a foreign carrier with market power in destination country of the cable system in accordance with section 1.767(l) of the Commission’s rules.</w:t>
      </w:r>
    </w:p>
    <w:p w:rsidR="00804E0A" w:rsidRPr="001B1A01" w:rsidP="00804E0A" w14:paraId="23398A85" w14:textId="67950120">
      <w:pPr>
        <w:pStyle w:val="ListParagraph"/>
        <w:numPr>
          <w:ilvl w:val="0"/>
          <w:numId w:val="36"/>
        </w:numPr>
        <w:rPr>
          <w:rFonts w:ascii="Times New Roman" w:hAnsi="Times New Roman" w:cs="Times New Roman"/>
          <w:b/>
        </w:rPr>
      </w:pPr>
      <w:r w:rsidRPr="001B1A01">
        <w:rPr>
          <w:rFonts w:ascii="Times New Roman" w:hAnsi="Times New Roman" w:cs="Times New Roman"/>
          <w:b/>
        </w:rPr>
        <w:t>SCL-RWL Form</w:t>
      </w:r>
    </w:p>
    <w:p w:rsidR="003E0E90" w:rsidRPr="001B1A01" w:rsidP="001B1A01" w14:paraId="5A590F6D" w14:textId="3ABCB7C1">
      <w:pPr>
        <w:pStyle w:val="ListParagraph"/>
        <w:numPr>
          <w:ilvl w:val="1"/>
          <w:numId w:val="36"/>
        </w:numPr>
        <w:rPr>
          <w:rFonts w:ascii="Times New Roman" w:hAnsi="Times New Roman" w:cs="Times New Roman"/>
          <w:b/>
        </w:rPr>
      </w:pPr>
      <w:r w:rsidRPr="001B1A01">
        <w:rPr>
          <w:rFonts w:ascii="Times New Roman" w:hAnsi="Times New Roman" w:cs="Times New Roman"/>
          <w:bCs/>
        </w:rPr>
        <w:t xml:space="preserve">This form is used to request renewal of an existing cable landing license. </w:t>
      </w:r>
    </w:p>
    <w:p w:rsidR="00804E0A" w:rsidRPr="001B1A01" w:rsidP="00804E0A" w14:paraId="298C774A" w14:textId="74E23C74">
      <w:pPr>
        <w:pStyle w:val="ListParagraph"/>
        <w:numPr>
          <w:ilvl w:val="0"/>
          <w:numId w:val="36"/>
        </w:numPr>
        <w:rPr>
          <w:rFonts w:ascii="Times New Roman" w:hAnsi="Times New Roman" w:cs="Times New Roman"/>
          <w:b/>
        </w:rPr>
      </w:pPr>
      <w:r w:rsidRPr="001B1A01">
        <w:rPr>
          <w:rFonts w:ascii="Times New Roman" w:hAnsi="Times New Roman" w:cs="Times New Roman"/>
          <w:b/>
        </w:rPr>
        <w:t>SCL-STA Form.</w:t>
      </w:r>
    </w:p>
    <w:p w:rsidR="003E0E90" w:rsidRPr="001B1A01" w:rsidP="001B1A01" w14:paraId="26362A13" w14:textId="62670A01">
      <w:pPr>
        <w:pStyle w:val="ListParagraph"/>
        <w:numPr>
          <w:ilvl w:val="1"/>
          <w:numId w:val="36"/>
        </w:numPr>
        <w:rPr>
          <w:rFonts w:ascii="Times New Roman" w:hAnsi="Times New Roman" w:cs="Times New Roman"/>
          <w:b/>
        </w:rPr>
      </w:pPr>
      <w:r w:rsidRPr="001B1A01">
        <w:rPr>
          <w:rFonts w:ascii="Times New Roman" w:hAnsi="Times New Roman" w:cs="Times New Roman"/>
          <w:bCs/>
        </w:rPr>
        <w:t>This form is used to request Special Temporary Authority</w:t>
      </w:r>
      <w:r w:rsidRPr="001B1A01" w:rsidR="00CB4865">
        <w:rPr>
          <w:rFonts w:ascii="Times New Roman" w:hAnsi="Times New Roman" w:cs="Times New Roman"/>
          <w:bCs/>
        </w:rPr>
        <w:t xml:space="preserve"> related to a cable landing </w:t>
      </w:r>
      <w:r w:rsidRPr="001B1A01" w:rsidR="001707D1">
        <w:rPr>
          <w:rFonts w:ascii="Times New Roman" w:hAnsi="Times New Roman" w:cs="Times New Roman"/>
          <w:bCs/>
        </w:rPr>
        <w:t>license</w:t>
      </w:r>
      <w:r w:rsidRPr="001B1A01" w:rsidR="00CB4865">
        <w:rPr>
          <w:rFonts w:ascii="Times New Roman" w:hAnsi="Times New Roman" w:cs="Times New Roman"/>
          <w:bCs/>
        </w:rPr>
        <w:t xml:space="preserve">, such as to start construction of the cable prior to grant of the cable landing license or related to an unauthorized transaction related to the license. </w:t>
      </w:r>
    </w:p>
    <w:p w:rsidR="00804E0A" w:rsidRPr="001B1A01" w:rsidP="00804E0A" w14:paraId="001EFA9F" w14:textId="624B45F9">
      <w:pPr>
        <w:pStyle w:val="ListParagraph"/>
        <w:numPr>
          <w:ilvl w:val="0"/>
          <w:numId w:val="36"/>
        </w:numPr>
        <w:rPr>
          <w:rFonts w:ascii="Times New Roman" w:hAnsi="Times New Roman" w:cs="Times New Roman"/>
          <w:b/>
        </w:rPr>
      </w:pPr>
      <w:r w:rsidRPr="001B1A01">
        <w:rPr>
          <w:rFonts w:ascii="Times New Roman" w:hAnsi="Times New Roman" w:cs="Times New Roman"/>
          <w:b/>
        </w:rPr>
        <w:t>SCL-WAV Form.</w:t>
      </w:r>
    </w:p>
    <w:p w:rsidR="00804E0A" w:rsidRPr="001B1A01" w:rsidP="001B1A01" w14:paraId="7CC85AFD" w14:textId="4B390D16">
      <w:pPr>
        <w:pStyle w:val="ListParagraph"/>
        <w:numPr>
          <w:ilvl w:val="1"/>
          <w:numId w:val="36"/>
        </w:numPr>
        <w:rPr>
          <w:rFonts w:ascii="Times New Roman" w:hAnsi="Times New Roman" w:cs="Times New Roman"/>
          <w:b/>
        </w:rPr>
      </w:pPr>
      <w:r w:rsidRPr="001B1A01">
        <w:rPr>
          <w:rFonts w:ascii="Times New Roman" w:hAnsi="Times New Roman" w:cs="Times New Roman"/>
          <w:bCs/>
        </w:rPr>
        <w:t xml:space="preserve">This form is used to </w:t>
      </w:r>
      <w:r w:rsidRPr="001B1A01">
        <w:rPr>
          <w:rFonts w:ascii="Times New Roman" w:hAnsi="Times New Roman" w:cs="Times New Roman"/>
          <w:bCs/>
        </w:rPr>
        <w:t xml:space="preserve">request a waiver of the FCC rules </w:t>
      </w:r>
      <w:r w:rsidRPr="001B1A01">
        <w:rPr>
          <w:rFonts w:ascii="Times New Roman" w:hAnsi="Times New Roman" w:cs="Times New Roman"/>
          <w:bCs/>
        </w:rPr>
        <w:t xml:space="preserve">related to a cable landing </w:t>
      </w:r>
      <w:r w:rsidRPr="001B1A01" w:rsidR="00417A99">
        <w:rPr>
          <w:rFonts w:ascii="Times New Roman" w:hAnsi="Times New Roman" w:cs="Times New Roman"/>
          <w:bCs/>
        </w:rPr>
        <w:t>license</w:t>
      </w:r>
      <w:r w:rsidRPr="001B1A01">
        <w:rPr>
          <w:rFonts w:ascii="Times New Roman" w:hAnsi="Times New Roman" w:cs="Times New Roman"/>
          <w:bCs/>
        </w:rPr>
        <w:t xml:space="preserve">. </w:t>
      </w:r>
    </w:p>
    <w:p w:rsidR="00335F32" w:rsidRPr="001B1A01" w:rsidP="00335F32" w14:paraId="5F764CFB" w14:textId="77777777">
      <w:pPr>
        <w:rPr>
          <w:rFonts w:ascii="Times New Roman" w:hAnsi="Times New Roman" w:cs="Times New Roman"/>
          <w:b/>
          <w:bCs/>
        </w:rPr>
      </w:pPr>
    </w:p>
    <w:p w:rsidR="005F0190" w:rsidRPr="001B1A01" w:rsidP="005F0190" w14:paraId="58742800" w14:textId="77777777">
      <w:pPr>
        <w:rPr>
          <w:rFonts w:ascii="Times New Roman" w:hAnsi="Times New Roman" w:cs="Times New Roman"/>
          <w:b/>
          <w:bCs/>
        </w:rPr>
      </w:pPr>
      <w:r w:rsidRPr="001B1A01">
        <w:rPr>
          <w:rFonts w:ascii="Times New Roman" w:hAnsi="Times New Roman" w:cs="Times New Roman"/>
          <w:b/>
          <w:bCs/>
        </w:rPr>
        <w:t xml:space="preserve">FCC Notice Required </w:t>
      </w:r>
      <w:r w:rsidRPr="001B1A01" w:rsidR="00DC34AB">
        <w:rPr>
          <w:rFonts w:ascii="Times New Roman" w:hAnsi="Times New Roman" w:cs="Times New Roman"/>
          <w:b/>
          <w:bCs/>
        </w:rPr>
        <w:t>by</w:t>
      </w:r>
      <w:r w:rsidRPr="001B1A01">
        <w:rPr>
          <w:rFonts w:ascii="Times New Roman" w:hAnsi="Times New Roman" w:cs="Times New Roman"/>
          <w:b/>
          <w:bCs/>
        </w:rPr>
        <w:t xml:space="preserve"> The Paperwork Reduction Act</w:t>
      </w:r>
    </w:p>
    <w:p w:rsidR="00D536FF" w:rsidRPr="001B1A01" w:rsidP="005F0190" w14:paraId="7B2F7AA3" w14:textId="77777777">
      <w:pPr>
        <w:rPr>
          <w:rFonts w:ascii="Times New Roman" w:hAnsi="Times New Roman" w:cs="Times New Roman"/>
          <w:b/>
          <w:bCs/>
        </w:rPr>
      </w:pPr>
    </w:p>
    <w:p w:rsidR="00D536FF" w:rsidRPr="001B1A01" w:rsidP="005F0190" w14:paraId="6780BBF8" w14:textId="682F5E1E">
      <w:pPr>
        <w:rPr>
          <w:rFonts w:ascii="Times New Roman" w:hAnsi="Times New Roman" w:cs="Times New Roman"/>
          <w:bCs/>
        </w:rPr>
      </w:pPr>
      <w:r w:rsidRPr="001B1A01">
        <w:rPr>
          <w:rFonts w:ascii="Times New Roman" w:hAnsi="Times New Roman" w:cs="Times New Roman"/>
          <w:bCs/>
        </w:rPr>
        <w:t>We have estimated that</w:t>
      </w:r>
      <w:r w:rsidR="007E40F8">
        <w:rPr>
          <w:rFonts w:ascii="Times New Roman" w:hAnsi="Times New Roman" w:cs="Times New Roman"/>
          <w:bCs/>
        </w:rPr>
        <w:t xml:space="preserve"> on average</w:t>
      </w:r>
      <w:r w:rsidRPr="001B1A01">
        <w:rPr>
          <w:rFonts w:ascii="Times New Roman" w:hAnsi="Times New Roman" w:cs="Times New Roman"/>
          <w:bCs/>
        </w:rPr>
        <w:t xml:space="preserve"> each response to this collection of information </w:t>
      </w:r>
      <w:r w:rsidR="007E40F8">
        <w:rPr>
          <w:rFonts w:ascii="Times New Roman" w:hAnsi="Times New Roman" w:cs="Times New Roman"/>
          <w:bCs/>
        </w:rPr>
        <w:t xml:space="preserve">(using in-house staff) </w:t>
      </w:r>
      <w:r w:rsidRPr="001B1A01">
        <w:rPr>
          <w:rFonts w:ascii="Times New Roman" w:hAnsi="Times New Roman" w:cs="Times New Roman"/>
          <w:bCs/>
        </w:rPr>
        <w:t xml:space="preserve">will take </w:t>
      </w:r>
      <w:r w:rsidR="0050209C">
        <w:rPr>
          <w:rFonts w:ascii="Times New Roman" w:hAnsi="Times New Roman" w:cs="Times New Roman"/>
          <w:bCs/>
        </w:rPr>
        <w:t>1</w:t>
      </w:r>
      <w:r w:rsidRPr="001B1A01">
        <w:rPr>
          <w:rFonts w:ascii="Times New Roman" w:hAnsi="Times New Roman" w:cs="Times New Roman"/>
          <w:bCs/>
        </w:rPr>
        <w:t xml:space="preserve"> hour.  Our estimate includes the time to read the instruction, rules, gather data, and complete and file the form.  If you have any comments on this burden estimate, or on how we can improve the collection and reduce the burden, please email them to </w:t>
      </w:r>
      <w:hyperlink r:id="rId9" w:history="1">
        <w:r w:rsidRPr="001B1A01">
          <w:rPr>
            <w:rStyle w:val="Hyperlink"/>
            <w:rFonts w:ascii="Times New Roman" w:hAnsi="Times New Roman" w:cs="Times New Roman"/>
            <w:bCs/>
          </w:rPr>
          <w:t>pra@fcc.gov</w:t>
        </w:r>
      </w:hyperlink>
      <w:r w:rsidRPr="001B1A01">
        <w:rPr>
          <w:rFonts w:ascii="Times New Roman" w:hAnsi="Times New Roman" w:cs="Times New Roman"/>
          <w:bCs/>
        </w:rPr>
        <w:t xml:space="preserve"> or send them to the Federal Communications Commission, AMDPERM, Paperwork Reduction Project (3060-0404), Washington, DC 20554.  Please DO NOT SEND COMPLETED APPLICATIONS TO THIS ADDRESS.</w:t>
      </w:r>
    </w:p>
    <w:p w:rsidR="003F4D34" w:rsidRPr="001B1A01" w:rsidP="005F0190" w14:paraId="3E6DAFC9" w14:textId="56B4E1D3">
      <w:pPr>
        <w:rPr>
          <w:rFonts w:ascii="Times New Roman" w:hAnsi="Times New Roman" w:cs="Times New Roman"/>
          <w:bCs/>
        </w:rPr>
      </w:pPr>
      <w:r w:rsidRPr="001B1A01">
        <w:rPr>
          <w:rFonts w:ascii="Times New Roman" w:hAnsi="Times New Roman" w:cs="Times New Roman"/>
          <w:bCs/>
        </w:rPr>
        <w:t>The Applicant is not required to respond to a collection of information sponsored by the Federal government, and the government may not conduct or sponsor this collection, unless it displays a currently valid OMB control number of 3060-</w:t>
      </w:r>
      <w:r w:rsidR="007E40F8">
        <w:rPr>
          <w:rFonts w:ascii="Times New Roman" w:hAnsi="Times New Roman" w:cs="Times New Roman"/>
          <w:bCs/>
        </w:rPr>
        <w:t>0944</w:t>
      </w:r>
      <w:r w:rsidRPr="001B1A01">
        <w:rPr>
          <w:rFonts w:ascii="Times New Roman" w:hAnsi="Times New Roman" w:cs="Times New Roman"/>
          <w:bCs/>
        </w:rPr>
        <w:t>.  This notice is required by the Paperwork Reduction Act of 1995, P.L. 104-13, October 1, 1995, 44 U.S.C. Section 3507.</w:t>
      </w:r>
    </w:p>
    <w:p w:rsidR="005F0190" w:rsidRPr="001B1A01" w:rsidP="005F0190" w14:paraId="10FD9142" w14:textId="77777777">
      <w:pPr>
        <w:rPr>
          <w:rFonts w:ascii="Times New Roman" w:hAnsi="Times New Roman" w:cs="Times New Roman"/>
          <w:bCs/>
        </w:rPr>
      </w:pPr>
    </w:p>
    <w:p w:rsidR="00AA47AB" w:rsidRPr="001B1A01" w:rsidP="00AA47AB" w14:paraId="6ABA3F48" w14:textId="77777777">
      <w:pPr>
        <w:rPr>
          <w:rFonts w:ascii="Times New Roman" w:hAnsi="Times New Roman" w:cs="Times New Roman"/>
          <w:b/>
          <w:bCs/>
        </w:rPr>
      </w:pPr>
      <w:r w:rsidRPr="001B1A01">
        <w:rPr>
          <w:rFonts w:ascii="Times New Roman" w:hAnsi="Times New Roman" w:cs="Times New Roman"/>
          <w:b/>
          <w:bCs/>
        </w:rPr>
        <w:t xml:space="preserve">For Assistance </w:t>
      </w:r>
    </w:p>
    <w:p w:rsidR="003F4D34" w:rsidRPr="001B1A01" w:rsidP="00AA47AB" w14:paraId="442F657F" w14:textId="119AB00D">
      <w:pPr>
        <w:rPr>
          <w:rFonts w:ascii="Times New Roman" w:hAnsi="Times New Roman" w:cs="Times New Roman"/>
          <w:bCs/>
        </w:rPr>
      </w:pPr>
      <w:r w:rsidRPr="001B1A01">
        <w:rPr>
          <w:rFonts w:ascii="Times New Roman" w:hAnsi="Times New Roman" w:cs="Times New Roman"/>
          <w:bCs/>
        </w:rPr>
        <w:t xml:space="preserve">For assistance with completing the forms, </w:t>
      </w:r>
      <w:r w:rsidRPr="001B1A01" w:rsidR="00922A4D">
        <w:rPr>
          <w:rFonts w:ascii="Times New Roman" w:hAnsi="Times New Roman" w:cs="Times New Roman"/>
          <w:bCs/>
        </w:rPr>
        <w:t xml:space="preserve">contact </w:t>
      </w:r>
      <w:r w:rsidR="007E40F8">
        <w:rPr>
          <w:rFonts w:ascii="Times New Roman" w:hAnsi="Times New Roman" w:cs="Times New Roman"/>
          <w:bCs/>
        </w:rPr>
        <w:t xml:space="preserve">Office of </w:t>
      </w:r>
      <w:r w:rsidRPr="001B1A01" w:rsidR="00922A4D">
        <w:rPr>
          <w:rFonts w:ascii="Times New Roman" w:hAnsi="Times New Roman" w:cs="Times New Roman"/>
          <w:bCs/>
        </w:rPr>
        <w:t xml:space="preserve">International </w:t>
      </w:r>
      <w:r w:rsidR="007E40F8">
        <w:rPr>
          <w:rFonts w:ascii="Times New Roman" w:hAnsi="Times New Roman" w:cs="Times New Roman"/>
          <w:bCs/>
        </w:rPr>
        <w:t>Affairs</w:t>
      </w:r>
      <w:r w:rsidRPr="001B1A01" w:rsidR="00922A4D">
        <w:rPr>
          <w:rFonts w:ascii="Times New Roman" w:hAnsi="Times New Roman" w:cs="Times New Roman"/>
          <w:bCs/>
        </w:rPr>
        <w:t xml:space="preserve">, Telecommunications and Analysis Division at </w:t>
      </w:r>
      <w:r w:rsidRPr="007E40F8" w:rsidR="007E40F8">
        <w:rPr>
          <w:rFonts w:ascii="Times New Roman" w:hAnsi="Times New Roman" w:cs="Times New Roman"/>
          <w:bCs/>
        </w:rPr>
        <w:t>FCC-OIA-TAD@fcc.gov</w:t>
      </w:r>
      <w:r w:rsidRPr="001B1A01" w:rsidR="00922A4D">
        <w:rPr>
          <w:rFonts w:ascii="Times New Roman" w:hAnsi="Times New Roman" w:cs="Times New Roman"/>
          <w:bCs/>
        </w:rPr>
        <w:t xml:space="preserve"> or at (202) 418-1480.</w:t>
      </w:r>
    </w:p>
    <w:p w:rsidR="007B40AE" w:rsidRPr="001B1A01" w14:paraId="695593DF" w14:textId="77777777">
      <w:pPr>
        <w:rPr>
          <w:rFonts w:ascii="Times New Roman" w:hAnsi="Times New Roman" w:cs="Times New Roman"/>
          <w:bCs/>
        </w:rPr>
      </w:pPr>
      <w:r w:rsidRPr="001B1A01">
        <w:rPr>
          <w:rFonts w:ascii="Times New Roman" w:hAnsi="Times New Roman" w:cs="Times New Roman"/>
          <w:bCs/>
        </w:rPr>
        <w:br w:type="page"/>
      </w:r>
    </w:p>
    <w:p w:rsidR="00B371B9" w:rsidRPr="001B1A01" w:rsidP="002012A3" w14:paraId="1316D0F1" w14:textId="77777777">
      <w:pPr>
        <w:jc w:val="center"/>
        <w:rPr>
          <w:rFonts w:ascii="Times New Roman" w:hAnsi="Times New Roman" w:cs="Times New Roman"/>
          <w:b/>
          <w:bCs/>
        </w:rPr>
      </w:pPr>
    </w:p>
    <w:p w:rsidR="00AA47AB" w:rsidRPr="001B1A01" w:rsidP="002012A3" w14:paraId="6D5A7BD9" w14:textId="55D39949">
      <w:pPr>
        <w:jc w:val="center"/>
        <w:rPr>
          <w:rFonts w:ascii="Times New Roman" w:hAnsi="Times New Roman" w:cs="Times New Roman"/>
          <w:b/>
          <w:bCs/>
        </w:rPr>
      </w:pPr>
      <w:r w:rsidRPr="001B1A01">
        <w:rPr>
          <w:rFonts w:ascii="Times New Roman" w:hAnsi="Times New Roman" w:cs="Times New Roman"/>
          <w:b/>
          <w:bCs/>
        </w:rPr>
        <w:t xml:space="preserve">FILING </w:t>
      </w:r>
      <w:r w:rsidRPr="001B1A01" w:rsidR="005F0190">
        <w:rPr>
          <w:rFonts w:ascii="Times New Roman" w:hAnsi="Times New Roman" w:cs="Times New Roman"/>
          <w:b/>
          <w:bCs/>
        </w:rPr>
        <w:t xml:space="preserve">INSTRUCTIONS FOR </w:t>
      </w:r>
      <w:r w:rsidRPr="001B1A01" w:rsidR="3127F4A7">
        <w:rPr>
          <w:rFonts w:ascii="Times New Roman" w:hAnsi="Times New Roman" w:cs="Times New Roman"/>
          <w:b/>
          <w:bCs/>
        </w:rPr>
        <w:t>CABLE LANDING POINT NOTIFICATION</w:t>
      </w:r>
      <w:r w:rsidRPr="001B1A01" w:rsidR="00101F2B">
        <w:rPr>
          <w:rFonts w:ascii="Times New Roman" w:hAnsi="Times New Roman" w:cs="Times New Roman"/>
          <w:b/>
          <w:bCs/>
        </w:rPr>
        <w:t xml:space="preserve"> </w:t>
      </w:r>
      <w:r w:rsidRPr="001B1A01" w:rsidR="005F0190">
        <w:rPr>
          <w:rFonts w:ascii="Times New Roman" w:hAnsi="Times New Roman" w:cs="Times New Roman"/>
          <w:b/>
          <w:bCs/>
        </w:rPr>
        <w:t>FORM</w:t>
      </w:r>
    </w:p>
    <w:p w:rsidR="000B295A" w:rsidRPr="001B1A01" w:rsidP="00231C58" w14:paraId="434E2CEB" w14:textId="77777777">
      <w:pPr>
        <w:rPr>
          <w:rFonts w:ascii="Times New Roman" w:hAnsi="Times New Roman" w:cs="Times New Roman"/>
          <w:color w:val="FF0000"/>
          <w:highlight w:val="yellow"/>
        </w:rPr>
      </w:pPr>
    </w:p>
    <w:p w:rsidR="00931C5D" w:rsidP="00931C5D" w14:paraId="291DFB3B" w14:textId="77777777">
      <w:pPr>
        <w:rPr>
          <w:rFonts w:ascii="Times New Roman" w:hAnsi="Times New Roman" w:cs="Times New Roman"/>
          <w:b/>
          <w:bCs/>
        </w:rPr>
      </w:pPr>
      <w:r w:rsidRPr="001B1A01">
        <w:rPr>
          <w:rFonts w:ascii="Times New Roman" w:hAnsi="Times New Roman" w:cs="Times New Roman"/>
          <w:b/>
          <w:bCs/>
        </w:rPr>
        <w:t>Applicant</w:t>
      </w:r>
      <w:r w:rsidRPr="001B1A01" w:rsidR="004E3524">
        <w:rPr>
          <w:rFonts w:ascii="Times New Roman" w:hAnsi="Times New Roman" w:cs="Times New Roman"/>
          <w:b/>
          <w:bCs/>
        </w:rPr>
        <w:t>(s)</w:t>
      </w:r>
      <w:r w:rsidRPr="001B1A01">
        <w:rPr>
          <w:rFonts w:ascii="Times New Roman" w:hAnsi="Times New Roman" w:cs="Times New Roman"/>
          <w:b/>
          <w:bCs/>
        </w:rPr>
        <w:t xml:space="preserve"> Information</w:t>
      </w:r>
    </w:p>
    <w:p w:rsidR="002A1542" w:rsidRPr="00FB3D53" w:rsidP="002A1542" w14:paraId="036BE6FE" w14:textId="5A8A9903">
      <w:pPr>
        <w:spacing w:line="240" w:lineRule="auto"/>
        <w:rPr>
          <w:rFonts w:ascii="Times New Roman" w:hAnsi="Times New Roman" w:cs="Times New Roman"/>
        </w:rPr>
      </w:pPr>
      <w:r w:rsidRPr="001B1A01">
        <w:rPr>
          <w:rFonts w:ascii="Times New Roman" w:hAnsi="Times New Roman" w:cs="Times New Roman"/>
          <w:u w:val="single"/>
        </w:rPr>
        <w:t>Item 1</w:t>
      </w:r>
      <w:r>
        <w:rPr>
          <w:rFonts w:ascii="Times New Roman" w:hAnsi="Times New Roman" w:cs="Times New Roman"/>
        </w:rPr>
        <w:t>.  The</w:t>
      </w:r>
      <w:r w:rsidRPr="00FB3D53">
        <w:rPr>
          <w:rFonts w:ascii="Times New Roman" w:hAnsi="Times New Roman" w:cs="Times New Roman"/>
        </w:rPr>
        <w:t xml:space="preserve"> </w:t>
      </w:r>
      <w:r>
        <w:rPr>
          <w:rFonts w:ascii="Times New Roman" w:hAnsi="Times New Roman" w:cs="Times New Roman"/>
        </w:rPr>
        <w:t>Applicant must e</w:t>
      </w:r>
      <w:r w:rsidRPr="00FB3D53">
        <w:rPr>
          <w:rFonts w:ascii="Times New Roman" w:hAnsi="Times New Roman" w:cs="Times New Roman"/>
        </w:rPr>
        <w:t>nter the information requested.  Some data will be pre-populated using the data associated with carrier’s FCC Registration Number (FRN).</w:t>
      </w:r>
      <w:r>
        <w:rPr>
          <w:rFonts w:ascii="Times New Roman" w:hAnsi="Times New Roman" w:cs="Times New Roman"/>
        </w:rPr>
        <w:t xml:space="preserve">  If there are multiple Applicants for the cable landing license, the lead Applicant shall enter its information in Item 1</w:t>
      </w:r>
      <w:r w:rsidRPr="00FB3D53">
        <w:rPr>
          <w:rFonts w:ascii="Times New Roman" w:hAnsi="Times New Roman" w:cs="Times New Roman"/>
        </w:rPr>
        <w:t xml:space="preserve">. </w:t>
      </w:r>
    </w:p>
    <w:p w:rsidR="002A1542" w:rsidRPr="00FB3D53" w:rsidP="002A1542" w14:paraId="5D895CD6" w14:textId="52BCF693">
      <w:pPr>
        <w:spacing w:line="240" w:lineRule="auto"/>
        <w:rPr>
          <w:rFonts w:ascii="Times New Roman" w:hAnsi="Times New Roman" w:cs="Times New Roman"/>
        </w:rPr>
      </w:pPr>
      <w:r w:rsidRPr="00FB3D53">
        <w:rPr>
          <w:rFonts w:ascii="Times New Roman" w:hAnsi="Times New Roman" w:cs="Times New Roman"/>
        </w:rPr>
        <w:t xml:space="preserve">When the </w:t>
      </w:r>
      <w:r>
        <w:rPr>
          <w:rFonts w:ascii="Times New Roman" w:hAnsi="Times New Roman" w:cs="Times New Roman"/>
        </w:rPr>
        <w:t>Applicant</w:t>
      </w:r>
      <w:r w:rsidRPr="00FB3D53">
        <w:rPr>
          <w:rFonts w:ascii="Times New Roman" w:hAnsi="Times New Roman" w:cs="Times New Roman"/>
        </w:rPr>
        <w:t xml:space="preserve"> enters its FRN, the </w:t>
      </w:r>
      <w:r>
        <w:rPr>
          <w:rFonts w:ascii="Times New Roman" w:hAnsi="Times New Roman" w:cs="Times New Roman"/>
        </w:rPr>
        <w:t>Applicant</w:t>
      </w:r>
      <w:r w:rsidRPr="00FB3D53">
        <w:rPr>
          <w:rFonts w:ascii="Times New Roman" w:hAnsi="Times New Roman" w:cs="Times New Roman"/>
        </w:rPr>
        <w:t xml:space="preserve"> Information will pre-populate with its FRN data in CORES.  To modify these pre-populated </w:t>
      </w:r>
      <w:r w:rsidRPr="00FB3D53">
        <w:rPr>
          <w:rFonts w:ascii="Times New Roman" w:hAnsi="Times New Roman" w:cs="Times New Roman"/>
          <w:bCs/>
        </w:rPr>
        <w:t>data</w:t>
      </w:r>
      <w:r w:rsidRPr="00FB3D53">
        <w:rPr>
          <w:rFonts w:ascii="Times New Roman" w:hAnsi="Times New Roman" w:cs="Times New Roman"/>
        </w:rPr>
        <w:t xml:space="preserve">, update the data associated with the FRN in CORES.  </w:t>
      </w:r>
      <w:r>
        <w:rPr>
          <w:rFonts w:ascii="Times New Roman" w:hAnsi="Times New Roman" w:cs="Times New Roman"/>
        </w:rPr>
        <w:t>owever</w:t>
      </w:r>
      <w:r>
        <w:rPr>
          <w:rFonts w:ascii="Times New Roman" w:hAnsi="Times New Roman" w:cs="Times New Roman"/>
        </w:rPr>
        <w:t xml:space="preserve">, a few fields are editable in this item in the SCL-LIC form (Attention, Title, Phone, Fax, and Email fields are editable).  </w:t>
      </w:r>
    </w:p>
    <w:p w:rsidR="002A1542" w:rsidRPr="00FB3D53" w:rsidP="002A1542" w14:paraId="79BB7147" w14:textId="77777777">
      <w:pPr>
        <w:spacing w:line="240" w:lineRule="auto"/>
        <w:rPr>
          <w:rFonts w:ascii="Times New Roman" w:hAnsi="Times New Roman" w:cs="Times New Roman"/>
        </w:rPr>
      </w:pPr>
      <w:r w:rsidRPr="00FB3D53">
        <w:rPr>
          <w:rFonts w:ascii="Times New Roman" w:hAnsi="Times New Roman" w:cs="Times New Roman"/>
        </w:rPr>
        <w:t>Enter any missing data and sections that are not already populated from CORES, such as the “l</w:t>
      </w:r>
      <w:r w:rsidRPr="000456E0">
        <w:rPr>
          <w:rFonts w:ascii="Times New Roman" w:hAnsi="Times New Roman" w:cs="Times New Roman"/>
        </w:rPr>
        <w:t xml:space="preserve"> Applicant/Licensee Legal Entity Type</w:t>
      </w:r>
      <w:r w:rsidRPr="00FB3D53">
        <w:rPr>
          <w:rFonts w:ascii="Times New Roman" w:hAnsi="Times New Roman" w:cs="Times New Roman"/>
        </w:rPr>
        <w:t xml:space="preserve">” </w:t>
      </w:r>
      <w:r>
        <w:rPr>
          <w:rFonts w:ascii="Times New Roman" w:hAnsi="Times New Roman" w:cs="Times New Roman"/>
        </w:rPr>
        <w:t>field.</w:t>
      </w:r>
    </w:p>
    <w:p w:rsidR="004576D1" w:rsidRPr="007E40F8" w:rsidP="004576D1" w14:paraId="382B76D0" w14:textId="77777777">
      <w:pPr>
        <w:rPr>
          <w:rFonts w:ascii="Times New Roman" w:hAnsi="Times New Roman" w:cs="Times New Roman"/>
          <w:b/>
          <w:bCs/>
        </w:rPr>
      </w:pPr>
      <w:bookmarkStart w:id="0" w:name="_Hlk37147513"/>
      <w:bookmarkEnd w:id="0"/>
      <w:r w:rsidRPr="007E40F8">
        <w:rPr>
          <w:rFonts w:ascii="Times New Roman" w:hAnsi="Times New Roman" w:cs="Times New Roman"/>
          <w:b/>
          <w:bCs/>
        </w:rPr>
        <w:t>Contact Information</w:t>
      </w:r>
    </w:p>
    <w:p w:rsidR="004576D1" w:rsidRPr="007E40F8" w:rsidP="004576D1" w14:paraId="7679E619" w14:textId="35021498">
      <w:pPr>
        <w:rPr>
          <w:rFonts w:ascii="Times New Roman" w:hAnsi="Times New Roman" w:cs="Times New Roman"/>
        </w:rPr>
      </w:pPr>
      <w:r w:rsidRPr="007E40F8">
        <w:rPr>
          <w:rFonts w:ascii="Times New Roman" w:hAnsi="Times New Roman" w:cs="Times New Roman"/>
          <w:u w:val="single"/>
        </w:rPr>
        <w:t xml:space="preserve">Item </w:t>
      </w:r>
      <w:r w:rsidR="002A1542">
        <w:rPr>
          <w:rFonts w:ascii="Times New Roman" w:hAnsi="Times New Roman" w:cs="Times New Roman"/>
          <w:u w:val="single"/>
        </w:rPr>
        <w:t>2</w:t>
      </w:r>
      <w:r w:rsidRPr="007E40F8">
        <w:rPr>
          <w:rFonts w:ascii="Times New Roman" w:hAnsi="Times New Roman" w:cs="Times New Roman"/>
        </w:rPr>
        <w:t xml:space="preserve">.   Identify the contact representative, if different from the Applicant.  The contact information can be imported automatically from CORES if the carrier supplied an FRN, but fields are still editable.  </w:t>
      </w:r>
    </w:p>
    <w:p w:rsidR="004576D1" w:rsidRPr="007E40F8" w:rsidP="004576D1" w14:paraId="3D7D336F" w14:textId="24D986B4">
      <w:pPr>
        <w:rPr>
          <w:rFonts w:ascii="Times New Roman" w:hAnsi="Times New Roman" w:cs="Times New Roman"/>
        </w:rPr>
      </w:pPr>
      <w:r w:rsidRPr="007E40F8">
        <w:rPr>
          <w:rFonts w:ascii="Times New Roman" w:hAnsi="Times New Roman" w:cs="Times New Roman"/>
        </w:rPr>
        <w:t xml:space="preserve">If the contact representative is the same as the person indicated in Item </w:t>
      </w:r>
      <w:r w:rsidR="002A1542">
        <w:rPr>
          <w:rFonts w:ascii="Times New Roman" w:hAnsi="Times New Roman" w:cs="Times New Roman"/>
        </w:rPr>
        <w:t>1</w:t>
      </w:r>
      <w:r w:rsidRPr="007E40F8">
        <w:rPr>
          <w:rFonts w:ascii="Times New Roman" w:hAnsi="Times New Roman" w:cs="Times New Roman"/>
        </w:rPr>
        <w:t xml:space="preserve">, then check the box “Same as </w:t>
      </w:r>
      <w:r w:rsidR="002A1542">
        <w:rPr>
          <w:rFonts w:ascii="Times New Roman" w:hAnsi="Times New Roman" w:cs="Times New Roman"/>
        </w:rPr>
        <w:t>Applicant</w:t>
      </w:r>
      <w:r w:rsidRPr="007E40F8">
        <w:rPr>
          <w:rFonts w:ascii="Times New Roman" w:hAnsi="Times New Roman" w:cs="Times New Roman"/>
        </w:rPr>
        <w:t xml:space="preserve">.”  If the contact representative is not the same as the </w:t>
      </w:r>
      <w:r w:rsidR="002A1542">
        <w:rPr>
          <w:rFonts w:ascii="Times New Roman" w:hAnsi="Times New Roman" w:cs="Times New Roman"/>
        </w:rPr>
        <w:t>Applicant</w:t>
      </w:r>
      <w:r w:rsidRPr="007E40F8">
        <w:rPr>
          <w:rFonts w:ascii="Times New Roman" w:hAnsi="Times New Roman" w:cs="Times New Roman"/>
        </w:rPr>
        <w:t>, provide the requested information.</w:t>
      </w:r>
    </w:p>
    <w:p w:rsidR="004576D1" w:rsidRPr="001B1A01" w:rsidP="004576D1" w14:paraId="072B07F6" w14:textId="77777777">
      <w:pPr>
        <w:pStyle w:val="ListParagraph"/>
        <w:widowControl w:val="0"/>
        <w:numPr>
          <w:ilvl w:val="0"/>
          <w:numId w:val="10"/>
        </w:numPr>
        <w:spacing w:after="0" w:line="240" w:lineRule="auto"/>
        <w:rPr>
          <w:rFonts w:ascii="Times New Roman" w:hAnsi="Times New Roman" w:cs="Times New Roman"/>
        </w:rPr>
      </w:pPr>
      <w:r w:rsidRPr="001B1A01">
        <w:rPr>
          <w:rFonts w:ascii="Times New Roman" w:hAnsi="Times New Roman" w:cs="Times New Roman"/>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576D1" w:rsidRPr="001B1A01" w:rsidP="004576D1" w14:paraId="18DD2BA8" w14:textId="48116655">
      <w:pPr>
        <w:pStyle w:val="ListParagraph"/>
        <w:widowControl w:val="0"/>
        <w:numPr>
          <w:ilvl w:val="0"/>
          <w:numId w:val="10"/>
        </w:numPr>
        <w:spacing w:after="0" w:line="240" w:lineRule="auto"/>
        <w:rPr>
          <w:rFonts w:ascii="Times New Roman" w:hAnsi="Times New Roman" w:cs="Times New Roman"/>
        </w:rPr>
      </w:pPr>
      <w:r w:rsidRPr="001B1A01">
        <w:rPr>
          <w:rFonts w:ascii="Times New Roman" w:hAnsi="Times New Roman" w:cs="Times New Roman"/>
        </w:rPr>
        <w:t>Provide the Company name if different from the “</w:t>
      </w:r>
      <w:r w:rsidRPr="001B1A01" w:rsidR="00170440">
        <w:rPr>
          <w:rFonts w:ascii="Times New Roman" w:hAnsi="Times New Roman" w:cs="Times New Roman"/>
        </w:rPr>
        <w:t>Applicant</w:t>
      </w:r>
      <w:r w:rsidRPr="001B1A01">
        <w:rPr>
          <w:rFonts w:ascii="Times New Roman" w:hAnsi="Times New Roman" w:cs="Times New Roman"/>
        </w:rPr>
        <w:t xml:space="preserve">” name in Item </w:t>
      </w:r>
      <w:r w:rsidR="002A1542">
        <w:rPr>
          <w:rFonts w:ascii="Times New Roman" w:hAnsi="Times New Roman" w:cs="Times New Roman"/>
        </w:rPr>
        <w:t>1</w:t>
      </w:r>
      <w:r w:rsidRPr="001B1A01">
        <w:rPr>
          <w:rFonts w:ascii="Times New Roman" w:hAnsi="Times New Roman" w:cs="Times New Roman"/>
        </w:rPr>
        <w:t xml:space="preserve"> or repeat “Company” name here.   </w:t>
      </w:r>
    </w:p>
    <w:p w:rsidR="004576D1" w:rsidRPr="001B1A01" w:rsidP="004576D1" w14:paraId="77E083DA" w14:textId="77777777">
      <w:pPr>
        <w:pStyle w:val="ListParagraph"/>
        <w:widowControl w:val="0"/>
        <w:numPr>
          <w:ilvl w:val="0"/>
          <w:numId w:val="10"/>
        </w:numPr>
        <w:spacing w:after="0" w:line="240" w:lineRule="auto"/>
        <w:rPr>
          <w:rFonts w:ascii="Times New Roman" w:hAnsi="Times New Roman" w:cs="Times New Roman"/>
        </w:rPr>
      </w:pPr>
      <w:r w:rsidRPr="001B1A01">
        <w:rPr>
          <w:rFonts w:ascii="Times New Roman" w:hAnsi="Times New Roman" w:cs="Times New Roman"/>
        </w:rPr>
        <w:t xml:space="preserve">Provide the contact representative’s address, phone number, fax number, and email.  </w:t>
      </w:r>
    </w:p>
    <w:p w:rsidR="004576D1" w:rsidRPr="001B1A01" w:rsidP="004576D1" w14:paraId="7B2F2865" w14:textId="77777777">
      <w:pPr>
        <w:pStyle w:val="ListParagraph"/>
        <w:widowControl w:val="0"/>
        <w:numPr>
          <w:ilvl w:val="0"/>
          <w:numId w:val="10"/>
        </w:numPr>
        <w:spacing w:after="0" w:line="240" w:lineRule="auto"/>
        <w:rPr>
          <w:rFonts w:ascii="Times New Roman" w:hAnsi="Times New Roman" w:cs="Times New Roman"/>
        </w:rPr>
      </w:pPr>
      <w:r w:rsidRPr="001B1A01">
        <w:rPr>
          <w:rFonts w:ascii="Times New Roman" w:hAnsi="Times New Roman" w:cs="Times New Roman"/>
        </w:rPr>
        <w:t xml:space="preserve">Provide your “Doing Business As (DBA)” name.  If the </w:t>
      </w:r>
      <w:r w:rsidRPr="001B1A01" w:rsidR="00170440">
        <w:rPr>
          <w:rFonts w:ascii="Times New Roman" w:hAnsi="Times New Roman" w:cs="Times New Roman"/>
        </w:rPr>
        <w:t>Applicant</w:t>
      </w:r>
      <w:r w:rsidRPr="001B1A01">
        <w:rPr>
          <w:rFonts w:ascii="Times New Roman" w:hAnsi="Times New Roman" w:cs="Times New Roman"/>
        </w:rPr>
        <w:t xml:space="preserve"> is not operating its business using a DBA, you may leave this section blank.  </w:t>
      </w:r>
    </w:p>
    <w:p w:rsidR="002A1542" w:rsidRPr="00AD4363" w:rsidP="002A1542" w14:paraId="598436A3" w14:textId="77777777">
      <w:pPr>
        <w:pStyle w:val="ListParagraph"/>
        <w:widowControl w:val="0"/>
        <w:numPr>
          <w:ilvl w:val="0"/>
          <w:numId w:val="10"/>
        </w:numPr>
        <w:spacing w:after="100" w:afterAutospacing="1" w:line="240" w:lineRule="auto"/>
        <w:rPr>
          <w:rFonts w:ascii="Times New Roman" w:hAnsi="Times New Roman" w:cs="Times New Roman"/>
        </w:rPr>
      </w:pPr>
      <w:r w:rsidRPr="001B1A01">
        <w:rPr>
          <w:rFonts w:ascii="Times New Roman" w:hAnsi="Times New Roman" w:cs="Times New Roman"/>
        </w:rPr>
        <w:t xml:space="preserve">Indicate how the contact person is related to the </w:t>
      </w:r>
      <w:r w:rsidRPr="001B1A01" w:rsidR="00170440">
        <w:rPr>
          <w:rFonts w:ascii="Times New Roman" w:hAnsi="Times New Roman" w:cs="Times New Roman"/>
        </w:rPr>
        <w:t>Applicant</w:t>
      </w:r>
      <w:r>
        <w:rPr>
          <w:rFonts w:ascii="Times New Roman" w:hAnsi="Times New Roman" w:cs="Times New Roman"/>
        </w:rPr>
        <w:t xml:space="preserve"> </w:t>
      </w:r>
      <w:r w:rsidRPr="00AD4363">
        <w:rPr>
          <w:rFonts w:ascii="Times New Roman" w:hAnsi="Times New Roman" w:cs="Times New Roman"/>
        </w:rPr>
        <w:t>by selecting a choice from the drop-down “Relationship” menu.</w:t>
      </w:r>
      <w:r w:rsidRPr="001B1A01">
        <w:rPr>
          <w:rFonts w:ascii="Times New Roman" w:hAnsi="Times New Roman" w:cs="Times New Roman"/>
        </w:rPr>
        <w:t>.  For example, indicate that the “contact is outside counsel” or “contact is a corporate officer of the carrier.”</w:t>
      </w:r>
      <w:r>
        <w:rPr>
          <w:rFonts w:ascii="Times New Roman" w:hAnsi="Times New Roman" w:cs="Times New Roman"/>
        </w:rPr>
        <w:t xml:space="preserve">  </w:t>
      </w:r>
      <w:r w:rsidRPr="00AD4363">
        <w:rPr>
          <w:rFonts w:ascii="Times New Roman" w:hAnsi="Times New Roman" w:cs="Times New Roman"/>
        </w:rPr>
        <w:t>Selecting “other” will open a text box for entry of a description of the relationship.</w:t>
      </w:r>
    </w:p>
    <w:p w:rsidR="009B55BF" w:rsidRPr="001B1A01" w:rsidP="00931C5D" w14:paraId="359A94F0" w14:textId="77777777">
      <w:pPr>
        <w:rPr>
          <w:rFonts w:ascii="Times New Roman" w:hAnsi="Times New Roman" w:cs="Times New Roman"/>
          <w:b/>
          <w:bCs/>
        </w:rPr>
      </w:pPr>
      <w:r w:rsidRPr="001B1A01">
        <w:rPr>
          <w:rFonts w:ascii="Times New Roman" w:hAnsi="Times New Roman" w:cs="Times New Roman"/>
          <w:b/>
          <w:bCs/>
        </w:rPr>
        <w:t>Application</w:t>
      </w:r>
      <w:r w:rsidRPr="001B1A01" w:rsidR="00C3442A">
        <w:rPr>
          <w:rFonts w:ascii="Times New Roman" w:hAnsi="Times New Roman" w:cs="Times New Roman"/>
          <w:b/>
          <w:bCs/>
        </w:rPr>
        <w:t xml:space="preserve"> Information</w:t>
      </w:r>
    </w:p>
    <w:p w:rsidR="0060616D" w:rsidRPr="001B1A01" w:rsidP="00931C5D" w14:paraId="06508CDD" w14:textId="77777777">
      <w:pPr>
        <w:rPr>
          <w:rFonts w:ascii="Times New Roman" w:hAnsi="Times New Roman" w:cs="Times New Roman"/>
          <w:bCs/>
        </w:rPr>
      </w:pPr>
    </w:p>
    <w:p w:rsidR="007A30B9" w:rsidRPr="001B1A01" w:rsidP="09064CFB" w14:paraId="66C81510" w14:textId="11823EE2">
      <w:pPr>
        <w:rPr>
          <w:rFonts w:ascii="Times New Roman" w:hAnsi="Times New Roman" w:cs="Times New Roman"/>
        </w:rPr>
      </w:pPr>
      <w:r w:rsidRPr="001B1A01">
        <w:rPr>
          <w:rFonts w:ascii="Times New Roman" w:hAnsi="Times New Roman" w:cs="Times New Roman"/>
          <w:u w:val="single"/>
        </w:rPr>
        <w:t xml:space="preserve">Item </w:t>
      </w:r>
      <w:r w:rsidR="006E467D">
        <w:rPr>
          <w:rFonts w:ascii="Times New Roman" w:hAnsi="Times New Roman" w:cs="Times New Roman"/>
          <w:u w:val="single"/>
        </w:rPr>
        <w:t>3</w:t>
      </w:r>
      <w:r w:rsidRPr="001B1A01" w:rsidR="001B0182">
        <w:rPr>
          <w:rFonts w:ascii="Times New Roman" w:hAnsi="Times New Roman" w:cs="Times New Roman"/>
        </w:rPr>
        <w:t>.</w:t>
      </w:r>
      <w:r w:rsidRPr="001B1A01">
        <w:rPr>
          <w:rFonts w:ascii="Times New Roman" w:hAnsi="Times New Roman" w:cs="Times New Roman"/>
          <w:bCs/>
        </w:rPr>
        <w:t xml:space="preserve"> </w:t>
      </w:r>
      <w:r w:rsidRPr="001B1A01" w:rsidR="0060616D">
        <w:rPr>
          <w:rFonts w:ascii="Times New Roman" w:hAnsi="Times New Roman" w:cs="Times New Roman"/>
        </w:rPr>
        <w:t xml:space="preserve">Provide a short description of the cable system, including </w:t>
      </w:r>
      <w:r w:rsidRPr="001B1A01" w:rsidR="00501831">
        <w:rPr>
          <w:rFonts w:ascii="Times New Roman" w:hAnsi="Times New Roman" w:cs="Times New Roman"/>
        </w:rPr>
        <w:t>t</w:t>
      </w:r>
      <w:r w:rsidRPr="001B1A01">
        <w:rPr>
          <w:rFonts w:ascii="Times New Roman" w:hAnsi="Times New Roman" w:cs="Times New Roman"/>
        </w:rPr>
        <w:t>he system name, landing point</w:t>
      </w:r>
      <w:r w:rsidRPr="001B1A01" w:rsidR="002326CB">
        <w:rPr>
          <w:rFonts w:ascii="Times New Roman" w:hAnsi="Times New Roman" w:cs="Times New Roman"/>
        </w:rPr>
        <w:t xml:space="preserve"> countries, </w:t>
      </w:r>
      <w:r w:rsidRPr="001B1A01">
        <w:rPr>
          <w:rFonts w:ascii="Times New Roman" w:hAnsi="Times New Roman" w:cs="Times New Roman"/>
        </w:rPr>
        <w:t>and names of the Applicant</w:t>
      </w:r>
      <w:r w:rsidRPr="001B1A01" w:rsidR="002326CB">
        <w:rPr>
          <w:rFonts w:ascii="Times New Roman" w:hAnsi="Times New Roman" w:cs="Times New Roman"/>
          <w:bCs/>
        </w:rPr>
        <w:t>(</w:t>
      </w:r>
      <w:r w:rsidRPr="001B1A01">
        <w:rPr>
          <w:rFonts w:ascii="Times New Roman" w:hAnsi="Times New Roman" w:cs="Times New Roman"/>
        </w:rPr>
        <w:t>s</w:t>
      </w:r>
      <w:r w:rsidRPr="001B1A01" w:rsidR="002326CB">
        <w:rPr>
          <w:rFonts w:ascii="Times New Roman" w:hAnsi="Times New Roman" w:cs="Times New Roman"/>
        </w:rPr>
        <w:t xml:space="preserve">)/Proposed </w:t>
      </w:r>
      <w:r w:rsidRPr="001B1A01" w:rsidR="00F204C8">
        <w:rPr>
          <w:rFonts w:ascii="Times New Roman" w:hAnsi="Times New Roman" w:cs="Times New Roman"/>
        </w:rPr>
        <w:t>Licensees.</w:t>
      </w:r>
      <w:r w:rsidR="006E467D">
        <w:rPr>
          <w:rFonts w:ascii="Times New Roman" w:hAnsi="Times New Roman" w:cs="Times New Roman"/>
        </w:rPr>
        <w:t xml:space="preserve">  This description will show up the Applicant’s “My Filings” tab on the ICFS main page, allowing for identification of this filing.</w:t>
      </w:r>
      <w:r w:rsidRPr="001B1A01" w:rsidR="00501831">
        <w:rPr>
          <w:rFonts w:ascii="Times New Roman" w:hAnsi="Times New Roman" w:cs="Times New Roman"/>
          <w:bCs/>
        </w:rPr>
        <w:t xml:space="preserve"> </w:t>
      </w:r>
      <w:r w:rsidRPr="001B1A01" w:rsidR="00501831">
        <w:rPr>
          <w:rFonts w:ascii="Times New Roman" w:hAnsi="Times New Roman" w:cs="Times New Roman"/>
        </w:rPr>
        <w:t xml:space="preserve"> </w:t>
      </w:r>
    </w:p>
    <w:p w:rsidR="007A30B9" w:rsidRPr="001B1A01" w:rsidP="09064CFB" w14:paraId="3FC0CBB0" w14:textId="6FE1D970">
      <w:pPr>
        <w:rPr>
          <w:rFonts w:ascii="Times New Roman" w:hAnsi="Times New Roman" w:cs="Times New Roman"/>
          <w:b/>
          <w:bCs/>
        </w:rPr>
      </w:pPr>
      <w:r w:rsidRPr="001B1A01">
        <w:rPr>
          <w:rFonts w:ascii="Times New Roman" w:hAnsi="Times New Roman" w:cs="Times New Roman"/>
          <w:u w:val="single"/>
        </w:rPr>
        <w:t xml:space="preserve">Item </w:t>
      </w:r>
      <w:r w:rsidR="006E467D">
        <w:rPr>
          <w:rFonts w:ascii="Times New Roman" w:hAnsi="Times New Roman" w:cs="Times New Roman"/>
          <w:u w:val="single"/>
        </w:rPr>
        <w:t>4</w:t>
      </w:r>
      <w:r w:rsidRPr="001B1A01">
        <w:rPr>
          <w:rFonts w:ascii="Times New Roman" w:hAnsi="Times New Roman" w:cs="Times New Roman"/>
          <w:u w:val="single"/>
        </w:rPr>
        <w:t>:</w:t>
      </w:r>
      <w:r w:rsidRPr="001B1A01" w:rsidR="47EBABA0">
        <w:rPr>
          <w:rFonts w:ascii="Times New Roman" w:hAnsi="Times New Roman" w:cs="Times New Roman"/>
        </w:rPr>
        <w:t xml:space="preserve">  Enter </w:t>
      </w:r>
      <w:r w:rsidRPr="001B1A01" w:rsidR="1E6773F4">
        <w:rPr>
          <w:rFonts w:ascii="Times New Roman" w:hAnsi="Times New Roman" w:cs="Times New Roman"/>
        </w:rPr>
        <w:t xml:space="preserve">in the chart </w:t>
      </w:r>
      <w:r w:rsidRPr="001B1A01" w:rsidR="47EBABA0">
        <w:rPr>
          <w:rFonts w:ascii="Times New Roman" w:hAnsi="Times New Roman" w:cs="Times New Roman"/>
        </w:rPr>
        <w:t xml:space="preserve">the name of the cable system and </w:t>
      </w:r>
      <w:r w:rsidR="006E467D">
        <w:rPr>
          <w:rFonts w:ascii="Times New Roman" w:hAnsi="Times New Roman" w:cs="Times New Roman"/>
        </w:rPr>
        <w:t>AuthID</w:t>
      </w:r>
      <w:r w:rsidRPr="001B1A01" w:rsidR="47EBABA0">
        <w:rPr>
          <w:rFonts w:ascii="Times New Roman" w:hAnsi="Times New Roman" w:cs="Times New Roman"/>
        </w:rPr>
        <w:t xml:space="preserve"> and</w:t>
      </w:r>
      <w:r w:rsidR="006E467D">
        <w:rPr>
          <w:rFonts w:ascii="Times New Roman" w:hAnsi="Times New Roman" w:cs="Times New Roman"/>
        </w:rPr>
        <w:t>/or</w:t>
      </w:r>
      <w:r w:rsidRPr="001B1A01" w:rsidR="47EBABA0">
        <w:rPr>
          <w:rFonts w:ascii="Times New Roman" w:hAnsi="Times New Roman" w:cs="Times New Roman"/>
        </w:rPr>
        <w:t xml:space="preserve"> file number (SCL-LIC) </w:t>
      </w:r>
      <w:r w:rsidRPr="001B1A01" w:rsidR="5885B16F">
        <w:rPr>
          <w:rFonts w:ascii="Times New Roman" w:hAnsi="Times New Roman" w:cs="Times New Roman"/>
        </w:rPr>
        <w:t xml:space="preserve">of the cable landing license application for which </w:t>
      </w:r>
      <w:r w:rsidRPr="001B1A01" w:rsidR="65206ACB">
        <w:rPr>
          <w:rFonts w:ascii="Times New Roman" w:hAnsi="Times New Roman" w:cs="Times New Roman"/>
        </w:rPr>
        <w:t>the Landing Point Notification is being filed</w:t>
      </w:r>
      <w:r w:rsidR="006E467D">
        <w:rPr>
          <w:rFonts w:ascii="Times New Roman" w:hAnsi="Times New Roman" w:cs="Times New Roman"/>
        </w:rPr>
        <w:t xml:space="preserve">.  Entering with </w:t>
      </w:r>
      <w:r w:rsidR="006E467D">
        <w:rPr>
          <w:rFonts w:ascii="Times New Roman" w:hAnsi="Times New Roman" w:cs="Times New Roman"/>
        </w:rPr>
        <w:t>AuthID</w:t>
      </w:r>
      <w:r w:rsidR="006E467D">
        <w:rPr>
          <w:rFonts w:ascii="Times New Roman" w:hAnsi="Times New Roman" w:cs="Times New Roman"/>
        </w:rPr>
        <w:t xml:space="preserve"> should populate the SCL-LIC file number automatically, just as entering the file number should automatically populate the </w:t>
      </w:r>
      <w:r w:rsidR="006E467D">
        <w:rPr>
          <w:rFonts w:ascii="Times New Roman" w:hAnsi="Times New Roman" w:cs="Times New Roman"/>
        </w:rPr>
        <w:t>AuthID</w:t>
      </w:r>
      <w:r w:rsidR="006E467D">
        <w:rPr>
          <w:rFonts w:ascii="Times New Roman" w:hAnsi="Times New Roman" w:cs="Times New Roman"/>
        </w:rPr>
        <w:t xml:space="preserve">. </w:t>
      </w:r>
    </w:p>
    <w:p w:rsidR="007A30B9" w:rsidRPr="001B1A01" w:rsidP="09064CFB" w14:paraId="412FA400" w14:textId="230EA2E8">
      <w:pPr>
        <w:rPr>
          <w:rFonts w:ascii="Times New Roman" w:hAnsi="Times New Roman" w:cs="Times New Roman"/>
          <w:b/>
          <w:bCs/>
        </w:rPr>
      </w:pPr>
      <w:r w:rsidRPr="001B1A01">
        <w:rPr>
          <w:rFonts w:ascii="Times New Roman" w:hAnsi="Times New Roman" w:cs="Times New Roman"/>
          <w:b/>
          <w:bCs/>
        </w:rPr>
        <w:t>Submarine Cable Landing Location Information</w:t>
      </w:r>
    </w:p>
    <w:p w:rsidR="007A30B9" w:rsidP="09064CFB" w14:paraId="61A7F5B9" w14:textId="32D2BF13">
      <w:pPr>
        <w:rPr>
          <w:rFonts w:ascii="Times New Roman" w:hAnsi="Times New Roman" w:cs="Times New Roman"/>
        </w:rPr>
      </w:pPr>
      <w:r w:rsidRPr="001B1A01">
        <w:rPr>
          <w:rFonts w:ascii="Times New Roman" w:hAnsi="Times New Roman" w:cs="Times New Roman"/>
          <w:u w:val="single"/>
        </w:rPr>
        <w:t xml:space="preserve">Item </w:t>
      </w:r>
      <w:r w:rsidR="006E467D">
        <w:rPr>
          <w:rFonts w:ascii="Times New Roman" w:hAnsi="Times New Roman" w:cs="Times New Roman"/>
          <w:u w:val="single"/>
        </w:rPr>
        <w:t>5.</w:t>
      </w:r>
      <w:r w:rsidRPr="001B1A01">
        <w:rPr>
          <w:rFonts w:ascii="Times New Roman" w:hAnsi="Times New Roman" w:cs="Times New Roman"/>
        </w:rPr>
        <w:t xml:space="preserve"> </w:t>
      </w:r>
      <w:r w:rsidRPr="001B1A01" w:rsidR="057F9D01">
        <w:rPr>
          <w:rFonts w:ascii="Times New Roman" w:hAnsi="Times New Roman" w:cs="Times New Roman"/>
        </w:rPr>
        <w:t xml:space="preserve"> </w:t>
      </w:r>
      <w:r w:rsidR="006E467D">
        <w:rPr>
          <w:rFonts w:ascii="Times New Roman" w:hAnsi="Times New Roman" w:cs="Times New Roman"/>
        </w:rPr>
        <w:t>I</w:t>
      </w:r>
      <w:r w:rsidRPr="001B1A01" w:rsidR="057F9D01">
        <w:rPr>
          <w:rFonts w:ascii="Times New Roman" w:hAnsi="Times New Roman" w:cs="Times New Roman"/>
        </w:rPr>
        <w:t>n the table</w:t>
      </w:r>
      <w:r w:rsidR="006E467D">
        <w:rPr>
          <w:rFonts w:ascii="Times New Roman" w:hAnsi="Times New Roman" w:cs="Times New Roman"/>
        </w:rPr>
        <w:t>, provide</w:t>
      </w:r>
      <w:r w:rsidRPr="001B1A01" w:rsidR="057F9D01">
        <w:rPr>
          <w:rFonts w:ascii="Times New Roman" w:hAnsi="Times New Roman" w:cs="Times New Roman"/>
        </w:rPr>
        <w:t>, the specific geographic coordinates of the U.S. and foreign landing locations that were not included in the</w:t>
      </w:r>
      <w:r w:rsidR="006E467D">
        <w:rPr>
          <w:rFonts w:ascii="Times New Roman" w:hAnsi="Times New Roman" w:cs="Times New Roman"/>
        </w:rPr>
        <w:t xml:space="preserve"> Applicant’s initial SCL-LIC</w:t>
      </w:r>
      <w:r w:rsidRPr="001B1A01" w:rsidR="057F9D01">
        <w:rPr>
          <w:rFonts w:ascii="Times New Roman" w:hAnsi="Times New Roman" w:cs="Times New Roman"/>
        </w:rPr>
        <w:t xml:space="preserve"> appl</w:t>
      </w:r>
      <w:r w:rsidRPr="001B1A01" w:rsidR="593322FB">
        <w:rPr>
          <w:rFonts w:ascii="Times New Roman" w:hAnsi="Times New Roman" w:cs="Times New Roman"/>
        </w:rPr>
        <w:t>ication,</w:t>
      </w:r>
      <w:r w:rsidRPr="001B1A01" w:rsidR="057F9D01">
        <w:rPr>
          <w:rFonts w:ascii="Times New Roman" w:hAnsi="Times New Roman" w:cs="Times New Roman"/>
        </w:rPr>
        <w:t xml:space="preserve"> as required by 1.767(a)(5)</w:t>
      </w:r>
      <w:r w:rsidRPr="001B1A01" w:rsidR="30CA3857">
        <w:rPr>
          <w:rFonts w:ascii="Times New Roman" w:hAnsi="Times New Roman" w:cs="Times New Roman"/>
        </w:rPr>
        <w:t xml:space="preserve"> and 1.767(g)(8)</w:t>
      </w:r>
      <w:r w:rsidRPr="001B1A01" w:rsidR="057F9D01">
        <w:rPr>
          <w:rFonts w:ascii="Times New Roman" w:hAnsi="Times New Roman" w:cs="Times New Roman"/>
        </w:rPr>
        <w:t xml:space="preserve"> of the Commission’s rules.  Use the drop-down menu</w:t>
      </w:r>
      <w:r w:rsidRPr="001B1A01" w:rsidR="25D6BDE0">
        <w:rPr>
          <w:rFonts w:ascii="Times New Roman" w:hAnsi="Times New Roman" w:cs="Times New Roman"/>
        </w:rPr>
        <w:t>s</w:t>
      </w:r>
      <w:r w:rsidRPr="001B1A01" w:rsidR="057F9D01">
        <w:rPr>
          <w:rFonts w:ascii="Times New Roman" w:hAnsi="Times New Roman" w:cs="Times New Roman"/>
        </w:rPr>
        <w:t xml:space="preserve"> to select </w:t>
      </w:r>
      <w:r w:rsidRPr="001B1A01" w:rsidR="46783107">
        <w:rPr>
          <w:rFonts w:ascii="Times New Roman" w:hAnsi="Times New Roman" w:cs="Times New Roman"/>
        </w:rPr>
        <w:t>in column (a)</w:t>
      </w:r>
      <w:r w:rsidRPr="001B1A01" w:rsidR="057F9D01">
        <w:rPr>
          <w:rFonts w:ascii="Times New Roman" w:hAnsi="Times New Roman" w:cs="Times New Roman"/>
        </w:rPr>
        <w:t xml:space="preserve"> </w:t>
      </w:r>
      <w:r w:rsidRPr="001B1A01" w:rsidR="0CDA0201">
        <w:rPr>
          <w:rFonts w:ascii="Times New Roman" w:hAnsi="Times New Roman" w:cs="Times New Roman"/>
        </w:rPr>
        <w:t xml:space="preserve">whether </w:t>
      </w:r>
      <w:r w:rsidRPr="001B1A01" w:rsidR="057F9D01">
        <w:rPr>
          <w:rFonts w:ascii="Times New Roman" w:hAnsi="Times New Roman" w:cs="Times New Roman"/>
        </w:rPr>
        <w:t xml:space="preserve">the </w:t>
      </w:r>
      <w:r w:rsidRPr="001B1A01" w:rsidR="6CB5F617">
        <w:rPr>
          <w:rFonts w:ascii="Times New Roman" w:hAnsi="Times New Roman" w:cs="Times New Roman"/>
        </w:rPr>
        <w:t xml:space="preserve">cable </w:t>
      </w:r>
      <w:r w:rsidRPr="001B1A01" w:rsidR="057F9D01">
        <w:rPr>
          <w:rFonts w:ascii="Times New Roman" w:hAnsi="Times New Roman" w:cs="Times New Roman"/>
        </w:rPr>
        <w:t>landing station is a U.S. or foreign station</w:t>
      </w:r>
      <w:r w:rsidRPr="001B1A01" w:rsidR="0B4E8830">
        <w:rPr>
          <w:rFonts w:ascii="Times New Roman" w:hAnsi="Times New Roman" w:cs="Times New Roman"/>
        </w:rPr>
        <w:t xml:space="preserve"> and</w:t>
      </w:r>
      <w:r w:rsidRPr="001B1A01" w:rsidR="079A2552">
        <w:rPr>
          <w:rFonts w:ascii="Times New Roman" w:hAnsi="Times New Roman" w:cs="Times New Roman"/>
        </w:rPr>
        <w:t xml:space="preserve"> select in column (b) the type of landing</w:t>
      </w:r>
      <w:r w:rsidRPr="001B1A01" w:rsidR="3BDDC110">
        <w:rPr>
          <w:rFonts w:ascii="Times New Roman" w:hAnsi="Times New Roman" w:cs="Times New Roman"/>
        </w:rPr>
        <w:t xml:space="preserve"> (</w:t>
      </w:r>
      <w:r w:rsidR="006E467D">
        <w:rPr>
          <w:rFonts w:ascii="Times New Roman" w:hAnsi="Times New Roman" w:cs="Times New Roman"/>
        </w:rPr>
        <w:t>cable landing station or beach joint/manhole</w:t>
      </w:r>
      <w:r w:rsidRPr="001B1A01" w:rsidR="6A34A70F">
        <w:rPr>
          <w:rFonts w:ascii="Times New Roman" w:hAnsi="Times New Roman" w:cs="Times New Roman"/>
        </w:rPr>
        <w:t>)</w:t>
      </w:r>
      <w:r w:rsidRPr="001B1A01" w:rsidR="6084E728">
        <w:rPr>
          <w:rFonts w:ascii="Times New Roman" w:hAnsi="Times New Roman" w:cs="Times New Roman"/>
        </w:rPr>
        <w:t xml:space="preserve">.  </w:t>
      </w:r>
      <w:r w:rsidR="006E467D">
        <w:rPr>
          <w:rFonts w:ascii="Times New Roman" w:hAnsi="Times New Roman" w:cs="Times New Roman"/>
        </w:rPr>
        <w:t>In columns (c) and (d), p</w:t>
      </w:r>
      <w:r w:rsidRPr="001B1A01" w:rsidR="057F9D01">
        <w:rPr>
          <w:rFonts w:ascii="Times New Roman" w:hAnsi="Times New Roman" w:cs="Times New Roman"/>
        </w:rPr>
        <w:t xml:space="preserve">rovide the </w:t>
      </w:r>
      <w:r w:rsidR="006E467D">
        <w:rPr>
          <w:rFonts w:ascii="Times New Roman" w:hAnsi="Times New Roman" w:cs="Times New Roman"/>
        </w:rPr>
        <w:t xml:space="preserve">latitude and longitude </w:t>
      </w:r>
      <w:r w:rsidRPr="001B1A01" w:rsidR="057F9D01">
        <w:rPr>
          <w:rFonts w:ascii="Times New Roman" w:hAnsi="Times New Roman" w:cs="Times New Roman"/>
        </w:rPr>
        <w:t xml:space="preserve">coordinates in Decimal Degrees.  Information on converting latitude and longitude between decimal degrees and degrees, minutes, and seconds is available at </w:t>
      </w:r>
      <w:hyperlink r:id="rId10" w:history="1">
        <w:r w:rsidRPr="001B1A01" w:rsidR="007E1E95">
          <w:rPr>
            <w:rStyle w:val="Hyperlink"/>
            <w:rFonts w:ascii="Times New Roman" w:hAnsi="Times New Roman" w:cs="Times New Roman"/>
          </w:rPr>
          <w:t>https://www.fcc.gov/media/radio/dms-decimal</w:t>
        </w:r>
      </w:hyperlink>
      <w:r w:rsidRPr="001B1A01" w:rsidR="057F9D01">
        <w:rPr>
          <w:rFonts w:ascii="Times New Roman" w:hAnsi="Times New Roman" w:cs="Times New Roman"/>
        </w:rPr>
        <w:t>.</w:t>
      </w:r>
    </w:p>
    <w:p w:rsidR="007E1E95" w:rsidRPr="00417A99" w:rsidP="007E1E95" w14:paraId="40E3A6FB" w14:textId="3CB2B9F9">
      <w:pPr>
        <w:spacing w:line="240" w:lineRule="auto"/>
        <w:rPr>
          <w:rFonts w:ascii="Times New Roman" w:hAnsi="Times New Roman" w:cs="Times New Roman"/>
          <w:bCs/>
        </w:rPr>
      </w:pPr>
      <w:r w:rsidRPr="00417A99">
        <w:rPr>
          <w:rFonts w:ascii="Times New Roman" w:hAnsi="Times New Roman" w:cs="Times New Roman"/>
          <w:bCs/>
          <w:u w:val="single"/>
        </w:rPr>
        <w:t>Item 6</w:t>
      </w:r>
      <w:r w:rsidRPr="00417A99">
        <w:rPr>
          <w:rFonts w:ascii="Times New Roman" w:hAnsi="Times New Roman" w:cs="Times New Roman"/>
          <w:bCs/>
        </w:rPr>
        <w:t xml:space="preserve">.  If the Applicant requests confidential treatment for the specific geographic coordinates of the U.S. and foreign landing locations, indicate this by checking the “Yes” box here.  If yes, the Applicant(s) must submit an attachment with an explanation for the request for confidentiality.  The coordinates provided in the Item 7 table will not be visible to the public while the request for confidentiality remains pending.  </w:t>
      </w:r>
    </w:p>
    <w:p w:rsidR="007A30B9" w:rsidRPr="001B1A01" w:rsidP="09064CFB" w14:paraId="42A30332" w14:textId="0CE7402A">
      <w:pPr>
        <w:rPr>
          <w:rFonts w:ascii="Times New Roman" w:hAnsi="Times New Roman" w:cs="Times New Roman"/>
        </w:rPr>
      </w:pPr>
      <w:r w:rsidRPr="001B1A01">
        <w:rPr>
          <w:rFonts w:ascii="Times New Roman" w:hAnsi="Times New Roman" w:cs="Times New Roman"/>
          <w:u w:val="single"/>
        </w:rPr>
        <w:t>Item 7</w:t>
      </w:r>
      <w:r w:rsidR="00014094">
        <w:rPr>
          <w:rFonts w:ascii="Times New Roman" w:hAnsi="Times New Roman" w:cs="Times New Roman"/>
          <w:u w:val="single"/>
        </w:rPr>
        <w:t>.</w:t>
      </w:r>
      <w:r w:rsidRPr="001B1A01">
        <w:rPr>
          <w:rFonts w:ascii="Times New Roman" w:hAnsi="Times New Roman" w:cs="Times New Roman"/>
        </w:rPr>
        <w:t xml:space="preserve">  </w:t>
      </w:r>
      <w:r w:rsidRPr="001B1A01" w:rsidR="42817684">
        <w:rPr>
          <w:rFonts w:ascii="Times New Roman" w:hAnsi="Times New Roman" w:cs="Times New Roman"/>
        </w:rPr>
        <w:t xml:space="preserve">Indicate whether the Applicant has attached a map showing specific geographic coordinates of each cable landing station in the United States and in foreign countries where the cable will land, and the coordinates of any beach joint where those coordinates differ from the coordinates of the cable landing station, as required by section 1.767(a)(5) of the Commission’s rules, by checking “yes” or “no.”  If no,” </w:t>
      </w:r>
      <w:r w:rsidR="00014094">
        <w:rPr>
          <w:rFonts w:ascii="Times New Roman" w:hAnsi="Times New Roman" w:cs="Times New Roman"/>
        </w:rPr>
        <w:t xml:space="preserve">in an attachment, </w:t>
      </w:r>
      <w:r w:rsidRPr="001B1A01" w:rsidR="42817684">
        <w:rPr>
          <w:rFonts w:ascii="Times New Roman" w:hAnsi="Times New Roman" w:cs="Times New Roman"/>
        </w:rPr>
        <w:t>explain why the Applicant has not included a map in an attachment.</w:t>
      </w:r>
      <w:r w:rsidR="00014094">
        <w:rPr>
          <w:rFonts w:ascii="Times New Roman" w:hAnsi="Times New Roman" w:cs="Times New Roman"/>
        </w:rPr>
        <w:t xml:space="preserve">  A waiver request may be warranted.</w:t>
      </w:r>
    </w:p>
    <w:p w:rsidR="007A30B9" w:rsidRPr="00417A99" w:rsidP="09064CFB" w14:paraId="4F571AAC" w14:textId="5D6AFC60">
      <w:pPr>
        <w:rPr>
          <w:rFonts w:ascii="Times New Roman" w:hAnsi="Times New Roman" w:cs="Times New Roman"/>
        </w:rPr>
      </w:pPr>
      <w:r w:rsidRPr="001B1A01">
        <w:rPr>
          <w:rFonts w:ascii="Times New Roman" w:hAnsi="Times New Roman" w:cs="Times New Roman"/>
          <w:u w:val="single"/>
        </w:rPr>
        <w:t>Item 8:</w:t>
      </w:r>
      <w:r w:rsidRPr="001B1A01">
        <w:rPr>
          <w:rFonts w:ascii="Times New Roman" w:hAnsi="Times New Roman" w:cs="Times New Roman"/>
        </w:rPr>
        <w:t xml:space="preserve">  The Applicant acknowledge</w:t>
      </w:r>
      <w:r w:rsidR="00417A99">
        <w:rPr>
          <w:rFonts w:ascii="Times New Roman" w:hAnsi="Times New Roman" w:cs="Times New Roman"/>
        </w:rPr>
        <w:t>s</w:t>
      </w:r>
      <w:r w:rsidRPr="001B1A01">
        <w:rPr>
          <w:rFonts w:ascii="Times New Roman" w:hAnsi="Times New Roman" w:cs="Times New Roman"/>
        </w:rPr>
        <w:t xml:space="preserve"> that it/they will not commence construction at the </w:t>
      </w:r>
      <w:r w:rsidRPr="001B1A01" w:rsidR="7B97D0F3">
        <w:rPr>
          <w:rFonts w:ascii="Times New Roman" w:hAnsi="Times New Roman" w:cs="Times New Roman"/>
        </w:rPr>
        <w:t xml:space="preserve">landing location(s) identified above </w:t>
      </w:r>
      <w:r w:rsidRPr="001B1A01" w:rsidR="43F87E88">
        <w:rPr>
          <w:rFonts w:ascii="Times New Roman" w:hAnsi="Times New Roman" w:cs="Times New Roman"/>
        </w:rPr>
        <w:t>until at least ninety (90) days after the filing</w:t>
      </w:r>
      <w:r w:rsidRPr="001B1A01" w:rsidR="5A5D1E9E">
        <w:rPr>
          <w:rFonts w:ascii="Times New Roman" w:hAnsi="Times New Roman" w:cs="Times New Roman"/>
        </w:rPr>
        <w:t xml:space="preserve"> of this landing point notification as required by section 1.767(a)(5), (g)(8) of the Commission’s rules.</w:t>
      </w:r>
      <w:r w:rsidRPr="001B1A01" w:rsidR="6CF5E0AC">
        <w:rPr>
          <w:rFonts w:ascii="Times New Roman" w:hAnsi="Times New Roman" w:cs="Times New Roman"/>
        </w:rPr>
        <w:t xml:space="preserve">  [check box]</w:t>
      </w:r>
    </w:p>
    <w:p w:rsidR="00014094" w:rsidRPr="00FA727C" w:rsidP="00014094" w14:paraId="120831CE" w14:textId="77777777">
      <w:pPr>
        <w:rPr>
          <w:rFonts w:ascii="Times New Roman" w:hAnsi="Times New Roman" w:cs="Times New Roman"/>
          <w:b/>
          <w:bCs/>
        </w:rPr>
      </w:pPr>
      <w:r w:rsidRPr="00FA727C">
        <w:rPr>
          <w:rFonts w:ascii="Times New Roman" w:hAnsi="Times New Roman" w:cs="Times New Roman"/>
          <w:b/>
          <w:bCs/>
        </w:rPr>
        <w:t>Waiver</w:t>
      </w:r>
    </w:p>
    <w:p w:rsidR="00014094" w:rsidP="00014094" w14:paraId="5F6B5E09" w14:textId="74C33FF0">
      <w:pPr>
        <w:rPr>
          <w:rFonts w:ascii="Times New Roman" w:hAnsi="Times New Roman" w:cs="Times New Roman"/>
          <w:bCs/>
        </w:rPr>
      </w:pPr>
      <w:r w:rsidRPr="00FA727C">
        <w:rPr>
          <w:rFonts w:ascii="Times New Roman" w:hAnsi="Times New Roman" w:cs="Times New Roman"/>
          <w:u w:val="single"/>
        </w:rPr>
        <w:t xml:space="preserve">Item </w:t>
      </w:r>
      <w:r>
        <w:rPr>
          <w:rFonts w:ascii="Times New Roman" w:hAnsi="Times New Roman" w:cs="Times New Roman"/>
          <w:u w:val="single"/>
        </w:rPr>
        <w:t>9</w:t>
      </w:r>
      <w:r>
        <w:rPr>
          <w:rFonts w:ascii="Times New Roman" w:hAnsi="Times New Roman" w:cs="Times New Roman"/>
        </w:rPr>
        <w:t>.  I</w:t>
      </w:r>
      <w:r w:rsidRPr="00FB3D53">
        <w:rPr>
          <w:rFonts w:ascii="Times New Roman" w:hAnsi="Times New Roman" w:cs="Times New Roman"/>
          <w:bCs/>
        </w:rPr>
        <w:t>ndicate whether this Application includes a request for wa</w:t>
      </w:r>
      <w:r>
        <w:rPr>
          <w:rFonts w:ascii="Times New Roman" w:hAnsi="Times New Roman" w:cs="Times New Roman"/>
          <w:bCs/>
        </w:rPr>
        <w:t>i</w:t>
      </w:r>
      <w:r w:rsidRPr="00FB3D53">
        <w:rPr>
          <w:rFonts w:ascii="Times New Roman" w:hAnsi="Times New Roman" w:cs="Times New Roman"/>
          <w:bCs/>
        </w:rPr>
        <w:t>ver of any Commission rules by checking “Yes” or “No.”  If “Yes,” list the rules for which a waiver is sought</w:t>
      </w:r>
      <w:r>
        <w:rPr>
          <w:rFonts w:ascii="Times New Roman" w:hAnsi="Times New Roman" w:cs="Times New Roman"/>
          <w:bCs/>
        </w:rPr>
        <w:t xml:space="preserve"> in Item 6a</w:t>
      </w:r>
      <w:r w:rsidRPr="00FB3D53">
        <w:rPr>
          <w:rFonts w:ascii="Times New Roman" w:hAnsi="Times New Roman" w:cs="Times New Roman"/>
          <w:bCs/>
        </w:rPr>
        <w:t>.  Provide an explanation for the waiver request in an attachment</w:t>
      </w:r>
      <w:r>
        <w:rPr>
          <w:rFonts w:ascii="Times New Roman" w:hAnsi="Times New Roman" w:cs="Times New Roman"/>
          <w:bCs/>
        </w:rPr>
        <w:t xml:space="preserve">, </w:t>
      </w:r>
      <w:r w:rsidRPr="00686AC0">
        <w:rPr>
          <w:rFonts w:ascii="Times New Roman" w:hAnsi="Times New Roman" w:cs="Times New Roman"/>
        </w:rPr>
        <w:t>along with other material information</w:t>
      </w:r>
      <w:r w:rsidRPr="00FB3D53">
        <w:rPr>
          <w:rFonts w:ascii="Times New Roman" w:hAnsi="Times New Roman" w:cs="Times New Roman"/>
          <w:bCs/>
        </w:rPr>
        <w:t>.</w:t>
      </w:r>
    </w:p>
    <w:p w:rsidR="009E173D" w:rsidRPr="001B1A01" w:rsidP="00014094" w14:paraId="7FA08D3A" w14:textId="50C90EB1">
      <w:pPr>
        <w:rPr>
          <w:rFonts w:ascii="Times New Roman" w:hAnsi="Times New Roman" w:cs="Times New Roman"/>
          <w:b/>
        </w:rPr>
      </w:pPr>
      <w:r w:rsidRPr="001B1A01">
        <w:rPr>
          <w:rFonts w:ascii="Times New Roman" w:hAnsi="Times New Roman" w:cs="Times New Roman"/>
          <w:b/>
        </w:rPr>
        <w:t>Attachments</w:t>
      </w:r>
    </w:p>
    <w:p w:rsidR="009E173D" w:rsidP="009E173D" w14:paraId="536AC24B" w14:textId="28888E85">
      <w:pPr>
        <w:spacing w:line="240" w:lineRule="auto"/>
        <w:rPr>
          <w:rFonts w:ascii="Times New Roman" w:hAnsi="Times New Roman" w:cs="Times New Roman"/>
          <w:bCs/>
        </w:rPr>
      </w:pPr>
      <w:r w:rsidRPr="00FB3D53">
        <w:rPr>
          <w:rFonts w:ascii="Times New Roman" w:hAnsi="Times New Roman" w:cs="Times New Roman"/>
          <w:bCs/>
        </w:rPr>
        <w:t xml:space="preserve">For </w:t>
      </w:r>
      <w:r w:rsidRPr="00D02654">
        <w:rPr>
          <w:rFonts w:ascii="Times New Roman" w:hAnsi="Times New Roman" w:cs="Times New Roman"/>
          <w:bCs/>
          <w:u w:val="single"/>
        </w:rPr>
        <w:t xml:space="preserve">Items </w:t>
      </w:r>
      <w:r>
        <w:rPr>
          <w:rFonts w:ascii="Times New Roman" w:hAnsi="Times New Roman" w:cs="Times New Roman"/>
          <w:bCs/>
          <w:u w:val="single"/>
        </w:rPr>
        <w:t>10-11</w:t>
      </w:r>
      <w:r w:rsidRPr="00FB3D53">
        <w:rPr>
          <w:rFonts w:ascii="Times New Roman" w:hAnsi="Times New Roman" w:cs="Times New Roman"/>
          <w:bCs/>
        </w:rPr>
        <w:t xml:space="preserve">, the </w:t>
      </w:r>
      <w:r>
        <w:rPr>
          <w:rFonts w:ascii="Times New Roman" w:hAnsi="Times New Roman" w:cs="Times New Roman"/>
          <w:bCs/>
        </w:rPr>
        <w:t>Applicant</w:t>
      </w:r>
      <w:r w:rsidRPr="00FB3D53">
        <w:rPr>
          <w:rFonts w:ascii="Times New Roman" w:hAnsi="Times New Roman" w:cs="Times New Roman"/>
          <w:bCs/>
        </w:rPr>
        <w:t xml:space="preserve"> must check the box for each of the following items indicating that it has included the described attachment, as appropriate.</w:t>
      </w:r>
    </w:p>
    <w:p w:rsidR="009E173D" w:rsidP="00014094" w14:paraId="71C633D9" w14:textId="40F4A74A">
      <w:pPr>
        <w:rPr>
          <w:rFonts w:ascii="Times New Roman" w:hAnsi="Times New Roman" w:cs="Times New Roman"/>
          <w:bCs/>
        </w:rPr>
      </w:pPr>
      <w:r w:rsidRPr="001B1A01">
        <w:rPr>
          <w:rFonts w:ascii="Times New Roman" w:hAnsi="Times New Roman" w:cs="Times New Roman"/>
          <w:bCs/>
          <w:u w:val="single"/>
        </w:rPr>
        <w:t>Item 10</w:t>
      </w:r>
      <w:r>
        <w:rPr>
          <w:rFonts w:ascii="Times New Roman" w:hAnsi="Times New Roman" w:cs="Times New Roman"/>
          <w:bCs/>
        </w:rPr>
        <w:t>.  Indicate by checking “yes” or “no” if t</w:t>
      </w:r>
      <w:r w:rsidRPr="009E173D">
        <w:rPr>
          <w:rFonts w:ascii="Times New Roman" w:hAnsi="Times New Roman" w:cs="Times New Roman"/>
          <w:bCs/>
        </w:rPr>
        <w:t>he Applicant(s) has attached a map showing specific geographic coordinates of each cable landing station in the United States and in foreign countries where the cable will land, and the coordinates of any beach joint where those coordinates differ from the coordinates of the cable landing station, as required by section 1.767(a)(5) of the Commission’s rules.  If Applicant</w:t>
      </w:r>
      <w:r>
        <w:rPr>
          <w:rFonts w:ascii="Times New Roman" w:hAnsi="Times New Roman" w:cs="Times New Roman"/>
          <w:bCs/>
        </w:rPr>
        <w:t>(s)</w:t>
      </w:r>
      <w:r w:rsidRPr="009E173D">
        <w:rPr>
          <w:rFonts w:ascii="Times New Roman" w:hAnsi="Times New Roman" w:cs="Times New Roman"/>
          <w:bCs/>
        </w:rPr>
        <w:t xml:space="preserve"> has not attached a map, </w:t>
      </w:r>
      <w:r>
        <w:rPr>
          <w:rFonts w:ascii="Times New Roman" w:hAnsi="Times New Roman" w:cs="Times New Roman"/>
          <w:bCs/>
        </w:rPr>
        <w:t>remember to upload</w:t>
      </w:r>
      <w:r w:rsidRPr="009E173D">
        <w:rPr>
          <w:rFonts w:ascii="Times New Roman" w:hAnsi="Times New Roman" w:cs="Times New Roman"/>
          <w:bCs/>
        </w:rPr>
        <w:t xml:space="preserve"> an attachment explaining why</w:t>
      </w:r>
      <w:r>
        <w:rPr>
          <w:rFonts w:ascii="Times New Roman" w:hAnsi="Times New Roman" w:cs="Times New Roman"/>
          <w:bCs/>
        </w:rPr>
        <w:t xml:space="preserve"> the map has not been included. As noted above, a waiver request may be warranted.</w:t>
      </w:r>
      <w:r w:rsidRPr="009E173D">
        <w:rPr>
          <w:rFonts w:ascii="Times New Roman" w:hAnsi="Times New Roman" w:cs="Times New Roman"/>
          <w:bCs/>
        </w:rPr>
        <w:t xml:space="preserve"> </w:t>
      </w:r>
    </w:p>
    <w:p w:rsidR="009E173D" w:rsidP="00014094" w14:paraId="4D061ED4" w14:textId="213FB990">
      <w:pPr>
        <w:rPr>
          <w:rFonts w:ascii="Times New Roman" w:hAnsi="Times New Roman" w:cs="Times New Roman"/>
          <w:bCs/>
        </w:rPr>
      </w:pPr>
      <w:r w:rsidRPr="001B1A01">
        <w:rPr>
          <w:rFonts w:ascii="Times New Roman" w:hAnsi="Times New Roman" w:cs="Times New Roman"/>
          <w:bCs/>
          <w:u w:val="single"/>
        </w:rPr>
        <w:t>Item 11</w:t>
      </w:r>
      <w:r>
        <w:rPr>
          <w:rFonts w:ascii="Times New Roman" w:hAnsi="Times New Roman" w:cs="Times New Roman"/>
          <w:bCs/>
        </w:rPr>
        <w:t xml:space="preserve">.  </w:t>
      </w:r>
      <w:r w:rsidRPr="00FB3D53">
        <w:rPr>
          <w:rFonts w:ascii="Times New Roman" w:hAnsi="Times New Roman" w:cs="Times New Roman"/>
          <w:bCs/>
        </w:rPr>
        <w:t xml:space="preserve">If applicable, the </w:t>
      </w:r>
      <w:r>
        <w:rPr>
          <w:rFonts w:ascii="Times New Roman" w:hAnsi="Times New Roman" w:cs="Times New Roman"/>
          <w:bCs/>
        </w:rPr>
        <w:t>Applicant</w:t>
      </w:r>
      <w:r w:rsidRPr="00FB3D53">
        <w:rPr>
          <w:rFonts w:ascii="Times New Roman" w:hAnsi="Times New Roman" w:cs="Times New Roman"/>
          <w:bCs/>
        </w:rPr>
        <w:t>(s) has uploaded a statement supporting the waiver request and identifying the rule number(s) involved, along with other material information.</w:t>
      </w:r>
    </w:p>
    <w:p w:rsidR="009E173D" w:rsidP="00014094" w14:paraId="4A907C72" w14:textId="77777777">
      <w:pPr>
        <w:rPr>
          <w:rFonts w:ascii="Times New Roman" w:hAnsi="Times New Roman" w:cs="Times New Roman"/>
          <w:b/>
          <w:bCs/>
        </w:rPr>
      </w:pPr>
    </w:p>
    <w:p w:rsidR="007E1E95" w:rsidP="007E1E95" w14:paraId="5913B1D0" w14:textId="77777777">
      <w:pPr>
        <w:spacing w:line="240" w:lineRule="auto"/>
        <w:rPr>
          <w:rFonts w:ascii="Times New Roman" w:hAnsi="Times New Roman" w:cs="Times New Roman"/>
          <w:b/>
          <w:u w:val="single"/>
        </w:rPr>
      </w:pPr>
      <w:r>
        <w:rPr>
          <w:rFonts w:ascii="Times New Roman" w:hAnsi="Times New Roman" w:cs="Times New Roman"/>
          <w:b/>
          <w:u w:val="single"/>
        </w:rPr>
        <w:t>Attachments/</w:t>
      </w:r>
      <w:r w:rsidRPr="004D5FB3">
        <w:rPr>
          <w:rFonts w:ascii="Times New Roman" w:hAnsi="Times New Roman" w:cs="Times New Roman"/>
          <w:b/>
          <w:u w:val="single"/>
        </w:rPr>
        <w:t>Confidential Treatment of Attachments</w:t>
      </w:r>
    </w:p>
    <w:p w:rsidR="007E1E95" w:rsidRPr="00417A99" w:rsidP="007E1E95" w14:paraId="63995B17" w14:textId="216A8851">
      <w:pPr>
        <w:spacing w:line="240" w:lineRule="auto"/>
        <w:rPr>
          <w:rFonts w:ascii="Times New Roman" w:hAnsi="Times New Roman" w:cs="Times New Roman"/>
          <w:bCs/>
        </w:rPr>
      </w:pPr>
      <w:r w:rsidRPr="006A65B0">
        <w:rPr>
          <w:rFonts w:ascii="Times New Roman" w:hAnsi="Times New Roman" w:cs="Times New Roman"/>
          <w:bCs/>
          <w:u w:val="single"/>
        </w:rPr>
        <w:t xml:space="preserve">Item </w:t>
      </w:r>
      <w:r>
        <w:rPr>
          <w:rFonts w:ascii="Times New Roman" w:hAnsi="Times New Roman" w:cs="Times New Roman"/>
          <w:bCs/>
          <w:u w:val="single"/>
        </w:rPr>
        <w:t>1</w:t>
      </w:r>
      <w:r w:rsidR="009E173D">
        <w:rPr>
          <w:rFonts w:ascii="Times New Roman" w:hAnsi="Times New Roman" w:cs="Times New Roman"/>
          <w:bCs/>
          <w:u w:val="single"/>
        </w:rPr>
        <w:t>2</w:t>
      </w:r>
      <w:r w:rsidRPr="006A65B0">
        <w:rPr>
          <w:rFonts w:ascii="Times New Roman" w:hAnsi="Times New Roman" w:cs="Times New Roman"/>
          <w:bCs/>
          <w:u w:val="single"/>
        </w:rPr>
        <w:t xml:space="preserve">.  </w:t>
      </w:r>
      <w:r w:rsidRPr="00417A99">
        <w:rPr>
          <w:rFonts w:ascii="Times New Roman" w:hAnsi="Times New Roman" w:cs="Times New Roman"/>
          <w:bCs/>
        </w:rPr>
        <w:t>If the Applicant(s) is/are requesting confidential treatment for any of its attachments, answer this question “yes.” Otherwise, answer “no.”  This question is specifically related to uploaded attachments (e.g., narrative statements, maps, etc.) and not confidential treatment of the station coordinates entered in the main form in Item 5 (applicants indicate a request confidential treatment of coordinates in Item 7).</w:t>
      </w:r>
      <w:r w:rsidRPr="00417A99" w:rsidR="009E173D">
        <w:rPr>
          <w:rFonts w:ascii="Times New Roman" w:hAnsi="Times New Roman" w:cs="Times New Roman"/>
          <w:bCs/>
        </w:rPr>
        <w:t xml:space="preserve">  </w:t>
      </w:r>
      <w:bookmarkStart w:id="1" w:name="_Hlk153208257"/>
      <w:r w:rsidRPr="00417A99" w:rsidR="009E173D">
        <w:rPr>
          <w:rFonts w:ascii="Times New Roman" w:hAnsi="Times New Roman" w:cs="Times New Roman"/>
          <w:bCs/>
        </w:rPr>
        <w:t xml:space="preserve">(Note that if the Applicant indicates in Item 6 that it wants confidential treatment for its coordinates, it must still upload an attachment with a </w:t>
      </w:r>
      <w:r w:rsidRPr="00417A99" w:rsidR="009E173D">
        <w:rPr>
          <w:rFonts w:ascii="Times New Roman" w:eastAsia="Calibri" w:hAnsi="Times New Roman" w:cs="Times New Roman"/>
        </w:rPr>
        <w:t>supporting statement for the “confidential treatment request(s)” identifying the applicable rule(s) and providing other supporting materials or information.)</w:t>
      </w:r>
      <w:bookmarkEnd w:id="1"/>
    </w:p>
    <w:p w:rsidR="007E1E95" w:rsidP="007E1E95" w14:paraId="0D487C17" w14:textId="77777777">
      <w:pPr>
        <w:spacing w:line="240" w:lineRule="auto"/>
        <w:rPr>
          <w:rFonts w:ascii="Times New Roman" w:eastAsia="Calibri" w:hAnsi="Times New Roman" w:cs="Times New Roman"/>
        </w:rPr>
      </w:pPr>
      <w:r>
        <w:rPr>
          <w:rFonts w:ascii="Times New Roman" w:eastAsia="Calibri" w:hAnsi="Times New Roman" w:cs="Times New Roman"/>
        </w:rPr>
        <w:t>If the Applicant answers “yes” in item 13, then it must</w:t>
      </w:r>
      <w:r w:rsidRPr="00D65283">
        <w:rPr>
          <w:rFonts w:ascii="Times New Roman" w:eastAsia="Calibri" w:hAnsi="Times New Roman" w:cs="Times New Roman"/>
        </w:rPr>
        <w:t xml:space="preserve"> upload a </w:t>
      </w:r>
      <w:bookmarkStart w:id="2" w:name="_Hlk153208212"/>
      <w:r w:rsidRPr="00D65283">
        <w:rPr>
          <w:rFonts w:ascii="Times New Roman" w:eastAsia="Calibri" w:hAnsi="Times New Roman" w:cs="Times New Roman"/>
        </w:rPr>
        <w:t xml:space="preserve">supporting statement for the “confidential treatment request(s)” identifying the applicable rule(s) and providing other supporting materials or information. </w:t>
      </w:r>
      <w:bookmarkEnd w:id="2"/>
      <w:r>
        <w:rPr>
          <w:rFonts w:ascii="Times New Roman" w:eastAsia="Calibri" w:hAnsi="Times New Roman" w:cs="Times New Roman"/>
        </w:rPr>
        <w:t xml:space="preserve"> </w:t>
      </w:r>
      <w:r w:rsidRPr="00D65283">
        <w:rPr>
          <w:rFonts w:ascii="Times New Roman" w:eastAsia="Calibri" w:hAnsi="Times New Roman" w:cs="Times New Roman"/>
        </w:rPr>
        <w:t xml:space="preserve">The Applicant must also upload both the Redacted Public version and the Non-Redacted Confidential version of the attachment(s) in the Attachments </w:t>
      </w:r>
      <w:r>
        <w:rPr>
          <w:rFonts w:ascii="Times New Roman" w:eastAsia="Calibri" w:hAnsi="Times New Roman" w:cs="Times New Roman"/>
        </w:rPr>
        <w:t>section which follows</w:t>
      </w:r>
      <w:r w:rsidRPr="00D65283">
        <w:rPr>
          <w:rFonts w:ascii="Times New Roman" w:eastAsia="Calibri" w:hAnsi="Times New Roman" w:cs="Times New Roman"/>
        </w:rPr>
        <w:t xml:space="preserve"> below. </w:t>
      </w:r>
    </w:p>
    <w:p w:rsidR="007E1E95" w:rsidRPr="00FB3D53" w:rsidP="007E1E95" w14:paraId="30CD4610" w14:textId="77777777">
      <w:pPr>
        <w:spacing w:line="240" w:lineRule="auto"/>
        <w:rPr>
          <w:rFonts w:ascii="Times New Roman" w:hAnsi="Times New Roman" w:cs="Times New Roman"/>
        </w:rPr>
      </w:pPr>
      <w:r w:rsidRPr="00FB3D53">
        <w:rPr>
          <w:rFonts w:ascii="Times New Roman" w:hAnsi="Times New Roman" w:cs="Times New Roman"/>
        </w:rPr>
        <w:t xml:space="preserve">The </w:t>
      </w:r>
      <w:r>
        <w:rPr>
          <w:rFonts w:ascii="Times New Roman" w:hAnsi="Times New Roman" w:cs="Times New Roman"/>
          <w:bCs/>
        </w:rPr>
        <w:t>Applicant</w:t>
      </w:r>
      <w:r w:rsidRPr="00FB3D53">
        <w:rPr>
          <w:rFonts w:ascii="Times New Roman" w:hAnsi="Times New Roman" w:cs="Times New Roman"/>
        </w:rPr>
        <w:t>(s) can upload attachments</w:t>
      </w:r>
      <w:r>
        <w:rPr>
          <w:rFonts w:ascii="Times New Roman" w:hAnsi="Times New Roman" w:cs="Times New Roman"/>
        </w:rPr>
        <w:t xml:space="preserve"> in this section of the application</w:t>
      </w:r>
      <w:r w:rsidRPr="00FB3D53">
        <w:rPr>
          <w:rFonts w:ascii="Times New Roman" w:hAnsi="Times New Roman" w:cs="Times New Roman"/>
        </w:rPr>
        <w:t xml:space="preserve">.  The </w:t>
      </w:r>
      <w:r>
        <w:rPr>
          <w:rFonts w:ascii="Times New Roman" w:hAnsi="Times New Roman" w:cs="Times New Roman"/>
        </w:rPr>
        <w:t>Applicant</w:t>
      </w:r>
      <w:r w:rsidRPr="00FB3D53">
        <w:rPr>
          <w:rFonts w:ascii="Times New Roman" w:hAnsi="Times New Roman" w:cs="Times New Roman"/>
        </w:rPr>
        <w:t xml:space="preserve">(s) will identify the attachment(s) with a short name for easy identification of the information included in each attachment.  </w:t>
      </w:r>
    </w:p>
    <w:p w:rsidR="007E1E95" w:rsidP="007E1E95" w14:paraId="4E05A722" w14:textId="77777777">
      <w:pPr>
        <w:spacing w:line="240" w:lineRule="auto"/>
        <w:rPr>
          <w:rFonts w:ascii="Times New Roman" w:eastAsia="Calibri" w:hAnsi="Times New Roman" w:cs="Times New Roman"/>
        </w:rPr>
      </w:pPr>
      <w:r w:rsidRPr="00FB3D53">
        <w:rPr>
          <w:rFonts w:ascii="Times New Roman" w:eastAsia="Calibri" w:hAnsi="Times New Roman" w:cs="Times New Roman"/>
          <w:b/>
          <w:bCs/>
        </w:rPr>
        <w:t>Note:</w:t>
      </w:r>
      <w:r w:rsidRPr="00FB3D53">
        <w:rPr>
          <w:rFonts w:ascii="Times New Roman" w:eastAsia="Calibri" w:hAnsi="Times New Roman" w:cs="Times New Roman"/>
        </w:rPr>
        <w:t xml:space="preserve">  Each </w:t>
      </w:r>
      <w:r w:rsidRPr="00FB3D53">
        <w:rPr>
          <w:rFonts w:ascii="Times New Roman" w:hAnsi="Times New Roman" w:cs="Times New Roman"/>
          <w:bCs/>
        </w:rPr>
        <w:t>document</w:t>
      </w:r>
      <w:r w:rsidRPr="00FB3D53">
        <w:rPr>
          <w:rFonts w:ascii="Times New Roman" w:eastAsia="Calibri" w:hAnsi="Times New Roman" w:cs="Times New Roman"/>
        </w:rPr>
        <w:t xml:space="preserve"> required to be filed as an attachment should be current as of the date of filing.  Each page of every attachment must be identified with the number or letter, the number of the page, and the total number of pages.</w:t>
      </w:r>
    </w:p>
    <w:p w:rsidR="007E1E95" w:rsidRPr="00FA727C" w:rsidP="007E1E95" w14:paraId="49E99C97" w14:textId="77777777">
      <w:pPr>
        <w:spacing w:line="240" w:lineRule="auto"/>
        <w:rPr>
          <w:rFonts w:ascii="Times New Roman" w:hAnsi="Times New Roman" w:cs="Times New Roman"/>
          <w:b/>
          <w:u w:val="single"/>
        </w:rPr>
      </w:pPr>
      <w:r>
        <w:rPr>
          <w:rFonts w:ascii="Times New Roman" w:eastAsia="Calibri" w:hAnsi="Times New Roman" w:cs="Times New Roman"/>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9E173D" w:rsidRPr="00FB3D53" w:rsidP="009E173D" w14:paraId="74DEBE56" w14:textId="77777777">
      <w:pPr>
        <w:rPr>
          <w:rFonts w:ascii="Times New Roman" w:hAnsi="Times New Roman" w:cs="Times New Roman"/>
          <w:b/>
          <w:bCs/>
        </w:rPr>
      </w:pPr>
      <w:r>
        <w:rPr>
          <w:rFonts w:ascii="Times New Roman" w:hAnsi="Times New Roman" w:cs="Times New Roman"/>
          <w:b/>
          <w:bCs/>
        </w:rPr>
        <w:t xml:space="preserve">General </w:t>
      </w:r>
      <w:r w:rsidRPr="00FB3D53">
        <w:rPr>
          <w:rFonts w:ascii="Times New Roman" w:hAnsi="Times New Roman" w:cs="Times New Roman"/>
          <w:b/>
          <w:bCs/>
        </w:rPr>
        <w:t>Certification Statements</w:t>
      </w:r>
    </w:p>
    <w:p w:rsidR="00014094" w:rsidP="00931C5D" w14:paraId="348968B3" w14:textId="6B47BBA8">
      <w:pPr>
        <w:rPr>
          <w:rFonts w:ascii="Times New Roman" w:hAnsi="Times New Roman" w:cs="Times New Roman"/>
        </w:rPr>
      </w:pPr>
      <w:r w:rsidRPr="001B1A01">
        <w:rPr>
          <w:rFonts w:ascii="Times New Roman" w:hAnsi="Times New Roman" w:cs="Times New Roman"/>
          <w:u w:val="single"/>
        </w:rPr>
        <w:t>Item 13</w:t>
      </w:r>
      <w:r>
        <w:rPr>
          <w:rFonts w:ascii="Times New Roman" w:hAnsi="Times New Roman" w:cs="Times New Roman"/>
          <w:b/>
          <w:bCs/>
        </w:rPr>
        <w:t xml:space="preserve">.  </w:t>
      </w:r>
      <w:r>
        <w:rPr>
          <w:rFonts w:ascii="Times New Roman" w:hAnsi="Times New Roman" w:cs="Times New Roman"/>
        </w:rPr>
        <w:t>In order to submit the application, the Applicant(s)</w:t>
      </w:r>
      <w:r w:rsidRPr="00FB3D53">
        <w:rPr>
          <w:rFonts w:ascii="Times New Roman" w:hAnsi="Times New Roman" w:cs="Times New Roman"/>
        </w:rPr>
        <w:t xml:space="preserve"> must certify acknowledgement of all requirements listed here and elsewhere in this form by clicking on </w:t>
      </w:r>
      <w:r w:rsidRPr="00FB3D53">
        <w:rPr>
          <w:rFonts w:ascii="Times New Roman" w:hAnsi="Times New Roman" w:cs="Times New Roman"/>
          <w:bCs/>
        </w:rPr>
        <w:t>the</w:t>
      </w:r>
      <w:r w:rsidRPr="00FB3D53">
        <w:rPr>
          <w:rFonts w:ascii="Times New Roman" w:hAnsi="Times New Roman" w:cs="Times New Roman"/>
        </w:rPr>
        <w:t xml:space="preserve"> single indicated checkbox.</w:t>
      </w:r>
      <w:r>
        <w:rPr>
          <w:rFonts w:ascii="Times New Roman" w:hAnsi="Times New Roman" w:cs="Times New Roman"/>
        </w:rPr>
        <w:t xml:space="preserve">  If there are multiple applicants, [</w:t>
      </w:r>
      <w:r w:rsidRPr="001B1A01">
        <w:rPr>
          <w:rFonts w:ascii="Times New Roman" w:hAnsi="Times New Roman" w:cs="Times New Roman"/>
          <w:b/>
          <w:bCs/>
        </w:rPr>
        <w:t>need language here</w:t>
      </w:r>
      <w:r>
        <w:rPr>
          <w:rFonts w:ascii="Times New Roman" w:hAnsi="Times New Roman" w:cs="Times New Roman"/>
        </w:rPr>
        <w:t xml:space="preserve">].  </w:t>
      </w:r>
      <w:r w:rsidRPr="00FB3D53">
        <w:rPr>
          <w:rFonts w:ascii="Times New Roman" w:hAnsi="Times New Roman" w:cs="Times New Roman"/>
        </w:rPr>
        <w:t xml:space="preserve">These </w:t>
      </w:r>
      <w:r>
        <w:rPr>
          <w:rFonts w:ascii="Times New Roman" w:hAnsi="Times New Roman" w:cs="Times New Roman"/>
        </w:rPr>
        <w:t xml:space="preserve">requirements </w:t>
      </w:r>
      <w:r w:rsidRPr="00FB3D53">
        <w:rPr>
          <w:rFonts w:ascii="Times New Roman" w:hAnsi="Times New Roman" w:cs="Times New Roman"/>
        </w:rPr>
        <w:t>include:</w:t>
      </w:r>
    </w:p>
    <w:p w:rsidR="00EB4131" w:rsidRPr="00EB4131" w:rsidP="00EB4131" w14:paraId="00B430A8" w14:textId="51D5E1E4">
      <w:pPr>
        <w:pStyle w:val="ListParagraph"/>
        <w:numPr>
          <w:ilvl w:val="0"/>
          <w:numId w:val="37"/>
        </w:numPr>
        <w:rPr>
          <w:rFonts w:ascii="Times New Roman" w:hAnsi="Times New Roman" w:cs="Times New Roman"/>
        </w:rPr>
      </w:pPr>
      <w:r w:rsidRPr="00EB4131">
        <w:rPr>
          <w:rFonts w:ascii="Times New Roman" w:hAnsi="Times New Roman" w:cs="Times New Roman"/>
        </w:rPr>
        <w:t xml:space="preserve">The Applicant certifies that it has provided all the required information required by section 1.767(a)(5), (g)(8) of the Commission's rules. </w:t>
      </w:r>
    </w:p>
    <w:p w:rsidR="00EB4131" w:rsidP="00EB4131" w14:paraId="10987984" w14:textId="45155FCB">
      <w:pPr>
        <w:pStyle w:val="ListParagraph"/>
        <w:numPr>
          <w:ilvl w:val="0"/>
          <w:numId w:val="37"/>
        </w:numPr>
        <w:spacing w:line="240" w:lineRule="auto"/>
        <w:rPr>
          <w:rFonts w:ascii="Times New Roman" w:hAnsi="Times New Roman" w:cs="Times New Roman"/>
        </w:rPr>
      </w:pPr>
      <w:r w:rsidRPr="00D267DD">
        <w:rPr>
          <w:rFonts w:ascii="Times New Roman" w:hAnsi="Times New Roman" w:cs="Times New Roman"/>
        </w:rPr>
        <w:t xml:space="preserve">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w:t>
      </w:r>
      <w:r>
        <w:rPr>
          <w:rFonts w:ascii="Times New Roman" w:hAnsi="Times New Roman" w:cs="Times New Roman"/>
        </w:rPr>
        <w:t>“</w:t>
      </w:r>
      <w:r w:rsidRPr="00D267DD">
        <w:rPr>
          <w:rFonts w:ascii="Times New Roman" w:hAnsi="Times New Roman" w:cs="Times New Roman"/>
        </w:rPr>
        <w:t>party to the application</w:t>
      </w:r>
      <w:r>
        <w:rPr>
          <w:rFonts w:ascii="Times New Roman" w:hAnsi="Times New Roman" w:cs="Times New Roman"/>
        </w:rPr>
        <w:t>”</w:t>
      </w:r>
      <w:r w:rsidRPr="00D267DD">
        <w:rPr>
          <w:rFonts w:ascii="Times New Roman" w:hAnsi="Times New Roman" w:cs="Times New Roman"/>
        </w:rPr>
        <w:t xml:space="preserve"> for these purposes.</w:t>
      </w:r>
      <w:r>
        <w:rPr>
          <w:rFonts w:ascii="Times New Roman" w:hAnsi="Times New Roman" w:cs="Times New Roman"/>
        </w:rPr>
        <w:t xml:space="preserve">  </w:t>
      </w:r>
      <w:r w:rsidRPr="00D267DD">
        <w:rPr>
          <w:rFonts w:ascii="Times New Roman" w:hAnsi="Times New Roman" w:cs="Times New Roman"/>
        </w:rPr>
        <w:t>(This certification does not apply to applications filed in services exempted under § 1.2002(c) of the rules, or to Federal State or local governmental entities or subdivisions thereof, 47 CFR § 1.2002(c).)</w:t>
      </w:r>
    </w:p>
    <w:p w:rsidR="00EB4131" w:rsidRPr="001B1A01" w:rsidP="001B1A01" w14:paraId="156B25C8" w14:textId="0C1EACC5">
      <w:pPr>
        <w:pStyle w:val="ListParagraph"/>
        <w:numPr>
          <w:ilvl w:val="0"/>
          <w:numId w:val="37"/>
        </w:numPr>
        <w:spacing w:line="240" w:lineRule="auto"/>
        <w:rPr>
          <w:rFonts w:ascii="Times New Roman" w:hAnsi="Times New Roman" w:cs="Times New Roman"/>
        </w:rPr>
      </w:pPr>
      <w:r w:rsidRPr="001B1A01">
        <w:rPr>
          <w:rFonts w:ascii="Times New Roman" w:hAnsi="Times New Roman" w:cs="Times New Roman"/>
        </w:rPr>
        <w:t xml:space="preserve">The </w:t>
      </w:r>
      <w:r w:rsidRPr="001B1A01">
        <w:rPr>
          <w:rFonts w:ascii="Times New Roman" w:hAnsi="Times New Roman" w:cs="Times New Roman"/>
          <w:bCs/>
        </w:rPr>
        <w:t>Applicant</w:t>
      </w:r>
      <w:r w:rsidRPr="001B1A01">
        <w:rPr>
          <w:rFonts w:ascii="Times New Roman" w:hAnsi="Times New Roman" w:cs="Times New Roman"/>
        </w:rPr>
        <w:t xml:space="preserve"> certifies that all of its statements made in this application and in its attachments or documents incorporated by reference are material, are part of this application, and are true, complete, correct, and made in good faith</w:t>
      </w:r>
    </w:p>
    <w:p w:rsidR="0042396B" w:rsidRPr="001B1A01" w:rsidP="09064CFB" w14:paraId="2E53B9B4" w14:textId="28D11314">
      <w:pPr>
        <w:rPr>
          <w:rFonts w:ascii="Times New Roman" w:hAnsi="Times New Roman" w:cs="Times New Roman"/>
          <w:b/>
          <w:bCs/>
        </w:rPr>
      </w:pPr>
      <w:r w:rsidRPr="001B1A01">
        <w:rPr>
          <w:rFonts w:ascii="Times New Roman" w:hAnsi="Times New Roman" w:cs="Times New Roman"/>
          <w:b/>
          <w:bCs/>
        </w:rPr>
        <w:t xml:space="preserve">Party Authorized to Sign  </w:t>
      </w:r>
    </w:p>
    <w:p w:rsidR="00056082" w:rsidRPr="001B1A01" w:rsidP="001B1A01" w14:paraId="6B9F476E" w14:textId="43F5D18A">
      <w:pPr>
        <w:rPr>
          <w:rFonts w:ascii="Times New Roman" w:hAnsi="Times New Roman" w:cs="Times New Roman"/>
        </w:rPr>
      </w:pPr>
      <w:r w:rsidRPr="001B1A01">
        <w:rPr>
          <w:rFonts w:ascii="Times New Roman" w:hAnsi="Times New Roman" w:cs="Times New Roman"/>
        </w:rPr>
        <w:t>Each Applicant must sign the Application.</w:t>
      </w:r>
    </w:p>
    <w:p w:rsidR="00B50DE6" w:rsidRPr="009D434C" w:rsidP="00B50DE6" w14:paraId="1493A43A" w14:textId="77777777">
      <w:pPr>
        <w:spacing w:line="240" w:lineRule="auto"/>
        <w:rPr>
          <w:rFonts w:ascii="Times New Roman" w:hAnsi="Times New Roman" w:cs="Times New Roman"/>
        </w:rPr>
      </w:pPr>
      <w:r w:rsidRPr="001B1A01">
        <w:rPr>
          <w:rFonts w:ascii="Times New Roman" w:hAnsi="Times New Roman" w:cs="Times New Roman"/>
          <w:u w:val="single"/>
        </w:rPr>
        <w:t xml:space="preserve">Item </w:t>
      </w:r>
      <w:r w:rsidR="009A51D6">
        <w:rPr>
          <w:rFonts w:ascii="Times New Roman" w:hAnsi="Times New Roman" w:cs="Times New Roman"/>
          <w:u w:val="single"/>
        </w:rPr>
        <w:t>14</w:t>
      </w:r>
      <w:r w:rsidRPr="001B1A01">
        <w:rPr>
          <w:rFonts w:ascii="Times New Roman" w:hAnsi="Times New Roman" w:cs="Times New Roman"/>
        </w:rPr>
        <w:t>.</w:t>
      </w:r>
      <w:r>
        <w:rPr>
          <w:rFonts w:ascii="Times New Roman" w:hAnsi="Times New Roman" w:cs="Times New Roman"/>
        </w:rPr>
        <w:t xml:space="preserve">  </w:t>
      </w:r>
      <w:r w:rsidRPr="009D434C">
        <w:rPr>
          <w:rFonts w:ascii="Times New Roman" w:hAnsi="Times New Roman" w:cs="Times New Roman"/>
        </w:rPr>
        <w:t xml:space="preserve">Enter all of the required information in the table: </w:t>
      </w:r>
    </w:p>
    <w:p w:rsidR="00B50DE6" w:rsidRPr="009D434C" w:rsidP="00B50DE6" w14:paraId="7F0FFEC3" w14:textId="77777777">
      <w:pPr>
        <w:spacing w:line="240" w:lineRule="auto"/>
        <w:rPr>
          <w:rFonts w:ascii="Times New Roman" w:hAnsi="Times New Roman" w:cs="Times New Roman"/>
        </w:rPr>
      </w:pPr>
      <w:r w:rsidRPr="009D434C">
        <w:rPr>
          <w:rFonts w:ascii="Times New Roman" w:hAnsi="Times New Roman" w:cs="Times New Roman"/>
        </w:rPr>
        <w:t>•</w:t>
      </w:r>
      <w:r w:rsidRPr="009D434C">
        <w:rPr>
          <w:rFonts w:ascii="Times New Roman" w:hAnsi="Times New Roman" w:cs="Times New Roman"/>
        </w:rPr>
        <w:tab/>
        <w:t xml:space="preserve">the name of the Applicant. </w:t>
      </w:r>
    </w:p>
    <w:p w:rsidR="00B50DE6" w:rsidRPr="009D434C" w:rsidP="00B50DE6" w14:paraId="23AD79CD" w14:textId="77777777">
      <w:pPr>
        <w:spacing w:line="240" w:lineRule="auto"/>
        <w:rPr>
          <w:rFonts w:ascii="Times New Roman" w:hAnsi="Times New Roman" w:cs="Times New Roman"/>
        </w:rPr>
      </w:pPr>
      <w:r w:rsidRPr="009D434C">
        <w:rPr>
          <w:rFonts w:ascii="Times New Roman" w:hAnsi="Times New Roman" w:cs="Times New Roman"/>
        </w:rPr>
        <w:t>•</w:t>
      </w:r>
      <w:r w:rsidRPr="009D434C">
        <w:rPr>
          <w:rFonts w:ascii="Times New Roman" w:hAnsi="Times New Roman" w:cs="Times New Roman"/>
        </w:rPr>
        <w:tab/>
        <w:t xml:space="preserve">the title of the person signing the application.  If the Applicant is a corporation or other business entity, the person submitting the application must be an officer. </w:t>
      </w:r>
    </w:p>
    <w:p w:rsidR="00B50DE6" w:rsidRPr="009D434C" w:rsidP="00B50DE6" w14:paraId="512663CC" w14:textId="77777777">
      <w:pPr>
        <w:spacing w:line="240" w:lineRule="auto"/>
        <w:rPr>
          <w:rFonts w:ascii="Times New Roman" w:hAnsi="Times New Roman" w:cs="Times New Roman"/>
        </w:rPr>
      </w:pPr>
      <w:r w:rsidRPr="009D434C">
        <w:rPr>
          <w:rFonts w:ascii="Times New Roman" w:hAnsi="Times New Roman" w:cs="Times New Roman"/>
        </w:rPr>
        <w:t>•</w:t>
      </w:r>
      <w:r w:rsidRPr="009D434C">
        <w:rPr>
          <w:rFonts w:ascii="Times New Roman" w:hAnsi="Times New Roman" w:cs="Times New Roman"/>
        </w:rPr>
        <w:tab/>
        <w:t xml:space="preserve">the signature of the person signing the application. </w:t>
      </w:r>
    </w:p>
    <w:p w:rsidR="00B50DE6" w:rsidP="00B50DE6" w14:paraId="48CF5709" w14:textId="77777777">
      <w:pPr>
        <w:spacing w:line="240" w:lineRule="auto"/>
        <w:rPr>
          <w:rFonts w:ascii="Times New Roman" w:hAnsi="Times New Roman" w:cs="Times New Roman"/>
        </w:rPr>
      </w:pPr>
      <w:r w:rsidRPr="009D434C">
        <w:rPr>
          <w:rFonts w:ascii="Times New Roman" w:hAnsi="Times New Roman" w:cs="Times New Roman"/>
        </w:rPr>
        <w:t>The Applicant does not enter a date.  ICFS will fill in the date automatically with the date on which the application is submitted.</w:t>
      </w:r>
    </w:p>
    <w:p w:rsidR="00056082" w:rsidRPr="007E40F8" w:rsidP="00056082" w14:paraId="2219CD7F" w14:textId="77777777">
      <w:pPr>
        <w:rPr>
          <w:rFonts w:ascii="Times New Roman" w:hAnsi="Times New Roman" w:cs="Times New Roman"/>
        </w:rPr>
      </w:pPr>
      <w:r w:rsidRPr="007E40F8">
        <w:rPr>
          <w:rFonts w:ascii="Times New Roman" w:hAnsi="Times New Roman" w:cs="Times New Roman"/>
        </w:rPr>
        <w:t>WILLFUL FALSE STATEMENTS MADE ON THIS FORM ARE PUNISHABLE BY FINE AND/OR IMPRISONMENT (U.S. Code, Title 18, Section 1001), AND/OR REVOCATION OF ANY STATION AUTHORIZATION (U.S. Code, Title 47, Section 312(a)), AND/OR FORFEITURE (U.S. Code, Title 47, Section 503).</w:t>
      </w:r>
    </w:p>
    <w:p w:rsidR="0042396B" w:rsidRPr="001B1A01" w:rsidP="0042396B" w14:paraId="5D07F592" w14:textId="2560977C">
      <w:pPr>
        <w:rPr>
          <w:rFonts w:ascii="Times New Roman" w:hAnsi="Times New Roman" w:cs="Times New Roman"/>
        </w:rPr>
      </w:pPr>
    </w:p>
    <w:sectPr w:rsidSect="00B371B9">
      <w:headerReference w:type="even" r:id="rId11"/>
      <w:headerReference w:type="default" r:id="rId12"/>
      <w:footerReference w:type="default" r:id="rId13"/>
      <w:headerReference w:type="first" r:id="rId1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82661895"/>
      <w:docPartObj>
        <w:docPartGallery w:val="Page Numbers (Bottom of Page)"/>
        <w:docPartUnique/>
      </w:docPartObj>
    </w:sdtPr>
    <w:sdtEndPr>
      <w:rPr>
        <w:noProof/>
      </w:rPr>
    </w:sdtEndPr>
    <w:sdtContent>
      <w:p w:rsidR="0067249D" w:rsidP="0062275B" w14:paraId="4646870D" w14:textId="0FD1A760">
        <w:pPr>
          <w:pStyle w:val="Footer"/>
          <w:jc w:val="center"/>
        </w:pPr>
        <w:r w:rsidRPr="0062275B">
          <w:t xml:space="preserve">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67249D" w14:paraId="1AB7CD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40786" w:rsidP="00140786" w14:paraId="63EC79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49D" w:rsidRPr="00417A99" w:rsidP="00417A99" w14:paraId="22082C27" w14:textId="53B49288">
    <w:pPr>
      <w:pStyle w:val="Header"/>
      <w:rPr>
        <w:rFonts w:asciiTheme="minorHAnsi" w:hAnsiTheme="minorHAnsi" w:cstheme="minorHAnsi"/>
        <w:sz w:val="20"/>
        <w:szCs w:val="20"/>
      </w:rPr>
    </w:pPr>
    <w:r w:rsidRPr="00417A99">
      <w:rPr>
        <w:rFonts w:asciiTheme="minorHAnsi" w:hAnsiTheme="minorHAnsi" w:cstheme="minorHAnsi"/>
        <w:sz w:val="20"/>
        <w:szCs w:val="20"/>
      </w:rPr>
      <w:t>D</w:t>
    </w:r>
    <w:r w:rsidRPr="00417A99" w:rsidR="00140786">
      <w:rPr>
        <w:rFonts w:asciiTheme="minorHAnsi" w:hAnsiTheme="minorHAnsi" w:cstheme="minorHAnsi"/>
        <w:sz w:val="20"/>
        <w:szCs w:val="20"/>
      </w:rPr>
      <w:t>RAFT – March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40786" w:rsidP="00140786" w14:paraId="2AD958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5">
    <w:nsid w:val="248246F3"/>
    <w:multiLevelType w:val="singleLevel"/>
    <w:tmpl w:val="B1F45678"/>
    <w:lvl w:ilvl="0">
      <w:start w:val="1"/>
      <w:numFmt w:val="decimal"/>
      <w:lvlText w:val="%1."/>
      <w:lvlJc w:val="left"/>
      <w:pPr>
        <w:tabs>
          <w:tab w:val="num" w:pos="1080"/>
        </w:tabs>
        <w:ind w:left="0" w:firstLine="720"/>
      </w:pPr>
    </w:lvl>
  </w:abstractNum>
  <w:abstractNum w:abstractNumId="16">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1">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2">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4">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9">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0">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32">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3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36">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3049981">
    <w:abstractNumId w:val="30"/>
  </w:num>
  <w:num w:numId="2" w16cid:durableId="128982960">
    <w:abstractNumId w:val="14"/>
  </w:num>
  <w:num w:numId="3" w16cid:durableId="736635566">
    <w:abstractNumId w:val="29"/>
  </w:num>
  <w:num w:numId="4" w16cid:durableId="2125686310">
    <w:abstractNumId w:val="17"/>
  </w:num>
  <w:num w:numId="5" w16cid:durableId="481385005">
    <w:abstractNumId w:val="25"/>
  </w:num>
  <w:num w:numId="6" w16cid:durableId="2145997795">
    <w:abstractNumId w:val="15"/>
  </w:num>
  <w:num w:numId="7" w16cid:durableId="121920915">
    <w:abstractNumId w:val="4"/>
  </w:num>
  <w:num w:numId="8" w16cid:durableId="2080978574">
    <w:abstractNumId w:val="18"/>
  </w:num>
  <w:num w:numId="9" w16cid:durableId="1406298478">
    <w:abstractNumId w:val="2"/>
  </w:num>
  <w:num w:numId="10" w16cid:durableId="527565018">
    <w:abstractNumId w:val="6"/>
  </w:num>
  <w:num w:numId="11" w16cid:durableId="1847984659">
    <w:abstractNumId w:val="7"/>
  </w:num>
  <w:num w:numId="12" w16cid:durableId="968322579">
    <w:abstractNumId w:val="27"/>
  </w:num>
  <w:num w:numId="13" w16cid:durableId="215816626">
    <w:abstractNumId w:val="34"/>
  </w:num>
  <w:num w:numId="14" w16cid:durableId="924072631">
    <w:abstractNumId w:val="36"/>
  </w:num>
  <w:num w:numId="15" w16cid:durableId="1589464760">
    <w:abstractNumId w:val="35"/>
  </w:num>
  <w:num w:numId="16" w16cid:durableId="1491172293">
    <w:abstractNumId w:val="13"/>
  </w:num>
  <w:num w:numId="17" w16cid:durableId="2098818450">
    <w:abstractNumId w:val="9"/>
  </w:num>
  <w:num w:numId="18" w16cid:durableId="895361958">
    <w:abstractNumId w:val="10"/>
  </w:num>
  <w:num w:numId="19" w16cid:durableId="2073696428">
    <w:abstractNumId w:val="31"/>
  </w:num>
  <w:num w:numId="20" w16cid:durableId="497427205">
    <w:abstractNumId w:val="28"/>
  </w:num>
  <w:num w:numId="21" w16cid:durableId="1346207184">
    <w:abstractNumId w:val="33"/>
  </w:num>
  <w:num w:numId="22" w16cid:durableId="1979844879">
    <w:abstractNumId w:val="22"/>
  </w:num>
  <w:num w:numId="23" w16cid:durableId="961112902">
    <w:abstractNumId w:val="32"/>
  </w:num>
  <w:num w:numId="24" w16cid:durableId="229925302">
    <w:abstractNumId w:val="5"/>
  </w:num>
  <w:num w:numId="25" w16cid:durableId="157621841">
    <w:abstractNumId w:val="1"/>
  </w:num>
  <w:num w:numId="26" w16cid:durableId="225072362">
    <w:abstractNumId w:val="16"/>
  </w:num>
  <w:num w:numId="27" w16cid:durableId="193739573">
    <w:abstractNumId w:val="0"/>
  </w:num>
  <w:num w:numId="28" w16cid:durableId="1834182952">
    <w:abstractNumId w:val="24"/>
  </w:num>
  <w:num w:numId="29" w16cid:durableId="534193529">
    <w:abstractNumId w:val="26"/>
  </w:num>
  <w:num w:numId="30" w16cid:durableId="838428297">
    <w:abstractNumId w:val="3"/>
  </w:num>
  <w:num w:numId="31" w16cid:durableId="1957519695">
    <w:abstractNumId w:val="20"/>
  </w:num>
  <w:num w:numId="32" w16cid:durableId="901522626">
    <w:abstractNumId w:val="11"/>
  </w:num>
  <w:num w:numId="33" w16cid:durableId="1344749716">
    <w:abstractNumId w:val="23"/>
  </w:num>
  <w:num w:numId="34" w16cid:durableId="239338599">
    <w:abstractNumId w:val="21"/>
  </w:num>
  <w:num w:numId="35" w16cid:durableId="991056204">
    <w:abstractNumId w:val="12"/>
  </w:num>
  <w:num w:numId="36" w16cid:durableId="1979916088">
    <w:abstractNumId w:val="8"/>
  </w:num>
  <w:num w:numId="37" w16cid:durableId="91011665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rthur Lechtman">
    <w15:presenceInfo w15:providerId="AD" w15:userId="S::Arthur.Lechtman@fcc.gov::03ce3eea-9e4d-4f2e-b8fa-a9cd5b507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val="bestFit" w:percent="156"/>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AE0"/>
    <w:rsid w:val="00013F43"/>
    <w:rsid w:val="00014094"/>
    <w:rsid w:val="0001796B"/>
    <w:rsid w:val="000205F8"/>
    <w:rsid w:val="00022476"/>
    <w:rsid w:val="00036B2C"/>
    <w:rsid w:val="000456E0"/>
    <w:rsid w:val="00045738"/>
    <w:rsid w:val="00047558"/>
    <w:rsid w:val="00054358"/>
    <w:rsid w:val="00056082"/>
    <w:rsid w:val="00060C31"/>
    <w:rsid w:val="0006115E"/>
    <w:rsid w:val="00070566"/>
    <w:rsid w:val="00074CE6"/>
    <w:rsid w:val="0007545B"/>
    <w:rsid w:val="0008546C"/>
    <w:rsid w:val="000865CA"/>
    <w:rsid w:val="00090251"/>
    <w:rsid w:val="0009617F"/>
    <w:rsid w:val="000A1086"/>
    <w:rsid w:val="000A1333"/>
    <w:rsid w:val="000A339E"/>
    <w:rsid w:val="000A7A4D"/>
    <w:rsid w:val="000B10C2"/>
    <w:rsid w:val="000B295A"/>
    <w:rsid w:val="000B3FA7"/>
    <w:rsid w:val="000B586D"/>
    <w:rsid w:val="000B5A13"/>
    <w:rsid w:val="000C469A"/>
    <w:rsid w:val="000C50CB"/>
    <w:rsid w:val="000D00E9"/>
    <w:rsid w:val="000D498A"/>
    <w:rsid w:val="000D630E"/>
    <w:rsid w:val="000E3D28"/>
    <w:rsid w:val="000F0290"/>
    <w:rsid w:val="000F22B1"/>
    <w:rsid w:val="000F2FEF"/>
    <w:rsid w:val="00101F2B"/>
    <w:rsid w:val="001053B1"/>
    <w:rsid w:val="00106469"/>
    <w:rsid w:val="001106E9"/>
    <w:rsid w:val="00120F04"/>
    <w:rsid w:val="00125651"/>
    <w:rsid w:val="001279BA"/>
    <w:rsid w:val="00134785"/>
    <w:rsid w:val="00134C6F"/>
    <w:rsid w:val="00140786"/>
    <w:rsid w:val="00142165"/>
    <w:rsid w:val="00145CB1"/>
    <w:rsid w:val="00154FF5"/>
    <w:rsid w:val="00161662"/>
    <w:rsid w:val="00162491"/>
    <w:rsid w:val="00170440"/>
    <w:rsid w:val="001707D1"/>
    <w:rsid w:val="00173DEB"/>
    <w:rsid w:val="00177BA9"/>
    <w:rsid w:val="00184185"/>
    <w:rsid w:val="00186E37"/>
    <w:rsid w:val="00196A3C"/>
    <w:rsid w:val="001A1155"/>
    <w:rsid w:val="001A1CC8"/>
    <w:rsid w:val="001A4EC1"/>
    <w:rsid w:val="001B0182"/>
    <w:rsid w:val="001B1A01"/>
    <w:rsid w:val="001B3F3D"/>
    <w:rsid w:val="001B6FFC"/>
    <w:rsid w:val="001C07BB"/>
    <w:rsid w:val="001C1D72"/>
    <w:rsid w:val="001E29E0"/>
    <w:rsid w:val="001E2B9A"/>
    <w:rsid w:val="001E3D75"/>
    <w:rsid w:val="001F17A7"/>
    <w:rsid w:val="001F2BF6"/>
    <w:rsid w:val="001F679C"/>
    <w:rsid w:val="001F78F6"/>
    <w:rsid w:val="002012A3"/>
    <w:rsid w:val="00207170"/>
    <w:rsid w:val="00214D47"/>
    <w:rsid w:val="00214F4A"/>
    <w:rsid w:val="002163A3"/>
    <w:rsid w:val="002306D0"/>
    <w:rsid w:val="00231C58"/>
    <w:rsid w:val="002321B3"/>
    <w:rsid w:val="0023248D"/>
    <w:rsid w:val="002326CB"/>
    <w:rsid w:val="00242EC2"/>
    <w:rsid w:val="00250330"/>
    <w:rsid w:val="00266154"/>
    <w:rsid w:val="002667CE"/>
    <w:rsid w:val="0026793B"/>
    <w:rsid w:val="00272CD7"/>
    <w:rsid w:val="00285F46"/>
    <w:rsid w:val="0029576D"/>
    <w:rsid w:val="002A0FBC"/>
    <w:rsid w:val="002A1542"/>
    <w:rsid w:val="002A79D5"/>
    <w:rsid w:val="002B0584"/>
    <w:rsid w:val="002B0C16"/>
    <w:rsid w:val="002B7E11"/>
    <w:rsid w:val="002C5BEB"/>
    <w:rsid w:val="002C7952"/>
    <w:rsid w:val="002D3552"/>
    <w:rsid w:val="002D4009"/>
    <w:rsid w:val="002D64A9"/>
    <w:rsid w:val="002E18F3"/>
    <w:rsid w:val="002E3387"/>
    <w:rsid w:val="002E390B"/>
    <w:rsid w:val="002E3EB8"/>
    <w:rsid w:val="002E66C3"/>
    <w:rsid w:val="002F0D53"/>
    <w:rsid w:val="002F101A"/>
    <w:rsid w:val="002F2317"/>
    <w:rsid w:val="002F3114"/>
    <w:rsid w:val="002F7153"/>
    <w:rsid w:val="002F7930"/>
    <w:rsid w:val="00302703"/>
    <w:rsid w:val="00302827"/>
    <w:rsid w:val="00312778"/>
    <w:rsid w:val="00316E8E"/>
    <w:rsid w:val="00320F31"/>
    <w:rsid w:val="0032136A"/>
    <w:rsid w:val="00321B11"/>
    <w:rsid w:val="0032C497"/>
    <w:rsid w:val="00335F32"/>
    <w:rsid w:val="003433A5"/>
    <w:rsid w:val="00343DC9"/>
    <w:rsid w:val="00350FDC"/>
    <w:rsid w:val="00351087"/>
    <w:rsid w:val="003532D5"/>
    <w:rsid w:val="00353568"/>
    <w:rsid w:val="003565F7"/>
    <w:rsid w:val="003613C2"/>
    <w:rsid w:val="00372554"/>
    <w:rsid w:val="00380DD9"/>
    <w:rsid w:val="003849E8"/>
    <w:rsid w:val="00393417"/>
    <w:rsid w:val="0039524B"/>
    <w:rsid w:val="003A1002"/>
    <w:rsid w:val="003B00D1"/>
    <w:rsid w:val="003B22F8"/>
    <w:rsid w:val="003B4576"/>
    <w:rsid w:val="003B68A2"/>
    <w:rsid w:val="003C052F"/>
    <w:rsid w:val="003C2CF8"/>
    <w:rsid w:val="003D2624"/>
    <w:rsid w:val="003D2834"/>
    <w:rsid w:val="003E0E90"/>
    <w:rsid w:val="003E1637"/>
    <w:rsid w:val="003E1BC6"/>
    <w:rsid w:val="003E2883"/>
    <w:rsid w:val="003E720F"/>
    <w:rsid w:val="003F4C31"/>
    <w:rsid w:val="003F4D34"/>
    <w:rsid w:val="00400630"/>
    <w:rsid w:val="0041195D"/>
    <w:rsid w:val="00413D83"/>
    <w:rsid w:val="00417A99"/>
    <w:rsid w:val="00420885"/>
    <w:rsid w:val="0042396B"/>
    <w:rsid w:val="0043123E"/>
    <w:rsid w:val="00433FDB"/>
    <w:rsid w:val="004363F1"/>
    <w:rsid w:val="00442E84"/>
    <w:rsid w:val="00446853"/>
    <w:rsid w:val="00447372"/>
    <w:rsid w:val="004520B2"/>
    <w:rsid w:val="00454812"/>
    <w:rsid w:val="004576D1"/>
    <w:rsid w:val="00463B58"/>
    <w:rsid w:val="00465090"/>
    <w:rsid w:val="00477186"/>
    <w:rsid w:val="00477B39"/>
    <w:rsid w:val="004830E8"/>
    <w:rsid w:val="00490896"/>
    <w:rsid w:val="00492C87"/>
    <w:rsid w:val="004935C5"/>
    <w:rsid w:val="004966E9"/>
    <w:rsid w:val="004A380A"/>
    <w:rsid w:val="004A3E6E"/>
    <w:rsid w:val="004A684B"/>
    <w:rsid w:val="004B6F30"/>
    <w:rsid w:val="004C0163"/>
    <w:rsid w:val="004C71F5"/>
    <w:rsid w:val="004D0390"/>
    <w:rsid w:val="004D5FB3"/>
    <w:rsid w:val="004E0AEF"/>
    <w:rsid w:val="004E3351"/>
    <w:rsid w:val="004E3428"/>
    <w:rsid w:val="004E3524"/>
    <w:rsid w:val="005007D1"/>
    <w:rsid w:val="00501831"/>
    <w:rsid w:val="0050209C"/>
    <w:rsid w:val="0050390D"/>
    <w:rsid w:val="00505D48"/>
    <w:rsid w:val="005117B3"/>
    <w:rsid w:val="00523D0C"/>
    <w:rsid w:val="005270DA"/>
    <w:rsid w:val="005320B0"/>
    <w:rsid w:val="00533880"/>
    <w:rsid w:val="00540DB3"/>
    <w:rsid w:val="00543B06"/>
    <w:rsid w:val="0055111A"/>
    <w:rsid w:val="00551627"/>
    <w:rsid w:val="00552ACF"/>
    <w:rsid w:val="00554D11"/>
    <w:rsid w:val="005605A2"/>
    <w:rsid w:val="0056440F"/>
    <w:rsid w:val="00580FCE"/>
    <w:rsid w:val="005840C2"/>
    <w:rsid w:val="00584714"/>
    <w:rsid w:val="00584B09"/>
    <w:rsid w:val="00584B5B"/>
    <w:rsid w:val="0059541E"/>
    <w:rsid w:val="00597F22"/>
    <w:rsid w:val="005A18C6"/>
    <w:rsid w:val="005A1D3F"/>
    <w:rsid w:val="005B09E1"/>
    <w:rsid w:val="005B54DA"/>
    <w:rsid w:val="005C21C0"/>
    <w:rsid w:val="005C21F7"/>
    <w:rsid w:val="005E331D"/>
    <w:rsid w:val="005F0190"/>
    <w:rsid w:val="005F4568"/>
    <w:rsid w:val="0060222D"/>
    <w:rsid w:val="0060616D"/>
    <w:rsid w:val="00607CA0"/>
    <w:rsid w:val="00616196"/>
    <w:rsid w:val="0062275B"/>
    <w:rsid w:val="0063245F"/>
    <w:rsid w:val="006509DA"/>
    <w:rsid w:val="00651CCB"/>
    <w:rsid w:val="00653660"/>
    <w:rsid w:val="006602ED"/>
    <w:rsid w:val="00664B7E"/>
    <w:rsid w:val="0067249D"/>
    <w:rsid w:val="00675986"/>
    <w:rsid w:val="00677610"/>
    <w:rsid w:val="0067783C"/>
    <w:rsid w:val="00677AF0"/>
    <w:rsid w:val="00682008"/>
    <w:rsid w:val="00683A47"/>
    <w:rsid w:val="00683D9E"/>
    <w:rsid w:val="00686AC0"/>
    <w:rsid w:val="006977D2"/>
    <w:rsid w:val="006A50E1"/>
    <w:rsid w:val="006A65B0"/>
    <w:rsid w:val="006B1F84"/>
    <w:rsid w:val="006B5757"/>
    <w:rsid w:val="006B7AA5"/>
    <w:rsid w:val="006C35B3"/>
    <w:rsid w:val="006C47A7"/>
    <w:rsid w:val="006C4FF1"/>
    <w:rsid w:val="006C6005"/>
    <w:rsid w:val="006D2ECE"/>
    <w:rsid w:val="006D7F12"/>
    <w:rsid w:val="006E0D5B"/>
    <w:rsid w:val="006E28D5"/>
    <w:rsid w:val="006E467D"/>
    <w:rsid w:val="006F2C4C"/>
    <w:rsid w:val="007009B1"/>
    <w:rsid w:val="00701063"/>
    <w:rsid w:val="00703516"/>
    <w:rsid w:val="00704D41"/>
    <w:rsid w:val="00710187"/>
    <w:rsid w:val="00712D9E"/>
    <w:rsid w:val="0071760F"/>
    <w:rsid w:val="00721B44"/>
    <w:rsid w:val="007414B3"/>
    <w:rsid w:val="00756058"/>
    <w:rsid w:val="007603F0"/>
    <w:rsid w:val="007610F3"/>
    <w:rsid w:val="00767093"/>
    <w:rsid w:val="00771611"/>
    <w:rsid w:val="00772EC0"/>
    <w:rsid w:val="007761EC"/>
    <w:rsid w:val="00780BF6"/>
    <w:rsid w:val="00787259"/>
    <w:rsid w:val="007902BB"/>
    <w:rsid w:val="007A30B9"/>
    <w:rsid w:val="007A3828"/>
    <w:rsid w:val="007B3355"/>
    <w:rsid w:val="007B40AE"/>
    <w:rsid w:val="007C303A"/>
    <w:rsid w:val="007D17E9"/>
    <w:rsid w:val="007D5FBC"/>
    <w:rsid w:val="007D768B"/>
    <w:rsid w:val="007D7C73"/>
    <w:rsid w:val="007E1E95"/>
    <w:rsid w:val="007E2E8C"/>
    <w:rsid w:val="007E40F8"/>
    <w:rsid w:val="007E5C68"/>
    <w:rsid w:val="00804883"/>
    <w:rsid w:val="00804E0A"/>
    <w:rsid w:val="00812509"/>
    <w:rsid w:val="00814363"/>
    <w:rsid w:val="00816ED5"/>
    <w:rsid w:val="00821B4B"/>
    <w:rsid w:val="00826A6D"/>
    <w:rsid w:val="008403AB"/>
    <w:rsid w:val="00850174"/>
    <w:rsid w:val="0086440A"/>
    <w:rsid w:val="00870B70"/>
    <w:rsid w:val="00873BA2"/>
    <w:rsid w:val="008818FE"/>
    <w:rsid w:val="008829EB"/>
    <w:rsid w:val="0088689C"/>
    <w:rsid w:val="00887301"/>
    <w:rsid w:val="00887E80"/>
    <w:rsid w:val="00890109"/>
    <w:rsid w:val="00896B3B"/>
    <w:rsid w:val="008A1212"/>
    <w:rsid w:val="008A5645"/>
    <w:rsid w:val="008A5BB1"/>
    <w:rsid w:val="008B380D"/>
    <w:rsid w:val="008C3447"/>
    <w:rsid w:val="008C3704"/>
    <w:rsid w:val="008D0333"/>
    <w:rsid w:val="008D035B"/>
    <w:rsid w:val="008D24E0"/>
    <w:rsid w:val="008D4951"/>
    <w:rsid w:val="008D6248"/>
    <w:rsid w:val="008F46BB"/>
    <w:rsid w:val="008F5F07"/>
    <w:rsid w:val="008F71D5"/>
    <w:rsid w:val="008F7BB3"/>
    <w:rsid w:val="008F7C21"/>
    <w:rsid w:val="0090274E"/>
    <w:rsid w:val="00902EF1"/>
    <w:rsid w:val="0091457E"/>
    <w:rsid w:val="00922A4D"/>
    <w:rsid w:val="00924E76"/>
    <w:rsid w:val="00924FF1"/>
    <w:rsid w:val="00931AAE"/>
    <w:rsid w:val="00931C5D"/>
    <w:rsid w:val="0093449C"/>
    <w:rsid w:val="009408E7"/>
    <w:rsid w:val="00946904"/>
    <w:rsid w:val="00954B4A"/>
    <w:rsid w:val="009600C1"/>
    <w:rsid w:val="00960C28"/>
    <w:rsid w:val="00964D01"/>
    <w:rsid w:val="009668C0"/>
    <w:rsid w:val="00971A07"/>
    <w:rsid w:val="00975ACF"/>
    <w:rsid w:val="00980009"/>
    <w:rsid w:val="009937AC"/>
    <w:rsid w:val="009967E8"/>
    <w:rsid w:val="009A51D6"/>
    <w:rsid w:val="009A78C8"/>
    <w:rsid w:val="009A7F63"/>
    <w:rsid w:val="009B3200"/>
    <w:rsid w:val="009B45A1"/>
    <w:rsid w:val="009B55BF"/>
    <w:rsid w:val="009C20C2"/>
    <w:rsid w:val="009C725D"/>
    <w:rsid w:val="009D2085"/>
    <w:rsid w:val="009D434C"/>
    <w:rsid w:val="009E173D"/>
    <w:rsid w:val="009E7CA7"/>
    <w:rsid w:val="009F4142"/>
    <w:rsid w:val="009F466C"/>
    <w:rsid w:val="009F48AC"/>
    <w:rsid w:val="00A0179B"/>
    <w:rsid w:val="00A04616"/>
    <w:rsid w:val="00A05138"/>
    <w:rsid w:val="00A06E08"/>
    <w:rsid w:val="00A15296"/>
    <w:rsid w:val="00A173FC"/>
    <w:rsid w:val="00A17FE8"/>
    <w:rsid w:val="00A241B7"/>
    <w:rsid w:val="00A265BD"/>
    <w:rsid w:val="00A27CCD"/>
    <w:rsid w:val="00A31FCA"/>
    <w:rsid w:val="00A32475"/>
    <w:rsid w:val="00A370E3"/>
    <w:rsid w:val="00A416F3"/>
    <w:rsid w:val="00A43605"/>
    <w:rsid w:val="00A46B45"/>
    <w:rsid w:val="00A46F65"/>
    <w:rsid w:val="00A47232"/>
    <w:rsid w:val="00A54343"/>
    <w:rsid w:val="00A64E90"/>
    <w:rsid w:val="00A735B2"/>
    <w:rsid w:val="00A75ABD"/>
    <w:rsid w:val="00A8058B"/>
    <w:rsid w:val="00A84D41"/>
    <w:rsid w:val="00A86DEC"/>
    <w:rsid w:val="00A86EE3"/>
    <w:rsid w:val="00A90AEA"/>
    <w:rsid w:val="00AA2BF4"/>
    <w:rsid w:val="00AA47AB"/>
    <w:rsid w:val="00AB23AB"/>
    <w:rsid w:val="00AB5739"/>
    <w:rsid w:val="00AB7566"/>
    <w:rsid w:val="00AC2587"/>
    <w:rsid w:val="00AC2AC1"/>
    <w:rsid w:val="00AC4776"/>
    <w:rsid w:val="00AD15B1"/>
    <w:rsid w:val="00AD3705"/>
    <w:rsid w:val="00AD4363"/>
    <w:rsid w:val="00AD611E"/>
    <w:rsid w:val="00AE35B7"/>
    <w:rsid w:val="00AE7091"/>
    <w:rsid w:val="00B00ADF"/>
    <w:rsid w:val="00B02DE7"/>
    <w:rsid w:val="00B156CA"/>
    <w:rsid w:val="00B2541A"/>
    <w:rsid w:val="00B279FE"/>
    <w:rsid w:val="00B30C2A"/>
    <w:rsid w:val="00B339C2"/>
    <w:rsid w:val="00B371B9"/>
    <w:rsid w:val="00B42884"/>
    <w:rsid w:val="00B42C06"/>
    <w:rsid w:val="00B4440C"/>
    <w:rsid w:val="00B50DE6"/>
    <w:rsid w:val="00B53CC1"/>
    <w:rsid w:val="00B53F66"/>
    <w:rsid w:val="00B576C5"/>
    <w:rsid w:val="00B57D73"/>
    <w:rsid w:val="00B704A3"/>
    <w:rsid w:val="00B75D74"/>
    <w:rsid w:val="00B7756C"/>
    <w:rsid w:val="00B80125"/>
    <w:rsid w:val="00B9330A"/>
    <w:rsid w:val="00B96D06"/>
    <w:rsid w:val="00B97F5A"/>
    <w:rsid w:val="00BA0D39"/>
    <w:rsid w:val="00BA6A9F"/>
    <w:rsid w:val="00BA767F"/>
    <w:rsid w:val="00BB0D11"/>
    <w:rsid w:val="00BB3DF0"/>
    <w:rsid w:val="00BC2DD1"/>
    <w:rsid w:val="00BC4197"/>
    <w:rsid w:val="00BC4827"/>
    <w:rsid w:val="00BC6516"/>
    <w:rsid w:val="00BD0912"/>
    <w:rsid w:val="00BD2924"/>
    <w:rsid w:val="00BD293D"/>
    <w:rsid w:val="00BD2E59"/>
    <w:rsid w:val="00BE0A61"/>
    <w:rsid w:val="00BE445B"/>
    <w:rsid w:val="00BE54D7"/>
    <w:rsid w:val="00BE5C58"/>
    <w:rsid w:val="00BF17CB"/>
    <w:rsid w:val="00BF186C"/>
    <w:rsid w:val="00BF4200"/>
    <w:rsid w:val="00BF4875"/>
    <w:rsid w:val="00C03051"/>
    <w:rsid w:val="00C05D5B"/>
    <w:rsid w:val="00C10D54"/>
    <w:rsid w:val="00C215B9"/>
    <w:rsid w:val="00C3442A"/>
    <w:rsid w:val="00C365A4"/>
    <w:rsid w:val="00C3773F"/>
    <w:rsid w:val="00C41CCB"/>
    <w:rsid w:val="00C4261C"/>
    <w:rsid w:val="00C50477"/>
    <w:rsid w:val="00C54F60"/>
    <w:rsid w:val="00C564D8"/>
    <w:rsid w:val="00C645E5"/>
    <w:rsid w:val="00C65123"/>
    <w:rsid w:val="00C716AB"/>
    <w:rsid w:val="00C74662"/>
    <w:rsid w:val="00C80452"/>
    <w:rsid w:val="00C85A46"/>
    <w:rsid w:val="00C9133E"/>
    <w:rsid w:val="00C94125"/>
    <w:rsid w:val="00C9593C"/>
    <w:rsid w:val="00C96FDA"/>
    <w:rsid w:val="00C978A8"/>
    <w:rsid w:val="00CA6336"/>
    <w:rsid w:val="00CA70D6"/>
    <w:rsid w:val="00CB4865"/>
    <w:rsid w:val="00CB6B43"/>
    <w:rsid w:val="00CB7711"/>
    <w:rsid w:val="00CD40BD"/>
    <w:rsid w:val="00CE5F80"/>
    <w:rsid w:val="00D02654"/>
    <w:rsid w:val="00D0329D"/>
    <w:rsid w:val="00D267DD"/>
    <w:rsid w:val="00D3783F"/>
    <w:rsid w:val="00D41E19"/>
    <w:rsid w:val="00D44508"/>
    <w:rsid w:val="00D50411"/>
    <w:rsid w:val="00D536FF"/>
    <w:rsid w:val="00D65283"/>
    <w:rsid w:val="00D66723"/>
    <w:rsid w:val="00D67102"/>
    <w:rsid w:val="00D67309"/>
    <w:rsid w:val="00D7005F"/>
    <w:rsid w:val="00D733E8"/>
    <w:rsid w:val="00D804C9"/>
    <w:rsid w:val="00D86E52"/>
    <w:rsid w:val="00D93D47"/>
    <w:rsid w:val="00D9404C"/>
    <w:rsid w:val="00DA232D"/>
    <w:rsid w:val="00DA6490"/>
    <w:rsid w:val="00DB368F"/>
    <w:rsid w:val="00DC16B3"/>
    <w:rsid w:val="00DC34AB"/>
    <w:rsid w:val="00DC3CC9"/>
    <w:rsid w:val="00DC7030"/>
    <w:rsid w:val="00DC7FB8"/>
    <w:rsid w:val="00DD202A"/>
    <w:rsid w:val="00DD5CE7"/>
    <w:rsid w:val="00DE0F1D"/>
    <w:rsid w:val="00DE6BEF"/>
    <w:rsid w:val="00DF77FD"/>
    <w:rsid w:val="00DF7FDD"/>
    <w:rsid w:val="00E14D36"/>
    <w:rsid w:val="00E24A5B"/>
    <w:rsid w:val="00E25299"/>
    <w:rsid w:val="00E30465"/>
    <w:rsid w:val="00E43542"/>
    <w:rsid w:val="00E437BE"/>
    <w:rsid w:val="00E47BDE"/>
    <w:rsid w:val="00E508A4"/>
    <w:rsid w:val="00E54C11"/>
    <w:rsid w:val="00E625A4"/>
    <w:rsid w:val="00E65B7A"/>
    <w:rsid w:val="00E700FC"/>
    <w:rsid w:val="00E70A1D"/>
    <w:rsid w:val="00E718C8"/>
    <w:rsid w:val="00E7331B"/>
    <w:rsid w:val="00E7512B"/>
    <w:rsid w:val="00E956CE"/>
    <w:rsid w:val="00EA18A3"/>
    <w:rsid w:val="00EA3226"/>
    <w:rsid w:val="00EA3777"/>
    <w:rsid w:val="00EA464F"/>
    <w:rsid w:val="00EB4131"/>
    <w:rsid w:val="00EC179C"/>
    <w:rsid w:val="00EC2B89"/>
    <w:rsid w:val="00EC7BA3"/>
    <w:rsid w:val="00ED069A"/>
    <w:rsid w:val="00ED0CF1"/>
    <w:rsid w:val="00ED40C3"/>
    <w:rsid w:val="00EE7A6A"/>
    <w:rsid w:val="00EF16EC"/>
    <w:rsid w:val="00EF1FB1"/>
    <w:rsid w:val="00EF3732"/>
    <w:rsid w:val="00EF43CD"/>
    <w:rsid w:val="00EF44BB"/>
    <w:rsid w:val="00F044E6"/>
    <w:rsid w:val="00F1148A"/>
    <w:rsid w:val="00F165F4"/>
    <w:rsid w:val="00F204C8"/>
    <w:rsid w:val="00F21D10"/>
    <w:rsid w:val="00F23135"/>
    <w:rsid w:val="00F33D78"/>
    <w:rsid w:val="00F35B91"/>
    <w:rsid w:val="00F40342"/>
    <w:rsid w:val="00F411F1"/>
    <w:rsid w:val="00F43B1D"/>
    <w:rsid w:val="00F447A3"/>
    <w:rsid w:val="00F4633D"/>
    <w:rsid w:val="00F5157D"/>
    <w:rsid w:val="00F51BEA"/>
    <w:rsid w:val="00F5577F"/>
    <w:rsid w:val="00F61472"/>
    <w:rsid w:val="00F73B39"/>
    <w:rsid w:val="00F771BD"/>
    <w:rsid w:val="00F80C50"/>
    <w:rsid w:val="00F83B7A"/>
    <w:rsid w:val="00F93BEC"/>
    <w:rsid w:val="00FA0B2A"/>
    <w:rsid w:val="00FA727C"/>
    <w:rsid w:val="00FB3D53"/>
    <w:rsid w:val="00FB57F9"/>
    <w:rsid w:val="00FB699F"/>
    <w:rsid w:val="00FC26DF"/>
    <w:rsid w:val="00FC55DE"/>
    <w:rsid w:val="00FC676F"/>
    <w:rsid w:val="00FD1230"/>
    <w:rsid w:val="00FD1B96"/>
    <w:rsid w:val="00FD212B"/>
    <w:rsid w:val="00FD60FD"/>
    <w:rsid w:val="00FE1108"/>
    <w:rsid w:val="00FE16E0"/>
    <w:rsid w:val="00FE56F3"/>
    <w:rsid w:val="00FF0109"/>
    <w:rsid w:val="00FF1DAE"/>
    <w:rsid w:val="015B6BEE"/>
    <w:rsid w:val="01772489"/>
    <w:rsid w:val="021874AC"/>
    <w:rsid w:val="02802288"/>
    <w:rsid w:val="03A90676"/>
    <w:rsid w:val="040F78CF"/>
    <w:rsid w:val="04F8C421"/>
    <w:rsid w:val="052DAE2E"/>
    <w:rsid w:val="057F9D01"/>
    <w:rsid w:val="05D71D5D"/>
    <w:rsid w:val="05F327EB"/>
    <w:rsid w:val="05F658F5"/>
    <w:rsid w:val="063D6788"/>
    <w:rsid w:val="079A2552"/>
    <w:rsid w:val="07B7BD0D"/>
    <w:rsid w:val="083C74BB"/>
    <w:rsid w:val="084B52AD"/>
    <w:rsid w:val="09064CFB"/>
    <w:rsid w:val="093100FC"/>
    <w:rsid w:val="09DA161C"/>
    <w:rsid w:val="09F9F599"/>
    <w:rsid w:val="0A39635D"/>
    <w:rsid w:val="0A94F522"/>
    <w:rsid w:val="0AACEB65"/>
    <w:rsid w:val="0B4E8830"/>
    <w:rsid w:val="0BE0177C"/>
    <w:rsid w:val="0C40425B"/>
    <w:rsid w:val="0CDA0201"/>
    <w:rsid w:val="0E81B8AD"/>
    <w:rsid w:val="0E8AE0D2"/>
    <w:rsid w:val="0EB477AB"/>
    <w:rsid w:val="118F98C5"/>
    <w:rsid w:val="11A2A51D"/>
    <w:rsid w:val="11A6255F"/>
    <w:rsid w:val="11F97288"/>
    <w:rsid w:val="1276E5C4"/>
    <w:rsid w:val="12BB453B"/>
    <w:rsid w:val="12F06346"/>
    <w:rsid w:val="12F77827"/>
    <w:rsid w:val="132DB47E"/>
    <w:rsid w:val="13A21A43"/>
    <w:rsid w:val="13CC166F"/>
    <w:rsid w:val="13DF04E1"/>
    <w:rsid w:val="1407EA6D"/>
    <w:rsid w:val="159B0912"/>
    <w:rsid w:val="15BD1293"/>
    <w:rsid w:val="16B65A47"/>
    <w:rsid w:val="16C0DFBE"/>
    <w:rsid w:val="172773B9"/>
    <w:rsid w:val="17763A79"/>
    <w:rsid w:val="17DDAFB7"/>
    <w:rsid w:val="181886B1"/>
    <w:rsid w:val="1993A8B1"/>
    <w:rsid w:val="19C13DAB"/>
    <w:rsid w:val="1A619064"/>
    <w:rsid w:val="1C2A0494"/>
    <w:rsid w:val="1C976043"/>
    <w:rsid w:val="1D8B3E99"/>
    <w:rsid w:val="1DB2C4A5"/>
    <w:rsid w:val="1E489085"/>
    <w:rsid w:val="1E6773F4"/>
    <w:rsid w:val="1F080E29"/>
    <w:rsid w:val="1FB6AF23"/>
    <w:rsid w:val="207AD9DE"/>
    <w:rsid w:val="20936F25"/>
    <w:rsid w:val="20BABB89"/>
    <w:rsid w:val="21CA2792"/>
    <w:rsid w:val="2213AB80"/>
    <w:rsid w:val="222A378E"/>
    <w:rsid w:val="228141B7"/>
    <w:rsid w:val="22D02E0C"/>
    <w:rsid w:val="22FD25E7"/>
    <w:rsid w:val="2322667B"/>
    <w:rsid w:val="2350F894"/>
    <w:rsid w:val="243EE92D"/>
    <w:rsid w:val="250E18FF"/>
    <w:rsid w:val="25446A55"/>
    <w:rsid w:val="25D6BDE0"/>
    <w:rsid w:val="260FC85D"/>
    <w:rsid w:val="27F09C79"/>
    <w:rsid w:val="288232E9"/>
    <w:rsid w:val="292AB4ED"/>
    <w:rsid w:val="298CEBF3"/>
    <w:rsid w:val="2A543022"/>
    <w:rsid w:val="2A94DF15"/>
    <w:rsid w:val="2B88EA09"/>
    <w:rsid w:val="2D1103C8"/>
    <w:rsid w:val="2E485911"/>
    <w:rsid w:val="2E65A4BB"/>
    <w:rsid w:val="2ED2AB96"/>
    <w:rsid w:val="2EE2FE73"/>
    <w:rsid w:val="2F2D5C93"/>
    <w:rsid w:val="2F4F391E"/>
    <w:rsid w:val="2F62E7D0"/>
    <w:rsid w:val="2FF2BC23"/>
    <w:rsid w:val="30CA3857"/>
    <w:rsid w:val="3127F4A7"/>
    <w:rsid w:val="3128C573"/>
    <w:rsid w:val="318A4FD1"/>
    <w:rsid w:val="32C58DD6"/>
    <w:rsid w:val="351D6929"/>
    <w:rsid w:val="3539CDBE"/>
    <w:rsid w:val="35B5DBA4"/>
    <w:rsid w:val="35FE61A5"/>
    <w:rsid w:val="3608EFF4"/>
    <w:rsid w:val="366A6844"/>
    <w:rsid w:val="36977CAB"/>
    <w:rsid w:val="374958F8"/>
    <w:rsid w:val="3840347F"/>
    <w:rsid w:val="38FECB07"/>
    <w:rsid w:val="39BE8E84"/>
    <w:rsid w:val="3A984637"/>
    <w:rsid w:val="3AEFE538"/>
    <w:rsid w:val="3BB87E31"/>
    <w:rsid w:val="3BDDC110"/>
    <w:rsid w:val="3F0D6F0E"/>
    <w:rsid w:val="3F158594"/>
    <w:rsid w:val="3FBE7A0C"/>
    <w:rsid w:val="3FBEA499"/>
    <w:rsid w:val="3FFA982D"/>
    <w:rsid w:val="4062C18B"/>
    <w:rsid w:val="410AC461"/>
    <w:rsid w:val="414D618D"/>
    <w:rsid w:val="420DC8F2"/>
    <w:rsid w:val="42817684"/>
    <w:rsid w:val="42C732F5"/>
    <w:rsid w:val="43B2B5C9"/>
    <w:rsid w:val="43F87E88"/>
    <w:rsid w:val="440DF624"/>
    <w:rsid w:val="443808AA"/>
    <w:rsid w:val="4494739C"/>
    <w:rsid w:val="464879D8"/>
    <w:rsid w:val="46783107"/>
    <w:rsid w:val="46D863AD"/>
    <w:rsid w:val="472589FA"/>
    <w:rsid w:val="475AA065"/>
    <w:rsid w:val="476B2500"/>
    <w:rsid w:val="4779C255"/>
    <w:rsid w:val="47CE1734"/>
    <w:rsid w:val="47D791D6"/>
    <w:rsid w:val="47EBABA0"/>
    <w:rsid w:val="48876074"/>
    <w:rsid w:val="49E80F65"/>
    <w:rsid w:val="4B689624"/>
    <w:rsid w:val="4BADB20F"/>
    <w:rsid w:val="4C1DA4F1"/>
    <w:rsid w:val="4CAFFB27"/>
    <w:rsid w:val="4D0B8BBC"/>
    <w:rsid w:val="4D5CCB74"/>
    <w:rsid w:val="4D82A41A"/>
    <w:rsid w:val="4DA4834B"/>
    <w:rsid w:val="4DED80E1"/>
    <w:rsid w:val="4E6D1D2C"/>
    <w:rsid w:val="4E865031"/>
    <w:rsid w:val="5078E013"/>
    <w:rsid w:val="50BCE025"/>
    <w:rsid w:val="50DEB3C3"/>
    <w:rsid w:val="50FEC516"/>
    <w:rsid w:val="516E6DB5"/>
    <w:rsid w:val="521AD078"/>
    <w:rsid w:val="521D07E3"/>
    <w:rsid w:val="52B82D87"/>
    <w:rsid w:val="52C47AA7"/>
    <w:rsid w:val="535714F2"/>
    <w:rsid w:val="5361930F"/>
    <w:rsid w:val="539914C4"/>
    <w:rsid w:val="543F6090"/>
    <w:rsid w:val="545D2091"/>
    <w:rsid w:val="54D309EB"/>
    <w:rsid w:val="54EEBE01"/>
    <w:rsid w:val="552B1E9D"/>
    <w:rsid w:val="56034183"/>
    <w:rsid w:val="56230092"/>
    <w:rsid w:val="56588217"/>
    <w:rsid w:val="56C168F4"/>
    <w:rsid w:val="5717A546"/>
    <w:rsid w:val="576AE902"/>
    <w:rsid w:val="57EDB1E6"/>
    <w:rsid w:val="5885B16F"/>
    <w:rsid w:val="588FCEE9"/>
    <w:rsid w:val="58C699FA"/>
    <w:rsid w:val="5909BA21"/>
    <w:rsid w:val="593322FB"/>
    <w:rsid w:val="59599327"/>
    <w:rsid w:val="5978C0E4"/>
    <w:rsid w:val="59C4DD3C"/>
    <w:rsid w:val="59D2A3E9"/>
    <w:rsid w:val="5A3FB1B0"/>
    <w:rsid w:val="5A5D1E9E"/>
    <w:rsid w:val="5A601316"/>
    <w:rsid w:val="5BD60F11"/>
    <w:rsid w:val="5C6F4E2A"/>
    <w:rsid w:val="5EA79871"/>
    <w:rsid w:val="5EC5B9EF"/>
    <w:rsid w:val="5F08F679"/>
    <w:rsid w:val="5F1E326F"/>
    <w:rsid w:val="5F527DF8"/>
    <w:rsid w:val="6084E728"/>
    <w:rsid w:val="619177E6"/>
    <w:rsid w:val="61FBB0EF"/>
    <w:rsid w:val="61FCE681"/>
    <w:rsid w:val="6324A6EB"/>
    <w:rsid w:val="6378253B"/>
    <w:rsid w:val="64809278"/>
    <w:rsid w:val="650184F6"/>
    <w:rsid w:val="65206ACB"/>
    <w:rsid w:val="65607865"/>
    <w:rsid w:val="65C74A0E"/>
    <w:rsid w:val="65CEDF0D"/>
    <w:rsid w:val="684B547C"/>
    <w:rsid w:val="687030CD"/>
    <w:rsid w:val="68DA200D"/>
    <w:rsid w:val="68DFDB41"/>
    <w:rsid w:val="6989179F"/>
    <w:rsid w:val="6A0CDC1A"/>
    <w:rsid w:val="6A34A70F"/>
    <w:rsid w:val="6B9F00E5"/>
    <w:rsid w:val="6C6259AD"/>
    <w:rsid w:val="6CAC12F0"/>
    <w:rsid w:val="6CB5F617"/>
    <w:rsid w:val="6CBD21F4"/>
    <w:rsid w:val="6CD142A8"/>
    <w:rsid w:val="6CE0A9EC"/>
    <w:rsid w:val="6CF5E0AC"/>
    <w:rsid w:val="6DA4DEAC"/>
    <w:rsid w:val="6E0920A9"/>
    <w:rsid w:val="6E81F4D4"/>
    <w:rsid w:val="6EB48B88"/>
    <w:rsid w:val="6ED8F90F"/>
    <w:rsid w:val="6FBD0414"/>
    <w:rsid w:val="70A284C3"/>
    <w:rsid w:val="71316A24"/>
    <w:rsid w:val="713E8F36"/>
    <w:rsid w:val="7185384B"/>
    <w:rsid w:val="71A8FBC3"/>
    <w:rsid w:val="71D7D131"/>
    <w:rsid w:val="72891B67"/>
    <w:rsid w:val="735E0604"/>
    <w:rsid w:val="73641AA4"/>
    <w:rsid w:val="73B1CC84"/>
    <w:rsid w:val="74E582C3"/>
    <w:rsid w:val="7526BD2E"/>
    <w:rsid w:val="75C302B9"/>
    <w:rsid w:val="7841A879"/>
    <w:rsid w:val="78B30572"/>
    <w:rsid w:val="78BC7064"/>
    <w:rsid w:val="7972EC9F"/>
    <w:rsid w:val="79828832"/>
    <w:rsid w:val="7A0FA93C"/>
    <w:rsid w:val="7A55F305"/>
    <w:rsid w:val="7A8549A7"/>
    <w:rsid w:val="7AAF9A93"/>
    <w:rsid w:val="7AED4C83"/>
    <w:rsid w:val="7B06F023"/>
    <w:rsid w:val="7B1FBB94"/>
    <w:rsid w:val="7B842466"/>
    <w:rsid w:val="7B8F82BB"/>
    <w:rsid w:val="7B90E381"/>
    <w:rsid w:val="7B97D0F3"/>
    <w:rsid w:val="7BAD620D"/>
    <w:rsid w:val="7C15A75B"/>
    <w:rsid w:val="7CBA0C4E"/>
    <w:rsid w:val="7D0974E6"/>
    <w:rsid w:val="7D24F336"/>
    <w:rsid w:val="7D35F796"/>
    <w:rsid w:val="7D4CA56D"/>
    <w:rsid w:val="7E3A3AC7"/>
    <w:rsid w:val="7EC26B9F"/>
    <w:rsid w:val="7EF577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786"/>
    <w:pPr>
      <w:spacing w:line="278" w:lineRule="auto"/>
    </w:pPr>
    <w:rPr>
      <w:kern w:val="2"/>
      <w:sz w:val="24"/>
      <w:szCs w:val="24"/>
      <w14:ligatures w14:val="standardContextual"/>
    </w:rPr>
  </w:style>
  <w:style w:type="paragraph" w:styleId="Heading1">
    <w:name w:val="heading 1"/>
    <w:basedOn w:val="Normal"/>
    <w:next w:val="ParaNum"/>
    <w:link w:val="Heading1Char"/>
    <w:qFormat/>
    <w:rsid w:val="00721B4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21B44"/>
    <w:pPr>
      <w:keepNext/>
      <w:numPr>
        <w:ilvl w:val="1"/>
        <w:numId w:val="4"/>
      </w:numPr>
      <w:spacing w:after="120"/>
      <w:outlineLvl w:val="1"/>
    </w:pPr>
    <w:rPr>
      <w:b/>
    </w:rPr>
  </w:style>
  <w:style w:type="paragraph" w:styleId="Heading3">
    <w:name w:val="heading 3"/>
    <w:basedOn w:val="Normal"/>
    <w:next w:val="ParaNum"/>
    <w:link w:val="Heading3Char"/>
    <w:qFormat/>
    <w:rsid w:val="00721B4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721B4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721B4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721B4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721B4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721B4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21B4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407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786"/>
  </w:style>
  <w:style w:type="paragraph" w:styleId="Header">
    <w:name w:val="header"/>
    <w:basedOn w:val="Normal"/>
    <w:link w:val="HeaderChar"/>
    <w:autoRedefine/>
    <w:rsid w:val="00140786"/>
    <w:pPr>
      <w:tabs>
        <w:tab w:val="center" w:pos="4680"/>
        <w:tab w:val="right" w:pos="9360"/>
      </w:tabs>
      <w:jc w:val="center"/>
    </w:pPr>
    <w:rPr>
      <w:rFonts w:ascii="Arial" w:hAnsi="Arial" w:cs="Arial"/>
      <w:b/>
      <w:sz w:val="96"/>
      <w:szCs w:val="96"/>
    </w:rPr>
  </w:style>
  <w:style w:type="character" w:customStyle="1" w:styleId="HeaderChar">
    <w:name w:val="Header Char"/>
    <w:basedOn w:val="DefaultParagraphFont"/>
    <w:link w:val="Header"/>
    <w:rsid w:val="00140786"/>
    <w:rPr>
      <w:rFonts w:ascii="Arial" w:hAnsi="Arial" w:cs="Arial"/>
      <w:b/>
      <w:kern w:val="2"/>
      <w:sz w:val="96"/>
      <w:szCs w:val="96"/>
      <w14:ligatures w14:val="standardContextual"/>
    </w:rPr>
  </w:style>
  <w:style w:type="paragraph" w:styleId="Footer">
    <w:name w:val="footer"/>
    <w:basedOn w:val="Normal"/>
    <w:link w:val="FooterChar"/>
    <w:uiPriority w:val="99"/>
    <w:rsid w:val="00721B44"/>
    <w:pPr>
      <w:tabs>
        <w:tab w:val="center" w:pos="4320"/>
        <w:tab w:val="right" w:pos="8640"/>
      </w:tabs>
    </w:pPr>
  </w:style>
  <w:style w:type="character" w:customStyle="1" w:styleId="FooterChar">
    <w:name w:val="Footer Char"/>
    <w:link w:val="Footer"/>
    <w:uiPriority w:val="99"/>
    <w:rsid w:val="00721B4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721B44"/>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721B44"/>
    <w:pPr>
      <w:numPr>
        <w:numId w:val="3"/>
      </w:numPr>
      <w:tabs>
        <w:tab w:val="clear" w:pos="1080"/>
        <w:tab w:val="num" w:pos="1440"/>
      </w:tabs>
      <w:spacing w:after="120"/>
    </w:pPr>
  </w:style>
  <w:style w:type="paragraph" w:styleId="EndnoteText">
    <w:name w:val="endnote text"/>
    <w:basedOn w:val="Normal"/>
    <w:link w:val="EndnoteTextChar"/>
    <w:semiHidden/>
    <w:rsid w:val="00721B4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21B44"/>
    <w:rPr>
      <w:vertAlign w:val="superscript"/>
    </w:rPr>
  </w:style>
  <w:style w:type="paragraph" w:styleId="FootnoteText">
    <w:name w:val="footnote text"/>
    <w:link w:val="FootnoteTextChar"/>
    <w:uiPriority w:val="99"/>
    <w:rsid w:val="00721B4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C0163"/>
    <w:rPr>
      <w:rFonts w:ascii="Times New Roman" w:eastAsia="Times New Roman" w:hAnsi="Times New Roman" w:cs="Times New Roman"/>
      <w:sz w:val="20"/>
      <w:szCs w:val="20"/>
    </w:rPr>
  </w:style>
  <w:style w:type="character" w:styleId="FootnoteReference">
    <w:name w:val="footnote reference"/>
    <w:uiPriority w:val="99"/>
    <w:rsid w:val="00721B44"/>
    <w:rPr>
      <w:rFonts w:ascii="Times New Roman" w:hAnsi="Times New Roman"/>
      <w:dstrike w:val="0"/>
      <w:color w:val="auto"/>
      <w:sz w:val="22"/>
      <w:vertAlign w:val="superscript"/>
    </w:rPr>
  </w:style>
  <w:style w:type="paragraph" w:styleId="TOC1">
    <w:name w:val="toc 1"/>
    <w:basedOn w:val="Normal"/>
    <w:next w:val="Normal"/>
    <w:uiPriority w:val="39"/>
    <w:rsid w:val="00721B4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21B44"/>
    <w:pPr>
      <w:tabs>
        <w:tab w:val="left" w:pos="720"/>
        <w:tab w:val="right" w:leader="dot" w:pos="9360"/>
      </w:tabs>
      <w:suppressAutoHyphens/>
      <w:ind w:left="720" w:right="720" w:hanging="360"/>
    </w:pPr>
    <w:rPr>
      <w:noProof/>
    </w:rPr>
  </w:style>
  <w:style w:type="paragraph" w:styleId="TOC3">
    <w:name w:val="toc 3"/>
    <w:basedOn w:val="Normal"/>
    <w:next w:val="Normal"/>
    <w:semiHidden/>
    <w:rsid w:val="00721B4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21B4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21B4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21B4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21B4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21B4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21B4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21B44"/>
    <w:pPr>
      <w:tabs>
        <w:tab w:val="right" w:pos="9360"/>
      </w:tabs>
      <w:suppressAutoHyphens/>
    </w:pPr>
  </w:style>
  <w:style w:type="character" w:customStyle="1" w:styleId="EquationCaption">
    <w:name w:val="_Equation Caption"/>
    <w:rsid w:val="00721B44"/>
  </w:style>
  <w:style w:type="character" w:styleId="PageNumber">
    <w:name w:val="page number"/>
    <w:basedOn w:val="DefaultParagraphFont"/>
    <w:rsid w:val="00721B44"/>
  </w:style>
  <w:style w:type="paragraph" w:styleId="BlockText">
    <w:name w:val="Block Text"/>
    <w:basedOn w:val="Normal"/>
    <w:rsid w:val="00721B44"/>
    <w:pPr>
      <w:spacing w:after="240"/>
      <w:ind w:left="1440" w:right="1440"/>
    </w:pPr>
  </w:style>
  <w:style w:type="paragraph" w:customStyle="1" w:styleId="Paratitle">
    <w:name w:val="Para title"/>
    <w:basedOn w:val="Normal"/>
    <w:rsid w:val="00721B44"/>
    <w:pPr>
      <w:tabs>
        <w:tab w:val="center" w:pos="9270"/>
      </w:tabs>
      <w:spacing w:after="240"/>
    </w:pPr>
    <w:rPr>
      <w:spacing w:val="-2"/>
    </w:rPr>
  </w:style>
  <w:style w:type="paragraph" w:customStyle="1" w:styleId="Bullet">
    <w:name w:val="Bullet"/>
    <w:basedOn w:val="Normal"/>
    <w:rsid w:val="00721B44"/>
    <w:pPr>
      <w:numPr>
        <w:numId w:val="1"/>
      </w:numPr>
      <w:tabs>
        <w:tab w:val="left" w:pos="2160"/>
      </w:tabs>
      <w:spacing w:after="220"/>
      <w:ind w:left="2160" w:hanging="720"/>
    </w:pPr>
  </w:style>
  <w:style w:type="paragraph" w:customStyle="1" w:styleId="TableFormat">
    <w:name w:val="TableFormat"/>
    <w:basedOn w:val="Bullet"/>
    <w:rsid w:val="00721B44"/>
    <w:pPr>
      <w:numPr>
        <w:numId w:val="0"/>
      </w:numPr>
      <w:tabs>
        <w:tab w:val="clear" w:pos="2160"/>
        <w:tab w:val="left" w:pos="5040"/>
      </w:tabs>
      <w:ind w:left="5040" w:hanging="3600"/>
    </w:pPr>
  </w:style>
  <w:style w:type="paragraph" w:customStyle="1" w:styleId="TOCTitle">
    <w:name w:val="TOC Title"/>
    <w:basedOn w:val="Normal"/>
    <w:rsid w:val="00721B4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21B44"/>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media/radio/dms-decima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cc.gov.licensing-databases/fees/debt-collection-improvement-act-implementation" TargetMode="External" /><Relationship Id="rId9" Type="http://schemas.openxmlformats.org/officeDocument/2006/relationships/hyperlink" Target="mailto:pra@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9769E-8899-4A34-8EFD-6D326F72CCA1}">
  <ds:schemaRefs>
    <ds:schemaRef ds:uri="http://schemas.openxmlformats.org/officeDocument/2006/bibliography"/>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342a14d-440d-4fb0-b1cf-6479b05d141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David Krech</cp:lastModifiedBy>
  <cp:revision>2</cp:revision>
  <cp:lastPrinted>2020-05-05T00:03:00Z</cp:lastPrinted>
  <dcterms:created xsi:type="dcterms:W3CDTF">2024-03-19T00:24:00Z</dcterms:created>
  <dcterms:modified xsi:type="dcterms:W3CDTF">2024-03-19T00:24:00Z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