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F3663" w:rsidRPr="00C1596F" w:rsidP="004F3663" w14:paraId="310B7AC4" w14:textId="38A60599">
      <w:pPr>
        <w:rPr>
          <w:b/>
          <w:bCs/>
          <w:i/>
          <w:iCs/>
          <w:u w:val="single"/>
        </w:rPr>
      </w:pPr>
      <w:bookmarkStart w:id="0" w:name="_Hlk77758549"/>
      <w:r>
        <w:rPr>
          <w:b/>
          <w:bCs/>
          <w:i/>
          <w:iCs/>
          <w:u w:val="single"/>
        </w:rPr>
        <w:t>SCL-AGT/TC Part</w:t>
      </w:r>
      <w:r w:rsidRPr="00C1596F">
        <w:rPr>
          <w:b/>
          <w:bCs/>
          <w:i/>
          <w:iCs/>
          <w:u w:val="single"/>
        </w:rPr>
        <w:t xml:space="preserve"> </w:t>
      </w:r>
      <w:r w:rsidRPr="00C1596F" w:rsidR="00FC4D54">
        <w:rPr>
          <w:b/>
          <w:bCs/>
          <w:i/>
          <w:iCs/>
          <w:u w:val="single"/>
        </w:rPr>
        <w:t>D</w:t>
      </w:r>
      <w:r w:rsidRPr="00C1596F">
        <w:rPr>
          <w:b/>
          <w:bCs/>
          <w:i/>
          <w:iCs/>
          <w:u w:val="single"/>
        </w:rPr>
        <w:t xml:space="preserve">: </w:t>
      </w:r>
      <w:r w:rsidRPr="00C1596F" w:rsidR="00FC4D54">
        <w:rPr>
          <w:b/>
          <w:bCs/>
          <w:i/>
          <w:iCs/>
          <w:u w:val="single"/>
        </w:rPr>
        <w:t>Pro Forma (Non-</w:t>
      </w:r>
      <w:r w:rsidRPr="00C1596F">
        <w:rPr>
          <w:b/>
          <w:bCs/>
          <w:i/>
          <w:iCs/>
          <w:u w:val="single"/>
        </w:rPr>
        <w:t>Substantive</w:t>
      </w:r>
      <w:r w:rsidRPr="00C1596F" w:rsidR="00FC4D54">
        <w:rPr>
          <w:b/>
          <w:bCs/>
          <w:i/>
          <w:iCs/>
          <w:u w:val="single"/>
        </w:rPr>
        <w:t>)</w:t>
      </w:r>
      <w:r w:rsidRPr="00C1596F">
        <w:rPr>
          <w:b/>
          <w:bCs/>
          <w:i/>
          <w:iCs/>
          <w:u w:val="single"/>
        </w:rPr>
        <w:t xml:space="preserve"> </w:t>
      </w:r>
      <w:r w:rsidRPr="00C1596F" w:rsidR="001D19B7">
        <w:rPr>
          <w:b/>
          <w:bCs/>
          <w:i/>
          <w:iCs/>
          <w:u w:val="single"/>
        </w:rPr>
        <w:t xml:space="preserve">Transfer of Control </w:t>
      </w:r>
    </w:p>
    <w:bookmarkEnd w:id="0"/>
    <w:p w:rsidR="004F3663" w:rsidP="004F3663" w14:paraId="3D451219" w14:textId="77777777">
      <w:pPr>
        <w:rPr>
          <w:rFonts w:cstheme="minorHAnsi"/>
          <w:bCs/>
          <w:color w:val="FF0000"/>
        </w:rPr>
      </w:pPr>
    </w:p>
    <w:p w:rsidR="000D28BD" w:rsidRPr="007177D7" w:rsidP="000D28BD" w14:paraId="5CDDF3D9" w14:textId="781DC9E0">
      <w:pPr>
        <w:numPr>
          <w:ilvl w:val="0"/>
          <w:numId w:val="2"/>
        </w:numPr>
        <w:contextualSpacing/>
        <w:rPr>
          <w:rFonts w:cstheme="minorHAnsi"/>
          <w:b/>
          <w:bCs/>
        </w:rPr>
      </w:pPr>
      <w:bookmarkStart w:id="1" w:name="_Hlk35337871"/>
      <w:r>
        <w:rPr>
          <w:rFonts w:cstheme="minorHAnsi"/>
          <w:b/>
          <w:bCs/>
        </w:rPr>
        <w:t>Is t</w:t>
      </w:r>
      <w:r w:rsidRPr="007177D7">
        <w:rPr>
          <w:rFonts w:cstheme="minorHAnsi"/>
          <w:b/>
          <w:bCs/>
        </w:rPr>
        <w:t xml:space="preserve">he </w:t>
      </w:r>
      <w:r w:rsidR="00BD6197">
        <w:rPr>
          <w:rFonts w:cstheme="minorHAnsi"/>
          <w:b/>
          <w:bCs/>
        </w:rPr>
        <w:t xml:space="preserve">Transfer of Control </w:t>
      </w:r>
      <w:r w:rsidRPr="007177D7">
        <w:rPr>
          <w:rFonts w:cstheme="minorHAnsi"/>
          <w:b/>
          <w:bCs/>
        </w:rPr>
        <w:t>of the authorization</w:t>
      </w:r>
      <w:r>
        <w:rPr>
          <w:rFonts w:cstheme="minorHAnsi"/>
          <w:b/>
          <w:bCs/>
        </w:rPr>
        <w:t>:</w:t>
      </w:r>
    </w:p>
    <w:p w:rsidR="000D28BD" w:rsidRPr="00BA64F6" w:rsidP="000D28BD" w14:paraId="49E0B7BA" w14:textId="77777777">
      <w:pPr>
        <w:pStyle w:val="ListParagraph"/>
        <w:numPr>
          <w:ilvl w:val="0"/>
          <w:numId w:val="3"/>
        </w:numPr>
        <w:rPr>
          <w:rFonts w:cstheme="minorHAnsi"/>
          <w:color w:val="FF0000"/>
        </w:rPr>
      </w:pPr>
      <w:r w:rsidRPr="007177D7">
        <w:rPr>
          <w:rFonts w:cstheme="minorHAnsi"/>
        </w:rPr>
        <w:t xml:space="preserve">Voluntary </w:t>
      </w:r>
      <w:r w:rsidRPr="00BA64F6">
        <w:rPr>
          <w:rFonts w:cstheme="minorHAnsi"/>
          <w:color w:val="FF0000"/>
        </w:rPr>
        <w:t>[Check Box]</w:t>
      </w:r>
    </w:p>
    <w:p w:rsidR="000D28BD" w:rsidRPr="007177D7" w:rsidP="000D28BD" w14:paraId="4CF549FD" w14:textId="151289F9">
      <w:pPr>
        <w:pStyle w:val="ListParagraph"/>
        <w:numPr>
          <w:ilvl w:val="0"/>
          <w:numId w:val="3"/>
        </w:numPr>
        <w:rPr>
          <w:rFonts w:cstheme="minorHAnsi"/>
        </w:rPr>
      </w:pPr>
      <w:r w:rsidRPr="007177D7">
        <w:rPr>
          <w:rFonts w:cstheme="minorHAnsi"/>
        </w:rPr>
        <w:t>Involuntary</w:t>
      </w:r>
      <w:r>
        <w:rPr>
          <w:rFonts w:cstheme="minorHAnsi"/>
        </w:rPr>
        <w:t xml:space="preserve"> </w:t>
      </w:r>
      <w:r w:rsidRPr="00BA64F6">
        <w:rPr>
          <w:rFonts w:cstheme="minorHAnsi"/>
          <w:color w:val="FF0000"/>
        </w:rPr>
        <w:t>[Check Box]</w:t>
      </w:r>
      <w:r>
        <w:rPr>
          <w:rFonts w:cstheme="minorHAnsi"/>
          <w:color w:val="FF0000"/>
        </w:rPr>
        <w:t xml:space="preserve"> </w:t>
      </w:r>
    </w:p>
    <w:p w:rsidR="000D28BD" w:rsidRPr="007177D7" w:rsidP="000D28BD" w14:paraId="79244C91" w14:textId="357A21C8">
      <w:pPr>
        <w:ind w:left="720" w:firstLine="720"/>
        <w:rPr>
          <w:rFonts w:cstheme="minorHAnsi"/>
          <w:b/>
          <w:bCs/>
        </w:rPr>
      </w:pPr>
      <w:r w:rsidRPr="00272167">
        <w:rPr>
          <w:rFonts w:cstheme="minorHAnsi"/>
          <w:b/>
          <w:bCs/>
        </w:rPr>
        <w:t>1</w:t>
      </w:r>
      <w:r w:rsidR="00E01411">
        <w:rPr>
          <w:rFonts w:cstheme="minorHAnsi"/>
          <w:b/>
          <w:bCs/>
        </w:rPr>
        <w:t>3</w:t>
      </w:r>
      <w:r w:rsidRPr="00272167">
        <w:rPr>
          <w:rFonts w:cstheme="minorHAnsi"/>
          <w:b/>
          <w:bCs/>
        </w:rPr>
        <w:t>a.</w:t>
      </w:r>
      <w:r w:rsidRPr="007177D7">
        <w:rPr>
          <w:rFonts w:cstheme="minorHAnsi"/>
          <w:b/>
          <w:bCs/>
        </w:rPr>
        <w:t xml:space="preserve"> If involuntary, identify the type below:</w:t>
      </w:r>
    </w:p>
    <w:p w:rsidR="000D28BD" w:rsidP="000D28BD" w14:paraId="009A58D5" w14:textId="77777777">
      <w:pPr>
        <w:pStyle w:val="ListParagraph"/>
        <w:numPr>
          <w:ilvl w:val="0"/>
          <w:numId w:val="3"/>
        </w:numPr>
        <w:rPr>
          <w:rFonts w:cstheme="minorHAnsi"/>
        </w:rPr>
      </w:pPr>
      <w:r>
        <w:rPr>
          <w:rFonts w:cstheme="minorHAnsi"/>
        </w:rPr>
        <w:t>A</w:t>
      </w:r>
      <w:r w:rsidRPr="007177D7">
        <w:rPr>
          <w:rFonts w:cstheme="minorHAnsi"/>
        </w:rPr>
        <w:t xml:space="preserve"> bankruptcy trustee appointed under involuntary bankruptcy</w:t>
      </w:r>
      <w:r>
        <w:rPr>
          <w:rFonts w:cstheme="minorHAnsi"/>
        </w:rPr>
        <w:t xml:space="preserve"> </w:t>
      </w:r>
    </w:p>
    <w:p w:rsidR="000D28BD" w:rsidRPr="00BA64F6" w:rsidP="000D28BD" w14:paraId="3C4E8420" w14:textId="77777777">
      <w:pPr>
        <w:pStyle w:val="ListParagraph"/>
        <w:ind w:left="1800"/>
        <w:rPr>
          <w:rFonts w:cstheme="minorHAnsi"/>
          <w:color w:val="FF0000"/>
        </w:rPr>
      </w:pPr>
      <w:r w:rsidRPr="00BA64F6">
        <w:rPr>
          <w:rFonts w:cstheme="minorHAnsi"/>
          <w:color w:val="FF0000"/>
        </w:rPr>
        <w:t>[Check Box]</w:t>
      </w:r>
    </w:p>
    <w:p w:rsidR="000D28BD" w:rsidP="000D28BD" w14:paraId="2B2F8191" w14:textId="77777777">
      <w:pPr>
        <w:pStyle w:val="ListParagraph"/>
        <w:numPr>
          <w:ilvl w:val="0"/>
          <w:numId w:val="3"/>
        </w:numPr>
        <w:rPr>
          <w:rFonts w:cstheme="minorHAnsi"/>
        </w:rPr>
      </w:pPr>
      <w:r>
        <w:rPr>
          <w:rFonts w:cstheme="minorHAnsi"/>
        </w:rPr>
        <w:t>A</w:t>
      </w:r>
      <w:r w:rsidRPr="007177D7">
        <w:rPr>
          <w:rFonts w:cstheme="minorHAnsi"/>
        </w:rPr>
        <w:t>n independent receiver appointed by a court of competent jurisdiction in a foreclosure action</w:t>
      </w:r>
    </w:p>
    <w:p w:rsidR="000D28BD" w:rsidRPr="00BA64F6" w:rsidP="000D28BD" w14:paraId="588A509F" w14:textId="77777777">
      <w:pPr>
        <w:pStyle w:val="ListParagraph"/>
        <w:ind w:left="1800"/>
        <w:rPr>
          <w:rFonts w:cstheme="minorHAnsi"/>
          <w:color w:val="FF0000"/>
        </w:rPr>
      </w:pPr>
      <w:r w:rsidRPr="00BA64F6">
        <w:rPr>
          <w:rFonts w:cstheme="minorHAnsi"/>
          <w:color w:val="FF0000"/>
        </w:rPr>
        <w:t>[Check Box]</w:t>
      </w:r>
    </w:p>
    <w:p w:rsidR="000D28BD" w:rsidP="000D28BD" w14:paraId="4D43BF66" w14:textId="77777777">
      <w:pPr>
        <w:pStyle w:val="ListParagraph"/>
        <w:numPr>
          <w:ilvl w:val="0"/>
          <w:numId w:val="3"/>
        </w:numPr>
        <w:rPr>
          <w:rFonts w:cstheme="minorHAnsi"/>
        </w:rPr>
      </w:pPr>
      <w:r>
        <w:rPr>
          <w:rFonts w:cstheme="minorHAnsi"/>
        </w:rPr>
        <w:t>O</w:t>
      </w:r>
      <w:r w:rsidRPr="007177D7">
        <w:rPr>
          <w:rFonts w:cstheme="minorHAnsi"/>
        </w:rPr>
        <w:t>r, in the case of death or legal disability, to a person or entity legally qualified to succeed the deceased or disabled person under the laws of the place having jurisdiction over the estate involved</w:t>
      </w:r>
    </w:p>
    <w:p w:rsidR="000D28BD" w:rsidRPr="00BA64F6" w:rsidP="000D28BD" w14:paraId="3B128B84" w14:textId="77777777">
      <w:pPr>
        <w:pStyle w:val="ListParagraph"/>
        <w:ind w:left="1800"/>
        <w:rPr>
          <w:rFonts w:cstheme="minorHAnsi"/>
          <w:color w:val="FF0000"/>
        </w:rPr>
      </w:pPr>
      <w:r w:rsidRPr="00BA64F6">
        <w:rPr>
          <w:rFonts w:cstheme="minorHAnsi"/>
          <w:color w:val="FF0000"/>
        </w:rPr>
        <w:t>[Check Box]</w:t>
      </w:r>
    </w:p>
    <w:p w:rsidR="000D28BD" w:rsidP="000D28BD" w14:paraId="517F0A2A" w14:textId="77777777">
      <w:pPr>
        <w:pStyle w:val="ListParagraph"/>
        <w:numPr>
          <w:ilvl w:val="0"/>
          <w:numId w:val="3"/>
        </w:numPr>
        <w:rPr>
          <w:rFonts w:cstheme="minorHAnsi"/>
          <w:color w:val="FF0000"/>
        </w:rPr>
      </w:pPr>
      <w:r>
        <w:rPr>
          <w:rFonts w:cstheme="minorHAnsi"/>
        </w:rPr>
        <w:t>O</w:t>
      </w:r>
      <w:r w:rsidRPr="007177D7">
        <w:rPr>
          <w:rFonts w:cstheme="minorHAnsi"/>
        </w:rPr>
        <w:t>ther</w:t>
      </w:r>
      <w:r>
        <w:rPr>
          <w:rFonts w:cstheme="minorHAnsi"/>
          <w:color w:val="FF0000"/>
        </w:rPr>
        <w:t xml:space="preserve"> </w:t>
      </w:r>
      <w:r w:rsidRPr="00BA64F6">
        <w:rPr>
          <w:rFonts w:cstheme="minorHAnsi"/>
          <w:color w:val="FF0000"/>
        </w:rPr>
        <w:t>[Check Box</w:t>
      </w:r>
      <w:r w:rsidRPr="00412038">
        <w:rPr>
          <w:rFonts w:cstheme="minorHAnsi"/>
          <w:b/>
          <w:bCs/>
          <w:color w:val="FF0000"/>
        </w:rPr>
        <w:t>]</w:t>
      </w:r>
      <w:r w:rsidRPr="00412038">
        <w:rPr>
          <w:rFonts w:cstheme="minorHAnsi"/>
          <w:b/>
          <w:bCs/>
        </w:rPr>
        <w:t xml:space="preserve">  If </w:t>
      </w:r>
      <w:r>
        <w:rPr>
          <w:rFonts w:cstheme="minorHAnsi"/>
          <w:b/>
          <w:bCs/>
        </w:rPr>
        <w:t>‘</w:t>
      </w:r>
      <w:r w:rsidRPr="00412038">
        <w:rPr>
          <w:rFonts w:cstheme="minorHAnsi"/>
          <w:b/>
          <w:bCs/>
        </w:rPr>
        <w:t>Other</w:t>
      </w:r>
      <w:r>
        <w:rPr>
          <w:rFonts w:cstheme="minorHAnsi"/>
          <w:b/>
          <w:bCs/>
        </w:rPr>
        <w:t>’ is</w:t>
      </w:r>
      <w:r w:rsidRPr="00412038">
        <w:rPr>
          <w:rFonts w:cstheme="minorHAnsi"/>
          <w:b/>
          <w:bCs/>
        </w:rPr>
        <w:t xml:space="preserve"> checked</w:t>
      </w:r>
      <w:r>
        <w:rPr>
          <w:rFonts w:cstheme="minorHAnsi"/>
          <w:b/>
          <w:bCs/>
        </w:rPr>
        <w:t>,</w:t>
      </w:r>
      <w:r w:rsidRPr="00412038">
        <w:rPr>
          <w:rFonts w:cstheme="minorHAnsi"/>
          <w:b/>
          <w:bCs/>
        </w:rPr>
        <w:t xml:space="preserve"> </w:t>
      </w:r>
      <w:r>
        <w:rPr>
          <w:rFonts w:cstheme="minorHAnsi"/>
          <w:b/>
          <w:bCs/>
        </w:rPr>
        <w:t>identify the type</w:t>
      </w:r>
      <w:r w:rsidRPr="00412038">
        <w:rPr>
          <w:rFonts w:cstheme="minorHAnsi"/>
          <w:b/>
          <w:bCs/>
        </w:rPr>
        <w:t>:</w:t>
      </w:r>
      <w:r w:rsidRPr="00412038">
        <w:rPr>
          <w:rFonts w:cstheme="minorHAnsi"/>
        </w:rPr>
        <w:t xml:space="preserve"> </w:t>
      </w:r>
      <w:r>
        <w:rPr>
          <w:rFonts w:cstheme="minorHAnsi"/>
        </w:rPr>
        <w:t>[</w:t>
      </w:r>
      <w:r w:rsidRPr="00412038">
        <w:rPr>
          <w:rFonts w:cstheme="minorHAnsi"/>
          <w:color w:val="FF0000"/>
        </w:rPr>
        <w:t>[Text Box]]</w:t>
      </w:r>
    </w:p>
    <w:p w:rsidR="000D28BD" w:rsidP="000D28BD" w14:paraId="11B5C47A" w14:textId="296EBCC4">
      <w:pPr>
        <w:ind w:left="1440"/>
        <w:rPr>
          <w:rFonts w:cstheme="minorHAnsi"/>
          <w:b/>
          <w:bCs/>
        </w:rPr>
      </w:pPr>
      <w:r w:rsidRPr="00FC4846">
        <w:rPr>
          <w:rFonts w:cstheme="minorHAnsi"/>
          <w:b/>
          <w:bCs/>
        </w:rPr>
        <w:t>1</w:t>
      </w:r>
      <w:r w:rsidR="00E01411">
        <w:rPr>
          <w:rFonts w:cstheme="minorHAnsi"/>
          <w:b/>
          <w:bCs/>
        </w:rPr>
        <w:t>3</w:t>
      </w:r>
      <w:r w:rsidRPr="00FC4846">
        <w:rPr>
          <w:rFonts w:cstheme="minorHAnsi"/>
          <w:b/>
          <w:bCs/>
        </w:rPr>
        <w:t xml:space="preserve">b. </w:t>
      </w:r>
      <w:r w:rsidRPr="00FC4846">
        <w:rPr>
          <w:rFonts w:cstheme="minorHAnsi"/>
          <w:b/>
          <w:bCs/>
          <w:color w:val="FF0000"/>
        </w:rPr>
        <w:t xml:space="preserve"> </w:t>
      </w:r>
      <w:r>
        <w:rPr>
          <w:rFonts w:cstheme="minorHAnsi"/>
          <w:b/>
          <w:bCs/>
        </w:rPr>
        <w:t xml:space="preserve">Date of event causing the involuntary </w:t>
      </w:r>
      <w:r w:rsidR="00BD6197">
        <w:rPr>
          <w:rFonts w:cstheme="minorHAnsi"/>
          <w:b/>
          <w:bCs/>
        </w:rPr>
        <w:t>transfer of control</w:t>
      </w:r>
      <w:r>
        <w:rPr>
          <w:rFonts w:cstheme="minorHAnsi"/>
          <w:b/>
          <w:bCs/>
        </w:rPr>
        <w:t>:</w:t>
      </w:r>
    </w:p>
    <w:p w:rsidR="000D28BD" w:rsidRPr="00FC4846" w:rsidP="000D28BD" w14:paraId="053F4049" w14:textId="27DD45A3">
      <w:pPr>
        <w:ind w:left="1440"/>
        <w:rPr>
          <w:rFonts w:cstheme="minorHAnsi"/>
          <w:b/>
          <w:bCs/>
          <w:color w:val="FF0000"/>
        </w:rPr>
      </w:pPr>
      <w:r w:rsidRPr="007177D7">
        <w:rPr>
          <w:rFonts w:cstheme="minorHAnsi"/>
          <w:color w:val="FF0000"/>
        </w:rPr>
        <w:t>[Field to enter in a date</w:t>
      </w:r>
      <w:r>
        <w:rPr>
          <w:rFonts w:cstheme="minorHAnsi"/>
          <w:color w:val="FF0000"/>
        </w:rPr>
        <w:t>]</w:t>
      </w:r>
      <w:r w:rsidRPr="007177D7">
        <w:rPr>
          <w:rFonts w:cstheme="minorHAnsi"/>
          <w:color w:val="FF0000"/>
        </w:rPr>
        <w:t xml:space="preserve">. </w:t>
      </w:r>
      <w:r>
        <w:rPr>
          <w:rFonts w:cstheme="minorHAnsi"/>
          <w:color w:val="FF0000"/>
        </w:rPr>
        <w:t>[</w:t>
      </w:r>
      <w:r w:rsidRPr="007177D7">
        <w:rPr>
          <w:rFonts w:cstheme="minorHAnsi"/>
          <w:color w:val="FF0000"/>
        </w:rPr>
        <w:t>if date entered is prior to 30 days before current date</w:t>
      </w:r>
      <w:r w:rsidRPr="00A17F91" w:rsidR="00584811">
        <w:rPr>
          <w:rFonts w:cstheme="minorHAnsi"/>
          <w:b/>
          <w:bCs/>
          <w:color w:val="FF0000"/>
        </w:rPr>
        <w:t>]</w:t>
      </w:r>
      <w:r w:rsidR="00584811">
        <w:rPr>
          <w:rFonts w:cstheme="minorHAnsi"/>
          <w:b/>
          <w:bCs/>
        </w:rPr>
        <w:t xml:space="preserve"> </w:t>
      </w:r>
      <w:r w:rsidRPr="0021643E">
        <w:rPr>
          <w:rFonts w:cstheme="minorHAnsi"/>
          <w:b/>
          <w:bCs/>
        </w:rPr>
        <w:t xml:space="preserve">You must submit in an attachment an explanation as to why the </w:t>
      </w:r>
      <w:r>
        <w:rPr>
          <w:rFonts w:cstheme="minorHAnsi"/>
          <w:b/>
          <w:bCs/>
        </w:rPr>
        <w:t xml:space="preserve">filing </w:t>
      </w:r>
      <w:r w:rsidRPr="0021643E">
        <w:rPr>
          <w:rFonts w:cstheme="minorHAnsi"/>
          <w:b/>
          <w:bCs/>
        </w:rPr>
        <w:t xml:space="preserve">was not provided to the Commission no later than thirty days (30) or less after the </w:t>
      </w:r>
      <w:r>
        <w:rPr>
          <w:rFonts w:cstheme="minorHAnsi"/>
          <w:b/>
          <w:bCs/>
        </w:rPr>
        <w:t xml:space="preserve">event causing the involuntary </w:t>
      </w:r>
      <w:r w:rsidR="00BD6197">
        <w:rPr>
          <w:rFonts w:cstheme="minorHAnsi"/>
          <w:b/>
          <w:bCs/>
        </w:rPr>
        <w:t>transfer of control</w:t>
      </w:r>
      <w:r w:rsidRPr="0021643E">
        <w:rPr>
          <w:rFonts w:cstheme="minorHAnsi"/>
          <w:b/>
          <w:bCs/>
        </w:rPr>
        <w:t>.</w:t>
      </w:r>
      <w:r w:rsidRPr="007177D7">
        <w:rPr>
          <w:rFonts w:cstheme="minorHAnsi"/>
          <w:color w:val="FF0000"/>
        </w:rPr>
        <w:t>]</w:t>
      </w:r>
      <w:bookmarkEnd w:id="1"/>
    </w:p>
    <w:p w:rsidR="000D28BD" w:rsidRPr="008D74AC" w:rsidP="000D28BD" w14:paraId="6691DA54" w14:textId="77777777">
      <w:pPr>
        <w:rPr>
          <w:rFonts w:cstheme="minorHAnsi"/>
          <w:b/>
          <w:bCs/>
          <w:u w:val="single"/>
        </w:rPr>
      </w:pPr>
      <w:r w:rsidRPr="008D74AC">
        <w:rPr>
          <w:rFonts w:cstheme="minorHAnsi"/>
          <w:b/>
          <w:bCs/>
          <w:u w:val="single"/>
        </w:rPr>
        <w:t>Related Filings</w:t>
      </w:r>
    </w:p>
    <w:p w:rsidR="000D28BD" w:rsidP="000D28BD" w14:paraId="0471AFFF" w14:textId="77777777">
      <w:pPr>
        <w:pStyle w:val="ListParagraph"/>
        <w:numPr>
          <w:ilvl w:val="0"/>
          <w:numId w:val="2"/>
        </w:numPr>
        <w:rPr>
          <w:b/>
          <w:bCs/>
        </w:rPr>
      </w:pPr>
      <w:r w:rsidRPr="00CD0EE1">
        <w:rPr>
          <w:b/>
          <w:bCs/>
        </w:rPr>
        <w:t xml:space="preserve">Is there a </w:t>
      </w:r>
      <w:r w:rsidRPr="00711601">
        <w:rPr>
          <w:rFonts w:cstheme="minorHAnsi"/>
          <w:b/>
        </w:rPr>
        <w:t>separately</w:t>
      </w:r>
      <w:r w:rsidRPr="00CD0EE1">
        <w:rPr>
          <w:b/>
          <w:bCs/>
        </w:rPr>
        <w:t xml:space="preserve"> filed request related to this transaction filed by the Applicants?</w:t>
      </w:r>
    </w:p>
    <w:p w:rsidR="000D28BD" w:rsidRPr="00D716CE" w:rsidP="000D28BD" w14:paraId="18797732" w14:textId="77777777">
      <w:pPr>
        <w:numPr>
          <w:ilvl w:val="0"/>
          <w:numId w:val="1"/>
        </w:numPr>
        <w:contextualSpacing/>
        <w:rPr>
          <w:rFonts w:cstheme="minorHAnsi"/>
        </w:rPr>
      </w:pPr>
      <w:r w:rsidRPr="00D716CE">
        <w:rPr>
          <w:rFonts w:cstheme="minorHAnsi"/>
        </w:rPr>
        <w:t xml:space="preserve">Yes.  </w:t>
      </w:r>
      <w:r w:rsidRPr="00D716CE">
        <w:rPr>
          <w:rFonts w:cstheme="minorHAnsi"/>
          <w:b/>
          <w:bCs/>
          <w:color w:val="FF0000"/>
        </w:rPr>
        <w:t>[</w:t>
      </w:r>
      <w:r w:rsidRPr="00D716CE">
        <w:rPr>
          <w:b/>
          <w:bCs/>
          <w:color w:val="FF0000"/>
        </w:rPr>
        <w:t xml:space="preserve">check box]  </w:t>
      </w:r>
    </w:p>
    <w:p w:rsidR="000D28BD" w:rsidRPr="00412038" w:rsidP="000D28BD" w14:paraId="06DE7D6D" w14:textId="77777777">
      <w:pPr>
        <w:ind w:left="1800"/>
        <w:contextualSpacing/>
        <w:rPr>
          <w:rFonts w:cstheme="minorHAnsi"/>
        </w:rPr>
      </w:pPr>
      <w:r w:rsidRPr="00412038">
        <w:rPr>
          <w:rFonts w:cstheme="minorHAnsi"/>
        </w:rPr>
        <w:t>If yes, enter below the IBFS File No(s)</w:t>
      </w:r>
      <w:r>
        <w:rPr>
          <w:rFonts w:cstheme="minorHAnsi"/>
        </w:rPr>
        <w:t>,</w:t>
      </w:r>
      <w:r w:rsidRPr="00412038">
        <w:rPr>
          <w:rFonts w:cstheme="minorHAnsi"/>
        </w:rPr>
        <w:t xml:space="preserve"> ULS File No(s) </w:t>
      </w:r>
      <w:r>
        <w:rPr>
          <w:rFonts w:cstheme="minorHAnsi"/>
        </w:rPr>
        <w:t xml:space="preserve">and Docket No(s) </w:t>
      </w:r>
      <w:r w:rsidRPr="00412038">
        <w:rPr>
          <w:rFonts w:cstheme="minorHAnsi"/>
        </w:rPr>
        <w:t xml:space="preserve">for the related filings.   </w:t>
      </w:r>
    </w:p>
    <w:p w:rsidR="000D28BD" w:rsidRPr="00412038" w:rsidP="000D28BD" w14:paraId="207E8449" w14:textId="3F4DA7AC">
      <w:pPr>
        <w:ind w:left="1800"/>
        <w:contextualSpacing/>
        <w:rPr>
          <w:rFonts w:cstheme="minorHAnsi"/>
        </w:rPr>
      </w:pPr>
      <w:r w:rsidRPr="00412038">
        <w:rPr>
          <w:rFonts w:cstheme="minorHAnsi"/>
        </w:rPr>
        <w:t>I</w:t>
      </w:r>
      <w:r w:rsidR="00AD63B6">
        <w:rPr>
          <w:rFonts w:cstheme="minorHAnsi"/>
        </w:rPr>
        <w:t>C</w:t>
      </w:r>
      <w:r w:rsidRPr="00412038">
        <w:rPr>
          <w:rFonts w:cstheme="minorHAnsi"/>
        </w:rPr>
        <w:t xml:space="preserve">FS: </w:t>
      </w:r>
      <w:r w:rsidRPr="00412038">
        <w:rPr>
          <w:rFonts w:cstheme="minorHAnsi"/>
          <w:color w:val="FF0000"/>
        </w:rPr>
        <w:t>[a fill-in box]</w:t>
      </w:r>
      <w:r w:rsidRPr="00412038">
        <w:rPr>
          <w:rFonts w:cstheme="minorHAnsi"/>
        </w:rPr>
        <w:t xml:space="preserve"> </w:t>
      </w:r>
    </w:p>
    <w:p w:rsidR="000D28BD" w:rsidP="000D28BD" w14:paraId="30A59526" w14:textId="77777777">
      <w:pPr>
        <w:ind w:left="1800"/>
        <w:contextualSpacing/>
        <w:rPr>
          <w:rFonts w:cstheme="minorHAnsi"/>
          <w:color w:val="FF0000"/>
        </w:rPr>
      </w:pPr>
      <w:r w:rsidRPr="00412038">
        <w:rPr>
          <w:rFonts w:cstheme="minorHAnsi"/>
        </w:rPr>
        <w:t xml:space="preserve">ULS: </w:t>
      </w:r>
      <w:r w:rsidRPr="00412038">
        <w:rPr>
          <w:rFonts w:cstheme="minorHAnsi"/>
          <w:color w:val="FF0000"/>
        </w:rPr>
        <w:t>[a fill-in box]</w:t>
      </w:r>
    </w:p>
    <w:p w:rsidR="000D28BD" w:rsidRPr="00412038" w:rsidP="000D28BD" w14:paraId="5B57A839" w14:textId="77777777">
      <w:pPr>
        <w:ind w:left="1800"/>
        <w:contextualSpacing/>
        <w:rPr>
          <w:rFonts w:cstheme="minorHAnsi"/>
        </w:rPr>
      </w:pPr>
      <w:r>
        <w:rPr>
          <w:rFonts w:cstheme="minorHAnsi"/>
        </w:rPr>
        <w:t>Docket No(s): [fill-in box]</w:t>
      </w:r>
    </w:p>
    <w:p w:rsidR="00A17F91" w:rsidP="000D28BD" w14:paraId="0DD7E3DF" w14:textId="77777777">
      <w:pPr>
        <w:ind w:left="1080" w:firstLine="720"/>
        <w:rPr>
          <w:rFonts w:cstheme="minorHAnsi"/>
        </w:rPr>
      </w:pPr>
    </w:p>
    <w:p w:rsidR="000D28BD" w:rsidRPr="00A17F91" w:rsidP="00A17F91" w14:paraId="660183E0" w14:textId="3BA6ECD1">
      <w:pPr>
        <w:pStyle w:val="ListParagraph"/>
        <w:numPr>
          <w:ilvl w:val="0"/>
          <w:numId w:val="1"/>
        </w:numPr>
        <w:rPr>
          <w:rFonts w:cstheme="minorHAnsi"/>
          <w:color w:val="FF0000"/>
        </w:rPr>
      </w:pPr>
      <w:r w:rsidRPr="00A17F91">
        <w:rPr>
          <w:rFonts w:cstheme="minorHAnsi"/>
        </w:rPr>
        <w:t xml:space="preserve">No </w:t>
      </w:r>
      <w:r w:rsidRPr="00A17F91">
        <w:rPr>
          <w:rFonts w:cstheme="minorHAnsi"/>
          <w:color w:val="FF0000"/>
        </w:rPr>
        <w:t>[check box]</w:t>
      </w:r>
    </w:p>
    <w:p w:rsidR="00A809AD" w:rsidRPr="007177D7" w:rsidP="00A809AD" w14:paraId="0381CBA7" w14:textId="77777777">
      <w:pPr>
        <w:rPr>
          <w:rFonts w:cstheme="minorHAnsi"/>
          <w:color w:val="FF0000"/>
        </w:rPr>
      </w:pPr>
      <w:r w:rsidRPr="00405194">
        <w:rPr>
          <w:rFonts w:cstheme="minorHAnsi"/>
          <w:b/>
          <w:bCs/>
          <w:u w:val="single"/>
        </w:rPr>
        <w:t>Transaction Information</w:t>
      </w:r>
      <w:r w:rsidRPr="00405194">
        <w:rPr>
          <w:rFonts w:cstheme="minorHAnsi"/>
          <w:b/>
          <w:bCs/>
        </w:rPr>
        <w:t xml:space="preserve"> </w:t>
      </w:r>
    </w:p>
    <w:p w:rsidR="0079304E" w:rsidRPr="00710F9E" w:rsidP="0079304E" w14:paraId="16BFD448" w14:textId="77777777">
      <w:pPr>
        <w:pStyle w:val="ListParagraph"/>
        <w:numPr>
          <w:ilvl w:val="0"/>
          <w:numId w:val="2"/>
        </w:numPr>
        <w:rPr>
          <w:rFonts w:eastAsia="Times New Roman"/>
          <w:b/>
          <w:color w:val="FF0000"/>
        </w:rPr>
      </w:pPr>
      <w:bookmarkStart w:id="2" w:name="_Hlk30928104"/>
      <w:r w:rsidRPr="00710F9E">
        <w:rPr>
          <w:b/>
        </w:rPr>
        <w:t xml:space="preserve">Was </w:t>
      </w:r>
      <w:r w:rsidRPr="00710F9E">
        <w:rPr>
          <w:rFonts w:eastAsia="Times New Roman"/>
          <w:b/>
        </w:rPr>
        <w:t xml:space="preserve">the </w:t>
      </w:r>
      <w:r w:rsidRPr="00710F9E">
        <w:rPr>
          <w:b/>
        </w:rPr>
        <w:t>Cable</w:t>
      </w:r>
      <w:r w:rsidRPr="00710F9E">
        <w:rPr>
          <w:rFonts w:eastAsia="Times New Roman"/>
          <w:b/>
        </w:rPr>
        <w:t xml:space="preserve"> Landing License granted on or after March 15, 2002?  </w:t>
      </w:r>
    </w:p>
    <w:p w:rsidR="0079304E" w:rsidRPr="00BE32B1" w:rsidP="0079304E" w14:paraId="583F95C9" w14:textId="77777777">
      <w:pPr>
        <w:pStyle w:val="ListParagraph"/>
        <w:numPr>
          <w:ilvl w:val="1"/>
          <w:numId w:val="14"/>
        </w:numPr>
        <w:rPr>
          <w:rFonts w:cstheme="minorHAnsi"/>
        </w:rPr>
      </w:pPr>
      <w:r w:rsidRPr="00EC7355">
        <w:rPr>
          <w:rFonts w:cstheme="minorHAnsi"/>
        </w:rPr>
        <w:t xml:space="preserve">Yes. </w:t>
      </w:r>
      <w:r>
        <w:rPr>
          <w:rFonts w:cstheme="minorHAnsi"/>
        </w:rPr>
        <w:t>[</w:t>
      </w:r>
      <w:r>
        <w:rPr>
          <w:b/>
          <w:bCs/>
          <w:color w:val="FF0000"/>
        </w:rPr>
        <w:t>check box</w:t>
      </w:r>
      <w:r w:rsidRPr="00B10D6F">
        <w:rPr>
          <w:b/>
          <w:bCs/>
          <w:color w:val="FF0000"/>
        </w:rPr>
        <w:t xml:space="preserve">] </w:t>
      </w:r>
      <w:r>
        <w:t xml:space="preserve"> </w:t>
      </w:r>
    </w:p>
    <w:p w:rsidR="0079304E" w:rsidRPr="00C12D4D" w:rsidP="0079304E" w14:paraId="444133A8" w14:textId="77777777">
      <w:pPr>
        <w:pStyle w:val="ListParagraph"/>
        <w:numPr>
          <w:ilvl w:val="1"/>
          <w:numId w:val="14"/>
        </w:numPr>
        <w:rPr>
          <w:rFonts w:cstheme="minorHAnsi"/>
          <w:b/>
          <w:bCs/>
        </w:rPr>
      </w:pPr>
      <w:r w:rsidRPr="00E01411">
        <w:rPr>
          <w:rFonts w:cstheme="minorHAnsi"/>
        </w:rPr>
        <w:t>No</w:t>
      </w:r>
      <w:r w:rsidRPr="00E01411">
        <w:rPr>
          <w:rFonts w:cstheme="minorHAnsi"/>
          <w:b/>
          <w:bCs/>
        </w:rPr>
        <w:t xml:space="preserve">. </w:t>
      </w:r>
      <w:bookmarkStart w:id="3" w:name="_Hlk34913245"/>
      <w:r w:rsidRPr="00E01411">
        <w:rPr>
          <w:rFonts w:cstheme="minorHAnsi"/>
          <w:color w:val="FF0000"/>
        </w:rPr>
        <w:t>[</w:t>
      </w:r>
      <w:r w:rsidRPr="00E01411">
        <w:rPr>
          <w:color w:val="FF0000"/>
        </w:rPr>
        <w:t>check box]</w:t>
      </w:r>
      <w:bookmarkEnd w:id="3"/>
      <w:r w:rsidRPr="00891B41">
        <w:rPr>
          <w:color w:val="FF0000"/>
        </w:rPr>
        <w:t xml:space="preserve"> </w:t>
      </w:r>
    </w:p>
    <w:p w:rsidR="0079304E" w:rsidRPr="00EC7355" w:rsidP="0079304E" w14:paraId="6597A037" w14:textId="77777777">
      <w:pPr>
        <w:pStyle w:val="ListParagraph"/>
        <w:ind w:left="1080"/>
        <w:rPr>
          <w:rFonts w:cstheme="minorHAnsi"/>
          <w:b/>
          <w:bCs/>
        </w:rPr>
      </w:pPr>
    </w:p>
    <w:p w:rsidR="0079304E" w:rsidRPr="003B3945" w:rsidP="0079304E" w14:paraId="04EA3DD1" w14:textId="4639C510">
      <w:pPr>
        <w:pStyle w:val="ListParagraph"/>
        <w:rPr>
          <w:rFonts w:cstheme="minorHAnsi"/>
          <w:b/>
          <w:bCs/>
        </w:rPr>
      </w:pPr>
      <w:r w:rsidRPr="002E00B8">
        <w:rPr>
          <w:rFonts w:cstheme="minorHAnsi"/>
          <w:b/>
          <w:bCs/>
        </w:rPr>
        <w:t>1</w:t>
      </w:r>
      <w:r w:rsidRPr="002E00B8" w:rsidR="00800B2F">
        <w:rPr>
          <w:rFonts w:cstheme="minorHAnsi"/>
          <w:b/>
          <w:bCs/>
        </w:rPr>
        <w:t>5</w:t>
      </w:r>
      <w:r w:rsidRPr="002E00B8" w:rsidR="002E00B8">
        <w:rPr>
          <w:rFonts w:cstheme="minorHAnsi"/>
          <w:b/>
          <w:bCs/>
        </w:rPr>
        <w:t>.</w:t>
      </w:r>
      <w:r w:rsidRPr="002E00B8">
        <w:rPr>
          <w:rFonts w:cstheme="minorHAnsi"/>
          <w:b/>
          <w:bCs/>
        </w:rPr>
        <w:t xml:space="preserve">a.  </w:t>
      </w:r>
      <w:r w:rsidRPr="002E00B8">
        <w:rPr>
          <w:rFonts w:cstheme="minorHAnsi"/>
          <w:b/>
          <w:bCs/>
          <w:color w:val="FF0000"/>
        </w:rPr>
        <w:t>[</w:t>
      </w:r>
      <w:r w:rsidRPr="002E00B8" w:rsidR="002E00B8">
        <w:rPr>
          <w:rFonts w:cstheme="minorHAnsi"/>
          <w:b/>
          <w:bCs/>
          <w:color w:val="FF0000"/>
        </w:rPr>
        <w:t>I</w:t>
      </w:r>
      <w:r w:rsidRPr="002E00B8">
        <w:rPr>
          <w:rFonts w:cstheme="minorHAnsi"/>
          <w:b/>
          <w:bCs/>
          <w:color w:val="FF0000"/>
        </w:rPr>
        <w:t>f Q 1</w:t>
      </w:r>
      <w:r w:rsidRPr="002E00B8" w:rsidR="002E00B8">
        <w:rPr>
          <w:rFonts w:cstheme="minorHAnsi"/>
          <w:b/>
          <w:bCs/>
          <w:color w:val="FF0000"/>
        </w:rPr>
        <w:t>5</w:t>
      </w:r>
      <w:r w:rsidRPr="002E00B8">
        <w:rPr>
          <w:rFonts w:cstheme="minorHAnsi"/>
          <w:b/>
          <w:bCs/>
          <w:color w:val="FF0000"/>
        </w:rPr>
        <w:t xml:space="preserve"> is ‘Yes’]</w:t>
      </w:r>
      <w:r w:rsidRPr="00823EC4">
        <w:rPr>
          <w:rFonts w:cstheme="minorHAnsi"/>
          <w:b/>
          <w:bCs/>
          <w:color w:val="FF0000"/>
        </w:rPr>
        <w:t xml:space="preserve"> </w:t>
      </w:r>
      <w:r w:rsidRPr="003B3945">
        <w:rPr>
          <w:rFonts w:cstheme="minorHAnsi"/>
          <w:b/>
        </w:rPr>
        <w:t>Provide</w:t>
      </w:r>
      <w:r w:rsidRPr="003B3945">
        <w:rPr>
          <w:rFonts w:cstheme="minorHAnsi"/>
          <w:b/>
          <w:bCs/>
        </w:rPr>
        <w:t xml:space="preserve"> the consummation date of the transaction.</w:t>
      </w:r>
    </w:p>
    <w:p w:rsidR="0079304E" w:rsidRPr="002E00B8" w:rsidP="0079304E" w14:paraId="29523A9E" w14:textId="4B6CE273">
      <w:pPr>
        <w:ind w:left="2160"/>
        <w:rPr>
          <w:rFonts w:cstheme="minorHAnsi"/>
          <w:color w:val="FF0000"/>
        </w:rPr>
      </w:pPr>
      <w:r w:rsidRPr="003B3945">
        <w:rPr>
          <w:rFonts w:cstheme="minorHAnsi"/>
          <w:color w:val="FF0000"/>
        </w:rPr>
        <w:t>[Field to enter in a date]. [</w:t>
      </w:r>
      <w:r w:rsidR="00A17F91">
        <w:rPr>
          <w:rFonts w:cstheme="minorHAnsi"/>
          <w:color w:val="FF0000"/>
        </w:rPr>
        <w:t>I</w:t>
      </w:r>
      <w:r w:rsidRPr="003B3945">
        <w:rPr>
          <w:rFonts w:cstheme="minorHAnsi"/>
          <w:color w:val="FF0000"/>
        </w:rPr>
        <w:t>f date entered is prior to 30 days before current date</w:t>
      </w:r>
      <w:r w:rsidR="00A17F91">
        <w:rPr>
          <w:rFonts w:cstheme="minorHAnsi"/>
          <w:color w:val="FF0000"/>
        </w:rPr>
        <w:t xml:space="preserve">] </w:t>
      </w:r>
      <w:r w:rsidRPr="003B3945">
        <w:rPr>
          <w:rFonts w:cstheme="minorHAnsi"/>
        </w:rPr>
        <w:t>You must submit in an attachment an explanation as to why the notification was not provided to the Commission</w:t>
      </w:r>
      <w:r>
        <w:rPr>
          <w:rFonts w:cstheme="minorHAnsi"/>
        </w:rPr>
        <w:t xml:space="preserve"> within</w:t>
      </w:r>
      <w:r w:rsidRPr="003B3945">
        <w:rPr>
          <w:rFonts w:cstheme="minorHAnsi"/>
        </w:rPr>
        <w:t xml:space="preserve"> thirty day</w:t>
      </w:r>
      <w:r>
        <w:rPr>
          <w:rFonts w:cstheme="minorHAnsi"/>
        </w:rPr>
        <w:t>s</w:t>
      </w:r>
      <w:r w:rsidRPr="003B3945">
        <w:rPr>
          <w:rFonts w:cstheme="minorHAnsi"/>
        </w:rPr>
        <w:t xml:space="preserve"> (30) or less after the consummation in accordance with section 1.767(g)(7) of the Commission’s </w:t>
      </w:r>
      <w:r w:rsidRPr="002E00B8">
        <w:rPr>
          <w:rFonts w:cstheme="minorHAnsi"/>
        </w:rPr>
        <w:t>rules</w:t>
      </w:r>
      <w:r w:rsidRPr="002E00B8">
        <w:rPr>
          <w:rFonts w:cstheme="minorHAnsi"/>
          <w:color w:val="FF0000"/>
        </w:rPr>
        <w:t>.</w:t>
      </w:r>
    </w:p>
    <w:p w:rsidR="0079304E" w:rsidRPr="002E00B8" w:rsidP="0079304E" w14:paraId="529F8202" w14:textId="77777777">
      <w:pPr>
        <w:pStyle w:val="ListParagraph"/>
        <w:ind w:left="1080"/>
        <w:rPr>
          <w:rFonts w:cstheme="minorHAnsi"/>
          <w:b/>
          <w:bCs/>
          <w:color w:val="FF0000"/>
        </w:rPr>
      </w:pPr>
    </w:p>
    <w:p w:rsidR="0079304E" w:rsidRPr="002E00B8" w:rsidP="0079304E" w14:paraId="4C4B72EC" w14:textId="19D9177E">
      <w:pPr>
        <w:pStyle w:val="ListParagraph"/>
        <w:ind w:left="1080"/>
        <w:rPr>
          <w:rFonts w:cstheme="minorHAnsi"/>
          <w:b/>
          <w:bCs/>
        </w:rPr>
      </w:pPr>
      <w:r w:rsidRPr="002E00B8">
        <w:rPr>
          <w:rFonts w:cstheme="minorHAnsi"/>
          <w:b/>
          <w:bCs/>
        </w:rPr>
        <w:t>1</w:t>
      </w:r>
      <w:r w:rsidRPr="002E00B8" w:rsidR="00800B2F">
        <w:rPr>
          <w:rFonts w:cstheme="minorHAnsi"/>
          <w:b/>
          <w:bCs/>
        </w:rPr>
        <w:t>5</w:t>
      </w:r>
      <w:r w:rsidRPr="002E00B8" w:rsidR="002E00B8">
        <w:rPr>
          <w:rFonts w:cstheme="minorHAnsi"/>
          <w:b/>
          <w:bCs/>
        </w:rPr>
        <w:t>.</w:t>
      </w:r>
      <w:r w:rsidRPr="002E00B8">
        <w:rPr>
          <w:rFonts w:cstheme="minorHAnsi"/>
          <w:b/>
          <w:bCs/>
        </w:rPr>
        <w:t xml:space="preserve">b.  </w:t>
      </w:r>
      <w:r w:rsidRPr="002E00B8">
        <w:rPr>
          <w:rFonts w:cstheme="minorHAnsi"/>
          <w:b/>
          <w:bCs/>
          <w:color w:val="FF0000"/>
        </w:rPr>
        <w:t>[</w:t>
      </w:r>
      <w:r w:rsidRPr="002E00B8" w:rsidR="002E00B8">
        <w:rPr>
          <w:rFonts w:cstheme="minorHAnsi"/>
          <w:b/>
          <w:bCs/>
          <w:color w:val="FF0000"/>
        </w:rPr>
        <w:t>I</w:t>
      </w:r>
      <w:r w:rsidRPr="002E00B8">
        <w:rPr>
          <w:rFonts w:cstheme="minorHAnsi"/>
          <w:b/>
          <w:bCs/>
          <w:color w:val="FF0000"/>
        </w:rPr>
        <w:t>f Q 1</w:t>
      </w:r>
      <w:r w:rsidRPr="002E00B8" w:rsidR="002E00B8">
        <w:rPr>
          <w:rFonts w:cstheme="minorHAnsi"/>
          <w:b/>
          <w:bCs/>
          <w:color w:val="FF0000"/>
        </w:rPr>
        <w:t>5</w:t>
      </w:r>
      <w:r w:rsidRPr="002E00B8">
        <w:rPr>
          <w:rFonts w:cstheme="minorHAnsi"/>
          <w:b/>
          <w:bCs/>
          <w:color w:val="FF0000"/>
        </w:rPr>
        <w:t xml:space="preserve"> is ‘No’] </w:t>
      </w:r>
      <w:r w:rsidRPr="002E00B8">
        <w:rPr>
          <w:rFonts w:cstheme="minorHAnsi"/>
          <w:b/>
          <w:bCs/>
        </w:rPr>
        <w:t>Has the Cable landing License been modified to allow for post-transaction notification of pro forma assignments and transfers of control?</w:t>
      </w:r>
    </w:p>
    <w:p w:rsidR="0079304E" w:rsidRPr="002E00B8" w:rsidP="0079304E" w14:paraId="0584ACAB" w14:textId="77777777">
      <w:pPr>
        <w:pStyle w:val="ListParagraph"/>
        <w:numPr>
          <w:ilvl w:val="0"/>
          <w:numId w:val="1"/>
        </w:numPr>
        <w:rPr>
          <w:rFonts w:cstheme="minorHAnsi"/>
        </w:rPr>
      </w:pPr>
      <w:r w:rsidRPr="002E00B8">
        <w:rPr>
          <w:rFonts w:cstheme="minorHAnsi"/>
        </w:rPr>
        <w:t xml:space="preserve">Yes.  </w:t>
      </w:r>
      <w:r w:rsidRPr="002E00B8">
        <w:rPr>
          <w:rFonts w:cstheme="minorHAnsi"/>
          <w:b/>
          <w:bCs/>
          <w:color w:val="FF0000"/>
        </w:rPr>
        <w:t>[</w:t>
      </w:r>
      <w:r w:rsidRPr="002E00B8">
        <w:rPr>
          <w:b/>
          <w:bCs/>
          <w:color w:val="FF0000"/>
        </w:rPr>
        <w:t>check box]  [If yes, show Q.16c and Q.16d]</w:t>
      </w:r>
    </w:p>
    <w:p w:rsidR="0079304E" w:rsidRPr="002E00B8" w:rsidP="0079304E" w14:paraId="4DE0C2EF" w14:textId="77777777">
      <w:pPr>
        <w:pStyle w:val="ListParagraph"/>
        <w:ind w:left="1800"/>
      </w:pPr>
    </w:p>
    <w:p w:rsidR="0079304E" w:rsidRPr="002E00B8" w:rsidP="0079304E" w14:paraId="0846997C" w14:textId="4FEA5FF7">
      <w:pPr>
        <w:pStyle w:val="ListParagraph"/>
        <w:numPr>
          <w:ilvl w:val="0"/>
          <w:numId w:val="1"/>
        </w:numPr>
        <w:rPr>
          <w:rFonts w:cstheme="minorHAnsi"/>
          <w:color w:val="FF0000"/>
          <w:highlight w:val="yellow"/>
        </w:rPr>
      </w:pPr>
      <w:r w:rsidRPr="002E00B8">
        <w:rPr>
          <w:rFonts w:cstheme="minorHAnsi"/>
        </w:rPr>
        <w:t xml:space="preserve">No </w:t>
      </w:r>
      <w:r w:rsidRPr="002E00B8">
        <w:rPr>
          <w:rFonts w:cstheme="minorHAnsi"/>
          <w:color w:val="FF0000"/>
        </w:rPr>
        <w:t xml:space="preserve">[check box] </w:t>
      </w:r>
      <w:r w:rsidRPr="002E00B8">
        <w:rPr>
          <w:rFonts w:cstheme="minorHAnsi"/>
          <w:b/>
          <w:bCs/>
        </w:rPr>
        <w:t xml:space="preserve">The Transferee acknowledges that it must obtain approval from the Commission for the pro forma </w:t>
      </w:r>
      <w:r w:rsidRPr="002E00B8" w:rsidR="003B2BD6">
        <w:rPr>
          <w:rFonts w:cstheme="minorHAnsi"/>
          <w:b/>
          <w:bCs/>
        </w:rPr>
        <w:t>transfer of control a</w:t>
      </w:r>
      <w:r w:rsidRPr="002E00B8">
        <w:rPr>
          <w:rFonts w:cstheme="minorHAnsi"/>
          <w:b/>
          <w:bCs/>
        </w:rPr>
        <w:t>t least 30 days prior to the transfer of control and must notify the Commission no later than 30 days after either consummation of the pro forma transfer of control or a decision not to consummate the pro forma transfer of control.</w:t>
      </w:r>
    </w:p>
    <w:p w:rsidR="0079304E" w:rsidP="0079304E" w14:paraId="177ADF53" w14:textId="77777777">
      <w:pPr>
        <w:pStyle w:val="ListParagraph"/>
        <w:ind w:left="1800"/>
        <w:rPr>
          <w:rFonts w:cstheme="minorHAnsi"/>
          <w:color w:val="FF0000"/>
          <w:highlight w:val="yellow"/>
        </w:rPr>
      </w:pPr>
    </w:p>
    <w:p w:rsidR="0079304E" w:rsidRPr="00823EC4" w:rsidP="0079304E" w14:paraId="5FD62C3F" w14:textId="641B1454">
      <w:pPr>
        <w:pStyle w:val="ListParagraph"/>
        <w:ind w:left="1800"/>
        <w:rPr>
          <w:rFonts w:cstheme="minorHAnsi"/>
        </w:rPr>
      </w:pPr>
      <w:r>
        <w:rPr>
          <w:rFonts w:cstheme="minorHAnsi"/>
          <w:b/>
          <w:bCs/>
        </w:rPr>
        <w:t>1</w:t>
      </w:r>
      <w:r w:rsidR="00800B2F">
        <w:rPr>
          <w:rFonts w:cstheme="minorHAnsi"/>
          <w:b/>
          <w:bCs/>
        </w:rPr>
        <w:t>5</w:t>
      </w:r>
      <w:r>
        <w:rPr>
          <w:rFonts w:cstheme="minorHAnsi"/>
          <w:b/>
          <w:bCs/>
        </w:rPr>
        <w:t xml:space="preserve">.c  </w:t>
      </w:r>
      <w:r>
        <w:rPr>
          <w:rFonts w:cstheme="minorHAnsi"/>
        </w:rPr>
        <w:t>E</w:t>
      </w:r>
      <w:r w:rsidRPr="00823EC4">
        <w:rPr>
          <w:rFonts w:cstheme="minorHAnsi"/>
        </w:rPr>
        <w:t xml:space="preserve">nter below the IBFS File No(s) for the modification of the Cable Landing License (SCL-MOD).   </w:t>
      </w:r>
    </w:p>
    <w:p w:rsidR="0079304E" w:rsidRPr="00823EC4" w:rsidP="0079304E" w14:paraId="366C5676" w14:textId="0DA841FC">
      <w:pPr>
        <w:pStyle w:val="ListParagraph"/>
        <w:ind w:left="1800"/>
        <w:rPr>
          <w:rFonts w:cstheme="minorHAnsi"/>
        </w:rPr>
      </w:pPr>
      <w:bookmarkStart w:id="4" w:name="_Hlk33535710"/>
      <w:r w:rsidRPr="00823EC4">
        <w:rPr>
          <w:rFonts w:cstheme="minorHAnsi"/>
        </w:rPr>
        <w:t>IBFS</w:t>
      </w:r>
      <w:bookmarkStart w:id="5" w:name="_Hlk33535673"/>
      <w:r w:rsidRPr="00823EC4">
        <w:rPr>
          <w:rFonts w:cstheme="minorHAnsi"/>
        </w:rPr>
        <w:t xml:space="preserve">: </w:t>
      </w:r>
      <w:r w:rsidRPr="00823EC4">
        <w:rPr>
          <w:rFonts w:cstheme="minorHAnsi"/>
          <w:color w:val="FF0000"/>
        </w:rPr>
        <w:t>[fill-in box]</w:t>
      </w:r>
      <w:r w:rsidRPr="00823EC4">
        <w:rPr>
          <w:rFonts w:cstheme="minorHAnsi"/>
        </w:rPr>
        <w:t xml:space="preserve"> </w:t>
      </w:r>
      <w:bookmarkEnd w:id="5"/>
    </w:p>
    <w:p w:rsidR="0079304E" w:rsidRPr="00823EC4" w:rsidP="0079304E" w14:paraId="753DC415" w14:textId="77777777">
      <w:pPr>
        <w:pStyle w:val="ListParagraph"/>
        <w:ind w:left="1800"/>
        <w:rPr>
          <w:rFonts w:cstheme="minorHAnsi"/>
        </w:rPr>
      </w:pPr>
    </w:p>
    <w:bookmarkEnd w:id="4"/>
    <w:p w:rsidR="0079304E" w:rsidRPr="003B3945" w:rsidP="0079304E" w14:paraId="33626DE9" w14:textId="7DE7D937">
      <w:pPr>
        <w:pStyle w:val="ListParagraph"/>
        <w:ind w:left="1080" w:firstLine="720"/>
        <w:rPr>
          <w:rFonts w:cstheme="minorHAnsi"/>
          <w:b/>
          <w:bCs/>
        </w:rPr>
      </w:pPr>
      <w:r w:rsidRPr="00710F9E">
        <w:rPr>
          <w:rFonts w:cstheme="minorHAnsi"/>
          <w:b/>
          <w:bCs/>
        </w:rPr>
        <w:t>1</w:t>
      </w:r>
      <w:r w:rsidR="00800B2F">
        <w:rPr>
          <w:rFonts w:cstheme="minorHAnsi"/>
          <w:b/>
          <w:bCs/>
        </w:rPr>
        <w:t>5</w:t>
      </w:r>
      <w:r w:rsidRPr="00710F9E">
        <w:rPr>
          <w:rFonts w:cstheme="minorHAnsi"/>
          <w:b/>
          <w:bCs/>
        </w:rPr>
        <w:t xml:space="preserve">.d </w:t>
      </w:r>
      <w:r>
        <w:rPr>
          <w:rFonts w:cstheme="minorHAnsi"/>
          <w:b/>
          <w:bCs/>
        </w:rPr>
        <w:t xml:space="preserve">  </w:t>
      </w:r>
      <w:r w:rsidRPr="003B3945">
        <w:rPr>
          <w:rFonts w:cstheme="minorHAnsi"/>
          <w:b/>
        </w:rPr>
        <w:t>Provide</w:t>
      </w:r>
      <w:r w:rsidRPr="003B3945">
        <w:rPr>
          <w:rFonts w:cstheme="minorHAnsi"/>
          <w:b/>
          <w:bCs/>
        </w:rPr>
        <w:t xml:space="preserve"> the consummation date of the transaction.</w:t>
      </w:r>
    </w:p>
    <w:p w:rsidR="0079304E" w:rsidRPr="00EC7355" w:rsidP="0079304E" w14:paraId="621F5371" w14:textId="7F1801B7">
      <w:pPr>
        <w:ind w:left="2160"/>
        <w:rPr>
          <w:rFonts w:cstheme="minorHAnsi"/>
          <w:color w:val="FF0000"/>
        </w:rPr>
      </w:pPr>
      <w:r w:rsidRPr="003B3945">
        <w:rPr>
          <w:rFonts w:cstheme="minorHAnsi"/>
          <w:color w:val="FF0000"/>
        </w:rPr>
        <w:t>[Field to enter in a date]. [</w:t>
      </w:r>
      <w:r w:rsidR="002E00B8">
        <w:rPr>
          <w:rFonts w:cstheme="minorHAnsi"/>
          <w:color w:val="FF0000"/>
        </w:rPr>
        <w:t>I</w:t>
      </w:r>
      <w:r w:rsidRPr="003B3945">
        <w:rPr>
          <w:rFonts w:cstheme="minorHAnsi"/>
          <w:color w:val="FF0000"/>
        </w:rPr>
        <w:t>f date entered is prior to 30 days before current date, open the following statement</w:t>
      </w:r>
      <w:r w:rsidR="002E00B8">
        <w:rPr>
          <w:rFonts w:cstheme="minorHAnsi"/>
          <w:color w:val="FF0000"/>
        </w:rPr>
        <w:t xml:space="preserve">] </w:t>
      </w:r>
      <w:r w:rsidRPr="003B3945">
        <w:rPr>
          <w:rFonts w:cstheme="minorHAnsi"/>
        </w:rPr>
        <w:t>You must submit in an attachment an explanation as to why the notification was not provided to the Commission</w:t>
      </w:r>
      <w:r>
        <w:rPr>
          <w:rFonts w:cstheme="minorHAnsi"/>
        </w:rPr>
        <w:t xml:space="preserve"> within</w:t>
      </w:r>
      <w:r w:rsidRPr="003B3945">
        <w:rPr>
          <w:rFonts w:cstheme="minorHAnsi"/>
        </w:rPr>
        <w:t xml:space="preserve"> thirty day</w:t>
      </w:r>
      <w:r>
        <w:rPr>
          <w:rFonts w:cstheme="minorHAnsi"/>
        </w:rPr>
        <w:t>s</w:t>
      </w:r>
      <w:r w:rsidRPr="003B3945">
        <w:rPr>
          <w:rFonts w:cstheme="minorHAnsi"/>
        </w:rPr>
        <w:t xml:space="preserve"> (30) or less after the consummation in accordance with section 1.767(g)(7) of the Commission’s rules</w:t>
      </w:r>
      <w:r w:rsidRPr="003B3945">
        <w:rPr>
          <w:rFonts w:cstheme="minorHAnsi"/>
          <w:color w:val="FF0000"/>
        </w:rPr>
        <w:t>.</w:t>
      </w:r>
    </w:p>
    <w:p w:rsidR="0079304E" w:rsidRPr="00710F9E" w:rsidP="0079304E" w14:paraId="66D1010C" w14:textId="77777777">
      <w:pPr>
        <w:pStyle w:val="ListParagraph"/>
        <w:ind w:left="1800"/>
        <w:rPr>
          <w:rFonts w:cstheme="minorHAnsi"/>
          <w:b/>
          <w:bCs/>
        </w:rPr>
      </w:pPr>
    </w:p>
    <w:p w:rsidR="0079304E" w:rsidRPr="00EC7355" w:rsidP="0079304E" w14:paraId="7B2211E2" w14:textId="77777777">
      <w:pPr>
        <w:pStyle w:val="ListParagraph"/>
        <w:ind w:left="2160"/>
        <w:rPr>
          <w:rFonts w:cstheme="minorHAnsi"/>
          <w:b/>
          <w:bCs/>
        </w:rPr>
      </w:pPr>
    </w:p>
    <w:p w:rsidR="007F0BAE" w:rsidRPr="000A4D28" w:rsidP="000A4D28" w14:paraId="46D79A43" w14:textId="109D165F">
      <w:pPr>
        <w:pStyle w:val="ListParagraph"/>
        <w:numPr>
          <w:ilvl w:val="0"/>
          <w:numId w:val="2"/>
        </w:numPr>
        <w:rPr>
          <w:rFonts w:cstheme="minorHAnsi"/>
        </w:rPr>
      </w:pPr>
      <w:r w:rsidRPr="00254906">
        <w:rPr>
          <w:rFonts w:cstheme="minorHAnsi"/>
          <w:b/>
        </w:rPr>
        <w:t xml:space="preserve">The </w:t>
      </w:r>
      <w:r>
        <w:rPr>
          <w:rFonts w:cstheme="minorHAnsi"/>
          <w:b/>
        </w:rPr>
        <w:t xml:space="preserve">Transferee </w:t>
      </w:r>
      <w:r w:rsidRPr="00254906">
        <w:rPr>
          <w:rFonts w:cstheme="minorHAnsi"/>
          <w:b/>
        </w:rPr>
        <w:t>certifies that the transfer of control was pro forma and, together with all previous pro forma transactions, does not result in a change of the Licensee’s ultimate control</w:t>
      </w:r>
      <w:r>
        <w:rPr>
          <w:rFonts w:cstheme="minorHAnsi"/>
          <w:b/>
        </w:rPr>
        <w:t xml:space="preserve"> </w:t>
      </w:r>
      <w:r w:rsidRPr="00254906">
        <w:rPr>
          <w:rFonts w:cstheme="minorHAnsi"/>
          <w:b/>
        </w:rPr>
        <w:t xml:space="preserve">as </w:t>
      </w:r>
      <w:r>
        <w:rPr>
          <w:rFonts w:cstheme="minorHAnsi"/>
          <w:b/>
        </w:rPr>
        <w:t xml:space="preserve">required </w:t>
      </w:r>
      <w:r w:rsidRPr="00254906">
        <w:rPr>
          <w:rFonts w:cstheme="minorHAnsi"/>
          <w:b/>
        </w:rPr>
        <w:t>in section 1.767</w:t>
      </w:r>
      <w:r>
        <w:rPr>
          <w:rFonts w:cstheme="minorHAnsi"/>
          <w:b/>
        </w:rPr>
        <w:t>(g)</w:t>
      </w:r>
      <w:r w:rsidRPr="00254906">
        <w:rPr>
          <w:rFonts w:cstheme="minorHAnsi"/>
          <w:b/>
        </w:rPr>
        <w:t xml:space="preserve"> of the Commission’s rules</w:t>
      </w:r>
      <w:r w:rsidRPr="00940777">
        <w:rPr>
          <w:rFonts w:cstheme="minorHAnsi"/>
          <w:b/>
        </w:rPr>
        <w:t>.  In an attachment provide an explanation for this certification.</w:t>
      </w:r>
      <w:bookmarkEnd w:id="2"/>
    </w:p>
    <w:p w:rsidR="007F0BAE" w:rsidRPr="00E761EB" w:rsidP="007F0BAE" w14:paraId="30D5FD00" w14:textId="77777777">
      <w:pPr>
        <w:pStyle w:val="ListParagraph"/>
        <w:ind w:left="2160" w:firstLine="720"/>
        <w:rPr>
          <w:rFonts w:cstheme="minorHAnsi"/>
        </w:rPr>
      </w:pPr>
    </w:p>
    <w:p w:rsidR="007F0BAE" w:rsidRPr="00EC7355" w:rsidP="00272167" w14:paraId="2C5984FE" w14:textId="4D832ADF">
      <w:pPr>
        <w:pStyle w:val="ListParagraph"/>
        <w:numPr>
          <w:ilvl w:val="0"/>
          <w:numId w:val="2"/>
        </w:numPr>
        <w:rPr>
          <w:rFonts w:cstheme="minorHAnsi"/>
          <w:b/>
          <w:bCs/>
          <w:color w:val="FF0000"/>
        </w:rPr>
      </w:pPr>
      <w:r w:rsidRPr="00EC7355">
        <w:rPr>
          <w:rFonts w:cstheme="minorHAnsi"/>
          <w:b/>
          <w:bCs/>
        </w:rPr>
        <w:t xml:space="preserve">Enter on a segment specific basis, the percentage of voting and ownership interests being  </w:t>
      </w:r>
      <w:r w:rsidR="00191D70">
        <w:rPr>
          <w:rFonts w:cstheme="minorHAnsi"/>
          <w:b/>
          <w:bCs/>
        </w:rPr>
        <w:t xml:space="preserve">transferred </w:t>
      </w:r>
      <w:r w:rsidRPr="00EC7355">
        <w:rPr>
          <w:rFonts w:cstheme="minorHAnsi"/>
          <w:b/>
          <w:bCs/>
        </w:rPr>
        <w:t>in the cable system, including in the U.S. cable landing station</w:t>
      </w:r>
      <w:r w:rsidR="00BB76D6">
        <w:rPr>
          <w:rFonts w:cstheme="minorHAnsi"/>
          <w:b/>
          <w:bCs/>
        </w:rPr>
        <w:t>,</w:t>
      </w:r>
      <w:r w:rsidRPr="00EC7355">
        <w:rPr>
          <w:rFonts w:cstheme="minorHAnsi"/>
          <w:b/>
          <w:bCs/>
        </w:rPr>
        <w:t xml:space="preserve"> for each cable system.</w:t>
      </w:r>
    </w:p>
    <w:p w:rsidR="008561A7" w:rsidP="007F0BAE" w14:paraId="7A1D28AC" w14:textId="77777777">
      <w:pPr>
        <w:rPr>
          <w:rFonts w:cstheme="minorHAnsi"/>
          <w:color w:val="FF0000"/>
        </w:rPr>
      </w:pPr>
    </w:p>
    <w:tbl>
      <w:tblPr>
        <w:tblStyle w:val="TableGrid"/>
        <w:tblW w:w="0" w:type="auto"/>
        <w:tblInd w:w="1435" w:type="dxa"/>
        <w:tblLook w:val="04A0"/>
      </w:tblPr>
      <w:tblGrid>
        <w:gridCol w:w="2122"/>
        <w:gridCol w:w="2337"/>
        <w:gridCol w:w="1728"/>
        <w:gridCol w:w="1728"/>
      </w:tblGrid>
      <w:tr w14:paraId="77B60D0B" w14:textId="77777777" w:rsidTr="00C52B0F">
        <w:tblPrEx>
          <w:tblW w:w="0" w:type="auto"/>
          <w:tblInd w:w="1435" w:type="dxa"/>
          <w:tblLook w:val="04A0"/>
        </w:tblPrEx>
        <w:tc>
          <w:tcPr>
            <w:tcW w:w="2122" w:type="dxa"/>
          </w:tcPr>
          <w:p w:rsidR="008561A7" w:rsidRPr="00EC7355" w:rsidP="00C52B0F" w14:paraId="3B1B0518" w14:textId="77777777">
            <w:pPr>
              <w:jc w:val="center"/>
              <w:rPr>
                <w:rFonts w:cstheme="minorHAnsi"/>
                <w:b/>
                <w:bCs/>
              </w:rPr>
            </w:pPr>
            <w:r w:rsidRPr="00EC7355">
              <w:rPr>
                <w:rFonts w:cstheme="minorHAnsi"/>
                <w:b/>
                <w:bCs/>
              </w:rPr>
              <w:t>(a)</w:t>
            </w:r>
          </w:p>
          <w:p w:rsidR="008561A7" w:rsidRPr="00EC7355" w:rsidP="00C52B0F" w14:paraId="169F316E" w14:textId="77777777">
            <w:pPr>
              <w:jc w:val="center"/>
              <w:rPr>
                <w:rFonts w:cstheme="minorHAnsi"/>
                <w:b/>
                <w:bCs/>
                <w:color w:val="FF0000"/>
              </w:rPr>
            </w:pPr>
            <w:r w:rsidRPr="00EC7355">
              <w:rPr>
                <w:rFonts w:cstheme="minorHAnsi"/>
                <w:b/>
                <w:bCs/>
              </w:rPr>
              <w:t>Name of Cable System</w:t>
            </w:r>
          </w:p>
        </w:tc>
        <w:tc>
          <w:tcPr>
            <w:tcW w:w="2337" w:type="dxa"/>
          </w:tcPr>
          <w:p w:rsidR="008561A7" w:rsidRPr="00EC7355" w:rsidP="00C52B0F" w14:paraId="7437F5EA" w14:textId="77777777">
            <w:pPr>
              <w:jc w:val="center"/>
              <w:rPr>
                <w:rFonts w:cstheme="minorHAnsi"/>
                <w:b/>
                <w:bCs/>
              </w:rPr>
            </w:pPr>
            <w:r w:rsidRPr="00EC7355">
              <w:rPr>
                <w:rFonts w:cstheme="minorHAnsi"/>
                <w:b/>
                <w:bCs/>
              </w:rPr>
              <w:t>(b)</w:t>
            </w:r>
          </w:p>
          <w:p w:rsidR="008561A7" w:rsidRPr="00EC7355" w:rsidP="00C52B0F" w14:paraId="21E2119D" w14:textId="162F224D">
            <w:pPr>
              <w:jc w:val="center"/>
              <w:rPr>
                <w:rFonts w:cstheme="minorHAnsi"/>
                <w:b/>
                <w:bCs/>
                <w:color w:val="FF0000"/>
              </w:rPr>
            </w:pPr>
            <w:r w:rsidRPr="00AC42CB">
              <w:rPr>
                <w:rFonts w:cstheme="minorHAnsi"/>
                <w:b/>
                <w:bCs/>
              </w:rPr>
              <w:t>Segment or U.S. Cable Landing Station (CLS)</w:t>
            </w:r>
          </w:p>
        </w:tc>
        <w:tc>
          <w:tcPr>
            <w:tcW w:w="1728" w:type="dxa"/>
          </w:tcPr>
          <w:p w:rsidR="008561A7" w:rsidP="00C52B0F" w14:paraId="78CA7465" w14:textId="77777777">
            <w:pPr>
              <w:jc w:val="center"/>
              <w:rPr>
                <w:rFonts w:cstheme="minorHAnsi"/>
                <w:b/>
                <w:bCs/>
              </w:rPr>
            </w:pPr>
            <w:r w:rsidRPr="00AC42CB">
              <w:rPr>
                <w:rFonts w:cstheme="minorHAnsi"/>
                <w:b/>
                <w:bCs/>
              </w:rPr>
              <w:t xml:space="preserve">(c) </w:t>
            </w:r>
          </w:p>
          <w:p w:rsidR="008561A7" w:rsidRPr="00EC7355" w:rsidP="00C52B0F" w14:paraId="09E04805" w14:textId="34B5AEDB">
            <w:pPr>
              <w:jc w:val="center"/>
              <w:rPr>
                <w:rFonts w:cstheme="minorHAnsi"/>
                <w:b/>
                <w:bCs/>
              </w:rPr>
            </w:pPr>
            <w:r w:rsidRPr="00AC42CB">
              <w:rPr>
                <w:rFonts w:cstheme="minorHAnsi"/>
                <w:b/>
                <w:bCs/>
              </w:rPr>
              <w:t xml:space="preserve">Percentage of Voting Interest in Cable Being </w:t>
            </w:r>
            <w:r>
              <w:rPr>
                <w:rFonts w:cstheme="minorHAnsi"/>
                <w:b/>
                <w:bCs/>
              </w:rPr>
              <w:t>Transferred</w:t>
            </w:r>
            <w:r w:rsidRPr="00AC42CB">
              <w:rPr>
                <w:rFonts w:cstheme="minorHAnsi"/>
                <w:b/>
                <w:bCs/>
              </w:rPr>
              <w:t xml:space="preserve"> by Segment/CLS</w:t>
            </w:r>
          </w:p>
        </w:tc>
        <w:tc>
          <w:tcPr>
            <w:tcW w:w="1728" w:type="dxa"/>
          </w:tcPr>
          <w:p w:rsidR="008561A7" w:rsidP="00C52B0F" w14:paraId="7C37AF12" w14:textId="77777777">
            <w:pPr>
              <w:jc w:val="center"/>
              <w:rPr>
                <w:rFonts w:cstheme="minorHAnsi"/>
                <w:b/>
                <w:bCs/>
              </w:rPr>
            </w:pPr>
            <w:r w:rsidRPr="00AC42CB">
              <w:rPr>
                <w:rFonts w:cstheme="minorHAnsi"/>
                <w:b/>
                <w:bCs/>
              </w:rPr>
              <w:t xml:space="preserve">(d) </w:t>
            </w:r>
          </w:p>
          <w:p w:rsidR="008561A7" w:rsidRPr="00EC7355" w:rsidP="00C52B0F" w14:paraId="7F443BC6" w14:textId="7CCDC9D6">
            <w:pPr>
              <w:jc w:val="center"/>
              <w:rPr>
                <w:rFonts w:cstheme="minorHAnsi"/>
                <w:b/>
                <w:bCs/>
              </w:rPr>
            </w:pPr>
            <w:r w:rsidRPr="00AC42CB">
              <w:rPr>
                <w:rFonts w:cstheme="minorHAnsi"/>
                <w:b/>
                <w:bCs/>
              </w:rPr>
              <w:t xml:space="preserve">Percentage of Equity Interest in Cable Being </w:t>
            </w:r>
            <w:r>
              <w:rPr>
                <w:rFonts w:cstheme="minorHAnsi"/>
                <w:b/>
                <w:bCs/>
              </w:rPr>
              <w:t>Transferred</w:t>
            </w:r>
            <w:r w:rsidRPr="00AC42CB">
              <w:rPr>
                <w:rFonts w:cstheme="minorHAnsi"/>
                <w:b/>
                <w:bCs/>
              </w:rPr>
              <w:t xml:space="preserve"> by Segment/CLS</w:t>
            </w:r>
          </w:p>
        </w:tc>
      </w:tr>
      <w:tr w14:paraId="5ED010A4" w14:textId="77777777" w:rsidTr="00C52B0F">
        <w:tblPrEx>
          <w:tblW w:w="0" w:type="auto"/>
          <w:tblInd w:w="1435" w:type="dxa"/>
          <w:tblLook w:val="04A0"/>
        </w:tblPrEx>
        <w:tc>
          <w:tcPr>
            <w:tcW w:w="2122" w:type="dxa"/>
          </w:tcPr>
          <w:p w:rsidR="008561A7" w:rsidRPr="00EC7355" w:rsidP="00C52B0F" w14:paraId="1E1F516A" w14:textId="77777777">
            <w:pPr>
              <w:rPr>
                <w:rFonts w:cstheme="minorHAnsi"/>
                <w:color w:val="FF0000"/>
              </w:rPr>
            </w:pPr>
            <w:r w:rsidRPr="00EC7355">
              <w:rPr>
                <w:rFonts w:cstheme="minorHAnsi"/>
                <w:color w:val="FF0000"/>
              </w:rPr>
              <w:t>Fill in text box</w:t>
            </w:r>
          </w:p>
        </w:tc>
        <w:tc>
          <w:tcPr>
            <w:tcW w:w="2337" w:type="dxa"/>
          </w:tcPr>
          <w:p w:rsidR="008561A7" w:rsidRPr="00EC7355" w:rsidP="00C52B0F" w14:paraId="32831112" w14:textId="77777777">
            <w:pPr>
              <w:rPr>
                <w:rFonts w:cstheme="minorHAnsi"/>
                <w:color w:val="FF0000"/>
              </w:rPr>
            </w:pPr>
            <w:r w:rsidRPr="00EC7355">
              <w:rPr>
                <w:rFonts w:cstheme="minorHAnsi"/>
                <w:color w:val="FF0000"/>
              </w:rPr>
              <w:t>Fill in text box</w:t>
            </w:r>
          </w:p>
        </w:tc>
        <w:tc>
          <w:tcPr>
            <w:tcW w:w="1728" w:type="dxa"/>
          </w:tcPr>
          <w:p w:rsidR="008561A7" w:rsidRPr="00EC7355" w:rsidP="00C52B0F" w14:paraId="6932B6E7" w14:textId="77777777">
            <w:pPr>
              <w:rPr>
                <w:rFonts w:cstheme="minorHAnsi"/>
                <w:color w:val="FF0000"/>
              </w:rPr>
            </w:pPr>
          </w:p>
        </w:tc>
        <w:tc>
          <w:tcPr>
            <w:tcW w:w="1728" w:type="dxa"/>
          </w:tcPr>
          <w:p w:rsidR="008561A7" w:rsidRPr="00EC7355" w:rsidP="00C52B0F" w14:paraId="599FB42D" w14:textId="77777777">
            <w:pPr>
              <w:rPr>
                <w:rFonts w:cstheme="minorHAnsi"/>
                <w:color w:val="FF0000"/>
              </w:rPr>
            </w:pPr>
          </w:p>
        </w:tc>
      </w:tr>
    </w:tbl>
    <w:p w:rsidR="008561A7" w:rsidP="007F0BAE" w14:paraId="2360A1CB" w14:textId="77777777">
      <w:pPr>
        <w:rPr>
          <w:rFonts w:cstheme="minorHAnsi"/>
          <w:color w:val="FF0000"/>
        </w:rPr>
      </w:pPr>
    </w:p>
    <w:p w:rsidR="008561A7" w:rsidP="007F0BAE" w14:paraId="4ED5F253" w14:textId="77777777">
      <w:pPr>
        <w:rPr>
          <w:rFonts w:cstheme="minorHAnsi"/>
          <w:color w:val="FF0000"/>
        </w:rPr>
      </w:pPr>
    </w:p>
    <w:p w:rsidR="007F0BAE" w:rsidRPr="00EC7355" w:rsidP="007F0BAE" w14:paraId="1FF89516" w14:textId="0CB31FC1">
      <w:pPr>
        <w:rPr>
          <w:rFonts w:cstheme="minorHAnsi"/>
          <w:color w:val="FF0000"/>
        </w:rPr>
      </w:pPr>
      <w:r w:rsidRPr="00EC7355">
        <w:rPr>
          <w:rFonts w:cstheme="minorHAnsi"/>
          <w:color w:val="FF0000"/>
        </w:rPr>
        <w:t>[Applicant should be allowed to add rows]</w:t>
      </w:r>
    </w:p>
    <w:p w:rsidR="00315544" w:rsidRPr="00D032F6" w:rsidP="00315544" w14:paraId="28725F6B" w14:textId="77777777">
      <w:pPr>
        <w:rPr>
          <w:b/>
          <w:u w:val="single"/>
        </w:rPr>
      </w:pPr>
      <w:r w:rsidRPr="00D032F6">
        <w:rPr>
          <w:rFonts w:cstheme="minorHAnsi"/>
          <w:b/>
          <w:bCs/>
          <w:u w:val="single"/>
        </w:rPr>
        <w:t>Foreign Ownership</w:t>
      </w:r>
    </w:p>
    <w:p w:rsidR="00315544" w:rsidRPr="00D032F6" w:rsidP="00315544" w14:paraId="46C34DF5" w14:textId="77777777">
      <w:pPr>
        <w:numPr>
          <w:ilvl w:val="0"/>
          <w:numId w:val="2"/>
        </w:numPr>
        <w:ind w:left="1080"/>
        <w:contextualSpacing/>
        <w:rPr>
          <w:rFonts w:cstheme="minorHAnsi"/>
          <w:b/>
        </w:rPr>
      </w:pPr>
      <w:r w:rsidRPr="00D032F6">
        <w:rPr>
          <w:rFonts w:cstheme="minorHAnsi"/>
          <w:b/>
        </w:rPr>
        <w:t>Does any individual or entity that is not a U.S. citizen hold a 10% or greater direct or indirect equity or voting interest, or a controlling interest, in the Assignee?</w:t>
      </w:r>
    </w:p>
    <w:p w:rsidR="00315544" w:rsidRPr="00D032F6" w:rsidP="00315544" w14:paraId="4D9291C9" w14:textId="77777777">
      <w:pPr>
        <w:numPr>
          <w:ilvl w:val="0"/>
          <w:numId w:val="1"/>
        </w:numPr>
        <w:contextualSpacing/>
        <w:rPr>
          <w:rFonts w:cstheme="minorHAnsi"/>
          <w:bCs/>
        </w:rPr>
      </w:pPr>
      <w:r w:rsidRPr="00D032F6">
        <w:rPr>
          <w:rFonts w:cstheme="minorHAnsi"/>
        </w:rPr>
        <w:t>Yes [</w:t>
      </w:r>
      <w:r w:rsidRPr="00D032F6">
        <w:rPr>
          <w:b/>
          <w:bCs/>
          <w:color w:val="FF0000"/>
        </w:rPr>
        <w:t xml:space="preserve">check box] </w:t>
      </w:r>
    </w:p>
    <w:p w:rsidR="00315544" w:rsidRPr="00D032F6" w:rsidP="00315544" w14:paraId="0AEFA770" w14:textId="77777777">
      <w:pPr>
        <w:numPr>
          <w:ilvl w:val="0"/>
          <w:numId w:val="1"/>
        </w:numPr>
        <w:contextualSpacing/>
        <w:rPr>
          <w:rFonts w:cstheme="minorHAnsi"/>
          <w:b/>
          <w:bCs/>
          <w:u w:val="single"/>
        </w:rPr>
      </w:pPr>
      <w:r w:rsidRPr="00D032F6">
        <w:rPr>
          <w:rFonts w:cstheme="minorHAnsi"/>
        </w:rPr>
        <w:t>No [</w:t>
      </w:r>
      <w:r w:rsidRPr="00D032F6">
        <w:rPr>
          <w:b/>
          <w:bCs/>
          <w:color w:val="FF0000"/>
        </w:rPr>
        <w:t xml:space="preserve">check box] </w:t>
      </w:r>
      <w:r w:rsidRPr="00D032F6">
        <w:t xml:space="preserve"> </w:t>
      </w:r>
    </w:p>
    <w:p w:rsidR="00315544" w:rsidP="00315544" w14:paraId="26F717E1" w14:textId="77777777">
      <w:pPr>
        <w:rPr>
          <w:rFonts w:cstheme="minorHAnsi"/>
          <w:b/>
          <w:bCs/>
          <w:u w:val="single"/>
        </w:rPr>
      </w:pPr>
      <w:r w:rsidRPr="00EC7355">
        <w:rPr>
          <w:rFonts w:cstheme="minorHAnsi"/>
          <w:b/>
          <w:bCs/>
          <w:u w:val="single"/>
        </w:rPr>
        <w:t>Ownership Information</w:t>
      </w:r>
    </w:p>
    <w:p w:rsidR="00315544" w:rsidRPr="000A4D28" w:rsidP="000A4D28" w14:paraId="1005ED29" w14:textId="60B40C68">
      <w:pPr>
        <w:pStyle w:val="ListParagraph"/>
        <w:numPr>
          <w:ilvl w:val="0"/>
          <w:numId w:val="2"/>
        </w:numPr>
        <w:rPr>
          <w:b/>
          <w:color w:val="FF0000"/>
        </w:rPr>
      </w:pPr>
      <w:r w:rsidRPr="000A4D28">
        <w:rPr>
          <w:b/>
        </w:rPr>
        <w:t>Will any person or entity directly or indirectly have 10% or more of the equity interests and/or voting interests, or a controlling interest, of the Licensee?</w:t>
      </w:r>
    </w:p>
    <w:p w:rsidR="00315544" w:rsidRPr="00994297" w:rsidP="00315544" w14:paraId="4E67E621" w14:textId="77777777">
      <w:pPr>
        <w:pStyle w:val="ListParagraph"/>
        <w:numPr>
          <w:ilvl w:val="0"/>
          <w:numId w:val="1"/>
        </w:numPr>
        <w:ind w:left="1440"/>
      </w:pPr>
      <w:r w:rsidRPr="00672423">
        <w:t xml:space="preserve">Yes </w:t>
      </w:r>
      <w:r w:rsidRPr="00672423">
        <w:rPr>
          <w:b/>
          <w:bCs/>
        </w:rPr>
        <w:t xml:space="preserve"> </w:t>
      </w:r>
      <w:r w:rsidRPr="00672423">
        <w:rPr>
          <w:color w:val="FF0000"/>
        </w:rPr>
        <w:t>[check</w:t>
      </w:r>
      <w:r w:rsidRPr="00994297">
        <w:rPr>
          <w:color w:val="FF0000"/>
        </w:rPr>
        <w:t xml:space="preserve"> box]</w:t>
      </w:r>
      <w:r w:rsidRPr="00994297">
        <w:t xml:space="preserve">   </w:t>
      </w:r>
      <w:r w:rsidRPr="00994297">
        <w:rPr>
          <w:b/>
        </w:rPr>
        <w:t xml:space="preserve"> </w:t>
      </w:r>
      <w:r w:rsidRPr="00994297">
        <w:rPr>
          <w:bCs/>
        </w:rPr>
        <w:t>Provide, in the fields below, the name, address, citizenship, and principal business of any person or entity that directly or indirectly owns at least 10% of the equity and/or voting interests or a controlling interest of the Applicant (“interest holder”) and the percentage of equity and/or voting interests owned by each of those entities  to the nearest 1%.  Also provide, in an attachment, a detailed ownership listing and ownership diagram, as required section 1.767(a)(8)(i) of the Commission's rules.</w:t>
      </w:r>
      <w:r w:rsidRPr="00994297">
        <w:rPr>
          <w:b/>
        </w:rPr>
        <w:t xml:space="preserve">  </w:t>
      </w:r>
    </w:p>
    <w:p w:rsidR="00315544" w:rsidRPr="00994297" w:rsidP="00315544" w14:paraId="02F46E96" w14:textId="77777777">
      <w:pPr>
        <w:rPr>
          <w:b/>
          <w:bCs/>
          <w:highlight w:val="lightGray"/>
        </w:rPr>
      </w:pPr>
    </w:p>
    <w:tbl>
      <w:tblPr>
        <w:tblStyle w:val="TableGrid"/>
        <w:tblW w:w="11636" w:type="dxa"/>
        <w:jc w:val="center"/>
        <w:tblLook w:val="04A0"/>
      </w:tblPr>
      <w:tblGrid>
        <w:gridCol w:w="1379"/>
        <w:gridCol w:w="1016"/>
        <w:gridCol w:w="1478"/>
        <w:gridCol w:w="1381"/>
        <w:gridCol w:w="1957"/>
        <w:gridCol w:w="1319"/>
        <w:gridCol w:w="1205"/>
        <w:gridCol w:w="1901"/>
      </w:tblGrid>
      <w:tr w14:paraId="2AEC091C" w14:textId="77777777" w:rsidTr="00BE7470">
        <w:tblPrEx>
          <w:tblW w:w="11636" w:type="dxa"/>
          <w:jc w:val="center"/>
          <w:tblLook w:val="04A0"/>
        </w:tblPrEx>
        <w:trPr>
          <w:trHeight w:val="4231"/>
          <w:jc w:val="center"/>
        </w:trPr>
        <w:tc>
          <w:tcPr>
            <w:tcW w:w="1395" w:type="dxa"/>
          </w:tcPr>
          <w:p w:rsidR="00315544" w:rsidRPr="00994297" w:rsidP="00BE7470" w14:paraId="764327DC" w14:textId="77777777">
            <w:pPr>
              <w:jc w:val="center"/>
              <w:rPr>
                <w:b/>
              </w:rPr>
            </w:pPr>
            <w:r w:rsidRPr="00994297">
              <w:rPr>
                <w:b/>
              </w:rPr>
              <w:t>(a)</w:t>
            </w:r>
          </w:p>
          <w:p w:rsidR="00315544" w:rsidRPr="00994297" w:rsidP="00BE7470" w14:paraId="095D2C0C" w14:textId="77777777">
            <w:pPr>
              <w:jc w:val="center"/>
              <w:rPr>
                <w:b/>
              </w:rPr>
            </w:pPr>
            <w:r w:rsidRPr="00994297">
              <w:rPr>
                <w:b/>
              </w:rPr>
              <w:t>Name of Individual or Entity that Directly or Indirectly Owns 10% or More of the Equity and/or Voting Interests of Applicant or Has a Controlling Interest (“Interest Holder”)</w:t>
            </w:r>
          </w:p>
        </w:tc>
        <w:tc>
          <w:tcPr>
            <w:tcW w:w="1022" w:type="dxa"/>
          </w:tcPr>
          <w:p w:rsidR="00315544" w:rsidRPr="00994297" w:rsidP="00BE7470" w14:paraId="566F7BFC" w14:textId="77777777">
            <w:pPr>
              <w:jc w:val="center"/>
              <w:rPr>
                <w:b/>
              </w:rPr>
            </w:pPr>
            <w:r w:rsidRPr="00994297">
              <w:rPr>
                <w:b/>
              </w:rPr>
              <w:t>(b)</w:t>
            </w:r>
          </w:p>
          <w:p w:rsidR="00315544" w:rsidRPr="00994297" w:rsidP="00BE7470" w14:paraId="0DF45229" w14:textId="77777777">
            <w:pPr>
              <w:jc w:val="center"/>
              <w:rPr>
                <w:b/>
              </w:rPr>
            </w:pPr>
            <w:r w:rsidRPr="00994297">
              <w:rPr>
                <w:b/>
              </w:rPr>
              <w:t xml:space="preserve">Address of </w:t>
            </w:r>
            <w:r w:rsidRPr="00994297">
              <w:rPr>
                <w:b/>
                <w:bCs/>
              </w:rPr>
              <w:t>Interest Holder</w:t>
            </w:r>
          </w:p>
        </w:tc>
        <w:tc>
          <w:tcPr>
            <w:tcW w:w="1479" w:type="dxa"/>
          </w:tcPr>
          <w:p w:rsidR="00315544" w:rsidRPr="00994297" w:rsidP="00BE7470" w14:paraId="710099AD" w14:textId="77777777">
            <w:pPr>
              <w:jc w:val="center"/>
              <w:rPr>
                <w:b/>
              </w:rPr>
            </w:pPr>
            <w:r w:rsidRPr="00994297">
              <w:rPr>
                <w:b/>
              </w:rPr>
              <w:t>(c)</w:t>
            </w:r>
          </w:p>
          <w:p w:rsidR="00315544" w:rsidRPr="00994297" w:rsidP="00BE7470" w14:paraId="3F147730" w14:textId="77777777">
            <w:pPr>
              <w:jc w:val="center"/>
              <w:rPr>
                <w:b/>
              </w:rPr>
            </w:pPr>
            <w:r w:rsidRPr="00994297">
              <w:rPr>
                <w:b/>
              </w:rPr>
              <w:t xml:space="preserve">Citizenship or Country of Incorporation of </w:t>
            </w:r>
            <w:r w:rsidRPr="00994297">
              <w:rPr>
                <w:b/>
                <w:bCs/>
              </w:rPr>
              <w:t>Interest Holder</w:t>
            </w:r>
            <w:r w:rsidRPr="00994297">
              <w:rPr>
                <w:b/>
                <w:color w:val="FF0000"/>
              </w:rPr>
              <w:t xml:space="preserve"> [allow for dual citizenship for individuals]</w:t>
            </w:r>
          </w:p>
        </w:tc>
        <w:tc>
          <w:tcPr>
            <w:tcW w:w="1161" w:type="dxa"/>
          </w:tcPr>
          <w:p w:rsidR="00315544" w:rsidRPr="00994297" w:rsidP="00BE7470" w14:paraId="0F2D314D" w14:textId="77777777">
            <w:pPr>
              <w:jc w:val="center"/>
              <w:rPr>
                <w:b/>
              </w:rPr>
            </w:pPr>
            <w:r w:rsidRPr="00994297">
              <w:rPr>
                <w:b/>
              </w:rPr>
              <w:t xml:space="preserve"> (c)(1)</w:t>
            </w:r>
          </w:p>
          <w:p w:rsidR="00315544" w:rsidRPr="00994297" w:rsidP="00BE7470" w14:paraId="53C907AD" w14:textId="77777777">
            <w:pPr>
              <w:jc w:val="center"/>
              <w:rPr>
                <w:b/>
              </w:rPr>
            </w:pPr>
            <w:r w:rsidRPr="00994297">
              <w:rPr>
                <w:b/>
              </w:rPr>
              <w:t>Dual or More Citizenships (if applicable)</w:t>
            </w:r>
          </w:p>
        </w:tc>
        <w:tc>
          <w:tcPr>
            <w:tcW w:w="2048" w:type="dxa"/>
          </w:tcPr>
          <w:p w:rsidR="00315544" w:rsidRPr="00994297" w:rsidP="00BE7470" w14:paraId="6238543C" w14:textId="77777777">
            <w:pPr>
              <w:jc w:val="center"/>
              <w:rPr>
                <w:b/>
              </w:rPr>
            </w:pPr>
            <w:r w:rsidRPr="00994297">
              <w:rPr>
                <w:b/>
              </w:rPr>
              <w:t>(d)</w:t>
            </w:r>
          </w:p>
          <w:p w:rsidR="00315544" w:rsidRPr="00994297" w:rsidP="00BE7470" w14:paraId="26045A37" w14:textId="77777777">
            <w:pPr>
              <w:jc w:val="center"/>
              <w:rPr>
                <w:b/>
              </w:rPr>
            </w:pPr>
            <w:r w:rsidRPr="00994297">
              <w:rPr>
                <w:b/>
              </w:rPr>
              <w:t xml:space="preserve">Principal Business of </w:t>
            </w:r>
            <w:r w:rsidRPr="00994297">
              <w:rPr>
                <w:b/>
                <w:bCs/>
              </w:rPr>
              <w:t>Interest Holder</w:t>
            </w:r>
          </w:p>
        </w:tc>
        <w:tc>
          <w:tcPr>
            <w:tcW w:w="1356" w:type="dxa"/>
          </w:tcPr>
          <w:p w:rsidR="00315544" w:rsidRPr="00994297" w:rsidP="00BE7470" w14:paraId="1005B059" w14:textId="77777777">
            <w:pPr>
              <w:jc w:val="center"/>
              <w:rPr>
                <w:b/>
              </w:rPr>
            </w:pPr>
            <w:r w:rsidRPr="00994297">
              <w:rPr>
                <w:b/>
              </w:rPr>
              <w:t>(e)</w:t>
            </w:r>
          </w:p>
          <w:p w:rsidR="00315544" w:rsidRPr="00994297" w:rsidP="00BE7470" w14:paraId="454AFAEF" w14:textId="77777777">
            <w:pPr>
              <w:jc w:val="center"/>
              <w:rPr>
                <w:b/>
              </w:rPr>
            </w:pPr>
            <w:r w:rsidRPr="00994297">
              <w:rPr>
                <w:b/>
              </w:rPr>
              <w:t>Name of the Entity in Which the Interest Holder has a Direct 10% or More Equity and/or Voting Interest</w:t>
            </w:r>
          </w:p>
        </w:tc>
        <w:tc>
          <w:tcPr>
            <w:tcW w:w="1206" w:type="dxa"/>
          </w:tcPr>
          <w:p w:rsidR="00315544" w:rsidRPr="00994297" w:rsidP="00BE7470" w14:paraId="688969EE" w14:textId="77777777">
            <w:pPr>
              <w:jc w:val="center"/>
              <w:rPr>
                <w:b/>
              </w:rPr>
            </w:pPr>
            <w:r w:rsidRPr="00994297">
              <w:rPr>
                <w:b/>
              </w:rPr>
              <w:t>(f)</w:t>
            </w:r>
          </w:p>
          <w:p w:rsidR="00315544" w:rsidRPr="00994297" w:rsidP="00BE7470" w14:paraId="7AB1B7C2" w14:textId="77777777">
            <w:pPr>
              <w:jc w:val="center"/>
              <w:rPr>
                <w:b/>
                <w:color w:val="FF0000"/>
              </w:rPr>
            </w:pPr>
            <w:r w:rsidRPr="00994297">
              <w:rPr>
                <w:b/>
              </w:rPr>
              <w:t>Equity Interest Held b</w:t>
            </w:r>
            <w:r w:rsidRPr="00994297">
              <w:rPr>
                <w:b/>
                <w:bCs/>
              </w:rPr>
              <w:t>y Interest Holder (%)</w:t>
            </w:r>
          </w:p>
        </w:tc>
        <w:tc>
          <w:tcPr>
            <w:tcW w:w="1969" w:type="dxa"/>
          </w:tcPr>
          <w:p w:rsidR="00315544" w:rsidRPr="00994297" w:rsidP="00BE7470" w14:paraId="0EE387B0" w14:textId="77777777">
            <w:pPr>
              <w:jc w:val="center"/>
              <w:rPr>
                <w:b/>
              </w:rPr>
            </w:pPr>
            <w:r w:rsidRPr="00994297">
              <w:rPr>
                <w:b/>
              </w:rPr>
              <w:t>(g)</w:t>
            </w:r>
          </w:p>
          <w:p w:rsidR="00315544" w:rsidRPr="00994297" w:rsidP="00BE7470" w14:paraId="49D9284E" w14:textId="77777777">
            <w:pPr>
              <w:jc w:val="center"/>
              <w:rPr>
                <w:b/>
              </w:rPr>
            </w:pPr>
            <w:r w:rsidRPr="00994297">
              <w:rPr>
                <w:b/>
              </w:rPr>
              <w:t xml:space="preserve">Voting Interest Held </w:t>
            </w:r>
            <w:r w:rsidRPr="00994297">
              <w:rPr>
                <w:b/>
                <w:bCs/>
              </w:rPr>
              <w:t>by Interest Holder</w:t>
            </w:r>
            <w:r w:rsidRPr="00994297">
              <w:rPr>
                <w:b/>
              </w:rPr>
              <w:t xml:space="preserve"> </w:t>
            </w:r>
            <w:r w:rsidRPr="00994297">
              <w:rPr>
                <w:b/>
              </w:rPr>
              <w:t>(%)</w:t>
            </w:r>
          </w:p>
        </w:tc>
      </w:tr>
      <w:tr w14:paraId="03FAA713" w14:textId="77777777" w:rsidTr="00BE7470">
        <w:tblPrEx>
          <w:tblW w:w="11636" w:type="dxa"/>
          <w:jc w:val="center"/>
          <w:tblLook w:val="04A0"/>
        </w:tblPrEx>
        <w:trPr>
          <w:trHeight w:val="1710"/>
          <w:jc w:val="center"/>
        </w:trPr>
        <w:tc>
          <w:tcPr>
            <w:tcW w:w="1395" w:type="dxa"/>
          </w:tcPr>
          <w:p w:rsidR="00315544" w:rsidRPr="00994297" w:rsidP="00BE7470" w14:paraId="3C2649AB" w14:textId="77777777">
            <w:pPr>
              <w:rPr>
                <w:color w:val="FF0000"/>
              </w:rPr>
            </w:pPr>
            <w:r w:rsidRPr="00994297">
              <w:rPr>
                <w:color w:val="FF0000"/>
              </w:rPr>
              <w:t>Fill-in box</w:t>
            </w:r>
          </w:p>
        </w:tc>
        <w:tc>
          <w:tcPr>
            <w:tcW w:w="1022" w:type="dxa"/>
          </w:tcPr>
          <w:p w:rsidR="00315544" w:rsidRPr="00994297" w:rsidP="00BE7470" w14:paraId="23E4FE70" w14:textId="77777777">
            <w:pPr>
              <w:rPr>
                <w:color w:val="FF0000"/>
              </w:rPr>
            </w:pPr>
            <w:r w:rsidRPr="00994297">
              <w:rPr>
                <w:color w:val="FF0000"/>
              </w:rPr>
              <w:t xml:space="preserve">Fill-in box </w:t>
            </w:r>
          </w:p>
        </w:tc>
        <w:tc>
          <w:tcPr>
            <w:tcW w:w="1479" w:type="dxa"/>
          </w:tcPr>
          <w:p w:rsidR="00315544" w:rsidRPr="00994297" w:rsidP="00BE7470" w14:paraId="2301D5F2" w14:textId="77777777">
            <w:pPr>
              <w:rPr>
                <w:color w:val="FF0000"/>
              </w:rPr>
            </w:pPr>
            <w:r w:rsidRPr="00994297">
              <w:rPr>
                <w:color w:val="FF0000"/>
              </w:rPr>
              <w:t>Drop-down menu of countries.</w:t>
            </w:r>
          </w:p>
          <w:p w:rsidR="00315544" w:rsidRPr="00994297" w:rsidP="00BE7470" w14:paraId="187974CA" w14:textId="77777777">
            <w:pPr>
              <w:rPr>
                <w:color w:val="FF0000"/>
              </w:rPr>
            </w:pPr>
          </w:p>
        </w:tc>
        <w:tc>
          <w:tcPr>
            <w:tcW w:w="1161" w:type="dxa"/>
          </w:tcPr>
          <w:p w:rsidR="00315544" w:rsidRPr="00994297" w:rsidP="00BE7470" w14:paraId="068234FD" w14:textId="77777777">
            <w:pPr>
              <w:rPr>
                <w:color w:val="FF0000"/>
              </w:rPr>
            </w:pPr>
            <w:r w:rsidRPr="00994297">
              <w:rPr>
                <w:color w:val="FF0000"/>
              </w:rPr>
              <w:t xml:space="preserve">[This is an optional  column; leaving it blank is permissible if there is no dual citizenship. Applicant can choose one or more countries   from Drop-down country list.  TAD to modify list  of countries  to add more countries. The completed column must be able to show multiple countries if multiple are selected. Applicant should also be able to select “other non-specified areas.”  The instructions will indicate that the “other non-specified areas” must be named in an uploaded attachment.] </w:t>
            </w:r>
          </w:p>
          <w:p w:rsidR="00315544" w:rsidRPr="00994297" w:rsidP="00BE7470" w14:paraId="4C378BF3" w14:textId="77777777">
            <w:pPr>
              <w:rPr>
                <w:color w:val="FF0000"/>
              </w:rPr>
            </w:pPr>
          </w:p>
        </w:tc>
        <w:tc>
          <w:tcPr>
            <w:tcW w:w="2048" w:type="dxa"/>
          </w:tcPr>
          <w:p w:rsidR="00315544" w:rsidRPr="00994297" w:rsidP="00BE7470" w14:paraId="0A00D268" w14:textId="77777777">
            <w:pPr>
              <w:rPr>
                <w:color w:val="FF0000"/>
              </w:rPr>
            </w:pPr>
            <w:r w:rsidRPr="00994297">
              <w:rPr>
                <w:color w:val="FF0000"/>
              </w:rPr>
              <w:t>Fill-in Box</w:t>
            </w:r>
          </w:p>
        </w:tc>
        <w:tc>
          <w:tcPr>
            <w:tcW w:w="1356" w:type="dxa"/>
          </w:tcPr>
          <w:p w:rsidR="00315544" w:rsidRPr="00994297" w:rsidP="00BE7470" w14:paraId="5C948D30" w14:textId="77777777">
            <w:pPr>
              <w:rPr>
                <w:color w:val="FF0000"/>
              </w:rPr>
            </w:pPr>
            <w:r w:rsidRPr="00994297">
              <w:rPr>
                <w:color w:val="FF0000"/>
              </w:rPr>
              <w:t>Fill-in box</w:t>
            </w:r>
          </w:p>
          <w:p w:rsidR="00315544" w:rsidRPr="00994297" w:rsidP="00BE7470" w14:paraId="49F94720" w14:textId="77777777">
            <w:pPr>
              <w:rPr>
                <w:color w:val="FF0000"/>
              </w:rPr>
            </w:pPr>
          </w:p>
        </w:tc>
        <w:tc>
          <w:tcPr>
            <w:tcW w:w="1206" w:type="dxa"/>
          </w:tcPr>
          <w:p w:rsidR="00315544" w:rsidRPr="00994297" w:rsidP="00BE7470" w14:paraId="7B2A648C" w14:textId="77777777">
            <w:pPr>
              <w:rPr>
                <w:color w:val="FF0000"/>
              </w:rPr>
            </w:pPr>
            <w:r w:rsidRPr="00994297">
              <w:rPr>
                <w:color w:val="FF0000"/>
              </w:rPr>
              <w:t>Fill-in Box</w:t>
            </w:r>
            <w:r w:rsidRPr="00994297">
              <w:rPr>
                <w:color w:val="FF0000"/>
              </w:rPr>
              <w:t xml:space="preserve"> </w:t>
            </w:r>
          </w:p>
          <w:p w:rsidR="00315544" w:rsidRPr="00994297" w:rsidP="00BE7470" w14:paraId="24604B78" w14:textId="77777777">
            <w:pPr>
              <w:rPr>
                <w:color w:val="FF0000"/>
              </w:rPr>
            </w:pPr>
            <w:r w:rsidRPr="00994297">
              <w:rPr>
                <w:color w:val="FF0000"/>
              </w:rPr>
              <w:t>[Validation check: cannot be less than 0 or greater than 100]</w:t>
            </w:r>
          </w:p>
        </w:tc>
        <w:tc>
          <w:tcPr>
            <w:tcW w:w="1969" w:type="dxa"/>
          </w:tcPr>
          <w:p w:rsidR="00315544" w:rsidRPr="00994297" w:rsidP="00BE7470" w14:paraId="1D3BF0C5" w14:textId="77777777">
            <w:pPr>
              <w:rPr>
                <w:color w:val="FF0000"/>
              </w:rPr>
            </w:pPr>
            <w:r w:rsidRPr="00994297">
              <w:rPr>
                <w:color w:val="FF0000"/>
              </w:rPr>
              <w:t>Fill-in Box</w:t>
            </w:r>
          </w:p>
          <w:p w:rsidR="00315544" w:rsidRPr="00994297" w:rsidP="00BE7470" w14:paraId="1F90758F" w14:textId="77777777">
            <w:pPr>
              <w:rPr>
                <w:color w:val="FF0000"/>
              </w:rPr>
            </w:pPr>
            <w:r w:rsidRPr="00994297">
              <w:rPr>
                <w:color w:val="FF0000"/>
              </w:rPr>
              <w:t>[Validation check: cannot be less than 0 or greater than 100]</w:t>
            </w:r>
          </w:p>
        </w:tc>
      </w:tr>
    </w:tbl>
    <w:p w:rsidR="00315544" w:rsidP="00315544" w14:paraId="41E83940" w14:textId="77777777">
      <w:pPr>
        <w:ind w:left="360" w:firstLine="720"/>
        <w:rPr>
          <w:b/>
        </w:rPr>
      </w:pPr>
      <w:r w:rsidRPr="00994297">
        <w:rPr>
          <w:color w:val="FF0000"/>
        </w:rPr>
        <w:t xml:space="preserve"> [Applicant should be able to add/remove rows]</w:t>
      </w:r>
      <w:r w:rsidRPr="00A2666C">
        <w:rPr>
          <w:b/>
        </w:rPr>
        <w:t xml:space="preserve"> </w:t>
      </w:r>
    </w:p>
    <w:p w:rsidR="00315544" w:rsidRPr="00AA73C2" w:rsidP="00315544" w14:paraId="04E932AE" w14:textId="77777777">
      <w:pPr>
        <w:pStyle w:val="ListParagraph"/>
        <w:numPr>
          <w:ilvl w:val="0"/>
          <w:numId w:val="1"/>
        </w:numPr>
        <w:ind w:left="1440"/>
      </w:pPr>
      <w:r w:rsidRPr="000E3C1B">
        <w:rPr>
          <w:rFonts w:cstheme="minorHAnsi"/>
        </w:rPr>
        <w:t>No</w:t>
      </w:r>
      <w:r>
        <w:t xml:space="preserve"> </w:t>
      </w:r>
      <w:r w:rsidRPr="00E65637">
        <w:rPr>
          <w:color w:val="FF0000"/>
        </w:rPr>
        <w:t>[</w:t>
      </w:r>
      <w:r>
        <w:rPr>
          <w:color w:val="FF0000"/>
        </w:rPr>
        <w:t>check box</w:t>
      </w:r>
      <w:r w:rsidRPr="00E65637">
        <w:rPr>
          <w:color w:val="FF0000"/>
        </w:rPr>
        <w:t>]</w:t>
      </w:r>
    </w:p>
    <w:p w:rsidR="00315544" w:rsidRPr="00EC7355" w:rsidP="00315544" w14:paraId="0149FC4E" w14:textId="77777777">
      <w:pPr>
        <w:pStyle w:val="ListParagraph"/>
        <w:ind w:left="1800"/>
        <w:rPr>
          <w:rFonts w:cstheme="minorHAnsi"/>
        </w:rPr>
      </w:pPr>
    </w:p>
    <w:p w:rsidR="00315544" w:rsidRPr="000A4D28" w:rsidP="000A4D28" w14:paraId="0E60ED91" w14:textId="5C0B6D9E">
      <w:pPr>
        <w:pStyle w:val="ListParagraph"/>
        <w:numPr>
          <w:ilvl w:val="0"/>
          <w:numId w:val="2"/>
        </w:numPr>
        <w:rPr>
          <w:b/>
          <w:bCs/>
        </w:rPr>
      </w:pPr>
      <w:r w:rsidRPr="000A4D28">
        <w:rPr>
          <w:rFonts w:cstheme="minorHAnsi"/>
          <w:b/>
        </w:rPr>
        <w:t>Does</w:t>
      </w:r>
      <w:r w:rsidRPr="000A4D28">
        <w:rPr>
          <w:b/>
          <w:bCs/>
        </w:rPr>
        <w:t xml:space="preserve"> the </w:t>
      </w:r>
      <w:r w:rsidRPr="000A4D28">
        <w:rPr>
          <w:rFonts w:cstheme="minorHAnsi"/>
          <w:b/>
        </w:rPr>
        <w:t>Applicant</w:t>
      </w:r>
      <w:r w:rsidRPr="000A4D28">
        <w:rPr>
          <w:b/>
          <w:bCs/>
        </w:rPr>
        <w:t xml:space="preserve"> have any interlocking directorates with a foreign carrier, pursuant to section 63.18(h) of the Commission’s rules?  </w:t>
      </w:r>
    </w:p>
    <w:p w:rsidR="00315544" w:rsidRPr="005163B5" w:rsidP="00315544" w14:paraId="3786941E" w14:textId="77777777">
      <w:pPr>
        <w:numPr>
          <w:ilvl w:val="1"/>
          <w:numId w:val="6"/>
        </w:numPr>
        <w:spacing w:after="200" w:line="276" w:lineRule="auto"/>
        <w:contextualSpacing/>
        <w:rPr>
          <w:b/>
          <w:bCs/>
        </w:rPr>
      </w:pPr>
      <w:r w:rsidRPr="005163B5">
        <w:rPr>
          <w:b/>
          <w:bCs/>
        </w:rPr>
        <w:t xml:space="preserve">Yes. </w:t>
      </w:r>
      <w:r w:rsidRPr="005163B5">
        <w:rPr>
          <w:b/>
          <w:bCs/>
          <w:color w:val="FF0000"/>
        </w:rPr>
        <w:t>[</w:t>
      </w:r>
      <w:r>
        <w:rPr>
          <w:b/>
          <w:bCs/>
          <w:color w:val="FF0000"/>
        </w:rPr>
        <w:t>check box]</w:t>
      </w:r>
      <w:r w:rsidRPr="005163B5">
        <w:rPr>
          <w:b/>
          <w:bCs/>
          <w:color w:val="FF0000"/>
        </w:rPr>
        <w:t xml:space="preserve"> </w:t>
      </w:r>
      <w:r w:rsidRPr="005163B5">
        <w:rPr>
          <w:b/>
          <w:bCs/>
        </w:rPr>
        <w:t>In an attachment identify the interlocking directorates</w:t>
      </w:r>
      <w:r w:rsidRPr="005163B5">
        <w:rPr>
          <w:rFonts w:cstheme="minorHAnsi"/>
          <w:b/>
        </w:rPr>
        <w:t xml:space="preserve"> pursuant to 63.18(h) </w:t>
      </w:r>
      <w:r w:rsidRPr="005163B5">
        <w:rPr>
          <w:rFonts w:cstheme="minorHAnsi"/>
          <w:b/>
          <w:bCs/>
        </w:rPr>
        <w:t>of the Commission’s rules</w:t>
      </w:r>
      <w:r w:rsidRPr="005163B5">
        <w:rPr>
          <w:b/>
          <w:bCs/>
        </w:rPr>
        <w:t>.</w:t>
      </w:r>
    </w:p>
    <w:p w:rsidR="00315544" w:rsidRPr="00672423" w:rsidP="00315544" w14:paraId="40ED09F8" w14:textId="77777777">
      <w:pPr>
        <w:numPr>
          <w:ilvl w:val="1"/>
          <w:numId w:val="6"/>
        </w:numPr>
        <w:spacing w:after="200" w:line="276" w:lineRule="auto"/>
        <w:contextualSpacing/>
        <w:rPr>
          <w:b/>
          <w:bCs/>
        </w:rPr>
      </w:pPr>
      <w:r w:rsidRPr="005163B5">
        <w:rPr>
          <w:b/>
          <w:bCs/>
        </w:rPr>
        <w:t xml:space="preserve">No. </w:t>
      </w:r>
      <w:r w:rsidRPr="005163B5">
        <w:rPr>
          <w:b/>
          <w:bCs/>
          <w:color w:val="FF0000"/>
        </w:rPr>
        <w:t>[</w:t>
      </w:r>
      <w:r>
        <w:rPr>
          <w:b/>
          <w:bCs/>
          <w:color w:val="FF0000"/>
        </w:rPr>
        <w:t>check box</w:t>
      </w:r>
      <w:r w:rsidRPr="005163B5">
        <w:rPr>
          <w:b/>
          <w:bCs/>
          <w:color w:val="FF0000"/>
        </w:rPr>
        <w:t>]</w:t>
      </w:r>
    </w:p>
    <w:p w:rsidR="00672423" w:rsidRPr="00635B3E" w:rsidP="00672423" w14:paraId="352ED1B7" w14:textId="77777777">
      <w:pPr>
        <w:spacing w:after="200" w:line="276" w:lineRule="auto"/>
        <w:ind w:left="1800"/>
        <w:contextualSpacing/>
        <w:rPr>
          <w:b/>
          <w:bCs/>
        </w:rPr>
      </w:pPr>
    </w:p>
    <w:p w:rsidR="00315544" w:rsidRPr="00EC7355" w:rsidP="00315544" w14:paraId="22002D72" w14:textId="77777777">
      <w:pPr>
        <w:rPr>
          <w:rFonts w:cstheme="minorHAnsi"/>
          <w:b/>
          <w:u w:val="single"/>
        </w:rPr>
      </w:pPr>
      <w:r w:rsidRPr="00EC7355">
        <w:rPr>
          <w:rFonts w:cstheme="minorHAnsi"/>
          <w:b/>
          <w:u w:val="single"/>
        </w:rPr>
        <w:t>Foreign Carrier Affiliations</w:t>
      </w:r>
    </w:p>
    <w:p w:rsidR="00315544" w:rsidRPr="000A4D28" w:rsidP="000A4D28" w14:paraId="7BDC3A2A" w14:textId="54B8E289">
      <w:pPr>
        <w:pStyle w:val="ListParagraph"/>
        <w:numPr>
          <w:ilvl w:val="0"/>
          <w:numId w:val="2"/>
        </w:numPr>
        <w:rPr>
          <w:rFonts w:cstheme="minorHAnsi"/>
          <w:b/>
          <w:bCs/>
        </w:rPr>
      </w:pPr>
      <w:r w:rsidRPr="000A4D28">
        <w:rPr>
          <w:rFonts w:cstheme="minorHAnsi"/>
          <w:b/>
          <w:bCs/>
        </w:rPr>
        <w:t>Is the Assignee a foreign carrier or is it affiliated with a foreign carrier in any</w:t>
      </w:r>
      <w:r w:rsidRPr="000A4D28">
        <w:rPr>
          <w:b/>
          <w:bCs/>
        </w:rPr>
        <w:t xml:space="preserve"> foreign country</w:t>
      </w:r>
      <w:r w:rsidRPr="000A4D28">
        <w:rPr>
          <w:rFonts w:cstheme="minorHAnsi"/>
          <w:b/>
          <w:bCs/>
        </w:rPr>
        <w:t>?</w:t>
      </w:r>
    </w:p>
    <w:p w:rsidR="00315544" w:rsidRPr="00D73307" w:rsidP="00315544" w14:paraId="4AB04F99" w14:textId="77777777">
      <w:pPr>
        <w:pStyle w:val="ListParagraph"/>
        <w:numPr>
          <w:ilvl w:val="0"/>
          <w:numId w:val="1"/>
        </w:numPr>
        <w:rPr>
          <w:rFonts w:cstheme="minorHAnsi"/>
          <w:color w:val="FF0000"/>
        </w:rPr>
      </w:pPr>
      <w:r w:rsidRPr="00EC7355">
        <w:rPr>
          <w:rFonts w:cstheme="minorHAnsi"/>
        </w:rPr>
        <w:t xml:space="preserve">Yes. </w:t>
      </w:r>
      <w:r w:rsidRPr="005963F6">
        <w:rPr>
          <w:rFonts w:cstheme="minorHAnsi"/>
          <w:color w:val="FF0000"/>
        </w:rPr>
        <w:t>[</w:t>
      </w:r>
      <w:r>
        <w:rPr>
          <w:rFonts w:cstheme="minorHAnsi"/>
          <w:color w:val="FF0000"/>
        </w:rPr>
        <w:t>check box</w:t>
      </w:r>
      <w:r w:rsidRPr="005963F6">
        <w:rPr>
          <w:rFonts w:cstheme="minorHAnsi"/>
          <w:color w:val="FF0000"/>
        </w:rPr>
        <w:t xml:space="preserve">] </w:t>
      </w:r>
    </w:p>
    <w:p w:rsidR="00315544" w:rsidRPr="00672423" w:rsidP="00315544" w14:paraId="68EA819D" w14:textId="77777777">
      <w:pPr>
        <w:pStyle w:val="ListParagraph"/>
        <w:numPr>
          <w:ilvl w:val="0"/>
          <w:numId w:val="1"/>
        </w:numPr>
        <w:rPr>
          <w:rFonts w:cstheme="minorHAnsi"/>
          <w:color w:val="FF0000"/>
        </w:rPr>
      </w:pPr>
      <w:r w:rsidRPr="00994297">
        <w:rPr>
          <w:rFonts w:cstheme="minorHAnsi"/>
        </w:rPr>
        <w:t xml:space="preserve">No </w:t>
      </w:r>
      <w:r w:rsidRPr="00994297">
        <w:rPr>
          <w:rFonts w:cstheme="minorHAnsi"/>
          <w:color w:val="FF0000"/>
        </w:rPr>
        <w:t xml:space="preserve">[check box]  </w:t>
      </w:r>
      <w:r w:rsidRPr="00994297">
        <w:t xml:space="preserve">In an attachment, provide the information and certifications </w:t>
      </w:r>
      <w:r w:rsidRPr="00672423">
        <w:t>required by 47 CFR § 1.767(a)(8)(ii) through (iv</w:t>
      </w:r>
    </w:p>
    <w:p w:rsidR="00315544" w:rsidRPr="00BD3594" w:rsidP="00315544" w14:paraId="077B467F" w14:textId="43D97563">
      <w:pPr>
        <w:ind w:left="720"/>
        <w:rPr>
          <w:rFonts w:cstheme="minorHAnsi"/>
          <w:b/>
          <w:bCs/>
        </w:rPr>
      </w:pPr>
      <w:r w:rsidRPr="00672423">
        <w:rPr>
          <w:rFonts w:cstheme="minorHAnsi"/>
          <w:b/>
          <w:bCs/>
        </w:rPr>
        <w:t>2</w:t>
      </w:r>
      <w:r w:rsidR="000A4D28">
        <w:rPr>
          <w:rFonts w:cstheme="minorHAnsi"/>
          <w:b/>
          <w:bCs/>
        </w:rPr>
        <w:t>1</w:t>
      </w:r>
      <w:r w:rsidR="00672423">
        <w:rPr>
          <w:rFonts w:cstheme="minorHAnsi"/>
          <w:b/>
          <w:bCs/>
        </w:rPr>
        <w:t>.</w:t>
      </w:r>
      <w:r w:rsidRPr="00672423">
        <w:rPr>
          <w:rFonts w:cstheme="minorHAnsi"/>
          <w:b/>
          <w:bCs/>
        </w:rPr>
        <w:t>a.</w:t>
      </w:r>
      <w:r w:rsidRPr="00672423">
        <w:rPr>
          <w:rFonts w:cstheme="minorHAnsi"/>
        </w:rPr>
        <w:t xml:space="preserve">  </w:t>
      </w:r>
      <w:r w:rsidRPr="00672423">
        <w:rPr>
          <w:rFonts w:cstheme="minorHAnsi"/>
          <w:color w:val="FF0000"/>
        </w:rPr>
        <w:t>[</w:t>
      </w:r>
      <w:r w:rsidR="00672423">
        <w:rPr>
          <w:rFonts w:cstheme="minorHAnsi"/>
          <w:color w:val="FF0000"/>
        </w:rPr>
        <w:t>I</w:t>
      </w:r>
      <w:r w:rsidRPr="00672423">
        <w:rPr>
          <w:rFonts w:cstheme="minorHAnsi"/>
          <w:b/>
          <w:bCs/>
          <w:color w:val="FF0000"/>
        </w:rPr>
        <w:t xml:space="preserve">f </w:t>
      </w:r>
      <w:r w:rsidR="00672423">
        <w:rPr>
          <w:rFonts w:cstheme="minorHAnsi"/>
          <w:b/>
          <w:bCs/>
          <w:color w:val="FF0000"/>
        </w:rPr>
        <w:t>Ye</w:t>
      </w:r>
      <w:r w:rsidRPr="00672423">
        <w:rPr>
          <w:rFonts w:cstheme="minorHAnsi"/>
          <w:b/>
          <w:bCs/>
          <w:color w:val="FF0000"/>
        </w:rPr>
        <w:t xml:space="preserve">s] </w:t>
      </w:r>
      <w:r w:rsidRPr="00672423">
        <w:rPr>
          <w:rFonts w:cstheme="minorHAnsi"/>
          <w:b/>
          <w:bCs/>
        </w:rPr>
        <w:t>Provide</w:t>
      </w:r>
      <w:r w:rsidRPr="00BD3594">
        <w:rPr>
          <w:rFonts w:cstheme="minorHAnsi"/>
          <w:b/>
          <w:bCs/>
        </w:rPr>
        <w:t xml:space="preserve"> the affiliation information</w:t>
      </w:r>
      <w:r>
        <w:rPr>
          <w:rFonts w:cstheme="minorHAnsi"/>
          <w:b/>
          <w:bCs/>
        </w:rPr>
        <w:t xml:space="preserve"> below</w:t>
      </w:r>
      <w:r w:rsidRPr="00BD3594">
        <w:rPr>
          <w:rFonts w:cstheme="minorHAnsi"/>
          <w:b/>
          <w:bCs/>
        </w:rPr>
        <w:t xml:space="preserve">: </w:t>
      </w:r>
    </w:p>
    <w:p w:rsidR="00315544" w:rsidP="00315544" w14:paraId="1F4C1D2D" w14:textId="77777777">
      <w:pPr>
        <w:pStyle w:val="ListParagraph"/>
        <w:spacing w:after="0"/>
      </w:pPr>
      <w:r w:rsidRPr="39601D41">
        <w:t>For column (c)1, choose from one of the following</w:t>
      </w:r>
      <w:r>
        <w:t xml:space="preserve"> options</w:t>
      </w:r>
      <w:r w:rsidRPr="39601D41">
        <w:t xml:space="preserve">:  </w:t>
      </w:r>
      <w:r>
        <w:t>(a)  The applicant is a foreign carrier in that country; (b) The applicant controls a foreign carrier in that country; (c) There exists any entity that owns more than 25 percent of the applicant, or controls the applicant, or controls a foreign carrier in that country; (d) Two or more foreign carriers (or parties that control foreign carriers) own, in the aggregate, more than 25 percent of the applicant and are parties to, or the beneficiaries of, a contractual relation (e.g., a joint venture or market alliance) affecting the provision or marketing of arrangements for the terms of acquisition, sale, lease, transfer and use of capacity on the cable in the United States; or (e)  Non-standard affiliation (provide explanation).</w:t>
      </w:r>
    </w:p>
    <w:p w:rsidR="00315544" w:rsidP="00315544" w14:paraId="4608132D" w14:textId="77777777">
      <w:pPr>
        <w:pStyle w:val="ListParagraph"/>
        <w:spacing w:after="0"/>
      </w:pPr>
    </w:p>
    <w:tbl>
      <w:tblPr>
        <w:tblStyle w:val="TableGrid"/>
        <w:tblW w:w="9720" w:type="dxa"/>
        <w:tblInd w:w="-365" w:type="dxa"/>
        <w:tblLayout w:type="fixed"/>
        <w:tblLook w:val="04A0"/>
      </w:tblPr>
      <w:tblGrid>
        <w:gridCol w:w="1080"/>
        <w:gridCol w:w="1122"/>
        <w:gridCol w:w="1218"/>
        <w:gridCol w:w="1170"/>
        <w:gridCol w:w="1530"/>
        <w:gridCol w:w="1710"/>
        <w:gridCol w:w="1890"/>
      </w:tblGrid>
      <w:tr w14:paraId="4BB2EF1E" w14:textId="77777777" w:rsidTr="00BE7470">
        <w:tblPrEx>
          <w:tblW w:w="9720" w:type="dxa"/>
          <w:tblInd w:w="-365" w:type="dxa"/>
          <w:tblLayout w:type="fixed"/>
          <w:tblLook w:val="04A0"/>
        </w:tblPrEx>
        <w:tc>
          <w:tcPr>
            <w:tcW w:w="1080" w:type="dxa"/>
          </w:tcPr>
          <w:p w:rsidR="00315544" w:rsidRPr="00615219" w:rsidP="00BE7470" w14:paraId="3ED4784B" w14:textId="77777777">
            <w:pPr>
              <w:rPr>
                <w:b/>
                <w:bCs/>
              </w:rPr>
            </w:pPr>
            <w:r w:rsidRPr="00615219">
              <w:rPr>
                <w:b/>
                <w:bCs/>
              </w:rPr>
              <w:t>(a) Name of Foreign Carrier</w:t>
            </w:r>
          </w:p>
        </w:tc>
        <w:tc>
          <w:tcPr>
            <w:tcW w:w="1122" w:type="dxa"/>
          </w:tcPr>
          <w:p w:rsidR="00315544" w:rsidRPr="00615219" w:rsidP="00BE7470" w14:paraId="7817B201" w14:textId="77777777">
            <w:pPr>
              <w:rPr>
                <w:b/>
                <w:bCs/>
              </w:rPr>
            </w:pPr>
            <w:r w:rsidRPr="00615219">
              <w:rPr>
                <w:b/>
                <w:bCs/>
              </w:rPr>
              <w:t>(b)</w:t>
            </w:r>
          </w:p>
          <w:p w:rsidR="00315544" w:rsidRPr="00615219" w:rsidP="00BE7470" w14:paraId="4014CB9F" w14:textId="77777777">
            <w:pPr>
              <w:rPr>
                <w:b/>
                <w:bCs/>
              </w:rPr>
            </w:pPr>
            <w:r w:rsidRPr="00615219">
              <w:rPr>
                <w:b/>
                <w:bCs/>
              </w:rPr>
              <w:t>Country of Affiliation</w:t>
            </w:r>
          </w:p>
        </w:tc>
        <w:tc>
          <w:tcPr>
            <w:tcW w:w="1218" w:type="dxa"/>
          </w:tcPr>
          <w:p w:rsidR="00315544" w:rsidRPr="00615219" w:rsidP="00BE7470" w14:paraId="78D464F4" w14:textId="77777777">
            <w:pPr>
              <w:rPr>
                <w:b/>
                <w:bCs/>
              </w:rPr>
            </w:pPr>
            <w:r w:rsidRPr="00615219">
              <w:rPr>
                <w:b/>
                <w:bCs/>
              </w:rPr>
              <w:t>(c)(1) Identify the Type of Affiliation</w:t>
            </w:r>
          </w:p>
        </w:tc>
        <w:tc>
          <w:tcPr>
            <w:tcW w:w="1170" w:type="dxa"/>
          </w:tcPr>
          <w:p w:rsidR="00315544" w:rsidRPr="00615219" w:rsidP="00BE7470" w14:paraId="0731EED0" w14:textId="77777777">
            <w:pPr>
              <w:rPr>
                <w:b/>
                <w:bCs/>
              </w:rPr>
            </w:pPr>
            <w:r w:rsidRPr="00615219">
              <w:rPr>
                <w:b/>
                <w:bCs/>
              </w:rPr>
              <w:t>(c)(2) Explanation for non-standard Affiliation</w:t>
            </w:r>
          </w:p>
        </w:tc>
        <w:tc>
          <w:tcPr>
            <w:tcW w:w="1530" w:type="dxa"/>
          </w:tcPr>
          <w:p w:rsidR="00315544" w:rsidRPr="00615219" w:rsidP="00BE7470" w14:paraId="21A352F1" w14:textId="77777777">
            <w:pPr>
              <w:rPr>
                <w:b/>
                <w:bCs/>
              </w:rPr>
            </w:pPr>
            <w:r w:rsidRPr="00615219">
              <w:rPr>
                <w:b/>
                <w:bCs/>
              </w:rPr>
              <w:t>(d) Does  the Applicant seek to land and operate a submarine cable connecting the United States to this country?</w:t>
            </w:r>
          </w:p>
        </w:tc>
        <w:tc>
          <w:tcPr>
            <w:tcW w:w="1710" w:type="dxa"/>
          </w:tcPr>
          <w:p w:rsidR="00315544" w:rsidRPr="00615219" w:rsidP="00BE7470" w14:paraId="11B1B5EE" w14:textId="77777777">
            <w:pPr>
              <w:rPr>
                <w:b/>
                <w:bCs/>
              </w:rPr>
            </w:pPr>
            <w:r w:rsidRPr="00615219">
              <w:rPr>
                <w:b/>
                <w:bCs/>
              </w:rPr>
              <w:t xml:space="preserve">(e) Does Applicant/Affiliate Carrier Own or Control Cable Landing Station in this Country?  </w:t>
            </w:r>
          </w:p>
        </w:tc>
        <w:tc>
          <w:tcPr>
            <w:tcW w:w="1890" w:type="dxa"/>
          </w:tcPr>
          <w:p w:rsidR="00315544" w:rsidRPr="00615219" w:rsidP="00BE7470" w14:paraId="699D1EC9" w14:textId="77777777">
            <w:pPr>
              <w:rPr>
                <w:b/>
                <w:bCs/>
              </w:rPr>
            </w:pPr>
            <w:r w:rsidRPr="00615219">
              <w:rPr>
                <w:b/>
                <w:bCs/>
              </w:rPr>
              <w:t xml:space="preserve">(f) </w:t>
            </w:r>
            <w:r w:rsidRPr="00615219">
              <w:rPr>
                <w:rFonts w:cstheme="minorHAnsi"/>
                <w:b/>
                <w:bCs/>
              </w:rPr>
              <w:t>Is this country a member of the World Trade Organization?</w:t>
            </w:r>
          </w:p>
        </w:tc>
      </w:tr>
      <w:tr w14:paraId="157E0FEC" w14:textId="77777777" w:rsidTr="00BE7470">
        <w:tblPrEx>
          <w:tblW w:w="9720" w:type="dxa"/>
          <w:tblInd w:w="-365" w:type="dxa"/>
          <w:tblLayout w:type="fixed"/>
          <w:tblLook w:val="04A0"/>
        </w:tblPrEx>
        <w:tc>
          <w:tcPr>
            <w:tcW w:w="1080" w:type="dxa"/>
          </w:tcPr>
          <w:p w:rsidR="00315544" w:rsidP="00BE7470" w14:paraId="2A8C3388" w14:textId="77777777">
            <w:r>
              <w:rPr>
                <w:rFonts w:cstheme="minorHAnsi"/>
                <w:color w:val="FF0000"/>
              </w:rPr>
              <w:t>[F</w:t>
            </w:r>
            <w:r w:rsidRPr="00BD2A49">
              <w:rPr>
                <w:rFonts w:cstheme="minorHAnsi"/>
                <w:color w:val="FF0000"/>
              </w:rPr>
              <w:t>ill-in box</w:t>
            </w:r>
            <w:r>
              <w:rPr>
                <w:rFonts w:cstheme="minorHAnsi"/>
                <w:color w:val="FF0000"/>
              </w:rPr>
              <w:t>]</w:t>
            </w:r>
          </w:p>
        </w:tc>
        <w:tc>
          <w:tcPr>
            <w:tcW w:w="1122" w:type="dxa"/>
          </w:tcPr>
          <w:p w:rsidR="00315544" w:rsidP="00BE7470" w14:paraId="5FA1B5E1" w14:textId="77777777">
            <w:pPr>
              <w:rPr>
                <w:rFonts w:cstheme="minorHAnsi"/>
                <w:color w:val="FF0000"/>
              </w:rPr>
            </w:pPr>
            <w:r>
              <w:rPr>
                <w:rFonts w:cstheme="minorHAnsi"/>
                <w:color w:val="FF0000"/>
              </w:rPr>
              <w:t>[D</w:t>
            </w:r>
            <w:r w:rsidRPr="00BD2A49">
              <w:rPr>
                <w:rFonts w:cstheme="minorHAnsi"/>
                <w:color w:val="FF0000"/>
              </w:rPr>
              <w:t>rop-down menu of countries</w:t>
            </w:r>
            <w:r>
              <w:rPr>
                <w:rFonts w:cstheme="minorHAnsi"/>
                <w:color w:val="FF0000"/>
              </w:rPr>
              <w:t>]</w:t>
            </w:r>
          </w:p>
          <w:p w:rsidR="00315544" w:rsidP="00BE7470" w14:paraId="59CB71E5" w14:textId="77777777">
            <w:pPr>
              <w:rPr>
                <w:rFonts w:cstheme="minorHAnsi"/>
                <w:color w:val="FF0000"/>
              </w:rPr>
            </w:pPr>
          </w:p>
          <w:p w:rsidR="00315544" w:rsidP="00BE7470" w14:paraId="6CDD5360" w14:textId="77777777">
            <w:r w:rsidRPr="005B746C">
              <w:rPr>
                <w:color w:val="FF0000"/>
              </w:rPr>
              <w:t xml:space="preserve">[Applicant can select “other </w:t>
            </w:r>
            <w:r w:rsidRPr="005B746C">
              <w:rPr>
                <w:color w:val="FF0000"/>
              </w:rPr>
              <w:t>non-specified areas” and must provide those areas  in an uploaded attachment.]</w:t>
            </w:r>
          </w:p>
        </w:tc>
        <w:tc>
          <w:tcPr>
            <w:tcW w:w="1218" w:type="dxa"/>
          </w:tcPr>
          <w:p w:rsidR="00315544" w:rsidRPr="00BD2A49" w:rsidP="00BE7470" w14:paraId="01D48D61" w14:textId="77777777">
            <w:pPr>
              <w:rPr>
                <w:rFonts w:cstheme="minorHAnsi"/>
                <w:color w:val="FF0000"/>
              </w:rPr>
            </w:pPr>
            <w:r w:rsidRPr="00BD2A49">
              <w:rPr>
                <w:rFonts w:cstheme="minorHAnsi"/>
                <w:color w:val="FF0000"/>
              </w:rPr>
              <w:t>[Text box with these options]:</w:t>
            </w:r>
          </w:p>
          <w:p w:rsidR="00315544" w:rsidRPr="005B746C" w:rsidP="00BE7470" w14:paraId="52406D52" w14:textId="77777777">
            <w:pPr>
              <w:rPr>
                <w:rFonts w:cstheme="minorHAnsi"/>
              </w:rPr>
            </w:pPr>
            <w:r w:rsidRPr="005B746C">
              <w:rPr>
                <w:rFonts w:cstheme="minorHAnsi"/>
              </w:rPr>
              <w:t>• (a) The Applicant is a foreign carrier in that country; or</w:t>
            </w:r>
          </w:p>
          <w:p w:rsidR="00315544" w:rsidRPr="005B746C" w:rsidP="00BE7470" w14:paraId="0CAECDA5" w14:textId="77777777">
            <w:pPr>
              <w:rPr>
                <w:rFonts w:cstheme="minorHAnsi"/>
              </w:rPr>
            </w:pPr>
            <w:r w:rsidRPr="005B746C">
              <w:rPr>
                <w:rFonts w:cstheme="minorHAnsi"/>
              </w:rPr>
              <w:t>•(b) The Applicant controls a foreign carrier in that country; or</w:t>
            </w:r>
          </w:p>
          <w:p w:rsidR="00315544" w:rsidRPr="005B746C" w:rsidP="00BE7470" w14:paraId="2913D7CF" w14:textId="77777777">
            <w:pPr>
              <w:rPr>
                <w:rFonts w:cstheme="minorHAnsi"/>
              </w:rPr>
            </w:pPr>
            <w:r w:rsidRPr="005B746C">
              <w:rPr>
                <w:rFonts w:cstheme="minorHAnsi"/>
              </w:rPr>
              <w:t xml:space="preserve">•(c) Any entity that owns more than 25% of the Applicant, or that controls the Applicant, </w:t>
            </w:r>
            <w:r>
              <w:rPr>
                <w:rFonts w:cstheme="minorHAnsi"/>
              </w:rPr>
              <w:t xml:space="preserve">or </w:t>
            </w:r>
            <w:r w:rsidRPr="005B746C">
              <w:rPr>
                <w:rFonts w:cstheme="minorHAnsi"/>
              </w:rPr>
              <w:t>controls a foreign carrier in that country.</w:t>
            </w:r>
          </w:p>
          <w:p w:rsidR="00315544" w:rsidRPr="005B746C" w:rsidP="00BE7470" w14:paraId="794AE1C2" w14:textId="77777777">
            <w:pPr>
              <w:rPr>
                <w:rFonts w:cstheme="minorHAnsi"/>
              </w:rPr>
            </w:pPr>
            <w:r w:rsidRPr="005B746C">
              <w:rPr>
                <w:rFonts w:cstheme="minorHAnsi"/>
              </w:rPr>
              <w:t xml:space="preserve">• (d) Two or more foreign carriers (or parties that control foreign carriers) own, in the aggregate, more than 25 percent of the Applicant and are parties to, or the beneficiaries of, a contractual relation (e.g., a joint venture or </w:t>
            </w:r>
            <w:r w:rsidRPr="005B746C">
              <w:rPr>
                <w:rFonts w:cstheme="minorHAnsi"/>
              </w:rPr>
              <w:t>market alliance) affecting the provision or marketing of international basic telecommunications services in the United States.</w:t>
            </w:r>
          </w:p>
          <w:p w:rsidR="00315544" w:rsidP="00BE7470" w14:paraId="48C3CD35" w14:textId="77777777">
            <w:r w:rsidRPr="005B746C">
              <w:rPr>
                <w:rFonts w:cstheme="minorHAnsi"/>
              </w:rPr>
              <w:t>•(e) N/A [text box for explanation if needed.]</w:t>
            </w:r>
          </w:p>
        </w:tc>
        <w:tc>
          <w:tcPr>
            <w:tcW w:w="1170" w:type="dxa"/>
          </w:tcPr>
          <w:p w:rsidR="00315544" w:rsidP="00BE7470" w14:paraId="1AA43C4E" w14:textId="77777777">
            <w:r w:rsidRPr="005B746C">
              <w:rPr>
                <w:color w:val="FF0000"/>
              </w:rPr>
              <w:t>[</w:t>
            </w:r>
            <w:r>
              <w:rPr>
                <w:color w:val="FF0000"/>
              </w:rPr>
              <w:t>F</w:t>
            </w:r>
            <w:r w:rsidRPr="005B746C">
              <w:rPr>
                <w:color w:val="FF0000"/>
              </w:rPr>
              <w:t xml:space="preserve">ill-in box if </w:t>
            </w:r>
            <w:r>
              <w:rPr>
                <w:color w:val="FF0000"/>
              </w:rPr>
              <w:t xml:space="preserve">“e” was selected </w:t>
            </w:r>
            <w:r w:rsidRPr="005B746C">
              <w:rPr>
                <w:color w:val="FF0000"/>
              </w:rPr>
              <w:t>in column (c)(1)</w:t>
            </w:r>
            <w:r>
              <w:rPr>
                <w:color w:val="FF0000"/>
              </w:rPr>
              <w:t>]</w:t>
            </w:r>
          </w:p>
        </w:tc>
        <w:tc>
          <w:tcPr>
            <w:tcW w:w="1530" w:type="dxa"/>
          </w:tcPr>
          <w:p w:rsidR="00315544" w:rsidP="00BE7470" w14:paraId="29AA2BD8" w14:textId="77777777">
            <w:r>
              <w:rPr>
                <w:rFonts w:cstheme="minorHAnsi"/>
                <w:color w:val="FF0000"/>
              </w:rPr>
              <w:t>[</w:t>
            </w:r>
            <w:r w:rsidRPr="00735CE5">
              <w:rPr>
                <w:rFonts w:cstheme="minorHAnsi"/>
                <w:color w:val="FF0000"/>
              </w:rPr>
              <w:t>Yes/No radial buttons</w:t>
            </w:r>
            <w:r>
              <w:rPr>
                <w:rFonts w:cstheme="minorHAnsi"/>
                <w:color w:val="FF0000"/>
              </w:rPr>
              <w:t>]</w:t>
            </w:r>
          </w:p>
        </w:tc>
        <w:tc>
          <w:tcPr>
            <w:tcW w:w="1710" w:type="dxa"/>
          </w:tcPr>
          <w:p w:rsidR="00315544" w:rsidP="00BE7470" w14:paraId="0060B718" w14:textId="77777777">
            <w:r>
              <w:rPr>
                <w:rFonts w:cstheme="minorHAnsi"/>
                <w:color w:val="FF0000"/>
              </w:rPr>
              <w:t>[</w:t>
            </w:r>
            <w:r w:rsidRPr="00735CE5">
              <w:rPr>
                <w:rFonts w:cstheme="minorHAnsi"/>
                <w:color w:val="FF0000"/>
              </w:rPr>
              <w:t>Yes/No radial buttons</w:t>
            </w:r>
            <w:r>
              <w:rPr>
                <w:rFonts w:cstheme="minorHAnsi"/>
                <w:color w:val="FF0000"/>
              </w:rPr>
              <w:t>]</w:t>
            </w:r>
          </w:p>
        </w:tc>
        <w:tc>
          <w:tcPr>
            <w:tcW w:w="1890" w:type="dxa"/>
          </w:tcPr>
          <w:p w:rsidR="00315544" w:rsidP="00BE7470" w14:paraId="195CBAFC" w14:textId="77777777">
            <w:r>
              <w:rPr>
                <w:rFonts w:cstheme="minorHAnsi"/>
                <w:color w:val="FF0000"/>
              </w:rPr>
              <w:t>[</w:t>
            </w:r>
            <w:r w:rsidRPr="00735CE5">
              <w:rPr>
                <w:rFonts w:cstheme="minorHAnsi"/>
                <w:color w:val="FF0000"/>
              </w:rPr>
              <w:t>Yes/No radial buttons</w:t>
            </w:r>
            <w:r>
              <w:rPr>
                <w:rFonts w:cstheme="minorHAnsi"/>
                <w:color w:val="FF0000"/>
              </w:rPr>
              <w:t>]</w:t>
            </w:r>
          </w:p>
        </w:tc>
      </w:tr>
      <w:tr w14:paraId="137B6D7C" w14:textId="77777777" w:rsidTr="00BE7470">
        <w:tblPrEx>
          <w:tblW w:w="9720" w:type="dxa"/>
          <w:tblInd w:w="-365" w:type="dxa"/>
          <w:tblLayout w:type="fixed"/>
          <w:tblLook w:val="04A0"/>
        </w:tblPrEx>
        <w:tc>
          <w:tcPr>
            <w:tcW w:w="1080" w:type="dxa"/>
          </w:tcPr>
          <w:p w:rsidR="00315544" w:rsidP="00BE7470" w14:paraId="20357F53" w14:textId="77777777"/>
        </w:tc>
        <w:tc>
          <w:tcPr>
            <w:tcW w:w="1122" w:type="dxa"/>
          </w:tcPr>
          <w:p w:rsidR="00315544" w:rsidP="00BE7470" w14:paraId="3F624DBA" w14:textId="77777777"/>
        </w:tc>
        <w:tc>
          <w:tcPr>
            <w:tcW w:w="1218" w:type="dxa"/>
          </w:tcPr>
          <w:p w:rsidR="00315544" w:rsidP="00BE7470" w14:paraId="394CBBED" w14:textId="77777777"/>
        </w:tc>
        <w:tc>
          <w:tcPr>
            <w:tcW w:w="1170" w:type="dxa"/>
          </w:tcPr>
          <w:p w:rsidR="00315544" w:rsidP="00BE7470" w14:paraId="4FD24764" w14:textId="77777777"/>
        </w:tc>
        <w:tc>
          <w:tcPr>
            <w:tcW w:w="1530" w:type="dxa"/>
          </w:tcPr>
          <w:p w:rsidR="00315544" w:rsidP="00BE7470" w14:paraId="5109AE6E" w14:textId="77777777"/>
        </w:tc>
        <w:tc>
          <w:tcPr>
            <w:tcW w:w="1710" w:type="dxa"/>
          </w:tcPr>
          <w:p w:rsidR="00315544" w:rsidP="00BE7470" w14:paraId="7B758966" w14:textId="77777777"/>
        </w:tc>
        <w:tc>
          <w:tcPr>
            <w:tcW w:w="1890" w:type="dxa"/>
          </w:tcPr>
          <w:p w:rsidR="00315544" w:rsidP="00BE7470" w14:paraId="67250D48" w14:textId="77777777"/>
        </w:tc>
      </w:tr>
    </w:tbl>
    <w:p w:rsidR="00315544" w:rsidRPr="000673A3" w:rsidP="00315544" w14:paraId="0123D7DC" w14:textId="77777777">
      <w:pPr>
        <w:pStyle w:val="ListParagraph"/>
        <w:spacing w:after="0"/>
        <w:rPr>
          <w:rStyle w:val="normaltextrun"/>
          <w:rFonts w:ascii="Calibri" w:hAnsi="Calibri" w:cs="Calibri"/>
          <w:color w:val="FF0000"/>
        </w:rPr>
      </w:pPr>
    </w:p>
    <w:p w:rsidR="00315544" w:rsidRPr="00BD3594" w:rsidP="00315544" w14:paraId="571CD409" w14:textId="77777777">
      <w:pPr>
        <w:ind w:left="720"/>
        <w:rPr>
          <w:rFonts w:cstheme="minorHAnsi"/>
          <w:b/>
          <w:bCs/>
        </w:rPr>
      </w:pPr>
    </w:p>
    <w:p w:rsidR="00315544" w:rsidRPr="00D23F23" w:rsidP="00315544" w14:paraId="07FF3132" w14:textId="77777777">
      <w:pPr>
        <w:rPr>
          <w:rFonts w:cstheme="minorHAnsi"/>
        </w:rPr>
      </w:pPr>
      <w:r w:rsidRPr="00D23F23">
        <w:rPr>
          <w:rFonts w:cstheme="minorHAnsi"/>
          <w:color w:val="FF0000"/>
        </w:rPr>
        <w:t>[Applicant should have the ability to add/remove rows from this table]</w:t>
      </w:r>
      <w:r w:rsidRPr="00D23F23">
        <w:rPr>
          <w:rFonts w:cstheme="minorHAnsi"/>
        </w:rPr>
        <w:t xml:space="preserve"> </w:t>
      </w:r>
    </w:p>
    <w:p w:rsidR="00315544" w:rsidRPr="00147BA8" w:rsidP="00315544" w14:paraId="640EF486" w14:textId="29C59DDE">
      <w:pPr>
        <w:pStyle w:val="ListParagraph"/>
        <w:rPr>
          <w:b/>
          <w:bCs/>
        </w:rPr>
      </w:pPr>
      <w:r w:rsidRPr="00147BA8">
        <w:rPr>
          <w:b/>
          <w:bCs/>
        </w:rPr>
        <w:t>2</w:t>
      </w:r>
      <w:r w:rsidR="000A4D28">
        <w:rPr>
          <w:b/>
          <w:bCs/>
        </w:rPr>
        <w:t>1</w:t>
      </w:r>
      <w:r w:rsidRPr="00147BA8">
        <w:rPr>
          <w:b/>
          <w:bCs/>
        </w:rPr>
        <w:t xml:space="preserve">.b.  Do any of the foreign carriers with which the </w:t>
      </w:r>
      <w:r w:rsidRPr="00147BA8">
        <w:rPr>
          <w:rFonts w:cstheme="minorHAnsi"/>
          <w:b/>
          <w:bCs/>
        </w:rPr>
        <w:t xml:space="preserve">Licensee/Assignee </w:t>
      </w:r>
      <w:r w:rsidRPr="00147BA8">
        <w:rPr>
          <w:b/>
          <w:bCs/>
        </w:rPr>
        <w:t>is affiliated have market power in any of the cable’s destination markets?</w:t>
      </w:r>
    </w:p>
    <w:p w:rsidR="00315544" w:rsidRPr="00147BA8" w:rsidP="00315544" w14:paraId="2CC79CB6" w14:textId="3E09101E">
      <w:pPr>
        <w:pStyle w:val="ListParagraph"/>
        <w:numPr>
          <w:ilvl w:val="0"/>
          <w:numId w:val="27"/>
        </w:numPr>
        <w:rPr>
          <w:rFonts w:cstheme="minorHAnsi"/>
          <w:b/>
          <w:bCs/>
        </w:rPr>
      </w:pPr>
      <w:r w:rsidRPr="00147BA8">
        <w:rPr>
          <w:rFonts w:cstheme="minorHAnsi"/>
          <w:b/>
          <w:bCs/>
        </w:rPr>
        <w:t>Yes. [</w:t>
      </w:r>
      <w:r>
        <w:rPr>
          <w:rFonts w:cstheme="minorHAnsi"/>
          <w:color w:val="FF0000"/>
        </w:rPr>
        <w:t>check box</w:t>
      </w:r>
      <w:r w:rsidRPr="00147BA8">
        <w:rPr>
          <w:rFonts w:cstheme="minorHAnsi"/>
          <w:b/>
          <w:bCs/>
        </w:rPr>
        <w:t>] [if checked go to Q2</w:t>
      </w:r>
      <w:r w:rsidR="000A4D28">
        <w:rPr>
          <w:rFonts w:cstheme="minorHAnsi"/>
          <w:b/>
          <w:bCs/>
        </w:rPr>
        <w:t>1.</w:t>
      </w:r>
      <w:r w:rsidRPr="00147BA8">
        <w:rPr>
          <w:rFonts w:cstheme="minorHAnsi"/>
          <w:b/>
          <w:bCs/>
        </w:rPr>
        <w:t>c]</w:t>
      </w:r>
    </w:p>
    <w:p w:rsidR="00315544" w:rsidRPr="00147BA8" w:rsidP="00315544" w14:paraId="00D3B867" w14:textId="480A6AE9">
      <w:pPr>
        <w:pStyle w:val="ListParagraph"/>
        <w:numPr>
          <w:ilvl w:val="0"/>
          <w:numId w:val="27"/>
        </w:numPr>
        <w:rPr>
          <w:rFonts w:cstheme="minorHAnsi"/>
          <w:b/>
          <w:bCs/>
        </w:rPr>
      </w:pPr>
      <w:r w:rsidRPr="00147BA8">
        <w:rPr>
          <w:rFonts w:cstheme="minorHAnsi"/>
          <w:b/>
          <w:bCs/>
        </w:rPr>
        <w:t>No. [</w:t>
      </w:r>
      <w:r>
        <w:rPr>
          <w:rFonts w:cstheme="minorHAnsi"/>
          <w:color w:val="FF0000"/>
        </w:rPr>
        <w:t>check box</w:t>
      </w:r>
      <w:r w:rsidRPr="00147BA8">
        <w:rPr>
          <w:rFonts w:cstheme="minorHAnsi"/>
          <w:b/>
          <w:bCs/>
        </w:rPr>
        <w:t>] [if checked go to Q2</w:t>
      </w:r>
      <w:r w:rsidR="000A4D28">
        <w:rPr>
          <w:rFonts w:cstheme="minorHAnsi"/>
          <w:b/>
          <w:bCs/>
        </w:rPr>
        <w:t>1.</w:t>
      </w:r>
      <w:r w:rsidRPr="00147BA8">
        <w:rPr>
          <w:rFonts w:cstheme="minorHAnsi"/>
          <w:b/>
          <w:bCs/>
        </w:rPr>
        <w:t>e]</w:t>
      </w:r>
    </w:p>
    <w:p w:rsidR="00315544" w:rsidRPr="00547841" w:rsidP="00315544" w14:paraId="5556096E" w14:textId="77777777">
      <w:pPr>
        <w:spacing w:after="0"/>
        <w:ind w:left="1440"/>
        <w:rPr>
          <w:rFonts w:cstheme="minorHAnsi"/>
          <w:color w:val="FF0000"/>
          <w:highlight w:val="lightGray"/>
        </w:rPr>
      </w:pPr>
    </w:p>
    <w:p w:rsidR="00315544" w:rsidRPr="00147BA8" w:rsidP="00315544" w14:paraId="60B49BC6" w14:textId="6845FD1F">
      <w:pPr>
        <w:pStyle w:val="ListParagraph"/>
        <w:ind w:left="1080"/>
        <w:rPr>
          <w:rFonts w:cstheme="minorHAnsi"/>
          <w:b/>
          <w:bCs/>
        </w:rPr>
      </w:pPr>
      <w:r w:rsidRPr="00147BA8">
        <w:rPr>
          <w:rFonts w:cstheme="minorHAnsi"/>
          <w:b/>
          <w:bCs/>
        </w:rPr>
        <w:t>2</w:t>
      </w:r>
      <w:r w:rsidR="000A4D28">
        <w:rPr>
          <w:rFonts w:cstheme="minorHAnsi"/>
          <w:b/>
          <w:bCs/>
        </w:rPr>
        <w:t>1</w:t>
      </w:r>
      <w:r w:rsidRPr="00147BA8">
        <w:rPr>
          <w:rFonts w:cstheme="minorHAnsi"/>
          <w:b/>
          <w:bCs/>
        </w:rPr>
        <w:t>.c  [</w:t>
      </w:r>
      <w:r w:rsidR="00672423">
        <w:rPr>
          <w:rFonts w:cstheme="minorHAnsi"/>
          <w:b/>
          <w:bCs/>
          <w:color w:val="FF0000"/>
        </w:rPr>
        <w:t>If</w:t>
      </w:r>
      <w:r w:rsidRPr="00147BA8">
        <w:rPr>
          <w:rFonts w:cstheme="minorHAnsi"/>
          <w:b/>
          <w:bCs/>
          <w:color w:val="FF0000"/>
        </w:rPr>
        <w:t xml:space="preserve"> Q 23b is Yes</w:t>
      </w:r>
      <w:r w:rsidRPr="00147BA8">
        <w:rPr>
          <w:rFonts w:cstheme="minorHAnsi"/>
          <w:b/>
          <w:bCs/>
        </w:rPr>
        <w:t xml:space="preserve">] Does the Licensee/Assignee agree to accept and abide by the reporting requirements in section 1.767(l) of the Commission’s rules?  </w:t>
      </w:r>
    </w:p>
    <w:p w:rsidR="00315544" w:rsidRPr="00147BA8" w:rsidP="00315544" w14:paraId="0BC8E5EE" w14:textId="77777777">
      <w:pPr>
        <w:pStyle w:val="ListParagraph"/>
        <w:numPr>
          <w:ilvl w:val="0"/>
          <w:numId w:val="1"/>
        </w:numPr>
        <w:rPr>
          <w:rFonts w:cstheme="minorHAnsi"/>
        </w:rPr>
      </w:pPr>
      <w:r w:rsidRPr="00147BA8">
        <w:rPr>
          <w:rFonts w:cstheme="minorHAnsi"/>
        </w:rPr>
        <w:t xml:space="preserve">Yes </w:t>
      </w:r>
      <w:r w:rsidRPr="00147BA8">
        <w:rPr>
          <w:rFonts w:cstheme="minorHAnsi"/>
          <w:color w:val="FF0000"/>
        </w:rPr>
        <w:t>[check box]</w:t>
      </w:r>
      <w:r w:rsidRPr="00147BA8">
        <w:rPr>
          <w:rFonts w:cstheme="minorHAnsi"/>
        </w:rPr>
        <w:t xml:space="preserve"> </w:t>
      </w:r>
    </w:p>
    <w:p w:rsidR="00315544" w:rsidRPr="00147BA8" w:rsidP="00315544" w14:paraId="35299DA0" w14:textId="2C870EF3">
      <w:pPr>
        <w:pStyle w:val="ListParagraph"/>
        <w:numPr>
          <w:ilvl w:val="0"/>
          <w:numId w:val="1"/>
        </w:numPr>
        <w:rPr>
          <w:rFonts w:cstheme="minorHAnsi"/>
          <w:color w:val="FF0000"/>
        </w:rPr>
      </w:pPr>
      <w:r w:rsidRPr="00147BA8">
        <w:rPr>
          <w:rFonts w:cstheme="minorHAnsi"/>
        </w:rPr>
        <w:t xml:space="preserve">No </w:t>
      </w:r>
      <w:r w:rsidRPr="00147BA8">
        <w:rPr>
          <w:rFonts w:cstheme="minorHAnsi"/>
          <w:color w:val="FF0000"/>
        </w:rPr>
        <w:t>[check box] [if “no” selected, then open 2</w:t>
      </w:r>
      <w:r w:rsidR="000A4D28">
        <w:rPr>
          <w:rFonts w:cstheme="minorHAnsi"/>
          <w:color w:val="FF0000"/>
        </w:rPr>
        <w:t>1.</w:t>
      </w:r>
      <w:r w:rsidRPr="00147BA8">
        <w:rPr>
          <w:rFonts w:cstheme="minorHAnsi"/>
          <w:color w:val="FF0000"/>
        </w:rPr>
        <w:t xml:space="preserve">d]  </w:t>
      </w:r>
    </w:p>
    <w:p w:rsidR="00315544" w:rsidRPr="00147BA8" w:rsidP="00315544" w14:paraId="1890C584" w14:textId="66D9E050">
      <w:pPr>
        <w:ind w:left="360" w:firstLine="720"/>
        <w:rPr>
          <w:rFonts w:cstheme="minorHAnsi"/>
          <w:color w:val="FF0000"/>
        </w:rPr>
      </w:pPr>
      <w:r w:rsidRPr="00147BA8">
        <w:rPr>
          <w:rFonts w:cstheme="minorHAnsi"/>
          <w:b/>
          <w:bCs/>
        </w:rPr>
        <w:t>2</w:t>
      </w:r>
      <w:r w:rsidR="000A4D28">
        <w:rPr>
          <w:rFonts w:cstheme="minorHAnsi"/>
          <w:b/>
          <w:bCs/>
        </w:rPr>
        <w:t>1</w:t>
      </w:r>
      <w:r w:rsidRPr="00147BA8">
        <w:rPr>
          <w:rFonts w:cstheme="minorHAnsi"/>
          <w:b/>
          <w:bCs/>
        </w:rPr>
        <w:t>.d.</w:t>
      </w:r>
      <w:r w:rsidRPr="00147BA8">
        <w:rPr>
          <w:rFonts w:cstheme="minorHAnsi"/>
        </w:rPr>
        <w:t xml:space="preserve">  </w:t>
      </w:r>
      <w:r w:rsidRPr="00147BA8">
        <w:rPr>
          <w:rFonts w:cstheme="minorHAnsi"/>
          <w:b/>
          <w:bCs/>
        </w:rPr>
        <w:t xml:space="preserve">Explain: </w:t>
      </w:r>
      <w:r w:rsidRPr="00147BA8">
        <w:rPr>
          <w:rFonts w:cstheme="minorHAnsi"/>
          <w:color w:val="FF0000"/>
        </w:rPr>
        <w:t>[text box]</w:t>
      </w:r>
      <w:r w:rsidRPr="00147BA8">
        <w:rPr>
          <w:rFonts w:cstheme="minorHAnsi"/>
        </w:rPr>
        <w:t xml:space="preserve">  </w:t>
      </w:r>
    </w:p>
    <w:p w:rsidR="00315544" w:rsidRPr="00147BA8" w:rsidP="00315544" w14:paraId="04F609E3" w14:textId="77777777">
      <w:pPr>
        <w:pStyle w:val="ListParagraph"/>
        <w:ind w:left="1440"/>
        <w:rPr>
          <w:rFonts w:cstheme="minorHAnsi"/>
        </w:rPr>
      </w:pPr>
    </w:p>
    <w:p w:rsidR="00315544" w:rsidRPr="00147BA8" w:rsidP="00315544" w14:paraId="6DE5EE07" w14:textId="7F837451">
      <w:pPr>
        <w:pStyle w:val="ListParagraph"/>
        <w:ind w:left="1080"/>
        <w:rPr>
          <w:rFonts w:cstheme="minorHAnsi"/>
        </w:rPr>
      </w:pPr>
      <w:r w:rsidRPr="000A4D28">
        <w:rPr>
          <w:rFonts w:cstheme="minorHAnsi"/>
          <w:b/>
          <w:bCs/>
        </w:rPr>
        <w:t>2</w:t>
      </w:r>
      <w:r w:rsidRPr="000A4D28" w:rsidR="000A4D28">
        <w:rPr>
          <w:rFonts w:cstheme="minorHAnsi"/>
          <w:b/>
          <w:bCs/>
        </w:rPr>
        <w:t>1.</w:t>
      </w:r>
      <w:r w:rsidRPr="000A4D28">
        <w:rPr>
          <w:rFonts w:cstheme="minorHAnsi"/>
          <w:b/>
          <w:bCs/>
        </w:rPr>
        <w:t xml:space="preserve">e. </w:t>
      </w:r>
      <w:r w:rsidRPr="00147BA8">
        <w:rPr>
          <w:rFonts w:cstheme="minorHAnsi"/>
          <w:b/>
          <w:bCs/>
          <w:color w:val="FF0000"/>
        </w:rPr>
        <w:t xml:space="preserve">[ </w:t>
      </w:r>
      <w:r w:rsidR="00672423">
        <w:rPr>
          <w:rFonts w:cstheme="minorHAnsi"/>
          <w:b/>
          <w:bCs/>
          <w:color w:val="FF0000"/>
        </w:rPr>
        <w:t>I</w:t>
      </w:r>
      <w:r w:rsidRPr="00147BA8">
        <w:rPr>
          <w:rFonts w:cstheme="minorHAnsi"/>
          <w:b/>
          <w:bCs/>
          <w:color w:val="FF0000"/>
        </w:rPr>
        <w:t xml:space="preserve">f Q 23 is Yes] </w:t>
      </w:r>
      <w:r w:rsidRPr="00147BA8">
        <w:rPr>
          <w:rFonts w:cstheme="minorHAnsi"/>
          <w:b/>
          <w:bCs/>
        </w:rPr>
        <w:t>If a foreign carrier affiliation notification related to this transaction was filed pursuant to section 1.768 of the Commission’s rules, provide the file number of the filing (SCL-FCN)</w:t>
      </w:r>
      <w:r w:rsidRPr="00147BA8">
        <w:rPr>
          <w:rFonts w:cstheme="minorHAnsi"/>
        </w:rPr>
        <w:t>.</w:t>
      </w:r>
    </w:p>
    <w:p w:rsidR="00315544" w:rsidRPr="00147BA8" w:rsidP="00315544" w14:paraId="28E974F6" w14:textId="77777777">
      <w:pPr>
        <w:pStyle w:val="ListParagraph"/>
        <w:ind w:left="1080"/>
        <w:rPr>
          <w:rFonts w:cstheme="minorHAnsi"/>
          <w:color w:val="FF0000"/>
        </w:rPr>
      </w:pPr>
      <w:r w:rsidRPr="00147BA8">
        <w:rPr>
          <w:rFonts w:cstheme="minorHAnsi"/>
          <w:color w:val="FF0000"/>
        </w:rPr>
        <w:t>[text box]</w:t>
      </w:r>
    </w:p>
    <w:p w:rsidR="00315544" w:rsidRPr="00147BA8" w:rsidP="00315544" w14:paraId="1F38C2EF" w14:textId="77777777">
      <w:pPr>
        <w:pStyle w:val="ListParagraph"/>
        <w:ind w:left="1440"/>
        <w:rPr>
          <w:rFonts w:cstheme="minorHAnsi"/>
        </w:rPr>
      </w:pPr>
    </w:p>
    <w:p w:rsidR="00315544" w:rsidRPr="00147BA8" w:rsidP="00315544" w14:paraId="5F9AFBD3" w14:textId="77777777">
      <w:pPr>
        <w:rPr>
          <w:b/>
          <w:bCs/>
          <w:u w:val="single"/>
        </w:rPr>
      </w:pPr>
      <w:r w:rsidRPr="00147BA8">
        <w:rPr>
          <w:b/>
          <w:u w:val="single"/>
        </w:rPr>
        <w:t>Waivers</w:t>
      </w:r>
    </w:p>
    <w:p w:rsidR="00315544" w:rsidRPr="000A4D28" w:rsidP="000A4D28" w14:paraId="57BBC5E9" w14:textId="63E3D9DE">
      <w:pPr>
        <w:pStyle w:val="ListParagraph"/>
        <w:numPr>
          <w:ilvl w:val="0"/>
          <w:numId w:val="2"/>
        </w:numPr>
        <w:spacing w:after="0"/>
        <w:rPr>
          <w:b/>
          <w:bCs/>
          <w:color w:val="FF0000"/>
        </w:rPr>
      </w:pPr>
      <w:r w:rsidRPr="000A4D28">
        <w:rPr>
          <w:b/>
          <w:bCs/>
        </w:rPr>
        <w:t xml:space="preserve">Does the Applicant request a waiver(s) of the Commission’s rules?  </w:t>
      </w:r>
    </w:p>
    <w:p w:rsidR="00315544" w:rsidRPr="00F75024" w:rsidP="00315544" w14:paraId="59A469F0" w14:textId="77777777">
      <w:pPr>
        <w:pStyle w:val="ListParagraph"/>
        <w:numPr>
          <w:ilvl w:val="0"/>
          <w:numId w:val="3"/>
        </w:numPr>
        <w:ind w:left="1350"/>
        <w:rPr>
          <w:color w:val="FF0000"/>
        </w:rPr>
      </w:pPr>
      <w:r w:rsidRPr="00354C11">
        <w:rPr>
          <w:b/>
        </w:rPr>
        <w:t>Yes</w:t>
      </w:r>
      <w:r w:rsidRPr="00354C11">
        <w:t xml:space="preserve"> </w:t>
      </w:r>
      <w:r w:rsidRPr="00354C11">
        <w:rPr>
          <w:color w:val="FF0000"/>
        </w:rPr>
        <w:t>(</w:t>
      </w:r>
      <w:r>
        <w:rPr>
          <w:color w:val="FF0000"/>
        </w:rPr>
        <w:t>check box</w:t>
      </w:r>
      <w:r w:rsidRPr="00760717">
        <w:rPr>
          <w:color w:val="FF0000"/>
        </w:rPr>
        <w:t>)</w:t>
      </w:r>
      <w:r>
        <w:rPr>
          <w:color w:val="FF0000"/>
        </w:rPr>
        <w:t xml:space="preserve"> </w:t>
      </w:r>
      <w:r w:rsidRPr="00147BA8">
        <w:t>Attach the request with a supporting narrative and documentation</w:t>
      </w:r>
    </w:p>
    <w:p w:rsidR="00315544" w:rsidRPr="00354C11" w:rsidP="00315544" w14:paraId="1381046A" w14:textId="77777777">
      <w:pPr>
        <w:pStyle w:val="ListParagraph"/>
        <w:numPr>
          <w:ilvl w:val="0"/>
          <w:numId w:val="3"/>
        </w:numPr>
        <w:ind w:left="1350"/>
      </w:pPr>
      <w:r w:rsidRPr="00354C11">
        <w:rPr>
          <w:b/>
        </w:rPr>
        <w:t>No</w:t>
      </w:r>
      <w:r w:rsidRPr="00354C11">
        <w:t xml:space="preserve"> </w:t>
      </w:r>
      <w:r w:rsidRPr="00354C11">
        <w:rPr>
          <w:color w:val="FF0000"/>
        </w:rPr>
        <w:t>(</w:t>
      </w:r>
      <w:r>
        <w:rPr>
          <w:color w:val="FF0000"/>
        </w:rPr>
        <w:t>check box</w:t>
      </w:r>
      <w:r w:rsidRPr="00354C11">
        <w:rPr>
          <w:color w:val="FF0000"/>
        </w:rPr>
        <w:t>)</w:t>
      </w:r>
    </w:p>
    <w:p w:rsidR="00315544" w:rsidRPr="00354C11" w:rsidP="00315544" w14:paraId="57932362" w14:textId="77777777">
      <w:pPr>
        <w:pStyle w:val="ListParagraph"/>
        <w:widowControl w:val="0"/>
        <w:spacing w:after="0" w:line="240" w:lineRule="auto"/>
        <w:ind w:left="1800"/>
        <w:rPr>
          <w:rFonts w:cstheme="minorHAnsi"/>
        </w:rPr>
      </w:pPr>
    </w:p>
    <w:p w:rsidR="00315544" w:rsidRPr="00F75024" w:rsidP="00315544" w14:paraId="42C14E61" w14:textId="1E92CB56">
      <w:pPr>
        <w:widowControl w:val="0"/>
        <w:ind w:left="720" w:firstLine="720"/>
        <w:rPr>
          <w:rFonts w:cstheme="minorHAnsi"/>
          <w:b/>
          <w:bCs/>
        </w:rPr>
      </w:pPr>
      <w:r w:rsidRPr="00F75024">
        <w:rPr>
          <w:rFonts w:cstheme="minorHAnsi"/>
          <w:b/>
          <w:bCs/>
        </w:rPr>
        <w:t>2</w:t>
      </w:r>
      <w:r w:rsidR="000A4D28">
        <w:rPr>
          <w:rFonts w:cstheme="minorHAnsi"/>
          <w:b/>
          <w:bCs/>
        </w:rPr>
        <w:t>2</w:t>
      </w:r>
      <w:r>
        <w:rPr>
          <w:rFonts w:cstheme="minorHAnsi"/>
          <w:b/>
          <w:bCs/>
        </w:rPr>
        <w:t>.a</w:t>
      </w:r>
      <w:r w:rsidRPr="00F75024">
        <w:rPr>
          <w:rFonts w:cstheme="minorHAnsi"/>
          <w:b/>
          <w:bCs/>
        </w:rPr>
        <w:t>.  Identify the rule section(s) for which a waiver is sought below.</w:t>
      </w:r>
    </w:p>
    <w:p w:rsidR="00315544" w:rsidP="00315544" w14:paraId="0CE8A8AC" w14:textId="77777777">
      <w:pPr>
        <w:pStyle w:val="ListParagraph"/>
        <w:widowControl w:val="0"/>
        <w:ind w:left="1800"/>
        <w:rPr>
          <w:color w:val="FF0000"/>
        </w:rPr>
      </w:pPr>
      <w:r w:rsidRPr="1DE2432B">
        <w:rPr>
          <w:color w:val="FF0000"/>
        </w:rPr>
        <w:t>[Allow applicant to enter single or multiple rules]</w:t>
      </w:r>
    </w:p>
    <w:p w:rsidR="00315544" w:rsidP="00315544" w14:paraId="549B8242" w14:textId="77777777">
      <w:pPr>
        <w:pStyle w:val="ListParagraph"/>
        <w:widowControl w:val="0"/>
        <w:ind w:left="1800"/>
        <w:rPr>
          <w:color w:val="FF0000"/>
        </w:rPr>
      </w:pPr>
    </w:p>
    <w:p w:rsidR="00315544" w:rsidRPr="00354C11" w:rsidP="00315544" w14:paraId="6CE10B85" w14:textId="77777777">
      <w:pPr>
        <w:rPr>
          <w:b/>
          <w:u w:val="single"/>
        </w:rPr>
      </w:pPr>
      <w:r w:rsidRPr="106238B2">
        <w:rPr>
          <w:b/>
          <w:bCs/>
          <w:u w:val="single"/>
        </w:rPr>
        <w:t>Application Fees</w:t>
      </w:r>
    </w:p>
    <w:p w:rsidR="00315544" w:rsidRPr="00067AC7" w:rsidP="000A4D28" w14:paraId="1083DC97" w14:textId="77777777">
      <w:pPr>
        <w:pStyle w:val="ListParagraph"/>
        <w:numPr>
          <w:ilvl w:val="0"/>
          <w:numId w:val="2"/>
        </w:numPr>
        <w:rPr>
          <w:b/>
        </w:rPr>
      </w:pPr>
      <w:r w:rsidRPr="00067AC7">
        <w:rPr>
          <w:b/>
        </w:rPr>
        <w:t>Will a fee be paid?</w:t>
      </w:r>
    </w:p>
    <w:p w:rsidR="00315544" w:rsidRPr="00354C11" w:rsidP="00315544" w14:paraId="2DB2364B" w14:textId="77777777">
      <w:pPr>
        <w:numPr>
          <w:ilvl w:val="0"/>
          <w:numId w:val="16"/>
        </w:numPr>
        <w:spacing w:after="0" w:line="240" w:lineRule="auto"/>
        <w:contextualSpacing/>
      </w:pPr>
      <w:r w:rsidRPr="005D1786">
        <w:rPr>
          <w:rFonts w:cstheme="minorHAnsi"/>
        </w:rPr>
        <w:t>Yes</w:t>
      </w:r>
      <w:r w:rsidRPr="00354C11">
        <w:t xml:space="preserve"> </w:t>
      </w:r>
      <w:r w:rsidRPr="00354C11">
        <w:rPr>
          <w:color w:val="FF0000"/>
        </w:rPr>
        <w:t>(check box)</w:t>
      </w:r>
    </w:p>
    <w:p w:rsidR="00315544" w:rsidRPr="00354C11" w:rsidP="00315544" w14:paraId="28D99FE2" w14:textId="77777777">
      <w:pPr>
        <w:numPr>
          <w:ilvl w:val="0"/>
          <w:numId w:val="16"/>
        </w:numPr>
        <w:spacing w:after="0" w:line="240" w:lineRule="auto"/>
        <w:contextualSpacing/>
      </w:pPr>
      <w:r>
        <w:t xml:space="preserve">No </w:t>
      </w:r>
      <w:r w:rsidRPr="7B7CC8CD">
        <w:rPr>
          <w:color w:val="FF0000"/>
        </w:rPr>
        <w:t>(check box)</w:t>
      </w:r>
    </w:p>
    <w:p w:rsidR="00315544" w:rsidRPr="00354C11" w:rsidP="00315544" w14:paraId="3FD76343" w14:textId="77777777">
      <w:pPr>
        <w:spacing w:after="0"/>
        <w:ind w:firstLine="720"/>
        <w:rPr>
          <w:b/>
        </w:rPr>
      </w:pPr>
    </w:p>
    <w:p w:rsidR="00315544" w:rsidP="00315544" w14:paraId="4507EA17" w14:textId="78628B16">
      <w:pPr>
        <w:pStyle w:val="paragraph"/>
        <w:spacing w:before="0" w:beforeAutospacing="0" w:after="0" w:afterAutospacing="0"/>
        <w:ind w:left="1440"/>
        <w:textAlignment w:val="baseline"/>
        <w:rPr>
          <w:rFonts w:ascii="Segoe UI" w:hAnsi="Segoe UI" w:cs="Segoe UI"/>
          <w:sz w:val="18"/>
          <w:szCs w:val="18"/>
        </w:rPr>
      </w:pPr>
      <w:r>
        <w:rPr>
          <w:rStyle w:val="normaltextrun"/>
          <w:rFonts w:ascii="Calibri" w:hAnsi="Calibri" w:cs="Calibri"/>
          <w:b/>
          <w:bCs/>
          <w:sz w:val="22"/>
          <w:szCs w:val="22"/>
        </w:rPr>
        <w:t>2</w:t>
      </w:r>
      <w:r w:rsidR="000A4D28">
        <w:rPr>
          <w:rStyle w:val="normaltextrun"/>
          <w:rFonts w:ascii="Calibri" w:hAnsi="Calibri" w:cs="Calibri"/>
          <w:b/>
          <w:bCs/>
          <w:sz w:val="22"/>
          <w:szCs w:val="22"/>
        </w:rPr>
        <w:t>3.</w:t>
      </w:r>
      <w:r>
        <w:rPr>
          <w:rStyle w:val="normaltextrun"/>
          <w:rFonts w:ascii="Calibri" w:hAnsi="Calibri" w:cs="Calibri"/>
          <w:b/>
          <w:bCs/>
          <w:sz w:val="22"/>
          <w:szCs w:val="22"/>
        </w:rPr>
        <w:t xml:space="preserve">a. </w:t>
      </w:r>
      <w:r w:rsidRPr="002A71D4">
        <w:rPr>
          <w:rStyle w:val="normaltextrun"/>
          <w:rFonts w:ascii="Calibri" w:hAnsi="Calibri" w:cs="Calibri"/>
          <w:b/>
          <w:bCs/>
          <w:sz w:val="22"/>
          <w:szCs w:val="22"/>
        </w:rPr>
        <w:t>If yes, select the appropriate fee code for the application.</w:t>
      </w:r>
      <w:r w:rsidRPr="002A71D4">
        <w:rPr>
          <w:rStyle w:val="eop"/>
          <w:rFonts w:ascii="Calibri" w:hAnsi="Calibri" w:cs="Calibri"/>
          <w:sz w:val="22"/>
          <w:szCs w:val="22"/>
        </w:rPr>
        <w:t> </w:t>
      </w:r>
    </w:p>
    <w:p w:rsidR="00315544" w:rsidRPr="00672423" w:rsidP="00315544" w14:paraId="5BAC4BA5" w14:textId="77777777">
      <w:pPr>
        <w:pStyle w:val="paragraph"/>
        <w:spacing w:before="0" w:beforeAutospacing="0" w:after="0" w:afterAutospacing="0"/>
        <w:ind w:left="1440" w:firstLine="720"/>
        <w:textAlignment w:val="baseline"/>
        <w:rPr>
          <w:rFonts w:ascii="Segoe UI" w:hAnsi="Segoe UI" w:cs="Segoe UI"/>
          <w:sz w:val="18"/>
          <w:szCs w:val="18"/>
        </w:rPr>
      </w:pPr>
      <w:r w:rsidRPr="00672423">
        <w:rPr>
          <w:rStyle w:val="normaltextrun"/>
          <w:rFonts w:ascii="Calibri" w:hAnsi="Calibri" w:cs="Calibri"/>
          <w:color w:val="FF0000"/>
          <w:sz w:val="22"/>
          <w:szCs w:val="22"/>
        </w:rPr>
        <w:t>[[Add drop Down box to select fee code]]</w:t>
      </w:r>
      <w:r w:rsidRPr="00672423">
        <w:rPr>
          <w:rStyle w:val="eop"/>
          <w:rFonts w:ascii="Calibri" w:hAnsi="Calibri" w:cs="Calibri"/>
          <w:color w:val="FF0000"/>
          <w:sz w:val="22"/>
          <w:szCs w:val="22"/>
        </w:rPr>
        <w:t> </w:t>
      </w:r>
    </w:p>
    <w:p w:rsidR="00315544" w:rsidP="00315544" w14:paraId="7BDEEA3B" w14:textId="77777777">
      <w:pPr>
        <w:pStyle w:val="paragraph"/>
        <w:spacing w:before="0" w:beforeAutospacing="0" w:after="0" w:afterAutospacing="0"/>
        <w:ind w:left="720" w:firstLine="720"/>
        <w:textAlignment w:val="baseline"/>
        <w:rPr>
          <w:rStyle w:val="normaltextrun"/>
          <w:rFonts w:ascii="Calibri" w:hAnsi="Calibri" w:cs="Calibri"/>
          <w:b/>
          <w:bCs/>
          <w:sz w:val="22"/>
          <w:szCs w:val="22"/>
        </w:rPr>
      </w:pPr>
    </w:p>
    <w:p w:rsidR="00315544" w:rsidRPr="002A71D4" w:rsidP="00315544" w14:paraId="31CCCBDA" w14:textId="77777777">
      <w:pPr>
        <w:pStyle w:val="paragraph"/>
        <w:spacing w:before="0" w:beforeAutospacing="0" w:after="0" w:afterAutospacing="0"/>
        <w:ind w:left="720" w:firstLine="720"/>
        <w:textAlignment w:val="baseline"/>
        <w:rPr>
          <w:rFonts w:ascii="Segoe UI" w:hAnsi="Segoe UI" w:cs="Segoe UI"/>
          <w:sz w:val="18"/>
          <w:szCs w:val="18"/>
        </w:rPr>
      </w:pPr>
      <w:r>
        <w:rPr>
          <w:rStyle w:val="normaltextrun"/>
          <w:rFonts w:ascii="Calibri" w:hAnsi="Calibri" w:cs="Calibri"/>
          <w:b/>
          <w:bCs/>
          <w:sz w:val="22"/>
          <w:szCs w:val="22"/>
        </w:rPr>
        <w:t>25b. </w:t>
      </w:r>
      <w:r w:rsidRPr="002A71D4">
        <w:rPr>
          <w:rStyle w:val="normaltextrun"/>
          <w:rFonts w:ascii="Calibri" w:hAnsi="Calibri" w:cs="Calibri"/>
          <w:b/>
          <w:bCs/>
          <w:sz w:val="22"/>
          <w:szCs w:val="22"/>
        </w:rPr>
        <w:t>If no, indicate reason for fee exemption.</w:t>
      </w:r>
      <w:r w:rsidRPr="002A71D4">
        <w:rPr>
          <w:rStyle w:val="eop"/>
          <w:rFonts w:ascii="Calibri" w:hAnsi="Calibri" w:cs="Calibri"/>
          <w:sz w:val="22"/>
          <w:szCs w:val="22"/>
        </w:rPr>
        <w:t> </w:t>
      </w:r>
    </w:p>
    <w:p w:rsidR="00315544" w:rsidP="00315544" w14:paraId="18B52BC3" w14:textId="77777777">
      <w:pPr>
        <w:pStyle w:val="paragraph"/>
        <w:numPr>
          <w:ilvl w:val="0"/>
          <w:numId w:val="29"/>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Governmental Entity </w:t>
      </w:r>
      <w:r>
        <w:rPr>
          <w:rStyle w:val="normaltextrun"/>
          <w:rFonts w:ascii="Calibri" w:hAnsi="Calibri" w:cs="Calibri"/>
          <w:color w:val="FF0000"/>
          <w:sz w:val="22"/>
          <w:szCs w:val="22"/>
        </w:rPr>
        <w:t>(check box)</w:t>
      </w:r>
      <w:r>
        <w:rPr>
          <w:rStyle w:val="eop"/>
          <w:rFonts w:ascii="Calibri" w:hAnsi="Calibri" w:cs="Calibri"/>
          <w:color w:val="FF0000"/>
          <w:sz w:val="22"/>
          <w:szCs w:val="22"/>
        </w:rPr>
        <w:t> </w:t>
      </w:r>
    </w:p>
    <w:p w:rsidR="00315544" w:rsidRPr="005D1786" w:rsidP="00315544" w14:paraId="795C88D7" w14:textId="77777777">
      <w:pPr>
        <w:pStyle w:val="paragraph"/>
        <w:numPr>
          <w:ilvl w:val="0"/>
          <w:numId w:val="29"/>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Noncommercial educational license </w:t>
      </w:r>
      <w:r>
        <w:rPr>
          <w:rStyle w:val="normaltextrun"/>
          <w:rFonts w:ascii="Calibri" w:hAnsi="Calibri" w:cs="Calibri"/>
          <w:color w:val="FF0000"/>
          <w:sz w:val="22"/>
          <w:szCs w:val="22"/>
        </w:rPr>
        <w:t>(check box)</w:t>
      </w:r>
      <w:r>
        <w:rPr>
          <w:rStyle w:val="eop"/>
          <w:rFonts w:ascii="Calibri" w:hAnsi="Calibri" w:cs="Calibri"/>
          <w:color w:val="FF0000"/>
          <w:sz w:val="22"/>
          <w:szCs w:val="22"/>
        </w:rPr>
        <w:t> </w:t>
      </w:r>
    </w:p>
    <w:p w:rsidR="00315544" w:rsidRPr="00147BA8" w:rsidP="00315544" w14:paraId="6DFA985D" w14:textId="77777777">
      <w:pPr>
        <w:pStyle w:val="ListParagraph"/>
        <w:numPr>
          <w:ilvl w:val="0"/>
          <w:numId w:val="29"/>
        </w:numPr>
        <w:rPr>
          <w:rStyle w:val="normaltextrun"/>
          <w:b/>
        </w:rPr>
      </w:pPr>
      <w:r w:rsidRPr="00147BA8">
        <w:rPr>
          <w:rStyle w:val="normaltextrun"/>
          <w:rFonts w:ascii="Calibri" w:hAnsi="Calibri" w:cs="Calibri"/>
        </w:rPr>
        <w:t>Other </w:t>
      </w:r>
      <w:r w:rsidRPr="00147BA8">
        <w:rPr>
          <w:rStyle w:val="normaltextrun"/>
          <w:rFonts w:ascii="Calibri" w:hAnsi="Calibri" w:cs="Calibri"/>
          <w:color w:val="FF0000"/>
        </w:rPr>
        <w:t>[fill-in text box for explanation]</w:t>
      </w:r>
    </w:p>
    <w:p w:rsidR="00315544" w:rsidRPr="00EC7355" w:rsidP="00315544" w14:paraId="41B41628" w14:textId="77777777">
      <w:pPr>
        <w:widowControl w:val="0"/>
        <w:spacing w:after="0" w:line="240" w:lineRule="auto"/>
        <w:rPr>
          <w:rFonts w:cstheme="minorHAnsi"/>
          <w:b/>
          <w:bCs/>
          <w:u w:val="single"/>
        </w:rPr>
      </w:pPr>
      <w:r w:rsidRPr="00EC7355">
        <w:rPr>
          <w:rFonts w:eastAsia="Times New Roman" w:cstheme="minorHAnsi"/>
          <w:b/>
          <w:bCs/>
          <w:snapToGrid w:val="0"/>
          <w:kern w:val="28"/>
          <w:szCs w:val="20"/>
          <w:u w:val="single"/>
        </w:rPr>
        <w:t>Attachments</w:t>
      </w:r>
      <w:r w:rsidRPr="00EC7355">
        <w:rPr>
          <w:rFonts w:cstheme="minorHAnsi"/>
          <w:b/>
          <w:bCs/>
          <w:u w:val="single"/>
        </w:rPr>
        <w:t xml:space="preserve">:  </w:t>
      </w:r>
    </w:p>
    <w:p w:rsidR="00315544" w:rsidP="00315544" w14:paraId="34C2C570" w14:textId="77777777">
      <w:pPr>
        <w:widowControl w:val="0"/>
        <w:spacing w:after="0" w:line="240" w:lineRule="auto"/>
        <w:rPr>
          <w:rFonts w:eastAsia="Times New Roman" w:cstheme="minorHAnsi"/>
          <w:b/>
          <w:bCs/>
          <w:snapToGrid w:val="0"/>
          <w:kern w:val="28"/>
          <w:szCs w:val="20"/>
        </w:rPr>
      </w:pPr>
    </w:p>
    <w:p w:rsidR="00315544" w:rsidP="000A4D28" w14:paraId="2F1D296A" w14:textId="77777777">
      <w:pPr>
        <w:pStyle w:val="ListParagraph"/>
        <w:widowControl w:val="0"/>
        <w:numPr>
          <w:ilvl w:val="0"/>
          <w:numId w:val="2"/>
        </w:numPr>
        <w:spacing w:after="0" w:line="240" w:lineRule="auto"/>
        <w:rPr>
          <w:rFonts w:eastAsia="Times New Roman" w:cstheme="minorHAnsi"/>
          <w:b/>
          <w:bCs/>
          <w:snapToGrid w:val="0"/>
          <w:kern w:val="28"/>
          <w:szCs w:val="20"/>
        </w:rPr>
      </w:pPr>
      <w:r w:rsidRPr="005A6549">
        <w:rPr>
          <w:rFonts w:eastAsia="Times New Roman" w:cstheme="minorHAnsi"/>
          <w:b/>
          <w:bCs/>
          <w:snapToGrid w:val="0"/>
          <w:kern w:val="28"/>
          <w:szCs w:val="20"/>
        </w:rPr>
        <w:t xml:space="preserve">The Applicant has uploaded an attachment describing the transaction and explaining how it meets the Commission's rules and this transaction is in the public interest.  </w:t>
      </w:r>
      <w:r w:rsidRPr="002D726C">
        <w:rPr>
          <w:rFonts w:eastAsia="Times New Roman" w:cstheme="minorHAnsi"/>
          <w:b/>
          <w:bCs/>
          <w:snapToGrid w:val="0"/>
          <w:color w:val="FF0000"/>
          <w:kern w:val="28"/>
          <w:szCs w:val="20"/>
        </w:rPr>
        <w:t>[checkbox</w:t>
      </w:r>
      <w:r w:rsidRPr="005A6549">
        <w:rPr>
          <w:rFonts w:eastAsia="Times New Roman" w:cstheme="minorHAnsi"/>
          <w:b/>
          <w:bCs/>
          <w:snapToGrid w:val="0"/>
          <w:kern w:val="28"/>
          <w:szCs w:val="20"/>
        </w:rPr>
        <w:t>]</w:t>
      </w:r>
    </w:p>
    <w:p w:rsidR="00315544" w:rsidP="00315544" w14:paraId="0CCA852D" w14:textId="77777777">
      <w:pPr>
        <w:pStyle w:val="ListParagraph"/>
        <w:widowControl w:val="0"/>
        <w:spacing w:after="0" w:line="240" w:lineRule="auto"/>
        <w:ind w:left="1080"/>
        <w:rPr>
          <w:rFonts w:eastAsia="Times New Roman" w:cstheme="minorHAnsi"/>
          <w:b/>
          <w:bCs/>
          <w:snapToGrid w:val="0"/>
          <w:kern w:val="28"/>
          <w:szCs w:val="20"/>
        </w:rPr>
      </w:pPr>
    </w:p>
    <w:p w:rsidR="00315544" w:rsidP="000A4D28" w14:paraId="5063D5A1" w14:textId="7D3E18DC">
      <w:pPr>
        <w:pStyle w:val="ListParagraph"/>
        <w:widowControl w:val="0"/>
        <w:numPr>
          <w:ilvl w:val="0"/>
          <w:numId w:val="2"/>
        </w:numPr>
        <w:spacing w:after="0" w:line="240" w:lineRule="auto"/>
        <w:rPr>
          <w:rFonts w:eastAsia="Times New Roman" w:cstheme="minorHAnsi"/>
          <w:b/>
          <w:bCs/>
          <w:snapToGrid w:val="0"/>
          <w:kern w:val="28"/>
          <w:szCs w:val="20"/>
        </w:rPr>
      </w:pPr>
      <w:r w:rsidRPr="005A6549">
        <w:rPr>
          <w:rFonts w:eastAsia="Times New Roman" w:cstheme="minorHAnsi"/>
          <w:b/>
          <w:bCs/>
          <w:snapToGrid w:val="0"/>
          <w:kern w:val="28"/>
          <w:szCs w:val="20"/>
        </w:rPr>
        <w:t xml:space="preserve">The </w:t>
      </w:r>
      <w:r w:rsidR="00E35ECD">
        <w:rPr>
          <w:rFonts w:eastAsia="Times New Roman" w:cstheme="minorHAnsi"/>
          <w:b/>
          <w:bCs/>
          <w:snapToGrid w:val="0"/>
          <w:kern w:val="28"/>
          <w:szCs w:val="20"/>
        </w:rPr>
        <w:t>Transferee</w:t>
      </w:r>
      <w:r w:rsidRPr="005A6549">
        <w:rPr>
          <w:rFonts w:eastAsia="Times New Roman" w:cstheme="minorHAnsi"/>
          <w:b/>
          <w:bCs/>
          <w:snapToGrid w:val="0"/>
          <w:kern w:val="28"/>
          <w:szCs w:val="20"/>
        </w:rPr>
        <w:t xml:space="preserve"> has uploaded an explanation for its certification that the assignment or transfer of control was pro forma and, together with all previous pro forma transactions, does not result in a change of the Licensee's ultimate control, as required in section 1.767(g)(7) of the Commission's rules.  </w:t>
      </w:r>
    </w:p>
    <w:p w:rsidR="00315544" w:rsidP="00315544" w14:paraId="210769DE" w14:textId="77777777">
      <w:pPr>
        <w:pStyle w:val="ListParagraph"/>
        <w:spacing w:after="0" w:line="240" w:lineRule="auto"/>
        <w:ind w:left="1080"/>
        <w:rPr>
          <w:rFonts w:cstheme="minorHAnsi"/>
          <w:b/>
          <w:color w:val="FF0000"/>
        </w:rPr>
      </w:pPr>
      <w:r w:rsidRPr="00F37ADF">
        <w:t>Yes</w:t>
      </w:r>
      <w:r>
        <w:rPr>
          <w:rFonts w:cstheme="minorHAnsi"/>
          <w:b/>
          <w:color w:val="FF0000"/>
        </w:rPr>
        <w:t xml:space="preserve"> </w:t>
      </w:r>
      <w:r w:rsidRPr="00354C11">
        <w:rPr>
          <w:color w:val="FF0000"/>
        </w:rPr>
        <w:t xml:space="preserve">(check </w:t>
      </w:r>
      <w:r w:rsidRPr="00760717">
        <w:rPr>
          <w:color w:val="FF0000"/>
        </w:rPr>
        <w:t>box)</w:t>
      </w:r>
    </w:p>
    <w:p w:rsidR="00315544" w:rsidP="00315544" w14:paraId="34751E19" w14:textId="77777777">
      <w:pPr>
        <w:pStyle w:val="ListParagraph"/>
        <w:spacing w:after="0" w:line="240" w:lineRule="auto"/>
        <w:ind w:left="1080"/>
        <w:rPr>
          <w:rFonts w:cstheme="minorHAnsi"/>
          <w:b/>
          <w:color w:val="FF0000"/>
        </w:rPr>
      </w:pPr>
      <w:r w:rsidRPr="00F37ADF">
        <w:rPr>
          <w:rFonts w:cstheme="minorHAnsi"/>
          <w:bCs/>
        </w:rPr>
        <w:t>N/A</w:t>
      </w:r>
      <w:r w:rsidRPr="00F37ADF">
        <w:rPr>
          <w:rFonts w:cstheme="minorHAnsi"/>
          <w:b/>
        </w:rPr>
        <w:t xml:space="preserve"> </w:t>
      </w:r>
      <w:r w:rsidRPr="00354C11">
        <w:rPr>
          <w:color w:val="FF0000"/>
        </w:rPr>
        <w:t xml:space="preserve">(check </w:t>
      </w:r>
      <w:r w:rsidRPr="00760717">
        <w:rPr>
          <w:color w:val="FF0000"/>
        </w:rPr>
        <w:t>box)</w:t>
      </w:r>
    </w:p>
    <w:p w:rsidR="00315544" w:rsidP="00315544" w14:paraId="0C10849E" w14:textId="77777777">
      <w:pPr>
        <w:pStyle w:val="ListParagraph"/>
        <w:widowControl w:val="0"/>
        <w:spacing w:after="0" w:line="240" w:lineRule="auto"/>
        <w:ind w:left="1080"/>
        <w:rPr>
          <w:rFonts w:eastAsia="Times New Roman" w:cstheme="minorHAnsi"/>
          <w:b/>
          <w:bCs/>
          <w:snapToGrid w:val="0"/>
          <w:kern w:val="28"/>
          <w:szCs w:val="20"/>
        </w:rPr>
      </w:pPr>
    </w:p>
    <w:p w:rsidR="00315544" w:rsidP="000A4D28" w14:paraId="70BC6B93" w14:textId="77777777">
      <w:pPr>
        <w:pStyle w:val="ListParagraph"/>
        <w:widowControl w:val="0"/>
        <w:numPr>
          <w:ilvl w:val="0"/>
          <w:numId w:val="2"/>
        </w:numPr>
        <w:spacing w:after="0" w:line="240" w:lineRule="auto"/>
        <w:rPr>
          <w:rFonts w:eastAsia="Times New Roman" w:cstheme="minorHAnsi"/>
          <w:b/>
          <w:bCs/>
          <w:snapToGrid w:val="0"/>
          <w:kern w:val="28"/>
          <w:szCs w:val="20"/>
        </w:rPr>
      </w:pPr>
      <w:r w:rsidRPr="006D1F39">
        <w:rPr>
          <w:rFonts w:eastAsia="Times New Roman" w:cstheme="minorHAnsi"/>
          <w:b/>
          <w:bCs/>
          <w:snapToGrid w:val="0"/>
          <w:kern w:val="28"/>
          <w:szCs w:val="20"/>
        </w:rPr>
        <w:t>. The Applicant has uploaded an explanation as to why the notification was not provided to the Commission no later than thirty days (30) after the consummation in accordance with section 1.767(g)(7) of the Commission's rules.</w:t>
      </w:r>
    </w:p>
    <w:p w:rsidR="00315544" w:rsidP="00315544" w14:paraId="0777DFDD" w14:textId="77777777">
      <w:pPr>
        <w:pStyle w:val="ListParagraph"/>
        <w:spacing w:after="0" w:line="240" w:lineRule="auto"/>
        <w:ind w:left="1080"/>
        <w:rPr>
          <w:rFonts w:cstheme="minorHAnsi"/>
          <w:b/>
          <w:color w:val="FF0000"/>
        </w:rPr>
      </w:pPr>
      <w:r w:rsidRPr="00F37ADF">
        <w:t>Yes</w:t>
      </w:r>
      <w:r>
        <w:rPr>
          <w:rFonts w:cstheme="minorHAnsi"/>
          <w:b/>
          <w:color w:val="FF0000"/>
        </w:rPr>
        <w:t xml:space="preserve"> </w:t>
      </w:r>
      <w:r w:rsidRPr="00354C11">
        <w:rPr>
          <w:color w:val="FF0000"/>
        </w:rPr>
        <w:t xml:space="preserve">(check </w:t>
      </w:r>
      <w:r w:rsidRPr="00760717">
        <w:rPr>
          <w:color w:val="FF0000"/>
        </w:rPr>
        <w:t>box)</w:t>
      </w:r>
    </w:p>
    <w:p w:rsidR="00315544" w:rsidP="00315544" w14:paraId="1CD3E5B2" w14:textId="77777777">
      <w:pPr>
        <w:pStyle w:val="ListParagraph"/>
        <w:spacing w:after="0" w:line="240" w:lineRule="auto"/>
        <w:ind w:left="1080"/>
        <w:rPr>
          <w:rFonts w:cstheme="minorHAnsi"/>
          <w:b/>
          <w:color w:val="FF0000"/>
        </w:rPr>
      </w:pPr>
      <w:r w:rsidRPr="00F37ADF">
        <w:rPr>
          <w:rFonts w:cstheme="minorHAnsi"/>
          <w:bCs/>
        </w:rPr>
        <w:t>N/A</w:t>
      </w:r>
      <w:r w:rsidRPr="00F37ADF">
        <w:rPr>
          <w:rFonts w:cstheme="minorHAnsi"/>
          <w:b/>
        </w:rPr>
        <w:t xml:space="preserve"> </w:t>
      </w:r>
      <w:r w:rsidRPr="00354C11">
        <w:rPr>
          <w:color w:val="FF0000"/>
        </w:rPr>
        <w:t xml:space="preserve">(check </w:t>
      </w:r>
      <w:r w:rsidRPr="00760717">
        <w:rPr>
          <w:color w:val="FF0000"/>
        </w:rPr>
        <w:t>box)</w:t>
      </w:r>
    </w:p>
    <w:p w:rsidR="00315544" w:rsidP="00315544" w14:paraId="081FB14A" w14:textId="77777777">
      <w:pPr>
        <w:pStyle w:val="ListParagraph"/>
        <w:widowControl w:val="0"/>
        <w:spacing w:after="0" w:line="240" w:lineRule="auto"/>
        <w:ind w:left="1080"/>
        <w:rPr>
          <w:rFonts w:eastAsia="Times New Roman" w:cstheme="minorHAnsi"/>
          <w:b/>
          <w:bCs/>
          <w:snapToGrid w:val="0"/>
          <w:kern w:val="28"/>
          <w:szCs w:val="20"/>
        </w:rPr>
      </w:pPr>
    </w:p>
    <w:p w:rsidR="00315544" w:rsidP="000A4D28" w14:paraId="42E10C45" w14:textId="55D9B10C">
      <w:pPr>
        <w:pStyle w:val="ListParagraph"/>
        <w:widowControl w:val="0"/>
        <w:numPr>
          <w:ilvl w:val="0"/>
          <w:numId w:val="2"/>
        </w:numPr>
        <w:spacing w:after="0" w:line="240" w:lineRule="auto"/>
        <w:rPr>
          <w:rFonts w:eastAsia="Times New Roman" w:cstheme="minorHAnsi"/>
          <w:b/>
          <w:bCs/>
          <w:snapToGrid w:val="0"/>
          <w:kern w:val="28"/>
          <w:szCs w:val="20"/>
        </w:rPr>
      </w:pPr>
      <w:r w:rsidRPr="006D1F39">
        <w:rPr>
          <w:rFonts w:eastAsia="Times New Roman" w:cstheme="minorHAnsi"/>
          <w:b/>
          <w:bCs/>
          <w:snapToGrid w:val="0"/>
          <w:kern w:val="28"/>
          <w:szCs w:val="20"/>
        </w:rPr>
        <w:t xml:space="preserve">The </w:t>
      </w:r>
      <w:r w:rsidR="00672423">
        <w:rPr>
          <w:rFonts w:eastAsia="Times New Roman" w:cstheme="minorHAnsi"/>
          <w:b/>
          <w:bCs/>
          <w:snapToGrid w:val="0"/>
          <w:kern w:val="28"/>
          <w:szCs w:val="20"/>
        </w:rPr>
        <w:t>Transferee</w:t>
      </w:r>
      <w:r w:rsidRPr="006D1F39">
        <w:rPr>
          <w:rFonts w:eastAsia="Times New Roman" w:cstheme="minorHAnsi"/>
          <w:b/>
          <w:bCs/>
          <w:snapToGrid w:val="0"/>
          <w:kern w:val="28"/>
          <w:szCs w:val="20"/>
        </w:rPr>
        <w:t xml:space="preserve"> has uploaded an explanation of its anticipated pro forma transaction and has certified that the assignment will be pro forma and, together with all previous pro forma transactions, will not result in a change of the Licensee's ultimate control as required in section 1.767(g)(7) of the Commission's rules</w:t>
      </w:r>
    </w:p>
    <w:p w:rsidR="00315544" w:rsidP="00315544" w14:paraId="4EA0893C" w14:textId="77777777">
      <w:pPr>
        <w:pStyle w:val="ListParagraph"/>
        <w:spacing w:after="0" w:line="240" w:lineRule="auto"/>
        <w:ind w:left="1080"/>
        <w:rPr>
          <w:rFonts w:cstheme="minorHAnsi"/>
          <w:b/>
          <w:color w:val="FF0000"/>
        </w:rPr>
      </w:pPr>
      <w:r w:rsidRPr="00F37ADF">
        <w:t>Yes</w:t>
      </w:r>
      <w:r>
        <w:rPr>
          <w:rFonts w:cstheme="minorHAnsi"/>
          <w:b/>
          <w:color w:val="FF0000"/>
        </w:rPr>
        <w:t xml:space="preserve"> </w:t>
      </w:r>
      <w:r w:rsidRPr="00354C11">
        <w:rPr>
          <w:color w:val="FF0000"/>
        </w:rPr>
        <w:t xml:space="preserve">(check </w:t>
      </w:r>
      <w:r w:rsidRPr="00760717">
        <w:rPr>
          <w:color w:val="FF0000"/>
        </w:rPr>
        <w:t>box)</w:t>
      </w:r>
    </w:p>
    <w:p w:rsidR="00315544" w:rsidP="00315544" w14:paraId="7FBD9849" w14:textId="77777777">
      <w:pPr>
        <w:pStyle w:val="ListParagraph"/>
        <w:spacing w:after="0" w:line="240" w:lineRule="auto"/>
        <w:ind w:left="1080"/>
        <w:rPr>
          <w:rFonts w:cstheme="minorHAnsi"/>
          <w:b/>
          <w:color w:val="FF0000"/>
        </w:rPr>
      </w:pPr>
      <w:r w:rsidRPr="00F37ADF">
        <w:rPr>
          <w:rFonts w:cstheme="minorHAnsi"/>
          <w:bCs/>
        </w:rPr>
        <w:t>N/A</w:t>
      </w:r>
      <w:r w:rsidRPr="00F37ADF">
        <w:rPr>
          <w:rFonts w:cstheme="minorHAnsi"/>
          <w:b/>
        </w:rPr>
        <w:t xml:space="preserve"> </w:t>
      </w:r>
      <w:r w:rsidRPr="00354C11">
        <w:rPr>
          <w:color w:val="FF0000"/>
        </w:rPr>
        <w:t xml:space="preserve">(check </w:t>
      </w:r>
      <w:r w:rsidRPr="00760717">
        <w:rPr>
          <w:color w:val="FF0000"/>
        </w:rPr>
        <w:t>box)</w:t>
      </w:r>
    </w:p>
    <w:p w:rsidR="00315544" w:rsidP="00315544" w14:paraId="27883264" w14:textId="77777777">
      <w:pPr>
        <w:pStyle w:val="ListParagraph"/>
        <w:widowControl w:val="0"/>
        <w:spacing w:after="0" w:line="240" w:lineRule="auto"/>
        <w:ind w:left="1080"/>
        <w:rPr>
          <w:rFonts w:eastAsia="Times New Roman" w:cstheme="minorHAnsi"/>
          <w:b/>
          <w:bCs/>
          <w:snapToGrid w:val="0"/>
          <w:kern w:val="28"/>
          <w:szCs w:val="20"/>
        </w:rPr>
      </w:pPr>
    </w:p>
    <w:p w:rsidR="00CB5D8A" w:rsidRPr="00D563C6" w:rsidP="000A4D28" w14:paraId="6AC9B5C3" w14:textId="77777777">
      <w:pPr>
        <w:pStyle w:val="ListParagraph"/>
        <w:widowControl w:val="0"/>
        <w:numPr>
          <w:ilvl w:val="0"/>
          <w:numId w:val="2"/>
        </w:numPr>
        <w:spacing w:after="0" w:line="240" w:lineRule="auto"/>
        <w:rPr>
          <w:rFonts w:eastAsia="Times New Roman" w:cstheme="minorHAnsi"/>
          <w:b/>
          <w:bCs/>
          <w:snapToGrid w:val="0"/>
          <w:kern w:val="28"/>
          <w:szCs w:val="20"/>
        </w:rPr>
      </w:pPr>
      <w:r w:rsidRPr="00CB5D8A">
        <w:rPr>
          <w:rFonts w:ascii="Times New Roman" w:eastAsia="Times New Roman" w:hAnsi="Times New Roman" w:cs="Times New Roman"/>
          <w:b/>
          <w:bCs/>
          <w:snapToGrid w:val="0"/>
          <w:kern w:val="28"/>
          <w:szCs w:val="20"/>
        </w:rPr>
        <w:t xml:space="preserve">The </w:t>
      </w:r>
      <w:r w:rsidRPr="00CB5D8A">
        <w:rPr>
          <w:rFonts w:ascii="Times New Roman" w:hAnsi="Times New Roman" w:cs="Times New Roman"/>
          <w:b/>
          <w:bCs/>
        </w:rPr>
        <w:t>Applicant</w:t>
      </w:r>
      <w:r w:rsidRPr="00CB5D8A">
        <w:rPr>
          <w:rFonts w:ascii="Times New Roman" w:eastAsia="Times New Roman" w:hAnsi="Times New Roman" w:cs="Times New Roman"/>
          <w:b/>
          <w:bCs/>
          <w:snapToGrid w:val="0"/>
          <w:kern w:val="28"/>
          <w:szCs w:val="20"/>
        </w:rPr>
        <w:t xml:space="preserve"> has uploaded an attachment to provide </w:t>
      </w:r>
      <w:r w:rsidRPr="00CB5D8A">
        <w:rPr>
          <w:rFonts w:ascii="Times New Roman" w:hAnsi="Times New Roman" w:cs="Times New Roman"/>
          <w:b/>
          <w:bCs/>
        </w:rPr>
        <w:t xml:space="preserve">a detailed ownership listing and ownership diagram (both pre-transaction and post-transaction ownership diagrams) responding to </w:t>
      </w:r>
      <w:hyperlink r:id="rId7" w:history="1">
        <w:r w:rsidRPr="00CB5D8A">
          <w:rPr>
            <w:rStyle w:val="Hyperlink"/>
            <w:rFonts w:ascii="Times New Roman" w:eastAsia="Times New Roman" w:hAnsi="Times New Roman" w:cs="Times New Roman"/>
            <w:b/>
            <w:bCs/>
            <w:snapToGrid w:val="0"/>
            <w:color w:val="auto"/>
            <w:kern w:val="28"/>
            <w:u w:val="none"/>
          </w:rPr>
          <w:t>section 63.18(h)</w:t>
        </w:r>
      </w:hyperlink>
      <w:r w:rsidRPr="00CB5D8A">
        <w:rPr>
          <w:rFonts w:ascii="Times New Roman" w:eastAsia="Times New Roman" w:hAnsi="Times New Roman" w:cs="Times New Roman"/>
          <w:b/>
          <w:bCs/>
          <w:snapToGrid w:val="0"/>
          <w:kern w:val="28"/>
          <w:szCs w:val="20"/>
        </w:rPr>
        <w:t xml:space="preserve"> of the Commission’s rules.</w:t>
      </w:r>
    </w:p>
    <w:p w:rsidR="00D563C6" w:rsidP="00D563C6" w14:paraId="1A490F20" w14:textId="77777777">
      <w:pPr>
        <w:pStyle w:val="ListParagraph"/>
        <w:spacing w:after="0" w:line="240" w:lineRule="auto"/>
        <w:rPr>
          <w:rFonts w:cstheme="minorHAnsi"/>
          <w:b/>
          <w:color w:val="FF0000"/>
        </w:rPr>
      </w:pPr>
      <w:r w:rsidRPr="00F37ADF">
        <w:t>Yes</w:t>
      </w:r>
      <w:r>
        <w:rPr>
          <w:rFonts w:cstheme="minorHAnsi"/>
          <w:b/>
          <w:color w:val="FF0000"/>
        </w:rPr>
        <w:t xml:space="preserve"> </w:t>
      </w:r>
      <w:r w:rsidRPr="00354C11">
        <w:rPr>
          <w:color w:val="FF0000"/>
        </w:rPr>
        <w:t xml:space="preserve">(check </w:t>
      </w:r>
      <w:r w:rsidRPr="00760717">
        <w:rPr>
          <w:color w:val="FF0000"/>
        </w:rPr>
        <w:t>box)</w:t>
      </w:r>
    </w:p>
    <w:p w:rsidR="00D563C6" w:rsidRPr="00CB5D8A" w:rsidP="00D563C6" w14:paraId="4B6FC799" w14:textId="7FD61098">
      <w:pPr>
        <w:pStyle w:val="ListParagraph"/>
        <w:widowControl w:val="0"/>
        <w:spacing w:after="0" w:line="240" w:lineRule="auto"/>
        <w:rPr>
          <w:rFonts w:eastAsia="Times New Roman" w:cstheme="minorHAnsi"/>
          <w:b/>
          <w:bCs/>
          <w:snapToGrid w:val="0"/>
          <w:kern w:val="28"/>
          <w:szCs w:val="20"/>
        </w:rPr>
      </w:pPr>
      <w:r w:rsidRPr="00F37ADF">
        <w:rPr>
          <w:rFonts w:cstheme="minorHAnsi"/>
          <w:bCs/>
        </w:rPr>
        <w:t>N/A</w:t>
      </w:r>
      <w:r w:rsidRPr="00F37ADF">
        <w:rPr>
          <w:rFonts w:cstheme="minorHAnsi"/>
          <w:b/>
        </w:rPr>
        <w:t xml:space="preserve"> </w:t>
      </w:r>
      <w:r w:rsidRPr="00354C11">
        <w:rPr>
          <w:color w:val="FF0000"/>
        </w:rPr>
        <w:t xml:space="preserve">(check </w:t>
      </w:r>
      <w:r w:rsidRPr="00760717">
        <w:rPr>
          <w:color w:val="FF0000"/>
        </w:rPr>
        <w:t>box)</w:t>
      </w:r>
    </w:p>
    <w:p w:rsidR="00315544" w:rsidP="000A4D28" w14:paraId="2F01E232" w14:textId="4833156C">
      <w:pPr>
        <w:pStyle w:val="ListParagraph"/>
        <w:widowControl w:val="0"/>
        <w:numPr>
          <w:ilvl w:val="0"/>
          <w:numId w:val="2"/>
        </w:numPr>
        <w:spacing w:after="0" w:line="240" w:lineRule="auto"/>
        <w:rPr>
          <w:rFonts w:eastAsia="Times New Roman" w:cstheme="minorHAnsi"/>
          <w:b/>
          <w:bCs/>
          <w:snapToGrid w:val="0"/>
          <w:kern w:val="28"/>
          <w:szCs w:val="20"/>
        </w:rPr>
      </w:pPr>
      <w:r w:rsidRPr="006D1F39">
        <w:t xml:space="preserve"> </w:t>
      </w:r>
      <w:r w:rsidRPr="006D1F39">
        <w:rPr>
          <w:rFonts w:eastAsia="Times New Roman" w:cstheme="minorHAnsi"/>
          <w:b/>
          <w:bCs/>
          <w:snapToGrid w:val="0"/>
          <w:kern w:val="28"/>
          <w:szCs w:val="20"/>
        </w:rPr>
        <w:t>The Applicant has uploaded an attachment identifying any interlocking directorates with a foreign carrier, pursuant to section 63.18(h) of the Commission's rules.</w:t>
      </w:r>
    </w:p>
    <w:p w:rsidR="00315544" w:rsidP="00315544" w14:paraId="764F7705" w14:textId="77777777">
      <w:pPr>
        <w:pStyle w:val="ListParagraph"/>
        <w:spacing w:after="0" w:line="240" w:lineRule="auto"/>
        <w:ind w:left="1080"/>
        <w:rPr>
          <w:rFonts w:cstheme="minorHAnsi"/>
          <w:b/>
          <w:color w:val="FF0000"/>
        </w:rPr>
      </w:pPr>
      <w:r w:rsidRPr="00F37ADF">
        <w:t>Yes</w:t>
      </w:r>
      <w:r>
        <w:rPr>
          <w:rFonts w:cstheme="minorHAnsi"/>
          <w:b/>
          <w:color w:val="FF0000"/>
        </w:rPr>
        <w:t xml:space="preserve"> </w:t>
      </w:r>
      <w:r w:rsidRPr="00354C11">
        <w:rPr>
          <w:color w:val="FF0000"/>
        </w:rPr>
        <w:t xml:space="preserve">(check </w:t>
      </w:r>
      <w:r w:rsidRPr="00760717">
        <w:rPr>
          <w:color w:val="FF0000"/>
        </w:rPr>
        <w:t>box)</w:t>
      </w:r>
    </w:p>
    <w:p w:rsidR="00315544" w:rsidP="00315544" w14:paraId="6195F95E" w14:textId="77777777">
      <w:pPr>
        <w:pStyle w:val="ListParagraph"/>
        <w:spacing w:after="0" w:line="240" w:lineRule="auto"/>
        <w:ind w:left="1080"/>
        <w:rPr>
          <w:rFonts w:cstheme="minorHAnsi"/>
          <w:b/>
          <w:color w:val="FF0000"/>
        </w:rPr>
      </w:pPr>
      <w:r w:rsidRPr="00F37ADF">
        <w:rPr>
          <w:rFonts w:cstheme="minorHAnsi"/>
          <w:bCs/>
        </w:rPr>
        <w:t>N/A</w:t>
      </w:r>
      <w:r w:rsidRPr="00F37ADF">
        <w:rPr>
          <w:rFonts w:cstheme="minorHAnsi"/>
          <w:b/>
        </w:rPr>
        <w:t xml:space="preserve"> </w:t>
      </w:r>
      <w:r w:rsidRPr="00354C11">
        <w:rPr>
          <w:color w:val="FF0000"/>
        </w:rPr>
        <w:t xml:space="preserve">(check </w:t>
      </w:r>
      <w:r w:rsidRPr="00760717">
        <w:rPr>
          <w:color w:val="FF0000"/>
        </w:rPr>
        <w:t>box)</w:t>
      </w:r>
    </w:p>
    <w:p w:rsidR="00315544" w:rsidP="00315544" w14:paraId="518C8368" w14:textId="77777777">
      <w:pPr>
        <w:pStyle w:val="ListParagraph"/>
        <w:widowControl w:val="0"/>
        <w:spacing w:after="0" w:line="240" w:lineRule="auto"/>
        <w:ind w:left="1080"/>
        <w:rPr>
          <w:rFonts w:eastAsia="Times New Roman" w:cstheme="minorHAnsi"/>
          <w:b/>
          <w:bCs/>
          <w:snapToGrid w:val="0"/>
          <w:kern w:val="28"/>
          <w:szCs w:val="20"/>
        </w:rPr>
      </w:pPr>
    </w:p>
    <w:p w:rsidR="00315544" w:rsidP="000A4D28" w14:paraId="169A1B14" w14:textId="77777777">
      <w:pPr>
        <w:pStyle w:val="ListParagraph"/>
        <w:widowControl w:val="0"/>
        <w:numPr>
          <w:ilvl w:val="0"/>
          <w:numId w:val="2"/>
        </w:numPr>
        <w:spacing w:after="0" w:line="240" w:lineRule="auto"/>
        <w:rPr>
          <w:rFonts w:eastAsia="Times New Roman" w:cstheme="minorHAnsi"/>
          <w:b/>
          <w:bCs/>
          <w:snapToGrid w:val="0"/>
          <w:kern w:val="28"/>
          <w:szCs w:val="20"/>
        </w:rPr>
      </w:pPr>
      <w:r w:rsidRPr="006D1F39">
        <w:rPr>
          <w:rFonts w:eastAsia="Times New Roman" w:cstheme="minorHAnsi"/>
          <w:b/>
          <w:bCs/>
          <w:snapToGrid w:val="0"/>
          <w:kern w:val="28"/>
          <w:szCs w:val="20"/>
        </w:rPr>
        <w:t xml:space="preserve">The Applicant has uploaded an attachment providing the information and certifications required by section 1.767(a)(8)(ii-iv) of the Commission's rules.   </w:t>
      </w:r>
    </w:p>
    <w:p w:rsidR="00315544" w:rsidP="00315544" w14:paraId="310D9021" w14:textId="77777777">
      <w:pPr>
        <w:pStyle w:val="ListParagraph"/>
        <w:spacing w:after="0" w:line="240" w:lineRule="auto"/>
        <w:ind w:left="1080"/>
        <w:rPr>
          <w:rFonts w:cstheme="minorHAnsi"/>
          <w:b/>
          <w:color w:val="FF0000"/>
        </w:rPr>
      </w:pPr>
      <w:r w:rsidRPr="00F37ADF">
        <w:t>Yes</w:t>
      </w:r>
      <w:r>
        <w:rPr>
          <w:rFonts w:cstheme="minorHAnsi"/>
          <w:b/>
          <w:color w:val="FF0000"/>
        </w:rPr>
        <w:t xml:space="preserve"> </w:t>
      </w:r>
      <w:r w:rsidRPr="00354C11">
        <w:rPr>
          <w:color w:val="FF0000"/>
        </w:rPr>
        <w:t xml:space="preserve">(check </w:t>
      </w:r>
      <w:r w:rsidRPr="00760717">
        <w:rPr>
          <w:color w:val="FF0000"/>
        </w:rPr>
        <w:t>box)</w:t>
      </w:r>
    </w:p>
    <w:p w:rsidR="00315544" w:rsidP="00315544" w14:paraId="705F0EDD" w14:textId="77777777">
      <w:pPr>
        <w:pStyle w:val="ListParagraph"/>
        <w:spacing w:after="0" w:line="240" w:lineRule="auto"/>
        <w:ind w:left="1080"/>
        <w:rPr>
          <w:rFonts w:cstheme="minorHAnsi"/>
          <w:b/>
          <w:color w:val="FF0000"/>
        </w:rPr>
      </w:pPr>
      <w:r w:rsidRPr="00F37ADF">
        <w:rPr>
          <w:rFonts w:cstheme="minorHAnsi"/>
          <w:bCs/>
        </w:rPr>
        <w:t>N/A</w:t>
      </w:r>
      <w:r w:rsidRPr="00F37ADF">
        <w:rPr>
          <w:rFonts w:cstheme="minorHAnsi"/>
          <w:b/>
        </w:rPr>
        <w:t xml:space="preserve"> </w:t>
      </w:r>
      <w:r w:rsidRPr="00354C11">
        <w:rPr>
          <w:color w:val="FF0000"/>
        </w:rPr>
        <w:t xml:space="preserve">(check </w:t>
      </w:r>
      <w:r w:rsidRPr="00760717">
        <w:rPr>
          <w:color w:val="FF0000"/>
        </w:rPr>
        <w:t>box)</w:t>
      </w:r>
    </w:p>
    <w:p w:rsidR="00315544" w:rsidP="00315544" w14:paraId="09CA1C11" w14:textId="77777777">
      <w:pPr>
        <w:pStyle w:val="ListParagraph"/>
        <w:widowControl w:val="0"/>
        <w:spacing w:after="0" w:line="240" w:lineRule="auto"/>
        <w:ind w:left="1080"/>
        <w:rPr>
          <w:rFonts w:eastAsia="Times New Roman" w:cstheme="minorHAnsi"/>
          <w:b/>
          <w:bCs/>
          <w:snapToGrid w:val="0"/>
          <w:kern w:val="28"/>
          <w:szCs w:val="20"/>
        </w:rPr>
      </w:pPr>
    </w:p>
    <w:p w:rsidR="00315544" w:rsidP="000A4D28" w14:paraId="29A35B52" w14:textId="77777777">
      <w:pPr>
        <w:pStyle w:val="ListParagraph"/>
        <w:widowControl w:val="0"/>
        <w:numPr>
          <w:ilvl w:val="0"/>
          <w:numId w:val="2"/>
        </w:numPr>
        <w:spacing w:after="0" w:line="240" w:lineRule="auto"/>
        <w:rPr>
          <w:rFonts w:eastAsia="Times New Roman" w:cstheme="minorHAnsi"/>
          <w:b/>
          <w:bCs/>
          <w:snapToGrid w:val="0"/>
          <w:kern w:val="28"/>
          <w:szCs w:val="20"/>
        </w:rPr>
      </w:pPr>
      <w:r w:rsidRPr="006D1F39">
        <w:rPr>
          <w:rFonts w:eastAsia="Times New Roman" w:cstheme="minorHAnsi"/>
          <w:b/>
          <w:bCs/>
          <w:snapToGrid w:val="0"/>
          <w:kern w:val="28"/>
          <w:szCs w:val="20"/>
        </w:rPr>
        <w:t>The Applicant has uploaded a statement supporting the waiver request and identifying the rule number(s) involved, along with other material information</w:t>
      </w:r>
    </w:p>
    <w:p w:rsidR="00315544" w:rsidP="00315544" w14:paraId="7AF31388" w14:textId="77777777">
      <w:pPr>
        <w:pStyle w:val="ListParagraph"/>
        <w:spacing w:after="0" w:line="240" w:lineRule="auto"/>
        <w:ind w:left="1080"/>
        <w:rPr>
          <w:rFonts w:cstheme="minorHAnsi"/>
          <w:b/>
          <w:color w:val="FF0000"/>
        </w:rPr>
      </w:pPr>
      <w:r w:rsidRPr="00F37ADF">
        <w:t>Yes</w:t>
      </w:r>
      <w:r>
        <w:rPr>
          <w:rFonts w:cstheme="minorHAnsi"/>
          <w:b/>
          <w:color w:val="FF0000"/>
        </w:rPr>
        <w:t xml:space="preserve"> </w:t>
      </w:r>
      <w:r w:rsidRPr="00354C11">
        <w:rPr>
          <w:color w:val="FF0000"/>
        </w:rPr>
        <w:t xml:space="preserve">(check </w:t>
      </w:r>
      <w:r w:rsidRPr="00760717">
        <w:rPr>
          <w:color w:val="FF0000"/>
        </w:rPr>
        <w:t>box)</w:t>
      </w:r>
    </w:p>
    <w:p w:rsidR="00315544" w:rsidP="00315544" w14:paraId="5A4131D4" w14:textId="77777777">
      <w:pPr>
        <w:pStyle w:val="ListParagraph"/>
        <w:spacing w:after="0" w:line="240" w:lineRule="auto"/>
        <w:ind w:left="1080"/>
        <w:rPr>
          <w:rFonts w:cstheme="minorHAnsi"/>
          <w:b/>
          <w:color w:val="FF0000"/>
        </w:rPr>
      </w:pPr>
      <w:r w:rsidRPr="00F37ADF">
        <w:rPr>
          <w:rFonts w:cstheme="minorHAnsi"/>
          <w:bCs/>
        </w:rPr>
        <w:t>N/A</w:t>
      </w:r>
      <w:r w:rsidRPr="00F37ADF">
        <w:rPr>
          <w:rFonts w:cstheme="minorHAnsi"/>
          <w:b/>
        </w:rPr>
        <w:t xml:space="preserve"> </w:t>
      </w:r>
      <w:r w:rsidRPr="00354C11">
        <w:rPr>
          <w:color w:val="FF0000"/>
        </w:rPr>
        <w:t xml:space="preserve">(check </w:t>
      </w:r>
      <w:r w:rsidRPr="00760717">
        <w:rPr>
          <w:color w:val="FF0000"/>
        </w:rPr>
        <w:t>box)</w:t>
      </w:r>
    </w:p>
    <w:p w:rsidR="00315544" w:rsidP="00315544" w14:paraId="122181BD" w14:textId="77777777">
      <w:pPr>
        <w:pStyle w:val="ListParagraph"/>
        <w:widowControl w:val="0"/>
        <w:spacing w:after="0" w:line="240" w:lineRule="auto"/>
        <w:ind w:left="1080"/>
        <w:rPr>
          <w:rFonts w:eastAsia="Times New Roman" w:cstheme="minorHAnsi"/>
          <w:b/>
          <w:bCs/>
          <w:snapToGrid w:val="0"/>
          <w:kern w:val="28"/>
          <w:szCs w:val="20"/>
        </w:rPr>
      </w:pPr>
    </w:p>
    <w:p w:rsidR="00315544" w:rsidP="000A4D28" w14:paraId="2A7ADC78" w14:textId="77777777">
      <w:pPr>
        <w:pStyle w:val="ListParagraph"/>
        <w:widowControl w:val="0"/>
        <w:numPr>
          <w:ilvl w:val="0"/>
          <w:numId w:val="2"/>
        </w:numPr>
        <w:spacing w:after="0" w:line="240" w:lineRule="auto"/>
        <w:rPr>
          <w:rFonts w:eastAsia="Times New Roman" w:cstheme="minorHAnsi"/>
          <w:b/>
          <w:bCs/>
          <w:snapToGrid w:val="0"/>
          <w:kern w:val="28"/>
          <w:szCs w:val="20"/>
        </w:rPr>
      </w:pPr>
      <w:r w:rsidRPr="006D1F39">
        <w:rPr>
          <w:rFonts w:eastAsia="Times New Roman" w:cstheme="minorHAnsi"/>
          <w:b/>
          <w:bCs/>
          <w:snapToGrid w:val="0"/>
          <w:kern w:val="28"/>
          <w:szCs w:val="20"/>
        </w:rPr>
        <w:t xml:space="preserve">The Applicant has uploaded an Executive Branch agency service list as set forth in section 1.767(j) of the Commission’s rules.  </w:t>
      </w:r>
    </w:p>
    <w:p w:rsidR="00315544" w:rsidP="00315544" w14:paraId="4668B2E6" w14:textId="77777777">
      <w:pPr>
        <w:pStyle w:val="ListParagraph"/>
        <w:widowControl w:val="0"/>
        <w:spacing w:after="0" w:line="240" w:lineRule="auto"/>
        <w:ind w:left="1080"/>
        <w:rPr>
          <w:b/>
          <w:bCs/>
          <w:u w:val="single"/>
        </w:rPr>
      </w:pPr>
      <w:r w:rsidRPr="00354C11">
        <w:rPr>
          <w:rFonts w:cstheme="minorHAnsi"/>
          <w:color w:val="FF0000"/>
        </w:rPr>
        <w:t>(</w:t>
      </w:r>
      <w:r>
        <w:rPr>
          <w:rFonts w:cstheme="minorHAnsi"/>
          <w:color w:val="FF0000"/>
        </w:rPr>
        <w:t>check box</w:t>
      </w:r>
      <w:r w:rsidRPr="00354C11">
        <w:rPr>
          <w:rFonts w:cstheme="minorHAnsi"/>
          <w:color w:val="FF0000"/>
        </w:rPr>
        <w:t>)</w:t>
      </w:r>
    </w:p>
    <w:p w:rsidR="00315544" w:rsidP="00315544" w14:paraId="39A3EA16" w14:textId="77777777">
      <w:pPr>
        <w:rPr>
          <w:b/>
          <w:bCs/>
          <w:u w:val="single"/>
        </w:rPr>
      </w:pPr>
    </w:p>
    <w:p w:rsidR="00315544" w:rsidP="00315544" w14:paraId="6058213C" w14:textId="77777777">
      <w:pPr>
        <w:contextualSpacing/>
        <w:rPr>
          <w:rFonts w:eastAsia="Times New Roman"/>
          <w:b/>
          <w:snapToGrid w:val="0"/>
          <w:kern w:val="28"/>
          <w:u w:val="single"/>
        </w:rPr>
      </w:pPr>
      <w:r w:rsidRPr="002F042F">
        <w:rPr>
          <w:rFonts w:cstheme="minorHAnsi"/>
          <w:b/>
          <w:bCs/>
          <w:u w:val="single"/>
        </w:rPr>
        <w:t>Attachments</w:t>
      </w:r>
      <w:r>
        <w:rPr>
          <w:b/>
          <w:bCs/>
          <w:u w:val="single"/>
        </w:rPr>
        <w:t>/</w:t>
      </w:r>
      <w:r w:rsidRPr="00715B1E">
        <w:rPr>
          <w:b/>
          <w:bCs/>
          <w:u w:val="single"/>
        </w:rPr>
        <w:t>Confidential</w:t>
      </w:r>
      <w:r w:rsidRPr="1DE2432B">
        <w:rPr>
          <w:rFonts w:eastAsia="Times New Roman"/>
          <w:b/>
          <w:snapToGrid w:val="0"/>
          <w:kern w:val="28"/>
          <w:u w:val="single"/>
        </w:rPr>
        <w:t xml:space="preserve"> Treatment of Attachments</w:t>
      </w:r>
    </w:p>
    <w:p w:rsidR="00315544" w:rsidRPr="005D1786" w:rsidP="000A4D28" w14:paraId="2FFFF36F" w14:textId="77777777">
      <w:pPr>
        <w:pStyle w:val="ListParagraph"/>
        <w:numPr>
          <w:ilvl w:val="0"/>
          <w:numId w:val="2"/>
        </w:numPr>
        <w:spacing w:after="0"/>
        <w:rPr>
          <w:rFonts w:cstheme="minorHAnsi"/>
          <w:b/>
        </w:rPr>
      </w:pPr>
      <w:r w:rsidRPr="007E2661">
        <w:rPr>
          <w:rFonts w:cstheme="minorHAnsi"/>
          <w:b/>
        </w:rPr>
        <w:t xml:space="preserve">Is the </w:t>
      </w:r>
      <w:r w:rsidRPr="007E2661">
        <w:rPr>
          <w:b/>
          <w:bCs/>
        </w:rPr>
        <w:t>Applicant</w:t>
      </w:r>
      <w:r w:rsidRPr="007E2661">
        <w:rPr>
          <w:rFonts w:cstheme="minorHAnsi"/>
          <w:b/>
        </w:rPr>
        <w:t xml:space="preserve"> </w:t>
      </w:r>
      <w:r w:rsidRPr="007E2661">
        <w:rPr>
          <w:b/>
          <w:bCs/>
        </w:rPr>
        <w:t>requesting</w:t>
      </w:r>
      <w:r w:rsidRPr="007E2661">
        <w:rPr>
          <w:rFonts w:cstheme="minorHAnsi"/>
          <w:b/>
        </w:rPr>
        <w:t xml:space="preserve"> confidential treatment of an attachment(s) under section 0.459 of the Commission’s rules?</w:t>
      </w:r>
    </w:p>
    <w:p w:rsidR="00315544" w:rsidRPr="006D5EF2" w:rsidP="00315544" w14:paraId="092AADBD" w14:textId="77777777">
      <w:pPr>
        <w:pStyle w:val="ListParagraph"/>
        <w:numPr>
          <w:ilvl w:val="0"/>
          <w:numId w:val="3"/>
        </w:numPr>
        <w:spacing w:after="0" w:line="240" w:lineRule="auto"/>
        <w:rPr>
          <w:rFonts w:cstheme="minorHAnsi"/>
        </w:rPr>
      </w:pPr>
      <w:r w:rsidRPr="006D5EF2">
        <w:t>Yes</w:t>
      </w:r>
      <w:r w:rsidRPr="00CA51F8">
        <w:rPr>
          <w:rFonts w:cstheme="minorHAnsi"/>
        </w:rPr>
        <w:t xml:space="preserve"> </w:t>
      </w:r>
      <w:r w:rsidRPr="00CA51F8">
        <w:rPr>
          <w:rFonts w:cstheme="minorHAnsi"/>
          <w:color w:val="FF0000"/>
        </w:rPr>
        <w:t xml:space="preserve">(check box) </w:t>
      </w:r>
      <w:r w:rsidRPr="005D1786">
        <w:rPr>
          <w:rFonts w:cstheme="minorHAnsi"/>
        </w:rPr>
        <w:t>The Applicant must upload a supporting statement for the “confidential treatment request(s)” identifying the applicable rule(s) and providing other supporting materials or information.</w:t>
      </w:r>
      <w:r w:rsidRPr="006D5EF2">
        <w:rPr>
          <w:rFonts w:cstheme="minorHAnsi"/>
          <w:color w:val="FF0000"/>
        </w:rPr>
        <w:t xml:space="preserve"> </w:t>
      </w:r>
      <w:r w:rsidRPr="005D1786">
        <w:rPr>
          <w:rFonts w:cstheme="minorHAnsi"/>
        </w:rPr>
        <w:t>The Applicant must also upload both the Redacted Public version and the Non-Redacted Confidential version of the attachment(s) in the Attachments section below.</w:t>
      </w:r>
    </w:p>
    <w:p w:rsidR="00315544" w:rsidRPr="002D726C" w:rsidP="00315544" w14:paraId="4557D8EB" w14:textId="77777777">
      <w:pPr>
        <w:pStyle w:val="ListParagraph"/>
        <w:numPr>
          <w:ilvl w:val="0"/>
          <w:numId w:val="3"/>
        </w:numPr>
        <w:ind w:left="1350"/>
        <w:rPr>
          <w:rFonts w:cstheme="minorHAnsi"/>
        </w:rPr>
      </w:pPr>
      <w:r w:rsidRPr="002D726C">
        <w:rPr>
          <w:rFonts w:cstheme="minorHAnsi"/>
        </w:rPr>
        <w:t xml:space="preserve">No </w:t>
      </w:r>
      <w:r w:rsidRPr="002D726C">
        <w:rPr>
          <w:rFonts w:cstheme="minorHAnsi"/>
          <w:color w:val="FF0000"/>
        </w:rPr>
        <w:t>(check box)</w:t>
      </w:r>
    </w:p>
    <w:p w:rsidR="00315544" w:rsidRPr="00354C11" w:rsidP="00315544" w14:paraId="56297E1F" w14:textId="77777777">
      <w:pPr>
        <w:pStyle w:val="ListParagraph"/>
        <w:spacing w:after="0"/>
        <w:rPr>
          <w:rFonts w:eastAsia="Times New Roman"/>
          <w:b/>
          <w:snapToGrid w:val="0"/>
          <w:kern w:val="28"/>
        </w:rPr>
      </w:pPr>
    </w:p>
    <w:tbl>
      <w:tblPr>
        <w:tblStyle w:val="TableGrid"/>
        <w:tblW w:w="0" w:type="auto"/>
        <w:tblLook w:val="04A0"/>
      </w:tblPr>
      <w:tblGrid>
        <w:gridCol w:w="2577"/>
        <w:gridCol w:w="4067"/>
        <w:gridCol w:w="2706"/>
      </w:tblGrid>
      <w:tr w14:paraId="2B358B2D" w14:textId="77777777" w:rsidTr="00BE7470">
        <w:tblPrEx>
          <w:tblW w:w="0" w:type="auto"/>
          <w:tblLook w:val="04A0"/>
        </w:tblPrEx>
        <w:tc>
          <w:tcPr>
            <w:tcW w:w="2577" w:type="dxa"/>
            <w:shd w:val="clear" w:color="auto" w:fill="D9D9D9" w:themeFill="background1" w:themeFillShade="D9"/>
          </w:tcPr>
          <w:p w:rsidR="00315544" w:rsidRPr="00354C11" w:rsidP="00BE7470" w14:paraId="10D8416F"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kern w:val="28"/>
                <w:szCs w:val="20"/>
              </w:rPr>
              <w:t>Attachment No.</w:t>
            </w:r>
          </w:p>
        </w:tc>
        <w:tc>
          <w:tcPr>
            <w:tcW w:w="4067" w:type="dxa"/>
            <w:shd w:val="clear" w:color="auto" w:fill="D9D9D9" w:themeFill="background1" w:themeFillShade="D9"/>
          </w:tcPr>
          <w:p w:rsidR="00315544" w:rsidRPr="00354C11" w:rsidP="00BE7470" w14:paraId="5352EE74"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kern w:val="28"/>
                <w:szCs w:val="20"/>
              </w:rPr>
              <w:t>Description of Attachment</w:t>
            </w:r>
          </w:p>
        </w:tc>
        <w:tc>
          <w:tcPr>
            <w:tcW w:w="2706" w:type="dxa"/>
            <w:shd w:val="clear" w:color="auto" w:fill="D9D9D9" w:themeFill="background1" w:themeFillShade="D9"/>
          </w:tcPr>
          <w:p w:rsidR="00315544" w:rsidRPr="00354C11" w:rsidP="00BE7470" w14:paraId="2F92BBA6" w14:textId="77777777">
            <w:pPr>
              <w:widowControl w:val="0"/>
              <w:ind w:left="720"/>
              <w:contextualSpacing/>
              <w:rPr>
                <w:rFonts w:eastAsia="Times New Roman" w:cstheme="minorHAnsi"/>
                <w:b/>
                <w:bCs/>
                <w:snapToGrid w:val="0"/>
                <w:kern w:val="28"/>
                <w:szCs w:val="20"/>
              </w:rPr>
            </w:pPr>
            <w:r>
              <w:rPr>
                <w:rFonts w:eastAsia="Times New Roman" w:cstheme="minorHAnsi"/>
                <w:b/>
                <w:bCs/>
                <w:snapToGrid w:val="0"/>
                <w:kern w:val="28"/>
                <w:szCs w:val="20"/>
              </w:rPr>
              <w:t>Confidential Treatment Requested</w:t>
            </w:r>
          </w:p>
        </w:tc>
      </w:tr>
      <w:tr w14:paraId="029E2DB0" w14:textId="77777777" w:rsidTr="00BE7470">
        <w:tblPrEx>
          <w:tblW w:w="0" w:type="auto"/>
          <w:tblLook w:val="04A0"/>
        </w:tblPrEx>
        <w:tc>
          <w:tcPr>
            <w:tcW w:w="2577" w:type="dxa"/>
          </w:tcPr>
          <w:p w:rsidR="00315544" w:rsidRPr="00354C11" w:rsidP="00BE7470" w14:paraId="4028F5D8"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kern w:val="28"/>
                <w:szCs w:val="20"/>
              </w:rPr>
              <w:t>Attachment 1</w:t>
            </w:r>
          </w:p>
        </w:tc>
        <w:tc>
          <w:tcPr>
            <w:tcW w:w="4067" w:type="dxa"/>
          </w:tcPr>
          <w:p w:rsidR="00315544" w:rsidP="00BE7470" w14:paraId="7E6C37A8" w14:textId="77777777">
            <w:pPr>
              <w:widowControl w:val="0"/>
              <w:ind w:left="720"/>
              <w:contextualSpacing/>
              <w:rPr>
                <w:rFonts w:eastAsia="Times New Roman" w:cstheme="minorHAnsi"/>
                <w:b/>
                <w:bCs/>
                <w:snapToGrid w:val="0"/>
                <w:color w:val="FF0000"/>
                <w:kern w:val="28"/>
                <w:szCs w:val="20"/>
              </w:rPr>
            </w:pPr>
            <w:r w:rsidRPr="00354C11">
              <w:rPr>
                <w:rFonts w:eastAsia="Times New Roman" w:cstheme="minorHAnsi"/>
                <w:b/>
                <w:bCs/>
                <w:snapToGrid w:val="0"/>
                <w:color w:val="FF0000"/>
                <w:kern w:val="28"/>
                <w:szCs w:val="20"/>
              </w:rPr>
              <w:t>[Fill</w:t>
            </w:r>
            <w:r>
              <w:rPr>
                <w:rFonts w:eastAsia="Times New Roman" w:cstheme="minorHAnsi"/>
                <w:b/>
                <w:bCs/>
                <w:snapToGrid w:val="0"/>
                <w:color w:val="FF0000"/>
                <w:kern w:val="28"/>
                <w:szCs w:val="20"/>
              </w:rPr>
              <w:t>-</w:t>
            </w:r>
            <w:r w:rsidRPr="00354C11">
              <w:rPr>
                <w:rFonts w:eastAsia="Times New Roman" w:cstheme="minorHAnsi"/>
                <w:b/>
                <w:bCs/>
                <w:snapToGrid w:val="0"/>
                <w:color w:val="FF0000"/>
                <w:kern w:val="28"/>
                <w:szCs w:val="20"/>
              </w:rPr>
              <w:t xml:space="preserve">in </w:t>
            </w:r>
            <w:r>
              <w:rPr>
                <w:rFonts w:eastAsia="Times New Roman" w:cstheme="minorHAnsi"/>
                <w:b/>
                <w:bCs/>
                <w:snapToGrid w:val="0"/>
                <w:color w:val="FF0000"/>
                <w:kern w:val="28"/>
                <w:szCs w:val="20"/>
              </w:rPr>
              <w:t>box</w:t>
            </w:r>
            <w:r w:rsidRPr="00354C11">
              <w:rPr>
                <w:rFonts w:eastAsia="Times New Roman" w:cstheme="minorHAnsi"/>
                <w:b/>
                <w:bCs/>
                <w:snapToGrid w:val="0"/>
                <w:color w:val="FF0000"/>
                <w:kern w:val="28"/>
                <w:szCs w:val="20"/>
              </w:rPr>
              <w:t>]</w:t>
            </w:r>
            <w:r>
              <w:rPr>
                <w:rFonts w:eastAsia="Times New Roman" w:cstheme="minorHAnsi"/>
                <w:b/>
                <w:bCs/>
                <w:snapToGrid w:val="0"/>
                <w:color w:val="FF0000"/>
                <w:kern w:val="28"/>
                <w:szCs w:val="20"/>
              </w:rPr>
              <w:t xml:space="preserve"> </w:t>
            </w:r>
          </w:p>
          <w:p w:rsidR="00315544" w:rsidRPr="00354C11" w:rsidP="00BE7470" w14:paraId="18A02038" w14:textId="77777777">
            <w:pPr>
              <w:widowControl w:val="0"/>
              <w:ind w:left="720"/>
              <w:contextualSpacing/>
              <w:rPr>
                <w:rFonts w:eastAsia="Times New Roman" w:cstheme="minorHAnsi"/>
                <w:b/>
                <w:bCs/>
                <w:snapToGrid w:val="0"/>
                <w:kern w:val="28"/>
                <w:szCs w:val="20"/>
              </w:rPr>
            </w:pPr>
          </w:p>
        </w:tc>
        <w:tc>
          <w:tcPr>
            <w:tcW w:w="2706" w:type="dxa"/>
            <w:vAlign w:val="center"/>
          </w:tcPr>
          <w:p w:rsidR="00315544" w:rsidRPr="00354C11" w:rsidP="00BE7470" w14:paraId="5200C54E" w14:textId="77777777">
            <w:pPr>
              <w:widowControl w:val="0"/>
              <w:ind w:left="720"/>
              <w:contextualSpacing/>
              <w:rPr>
                <w:rFonts w:eastAsia="Times New Roman" w:cstheme="minorHAnsi"/>
                <w:b/>
                <w:bCs/>
                <w:snapToGrid w:val="0"/>
                <w:color w:val="FF0000"/>
                <w:kern w:val="28"/>
                <w:szCs w:val="20"/>
              </w:rPr>
            </w:pPr>
            <w:r w:rsidRPr="00694937">
              <w:rPr>
                <w:rFonts w:eastAsia="Times New Roman" w:cstheme="minorHAnsi"/>
                <w:b/>
                <w:bCs/>
                <w:snapToGrid w:val="0"/>
                <w:color w:val="FF0000"/>
                <w:kern w:val="28"/>
                <w:szCs w:val="20"/>
              </w:rPr>
              <w:t>[</w:t>
            </w:r>
            <w:r>
              <w:rPr>
                <w:rFonts w:eastAsia="Times New Roman" w:cstheme="minorHAnsi"/>
                <w:b/>
                <w:bCs/>
                <w:snapToGrid w:val="0"/>
                <w:color w:val="FF0000"/>
                <w:kern w:val="28"/>
                <w:szCs w:val="20"/>
              </w:rPr>
              <w:t>check</w:t>
            </w:r>
            <w:r w:rsidRPr="00694937">
              <w:rPr>
                <w:rFonts w:eastAsia="Times New Roman" w:cstheme="minorHAnsi"/>
                <w:b/>
                <w:bCs/>
                <w:snapToGrid w:val="0"/>
                <w:color w:val="FF0000"/>
                <w:kern w:val="28"/>
                <w:szCs w:val="20"/>
              </w:rPr>
              <w:t xml:space="preserve"> bo</w:t>
            </w:r>
            <w:r>
              <w:rPr>
                <w:rFonts w:eastAsia="Times New Roman" w:cstheme="minorHAnsi"/>
                <w:b/>
                <w:bCs/>
                <w:snapToGrid w:val="0"/>
                <w:color w:val="FF0000"/>
                <w:kern w:val="28"/>
                <w:szCs w:val="20"/>
              </w:rPr>
              <w:t>x]</w:t>
            </w:r>
          </w:p>
        </w:tc>
      </w:tr>
      <w:tr w14:paraId="569942BC" w14:textId="77777777" w:rsidTr="00BE7470">
        <w:tblPrEx>
          <w:tblW w:w="0" w:type="auto"/>
          <w:tblLook w:val="04A0"/>
        </w:tblPrEx>
        <w:tc>
          <w:tcPr>
            <w:tcW w:w="2577" w:type="dxa"/>
          </w:tcPr>
          <w:p w:rsidR="00315544" w:rsidP="00BE7470" w14:paraId="094B5F14"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kern w:val="28"/>
                <w:szCs w:val="20"/>
              </w:rPr>
              <w:t>Attachment</w:t>
            </w:r>
          </w:p>
          <w:p w:rsidR="00315544" w:rsidRPr="00354C11" w:rsidP="00BE7470" w14:paraId="2B8B4734" w14:textId="77777777">
            <w:pPr>
              <w:widowControl w:val="0"/>
              <w:ind w:left="720"/>
              <w:contextualSpacing/>
              <w:rPr>
                <w:rFonts w:eastAsia="Times New Roman" w:cstheme="minorHAnsi"/>
                <w:b/>
                <w:bCs/>
                <w:snapToGrid w:val="0"/>
                <w:kern w:val="28"/>
                <w:szCs w:val="20"/>
              </w:rPr>
            </w:pPr>
            <w:r>
              <w:rPr>
                <w:rFonts w:eastAsia="Times New Roman" w:cstheme="minorHAnsi"/>
                <w:b/>
                <w:bCs/>
                <w:snapToGrid w:val="0"/>
                <w:kern w:val="28"/>
                <w:szCs w:val="20"/>
              </w:rPr>
              <w:t>(Public Version of Confidential Treatment Request and Supporting Statement)</w:t>
            </w:r>
          </w:p>
        </w:tc>
        <w:tc>
          <w:tcPr>
            <w:tcW w:w="4067" w:type="dxa"/>
          </w:tcPr>
          <w:p w:rsidR="00315544" w:rsidRPr="00354C11" w:rsidP="00BE7470" w14:paraId="1937648F"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color w:val="FF0000"/>
                <w:kern w:val="28"/>
                <w:szCs w:val="20"/>
              </w:rPr>
              <w:t>[Fill</w:t>
            </w:r>
            <w:r>
              <w:rPr>
                <w:rFonts w:eastAsia="Times New Roman" w:cstheme="minorHAnsi"/>
                <w:b/>
                <w:bCs/>
                <w:snapToGrid w:val="0"/>
                <w:color w:val="FF0000"/>
                <w:kern w:val="28"/>
                <w:szCs w:val="20"/>
              </w:rPr>
              <w:t>-</w:t>
            </w:r>
            <w:r w:rsidRPr="00354C11">
              <w:rPr>
                <w:rFonts w:eastAsia="Times New Roman" w:cstheme="minorHAnsi"/>
                <w:b/>
                <w:bCs/>
                <w:snapToGrid w:val="0"/>
                <w:color w:val="FF0000"/>
                <w:kern w:val="28"/>
                <w:szCs w:val="20"/>
              </w:rPr>
              <w:t xml:space="preserve">in </w:t>
            </w:r>
            <w:r>
              <w:rPr>
                <w:rFonts w:eastAsia="Times New Roman" w:cstheme="minorHAnsi"/>
                <w:b/>
                <w:bCs/>
                <w:snapToGrid w:val="0"/>
                <w:color w:val="FF0000"/>
                <w:kern w:val="28"/>
                <w:szCs w:val="20"/>
              </w:rPr>
              <w:t>box</w:t>
            </w:r>
            <w:r w:rsidRPr="00354C11">
              <w:rPr>
                <w:rFonts w:eastAsia="Times New Roman" w:cstheme="minorHAnsi"/>
                <w:b/>
                <w:bCs/>
                <w:snapToGrid w:val="0"/>
                <w:color w:val="FF0000"/>
                <w:kern w:val="28"/>
                <w:szCs w:val="20"/>
              </w:rPr>
              <w:t>]</w:t>
            </w:r>
          </w:p>
        </w:tc>
        <w:tc>
          <w:tcPr>
            <w:tcW w:w="2706" w:type="dxa"/>
          </w:tcPr>
          <w:p w:rsidR="00315544" w:rsidRPr="00C50B9B" w:rsidP="00BE7470" w14:paraId="7D1981E6" w14:textId="77777777">
            <w:pPr>
              <w:widowControl w:val="0"/>
              <w:ind w:left="720"/>
              <w:contextualSpacing/>
              <w:rPr>
                <w:rFonts w:eastAsia="Times New Roman" w:cstheme="minorHAnsi"/>
                <w:b/>
                <w:bCs/>
                <w:snapToGrid w:val="0"/>
                <w:kern w:val="28"/>
                <w:szCs w:val="20"/>
              </w:rPr>
            </w:pPr>
          </w:p>
        </w:tc>
      </w:tr>
      <w:tr w14:paraId="38B4B338" w14:textId="77777777" w:rsidTr="00BE7470">
        <w:tblPrEx>
          <w:tblW w:w="0" w:type="auto"/>
          <w:tblLook w:val="04A0"/>
        </w:tblPrEx>
        <w:tc>
          <w:tcPr>
            <w:tcW w:w="2577" w:type="dxa"/>
          </w:tcPr>
          <w:p w:rsidR="00315544" w:rsidRPr="00354C11" w:rsidP="00BE7470" w14:paraId="50A2175D" w14:textId="77777777">
            <w:pPr>
              <w:widowControl w:val="0"/>
              <w:ind w:left="720"/>
              <w:contextualSpacing/>
              <w:rPr>
                <w:rFonts w:eastAsia="Times New Roman" w:cstheme="minorHAnsi"/>
                <w:b/>
                <w:bCs/>
                <w:snapToGrid w:val="0"/>
                <w:kern w:val="28"/>
                <w:szCs w:val="20"/>
              </w:rPr>
            </w:pPr>
            <w:r>
              <w:rPr>
                <w:rFonts w:eastAsia="Times New Roman" w:cstheme="minorHAnsi"/>
                <w:b/>
                <w:bCs/>
                <w:snapToGrid w:val="0"/>
                <w:kern w:val="28"/>
                <w:szCs w:val="20"/>
              </w:rPr>
              <w:t xml:space="preserve"> </w:t>
            </w:r>
            <w:r w:rsidRPr="00354C11">
              <w:rPr>
                <w:rFonts w:eastAsia="Times New Roman" w:cstheme="minorHAnsi"/>
                <w:b/>
                <w:bCs/>
                <w:snapToGrid w:val="0"/>
                <w:kern w:val="28"/>
                <w:szCs w:val="20"/>
              </w:rPr>
              <w:t xml:space="preserve">Attachment </w:t>
            </w:r>
            <w:r>
              <w:rPr>
                <w:rFonts w:eastAsia="Times New Roman" w:cstheme="minorHAnsi"/>
                <w:b/>
                <w:bCs/>
                <w:snapToGrid w:val="0"/>
                <w:kern w:val="28"/>
                <w:szCs w:val="20"/>
              </w:rPr>
              <w:t>2(a) (Public Redacted Version)</w:t>
            </w:r>
          </w:p>
        </w:tc>
        <w:tc>
          <w:tcPr>
            <w:tcW w:w="4067" w:type="dxa"/>
          </w:tcPr>
          <w:p w:rsidR="00315544" w:rsidRPr="00354C11" w:rsidP="00BE7470" w14:paraId="7567284B"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color w:val="FF0000"/>
                <w:kern w:val="28"/>
                <w:szCs w:val="20"/>
              </w:rPr>
              <w:t>[Fill</w:t>
            </w:r>
            <w:r>
              <w:rPr>
                <w:rFonts w:eastAsia="Times New Roman" w:cstheme="minorHAnsi"/>
                <w:b/>
                <w:bCs/>
                <w:snapToGrid w:val="0"/>
                <w:color w:val="FF0000"/>
                <w:kern w:val="28"/>
                <w:szCs w:val="20"/>
              </w:rPr>
              <w:t>-</w:t>
            </w:r>
            <w:r w:rsidRPr="00354C11">
              <w:rPr>
                <w:rFonts w:eastAsia="Times New Roman" w:cstheme="minorHAnsi"/>
                <w:b/>
                <w:bCs/>
                <w:snapToGrid w:val="0"/>
                <w:color w:val="FF0000"/>
                <w:kern w:val="28"/>
                <w:szCs w:val="20"/>
              </w:rPr>
              <w:t xml:space="preserve">in </w:t>
            </w:r>
            <w:r>
              <w:rPr>
                <w:rFonts w:eastAsia="Times New Roman" w:cstheme="minorHAnsi"/>
                <w:b/>
                <w:bCs/>
                <w:snapToGrid w:val="0"/>
                <w:color w:val="FF0000"/>
                <w:kern w:val="28"/>
                <w:szCs w:val="20"/>
              </w:rPr>
              <w:t>box</w:t>
            </w:r>
            <w:r w:rsidRPr="00354C11">
              <w:rPr>
                <w:rFonts w:eastAsia="Times New Roman" w:cstheme="minorHAnsi"/>
                <w:b/>
                <w:bCs/>
                <w:snapToGrid w:val="0"/>
                <w:color w:val="FF0000"/>
                <w:kern w:val="28"/>
                <w:szCs w:val="20"/>
              </w:rPr>
              <w:t>]</w:t>
            </w:r>
          </w:p>
        </w:tc>
        <w:tc>
          <w:tcPr>
            <w:tcW w:w="2706" w:type="dxa"/>
          </w:tcPr>
          <w:p w:rsidR="00315544" w:rsidP="00BE7470" w14:paraId="1181B977" w14:textId="77777777">
            <w:pPr>
              <w:widowControl w:val="0"/>
              <w:ind w:left="720"/>
              <w:contextualSpacing/>
              <w:rPr>
                <w:rFonts w:eastAsia="Times New Roman" w:cstheme="minorHAnsi"/>
                <w:b/>
                <w:bCs/>
                <w:snapToGrid w:val="0"/>
                <w:kern w:val="28"/>
                <w:szCs w:val="20"/>
              </w:rPr>
            </w:pPr>
          </w:p>
        </w:tc>
      </w:tr>
      <w:tr w14:paraId="0D613AD0" w14:textId="77777777" w:rsidTr="00BE7470">
        <w:tblPrEx>
          <w:tblW w:w="0" w:type="auto"/>
          <w:tblLook w:val="04A0"/>
        </w:tblPrEx>
        <w:tc>
          <w:tcPr>
            <w:tcW w:w="2577" w:type="dxa"/>
          </w:tcPr>
          <w:p w:rsidR="00315544" w:rsidRPr="00354C11" w:rsidP="00BE7470" w14:paraId="074C2C89"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kern w:val="28"/>
                <w:szCs w:val="20"/>
              </w:rPr>
              <w:t xml:space="preserve">Attachment </w:t>
            </w:r>
            <w:r>
              <w:rPr>
                <w:rFonts w:eastAsia="Times New Roman" w:cstheme="minorHAnsi"/>
                <w:b/>
                <w:bCs/>
                <w:snapToGrid w:val="0"/>
                <w:kern w:val="28"/>
                <w:szCs w:val="20"/>
              </w:rPr>
              <w:t>2(b) (Confidential Non-Redacted Version)</w:t>
            </w:r>
          </w:p>
        </w:tc>
        <w:tc>
          <w:tcPr>
            <w:tcW w:w="4067" w:type="dxa"/>
          </w:tcPr>
          <w:p w:rsidR="00315544" w:rsidRPr="00354C11" w:rsidP="00BE7470" w14:paraId="1055384C" w14:textId="77777777">
            <w:pPr>
              <w:widowControl w:val="0"/>
              <w:ind w:left="720"/>
              <w:contextualSpacing/>
              <w:rPr>
                <w:rFonts w:eastAsia="Times New Roman" w:cstheme="minorHAnsi"/>
                <w:b/>
                <w:bCs/>
                <w:snapToGrid w:val="0"/>
                <w:kern w:val="28"/>
                <w:szCs w:val="20"/>
              </w:rPr>
            </w:pPr>
            <w:r w:rsidRPr="00354C11">
              <w:rPr>
                <w:rFonts w:eastAsia="Times New Roman" w:cstheme="minorHAnsi"/>
                <w:b/>
                <w:bCs/>
                <w:snapToGrid w:val="0"/>
                <w:color w:val="FF0000"/>
                <w:kern w:val="28"/>
                <w:szCs w:val="20"/>
              </w:rPr>
              <w:t>[Fill</w:t>
            </w:r>
            <w:r>
              <w:rPr>
                <w:rFonts w:eastAsia="Times New Roman" w:cstheme="minorHAnsi"/>
                <w:b/>
                <w:bCs/>
                <w:snapToGrid w:val="0"/>
                <w:color w:val="FF0000"/>
                <w:kern w:val="28"/>
                <w:szCs w:val="20"/>
              </w:rPr>
              <w:t>-</w:t>
            </w:r>
            <w:r w:rsidRPr="00354C11">
              <w:rPr>
                <w:rFonts w:eastAsia="Times New Roman" w:cstheme="minorHAnsi"/>
                <w:b/>
                <w:bCs/>
                <w:snapToGrid w:val="0"/>
                <w:color w:val="FF0000"/>
                <w:kern w:val="28"/>
                <w:szCs w:val="20"/>
              </w:rPr>
              <w:t xml:space="preserve">in </w:t>
            </w:r>
            <w:r>
              <w:rPr>
                <w:rFonts w:eastAsia="Times New Roman" w:cstheme="minorHAnsi"/>
                <w:b/>
                <w:bCs/>
                <w:snapToGrid w:val="0"/>
                <w:color w:val="FF0000"/>
                <w:kern w:val="28"/>
                <w:szCs w:val="20"/>
              </w:rPr>
              <w:t>box</w:t>
            </w:r>
            <w:r w:rsidRPr="00354C11">
              <w:rPr>
                <w:rFonts w:eastAsia="Times New Roman" w:cstheme="minorHAnsi"/>
                <w:b/>
                <w:bCs/>
                <w:snapToGrid w:val="0"/>
                <w:color w:val="FF0000"/>
                <w:kern w:val="28"/>
                <w:szCs w:val="20"/>
              </w:rPr>
              <w:t>]</w:t>
            </w:r>
          </w:p>
        </w:tc>
        <w:tc>
          <w:tcPr>
            <w:tcW w:w="2706" w:type="dxa"/>
          </w:tcPr>
          <w:p w:rsidR="00315544" w:rsidRPr="00C50B9B" w:rsidP="00BE7470" w14:paraId="305D7BC0" w14:textId="77777777">
            <w:pPr>
              <w:widowControl w:val="0"/>
              <w:ind w:left="720"/>
              <w:contextualSpacing/>
              <w:rPr>
                <w:rFonts w:eastAsia="Times New Roman" w:cstheme="minorHAnsi"/>
                <w:b/>
                <w:bCs/>
                <w:snapToGrid w:val="0"/>
                <w:kern w:val="28"/>
                <w:szCs w:val="20"/>
              </w:rPr>
            </w:pPr>
            <w:r w:rsidRPr="00694937">
              <w:rPr>
                <w:rFonts w:eastAsia="Times New Roman" w:cstheme="minorHAnsi"/>
                <w:b/>
                <w:bCs/>
                <w:snapToGrid w:val="0"/>
                <w:color w:val="FF0000"/>
                <w:kern w:val="28"/>
                <w:szCs w:val="20"/>
              </w:rPr>
              <w:t>[</w:t>
            </w:r>
            <w:r>
              <w:rPr>
                <w:rFonts w:eastAsia="Times New Roman" w:cstheme="minorHAnsi"/>
                <w:b/>
                <w:bCs/>
                <w:snapToGrid w:val="0"/>
                <w:color w:val="FF0000"/>
                <w:kern w:val="28"/>
                <w:szCs w:val="20"/>
              </w:rPr>
              <w:t>check</w:t>
            </w:r>
            <w:r w:rsidRPr="00694937">
              <w:rPr>
                <w:rFonts w:eastAsia="Times New Roman" w:cstheme="minorHAnsi"/>
                <w:b/>
                <w:bCs/>
                <w:snapToGrid w:val="0"/>
                <w:color w:val="FF0000"/>
                <w:kern w:val="28"/>
                <w:szCs w:val="20"/>
              </w:rPr>
              <w:t xml:space="preserve"> bo</w:t>
            </w:r>
            <w:r>
              <w:rPr>
                <w:rFonts w:eastAsia="Times New Roman" w:cstheme="minorHAnsi"/>
                <w:b/>
                <w:bCs/>
                <w:snapToGrid w:val="0"/>
                <w:color w:val="FF0000"/>
                <w:kern w:val="28"/>
                <w:szCs w:val="20"/>
              </w:rPr>
              <w:t>x]</w:t>
            </w:r>
          </w:p>
        </w:tc>
      </w:tr>
    </w:tbl>
    <w:p w:rsidR="00315544" w:rsidRPr="00354C11" w:rsidP="00315544" w14:paraId="6619EAAB" w14:textId="77777777">
      <w:pPr>
        <w:contextualSpacing/>
        <w:rPr>
          <w:b/>
          <w:u w:val="single"/>
        </w:rPr>
      </w:pPr>
    </w:p>
    <w:p w:rsidR="00315544" w:rsidRPr="003B0BEE" w:rsidP="00315544" w14:paraId="0B4C894D" w14:textId="77777777">
      <w:pPr>
        <w:pStyle w:val="ListParagraph"/>
        <w:rPr>
          <w:rFonts w:cstheme="minorHAnsi"/>
          <w:b/>
          <w:bCs/>
          <w:u w:val="single"/>
        </w:rPr>
      </w:pPr>
      <w:r w:rsidRPr="003B0BEE">
        <w:rPr>
          <w:rFonts w:cstheme="minorHAnsi"/>
          <w:b/>
          <w:bCs/>
          <w:u w:val="single"/>
        </w:rPr>
        <w:t>General Certification Statements</w:t>
      </w:r>
    </w:p>
    <w:p w:rsidR="00315544" w:rsidRPr="00FB1711" w:rsidP="000A4D28" w14:paraId="123C0706" w14:textId="77777777">
      <w:pPr>
        <w:numPr>
          <w:ilvl w:val="0"/>
          <w:numId w:val="2"/>
        </w:numPr>
        <w:contextualSpacing/>
        <w:rPr>
          <w:rFonts w:cstheme="minorHAnsi"/>
          <w:bCs/>
        </w:rPr>
      </w:pPr>
      <w:r w:rsidRPr="00A45865">
        <w:rPr>
          <w:rFonts w:cstheme="minorHAnsi"/>
          <w:b/>
          <w:bCs/>
        </w:rPr>
        <w:t xml:space="preserve">In </w:t>
      </w:r>
      <w:r w:rsidRPr="005A3DFB">
        <w:rPr>
          <w:rFonts w:eastAsia="Times New Roman" w:cstheme="minorHAnsi"/>
          <w:b/>
          <w:snapToGrid w:val="0"/>
          <w:kern w:val="28"/>
          <w:szCs w:val="20"/>
        </w:rPr>
        <w:t>submitting</w:t>
      </w:r>
      <w:r w:rsidRPr="00A45865">
        <w:rPr>
          <w:rFonts w:cstheme="minorHAnsi"/>
          <w:b/>
          <w:bCs/>
        </w:rPr>
        <w:t xml:space="preserve"> </w:t>
      </w:r>
      <w:r w:rsidRPr="00344B3A">
        <w:rPr>
          <w:rFonts w:cstheme="minorHAnsi"/>
          <w:b/>
          <w:bCs/>
        </w:rPr>
        <w:t>this form,</w:t>
      </w:r>
    </w:p>
    <w:p w:rsidR="00315544" w:rsidRPr="00EC7355" w:rsidP="00315544" w14:paraId="23E61F90" w14:textId="3D20B587">
      <w:pPr>
        <w:pStyle w:val="ListParagraph"/>
        <w:numPr>
          <w:ilvl w:val="0"/>
          <w:numId w:val="11"/>
        </w:numPr>
        <w:rPr>
          <w:rFonts w:cstheme="minorHAnsi"/>
          <w:b/>
          <w:bCs/>
        </w:rPr>
      </w:pPr>
      <w:r>
        <w:rPr>
          <w:rFonts w:cstheme="minorHAnsi"/>
          <w:b/>
          <w:bCs/>
        </w:rPr>
        <w:t>For cable landing licenses granted on or after March 15, 2002, t</w:t>
      </w:r>
      <w:r w:rsidRPr="00EC7355">
        <w:rPr>
          <w:rFonts w:cstheme="minorHAnsi"/>
          <w:b/>
          <w:bCs/>
        </w:rPr>
        <w:t xml:space="preserve">he </w:t>
      </w:r>
      <w:r w:rsidR="00672423">
        <w:rPr>
          <w:rFonts w:cstheme="minorHAnsi"/>
          <w:b/>
          <w:bCs/>
        </w:rPr>
        <w:t>Tranferee</w:t>
      </w:r>
      <w:r w:rsidRPr="00EC7355">
        <w:rPr>
          <w:rFonts w:cstheme="minorHAnsi"/>
          <w:b/>
          <w:bCs/>
        </w:rPr>
        <w:t xml:space="preserve"> certifies that it accepts and will abide by the routine conditions in section 1.767(g) of the Commission’s rules</w:t>
      </w:r>
      <w:r>
        <w:rPr>
          <w:rFonts w:cstheme="minorHAnsi"/>
          <w:b/>
          <w:bCs/>
        </w:rPr>
        <w:t>, including but not limited to</w:t>
      </w:r>
      <w:r w:rsidRPr="00D018A7">
        <w:rPr>
          <w:rFonts w:cstheme="minorHAnsi"/>
          <w:b/>
          <w:bCs/>
        </w:rPr>
        <w:t>:</w:t>
      </w:r>
    </w:p>
    <w:p w:rsidR="00315544" w:rsidRPr="00EC7355" w:rsidP="00315544" w14:paraId="4E559B7F" w14:textId="77777777">
      <w:pPr>
        <w:pStyle w:val="ListParagraph"/>
        <w:numPr>
          <w:ilvl w:val="1"/>
          <w:numId w:val="1"/>
        </w:numPr>
        <w:rPr>
          <w:rFonts w:cstheme="minorHAnsi"/>
          <w:b/>
          <w:bCs/>
        </w:rPr>
      </w:pPr>
      <w:r>
        <w:rPr>
          <w:rFonts w:cstheme="minorHAnsi"/>
        </w:rPr>
        <w:t>acknowledges that the licensee(s) are</w:t>
      </w:r>
      <w:r w:rsidRPr="00EC7355">
        <w:rPr>
          <w:rFonts w:cstheme="minorHAnsi"/>
        </w:rPr>
        <w:t xml:space="preserve"> prohibited from agreeing to accept special concessions directly or indirectly from any foreign carrier, including any entity that owns or controls a foreign cable landing station, where the foreign carrier possesses sufficient market power on the foreign end of the route to affect competition adversely in the U.S. market, and from agreeing to accept special concessions in the future;</w:t>
      </w:r>
    </w:p>
    <w:p w:rsidR="00315544" w:rsidRPr="00EC7355" w:rsidP="00315544" w14:paraId="453B3C37" w14:textId="77777777">
      <w:pPr>
        <w:pStyle w:val="ListParagraph"/>
        <w:numPr>
          <w:ilvl w:val="1"/>
          <w:numId w:val="1"/>
        </w:numPr>
        <w:rPr>
          <w:rFonts w:cstheme="minorHAnsi"/>
          <w:bCs/>
        </w:rPr>
      </w:pPr>
      <w:r w:rsidRPr="00EC7355">
        <w:rPr>
          <w:rFonts w:cstheme="minorHAnsi"/>
          <w:bCs/>
        </w:rPr>
        <w:t>shall maintain de jure and de facto control of the U.S. portion of the cable system, including the cable landing stations in the United States, sufficient to comply with the requirements of the Commission's rules and any specific conditions of the license;</w:t>
      </w:r>
    </w:p>
    <w:p w:rsidR="00315544" w:rsidRPr="00EC7355" w:rsidP="00315544" w14:paraId="0C81E519" w14:textId="77777777">
      <w:pPr>
        <w:pStyle w:val="ListParagraph"/>
        <w:numPr>
          <w:ilvl w:val="1"/>
          <w:numId w:val="1"/>
        </w:numPr>
        <w:rPr>
          <w:rFonts w:cstheme="minorHAnsi"/>
          <w:bCs/>
        </w:rPr>
      </w:pPr>
      <w:r w:rsidRPr="00EC7355">
        <w:rPr>
          <w:rFonts w:cstheme="minorHAnsi"/>
          <w:bCs/>
        </w:rPr>
        <w:t>shall comply with the requirements of section 1.768 of the Commission’s rules;</w:t>
      </w:r>
    </w:p>
    <w:p w:rsidR="00315544" w:rsidRPr="00EC7355" w:rsidP="00315544" w14:paraId="6E3E9EC3" w14:textId="77777777">
      <w:pPr>
        <w:pStyle w:val="ListParagraph"/>
        <w:numPr>
          <w:ilvl w:val="1"/>
          <w:numId w:val="1"/>
        </w:numPr>
        <w:rPr>
          <w:rFonts w:cstheme="minorHAnsi"/>
          <w:bCs/>
        </w:rPr>
      </w:pPr>
      <w:r w:rsidRPr="00EC7355">
        <w:rPr>
          <w:rFonts w:cstheme="minorHAnsi"/>
          <w:bCs/>
        </w:rPr>
        <w:t>must notify the Commission within 30 days of the date the cable is placed into service</w:t>
      </w:r>
      <w:r>
        <w:rPr>
          <w:rFonts w:cstheme="minorHAnsi"/>
          <w:bCs/>
        </w:rPr>
        <w:t>;</w:t>
      </w:r>
      <w:r w:rsidRPr="00EC7355">
        <w:rPr>
          <w:rFonts w:cstheme="minorHAnsi"/>
          <w:bCs/>
        </w:rPr>
        <w:t xml:space="preserve">  </w:t>
      </w:r>
    </w:p>
    <w:p w:rsidR="00315544" w:rsidRPr="00EC7355" w:rsidP="00315544" w14:paraId="735D7EE5" w14:textId="77777777">
      <w:pPr>
        <w:pStyle w:val="ListParagraph"/>
        <w:numPr>
          <w:ilvl w:val="1"/>
          <w:numId w:val="1"/>
        </w:numPr>
        <w:rPr>
          <w:rFonts w:cstheme="minorHAnsi"/>
          <w:bCs/>
        </w:rPr>
      </w:pPr>
      <w:r w:rsidRPr="00EC7355">
        <w:rPr>
          <w:rFonts w:cstheme="minorHAnsi"/>
          <w:bCs/>
        </w:rPr>
        <w:t>acknowledge that the cable landing license shall expire 25 years from the in-service date, unless renewed or extended upon proper application.  Upon expiration, all rights granted under the license shall be terminated;</w:t>
      </w:r>
    </w:p>
    <w:p w:rsidR="00315544" w:rsidP="00315544" w14:paraId="64DA124C" w14:textId="77777777">
      <w:pPr>
        <w:pStyle w:val="ListParagraph"/>
        <w:numPr>
          <w:ilvl w:val="1"/>
          <w:numId w:val="1"/>
        </w:numPr>
        <w:rPr>
          <w:rFonts w:cstheme="minorHAnsi"/>
          <w:bCs/>
        </w:rPr>
      </w:pPr>
      <w:r>
        <w:rPr>
          <w:rFonts w:cstheme="minorHAnsi"/>
          <w:bCs/>
        </w:rPr>
        <w:t>shall file annual international circuit capacity reports as required by section 43.82 of the Commission’s rules;</w:t>
      </w:r>
    </w:p>
    <w:p w:rsidR="00315544" w:rsidRPr="00EC7355" w:rsidP="00315544" w14:paraId="1CFCD83C" w14:textId="77777777">
      <w:pPr>
        <w:pStyle w:val="ListParagraph"/>
        <w:numPr>
          <w:ilvl w:val="1"/>
          <w:numId w:val="1"/>
        </w:numPr>
        <w:rPr>
          <w:rFonts w:cstheme="minorHAnsi"/>
          <w:bCs/>
        </w:rPr>
      </w:pPr>
      <w:r w:rsidRPr="00EC7355">
        <w:rPr>
          <w:rFonts w:cstheme="minorHAnsi"/>
          <w:bCs/>
        </w:rPr>
        <w:t>shall file submarine cable outage reports as required in 47 CFR part 4;</w:t>
      </w:r>
    </w:p>
    <w:p w:rsidR="00315544" w:rsidRPr="00D018A7" w:rsidP="00315544" w14:paraId="2B003B7B" w14:textId="77777777">
      <w:pPr>
        <w:pStyle w:val="ListParagraph"/>
        <w:numPr>
          <w:ilvl w:val="1"/>
          <w:numId w:val="1"/>
        </w:numPr>
        <w:rPr>
          <w:rFonts w:cstheme="minorHAnsi"/>
        </w:rPr>
      </w:pPr>
      <w:r w:rsidRPr="00D018A7">
        <w:rPr>
          <w:rFonts w:cstheme="minorHAnsi"/>
          <w:bCs/>
        </w:rPr>
        <w:t>acknowledge</w:t>
      </w:r>
      <w:r>
        <w:rPr>
          <w:rFonts w:cstheme="minorHAnsi"/>
          <w:bCs/>
        </w:rPr>
        <w:t>s</w:t>
      </w:r>
      <w:r w:rsidRPr="00D018A7">
        <w:rPr>
          <w:rFonts w:cstheme="minorHAnsi"/>
          <w:bCs/>
        </w:rPr>
        <w:t xml:space="preserve"> that the cable landing license is revocable by the Commission after due notice and </w:t>
      </w:r>
      <w:r w:rsidRPr="00D018A7">
        <w:rPr>
          <w:rFonts w:cstheme="minorHAnsi"/>
        </w:rPr>
        <w:t>opportunity</w:t>
      </w:r>
      <w:r w:rsidRPr="00D018A7">
        <w:rPr>
          <w:rFonts w:cstheme="minorHAnsi"/>
          <w:bCs/>
        </w:rPr>
        <w:t xml:space="preserve"> for hearing pursuant to section 2 of the Cable Landing License Act, 47 U.S.C. § 35, or for failure to comply with the terms of the license or with the Commission's rules.  </w:t>
      </w:r>
    </w:p>
    <w:p w:rsidR="00315544" w:rsidRPr="003F539F" w:rsidP="00315544" w14:paraId="42F6B4AD" w14:textId="77777777">
      <w:pPr>
        <w:pStyle w:val="ListParagraph"/>
        <w:numPr>
          <w:ilvl w:val="0"/>
          <w:numId w:val="1"/>
        </w:numPr>
      </w:pPr>
      <w:r>
        <w:rPr>
          <w:rFonts w:cstheme="minorHAnsi"/>
          <w:b/>
          <w:bCs/>
        </w:rPr>
        <w:t>For cable landing licenses granted before March 15, 2002, t</w:t>
      </w:r>
      <w:r w:rsidRPr="00EC7355">
        <w:rPr>
          <w:rFonts w:cstheme="minorHAnsi"/>
          <w:b/>
          <w:bCs/>
        </w:rPr>
        <w:t>he Assignee certifies that it accepts and will abide by the conditions</w:t>
      </w:r>
      <w:r>
        <w:rPr>
          <w:rFonts w:cstheme="minorHAnsi"/>
          <w:b/>
          <w:bCs/>
        </w:rPr>
        <w:t xml:space="preserve"> set out in the cable landing license, as modified.</w:t>
      </w:r>
    </w:p>
    <w:p w:rsidR="00315544" w:rsidRPr="00C14557" w:rsidP="00315544" w14:paraId="0D7E2645" w14:textId="77777777">
      <w:pPr>
        <w:pStyle w:val="ListParagraph"/>
        <w:numPr>
          <w:ilvl w:val="0"/>
          <w:numId w:val="1"/>
        </w:numPr>
        <w:rPr>
          <w:b/>
          <w:bCs/>
        </w:rPr>
      </w:pPr>
      <w:r w:rsidRPr="002262F0">
        <w:rPr>
          <w:b/>
        </w:rPr>
        <w:t xml:space="preserve">The </w:t>
      </w:r>
      <w:r w:rsidRPr="002262F0">
        <w:rPr>
          <w:rFonts w:eastAsia="Times New Roman" w:cstheme="minorHAnsi"/>
          <w:b/>
          <w:snapToGrid w:val="0"/>
          <w:kern w:val="28"/>
          <w:szCs w:val="20"/>
        </w:rPr>
        <w:t>Applicant</w:t>
      </w:r>
      <w:r w:rsidRPr="002262F0">
        <w:rPr>
          <w:b/>
        </w:rPr>
        <w:t xml:space="preserve"> certifies that it has provided all the required information and </w:t>
      </w:r>
      <w:r w:rsidRPr="002262F0">
        <w:rPr>
          <w:rFonts w:eastAsia="Times New Roman"/>
          <w:b/>
        </w:rPr>
        <w:t>certifications</w:t>
      </w:r>
      <w:r w:rsidRPr="002262F0">
        <w:rPr>
          <w:b/>
        </w:rPr>
        <w:t xml:space="preserve"> under section 1.767 of the Commission’s rules</w:t>
      </w:r>
      <w:r w:rsidRPr="00E4161F">
        <w:t>.</w:t>
      </w:r>
    </w:p>
    <w:p w:rsidR="00315544" w:rsidRPr="00F003FD" w:rsidP="00315544" w14:paraId="727D9982" w14:textId="292FFC68">
      <w:pPr>
        <w:pStyle w:val="ListParagraph"/>
        <w:numPr>
          <w:ilvl w:val="0"/>
          <w:numId w:val="1"/>
        </w:numPr>
        <w:spacing w:line="252" w:lineRule="auto"/>
        <w:rPr>
          <w:rFonts w:ascii="Calibri" w:hAnsi="Calibri" w:cs="Calibri"/>
          <w:b/>
          <w:bCs/>
          <w:color w:val="FF0000"/>
        </w:rPr>
      </w:pPr>
      <w:r w:rsidRPr="00F003FD">
        <w:rPr>
          <w:rFonts w:ascii="Calibri" w:hAnsi="Calibri" w:cs="Calibri"/>
          <w:b/>
          <w:bCs/>
          <w:color w:val="201F1E"/>
        </w:rPr>
        <w:t xml:space="preserve">The Applicant certifies that neither it nor any other party to the application is subject to a denial of Federal benefits, including FCC benefits pursuant to section 5301 of the Anti-Drug Abuse Act of 1988, 21 U.S.C. § 862, because of a conviction for possession or distribution of a controlled substance.  </w:t>
      </w:r>
      <w:r w:rsidRPr="00F003FD">
        <w:rPr>
          <w:rFonts w:ascii="Calibri" w:hAnsi="Calibri" w:cs="Calibri"/>
          <w:b/>
          <w:bCs/>
          <w:i/>
          <w:color w:val="201F1E"/>
        </w:rPr>
        <w:t>See</w:t>
      </w:r>
      <w:r w:rsidRPr="00F003FD">
        <w:rPr>
          <w:rFonts w:ascii="Calibri" w:hAnsi="Calibri" w:cs="Calibri"/>
          <w:b/>
          <w:bCs/>
          <w:color w:val="201F1E"/>
        </w:rPr>
        <w:t xml:space="preserve"> 47 CFR § 1.2002(b) for the meaning of "party to the application" for these purposes. (This certification does not apply to applications filed in services exempted under § 1.2002(c) of the rules, or to Federal, State or local governmental entities or subdivisions thereof. </w:t>
      </w:r>
      <w:r w:rsidRPr="00F003FD">
        <w:rPr>
          <w:rFonts w:ascii="Calibri" w:hAnsi="Calibri" w:cs="Calibri"/>
          <w:b/>
          <w:bCs/>
          <w:i/>
          <w:iCs/>
          <w:color w:val="201F1E"/>
        </w:rPr>
        <w:t>See</w:t>
      </w:r>
      <w:r w:rsidRPr="00F003FD">
        <w:rPr>
          <w:rFonts w:ascii="Calibri" w:hAnsi="Calibri" w:cs="Calibri"/>
          <w:b/>
          <w:bCs/>
          <w:color w:val="201F1E"/>
        </w:rPr>
        <w:t xml:space="preserve"> 47 CFR § 1.2002(c).)</w:t>
      </w:r>
    </w:p>
    <w:p w:rsidR="00315544" w:rsidP="00315544" w14:paraId="57771513" w14:textId="77777777">
      <w:pPr>
        <w:pStyle w:val="ListParagraph"/>
        <w:numPr>
          <w:ilvl w:val="0"/>
          <w:numId w:val="1"/>
        </w:numPr>
        <w:spacing w:line="252" w:lineRule="auto"/>
        <w:rPr>
          <w:rFonts w:eastAsia="Times New Roman"/>
        </w:rPr>
      </w:pPr>
      <w:r>
        <w:rPr>
          <w:rFonts w:eastAsia="Times New Roman"/>
          <w:b/>
          <w:bCs/>
        </w:rPr>
        <w:t>The Applicant certifies that all of its statements made in this application and in the attachments or documents incorporated by reference are material, are part of this application, and are true, complete, correct, and made in good faith.</w:t>
      </w:r>
    </w:p>
    <w:p w:rsidR="00315544" w:rsidP="00315544" w14:paraId="0E7055B1" w14:textId="77777777">
      <w:pPr>
        <w:pStyle w:val="ListParagraph"/>
        <w:spacing w:line="252" w:lineRule="auto"/>
        <w:ind w:left="1800"/>
        <w:rPr>
          <w:b/>
          <w:bCs/>
        </w:rPr>
      </w:pPr>
    </w:p>
    <w:p w:rsidR="00315544" w:rsidRPr="000E3C1B" w:rsidP="00315544" w14:paraId="06942E56" w14:textId="77777777">
      <w:pPr>
        <w:pStyle w:val="ListParagraph"/>
        <w:ind w:left="1440"/>
        <w:rPr>
          <w:b/>
        </w:rPr>
      </w:pPr>
    </w:p>
    <w:p w:rsidR="00315544" w:rsidP="00315544" w14:paraId="7DC25435" w14:textId="77777777">
      <w:pPr>
        <w:pStyle w:val="ListParagraph"/>
        <w:ind w:left="1080"/>
        <w:rPr>
          <w:color w:val="FF0000"/>
        </w:rPr>
      </w:pPr>
      <w:r w:rsidRPr="000E3C1B">
        <w:rPr>
          <w:color w:val="FF0000"/>
        </w:rPr>
        <w:t>[check box]</w:t>
      </w:r>
      <w:r w:rsidRPr="00854FE0">
        <w:rPr>
          <w:color w:val="FF0000"/>
        </w:rPr>
        <w:t xml:space="preserve"> </w:t>
      </w:r>
    </w:p>
    <w:p w:rsidR="00315544" w:rsidP="00315544" w14:paraId="23257396" w14:textId="77777777">
      <w:pPr>
        <w:pStyle w:val="ListParagraph"/>
        <w:ind w:left="1800"/>
        <w:rPr>
          <w:rFonts w:cstheme="minorHAnsi"/>
          <w:color w:val="FF0000"/>
        </w:rPr>
      </w:pPr>
    </w:p>
    <w:p w:rsidR="00315544" w:rsidRPr="009C6995" w:rsidP="00315544" w14:paraId="6ECFFE8E" w14:textId="77777777">
      <w:pPr>
        <w:rPr>
          <w:b/>
          <w:bCs/>
          <w:color w:val="FF0000"/>
          <w:u w:val="single"/>
        </w:rPr>
      </w:pPr>
      <w:r w:rsidRPr="009C6995">
        <w:rPr>
          <w:b/>
          <w:bCs/>
          <w:u w:val="single"/>
        </w:rPr>
        <w:t xml:space="preserve">National Security/Law Enforcement Certification Statements </w:t>
      </w:r>
    </w:p>
    <w:p w:rsidR="00315544" w:rsidRPr="009C6995" w:rsidP="000A4D28" w14:paraId="3C658F36" w14:textId="77777777">
      <w:pPr>
        <w:pStyle w:val="ListParagraph"/>
        <w:numPr>
          <w:ilvl w:val="0"/>
          <w:numId w:val="2"/>
        </w:numPr>
        <w:rPr>
          <w:rFonts w:cstheme="minorHAnsi"/>
          <w:b/>
          <w:bCs/>
        </w:rPr>
      </w:pPr>
      <w:r w:rsidRPr="009C6995">
        <w:rPr>
          <w:rFonts w:cstheme="minorHAnsi"/>
          <w:b/>
          <w:bCs/>
        </w:rPr>
        <w:t>In submitting this form, the Applicant certifies that it will:</w:t>
      </w:r>
    </w:p>
    <w:p w:rsidR="00315544" w:rsidRPr="009C6995" w:rsidP="00315544" w14:paraId="1F33EDC0" w14:textId="77777777">
      <w:pPr>
        <w:pStyle w:val="ListParagraph"/>
        <w:ind w:left="1350"/>
        <w:rPr>
          <w:rFonts w:ascii="Times New Roman" w:hAnsi="Times New Roman" w:cs="Times New Roman"/>
          <w:b/>
          <w:bCs/>
        </w:rPr>
      </w:pPr>
    </w:p>
    <w:p w:rsidR="00315544" w:rsidRPr="009C6995" w:rsidP="00315544" w14:paraId="26349E24" w14:textId="77777777">
      <w:pPr>
        <w:pStyle w:val="ListParagraph"/>
        <w:numPr>
          <w:ilvl w:val="0"/>
          <w:numId w:val="20"/>
        </w:numPr>
        <w:rPr>
          <w:rFonts w:cstheme="minorHAnsi"/>
        </w:rPr>
      </w:pPr>
      <w:r w:rsidRPr="009C6995">
        <w:rPr>
          <w:rFonts w:cstheme="minorHAnsi"/>
        </w:rPr>
        <w:t>Comply with all applicable Communications Assistance for Law Enforcement Act (CALEA) requirements and related rules and regulations, including any and all FCC orders and opinions governing the application of CALEA, pursuant to the Communications Assistance for Law Enforcement Act and the Commission’s rules and regulations in Title 47, part 1, subpart Z;</w:t>
      </w:r>
    </w:p>
    <w:p w:rsidR="00315544" w:rsidRPr="009C6995" w:rsidP="00315544" w14:paraId="4BA3982E" w14:textId="77777777">
      <w:pPr>
        <w:pStyle w:val="ListParagraph"/>
        <w:numPr>
          <w:ilvl w:val="0"/>
          <w:numId w:val="20"/>
        </w:numPr>
        <w:rPr>
          <w:rFonts w:cstheme="minorHAnsi"/>
        </w:rPr>
      </w:pPr>
      <w:r w:rsidRPr="009C6995">
        <w:rPr>
          <w:rFonts w:cstheme="minorHAnsi"/>
        </w:rPr>
        <w:t xml:space="preserve">Make communications to, from, or within the United States, as well as records thereof, available in a form and location that permits them to be subject to a valid and lawful request or legal process in accordance with U.S. law, including but not limited to: </w:t>
      </w:r>
    </w:p>
    <w:p w:rsidR="00315544" w:rsidRPr="009C6995" w:rsidP="00315544" w14:paraId="5E11F307" w14:textId="77777777">
      <w:pPr>
        <w:pStyle w:val="ListParagraph"/>
        <w:numPr>
          <w:ilvl w:val="1"/>
          <w:numId w:val="20"/>
        </w:numPr>
        <w:rPr>
          <w:rFonts w:cstheme="minorHAnsi"/>
        </w:rPr>
      </w:pPr>
      <w:r w:rsidRPr="009C6995">
        <w:rPr>
          <w:rFonts w:cstheme="minorHAnsi"/>
        </w:rPr>
        <w:t xml:space="preserve">The Wiretap Act, 18 U.S.C. § 2510 et seq.; </w:t>
      </w:r>
    </w:p>
    <w:p w:rsidR="00315544" w:rsidRPr="009C6995" w:rsidP="00315544" w14:paraId="71A536F8" w14:textId="77777777">
      <w:pPr>
        <w:pStyle w:val="ListParagraph"/>
        <w:numPr>
          <w:ilvl w:val="1"/>
          <w:numId w:val="20"/>
        </w:numPr>
        <w:rPr>
          <w:rFonts w:cstheme="minorHAnsi"/>
        </w:rPr>
      </w:pPr>
      <w:r w:rsidRPr="009C6995">
        <w:rPr>
          <w:rFonts w:cstheme="minorHAnsi"/>
        </w:rPr>
        <w:t xml:space="preserve">The Stored Communications Act, 18 U.S.C. § 2701 et seq.; </w:t>
      </w:r>
    </w:p>
    <w:p w:rsidR="00315544" w:rsidRPr="009C6995" w:rsidP="00315544" w14:paraId="6A3AC9B8" w14:textId="77777777">
      <w:pPr>
        <w:pStyle w:val="ListParagraph"/>
        <w:numPr>
          <w:ilvl w:val="1"/>
          <w:numId w:val="20"/>
        </w:numPr>
        <w:rPr>
          <w:rFonts w:cstheme="minorHAnsi"/>
        </w:rPr>
      </w:pPr>
      <w:r w:rsidRPr="009C6995">
        <w:rPr>
          <w:rFonts w:cstheme="minorHAnsi"/>
        </w:rPr>
        <w:t xml:space="preserve">The Pen Register and Trap and Trace Statute, 18 U.S.C. § 3121 et seq.; and </w:t>
      </w:r>
    </w:p>
    <w:p w:rsidR="00315544" w:rsidRPr="009C6995" w:rsidP="00315544" w14:paraId="6C597AF9" w14:textId="77777777">
      <w:pPr>
        <w:pStyle w:val="ListParagraph"/>
        <w:numPr>
          <w:ilvl w:val="1"/>
          <w:numId w:val="20"/>
        </w:numPr>
        <w:rPr>
          <w:rFonts w:cstheme="minorHAnsi"/>
        </w:rPr>
      </w:pPr>
      <w:r w:rsidRPr="009C6995">
        <w:rPr>
          <w:rFonts w:cstheme="minorHAnsi"/>
        </w:rPr>
        <w:t xml:space="preserve">Other court orders, subpoenas or other legal process; </w:t>
      </w:r>
    </w:p>
    <w:p w:rsidR="00315544" w:rsidRPr="009C6995" w:rsidP="00315544" w14:paraId="3FCF8836" w14:textId="77777777">
      <w:pPr>
        <w:pStyle w:val="ListParagraph"/>
        <w:numPr>
          <w:ilvl w:val="0"/>
          <w:numId w:val="20"/>
        </w:numPr>
        <w:rPr>
          <w:rFonts w:cstheme="minorHAnsi"/>
        </w:rPr>
      </w:pPr>
      <w:r w:rsidRPr="009C6995">
        <w:rPr>
          <w:rFonts w:cstheme="minorHAnsi"/>
        </w:rPr>
        <w:t>Designate a point of contact who is located in the United States and is a U.S. citizen or lawful U.S. permanent resident, for the execution of lawful requests and as an agent for legal service of process;</w:t>
      </w:r>
    </w:p>
    <w:p w:rsidR="00315544" w:rsidRPr="009C6995" w:rsidP="00315544" w14:paraId="17A94CDF" w14:textId="77777777">
      <w:pPr>
        <w:pStyle w:val="ListParagraph"/>
        <w:numPr>
          <w:ilvl w:val="0"/>
          <w:numId w:val="20"/>
        </w:numPr>
        <w:rPr>
          <w:rFonts w:cstheme="minorHAnsi"/>
        </w:rPr>
      </w:pPr>
      <w:r w:rsidRPr="009C6995">
        <w:rPr>
          <w:rFonts w:cstheme="minorHAnsi"/>
        </w:rPr>
        <w:t xml:space="preserve">Ensure the continuing accuracy and completeness of all information submitted, whether at the time of submission of the application or subsequently in response to either the Commission or the Committee’s request, as required under section 1.65(a) of the Commission’s rules, and to inform the Commission and the Committee of any substantial and significant changes while an application is pending; </w:t>
      </w:r>
    </w:p>
    <w:p w:rsidR="00315544" w:rsidRPr="009C6995" w:rsidP="00315544" w14:paraId="54F6C4E7" w14:textId="77777777">
      <w:pPr>
        <w:pStyle w:val="ListParagraph"/>
        <w:numPr>
          <w:ilvl w:val="0"/>
          <w:numId w:val="20"/>
        </w:numPr>
        <w:rPr>
          <w:rFonts w:cstheme="minorHAnsi"/>
        </w:rPr>
      </w:pPr>
      <w:r w:rsidRPr="009C6995">
        <w:rPr>
          <w:rFonts w:cstheme="minorHAnsi"/>
        </w:rPr>
        <w:t>Ensure that after the application is no longer pending for purposes of section 1.65 of the Commission’s rules, it will notify the Commission and the Committee of any changes in the authorization holder or licensee information and/or contact information promptly, and in any event within thirty (30) days; and</w:t>
      </w:r>
    </w:p>
    <w:p w:rsidR="00315544" w:rsidRPr="009C6995" w:rsidP="00315544" w14:paraId="19ECAD1C" w14:textId="77777777">
      <w:pPr>
        <w:pStyle w:val="ListParagraph"/>
        <w:numPr>
          <w:ilvl w:val="0"/>
          <w:numId w:val="20"/>
        </w:numPr>
        <w:rPr>
          <w:rFonts w:cstheme="minorHAnsi"/>
        </w:rPr>
      </w:pPr>
      <w:r w:rsidRPr="009C6995">
        <w:rPr>
          <w:rFonts w:cstheme="minorHAnsi"/>
        </w:rPr>
        <w:t xml:space="preserve">Fulfill the conditions and obligations set forth in the certifications set out in section 63.18(q) of the Commission’s rules or in the grant of an application or authorization and/or that if the </w:t>
      </w:r>
      <w:r w:rsidRPr="009C6995">
        <w:rPr>
          <w:rFonts w:cstheme="minorHAnsi"/>
        </w:rPr>
        <w:t>information provided to the United States Government is materially false, fictitious, or fraudulent, it may be subject to all remedies available to the United States Government, including but not limited to revocation and/or termination of the Commission’s authorization or license, and criminal and civil penalties, including penalties under 18 U.S.C. § 1001.</w:t>
      </w:r>
    </w:p>
    <w:p w:rsidR="00315544" w:rsidP="00315544" w14:paraId="27B9C0D3" w14:textId="77777777">
      <w:pPr>
        <w:rPr>
          <w:color w:val="FF0000"/>
        </w:rPr>
      </w:pPr>
      <w:r w:rsidRPr="009C6995">
        <w:rPr>
          <w:color w:val="FF0000"/>
        </w:rPr>
        <w:t xml:space="preserve">[check box] </w:t>
      </w:r>
    </w:p>
    <w:p w:rsidR="00315544" w:rsidRPr="00EC7355" w:rsidP="00315544" w14:paraId="1C27143B" w14:textId="77777777">
      <w:pPr>
        <w:contextualSpacing/>
        <w:rPr>
          <w:rFonts w:cstheme="minorHAnsi"/>
          <w:b/>
          <w:bCs/>
          <w:u w:val="single"/>
        </w:rPr>
      </w:pPr>
      <w:r w:rsidRPr="00EC7355">
        <w:rPr>
          <w:rFonts w:cstheme="minorHAnsi"/>
          <w:b/>
          <w:bCs/>
          <w:u w:val="single"/>
        </w:rPr>
        <w:t>Parties Authorized to Sign</w:t>
      </w:r>
    </w:p>
    <w:p w:rsidR="00315544" w:rsidRPr="00EC7355" w:rsidP="00315544" w14:paraId="223FCA0B" w14:textId="77777777">
      <w:pPr>
        <w:contextualSpacing/>
        <w:rPr>
          <w:rFonts w:cstheme="minorHAnsi"/>
          <w:color w:val="FF0000"/>
        </w:rPr>
      </w:pPr>
    </w:p>
    <w:p w:rsidR="00315544" w:rsidRPr="00595BB7" w:rsidP="000A4D28" w14:paraId="0436BABA" w14:textId="77777777">
      <w:pPr>
        <w:pStyle w:val="ListParagraph"/>
        <w:numPr>
          <w:ilvl w:val="0"/>
          <w:numId w:val="2"/>
        </w:numPr>
        <w:rPr>
          <w:rFonts w:cstheme="minorHAnsi"/>
          <w:b/>
          <w:bCs/>
        </w:rPr>
      </w:pPr>
      <w:r w:rsidRPr="00595BB7">
        <w:rPr>
          <w:rFonts w:cstheme="minorHAnsi"/>
          <w:b/>
          <w:bCs/>
        </w:rPr>
        <w:t>Licensee Signature</w:t>
      </w:r>
    </w:p>
    <w:tbl>
      <w:tblPr>
        <w:tblW w:w="0" w:type="auto"/>
        <w:tblCellMar>
          <w:left w:w="0" w:type="dxa"/>
          <w:right w:w="0" w:type="dxa"/>
        </w:tblCellMar>
        <w:tblLook w:val="04A0"/>
      </w:tblPr>
      <w:tblGrid>
        <w:gridCol w:w="3112"/>
        <w:gridCol w:w="1198"/>
        <w:gridCol w:w="360"/>
        <w:gridCol w:w="3112"/>
        <w:gridCol w:w="1558"/>
      </w:tblGrid>
      <w:tr w14:paraId="6D17F94C" w14:textId="77777777" w:rsidTr="00BE7470">
        <w:tblPrEx>
          <w:tblW w:w="0" w:type="auto"/>
          <w:tblCellMar>
            <w:left w:w="0" w:type="dxa"/>
            <w:right w:w="0" w:type="dxa"/>
          </w:tblCellMar>
          <w:tblLook w:val="04A0"/>
        </w:tblPrEx>
        <w:tc>
          <w:tcPr>
            <w:tcW w:w="31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15544" w:rsidP="00BE7470" w14:paraId="42A623EC" w14:textId="77777777">
            <w:pPr>
              <w:spacing w:after="0"/>
              <w:rPr>
                <w:rFonts w:ascii="Calibri" w:hAnsi="Calibri" w:cs="Calibri"/>
                <w:b/>
                <w:bCs/>
                <w:snapToGrid w:val="0"/>
              </w:rPr>
            </w:pPr>
            <w:r>
              <w:rPr>
                <w:b/>
                <w:bCs/>
                <w:snapToGrid w:val="0"/>
              </w:rPr>
              <w:t>First Name:</w:t>
            </w:r>
          </w:p>
          <w:p w:rsidR="00315544" w:rsidP="00BE7470" w14:paraId="7ABCF0F8" w14:textId="77777777">
            <w:pPr>
              <w:spacing w:after="0"/>
              <w:ind w:left="240"/>
              <w:contextualSpacing/>
              <w:rPr>
                <w:b/>
                <w:bCs/>
                <w:snapToGrid w:val="0"/>
              </w:rPr>
            </w:pPr>
          </w:p>
        </w:tc>
        <w:tc>
          <w:tcPr>
            <w:tcW w:w="11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5544" w:rsidP="00BE7470" w14:paraId="3D754AF0" w14:textId="77777777">
            <w:pPr>
              <w:spacing w:after="0"/>
              <w:rPr>
                <w:b/>
                <w:bCs/>
                <w:snapToGrid w:val="0"/>
              </w:rPr>
            </w:pPr>
            <w:r>
              <w:rPr>
                <w:b/>
                <w:bCs/>
                <w:snapToGrid w:val="0"/>
              </w:rPr>
              <w:t>MI:</w:t>
            </w:r>
          </w:p>
        </w:tc>
        <w:tc>
          <w:tcPr>
            <w:tcW w:w="347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5544" w:rsidP="00BE7470" w14:paraId="57C8A1F1" w14:textId="77777777">
            <w:pPr>
              <w:spacing w:after="0"/>
              <w:rPr>
                <w:b/>
                <w:bCs/>
                <w:snapToGrid w:val="0"/>
              </w:rPr>
            </w:pPr>
            <w:r>
              <w:rPr>
                <w:b/>
                <w:bCs/>
                <w:snapToGrid w:val="0"/>
              </w:rPr>
              <w:t>Last Name:</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5544" w:rsidP="00BE7470" w14:paraId="46F982B3" w14:textId="77777777">
            <w:pPr>
              <w:spacing w:after="0"/>
              <w:rPr>
                <w:b/>
                <w:bCs/>
                <w:snapToGrid w:val="0"/>
              </w:rPr>
            </w:pPr>
            <w:r>
              <w:rPr>
                <w:b/>
                <w:bCs/>
                <w:snapToGrid w:val="0"/>
              </w:rPr>
              <w:t>Suffix:</w:t>
            </w:r>
          </w:p>
        </w:tc>
      </w:tr>
      <w:tr w14:paraId="00513FD2" w14:textId="77777777" w:rsidTr="00BE7470">
        <w:tblPrEx>
          <w:tblW w:w="0" w:type="auto"/>
          <w:tblCellMar>
            <w:left w:w="0" w:type="dxa"/>
            <w:right w:w="0" w:type="dxa"/>
          </w:tblCellMar>
          <w:tblLook w:val="04A0"/>
        </w:tblPrEx>
        <w:tc>
          <w:tcPr>
            <w:tcW w:w="935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315544" w:rsidP="00BE7470" w14:paraId="4BC3C481" w14:textId="77777777">
            <w:pPr>
              <w:spacing w:after="0"/>
              <w:ind w:left="720"/>
              <w:contextualSpacing/>
              <w:rPr>
                <w:rFonts w:eastAsia="Times New Roman"/>
                <w:b/>
                <w:bCs/>
                <w:snapToGrid w:val="0"/>
              </w:rPr>
            </w:pPr>
            <w:r w:rsidRPr="00C9615D">
              <w:rPr>
                <w:rFonts w:cstheme="minorHAnsi"/>
                <w:b/>
                <w:bCs/>
              </w:rPr>
              <w:t>Title</w:t>
            </w:r>
            <w:r>
              <w:rPr>
                <w:rFonts w:eastAsia="Times New Roman"/>
                <w:b/>
                <w:bCs/>
                <w:snapToGrid w:val="0"/>
              </w:rPr>
              <w:t>:</w:t>
            </w:r>
          </w:p>
          <w:p w:rsidR="00315544" w:rsidP="00BE7470" w14:paraId="30567848" w14:textId="77777777">
            <w:pPr>
              <w:spacing w:after="0"/>
              <w:ind w:left="240"/>
              <w:contextualSpacing/>
              <w:rPr>
                <w:b/>
                <w:bCs/>
                <w:snapToGrid w:val="0"/>
              </w:rPr>
            </w:pPr>
          </w:p>
        </w:tc>
      </w:tr>
      <w:tr w14:paraId="4D5CB1DE" w14:textId="77777777" w:rsidTr="00BE7470">
        <w:tblPrEx>
          <w:tblW w:w="0" w:type="auto"/>
          <w:tblCellMar>
            <w:left w:w="0" w:type="dxa"/>
            <w:right w:w="0" w:type="dxa"/>
          </w:tblCellMar>
          <w:tblLook w:val="04A0"/>
        </w:tblPrEx>
        <w:tc>
          <w:tcPr>
            <w:tcW w:w="467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315544" w:rsidP="00BE7470" w14:paraId="480A10B6" w14:textId="77777777">
            <w:pPr>
              <w:spacing w:after="0"/>
              <w:rPr>
                <w:b/>
                <w:bCs/>
                <w:snapToGrid w:val="0"/>
              </w:rPr>
            </w:pPr>
            <w:r>
              <w:rPr>
                <w:b/>
                <w:bCs/>
                <w:snapToGrid w:val="0"/>
              </w:rPr>
              <w:t xml:space="preserve">Signature: </w:t>
            </w:r>
          </w:p>
          <w:p w:rsidR="00315544" w:rsidP="00BE7470" w14:paraId="45300384" w14:textId="77777777">
            <w:pPr>
              <w:spacing w:after="0"/>
              <w:ind w:left="240"/>
              <w:contextualSpacing/>
              <w:rPr>
                <w:b/>
                <w:bCs/>
                <w:snapToGrid w:val="0"/>
              </w:rPr>
            </w:pPr>
          </w:p>
        </w:tc>
        <w:tc>
          <w:tcPr>
            <w:tcW w:w="467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15544" w:rsidP="00BE7470" w14:paraId="5E03A84E" w14:textId="77777777">
            <w:pPr>
              <w:spacing w:after="0"/>
              <w:ind w:left="360"/>
              <w:contextualSpacing/>
              <w:rPr>
                <w:rFonts w:eastAsia="Times New Roman"/>
                <w:b/>
                <w:bCs/>
                <w:snapToGrid w:val="0"/>
              </w:rPr>
            </w:pPr>
            <w:r w:rsidRPr="00C9615D">
              <w:rPr>
                <w:rFonts w:cstheme="minorHAnsi"/>
                <w:b/>
                <w:bCs/>
              </w:rPr>
              <w:t>Date</w:t>
            </w:r>
            <w:r>
              <w:rPr>
                <w:rFonts w:eastAsia="Times New Roman"/>
                <w:b/>
                <w:bCs/>
                <w:snapToGrid w:val="0"/>
              </w:rPr>
              <w:t>:</w:t>
            </w:r>
          </w:p>
        </w:tc>
      </w:tr>
      <w:tr w14:paraId="355EC440" w14:textId="77777777" w:rsidTr="00BE7470">
        <w:tblPrEx>
          <w:tblW w:w="0" w:type="auto"/>
          <w:tblCellMar>
            <w:left w:w="0" w:type="dxa"/>
            <w:right w:w="0" w:type="dxa"/>
          </w:tblCellMar>
          <w:tblLook w:val="04A0"/>
        </w:tblPrEx>
        <w:tc>
          <w:tcPr>
            <w:tcW w:w="935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5544" w:rsidRPr="00D71E31" w:rsidP="00BE7470" w14:paraId="78208350" w14:textId="77777777">
            <w:pPr>
              <w:spacing w:after="0"/>
              <w:jc w:val="center"/>
              <w:rPr>
                <w:b/>
                <w:bCs/>
                <w:snapToGrid w:val="0"/>
              </w:rPr>
            </w:pPr>
            <w:r w:rsidRPr="00D71E31">
              <w:rPr>
                <w:b/>
                <w:bCs/>
                <w:snapToGrid w:val="0"/>
              </w:rPr>
              <w:t>FAILURE TO SIGN THIS FORM MAY RESULT IN DISMISSAL</w:t>
            </w:r>
          </w:p>
          <w:p w:rsidR="00315544" w:rsidP="00BE7470" w14:paraId="125A82F6" w14:textId="77777777">
            <w:pPr>
              <w:spacing w:after="0"/>
              <w:jc w:val="center"/>
              <w:rPr>
                <w:b/>
                <w:bCs/>
                <w:snapToGrid w:val="0"/>
              </w:rPr>
            </w:pPr>
            <w:r w:rsidRPr="00D71E31">
              <w:rPr>
                <w:b/>
                <w:bCs/>
                <w:snapToGrid w:val="0"/>
              </w:rPr>
              <w:t>OF THE APPLICATION AND FORFEITURE OF ANY FEES PAID</w:t>
            </w:r>
          </w:p>
        </w:tc>
      </w:tr>
      <w:tr w14:paraId="36BD5F35" w14:textId="77777777" w:rsidTr="00BE7470">
        <w:tblPrEx>
          <w:tblW w:w="0" w:type="auto"/>
          <w:tblCellMar>
            <w:left w:w="0" w:type="dxa"/>
            <w:right w:w="0" w:type="dxa"/>
          </w:tblCellMar>
          <w:tblLook w:val="04A0"/>
        </w:tblPrEx>
        <w:tc>
          <w:tcPr>
            <w:tcW w:w="935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5544" w:rsidP="00BE7470" w14:paraId="0F9B9D86" w14:textId="77777777">
            <w:pPr>
              <w:spacing w:after="0"/>
              <w:jc w:val="center"/>
              <w:rPr>
                <w:b/>
                <w:bCs/>
                <w:snapToGrid w:val="0"/>
              </w:rPr>
            </w:pPr>
            <w:r>
              <w:rPr>
                <w:b/>
                <w:bCs/>
                <w:snapToGrid w:val="0"/>
              </w:rPr>
              <w:t xml:space="preserve">WILLFUL FALSE STATEMENTS MADE ON THIS FORM ARE PUNISHABLE </w:t>
            </w:r>
          </w:p>
          <w:p w:rsidR="00315544" w:rsidP="00BE7470" w14:paraId="5FF6E216" w14:textId="77777777">
            <w:pPr>
              <w:spacing w:after="0"/>
              <w:jc w:val="center"/>
              <w:rPr>
                <w:b/>
                <w:bCs/>
                <w:snapToGrid w:val="0"/>
              </w:rPr>
            </w:pPr>
            <w:r>
              <w:rPr>
                <w:b/>
                <w:bCs/>
                <w:snapToGrid w:val="0"/>
              </w:rPr>
              <w:t xml:space="preserve">BY FINE AND/OR IMPRISONMENT (U.S. Code, Title 18 Section 1001), </w:t>
            </w:r>
          </w:p>
          <w:p w:rsidR="00315544" w:rsidP="00BE7470" w14:paraId="1D4C5FFA" w14:textId="77777777">
            <w:pPr>
              <w:spacing w:after="0"/>
              <w:jc w:val="center"/>
              <w:rPr>
                <w:b/>
                <w:bCs/>
                <w:snapToGrid w:val="0"/>
              </w:rPr>
            </w:pPr>
            <w:r>
              <w:rPr>
                <w:b/>
                <w:bCs/>
                <w:snapToGrid w:val="0"/>
              </w:rPr>
              <w:t xml:space="preserve">AND/OR REVOCATION OF ANY STATION LICENSE OR CONSTRUCTION PERMIT </w:t>
            </w:r>
          </w:p>
          <w:p w:rsidR="00315544" w:rsidP="00BE7470" w14:paraId="160AC893" w14:textId="77777777">
            <w:pPr>
              <w:spacing w:after="0"/>
              <w:jc w:val="center"/>
              <w:rPr>
                <w:b/>
                <w:bCs/>
                <w:snapToGrid w:val="0"/>
              </w:rPr>
            </w:pPr>
            <w:r>
              <w:rPr>
                <w:b/>
                <w:bCs/>
                <w:snapToGrid w:val="0"/>
              </w:rPr>
              <w:t>(U.S. Code, Title 47, Section 35, AND/OR FORFEITURE (U.S. Code, Title 47, Section 503)</w:t>
            </w:r>
          </w:p>
        </w:tc>
      </w:tr>
    </w:tbl>
    <w:p w:rsidR="00315544" w:rsidP="00315544" w14:paraId="19FA49C0" w14:textId="77777777">
      <w:pPr>
        <w:spacing w:after="0"/>
        <w:contextualSpacing/>
        <w:rPr>
          <w:rFonts w:cstheme="minorHAnsi"/>
          <w:b/>
          <w:bCs/>
        </w:rPr>
      </w:pPr>
    </w:p>
    <w:p w:rsidR="00315544" w:rsidRPr="00EC7355" w:rsidP="00315544" w14:paraId="31EC07E5" w14:textId="77777777">
      <w:pPr>
        <w:spacing w:after="0"/>
        <w:contextualSpacing/>
        <w:rPr>
          <w:rFonts w:cstheme="minorHAnsi"/>
          <w:b/>
          <w:bCs/>
        </w:rPr>
      </w:pPr>
    </w:p>
    <w:p w:rsidR="00315544" w:rsidRPr="00595BB7" w:rsidP="000A4D28" w14:paraId="46F7980F" w14:textId="14249638">
      <w:pPr>
        <w:pStyle w:val="ListParagraph"/>
        <w:numPr>
          <w:ilvl w:val="0"/>
          <w:numId w:val="2"/>
        </w:numPr>
        <w:spacing w:after="0"/>
        <w:rPr>
          <w:rFonts w:cstheme="minorHAnsi"/>
          <w:b/>
          <w:bCs/>
        </w:rPr>
      </w:pPr>
      <w:r>
        <w:rPr>
          <w:rFonts w:cstheme="minorHAnsi"/>
          <w:b/>
          <w:bCs/>
        </w:rPr>
        <w:t>Transferor</w:t>
      </w:r>
      <w:r w:rsidRPr="00595BB7">
        <w:rPr>
          <w:rFonts w:cstheme="minorHAnsi"/>
          <w:b/>
          <w:bCs/>
        </w:rPr>
        <w:t xml:space="preserve"> Signature</w:t>
      </w:r>
    </w:p>
    <w:tbl>
      <w:tblPr>
        <w:tblW w:w="0" w:type="auto"/>
        <w:tblCellMar>
          <w:left w:w="0" w:type="dxa"/>
          <w:right w:w="0" w:type="dxa"/>
        </w:tblCellMar>
        <w:tblLook w:val="04A0"/>
      </w:tblPr>
      <w:tblGrid>
        <w:gridCol w:w="3111"/>
        <w:gridCol w:w="1198"/>
        <w:gridCol w:w="360"/>
        <w:gridCol w:w="3113"/>
        <w:gridCol w:w="1558"/>
      </w:tblGrid>
      <w:tr w14:paraId="7FA61CB4" w14:textId="77777777" w:rsidTr="00BE7470">
        <w:tblPrEx>
          <w:tblW w:w="0" w:type="auto"/>
          <w:tblCellMar>
            <w:left w:w="0" w:type="dxa"/>
            <w:right w:w="0" w:type="dxa"/>
          </w:tblCellMar>
          <w:tblLook w:val="04A0"/>
        </w:tblPrEx>
        <w:tc>
          <w:tcPr>
            <w:tcW w:w="3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15544" w:rsidP="00BE7470" w14:paraId="2391564F" w14:textId="77777777">
            <w:pPr>
              <w:spacing w:after="0"/>
              <w:rPr>
                <w:rFonts w:ascii="Calibri" w:hAnsi="Calibri" w:cs="Calibri"/>
                <w:b/>
                <w:bCs/>
                <w:snapToGrid w:val="0"/>
              </w:rPr>
            </w:pPr>
            <w:r>
              <w:rPr>
                <w:b/>
                <w:bCs/>
                <w:snapToGrid w:val="0"/>
              </w:rPr>
              <w:t>First Name:</w:t>
            </w:r>
          </w:p>
          <w:p w:rsidR="00315544" w:rsidP="00BE7470" w14:paraId="19A8ECE4" w14:textId="77777777">
            <w:pPr>
              <w:spacing w:after="0"/>
              <w:ind w:left="240"/>
              <w:contextualSpacing/>
              <w:rPr>
                <w:b/>
                <w:bCs/>
                <w:snapToGrid w:val="0"/>
              </w:rPr>
            </w:pPr>
          </w:p>
        </w:tc>
        <w:tc>
          <w:tcPr>
            <w:tcW w:w="11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5544" w:rsidP="00BE7470" w14:paraId="0094B8A7" w14:textId="77777777">
            <w:pPr>
              <w:spacing w:after="0"/>
              <w:rPr>
                <w:b/>
                <w:bCs/>
                <w:snapToGrid w:val="0"/>
              </w:rPr>
            </w:pPr>
            <w:r>
              <w:rPr>
                <w:b/>
                <w:bCs/>
                <w:snapToGrid w:val="0"/>
              </w:rPr>
              <w:t>MI:</w:t>
            </w:r>
          </w:p>
        </w:tc>
        <w:tc>
          <w:tcPr>
            <w:tcW w:w="347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5544" w:rsidP="00BE7470" w14:paraId="647C9FA1" w14:textId="77777777">
            <w:pPr>
              <w:spacing w:after="0"/>
              <w:rPr>
                <w:b/>
                <w:bCs/>
                <w:snapToGrid w:val="0"/>
              </w:rPr>
            </w:pPr>
            <w:r>
              <w:rPr>
                <w:b/>
                <w:bCs/>
                <w:snapToGrid w:val="0"/>
              </w:rPr>
              <w:t>Last Name:</w:t>
            </w:r>
          </w:p>
        </w:tc>
        <w:tc>
          <w:tcPr>
            <w:tcW w:w="15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5544" w:rsidP="00BE7470" w14:paraId="1C04CFD7" w14:textId="77777777">
            <w:pPr>
              <w:spacing w:after="0"/>
              <w:rPr>
                <w:b/>
                <w:bCs/>
                <w:snapToGrid w:val="0"/>
              </w:rPr>
            </w:pPr>
            <w:r>
              <w:rPr>
                <w:b/>
                <w:bCs/>
                <w:snapToGrid w:val="0"/>
              </w:rPr>
              <w:t>Suffix:</w:t>
            </w:r>
          </w:p>
        </w:tc>
      </w:tr>
      <w:tr w14:paraId="7AAE474F" w14:textId="77777777" w:rsidTr="00BE7470">
        <w:tblPrEx>
          <w:tblW w:w="0" w:type="auto"/>
          <w:tblCellMar>
            <w:left w:w="0" w:type="dxa"/>
            <w:right w:w="0" w:type="dxa"/>
          </w:tblCellMar>
          <w:tblLook w:val="04A0"/>
        </w:tblPrEx>
        <w:tc>
          <w:tcPr>
            <w:tcW w:w="934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315544" w:rsidP="00BE7470" w14:paraId="22A82F09" w14:textId="77777777">
            <w:pPr>
              <w:spacing w:after="0"/>
              <w:ind w:left="720"/>
              <w:contextualSpacing/>
              <w:rPr>
                <w:rFonts w:eastAsia="Times New Roman"/>
                <w:b/>
                <w:bCs/>
                <w:snapToGrid w:val="0"/>
              </w:rPr>
            </w:pPr>
            <w:r w:rsidRPr="00C9615D">
              <w:rPr>
                <w:rFonts w:cstheme="minorHAnsi"/>
                <w:b/>
                <w:bCs/>
              </w:rPr>
              <w:t>Title</w:t>
            </w:r>
            <w:r>
              <w:rPr>
                <w:rFonts w:eastAsia="Times New Roman"/>
                <w:b/>
                <w:bCs/>
                <w:snapToGrid w:val="0"/>
              </w:rPr>
              <w:t>:</w:t>
            </w:r>
          </w:p>
          <w:p w:rsidR="00315544" w:rsidP="00BE7470" w14:paraId="292139AC" w14:textId="77777777">
            <w:pPr>
              <w:spacing w:after="0"/>
              <w:ind w:left="240"/>
              <w:contextualSpacing/>
              <w:rPr>
                <w:b/>
                <w:bCs/>
                <w:snapToGrid w:val="0"/>
              </w:rPr>
            </w:pPr>
          </w:p>
        </w:tc>
      </w:tr>
      <w:tr w14:paraId="1FA5745A" w14:textId="77777777" w:rsidTr="00BE7470">
        <w:tblPrEx>
          <w:tblW w:w="0" w:type="auto"/>
          <w:tblCellMar>
            <w:left w:w="0" w:type="dxa"/>
            <w:right w:w="0" w:type="dxa"/>
          </w:tblCellMar>
          <w:tblLook w:val="04A0"/>
        </w:tblPrEx>
        <w:tc>
          <w:tcPr>
            <w:tcW w:w="46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315544" w:rsidP="00BE7470" w14:paraId="0AF29B03" w14:textId="77777777">
            <w:pPr>
              <w:spacing w:after="0"/>
              <w:rPr>
                <w:b/>
                <w:bCs/>
                <w:snapToGrid w:val="0"/>
              </w:rPr>
            </w:pPr>
            <w:r>
              <w:rPr>
                <w:b/>
                <w:bCs/>
                <w:snapToGrid w:val="0"/>
              </w:rPr>
              <w:t xml:space="preserve">Signature: </w:t>
            </w:r>
          </w:p>
          <w:p w:rsidR="00315544" w:rsidP="00BE7470" w14:paraId="18317891" w14:textId="77777777">
            <w:pPr>
              <w:spacing w:after="0"/>
              <w:ind w:left="240"/>
              <w:contextualSpacing/>
              <w:rPr>
                <w:b/>
                <w:bCs/>
                <w:snapToGrid w:val="0"/>
              </w:rPr>
            </w:pPr>
          </w:p>
        </w:tc>
        <w:tc>
          <w:tcPr>
            <w:tcW w:w="467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15544" w:rsidP="00BE7470" w14:paraId="3CEB082D" w14:textId="77777777">
            <w:pPr>
              <w:spacing w:after="0"/>
              <w:ind w:left="720"/>
              <w:contextualSpacing/>
              <w:rPr>
                <w:rFonts w:eastAsia="Times New Roman"/>
                <w:b/>
                <w:bCs/>
                <w:snapToGrid w:val="0"/>
              </w:rPr>
            </w:pPr>
            <w:r w:rsidRPr="00C9615D">
              <w:rPr>
                <w:rFonts w:cstheme="minorHAnsi"/>
                <w:b/>
                <w:bCs/>
              </w:rPr>
              <w:t>Date</w:t>
            </w:r>
            <w:r>
              <w:rPr>
                <w:rFonts w:eastAsia="Times New Roman"/>
                <w:b/>
                <w:bCs/>
                <w:snapToGrid w:val="0"/>
              </w:rPr>
              <w:t>:</w:t>
            </w:r>
          </w:p>
        </w:tc>
      </w:tr>
      <w:tr w14:paraId="1F04BC81" w14:textId="77777777" w:rsidTr="00BE7470">
        <w:tblPrEx>
          <w:tblW w:w="0" w:type="auto"/>
          <w:tblCellMar>
            <w:left w:w="0" w:type="dxa"/>
            <w:right w:w="0" w:type="dxa"/>
          </w:tblCellMar>
          <w:tblLook w:val="04A0"/>
        </w:tblPrEx>
        <w:tc>
          <w:tcPr>
            <w:tcW w:w="934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5544" w:rsidRPr="00D71E31" w:rsidP="00BE7470" w14:paraId="296D578B" w14:textId="77777777">
            <w:pPr>
              <w:spacing w:after="0"/>
              <w:jc w:val="center"/>
              <w:rPr>
                <w:b/>
                <w:bCs/>
                <w:snapToGrid w:val="0"/>
              </w:rPr>
            </w:pPr>
            <w:r w:rsidRPr="00D71E31">
              <w:rPr>
                <w:b/>
                <w:bCs/>
                <w:snapToGrid w:val="0"/>
              </w:rPr>
              <w:t>FAILURE TO SIGN THIS FORM MAY RESULT IN DISMISSAL</w:t>
            </w:r>
          </w:p>
          <w:p w:rsidR="00315544" w:rsidP="00BE7470" w14:paraId="62C447D6" w14:textId="77777777">
            <w:pPr>
              <w:spacing w:after="0"/>
              <w:jc w:val="center"/>
              <w:rPr>
                <w:b/>
                <w:bCs/>
                <w:snapToGrid w:val="0"/>
              </w:rPr>
            </w:pPr>
            <w:r w:rsidRPr="00D71E31">
              <w:rPr>
                <w:b/>
                <w:bCs/>
                <w:snapToGrid w:val="0"/>
              </w:rPr>
              <w:t>OF THE APPLICATION AND FORFEITURE OF ANY FEES PAID</w:t>
            </w:r>
          </w:p>
        </w:tc>
      </w:tr>
      <w:tr w14:paraId="50A30E8E" w14:textId="77777777" w:rsidTr="00BE7470">
        <w:tblPrEx>
          <w:tblW w:w="0" w:type="auto"/>
          <w:tblCellMar>
            <w:left w:w="0" w:type="dxa"/>
            <w:right w:w="0" w:type="dxa"/>
          </w:tblCellMar>
          <w:tblLook w:val="04A0"/>
        </w:tblPrEx>
        <w:tc>
          <w:tcPr>
            <w:tcW w:w="934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5544" w:rsidP="00BE7470" w14:paraId="13C05996" w14:textId="77777777">
            <w:pPr>
              <w:spacing w:after="0"/>
              <w:jc w:val="center"/>
              <w:rPr>
                <w:b/>
                <w:bCs/>
                <w:snapToGrid w:val="0"/>
              </w:rPr>
            </w:pPr>
            <w:r>
              <w:rPr>
                <w:b/>
                <w:bCs/>
                <w:snapToGrid w:val="0"/>
              </w:rPr>
              <w:t xml:space="preserve">WILLFUL FALSE STATEMENTS MADE ON THIS FORM ARE PUNISHABLE </w:t>
            </w:r>
          </w:p>
          <w:p w:rsidR="00315544" w:rsidP="00BE7470" w14:paraId="55399639" w14:textId="77777777">
            <w:pPr>
              <w:spacing w:after="0"/>
              <w:jc w:val="center"/>
              <w:rPr>
                <w:b/>
                <w:bCs/>
                <w:snapToGrid w:val="0"/>
              </w:rPr>
            </w:pPr>
            <w:r>
              <w:rPr>
                <w:b/>
                <w:bCs/>
                <w:snapToGrid w:val="0"/>
              </w:rPr>
              <w:t xml:space="preserve">BY FINE AND/OR IMPRISONMENT (U.S. Code, Title 18 Section 1001), </w:t>
            </w:r>
          </w:p>
          <w:p w:rsidR="00315544" w:rsidP="00BE7470" w14:paraId="1D44F488" w14:textId="77777777">
            <w:pPr>
              <w:spacing w:after="0"/>
              <w:jc w:val="center"/>
              <w:rPr>
                <w:b/>
                <w:bCs/>
                <w:snapToGrid w:val="0"/>
              </w:rPr>
            </w:pPr>
            <w:r>
              <w:rPr>
                <w:b/>
                <w:bCs/>
                <w:snapToGrid w:val="0"/>
              </w:rPr>
              <w:t xml:space="preserve">AND/OR REVOCATION OF ANY STATION LICENSE OR CONSTRUCTION PERMIT </w:t>
            </w:r>
          </w:p>
          <w:p w:rsidR="00315544" w:rsidP="00BE7470" w14:paraId="7965C77D" w14:textId="77777777">
            <w:pPr>
              <w:spacing w:after="0"/>
              <w:jc w:val="center"/>
              <w:rPr>
                <w:b/>
                <w:bCs/>
                <w:snapToGrid w:val="0"/>
              </w:rPr>
            </w:pPr>
            <w:r>
              <w:rPr>
                <w:b/>
                <w:bCs/>
                <w:snapToGrid w:val="0"/>
              </w:rPr>
              <w:t>(U.S. Code, Title 47, Section 35, AND/OR FORFEITURE (U.S. Code, Title 47, Section 503)</w:t>
            </w:r>
          </w:p>
        </w:tc>
      </w:tr>
    </w:tbl>
    <w:p w:rsidR="00315544" w:rsidP="00315544" w14:paraId="1A723913" w14:textId="77777777">
      <w:pPr>
        <w:spacing w:after="0"/>
        <w:rPr>
          <w:rFonts w:cstheme="minorHAnsi"/>
          <w:color w:val="FF0000"/>
        </w:rPr>
      </w:pPr>
    </w:p>
    <w:p w:rsidR="00315544" w:rsidP="00315544" w14:paraId="2B045F6D" w14:textId="77777777">
      <w:pPr>
        <w:spacing w:after="0"/>
        <w:rPr>
          <w:rFonts w:cstheme="minorHAnsi"/>
          <w:color w:val="FF0000"/>
        </w:rPr>
      </w:pPr>
    </w:p>
    <w:p w:rsidR="00315544" w:rsidRPr="00EC7355" w:rsidP="00315544" w14:paraId="61CDA40C" w14:textId="77777777">
      <w:pPr>
        <w:spacing w:after="0"/>
        <w:rPr>
          <w:rFonts w:cstheme="minorHAnsi"/>
          <w:color w:val="FF0000"/>
        </w:rPr>
      </w:pPr>
    </w:p>
    <w:p w:rsidR="00315544" w:rsidRPr="00595BB7" w:rsidP="000A4D28" w14:paraId="291B5D31" w14:textId="2961EFF8">
      <w:pPr>
        <w:pStyle w:val="ListParagraph"/>
        <w:numPr>
          <w:ilvl w:val="0"/>
          <w:numId w:val="2"/>
        </w:numPr>
        <w:spacing w:after="0"/>
        <w:rPr>
          <w:rFonts w:cstheme="minorHAnsi"/>
          <w:b/>
          <w:bCs/>
        </w:rPr>
      </w:pPr>
      <w:r>
        <w:rPr>
          <w:rFonts w:cstheme="minorHAnsi"/>
          <w:b/>
          <w:bCs/>
        </w:rPr>
        <w:t>Transferee</w:t>
      </w:r>
      <w:r w:rsidRPr="00595BB7">
        <w:rPr>
          <w:rFonts w:cstheme="minorHAnsi"/>
          <w:b/>
          <w:bCs/>
        </w:rPr>
        <w:t xml:space="preserve"> Signature</w:t>
      </w:r>
    </w:p>
    <w:tbl>
      <w:tblPr>
        <w:tblW w:w="0" w:type="auto"/>
        <w:tblCellMar>
          <w:left w:w="0" w:type="dxa"/>
          <w:right w:w="0" w:type="dxa"/>
        </w:tblCellMar>
        <w:tblLook w:val="04A0"/>
      </w:tblPr>
      <w:tblGrid>
        <w:gridCol w:w="3111"/>
        <w:gridCol w:w="1198"/>
        <w:gridCol w:w="360"/>
        <w:gridCol w:w="3113"/>
        <w:gridCol w:w="1558"/>
      </w:tblGrid>
      <w:tr w14:paraId="361EAF5C" w14:textId="77777777" w:rsidTr="00BE7470">
        <w:tblPrEx>
          <w:tblW w:w="0" w:type="auto"/>
          <w:tblCellMar>
            <w:left w:w="0" w:type="dxa"/>
            <w:right w:w="0" w:type="dxa"/>
          </w:tblCellMar>
          <w:tblLook w:val="04A0"/>
        </w:tblPrEx>
        <w:tc>
          <w:tcPr>
            <w:tcW w:w="3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15544" w:rsidP="00BE7470" w14:paraId="19D2EBCF" w14:textId="77777777">
            <w:pPr>
              <w:spacing w:after="0"/>
              <w:rPr>
                <w:rFonts w:ascii="Calibri" w:hAnsi="Calibri" w:cs="Calibri"/>
                <w:b/>
                <w:bCs/>
                <w:snapToGrid w:val="0"/>
              </w:rPr>
            </w:pPr>
            <w:r>
              <w:rPr>
                <w:b/>
                <w:bCs/>
                <w:snapToGrid w:val="0"/>
              </w:rPr>
              <w:t>First Name:</w:t>
            </w:r>
          </w:p>
          <w:p w:rsidR="00315544" w:rsidP="00BE7470" w14:paraId="4BAD10DB" w14:textId="77777777">
            <w:pPr>
              <w:spacing w:after="0"/>
              <w:ind w:left="240"/>
              <w:contextualSpacing/>
              <w:rPr>
                <w:b/>
                <w:bCs/>
                <w:snapToGrid w:val="0"/>
              </w:rPr>
            </w:pPr>
          </w:p>
        </w:tc>
        <w:tc>
          <w:tcPr>
            <w:tcW w:w="11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5544" w:rsidP="00BE7470" w14:paraId="496C854A" w14:textId="77777777">
            <w:pPr>
              <w:spacing w:after="0"/>
              <w:rPr>
                <w:b/>
                <w:bCs/>
                <w:snapToGrid w:val="0"/>
              </w:rPr>
            </w:pPr>
            <w:r>
              <w:rPr>
                <w:b/>
                <w:bCs/>
                <w:snapToGrid w:val="0"/>
              </w:rPr>
              <w:t>MI:</w:t>
            </w:r>
          </w:p>
        </w:tc>
        <w:tc>
          <w:tcPr>
            <w:tcW w:w="347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5544" w:rsidP="00BE7470" w14:paraId="634238A7" w14:textId="77777777">
            <w:pPr>
              <w:spacing w:after="0"/>
              <w:rPr>
                <w:b/>
                <w:bCs/>
                <w:snapToGrid w:val="0"/>
              </w:rPr>
            </w:pPr>
            <w:r>
              <w:rPr>
                <w:b/>
                <w:bCs/>
                <w:snapToGrid w:val="0"/>
              </w:rPr>
              <w:t>Last Name:</w:t>
            </w:r>
          </w:p>
        </w:tc>
        <w:tc>
          <w:tcPr>
            <w:tcW w:w="155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15544" w:rsidP="00BE7470" w14:paraId="7E845786" w14:textId="77777777">
            <w:pPr>
              <w:spacing w:after="0"/>
              <w:rPr>
                <w:b/>
                <w:bCs/>
                <w:snapToGrid w:val="0"/>
              </w:rPr>
            </w:pPr>
            <w:r>
              <w:rPr>
                <w:b/>
                <w:bCs/>
                <w:snapToGrid w:val="0"/>
              </w:rPr>
              <w:t>Suffix:</w:t>
            </w:r>
          </w:p>
        </w:tc>
      </w:tr>
      <w:tr w14:paraId="565F0998" w14:textId="77777777" w:rsidTr="00BE7470">
        <w:tblPrEx>
          <w:tblW w:w="0" w:type="auto"/>
          <w:tblCellMar>
            <w:left w:w="0" w:type="dxa"/>
            <w:right w:w="0" w:type="dxa"/>
          </w:tblCellMar>
          <w:tblLook w:val="04A0"/>
        </w:tblPrEx>
        <w:tc>
          <w:tcPr>
            <w:tcW w:w="934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tcPr>
          <w:p w:rsidR="00315544" w:rsidP="00BE7470" w14:paraId="523A23AE" w14:textId="77777777">
            <w:pPr>
              <w:spacing w:after="0"/>
              <w:ind w:left="720"/>
              <w:contextualSpacing/>
              <w:rPr>
                <w:rFonts w:eastAsia="Times New Roman"/>
                <w:b/>
                <w:bCs/>
                <w:snapToGrid w:val="0"/>
              </w:rPr>
            </w:pPr>
            <w:r w:rsidRPr="00C9615D">
              <w:rPr>
                <w:rFonts w:cstheme="minorHAnsi"/>
                <w:b/>
                <w:bCs/>
              </w:rPr>
              <w:t>Title</w:t>
            </w:r>
            <w:r>
              <w:rPr>
                <w:rFonts w:eastAsia="Times New Roman"/>
                <w:b/>
                <w:bCs/>
                <w:snapToGrid w:val="0"/>
              </w:rPr>
              <w:t>:</w:t>
            </w:r>
          </w:p>
          <w:p w:rsidR="00315544" w:rsidP="00BE7470" w14:paraId="1B779A16" w14:textId="77777777">
            <w:pPr>
              <w:spacing w:after="0"/>
              <w:ind w:left="240"/>
              <w:contextualSpacing/>
              <w:rPr>
                <w:b/>
                <w:bCs/>
                <w:snapToGrid w:val="0"/>
              </w:rPr>
            </w:pPr>
          </w:p>
        </w:tc>
      </w:tr>
      <w:tr w14:paraId="584D9EA2" w14:textId="77777777" w:rsidTr="00BE7470">
        <w:tblPrEx>
          <w:tblW w:w="0" w:type="auto"/>
          <w:tblCellMar>
            <w:left w:w="0" w:type="dxa"/>
            <w:right w:w="0" w:type="dxa"/>
          </w:tblCellMar>
          <w:tblLook w:val="04A0"/>
        </w:tblPrEx>
        <w:tc>
          <w:tcPr>
            <w:tcW w:w="466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tcPr>
          <w:p w:rsidR="00315544" w:rsidP="00BE7470" w14:paraId="16FFF0A0" w14:textId="77777777">
            <w:pPr>
              <w:spacing w:after="0"/>
              <w:rPr>
                <w:b/>
                <w:bCs/>
                <w:snapToGrid w:val="0"/>
              </w:rPr>
            </w:pPr>
            <w:r>
              <w:rPr>
                <w:b/>
                <w:bCs/>
                <w:snapToGrid w:val="0"/>
              </w:rPr>
              <w:t xml:space="preserve">Signature: </w:t>
            </w:r>
          </w:p>
          <w:p w:rsidR="00315544" w:rsidP="00BE7470" w14:paraId="73BEECE2" w14:textId="77777777">
            <w:pPr>
              <w:spacing w:after="0"/>
              <w:ind w:left="240"/>
              <w:contextualSpacing/>
              <w:rPr>
                <w:b/>
                <w:bCs/>
                <w:snapToGrid w:val="0"/>
              </w:rPr>
            </w:pPr>
          </w:p>
        </w:tc>
        <w:tc>
          <w:tcPr>
            <w:tcW w:w="467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15544" w:rsidP="00BE7470" w14:paraId="7E92943B" w14:textId="77777777">
            <w:pPr>
              <w:spacing w:after="0"/>
              <w:ind w:left="720"/>
              <w:contextualSpacing/>
              <w:rPr>
                <w:rFonts w:eastAsia="Times New Roman"/>
                <w:b/>
                <w:bCs/>
                <w:snapToGrid w:val="0"/>
              </w:rPr>
            </w:pPr>
            <w:r w:rsidRPr="00C9615D">
              <w:rPr>
                <w:rFonts w:cstheme="minorHAnsi"/>
                <w:b/>
                <w:bCs/>
              </w:rPr>
              <w:t>Date</w:t>
            </w:r>
            <w:r>
              <w:rPr>
                <w:rFonts w:eastAsia="Times New Roman"/>
                <w:b/>
                <w:bCs/>
                <w:snapToGrid w:val="0"/>
              </w:rPr>
              <w:t>:</w:t>
            </w:r>
          </w:p>
        </w:tc>
      </w:tr>
      <w:tr w14:paraId="0ED48FCA" w14:textId="77777777" w:rsidTr="00BE7470">
        <w:tblPrEx>
          <w:tblW w:w="0" w:type="auto"/>
          <w:tblCellMar>
            <w:left w:w="0" w:type="dxa"/>
            <w:right w:w="0" w:type="dxa"/>
          </w:tblCellMar>
          <w:tblLook w:val="04A0"/>
        </w:tblPrEx>
        <w:tc>
          <w:tcPr>
            <w:tcW w:w="934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5544" w:rsidRPr="00D71E31" w:rsidP="00BE7470" w14:paraId="34CB88CA" w14:textId="77777777">
            <w:pPr>
              <w:spacing w:after="0"/>
              <w:jc w:val="center"/>
              <w:rPr>
                <w:b/>
                <w:bCs/>
                <w:snapToGrid w:val="0"/>
              </w:rPr>
            </w:pPr>
            <w:r w:rsidRPr="00D71E31">
              <w:rPr>
                <w:b/>
                <w:bCs/>
                <w:snapToGrid w:val="0"/>
              </w:rPr>
              <w:t>FAILURE TO SIGN THIS FORM MAY RESULT IN DISMISSAL</w:t>
            </w:r>
          </w:p>
          <w:p w:rsidR="00315544" w:rsidP="00BE7470" w14:paraId="7F4B8259" w14:textId="77777777">
            <w:pPr>
              <w:spacing w:after="0"/>
              <w:jc w:val="center"/>
              <w:rPr>
                <w:b/>
                <w:bCs/>
                <w:snapToGrid w:val="0"/>
              </w:rPr>
            </w:pPr>
            <w:r w:rsidRPr="00D71E31">
              <w:rPr>
                <w:b/>
                <w:bCs/>
                <w:snapToGrid w:val="0"/>
              </w:rPr>
              <w:t>OF THE APPLICATION AND FORFEITURE OF ANY FEES PAID</w:t>
            </w:r>
          </w:p>
        </w:tc>
      </w:tr>
      <w:tr w14:paraId="6B0A9A24" w14:textId="77777777" w:rsidTr="00BE7470">
        <w:tblPrEx>
          <w:tblW w:w="0" w:type="auto"/>
          <w:tblCellMar>
            <w:left w:w="0" w:type="dxa"/>
            <w:right w:w="0" w:type="dxa"/>
          </w:tblCellMar>
          <w:tblLook w:val="04A0"/>
        </w:tblPrEx>
        <w:tc>
          <w:tcPr>
            <w:tcW w:w="9340" w:type="dxa"/>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5544" w:rsidP="00BE7470" w14:paraId="0B9CEAD0" w14:textId="77777777">
            <w:pPr>
              <w:spacing w:after="0"/>
              <w:jc w:val="center"/>
              <w:rPr>
                <w:b/>
                <w:bCs/>
                <w:snapToGrid w:val="0"/>
              </w:rPr>
            </w:pPr>
            <w:r>
              <w:rPr>
                <w:b/>
                <w:bCs/>
                <w:snapToGrid w:val="0"/>
              </w:rPr>
              <w:t xml:space="preserve">WILLFUL FALSE STATEMENTS MADE ON THIS FORM ARE PUNISHABLE </w:t>
            </w:r>
          </w:p>
          <w:p w:rsidR="00315544" w:rsidP="00BE7470" w14:paraId="1DE8EA68" w14:textId="77777777">
            <w:pPr>
              <w:spacing w:after="0"/>
              <w:jc w:val="center"/>
              <w:rPr>
                <w:b/>
                <w:bCs/>
                <w:snapToGrid w:val="0"/>
              </w:rPr>
            </w:pPr>
            <w:r>
              <w:rPr>
                <w:b/>
                <w:bCs/>
                <w:snapToGrid w:val="0"/>
              </w:rPr>
              <w:t xml:space="preserve">BY FINE AND/OR IMPRISONMENT (U.S. Code, Title 18 Section 1001), </w:t>
            </w:r>
          </w:p>
          <w:p w:rsidR="00315544" w:rsidP="00BE7470" w14:paraId="0B755E24" w14:textId="77777777">
            <w:pPr>
              <w:spacing w:after="0"/>
              <w:jc w:val="center"/>
              <w:rPr>
                <w:b/>
                <w:bCs/>
                <w:snapToGrid w:val="0"/>
              </w:rPr>
            </w:pPr>
            <w:r>
              <w:rPr>
                <w:b/>
                <w:bCs/>
                <w:snapToGrid w:val="0"/>
              </w:rPr>
              <w:t xml:space="preserve">AND/OR REVOCATION OF ANY STATION LICENSE OR CONSTRUCTION PERMIT </w:t>
            </w:r>
          </w:p>
          <w:p w:rsidR="00315544" w:rsidP="00BE7470" w14:paraId="30A9540F" w14:textId="77777777">
            <w:pPr>
              <w:spacing w:after="0"/>
              <w:jc w:val="center"/>
              <w:rPr>
                <w:b/>
                <w:bCs/>
                <w:snapToGrid w:val="0"/>
              </w:rPr>
            </w:pPr>
            <w:r>
              <w:rPr>
                <w:b/>
                <w:bCs/>
                <w:snapToGrid w:val="0"/>
              </w:rPr>
              <w:t>(U.S. Code, Title 47, Section 35, AND/OR FORFEITURE (U.S. Code, Title 47, Section 503)</w:t>
            </w:r>
          </w:p>
        </w:tc>
      </w:tr>
    </w:tbl>
    <w:p w:rsidR="00315544" w:rsidRPr="00EC7355" w:rsidP="00315544" w14:paraId="10C836FD" w14:textId="77777777">
      <w:pPr>
        <w:pStyle w:val="ListParagraph"/>
        <w:ind w:left="1800"/>
        <w:rPr>
          <w:rFonts w:cstheme="minorHAnsi"/>
          <w:color w:val="FF0000"/>
        </w:rPr>
      </w:pPr>
    </w:p>
    <w:sectPr>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5978829"/>
      <w:docPartObj>
        <w:docPartGallery w:val="Page Numbers (Bottom of Page)"/>
        <w:docPartUnique/>
      </w:docPartObj>
    </w:sdtPr>
    <w:sdtEndPr>
      <w:rPr>
        <w:noProof/>
      </w:rPr>
    </w:sdtEndPr>
    <w:sdtContent>
      <w:p w:rsidR="007C7CFD" w:rsidP="002E00B8" w14:paraId="749733EB" w14:textId="2826FA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C7CFD" w14:paraId="4B4E908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626E" w:rsidP="00584811" w14:paraId="39DF63CA" w14:textId="3D888E25">
    <w:pPr>
      <w:pStyle w:val="Header"/>
      <w:jc w:val="center"/>
    </w:pPr>
    <w:r>
      <w:t>DRAFT -- 2024</w:t>
    </w:r>
  </w:p>
  <w:p w:rsidR="007C7CFD" w14:paraId="7D213B1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975143"/>
    <w:multiLevelType w:val="hybridMultilevel"/>
    <w:tmpl w:val="9F368A4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
    <w:nsid w:val="08111A61"/>
    <w:multiLevelType w:val="hybridMultilevel"/>
    <w:tmpl w:val="E1865146"/>
    <w:lvl w:ilvl="0">
      <w:start w:val="33"/>
      <w:numFmt w:val="decimal"/>
      <w:lvlText w:val="%1."/>
      <w:lvlJc w:val="left"/>
      <w:pPr>
        <w:ind w:left="72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8251AE0"/>
    <w:multiLevelType w:val="hybridMultilevel"/>
    <w:tmpl w:val="91EEFDAE"/>
    <w:lvl w:ilvl="0">
      <w:start w:val="1"/>
      <w:numFmt w:val="decimal"/>
      <w:lvlText w:val="%1."/>
      <w:lvlJc w:val="left"/>
      <w:pPr>
        <w:ind w:left="1080" w:hanging="360"/>
      </w:pPr>
      <w:rPr>
        <w:b/>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180"/>
      </w:pPr>
      <w:rPr>
        <w:rFonts w:ascii="Symbol" w:hAnsi="Symbol"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EB01D94"/>
    <w:multiLevelType w:val="hybridMultilevel"/>
    <w:tmpl w:val="2DB4DE4E"/>
    <w:lvl w:ilvl="0">
      <w:start w:val="25"/>
      <w:numFmt w:val="decimal"/>
      <w:lvlText w:val="%1."/>
      <w:lvlJc w:val="left"/>
      <w:pPr>
        <w:ind w:left="1080" w:hanging="360"/>
      </w:pPr>
      <w:rPr>
        <w:rFonts w:hint="default"/>
        <w:b/>
        <w:b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337969"/>
    <w:multiLevelType w:val="hybridMultilevel"/>
    <w:tmpl w:val="8AE4DA5E"/>
    <w:lvl w:ilvl="0">
      <w:start w:val="38"/>
      <w:numFmt w:val="decimal"/>
      <w:lvlText w:val="%1."/>
      <w:lvlJc w:val="left"/>
      <w:pPr>
        <w:ind w:left="1080" w:hanging="360"/>
      </w:pPr>
      <w:rPr>
        <w:rFonts w:eastAsiaTheme="minorHAnsi" w:hint="default"/>
        <w:b/>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4E30CA1"/>
    <w:multiLevelType w:val="hybridMultilevel"/>
    <w:tmpl w:val="B5A640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9161275"/>
    <w:multiLevelType w:val="hybridMultilevel"/>
    <w:tmpl w:val="8EEC7202"/>
    <w:lvl w:ilvl="0">
      <w:start w:val="1"/>
      <w:numFmt w:val="decimal"/>
      <w:lvlText w:val="%1."/>
      <w:lvlJc w:val="left"/>
      <w:pPr>
        <w:ind w:left="1080" w:hanging="360"/>
      </w:pPr>
      <w:rPr>
        <w:b/>
        <w:color w:val="auto"/>
        <w:sz w:val="22"/>
        <w:szCs w:val="22"/>
      </w:rPr>
    </w:lvl>
    <w:lvl w:ilvl="1">
      <w:start w:val="1"/>
      <w:numFmt w:val="bullet"/>
      <w:lvlText w:val="o"/>
      <w:lvlJc w:val="left"/>
      <w:pPr>
        <w:ind w:left="1800" w:hanging="360"/>
      </w:pPr>
      <w:rPr>
        <w:rFonts w:ascii="Courier New" w:hAnsi="Courier New" w:cs="Courier New" w:hint="default"/>
        <w:sz w:val="22"/>
        <w:szCs w:val="22"/>
      </w:rPr>
    </w:lvl>
    <w:lvl w:ilvl="2">
      <w:start w:val="1"/>
      <w:numFmt w:val="bullet"/>
      <w:lvlText w:val=""/>
      <w:lvlJc w:val="left"/>
      <w:pPr>
        <w:ind w:left="2520" w:hanging="180"/>
      </w:pPr>
      <w:rPr>
        <w:rFonts w:ascii="Symbol" w:hAnsi="Symbol"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AAF6B00"/>
    <w:multiLevelType w:val="hybridMultilevel"/>
    <w:tmpl w:val="D098D4AE"/>
    <w:lvl w:ilvl="0">
      <w:start w:val="13"/>
      <w:numFmt w:val="decimal"/>
      <w:lvlText w:val="%1."/>
      <w:lvlJc w:val="left"/>
      <w:pPr>
        <w:ind w:left="720" w:hanging="360"/>
      </w:pPr>
      <w:rPr>
        <w:rFonts w:hint="default"/>
        <w:b/>
        <w:b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B0A79EE"/>
    <w:multiLevelType w:val="hybridMultilevel"/>
    <w:tmpl w:val="281AB072"/>
    <w:lvl w:ilvl="0">
      <w:start w:val="1"/>
      <w:numFmt w:val="decimal"/>
      <w:lvlText w:val="%1."/>
      <w:lvlJc w:val="left"/>
      <w:pPr>
        <w:ind w:left="1080" w:hanging="360"/>
      </w:pPr>
      <w:rPr>
        <w:b/>
        <w:color w:val="auto"/>
        <w:sz w:val="22"/>
        <w:szCs w:val="22"/>
      </w:rPr>
    </w:lvl>
    <w:lvl w:ilvl="1">
      <w:start w:val="1"/>
      <w:numFmt w:val="bullet"/>
      <w:lvlText w:val="o"/>
      <w:lvlJc w:val="left"/>
      <w:pPr>
        <w:ind w:left="1800" w:hanging="360"/>
      </w:pPr>
      <w:rPr>
        <w:rFonts w:ascii="Courier New" w:hAnsi="Courier New" w:cs="Courier New" w:hint="default"/>
        <w:sz w:val="22"/>
        <w:szCs w:val="22"/>
      </w:rPr>
    </w:lvl>
    <w:lvl w:ilvl="2">
      <w:start w:val="1"/>
      <w:numFmt w:val="bullet"/>
      <w:lvlText w:val=""/>
      <w:lvlJc w:val="left"/>
      <w:pPr>
        <w:ind w:left="2520" w:hanging="180"/>
      </w:pPr>
      <w:rPr>
        <w:rFonts w:ascii="Symbol" w:hAnsi="Symbol"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1E1701DB"/>
    <w:multiLevelType w:val="hybridMultilevel"/>
    <w:tmpl w:val="5868E994"/>
    <w:lvl w:ilvl="0">
      <w:start w:val="1"/>
      <w:numFmt w:val="decimal"/>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F5B2289"/>
    <w:multiLevelType w:val="hybridMultilevel"/>
    <w:tmpl w:val="89CA9CB2"/>
    <w:lvl w:ilvl="0">
      <w:start w:val="1"/>
      <w:numFmt w:val="bullet"/>
      <w:lvlText w:val=""/>
      <w:lvlJc w:val="left"/>
      <w:pPr>
        <w:ind w:left="1800" w:hanging="360"/>
      </w:pPr>
      <w:rPr>
        <w:rFonts w:ascii="Symbol" w:hAnsi="Symbol" w:hint="default"/>
        <w:color w:val="auto"/>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1">
    <w:nsid w:val="1FB22F77"/>
    <w:multiLevelType w:val="hybridMultilevel"/>
    <w:tmpl w:val="9754DE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21F9033F"/>
    <w:multiLevelType w:val="hybridMultilevel"/>
    <w:tmpl w:val="ABEC0A08"/>
    <w:lvl w:ilvl="0">
      <w:start w:val="27"/>
      <w:numFmt w:val="decimal"/>
      <w:lvlText w:val="%1."/>
      <w:lvlJc w:val="left"/>
      <w:pPr>
        <w:ind w:left="720" w:hanging="360"/>
      </w:pPr>
      <w:rPr>
        <w:rFonts w:hint="default"/>
        <w:b/>
        <w:b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3C32523"/>
    <w:multiLevelType w:val="hybridMultilevel"/>
    <w:tmpl w:val="FB02033A"/>
    <w:lvl w:ilvl="0">
      <w:start w:val="37"/>
      <w:numFmt w:val="decimal"/>
      <w:lvlText w:val="%1."/>
      <w:lvlJc w:val="left"/>
      <w:pPr>
        <w:ind w:left="1080" w:hanging="360"/>
      </w:pPr>
      <w:rPr>
        <w:rFonts w:hint="default"/>
        <w:color w:val="FF000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2BD307D5"/>
    <w:multiLevelType w:val="hybridMultilevel"/>
    <w:tmpl w:val="5CE078FA"/>
    <w:lvl w:ilvl="0">
      <w:start w:val="32"/>
      <w:numFmt w:val="decimal"/>
      <w:lvlText w:val="%1."/>
      <w:lvlJc w:val="left"/>
      <w:pPr>
        <w:ind w:left="1080" w:hanging="360"/>
      </w:pPr>
      <w:rPr>
        <w:rFonts w:hint="default"/>
        <w:b/>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o"/>
      <w:lvlJc w:val="left"/>
      <w:pPr>
        <w:ind w:left="2520" w:hanging="180"/>
      </w:pPr>
      <w:rPr>
        <w:rFonts w:ascii="Courier New" w:hAnsi="Courier New" w:cs="Courier New"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31985DB2"/>
    <w:multiLevelType w:val="hybridMultilevel"/>
    <w:tmpl w:val="BC8E49AA"/>
    <w:lvl w:ilvl="0">
      <w:start w:val="1"/>
      <w:numFmt w:val="decimal"/>
      <w:lvlText w:val="%1."/>
      <w:lvlJc w:val="left"/>
      <w:pPr>
        <w:ind w:left="1440" w:hanging="360"/>
      </w:pPr>
      <w:rPr>
        <w:rFonts w:hint="default"/>
        <w:b/>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31BD5527"/>
    <w:multiLevelType w:val="hybridMultilevel"/>
    <w:tmpl w:val="91CCA28E"/>
    <w:lvl w:ilvl="0">
      <w:start w:val="1"/>
      <w:numFmt w:val="bullet"/>
      <w:lvlText w:val=""/>
      <w:lvlJc w:val="left"/>
      <w:pPr>
        <w:ind w:left="2430" w:hanging="360"/>
      </w:pPr>
      <w:rPr>
        <w:rFonts w:ascii="Symbol" w:hAnsi="Symbol" w:hint="default"/>
      </w:rPr>
    </w:lvl>
    <w:lvl w:ilvl="1" w:tentative="1">
      <w:start w:val="1"/>
      <w:numFmt w:val="bullet"/>
      <w:lvlText w:val="o"/>
      <w:lvlJc w:val="left"/>
      <w:pPr>
        <w:ind w:left="3150" w:hanging="360"/>
      </w:pPr>
      <w:rPr>
        <w:rFonts w:ascii="Courier New" w:hAnsi="Courier New" w:cs="Courier New" w:hint="default"/>
      </w:rPr>
    </w:lvl>
    <w:lvl w:ilvl="2" w:tentative="1">
      <w:start w:val="1"/>
      <w:numFmt w:val="bullet"/>
      <w:lvlText w:val=""/>
      <w:lvlJc w:val="left"/>
      <w:pPr>
        <w:ind w:left="3870" w:hanging="360"/>
      </w:pPr>
      <w:rPr>
        <w:rFonts w:ascii="Wingdings" w:hAnsi="Wingdings" w:hint="default"/>
      </w:rPr>
    </w:lvl>
    <w:lvl w:ilvl="3" w:tentative="1">
      <w:start w:val="1"/>
      <w:numFmt w:val="bullet"/>
      <w:lvlText w:val=""/>
      <w:lvlJc w:val="left"/>
      <w:pPr>
        <w:ind w:left="4590" w:hanging="360"/>
      </w:pPr>
      <w:rPr>
        <w:rFonts w:ascii="Symbol" w:hAnsi="Symbol" w:hint="default"/>
      </w:rPr>
    </w:lvl>
    <w:lvl w:ilvl="4" w:tentative="1">
      <w:start w:val="1"/>
      <w:numFmt w:val="bullet"/>
      <w:lvlText w:val="o"/>
      <w:lvlJc w:val="left"/>
      <w:pPr>
        <w:ind w:left="5310" w:hanging="360"/>
      </w:pPr>
      <w:rPr>
        <w:rFonts w:ascii="Courier New" w:hAnsi="Courier New" w:cs="Courier New" w:hint="default"/>
      </w:rPr>
    </w:lvl>
    <w:lvl w:ilvl="5" w:tentative="1">
      <w:start w:val="1"/>
      <w:numFmt w:val="bullet"/>
      <w:lvlText w:val=""/>
      <w:lvlJc w:val="left"/>
      <w:pPr>
        <w:ind w:left="6030" w:hanging="360"/>
      </w:pPr>
      <w:rPr>
        <w:rFonts w:ascii="Wingdings" w:hAnsi="Wingdings" w:hint="default"/>
      </w:rPr>
    </w:lvl>
    <w:lvl w:ilvl="6" w:tentative="1">
      <w:start w:val="1"/>
      <w:numFmt w:val="bullet"/>
      <w:lvlText w:val=""/>
      <w:lvlJc w:val="left"/>
      <w:pPr>
        <w:ind w:left="6750" w:hanging="360"/>
      </w:pPr>
      <w:rPr>
        <w:rFonts w:ascii="Symbol" w:hAnsi="Symbol" w:hint="default"/>
      </w:rPr>
    </w:lvl>
    <w:lvl w:ilvl="7" w:tentative="1">
      <w:start w:val="1"/>
      <w:numFmt w:val="bullet"/>
      <w:lvlText w:val="o"/>
      <w:lvlJc w:val="left"/>
      <w:pPr>
        <w:ind w:left="7470" w:hanging="360"/>
      </w:pPr>
      <w:rPr>
        <w:rFonts w:ascii="Courier New" w:hAnsi="Courier New" w:cs="Courier New" w:hint="default"/>
      </w:rPr>
    </w:lvl>
    <w:lvl w:ilvl="8" w:tentative="1">
      <w:start w:val="1"/>
      <w:numFmt w:val="bullet"/>
      <w:lvlText w:val=""/>
      <w:lvlJc w:val="left"/>
      <w:pPr>
        <w:ind w:left="8190" w:hanging="360"/>
      </w:pPr>
      <w:rPr>
        <w:rFonts w:ascii="Wingdings" w:hAnsi="Wingdings" w:hint="default"/>
      </w:rPr>
    </w:lvl>
  </w:abstractNum>
  <w:abstractNum w:abstractNumId="17">
    <w:nsid w:val="32E41A30"/>
    <w:multiLevelType w:val="hybridMultilevel"/>
    <w:tmpl w:val="F8965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8096B11"/>
    <w:multiLevelType w:val="hybridMultilevel"/>
    <w:tmpl w:val="7CB8FD76"/>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9">
    <w:nsid w:val="41465DA6"/>
    <w:multiLevelType w:val="hybridMultilevel"/>
    <w:tmpl w:val="82FA3996"/>
    <w:lvl w:ilvl="0">
      <w:start w:val="33"/>
      <w:numFmt w:val="decimal"/>
      <w:lvlText w:val="%1."/>
      <w:lvlJc w:val="left"/>
      <w:pPr>
        <w:ind w:left="72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A2954B2"/>
    <w:multiLevelType w:val="hybridMultilevel"/>
    <w:tmpl w:val="1FF8C914"/>
    <w:lvl w:ilvl="0">
      <w:start w:val="37"/>
      <w:numFmt w:val="decimal"/>
      <w:lvlText w:val="%1."/>
      <w:lvlJc w:val="left"/>
      <w:pPr>
        <w:ind w:left="1440" w:hanging="360"/>
      </w:pPr>
      <w:rPr>
        <w:rFonts w:hint="default"/>
        <w:color w:val="FF000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4AEB656C"/>
    <w:multiLevelType w:val="hybridMultilevel"/>
    <w:tmpl w:val="6CDA6F96"/>
    <w:lvl w:ilvl="0">
      <w:start w:val="1"/>
      <w:numFmt w:val="bullet"/>
      <w:lvlText w:val=""/>
      <w:lvlJc w:val="left"/>
      <w:pPr>
        <w:ind w:left="2070" w:hanging="360"/>
      </w:pPr>
      <w:rPr>
        <w:rFonts w:ascii="Symbol" w:hAnsi="Symbol" w:hint="default"/>
      </w:rPr>
    </w:lvl>
    <w:lvl w:ilvl="1" w:tentative="1">
      <w:start w:val="1"/>
      <w:numFmt w:val="lowerLetter"/>
      <w:lvlText w:val="%2."/>
      <w:lvlJc w:val="left"/>
      <w:pPr>
        <w:ind w:left="2790" w:hanging="360"/>
      </w:pPr>
    </w:lvl>
    <w:lvl w:ilvl="2" w:tentative="1">
      <w:start w:val="1"/>
      <w:numFmt w:val="lowerRoman"/>
      <w:lvlText w:val="%3."/>
      <w:lvlJc w:val="right"/>
      <w:pPr>
        <w:ind w:left="3510" w:hanging="180"/>
      </w:pPr>
    </w:lvl>
    <w:lvl w:ilvl="3" w:tentative="1">
      <w:start w:val="1"/>
      <w:numFmt w:val="decimal"/>
      <w:lvlText w:val="%4."/>
      <w:lvlJc w:val="left"/>
      <w:pPr>
        <w:ind w:left="4230" w:hanging="360"/>
      </w:pPr>
    </w:lvl>
    <w:lvl w:ilvl="4" w:tentative="1">
      <w:start w:val="1"/>
      <w:numFmt w:val="lowerLetter"/>
      <w:lvlText w:val="%5."/>
      <w:lvlJc w:val="left"/>
      <w:pPr>
        <w:ind w:left="4950" w:hanging="360"/>
      </w:pPr>
    </w:lvl>
    <w:lvl w:ilvl="5" w:tentative="1">
      <w:start w:val="1"/>
      <w:numFmt w:val="lowerRoman"/>
      <w:lvlText w:val="%6."/>
      <w:lvlJc w:val="right"/>
      <w:pPr>
        <w:ind w:left="5670" w:hanging="180"/>
      </w:pPr>
    </w:lvl>
    <w:lvl w:ilvl="6" w:tentative="1">
      <w:start w:val="1"/>
      <w:numFmt w:val="decimal"/>
      <w:lvlText w:val="%7."/>
      <w:lvlJc w:val="left"/>
      <w:pPr>
        <w:ind w:left="6390" w:hanging="360"/>
      </w:pPr>
    </w:lvl>
    <w:lvl w:ilvl="7" w:tentative="1">
      <w:start w:val="1"/>
      <w:numFmt w:val="lowerLetter"/>
      <w:lvlText w:val="%8."/>
      <w:lvlJc w:val="left"/>
      <w:pPr>
        <w:ind w:left="7110" w:hanging="360"/>
      </w:pPr>
    </w:lvl>
    <w:lvl w:ilvl="8" w:tentative="1">
      <w:start w:val="1"/>
      <w:numFmt w:val="lowerRoman"/>
      <w:lvlText w:val="%9."/>
      <w:lvlJc w:val="right"/>
      <w:pPr>
        <w:ind w:left="7830" w:hanging="180"/>
      </w:pPr>
    </w:lvl>
  </w:abstractNum>
  <w:abstractNum w:abstractNumId="22">
    <w:nsid w:val="4D9506FB"/>
    <w:multiLevelType w:val="hybridMultilevel"/>
    <w:tmpl w:val="9E0CCE5A"/>
    <w:lvl w:ilvl="0">
      <w:start w:val="38"/>
      <w:numFmt w:val="decimal"/>
      <w:lvlText w:val="%1."/>
      <w:lvlJc w:val="left"/>
      <w:pPr>
        <w:ind w:left="1080" w:hanging="360"/>
      </w:pPr>
      <w:rPr>
        <w:rFonts w:hint="default"/>
        <w:color w:val="FF000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57C90169"/>
    <w:multiLevelType w:val="hybridMultilevel"/>
    <w:tmpl w:val="7308714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66DF56FD"/>
    <w:multiLevelType w:val="hybridMultilevel"/>
    <w:tmpl w:val="ABB026A6"/>
    <w:lvl w:ilvl="0">
      <w:start w:val="1"/>
      <w:numFmt w:val="decimal"/>
      <w:lvlText w:val="%1."/>
      <w:lvlJc w:val="left"/>
      <w:pPr>
        <w:ind w:left="1080" w:hanging="360"/>
      </w:pPr>
      <w:rPr>
        <w:rFonts w:hint="default"/>
        <w:b/>
        <w:color w:val="auto"/>
      </w:rPr>
    </w:lvl>
    <w:lvl w:ilvl="1">
      <w:start w:val="1"/>
      <w:numFmt w:val="bullet"/>
      <w:lvlText w:val="o"/>
      <w:lvlJc w:val="left"/>
      <w:pPr>
        <w:ind w:left="1800" w:hanging="360"/>
      </w:pPr>
      <w:rPr>
        <w:rFonts w:ascii="Courier New" w:hAnsi="Courier New" w:cs="Courier New" w:hint="default"/>
      </w:rPr>
    </w:lvl>
    <w:lvl w:ilvl="2">
      <w:start w:val="1"/>
      <w:numFmt w:val="bullet"/>
      <w:lvlText w:val="o"/>
      <w:lvlJc w:val="left"/>
      <w:pPr>
        <w:ind w:left="2520" w:hanging="180"/>
      </w:pPr>
      <w:rPr>
        <w:rFonts w:ascii="Courier New" w:hAnsi="Courier New" w:cs="Courier New"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6C1B0A1D"/>
    <w:multiLevelType w:val="hybridMultilevel"/>
    <w:tmpl w:val="F3407860"/>
    <w:lvl w:ilvl="0">
      <w:start w:val="26"/>
      <w:numFmt w:val="decimal"/>
      <w:lvlText w:val="%1."/>
      <w:lvlJc w:val="left"/>
      <w:pPr>
        <w:ind w:left="720" w:hanging="360"/>
      </w:pPr>
      <w:rPr>
        <w:rFonts w:hint="default"/>
        <w:b/>
        <w:b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0680546"/>
    <w:multiLevelType w:val="hybridMultilevel"/>
    <w:tmpl w:val="99B40E84"/>
    <w:lvl w:ilvl="0">
      <w:start w:val="18"/>
      <w:numFmt w:val="decimal"/>
      <w:lvlText w:val="%1."/>
      <w:lvlJc w:val="left"/>
      <w:pPr>
        <w:ind w:left="1080" w:hanging="360"/>
      </w:pPr>
      <w:rPr>
        <w:rFonts w:hint="default"/>
        <w:b/>
        <w:b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51F6E7B"/>
    <w:multiLevelType w:val="hybridMultilevel"/>
    <w:tmpl w:val="F2DEE9BE"/>
    <w:lvl w:ilvl="0">
      <w:start w:val="1"/>
      <w:numFmt w:val="bullet"/>
      <w:lvlText w:val=""/>
      <w:lvlJc w:val="left"/>
      <w:pPr>
        <w:ind w:left="1800" w:hanging="360"/>
      </w:pPr>
      <w:rPr>
        <w:rFonts w:ascii="Symbol" w:hAnsi="Symbol" w:hint="default"/>
        <w:color w:val="auto"/>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8">
    <w:nsid w:val="771F3FE8"/>
    <w:multiLevelType w:val="hybridMultilevel"/>
    <w:tmpl w:val="DC623E08"/>
    <w:lvl w:ilvl="0">
      <w:start w:val="1"/>
      <w:numFmt w:val="bullet"/>
      <w:lvlText w:val=""/>
      <w:lvlJc w:val="left"/>
      <w:pPr>
        <w:ind w:left="1440" w:hanging="360"/>
      </w:pPr>
      <w:rPr>
        <w:rFonts w:ascii="Symbol" w:hAnsi="Symbol" w:hint="default"/>
        <w:b/>
        <w:color w:val="auto"/>
      </w:r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79C36F8C"/>
    <w:multiLevelType w:val="hybridMultilevel"/>
    <w:tmpl w:val="5A7A83FC"/>
    <w:lvl w:ilvl="0">
      <w:start w:val="34"/>
      <w:numFmt w:val="decimal"/>
      <w:lvlText w:val="%1."/>
      <w:lvlJc w:val="left"/>
      <w:pPr>
        <w:ind w:left="1080" w:hanging="360"/>
      </w:pPr>
      <w:rPr>
        <w:rFonts w:hint="default"/>
        <w:b/>
        <w:b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B6474E0"/>
    <w:multiLevelType w:val="hybridMultilevel"/>
    <w:tmpl w:val="69ECFDA6"/>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1">
    <w:nsid w:val="7DEE7597"/>
    <w:multiLevelType w:val="multilevel"/>
    <w:tmpl w:val="31B2E034"/>
    <w:lvl w:ilvl="0">
      <w:start w:val="1"/>
      <w:numFmt w:val="bullet"/>
      <w:lvlText w:val=""/>
      <w:lvlJc w:val="left"/>
      <w:pPr>
        <w:tabs>
          <w:tab w:val="num" w:pos="1800"/>
        </w:tabs>
        <w:ind w:left="1800" w:hanging="360"/>
      </w:pPr>
      <w:rPr>
        <w:rFonts w:ascii="Symbol" w:hAnsi="Symbol" w:hint="default"/>
        <w:sz w:val="20"/>
      </w:rPr>
    </w:lvl>
    <w:lvl w:ilvl="1">
      <w:start w:val="1"/>
      <w:numFmt w:val="decimal"/>
      <w:lvlText w:val="(%2)"/>
      <w:lvlJc w:val="left"/>
      <w:pPr>
        <w:ind w:left="2520" w:hanging="360"/>
      </w:pPr>
      <w:rPr>
        <w:rFonts w:hint="default"/>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num w:numId="1" w16cid:durableId="1638027637">
    <w:abstractNumId w:val="27"/>
  </w:num>
  <w:num w:numId="2" w16cid:durableId="1950165549">
    <w:abstractNumId w:val="7"/>
  </w:num>
  <w:num w:numId="3" w16cid:durableId="614290826">
    <w:abstractNumId w:val="10"/>
  </w:num>
  <w:num w:numId="4" w16cid:durableId="1938562561">
    <w:abstractNumId w:val="26"/>
  </w:num>
  <w:num w:numId="5" w16cid:durableId="734625436">
    <w:abstractNumId w:val="6"/>
  </w:num>
  <w:num w:numId="6" w16cid:durableId="649291906">
    <w:abstractNumId w:val="8"/>
  </w:num>
  <w:num w:numId="7" w16cid:durableId="71395863">
    <w:abstractNumId w:val="1"/>
  </w:num>
  <w:num w:numId="8" w16cid:durableId="1490713681">
    <w:abstractNumId w:val="12"/>
  </w:num>
  <w:num w:numId="9" w16cid:durableId="1748528145">
    <w:abstractNumId w:val="15"/>
  </w:num>
  <w:num w:numId="10" w16cid:durableId="2093357697">
    <w:abstractNumId w:val="14"/>
  </w:num>
  <w:num w:numId="11" w16cid:durableId="520242155">
    <w:abstractNumId w:val="0"/>
  </w:num>
  <w:num w:numId="12" w16cid:durableId="581254763">
    <w:abstractNumId w:val="28"/>
  </w:num>
  <w:num w:numId="13" w16cid:durableId="238560366">
    <w:abstractNumId w:val="19"/>
  </w:num>
  <w:num w:numId="14" w16cid:durableId="1425682840">
    <w:abstractNumId w:val="2"/>
  </w:num>
  <w:num w:numId="15" w16cid:durableId="978656486">
    <w:abstractNumId w:val="25"/>
  </w:num>
  <w:num w:numId="16" w16cid:durableId="1228035110">
    <w:abstractNumId w:val="11"/>
  </w:num>
  <w:num w:numId="17" w16cid:durableId="1687438632">
    <w:abstractNumId w:val="16"/>
  </w:num>
  <w:num w:numId="18" w16cid:durableId="1413353665">
    <w:abstractNumId w:val="21"/>
  </w:num>
  <w:num w:numId="19" w16cid:durableId="152524467">
    <w:abstractNumId w:val="23"/>
  </w:num>
  <w:num w:numId="20" w16cid:durableId="1595089881">
    <w:abstractNumId w:val="5"/>
  </w:num>
  <w:num w:numId="21" w16cid:durableId="1588808150">
    <w:abstractNumId w:val="17"/>
  </w:num>
  <w:num w:numId="22" w16cid:durableId="897784134">
    <w:abstractNumId w:val="24"/>
  </w:num>
  <w:num w:numId="23" w16cid:durableId="1894996711">
    <w:abstractNumId w:val="20"/>
  </w:num>
  <w:num w:numId="24" w16cid:durableId="2100328504">
    <w:abstractNumId w:val="13"/>
  </w:num>
  <w:num w:numId="25" w16cid:durableId="1043797865">
    <w:abstractNumId w:val="22"/>
  </w:num>
  <w:num w:numId="26" w16cid:durableId="1281109810">
    <w:abstractNumId w:val="31"/>
  </w:num>
  <w:num w:numId="27" w16cid:durableId="39130805">
    <w:abstractNumId w:val="18"/>
  </w:num>
  <w:num w:numId="28" w16cid:durableId="1886526187">
    <w:abstractNumId w:val="4"/>
  </w:num>
  <w:num w:numId="29" w16cid:durableId="676540251">
    <w:abstractNumId w:val="30"/>
  </w:num>
  <w:num w:numId="30" w16cid:durableId="291133269">
    <w:abstractNumId w:val="3"/>
  </w:num>
  <w:num w:numId="31" w16cid:durableId="14117070">
    <w:abstractNumId w:val="29"/>
  </w:num>
  <w:num w:numId="32" w16cid:durableId="16031513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663"/>
    <w:rsid w:val="000406E5"/>
    <w:rsid w:val="00052E56"/>
    <w:rsid w:val="000673A3"/>
    <w:rsid w:val="00067AC7"/>
    <w:rsid w:val="00075DEA"/>
    <w:rsid w:val="000A4D28"/>
    <w:rsid w:val="000B6B5B"/>
    <w:rsid w:val="000D28BD"/>
    <w:rsid w:val="000E3C1B"/>
    <w:rsid w:val="00103A0B"/>
    <w:rsid w:val="00136016"/>
    <w:rsid w:val="00145583"/>
    <w:rsid w:val="00147BA8"/>
    <w:rsid w:val="00166168"/>
    <w:rsid w:val="00191D70"/>
    <w:rsid w:val="001D19B7"/>
    <w:rsid w:val="002063E2"/>
    <w:rsid w:val="0021643E"/>
    <w:rsid w:val="002262F0"/>
    <w:rsid w:val="00254781"/>
    <w:rsid w:val="00254906"/>
    <w:rsid w:val="00256FC1"/>
    <w:rsid w:val="00272167"/>
    <w:rsid w:val="002959D5"/>
    <w:rsid w:val="002A71D4"/>
    <w:rsid w:val="002C58DC"/>
    <w:rsid w:val="002D726C"/>
    <w:rsid w:val="002E00B8"/>
    <w:rsid w:val="002F042F"/>
    <w:rsid w:val="002F3F42"/>
    <w:rsid w:val="00306250"/>
    <w:rsid w:val="00315544"/>
    <w:rsid w:val="00320648"/>
    <w:rsid w:val="00333465"/>
    <w:rsid w:val="00344B3A"/>
    <w:rsid w:val="00354C11"/>
    <w:rsid w:val="0039405F"/>
    <w:rsid w:val="003B0BEE"/>
    <w:rsid w:val="003B2BD6"/>
    <w:rsid w:val="003B3945"/>
    <w:rsid w:val="003F539F"/>
    <w:rsid w:val="00405194"/>
    <w:rsid w:val="00412038"/>
    <w:rsid w:val="004622C6"/>
    <w:rsid w:val="004F3663"/>
    <w:rsid w:val="004F3CB0"/>
    <w:rsid w:val="00514CD3"/>
    <w:rsid w:val="005163B5"/>
    <w:rsid w:val="00547841"/>
    <w:rsid w:val="00572B31"/>
    <w:rsid w:val="00584811"/>
    <w:rsid w:val="00595BB7"/>
    <w:rsid w:val="005963F6"/>
    <w:rsid w:val="005A3DFB"/>
    <w:rsid w:val="005A6549"/>
    <w:rsid w:val="005B746C"/>
    <w:rsid w:val="005D1786"/>
    <w:rsid w:val="00615219"/>
    <w:rsid w:val="00635B3E"/>
    <w:rsid w:val="0066572C"/>
    <w:rsid w:val="00672423"/>
    <w:rsid w:val="00694937"/>
    <w:rsid w:val="006D1F39"/>
    <w:rsid w:val="006D3F62"/>
    <w:rsid w:val="006D5EF2"/>
    <w:rsid w:val="006F11CC"/>
    <w:rsid w:val="00702E55"/>
    <w:rsid w:val="00710F9E"/>
    <w:rsid w:val="00711601"/>
    <w:rsid w:val="00715B1E"/>
    <w:rsid w:val="007177D7"/>
    <w:rsid w:val="00735CE5"/>
    <w:rsid w:val="00752840"/>
    <w:rsid w:val="00757002"/>
    <w:rsid w:val="00760717"/>
    <w:rsid w:val="0079304E"/>
    <w:rsid w:val="007C7CFD"/>
    <w:rsid w:val="007E2661"/>
    <w:rsid w:val="007F0BAE"/>
    <w:rsid w:val="00800B2F"/>
    <w:rsid w:val="008159F5"/>
    <w:rsid w:val="00823EC4"/>
    <w:rsid w:val="00854FE0"/>
    <w:rsid w:val="00855785"/>
    <w:rsid w:val="008561A7"/>
    <w:rsid w:val="0086568E"/>
    <w:rsid w:val="00891B41"/>
    <w:rsid w:val="008B75CC"/>
    <w:rsid w:val="008D1E79"/>
    <w:rsid w:val="008D74AC"/>
    <w:rsid w:val="008E4403"/>
    <w:rsid w:val="008F2054"/>
    <w:rsid w:val="009214E6"/>
    <w:rsid w:val="00940777"/>
    <w:rsid w:val="00967ED8"/>
    <w:rsid w:val="00970CC5"/>
    <w:rsid w:val="00994297"/>
    <w:rsid w:val="00997B00"/>
    <w:rsid w:val="009C6995"/>
    <w:rsid w:val="009E47CB"/>
    <w:rsid w:val="00A17F91"/>
    <w:rsid w:val="00A2666C"/>
    <w:rsid w:val="00A355F6"/>
    <w:rsid w:val="00A36FEF"/>
    <w:rsid w:val="00A45865"/>
    <w:rsid w:val="00A809AD"/>
    <w:rsid w:val="00A83CCB"/>
    <w:rsid w:val="00A94885"/>
    <w:rsid w:val="00AA73C2"/>
    <w:rsid w:val="00AC42CB"/>
    <w:rsid w:val="00AD63B6"/>
    <w:rsid w:val="00AE302F"/>
    <w:rsid w:val="00B10D6F"/>
    <w:rsid w:val="00B1701F"/>
    <w:rsid w:val="00B463EF"/>
    <w:rsid w:val="00BA64F6"/>
    <w:rsid w:val="00BB4735"/>
    <w:rsid w:val="00BB76D6"/>
    <w:rsid w:val="00BD2A49"/>
    <w:rsid w:val="00BD3594"/>
    <w:rsid w:val="00BD6197"/>
    <w:rsid w:val="00BE32B1"/>
    <w:rsid w:val="00BE7470"/>
    <w:rsid w:val="00C12D4D"/>
    <w:rsid w:val="00C14557"/>
    <w:rsid w:val="00C1596F"/>
    <w:rsid w:val="00C50B9B"/>
    <w:rsid w:val="00C511AB"/>
    <w:rsid w:val="00C52B0F"/>
    <w:rsid w:val="00C53BEC"/>
    <w:rsid w:val="00C6626E"/>
    <w:rsid w:val="00C73624"/>
    <w:rsid w:val="00C7492B"/>
    <w:rsid w:val="00C81577"/>
    <w:rsid w:val="00C92552"/>
    <w:rsid w:val="00C9615D"/>
    <w:rsid w:val="00CA51F8"/>
    <w:rsid w:val="00CB5D8A"/>
    <w:rsid w:val="00CC5161"/>
    <w:rsid w:val="00CD0EE1"/>
    <w:rsid w:val="00CE20FB"/>
    <w:rsid w:val="00D018A7"/>
    <w:rsid w:val="00D032F6"/>
    <w:rsid w:val="00D23C29"/>
    <w:rsid w:val="00D23F23"/>
    <w:rsid w:val="00D563C6"/>
    <w:rsid w:val="00D716CE"/>
    <w:rsid w:val="00D71E31"/>
    <w:rsid w:val="00D73307"/>
    <w:rsid w:val="00DD6343"/>
    <w:rsid w:val="00DF22A1"/>
    <w:rsid w:val="00E01411"/>
    <w:rsid w:val="00E255EB"/>
    <w:rsid w:val="00E35ECD"/>
    <w:rsid w:val="00E4161F"/>
    <w:rsid w:val="00E65637"/>
    <w:rsid w:val="00E761EB"/>
    <w:rsid w:val="00EA4F27"/>
    <w:rsid w:val="00EC7355"/>
    <w:rsid w:val="00F003FD"/>
    <w:rsid w:val="00F27B2A"/>
    <w:rsid w:val="00F37ADF"/>
    <w:rsid w:val="00F75024"/>
    <w:rsid w:val="00F76DF6"/>
    <w:rsid w:val="00F83081"/>
    <w:rsid w:val="00FB1711"/>
    <w:rsid w:val="00FC4846"/>
    <w:rsid w:val="00FC4D54"/>
    <w:rsid w:val="00FF7CC8"/>
    <w:rsid w:val="0C6EAB00"/>
    <w:rsid w:val="106238B2"/>
    <w:rsid w:val="1DE2432B"/>
    <w:rsid w:val="1EDCB48F"/>
    <w:rsid w:val="39601D41"/>
    <w:rsid w:val="7B7CC8C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4A6466"/>
  <w15:chartTrackingRefBased/>
  <w15:docId w15:val="{F3ED26C8-EB55-42FA-8087-BD5492C8B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36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8BD"/>
    <w:pPr>
      <w:ind w:left="720"/>
      <w:contextualSpacing/>
    </w:pPr>
  </w:style>
  <w:style w:type="paragraph" w:styleId="BalloonText">
    <w:name w:val="Balloon Text"/>
    <w:basedOn w:val="Normal"/>
    <w:link w:val="BalloonTextChar"/>
    <w:uiPriority w:val="99"/>
    <w:semiHidden/>
    <w:unhideWhenUsed/>
    <w:rsid w:val="00E255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5EB"/>
    <w:rPr>
      <w:rFonts w:ascii="Segoe UI" w:hAnsi="Segoe UI" w:cs="Segoe UI"/>
      <w:sz w:val="18"/>
      <w:szCs w:val="18"/>
    </w:rPr>
  </w:style>
  <w:style w:type="table" w:styleId="TableGrid">
    <w:name w:val="Table Grid"/>
    <w:basedOn w:val="TableNormal"/>
    <w:uiPriority w:val="39"/>
    <w:rsid w:val="007F0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B0BEE"/>
    <w:rPr>
      <w:sz w:val="16"/>
      <w:szCs w:val="16"/>
    </w:rPr>
  </w:style>
  <w:style w:type="paragraph" w:styleId="CommentText">
    <w:name w:val="annotation text"/>
    <w:basedOn w:val="Normal"/>
    <w:link w:val="CommentTextChar"/>
    <w:uiPriority w:val="99"/>
    <w:unhideWhenUsed/>
    <w:rsid w:val="003B0BEE"/>
    <w:pPr>
      <w:spacing w:line="240" w:lineRule="auto"/>
    </w:pPr>
    <w:rPr>
      <w:sz w:val="20"/>
      <w:szCs w:val="20"/>
    </w:rPr>
  </w:style>
  <w:style w:type="character" w:customStyle="1" w:styleId="CommentTextChar">
    <w:name w:val="Comment Text Char"/>
    <w:basedOn w:val="DefaultParagraphFont"/>
    <w:link w:val="CommentText"/>
    <w:uiPriority w:val="99"/>
    <w:rsid w:val="003B0BEE"/>
    <w:rPr>
      <w:sz w:val="20"/>
      <w:szCs w:val="20"/>
    </w:rPr>
  </w:style>
  <w:style w:type="character" w:customStyle="1" w:styleId="normaltextrun">
    <w:name w:val="normaltextrun"/>
    <w:basedOn w:val="DefaultParagraphFont"/>
    <w:rsid w:val="003B0BEE"/>
  </w:style>
  <w:style w:type="paragraph" w:styleId="Revision">
    <w:name w:val="Revision"/>
    <w:hidden/>
    <w:uiPriority w:val="99"/>
    <w:semiHidden/>
    <w:rsid w:val="00254781"/>
    <w:pPr>
      <w:spacing w:after="0" w:line="240" w:lineRule="auto"/>
    </w:pPr>
  </w:style>
  <w:style w:type="paragraph" w:styleId="CommentSubject">
    <w:name w:val="annotation subject"/>
    <w:basedOn w:val="CommentText"/>
    <w:next w:val="CommentText"/>
    <w:link w:val="CommentSubjectChar"/>
    <w:uiPriority w:val="99"/>
    <w:semiHidden/>
    <w:unhideWhenUsed/>
    <w:rsid w:val="006D3F62"/>
    <w:rPr>
      <w:b/>
      <w:bCs/>
    </w:rPr>
  </w:style>
  <w:style w:type="character" w:customStyle="1" w:styleId="CommentSubjectChar">
    <w:name w:val="Comment Subject Char"/>
    <w:basedOn w:val="CommentTextChar"/>
    <w:link w:val="CommentSubject"/>
    <w:uiPriority w:val="99"/>
    <w:semiHidden/>
    <w:rsid w:val="006D3F62"/>
    <w:rPr>
      <w:b/>
      <w:bCs/>
      <w:sz w:val="20"/>
      <w:szCs w:val="20"/>
    </w:rPr>
  </w:style>
  <w:style w:type="character" w:styleId="Hyperlink">
    <w:name w:val="Hyperlink"/>
    <w:basedOn w:val="DefaultParagraphFont"/>
    <w:unhideWhenUsed/>
    <w:rsid w:val="00FF7CC8"/>
    <w:rPr>
      <w:color w:val="0000FF"/>
      <w:u w:val="single"/>
    </w:rPr>
  </w:style>
  <w:style w:type="paragraph" w:styleId="HTMLTopofForm">
    <w:name w:val="HTML Top of Form"/>
    <w:basedOn w:val="Normal"/>
    <w:next w:val="Normal"/>
    <w:link w:val="z-TopofFormChar"/>
    <w:hidden/>
    <w:uiPriority w:val="99"/>
    <w:semiHidden/>
    <w:unhideWhenUsed/>
    <w:rsid w:val="00CC516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HTMLTopofForm"/>
    <w:uiPriority w:val="99"/>
    <w:semiHidden/>
    <w:rsid w:val="00CC5161"/>
    <w:rPr>
      <w:rFonts w:ascii="Arial" w:hAnsi="Arial" w:cs="Arial"/>
      <w:vanish/>
      <w:sz w:val="16"/>
      <w:szCs w:val="16"/>
    </w:rPr>
  </w:style>
  <w:style w:type="paragraph" w:styleId="HTMLBottomofForm">
    <w:name w:val="HTML Bottom of Form"/>
    <w:basedOn w:val="Normal"/>
    <w:next w:val="Normal"/>
    <w:link w:val="z-BottomofFormChar"/>
    <w:hidden/>
    <w:uiPriority w:val="99"/>
    <w:semiHidden/>
    <w:unhideWhenUsed/>
    <w:rsid w:val="00CC516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HTMLBottomofForm"/>
    <w:uiPriority w:val="99"/>
    <w:semiHidden/>
    <w:rsid w:val="00CC5161"/>
    <w:rPr>
      <w:rFonts w:ascii="Arial" w:hAnsi="Arial" w:cs="Arial"/>
      <w:vanish/>
      <w:sz w:val="16"/>
      <w:szCs w:val="16"/>
    </w:rPr>
  </w:style>
  <w:style w:type="paragraph" w:styleId="Header">
    <w:name w:val="header"/>
    <w:basedOn w:val="Normal"/>
    <w:link w:val="HeaderChar"/>
    <w:uiPriority w:val="99"/>
    <w:unhideWhenUsed/>
    <w:rsid w:val="007C7C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7CFD"/>
  </w:style>
  <w:style w:type="paragraph" w:styleId="Footer">
    <w:name w:val="footer"/>
    <w:basedOn w:val="Normal"/>
    <w:link w:val="FooterChar"/>
    <w:uiPriority w:val="99"/>
    <w:unhideWhenUsed/>
    <w:rsid w:val="007C7C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7CFD"/>
  </w:style>
  <w:style w:type="paragraph" w:customStyle="1" w:styleId="paragraph">
    <w:name w:val="paragraph"/>
    <w:basedOn w:val="Normal"/>
    <w:rsid w:val="003155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15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ecfr.gov/cgi-bin/text-idx?SID=160409fdbdeb331d5a394da44b729a45&amp;mc=true&amp;node=se47.3.63_118&amp;rgn=div8"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52BFC1364AEE4DAD967F2528AABC78" ma:contentTypeVersion="4" ma:contentTypeDescription="Create a new document." ma:contentTypeScope="" ma:versionID="c7415289f8a797066bf3b21b9d3ae6b5">
  <xsd:schema xmlns:xsd="http://www.w3.org/2001/XMLSchema" xmlns:xs="http://www.w3.org/2001/XMLSchema" xmlns:p="http://schemas.microsoft.com/office/2006/metadata/properties" xmlns:ns2="3007d4e4-68f1-4eed-a687-3b25c8f15185" xmlns:ns3="5c2961f1-516b-48af-973b-e3c7a1faf88e" targetNamespace="http://schemas.microsoft.com/office/2006/metadata/properties" ma:root="true" ma:fieldsID="744f5fce8b3fc4b4c1271eb37e331cd0" ns2:_="" ns3:_="">
    <xsd:import namespace="3007d4e4-68f1-4eed-a687-3b25c8f15185"/>
    <xsd:import namespace="5c2961f1-516b-48af-973b-e3c7a1faf8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07d4e4-68f1-4eed-a687-3b25c8f1518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2961f1-516b-48af-973b-e3c7a1faf8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4B9965-8DA2-4FCC-9763-0C337593B5BE}">
  <ds:schemaRefs>
    <ds:schemaRef ds:uri="http://schemas.openxmlformats.org/package/2006/metadata/core-properties"/>
    <ds:schemaRef ds:uri="http://purl.org/dc/dcmitype/"/>
    <ds:schemaRef ds:uri="http://schemas.microsoft.com/office/infopath/2007/PartnerControls"/>
    <ds:schemaRef ds:uri="http://purl.org/dc/terms/"/>
    <ds:schemaRef ds:uri="5c2961f1-516b-48af-973b-e3c7a1faf88e"/>
    <ds:schemaRef ds:uri="http://schemas.microsoft.com/office/2006/documentManagement/types"/>
    <ds:schemaRef ds:uri="http://purl.org/dc/elements/1.1/"/>
    <ds:schemaRef ds:uri="3007d4e4-68f1-4eed-a687-3b25c8f15185"/>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5F48091-FE2F-423B-9E44-97E72DEFAA6D}">
  <ds:schemaRefs>
    <ds:schemaRef ds:uri="http://schemas.microsoft.com/sharepoint/v3/contenttype/forms"/>
  </ds:schemaRefs>
</ds:datastoreItem>
</file>

<file path=customXml/itemProps3.xml><?xml version="1.0" encoding="utf-8"?>
<ds:datastoreItem xmlns:ds="http://schemas.openxmlformats.org/officeDocument/2006/customXml" ds:itemID="{0A485194-32C9-4DA0-8969-D685EC00F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07d4e4-68f1-4eed-a687-3b25c8f15185"/>
    <ds:schemaRef ds:uri="5c2961f1-516b-48af-973b-e3c7a1faf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13</Pages>
  <Words>3043</Words>
  <Characters>17346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Krech</dc:creator>
  <cp:lastModifiedBy>David Krech</cp:lastModifiedBy>
  <cp:revision>13</cp:revision>
  <dcterms:created xsi:type="dcterms:W3CDTF">2024-03-20T20:13:00Z</dcterms:created>
  <dcterms:modified xsi:type="dcterms:W3CDTF">2024-03-21T06:21:00Z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0x0101009452BFC1364AEE4DAD967F2528AABC78</vt:lpwstr>
  </property>
</Properties>
</file>