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0B11" w:rsidRPr="00A424C0" w:rsidP="003D0B11" w14:paraId="30F05A14" w14:textId="7D4F78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rPr>
      </w:pPr>
      <w:r w:rsidRPr="007B3111">
        <w:rPr>
          <w:b/>
          <w:bCs/>
          <w:color w:val="FF0000"/>
        </w:rPr>
        <w:tab/>
      </w:r>
      <w:r w:rsidRPr="007B3111">
        <w:rPr>
          <w:b/>
          <w:bCs/>
          <w:color w:val="FF0000"/>
        </w:rPr>
        <w:tab/>
      </w:r>
      <w:r w:rsidRPr="007B3111">
        <w:rPr>
          <w:bCs/>
          <w:color w:val="FF0000"/>
        </w:rPr>
        <w:tab/>
      </w:r>
      <w:r w:rsidRPr="007B3111">
        <w:rPr>
          <w:bCs/>
          <w:color w:val="FF0000"/>
        </w:rPr>
        <w:tab/>
      </w:r>
      <w:r w:rsidRPr="007B3111">
        <w:rPr>
          <w:bCs/>
          <w:color w:val="FF0000"/>
        </w:rPr>
        <w:tab/>
      </w:r>
      <w:r w:rsidRPr="007B3111">
        <w:rPr>
          <w:bCs/>
          <w:color w:val="FF0000"/>
        </w:rPr>
        <w:tab/>
      </w:r>
      <w:r w:rsidRPr="007B3111">
        <w:rPr>
          <w:bCs/>
          <w:color w:val="FF0000"/>
        </w:rPr>
        <w:tab/>
      </w:r>
      <w:r w:rsidRPr="007B3111">
        <w:rPr>
          <w:bCs/>
          <w:color w:val="FF0000"/>
        </w:rPr>
        <w:tab/>
      </w:r>
      <w:r w:rsidRPr="00D53071">
        <w:rPr>
          <w:bCs/>
        </w:rPr>
        <w:t xml:space="preserve">                       </w:t>
      </w:r>
      <w:r w:rsidRPr="00D53071" w:rsidR="00D53071">
        <w:rPr>
          <w:bCs/>
        </w:rPr>
        <w:t>February</w:t>
      </w:r>
      <w:r w:rsidRPr="00D53071" w:rsidR="00A424C0">
        <w:rPr>
          <w:bCs/>
        </w:rPr>
        <w:t xml:space="preserve"> 2023</w:t>
      </w:r>
    </w:p>
    <w:p w:rsidR="003D0B11" w:rsidRPr="00A424C0" w14:paraId="76E231B3" w14:textId="4B4EC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aps/>
        </w:rPr>
      </w:pPr>
      <w:r w:rsidRPr="00A424C0">
        <w:rPr>
          <w:b/>
          <w:bCs/>
          <w:caps/>
        </w:rPr>
        <w:t>Supporting Statement</w:t>
      </w:r>
    </w:p>
    <w:p w:rsidR="00A63AC7" w:rsidRPr="00A424C0" w:rsidP="003D0B11" w14:paraId="30AB05F7" w14:textId="7D260F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aps/>
        </w:rPr>
      </w:pPr>
      <w:r w:rsidRPr="00A424C0">
        <w:rPr>
          <w:b/>
          <w:bCs/>
          <w:caps/>
        </w:rPr>
        <w:t>An</w:t>
      </w:r>
      <w:r w:rsidRPr="00A424C0" w:rsidR="008F4F97">
        <w:rPr>
          <w:b/>
          <w:bCs/>
          <w:caps/>
        </w:rPr>
        <w:t>imal Welfare</w:t>
      </w:r>
    </w:p>
    <w:p w:rsidR="003D0B11" w:rsidRPr="00A424C0" w:rsidP="003D0B11" w14:paraId="3828F121" w14:textId="15B74B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aps/>
        </w:rPr>
      </w:pPr>
      <w:r w:rsidRPr="00A424C0">
        <w:rPr>
          <w:b/>
          <w:bCs/>
          <w:caps/>
        </w:rPr>
        <w:t>OMB No. 0579-0036</w:t>
      </w:r>
    </w:p>
    <w:p w:rsidR="003D0B11" w:rsidRPr="00A424C0" w:rsidP="00282FA2" w14:paraId="109977E1" w14:textId="574F271D">
      <w:pPr>
        <w:tabs>
          <w:tab w:val="left" w:pos="720"/>
          <w:tab w:val="left" w:pos="1440"/>
          <w:tab w:val="left" w:pos="2160"/>
          <w:tab w:val="left" w:pos="2880"/>
          <w:tab w:val="left" w:pos="3600"/>
          <w:tab w:val="left" w:pos="4320"/>
          <w:tab w:val="left" w:pos="5040"/>
          <w:tab w:val="left" w:pos="5760"/>
          <w:tab w:val="left" w:pos="6480"/>
          <w:tab w:val="left" w:pos="7200"/>
          <w:tab w:val="left" w:pos="7713"/>
          <w:tab w:val="left" w:pos="7920"/>
          <w:tab w:val="left" w:pos="8640"/>
        </w:tabs>
        <w:rPr>
          <w:b/>
          <w:bCs/>
          <w:u w:val="single"/>
        </w:rPr>
      </w:pPr>
    </w:p>
    <w:p w:rsidR="00A424C0" w:rsidRPr="00A424C0" w:rsidP="00282FA2" w14:paraId="129C5EE0" w14:textId="4F7CA72B">
      <w:pPr>
        <w:tabs>
          <w:tab w:val="left" w:pos="720"/>
          <w:tab w:val="left" w:pos="1440"/>
          <w:tab w:val="left" w:pos="2160"/>
          <w:tab w:val="left" w:pos="2880"/>
          <w:tab w:val="left" w:pos="3600"/>
          <w:tab w:val="left" w:pos="4320"/>
          <w:tab w:val="left" w:pos="5040"/>
          <w:tab w:val="left" w:pos="5760"/>
          <w:tab w:val="left" w:pos="6480"/>
          <w:tab w:val="left" w:pos="7200"/>
          <w:tab w:val="left" w:pos="7713"/>
          <w:tab w:val="left" w:pos="7920"/>
          <w:tab w:val="left" w:pos="8640"/>
        </w:tabs>
        <w:rPr>
          <w:b/>
          <w:bCs/>
        </w:rPr>
      </w:pPr>
      <w:r w:rsidRPr="00A424C0">
        <w:rPr>
          <w:b/>
          <w:bCs/>
        </w:rPr>
        <w:t xml:space="preserve">Note:  </w:t>
      </w:r>
      <w:r w:rsidR="00281691">
        <w:rPr>
          <w:b/>
          <w:bCs/>
        </w:rPr>
        <w:t xml:space="preserve">Information collections </w:t>
      </w:r>
      <w:r w:rsidRPr="00A424C0">
        <w:rPr>
          <w:b/>
          <w:bCs/>
        </w:rPr>
        <w:t>0579-0470 and 0579-0479</w:t>
      </w:r>
      <w:r w:rsidR="00281691">
        <w:rPr>
          <w:b/>
          <w:bCs/>
        </w:rPr>
        <w:t xml:space="preserve"> have been merged into this request and will be d</w:t>
      </w:r>
      <w:r w:rsidRPr="00A424C0">
        <w:rPr>
          <w:b/>
          <w:bCs/>
        </w:rPr>
        <w:t>iscontinued</w:t>
      </w:r>
      <w:r w:rsidR="00281691">
        <w:rPr>
          <w:b/>
          <w:bCs/>
        </w:rPr>
        <w:t xml:space="preserve"> when the 0579-0036 renewal is approved</w:t>
      </w:r>
      <w:r w:rsidRPr="00A424C0">
        <w:rPr>
          <w:b/>
          <w:bCs/>
        </w:rPr>
        <w:t>.</w:t>
      </w:r>
    </w:p>
    <w:p w:rsidR="00A424C0" w:rsidRPr="00A424C0" w:rsidP="00282FA2" w14:paraId="26005C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713"/>
          <w:tab w:val="left" w:pos="7920"/>
          <w:tab w:val="left" w:pos="8640"/>
        </w:tabs>
        <w:rPr>
          <w:b/>
          <w:bCs/>
        </w:rPr>
      </w:pPr>
    </w:p>
    <w:p w:rsidR="00584E1A" w:rsidRPr="00A424C0" w:rsidP="00883F54" w14:paraId="582027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r w:rsidRPr="00A424C0">
        <w:rPr>
          <w:b/>
          <w:bCs/>
          <w:u w:val="single"/>
        </w:rPr>
        <w:t>Justification</w:t>
      </w:r>
      <w:r w:rsidRPr="00A424C0">
        <w:rPr>
          <w:b/>
          <w:bCs/>
        </w:rPr>
        <w:t>:</w:t>
      </w:r>
    </w:p>
    <w:p w:rsidR="00584E1A" w:rsidRPr="00A424C0" w:rsidP="00883F54" w14:paraId="6491C9B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highlight w:val="yellow"/>
          <w:u w:val="single"/>
        </w:rPr>
      </w:pPr>
    </w:p>
    <w:p w:rsidR="001E26B2" w:rsidRPr="00A424C0" w:rsidP="001E26B2" w14:paraId="47F513AD" w14:textId="77777777">
      <w:pPr>
        <w:pStyle w:val="DefaultText"/>
        <w:rPr>
          <w:rStyle w:val="InitialStyle"/>
          <w:rFonts w:ascii="Times New Roman" w:hAnsi="Times New Roman"/>
          <w:b/>
          <w:szCs w:val="24"/>
        </w:rPr>
      </w:pPr>
      <w:r w:rsidRPr="00A424C0">
        <w:rPr>
          <w:rStyle w:val="InitialStyle"/>
          <w:rFonts w:ascii="Times New Roman" w:hAnsi="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55E35" w:rsidRPr="00A424C0" w14:paraId="2000C0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6750C" w:rsidP="0046750C" w14:paraId="37DD98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Under the Animal Welfare Act (AWA or the Act, 7 U.S.C. 2131 et seq.), the Secretary of Agriculture is authorized to promulgate standards and other requirements governing the humane handling, care, treatment, and transportation of certain animals by dealers, research facilities, exhibitors, operators of auction sales, and carriers and intermediate handlers.  The Secretary has delegated responsibility for administering the AWA to the Administrator of U.S. Department of Agriculture’s (USDA) Animal and Plant Health Inspection Service (APHIS).  Within APHIS, the responsibility for administering the AWA has been delegated to the Deputy Administrator for Animal Care.  Regulations and standards are established under the AWA and are contained in the 9 CFR parts 1, 2, and 3.</w:t>
      </w:r>
    </w:p>
    <w:p w:rsidR="0046750C" w:rsidP="0046750C" w14:paraId="4B274E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6750C" w:rsidP="0046750C" w14:paraId="3DF6CBB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stated purpose of the AWA, Section 2131, is as follows:</w:t>
      </w:r>
    </w:p>
    <w:p w:rsidR="0046750C" w:rsidP="0046750C" w14:paraId="3FF2C5B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6750C" w:rsidP="0046750C" w14:paraId="5F98A05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(1) to </w:t>
      </w:r>
      <w:r>
        <w:t>insure</w:t>
      </w:r>
      <w:r>
        <w:t xml:space="preserve"> those animals intended for use in research facilities or for exhibition purposes or for use as pets are provided humane care and treatment;</w:t>
      </w:r>
    </w:p>
    <w:p w:rsidR="0046750C" w:rsidP="0046750C" w14:paraId="7D4C7B7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6750C" w:rsidP="0046750C" w14:paraId="7A29EE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 to assure the humane treatment of animals during transportation in commerce; and </w:t>
      </w:r>
    </w:p>
    <w:p w:rsidR="0046750C" w:rsidP="0046750C" w14:paraId="35BF10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6750C" w:rsidP="0046750C" w14:paraId="7DDE41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 to protect the owners of animals from the theft of their animals by preventing the sale or use of animals which have been stolen."</w:t>
      </w:r>
    </w:p>
    <w:p w:rsidR="0046750C" w:rsidP="0046750C" w14:paraId="528C99C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6750C" w:rsidP="0046750C" w14:paraId="76F3F7B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Additionally, for the 1985 amendment, the Congress further finds:</w:t>
      </w:r>
    </w:p>
    <w:p w:rsidR="0046750C" w:rsidP="0046750C" w14:paraId="087285C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6750C" w:rsidP="0046750C" w14:paraId="2C826DD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(1) the use of animals is instrumental in certain research and education for advancing knowledge of cures and treatment for diseases and injuries which afflict both humans and </w:t>
      </w:r>
      <w:r>
        <w:t>animals;</w:t>
      </w:r>
    </w:p>
    <w:p w:rsidR="0046750C" w:rsidP="0046750C" w14:paraId="22BDCA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6750C" w:rsidP="0046750C" w14:paraId="6606879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  methods of testing that do not use animals are being and continue to be developed which are faster, less expensive, and more accurate than traditional animal experimentation for some purposes and further opportunities exists for the development of these methods of </w:t>
      </w:r>
      <w:r>
        <w:t>testing;</w:t>
      </w:r>
    </w:p>
    <w:p w:rsidR="0046750C" w:rsidP="0046750C" w14:paraId="238DB9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6750C" w:rsidP="0046750C" w14:paraId="0F151B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(3) measures which eliminate or minimize the unnecessary duplication of experiments on </w:t>
      </w:r>
      <w:r>
        <w:t xml:space="preserve">animals can result in more productive use of Federal </w:t>
      </w:r>
      <w:r>
        <w:t>funds;</w:t>
      </w:r>
      <w:r>
        <w:t xml:space="preserve"> </w:t>
      </w:r>
    </w:p>
    <w:p w:rsidR="0046750C" w:rsidP="0046750C" w14:paraId="37DD90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6750C" w:rsidP="0046750C" w14:paraId="49F839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(4)  measures which help meet the public concern for laboratory animal care and treatment are important in assuring that research will continue to progress."</w:t>
      </w:r>
    </w:p>
    <w:p w:rsidR="0046750C" w:rsidP="0046750C" w14:paraId="52B8EA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Sections 2133 and 2134 of the AWA authorize and require individuals performing regulated dealer and exhibitor activities to obtain and maintain a valid license from the Secretary of Agriculture.</w:t>
      </w:r>
    </w:p>
    <w:p w:rsidR="0046750C" w:rsidP="0046750C" w14:paraId="1AFE59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6750C" w:rsidP="0046750C" w14:paraId="2AB6F1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Section 2135 requires dealers and exhibitors to certify that all dogs or cats were held 5 days before being sold or otherwise disposed of. No official form is required to comply with this requirement.</w:t>
      </w:r>
    </w:p>
    <w:p w:rsidR="0046750C" w:rsidP="0046750C" w14:paraId="4753A00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6750C" w:rsidP="0046750C" w14:paraId="6E2F78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Section 2136 of the AWA authorizes and requires research facilities, handlers, carriers, and unlicensed exhibitors to obtain a registration from the Secretary of Agriculture.</w:t>
      </w:r>
    </w:p>
    <w:p w:rsidR="0046750C" w:rsidP="0046750C" w14:paraId="2E344A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6750C" w:rsidP="0046750C" w14:paraId="2709B52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Section 2140 of the AWA authorizes and requires certain recordkeeping by regulated facilities.</w:t>
      </w:r>
    </w:p>
    <w:p w:rsidR="0046750C" w:rsidP="0046750C" w14:paraId="3A77909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6750C" w:rsidP="0046750C" w14:paraId="17F352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Section 2142 of the AWA authorizes the Secretary of Agriculture to promulgate humane standards, and recordkeeping requirements governing the purchase, handling, or sale of animals, in commerce, by dealers, research facilities, and exhibitors at auction sales and by the operators of such auction sales. Section 2142 of the AWA also authorizes the Secretary of Agriculture to require the licensing of operators of auction sales where any dogs or cats are sold, in commerce, under such conditions as he may prescribe.</w:t>
      </w:r>
    </w:p>
    <w:p w:rsidR="0046750C" w:rsidP="0046750C" w14:paraId="6CA9B64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6750C" w:rsidP="0046750C" w14:paraId="45C1CA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Section 2143 of the AWA authorizes the Secretary of Agriculture to promulgate standards to govern the humane handling, care, treatment, and transportation of animals by dealers, research facilities, exhibitors, intermediate handlers, and carriers, including specific requirements with respect to animals in research facilities.  These requirements include establishment of a Committee to assess the condition of animals and practices involving pain to animals and to ensure compliance with the requirements to minimize pain and distress to animals [implemented in 9 CFR, Subchapter A, Part 2, Section 2.31 Institutional Animal Care and Use Committee (IACUC)]. Each research facility will report at least annually to the Secretary that the provisions of the AWA are followed and that professionally accepted standards for the care, treatment, and use of animals are followed in research and experimentation. Any deviations from the standards promulgated by the Secretary must be specified, explained, and approved by the IACUC (9 CFR, Subchapter A, Part 2, Section 2.36 Annual report). </w:t>
      </w:r>
    </w:p>
    <w:p w:rsidR="0046750C" w:rsidP="0046750C" w14:paraId="368B502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6750C" w:rsidP="0046750C" w14:paraId="198F01C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Section 2148 of the AWA authorizes the Secretary of Agriculture to promulgate specific requirements with respect to live dogs imported into the United States (implemented in 9 CFR, Subchapter A, Part 2, Section 2.150 Importation of Live Dogs).</w:t>
      </w:r>
    </w:p>
    <w:p w:rsidR="0046750C" w:rsidP="0046750C" w14:paraId="1E43CA5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6750C" w:rsidP="0046750C" w14:paraId="29B65B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Section 2151 of the AWA authorizes the Secretary of Agriculture to promulgate such rules, regulations, and orders as he may deem necessary </w:t>
      </w:r>
      <w:r>
        <w:t>in order to</w:t>
      </w:r>
      <w:r>
        <w:t xml:space="preserve"> effectuate the purposes of the AWA. </w:t>
      </w:r>
    </w:p>
    <w:p w:rsidR="0046750C" w:rsidP="0046750C" w14:paraId="53DD32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6750C" w:rsidP="0046750C" w14:paraId="67DB6F5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Section 2158 of the AWA adds certain recordkeeping requirements for dealers and research </w:t>
      </w:r>
      <w:r>
        <w:t>facilities and pounds and shelters if they sell or donate dogs or cats to dealers or research facilities.  The section requires a State, county, or city owned and operated pound or shelter; a humane society or other organization under contract with a State, county, or city that operates a pound or shelter and that releases animals on a voluntary basis; each USDA licensed dealer; and each USDA registered research facility to certify that all dogs and cats were held five days to give owners a chance to reclaim their animals. The certification must contain specific information regarding the animal, source, and transaction. The certification must also include that the last owner or dealer was notified that the animal may be sold for research. These records must be kept and maintained for at least one year. No official form is required to comply with this law.</w:t>
      </w:r>
    </w:p>
    <w:p w:rsidR="0046750C" w:rsidP="0046750C" w14:paraId="684B72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6750C" w:rsidP="0046750C" w14:paraId="316A5DE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Title 9 CFR, Subchapter A, Part 2 stipulates certain conditions, including recordkeeping, for licensure or registration under the AWA, as well as certain conditions that must be documented </w:t>
      </w:r>
      <w:r>
        <w:t>in order for</w:t>
      </w:r>
      <w:r>
        <w:t xml:space="preserve"> dealers, exhibitors, research facilities, carriers, and intermediate handlers to hold, buy, sell and/or ship animals.  Records of these conditions must be kept for a period of one to three years.  These records are necessary for APHIS to review and ensure that the licensees and registrants have met all licensing and registration documentation requirements. These records are also necessary to ensure that the animals are cared for in the manner that is required by the regulations.</w:t>
      </w:r>
    </w:p>
    <w:p w:rsidR="0046750C" w:rsidP="0046750C" w14:paraId="58A08B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6750C" w:rsidP="0046750C" w14:paraId="22065DA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Title 9 CFR, Subchapter A, Part 3 addresses the specifications for humane handling, care, treatment, and transportation of regulated animals, including areas such as facilities construction, veterinary care, personnel, feeding, water quality, sanitation, space requirements, transportation enclosures, and handling and care in transit.  Subpart A addresses the specifications for dogs and cats, Subpart B for guinea pigs and hamsters, Subpart C for rabbits, Subpart D for nonhuman primates, Subpart E for marine mammals, and Subpart F for all other regulated animals.</w:t>
      </w:r>
    </w:p>
    <w:p w:rsidR="0046750C" w:rsidP="0046750C" w14:paraId="6942F8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6750C" w:rsidP="0046750C" w14:paraId="4939A3E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Federal Debt Collection Act of 1996 requires APHIS to obtain your Federal Taxpayer Identification Number; either the Federal Employer Identification Number (EIN) or your Social Security Number(s) (SSN). This number is for the purpose of collecting and reporting any delinquent amounts arising out of a relationship with the Federal Government. </w:t>
      </w:r>
    </w:p>
    <w:p w:rsidR="0046750C" w:rsidP="0046750C" w14:paraId="4350F4A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6750C" w:rsidP="0046750C" w14:paraId="13C5DB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records and reports herein provide APHIS with the data necessary for the review and evaluation of program compliance by regulated facilities, and they provide a workable enforcement system to carry out the requirements of the AWA and the intent of Congress, on a practical daily basis, without resorting to more detailed and stringent regulations and standards that could be more burdensome to regulated facilities.</w:t>
      </w:r>
    </w:p>
    <w:p w:rsidR="0046750C" w:rsidP="0046750C" w14:paraId="287E84C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84E1A" w:rsidRPr="00A424C0" w:rsidP="0046750C" w14:paraId="671BA221" w14:textId="18B8F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r>
        <w:t>APHIS is asking OMB to approve its use of these information collection activities for an additional 3 years.</w:t>
      </w:r>
    </w:p>
    <w:p w:rsidR="00A424C0" w14:paraId="4483536B" w14:textId="6320FF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0046750C" w14:paraId="03FEE594" w14:textId="64BA06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0046750C" w14:paraId="4FA899B9" w14:textId="121E30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0046750C" w:rsidRPr="00A424C0" w14:paraId="2B26B8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001E26B2" w:rsidRPr="00A424C0" w:rsidP="001E26B2" w14:paraId="2A27C9F2" w14:textId="77777777">
      <w:pPr>
        <w:pStyle w:val="DefaultText"/>
        <w:rPr>
          <w:rStyle w:val="InitialStyle"/>
          <w:rFonts w:ascii="Times New Roman" w:hAnsi="Times New Roman"/>
          <w:b/>
          <w:szCs w:val="24"/>
        </w:rPr>
      </w:pPr>
      <w:r w:rsidRPr="00A424C0">
        <w:rPr>
          <w:rStyle w:val="InitialStyle"/>
          <w:rFonts w:ascii="Times New Roman" w:hAnsi="Times New Roman"/>
          <w:b/>
          <w:szCs w:val="24"/>
        </w:rPr>
        <w:t>2. Indicate how, by whom, how frequently, and for what purpose the information is to be used. Except for a new collection, indicate the actual use the agency has made of the information received from the current collection.</w:t>
      </w:r>
    </w:p>
    <w:p w:rsidR="00855E35" w:rsidRPr="00A424C0" w14:paraId="537B095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F13C0" w:rsidRPr="00A424C0" w:rsidP="007F13C0" w14:paraId="74FDB0A7" w14:textId="610A088B">
      <w:pPr>
        <w:pStyle w:val="DefaultText"/>
        <w:rPr>
          <w:szCs w:val="24"/>
        </w:rPr>
      </w:pPr>
      <w:r w:rsidRPr="00A424C0">
        <w:rPr>
          <w:szCs w:val="24"/>
        </w:rPr>
        <w:t xml:space="preserve">APHIS has the regulatory authority to enforce the AWA.  APHIS prepares </w:t>
      </w:r>
      <w:r w:rsidRPr="00A424C0" w:rsidR="009A6076">
        <w:rPr>
          <w:szCs w:val="24"/>
        </w:rPr>
        <w:t xml:space="preserve">responsive documents to Congress, industry organizations, animal advocacy groups, and the </w:t>
      </w:r>
      <w:r w:rsidRPr="00A424C0" w:rsidR="009A6076">
        <w:rPr>
          <w:szCs w:val="24"/>
        </w:rPr>
        <w:t>general public</w:t>
      </w:r>
      <w:r w:rsidRPr="00A424C0" w:rsidR="009A6076">
        <w:rPr>
          <w:szCs w:val="24"/>
        </w:rPr>
        <w:t xml:space="preserve"> </w:t>
      </w:r>
      <w:r w:rsidRPr="00A424C0">
        <w:rPr>
          <w:szCs w:val="24"/>
        </w:rPr>
        <w:t>that pertain to animal welfare activities.  Information for these documents depends on the proper recording and reporting of the information received in the above</w:t>
      </w:r>
      <w:r w:rsidRPr="00A424C0" w:rsidR="00661FB3">
        <w:rPr>
          <w:szCs w:val="24"/>
        </w:rPr>
        <w:t>-</w:t>
      </w:r>
      <w:r w:rsidRPr="00A424C0">
        <w:rPr>
          <w:szCs w:val="24"/>
        </w:rPr>
        <w:t xml:space="preserve">mentioned records.  APHIS must be equipped with data on </w:t>
      </w:r>
      <w:r w:rsidRPr="00A424C0" w:rsidR="009A6076">
        <w:rPr>
          <w:szCs w:val="24"/>
        </w:rPr>
        <w:t>the animals at the regulated</w:t>
      </w:r>
      <w:r w:rsidRPr="00A424C0">
        <w:rPr>
          <w:szCs w:val="24"/>
        </w:rPr>
        <w:t xml:space="preserve"> facilities </w:t>
      </w:r>
      <w:r w:rsidRPr="00A424C0">
        <w:rPr>
          <w:szCs w:val="24"/>
        </w:rPr>
        <w:t>in order to</w:t>
      </w:r>
      <w:r w:rsidRPr="00A424C0">
        <w:rPr>
          <w:szCs w:val="24"/>
        </w:rPr>
        <w:t xml:space="preserve"> make a professional assessment of animal conditions.  </w:t>
      </w:r>
      <w:r w:rsidRPr="00A424C0" w:rsidR="00840685">
        <w:rPr>
          <w:szCs w:val="24"/>
        </w:rPr>
        <w:t xml:space="preserve">Failure to provide </w:t>
      </w:r>
      <w:r w:rsidRPr="00A424C0">
        <w:rPr>
          <w:szCs w:val="24"/>
        </w:rPr>
        <w:t>this data would be contrary to the intent of the Act and would prevent prosecution of violators.</w:t>
      </w:r>
    </w:p>
    <w:p w:rsidR="007F13C0" w:rsidRPr="00A424C0" w:rsidP="007F13C0" w14:paraId="436EE171" w14:textId="77777777">
      <w:pPr>
        <w:pStyle w:val="DefaultText"/>
        <w:rPr>
          <w:szCs w:val="24"/>
        </w:rPr>
      </w:pPr>
      <w:r w:rsidRPr="00A424C0">
        <w:rPr>
          <w:szCs w:val="24"/>
        </w:rPr>
        <w:t xml:space="preserve">  </w:t>
      </w:r>
    </w:p>
    <w:p w:rsidR="007F13C0" w:rsidRPr="00A424C0" w:rsidP="007F13C0" w14:paraId="0FCB7FC0" w14:textId="05728E88">
      <w:pPr>
        <w:pStyle w:val="DefaultText"/>
        <w:rPr>
          <w:szCs w:val="24"/>
        </w:rPr>
      </w:pPr>
      <w:r w:rsidRPr="00A424C0">
        <w:rPr>
          <w:szCs w:val="24"/>
        </w:rPr>
        <w:t>Furthermore, the records and reports herein provide APHIS with the data necessary for the review and evaluation of program compliance by regulated facilities.  This recorded information becomes a part of the enforcement system that carries out the requirements of the Act and the intent of Congress.  This is accomplished on a practical daily basis without the use of more detailed and stringent regulations and standards that could be more burdensome to regulated facilities.</w:t>
      </w:r>
    </w:p>
    <w:p w:rsidR="00247B91" w:rsidRPr="00A424C0" w:rsidP="00247B91" w14:paraId="4F3F01D5" w14:textId="77777777">
      <w:pPr>
        <w:rPr>
          <w:bCs/>
        </w:rPr>
      </w:pPr>
    </w:p>
    <w:p w:rsidR="00A424C0" w:rsidRPr="00A424C0" w:rsidP="00A424C0" w14:paraId="537074B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424C0">
        <w:t>APHIS uses the following information collection activities to help determine whether a reporting facility is following professionally acceptable standards governing care, treatment, and use of animals.</w:t>
      </w:r>
    </w:p>
    <w:p w:rsidR="00DB50D2" w:rsidRPr="00A2706B" w:rsidP="00D12A28" w14:paraId="732BB886" w14:textId="6F52D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r w:rsidRPr="00A2706B">
        <w:rPr>
          <w:highlight w:val="yellow"/>
        </w:rPr>
        <w:t xml:space="preserve">  </w:t>
      </w:r>
    </w:p>
    <w:p w:rsidR="005B619F" w:rsidRPr="00165722" w:rsidP="00D12A28" w14:paraId="7DC07CA1" w14:textId="0FD92D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cyan"/>
        </w:rPr>
      </w:pPr>
      <w:r w:rsidRPr="00165722">
        <w:rPr>
          <w:b/>
          <w:bCs/>
          <w:u w:val="single"/>
        </w:rPr>
        <w:t xml:space="preserve">Section 1.1 </w:t>
      </w:r>
      <w:r w:rsidRPr="00165722" w:rsidR="004E42A5">
        <w:rPr>
          <w:b/>
          <w:bCs/>
          <w:u w:val="single"/>
        </w:rPr>
        <w:t>–</w:t>
      </w:r>
      <w:r w:rsidRPr="00165722" w:rsidR="00AA64DD">
        <w:rPr>
          <w:b/>
          <w:bCs/>
          <w:u w:val="single"/>
        </w:rPr>
        <w:t xml:space="preserve"> </w:t>
      </w:r>
      <w:r w:rsidRPr="00165722" w:rsidR="004E42A5">
        <w:rPr>
          <w:b/>
          <w:bCs/>
          <w:u w:val="single"/>
        </w:rPr>
        <w:t xml:space="preserve">Definitions - </w:t>
      </w:r>
      <w:r w:rsidRPr="00165722">
        <w:rPr>
          <w:b/>
          <w:bCs/>
          <w:u w:val="single"/>
        </w:rPr>
        <w:t>Research Facility Exemption</w:t>
      </w:r>
      <w:r w:rsidRPr="00165722" w:rsidR="0080338E">
        <w:rPr>
          <w:b/>
          <w:bCs/>
          <w:u w:val="single"/>
        </w:rPr>
        <w:t xml:space="preserve"> </w:t>
      </w:r>
      <w:r w:rsidRPr="00165722" w:rsidR="0080338E">
        <w:rPr>
          <w:b/>
          <w:u w:val="single"/>
        </w:rPr>
        <w:t>(</w:t>
      </w:r>
      <w:r w:rsidRPr="00165722" w:rsidR="00165722">
        <w:rPr>
          <w:b/>
          <w:u w:val="single"/>
        </w:rPr>
        <w:t>Private</w:t>
      </w:r>
      <w:r w:rsidRPr="00165722" w:rsidR="00F8047D">
        <w:rPr>
          <w:b/>
          <w:u w:val="single"/>
        </w:rPr>
        <w:t>)</w:t>
      </w:r>
      <w:r w:rsidRPr="00165722" w:rsidR="00BB4170">
        <w:rPr>
          <w:highlight w:val="cyan"/>
        </w:rPr>
        <w:t xml:space="preserve"> </w:t>
      </w:r>
    </w:p>
    <w:p w:rsidR="005B619F" w:rsidRPr="00165722" w:rsidP="00D12A28" w14:paraId="5C7A234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cyan"/>
        </w:rPr>
      </w:pPr>
    </w:p>
    <w:p w:rsidR="009962D5" w:rsidRPr="00165722" w:rsidP="00D12A28" w14:paraId="7DEE017D" w14:textId="58F13D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65722">
        <w:t>Sectio</w:t>
      </w:r>
      <w:r w:rsidRPr="00165722" w:rsidR="00275F09">
        <w:t>n 2</w:t>
      </w:r>
      <w:r w:rsidRPr="00165722" w:rsidR="00840685">
        <w:t>132</w:t>
      </w:r>
      <w:r w:rsidRPr="00165722">
        <w:t xml:space="preserve"> (e) of the AWA</w:t>
      </w:r>
      <w:r w:rsidRPr="00165722" w:rsidR="008B191F">
        <w:t xml:space="preserve"> and Section 1.1 of the regulations</w:t>
      </w:r>
      <w:r w:rsidRPr="00165722">
        <w:t xml:space="preserve"> define which types of research facilities are required to comply with the animal welfare regulations and standards. This section also gives the Secretary the authority to exempt</w:t>
      </w:r>
      <w:r w:rsidRPr="00165722" w:rsidR="00D36257">
        <w:t>,</w:t>
      </w:r>
      <w:r w:rsidRPr="00165722">
        <w:t xml:space="preserve"> by regulation</w:t>
      </w:r>
      <w:r w:rsidRPr="00165722" w:rsidR="00D36257">
        <w:t>,</w:t>
      </w:r>
      <w:r w:rsidRPr="00165722">
        <w:t xml:space="preserve"> any such research facility from registration under the AWA if they do not use live dogs or cats </w:t>
      </w:r>
      <w:r w:rsidRPr="00165722" w:rsidR="00840685">
        <w:t xml:space="preserve">or </w:t>
      </w:r>
      <w:r w:rsidRPr="00165722">
        <w:t xml:space="preserve">substantial numbers of animals for biomedical research. </w:t>
      </w:r>
      <w:r w:rsidRPr="00165722">
        <w:t xml:space="preserve"> Each research facility that does not use live dogs or cats or substantial numbers of other animals may request, in writing, an exemption from registration under the AWA. The written exemption is a one-time only requirement, strictly voluntary, and handled on a case-by-case basis within the Department.  Without this exemption the Secretary would not have the authority to exclude those facilities from registration that do not require oversight under the AWA.  Without this exemption, the Secretary would be obligated to regulate and inspect only research facilities due to budget limitations.</w:t>
      </w:r>
    </w:p>
    <w:p w:rsidR="001E75A3" w:rsidRPr="00165722" w:rsidP="00D12A28" w14:paraId="08145367" w14:textId="1F7430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highlight w:val="yellow"/>
          <w:u w:val="single"/>
        </w:rPr>
      </w:pPr>
    </w:p>
    <w:p w:rsidR="00165722" w:rsidRPr="00165722" w:rsidP="00165722" w14:paraId="54F3C55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sidRPr="00165722">
        <w:rPr>
          <w:b/>
          <w:bCs/>
          <w:u w:val="single"/>
        </w:rPr>
        <w:t xml:space="preserve">Section 2.1(c)(2) – License Fee Credit Card Authorization (APHIS Form 7031); </w:t>
      </w:r>
      <w:r w:rsidRPr="00165722">
        <w:rPr>
          <w:b/>
          <w:u w:val="single"/>
        </w:rPr>
        <w:t>(Private, and State, Local, and Tribal Governments)</w:t>
      </w:r>
    </w:p>
    <w:p w:rsidR="00165722" w:rsidRPr="00165722" w:rsidP="00165722" w14:paraId="26E65A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65722" w:rsidRPr="00165722" w:rsidP="00165722" w14:paraId="6E22D8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65722">
        <w:t xml:space="preserve">Each applicant for a new license must pay the required fees. Payment of fees may be made by credit or debit card, personal check, certified check, cashier’s check, or money order. </w:t>
      </w:r>
    </w:p>
    <w:p w:rsidR="00165722" w:rsidRPr="00165722" w:rsidP="00165722" w14:paraId="49CDC8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65722" w:rsidRPr="00165722" w:rsidP="00165722" w14:paraId="76933B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sidRPr="00165722">
        <w:t xml:space="preserve">The paper-based system of records contains the credit card information for persons who used a credit card to pay for a license application or license renewal using the credit card authorization form (APHIS Form 7031).  Alternatively, the APHIS </w:t>
      </w:r>
      <w:r w:rsidRPr="00165722">
        <w:t>eFile</w:t>
      </w:r>
      <w:r w:rsidRPr="00165722">
        <w:t xml:space="preserve"> system supports online payment of </w:t>
      </w:r>
      <w:r w:rsidRPr="00165722">
        <w:t>the application and license fees through a DocuSign migration system.  The credit card information is retained for audit purposes only.  In addition, the database and electronic payment component of the system collects and retains the last four digits of the credit card and the expiration date, or the check number, the name of the person, and the amount collected for those who have applied for a license requiring a payment.  This information is kept secure.  These forms are stored in a secured building and room. Access is limited to authorized APHIS personnel, as needed.  Information collected electronically is stored on a secure server.</w:t>
      </w:r>
    </w:p>
    <w:p w:rsidR="00165722" w:rsidRPr="00165722" w:rsidP="00165722" w14:paraId="094DA1F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65722" w:rsidRPr="00165722" w:rsidP="00165722" w14:paraId="024C445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65722">
        <w:t xml:space="preserve">Without the financial information on APHIS Form 7031 (credit card authorization form) or obtained via the </w:t>
      </w:r>
      <w:r w:rsidRPr="00165722">
        <w:t>eFile</w:t>
      </w:r>
      <w:r w:rsidRPr="00165722">
        <w:t xml:space="preserve"> system, the Animal Welfare Program would be unable to collect the appropriate license fees paid by credit card and enforce the AWA.</w:t>
      </w:r>
    </w:p>
    <w:p w:rsidR="00165722" w:rsidRPr="00363590" w:rsidP="00165722" w14:paraId="42E6D1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E0BCD" w:rsidRPr="00363590" w:rsidP="007E0BCD" w14:paraId="587343E5" w14:textId="012D1F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363590">
        <w:rPr>
          <w:b/>
          <w:bCs/>
          <w:u w:val="single"/>
        </w:rPr>
        <w:t xml:space="preserve">Sections 2.1 and 2.2 - Online </w:t>
      </w:r>
      <w:r w:rsidRPr="00363590">
        <w:rPr>
          <w:b/>
          <w:bCs/>
          <w:u w:val="single"/>
        </w:rPr>
        <w:t>Prelicensing</w:t>
      </w:r>
      <w:r w:rsidRPr="00363590">
        <w:rPr>
          <w:b/>
          <w:bCs/>
          <w:u w:val="single"/>
        </w:rPr>
        <w:t xml:space="preserve"> Tool to Guide Requests for Licensing/</w:t>
      </w:r>
      <w:r w:rsidRPr="00363590" w:rsidR="005B7ACE">
        <w:rPr>
          <w:b/>
          <w:bCs/>
          <w:u w:val="single"/>
        </w:rPr>
        <w:t>R</w:t>
      </w:r>
      <w:r w:rsidRPr="00363590">
        <w:rPr>
          <w:b/>
          <w:bCs/>
          <w:u w:val="single"/>
        </w:rPr>
        <w:t xml:space="preserve">egistration Packets </w:t>
      </w:r>
      <w:r w:rsidRPr="00363590" w:rsidR="00CD595C">
        <w:rPr>
          <w:b/>
          <w:u w:val="single"/>
        </w:rPr>
        <w:t>(Private,</w:t>
      </w:r>
      <w:r w:rsidRPr="00363590" w:rsidR="00450B92">
        <w:rPr>
          <w:b/>
          <w:u w:val="single"/>
        </w:rPr>
        <w:t xml:space="preserve"> </w:t>
      </w:r>
      <w:r w:rsidRPr="00363590" w:rsidR="00A2706B">
        <w:rPr>
          <w:b/>
          <w:u w:val="single"/>
        </w:rPr>
        <w:t xml:space="preserve">and </w:t>
      </w:r>
      <w:r w:rsidRPr="00363590" w:rsidR="00450B92">
        <w:rPr>
          <w:b/>
          <w:u w:val="single"/>
        </w:rPr>
        <w:t>State, Local, and Tribal Governments)</w:t>
      </w:r>
      <w:r w:rsidRPr="00363590">
        <w:rPr>
          <w:b/>
          <w:u w:val="single"/>
        </w:rPr>
        <w:t xml:space="preserve"> </w:t>
      </w:r>
    </w:p>
    <w:p w:rsidR="007E0BCD" w:rsidRPr="00363590" w:rsidP="007E0BCD" w14:paraId="59008E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7E0BCD" w:rsidRPr="00363590" w:rsidP="007E0BCD" w14:paraId="5C9D0538" w14:textId="2BF4FE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363590">
        <w:rPr>
          <w:bCs/>
        </w:rPr>
        <w:t xml:space="preserve">This tool (aid) helps members of the public determine what, if any, </w:t>
      </w:r>
      <w:r w:rsidRPr="00363590">
        <w:rPr>
          <w:bCs/>
        </w:rPr>
        <w:t>license</w:t>
      </w:r>
      <w:r w:rsidRPr="00363590">
        <w:rPr>
          <w:bCs/>
        </w:rPr>
        <w:t xml:space="preserve"> or registration is required under the AWA for the activity they want to undertake with the animals identified.  This tool is voluntary and, if used appropriately, will minimize unnecessary paperwork</w:t>
      </w:r>
      <w:r w:rsidRPr="00363590" w:rsidR="00213B27">
        <w:rPr>
          <w:bCs/>
        </w:rPr>
        <w:t>,</w:t>
      </w:r>
      <w:r w:rsidRPr="00363590">
        <w:rPr>
          <w:bCs/>
        </w:rPr>
        <w:t xml:space="preserve"> and streamline the application process by focusing the applicant </w:t>
      </w:r>
      <w:r w:rsidRPr="00363590">
        <w:rPr>
          <w:bCs/>
        </w:rPr>
        <w:t>in</w:t>
      </w:r>
      <w:r w:rsidRPr="00363590">
        <w:rPr>
          <w:bCs/>
        </w:rPr>
        <w:t xml:space="preserve"> the correct direction.  No data is maintained from this activity by APHIS, and the person is free to apply for a license/registration regardless of the results.</w:t>
      </w:r>
    </w:p>
    <w:p w:rsidR="00165722" w:rsidRPr="00363590" w:rsidP="007E0BCD" w14:paraId="70CFA015" w14:textId="50C0EE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363590" w:rsidRPr="00363590" w:rsidP="00363590" w14:paraId="51C0FC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3590">
        <w:rPr>
          <w:b/>
          <w:bCs/>
          <w:u w:val="single"/>
        </w:rPr>
        <w:t xml:space="preserve">2.27(a), and 2.30(c)(1) – Notification of Change (APHIS Form 7033); </w:t>
      </w:r>
      <w:r w:rsidRPr="00363590">
        <w:rPr>
          <w:b/>
          <w:u w:val="single"/>
        </w:rPr>
        <w:t>(Private, and State, Local, and Tribal Governments)</w:t>
      </w:r>
    </w:p>
    <w:p w:rsidR="00363590" w:rsidRPr="00363590" w:rsidP="00363590" w14:paraId="73A49B4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63590" w:rsidRPr="00363590" w:rsidP="00363590" w14:paraId="0CE5397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r w:rsidRPr="00363590">
        <w:t>A registrant shall notify the Deputy Administrator by certified mail of any change in the name, address, or ownership, or other change in operations affecting its status as research facility, carrier, or intermediate handler, within 10 days after making such change. This information is required to ensure that the responsible individuals are identified in the official facility records. The ability to identify the responsible individuals, a valid address, and any sites where animals are held and maintained is necessary to implement compliance and enforcement of the AWA, regulations, and standards. The Notification of Change form (APHIS Form 7033) may be used for this purpose.</w:t>
      </w:r>
    </w:p>
    <w:p w:rsidR="00363590" w:rsidRPr="00363590" w:rsidP="007E0BCD" w14:paraId="149922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CB0695" w:rsidRPr="00363590" w:rsidP="007E0BCD" w14:paraId="21F77887" w14:textId="236C3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363590">
        <w:rPr>
          <w:b/>
          <w:u w:val="single"/>
        </w:rPr>
        <w:t xml:space="preserve">Sections 2.1, 2.2, 2.5, 2.25, 2.26, and 2.30 – Federal Debt Collection </w:t>
      </w:r>
      <w:r w:rsidRPr="00363590" w:rsidR="00A32639">
        <w:rPr>
          <w:b/>
          <w:u w:val="single"/>
        </w:rPr>
        <w:t>Form</w:t>
      </w:r>
      <w:r w:rsidRPr="00363590" w:rsidR="009E4093">
        <w:rPr>
          <w:b/>
          <w:u w:val="single"/>
        </w:rPr>
        <w:t xml:space="preserve"> (</w:t>
      </w:r>
      <w:r w:rsidRPr="00363590">
        <w:rPr>
          <w:b/>
          <w:u w:val="single"/>
        </w:rPr>
        <w:t>APHIS Form 7030</w:t>
      </w:r>
      <w:r w:rsidRPr="00363590" w:rsidR="009E4093">
        <w:rPr>
          <w:b/>
          <w:u w:val="single"/>
        </w:rPr>
        <w:t xml:space="preserve">); </w:t>
      </w:r>
      <w:r w:rsidRPr="00363590" w:rsidR="00CD595C">
        <w:rPr>
          <w:b/>
          <w:u w:val="single"/>
        </w:rPr>
        <w:t>(Private,</w:t>
      </w:r>
      <w:r w:rsidRPr="00363590">
        <w:rPr>
          <w:b/>
          <w:u w:val="single"/>
        </w:rPr>
        <w:t xml:space="preserve"> and State, Local, and Tribal Governments)</w:t>
      </w:r>
    </w:p>
    <w:p w:rsidR="00CB0695" w:rsidRPr="00363590" w:rsidP="007E0BCD" w14:paraId="01CCAF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highlight w:val="yellow"/>
          <w:u w:val="single"/>
        </w:rPr>
      </w:pPr>
    </w:p>
    <w:p w:rsidR="00CB0695" w:rsidRPr="00363590" w:rsidP="007E0BCD" w14:paraId="246B43FA" w14:textId="78300C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3590">
        <w:t xml:space="preserve">The Federal Debt Collection Act </w:t>
      </w:r>
      <w:r w:rsidRPr="00363590">
        <w:rPr>
          <w:spacing w:val="-1"/>
        </w:rPr>
        <w:t>of</w:t>
      </w:r>
      <w:r w:rsidRPr="00363590">
        <w:rPr>
          <w:spacing w:val="11"/>
        </w:rPr>
        <w:t xml:space="preserve"> </w:t>
      </w:r>
      <w:r w:rsidRPr="00363590">
        <w:rPr>
          <w:spacing w:val="-1"/>
        </w:rPr>
        <w:t>1996</w:t>
      </w:r>
      <w:r w:rsidRPr="00363590">
        <w:rPr>
          <w:spacing w:val="12"/>
        </w:rPr>
        <w:t xml:space="preserve"> </w:t>
      </w:r>
      <w:r w:rsidRPr="00363590">
        <w:rPr>
          <w:spacing w:val="-1"/>
        </w:rPr>
        <w:t>requires</w:t>
      </w:r>
      <w:r w:rsidRPr="00363590">
        <w:rPr>
          <w:spacing w:val="11"/>
        </w:rPr>
        <w:t xml:space="preserve"> </w:t>
      </w:r>
      <w:r w:rsidRPr="00363590">
        <w:rPr>
          <w:spacing w:val="-1"/>
        </w:rPr>
        <w:t>APHIS</w:t>
      </w:r>
      <w:r w:rsidRPr="00363590">
        <w:rPr>
          <w:spacing w:val="11"/>
        </w:rPr>
        <w:t xml:space="preserve"> </w:t>
      </w:r>
      <w:r w:rsidRPr="00363590">
        <w:rPr>
          <w:spacing w:val="-1"/>
        </w:rPr>
        <w:t>to</w:t>
      </w:r>
      <w:r w:rsidRPr="00363590">
        <w:rPr>
          <w:spacing w:val="11"/>
        </w:rPr>
        <w:t xml:space="preserve"> </w:t>
      </w:r>
      <w:r w:rsidRPr="00363590">
        <w:rPr>
          <w:spacing w:val="-1"/>
        </w:rPr>
        <w:t>obtain</w:t>
      </w:r>
      <w:r w:rsidRPr="00363590">
        <w:rPr>
          <w:spacing w:val="11"/>
        </w:rPr>
        <w:t xml:space="preserve"> </w:t>
      </w:r>
      <w:r w:rsidRPr="00363590">
        <w:rPr>
          <w:spacing w:val="-1"/>
        </w:rPr>
        <w:t>Federal</w:t>
      </w:r>
      <w:r w:rsidRPr="00363590">
        <w:rPr>
          <w:spacing w:val="11"/>
        </w:rPr>
        <w:t xml:space="preserve"> </w:t>
      </w:r>
      <w:r w:rsidRPr="00363590">
        <w:rPr>
          <w:spacing w:val="-1"/>
        </w:rPr>
        <w:t>Taxpayer</w:t>
      </w:r>
      <w:r w:rsidRPr="00363590">
        <w:rPr>
          <w:spacing w:val="12"/>
        </w:rPr>
        <w:t xml:space="preserve"> </w:t>
      </w:r>
      <w:r w:rsidRPr="00363590">
        <w:rPr>
          <w:spacing w:val="-1"/>
        </w:rPr>
        <w:t>Identification</w:t>
      </w:r>
      <w:r w:rsidRPr="00363590">
        <w:rPr>
          <w:spacing w:val="11"/>
        </w:rPr>
        <w:t xml:space="preserve"> </w:t>
      </w:r>
      <w:r w:rsidRPr="00363590">
        <w:rPr>
          <w:spacing w:val="-1"/>
        </w:rPr>
        <w:t>Number (Federal</w:t>
      </w:r>
      <w:r w:rsidRPr="00363590">
        <w:rPr>
          <w:spacing w:val="17"/>
        </w:rPr>
        <w:t xml:space="preserve"> </w:t>
      </w:r>
      <w:r w:rsidRPr="00363590">
        <w:rPr>
          <w:spacing w:val="-1"/>
        </w:rPr>
        <w:t>Employer</w:t>
      </w:r>
      <w:r w:rsidRPr="00363590">
        <w:rPr>
          <w:spacing w:val="18"/>
        </w:rPr>
        <w:t xml:space="preserve"> </w:t>
      </w:r>
      <w:r w:rsidRPr="00363590">
        <w:rPr>
          <w:spacing w:val="-1"/>
        </w:rPr>
        <w:t>Identification</w:t>
      </w:r>
      <w:r w:rsidRPr="00363590">
        <w:rPr>
          <w:spacing w:val="18"/>
        </w:rPr>
        <w:t xml:space="preserve"> </w:t>
      </w:r>
      <w:r w:rsidRPr="00363590">
        <w:rPr>
          <w:spacing w:val="-1"/>
        </w:rPr>
        <w:t>Number</w:t>
      </w:r>
      <w:r w:rsidRPr="00363590">
        <w:rPr>
          <w:spacing w:val="18"/>
        </w:rPr>
        <w:t xml:space="preserve"> </w:t>
      </w:r>
      <w:r w:rsidRPr="00363590">
        <w:rPr>
          <w:spacing w:val="-1"/>
        </w:rPr>
        <w:t>(EIN)</w:t>
      </w:r>
      <w:r w:rsidRPr="00363590">
        <w:rPr>
          <w:spacing w:val="18"/>
        </w:rPr>
        <w:t xml:space="preserve"> </w:t>
      </w:r>
      <w:r w:rsidRPr="00363590">
        <w:rPr>
          <w:spacing w:val="-1"/>
        </w:rPr>
        <w:t>or</w:t>
      </w:r>
      <w:r w:rsidRPr="00363590">
        <w:rPr>
          <w:spacing w:val="18"/>
        </w:rPr>
        <w:t xml:space="preserve"> </w:t>
      </w:r>
      <w:r w:rsidRPr="00363590">
        <w:rPr>
          <w:spacing w:val="-1"/>
        </w:rPr>
        <w:t>Social</w:t>
      </w:r>
      <w:r w:rsidRPr="00363590">
        <w:rPr>
          <w:spacing w:val="18"/>
        </w:rPr>
        <w:t xml:space="preserve"> </w:t>
      </w:r>
      <w:r w:rsidRPr="00363590">
        <w:rPr>
          <w:spacing w:val="-1"/>
        </w:rPr>
        <w:t>Security</w:t>
      </w:r>
      <w:r w:rsidRPr="00363590">
        <w:rPr>
          <w:spacing w:val="17"/>
        </w:rPr>
        <w:t xml:space="preserve"> </w:t>
      </w:r>
      <w:r w:rsidRPr="00363590">
        <w:rPr>
          <w:spacing w:val="-1"/>
        </w:rPr>
        <w:t>Number(s)</w:t>
      </w:r>
      <w:r w:rsidRPr="00363590">
        <w:rPr>
          <w:spacing w:val="18"/>
        </w:rPr>
        <w:t xml:space="preserve"> </w:t>
      </w:r>
      <w:r w:rsidRPr="00363590">
        <w:rPr>
          <w:spacing w:val="-1"/>
        </w:rPr>
        <w:t>(SSN)) for</w:t>
      </w:r>
      <w:r w:rsidRPr="00363590">
        <w:rPr>
          <w:spacing w:val="6"/>
        </w:rPr>
        <w:t xml:space="preserve"> </w:t>
      </w:r>
      <w:r w:rsidRPr="00363590">
        <w:rPr>
          <w:spacing w:val="-1"/>
        </w:rPr>
        <w:t>the</w:t>
      </w:r>
      <w:r w:rsidRPr="00363590">
        <w:rPr>
          <w:spacing w:val="5"/>
        </w:rPr>
        <w:t xml:space="preserve"> </w:t>
      </w:r>
      <w:r w:rsidRPr="00363590">
        <w:rPr>
          <w:spacing w:val="-1"/>
        </w:rPr>
        <w:t>purpose</w:t>
      </w:r>
      <w:r w:rsidRPr="00363590">
        <w:rPr>
          <w:spacing w:val="6"/>
        </w:rPr>
        <w:t xml:space="preserve"> </w:t>
      </w:r>
      <w:r w:rsidRPr="00363590">
        <w:rPr>
          <w:spacing w:val="-1"/>
        </w:rPr>
        <w:t>of</w:t>
      </w:r>
      <w:r w:rsidRPr="00363590">
        <w:rPr>
          <w:spacing w:val="5"/>
        </w:rPr>
        <w:t xml:space="preserve"> </w:t>
      </w:r>
      <w:r w:rsidRPr="00363590">
        <w:rPr>
          <w:spacing w:val="-1"/>
        </w:rPr>
        <w:t>collecting</w:t>
      </w:r>
      <w:r w:rsidRPr="00363590">
        <w:rPr>
          <w:spacing w:val="6"/>
        </w:rPr>
        <w:t xml:space="preserve"> </w:t>
      </w:r>
      <w:r w:rsidRPr="00363590">
        <w:rPr>
          <w:spacing w:val="-1"/>
        </w:rPr>
        <w:t>and</w:t>
      </w:r>
      <w:r w:rsidRPr="00363590">
        <w:rPr>
          <w:spacing w:val="5"/>
        </w:rPr>
        <w:t xml:space="preserve"> </w:t>
      </w:r>
      <w:r w:rsidRPr="00363590">
        <w:rPr>
          <w:spacing w:val="-1"/>
        </w:rPr>
        <w:t>reporting</w:t>
      </w:r>
      <w:r w:rsidRPr="00363590">
        <w:rPr>
          <w:spacing w:val="6"/>
        </w:rPr>
        <w:t xml:space="preserve"> </w:t>
      </w:r>
      <w:r w:rsidRPr="00363590">
        <w:rPr>
          <w:spacing w:val="-1"/>
        </w:rPr>
        <w:t>any</w:t>
      </w:r>
      <w:r w:rsidRPr="00363590">
        <w:rPr>
          <w:spacing w:val="5"/>
        </w:rPr>
        <w:t xml:space="preserve"> </w:t>
      </w:r>
      <w:r w:rsidRPr="00363590">
        <w:rPr>
          <w:spacing w:val="-1"/>
        </w:rPr>
        <w:t>delinquent</w:t>
      </w:r>
      <w:r w:rsidRPr="00363590">
        <w:rPr>
          <w:spacing w:val="7"/>
        </w:rPr>
        <w:t xml:space="preserve"> </w:t>
      </w:r>
      <w:r w:rsidRPr="00363590">
        <w:rPr>
          <w:spacing w:val="-1"/>
        </w:rPr>
        <w:t>amounts</w:t>
      </w:r>
      <w:r w:rsidRPr="00363590">
        <w:rPr>
          <w:spacing w:val="6"/>
        </w:rPr>
        <w:t xml:space="preserve"> </w:t>
      </w:r>
      <w:r w:rsidRPr="00363590">
        <w:rPr>
          <w:spacing w:val="-1"/>
        </w:rPr>
        <w:t>arising</w:t>
      </w:r>
      <w:r w:rsidRPr="00363590">
        <w:rPr>
          <w:spacing w:val="5"/>
        </w:rPr>
        <w:t xml:space="preserve"> </w:t>
      </w:r>
      <w:r w:rsidRPr="00363590">
        <w:rPr>
          <w:spacing w:val="-1"/>
        </w:rPr>
        <w:t>out</w:t>
      </w:r>
      <w:r w:rsidRPr="00363590">
        <w:rPr>
          <w:spacing w:val="6"/>
        </w:rPr>
        <w:t xml:space="preserve"> </w:t>
      </w:r>
      <w:r w:rsidRPr="00363590">
        <w:rPr>
          <w:spacing w:val="-1"/>
        </w:rPr>
        <w:t>of</w:t>
      </w:r>
      <w:r w:rsidRPr="00363590">
        <w:rPr>
          <w:spacing w:val="5"/>
        </w:rPr>
        <w:t xml:space="preserve"> </w:t>
      </w:r>
      <w:r w:rsidRPr="00363590">
        <w:t>a</w:t>
      </w:r>
      <w:r w:rsidRPr="00363590">
        <w:rPr>
          <w:spacing w:val="6"/>
        </w:rPr>
        <w:t xml:space="preserve"> </w:t>
      </w:r>
      <w:r w:rsidRPr="00363590">
        <w:rPr>
          <w:spacing w:val="-1"/>
        </w:rPr>
        <w:t>relationship</w:t>
      </w:r>
      <w:r w:rsidRPr="00363590">
        <w:rPr>
          <w:spacing w:val="5"/>
        </w:rPr>
        <w:t xml:space="preserve"> </w:t>
      </w:r>
      <w:r w:rsidRPr="00363590">
        <w:rPr>
          <w:spacing w:val="-1"/>
        </w:rPr>
        <w:t>with</w:t>
      </w:r>
      <w:r w:rsidRPr="00363590">
        <w:rPr>
          <w:spacing w:val="5"/>
        </w:rPr>
        <w:t xml:space="preserve"> </w:t>
      </w:r>
      <w:r w:rsidRPr="00363590">
        <w:rPr>
          <w:spacing w:val="-1"/>
        </w:rPr>
        <w:t>the</w:t>
      </w:r>
      <w:r w:rsidRPr="00363590">
        <w:rPr>
          <w:spacing w:val="6"/>
        </w:rPr>
        <w:t xml:space="preserve"> </w:t>
      </w:r>
      <w:r w:rsidRPr="00363590">
        <w:rPr>
          <w:spacing w:val="-1"/>
        </w:rPr>
        <w:t>Federal</w:t>
      </w:r>
      <w:r w:rsidRPr="00363590">
        <w:rPr>
          <w:spacing w:val="36"/>
          <w:w w:val="99"/>
        </w:rPr>
        <w:t xml:space="preserve"> </w:t>
      </w:r>
      <w:r w:rsidRPr="00363590">
        <w:rPr>
          <w:spacing w:val="-1"/>
        </w:rPr>
        <w:t>Government. The SSN or EIN is required to verify the identity of the applicant.  A person may not possess more than one license.  If a different ID number is used, a new license will be required.</w:t>
      </w:r>
    </w:p>
    <w:p w:rsidR="00CB0695" w:rsidP="007E0BCD" w14:paraId="407D9C35" w14:textId="7C015F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rsidR="00363590" w:rsidP="007E0BCD" w14:paraId="5BC6E857" w14:textId="78CC40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rsidR="00363590" w:rsidRPr="00363590" w:rsidP="007E0BCD" w14:paraId="4EDBE15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rsidR="00067314" w:rsidRPr="00363590" w:rsidP="007E0BCD" w14:paraId="68E33A06" w14:textId="4F5F8C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363590">
        <w:rPr>
          <w:b/>
          <w:u w:val="single"/>
        </w:rPr>
        <w:t>Section</w:t>
      </w:r>
      <w:r w:rsidRPr="00363590" w:rsidR="003C04F8">
        <w:rPr>
          <w:b/>
          <w:u w:val="single"/>
        </w:rPr>
        <w:t>s</w:t>
      </w:r>
      <w:r w:rsidRPr="00363590">
        <w:rPr>
          <w:b/>
          <w:u w:val="single"/>
        </w:rPr>
        <w:t xml:space="preserve"> 2.1(a)(1)</w:t>
      </w:r>
      <w:r w:rsidRPr="00363590" w:rsidR="00827687">
        <w:rPr>
          <w:b/>
          <w:u w:val="single"/>
        </w:rPr>
        <w:t xml:space="preserve"> and</w:t>
      </w:r>
      <w:r w:rsidRPr="00363590" w:rsidR="003C04F8">
        <w:rPr>
          <w:b/>
          <w:u w:val="single"/>
        </w:rPr>
        <w:t xml:space="preserve"> </w:t>
      </w:r>
      <w:r w:rsidRPr="00363590">
        <w:rPr>
          <w:b/>
          <w:u w:val="single"/>
        </w:rPr>
        <w:t xml:space="preserve">2.2(a) </w:t>
      </w:r>
      <w:r w:rsidRPr="00363590" w:rsidR="009A63C9">
        <w:rPr>
          <w:b/>
          <w:u w:val="single"/>
        </w:rPr>
        <w:t>-</w:t>
      </w:r>
      <w:r w:rsidRPr="00363590" w:rsidR="00AA64DD">
        <w:rPr>
          <w:b/>
          <w:u w:val="single"/>
        </w:rPr>
        <w:t xml:space="preserve"> </w:t>
      </w:r>
      <w:r w:rsidRPr="00363590">
        <w:rPr>
          <w:b/>
          <w:u w:val="single"/>
        </w:rPr>
        <w:t>Application for</w:t>
      </w:r>
      <w:r w:rsidRPr="00363590" w:rsidR="00A32639">
        <w:rPr>
          <w:b/>
          <w:u w:val="single"/>
        </w:rPr>
        <w:t xml:space="preserve"> New</w:t>
      </w:r>
      <w:r w:rsidRPr="00363590">
        <w:rPr>
          <w:b/>
          <w:u w:val="single"/>
        </w:rPr>
        <w:t xml:space="preserve"> License</w:t>
      </w:r>
      <w:r w:rsidRPr="00363590" w:rsidR="00242778">
        <w:rPr>
          <w:b/>
          <w:u w:val="single"/>
        </w:rPr>
        <w:t xml:space="preserve">, </w:t>
      </w:r>
      <w:r w:rsidRPr="00363590">
        <w:rPr>
          <w:b/>
          <w:u w:val="single"/>
        </w:rPr>
        <w:t>Acknowledgment of Regulations</w:t>
      </w:r>
      <w:r w:rsidRPr="00363590" w:rsidR="00310836">
        <w:rPr>
          <w:b/>
          <w:u w:val="single"/>
        </w:rPr>
        <w:t xml:space="preserve"> </w:t>
      </w:r>
      <w:r w:rsidRPr="00363590" w:rsidR="000E04EC">
        <w:rPr>
          <w:b/>
          <w:u w:val="single"/>
        </w:rPr>
        <w:t>and Standards</w:t>
      </w:r>
      <w:r w:rsidRPr="00363590" w:rsidR="00310836">
        <w:rPr>
          <w:b/>
          <w:u w:val="single"/>
        </w:rPr>
        <w:t xml:space="preserve"> </w:t>
      </w:r>
      <w:r w:rsidRPr="00363590" w:rsidR="009E4093">
        <w:rPr>
          <w:b/>
          <w:u w:val="single"/>
        </w:rPr>
        <w:t>(</w:t>
      </w:r>
      <w:r w:rsidRPr="00363590" w:rsidR="000E04EC">
        <w:rPr>
          <w:b/>
          <w:u w:val="single"/>
        </w:rPr>
        <w:t>APHIS Form 7003A</w:t>
      </w:r>
      <w:r w:rsidRPr="00363590" w:rsidR="009E4093">
        <w:rPr>
          <w:b/>
          <w:u w:val="single"/>
        </w:rPr>
        <w:t>);</w:t>
      </w:r>
      <w:r w:rsidRPr="00363590" w:rsidR="000E04EC">
        <w:rPr>
          <w:b/>
          <w:u w:val="single"/>
        </w:rPr>
        <w:t xml:space="preserve"> </w:t>
      </w:r>
      <w:r w:rsidRPr="00363590" w:rsidR="00CD595C">
        <w:rPr>
          <w:b/>
          <w:u w:val="single"/>
        </w:rPr>
        <w:t>(Private,</w:t>
      </w:r>
      <w:r w:rsidRPr="00363590" w:rsidR="00CB0695">
        <w:rPr>
          <w:b/>
          <w:u w:val="single"/>
        </w:rPr>
        <w:t xml:space="preserve"> and State, Local, and Tribal Governments)</w:t>
      </w:r>
    </w:p>
    <w:p w:rsidR="00275F09" w:rsidRPr="00363590" w:rsidP="003C04F8" w14:paraId="7035E4F9" w14:textId="77777777">
      <w:pPr>
        <w:pStyle w:val="Default"/>
        <w:rPr>
          <w:color w:val="auto"/>
        </w:rPr>
      </w:pPr>
    </w:p>
    <w:p w:rsidR="00F07D24" w:rsidRPr="00363590" w:rsidP="00275F09" w14:paraId="1AF4F5A9" w14:textId="4A28E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3590">
        <w:t xml:space="preserve">Any person operating or desiring to operate as a dealer, exhibitor, or operator of an auction sale, except persons who are exempted from the licensing requirements under Section 2.1(a)(3), must have a valid license. </w:t>
      </w:r>
      <w:r w:rsidRPr="00363590" w:rsidR="00CF3787">
        <w:t xml:space="preserve">The applicant must submit a completed new license application, demonstrate compliance with the regulations and standards, and pay the required fees. </w:t>
      </w:r>
      <w:r w:rsidRPr="00363590">
        <w:t>A license is issued to a specific person for specific premises</w:t>
      </w:r>
      <w:r w:rsidRPr="00363590" w:rsidR="00C90A9F">
        <w:t xml:space="preserve">, </w:t>
      </w:r>
      <w:r w:rsidRPr="00363590" w:rsidR="003A2D65">
        <w:t xml:space="preserve">specific activities, </w:t>
      </w:r>
      <w:r w:rsidRPr="00363590" w:rsidR="00C90A9F">
        <w:t>specific animal species/types and specific number of animals;</w:t>
      </w:r>
      <w:r w:rsidRPr="00363590">
        <w:t xml:space="preserve"> and </w:t>
      </w:r>
      <w:r w:rsidRPr="00363590" w:rsidR="00F355E1">
        <w:t xml:space="preserve">licenses </w:t>
      </w:r>
      <w:r w:rsidRPr="00363590">
        <w:t>do not transfer upon change in ownership, nor are they valid at a different location</w:t>
      </w:r>
      <w:r w:rsidRPr="00363590" w:rsidR="00C90A9F">
        <w:t xml:space="preserve"> or for different</w:t>
      </w:r>
      <w:r w:rsidRPr="00363590" w:rsidR="003A2D65">
        <w:t xml:space="preserve"> activities,</w:t>
      </w:r>
      <w:r w:rsidRPr="00363590" w:rsidR="00C90A9F">
        <w:t xml:space="preserve"> species/</w:t>
      </w:r>
      <w:r w:rsidRPr="00363590" w:rsidR="00C90A9F">
        <w:t>types</w:t>
      </w:r>
      <w:r w:rsidRPr="00363590" w:rsidR="00C90A9F">
        <w:t xml:space="preserve"> and number of animals</w:t>
      </w:r>
      <w:r w:rsidRPr="00363590">
        <w:t xml:space="preserve">. </w:t>
      </w:r>
      <w:r w:rsidRPr="00363590" w:rsidR="00275F09">
        <w:t xml:space="preserve">The APHIS Form 7003A </w:t>
      </w:r>
      <w:r w:rsidRPr="00363590" w:rsidR="00FF6459">
        <w:t>is</w:t>
      </w:r>
      <w:r w:rsidRPr="00363590" w:rsidR="00275F09">
        <w:t xml:space="preserve"> used </w:t>
      </w:r>
      <w:r w:rsidRPr="00363590" w:rsidR="00EE7364">
        <w:t>by</w:t>
      </w:r>
      <w:r w:rsidRPr="00363590" w:rsidR="00275F09">
        <w:t xml:space="preserve"> applicants </w:t>
      </w:r>
      <w:r w:rsidRPr="00363590" w:rsidR="008B191F">
        <w:t xml:space="preserve">for </w:t>
      </w:r>
      <w:r w:rsidRPr="00363590" w:rsidR="00275F09">
        <w:t>a new license</w:t>
      </w:r>
      <w:r w:rsidRPr="00363590" w:rsidR="00EE7364">
        <w:t xml:space="preserve"> as a dealer or exhibitor</w:t>
      </w:r>
      <w:r w:rsidRPr="00363590" w:rsidR="00275F09">
        <w:t xml:space="preserve">.  It </w:t>
      </w:r>
      <w:r w:rsidRPr="00363590">
        <w:t>requests the applicants name, valid mailing address, species and number of animals, and business activity and a valid premises address where animals, animal facilities, equipment, and records may be inspected for compliance.</w:t>
      </w:r>
      <w:r w:rsidRPr="00363590" w:rsidR="00275F09">
        <w:t xml:space="preserve"> </w:t>
      </w:r>
      <w:r w:rsidRPr="00363590">
        <w:t>APHIS, to accurately track and enforce the AWA, needs to collect personal identifiable information/</w:t>
      </w:r>
      <w:r w:rsidRPr="00363590" w:rsidR="00751F65">
        <w:t xml:space="preserve"> </w:t>
      </w:r>
      <w:r w:rsidRPr="00363590">
        <w:t xml:space="preserve">personal identification number (PII/PIN) from the dealers and exhibitors. </w:t>
      </w:r>
      <w:r w:rsidRPr="00363590" w:rsidR="008877CC">
        <w:t xml:space="preserve"> </w:t>
      </w:r>
      <w:r w:rsidRPr="00363590" w:rsidR="00FF6459">
        <w:t>Forms</w:t>
      </w:r>
      <w:r w:rsidRPr="00363590" w:rsidR="008877CC">
        <w:t xml:space="preserve"> </w:t>
      </w:r>
      <w:r w:rsidRPr="00363590" w:rsidR="00E071AC">
        <w:t xml:space="preserve">submitted </w:t>
      </w:r>
      <w:r w:rsidRPr="00363590" w:rsidR="00FF6459">
        <w:t xml:space="preserve">electronically </w:t>
      </w:r>
      <w:r w:rsidRPr="00363590" w:rsidR="00E071AC">
        <w:t xml:space="preserve">using our online </w:t>
      </w:r>
      <w:r w:rsidRPr="00363590" w:rsidR="00FF6459">
        <w:t xml:space="preserve">licensing and registration </w:t>
      </w:r>
      <w:r w:rsidRPr="00363590" w:rsidR="00E071AC">
        <w:t>system</w:t>
      </w:r>
      <w:r w:rsidRPr="00363590" w:rsidR="00AB135A">
        <w:t xml:space="preserve"> or by email</w:t>
      </w:r>
      <w:r w:rsidRPr="00363590" w:rsidR="00E071AC">
        <w:t xml:space="preserve"> </w:t>
      </w:r>
      <w:r w:rsidRPr="00363590" w:rsidR="00FF6459">
        <w:t>are</w:t>
      </w:r>
      <w:r w:rsidRPr="00363590" w:rsidR="008877CC">
        <w:t xml:space="preserve"> </w:t>
      </w:r>
      <w:r w:rsidRPr="00363590" w:rsidR="00FF6459">
        <w:t>stored on a secure server</w:t>
      </w:r>
      <w:r w:rsidRPr="00363590" w:rsidR="00E071AC">
        <w:t xml:space="preserve">, and hardcopy </w:t>
      </w:r>
      <w:r w:rsidRPr="00363590" w:rsidR="008877CC">
        <w:t>forms are stored in a secured building and room. Access is limited to authorized APHIS personnel, as needed.</w:t>
      </w:r>
      <w:r w:rsidRPr="00363590" w:rsidR="006820DA">
        <w:t xml:space="preserve"> </w:t>
      </w:r>
    </w:p>
    <w:p w:rsidR="000C6CDC" w:rsidRPr="00363590" w:rsidP="00275F09" w14:paraId="5918860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52C" w:rsidRPr="00363590" w:rsidP="00275F09" w14:paraId="1DC3E746" w14:textId="48DB51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3590">
        <w:t xml:space="preserve">APHIS will supply a copy of the applicable regulations and standards to the applicant with each request for a </w:t>
      </w:r>
      <w:r w:rsidRPr="00363590" w:rsidR="00204A04">
        <w:t xml:space="preserve">new </w:t>
      </w:r>
      <w:r w:rsidRPr="00363590">
        <w:t xml:space="preserve">license application.  The applicant will acknowledge receipt of the regulations and standards and agree to comply with them by signing the application form.  </w:t>
      </w:r>
      <w:r w:rsidRPr="00363590" w:rsidR="00CF3787">
        <w:t xml:space="preserve">APHIS personnel verify the accuracy of the information on the application during the physical inspection of the premises, animals, and records. </w:t>
      </w:r>
      <w:r w:rsidRPr="00363590">
        <w:t xml:space="preserve">Without the information </w:t>
      </w:r>
      <w:r w:rsidRPr="00363590" w:rsidR="00FF6459">
        <w:t>on</w:t>
      </w:r>
      <w:r w:rsidRPr="00363590">
        <w:t xml:space="preserve"> APHIS Form 7003A, the Animal Welfare Program would be unable to enforce the AW</w:t>
      </w:r>
      <w:r w:rsidRPr="00363590" w:rsidR="00F4475A">
        <w:t>A.</w:t>
      </w:r>
    </w:p>
    <w:p w:rsidR="00A2706B" w:rsidRPr="00363590" w:rsidP="00275F09" w14:paraId="20D061CD" w14:textId="7544B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41FCE" w:rsidRPr="00363590" w:rsidP="00241FCE" w14:paraId="4C3E17D9" w14:textId="2500D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363590">
        <w:rPr>
          <w:b/>
          <w:u w:val="single"/>
        </w:rPr>
        <w:t>Section 2.3 – Request for 1</w:t>
      </w:r>
      <w:r w:rsidRPr="00363590">
        <w:rPr>
          <w:b/>
          <w:u w:val="single"/>
          <w:vertAlign w:val="superscript"/>
        </w:rPr>
        <w:t>st</w:t>
      </w:r>
      <w:r w:rsidRPr="00363590">
        <w:rPr>
          <w:b/>
          <w:u w:val="single"/>
        </w:rPr>
        <w:t xml:space="preserve"> </w:t>
      </w:r>
      <w:r w:rsidRPr="00363590" w:rsidR="00D92204">
        <w:rPr>
          <w:b/>
          <w:u w:val="single"/>
        </w:rPr>
        <w:t>Pre-licensing Inspection</w:t>
      </w:r>
      <w:r w:rsidRPr="00363590" w:rsidR="00E8067D">
        <w:rPr>
          <w:b/>
          <w:u w:val="single"/>
        </w:rPr>
        <w:t>; Signature Acknowledging Receipt of Inspection Report</w:t>
      </w:r>
      <w:r w:rsidRPr="00363590" w:rsidR="009E4093">
        <w:rPr>
          <w:b/>
          <w:u w:val="single"/>
        </w:rPr>
        <w:t xml:space="preserve"> (</w:t>
      </w:r>
      <w:r w:rsidRPr="00363590" w:rsidR="00D92204">
        <w:rPr>
          <w:b/>
          <w:u w:val="single"/>
        </w:rPr>
        <w:t>APHIS Form</w:t>
      </w:r>
      <w:r w:rsidRPr="00363590" w:rsidR="00DC4006">
        <w:rPr>
          <w:b/>
          <w:u w:val="single"/>
        </w:rPr>
        <w:t>s</w:t>
      </w:r>
      <w:r w:rsidRPr="00363590" w:rsidR="00D92204">
        <w:rPr>
          <w:b/>
          <w:u w:val="single"/>
        </w:rPr>
        <w:t xml:space="preserve"> </w:t>
      </w:r>
      <w:r w:rsidRPr="00363590" w:rsidR="00E073E8">
        <w:rPr>
          <w:b/>
          <w:u w:val="single"/>
        </w:rPr>
        <w:t>7008</w:t>
      </w:r>
      <w:r w:rsidRPr="00363590" w:rsidR="009E4093">
        <w:rPr>
          <w:b/>
          <w:u w:val="single"/>
        </w:rPr>
        <w:t xml:space="preserve">); </w:t>
      </w:r>
      <w:r w:rsidRPr="00363590" w:rsidR="00CD595C">
        <w:rPr>
          <w:b/>
          <w:u w:val="single"/>
        </w:rPr>
        <w:t>(Private,</w:t>
      </w:r>
      <w:r w:rsidRPr="00363590">
        <w:rPr>
          <w:b/>
          <w:u w:val="single"/>
        </w:rPr>
        <w:t xml:space="preserve"> and State, Local, and Tribal Governments)</w:t>
      </w:r>
    </w:p>
    <w:p w:rsidR="00241FCE" w:rsidRPr="00363590" w:rsidP="00241FCE" w14:paraId="0525B4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51F65" w:rsidP="00805898" w14:paraId="7A8CB5A9" w14:textId="7D08D1AA">
      <w:pPr>
        <w:pStyle w:val="Default"/>
        <w:rPr>
          <w:color w:val="auto"/>
        </w:rPr>
      </w:pPr>
      <w:r w:rsidRPr="00363590">
        <w:rPr>
          <w:color w:val="auto"/>
        </w:rPr>
        <w:t xml:space="preserve">An applicant’s facility </w:t>
      </w:r>
      <w:r w:rsidRPr="00363590">
        <w:rPr>
          <w:bCs/>
          <w:color w:val="auto"/>
        </w:rPr>
        <w:t>must</w:t>
      </w:r>
      <w:r w:rsidRPr="00363590">
        <w:rPr>
          <w:b/>
          <w:bCs/>
          <w:color w:val="auto"/>
        </w:rPr>
        <w:t xml:space="preserve"> </w:t>
      </w:r>
      <w:r w:rsidRPr="00363590">
        <w:rPr>
          <w:color w:val="auto"/>
        </w:rPr>
        <w:t xml:space="preserve">meet all applicable regulations and standards to obtain a license. </w:t>
      </w:r>
      <w:r w:rsidRPr="00363590" w:rsidR="00D92204">
        <w:rPr>
          <w:color w:val="auto"/>
        </w:rPr>
        <w:t xml:space="preserve">APHIS conducts a </w:t>
      </w:r>
      <w:r w:rsidRPr="00363590" w:rsidR="00D92204">
        <w:rPr>
          <w:color w:val="auto"/>
        </w:rPr>
        <w:t>p</w:t>
      </w:r>
      <w:r w:rsidRPr="00363590">
        <w:rPr>
          <w:color w:val="auto"/>
        </w:rPr>
        <w:t>relicense</w:t>
      </w:r>
      <w:r w:rsidRPr="00363590">
        <w:rPr>
          <w:color w:val="auto"/>
        </w:rPr>
        <w:t xml:space="preserve"> </w:t>
      </w:r>
      <w:r w:rsidRPr="00363590" w:rsidR="00D92204">
        <w:rPr>
          <w:color w:val="auto"/>
        </w:rPr>
        <w:t xml:space="preserve">phone conversation with the applicant prior to the facility inspection to discuss the requirements of the regulations and standards and to determine if the facility is ready for the 1st </w:t>
      </w:r>
      <w:r w:rsidRPr="00363590" w:rsidR="00D92204">
        <w:rPr>
          <w:color w:val="auto"/>
        </w:rPr>
        <w:t>prelicense</w:t>
      </w:r>
      <w:r w:rsidRPr="00363590" w:rsidR="00D92204">
        <w:rPr>
          <w:color w:val="auto"/>
        </w:rPr>
        <w:t xml:space="preserve"> inspection. APHIS personnel use the dealer/exhibitor pre-license questions as a guide to facilitate the discussion. The </w:t>
      </w:r>
      <w:r w:rsidRPr="00363590" w:rsidR="00D92204">
        <w:rPr>
          <w:color w:val="auto"/>
        </w:rPr>
        <w:t>prelicense</w:t>
      </w:r>
      <w:r w:rsidRPr="00363590" w:rsidR="00D92204">
        <w:rPr>
          <w:color w:val="auto"/>
        </w:rPr>
        <w:t xml:space="preserve"> </w:t>
      </w:r>
      <w:r w:rsidRPr="00363590">
        <w:rPr>
          <w:color w:val="auto"/>
        </w:rPr>
        <w:t>inspection</w:t>
      </w:r>
      <w:r w:rsidRPr="00363590" w:rsidR="00D92204">
        <w:rPr>
          <w:color w:val="auto"/>
        </w:rPr>
        <w:t xml:space="preserve"> is</w:t>
      </w:r>
      <w:r w:rsidRPr="00363590">
        <w:rPr>
          <w:color w:val="auto"/>
        </w:rPr>
        <w:t xml:space="preserve"> scheduled at a time agreeable to the applicant and the inspector.  </w:t>
      </w:r>
      <w:r w:rsidRPr="00363590" w:rsidR="00611B36">
        <w:rPr>
          <w:color w:val="auto"/>
        </w:rPr>
        <w:t xml:space="preserve">APHIS personnel conduct the inspection </w:t>
      </w:r>
      <w:r w:rsidRPr="00363590" w:rsidR="00D92204">
        <w:rPr>
          <w:color w:val="auto"/>
        </w:rPr>
        <w:t xml:space="preserve">along with the applicant </w:t>
      </w:r>
      <w:r w:rsidRPr="00363590" w:rsidR="00611B36">
        <w:rPr>
          <w:color w:val="auto"/>
        </w:rPr>
        <w:t xml:space="preserve">following </w:t>
      </w:r>
      <w:r w:rsidRPr="00363590" w:rsidR="00D92204">
        <w:rPr>
          <w:color w:val="auto"/>
        </w:rPr>
        <w:t>a</w:t>
      </w:r>
      <w:r w:rsidRPr="00363590" w:rsidR="00611B36">
        <w:rPr>
          <w:color w:val="auto"/>
        </w:rPr>
        <w:t xml:space="preserve"> </w:t>
      </w:r>
      <w:r w:rsidRPr="00363590" w:rsidR="00611B36">
        <w:rPr>
          <w:color w:val="auto"/>
        </w:rPr>
        <w:t>prelicense</w:t>
      </w:r>
      <w:r w:rsidRPr="00363590" w:rsidR="00611B36">
        <w:rPr>
          <w:color w:val="auto"/>
        </w:rPr>
        <w:t xml:space="preserve"> inspection checklist</w:t>
      </w:r>
      <w:r w:rsidRPr="00363590" w:rsidR="00D92204">
        <w:rPr>
          <w:color w:val="auto"/>
        </w:rPr>
        <w:t xml:space="preserve"> and</w:t>
      </w:r>
      <w:r w:rsidRPr="00363590" w:rsidR="00611B36">
        <w:rPr>
          <w:color w:val="auto"/>
        </w:rPr>
        <w:t xml:space="preserve"> document their findings</w:t>
      </w:r>
      <w:r w:rsidRPr="00363590" w:rsidR="00A623C4">
        <w:rPr>
          <w:color w:val="auto"/>
        </w:rPr>
        <w:t xml:space="preserve"> </w:t>
      </w:r>
    </w:p>
    <w:p w:rsidR="00D53071" w:rsidRPr="00363590" w:rsidP="00805898" w14:paraId="5660508E" w14:textId="77777777">
      <w:pPr>
        <w:pStyle w:val="Default"/>
        <w:rPr>
          <w:color w:val="auto"/>
        </w:rPr>
      </w:pPr>
    </w:p>
    <w:p w:rsidR="00241FCE" w:rsidRPr="00363590" w:rsidP="00805898" w14:paraId="1A0D88CC" w14:textId="409B9A24">
      <w:pPr>
        <w:pStyle w:val="Default"/>
        <w:rPr>
          <w:color w:val="auto"/>
        </w:rPr>
      </w:pPr>
      <w:r w:rsidRPr="00363590">
        <w:rPr>
          <w:color w:val="auto"/>
        </w:rPr>
        <w:t>on an inspection report</w:t>
      </w:r>
      <w:r w:rsidRPr="00363590" w:rsidR="00D92204">
        <w:rPr>
          <w:color w:val="auto"/>
        </w:rPr>
        <w:t xml:space="preserve"> (APHIS Form </w:t>
      </w:r>
      <w:r w:rsidRPr="00363590" w:rsidR="00E073E8">
        <w:rPr>
          <w:color w:val="auto"/>
        </w:rPr>
        <w:t>7008</w:t>
      </w:r>
      <w:r w:rsidRPr="00363590" w:rsidR="00D92204">
        <w:rPr>
          <w:color w:val="auto"/>
        </w:rPr>
        <w:t>)</w:t>
      </w:r>
      <w:r w:rsidRPr="00363590">
        <w:rPr>
          <w:color w:val="auto"/>
        </w:rPr>
        <w:t>. The applicant signs the report acknowledging receipt of the report.</w:t>
      </w:r>
    </w:p>
    <w:p w:rsidR="00A2706B" w:rsidRPr="00363590" w:rsidP="00805898" w14:paraId="2C751C2A" w14:textId="23C63CDE">
      <w:pPr>
        <w:pStyle w:val="Default"/>
        <w:rPr>
          <w:color w:val="auto"/>
        </w:rPr>
      </w:pPr>
    </w:p>
    <w:p w:rsidR="00A2706B" w:rsidRPr="00363590" w:rsidP="00805898" w14:paraId="0719E0AD" w14:textId="6E245A57">
      <w:pPr>
        <w:pStyle w:val="Default"/>
        <w:rPr>
          <w:color w:val="auto"/>
        </w:rPr>
      </w:pPr>
      <w:r w:rsidRPr="00363590">
        <w:rPr>
          <w:color w:val="auto"/>
        </w:rPr>
        <w:t>APHIS Forms 7080 thru 7086 are now internal agency forms</w:t>
      </w:r>
      <w:r w:rsidR="00363590">
        <w:rPr>
          <w:color w:val="auto"/>
        </w:rPr>
        <w:t xml:space="preserve"> used to create the inspection report</w:t>
      </w:r>
      <w:r w:rsidRPr="00363590">
        <w:rPr>
          <w:color w:val="auto"/>
        </w:rPr>
        <w:t>.</w:t>
      </w:r>
    </w:p>
    <w:p w:rsidR="00241FCE" w:rsidP="00241FCE" w14:paraId="5018858D" w14:textId="47DA9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D4D53" w:rsidRPr="00363590" w:rsidP="00241FCE" w14:paraId="2805C19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21B6D" w:rsidRPr="00363590" w:rsidP="00241FCE" w14:paraId="020D8A7A" w14:textId="5AE16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363590">
        <w:rPr>
          <w:b/>
          <w:u w:val="single"/>
        </w:rPr>
        <w:t xml:space="preserve">Section 2.3 – Request for </w:t>
      </w:r>
      <w:r w:rsidRPr="00363590" w:rsidR="00C65F8A">
        <w:rPr>
          <w:b/>
          <w:u w:val="single"/>
        </w:rPr>
        <w:t>2</w:t>
      </w:r>
      <w:r w:rsidRPr="00363590" w:rsidR="00C65F8A">
        <w:rPr>
          <w:b/>
          <w:u w:val="single"/>
          <w:vertAlign w:val="superscript"/>
        </w:rPr>
        <w:t>nd</w:t>
      </w:r>
      <w:r w:rsidRPr="00363590" w:rsidR="00C65F8A">
        <w:rPr>
          <w:b/>
          <w:u w:val="single"/>
        </w:rPr>
        <w:t xml:space="preserve"> and 3</w:t>
      </w:r>
      <w:r w:rsidRPr="00363590" w:rsidR="00C65F8A">
        <w:rPr>
          <w:b/>
          <w:u w:val="single"/>
          <w:vertAlign w:val="superscript"/>
        </w:rPr>
        <w:t>rd</w:t>
      </w:r>
      <w:r w:rsidRPr="00363590" w:rsidR="00C65F8A">
        <w:rPr>
          <w:b/>
          <w:u w:val="single"/>
        </w:rPr>
        <w:t xml:space="preserve"> </w:t>
      </w:r>
      <w:r w:rsidRPr="00363590">
        <w:rPr>
          <w:b/>
          <w:u w:val="single"/>
        </w:rPr>
        <w:t>Pre-licensing Inspection</w:t>
      </w:r>
      <w:r w:rsidRPr="00363590" w:rsidR="00DC4006">
        <w:rPr>
          <w:b/>
          <w:u w:val="single"/>
        </w:rPr>
        <w:t>; Signature Acknowledging Receipt of Inspection Report</w:t>
      </w:r>
      <w:r w:rsidRPr="00363590" w:rsidR="009E4093">
        <w:rPr>
          <w:b/>
          <w:u w:val="single"/>
        </w:rPr>
        <w:t xml:space="preserve"> (</w:t>
      </w:r>
      <w:r w:rsidRPr="00363590" w:rsidR="00DC4006">
        <w:rPr>
          <w:b/>
          <w:u w:val="single"/>
        </w:rPr>
        <w:t>APHIS Form 7008</w:t>
      </w:r>
      <w:r w:rsidRPr="00363590" w:rsidR="009E4093">
        <w:rPr>
          <w:b/>
          <w:u w:val="single"/>
        </w:rPr>
        <w:t>);</w:t>
      </w:r>
      <w:r w:rsidRPr="00363590">
        <w:rPr>
          <w:b/>
          <w:u w:val="single"/>
        </w:rPr>
        <w:t xml:space="preserve"> </w:t>
      </w:r>
      <w:r w:rsidRPr="00363590" w:rsidR="00CD595C">
        <w:rPr>
          <w:b/>
          <w:u w:val="single"/>
        </w:rPr>
        <w:t>(Private,</w:t>
      </w:r>
      <w:r w:rsidRPr="00363590" w:rsidR="00CB0695">
        <w:rPr>
          <w:b/>
          <w:u w:val="single"/>
        </w:rPr>
        <w:t xml:space="preserve"> and State, Local, and Tribal Governments)</w:t>
      </w:r>
    </w:p>
    <w:p w:rsidR="00B21B6D" w:rsidRPr="00363590" w:rsidP="00B21B6D" w14:paraId="5C8623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21B6D" w:rsidRPr="00363590" w:rsidP="00B21B6D" w14:paraId="21150292" w14:textId="76774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3590">
        <w:t>This section provides for the request for additional pre-licensing inspections if the requestor did not pass on the first inspection.  There is no set method for making such a request, although it may be made in writing.</w:t>
      </w:r>
      <w:r w:rsidRPr="00363590" w:rsidR="00DC4006">
        <w:t xml:space="preserve"> APHIS personnel conduct the inspection along with the applicant following a </w:t>
      </w:r>
      <w:r w:rsidRPr="00363590" w:rsidR="00DC4006">
        <w:t>prelicense</w:t>
      </w:r>
      <w:r w:rsidRPr="00363590" w:rsidR="00DC4006">
        <w:t xml:space="preserve"> inspection checklist</w:t>
      </w:r>
      <w:r w:rsidRPr="00363590" w:rsidR="00C32549">
        <w:t xml:space="preserve"> (APHIS Forms 7081, 7083, or 7085)</w:t>
      </w:r>
      <w:r w:rsidRPr="00363590" w:rsidR="00DC4006">
        <w:t xml:space="preserve"> and document their findings on an inspection report (APHIS Form 7008). The applicant signs the report acknowledging receipt of the report.</w:t>
      </w:r>
    </w:p>
    <w:p w:rsidR="00B21B6D" w:rsidRPr="00363590" w:rsidP="00D12A28" w14:paraId="3E1052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00C65F8A" w:rsidRPr="00363590" w:rsidP="00D12A28" w14:paraId="4DCFA991" w14:textId="61BEE4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363590">
        <w:rPr>
          <w:b/>
          <w:bCs/>
          <w:u w:val="single"/>
        </w:rPr>
        <w:t>Section 2.5(a)(2)</w:t>
      </w:r>
      <w:r w:rsidRPr="00363590" w:rsidR="00642E28">
        <w:rPr>
          <w:b/>
          <w:bCs/>
          <w:u w:val="single"/>
        </w:rPr>
        <w:t>, (e)</w:t>
      </w:r>
      <w:r w:rsidRPr="00363590" w:rsidR="00794382">
        <w:rPr>
          <w:b/>
          <w:bCs/>
          <w:u w:val="single"/>
        </w:rPr>
        <w:t xml:space="preserve"> </w:t>
      </w:r>
      <w:r w:rsidRPr="00363590" w:rsidR="002C2A3A">
        <w:rPr>
          <w:b/>
          <w:bCs/>
          <w:u w:val="single"/>
        </w:rPr>
        <w:t>-</w:t>
      </w:r>
      <w:r w:rsidRPr="00363590" w:rsidR="00AA64DD">
        <w:rPr>
          <w:b/>
          <w:bCs/>
          <w:u w:val="single"/>
        </w:rPr>
        <w:t xml:space="preserve"> </w:t>
      </w:r>
      <w:r w:rsidRPr="00363590" w:rsidR="00B343BC">
        <w:rPr>
          <w:b/>
          <w:bCs/>
          <w:u w:val="single"/>
        </w:rPr>
        <w:t>Request for Voluntary License Termination</w:t>
      </w:r>
      <w:r w:rsidRPr="00363590" w:rsidR="00794382">
        <w:rPr>
          <w:b/>
          <w:bCs/>
          <w:u w:val="single"/>
        </w:rPr>
        <w:t xml:space="preserve"> </w:t>
      </w:r>
      <w:r w:rsidRPr="00363590" w:rsidR="00CF3787">
        <w:rPr>
          <w:b/>
          <w:bCs/>
          <w:u w:val="single"/>
        </w:rPr>
        <w:t xml:space="preserve">and Written Statement License </w:t>
      </w:r>
      <w:r w:rsidRPr="00363590" w:rsidR="00794382">
        <w:rPr>
          <w:b/>
          <w:bCs/>
          <w:u w:val="single"/>
        </w:rPr>
        <w:t xml:space="preserve">Certificate </w:t>
      </w:r>
      <w:r w:rsidRPr="00363590" w:rsidR="00CF3787">
        <w:rPr>
          <w:b/>
          <w:bCs/>
          <w:u w:val="single"/>
        </w:rPr>
        <w:t>is Lost</w:t>
      </w:r>
      <w:r w:rsidRPr="00363590" w:rsidR="00610CE7">
        <w:rPr>
          <w:b/>
          <w:bCs/>
          <w:u w:val="single"/>
        </w:rPr>
        <w:t xml:space="preserve"> (APHIS Form 7032);</w:t>
      </w:r>
      <w:r w:rsidRPr="00363590" w:rsidR="00A9626C">
        <w:rPr>
          <w:b/>
          <w:bCs/>
          <w:u w:val="single"/>
        </w:rPr>
        <w:t xml:space="preserve"> </w:t>
      </w:r>
      <w:r w:rsidRPr="00363590" w:rsidR="00CD595C">
        <w:rPr>
          <w:b/>
          <w:u w:val="single"/>
        </w:rPr>
        <w:t>(Private,</w:t>
      </w:r>
      <w:r w:rsidRPr="00363590" w:rsidR="00A2706B">
        <w:rPr>
          <w:b/>
          <w:u w:val="single"/>
        </w:rPr>
        <w:t xml:space="preserve"> and</w:t>
      </w:r>
      <w:r w:rsidRPr="00363590">
        <w:rPr>
          <w:b/>
          <w:u w:val="single"/>
        </w:rPr>
        <w:t xml:space="preserve"> State, Local, and Tribal Governments)</w:t>
      </w:r>
    </w:p>
    <w:p w:rsidR="00C65F8A" w:rsidRPr="00363590" w:rsidP="00D12A28" w14:paraId="234785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rsidR="00C65F8A" w:rsidRPr="00363590" w:rsidP="00D12A28" w14:paraId="09C70389" w14:textId="39BB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3590">
        <w:t xml:space="preserve">A licensee may voluntarily terminate his/her license upon request, at any time, by writing to the APHIS, AC </w:t>
      </w:r>
      <w:r w:rsidRPr="00363590" w:rsidR="00A76C3A">
        <w:t>Deputy Administrator</w:t>
      </w:r>
      <w:r w:rsidRPr="00363590">
        <w:t xml:space="preserve">.  The licensee need only submit one written request to officially terminate his/her license under the AWA. A license certificate (APHIS Form 7007) which is invalid shall be surrendered to the AC </w:t>
      </w:r>
      <w:r w:rsidRPr="00363590" w:rsidR="00A76C3A">
        <w:t>Deputy Administrator</w:t>
      </w:r>
      <w:r w:rsidRPr="00363590">
        <w:t xml:space="preserve">.  If the license certificate cannot be found, the licensee shall provide a written statement so stating to the AC </w:t>
      </w:r>
      <w:r w:rsidRPr="00363590" w:rsidR="00A76C3A">
        <w:t>Deputy Administrator</w:t>
      </w:r>
      <w:r w:rsidRPr="00363590">
        <w:t xml:space="preserve">.  The Request for Voluntary License Termination/Registration Cancellation form (APHIS Form </w:t>
      </w:r>
      <w:r w:rsidRPr="00363590" w:rsidR="00E073E8">
        <w:t>7032</w:t>
      </w:r>
      <w:r w:rsidRPr="00363590">
        <w:t>) may be used for this purpose.</w:t>
      </w:r>
    </w:p>
    <w:p w:rsidR="00A01AE2" w:rsidRPr="00363590" w:rsidP="00D12A28" w14:paraId="68B9DB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00995DD6" w:rsidRPr="00363590" w:rsidP="00D12A28" w14:paraId="36A308CB" w14:textId="3E019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3590">
        <w:rPr>
          <w:b/>
          <w:bCs/>
          <w:u w:val="single"/>
        </w:rPr>
        <w:t>Section 2.10(a)</w:t>
      </w:r>
      <w:r w:rsidRPr="00363590" w:rsidR="000B7AD3">
        <w:rPr>
          <w:b/>
          <w:bCs/>
          <w:u w:val="single"/>
        </w:rPr>
        <w:t xml:space="preserve"> </w:t>
      </w:r>
      <w:r w:rsidRPr="00363590" w:rsidR="002C2A3A">
        <w:rPr>
          <w:b/>
          <w:bCs/>
          <w:u w:val="single"/>
        </w:rPr>
        <w:t>-</w:t>
      </w:r>
      <w:r w:rsidRPr="00363590" w:rsidR="00AA64DD">
        <w:rPr>
          <w:b/>
          <w:bCs/>
          <w:u w:val="single"/>
        </w:rPr>
        <w:t xml:space="preserve"> </w:t>
      </w:r>
      <w:r w:rsidRPr="00363590" w:rsidR="000B7AD3">
        <w:rPr>
          <w:b/>
          <w:bCs/>
          <w:u w:val="single"/>
        </w:rPr>
        <w:t xml:space="preserve">Written </w:t>
      </w:r>
      <w:r w:rsidRPr="00363590" w:rsidR="00A95B91">
        <w:rPr>
          <w:b/>
          <w:bCs/>
          <w:u w:val="single"/>
        </w:rPr>
        <w:t>R</w:t>
      </w:r>
      <w:r w:rsidRPr="00363590" w:rsidR="000B7AD3">
        <w:rPr>
          <w:b/>
          <w:bCs/>
          <w:u w:val="single"/>
        </w:rPr>
        <w:t xml:space="preserve">equest </w:t>
      </w:r>
      <w:r w:rsidRPr="00363590" w:rsidR="00F62C5D">
        <w:rPr>
          <w:b/>
          <w:bCs/>
          <w:u w:val="single"/>
        </w:rPr>
        <w:t>to Reinstate Suspended or Revoked License</w:t>
      </w:r>
      <w:r w:rsidRPr="00363590" w:rsidR="00610CE7">
        <w:rPr>
          <w:b/>
          <w:bCs/>
          <w:u w:val="single"/>
        </w:rPr>
        <w:t>;</w:t>
      </w:r>
      <w:r w:rsidRPr="00363590" w:rsidR="0080338E">
        <w:rPr>
          <w:b/>
          <w:bCs/>
          <w:u w:val="single"/>
        </w:rPr>
        <w:t xml:space="preserve"> </w:t>
      </w:r>
      <w:r w:rsidRPr="00363590" w:rsidR="00CD595C">
        <w:rPr>
          <w:b/>
          <w:u w:val="single"/>
        </w:rPr>
        <w:t>(Private,</w:t>
      </w:r>
      <w:r w:rsidRPr="00363590" w:rsidR="00AB7084">
        <w:rPr>
          <w:b/>
          <w:u w:val="single"/>
        </w:rPr>
        <w:t xml:space="preserve"> and State, Local, and Tribal Governments)</w:t>
      </w:r>
    </w:p>
    <w:p w:rsidR="00995DD6" w:rsidRPr="00363590" w:rsidP="00D12A28" w14:paraId="279529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46090" w:rsidRPr="00363590" w:rsidP="00D12A28" w14:paraId="2061AC69" w14:textId="35AA8D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3590">
        <w:t>Any</w:t>
      </w:r>
      <w:r w:rsidRPr="00363590" w:rsidR="00995DD6">
        <w:t xml:space="preserve"> </w:t>
      </w:r>
      <w:r w:rsidRPr="00363590">
        <w:t xml:space="preserve">person whose license has been suspended for any reason may apply to the APHIS AC </w:t>
      </w:r>
      <w:r w:rsidRPr="00363590" w:rsidR="00C0488B">
        <w:t>Deputy Administrator</w:t>
      </w:r>
      <w:r w:rsidRPr="00363590">
        <w:t>, in writing, for reinstatement of his</w:t>
      </w:r>
      <w:r w:rsidRPr="00363590" w:rsidR="009F66B3">
        <w:t>/</w:t>
      </w:r>
      <w:r w:rsidRPr="00363590">
        <w:t xml:space="preserve">her license.  </w:t>
      </w:r>
    </w:p>
    <w:p w:rsidR="001E75A3" w:rsidRPr="00363590" w:rsidP="00D12A28" w14:paraId="09A4C4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highlight w:val="yellow"/>
          <w:u w:val="single"/>
        </w:rPr>
      </w:pPr>
    </w:p>
    <w:p w:rsidR="00995DD6" w:rsidRPr="00363590" w:rsidP="00D12A28" w14:paraId="1106C380" w14:textId="5EF66E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3590">
        <w:rPr>
          <w:b/>
          <w:u w:val="single"/>
        </w:rPr>
        <w:t>Section 2.1</w:t>
      </w:r>
      <w:r w:rsidRPr="00363590" w:rsidR="00B22B8D">
        <w:rPr>
          <w:b/>
          <w:u w:val="single"/>
        </w:rPr>
        <w:t>1</w:t>
      </w:r>
      <w:r w:rsidRPr="00363590">
        <w:rPr>
          <w:b/>
          <w:u w:val="single"/>
        </w:rPr>
        <w:t xml:space="preserve">(b) </w:t>
      </w:r>
      <w:r w:rsidRPr="00363590" w:rsidR="00D967F6">
        <w:rPr>
          <w:b/>
          <w:u w:val="single"/>
        </w:rPr>
        <w:t>–</w:t>
      </w:r>
      <w:r w:rsidRPr="00363590" w:rsidR="00AA64DD">
        <w:rPr>
          <w:b/>
          <w:u w:val="single"/>
        </w:rPr>
        <w:t xml:space="preserve"> </w:t>
      </w:r>
      <w:r w:rsidRPr="00363590" w:rsidR="00D967F6">
        <w:rPr>
          <w:b/>
          <w:u w:val="single"/>
        </w:rPr>
        <w:t>Denial of a</w:t>
      </w:r>
      <w:r w:rsidRPr="00363590">
        <w:rPr>
          <w:b/>
          <w:u w:val="single"/>
        </w:rPr>
        <w:t xml:space="preserve"> </w:t>
      </w:r>
      <w:r w:rsidRPr="00363590" w:rsidR="000F1CE2">
        <w:rPr>
          <w:b/>
          <w:u w:val="single"/>
        </w:rPr>
        <w:t xml:space="preserve">New License Including </w:t>
      </w:r>
      <w:r w:rsidRPr="00363590" w:rsidR="00813484">
        <w:rPr>
          <w:b/>
          <w:u w:val="single"/>
        </w:rPr>
        <w:t xml:space="preserve">Response to a </w:t>
      </w:r>
      <w:r w:rsidRPr="00363590" w:rsidR="000F1CE2">
        <w:rPr>
          <w:b/>
          <w:u w:val="single"/>
        </w:rPr>
        <w:t xml:space="preserve">Request </w:t>
      </w:r>
      <w:r w:rsidRPr="00363590" w:rsidR="003B4366">
        <w:rPr>
          <w:b/>
          <w:u w:val="single"/>
        </w:rPr>
        <w:t xml:space="preserve">for a </w:t>
      </w:r>
      <w:r w:rsidRPr="00363590" w:rsidR="000F1CE2">
        <w:rPr>
          <w:b/>
          <w:u w:val="single"/>
        </w:rPr>
        <w:t>Hearing</w:t>
      </w:r>
      <w:r w:rsidRPr="00363590" w:rsidR="00610CE7">
        <w:rPr>
          <w:b/>
          <w:u w:val="single"/>
        </w:rPr>
        <w:t>;</w:t>
      </w:r>
      <w:r w:rsidRPr="00363590" w:rsidR="000F1CE2">
        <w:rPr>
          <w:b/>
          <w:u w:val="single"/>
        </w:rPr>
        <w:t xml:space="preserve"> </w:t>
      </w:r>
      <w:r w:rsidRPr="00363590" w:rsidR="00CD595C">
        <w:rPr>
          <w:b/>
          <w:u w:val="single"/>
        </w:rPr>
        <w:t>(Private,</w:t>
      </w:r>
      <w:r w:rsidRPr="00363590" w:rsidR="00AB7084">
        <w:rPr>
          <w:b/>
          <w:u w:val="single"/>
        </w:rPr>
        <w:t xml:space="preserve"> and State, Local, and Tribal Governments)</w:t>
      </w:r>
      <w:r w:rsidRPr="00363590" w:rsidR="00996060">
        <w:rPr>
          <w:b/>
          <w:u w:val="single"/>
        </w:rPr>
        <w:t xml:space="preserve"> </w:t>
      </w:r>
    </w:p>
    <w:p w:rsidR="00995DD6" w:rsidRPr="00363590" w:rsidP="00D12A28" w14:paraId="4B86AE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84E1A" w:rsidP="007C032E" w14:paraId="07D06105" w14:textId="7AFA66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3590">
        <w:t>An applicant whose license application has been denied may request a hearing in accordance with the applicable rules of practice for the purpose of showing why the application for license should not be denied.</w:t>
      </w:r>
    </w:p>
    <w:p w:rsidR="00EB7113" w:rsidRPr="00363590" w:rsidP="007C032E" w14:paraId="734142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967F6" w:rsidRPr="00363590" w:rsidP="00D967F6" w14:paraId="5F080FCC" w14:textId="2BA92E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3590">
        <w:rPr>
          <w:b/>
          <w:u w:val="single"/>
        </w:rPr>
        <w:t>Section 2.12 –Termination of a License</w:t>
      </w:r>
      <w:r w:rsidRPr="00363590" w:rsidR="00610CE7">
        <w:rPr>
          <w:b/>
          <w:u w:val="single"/>
        </w:rPr>
        <w:t>;</w:t>
      </w:r>
      <w:r w:rsidRPr="00363590">
        <w:rPr>
          <w:b/>
          <w:u w:val="single"/>
        </w:rPr>
        <w:t xml:space="preserve"> </w:t>
      </w:r>
      <w:r w:rsidRPr="00363590" w:rsidR="00CD595C">
        <w:rPr>
          <w:b/>
          <w:u w:val="single"/>
        </w:rPr>
        <w:t>(Private,</w:t>
      </w:r>
      <w:r w:rsidRPr="00363590">
        <w:rPr>
          <w:b/>
          <w:u w:val="single"/>
        </w:rPr>
        <w:t xml:space="preserve"> and State, Local, and Tribal Governments) </w:t>
      </w:r>
    </w:p>
    <w:p w:rsidR="00D967F6" w:rsidRPr="00363590" w:rsidP="00D967F6" w14:paraId="5352FB9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967F6" w:rsidRPr="00363590" w:rsidP="00D967F6" w14:paraId="3189F08C" w14:textId="07862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3590">
        <w:t xml:space="preserve">An applicant whose license </w:t>
      </w:r>
      <w:r w:rsidRPr="00363590" w:rsidR="003B4366">
        <w:t xml:space="preserve">has been terminated </w:t>
      </w:r>
      <w:r w:rsidRPr="00363590" w:rsidR="008C19DE">
        <w:t xml:space="preserve">for any reason </w:t>
      </w:r>
      <w:r w:rsidRPr="00363590" w:rsidR="003B4366">
        <w:t>may r</w:t>
      </w:r>
      <w:r w:rsidRPr="00363590">
        <w:t xml:space="preserve">equest a hearing in accordance with the applicable rules of practice for the purpose of showing why the </w:t>
      </w:r>
      <w:r w:rsidRPr="00363590" w:rsidR="00246DDE">
        <w:t>license was terminated</w:t>
      </w:r>
      <w:r w:rsidRPr="00363590">
        <w:t>.</w:t>
      </w:r>
    </w:p>
    <w:p w:rsidR="00610CE7" w:rsidP="00D967F6" w14:paraId="03F6CC8A" w14:textId="3A23B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D4D53" w:rsidP="00D967F6" w14:paraId="068AE80D" w14:textId="19F4F3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D4D53" w:rsidP="00D967F6" w14:paraId="6531E2E3" w14:textId="45DA0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D4D53" w:rsidP="00D967F6" w14:paraId="578D4932" w14:textId="623DDD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95DD6" w:rsidRPr="00363590" w:rsidP="007C032E" w14:paraId="48E3EC4B" w14:textId="602B0D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highlight w:val="yellow"/>
          <w:u w:val="single"/>
        </w:rPr>
      </w:pPr>
      <w:r w:rsidRPr="00363590">
        <w:rPr>
          <w:b/>
          <w:u w:val="single"/>
        </w:rPr>
        <w:t>Sections 2.25</w:t>
      </w:r>
      <w:r w:rsidRPr="00363590" w:rsidR="00B21B6D">
        <w:rPr>
          <w:b/>
          <w:u w:val="single"/>
        </w:rPr>
        <w:t>, 2.26,</w:t>
      </w:r>
      <w:r w:rsidRPr="00363590">
        <w:rPr>
          <w:b/>
          <w:u w:val="single"/>
        </w:rPr>
        <w:t xml:space="preserve"> and 2.30(a) - Application for</w:t>
      </w:r>
      <w:r w:rsidRPr="00363590" w:rsidR="000F1CE2">
        <w:rPr>
          <w:b/>
          <w:u w:val="single"/>
        </w:rPr>
        <w:t xml:space="preserve"> New</w:t>
      </w:r>
      <w:r w:rsidRPr="00363590">
        <w:rPr>
          <w:b/>
          <w:u w:val="single"/>
        </w:rPr>
        <w:t xml:space="preserve"> Registration</w:t>
      </w:r>
      <w:r w:rsidRPr="00363590" w:rsidR="00A656CB">
        <w:rPr>
          <w:b/>
          <w:u w:val="single"/>
        </w:rPr>
        <w:t xml:space="preserve">, and </w:t>
      </w:r>
      <w:r w:rsidRPr="00363590" w:rsidR="00B21B6D">
        <w:rPr>
          <w:b/>
          <w:u w:val="single"/>
        </w:rPr>
        <w:t>Acknowledgment of Regulations and Standards</w:t>
      </w:r>
      <w:r w:rsidRPr="00363590">
        <w:rPr>
          <w:b/>
          <w:u w:val="single"/>
        </w:rPr>
        <w:t xml:space="preserve"> </w:t>
      </w:r>
      <w:r w:rsidRPr="00363590" w:rsidR="00610CE7">
        <w:rPr>
          <w:b/>
          <w:u w:val="single"/>
        </w:rPr>
        <w:t>(</w:t>
      </w:r>
      <w:r w:rsidRPr="00363590">
        <w:rPr>
          <w:b/>
          <w:u w:val="single"/>
        </w:rPr>
        <w:t xml:space="preserve">APHIS </w:t>
      </w:r>
      <w:r w:rsidRPr="00363590" w:rsidR="00A20440">
        <w:rPr>
          <w:b/>
          <w:u w:val="single"/>
        </w:rPr>
        <w:t>Form</w:t>
      </w:r>
      <w:r w:rsidRPr="00363590" w:rsidR="00602B6F">
        <w:rPr>
          <w:b/>
          <w:u w:val="single"/>
        </w:rPr>
        <w:t xml:space="preserve"> </w:t>
      </w:r>
      <w:r w:rsidRPr="00363590" w:rsidR="00F62C5D">
        <w:rPr>
          <w:b/>
          <w:u w:val="single"/>
        </w:rPr>
        <w:t>7011</w:t>
      </w:r>
      <w:r w:rsidRPr="00363590" w:rsidR="00265B6B">
        <w:rPr>
          <w:b/>
          <w:u w:val="single"/>
        </w:rPr>
        <w:t>A</w:t>
      </w:r>
      <w:r w:rsidRPr="00363590" w:rsidR="00610CE7">
        <w:rPr>
          <w:b/>
          <w:u w:val="single"/>
        </w:rPr>
        <w:t>);</w:t>
      </w:r>
      <w:r w:rsidRPr="00363590" w:rsidR="0080338E">
        <w:rPr>
          <w:b/>
          <w:u w:val="single"/>
        </w:rPr>
        <w:t xml:space="preserve"> </w:t>
      </w:r>
      <w:r w:rsidRPr="00363590" w:rsidR="00CD595C">
        <w:rPr>
          <w:b/>
          <w:u w:val="single"/>
        </w:rPr>
        <w:t>(Private,</w:t>
      </w:r>
      <w:r w:rsidRPr="00363590" w:rsidR="00AB7084">
        <w:rPr>
          <w:b/>
          <w:u w:val="single"/>
        </w:rPr>
        <w:t xml:space="preserve"> and State, Local, and Tribal Governments)</w:t>
      </w:r>
    </w:p>
    <w:p w:rsidR="00995DD6" w:rsidRPr="00363590" w:rsidP="007C032E" w14:paraId="6AECE7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highlight w:val="yellow"/>
        </w:rPr>
      </w:pPr>
    </w:p>
    <w:p w:rsidR="008877CC" w:rsidRPr="00363590" w:rsidP="008877CC" w14:paraId="56B0F335" w14:textId="6FF5DB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3590">
        <w:t xml:space="preserve">Any person operating or desiring to operate as a research facility, carrier, intermediate handler, or exhibitor not required to be licensed must have a valid registration. The applicant must submit a completed new registration application. The APHIS Form 7011A is used by applicants for a new registration.  It requests the applicants name, valid mailing address, species and number of animals, and business activity and a valid premises address where animals, animal facilities, equipment, and records may be inspected for compliance. APHIS, to accurately track and enforce the AWA, needs to collect personal identifiable information/personal identification number (PII/PIN) from the registrant. </w:t>
      </w:r>
      <w:r w:rsidRPr="00363590" w:rsidR="003C1047">
        <w:t xml:space="preserve">Forms submitted electronically using our online licensing and registration system are stored on a secure server, and hardcopy forms are stored in a secured building and room. </w:t>
      </w:r>
      <w:r w:rsidRPr="00363590">
        <w:t>Access is limited to authorized APHIS personnel, as needed.</w:t>
      </w:r>
      <w:r w:rsidRPr="00363590" w:rsidR="006820DA">
        <w:t xml:space="preserve"> </w:t>
      </w:r>
    </w:p>
    <w:p w:rsidR="008877CC" w:rsidRPr="00363590" w:rsidP="008877CC" w14:paraId="5D6F25D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877CC" w:rsidRPr="00363590" w:rsidP="008877CC" w14:paraId="62EAACDA" w14:textId="1952A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3590">
        <w:t xml:space="preserve">APHIS will supply a copy of the applicable regulations and standards to the applicant with each request for a new registration application.  The applicant will acknowledge receipt of the regulations and standards and agree to comply with them by signing the application form.  </w:t>
      </w:r>
      <w:r w:rsidRPr="00363590" w:rsidR="00893AEC">
        <w:t xml:space="preserve">APHIS will issue a registration certificate (APHIS Form 7021). </w:t>
      </w:r>
      <w:r w:rsidRPr="00363590">
        <w:t>APHIS personnel verify the accuracy of the information on the application during the physical inspection of the premises,</w:t>
      </w:r>
      <w:r w:rsidRPr="00363590" w:rsidR="00B8245D">
        <w:t xml:space="preserve"> </w:t>
      </w:r>
      <w:r w:rsidRPr="00363590">
        <w:t>animals, and records. Without the information on APHIS Form 7011A, the Animal Welfare Program would be unable to enforce the AWA.</w:t>
      </w:r>
    </w:p>
    <w:p w:rsidR="00A01AE2" w:rsidRPr="00363590" w:rsidP="008877CC" w14:paraId="3D24BD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25C3A" w:rsidRPr="00363590" w:rsidP="00625C3A" w14:paraId="0ED50D7D" w14:textId="14BAE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363590">
        <w:rPr>
          <w:b/>
          <w:u w:val="single"/>
        </w:rPr>
        <w:t>Section</w:t>
      </w:r>
      <w:r w:rsidRPr="00363590" w:rsidR="00EC250A">
        <w:rPr>
          <w:b/>
          <w:u w:val="single"/>
        </w:rPr>
        <w:t>s 2.25</w:t>
      </w:r>
      <w:r w:rsidRPr="00363590" w:rsidR="00563A31">
        <w:rPr>
          <w:b/>
          <w:u w:val="single"/>
        </w:rPr>
        <w:t>(a)</w:t>
      </w:r>
      <w:r w:rsidRPr="00363590" w:rsidR="005F1AC2">
        <w:rPr>
          <w:b/>
          <w:u w:val="single"/>
        </w:rPr>
        <w:t xml:space="preserve"> and </w:t>
      </w:r>
      <w:r w:rsidRPr="00363590" w:rsidR="00B21B6D">
        <w:rPr>
          <w:b/>
          <w:u w:val="single"/>
        </w:rPr>
        <w:t>2.26</w:t>
      </w:r>
      <w:r w:rsidRPr="00363590" w:rsidR="00EC250A">
        <w:rPr>
          <w:b/>
          <w:u w:val="single"/>
        </w:rPr>
        <w:t xml:space="preserve"> </w:t>
      </w:r>
      <w:r w:rsidRPr="00363590">
        <w:rPr>
          <w:b/>
          <w:u w:val="single"/>
        </w:rPr>
        <w:t>- Application for Registration</w:t>
      </w:r>
      <w:r w:rsidRPr="00363590" w:rsidR="00D0490C">
        <w:rPr>
          <w:b/>
          <w:u w:val="single"/>
        </w:rPr>
        <w:t xml:space="preserve"> </w:t>
      </w:r>
      <w:r w:rsidRPr="00363590" w:rsidR="002A0540">
        <w:rPr>
          <w:b/>
          <w:u w:val="single"/>
        </w:rPr>
        <w:t>Updat</w:t>
      </w:r>
      <w:r w:rsidRPr="00363590" w:rsidR="00610CE7">
        <w:rPr>
          <w:b/>
          <w:u w:val="single"/>
        </w:rPr>
        <w:t>e (</w:t>
      </w:r>
      <w:r w:rsidRPr="00363590">
        <w:rPr>
          <w:b/>
          <w:u w:val="single"/>
        </w:rPr>
        <w:t xml:space="preserve">APHIS </w:t>
      </w:r>
      <w:r w:rsidRPr="00363590" w:rsidR="008C0F1C">
        <w:rPr>
          <w:b/>
          <w:u w:val="single"/>
        </w:rPr>
        <w:t>Form</w:t>
      </w:r>
      <w:r w:rsidRPr="00363590" w:rsidR="00D0490C">
        <w:rPr>
          <w:b/>
          <w:u w:val="single"/>
        </w:rPr>
        <w:t xml:space="preserve"> 7011</w:t>
      </w:r>
      <w:r w:rsidRPr="00363590" w:rsidR="00610CE7">
        <w:rPr>
          <w:b/>
          <w:u w:val="single"/>
        </w:rPr>
        <w:t xml:space="preserve">); </w:t>
      </w:r>
      <w:r w:rsidRPr="00363590" w:rsidR="0080338E">
        <w:rPr>
          <w:b/>
          <w:u w:val="single"/>
        </w:rPr>
        <w:t xml:space="preserve"> </w:t>
      </w:r>
      <w:r w:rsidRPr="00363590" w:rsidR="00CD595C">
        <w:rPr>
          <w:b/>
          <w:u w:val="single"/>
        </w:rPr>
        <w:t>(</w:t>
      </w:r>
      <w:r w:rsidRPr="00363590" w:rsidR="00CD595C">
        <w:rPr>
          <w:b/>
          <w:u w:val="single"/>
        </w:rPr>
        <w:t>Private,</w:t>
      </w:r>
      <w:r w:rsidRPr="00363590" w:rsidR="00AB7084">
        <w:rPr>
          <w:b/>
          <w:u w:val="single"/>
        </w:rPr>
        <w:t xml:space="preserve"> and State, Local, and Tribal Governments)</w:t>
      </w:r>
    </w:p>
    <w:p w:rsidR="000F384F" w:rsidRPr="00363590" w:rsidP="000F384F" w14:paraId="648466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006820DA" w:rsidRPr="00363590" w:rsidP="006820DA" w14:paraId="7D627C6C" w14:textId="067C9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363590">
        <w:t xml:space="preserve">Each registrant </w:t>
      </w:r>
      <w:r w:rsidRPr="00363590" w:rsidR="0089512C">
        <w:t xml:space="preserve">continuing to operate as a carrier, intermediate handler, or exhibitor not required to be licensed </w:t>
      </w:r>
      <w:r w:rsidRPr="00363590">
        <w:t xml:space="preserve">must update his/her registration by completing and filing the APHIS Form 7011 every three years with the </w:t>
      </w:r>
      <w:r w:rsidRPr="00363590" w:rsidR="0089512C">
        <w:t>appropriate Animal Care office</w:t>
      </w:r>
      <w:r w:rsidRPr="00363590">
        <w:t>.</w:t>
      </w:r>
    </w:p>
    <w:p w:rsidR="0089512C" w:rsidRPr="00363590" w:rsidP="0089512C" w14:paraId="6886370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9512C" w:rsidRPr="00363590" w:rsidP="0089512C" w14:paraId="5AE0C528" w14:textId="3C7EB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3590">
        <w:t xml:space="preserve">The APHIS Form 7011 is used by applicants for registration renewal.  It requests the applicants name, valid mailing address, species and number of animals, and business activity and a valid premises address where animals, animal facilities, equipment, and records may be inspected for compliance. APHIS, to accurately track and enforce the AWA, needs to collect personal identifiable information/personal identification number (PII/PIN) from the registrant.  </w:t>
      </w:r>
      <w:r w:rsidRPr="00363590" w:rsidR="005D14B9">
        <w:t xml:space="preserve">Forms submitted electronically using our online licensing and registration system are stored on a secure server, and hardcopy forms are stored in a secured building and room. </w:t>
      </w:r>
      <w:r w:rsidRPr="00363590">
        <w:t xml:space="preserve"> Access is limited to authorized APHIS personnel, as needed. </w:t>
      </w:r>
    </w:p>
    <w:p w:rsidR="0089512C" w:rsidRPr="00363590" w:rsidP="0089512C" w14:paraId="7BF87F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C0EA8" w:rsidRPr="00363590" w:rsidP="008902F2" w14:paraId="255108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3590">
        <w:t>The registrant agrees to comply with the regulations and standards by signing the registration renewal form.  APHIS personnel verify the accuracy of the information on the application during the physical inspection of the premises, animals, and records.  Without the information on APHIS Form 7011, the Animal Welfare Program would be unable to enforce the AWA.</w:t>
      </w:r>
    </w:p>
    <w:p w:rsidR="00A01AE2" w:rsidP="008902F2" w14:paraId="458C27E0" w14:textId="389CC6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D4D53" w:rsidP="008902F2" w14:paraId="71721720" w14:textId="40EE1B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D4D53" w:rsidP="008902F2" w14:paraId="09ADD7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902F2" w:rsidRPr="00363590" w:rsidP="008902F2" w14:paraId="0BEAECE1" w14:textId="2888D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3590">
        <w:rPr>
          <w:b/>
          <w:bCs/>
          <w:u w:val="single"/>
        </w:rPr>
        <w:t>Section</w:t>
      </w:r>
      <w:r w:rsidRPr="00363590" w:rsidR="00EC250A">
        <w:rPr>
          <w:b/>
          <w:bCs/>
          <w:u w:val="single"/>
        </w:rPr>
        <w:t>s</w:t>
      </w:r>
      <w:r w:rsidRPr="00363590">
        <w:rPr>
          <w:b/>
          <w:bCs/>
          <w:u w:val="single"/>
        </w:rPr>
        <w:t xml:space="preserve"> 2.27(b)(1)</w:t>
      </w:r>
      <w:r w:rsidRPr="00363590" w:rsidR="00EC250A">
        <w:rPr>
          <w:b/>
          <w:bCs/>
          <w:u w:val="single"/>
        </w:rPr>
        <w:t xml:space="preserve"> </w:t>
      </w:r>
      <w:r w:rsidRPr="00363590" w:rsidR="002C2A3A">
        <w:rPr>
          <w:b/>
          <w:bCs/>
          <w:u w:val="single"/>
        </w:rPr>
        <w:t>-</w:t>
      </w:r>
      <w:r w:rsidRPr="00363590">
        <w:rPr>
          <w:b/>
          <w:bCs/>
          <w:u w:val="single"/>
        </w:rPr>
        <w:t xml:space="preserve"> Written Request to be Placed in Inactive Status</w:t>
      </w:r>
      <w:r w:rsidR="006E2A52">
        <w:rPr>
          <w:b/>
          <w:bCs/>
          <w:u w:val="single"/>
        </w:rPr>
        <w:t xml:space="preserve"> </w:t>
      </w:r>
      <w:r w:rsidRPr="00363590" w:rsidR="00610CE7">
        <w:rPr>
          <w:b/>
          <w:bCs/>
          <w:u w:val="single"/>
        </w:rPr>
        <w:t>(APHIS Form 7033);</w:t>
      </w:r>
      <w:r w:rsidRPr="00363590">
        <w:t xml:space="preserve"> </w:t>
      </w:r>
      <w:r w:rsidRPr="00363590" w:rsidR="00CD595C">
        <w:rPr>
          <w:b/>
          <w:u w:val="single"/>
        </w:rPr>
        <w:t>(Private</w:t>
      </w:r>
      <w:r w:rsidRPr="00363590" w:rsidR="00AB7084">
        <w:rPr>
          <w:b/>
          <w:u w:val="single"/>
        </w:rPr>
        <w:t>)</w:t>
      </w:r>
    </w:p>
    <w:p w:rsidR="008902F2" w:rsidRPr="00363590" w:rsidP="008902F2" w14:paraId="4E8E3C7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902F2" w:rsidRPr="00363590" w:rsidP="008902F2" w14:paraId="218B6B02" w14:textId="64FB5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3590">
        <w:t xml:space="preserve">A registrant </w:t>
      </w:r>
      <w:r w:rsidRPr="00363590" w:rsidR="009B33BA">
        <w:t>who</w:t>
      </w:r>
      <w:r w:rsidRPr="00363590">
        <w:t xml:space="preserve"> has not used, handled, or transported animals for a period of at least 2 years may be placed in an inactive status by making a written request to the Deputy Administrator</w:t>
      </w:r>
      <w:r w:rsidRPr="00363590" w:rsidR="009B33BA">
        <w:t>.</w:t>
      </w:r>
      <w:r w:rsidRPr="00363590">
        <w:t xml:space="preserve"> </w:t>
      </w:r>
      <w:r w:rsidRPr="00363590">
        <w:t>The written request asking to be placed in inactive status is a voluntary action that is</w:t>
      </w:r>
      <w:r w:rsidRPr="00363590" w:rsidR="00842549">
        <w:t xml:space="preserve"> used</w:t>
      </w:r>
      <w:r w:rsidRPr="00363590">
        <w:t xml:space="preserve"> </w:t>
      </w:r>
      <w:r w:rsidRPr="00363590" w:rsidR="00842549">
        <w:t xml:space="preserve">by facilities that wish to remain registered, even though they are not performing regulated activities. </w:t>
      </w:r>
      <w:r w:rsidRPr="00363590" w:rsidR="00FF10E4">
        <w:t xml:space="preserve">The Notification of Change form (APHIS Form </w:t>
      </w:r>
      <w:r w:rsidRPr="00363590" w:rsidR="00C034F5">
        <w:t>7033</w:t>
      </w:r>
      <w:r w:rsidRPr="00363590" w:rsidR="00FF10E4">
        <w:t>) may be used for this purpose.</w:t>
      </w:r>
    </w:p>
    <w:p w:rsidR="001E75A3" w:rsidRPr="00363590" w:rsidP="003C7B0F" w14:paraId="78F860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highlight w:val="yellow"/>
          <w:u w:val="single"/>
        </w:rPr>
      </w:pPr>
    </w:p>
    <w:p w:rsidR="009E15C7" w:rsidRPr="00363590" w:rsidP="00D12A28" w14:paraId="4B98B5C3" w14:textId="7E0DD4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363590">
        <w:rPr>
          <w:b/>
          <w:bCs/>
          <w:u w:val="single"/>
        </w:rPr>
        <w:t>Section</w:t>
      </w:r>
      <w:r w:rsidRPr="00363590" w:rsidR="00EC250A">
        <w:rPr>
          <w:b/>
          <w:bCs/>
          <w:u w:val="single"/>
        </w:rPr>
        <w:t>s</w:t>
      </w:r>
      <w:r w:rsidRPr="00363590">
        <w:rPr>
          <w:b/>
          <w:bCs/>
          <w:u w:val="single"/>
        </w:rPr>
        <w:t xml:space="preserve"> 2.27(b)(2)</w:t>
      </w:r>
      <w:r w:rsidRPr="00363590" w:rsidR="00EC250A">
        <w:rPr>
          <w:b/>
          <w:bCs/>
          <w:u w:val="single"/>
        </w:rPr>
        <w:t xml:space="preserve"> and 2.30(c)(3)</w:t>
      </w:r>
      <w:r w:rsidRPr="00363590">
        <w:rPr>
          <w:b/>
          <w:bCs/>
          <w:u w:val="single"/>
        </w:rPr>
        <w:t xml:space="preserve"> </w:t>
      </w:r>
      <w:r w:rsidRPr="00363590" w:rsidR="006B2CBA">
        <w:rPr>
          <w:b/>
          <w:bCs/>
          <w:u w:val="single"/>
        </w:rPr>
        <w:t>-</w:t>
      </w:r>
      <w:r w:rsidRPr="00363590" w:rsidR="003C7B0F">
        <w:rPr>
          <w:b/>
          <w:bCs/>
          <w:u w:val="single"/>
        </w:rPr>
        <w:t xml:space="preserve"> </w:t>
      </w:r>
      <w:r w:rsidRPr="00363590">
        <w:rPr>
          <w:b/>
          <w:u w:val="single"/>
        </w:rPr>
        <w:t xml:space="preserve">Request for Voluntary Registration Cancellation </w:t>
      </w:r>
      <w:r w:rsidRPr="00363590" w:rsidR="00610CE7">
        <w:rPr>
          <w:b/>
          <w:bCs/>
          <w:u w:val="single"/>
        </w:rPr>
        <w:t xml:space="preserve">(APHIS Form 7032); </w:t>
      </w:r>
      <w:r w:rsidRPr="00363590" w:rsidR="00CD595C">
        <w:rPr>
          <w:b/>
          <w:u w:val="single"/>
        </w:rPr>
        <w:t>(Private,</w:t>
      </w:r>
      <w:bookmarkStart w:id="0" w:name="_Hlk104375231"/>
      <w:r w:rsidRPr="00363590" w:rsidR="00AB7084">
        <w:rPr>
          <w:b/>
          <w:u w:val="single"/>
        </w:rPr>
        <w:t xml:space="preserve"> and State, Local, and Tribal Governments</w:t>
      </w:r>
      <w:bookmarkEnd w:id="0"/>
      <w:r w:rsidRPr="00363590" w:rsidR="00AB7084">
        <w:rPr>
          <w:b/>
          <w:u w:val="single"/>
        </w:rPr>
        <w:t>)</w:t>
      </w:r>
    </w:p>
    <w:p w:rsidR="009E15C7" w:rsidRPr="00363590" w:rsidP="00D12A28" w14:paraId="20F1FE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02AB" w:rsidRPr="00363590" w:rsidP="00D12A28" w14:paraId="47E07DEA" w14:textId="412CE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3590">
        <w:t xml:space="preserve">A registrant </w:t>
      </w:r>
      <w:r w:rsidRPr="00363590" w:rsidR="002539C1">
        <w:t>that</w:t>
      </w:r>
      <w:r w:rsidRPr="00363590">
        <w:t xml:space="preserve"> goes out of business o</w:t>
      </w:r>
      <w:r w:rsidRPr="00363590" w:rsidR="00C273BF">
        <w:t>r</w:t>
      </w:r>
      <w:r w:rsidRPr="00363590">
        <w:t xml:space="preserve"> which ceases to function as a </w:t>
      </w:r>
      <w:r w:rsidRPr="00363590" w:rsidR="007C0EA8">
        <w:t xml:space="preserve">research facility, </w:t>
      </w:r>
      <w:r w:rsidRPr="00363590">
        <w:t xml:space="preserve">carrier, intermediate handler, </w:t>
      </w:r>
      <w:r w:rsidRPr="00363590" w:rsidR="007C0EA8">
        <w:t xml:space="preserve">or </w:t>
      </w:r>
      <w:r w:rsidRPr="00363590" w:rsidR="003B4DB5">
        <w:t xml:space="preserve">unlicensed </w:t>
      </w:r>
      <w:r w:rsidRPr="00363590">
        <w:t>exhibitor</w:t>
      </w:r>
      <w:r w:rsidRPr="00363590" w:rsidR="00A407F3">
        <w:t>,</w:t>
      </w:r>
      <w:r w:rsidRPr="00363590" w:rsidR="00EA5936">
        <w:t xml:space="preserve"> </w:t>
      </w:r>
      <w:r w:rsidRPr="00363590">
        <w:t xml:space="preserve">or which changes its method of operation so that it no longer uses, handles, or transports animals, and which does not plan to use, handle, or transport animals again at any time in the future, may have its registration canceled by making a written request to the </w:t>
      </w:r>
      <w:r w:rsidRPr="00363590" w:rsidR="007C0EA8">
        <w:t>appropriate Animal Care office</w:t>
      </w:r>
      <w:r w:rsidRPr="00363590">
        <w:t xml:space="preserve">.  </w:t>
      </w:r>
      <w:r w:rsidRPr="00363590" w:rsidR="00AC5064">
        <w:t xml:space="preserve">APHIS Form </w:t>
      </w:r>
      <w:r w:rsidRPr="00363590" w:rsidR="00C034F5">
        <w:t>703</w:t>
      </w:r>
      <w:r w:rsidRPr="00363590" w:rsidR="00703780">
        <w:t>2</w:t>
      </w:r>
      <w:r w:rsidRPr="00363590" w:rsidR="00AC5064">
        <w:t xml:space="preserve"> may be used to submit the request. </w:t>
      </w:r>
      <w:r w:rsidRPr="00363590">
        <w:t>The former registrant is responsible for reregistering and demonstrating its</w:t>
      </w:r>
      <w:r w:rsidRPr="00363590" w:rsidR="000C6CDC">
        <w:t xml:space="preserve"> c</w:t>
      </w:r>
      <w:r w:rsidRPr="00363590">
        <w:t>ompliance with the Act and regulations should it start using, handling, or transporting animals at any time after its registration is canceled.</w:t>
      </w:r>
      <w:r w:rsidRPr="00363590" w:rsidR="003B4DB5">
        <w:t xml:space="preserve"> </w:t>
      </w:r>
    </w:p>
    <w:p w:rsidR="00B8245D" w:rsidRPr="005C61D1" w:rsidP="00D12A28" w14:paraId="0CB786B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00235E11" w:rsidRPr="00147E19" w:rsidP="00D12A28" w14:paraId="4490C8CA" w14:textId="0A69C2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sidRPr="00147E19">
        <w:rPr>
          <w:b/>
          <w:bCs/>
          <w:u w:val="single"/>
        </w:rPr>
        <w:t>Section 2.31</w:t>
      </w:r>
      <w:r w:rsidRPr="00147E19" w:rsidR="00EA5936">
        <w:rPr>
          <w:b/>
          <w:bCs/>
          <w:u w:val="single"/>
        </w:rPr>
        <w:t>(c)(3)</w:t>
      </w:r>
      <w:r w:rsidRPr="00147E19">
        <w:rPr>
          <w:b/>
          <w:bCs/>
          <w:u w:val="single"/>
        </w:rPr>
        <w:t xml:space="preserve"> - Written Notification of Failure to Adhere to Correction Scheduled</w:t>
      </w:r>
      <w:r w:rsidRPr="00147E19" w:rsidR="009E15C7">
        <w:rPr>
          <w:b/>
          <w:bCs/>
          <w:u w:val="single"/>
        </w:rPr>
        <w:t xml:space="preserve">; </w:t>
      </w:r>
      <w:r w:rsidRPr="00147E19" w:rsidR="00CD595C">
        <w:rPr>
          <w:b/>
          <w:u w:val="single"/>
        </w:rPr>
        <w:t>(Private,</w:t>
      </w:r>
      <w:r w:rsidRPr="00147E19" w:rsidR="00F73655">
        <w:rPr>
          <w:b/>
          <w:u w:val="single"/>
        </w:rPr>
        <w:t xml:space="preserve"> and State, Local, and Tribal Governments)</w:t>
      </w:r>
    </w:p>
    <w:p w:rsidR="007C0EA8" w:rsidRPr="00147E19" w:rsidP="00D12A28" w14:paraId="2C1959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A5794A" w:rsidRPr="00147E19" w:rsidP="00D12A28" w14:paraId="0173C6C7" w14:textId="303FE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147E19">
        <w:rPr>
          <w:bCs/>
        </w:rPr>
        <w:t>An agent of a research facility p</w:t>
      </w:r>
      <w:r w:rsidRPr="00147E19" w:rsidR="007754A1">
        <w:rPr>
          <w:bCs/>
        </w:rPr>
        <w:t>repare</w:t>
      </w:r>
      <w:r w:rsidRPr="00147E19">
        <w:rPr>
          <w:bCs/>
        </w:rPr>
        <w:t>s</w:t>
      </w:r>
      <w:r w:rsidRPr="00147E19" w:rsidR="007754A1">
        <w:rPr>
          <w:bCs/>
        </w:rPr>
        <w:t xml:space="preserve"> reports of its evaluations conducted and submit</w:t>
      </w:r>
      <w:r w:rsidRPr="00147E19">
        <w:rPr>
          <w:bCs/>
        </w:rPr>
        <w:t>s</w:t>
      </w:r>
      <w:r w:rsidRPr="00147E19" w:rsidR="007754A1">
        <w:rPr>
          <w:bCs/>
        </w:rPr>
        <w:t xml:space="preserve"> the reports to the Institutional Offic</w:t>
      </w:r>
      <w:r w:rsidRPr="00147E19" w:rsidR="001A296A">
        <w:rPr>
          <w:bCs/>
        </w:rPr>
        <w:t>i</w:t>
      </w:r>
      <w:r w:rsidRPr="00147E19" w:rsidR="007754A1">
        <w:rPr>
          <w:bCs/>
        </w:rPr>
        <w:t>al of the research facility</w:t>
      </w:r>
      <w:r w:rsidRPr="00147E19">
        <w:rPr>
          <w:bCs/>
        </w:rPr>
        <w:t xml:space="preserve">.  </w:t>
      </w:r>
      <w:r w:rsidRPr="00147E19" w:rsidR="001A296A">
        <w:rPr>
          <w:bCs/>
        </w:rPr>
        <w:t xml:space="preserve">The reports </w:t>
      </w:r>
      <w:r w:rsidRPr="00147E19" w:rsidR="009D08F3">
        <w:rPr>
          <w:bCs/>
        </w:rPr>
        <w:t xml:space="preserve">are </w:t>
      </w:r>
      <w:r w:rsidRPr="00147E19" w:rsidR="001A296A">
        <w:rPr>
          <w:bCs/>
        </w:rPr>
        <w:t>reviewed</w:t>
      </w:r>
      <w:r w:rsidRPr="00147E19" w:rsidR="009D08F3">
        <w:rPr>
          <w:bCs/>
        </w:rPr>
        <w:t>, s</w:t>
      </w:r>
      <w:r w:rsidRPr="00147E19" w:rsidR="001A296A">
        <w:rPr>
          <w:bCs/>
        </w:rPr>
        <w:t>igned</w:t>
      </w:r>
      <w:r w:rsidRPr="00147E19" w:rsidR="009D08F3">
        <w:rPr>
          <w:bCs/>
        </w:rPr>
        <w:t>,</w:t>
      </w:r>
      <w:r w:rsidRPr="00147E19" w:rsidR="001A296A">
        <w:rPr>
          <w:bCs/>
        </w:rPr>
        <w:t xml:space="preserve"> and must include any minority views.  The reports </w:t>
      </w:r>
      <w:r w:rsidRPr="00147E19" w:rsidR="00C26D4D">
        <w:rPr>
          <w:bCs/>
        </w:rPr>
        <w:t>are</w:t>
      </w:r>
      <w:r w:rsidRPr="00147E19" w:rsidR="001A296A">
        <w:rPr>
          <w:bCs/>
        </w:rPr>
        <w:t xml:space="preserve"> updated at least once every six months upon completion of the required semi-annual evaluations and </w:t>
      </w:r>
      <w:r w:rsidRPr="00147E19" w:rsidR="00EB3114">
        <w:rPr>
          <w:bCs/>
        </w:rPr>
        <w:t xml:space="preserve">will </w:t>
      </w:r>
      <w:r w:rsidRPr="00147E19" w:rsidR="001A296A">
        <w:rPr>
          <w:bCs/>
        </w:rPr>
        <w:t>be maintained by the research facility and made available to APHIS and to officials of funding Federal agencies for inspection and copying upon request.  If program or facility deficiencies are noted, the reports must contain a reasonable and specific plan and schedule with dates for correcting each deficiency.</w:t>
      </w:r>
      <w:r w:rsidRPr="00147E19" w:rsidR="000E04DD">
        <w:rPr>
          <w:bCs/>
        </w:rPr>
        <w:t xml:space="preserve">  </w:t>
      </w:r>
      <w:r w:rsidRPr="00147E19" w:rsidR="001A296A">
        <w:rPr>
          <w:bCs/>
        </w:rPr>
        <w:t xml:space="preserve">Any failure to adhere to the plan and schedule that results in a significant deficiency remaining uncorrected </w:t>
      </w:r>
      <w:r w:rsidRPr="00147E19" w:rsidR="00C65992">
        <w:rPr>
          <w:bCs/>
        </w:rPr>
        <w:t xml:space="preserve">will </w:t>
      </w:r>
      <w:r w:rsidRPr="00147E19" w:rsidR="001A296A">
        <w:rPr>
          <w:bCs/>
        </w:rPr>
        <w:t>be reported</w:t>
      </w:r>
      <w:r w:rsidRPr="00147E19" w:rsidR="00E11720">
        <w:rPr>
          <w:bCs/>
        </w:rPr>
        <w:t>,</w:t>
      </w:r>
      <w:r w:rsidRPr="00147E19" w:rsidR="001A296A">
        <w:rPr>
          <w:bCs/>
        </w:rPr>
        <w:t xml:space="preserve"> in </w:t>
      </w:r>
      <w:r w:rsidRPr="00147E19" w:rsidR="00E11720">
        <w:rPr>
          <w:bCs/>
        </w:rPr>
        <w:t>writing, within</w:t>
      </w:r>
      <w:r w:rsidRPr="00147E19" w:rsidR="001A296A">
        <w:rPr>
          <w:bCs/>
        </w:rPr>
        <w:t xml:space="preserve"> 15 business days to APHIS and any Federal agency funding that activity.   </w:t>
      </w:r>
    </w:p>
    <w:p w:rsidR="001E75A3" w:rsidRPr="00147E19" w:rsidP="00D12A28" w14:paraId="1EB192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highlight w:val="yellow"/>
          <w:u w:val="single"/>
        </w:rPr>
      </w:pPr>
    </w:p>
    <w:p w:rsidR="00995DD6" w:rsidRPr="00147E19" w:rsidP="00D12A28" w14:paraId="1D45D1F7" w14:textId="6C5063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147E19">
        <w:rPr>
          <w:b/>
          <w:bCs/>
          <w:u w:val="single"/>
        </w:rPr>
        <w:t>Sections 2.31</w:t>
      </w:r>
      <w:r w:rsidRPr="00147E19" w:rsidR="00DD1AD1">
        <w:rPr>
          <w:b/>
          <w:bCs/>
          <w:u w:val="single"/>
        </w:rPr>
        <w:t>(</w:t>
      </w:r>
      <w:r w:rsidRPr="00147E19" w:rsidR="00486D86">
        <w:rPr>
          <w:b/>
          <w:bCs/>
          <w:u w:val="single"/>
        </w:rPr>
        <w:t>c), (d),</w:t>
      </w:r>
      <w:r w:rsidRPr="00147E19">
        <w:rPr>
          <w:b/>
          <w:bCs/>
          <w:u w:val="single"/>
        </w:rPr>
        <w:t xml:space="preserve"> </w:t>
      </w:r>
      <w:r w:rsidRPr="00147E19" w:rsidR="00486D86">
        <w:rPr>
          <w:b/>
          <w:bCs/>
          <w:u w:val="single"/>
        </w:rPr>
        <w:t>(e)</w:t>
      </w:r>
      <w:r w:rsidRPr="00147E19" w:rsidR="00F73655">
        <w:rPr>
          <w:b/>
          <w:bCs/>
          <w:u w:val="single"/>
        </w:rPr>
        <w:t>, 2.35</w:t>
      </w:r>
      <w:r w:rsidRPr="00147E19" w:rsidR="000F384F">
        <w:rPr>
          <w:b/>
          <w:bCs/>
          <w:u w:val="single"/>
        </w:rPr>
        <w:t>(a), (f)</w:t>
      </w:r>
      <w:r w:rsidRPr="00147E19" w:rsidR="00486D86">
        <w:rPr>
          <w:b/>
          <w:bCs/>
          <w:u w:val="single"/>
        </w:rPr>
        <w:t xml:space="preserve"> </w:t>
      </w:r>
      <w:r w:rsidRPr="00147E19" w:rsidR="002C2A3A">
        <w:rPr>
          <w:b/>
          <w:bCs/>
          <w:u w:val="single"/>
        </w:rPr>
        <w:t>-</w:t>
      </w:r>
      <w:r w:rsidRPr="00147E19" w:rsidR="00486D86">
        <w:rPr>
          <w:b/>
          <w:bCs/>
          <w:u w:val="single"/>
        </w:rPr>
        <w:t xml:space="preserve"> Records of IACUC </w:t>
      </w:r>
      <w:r w:rsidRPr="00147E19" w:rsidR="003B4DB5">
        <w:rPr>
          <w:b/>
          <w:bCs/>
          <w:u w:val="single"/>
        </w:rPr>
        <w:t>Activities</w:t>
      </w:r>
      <w:r w:rsidRPr="00147E19" w:rsidR="009E15C7">
        <w:rPr>
          <w:b/>
          <w:bCs/>
          <w:u w:val="single"/>
        </w:rPr>
        <w:t>;</w:t>
      </w:r>
      <w:r w:rsidRPr="00147E19" w:rsidR="003B4DB5">
        <w:rPr>
          <w:b/>
          <w:bCs/>
          <w:u w:val="single"/>
        </w:rPr>
        <w:t xml:space="preserve"> </w:t>
      </w:r>
      <w:r w:rsidRPr="00147E19" w:rsidR="00CD595C">
        <w:rPr>
          <w:b/>
          <w:u w:val="single"/>
        </w:rPr>
        <w:t>(Private,</w:t>
      </w:r>
      <w:r w:rsidRPr="00147E19" w:rsidR="00F73655">
        <w:rPr>
          <w:b/>
          <w:u w:val="single"/>
        </w:rPr>
        <w:t xml:space="preserve"> and State, Local, and Tribal Governments)</w:t>
      </w:r>
      <w:r w:rsidRPr="00147E19">
        <w:rPr>
          <w:b/>
          <w:bCs/>
        </w:rPr>
        <w:t xml:space="preserve">  </w:t>
      </w:r>
    </w:p>
    <w:p w:rsidR="00995DD6" w:rsidRPr="00147E19" w:rsidP="00D12A28" w14:paraId="1A94A3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C52736" w:rsidRPr="00147E19" w:rsidP="00C52736" w14:paraId="6E06ED27" w14:textId="1DE8A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E19">
        <w:t>A research facility is required to review</w:t>
      </w:r>
      <w:r w:rsidRPr="00147E19" w:rsidR="00557030">
        <w:t>,</w:t>
      </w:r>
      <w:r w:rsidRPr="00147E19">
        <w:t xml:space="preserve"> at least once every six months, the research facility’s program of humane care and use of animals; inspect, at least once every six months, </w:t>
      </w:r>
      <w:r w:rsidRPr="00147E19">
        <w:t>all of</w:t>
      </w:r>
      <w:r w:rsidRPr="00147E19">
        <w:t xml:space="preserve"> the research facility’s animal facilities; and prepare reports of these evaluations. </w:t>
      </w:r>
      <w:r w:rsidRPr="00147E19" w:rsidR="00F7290E">
        <w:t xml:space="preserve">The IACUC is to make recommendations to the Institutional Official regarding any aspect of the research facility’s program, facilities, or personnel training. </w:t>
      </w:r>
      <w:r w:rsidRPr="00147E19">
        <w:t>The inspection and program evaluation reports are maintained at the research facilities and reviewed by the APHIS inspector during inspections.</w:t>
      </w:r>
    </w:p>
    <w:p w:rsidR="00C52736" w:rsidRPr="00147E19" w:rsidP="00D12A28" w14:paraId="709AD5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290E" w:rsidRPr="00147E19" w:rsidP="00D12A28" w14:paraId="45761A63" w14:textId="4B085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E19">
        <w:t xml:space="preserve">A research facility is required to review and, if warranted, investigate concerns involving the </w:t>
      </w:r>
      <w:r w:rsidRPr="00147E19">
        <w:t>care and use resulting from pub</w:t>
      </w:r>
      <w:r w:rsidRPr="00147E19" w:rsidR="00C50DCE">
        <w:t>l</w:t>
      </w:r>
      <w:r w:rsidRPr="00147E19">
        <w:t>ic complaints received and from reports of noncompliance received from facility personnel.</w:t>
      </w:r>
    </w:p>
    <w:p w:rsidR="00F7290E" w:rsidRPr="00147E19" w:rsidP="00D12A28" w14:paraId="3359D3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52736" w:rsidRPr="00147E19" w:rsidP="00D12A28" w14:paraId="3DFD8C3D" w14:textId="5EDF30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E19">
        <w:t>A research facility will maintain the following IACUC records</w:t>
      </w:r>
      <w:r w:rsidRPr="00147E19">
        <w:t>:  (</w:t>
      </w:r>
      <w:r w:rsidRPr="00147E19">
        <w:t xml:space="preserve">1) minutes of IACUC meetings, including records of attendance, activities of the IACUC, and IACUC deliberations; (2) records of proposed activities involving animals and proposed significant changes in activities involving animals, and whether IACUC approval was given or withheld; and (3) records of semiannual IACUC reports and recommendations (including minority views). All records and reports will be maintained for at least three years.  Records that relate directly to proposed activities and proposed significant changes in ongoing activities reviewed and approved by the IACUC will be maintained for the duration of the activity and for an additional three years after completion of the activity.  </w:t>
      </w:r>
    </w:p>
    <w:p w:rsidR="00C52736" w:rsidRPr="00147E19" w:rsidP="00D12A28" w14:paraId="373FEAB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52736" w:rsidRPr="00147E19" w:rsidP="00D12A28" w14:paraId="060A809B" w14:textId="711B1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E19">
        <w:t>All records will be available for inspection and copying by authorized APHIS or funding Federal agency representatives at reasonable times.  APHIS inspectors will maintain the confidentiality of the information and will not remove the materials from the research facilities’ premises unless they are needed to investigate a possible violation, or for other enforcement purposes.  Whenever the Administrator notifies a research facility, in writing, that specified records will be retained pending completion of an investigation or proceeding under the Act, the research facility will hold those records until their disposition is authorized, in writing, by the Administrator.</w:t>
      </w:r>
    </w:p>
    <w:p w:rsidR="00C52736" w:rsidRPr="00147E19" w:rsidP="00D12A28" w14:paraId="4054F00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52736" w:rsidRPr="00147E19" w:rsidP="00D12A28" w14:paraId="4BCE2210" w14:textId="058AF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E19">
        <w:t>The reporting and recordkeeping requirements are necessary to ensure that the research facility is complying with the AWA.</w:t>
      </w:r>
    </w:p>
    <w:p w:rsidR="000C6CDC" w:rsidRPr="00147E19" w:rsidP="0030199E" w14:paraId="1C2346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002C2A3A" w:rsidRPr="00147E19" w:rsidP="0030199E" w14:paraId="2E8238C1" w14:textId="1C95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sidRPr="00147E19">
        <w:rPr>
          <w:b/>
          <w:bCs/>
          <w:u w:val="single"/>
        </w:rPr>
        <w:t>Sections 2.33</w:t>
      </w:r>
      <w:r w:rsidRPr="00147E19" w:rsidR="00486D86">
        <w:rPr>
          <w:b/>
          <w:bCs/>
          <w:u w:val="single"/>
        </w:rPr>
        <w:t>(a)(1</w:t>
      </w:r>
      <w:r w:rsidRPr="00147E19" w:rsidR="00486D86">
        <w:rPr>
          <w:b/>
          <w:bCs/>
          <w:u w:val="single"/>
        </w:rPr>
        <w:t>)</w:t>
      </w:r>
      <w:r w:rsidRPr="00147E19" w:rsidR="00204022">
        <w:rPr>
          <w:b/>
          <w:bCs/>
          <w:u w:val="single"/>
        </w:rPr>
        <w:t>,(</w:t>
      </w:r>
      <w:r w:rsidRPr="00147E19" w:rsidR="00204022">
        <w:rPr>
          <w:b/>
          <w:bCs/>
          <w:u w:val="single"/>
        </w:rPr>
        <w:t>b)</w:t>
      </w:r>
      <w:r w:rsidRPr="00147E19" w:rsidR="00785E89">
        <w:rPr>
          <w:b/>
          <w:bCs/>
          <w:u w:val="single"/>
        </w:rPr>
        <w:t>(3)</w:t>
      </w:r>
      <w:r w:rsidRPr="00147E19" w:rsidR="00486D86">
        <w:rPr>
          <w:b/>
          <w:bCs/>
          <w:u w:val="single"/>
        </w:rPr>
        <w:t xml:space="preserve"> </w:t>
      </w:r>
      <w:r w:rsidRPr="00147E19" w:rsidR="00511C84">
        <w:rPr>
          <w:b/>
          <w:bCs/>
          <w:u w:val="single"/>
        </w:rPr>
        <w:t>and 2.40(a)(1)</w:t>
      </w:r>
      <w:r w:rsidRPr="00147E19" w:rsidR="00204022">
        <w:rPr>
          <w:b/>
          <w:bCs/>
          <w:u w:val="single"/>
        </w:rPr>
        <w:t>,</w:t>
      </w:r>
      <w:r w:rsidRPr="00147E19" w:rsidR="00511C84">
        <w:rPr>
          <w:b/>
          <w:bCs/>
          <w:u w:val="single"/>
        </w:rPr>
        <w:t>(b)</w:t>
      </w:r>
      <w:r w:rsidRPr="00147E19" w:rsidR="00785E89">
        <w:rPr>
          <w:b/>
          <w:bCs/>
          <w:u w:val="single"/>
        </w:rPr>
        <w:t>(3)</w:t>
      </w:r>
      <w:r w:rsidRPr="00147E19" w:rsidR="00511C84">
        <w:rPr>
          <w:b/>
          <w:bCs/>
          <w:u w:val="single"/>
        </w:rPr>
        <w:t xml:space="preserve"> </w:t>
      </w:r>
      <w:r w:rsidRPr="00147E19">
        <w:rPr>
          <w:b/>
          <w:bCs/>
          <w:u w:val="single"/>
        </w:rPr>
        <w:t>-</w:t>
      </w:r>
      <w:r w:rsidRPr="00147E19" w:rsidR="00AA64DD">
        <w:rPr>
          <w:b/>
          <w:bCs/>
          <w:u w:val="single"/>
        </w:rPr>
        <w:t xml:space="preserve"> </w:t>
      </w:r>
      <w:r w:rsidRPr="00147E19" w:rsidR="00486D86">
        <w:rPr>
          <w:b/>
          <w:bCs/>
          <w:u w:val="single"/>
        </w:rPr>
        <w:t>Written Program of Veterinary Care</w:t>
      </w:r>
      <w:r w:rsidRPr="00147E19" w:rsidR="00DE7004">
        <w:rPr>
          <w:b/>
          <w:bCs/>
          <w:u w:val="single"/>
        </w:rPr>
        <w:t xml:space="preserve"> </w:t>
      </w:r>
      <w:r w:rsidRPr="00147E19" w:rsidR="003E2C05">
        <w:rPr>
          <w:b/>
          <w:bCs/>
          <w:u w:val="single"/>
        </w:rPr>
        <w:t>for Research Facilities or Exhibitors/Dealers</w:t>
      </w:r>
      <w:r w:rsidRPr="00147E19" w:rsidR="009E15C7">
        <w:rPr>
          <w:b/>
          <w:bCs/>
          <w:u w:val="single"/>
        </w:rPr>
        <w:t xml:space="preserve"> (</w:t>
      </w:r>
      <w:r w:rsidRPr="00147E19" w:rsidR="00625C3A">
        <w:rPr>
          <w:b/>
          <w:bCs/>
          <w:u w:val="single"/>
        </w:rPr>
        <w:t xml:space="preserve">APHIS </w:t>
      </w:r>
      <w:r w:rsidRPr="00147E19" w:rsidR="008C0F1C">
        <w:rPr>
          <w:b/>
          <w:bCs/>
          <w:u w:val="single"/>
        </w:rPr>
        <w:t xml:space="preserve">Form </w:t>
      </w:r>
      <w:r w:rsidRPr="00147E19" w:rsidR="00625C3A">
        <w:rPr>
          <w:b/>
          <w:bCs/>
          <w:u w:val="single"/>
        </w:rPr>
        <w:t>7002</w:t>
      </w:r>
      <w:r w:rsidRPr="00147E19" w:rsidR="00F23CD8">
        <w:rPr>
          <w:b/>
          <w:bCs/>
          <w:u w:val="single"/>
        </w:rPr>
        <w:t xml:space="preserve"> or equivalent</w:t>
      </w:r>
      <w:r w:rsidRPr="00147E19" w:rsidR="009E15C7">
        <w:rPr>
          <w:b/>
          <w:bCs/>
          <w:u w:val="single"/>
        </w:rPr>
        <w:t xml:space="preserve">); </w:t>
      </w:r>
      <w:r w:rsidRPr="00147E19" w:rsidR="00CD595C">
        <w:rPr>
          <w:b/>
          <w:u w:val="single"/>
        </w:rPr>
        <w:t>(Private,</w:t>
      </w:r>
      <w:r w:rsidRPr="00147E19" w:rsidR="00F73655">
        <w:rPr>
          <w:b/>
          <w:u w:val="single"/>
        </w:rPr>
        <w:t xml:space="preserve"> and State, Local, and Tribal Governments)</w:t>
      </w:r>
      <w:r w:rsidRPr="00147E19" w:rsidR="00970E95">
        <w:rPr>
          <w:b/>
          <w:bCs/>
          <w:u w:val="single"/>
        </w:rPr>
        <w:t xml:space="preserve"> </w:t>
      </w:r>
    </w:p>
    <w:p w:rsidR="009E15C7" w:rsidRPr="00147E19" w:rsidP="0030199E" w14:paraId="616F85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F08B9" w:rsidRPr="00147E19" w:rsidP="0030199E" w14:paraId="5FFDB991" w14:textId="035E8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E19">
        <w:t xml:space="preserve">Section </w:t>
      </w:r>
      <w:r w:rsidRPr="00147E19" w:rsidR="00D90DC1">
        <w:t>2</w:t>
      </w:r>
      <w:r w:rsidRPr="00147E19">
        <w:t>1</w:t>
      </w:r>
      <w:r w:rsidRPr="00147E19" w:rsidR="00D90DC1">
        <w:t>4</w:t>
      </w:r>
      <w:r w:rsidRPr="00147E19">
        <w:t>3 of the AWA requires that animals intended for use in research, exhibition,</w:t>
      </w:r>
      <w:r w:rsidRPr="00147E19" w:rsidR="00A15C6F">
        <w:t xml:space="preserve"> or</w:t>
      </w:r>
      <w:r w:rsidRPr="00147E19">
        <w:t xml:space="preserve"> as pets </w:t>
      </w:r>
      <w:r w:rsidRPr="00147E19" w:rsidR="00785E89">
        <w:t xml:space="preserve">be </w:t>
      </w:r>
      <w:r w:rsidRPr="00147E19">
        <w:t xml:space="preserve">provided adequate veterinary care.  </w:t>
      </w:r>
      <w:r w:rsidRPr="00147E19" w:rsidR="00D90DC1">
        <w:t xml:space="preserve">Title 9, CFR, </w:t>
      </w:r>
      <w:r w:rsidRPr="00147E19">
        <w:t>Sections 2.33 and 2.40 require</w:t>
      </w:r>
      <w:r w:rsidRPr="00147E19" w:rsidR="00751F65">
        <w:t xml:space="preserve"> r</w:t>
      </w:r>
      <w:r w:rsidRPr="00147E19">
        <w:t xml:space="preserve">egistrants and licensees </w:t>
      </w:r>
      <w:r w:rsidRPr="00147E19" w:rsidR="00DE7004">
        <w:t xml:space="preserve">to </w:t>
      </w:r>
      <w:r w:rsidRPr="00147E19">
        <w:t xml:space="preserve">have an attending veterinarian to provide veterinary care to </w:t>
      </w:r>
      <w:r w:rsidRPr="00147E19" w:rsidR="00DE7004">
        <w:t>their</w:t>
      </w:r>
      <w:r w:rsidRPr="00147E19" w:rsidR="00785E89">
        <w:t xml:space="preserve"> </w:t>
      </w:r>
      <w:r w:rsidRPr="00147E19">
        <w:t>animals that complies with the regulations.</w:t>
      </w:r>
    </w:p>
    <w:p w:rsidR="000C6CDC" w:rsidRPr="00147E19" w:rsidP="0030199E" w14:paraId="1044DE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768F1" w:rsidRPr="00147E19" w:rsidP="0030199E" w14:paraId="54C81662" w14:textId="684D0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E19">
        <w:t>All licensees and registrants that employ a part</w:t>
      </w:r>
      <w:r w:rsidRPr="00147E19">
        <w:noBreakHyphen/>
        <w:t xml:space="preserve">time attending veterinarian are required to establish through formal arrangements a written program of veterinary care that provides adequate veterinary care to the animals and regularly scheduled visits to the premises of the licensee and registrant.  The written program of veterinary care is a document that is maintained at the facility.  </w:t>
      </w:r>
      <w:r w:rsidRPr="00147E19" w:rsidR="000000D7">
        <w:t xml:space="preserve">Use of </w:t>
      </w:r>
      <w:r w:rsidRPr="00147E19">
        <w:t xml:space="preserve">APHIS Form 7002 is </w:t>
      </w:r>
      <w:r w:rsidRPr="00147E19" w:rsidR="000000D7">
        <w:t xml:space="preserve">optional and </w:t>
      </w:r>
      <w:r w:rsidRPr="00147E19">
        <w:t xml:space="preserve">widely used. The design of this form allows for its use by different types of facilities for various species of animals.  The information contained in APHIS Form 7002 allows verification that the facility has an attending veterinarian and a written program </w:t>
      </w:r>
      <w:r w:rsidRPr="00147E19" w:rsidR="000512D0">
        <w:t>of adequate veterinary care.</w:t>
      </w:r>
    </w:p>
    <w:p w:rsidR="00F60040" w:rsidRPr="00147E19" w:rsidP="00F60040" w14:paraId="65824FF1" w14:textId="174D37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E19">
        <w:t>9 CFR Sections 2.33(b)(3) and 2.40(</w:t>
      </w:r>
      <w:r w:rsidRPr="00147E19" w:rsidR="00785E89">
        <w:t>b</w:t>
      </w:r>
      <w:r w:rsidRPr="00147E19">
        <w:t>)(3) require that licensees and registrants establish a mechanism of direct and frequent communication with the attending veterinarian so that timely and accurate information on problems of animal health, behavior, and well-being is conveyed to the attending veterinarian, including on weekends, holidays, and in emergency situations.</w:t>
      </w:r>
    </w:p>
    <w:p w:rsidR="00F60040" w:rsidRPr="00147E19" w:rsidP="00F60040" w14:paraId="5341B2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F52E7" w:rsidRPr="00147E19" w:rsidP="0030199E" w14:paraId="56CCF6A2" w14:textId="767222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E19">
        <w:t>During inspections</w:t>
      </w:r>
      <w:r w:rsidRPr="00147E19" w:rsidR="006768F1">
        <w:t xml:space="preserve">, an </w:t>
      </w:r>
      <w:r w:rsidRPr="00147E19">
        <w:t xml:space="preserve">APHIS official </w:t>
      </w:r>
      <w:r w:rsidRPr="00147E19" w:rsidR="006768F1">
        <w:t>may review APHIS Form 7002</w:t>
      </w:r>
      <w:r w:rsidRPr="00147E19" w:rsidR="00DE7004">
        <w:t xml:space="preserve"> </w:t>
      </w:r>
      <w:r w:rsidRPr="00147E19" w:rsidR="006768F1">
        <w:t>maintained at the facility, to compare the observed health status of the animals to</w:t>
      </w:r>
      <w:r w:rsidRPr="00147E19" w:rsidR="00751B24">
        <w:t xml:space="preserve"> the documents.  </w:t>
      </w:r>
      <w:r w:rsidRPr="00147E19" w:rsidR="000512D0">
        <w:t>If necessary, an inspector may contact the attending veterinarian, identified</w:t>
      </w:r>
      <w:r w:rsidRPr="00147E19" w:rsidR="00751B24">
        <w:t xml:space="preserve"> in </w:t>
      </w:r>
      <w:r w:rsidRPr="00147E19" w:rsidR="006768F1">
        <w:t>the written program</w:t>
      </w:r>
      <w:r w:rsidRPr="00147E19" w:rsidR="00204022">
        <w:t xml:space="preserve"> of veterinary care</w:t>
      </w:r>
      <w:r w:rsidRPr="00147E19" w:rsidR="006768F1">
        <w:t xml:space="preserve">, for supplemental information regarding </w:t>
      </w:r>
      <w:r w:rsidRPr="00147E19" w:rsidR="00785E89">
        <w:t xml:space="preserve">an animal’s health or </w:t>
      </w:r>
      <w:r w:rsidRPr="00147E19" w:rsidR="006768F1">
        <w:t>the facility's program of veterinary</w:t>
      </w:r>
      <w:r w:rsidRPr="00147E19" w:rsidR="000512D0">
        <w:t xml:space="preserve"> </w:t>
      </w:r>
      <w:r w:rsidRPr="00147E19" w:rsidR="006768F1">
        <w:t>care. Without</w:t>
      </w:r>
      <w:r w:rsidRPr="00147E19" w:rsidR="0030199E">
        <w:t xml:space="preserve"> </w:t>
      </w:r>
      <w:r w:rsidRPr="00147E19" w:rsidR="006768F1">
        <w:t>the information contained in the written program of veterinary care</w:t>
      </w:r>
      <w:r w:rsidRPr="00147E19" w:rsidR="00785E89">
        <w:t>,</w:t>
      </w:r>
      <w:r w:rsidRPr="00147E19" w:rsidR="006768F1">
        <w:t xml:space="preserve"> it would be very difficult to assess and enforce the requirement</w:t>
      </w:r>
      <w:r w:rsidRPr="00147E19" w:rsidR="00785E89">
        <w:t xml:space="preserve"> for</w:t>
      </w:r>
      <w:r w:rsidRPr="00147E19" w:rsidR="006768F1">
        <w:t xml:space="preserve"> adequate veterinary care </w:t>
      </w:r>
      <w:r w:rsidRPr="00147E19" w:rsidR="00785E89">
        <w:t xml:space="preserve">in </w:t>
      </w:r>
      <w:r w:rsidRPr="00147E19" w:rsidR="006768F1">
        <w:t xml:space="preserve">Section </w:t>
      </w:r>
      <w:r w:rsidRPr="00147E19" w:rsidR="00D90DC1">
        <w:t>2</w:t>
      </w:r>
      <w:r w:rsidRPr="00147E19" w:rsidR="006768F1">
        <w:t>1</w:t>
      </w:r>
      <w:r w:rsidRPr="00147E19" w:rsidR="00D90DC1">
        <w:t>4</w:t>
      </w:r>
      <w:r w:rsidRPr="00147E19" w:rsidR="00751B24">
        <w:t>3 of the AWA.</w:t>
      </w:r>
    </w:p>
    <w:p w:rsidR="00751B24" w:rsidRPr="00147E19" w:rsidP="0030199E" w14:paraId="16B244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95DD6" w:rsidRPr="00147E19" w:rsidP="002C2A3A" w14:paraId="430A8A92" w14:textId="1BB713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147E19">
        <w:rPr>
          <w:b/>
          <w:u w:val="single"/>
        </w:rPr>
        <w:t>Sections 2.35(b), (c), (d), (e)</w:t>
      </w:r>
      <w:r w:rsidRPr="00147E19" w:rsidR="0098400A">
        <w:rPr>
          <w:b/>
          <w:u w:val="single"/>
        </w:rPr>
        <w:t>,</w:t>
      </w:r>
      <w:r w:rsidRPr="00147E19">
        <w:rPr>
          <w:b/>
          <w:u w:val="single"/>
        </w:rPr>
        <w:t xml:space="preserve"> 2.38(g)(2), (8)</w:t>
      </w:r>
      <w:r w:rsidRPr="00147E19" w:rsidR="000F384F">
        <w:rPr>
          <w:b/>
          <w:u w:val="single"/>
        </w:rPr>
        <w:t xml:space="preserve">, </w:t>
      </w:r>
      <w:r w:rsidRPr="00147E19" w:rsidR="0098400A">
        <w:rPr>
          <w:b/>
          <w:u w:val="single"/>
        </w:rPr>
        <w:t xml:space="preserve">2.75, 2.76, </w:t>
      </w:r>
      <w:r w:rsidRPr="00147E19">
        <w:rPr>
          <w:b/>
          <w:u w:val="single"/>
        </w:rPr>
        <w:t>2.132</w:t>
      </w:r>
      <w:r w:rsidRPr="00147E19" w:rsidR="000F384F">
        <w:rPr>
          <w:b/>
          <w:u w:val="single"/>
        </w:rPr>
        <w:t>,</w:t>
      </w:r>
      <w:r w:rsidRPr="00147E19">
        <w:rPr>
          <w:b/>
          <w:u w:val="single"/>
        </w:rPr>
        <w:t xml:space="preserve"> </w:t>
      </w:r>
      <w:r w:rsidRPr="00147E19" w:rsidR="0098400A">
        <w:rPr>
          <w:b/>
          <w:u w:val="single"/>
        </w:rPr>
        <w:t xml:space="preserve">and </w:t>
      </w:r>
      <w:r w:rsidRPr="00147E19">
        <w:rPr>
          <w:b/>
          <w:u w:val="single"/>
        </w:rPr>
        <w:t>2.133</w:t>
      </w:r>
      <w:r w:rsidRPr="00147E19" w:rsidR="009E15C7">
        <w:rPr>
          <w:b/>
          <w:u w:val="single"/>
        </w:rPr>
        <w:t xml:space="preserve"> </w:t>
      </w:r>
      <w:r w:rsidRPr="00147E19">
        <w:rPr>
          <w:b/>
          <w:u w:val="single"/>
        </w:rPr>
        <w:t xml:space="preserve">- Records Disclosing Live Dog </w:t>
      </w:r>
      <w:r w:rsidRPr="00147E19" w:rsidR="00827C8B">
        <w:rPr>
          <w:b/>
          <w:u w:val="single"/>
        </w:rPr>
        <w:t xml:space="preserve">and </w:t>
      </w:r>
      <w:r w:rsidRPr="00147E19" w:rsidR="001B429A">
        <w:rPr>
          <w:b/>
          <w:u w:val="single"/>
        </w:rPr>
        <w:t>C</w:t>
      </w:r>
      <w:r w:rsidRPr="00147E19" w:rsidR="00827C8B">
        <w:rPr>
          <w:b/>
          <w:u w:val="single"/>
        </w:rPr>
        <w:t>at</w:t>
      </w:r>
      <w:r w:rsidRPr="00147E19" w:rsidR="002F2560">
        <w:rPr>
          <w:b/>
          <w:u w:val="single"/>
        </w:rPr>
        <w:t xml:space="preserve"> Acquisitions and Disposition</w:t>
      </w:r>
      <w:r w:rsidRPr="00147E19" w:rsidR="009E15C7">
        <w:rPr>
          <w:b/>
          <w:u w:val="single"/>
        </w:rPr>
        <w:t xml:space="preserve"> (</w:t>
      </w:r>
      <w:r w:rsidRPr="00147E19" w:rsidR="003C2D37">
        <w:rPr>
          <w:b/>
          <w:u w:val="single"/>
        </w:rPr>
        <w:t xml:space="preserve">APHIS </w:t>
      </w:r>
      <w:r w:rsidRPr="00147E19" w:rsidR="008C0F1C">
        <w:rPr>
          <w:b/>
          <w:u w:val="single"/>
        </w:rPr>
        <w:t>Form</w:t>
      </w:r>
      <w:r w:rsidRPr="00147E19" w:rsidR="009E15C7">
        <w:rPr>
          <w:b/>
          <w:u w:val="single"/>
        </w:rPr>
        <w:t>s</w:t>
      </w:r>
      <w:r w:rsidRPr="00147E19" w:rsidR="008C0F1C">
        <w:rPr>
          <w:b/>
          <w:u w:val="single"/>
        </w:rPr>
        <w:t xml:space="preserve"> </w:t>
      </w:r>
      <w:r w:rsidRPr="00147E19" w:rsidR="003C2D37">
        <w:rPr>
          <w:b/>
          <w:u w:val="single"/>
        </w:rPr>
        <w:t xml:space="preserve">7001 </w:t>
      </w:r>
      <w:r w:rsidRPr="00147E19" w:rsidR="008B2EE1">
        <w:rPr>
          <w:b/>
          <w:u w:val="single"/>
        </w:rPr>
        <w:t>[</w:t>
      </w:r>
      <w:r w:rsidRPr="00147E19" w:rsidR="003C2D37">
        <w:rPr>
          <w:b/>
          <w:u w:val="single"/>
        </w:rPr>
        <w:t>optional</w:t>
      </w:r>
      <w:r w:rsidRPr="00147E19" w:rsidR="008B2EE1">
        <w:rPr>
          <w:b/>
          <w:u w:val="single"/>
        </w:rPr>
        <w:t>]</w:t>
      </w:r>
      <w:r w:rsidRPr="00147E19" w:rsidR="002F2560">
        <w:rPr>
          <w:b/>
          <w:u w:val="single"/>
        </w:rPr>
        <w:t>,</w:t>
      </w:r>
      <w:r w:rsidRPr="00147E19" w:rsidR="003C2D37">
        <w:rPr>
          <w:b/>
          <w:u w:val="single"/>
        </w:rPr>
        <w:t xml:space="preserve"> 7005</w:t>
      </w:r>
      <w:r w:rsidRPr="00147E19" w:rsidR="009E15C7">
        <w:rPr>
          <w:b/>
          <w:u w:val="single"/>
        </w:rPr>
        <w:t>,</w:t>
      </w:r>
      <w:r w:rsidRPr="00147E19" w:rsidR="003C2D37">
        <w:rPr>
          <w:b/>
          <w:u w:val="single"/>
        </w:rPr>
        <w:t xml:space="preserve"> and 7006</w:t>
      </w:r>
      <w:r w:rsidRPr="00147E19" w:rsidR="006B61FD">
        <w:rPr>
          <w:b/>
          <w:u w:val="single"/>
        </w:rPr>
        <w:t xml:space="preserve"> and 7006A</w:t>
      </w:r>
      <w:r w:rsidRPr="00147E19" w:rsidR="009E15C7">
        <w:rPr>
          <w:b/>
          <w:u w:val="single"/>
        </w:rPr>
        <w:t>);</w:t>
      </w:r>
      <w:r w:rsidRPr="00147E19" w:rsidR="003C2D37">
        <w:rPr>
          <w:b/>
          <w:u w:val="single"/>
        </w:rPr>
        <w:t xml:space="preserve"> </w:t>
      </w:r>
      <w:r w:rsidRPr="00147E19" w:rsidR="00CD595C">
        <w:rPr>
          <w:b/>
          <w:u w:val="single"/>
        </w:rPr>
        <w:t>(Private,</w:t>
      </w:r>
      <w:r w:rsidRPr="00147E19" w:rsidR="00F73655">
        <w:rPr>
          <w:b/>
          <w:u w:val="single"/>
        </w:rPr>
        <w:t xml:space="preserve"> and State, Local, and Tribal Governments)</w:t>
      </w:r>
      <w:r w:rsidRPr="00147E19" w:rsidR="002C2A3A">
        <w:rPr>
          <w:b/>
          <w:u w:val="single"/>
        </w:rPr>
        <w:t xml:space="preserve"> </w:t>
      </w:r>
    </w:p>
    <w:p w:rsidR="00995DD6" w:rsidRPr="00147E19" w:rsidP="00D12A28" w14:paraId="0672E5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86C53" w:rsidRPr="00147E19" w:rsidP="00486C53" w14:paraId="6339986C" w14:textId="316D900A">
      <w:r w:rsidRPr="00147E19">
        <w:t xml:space="preserve">Each </w:t>
      </w:r>
      <w:r w:rsidRPr="00147E19" w:rsidR="00982E7E">
        <w:t xml:space="preserve">licensee and registrant </w:t>
      </w:r>
      <w:r w:rsidRPr="00147E19">
        <w:t>will make, keep, and maintain records or forms which fully and correctly disclose the required information concerning each dog or cat purchased or otherwise acquired, owned, held, or otherwise in his/her possession or under his/her control, or which is transported, euthanized, sold, or otherwise disposed of.  The records will include any offspring born of any animal while in his/her possession or under his/her control.</w:t>
      </w:r>
    </w:p>
    <w:p w:rsidR="00486C53" w:rsidRPr="00147E19" w:rsidP="00486C53" w14:paraId="33994160" w14:textId="77777777">
      <w:pPr>
        <w:pStyle w:val="Pa3"/>
        <w:rPr>
          <w:b/>
          <w:bCs/>
        </w:rPr>
      </w:pPr>
    </w:p>
    <w:p w:rsidR="00486C53" w:rsidRPr="00147E19" w:rsidP="00486C53" w14:paraId="196DC70F" w14:textId="129B7ADD">
      <w:pPr>
        <w:pStyle w:val="Pa3"/>
      </w:pPr>
      <w:r w:rsidRPr="00147E19">
        <w:rPr>
          <w:bCs/>
        </w:rPr>
        <w:t>The records must include:</w:t>
      </w:r>
      <w:r w:rsidRPr="00147E19">
        <w:rPr>
          <w:b/>
          <w:bCs/>
        </w:rPr>
        <w:t xml:space="preserve"> </w:t>
      </w:r>
      <w:r w:rsidRPr="00147E19">
        <w:t xml:space="preserve">The name and address of the person from whom a dog or cat was purchased or otherwise acquired; the name and address of the person to whom a dog or cat was sold or given; the official dog or cat </w:t>
      </w:r>
      <w:r w:rsidRPr="00147E19" w:rsidR="00982E7E">
        <w:t>identification</w:t>
      </w:r>
      <w:r w:rsidRPr="00147E19">
        <w:t>; a description of each dog or cat; the method of transportation; and the date and method of disposition of a dog or cat, e.g., sale, death, euthanasia, or donation.</w:t>
      </w:r>
    </w:p>
    <w:p w:rsidR="00486C53" w:rsidRPr="00147E19" w:rsidP="00486C53" w14:paraId="237A535B" w14:textId="77777777"/>
    <w:p w:rsidR="00C53064" w:rsidRPr="00147E19" w:rsidP="00486C53" w14:paraId="54DADD22" w14:textId="1EF9C7E9">
      <w:pPr>
        <w:pStyle w:val="Default"/>
        <w:rPr>
          <w:color w:val="auto"/>
        </w:rPr>
      </w:pPr>
      <w:r w:rsidRPr="00147E19">
        <w:rPr>
          <w:color w:val="auto"/>
        </w:rPr>
        <w:t xml:space="preserve">As required in Section 2.75(a)(2) APHIS Forms 7005, 7006, and 7006A are mandatory forms </w:t>
      </w:r>
      <w:r w:rsidRPr="00147E19" w:rsidR="00982E7E">
        <w:rPr>
          <w:color w:val="auto"/>
        </w:rPr>
        <w:t>to be</w:t>
      </w:r>
      <w:r w:rsidRPr="00147E19">
        <w:rPr>
          <w:color w:val="auto"/>
        </w:rPr>
        <w:t xml:space="preserve"> used by dealers and exhibitors.  These forms </w:t>
      </w:r>
      <w:r w:rsidRPr="00147E19" w:rsidR="00982E7E">
        <w:rPr>
          <w:color w:val="auto"/>
        </w:rPr>
        <w:t>record the required acquisition and disposition information.</w:t>
      </w:r>
      <w:r w:rsidRPr="00147E19">
        <w:rPr>
          <w:color w:val="auto"/>
        </w:rPr>
        <w:t xml:space="preserve">  APHIS </w:t>
      </w:r>
      <w:r w:rsidRPr="00147E19" w:rsidR="00982E7E">
        <w:rPr>
          <w:color w:val="auto"/>
        </w:rPr>
        <w:t>officials</w:t>
      </w:r>
      <w:r w:rsidRPr="00147E19">
        <w:rPr>
          <w:color w:val="auto"/>
        </w:rPr>
        <w:t xml:space="preserve"> review these records during inspections</w:t>
      </w:r>
      <w:r w:rsidRPr="00147E19" w:rsidR="00982E7E">
        <w:rPr>
          <w:color w:val="auto"/>
        </w:rPr>
        <w:t xml:space="preserve"> to</w:t>
      </w:r>
      <w:r w:rsidRPr="00147E19">
        <w:rPr>
          <w:color w:val="auto"/>
        </w:rPr>
        <w:t xml:space="preserve"> </w:t>
      </w:r>
      <w:r w:rsidRPr="00147E19" w:rsidR="00982E7E">
        <w:rPr>
          <w:color w:val="auto"/>
        </w:rPr>
        <w:t>identify and trace animals that may have been illegally sold and/or transferred</w:t>
      </w:r>
      <w:r w:rsidRPr="00147E19">
        <w:rPr>
          <w:color w:val="auto"/>
        </w:rPr>
        <w:t>.</w:t>
      </w:r>
      <w:r w:rsidRPr="00147E19" w:rsidR="009E15C7">
        <w:rPr>
          <w:color w:val="auto"/>
        </w:rPr>
        <w:t xml:space="preserve">  </w:t>
      </w:r>
      <w:r w:rsidRPr="00147E19">
        <w:rPr>
          <w:color w:val="auto"/>
        </w:rPr>
        <w:t xml:space="preserve">A licensee may </w:t>
      </w:r>
      <w:r w:rsidRPr="00147E19" w:rsidR="00982E7E">
        <w:rPr>
          <w:color w:val="auto"/>
        </w:rPr>
        <w:t>request</w:t>
      </w:r>
      <w:r w:rsidRPr="00147E19">
        <w:rPr>
          <w:color w:val="auto"/>
        </w:rPr>
        <w:t xml:space="preserve"> a variance </w:t>
      </w:r>
      <w:r w:rsidRPr="00147E19" w:rsidR="00982E7E">
        <w:rPr>
          <w:color w:val="auto"/>
        </w:rPr>
        <w:t xml:space="preserve">to use </w:t>
      </w:r>
      <w:r w:rsidRPr="00147E19">
        <w:rPr>
          <w:color w:val="auto"/>
        </w:rPr>
        <w:t>a computerized record keeping system that is approved by the Administrator.</w:t>
      </w:r>
    </w:p>
    <w:p w:rsidR="00751F65" w:rsidRPr="00147E19" w:rsidP="00235E11" w14:paraId="5D930956" w14:textId="77777777">
      <w:pPr>
        <w:pStyle w:val="Default"/>
        <w:rPr>
          <w:color w:val="auto"/>
        </w:rPr>
      </w:pPr>
    </w:p>
    <w:p w:rsidR="00DD1AD1" w:rsidRPr="00147E19" w:rsidP="00235E11" w14:paraId="00EC45C4" w14:textId="391CE515">
      <w:pPr>
        <w:pStyle w:val="Default"/>
        <w:rPr>
          <w:color w:val="auto"/>
        </w:rPr>
      </w:pPr>
      <w:r w:rsidRPr="00147E19">
        <w:rPr>
          <w:color w:val="auto"/>
        </w:rPr>
        <w:t>Research facilities may use t</w:t>
      </w:r>
      <w:r w:rsidRPr="00147E19">
        <w:rPr>
          <w:color w:val="auto"/>
        </w:rPr>
        <w:t>he USDA Interstate and International Certificate of Health</w:t>
      </w:r>
      <w:r w:rsidRPr="00147E19" w:rsidR="00751F65">
        <w:rPr>
          <w:color w:val="auto"/>
        </w:rPr>
        <w:t xml:space="preserve"> </w:t>
      </w:r>
      <w:r w:rsidRPr="00147E19">
        <w:rPr>
          <w:color w:val="auto"/>
        </w:rPr>
        <w:t xml:space="preserve">Examination for Small Animals (APHIS </w:t>
      </w:r>
      <w:r w:rsidRPr="00147E19" w:rsidR="008C0F1C">
        <w:rPr>
          <w:color w:val="auto"/>
        </w:rPr>
        <w:t xml:space="preserve">Form </w:t>
      </w:r>
      <w:r w:rsidRPr="00147E19">
        <w:rPr>
          <w:color w:val="auto"/>
        </w:rPr>
        <w:t xml:space="preserve">7001), Record of Acquisition and Dogs and Cats on Hand (APHIS Form 7005), and Record of Disposition of Dogs and Cats (APHIS </w:t>
      </w:r>
      <w:r w:rsidRPr="00147E19" w:rsidR="008C0F1C">
        <w:rPr>
          <w:color w:val="auto"/>
        </w:rPr>
        <w:t>Form</w:t>
      </w:r>
      <w:r w:rsidRPr="00147E19" w:rsidR="006B61FD">
        <w:rPr>
          <w:color w:val="auto"/>
        </w:rPr>
        <w:t>s</w:t>
      </w:r>
      <w:r w:rsidRPr="00147E19" w:rsidR="008C0F1C">
        <w:rPr>
          <w:color w:val="auto"/>
        </w:rPr>
        <w:t xml:space="preserve"> </w:t>
      </w:r>
      <w:r w:rsidRPr="00147E19">
        <w:rPr>
          <w:color w:val="auto"/>
        </w:rPr>
        <w:t>7006</w:t>
      </w:r>
      <w:r w:rsidRPr="00147E19" w:rsidR="006B61FD">
        <w:rPr>
          <w:color w:val="auto"/>
        </w:rPr>
        <w:t xml:space="preserve"> and 7006A – continuation sheet</w:t>
      </w:r>
      <w:r w:rsidRPr="00147E19">
        <w:rPr>
          <w:color w:val="auto"/>
        </w:rPr>
        <w:t xml:space="preserve">) to keep and maintain the information required by the AWA.  Other methods of maintaining the records are allowed as long as the </w:t>
      </w:r>
      <w:r w:rsidRPr="00147E19">
        <w:rPr>
          <w:color w:val="auto"/>
        </w:rPr>
        <w:t>required</w:t>
      </w:r>
      <w:r w:rsidRPr="00147E19">
        <w:rPr>
          <w:color w:val="auto"/>
        </w:rPr>
        <w:t xml:space="preserve"> information is </w:t>
      </w:r>
      <w:r w:rsidRPr="00147E19" w:rsidR="007B73EE">
        <w:rPr>
          <w:color w:val="auto"/>
        </w:rPr>
        <w:t>retained</w:t>
      </w:r>
      <w:r w:rsidRPr="00147E19">
        <w:rPr>
          <w:color w:val="auto"/>
        </w:rPr>
        <w:t xml:space="preserve"> and APHIS has access to the records. </w:t>
      </w:r>
    </w:p>
    <w:p w:rsidR="00DD1AD1" w:rsidP="00D12A28" w14:paraId="033D234F" w14:textId="69204F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001A7D09" w:rsidRPr="00147E19" w:rsidP="009B3B8A" w14:paraId="071E582F" w14:textId="26A7DB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E19">
        <w:rPr>
          <w:b/>
          <w:u w:val="single"/>
        </w:rPr>
        <w:t xml:space="preserve">Section 2.36 </w:t>
      </w:r>
      <w:r w:rsidRPr="00147E19" w:rsidR="002C2A3A">
        <w:rPr>
          <w:b/>
          <w:u w:val="single"/>
        </w:rPr>
        <w:t>-</w:t>
      </w:r>
      <w:r w:rsidRPr="00147E19">
        <w:rPr>
          <w:b/>
          <w:u w:val="single"/>
        </w:rPr>
        <w:t xml:space="preserve"> </w:t>
      </w:r>
      <w:r w:rsidRPr="00147E19" w:rsidR="001B429A">
        <w:rPr>
          <w:b/>
          <w:u w:val="single"/>
        </w:rPr>
        <w:t>A</w:t>
      </w:r>
      <w:r w:rsidRPr="00147E19">
        <w:rPr>
          <w:b/>
          <w:u w:val="single"/>
        </w:rPr>
        <w:t xml:space="preserve">nnual </w:t>
      </w:r>
      <w:r w:rsidRPr="00147E19" w:rsidR="001B429A">
        <w:rPr>
          <w:b/>
          <w:u w:val="single"/>
        </w:rPr>
        <w:t>R</w:t>
      </w:r>
      <w:r w:rsidRPr="00147E19">
        <w:rPr>
          <w:b/>
          <w:u w:val="single"/>
        </w:rPr>
        <w:t>eport</w:t>
      </w:r>
      <w:r w:rsidRPr="00147E19" w:rsidR="00F435D1">
        <w:rPr>
          <w:b/>
          <w:u w:val="single"/>
        </w:rPr>
        <w:t xml:space="preserve"> of</w:t>
      </w:r>
      <w:r w:rsidRPr="00147E19" w:rsidR="00F60103">
        <w:rPr>
          <w:b/>
          <w:u w:val="single"/>
        </w:rPr>
        <w:t xml:space="preserve"> Research</w:t>
      </w:r>
      <w:r w:rsidRPr="00147E19" w:rsidR="00F435D1">
        <w:rPr>
          <w:b/>
          <w:u w:val="single"/>
        </w:rPr>
        <w:t xml:space="preserve"> Facility</w:t>
      </w:r>
      <w:r w:rsidRPr="00147E19" w:rsidR="009E15C7">
        <w:rPr>
          <w:b/>
          <w:u w:val="single"/>
        </w:rPr>
        <w:t xml:space="preserve"> (</w:t>
      </w:r>
      <w:r w:rsidRPr="00147E19" w:rsidR="00625C3A">
        <w:rPr>
          <w:b/>
          <w:u w:val="single"/>
        </w:rPr>
        <w:t>APHIS</w:t>
      </w:r>
      <w:r w:rsidRPr="00147E19" w:rsidR="00752109">
        <w:rPr>
          <w:b/>
          <w:u w:val="single"/>
        </w:rPr>
        <w:t xml:space="preserve"> Forms</w:t>
      </w:r>
      <w:r w:rsidRPr="00147E19" w:rsidR="00625C3A">
        <w:rPr>
          <w:b/>
          <w:u w:val="single"/>
        </w:rPr>
        <w:t xml:space="preserve"> 7023</w:t>
      </w:r>
      <w:r w:rsidRPr="00147E19" w:rsidR="00CA3AF1">
        <w:rPr>
          <w:b/>
          <w:u w:val="single"/>
        </w:rPr>
        <w:t>,</w:t>
      </w:r>
      <w:r w:rsidRPr="00147E19" w:rsidR="00625C3A">
        <w:rPr>
          <w:b/>
          <w:u w:val="single"/>
        </w:rPr>
        <w:t xml:space="preserve"> 7023A</w:t>
      </w:r>
      <w:r w:rsidRPr="00147E19" w:rsidR="00CA3AF1">
        <w:rPr>
          <w:b/>
          <w:u w:val="single"/>
        </w:rPr>
        <w:t>, 7023B,</w:t>
      </w:r>
      <w:r w:rsidRPr="00147E19" w:rsidR="000F49D3">
        <w:rPr>
          <w:b/>
          <w:u w:val="single"/>
        </w:rPr>
        <w:t xml:space="preserve"> and</w:t>
      </w:r>
      <w:r w:rsidRPr="00147E19" w:rsidR="00CA3AF1">
        <w:rPr>
          <w:b/>
          <w:u w:val="single"/>
        </w:rPr>
        <w:t xml:space="preserve"> 7023C</w:t>
      </w:r>
      <w:r w:rsidRPr="00147E19" w:rsidR="009E15C7">
        <w:rPr>
          <w:b/>
          <w:u w:val="single"/>
        </w:rPr>
        <w:t xml:space="preserve">); </w:t>
      </w:r>
      <w:r w:rsidRPr="00147E19" w:rsidR="00CD595C">
        <w:rPr>
          <w:b/>
          <w:u w:val="single"/>
        </w:rPr>
        <w:t>(Private,</w:t>
      </w:r>
      <w:r w:rsidRPr="00147E19" w:rsidR="00E0575E">
        <w:rPr>
          <w:b/>
          <w:u w:val="single"/>
        </w:rPr>
        <w:t xml:space="preserve"> and State, Local, and Tribal Governments)</w:t>
      </w:r>
    </w:p>
    <w:p w:rsidR="001A7D09" w:rsidRPr="00147E19" w:rsidP="009B3B8A" w14:paraId="3229AE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92673" w:rsidRPr="00147E19" w:rsidP="009B3B8A" w14:paraId="73A6BFD6" w14:textId="066BB3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E19">
        <w:t xml:space="preserve">Each research facility is required to submit a report to the appropriate Animal Care office that provides specific assurances, lists the IACUC-approved exceptions to the regulations and standards, the numbers of animals that are used for research activities, and the pain level the animals experienced during the research, teaching, testing, or experimentation. </w:t>
      </w:r>
      <w:r w:rsidRPr="00147E19" w:rsidR="00C6399F">
        <w:t xml:space="preserve">The </w:t>
      </w:r>
      <w:r w:rsidRPr="00147E19">
        <w:t xml:space="preserve">optional </w:t>
      </w:r>
      <w:r w:rsidRPr="00147E19" w:rsidR="00C6399F">
        <w:t>forms</w:t>
      </w:r>
      <w:r w:rsidRPr="00147E19">
        <w:t>,</w:t>
      </w:r>
      <w:r w:rsidRPr="00147E19" w:rsidR="009B3B8A">
        <w:t xml:space="preserve"> APHIS Form 7023</w:t>
      </w:r>
      <w:r w:rsidRPr="00147E19" w:rsidR="00CA3AF1">
        <w:t>,</w:t>
      </w:r>
      <w:r w:rsidRPr="00147E19" w:rsidR="003C2D37">
        <w:t xml:space="preserve"> 7023</w:t>
      </w:r>
      <w:r w:rsidRPr="00147E19" w:rsidR="00CA3AF1">
        <w:t>A</w:t>
      </w:r>
      <w:r w:rsidRPr="00147E19" w:rsidR="003C2D37">
        <w:t xml:space="preserve"> – continuation sheet</w:t>
      </w:r>
      <w:r w:rsidRPr="00147E19" w:rsidR="00CA3AF1">
        <w:t>, 7023B</w:t>
      </w:r>
      <w:r w:rsidRPr="00147E19" w:rsidR="00C6399F">
        <w:t xml:space="preserve"> </w:t>
      </w:r>
      <w:r w:rsidRPr="00147E19" w:rsidR="00CA3AF1">
        <w:t>-</w:t>
      </w:r>
      <w:r w:rsidRPr="00147E19" w:rsidR="00C6399F">
        <w:t xml:space="preserve"> </w:t>
      </w:r>
      <w:r w:rsidRPr="00147E19" w:rsidR="00CA3AF1">
        <w:t>Column E explanations, and 7023C</w:t>
      </w:r>
      <w:r w:rsidRPr="00147E19" w:rsidR="00C6399F">
        <w:t xml:space="preserve"> </w:t>
      </w:r>
      <w:r w:rsidRPr="00147E19" w:rsidR="00CA3AF1">
        <w:t>-</w:t>
      </w:r>
      <w:r w:rsidRPr="00147E19" w:rsidR="00C6399F">
        <w:t xml:space="preserve"> </w:t>
      </w:r>
      <w:r w:rsidRPr="00147E19" w:rsidR="00CA3AF1">
        <w:t>Site Specific Annual Report</w:t>
      </w:r>
      <w:r w:rsidRPr="00147E19" w:rsidR="003779AF">
        <w:t xml:space="preserve"> of Research Facility</w:t>
      </w:r>
      <w:r w:rsidRPr="00147E19" w:rsidR="009B3B8A">
        <w:t xml:space="preserve"> </w:t>
      </w:r>
      <w:r w:rsidRPr="00147E19">
        <w:t xml:space="preserve">provide research facilities a </w:t>
      </w:r>
      <w:r w:rsidRPr="00147E19">
        <w:t xml:space="preserve">standardized method to report the required information. </w:t>
      </w:r>
    </w:p>
    <w:p w:rsidR="00792673" w:rsidRPr="00147E19" w:rsidP="009B3B8A" w14:paraId="1139A5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C5266" w:rsidRPr="00147E19" w:rsidP="009B3B8A" w14:paraId="04197EBD" w14:textId="265C1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E19">
        <w:t xml:space="preserve">APHIS </w:t>
      </w:r>
      <w:r w:rsidRPr="00147E19" w:rsidR="00792673">
        <w:t xml:space="preserve">officials </w:t>
      </w:r>
      <w:r w:rsidRPr="00147E19" w:rsidR="00026A0E">
        <w:t xml:space="preserve">review the reports to ensure consistency with the observed activities at the facilities and in the facility records. </w:t>
      </w:r>
      <w:r w:rsidRPr="00147E19" w:rsidR="004F1BF3">
        <w:t>APHIS Form</w:t>
      </w:r>
      <w:r w:rsidRPr="00147E19" w:rsidR="00202E22">
        <w:t>s</w:t>
      </w:r>
      <w:r w:rsidRPr="00147E19" w:rsidR="004F1BF3">
        <w:t xml:space="preserve"> 7023, 7023A</w:t>
      </w:r>
      <w:r w:rsidRPr="00147E19" w:rsidR="00441687">
        <w:t xml:space="preserve"> </w:t>
      </w:r>
      <w:r w:rsidRPr="00147E19" w:rsidR="00752109">
        <w:t>(</w:t>
      </w:r>
      <w:r w:rsidRPr="00147E19" w:rsidR="004F1BF3">
        <w:t>continuation sheet</w:t>
      </w:r>
      <w:r w:rsidRPr="00147E19" w:rsidR="00752109">
        <w:t>)</w:t>
      </w:r>
      <w:r w:rsidRPr="00147E19" w:rsidR="004F1BF3">
        <w:t>, and 7023B</w:t>
      </w:r>
      <w:r w:rsidRPr="00147E19" w:rsidR="00C6399F">
        <w:t xml:space="preserve"> </w:t>
      </w:r>
      <w:r w:rsidRPr="00147E19" w:rsidR="00752109">
        <w:t>(</w:t>
      </w:r>
      <w:r w:rsidRPr="00147E19" w:rsidR="004F1BF3">
        <w:t>Column E explanations</w:t>
      </w:r>
      <w:r w:rsidRPr="00147E19" w:rsidR="00752109">
        <w:t>)</w:t>
      </w:r>
      <w:r w:rsidRPr="00147E19" w:rsidR="004F1BF3">
        <w:t xml:space="preserve"> may be used to submit this report. </w:t>
      </w:r>
      <w:r w:rsidRPr="00147E19" w:rsidR="00026A0E">
        <w:t xml:space="preserve">The new </w:t>
      </w:r>
      <w:r w:rsidRPr="00147E19" w:rsidR="004F1BF3">
        <w:t>APHIS</w:t>
      </w:r>
      <w:r w:rsidRPr="00147E19" w:rsidR="008C0F1C">
        <w:t xml:space="preserve"> Form</w:t>
      </w:r>
      <w:r w:rsidRPr="00147E19" w:rsidR="004F1BF3">
        <w:t xml:space="preserve"> 7023C</w:t>
      </w:r>
      <w:r w:rsidRPr="00147E19" w:rsidR="00C6399F">
        <w:t xml:space="preserve"> </w:t>
      </w:r>
      <w:r w:rsidRPr="00147E19" w:rsidR="00752109">
        <w:t>(</w:t>
      </w:r>
      <w:r w:rsidRPr="00147E19" w:rsidR="004F1BF3">
        <w:t>Site Specific Annual Report</w:t>
      </w:r>
      <w:r w:rsidRPr="00147E19" w:rsidR="004F6907">
        <w:t xml:space="preserve"> of Research Facility</w:t>
      </w:r>
      <w:r w:rsidRPr="00147E19" w:rsidR="00752109">
        <w:t>)</w:t>
      </w:r>
      <w:r w:rsidRPr="00147E19" w:rsidR="004F1BF3">
        <w:t xml:space="preserve"> may be used to document the site</w:t>
      </w:r>
      <w:r w:rsidRPr="00147E19" w:rsidR="00844331">
        <w:t>-</w:t>
      </w:r>
      <w:r w:rsidRPr="00147E19" w:rsidR="004F1BF3">
        <w:t>specific data if the research facility has more than one location housing animals.  It is to be retained at the facility and made available for review by APHIS personnel.</w:t>
      </w:r>
    </w:p>
    <w:p w:rsidR="009B3B8A" w:rsidRPr="00147E19" w:rsidP="009B3B8A" w14:paraId="611FB8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E19">
        <w:t xml:space="preserve"> </w:t>
      </w:r>
    </w:p>
    <w:p w:rsidR="009B3B8A" w:rsidRPr="00147E19" w:rsidP="009B3B8A" w14:paraId="18ED6EA9" w14:textId="20738D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E19">
        <w:t>Th</w:t>
      </w:r>
      <w:r w:rsidRPr="00147E19" w:rsidR="00026A0E">
        <w:t xml:space="preserve">e electronically fillable APHIS 7023 forms are available via the APHIS website. </w:t>
      </w:r>
      <w:r w:rsidRPr="00147E19" w:rsidR="00C6399F">
        <w:t xml:space="preserve">This information is stored </w:t>
      </w:r>
      <w:r w:rsidRPr="00147E19" w:rsidR="004F3B27">
        <w:t xml:space="preserve">securely </w:t>
      </w:r>
      <w:r w:rsidRPr="00147E19" w:rsidR="00C6399F">
        <w:t>in a database format necessary to generate a summary report.</w:t>
      </w:r>
      <w:r w:rsidRPr="00147E19" w:rsidR="002E1C03">
        <w:t xml:space="preserve">  The APHIS </w:t>
      </w:r>
      <w:r w:rsidRPr="00147E19" w:rsidR="002E1C03">
        <w:t>eFile</w:t>
      </w:r>
      <w:r w:rsidRPr="00147E19" w:rsidR="002E1C03">
        <w:t xml:space="preserve"> system is also set up to allow submission of all forms online/electronically.  This information is also stored on a secure server.</w:t>
      </w:r>
    </w:p>
    <w:p w:rsidR="009B3B8A" w:rsidRPr="00147E19" w:rsidP="009B3B8A" w14:paraId="67BB0E54" w14:textId="6236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001A7D09" w:rsidRPr="00147E19" w:rsidP="00486C53" w14:paraId="37CD1B7D" w14:textId="3B9DD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147E19">
        <w:rPr>
          <w:b/>
          <w:bCs/>
          <w:u w:val="single"/>
        </w:rPr>
        <w:t xml:space="preserve">Sections 2.38(a) and 2.125 – </w:t>
      </w:r>
      <w:r w:rsidRPr="00147E19" w:rsidR="00803D8F">
        <w:rPr>
          <w:b/>
          <w:bCs/>
          <w:u w:val="single"/>
        </w:rPr>
        <w:t xml:space="preserve">Registrant </w:t>
      </w:r>
      <w:r w:rsidRPr="00147E19">
        <w:rPr>
          <w:b/>
          <w:bCs/>
          <w:u w:val="single"/>
        </w:rPr>
        <w:t>Furnish All Requested Information</w:t>
      </w:r>
      <w:r w:rsidRPr="00147E19" w:rsidR="009E15C7">
        <w:rPr>
          <w:b/>
          <w:bCs/>
          <w:u w:val="single"/>
        </w:rPr>
        <w:t>;</w:t>
      </w:r>
      <w:r w:rsidRPr="00147E19">
        <w:rPr>
          <w:b/>
          <w:bCs/>
          <w:u w:val="single"/>
        </w:rPr>
        <w:t xml:space="preserve"> </w:t>
      </w:r>
      <w:r w:rsidRPr="00147E19" w:rsidR="00CD595C">
        <w:rPr>
          <w:b/>
          <w:u w:val="single"/>
        </w:rPr>
        <w:t>(Private,</w:t>
      </w:r>
      <w:r w:rsidRPr="00147E19" w:rsidR="00E0575E">
        <w:rPr>
          <w:b/>
          <w:u w:val="single"/>
        </w:rPr>
        <w:t xml:space="preserve"> and State, Local, and Tribal Governments)</w:t>
      </w:r>
    </w:p>
    <w:p w:rsidR="001A7D09" w:rsidRPr="00147E19" w:rsidP="00D12A28" w14:paraId="52A463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D12A28" w:rsidRPr="00147E19" w:rsidP="00D12A28" w14:paraId="077E7EBC" w14:textId="7F239B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E19">
        <w:t>Each research facility</w:t>
      </w:r>
      <w:r w:rsidRPr="00147E19" w:rsidR="001A3ABA">
        <w:t xml:space="preserve">, intermediate handler, carrier, </w:t>
      </w:r>
      <w:r w:rsidRPr="00147E19" w:rsidR="00CA3AF1">
        <w:t xml:space="preserve">dealer, operator of an auction sale, </w:t>
      </w:r>
      <w:r w:rsidRPr="00147E19" w:rsidR="001A3ABA">
        <w:t>and exhibitor</w:t>
      </w:r>
      <w:r w:rsidRPr="00147E19">
        <w:t xml:space="preserve"> furnish</w:t>
      </w:r>
      <w:r w:rsidRPr="00147E19" w:rsidR="006231A5">
        <w:t>es</w:t>
      </w:r>
      <w:r w:rsidRPr="00147E19">
        <w:t xml:space="preserve"> </w:t>
      </w:r>
      <w:r w:rsidRPr="00147E19" w:rsidR="006231A5">
        <w:t xml:space="preserve">to </w:t>
      </w:r>
      <w:r w:rsidRPr="00147E19">
        <w:t xml:space="preserve">an APHIS official any information concerning the business of the facility which the APHIS official may request in connection with enforcement of the provisions of the AWA, </w:t>
      </w:r>
      <w:r w:rsidRPr="00147E19" w:rsidR="006F3633">
        <w:t xml:space="preserve">and the animal welfare </w:t>
      </w:r>
      <w:r w:rsidRPr="00147E19">
        <w:t xml:space="preserve">regulations and standards.  The requested documents are required to </w:t>
      </w:r>
      <w:r w:rsidRPr="00147E19" w:rsidR="00AC3D0B">
        <w:t>e</w:t>
      </w:r>
      <w:r w:rsidRPr="00147E19">
        <w:t>nsure compliance</w:t>
      </w:r>
      <w:r w:rsidRPr="00147E19" w:rsidR="00B8245D">
        <w:t xml:space="preserve"> </w:t>
      </w:r>
      <w:r w:rsidRPr="00147E19">
        <w:t>with the AWA and supplement enforcement as part of an investigation when such actions are indicated.</w:t>
      </w:r>
    </w:p>
    <w:p w:rsidR="003D0B11" w:rsidRPr="00147E19" w:rsidP="00D12A28" w14:paraId="21CC18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15C7" w:rsidRPr="00147E19" w:rsidP="007655E7" w14:paraId="1A3287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sidRPr="00147E19">
        <w:rPr>
          <w:b/>
          <w:bCs/>
          <w:u w:val="single"/>
        </w:rPr>
        <w:t>Sections 2.38(b) and 2.126(a) – Access and Inspection of Records and Property</w:t>
      </w:r>
    </w:p>
    <w:p w:rsidR="00B3685E" w:rsidRPr="00147E19" w:rsidP="007655E7" w14:paraId="7444D6B6" w14:textId="09E5C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sidRPr="00147E19">
        <w:rPr>
          <w:b/>
          <w:bCs/>
          <w:u w:val="single"/>
        </w:rPr>
        <w:t>(A</w:t>
      </w:r>
      <w:r w:rsidRPr="00147E19">
        <w:rPr>
          <w:b/>
          <w:bCs/>
          <w:u w:val="single"/>
        </w:rPr>
        <w:t xml:space="preserve">PHIS Form </w:t>
      </w:r>
      <w:r w:rsidRPr="00147E19" w:rsidR="00C034F5">
        <w:rPr>
          <w:b/>
          <w:bCs/>
          <w:u w:val="single"/>
        </w:rPr>
        <w:t>7008</w:t>
      </w:r>
      <w:r w:rsidRPr="00147E19">
        <w:rPr>
          <w:b/>
          <w:bCs/>
          <w:u w:val="single"/>
        </w:rPr>
        <w:t>);</w:t>
      </w:r>
      <w:r w:rsidRPr="00147E19">
        <w:rPr>
          <w:b/>
          <w:bCs/>
          <w:u w:val="single"/>
        </w:rPr>
        <w:t xml:space="preserve"> </w:t>
      </w:r>
      <w:r w:rsidRPr="00147E19" w:rsidR="00CD595C">
        <w:rPr>
          <w:b/>
          <w:bCs/>
          <w:u w:val="single"/>
        </w:rPr>
        <w:t>(Private,</w:t>
      </w:r>
      <w:r w:rsidRPr="00147E19">
        <w:rPr>
          <w:b/>
          <w:u w:val="single"/>
        </w:rPr>
        <w:t xml:space="preserve"> and State, Local, and Tribal Governments)</w:t>
      </w:r>
    </w:p>
    <w:p w:rsidR="00B3685E" w:rsidRPr="00147E19" w:rsidP="007655E7" w14:paraId="35CFF6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00B3685E" w:rsidRPr="00147E19" w:rsidP="00B3685E" w14:paraId="60CAA841" w14:textId="3D520A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sidRPr="00147E19">
        <w:t xml:space="preserve">Each licensee/registrant shall allow APHIS officials to inspect the animals, records, and property. APHIS personnel conduct the inspection along with the applicant following the guidelines in the Inspection Guide and document their findings on an inspection report (APHIS Form </w:t>
      </w:r>
      <w:r w:rsidRPr="00147E19" w:rsidR="00C034F5">
        <w:t>7008</w:t>
      </w:r>
      <w:r w:rsidRPr="00147E19">
        <w:t xml:space="preserve">). The applicant signs the report acknowledging receipt of the inspection report. This is necessary to enforce the provisions of the Act, </w:t>
      </w:r>
      <w:r w:rsidRPr="00147E19" w:rsidR="00BB3E35">
        <w:t xml:space="preserve">and </w:t>
      </w:r>
      <w:r w:rsidRPr="00147E19">
        <w:t xml:space="preserve">the </w:t>
      </w:r>
      <w:r w:rsidRPr="00147E19" w:rsidR="00BB3E35">
        <w:t xml:space="preserve">animal welfare </w:t>
      </w:r>
      <w:r w:rsidRPr="00147E19">
        <w:t>regulations and standards.</w:t>
      </w:r>
    </w:p>
    <w:p w:rsidR="00B3685E" w:rsidP="007655E7" w14:paraId="50B37F28" w14:textId="097B56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00371B66" w:rsidRPr="00147E19" w:rsidP="007655E7" w14:paraId="67095493" w14:textId="291FD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sidRPr="00147E19">
        <w:rPr>
          <w:b/>
          <w:bCs/>
          <w:u w:val="single"/>
        </w:rPr>
        <w:t>Section 2.38(g)</w:t>
      </w:r>
      <w:r w:rsidRPr="00147E19" w:rsidR="001178BC">
        <w:rPr>
          <w:b/>
          <w:bCs/>
          <w:u w:val="single"/>
        </w:rPr>
        <w:t>(1)</w:t>
      </w:r>
      <w:r w:rsidRPr="00147E19" w:rsidR="0091680E">
        <w:rPr>
          <w:b/>
          <w:bCs/>
          <w:u w:val="single"/>
        </w:rPr>
        <w:t xml:space="preserve">, </w:t>
      </w:r>
      <w:r w:rsidRPr="00147E19" w:rsidR="001178BC">
        <w:rPr>
          <w:b/>
          <w:bCs/>
          <w:u w:val="single"/>
        </w:rPr>
        <w:t>(2)</w:t>
      </w:r>
      <w:r w:rsidRPr="00147E19" w:rsidR="0091680E">
        <w:rPr>
          <w:b/>
          <w:bCs/>
          <w:u w:val="single"/>
        </w:rPr>
        <w:t xml:space="preserve">, </w:t>
      </w:r>
      <w:r w:rsidRPr="00147E19">
        <w:rPr>
          <w:b/>
          <w:bCs/>
          <w:u w:val="single"/>
        </w:rPr>
        <w:t>(11)</w:t>
      </w:r>
      <w:r w:rsidRPr="00147E19" w:rsidR="0039657E">
        <w:rPr>
          <w:b/>
          <w:bCs/>
          <w:u w:val="single"/>
        </w:rPr>
        <w:t xml:space="preserve">, </w:t>
      </w:r>
      <w:r w:rsidRPr="00147E19" w:rsidR="00922B9F">
        <w:rPr>
          <w:b/>
          <w:bCs/>
          <w:u w:val="single"/>
        </w:rPr>
        <w:t xml:space="preserve">2.50(a), (b), (c), </w:t>
      </w:r>
      <w:r w:rsidRPr="00147E19" w:rsidR="0039657E">
        <w:rPr>
          <w:b/>
          <w:bCs/>
          <w:u w:val="single"/>
        </w:rPr>
        <w:t>2.55</w:t>
      </w:r>
      <w:r w:rsidRPr="00147E19" w:rsidR="00830E26">
        <w:rPr>
          <w:b/>
          <w:bCs/>
          <w:u w:val="single"/>
        </w:rPr>
        <w:t xml:space="preserve"> </w:t>
      </w:r>
      <w:r w:rsidRPr="00147E19" w:rsidR="001178BC">
        <w:rPr>
          <w:b/>
          <w:bCs/>
          <w:u w:val="single"/>
        </w:rPr>
        <w:t>–</w:t>
      </w:r>
      <w:r w:rsidRPr="00147E19" w:rsidR="00412324">
        <w:rPr>
          <w:b/>
          <w:bCs/>
          <w:u w:val="single"/>
        </w:rPr>
        <w:t xml:space="preserve"> </w:t>
      </w:r>
      <w:r w:rsidRPr="00147E19" w:rsidR="001178BC">
        <w:rPr>
          <w:b/>
          <w:bCs/>
          <w:u w:val="single"/>
        </w:rPr>
        <w:t xml:space="preserve">Official Identification of Dogs and Cats; </w:t>
      </w:r>
      <w:r w:rsidRPr="00147E19" w:rsidR="00D325D9">
        <w:rPr>
          <w:b/>
          <w:bCs/>
          <w:u w:val="single"/>
        </w:rPr>
        <w:t>R</w:t>
      </w:r>
      <w:r w:rsidRPr="00147E19" w:rsidR="00830E26">
        <w:rPr>
          <w:b/>
          <w:bCs/>
          <w:u w:val="single"/>
        </w:rPr>
        <w:t xml:space="preserve">emoved </w:t>
      </w:r>
      <w:r w:rsidRPr="00147E19" w:rsidR="00F60103">
        <w:rPr>
          <w:b/>
          <w:bCs/>
          <w:u w:val="single"/>
        </w:rPr>
        <w:t>Tags</w:t>
      </w:r>
      <w:r w:rsidRPr="00147E19">
        <w:rPr>
          <w:b/>
          <w:bCs/>
          <w:u w:val="single"/>
        </w:rPr>
        <w:t xml:space="preserve"> Retained for 1 Year</w:t>
      </w:r>
      <w:r w:rsidRPr="00147E19" w:rsidR="009E15C7">
        <w:rPr>
          <w:b/>
          <w:bCs/>
          <w:u w:val="single"/>
        </w:rPr>
        <w:t>;</w:t>
      </w:r>
      <w:r w:rsidRPr="00147E19">
        <w:rPr>
          <w:b/>
          <w:bCs/>
          <w:u w:val="single"/>
        </w:rPr>
        <w:t xml:space="preserve"> </w:t>
      </w:r>
      <w:r w:rsidRPr="00147E19" w:rsidR="00CD595C">
        <w:rPr>
          <w:b/>
          <w:u w:val="single"/>
        </w:rPr>
        <w:t>(Private,</w:t>
      </w:r>
      <w:r w:rsidRPr="00147E19" w:rsidR="00E0575E">
        <w:rPr>
          <w:b/>
          <w:u w:val="single"/>
        </w:rPr>
        <w:t xml:space="preserve"> and State, Local, and Tribal Governments)</w:t>
      </w:r>
    </w:p>
    <w:p w:rsidR="001A7D09" w:rsidRPr="00147E19" w:rsidP="00D12A28" w14:paraId="08141FC9" w14:textId="45D727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8245D" w:rsidRPr="00147E19" w:rsidP="0039657E" w14:paraId="5A49FAFF" w14:textId="4BD27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E19">
        <w:t xml:space="preserve">All dealers, exhibitors, and research facilities are to identify all live dogs and cats on the premises, purchased, or otherwise acquired, sold or otherwise disposed of, delivered for transportation, transported, or removed from the premises with (i) An official USDA sequentially numbered tag; (ii) </w:t>
      </w:r>
      <w:r w:rsidRPr="00147E19">
        <w:rPr>
          <w:bCs/>
        </w:rPr>
        <w:t xml:space="preserve">A record book containing each animal’s tag number, a written description of each animal, the data required by </w:t>
      </w:r>
      <w:r w:rsidRPr="00147E19">
        <w:t>§</w:t>
      </w:r>
      <w:r w:rsidRPr="00147E19" w:rsidR="00274E23">
        <w:t xml:space="preserve"> </w:t>
      </w:r>
      <w:r w:rsidRPr="00147E19">
        <w:rPr>
          <w:bCs/>
        </w:rPr>
        <w:t xml:space="preserve">2.75(a), and a clear photograph of each animal will be maintained; (iii) </w:t>
      </w:r>
      <w:r w:rsidRPr="00147E19">
        <w:t>A duplicate tag to accompany the animal when it leaves the compound or</w:t>
      </w:r>
    </w:p>
    <w:p w:rsidR="0039657E" w:rsidRPr="00147E19" w:rsidP="0039657E" w14:paraId="447F6BAA" w14:textId="7A5D2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147E19">
        <w:t>premises, (iv) A distinctive and legible tattoo marking, or (v) A collar which individually identifies the dog or cat by number.</w:t>
      </w:r>
    </w:p>
    <w:p w:rsidR="00922B9F" w:rsidRPr="00147E19" w:rsidP="0039657E" w14:paraId="319A5DA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9657E" w:rsidRPr="00147E19" w:rsidP="0039657E" w14:paraId="43F76202" w14:textId="7197C4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sidRPr="00147E19">
        <w:t xml:space="preserve">All official tag or tattoo numbers shall be correctly listed in the records of purchase, acquisition, disposal, or sale which shall be maintained in accordance with § 2.35. </w:t>
      </w:r>
      <w:r w:rsidRPr="00147E19">
        <w:rPr>
          <w:bCs/>
        </w:rPr>
        <w:t>All official tags removed and retained by a dealer</w:t>
      </w:r>
      <w:r w:rsidRPr="00147E19" w:rsidR="00BA00E9">
        <w:rPr>
          <w:bCs/>
        </w:rPr>
        <w:t>,</w:t>
      </w:r>
      <w:r w:rsidRPr="00147E19">
        <w:rPr>
          <w:bCs/>
        </w:rPr>
        <w:t xml:space="preserve"> exhibitor</w:t>
      </w:r>
      <w:r w:rsidRPr="00147E19" w:rsidR="00BA00E9">
        <w:rPr>
          <w:bCs/>
        </w:rPr>
        <w:t xml:space="preserve">, or </w:t>
      </w:r>
      <w:r w:rsidRPr="00147E19" w:rsidR="00BA00E9">
        <w:t>research facility</w:t>
      </w:r>
      <w:r w:rsidRPr="00147E19" w:rsidR="00BA00E9">
        <w:rPr>
          <w:bCs/>
        </w:rPr>
        <w:t xml:space="preserve"> </w:t>
      </w:r>
      <w:r w:rsidRPr="00147E19">
        <w:rPr>
          <w:bCs/>
        </w:rPr>
        <w:t>will be held until called for by an APHIS official or for a period of 1 year.</w:t>
      </w:r>
      <w:r w:rsidRPr="00147E19" w:rsidR="00BA00E9">
        <w:rPr>
          <w:bCs/>
        </w:rPr>
        <w:t xml:space="preserve"> </w:t>
      </w:r>
      <w:r w:rsidRPr="00147E19" w:rsidR="00D12A28">
        <w:t xml:space="preserve">The retention of the removed tags is required to trace dogs and cats that are purchased or provided to a research facility to </w:t>
      </w:r>
      <w:r w:rsidRPr="00147E19" w:rsidR="00BA00E9">
        <w:t>prevent the use of stolen pets</w:t>
      </w:r>
      <w:r w:rsidRPr="00147E19" w:rsidR="00D12A28">
        <w:t>.</w:t>
      </w:r>
      <w:r w:rsidRPr="00147E19">
        <w:rPr>
          <w:b/>
          <w:bCs/>
          <w:u w:val="single"/>
        </w:rPr>
        <w:t xml:space="preserve"> </w:t>
      </w:r>
    </w:p>
    <w:p w:rsidR="000432E6" w:rsidRPr="00147E19" w:rsidP="007075F2" w14:paraId="516431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highlight w:val="yellow"/>
          <w:u w:val="single"/>
        </w:rPr>
      </w:pPr>
    </w:p>
    <w:p w:rsidR="00486C53" w:rsidRPr="00147E19" w:rsidP="00486C53" w14:paraId="63475F57" w14:textId="3F869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147E19">
        <w:rPr>
          <w:b/>
          <w:u w:val="single"/>
        </w:rPr>
        <w:t xml:space="preserve">Section 2.38(h)(1) </w:t>
      </w:r>
      <w:r w:rsidRPr="00147E19" w:rsidR="0005326C">
        <w:rPr>
          <w:b/>
          <w:u w:val="single"/>
        </w:rPr>
        <w:t>and 2.78(a), (b), (c)</w:t>
      </w:r>
      <w:r w:rsidRPr="00147E19" w:rsidR="00F435D1">
        <w:rPr>
          <w:b/>
          <w:u w:val="single"/>
        </w:rPr>
        <w:t xml:space="preserve"> </w:t>
      </w:r>
      <w:r w:rsidRPr="00147E19">
        <w:rPr>
          <w:b/>
          <w:u w:val="single"/>
        </w:rPr>
        <w:t xml:space="preserve">- Health Certificate in Transport, Inspection by a licensed veterinarian </w:t>
      </w:r>
      <w:r w:rsidRPr="00147E19" w:rsidR="00B61CF8">
        <w:rPr>
          <w:b/>
          <w:u w:val="single"/>
        </w:rPr>
        <w:t>(</w:t>
      </w:r>
      <w:r w:rsidRPr="00147E19">
        <w:rPr>
          <w:b/>
          <w:u w:val="single"/>
        </w:rPr>
        <w:t>APHIS Form 7001</w:t>
      </w:r>
      <w:r w:rsidRPr="00147E19" w:rsidR="009E15C7">
        <w:rPr>
          <w:b/>
          <w:u w:val="single"/>
        </w:rPr>
        <w:t xml:space="preserve">, </w:t>
      </w:r>
      <w:r w:rsidRPr="00147E19">
        <w:rPr>
          <w:b/>
          <w:u w:val="single"/>
        </w:rPr>
        <w:t>optional)</w:t>
      </w:r>
      <w:r w:rsidRPr="00147E19" w:rsidR="009E15C7">
        <w:rPr>
          <w:b/>
          <w:u w:val="single"/>
        </w:rPr>
        <w:t>;</w:t>
      </w:r>
      <w:r w:rsidRPr="00147E19">
        <w:rPr>
          <w:b/>
          <w:bCs/>
          <w:u w:val="single"/>
        </w:rPr>
        <w:t xml:space="preserve"> </w:t>
      </w:r>
      <w:r w:rsidRPr="00147E19" w:rsidR="00CD595C">
        <w:rPr>
          <w:b/>
          <w:u w:val="single"/>
        </w:rPr>
        <w:t>(Private,</w:t>
      </w:r>
      <w:r w:rsidRPr="00147E19">
        <w:rPr>
          <w:b/>
          <w:u w:val="single"/>
        </w:rPr>
        <w:t xml:space="preserve"> and State, Local, and Tribal Governments)</w:t>
      </w:r>
    </w:p>
    <w:p w:rsidR="00486C53" w:rsidRPr="00147E19" w:rsidP="00486C53" w14:paraId="44216E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rsidRPr="00147E19">
        <w:rPr>
          <w:b/>
          <w:u w:val="single"/>
        </w:rPr>
        <w:t xml:space="preserve"> </w:t>
      </w:r>
    </w:p>
    <w:p w:rsidR="0005326C" w:rsidRPr="00147E19" w:rsidP="0005326C" w14:paraId="14892CF3" w14:textId="03097010">
      <w:r w:rsidRPr="00147E19">
        <w:t>Facilities licensed and registered under the AWA, any department, agency, or instrumentality of the United States, or of any State or local government transporting dogs, cats, and non-human primates in commerce are required to provide a health certificate executed and issued by a licensed veterinarian.  The optional APHIS form 7001</w:t>
      </w:r>
      <w:r w:rsidRPr="00147E19" w:rsidR="00B61CF8">
        <w:t xml:space="preserve"> “United States Interstate and International Certificate of Health Examination for Small Animals”</w:t>
      </w:r>
      <w:r w:rsidRPr="00147E19">
        <w:t xml:space="preserve"> satisfies the requirements and provides a standard, uniform health certificate for interstate and international movement of such animals.  The health certificate provides documentation of the animal’s health status prior to transportation in commerce as determined by a licensed veterinarian.</w:t>
      </w:r>
    </w:p>
    <w:p w:rsidR="00486C53" w:rsidRPr="00147E19" w:rsidP="007655E7" w14:paraId="11C776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007655E7" w:rsidRPr="00147E19" w:rsidP="007655E7" w14:paraId="402543C2" w14:textId="49B461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147E19">
        <w:rPr>
          <w:b/>
          <w:bCs/>
          <w:u w:val="single"/>
        </w:rPr>
        <w:t>Section 2.38(h)(2)</w:t>
      </w:r>
      <w:r w:rsidRPr="00147E19" w:rsidR="00950E7B">
        <w:rPr>
          <w:b/>
          <w:bCs/>
          <w:u w:val="single"/>
        </w:rPr>
        <w:t>, 2.78(b)</w:t>
      </w:r>
      <w:r w:rsidRPr="00147E19">
        <w:rPr>
          <w:b/>
          <w:bCs/>
          <w:u w:val="single"/>
        </w:rPr>
        <w:t xml:space="preserve"> - Exceptions to Health Certificates</w:t>
      </w:r>
      <w:r w:rsidRPr="00147E19" w:rsidR="0006224B">
        <w:rPr>
          <w:b/>
          <w:bCs/>
          <w:u w:val="single"/>
        </w:rPr>
        <w:t>;</w:t>
      </w:r>
      <w:r w:rsidRPr="00147E19">
        <w:rPr>
          <w:b/>
          <w:bCs/>
          <w:u w:val="single"/>
        </w:rPr>
        <w:t xml:space="preserve"> </w:t>
      </w:r>
      <w:r w:rsidRPr="00147E19" w:rsidR="00E0575E">
        <w:rPr>
          <w:b/>
          <w:u w:val="single"/>
        </w:rPr>
        <w:t>(Business)</w:t>
      </w:r>
    </w:p>
    <w:p w:rsidR="008B5B64" w:rsidRPr="00147E19" w:rsidP="008B5B64" w14:paraId="70A53AC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E19">
        <w:t xml:space="preserve"> </w:t>
      </w:r>
    </w:p>
    <w:p w:rsidR="008B5B64" w:rsidRPr="00147E19" w:rsidP="008B5B64" w14:paraId="0DCC9A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E19">
        <w:t>Exceptions to the health certification requirement may be acquired for animals shipped to a research facility for purposes of research, testing</w:t>
      </w:r>
      <w:r w:rsidRPr="00147E19" w:rsidR="00AA4CC1">
        <w:t>,</w:t>
      </w:r>
      <w:r w:rsidRPr="00147E19">
        <w:t xml:space="preserve"> or experimentation when the research facility requires animals not eligible for certification.  The exceptions may be acquired from the Secretary via a written request.  This documentation is required on an individual animal basis to allow shipment of animals that are required for research purposes but do not qualify for certification.  Without this exception research facilities would not be able to acquire animals that are specifically needed for specific research activities.</w:t>
      </w:r>
    </w:p>
    <w:p w:rsidR="001A6B05" w:rsidP="001A6B05" w14:paraId="7423F230" w14:textId="631A0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00AE3B7C" w:rsidRPr="00147E19" w:rsidP="0094738B" w14:paraId="2D752F7F" w14:textId="59D35A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147E19">
        <w:rPr>
          <w:b/>
          <w:bCs/>
          <w:u w:val="single"/>
        </w:rPr>
        <w:t>Section 2.50(</w:t>
      </w:r>
      <w:r w:rsidRPr="00147E19" w:rsidR="00E72F1B">
        <w:rPr>
          <w:b/>
          <w:bCs/>
          <w:u w:val="single"/>
        </w:rPr>
        <w:t>e</w:t>
      </w:r>
      <w:r w:rsidRPr="00147E19">
        <w:rPr>
          <w:b/>
          <w:bCs/>
          <w:u w:val="single"/>
        </w:rPr>
        <w:t>)</w:t>
      </w:r>
      <w:r w:rsidRPr="00147E19" w:rsidR="004945D3">
        <w:rPr>
          <w:b/>
          <w:bCs/>
          <w:u w:val="single"/>
        </w:rPr>
        <w:t>,</w:t>
      </w:r>
      <w:r w:rsidRPr="00147E19" w:rsidR="004945D3">
        <w:rPr>
          <w:b/>
          <w:u w:val="single"/>
        </w:rPr>
        <w:t xml:space="preserve"> 2.75(b), and 2.80</w:t>
      </w:r>
      <w:r w:rsidRPr="00147E19">
        <w:rPr>
          <w:b/>
          <w:bCs/>
          <w:u w:val="single"/>
        </w:rPr>
        <w:t xml:space="preserve"> –</w:t>
      </w:r>
      <w:r w:rsidRPr="00147E19" w:rsidR="00827C19">
        <w:rPr>
          <w:b/>
          <w:bCs/>
          <w:u w:val="single"/>
        </w:rPr>
        <w:t xml:space="preserve"> </w:t>
      </w:r>
      <w:r w:rsidRPr="00147E19" w:rsidR="009F2CE2">
        <w:rPr>
          <w:b/>
          <w:bCs/>
          <w:u w:val="single"/>
        </w:rPr>
        <w:t>Record of</w:t>
      </w:r>
      <w:r w:rsidRPr="00147E19" w:rsidR="0072521D">
        <w:rPr>
          <w:b/>
          <w:bCs/>
          <w:u w:val="single"/>
        </w:rPr>
        <w:t xml:space="preserve"> Acquisition, Disposition, or Transport of Animals (Other Than Dogs and Cats)</w:t>
      </w:r>
      <w:r w:rsidRPr="00147E19" w:rsidR="009F2CE2">
        <w:rPr>
          <w:b/>
          <w:bCs/>
          <w:u w:val="single"/>
        </w:rPr>
        <w:t xml:space="preserve"> </w:t>
      </w:r>
      <w:r w:rsidRPr="00147E19" w:rsidR="0006224B">
        <w:rPr>
          <w:b/>
          <w:bCs/>
          <w:u w:val="single"/>
        </w:rPr>
        <w:t>(A</w:t>
      </w:r>
      <w:r w:rsidRPr="00147E19" w:rsidR="00E0575E">
        <w:rPr>
          <w:b/>
          <w:bCs/>
          <w:u w:val="single"/>
        </w:rPr>
        <w:t>PHIS Form</w:t>
      </w:r>
      <w:r w:rsidRPr="00147E19" w:rsidR="0006224B">
        <w:rPr>
          <w:b/>
          <w:bCs/>
          <w:u w:val="single"/>
        </w:rPr>
        <w:t>s</w:t>
      </w:r>
      <w:r w:rsidRPr="00147E19" w:rsidR="00E0575E">
        <w:rPr>
          <w:b/>
          <w:bCs/>
          <w:u w:val="single"/>
        </w:rPr>
        <w:t xml:space="preserve"> 7019, 7020, and 7020A</w:t>
      </w:r>
      <w:r w:rsidRPr="00147E19" w:rsidR="0006224B">
        <w:rPr>
          <w:b/>
          <w:bCs/>
          <w:u w:val="single"/>
        </w:rPr>
        <w:t>);</w:t>
      </w:r>
      <w:r w:rsidRPr="00147E19" w:rsidR="00E0575E">
        <w:rPr>
          <w:b/>
          <w:bCs/>
          <w:u w:val="single"/>
        </w:rPr>
        <w:t xml:space="preserve"> </w:t>
      </w:r>
      <w:r w:rsidRPr="00147E19" w:rsidR="00CD595C">
        <w:rPr>
          <w:b/>
          <w:u w:val="single"/>
        </w:rPr>
        <w:t>(Private,</w:t>
      </w:r>
      <w:r w:rsidRPr="00147E19" w:rsidR="00E0575E">
        <w:rPr>
          <w:b/>
          <w:u w:val="single"/>
        </w:rPr>
        <w:t xml:space="preserve"> and State, Local, and Tribal Governments)</w:t>
      </w:r>
    </w:p>
    <w:p w:rsidR="00250D78" w:rsidRPr="00147E19" w:rsidP="00D12A28" w14:paraId="5B8816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870C73" w:rsidRPr="00147E19" w:rsidP="00D12A28" w14:paraId="0EC41141" w14:textId="2F7DB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147E19">
        <w:rPr>
          <w:bCs/>
        </w:rPr>
        <w:t xml:space="preserve">All animals, except dogs and cats, delivered for transportation, transported, purchased, sold, or otherwise acquired or disposed of by any dealer or exhibitor </w:t>
      </w:r>
      <w:r w:rsidRPr="00147E19" w:rsidR="000B08F2">
        <w:rPr>
          <w:bCs/>
        </w:rPr>
        <w:t xml:space="preserve">are </w:t>
      </w:r>
      <w:r w:rsidRPr="00147E19">
        <w:rPr>
          <w:bCs/>
        </w:rPr>
        <w:t xml:space="preserve">identified by the dealer or exhibitor at the time of delivery for transportation, purchase, sale, </w:t>
      </w:r>
      <w:r w:rsidRPr="00147E19">
        <w:rPr>
          <w:bCs/>
        </w:rPr>
        <w:t>acquisition</w:t>
      </w:r>
      <w:r w:rsidRPr="00147E19">
        <w:rPr>
          <w:bCs/>
        </w:rPr>
        <w:t xml:space="preserve"> or disposal, as provided for in this paragraph and in records maintained as required in </w:t>
      </w:r>
      <w:r w:rsidRPr="00147E19" w:rsidR="00A50BC1">
        <w:t xml:space="preserve">§§ </w:t>
      </w:r>
      <w:r w:rsidRPr="00147E19">
        <w:rPr>
          <w:bCs/>
        </w:rPr>
        <w:t xml:space="preserve">2.75 and 2.77. </w:t>
      </w:r>
      <w:r w:rsidRPr="00147E19" w:rsidR="007A51DC">
        <w:rPr>
          <w:bCs/>
        </w:rPr>
        <w:t xml:space="preserve">  When any animal, other than a dog or cat, is not confined in a primary enclosure, it </w:t>
      </w:r>
      <w:r w:rsidRPr="00147E19" w:rsidR="00EB3114">
        <w:rPr>
          <w:bCs/>
        </w:rPr>
        <w:t xml:space="preserve">will </w:t>
      </w:r>
      <w:r w:rsidRPr="00147E19" w:rsidR="007A51DC">
        <w:rPr>
          <w:bCs/>
        </w:rPr>
        <w:t xml:space="preserve">be identified on a record, as required by </w:t>
      </w:r>
      <w:r w:rsidRPr="00147E19" w:rsidR="00A50BC1">
        <w:t xml:space="preserve">§ </w:t>
      </w:r>
      <w:r w:rsidRPr="00147E19" w:rsidR="007A51DC">
        <w:rPr>
          <w:bCs/>
        </w:rPr>
        <w:t xml:space="preserve">2.75, which </w:t>
      </w:r>
      <w:r w:rsidRPr="00147E19" w:rsidR="009B3560">
        <w:rPr>
          <w:bCs/>
        </w:rPr>
        <w:t xml:space="preserve">will </w:t>
      </w:r>
      <w:r w:rsidRPr="00147E19" w:rsidR="007A51DC">
        <w:rPr>
          <w:bCs/>
        </w:rPr>
        <w:t xml:space="preserve">accompany the animal at the time it is delivered for transportation, transported, purchased, or sold, and </w:t>
      </w:r>
      <w:r w:rsidRPr="00147E19" w:rsidR="009B3560">
        <w:rPr>
          <w:bCs/>
        </w:rPr>
        <w:t>will</w:t>
      </w:r>
      <w:r w:rsidRPr="00147E19" w:rsidR="007A51DC">
        <w:rPr>
          <w:bCs/>
        </w:rPr>
        <w:t xml:space="preserve"> be kept and maintained by the dealer or exhibitor as part of his</w:t>
      </w:r>
      <w:r w:rsidRPr="00147E19" w:rsidR="009B3560">
        <w:rPr>
          <w:bCs/>
        </w:rPr>
        <w:t>/</w:t>
      </w:r>
      <w:r w:rsidRPr="00147E19" w:rsidR="007A51DC">
        <w:rPr>
          <w:bCs/>
        </w:rPr>
        <w:t xml:space="preserve">her records. </w:t>
      </w:r>
      <w:r w:rsidRPr="00147E19">
        <w:rPr>
          <w:bCs/>
        </w:rPr>
        <w:t xml:space="preserve">   </w:t>
      </w:r>
    </w:p>
    <w:p w:rsidR="001E75A3" w:rsidRPr="00147E19" w:rsidP="00D12A28" w14:paraId="12D694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00A75D2D" w:rsidRPr="00147E19" w:rsidP="00D12A28" w14:paraId="5BAF6785" w14:textId="6C1A17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147E19">
        <w:rPr>
          <w:bCs/>
        </w:rPr>
        <w:t xml:space="preserve">When any animal, other than a dog or cat, is confined in a primary enclosure, it will be identified by a </w:t>
      </w:r>
      <w:r w:rsidRPr="00147E19" w:rsidR="003F695C">
        <w:rPr>
          <w:bCs/>
        </w:rPr>
        <w:t>label attached to the primary enclosure which bear</w:t>
      </w:r>
      <w:r w:rsidRPr="00147E19" w:rsidR="00C816CF">
        <w:rPr>
          <w:bCs/>
        </w:rPr>
        <w:t>s</w:t>
      </w:r>
      <w:r w:rsidRPr="00147E19" w:rsidR="003F695C">
        <w:rPr>
          <w:bCs/>
        </w:rPr>
        <w:t xml:space="preserve"> a description of the animal</w:t>
      </w:r>
      <w:r w:rsidRPr="00147E19" w:rsidR="00C57A53">
        <w:rPr>
          <w:bCs/>
        </w:rPr>
        <w:t>(</w:t>
      </w:r>
      <w:r w:rsidRPr="00147E19" w:rsidR="003F695C">
        <w:rPr>
          <w:bCs/>
        </w:rPr>
        <w:t>s</w:t>
      </w:r>
      <w:r w:rsidRPr="00147E19" w:rsidR="00C57A53">
        <w:rPr>
          <w:bCs/>
        </w:rPr>
        <w:t>)</w:t>
      </w:r>
      <w:r w:rsidRPr="00147E19" w:rsidR="003F695C">
        <w:rPr>
          <w:bCs/>
        </w:rPr>
        <w:t xml:space="preserve"> in the primary enclosure, including (a) the number of animals; (b) the species of the animals; (c) any distinctive physical features of the animals; and (d) any identifying marks, tattoos, or tags </w:t>
      </w:r>
      <w:r w:rsidRPr="00147E19" w:rsidR="003F695C">
        <w:rPr>
          <w:bCs/>
        </w:rPr>
        <w:t>attached to the animals</w:t>
      </w:r>
      <w:r w:rsidRPr="00147E19" w:rsidR="00C57A53">
        <w:rPr>
          <w:bCs/>
        </w:rPr>
        <w:t>, or</w:t>
      </w:r>
      <w:r w:rsidRPr="00147E19" w:rsidR="00827C19">
        <w:rPr>
          <w:bCs/>
        </w:rPr>
        <w:t xml:space="preserve"> t</w:t>
      </w:r>
      <w:r w:rsidRPr="00147E19" w:rsidR="002659F3">
        <w:t xml:space="preserve">he primary enclosure </w:t>
      </w:r>
      <w:r w:rsidRPr="00147E19" w:rsidR="00C57A53">
        <w:t xml:space="preserve">may </w:t>
      </w:r>
      <w:r w:rsidRPr="00147E19" w:rsidR="00A54230">
        <w:t xml:space="preserve">be marked </w:t>
      </w:r>
      <w:r w:rsidRPr="00147E19" w:rsidR="002659F3">
        <w:t xml:space="preserve">with a painted or stenciled number which </w:t>
      </w:r>
      <w:r w:rsidRPr="00147E19" w:rsidR="00A54230">
        <w:t>will</w:t>
      </w:r>
      <w:r w:rsidRPr="00147E19" w:rsidR="002659F3">
        <w:t xml:space="preserve"> be recorded in the records of the dealer or exhibitor together with </w:t>
      </w:r>
      <w:r w:rsidRPr="00147E19" w:rsidR="002659F3">
        <w:rPr>
          <w:bCs/>
        </w:rPr>
        <w:t xml:space="preserve">(a) </w:t>
      </w:r>
      <w:r w:rsidRPr="00147E19" w:rsidR="00C57A53">
        <w:rPr>
          <w:bCs/>
        </w:rPr>
        <w:t xml:space="preserve">a description </w:t>
      </w:r>
      <w:r w:rsidRPr="00147E19" w:rsidR="002659F3">
        <w:rPr>
          <w:bCs/>
        </w:rPr>
        <w:t xml:space="preserve">of </w:t>
      </w:r>
      <w:r w:rsidRPr="00147E19" w:rsidR="00C57A53">
        <w:rPr>
          <w:bCs/>
        </w:rPr>
        <w:t xml:space="preserve">the </w:t>
      </w:r>
      <w:r w:rsidRPr="00147E19" w:rsidR="002659F3">
        <w:rPr>
          <w:bCs/>
        </w:rPr>
        <w:t>animals; (b) the species of the animals; and (c) any distinctive physical features of the animals</w:t>
      </w:r>
      <w:r w:rsidRPr="00147E19" w:rsidR="00C57A53">
        <w:rPr>
          <w:bCs/>
        </w:rPr>
        <w:t>, or a tag or tattoo may be applied to each animal in the primary enclosure by the dealer or exhibitor which individually identifies each animal by description or number</w:t>
      </w:r>
      <w:r w:rsidRPr="00147E19" w:rsidR="002659F3">
        <w:rPr>
          <w:bCs/>
        </w:rPr>
        <w:t>.</w:t>
      </w:r>
    </w:p>
    <w:p w:rsidR="004945D3" w:rsidRPr="00147E19" w:rsidP="004945D3" w14:paraId="5BCEB9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E19">
        <w:t xml:space="preserve">These forms provide an inventory record of animals other than dogs and cats that are on-hand, and they provide information on the disposition of regulated animals other than dogs and cats, as required in Section 2140 of the AWA and Section 2.75 of the regulations. The information is maintained by the sending and receiving facilities and must accompany the animals during transit.  The records must be held for 1 year after an animal is euthanized or disposed of and for any period </w:t>
      </w:r>
      <w:r w:rsidRPr="00147E19">
        <w:t>in excess of</w:t>
      </w:r>
      <w:r w:rsidRPr="00147E19">
        <w:t xml:space="preserve"> one year as necessary to comply with any applicable Federal, State, or local law or request by the APHIS Administrator.  The records may be used in investigations or proceedings under the AWA.  USDA inspectors examine the records during inspections of facilities and identify certain animals moved illegally and animals exposed to disease.  In addition, the records assist with the detection of animal origin and destination and ensure the humane care and handling of such animals by identifying the responsible person(s) in cases of violation or noncompliance.  The inspectors also compare the data with data collected on other forms in this information collection package.</w:t>
      </w:r>
    </w:p>
    <w:p w:rsidR="00B8245D" w:rsidRPr="00147E19" w:rsidP="00D12A28" w14:paraId="4E60B1F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highlight w:val="yellow"/>
          <w:u w:val="single"/>
        </w:rPr>
      </w:pPr>
    </w:p>
    <w:p w:rsidR="00250D78" w:rsidRPr="00147E19" w:rsidP="00D12A28" w14:paraId="100D5265" w14:textId="2372D2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147E19">
        <w:rPr>
          <w:b/>
          <w:bCs/>
          <w:u w:val="single"/>
        </w:rPr>
        <w:t xml:space="preserve">Section </w:t>
      </w:r>
      <w:r w:rsidRPr="00147E19" w:rsidR="005A277C">
        <w:rPr>
          <w:b/>
          <w:bCs/>
          <w:u w:val="single"/>
        </w:rPr>
        <w:t xml:space="preserve">2.75(a)(2)(i) – Written </w:t>
      </w:r>
      <w:r w:rsidRPr="00147E19">
        <w:rPr>
          <w:b/>
          <w:bCs/>
          <w:u w:val="single"/>
        </w:rPr>
        <w:t xml:space="preserve">Request for Variance </w:t>
      </w:r>
      <w:r w:rsidRPr="00147E19" w:rsidR="002E5895">
        <w:rPr>
          <w:b/>
          <w:bCs/>
          <w:u w:val="single"/>
        </w:rPr>
        <w:t>Using Other Than APHIS Form 7005, 7006, and 7006A</w:t>
      </w:r>
      <w:r w:rsidRPr="00147E19" w:rsidR="0006224B">
        <w:rPr>
          <w:b/>
          <w:bCs/>
          <w:u w:val="single"/>
        </w:rPr>
        <w:t xml:space="preserve">; </w:t>
      </w:r>
      <w:r w:rsidRPr="00147E19" w:rsidR="00CD595C">
        <w:rPr>
          <w:b/>
          <w:u w:val="single"/>
        </w:rPr>
        <w:t>(Private,</w:t>
      </w:r>
      <w:r w:rsidRPr="00147E19" w:rsidR="0039657E">
        <w:rPr>
          <w:b/>
          <w:u w:val="single"/>
        </w:rPr>
        <w:t xml:space="preserve"> and State, Local, and Tribal Governments)</w:t>
      </w:r>
      <w:r w:rsidRPr="00147E19" w:rsidR="00D12A28">
        <w:rPr>
          <w:b/>
          <w:bCs/>
        </w:rPr>
        <w:t xml:space="preserve"> </w:t>
      </w:r>
    </w:p>
    <w:p w:rsidR="00250D78" w:rsidRPr="00147E19" w:rsidP="00D12A28" w14:paraId="6A1EB4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D12A28" w:rsidRPr="00147E19" w:rsidP="00D12A28" w14:paraId="3706FFDC" w14:textId="2A245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E19">
        <w:t>Dealers</w:t>
      </w:r>
      <w:r w:rsidRPr="00147E19" w:rsidR="000C0920">
        <w:t xml:space="preserve"> (other than operators of auction sales and brokers to whom animals are </w:t>
      </w:r>
      <w:r w:rsidRPr="00147E19" w:rsidR="000C0920">
        <w:t xml:space="preserve">consigned) </w:t>
      </w:r>
      <w:r w:rsidRPr="00147E19">
        <w:t xml:space="preserve"> and</w:t>
      </w:r>
      <w:r w:rsidRPr="00147E19">
        <w:t xml:space="preserve"> exhibitors are required to use specific forms, APHIS Forms 7005 and 7006, to make, keep, and maintain the animal </w:t>
      </w:r>
      <w:r w:rsidRPr="00147E19" w:rsidR="000C0920">
        <w:t xml:space="preserve">acquisition and disposition </w:t>
      </w:r>
      <w:r w:rsidRPr="00147E19">
        <w:t xml:space="preserve">records required by </w:t>
      </w:r>
      <w:r w:rsidRPr="00147E19" w:rsidR="00A50BC1">
        <w:t>§</w:t>
      </w:r>
      <w:r w:rsidRPr="00147E19" w:rsidR="007B4062">
        <w:t xml:space="preserve"> </w:t>
      </w:r>
      <w:r w:rsidRPr="00147E19">
        <w:t>2.7</w:t>
      </w:r>
      <w:r w:rsidRPr="00147E19" w:rsidR="000C0920">
        <w:t>5</w:t>
      </w:r>
      <w:r w:rsidRPr="00147E19">
        <w:t>(a)(1) of the regulations.  Dealers and exhibitors may request a variance to the mandatory use of the forms if they have a computerized recordkeeping system that is determined by the Administrator to meet the requirements of the regulations. The request for a variance must consist of a written statement describing why the use of the mandatory APHIS Forms</w:t>
      </w:r>
      <w:r w:rsidRPr="00147E19" w:rsidR="00A4281B">
        <w:t xml:space="preserve"> </w:t>
      </w:r>
      <w:r w:rsidRPr="00147E19">
        <w:t>7005 and 7006</w:t>
      </w:r>
      <w:r w:rsidRPr="00147E19" w:rsidR="0075048B">
        <w:t>,</w:t>
      </w:r>
      <w:r w:rsidRPr="00147E19">
        <w:t xml:space="preserve"> are unsuitable for the dealer/exhibitor to make, keep, and maintain.  Without the ability to apply for a variance to the mandatory use of the APHIS Forms</w:t>
      </w:r>
      <w:r w:rsidRPr="00147E19" w:rsidR="00101107">
        <w:t xml:space="preserve"> </w:t>
      </w:r>
      <w:r w:rsidRPr="00147E19">
        <w:t>7005 and 7006</w:t>
      </w:r>
      <w:r w:rsidRPr="00147E19" w:rsidR="00300D83">
        <w:t>,</w:t>
      </w:r>
      <w:r w:rsidRPr="00147E19">
        <w:t xml:space="preserve"> some dealers and exhibitors with computerized recordkeeping systems that meet the regulations would be required to switch to a more expensive and less expedient form </w:t>
      </w:r>
      <w:r w:rsidRPr="00147E19" w:rsidR="00891B0E">
        <w:t>of paper recordkeeping system.</w:t>
      </w:r>
    </w:p>
    <w:p w:rsidR="001E75A3" w:rsidRPr="00147E19" w:rsidP="00D12A28" w14:paraId="229263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highlight w:val="yellow"/>
          <w:u w:val="single"/>
        </w:rPr>
      </w:pPr>
    </w:p>
    <w:p w:rsidR="00250D78" w:rsidRPr="00147E19" w:rsidP="00D12A28" w14:paraId="6506CBFF" w14:textId="0431E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147E19">
        <w:rPr>
          <w:b/>
          <w:bCs/>
          <w:u w:val="single"/>
        </w:rPr>
        <w:t>Section 2.75(a)(2)(ii)</w:t>
      </w:r>
      <w:r w:rsidRPr="00147E19" w:rsidR="00342E50">
        <w:rPr>
          <w:b/>
          <w:bCs/>
          <w:u w:val="single"/>
        </w:rPr>
        <w:t xml:space="preserve"> </w:t>
      </w:r>
      <w:r w:rsidRPr="00147E19" w:rsidR="00B7227E">
        <w:rPr>
          <w:b/>
          <w:bCs/>
          <w:u w:val="single"/>
        </w:rPr>
        <w:t>-</w:t>
      </w:r>
      <w:r w:rsidRPr="00147E19" w:rsidR="00412324">
        <w:rPr>
          <w:b/>
          <w:bCs/>
          <w:u w:val="single"/>
        </w:rPr>
        <w:t xml:space="preserve"> </w:t>
      </w:r>
      <w:r w:rsidRPr="00147E19" w:rsidR="00342E50">
        <w:rPr>
          <w:b/>
          <w:bCs/>
          <w:u w:val="single"/>
        </w:rPr>
        <w:t xml:space="preserve">Request for </w:t>
      </w:r>
      <w:r w:rsidRPr="00147E19" w:rsidR="00757BAD">
        <w:rPr>
          <w:b/>
          <w:bCs/>
          <w:u w:val="single"/>
        </w:rPr>
        <w:t>H</w:t>
      </w:r>
      <w:r w:rsidRPr="00147E19" w:rsidR="00342E50">
        <w:rPr>
          <w:b/>
          <w:bCs/>
          <w:u w:val="single"/>
        </w:rPr>
        <w:t>earing</w:t>
      </w:r>
      <w:r w:rsidRPr="00147E19" w:rsidR="0006224B">
        <w:rPr>
          <w:b/>
          <w:bCs/>
          <w:u w:val="single"/>
        </w:rPr>
        <w:t>;</w:t>
      </w:r>
      <w:r w:rsidRPr="00147E19" w:rsidR="000C0920">
        <w:rPr>
          <w:b/>
          <w:bCs/>
          <w:u w:val="single"/>
        </w:rPr>
        <w:t xml:space="preserve"> </w:t>
      </w:r>
      <w:r w:rsidRPr="00147E19" w:rsidR="0039657E">
        <w:rPr>
          <w:b/>
          <w:u w:val="single"/>
        </w:rPr>
        <w:t>(Business)</w:t>
      </w:r>
    </w:p>
    <w:p w:rsidR="00250D78" w:rsidRPr="00147E19" w:rsidP="00D12A28" w14:paraId="50CCE1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6A5A88" w:rsidRPr="00147E19" w:rsidP="00D12A28" w14:paraId="5F036D2D" w14:textId="36177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E19">
        <w:t xml:space="preserve">Dealers and exhibitors are required to use specific forms, APHIS Forms 7005 and 7006, to make, keep, and maintain the animal </w:t>
      </w:r>
      <w:r w:rsidRPr="00147E19" w:rsidR="000C0920">
        <w:t>acquisition and disposition</w:t>
      </w:r>
      <w:r w:rsidRPr="00147E19" w:rsidR="000C0920">
        <w:t xml:space="preserve"> </w:t>
      </w:r>
      <w:r w:rsidRPr="00147E19">
        <w:t>records</w:t>
      </w:r>
      <w:r w:rsidRPr="00147E19" w:rsidR="00CD268A">
        <w:t xml:space="preserve">.  </w:t>
      </w:r>
      <w:r w:rsidRPr="00147E19">
        <w:t>Dealers and exhibitors may request a variance to the mandatory use of the forms if they have a computerized recordkeeping system that is determined by the Administrator to meet the requirements of the regulations</w:t>
      </w:r>
      <w:r w:rsidRPr="00147E19" w:rsidR="00A27FE5">
        <w:t xml:space="preserve"> (see above)</w:t>
      </w:r>
      <w:r w:rsidRPr="00147E19">
        <w:t>.  If the Administrator determines that the computerized recordkeeping system does not meet the regulations</w:t>
      </w:r>
      <w:r w:rsidRPr="00147E19" w:rsidR="00CD268A">
        <w:t>,</w:t>
      </w:r>
      <w:r w:rsidRPr="00147E19">
        <w:t xml:space="preserve"> a license</w:t>
      </w:r>
      <w:r w:rsidRPr="00147E19" w:rsidR="00CD268A">
        <w:t>d</w:t>
      </w:r>
      <w:r w:rsidRPr="00147E19">
        <w:t xml:space="preserve"> dealer may request a hearing for the purpose of showing why the request for the variance should not be denied.  Without the ability to request a hearing</w:t>
      </w:r>
      <w:r w:rsidRPr="00147E19" w:rsidR="00CD268A">
        <w:t>,</w:t>
      </w:r>
      <w:r w:rsidRPr="00147E19">
        <w:t xml:space="preserve"> a dealer or exhibitor would not have access to d</w:t>
      </w:r>
      <w:r w:rsidRPr="00147E19" w:rsidR="00CD268A">
        <w:t>ue</w:t>
      </w:r>
      <w:r w:rsidRPr="00147E19">
        <w:t xml:space="preserve"> process under the law.</w:t>
      </w:r>
    </w:p>
    <w:p w:rsidR="00891B0E" w:rsidP="00D12A28" w14:paraId="15244B02" w14:textId="6D38BF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D4D53" w:rsidRPr="00147E19" w:rsidP="00D12A28" w14:paraId="35138FE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5760C" w:rsidRPr="00147E19" w:rsidP="00D12A28" w14:paraId="40B91128" w14:textId="63F43E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r w:rsidRPr="00147E19">
        <w:rPr>
          <w:b/>
          <w:bCs/>
          <w:u w:val="single"/>
        </w:rPr>
        <w:t xml:space="preserve">Section </w:t>
      </w:r>
      <w:r w:rsidRPr="00147E19" w:rsidR="00891B0E">
        <w:rPr>
          <w:b/>
          <w:bCs/>
          <w:u w:val="single"/>
        </w:rPr>
        <w:t>2.76(a) – Auction Sales or Brokers Records</w:t>
      </w:r>
      <w:r w:rsidRPr="00147E19" w:rsidR="0006224B">
        <w:rPr>
          <w:b/>
          <w:bCs/>
          <w:u w:val="single"/>
        </w:rPr>
        <w:t>;</w:t>
      </w:r>
      <w:r w:rsidRPr="00147E19" w:rsidR="00891B0E">
        <w:rPr>
          <w:b/>
          <w:bCs/>
          <w:u w:val="single"/>
        </w:rPr>
        <w:t xml:space="preserve"> </w:t>
      </w:r>
      <w:r w:rsidRPr="00147E19" w:rsidR="00CD595C">
        <w:rPr>
          <w:b/>
          <w:u w:val="single"/>
        </w:rPr>
        <w:t>(Private,</w:t>
      </w:r>
      <w:r w:rsidRPr="00147E19" w:rsidR="0039657E">
        <w:rPr>
          <w:b/>
          <w:u w:val="single"/>
        </w:rPr>
        <w:t xml:space="preserve"> and State, Local, and Tribal Governments)</w:t>
      </w:r>
    </w:p>
    <w:p w:rsidR="00F94631" w:rsidRPr="00147E19" w:rsidP="00D12A28" w14:paraId="5C602D6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DB72A6" w:rsidRPr="00147E19" w:rsidP="00D12A28" w14:paraId="7C2D72AC" w14:textId="71471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E19">
        <w:rPr>
          <w:bCs/>
        </w:rPr>
        <w:t>As required by section 2142 of the AWA, o</w:t>
      </w:r>
      <w:r w:rsidRPr="00147E19" w:rsidR="002779CF">
        <w:rPr>
          <w:bCs/>
        </w:rPr>
        <w:t>perat</w:t>
      </w:r>
      <w:r w:rsidRPr="00147E19" w:rsidR="0084138F">
        <w:rPr>
          <w:bCs/>
        </w:rPr>
        <w:t>ors</w:t>
      </w:r>
      <w:r w:rsidRPr="00147E19" w:rsidR="002779CF">
        <w:rPr>
          <w:bCs/>
        </w:rPr>
        <w:t xml:space="preserve"> of </w:t>
      </w:r>
      <w:r w:rsidRPr="00147E19" w:rsidR="00D12A28">
        <w:t xml:space="preserve">auction sales </w:t>
      </w:r>
      <w:r w:rsidRPr="00147E19">
        <w:t xml:space="preserve">must </w:t>
      </w:r>
      <w:r w:rsidRPr="00147E19" w:rsidR="00D12A28">
        <w:t xml:space="preserve">keep pertinent records of sellers and buyers of all regulated animals bought and sold.  Auction activity, on a national basis, has been minimal.  However, auction sales are </w:t>
      </w:r>
      <w:r w:rsidRPr="00147E19">
        <w:t xml:space="preserve">used </w:t>
      </w:r>
      <w:r w:rsidRPr="00147E19" w:rsidR="00D12A28">
        <w:t xml:space="preserve">by dealers, exhibitors, and persons exempt under the AWA for the sale of regulated animals. Therefore, records that verify the buying and selling at auctions are important to AWA enforcement. </w:t>
      </w:r>
    </w:p>
    <w:p w:rsidR="00487C3A" w:rsidRPr="00147E19" w:rsidP="00DB72A6" w14:paraId="304EC4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B72A6" w:rsidRPr="00147E19" w:rsidP="00DB72A6" w14:paraId="68DA26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E19">
        <w:t xml:space="preserve">Every operator of an auction sale or broker shall make, keep, and maintain records or forms which fully and correctly disclose the following information concerning each animal consigned for auction or sold, whether or not a fee or commission is charged: The name and address of the person who owned or consigned the animal(s) for sale; The name and address of the buyer or consignee who received the animal; The USDA license or registration number of the person(s) selling, consigning, buying, or receiving the animals if he or she is licensed or registered under the Act; The vehicle license number and State, and the driver’s license number (or photographic identification card for non-drivers issued by a State) and State of the person, if he or she is not licensed or registered under the Act; The date of the consignment; The official USDA tag number or tattoo assigned to the animal under §§ 2.50 and 2.54; A description of the animal; The auction sales number or records number assigned to the animal. </w:t>
      </w:r>
    </w:p>
    <w:p w:rsidR="00DB72A6" w:rsidRPr="00147E19" w:rsidP="00DB72A6" w14:paraId="140BBA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B72A6" w:rsidRPr="00147E19" w:rsidP="00DB72A6" w14:paraId="52DE941A" w14:textId="04875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E19">
        <w:t xml:space="preserve">One copy of the record containing the required transaction information shall be given to the consignor of each animal, one copy of the record shall be given to the purchaser of each animal: </w:t>
      </w:r>
      <w:r w:rsidRPr="00147E19">
        <w:rPr>
          <w:i/>
          <w:iCs/>
        </w:rPr>
        <w:t xml:space="preserve">Provided, however, </w:t>
      </w:r>
      <w:r w:rsidRPr="00147E19" w:rsidR="002620E6">
        <w:t>t</w:t>
      </w:r>
      <w:r w:rsidRPr="00147E19">
        <w:t>hat information which indicates the source and date of consignment of any animal need not appear on the copy of the record given the purchaser of any animal. One copy of the record containing the information required by paragraph (a) of this section shall be retained by the operator of such auction sale, or broker, for each animal sold by the auction sale or broker.</w:t>
      </w:r>
    </w:p>
    <w:p w:rsidR="00F85062" w:rsidRPr="00147E19" w:rsidP="00D12A28" w14:paraId="791BAE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018B9" w:rsidRPr="00147E19" w:rsidP="00D12A28" w14:paraId="62449032" w14:textId="462FB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E19">
        <w:t>Records are reviewed by inspectors during auction inspections for possible violation of the AWA.  Information contained in auction records is extremely important for identifying unlicensed exotic animal dealers and exhibitors.  A lack of data from auction sales would leave a serious weakness in enforcement capabilities.  There is no form provided for this recordkeeping requirement.</w:t>
      </w:r>
    </w:p>
    <w:p w:rsidR="001E75A3" w:rsidRPr="00147E19" w:rsidP="00D12A28" w14:paraId="2F40E2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highlight w:val="yellow"/>
          <w:u w:val="single"/>
        </w:rPr>
      </w:pPr>
    </w:p>
    <w:p w:rsidR="00F85062" w:rsidRPr="00147E19" w:rsidP="00D12A28" w14:paraId="171AF836" w14:textId="1127F4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sidRPr="00147E19">
        <w:rPr>
          <w:b/>
          <w:bCs/>
          <w:u w:val="single"/>
        </w:rPr>
        <w:t>Section</w:t>
      </w:r>
      <w:r w:rsidRPr="00147E19" w:rsidR="008B6CEF">
        <w:rPr>
          <w:b/>
          <w:bCs/>
          <w:u w:val="single"/>
        </w:rPr>
        <w:t>s</w:t>
      </w:r>
      <w:r w:rsidRPr="00147E19">
        <w:rPr>
          <w:b/>
          <w:bCs/>
          <w:u w:val="single"/>
        </w:rPr>
        <w:t xml:space="preserve"> 2.77</w:t>
      </w:r>
      <w:r w:rsidRPr="00147E19" w:rsidR="008B6CEF">
        <w:rPr>
          <w:b/>
          <w:bCs/>
          <w:u w:val="single"/>
        </w:rPr>
        <w:t xml:space="preserve"> and</w:t>
      </w:r>
      <w:r w:rsidRPr="00147E19" w:rsidR="00144537">
        <w:rPr>
          <w:b/>
          <w:bCs/>
          <w:u w:val="single"/>
        </w:rPr>
        <w:t xml:space="preserve"> 2.79(a)</w:t>
      </w:r>
      <w:r w:rsidRPr="00147E19" w:rsidR="00D42EB0">
        <w:rPr>
          <w:b/>
          <w:bCs/>
          <w:u w:val="single"/>
        </w:rPr>
        <w:t>, (b)</w:t>
      </w:r>
      <w:r w:rsidRPr="00147E19" w:rsidR="0052106C">
        <w:rPr>
          <w:b/>
          <w:bCs/>
          <w:u w:val="single"/>
        </w:rPr>
        <w:t xml:space="preserve"> </w:t>
      </w:r>
      <w:r w:rsidRPr="00147E19" w:rsidR="0055760C">
        <w:rPr>
          <w:b/>
          <w:bCs/>
          <w:u w:val="single"/>
        </w:rPr>
        <w:t>–</w:t>
      </w:r>
      <w:r w:rsidRPr="00147E19" w:rsidR="00412324">
        <w:rPr>
          <w:b/>
          <w:bCs/>
          <w:u w:val="single"/>
        </w:rPr>
        <w:t xml:space="preserve"> </w:t>
      </w:r>
      <w:r w:rsidRPr="00147E19" w:rsidR="00487C3A">
        <w:rPr>
          <w:b/>
          <w:bCs/>
          <w:u w:val="single"/>
        </w:rPr>
        <w:t xml:space="preserve">Carriers and Intermediate Handlers Records; </w:t>
      </w:r>
      <w:r w:rsidRPr="00147E19" w:rsidR="0055760C">
        <w:rPr>
          <w:b/>
          <w:bCs/>
          <w:u w:val="single"/>
        </w:rPr>
        <w:t>Consignor</w:t>
      </w:r>
      <w:r w:rsidRPr="00147E19">
        <w:rPr>
          <w:b/>
          <w:bCs/>
          <w:u w:val="single"/>
        </w:rPr>
        <w:t xml:space="preserve"> Written Guarantee; Attempt to Notify Consignor</w:t>
      </w:r>
      <w:r w:rsidRPr="00147E19" w:rsidR="0006224B">
        <w:rPr>
          <w:b/>
          <w:bCs/>
          <w:u w:val="single"/>
        </w:rPr>
        <w:t>;</w:t>
      </w:r>
      <w:r w:rsidRPr="00147E19">
        <w:rPr>
          <w:b/>
          <w:bCs/>
          <w:u w:val="single"/>
        </w:rPr>
        <w:t xml:space="preserve"> </w:t>
      </w:r>
      <w:r w:rsidRPr="00147E19" w:rsidR="00CD595C">
        <w:rPr>
          <w:b/>
          <w:u w:val="single"/>
        </w:rPr>
        <w:t>(Private,</w:t>
      </w:r>
      <w:r w:rsidRPr="00147E19" w:rsidR="0039657E">
        <w:rPr>
          <w:b/>
          <w:u w:val="single"/>
        </w:rPr>
        <w:t xml:space="preserve"> and State, Local, and Tribal Governments)</w:t>
      </w:r>
    </w:p>
    <w:p w:rsidR="00250D78" w:rsidRPr="00147E19" w:rsidP="00D12A28" w14:paraId="243EBA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A059E" w:rsidRPr="00147E19" w:rsidP="001A059E" w14:paraId="579467E4" w14:textId="2F5986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E19">
        <w:t>In connection with all live dogs, cats, or nonhuman primates delivered for transportation, in commerce, to any carrier or intermediate handler, by any dealer, research facility, exhibitor, operator of an auction sale, broker, or department, agency or instrumentality of the United States or of any state or local government, the accepting carrier or intermediate handler shall keep and maintain a copy of the health certification completed as required by § 2.7</w:t>
      </w:r>
      <w:r w:rsidRPr="00147E19" w:rsidR="004F2827">
        <w:t>8</w:t>
      </w:r>
      <w:r w:rsidRPr="00147E19">
        <w:t>, tendered with each live dog, cat, or nonhuman primate.</w:t>
      </w:r>
    </w:p>
    <w:p w:rsidR="0006224B" w:rsidRPr="00147E19" w:rsidP="001A059E" w14:paraId="364950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C6CDC" w:rsidRPr="00147E19" w:rsidP="001A059E" w14:paraId="029633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E19">
        <w:t xml:space="preserve">No carrier or intermediate handler shall accept any animal for transportation, in commerce, upon </w:t>
      </w:r>
      <w:r w:rsidRPr="00147E19">
        <w:t>any C.O.D. or other basis where any money is to be paid and collected upon delivery of the animal to the consignee, unless the consignor guarantees in writing the payment of all transportation, including any return transportation, if the shipment is unclaimed or the consignee cannot be notified in accordance with paragraphs (b) and (c) of this section, including</w:t>
      </w:r>
      <w:r w:rsidRPr="00147E19" w:rsidR="00751F65">
        <w:t xml:space="preserve"> </w:t>
      </w:r>
    </w:p>
    <w:p w:rsidR="001A059E" w:rsidRPr="00147E19" w:rsidP="001A059E" w14:paraId="227F150C" w14:textId="57484F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E19">
        <w:t>r</w:t>
      </w:r>
      <w:r w:rsidRPr="00147E19">
        <w:t>eimbursing the carrier or intermediate handler for all out-of-pocket expenses incurred for the care, feeding, and storage or housing of the animal.</w:t>
      </w:r>
    </w:p>
    <w:p w:rsidR="001A059E" w:rsidRPr="00147E19" w:rsidP="001A059E" w14:paraId="2BFD879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12A28" w:rsidRPr="00147E19" w:rsidP="001A059E" w14:paraId="1581DFE8" w14:textId="7AA109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E19">
        <w:t>The consignor provide</w:t>
      </w:r>
      <w:r w:rsidRPr="00147E19" w:rsidR="00FA7E84">
        <w:t>s</w:t>
      </w:r>
      <w:r w:rsidRPr="00147E19">
        <w:t xml:space="preserve"> a written guarantee that the shipment fee for any animal shipped C.O.D. will be paid to the shipper if the animal is not claimed by the consignee.  This payment also include</w:t>
      </w:r>
      <w:r w:rsidRPr="00147E19" w:rsidR="00FA7E84">
        <w:t>s</w:t>
      </w:r>
      <w:r w:rsidRPr="00147E19">
        <w:t xml:space="preserve"> the return payment, and out</w:t>
      </w:r>
      <w:r w:rsidRPr="00147E19">
        <w:noBreakHyphen/>
        <w:t>of</w:t>
      </w:r>
      <w:r w:rsidRPr="00147E19">
        <w:noBreakHyphen/>
        <w:t>pocket costs such as feeding, care</w:t>
      </w:r>
      <w:r w:rsidRPr="00147E19" w:rsidR="00FA7E84">
        <w:t>,</w:t>
      </w:r>
      <w:r w:rsidRPr="00147E19">
        <w:t xml:space="preserve"> and boarding. This written guarantee is necessary to </w:t>
      </w:r>
      <w:r w:rsidRPr="00147E19" w:rsidR="00FA7E84">
        <w:t>e</w:t>
      </w:r>
      <w:r w:rsidRPr="00147E19">
        <w:t>nsure that the animals will receive the necessary care if not claimed by the consignee and the shipper will be paid for services rendered.  For all animals shipped C.O.D.</w:t>
      </w:r>
      <w:r w:rsidRPr="00147E19" w:rsidR="009F3431">
        <w:t>,</w:t>
      </w:r>
      <w:r w:rsidRPr="00147E19">
        <w:t xml:space="preserve"> the shipper will make and keep documentation</w:t>
      </w:r>
      <w:r w:rsidRPr="00147E19" w:rsidR="00684AB9">
        <w:t xml:space="preserve"> of the guarantee and a shipping document</w:t>
      </w:r>
      <w:r w:rsidRPr="00147E19">
        <w:t xml:space="preserve"> containing the time and date and method of each attempted notification and final notification to consignee and the name of the person notifying the consignee.  This documentation is required to </w:t>
      </w:r>
      <w:r w:rsidRPr="00147E19" w:rsidR="00684AB9">
        <w:t xml:space="preserve">demonstrate </w:t>
      </w:r>
      <w:r w:rsidRPr="00147E19">
        <w:t>the time, date, and method used by the shipper to contact the consignee and verifies that the animal was not forgotten at the destination.  This documentation also provides evidence that the consignee was not available and permits the shipper to retu</w:t>
      </w:r>
      <w:r w:rsidRPr="00147E19" w:rsidR="00F85062">
        <w:t>rn the animal to the consignor.</w:t>
      </w:r>
    </w:p>
    <w:p w:rsidR="00F85062" w:rsidRPr="009943C2" w:rsidP="001A059E" w14:paraId="392925E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95E56" w:rsidRPr="009943C2" w:rsidP="00517705" w14:paraId="27A8CE7D" w14:textId="7ED1DCDD">
      <w:pPr>
        <w:widowControl/>
        <w:rPr>
          <w:b/>
          <w:u w:val="single"/>
        </w:rPr>
      </w:pPr>
      <w:r w:rsidRPr="009943C2">
        <w:rPr>
          <w:b/>
          <w:u w:val="single"/>
        </w:rPr>
        <w:t xml:space="preserve">Section 2.125 – Information </w:t>
      </w:r>
      <w:r w:rsidRPr="009943C2" w:rsidR="00022B12">
        <w:rPr>
          <w:b/>
          <w:u w:val="single"/>
        </w:rPr>
        <w:t>Concerning Dealers, Exhibitors, Operators</w:t>
      </w:r>
      <w:r w:rsidRPr="009943C2" w:rsidR="003236D4">
        <w:rPr>
          <w:b/>
          <w:u w:val="single"/>
        </w:rPr>
        <w:t xml:space="preserve"> of </w:t>
      </w:r>
      <w:r w:rsidRPr="009943C2" w:rsidR="00022B12">
        <w:rPr>
          <w:b/>
          <w:u w:val="single"/>
        </w:rPr>
        <w:t>Auction Sales, Intermediate Handler</w:t>
      </w:r>
      <w:r w:rsidRPr="009943C2" w:rsidR="003236D4">
        <w:rPr>
          <w:b/>
          <w:u w:val="single"/>
        </w:rPr>
        <w:t xml:space="preserve">s, and </w:t>
      </w:r>
      <w:r w:rsidRPr="009943C2" w:rsidR="00022B12">
        <w:rPr>
          <w:b/>
          <w:u w:val="single"/>
        </w:rPr>
        <w:t>Carriers Business-Beyond What</w:t>
      </w:r>
      <w:r w:rsidRPr="009943C2" w:rsidR="003236D4">
        <w:rPr>
          <w:b/>
          <w:u w:val="single"/>
        </w:rPr>
        <w:t xml:space="preserve"> is </w:t>
      </w:r>
      <w:r w:rsidRPr="009943C2" w:rsidR="00022B12">
        <w:rPr>
          <w:b/>
          <w:u w:val="single"/>
        </w:rPr>
        <w:t>Currently Required</w:t>
      </w:r>
      <w:r w:rsidRPr="009943C2" w:rsidR="0006224B">
        <w:rPr>
          <w:b/>
          <w:u w:val="single"/>
        </w:rPr>
        <w:t xml:space="preserve">; </w:t>
      </w:r>
      <w:r w:rsidRPr="009943C2" w:rsidR="00CD595C">
        <w:rPr>
          <w:b/>
          <w:u w:val="single"/>
        </w:rPr>
        <w:t>(Private,</w:t>
      </w:r>
      <w:r w:rsidRPr="009943C2" w:rsidR="0039657E">
        <w:rPr>
          <w:b/>
          <w:u w:val="single"/>
        </w:rPr>
        <w:t xml:space="preserve"> and State, Local, and Tribal Governments)</w:t>
      </w:r>
    </w:p>
    <w:p w:rsidR="00695E56" w:rsidRPr="009943C2" w:rsidP="00517705" w14:paraId="5117691F" w14:textId="77777777">
      <w:pPr>
        <w:widowControl/>
        <w:rPr>
          <w:b/>
          <w:u w:val="single"/>
        </w:rPr>
      </w:pPr>
    </w:p>
    <w:p w:rsidR="00695E56" w:rsidP="00517705" w14:paraId="0A289951" w14:textId="3AAEEEEE">
      <w:pPr>
        <w:widowControl/>
      </w:pPr>
      <w:r w:rsidRPr="009943C2">
        <w:t xml:space="preserve">Each dealer, exhibitor, operator of an auction sale, intermediate handler, and carrier shall furnish to any APHIS official any information concerning the business of the dealer, exhibitor, operator of an auction sale, intermediate </w:t>
      </w:r>
      <w:r w:rsidRPr="009943C2">
        <w:t>handler</w:t>
      </w:r>
      <w:r w:rsidRPr="009943C2">
        <w:t xml:space="preserve"> or carrier which the APHIS official may request in connection with the enforcement of the provisions of the Act, the regulations and the standards in this subchapter. The information shall be furnished within a reasonable time and as may be specified in the request for information.</w:t>
      </w:r>
    </w:p>
    <w:p w:rsidR="00EB7113" w:rsidP="00517705" w14:paraId="6410FE58" w14:textId="77777777">
      <w:pPr>
        <w:widowControl/>
      </w:pPr>
    </w:p>
    <w:p w:rsidR="0006224B" w:rsidRPr="009943C2" w:rsidP="00517705" w14:paraId="748E3EDF" w14:textId="77777777">
      <w:pPr>
        <w:widowControl/>
        <w:rPr>
          <w:b/>
          <w:u w:val="single"/>
        </w:rPr>
      </w:pPr>
      <w:r w:rsidRPr="009943C2">
        <w:rPr>
          <w:b/>
          <w:u w:val="single"/>
        </w:rPr>
        <w:t>Section 2.126(c)</w:t>
      </w:r>
      <w:r w:rsidRPr="009943C2">
        <w:t xml:space="preserve"> </w:t>
      </w:r>
      <w:r w:rsidRPr="009943C2">
        <w:rPr>
          <w:b/>
          <w:u w:val="single"/>
        </w:rPr>
        <w:t>–</w:t>
      </w:r>
      <w:r w:rsidRPr="009943C2" w:rsidR="0072521D">
        <w:rPr>
          <w:b/>
          <w:u w:val="single"/>
        </w:rPr>
        <w:t xml:space="preserve"> Submission of </w:t>
      </w:r>
      <w:r w:rsidRPr="009943C2" w:rsidR="00022B12">
        <w:rPr>
          <w:b/>
          <w:u w:val="single"/>
        </w:rPr>
        <w:t>Itinerary of Exhibition with Overnight Travel</w:t>
      </w:r>
    </w:p>
    <w:p w:rsidR="00517705" w:rsidRPr="009943C2" w:rsidP="00517705" w14:paraId="0108D187" w14:textId="79EACAB4">
      <w:pPr>
        <w:widowControl/>
      </w:pPr>
      <w:r w:rsidRPr="009943C2">
        <w:rPr>
          <w:b/>
          <w:u w:val="single"/>
        </w:rPr>
        <w:t>(</w:t>
      </w:r>
      <w:r w:rsidRPr="009943C2" w:rsidR="001A6B05">
        <w:rPr>
          <w:b/>
          <w:u w:val="single"/>
        </w:rPr>
        <w:t>APHIS Form</w:t>
      </w:r>
      <w:r w:rsidRPr="009943C2" w:rsidR="00C034F5">
        <w:rPr>
          <w:b/>
          <w:u w:val="single"/>
        </w:rPr>
        <w:t>s 7010 and 7010A</w:t>
      </w:r>
      <w:r w:rsidRPr="009943C2">
        <w:rPr>
          <w:b/>
          <w:u w:val="single"/>
        </w:rPr>
        <w:t xml:space="preserve">); </w:t>
      </w:r>
      <w:r w:rsidRPr="009943C2" w:rsidR="00CD595C">
        <w:rPr>
          <w:b/>
          <w:u w:val="single"/>
        </w:rPr>
        <w:t>(Private,</w:t>
      </w:r>
      <w:r w:rsidRPr="009943C2" w:rsidR="0039657E">
        <w:rPr>
          <w:b/>
          <w:u w:val="single"/>
        </w:rPr>
        <w:t xml:space="preserve"> and State, Local, and Tribal Governments)</w:t>
      </w:r>
      <w:r w:rsidRPr="009943C2" w:rsidR="00D452DA">
        <w:rPr>
          <w:b/>
          <w:u w:val="single"/>
        </w:rPr>
        <w:t xml:space="preserve"> </w:t>
      </w:r>
    </w:p>
    <w:p w:rsidR="00517705" w:rsidRPr="009943C2" w:rsidP="00517705" w14:paraId="4A5ADDFE" w14:textId="77777777">
      <w:pPr>
        <w:widowControl/>
      </w:pPr>
    </w:p>
    <w:p w:rsidR="001E75A3" w:rsidRPr="009943C2" w:rsidP="00517705" w14:paraId="3FB776E7" w14:textId="3724BC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sidRPr="009943C2">
        <w:t xml:space="preserve">Whenever an animal or animals are to be exhibited at any location other than the designated primary facility for </w:t>
      </w:r>
      <w:r w:rsidRPr="009943C2">
        <w:t>a time period</w:t>
      </w:r>
      <w:r w:rsidRPr="009943C2">
        <w:t xml:space="preserve"> to include at least one overnight stay away from the facility, the licensee or registrant must submit a written itinerary to the appropriate Animal Care office.  This itinerary must include the name</w:t>
      </w:r>
      <w:r w:rsidRPr="009943C2" w:rsidR="00594B7D">
        <w:t>,</w:t>
      </w:r>
      <w:r w:rsidRPr="009943C2">
        <w:t xml:space="preserve"> animal identification, species name, sex, and age of each animal, the name of the person exhibiting the animal, the owner of the animal(s) if not the licensee or registrant, the business name of the exhibitor and owner, and the current USDA licensee or registration number(s), the dates the animal(s) will be away from the facility, all anticipated dates for all stops, and all site names and complete addresses of all stops and layovers.  Submissions of itineraries to APHIS can be made via mail, e-mail, commercial delivery service or fax.  APHIS maintains </w:t>
      </w:r>
      <w:r w:rsidRPr="009943C2" w:rsidR="00B80889">
        <w:t xml:space="preserve">these </w:t>
      </w:r>
      <w:r w:rsidRPr="009943C2">
        <w:t xml:space="preserve">records </w:t>
      </w:r>
      <w:r w:rsidRPr="009943C2" w:rsidR="005E10EC">
        <w:t>per Departmental and Agency records management guidelines</w:t>
      </w:r>
      <w:r w:rsidRPr="009943C2">
        <w:t>.</w:t>
      </w:r>
    </w:p>
    <w:p w:rsidR="003D0B11" w:rsidP="00D12A28" w14:paraId="55A00A1C" w14:textId="4A85A2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005D7771" w:rsidRPr="00535405" w:rsidP="005D7771" w14:paraId="4AF36A7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sidRPr="00535405">
        <w:rPr>
          <w:b/>
          <w:bCs/>
          <w:u w:val="single"/>
        </w:rPr>
        <w:t xml:space="preserve">Section 2.132(c) and 2.133 – Procurement of Dogs, Cats, and Other Animals by a Pound or Shelter; Certification for: Breeders, Dealers, Research, Non-Regulated </w:t>
      </w:r>
      <w:r w:rsidRPr="00535405">
        <w:rPr>
          <w:b/>
          <w:bCs/>
          <w:u w:val="single"/>
        </w:rPr>
        <w:t>Pounds</w:t>
      </w:r>
      <w:r w:rsidRPr="00535405">
        <w:rPr>
          <w:b/>
          <w:bCs/>
          <w:u w:val="single"/>
        </w:rPr>
        <w:t xml:space="preserve"> and Shelters</w:t>
      </w:r>
      <w:r w:rsidRPr="00535405">
        <w:rPr>
          <w:b/>
          <w:u w:val="single"/>
        </w:rPr>
        <w:t>; (Business)</w:t>
      </w:r>
    </w:p>
    <w:p w:rsidR="005D7771" w:rsidRPr="00535405" w:rsidP="005D7771" w14:paraId="3FC4BA6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005D7771" w:rsidRPr="00535405" w:rsidP="005D7771" w14:paraId="792F2A6C" w14:textId="77777777">
      <w:pPr>
        <w:pStyle w:val="Pa3"/>
      </w:pPr>
      <w:r w:rsidRPr="00535405">
        <w:t>Accurate and complete records shall be separately maintained by the licensee or registrant who also operates a private or contract animal pound or shelter and by the pound or shelter. If the animals are lost or stray, the pound or shelter records shall provide: An accurate description of the animal; how, where, from whom, and when the dog or cat was obtained; how long the dog or cat was held by the pound or shelter before being transferred to the dealer; and the date the dog or cat was transferred to the dealer.</w:t>
      </w:r>
    </w:p>
    <w:p w:rsidR="005D7771" w:rsidRPr="00535405" w:rsidP="005D7771" w14:paraId="217B75DC" w14:textId="77777777">
      <w:pPr>
        <w:pStyle w:val="Default"/>
        <w:rPr>
          <w:color w:val="auto"/>
        </w:rPr>
      </w:pPr>
    </w:p>
    <w:p w:rsidR="005D7771" w:rsidRPr="00535405" w:rsidP="005D7771" w14:paraId="18653FE2" w14:textId="77777777">
      <w:pPr>
        <w:pStyle w:val="Pa3"/>
      </w:pPr>
      <w:r w:rsidRPr="00535405">
        <w:t xml:space="preserve">Dealers must provide a valid certification to anyone acquiring random source dogs and cats from them. This certification must include: The name, address, USDA license number, and signature of the dealer; the name, address, USDA license or registration number, if such number exists, and signature of the recipient of the dog or cat; a description of each dog or cat being sold, provided, or made available; the official USDA-approved identification number of the animal; the name and address of the person, pound, or shelter from which the dog or cat was acquired by the dealer. </w:t>
      </w:r>
    </w:p>
    <w:p w:rsidR="005D7771" w:rsidRPr="00535405" w:rsidP="005D7771" w14:paraId="7F507519" w14:textId="77777777">
      <w:pPr>
        <w:pStyle w:val="Pa3"/>
      </w:pPr>
    </w:p>
    <w:p w:rsidR="005D7771" w:rsidRPr="00535405" w:rsidP="005D7771" w14:paraId="4CA94288" w14:textId="77777777">
      <w:pPr>
        <w:pStyle w:val="Pa3"/>
      </w:pPr>
      <w:r w:rsidRPr="00535405">
        <w:t>The certification must also include an assurance that the person, pound, or shelter was notified that the cat or dog might be used for research or educational purposes; the date the dealer acquired the dog or cat from the person, pound, or shelter; and if the dealer acquired the dog or cat from a pound or shelter, a signed statement by the pound or shelter that it met the holding period requirements.  This documentation must be kept by dealers for 1 year and research facilities for 3 years.  This certification documentation is required to prevent the use of stolen pets for research by providing a method to trace animals to the source.</w:t>
      </w:r>
    </w:p>
    <w:p w:rsidR="00D53071" w:rsidP="005D7771" w14:paraId="7F6C7140" w14:textId="77777777">
      <w:pPr>
        <w:pStyle w:val="Default"/>
        <w:rPr>
          <w:color w:val="auto"/>
        </w:rPr>
      </w:pPr>
    </w:p>
    <w:p w:rsidR="00535405" w:rsidRPr="00535405" w:rsidP="00535405" w14:paraId="6336ECBB" w14:textId="77777777">
      <w:pPr>
        <w:pStyle w:val="DefaultText"/>
        <w:rPr>
          <w:b/>
          <w:u w:val="single"/>
        </w:rPr>
      </w:pPr>
      <w:bookmarkStart w:id="1" w:name="_Hlk103084478"/>
      <w:r w:rsidRPr="00535405">
        <w:rPr>
          <w:b/>
          <w:u w:val="single"/>
        </w:rPr>
        <w:t>Sections 2.38(l) and 2.134 – Contingency Plans (APHIS Form 7093); (Business)</w:t>
      </w:r>
    </w:p>
    <w:bookmarkEnd w:id="1"/>
    <w:p w:rsidR="00535405" w:rsidRPr="00535405" w:rsidP="00535405" w14:paraId="4D249D6C" w14:textId="77777777">
      <w:pPr>
        <w:pStyle w:val="DefaultText"/>
        <w:rPr>
          <w:bCs/>
        </w:rPr>
      </w:pPr>
      <w:r w:rsidRPr="00535405">
        <w:rPr>
          <w:bCs/>
        </w:rPr>
        <w:t>(Merger 0579-0479)</w:t>
      </w:r>
    </w:p>
    <w:p w:rsidR="00535405" w:rsidRPr="00535405" w:rsidP="00535405" w14:paraId="10B809C2" w14:textId="77777777">
      <w:pPr>
        <w:pStyle w:val="DefaultText"/>
        <w:rPr>
          <w:szCs w:val="24"/>
        </w:rPr>
      </w:pPr>
    </w:p>
    <w:p w:rsidR="00535405" w:rsidRPr="00535405" w:rsidP="00535405" w14:paraId="7F5B22ED" w14:textId="77777777">
      <w:pPr>
        <w:pStyle w:val="DefaultText"/>
        <w:rPr>
          <w:szCs w:val="24"/>
          <w:lang w:val="en"/>
        </w:rPr>
      </w:pPr>
      <w:r w:rsidRPr="00535405">
        <w:rPr>
          <w:szCs w:val="24"/>
        </w:rPr>
        <w:t xml:space="preserve">Research facilities, dealers, exhibitors, intermediate handlers, and carriers are required to </w:t>
      </w:r>
      <w:r w:rsidRPr="00535405">
        <w:rPr>
          <w:szCs w:val="24"/>
          <w:lang w:val="en"/>
        </w:rPr>
        <w:t xml:space="preserve">develop, document, and follow an appropriate plan to provide for the humane handling, treatment, transportation, housing, and care of their animals in the event of an emergency or disaster (one which could reasonably be anticipated and expected to be detrimental to the good health and well-being of the animals in their possession).  They may use APHIS Form 7093 or develop their own documents.  </w:t>
      </w:r>
    </w:p>
    <w:p w:rsidR="00535405" w:rsidRPr="00535405" w:rsidP="00535405" w14:paraId="6657DAED" w14:textId="77777777">
      <w:pPr>
        <w:pStyle w:val="DefaultText"/>
        <w:rPr>
          <w:szCs w:val="24"/>
          <w:lang w:val="en"/>
        </w:rPr>
      </w:pPr>
    </w:p>
    <w:p w:rsidR="00535405" w:rsidRPr="00535405" w:rsidP="00535405" w14:paraId="5376A79D" w14:textId="77777777">
      <w:pPr>
        <w:pStyle w:val="DefaultText"/>
        <w:rPr>
          <w:szCs w:val="24"/>
          <w:lang w:val="en"/>
        </w:rPr>
      </w:pPr>
      <w:r w:rsidRPr="00535405">
        <w:rPr>
          <w:szCs w:val="24"/>
          <w:lang w:val="en"/>
        </w:rPr>
        <w:t xml:space="preserve">Contingency plans must:  </w:t>
      </w:r>
      <w:r w:rsidRPr="00535405">
        <w:rPr>
          <w:lang w:val="en"/>
        </w:rPr>
        <w:t>Identify situations the facility might experience that would trigger the need for the measures identified in a contingency plan to be put into action; outline specific tasks required to be carried out in response to the identified emergencies or disasters; identify a chain of command and who (by name or by position title) will be responsible for fulfilling these tasks; and address how response and recovery will be handled in terms of materials, resources, and training needed.  Respondents are required to review their plans on at least an annual basis and maintain documentation of their annual reviews, including documenting any amendments or changes made to their plan since the previous year's review.</w:t>
      </w:r>
    </w:p>
    <w:p w:rsidR="00535405" w:rsidRPr="00535405" w:rsidP="00535405" w14:paraId="0A0912FF" w14:textId="77777777">
      <w:pPr>
        <w:pStyle w:val="NormalWeb"/>
        <w:shd w:val="clear" w:color="auto" w:fill="FFFFFF"/>
        <w:spacing w:before="0" w:beforeAutospacing="0" w:after="0" w:afterAutospacing="0"/>
        <w:ind w:firstLine="720"/>
        <w:rPr>
          <w:lang w:val="en"/>
        </w:rPr>
      </w:pPr>
      <w:r w:rsidRPr="00535405">
        <w:rPr>
          <w:lang w:val="en"/>
        </w:rPr>
        <w:t xml:space="preserve">  </w:t>
      </w:r>
    </w:p>
    <w:p w:rsidR="00535405" w:rsidRPr="00535405" w:rsidP="00535405" w14:paraId="192A75C3" w14:textId="77777777">
      <w:pPr>
        <w:pStyle w:val="DefaultText"/>
        <w:rPr>
          <w:b/>
          <w:u w:val="single"/>
        </w:rPr>
      </w:pPr>
      <w:r w:rsidRPr="00535405">
        <w:rPr>
          <w:b/>
          <w:u w:val="single"/>
        </w:rPr>
        <w:t>Sections 2.38(l) and 2.134 – Recordkeeping (APHIS Form 7093); (Business)</w:t>
      </w:r>
    </w:p>
    <w:p w:rsidR="00535405" w:rsidRPr="00535405" w:rsidP="00535405" w14:paraId="0CF48B5E" w14:textId="77777777">
      <w:pPr>
        <w:pStyle w:val="DefaultText"/>
        <w:rPr>
          <w:bCs/>
        </w:rPr>
      </w:pPr>
      <w:r w:rsidRPr="00535405">
        <w:rPr>
          <w:bCs/>
        </w:rPr>
        <w:t>(Merger 0579-0479)</w:t>
      </w:r>
    </w:p>
    <w:p w:rsidR="00535405" w:rsidRPr="00535405" w:rsidP="00535405" w14:paraId="1C933A3E" w14:textId="77777777">
      <w:pPr>
        <w:pStyle w:val="DefaultText"/>
        <w:rPr>
          <w:rStyle w:val="InitialStyle"/>
          <w:rFonts w:ascii="Times New Roman" w:hAnsi="Times New Roman"/>
        </w:rPr>
      </w:pPr>
    </w:p>
    <w:p w:rsidR="00535405" w:rsidRPr="00535405" w:rsidP="00535405" w14:paraId="572E0CA0" w14:textId="77777777">
      <w:pPr>
        <w:pStyle w:val="NormalWeb"/>
        <w:shd w:val="clear" w:color="auto" w:fill="FFFFFF"/>
        <w:spacing w:before="0" w:beforeAutospacing="0" w:after="0" w:afterAutospacing="0"/>
      </w:pPr>
      <w:r w:rsidRPr="00535405">
        <w:rPr>
          <w:lang w:val="en"/>
        </w:rPr>
        <w:t xml:space="preserve">Contingency plans, as well as all annual review documentation, must be made available to APHIS (and any funding Federal agency representatives) upon request.  </w:t>
      </w:r>
      <w:r w:rsidRPr="00535405">
        <w:t>All records must be kept for a period of three years.</w:t>
      </w:r>
    </w:p>
    <w:p w:rsidR="00535405" w:rsidRPr="00535405" w:rsidP="00535405" w14:paraId="1CA7477E" w14:textId="77777777">
      <w:pPr>
        <w:pStyle w:val="NormalWeb"/>
        <w:shd w:val="clear" w:color="auto" w:fill="FFFFFF"/>
        <w:spacing w:before="0" w:beforeAutospacing="0" w:after="0" w:afterAutospacing="0"/>
      </w:pPr>
    </w:p>
    <w:p w:rsidR="00353880" w:rsidRPr="009943C2" w:rsidP="00B3044C" w14:paraId="1CB3587D" w14:textId="1A8D2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535405">
        <w:rPr>
          <w:b/>
          <w:bCs/>
          <w:u w:val="single"/>
        </w:rPr>
        <w:t>Section 2.150</w:t>
      </w:r>
      <w:r w:rsidRPr="00535405" w:rsidR="002E5895">
        <w:rPr>
          <w:b/>
          <w:bCs/>
          <w:u w:val="single"/>
        </w:rPr>
        <w:t xml:space="preserve">, 2.151(a) (b), </w:t>
      </w:r>
      <w:r w:rsidRPr="00535405" w:rsidR="002E5895">
        <w:rPr>
          <w:b/>
          <w:u w:val="single"/>
        </w:rPr>
        <w:t>2.152 –</w:t>
      </w:r>
      <w:r w:rsidRPr="00535405" w:rsidR="00022B12">
        <w:rPr>
          <w:b/>
          <w:bCs/>
          <w:u w:val="single"/>
        </w:rPr>
        <w:t xml:space="preserve"> Application and Permit to Import Live Dogs for Resale</w:t>
      </w:r>
      <w:r w:rsidRPr="00535405" w:rsidR="0072521D">
        <w:rPr>
          <w:b/>
          <w:bCs/>
          <w:u w:val="single"/>
        </w:rPr>
        <w:t>,</w:t>
      </w:r>
      <w:r w:rsidRPr="00535405" w:rsidR="00022B12">
        <w:rPr>
          <w:b/>
          <w:bCs/>
          <w:u w:val="single"/>
        </w:rPr>
        <w:t xml:space="preserve"> </w:t>
      </w:r>
      <w:r w:rsidRPr="00535405">
        <w:rPr>
          <w:b/>
          <w:bCs/>
          <w:u w:val="single"/>
        </w:rPr>
        <w:t xml:space="preserve">Import Permit </w:t>
      </w:r>
      <w:r w:rsidRPr="009943C2" w:rsidR="002E5895">
        <w:rPr>
          <w:b/>
          <w:bCs/>
          <w:u w:val="single"/>
        </w:rPr>
        <w:t xml:space="preserve">and Certifications, </w:t>
      </w:r>
      <w:r w:rsidRPr="009943C2" w:rsidR="002E5895">
        <w:rPr>
          <w:b/>
          <w:u w:val="single"/>
        </w:rPr>
        <w:t xml:space="preserve">Notification of </w:t>
      </w:r>
      <w:r w:rsidRPr="007F472C" w:rsidR="002E5895">
        <w:rPr>
          <w:b/>
          <w:u w:val="single"/>
        </w:rPr>
        <w:t>Arrival</w:t>
      </w:r>
      <w:r w:rsidRPr="007F472C" w:rsidR="0006224B">
        <w:rPr>
          <w:b/>
          <w:u w:val="single"/>
        </w:rPr>
        <w:t xml:space="preserve"> (APHIS </w:t>
      </w:r>
      <w:r w:rsidRPr="007F472C" w:rsidR="007F472C">
        <w:rPr>
          <w:b/>
          <w:u w:val="single"/>
        </w:rPr>
        <w:t>Form</w:t>
      </w:r>
      <w:r w:rsidR="007F472C">
        <w:rPr>
          <w:b/>
          <w:u w:val="single"/>
        </w:rPr>
        <w:t xml:space="preserve"> </w:t>
      </w:r>
      <w:r w:rsidRPr="009943C2" w:rsidR="001A1B53">
        <w:rPr>
          <w:b/>
          <w:bCs/>
          <w:u w:val="single"/>
        </w:rPr>
        <w:t xml:space="preserve">7041, </w:t>
      </w:r>
      <w:r w:rsidRPr="009943C2" w:rsidR="002E5895">
        <w:rPr>
          <w:b/>
          <w:bCs/>
          <w:u w:val="single"/>
        </w:rPr>
        <w:t xml:space="preserve">and </w:t>
      </w:r>
      <w:r w:rsidRPr="009943C2" w:rsidR="002E5895">
        <w:rPr>
          <w:b/>
          <w:bCs/>
          <w:u w:val="single"/>
        </w:rPr>
        <w:t>eFile</w:t>
      </w:r>
      <w:r w:rsidRPr="009943C2" w:rsidR="0006224B">
        <w:rPr>
          <w:b/>
          <w:bCs/>
          <w:u w:val="single"/>
        </w:rPr>
        <w:t>);</w:t>
      </w:r>
      <w:r w:rsidRPr="009943C2" w:rsidR="002E5895">
        <w:rPr>
          <w:b/>
          <w:u w:val="single"/>
        </w:rPr>
        <w:t xml:space="preserve"> </w:t>
      </w:r>
      <w:r w:rsidRPr="009943C2" w:rsidR="0039657E">
        <w:rPr>
          <w:b/>
          <w:u w:val="single"/>
        </w:rPr>
        <w:t>(Business)</w:t>
      </w:r>
    </w:p>
    <w:p w:rsidR="009943C2" w:rsidRPr="009943C2" w:rsidP="00B3044C" w14:paraId="525A705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53880" w:rsidRPr="009943C2" w:rsidP="00594B7D" w14:paraId="0CAD2170" w14:textId="77777777">
      <w:pPr>
        <w:pStyle w:val="Pa3"/>
      </w:pPr>
      <w:r w:rsidRPr="009943C2">
        <w:t xml:space="preserve">No person shall import a live dog from any part of the world into the continental United States or Hawaii for purposes of resale, </w:t>
      </w:r>
      <w:r w:rsidRPr="009943C2">
        <w:t>research</w:t>
      </w:r>
      <w:r w:rsidRPr="009943C2">
        <w:t xml:space="preserve"> or veterinary treatment unless the dog is accompanied by an import permit issued by APHIS and is imported into the continental United States or Hawaii within 30 days after the proposed date of arrival stated in the import permit. </w:t>
      </w:r>
    </w:p>
    <w:p w:rsidR="00353880" w:rsidRPr="009943C2" w:rsidP="00594B7D" w14:paraId="44382C62" w14:textId="77777777">
      <w:pPr>
        <w:pStyle w:val="Pa3"/>
        <w:rPr>
          <w:b/>
          <w:bCs/>
        </w:rPr>
      </w:pPr>
    </w:p>
    <w:p w:rsidR="00353880" w:rsidRPr="009943C2" w:rsidP="00594B7D" w14:paraId="68E88945" w14:textId="4766A1E3">
      <w:pPr>
        <w:pStyle w:val="Pa3"/>
      </w:pPr>
      <w:r w:rsidRPr="009943C2">
        <w:t>An application for an import permit must be submitted to the Animal and Plant Health Inspection Service, Animal Care, 4700 River Road Unit 84, Riverdale, MD 20737–1234 or though Animal Care’s Web site (</w:t>
      </w:r>
      <w:r w:rsidRPr="009943C2">
        <w:rPr>
          <w:iCs/>
        </w:rPr>
        <w:t>http://www. aphis.usda.gov/</w:t>
      </w:r>
      <w:r w:rsidRPr="009943C2">
        <w:rPr>
          <w:iCs/>
        </w:rPr>
        <w:t>animal</w:t>
      </w:r>
      <w:r w:rsidRPr="009943C2">
        <w:t>_</w:t>
      </w:r>
      <w:r w:rsidRPr="009943C2" w:rsidR="000F0EA3">
        <w:rPr>
          <w:iCs/>
        </w:rPr>
        <w:t>welfare</w:t>
      </w:r>
      <w:r w:rsidRPr="009943C2">
        <w:t xml:space="preserve">). Application forms for import permits may be obtained from Animal Care at the address listed above. </w:t>
      </w:r>
      <w:r w:rsidRPr="009943C2" w:rsidR="00AA7FD0">
        <w:t xml:space="preserve">The import permit may also be electronically requested using </w:t>
      </w:r>
      <w:r w:rsidRPr="009943C2" w:rsidR="00AA7FD0">
        <w:t>eFile</w:t>
      </w:r>
      <w:r w:rsidRPr="009943C2" w:rsidR="00AA7FD0">
        <w:t>.</w:t>
      </w:r>
    </w:p>
    <w:p w:rsidR="00353880" w:rsidRPr="009943C2" w:rsidP="00594B7D" w14:paraId="3C9F8D94" w14:textId="77777777">
      <w:pPr>
        <w:pStyle w:val="Pa3"/>
        <w:rPr>
          <w:b/>
          <w:bCs/>
        </w:rPr>
      </w:pPr>
    </w:p>
    <w:p w:rsidR="000F0EA3" w:rsidRPr="009943C2" w:rsidP="00594B7D" w14:paraId="15C6CD56" w14:textId="513AE9D7">
      <w:pPr>
        <w:pStyle w:val="Pa3"/>
      </w:pPr>
      <w:r w:rsidRPr="009943C2">
        <w:t>The completed application</w:t>
      </w:r>
      <w:r w:rsidRPr="009943C2" w:rsidR="00AA7FD0">
        <w:t xml:space="preserve"> include t</w:t>
      </w:r>
      <w:r w:rsidRPr="009943C2">
        <w:t>he name and address of the person intending to export the dog(s) to the continental United States or Hawaii; The name and address of the person intending to import the dog(s) into the continental United States or Hawaii; The number of dogs to be imported and the breed, sex, age, color, markings, and other identifying information of each dog; The purpose of the importation; The port of embarkation and the mode of transportation; The port of entry in the United States; The proposed date of arrival in the continental United States or Hawaii; and The name and address of the person to whom the dog(s) will be delivered in the continental United States or Hawaii and, if the dog(s) is or are imported for research purposes, the USDA registration number of the research facility where the dog will be used for research, tests, or experiments.</w:t>
      </w:r>
    </w:p>
    <w:p w:rsidR="000F0EA3" w:rsidRPr="009943C2" w:rsidP="00594B7D" w14:paraId="10646050" w14:textId="77777777">
      <w:pPr>
        <w:pStyle w:val="Pa3"/>
      </w:pPr>
    </w:p>
    <w:p w:rsidR="00C85F30" w:rsidRPr="009943C2" w:rsidP="000F0EA3" w14:paraId="7FC420E8" w14:textId="151AB22F">
      <w:pPr>
        <w:pStyle w:val="Pa3"/>
      </w:pPr>
      <w:r w:rsidRPr="009943C2">
        <w:rPr>
          <w:b/>
          <w:bCs/>
          <w:i/>
          <w:iCs/>
        </w:rPr>
        <w:t xml:space="preserve">Health certificate. </w:t>
      </w:r>
      <w:r w:rsidRPr="009943C2">
        <w:t xml:space="preserve">Each </w:t>
      </w:r>
      <w:r w:rsidRPr="009943C2" w:rsidR="00DB3FC2">
        <w:t xml:space="preserve">imported </w:t>
      </w:r>
      <w:r w:rsidRPr="009943C2">
        <w:t xml:space="preserve">dog </w:t>
      </w:r>
      <w:r w:rsidRPr="009943C2" w:rsidR="00DB3FC2">
        <w:t xml:space="preserve">must be </w:t>
      </w:r>
      <w:r w:rsidRPr="009943C2">
        <w:t xml:space="preserve">accompanied by an original health certificate issued in English by a licensed veterinarian with a valid license to practice veterinary medicine in the country of export that: Specifies the name and address of the person intending to import the dog into the continental United States or Hawaii; Identifies the dog on the basis of breed, sex, age, color, markings, and other identifying information; States that the dog is at least 6 months of age; States that the dog was vaccinated, not more than 12 months before the date of arrival at the U.S. port, for distemper, hepatitis, leptospirosis, parvovirus, and parainfluenza virus (DHLPP) at a frequency that provides continuous protection of the dog from those diseases and is in accordance with currently accepted practices as cited in veterinary medicine reference guides; States that the dog is in good health (i.e., free of any infectious disease or physical abnormality which would endanger the dog or other animals or endanger public health, including, but not limited to, parasitic infection, emaciation, lesions of the skin, nervous system disturbances, jaundice, or diarrhea); and Bears the signature and the license number of the veterinarian issuing </w:t>
      </w:r>
      <w:r w:rsidRPr="009943C2">
        <w:t xml:space="preserve">the certificate. </w:t>
      </w:r>
      <w:r w:rsidRPr="009943C2" w:rsidR="001A1B53">
        <w:t xml:space="preserve">The importer may use APHIS Form 7041-Live Dog Import Health and Rabies Certificate.  </w:t>
      </w:r>
      <w:r w:rsidRPr="009943C2" w:rsidR="00095B31">
        <w:t xml:space="preserve">Any format is acceptable </w:t>
      </w:r>
      <w:r w:rsidRPr="009943C2" w:rsidR="00095B31">
        <w:t>as long as</w:t>
      </w:r>
      <w:r w:rsidRPr="009943C2" w:rsidR="00095B31">
        <w:t xml:space="preserve"> the required information is </w:t>
      </w:r>
      <w:r w:rsidRPr="009943C2" w:rsidR="00F700ED">
        <w:t>included.</w:t>
      </w:r>
    </w:p>
    <w:p w:rsidR="00C85F30" w:rsidRPr="009943C2" w:rsidP="000F0EA3" w14:paraId="20999153" w14:textId="77777777">
      <w:pPr>
        <w:pStyle w:val="Pa3"/>
      </w:pPr>
    </w:p>
    <w:p w:rsidR="00C85F30" w:rsidRPr="009943C2" w:rsidP="000F0EA3" w14:paraId="146E8D03" w14:textId="3E34757B">
      <w:pPr>
        <w:pStyle w:val="Pa3"/>
      </w:pPr>
      <w:r w:rsidRPr="009943C2">
        <w:rPr>
          <w:b/>
          <w:bCs/>
          <w:i/>
          <w:iCs/>
        </w:rPr>
        <w:t xml:space="preserve">Rabies vaccination certificate. </w:t>
      </w:r>
      <w:r w:rsidRPr="009943C2">
        <w:t xml:space="preserve">Each </w:t>
      </w:r>
      <w:r w:rsidRPr="009943C2" w:rsidR="0037011A">
        <w:t xml:space="preserve">imported </w:t>
      </w:r>
      <w:r w:rsidRPr="009943C2">
        <w:t xml:space="preserve">dog </w:t>
      </w:r>
      <w:r w:rsidRPr="009943C2" w:rsidR="0037011A">
        <w:t xml:space="preserve">must be </w:t>
      </w:r>
      <w:r w:rsidRPr="009943C2">
        <w:t>accompanied by a valid rabies vaccination certificate that was issued in English by a licensed veterinarian with a valid license to practice veterinary medicine in the country of export for the dog not less than 3 months of age at the time of vaccination that:</w:t>
      </w:r>
      <w:r w:rsidRPr="009943C2">
        <w:rPr>
          <w:b/>
          <w:bCs/>
        </w:rPr>
        <w:t xml:space="preserve"> </w:t>
      </w:r>
      <w:r w:rsidRPr="009943C2">
        <w:t xml:space="preserve">Specifies the name and address of the person intending to import the dog into the continental United States or Hawaii; Identifies the dog on the basis of breed, sex, age, color markings and other identifying information; Specifies a date of rabies vaccination at least 30 days before the date of arrival of the dog at a U.S. port; Specifies a date of expiration of the vaccination which is after the date of arrival of the dog at a U.S. port. If no date of expiration is specified, then the date of vaccination shall be no more than 12 months before the date </w:t>
      </w:r>
      <w:r w:rsidRPr="009943C2" w:rsidR="001E3FEF">
        <w:t>of arrival at a U.S. port; and b</w:t>
      </w:r>
      <w:r w:rsidRPr="009943C2">
        <w:t>ears the signature and the license number of the veterinarian issuing the certificate.</w:t>
      </w:r>
      <w:r w:rsidRPr="009943C2" w:rsidR="00F700ED">
        <w:t xml:space="preserve"> </w:t>
      </w:r>
      <w:r w:rsidRPr="009943C2" w:rsidR="001E3FEF">
        <w:t xml:space="preserve">The importer may use APHIS Form 7041-Live Dog Import Health and Rabies Certificate.  </w:t>
      </w:r>
      <w:r w:rsidRPr="009943C2" w:rsidR="00F700ED">
        <w:t xml:space="preserve">Any format is acceptable </w:t>
      </w:r>
      <w:r w:rsidRPr="009943C2" w:rsidR="00F700ED">
        <w:t>as long as</w:t>
      </w:r>
      <w:r w:rsidRPr="009943C2" w:rsidR="00F700ED">
        <w:t xml:space="preserve"> the required information is included.</w:t>
      </w:r>
    </w:p>
    <w:p w:rsidR="000F0EA3" w:rsidRPr="009943C2" w:rsidP="000F0EA3" w14:paraId="63F1C0E3" w14:textId="77777777">
      <w:pPr>
        <w:pStyle w:val="Default"/>
        <w:rPr>
          <w:color w:val="auto"/>
          <w:highlight w:val="yellow"/>
        </w:rPr>
      </w:pPr>
    </w:p>
    <w:p w:rsidR="00C85F30" w:rsidRPr="009943C2" w:rsidP="000F0EA3" w14:paraId="7CBD4B46" w14:textId="363D29E6">
      <w:pPr>
        <w:pStyle w:val="Pa3"/>
      </w:pPr>
      <w:r w:rsidRPr="009943C2">
        <w:rPr>
          <w:b/>
          <w:bCs/>
          <w:i/>
          <w:iCs/>
        </w:rPr>
        <w:t xml:space="preserve">Research. </w:t>
      </w:r>
      <w:r w:rsidRPr="009943C2">
        <w:t xml:space="preserve">The age restrictions, vaccination requirements, and good health requirements do not apply to any person who imports a live dog from any part of the world into the continental United States or Hawaii for use in research, tests, or experiments at a research facility, provided that: Such person submits satisfactory evidence to Animal Care at the time of his or her application for an import permit that the specific provision(s) would interfere with the dog’s use in such research, tests, or experiments in accordance with a research proposal and the proposal has been approved by the research facility IACUC. </w:t>
      </w:r>
    </w:p>
    <w:p w:rsidR="009712CA" w:rsidRPr="009943C2" w:rsidP="000F0EA3" w14:paraId="2ABBDDAA" w14:textId="77777777">
      <w:pPr>
        <w:pStyle w:val="Pa3"/>
        <w:rPr>
          <w:b/>
          <w:bCs/>
          <w:i/>
          <w:iCs/>
        </w:rPr>
      </w:pPr>
    </w:p>
    <w:p w:rsidR="00C85F30" w:rsidRPr="009943C2" w:rsidP="000F0EA3" w14:paraId="67081B05" w14:textId="5D3EF610">
      <w:pPr>
        <w:pStyle w:val="Pa3"/>
      </w:pPr>
      <w:r w:rsidRPr="009943C2">
        <w:rPr>
          <w:b/>
          <w:bCs/>
          <w:i/>
          <w:iCs/>
        </w:rPr>
        <w:t xml:space="preserve">Veterinary care. </w:t>
      </w:r>
      <w:r w:rsidRPr="009943C2">
        <w:t xml:space="preserve">The age restrictions, vaccination requirements, and good health requirements of this section do not apply to any person who imports a live dog from any part of the world into the continental United States or Hawaii for veterinary treatment by a licensed veterinarian, provided that: The original health certificate required in paragraph (a)(1) of this section states that the dog is in need of veterinary treatment that cannot be obtained in the country of export and states the name and address of the licensed veterinarian in the United States who intends to provide the dog such veterinary treatment; and The person who imports the dog completes a veterinary treatment agreement with Animal Care at the time of application for an import permit and confines the animal until the conditions specified in the agreement are met. Such conditions may include determinations by the licensed veterinarian in the United States that the dog is in good health, has been adequately vaccinated against DHLPP and rabies, and is at least six months of age. The person importing the dog shall bear the expense of veterinary treatment and confinement. </w:t>
      </w:r>
    </w:p>
    <w:p w:rsidR="009712CA" w:rsidRPr="009943C2" w:rsidP="00C85F30" w14:paraId="16C5A4ED" w14:textId="77777777">
      <w:pPr>
        <w:pStyle w:val="DefaultText"/>
        <w:rPr>
          <w:b/>
          <w:bCs/>
          <w:i/>
          <w:iCs/>
          <w:szCs w:val="24"/>
        </w:rPr>
      </w:pPr>
    </w:p>
    <w:p w:rsidR="00A5283F" w:rsidRPr="009943C2" w:rsidP="000E1C0D" w14:paraId="480C3814" w14:textId="4E79969C">
      <w:pPr>
        <w:pStyle w:val="DefaultText"/>
        <w:rPr>
          <w:szCs w:val="24"/>
        </w:rPr>
      </w:pPr>
      <w:r w:rsidRPr="009943C2">
        <w:rPr>
          <w:szCs w:val="24"/>
        </w:rPr>
        <w:t>Upon the arrival of a dog at the port of first arrival in the continental United States or Hawaii, the person intending to import the dog, or his or her agent, must present the import permit and any applicable certifications and veterinary treatment agreement required by this subpart to the collector of customs for use at that port.</w:t>
      </w:r>
    </w:p>
    <w:p w:rsidR="007F2D9D" w:rsidRPr="009943C2" w:rsidP="000E1C0D" w14:paraId="2993B238" w14:textId="2228D621">
      <w:pPr>
        <w:pStyle w:val="DefaultText"/>
        <w:rPr>
          <w:szCs w:val="24"/>
        </w:rPr>
      </w:pPr>
    </w:p>
    <w:p w:rsidR="007F2D9D" w:rsidRPr="009943C2" w:rsidP="000E1C0D" w14:paraId="13AB63EB" w14:textId="4ABB4A5D">
      <w:pPr>
        <w:pStyle w:val="DefaultText"/>
        <w:rPr>
          <w:b/>
          <w:bCs/>
          <w:szCs w:val="24"/>
          <w:u w:val="single"/>
        </w:rPr>
      </w:pPr>
      <w:r w:rsidRPr="009943C2">
        <w:t>Th</w:t>
      </w:r>
      <w:r w:rsidR="00535405">
        <w:t xml:space="preserve">e forms have been replaced with the </w:t>
      </w:r>
      <w:r w:rsidRPr="009943C2">
        <w:t xml:space="preserve">online </w:t>
      </w:r>
      <w:r w:rsidRPr="009943C2">
        <w:t>eFile</w:t>
      </w:r>
      <w:r w:rsidRPr="009943C2">
        <w:t xml:space="preserve"> permitting system.</w:t>
      </w:r>
    </w:p>
    <w:p w:rsidR="00A5283F" w:rsidP="000E1C0D" w14:paraId="61E54A29" w14:textId="60212622">
      <w:pPr>
        <w:pStyle w:val="DefaultText"/>
        <w:rPr>
          <w:b/>
          <w:szCs w:val="24"/>
          <w:u w:val="single"/>
        </w:rPr>
      </w:pPr>
    </w:p>
    <w:p w:rsidR="00DD4D53" w:rsidRPr="009943C2" w:rsidP="000E1C0D" w14:paraId="72C0CD4D" w14:textId="77777777">
      <w:pPr>
        <w:pStyle w:val="DefaultText"/>
        <w:rPr>
          <w:b/>
          <w:szCs w:val="24"/>
          <w:u w:val="single"/>
        </w:rPr>
      </w:pPr>
    </w:p>
    <w:p w:rsidR="000E1C0D" w:rsidRPr="009943C2" w:rsidP="000E1C0D" w14:paraId="104670B6" w14:textId="715CF926">
      <w:pPr>
        <w:pStyle w:val="DefaultText"/>
        <w:rPr>
          <w:b/>
          <w:szCs w:val="24"/>
          <w:u w:val="single"/>
        </w:rPr>
      </w:pPr>
      <w:r w:rsidRPr="009943C2">
        <w:rPr>
          <w:b/>
          <w:szCs w:val="24"/>
          <w:u w:val="single"/>
        </w:rPr>
        <w:t>Section</w:t>
      </w:r>
      <w:r w:rsidRPr="009943C2" w:rsidR="00F31631">
        <w:rPr>
          <w:b/>
          <w:szCs w:val="24"/>
          <w:u w:val="single"/>
        </w:rPr>
        <w:t>s</w:t>
      </w:r>
      <w:r w:rsidRPr="009943C2">
        <w:rPr>
          <w:b/>
          <w:szCs w:val="24"/>
          <w:u w:val="single"/>
        </w:rPr>
        <w:t xml:space="preserve"> </w:t>
      </w:r>
      <w:r w:rsidRPr="009943C2" w:rsidR="00FC19C3">
        <w:rPr>
          <w:b/>
          <w:szCs w:val="24"/>
          <w:u w:val="single"/>
        </w:rPr>
        <w:t xml:space="preserve">3.6(b)(1)(iii), 3.6(c)(1)(ii), </w:t>
      </w:r>
      <w:r w:rsidRPr="009943C2" w:rsidR="00827687">
        <w:rPr>
          <w:b/>
          <w:szCs w:val="24"/>
          <w:u w:val="single"/>
        </w:rPr>
        <w:t xml:space="preserve">and </w:t>
      </w:r>
      <w:r w:rsidRPr="009943C2" w:rsidR="00FC19C3">
        <w:rPr>
          <w:b/>
          <w:szCs w:val="24"/>
          <w:u w:val="single"/>
        </w:rPr>
        <w:t>3.6(d)</w:t>
      </w:r>
      <w:r w:rsidRPr="009943C2">
        <w:rPr>
          <w:b/>
          <w:szCs w:val="24"/>
          <w:u w:val="single"/>
        </w:rPr>
        <w:t xml:space="preserve"> – Approval for </w:t>
      </w:r>
      <w:r w:rsidRPr="009943C2" w:rsidR="007B5C6D">
        <w:rPr>
          <w:b/>
          <w:szCs w:val="24"/>
          <w:u w:val="single"/>
        </w:rPr>
        <w:t>Less Than Minimum Housing Requireme</w:t>
      </w:r>
      <w:r w:rsidRPr="009943C2">
        <w:rPr>
          <w:b/>
          <w:szCs w:val="24"/>
          <w:u w:val="single"/>
        </w:rPr>
        <w:t xml:space="preserve">nts for </w:t>
      </w:r>
      <w:r w:rsidRPr="009943C2" w:rsidR="007B5C6D">
        <w:rPr>
          <w:b/>
          <w:szCs w:val="24"/>
          <w:u w:val="single"/>
        </w:rPr>
        <w:t>Dog</w:t>
      </w:r>
      <w:r w:rsidRPr="009943C2">
        <w:rPr>
          <w:b/>
          <w:szCs w:val="24"/>
          <w:u w:val="single"/>
        </w:rPr>
        <w:t xml:space="preserve">s and </w:t>
      </w:r>
      <w:r w:rsidRPr="009943C2" w:rsidR="007B5C6D">
        <w:rPr>
          <w:b/>
          <w:szCs w:val="24"/>
          <w:u w:val="single"/>
        </w:rPr>
        <w:t>Cat</w:t>
      </w:r>
      <w:r w:rsidRPr="009943C2">
        <w:rPr>
          <w:b/>
          <w:szCs w:val="24"/>
          <w:u w:val="single"/>
        </w:rPr>
        <w:t>s</w:t>
      </w:r>
      <w:r w:rsidRPr="009943C2" w:rsidR="00341F2F">
        <w:rPr>
          <w:b/>
          <w:szCs w:val="24"/>
          <w:u w:val="single"/>
        </w:rPr>
        <w:t>;</w:t>
      </w:r>
      <w:r w:rsidRPr="009943C2" w:rsidR="0008223B">
        <w:rPr>
          <w:b/>
          <w:szCs w:val="24"/>
          <w:u w:val="single"/>
        </w:rPr>
        <w:t xml:space="preserve"> </w:t>
      </w:r>
      <w:r w:rsidRPr="009943C2" w:rsidR="0039657E">
        <w:rPr>
          <w:b/>
          <w:u w:val="single"/>
        </w:rPr>
        <w:t>(Business)</w:t>
      </w:r>
    </w:p>
    <w:p w:rsidR="000E1C0D" w:rsidRPr="009943C2" w:rsidP="000E1C0D" w14:paraId="795EA77E" w14:textId="77777777">
      <w:pPr>
        <w:pStyle w:val="DefaultText"/>
        <w:rPr>
          <w:b/>
          <w:szCs w:val="24"/>
          <w:u w:val="single"/>
        </w:rPr>
      </w:pPr>
    </w:p>
    <w:p w:rsidR="000E1C0D" w:rsidRPr="009943C2" w:rsidP="000E1C0D" w14:paraId="3F4C8183" w14:textId="733B5D4B">
      <w:pPr>
        <w:pStyle w:val="DefaultText"/>
        <w:rPr>
          <w:szCs w:val="24"/>
        </w:rPr>
      </w:pPr>
      <w:r w:rsidRPr="009943C2">
        <w:rPr>
          <w:szCs w:val="24"/>
        </w:rPr>
        <w:t>There are additional space requirements for dogs and/or cats with litters of young.  If the additional space provided for each offspring is less than 5 percent of minimum required for the dam, the lesser space must be approved by the attending veterinarian</w:t>
      </w:r>
      <w:r w:rsidRPr="009943C2" w:rsidR="00BA3BC2">
        <w:rPr>
          <w:szCs w:val="24"/>
        </w:rPr>
        <w:t xml:space="preserve"> at a research facility or,</w:t>
      </w:r>
      <w:r w:rsidRPr="009943C2">
        <w:rPr>
          <w:szCs w:val="24"/>
        </w:rPr>
        <w:t xml:space="preserve"> if the animals are being used in an active protocol, the Institutional Animal Care and Use Committee (IACUC) of a research facility.  In the case of a dealer</w:t>
      </w:r>
      <w:r w:rsidRPr="009943C2" w:rsidR="000F0EA3">
        <w:rPr>
          <w:szCs w:val="24"/>
        </w:rPr>
        <w:t xml:space="preserve"> or exhibitor</w:t>
      </w:r>
      <w:r w:rsidRPr="009943C2">
        <w:rPr>
          <w:szCs w:val="24"/>
        </w:rPr>
        <w:t xml:space="preserve">, the lesser space must be approved by the Administrator.  These requirements are to ensure that the dogs and cats are afforded the required space to ensure that the animals are comfortable in accordance </w:t>
      </w:r>
      <w:r w:rsidRPr="009943C2" w:rsidR="005F1FCA">
        <w:rPr>
          <w:szCs w:val="24"/>
        </w:rPr>
        <w:t>with good husbandry practices.</w:t>
      </w:r>
    </w:p>
    <w:p w:rsidR="00605F02" w:rsidRPr="009943C2" w:rsidP="000E1C0D" w14:paraId="6CC38104" w14:textId="77777777">
      <w:pPr>
        <w:pStyle w:val="DefaultText"/>
        <w:rPr>
          <w:szCs w:val="24"/>
        </w:rPr>
      </w:pPr>
    </w:p>
    <w:p w:rsidR="0008223B" w:rsidRPr="009943C2" w:rsidP="0008223B" w14:paraId="39FE5D16" w14:textId="5FD7A62D">
      <w:pPr>
        <w:pStyle w:val="DefaultText"/>
        <w:rPr>
          <w:szCs w:val="24"/>
        </w:rPr>
      </w:pPr>
      <w:r w:rsidRPr="009943C2">
        <w:rPr>
          <w:szCs w:val="24"/>
        </w:rPr>
        <w:t>Innovative primary enclosures that do not precisely meet the floor requirements for space will be allowed in research facilities when approved by the IACUC, and in dealer premises when approved by the Administrator only if there is sufficient space and the opportunity to express species-typical behavior.  Records of the approval must be maintained and are subject to APHIS’ inspection.</w:t>
      </w:r>
    </w:p>
    <w:p w:rsidR="00605F02" w:rsidRPr="009943C2" w:rsidP="000F0EA3" w14:paraId="6DEB0B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F1FCA" w:rsidRPr="009943C2" w:rsidP="000E1C0D" w14:paraId="477701A7" w14:textId="1C64F1EA">
      <w:pPr>
        <w:pStyle w:val="DefaultText"/>
        <w:rPr>
          <w:b/>
          <w:szCs w:val="24"/>
          <w:u w:val="single"/>
        </w:rPr>
      </w:pPr>
      <w:r w:rsidRPr="009943C2">
        <w:rPr>
          <w:b/>
          <w:szCs w:val="24"/>
          <w:u w:val="single"/>
        </w:rPr>
        <w:t>Section 3.6(c)(4) – Approval to Tether Dogs</w:t>
      </w:r>
      <w:r w:rsidRPr="009943C2" w:rsidR="00341F2F">
        <w:rPr>
          <w:b/>
          <w:szCs w:val="24"/>
          <w:u w:val="single"/>
        </w:rPr>
        <w:t xml:space="preserve">; </w:t>
      </w:r>
      <w:r w:rsidRPr="009943C2" w:rsidR="0039657E">
        <w:rPr>
          <w:b/>
          <w:u w:val="single"/>
        </w:rPr>
        <w:t>(Business)</w:t>
      </w:r>
      <w:r w:rsidRPr="009943C2" w:rsidR="00F4498A">
        <w:rPr>
          <w:b/>
          <w:szCs w:val="24"/>
          <w:u w:val="single"/>
        </w:rPr>
        <w:t xml:space="preserve"> </w:t>
      </w:r>
    </w:p>
    <w:p w:rsidR="005F1FCA" w:rsidRPr="009943C2" w:rsidP="000E1C0D" w14:paraId="4F40EB09" w14:textId="77777777">
      <w:pPr>
        <w:pStyle w:val="DefaultText"/>
        <w:rPr>
          <w:b/>
          <w:szCs w:val="24"/>
          <w:u w:val="single"/>
        </w:rPr>
      </w:pPr>
    </w:p>
    <w:p w:rsidR="00FC19C3" w:rsidRPr="009943C2" w:rsidP="000E1C0D" w14:paraId="0075F3DA" w14:textId="3B8743CD">
      <w:pPr>
        <w:pStyle w:val="DefaultText"/>
        <w:rPr>
          <w:szCs w:val="24"/>
        </w:rPr>
      </w:pPr>
      <w:r w:rsidRPr="009943C2">
        <w:rPr>
          <w:szCs w:val="24"/>
        </w:rPr>
        <w:t>Permanent tethering of dogs is prohibited for use as primary enclosure. Temporary tethering of dogs is prohibited for use as primary enclosure unless approval is obtained from APHIS.</w:t>
      </w:r>
    </w:p>
    <w:p w:rsidR="000C6CDC" w:rsidRPr="009943C2" w:rsidP="000E1C0D" w14:paraId="7BDE1907" w14:textId="77777777">
      <w:pPr>
        <w:pStyle w:val="DefaultText"/>
        <w:rPr>
          <w:szCs w:val="24"/>
        </w:rPr>
      </w:pPr>
    </w:p>
    <w:p w:rsidR="00B766DB" w:rsidRPr="009943C2" w:rsidP="0008223B" w14:paraId="29E042C1" w14:textId="2BC0E312">
      <w:pPr>
        <w:pStyle w:val="DefaultText"/>
        <w:rPr>
          <w:szCs w:val="24"/>
        </w:rPr>
      </w:pPr>
      <w:r w:rsidRPr="009943C2">
        <w:rPr>
          <w:b/>
          <w:szCs w:val="24"/>
          <w:u w:val="single"/>
        </w:rPr>
        <w:t>Section 3.8, 3.8(b)(1)(2), 3.8(c)(1), 3.8(c)(3)(iii), 3.8(d)(1)(2)(3)</w:t>
      </w:r>
      <w:r w:rsidRPr="009943C2" w:rsidR="00341F2F">
        <w:rPr>
          <w:b/>
          <w:szCs w:val="24"/>
          <w:u w:val="single"/>
        </w:rPr>
        <w:t xml:space="preserve"> - </w:t>
      </w:r>
      <w:r w:rsidRPr="009943C2">
        <w:rPr>
          <w:b/>
          <w:szCs w:val="24"/>
          <w:u w:val="single"/>
        </w:rPr>
        <w:t xml:space="preserve">Exercise </w:t>
      </w:r>
      <w:r w:rsidRPr="009943C2" w:rsidR="007B5C6D">
        <w:rPr>
          <w:b/>
          <w:szCs w:val="24"/>
          <w:u w:val="single"/>
        </w:rPr>
        <w:t>Plan</w:t>
      </w:r>
      <w:r w:rsidRPr="009943C2">
        <w:rPr>
          <w:b/>
          <w:szCs w:val="24"/>
          <w:u w:val="single"/>
        </w:rPr>
        <w:t xml:space="preserve"> for </w:t>
      </w:r>
      <w:r w:rsidRPr="009943C2" w:rsidR="007B5C6D">
        <w:rPr>
          <w:b/>
          <w:szCs w:val="24"/>
          <w:u w:val="single"/>
        </w:rPr>
        <w:t>D</w:t>
      </w:r>
      <w:r w:rsidRPr="009943C2">
        <w:rPr>
          <w:b/>
          <w:szCs w:val="24"/>
          <w:u w:val="single"/>
        </w:rPr>
        <w:t>ogs</w:t>
      </w:r>
      <w:r w:rsidRPr="009943C2">
        <w:rPr>
          <w:b/>
          <w:szCs w:val="24"/>
          <w:u w:val="single"/>
        </w:rPr>
        <w:t>; Record Keeping</w:t>
      </w:r>
      <w:r w:rsidRPr="009943C2" w:rsidR="00341F2F">
        <w:rPr>
          <w:b/>
          <w:szCs w:val="24"/>
          <w:u w:val="single"/>
        </w:rPr>
        <w:t xml:space="preserve"> (</w:t>
      </w:r>
      <w:r w:rsidRPr="009943C2">
        <w:rPr>
          <w:b/>
          <w:szCs w:val="24"/>
          <w:u w:val="single"/>
        </w:rPr>
        <w:t xml:space="preserve">APHIS </w:t>
      </w:r>
      <w:r w:rsidRPr="009943C2" w:rsidR="008C0F1C">
        <w:rPr>
          <w:b/>
          <w:szCs w:val="24"/>
          <w:u w:val="single"/>
        </w:rPr>
        <w:t xml:space="preserve">Form </w:t>
      </w:r>
      <w:r w:rsidRPr="009943C2" w:rsidR="00C034F5">
        <w:rPr>
          <w:b/>
          <w:szCs w:val="24"/>
          <w:u w:val="single"/>
        </w:rPr>
        <w:t>7013</w:t>
      </w:r>
      <w:r w:rsidRPr="009943C2" w:rsidR="00341F2F">
        <w:rPr>
          <w:b/>
          <w:szCs w:val="24"/>
          <w:u w:val="single"/>
        </w:rPr>
        <w:t xml:space="preserve">); </w:t>
      </w:r>
      <w:r w:rsidRPr="009943C2" w:rsidR="00CD595C">
        <w:rPr>
          <w:b/>
          <w:u w:val="single"/>
        </w:rPr>
        <w:t>(Private,</w:t>
      </w:r>
      <w:r w:rsidRPr="009943C2" w:rsidR="0039657E">
        <w:rPr>
          <w:b/>
          <w:u w:val="single"/>
        </w:rPr>
        <w:t xml:space="preserve"> and State, Local, and Tribal Governments)</w:t>
      </w:r>
      <w:r w:rsidRPr="009943C2">
        <w:rPr>
          <w:szCs w:val="24"/>
        </w:rPr>
        <w:t xml:space="preserve">  </w:t>
      </w:r>
    </w:p>
    <w:p w:rsidR="00B766DB" w:rsidRPr="009943C2" w:rsidP="0008223B" w14:paraId="59A3C541" w14:textId="77777777">
      <w:pPr>
        <w:pStyle w:val="DefaultText"/>
        <w:rPr>
          <w:szCs w:val="24"/>
        </w:rPr>
      </w:pPr>
    </w:p>
    <w:p w:rsidR="0008223B" w:rsidRPr="009943C2" w:rsidP="0008223B" w14:paraId="1D049298" w14:textId="088590C3">
      <w:pPr>
        <w:pStyle w:val="DefaultText"/>
        <w:rPr>
          <w:szCs w:val="24"/>
        </w:rPr>
      </w:pPr>
      <w:r w:rsidRPr="009943C2">
        <w:rPr>
          <w:szCs w:val="24"/>
        </w:rPr>
        <w:t xml:space="preserve">Research facilities, dealers, and exhibitors </w:t>
      </w:r>
      <w:r w:rsidRPr="009943C2" w:rsidR="00605F02">
        <w:rPr>
          <w:szCs w:val="24"/>
        </w:rPr>
        <w:t>ar</w:t>
      </w:r>
      <w:r w:rsidRPr="009943C2">
        <w:rPr>
          <w:szCs w:val="24"/>
        </w:rPr>
        <w:t>e required to maintain written standard procedures for the exercise of dogs.</w:t>
      </w:r>
      <w:r w:rsidRPr="009943C2" w:rsidR="005B183C">
        <w:rPr>
          <w:szCs w:val="24"/>
        </w:rPr>
        <w:t xml:space="preserve"> The frequency, method, and duration of the opportunity for exercise shall be determined by the attending veterinarian and, at research facilities, in consultation with and approval by the Committee.</w:t>
      </w:r>
      <w:r w:rsidRPr="009943C2">
        <w:rPr>
          <w:szCs w:val="24"/>
        </w:rPr>
        <w:t xml:space="preserve">  The attending veterinarian is authorized to exempt certain animals from the exercise requirements based on the animal’s needs.  </w:t>
      </w:r>
      <w:r w:rsidRPr="009943C2" w:rsidR="00BA3BC2">
        <w:rPr>
          <w:szCs w:val="24"/>
        </w:rPr>
        <w:t>At research facilities, t</w:t>
      </w:r>
      <w:r w:rsidRPr="009943C2">
        <w:rPr>
          <w:szCs w:val="24"/>
        </w:rPr>
        <w:t xml:space="preserve">he IACUC must approve </w:t>
      </w:r>
      <w:r w:rsidRPr="009943C2" w:rsidR="005B183C">
        <w:rPr>
          <w:szCs w:val="24"/>
        </w:rPr>
        <w:t xml:space="preserve">research </w:t>
      </w:r>
      <w:r w:rsidRPr="009943C2">
        <w:rPr>
          <w:szCs w:val="24"/>
        </w:rPr>
        <w:t>exemption</w:t>
      </w:r>
      <w:r w:rsidRPr="009943C2" w:rsidR="00605F02">
        <w:rPr>
          <w:szCs w:val="24"/>
        </w:rPr>
        <w:t xml:space="preserve">s </w:t>
      </w:r>
      <w:r w:rsidRPr="009943C2">
        <w:rPr>
          <w:szCs w:val="24"/>
        </w:rPr>
        <w:t xml:space="preserve">during its review process.  Any such exceptions must be recorded and reviewed periodically by the attending veterinarian </w:t>
      </w:r>
      <w:r w:rsidRPr="009943C2" w:rsidR="005B183C">
        <w:rPr>
          <w:szCs w:val="24"/>
        </w:rPr>
        <w:t>o</w:t>
      </w:r>
      <w:r w:rsidRPr="009943C2" w:rsidR="00605F02">
        <w:rPr>
          <w:szCs w:val="24"/>
        </w:rPr>
        <w:t xml:space="preserve">r </w:t>
      </w:r>
      <w:r w:rsidRPr="009943C2">
        <w:rPr>
          <w:szCs w:val="24"/>
        </w:rPr>
        <w:t>the IACUC.</w:t>
      </w:r>
    </w:p>
    <w:p w:rsidR="0008223B" w:rsidRPr="009943C2" w:rsidP="0008223B" w14:paraId="53789481" w14:textId="77777777">
      <w:pPr>
        <w:pStyle w:val="DefaultText"/>
        <w:rPr>
          <w:szCs w:val="24"/>
        </w:rPr>
      </w:pPr>
      <w:r w:rsidRPr="009943C2">
        <w:rPr>
          <w:szCs w:val="24"/>
        </w:rPr>
        <w:t xml:space="preserve">                                                                        </w:t>
      </w:r>
    </w:p>
    <w:p w:rsidR="0008223B" w:rsidRPr="009943C2" w:rsidP="0008223B" w14:paraId="51BEBA79" w14:textId="2F100AEA">
      <w:pPr>
        <w:pStyle w:val="DefaultText"/>
        <w:rPr>
          <w:szCs w:val="24"/>
        </w:rPr>
      </w:pPr>
      <w:r w:rsidRPr="009943C2">
        <w:rPr>
          <w:szCs w:val="24"/>
        </w:rPr>
        <w:t>The written standard procedures will be maintained by the facility and reviewed by APHIS’ inspectors during inspections to ensure the intent of the Act is followed.  The plan must be in accordance with professionally accepted standards as directed by the attending veterinarian.</w:t>
      </w:r>
    </w:p>
    <w:p w:rsidR="006310CC" w:rsidRPr="007C08D5" w:rsidP="0008223B" w14:paraId="012E3DAD" w14:textId="77777777">
      <w:pPr>
        <w:pStyle w:val="DefaultText"/>
        <w:rPr>
          <w:szCs w:val="24"/>
        </w:rPr>
      </w:pPr>
    </w:p>
    <w:p w:rsidR="00905ECE" w:rsidRPr="004341B7" w:rsidP="00905ECE" w14:paraId="07B2A68E" w14:textId="3460FCDA">
      <w:pPr>
        <w:tabs>
          <w:tab w:val="left" w:pos="450"/>
        </w:tabs>
        <w:adjustRightInd/>
        <w:rPr>
          <w:b/>
          <w:u w:val="single"/>
          <w:lang w:bidi="en-US"/>
        </w:rPr>
      </w:pPr>
      <w:r w:rsidRPr="004341B7">
        <w:rPr>
          <w:b/>
          <w:u w:val="single"/>
          <w:lang w:bidi="en-US"/>
        </w:rPr>
        <w:t xml:space="preserve">Section 3.13, Written Program of Veterinary Care for Dogs (APHIS Form 7002A or equivalent); and Section 3.13, Veterinary Medical Records for Dogs (Preventive Care and Ill or Injured); </w:t>
      </w:r>
      <w:r w:rsidRPr="004341B7" w:rsidR="00CD595C">
        <w:rPr>
          <w:b/>
          <w:u w:val="single"/>
          <w:lang w:bidi="en-US"/>
        </w:rPr>
        <w:t>(Private,</w:t>
      </w:r>
      <w:r w:rsidRPr="004341B7">
        <w:rPr>
          <w:b/>
          <w:u w:val="single"/>
          <w:lang w:bidi="en-US"/>
        </w:rPr>
        <w:t xml:space="preserve"> and State, Local and Tribal Government)</w:t>
      </w:r>
    </w:p>
    <w:p w:rsidR="007C08D5" w:rsidRPr="007C08D5" w:rsidP="00905ECE" w14:paraId="7AFA52C4" w14:textId="59C0E775">
      <w:pPr>
        <w:tabs>
          <w:tab w:val="left" w:pos="450"/>
        </w:tabs>
        <w:adjustRightInd/>
        <w:rPr>
          <w:lang w:bidi="en-US"/>
        </w:rPr>
      </w:pPr>
      <w:r w:rsidRPr="007C08D5">
        <w:rPr>
          <w:lang w:bidi="en-US"/>
        </w:rPr>
        <w:t>(Merger 0579-0470)</w:t>
      </w:r>
    </w:p>
    <w:p w:rsidR="007C08D5" w:rsidRPr="007C08D5" w:rsidP="00905ECE" w14:paraId="37FA093D" w14:textId="77777777">
      <w:pPr>
        <w:tabs>
          <w:tab w:val="left" w:pos="450"/>
        </w:tabs>
        <w:adjustRightInd/>
        <w:rPr>
          <w:lang w:bidi="en-US"/>
        </w:rPr>
      </w:pPr>
    </w:p>
    <w:p w:rsidR="00905ECE" w:rsidRPr="007C08D5" w:rsidP="00905ECE" w14:paraId="6BAC5858" w14:textId="587C69F7">
      <w:pPr>
        <w:tabs>
          <w:tab w:val="left" w:pos="450"/>
        </w:tabs>
        <w:adjustRightInd/>
        <w:rPr>
          <w:lang w:bidi="en-US"/>
        </w:rPr>
      </w:pPr>
      <w:r w:rsidRPr="007C08D5">
        <w:rPr>
          <w:lang w:bidi="en-US"/>
        </w:rPr>
        <w:t xml:space="preserve">The standards require a written program of veterinary care and maintenance of medical records for dogs. The written program of veterinary care would need to be signed by the attending veterinarian and include an annual hands-on veterinary examination for adult dogs and addresses </w:t>
      </w:r>
      <w:r w:rsidRPr="007C08D5">
        <w:rPr>
          <w:lang w:bidi="en-US"/>
        </w:rPr>
        <w:t>husbandry issues for hair coat, toenails, teeth, skin, and ears. APHIS Form 7002A is an optional form that may be used for the written program of veterinary care. The written program of veterinary care and medical records for dogs should be maintained for 3 years. APHIS personnel use the information on the written program of veterinary care to assess the facility’s compliance during the physical inspection of the premises, animals, and records. Without the information, APHIS would be unable to ensure the humane treatment of dogs, which would undermine the primary purpose of the Act.</w:t>
      </w:r>
    </w:p>
    <w:p w:rsidR="00A01AE2" w:rsidRPr="007C08D5" w:rsidP="000E1C0D" w14:paraId="2CE29A69" w14:textId="77777777">
      <w:pPr>
        <w:pStyle w:val="DefaultText"/>
        <w:rPr>
          <w:szCs w:val="24"/>
        </w:rPr>
      </w:pPr>
    </w:p>
    <w:p w:rsidR="00CE2C8E" w:rsidRPr="007C08D5" w:rsidP="00BA75AE" w14:paraId="6EC88674" w14:textId="29CC7004">
      <w:pPr>
        <w:pStyle w:val="DefaultText"/>
        <w:rPr>
          <w:b/>
          <w:u w:val="single"/>
        </w:rPr>
      </w:pPr>
      <w:r w:rsidRPr="007C08D5">
        <w:rPr>
          <w:b/>
          <w:u w:val="single"/>
        </w:rPr>
        <w:t>Sections 3.13</w:t>
      </w:r>
      <w:r w:rsidRPr="007C08D5" w:rsidR="005B183C">
        <w:rPr>
          <w:b/>
          <w:u w:val="single"/>
        </w:rPr>
        <w:t>(b),(c),</w:t>
      </w:r>
      <w:r w:rsidRPr="007C08D5">
        <w:rPr>
          <w:b/>
          <w:u w:val="single"/>
        </w:rPr>
        <w:t xml:space="preserve">(e), 3.14(h), 3.16(a), (b), 3.19(a), 3.35(b), (c), 3.36(h), </w:t>
      </w:r>
      <w:r w:rsidRPr="007C08D5">
        <w:rPr>
          <w:rStyle w:val="InitialStyle"/>
          <w:rFonts w:ascii="Times New Roman" w:hAnsi="Times New Roman"/>
          <w:b/>
          <w:u w:val="single"/>
        </w:rPr>
        <w:t>3.37(g),</w:t>
      </w:r>
      <w:r w:rsidRPr="007C08D5">
        <w:rPr>
          <w:rStyle w:val="InitialStyle"/>
          <w:rFonts w:ascii="Times New Roman" w:hAnsi="Times New Roman"/>
          <w:b/>
          <w:u w:val="single"/>
        </w:rPr>
        <w:t xml:space="preserve"> </w:t>
      </w:r>
      <w:r w:rsidRPr="007C08D5">
        <w:rPr>
          <w:b/>
          <w:u w:val="single"/>
        </w:rPr>
        <w:t xml:space="preserve">3.60(b), (c), 3.61(g), </w:t>
      </w:r>
      <w:r w:rsidRPr="007C08D5">
        <w:rPr>
          <w:rStyle w:val="InitialStyle"/>
          <w:rFonts w:ascii="Times New Roman" w:hAnsi="Times New Roman"/>
          <w:b/>
          <w:u w:val="single"/>
        </w:rPr>
        <w:t xml:space="preserve">3.62(g), </w:t>
      </w:r>
      <w:r w:rsidRPr="007C08D5" w:rsidR="008648DD">
        <w:rPr>
          <w:rStyle w:val="InitialStyle"/>
          <w:rFonts w:ascii="Times New Roman" w:hAnsi="Times New Roman"/>
          <w:b/>
          <w:u w:val="single"/>
        </w:rPr>
        <w:t xml:space="preserve">3.66(a)(3), </w:t>
      </w:r>
      <w:r w:rsidRPr="007C08D5">
        <w:rPr>
          <w:b/>
          <w:u w:val="single"/>
        </w:rPr>
        <w:t>3.86(b), (c),</w:t>
      </w:r>
      <w:r w:rsidRPr="007C08D5" w:rsidR="003D693C">
        <w:rPr>
          <w:b/>
          <w:u w:val="single"/>
        </w:rPr>
        <w:t xml:space="preserve"> (e),</w:t>
      </w:r>
      <w:r w:rsidRPr="007C08D5">
        <w:rPr>
          <w:b/>
          <w:u w:val="single"/>
        </w:rPr>
        <w:t xml:space="preserve"> </w:t>
      </w:r>
      <w:r w:rsidRPr="007C08D5" w:rsidR="00D36760">
        <w:rPr>
          <w:b/>
          <w:u w:val="single"/>
        </w:rPr>
        <w:t xml:space="preserve">3.87(g), </w:t>
      </w:r>
      <w:r w:rsidRPr="007C08D5">
        <w:rPr>
          <w:b/>
          <w:u w:val="single"/>
        </w:rPr>
        <w:t>3.89(a)</w:t>
      </w:r>
      <w:r w:rsidRPr="007C08D5" w:rsidR="00D36760">
        <w:rPr>
          <w:b/>
          <w:u w:val="single"/>
        </w:rPr>
        <w:t>(b)</w:t>
      </w:r>
      <w:r w:rsidRPr="007C08D5">
        <w:rPr>
          <w:b/>
          <w:u w:val="single"/>
        </w:rPr>
        <w:t>, 3.92(a), 3.112</w:t>
      </w:r>
      <w:r w:rsidRPr="007C08D5" w:rsidR="00AD1B03">
        <w:rPr>
          <w:b/>
          <w:u w:val="single"/>
        </w:rPr>
        <w:t>(b),</w:t>
      </w:r>
      <w:r w:rsidRPr="007C08D5">
        <w:rPr>
          <w:b/>
          <w:u w:val="single"/>
        </w:rPr>
        <w:t xml:space="preserve">(c), 3.113(g), </w:t>
      </w:r>
      <w:r w:rsidRPr="007C08D5">
        <w:rPr>
          <w:rStyle w:val="301"/>
          <w:b/>
          <w:u w:val="single"/>
        </w:rPr>
        <w:t>3.118 (a)</w:t>
      </w:r>
      <w:r w:rsidRPr="007C08D5" w:rsidR="00160A44">
        <w:rPr>
          <w:rStyle w:val="301"/>
          <w:b/>
          <w:u w:val="single"/>
        </w:rPr>
        <w:t>(2)(3)</w:t>
      </w:r>
      <w:r w:rsidRPr="007C08D5">
        <w:rPr>
          <w:rStyle w:val="301"/>
          <w:b/>
          <w:u w:val="single"/>
        </w:rPr>
        <w:t xml:space="preserve">, </w:t>
      </w:r>
      <w:r w:rsidRPr="007C08D5">
        <w:rPr>
          <w:b/>
          <w:u w:val="single"/>
        </w:rPr>
        <w:t>3.136(b),</w:t>
      </w:r>
      <w:r w:rsidRPr="007C08D5" w:rsidR="00AD1B03">
        <w:rPr>
          <w:b/>
          <w:u w:val="single"/>
        </w:rPr>
        <w:t>(c),</w:t>
      </w:r>
      <w:r w:rsidRPr="007C08D5">
        <w:rPr>
          <w:b/>
          <w:u w:val="single"/>
        </w:rPr>
        <w:t xml:space="preserve"> 3.137</w:t>
      </w:r>
      <w:r w:rsidRPr="007C08D5" w:rsidR="007D5968">
        <w:rPr>
          <w:b/>
          <w:u w:val="single"/>
        </w:rPr>
        <w:t>(e),</w:t>
      </w:r>
      <w:r w:rsidRPr="007C08D5">
        <w:rPr>
          <w:b/>
          <w:u w:val="single"/>
        </w:rPr>
        <w:t xml:space="preserve">(f), </w:t>
      </w:r>
      <w:r w:rsidRPr="007C08D5" w:rsidR="00827687">
        <w:rPr>
          <w:b/>
          <w:u w:val="single"/>
        </w:rPr>
        <w:t xml:space="preserve">and </w:t>
      </w:r>
      <w:r w:rsidRPr="007C08D5">
        <w:rPr>
          <w:b/>
          <w:u w:val="single"/>
        </w:rPr>
        <w:t>3.139(d)</w:t>
      </w:r>
      <w:r w:rsidRPr="007C08D5" w:rsidR="00AD1B03">
        <w:rPr>
          <w:b/>
          <w:u w:val="single"/>
        </w:rPr>
        <w:t>,(e)</w:t>
      </w:r>
      <w:r w:rsidRPr="007C08D5">
        <w:rPr>
          <w:b/>
          <w:u w:val="single"/>
        </w:rPr>
        <w:t xml:space="preserve">:  Consignments to </w:t>
      </w:r>
      <w:r w:rsidRPr="007C08D5" w:rsidR="007B5C6D">
        <w:rPr>
          <w:b/>
          <w:u w:val="single"/>
        </w:rPr>
        <w:t>Carri</w:t>
      </w:r>
      <w:r w:rsidRPr="007C08D5">
        <w:rPr>
          <w:b/>
          <w:u w:val="single"/>
        </w:rPr>
        <w:t xml:space="preserve">ers and </w:t>
      </w:r>
      <w:r w:rsidRPr="007C08D5" w:rsidR="007B5C6D">
        <w:rPr>
          <w:b/>
          <w:u w:val="single"/>
        </w:rPr>
        <w:t>Intermediate Handlers</w:t>
      </w:r>
      <w:r w:rsidRPr="007C08D5" w:rsidR="00FC4D8D">
        <w:rPr>
          <w:b/>
          <w:u w:val="single"/>
        </w:rPr>
        <w:t xml:space="preserve">; Shipping </w:t>
      </w:r>
      <w:r w:rsidRPr="007C08D5" w:rsidR="007B5C6D">
        <w:rPr>
          <w:b/>
          <w:u w:val="single"/>
        </w:rPr>
        <w:t xml:space="preserve">Documents </w:t>
      </w:r>
      <w:r w:rsidRPr="007C08D5" w:rsidR="00FC4D8D">
        <w:rPr>
          <w:b/>
          <w:u w:val="single"/>
        </w:rPr>
        <w:t xml:space="preserve">and </w:t>
      </w:r>
      <w:r w:rsidRPr="007C08D5" w:rsidR="007B5C6D">
        <w:rPr>
          <w:b/>
          <w:u w:val="single"/>
        </w:rPr>
        <w:t xml:space="preserve">Written Instructions </w:t>
      </w:r>
      <w:r w:rsidRPr="007C08D5" w:rsidR="00FC4D8D">
        <w:rPr>
          <w:b/>
          <w:u w:val="single"/>
        </w:rPr>
        <w:t xml:space="preserve">for </w:t>
      </w:r>
      <w:r w:rsidRPr="007C08D5" w:rsidR="007B5C6D">
        <w:rPr>
          <w:b/>
          <w:u w:val="single"/>
        </w:rPr>
        <w:t>Food, Water, Medicatio</w:t>
      </w:r>
      <w:r w:rsidRPr="007C08D5" w:rsidR="00FC4D8D">
        <w:rPr>
          <w:b/>
          <w:u w:val="single"/>
        </w:rPr>
        <w:t xml:space="preserve">n, and </w:t>
      </w:r>
      <w:r w:rsidRPr="007C08D5" w:rsidR="007B5C6D">
        <w:rPr>
          <w:b/>
          <w:u w:val="single"/>
        </w:rPr>
        <w:t>Special Care Attache</w:t>
      </w:r>
      <w:r w:rsidRPr="007C08D5" w:rsidR="00FC4D8D">
        <w:rPr>
          <w:b/>
          <w:u w:val="single"/>
        </w:rPr>
        <w:t xml:space="preserve">d to </w:t>
      </w:r>
      <w:r w:rsidRPr="007C08D5" w:rsidR="007B5C6D">
        <w:rPr>
          <w:b/>
          <w:u w:val="single"/>
        </w:rPr>
        <w:t>Enclosure</w:t>
      </w:r>
      <w:r w:rsidRPr="007C08D5" w:rsidR="00341F2F">
        <w:rPr>
          <w:b/>
          <w:u w:val="single"/>
        </w:rPr>
        <w:t>;</w:t>
      </w:r>
      <w:r w:rsidRPr="007C08D5" w:rsidR="005F463E">
        <w:rPr>
          <w:b/>
          <w:u w:val="single"/>
        </w:rPr>
        <w:t xml:space="preserve"> </w:t>
      </w:r>
      <w:r w:rsidRPr="007C08D5" w:rsidR="00CD595C">
        <w:rPr>
          <w:b/>
          <w:u w:val="single"/>
        </w:rPr>
        <w:t>(Private,</w:t>
      </w:r>
      <w:r w:rsidRPr="007C08D5" w:rsidR="0039657E">
        <w:rPr>
          <w:b/>
          <w:u w:val="single"/>
        </w:rPr>
        <w:t xml:space="preserve"> and State, Local, and Tribal Governments)</w:t>
      </w:r>
      <w:r w:rsidRPr="007C08D5">
        <w:rPr>
          <w:highlight w:val="yellow"/>
        </w:rPr>
        <w:t xml:space="preserve"> </w:t>
      </w:r>
    </w:p>
    <w:p w:rsidR="00CE2C8E" w:rsidRPr="007C08D5" w:rsidP="0008223B" w14:paraId="773FDB06" w14:textId="77777777">
      <w:pPr>
        <w:pStyle w:val="DefaultText"/>
        <w:rPr>
          <w:szCs w:val="24"/>
          <w:highlight w:val="yellow"/>
        </w:rPr>
      </w:pPr>
    </w:p>
    <w:p w:rsidR="0008223B" w:rsidRPr="007C08D5" w:rsidP="0008223B" w14:paraId="244DF942" w14:textId="570E20AD">
      <w:pPr>
        <w:pStyle w:val="DefaultText"/>
        <w:rPr>
          <w:szCs w:val="24"/>
        </w:rPr>
      </w:pPr>
      <w:r w:rsidRPr="007C08D5">
        <w:rPr>
          <w:szCs w:val="24"/>
        </w:rPr>
        <w:t>Certain information, instructions, and certifications are required for the humane transportation of animals in commerce.  The consignor must provide</w:t>
      </w:r>
      <w:r w:rsidRPr="007C08D5" w:rsidR="003D693C">
        <w:rPr>
          <w:szCs w:val="24"/>
        </w:rPr>
        <w:t xml:space="preserve"> information such as the</w:t>
      </w:r>
      <w:r w:rsidRPr="007C08D5" w:rsidR="007D5968">
        <w:rPr>
          <w:szCs w:val="24"/>
        </w:rPr>
        <w:t xml:space="preserve"> </w:t>
      </w:r>
      <w:r w:rsidRPr="007C08D5">
        <w:rPr>
          <w:szCs w:val="24"/>
        </w:rPr>
        <w:t>name</w:t>
      </w:r>
      <w:r w:rsidRPr="007C08D5" w:rsidR="006B1647">
        <w:rPr>
          <w:szCs w:val="24"/>
        </w:rPr>
        <w:t>,</w:t>
      </w:r>
      <w:r w:rsidRPr="007C08D5">
        <w:rPr>
          <w:szCs w:val="24"/>
        </w:rPr>
        <w:t xml:space="preserve"> address,</w:t>
      </w:r>
      <w:r w:rsidRPr="007C08D5" w:rsidR="006B1647">
        <w:rPr>
          <w:szCs w:val="24"/>
        </w:rPr>
        <w:t xml:space="preserve"> and telephone number of the consignee, </w:t>
      </w:r>
      <w:r w:rsidRPr="007C08D5" w:rsidR="003D693C">
        <w:rPr>
          <w:szCs w:val="24"/>
        </w:rPr>
        <w:t xml:space="preserve">the consignor’s name and address, </w:t>
      </w:r>
      <w:r w:rsidRPr="007C08D5" w:rsidR="006B1647">
        <w:rPr>
          <w:szCs w:val="24"/>
        </w:rPr>
        <w:t>and</w:t>
      </w:r>
      <w:r w:rsidRPr="007C08D5">
        <w:rPr>
          <w:szCs w:val="24"/>
        </w:rPr>
        <w:t xml:space="preserve"> food and water certification and instructions for each shipment.  Some certifications are mandatory (food and water) for some animals, and some are optional (enclosure requirements and acclimation to temperature).  Shipping documents must be affixed to the transport enclosure or be carried by the attendant.</w:t>
      </w:r>
    </w:p>
    <w:p w:rsidR="009038DB" w:rsidRPr="007C08D5" w:rsidP="0008223B" w14:paraId="0B10137A" w14:textId="77777777">
      <w:pPr>
        <w:pStyle w:val="DefaultText"/>
        <w:rPr>
          <w:szCs w:val="24"/>
        </w:rPr>
      </w:pPr>
    </w:p>
    <w:p w:rsidR="009038DB" w:rsidRPr="007C08D5" w:rsidP="009038DB" w14:paraId="49C7789C" w14:textId="0163616B">
      <w:pPr>
        <w:pStyle w:val="DefaultText"/>
        <w:rPr>
          <w:szCs w:val="24"/>
        </w:rPr>
      </w:pPr>
      <w:r w:rsidRPr="007C08D5">
        <w:rPr>
          <w:szCs w:val="24"/>
        </w:rPr>
        <w:t>The optional certifications, such as acclimation to lower temperatures and certification that the transport cage complies with standards, while not mandatory, may make it possible for the handlers to accept shipments that they would otherwise refuse.  For example, airlines will not normally accept animals for transport in very cold weather.  However, if the consignor’s veterinarian certifies that the animals are acclimated to cold temperatures, then the airline may accept the shipment which they would otherwise refuse.  This provides a system for certain animals to be shipped if there is no threat of harm to them rather than applying a blanket prohibition on such movements.</w:t>
      </w:r>
    </w:p>
    <w:p w:rsidR="009038DB" w:rsidRPr="007C08D5" w:rsidP="009038DB" w14:paraId="046AC6AE" w14:textId="77777777">
      <w:pPr>
        <w:pStyle w:val="DefaultText"/>
        <w:rPr>
          <w:szCs w:val="24"/>
        </w:rPr>
      </w:pPr>
    </w:p>
    <w:p w:rsidR="009038DB" w:rsidRPr="007C08D5" w:rsidP="009038DB" w14:paraId="0F54A8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C08D5">
        <w:t>This information and certification are necessary for carriers and intermediate handlers to properly care for and deliver the animals to a destination in a speedy and humane manner.  APHIS’ inspectors at airports and shipping points also use these documents to reference instances of violations for possible legal action, locate facilities or persons who are evading regulation under the law, or other actions necessary for the enforcement of the Act.</w:t>
      </w:r>
    </w:p>
    <w:p w:rsidR="009038DB" w:rsidRPr="007C08D5" w:rsidP="009038DB" w14:paraId="3DD8AA4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rsidR="00D36760" w:rsidRPr="007C08D5" w:rsidP="0008223B" w14:paraId="0036CACA" w14:textId="3DB3EC41">
      <w:pPr>
        <w:pStyle w:val="DefaultText"/>
        <w:rPr>
          <w:b/>
          <w:bCs/>
          <w:szCs w:val="24"/>
          <w:u w:val="single"/>
        </w:rPr>
      </w:pPr>
      <w:r w:rsidRPr="007C08D5">
        <w:rPr>
          <w:b/>
          <w:szCs w:val="24"/>
          <w:u w:val="single"/>
        </w:rPr>
        <w:t>Section</w:t>
      </w:r>
      <w:r w:rsidRPr="007C08D5" w:rsidR="00F31631">
        <w:rPr>
          <w:b/>
          <w:szCs w:val="24"/>
          <w:u w:val="single"/>
        </w:rPr>
        <w:t>s</w:t>
      </w:r>
      <w:r w:rsidRPr="007C08D5">
        <w:rPr>
          <w:b/>
          <w:szCs w:val="24"/>
          <w:u w:val="single"/>
        </w:rPr>
        <w:t xml:space="preserve"> 3.13(f), 3.35(d), 3.60(d), 3.86(f), 3.112(d), </w:t>
      </w:r>
      <w:r w:rsidRPr="007C08D5" w:rsidR="00827687">
        <w:rPr>
          <w:b/>
          <w:szCs w:val="24"/>
          <w:u w:val="single"/>
        </w:rPr>
        <w:t xml:space="preserve">and </w:t>
      </w:r>
      <w:r w:rsidRPr="007C08D5">
        <w:rPr>
          <w:b/>
          <w:szCs w:val="24"/>
          <w:u w:val="single"/>
        </w:rPr>
        <w:t>3.136(d)</w:t>
      </w:r>
      <w:r w:rsidRPr="007C08D5" w:rsidR="00F60040">
        <w:rPr>
          <w:b/>
          <w:szCs w:val="24"/>
          <w:u w:val="single"/>
        </w:rPr>
        <w:t xml:space="preserve"> </w:t>
      </w:r>
      <w:r w:rsidRPr="007C08D5" w:rsidR="00FC4D8D">
        <w:rPr>
          <w:b/>
          <w:szCs w:val="24"/>
          <w:u w:val="single"/>
        </w:rPr>
        <w:t>-</w:t>
      </w:r>
      <w:r w:rsidRPr="007C08D5" w:rsidR="00FC4D8D">
        <w:rPr>
          <w:b/>
          <w:bCs/>
          <w:szCs w:val="24"/>
          <w:u w:val="single"/>
        </w:rPr>
        <w:t xml:space="preserve"> Attempt to Notify Consignor</w:t>
      </w:r>
      <w:r w:rsidRPr="007C08D5" w:rsidR="00341F2F">
        <w:rPr>
          <w:b/>
          <w:bCs/>
          <w:szCs w:val="24"/>
          <w:u w:val="single"/>
        </w:rPr>
        <w:t>;</w:t>
      </w:r>
      <w:r w:rsidRPr="007C08D5" w:rsidR="00FC4D8D">
        <w:rPr>
          <w:b/>
          <w:bCs/>
          <w:szCs w:val="24"/>
          <w:u w:val="single"/>
        </w:rPr>
        <w:t xml:space="preserve"> </w:t>
      </w:r>
      <w:r w:rsidRPr="007C08D5" w:rsidR="00CD595C">
        <w:rPr>
          <w:b/>
          <w:u w:val="single"/>
        </w:rPr>
        <w:t>(Private,</w:t>
      </w:r>
      <w:r w:rsidRPr="007C08D5" w:rsidR="0039657E">
        <w:rPr>
          <w:b/>
          <w:u w:val="single"/>
        </w:rPr>
        <w:t xml:space="preserve"> and State, Local, and Tribal Governments)</w:t>
      </w:r>
    </w:p>
    <w:p w:rsidR="00D36760" w:rsidRPr="007C08D5" w:rsidP="0008223B" w14:paraId="2F925228" w14:textId="77777777">
      <w:pPr>
        <w:pStyle w:val="DefaultText"/>
        <w:rPr>
          <w:b/>
          <w:bCs/>
          <w:szCs w:val="24"/>
          <w:u w:val="single"/>
        </w:rPr>
      </w:pPr>
    </w:p>
    <w:p w:rsidR="0008223B" w:rsidRPr="007C08D5" w:rsidP="0008223B" w14:paraId="687E94F2" w14:textId="510E6054">
      <w:pPr>
        <w:pStyle w:val="DefaultText"/>
        <w:rPr>
          <w:szCs w:val="24"/>
        </w:rPr>
      </w:pPr>
      <w:r w:rsidRPr="007C08D5">
        <w:rPr>
          <w:szCs w:val="24"/>
        </w:rPr>
        <w:t xml:space="preserve">Carriers are required to attempt to notify consignee of arrival of a shipment of animals within 6 hours of arrival and at least each following 6 hours until the animals are claimed by the consignee or returned to the consignor.  This requirement is designed to ensure that the animals are delivered in a timely fashion.  Records must be kept </w:t>
      </w:r>
      <w:r w:rsidRPr="007C08D5">
        <w:rPr>
          <w:szCs w:val="24"/>
        </w:rPr>
        <w:t>to ensure</w:t>
      </w:r>
      <w:r w:rsidRPr="007C08D5">
        <w:rPr>
          <w:szCs w:val="24"/>
        </w:rPr>
        <w:t xml:space="preserve"> APHIS’ inspectors that the consignee was either contacted or the attempts were made to notify the party.</w:t>
      </w:r>
    </w:p>
    <w:p w:rsidR="00115D08" w:rsidRPr="007C08D5" w:rsidP="009038DB" w14:paraId="030001C5" w14:textId="3CB0DD13">
      <w:pPr>
        <w:pStyle w:val="DefaultText"/>
      </w:pPr>
      <w:r w:rsidRPr="007C08D5">
        <w:rPr>
          <w:b/>
          <w:u w:val="single"/>
        </w:rPr>
        <w:t>Section</w:t>
      </w:r>
      <w:r w:rsidRPr="007C08D5" w:rsidR="00827687">
        <w:rPr>
          <w:b/>
          <w:u w:val="single"/>
        </w:rPr>
        <w:t>s</w:t>
      </w:r>
      <w:r w:rsidRPr="007C08D5">
        <w:rPr>
          <w:b/>
          <w:u w:val="single"/>
        </w:rPr>
        <w:t xml:space="preserve"> 3.14(a)(6), 3.19(b)(2), </w:t>
      </w:r>
      <w:r w:rsidRPr="007C08D5">
        <w:rPr>
          <w:b/>
          <w:u w:val="single"/>
        </w:rPr>
        <w:t>3.3</w:t>
      </w:r>
      <w:r w:rsidRPr="007C08D5" w:rsidR="004140E6">
        <w:rPr>
          <w:b/>
          <w:u w:val="single"/>
        </w:rPr>
        <w:t>6(g)</w:t>
      </w:r>
      <w:r w:rsidRPr="007C08D5" w:rsidR="00B65E20">
        <w:rPr>
          <w:b/>
          <w:u w:val="single"/>
        </w:rPr>
        <w:t>, 3.61(f),</w:t>
      </w:r>
      <w:r w:rsidRPr="007C08D5">
        <w:rPr>
          <w:b/>
          <w:u w:val="single"/>
        </w:rPr>
        <w:t xml:space="preserve"> </w:t>
      </w:r>
      <w:r w:rsidRPr="007C08D5">
        <w:rPr>
          <w:b/>
          <w:u w:val="single"/>
        </w:rPr>
        <w:t>3.87(f), 3.92(b)(2), 3.113(f), 3.137(e)</w:t>
      </w:r>
      <w:r w:rsidRPr="007C08D5" w:rsidR="00997586">
        <w:rPr>
          <w:b/>
          <w:u w:val="single"/>
        </w:rPr>
        <w:t xml:space="preserve"> - </w:t>
      </w:r>
      <w:r w:rsidRPr="007C08D5">
        <w:rPr>
          <w:b/>
          <w:u w:val="single"/>
        </w:rPr>
        <w:t xml:space="preserve">Marking </w:t>
      </w:r>
      <w:r w:rsidRPr="007C08D5" w:rsidR="007B5C6D">
        <w:rPr>
          <w:b/>
          <w:u w:val="single"/>
        </w:rPr>
        <w:t xml:space="preserve">Requirements </w:t>
      </w:r>
      <w:r w:rsidRPr="007C08D5">
        <w:rPr>
          <w:b/>
          <w:u w:val="single"/>
        </w:rPr>
        <w:t>for</w:t>
      </w:r>
      <w:r w:rsidRPr="007C08D5" w:rsidR="007B5C6D">
        <w:rPr>
          <w:b/>
          <w:u w:val="single"/>
        </w:rPr>
        <w:t xml:space="preserve"> Transport Enclosure (“Live Animals”</w:t>
      </w:r>
      <w:r w:rsidRPr="007C08D5">
        <w:rPr>
          <w:b/>
          <w:u w:val="single"/>
        </w:rPr>
        <w:t>)</w:t>
      </w:r>
      <w:r w:rsidRPr="007C08D5" w:rsidR="00341F2F">
        <w:rPr>
          <w:b/>
          <w:u w:val="single"/>
        </w:rPr>
        <w:t>;</w:t>
      </w:r>
      <w:r w:rsidRPr="007C08D5" w:rsidR="00997586">
        <w:rPr>
          <w:b/>
          <w:u w:val="single"/>
        </w:rPr>
        <w:t xml:space="preserve"> </w:t>
      </w:r>
      <w:r w:rsidRPr="007C08D5" w:rsidR="00CD595C">
        <w:rPr>
          <w:b/>
          <w:u w:val="single"/>
        </w:rPr>
        <w:t>(Private,</w:t>
      </w:r>
      <w:r w:rsidRPr="007C08D5" w:rsidR="0039657E">
        <w:rPr>
          <w:b/>
          <w:u w:val="single"/>
        </w:rPr>
        <w:t xml:space="preserve"> Foreign </w:t>
      </w:r>
      <w:r w:rsidRPr="007C08D5" w:rsidR="00D3754A">
        <w:rPr>
          <w:b/>
          <w:u w:val="single"/>
        </w:rPr>
        <w:t>G</w:t>
      </w:r>
      <w:r w:rsidRPr="007C08D5" w:rsidR="0039657E">
        <w:rPr>
          <w:b/>
          <w:u w:val="single"/>
        </w:rPr>
        <w:t xml:space="preserve">overnment, and State, Local, and Tribal </w:t>
      </w:r>
      <w:r w:rsidRPr="007C08D5" w:rsidR="0039657E">
        <w:rPr>
          <w:b/>
          <w:u w:val="single"/>
        </w:rPr>
        <w:t>Governments)</w:t>
      </w:r>
      <w:r w:rsidR="007C08D5">
        <w:rPr>
          <w:b/>
          <w:u w:val="single"/>
        </w:rPr>
        <w:t>(</w:t>
      </w:r>
      <w:r w:rsidR="007C08D5">
        <w:rPr>
          <w:b/>
          <w:u w:val="single"/>
        </w:rPr>
        <w:t>Third Party Disclosure)</w:t>
      </w:r>
    </w:p>
    <w:p w:rsidR="00115D08" w:rsidRPr="007C08D5" w:rsidP="0008223B" w14:paraId="59370E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0008223B" w:rsidRPr="007C08D5" w:rsidP="0008223B" w14:paraId="15C942B4" w14:textId="289B7F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7C08D5">
        <w:t xml:space="preserve">Markings identifying shipping crates to be holding live animals and directional arrows identifying the upright direction for the kennel are required on the crates when </w:t>
      </w:r>
      <w:r w:rsidRPr="007C08D5" w:rsidR="00573336">
        <w:t xml:space="preserve">regulated animals are </w:t>
      </w:r>
      <w:r w:rsidRPr="007C08D5">
        <w:t>being shipped.  These markings are required to ensur</w:t>
      </w:r>
      <w:r w:rsidRPr="007C08D5" w:rsidR="00C41140">
        <w:t>e</w:t>
      </w:r>
      <w:r w:rsidRPr="007C08D5">
        <w:t xml:space="preserve"> the proper handling and the safety of animals being shipped.</w:t>
      </w:r>
    </w:p>
    <w:p w:rsidR="000E1C0D" w:rsidRPr="007C08D5" w:rsidP="000E1C0D" w14:paraId="073A74B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rsidR="00691B0E" w:rsidRPr="007C08D5" w:rsidP="002F1C32" w14:paraId="166C7A6C" w14:textId="35D8E706">
      <w:pPr>
        <w:pStyle w:val="DefaultText"/>
        <w:rPr>
          <w:b/>
          <w:u w:val="single"/>
        </w:rPr>
      </w:pPr>
      <w:r w:rsidRPr="007C08D5">
        <w:rPr>
          <w:b/>
          <w:szCs w:val="24"/>
          <w:u w:val="single"/>
        </w:rPr>
        <w:t>Section</w:t>
      </w:r>
      <w:r w:rsidRPr="007C08D5" w:rsidR="00827687">
        <w:rPr>
          <w:b/>
          <w:szCs w:val="24"/>
          <w:u w:val="single"/>
        </w:rPr>
        <w:t>s</w:t>
      </w:r>
      <w:r w:rsidRPr="007C08D5">
        <w:rPr>
          <w:b/>
          <w:szCs w:val="24"/>
          <w:u w:val="single"/>
        </w:rPr>
        <w:t xml:space="preserve"> 3.28(c)(3), 3.53(c)(3), 3.80(b)(2)</w:t>
      </w:r>
      <w:r w:rsidRPr="007C08D5">
        <w:rPr>
          <w:b/>
          <w:szCs w:val="24"/>
          <w:u w:val="single"/>
        </w:rPr>
        <w:t xml:space="preserve">(iii), </w:t>
      </w:r>
      <w:r w:rsidRPr="007C08D5" w:rsidR="00827687">
        <w:rPr>
          <w:b/>
          <w:szCs w:val="24"/>
          <w:u w:val="single"/>
        </w:rPr>
        <w:t xml:space="preserve">and </w:t>
      </w:r>
      <w:r w:rsidRPr="007C08D5">
        <w:rPr>
          <w:b/>
          <w:szCs w:val="24"/>
          <w:u w:val="single"/>
        </w:rPr>
        <w:t xml:space="preserve">3.80(c) – Innovative Primary </w:t>
      </w:r>
      <w:r w:rsidRPr="007C08D5">
        <w:rPr>
          <w:b/>
          <w:szCs w:val="24"/>
          <w:u w:val="single"/>
        </w:rPr>
        <w:t>Enclosures</w:t>
      </w:r>
      <w:r w:rsidRPr="007C08D5" w:rsidR="00341F2F">
        <w:rPr>
          <w:b/>
          <w:szCs w:val="24"/>
          <w:u w:val="single"/>
        </w:rPr>
        <w:t xml:space="preserve">; </w:t>
      </w:r>
      <w:r w:rsidRPr="007C08D5">
        <w:rPr>
          <w:b/>
          <w:szCs w:val="24"/>
          <w:u w:val="single"/>
        </w:rPr>
        <w:t xml:space="preserve"> </w:t>
      </w:r>
      <w:r w:rsidRPr="007C08D5" w:rsidR="00CD595C">
        <w:rPr>
          <w:b/>
          <w:u w:val="single"/>
        </w:rPr>
        <w:t>(</w:t>
      </w:r>
      <w:r w:rsidRPr="007C08D5" w:rsidR="00CD595C">
        <w:rPr>
          <w:b/>
          <w:u w:val="single"/>
        </w:rPr>
        <w:t>Private,</w:t>
      </w:r>
      <w:r w:rsidRPr="007C08D5" w:rsidR="0039657E">
        <w:rPr>
          <w:b/>
          <w:u w:val="single"/>
        </w:rPr>
        <w:t xml:space="preserve"> and State, Local, and Tribal Governments)</w:t>
      </w:r>
      <w:r w:rsidRPr="007C08D5">
        <w:rPr>
          <w:szCs w:val="24"/>
        </w:rPr>
        <w:t xml:space="preserve">  </w:t>
      </w:r>
    </w:p>
    <w:p w:rsidR="00691B0E" w:rsidRPr="007C08D5" w:rsidP="002F1C32" w14:paraId="7433CA03" w14:textId="77777777">
      <w:pPr>
        <w:pStyle w:val="DefaultText"/>
        <w:rPr>
          <w:szCs w:val="24"/>
        </w:rPr>
      </w:pPr>
    </w:p>
    <w:p w:rsidR="002F1C32" w:rsidRPr="007C08D5" w:rsidP="002F1C32" w14:paraId="72029547" w14:textId="452DE477">
      <w:pPr>
        <w:pStyle w:val="DefaultText"/>
        <w:rPr>
          <w:szCs w:val="24"/>
        </w:rPr>
      </w:pPr>
      <w:r w:rsidRPr="007C08D5">
        <w:rPr>
          <w:szCs w:val="24"/>
        </w:rPr>
        <w:t>Innovative primary enclosures not precisely meeting the floor area and height requirements for species</w:t>
      </w:r>
      <w:r w:rsidRPr="007C08D5" w:rsidR="00997586">
        <w:rPr>
          <w:szCs w:val="24"/>
        </w:rPr>
        <w:t xml:space="preserve"> to which these sections apply</w:t>
      </w:r>
      <w:r w:rsidRPr="007C08D5">
        <w:rPr>
          <w:szCs w:val="24"/>
        </w:rPr>
        <w:t xml:space="preserve"> (hamster, guinea pigs, rabbits, and nonhuman primates) may be used at a research facility when approved by the IACUC, or by dealers and exhibitors when approved by the Administrator.  For nonhuman primates, such enclosures </w:t>
      </w:r>
      <w:r w:rsidRPr="007C08D5" w:rsidR="00A44D5A">
        <w:rPr>
          <w:szCs w:val="24"/>
        </w:rPr>
        <w:t xml:space="preserve">are to </w:t>
      </w:r>
      <w:r w:rsidRPr="007C08D5">
        <w:rPr>
          <w:szCs w:val="24"/>
        </w:rPr>
        <w:t xml:space="preserve">provide </w:t>
      </w:r>
      <w:r w:rsidRPr="007C08D5" w:rsidR="00A44D5A">
        <w:rPr>
          <w:szCs w:val="24"/>
        </w:rPr>
        <w:t>en</w:t>
      </w:r>
      <w:r w:rsidRPr="007C08D5">
        <w:rPr>
          <w:szCs w:val="24"/>
        </w:rPr>
        <w:t xml:space="preserve">vironment enrichment </w:t>
      </w:r>
      <w:r w:rsidRPr="007C08D5" w:rsidR="00A44D5A">
        <w:rPr>
          <w:szCs w:val="24"/>
        </w:rPr>
        <w:t>t</w:t>
      </w:r>
      <w:r w:rsidRPr="007C08D5">
        <w:rPr>
          <w:szCs w:val="24"/>
        </w:rPr>
        <w:t xml:space="preserve">o promote socialization may in part </w:t>
      </w:r>
      <w:r w:rsidRPr="007C08D5" w:rsidR="00A44D5A">
        <w:rPr>
          <w:szCs w:val="24"/>
        </w:rPr>
        <w:t xml:space="preserve">to </w:t>
      </w:r>
      <w:r w:rsidRPr="007C08D5">
        <w:rPr>
          <w:szCs w:val="24"/>
        </w:rPr>
        <w:t xml:space="preserve">satisfy the requirement </w:t>
      </w:r>
      <w:r w:rsidRPr="007C08D5" w:rsidR="00A44D5A">
        <w:rPr>
          <w:szCs w:val="24"/>
        </w:rPr>
        <w:t>to provide</w:t>
      </w:r>
      <w:r w:rsidRPr="007C08D5">
        <w:rPr>
          <w:szCs w:val="24"/>
        </w:rPr>
        <w:t xml:space="preserve"> a physical environment adequate to promote the psychological well-being of primates.  Documentation is necessary </w:t>
      </w:r>
      <w:r w:rsidRPr="007C08D5">
        <w:rPr>
          <w:szCs w:val="24"/>
        </w:rPr>
        <w:t>in order to</w:t>
      </w:r>
      <w:r w:rsidRPr="007C08D5">
        <w:rPr>
          <w:szCs w:val="24"/>
        </w:rPr>
        <w:t xml:space="preserve"> properly enforce the law and to keep from putting unnecessary burdens on regulated facilities that may utilize innovative enclosures to satisfy other requirements of this subchapter.  These documents will be subject to APHIS’ inspection.</w:t>
      </w:r>
    </w:p>
    <w:p w:rsidR="002F1C32" w:rsidRPr="007C08D5" w:rsidP="000E1C0D" w14:paraId="2ADCC1C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rsidR="00997586" w:rsidRPr="007C08D5" w:rsidP="00627CCE" w14:paraId="02A6292D" w14:textId="3B311E54">
      <w:pPr>
        <w:pStyle w:val="DefaultText"/>
        <w:rPr>
          <w:b/>
          <w:u w:val="single"/>
        </w:rPr>
      </w:pPr>
      <w:r w:rsidRPr="007C08D5">
        <w:rPr>
          <w:b/>
          <w:szCs w:val="24"/>
          <w:u w:val="single"/>
        </w:rPr>
        <w:t>Section</w:t>
      </w:r>
      <w:r w:rsidRPr="007C08D5" w:rsidR="00827687">
        <w:rPr>
          <w:b/>
          <w:szCs w:val="24"/>
          <w:u w:val="single"/>
        </w:rPr>
        <w:t>s</w:t>
      </w:r>
      <w:r w:rsidRPr="007C08D5">
        <w:rPr>
          <w:b/>
          <w:szCs w:val="24"/>
          <w:u w:val="single"/>
        </w:rPr>
        <w:t xml:space="preserve"> 3.77(f), 3.78(d), 3.103(c), </w:t>
      </w:r>
      <w:r w:rsidRPr="007C08D5" w:rsidR="00827687">
        <w:rPr>
          <w:b/>
          <w:szCs w:val="24"/>
          <w:u w:val="single"/>
        </w:rPr>
        <w:t xml:space="preserve">and </w:t>
      </w:r>
      <w:r w:rsidRPr="007C08D5">
        <w:rPr>
          <w:b/>
          <w:szCs w:val="24"/>
          <w:u w:val="single"/>
        </w:rPr>
        <w:t>3.127(d)</w:t>
      </w:r>
      <w:r w:rsidRPr="007C08D5" w:rsidR="000D7A75">
        <w:rPr>
          <w:b/>
          <w:szCs w:val="24"/>
          <w:u w:val="single"/>
        </w:rPr>
        <w:t xml:space="preserve"> –</w:t>
      </w:r>
      <w:r w:rsidRPr="007C08D5" w:rsidR="007B5C6D">
        <w:rPr>
          <w:b/>
          <w:szCs w:val="24"/>
          <w:u w:val="single"/>
        </w:rPr>
        <w:t>Perimeter Fencing Variance from Requirements</w:t>
      </w:r>
      <w:r w:rsidRPr="007C08D5" w:rsidR="00341F2F">
        <w:rPr>
          <w:b/>
          <w:szCs w:val="24"/>
          <w:u w:val="single"/>
        </w:rPr>
        <w:t>;</w:t>
      </w:r>
      <w:r w:rsidRPr="007C08D5" w:rsidR="007B5C6D">
        <w:rPr>
          <w:b/>
          <w:u w:val="single"/>
        </w:rPr>
        <w:t xml:space="preserve"> </w:t>
      </w:r>
      <w:r w:rsidRPr="007C08D5" w:rsidR="00CD595C">
        <w:rPr>
          <w:b/>
          <w:u w:val="single"/>
        </w:rPr>
        <w:t>(Private,</w:t>
      </w:r>
      <w:r w:rsidRPr="007C08D5" w:rsidR="0039657E">
        <w:rPr>
          <w:b/>
          <w:u w:val="single"/>
        </w:rPr>
        <w:t xml:space="preserve"> and State, Local, and Tribal Governments)</w:t>
      </w:r>
    </w:p>
    <w:p w:rsidR="00997586" w:rsidRPr="007C08D5" w:rsidP="00627CCE" w14:paraId="2964E95B" w14:textId="77777777">
      <w:pPr>
        <w:pStyle w:val="DefaultText"/>
        <w:rPr>
          <w:b/>
          <w:u w:val="single"/>
        </w:rPr>
      </w:pPr>
    </w:p>
    <w:p w:rsidR="00627CCE" w:rsidRPr="007C08D5" w:rsidP="00627CCE" w14:paraId="1827CD4C" w14:textId="034FA1DD">
      <w:pPr>
        <w:pStyle w:val="DefaultText"/>
        <w:rPr>
          <w:szCs w:val="24"/>
        </w:rPr>
      </w:pPr>
      <w:r w:rsidRPr="007C08D5">
        <w:rPr>
          <w:szCs w:val="24"/>
        </w:rPr>
        <w:t>For several species, t</w:t>
      </w:r>
      <w:r w:rsidRPr="007C08D5">
        <w:rPr>
          <w:szCs w:val="24"/>
        </w:rPr>
        <w:t>he outdoor areas of a sheltered housing facility or outdoor housing facility must be enclosed by a fence that is of sufficient height to keep</w:t>
      </w:r>
      <w:r w:rsidRPr="007C08D5">
        <w:rPr>
          <w:szCs w:val="24"/>
        </w:rPr>
        <w:t xml:space="preserve"> out</w:t>
      </w:r>
      <w:r w:rsidRPr="007C08D5">
        <w:rPr>
          <w:szCs w:val="24"/>
        </w:rPr>
        <w:t xml:space="preserve"> unwanted </w:t>
      </w:r>
      <w:r w:rsidRPr="007C08D5">
        <w:rPr>
          <w:szCs w:val="24"/>
        </w:rPr>
        <w:t>humans and animals</w:t>
      </w:r>
      <w:r w:rsidRPr="007C08D5">
        <w:rPr>
          <w:szCs w:val="24"/>
        </w:rPr>
        <w:t>.  Potentially dangerous species require an 8</w:t>
      </w:r>
      <w:r w:rsidRPr="007C08D5">
        <w:rPr>
          <w:szCs w:val="24"/>
        </w:rPr>
        <w:t>-</w:t>
      </w:r>
      <w:r w:rsidRPr="007C08D5">
        <w:rPr>
          <w:szCs w:val="24"/>
        </w:rPr>
        <w:t>foot perimeter fence</w:t>
      </w:r>
      <w:r w:rsidRPr="007C08D5">
        <w:rPr>
          <w:szCs w:val="24"/>
        </w:rPr>
        <w:t>; other animals require a 6-foot fence</w:t>
      </w:r>
      <w:r w:rsidRPr="007C08D5">
        <w:rPr>
          <w:szCs w:val="24"/>
        </w:rPr>
        <w:t>.  Alternate safety protocols may be used with the approval of the Administrator</w:t>
      </w:r>
      <w:r w:rsidRPr="007C08D5">
        <w:rPr>
          <w:szCs w:val="24"/>
        </w:rPr>
        <w:t xml:space="preserve"> of APHIS</w:t>
      </w:r>
      <w:r w:rsidRPr="007C08D5">
        <w:rPr>
          <w:szCs w:val="24"/>
        </w:rPr>
        <w:t xml:space="preserve">.  Requests for approval of alternative security measure </w:t>
      </w:r>
      <w:r w:rsidRPr="007C08D5">
        <w:rPr>
          <w:szCs w:val="24"/>
        </w:rPr>
        <w:t xml:space="preserve">are required for all </w:t>
      </w:r>
      <w:r w:rsidRPr="007C08D5">
        <w:rPr>
          <w:szCs w:val="24"/>
        </w:rPr>
        <w:t xml:space="preserve">animals other than cats, dogs, guinea pigs, hamsters, </w:t>
      </w:r>
      <w:r w:rsidRPr="007C08D5">
        <w:rPr>
          <w:szCs w:val="24"/>
        </w:rPr>
        <w:t xml:space="preserve">and </w:t>
      </w:r>
      <w:r w:rsidRPr="007C08D5">
        <w:rPr>
          <w:szCs w:val="24"/>
        </w:rPr>
        <w:t>rabbits</w:t>
      </w:r>
      <w:r w:rsidRPr="007C08D5">
        <w:rPr>
          <w:szCs w:val="24"/>
        </w:rPr>
        <w:t>.</w:t>
      </w:r>
      <w:r w:rsidRPr="007C08D5">
        <w:rPr>
          <w:szCs w:val="24"/>
        </w:rPr>
        <w:t xml:space="preserve">  These written requests are used to evaluate the extent to which the proposed deviation from the requirements protects the animals and the public and meets the intent of the regulations.  If the plan meets or exceeds the current requirements, approval is granted.  This process allows for flexibility in enforcing the regulations without compromising the health and safety of the animals and the safety of the public.</w:t>
      </w:r>
    </w:p>
    <w:p w:rsidR="00B8245D" w:rsidRPr="007C08D5" w:rsidP="00627CCE" w14:paraId="6E98046E" w14:textId="77777777">
      <w:pPr>
        <w:pStyle w:val="DefaultText"/>
        <w:rPr>
          <w:szCs w:val="24"/>
          <w:highlight w:val="yellow"/>
        </w:rPr>
      </w:pPr>
    </w:p>
    <w:p w:rsidR="00E444BE" w:rsidRPr="007C08D5" w:rsidP="00627CCE" w14:paraId="6F60E1DB" w14:textId="55B4F500">
      <w:pPr>
        <w:pStyle w:val="DefaultText"/>
        <w:rPr>
          <w:b/>
          <w:szCs w:val="24"/>
          <w:u w:val="single"/>
        </w:rPr>
      </w:pPr>
      <w:r w:rsidRPr="007C08D5">
        <w:rPr>
          <w:b/>
          <w:szCs w:val="24"/>
          <w:u w:val="single"/>
        </w:rPr>
        <w:t>Section</w:t>
      </w:r>
      <w:r w:rsidRPr="007C08D5" w:rsidR="00827687">
        <w:rPr>
          <w:b/>
          <w:szCs w:val="24"/>
          <w:u w:val="single"/>
        </w:rPr>
        <w:t>s</w:t>
      </w:r>
      <w:r w:rsidRPr="007C08D5">
        <w:rPr>
          <w:b/>
          <w:szCs w:val="24"/>
          <w:u w:val="single"/>
        </w:rPr>
        <w:t xml:space="preserve"> 3.81, 3.81(d), </w:t>
      </w:r>
      <w:r w:rsidRPr="007C08D5" w:rsidR="00827687">
        <w:rPr>
          <w:b/>
          <w:szCs w:val="24"/>
          <w:u w:val="single"/>
        </w:rPr>
        <w:t xml:space="preserve">and </w:t>
      </w:r>
      <w:r w:rsidRPr="007C08D5">
        <w:rPr>
          <w:b/>
          <w:szCs w:val="24"/>
          <w:u w:val="single"/>
        </w:rPr>
        <w:t>3.81(e)(1)(2)(3)</w:t>
      </w:r>
      <w:r w:rsidRPr="007C08D5">
        <w:rPr>
          <w:b/>
          <w:szCs w:val="24"/>
          <w:u w:val="single"/>
        </w:rPr>
        <w:t xml:space="preserve"> - Environment</w:t>
      </w:r>
      <w:r w:rsidRPr="007C08D5" w:rsidR="007B5C6D">
        <w:rPr>
          <w:b/>
          <w:szCs w:val="24"/>
          <w:u w:val="single"/>
        </w:rPr>
        <w:t>al</w:t>
      </w:r>
      <w:r w:rsidRPr="007C08D5">
        <w:rPr>
          <w:b/>
          <w:szCs w:val="24"/>
          <w:u w:val="single"/>
        </w:rPr>
        <w:t xml:space="preserve"> Enhancement </w:t>
      </w:r>
      <w:r w:rsidRPr="007C08D5" w:rsidR="007B5C6D">
        <w:rPr>
          <w:b/>
          <w:szCs w:val="24"/>
          <w:u w:val="single"/>
        </w:rPr>
        <w:t xml:space="preserve">Program for Nonhuman Primates for Research Facilities or Exhibitors/Dealers </w:t>
      </w:r>
      <w:r w:rsidRPr="007C08D5" w:rsidR="00341F2F">
        <w:rPr>
          <w:b/>
          <w:szCs w:val="24"/>
          <w:u w:val="single"/>
        </w:rPr>
        <w:t>(A</w:t>
      </w:r>
      <w:r w:rsidRPr="007C08D5" w:rsidR="00B81668">
        <w:rPr>
          <w:b/>
          <w:szCs w:val="24"/>
          <w:u w:val="single"/>
        </w:rPr>
        <w:t>PHIS Form 705</w:t>
      </w:r>
      <w:r w:rsidRPr="007C08D5" w:rsidR="00F3253E">
        <w:rPr>
          <w:b/>
          <w:szCs w:val="24"/>
          <w:u w:val="single"/>
        </w:rPr>
        <w:t>0</w:t>
      </w:r>
      <w:r w:rsidRPr="007C08D5" w:rsidR="00341F2F">
        <w:rPr>
          <w:b/>
          <w:szCs w:val="24"/>
          <w:u w:val="single"/>
        </w:rPr>
        <w:t xml:space="preserve">); </w:t>
      </w:r>
      <w:r w:rsidRPr="007C08D5">
        <w:rPr>
          <w:b/>
          <w:szCs w:val="24"/>
          <w:u w:val="single"/>
        </w:rPr>
        <w:t xml:space="preserve"> </w:t>
      </w:r>
      <w:r w:rsidRPr="007C08D5" w:rsidR="00CD595C">
        <w:rPr>
          <w:b/>
          <w:u w:val="single"/>
        </w:rPr>
        <w:t>(</w:t>
      </w:r>
      <w:r w:rsidRPr="007C08D5" w:rsidR="00CD595C">
        <w:rPr>
          <w:b/>
          <w:u w:val="single"/>
        </w:rPr>
        <w:t>Private,</w:t>
      </w:r>
      <w:r w:rsidRPr="007C08D5" w:rsidR="0039657E">
        <w:rPr>
          <w:b/>
          <w:u w:val="single"/>
        </w:rPr>
        <w:t xml:space="preserve"> and State, Local, and Tribal Governments)</w:t>
      </w:r>
    </w:p>
    <w:p w:rsidR="0010559A" w:rsidRPr="007C08D5" w:rsidP="00627CCE" w14:paraId="3D263BBC" w14:textId="77777777">
      <w:pPr>
        <w:pStyle w:val="DefaultText"/>
        <w:rPr>
          <w:b/>
          <w:szCs w:val="24"/>
          <w:u w:val="single"/>
        </w:rPr>
      </w:pPr>
    </w:p>
    <w:p w:rsidR="00627CCE" w:rsidRPr="007C08D5" w:rsidP="00627CCE" w14:paraId="5574C065" w14:textId="28A69960">
      <w:pPr>
        <w:pStyle w:val="DefaultText"/>
        <w:rPr>
          <w:szCs w:val="24"/>
        </w:rPr>
      </w:pPr>
      <w:r w:rsidRPr="007C08D5">
        <w:rPr>
          <w:szCs w:val="24"/>
        </w:rPr>
        <w:t xml:space="preserve">Each facility housing nonhuman primates must develop, document, and follow a plan that must address social grouping, environment enhancement, and primates or groups of primates that have special needs.  </w:t>
      </w:r>
      <w:r w:rsidRPr="007C08D5" w:rsidR="00805898">
        <w:rPr>
          <w:szCs w:val="24"/>
        </w:rPr>
        <w:t>The facility may use APHIS Form 705</w:t>
      </w:r>
      <w:r w:rsidRPr="007C08D5" w:rsidR="00F3253E">
        <w:rPr>
          <w:szCs w:val="24"/>
        </w:rPr>
        <w:t>0</w:t>
      </w:r>
      <w:r w:rsidRPr="007C08D5" w:rsidR="00805898">
        <w:rPr>
          <w:szCs w:val="24"/>
        </w:rPr>
        <w:t xml:space="preserve">: </w:t>
      </w:r>
      <w:r w:rsidRPr="007C08D5" w:rsidR="00805898">
        <w:t>Environment Enhancement Plan</w:t>
      </w:r>
      <w:r w:rsidRPr="007C08D5" w:rsidR="00805898">
        <w:rPr>
          <w:szCs w:val="24"/>
        </w:rPr>
        <w:t xml:space="preserve"> or an equivalent format to document the environment enhancement program. </w:t>
      </w:r>
      <w:r w:rsidRPr="007C08D5">
        <w:rPr>
          <w:szCs w:val="24"/>
        </w:rPr>
        <w:t xml:space="preserve">The attending veterinarian or the IACUC is authorized to exempt certain animals from the plan based on the animals’ needs or research requirements.  Any such exceptions must be recorded and reviewed </w:t>
      </w:r>
      <w:r w:rsidRPr="007C08D5">
        <w:rPr>
          <w:szCs w:val="24"/>
        </w:rPr>
        <w:t xml:space="preserve">periodically by the attending veterinarian or the IACUC.  </w:t>
      </w:r>
      <w:r w:rsidRPr="007C08D5" w:rsidR="00805898">
        <w:rPr>
          <w:szCs w:val="24"/>
        </w:rPr>
        <w:t xml:space="preserve">The plan must be in accordance with professionally accepted standards as directed by the attending veterinarian.  Restraint devices must be used only in necessary instances for health reasons or research protocol.  When continuous restraint is to be for more than 12 hours, it must be approved as part of a research proposal by the IACUC committee. </w:t>
      </w:r>
      <w:r w:rsidRPr="007C08D5">
        <w:rPr>
          <w:szCs w:val="24"/>
        </w:rPr>
        <w:t xml:space="preserve">The plan will be maintained by the facility and reviewed by APHIS’ inspectors during inspection to ensure that the intent of the Act is followed.  </w:t>
      </w:r>
      <w:r w:rsidRPr="007C08D5" w:rsidR="00805898">
        <w:rPr>
          <w:szCs w:val="24"/>
        </w:rPr>
        <w:t>APHIS inspectors use APHIS 705</w:t>
      </w:r>
      <w:r w:rsidRPr="007C08D5" w:rsidR="00F3253E">
        <w:rPr>
          <w:szCs w:val="24"/>
        </w:rPr>
        <w:t>1</w:t>
      </w:r>
      <w:r w:rsidRPr="007C08D5" w:rsidR="00805898">
        <w:rPr>
          <w:szCs w:val="24"/>
        </w:rPr>
        <w:t xml:space="preserve">: the </w:t>
      </w:r>
      <w:r w:rsidRPr="007C08D5" w:rsidR="00805898">
        <w:t xml:space="preserve">Environment Enhancement Plan </w:t>
      </w:r>
      <w:r w:rsidRPr="007C08D5" w:rsidR="00F3253E">
        <w:t>Evaluation Tool</w:t>
      </w:r>
      <w:r w:rsidRPr="007C08D5" w:rsidR="00805898">
        <w:t xml:space="preserve"> as a job aide to conduct a comprehensive review of a facility’s environment enhancement program. </w:t>
      </w:r>
      <w:r w:rsidRPr="007C08D5" w:rsidR="00805898">
        <w:rPr>
          <w:szCs w:val="24"/>
        </w:rPr>
        <w:t xml:space="preserve"> </w:t>
      </w:r>
      <w:r w:rsidRPr="007C08D5" w:rsidR="00805898">
        <w:rPr>
          <w:szCs w:val="24"/>
        </w:rPr>
        <w:t>This information is required to ensure compliance with the regulations and standards.</w:t>
      </w:r>
    </w:p>
    <w:p w:rsidR="004D7657" w:rsidRPr="007C08D5" w:rsidP="00B0386A" w14:paraId="42AA09AB" w14:textId="77777777">
      <w:pPr>
        <w:pStyle w:val="DefaultText"/>
        <w:rPr>
          <w:b/>
          <w:szCs w:val="24"/>
          <w:u w:val="single"/>
        </w:rPr>
      </w:pPr>
    </w:p>
    <w:p w:rsidR="00B0386A" w:rsidRPr="007C08D5" w:rsidP="00B0386A" w14:paraId="11961DEA" w14:textId="08A0FDA6">
      <w:pPr>
        <w:pStyle w:val="DefaultText"/>
        <w:rPr>
          <w:szCs w:val="24"/>
        </w:rPr>
      </w:pPr>
      <w:r w:rsidRPr="007C08D5">
        <w:rPr>
          <w:b/>
          <w:szCs w:val="24"/>
          <w:u w:val="single"/>
        </w:rPr>
        <w:t>Section 3.83 –Watering Requirements</w:t>
      </w:r>
      <w:r w:rsidRPr="007C08D5" w:rsidR="00341F2F">
        <w:rPr>
          <w:b/>
          <w:szCs w:val="24"/>
          <w:u w:val="single"/>
        </w:rPr>
        <w:t>;</w:t>
      </w:r>
      <w:r w:rsidRPr="007C08D5">
        <w:rPr>
          <w:b/>
          <w:szCs w:val="24"/>
          <w:u w:val="single"/>
        </w:rPr>
        <w:t xml:space="preserve"> </w:t>
      </w:r>
      <w:r w:rsidRPr="007C08D5" w:rsidR="00CD595C">
        <w:rPr>
          <w:b/>
          <w:u w:val="single"/>
        </w:rPr>
        <w:t>(Private,</w:t>
      </w:r>
      <w:r w:rsidRPr="007C08D5">
        <w:rPr>
          <w:b/>
          <w:u w:val="single"/>
        </w:rPr>
        <w:t xml:space="preserve"> and State, Local, and Tribal Governments)</w:t>
      </w:r>
    </w:p>
    <w:p w:rsidR="00B0386A" w:rsidRPr="007C08D5" w:rsidP="00B0386A" w14:paraId="47064D7C" w14:textId="77777777">
      <w:pPr>
        <w:pStyle w:val="DefaultText"/>
        <w:rPr>
          <w:szCs w:val="24"/>
        </w:rPr>
      </w:pPr>
    </w:p>
    <w:p w:rsidR="00B0386A" w:rsidRPr="007C08D5" w:rsidP="00B0386A" w14:paraId="57D75FB8" w14:textId="77777777">
      <w:pPr>
        <w:pStyle w:val="DefaultText"/>
        <w:rPr>
          <w:szCs w:val="24"/>
        </w:rPr>
      </w:pPr>
      <w:r w:rsidRPr="007C08D5">
        <w:rPr>
          <w:szCs w:val="24"/>
        </w:rPr>
        <w:t>Any exemptions from the specifications for watering requirements must be required in the judgment of the attending veterinarian or required by a research proposal and approved by the IACUC.  This will help to ensure that the intent of the Act has been met.</w:t>
      </w:r>
    </w:p>
    <w:p w:rsidR="00B0386A" w:rsidRPr="007C08D5" w:rsidP="00627CCE" w14:paraId="53099F05" w14:textId="77777777">
      <w:pPr>
        <w:pStyle w:val="DefaultText"/>
        <w:rPr>
          <w:rStyle w:val="301"/>
          <w:b/>
          <w:szCs w:val="24"/>
        </w:rPr>
      </w:pPr>
    </w:p>
    <w:p w:rsidR="008B3170" w:rsidRPr="007C08D5" w:rsidP="00627CCE" w14:paraId="1B726174" w14:textId="198EE8F6">
      <w:pPr>
        <w:pStyle w:val="DefaultText"/>
        <w:rPr>
          <w:rStyle w:val="301"/>
          <w:b/>
          <w:szCs w:val="24"/>
          <w:highlight w:val="yellow"/>
        </w:rPr>
      </w:pPr>
      <w:r w:rsidRPr="007C08D5">
        <w:rPr>
          <w:rStyle w:val="301"/>
          <w:b/>
          <w:szCs w:val="24"/>
          <w:u w:val="single"/>
        </w:rPr>
        <w:t>Section 3.100(g)</w:t>
      </w:r>
      <w:r w:rsidRPr="007C08D5">
        <w:rPr>
          <w:rStyle w:val="301"/>
          <w:b/>
          <w:szCs w:val="24"/>
          <w:u w:val="single"/>
        </w:rPr>
        <w:t xml:space="preserve"> -</w:t>
      </w:r>
      <w:r w:rsidRPr="007C08D5" w:rsidR="00D36760">
        <w:rPr>
          <w:rStyle w:val="301"/>
          <w:b/>
          <w:szCs w:val="24"/>
          <w:u w:val="single"/>
        </w:rPr>
        <w:t xml:space="preserve"> </w:t>
      </w:r>
      <w:r w:rsidRPr="007C08D5">
        <w:rPr>
          <w:rStyle w:val="301"/>
          <w:b/>
          <w:szCs w:val="24"/>
          <w:u w:val="single"/>
        </w:rPr>
        <w:t>Variance for Marine Mammal Facilities</w:t>
      </w:r>
      <w:r w:rsidRPr="007C08D5" w:rsidR="00341F2F">
        <w:rPr>
          <w:rStyle w:val="301"/>
          <w:b/>
          <w:szCs w:val="24"/>
          <w:u w:val="single"/>
        </w:rPr>
        <w:t xml:space="preserve">; </w:t>
      </w:r>
      <w:r w:rsidRPr="007C08D5" w:rsidR="0039657E">
        <w:rPr>
          <w:b/>
          <w:u w:val="single"/>
        </w:rPr>
        <w:t>(Business)</w:t>
      </w:r>
    </w:p>
    <w:p w:rsidR="008B3170" w:rsidRPr="007C08D5" w:rsidP="0010559A" w14:paraId="6F201F99" w14:textId="77777777">
      <w:pPr>
        <w:pStyle w:val="Pa3"/>
        <w:rPr>
          <w:rStyle w:val="301"/>
          <w:b/>
        </w:rPr>
      </w:pPr>
    </w:p>
    <w:p w:rsidR="008B3170" w:rsidRPr="007C08D5" w:rsidP="0010559A" w14:paraId="7EEBC815" w14:textId="396191B8">
      <w:pPr>
        <w:pStyle w:val="Pa3"/>
      </w:pPr>
      <w:r w:rsidRPr="007C08D5">
        <w:t>All persons subject to the Animal Welfare Act who maintain or otherwise handle marine mammals in captivity must comply with the provisions of this subpart, except that they may apply for and be granted a variance,</w:t>
      </w:r>
      <w:r w:rsidRPr="007C08D5">
        <w:rPr>
          <w:rStyle w:val="A10"/>
          <w:color w:val="auto"/>
          <w:sz w:val="24"/>
          <w:szCs w:val="24"/>
        </w:rPr>
        <w:t xml:space="preserve"> </w:t>
      </w:r>
      <w:r w:rsidRPr="007C08D5">
        <w:t>by the Deputy Administrator, from one or more specified provisions of § 3.104. An application for a variance must be made to the Deputy Administrator in writing. The request must include: The species and number of animals involved, A statement from the attending veterinarian concerning the age and health status of the animals involved, and concerning whether the granting of a variance would be detrimental to the marine mammals involved, Each provision of the regulations that is not met, The time period requested for a variance, The specific reasons why a variance is requested, and The estimated cost of coming into compliance, if construction is involved.</w:t>
      </w:r>
    </w:p>
    <w:p w:rsidR="0010559A" w:rsidRPr="007C08D5" w:rsidP="00627CCE" w14:paraId="515CA744" w14:textId="77777777">
      <w:pPr>
        <w:pStyle w:val="DefaultText"/>
        <w:rPr>
          <w:rStyle w:val="301"/>
          <w:szCs w:val="24"/>
        </w:rPr>
      </w:pPr>
    </w:p>
    <w:p w:rsidR="00627CCE" w:rsidRPr="007C08D5" w:rsidP="00627CCE" w14:paraId="29DE93E3" w14:textId="6EB3B139">
      <w:pPr>
        <w:pStyle w:val="DefaultText"/>
        <w:rPr>
          <w:rStyle w:val="301"/>
          <w:szCs w:val="24"/>
        </w:rPr>
      </w:pPr>
      <w:r w:rsidRPr="007C08D5">
        <w:rPr>
          <w:rStyle w:val="301"/>
          <w:szCs w:val="24"/>
        </w:rPr>
        <w:t xml:space="preserve">A research facility may be granted a variance for </w:t>
      </w:r>
      <w:r w:rsidRPr="007C08D5" w:rsidR="00271441">
        <w:rPr>
          <w:rStyle w:val="301"/>
          <w:szCs w:val="24"/>
        </w:rPr>
        <w:t xml:space="preserve">specified requirements </w:t>
      </w:r>
      <w:r w:rsidRPr="007C08D5">
        <w:rPr>
          <w:rStyle w:val="301"/>
          <w:szCs w:val="24"/>
        </w:rPr>
        <w:t>of this subpart if necessary for research purposes</w:t>
      </w:r>
      <w:r w:rsidRPr="007C08D5" w:rsidR="00271441">
        <w:rPr>
          <w:rStyle w:val="301"/>
          <w:szCs w:val="24"/>
        </w:rPr>
        <w:t xml:space="preserve"> and</w:t>
      </w:r>
      <w:r w:rsidRPr="007C08D5">
        <w:rPr>
          <w:rStyle w:val="301"/>
          <w:szCs w:val="24"/>
        </w:rPr>
        <w:t xml:space="preserve"> explained fully in the experimental design</w:t>
      </w:r>
      <w:r w:rsidRPr="007C08D5" w:rsidR="00C82ECB">
        <w:rPr>
          <w:rStyle w:val="301"/>
          <w:szCs w:val="24"/>
        </w:rPr>
        <w:t>.</w:t>
      </w:r>
    </w:p>
    <w:p w:rsidR="00627CCE" w:rsidP="00627CCE" w14:paraId="5ADC2323" w14:textId="6AE18AF9">
      <w:pPr>
        <w:pStyle w:val="DefaultText"/>
        <w:rPr>
          <w:rStyle w:val="301"/>
          <w:szCs w:val="24"/>
        </w:rPr>
      </w:pPr>
    </w:p>
    <w:p w:rsidR="008B3170" w:rsidRPr="007C08D5" w:rsidP="00627CCE" w14:paraId="4A9A752B" w14:textId="56DFAD24">
      <w:pPr>
        <w:pStyle w:val="DefaultText"/>
        <w:rPr>
          <w:rStyle w:val="301"/>
          <w:szCs w:val="24"/>
        </w:rPr>
      </w:pPr>
      <w:r w:rsidRPr="007C08D5">
        <w:rPr>
          <w:rStyle w:val="301"/>
          <w:b/>
          <w:szCs w:val="24"/>
          <w:u w:val="single"/>
        </w:rPr>
        <w:t>Section 3.101(a)(3)</w:t>
      </w:r>
      <w:r w:rsidRPr="007C08D5">
        <w:rPr>
          <w:rStyle w:val="301"/>
          <w:szCs w:val="24"/>
          <w:u w:val="single"/>
        </w:rPr>
        <w:t xml:space="preserve"> </w:t>
      </w:r>
      <w:r w:rsidRPr="007C08D5">
        <w:rPr>
          <w:rStyle w:val="301"/>
          <w:b/>
          <w:szCs w:val="24"/>
          <w:u w:val="single"/>
        </w:rPr>
        <w:t>- Facilities, G</w:t>
      </w:r>
      <w:r w:rsidRPr="007C08D5">
        <w:rPr>
          <w:rStyle w:val="301"/>
          <w:b/>
          <w:szCs w:val="24"/>
          <w:u w:val="single"/>
        </w:rPr>
        <w:t>eneral</w:t>
      </w:r>
      <w:r w:rsidRPr="007C08D5" w:rsidR="00341F2F">
        <w:rPr>
          <w:rStyle w:val="301"/>
          <w:b/>
          <w:szCs w:val="24"/>
          <w:u w:val="single"/>
        </w:rPr>
        <w:t>;</w:t>
      </w:r>
      <w:r w:rsidRPr="007C08D5">
        <w:rPr>
          <w:rStyle w:val="301"/>
          <w:szCs w:val="24"/>
          <w:u w:val="single"/>
        </w:rPr>
        <w:t xml:space="preserve"> </w:t>
      </w:r>
      <w:r w:rsidRPr="007C08D5" w:rsidR="0039657E">
        <w:rPr>
          <w:b/>
          <w:u w:val="single"/>
        </w:rPr>
        <w:t>(Business</w:t>
      </w:r>
      <w:r w:rsidRPr="007C08D5" w:rsidR="003C77AF">
        <w:rPr>
          <w:b/>
          <w:u w:val="single"/>
        </w:rPr>
        <w:t>)</w:t>
      </w:r>
    </w:p>
    <w:p w:rsidR="008B3170" w:rsidRPr="007C08D5" w:rsidP="00627CCE" w14:paraId="34AD3F42" w14:textId="77777777">
      <w:pPr>
        <w:pStyle w:val="DefaultText"/>
        <w:rPr>
          <w:rStyle w:val="301"/>
          <w:szCs w:val="24"/>
          <w:highlight w:val="yellow"/>
        </w:rPr>
      </w:pPr>
    </w:p>
    <w:p w:rsidR="00627CCE" w:rsidRPr="007C08D5" w:rsidP="00627CCE" w14:paraId="4A3CCDFB" w14:textId="507C0184">
      <w:pPr>
        <w:pStyle w:val="DefaultText"/>
        <w:rPr>
          <w:rStyle w:val="301"/>
          <w:szCs w:val="24"/>
        </w:rPr>
      </w:pPr>
      <w:r w:rsidRPr="007C08D5">
        <w:rPr>
          <w:rStyle w:val="301"/>
          <w:szCs w:val="24"/>
        </w:rPr>
        <w:t>A written protocol for the cleaning of primary enclosure surfaces so that they do not constitute a health hazard to the animal(s) must be developed and maintained at the regulated facility.  This plan will include cleaning, and where appropriate, disinfecting schedules and methods.  These protocols are kept on site at the facility and are to be made available for APHIS inspection.  These protocols need only be developed once or as needed</w:t>
      </w:r>
      <w:r w:rsidRPr="007C08D5" w:rsidR="00271441">
        <w:rPr>
          <w:rStyle w:val="301"/>
          <w:szCs w:val="24"/>
        </w:rPr>
        <w:t xml:space="preserve"> based on any changes</w:t>
      </w:r>
      <w:r w:rsidRPr="007C08D5">
        <w:rPr>
          <w:rStyle w:val="301"/>
          <w:szCs w:val="24"/>
        </w:rPr>
        <w:t>.</w:t>
      </w:r>
    </w:p>
    <w:p w:rsidR="00F53CFD" w:rsidRPr="007C08D5" w:rsidP="00627CCE" w14:paraId="6989A8E1" w14:textId="77777777">
      <w:pPr>
        <w:pStyle w:val="DefaultText"/>
        <w:rPr>
          <w:rStyle w:val="301"/>
          <w:b/>
          <w:szCs w:val="24"/>
        </w:rPr>
      </w:pPr>
    </w:p>
    <w:p w:rsidR="008B3170" w:rsidRPr="007C08D5" w:rsidP="00627CCE" w14:paraId="756083D1" w14:textId="5E0229FA">
      <w:pPr>
        <w:pStyle w:val="DefaultText"/>
        <w:rPr>
          <w:rStyle w:val="301"/>
          <w:szCs w:val="24"/>
        </w:rPr>
      </w:pPr>
      <w:r w:rsidRPr="007C08D5">
        <w:rPr>
          <w:rStyle w:val="301"/>
          <w:b/>
          <w:szCs w:val="24"/>
          <w:u w:val="single"/>
        </w:rPr>
        <w:t>Section 3.101(b)</w:t>
      </w:r>
      <w:r w:rsidRPr="007C08D5">
        <w:rPr>
          <w:rStyle w:val="301"/>
          <w:b/>
          <w:szCs w:val="24"/>
          <w:u w:val="single"/>
        </w:rPr>
        <w:t xml:space="preserve"> - </w:t>
      </w:r>
      <w:r w:rsidRPr="007C08D5">
        <w:rPr>
          <w:rStyle w:val="301"/>
          <w:b/>
          <w:szCs w:val="24"/>
          <w:u w:val="single"/>
        </w:rPr>
        <w:t xml:space="preserve">Contingency </w:t>
      </w:r>
      <w:r w:rsidRPr="007C08D5" w:rsidR="00341F2F">
        <w:rPr>
          <w:rStyle w:val="301"/>
          <w:b/>
          <w:szCs w:val="24"/>
          <w:u w:val="single"/>
        </w:rPr>
        <w:t>P</w:t>
      </w:r>
      <w:r w:rsidRPr="007C08D5">
        <w:rPr>
          <w:rStyle w:val="301"/>
          <w:b/>
          <w:szCs w:val="24"/>
          <w:u w:val="single"/>
        </w:rPr>
        <w:t>lans</w:t>
      </w:r>
      <w:r w:rsidRPr="007C08D5" w:rsidR="00341F2F">
        <w:rPr>
          <w:rStyle w:val="301"/>
          <w:b/>
          <w:szCs w:val="24"/>
          <w:u w:val="single"/>
        </w:rPr>
        <w:t>;</w:t>
      </w:r>
      <w:r w:rsidRPr="007C08D5">
        <w:rPr>
          <w:rStyle w:val="301"/>
          <w:szCs w:val="24"/>
          <w:u w:val="single"/>
        </w:rPr>
        <w:t xml:space="preserve"> </w:t>
      </w:r>
      <w:r w:rsidRPr="007C08D5" w:rsidR="0039657E">
        <w:rPr>
          <w:b/>
          <w:u w:val="single"/>
        </w:rPr>
        <w:t>(Business)</w:t>
      </w:r>
    </w:p>
    <w:p w:rsidR="008B3170" w:rsidRPr="007C08D5" w:rsidP="00627CCE" w14:paraId="31EA0A5C" w14:textId="77777777">
      <w:pPr>
        <w:pStyle w:val="DefaultText"/>
        <w:rPr>
          <w:rStyle w:val="301"/>
          <w:szCs w:val="24"/>
        </w:rPr>
      </w:pPr>
    </w:p>
    <w:p w:rsidR="00627CCE" w:rsidRPr="007C08D5" w:rsidP="00627CCE" w14:paraId="19FAA9AA" w14:textId="12ADD5A6">
      <w:pPr>
        <w:pStyle w:val="DefaultText"/>
        <w:rPr>
          <w:rStyle w:val="301"/>
          <w:szCs w:val="24"/>
        </w:rPr>
      </w:pPr>
      <w:r w:rsidRPr="007C08D5">
        <w:rPr>
          <w:rStyle w:val="301"/>
          <w:szCs w:val="24"/>
        </w:rPr>
        <w:t xml:space="preserve">Written contingency plans are required to outline protocols in the event of a power failure (water and power) and in the event of an emergency, such as a natural disaster, that would require evacuation of the animals, including release into the wild and how to regain their custody.  These </w:t>
      </w:r>
      <w:r w:rsidRPr="007C08D5">
        <w:rPr>
          <w:rStyle w:val="301"/>
          <w:szCs w:val="24"/>
        </w:rPr>
        <w:t>plans must be available for APHIS inspectors to review.  In general, they would only need to be changed if there was a change in back-up power systems or changes in animals/enclosures affected.</w:t>
      </w:r>
    </w:p>
    <w:p w:rsidR="00627CCE" w:rsidRPr="007C08D5" w:rsidP="00627CCE" w14:paraId="404BA51E" w14:textId="77777777">
      <w:pPr>
        <w:pStyle w:val="DefaultText"/>
        <w:rPr>
          <w:rStyle w:val="301"/>
          <w:szCs w:val="24"/>
        </w:rPr>
      </w:pPr>
    </w:p>
    <w:p w:rsidR="008B3170" w:rsidRPr="007C08D5" w:rsidP="00627CCE" w14:paraId="6DAD7DFA" w14:textId="6F96790B">
      <w:pPr>
        <w:pStyle w:val="DefaultText"/>
        <w:rPr>
          <w:b/>
          <w:szCs w:val="24"/>
          <w:u w:val="single"/>
        </w:rPr>
      </w:pPr>
      <w:r w:rsidRPr="007C08D5">
        <w:rPr>
          <w:rStyle w:val="301"/>
          <w:b/>
          <w:szCs w:val="24"/>
          <w:u w:val="single"/>
        </w:rPr>
        <w:t>Section 3.104(a)</w:t>
      </w:r>
      <w:r w:rsidRPr="007C08D5">
        <w:rPr>
          <w:rStyle w:val="301"/>
          <w:szCs w:val="24"/>
          <w:u w:val="single"/>
        </w:rPr>
        <w:t xml:space="preserve"> </w:t>
      </w:r>
      <w:r w:rsidRPr="007C08D5">
        <w:rPr>
          <w:rStyle w:val="301"/>
          <w:szCs w:val="24"/>
          <w:u w:val="single"/>
        </w:rPr>
        <w:t>-</w:t>
      </w:r>
      <w:r w:rsidRPr="007C08D5">
        <w:rPr>
          <w:rStyle w:val="301"/>
          <w:szCs w:val="24"/>
          <w:u w:val="single"/>
        </w:rPr>
        <w:t xml:space="preserve"> </w:t>
      </w:r>
      <w:r w:rsidRPr="007C08D5">
        <w:rPr>
          <w:rStyle w:val="301"/>
          <w:b/>
          <w:szCs w:val="24"/>
          <w:u w:val="single"/>
        </w:rPr>
        <w:t xml:space="preserve">General </w:t>
      </w:r>
      <w:r w:rsidRPr="007C08D5" w:rsidR="00341F2F">
        <w:rPr>
          <w:rStyle w:val="301"/>
          <w:b/>
          <w:szCs w:val="24"/>
          <w:u w:val="single"/>
        </w:rPr>
        <w:t>S</w:t>
      </w:r>
      <w:r w:rsidRPr="007C08D5">
        <w:rPr>
          <w:rStyle w:val="301"/>
          <w:b/>
          <w:szCs w:val="24"/>
          <w:u w:val="single"/>
        </w:rPr>
        <w:t xml:space="preserve">pace </w:t>
      </w:r>
      <w:r w:rsidRPr="007C08D5" w:rsidR="00341F2F">
        <w:rPr>
          <w:rStyle w:val="301"/>
          <w:b/>
          <w:szCs w:val="24"/>
          <w:u w:val="single"/>
        </w:rPr>
        <w:t>R</w:t>
      </w:r>
      <w:r w:rsidRPr="007C08D5">
        <w:rPr>
          <w:rStyle w:val="301"/>
          <w:b/>
          <w:szCs w:val="24"/>
          <w:u w:val="single"/>
        </w:rPr>
        <w:t>equirements</w:t>
      </w:r>
      <w:r w:rsidRPr="007C08D5" w:rsidR="00341F2F">
        <w:rPr>
          <w:rStyle w:val="301"/>
          <w:b/>
          <w:szCs w:val="24"/>
          <w:u w:val="single"/>
        </w:rPr>
        <w:t xml:space="preserve">; </w:t>
      </w:r>
      <w:r w:rsidRPr="007C08D5" w:rsidR="00CD595C">
        <w:rPr>
          <w:rStyle w:val="301"/>
          <w:b/>
          <w:szCs w:val="24"/>
          <w:u w:val="single"/>
        </w:rPr>
        <w:t>(Private,</w:t>
      </w:r>
      <w:r w:rsidRPr="007C08D5" w:rsidR="0039657E">
        <w:rPr>
          <w:b/>
          <w:u w:val="single"/>
        </w:rPr>
        <w:t xml:space="preserve"> and State, Local, and Tribal Governments)</w:t>
      </w:r>
    </w:p>
    <w:p w:rsidR="000A0E22" w:rsidRPr="007C08D5" w:rsidP="00627CCE" w14:paraId="4DC23ED9" w14:textId="77777777">
      <w:pPr>
        <w:pStyle w:val="DefaultText"/>
        <w:rPr>
          <w:rStyle w:val="301"/>
          <w:szCs w:val="24"/>
          <w:highlight w:val="yellow"/>
        </w:rPr>
      </w:pPr>
    </w:p>
    <w:p w:rsidR="00627CCE" w:rsidRPr="007C08D5" w:rsidP="00627CCE" w14:paraId="310A38E1" w14:textId="13D26D1C">
      <w:pPr>
        <w:pStyle w:val="DefaultText"/>
        <w:rPr>
          <w:rStyle w:val="301"/>
          <w:szCs w:val="24"/>
        </w:rPr>
      </w:pPr>
      <w:r w:rsidRPr="007C08D5">
        <w:rPr>
          <w:rStyle w:val="301"/>
          <w:szCs w:val="24"/>
        </w:rPr>
        <w:t xml:space="preserve">All animals must be maintained in enclosures which meet or exceed space requirements as set forth in </w:t>
      </w:r>
      <w:r w:rsidRPr="007C08D5" w:rsidR="004E791D">
        <w:rPr>
          <w:rStyle w:val="301"/>
          <w:szCs w:val="24"/>
        </w:rPr>
        <w:t>S</w:t>
      </w:r>
      <w:r w:rsidRPr="007C08D5">
        <w:rPr>
          <w:rStyle w:val="301"/>
          <w:szCs w:val="24"/>
        </w:rPr>
        <w:t>ection</w:t>
      </w:r>
      <w:r w:rsidRPr="007C08D5" w:rsidR="004E791D">
        <w:rPr>
          <w:rStyle w:val="301"/>
          <w:szCs w:val="24"/>
        </w:rPr>
        <w:t xml:space="preserve"> 3.104</w:t>
      </w:r>
      <w:r w:rsidRPr="007C08D5">
        <w:rPr>
          <w:rStyle w:val="301"/>
          <w:szCs w:val="24"/>
        </w:rPr>
        <w:t xml:space="preserve">.  However, temporary holding of animals in smaller enclosures for the purposes of nonmedical training, breeding, </w:t>
      </w:r>
      <w:r w:rsidRPr="007C08D5">
        <w:rPr>
          <w:rStyle w:val="301"/>
          <w:szCs w:val="24"/>
        </w:rPr>
        <w:t>holding</w:t>
      </w:r>
      <w:r w:rsidRPr="007C08D5">
        <w:rPr>
          <w:rStyle w:val="301"/>
          <w:szCs w:val="24"/>
        </w:rPr>
        <w:t xml:space="preserve"> or transfer is allowable if such confinement is justified in writing by the attending veterinarian on a weekly basis.  These recordkeeping requirements are consistent with those of Section 3.110(b) for medical treatment and holding of marine mammals for medical training.  These records are to be kept in the animal’s individual medical record.  This information is also used in documenting instances of violations for possible legal action.</w:t>
      </w:r>
    </w:p>
    <w:p w:rsidR="00627CCE" w:rsidRPr="007C08D5" w:rsidP="00627CCE" w14:paraId="7034E66D" w14:textId="77777777">
      <w:pPr>
        <w:pStyle w:val="DefaultText"/>
        <w:rPr>
          <w:rStyle w:val="301"/>
          <w:szCs w:val="24"/>
        </w:rPr>
      </w:pPr>
    </w:p>
    <w:p w:rsidR="008B3170" w:rsidRPr="007C08D5" w:rsidP="00627CCE" w14:paraId="1C42E481" w14:textId="132C5740">
      <w:pPr>
        <w:pStyle w:val="DefaultText"/>
        <w:rPr>
          <w:rStyle w:val="301"/>
          <w:szCs w:val="24"/>
        </w:rPr>
      </w:pPr>
      <w:r w:rsidRPr="007C08D5">
        <w:rPr>
          <w:rStyle w:val="301"/>
          <w:b/>
          <w:szCs w:val="24"/>
          <w:u w:val="single"/>
        </w:rPr>
        <w:t xml:space="preserve">Section 3.105(c) </w:t>
      </w:r>
      <w:r w:rsidRPr="007C08D5">
        <w:rPr>
          <w:rStyle w:val="301"/>
          <w:b/>
          <w:szCs w:val="24"/>
          <w:u w:val="single"/>
        </w:rPr>
        <w:t>-</w:t>
      </w:r>
      <w:r w:rsidRPr="007C08D5">
        <w:rPr>
          <w:rStyle w:val="301"/>
          <w:b/>
          <w:szCs w:val="24"/>
          <w:u w:val="single"/>
        </w:rPr>
        <w:t xml:space="preserve"> Feeding</w:t>
      </w:r>
      <w:r w:rsidRPr="007C08D5" w:rsidR="00341F2F">
        <w:rPr>
          <w:rStyle w:val="301"/>
          <w:b/>
          <w:szCs w:val="24"/>
          <w:u w:val="single"/>
        </w:rPr>
        <w:t>;</w:t>
      </w:r>
      <w:r w:rsidRPr="007C08D5">
        <w:rPr>
          <w:rStyle w:val="301"/>
          <w:b/>
          <w:szCs w:val="24"/>
          <w:u w:val="single"/>
        </w:rPr>
        <w:t xml:space="preserve"> </w:t>
      </w:r>
      <w:r w:rsidRPr="007C08D5" w:rsidR="00CD595C">
        <w:rPr>
          <w:b/>
          <w:u w:val="single"/>
        </w:rPr>
        <w:t>(Private,</w:t>
      </w:r>
      <w:r w:rsidRPr="007C08D5" w:rsidR="0039657E">
        <w:rPr>
          <w:b/>
          <w:u w:val="single"/>
        </w:rPr>
        <w:t xml:space="preserve"> and State, Local, and Tribal Governments</w:t>
      </w:r>
      <w:r w:rsidRPr="007C08D5" w:rsidR="00087265">
        <w:rPr>
          <w:b/>
          <w:u w:val="single"/>
        </w:rPr>
        <w:t>)</w:t>
      </w:r>
    </w:p>
    <w:p w:rsidR="008B3170" w:rsidRPr="007C08D5" w:rsidP="00627CCE" w14:paraId="6A940FEC" w14:textId="77777777">
      <w:pPr>
        <w:pStyle w:val="DefaultText"/>
        <w:rPr>
          <w:rStyle w:val="301"/>
          <w:szCs w:val="24"/>
          <w:highlight w:val="yellow"/>
        </w:rPr>
      </w:pPr>
    </w:p>
    <w:p w:rsidR="00F6437B" w:rsidRPr="007C08D5" w:rsidP="00F6437B" w14:paraId="3BA2C20D" w14:textId="77777777">
      <w:pPr>
        <w:rPr>
          <w:rStyle w:val="301"/>
        </w:rPr>
      </w:pPr>
      <w:r w:rsidRPr="007C08D5">
        <w:rPr>
          <w:rStyle w:val="301"/>
        </w:rPr>
        <w:t>Feeding records for all marine mammals, noting individual daily food consumption, must be maintained at the facility for one year and be made available for APHIS inspection.  Additionally, the attending veterinarian must be notified immediately if any animal shows decrease or lack of appetite for more than 24 hours.  This information requires documentation of appropriate feeding for all marine mammals. A facility is recording and maintaining this information to comply with the APHIS standards.  APHIS does not require a particular format for these records. This information is also used in documenting instances of violations for possible legal action.</w:t>
      </w:r>
    </w:p>
    <w:p w:rsidR="000C6CDC" w:rsidRPr="007C08D5" w:rsidP="00627CCE" w14:paraId="12731B28" w14:textId="77777777">
      <w:pPr>
        <w:pStyle w:val="DefaultText"/>
        <w:rPr>
          <w:rStyle w:val="301"/>
          <w:szCs w:val="24"/>
        </w:rPr>
      </w:pPr>
    </w:p>
    <w:p w:rsidR="004E2601" w:rsidRPr="007C08D5" w:rsidP="00627CCE" w14:paraId="4B6F8BB0" w14:textId="7784BCFE">
      <w:pPr>
        <w:pStyle w:val="DefaultText"/>
        <w:rPr>
          <w:rStyle w:val="301"/>
          <w:szCs w:val="24"/>
        </w:rPr>
      </w:pPr>
      <w:r w:rsidRPr="007C08D5">
        <w:rPr>
          <w:rStyle w:val="301"/>
          <w:b/>
          <w:szCs w:val="24"/>
          <w:u w:val="single"/>
        </w:rPr>
        <w:t>Section 3.106(b)</w:t>
      </w:r>
      <w:r w:rsidRPr="007C08D5" w:rsidR="004E791D">
        <w:rPr>
          <w:rStyle w:val="301"/>
          <w:b/>
          <w:szCs w:val="24"/>
          <w:u w:val="single"/>
        </w:rPr>
        <w:t>(3)</w:t>
      </w:r>
      <w:r w:rsidRPr="007C08D5">
        <w:rPr>
          <w:rStyle w:val="301"/>
          <w:b/>
          <w:szCs w:val="24"/>
          <w:u w:val="single"/>
        </w:rPr>
        <w:t xml:space="preserve"> - </w:t>
      </w:r>
      <w:r w:rsidRPr="007C08D5" w:rsidR="003779AF">
        <w:rPr>
          <w:rStyle w:val="301"/>
          <w:b/>
          <w:szCs w:val="24"/>
          <w:u w:val="single"/>
        </w:rPr>
        <w:t>Weekly and Daily Water Testing for Marine Mammals</w:t>
      </w:r>
      <w:r w:rsidRPr="007C08D5" w:rsidR="00341F2F">
        <w:rPr>
          <w:rStyle w:val="301"/>
          <w:b/>
          <w:szCs w:val="24"/>
          <w:u w:val="single"/>
        </w:rPr>
        <w:t>;</w:t>
      </w:r>
      <w:r w:rsidRPr="007C08D5">
        <w:rPr>
          <w:rStyle w:val="301"/>
          <w:b/>
          <w:szCs w:val="24"/>
          <w:u w:val="single"/>
        </w:rPr>
        <w:t xml:space="preserve"> </w:t>
      </w:r>
      <w:r w:rsidRPr="007C08D5" w:rsidR="00CD595C">
        <w:rPr>
          <w:b/>
          <w:u w:val="single"/>
        </w:rPr>
        <w:t>(Private,</w:t>
      </w:r>
      <w:r w:rsidRPr="007C08D5" w:rsidR="0039657E">
        <w:rPr>
          <w:b/>
          <w:u w:val="single"/>
        </w:rPr>
        <w:t xml:space="preserve"> and State, Local, and Tribal Governments)</w:t>
      </w:r>
    </w:p>
    <w:p w:rsidR="000A0E22" w:rsidRPr="007C08D5" w:rsidP="00627CCE" w14:paraId="7D6EC333" w14:textId="77777777">
      <w:pPr>
        <w:pStyle w:val="DefaultText"/>
        <w:rPr>
          <w:rStyle w:val="301"/>
          <w:szCs w:val="24"/>
        </w:rPr>
      </w:pPr>
    </w:p>
    <w:p w:rsidR="00627CCE" w:rsidRPr="007C08D5" w:rsidP="00627CCE" w14:paraId="482842F9" w14:textId="5A66D963">
      <w:pPr>
        <w:pStyle w:val="DefaultText"/>
        <w:rPr>
          <w:rStyle w:val="301"/>
          <w:szCs w:val="24"/>
        </w:rPr>
      </w:pPr>
      <w:r w:rsidRPr="007C08D5">
        <w:rPr>
          <w:rStyle w:val="301"/>
          <w:szCs w:val="24"/>
        </w:rPr>
        <w:t>Bacterial water quality testing must be done every week, and those results must be recorded and made available to the APHIS inspector.  Chemical additives and pH must be tested daily.  This information is used to document instances of violations for possible legal action.</w:t>
      </w:r>
    </w:p>
    <w:p w:rsidR="00627CCE" w:rsidRPr="007C08D5" w:rsidP="00627CCE" w14:paraId="4B9E3707" w14:textId="77777777">
      <w:pPr>
        <w:pStyle w:val="DefaultText"/>
        <w:rPr>
          <w:rStyle w:val="301"/>
          <w:szCs w:val="24"/>
        </w:rPr>
      </w:pPr>
    </w:p>
    <w:p w:rsidR="004E2601" w:rsidRPr="007C08D5" w:rsidP="00627CCE" w14:paraId="5FB19309" w14:textId="2B5A42B5">
      <w:pPr>
        <w:pStyle w:val="DefaultText"/>
        <w:rPr>
          <w:rStyle w:val="301"/>
          <w:szCs w:val="24"/>
        </w:rPr>
      </w:pPr>
      <w:r w:rsidRPr="007C08D5">
        <w:rPr>
          <w:rStyle w:val="301"/>
          <w:b/>
          <w:szCs w:val="24"/>
          <w:u w:val="single"/>
        </w:rPr>
        <w:t>Section 3.108(b)</w:t>
      </w:r>
      <w:r w:rsidRPr="007C08D5">
        <w:rPr>
          <w:rStyle w:val="301"/>
          <w:b/>
          <w:szCs w:val="24"/>
          <w:u w:val="single"/>
        </w:rPr>
        <w:t xml:space="preserve"> - </w:t>
      </w:r>
      <w:r w:rsidRPr="007C08D5">
        <w:rPr>
          <w:rStyle w:val="301"/>
          <w:b/>
          <w:szCs w:val="24"/>
          <w:u w:val="single"/>
        </w:rPr>
        <w:t xml:space="preserve">Employees or </w:t>
      </w:r>
      <w:r w:rsidRPr="007C08D5" w:rsidR="003779AF">
        <w:rPr>
          <w:rStyle w:val="301"/>
          <w:b/>
          <w:szCs w:val="24"/>
          <w:u w:val="single"/>
        </w:rPr>
        <w:t>Attendants</w:t>
      </w:r>
      <w:r w:rsidRPr="007C08D5" w:rsidR="00341F2F">
        <w:rPr>
          <w:rStyle w:val="301"/>
          <w:b/>
          <w:szCs w:val="24"/>
          <w:u w:val="single"/>
        </w:rPr>
        <w:t>;</w:t>
      </w:r>
      <w:r w:rsidRPr="007C08D5" w:rsidR="003779AF">
        <w:rPr>
          <w:rStyle w:val="301"/>
          <w:b/>
          <w:szCs w:val="24"/>
          <w:u w:val="single"/>
        </w:rPr>
        <w:t xml:space="preserve"> </w:t>
      </w:r>
      <w:r w:rsidRPr="007C08D5" w:rsidR="00CD595C">
        <w:rPr>
          <w:b/>
          <w:u w:val="single"/>
        </w:rPr>
        <w:t>(Private,</w:t>
      </w:r>
      <w:r w:rsidRPr="007C08D5" w:rsidR="0039657E">
        <w:rPr>
          <w:b/>
          <w:u w:val="single"/>
        </w:rPr>
        <w:t xml:space="preserve"> and State, Local, and Tribal Governments)</w:t>
      </w:r>
      <w:r w:rsidRPr="007C08D5">
        <w:rPr>
          <w:rStyle w:val="301"/>
          <w:szCs w:val="24"/>
        </w:rPr>
        <w:t xml:space="preserve">  </w:t>
      </w:r>
    </w:p>
    <w:p w:rsidR="004E2601" w:rsidRPr="007C08D5" w:rsidP="00627CCE" w14:paraId="75710250" w14:textId="77777777">
      <w:pPr>
        <w:pStyle w:val="DefaultText"/>
        <w:rPr>
          <w:rStyle w:val="301"/>
          <w:szCs w:val="24"/>
        </w:rPr>
      </w:pPr>
    </w:p>
    <w:p w:rsidR="00627CCE" w:rsidRPr="007C08D5" w:rsidP="00627CCE" w14:paraId="0FB1E8F4" w14:textId="3A62A56C">
      <w:pPr>
        <w:pStyle w:val="DefaultText"/>
        <w:rPr>
          <w:rStyle w:val="301"/>
          <w:szCs w:val="24"/>
        </w:rPr>
      </w:pPr>
      <w:r w:rsidRPr="007C08D5">
        <w:rPr>
          <w:rStyle w:val="301"/>
          <w:szCs w:val="24"/>
        </w:rPr>
        <w:t>Each marine mammal facility must document the participation and successful completion of a facility training course for each employee.  Such a course is necessary, among other things, to comply with the requirement to provide adequately trained personnel.  This information is also used in documenting instances of violations for possible legal action.</w:t>
      </w:r>
    </w:p>
    <w:p w:rsidR="00627CCE" w:rsidRPr="007C08D5" w:rsidP="00627CCE" w14:paraId="37429136" w14:textId="77777777">
      <w:pPr>
        <w:pStyle w:val="DefaultText"/>
        <w:rPr>
          <w:rStyle w:val="301"/>
          <w:szCs w:val="24"/>
          <w:highlight w:val="yellow"/>
        </w:rPr>
      </w:pPr>
    </w:p>
    <w:p w:rsidR="004E2601" w:rsidRPr="007C08D5" w:rsidP="00627CCE" w14:paraId="0B72AE5A" w14:textId="4EA1E925">
      <w:pPr>
        <w:pStyle w:val="DefaultText"/>
        <w:rPr>
          <w:rStyle w:val="301"/>
          <w:szCs w:val="24"/>
          <w:u w:val="single"/>
        </w:rPr>
      </w:pPr>
      <w:r w:rsidRPr="007C08D5">
        <w:rPr>
          <w:rStyle w:val="301"/>
          <w:b/>
          <w:szCs w:val="24"/>
          <w:u w:val="single"/>
        </w:rPr>
        <w:t>Section 3.109</w:t>
      </w:r>
      <w:r w:rsidRPr="007C08D5">
        <w:rPr>
          <w:rStyle w:val="301"/>
          <w:b/>
          <w:szCs w:val="24"/>
          <w:u w:val="single"/>
        </w:rPr>
        <w:t xml:space="preserve"> - </w:t>
      </w:r>
      <w:r w:rsidRPr="007C08D5">
        <w:rPr>
          <w:rStyle w:val="301"/>
          <w:b/>
          <w:szCs w:val="24"/>
          <w:u w:val="single"/>
        </w:rPr>
        <w:t>Separation</w:t>
      </w:r>
      <w:r w:rsidRPr="007C08D5" w:rsidR="00341F2F">
        <w:rPr>
          <w:rStyle w:val="301"/>
          <w:b/>
          <w:szCs w:val="24"/>
          <w:u w:val="single"/>
        </w:rPr>
        <w:t>;</w:t>
      </w:r>
      <w:r w:rsidRPr="007C08D5">
        <w:rPr>
          <w:rStyle w:val="301"/>
          <w:b/>
          <w:szCs w:val="24"/>
          <w:u w:val="single"/>
        </w:rPr>
        <w:t xml:space="preserve"> </w:t>
      </w:r>
      <w:r w:rsidRPr="007C08D5" w:rsidR="00CD595C">
        <w:rPr>
          <w:b/>
          <w:u w:val="single"/>
        </w:rPr>
        <w:t>(Private,</w:t>
      </w:r>
      <w:r w:rsidRPr="007C08D5" w:rsidR="0039657E">
        <w:rPr>
          <w:b/>
          <w:u w:val="single"/>
        </w:rPr>
        <w:t xml:space="preserve"> and State, Local, and Tribal Governments)</w:t>
      </w:r>
    </w:p>
    <w:p w:rsidR="004E2601" w:rsidRPr="007C08D5" w:rsidP="00627CCE" w14:paraId="51346C46" w14:textId="77777777">
      <w:pPr>
        <w:pStyle w:val="DefaultText"/>
        <w:rPr>
          <w:rStyle w:val="301"/>
          <w:szCs w:val="24"/>
        </w:rPr>
      </w:pPr>
    </w:p>
    <w:p w:rsidR="00627CCE" w:rsidRPr="007C08D5" w:rsidP="00627CCE" w14:paraId="0FC9A3C8" w14:textId="10558CA6">
      <w:pPr>
        <w:pStyle w:val="DefaultText"/>
        <w:rPr>
          <w:rStyle w:val="301"/>
          <w:szCs w:val="24"/>
        </w:rPr>
      </w:pPr>
      <w:r w:rsidRPr="007C08D5">
        <w:rPr>
          <w:rStyle w:val="301"/>
          <w:szCs w:val="24"/>
        </w:rPr>
        <w:t xml:space="preserve">Marine mammals known to be social in the wild are required to be housed with at least one compatible animal of the same or related species.  However, if this cannot be done, any singly </w:t>
      </w:r>
      <w:r w:rsidRPr="007C08D5">
        <w:rPr>
          <w:rStyle w:val="301"/>
          <w:szCs w:val="24"/>
        </w:rPr>
        <w:t xml:space="preserve">housed marine mammal must have a written plan, approved by the attending veterinarian, developed in conjunction with the husbandry and training staff(s), which justifies these arrangements, as well as addresses the length of time the animal is expected to be housed alone, the type and frequency of enrichment </w:t>
      </w:r>
      <w:r w:rsidRPr="007C08D5" w:rsidR="004E791D">
        <w:rPr>
          <w:rStyle w:val="301"/>
          <w:szCs w:val="24"/>
        </w:rPr>
        <w:t xml:space="preserve">and interaction </w:t>
      </w:r>
      <w:r w:rsidRPr="007C08D5">
        <w:rPr>
          <w:rStyle w:val="301"/>
          <w:szCs w:val="24"/>
        </w:rPr>
        <w:t>provided, and periodic review by the attending veterinarian.  This plan will be reviewed by APHIS inspectors to ensure that all singly housed marine mammals are receiving appropriate care and not being subjected to unwarranted isolation.  This information is also used in documenting instances of violations for possible legal action.</w:t>
      </w:r>
    </w:p>
    <w:p w:rsidR="00627CCE" w:rsidRPr="007C08D5" w:rsidP="00627CCE" w14:paraId="459CD6FE" w14:textId="77777777">
      <w:pPr>
        <w:pStyle w:val="DefaultText"/>
        <w:rPr>
          <w:rStyle w:val="301"/>
          <w:szCs w:val="24"/>
        </w:rPr>
      </w:pPr>
    </w:p>
    <w:p w:rsidR="004E2601" w:rsidRPr="007C08D5" w:rsidP="00627CCE" w14:paraId="6265CFC8" w14:textId="4A61CCE3">
      <w:pPr>
        <w:pStyle w:val="DefaultText"/>
        <w:rPr>
          <w:rStyle w:val="301"/>
          <w:szCs w:val="24"/>
        </w:rPr>
      </w:pPr>
      <w:r w:rsidRPr="007C08D5">
        <w:rPr>
          <w:rStyle w:val="301"/>
          <w:b/>
          <w:szCs w:val="24"/>
          <w:u w:val="single"/>
        </w:rPr>
        <w:t>Section 3.110(b)</w:t>
      </w:r>
      <w:r w:rsidRPr="007C08D5">
        <w:rPr>
          <w:rStyle w:val="301"/>
          <w:b/>
          <w:szCs w:val="24"/>
          <w:u w:val="single"/>
        </w:rPr>
        <w:t xml:space="preserve"> -</w:t>
      </w:r>
      <w:r w:rsidRPr="007C08D5">
        <w:rPr>
          <w:rStyle w:val="301"/>
          <w:b/>
          <w:szCs w:val="24"/>
          <w:u w:val="single"/>
        </w:rPr>
        <w:t xml:space="preserve"> Veterinary </w:t>
      </w:r>
      <w:r w:rsidRPr="007C08D5" w:rsidR="003779AF">
        <w:rPr>
          <w:rStyle w:val="301"/>
          <w:b/>
          <w:szCs w:val="24"/>
          <w:u w:val="single"/>
        </w:rPr>
        <w:t>Care</w:t>
      </w:r>
      <w:r w:rsidRPr="007C08D5" w:rsidR="00E0177B">
        <w:rPr>
          <w:rStyle w:val="301"/>
          <w:b/>
          <w:szCs w:val="24"/>
          <w:u w:val="single"/>
        </w:rPr>
        <w:t xml:space="preserve">: Written Justification for Holding in Smaller Enclosure for </w:t>
      </w:r>
      <w:r w:rsidRPr="007C08D5" w:rsidR="003779AF">
        <w:rPr>
          <w:rStyle w:val="301"/>
          <w:b/>
          <w:szCs w:val="24"/>
          <w:u w:val="single"/>
        </w:rPr>
        <w:t xml:space="preserve">More Than </w:t>
      </w:r>
      <w:r w:rsidRPr="007C08D5" w:rsidR="00E0177B">
        <w:rPr>
          <w:rStyle w:val="301"/>
          <w:b/>
          <w:szCs w:val="24"/>
          <w:u w:val="single"/>
        </w:rPr>
        <w:t>2 Weeks</w:t>
      </w:r>
      <w:r w:rsidRPr="007C08D5" w:rsidR="00F876F6">
        <w:rPr>
          <w:rStyle w:val="301"/>
          <w:b/>
          <w:szCs w:val="24"/>
          <w:u w:val="single"/>
        </w:rPr>
        <w:t>;</w:t>
      </w:r>
      <w:r w:rsidRPr="007C08D5">
        <w:rPr>
          <w:rStyle w:val="301"/>
          <w:b/>
          <w:szCs w:val="24"/>
          <w:u w:val="single"/>
        </w:rPr>
        <w:t xml:space="preserve"> </w:t>
      </w:r>
      <w:r w:rsidRPr="007C08D5" w:rsidR="00CD595C">
        <w:rPr>
          <w:b/>
          <w:u w:val="single"/>
        </w:rPr>
        <w:t>(Private,</w:t>
      </w:r>
      <w:r w:rsidRPr="007C08D5" w:rsidR="0039657E">
        <w:rPr>
          <w:b/>
          <w:u w:val="single"/>
        </w:rPr>
        <w:t xml:space="preserve"> and State, Local, and Tribal Governments)</w:t>
      </w:r>
      <w:r w:rsidRPr="007C08D5">
        <w:rPr>
          <w:rStyle w:val="301"/>
          <w:szCs w:val="24"/>
        </w:rPr>
        <w:t xml:space="preserve"> </w:t>
      </w:r>
    </w:p>
    <w:p w:rsidR="004E2601" w:rsidRPr="007C08D5" w:rsidP="00627CCE" w14:paraId="35D85A0E" w14:textId="77777777">
      <w:pPr>
        <w:pStyle w:val="DefaultText"/>
        <w:rPr>
          <w:rStyle w:val="301"/>
          <w:szCs w:val="24"/>
        </w:rPr>
      </w:pPr>
    </w:p>
    <w:p w:rsidR="00627CCE" w:rsidRPr="007C08D5" w:rsidP="00627CCE" w14:paraId="2CF0B5FA" w14:textId="76E121BD">
      <w:pPr>
        <w:pStyle w:val="DefaultText"/>
        <w:rPr>
          <w:rStyle w:val="301"/>
          <w:szCs w:val="24"/>
        </w:rPr>
      </w:pPr>
      <w:r w:rsidRPr="007C08D5">
        <w:rPr>
          <w:rStyle w:val="301"/>
          <w:szCs w:val="24"/>
        </w:rPr>
        <w:t xml:space="preserve">Animals cannot be held for the purpose of medical treatment and/or medical training for periods of time </w:t>
      </w:r>
      <w:r w:rsidRPr="007C08D5">
        <w:rPr>
          <w:rStyle w:val="301"/>
          <w:szCs w:val="24"/>
        </w:rPr>
        <w:t>in excess of</w:t>
      </w:r>
      <w:r w:rsidRPr="007C08D5">
        <w:rPr>
          <w:rStyle w:val="301"/>
          <w:szCs w:val="24"/>
        </w:rPr>
        <w:t xml:space="preserve"> 2 weeks in medical or other enclosures which do not meet the space requirements of Section 3.104 without written justification by the attending veterinarian in the animal’s medical record.  These records will be inspected by APHIS to ensure that no animals are being kept for medical reasons in primary enclosures which do not meet AWA requirements unless deemed medically necessary by the attending veterinarian.  This information is also used in documenting instances of violations for possible legal action.</w:t>
      </w:r>
    </w:p>
    <w:p w:rsidR="003D0B11" w:rsidRPr="007C08D5" w:rsidP="00627CCE" w14:paraId="1F06B5FD" w14:textId="77777777">
      <w:pPr>
        <w:pStyle w:val="DefaultText"/>
        <w:rPr>
          <w:rStyle w:val="301"/>
          <w:szCs w:val="24"/>
        </w:rPr>
      </w:pPr>
    </w:p>
    <w:p w:rsidR="004E2601" w:rsidRPr="007C08D5" w:rsidP="00627CCE" w14:paraId="7FF4890F" w14:textId="3DFCB992">
      <w:pPr>
        <w:pStyle w:val="DefaultText"/>
        <w:rPr>
          <w:rStyle w:val="301"/>
          <w:szCs w:val="24"/>
        </w:rPr>
      </w:pPr>
      <w:r w:rsidRPr="007C08D5">
        <w:rPr>
          <w:rStyle w:val="301"/>
          <w:b/>
          <w:szCs w:val="24"/>
          <w:u w:val="single"/>
        </w:rPr>
        <w:t>Section 3.110(d)</w:t>
      </w:r>
      <w:r w:rsidRPr="007C08D5" w:rsidR="000A0E22">
        <w:rPr>
          <w:rStyle w:val="301"/>
          <w:b/>
          <w:szCs w:val="24"/>
          <w:u w:val="single"/>
        </w:rPr>
        <w:t>,</w:t>
      </w:r>
      <w:r w:rsidRPr="007C08D5" w:rsidR="00320E67">
        <w:rPr>
          <w:rStyle w:val="301"/>
          <w:b/>
          <w:szCs w:val="24"/>
          <w:u w:val="single"/>
        </w:rPr>
        <w:t xml:space="preserve"> </w:t>
      </w:r>
      <w:r w:rsidRPr="007C08D5" w:rsidR="00E0177B">
        <w:rPr>
          <w:rStyle w:val="301"/>
          <w:b/>
          <w:szCs w:val="24"/>
          <w:u w:val="single"/>
        </w:rPr>
        <w:t xml:space="preserve">3.110(e), </w:t>
      </w:r>
      <w:r w:rsidRPr="007C08D5" w:rsidR="001A5C83">
        <w:rPr>
          <w:rStyle w:val="301"/>
          <w:b/>
          <w:szCs w:val="24"/>
          <w:u w:val="single"/>
        </w:rPr>
        <w:t xml:space="preserve">3.110(g), </w:t>
      </w:r>
      <w:r w:rsidRPr="007C08D5">
        <w:rPr>
          <w:rStyle w:val="301"/>
          <w:b/>
          <w:szCs w:val="24"/>
          <w:u w:val="single"/>
        </w:rPr>
        <w:t>3.111(f)</w:t>
      </w:r>
      <w:r w:rsidRPr="007C08D5" w:rsidR="00627CCE">
        <w:rPr>
          <w:rStyle w:val="301"/>
          <w:b/>
          <w:szCs w:val="24"/>
          <w:u w:val="single"/>
        </w:rPr>
        <w:t>(2)</w:t>
      </w:r>
      <w:r w:rsidRPr="007C08D5" w:rsidR="00AE2E64">
        <w:rPr>
          <w:rStyle w:val="301"/>
          <w:b/>
          <w:szCs w:val="24"/>
          <w:u w:val="single"/>
        </w:rPr>
        <w:t>,</w:t>
      </w:r>
      <w:r w:rsidRPr="007C08D5" w:rsidR="00627CCE">
        <w:rPr>
          <w:rStyle w:val="301"/>
          <w:b/>
          <w:szCs w:val="24"/>
          <w:u w:val="single"/>
        </w:rPr>
        <w:t xml:space="preserve"> </w:t>
      </w:r>
      <w:r w:rsidRPr="007C08D5" w:rsidR="00343D4C">
        <w:rPr>
          <w:rStyle w:val="301"/>
          <w:b/>
          <w:szCs w:val="24"/>
          <w:u w:val="single"/>
        </w:rPr>
        <w:t>3.111(f</w:t>
      </w:r>
      <w:r w:rsidRPr="007C08D5" w:rsidR="00343D4C">
        <w:rPr>
          <w:rStyle w:val="301"/>
          <w:b/>
          <w:szCs w:val="24"/>
          <w:u w:val="single"/>
        </w:rPr>
        <w:t>)(</w:t>
      </w:r>
      <w:r w:rsidRPr="007C08D5" w:rsidR="00343D4C">
        <w:rPr>
          <w:rStyle w:val="301"/>
          <w:b/>
          <w:szCs w:val="24"/>
          <w:u w:val="single"/>
        </w:rPr>
        <w:t xml:space="preserve">3-4), </w:t>
      </w:r>
      <w:r w:rsidRPr="007C08D5" w:rsidR="001A5C83">
        <w:rPr>
          <w:b/>
          <w:szCs w:val="24"/>
          <w:u w:val="single"/>
        </w:rPr>
        <w:t>3.111(g)(3), 3.111(g)</w:t>
      </w:r>
      <w:r w:rsidRPr="007C08D5" w:rsidR="00AE2E64">
        <w:rPr>
          <w:b/>
          <w:szCs w:val="24"/>
          <w:u w:val="single"/>
        </w:rPr>
        <w:t>(4)</w:t>
      </w:r>
      <w:r w:rsidRPr="007C08D5" w:rsidR="001A5C83">
        <w:rPr>
          <w:rStyle w:val="301"/>
          <w:b/>
          <w:szCs w:val="24"/>
          <w:u w:val="single"/>
        </w:rPr>
        <w:t xml:space="preserve">, </w:t>
      </w:r>
      <w:r w:rsidRPr="007C08D5" w:rsidR="001A5C83">
        <w:rPr>
          <w:b/>
          <w:szCs w:val="24"/>
          <w:u w:val="single"/>
        </w:rPr>
        <w:t>3.111(g)(6)</w:t>
      </w:r>
      <w:r w:rsidRPr="007C08D5" w:rsidR="00CD595C">
        <w:rPr>
          <w:b/>
          <w:szCs w:val="24"/>
          <w:u w:val="single"/>
        </w:rPr>
        <w:t xml:space="preserve"> </w:t>
      </w:r>
      <w:r w:rsidRPr="007C08D5">
        <w:rPr>
          <w:rStyle w:val="301"/>
          <w:b/>
          <w:szCs w:val="24"/>
          <w:u w:val="single"/>
        </w:rPr>
        <w:t>-</w:t>
      </w:r>
      <w:r w:rsidRPr="007C08D5" w:rsidR="00627CCE">
        <w:rPr>
          <w:rStyle w:val="301"/>
          <w:b/>
          <w:szCs w:val="24"/>
          <w:u w:val="single"/>
        </w:rPr>
        <w:t xml:space="preserve"> Veterinary care</w:t>
      </w:r>
      <w:r w:rsidRPr="007C08D5" w:rsidR="00E0177B">
        <w:rPr>
          <w:rStyle w:val="301"/>
          <w:b/>
          <w:szCs w:val="24"/>
          <w:u w:val="single"/>
        </w:rPr>
        <w:t xml:space="preserve">: </w:t>
      </w:r>
      <w:r w:rsidRPr="007C08D5" w:rsidR="001226FC">
        <w:rPr>
          <w:rStyle w:val="301"/>
          <w:b/>
          <w:szCs w:val="24"/>
          <w:u w:val="single"/>
        </w:rPr>
        <w:t xml:space="preserve">Health Care </w:t>
      </w:r>
      <w:r w:rsidRPr="007C08D5" w:rsidR="00E0177B">
        <w:rPr>
          <w:rStyle w:val="301"/>
          <w:b/>
          <w:szCs w:val="24"/>
          <w:u w:val="single"/>
        </w:rPr>
        <w:t>Recordkeeping</w:t>
      </w:r>
      <w:r w:rsidRPr="007C08D5">
        <w:rPr>
          <w:rStyle w:val="301"/>
          <w:b/>
          <w:szCs w:val="24"/>
          <w:u w:val="single"/>
        </w:rPr>
        <w:t xml:space="preserve"> </w:t>
      </w:r>
      <w:r w:rsidRPr="007C08D5" w:rsidR="001226FC">
        <w:rPr>
          <w:rStyle w:val="301"/>
          <w:b/>
          <w:szCs w:val="24"/>
          <w:u w:val="single"/>
        </w:rPr>
        <w:t>and Necropsy Requirements and Record Keeping</w:t>
      </w:r>
      <w:r w:rsidRPr="007C08D5" w:rsidR="00F876F6">
        <w:rPr>
          <w:rStyle w:val="301"/>
          <w:b/>
          <w:szCs w:val="24"/>
          <w:u w:val="single"/>
        </w:rPr>
        <w:t>;</w:t>
      </w:r>
      <w:r w:rsidRPr="007C08D5" w:rsidR="001226FC">
        <w:rPr>
          <w:rStyle w:val="301"/>
          <w:b/>
          <w:szCs w:val="24"/>
          <w:u w:val="single"/>
        </w:rPr>
        <w:t xml:space="preserve"> </w:t>
      </w:r>
      <w:r w:rsidRPr="007C08D5" w:rsidR="00CD595C">
        <w:rPr>
          <w:b/>
          <w:u w:val="single"/>
        </w:rPr>
        <w:t>(Private,</w:t>
      </w:r>
      <w:r w:rsidRPr="007C08D5" w:rsidR="0039657E">
        <w:rPr>
          <w:b/>
          <w:u w:val="single"/>
        </w:rPr>
        <w:t xml:space="preserve"> and State, Local, and Tribal Governments)</w:t>
      </w:r>
    </w:p>
    <w:p w:rsidR="004E2601" w:rsidRPr="007C08D5" w:rsidP="00627CCE" w14:paraId="6A060E39" w14:textId="77777777">
      <w:pPr>
        <w:pStyle w:val="DefaultText"/>
        <w:rPr>
          <w:rStyle w:val="301"/>
          <w:szCs w:val="24"/>
          <w:highlight w:val="yellow"/>
        </w:rPr>
      </w:pPr>
    </w:p>
    <w:p w:rsidR="00AE2E64" w:rsidRPr="007C08D5" w:rsidP="00AE2E64" w14:paraId="76297193" w14:textId="072475CE">
      <w:pPr>
        <w:pStyle w:val="DefaultText"/>
      </w:pPr>
      <w:r w:rsidRPr="007C08D5">
        <w:t>L</w:t>
      </w:r>
      <w:r w:rsidRPr="007C08D5">
        <w:t xml:space="preserve">icensees and registrants </w:t>
      </w:r>
      <w:r w:rsidRPr="007C08D5">
        <w:t xml:space="preserve">are required to </w:t>
      </w:r>
      <w:r w:rsidRPr="007C08D5">
        <w:t>establish a mechanism of direct and frequent communication with the attending veterinarian so that timely and accurate information on problems of animal health, behavior, and well-being is conveyed to the attending veterinarian, including on weekends, holidays, and in emergency situations.</w:t>
      </w:r>
    </w:p>
    <w:p w:rsidR="00AE2E64" w:rsidRPr="007C08D5" w:rsidP="00AE2E64" w14:paraId="2EF70C84" w14:textId="77777777">
      <w:pPr>
        <w:pStyle w:val="DefaultText"/>
      </w:pPr>
    </w:p>
    <w:p w:rsidR="00AE2E64" w:rsidRPr="007C08D5" w:rsidP="00AE2E64" w14:paraId="56A7DE06" w14:textId="77777777">
      <w:pPr>
        <w:pStyle w:val="DefaultText"/>
        <w:rPr>
          <w:szCs w:val="24"/>
        </w:rPr>
      </w:pPr>
      <w:r w:rsidRPr="007C08D5">
        <w:rPr>
          <w:szCs w:val="24"/>
        </w:rPr>
        <w:t>Health records are needed to convey timely information on animal health, behavior, and well-being to the attending veterinarian and all other personnel involved in an animal’s care. They may include information on an animal’s health, medications, surgical or other operative procedures, pre-, post-, and intra-operative care, and behavior made by care givers, behaviorists, veterinarians, and anyone else involved in animal care. Every facility should have a system of health records that is organized, comprehensive, accurate, current, and complete to demonstrate the delivery of adequate veterinary care. This information should be available to APHIS inspectors upon request.</w:t>
      </w:r>
    </w:p>
    <w:p w:rsidR="00AE2E64" w:rsidRPr="007C08D5" w:rsidP="00AE2E64" w14:paraId="00FD5D42" w14:textId="77777777">
      <w:pPr>
        <w:pStyle w:val="DefaultText"/>
        <w:rPr>
          <w:szCs w:val="24"/>
        </w:rPr>
      </w:pPr>
    </w:p>
    <w:p w:rsidR="00AE2E64" w:rsidRPr="007C08D5" w:rsidP="00AE2E64" w14:paraId="12EF4E9F" w14:textId="6528732B">
      <w:pPr>
        <w:pStyle w:val="DefaultText"/>
        <w:rPr>
          <w:szCs w:val="24"/>
        </w:rPr>
      </w:pPr>
      <w:r w:rsidRPr="007C08D5">
        <w:rPr>
          <w:rStyle w:val="301"/>
          <w:szCs w:val="24"/>
        </w:rPr>
        <w:t xml:space="preserve">Individual animal records must be maintained at the facility for all marine mammals and be made available for APHIS inspection.  These records must at least contain animal identification information, examination results, diagnostic tests and results, and documentation of all treatments. </w:t>
      </w:r>
      <w:r w:rsidRPr="007C08D5">
        <w:rPr>
          <w:szCs w:val="24"/>
        </w:rPr>
        <w:t xml:space="preserve">As part of the individual animal veterinary care, a complete physical exam will be performed every 6 months. As part of the health records, an animal profile, which will include the marine mammal identification, weight, length, axillary girth, appetite, and behavior, </w:t>
      </w:r>
      <w:r w:rsidRPr="007C08D5">
        <w:rPr>
          <w:szCs w:val="24"/>
        </w:rPr>
        <w:t>is</w:t>
      </w:r>
      <w:r w:rsidRPr="007C08D5">
        <w:rPr>
          <w:szCs w:val="24"/>
        </w:rPr>
        <w:t xml:space="preserve"> recorded. All other information generated through the physical exam </w:t>
      </w:r>
      <w:r w:rsidRPr="007C08D5">
        <w:rPr>
          <w:szCs w:val="24"/>
        </w:rPr>
        <w:t>is</w:t>
      </w:r>
      <w:r w:rsidRPr="007C08D5">
        <w:rPr>
          <w:szCs w:val="24"/>
        </w:rPr>
        <w:t xml:space="preserve"> also be recorded. APHIS inspectors will use this information to evaluate compliance with the veterinary care requirements </w:t>
      </w:r>
      <w:r w:rsidRPr="007C08D5">
        <w:rPr>
          <w:szCs w:val="24"/>
        </w:rPr>
        <w:t xml:space="preserve">under the AWA, as well as monitoring acute and long-term effects of the interactive program on the health and well-being of the animal.  </w:t>
      </w:r>
    </w:p>
    <w:p w:rsidR="00AE2E64" w:rsidRPr="007C08D5" w:rsidP="00AE2E64" w14:paraId="01A7F299" w14:textId="77777777">
      <w:pPr>
        <w:pStyle w:val="DefaultText"/>
        <w:rPr>
          <w:szCs w:val="24"/>
        </w:rPr>
      </w:pPr>
    </w:p>
    <w:p w:rsidR="00AE2E64" w:rsidRPr="007C08D5" w:rsidP="00AE2E64" w14:paraId="2312857A" w14:textId="279E53AC">
      <w:pPr>
        <w:pStyle w:val="DefaultText"/>
        <w:rPr>
          <w:szCs w:val="24"/>
        </w:rPr>
      </w:pPr>
      <w:r w:rsidRPr="007C08D5">
        <w:rPr>
          <w:szCs w:val="24"/>
        </w:rPr>
        <w:t xml:space="preserve">The attending veterinarian will record the nutritional status and reproductive status of the animal. These records will be used to monitor the health and well-being of the program animals, used in evaluation of adequate veterinary </w:t>
      </w:r>
      <w:r w:rsidRPr="007C08D5">
        <w:rPr>
          <w:szCs w:val="24"/>
        </w:rPr>
        <w:t>care</w:t>
      </w:r>
      <w:r w:rsidRPr="007C08D5">
        <w:rPr>
          <w:szCs w:val="24"/>
        </w:rPr>
        <w:t xml:space="preserve"> and feedi</w:t>
      </w:r>
      <w:r w:rsidRPr="007C08D5" w:rsidR="00CC5FBA">
        <w:rPr>
          <w:szCs w:val="24"/>
        </w:rPr>
        <w:t>ng requirements under the AWA.</w:t>
      </w:r>
    </w:p>
    <w:p w:rsidR="00AE2E64" w:rsidRPr="007C08D5" w:rsidP="00627CCE" w14:paraId="189769C2" w14:textId="77777777">
      <w:pPr>
        <w:pStyle w:val="DefaultText"/>
        <w:rPr>
          <w:rStyle w:val="301"/>
          <w:szCs w:val="24"/>
        </w:rPr>
      </w:pPr>
    </w:p>
    <w:p w:rsidR="00627CCE" w:rsidRPr="007C08D5" w:rsidP="00627CCE" w14:paraId="38CCDCB7" w14:textId="4FFDC822">
      <w:pPr>
        <w:pStyle w:val="DefaultText"/>
        <w:rPr>
          <w:rStyle w:val="301"/>
          <w:szCs w:val="24"/>
        </w:rPr>
      </w:pPr>
      <w:r w:rsidRPr="007C08D5">
        <w:rPr>
          <w:rStyle w:val="301"/>
          <w:szCs w:val="24"/>
        </w:rPr>
        <w:t xml:space="preserve">Copies of the animal’s medical record must accompany the animal when transferred to another facility.  This requirement will facilitate the continuation of adequate veterinary care of the marine mammal by making sure the receiving party has a complete medical history.  </w:t>
      </w:r>
    </w:p>
    <w:p w:rsidR="001A5C83" w:rsidRPr="007C08D5" w:rsidP="00627CCE" w14:paraId="51506BCE" w14:textId="77777777">
      <w:pPr>
        <w:pStyle w:val="DefaultText"/>
        <w:rPr>
          <w:rStyle w:val="301"/>
          <w:szCs w:val="24"/>
        </w:rPr>
      </w:pPr>
    </w:p>
    <w:p w:rsidR="00CC5FBA" w:rsidRPr="007C08D5" w:rsidP="00627CCE" w14:paraId="0BF0536E" w14:textId="27334112">
      <w:pPr>
        <w:pStyle w:val="DefaultText"/>
        <w:rPr>
          <w:rStyle w:val="301"/>
          <w:szCs w:val="24"/>
        </w:rPr>
      </w:pPr>
      <w:r w:rsidRPr="007C08D5">
        <w:rPr>
          <w:rStyle w:val="301"/>
          <w:szCs w:val="24"/>
        </w:rPr>
        <w:t xml:space="preserve">A complete necropsy on any marine mammal which dies in captivity must be conducted by or under the direct supervision of the attending veterinarian, and a preliminary and final report must be written.  The report must include a listing of all results of the gross necropsy (preliminary report) and histopathological and special testing (final report).  This report must be maintained on site for a period of 3 </w:t>
      </w:r>
      <w:r w:rsidRPr="007C08D5" w:rsidR="004D7AE7">
        <w:rPr>
          <w:rStyle w:val="301"/>
          <w:szCs w:val="24"/>
        </w:rPr>
        <w:t>years and</w:t>
      </w:r>
      <w:r w:rsidRPr="007C08D5">
        <w:rPr>
          <w:rStyle w:val="301"/>
          <w:szCs w:val="24"/>
        </w:rPr>
        <w:t xml:space="preserve"> made available to APHIS inspectors upon request.  Reporting of necropsy results and maintenance of these records for inspection is necessary to allow APHIS to evaluate veterinary care under the AWA.  Retention of records for three years allows evaluation of disease, handling, or husbandry trends in marine mammal deaths at the facility.  </w:t>
      </w:r>
    </w:p>
    <w:p w:rsidR="00627CCE" w:rsidRPr="007C08D5" w:rsidP="00627CCE" w14:paraId="263C1D6B" w14:textId="05B44EF2">
      <w:pPr>
        <w:pStyle w:val="DefaultText"/>
        <w:rPr>
          <w:rStyle w:val="301"/>
          <w:szCs w:val="24"/>
        </w:rPr>
      </w:pPr>
      <w:r w:rsidRPr="007C08D5">
        <w:rPr>
          <w:rStyle w:val="301"/>
          <w:szCs w:val="24"/>
        </w:rPr>
        <w:t xml:space="preserve">This information is necessary for APHIS enforcement of the requirements for providing adequate veterinary care for regulated animals. </w:t>
      </w:r>
      <w:r w:rsidRPr="007C08D5" w:rsidR="00CC5FBA">
        <w:rPr>
          <w:szCs w:val="24"/>
        </w:rPr>
        <w:t>This information is also used in documenting instances of violations for possible legal action.</w:t>
      </w:r>
    </w:p>
    <w:p w:rsidR="009962D5" w:rsidRPr="007C08D5" w:rsidP="009962D5" w14:paraId="4EB17D3A" w14:textId="77777777">
      <w:pPr>
        <w:pStyle w:val="DefaultText"/>
        <w:rPr>
          <w:szCs w:val="24"/>
        </w:rPr>
      </w:pPr>
    </w:p>
    <w:p w:rsidR="009962D5" w:rsidRPr="007C08D5" w:rsidP="009962D5" w14:paraId="48D41D9A" w14:textId="66A6E57F">
      <w:pPr>
        <w:pStyle w:val="DefaultText"/>
        <w:rPr>
          <w:szCs w:val="24"/>
        </w:rPr>
      </w:pPr>
      <w:r w:rsidRPr="007C08D5">
        <w:rPr>
          <w:szCs w:val="24"/>
        </w:rPr>
        <w:t xml:space="preserve">SWTD program individual animal veterinary records must be maintained at the facility for 3 </w:t>
      </w:r>
      <w:r w:rsidRPr="007C08D5" w:rsidR="0066597C">
        <w:rPr>
          <w:szCs w:val="24"/>
        </w:rPr>
        <w:t>years and</w:t>
      </w:r>
      <w:r w:rsidRPr="007C08D5">
        <w:rPr>
          <w:szCs w:val="24"/>
        </w:rPr>
        <w:t xml:space="preserve"> made available to APHIS on request.  Veterinary records are a necessary to evaluate if adequate veterinary care is provided to the animals. Retaining records for 3 years for the SWTD programs is necessary to monitor the potential effects of the interactive program on the </w:t>
      </w:r>
      <w:r w:rsidRPr="007C08D5" w:rsidR="004D7AE7">
        <w:rPr>
          <w:szCs w:val="24"/>
        </w:rPr>
        <w:t>long-term</w:t>
      </w:r>
      <w:r w:rsidRPr="007C08D5">
        <w:rPr>
          <w:szCs w:val="24"/>
        </w:rPr>
        <w:t xml:space="preserve"> health and well-being of the animals. This information is also used in documenting instances of violations for possible legal action.</w:t>
      </w:r>
    </w:p>
    <w:p w:rsidR="009962D5" w:rsidRPr="007C08D5" w:rsidP="009962D5" w14:paraId="0C807D15" w14:textId="77777777">
      <w:pPr>
        <w:pStyle w:val="DefaultText"/>
        <w:rPr>
          <w:szCs w:val="24"/>
        </w:rPr>
      </w:pPr>
    </w:p>
    <w:p w:rsidR="009962D5" w:rsidRPr="007C08D5" w:rsidP="009962D5" w14:paraId="384B43D4" w14:textId="77777777">
      <w:pPr>
        <w:pStyle w:val="DefaultText"/>
        <w:rPr>
          <w:szCs w:val="24"/>
        </w:rPr>
      </w:pPr>
      <w:r w:rsidRPr="007C08D5">
        <w:rPr>
          <w:szCs w:val="24"/>
        </w:rPr>
        <w:t>Individual animal feeding and behavioral records must be maintained on site for a period of at least 3 years. Due to the specialized nature of the SWTDs, evaluation of feeding and behavioral records by APHIS inspectors is necessary to ensure proper handling and care under the AWA. This information is also used in documenting instances of violations for possible legal action.</w:t>
      </w:r>
    </w:p>
    <w:p w:rsidR="009962D5" w:rsidRPr="007C08D5" w:rsidP="009962D5" w14:paraId="3A75F482" w14:textId="77777777">
      <w:pPr>
        <w:pStyle w:val="DefaultText"/>
        <w:rPr>
          <w:szCs w:val="24"/>
        </w:rPr>
      </w:pPr>
    </w:p>
    <w:p w:rsidR="009962D5" w:rsidRPr="007C08D5" w:rsidP="009962D5" w14:paraId="5A31E68F" w14:textId="7A675C65">
      <w:pPr>
        <w:pStyle w:val="DefaultText"/>
        <w:rPr>
          <w:szCs w:val="24"/>
        </w:rPr>
      </w:pPr>
      <w:r w:rsidRPr="007C08D5">
        <w:rPr>
          <w:szCs w:val="24"/>
        </w:rPr>
        <w:t>SWTD records are not currently required due to suspended enforcement in 1999.</w:t>
      </w:r>
    </w:p>
    <w:p w:rsidR="001A5C83" w:rsidRPr="007C08D5" w:rsidP="00627CCE" w14:paraId="154495A8" w14:textId="77777777">
      <w:pPr>
        <w:pStyle w:val="DefaultText"/>
        <w:rPr>
          <w:rStyle w:val="301"/>
          <w:b/>
          <w:szCs w:val="24"/>
          <w:u w:val="single"/>
        </w:rPr>
      </w:pPr>
    </w:p>
    <w:p w:rsidR="0045717C" w:rsidRPr="007C08D5" w:rsidP="00627CCE" w14:paraId="7C4CDF89" w14:textId="63289667">
      <w:pPr>
        <w:pStyle w:val="DefaultText"/>
        <w:rPr>
          <w:rStyle w:val="301"/>
          <w:szCs w:val="24"/>
        </w:rPr>
      </w:pPr>
      <w:r w:rsidRPr="007C08D5">
        <w:rPr>
          <w:rStyle w:val="301"/>
          <w:b/>
          <w:szCs w:val="24"/>
          <w:u w:val="single"/>
        </w:rPr>
        <w:t>Section 3.110(f)</w:t>
      </w:r>
      <w:r w:rsidRPr="007C08D5">
        <w:rPr>
          <w:rStyle w:val="301"/>
          <w:szCs w:val="24"/>
          <w:u w:val="single"/>
        </w:rPr>
        <w:t xml:space="preserve"> </w:t>
      </w:r>
      <w:r w:rsidRPr="007C08D5" w:rsidR="00972123">
        <w:rPr>
          <w:rStyle w:val="301"/>
          <w:b/>
          <w:szCs w:val="24"/>
          <w:u w:val="single"/>
        </w:rPr>
        <w:t>-</w:t>
      </w:r>
      <w:r w:rsidRPr="007C08D5">
        <w:rPr>
          <w:rStyle w:val="301"/>
          <w:b/>
          <w:szCs w:val="24"/>
          <w:u w:val="single"/>
        </w:rPr>
        <w:t xml:space="preserve"> Veterinary </w:t>
      </w:r>
      <w:r w:rsidRPr="007C08D5" w:rsidR="003779AF">
        <w:rPr>
          <w:rStyle w:val="301"/>
          <w:b/>
          <w:szCs w:val="24"/>
          <w:u w:val="single"/>
        </w:rPr>
        <w:t>Care</w:t>
      </w:r>
      <w:r w:rsidRPr="007C08D5" w:rsidR="00E0177B">
        <w:rPr>
          <w:rStyle w:val="301"/>
          <w:b/>
          <w:szCs w:val="24"/>
          <w:u w:val="single"/>
        </w:rPr>
        <w:t>: Exemption from Annual Examinations</w:t>
      </w:r>
      <w:r w:rsidRPr="007C08D5" w:rsidR="00F876F6">
        <w:rPr>
          <w:rStyle w:val="301"/>
          <w:b/>
          <w:szCs w:val="24"/>
          <w:u w:val="single"/>
        </w:rPr>
        <w:t>;</w:t>
      </w:r>
      <w:r w:rsidRPr="007C08D5" w:rsidR="00972123">
        <w:rPr>
          <w:rStyle w:val="301"/>
          <w:b/>
          <w:szCs w:val="24"/>
          <w:u w:val="single"/>
        </w:rPr>
        <w:t xml:space="preserve"> </w:t>
      </w:r>
      <w:r w:rsidRPr="007C08D5" w:rsidR="00CD595C">
        <w:rPr>
          <w:b/>
          <w:u w:val="single"/>
        </w:rPr>
        <w:t>(Private,</w:t>
      </w:r>
      <w:r w:rsidRPr="007C08D5" w:rsidR="0039657E">
        <w:rPr>
          <w:b/>
          <w:u w:val="single"/>
        </w:rPr>
        <w:t xml:space="preserve"> and State, Local, and Tribal Governments)</w:t>
      </w:r>
    </w:p>
    <w:p w:rsidR="0045717C" w:rsidRPr="007C08D5" w:rsidP="00627CCE" w14:paraId="281DDE97" w14:textId="77777777">
      <w:pPr>
        <w:pStyle w:val="DefaultText"/>
        <w:rPr>
          <w:rStyle w:val="301"/>
          <w:szCs w:val="24"/>
          <w:highlight w:val="yellow"/>
        </w:rPr>
      </w:pPr>
    </w:p>
    <w:p w:rsidR="00627CCE" w:rsidRPr="007C08D5" w:rsidP="00627CCE" w14:paraId="6B41498A" w14:textId="7D8BF8C0">
      <w:pPr>
        <w:pStyle w:val="DefaultText"/>
        <w:rPr>
          <w:rStyle w:val="301"/>
          <w:szCs w:val="24"/>
        </w:rPr>
      </w:pPr>
      <w:r w:rsidRPr="007C08D5">
        <w:rPr>
          <w:rStyle w:val="301"/>
          <w:szCs w:val="24"/>
        </w:rPr>
        <w:t xml:space="preserve">All cetaceans and sirenians must be examined by the attending veterinarian annually unless </w:t>
      </w:r>
      <w:r w:rsidRPr="007C08D5" w:rsidR="00972123">
        <w:rPr>
          <w:szCs w:val="24"/>
        </w:rPr>
        <w:t xml:space="preserve">APHIS </w:t>
      </w:r>
      <w:r w:rsidRPr="007C08D5" w:rsidR="00972123">
        <w:rPr>
          <w:szCs w:val="24"/>
        </w:rPr>
        <w:t>grants</w:t>
      </w:r>
      <w:r w:rsidRPr="007C08D5" w:rsidR="00972123">
        <w:rPr>
          <w:szCs w:val="24"/>
        </w:rPr>
        <w:t xml:space="preserve"> an exception from this requirement based on considerations related to the health and safety of the cetacean or sirenian.</w:t>
      </w:r>
      <w:r w:rsidRPr="007C08D5">
        <w:rPr>
          <w:rStyle w:val="301"/>
          <w:szCs w:val="24"/>
        </w:rPr>
        <w:t xml:space="preserve">  The facility would need to request such an exemption and submit it to APHIS.  This documentation would </w:t>
      </w:r>
      <w:r w:rsidRPr="007C08D5" w:rsidR="00972123">
        <w:rPr>
          <w:rStyle w:val="301"/>
          <w:szCs w:val="24"/>
        </w:rPr>
        <w:t xml:space="preserve">ensure the health and well-being of the </w:t>
      </w:r>
      <w:r w:rsidRPr="007C08D5">
        <w:rPr>
          <w:rStyle w:val="301"/>
          <w:szCs w:val="24"/>
        </w:rPr>
        <w:t>animals.</w:t>
      </w:r>
    </w:p>
    <w:p w:rsidR="00462012" w:rsidRPr="007C08D5" w:rsidP="00627CCE" w14:paraId="5D362E6D" w14:textId="77777777">
      <w:pPr>
        <w:pStyle w:val="DefaultText"/>
        <w:rPr>
          <w:rStyle w:val="301"/>
          <w:szCs w:val="24"/>
        </w:rPr>
      </w:pPr>
    </w:p>
    <w:p w:rsidR="00972123" w:rsidRPr="007C08D5" w:rsidP="00627CCE" w14:paraId="79260082" w14:textId="7E1E6408">
      <w:pPr>
        <w:pStyle w:val="DefaultText"/>
        <w:rPr>
          <w:b/>
          <w:u w:val="single"/>
        </w:rPr>
      </w:pPr>
      <w:r w:rsidRPr="007C08D5">
        <w:rPr>
          <w:rStyle w:val="301"/>
          <w:b/>
          <w:bCs/>
          <w:szCs w:val="24"/>
          <w:u w:val="single"/>
        </w:rPr>
        <w:t>Section 3.111(e) (4)</w:t>
      </w:r>
      <w:r w:rsidRPr="007C08D5" w:rsidR="00AF6087">
        <w:rPr>
          <w:rStyle w:val="301"/>
          <w:b/>
          <w:bCs/>
          <w:szCs w:val="24"/>
          <w:u w:val="single"/>
        </w:rPr>
        <w:t>,</w:t>
      </w:r>
      <w:r w:rsidRPr="007C08D5">
        <w:rPr>
          <w:rStyle w:val="301"/>
          <w:b/>
          <w:bCs/>
          <w:szCs w:val="24"/>
          <w:u w:val="single"/>
        </w:rPr>
        <w:t xml:space="preserve"> </w:t>
      </w:r>
      <w:r w:rsidRPr="007C08D5" w:rsidR="00AF6087">
        <w:rPr>
          <w:b/>
          <w:szCs w:val="24"/>
          <w:u w:val="single"/>
        </w:rPr>
        <w:t>3.111(e) (7)</w:t>
      </w:r>
      <w:r w:rsidRPr="007C08D5" w:rsidR="003779AF">
        <w:rPr>
          <w:b/>
          <w:szCs w:val="24"/>
          <w:u w:val="single"/>
        </w:rPr>
        <w:t xml:space="preserve"> </w:t>
      </w:r>
      <w:r w:rsidRPr="007C08D5">
        <w:rPr>
          <w:rStyle w:val="301"/>
          <w:b/>
          <w:bCs/>
          <w:szCs w:val="24"/>
          <w:u w:val="single"/>
        </w:rPr>
        <w:t>-</w:t>
      </w:r>
      <w:r w:rsidRPr="007C08D5">
        <w:rPr>
          <w:rStyle w:val="301"/>
          <w:b/>
          <w:bCs/>
          <w:szCs w:val="24"/>
          <w:u w:val="single"/>
        </w:rPr>
        <w:t xml:space="preserve"> Handling</w:t>
      </w:r>
      <w:r w:rsidRPr="007C08D5" w:rsidR="00B0386A">
        <w:rPr>
          <w:rStyle w:val="301"/>
          <w:b/>
          <w:bCs/>
          <w:szCs w:val="24"/>
          <w:u w:val="single"/>
        </w:rPr>
        <w:t xml:space="preserve"> at Interactive Programs</w:t>
      </w:r>
      <w:r w:rsidRPr="007C08D5" w:rsidR="00AE2E64">
        <w:rPr>
          <w:rStyle w:val="301"/>
          <w:b/>
          <w:bCs/>
          <w:szCs w:val="24"/>
          <w:u w:val="single"/>
        </w:rPr>
        <w:t>: Written Rules and Instructions</w:t>
      </w:r>
      <w:r w:rsidRPr="007C08D5" w:rsidR="00F876F6">
        <w:rPr>
          <w:rStyle w:val="301"/>
          <w:b/>
          <w:bCs/>
          <w:szCs w:val="24"/>
          <w:u w:val="single"/>
        </w:rPr>
        <w:t>;</w:t>
      </w:r>
      <w:r w:rsidRPr="007C08D5">
        <w:rPr>
          <w:rStyle w:val="301"/>
          <w:b/>
          <w:bCs/>
          <w:szCs w:val="24"/>
          <w:u w:val="single"/>
        </w:rPr>
        <w:t xml:space="preserve"> </w:t>
      </w:r>
      <w:r w:rsidRPr="007C08D5" w:rsidR="002E5895">
        <w:rPr>
          <w:b/>
          <w:u w:val="single"/>
        </w:rPr>
        <w:t>(Business)</w:t>
      </w:r>
    </w:p>
    <w:p w:rsidR="00F876F6" w:rsidRPr="007C08D5" w:rsidP="00627CCE" w14:paraId="685DB098" w14:textId="77777777">
      <w:pPr>
        <w:pStyle w:val="DefaultText"/>
        <w:rPr>
          <w:b/>
          <w:szCs w:val="24"/>
          <w:u w:val="single"/>
        </w:rPr>
      </w:pPr>
    </w:p>
    <w:p w:rsidR="00627CCE" w:rsidRPr="007C08D5" w:rsidP="00627CCE" w14:paraId="72E0ABCD" w14:textId="161FD9CA">
      <w:pPr>
        <w:pStyle w:val="DefaultText"/>
        <w:rPr>
          <w:rStyle w:val="301"/>
          <w:bCs/>
          <w:szCs w:val="24"/>
        </w:rPr>
      </w:pPr>
      <w:r w:rsidRPr="007C08D5">
        <w:rPr>
          <w:rStyle w:val="301"/>
          <w:bCs/>
          <w:szCs w:val="24"/>
        </w:rPr>
        <w:t xml:space="preserve">Written rules and instructions must be supplied to members of the public participating in SWTD programs. The participants must agree, in writing, to abide by the rules and instructions of the attendants. The interactive nature of the SWTD programs provides a risk of injury to the animals and the public. Rules to safeguard the dolphins must be </w:t>
      </w:r>
      <w:r w:rsidRPr="007C08D5" w:rsidR="003F4AAE">
        <w:rPr>
          <w:rStyle w:val="301"/>
          <w:bCs/>
          <w:szCs w:val="24"/>
        </w:rPr>
        <w:t>followed</w:t>
      </w:r>
      <w:r w:rsidRPr="007C08D5">
        <w:rPr>
          <w:rStyle w:val="301"/>
          <w:bCs/>
          <w:szCs w:val="24"/>
        </w:rPr>
        <w:t xml:space="preserve"> to prevent undue risk to the health and well-being of the dolphins. Providing written instructions and obtaining written agreement from the human participants is necessary to maintain and enforce these safeguards.</w:t>
      </w:r>
    </w:p>
    <w:p w:rsidR="00627CCE" w:rsidRPr="007C08D5" w:rsidP="00627CCE" w14:paraId="302BC7A4" w14:textId="5EF2E456">
      <w:pPr>
        <w:pStyle w:val="DefaultText"/>
        <w:rPr>
          <w:rStyle w:val="301"/>
          <w:bCs/>
          <w:szCs w:val="24"/>
          <w:highlight w:val="yellow"/>
        </w:rPr>
      </w:pPr>
    </w:p>
    <w:p w:rsidR="00215156" w:rsidRPr="007C08D5" w:rsidP="00627CCE" w14:paraId="19BA09CE" w14:textId="77777777">
      <w:pPr>
        <w:pStyle w:val="DefaultText"/>
        <w:rPr>
          <w:szCs w:val="24"/>
        </w:rPr>
      </w:pPr>
      <w:r w:rsidRPr="007C08D5">
        <w:rPr>
          <w:szCs w:val="24"/>
        </w:rPr>
        <w:t>Written criteria for the conditions and procedures for termination of a SWTD session where unsatisfactory human/dolphin interactive behaviors are exhibited must be submitted to APHIS. Such written criteria are needed to provide consistent and adequate safeguards when a facility is faced with interactions deemed unsatisfactory and/or dangerous to the health and well-being of the marine mammal or member of the public. This information is also used in documenting instances of violations for possible legal action.</w:t>
      </w:r>
      <w:r w:rsidRPr="007C08D5">
        <w:rPr>
          <w:szCs w:val="24"/>
        </w:rPr>
        <w:t xml:space="preserve"> </w:t>
      </w:r>
    </w:p>
    <w:p w:rsidR="00215156" w:rsidRPr="007C08D5" w:rsidP="00627CCE" w14:paraId="343DAA83" w14:textId="77777777">
      <w:pPr>
        <w:pStyle w:val="DefaultText"/>
        <w:rPr>
          <w:szCs w:val="24"/>
        </w:rPr>
      </w:pPr>
    </w:p>
    <w:p w:rsidR="00627CCE" w:rsidRPr="007C08D5" w:rsidP="00627CCE" w14:paraId="1A96B546" w14:textId="1116D6DE">
      <w:pPr>
        <w:pStyle w:val="DefaultText"/>
        <w:rPr>
          <w:szCs w:val="24"/>
        </w:rPr>
      </w:pPr>
      <w:r w:rsidRPr="007C08D5">
        <w:rPr>
          <w:szCs w:val="24"/>
        </w:rPr>
        <w:t>This not currently required due to suspended enforcement in 1999.</w:t>
      </w:r>
    </w:p>
    <w:p w:rsidR="00627CCE" w:rsidRPr="007C08D5" w:rsidP="00627CCE" w14:paraId="22B4F7FA" w14:textId="78FDA504">
      <w:pPr>
        <w:pStyle w:val="DefaultText"/>
        <w:rPr>
          <w:szCs w:val="24"/>
          <w:highlight w:val="yellow"/>
        </w:rPr>
      </w:pPr>
    </w:p>
    <w:p w:rsidR="009C16EE" w:rsidRPr="007C08D5" w:rsidP="00627CCE" w14:paraId="7042A0C6" w14:textId="2F2FD33F">
      <w:pPr>
        <w:pStyle w:val="DefaultText"/>
        <w:rPr>
          <w:szCs w:val="24"/>
        </w:rPr>
      </w:pPr>
      <w:r w:rsidRPr="007C08D5">
        <w:rPr>
          <w:b/>
          <w:szCs w:val="24"/>
          <w:u w:val="single"/>
        </w:rPr>
        <w:t>Section 3.111(f) (1)</w:t>
      </w:r>
      <w:r w:rsidRPr="007C08D5">
        <w:rPr>
          <w:szCs w:val="24"/>
          <w:u w:val="single"/>
        </w:rPr>
        <w:t xml:space="preserve"> </w:t>
      </w:r>
      <w:r w:rsidRPr="007C08D5">
        <w:rPr>
          <w:szCs w:val="24"/>
          <w:u w:val="single"/>
        </w:rPr>
        <w:t>–</w:t>
      </w:r>
      <w:r w:rsidRPr="007C08D5">
        <w:rPr>
          <w:szCs w:val="24"/>
          <w:u w:val="single"/>
        </w:rPr>
        <w:t xml:space="preserve"> </w:t>
      </w:r>
      <w:r w:rsidRPr="007C08D5">
        <w:rPr>
          <w:b/>
          <w:szCs w:val="24"/>
          <w:u w:val="single"/>
        </w:rPr>
        <w:t>Recordkeeping</w:t>
      </w:r>
      <w:r w:rsidRPr="007C08D5" w:rsidR="00AF6087">
        <w:rPr>
          <w:b/>
          <w:szCs w:val="24"/>
          <w:u w:val="single"/>
        </w:rPr>
        <w:t xml:space="preserve">: Description of Swim with the Dolphin </w:t>
      </w:r>
      <w:r w:rsidRPr="007C08D5" w:rsidR="00AF6087">
        <w:rPr>
          <w:b/>
          <w:szCs w:val="24"/>
          <w:u w:val="single"/>
        </w:rPr>
        <w:t>Program</w:t>
      </w:r>
      <w:r w:rsidRPr="007C08D5" w:rsidR="00F876F6">
        <w:rPr>
          <w:b/>
          <w:szCs w:val="24"/>
          <w:u w:val="single"/>
        </w:rPr>
        <w:t xml:space="preserve">; </w:t>
      </w:r>
      <w:r w:rsidRPr="007C08D5">
        <w:rPr>
          <w:b/>
          <w:szCs w:val="24"/>
          <w:u w:val="single"/>
        </w:rPr>
        <w:t xml:space="preserve"> </w:t>
      </w:r>
      <w:r w:rsidRPr="007C08D5" w:rsidR="002E5895">
        <w:rPr>
          <w:b/>
          <w:u w:val="single"/>
        </w:rPr>
        <w:t>(</w:t>
      </w:r>
      <w:r w:rsidRPr="007C08D5" w:rsidR="002E5895">
        <w:rPr>
          <w:b/>
          <w:u w:val="single"/>
        </w:rPr>
        <w:t>Business</w:t>
      </w:r>
      <w:r w:rsidRPr="007C08D5" w:rsidR="002B2536">
        <w:rPr>
          <w:b/>
          <w:u w:val="single"/>
        </w:rPr>
        <w:t>)</w:t>
      </w:r>
      <w:r w:rsidRPr="007C08D5">
        <w:rPr>
          <w:szCs w:val="24"/>
        </w:rPr>
        <w:t xml:space="preserve">  </w:t>
      </w:r>
    </w:p>
    <w:p w:rsidR="009C16EE" w:rsidRPr="007C08D5" w:rsidP="00627CCE" w14:paraId="01D239F7" w14:textId="65762F43">
      <w:pPr>
        <w:pStyle w:val="DefaultText"/>
        <w:rPr>
          <w:szCs w:val="24"/>
        </w:rPr>
      </w:pPr>
    </w:p>
    <w:p w:rsidR="00627CCE" w:rsidRPr="007C08D5" w:rsidP="00320E67" w14:paraId="1399F87B" w14:textId="5A2FB554">
      <w:pPr>
        <w:pStyle w:val="DefaultText"/>
        <w:rPr>
          <w:szCs w:val="24"/>
        </w:rPr>
      </w:pPr>
      <w:r w:rsidRPr="007C08D5">
        <w:rPr>
          <w:szCs w:val="24"/>
        </w:rPr>
        <w:t xml:space="preserve">A description of the SWTD program, including identification of all animals in the program, description of the educational content of the program, the agenda for the interactive session, method and content of pre-encounter orientation and rules, facility description, animal training procedures used prior to participation in the program, a resume of all staff involved with the </w:t>
      </w:r>
      <w:r w:rsidRPr="007C08D5" w:rsidR="009C16EE">
        <w:rPr>
          <w:szCs w:val="24"/>
        </w:rPr>
        <w:t>marine mammals</w:t>
      </w:r>
      <w:r w:rsidRPr="007C08D5">
        <w:rPr>
          <w:szCs w:val="24"/>
        </w:rPr>
        <w:t>, assessment of current animal behavior patterns by the attending veterinarian, a written program of veterinary care (APHIS Form 7002) if the attending veterinarian is part-time or a consultant, and a description of the animal behavior monitoring program which will be used to assess behavioral changes in program animals, must be submitted to APHIS.</w:t>
      </w:r>
    </w:p>
    <w:p w:rsidR="00627CCE" w:rsidRPr="007C08D5" w:rsidP="00320E67" w14:paraId="14DE452D" w14:textId="734C4DD3">
      <w:pPr>
        <w:pStyle w:val="DefaultText"/>
        <w:rPr>
          <w:rStyle w:val="InitialStyle"/>
          <w:rFonts w:ascii="Times New Roman" w:hAnsi="Times New Roman"/>
          <w:szCs w:val="24"/>
        </w:rPr>
      </w:pPr>
    </w:p>
    <w:p w:rsidR="00627CCE" w:rsidRPr="007C08D5" w:rsidP="00320E67" w14:paraId="2E10958F" w14:textId="3EB69383">
      <w:pPr>
        <w:pStyle w:val="DefaultText"/>
        <w:rPr>
          <w:szCs w:val="24"/>
        </w:rPr>
      </w:pPr>
      <w:r w:rsidRPr="007C08D5">
        <w:rPr>
          <w:szCs w:val="24"/>
        </w:rPr>
        <w:t xml:space="preserve">The use of APHIS form 7002 </w:t>
      </w:r>
      <w:r w:rsidRPr="007C08D5" w:rsidR="009C16EE">
        <w:rPr>
          <w:szCs w:val="24"/>
        </w:rPr>
        <w:t>has been addressed in previous O</w:t>
      </w:r>
      <w:r w:rsidRPr="007C08D5">
        <w:rPr>
          <w:szCs w:val="24"/>
        </w:rPr>
        <w:t>MB review of Parts 1 and 2 of the AWA regulations.  The use of written rules and orientation materials is addressed under Section 3.111(e) (4).  Facilities descriptions are necessary to evaluate compliance with the space requirements listed in Section 3.111(a).  Submission of a resume for employees is necessary to evaluate compliance with the regulations covering employees and attendants in Section 3.111(c). Animal identification information is necessary to evaluate compliance with program animal requirements in Section 3.111(d).  Training procedures and animal behavior monitoring are necessary to evaluate compliance with handling requirements in 3.111(e) (2).</w:t>
      </w:r>
    </w:p>
    <w:p w:rsidR="00627CCE" w:rsidRPr="007C08D5" w:rsidP="00320E67" w14:paraId="4D4649FE" w14:textId="7D45CD39">
      <w:pPr>
        <w:pStyle w:val="DefaultText"/>
        <w:rPr>
          <w:rStyle w:val="InitialStyle"/>
          <w:rFonts w:ascii="Times New Roman" w:hAnsi="Times New Roman"/>
          <w:szCs w:val="24"/>
        </w:rPr>
      </w:pPr>
    </w:p>
    <w:p w:rsidR="00627CCE" w:rsidRPr="007C08D5" w14:paraId="1C917436" w14:textId="36CFE6BA">
      <w:pPr>
        <w:pStyle w:val="DefaultText"/>
        <w:rPr>
          <w:szCs w:val="24"/>
        </w:rPr>
      </w:pPr>
      <w:r w:rsidRPr="007C08D5">
        <w:rPr>
          <w:szCs w:val="24"/>
        </w:rPr>
        <w:t>The nature of SWTDs, the unique risks associated with interactive programs, and the</w:t>
      </w:r>
      <w:r w:rsidRPr="007C08D5" w:rsidR="00462012">
        <w:rPr>
          <w:szCs w:val="24"/>
        </w:rPr>
        <w:t xml:space="preserve"> </w:t>
      </w:r>
      <w:r w:rsidRPr="007C08D5">
        <w:rPr>
          <w:szCs w:val="24"/>
        </w:rPr>
        <w:t xml:space="preserve">unavailability of any </w:t>
      </w:r>
      <w:r w:rsidRPr="007C08D5" w:rsidR="002B2536">
        <w:rPr>
          <w:szCs w:val="24"/>
        </w:rPr>
        <w:t>long-term</w:t>
      </w:r>
      <w:r w:rsidRPr="007C08D5">
        <w:rPr>
          <w:szCs w:val="24"/>
        </w:rPr>
        <w:t xml:space="preserve"> evaluation of the </w:t>
      </w:r>
      <w:r w:rsidRPr="007C08D5" w:rsidR="009C16EE">
        <w:rPr>
          <w:szCs w:val="24"/>
        </w:rPr>
        <w:t>effects</w:t>
      </w:r>
      <w:r w:rsidRPr="007C08D5">
        <w:rPr>
          <w:szCs w:val="24"/>
        </w:rPr>
        <w:t xml:space="preserve"> of SWTD programs on marine mammals, necessitates the documentation of SWTD procedures, protocols, and safety measures. This documentation is submitted once from each facility. This information is also used in documenting instances of violations for possible legal action.</w:t>
      </w:r>
    </w:p>
    <w:p w:rsidR="00215156" w:rsidRPr="007C08D5" w14:paraId="2ED63ACC" w14:textId="77777777">
      <w:pPr>
        <w:pStyle w:val="DefaultText"/>
        <w:rPr>
          <w:szCs w:val="24"/>
        </w:rPr>
      </w:pPr>
    </w:p>
    <w:p w:rsidR="00EB7113" w:rsidRPr="007C08D5" w:rsidP="00EB7113" w14:paraId="01DBE390" w14:textId="77777777">
      <w:pPr>
        <w:pStyle w:val="DefaultText"/>
        <w:rPr>
          <w:szCs w:val="24"/>
        </w:rPr>
      </w:pPr>
      <w:r w:rsidRPr="007C08D5">
        <w:rPr>
          <w:szCs w:val="24"/>
        </w:rPr>
        <w:t xml:space="preserve">This not currently required due to </w:t>
      </w:r>
      <w:r>
        <w:rPr>
          <w:szCs w:val="24"/>
        </w:rPr>
        <w:t xml:space="preserve">continued </w:t>
      </w:r>
      <w:r w:rsidRPr="007C08D5">
        <w:rPr>
          <w:szCs w:val="24"/>
        </w:rPr>
        <w:t xml:space="preserve">suspended enforcement </w:t>
      </w:r>
      <w:r>
        <w:rPr>
          <w:szCs w:val="24"/>
        </w:rPr>
        <w:t xml:space="preserve">since April 2, </w:t>
      </w:r>
      <w:r w:rsidRPr="007C08D5">
        <w:rPr>
          <w:szCs w:val="24"/>
        </w:rPr>
        <w:t>1999. However, some facilities may voluntarily provide the information.</w:t>
      </w:r>
    </w:p>
    <w:p w:rsidR="00627CCE" w:rsidRPr="007C08D5" w14:paraId="3B78E47E" w14:textId="212B6E1E">
      <w:pPr>
        <w:pStyle w:val="DefaultText"/>
        <w:rPr>
          <w:rStyle w:val="InitialStyle"/>
          <w:rFonts w:ascii="Times New Roman" w:hAnsi="Times New Roman"/>
          <w:szCs w:val="24"/>
          <w:highlight w:val="yellow"/>
        </w:rPr>
      </w:pPr>
    </w:p>
    <w:p w:rsidR="009C16EE" w:rsidRPr="007C08D5" w14:paraId="40B04999" w14:textId="373DE904">
      <w:pPr>
        <w:pStyle w:val="DefaultText"/>
        <w:rPr>
          <w:b/>
          <w:szCs w:val="24"/>
          <w:u w:val="single"/>
        </w:rPr>
      </w:pPr>
      <w:r w:rsidRPr="007C08D5">
        <w:rPr>
          <w:b/>
          <w:szCs w:val="24"/>
          <w:u w:val="single"/>
        </w:rPr>
        <w:t>Section 3.111(f)(5)</w:t>
      </w:r>
      <w:r w:rsidRPr="007C08D5">
        <w:rPr>
          <w:szCs w:val="24"/>
          <w:u w:val="single"/>
        </w:rPr>
        <w:t xml:space="preserve"> </w:t>
      </w:r>
      <w:r w:rsidRPr="007C08D5" w:rsidR="00AF6087">
        <w:rPr>
          <w:szCs w:val="24"/>
          <w:u w:val="single"/>
        </w:rPr>
        <w:t>–</w:t>
      </w:r>
      <w:r w:rsidRPr="007C08D5">
        <w:rPr>
          <w:szCs w:val="24"/>
          <w:u w:val="single"/>
        </w:rPr>
        <w:t xml:space="preserve"> </w:t>
      </w:r>
      <w:r w:rsidRPr="007C08D5">
        <w:rPr>
          <w:b/>
          <w:szCs w:val="24"/>
          <w:u w:val="single"/>
        </w:rPr>
        <w:t>Recordkeeping</w:t>
      </w:r>
      <w:r w:rsidRPr="007C08D5" w:rsidR="00AF6087">
        <w:rPr>
          <w:b/>
          <w:szCs w:val="24"/>
          <w:u w:val="single"/>
        </w:rPr>
        <w:t>: Statistical Summaries of Swim with the Dolphin Programs</w:t>
      </w:r>
      <w:r w:rsidRPr="007C08D5" w:rsidR="00F876F6">
        <w:rPr>
          <w:b/>
          <w:szCs w:val="24"/>
          <w:u w:val="single"/>
        </w:rPr>
        <w:t>;</w:t>
      </w:r>
      <w:r w:rsidRPr="007C08D5">
        <w:rPr>
          <w:szCs w:val="24"/>
          <w:u w:val="single"/>
        </w:rPr>
        <w:t xml:space="preserve"> </w:t>
      </w:r>
      <w:r w:rsidRPr="007C08D5" w:rsidR="002E5895">
        <w:rPr>
          <w:b/>
          <w:u w:val="single"/>
        </w:rPr>
        <w:t>(Business)</w:t>
      </w:r>
    </w:p>
    <w:p w:rsidR="00462012" w:rsidRPr="007C08D5" w14:paraId="5C2B636A" w14:textId="77777777">
      <w:pPr>
        <w:pStyle w:val="DefaultText"/>
        <w:rPr>
          <w:b/>
          <w:szCs w:val="24"/>
          <w:u w:val="single"/>
        </w:rPr>
      </w:pPr>
    </w:p>
    <w:p w:rsidR="00627CCE" w:rsidRPr="007C08D5" w14:paraId="27E27C95" w14:textId="5A16197F">
      <w:pPr>
        <w:pStyle w:val="DefaultText"/>
        <w:rPr>
          <w:szCs w:val="24"/>
        </w:rPr>
      </w:pPr>
      <w:r w:rsidRPr="007C08D5">
        <w:rPr>
          <w:szCs w:val="24"/>
        </w:rPr>
        <w:t>Statistical summaries of dolphin and human participation in the SWTD program must be maintained at the facility for 3 years and provided to APHIS semiannually. These summaries will be used to evaluate the interactive programs and aid in monitoring of safety of such interactive activities. The facility must also report to APHIS any changes in the SWTD program semi-annually. This information allows maintenance of accurate records on the facility and program by APHIS to be used to evaluate compliance with Section 3.111(e). This information is also used in documenting instances of violations for possible legal action.</w:t>
      </w:r>
    </w:p>
    <w:p w:rsidR="00215156" w:rsidRPr="007C08D5" w14:paraId="2CFADBD2" w14:textId="77777777">
      <w:pPr>
        <w:pStyle w:val="DefaultText"/>
        <w:rPr>
          <w:szCs w:val="24"/>
        </w:rPr>
      </w:pPr>
    </w:p>
    <w:p w:rsidR="00215156" w:rsidRPr="007C08D5" w:rsidP="00215156" w14:paraId="7478C923" w14:textId="15DFCB25">
      <w:pPr>
        <w:pStyle w:val="DefaultText"/>
        <w:rPr>
          <w:szCs w:val="24"/>
        </w:rPr>
      </w:pPr>
      <w:r w:rsidRPr="007C08D5">
        <w:rPr>
          <w:szCs w:val="24"/>
        </w:rPr>
        <w:t xml:space="preserve">This not currently required due to </w:t>
      </w:r>
      <w:r w:rsidR="00EB7113">
        <w:rPr>
          <w:szCs w:val="24"/>
        </w:rPr>
        <w:t xml:space="preserve">continued </w:t>
      </w:r>
      <w:r w:rsidRPr="007C08D5">
        <w:rPr>
          <w:szCs w:val="24"/>
        </w:rPr>
        <w:t xml:space="preserve">suspended enforcement </w:t>
      </w:r>
      <w:r w:rsidR="00EB7113">
        <w:rPr>
          <w:szCs w:val="24"/>
        </w:rPr>
        <w:t xml:space="preserve">since April 2, </w:t>
      </w:r>
      <w:r w:rsidRPr="007C08D5">
        <w:rPr>
          <w:szCs w:val="24"/>
        </w:rPr>
        <w:t>1999.</w:t>
      </w:r>
      <w:r w:rsidRPr="007C08D5" w:rsidR="00343D4C">
        <w:rPr>
          <w:szCs w:val="24"/>
        </w:rPr>
        <w:t xml:space="preserve"> However, some facilities may voluntarily provide the information.</w:t>
      </w:r>
    </w:p>
    <w:p w:rsidR="000C6CDC" w:rsidRPr="007C08D5" w14:paraId="3E48FC5D" w14:textId="77777777">
      <w:pPr>
        <w:pStyle w:val="DefaultText"/>
        <w:rPr>
          <w:rStyle w:val="InitialStyle"/>
          <w:rFonts w:ascii="Times New Roman" w:hAnsi="Times New Roman"/>
          <w:szCs w:val="24"/>
          <w:highlight w:val="yellow"/>
        </w:rPr>
      </w:pPr>
    </w:p>
    <w:p w:rsidR="009C16EE" w:rsidRPr="007C08D5" w14:paraId="31F42642" w14:textId="3C5642DA">
      <w:pPr>
        <w:pStyle w:val="DefaultText"/>
        <w:rPr>
          <w:szCs w:val="24"/>
        </w:rPr>
      </w:pPr>
      <w:r w:rsidRPr="007C08D5">
        <w:rPr>
          <w:b/>
          <w:szCs w:val="24"/>
          <w:u w:val="single"/>
        </w:rPr>
        <w:t xml:space="preserve">Section 3.111(f)(7) </w:t>
      </w:r>
      <w:r w:rsidRPr="007C08D5">
        <w:rPr>
          <w:b/>
          <w:szCs w:val="24"/>
          <w:u w:val="single"/>
        </w:rPr>
        <w:t>–</w:t>
      </w:r>
      <w:r w:rsidRPr="007C08D5">
        <w:rPr>
          <w:b/>
          <w:szCs w:val="24"/>
          <w:u w:val="single"/>
        </w:rPr>
        <w:t xml:space="preserve"> Recordkeeping</w:t>
      </w:r>
      <w:r w:rsidRPr="007C08D5" w:rsidR="00AF6087">
        <w:rPr>
          <w:b/>
          <w:szCs w:val="24"/>
          <w:u w:val="single"/>
        </w:rPr>
        <w:t>: Incident Reports</w:t>
      </w:r>
      <w:r w:rsidRPr="007C08D5" w:rsidR="00F876F6">
        <w:rPr>
          <w:b/>
          <w:szCs w:val="24"/>
          <w:u w:val="single"/>
        </w:rPr>
        <w:t>;</w:t>
      </w:r>
      <w:r w:rsidRPr="007C08D5">
        <w:rPr>
          <w:b/>
          <w:szCs w:val="24"/>
          <w:u w:val="single"/>
        </w:rPr>
        <w:t xml:space="preserve"> </w:t>
      </w:r>
      <w:r w:rsidRPr="007C08D5" w:rsidR="002E5895">
        <w:rPr>
          <w:b/>
          <w:u w:val="single"/>
        </w:rPr>
        <w:t>(Business)</w:t>
      </w:r>
    </w:p>
    <w:p w:rsidR="009C16EE" w:rsidRPr="007C08D5" w14:paraId="260019CE" w14:textId="25A4B205">
      <w:pPr>
        <w:pStyle w:val="DefaultText"/>
        <w:rPr>
          <w:szCs w:val="24"/>
        </w:rPr>
      </w:pPr>
    </w:p>
    <w:p w:rsidR="00627CCE" w:rsidRPr="007C08D5" w14:paraId="380427EA" w14:textId="2E7BABB8">
      <w:pPr>
        <w:pStyle w:val="DefaultText"/>
        <w:rPr>
          <w:szCs w:val="24"/>
        </w:rPr>
      </w:pPr>
      <w:r w:rsidRPr="007C08D5">
        <w:rPr>
          <w:szCs w:val="24"/>
        </w:rPr>
        <w:t xml:space="preserve">All incidents resulting in injury to either </w:t>
      </w:r>
      <w:r w:rsidRPr="007C08D5" w:rsidR="009C16EE">
        <w:rPr>
          <w:szCs w:val="24"/>
        </w:rPr>
        <w:t>marine mammal</w:t>
      </w:r>
      <w:r w:rsidRPr="007C08D5">
        <w:rPr>
          <w:szCs w:val="24"/>
        </w:rPr>
        <w:t xml:space="preserve"> or human must be reported to APHIS within 24 hours of the incident, and a written report of the incident must be submitted to APHIS within 7 days. Included in the written report must be a plan to prevent further occurrences of similar incidences. Interactive programs carry a risk of injury to the participants. Reporting of such incidences in a timely matter will help monitor the safety of such programs and allow appropriate intervention when indicated to prevent injury to the dolphins or people.</w:t>
      </w:r>
    </w:p>
    <w:p w:rsidR="00215156" w:rsidRPr="007C08D5" w14:paraId="58C93501" w14:textId="77777777">
      <w:pPr>
        <w:pStyle w:val="DefaultText"/>
        <w:rPr>
          <w:szCs w:val="24"/>
        </w:rPr>
      </w:pPr>
    </w:p>
    <w:p w:rsidR="00EB7113" w:rsidRPr="007C08D5" w:rsidP="00EB7113" w14:paraId="6BB5BD23" w14:textId="77777777">
      <w:pPr>
        <w:pStyle w:val="DefaultText"/>
        <w:rPr>
          <w:szCs w:val="24"/>
        </w:rPr>
      </w:pPr>
      <w:r w:rsidRPr="007C08D5">
        <w:rPr>
          <w:szCs w:val="24"/>
        </w:rPr>
        <w:t xml:space="preserve">This not currently required due to </w:t>
      </w:r>
      <w:r>
        <w:rPr>
          <w:szCs w:val="24"/>
        </w:rPr>
        <w:t xml:space="preserve">continued </w:t>
      </w:r>
      <w:r w:rsidRPr="007C08D5">
        <w:rPr>
          <w:szCs w:val="24"/>
        </w:rPr>
        <w:t xml:space="preserve">suspended enforcement </w:t>
      </w:r>
      <w:r>
        <w:rPr>
          <w:szCs w:val="24"/>
        </w:rPr>
        <w:t xml:space="preserve">since April 2, </w:t>
      </w:r>
      <w:r w:rsidRPr="007C08D5">
        <w:rPr>
          <w:szCs w:val="24"/>
        </w:rPr>
        <w:t>1999. However, some facilities may voluntarily provide the information.</w:t>
      </w:r>
    </w:p>
    <w:p w:rsidR="00627CCE" w:rsidRPr="007C08D5" w14:paraId="127C1E2B" w14:textId="59777581">
      <w:pPr>
        <w:pStyle w:val="DefaultText"/>
        <w:rPr>
          <w:rStyle w:val="InitialStyle"/>
          <w:rFonts w:ascii="Times New Roman" w:hAnsi="Times New Roman"/>
          <w:szCs w:val="24"/>
          <w:highlight w:val="yellow"/>
        </w:rPr>
      </w:pPr>
    </w:p>
    <w:p w:rsidR="00FC3BDD" w:rsidRPr="007C08D5" w14:paraId="58AC1C7E" w14:textId="20C80D55">
      <w:pPr>
        <w:pStyle w:val="DefaultText"/>
        <w:rPr>
          <w:szCs w:val="24"/>
        </w:rPr>
      </w:pPr>
      <w:r w:rsidRPr="007C08D5">
        <w:rPr>
          <w:b/>
          <w:szCs w:val="24"/>
          <w:u w:val="single"/>
        </w:rPr>
        <w:t xml:space="preserve">Section 3.111(g)(5) </w:t>
      </w:r>
      <w:r w:rsidRPr="007C08D5">
        <w:rPr>
          <w:b/>
          <w:szCs w:val="24"/>
          <w:u w:val="single"/>
        </w:rPr>
        <w:t>-</w:t>
      </w:r>
      <w:r w:rsidRPr="007C08D5">
        <w:rPr>
          <w:b/>
          <w:szCs w:val="24"/>
          <w:u w:val="single"/>
        </w:rPr>
        <w:t xml:space="preserve"> Veterinary care</w:t>
      </w:r>
      <w:r w:rsidRPr="007C08D5" w:rsidR="00202867">
        <w:rPr>
          <w:b/>
          <w:szCs w:val="24"/>
          <w:u w:val="single"/>
        </w:rPr>
        <w:t>: Attending Veterinarian Examine Water Quality Records</w:t>
      </w:r>
      <w:r w:rsidRPr="007C08D5" w:rsidR="00F876F6">
        <w:rPr>
          <w:b/>
          <w:szCs w:val="24"/>
          <w:u w:val="single"/>
        </w:rPr>
        <w:t>;</w:t>
      </w:r>
      <w:r w:rsidRPr="007C08D5">
        <w:rPr>
          <w:b/>
          <w:szCs w:val="24"/>
          <w:u w:val="single"/>
        </w:rPr>
        <w:t xml:space="preserve"> </w:t>
      </w:r>
      <w:r w:rsidRPr="007C08D5" w:rsidR="002E5895">
        <w:rPr>
          <w:b/>
          <w:u w:val="single"/>
        </w:rPr>
        <w:t>(Business)</w:t>
      </w:r>
    </w:p>
    <w:p w:rsidR="00FC3BDD" w:rsidRPr="007C08D5" w14:paraId="3EBCC966" w14:textId="781C4253">
      <w:pPr>
        <w:pStyle w:val="DefaultText"/>
        <w:rPr>
          <w:szCs w:val="24"/>
        </w:rPr>
      </w:pPr>
    </w:p>
    <w:p w:rsidR="00627CCE" w:rsidRPr="007C08D5" w14:paraId="711C8D83" w14:textId="5B010BFA">
      <w:pPr>
        <w:pStyle w:val="DefaultText"/>
        <w:rPr>
          <w:szCs w:val="24"/>
        </w:rPr>
      </w:pPr>
      <w:r w:rsidRPr="007C08D5">
        <w:rPr>
          <w:szCs w:val="24"/>
        </w:rPr>
        <w:t>The attending veterinarian shall examine water quality records and provide a written assessment</w:t>
      </w:r>
      <w:r w:rsidRPr="007C08D5" w:rsidR="002B2536">
        <w:rPr>
          <w:szCs w:val="24"/>
        </w:rPr>
        <w:t xml:space="preserve"> (</w:t>
      </w:r>
      <w:r w:rsidRPr="007C08D5">
        <w:rPr>
          <w:szCs w:val="24"/>
        </w:rPr>
        <w:t xml:space="preserve">to remain at the SWTD site </w:t>
      </w:r>
      <w:r w:rsidRPr="007C08D5" w:rsidR="002B2536">
        <w:rPr>
          <w:szCs w:val="24"/>
        </w:rPr>
        <w:t>for at least 3 years)</w:t>
      </w:r>
      <w:r w:rsidRPr="007C08D5">
        <w:rPr>
          <w:szCs w:val="24"/>
        </w:rPr>
        <w:t xml:space="preserve"> of the overall water quality during the preceding month. Such records shall be made available to an APHIS official upon request during inspection. </w:t>
      </w:r>
      <w:r w:rsidRPr="007C08D5">
        <w:rPr>
          <w:szCs w:val="24"/>
        </w:rPr>
        <w:t xml:space="preserve"> Maintaining adequate water quality in the enclosures for SWTD programs is crucial to ensuring the health and well-being of the </w:t>
      </w:r>
      <w:r w:rsidRPr="007C08D5" w:rsidR="00FC3BDD">
        <w:rPr>
          <w:szCs w:val="24"/>
        </w:rPr>
        <w:t>marine mammals</w:t>
      </w:r>
      <w:r w:rsidRPr="007C08D5">
        <w:rPr>
          <w:szCs w:val="24"/>
        </w:rPr>
        <w:t xml:space="preserve"> and human participants in the interactive sessions. Water quality records are addressed in Section 3.106(b) (3). This information is also used in documenting instances of violations for possible legal action.</w:t>
      </w:r>
    </w:p>
    <w:p w:rsidR="00215156" w:rsidRPr="007C08D5" w14:paraId="3D89CED7" w14:textId="77777777">
      <w:pPr>
        <w:pStyle w:val="DefaultText"/>
        <w:rPr>
          <w:szCs w:val="24"/>
        </w:rPr>
      </w:pPr>
    </w:p>
    <w:p w:rsidR="00EB7113" w:rsidRPr="007C08D5" w:rsidP="00EB7113" w14:paraId="3625DFE7" w14:textId="77777777">
      <w:pPr>
        <w:pStyle w:val="DefaultText"/>
        <w:rPr>
          <w:szCs w:val="24"/>
        </w:rPr>
      </w:pPr>
      <w:r w:rsidRPr="007C08D5">
        <w:rPr>
          <w:szCs w:val="24"/>
        </w:rPr>
        <w:t xml:space="preserve">This not currently required due to </w:t>
      </w:r>
      <w:r>
        <w:rPr>
          <w:szCs w:val="24"/>
        </w:rPr>
        <w:t xml:space="preserve">continued </w:t>
      </w:r>
      <w:r w:rsidRPr="007C08D5">
        <w:rPr>
          <w:szCs w:val="24"/>
        </w:rPr>
        <w:t xml:space="preserve">suspended enforcement </w:t>
      </w:r>
      <w:r>
        <w:rPr>
          <w:szCs w:val="24"/>
        </w:rPr>
        <w:t xml:space="preserve">since April 2, </w:t>
      </w:r>
      <w:r w:rsidRPr="007C08D5">
        <w:rPr>
          <w:szCs w:val="24"/>
        </w:rPr>
        <w:t>1999. However, some facilities may voluntarily provide the information.</w:t>
      </w:r>
    </w:p>
    <w:p w:rsidR="00627CCE" w:rsidP="00627CCE" w14:paraId="303C3D88" w14:textId="299E3221">
      <w:pPr>
        <w:pStyle w:val="DefaultText"/>
        <w:rPr>
          <w:rStyle w:val="301"/>
          <w:b/>
          <w:szCs w:val="24"/>
          <w:highlight w:val="yellow"/>
        </w:rPr>
      </w:pPr>
    </w:p>
    <w:p w:rsidR="00EB7113" w:rsidRPr="007C08D5" w:rsidP="00627CCE" w14:paraId="34F5F06F" w14:textId="77777777">
      <w:pPr>
        <w:pStyle w:val="DefaultText"/>
        <w:rPr>
          <w:rStyle w:val="301"/>
          <w:b/>
          <w:szCs w:val="24"/>
          <w:highlight w:val="yellow"/>
        </w:rPr>
      </w:pPr>
    </w:p>
    <w:p w:rsidR="00AC6C17" w:rsidRPr="007C08D5" w:rsidP="00627CCE" w14:paraId="4D0116AC" w14:textId="6624BA3D">
      <w:pPr>
        <w:pStyle w:val="DefaultText"/>
        <w:rPr>
          <w:rStyle w:val="301"/>
          <w:szCs w:val="24"/>
        </w:rPr>
      </w:pPr>
      <w:r w:rsidRPr="007C08D5">
        <w:rPr>
          <w:rStyle w:val="301"/>
          <w:b/>
          <w:szCs w:val="24"/>
          <w:u w:val="single"/>
        </w:rPr>
        <w:t>Section</w:t>
      </w:r>
      <w:r w:rsidRPr="007C08D5" w:rsidR="00827687">
        <w:rPr>
          <w:rStyle w:val="301"/>
          <w:b/>
          <w:szCs w:val="24"/>
          <w:u w:val="single"/>
        </w:rPr>
        <w:t>s</w:t>
      </w:r>
      <w:r w:rsidRPr="007C08D5">
        <w:rPr>
          <w:rStyle w:val="301"/>
          <w:b/>
          <w:szCs w:val="24"/>
          <w:u w:val="single"/>
        </w:rPr>
        <w:t xml:space="preserve"> 3.112(a)</w:t>
      </w:r>
      <w:r w:rsidRPr="007C08D5" w:rsidR="00320E67">
        <w:rPr>
          <w:rStyle w:val="301"/>
          <w:b/>
          <w:szCs w:val="24"/>
          <w:u w:val="single"/>
        </w:rPr>
        <w:t xml:space="preserve"> and</w:t>
      </w:r>
      <w:r w:rsidRPr="007C08D5">
        <w:rPr>
          <w:rStyle w:val="301"/>
          <w:b/>
          <w:szCs w:val="24"/>
          <w:u w:val="single"/>
        </w:rPr>
        <w:t xml:space="preserve"> 3.116(b) </w:t>
      </w:r>
      <w:r w:rsidRPr="007C08D5">
        <w:rPr>
          <w:rStyle w:val="301"/>
          <w:b/>
          <w:szCs w:val="24"/>
          <w:u w:val="single"/>
        </w:rPr>
        <w:t>-</w:t>
      </w:r>
      <w:r w:rsidRPr="007C08D5">
        <w:rPr>
          <w:rStyle w:val="301"/>
          <w:b/>
          <w:szCs w:val="24"/>
          <w:u w:val="single"/>
        </w:rPr>
        <w:t xml:space="preserve"> Consignments to </w:t>
      </w:r>
      <w:r w:rsidRPr="007C08D5" w:rsidR="003779AF">
        <w:rPr>
          <w:rStyle w:val="301"/>
          <w:b/>
          <w:szCs w:val="24"/>
          <w:u w:val="single"/>
        </w:rPr>
        <w:t>Carriers</w:t>
      </w:r>
      <w:r w:rsidRPr="007C08D5">
        <w:rPr>
          <w:rStyle w:val="301"/>
          <w:b/>
          <w:szCs w:val="24"/>
          <w:u w:val="single"/>
        </w:rPr>
        <w:t xml:space="preserve"> and </w:t>
      </w:r>
      <w:r w:rsidRPr="007C08D5" w:rsidR="003779AF">
        <w:rPr>
          <w:rStyle w:val="301"/>
          <w:b/>
          <w:szCs w:val="24"/>
          <w:u w:val="single"/>
        </w:rPr>
        <w:t>Intermediate Handlers</w:t>
      </w:r>
      <w:r w:rsidRPr="007C08D5" w:rsidR="00202867">
        <w:rPr>
          <w:rStyle w:val="301"/>
          <w:b/>
          <w:szCs w:val="24"/>
          <w:u w:val="single"/>
        </w:rPr>
        <w:t xml:space="preserve">, </w:t>
      </w:r>
      <w:r w:rsidRPr="007C08D5" w:rsidR="006E1E5F">
        <w:rPr>
          <w:rStyle w:val="301"/>
          <w:b/>
          <w:szCs w:val="24"/>
          <w:u w:val="single"/>
        </w:rPr>
        <w:t>Care in Transit Plan for Travel more than 2 Hours;</w:t>
      </w:r>
      <w:r w:rsidRPr="007C08D5">
        <w:rPr>
          <w:rStyle w:val="301"/>
          <w:b/>
          <w:szCs w:val="24"/>
          <w:u w:val="single"/>
        </w:rPr>
        <w:t xml:space="preserve"> </w:t>
      </w:r>
      <w:r w:rsidRPr="007C08D5" w:rsidR="006E1E5F">
        <w:rPr>
          <w:rStyle w:val="301"/>
          <w:b/>
          <w:szCs w:val="24"/>
          <w:u w:val="single"/>
        </w:rPr>
        <w:t>H</w:t>
      </w:r>
      <w:r w:rsidRPr="007C08D5">
        <w:rPr>
          <w:rStyle w:val="301"/>
          <w:b/>
          <w:szCs w:val="24"/>
          <w:u w:val="single"/>
        </w:rPr>
        <w:t xml:space="preserve">ealth </w:t>
      </w:r>
      <w:r w:rsidRPr="007C08D5" w:rsidR="006E1E5F">
        <w:rPr>
          <w:rStyle w:val="301"/>
          <w:b/>
          <w:szCs w:val="24"/>
          <w:u w:val="single"/>
        </w:rPr>
        <w:t>C</w:t>
      </w:r>
      <w:r w:rsidRPr="007C08D5">
        <w:rPr>
          <w:rStyle w:val="301"/>
          <w:b/>
          <w:szCs w:val="24"/>
          <w:u w:val="single"/>
        </w:rPr>
        <w:t>ertificates</w:t>
      </w:r>
      <w:r w:rsidRPr="007C08D5" w:rsidR="00F876F6">
        <w:rPr>
          <w:rStyle w:val="301"/>
          <w:b/>
          <w:szCs w:val="24"/>
          <w:u w:val="single"/>
        </w:rPr>
        <w:t>;</w:t>
      </w:r>
      <w:r w:rsidRPr="007C08D5">
        <w:rPr>
          <w:rStyle w:val="301"/>
          <w:b/>
          <w:szCs w:val="24"/>
          <w:u w:val="single"/>
        </w:rPr>
        <w:t xml:space="preserve"> </w:t>
      </w:r>
      <w:r w:rsidRPr="007C08D5" w:rsidR="00CD595C">
        <w:rPr>
          <w:b/>
          <w:u w:val="single"/>
        </w:rPr>
        <w:t>(Private,</w:t>
      </w:r>
      <w:r w:rsidRPr="007C08D5" w:rsidR="002E5895">
        <w:rPr>
          <w:b/>
          <w:u w:val="single"/>
        </w:rPr>
        <w:t xml:space="preserve"> and State, Local, and Tribal Governments)</w:t>
      </w:r>
      <w:r w:rsidRPr="007C08D5">
        <w:rPr>
          <w:rStyle w:val="301"/>
          <w:szCs w:val="24"/>
        </w:rPr>
        <w:t xml:space="preserve"> </w:t>
      </w:r>
    </w:p>
    <w:p w:rsidR="00AC6C17" w:rsidRPr="007C08D5" w:rsidP="00627CCE" w14:paraId="62191AE4" w14:textId="77777777">
      <w:pPr>
        <w:pStyle w:val="DefaultText"/>
        <w:rPr>
          <w:rStyle w:val="301"/>
          <w:szCs w:val="24"/>
          <w:highlight w:val="yellow"/>
        </w:rPr>
      </w:pPr>
    </w:p>
    <w:p w:rsidR="00627CCE" w:rsidRPr="007C08D5" w:rsidP="00627CCE" w14:paraId="12116047" w14:textId="5B08B5A8">
      <w:pPr>
        <w:pStyle w:val="DefaultText"/>
        <w:rPr>
          <w:rStyle w:val="301"/>
          <w:szCs w:val="24"/>
        </w:rPr>
      </w:pPr>
      <w:r w:rsidRPr="007C08D5">
        <w:rPr>
          <w:rStyle w:val="301"/>
          <w:szCs w:val="24"/>
        </w:rPr>
        <w:t xml:space="preserve">All marine mammals being transported must be accompanied by a health certificate signed by the attending veterinarian.  </w:t>
      </w:r>
      <w:r w:rsidRPr="007C08D5" w:rsidR="00D25185">
        <w:t xml:space="preserve">Any format is acceptable </w:t>
      </w:r>
      <w:r w:rsidRPr="007C08D5" w:rsidR="00D25185">
        <w:t>as long as</w:t>
      </w:r>
      <w:r w:rsidRPr="007C08D5" w:rsidR="00D25185">
        <w:t xml:space="preserve"> the required information is included. </w:t>
      </w:r>
      <w:r w:rsidRPr="007C08D5" w:rsidR="00D26D0A">
        <w:rPr>
          <w:rStyle w:val="301"/>
          <w:szCs w:val="24"/>
        </w:rPr>
        <w:t xml:space="preserve">The attending veterinarian must note on the accompanying health certificate the existence of certain health and medical conditions. </w:t>
      </w:r>
      <w:r w:rsidRPr="007C08D5">
        <w:rPr>
          <w:rStyle w:val="301"/>
          <w:szCs w:val="24"/>
        </w:rPr>
        <w:t>This provision allows for documentation that all animals being transported are in good health, or, if consistent with the conditions set forth in Section 3.116 (marine mammals), are acceptable candidates for transport.  This information will be used in documenting instances of violations for possible legal action.</w:t>
      </w:r>
    </w:p>
    <w:p w:rsidR="00627CCE" w:rsidRPr="007C08D5" w:rsidP="00627CCE" w14:paraId="3FA73D6A" w14:textId="77777777">
      <w:pPr>
        <w:pStyle w:val="DefaultText"/>
        <w:rPr>
          <w:rStyle w:val="301"/>
          <w:szCs w:val="24"/>
          <w:highlight w:val="yellow"/>
        </w:rPr>
      </w:pPr>
    </w:p>
    <w:p w:rsidR="00627CCE" w:rsidRPr="007C08D5" w:rsidP="00627CCE" w14:paraId="0DEBD923" w14:textId="14DBB84A">
      <w:pPr>
        <w:pStyle w:val="DefaultText"/>
        <w:rPr>
          <w:rStyle w:val="301"/>
          <w:szCs w:val="24"/>
        </w:rPr>
      </w:pPr>
      <w:r w:rsidRPr="007C08D5">
        <w:rPr>
          <w:rStyle w:val="301"/>
          <w:szCs w:val="24"/>
        </w:rPr>
        <w:t xml:space="preserve">Any transport of a marine mammal which will exceed 2 hours in duration requires that a transportation plan approved by the attending veterinarian be developed.  This plan should </w:t>
      </w:r>
      <w:r w:rsidRPr="007C08D5" w:rsidR="001410F1">
        <w:rPr>
          <w:rStyle w:val="301"/>
          <w:szCs w:val="24"/>
        </w:rPr>
        <w:t xml:space="preserve">specify </w:t>
      </w:r>
      <w:r w:rsidRPr="007C08D5">
        <w:rPr>
          <w:rStyle w:val="301"/>
          <w:szCs w:val="24"/>
        </w:rPr>
        <w:t>the need to have a veterinarian in attendance or not.  Such planning is necessary to ensure that the animal is handled in the most humane and expeditious manner as required in Section 2.131.  This information is also used in documenting instances of violations for possible legal action.</w:t>
      </w:r>
    </w:p>
    <w:p w:rsidR="00F876F6" w:rsidRPr="007C08D5" w:rsidP="00627CCE" w14:paraId="4DDBC79D" w14:textId="77777777">
      <w:pPr>
        <w:pStyle w:val="DefaultText"/>
        <w:rPr>
          <w:rStyle w:val="301"/>
          <w:szCs w:val="24"/>
        </w:rPr>
      </w:pPr>
    </w:p>
    <w:p w:rsidR="004D6B9D" w:rsidRPr="007C08D5" w:rsidP="004D6B9D" w14:paraId="41190D03" w14:textId="4C61BC1C">
      <w:pPr>
        <w:rPr>
          <w:b/>
          <w:u w:val="single"/>
        </w:rPr>
      </w:pPr>
      <w:r w:rsidRPr="007C08D5">
        <w:rPr>
          <w:b/>
          <w:u w:val="single"/>
        </w:rPr>
        <w:t xml:space="preserve">USDA-APHIS-Animal Care Online </w:t>
      </w:r>
      <w:r w:rsidRPr="007C08D5">
        <w:rPr>
          <w:b/>
          <w:bCs/>
          <w:u w:val="single"/>
        </w:rPr>
        <w:t xml:space="preserve">Complaint </w:t>
      </w:r>
      <w:r w:rsidRPr="007C08D5" w:rsidR="00F876F6">
        <w:rPr>
          <w:b/>
          <w:bCs/>
          <w:u w:val="single"/>
        </w:rPr>
        <w:t>F</w:t>
      </w:r>
      <w:r w:rsidRPr="007C08D5">
        <w:rPr>
          <w:b/>
          <w:bCs/>
          <w:u w:val="single"/>
        </w:rPr>
        <w:t xml:space="preserve">orm </w:t>
      </w:r>
      <w:r w:rsidRPr="007C08D5" w:rsidR="00973DED">
        <w:rPr>
          <w:b/>
          <w:bCs/>
          <w:u w:val="single"/>
        </w:rPr>
        <w:t>an</w:t>
      </w:r>
      <w:r w:rsidRPr="007C08D5" w:rsidR="00F876F6">
        <w:rPr>
          <w:b/>
          <w:bCs/>
          <w:u w:val="single"/>
        </w:rPr>
        <w:t>d Animal Welfare Compl</w:t>
      </w:r>
      <w:r w:rsidRPr="007C08D5" w:rsidR="00B80889">
        <w:rPr>
          <w:b/>
          <w:bCs/>
          <w:u w:val="single"/>
        </w:rPr>
        <w:t>ai</w:t>
      </w:r>
      <w:r w:rsidRPr="007C08D5" w:rsidR="00F876F6">
        <w:rPr>
          <w:b/>
          <w:bCs/>
          <w:u w:val="single"/>
        </w:rPr>
        <w:t>nt Form (</w:t>
      </w:r>
      <w:r w:rsidRPr="007C08D5" w:rsidR="00973DED">
        <w:rPr>
          <w:b/>
          <w:bCs/>
          <w:u w:val="single"/>
        </w:rPr>
        <w:t xml:space="preserve">APHIS Form </w:t>
      </w:r>
      <w:r w:rsidRPr="007C08D5" w:rsidR="00DC4006">
        <w:rPr>
          <w:b/>
          <w:bCs/>
          <w:u w:val="single"/>
        </w:rPr>
        <w:t>7087</w:t>
      </w:r>
      <w:r w:rsidRPr="007C08D5" w:rsidR="00973DED">
        <w:rPr>
          <w:b/>
          <w:bCs/>
          <w:u w:val="single"/>
        </w:rPr>
        <w:t>)</w:t>
      </w:r>
      <w:r w:rsidRPr="007C08D5" w:rsidR="00F876F6">
        <w:rPr>
          <w:b/>
          <w:bCs/>
          <w:u w:val="single"/>
        </w:rPr>
        <w:t>;</w:t>
      </w:r>
      <w:r w:rsidRPr="007C08D5" w:rsidR="00973DED">
        <w:rPr>
          <w:b/>
          <w:bCs/>
          <w:u w:val="single"/>
        </w:rPr>
        <w:t xml:space="preserve"> </w:t>
      </w:r>
      <w:r w:rsidRPr="007C08D5" w:rsidR="00CD595C">
        <w:rPr>
          <w:b/>
          <w:bCs/>
          <w:u w:val="single"/>
        </w:rPr>
        <w:t xml:space="preserve">(Private, </w:t>
      </w:r>
      <w:r w:rsidRPr="007C08D5">
        <w:rPr>
          <w:b/>
          <w:bCs/>
          <w:u w:val="single"/>
        </w:rPr>
        <w:t>Individuals</w:t>
      </w:r>
      <w:r w:rsidRPr="007C08D5" w:rsidR="002E5895">
        <w:rPr>
          <w:b/>
          <w:u w:val="single"/>
        </w:rPr>
        <w:t>)</w:t>
      </w:r>
    </w:p>
    <w:p w:rsidR="00F876F6" w:rsidRPr="007C08D5" w:rsidP="004D6B9D" w14:paraId="6E895EFB" w14:textId="77777777">
      <w:pPr>
        <w:rPr>
          <w:bCs/>
        </w:rPr>
      </w:pPr>
    </w:p>
    <w:p w:rsidR="0060593B" w:rsidRPr="007C08D5" w:rsidP="0030252F" w14:paraId="4C39A475" w14:textId="411C0A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301"/>
          <w:b/>
          <w:bCs/>
          <w:u w:val="single"/>
        </w:rPr>
      </w:pPr>
      <w:r w:rsidRPr="007C08D5">
        <w:rPr>
          <w:bCs/>
        </w:rPr>
        <w:t xml:space="preserve">USDA APHIS provided a way for members of the </w:t>
      </w:r>
      <w:r w:rsidRPr="007C08D5">
        <w:rPr>
          <w:bCs/>
        </w:rPr>
        <w:t>general public</w:t>
      </w:r>
      <w:r w:rsidRPr="007C08D5">
        <w:rPr>
          <w:bCs/>
        </w:rPr>
        <w:t xml:space="preserve"> to electronically submit via the Internet concerns about animals regulated under the Animal Welfare Act (AWA) and Horse Protection Act (HPA). </w:t>
      </w:r>
      <w:r w:rsidRPr="007C08D5">
        <w:t>Complaint information is sent to a general email box for the field office that manages complaints for the State where the incident occurred</w:t>
      </w:r>
      <w:r w:rsidRPr="007C08D5" w:rsidR="00E96D56">
        <w:t xml:space="preserve"> (</w:t>
      </w:r>
      <w:r w:rsidRPr="007C08D5" w:rsidR="00B80889">
        <w:rPr>
          <w:rStyle w:val="Hyperlink"/>
          <w:color w:val="auto"/>
          <w:u w:val="none"/>
        </w:rPr>
        <w:t>animalcare@</w:t>
      </w:r>
      <w:r w:rsidRPr="007C08D5">
        <w:rPr>
          <w:rStyle w:val="Hyperlink"/>
          <w:color w:val="auto"/>
          <w:u w:val="none"/>
        </w:rPr>
        <w:t>usda.gov</w:t>
      </w:r>
      <w:r w:rsidRPr="007C08D5" w:rsidR="00E96D56">
        <w:t xml:space="preserve">). </w:t>
      </w:r>
      <w:r w:rsidRPr="007C08D5">
        <w:t xml:space="preserve"> APHIS acknowledges that the online complaint has been received by immediately sending the submitter an electronic response that shows what they </w:t>
      </w:r>
      <w:r w:rsidRPr="007C08D5" w:rsidR="002B2536">
        <w:t>submitted,</w:t>
      </w:r>
      <w:r w:rsidRPr="007C08D5">
        <w:t xml:space="preserve"> and that APHIS will </w:t>
      </w:r>
      <w:r w:rsidRPr="007C08D5">
        <w:t>look into</w:t>
      </w:r>
      <w:r w:rsidRPr="007C08D5">
        <w:t xml:space="preserve"> their concerns.  Their contact information is not stored in any database.  The contact information, if provided, is used to contact the submitter if additional information is needed.  </w:t>
      </w:r>
      <w:r w:rsidRPr="007C08D5" w:rsidR="00973DED">
        <w:t xml:space="preserve">The Animal Welfare Complaint form (APHIS Form </w:t>
      </w:r>
      <w:r w:rsidRPr="007C08D5" w:rsidR="007E131A">
        <w:t>7087</w:t>
      </w:r>
      <w:r w:rsidRPr="007C08D5" w:rsidR="00973DED">
        <w:t xml:space="preserve">) is used internally to capture information from a complainant submitted through other methods.  </w:t>
      </w:r>
      <w:r w:rsidRPr="007C08D5" w:rsidR="0030252F">
        <w:t xml:space="preserve">APHIS maintains these records per Departmental and Agency records management guidelines.  </w:t>
      </w:r>
      <w:r w:rsidRPr="007C08D5">
        <w:t>The relevant PII would be redacted based on the appropriate exemption if APHIS receives a Freedom of Information Act Request (FOIA) request for the complaint information.</w:t>
      </w:r>
    </w:p>
    <w:p w:rsidR="004D6B9D" w:rsidRPr="007C08D5" w:rsidP="00627CCE" w14:paraId="7FA64222" w14:textId="77777777">
      <w:pPr>
        <w:pStyle w:val="DefaultText"/>
        <w:rPr>
          <w:b/>
          <w:szCs w:val="24"/>
          <w:u w:val="single"/>
        </w:rPr>
      </w:pPr>
    </w:p>
    <w:p w:rsidR="00C01BC6" w:rsidRPr="007C08D5" w:rsidP="00627CCE" w14:paraId="18AE2F2F" w14:textId="77777777">
      <w:pPr>
        <w:pStyle w:val="DefaultText"/>
        <w:rPr>
          <w:b/>
          <w:szCs w:val="24"/>
          <w:u w:val="single"/>
        </w:rPr>
      </w:pPr>
    </w:p>
    <w:p w:rsidR="001E26B2" w:rsidRPr="00A424C0" w:rsidP="001E26B2" w14:paraId="1B8A3EB3" w14:textId="77777777">
      <w:pPr>
        <w:pStyle w:val="DefaultText"/>
        <w:rPr>
          <w:rStyle w:val="InitialStyle"/>
          <w:rFonts w:ascii="Times New Roman" w:hAnsi="Times New Roman"/>
          <w:b/>
          <w:szCs w:val="24"/>
        </w:rPr>
      </w:pPr>
      <w:r w:rsidRPr="00A424C0">
        <w:rPr>
          <w:rStyle w:val="InitialStyle"/>
          <w:rFonts w:ascii="Times New Roman" w:hAnsi="Times New Roman"/>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855E35" w:rsidRPr="00A424C0" w14:paraId="21941AF7" w14:textId="3F914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00D80109" w:rsidRPr="00A424C0" w:rsidP="00426607" w14:paraId="565F199C" w14:textId="1B60F239">
      <w:pPr>
        <w:pStyle w:val="DefaultText"/>
        <w:rPr>
          <w:szCs w:val="24"/>
        </w:rPr>
      </w:pPr>
      <w:r w:rsidRPr="00A424C0">
        <w:rPr>
          <w:szCs w:val="24"/>
        </w:rPr>
        <w:t xml:space="preserve">APHIS uses the </w:t>
      </w:r>
      <w:r w:rsidRPr="00A424C0" w:rsidR="00B62438">
        <w:rPr>
          <w:szCs w:val="24"/>
        </w:rPr>
        <w:t>eFile</w:t>
      </w:r>
      <w:r w:rsidRPr="00A424C0">
        <w:rPr>
          <w:szCs w:val="24"/>
        </w:rPr>
        <w:t xml:space="preserve"> System </w:t>
      </w:r>
      <w:r w:rsidRPr="00A424C0" w:rsidR="00B62438">
        <w:rPr>
          <w:szCs w:val="24"/>
        </w:rPr>
        <w:t>(built on the Sales</w:t>
      </w:r>
      <w:r w:rsidRPr="00A424C0" w:rsidR="00F27D1E">
        <w:rPr>
          <w:szCs w:val="24"/>
        </w:rPr>
        <w:t>f</w:t>
      </w:r>
      <w:r w:rsidRPr="00A424C0" w:rsidR="00B62438">
        <w:rPr>
          <w:szCs w:val="24"/>
        </w:rPr>
        <w:t xml:space="preserve">orce platform) </w:t>
      </w:r>
      <w:r w:rsidRPr="00A424C0">
        <w:rPr>
          <w:szCs w:val="24"/>
        </w:rPr>
        <w:t xml:space="preserve">to provide a standard approach to collect, record, analyze, maintain, and report information to cooperating and regulatory entities. </w:t>
      </w:r>
      <w:r w:rsidRPr="00A424C0" w:rsidR="00B62438">
        <w:rPr>
          <w:szCs w:val="24"/>
          <w:lang w:eastAsia="en-GB"/>
        </w:rPr>
        <w:t>eFile</w:t>
      </w:r>
      <w:r w:rsidRPr="00A424C0">
        <w:rPr>
          <w:szCs w:val="24"/>
          <w:lang w:eastAsia="en-GB"/>
        </w:rPr>
        <w:t xml:space="preserve"> </w:t>
      </w:r>
      <w:r w:rsidRPr="00A424C0">
        <w:rPr>
          <w:szCs w:val="24"/>
        </w:rPr>
        <w:t xml:space="preserve">electronically </w:t>
      </w:r>
      <w:r w:rsidRPr="00A424C0">
        <w:rPr>
          <w:szCs w:val="24"/>
          <w:lang w:eastAsia="en-GB"/>
        </w:rPr>
        <w:t xml:space="preserve">collects and manages customer data for license, registration, and research </w:t>
      </w:r>
      <w:r w:rsidRPr="00A424C0">
        <w:rPr>
          <w:szCs w:val="24"/>
          <w:lang w:eastAsia="en-GB"/>
        </w:rPr>
        <w:t xml:space="preserve">facility annual report data, which are part of the Animal Care collection. </w:t>
      </w:r>
      <w:r w:rsidRPr="00A424C0">
        <w:rPr>
          <w:szCs w:val="24"/>
        </w:rPr>
        <w:t>The system</w:t>
      </w:r>
      <w:r w:rsidRPr="00A424C0" w:rsidR="001410F1">
        <w:rPr>
          <w:szCs w:val="24"/>
        </w:rPr>
        <w:t xml:space="preserve"> is</w:t>
      </w:r>
      <w:r w:rsidRPr="00A424C0">
        <w:rPr>
          <w:szCs w:val="24"/>
        </w:rPr>
        <w:t xml:space="preserve"> </w:t>
      </w:r>
      <w:r w:rsidRPr="00A424C0" w:rsidR="00F77962">
        <w:rPr>
          <w:szCs w:val="24"/>
        </w:rPr>
        <w:t xml:space="preserve">designed to comply with the </w:t>
      </w:r>
      <w:r w:rsidRPr="00A424C0">
        <w:rPr>
          <w:szCs w:val="24"/>
        </w:rPr>
        <w:t xml:space="preserve">Government Paperwork Elimination Act (GPEA) and e-Authentication. It </w:t>
      </w:r>
      <w:r w:rsidRPr="00A424C0" w:rsidR="00102C3B">
        <w:rPr>
          <w:szCs w:val="24"/>
        </w:rPr>
        <w:t xml:space="preserve">is currently </w:t>
      </w:r>
      <w:r w:rsidRPr="00A424C0">
        <w:rPr>
          <w:szCs w:val="24"/>
        </w:rPr>
        <w:t xml:space="preserve">used by the Animal Care Program office </w:t>
      </w:r>
      <w:r w:rsidRPr="00A424C0" w:rsidR="001410F1">
        <w:rPr>
          <w:sz w:val="23"/>
          <w:szCs w:val="23"/>
        </w:rPr>
        <w:t xml:space="preserve">in </w:t>
      </w:r>
      <w:r w:rsidRPr="00A424C0">
        <w:rPr>
          <w:sz w:val="23"/>
          <w:szCs w:val="23"/>
        </w:rPr>
        <w:t>conduct</w:t>
      </w:r>
      <w:r w:rsidRPr="00A424C0" w:rsidR="001410F1">
        <w:rPr>
          <w:sz w:val="23"/>
          <w:szCs w:val="23"/>
        </w:rPr>
        <w:t>ing</w:t>
      </w:r>
      <w:r w:rsidRPr="00A424C0">
        <w:rPr>
          <w:sz w:val="23"/>
          <w:szCs w:val="23"/>
        </w:rPr>
        <w:t xml:space="preserve"> inspections </w:t>
      </w:r>
      <w:r w:rsidRPr="00A424C0" w:rsidR="00AC4CA5">
        <w:rPr>
          <w:sz w:val="23"/>
          <w:szCs w:val="23"/>
        </w:rPr>
        <w:t xml:space="preserve">to determine compliance </w:t>
      </w:r>
      <w:r w:rsidRPr="00A424C0">
        <w:rPr>
          <w:szCs w:val="24"/>
        </w:rPr>
        <w:t>with the Animal Welfare Act (AWA)</w:t>
      </w:r>
      <w:r w:rsidRPr="00A424C0" w:rsidR="001410F1">
        <w:rPr>
          <w:szCs w:val="24"/>
        </w:rPr>
        <w:t xml:space="preserve"> and</w:t>
      </w:r>
      <w:r w:rsidRPr="00A424C0" w:rsidR="00102C3B">
        <w:rPr>
          <w:szCs w:val="24"/>
        </w:rPr>
        <w:t xml:space="preserve"> </w:t>
      </w:r>
      <w:r w:rsidRPr="00A424C0">
        <w:rPr>
          <w:szCs w:val="24"/>
        </w:rPr>
        <w:t xml:space="preserve">the Horse Protection Act (HPA) throughout the United States, and </w:t>
      </w:r>
      <w:r w:rsidRPr="00A424C0" w:rsidR="001410F1">
        <w:rPr>
          <w:szCs w:val="24"/>
        </w:rPr>
        <w:t xml:space="preserve">as </w:t>
      </w:r>
      <w:r w:rsidRPr="00A424C0">
        <w:rPr>
          <w:szCs w:val="24"/>
        </w:rPr>
        <w:t xml:space="preserve">a central point for information sharing whereby </w:t>
      </w:r>
      <w:r w:rsidRPr="00A424C0" w:rsidR="00B62438">
        <w:rPr>
          <w:szCs w:val="24"/>
        </w:rPr>
        <w:t>eFile</w:t>
      </w:r>
      <w:r w:rsidRPr="00A424C0">
        <w:rPr>
          <w:szCs w:val="24"/>
        </w:rPr>
        <w:t xml:space="preserve"> business processes, standard operational procedures, and data can be shared internally.</w:t>
      </w:r>
      <w:r w:rsidRPr="00A424C0" w:rsidR="007216FB">
        <w:rPr>
          <w:szCs w:val="24"/>
        </w:rPr>
        <w:t xml:space="preserve">  Some information can also be submitted by email or online using the DocuSign program and merged into </w:t>
      </w:r>
      <w:r w:rsidRPr="00A424C0" w:rsidR="007216FB">
        <w:rPr>
          <w:szCs w:val="24"/>
        </w:rPr>
        <w:t>eFile</w:t>
      </w:r>
      <w:r w:rsidRPr="00A424C0" w:rsidR="007216FB">
        <w:rPr>
          <w:szCs w:val="24"/>
        </w:rPr>
        <w:t>.</w:t>
      </w:r>
    </w:p>
    <w:p w:rsidR="00D80109" w:rsidRPr="00A424C0" w:rsidP="00426607" w14:paraId="196658BB" w14:textId="77777777">
      <w:pPr>
        <w:pStyle w:val="DefaultText"/>
        <w:rPr>
          <w:sz w:val="22"/>
          <w:szCs w:val="22"/>
        </w:rPr>
      </w:pPr>
    </w:p>
    <w:p w:rsidR="00AC4CA5" w:rsidRPr="0046750C" w:rsidP="00426607" w14:paraId="4CED1ACF" w14:textId="31D95306">
      <w:pPr>
        <w:pStyle w:val="DefaultText"/>
        <w:rPr>
          <w:szCs w:val="24"/>
        </w:rPr>
      </w:pPr>
      <w:r w:rsidRPr="0046750C">
        <w:rPr>
          <w:szCs w:val="24"/>
        </w:rPr>
        <w:t xml:space="preserve">APHIS makes several </w:t>
      </w:r>
      <w:r w:rsidRPr="0046750C" w:rsidR="00227169">
        <w:rPr>
          <w:szCs w:val="24"/>
        </w:rPr>
        <w:t xml:space="preserve">electronically </w:t>
      </w:r>
      <w:r w:rsidRPr="0046750C">
        <w:rPr>
          <w:szCs w:val="24"/>
        </w:rPr>
        <w:t>fillable and printab</w:t>
      </w:r>
      <w:r w:rsidRPr="0046750C" w:rsidR="007C763A">
        <w:rPr>
          <w:szCs w:val="24"/>
        </w:rPr>
        <w:t>le forms available through the W</w:t>
      </w:r>
      <w:r w:rsidRPr="0046750C">
        <w:rPr>
          <w:szCs w:val="24"/>
        </w:rPr>
        <w:t>eb</w:t>
      </w:r>
      <w:r w:rsidRPr="0046750C" w:rsidR="007C763A">
        <w:rPr>
          <w:szCs w:val="24"/>
        </w:rPr>
        <w:t xml:space="preserve"> </w:t>
      </w:r>
      <w:r w:rsidRPr="0046750C">
        <w:rPr>
          <w:szCs w:val="24"/>
        </w:rPr>
        <w:t xml:space="preserve">site to reduce the burden on the regulated entities to fulfill the requirements of the applicable regulations.  </w:t>
      </w:r>
    </w:p>
    <w:p w:rsidR="00AC4CA5" w:rsidRPr="0046750C" w:rsidP="00426607" w14:paraId="57736749" w14:textId="77777777">
      <w:pPr>
        <w:pStyle w:val="DefaultText"/>
        <w:rPr>
          <w:szCs w:val="24"/>
        </w:rPr>
      </w:pPr>
    </w:p>
    <w:p w:rsidR="004C63DC" w:rsidRPr="0046750C" w:rsidP="001542EB" w14:paraId="0DEFF7F6" w14:textId="3B4EF5F0">
      <w:pPr>
        <w:pStyle w:val="DefaultText"/>
        <w:numPr>
          <w:ilvl w:val="0"/>
          <w:numId w:val="19"/>
        </w:numPr>
        <w:rPr>
          <w:szCs w:val="24"/>
        </w:rPr>
      </w:pPr>
      <w:r w:rsidRPr="0046750C">
        <w:rPr>
          <w:szCs w:val="24"/>
        </w:rPr>
        <w:t xml:space="preserve">The public can access a license or registration application package by downloading the materials from the APHIS website or </w:t>
      </w:r>
      <w:r w:rsidRPr="0046750C">
        <w:rPr>
          <w:szCs w:val="24"/>
        </w:rPr>
        <w:t>submit an application</w:t>
      </w:r>
      <w:r w:rsidRPr="0046750C">
        <w:rPr>
          <w:szCs w:val="24"/>
        </w:rPr>
        <w:t xml:space="preserve"> online through a DocuSign application system on the APHIS website.</w:t>
      </w:r>
    </w:p>
    <w:p w:rsidR="000C6CDC" w:rsidRPr="0046750C" w:rsidP="00426607" w14:paraId="08FD3200" w14:textId="77777777">
      <w:pPr>
        <w:pStyle w:val="DefaultText"/>
        <w:rPr>
          <w:szCs w:val="24"/>
        </w:rPr>
      </w:pPr>
    </w:p>
    <w:p w:rsidR="007B5FF7" w:rsidRPr="0046750C" w:rsidP="007B5FF7" w14:paraId="0F3513D3" w14:textId="0D9A7F23">
      <w:pPr>
        <w:widowControl/>
        <w:rPr>
          <w:bCs/>
        </w:rPr>
      </w:pPr>
      <w:r w:rsidRPr="0046750C">
        <w:rPr>
          <w:bCs/>
        </w:rPr>
        <w:t xml:space="preserve">The following </w:t>
      </w:r>
      <w:r w:rsidRPr="0046750C" w:rsidR="00643DA6">
        <w:rPr>
          <w:bCs/>
        </w:rPr>
        <w:t xml:space="preserve">required </w:t>
      </w:r>
      <w:r w:rsidRPr="0046750C">
        <w:rPr>
          <w:bCs/>
        </w:rPr>
        <w:t xml:space="preserve">forms are to be completed </w:t>
      </w:r>
      <w:r w:rsidRPr="0046750C" w:rsidR="004E05CB">
        <w:rPr>
          <w:bCs/>
        </w:rPr>
        <w:t xml:space="preserve">with a </w:t>
      </w:r>
      <w:r w:rsidRPr="0046750C" w:rsidR="004E05CB">
        <w:t xml:space="preserve">physical signature of the sender, </w:t>
      </w:r>
      <w:r w:rsidRPr="0046750C">
        <w:rPr>
          <w:bCs/>
        </w:rPr>
        <w:t>and submitted to APHIS:</w:t>
      </w:r>
    </w:p>
    <w:p w:rsidR="003D0B11" w:rsidRPr="0046750C" w:rsidP="007B5FF7" w14:paraId="5F43B900" w14:textId="77777777">
      <w:pPr>
        <w:widowControl/>
        <w:rPr>
          <w:bCs/>
        </w:rPr>
      </w:pPr>
    </w:p>
    <w:p w:rsidR="00227169" w:rsidRPr="0046750C" w:rsidP="001D6453" w14:paraId="6E8A36CD" w14:textId="4C6AE138">
      <w:pPr>
        <w:pStyle w:val="ListParagraph"/>
        <w:widowControl/>
        <w:numPr>
          <w:ilvl w:val="0"/>
          <w:numId w:val="14"/>
        </w:numPr>
        <w:rPr>
          <w:bCs/>
        </w:rPr>
      </w:pPr>
      <w:r w:rsidRPr="0046750C">
        <w:rPr>
          <w:bCs/>
        </w:rPr>
        <w:t>APHIS Form 7003A</w:t>
      </w:r>
      <w:r w:rsidRPr="0046750C" w:rsidR="00E87187">
        <w:rPr>
          <w:bCs/>
        </w:rPr>
        <w:t xml:space="preserve"> Application for a New License</w:t>
      </w:r>
    </w:p>
    <w:p w:rsidR="007B5FF7" w:rsidRPr="0046750C" w:rsidP="007B5FF7" w14:paraId="5D1880FE" w14:textId="06AD84FD">
      <w:pPr>
        <w:pStyle w:val="ListParagraph"/>
        <w:widowControl/>
        <w:numPr>
          <w:ilvl w:val="0"/>
          <w:numId w:val="14"/>
        </w:numPr>
        <w:rPr>
          <w:bCs/>
        </w:rPr>
      </w:pPr>
      <w:r w:rsidRPr="0046750C">
        <w:rPr>
          <w:bCs/>
        </w:rPr>
        <w:t xml:space="preserve">APHIS Form </w:t>
      </w:r>
      <w:r w:rsidRPr="0046750C" w:rsidR="00A51188">
        <w:rPr>
          <w:bCs/>
        </w:rPr>
        <w:t>7031</w:t>
      </w:r>
      <w:r w:rsidRPr="0046750C">
        <w:rPr>
          <w:bCs/>
        </w:rPr>
        <w:t xml:space="preserve"> </w:t>
      </w:r>
      <w:r w:rsidRPr="0046750C" w:rsidR="00E87187">
        <w:rPr>
          <w:bCs/>
        </w:rPr>
        <w:t>Credit Card Authorization Sheet</w:t>
      </w:r>
    </w:p>
    <w:p w:rsidR="00E87187" w:rsidRPr="0046750C" w:rsidP="007B5FF7" w14:paraId="3EB9A1A6" w14:textId="727B3112">
      <w:pPr>
        <w:pStyle w:val="ListParagraph"/>
        <w:widowControl/>
        <w:numPr>
          <w:ilvl w:val="0"/>
          <w:numId w:val="14"/>
        </w:numPr>
        <w:rPr>
          <w:bCs/>
        </w:rPr>
      </w:pPr>
      <w:r w:rsidRPr="0046750C">
        <w:rPr>
          <w:bCs/>
        </w:rPr>
        <w:t xml:space="preserve">APHIS Form 7011 Application for Registration Update </w:t>
      </w:r>
    </w:p>
    <w:p w:rsidR="007B5FF7" w:rsidRPr="0046750C" w:rsidP="007B5FF7" w14:paraId="3F4BE4DE" w14:textId="2D0907F4">
      <w:pPr>
        <w:pStyle w:val="DefaultText"/>
        <w:numPr>
          <w:ilvl w:val="0"/>
          <w:numId w:val="15"/>
        </w:numPr>
        <w:rPr>
          <w:szCs w:val="24"/>
        </w:rPr>
      </w:pPr>
      <w:r w:rsidRPr="0046750C">
        <w:rPr>
          <w:szCs w:val="24"/>
        </w:rPr>
        <w:t>APHIS Form 7011</w:t>
      </w:r>
      <w:r w:rsidRPr="0046750C">
        <w:rPr>
          <w:szCs w:val="24"/>
        </w:rPr>
        <w:t>A  Application</w:t>
      </w:r>
      <w:r w:rsidRPr="0046750C">
        <w:rPr>
          <w:szCs w:val="24"/>
        </w:rPr>
        <w:t xml:space="preserve"> for a New Registration </w:t>
      </w:r>
    </w:p>
    <w:p w:rsidR="007B5FF7" w:rsidRPr="0046750C" w:rsidP="007B5FF7" w14:paraId="5D97F6FB" w14:textId="52EDD4FD">
      <w:pPr>
        <w:pStyle w:val="DefaultText"/>
        <w:numPr>
          <w:ilvl w:val="0"/>
          <w:numId w:val="15"/>
        </w:numPr>
        <w:rPr>
          <w:szCs w:val="24"/>
        </w:rPr>
      </w:pPr>
      <w:r w:rsidRPr="0046750C">
        <w:rPr>
          <w:bCs/>
          <w:szCs w:val="24"/>
        </w:rPr>
        <w:t xml:space="preserve">APHIS Form 7030 </w:t>
      </w:r>
      <w:r w:rsidRPr="0046750C">
        <w:rPr>
          <w:szCs w:val="24"/>
        </w:rPr>
        <w:t>Federal Debt Collection Act Form</w:t>
      </w:r>
    </w:p>
    <w:p w:rsidR="008E6B9F" w:rsidRPr="0046750C" w:rsidP="007B5FF7" w14:paraId="32FDC679" w14:textId="4CB3E66D">
      <w:pPr>
        <w:pStyle w:val="DefaultText"/>
        <w:numPr>
          <w:ilvl w:val="0"/>
          <w:numId w:val="15"/>
        </w:numPr>
        <w:rPr>
          <w:szCs w:val="24"/>
        </w:rPr>
      </w:pPr>
      <w:r w:rsidRPr="0046750C">
        <w:rPr>
          <w:szCs w:val="24"/>
        </w:rPr>
        <w:t>APHIS Form 7031 Credit Card Payment Authorization</w:t>
      </w:r>
    </w:p>
    <w:p w:rsidR="00685AFA" w:rsidRPr="0046750C" w:rsidP="007E131A" w14:paraId="63DCA9DD" w14:textId="77777777">
      <w:pPr>
        <w:pStyle w:val="DefaultText"/>
        <w:rPr>
          <w:szCs w:val="24"/>
        </w:rPr>
      </w:pPr>
    </w:p>
    <w:p w:rsidR="00685AFA" w:rsidRPr="0046750C" w:rsidP="007E131A" w14:paraId="236D6A51" w14:textId="11490E46">
      <w:pPr>
        <w:pStyle w:val="DefaultText"/>
        <w:rPr>
          <w:szCs w:val="24"/>
        </w:rPr>
      </w:pPr>
      <w:r w:rsidRPr="0046750C">
        <w:rPr>
          <w:szCs w:val="24"/>
        </w:rPr>
        <w:t xml:space="preserve">The APHIS Form 7008: USDA, APHIS, Animal Care Inspection Report and Narrative is </w:t>
      </w:r>
      <w:r w:rsidRPr="0046750C" w:rsidR="0036712E">
        <w:rPr>
          <w:szCs w:val="24"/>
        </w:rPr>
        <w:t xml:space="preserve">electronically </w:t>
      </w:r>
      <w:r w:rsidRPr="0046750C">
        <w:rPr>
          <w:szCs w:val="24"/>
        </w:rPr>
        <w:t xml:space="preserve">completed by the APHIS employee.  The regulated entity </w:t>
      </w:r>
      <w:r w:rsidRPr="0046750C" w:rsidR="0036712E">
        <w:rPr>
          <w:szCs w:val="24"/>
        </w:rPr>
        <w:t xml:space="preserve">physically </w:t>
      </w:r>
      <w:r w:rsidRPr="0046750C">
        <w:rPr>
          <w:szCs w:val="24"/>
        </w:rPr>
        <w:t xml:space="preserve">signs the </w:t>
      </w:r>
      <w:r w:rsidRPr="0046750C" w:rsidR="0036712E">
        <w:rPr>
          <w:szCs w:val="24"/>
        </w:rPr>
        <w:t xml:space="preserve">paper version of the </w:t>
      </w:r>
      <w:r w:rsidRPr="0046750C">
        <w:rPr>
          <w:szCs w:val="24"/>
        </w:rPr>
        <w:t>report acknowledging receipt of the report.</w:t>
      </w:r>
    </w:p>
    <w:p w:rsidR="007B5FF7" w:rsidRPr="0046750C" w:rsidP="007B5FF7" w14:paraId="29EAEF53" w14:textId="77777777">
      <w:pPr>
        <w:pStyle w:val="DefaultText"/>
        <w:rPr>
          <w:szCs w:val="24"/>
        </w:rPr>
      </w:pPr>
    </w:p>
    <w:p w:rsidR="00F6437B" w:rsidRPr="0046750C" w:rsidP="00F6437B" w14:paraId="0B24BBD8" w14:textId="26AD7FC5">
      <w:pPr>
        <w:pStyle w:val="DefaultText"/>
        <w:rPr>
          <w:szCs w:val="24"/>
        </w:rPr>
      </w:pPr>
      <w:r w:rsidRPr="0046750C">
        <w:rPr>
          <w:szCs w:val="24"/>
        </w:rPr>
        <w:t xml:space="preserve">APHIS has </w:t>
      </w:r>
      <w:r w:rsidRPr="0046750C" w:rsidR="006D113C">
        <w:rPr>
          <w:szCs w:val="24"/>
        </w:rPr>
        <w:t>included</w:t>
      </w:r>
      <w:r w:rsidRPr="0046750C">
        <w:rPr>
          <w:szCs w:val="24"/>
        </w:rPr>
        <w:t xml:space="preserve"> the </w:t>
      </w:r>
      <w:r w:rsidRPr="0046750C" w:rsidR="00D35C2B">
        <w:rPr>
          <w:szCs w:val="24"/>
        </w:rPr>
        <w:t xml:space="preserve">submission of the </w:t>
      </w:r>
      <w:r w:rsidRPr="0046750C">
        <w:rPr>
          <w:szCs w:val="24"/>
        </w:rPr>
        <w:t xml:space="preserve">research facility annual report for animal use (APHIS Forms 7023, 7023A, </w:t>
      </w:r>
      <w:r w:rsidRPr="0046750C" w:rsidR="00B22C8A">
        <w:rPr>
          <w:szCs w:val="24"/>
        </w:rPr>
        <w:t>7023</w:t>
      </w:r>
      <w:r w:rsidRPr="0046750C" w:rsidR="00715D06">
        <w:rPr>
          <w:szCs w:val="24"/>
        </w:rPr>
        <w:t xml:space="preserve">B, </w:t>
      </w:r>
      <w:r w:rsidRPr="0046750C">
        <w:rPr>
          <w:szCs w:val="24"/>
        </w:rPr>
        <w:t>and 7023</w:t>
      </w:r>
      <w:r w:rsidRPr="0046750C" w:rsidR="00715D06">
        <w:rPr>
          <w:szCs w:val="24"/>
        </w:rPr>
        <w:t>C</w:t>
      </w:r>
      <w:r w:rsidRPr="0046750C">
        <w:rPr>
          <w:szCs w:val="24"/>
        </w:rPr>
        <w:t xml:space="preserve">) as a process in its master, cross-program IT system </w:t>
      </w:r>
      <w:r w:rsidRPr="0046750C" w:rsidR="00D35C2B">
        <w:rPr>
          <w:szCs w:val="24"/>
        </w:rPr>
        <w:t xml:space="preserve">titled </w:t>
      </w:r>
      <w:r w:rsidRPr="0046750C">
        <w:rPr>
          <w:szCs w:val="24"/>
        </w:rPr>
        <w:t>eFile</w:t>
      </w:r>
      <w:r w:rsidRPr="0046750C" w:rsidR="00D35C2B">
        <w:rPr>
          <w:szCs w:val="24"/>
        </w:rPr>
        <w:t>,</w:t>
      </w:r>
      <w:r w:rsidRPr="0046750C">
        <w:rPr>
          <w:szCs w:val="24"/>
        </w:rPr>
        <w:t xml:space="preserve"> which is one system devoted to all of APHIS’ certification, accreditation, registration, permits, and other licensing activities and processes. The </w:t>
      </w:r>
      <w:r w:rsidRPr="0046750C" w:rsidR="00D35C2B">
        <w:rPr>
          <w:szCs w:val="24"/>
        </w:rPr>
        <w:t>individual</w:t>
      </w:r>
      <w:r w:rsidRPr="0046750C">
        <w:rPr>
          <w:szCs w:val="24"/>
        </w:rPr>
        <w:t xml:space="preserve"> or </w:t>
      </w:r>
      <w:r w:rsidRPr="0046750C" w:rsidR="002451C9">
        <w:rPr>
          <w:szCs w:val="24"/>
        </w:rPr>
        <w:t>entity</w:t>
      </w:r>
      <w:r w:rsidRPr="0046750C">
        <w:rPr>
          <w:szCs w:val="24"/>
        </w:rPr>
        <w:t xml:space="preserve"> input</w:t>
      </w:r>
      <w:r w:rsidRPr="0046750C" w:rsidR="006D113C">
        <w:rPr>
          <w:szCs w:val="24"/>
        </w:rPr>
        <w:t>s</w:t>
      </w:r>
      <w:r w:rsidRPr="0046750C">
        <w:rPr>
          <w:szCs w:val="24"/>
        </w:rPr>
        <w:t xml:space="preserve"> the necessary information directly into </w:t>
      </w:r>
      <w:r w:rsidRPr="0046750C" w:rsidR="006D113C">
        <w:rPr>
          <w:szCs w:val="24"/>
        </w:rPr>
        <w:t xml:space="preserve">the </w:t>
      </w:r>
      <w:r w:rsidRPr="0046750C" w:rsidR="006D113C">
        <w:rPr>
          <w:szCs w:val="24"/>
        </w:rPr>
        <w:t>eFile</w:t>
      </w:r>
      <w:r w:rsidRPr="0046750C">
        <w:rPr>
          <w:szCs w:val="24"/>
        </w:rPr>
        <w:t xml:space="preserve"> system.</w:t>
      </w:r>
      <w:r w:rsidRPr="0046750C" w:rsidR="00D35C2B">
        <w:rPr>
          <w:szCs w:val="24"/>
        </w:rPr>
        <w:t xml:space="preserve">  </w:t>
      </w:r>
      <w:r w:rsidRPr="0046750C">
        <w:rPr>
          <w:szCs w:val="24"/>
        </w:rPr>
        <w:t xml:space="preserve">APHIS </w:t>
      </w:r>
      <w:r w:rsidRPr="0046750C" w:rsidR="00715D06">
        <w:rPr>
          <w:szCs w:val="24"/>
        </w:rPr>
        <w:t>has show</w:t>
      </w:r>
      <w:r w:rsidRPr="0046750C" w:rsidR="006D113C">
        <w:rPr>
          <w:szCs w:val="24"/>
        </w:rPr>
        <w:t>n</w:t>
      </w:r>
      <w:r w:rsidRPr="0046750C">
        <w:rPr>
          <w:szCs w:val="24"/>
        </w:rPr>
        <w:t xml:space="preserve"> that this </w:t>
      </w:r>
      <w:r w:rsidRPr="0046750C" w:rsidR="00BF4261">
        <w:rPr>
          <w:szCs w:val="24"/>
        </w:rPr>
        <w:t>has</w:t>
      </w:r>
      <w:r w:rsidRPr="0046750C">
        <w:rPr>
          <w:szCs w:val="24"/>
        </w:rPr>
        <w:t xml:space="preserve"> save</w:t>
      </w:r>
      <w:r w:rsidRPr="0046750C" w:rsidR="00BF4261">
        <w:rPr>
          <w:szCs w:val="24"/>
        </w:rPr>
        <w:t>d</w:t>
      </w:r>
      <w:r w:rsidRPr="0046750C">
        <w:rPr>
          <w:szCs w:val="24"/>
        </w:rPr>
        <w:t xml:space="preserve"> time and cost</w:t>
      </w:r>
      <w:r w:rsidRPr="0046750C" w:rsidR="006D113C">
        <w:rPr>
          <w:szCs w:val="24"/>
        </w:rPr>
        <w:t>,</w:t>
      </w:r>
      <w:r w:rsidRPr="0046750C">
        <w:rPr>
          <w:szCs w:val="24"/>
        </w:rPr>
        <w:t xml:space="preserve"> both for the regulated community and for </w:t>
      </w:r>
      <w:r w:rsidRPr="0046750C" w:rsidR="00D35C2B">
        <w:rPr>
          <w:szCs w:val="24"/>
        </w:rPr>
        <w:t>APHIS</w:t>
      </w:r>
      <w:r w:rsidRPr="0046750C">
        <w:rPr>
          <w:szCs w:val="24"/>
        </w:rPr>
        <w:t xml:space="preserve">. A physical signature </w:t>
      </w:r>
      <w:r w:rsidRPr="0046750C" w:rsidR="00BF4261">
        <w:rPr>
          <w:szCs w:val="24"/>
        </w:rPr>
        <w:t>is</w:t>
      </w:r>
      <w:r w:rsidRPr="0046750C">
        <w:rPr>
          <w:szCs w:val="24"/>
        </w:rPr>
        <w:t xml:space="preserve"> no longer required.  The ID authentication and/or electronic signature </w:t>
      </w:r>
      <w:r w:rsidRPr="0046750C" w:rsidR="006D113C">
        <w:rPr>
          <w:szCs w:val="24"/>
        </w:rPr>
        <w:t>is</w:t>
      </w:r>
      <w:r w:rsidRPr="0046750C">
        <w:rPr>
          <w:szCs w:val="24"/>
        </w:rPr>
        <w:t xml:space="preserve"> utilized.</w:t>
      </w:r>
    </w:p>
    <w:p w:rsidR="0046750C" w:rsidRPr="0046750C" w:rsidP="0046750C" w14:paraId="7D3053BB" w14:textId="051EE9D0">
      <w:pPr>
        <w:pStyle w:val="ListParagraph"/>
        <w:widowControl/>
        <w:adjustRightInd/>
        <w:ind w:left="0"/>
      </w:pPr>
    </w:p>
    <w:p w:rsidR="007F472C" w:rsidRPr="007F472C" w:rsidP="0046750C" w14:paraId="52CAC855" w14:textId="1BD1CC11">
      <w:pPr>
        <w:pStyle w:val="ListParagraph"/>
        <w:widowControl/>
        <w:adjustRightInd/>
        <w:ind w:left="0"/>
      </w:pPr>
      <w:r w:rsidRPr="007F472C">
        <w:t xml:space="preserve">Applications and permits for importing dogs (previously APHIS Forms 7040, 7040A, and 7040B) are now completed via </w:t>
      </w:r>
      <w:r w:rsidRPr="007F472C" w:rsidR="0046750C">
        <w:t xml:space="preserve">the </w:t>
      </w:r>
      <w:r w:rsidRPr="007F472C" w:rsidR="0046750C">
        <w:t>eFile</w:t>
      </w:r>
      <w:r w:rsidRPr="007F472C" w:rsidR="0046750C">
        <w:t xml:space="preserve"> permitting system</w:t>
      </w:r>
      <w:r w:rsidRPr="007F472C">
        <w:t>.</w:t>
      </w:r>
    </w:p>
    <w:p w:rsidR="0046750C" w:rsidRPr="0046750C" w:rsidP="00F6437B" w14:paraId="690B62EF" w14:textId="77777777">
      <w:pPr>
        <w:pStyle w:val="DefaultText"/>
        <w:rPr>
          <w:szCs w:val="24"/>
        </w:rPr>
      </w:pPr>
    </w:p>
    <w:p w:rsidR="00BF4261" w:rsidRPr="0046750C" w:rsidP="00F6437B" w14:paraId="0C64EA24" w14:textId="7EA72CFF">
      <w:pPr>
        <w:pStyle w:val="DefaultText"/>
        <w:rPr>
          <w:szCs w:val="24"/>
        </w:rPr>
      </w:pPr>
      <w:r w:rsidRPr="0046750C">
        <w:rPr>
          <w:szCs w:val="24"/>
        </w:rPr>
        <w:t xml:space="preserve">Currently, </w:t>
      </w:r>
      <w:r w:rsidRPr="0046750C">
        <w:rPr>
          <w:szCs w:val="24"/>
        </w:rPr>
        <w:t xml:space="preserve">APHIS </w:t>
      </w:r>
      <w:r w:rsidRPr="0046750C">
        <w:rPr>
          <w:szCs w:val="24"/>
        </w:rPr>
        <w:t xml:space="preserve">is using a </w:t>
      </w:r>
      <w:r w:rsidRPr="0046750C" w:rsidR="00D35C2B">
        <w:rPr>
          <w:szCs w:val="24"/>
        </w:rPr>
        <w:t>DocuSign</w:t>
      </w:r>
      <w:r w:rsidRPr="0046750C">
        <w:rPr>
          <w:szCs w:val="24"/>
        </w:rPr>
        <w:t xml:space="preserve"> system for</w:t>
      </w:r>
      <w:r w:rsidRPr="0046750C">
        <w:rPr>
          <w:szCs w:val="24"/>
        </w:rPr>
        <w:t xml:space="preserve"> the licensing and registration process</w:t>
      </w:r>
      <w:r w:rsidRPr="0046750C" w:rsidR="00855D76">
        <w:rPr>
          <w:szCs w:val="24"/>
        </w:rPr>
        <w:t xml:space="preserve">. Customers complete electronic </w:t>
      </w:r>
      <w:r w:rsidRPr="0046750C" w:rsidR="00265E88">
        <w:rPr>
          <w:szCs w:val="24"/>
        </w:rPr>
        <w:t>fillable</w:t>
      </w:r>
      <w:r w:rsidRPr="0046750C" w:rsidR="00855D76">
        <w:rPr>
          <w:szCs w:val="24"/>
        </w:rPr>
        <w:t xml:space="preserve"> forms </w:t>
      </w:r>
      <w:r w:rsidRPr="0046750C" w:rsidR="00043AE2">
        <w:rPr>
          <w:szCs w:val="24"/>
        </w:rPr>
        <w:t>(APHIS Forms 7003A, 7011, 7011A</w:t>
      </w:r>
      <w:r w:rsidRPr="0046750C" w:rsidR="00265E88">
        <w:rPr>
          <w:szCs w:val="24"/>
        </w:rPr>
        <w:t>, 7030, and 7031</w:t>
      </w:r>
      <w:r w:rsidRPr="0046750C" w:rsidR="00043AE2">
        <w:rPr>
          <w:szCs w:val="24"/>
        </w:rPr>
        <w:t xml:space="preserve">) </w:t>
      </w:r>
      <w:r w:rsidRPr="0046750C" w:rsidR="00265E88">
        <w:rPr>
          <w:szCs w:val="24"/>
        </w:rPr>
        <w:t xml:space="preserve">and submit them to </w:t>
      </w:r>
      <w:r w:rsidRPr="0046750C" w:rsidR="00D35C2B">
        <w:rPr>
          <w:szCs w:val="24"/>
        </w:rPr>
        <w:t>APHIS</w:t>
      </w:r>
      <w:r w:rsidRPr="0046750C" w:rsidR="00DB3D44">
        <w:rPr>
          <w:szCs w:val="24"/>
        </w:rPr>
        <w:t>.</w:t>
      </w:r>
      <w:r w:rsidRPr="0046750C" w:rsidR="00097AB5">
        <w:rPr>
          <w:szCs w:val="24"/>
        </w:rPr>
        <w:t xml:space="preserve"> </w:t>
      </w:r>
      <w:r w:rsidRPr="0046750C" w:rsidR="00D35C2B">
        <w:rPr>
          <w:szCs w:val="24"/>
        </w:rPr>
        <w:t xml:space="preserve"> APHIS</w:t>
      </w:r>
      <w:r w:rsidRPr="0046750C" w:rsidR="00DB3D44">
        <w:rPr>
          <w:szCs w:val="24"/>
        </w:rPr>
        <w:t xml:space="preserve"> </w:t>
      </w:r>
      <w:r w:rsidRPr="0046750C" w:rsidR="00D35C2B">
        <w:rPr>
          <w:szCs w:val="24"/>
        </w:rPr>
        <w:t xml:space="preserve">personnel </w:t>
      </w:r>
      <w:r w:rsidRPr="0046750C" w:rsidR="00DB3D44">
        <w:rPr>
          <w:szCs w:val="24"/>
        </w:rPr>
        <w:t xml:space="preserve">then take the information submitted and </w:t>
      </w:r>
      <w:r w:rsidRPr="0046750C" w:rsidR="00D35C2B">
        <w:rPr>
          <w:szCs w:val="24"/>
        </w:rPr>
        <w:t xml:space="preserve">migrate </w:t>
      </w:r>
      <w:r w:rsidRPr="0046750C" w:rsidR="00DB3D44">
        <w:rPr>
          <w:szCs w:val="24"/>
        </w:rPr>
        <w:t xml:space="preserve">the information and forms into the </w:t>
      </w:r>
      <w:r w:rsidRPr="0046750C" w:rsidR="00DB3D44">
        <w:rPr>
          <w:szCs w:val="24"/>
        </w:rPr>
        <w:t>eFile</w:t>
      </w:r>
      <w:r w:rsidRPr="0046750C" w:rsidR="00DB3D44">
        <w:rPr>
          <w:szCs w:val="24"/>
        </w:rPr>
        <w:t xml:space="preserve"> system.</w:t>
      </w:r>
      <w:r w:rsidRPr="0046750C" w:rsidR="00EC6304">
        <w:rPr>
          <w:szCs w:val="24"/>
        </w:rPr>
        <w:t xml:space="preserve"> This process has </w:t>
      </w:r>
      <w:r w:rsidRPr="0046750C" w:rsidR="000C521F">
        <w:rPr>
          <w:szCs w:val="24"/>
        </w:rPr>
        <w:t xml:space="preserve">shown to save time </w:t>
      </w:r>
      <w:r w:rsidRPr="0046750C" w:rsidR="000C521F">
        <w:rPr>
          <w:szCs w:val="24"/>
        </w:rPr>
        <w:t xml:space="preserve">and cost to both the regulated community and </w:t>
      </w:r>
      <w:r w:rsidRPr="0046750C" w:rsidR="00D35C2B">
        <w:rPr>
          <w:szCs w:val="24"/>
        </w:rPr>
        <w:t>APHIS</w:t>
      </w:r>
      <w:r w:rsidRPr="0046750C" w:rsidR="000C521F">
        <w:rPr>
          <w:szCs w:val="24"/>
        </w:rPr>
        <w:t xml:space="preserve">. A physical signature is no longer required. An electronic signature through the </w:t>
      </w:r>
      <w:r w:rsidRPr="0046750C" w:rsidR="00D35C2B">
        <w:rPr>
          <w:szCs w:val="24"/>
        </w:rPr>
        <w:t>DocuSign</w:t>
      </w:r>
      <w:r w:rsidRPr="0046750C" w:rsidR="000C521F">
        <w:rPr>
          <w:szCs w:val="24"/>
        </w:rPr>
        <w:t xml:space="preserve"> system </w:t>
      </w:r>
      <w:r w:rsidRPr="0046750C" w:rsidR="0019222D">
        <w:rPr>
          <w:szCs w:val="24"/>
        </w:rPr>
        <w:t>is</w:t>
      </w:r>
      <w:r w:rsidRPr="0046750C" w:rsidR="000C521F">
        <w:rPr>
          <w:szCs w:val="24"/>
        </w:rPr>
        <w:t xml:space="preserve"> utilized.</w:t>
      </w:r>
    </w:p>
    <w:p w:rsidR="00F6437B" w:rsidRPr="0046750C" w:rsidP="00F6437B" w14:paraId="73178C1B" w14:textId="77777777"/>
    <w:p w:rsidR="00F6437B" w:rsidRPr="0046750C" w:rsidP="00F6437B" w14:paraId="6966D6DA" w14:textId="77777777">
      <w:r w:rsidRPr="0046750C">
        <w:t>The regulated entity is required to submit or maintain information to comply with the AWA.  The information may be maintained using one of the optional forms created by APHIS or an equivalent format.</w:t>
      </w:r>
    </w:p>
    <w:p w:rsidR="00F6437B" w:rsidRPr="0046750C" w:rsidP="00F6437B" w14:paraId="294D4A87" w14:textId="77777777"/>
    <w:p w:rsidR="00F6437B" w:rsidRPr="0046750C" w:rsidP="00F6437B" w14:paraId="1530F503" w14:textId="13E82FC7">
      <w:r w:rsidRPr="0046750C">
        <w:t>The following optional documents or equivalent format may be submitted via regular mail</w:t>
      </w:r>
      <w:r w:rsidRPr="0046750C" w:rsidR="00B64849">
        <w:t xml:space="preserve"> or </w:t>
      </w:r>
      <w:r w:rsidRPr="0046750C">
        <w:t xml:space="preserve">courier services (such as FedEx, UPS, etc.) to APHIS at the respondents’ preference.  The documents require a physical signature of the sender. The use of electronic submissions (fax and e-mail) </w:t>
      </w:r>
      <w:r w:rsidRPr="0046750C" w:rsidR="00860DE9">
        <w:t>affords</w:t>
      </w:r>
      <w:r w:rsidRPr="0046750C">
        <w:t xml:space="preserve"> a decrease in notification time, record of submission, and reduction of paperwork, costs, and mailing activities:</w:t>
      </w:r>
    </w:p>
    <w:p w:rsidR="00A01AE2" w:rsidRPr="0046750C" w:rsidP="00F6437B" w14:paraId="221342F0" w14:textId="77777777"/>
    <w:p w:rsidR="00A851D3" w:rsidRPr="0046750C" w:rsidP="00F6437B" w14:paraId="36A5F14D" w14:textId="14219BB2">
      <w:pPr>
        <w:pStyle w:val="ListParagraph"/>
        <w:widowControl/>
        <w:numPr>
          <w:ilvl w:val="0"/>
          <w:numId w:val="26"/>
        </w:numPr>
        <w:adjustRightInd/>
      </w:pPr>
      <w:r w:rsidRPr="0046750C">
        <w:t>APHIS Form 7002A Written Program of Veterinary Care for Dogs</w:t>
      </w:r>
    </w:p>
    <w:p w:rsidR="00F6437B" w:rsidRPr="0046750C" w:rsidP="00F6437B" w14:paraId="42D4C8F2" w14:textId="70C452B6">
      <w:pPr>
        <w:pStyle w:val="ListParagraph"/>
        <w:widowControl/>
        <w:numPr>
          <w:ilvl w:val="0"/>
          <w:numId w:val="26"/>
        </w:numPr>
        <w:adjustRightInd/>
      </w:pPr>
      <w:r w:rsidRPr="0046750C">
        <w:t>APHIS Form 7023 Annual Report of Research Facility</w:t>
      </w:r>
    </w:p>
    <w:p w:rsidR="00F6437B" w:rsidRPr="0046750C" w:rsidP="00F6437B" w14:paraId="782DC30D" w14:textId="77777777">
      <w:pPr>
        <w:pStyle w:val="ListParagraph"/>
        <w:widowControl/>
        <w:numPr>
          <w:ilvl w:val="0"/>
          <w:numId w:val="26"/>
        </w:numPr>
        <w:adjustRightInd/>
      </w:pPr>
      <w:r w:rsidRPr="0046750C">
        <w:t>APHIS Form 7023A Continuation Sheet for Annual Report of Research Facility</w:t>
      </w:r>
    </w:p>
    <w:p w:rsidR="00F6437B" w:rsidRPr="0046750C" w:rsidP="00F6437B" w14:paraId="0EA0D372" w14:textId="77777777">
      <w:pPr>
        <w:pStyle w:val="ListParagraph"/>
        <w:widowControl/>
        <w:numPr>
          <w:ilvl w:val="0"/>
          <w:numId w:val="26"/>
        </w:numPr>
        <w:adjustRightInd/>
      </w:pPr>
      <w:r w:rsidRPr="0046750C">
        <w:t>APHIS Form 7023B Annual Report of Research Facility Column E Explanation</w:t>
      </w:r>
    </w:p>
    <w:p w:rsidR="00F6437B" w:rsidRPr="0046750C" w:rsidP="00F6437B" w14:paraId="4ADC6A7F" w14:textId="77777777">
      <w:pPr>
        <w:pStyle w:val="ListParagraph"/>
        <w:widowControl/>
        <w:numPr>
          <w:ilvl w:val="0"/>
          <w:numId w:val="26"/>
        </w:numPr>
        <w:adjustRightInd/>
      </w:pPr>
      <w:r w:rsidRPr="0046750C">
        <w:t xml:space="preserve">APHIS Form 7032 Request for Voluntary License Termination/Registration Cancellation </w:t>
      </w:r>
    </w:p>
    <w:p w:rsidR="00F6437B" w:rsidRPr="0046750C" w:rsidP="00F6437B" w14:paraId="6093D145" w14:textId="77777777">
      <w:pPr>
        <w:pStyle w:val="ListParagraph"/>
        <w:widowControl/>
        <w:numPr>
          <w:ilvl w:val="0"/>
          <w:numId w:val="26"/>
        </w:numPr>
        <w:adjustRightInd/>
      </w:pPr>
      <w:r w:rsidRPr="0046750C">
        <w:t>APHIS Form 7041 Live Dog Import Health and Rabies Certificate</w:t>
      </w:r>
    </w:p>
    <w:p w:rsidR="00F6437B" w:rsidRPr="0046750C" w:rsidP="00F6437B" w14:paraId="21D029E5" w14:textId="77777777">
      <w:pPr>
        <w:pStyle w:val="ListParagraph"/>
        <w:ind w:left="0"/>
      </w:pPr>
    </w:p>
    <w:p w:rsidR="00F6437B" w:rsidRPr="0046750C" w:rsidP="00F6437B" w14:paraId="49E40A43" w14:textId="7ED12F5F">
      <w:pPr>
        <w:pStyle w:val="ListParagraph"/>
        <w:ind w:left="0"/>
      </w:pPr>
      <w:r w:rsidRPr="0046750C">
        <w:t xml:space="preserve">The following optional documents or equivalent format may be submitted via email, fax, regular </w:t>
      </w:r>
      <w:r w:rsidRPr="0046750C">
        <w:t>mail</w:t>
      </w:r>
      <w:r w:rsidRPr="0046750C" w:rsidR="00860DE9">
        <w:t xml:space="preserve"> or </w:t>
      </w:r>
      <w:r w:rsidRPr="0046750C">
        <w:t xml:space="preserve">courier services (such as FedEx, UPS, etc.) to APHIS at the respondents’ preference.  The use of electronic submissions (fax and e-mail) </w:t>
      </w:r>
      <w:r w:rsidRPr="0046750C" w:rsidR="00194D7F">
        <w:t>affords</w:t>
      </w:r>
      <w:r w:rsidRPr="0046750C">
        <w:t xml:space="preserve"> a decrease in notification time, record of submission, and reduction of paperwork, costs, and mailing activities:</w:t>
      </w:r>
    </w:p>
    <w:p w:rsidR="00A01AE2" w:rsidRPr="0046750C" w:rsidP="00F6437B" w14:paraId="0C4A866A" w14:textId="77777777">
      <w:pPr>
        <w:pStyle w:val="ListParagraph"/>
        <w:ind w:left="0"/>
      </w:pPr>
    </w:p>
    <w:p w:rsidR="00F6437B" w:rsidRPr="0046750C" w:rsidP="00F6437B" w14:paraId="4C6A7E89" w14:textId="77777777">
      <w:pPr>
        <w:pStyle w:val="ListParagraph"/>
        <w:widowControl/>
        <w:numPr>
          <w:ilvl w:val="0"/>
          <w:numId w:val="26"/>
        </w:numPr>
        <w:adjustRightInd/>
      </w:pPr>
      <w:r w:rsidRPr="0046750C">
        <w:t>APHIS Form 7010 Submission of Itinerary of Exhibition with Overnight Travel</w:t>
      </w:r>
    </w:p>
    <w:p w:rsidR="00F6437B" w:rsidRPr="0046750C" w:rsidP="00F6437B" w14:paraId="2C853193" w14:textId="77777777">
      <w:pPr>
        <w:pStyle w:val="ListParagraph"/>
        <w:widowControl/>
        <w:numPr>
          <w:ilvl w:val="0"/>
          <w:numId w:val="26"/>
        </w:numPr>
        <w:adjustRightInd/>
      </w:pPr>
      <w:r w:rsidRPr="0046750C">
        <w:t>APHIS Form 7010A Submission of Itinerary of Exhibition with Overnight Travel Continuation Sheet</w:t>
      </w:r>
    </w:p>
    <w:p w:rsidR="00F6437B" w:rsidRPr="0046750C" w:rsidP="00F6437B" w14:paraId="0CCBAC26" w14:textId="77777777">
      <w:pPr>
        <w:pStyle w:val="ListParagraph"/>
        <w:widowControl/>
        <w:numPr>
          <w:ilvl w:val="0"/>
          <w:numId w:val="26"/>
        </w:numPr>
        <w:adjustRightInd/>
      </w:pPr>
      <w:r w:rsidRPr="0046750C">
        <w:t>APHIS Form 7033 Notification of Change,</w:t>
      </w:r>
    </w:p>
    <w:p w:rsidR="00F6437B" w:rsidRPr="0046750C" w:rsidP="00F6437B" w14:paraId="7C97D5D0" w14:textId="77777777">
      <w:pPr>
        <w:pStyle w:val="ListParagraph"/>
        <w:widowControl/>
        <w:numPr>
          <w:ilvl w:val="0"/>
          <w:numId w:val="26"/>
        </w:numPr>
        <w:adjustRightInd/>
      </w:pPr>
      <w:r w:rsidRPr="0046750C">
        <w:t xml:space="preserve">Request for Pre-Licensing Inspection, </w:t>
      </w:r>
    </w:p>
    <w:p w:rsidR="00F6437B" w:rsidRPr="0046750C" w:rsidP="00F6437B" w14:paraId="67F28C9D" w14:textId="20F0F3B1">
      <w:pPr>
        <w:pStyle w:val="ListParagraph"/>
        <w:widowControl/>
        <w:numPr>
          <w:ilvl w:val="0"/>
          <w:numId w:val="26"/>
        </w:numPr>
        <w:adjustRightInd/>
      </w:pPr>
      <w:r w:rsidRPr="0046750C">
        <w:t>Written Request for update or correction of Application</w:t>
      </w:r>
      <w:r w:rsidRPr="0046750C">
        <w:t xml:space="preserve"> </w:t>
      </w:r>
    </w:p>
    <w:p w:rsidR="00F6437B" w:rsidRPr="0046750C" w:rsidP="00F6437B" w14:paraId="5F094D35" w14:textId="77777777">
      <w:pPr>
        <w:pStyle w:val="ListParagraph"/>
        <w:widowControl/>
        <w:numPr>
          <w:ilvl w:val="0"/>
          <w:numId w:val="26"/>
        </w:numPr>
        <w:adjustRightInd/>
      </w:pPr>
      <w:r w:rsidRPr="0046750C">
        <w:t>Exceptions to Health Certificates,</w:t>
      </w:r>
    </w:p>
    <w:p w:rsidR="00F6437B" w:rsidRPr="0046750C" w:rsidP="00F6437B" w14:paraId="02E3D2DC" w14:textId="77777777">
      <w:pPr>
        <w:pStyle w:val="ListParagraph"/>
        <w:widowControl/>
        <w:numPr>
          <w:ilvl w:val="0"/>
          <w:numId w:val="26"/>
        </w:numPr>
        <w:adjustRightInd/>
      </w:pPr>
      <w:r w:rsidRPr="0046750C">
        <w:t>Request for Variance, and</w:t>
      </w:r>
    </w:p>
    <w:p w:rsidR="00F6437B" w:rsidRPr="0046750C" w:rsidP="00F6437B" w14:paraId="791CE4E9" w14:textId="77777777">
      <w:pPr>
        <w:pStyle w:val="ListParagraph"/>
        <w:widowControl/>
        <w:numPr>
          <w:ilvl w:val="0"/>
          <w:numId w:val="26"/>
        </w:numPr>
        <w:adjustRightInd/>
      </w:pPr>
      <w:r w:rsidRPr="0046750C">
        <w:t>Perimeter Fencing Variance from Requirements</w:t>
      </w:r>
    </w:p>
    <w:p w:rsidR="00F6437B" w:rsidRPr="0046750C" w:rsidP="00F6437B" w14:paraId="6486B82E" w14:textId="77777777"/>
    <w:p w:rsidR="00A2321F" w:rsidRPr="0046750C" w:rsidP="00F6437B" w14:paraId="5805B86A" w14:textId="6E80AFB1">
      <w:r w:rsidRPr="0046750C">
        <w:t>The regulated entity may use the following optional forms or equivalent formats to fulfill the requirements of the applicable regulations and are maintained at the facility to be available for review by APHIS personnel.</w:t>
      </w:r>
    </w:p>
    <w:p w:rsidR="00A2321F" w:rsidRPr="0046750C" w:rsidP="00F6437B" w14:paraId="59E11CCC" w14:textId="77777777"/>
    <w:p w:rsidR="00F6437B" w:rsidRPr="0046750C" w:rsidP="00F6437B" w14:paraId="0C682228" w14:textId="77777777">
      <w:pPr>
        <w:pStyle w:val="ListParagraph"/>
        <w:widowControl/>
        <w:numPr>
          <w:ilvl w:val="0"/>
          <w:numId w:val="27"/>
        </w:numPr>
        <w:adjustRightInd/>
      </w:pPr>
      <w:r w:rsidRPr="0046750C">
        <w:t xml:space="preserve">APHIS Form 7001 United States Interstate and International Certificate of Health Examination for Small Animals </w:t>
      </w:r>
    </w:p>
    <w:p w:rsidR="00F6437B" w:rsidRPr="0046750C" w:rsidP="00F6437B" w14:paraId="11F3021F" w14:textId="77777777">
      <w:pPr>
        <w:pStyle w:val="ListParagraph"/>
        <w:widowControl/>
        <w:numPr>
          <w:ilvl w:val="0"/>
          <w:numId w:val="27"/>
        </w:numPr>
        <w:adjustRightInd/>
      </w:pPr>
      <w:r w:rsidRPr="0046750C">
        <w:t xml:space="preserve">APHIS Form 7002 Program </w:t>
      </w:r>
      <w:r w:rsidRPr="0046750C">
        <w:t>Of</w:t>
      </w:r>
      <w:r w:rsidRPr="0046750C">
        <w:t xml:space="preserve"> Veterinary Care (PVC)</w:t>
      </w:r>
    </w:p>
    <w:p w:rsidR="00F6437B" w:rsidRPr="0046750C" w:rsidP="00F6437B" w14:paraId="00B5DAE1" w14:textId="77777777">
      <w:pPr>
        <w:pStyle w:val="ListParagraph"/>
        <w:widowControl/>
        <w:numPr>
          <w:ilvl w:val="0"/>
          <w:numId w:val="27"/>
        </w:numPr>
        <w:adjustRightInd/>
      </w:pPr>
      <w:r w:rsidRPr="0046750C">
        <w:t xml:space="preserve">APHIS Form 7019 </w:t>
      </w:r>
      <w:r w:rsidRPr="0046750C">
        <w:rPr>
          <w:shd w:val="clear" w:color="auto" w:fill="FFFFFF"/>
        </w:rPr>
        <w:t>Record of Animals On-Hand (Other than Dogs and Cats)</w:t>
      </w:r>
      <w:r w:rsidRPr="0046750C">
        <w:t xml:space="preserve"> </w:t>
      </w:r>
    </w:p>
    <w:p w:rsidR="00F6437B" w:rsidRPr="0046750C" w:rsidP="00F6437B" w14:paraId="5B9AACDF" w14:textId="77777777">
      <w:pPr>
        <w:pStyle w:val="ListParagraph"/>
        <w:widowControl/>
        <w:numPr>
          <w:ilvl w:val="0"/>
          <w:numId w:val="27"/>
        </w:numPr>
        <w:adjustRightInd/>
      </w:pPr>
      <w:r w:rsidRPr="0046750C">
        <w:t>APHIS Form 7020 Record of Acquisition, Disposition or Transport of Animals (Other than Dogs and Cats)</w:t>
      </w:r>
    </w:p>
    <w:p w:rsidR="00F6437B" w:rsidRPr="0046750C" w:rsidP="00F6437B" w14:paraId="57E6DDA0" w14:textId="77777777">
      <w:pPr>
        <w:pStyle w:val="ListParagraph"/>
        <w:widowControl/>
        <w:numPr>
          <w:ilvl w:val="0"/>
          <w:numId w:val="27"/>
        </w:numPr>
        <w:adjustRightInd/>
      </w:pPr>
      <w:r w:rsidRPr="0046750C">
        <w:t xml:space="preserve">APHIS Form 7020A Continuation Sheet for Record of Acquisition, Disposition or Transport of Animals (Other than Dogs and Cats) </w:t>
      </w:r>
    </w:p>
    <w:p w:rsidR="00F6437B" w:rsidRPr="0046750C" w:rsidP="00F6437B" w14:paraId="4ED116AB" w14:textId="77777777">
      <w:pPr>
        <w:pStyle w:val="ListParagraph"/>
        <w:widowControl/>
        <w:numPr>
          <w:ilvl w:val="0"/>
          <w:numId w:val="27"/>
        </w:numPr>
        <w:adjustRightInd/>
      </w:pPr>
      <w:r w:rsidRPr="0046750C">
        <w:t>APHIS Form 7023C Site Specific Annual Report of Research Facility Animal Use</w:t>
      </w:r>
    </w:p>
    <w:p w:rsidR="00F6437B" w:rsidRPr="0046750C" w:rsidP="00F6437B" w14:paraId="465F8C44" w14:textId="77777777">
      <w:pPr>
        <w:pStyle w:val="ListParagraph"/>
        <w:widowControl/>
        <w:numPr>
          <w:ilvl w:val="0"/>
          <w:numId w:val="27"/>
        </w:numPr>
        <w:adjustRightInd/>
      </w:pPr>
      <w:r w:rsidRPr="0046750C">
        <w:t xml:space="preserve">APHIS Form 7013 Exercise Plan </w:t>
      </w:r>
      <w:r w:rsidRPr="0046750C">
        <w:t>For</w:t>
      </w:r>
      <w:r w:rsidRPr="0046750C">
        <w:t xml:space="preserve"> Dogs</w:t>
      </w:r>
    </w:p>
    <w:p w:rsidR="00F6437B" w:rsidRPr="0046750C" w:rsidP="00F6437B" w14:paraId="5A94E6FE" w14:textId="77777777">
      <w:pPr>
        <w:pStyle w:val="ListParagraph"/>
        <w:widowControl/>
        <w:numPr>
          <w:ilvl w:val="0"/>
          <w:numId w:val="27"/>
        </w:numPr>
        <w:adjustRightInd/>
      </w:pPr>
      <w:r w:rsidRPr="0046750C">
        <w:t>APHIS Form 7050 Environmental Enhancement Program for Nonhuman Primates for Research Facilities or Exhibitors/Dealers</w:t>
      </w:r>
    </w:p>
    <w:p w:rsidR="00F6437B" w:rsidRPr="0046750C" w:rsidP="00F6437B" w14:paraId="1D6E7365" w14:textId="685EA59F">
      <w:pPr>
        <w:pStyle w:val="ListParagraph"/>
        <w:widowControl/>
        <w:numPr>
          <w:ilvl w:val="0"/>
          <w:numId w:val="27"/>
        </w:numPr>
        <w:adjustRightInd/>
      </w:pPr>
      <w:r w:rsidRPr="0046750C">
        <w:t>Marine Mammal Feeding Records</w:t>
      </w:r>
    </w:p>
    <w:p w:rsidR="00A851D3" w:rsidRPr="0046750C" w:rsidP="00F6437B" w14:paraId="1204BA2D" w14:textId="0A5B8585">
      <w:pPr>
        <w:pStyle w:val="ListParagraph"/>
        <w:widowControl/>
        <w:numPr>
          <w:ilvl w:val="0"/>
          <w:numId w:val="27"/>
        </w:numPr>
        <w:adjustRightInd/>
      </w:pPr>
      <w:r w:rsidRPr="0046750C">
        <w:t>APHIS Form 7093, Contingency Plan</w:t>
      </w:r>
    </w:p>
    <w:p w:rsidR="00F6437B" w:rsidRPr="0046750C" w:rsidP="00F6437B" w14:paraId="314DAA5B" w14:textId="77777777"/>
    <w:p w:rsidR="004C63DC" w:rsidRPr="0046750C" w:rsidP="004C63DC" w14:paraId="2BE29EF2" w14:textId="19585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6750C">
        <w:rPr>
          <w:bCs/>
        </w:rPr>
        <w:t xml:space="preserve">The following mandatory forms are available from the </w:t>
      </w:r>
      <w:r w:rsidRPr="0046750C" w:rsidR="00B64849">
        <w:rPr>
          <w:bCs/>
        </w:rPr>
        <w:t xml:space="preserve">APHIS </w:t>
      </w:r>
      <w:r w:rsidRPr="0046750C">
        <w:rPr>
          <w:bCs/>
        </w:rPr>
        <w:t>website</w:t>
      </w:r>
      <w:r w:rsidRPr="0046750C">
        <w:t xml:space="preserve"> to fulfill the requirements of the applicable regulations and are maintained at the facility and made available for APHIS review.</w:t>
      </w:r>
    </w:p>
    <w:p w:rsidR="00F53CFD" w:rsidRPr="0046750C" w:rsidP="004C63DC" w14:paraId="3FFA77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75B4" w:rsidRPr="0046750C" w:rsidP="000975B4" w14:paraId="34EE6E8A" w14:textId="77777777">
      <w:pPr>
        <w:pStyle w:val="ListParagraph"/>
        <w:widowControl/>
        <w:numPr>
          <w:ilvl w:val="0"/>
          <w:numId w:val="14"/>
        </w:numPr>
        <w:rPr>
          <w:bCs/>
        </w:rPr>
      </w:pPr>
      <w:r w:rsidRPr="0046750C">
        <w:rPr>
          <w:bCs/>
        </w:rPr>
        <w:t xml:space="preserve">APHIS Form 7005 </w:t>
      </w:r>
      <w:r w:rsidRPr="0046750C">
        <w:t>Record of Acquisition &amp; Dogs and Cats on Hand</w:t>
      </w:r>
    </w:p>
    <w:p w:rsidR="000975B4" w:rsidRPr="0046750C" w:rsidP="000975B4" w14:paraId="3A137428" w14:textId="77777777">
      <w:pPr>
        <w:pStyle w:val="ListParagraph"/>
        <w:widowControl/>
        <w:numPr>
          <w:ilvl w:val="0"/>
          <w:numId w:val="14"/>
        </w:numPr>
        <w:rPr>
          <w:bCs/>
        </w:rPr>
      </w:pPr>
      <w:r w:rsidRPr="0046750C">
        <w:t xml:space="preserve">APHIS Form 7006 Record of Disposition and Acquisition of Dogs and Cats </w:t>
      </w:r>
    </w:p>
    <w:p w:rsidR="000975B4" w:rsidRPr="0046750C" w:rsidP="000975B4" w14:paraId="175BFC13" w14:textId="77777777">
      <w:pPr>
        <w:pStyle w:val="ListParagraph"/>
        <w:widowControl/>
        <w:numPr>
          <w:ilvl w:val="0"/>
          <w:numId w:val="14"/>
        </w:numPr>
        <w:rPr>
          <w:bCs/>
        </w:rPr>
      </w:pPr>
      <w:r w:rsidRPr="0046750C">
        <w:t>APHIS Form 7006A Continuation Sheet for Record of Disposition of Dogs and Cats</w:t>
      </w:r>
    </w:p>
    <w:p w:rsidR="000C6CDC" w:rsidRPr="0046750C" w14:paraId="1AA2D2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5E35" w:rsidRPr="0046750C" w14:paraId="49DB4993" w14:textId="7381A3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6750C">
        <w:t xml:space="preserve">Section 2.75(a)(2) </w:t>
      </w:r>
      <w:r w:rsidRPr="0046750C" w:rsidR="00F77962">
        <w:t>requires licensee</w:t>
      </w:r>
      <w:r w:rsidRPr="0046750C" w:rsidR="00CE3965">
        <w:t>s</w:t>
      </w:r>
      <w:r w:rsidRPr="0046750C" w:rsidR="00F77962">
        <w:t xml:space="preserve"> to use APHIS </w:t>
      </w:r>
      <w:r w:rsidRPr="0046750C" w:rsidR="00BC70D9">
        <w:t xml:space="preserve">Forms </w:t>
      </w:r>
      <w:r w:rsidRPr="0046750C" w:rsidR="00F77962">
        <w:t>7005 and 7006</w:t>
      </w:r>
      <w:r w:rsidRPr="0046750C" w:rsidR="00CE3965">
        <w:t xml:space="preserve"> to keep acquisition/</w:t>
      </w:r>
      <w:r w:rsidRPr="0046750C" w:rsidR="000C6CDC">
        <w:t xml:space="preserve"> </w:t>
      </w:r>
      <w:r w:rsidRPr="0046750C" w:rsidR="00CE3965">
        <w:t>disposition records on dogs and cats</w:t>
      </w:r>
      <w:r w:rsidRPr="0046750C" w:rsidR="00F77962">
        <w:t>. APHIS</w:t>
      </w:r>
      <w:r w:rsidRPr="0046750C" w:rsidR="000C3A61">
        <w:t xml:space="preserve"> </w:t>
      </w:r>
      <w:r w:rsidRPr="0046750C">
        <w:t>allow</w:t>
      </w:r>
      <w:r w:rsidRPr="0046750C" w:rsidR="000C3A61">
        <w:t>s</w:t>
      </w:r>
      <w:r w:rsidRPr="0046750C">
        <w:t xml:space="preserve"> a facility to submit a written request for a variance to use an approved computerized record keeping system.  The availability of this variance is to decrease the burden and expense of maintaining vast amounts of mandatory paper records by dealers and exhibitors with dogs and cats.  APHIS acknowledged that it was necessary to allow dealer and exhibitor facilities to use approved computerized recordkeeping systems to facilitate compliance with the AWA. </w:t>
      </w:r>
      <w:r w:rsidRPr="0046750C" w:rsidR="00F77962">
        <w:t>The use of an approved computerized recordkeeping system will reduce the burden for the licensee.</w:t>
      </w:r>
    </w:p>
    <w:p w:rsidR="002B5639" w:rsidRPr="0046750C" w14:paraId="7CA270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r w:rsidRPr="0046750C">
        <w:rPr>
          <w:highlight w:val="yellow"/>
        </w:rPr>
        <w:t xml:space="preserve">  </w:t>
      </w:r>
    </w:p>
    <w:p w:rsidR="000975B4" w:rsidRPr="0046750C" w14:paraId="57219CDB" w14:textId="36D228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6750C">
        <w:t xml:space="preserve">APHIS </w:t>
      </w:r>
      <w:r w:rsidRPr="0046750C" w:rsidR="00F77962">
        <w:t xml:space="preserve">fillable and printable </w:t>
      </w:r>
      <w:r w:rsidRPr="0046750C" w:rsidR="00564CF2">
        <w:t xml:space="preserve">PDF </w:t>
      </w:r>
      <w:r w:rsidRPr="0046750C" w:rsidR="00F77962">
        <w:t>forms are available online</w:t>
      </w:r>
      <w:r w:rsidRPr="0046750C" w:rsidR="00564CF2">
        <w:t xml:space="preserve"> at </w:t>
      </w:r>
      <w:hyperlink r:id="rId8" w:history="1">
        <w:r w:rsidRPr="00ED737F" w:rsidR="00C962FC">
          <w:rPr>
            <w:rStyle w:val="Hyperlink"/>
            <w:color w:val="auto"/>
          </w:rPr>
          <w:t>https://www.aphis.usda.gov/aphis/ourfocus/animalwelfare/sa_publications/ct_publications_and_guidance_documents</w:t>
        </w:r>
      </w:hyperlink>
      <w:r w:rsidRPr="0046750C" w:rsidR="00C962FC">
        <w:t xml:space="preserve"> </w:t>
      </w:r>
    </w:p>
    <w:p w:rsidR="00D37C69" w:rsidRPr="0046750C" w14:paraId="6DD273F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5E35" w:rsidRPr="0046750C" w14:paraId="7FF2FF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6750C">
        <w:t>Ot</w:t>
      </w:r>
      <w:r w:rsidRPr="0046750C" w:rsidR="00365D2B">
        <w:t>her processes for computerization/moderation</w:t>
      </w:r>
      <w:r w:rsidRPr="0046750C">
        <w:t xml:space="preserve"> w</w:t>
      </w:r>
      <w:r w:rsidRPr="0046750C" w:rsidR="00365D2B">
        <w:t xml:space="preserve">ill be identified </w:t>
      </w:r>
      <w:r w:rsidRPr="0046750C">
        <w:t>as an ongoing effort toward efficiency.</w:t>
      </w:r>
    </w:p>
    <w:p w:rsidR="00855E35" w:rsidRPr="0046750C" w14:paraId="2832C0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00855E35" w:rsidRPr="0046750C" w14:paraId="3E157F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001E26B2" w:rsidRPr="0046750C" w:rsidP="001E26B2" w14:paraId="59CAA5CD" w14:textId="77777777">
      <w:pPr>
        <w:pStyle w:val="DefaultText"/>
        <w:keepNext/>
        <w:rPr>
          <w:rStyle w:val="InitialStyle"/>
          <w:rFonts w:ascii="Times New Roman" w:hAnsi="Times New Roman"/>
          <w:b/>
          <w:szCs w:val="24"/>
        </w:rPr>
      </w:pPr>
      <w:r w:rsidRPr="0046750C">
        <w:rPr>
          <w:rStyle w:val="InitialStyle"/>
          <w:rFonts w:ascii="Times New Roman" w:hAnsi="Times New Roman"/>
          <w:b/>
          <w:szCs w:val="24"/>
        </w:rPr>
        <w:t>4. Describe efforts to identify duplication. Show specifically why any similar information already available cannot be used or modified for use for the purpose described in item 2 above.</w:t>
      </w:r>
    </w:p>
    <w:p w:rsidR="00855E35" w:rsidRPr="0046750C" w14:paraId="4E478D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5E35" w:rsidRPr="0046750C" w14:paraId="29FB14EC" w14:textId="5760D6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6750C">
        <w:t>APHIS is the only Agency char</w:t>
      </w:r>
      <w:r w:rsidRPr="0046750C" w:rsidR="00365D2B">
        <w:t>ged with enforcement of the AWA;</w:t>
      </w:r>
      <w:r w:rsidRPr="0046750C">
        <w:t xml:space="preserve"> therefore, there is no duplication</w:t>
      </w:r>
      <w:r w:rsidRPr="0046750C" w:rsidR="009D11D5">
        <w:t xml:space="preserve"> of the information required to fulfill the requirements of the applicable regulations</w:t>
      </w:r>
      <w:r w:rsidRPr="0046750C">
        <w:t>.</w:t>
      </w:r>
    </w:p>
    <w:p w:rsidR="00E96D56" w:rsidRPr="0046750C" w14:paraId="6BF27EC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009A08F8" w:rsidRPr="0046750C" w14:paraId="63DA068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001E26B2" w:rsidRPr="0046750C" w:rsidP="001E26B2" w14:paraId="3E3910FB" w14:textId="77777777">
      <w:pPr>
        <w:pStyle w:val="DefaultText"/>
        <w:rPr>
          <w:rStyle w:val="InitialStyle"/>
          <w:rFonts w:ascii="Times New Roman" w:hAnsi="Times New Roman"/>
          <w:szCs w:val="24"/>
        </w:rPr>
      </w:pPr>
      <w:r w:rsidRPr="0046750C">
        <w:rPr>
          <w:rStyle w:val="InitialStyle"/>
          <w:rFonts w:ascii="Times New Roman" w:hAnsi="Times New Roman"/>
          <w:b/>
          <w:szCs w:val="24"/>
        </w:rPr>
        <w:t>5. If the collection of information impacts small businesses or other small entities, describe any methods used to minimize burden.</w:t>
      </w:r>
    </w:p>
    <w:p w:rsidR="00855E35" w:rsidRPr="0046750C" w14:paraId="2E4D3F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36E5D" w:rsidRPr="0046750C" w14:paraId="38CC48B4" w14:textId="492F2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6750C">
        <w:t xml:space="preserve">The information collected is the minimum required to ensure the humane handling and care of </w:t>
      </w:r>
      <w:r w:rsidRPr="0046750C">
        <w:t xml:space="preserve">animals under the AWA. </w:t>
      </w:r>
      <w:r w:rsidRPr="0046750C" w:rsidR="00E96D56">
        <w:t xml:space="preserve">APHIS estimates </w:t>
      </w:r>
      <w:r w:rsidRPr="0046750C">
        <w:t>95 percent of the businesses completing this information collection are considered small entities.</w:t>
      </w:r>
    </w:p>
    <w:p w:rsidR="00436E5D" w:rsidRPr="0046750C" w14:paraId="54950E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36E5D" w:rsidRPr="0046750C" w14:paraId="38C336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45E55" w:rsidRPr="0046750C" w:rsidP="00B45E55" w14:paraId="030EC89F" w14:textId="77777777">
      <w:pPr>
        <w:pStyle w:val="DefaultText"/>
        <w:rPr>
          <w:rStyle w:val="InitialStyle"/>
          <w:rFonts w:ascii="Times New Roman" w:hAnsi="Times New Roman"/>
          <w:b/>
          <w:szCs w:val="24"/>
        </w:rPr>
      </w:pPr>
      <w:r w:rsidRPr="0046750C">
        <w:rPr>
          <w:rStyle w:val="InitialStyle"/>
          <w:rFonts w:ascii="Times New Roman" w:hAnsi="Times New Roman"/>
          <w:b/>
          <w:szCs w:val="24"/>
        </w:rPr>
        <w:t>6. Describe the consequence to Federal program or policy activities if the collection is not conducted or is conducted less frequently, as well as any technical or legal obstacles to reducing burden.</w:t>
      </w:r>
    </w:p>
    <w:p w:rsidR="00855E35" w:rsidRPr="0046750C" w14:paraId="693329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87AA7" w:rsidRPr="0046750C" w14:paraId="6AC4F30C" w14:textId="65325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6750C">
        <w:t>If APHIS did not collect this information or collected it less frequently, the effectiveness of APHIS’ enforcement of the AWA would be severely compromised</w:t>
      </w:r>
      <w:r w:rsidRPr="0046750C" w:rsidR="003577BA">
        <w:t>,</w:t>
      </w:r>
      <w:r w:rsidRPr="0046750C">
        <w:t xml:space="preserve"> and it would </w:t>
      </w:r>
      <w:r w:rsidRPr="0046750C" w:rsidR="0033205C">
        <w:t xml:space="preserve">not </w:t>
      </w:r>
      <w:r w:rsidRPr="0046750C">
        <w:t>be possible for APHIS to confirm or enforce facility compliance with the regulations for animal health, adequate veterinar</w:t>
      </w:r>
      <w:r w:rsidRPr="0046750C" w:rsidR="00537E0E">
        <w:t>y</w:t>
      </w:r>
      <w:r w:rsidRPr="0046750C" w:rsidR="003577BA">
        <w:t xml:space="preserve"> </w:t>
      </w:r>
      <w:r w:rsidRPr="0046750C">
        <w:t>care</w:t>
      </w:r>
      <w:r w:rsidRPr="0046750C" w:rsidR="003577BA">
        <w:t xml:space="preserve">, and animal identification without the required records. </w:t>
      </w:r>
      <w:r w:rsidRPr="0046750C">
        <w:t xml:space="preserve"> </w:t>
      </w:r>
    </w:p>
    <w:p w:rsidR="00627CCE" w:rsidRPr="0046750C" w:rsidP="00627CCE" w14:paraId="19A99FD9" w14:textId="77777777">
      <w:pPr>
        <w:pStyle w:val="DefaultText"/>
        <w:rPr>
          <w:szCs w:val="24"/>
          <w:highlight w:val="yellow"/>
        </w:rPr>
      </w:pPr>
    </w:p>
    <w:p w:rsidR="00627CCE" w:rsidRPr="0046750C" w:rsidP="00627CCE" w14:paraId="1B65F877" w14:textId="21611FF5">
      <w:pPr>
        <w:pStyle w:val="DefaultText"/>
        <w:rPr>
          <w:szCs w:val="24"/>
        </w:rPr>
      </w:pPr>
      <w:r w:rsidRPr="0046750C">
        <w:rPr>
          <w:szCs w:val="24"/>
        </w:rPr>
        <w:t xml:space="preserve">The collection of the information set forth in these sections of the regulations includes the numbers of animals on hand, categories of experimentation, identification of animals, location of premises, and the assurance by responsible officials that standards </w:t>
      </w:r>
      <w:r w:rsidRPr="0046750C">
        <w:rPr>
          <w:szCs w:val="24"/>
        </w:rPr>
        <w:t>are in compliance</w:t>
      </w:r>
      <w:r w:rsidRPr="0046750C">
        <w:rPr>
          <w:szCs w:val="24"/>
        </w:rPr>
        <w:t xml:space="preserve"> and are vital to meeting the intent of the Act.  Records must be available for AC inspectors.  Without these records, investigations and proceedings against violators would be impossible.  If none or only partial knowledge could be obtained from records, animal health certification would be a</w:t>
      </w:r>
      <w:r w:rsidRPr="0046750C" w:rsidR="00CE1972">
        <w:rPr>
          <w:szCs w:val="24"/>
        </w:rPr>
        <w:t>t</w:t>
      </w:r>
      <w:r w:rsidRPr="0046750C">
        <w:rPr>
          <w:szCs w:val="24"/>
        </w:rPr>
        <w:t xml:space="preserve"> risk, and animals exposed to disease could not be properly accounted for or traced.  The health and veterinary care and housing enforcement would be negated due to inadequate recordkeeping.  APHIS must be equipped with data on research facilities </w:t>
      </w:r>
      <w:r w:rsidRPr="0046750C">
        <w:rPr>
          <w:szCs w:val="24"/>
        </w:rPr>
        <w:t>in order to</w:t>
      </w:r>
      <w:r w:rsidRPr="0046750C">
        <w:rPr>
          <w:szCs w:val="24"/>
        </w:rPr>
        <w:t xml:space="preserve"> make a professional assessment of animal conditions.  Not providing this data would be contrary to the intent of the Act and prevent prosecution of violators.  The marketing of dogs, cats, and/or primates from dealers and exhibitors without supportive documentation </w:t>
      </w:r>
      <w:r w:rsidRPr="0046750C" w:rsidR="007F4BE1">
        <w:rPr>
          <w:szCs w:val="24"/>
        </w:rPr>
        <w:t>c</w:t>
      </w:r>
      <w:r w:rsidRPr="0046750C">
        <w:rPr>
          <w:szCs w:val="24"/>
        </w:rPr>
        <w:t>ould contribute to the violation of the standards of the Act.</w:t>
      </w:r>
      <w:r w:rsidRPr="0046750C" w:rsidR="00D45DEF">
        <w:rPr>
          <w:szCs w:val="24"/>
        </w:rPr>
        <w:t xml:space="preserve"> This data is necessary to ensure that animals used for regulated purposes are provided humane care and treatment and to prevent the sale or use of stolen animals.</w:t>
      </w:r>
    </w:p>
    <w:p w:rsidR="003577BA" w:rsidRPr="00367654" w14:paraId="20AD16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003577BA" w:rsidRPr="00367654" w14:paraId="2B4188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00855E35" w:rsidRPr="00367654" w14:paraId="0C10D0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7654">
        <w:rPr>
          <w:b/>
          <w:bCs/>
        </w:rPr>
        <w:t>7.   Explain any special circumstances that require the collection to be conducted in a manner inconsistent with the general information collection guidelines in 5 CFR, Section 1320.6.</w:t>
      </w:r>
      <w:r w:rsidRPr="00367654">
        <w:t xml:space="preserve">  </w:t>
      </w:r>
    </w:p>
    <w:p w:rsidR="00367654" w:rsidP="009B6FAD" w14:paraId="119A2A53" w14:textId="77777777">
      <w:pPr>
        <w:widowControl/>
        <w:numPr>
          <w:ilvl w:val="0"/>
          <w:numId w:val="1"/>
        </w:numPr>
        <w:tabs>
          <w:tab w:val="clear" w:pos="360"/>
        </w:tabs>
        <w:autoSpaceDE/>
        <w:autoSpaceDN/>
        <w:adjustRightInd/>
        <w:spacing w:after="80"/>
        <w:ind w:left="1170" w:hanging="450"/>
        <w:rPr>
          <w:b/>
        </w:rPr>
      </w:pPr>
      <w:r w:rsidRPr="00367654">
        <w:rPr>
          <w:b/>
        </w:rPr>
        <w:t>requiring respondents to report informa</w:t>
      </w:r>
      <w:r w:rsidRPr="00367654">
        <w:rPr>
          <w:b/>
        </w:rPr>
        <w:softHyphen/>
        <w:t xml:space="preserve">tion to the agency more often than </w:t>
      </w:r>
      <w:r w:rsidRPr="00367654">
        <w:rPr>
          <w:b/>
        </w:rPr>
        <w:t>quarterly;</w:t>
      </w:r>
    </w:p>
    <w:p w:rsidR="00C01BC6" w:rsidRPr="00367654" w:rsidP="00EB7113" w14:paraId="6D54EE52" w14:textId="7E0B9EE4">
      <w:pPr>
        <w:widowControl/>
        <w:numPr>
          <w:ilvl w:val="0"/>
          <w:numId w:val="1"/>
        </w:numPr>
        <w:tabs>
          <w:tab w:val="clear" w:pos="360"/>
        </w:tabs>
        <w:autoSpaceDE/>
        <w:autoSpaceDN/>
        <w:adjustRightInd/>
        <w:ind w:left="1166" w:hanging="446"/>
        <w:rPr>
          <w:b/>
        </w:rPr>
      </w:pPr>
      <w:r w:rsidRPr="00367654">
        <w:rPr>
          <w:b/>
        </w:rPr>
        <w:t>requiring respondents to prepare a writ</w:t>
      </w:r>
      <w:r w:rsidRPr="00367654">
        <w:rPr>
          <w:b/>
        </w:rPr>
        <w:softHyphen/>
        <w:t xml:space="preserve">ten response to a collection of </w:t>
      </w:r>
      <w:r w:rsidRPr="00367654">
        <w:rPr>
          <w:b/>
        </w:rPr>
        <w:t>infor</w:t>
      </w:r>
      <w:r w:rsidRPr="00367654">
        <w:rPr>
          <w:b/>
        </w:rPr>
        <w:softHyphen/>
      </w:r>
      <w:r w:rsidR="00EB7113">
        <w:rPr>
          <w:b/>
        </w:rPr>
        <w:t>-ma</w:t>
      </w:r>
      <w:r w:rsidRPr="00367654">
        <w:rPr>
          <w:b/>
        </w:rPr>
        <w:t>tion</w:t>
      </w:r>
      <w:r w:rsidRPr="00367654">
        <w:rPr>
          <w:b/>
        </w:rPr>
        <w:t xml:space="preserve"> in fewer than 30 days after receipt of </w:t>
      </w:r>
      <w:r w:rsidRPr="00367654">
        <w:rPr>
          <w:b/>
        </w:rPr>
        <w:t>it;</w:t>
      </w:r>
    </w:p>
    <w:p w:rsidR="00EB7113" w:rsidP="00EB7113" w14:paraId="1EA97622" w14:textId="77777777">
      <w:pPr>
        <w:pStyle w:val="DefaultText"/>
        <w:ind w:left="1170"/>
      </w:pPr>
    </w:p>
    <w:p w:rsidR="00EB7113" w:rsidP="00EB7113" w14:paraId="612C3940" w14:textId="4BA3FA3C">
      <w:pPr>
        <w:pStyle w:val="DefaultText"/>
        <w:ind w:left="1170"/>
        <w:rPr>
          <w:szCs w:val="24"/>
        </w:rPr>
      </w:pPr>
      <w:r w:rsidRPr="00367654">
        <w:t xml:space="preserve">All incidents resulting in injury to either marine mammal or human must be reported to APHIS within 24 hours of the incident, and a written report of the incident must be submitted to APHIS within 7 days. </w:t>
      </w:r>
      <w:r w:rsidRPr="007C08D5">
        <w:rPr>
          <w:szCs w:val="24"/>
        </w:rPr>
        <w:t xml:space="preserve">This not currently required due to </w:t>
      </w:r>
      <w:r>
        <w:rPr>
          <w:szCs w:val="24"/>
        </w:rPr>
        <w:t xml:space="preserve">continued </w:t>
      </w:r>
      <w:r w:rsidRPr="007C08D5">
        <w:rPr>
          <w:szCs w:val="24"/>
        </w:rPr>
        <w:t xml:space="preserve">suspended enforcement </w:t>
      </w:r>
      <w:r>
        <w:rPr>
          <w:szCs w:val="24"/>
        </w:rPr>
        <w:t xml:space="preserve">since April 2, </w:t>
      </w:r>
      <w:r w:rsidRPr="007C08D5">
        <w:rPr>
          <w:szCs w:val="24"/>
        </w:rPr>
        <w:t>1999. However, some facilities may voluntarily provide the information.</w:t>
      </w:r>
    </w:p>
    <w:p w:rsidR="00EB7113" w:rsidRPr="007C08D5" w:rsidP="00EB7113" w14:paraId="6CC3A789" w14:textId="77777777">
      <w:pPr>
        <w:pStyle w:val="DefaultText"/>
        <w:ind w:left="1170"/>
        <w:rPr>
          <w:szCs w:val="24"/>
        </w:rPr>
      </w:pPr>
    </w:p>
    <w:p w:rsidR="00A74D81" w:rsidRPr="00367654" w:rsidP="00A74D81" w14:paraId="62EA45E6" w14:textId="54710533">
      <w:pPr>
        <w:widowControl/>
        <w:numPr>
          <w:ilvl w:val="0"/>
          <w:numId w:val="2"/>
        </w:numPr>
        <w:tabs>
          <w:tab w:val="clear" w:pos="360"/>
        </w:tabs>
        <w:autoSpaceDE/>
        <w:autoSpaceDN/>
        <w:adjustRightInd/>
        <w:spacing w:after="80"/>
        <w:ind w:left="1170" w:hanging="450"/>
        <w:rPr>
          <w:b/>
        </w:rPr>
      </w:pPr>
      <w:r w:rsidRPr="00367654">
        <w:rPr>
          <w:b/>
        </w:rPr>
        <w:t xml:space="preserve">requiring respondents to submit more than an original and two copies of any </w:t>
      </w:r>
      <w:r w:rsidRPr="00367654">
        <w:rPr>
          <w:b/>
        </w:rPr>
        <w:t>docu</w:t>
      </w:r>
      <w:r w:rsidRPr="00367654">
        <w:rPr>
          <w:b/>
        </w:rPr>
        <w:softHyphen/>
        <w:t>ment;</w:t>
      </w:r>
    </w:p>
    <w:p w:rsidR="00A74D81" w:rsidRPr="00367654" w:rsidP="00A74D81" w14:paraId="50886C35" w14:textId="3E294CFE">
      <w:pPr>
        <w:widowControl/>
        <w:numPr>
          <w:ilvl w:val="0"/>
          <w:numId w:val="3"/>
        </w:numPr>
        <w:tabs>
          <w:tab w:val="clear" w:pos="360"/>
        </w:tabs>
        <w:autoSpaceDE/>
        <w:autoSpaceDN/>
        <w:adjustRightInd/>
        <w:spacing w:after="80"/>
        <w:ind w:left="1170" w:hanging="450"/>
        <w:rPr>
          <w:b/>
        </w:rPr>
      </w:pPr>
      <w:r w:rsidRPr="00367654">
        <w:rPr>
          <w:b/>
        </w:rPr>
        <w:t>requiring respondents to retain re</w:t>
      </w:r>
      <w:r w:rsidRPr="00367654">
        <w:rPr>
          <w:b/>
        </w:rPr>
        <w:softHyphen/>
        <w:t>cords, other than health, medical, governm</w:t>
      </w:r>
      <w:r w:rsidRPr="00367654">
        <w:rPr>
          <w:b/>
        </w:rPr>
        <w:softHyphen/>
        <w:t xml:space="preserve">ent contract, grant-in-aid, or tax records for more than three </w:t>
      </w:r>
      <w:r w:rsidRPr="00367654">
        <w:rPr>
          <w:b/>
        </w:rPr>
        <w:t>years;</w:t>
      </w:r>
    </w:p>
    <w:p w:rsidR="00A74D81" w:rsidRPr="00367654" w:rsidP="00A74D81" w14:paraId="3D1AA742" w14:textId="739ABE0A">
      <w:pPr>
        <w:widowControl/>
        <w:numPr>
          <w:ilvl w:val="0"/>
          <w:numId w:val="4"/>
        </w:numPr>
        <w:tabs>
          <w:tab w:val="clear" w:pos="360"/>
        </w:tabs>
        <w:autoSpaceDE/>
        <w:autoSpaceDN/>
        <w:adjustRightInd/>
        <w:spacing w:after="80"/>
        <w:ind w:left="1170" w:hanging="450"/>
        <w:rPr>
          <w:b/>
        </w:rPr>
      </w:pPr>
      <w:r w:rsidRPr="00367654">
        <w:rPr>
          <w:b/>
        </w:rPr>
        <w:t>in connection with a statisti</w:t>
      </w:r>
      <w:r w:rsidRPr="00367654">
        <w:rPr>
          <w:b/>
        </w:rPr>
        <w:softHyphen/>
        <w:t>cal sur</w:t>
      </w:r>
      <w:r w:rsidRPr="00367654">
        <w:rPr>
          <w:b/>
        </w:rPr>
        <w:softHyphen/>
        <w:t>vey, that is not de</w:t>
      </w:r>
      <w:r w:rsidRPr="00367654">
        <w:rPr>
          <w:b/>
        </w:rPr>
        <w:softHyphen/>
        <w:t>signed to produce valid and reli</w:t>
      </w:r>
      <w:r w:rsidRPr="00367654">
        <w:rPr>
          <w:b/>
        </w:rPr>
        <w:softHyphen/>
        <w:t>able results that can be general</w:t>
      </w:r>
      <w:r w:rsidRPr="00367654">
        <w:rPr>
          <w:b/>
        </w:rPr>
        <w:softHyphen/>
        <w:t>ized to the uni</w:t>
      </w:r>
      <w:r w:rsidRPr="00367654">
        <w:rPr>
          <w:b/>
        </w:rPr>
        <w:softHyphen/>
        <w:t xml:space="preserve">verse of </w:t>
      </w:r>
      <w:r w:rsidRPr="00367654">
        <w:rPr>
          <w:b/>
        </w:rPr>
        <w:t>study;</w:t>
      </w:r>
    </w:p>
    <w:p w:rsidR="00A74D81" w:rsidRPr="00367654" w:rsidP="00A74D81" w14:paraId="428F5449" w14:textId="02743B9F">
      <w:pPr>
        <w:widowControl/>
        <w:numPr>
          <w:ilvl w:val="0"/>
          <w:numId w:val="5"/>
        </w:numPr>
        <w:tabs>
          <w:tab w:val="clear" w:pos="360"/>
        </w:tabs>
        <w:autoSpaceDE/>
        <w:autoSpaceDN/>
        <w:adjustRightInd/>
        <w:spacing w:after="80"/>
        <w:ind w:left="1170" w:hanging="450"/>
        <w:rPr>
          <w:b/>
        </w:rPr>
      </w:pPr>
      <w:r w:rsidRPr="00367654">
        <w:rPr>
          <w:b/>
        </w:rPr>
        <w:t>requiring the use of a statis</w:t>
      </w:r>
      <w:r w:rsidRPr="00367654">
        <w:rPr>
          <w:b/>
        </w:rPr>
        <w:softHyphen/>
        <w:t>tical data classi</w:t>
      </w:r>
      <w:r w:rsidRPr="00367654">
        <w:rPr>
          <w:b/>
        </w:rPr>
        <w:softHyphen/>
        <w:t>fication that has not been re</w:t>
      </w:r>
      <w:r w:rsidRPr="00367654">
        <w:rPr>
          <w:b/>
        </w:rPr>
        <w:softHyphen/>
        <w:t>vie</w:t>
      </w:r>
      <w:r w:rsidRPr="00367654">
        <w:rPr>
          <w:b/>
        </w:rPr>
        <w:softHyphen/>
        <w:t xml:space="preserve">wed and approved by </w:t>
      </w:r>
      <w:r w:rsidRPr="00367654">
        <w:rPr>
          <w:b/>
        </w:rPr>
        <w:t>OMB;</w:t>
      </w:r>
    </w:p>
    <w:p w:rsidR="00A74D81" w:rsidRPr="00367654" w:rsidP="00A74D81" w14:paraId="0FA14F09" w14:textId="227333A7">
      <w:pPr>
        <w:widowControl/>
        <w:numPr>
          <w:ilvl w:val="0"/>
          <w:numId w:val="6"/>
        </w:numPr>
        <w:tabs>
          <w:tab w:val="clear" w:pos="360"/>
        </w:tabs>
        <w:autoSpaceDE/>
        <w:autoSpaceDN/>
        <w:adjustRightInd/>
        <w:spacing w:after="80"/>
        <w:ind w:left="1170" w:hanging="450"/>
        <w:rPr>
          <w:b/>
        </w:rPr>
      </w:pPr>
      <w:r w:rsidRPr="00367654">
        <w:rPr>
          <w:b/>
        </w:rPr>
        <w:t>that includes a pledge of confiden</w:t>
      </w:r>
      <w:r w:rsidRPr="00367654">
        <w:rPr>
          <w:b/>
        </w:rPr>
        <w:softHyphen/>
        <w:t>tiali</w:t>
      </w:r>
      <w:r w:rsidRPr="00367654">
        <w:rPr>
          <w:b/>
        </w:rPr>
        <w:softHyphen/>
        <w:t>ty that is not supported by au</w:t>
      </w:r>
      <w:r w:rsidRPr="00367654">
        <w:rPr>
          <w:b/>
        </w:rPr>
        <w:softHyphen/>
        <w:t>thority estab</w:t>
      </w:r>
      <w:r w:rsidRPr="00367654">
        <w:rPr>
          <w:b/>
        </w:rPr>
        <w:softHyphen/>
        <w:t>lished in statute or regu</w:t>
      </w:r>
      <w:r w:rsidRPr="00367654">
        <w:rPr>
          <w:b/>
        </w:rPr>
        <w:softHyphen/>
        <w:t>la</w:t>
      </w:r>
      <w:r w:rsidRPr="00367654">
        <w:rPr>
          <w:b/>
        </w:rPr>
        <w:softHyphen/>
        <w:t>tion, that is not sup</w:t>
      </w:r>
      <w:r w:rsidRPr="00367654">
        <w:rPr>
          <w:b/>
        </w:rPr>
        <w:softHyphen/>
        <w:t>ported by dis</w:t>
      </w:r>
      <w:r w:rsidRPr="00367654">
        <w:rPr>
          <w:b/>
        </w:rPr>
        <w:softHyphen/>
        <w:t>closure and data security policies that are consistent with the pledge, or which unneces</w:t>
      </w:r>
      <w:r w:rsidRPr="00367654">
        <w:rPr>
          <w:b/>
        </w:rPr>
        <w:softHyphen/>
        <w:t>sarily impedes shar</w:t>
      </w:r>
      <w:r w:rsidRPr="00367654">
        <w:rPr>
          <w:b/>
        </w:rPr>
        <w:softHyphen/>
        <w:t>ing of data with other agencies for com</w:t>
      </w:r>
      <w:r w:rsidRPr="00367654">
        <w:rPr>
          <w:b/>
        </w:rPr>
        <w:softHyphen/>
        <w:t>patible confiden</w:t>
      </w:r>
      <w:r w:rsidRPr="00367654">
        <w:rPr>
          <w:b/>
        </w:rPr>
        <w:softHyphen/>
        <w:t>tial use; or</w:t>
      </w:r>
      <w:r w:rsidRPr="00367654" w:rsidR="00121A67">
        <w:rPr>
          <w:b/>
        </w:rPr>
        <w:t xml:space="preserve"> </w:t>
      </w:r>
    </w:p>
    <w:p w:rsidR="00436E5D" w:rsidRPr="00367654" w:rsidP="00A74D81" w14:paraId="7EA3F580" w14:textId="5480E929">
      <w:pPr>
        <w:widowControl/>
        <w:numPr>
          <w:ilvl w:val="0"/>
          <w:numId w:val="6"/>
        </w:numPr>
        <w:tabs>
          <w:tab w:val="clear" w:pos="360"/>
        </w:tabs>
        <w:autoSpaceDE/>
        <w:autoSpaceDN/>
        <w:adjustRightInd/>
        <w:spacing w:after="80"/>
        <w:ind w:left="1170" w:hanging="450"/>
        <w:rPr>
          <w:b/>
        </w:rPr>
      </w:pPr>
      <w:r w:rsidRPr="00367654">
        <w:rPr>
          <w:b/>
        </w:rPr>
        <w:t>requiring respondents to submit propri</w:t>
      </w:r>
      <w:r w:rsidRPr="00367654">
        <w:rPr>
          <w:b/>
        </w:rPr>
        <w:softHyphen/>
        <w:t>etary trade secret, or other confidential information unless the agency can demon</w:t>
      </w:r>
      <w:r w:rsidRPr="00367654">
        <w:rPr>
          <w:b/>
        </w:rPr>
        <w:softHyphen/>
        <w:t>strate that it has instituted procedures to protect the information's confidentiality to the extent permit</w:t>
      </w:r>
      <w:r w:rsidRPr="00367654">
        <w:rPr>
          <w:b/>
        </w:rPr>
        <w:softHyphen/>
        <w:t>ted by law.</w:t>
      </w:r>
    </w:p>
    <w:p w:rsidR="00BB0158" w:rsidRPr="00367654" w:rsidP="00436E5D" w14:paraId="6FBECC52" w14:textId="77777777">
      <w:pPr>
        <w:pStyle w:val="300"/>
        <w:rPr>
          <w:b/>
          <w:bCs/>
          <w:sz w:val="24"/>
          <w:szCs w:val="24"/>
          <w:u w:val="single"/>
        </w:rPr>
      </w:pPr>
    </w:p>
    <w:p w:rsidR="00DC7F0D" w:rsidP="0032624A" w14:paraId="54A33437" w14:textId="07C07BA5">
      <w:pPr>
        <w:pStyle w:val="300"/>
        <w:rPr>
          <w:sz w:val="24"/>
          <w:szCs w:val="24"/>
        </w:rPr>
      </w:pPr>
      <w:r w:rsidRPr="00367654">
        <w:rPr>
          <w:sz w:val="24"/>
          <w:szCs w:val="24"/>
        </w:rPr>
        <w:t>There are no</w:t>
      </w:r>
      <w:r w:rsidRPr="00367654">
        <w:rPr>
          <w:sz w:val="24"/>
          <w:szCs w:val="24"/>
        </w:rPr>
        <w:t xml:space="preserve"> </w:t>
      </w:r>
      <w:r w:rsidRPr="00367654" w:rsidR="00D25185">
        <w:rPr>
          <w:sz w:val="24"/>
          <w:szCs w:val="24"/>
        </w:rPr>
        <w:t xml:space="preserve">other </w:t>
      </w:r>
      <w:r w:rsidRPr="00367654">
        <w:rPr>
          <w:sz w:val="24"/>
          <w:szCs w:val="24"/>
        </w:rPr>
        <w:t>special circumstances</w:t>
      </w:r>
      <w:r w:rsidRPr="00367654">
        <w:rPr>
          <w:sz w:val="24"/>
          <w:szCs w:val="24"/>
        </w:rPr>
        <w:t xml:space="preserve">. The collection of information is conducted </w:t>
      </w:r>
      <w:r w:rsidRPr="00367654">
        <w:rPr>
          <w:sz w:val="24"/>
          <w:szCs w:val="24"/>
        </w:rPr>
        <w:t xml:space="preserve">in a manner consistent with the guidelines in 5 CFR </w:t>
      </w:r>
      <w:r w:rsidRPr="00367654" w:rsidR="002149F4">
        <w:rPr>
          <w:sz w:val="24"/>
          <w:szCs w:val="24"/>
        </w:rPr>
        <w:t xml:space="preserve">§ </w:t>
      </w:r>
      <w:r w:rsidRPr="00367654">
        <w:rPr>
          <w:sz w:val="24"/>
          <w:szCs w:val="24"/>
        </w:rPr>
        <w:t>1320.5.</w:t>
      </w:r>
    </w:p>
    <w:p w:rsidR="00ED737F" w:rsidP="0032624A" w14:paraId="7E541239" w14:textId="7A4C1821">
      <w:pPr>
        <w:pStyle w:val="300"/>
        <w:rPr>
          <w:sz w:val="24"/>
          <w:szCs w:val="24"/>
        </w:rPr>
      </w:pPr>
    </w:p>
    <w:p w:rsidR="00ED737F" w:rsidP="0032624A" w14:paraId="7C539A6D" w14:textId="082493A9">
      <w:pPr>
        <w:pStyle w:val="300"/>
        <w:rPr>
          <w:sz w:val="24"/>
          <w:szCs w:val="24"/>
        </w:rPr>
      </w:pPr>
    </w:p>
    <w:p w:rsidR="00B45E55" w:rsidRPr="00367654" w:rsidP="00B45E55" w14:paraId="08605EAD" w14:textId="77777777">
      <w:pPr>
        <w:pStyle w:val="DefaultText"/>
        <w:keepNext/>
        <w:rPr>
          <w:rStyle w:val="InitialStyle"/>
          <w:rFonts w:ascii="Times New Roman" w:hAnsi="Times New Roman"/>
          <w:b/>
          <w:szCs w:val="24"/>
        </w:rPr>
      </w:pPr>
      <w:r w:rsidRPr="00367654">
        <w:rPr>
          <w:rStyle w:val="InitialStyle"/>
          <w:rFonts w:ascii="Times New Roman" w:hAnsi="Times New Roman"/>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r w:rsidRPr="00367654">
        <w:rPr>
          <w:rStyle w:val="InitialStyle"/>
          <w:rFonts w:ascii="Times New Roman" w:hAnsi="Times New Roman"/>
          <w:b/>
          <w:szCs w:val="24"/>
        </w:rPr>
        <w:t>publication</w:t>
      </w:r>
      <w:r w:rsidRPr="00367654">
        <w:rPr>
          <w:rStyle w:val="InitialStyle"/>
          <w:rFonts w:ascii="Times New Roman" w:hAnsi="Times New Roman"/>
          <w:b/>
          <w:szCs w:val="24"/>
        </w:rPr>
        <w:t xml:space="preserve"> in the Federal Register of the agency's notice, soliciting comments on the information collection prior to submission to OMB. </w:t>
      </w:r>
    </w:p>
    <w:p w:rsidR="00180609" w:rsidRPr="00367654" w14:paraId="741CD7C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67654" w:rsidRPr="00367654" w:rsidP="00367654" w14:paraId="549DE29F" w14:textId="23324CE1">
      <w:r w:rsidRPr="00367654">
        <w:rPr>
          <w:rStyle w:val="InitialStyle"/>
          <w:rFonts w:ascii="Times New Roman" w:hAnsi="Times New Roman"/>
        </w:rPr>
        <w:t>APHIS held productive consultations with the following individuals in connection with the information collection activity associated with this program.  They were c</w:t>
      </w:r>
      <w:r w:rsidRPr="00367654">
        <w:t xml:space="preserve">ontacted by email and telephone to discuss how APHIS plans to administer this collection of information, specifically how it is obtained, how frequently, the convenience and clarity of reporting formats and other collection </w:t>
      </w:r>
      <w:r w:rsidRPr="00367654">
        <w:t>instruments;</w:t>
      </w:r>
      <w:r w:rsidRPr="00367654">
        <w:t xml:space="preserve"> and the clarity of, and necessity for, any recordkeeping requirements. The respondents had no concerns with any of these items and were generally enthusiastic about them.  </w:t>
      </w:r>
    </w:p>
    <w:p w:rsidR="00E070ED" w:rsidRPr="00367654" w14:paraId="58063012" w14:textId="006F01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070ED" w:rsidRPr="00367654" w:rsidP="00E070ED" w14:paraId="6309D90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7654">
        <w:t>Steve Olson</w:t>
      </w:r>
    </w:p>
    <w:p w:rsidR="00E070ED" w:rsidRPr="00367654" w:rsidP="00E070ED" w14:paraId="0BD7CF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7654">
        <w:t xml:space="preserve">Senior Vice President, Government Affairs </w:t>
      </w:r>
    </w:p>
    <w:p w:rsidR="00E070ED" w:rsidRPr="00367654" w:rsidP="00E070ED" w14:paraId="712D8E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7654">
        <w:t xml:space="preserve">Association of Zoos &amp; Aquariums </w:t>
      </w:r>
    </w:p>
    <w:p w:rsidR="00E070ED" w:rsidRPr="00367654" w:rsidP="00E070ED" w14:paraId="7BBC66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7654">
        <w:t>8403 Colesville Road, Suite 710</w:t>
      </w:r>
    </w:p>
    <w:p w:rsidR="00E070ED" w:rsidRPr="00367654" w:rsidP="00E070ED" w14:paraId="05A889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7654">
        <w:t>Silver Spring, MD 20910-3314</w:t>
      </w:r>
    </w:p>
    <w:p w:rsidR="00E070ED" w:rsidRPr="00367654" w:rsidP="00E070ED" w14:paraId="2DB80254" w14:textId="795AC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7654">
        <w:t xml:space="preserve">Tel. </w:t>
      </w:r>
      <w:r w:rsidRPr="00367654">
        <w:t>301-562-0777, x249</w:t>
      </w:r>
    </w:p>
    <w:p w:rsidR="00E070ED" w:rsidRPr="00367654" w:rsidP="00E070ED" w14:paraId="073E29FC" w14:textId="47A587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7654">
        <w:t xml:space="preserve">Tel. </w:t>
      </w:r>
      <w:r w:rsidRPr="00367654">
        <w:t>301-266-9342</w:t>
      </w:r>
    </w:p>
    <w:p w:rsidR="00E070ED" w:rsidRPr="00367654" w:rsidP="00E070ED" w14:paraId="76DD5760" w14:textId="202892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7654">
        <w:t>Email solson@aza.org</w:t>
      </w:r>
      <w:r w:rsidRPr="00367654">
        <w:t xml:space="preserve"> </w:t>
      </w:r>
    </w:p>
    <w:p w:rsidR="00E070ED" w:rsidP="00E070ED" w14:paraId="75632439" w14:textId="28FF27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B7113" w:rsidP="00E070ED" w14:paraId="5F9B8010" w14:textId="6B8CDD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B7113" w:rsidP="00E070ED" w14:paraId="1627A739" w14:textId="0A4704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B7113" w:rsidRPr="00367654" w:rsidP="00E070ED" w14:paraId="617193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070ED" w:rsidRPr="00367654" w:rsidP="00E070ED" w14:paraId="634A57BB" w14:textId="37728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7654">
        <w:t xml:space="preserve">John </w:t>
      </w:r>
      <w:r w:rsidRPr="00367654">
        <w:t>Seyjagat</w:t>
      </w:r>
    </w:p>
    <w:p w:rsidR="00E070ED" w:rsidRPr="00367654" w:rsidP="00E070ED" w14:paraId="36149BB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7654">
        <w:t>Executive Director</w:t>
      </w:r>
    </w:p>
    <w:p w:rsidR="00E070ED" w:rsidRPr="00367654" w:rsidP="00E070ED" w14:paraId="4FA796B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7654">
        <w:t>Zoological Association of America</w:t>
      </w:r>
    </w:p>
    <w:p w:rsidR="00E070ED" w:rsidRPr="00367654" w:rsidP="00E070ED" w14:paraId="6B4D20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7654">
        <w:t>P.</w:t>
      </w:r>
      <w:r w:rsidRPr="00367654">
        <w:t>O.Box</w:t>
      </w:r>
      <w:r w:rsidRPr="00367654">
        <w:t>511275</w:t>
      </w:r>
    </w:p>
    <w:p w:rsidR="00E070ED" w:rsidRPr="00367654" w:rsidP="00E070ED" w14:paraId="08DA2AB0" w14:textId="4B6492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7654">
        <w:t xml:space="preserve">Punta </w:t>
      </w:r>
      <w:r w:rsidRPr="00367654">
        <w:t>Gorda</w:t>
      </w:r>
      <w:r w:rsidRPr="00367654">
        <w:t>, FL 33951-1275</w:t>
      </w:r>
    </w:p>
    <w:p w:rsidR="00E070ED" w:rsidRPr="00367654" w:rsidP="00E070ED" w14:paraId="34A45EB5" w14:textId="1C30B6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7654">
        <w:t xml:space="preserve">Tel. </w:t>
      </w:r>
      <w:r w:rsidRPr="00367654">
        <w:t>443-392-5897</w:t>
      </w:r>
    </w:p>
    <w:p w:rsidR="00E070ED" w:rsidRPr="00367654" w:rsidP="00E070ED" w14:paraId="20D20525" w14:textId="168BD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7654">
        <w:t>Email john@zaa.org</w:t>
      </w:r>
      <w:r w:rsidRPr="00367654">
        <w:t xml:space="preserve"> </w:t>
      </w:r>
    </w:p>
    <w:p w:rsidR="00F1717B" w:rsidRPr="00367654" w:rsidP="00F1717B" w14:paraId="176329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1717B" w:rsidRPr="00367654" w:rsidP="00F1717B" w14:paraId="508376FC" w14:textId="3F4A10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7654">
        <w:t>B. Taylor Bennett, DVM, PhD, DACLAM, DACAW</w:t>
      </w:r>
    </w:p>
    <w:p w:rsidR="00F1717B" w:rsidRPr="00367654" w:rsidP="00F1717B" w14:paraId="5E787D2F" w14:textId="523B68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7654">
        <w:t>Management Consultant</w:t>
      </w:r>
    </w:p>
    <w:p w:rsidR="00F1717B" w:rsidRPr="00367654" w:rsidP="00F1717B" w14:paraId="4C247992" w14:textId="2D22E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7654">
        <w:t>Senior Scientific Advisor for the National Association for Biomedical Research</w:t>
      </w:r>
    </w:p>
    <w:p w:rsidR="00F1717B" w:rsidRPr="00367654" w:rsidP="00F1717B" w14:paraId="4F6753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7654">
        <w:t>P.O. 218</w:t>
      </w:r>
    </w:p>
    <w:p w:rsidR="00F1717B" w:rsidRPr="00367654" w:rsidP="00F1717B" w14:paraId="49FC71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7654">
        <w:t>Hinsdale, IL 60522</w:t>
      </w:r>
    </w:p>
    <w:p w:rsidR="003631A8" w:rsidRPr="00367654" w:rsidP="00F1717B" w14:paraId="013B9E00" w14:textId="3CFF51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7654">
        <w:t xml:space="preserve">Tel. </w:t>
      </w:r>
      <w:r w:rsidRPr="00367654" w:rsidR="00F1717B">
        <w:t>630-258-6752</w:t>
      </w:r>
    </w:p>
    <w:p w:rsidR="00F1717B" w:rsidRPr="00367654" w:rsidP="00F1717B" w14:paraId="19E8E1FE" w14:textId="3C1A6C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7654">
        <w:t>Email btbdvm@yahoo.com</w:t>
      </w:r>
      <w:r w:rsidRPr="00367654">
        <w:t xml:space="preserve"> </w:t>
      </w:r>
    </w:p>
    <w:p w:rsidR="0053020A" w:rsidRPr="00367654" w:rsidP="003E3952" w14:paraId="5C248D33" w14:textId="77777777">
      <w:pPr>
        <w:widowControl/>
      </w:pPr>
    </w:p>
    <w:p w:rsidR="000042F9" w:rsidP="00B45E55" w14:paraId="1B273B46" w14:textId="7DE0AE41">
      <w:pPr>
        <w:pStyle w:val="DefaultText"/>
        <w:rPr>
          <w:szCs w:val="24"/>
        </w:rPr>
      </w:pPr>
      <w:r w:rsidRPr="00B53C2B">
        <w:rPr>
          <w:szCs w:val="24"/>
        </w:rPr>
        <w:t xml:space="preserve">On </w:t>
      </w:r>
      <w:r>
        <w:rPr>
          <w:szCs w:val="24"/>
        </w:rPr>
        <w:t>September 2, 2022</w:t>
      </w:r>
      <w:r w:rsidRPr="00B53C2B">
        <w:rPr>
          <w:szCs w:val="24"/>
        </w:rPr>
        <w:t xml:space="preserve">, APHIS published </w:t>
      </w:r>
      <w:r>
        <w:rPr>
          <w:szCs w:val="24"/>
        </w:rPr>
        <w:t>i</w:t>
      </w:r>
      <w:r w:rsidRPr="00B53C2B">
        <w:rPr>
          <w:szCs w:val="24"/>
        </w:rPr>
        <w:t>n the Federal Register (8</w:t>
      </w:r>
      <w:r>
        <w:rPr>
          <w:szCs w:val="24"/>
        </w:rPr>
        <w:t>7</w:t>
      </w:r>
      <w:r w:rsidRPr="00B53C2B">
        <w:rPr>
          <w:szCs w:val="24"/>
        </w:rPr>
        <w:t xml:space="preserve"> FR </w:t>
      </w:r>
      <w:r>
        <w:rPr>
          <w:szCs w:val="24"/>
        </w:rPr>
        <w:t>54187</w:t>
      </w:r>
      <w:r w:rsidRPr="00B53C2B">
        <w:rPr>
          <w:szCs w:val="24"/>
        </w:rPr>
        <w:t xml:space="preserve">) a </w:t>
      </w:r>
      <w:r w:rsidR="00281691">
        <w:rPr>
          <w:szCs w:val="24"/>
        </w:rPr>
        <w:t xml:space="preserve">notice with 60-day public comment period </w:t>
      </w:r>
      <w:r w:rsidRPr="00B53C2B">
        <w:rPr>
          <w:szCs w:val="24"/>
        </w:rPr>
        <w:t xml:space="preserve">during which interested members of the public </w:t>
      </w:r>
      <w:r w:rsidRPr="00B53C2B">
        <w:rPr>
          <w:szCs w:val="24"/>
        </w:rPr>
        <w:t>have the opportunity to</w:t>
      </w:r>
      <w:r w:rsidRPr="00B53C2B">
        <w:rPr>
          <w:szCs w:val="24"/>
        </w:rPr>
        <w:t xml:space="preserve"> provide APHIS with their input concerning the usefulness, legitimacy, and merit of the information collection activities</w:t>
      </w:r>
      <w:r>
        <w:rPr>
          <w:szCs w:val="24"/>
        </w:rPr>
        <w:t xml:space="preserve"> in this request.  APHIS received </w:t>
      </w:r>
      <w:r w:rsidR="004B6B08">
        <w:rPr>
          <w:szCs w:val="24"/>
        </w:rPr>
        <w:t>four</w:t>
      </w:r>
      <w:r>
        <w:rPr>
          <w:szCs w:val="24"/>
        </w:rPr>
        <w:t xml:space="preserve"> comments</w:t>
      </w:r>
      <w:r w:rsidRPr="00B53C2B">
        <w:rPr>
          <w:szCs w:val="24"/>
        </w:rPr>
        <w:t>.</w:t>
      </w:r>
    </w:p>
    <w:p w:rsidR="00281691" w:rsidP="00B45E55" w14:paraId="56F423F8" w14:textId="77777777">
      <w:pPr>
        <w:pStyle w:val="DefaultText"/>
        <w:rPr>
          <w:szCs w:val="24"/>
        </w:rPr>
      </w:pPr>
    </w:p>
    <w:p w:rsidR="000042F9" w:rsidP="00B45E55" w14:paraId="17A51FB2" w14:textId="09BDB2EA">
      <w:pPr>
        <w:pStyle w:val="DefaultText"/>
      </w:pPr>
      <w:r>
        <w:t>One comment was primarily a critique of how the agency does or does not utilize the information we collect and that it is inadequate or insufficient in certain areas, negatively impacting the Agency’s ability to enforce the Animal Welfare Act.  The critique focused on four areas: reporting of animal deaths, records demonstrating the competency of the veterinarians attending to the covered species at regulated facilities, records of environmental enrichment plans for nonhuman primates, and insufficient record keeping/reporting of partial inspections.  In response to the cited petition in the comment, APHIS is in the process of reviewing its forms to better capture information on deaths and facilitate reporting of this information, along with guidance on using the revised forms.  This will not affect the recordkeeping burden, as no new forms will be added to, nor any removed from, those already required and in use.  Recordkeeping requirements related to comments in the other three areas will undergo further analysis.</w:t>
      </w:r>
    </w:p>
    <w:p w:rsidR="000042F9" w:rsidP="00B45E55" w14:paraId="6A84699C" w14:textId="77777777">
      <w:pPr>
        <w:pStyle w:val="DefaultText"/>
      </w:pPr>
    </w:p>
    <w:p w:rsidR="000042F9" w:rsidP="000042F9" w14:paraId="6B0C2C80" w14:textId="16C2C11C">
      <w:r>
        <w:t>Another comment inquired about the electronic submission of forms.  At the present time, all required forms, documents and other information required of respondents can be submitted electronically, either online through the APHIS website or by email.  Several may still be submitted by mail or courier in hardcopy format at the respondent’s discretion.</w:t>
      </w:r>
    </w:p>
    <w:p w:rsidR="000042F9" w:rsidP="00B45E55" w14:paraId="19A4A0DB" w14:textId="77777777">
      <w:pPr>
        <w:pStyle w:val="DefaultText"/>
        <w:rPr>
          <w:szCs w:val="24"/>
        </w:rPr>
      </w:pPr>
    </w:p>
    <w:p w:rsidR="00A01AE2" w:rsidP="00B45E55" w14:paraId="6D502F43" w14:textId="37C51EBE">
      <w:pPr>
        <w:pStyle w:val="DefaultText"/>
        <w:rPr>
          <w:rStyle w:val="InitialStyle"/>
          <w:rFonts w:ascii="Times New Roman" w:hAnsi="Times New Roman"/>
          <w:b/>
          <w:szCs w:val="24"/>
        </w:rPr>
      </w:pPr>
      <w:r>
        <w:rPr>
          <w:szCs w:val="24"/>
        </w:rPr>
        <w:t>The other t</w:t>
      </w:r>
      <w:r w:rsidR="004B6B08">
        <w:rPr>
          <w:szCs w:val="24"/>
        </w:rPr>
        <w:t>wo</w:t>
      </w:r>
      <w:r>
        <w:rPr>
          <w:szCs w:val="24"/>
        </w:rPr>
        <w:t xml:space="preserve"> comments did not contain actionable recommendations.</w:t>
      </w:r>
      <w:r w:rsidRPr="00B53C2B" w:rsidR="00367654">
        <w:rPr>
          <w:szCs w:val="24"/>
        </w:rPr>
        <w:t xml:space="preserve">  </w:t>
      </w:r>
    </w:p>
    <w:p w:rsidR="00367654" w:rsidRPr="00281691" w:rsidP="00B45E55" w14:paraId="536D7158" w14:textId="28A22A11">
      <w:pPr>
        <w:pStyle w:val="DefaultText"/>
        <w:rPr>
          <w:rStyle w:val="InitialStyle"/>
          <w:rFonts w:ascii="Times New Roman" w:hAnsi="Times New Roman"/>
          <w:b/>
          <w:szCs w:val="24"/>
        </w:rPr>
      </w:pPr>
    </w:p>
    <w:p w:rsidR="00367654" w:rsidRPr="00281691" w:rsidP="00B45E55" w14:paraId="703493A2" w14:textId="77777777">
      <w:pPr>
        <w:pStyle w:val="DefaultText"/>
        <w:rPr>
          <w:rStyle w:val="InitialStyle"/>
          <w:rFonts w:ascii="Times New Roman" w:hAnsi="Times New Roman"/>
          <w:b/>
          <w:szCs w:val="24"/>
        </w:rPr>
      </w:pPr>
    </w:p>
    <w:p w:rsidR="00B45E55" w:rsidRPr="00281691" w:rsidP="00B45E55" w14:paraId="1AFE5C78" w14:textId="191DB52B">
      <w:pPr>
        <w:pStyle w:val="DefaultText"/>
        <w:rPr>
          <w:rStyle w:val="InitialStyle"/>
          <w:rFonts w:ascii="Times New Roman" w:hAnsi="Times New Roman"/>
          <w:b/>
          <w:szCs w:val="24"/>
        </w:rPr>
      </w:pPr>
      <w:r w:rsidRPr="00281691">
        <w:rPr>
          <w:rStyle w:val="InitialStyle"/>
          <w:rFonts w:ascii="Times New Roman" w:hAnsi="Times New Roman"/>
          <w:b/>
          <w:szCs w:val="24"/>
        </w:rPr>
        <w:t xml:space="preserve">9. Explain any decision to provide any payment or gift to respondents, other than </w:t>
      </w:r>
      <w:r w:rsidRPr="00281691" w:rsidR="0002681C">
        <w:rPr>
          <w:rStyle w:val="InitialStyle"/>
          <w:rFonts w:ascii="Times New Roman" w:hAnsi="Times New Roman"/>
          <w:b/>
          <w:szCs w:val="24"/>
        </w:rPr>
        <w:t>remuneration</w:t>
      </w:r>
      <w:r w:rsidRPr="00281691" w:rsidR="00A86B55">
        <w:rPr>
          <w:rStyle w:val="InitialStyle"/>
          <w:rFonts w:ascii="Times New Roman" w:hAnsi="Times New Roman"/>
          <w:b/>
          <w:szCs w:val="24"/>
        </w:rPr>
        <w:t xml:space="preserve"> </w:t>
      </w:r>
      <w:r w:rsidRPr="00281691">
        <w:rPr>
          <w:rStyle w:val="InitialStyle"/>
          <w:rFonts w:ascii="Times New Roman" w:hAnsi="Times New Roman"/>
          <w:b/>
          <w:szCs w:val="24"/>
        </w:rPr>
        <w:t>of contractors or grantees.</w:t>
      </w:r>
    </w:p>
    <w:p w:rsidR="00855E35" w:rsidRPr="00281691" w14:paraId="2B2E1A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27CCE" w:rsidRPr="00281691" w:rsidP="00627CCE" w14:paraId="497C7CA9" w14:textId="213708A5">
      <w:pPr>
        <w:pStyle w:val="DefaultText"/>
        <w:rPr>
          <w:szCs w:val="24"/>
        </w:rPr>
      </w:pPr>
      <w:r w:rsidRPr="00281691">
        <w:rPr>
          <w:szCs w:val="24"/>
        </w:rPr>
        <w:t xml:space="preserve">This information collection activity involves no payments or gifts to respondents. </w:t>
      </w:r>
    </w:p>
    <w:p w:rsidR="00E96D56" w:rsidRPr="00281691" w14:paraId="7927A2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00B45E55" w:rsidRPr="00281691" w:rsidP="00B45E55" w14:paraId="2C50DF3B" w14:textId="77777777">
      <w:pPr>
        <w:pStyle w:val="DefaultText"/>
        <w:rPr>
          <w:rStyle w:val="InitialStyle"/>
          <w:rFonts w:ascii="Times New Roman" w:hAnsi="Times New Roman"/>
          <w:szCs w:val="24"/>
        </w:rPr>
      </w:pPr>
      <w:r w:rsidRPr="00281691">
        <w:rPr>
          <w:rStyle w:val="InitialStyle"/>
          <w:rFonts w:ascii="Times New Roman" w:hAnsi="Times New Roman"/>
          <w:b/>
          <w:szCs w:val="24"/>
        </w:rPr>
        <w:t>10. Describe any assurance of confidentiality provided to respondents and the basis for the assurance in statute, regulation, or agency policy.</w:t>
      </w:r>
    </w:p>
    <w:p w:rsidR="00855E35" w:rsidRPr="00281691" w14:paraId="359093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81691" w:rsidRPr="00D2353A" w:rsidP="00281691" w14:paraId="2B1B2F3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221E1F"/>
          <w:u w:val="single"/>
        </w:rPr>
      </w:pPr>
      <w:r w:rsidRPr="00D2353A">
        <w:rPr>
          <w:b/>
          <w:bCs/>
          <w:color w:val="221E1F"/>
          <w:u w:val="single"/>
        </w:rPr>
        <w:t>Section 2143(a)(6)(B) of the AWA – Confidentiality</w:t>
      </w:r>
    </w:p>
    <w:p w:rsidR="00281691" w:rsidP="00281691" w14:paraId="4CEEE27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221E1F"/>
        </w:rPr>
      </w:pPr>
    </w:p>
    <w:p w:rsidR="00281691" w:rsidRPr="00D2353A" w:rsidP="00281691" w14:paraId="0371C8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21E1F"/>
        </w:rPr>
      </w:pPr>
      <w:r w:rsidRPr="00D2353A">
        <w:rPr>
          <w:color w:val="221E1F"/>
        </w:rPr>
        <w:t>No rule, regulation, order, or part of this chapter shall be construed to require a research facility to disclose publicly or to the Institutional Animal Committee during its inspection, trade secrets or commercial or financial information which is privileged or confidential.</w:t>
      </w:r>
    </w:p>
    <w:p w:rsidR="00281691" w:rsidRPr="00D2353A" w:rsidP="00281691" w14:paraId="3F34A3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21E1F"/>
        </w:rPr>
      </w:pPr>
    </w:p>
    <w:p w:rsidR="00281691" w:rsidRPr="00D2353A" w:rsidP="00281691" w14:paraId="616C7DD4" w14:textId="77777777">
      <w:pPr>
        <w:pStyle w:val="Pa18"/>
        <w:rPr>
          <w:b/>
          <w:bCs/>
          <w:color w:val="221E1F"/>
          <w:u w:val="single"/>
        </w:rPr>
      </w:pPr>
      <w:r>
        <w:rPr>
          <w:b/>
          <w:bCs/>
          <w:color w:val="221E1F"/>
          <w:u w:val="single"/>
        </w:rPr>
        <w:t>Section</w:t>
      </w:r>
      <w:r w:rsidRPr="00D2353A">
        <w:rPr>
          <w:b/>
          <w:bCs/>
          <w:color w:val="221E1F"/>
          <w:u w:val="single"/>
        </w:rPr>
        <w:t xml:space="preserve"> 2157(a), (b) </w:t>
      </w:r>
      <w:r>
        <w:rPr>
          <w:b/>
          <w:bCs/>
          <w:color w:val="221E1F"/>
          <w:u w:val="single"/>
        </w:rPr>
        <w:t xml:space="preserve">of the AWA </w:t>
      </w:r>
      <w:r w:rsidRPr="00D2353A">
        <w:rPr>
          <w:b/>
          <w:bCs/>
          <w:color w:val="221E1F"/>
          <w:u w:val="single"/>
        </w:rPr>
        <w:t>- Release of trade secrets</w:t>
      </w:r>
    </w:p>
    <w:p w:rsidR="00281691" w:rsidP="00281691" w14:paraId="1A2413B2" w14:textId="77777777">
      <w:pPr>
        <w:pStyle w:val="Pa18"/>
        <w:rPr>
          <w:b/>
          <w:bCs/>
          <w:color w:val="221E1F"/>
        </w:rPr>
      </w:pPr>
    </w:p>
    <w:p w:rsidR="00281691" w:rsidRPr="00281691" w:rsidP="00281691" w14:paraId="751459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21E1F"/>
        </w:rPr>
      </w:pPr>
      <w:r w:rsidRPr="00281691">
        <w:rPr>
          <w:color w:val="221E1F"/>
        </w:rPr>
        <w:t xml:space="preserve">(a) Release of confidential information prohibited </w:t>
      </w:r>
    </w:p>
    <w:p w:rsidR="00281691" w:rsidRPr="00281691" w:rsidP="00281691" w14:paraId="28C5C18D" w14:textId="75E75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21E1F"/>
        </w:rPr>
      </w:pPr>
      <w:r w:rsidRPr="00281691">
        <w:rPr>
          <w:color w:val="221E1F"/>
        </w:rPr>
        <w:t xml:space="preserve">It shall be unlawful for any member of an Institutional Animal Committee to release any confidential information of the research facility including any information that concerns or relates to – </w:t>
      </w:r>
    </w:p>
    <w:p w:rsidR="00281691" w:rsidRPr="00281691" w:rsidP="00281691" w14:paraId="4670936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21E1F"/>
        </w:rPr>
      </w:pPr>
    </w:p>
    <w:p w:rsidR="00281691" w:rsidRPr="00281691" w:rsidP="00281691" w14:paraId="09713937" w14:textId="57ACA0B0">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21E1F"/>
        </w:rPr>
      </w:pPr>
      <w:r w:rsidRPr="00281691">
        <w:rPr>
          <w:color w:val="221E1F"/>
        </w:rPr>
        <w:t>the trade secrets, processes, operations, style of work, or apparatus; or</w:t>
      </w:r>
    </w:p>
    <w:p w:rsidR="00281691" w:rsidRPr="00281691" w:rsidP="00281691" w14:paraId="7F0FA1A9" w14:textId="51216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221E1F"/>
        </w:rPr>
      </w:pPr>
      <w:r w:rsidRPr="00281691">
        <w:rPr>
          <w:color w:val="221E1F"/>
        </w:rPr>
        <w:t xml:space="preserve"> </w:t>
      </w:r>
    </w:p>
    <w:p w:rsidR="00281691" w:rsidRPr="00281691" w:rsidP="00281691" w14:paraId="49C8F63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221E1F"/>
        </w:rPr>
      </w:pPr>
      <w:r w:rsidRPr="00281691">
        <w:rPr>
          <w:color w:val="221E1F"/>
        </w:rPr>
        <w:t>(2) the identity, confidential statistical data, amount or source of any income, profits, losses, or expenditures, of the research facility.</w:t>
      </w:r>
    </w:p>
    <w:p w:rsidR="00281691" w:rsidRPr="00281691" w:rsidP="00281691" w14:paraId="15B9C3DD" w14:textId="28BBDA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221E1F"/>
        </w:rPr>
      </w:pPr>
      <w:r w:rsidRPr="00281691">
        <w:rPr>
          <w:color w:val="221E1F"/>
        </w:rPr>
        <w:t xml:space="preserve"> </w:t>
      </w:r>
    </w:p>
    <w:p w:rsidR="00281691" w:rsidRPr="00281691" w:rsidP="00281691" w14:paraId="129BA5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21E1F"/>
        </w:rPr>
      </w:pPr>
      <w:r w:rsidRPr="00281691">
        <w:rPr>
          <w:color w:val="221E1F"/>
        </w:rPr>
        <w:t xml:space="preserve">(b) Wrongful use of confidential information prohibited </w:t>
      </w:r>
    </w:p>
    <w:p w:rsidR="00281691" w:rsidRPr="00281691" w:rsidP="00281691" w14:paraId="7E35FE2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21E1F"/>
        </w:rPr>
      </w:pPr>
    </w:p>
    <w:p w:rsidR="00281691" w:rsidRPr="00281691" w:rsidP="00281691" w14:paraId="7821D875" w14:textId="786476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21E1F"/>
        </w:rPr>
      </w:pPr>
      <w:r w:rsidRPr="00281691">
        <w:rPr>
          <w:color w:val="221E1F"/>
        </w:rPr>
        <w:t xml:space="preserve">It shall be unlawful for any member of such Committee – </w:t>
      </w:r>
    </w:p>
    <w:p w:rsidR="00281691" w:rsidRPr="00281691" w:rsidP="00281691" w14:paraId="41253B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21E1F"/>
        </w:rPr>
      </w:pPr>
    </w:p>
    <w:p w:rsidR="00281691" w:rsidRPr="00281691" w:rsidP="00281691" w14:paraId="4579FE02" w14:textId="7D6DEE74">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21E1F"/>
        </w:rPr>
      </w:pPr>
      <w:r w:rsidRPr="00281691">
        <w:rPr>
          <w:color w:val="221E1F"/>
        </w:rPr>
        <w:t xml:space="preserve">to use or attempt to use to his advantages; or </w:t>
      </w:r>
    </w:p>
    <w:p w:rsidR="00281691" w:rsidRPr="00281691" w:rsidP="00281691" w14:paraId="0E08A9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221E1F"/>
        </w:rPr>
      </w:pPr>
    </w:p>
    <w:p w:rsidR="00281691" w:rsidRPr="00281691" w:rsidP="00281691" w14:paraId="034BB7CC" w14:textId="68112C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21E1F"/>
        </w:rPr>
      </w:pPr>
      <w:r w:rsidRPr="00281691">
        <w:rPr>
          <w:color w:val="221E1F"/>
        </w:rPr>
        <w:tab/>
        <w:t>(2) to reveal to any other person, any information which is entitled to protection as confidential information under subsection (a) of this section.</w:t>
      </w:r>
    </w:p>
    <w:p w:rsidR="00281691" w:rsidRPr="00281691" w:rsidP="00281691" w14:paraId="0AD6C9E1" w14:textId="77777777">
      <w:pPr>
        <w:pStyle w:val="DefaultText"/>
        <w:keepNext/>
        <w:rPr>
          <w:color w:val="000000"/>
        </w:rPr>
      </w:pPr>
    </w:p>
    <w:p w:rsidR="00281691" w:rsidRPr="00A86B55" w:rsidP="00281691" w14:paraId="6D0B7C21" w14:textId="77777777">
      <w:pPr>
        <w:pStyle w:val="DefaultText"/>
        <w:keepNext/>
        <w:rPr>
          <w:b/>
          <w:bCs/>
          <w:color w:val="000000"/>
          <w:u w:val="single"/>
        </w:rPr>
      </w:pPr>
      <w:r>
        <w:rPr>
          <w:b/>
          <w:bCs/>
          <w:color w:val="000000"/>
          <w:u w:val="single"/>
        </w:rPr>
        <w:t>Section 2.35(f) of the Regulations – Recordkeeping requirements</w:t>
      </w:r>
    </w:p>
    <w:p w:rsidR="00281691" w:rsidP="00281691" w14:paraId="6CA5E215" w14:textId="77777777">
      <w:pPr>
        <w:pStyle w:val="DefaultText"/>
        <w:keepNext/>
        <w:rPr>
          <w:color w:val="000000"/>
        </w:rPr>
      </w:pPr>
    </w:p>
    <w:p w:rsidR="00281691" w:rsidP="00281691" w14:paraId="32DF241C" w14:textId="77777777">
      <w:pPr>
        <w:pStyle w:val="DefaultText"/>
        <w:keepNext/>
        <w:rPr>
          <w:color w:val="000000"/>
        </w:rPr>
      </w:pPr>
      <w:r w:rsidRPr="00B7341F">
        <w:rPr>
          <w:color w:val="000000"/>
        </w:rPr>
        <w:t xml:space="preserve">All </w:t>
      </w:r>
      <w:r>
        <w:rPr>
          <w:color w:val="000000"/>
        </w:rPr>
        <w:t xml:space="preserve">[research facility] </w:t>
      </w:r>
      <w:r w:rsidRPr="00B7341F">
        <w:rPr>
          <w:color w:val="000000"/>
        </w:rPr>
        <w:t>records shall be available for inspection and copying by authorized APHIS or funding Federal agency representatives at reasonable times. APHIS inspectors will maintain the confidentiality of the information and will not remove the materials from the research facilities’ premises unless there has been an alleged violation, they are needed to investigate a possible violation, or for other enforcement purposes. Release of any such materials, including reports, summaries, and photographs that contain trade secrets or commercial or financial information that is privileged or confidential will be governed by applicable sections of the Freedom of Information Act.</w:t>
      </w:r>
    </w:p>
    <w:p w:rsidR="00281691" w:rsidP="00281691" w14:paraId="35790FFA" w14:textId="77777777">
      <w:pPr>
        <w:pStyle w:val="DefaultText"/>
        <w:keepNext/>
        <w:rPr>
          <w:color w:val="000000"/>
        </w:rPr>
      </w:pPr>
    </w:p>
    <w:p w:rsidR="00281691" w:rsidP="00281691" w14:paraId="0066C071" w14:textId="77777777">
      <w:pPr>
        <w:pStyle w:val="DefaultText"/>
        <w:keepNext/>
        <w:rPr>
          <w:color w:val="000000"/>
        </w:rPr>
      </w:pPr>
      <w:r w:rsidRPr="003A78F2">
        <w:rPr>
          <w:color w:val="000000"/>
        </w:rPr>
        <w:t xml:space="preserve">There is no confidentiality assured except for those documents which research facilities are required to keep on file describing their animal care and use procedures.  APHIS inspectors will have access to these documents to ensure compliance with the AWA; however, they must </w:t>
      </w:r>
      <w:r w:rsidRPr="003A78F2">
        <w:rPr>
          <w:color w:val="000000"/>
        </w:rPr>
        <w:t xml:space="preserve">maintain the confidentiality of such information and may not remove such information from the research facility unless it is required to support the investigation of a possible violation.  </w:t>
      </w:r>
    </w:p>
    <w:p w:rsidR="00281691" w:rsidP="00281691" w14:paraId="00F161A2" w14:textId="77777777">
      <w:pPr>
        <w:pStyle w:val="DefaultText"/>
        <w:keepNext/>
        <w:rPr>
          <w:color w:val="000000"/>
        </w:rPr>
      </w:pPr>
    </w:p>
    <w:p w:rsidR="00281691" w:rsidP="00281691" w14:paraId="473B2845" w14:textId="77777777">
      <w:pPr>
        <w:pStyle w:val="DefaultText"/>
        <w:keepNext/>
      </w:pPr>
      <w:r w:rsidRPr="00D2353A">
        <w:t>No additional assurance of confidentiality is provided with this information collection.</w:t>
      </w:r>
    </w:p>
    <w:p w:rsidR="00281691" w:rsidRPr="00281691" w:rsidP="00281691" w14:paraId="4384AB8E" w14:textId="77777777">
      <w:pPr>
        <w:pStyle w:val="DefaultText"/>
        <w:keepNext/>
      </w:pPr>
    </w:p>
    <w:p w:rsidR="00D2353A" w:rsidRPr="00281691" w:rsidP="00B45E55" w14:paraId="6834B788" w14:textId="77777777">
      <w:pPr>
        <w:pStyle w:val="DefaultText"/>
        <w:keepNext/>
      </w:pPr>
    </w:p>
    <w:p w:rsidR="00855E35" w:rsidRPr="00281691" w:rsidP="00B45E55" w14:paraId="26F50DE3" w14:textId="77777777">
      <w:pPr>
        <w:pStyle w:val="DefaultText"/>
        <w:keepNext/>
        <w:rPr>
          <w:b/>
          <w:szCs w:val="24"/>
        </w:rPr>
      </w:pPr>
      <w:r w:rsidRPr="00281691">
        <w:rPr>
          <w:rStyle w:val="InitialStyle"/>
          <w:rFonts w:ascii="Times New Roman" w:hAnsi="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45E55" w:rsidRPr="00281691" w14:paraId="22227D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92DCE" w:rsidRPr="00281691" w:rsidP="00392DCE" w14:paraId="20226A67" w14:textId="77777777">
      <w:pPr>
        <w:pStyle w:val="Default"/>
        <w:framePr w:w="31" w:wrap="auto" w:vAnchor="page" w:hAnchor="page" w:x="22" w:y="9545"/>
        <w:rPr>
          <w:color w:val="auto"/>
        </w:rPr>
      </w:pPr>
    </w:p>
    <w:p w:rsidR="00DC7F0D" w:rsidRPr="00281691" w:rsidP="00DC7F0D" w14:paraId="74284318" w14:textId="77777777">
      <w:pPr>
        <w:pStyle w:val="DefaultText"/>
        <w:rPr>
          <w:szCs w:val="24"/>
        </w:rPr>
      </w:pPr>
      <w:r w:rsidRPr="00281691">
        <w:rPr>
          <w:szCs w:val="24"/>
        </w:rPr>
        <w:t>This information collection activity asks no questions of a personal or sensitive nature.</w:t>
      </w:r>
    </w:p>
    <w:p w:rsidR="00975582" w:rsidRPr="00281691" w14:paraId="3A062236" w14:textId="2B11B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81691">
        <w:t xml:space="preserve">However, APHIS, to </w:t>
      </w:r>
      <w:r w:rsidRPr="00281691" w:rsidR="006074F4">
        <w:t>enforce the AWA more accurately and effectively</w:t>
      </w:r>
      <w:r w:rsidRPr="00281691">
        <w:t xml:space="preserve">, can collect PII/PIN from licensees and registrants during their application for license or registration. This information includes the name, mailing address, site address, and financial data of the applicant. The tax identification number of each applicant is requested to validate that it is the same person during the license/registration renewal process.  The paper-based system of records contains the credit card information for persons who used a credit card to pay for a license application or license renewal using APHIS </w:t>
      </w:r>
      <w:r w:rsidRPr="00281691" w:rsidR="00D2353A">
        <w:t>F</w:t>
      </w:r>
      <w:r w:rsidRPr="00281691">
        <w:t xml:space="preserve">orm </w:t>
      </w:r>
      <w:r w:rsidRPr="00281691" w:rsidR="00A51188">
        <w:t>7031</w:t>
      </w:r>
      <w:r w:rsidRPr="00281691">
        <w:t xml:space="preserve">.  This information is retained for audit purposes only.  </w:t>
      </w:r>
    </w:p>
    <w:p w:rsidR="00975582" w:rsidRPr="00E70EC5" w14:paraId="0056A59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582" w:rsidRPr="00E70EC5" w14:paraId="171B773C" w14:textId="68CC6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0EC5">
        <w:t xml:space="preserve">In addition, the database and electronic payment component of the system collects and retains the last four digits of credit card or check numbers of persons, name of person, and amount for those who have applied for a license requiring a payment.  </w:t>
      </w:r>
      <w:r w:rsidRPr="00E70EC5" w:rsidR="008205BF">
        <w:t xml:space="preserve">APHIS follows policies set by the US Department of the Treasury for maintaining and purging all payment information </w:t>
      </w:r>
      <w:r w:rsidRPr="00E70EC5">
        <w:t>Access is limited to authoriz</w:t>
      </w:r>
      <w:r w:rsidRPr="00E70EC5" w:rsidR="00D2353A">
        <w:t>ed APHIS personnel, as needed.</w:t>
      </w:r>
    </w:p>
    <w:p w:rsidR="00D2353A" w:rsidRPr="00E70EC5" w14:paraId="5DDE20D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B0158" w:rsidRPr="00E70EC5" w14:paraId="74BFE68C" w14:textId="056E0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0EC5">
        <w:t xml:space="preserve">Digital records, including completed electronic forms, can be uploaded </w:t>
      </w:r>
      <w:r w:rsidRPr="00E70EC5">
        <w:t>into</w:t>
      </w:r>
      <w:r w:rsidRPr="00E70EC5">
        <w:t xml:space="preserve"> or directly entered into and stored in APHIS’ </w:t>
      </w:r>
      <w:r w:rsidRPr="00E70EC5" w:rsidR="006074F4">
        <w:t>eFile</w:t>
      </w:r>
      <w:r w:rsidRPr="00E70EC5" w:rsidR="006074F4">
        <w:t xml:space="preserve"> system</w:t>
      </w:r>
      <w:r w:rsidRPr="00E70EC5">
        <w:t xml:space="preserve">.  Information housed in that system is stored on one of APHIS’ secure servers </w:t>
      </w:r>
      <w:r w:rsidRPr="00E70EC5" w:rsidR="006074F4">
        <w:t>to</w:t>
      </w:r>
      <w:r w:rsidRPr="00E70EC5">
        <w:t xml:space="preserve"> which only authorized users have access.  APHIS has an IT security program (which includes, but is not limited to, privileged access management) which complies with Federal IT security standards including, but not limited to, FISMA controls </w:t>
      </w:r>
      <w:r w:rsidRPr="00E70EC5">
        <w:t>in order to</w:t>
      </w:r>
      <w:r w:rsidRPr="00E70EC5">
        <w:t xml:space="preserve"> ensure the protection of electronic data within its IT infrastructure. </w:t>
      </w:r>
    </w:p>
    <w:p w:rsidR="00BB0158" w:rsidRPr="00E70EC5" w14:paraId="703A7DF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353A" w:rsidRPr="00E70EC5" w:rsidP="00B45E55" w14:paraId="6DCF5FBE" w14:textId="77777777">
      <w:pPr>
        <w:pStyle w:val="DefaultText"/>
        <w:rPr>
          <w:szCs w:val="24"/>
        </w:rPr>
      </w:pPr>
    </w:p>
    <w:p w:rsidR="00B45E55" w:rsidRPr="00E70EC5" w:rsidP="00B45E55" w14:paraId="11552AE5" w14:textId="77777777">
      <w:pPr>
        <w:pStyle w:val="DefaultText"/>
        <w:rPr>
          <w:rStyle w:val="InitialStyle"/>
          <w:rFonts w:ascii="Times New Roman" w:hAnsi="Times New Roman"/>
          <w:b/>
          <w:szCs w:val="24"/>
        </w:rPr>
      </w:pPr>
      <w:r w:rsidRPr="00E70EC5">
        <w:rPr>
          <w:rStyle w:val="InitialStyle"/>
          <w:rFonts w:ascii="Times New Roman" w:hAnsi="Times New Roman"/>
          <w:b/>
          <w:szCs w:val="24"/>
        </w:rPr>
        <w:t>12. Provide estimates of the hour burden of the collection of information. Indicate the number of respondents, frequency of response, annual hour burden, and an explanation of how the burden was estimated.</w:t>
      </w:r>
    </w:p>
    <w:p w:rsidR="001C2B58" w:rsidRPr="00E70EC5" w:rsidP="00B45E55" w14:paraId="56860067" w14:textId="77777777">
      <w:pPr>
        <w:pStyle w:val="DefaultText"/>
        <w:rPr>
          <w:rStyle w:val="InitialStyle"/>
          <w:rFonts w:ascii="Times New Roman" w:hAnsi="Times New Roman"/>
          <w:b/>
          <w:szCs w:val="24"/>
        </w:rPr>
      </w:pPr>
    </w:p>
    <w:p w:rsidR="002953DB" w:rsidRPr="00E70EC5" w:rsidP="002953DB" w14:paraId="23D68659" w14:textId="22ABD7B2">
      <w:pPr>
        <w:widowControl/>
        <w:numPr>
          <w:ilvl w:val="0"/>
          <w:numId w:val="11"/>
        </w:numPr>
        <w:autoSpaceDE/>
        <w:adjustRightInd/>
        <w:rPr>
          <w:b/>
        </w:rPr>
      </w:pPr>
      <w:r w:rsidRPr="00E70EC5">
        <w:rPr>
          <w:b/>
        </w:rPr>
        <w:t>Provide estimates of annualized cost to respondents for the hour burdens for collections of information, identifying and using appropriate wage rate categories.</w:t>
      </w:r>
    </w:p>
    <w:p w:rsidR="00813064" w:rsidRPr="00E70EC5" w:rsidP="00813064" w14:paraId="357E9AFC" w14:textId="3DE09CAC">
      <w:pPr>
        <w:widowControl/>
        <w:autoSpaceDE/>
        <w:adjustRightInd/>
        <w:ind w:left="360"/>
        <w:rPr>
          <w:b/>
        </w:rPr>
      </w:pPr>
    </w:p>
    <w:p w:rsidR="00813064" w:rsidRPr="00E70EC5" w:rsidP="00813064" w14:paraId="7E9352E7" w14:textId="25136466">
      <w:pPr>
        <w:tabs>
          <w:tab w:val="left" w:pos="180"/>
        </w:tabs>
        <w:ind w:left="360"/>
      </w:pPr>
      <w:r w:rsidRPr="00E70EC5">
        <w:t>See APHIS Form 71. There are an estimated 4</w:t>
      </w:r>
      <w:r w:rsidRPr="00E70EC5" w:rsidR="000A1099">
        <w:t>5</w:t>
      </w:r>
      <w:r w:rsidRPr="00E70EC5">
        <w:t>,</w:t>
      </w:r>
      <w:r w:rsidRPr="00E70EC5" w:rsidR="000A1099">
        <w:t>295</w:t>
      </w:r>
      <w:r w:rsidRPr="00E70EC5">
        <w:t xml:space="preserve"> respondents for this information collection, </w:t>
      </w:r>
      <w:r w:rsidRPr="00E70EC5" w:rsidR="003436C5">
        <w:t xml:space="preserve">sampled by </w:t>
      </w:r>
      <w:r w:rsidRPr="00E70EC5">
        <w:t xml:space="preserve">State government officials, agricultural managers, animal breeders, veterinarians, animal caretakers, and </w:t>
      </w:r>
      <w:r w:rsidRPr="00E70EC5" w:rsidR="003436C5">
        <w:t xml:space="preserve">private </w:t>
      </w:r>
      <w:r w:rsidRPr="00E70EC5">
        <w:t>individuals, among others.</w:t>
      </w:r>
    </w:p>
    <w:p w:rsidR="002953DB" w:rsidRPr="00E70EC5" w:rsidP="002953DB" w14:paraId="59F7D6C8" w14:textId="720DF150">
      <w:pPr>
        <w:pStyle w:val="DefaultText"/>
        <w:numPr>
          <w:ilvl w:val="0"/>
          <w:numId w:val="11"/>
        </w:numPr>
        <w:rPr>
          <w:rStyle w:val="InitialStyle"/>
          <w:rFonts w:ascii="Times New Roman" w:hAnsi="Times New Roman"/>
          <w:b/>
          <w:szCs w:val="24"/>
        </w:rPr>
      </w:pPr>
      <w:r w:rsidRPr="00E70EC5">
        <w:rPr>
          <w:rStyle w:val="InitialStyle"/>
          <w:rFonts w:ascii="Times New Roman" w:hAnsi="Times New Roman"/>
          <w:b/>
          <w:szCs w:val="24"/>
        </w:rPr>
        <w:t xml:space="preserve">Indicate the number of respondents, frequency of response, annual hour burden, and an explanation of how the burden was estimated. If this request for approval covers more than one form, provide separate hour burden estimates for each </w:t>
      </w:r>
      <w:r w:rsidRPr="00E70EC5">
        <w:rPr>
          <w:rStyle w:val="InitialStyle"/>
          <w:rFonts w:ascii="Times New Roman" w:hAnsi="Times New Roman"/>
          <w:b/>
          <w:szCs w:val="24"/>
        </w:rPr>
        <w:t>form</w:t>
      </w:r>
      <w:r w:rsidRPr="00E70EC5">
        <w:rPr>
          <w:rStyle w:val="InitialStyle"/>
          <w:rFonts w:ascii="Times New Roman" w:hAnsi="Times New Roman"/>
          <w:b/>
          <w:szCs w:val="24"/>
        </w:rPr>
        <w:t xml:space="preserve"> and aggregate the hour burdens in Item 13 of OMB Form 83-I.</w:t>
      </w:r>
    </w:p>
    <w:p w:rsidR="00A525F8" w:rsidRPr="00E70EC5" w:rsidP="00813064" w14:paraId="0B5B5AAD" w14:textId="77777777">
      <w:pPr>
        <w:pStyle w:val="DefaultText"/>
        <w:ind w:left="360"/>
        <w:rPr>
          <w:rStyle w:val="InitialStyle"/>
          <w:rFonts w:ascii="Times New Roman" w:hAnsi="Times New Roman"/>
          <w:b/>
          <w:szCs w:val="24"/>
        </w:rPr>
      </w:pPr>
    </w:p>
    <w:p w:rsidR="00813064" w:rsidRPr="00E70EC5" w:rsidP="003436C5" w14:paraId="5B9CF5A7" w14:textId="41D57883">
      <w:pPr>
        <w:ind w:left="360"/>
      </w:pPr>
      <w:r w:rsidRPr="00E70EC5">
        <w:t>The total estimated annualized cost to respondents is $1</w:t>
      </w:r>
      <w:r w:rsidRPr="00E70EC5" w:rsidR="000A1099">
        <w:t>4</w:t>
      </w:r>
      <w:r w:rsidRPr="00E70EC5">
        <w:t>,</w:t>
      </w:r>
      <w:r w:rsidRPr="00E70EC5" w:rsidR="000A1099">
        <w:t>975,650</w:t>
      </w:r>
      <w:r w:rsidRPr="00E70EC5">
        <w:t>, computed by multiplying the estimated average hourly wage ($31.28) by the total number of burden hours (</w:t>
      </w:r>
      <w:r w:rsidRPr="00E70EC5" w:rsidR="000A1099">
        <w:t>330,408</w:t>
      </w:r>
      <w:r w:rsidRPr="00E70EC5">
        <w:t>), and then multiplying the product ($1</w:t>
      </w:r>
      <w:r w:rsidRPr="00E70EC5" w:rsidR="000A1099">
        <w:t>0,335,162</w:t>
      </w:r>
      <w:r w:rsidRPr="00E70EC5">
        <w:t>) by 1.449 to capture benefit costs.</w:t>
      </w:r>
    </w:p>
    <w:p w:rsidR="00813064" w:rsidRPr="00E70EC5" w:rsidP="003436C5" w14:paraId="2F88FFC8" w14:textId="77777777">
      <w:pPr>
        <w:ind w:left="360"/>
      </w:pPr>
    </w:p>
    <w:p w:rsidR="00813064" w:rsidRPr="00E70EC5" w:rsidP="003436C5" w14:paraId="35C955A7" w14:textId="297A9573">
      <w:pPr>
        <w:pStyle w:val="ListParagraph"/>
        <w:ind w:left="360"/>
      </w:pPr>
      <w:r w:rsidRPr="00E70EC5">
        <w:t xml:space="preserve">The average hourly rates used to calculate the estimate are for State animal health officials ($34.09), agricultural managers ($37.71, SOCC 11-9013), animal breeders ($20.81, SOCC 45-2021), </w:t>
      </w:r>
      <w:r w:rsidRPr="00E70EC5" w:rsidR="003436C5">
        <w:t xml:space="preserve">veterinarians ($52.84, SOCC 39-1131), animal caretakers ($14.19, SOCC 39-2021), and private individuals ($28.01, SOCC 00-0000).  </w:t>
      </w:r>
      <w:r w:rsidRPr="00E70EC5">
        <w:t xml:space="preserve">The average hourly wage for State officials was obtained from the U.S. Department of Labor Bureau of Labor Statistics </w:t>
      </w:r>
      <w:r w:rsidRPr="00E70EC5" w:rsidR="003436C5">
        <w:t xml:space="preserve">news release USDL-22-0469 at </w:t>
      </w:r>
      <w:r w:rsidRPr="00E70EC5">
        <w:t>https://www.bls.gov/news.release/archives/ecec_03182022.htm, and the SOCC information was obtained from the U.S. DOL Bureau of Labor Statistics occupational employment statistics website at http://www.bls.gov/current/oes_stru.htm.</w:t>
      </w:r>
    </w:p>
    <w:p w:rsidR="00813064" w:rsidRPr="00E70EC5" w:rsidP="003436C5" w14:paraId="07E7B1C7" w14:textId="77777777">
      <w:pPr>
        <w:pStyle w:val="ListParagraph"/>
        <w:ind w:left="360"/>
      </w:pPr>
    </w:p>
    <w:p w:rsidR="00813064" w:rsidP="003436C5" w14:paraId="5E9BC50E" w14:textId="6990F2D7">
      <w:pPr>
        <w:pStyle w:val="ListParagraph"/>
        <w:ind w:left="360"/>
      </w:pPr>
      <w:r w:rsidRPr="00E70EC5">
        <w:t>According to DOL BLS news release USDL-22-0469, employee benefits account for 31 percent of employee costs, and wages account for the remaining 69 percent. Total costs can be calculated as a function of wages using a multiplier of 1.449.</w:t>
      </w:r>
    </w:p>
    <w:p w:rsidR="00DD4D53" w:rsidP="003436C5" w14:paraId="78C10349" w14:textId="1FA7F7EA">
      <w:pPr>
        <w:pStyle w:val="ListParagraph"/>
        <w:ind w:left="360"/>
      </w:pPr>
    </w:p>
    <w:p w:rsidR="00DD4D53" w:rsidRPr="00E70EC5" w:rsidP="003436C5" w14:paraId="09DE912C" w14:textId="77777777">
      <w:pPr>
        <w:pStyle w:val="ListParagraph"/>
        <w:ind w:left="360"/>
      </w:pPr>
    </w:p>
    <w:p w:rsidR="003571B7" w:rsidRPr="00E70EC5" w:rsidP="003571B7" w14:paraId="3E432C5B" w14:textId="6AFC768A">
      <w:pPr>
        <w:pStyle w:val="DefaultText"/>
        <w:keepNext/>
        <w:rPr>
          <w:rStyle w:val="InitialStyle"/>
          <w:rFonts w:ascii="Times New Roman" w:hAnsi="Times New Roman"/>
          <w:b/>
          <w:szCs w:val="24"/>
        </w:rPr>
      </w:pPr>
      <w:r w:rsidRPr="00E70EC5">
        <w:rPr>
          <w:rStyle w:val="InitialStyle"/>
          <w:rFonts w:ascii="Times New Roman" w:hAnsi="Times New Roman"/>
          <w:b/>
          <w:szCs w:val="24"/>
        </w:rPr>
        <w:t>13. Provide estimates of the total annual cost burden to respondents or record</w:t>
      </w:r>
      <w:r w:rsidRPr="00E70EC5" w:rsidR="00683BCC">
        <w:rPr>
          <w:rStyle w:val="InitialStyle"/>
          <w:rFonts w:ascii="Times New Roman" w:hAnsi="Times New Roman"/>
          <w:b/>
          <w:szCs w:val="24"/>
        </w:rPr>
        <w:t xml:space="preserve"> </w:t>
      </w:r>
      <w:r w:rsidRPr="00E70EC5">
        <w:rPr>
          <w:rStyle w:val="InitialStyle"/>
          <w:rFonts w:ascii="Times New Roman" w:hAnsi="Times New Roman"/>
          <w:b/>
          <w:szCs w:val="24"/>
        </w:rPr>
        <w:t xml:space="preserve">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 </w:t>
      </w:r>
    </w:p>
    <w:p w:rsidR="00855E35" w:rsidRPr="00E70EC5" w14:paraId="32096E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5E35" w:rsidRPr="00E70EC5" w14:paraId="2EE8F2D1" w14:textId="31756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0EC5">
        <w:t xml:space="preserve">There are no capital/start-up </w:t>
      </w:r>
      <w:r w:rsidRPr="00E70EC5" w:rsidR="00635E1D">
        <w:t xml:space="preserve">costs. APHIS collects approximately </w:t>
      </w:r>
      <w:r w:rsidRPr="00E70EC5" w:rsidR="00DD22ED">
        <w:t>$</w:t>
      </w:r>
      <w:r w:rsidRPr="00E70EC5" w:rsidR="00E14914">
        <w:t>89</w:t>
      </w:r>
      <w:r w:rsidR="00930CFB">
        <w:t>6</w:t>
      </w:r>
      <w:r w:rsidRPr="00E70EC5" w:rsidR="00E14914">
        <w:t>,</w:t>
      </w:r>
      <w:r w:rsidRPr="00E70EC5" w:rsidR="003436C5">
        <w:t>000</w:t>
      </w:r>
      <w:r w:rsidRPr="00E70EC5" w:rsidR="00635E1D">
        <w:t xml:space="preserve"> in license and application fees each year. </w:t>
      </w:r>
    </w:p>
    <w:p w:rsidR="00C130BD" w:rsidRPr="00E70EC5" w14:paraId="34204B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130BD" w:rsidRPr="00E70EC5" w14:paraId="55FB2F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571B7" w:rsidRPr="00E70EC5" w:rsidP="003571B7" w14:paraId="64022249" w14:textId="77777777">
      <w:pPr>
        <w:pStyle w:val="DefaultText"/>
        <w:rPr>
          <w:rStyle w:val="InitialStyle"/>
          <w:rFonts w:ascii="Times New Roman" w:hAnsi="Times New Roman"/>
          <w:b/>
          <w:szCs w:val="24"/>
        </w:rPr>
      </w:pPr>
      <w:r w:rsidRPr="00E70EC5">
        <w:rPr>
          <w:rStyle w:val="InitialStyle"/>
          <w:rFonts w:ascii="Times New Roman" w:hAnsi="Times New Roman"/>
          <w:b/>
          <w:szCs w:val="24"/>
        </w:rPr>
        <w:t>14. Provide estimates of annualized cost to the Federal government</w:t>
      </w:r>
      <w:r w:rsidRPr="00E70EC5">
        <w:rPr>
          <w:rStyle w:val="InitialStyle"/>
          <w:rFonts w:ascii="Times New Roman" w:hAnsi="Times New Roman"/>
          <w:szCs w:val="24"/>
        </w:rPr>
        <w:t xml:space="preserve">. </w:t>
      </w:r>
      <w:r w:rsidRPr="00E70EC5">
        <w:rPr>
          <w:rStyle w:val="InitialStyle"/>
          <w:rFonts w:ascii="Times New Roman" w:hAnsi="Times New Roman"/>
          <w:b/>
          <w:szCs w:val="24"/>
        </w:rPr>
        <w:t>Provide a description of the method used to estimate cost and any other expense that would not have been incurred without this collection of information.</w:t>
      </w:r>
    </w:p>
    <w:p w:rsidR="00855E35" w:rsidRPr="00E70EC5" w14:paraId="40EA3E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5E35" w:rsidRPr="00E70EC5" w:rsidP="00203A78" w14:paraId="7572A1B3" w14:textId="2EA10E26">
      <w:r w:rsidRPr="00E70EC5">
        <w:t xml:space="preserve">See APHIS 79.  </w:t>
      </w:r>
      <w:r w:rsidRPr="00E70EC5">
        <w:t>The estimated cost for the Federal Government is $</w:t>
      </w:r>
      <w:r w:rsidRPr="00E70EC5" w:rsidR="000A1099">
        <w:t>63,207,250</w:t>
      </w:r>
      <w:r w:rsidRPr="00E70EC5" w:rsidR="008B5141">
        <w:t>.</w:t>
      </w:r>
      <w:r w:rsidRPr="00E70EC5">
        <w:t xml:space="preserve">  Hourly wages were derived from averaging the Washington DC, Raleigh, and Denver hourly rates published by the Office of Personnel Management.</w:t>
      </w:r>
      <w:r w:rsidRPr="00E70EC5" w:rsidR="008B5141">
        <w:t xml:space="preserve"> </w:t>
      </w:r>
    </w:p>
    <w:p w:rsidR="000C6CDC" w:rsidP="00203A78" w14:paraId="2E468BEE" w14:textId="5D326AA2"/>
    <w:p w:rsidR="00EB7113" w:rsidP="00203A78" w14:paraId="7231AA1B" w14:textId="7657C52B"/>
    <w:p w:rsidR="00EB7113" w:rsidP="00203A78" w14:paraId="2033EA19" w14:textId="02A89515"/>
    <w:p w:rsidR="00EB7113" w:rsidRPr="00E70EC5" w:rsidP="00203A78" w14:paraId="186BEB7F" w14:textId="77777777"/>
    <w:p w:rsidR="009B71D6" w:rsidRPr="00E70EC5" w:rsidP="00203A78" w14:paraId="76C3E161" w14:textId="77777777"/>
    <w:p w:rsidR="003571B7" w:rsidRPr="00E70EC5" w:rsidP="003571B7" w14:paraId="44244C53" w14:textId="71DB4680">
      <w:pPr>
        <w:pStyle w:val="DefaultText"/>
        <w:rPr>
          <w:rStyle w:val="InitialStyle"/>
          <w:rFonts w:ascii="Times New Roman" w:hAnsi="Times New Roman"/>
          <w:b/>
          <w:szCs w:val="24"/>
        </w:rPr>
      </w:pPr>
      <w:r w:rsidRPr="00E70EC5">
        <w:rPr>
          <w:rStyle w:val="InitialStyle"/>
          <w:rFonts w:ascii="Times New Roman" w:hAnsi="Times New Roman"/>
          <w:b/>
          <w:szCs w:val="24"/>
        </w:rPr>
        <w:t>15. Explain the reasons for any program changes or adjustments reported in Items 13 or 14 of the OMB Form 83-1.</w:t>
      </w:r>
    </w:p>
    <w:p w:rsidR="00CA5597" w:rsidRPr="00E70EC5" w14:paraId="0E2BB64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red"/>
        </w:rPr>
      </w:pPr>
    </w:p>
    <w:tbl>
      <w:tblPr>
        <w:tblStyle w:val="TableGrid"/>
        <w:tblW w:w="0" w:type="auto"/>
        <w:jc w:val="center"/>
        <w:tblLook w:val="04A0"/>
      </w:tblPr>
      <w:tblGrid>
        <w:gridCol w:w="1338"/>
        <w:gridCol w:w="1340"/>
        <w:gridCol w:w="1323"/>
        <w:gridCol w:w="1337"/>
        <w:gridCol w:w="1347"/>
        <w:gridCol w:w="1325"/>
        <w:gridCol w:w="1340"/>
      </w:tblGrid>
      <w:tr w14:paraId="133B2046" w14:textId="77777777" w:rsidTr="008718AD">
        <w:tblPrEx>
          <w:tblW w:w="0" w:type="auto"/>
          <w:jc w:val="center"/>
          <w:tblLook w:val="04A0"/>
        </w:tblPrEx>
        <w:trPr>
          <w:jc w:val="center"/>
        </w:trPr>
        <w:tc>
          <w:tcPr>
            <w:tcW w:w="1376" w:type="dxa"/>
            <w:vAlign w:val="center"/>
          </w:tcPr>
          <w:p w:rsidR="008718AD" w:rsidRPr="00E70EC5" w:rsidP="008B0FCE" w14:paraId="30B7EACA" w14:textId="77777777">
            <w:pPr>
              <w:jc w:val="center"/>
              <w:rPr>
                <w:b/>
                <w:bCs/>
                <w:sz w:val="16"/>
              </w:rPr>
            </w:pPr>
          </w:p>
        </w:tc>
        <w:tc>
          <w:tcPr>
            <w:tcW w:w="1377" w:type="dxa"/>
            <w:vAlign w:val="center"/>
          </w:tcPr>
          <w:p w:rsidR="008718AD" w:rsidRPr="00E70EC5" w:rsidP="008B0FCE" w14:paraId="1AB71E14" w14:textId="77777777">
            <w:pPr>
              <w:jc w:val="center"/>
              <w:rPr>
                <w:b/>
                <w:bCs/>
                <w:sz w:val="16"/>
              </w:rPr>
            </w:pPr>
            <w:r w:rsidRPr="00E70EC5">
              <w:rPr>
                <w:rFonts w:ascii="Arial" w:hAnsi="Arial" w:cs="Arial"/>
                <w:b/>
                <w:bCs/>
                <w:sz w:val="16"/>
                <w:szCs w:val="16"/>
              </w:rPr>
              <w:t>Requested</w:t>
            </w:r>
          </w:p>
        </w:tc>
        <w:tc>
          <w:tcPr>
            <w:tcW w:w="1377" w:type="dxa"/>
            <w:vAlign w:val="center"/>
          </w:tcPr>
          <w:p w:rsidR="008718AD" w:rsidRPr="00E70EC5" w:rsidP="008B0FCE" w14:paraId="7E099ECF" w14:textId="77777777">
            <w:pPr>
              <w:jc w:val="center"/>
              <w:rPr>
                <w:b/>
                <w:bCs/>
                <w:sz w:val="16"/>
              </w:rPr>
            </w:pPr>
            <w:r w:rsidRPr="00E70EC5">
              <w:rPr>
                <w:rFonts w:ascii="Arial" w:hAnsi="Arial" w:cs="Arial"/>
                <w:b/>
                <w:bCs/>
                <w:sz w:val="16"/>
                <w:szCs w:val="16"/>
              </w:rPr>
              <w:t>Program Change Due to New Statute</w:t>
            </w:r>
          </w:p>
        </w:tc>
        <w:tc>
          <w:tcPr>
            <w:tcW w:w="1377" w:type="dxa"/>
            <w:vAlign w:val="center"/>
          </w:tcPr>
          <w:p w:rsidR="008718AD" w:rsidRPr="00E70EC5" w:rsidP="008B0FCE" w14:paraId="521E5838" w14:textId="77777777">
            <w:pPr>
              <w:jc w:val="center"/>
              <w:rPr>
                <w:b/>
                <w:bCs/>
                <w:sz w:val="16"/>
              </w:rPr>
            </w:pPr>
            <w:r w:rsidRPr="00E70EC5">
              <w:rPr>
                <w:rFonts w:ascii="Arial" w:hAnsi="Arial" w:cs="Arial"/>
                <w:b/>
                <w:bCs/>
                <w:sz w:val="16"/>
                <w:szCs w:val="16"/>
              </w:rPr>
              <w:t>Program Change Due to Agency Discretion</w:t>
            </w:r>
          </w:p>
        </w:tc>
        <w:tc>
          <w:tcPr>
            <w:tcW w:w="1377" w:type="dxa"/>
            <w:vAlign w:val="center"/>
          </w:tcPr>
          <w:p w:rsidR="008718AD" w:rsidRPr="00E70EC5" w:rsidP="008B0FCE" w14:paraId="712B4145" w14:textId="77777777">
            <w:pPr>
              <w:jc w:val="center"/>
              <w:rPr>
                <w:b/>
                <w:bCs/>
                <w:sz w:val="16"/>
              </w:rPr>
            </w:pPr>
            <w:r w:rsidRPr="00E70EC5">
              <w:rPr>
                <w:rFonts w:ascii="Arial" w:hAnsi="Arial" w:cs="Arial"/>
                <w:b/>
                <w:bCs/>
                <w:sz w:val="16"/>
                <w:szCs w:val="16"/>
              </w:rPr>
              <w:t>Change Due to Adjustment in Agency Estimate</w:t>
            </w:r>
          </w:p>
        </w:tc>
        <w:tc>
          <w:tcPr>
            <w:tcW w:w="1377" w:type="dxa"/>
            <w:vAlign w:val="center"/>
          </w:tcPr>
          <w:p w:rsidR="008718AD" w:rsidRPr="00E70EC5" w:rsidP="008B0FCE" w14:paraId="2373E79C" w14:textId="77777777">
            <w:pPr>
              <w:jc w:val="center"/>
              <w:rPr>
                <w:b/>
                <w:bCs/>
                <w:sz w:val="16"/>
              </w:rPr>
            </w:pPr>
            <w:r w:rsidRPr="00E70EC5">
              <w:rPr>
                <w:rFonts w:ascii="Arial" w:hAnsi="Arial" w:cs="Arial"/>
                <w:b/>
                <w:bCs/>
                <w:sz w:val="16"/>
                <w:szCs w:val="16"/>
              </w:rPr>
              <w:t>Change Due to Potential Violation of the PRA</w:t>
            </w:r>
          </w:p>
        </w:tc>
        <w:tc>
          <w:tcPr>
            <w:tcW w:w="1377" w:type="dxa"/>
            <w:vAlign w:val="center"/>
          </w:tcPr>
          <w:p w:rsidR="008718AD" w:rsidRPr="00E70EC5" w:rsidP="008B0FCE" w14:paraId="308902BF" w14:textId="77777777">
            <w:pPr>
              <w:jc w:val="center"/>
              <w:rPr>
                <w:b/>
                <w:bCs/>
                <w:sz w:val="16"/>
              </w:rPr>
            </w:pPr>
            <w:r w:rsidRPr="00E70EC5">
              <w:rPr>
                <w:rFonts w:ascii="Arial" w:hAnsi="Arial" w:cs="Arial"/>
                <w:b/>
                <w:bCs/>
                <w:sz w:val="16"/>
                <w:szCs w:val="16"/>
              </w:rPr>
              <w:t>Previously Approved</w:t>
            </w:r>
          </w:p>
        </w:tc>
      </w:tr>
      <w:tr w14:paraId="2F5DFF4D" w14:textId="77777777" w:rsidTr="008718AD">
        <w:tblPrEx>
          <w:tblW w:w="0" w:type="auto"/>
          <w:jc w:val="center"/>
          <w:tblLook w:val="04A0"/>
        </w:tblPrEx>
        <w:trPr>
          <w:trHeight w:val="576"/>
          <w:jc w:val="center"/>
        </w:trPr>
        <w:tc>
          <w:tcPr>
            <w:tcW w:w="1376" w:type="dxa"/>
            <w:vAlign w:val="center"/>
          </w:tcPr>
          <w:p w:rsidR="008718AD" w:rsidRPr="00E70EC5" w:rsidP="008B0FCE" w14:paraId="5E51CA76" w14:textId="77777777">
            <w:pPr>
              <w:rPr>
                <w:b/>
                <w:bCs/>
                <w:sz w:val="16"/>
              </w:rPr>
            </w:pPr>
            <w:r w:rsidRPr="00E70EC5">
              <w:rPr>
                <w:rFonts w:ascii="Arial" w:hAnsi="Arial" w:cs="Arial"/>
                <w:sz w:val="16"/>
                <w:szCs w:val="16"/>
              </w:rPr>
              <w:t>Annual Number of Responses</w:t>
            </w:r>
          </w:p>
        </w:tc>
        <w:tc>
          <w:tcPr>
            <w:tcW w:w="1377" w:type="dxa"/>
            <w:vAlign w:val="center"/>
          </w:tcPr>
          <w:p w:rsidR="008718AD" w:rsidRPr="00E70EC5" w:rsidP="00ED737F" w14:paraId="02D0F114" w14:textId="5B02098D">
            <w:pPr>
              <w:jc w:val="center"/>
              <w:rPr>
                <w:rFonts w:ascii="Arial" w:hAnsi="Arial" w:cs="Arial"/>
                <w:sz w:val="18"/>
              </w:rPr>
            </w:pPr>
            <w:r w:rsidRPr="00E70EC5">
              <w:rPr>
                <w:rFonts w:ascii="Arial" w:hAnsi="Arial" w:cs="Arial"/>
                <w:sz w:val="18"/>
              </w:rPr>
              <w:t>736,310</w:t>
            </w:r>
          </w:p>
        </w:tc>
        <w:tc>
          <w:tcPr>
            <w:tcW w:w="1377" w:type="dxa"/>
            <w:vAlign w:val="center"/>
          </w:tcPr>
          <w:p w:rsidR="008718AD" w:rsidRPr="00E70EC5" w:rsidP="00ED737F" w14:paraId="24BD486F" w14:textId="486C4954">
            <w:pPr>
              <w:jc w:val="center"/>
              <w:rPr>
                <w:rFonts w:ascii="Arial" w:hAnsi="Arial" w:cs="Arial"/>
                <w:sz w:val="18"/>
              </w:rPr>
            </w:pPr>
          </w:p>
        </w:tc>
        <w:tc>
          <w:tcPr>
            <w:tcW w:w="1377" w:type="dxa"/>
            <w:vAlign w:val="center"/>
          </w:tcPr>
          <w:p w:rsidR="008718AD" w:rsidRPr="00E70EC5" w:rsidP="00ED737F" w14:paraId="0C909EB3" w14:textId="39697F09">
            <w:pPr>
              <w:jc w:val="center"/>
              <w:rPr>
                <w:rFonts w:ascii="Arial" w:hAnsi="Arial" w:cs="Arial"/>
                <w:sz w:val="18"/>
              </w:rPr>
            </w:pPr>
            <w:r w:rsidRPr="00E70EC5">
              <w:rPr>
                <w:rFonts w:ascii="Arial" w:hAnsi="Arial" w:cs="Arial"/>
                <w:sz w:val="18"/>
              </w:rPr>
              <w:t>409,</w:t>
            </w:r>
            <w:r w:rsidR="00930CFB">
              <w:rPr>
                <w:rFonts w:ascii="Arial" w:hAnsi="Arial" w:cs="Arial"/>
                <w:sz w:val="18"/>
              </w:rPr>
              <w:t>490</w:t>
            </w:r>
          </w:p>
        </w:tc>
        <w:tc>
          <w:tcPr>
            <w:tcW w:w="1377" w:type="dxa"/>
            <w:vAlign w:val="center"/>
          </w:tcPr>
          <w:p w:rsidR="008718AD" w:rsidRPr="00E70EC5" w:rsidP="00ED737F" w14:paraId="2324F160" w14:textId="144BD0FC">
            <w:pPr>
              <w:jc w:val="center"/>
              <w:rPr>
                <w:rFonts w:ascii="Arial" w:hAnsi="Arial" w:cs="Arial"/>
                <w:sz w:val="18"/>
              </w:rPr>
            </w:pPr>
            <w:r w:rsidRPr="00E70EC5">
              <w:rPr>
                <w:rFonts w:ascii="Arial" w:hAnsi="Arial" w:cs="Arial"/>
                <w:sz w:val="18"/>
              </w:rPr>
              <w:t>(817,</w:t>
            </w:r>
            <w:r w:rsidR="00930CFB">
              <w:rPr>
                <w:rFonts w:ascii="Arial" w:hAnsi="Arial" w:cs="Arial"/>
                <w:sz w:val="18"/>
              </w:rPr>
              <w:t>765</w:t>
            </w:r>
            <w:r w:rsidRPr="00E70EC5">
              <w:rPr>
                <w:rFonts w:ascii="Arial" w:hAnsi="Arial" w:cs="Arial"/>
                <w:sz w:val="18"/>
              </w:rPr>
              <w:t>)</w:t>
            </w:r>
          </w:p>
        </w:tc>
        <w:tc>
          <w:tcPr>
            <w:tcW w:w="1377" w:type="dxa"/>
            <w:vAlign w:val="center"/>
          </w:tcPr>
          <w:p w:rsidR="008718AD" w:rsidRPr="00E70EC5" w:rsidP="00ED737F" w14:paraId="5B4CBA21" w14:textId="77777777">
            <w:pPr>
              <w:jc w:val="center"/>
              <w:rPr>
                <w:sz w:val="18"/>
              </w:rPr>
            </w:pPr>
            <w:r w:rsidRPr="00E70EC5">
              <w:rPr>
                <w:rFonts w:ascii="Arial" w:hAnsi="Arial" w:cs="Arial"/>
                <w:sz w:val="18"/>
                <w:szCs w:val="16"/>
              </w:rPr>
              <w:t>0</w:t>
            </w:r>
          </w:p>
        </w:tc>
        <w:tc>
          <w:tcPr>
            <w:tcW w:w="1377" w:type="dxa"/>
            <w:vAlign w:val="center"/>
          </w:tcPr>
          <w:p w:rsidR="008718AD" w:rsidRPr="00E70EC5" w:rsidP="00ED737F" w14:paraId="298D5E0E" w14:textId="05E35EDF">
            <w:pPr>
              <w:jc w:val="center"/>
              <w:rPr>
                <w:rFonts w:ascii="Arial" w:hAnsi="Arial" w:cs="Arial"/>
                <w:sz w:val="18"/>
              </w:rPr>
            </w:pPr>
            <w:r w:rsidRPr="00E70EC5">
              <w:rPr>
                <w:rFonts w:ascii="Arial" w:hAnsi="Arial" w:cs="Arial"/>
                <w:sz w:val="18"/>
              </w:rPr>
              <w:t>1,164,585</w:t>
            </w:r>
          </w:p>
        </w:tc>
      </w:tr>
      <w:tr w14:paraId="6E8A6A9D" w14:textId="77777777" w:rsidTr="008718AD">
        <w:tblPrEx>
          <w:tblW w:w="0" w:type="auto"/>
          <w:jc w:val="center"/>
          <w:tblLook w:val="04A0"/>
        </w:tblPrEx>
        <w:trPr>
          <w:trHeight w:val="576"/>
          <w:jc w:val="center"/>
        </w:trPr>
        <w:tc>
          <w:tcPr>
            <w:tcW w:w="1376" w:type="dxa"/>
            <w:vAlign w:val="center"/>
          </w:tcPr>
          <w:p w:rsidR="008718AD" w:rsidRPr="00E70EC5" w:rsidP="008B0FCE" w14:paraId="4417FA00" w14:textId="77777777">
            <w:pPr>
              <w:rPr>
                <w:b/>
                <w:bCs/>
                <w:sz w:val="16"/>
              </w:rPr>
            </w:pPr>
            <w:r w:rsidRPr="00E70EC5">
              <w:rPr>
                <w:rFonts w:ascii="Arial" w:hAnsi="Arial" w:cs="Arial"/>
                <w:sz w:val="16"/>
                <w:szCs w:val="16"/>
              </w:rPr>
              <w:t>Annual Time Burden (Hours)</w:t>
            </w:r>
          </w:p>
        </w:tc>
        <w:tc>
          <w:tcPr>
            <w:tcW w:w="1377" w:type="dxa"/>
            <w:vAlign w:val="center"/>
          </w:tcPr>
          <w:p w:rsidR="008718AD" w:rsidRPr="00E70EC5" w:rsidP="00ED737F" w14:paraId="66DEA159" w14:textId="6C5C183F">
            <w:pPr>
              <w:jc w:val="center"/>
              <w:rPr>
                <w:rFonts w:ascii="Arial" w:hAnsi="Arial" w:cs="Arial"/>
                <w:sz w:val="18"/>
              </w:rPr>
            </w:pPr>
            <w:r w:rsidRPr="00E70EC5">
              <w:rPr>
                <w:rFonts w:ascii="Arial" w:hAnsi="Arial" w:cs="Arial"/>
                <w:sz w:val="18"/>
              </w:rPr>
              <w:t>330,408</w:t>
            </w:r>
          </w:p>
        </w:tc>
        <w:tc>
          <w:tcPr>
            <w:tcW w:w="1377" w:type="dxa"/>
            <w:vAlign w:val="center"/>
          </w:tcPr>
          <w:p w:rsidR="008718AD" w:rsidRPr="00E70EC5" w:rsidP="00ED737F" w14:paraId="05E0BAE3" w14:textId="096BF085">
            <w:pPr>
              <w:jc w:val="center"/>
              <w:rPr>
                <w:rFonts w:ascii="Arial" w:hAnsi="Arial" w:cs="Arial"/>
                <w:sz w:val="18"/>
              </w:rPr>
            </w:pPr>
          </w:p>
        </w:tc>
        <w:tc>
          <w:tcPr>
            <w:tcW w:w="1377" w:type="dxa"/>
            <w:vAlign w:val="center"/>
          </w:tcPr>
          <w:p w:rsidR="008718AD" w:rsidRPr="00E70EC5" w:rsidP="00ED737F" w14:paraId="196E4AFE" w14:textId="118DC994">
            <w:pPr>
              <w:jc w:val="center"/>
              <w:rPr>
                <w:rFonts w:ascii="Arial" w:hAnsi="Arial" w:cs="Arial"/>
                <w:sz w:val="18"/>
              </w:rPr>
            </w:pPr>
            <w:r w:rsidRPr="00E70EC5">
              <w:rPr>
                <w:rFonts w:ascii="Arial" w:hAnsi="Arial" w:cs="Arial"/>
                <w:sz w:val="18"/>
              </w:rPr>
              <w:t>81,6</w:t>
            </w:r>
            <w:r w:rsidR="00930CFB">
              <w:rPr>
                <w:rFonts w:ascii="Arial" w:hAnsi="Arial" w:cs="Arial"/>
                <w:sz w:val="18"/>
              </w:rPr>
              <w:t>6</w:t>
            </w:r>
            <w:r w:rsidRPr="00E70EC5">
              <w:rPr>
                <w:rFonts w:ascii="Arial" w:hAnsi="Arial" w:cs="Arial"/>
                <w:sz w:val="18"/>
              </w:rPr>
              <w:t>7</w:t>
            </w:r>
          </w:p>
        </w:tc>
        <w:tc>
          <w:tcPr>
            <w:tcW w:w="1377" w:type="dxa"/>
            <w:vAlign w:val="center"/>
          </w:tcPr>
          <w:p w:rsidR="008718AD" w:rsidRPr="00E70EC5" w:rsidP="00ED737F" w14:paraId="373FB26A" w14:textId="142CC42D">
            <w:pPr>
              <w:jc w:val="center"/>
              <w:rPr>
                <w:rFonts w:ascii="Arial" w:hAnsi="Arial" w:cs="Arial"/>
                <w:sz w:val="18"/>
              </w:rPr>
            </w:pPr>
            <w:r w:rsidRPr="00E70EC5">
              <w:rPr>
                <w:rFonts w:ascii="Arial" w:hAnsi="Arial" w:cs="Arial"/>
                <w:sz w:val="18"/>
              </w:rPr>
              <w:t>(117,2</w:t>
            </w:r>
            <w:r w:rsidR="00930CFB">
              <w:rPr>
                <w:rFonts w:ascii="Arial" w:hAnsi="Arial" w:cs="Arial"/>
                <w:sz w:val="18"/>
              </w:rPr>
              <w:t>8</w:t>
            </w:r>
            <w:r w:rsidRPr="00E70EC5">
              <w:rPr>
                <w:rFonts w:ascii="Arial" w:hAnsi="Arial" w:cs="Arial"/>
                <w:sz w:val="18"/>
              </w:rPr>
              <w:t>9)</w:t>
            </w:r>
          </w:p>
        </w:tc>
        <w:tc>
          <w:tcPr>
            <w:tcW w:w="1377" w:type="dxa"/>
            <w:vAlign w:val="center"/>
          </w:tcPr>
          <w:p w:rsidR="008718AD" w:rsidRPr="00E70EC5" w:rsidP="00ED737F" w14:paraId="21AC5291" w14:textId="77777777">
            <w:pPr>
              <w:jc w:val="center"/>
              <w:rPr>
                <w:sz w:val="18"/>
              </w:rPr>
            </w:pPr>
            <w:r w:rsidRPr="00E70EC5">
              <w:rPr>
                <w:rFonts w:ascii="Arial" w:hAnsi="Arial" w:cs="Arial"/>
                <w:sz w:val="18"/>
                <w:szCs w:val="16"/>
              </w:rPr>
              <w:t>0</w:t>
            </w:r>
          </w:p>
        </w:tc>
        <w:tc>
          <w:tcPr>
            <w:tcW w:w="1377" w:type="dxa"/>
            <w:vAlign w:val="center"/>
          </w:tcPr>
          <w:p w:rsidR="008718AD" w:rsidRPr="00E70EC5" w:rsidP="00ED737F" w14:paraId="6AE85825" w14:textId="021389DB">
            <w:pPr>
              <w:jc w:val="center"/>
              <w:rPr>
                <w:sz w:val="18"/>
              </w:rPr>
            </w:pPr>
            <w:r w:rsidRPr="00E70EC5">
              <w:rPr>
                <w:rFonts w:ascii="Arial" w:hAnsi="Arial" w:cs="Arial"/>
                <w:sz w:val="18"/>
                <w:szCs w:val="16"/>
              </w:rPr>
              <w:t>366,030</w:t>
            </w:r>
          </w:p>
        </w:tc>
      </w:tr>
    </w:tbl>
    <w:p w:rsidR="00B57E9E" w:rsidRPr="00E70EC5" w:rsidP="0080338E" w14:paraId="449DD011" w14:textId="2A4E12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2670" w:rsidRPr="00E70EC5" w:rsidP="00E42670" w14:paraId="68A95C29" w14:textId="65AE91AB">
      <w:pPr>
        <w:pStyle w:val="DefaultText"/>
        <w:rPr>
          <w:rStyle w:val="InitialStyle"/>
          <w:rFonts w:ascii="Times New Roman" w:hAnsi="Times New Roman"/>
          <w:b/>
          <w:szCs w:val="24"/>
        </w:rPr>
      </w:pPr>
      <w:r w:rsidRPr="00E70EC5">
        <w:rPr>
          <w:rStyle w:val="301"/>
          <w:szCs w:val="24"/>
        </w:rPr>
        <w:t xml:space="preserve">Overall, the total responses </w:t>
      </w:r>
      <w:r w:rsidRPr="00E70EC5" w:rsidR="007C6BC7">
        <w:rPr>
          <w:rStyle w:val="301"/>
          <w:szCs w:val="24"/>
        </w:rPr>
        <w:t>decreased</w:t>
      </w:r>
      <w:r w:rsidRPr="00E70EC5">
        <w:rPr>
          <w:rStyle w:val="301"/>
          <w:szCs w:val="24"/>
        </w:rPr>
        <w:t xml:space="preserve"> by </w:t>
      </w:r>
      <w:r w:rsidRPr="00E70EC5" w:rsidR="00AD08F9">
        <w:rPr>
          <w:rStyle w:val="301"/>
          <w:szCs w:val="24"/>
        </w:rPr>
        <w:t>428,275</w:t>
      </w:r>
      <w:r w:rsidRPr="00E70EC5">
        <w:rPr>
          <w:rStyle w:val="301"/>
          <w:szCs w:val="24"/>
        </w:rPr>
        <w:t xml:space="preserve"> and the total burden hours </w:t>
      </w:r>
      <w:r w:rsidRPr="00E70EC5" w:rsidR="00AD08F9">
        <w:rPr>
          <w:rStyle w:val="301"/>
          <w:szCs w:val="24"/>
        </w:rPr>
        <w:t>decreased by 35,622</w:t>
      </w:r>
      <w:r w:rsidRPr="00E70EC5">
        <w:rPr>
          <w:rStyle w:val="301"/>
          <w:szCs w:val="24"/>
        </w:rPr>
        <w:t xml:space="preserve"> due to program changes, adjustments, and </w:t>
      </w:r>
      <w:r w:rsidRPr="00E70EC5" w:rsidR="00AD08F9">
        <w:rPr>
          <w:rStyle w:val="301"/>
          <w:szCs w:val="24"/>
        </w:rPr>
        <w:t>the impact the COVID-19 pandemic had on businesses and transportation within the United States.</w:t>
      </w:r>
    </w:p>
    <w:p w:rsidR="00E42670" w:rsidP="00E42670" w14:paraId="44418376" w14:textId="3A73E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D4D53" w:rsidP="00E42670" w14:paraId="36DA3D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0EC5">
        <w:t>Discretionary changes account for 409,</w:t>
      </w:r>
      <w:r w:rsidR="00930CFB">
        <w:t>490</w:t>
      </w:r>
      <w:r w:rsidRPr="00E70EC5">
        <w:t xml:space="preserve"> responses and 81,6</w:t>
      </w:r>
      <w:r w:rsidR="00930CFB">
        <w:t>6</w:t>
      </w:r>
      <w:r w:rsidRPr="00E70EC5">
        <w:t>7 hours of burden. They include</w:t>
      </w:r>
    </w:p>
    <w:p w:rsidR="00DD4D53" w:rsidP="00E42670" w14:paraId="019745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D4D53" w:rsidRPr="00DD4D53" w:rsidP="00DD4D53" w14:paraId="51804C84" w14:textId="77777777">
      <w:pPr>
        <w:pStyle w:val="ListParagraph"/>
        <w:numPr>
          <w:ilvl w:val="0"/>
          <w:numId w:val="31"/>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hd w:val="clear" w:color="auto" w:fill="FFFFFF"/>
        </w:rPr>
      </w:pPr>
      <w:r>
        <w:t>T</w:t>
      </w:r>
      <w:r w:rsidRPr="00E70EC5" w:rsidR="00AD08F9">
        <w:t xml:space="preserve">he </w:t>
      </w:r>
      <w:r w:rsidRPr="00E70EC5" w:rsidR="00E7546F">
        <w:t xml:space="preserve">merging </w:t>
      </w:r>
      <w:r w:rsidRPr="00E70EC5" w:rsidR="00AD08F9">
        <w:t xml:space="preserve">into this packet </w:t>
      </w:r>
      <w:r w:rsidRPr="00E70EC5" w:rsidR="00E7546F">
        <w:t>0579-0470 (</w:t>
      </w:r>
      <w:r w:rsidRPr="00DD4D53" w:rsidR="00E7546F">
        <w:rPr>
          <w:shd w:val="clear" w:color="auto" w:fill="FFFFFF"/>
        </w:rPr>
        <w:t xml:space="preserve">Animal Welfare; Amendments to Licensing Provisions and to Requirements for Dogs), </w:t>
      </w:r>
      <w:r w:rsidRPr="00E70EC5" w:rsidR="00E7546F">
        <w:t>and 0579-0479 (</w:t>
      </w:r>
      <w:r w:rsidRPr="00DD4D53" w:rsidR="00E7546F">
        <w:rPr>
          <w:shd w:val="clear" w:color="auto" w:fill="FFFFFF"/>
        </w:rPr>
        <w:t xml:space="preserve">Animal Welfare: Handling of Animals; Contingency Plans). Together they added </w:t>
      </w:r>
      <w:r w:rsidRPr="00DD4D53" w:rsidR="00E45994">
        <w:rPr>
          <w:shd w:val="clear" w:color="auto" w:fill="FFFFFF"/>
        </w:rPr>
        <w:t>6</w:t>
      </w:r>
      <w:r w:rsidRPr="00DD4D53" w:rsidR="00E7546F">
        <w:rPr>
          <w:shd w:val="clear" w:color="auto" w:fill="FFFFFF"/>
        </w:rPr>
        <w:t xml:space="preserve"> activities and approximately </w:t>
      </w:r>
      <w:r w:rsidRPr="00DD4D53" w:rsidR="00E45994">
        <w:rPr>
          <w:shd w:val="clear" w:color="auto" w:fill="FFFFFF"/>
        </w:rPr>
        <w:t>77</w:t>
      </w:r>
      <w:r w:rsidRPr="00DD4D53" w:rsidR="00E7546F">
        <w:rPr>
          <w:shd w:val="clear" w:color="auto" w:fill="FFFFFF"/>
        </w:rPr>
        <w:t>,000 hours of burden to 0579-0036</w:t>
      </w:r>
      <w:r w:rsidRPr="00DD4D53" w:rsidR="00AD08F9">
        <w:rPr>
          <w:shd w:val="clear" w:color="auto" w:fill="FFFFFF"/>
        </w:rPr>
        <w:t>.</w:t>
      </w:r>
    </w:p>
    <w:p w:rsidR="00DD4D53" w:rsidP="00DD4D53" w14:paraId="3B02210B" w14:textId="77777777">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hd w:val="clear" w:color="auto" w:fill="FFFFFF"/>
        </w:rPr>
      </w:pPr>
    </w:p>
    <w:p w:rsidR="00DD4D53" w:rsidP="00DD4D53" w14:paraId="6DAA03C0" w14:textId="2F491C69">
      <w:pPr>
        <w:pStyle w:val="ListParagraph"/>
        <w:numPr>
          <w:ilvl w:val="0"/>
          <w:numId w:val="31"/>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DD4D53">
        <w:rPr>
          <w:shd w:val="clear" w:color="auto" w:fill="FFFFFF"/>
        </w:rPr>
        <w:t>T</w:t>
      </w:r>
      <w:r w:rsidRPr="00DD4D53" w:rsidR="00AD08F9">
        <w:rPr>
          <w:shd w:val="clear" w:color="auto" w:fill="FFFFFF"/>
        </w:rPr>
        <w:t xml:space="preserve">he retiring of APHIS </w:t>
      </w:r>
      <w:r w:rsidRPr="00E70EC5" w:rsidR="00E45994">
        <w:t xml:space="preserve">Form </w:t>
      </w:r>
      <w:r w:rsidRPr="00DD4D53" w:rsidR="00E45994">
        <w:t>7003</w:t>
      </w:r>
      <w:r w:rsidRPr="00DD4D53">
        <w:t xml:space="preserve"> (</w:t>
      </w:r>
      <w:r w:rsidRPr="00DD4D53">
        <w:t>Sections 2.1(d)(1) and 2.2(b) – Application for License Renewal and Annual Report, Acknowledgement of Regulations and Standards (APHIS Form 7003)</w:t>
      </w:r>
      <w:r w:rsidRPr="00DD4D53">
        <w:t xml:space="preserve">; and </w:t>
      </w:r>
      <w:r w:rsidRPr="00DD4D53">
        <w:t>Section 2.6(e) - Written Request for Correction of Renewal Application including Dollar Amount of Business (APHIS Form 7003)</w:t>
      </w:r>
      <w:r>
        <w:t>).</w:t>
      </w:r>
    </w:p>
    <w:p w:rsidR="00DD4D53" w:rsidP="00DD4D53" w14:paraId="0632E6B4" w14:textId="77777777">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DD4D53" w:rsidP="00DD4D53" w14:paraId="368E6DC8" w14:textId="77777777">
      <w:pPr>
        <w:pStyle w:val="ListParagraph"/>
        <w:numPr>
          <w:ilvl w:val="0"/>
          <w:numId w:val="31"/>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 xml:space="preserve">The retiring of APHIS Forms </w:t>
      </w:r>
      <w:r w:rsidRPr="00DD4D53" w:rsidR="00E45994">
        <w:t>7040, 7040A, and 7</w:t>
      </w:r>
      <w:r w:rsidRPr="00E70EC5" w:rsidR="00E45994">
        <w:t xml:space="preserve">040B </w:t>
      </w:r>
      <w:r w:rsidRPr="00E70EC5" w:rsidR="00AD08F9">
        <w:t xml:space="preserve">which </w:t>
      </w:r>
      <w:r w:rsidRPr="00E70EC5" w:rsidR="00E45994">
        <w:t>have been discontinued and their burden transferred to or assumed by other activities such as 0579-0470’s Application for New License, Acknowledgement of Regulations and Standards and its use of APHIS 7003A</w:t>
      </w:r>
      <w:r w:rsidR="00110986">
        <w:t>;</w:t>
      </w:r>
      <w:r w:rsidRPr="00E70EC5" w:rsidR="00E45994">
        <w:t xml:space="preserve"> and Application and Permit to Import Live Dogs for Resale,</w:t>
      </w:r>
      <w:r w:rsidRPr="00E70EC5" w:rsidR="00E45994">
        <w:t xml:space="preserve"> </w:t>
      </w:r>
      <w:r w:rsidRPr="00E70EC5" w:rsidR="00E45994">
        <w:t>Import Permit and Certifications, Notification of Arrival</w:t>
      </w:r>
      <w:r w:rsidR="00110986">
        <w:t>,</w:t>
      </w:r>
      <w:r w:rsidRPr="00E70EC5" w:rsidR="00E45994">
        <w:t xml:space="preserve"> and its use of APHIS 7041 and </w:t>
      </w:r>
      <w:r w:rsidRPr="00E70EC5" w:rsidR="00E45994">
        <w:t>eFile</w:t>
      </w:r>
      <w:r w:rsidRPr="00E70EC5" w:rsidR="00E45994">
        <w:t>.</w:t>
      </w:r>
    </w:p>
    <w:p w:rsidR="00DD4D53" w:rsidP="00DD4D53" w14:paraId="247A150F" w14:textId="77777777">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E45994" w:rsidRPr="00E70EC5" w:rsidP="00DD4D53" w14:paraId="6002DB52" w14:textId="7A86B56A">
      <w:pPr>
        <w:pStyle w:val="ListParagraph"/>
        <w:numPr>
          <w:ilvl w:val="0"/>
          <w:numId w:val="31"/>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70EC5">
        <w:t xml:space="preserve">Finally, the </w:t>
      </w:r>
      <w:r w:rsidRPr="00E70EC5" w:rsidR="003C4761">
        <w:t xml:space="preserve">recordkeeping </w:t>
      </w:r>
      <w:r w:rsidRPr="00E70EC5">
        <w:t xml:space="preserve">response time </w:t>
      </w:r>
      <w:r w:rsidRPr="00E70EC5" w:rsidR="003C4761">
        <w:t xml:space="preserve">for the two activities </w:t>
      </w:r>
      <w:r w:rsidRPr="00E70EC5">
        <w:t>Feeding</w:t>
      </w:r>
      <w:r w:rsidRPr="00E70EC5" w:rsidR="003C4761">
        <w:t>, and Weekly and Daily Water Testing for Marine Mammals, w</w:t>
      </w:r>
      <w:r w:rsidRPr="00E70EC5">
        <w:t xml:space="preserve">as </w:t>
      </w:r>
      <w:r w:rsidRPr="00E70EC5" w:rsidR="003C4761">
        <w:t>reevaluated and a</w:t>
      </w:r>
      <w:r w:rsidRPr="00E70EC5">
        <w:t xml:space="preserve">djusted to </w:t>
      </w:r>
      <w:r w:rsidRPr="00E70EC5" w:rsidR="003C4761">
        <w:t>1 hour per response.</w:t>
      </w:r>
    </w:p>
    <w:p w:rsidR="00E45994" w:rsidRPr="00E70EC5" w:rsidP="00E42670" w14:paraId="3E2005CE" w14:textId="6D8B7F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5994" w:rsidRPr="00E70EC5" w:rsidP="00E42670" w14:paraId="1BAC54DA" w14:textId="62701A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0EC5">
        <w:t xml:space="preserve">There are significant estimate </w:t>
      </w:r>
      <w:r w:rsidR="00110986">
        <w:t xml:space="preserve">adjustments mainly </w:t>
      </w:r>
      <w:r w:rsidRPr="00E70EC5">
        <w:t>attributed to large increases or decreases in respondents for activities</w:t>
      </w:r>
      <w:r w:rsidRPr="00E70EC5" w:rsidR="00E70EC5">
        <w:t xml:space="preserve"> and their rol</w:t>
      </w:r>
      <w:r w:rsidR="00110986">
        <w:t xml:space="preserve">es in </w:t>
      </w:r>
      <w:r w:rsidRPr="00E70EC5" w:rsidR="00E70EC5">
        <w:t>handling</w:t>
      </w:r>
      <w:r w:rsidR="00110986">
        <w:t xml:space="preserve"> or transporting </w:t>
      </w:r>
      <w:r w:rsidRPr="00E70EC5" w:rsidR="00E70EC5">
        <w:t>animals during the pandemic</w:t>
      </w:r>
      <w:r w:rsidR="00110986">
        <w:t>, or improved estimates from updated data sources</w:t>
      </w:r>
      <w:r w:rsidRPr="00E70EC5">
        <w:t>. Responses and burden are driven by number of respondents and the net result was a decrease of 817,</w:t>
      </w:r>
      <w:r w:rsidR="00930CFB">
        <w:t>765</w:t>
      </w:r>
      <w:r w:rsidRPr="00E70EC5">
        <w:t xml:space="preserve"> responses and decrease of 117,2</w:t>
      </w:r>
      <w:r w:rsidR="00930CFB">
        <w:t>8</w:t>
      </w:r>
      <w:r w:rsidRPr="00E70EC5">
        <w:t>9 hours of burden.</w:t>
      </w:r>
    </w:p>
    <w:p w:rsidR="00E7546F" w:rsidRPr="00E70EC5" w:rsidP="00E42670" w14:paraId="5FD88329" w14:textId="2975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7546F" w:rsidRPr="00E70EC5" w:rsidP="00E42670" w14:paraId="1207B817" w14:textId="022D1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Each of the </w:t>
      </w:r>
      <w:r w:rsidRPr="00E70EC5" w:rsidR="00404FD3">
        <w:t>following activities show a</w:t>
      </w:r>
      <w:r w:rsidR="00DD4D53">
        <w:t xml:space="preserve">n estimate </w:t>
      </w:r>
      <w:r w:rsidRPr="00E70EC5" w:rsidR="00404FD3">
        <w:t>gain or decrease of at least 1,000 hours of burden:</w:t>
      </w:r>
    </w:p>
    <w:p w:rsidR="00404FD3" w:rsidRPr="00E70EC5" w:rsidP="00E42670" w14:paraId="0910B6CB" w14:textId="614150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04FD3" w:rsidRPr="00E70EC5" w:rsidP="00E70EC5" w14:paraId="1B18E883" w14:textId="5F24E686">
      <w:pPr>
        <w:pStyle w:val="ListParagraph"/>
        <w:widowControl/>
        <w:numPr>
          <w:ilvl w:val="0"/>
          <w:numId w:val="11"/>
        </w:numPr>
        <w:autoSpaceDE/>
        <w:autoSpaceDN/>
        <w:adjustRightInd/>
      </w:pPr>
      <w:r w:rsidRPr="00E70EC5">
        <w:t>Request for 1st Pre-Licensing Inspection; Signature Acknowledging Receipt of the Inspection Report</w:t>
      </w:r>
    </w:p>
    <w:p w:rsidR="00404FD3" w:rsidRPr="00E70EC5" w:rsidP="00E70EC5" w14:paraId="105B9884" w14:textId="77777777">
      <w:pPr>
        <w:pStyle w:val="ListParagraph"/>
        <w:widowControl/>
        <w:numPr>
          <w:ilvl w:val="0"/>
          <w:numId w:val="11"/>
        </w:numPr>
        <w:autoSpaceDE/>
        <w:autoSpaceDN/>
        <w:adjustRightInd/>
      </w:pPr>
      <w:r w:rsidRPr="00E70EC5">
        <w:t>Written Program of Veterinary Care for Exhibitors or Dealers</w:t>
      </w:r>
    </w:p>
    <w:p w:rsidR="00404FD3" w:rsidRPr="00E70EC5" w:rsidP="00E70EC5" w14:paraId="4F1C31C9" w14:textId="77777777">
      <w:pPr>
        <w:pStyle w:val="ListParagraph"/>
        <w:widowControl/>
        <w:numPr>
          <w:ilvl w:val="0"/>
          <w:numId w:val="11"/>
        </w:numPr>
        <w:autoSpaceDE/>
        <w:autoSpaceDN/>
        <w:adjustRightInd/>
      </w:pPr>
      <w:r w:rsidRPr="00E70EC5">
        <w:t>Records Disclosing Live Dog and Cat Acquisitions and Dispositions</w:t>
      </w:r>
    </w:p>
    <w:p w:rsidR="00404FD3" w:rsidRPr="00E70EC5" w:rsidP="00E70EC5" w14:paraId="0B733C5D" w14:textId="77777777">
      <w:pPr>
        <w:pStyle w:val="ListParagraph"/>
        <w:widowControl/>
        <w:numPr>
          <w:ilvl w:val="0"/>
          <w:numId w:val="11"/>
        </w:numPr>
        <w:autoSpaceDE/>
        <w:autoSpaceDN/>
        <w:adjustRightInd/>
      </w:pPr>
      <w:r w:rsidRPr="00E70EC5">
        <w:t>Records Disclosing Live Dog and Cat Acquisitions and Dispositions</w:t>
      </w:r>
    </w:p>
    <w:p w:rsidR="00404FD3" w:rsidRPr="00E70EC5" w:rsidP="00E70EC5" w14:paraId="462150B5" w14:textId="77777777">
      <w:pPr>
        <w:pStyle w:val="ListParagraph"/>
        <w:widowControl/>
        <w:numPr>
          <w:ilvl w:val="0"/>
          <w:numId w:val="11"/>
        </w:numPr>
        <w:autoSpaceDE/>
        <w:autoSpaceDN/>
        <w:adjustRightInd/>
      </w:pPr>
      <w:r w:rsidRPr="00E70EC5">
        <w:t>Registrant Furnish All Requested Information</w:t>
      </w:r>
    </w:p>
    <w:p w:rsidR="00404FD3" w:rsidRPr="00E70EC5" w:rsidP="00E70EC5" w14:paraId="07C9E829" w14:textId="77777777">
      <w:pPr>
        <w:pStyle w:val="ListParagraph"/>
        <w:widowControl/>
        <w:numPr>
          <w:ilvl w:val="0"/>
          <w:numId w:val="11"/>
        </w:numPr>
        <w:autoSpaceDE/>
        <w:autoSpaceDN/>
        <w:adjustRightInd/>
      </w:pPr>
      <w:r w:rsidRPr="00E70EC5">
        <w:t xml:space="preserve">Access and Inspection of Records and Property; Signature </w:t>
      </w:r>
      <w:r w:rsidRPr="00E70EC5">
        <w:t>Acknowledgeing</w:t>
      </w:r>
      <w:r w:rsidRPr="00E70EC5">
        <w:t xml:space="preserve"> Receipt of the Inspection Report</w:t>
      </w:r>
    </w:p>
    <w:p w:rsidR="00404FD3" w:rsidRPr="00E70EC5" w:rsidP="00E70EC5" w14:paraId="554E8AD4" w14:textId="77777777">
      <w:pPr>
        <w:pStyle w:val="ListParagraph"/>
        <w:widowControl/>
        <w:numPr>
          <w:ilvl w:val="0"/>
          <w:numId w:val="11"/>
        </w:numPr>
        <w:autoSpaceDE/>
        <w:autoSpaceDN/>
        <w:adjustRightInd/>
      </w:pPr>
      <w:r w:rsidRPr="00E70EC5">
        <w:t>Official Identification of Dogs and Cats; Removed Tags Retained for 1 Year</w:t>
      </w:r>
    </w:p>
    <w:p w:rsidR="00404FD3" w:rsidRPr="00E70EC5" w:rsidP="00E70EC5" w14:paraId="419A4C72" w14:textId="77777777">
      <w:pPr>
        <w:pStyle w:val="ListParagraph"/>
        <w:widowControl/>
        <w:numPr>
          <w:ilvl w:val="0"/>
          <w:numId w:val="11"/>
        </w:numPr>
        <w:autoSpaceDE/>
        <w:autoSpaceDN/>
        <w:adjustRightInd/>
      </w:pPr>
      <w:r w:rsidRPr="00E70EC5">
        <w:t>Health Certificate in Transport, Inspection by a Licensed Veterinarian</w:t>
      </w:r>
    </w:p>
    <w:p w:rsidR="00404FD3" w:rsidRPr="00E70EC5" w:rsidP="00E70EC5" w14:paraId="6C28AA7A" w14:textId="77777777">
      <w:pPr>
        <w:pStyle w:val="ListParagraph"/>
        <w:widowControl/>
        <w:numPr>
          <w:ilvl w:val="0"/>
          <w:numId w:val="11"/>
        </w:numPr>
        <w:autoSpaceDE/>
        <w:autoSpaceDN/>
        <w:adjustRightInd/>
      </w:pPr>
      <w:r w:rsidRPr="00E70EC5">
        <w:t>Record Animals on Hand (Other than Dogs and Cats)</w:t>
      </w:r>
    </w:p>
    <w:p w:rsidR="00404FD3" w:rsidRPr="00E70EC5" w:rsidP="00E70EC5" w14:paraId="1B2518B6" w14:textId="77777777">
      <w:pPr>
        <w:pStyle w:val="ListParagraph"/>
        <w:widowControl/>
        <w:numPr>
          <w:ilvl w:val="0"/>
          <w:numId w:val="11"/>
        </w:numPr>
        <w:autoSpaceDE/>
        <w:autoSpaceDN/>
        <w:adjustRightInd/>
      </w:pPr>
      <w:r w:rsidRPr="00E70EC5">
        <w:t>Record of Acquisition, Disposition, or Transport of Animals (Other Than Dogs and Cats)</w:t>
      </w:r>
    </w:p>
    <w:p w:rsidR="00404FD3" w:rsidRPr="00E70EC5" w:rsidP="00E70EC5" w14:paraId="0DBFBD0A" w14:textId="77777777">
      <w:pPr>
        <w:pStyle w:val="ListParagraph"/>
        <w:widowControl/>
        <w:numPr>
          <w:ilvl w:val="0"/>
          <w:numId w:val="11"/>
        </w:numPr>
        <w:autoSpaceDE/>
        <w:autoSpaceDN/>
        <w:adjustRightInd/>
      </w:pPr>
      <w:r w:rsidRPr="00E70EC5">
        <w:t>Continuation Sheet for Record of Acquisition, Disposition, or Transport of Animals (Other Than Dogs and Cats)</w:t>
      </w:r>
    </w:p>
    <w:p w:rsidR="00404FD3" w:rsidRPr="00E70EC5" w:rsidP="00E70EC5" w14:paraId="6F851CCD" w14:textId="77777777">
      <w:pPr>
        <w:pStyle w:val="ListParagraph"/>
        <w:widowControl/>
        <w:numPr>
          <w:ilvl w:val="0"/>
          <w:numId w:val="11"/>
        </w:numPr>
        <w:autoSpaceDE/>
        <w:autoSpaceDN/>
        <w:adjustRightInd/>
      </w:pPr>
      <w:r w:rsidRPr="00E70EC5">
        <w:t>Written Request for Variance Using Other Than APHIS Form 7005, 7006, and 7006A</w:t>
      </w:r>
    </w:p>
    <w:p w:rsidR="00404FD3" w:rsidRPr="00E70EC5" w:rsidP="00E70EC5" w14:paraId="3062207A" w14:textId="77777777">
      <w:pPr>
        <w:pStyle w:val="ListParagraph"/>
        <w:widowControl/>
        <w:numPr>
          <w:ilvl w:val="0"/>
          <w:numId w:val="11"/>
        </w:numPr>
        <w:autoSpaceDE/>
        <w:autoSpaceDN/>
        <w:adjustRightInd/>
      </w:pPr>
      <w:r w:rsidRPr="00E70EC5">
        <w:t>Submission of Itinerary of Exhibition with Overnight Travel</w:t>
      </w:r>
    </w:p>
    <w:p w:rsidR="00404FD3" w:rsidRPr="00E70EC5" w:rsidP="00E70EC5" w14:paraId="336D1011" w14:textId="77777777">
      <w:pPr>
        <w:pStyle w:val="ListParagraph"/>
        <w:widowControl/>
        <w:numPr>
          <w:ilvl w:val="0"/>
          <w:numId w:val="11"/>
        </w:numPr>
        <w:autoSpaceDE/>
        <w:autoSpaceDN/>
        <w:adjustRightInd/>
      </w:pPr>
      <w:r w:rsidRPr="00E70EC5">
        <w:t>Submission of Itinerary of Exhibition with Overnight Travel</w:t>
      </w:r>
    </w:p>
    <w:p w:rsidR="00404FD3" w:rsidRPr="00E70EC5" w:rsidP="00E70EC5" w14:paraId="032CBE49" w14:textId="77777777">
      <w:pPr>
        <w:pStyle w:val="ListParagraph"/>
        <w:widowControl/>
        <w:numPr>
          <w:ilvl w:val="0"/>
          <w:numId w:val="11"/>
        </w:numPr>
        <w:autoSpaceDE/>
        <w:autoSpaceDN/>
        <w:adjustRightInd/>
      </w:pPr>
      <w:r w:rsidRPr="00E70EC5">
        <w:t>Exercise Plan for Dogs, Recordkeeping</w:t>
      </w:r>
    </w:p>
    <w:p w:rsidR="00404FD3" w:rsidRPr="00E70EC5" w:rsidP="00E70EC5" w14:paraId="644B4343" w14:textId="77777777">
      <w:pPr>
        <w:pStyle w:val="ListParagraph"/>
        <w:widowControl/>
        <w:numPr>
          <w:ilvl w:val="0"/>
          <w:numId w:val="11"/>
        </w:numPr>
        <w:autoSpaceDE/>
        <w:autoSpaceDN/>
        <w:adjustRightInd/>
      </w:pPr>
      <w:r w:rsidRPr="00E70EC5">
        <w:t>Consignments to Carriers and Intermediate Handlers; Shipping Documents and Written Instructions for Food, Water, Medication, and Special Care Attached to Enclosure</w:t>
      </w:r>
    </w:p>
    <w:p w:rsidR="00E70EC5" w:rsidRPr="00E70EC5" w:rsidP="00E70EC5" w14:paraId="6C930E55" w14:textId="77777777">
      <w:pPr>
        <w:pStyle w:val="ListParagraph"/>
        <w:widowControl/>
        <w:numPr>
          <w:ilvl w:val="0"/>
          <w:numId w:val="11"/>
        </w:numPr>
        <w:autoSpaceDE/>
        <w:autoSpaceDN/>
        <w:adjustRightInd/>
      </w:pPr>
      <w:r w:rsidRPr="00E70EC5">
        <w:t>Attempt to Notify Consignor</w:t>
      </w:r>
    </w:p>
    <w:p w:rsidR="00404FD3" w:rsidRPr="00E70EC5" w:rsidP="00E42670" w14:paraId="21AAE4CA" w14:textId="010AA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70EC5" w:rsidRPr="00E70EC5" w:rsidP="00E42670" w14:paraId="1156BE0A" w14:textId="0768F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0EC5">
        <w:t xml:space="preserve">The following activities show a total </w:t>
      </w:r>
      <w:r w:rsidR="00DD4D53">
        <w:t xml:space="preserve">estimate </w:t>
      </w:r>
      <w:r w:rsidRPr="00E70EC5">
        <w:t>decrease of 1</w:t>
      </w:r>
      <w:r w:rsidR="00110986">
        <w:t>54</w:t>
      </w:r>
      <w:r w:rsidRPr="00E70EC5">
        <w:t xml:space="preserve">,000 hours of burden largely attributed to </w:t>
      </w:r>
      <w:r w:rsidR="00110986">
        <w:t xml:space="preserve">previous </w:t>
      </w:r>
      <w:r w:rsidRPr="00E70EC5">
        <w:t>overestimation.</w:t>
      </w:r>
    </w:p>
    <w:p w:rsidR="00E7546F" w:rsidP="00E42670" w14:paraId="7BF35D92" w14:textId="3FAE6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10986" w:rsidRPr="00E70EC5" w:rsidP="00110986" w14:paraId="2E564F75" w14:textId="77777777">
      <w:pPr>
        <w:pStyle w:val="ListParagraph"/>
        <w:widowControl/>
        <w:numPr>
          <w:ilvl w:val="0"/>
          <w:numId w:val="11"/>
        </w:numPr>
        <w:autoSpaceDE/>
        <w:autoSpaceDN/>
        <w:adjustRightInd/>
      </w:pPr>
      <w:r w:rsidRPr="00E70EC5">
        <w:t>Information Concerning Dealers, Exhibitors, Operators of Auction Sales, Intermediate Handlers, and Carriers Business-Beyond What is Currently Required</w:t>
      </w:r>
    </w:p>
    <w:p w:rsidR="00E7546F" w:rsidRPr="00E70EC5" w:rsidP="00E70EC5" w14:paraId="013EA861" w14:textId="16665F3C">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0EC5">
        <w:t>Feeding</w:t>
      </w:r>
    </w:p>
    <w:p w:rsidR="00E70EC5" w:rsidRPr="00E70EC5" w:rsidP="00E70EC5" w14:paraId="312CEE18" w14:textId="77777777">
      <w:pPr>
        <w:pStyle w:val="ListParagraph"/>
        <w:widowControl/>
        <w:numPr>
          <w:ilvl w:val="0"/>
          <w:numId w:val="30"/>
        </w:numPr>
        <w:autoSpaceDE/>
        <w:autoSpaceDN/>
        <w:adjustRightInd/>
      </w:pPr>
      <w:r w:rsidRPr="00E70EC5">
        <w:t xml:space="preserve">Weekly and Daily Water Testing for Marine Mammals </w:t>
      </w:r>
    </w:p>
    <w:p w:rsidR="00E70EC5" w:rsidRPr="00E70EC5" w:rsidP="00E42670" w14:paraId="70602CC7" w14:textId="2FB2D3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70EC5" w:rsidRPr="00E70EC5" w:rsidP="00E70EC5" w14:paraId="7A7A96D9" w14:textId="4429AE7E">
      <w:pPr>
        <w:widowControl/>
        <w:autoSpaceDE/>
        <w:autoSpaceDN/>
        <w:adjustRightInd/>
      </w:pPr>
      <w:r w:rsidRPr="00E70EC5">
        <w:t xml:space="preserve">The Online </w:t>
      </w:r>
      <w:r w:rsidRPr="00E70EC5">
        <w:t>Prelicensing</w:t>
      </w:r>
      <w:r w:rsidRPr="00E70EC5">
        <w:t xml:space="preserve"> Tool to Guide Requests for Licensing/Registration Packets activity shows an increase of 4,000 hours of burden that can be attributed to increased </w:t>
      </w:r>
      <w:r w:rsidR="00110986">
        <w:t xml:space="preserve">familiarization and </w:t>
      </w:r>
      <w:r w:rsidRPr="00E70EC5">
        <w:t xml:space="preserve">use of the </w:t>
      </w:r>
      <w:r w:rsidR="00110986">
        <w:t>tool.</w:t>
      </w:r>
    </w:p>
    <w:p w:rsidR="00E7546F" w:rsidRPr="00E70EC5" w:rsidP="00E42670" w14:paraId="14B300B3" w14:textId="322E7E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0000"/>
        </w:rPr>
      </w:pPr>
    </w:p>
    <w:p w:rsidR="00E7546F" w:rsidRPr="00E70EC5" w:rsidP="00E42670" w14:paraId="3CAEA2C3" w14:textId="12A6E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0000"/>
        </w:rPr>
      </w:pPr>
    </w:p>
    <w:p w:rsidR="003571B7" w:rsidRPr="008718AD" w:rsidP="003571B7" w14:paraId="24325BA3" w14:textId="0AA8EB16">
      <w:pPr>
        <w:pStyle w:val="DefaultText"/>
        <w:rPr>
          <w:rStyle w:val="InitialStyle"/>
          <w:rFonts w:ascii="Times New Roman" w:hAnsi="Times New Roman"/>
          <w:szCs w:val="24"/>
        </w:rPr>
      </w:pPr>
      <w:r w:rsidRPr="008718AD">
        <w:rPr>
          <w:rStyle w:val="InitialStyle"/>
          <w:rFonts w:ascii="Times New Roman" w:hAnsi="Times New Roman"/>
          <w:b/>
          <w:szCs w:val="24"/>
        </w:rPr>
        <w:t>16. For collections of information whose results are planned to be published, outline plans for tabulation and publication.</w:t>
      </w:r>
    </w:p>
    <w:p w:rsidR="00855E35" w:rsidRPr="008718AD" w14:paraId="3AF24C7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5E35" w:rsidRPr="008718AD" w14:paraId="7C6C394F" w14:textId="7662DB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718AD">
        <w:t xml:space="preserve">APHIS uses the data regarding animals used in teaching, testing, and experimentation reported on APHIS </w:t>
      </w:r>
      <w:r w:rsidRPr="008718AD" w:rsidR="00BC70D9">
        <w:t>F</w:t>
      </w:r>
      <w:r w:rsidRPr="008718AD">
        <w:t xml:space="preserve">orm 7023 to compile </w:t>
      </w:r>
      <w:r w:rsidRPr="008718AD" w:rsidR="00C130BD">
        <w:t>a</w:t>
      </w:r>
      <w:r w:rsidRPr="008718AD">
        <w:t xml:space="preserve"> summar</w:t>
      </w:r>
      <w:r w:rsidRPr="008718AD" w:rsidR="00C130BD">
        <w:t>y of</w:t>
      </w:r>
      <w:r w:rsidRPr="008718AD">
        <w:t xml:space="preserve"> animal </w:t>
      </w:r>
      <w:r w:rsidRPr="008718AD" w:rsidR="00C130BD">
        <w:t>use in research</w:t>
      </w:r>
      <w:r w:rsidRPr="008718AD">
        <w:t xml:space="preserve"> during each fiscal year.</w:t>
      </w:r>
      <w:r w:rsidRPr="008718AD">
        <w:t xml:space="preserve"> The report contains a listing of the number and species of animals used and categorizes whether they experience pain associated with the research procedures.  The </w:t>
      </w:r>
      <w:r w:rsidRPr="008718AD">
        <w:t xml:space="preserve">summary </w:t>
      </w:r>
      <w:r w:rsidRPr="008718AD">
        <w:t>report is tabulated by State, facility type</w:t>
      </w:r>
      <w:r w:rsidRPr="008718AD" w:rsidR="00BC60BC">
        <w:t>,</w:t>
      </w:r>
      <w:r w:rsidRPr="008718AD">
        <w:t xml:space="preserve"> and species of animal</w:t>
      </w:r>
      <w:r w:rsidRPr="008718AD" w:rsidR="00C130BD">
        <w:t>s</w:t>
      </w:r>
      <w:r w:rsidRPr="008718AD">
        <w:t xml:space="preserve">.  </w:t>
      </w:r>
      <w:r w:rsidRPr="008718AD" w:rsidR="003E11AA">
        <w:t>Throughout each fiscal year</w:t>
      </w:r>
      <w:r w:rsidRPr="008718AD" w:rsidR="00C130BD">
        <w:t>,</w:t>
      </w:r>
      <w:r w:rsidRPr="008718AD" w:rsidR="003E11AA">
        <w:t xml:space="preserve"> frequent inquiries are made to the Animal Care </w:t>
      </w:r>
      <w:r w:rsidRPr="008718AD" w:rsidR="003E11AA">
        <w:t>in regard to</w:t>
      </w:r>
      <w:r w:rsidRPr="008718AD" w:rsidR="003E11AA">
        <w:t xml:space="preserve"> the information collected from the research facility annual reports. </w:t>
      </w:r>
      <w:r w:rsidRPr="008718AD" w:rsidR="00C84278">
        <w:t xml:space="preserve">Inspection reports are available to </w:t>
      </w:r>
      <w:r w:rsidRPr="008718AD" w:rsidR="00301776">
        <w:t xml:space="preserve">the </w:t>
      </w:r>
      <w:r w:rsidRPr="008718AD" w:rsidR="00301776">
        <w:t>general public</w:t>
      </w:r>
      <w:r w:rsidRPr="008718AD" w:rsidR="00301776">
        <w:t xml:space="preserve"> </w:t>
      </w:r>
      <w:r w:rsidRPr="008718AD" w:rsidR="00C84278">
        <w:t xml:space="preserve">through the </w:t>
      </w:r>
      <w:r w:rsidRPr="008718AD" w:rsidR="00301776">
        <w:t xml:space="preserve">website link to </w:t>
      </w:r>
      <w:r w:rsidRPr="008718AD" w:rsidR="00301776">
        <w:t xml:space="preserve">the </w:t>
      </w:r>
      <w:r w:rsidRPr="008718AD" w:rsidR="00C84278">
        <w:t>Public Search Tool.</w:t>
      </w:r>
      <w:r w:rsidRPr="008718AD">
        <w:t xml:space="preserve"> </w:t>
      </w:r>
      <w:r w:rsidRPr="008718AD">
        <w:t xml:space="preserve"> </w:t>
      </w:r>
    </w:p>
    <w:p w:rsidR="002851C0" w:rsidRPr="008718AD" w14:paraId="666DCE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5E35" w:rsidRPr="008718AD" w14:paraId="092362C5" w14:textId="667D0B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718AD">
        <w:t xml:space="preserve">The collected information </w:t>
      </w:r>
      <w:r w:rsidRPr="008718AD" w:rsidR="00BC60BC">
        <w:t xml:space="preserve">also </w:t>
      </w:r>
      <w:r w:rsidRPr="008718AD">
        <w:t xml:space="preserve">is tabulated to </w:t>
      </w:r>
      <w:r w:rsidRPr="008718AD" w:rsidR="005238BC">
        <w:t xml:space="preserve">create a </w:t>
      </w:r>
      <w:r w:rsidRPr="008718AD">
        <w:t>list</w:t>
      </w:r>
      <w:r w:rsidRPr="008718AD" w:rsidR="005238BC">
        <w:t xml:space="preserve"> of </w:t>
      </w:r>
      <w:r w:rsidRPr="008718AD">
        <w:t>all registered exhibitors, carriers, intermediate handlers</w:t>
      </w:r>
      <w:r w:rsidRPr="008718AD" w:rsidR="00BC60BC">
        <w:t>,</w:t>
      </w:r>
      <w:r w:rsidRPr="008718AD">
        <w:t xml:space="preserve"> and research facilities and </w:t>
      </w:r>
      <w:r w:rsidRPr="008718AD" w:rsidR="005238BC">
        <w:t xml:space="preserve">all </w:t>
      </w:r>
      <w:r w:rsidRPr="008718AD">
        <w:t xml:space="preserve">licensed dealers and exhibitors. The tabulated data is shown by </w:t>
      </w:r>
      <w:r w:rsidRPr="008718AD" w:rsidR="001672AF">
        <w:t xml:space="preserve">type, name, city, and </w:t>
      </w:r>
      <w:r w:rsidRPr="008718AD" w:rsidR="005238BC">
        <w:t>s</w:t>
      </w:r>
      <w:r w:rsidRPr="008718AD">
        <w:t>tate</w:t>
      </w:r>
      <w:r w:rsidRPr="008718AD" w:rsidR="005238BC">
        <w:t>.</w:t>
      </w:r>
    </w:p>
    <w:p w:rsidR="005238BC" w:rsidRPr="008718AD" w14:paraId="0CF605C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238BC" w:rsidRPr="008718AD" w14:paraId="0D5A0E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571B7" w:rsidRPr="008718AD" w:rsidP="003571B7" w14:paraId="3C29EFC4" w14:textId="77777777">
      <w:pPr>
        <w:pStyle w:val="DefaultText"/>
        <w:rPr>
          <w:rStyle w:val="InitialStyle"/>
          <w:rFonts w:ascii="Times New Roman" w:hAnsi="Times New Roman"/>
          <w:szCs w:val="24"/>
        </w:rPr>
      </w:pPr>
      <w:r w:rsidRPr="008718AD">
        <w:rPr>
          <w:rStyle w:val="InitialStyle"/>
          <w:rFonts w:ascii="Times New Roman" w:hAnsi="Times New Roman"/>
          <w:b/>
          <w:szCs w:val="24"/>
        </w:rPr>
        <w:t>17. If seeking approval to not display the expiration date for OMB approval of the information collection, explain the reasons that display would be inappropriate.</w:t>
      </w:r>
    </w:p>
    <w:p w:rsidR="00A82219" w:rsidRPr="008718AD" w14:paraId="5D6B0C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F472C" w:rsidP="007F472C" w14:paraId="3ED3D3F6" w14:textId="77777777">
      <w:r w:rsidRPr="00087ECF">
        <w:t xml:space="preserve">APHIS requests </w:t>
      </w:r>
      <w:r>
        <w:t xml:space="preserve">exemption be continued for displaying </w:t>
      </w:r>
      <w:r w:rsidRPr="00087ECF">
        <w:t xml:space="preserve">the </w:t>
      </w:r>
      <w:r>
        <w:t xml:space="preserve">OMB approval </w:t>
      </w:r>
      <w:r w:rsidRPr="00087ECF">
        <w:t>expiration date</w:t>
      </w:r>
      <w:r>
        <w:t xml:space="preserve"> on the form in this collection.</w:t>
      </w:r>
      <w:r w:rsidRPr="00087ECF">
        <w:t xml:space="preserve"> </w:t>
      </w:r>
    </w:p>
    <w:p w:rsidR="007F472C" w:rsidP="007F472C" w14:paraId="5F77604D" w14:textId="77777777"/>
    <w:p w:rsidR="00F04007" w:rsidRPr="008718AD" w:rsidP="00F04007" w14:paraId="08444646" w14:textId="7B94344E">
      <w:pPr>
        <w:rPr>
          <w:sz w:val="22"/>
          <w:szCs w:val="22"/>
        </w:rPr>
      </w:pPr>
      <w:r w:rsidRPr="008718AD">
        <w:t xml:space="preserve">Expiration dates make unused paper stocks obsolete every three years, and their destruction would be wasteful. Users unfamiliar with the forms or programs often confuse the expiration date for the form version date. Forms generated by information systems cannot be revised in a timely manner as such projects are not cost effective every three years. </w:t>
      </w:r>
      <w:r w:rsidRPr="008718AD">
        <w:t>All of</w:t>
      </w:r>
      <w:r w:rsidRPr="008718AD">
        <w:t xml:space="preserve"> these problems compound when the agency attempts to manage three </w:t>
      </w:r>
      <w:r w:rsidRPr="008718AD" w:rsidR="00AA7B22">
        <w:t xml:space="preserve">different </w:t>
      </w:r>
      <w:r w:rsidRPr="008718AD">
        <w:t>formats of a form at the same time</w:t>
      </w:r>
      <w:r w:rsidRPr="008718AD" w:rsidR="00AA7B22">
        <w:t xml:space="preserve"> (print, PDF-F, and IS)</w:t>
      </w:r>
      <w:r w:rsidRPr="008718AD">
        <w:t>. Finally, posting expiration dates makes form file management very difficult, as the number of production files double from 2 to 4 to possibly 8 when accounting for previous and new files with updated banners; the problem compounds when updating a series of forms in a single information collection request, or in other information collection requests.</w:t>
      </w:r>
    </w:p>
    <w:p w:rsidR="00627CCE" w:rsidRPr="008718AD" w:rsidP="00627CCE" w14:paraId="6E0068BE" w14:textId="497BA060">
      <w:pPr>
        <w:pStyle w:val="3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Cs w:val="24"/>
          <w:highlight w:val="yellow"/>
        </w:rPr>
      </w:pPr>
    </w:p>
    <w:p w:rsidR="005238BC" w:rsidRPr="008718AD" w:rsidP="00627CCE" w14:paraId="74CD8E46" w14:textId="77777777">
      <w:pPr>
        <w:pStyle w:val="3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Cs w:val="24"/>
          <w:highlight w:val="yellow"/>
        </w:rPr>
      </w:pPr>
    </w:p>
    <w:p w:rsidR="003571B7" w:rsidRPr="008718AD" w:rsidP="003571B7" w14:paraId="637FED81" w14:textId="77777777">
      <w:pPr>
        <w:pStyle w:val="DefaultText"/>
        <w:rPr>
          <w:rStyle w:val="InitialStyle"/>
          <w:rFonts w:ascii="Times New Roman" w:hAnsi="Times New Roman"/>
          <w:szCs w:val="24"/>
        </w:rPr>
      </w:pPr>
      <w:r w:rsidRPr="008718AD">
        <w:rPr>
          <w:rStyle w:val="InitialStyle"/>
          <w:rFonts w:ascii="Times New Roman" w:hAnsi="Times New Roman"/>
          <w:b/>
          <w:szCs w:val="24"/>
        </w:rPr>
        <w:t>18. Explain each exception to the certification statement identified under "Certification for Paperwork Reduction Act."</w:t>
      </w:r>
    </w:p>
    <w:p w:rsidR="005328E6" w:rsidRPr="008718AD" w:rsidP="005328E6" w14:paraId="2A88716E" w14:textId="77777777">
      <w:pPr>
        <w:rPr>
          <w:bCs/>
          <w:highlight w:val="yellow"/>
        </w:rPr>
      </w:pPr>
    </w:p>
    <w:p w:rsidR="00855E35" w:rsidP="005238BC" w14:paraId="3DC75C3C" w14:textId="22BC1D66">
      <w:pPr>
        <w:rPr>
          <w:bCs/>
        </w:rPr>
      </w:pPr>
      <w:r w:rsidRPr="008718AD">
        <w:rPr>
          <w:bCs/>
        </w:rPr>
        <w:t xml:space="preserve">APHIS certifies compliance with all provisions of the Act. </w:t>
      </w:r>
    </w:p>
    <w:p w:rsidR="008718AD" w:rsidRPr="008718AD" w:rsidP="005238BC" w14:paraId="25C0933F" w14:textId="77777777"/>
    <w:p w:rsidR="000A7236" w:rsidRPr="008718AD" w14:paraId="01E513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00855E35" w:rsidRPr="008718AD" w14:paraId="0685C7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8718AD">
        <w:rPr>
          <w:b/>
          <w:bCs/>
        </w:rPr>
        <w:t>B.  Collections of Information Employing Statistical Methods.</w:t>
      </w:r>
    </w:p>
    <w:p w:rsidR="00855E35" w:rsidRPr="008718AD" w14:paraId="554D3A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805131" w:rsidRPr="008718AD" w:rsidP="009B3D7D" w14:paraId="514995F9" w14:textId="2B1CD884">
      <w:r w:rsidRPr="008718AD">
        <w:t>There are no statistical methods associated with the information collection activities used in this program.</w:t>
      </w:r>
    </w:p>
    <w:sectPr w:rsidSect="00A01AE2">
      <w:headerReference w:type="default" r:id="rId9"/>
      <w:footerReference w:type="default" r:id="rId10"/>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4007" w14:paraId="3A6519AD" w14:textId="77777777">
    <w:pPr>
      <w:spacing w:line="240" w:lineRule="exact"/>
    </w:pPr>
  </w:p>
  <w:p w:rsidR="00F04007" w14:paraId="5396E1E8" w14:textId="22981666">
    <w:pPr>
      <w:framePr w:w="9361" w:wrap="notBeside" w:vAnchor="text" w:hAnchor="text" w:x="1" w:y="1"/>
      <w:jc w:val="center"/>
    </w:pPr>
    <w:r>
      <w:fldChar w:fldCharType="begin"/>
    </w:r>
    <w:r>
      <w:instrText xml:space="preserve">PAGE </w:instrText>
    </w:r>
    <w:r>
      <w:fldChar w:fldCharType="separate"/>
    </w:r>
    <w:r w:rsidR="009B3D7D">
      <w:rPr>
        <w:noProof/>
      </w:rPr>
      <w:t>21</w:t>
    </w:r>
    <w:r>
      <w:rPr>
        <w:noProof/>
      </w:rPr>
      <w:fldChar w:fldCharType="end"/>
    </w:r>
  </w:p>
  <w:p w:rsidR="00F04007" w14:paraId="5E6555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4007" w14:paraId="0CAB30E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04007" w14:paraId="1E7F0CD2"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371BD"/>
    <w:multiLevelType w:val="hybridMultilevel"/>
    <w:tmpl w:val="5816B254"/>
    <w:lvl w:ilvl="0">
      <w:start w:val="1"/>
      <w:numFmt w:val="decimal"/>
      <w:lvlText w:val="(%1)"/>
      <w:lvlJc w:val="left"/>
      <w:pPr>
        <w:ind w:left="1080" w:hanging="360"/>
      </w:pPr>
      <w:rPr>
        <w:rFonts w:hint="default"/>
        <w:b w:val="0"/>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312079E"/>
    <w:multiLevelType w:val="hybridMultilevel"/>
    <w:tmpl w:val="8912F934"/>
    <w:lvl w:ilvl="0">
      <w:start w:val="1"/>
      <w:numFmt w:val="decimal"/>
      <w:lvlText w:val="(%1)"/>
      <w:lvlJc w:val="left"/>
      <w:pPr>
        <w:ind w:left="1080" w:hanging="360"/>
      </w:pPr>
      <w:rPr>
        <w:rFonts w:hint="default"/>
        <w:b w:val="0"/>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9A11BED"/>
    <w:multiLevelType w:val="hybridMultilevel"/>
    <w:tmpl w:val="0BC274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E42EE5"/>
    <w:multiLevelType w:val="hybridMultilevel"/>
    <w:tmpl w:val="ACE8D6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900512D"/>
    <w:multiLevelType w:val="hybridMultilevel"/>
    <w:tmpl w:val="C52CAE0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
    <w:nsid w:val="2149263D"/>
    <w:multiLevelType w:val="hybridMultilevel"/>
    <w:tmpl w:val="D478A1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3FB142D"/>
    <w:multiLevelType w:val="hybridMultilevel"/>
    <w:tmpl w:val="3EE2F0D4"/>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4593438"/>
    <w:multiLevelType w:val="hybridMultilevel"/>
    <w:tmpl w:val="354CF4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7562D0A"/>
    <w:multiLevelType w:val="hybridMultilevel"/>
    <w:tmpl w:val="0FF0DE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1860B4"/>
    <w:multiLevelType w:val="hybridMultilevel"/>
    <w:tmpl w:val="4DA63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DBC0B1D"/>
    <w:multiLevelType w:val="hybridMultilevel"/>
    <w:tmpl w:val="485417F2"/>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F80DD8"/>
    <w:multiLevelType w:val="hybridMultilevel"/>
    <w:tmpl w:val="5A98144A"/>
    <w:lvl w:ilvl="0">
      <w:start w:val="1"/>
      <w:numFmt w:val="decimal"/>
      <w:lvlText w:val="(%1)"/>
      <w:lvlJc w:val="left"/>
      <w:pPr>
        <w:ind w:left="1440" w:hanging="720"/>
      </w:pPr>
      <w:rPr>
        <w:rFonts w:ascii="Courier New" w:hAnsi="Courier New" w:hint="default"/>
        <w:b/>
        <w:sz w:val="2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728681F"/>
    <w:multiLevelType w:val="hybridMultilevel"/>
    <w:tmpl w:val="76FE69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BDF4B29"/>
    <w:multiLevelType w:val="hybridMultilevel"/>
    <w:tmpl w:val="B7A489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E226743"/>
    <w:multiLevelType w:val="hybridMultilevel"/>
    <w:tmpl w:val="A4060A5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F7D5B5A"/>
    <w:multiLevelType w:val="hybridMultilevel"/>
    <w:tmpl w:val="9202CB8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F9E57A5"/>
    <w:multiLevelType w:val="hybridMultilevel"/>
    <w:tmpl w:val="20EA2B42"/>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1D24533"/>
    <w:multiLevelType w:val="hybridMultilevel"/>
    <w:tmpl w:val="0FF820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71A0195"/>
    <w:multiLevelType w:val="hybridMultilevel"/>
    <w:tmpl w:val="A8C058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7CBF0392"/>
    <w:multiLevelType w:val="hybridMultilevel"/>
    <w:tmpl w:val="54884A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EFE3C2C"/>
    <w:multiLevelType w:val="hybridMultilevel"/>
    <w:tmpl w:val="392258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41342350">
    <w:abstractNumId w:val="12"/>
  </w:num>
  <w:num w:numId="2" w16cid:durableId="1313563152">
    <w:abstractNumId w:val="26"/>
  </w:num>
  <w:num w:numId="3" w16cid:durableId="872838653">
    <w:abstractNumId w:val="22"/>
  </w:num>
  <w:num w:numId="4" w16cid:durableId="1121728080">
    <w:abstractNumId w:val="15"/>
  </w:num>
  <w:num w:numId="5" w16cid:durableId="2076706904">
    <w:abstractNumId w:val="6"/>
  </w:num>
  <w:num w:numId="6" w16cid:durableId="1637107438">
    <w:abstractNumId w:val="13"/>
  </w:num>
  <w:num w:numId="7" w16cid:durableId="948437752">
    <w:abstractNumId w:val="16"/>
  </w:num>
  <w:num w:numId="8" w16cid:durableId="1797797443">
    <w:abstractNumId w:val="8"/>
  </w:num>
  <w:num w:numId="9" w16cid:durableId="1638026392">
    <w:abstractNumId w:val="19"/>
  </w:num>
  <w:num w:numId="10" w16cid:durableId="468788646">
    <w:abstractNumId w:val="20"/>
  </w:num>
  <w:num w:numId="11" w16cid:durableId="1119227750">
    <w:abstractNumId w:val="7"/>
  </w:num>
  <w:num w:numId="12" w16cid:durableId="1122116926">
    <w:abstractNumId w:val="7"/>
  </w:num>
  <w:num w:numId="13" w16cid:durableId="440956553">
    <w:abstractNumId w:val="10"/>
  </w:num>
  <w:num w:numId="14" w16cid:durableId="239559652">
    <w:abstractNumId w:val="5"/>
  </w:num>
  <w:num w:numId="15" w16cid:durableId="1917473608">
    <w:abstractNumId w:val="23"/>
  </w:num>
  <w:num w:numId="16" w16cid:durableId="176039740">
    <w:abstractNumId w:val="21"/>
  </w:num>
  <w:num w:numId="17" w16cid:durableId="90319492">
    <w:abstractNumId w:val="11"/>
  </w:num>
  <w:num w:numId="18" w16cid:durableId="1936403650">
    <w:abstractNumId w:val="14"/>
  </w:num>
  <w:num w:numId="19" w16cid:durableId="160505551">
    <w:abstractNumId w:val="3"/>
  </w:num>
  <w:num w:numId="20" w16cid:durableId="572859882">
    <w:abstractNumId w:val="27"/>
  </w:num>
  <w:num w:numId="21" w16cid:durableId="1875078215">
    <w:abstractNumId w:val="17"/>
  </w:num>
  <w:num w:numId="22" w16cid:durableId="1213731233">
    <w:abstractNumId w:val="25"/>
  </w:num>
  <w:num w:numId="23" w16cid:durableId="170490471">
    <w:abstractNumId w:val="4"/>
  </w:num>
  <w:num w:numId="24" w16cid:durableId="2085685858">
    <w:abstractNumId w:val="18"/>
  </w:num>
  <w:num w:numId="25" w16cid:durableId="1081490229">
    <w:abstractNumId w:val="2"/>
  </w:num>
  <w:num w:numId="26" w16cid:durableId="73750021">
    <w:abstractNumId w:val="10"/>
  </w:num>
  <w:num w:numId="27" w16cid:durableId="1911770986">
    <w:abstractNumId w:val="5"/>
  </w:num>
  <w:num w:numId="28" w16cid:durableId="802692327">
    <w:abstractNumId w:val="1"/>
  </w:num>
  <w:num w:numId="29" w16cid:durableId="1204172176">
    <w:abstractNumId w:val="0"/>
  </w:num>
  <w:num w:numId="30" w16cid:durableId="1533542532">
    <w:abstractNumId w:val="24"/>
  </w:num>
  <w:num w:numId="31" w16cid:durableId="19225209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35"/>
    <w:rsid w:val="000000AB"/>
    <w:rsid w:val="000000D7"/>
    <w:rsid w:val="000017D6"/>
    <w:rsid w:val="00002D7D"/>
    <w:rsid w:val="00004024"/>
    <w:rsid w:val="000042F9"/>
    <w:rsid w:val="000047C1"/>
    <w:rsid w:val="00006DEB"/>
    <w:rsid w:val="00007A46"/>
    <w:rsid w:val="00007BFA"/>
    <w:rsid w:val="000136F8"/>
    <w:rsid w:val="00013AF6"/>
    <w:rsid w:val="000164D3"/>
    <w:rsid w:val="00016D83"/>
    <w:rsid w:val="00017946"/>
    <w:rsid w:val="00022B12"/>
    <w:rsid w:val="00023714"/>
    <w:rsid w:val="00023748"/>
    <w:rsid w:val="00023AD0"/>
    <w:rsid w:val="00025A98"/>
    <w:rsid w:val="00025F5F"/>
    <w:rsid w:val="0002681C"/>
    <w:rsid w:val="00026A0E"/>
    <w:rsid w:val="00027A4B"/>
    <w:rsid w:val="00031A5D"/>
    <w:rsid w:val="00032615"/>
    <w:rsid w:val="0003701E"/>
    <w:rsid w:val="0003768A"/>
    <w:rsid w:val="00041C82"/>
    <w:rsid w:val="0004279A"/>
    <w:rsid w:val="000432E6"/>
    <w:rsid w:val="00043AE2"/>
    <w:rsid w:val="000442D5"/>
    <w:rsid w:val="00046615"/>
    <w:rsid w:val="00046CF2"/>
    <w:rsid w:val="00047B7E"/>
    <w:rsid w:val="00047EBB"/>
    <w:rsid w:val="000512D0"/>
    <w:rsid w:val="000528CC"/>
    <w:rsid w:val="0005326C"/>
    <w:rsid w:val="00060DFA"/>
    <w:rsid w:val="00061AB2"/>
    <w:rsid w:val="0006224B"/>
    <w:rsid w:val="00064895"/>
    <w:rsid w:val="00064CFD"/>
    <w:rsid w:val="00065374"/>
    <w:rsid w:val="0006544B"/>
    <w:rsid w:val="00067314"/>
    <w:rsid w:val="00071DE6"/>
    <w:rsid w:val="0007279A"/>
    <w:rsid w:val="000735AD"/>
    <w:rsid w:val="0007414C"/>
    <w:rsid w:val="0007430B"/>
    <w:rsid w:val="000760A1"/>
    <w:rsid w:val="0007615B"/>
    <w:rsid w:val="0008223B"/>
    <w:rsid w:val="00082A33"/>
    <w:rsid w:val="00083598"/>
    <w:rsid w:val="00087265"/>
    <w:rsid w:val="00087ECF"/>
    <w:rsid w:val="00087FA3"/>
    <w:rsid w:val="000911FF"/>
    <w:rsid w:val="000931C1"/>
    <w:rsid w:val="00093B75"/>
    <w:rsid w:val="00095B31"/>
    <w:rsid w:val="000974F8"/>
    <w:rsid w:val="000975B4"/>
    <w:rsid w:val="00097AB5"/>
    <w:rsid w:val="000A0C93"/>
    <w:rsid w:val="000A0E22"/>
    <w:rsid w:val="000A1099"/>
    <w:rsid w:val="000A7236"/>
    <w:rsid w:val="000A74AC"/>
    <w:rsid w:val="000A7ED6"/>
    <w:rsid w:val="000B0143"/>
    <w:rsid w:val="000B08F2"/>
    <w:rsid w:val="000B25BD"/>
    <w:rsid w:val="000B3BA8"/>
    <w:rsid w:val="000B55AA"/>
    <w:rsid w:val="000B5A73"/>
    <w:rsid w:val="000B7AD3"/>
    <w:rsid w:val="000C0920"/>
    <w:rsid w:val="000C0F3B"/>
    <w:rsid w:val="000C3A61"/>
    <w:rsid w:val="000C4D91"/>
    <w:rsid w:val="000C4FAF"/>
    <w:rsid w:val="000C521F"/>
    <w:rsid w:val="000C676C"/>
    <w:rsid w:val="000C6CDC"/>
    <w:rsid w:val="000D0DB7"/>
    <w:rsid w:val="000D1AA0"/>
    <w:rsid w:val="000D5CC7"/>
    <w:rsid w:val="000D5F00"/>
    <w:rsid w:val="000D67E4"/>
    <w:rsid w:val="000D7A75"/>
    <w:rsid w:val="000E04DD"/>
    <w:rsid w:val="000E04EC"/>
    <w:rsid w:val="000E0C98"/>
    <w:rsid w:val="000E1C0D"/>
    <w:rsid w:val="000E2E42"/>
    <w:rsid w:val="000E4C0B"/>
    <w:rsid w:val="000F0EA3"/>
    <w:rsid w:val="000F1CE2"/>
    <w:rsid w:val="000F384F"/>
    <w:rsid w:val="000F386B"/>
    <w:rsid w:val="000F49D3"/>
    <w:rsid w:val="000F4CC7"/>
    <w:rsid w:val="00101107"/>
    <w:rsid w:val="00102C3B"/>
    <w:rsid w:val="001052C2"/>
    <w:rsid w:val="0010559A"/>
    <w:rsid w:val="00106462"/>
    <w:rsid w:val="00106D68"/>
    <w:rsid w:val="001108C2"/>
    <w:rsid w:val="00110986"/>
    <w:rsid w:val="0011147B"/>
    <w:rsid w:val="00111637"/>
    <w:rsid w:val="00111812"/>
    <w:rsid w:val="00113780"/>
    <w:rsid w:val="00113B6D"/>
    <w:rsid w:val="00115D08"/>
    <w:rsid w:val="001178BC"/>
    <w:rsid w:val="001202DB"/>
    <w:rsid w:val="00121A67"/>
    <w:rsid w:val="001222B3"/>
    <w:rsid w:val="001226FC"/>
    <w:rsid w:val="00123B50"/>
    <w:rsid w:val="00124CF5"/>
    <w:rsid w:val="00124D40"/>
    <w:rsid w:val="0012542D"/>
    <w:rsid w:val="001317D3"/>
    <w:rsid w:val="00133C91"/>
    <w:rsid w:val="0013422B"/>
    <w:rsid w:val="00135462"/>
    <w:rsid w:val="00140400"/>
    <w:rsid w:val="00140F64"/>
    <w:rsid w:val="001410F1"/>
    <w:rsid w:val="00141850"/>
    <w:rsid w:val="00141E70"/>
    <w:rsid w:val="00141F4E"/>
    <w:rsid w:val="001420BA"/>
    <w:rsid w:val="00142D5F"/>
    <w:rsid w:val="00144537"/>
    <w:rsid w:val="00146090"/>
    <w:rsid w:val="00146204"/>
    <w:rsid w:val="00147E19"/>
    <w:rsid w:val="00151A67"/>
    <w:rsid w:val="00153D89"/>
    <w:rsid w:val="00154071"/>
    <w:rsid w:val="001542EB"/>
    <w:rsid w:val="001543A5"/>
    <w:rsid w:val="001602F8"/>
    <w:rsid w:val="00160A44"/>
    <w:rsid w:val="00162537"/>
    <w:rsid w:val="00165722"/>
    <w:rsid w:val="001664A0"/>
    <w:rsid w:val="001672AF"/>
    <w:rsid w:val="00170573"/>
    <w:rsid w:val="0017179B"/>
    <w:rsid w:val="001722B5"/>
    <w:rsid w:val="0017233B"/>
    <w:rsid w:val="00173FCC"/>
    <w:rsid w:val="00174CD1"/>
    <w:rsid w:val="0017550B"/>
    <w:rsid w:val="00175C9E"/>
    <w:rsid w:val="00176919"/>
    <w:rsid w:val="00177D91"/>
    <w:rsid w:val="00180609"/>
    <w:rsid w:val="00183314"/>
    <w:rsid w:val="00186C26"/>
    <w:rsid w:val="001920A2"/>
    <w:rsid w:val="0019222D"/>
    <w:rsid w:val="001927B3"/>
    <w:rsid w:val="00194265"/>
    <w:rsid w:val="0019463A"/>
    <w:rsid w:val="00194984"/>
    <w:rsid w:val="00194B0E"/>
    <w:rsid w:val="00194D7F"/>
    <w:rsid w:val="00196A54"/>
    <w:rsid w:val="001A059E"/>
    <w:rsid w:val="001A1B53"/>
    <w:rsid w:val="001A216F"/>
    <w:rsid w:val="001A296A"/>
    <w:rsid w:val="001A3034"/>
    <w:rsid w:val="001A3ABA"/>
    <w:rsid w:val="001A5C83"/>
    <w:rsid w:val="001A6A39"/>
    <w:rsid w:val="001A6B05"/>
    <w:rsid w:val="001A766B"/>
    <w:rsid w:val="001A7D09"/>
    <w:rsid w:val="001A7F3E"/>
    <w:rsid w:val="001B08A2"/>
    <w:rsid w:val="001B108B"/>
    <w:rsid w:val="001B15CF"/>
    <w:rsid w:val="001B429A"/>
    <w:rsid w:val="001B58D2"/>
    <w:rsid w:val="001B5AEA"/>
    <w:rsid w:val="001C26AC"/>
    <w:rsid w:val="001C2B58"/>
    <w:rsid w:val="001C3166"/>
    <w:rsid w:val="001C4B3B"/>
    <w:rsid w:val="001D08CB"/>
    <w:rsid w:val="001D3BB0"/>
    <w:rsid w:val="001D494D"/>
    <w:rsid w:val="001D4AF3"/>
    <w:rsid w:val="001D51A7"/>
    <w:rsid w:val="001D5E84"/>
    <w:rsid w:val="001D6453"/>
    <w:rsid w:val="001E26B2"/>
    <w:rsid w:val="001E28BE"/>
    <w:rsid w:val="001E3FEF"/>
    <w:rsid w:val="001E503E"/>
    <w:rsid w:val="001E75A3"/>
    <w:rsid w:val="001F056F"/>
    <w:rsid w:val="001F52EA"/>
    <w:rsid w:val="0020064C"/>
    <w:rsid w:val="00201CA9"/>
    <w:rsid w:val="00202867"/>
    <w:rsid w:val="00202E22"/>
    <w:rsid w:val="0020302E"/>
    <w:rsid w:val="00203818"/>
    <w:rsid w:val="00203A78"/>
    <w:rsid w:val="00204022"/>
    <w:rsid w:val="00204A04"/>
    <w:rsid w:val="00205DFA"/>
    <w:rsid w:val="0021065A"/>
    <w:rsid w:val="002124BF"/>
    <w:rsid w:val="00213B27"/>
    <w:rsid w:val="002149F4"/>
    <w:rsid w:val="00215156"/>
    <w:rsid w:val="002200FC"/>
    <w:rsid w:val="00222FB8"/>
    <w:rsid w:val="0022443D"/>
    <w:rsid w:val="00227169"/>
    <w:rsid w:val="00227189"/>
    <w:rsid w:val="00231117"/>
    <w:rsid w:val="00231905"/>
    <w:rsid w:val="00232A4E"/>
    <w:rsid w:val="00233650"/>
    <w:rsid w:val="00235685"/>
    <w:rsid w:val="00235E11"/>
    <w:rsid w:val="0023687C"/>
    <w:rsid w:val="002379F2"/>
    <w:rsid w:val="002404F9"/>
    <w:rsid w:val="00241FCE"/>
    <w:rsid w:val="00242691"/>
    <w:rsid w:val="00242778"/>
    <w:rsid w:val="00244E77"/>
    <w:rsid w:val="002451C9"/>
    <w:rsid w:val="00246DDE"/>
    <w:rsid w:val="00246E32"/>
    <w:rsid w:val="00247B91"/>
    <w:rsid w:val="00250D78"/>
    <w:rsid w:val="00252127"/>
    <w:rsid w:val="00252C89"/>
    <w:rsid w:val="002539C1"/>
    <w:rsid w:val="00253F2D"/>
    <w:rsid w:val="00254E29"/>
    <w:rsid w:val="00255193"/>
    <w:rsid w:val="00260446"/>
    <w:rsid w:val="00260792"/>
    <w:rsid w:val="00260F48"/>
    <w:rsid w:val="002620B6"/>
    <w:rsid w:val="002620E6"/>
    <w:rsid w:val="0026270D"/>
    <w:rsid w:val="00264136"/>
    <w:rsid w:val="002650C5"/>
    <w:rsid w:val="002659F3"/>
    <w:rsid w:val="00265B6B"/>
    <w:rsid w:val="00265E88"/>
    <w:rsid w:val="00271441"/>
    <w:rsid w:val="00272884"/>
    <w:rsid w:val="00274E23"/>
    <w:rsid w:val="00275F09"/>
    <w:rsid w:val="0027708D"/>
    <w:rsid w:val="002779CF"/>
    <w:rsid w:val="00281691"/>
    <w:rsid w:val="002822C2"/>
    <w:rsid w:val="00282FA2"/>
    <w:rsid w:val="002831F1"/>
    <w:rsid w:val="002851C0"/>
    <w:rsid w:val="00285DC5"/>
    <w:rsid w:val="0028609E"/>
    <w:rsid w:val="0028629B"/>
    <w:rsid w:val="00287237"/>
    <w:rsid w:val="00287AA7"/>
    <w:rsid w:val="002904D3"/>
    <w:rsid w:val="00291E6A"/>
    <w:rsid w:val="002951A6"/>
    <w:rsid w:val="002953DB"/>
    <w:rsid w:val="002A040D"/>
    <w:rsid w:val="002A0540"/>
    <w:rsid w:val="002A458C"/>
    <w:rsid w:val="002A7257"/>
    <w:rsid w:val="002B0832"/>
    <w:rsid w:val="002B0B3B"/>
    <w:rsid w:val="002B2536"/>
    <w:rsid w:val="002B4227"/>
    <w:rsid w:val="002B51AE"/>
    <w:rsid w:val="002B5639"/>
    <w:rsid w:val="002B5EAC"/>
    <w:rsid w:val="002B7595"/>
    <w:rsid w:val="002C02AB"/>
    <w:rsid w:val="002C2A3A"/>
    <w:rsid w:val="002C4A05"/>
    <w:rsid w:val="002C4B92"/>
    <w:rsid w:val="002C5E1D"/>
    <w:rsid w:val="002C60BB"/>
    <w:rsid w:val="002D0676"/>
    <w:rsid w:val="002D072F"/>
    <w:rsid w:val="002D1B3D"/>
    <w:rsid w:val="002D1B82"/>
    <w:rsid w:val="002D2506"/>
    <w:rsid w:val="002E13E0"/>
    <w:rsid w:val="002E1C03"/>
    <w:rsid w:val="002E3195"/>
    <w:rsid w:val="002E4394"/>
    <w:rsid w:val="002E5149"/>
    <w:rsid w:val="002E5895"/>
    <w:rsid w:val="002E6E6F"/>
    <w:rsid w:val="002F1C32"/>
    <w:rsid w:val="002F2560"/>
    <w:rsid w:val="002F2BDD"/>
    <w:rsid w:val="002F4DB0"/>
    <w:rsid w:val="002F64D5"/>
    <w:rsid w:val="002F6E13"/>
    <w:rsid w:val="002F7907"/>
    <w:rsid w:val="00300D83"/>
    <w:rsid w:val="00301776"/>
    <w:rsid w:val="0030199E"/>
    <w:rsid w:val="0030252F"/>
    <w:rsid w:val="00305A98"/>
    <w:rsid w:val="0030603A"/>
    <w:rsid w:val="00306D20"/>
    <w:rsid w:val="003076C8"/>
    <w:rsid w:val="00310836"/>
    <w:rsid w:val="0031178E"/>
    <w:rsid w:val="00311C0C"/>
    <w:rsid w:val="003134BB"/>
    <w:rsid w:val="0031518A"/>
    <w:rsid w:val="0031529C"/>
    <w:rsid w:val="0031635F"/>
    <w:rsid w:val="003173F0"/>
    <w:rsid w:val="003203B9"/>
    <w:rsid w:val="00320E67"/>
    <w:rsid w:val="00323426"/>
    <w:rsid w:val="003236D4"/>
    <w:rsid w:val="003241F8"/>
    <w:rsid w:val="00325648"/>
    <w:rsid w:val="0032624A"/>
    <w:rsid w:val="00330DA3"/>
    <w:rsid w:val="0033205C"/>
    <w:rsid w:val="00332DA3"/>
    <w:rsid w:val="00334091"/>
    <w:rsid w:val="00335C67"/>
    <w:rsid w:val="00336E1A"/>
    <w:rsid w:val="00341F2F"/>
    <w:rsid w:val="0034267B"/>
    <w:rsid w:val="00342E50"/>
    <w:rsid w:val="00343640"/>
    <w:rsid w:val="003436C5"/>
    <w:rsid w:val="00343A5A"/>
    <w:rsid w:val="00343D4C"/>
    <w:rsid w:val="003443E6"/>
    <w:rsid w:val="0034568B"/>
    <w:rsid w:val="00346289"/>
    <w:rsid w:val="00351AB5"/>
    <w:rsid w:val="00353880"/>
    <w:rsid w:val="00354A13"/>
    <w:rsid w:val="00355E70"/>
    <w:rsid w:val="003571B7"/>
    <w:rsid w:val="003577BA"/>
    <w:rsid w:val="00357F3C"/>
    <w:rsid w:val="003610D7"/>
    <w:rsid w:val="00362CE9"/>
    <w:rsid w:val="003631A8"/>
    <w:rsid w:val="00363590"/>
    <w:rsid w:val="00363E98"/>
    <w:rsid w:val="003645F6"/>
    <w:rsid w:val="00364899"/>
    <w:rsid w:val="003654AE"/>
    <w:rsid w:val="00365553"/>
    <w:rsid w:val="00365BAA"/>
    <w:rsid w:val="00365D2B"/>
    <w:rsid w:val="00365EFC"/>
    <w:rsid w:val="003667A2"/>
    <w:rsid w:val="0036712E"/>
    <w:rsid w:val="0036713F"/>
    <w:rsid w:val="003673E8"/>
    <w:rsid w:val="00367654"/>
    <w:rsid w:val="0037011A"/>
    <w:rsid w:val="003703FE"/>
    <w:rsid w:val="00370821"/>
    <w:rsid w:val="00371B1F"/>
    <w:rsid w:val="00371B66"/>
    <w:rsid w:val="00374E2D"/>
    <w:rsid w:val="00374E6E"/>
    <w:rsid w:val="003767B1"/>
    <w:rsid w:val="003779AF"/>
    <w:rsid w:val="00380539"/>
    <w:rsid w:val="0038212C"/>
    <w:rsid w:val="003823C8"/>
    <w:rsid w:val="00382BB8"/>
    <w:rsid w:val="0038326D"/>
    <w:rsid w:val="0038382A"/>
    <w:rsid w:val="00383ACE"/>
    <w:rsid w:val="00387841"/>
    <w:rsid w:val="00387A36"/>
    <w:rsid w:val="00387EEB"/>
    <w:rsid w:val="003907AA"/>
    <w:rsid w:val="003913FF"/>
    <w:rsid w:val="0039247E"/>
    <w:rsid w:val="00392DCE"/>
    <w:rsid w:val="00392DF1"/>
    <w:rsid w:val="003961BC"/>
    <w:rsid w:val="0039657E"/>
    <w:rsid w:val="0039690B"/>
    <w:rsid w:val="003A0187"/>
    <w:rsid w:val="003A01D5"/>
    <w:rsid w:val="003A072C"/>
    <w:rsid w:val="003A2B7F"/>
    <w:rsid w:val="003A2D65"/>
    <w:rsid w:val="003A3FA8"/>
    <w:rsid w:val="003A4232"/>
    <w:rsid w:val="003A51A2"/>
    <w:rsid w:val="003A58B4"/>
    <w:rsid w:val="003A5C29"/>
    <w:rsid w:val="003A6387"/>
    <w:rsid w:val="003A78F2"/>
    <w:rsid w:val="003B1EA2"/>
    <w:rsid w:val="003B1ECC"/>
    <w:rsid w:val="003B2DE5"/>
    <w:rsid w:val="003B4366"/>
    <w:rsid w:val="003B4DB5"/>
    <w:rsid w:val="003B4F00"/>
    <w:rsid w:val="003B56E9"/>
    <w:rsid w:val="003B70BB"/>
    <w:rsid w:val="003B73A6"/>
    <w:rsid w:val="003C04F8"/>
    <w:rsid w:val="003C1047"/>
    <w:rsid w:val="003C10D0"/>
    <w:rsid w:val="003C1D2B"/>
    <w:rsid w:val="003C2105"/>
    <w:rsid w:val="003C2D37"/>
    <w:rsid w:val="003C34D8"/>
    <w:rsid w:val="003C3E73"/>
    <w:rsid w:val="003C4761"/>
    <w:rsid w:val="003C5F00"/>
    <w:rsid w:val="003C6A32"/>
    <w:rsid w:val="003C6AC4"/>
    <w:rsid w:val="003C77AF"/>
    <w:rsid w:val="003C7B0F"/>
    <w:rsid w:val="003D0B11"/>
    <w:rsid w:val="003D0DAA"/>
    <w:rsid w:val="003D3D87"/>
    <w:rsid w:val="003D41BE"/>
    <w:rsid w:val="003D4225"/>
    <w:rsid w:val="003D5D09"/>
    <w:rsid w:val="003D693C"/>
    <w:rsid w:val="003D75ED"/>
    <w:rsid w:val="003D7D5E"/>
    <w:rsid w:val="003D7DBA"/>
    <w:rsid w:val="003E11AA"/>
    <w:rsid w:val="003E1A3E"/>
    <w:rsid w:val="003E223D"/>
    <w:rsid w:val="003E2BEE"/>
    <w:rsid w:val="003E2C05"/>
    <w:rsid w:val="003E3952"/>
    <w:rsid w:val="003E39E4"/>
    <w:rsid w:val="003E3E70"/>
    <w:rsid w:val="003E70DD"/>
    <w:rsid w:val="003F15B3"/>
    <w:rsid w:val="003F35F5"/>
    <w:rsid w:val="003F4435"/>
    <w:rsid w:val="003F4AAE"/>
    <w:rsid w:val="003F55E7"/>
    <w:rsid w:val="003F5D45"/>
    <w:rsid w:val="003F695C"/>
    <w:rsid w:val="003F73A5"/>
    <w:rsid w:val="00401809"/>
    <w:rsid w:val="004049E3"/>
    <w:rsid w:val="00404FD3"/>
    <w:rsid w:val="004076C9"/>
    <w:rsid w:val="00410667"/>
    <w:rsid w:val="00412324"/>
    <w:rsid w:val="004128D6"/>
    <w:rsid w:val="00412DF1"/>
    <w:rsid w:val="0041334E"/>
    <w:rsid w:val="004140E6"/>
    <w:rsid w:val="00414537"/>
    <w:rsid w:val="004147BF"/>
    <w:rsid w:val="00414E71"/>
    <w:rsid w:val="004152D0"/>
    <w:rsid w:val="00420239"/>
    <w:rsid w:val="004227FE"/>
    <w:rsid w:val="00422859"/>
    <w:rsid w:val="00423483"/>
    <w:rsid w:val="0042587C"/>
    <w:rsid w:val="0042639A"/>
    <w:rsid w:val="00426607"/>
    <w:rsid w:val="00427251"/>
    <w:rsid w:val="00431864"/>
    <w:rsid w:val="00431D4D"/>
    <w:rsid w:val="00433ACC"/>
    <w:rsid w:val="004341B7"/>
    <w:rsid w:val="00435E52"/>
    <w:rsid w:val="00436C86"/>
    <w:rsid w:val="00436E5D"/>
    <w:rsid w:val="00437534"/>
    <w:rsid w:val="00440078"/>
    <w:rsid w:val="00441687"/>
    <w:rsid w:val="004416D8"/>
    <w:rsid w:val="00441ADF"/>
    <w:rsid w:val="00442A9E"/>
    <w:rsid w:val="00447025"/>
    <w:rsid w:val="0045025D"/>
    <w:rsid w:val="00450B92"/>
    <w:rsid w:val="00455C64"/>
    <w:rsid w:val="0045717C"/>
    <w:rsid w:val="00457DC3"/>
    <w:rsid w:val="00462012"/>
    <w:rsid w:val="004643B1"/>
    <w:rsid w:val="0046484B"/>
    <w:rsid w:val="0046750C"/>
    <w:rsid w:val="00470716"/>
    <w:rsid w:val="0047151B"/>
    <w:rsid w:val="00471612"/>
    <w:rsid w:val="00471907"/>
    <w:rsid w:val="00472BA2"/>
    <w:rsid w:val="00473605"/>
    <w:rsid w:val="004749D3"/>
    <w:rsid w:val="00475C8A"/>
    <w:rsid w:val="00480032"/>
    <w:rsid w:val="00480ABB"/>
    <w:rsid w:val="004831F8"/>
    <w:rsid w:val="00485DE9"/>
    <w:rsid w:val="00486BCA"/>
    <w:rsid w:val="00486C53"/>
    <w:rsid w:val="00486D86"/>
    <w:rsid w:val="00487C3A"/>
    <w:rsid w:val="00487EF1"/>
    <w:rsid w:val="004942B6"/>
    <w:rsid w:val="004945D3"/>
    <w:rsid w:val="00495ED6"/>
    <w:rsid w:val="004A1C23"/>
    <w:rsid w:val="004A213F"/>
    <w:rsid w:val="004A2BFD"/>
    <w:rsid w:val="004A637C"/>
    <w:rsid w:val="004A78B7"/>
    <w:rsid w:val="004B0367"/>
    <w:rsid w:val="004B2FBF"/>
    <w:rsid w:val="004B3BFA"/>
    <w:rsid w:val="004B43F7"/>
    <w:rsid w:val="004B4E21"/>
    <w:rsid w:val="004B5F7F"/>
    <w:rsid w:val="004B6B08"/>
    <w:rsid w:val="004B706C"/>
    <w:rsid w:val="004B7E4F"/>
    <w:rsid w:val="004C09DC"/>
    <w:rsid w:val="004C0C40"/>
    <w:rsid w:val="004C4E8A"/>
    <w:rsid w:val="004C63DC"/>
    <w:rsid w:val="004C667E"/>
    <w:rsid w:val="004D41CD"/>
    <w:rsid w:val="004D6B9D"/>
    <w:rsid w:val="004D7657"/>
    <w:rsid w:val="004D7AE7"/>
    <w:rsid w:val="004E05CB"/>
    <w:rsid w:val="004E229A"/>
    <w:rsid w:val="004E2601"/>
    <w:rsid w:val="004E316A"/>
    <w:rsid w:val="004E42A5"/>
    <w:rsid w:val="004E6EB6"/>
    <w:rsid w:val="004E7257"/>
    <w:rsid w:val="004E791D"/>
    <w:rsid w:val="004F029F"/>
    <w:rsid w:val="004F1BF3"/>
    <w:rsid w:val="004F2827"/>
    <w:rsid w:val="004F2BA5"/>
    <w:rsid w:val="004F30FA"/>
    <w:rsid w:val="004F33F9"/>
    <w:rsid w:val="004F3B27"/>
    <w:rsid w:val="004F4B95"/>
    <w:rsid w:val="004F6907"/>
    <w:rsid w:val="004F72A6"/>
    <w:rsid w:val="00500093"/>
    <w:rsid w:val="0050354A"/>
    <w:rsid w:val="00503BEA"/>
    <w:rsid w:val="00503C9C"/>
    <w:rsid w:val="005101CB"/>
    <w:rsid w:val="0051103A"/>
    <w:rsid w:val="0051176B"/>
    <w:rsid w:val="00511C84"/>
    <w:rsid w:val="00516766"/>
    <w:rsid w:val="00517267"/>
    <w:rsid w:val="00517705"/>
    <w:rsid w:val="0052106C"/>
    <w:rsid w:val="005238BC"/>
    <w:rsid w:val="00523C1A"/>
    <w:rsid w:val="00526076"/>
    <w:rsid w:val="005269F1"/>
    <w:rsid w:val="005272DA"/>
    <w:rsid w:val="00527714"/>
    <w:rsid w:val="00527EA2"/>
    <w:rsid w:val="0053020A"/>
    <w:rsid w:val="005328E6"/>
    <w:rsid w:val="00535405"/>
    <w:rsid w:val="005361E3"/>
    <w:rsid w:val="00537C6E"/>
    <w:rsid w:val="00537E0E"/>
    <w:rsid w:val="00540503"/>
    <w:rsid w:val="00541039"/>
    <w:rsid w:val="00543C5D"/>
    <w:rsid w:val="00544951"/>
    <w:rsid w:val="00550E27"/>
    <w:rsid w:val="00550FEE"/>
    <w:rsid w:val="005512C5"/>
    <w:rsid w:val="00551951"/>
    <w:rsid w:val="00551C36"/>
    <w:rsid w:val="00554EDD"/>
    <w:rsid w:val="005550F2"/>
    <w:rsid w:val="00555548"/>
    <w:rsid w:val="00555618"/>
    <w:rsid w:val="00555B51"/>
    <w:rsid w:val="00556AC4"/>
    <w:rsid w:val="00557030"/>
    <w:rsid w:val="005573DE"/>
    <w:rsid w:val="0055760C"/>
    <w:rsid w:val="005600CF"/>
    <w:rsid w:val="0056062F"/>
    <w:rsid w:val="00560CA8"/>
    <w:rsid w:val="00561E96"/>
    <w:rsid w:val="005622E6"/>
    <w:rsid w:val="00562F42"/>
    <w:rsid w:val="00563A31"/>
    <w:rsid w:val="00564CF2"/>
    <w:rsid w:val="005662BE"/>
    <w:rsid w:val="00566431"/>
    <w:rsid w:val="00573336"/>
    <w:rsid w:val="00573ACC"/>
    <w:rsid w:val="00574C7B"/>
    <w:rsid w:val="005766F5"/>
    <w:rsid w:val="00580922"/>
    <w:rsid w:val="00584E1A"/>
    <w:rsid w:val="005852E0"/>
    <w:rsid w:val="005873C0"/>
    <w:rsid w:val="00590A99"/>
    <w:rsid w:val="00592504"/>
    <w:rsid w:val="005944C3"/>
    <w:rsid w:val="00594786"/>
    <w:rsid w:val="00594B7D"/>
    <w:rsid w:val="005969F6"/>
    <w:rsid w:val="00597EE8"/>
    <w:rsid w:val="005A054A"/>
    <w:rsid w:val="005A062F"/>
    <w:rsid w:val="005A1B68"/>
    <w:rsid w:val="005A1F1B"/>
    <w:rsid w:val="005A277C"/>
    <w:rsid w:val="005A34F8"/>
    <w:rsid w:val="005A3675"/>
    <w:rsid w:val="005A6BE5"/>
    <w:rsid w:val="005A6FA7"/>
    <w:rsid w:val="005B0BD9"/>
    <w:rsid w:val="005B183C"/>
    <w:rsid w:val="005B3581"/>
    <w:rsid w:val="005B3A71"/>
    <w:rsid w:val="005B4FD6"/>
    <w:rsid w:val="005B619F"/>
    <w:rsid w:val="005B7ACE"/>
    <w:rsid w:val="005C06B0"/>
    <w:rsid w:val="005C136A"/>
    <w:rsid w:val="005C28ED"/>
    <w:rsid w:val="005C2CCB"/>
    <w:rsid w:val="005C43AE"/>
    <w:rsid w:val="005C465D"/>
    <w:rsid w:val="005C5266"/>
    <w:rsid w:val="005C61D1"/>
    <w:rsid w:val="005C690B"/>
    <w:rsid w:val="005C6D6E"/>
    <w:rsid w:val="005C7AFB"/>
    <w:rsid w:val="005D0B64"/>
    <w:rsid w:val="005D0DAC"/>
    <w:rsid w:val="005D0FDD"/>
    <w:rsid w:val="005D14B9"/>
    <w:rsid w:val="005D1B10"/>
    <w:rsid w:val="005D37AB"/>
    <w:rsid w:val="005D44F6"/>
    <w:rsid w:val="005D7771"/>
    <w:rsid w:val="005D7E3C"/>
    <w:rsid w:val="005E10EC"/>
    <w:rsid w:val="005E20D4"/>
    <w:rsid w:val="005E2538"/>
    <w:rsid w:val="005E25ED"/>
    <w:rsid w:val="005E297C"/>
    <w:rsid w:val="005E489A"/>
    <w:rsid w:val="005E4A19"/>
    <w:rsid w:val="005E504C"/>
    <w:rsid w:val="005F1AC2"/>
    <w:rsid w:val="005F1FCA"/>
    <w:rsid w:val="005F2A60"/>
    <w:rsid w:val="005F3C6C"/>
    <w:rsid w:val="005F4343"/>
    <w:rsid w:val="005F463E"/>
    <w:rsid w:val="005F4657"/>
    <w:rsid w:val="005F4A2D"/>
    <w:rsid w:val="005F6300"/>
    <w:rsid w:val="005F6C67"/>
    <w:rsid w:val="005F70C1"/>
    <w:rsid w:val="005F7B8B"/>
    <w:rsid w:val="00602442"/>
    <w:rsid w:val="00602B6F"/>
    <w:rsid w:val="00604CD1"/>
    <w:rsid w:val="0060593B"/>
    <w:rsid w:val="00605F02"/>
    <w:rsid w:val="006074F4"/>
    <w:rsid w:val="006078E8"/>
    <w:rsid w:val="0061058A"/>
    <w:rsid w:val="00610CE7"/>
    <w:rsid w:val="006116E9"/>
    <w:rsid w:val="00611B36"/>
    <w:rsid w:val="00612327"/>
    <w:rsid w:val="0061379D"/>
    <w:rsid w:val="00613D28"/>
    <w:rsid w:val="00614E73"/>
    <w:rsid w:val="0061598A"/>
    <w:rsid w:val="00615CD7"/>
    <w:rsid w:val="006231A5"/>
    <w:rsid w:val="00623923"/>
    <w:rsid w:val="00625C3A"/>
    <w:rsid w:val="006266D5"/>
    <w:rsid w:val="00627CCE"/>
    <w:rsid w:val="006310CC"/>
    <w:rsid w:val="006332AF"/>
    <w:rsid w:val="006348A4"/>
    <w:rsid w:val="00635112"/>
    <w:rsid w:val="00635E1D"/>
    <w:rsid w:val="00635E60"/>
    <w:rsid w:val="00637E2A"/>
    <w:rsid w:val="00637FE0"/>
    <w:rsid w:val="006411D6"/>
    <w:rsid w:val="006425AD"/>
    <w:rsid w:val="006428B3"/>
    <w:rsid w:val="00642E28"/>
    <w:rsid w:val="00643DA6"/>
    <w:rsid w:val="00643FDC"/>
    <w:rsid w:val="006441C9"/>
    <w:rsid w:val="0064487C"/>
    <w:rsid w:val="0064496D"/>
    <w:rsid w:val="00646D8A"/>
    <w:rsid w:val="00646FA8"/>
    <w:rsid w:val="00647DAD"/>
    <w:rsid w:val="0065091E"/>
    <w:rsid w:val="0065176F"/>
    <w:rsid w:val="006521DC"/>
    <w:rsid w:val="00652675"/>
    <w:rsid w:val="0065267E"/>
    <w:rsid w:val="00653D4B"/>
    <w:rsid w:val="00654327"/>
    <w:rsid w:val="00654EC3"/>
    <w:rsid w:val="006551F2"/>
    <w:rsid w:val="00655328"/>
    <w:rsid w:val="006557E9"/>
    <w:rsid w:val="00655FEA"/>
    <w:rsid w:val="006572DB"/>
    <w:rsid w:val="00661FB3"/>
    <w:rsid w:val="006631C7"/>
    <w:rsid w:val="006637C8"/>
    <w:rsid w:val="0066597C"/>
    <w:rsid w:val="006672EB"/>
    <w:rsid w:val="00670C02"/>
    <w:rsid w:val="006710A3"/>
    <w:rsid w:val="00673345"/>
    <w:rsid w:val="00673A2E"/>
    <w:rsid w:val="00673CA5"/>
    <w:rsid w:val="00674965"/>
    <w:rsid w:val="00674C7C"/>
    <w:rsid w:val="006768F1"/>
    <w:rsid w:val="00680167"/>
    <w:rsid w:val="006820DA"/>
    <w:rsid w:val="00683428"/>
    <w:rsid w:val="00683BCC"/>
    <w:rsid w:val="00683FBD"/>
    <w:rsid w:val="00684AB9"/>
    <w:rsid w:val="00685AFA"/>
    <w:rsid w:val="006869E7"/>
    <w:rsid w:val="00686A4C"/>
    <w:rsid w:val="00691B0E"/>
    <w:rsid w:val="00692375"/>
    <w:rsid w:val="00694201"/>
    <w:rsid w:val="00695E56"/>
    <w:rsid w:val="006A4B9C"/>
    <w:rsid w:val="006A5A88"/>
    <w:rsid w:val="006A7BBB"/>
    <w:rsid w:val="006A7FEB"/>
    <w:rsid w:val="006B1263"/>
    <w:rsid w:val="006B1647"/>
    <w:rsid w:val="006B2CBA"/>
    <w:rsid w:val="006B3695"/>
    <w:rsid w:val="006B43E5"/>
    <w:rsid w:val="006B5E9B"/>
    <w:rsid w:val="006B61FD"/>
    <w:rsid w:val="006C169D"/>
    <w:rsid w:val="006C1CD9"/>
    <w:rsid w:val="006C3842"/>
    <w:rsid w:val="006C4DD5"/>
    <w:rsid w:val="006C5D90"/>
    <w:rsid w:val="006C6416"/>
    <w:rsid w:val="006C7ACC"/>
    <w:rsid w:val="006D0075"/>
    <w:rsid w:val="006D113C"/>
    <w:rsid w:val="006D2F2E"/>
    <w:rsid w:val="006D71B2"/>
    <w:rsid w:val="006E046E"/>
    <w:rsid w:val="006E1E5F"/>
    <w:rsid w:val="006E2934"/>
    <w:rsid w:val="006E2A52"/>
    <w:rsid w:val="006E5754"/>
    <w:rsid w:val="006E5FF6"/>
    <w:rsid w:val="006E78F0"/>
    <w:rsid w:val="006F1529"/>
    <w:rsid w:val="006F2890"/>
    <w:rsid w:val="006F3633"/>
    <w:rsid w:val="006F405F"/>
    <w:rsid w:val="006F451D"/>
    <w:rsid w:val="006F470B"/>
    <w:rsid w:val="006F70E7"/>
    <w:rsid w:val="006F74F3"/>
    <w:rsid w:val="00701848"/>
    <w:rsid w:val="007026DE"/>
    <w:rsid w:val="00703780"/>
    <w:rsid w:val="007039DE"/>
    <w:rsid w:val="00703E31"/>
    <w:rsid w:val="0070555C"/>
    <w:rsid w:val="007075F2"/>
    <w:rsid w:val="00707AED"/>
    <w:rsid w:val="00713913"/>
    <w:rsid w:val="00713F59"/>
    <w:rsid w:val="00715D06"/>
    <w:rsid w:val="007216FB"/>
    <w:rsid w:val="007219A3"/>
    <w:rsid w:val="00723EB6"/>
    <w:rsid w:val="007244B4"/>
    <w:rsid w:val="00724907"/>
    <w:rsid w:val="00725058"/>
    <w:rsid w:val="0072521D"/>
    <w:rsid w:val="00725C47"/>
    <w:rsid w:val="00726A86"/>
    <w:rsid w:val="007336AB"/>
    <w:rsid w:val="0073387F"/>
    <w:rsid w:val="00734257"/>
    <w:rsid w:val="0073678F"/>
    <w:rsid w:val="00737ED7"/>
    <w:rsid w:val="00746668"/>
    <w:rsid w:val="0074704E"/>
    <w:rsid w:val="00747753"/>
    <w:rsid w:val="0075048B"/>
    <w:rsid w:val="00751B24"/>
    <w:rsid w:val="00751CA9"/>
    <w:rsid w:val="00751F65"/>
    <w:rsid w:val="00752109"/>
    <w:rsid w:val="00752503"/>
    <w:rsid w:val="00752AC9"/>
    <w:rsid w:val="00754697"/>
    <w:rsid w:val="00754F7D"/>
    <w:rsid w:val="007558F6"/>
    <w:rsid w:val="00755E0A"/>
    <w:rsid w:val="00757584"/>
    <w:rsid w:val="00757BAD"/>
    <w:rsid w:val="00761848"/>
    <w:rsid w:val="00761CC8"/>
    <w:rsid w:val="00762622"/>
    <w:rsid w:val="00762AC6"/>
    <w:rsid w:val="007655E7"/>
    <w:rsid w:val="00770823"/>
    <w:rsid w:val="00771154"/>
    <w:rsid w:val="00772FCF"/>
    <w:rsid w:val="00773F84"/>
    <w:rsid w:val="007754A1"/>
    <w:rsid w:val="007822AA"/>
    <w:rsid w:val="007835A4"/>
    <w:rsid w:val="00783808"/>
    <w:rsid w:val="00783922"/>
    <w:rsid w:val="00783C16"/>
    <w:rsid w:val="0078492E"/>
    <w:rsid w:val="00785E89"/>
    <w:rsid w:val="00786CBA"/>
    <w:rsid w:val="007908CE"/>
    <w:rsid w:val="00792673"/>
    <w:rsid w:val="007939AA"/>
    <w:rsid w:val="00793B3B"/>
    <w:rsid w:val="00793B7F"/>
    <w:rsid w:val="00794382"/>
    <w:rsid w:val="00794629"/>
    <w:rsid w:val="00796BC7"/>
    <w:rsid w:val="00796E6F"/>
    <w:rsid w:val="007A05CC"/>
    <w:rsid w:val="007A1416"/>
    <w:rsid w:val="007A1FC4"/>
    <w:rsid w:val="007A3134"/>
    <w:rsid w:val="007A37C8"/>
    <w:rsid w:val="007A4B79"/>
    <w:rsid w:val="007A50CE"/>
    <w:rsid w:val="007A51DC"/>
    <w:rsid w:val="007A5F73"/>
    <w:rsid w:val="007A63B5"/>
    <w:rsid w:val="007B0381"/>
    <w:rsid w:val="007B16D2"/>
    <w:rsid w:val="007B19FE"/>
    <w:rsid w:val="007B3111"/>
    <w:rsid w:val="007B3E91"/>
    <w:rsid w:val="007B4062"/>
    <w:rsid w:val="007B5C6D"/>
    <w:rsid w:val="007B5FF7"/>
    <w:rsid w:val="007B73EE"/>
    <w:rsid w:val="007C032E"/>
    <w:rsid w:val="007C08D5"/>
    <w:rsid w:val="007C0EA8"/>
    <w:rsid w:val="007C151C"/>
    <w:rsid w:val="007C431D"/>
    <w:rsid w:val="007C4EBE"/>
    <w:rsid w:val="007C52B0"/>
    <w:rsid w:val="007C5543"/>
    <w:rsid w:val="007C6BC7"/>
    <w:rsid w:val="007C763A"/>
    <w:rsid w:val="007D101D"/>
    <w:rsid w:val="007D2AB8"/>
    <w:rsid w:val="007D2C6F"/>
    <w:rsid w:val="007D45AA"/>
    <w:rsid w:val="007D4FE5"/>
    <w:rsid w:val="007D5968"/>
    <w:rsid w:val="007D74F6"/>
    <w:rsid w:val="007E0BCD"/>
    <w:rsid w:val="007E131A"/>
    <w:rsid w:val="007E1C45"/>
    <w:rsid w:val="007E444D"/>
    <w:rsid w:val="007E6A23"/>
    <w:rsid w:val="007E7604"/>
    <w:rsid w:val="007F13C0"/>
    <w:rsid w:val="007F1E40"/>
    <w:rsid w:val="007F2D9D"/>
    <w:rsid w:val="007F472C"/>
    <w:rsid w:val="007F4BE1"/>
    <w:rsid w:val="007F5D70"/>
    <w:rsid w:val="007F75B9"/>
    <w:rsid w:val="00800962"/>
    <w:rsid w:val="00801BF9"/>
    <w:rsid w:val="00801DB0"/>
    <w:rsid w:val="0080235A"/>
    <w:rsid w:val="0080338E"/>
    <w:rsid w:val="00803A7D"/>
    <w:rsid w:val="00803D8F"/>
    <w:rsid w:val="00805131"/>
    <w:rsid w:val="00805345"/>
    <w:rsid w:val="00805898"/>
    <w:rsid w:val="00805D59"/>
    <w:rsid w:val="0080600E"/>
    <w:rsid w:val="0081090A"/>
    <w:rsid w:val="0081281E"/>
    <w:rsid w:val="00813064"/>
    <w:rsid w:val="00813191"/>
    <w:rsid w:val="00813484"/>
    <w:rsid w:val="008141B8"/>
    <w:rsid w:val="00814A27"/>
    <w:rsid w:val="00815569"/>
    <w:rsid w:val="0081709C"/>
    <w:rsid w:val="008172D5"/>
    <w:rsid w:val="008205BF"/>
    <w:rsid w:val="00822F36"/>
    <w:rsid w:val="00825AF9"/>
    <w:rsid w:val="00827687"/>
    <w:rsid w:val="00827C19"/>
    <w:rsid w:val="00827C8B"/>
    <w:rsid w:val="00830E26"/>
    <w:rsid w:val="00832B45"/>
    <w:rsid w:val="00836370"/>
    <w:rsid w:val="00840685"/>
    <w:rsid w:val="0084138F"/>
    <w:rsid w:val="00842549"/>
    <w:rsid w:val="00842837"/>
    <w:rsid w:val="00842BA1"/>
    <w:rsid w:val="00842BD8"/>
    <w:rsid w:val="0084305C"/>
    <w:rsid w:val="00844331"/>
    <w:rsid w:val="008469AB"/>
    <w:rsid w:val="008470BB"/>
    <w:rsid w:val="008547D9"/>
    <w:rsid w:val="00855D76"/>
    <w:rsid w:val="00855E35"/>
    <w:rsid w:val="00857D3F"/>
    <w:rsid w:val="00860002"/>
    <w:rsid w:val="00860DE9"/>
    <w:rsid w:val="0086137D"/>
    <w:rsid w:val="008624F6"/>
    <w:rsid w:val="00862542"/>
    <w:rsid w:val="008646E2"/>
    <w:rsid w:val="008648DD"/>
    <w:rsid w:val="00870C73"/>
    <w:rsid w:val="008718AD"/>
    <w:rsid w:val="00873AFA"/>
    <w:rsid w:val="0087456C"/>
    <w:rsid w:val="00876B5A"/>
    <w:rsid w:val="00876F2C"/>
    <w:rsid w:val="008773BA"/>
    <w:rsid w:val="008827C8"/>
    <w:rsid w:val="00883D0B"/>
    <w:rsid w:val="00883F54"/>
    <w:rsid w:val="00884375"/>
    <w:rsid w:val="00884B7F"/>
    <w:rsid w:val="00885A2A"/>
    <w:rsid w:val="008877CC"/>
    <w:rsid w:val="008902F2"/>
    <w:rsid w:val="00890EE8"/>
    <w:rsid w:val="00891B0E"/>
    <w:rsid w:val="00893AEC"/>
    <w:rsid w:val="0089512C"/>
    <w:rsid w:val="00895E47"/>
    <w:rsid w:val="008A0DF8"/>
    <w:rsid w:val="008A40F5"/>
    <w:rsid w:val="008A7A67"/>
    <w:rsid w:val="008B043C"/>
    <w:rsid w:val="008B0FCE"/>
    <w:rsid w:val="008B191F"/>
    <w:rsid w:val="008B2D38"/>
    <w:rsid w:val="008B2D5C"/>
    <w:rsid w:val="008B2EE1"/>
    <w:rsid w:val="008B3170"/>
    <w:rsid w:val="008B43A2"/>
    <w:rsid w:val="008B4D25"/>
    <w:rsid w:val="008B5141"/>
    <w:rsid w:val="008B563D"/>
    <w:rsid w:val="008B5B64"/>
    <w:rsid w:val="008B6122"/>
    <w:rsid w:val="008B6CEF"/>
    <w:rsid w:val="008B7FEB"/>
    <w:rsid w:val="008C0F1C"/>
    <w:rsid w:val="008C19AA"/>
    <w:rsid w:val="008C19DE"/>
    <w:rsid w:val="008C311E"/>
    <w:rsid w:val="008C3FF5"/>
    <w:rsid w:val="008C5967"/>
    <w:rsid w:val="008C6CC0"/>
    <w:rsid w:val="008D042F"/>
    <w:rsid w:val="008D14F5"/>
    <w:rsid w:val="008D2131"/>
    <w:rsid w:val="008D2A7A"/>
    <w:rsid w:val="008D2F02"/>
    <w:rsid w:val="008D373E"/>
    <w:rsid w:val="008D59CA"/>
    <w:rsid w:val="008D72C2"/>
    <w:rsid w:val="008D7A71"/>
    <w:rsid w:val="008E440C"/>
    <w:rsid w:val="008E6B9F"/>
    <w:rsid w:val="008E72E3"/>
    <w:rsid w:val="008F4F97"/>
    <w:rsid w:val="008F54F1"/>
    <w:rsid w:val="008F572D"/>
    <w:rsid w:val="008F6618"/>
    <w:rsid w:val="008F6B35"/>
    <w:rsid w:val="009002B2"/>
    <w:rsid w:val="0090097A"/>
    <w:rsid w:val="00901613"/>
    <w:rsid w:val="009026B4"/>
    <w:rsid w:val="00902CD6"/>
    <w:rsid w:val="00902E5F"/>
    <w:rsid w:val="009038DB"/>
    <w:rsid w:val="009046A6"/>
    <w:rsid w:val="00904FD3"/>
    <w:rsid w:val="00905ECE"/>
    <w:rsid w:val="0090630E"/>
    <w:rsid w:val="00915E17"/>
    <w:rsid w:val="0091680E"/>
    <w:rsid w:val="0092167E"/>
    <w:rsid w:val="00922367"/>
    <w:rsid w:val="00922B9F"/>
    <w:rsid w:val="0092407B"/>
    <w:rsid w:val="00924C20"/>
    <w:rsid w:val="009250BA"/>
    <w:rsid w:val="00925270"/>
    <w:rsid w:val="0092691B"/>
    <w:rsid w:val="00926BE1"/>
    <w:rsid w:val="009271F7"/>
    <w:rsid w:val="00930CFB"/>
    <w:rsid w:val="009340EC"/>
    <w:rsid w:val="00935732"/>
    <w:rsid w:val="00936595"/>
    <w:rsid w:val="00936A0E"/>
    <w:rsid w:val="00940710"/>
    <w:rsid w:val="00941A87"/>
    <w:rsid w:val="00941CDB"/>
    <w:rsid w:val="00941F82"/>
    <w:rsid w:val="0094248B"/>
    <w:rsid w:val="0094482E"/>
    <w:rsid w:val="00944910"/>
    <w:rsid w:val="009460DA"/>
    <w:rsid w:val="0094738B"/>
    <w:rsid w:val="00947A3F"/>
    <w:rsid w:val="00947F7D"/>
    <w:rsid w:val="00950E7B"/>
    <w:rsid w:val="0095226E"/>
    <w:rsid w:val="0095249B"/>
    <w:rsid w:val="00954597"/>
    <w:rsid w:val="0095617E"/>
    <w:rsid w:val="0095627A"/>
    <w:rsid w:val="009572EB"/>
    <w:rsid w:val="00961CA9"/>
    <w:rsid w:val="00962CD5"/>
    <w:rsid w:val="009661EE"/>
    <w:rsid w:val="00967AE1"/>
    <w:rsid w:val="00970E95"/>
    <w:rsid w:val="009712CA"/>
    <w:rsid w:val="0097157E"/>
    <w:rsid w:val="00971BF1"/>
    <w:rsid w:val="00972123"/>
    <w:rsid w:val="00972E9E"/>
    <w:rsid w:val="00972FCF"/>
    <w:rsid w:val="00973BAD"/>
    <w:rsid w:val="00973DED"/>
    <w:rsid w:val="00975582"/>
    <w:rsid w:val="00976171"/>
    <w:rsid w:val="00977C37"/>
    <w:rsid w:val="00980A9C"/>
    <w:rsid w:val="00982E7E"/>
    <w:rsid w:val="00983153"/>
    <w:rsid w:val="0098350C"/>
    <w:rsid w:val="0098400A"/>
    <w:rsid w:val="00984F21"/>
    <w:rsid w:val="009854C1"/>
    <w:rsid w:val="00987CF4"/>
    <w:rsid w:val="009919E7"/>
    <w:rsid w:val="00991F77"/>
    <w:rsid w:val="00992899"/>
    <w:rsid w:val="009943C2"/>
    <w:rsid w:val="00995DD6"/>
    <w:rsid w:val="00996060"/>
    <w:rsid w:val="009962D5"/>
    <w:rsid w:val="00997586"/>
    <w:rsid w:val="009A08F8"/>
    <w:rsid w:val="009A203D"/>
    <w:rsid w:val="009A42DF"/>
    <w:rsid w:val="009A4D2B"/>
    <w:rsid w:val="009A6076"/>
    <w:rsid w:val="009A63C9"/>
    <w:rsid w:val="009B1E98"/>
    <w:rsid w:val="009B31A7"/>
    <w:rsid w:val="009B33BA"/>
    <w:rsid w:val="009B3560"/>
    <w:rsid w:val="009B3B8A"/>
    <w:rsid w:val="009B3D7D"/>
    <w:rsid w:val="009B44A2"/>
    <w:rsid w:val="009B526F"/>
    <w:rsid w:val="009B6C86"/>
    <w:rsid w:val="009B6FAD"/>
    <w:rsid w:val="009B71D6"/>
    <w:rsid w:val="009B76AC"/>
    <w:rsid w:val="009C1438"/>
    <w:rsid w:val="009C15B2"/>
    <w:rsid w:val="009C16EE"/>
    <w:rsid w:val="009C1C7A"/>
    <w:rsid w:val="009C4634"/>
    <w:rsid w:val="009C7298"/>
    <w:rsid w:val="009D08F3"/>
    <w:rsid w:val="009D0A10"/>
    <w:rsid w:val="009D0DBA"/>
    <w:rsid w:val="009D11D5"/>
    <w:rsid w:val="009D2561"/>
    <w:rsid w:val="009D4088"/>
    <w:rsid w:val="009D4CDF"/>
    <w:rsid w:val="009D7128"/>
    <w:rsid w:val="009E0134"/>
    <w:rsid w:val="009E15C7"/>
    <w:rsid w:val="009E17A4"/>
    <w:rsid w:val="009E2CE7"/>
    <w:rsid w:val="009E38F0"/>
    <w:rsid w:val="009E4093"/>
    <w:rsid w:val="009E5A3C"/>
    <w:rsid w:val="009E5DCC"/>
    <w:rsid w:val="009E7058"/>
    <w:rsid w:val="009E76A0"/>
    <w:rsid w:val="009F2235"/>
    <w:rsid w:val="009F2AD7"/>
    <w:rsid w:val="009F2CE2"/>
    <w:rsid w:val="009F3431"/>
    <w:rsid w:val="009F3B81"/>
    <w:rsid w:val="009F586B"/>
    <w:rsid w:val="009F594C"/>
    <w:rsid w:val="009F6308"/>
    <w:rsid w:val="009F66B3"/>
    <w:rsid w:val="009F775A"/>
    <w:rsid w:val="00A00B8B"/>
    <w:rsid w:val="00A00D02"/>
    <w:rsid w:val="00A01AE2"/>
    <w:rsid w:val="00A0201D"/>
    <w:rsid w:val="00A0389B"/>
    <w:rsid w:val="00A0434A"/>
    <w:rsid w:val="00A0748B"/>
    <w:rsid w:val="00A126FA"/>
    <w:rsid w:val="00A13363"/>
    <w:rsid w:val="00A136D6"/>
    <w:rsid w:val="00A15C6F"/>
    <w:rsid w:val="00A20440"/>
    <w:rsid w:val="00A22014"/>
    <w:rsid w:val="00A2223F"/>
    <w:rsid w:val="00A2321F"/>
    <w:rsid w:val="00A234E1"/>
    <w:rsid w:val="00A244D7"/>
    <w:rsid w:val="00A26DD3"/>
    <w:rsid w:val="00A2706B"/>
    <w:rsid w:val="00A27FE5"/>
    <w:rsid w:val="00A30F8E"/>
    <w:rsid w:val="00A32639"/>
    <w:rsid w:val="00A33747"/>
    <w:rsid w:val="00A35B3A"/>
    <w:rsid w:val="00A363AC"/>
    <w:rsid w:val="00A365AE"/>
    <w:rsid w:val="00A36EA9"/>
    <w:rsid w:val="00A403D1"/>
    <w:rsid w:val="00A407F3"/>
    <w:rsid w:val="00A422B8"/>
    <w:rsid w:val="00A424C0"/>
    <w:rsid w:val="00A4281B"/>
    <w:rsid w:val="00A44D5A"/>
    <w:rsid w:val="00A50BC1"/>
    <w:rsid w:val="00A51188"/>
    <w:rsid w:val="00A525F8"/>
    <w:rsid w:val="00A5283F"/>
    <w:rsid w:val="00A53B4D"/>
    <w:rsid w:val="00A54230"/>
    <w:rsid w:val="00A54B72"/>
    <w:rsid w:val="00A557BB"/>
    <w:rsid w:val="00A56E15"/>
    <w:rsid w:val="00A57330"/>
    <w:rsid w:val="00A5794A"/>
    <w:rsid w:val="00A57F9B"/>
    <w:rsid w:val="00A623C4"/>
    <w:rsid w:val="00A62DF4"/>
    <w:rsid w:val="00A62E85"/>
    <w:rsid w:val="00A63AC7"/>
    <w:rsid w:val="00A656CB"/>
    <w:rsid w:val="00A70006"/>
    <w:rsid w:val="00A70850"/>
    <w:rsid w:val="00A709F3"/>
    <w:rsid w:val="00A746F0"/>
    <w:rsid w:val="00A74D81"/>
    <w:rsid w:val="00A75D2D"/>
    <w:rsid w:val="00A765F8"/>
    <w:rsid w:val="00A76C3A"/>
    <w:rsid w:val="00A80602"/>
    <w:rsid w:val="00A80BD7"/>
    <w:rsid w:val="00A82219"/>
    <w:rsid w:val="00A83B77"/>
    <w:rsid w:val="00A851D3"/>
    <w:rsid w:val="00A85403"/>
    <w:rsid w:val="00A86B55"/>
    <w:rsid w:val="00A9069B"/>
    <w:rsid w:val="00A94C27"/>
    <w:rsid w:val="00A95B91"/>
    <w:rsid w:val="00A95E65"/>
    <w:rsid w:val="00A95EE4"/>
    <w:rsid w:val="00A9626C"/>
    <w:rsid w:val="00A9639E"/>
    <w:rsid w:val="00A9647A"/>
    <w:rsid w:val="00A97C50"/>
    <w:rsid w:val="00AA0936"/>
    <w:rsid w:val="00AA1325"/>
    <w:rsid w:val="00AA16A5"/>
    <w:rsid w:val="00AA3D73"/>
    <w:rsid w:val="00AA4C8E"/>
    <w:rsid w:val="00AA4CC1"/>
    <w:rsid w:val="00AA5557"/>
    <w:rsid w:val="00AA57F1"/>
    <w:rsid w:val="00AA5F53"/>
    <w:rsid w:val="00AA64DD"/>
    <w:rsid w:val="00AA7B22"/>
    <w:rsid w:val="00AA7FD0"/>
    <w:rsid w:val="00AB005B"/>
    <w:rsid w:val="00AB0464"/>
    <w:rsid w:val="00AB0AA9"/>
    <w:rsid w:val="00AB1205"/>
    <w:rsid w:val="00AB135A"/>
    <w:rsid w:val="00AB3043"/>
    <w:rsid w:val="00AB4FD4"/>
    <w:rsid w:val="00AB7084"/>
    <w:rsid w:val="00AB7AB1"/>
    <w:rsid w:val="00AC243F"/>
    <w:rsid w:val="00AC24EC"/>
    <w:rsid w:val="00AC25B4"/>
    <w:rsid w:val="00AC3D0B"/>
    <w:rsid w:val="00AC4CA5"/>
    <w:rsid w:val="00AC5064"/>
    <w:rsid w:val="00AC6C17"/>
    <w:rsid w:val="00AC6C56"/>
    <w:rsid w:val="00AD08F9"/>
    <w:rsid w:val="00AD187C"/>
    <w:rsid w:val="00AD1B03"/>
    <w:rsid w:val="00AD1C9C"/>
    <w:rsid w:val="00AD37EC"/>
    <w:rsid w:val="00AD5848"/>
    <w:rsid w:val="00AD58C8"/>
    <w:rsid w:val="00AD6E5D"/>
    <w:rsid w:val="00AE0E51"/>
    <w:rsid w:val="00AE11A3"/>
    <w:rsid w:val="00AE2E64"/>
    <w:rsid w:val="00AE3B7C"/>
    <w:rsid w:val="00AF04CE"/>
    <w:rsid w:val="00AF08B9"/>
    <w:rsid w:val="00AF2355"/>
    <w:rsid w:val="00AF5A1E"/>
    <w:rsid w:val="00AF6087"/>
    <w:rsid w:val="00B00185"/>
    <w:rsid w:val="00B022C5"/>
    <w:rsid w:val="00B0386A"/>
    <w:rsid w:val="00B0501F"/>
    <w:rsid w:val="00B10AD1"/>
    <w:rsid w:val="00B10D16"/>
    <w:rsid w:val="00B11D31"/>
    <w:rsid w:val="00B12F20"/>
    <w:rsid w:val="00B1311B"/>
    <w:rsid w:val="00B1509B"/>
    <w:rsid w:val="00B15AD2"/>
    <w:rsid w:val="00B16C10"/>
    <w:rsid w:val="00B16CDB"/>
    <w:rsid w:val="00B2166A"/>
    <w:rsid w:val="00B21B6D"/>
    <w:rsid w:val="00B22B8D"/>
    <w:rsid w:val="00B22C8A"/>
    <w:rsid w:val="00B2410D"/>
    <w:rsid w:val="00B24D1A"/>
    <w:rsid w:val="00B250C3"/>
    <w:rsid w:val="00B268F1"/>
    <w:rsid w:val="00B27057"/>
    <w:rsid w:val="00B3044C"/>
    <w:rsid w:val="00B30F07"/>
    <w:rsid w:val="00B32D5E"/>
    <w:rsid w:val="00B34359"/>
    <w:rsid w:val="00B343BC"/>
    <w:rsid w:val="00B3685E"/>
    <w:rsid w:val="00B407E2"/>
    <w:rsid w:val="00B43840"/>
    <w:rsid w:val="00B43BE8"/>
    <w:rsid w:val="00B43F40"/>
    <w:rsid w:val="00B44795"/>
    <w:rsid w:val="00B449EA"/>
    <w:rsid w:val="00B44C7D"/>
    <w:rsid w:val="00B44EE5"/>
    <w:rsid w:val="00B4555B"/>
    <w:rsid w:val="00B45E55"/>
    <w:rsid w:val="00B50332"/>
    <w:rsid w:val="00B52012"/>
    <w:rsid w:val="00B5289B"/>
    <w:rsid w:val="00B5369F"/>
    <w:rsid w:val="00B53793"/>
    <w:rsid w:val="00B53C2B"/>
    <w:rsid w:val="00B54CA9"/>
    <w:rsid w:val="00B56D22"/>
    <w:rsid w:val="00B578CA"/>
    <w:rsid w:val="00B57E9E"/>
    <w:rsid w:val="00B60BEB"/>
    <w:rsid w:val="00B610BC"/>
    <w:rsid w:val="00B61CF8"/>
    <w:rsid w:val="00B62212"/>
    <w:rsid w:val="00B62438"/>
    <w:rsid w:val="00B633E1"/>
    <w:rsid w:val="00B64849"/>
    <w:rsid w:val="00B65411"/>
    <w:rsid w:val="00B65E20"/>
    <w:rsid w:val="00B7227E"/>
    <w:rsid w:val="00B72978"/>
    <w:rsid w:val="00B72D33"/>
    <w:rsid w:val="00B7341F"/>
    <w:rsid w:val="00B7461F"/>
    <w:rsid w:val="00B75505"/>
    <w:rsid w:val="00B766DB"/>
    <w:rsid w:val="00B80889"/>
    <w:rsid w:val="00B80EB5"/>
    <w:rsid w:val="00B81148"/>
    <w:rsid w:val="00B81668"/>
    <w:rsid w:val="00B8245D"/>
    <w:rsid w:val="00B84C4D"/>
    <w:rsid w:val="00B85363"/>
    <w:rsid w:val="00B914D2"/>
    <w:rsid w:val="00B93014"/>
    <w:rsid w:val="00B97FCF"/>
    <w:rsid w:val="00BA00E9"/>
    <w:rsid w:val="00BA0138"/>
    <w:rsid w:val="00BA1DD7"/>
    <w:rsid w:val="00BA3BC2"/>
    <w:rsid w:val="00BA45F4"/>
    <w:rsid w:val="00BA5641"/>
    <w:rsid w:val="00BA6690"/>
    <w:rsid w:val="00BA6DBF"/>
    <w:rsid w:val="00BA70AB"/>
    <w:rsid w:val="00BA75AE"/>
    <w:rsid w:val="00BB0158"/>
    <w:rsid w:val="00BB2D1C"/>
    <w:rsid w:val="00BB342D"/>
    <w:rsid w:val="00BB3E35"/>
    <w:rsid w:val="00BB404C"/>
    <w:rsid w:val="00BB4170"/>
    <w:rsid w:val="00BB6154"/>
    <w:rsid w:val="00BC0818"/>
    <w:rsid w:val="00BC185F"/>
    <w:rsid w:val="00BC1B3A"/>
    <w:rsid w:val="00BC2446"/>
    <w:rsid w:val="00BC2491"/>
    <w:rsid w:val="00BC5A96"/>
    <w:rsid w:val="00BC5E17"/>
    <w:rsid w:val="00BC60BC"/>
    <w:rsid w:val="00BC70D9"/>
    <w:rsid w:val="00BD00E0"/>
    <w:rsid w:val="00BD4E58"/>
    <w:rsid w:val="00BD5C31"/>
    <w:rsid w:val="00BD63DF"/>
    <w:rsid w:val="00BD6F67"/>
    <w:rsid w:val="00BD78DD"/>
    <w:rsid w:val="00BE05A3"/>
    <w:rsid w:val="00BE1CDF"/>
    <w:rsid w:val="00BE452C"/>
    <w:rsid w:val="00BE6C4B"/>
    <w:rsid w:val="00BF13FE"/>
    <w:rsid w:val="00BF1553"/>
    <w:rsid w:val="00BF1CB9"/>
    <w:rsid w:val="00BF4261"/>
    <w:rsid w:val="00BF4FE7"/>
    <w:rsid w:val="00BF676C"/>
    <w:rsid w:val="00C0015C"/>
    <w:rsid w:val="00C0043F"/>
    <w:rsid w:val="00C01BC6"/>
    <w:rsid w:val="00C034F5"/>
    <w:rsid w:val="00C0488B"/>
    <w:rsid w:val="00C06315"/>
    <w:rsid w:val="00C06C98"/>
    <w:rsid w:val="00C07A1F"/>
    <w:rsid w:val="00C130BD"/>
    <w:rsid w:val="00C142D9"/>
    <w:rsid w:val="00C15D2E"/>
    <w:rsid w:val="00C16BD9"/>
    <w:rsid w:val="00C20E66"/>
    <w:rsid w:val="00C215B4"/>
    <w:rsid w:val="00C22569"/>
    <w:rsid w:val="00C226EB"/>
    <w:rsid w:val="00C23607"/>
    <w:rsid w:val="00C23D75"/>
    <w:rsid w:val="00C26062"/>
    <w:rsid w:val="00C26D4D"/>
    <w:rsid w:val="00C273BF"/>
    <w:rsid w:val="00C27B09"/>
    <w:rsid w:val="00C32549"/>
    <w:rsid w:val="00C340C1"/>
    <w:rsid w:val="00C4046D"/>
    <w:rsid w:val="00C41140"/>
    <w:rsid w:val="00C416E9"/>
    <w:rsid w:val="00C4240C"/>
    <w:rsid w:val="00C42FFC"/>
    <w:rsid w:val="00C444BF"/>
    <w:rsid w:val="00C45A81"/>
    <w:rsid w:val="00C47B92"/>
    <w:rsid w:val="00C50DCE"/>
    <w:rsid w:val="00C52736"/>
    <w:rsid w:val="00C53064"/>
    <w:rsid w:val="00C5363A"/>
    <w:rsid w:val="00C55325"/>
    <w:rsid w:val="00C575DA"/>
    <w:rsid w:val="00C57A53"/>
    <w:rsid w:val="00C617D0"/>
    <w:rsid w:val="00C62C88"/>
    <w:rsid w:val="00C62E9C"/>
    <w:rsid w:val="00C6399F"/>
    <w:rsid w:val="00C64090"/>
    <w:rsid w:val="00C643C9"/>
    <w:rsid w:val="00C65832"/>
    <w:rsid w:val="00C65992"/>
    <w:rsid w:val="00C65F8A"/>
    <w:rsid w:val="00C71F1A"/>
    <w:rsid w:val="00C73438"/>
    <w:rsid w:val="00C748C6"/>
    <w:rsid w:val="00C75FD1"/>
    <w:rsid w:val="00C772CE"/>
    <w:rsid w:val="00C816CF"/>
    <w:rsid w:val="00C82ECB"/>
    <w:rsid w:val="00C84278"/>
    <w:rsid w:val="00C85F30"/>
    <w:rsid w:val="00C86066"/>
    <w:rsid w:val="00C862E4"/>
    <w:rsid w:val="00C90A9F"/>
    <w:rsid w:val="00C941FB"/>
    <w:rsid w:val="00C962FC"/>
    <w:rsid w:val="00CA1D69"/>
    <w:rsid w:val="00CA3AF1"/>
    <w:rsid w:val="00CA3E1D"/>
    <w:rsid w:val="00CA5393"/>
    <w:rsid w:val="00CA5597"/>
    <w:rsid w:val="00CA5EF4"/>
    <w:rsid w:val="00CA648C"/>
    <w:rsid w:val="00CB0662"/>
    <w:rsid w:val="00CB0695"/>
    <w:rsid w:val="00CB0B13"/>
    <w:rsid w:val="00CB188B"/>
    <w:rsid w:val="00CB50DF"/>
    <w:rsid w:val="00CB6348"/>
    <w:rsid w:val="00CB6ECC"/>
    <w:rsid w:val="00CC04B7"/>
    <w:rsid w:val="00CC14C0"/>
    <w:rsid w:val="00CC190D"/>
    <w:rsid w:val="00CC2CF7"/>
    <w:rsid w:val="00CC387A"/>
    <w:rsid w:val="00CC5FBA"/>
    <w:rsid w:val="00CC7B61"/>
    <w:rsid w:val="00CD19BE"/>
    <w:rsid w:val="00CD268A"/>
    <w:rsid w:val="00CD595C"/>
    <w:rsid w:val="00CE1972"/>
    <w:rsid w:val="00CE2586"/>
    <w:rsid w:val="00CE2752"/>
    <w:rsid w:val="00CE2C8E"/>
    <w:rsid w:val="00CE2D8B"/>
    <w:rsid w:val="00CE3965"/>
    <w:rsid w:val="00CE5DF3"/>
    <w:rsid w:val="00CE7A7D"/>
    <w:rsid w:val="00CF0AF6"/>
    <w:rsid w:val="00CF109B"/>
    <w:rsid w:val="00CF1964"/>
    <w:rsid w:val="00CF3787"/>
    <w:rsid w:val="00CF587D"/>
    <w:rsid w:val="00CF66DB"/>
    <w:rsid w:val="00CF744C"/>
    <w:rsid w:val="00D018B9"/>
    <w:rsid w:val="00D03424"/>
    <w:rsid w:val="00D04598"/>
    <w:rsid w:val="00D0490C"/>
    <w:rsid w:val="00D11463"/>
    <w:rsid w:val="00D11FEB"/>
    <w:rsid w:val="00D128B2"/>
    <w:rsid w:val="00D12A28"/>
    <w:rsid w:val="00D130D0"/>
    <w:rsid w:val="00D13B9F"/>
    <w:rsid w:val="00D143BB"/>
    <w:rsid w:val="00D14924"/>
    <w:rsid w:val="00D1610E"/>
    <w:rsid w:val="00D16467"/>
    <w:rsid w:val="00D16C7C"/>
    <w:rsid w:val="00D1766C"/>
    <w:rsid w:val="00D20417"/>
    <w:rsid w:val="00D20E1B"/>
    <w:rsid w:val="00D228E2"/>
    <w:rsid w:val="00D2353A"/>
    <w:rsid w:val="00D25185"/>
    <w:rsid w:val="00D26D0A"/>
    <w:rsid w:val="00D26EB3"/>
    <w:rsid w:val="00D2786C"/>
    <w:rsid w:val="00D322B6"/>
    <w:rsid w:val="00D325D9"/>
    <w:rsid w:val="00D35C2B"/>
    <w:rsid w:val="00D35FE2"/>
    <w:rsid w:val="00D36257"/>
    <w:rsid w:val="00D36760"/>
    <w:rsid w:val="00D3754A"/>
    <w:rsid w:val="00D37C69"/>
    <w:rsid w:val="00D42EB0"/>
    <w:rsid w:val="00D452DA"/>
    <w:rsid w:val="00D45DEF"/>
    <w:rsid w:val="00D46A39"/>
    <w:rsid w:val="00D50396"/>
    <w:rsid w:val="00D53071"/>
    <w:rsid w:val="00D553EC"/>
    <w:rsid w:val="00D5661E"/>
    <w:rsid w:val="00D574C2"/>
    <w:rsid w:val="00D57932"/>
    <w:rsid w:val="00D57976"/>
    <w:rsid w:val="00D57D19"/>
    <w:rsid w:val="00D6060C"/>
    <w:rsid w:val="00D62E00"/>
    <w:rsid w:val="00D6510A"/>
    <w:rsid w:val="00D655C2"/>
    <w:rsid w:val="00D66E39"/>
    <w:rsid w:val="00D67876"/>
    <w:rsid w:val="00D7187E"/>
    <w:rsid w:val="00D725C7"/>
    <w:rsid w:val="00D74113"/>
    <w:rsid w:val="00D77B5F"/>
    <w:rsid w:val="00D80109"/>
    <w:rsid w:val="00D819A5"/>
    <w:rsid w:val="00D874A3"/>
    <w:rsid w:val="00D90DC1"/>
    <w:rsid w:val="00D92204"/>
    <w:rsid w:val="00D92587"/>
    <w:rsid w:val="00D93C81"/>
    <w:rsid w:val="00D94475"/>
    <w:rsid w:val="00D954A6"/>
    <w:rsid w:val="00D967F6"/>
    <w:rsid w:val="00D96BD1"/>
    <w:rsid w:val="00D972F1"/>
    <w:rsid w:val="00D9799F"/>
    <w:rsid w:val="00DA059D"/>
    <w:rsid w:val="00DA069C"/>
    <w:rsid w:val="00DA0C83"/>
    <w:rsid w:val="00DA12C0"/>
    <w:rsid w:val="00DA134C"/>
    <w:rsid w:val="00DA371A"/>
    <w:rsid w:val="00DA37B2"/>
    <w:rsid w:val="00DA4192"/>
    <w:rsid w:val="00DA59FE"/>
    <w:rsid w:val="00DA6270"/>
    <w:rsid w:val="00DA724F"/>
    <w:rsid w:val="00DB3D44"/>
    <w:rsid w:val="00DB3FC2"/>
    <w:rsid w:val="00DB50D2"/>
    <w:rsid w:val="00DB72A6"/>
    <w:rsid w:val="00DC3E00"/>
    <w:rsid w:val="00DC4006"/>
    <w:rsid w:val="00DC7291"/>
    <w:rsid w:val="00DC7C2F"/>
    <w:rsid w:val="00DC7F0D"/>
    <w:rsid w:val="00DD1AD1"/>
    <w:rsid w:val="00DD22ED"/>
    <w:rsid w:val="00DD23AC"/>
    <w:rsid w:val="00DD4190"/>
    <w:rsid w:val="00DD4207"/>
    <w:rsid w:val="00DD4D53"/>
    <w:rsid w:val="00DD5B88"/>
    <w:rsid w:val="00DE01D6"/>
    <w:rsid w:val="00DE04BA"/>
    <w:rsid w:val="00DE4707"/>
    <w:rsid w:val="00DE543D"/>
    <w:rsid w:val="00DE7004"/>
    <w:rsid w:val="00DF01F0"/>
    <w:rsid w:val="00DF10F4"/>
    <w:rsid w:val="00DF160A"/>
    <w:rsid w:val="00DF16F6"/>
    <w:rsid w:val="00E01081"/>
    <w:rsid w:val="00E0177B"/>
    <w:rsid w:val="00E018AB"/>
    <w:rsid w:val="00E03AE6"/>
    <w:rsid w:val="00E0575E"/>
    <w:rsid w:val="00E07095"/>
    <w:rsid w:val="00E070ED"/>
    <w:rsid w:val="00E071AC"/>
    <w:rsid w:val="00E07312"/>
    <w:rsid w:val="00E073E8"/>
    <w:rsid w:val="00E10233"/>
    <w:rsid w:val="00E103A0"/>
    <w:rsid w:val="00E11720"/>
    <w:rsid w:val="00E12CCE"/>
    <w:rsid w:val="00E13C4A"/>
    <w:rsid w:val="00E14914"/>
    <w:rsid w:val="00E161A3"/>
    <w:rsid w:val="00E17A1A"/>
    <w:rsid w:val="00E20BD3"/>
    <w:rsid w:val="00E218D2"/>
    <w:rsid w:val="00E25521"/>
    <w:rsid w:val="00E25560"/>
    <w:rsid w:val="00E25895"/>
    <w:rsid w:val="00E31B61"/>
    <w:rsid w:val="00E32C7C"/>
    <w:rsid w:val="00E35B40"/>
    <w:rsid w:val="00E3791A"/>
    <w:rsid w:val="00E42670"/>
    <w:rsid w:val="00E444BE"/>
    <w:rsid w:val="00E45994"/>
    <w:rsid w:val="00E477F2"/>
    <w:rsid w:val="00E51B49"/>
    <w:rsid w:val="00E52736"/>
    <w:rsid w:val="00E56184"/>
    <w:rsid w:val="00E60902"/>
    <w:rsid w:val="00E6241D"/>
    <w:rsid w:val="00E6272F"/>
    <w:rsid w:val="00E62D00"/>
    <w:rsid w:val="00E652B3"/>
    <w:rsid w:val="00E66B1A"/>
    <w:rsid w:val="00E66C46"/>
    <w:rsid w:val="00E70EC5"/>
    <w:rsid w:val="00E72F1B"/>
    <w:rsid w:val="00E74A8A"/>
    <w:rsid w:val="00E7546F"/>
    <w:rsid w:val="00E75816"/>
    <w:rsid w:val="00E8067D"/>
    <w:rsid w:val="00E80978"/>
    <w:rsid w:val="00E80EE5"/>
    <w:rsid w:val="00E81A67"/>
    <w:rsid w:val="00E82643"/>
    <w:rsid w:val="00E8266F"/>
    <w:rsid w:val="00E84AB1"/>
    <w:rsid w:val="00E85F0E"/>
    <w:rsid w:val="00E87187"/>
    <w:rsid w:val="00E9153B"/>
    <w:rsid w:val="00E93746"/>
    <w:rsid w:val="00E96D56"/>
    <w:rsid w:val="00E974D6"/>
    <w:rsid w:val="00EA0EAA"/>
    <w:rsid w:val="00EA1B01"/>
    <w:rsid w:val="00EA3DC9"/>
    <w:rsid w:val="00EA3E8F"/>
    <w:rsid w:val="00EA4CD9"/>
    <w:rsid w:val="00EA5936"/>
    <w:rsid w:val="00EA6E34"/>
    <w:rsid w:val="00EB3114"/>
    <w:rsid w:val="00EB3FE5"/>
    <w:rsid w:val="00EB7113"/>
    <w:rsid w:val="00EB7C1B"/>
    <w:rsid w:val="00EC229B"/>
    <w:rsid w:val="00EC250A"/>
    <w:rsid w:val="00EC37C6"/>
    <w:rsid w:val="00EC3CB2"/>
    <w:rsid w:val="00EC5B78"/>
    <w:rsid w:val="00EC5F3B"/>
    <w:rsid w:val="00EC6304"/>
    <w:rsid w:val="00ED4417"/>
    <w:rsid w:val="00ED5026"/>
    <w:rsid w:val="00ED548C"/>
    <w:rsid w:val="00ED737F"/>
    <w:rsid w:val="00EE2939"/>
    <w:rsid w:val="00EE6CDA"/>
    <w:rsid w:val="00EE7364"/>
    <w:rsid w:val="00EF20DF"/>
    <w:rsid w:val="00EF52E7"/>
    <w:rsid w:val="00EF75A6"/>
    <w:rsid w:val="00EF7D44"/>
    <w:rsid w:val="00F00524"/>
    <w:rsid w:val="00F017C2"/>
    <w:rsid w:val="00F03280"/>
    <w:rsid w:val="00F04007"/>
    <w:rsid w:val="00F07D24"/>
    <w:rsid w:val="00F10501"/>
    <w:rsid w:val="00F10809"/>
    <w:rsid w:val="00F11738"/>
    <w:rsid w:val="00F13ECF"/>
    <w:rsid w:val="00F15FF5"/>
    <w:rsid w:val="00F1717B"/>
    <w:rsid w:val="00F20FB4"/>
    <w:rsid w:val="00F210A8"/>
    <w:rsid w:val="00F23945"/>
    <w:rsid w:val="00F23BC8"/>
    <w:rsid w:val="00F23CD8"/>
    <w:rsid w:val="00F244BA"/>
    <w:rsid w:val="00F25740"/>
    <w:rsid w:val="00F25E4D"/>
    <w:rsid w:val="00F2723B"/>
    <w:rsid w:val="00F27D1E"/>
    <w:rsid w:val="00F30251"/>
    <w:rsid w:val="00F30461"/>
    <w:rsid w:val="00F3061C"/>
    <w:rsid w:val="00F31631"/>
    <w:rsid w:val="00F31E41"/>
    <w:rsid w:val="00F3253E"/>
    <w:rsid w:val="00F3473F"/>
    <w:rsid w:val="00F348B2"/>
    <w:rsid w:val="00F355E1"/>
    <w:rsid w:val="00F358D8"/>
    <w:rsid w:val="00F37574"/>
    <w:rsid w:val="00F435D1"/>
    <w:rsid w:val="00F4475A"/>
    <w:rsid w:val="00F4498A"/>
    <w:rsid w:val="00F44F41"/>
    <w:rsid w:val="00F47A53"/>
    <w:rsid w:val="00F50D27"/>
    <w:rsid w:val="00F53CFD"/>
    <w:rsid w:val="00F53F81"/>
    <w:rsid w:val="00F54C51"/>
    <w:rsid w:val="00F553D9"/>
    <w:rsid w:val="00F56EF9"/>
    <w:rsid w:val="00F60040"/>
    <w:rsid w:val="00F60103"/>
    <w:rsid w:val="00F6093B"/>
    <w:rsid w:val="00F615F3"/>
    <w:rsid w:val="00F61C13"/>
    <w:rsid w:val="00F62B1D"/>
    <w:rsid w:val="00F62C5D"/>
    <w:rsid w:val="00F6437B"/>
    <w:rsid w:val="00F6731A"/>
    <w:rsid w:val="00F700ED"/>
    <w:rsid w:val="00F706EE"/>
    <w:rsid w:val="00F70863"/>
    <w:rsid w:val="00F7198F"/>
    <w:rsid w:val="00F71E2B"/>
    <w:rsid w:val="00F7290E"/>
    <w:rsid w:val="00F73655"/>
    <w:rsid w:val="00F73A7C"/>
    <w:rsid w:val="00F74F00"/>
    <w:rsid w:val="00F751B3"/>
    <w:rsid w:val="00F76F3E"/>
    <w:rsid w:val="00F77962"/>
    <w:rsid w:val="00F8047D"/>
    <w:rsid w:val="00F83152"/>
    <w:rsid w:val="00F8337F"/>
    <w:rsid w:val="00F8403D"/>
    <w:rsid w:val="00F84872"/>
    <w:rsid w:val="00F85062"/>
    <w:rsid w:val="00F85C1E"/>
    <w:rsid w:val="00F87054"/>
    <w:rsid w:val="00F876F6"/>
    <w:rsid w:val="00F903E2"/>
    <w:rsid w:val="00F93352"/>
    <w:rsid w:val="00F93D25"/>
    <w:rsid w:val="00F94631"/>
    <w:rsid w:val="00F959F4"/>
    <w:rsid w:val="00F964C9"/>
    <w:rsid w:val="00F97086"/>
    <w:rsid w:val="00F97885"/>
    <w:rsid w:val="00FA11C7"/>
    <w:rsid w:val="00FA3BC5"/>
    <w:rsid w:val="00FA5B89"/>
    <w:rsid w:val="00FA7E84"/>
    <w:rsid w:val="00FB0FD3"/>
    <w:rsid w:val="00FB1264"/>
    <w:rsid w:val="00FB2351"/>
    <w:rsid w:val="00FB62F7"/>
    <w:rsid w:val="00FB76D5"/>
    <w:rsid w:val="00FC19C3"/>
    <w:rsid w:val="00FC3138"/>
    <w:rsid w:val="00FC3BDD"/>
    <w:rsid w:val="00FC4D8D"/>
    <w:rsid w:val="00FC56CB"/>
    <w:rsid w:val="00FC7DFD"/>
    <w:rsid w:val="00FD086B"/>
    <w:rsid w:val="00FD4104"/>
    <w:rsid w:val="00FD46F0"/>
    <w:rsid w:val="00FD4D06"/>
    <w:rsid w:val="00FD4EED"/>
    <w:rsid w:val="00FD6A3F"/>
    <w:rsid w:val="00FE0844"/>
    <w:rsid w:val="00FE22D9"/>
    <w:rsid w:val="00FE5FB8"/>
    <w:rsid w:val="00FE6E9E"/>
    <w:rsid w:val="00FE788B"/>
    <w:rsid w:val="00FF10E4"/>
    <w:rsid w:val="00FF20BD"/>
    <w:rsid w:val="00FF3198"/>
    <w:rsid w:val="00FF3B52"/>
    <w:rsid w:val="00FF3BFA"/>
    <w:rsid w:val="00FF555C"/>
    <w:rsid w:val="00FF562C"/>
    <w:rsid w:val="00FF6303"/>
    <w:rsid w:val="00FF6459"/>
    <w:rsid w:val="00FF6D4B"/>
    <w:rsid w:val="00FF7B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425280D"/>
  <w15:docId w15:val="{A2EC18E3-E6BD-4407-953C-39F0E086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491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735AD"/>
  </w:style>
  <w:style w:type="paragraph" w:styleId="Header">
    <w:name w:val="header"/>
    <w:basedOn w:val="Normal"/>
    <w:rsid w:val="00D12A28"/>
    <w:pPr>
      <w:tabs>
        <w:tab w:val="center" w:pos="4320"/>
        <w:tab w:val="right" w:pos="8640"/>
      </w:tabs>
    </w:pPr>
  </w:style>
  <w:style w:type="paragraph" w:styleId="Footer">
    <w:name w:val="footer"/>
    <w:basedOn w:val="Normal"/>
    <w:rsid w:val="00D12A28"/>
    <w:pPr>
      <w:tabs>
        <w:tab w:val="center" w:pos="4320"/>
        <w:tab w:val="right" w:pos="8640"/>
      </w:tabs>
    </w:pPr>
  </w:style>
  <w:style w:type="character" w:styleId="Hyperlink">
    <w:name w:val="Hyperlink"/>
    <w:basedOn w:val="DefaultParagraphFont"/>
    <w:uiPriority w:val="99"/>
    <w:rsid w:val="00752AC9"/>
    <w:rPr>
      <w:color w:val="0000FF"/>
      <w:u w:val="single"/>
    </w:rPr>
  </w:style>
  <w:style w:type="paragraph" w:customStyle="1" w:styleId="Default">
    <w:name w:val="Default"/>
    <w:rsid w:val="00BA45F4"/>
    <w:pPr>
      <w:widowControl w:val="0"/>
      <w:autoSpaceDE w:val="0"/>
      <w:autoSpaceDN w:val="0"/>
      <w:adjustRightInd w:val="0"/>
    </w:pPr>
    <w:rPr>
      <w:color w:val="000000"/>
      <w:sz w:val="24"/>
      <w:szCs w:val="24"/>
    </w:rPr>
  </w:style>
  <w:style w:type="character" w:styleId="FollowedHyperlink">
    <w:name w:val="FollowedHyperlink"/>
    <w:basedOn w:val="DefaultParagraphFont"/>
    <w:rsid w:val="00392DCE"/>
    <w:rPr>
      <w:color w:val="FF0000"/>
      <w:u w:val="single"/>
    </w:rPr>
  </w:style>
  <w:style w:type="paragraph" w:customStyle="1" w:styleId="300">
    <w:name w:val="300"/>
    <w:basedOn w:val="Normal"/>
    <w:rsid w:val="00B24D1A"/>
    <w:pPr>
      <w:widowControl/>
      <w:overflowPunct w:val="0"/>
      <w:textAlignment w:val="baseline"/>
    </w:pPr>
    <w:rPr>
      <w:sz w:val="20"/>
      <w:szCs w:val="20"/>
    </w:rPr>
  </w:style>
  <w:style w:type="paragraph" w:customStyle="1" w:styleId="DefaultText">
    <w:name w:val="Default Text"/>
    <w:basedOn w:val="Normal"/>
    <w:rsid w:val="001E26B2"/>
    <w:pPr>
      <w:widowControl/>
      <w:overflowPunct w:val="0"/>
      <w:textAlignment w:val="baseline"/>
    </w:pPr>
    <w:rPr>
      <w:szCs w:val="20"/>
    </w:rPr>
  </w:style>
  <w:style w:type="character" w:customStyle="1" w:styleId="InitialStyle">
    <w:name w:val="InitialStyle"/>
    <w:rsid w:val="001E26B2"/>
    <w:rPr>
      <w:rFonts w:ascii="Courier New" w:hAnsi="Courier New"/>
      <w:color w:val="auto"/>
      <w:spacing w:val="0"/>
      <w:sz w:val="24"/>
    </w:rPr>
  </w:style>
  <w:style w:type="paragraph" w:styleId="ListParagraph">
    <w:name w:val="List Paragraph"/>
    <w:basedOn w:val="Normal"/>
    <w:link w:val="ListParagraphChar"/>
    <w:uiPriority w:val="34"/>
    <w:qFormat/>
    <w:rsid w:val="004E42A5"/>
    <w:pPr>
      <w:ind w:left="720"/>
      <w:contextualSpacing/>
    </w:pPr>
  </w:style>
  <w:style w:type="paragraph" w:styleId="NormalWeb">
    <w:name w:val="Normal (Web)"/>
    <w:basedOn w:val="Normal"/>
    <w:uiPriority w:val="99"/>
    <w:rsid w:val="00C617D0"/>
    <w:pPr>
      <w:widowControl/>
      <w:autoSpaceDE/>
      <w:autoSpaceDN/>
      <w:adjustRightInd/>
      <w:spacing w:before="100" w:beforeAutospacing="1" w:after="100" w:afterAutospacing="1"/>
    </w:pPr>
  </w:style>
  <w:style w:type="paragraph" w:customStyle="1" w:styleId="DefaultText1">
    <w:name w:val="Default Text:1"/>
    <w:basedOn w:val="Normal"/>
    <w:link w:val="DefaultText1Char"/>
    <w:rsid w:val="00365D2B"/>
    <w:pPr>
      <w:widowControl/>
      <w:overflowPunct w:val="0"/>
      <w:textAlignment w:val="baseline"/>
    </w:pPr>
    <w:rPr>
      <w:szCs w:val="20"/>
    </w:rPr>
  </w:style>
  <w:style w:type="character" w:customStyle="1" w:styleId="DefaultText1Char">
    <w:name w:val="Default Text:1 Char"/>
    <w:basedOn w:val="DefaultParagraphFont"/>
    <w:link w:val="DefaultText1"/>
    <w:rsid w:val="00365D2B"/>
    <w:rPr>
      <w:sz w:val="24"/>
    </w:rPr>
  </w:style>
  <w:style w:type="paragraph" w:styleId="BalloonText">
    <w:name w:val="Balloon Text"/>
    <w:basedOn w:val="Normal"/>
    <w:link w:val="BalloonTextChar"/>
    <w:rsid w:val="003076C8"/>
    <w:rPr>
      <w:rFonts w:ascii="Tahoma" w:hAnsi="Tahoma" w:cs="Tahoma"/>
      <w:sz w:val="16"/>
      <w:szCs w:val="16"/>
    </w:rPr>
  </w:style>
  <w:style w:type="character" w:customStyle="1" w:styleId="BalloonTextChar">
    <w:name w:val="Balloon Text Char"/>
    <w:basedOn w:val="DefaultParagraphFont"/>
    <w:link w:val="BalloonText"/>
    <w:rsid w:val="003076C8"/>
    <w:rPr>
      <w:rFonts w:ascii="Tahoma" w:hAnsi="Tahoma" w:cs="Tahoma"/>
      <w:sz w:val="16"/>
      <w:szCs w:val="16"/>
    </w:rPr>
  </w:style>
  <w:style w:type="character" w:styleId="CommentReference">
    <w:name w:val="annotation reference"/>
    <w:basedOn w:val="DefaultParagraphFont"/>
    <w:semiHidden/>
    <w:unhideWhenUsed/>
    <w:rsid w:val="00B72D33"/>
    <w:rPr>
      <w:sz w:val="16"/>
      <w:szCs w:val="16"/>
    </w:rPr>
  </w:style>
  <w:style w:type="paragraph" w:styleId="CommentText">
    <w:name w:val="annotation text"/>
    <w:basedOn w:val="Normal"/>
    <w:link w:val="CommentTextChar"/>
    <w:semiHidden/>
    <w:unhideWhenUsed/>
    <w:rsid w:val="00B72D33"/>
    <w:rPr>
      <w:sz w:val="20"/>
      <w:szCs w:val="20"/>
    </w:rPr>
  </w:style>
  <w:style w:type="character" w:customStyle="1" w:styleId="CommentTextChar">
    <w:name w:val="Comment Text Char"/>
    <w:basedOn w:val="DefaultParagraphFont"/>
    <w:link w:val="CommentText"/>
    <w:semiHidden/>
    <w:rsid w:val="00B72D33"/>
  </w:style>
  <w:style w:type="paragraph" w:styleId="CommentSubject">
    <w:name w:val="annotation subject"/>
    <w:basedOn w:val="CommentText"/>
    <w:next w:val="CommentText"/>
    <w:link w:val="CommentSubjectChar"/>
    <w:semiHidden/>
    <w:unhideWhenUsed/>
    <w:rsid w:val="00B72D33"/>
    <w:rPr>
      <w:b/>
      <w:bCs/>
    </w:rPr>
  </w:style>
  <w:style w:type="character" w:customStyle="1" w:styleId="CommentSubjectChar">
    <w:name w:val="Comment Subject Char"/>
    <w:basedOn w:val="CommentTextChar"/>
    <w:link w:val="CommentSubject"/>
    <w:semiHidden/>
    <w:rsid w:val="00B72D33"/>
    <w:rPr>
      <w:b/>
      <w:bCs/>
    </w:rPr>
  </w:style>
  <w:style w:type="paragraph" w:styleId="BodyText">
    <w:name w:val="Body Text"/>
    <w:basedOn w:val="Normal"/>
    <w:link w:val="BodyTextChar"/>
    <w:rsid w:val="007B0381"/>
    <w:rPr>
      <w:rFonts w:ascii="Shruti" w:cs="Shruti"/>
      <w:b/>
      <w:bCs/>
    </w:rPr>
  </w:style>
  <w:style w:type="character" w:customStyle="1" w:styleId="BodyTextChar">
    <w:name w:val="Body Text Char"/>
    <w:basedOn w:val="DefaultParagraphFont"/>
    <w:link w:val="BodyText"/>
    <w:rsid w:val="007B0381"/>
    <w:rPr>
      <w:rFonts w:ascii="Shruti" w:cs="Shruti"/>
      <w:b/>
      <w:bCs/>
      <w:sz w:val="24"/>
      <w:szCs w:val="24"/>
    </w:rPr>
  </w:style>
  <w:style w:type="character" w:customStyle="1" w:styleId="301">
    <w:name w:val="301"/>
    <w:rsid w:val="00627CCE"/>
    <w:rPr>
      <w:color w:val="auto"/>
      <w:spacing w:val="0"/>
      <w:sz w:val="24"/>
    </w:rPr>
  </w:style>
  <w:style w:type="paragraph" w:customStyle="1" w:styleId="TxBrp9">
    <w:name w:val="TxBr_p9"/>
    <w:basedOn w:val="Normal"/>
    <w:rsid w:val="00627CCE"/>
  </w:style>
  <w:style w:type="paragraph" w:customStyle="1" w:styleId="Pa3">
    <w:name w:val="Pa3"/>
    <w:basedOn w:val="Default"/>
    <w:next w:val="Default"/>
    <w:uiPriority w:val="99"/>
    <w:rsid w:val="001178BC"/>
    <w:pPr>
      <w:widowControl/>
      <w:spacing w:line="201" w:lineRule="atLeast"/>
    </w:pPr>
    <w:rPr>
      <w:color w:val="auto"/>
    </w:rPr>
  </w:style>
  <w:style w:type="character" w:customStyle="1" w:styleId="A10">
    <w:name w:val="A10"/>
    <w:uiPriority w:val="99"/>
    <w:rsid w:val="00AE3B7C"/>
    <w:rPr>
      <w:color w:val="221E1F"/>
      <w:sz w:val="11"/>
      <w:szCs w:val="11"/>
    </w:rPr>
  </w:style>
  <w:style w:type="paragraph" w:customStyle="1" w:styleId="Pa18">
    <w:name w:val="Pa18"/>
    <w:basedOn w:val="Default"/>
    <w:next w:val="Default"/>
    <w:uiPriority w:val="99"/>
    <w:rsid w:val="00C85F30"/>
    <w:pPr>
      <w:widowControl/>
      <w:spacing w:line="201" w:lineRule="atLeast"/>
    </w:pPr>
    <w:rPr>
      <w:color w:val="auto"/>
    </w:rPr>
  </w:style>
  <w:style w:type="character" w:styleId="Strong">
    <w:name w:val="Strong"/>
    <w:basedOn w:val="DefaultParagraphFont"/>
    <w:uiPriority w:val="22"/>
    <w:qFormat/>
    <w:rsid w:val="00F77962"/>
    <w:rPr>
      <w:b/>
      <w:bCs/>
    </w:rPr>
  </w:style>
  <w:style w:type="paragraph" w:styleId="Revision">
    <w:name w:val="Revision"/>
    <w:hidden/>
    <w:uiPriority w:val="99"/>
    <w:semiHidden/>
    <w:rsid w:val="007336AB"/>
    <w:rPr>
      <w:sz w:val="24"/>
      <w:szCs w:val="24"/>
    </w:rPr>
  </w:style>
  <w:style w:type="character" w:styleId="UnresolvedMention">
    <w:name w:val="Unresolved Mention"/>
    <w:basedOn w:val="DefaultParagraphFont"/>
    <w:uiPriority w:val="99"/>
    <w:semiHidden/>
    <w:unhideWhenUsed/>
    <w:rsid w:val="004A2BFD"/>
    <w:rPr>
      <w:color w:val="605E5C"/>
      <w:shd w:val="clear" w:color="auto" w:fill="E1DFDD"/>
    </w:rPr>
  </w:style>
  <w:style w:type="character" w:customStyle="1" w:styleId="ListParagraphChar">
    <w:name w:val="List Paragraph Char"/>
    <w:link w:val="ListParagraph"/>
    <w:uiPriority w:val="34"/>
    <w:locked/>
    <w:rsid w:val="00813064"/>
    <w:rPr>
      <w:sz w:val="24"/>
      <w:szCs w:val="24"/>
    </w:rPr>
  </w:style>
  <w:style w:type="table" w:styleId="TableGrid">
    <w:name w:val="Table Grid"/>
    <w:basedOn w:val="TableNormal"/>
    <w:uiPriority w:val="59"/>
    <w:rsid w:val="008718A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phis.usda.gov/aphis/ourfocus/animalwelfare/sa_publications/ct_publications_and_guidance_document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12379325F1924595A4D0424B291823" ma:contentTypeVersion="21" ma:contentTypeDescription="Create a new document." ma:contentTypeScope="" ma:versionID="6e9f08a6742ef365f7e3228a5b828ed9">
  <xsd:schema xmlns:xsd="http://www.w3.org/2001/XMLSchema" xmlns:xs="http://www.w3.org/2001/XMLSchema" xmlns:p="http://schemas.microsoft.com/office/2006/metadata/properties" xmlns:ns2="15572ea6-7dee-4b2d-b724-f84d32159739" xmlns:ns3="cfdd0fee-db0e-4890-964d-fcc678fd8207" targetNamespace="http://schemas.microsoft.com/office/2006/metadata/properties" ma:root="true" ma:fieldsID="a384b50eeaa5c4745289aef6b1a63410" ns2:_="" ns3:_="">
    <xsd:import namespace="15572ea6-7dee-4b2d-b724-f84d32159739"/>
    <xsd:import namespace="cfdd0fee-db0e-4890-964d-fcc678fd8207"/>
    <xsd:element name="properties">
      <xsd:complexType>
        <xsd:sequence>
          <xsd:element name="documentManagement">
            <xsd:complexType>
              <xsd:all>
                <xsd:element ref="ns2:MediaServiceAutoTags"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72ea6-7dee-4b2d-b724-f84d32159739" elementFormDefault="qualified">
    <xsd:import namespace="http://schemas.microsoft.com/office/2006/documentManagement/types"/>
    <xsd:import namespace="http://schemas.microsoft.com/office/infopath/2007/PartnerControls"/>
    <xsd:element name="MediaServiceAutoTags" ma:index="8" nillable="true" ma:displayName="MediaServiceAutoTags" ma:internalName="MediaServiceAutoTags"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d0fee-db0e-4890-964d-fcc678fd8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949EC3-A1F5-4641-857D-31D68B217094}">
  <ds:schemaRefs>
    <ds:schemaRef ds:uri="http://schemas.openxmlformats.org/officeDocument/2006/bibliography"/>
  </ds:schemaRefs>
</ds:datastoreItem>
</file>

<file path=customXml/itemProps2.xml><?xml version="1.0" encoding="utf-8"?>
<ds:datastoreItem xmlns:ds="http://schemas.openxmlformats.org/officeDocument/2006/customXml" ds:itemID="{F97C4319-CDD1-4858-BB3D-D26CF6374B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0B8533-476C-48D9-8E5C-C679E51F8C04}">
  <ds:schemaRefs>
    <ds:schemaRef ds:uri="http://schemas.microsoft.com/sharepoint/v3/contenttype/forms"/>
  </ds:schemaRefs>
</ds:datastoreItem>
</file>

<file path=customXml/itemProps4.xml><?xml version="1.0" encoding="utf-8"?>
<ds:datastoreItem xmlns:ds="http://schemas.openxmlformats.org/officeDocument/2006/customXml" ds:itemID="{D40050FE-316E-4008-9B68-B3FC9EF55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72ea6-7dee-4b2d-b724-f84d32159739"/>
    <ds:schemaRef ds:uri="cfdd0fee-db0e-4890-964d-fcc678fd8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41</Pages>
  <Words>18503</Words>
  <Characters>104226</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Supporting Statement OMB 0579 0036</vt:lpstr>
    </vt:vector>
  </TitlesOfParts>
  <Company>USDA</Company>
  <LinksUpToDate>false</LinksUpToDate>
  <CharactersWithSpaces>122485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OMB 0579 0036</dc:title>
  <dc:creator>cbsickles</dc:creator>
  <cp:lastModifiedBy>Moxey, Joseph - MRP-APHIS</cp:lastModifiedBy>
  <cp:revision>2</cp:revision>
  <cp:lastPrinted>2017-06-02T16:10:00Z</cp:lastPrinted>
  <dcterms:created xsi:type="dcterms:W3CDTF">2023-02-17T15:18:00Z</dcterms:created>
  <dcterms:modified xsi:type="dcterms:W3CDTF">2023-02-17T15:18:00Z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0x0101002A12379325F1924595A4D0424B291823</vt:lpwstr>
  </property>
</Properties>
</file>