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5A11" w:rsidP="00095A11" w14:paraId="45A6CB31" w14:textId="77777777">
      <w:r>
        <w:rPr>
          <w:sz w:val="28"/>
        </w:rPr>
        <w:t xml:space="preserve">Request for Approval under the </w:t>
      </w:r>
      <w:r w:rsidRPr="00F06866">
        <w:rPr>
          <w:sz w:val="28"/>
        </w:rPr>
        <w:t>“</w:t>
      </w:r>
      <w:r w:rsidRPr="002B6F6D">
        <w:t>Generic Clearance</w:t>
      </w:r>
      <w:r>
        <w:t xml:space="preserve"> Submission Request</w:t>
      </w:r>
    </w:p>
    <w:p w:rsidR="00EC7A08" w:rsidP="00EC7A08" w14:paraId="58A99B1C" w14:textId="2ACDE09B">
      <w:pPr>
        <w:pStyle w:val="Heading2"/>
        <w:tabs>
          <w:tab w:val="left" w:pos="900"/>
        </w:tabs>
        <w:ind w:right="-180"/>
        <w:rPr>
          <w:sz w:val="28"/>
        </w:rPr>
      </w:pPr>
      <w:r w:rsidRPr="00EC7A08">
        <w:rPr>
          <w:sz w:val="28"/>
        </w:rPr>
        <w:t xml:space="preserve"> Collection for Meetings, Events, Registrations, and Miscellaneous Forms</w:t>
      </w:r>
      <w:r w:rsidRPr="00F06866" w:rsidR="00F06866">
        <w:rPr>
          <w:sz w:val="28"/>
        </w:rPr>
        <w:t>”</w:t>
      </w:r>
    </w:p>
    <w:p w:rsidR="005E714A" w:rsidP="00EC7A08" w14:paraId="1E9FDD32" w14:textId="45C6D231">
      <w:pPr>
        <w:pStyle w:val="Heading2"/>
        <w:tabs>
          <w:tab w:val="left" w:pos="900"/>
        </w:tabs>
        <w:ind w:right="-180"/>
      </w:pPr>
      <w:r>
        <w:rPr>
          <w:sz w:val="28"/>
        </w:rPr>
        <w:t xml:space="preserve">(OMB Control Number: </w:t>
      </w:r>
      <w:r w:rsidR="0099541D">
        <w:rPr>
          <w:sz w:val="28"/>
        </w:rPr>
        <w:t>0690</w:t>
      </w:r>
      <w:r>
        <w:rPr>
          <w:sz w:val="28"/>
        </w:rPr>
        <w:t>-</w:t>
      </w:r>
      <w:r w:rsidR="00707B63">
        <w:rPr>
          <w:sz w:val="28"/>
        </w:rPr>
        <w:t>0038</w:t>
      </w:r>
      <w:r>
        <w:rPr>
          <w:sz w:val="28"/>
        </w:rPr>
        <w:t>)</w:t>
      </w:r>
    </w:p>
    <w:p w:rsidR="0084422D" w:rsidP="00434E33" w14:paraId="75F595C3" w14:textId="087DD2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0E3A05" w:rsidRPr="00A560F4" w14:paraId="1F3D2506" w14:textId="50B910F6">
      <w:r>
        <w:rPr>
          <w:b/>
        </w:rPr>
        <w:t>TITLE OF INFORMATION COLLECTION:</w:t>
      </w:r>
      <w:r w:rsidR="005E714A">
        <w:t xml:space="preserve">  </w:t>
      </w:r>
      <w:r w:rsidR="00A560F4">
        <w:t xml:space="preserve">NIST </w:t>
      </w:r>
      <w:r w:rsidRPr="00A560F4">
        <w:t xml:space="preserve">CNST </w:t>
      </w:r>
      <w:r w:rsidRPr="00A560F4">
        <w:t>NanoFab</w:t>
      </w:r>
      <w:r w:rsidRPr="00A560F4">
        <w:t xml:space="preserve"> external user project application</w:t>
      </w:r>
    </w:p>
    <w:p w:rsidR="0084422D" w14:paraId="5ADE2A34" w14:textId="77777777">
      <w:pPr>
        <w:rPr>
          <w:b/>
        </w:rPr>
      </w:pPr>
    </w:p>
    <w:p w:rsidR="001B0AAA" w14:paraId="37C18AF7" w14:textId="77777777">
      <w:r w:rsidRPr="00095A11">
        <w:rPr>
          <w:b/>
        </w:rPr>
        <w:t>PURPOSE:</w:t>
      </w:r>
      <w:r w:rsidRPr="009239AA" w:rsidR="00C14CC4">
        <w:rPr>
          <w:b/>
        </w:rPr>
        <w:t xml:space="preserve">  </w:t>
      </w:r>
    </w:p>
    <w:p w:rsidR="000E3A05" w:rsidRPr="000E3A05" w:rsidP="000E3A05" w14:paraId="0795FAED" w14:textId="7ED57D88">
      <w:pPr>
        <w:pStyle w:val="Header"/>
        <w:rPr>
          <w:bCs/>
        </w:rPr>
      </w:pPr>
      <w:r w:rsidRPr="000E3A05">
        <w:rPr>
          <w:bCs/>
        </w:rPr>
        <w:t xml:space="preserve">The National Institute of Standards and Technology (NIST)/Center for Nanoscale Science and Technology (CNST) enables science and industry by providing essential measurement methods, instrumentation, and standards to support all phases of nanotechnology development from discovery to production.  The Nanofabrication Operations Group of the CNST has the mission of advancing measurement science by developing novel nanofabrication and nanomanufacturing techniques. Our capabilities are accessible as a shared resource for internal NIST research programs and external stakeholders from academia, industry, or other government laboratories. </w:t>
      </w:r>
    </w:p>
    <w:p w:rsidR="000E3A05" w:rsidRPr="000E3A05" w:rsidP="000E3A05" w14:paraId="1FC805C1" w14:textId="77777777">
      <w:pPr>
        <w:pStyle w:val="Header"/>
        <w:rPr>
          <w:bCs/>
        </w:rPr>
      </w:pPr>
    </w:p>
    <w:p w:rsidR="00365423" w:rsidP="000E3A05" w14:paraId="1ABCEE51" w14:textId="0807EDD2">
      <w:pPr>
        <w:pStyle w:val="Header"/>
        <w:rPr>
          <w:bCs/>
        </w:rPr>
      </w:pPr>
      <w:r>
        <w:rPr>
          <w:bCs/>
        </w:rPr>
        <w:t xml:space="preserve">We seek clearance for </w:t>
      </w:r>
      <w:r w:rsidR="00403E98">
        <w:rPr>
          <w:bCs/>
        </w:rPr>
        <w:t xml:space="preserve">an </w:t>
      </w:r>
      <w:r>
        <w:rPr>
          <w:bCs/>
        </w:rPr>
        <w:t xml:space="preserve">online </w:t>
      </w:r>
      <w:r>
        <w:rPr>
          <w:bCs/>
        </w:rPr>
        <w:t>NanoFab</w:t>
      </w:r>
      <w:r>
        <w:rPr>
          <w:bCs/>
        </w:rPr>
        <w:t xml:space="preserve"> project application </w:t>
      </w:r>
      <w:r w:rsidR="00403E98">
        <w:rPr>
          <w:bCs/>
        </w:rPr>
        <w:t xml:space="preserve">that will be used to </w:t>
      </w:r>
      <w:r>
        <w:rPr>
          <w:bCs/>
        </w:rPr>
        <w:t xml:space="preserve">collect information from </w:t>
      </w:r>
      <w:r w:rsidR="00403E98">
        <w:rPr>
          <w:bCs/>
        </w:rPr>
        <w:t xml:space="preserve">our </w:t>
      </w:r>
      <w:r>
        <w:rPr>
          <w:bCs/>
        </w:rPr>
        <w:t>external stakeholders.</w:t>
      </w:r>
      <w:r w:rsidR="00403E98">
        <w:rPr>
          <w:bCs/>
        </w:rPr>
        <w:t xml:space="preserve"> The online application will streamline the project information gathering process for the CNST </w:t>
      </w:r>
      <w:r w:rsidR="00403E98">
        <w:rPr>
          <w:bCs/>
        </w:rPr>
        <w:t>NanoFab</w:t>
      </w:r>
      <w:r w:rsidR="00403E98">
        <w:rPr>
          <w:bCs/>
        </w:rPr>
        <w:t xml:space="preserve"> and our external stakeholders.</w:t>
      </w:r>
    </w:p>
    <w:p w:rsidR="001B0AAA" w:rsidRPr="000E3A05" w:rsidP="00434E33" w14:paraId="02165F07" w14:textId="77777777">
      <w:pPr>
        <w:pStyle w:val="Header"/>
        <w:tabs>
          <w:tab w:val="clear" w:pos="4320"/>
          <w:tab w:val="clear" w:pos="8640"/>
        </w:tabs>
        <w:rPr>
          <w:bCs/>
        </w:rPr>
      </w:pPr>
    </w:p>
    <w:p w:rsidR="00434E33" w:rsidRPr="00434E33" w:rsidP="00434E33" w14:paraId="3DB83754" w14:textId="77777777">
      <w:pPr>
        <w:pStyle w:val="Header"/>
        <w:tabs>
          <w:tab w:val="clear" w:pos="4320"/>
          <w:tab w:val="clear" w:pos="8640"/>
        </w:tabs>
        <w:rPr>
          <w:i/>
          <w:snapToGrid/>
        </w:rPr>
      </w:pPr>
      <w:r w:rsidRPr="00095A11">
        <w:rPr>
          <w:b/>
        </w:rPr>
        <w:t>DESCRIPTION OF RESPONDENTS</w:t>
      </w:r>
      <w:r w:rsidRPr="00095A11">
        <w:t>:</w:t>
      </w:r>
      <w:r>
        <w:t xml:space="preserve"> </w:t>
      </w:r>
    </w:p>
    <w:p w:rsidR="000E3A05" w14:paraId="6E82026E" w14:textId="07C9DDE4">
      <w:r>
        <w:t xml:space="preserve">The respondents are comprised of the CNST external stakeholders from </w:t>
      </w:r>
      <w:r w:rsidRPr="000E3A05">
        <w:rPr>
          <w:bCs/>
        </w:rPr>
        <w:t xml:space="preserve">academia, industry, </w:t>
      </w:r>
      <w:r w:rsidR="004C5CB7">
        <w:rPr>
          <w:bCs/>
        </w:rPr>
        <w:t>and</w:t>
      </w:r>
      <w:r w:rsidRPr="000E3A05">
        <w:rPr>
          <w:bCs/>
        </w:rPr>
        <w:t xml:space="preserve"> other government laboratories.</w:t>
      </w:r>
      <w:r>
        <w:rPr>
          <w:bCs/>
        </w:rPr>
        <w:t xml:space="preserve"> These researchers initiate projects that allow them access to the CNST </w:t>
      </w:r>
      <w:r>
        <w:rPr>
          <w:bCs/>
        </w:rPr>
        <w:t>NanoFab</w:t>
      </w:r>
      <w:r>
        <w:rPr>
          <w:bCs/>
        </w:rPr>
        <w:t xml:space="preserve"> to create and measure nanoscale devices.</w:t>
      </w:r>
    </w:p>
    <w:p w:rsidR="00C8488C" w14:paraId="39A39A48" w14:textId="77777777"/>
    <w:p w:rsidR="00F06866" w:rsidRPr="00F06866" w14:paraId="5327F6C3" w14:textId="77777777">
      <w:pPr>
        <w:rPr>
          <w:b/>
        </w:rPr>
      </w:pPr>
      <w:r>
        <w:rPr>
          <w:b/>
        </w:rPr>
        <w:t>TYPE OF COLLECTION:</w:t>
      </w:r>
      <w:r w:rsidRPr="00F06866">
        <w:t xml:space="preserve"> (Check one)</w:t>
      </w:r>
    </w:p>
    <w:p w:rsidR="00F06866" w:rsidRPr="00F06866" w:rsidP="0096108F" w14:paraId="0D83F01A" w14:textId="31FAA17F">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99EC973" w14:textId="77124114">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7BA2F67F" w14:textId="3322F0EF">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Pr="000E3A05" w:rsidR="000E3A05">
        <w:rPr>
          <w:b/>
          <w:sz w:val="24"/>
        </w:rPr>
        <w:t>X</w:t>
      </w:r>
      <w:r>
        <w:rPr>
          <w:bCs/>
          <w:sz w:val="24"/>
        </w:rPr>
        <w:t>]</w:t>
      </w:r>
      <w:r>
        <w:rPr>
          <w:bCs/>
          <w:sz w:val="24"/>
        </w:rPr>
        <w:t xml:space="preserve"> Other:</w:t>
      </w:r>
      <w:r w:rsidR="000E3A05">
        <w:rPr>
          <w:bCs/>
          <w:sz w:val="24"/>
        </w:rPr>
        <w:t xml:space="preserve"> CNST project application </w:t>
      </w:r>
      <w:r w:rsidR="000E3A05">
        <w:rPr>
          <w:bCs/>
          <w:sz w:val="24"/>
        </w:rPr>
        <w:t>form</w:t>
      </w:r>
      <w:r w:rsidRPr="002C410F">
        <w:rPr>
          <w:bCs/>
          <w:sz w:val="24"/>
        </w:rPr>
        <w:tab/>
      </w:r>
    </w:p>
    <w:p w:rsidR="00434E33" w:rsidRPr="002C410F" w14:paraId="35D76F68" w14:textId="77777777">
      <w:pPr>
        <w:pStyle w:val="Header"/>
        <w:tabs>
          <w:tab w:val="clear" w:pos="4320"/>
          <w:tab w:val="clear" w:pos="8640"/>
        </w:tabs>
      </w:pPr>
    </w:p>
    <w:p w:rsidR="00CA2650" w14:paraId="24D9B9A2" w14:textId="77777777">
      <w:pPr>
        <w:rPr>
          <w:b/>
        </w:rPr>
      </w:pPr>
      <w:r>
        <w:rPr>
          <w:b/>
        </w:rPr>
        <w:t>C</w:t>
      </w:r>
      <w:r w:rsidR="009C13B9">
        <w:rPr>
          <w:b/>
        </w:rPr>
        <w:t>ERTIFICATION:</w:t>
      </w:r>
    </w:p>
    <w:p w:rsidR="008101A5" w:rsidRPr="009C13B9" w:rsidP="008101A5" w14:paraId="281D1BD6" w14:textId="77777777">
      <w:r>
        <w:t xml:space="preserve">I certify the following to be true: </w:t>
      </w:r>
    </w:p>
    <w:p w:rsidR="008101A5" w:rsidP="008101A5" w14:paraId="7FC1A85F" w14:textId="77777777">
      <w:pPr>
        <w:pStyle w:val="ListParagraph"/>
        <w:numPr>
          <w:ilvl w:val="0"/>
          <w:numId w:val="14"/>
        </w:numPr>
      </w:pPr>
      <w:r>
        <w:t>The collection is voluntary.</w:t>
      </w:r>
      <w:r w:rsidRPr="00C14CC4">
        <w:t xml:space="preserve"> </w:t>
      </w:r>
    </w:p>
    <w:p w:rsidR="008101A5" w:rsidP="008101A5" w14:paraId="4365373A" w14:textId="722D72A0">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04898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21C071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84990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3BEAE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6AAEC2A1" w14:textId="77777777">
      <w:pPr>
        <w:rPr>
          <w:sz w:val="16"/>
          <w:szCs w:val="16"/>
        </w:rPr>
      </w:pPr>
    </w:p>
    <w:p w:rsidR="009C13B9" w:rsidP="009C13B9" w14:paraId="4D6D9538" w14:textId="138D7744">
      <w:r>
        <w:t xml:space="preserve">Name: </w:t>
      </w:r>
      <w:r w:rsidR="000E3A05">
        <w:t>Rob Ilic (</w:t>
      </w:r>
      <w:hyperlink r:id="rId5" w:history="1">
        <w:r w:rsidRPr="007E6037" w:rsidR="000E3A05">
          <w:rPr>
            <w:rStyle w:val="Hyperlink"/>
          </w:rPr>
          <w:t>robert.ilic@nist.gov</w:t>
        </w:r>
      </w:hyperlink>
      <w:r w:rsidR="000E3A05">
        <w:t xml:space="preserve">; 301-975-3712) </w:t>
      </w:r>
    </w:p>
    <w:p w:rsidR="009C13B9" w:rsidP="009C13B9" w14:paraId="0002736B" w14:textId="77777777">
      <w:pPr>
        <w:pStyle w:val="ListParagraph"/>
        <w:ind w:left="360"/>
      </w:pPr>
    </w:p>
    <w:p w:rsidR="009C13B9" w:rsidP="009C13B9" w14:paraId="79127CD3" w14:textId="77777777">
      <w:r>
        <w:t>To assist review, please provide answers to the following question:</w:t>
      </w:r>
    </w:p>
    <w:p w:rsidR="00095A11" w:rsidP="009C13B9" w14:paraId="518DF55A" w14:textId="77777777"/>
    <w:p w:rsidR="00095A11" w:rsidP="009C13B9" w14:paraId="011FCE2A" w14:textId="77777777"/>
    <w:p w:rsidR="009C13B9" w:rsidP="009C13B9" w14:paraId="554BAA41" w14:textId="77777777">
      <w:pPr>
        <w:pStyle w:val="ListParagraph"/>
        <w:ind w:left="360"/>
      </w:pPr>
    </w:p>
    <w:p w:rsidR="009C13B9" w:rsidRPr="00C86E91" w:rsidP="00C86E91" w14:paraId="52CF7420" w14:textId="77777777">
      <w:pPr>
        <w:rPr>
          <w:b/>
        </w:rPr>
      </w:pPr>
      <w:r w:rsidRPr="00C86E91">
        <w:rPr>
          <w:b/>
        </w:rPr>
        <w:t>Personally Identifiable Information:</w:t>
      </w:r>
    </w:p>
    <w:p w:rsidR="00C86E91" w:rsidP="00C86E91" w14:paraId="7BA6DAC5" w14:textId="08E09050">
      <w:pPr>
        <w:pStyle w:val="ListParagraph"/>
        <w:numPr>
          <w:ilvl w:val="0"/>
          <w:numId w:val="18"/>
        </w:numPr>
      </w:pPr>
      <w:r>
        <w:t>Is</w:t>
      </w:r>
      <w:r w:rsidR="00237B48">
        <w:t xml:space="preserve"> personally identifiable information (PII) collected</w:t>
      </w:r>
      <w:r w:rsidRPr="00095A11">
        <w:t xml:space="preserve">?  </w:t>
      </w:r>
      <w:r w:rsidRPr="00095A11" w:rsidR="00C20CE3">
        <w:t>[</w:t>
      </w:r>
      <w:r w:rsidRPr="00095A11" w:rsidR="00A37449">
        <w:t xml:space="preserve"> </w:t>
      </w:r>
      <w:r w:rsidRPr="00095A11" w:rsidR="00A560F4">
        <w:t>X</w:t>
      </w:r>
      <w:r w:rsidRPr="00095A11" w:rsidR="00C20CE3">
        <w:t>]</w:t>
      </w:r>
      <w:r w:rsidRPr="00095A11" w:rsidR="009239AA">
        <w:t xml:space="preserve"> </w:t>
      </w:r>
      <w:r w:rsidRPr="00095A11" w:rsidR="00C20CE3">
        <w:t>Yes</w:t>
      </w:r>
      <w:r w:rsidR="00C20CE3">
        <w:t xml:space="preserve"> [] No</w:t>
      </w:r>
      <w:r w:rsidR="009239AA">
        <w:t xml:space="preserve"> </w:t>
      </w:r>
    </w:p>
    <w:p w:rsidR="00C86E91" w:rsidRPr="00095A11" w:rsidP="00C86E91" w14:paraId="4B23AE07" w14:textId="6F28C542">
      <w:pPr>
        <w:pStyle w:val="ListParagraph"/>
        <w:numPr>
          <w:ilvl w:val="0"/>
          <w:numId w:val="18"/>
        </w:numPr>
      </w:pPr>
      <w:r>
        <w:t xml:space="preserve">If </w:t>
      </w:r>
      <w:r w:rsidRPr="00095A11" w:rsidR="009239AA">
        <w:t>Yes</w:t>
      </w:r>
      <w:r w:rsidRPr="00095A11" w:rsidR="009239AA">
        <w:t>,</w:t>
      </w:r>
      <w:r w:rsidRPr="00095A11">
        <w:t xml:space="preserve"> </w:t>
      </w:r>
      <w:r w:rsidRPr="00095A11" w:rsidR="002B34CD">
        <w:t>will any</w:t>
      </w:r>
      <w:r w:rsidRPr="00095A11" w:rsidR="009239AA">
        <w:t xml:space="preserve"> information that</w:t>
      </w:r>
      <w:r w:rsidRPr="00095A11" w:rsidR="002B34CD">
        <w:t xml:space="preserve"> is collected</w:t>
      </w:r>
      <w:r w:rsidRPr="00095A11" w:rsidR="009239AA">
        <w:t xml:space="preserve"> be included in records that are subject to the Privacy Act of 1974?   </w:t>
      </w:r>
      <w:r w:rsidRPr="00095A11" w:rsidR="00C20CE3">
        <w:t>[</w:t>
      </w:r>
      <w:r w:rsidRPr="00095A11" w:rsidR="00A560F4">
        <w:t>X</w:t>
      </w:r>
      <w:r w:rsidRPr="00095A11" w:rsidR="00A37449">
        <w:t xml:space="preserve"> </w:t>
      </w:r>
      <w:r w:rsidRPr="00095A11" w:rsidR="00C20CE3">
        <w:t>]</w:t>
      </w:r>
      <w:r w:rsidRPr="00095A11" w:rsidR="009239AA">
        <w:t xml:space="preserve"> Yes </w:t>
      </w:r>
      <w:r w:rsidRPr="00095A11" w:rsidR="00C20CE3">
        <w:t>[</w:t>
      </w:r>
      <w:r w:rsidRPr="00095A11" w:rsidR="000E3A05">
        <w:rPr>
          <w:b/>
          <w:bCs/>
        </w:rPr>
        <w:t xml:space="preserve"> </w:t>
      </w:r>
      <w:r w:rsidRPr="00095A11" w:rsidR="00C20CE3">
        <w:t>]</w:t>
      </w:r>
      <w:r w:rsidRPr="00095A11" w:rsidR="009239AA">
        <w:t xml:space="preserve"> No</w:t>
      </w:r>
      <w:r w:rsidRPr="00095A11">
        <w:t xml:space="preserve">   </w:t>
      </w:r>
    </w:p>
    <w:p w:rsidR="00C86E91" w:rsidP="00C86E91" w14:paraId="32D82320" w14:textId="0A24563D">
      <w:pPr>
        <w:pStyle w:val="ListParagraph"/>
        <w:numPr>
          <w:ilvl w:val="0"/>
          <w:numId w:val="18"/>
        </w:numPr>
      </w:pPr>
      <w:r w:rsidRPr="00095A11">
        <w:t xml:space="preserve">If </w:t>
      </w:r>
      <w:r w:rsidRPr="00095A11" w:rsidR="002B34CD">
        <w:t>Yes</w:t>
      </w:r>
      <w:r w:rsidRPr="00095A11">
        <w:t>, has a</w:t>
      </w:r>
      <w:r w:rsidRPr="00095A11" w:rsidR="002B34CD">
        <w:t>n up-to-date</w:t>
      </w:r>
      <w:r w:rsidRPr="00095A11">
        <w:t xml:space="preserve"> System o</w:t>
      </w:r>
      <w:r w:rsidRPr="00095A11" w:rsidR="002B34CD">
        <w:t>f</w:t>
      </w:r>
      <w:r w:rsidRPr="00095A11">
        <w:t xml:space="preserve"> Records Notice</w:t>
      </w:r>
      <w:r w:rsidRPr="00095A11" w:rsidR="002B34CD">
        <w:t xml:space="preserve"> (SORN)</w:t>
      </w:r>
      <w:r w:rsidRPr="00095A11">
        <w:t xml:space="preserve"> been published?  </w:t>
      </w:r>
      <w:r w:rsidRPr="00095A11" w:rsidR="00C20CE3">
        <w:t>[</w:t>
      </w:r>
      <w:r w:rsidRPr="00095A11" w:rsidR="00A560F4">
        <w:t>X</w:t>
      </w:r>
      <w:r w:rsidRPr="00095A11" w:rsidR="00A37449">
        <w:t xml:space="preserve"> </w:t>
      </w:r>
      <w:r w:rsidRPr="00095A11" w:rsidR="00C20CE3">
        <w:t>]</w:t>
      </w:r>
      <w:r w:rsidRPr="00095A11">
        <w:t xml:space="preserve"> </w:t>
      </w:r>
      <w:r w:rsidRPr="00095A11" w:rsidR="00C20CE3">
        <w:t>Yes</w:t>
      </w:r>
      <w:r w:rsidR="00C20CE3">
        <w:t xml:space="preserve"> [</w:t>
      </w:r>
      <w:r w:rsidR="00A37449">
        <w:t xml:space="preserve"> </w:t>
      </w:r>
      <w:r w:rsidR="00C20CE3">
        <w:t>]</w:t>
      </w:r>
      <w:r>
        <w:t xml:space="preserve"> No</w:t>
      </w:r>
    </w:p>
    <w:p w:rsidR="00CF6542" w:rsidP="00C86E91" w14:paraId="28C861A3" w14:textId="77777777">
      <w:pPr>
        <w:pStyle w:val="ListParagraph"/>
        <w:ind w:left="0"/>
        <w:rPr>
          <w:b/>
        </w:rPr>
      </w:pPr>
    </w:p>
    <w:p w:rsidR="00C86E91" w:rsidRPr="00C86E91" w:rsidP="00C86E91" w14:paraId="2A5669FB" w14:textId="77777777">
      <w:pPr>
        <w:pStyle w:val="ListParagraph"/>
        <w:ind w:left="0"/>
        <w:rPr>
          <w:b/>
        </w:rPr>
      </w:pPr>
      <w:r>
        <w:rPr>
          <w:b/>
        </w:rPr>
        <w:t>Gifts or Payments</w:t>
      </w:r>
      <w:r>
        <w:rPr>
          <w:b/>
        </w:rPr>
        <w:t>:</w:t>
      </w:r>
    </w:p>
    <w:p w:rsidR="00C86E91" w:rsidP="00C86E91" w14:paraId="502C8BC3" w14:textId="5C704770">
      <w:r>
        <w:t xml:space="preserve">Is an incentive (e.g., money or reimbursement of expenses, token of appreciation) provided to participants?  </w:t>
      </w:r>
      <w:r w:rsidR="00C20CE3">
        <w:t>[</w:t>
      </w:r>
      <w:r w:rsidR="00A37449">
        <w:t xml:space="preserve"> </w:t>
      </w:r>
      <w:r w:rsidR="00C20CE3">
        <w:t>]</w:t>
      </w:r>
      <w:r>
        <w:t xml:space="preserve"> Yes </w:t>
      </w:r>
      <w:r w:rsidR="00C20CE3">
        <w:t>[</w:t>
      </w:r>
      <w:r w:rsidR="000E3A05">
        <w:t xml:space="preserve"> </w:t>
      </w:r>
      <w:r w:rsidRPr="00095A11" w:rsidR="000E3A05">
        <w:rPr>
          <w:b/>
          <w:bCs/>
        </w:rPr>
        <w:t>X</w:t>
      </w:r>
      <w:r w:rsidRPr="00095A11" w:rsidR="00A37449">
        <w:t xml:space="preserve"> </w:t>
      </w:r>
      <w:r w:rsidRPr="00095A11" w:rsidR="00C20CE3">
        <w:t>]</w:t>
      </w:r>
      <w:r w:rsidRPr="00095A11">
        <w:t xml:space="preserve"> No</w:t>
      </w:r>
      <w:r>
        <w:t xml:space="preserve">  </w:t>
      </w:r>
    </w:p>
    <w:p w:rsidR="004D6E14" w14:paraId="57FA9FEA" w14:textId="77777777">
      <w:pPr>
        <w:rPr>
          <w:b/>
        </w:rPr>
      </w:pPr>
    </w:p>
    <w:p w:rsidR="005E714A" w:rsidP="00C86E91" w14:paraId="0CA217DD" w14:textId="3A625D6B">
      <w:pPr>
        <w:rPr>
          <w:i/>
        </w:rPr>
      </w:pPr>
      <w:r w:rsidRPr="00095A11">
        <w:rPr>
          <w:b/>
        </w:rPr>
        <w:t>BURDEN HOUR</w:t>
      </w:r>
      <w:r w:rsidRPr="00095A11" w:rsidR="00441434">
        <w:rPr>
          <w:b/>
        </w:rPr>
        <w:t>S</w:t>
      </w:r>
      <w:r>
        <w:t xml:space="preserve"> </w:t>
      </w:r>
    </w:p>
    <w:p w:rsidR="006832D9" w:rsidRPr="00EC65FB" w:rsidP="00F3170F" w14:paraId="417A4364" w14:textId="77777777">
      <w:pPr>
        <w:keepNext/>
        <w:keepLines/>
        <w:rPr>
          <w:b/>
          <w:sz w:val="16"/>
          <w:szCs w:val="1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5"/>
        <w:gridCol w:w="1620"/>
        <w:gridCol w:w="2160"/>
        <w:gridCol w:w="1620"/>
      </w:tblGrid>
      <w:tr w14:paraId="2CEC65CF" w14:textId="77777777" w:rsidTr="00095A11">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55" w:type="dxa"/>
          </w:tcPr>
          <w:p w:rsidR="00095A11" w:rsidP="00C8488C" w14:paraId="3FAB1DD2" w14:textId="77777777">
            <w:pPr>
              <w:rPr>
                <w:b/>
              </w:rPr>
            </w:pPr>
          </w:p>
          <w:p w:rsidR="006832D9" w:rsidRPr="0001027E" w:rsidP="00C8488C" w14:paraId="0A781F75" w14:textId="6A0AE975">
            <w:pPr>
              <w:rPr>
                <w:b/>
              </w:rPr>
            </w:pPr>
            <w:r w:rsidRPr="0001027E">
              <w:rPr>
                <w:b/>
              </w:rPr>
              <w:t>Category of Respondent</w:t>
            </w:r>
            <w:r w:rsidRPr="0001027E" w:rsidR="00EF2095">
              <w:rPr>
                <w:b/>
              </w:rPr>
              <w:t xml:space="preserve"> </w:t>
            </w:r>
          </w:p>
        </w:tc>
        <w:tc>
          <w:tcPr>
            <w:tcW w:w="1620" w:type="dxa"/>
          </w:tcPr>
          <w:p w:rsidR="006832D9" w:rsidRPr="0001027E" w:rsidP="00843796" w14:paraId="3D5B93F6" w14:textId="77777777">
            <w:pPr>
              <w:rPr>
                <w:b/>
              </w:rPr>
            </w:pPr>
            <w:r w:rsidRPr="0001027E">
              <w:rPr>
                <w:b/>
              </w:rPr>
              <w:t>N</w:t>
            </w:r>
            <w:r w:rsidRPr="0001027E" w:rsidR="009F5923">
              <w:rPr>
                <w:b/>
              </w:rPr>
              <w:t>o.</w:t>
            </w:r>
            <w:r w:rsidRPr="0001027E">
              <w:rPr>
                <w:b/>
              </w:rPr>
              <w:t xml:space="preserve"> of Respondents</w:t>
            </w:r>
          </w:p>
        </w:tc>
        <w:tc>
          <w:tcPr>
            <w:tcW w:w="2160" w:type="dxa"/>
          </w:tcPr>
          <w:p w:rsidR="00095A11" w:rsidP="00843796" w14:paraId="04B5602C" w14:textId="77777777">
            <w:pPr>
              <w:rPr>
                <w:b/>
              </w:rPr>
            </w:pPr>
          </w:p>
          <w:p w:rsidR="006832D9" w:rsidRPr="0001027E" w:rsidP="00843796" w14:paraId="7D4810A4" w14:textId="22A3E5D8">
            <w:pPr>
              <w:rPr>
                <w:b/>
              </w:rPr>
            </w:pPr>
            <w:r w:rsidRPr="0001027E">
              <w:rPr>
                <w:b/>
              </w:rPr>
              <w:t>Participation Time</w:t>
            </w:r>
          </w:p>
        </w:tc>
        <w:tc>
          <w:tcPr>
            <w:tcW w:w="1620" w:type="dxa"/>
          </w:tcPr>
          <w:p w:rsidR="006832D9" w:rsidP="00843796" w14:paraId="50B36055" w14:textId="77777777">
            <w:pPr>
              <w:rPr>
                <w:b/>
              </w:rPr>
            </w:pPr>
            <w:r w:rsidRPr="0001027E">
              <w:rPr>
                <w:b/>
              </w:rPr>
              <w:t>Burden</w:t>
            </w:r>
          </w:p>
          <w:p w:rsidR="00461EDC" w:rsidRPr="0001027E" w:rsidP="00843796" w14:paraId="0C83875B" w14:textId="77777777">
            <w:pPr>
              <w:rPr>
                <w:b/>
              </w:rPr>
            </w:pPr>
            <w:r>
              <w:rPr>
                <w:b/>
              </w:rPr>
              <w:t>Hours</w:t>
            </w:r>
          </w:p>
        </w:tc>
      </w:tr>
      <w:tr w14:paraId="360FAFC6" w14:textId="77777777" w:rsidTr="00095A11">
        <w:tblPrEx>
          <w:tblW w:w="10255" w:type="dxa"/>
          <w:tblLayout w:type="fixed"/>
          <w:tblLook w:val="01E0"/>
        </w:tblPrEx>
        <w:trPr>
          <w:trHeight w:val="274"/>
        </w:trPr>
        <w:tc>
          <w:tcPr>
            <w:tcW w:w="4855" w:type="dxa"/>
          </w:tcPr>
          <w:p w:rsidR="000E3A05" w:rsidP="00843796" w14:paraId="4A0A3B0B" w14:textId="4BC8E589">
            <w:r>
              <w:t>CNST external researchers (industry, academia</w:t>
            </w:r>
            <w:r w:rsidR="00A560F4">
              <w:t>)</w:t>
            </w:r>
          </w:p>
        </w:tc>
        <w:tc>
          <w:tcPr>
            <w:tcW w:w="1620" w:type="dxa"/>
          </w:tcPr>
          <w:p w:rsidR="000E3A05" w:rsidP="00843796" w14:paraId="05880445" w14:textId="7D6D354C">
            <w:r>
              <w:t>150 per year</w:t>
            </w:r>
          </w:p>
        </w:tc>
        <w:tc>
          <w:tcPr>
            <w:tcW w:w="2160" w:type="dxa"/>
          </w:tcPr>
          <w:p w:rsidR="000E3A05" w:rsidP="00843796" w14:paraId="4E18746D" w14:textId="056598C6">
            <w:r>
              <w:t xml:space="preserve">1 </w:t>
            </w:r>
            <w:r>
              <w:t>hr</w:t>
            </w:r>
          </w:p>
        </w:tc>
        <w:tc>
          <w:tcPr>
            <w:tcW w:w="1620" w:type="dxa"/>
          </w:tcPr>
          <w:p w:rsidR="000E3A05" w:rsidP="00843796" w14:paraId="1B375DA1" w14:textId="03BA7E8A">
            <w:r>
              <w:t xml:space="preserve">150 </w:t>
            </w:r>
            <w:r>
              <w:t>hrs</w:t>
            </w:r>
          </w:p>
        </w:tc>
      </w:tr>
      <w:tr w14:paraId="3EB5C281" w14:textId="77777777" w:rsidTr="00095A11">
        <w:tblPrEx>
          <w:tblW w:w="10255" w:type="dxa"/>
          <w:tblLayout w:type="fixed"/>
          <w:tblLook w:val="01E0"/>
        </w:tblPrEx>
        <w:trPr>
          <w:trHeight w:val="274"/>
        </w:trPr>
        <w:tc>
          <w:tcPr>
            <w:tcW w:w="4855" w:type="dxa"/>
          </w:tcPr>
          <w:p w:rsidR="006832D9" w:rsidP="00843796" w14:paraId="040A6F13" w14:textId="5208B2B9"/>
        </w:tc>
        <w:tc>
          <w:tcPr>
            <w:tcW w:w="1620" w:type="dxa"/>
          </w:tcPr>
          <w:p w:rsidR="006832D9" w:rsidP="00843796" w14:paraId="1F53DA36" w14:textId="77777777"/>
        </w:tc>
        <w:tc>
          <w:tcPr>
            <w:tcW w:w="2160" w:type="dxa"/>
          </w:tcPr>
          <w:p w:rsidR="006832D9" w:rsidP="00843796" w14:paraId="6EE706D5" w14:textId="77777777"/>
        </w:tc>
        <w:tc>
          <w:tcPr>
            <w:tcW w:w="1620" w:type="dxa"/>
          </w:tcPr>
          <w:p w:rsidR="006832D9" w:rsidP="00843796" w14:paraId="2FFE0294" w14:textId="77777777"/>
        </w:tc>
      </w:tr>
      <w:tr w14:paraId="336600A3" w14:textId="77777777" w:rsidTr="00095A11">
        <w:tblPrEx>
          <w:tblW w:w="10255" w:type="dxa"/>
          <w:tblLayout w:type="fixed"/>
          <w:tblLook w:val="01E0"/>
        </w:tblPrEx>
        <w:trPr>
          <w:trHeight w:val="289"/>
        </w:trPr>
        <w:tc>
          <w:tcPr>
            <w:tcW w:w="4855" w:type="dxa"/>
          </w:tcPr>
          <w:p w:rsidR="006832D9" w:rsidRPr="0001027E" w:rsidP="00843796" w14:paraId="5760E23C" w14:textId="77777777">
            <w:pPr>
              <w:rPr>
                <w:b/>
              </w:rPr>
            </w:pPr>
            <w:r w:rsidRPr="0001027E">
              <w:rPr>
                <w:b/>
              </w:rPr>
              <w:t>Totals</w:t>
            </w:r>
          </w:p>
        </w:tc>
        <w:tc>
          <w:tcPr>
            <w:tcW w:w="1620" w:type="dxa"/>
          </w:tcPr>
          <w:p w:rsidR="006832D9" w:rsidRPr="0001027E" w:rsidP="00843796" w14:paraId="3AD3FF33" w14:textId="77777777">
            <w:pPr>
              <w:rPr>
                <w:b/>
              </w:rPr>
            </w:pPr>
          </w:p>
        </w:tc>
        <w:tc>
          <w:tcPr>
            <w:tcW w:w="2160" w:type="dxa"/>
          </w:tcPr>
          <w:p w:rsidR="006832D9" w:rsidP="00843796" w14:paraId="71F2147A" w14:textId="77777777"/>
        </w:tc>
        <w:tc>
          <w:tcPr>
            <w:tcW w:w="1620" w:type="dxa"/>
          </w:tcPr>
          <w:p w:rsidR="006832D9" w:rsidRPr="0001027E" w:rsidP="00843796" w14:paraId="6F087B10" w14:textId="77777777">
            <w:pPr>
              <w:rPr>
                <w:b/>
              </w:rPr>
            </w:pPr>
          </w:p>
        </w:tc>
      </w:tr>
    </w:tbl>
    <w:p w:rsidR="00F3170F" w:rsidP="00F3170F" w14:paraId="6B332F60" w14:textId="77777777"/>
    <w:p w:rsidR="005E714A" w14:paraId="25AD5EA0" w14:textId="6A1078B0">
      <w:pPr>
        <w:rPr>
          <w:b/>
        </w:rPr>
      </w:pPr>
      <w:r w:rsidRPr="00095A11">
        <w:rPr>
          <w:b/>
        </w:rPr>
        <w:t xml:space="preserve">FEDERAL </w:t>
      </w:r>
      <w:r w:rsidRPr="00095A11" w:rsidR="009F5923">
        <w:rPr>
          <w:b/>
        </w:rPr>
        <w:t>COST</w:t>
      </w:r>
      <w:r w:rsidRPr="00095A11" w:rsidR="00F06866">
        <w:rPr>
          <w:b/>
        </w:rPr>
        <w:t>:</w:t>
      </w:r>
      <w:r w:rsidR="00895229">
        <w:rPr>
          <w:b/>
        </w:rPr>
        <w:t xml:space="preserve"> </w:t>
      </w:r>
      <w:r w:rsidR="00C86E91">
        <w:rPr>
          <w:b/>
        </w:rPr>
        <w:t xml:space="preserve"> </w:t>
      </w:r>
      <w:r w:rsidR="00C86E91">
        <w:t xml:space="preserve">The estimated annual cost to the Federal government </w:t>
      </w:r>
      <w:r w:rsidR="00C20CE3">
        <w:t xml:space="preserve">is </w:t>
      </w:r>
      <w:r w:rsidR="00E96D32">
        <w:t>$20,000.</w:t>
      </w:r>
    </w:p>
    <w:p w:rsidR="00ED6492" w14:paraId="0713F792" w14:textId="77777777">
      <w:pPr>
        <w:rPr>
          <w:b/>
          <w:bCs/>
          <w:u w:val="single"/>
        </w:rPr>
      </w:pPr>
    </w:p>
    <w:p w:rsidR="0069403B" w:rsidP="00F06866" w14:paraId="240D4E8B"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2D8AEE4F" w14:textId="77777777">
      <w:pPr>
        <w:rPr>
          <w:b/>
        </w:rPr>
      </w:pPr>
    </w:p>
    <w:p w:rsidR="00F06866" w:rsidP="00F06866" w14:paraId="45E50EF0" w14:textId="77777777">
      <w:pPr>
        <w:rPr>
          <w:b/>
        </w:rPr>
      </w:pPr>
      <w:r>
        <w:rPr>
          <w:b/>
        </w:rPr>
        <w:t>The</w:t>
      </w:r>
      <w:r w:rsidR="0069403B">
        <w:rPr>
          <w:b/>
        </w:rPr>
        <w:t xml:space="preserve"> select</w:t>
      </w:r>
      <w:r>
        <w:rPr>
          <w:b/>
        </w:rPr>
        <w:t>ion of your targeted respondents</w:t>
      </w:r>
    </w:p>
    <w:p w:rsidR="0069403B" w:rsidP="0069403B" w14:paraId="7F7AD68A" w14:textId="38324F7B">
      <w:pPr>
        <w:pStyle w:val="ListParagraph"/>
        <w:numPr>
          <w:ilvl w:val="0"/>
          <w:numId w:val="15"/>
        </w:numPr>
      </w:pPr>
      <w:r>
        <w:t xml:space="preserve">Do you have a customer list or something similar that defines the universe of potential </w:t>
      </w:r>
      <w:r w:rsidRPr="00095A11">
        <w:t>respondents</w:t>
      </w:r>
      <w:r w:rsidRPr="00095A11" w:rsidR="00636621">
        <w:t xml:space="preserve"> and do you have a sampling plan for selecting from this universe</w:t>
      </w:r>
      <w:r w:rsidRPr="00095A11">
        <w:t>?</w:t>
      </w:r>
      <w:r w:rsidRPr="00095A11">
        <w:tab/>
      </w:r>
      <w:r w:rsidRPr="00095A11" w:rsidR="00C20CE3">
        <w:t>[</w:t>
      </w:r>
      <w:r w:rsidRPr="00095A11" w:rsidR="00A37449">
        <w:t xml:space="preserve"> </w:t>
      </w:r>
      <w:r w:rsidRPr="00095A11" w:rsidR="00C20CE3">
        <w:t>]</w:t>
      </w:r>
      <w:r w:rsidRPr="00095A11">
        <w:t xml:space="preserve"> Yes</w:t>
      </w:r>
      <w:r w:rsidRPr="00095A11">
        <w:tab/>
      </w:r>
      <w:r w:rsidRPr="00095A11" w:rsidR="00C20CE3">
        <w:t>[</w:t>
      </w:r>
      <w:r w:rsidRPr="00095A11" w:rsidR="00A560F4">
        <w:t>X</w:t>
      </w:r>
      <w:r w:rsidRPr="00095A11" w:rsidR="00A37449">
        <w:t xml:space="preserve"> </w:t>
      </w:r>
      <w:r w:rsidRPr="00095A11" w:rsidR="00C20CE3">
        <w:t>]</w:t>
      </w:r>
      <w:r>
        <w:t>No</w:t>
      </w:r>
    </w:p>
    <w:p w:rsidR="00636621" w:rsidP="00636621" w14:paraId="268565AB" w14:textId="77777777">
      <w:pPr>
        <w:pStyle w:val="ListParagraph"/>
      </w:pPr>
    </w:p>
    <w:p w:rsidR="00636621" w:rsidP="001B0AAA" w14:paraId="669A1C92" w14:textId="54A54AB8">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A403BB" w:rsidRPr="00EC65FB" w:rsidP="00A403BB" w14:paraId="40461B79" w14:textId="77777777">
      <w:pPr>
        <w:rPr>
          <w:sz w:val="16"/>
          <w:szCs w:val="16"/>
        </w:rPr>
      </w:pPr>
    </w:p>
    <w:p w:rsidR="00A403BB" w:rsidP="00A403BB" w14:paraId="6E2434B5" w14:textId="77777777">
      <w:pPr>
        <w:rPr>
          <w:b/>
        </w:rPr>
      </w:pPr>
      <w:r>
        <w:rPr>
          <w:b/>
        </w:rPr>
        <w:t>Administration of the Instrument</w:t>
      </w:r>
    </w:p>
    <w:p w:rsidR="00A403BB" w:rsidP="00A403BB" w14:paraId="7E06FC9C" w14:textId="77777777">
      <w:pPr>
        <w:pStyle w:val="ListParagraph"/>
        <w:numPr>
          <w:ilvl w:val="0"/>
          <w:numId w:val="17"/>
        </w:numPr>
      </w:pPr>
      <w:r>
        <w:t>H</w:t>
      </w:r>
      <w:r>
        <w:t>ow will you collect the information? (Check all that apply)</w:t>
      </w:r>
    </w:p>
    <w:p w:rsidR="001B0AAA" w:rsidP="00A37449" w14:paraId="6D15EC6C" w14:textId="5A7171A5">
      <w:pPr>
        <w:ind w:left="360"/>
      </w:pPr>
      <w:r>
        <w:t xml:space="preserve">[ </w:t>
      </w:r>
      <w:r w:rsidRPr="00095A11" w:rsidR="000E3A05">
        <w:rPr>
          <w:b/>
          <w:bCs/>
        </w:rPr>
        <w:t>X</w:t>
      </w:r>
      <w:r w:rsidRPr="00095A11">
        <w:t xml:space="preserve"> </w:t>
      </w:r>
      <w:r w:rsidRPr="00095A11">
        <w:t>]</w:t>
      </w:r>
      <w:r>
        <w:t xml:space="preserve"> Web-based</w:t>
      </w:r>
      <w:r>
        <w:t xml:space="preserve"> or other forms of </w:t>
      </w:r>
      <w:r>
        <w:t>Social Media</w:t>
      </w:r>
      <w:r>
        <w:t xml:space="preserve"> </w:t>
      </w:r>
    </w:p>
    <w:p w:rsidR="001B0AAA" w:rsidP="00A37449" w14:paraId="7D1BDFE5" w14:textId="77777777">
      <w:pPr>
        <w:ind w:left="360"/>
      </w:pPr>
      <w:r>
        <w:t xml:space="preserve">[ </w:t>
      </w:r>
      <w:r>
        <w:t xml:space="preserve"> </w:t>
      </w:r>
      <w:r>
        <w:t>] Telephone</w:t>
      </w:r>
      <w:r>
        <w:tab/>
      </w:r>
    </w:p>
    <w:p w:rsidR="001B0AAA" w:rsidP="00A37449" w14:paraId="31694D5A" w14:textId="77777777">
      <w:pPr>
        <w:ind w:left="360"/>
      </w:pPr>
      <w:r>
        <w:t>[</w:t>
      </w:r>
      <w:r>
        <w:t xml:space="preserve"> </w:t>
      </w:r>
      <w:r>
        <w:t xml:space="preserve"> ] In-person</w:t>
      </w:r>
      <w:r>
        <w:tab/>
      </w:r>
    </w:p>
    <w:p w:rsidR="001B0AAA" w:rsidP="00A37449" w14:paraId="2FC94499" w14:textId="77777777">
      <w:pPr>
        <w:ind w:left="360"/>
      </w:pPr>
      <w:r>
        <w:t xml:space="preserve">[ </w:t>
      </w:r>
      <w:r>
        <w:t xml:space="preserve"> </w:t>
      </w:r>
      <w:r>
        <w:t>] Mail</w:t>
      </w:r>
      <w:r>
        <w:t xml:space="preserve"> </w:t>
      </w:r>
    </w:p>
    <w:p w:rsidR="001B0AAA" w:rsidP="00A37449" w14:paraId="57595F52" w14:textId="2AEEB6F4">
      <w:pPr>
        <w:ind w:left="360"/>
      </w:pPr>
      <w:r>
        <w:t xml:space="preserve">[ </w:t>
      </w:r>
      <w:r>
        <w:t xml:space="preserve"> </w:t>
      </w:r>
      <w:r>
        <w:t>] Other, Explain</w:t>
      </w:r>
    </w:p>
    <w:p w:rsidR="00A37449" w:rsidP="00A37449" w14:paraId="22ED7680" w14:textId="77777777">
      <w:pPr>
        <w:ind w:left="360"/>
      </w:pPr>
    </w:p>
    <w:p w:rsidR="00F24CFC" w:rsidP="00F24CFC" w14:paraId="1AAAC068" w14:textId="4D21BE9A">
      <w:pPr>
        <w:pStyle w:val="ListParagraph"/>
        <w:numPr>
          <w:ilvl w:val="0"/>
          <w:numId w:val="17"/>
        </w:numPr>
      </w:pPr>
      <w:r>
        <w:t xml:space="preserve">Will interviewers or facilitators be used?  [  ] Yes </w:t>
      </w:r>
      <w:r w:rsidRPr="00095A11">
        <w:t xml:space="preserve">[ </w:t>
      </w:r>
      <w:r w:rsidRPr="00095A11" w:rsidR="000E3A05">
        <w:rPr>
          <w:b/>
          <w:bCs/>
        </w:rPr>
        <w:t>X</w:t>
      </w:r>
      <w:r w:rsidRPr="00095A11">
        <w:t xml:space="preserve"> ] No</w:t>
      </w:r>
    </w:p>
    <w:p w:rsidR="00095A11" w:rsidP="00095A11" w14:paraId="5A75334D" w14:textId="77777777"/>
    <w:p w:rsidR="00095A11" w:rsidP="00095A11" w14:paraId="273BECDA" w14:textId="77777777"/>
    <w:p w:rsidR="00095A11" w:rsidP="00095A11" w14:paraId="5A8CB43A" w14:textId="77777777"/>
    <w:p w:rsidR="00095A11" w:rsidP="00095A11" w14:paraId="6AF8C583" w14:textId="77777777"/>
    <w:p w:rsidR="00095A11" w:rsidP="00095A11" w14:paraId="6BF7F239" w14:textId="77777777"/>
    <w:p w:rsidR="00095A11" w:rsidP="00095A11" w14:paraId="03381E9A" w14:textId="77777777"/>
    <w:p w:rsidR="00095A11" w:rsidP="00095A11" w14:paraId="200C60B1" w14:textId="77777777"/>
    <w:p w:rsidR="00095A11" w:rsidP="00095A11" w14:paraId="3B268E8C" w14:textId="77777777"/>
    <w:p w:rsidR="00F24CFC" w:rsidP="00F24CFC" w14:paraId="23A413AD" w14:textId="77777777">
      <w:pPr>
        <w:pStyle w:val="ListParagraph"/>
        <w:ind w:left="360"/>
      </w:pPr>
      <w:r>
        <w:t xml:space="preserve"> </w:t>
      </w:r>
    </w:p>
    <w:p w:rsidR="00402CC8" w:rsidRPr="00402CC8" w:rsidP="00402CC8" w14:paraId="3A1E7A77" w14:textId="2FDFC5CC">
      <w:pPr>
        <w:rPr>
          <w:b/>
          <w:u w:val="single"/>
        </w:rPr>
      </w:pPr>
      <w:r w:rsidRPr="00402CC8">
        <w:rPr>
          <w:b/>
          <w:u w:val="single"/>
        </w:rPr>
        <w:t>Required Additional Information</w:t>
      </w:r>
    </w:p>
    <w:p w:rsidR="00402CC8" w:rsidRPr="00402CC8" w:rsidP="00095A11" w14:paraId="40084112" w14:textId="20A8E26D">
      <w:pPr>
        <w:spacing w:line="360" w:lineRule="auto"/>
      </w:pPr>
      <w:r w:rsidRPr="00402CC8">
        <w:t>1.  Line of Business:</w:t>
      </w:r>
      <w:r w:rsidR="00A560F4">
        <w:t xml:space="preserve"> General</w:t>
      </w:r>
      <w:r w:rsidRPr="00402CC8">
        <w:t xml:space="preserve"> </w:t>
      </w:r>
      <w:r w:rsidR="00A560F4">
        <w:t>Science and Innovation</w:t>
      </w:r>
    </w:p>
    <w:p w:rsidR="00402CC8" w:rsidRPr="00402CC8" w:rsidP="00095A11" w14:paraId="17B51BF8" w14:textId="7777F9DA">
      <w:pPr>
        <w:spacing w:line="360" w:lineRule="auto"/>
        <w:contextualSpacing/>
      </w:pPr>
      <w:r w:rsidRPr="00402CC8">
        <w:t xml:space="preserve">2.  Subfunction:  </w:t>
      </w:r>
      <w:r w:rsidR="00A560F4">
        <w:t xml:space="preserve">Scientific and Technological Research and </w:t>
      </w:r>
      <w:r w:rsidR="00095A11">
        <w:t>Innovation</w:t>
      </w:r>
      <w:r w:rsidR="00A560F4">
        <w:t>.</w:t>
      </w:r>
    </w:p>
    <w:p w:rsidR="00402CC8" w:rsidRPr="00402CC8" w:rsidP="00095A11" w14:paraId="19FEB710" w14:textId="7FF1D7B6">
      <w:pPr>
        <w:spacing w:line="360" w:lineRule="auto"/>
        <w:contextualSpacing/>
      </w:pPr>
      <w:r w:rsidRPr="00402CC8">
        <w:t xml:space="preserve">3.  Privacy Act System of Records:  </w:t>
      </w:r>
      <w:r w:rsidR="00A560F4">
        <w:t>yes.  Privacy Act Statement included on ICR.</w:t>
      </w:r>
    </w:p>
    <w:p w:rsidR="00A560F4" w:rsidP="00095A11" w14:paraId="4215D35D" w14:textId="77777777">
      <w:pPr>
        <w:spacing w:line="360" w:lineRule="auto"/>
        <w:contextualSpacing/>
      </w:pPr>
      <w:r w:rsidRPr="00402CC8">
        <w:t xml:space="preserve">4.  Federal Registration citation information: </w:t>
      </w:r>
      <w:r>
        <w:t>SORN COMMERCE/DEPT-23</w:t>
      </w:r>
    </w:p>
    <w:p w:rsidR="00402CC8" w:rsidRPr="00402CC8" w:rsidP="00095A11" w14:paraId="5BC19C9B" w14:textId="186B3182">
      <w:pPr>
        <w:spacing w:line="360" w:lineRule="auto"/>
        <w:contextualSpacing/>
      </w:pPr>
      <w:r>
        <w:t xml:space="preserve">Information Collected Electronically in Connection with Department of Commerce Activities, Events, and Programs. </w:t>
      </w:r>
      <w:r w:rsidRPr="00A560F4">
        <w:rPr>
          <w:b/>
          <w:bCs/>
        </w:rPr>
        <w:t>78 FR 42038</w:t>
      </w:r>
    </w:p>
    <w:p w:rsidR="00402CC8" w:rsidRPr="00402CC8" w:rsidP="00095A11" w14:paraId="2DA1BE33" w14:textId="7BED60B7">
      <w:pPr>
        <w:spacing w:line="360" w:lineRule="auto"/>
        <w:contextualSpacing/>
      </w:pPr>
      <w:r w:rsidRPr="00402CC8">
        <w:t xml:space="preserve">5.  Number of respondents for small entities:  </w:t>
      </w:r>
      <w:r w:rsidR="00A560F4">
        <w:t>0</w:t>
      </w:r>
    </w:p>
    <w:p w:rsidR="00402CC8" w:rsidRPr="00402CC8" w:rsidP="00095A11" w14:paraId="310A86D7" w14:textId="0F14BFCA">
      <w:pPr>
        <w:spacing w:line="360" w:lineRule="auto"/>
        <w:contextualSpacing/>
      </w:pPr>
      <w:r w:rsidRPr="00402CC8">
        <w:t xml:space="preserve">6.  Percentage of respondents reporting electronically:  </w:t>
      </w:r>
      <w:r w:rsidR="00A560F4">
        <w:t>100%</w:t>
      </w:r>
    </w:p>
    <w:p w:rsidR="00402CC8" w:rsidRPr="00402CC8" w:rsidP="00402CC8" w14:paraId="475D5545"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629D01B8" w14:textId="15649ED4">
      <w:pPr>
        <w:rPr>
          <w:b/>
          <w:bCs/>
          <w:lang w:val="en"/>
        </w:rPr>
      </w:pPr>
      <w:r w:rsidRPr="00402CC8">
        <w:rPr>
          <w:b/>
          <w:bCs/>
          <w:lang w:val="en"/>
        </w:rPr>
        <w:t xml:space="preserve">Every instrument must have the following displayed – </w:t>
      </w:r>
    </w:p>
    <w:p w:rsidR="00EC65FB" w:rsidRPr="00402CC8" w:rsidP="00402CC8" w14:paraId="502DD8DF" w14:textId="77777777">
      <w:pPr>
        <w:rPr>
          <w:b/>
          <w:sz w:val="16"/>
          <w:szCs w:val="16"/>
          <w:lang w:val="en"/>
        </w:rPr>
      </w:pPr>
    </w:p>
    <w:p w:rsidR="00402CC8" w:rsidRPr="00402CC8" w:rsidP="00402CC8" w14:paraId="3C57DEE3" w14:textId="6BF2EC43">
      <w:pPr>
        <w:rPr>
          <w:b/>
          <w:lang w:val="en"/>
        </w:rPr>
      </w:pPr>
      <w:r w:rsidRPr="00402CC8">
        <w:rPr>
          <w:b/>
          <w:bCs/>
          <w:lang w:val="en"/>
        </w:rPr>
        <w:t>OMB Control No. 0690-</w:t>
      </w:r>
      <w:r w:rsidR="00095A11">
        <w:rPr>
          <w:b/>
          <w:bCs/>
          <w:lang w:val="en"/>
        </w:rPr>
        <w:t>0038</w:t>
      </w:r>
    </w:p>
    <w:p w:rsidR="00402CC8" w:rsidP="00402CC8" w14:paraId="6623514F" w14:textId="183CA51B">
      <w:pPr>
        <w:rPr>
          <w:b/>
          <w:bCs/>
        </w:rPr>
      </w:pPr>
      <w:r w:rsidRPr="00402CC8">
        <w:rPr>
          <w:b/>
          <w:bCs/>
          <w:lang w:val="en"/>
        </w:rPr>
        <w:t xml:space="preserve">Expiration Date: </w:t>
      </w:r>
      <w:r w:rsidR="00095A11">
        <w:rPr>
          <w:b/>
          <w:bCs/>
        </w:rPr>
        <w:t>07/31/2026</w:t>
      </w:r>
    </w:p>
    <w:sectPr w:rsidSect="006F0B4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6559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0CE3">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10F5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6447469">
    <w:abstractNumId w:val="10"/>
  </w:num>
  <w:num w:numId="2" w16cid:durableId="64573190">
    <w:abstractNumId w:val="16"/>
  </w:num>
  <w:num w:numId="3" w16cid:durableId="1591425703">
    <w:abstractNumId w:val="15"/>
  </w:num>
  <w:num w:numId="4" w16cid:durableId="1752704033">
    <w:abstractNumId w:val="17"/>
  </w:num>
  <w:num w:numId="5" w16cid:durableId="1211266268">
    <w:abstractNumId w:val="3"/>
  </w:num>
  <w:num w:numId="6" w16cid:durableId="1589734898">
    <w:abstractNumId w:val="1"/>
  </w:num>
  <w:num w:numId="7" w16cid:durableId="532501474">
    <w:abstractNumId w:val="8"/>
  </w:num>
  <w:num w:numId="8" w16cid:durableId="1550804070">
    <w:abstractNumId w:val="13"/>
  </w:num>
  <w:num w:numId="9" w16cid:durableId="1921061219">
    <w:abstractNumId w:val="9"/>
  </w:num>
  <w:num w:numId="10" w16cid:durableId="736559941">
    <w:abstractNumId w:val="2"/>
  </w:num>
  <w:num w:numId="11" w16cid:durableId="314724430">
    <w:abstractNumId w:val="6"/>
  </w:num>
  <w:num w:numId="12" w16cid:durableId="23873784">
    <w:abstractNumId w:val="7"/>
  </w:num>
  <w:num w:numId="13" w16cid:durableId="137965511">
    <w:abstractNumId w:val="0"/>
  </w:num>
  <w:num w:numId="14" w16cid:durableId="586575537">
    <w:abstractNumId w:val="14"/>
  </w:num>
  <w:num w:numId="15" w16cid:durableId="1080522258">
    <w:abstractNumId w:val="12"/>
  </w:num>
  <w:num w:numId="16" w16cid:durableId="1642926145">
    <w:abstractNumId w:val="11"/>
  </w:num>
  <w:num w:numId="17" w16cid:durableId="1357078406">
    <w:abstractNumId w:val="4"/>
  </w:num>
  <w:num w:numId="18" w16cid:durableId="14972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1B3F"/>
    <w:rsid w:val="00047A64"/>
    <w:rsid w:val="00052898"/>
    <w:rsid w:val="00067329"/>
    <w:rsid w:val="00095A11"/>
    <w:rsid w:val="000A78DD"/>
    <w:rsid w:val="000B2838"/>
    <w:rsid w:val="000C05D7"/>
    <w:rsid w:val="000D44CA"/>
    <w:rsid w:val="000E200B"/>
    <w:rsid w:val="000E3A05"/>
    <w:rsid w:val="000F68BE"/>
    <w:rsid w:val="001927A4"/>
    <w:rsid w:val="00194AC6"/>
    <w:rsid w:val="001A23B0"/>
    <w:rsid w:val="001A25CC"/>
    <w:rsid w:val="001B0AAA"/>
    <w:rsid w:val="001B4358"/>
    <w:rsid w:val="001C39F7"/>
    <w:rsid w:val="00237B48"/>
    <w:rsid w:val="0024521E"/>
    <w:rsid w:val="00263C3D"/>
    <w:rsid w:val="00271B5C"/>
    <w:rsid w:val="00274D0B"/>
    <w:rsid w:val="002B052D"/>
    <w:rsid w:val="002B34CD"/>
    <w:rsid w:val="002B3C95"/>
    <w:rsid w:val="002B6F6D"/>
    <w:rsid w:val="002C410F"/>
    <w:rsid w:val="002D0B92"/>
    <w:rsid w:val="00364979"/>
    <w:rsid w:val="00365423"/>
    <w:rsid w:val="003D5BBE"/>
    <w:rsid w:val="003E3C61"/>
    <w:rsid w:val="003F1C5B"/>
    <w:rsid w:val="00402CC8"/>
    <w:rsid w:val="00403E98"/>
    <w:rsid w:val="00434E33"/>
    <w:rsid w:val="00437660"/>
    <w:rsid w:val="00441434"/>
    <w:rsid w:val="0045264C"/>
    <w:rsid w:val="00461EDC"/>
    <w:rsid w:val="004876EC"/>
    <w:rsid w:val="0049586A"/>
    <w:rsid w:val="004C04FE"/>
    <w:rsid w:val="004C5CB7"/>
    <w:rsid w:val="004D6E14"/>
    <w:rsid w:val="005009B0"/>
    <w:rsid w:val="00516FCD"/>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07B63"/>
    <w:rsid w:val="0071227D"/>
    <w:rsid w:val="007425E7"/>
    <w:rsid w:val="00755001"/>
    <w:rsid w:val="007C3299"/>
    <w:rsid w:val="007E6037"/>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37449"/>
    <w:rsid w:val="00A403BB"/>
    <w:rsid w:val="00A55A57"/>
    <w:rsid w:val="00A560F4"/>
    <w:rsid w:val="00A674DF"/>
    <w:rsid w:val="00A83AA6"/>
    <w:rsid w:val="00A934D6"/>
    <w:rsid w:val="00AE1809"/>
    <w:rsid w:val="00B258CD"/>
    <w:rsid w:val="00B80D76"/>
    <w:rsid w:val="00BA2105"/>
    <w:rsid w:val="00BA7E06"/>
    <w:rsid w:val="00BB43B5"/>
    <w:rsid w:val="00BB6219"/>
    <w:rsid w:val="00BD290F"/>
    <w:rsid w:val="00C14CC4"/>
    <w:rsid w:val="00C20CE3"/>
    <w:rsid w:val="00C33C52"/>
    <w:rsid w:val="00C40D8B"/>
    <w:rsid w:val="00C8407A"/>
    <w:rsid w:val="00C8488C"/>
    <w:rsid w:val="00C85EB6"/>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80951"/>
    <w:rsid w:val="00E854FE"/>
    <w:rsid w:val="00E86CC6"/>
    <w:rsid w:val="00E96D32"/>
    <w:rsid w:val="00EA651F"/>
    <w:rsid w:val="00EA72DB"/>
    <w:rsid w:val="00EB56B3"/>
    <w:rsid w:val="00EC65FB"/>
    <w:rsid w:val="00EC7A08"/>
    <w:rsid w:val="00ED6492"/>
    <w:rsid w:val="00EE6305"/>
    <w:rsid w:val="00EF2095"/>
    <w:rsid w:val="00F06866"/>
    <w:rsid w:val="00F15956"/>
    <w:rsid w:val="00F24CFC"/>
    <w:rsid w:val="00F3170F"/>
    <w:rsid w:val="00F41205"/>
    <w:rsid w:val="00F976B0"/>
    <w:rsid w:val="00FA6DE7"/>
    <w:rsid w:val="00FC0A8E"/>
    <w:rsid w:val="00FC2A1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9BBC"/>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E3A05"/>
    <w:rPr>
      <w:color w:val="0563C1" w:themeColor="hyperlink"/>
      <w:u w:val="single"/>
    </w:rPr>
  </w:style>
  <w:style w:type="character" w:styleId="UnresolvedMention">
    <w:name w:val="Unresolved Mention"/>
    <w:basedOn w:val="DefaultParagraphFont"/>
    <w:uiPriority w:val="99"/>
    <w:semiHidden/>
    <w:unhideWhenUsed/>
    <w:rsid w:val="000E3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obert.ilic@nist.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1440-0F92-4FC9-AD7D-B17371D5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2024-02-16T18:02:00Z</dcterms:created>
  <dcterms:modified xsi:type="dcterms:W3CDTF">2024-02-16T18:02:00Z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