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3DDC" w:rsidP="0011436A" w:rsidRDefault="005F34BF" w14:paraId="0E80D9D3" w14:textId="3FF21939">
      <w:pPr>
        <w:pStyle w:val="Title"/>
        <w:rPr>
          <w:sz w:val="28"/>
        </w:rPr>
      </w:pPr>
      <w:r>
        <w:rPr>
          <w:sz w:val="28"/>
        </w:rPr>
        <w:t xml:space="preserve">Bullet Black Box </w:t>
      </w:r>
      <w:r w:rsidRPr="0011436A" w:rsidR="00FD3DDC">
        <w:rPr>
          <w:sz w:val="28"/>
        </w:rPr>
        <w:t>Participant Background Survey</w:t>
      </w:r>
    </w:p>
    <w:p w:rsidRPr="00710E94" w:rsidR="00644114" w:rsidP="00D8181E" w:rsidRDefault="00FC700B" w14:paraId="0CCB772F" w14:textId="74A49DC2">
      <w:pPr>
        <w:pStyle w:val="Note"/>
        <w:rPr>
          <w:b/>
          <w:i/>
          <w:u w:val="single"/>
        </w:rPr>
      </w:pPr>
      <w:r w:rsidRPr="00710E94">
        <w:rPr>
          <w:b/>
          <w:i/>
          <w:u w:val="single"/>
        </w:rPr>
        <w:t>Note t</w:t>
      </w:r>
      <w:r w:rsidRPr="00710E94" w:rsidR="00644114">
        <w:rPr>
          <w:b/>
          <w:i/>
          <w:u w:val="single"/>
        </w:rPr>
        <w:t xml:space="preserve">he actual survey </w:t>
      </w:r>
      <w:r w:rsidRPr="00710E94" w:rsidR="00980D65">
        <w:rPr>
          <w:b/>
          <w:i/>
          <w:u w:val="single"/>
        </w:rPr>
        <w:t>will be</w:t>
      </w:r>
      <w:r w:rsidRPr="00710E94" w:rsidR="00B770C7">
        <w:rPr>
          <w:b/>
          <w:i/>
          <w:u w:val="single"/>
        </w:rPr>
        <w:t xml:space="preserve"> available </w:t>
      </w:r>
      <w:r w:rsidRPr="00710E94" w:rsidR="00644114">
        <w:rPr>
          <w:b/>
          <w:i/>
          <w:u w:val="single"/>
        </w:rPr>
        <w:t xml:space="preserve">online </w:t>
      </w:r>
      <w:r w:rsidRPr="00710E94" w:rsidR="00980D65">
        <w:rPr>
          <w:b/>
          <w:i/>
          <w:u w:val="single"/>
        </w:rPr>
        <w:t>using Google forms</w:t>
      </w:r>
    </w:p>
    <w:p w:rsidR="00FC700B" w:rsidP="00FC700B" w:rsidRDefault="00FC700B" w14:paraId="6A45007A" w14:textId="5ECD5CCD">
      <w:pPr>
        <w:pStyle w:val="BodyText"/>
      </w:pPr>
    </w:p>
    <w:p w:rsidRPr="0043589A" w:rsidR="00D8181E" w:rsidP="00D8181E" w:rsidRDefault="00D8181E" w14:paraId="67AC032F" w14:textId="70933217">
      <w:pPr>
        <w:pStyle w:val="BodyText"/>
        <w:rPr>
          <w:rFonts w:ascii="Calibri" w:hAnsi="Calibri" w:cs="Calibri"/>
          <w:color w:val="000000"/>
        </w:rPr>
      </w:pPr>
      <w:r>
        <w:t xml:space="preserve">The purpose of this study is to evaluate the accuracy, repeatability, and reproducibility of bullet comparisons by </w:t>
      </w:r>
    </w:p>
    <w:p w:rsidR="00D8181E" w:rsidP="00D8181E" w:rsidRDefault="00D8181E" w14:paraId="3FF34D04" w14:textId="45025588">
      <w:pPr>
        <w:pStyle w:val="BodyText"/>
      </w:pPr>
      <w:r>
        <w:t xml:space="preserve">firearms examiners. The study is being conducted by Noblis and NIST. </w:t>
      </w:r>
    </w:p>
    <w:p w:rsidR="00D8181E" w:rsidP="00D8181E" w:rsidRDefault="00D8181E" w14:paraId="376EA519" w14:textId="349D67B8">
      <w:pPr>
        <w:pStyle w:val="BodyText"/>
      </w:pPr>
      <w:r>
        <w:t xml:space="preserve">Participation will be open to US firearms examiners who have conducted operational casework in the past year.  Participants are required to complete this on-line background questionnaire. </w:t>
      </w:r>
    </w:p>
    <w:p w:rsidR="00D8181E" w:rsidP="00D8181E" w:rsidRDefault="00D8181E" w14:paraId="076E1671" w14:textId="55F082DD">
      <w:pPr>
        <w:pStyle w:val="BodyText"/>
      </w:pPr>
      <w:r>
        <w:t xml:space="preserve">Questions regarding the study should be directed to </w:t>
      </w:r>
      <w:hyperlink w:history="1" r:id="rId8">
        <w:r w:rsidRPr="001571D0">
          <w:rPr>
            <w:rStyle w:val="Hyperlink"/>
          </w:rPr>
          <w:t>firearms@noblis.org</w:t>
        </w:r>
      </w:hyperlink>
      <w:r>
        <w:t xml:space="preserve"> .</w:t>
      </w:r>
    </w:p>
    <w:p w:rsidR="0018249D" w:rsidP="00D8181E" w:rsidRDefault="0018249D" w14:paraId="06D92BFC" w14:textId="77777777">
      <w:pPr>
        <w:pStyle w:val="BodyText"/>
      </w:pPr>
    </w:p>
    <w:p w:rsidRPr="0043589A" w:rsidR="00D8181E" w:rsidP="00D8181E" w:rsidRDefault="00D8181E" w14:paraId="215375BA" w14:textId="64E7680B">
      <w:pPr>
        <w:pStyle w:val="BodyText"/>
      </w:pPr>
      <w:r w:rsidRPr="0043589A">
        <w:t xml:space="preserve">OMB Control # </w:t>
      </w:r>
      <w:r w:rsidR="00E7115A">
        <w:t>0693-0033</w:t>
      </w:r>
    </w:p>
    <w:p w:rsidR="00D8181E" w:rsidP="00D8181E" w:rsidRDefault="00D8181E" w14:paraId="19D836F7" w14:textId="5697E3A0">
      <w:pPr>
        <w:pStyle w:val="BodyText"/>
      </w:pPr>
      <w:r w:rsidRPr="0043589A">
        <w:t xml:space="preserve">Expiration Date: </w:t>
      </w:r>
      <w:r w:rsidRPr="00151EFE" w:rsidR="00151EFE">
        <w:t>7/31/2022</w:t>
      </w:r>
    </w:p>
    <w:p w:rsidR="0043589A" w:rsidP="00FC700B" w:rsidRDefault="0043589A" w14:paraId="7F562DDA" w14:textId="77777777">
      <w:pPr>
        <w:pStyle w:val="BodyText"/>
      </w:pPr>
    </w:p>
    <w:p w:rsidRPr="002F0EFA" w:rsidR="00FC700B" w:rsidP="00FC700B" w:rsidRDefault="00FC700B" w14:paraId="7A80982D" w14:textId="77777777">
      <w:pPr>
        <w:pStyle w:val="BodyText"/>
      </w:pPr>
    </w:p>
    <w:p w:rsidR="001372BD" w:rsidP="00547160" w:rsidRDefault="003B5123" w14:paraId="1C46EDCE" w14:textId="5DDCF6C2">
      <w:pPr>
        <w:pStyle w:val="ListBullet"/>
        <w:numPr>
          <w:ilvl w:val="0"/>
          <w:numId w:val="36"/>
        </w:numPr>
        <w:ind w:left="360"/>
        <w:rPr>
          <w:b/>
        </w:rPr>
      </w:pPr>
      <w:r w:rsidRPr="003B5123">
        <w:rPr>
          <w:b/>
        </w:rPr>
        <w:t xml:space="preserve">Enter the </w:t>
      </w:r>
      <w:r w:rsidRPr="003B5123" w:rsidR="00735AE2">
        <w:rPr>
          <w:b/>
        </w:rPr>
        <w:t>Participant</w:t>
      </w:r>
      <w:r w:rsidR="00735AE2">
        <w:rPr>
          <w:b/>
        </w:rPr>
        <w:t xml:space="preserve"> ID</w:t>
      </w:r>
      <w:r w:rsidRPr="003B5123">
        <w:rPr>
          <w:b/>
        </w:rPr>
        <w:t xml:space="preserve"> number you were provided when you completed your registration.</w:t>
      </w:r>
    </w:p>
    <w:p w:rsidR="001372BD" w:rsidP="001372BD" w:rsidRDefault="001372BD" w14:paraId="4D878591" w14:textId="3278D99A">
      <w:pPr>
        <w:pStyle w:val="ListBullet"/>
        <w:numPr>
          <w:ilvl w:val="0"/>
          <w:numId w:val="36"/>
        </w:numPr>
        <w:ind w:left="360"/>
        <w:rPr>
          <w:b/>
        </w:rPr>
      </w:pPr>
      <w:r w:rsidRPr="001372BD">
        <w:rPr>
          <w:b/>
        </w:rPr>
        <w:t xml:space="preserve">Are you a </w:t>
      </w:r>
      <w:r w:rsidRPr="001372BD" w:rsidR="00735AE2">
        <w:rPr>
          <w:b/>
        </w:rPr>
        <w:t>firearms examiner</w:t>
      </w:r>
      <w:r w:rsidRPr="001372BD">
        <w:rPr>
          <w:b/>
        </w:rPr>
        <w:t xml:space="preserve"> who has conducted comparisons of bullets as part of casework </w:t>
      </w:r>
      <w:r w:rsidR="009C088D">
        <w:rPr>
          <w:b/>
        </w:rPr>
        <w:t xml:space="preserve">in the United States </w:t>
      </w:r>
      <w:r w:rsidRPr="001372BD">
        <w:rPr>
          <w:b/>
        </w:rPr>
        <w:t>in the past year?</w:t>
      </w:r>
      <w:r w:rsidR="00980D65">
        <w:rPr>
          <w:b/>
        </w:rPr>
        <w:t xml:space="preserve"> </w:t>
      </w:r>
      <w:r w:rsidRPr="00FC700B" w:rsidR="00980D65">
        <w:t>(for use in the U.S. criminal and/or civil justice system)</w:t>
      </w:r>
    </w:p>
    <w:p w:rsidR="001372BD" w:rsidP="001372BD" w:rsidRDefault="001372BD" w14:paraId="42321440" w14:textId="37D2F435">
      <w:pPr>
        <w:pStyle w:val="ListBullet"/>
      </w:pPr>
      <w:r>
        <w:t>Yes</w:t>
      </w:r>
    </w:p>
    <w:p w:rsidR="001372BD" w:rsidP="001372BD" w:rsidRDefault="001372BD" w14:paraId="32EF64D4" w14:textId="325AFC8C">
      <w:pPr>
        <w:pStyle w:val="ListBullet"/>
      </w:pPr>
      <w:r>
        <w:t>No</w:t>
      </w:r>
    </w:p>
    <w:p w:rsidR="001372BD" w:rsidP="001372BD" w:rsidRDefault="001372BD" w14:paraId="356FFBC5" w14:textId="00E2B3EC">
      <w:pPr>
        <w:pStyle w:val="BodyText"/>
      </w:pPr>
    </w:p>
    <w:p w:rsidR="001372BD" w:rsidP="009C088D" w:rsidRDefault="001372BD" w14:paraId="141D1477" w14:textId="730BD4C1">
      <w:pPr>
        <w:pStyle w:val="Heading1"/>
      </w:pPr>
      <w:r>
        <w:t>Training and Experience</w:t>
      </w:r>
    </w:p>
    <w:p w:rsidR="00547160" w:rsidP="00547160" w:rsidRDefault="00547160" w14:paraId="0FA4D8D1" w14:textId="3D1CFDF1">
      <w:pPr>
        <w:pStyle w:val="ListBullet"/>
        <w:numPr>
          <w:ilvl w:val="0"/>
          <w:numId w:val="36"/>
        </w:numPr>
        <w:ind w:left="360"/>
        <w:rPr>
          <w:b/>
        </w:rPr>
      </w:pPr>
      <w:r>
        <w:rPr>
          <w:b/>
        </w:rPr>
        <w:t xml:space="preserve">Highest completed education level </w:t>
      </w:r>
    </w:p>
    <w:p w:rsidR="00547160" w:rsidP="00547160" w:rsidRDefault="00547160" w14:paraId="421E77B5" w14:textId="77777777">
      <w:pPr>
        <w:pStyle w:val="ListBullet"/>
      </w:pPr>
      <w:r>
        <w:t>High school diploma (or equivalent)</w:t>
      </w:r>
    </w:p>
    <w:p w:rsidR="00547160" w:rsidP="00547160" w:rsidRDefault="00547160" w14:paraId="25E333EC" w14:textId="77777777">
      <w:pPr>
        <w:pStyle w:val="ListBullet"/>
      </w:pPr>
      <w:r>
        <w:t>Associate degree</w:t>
      </w:r>
    </w:p>
    <w:p w:rsidR="00547160" w:rsidP="00547160" w:rsidRDefault="00547160" w14:paraId="184B9E0F" w14:textId="77777777">
      <w:pPr>
        <w:pStyle w:val="ListBullet"/>
      </w:pPr>
      <w:r>
        <w:t>Bachelor’s degree</w:t>
      </w:r>
    </w:p>
    <w:p w:rsidR="00547160" w:rsidP="00547160" w:rsidRDefault="00547160" w14:paraId="27FB5734" w14:textId="77777777">
      <w:pPr>
        <w:pStyle w:val="ListBullet"/>
      </w:pPr>
      <w:r>
        <w:t>Master’s degree</w:t>
      </w:r>
    </w:p>
    <w:p w:rsidRPr="00547160" w:rsidR="00547160" w:rsidP="00547160" w:rsidRDefault="00547160" w14:paraId="28D5081C" w14:textId="76FE99EB">
      <w:pPr>
        <w:pStyle w:val="ListBullet"/>
      </w:pPr>
      <w:r>
        <w:t>Doctorate</w:t>
      </w:r>
    </w:p>
    <w:p w:rsidR="00142299" w:rsidP="00D00A03" w:rsidRDefault="00142299" w14:paraId="59446B0E" w14:textId="28178274">
      <w:pPr>
        <w:pStyle w:val="BodyText"/>
        <w:numPr>
          <w:ilvl w:val="0"/>
          <w:numId w:val="36"/>
        </w:numPr>
        <w:spacing w:before="240" w:after="0"/>
        <w:ind w:left="360"/>
        <w:rPr>
          <w:b/>
        </w:rPr>
      </w:pPr>
      <w:r>
        <w:rPr>
          <w:b/>
        </w:rPr>
        <w:t xml:space="preserve">Number of </w:t>
      </w:r>
      <w:r w:rsidR="00B06D0D">
        <w:rPr>
          <w:b/>
        </w:rPr>
        <w:t>years’ experience</w:t>
      </w:r>
      <w:r>
        <w:rPr>
          <w:b/>
        </w:rPr>
        <w:t xml:space="preserve"> conducting firearms examination casework employing microscopic comparisons</w:t>
      </w:r>
      <w:r w:rsidR="003B5123">
        <w:rPr>
          <w:b/>
        </w:rPr>
        <w:t xml:space="preserve"> (after training)</w:t>
      </w:r>
    </w:p>
    <w:p w:rsidR="003B5123" w:rsidP="003B5123" w:rsidRDefault="003B5123" w14:paraId="6E1BB813" w14:textId="1B8CA16D">
      <w:pPr>
        <w:pStyle w:val="ListBullet"/>
      </w:pPr>
      <w:r>
        <w:t>Less than 1</w:t>
      </w:r>
      <w:r w:rsidR="007C1C26">
        <w:t xml:space="preserve"> year</w:t>
      </w:r>
    </w:p>
    <w:p w:rsidR="003B5123" w:rsidP="003B5123" w:rsidRDefault="003B5123" w14:paraId="38719921" w14:textId="5FDE8E4C">
      <w:pPr>
        <w:pStyle w:val="ListBullet"/>
      </w:pPr>
      <w:r>
        <w:t xml:space="preserve">1-4 </w:t>
      </w:r>
      <w:r w:rsidR="007C1C26">
        <w:t>years</w:t>
      </w:r>
    </w:p>
    <w:p w:rsidR="003B5123" w:rsidP="003B5123" w:rsidRDefault="003B5123" w14:paraId="790C53F0" w14:textId="4AAE7A0B">
      <w:pPr>
        <w:pStyle w:val="ListBullet"/>
      </w:pPr>
      <w:r>
        <w:t>5-14</w:t>
      </w:r>
      <w:r w:rsidR="007C1C26">
        <w:t xml:space="preserve"> years</w:t>
      </w:r>
    </w:p>
    <w:p w:rsidR="003B5123" w:rsidP="003B5123" w:rsidRDefault="003B5123" w14:paraId="68FD0CEE" w14:textId="118E3712">
      <w:pPr>
        <w:pStyle w:val="ListBullet"/>
      </w:pPr>
      <w:r>
        <w:t>15 or more</w:t>
      </w:r>
      <w:r w:rsidRPr="007C1C26" w:rsidR="007C1C26">
        <w:t xml:space="preserve"> </w:t>
      </w:r>
      <w:r w:rsidR="007C1C26">
        <w:t>years</w:t>
      </w:r>
    </w:p>
    <w:p w:rsidRPr="00D553FD" w:rsidR="002F0EFA" w:rsidP="002F0EFA" w:rsidRDefault="002F0EFA" w14:paraId="5D4D8E3A" w14:textId="77777777">
      <w:pPr>
        <w:pStyle w:val="BodyText"/>
        <w:numPr>
          <w:ilvl w:val="0"/>
          <w:numId w:val="36"/>
        </w:numPr>
        <w:spacing w:before="240" w:after="0"/>
        <w:ind w:left="360"/>
        <w:rPr>
          <w:b/>
        </w:rPr>
      </w:pPr>
      <w:r w:rsidRPr="00D553FD">
        <w:rPr>
          <w:b/>
        </w:rPr>
        <w:t xml:space="preserve">What percentage of time have you spent over the last year </w:t>
      </w:r>
      <w:r>
        <w:rPr>
          <w:b/>
        </w:rPr>
        <w:t>conducting</w:t>
      </w:r>
      <w:r w:rsidRPr="00D553FD">
        <w:rPr>
          <w:b/>
        </w:rPr>
        <w:t xml:space="preserve"> </w:t>
      </w:r>
      <w:r>
        <w:rPr>
          <w:b/>
        </w:rPr>
        <w:t>firearm</w:t>
      </w:r>
      <w:r w:rsidRPr="00D553FD">
        <w:rPr>
          <w:b/>
        </w:rPr>
        <w:t xml:space="preserve"> </w:t>
      </w:r>
      <w:r>
        <w:rPr>
          <w:b/>
        </w:rPr>
        <w:t xml:space="preserve">evidence </w:t>
      </w:r>
      <w:r w:rsidRPr="00D553FD">
        <w:rPr>
          <w:b/>
        </w:rPr>
        <w:t>comparisons?</w:t>
      </w:r>
    </w:p>
    <w:p w:rsidR="002F0EFA" w:rsidP="002F0EFA" w:rsidRDefault="002F0EFA" w14:paraId="035631FF" w14:textId="77777777">
      <w:pPr>
        <w:pStyle w:val="ListBullet"/>
      </w:pPr>
      <w:r>
        <w:t>Less than 10%</w:t>
      </w:r>
    </w:p>
    <w:p w:rsidR="002F0EFA" w:rsidP="002F0EFA" w:rsidRDefault="002F0EFA" w14:paraId="1CC8BED5" w14:textId="77777777">
      <w:pPr>
        <w:pStyle w:val="ListBullet"/>
      </w:pPr>
      <w:r>
        <w:t>10-25%</w:t>
      </w:r>
    </w:p>
    <w:p w:rsidR="002F0EFA" w:rsidP="002F0EFA" w:rsidRDefault="002F0EFA" w14:paraId="5C4DB7E3" w14:textId="77777777">
      <w:pPr>
        <w:pStyle w:val="ListBullet"/>
      </w:pPr>
      <w:r>
        <w:t>25-50%</w:t>
      </w:r>
    </w:p>
    <w:p w:rsidR="002F0EFA" w:rsidP="002F0EFA" w:rsidRDefault="002F0EFA" w14:paraId="2C945662" w14:textId="77777777">
      <w:pPr>
        <w:pStyle w:val="ListBullet"/>
      </w:pPr>
      <w:r>
        <w:t>50-75%</w:t>
      </w:r>
    </w:p>
    <w:p w:rsidR="002F0EFA" w:rsidP="002F0EFA" w:rsidRDefault="002F0EFA" w14:paraId="51C2BC0D" w14:textId="77777777">
      <w:pPr>
        <w:pStyle w:val="ListBullet"/>
      </w:pPr>
      <w:r>
        <w:t>75-100%</w:t>
      </w:r>
    </w:p>
    <w:p w:rsidRPr="006C5D98" w:rsidR="00547160" w:rsidP="00547160" w:rsidRDefault="00547160" w14:paraId="7AC5297F" w14:textId="630CBC3E">
      <w:pPr>
        <w:pStyle w:val="BodyText"/>
        <w:numPr>
          <w:ilvl w:val="0"/>
          <w:numId w:val="36"/>
        </w:numPr>
        <w:spacing w:before="240" w:after="0"/>
        <w:ind w:left="360"/>
        <w:rPr>
          <w:i/>
        </w:rPr>
      </w:pPr>
      <w:r w:rsidRPr="00D553FD">
        <w:rPr>
          <w:b/>
        </w:rPr>
        <w:t xml:space="preserve">Are you certified as a </w:t>
      </w:r>
      <w:r>
        <w:rPr>
          <w:b/>
        </w:rPr>
        <w:t>firearms</w:t>
      </w:r>
      <w:r w:rsidRPr="00D553FD">
        <w:rPr>
          <w:b/>
        </w:rPr>
        <w:t xml:space="preserve"> examiner? </w:t>
      </w:r>
      <w:r w:rsidRPr="006C5D98">
        <w:rPr>
          <w:i/>
        </w:rPr>
        <w:t>(Check all that apply</w:t>
      </w:r>
      <w:r w:rsidRPr="006C5D98" w:rsidR="003B5123">
        <w:rPr>
          <w:i/>
        </w:rPr>
        <w:t>. Leave blank if not certified</w:t>
      </w:r>
      <w:r w:rsidRPr="006C5D98">
        <w:rPr>
          <w:i/>
        </w:rPr>
        <w:t>)</w:t>
      </w:r>
    </w:p>
    <w:p w:rsidR="00547160" w:rsidP="00547160" w:rsidRDefault="00547160" w14:paraId="78D5E3BF" w14:textId="36D0AC23">
      <w:pPr>
        <w:pStyle w:val="ListBullet"/>
      </w:pPr>
      <w:r>
        <w:t xml:space="preserve">Association of Firearm and Tool Mark Examiners </w:t>
      </w:r>
      <w:r w:rsidR="003B5123">
        <w:t>(AFTE)</w:t>
      </w:r>
    </w:p>
    <w:p w:rsidR="003B5123" w:rsidP="003B5123" w:rsidRDefault="003B5123" w14:paraId="10A5FCCC" w14:textId="77777777">
      <w:pPr>
        <w:pStyle w:val="ListBullet"/>
      </w:pPr>
      <w:r>
        <w:t>Agency certified or qualified as a firearms examiner by a current or previous employer</w:t>
      </w:r>
    </w:p>
    <w:p w:rsidR="00547160" w:rsidP="00547160" w:rsidRDefault="00A25D08" w14:paraId="408F04E8" w14:textId="6797469F">
      <w:pPr>
        <w:pStyle w:val="ListBullet"/>
      </w:pPr>
      <w:r>
        <w:t>Other [</w:t>
      </w:r>
      <w:r w:rsidR="003B5123">
        <w:t>TEXT REQUIRED</w:t>
      </w:r>
      <w:r>
        <w:t>]</w:t>
      </w:r>
    </w:p>
    <w:p w:rsidRPr="00D553FD" w:rsidR="00547160" w:rsidP="00547160" w:rsidRDefault="00547160" w14:paraId="72FF300C" w14:textId="77777777">
      <w:pPr>
        <w:pStyle w:val="BodyText"/>
        <w:numPr>
          <w:ilvl w:val="0"/>
          <w:numId w:val="36"/>
        </w:numPr>
        <w:spacing w:before="240" w:after="0"/>
        <w:ind w:left="360"/>
        <w:rPr>
          <w:b/>
        </w:rPr>
      </w:pPr>
      <w:r w:rsidRPr="00D553FD">
        <w:rPr>
          <w:b/>
        </w:rPr>
        <w:t xml:space="preserve">Type of </w:t>
      </w:r>
      <w:r>
        <w:rPr>
          <w:b/>
        </w:rPr>
        <w:t>firearms examination</w:t>
      </w:r>
      <w:r w:rsidRPr="00D553FD">
        <w:rPr>
          <w:b/>
        </w:rPr>
        <w:t xml:space="preserve"> training received</w:t>
      </w:r>
    </w:p>
    <w:p w:rsidR="00547160" w:rsidP="00547160" w:rsidRDefault="00547160" w14:paraId="42E3416F" w14:textId="77777777">
      <w:pPr>
        <w:pStyle w:val="ListBullet"/>
      </w:pPr>
      <w:r>
        <w:lastRenderedPageBreak/>
        <w:t>Formal program of instruction for 1 year or more</w:t>
      </w:r>
    </w:p>
    <w:p w:rsidR="00547160" w:rsidP="00547160" w:rsidRDefault="00547160" w14:paraId="23520995" w14:textId="77777777">
      <w:pPr>
        <w:pStyle w:val="ListBullet"/>
      </w:pPr>
      <w:r>
        <w:t>Formal program of instruction for 6 months to 1 year</w:t>
      </w:r>
    </w:p>
    <w:p w:rsidR="000745AE" w:rsidP="000745AE" w:rsidRDefault="000745AE" w14:paraId="5838DFDB" w14:textId="3F973FE6">
      <w:pPr>
        <w:pStyle w:val="ListBullet"/>
      </w:pPr>
      <w:r>
        <w:t>Formal program of instruction for less than 6 months</w:t>
      </w:r>
    </w:p>
    <w:p w:rsidR="00547160" w:rsidP="00547160" w:rsidRDefault="00547160" w14:paraId="1D464CD5" w14:textId="4E80546E">
      <w:pPr>
        <w:pStyle w:val="ListBullet"/>
      </w:pPr>
      <w:r>
        <w:t>Limited formal training (courses, workshops) for less than 6 months</w:t>
      </w:r>
    </w:p>
    <w:p w:rsidR="00547160" w:rsidP="00547160" w:rsidRDefault="00547160" w14:paraId="2CFE4798" w14:textId="317D31B5">
      <w:pPr>
        <w:pStyle w:val="ListBullet"/>
        <w:numPr>
          <w:ilvl w:val="0"/>
          <w:numId w:val="40"/>
        </w:numPr>
      </w:pPr>
      <w:r>
        <w:t>Other</w:t>
      </w:r>
      <w:r w:rsidR="003E48D3">
        <w:t xml:space="preserve"> </w:t>
      </w:r>
      <w:r w:rsidR="003B5123">
        <w:t>[TEXT REQUIRED]</w:t>
      </w:r>
    </w:p>
    <w:p w:rsidRPr="002E7DCD" w:rsidR="003D7690" w:rsidP="00A65D3E" w:rsidRDefault="003D7690" w14:paraId="71893405" w14:textId="77777777">
      <w:pPr>
        <w:pStyle w:val="ListBullet"/>
        <w:numPr>
          <w:ilvl w:val="0"/>
          <w:numId w:val="0"/>
        </w:numPr>
        <w:rPr>
          <w:b/>
        </w:rPr>
      </w:pPr>
    </w:p>
    <w:p w:rsidR="0017061D" w:rsidP="0017061D" w:rsidRDefault="0017061D" w14:paraId="32CDB3D2" w14:textId="77777777">
      <w:pPr>
        <w:pStyle w:val="ListBullet"/>
        <w:numPr>
          <w:ilvl w:val="0"/>
          <w:numId w:val="36"/>
        </w:numPr>
        <w:ind w:left="360"/>
        <w:rPr>
          <w:b/>
        </w:rPr>
      </w:pPr>
      <w:r w:rsidRPr="002E7DCD">
        <w:rPr>
          <w:b/>
        </w:rPr>
        <w:t>Have you ever testified in court as an expert in firearms examination?</w:t>
      </w:r>
    </w:p>
    <w:p w:rsidR="00717DF2" w:rsidP="00717DF2" w:rsidRDefault="00717DF2" w14:paraId="24887E18" w14:textId="1B84D7C0">
      <w:pPr>
        <w:pStyle w:val="ListBullet"/>
      </w:pPr>
      <w:r>
        <w:t>Yes, more than 20 times</w:t>
      </w:r>
    </w:p>
    <w:p w:rsidR="00717DF2" w:rsidP="00AB78EF" w:rsidRDefault="00717DF2" w14:paraId="235A211B" w14:textId="3A045125">
      <w:pPr>
        <w:pStyle w:val="ListBullet"/>
      </w:pPr>
      <w:r>
        <w:t>Yes, 10- 20 times</w:t>
      </w:r>
    </w:p>
    <w:p w:rsidR="00717DF2" w:rsidP="00717DF2" w:rsidRDefault="00717DF2" w14:paraId="53B4E019" w14:textId="6EBB3048">
      <w:pPr>
        <w:pStyle w:val="ListBullet"/>
      </w:pPr>
      <w:r>
        <w:t>Yes, less than 10 times</w:t>
      </w:r>
    </w:p>
    <w:p w:rsidR="0017061D" w:rsidP="0017061D" w:rsidRDefault="0017061D" w14:paraId="6740B620" w14:textId="77777777">
      <w:pPr>
        <w:pStyle w:val="ListBullet"/>
      </w:pPr>
      <w:r>
        <w:t>No</w:t>
      </w:r>
    </w:p>
    <w:p w:rsidR="003D7690" w:rsidP="003D7690" w:rsidRDefault="003D7690" w14:paraId="58ACA728" w14:textId="77777777">
      <w:pPr>
        <w:pStyle w:val="ListBullet"/>
        <w:numPr>
          <w:ilvl w:val="0"/>
          <w:numId w:val="0"/>
        </w:numPr>
        <w:rPr>
          <w:b/>
        </w:rPr>
      </w:pPr>
    </w:p>
    <w:p w:rsidRPr="006C5D98" w:rsidR="00B51766" w:rsidP="00B51766" w:rsidRDefault="00B51766" w14:paraId="645F3BF4" w14:textId="69535821">
      <w:pPr>
        <w:pStyle w:val="ListBullet"/>
        <w:numPr>
          <w:ilvl w:val="0"/>
          <w:numId w:val="36"/>
        </w:numPr>
        <w:ind w:left="360"/>
        <w:rPr>
          <w:i/>
        </w:rPr>
      </w:pPr>
      <w:r w:rsidRPr="002E7DCD">
        <w:rPr>
          <w:b/>
        </w:rPr>
        <w:t xml:space="preserve">When did you last </w:t>
      </w:r>
      <w:r w:rsidR="009E0C43">
        <w:rPr>
          <w:b/>
        </w:rPr>
        <w:t>complete</w:t>
      </w:r>
      <w:r w:rsidRPr="002E7DCD" w:rsidR="009E0C43">
        <w:rPr>
          <w:b/>
        </w:rPr>
        <w:t xml:space="preserve"> </w:t>
      </w:r>
      <w:r w:rsidRPr="002E7DCD">
        <w:rPr>
          <w:b/>
        </w:rPr>
        <w:t xml:space="preserve">a proficiency test in </w:t>
      </w:r>
      <w:r w:rsidR="00142299">
        <w:rPr>
          <w:b/>
        </w:rPr>
        <w:t>firearms</w:t>
      </w:r>
      <w:r w:rsidRPr="002E7DCD">
        <w:rPr>
          <w:b/>
        </w:rPr>
        <w:t xml:space="preserve"> examination</w:t>
      </w:r>
      <w:r w:rsidR="009C088D">
        <w:rPr>
          <w:b/>
        </w:rPr>
        <w:t>?</w:t>
      </w:r>
      <w:r w:rsidR="000C4BE2">
        <w:rPr>
          <w:b/>
        </w:rPr>
        <w:t xml:space="preserve"> </w:t>
      </w:r>
      <w:r w:rsidRPr="006C5D98" w:rsidR="000C4BE2">
        <w:rPr>
          <w:i/>
        </w:rPr>
        <w:t>(</w:t>
      </w:r>
      <w:r w:rsidRPr="006C5D98" w:rsidR="009C088D">
        <w:rPr>
          <w:i/>
        </w:rPr>
        <w:t xml:space="preserve">Exclude </w:t>
      </w:r>
      <w:r w:rsidRPr="006C5D98" w:rsidR="000C4BE2">
        <w:rPr>
          <w:i/>
        </w:rPr>
        <w:t xml:space="preserve">testing </w:t>
      </w:r>
      <w:r w:rsidRPr="006C5D98" w:rsidR="009C088D">
        <w:rPr>
          <w:i/>
        </w:rPr>
        <w:t xml:space="preserve">completed </w:t>
      </w:r>
      <w:r w:rsidRPr="006C5D98" w:rsidR="000C4BE2">
        <w:rPr>
          <w:i/>
        </w:rPr>
        <w:t>as part of your training or as competency tests)</w:t>
      </w:r>
    </w:p>
    <w:p w:rsidR="00B51766" w:rsidP="00B51766" w:rsidRDefault="00B51766" w14:paraId="348BDBCE" w14:textId="77777777">
      <w:pPr>
        <w:pStyle w:val="ListBullet"/>
      </w:pPr>
      <w:r>
        <w:t>Within the last year</w:t>
      </w:r>
    </w:p>
    <w:p w:rsidR="00B51766" w:rsidP="00B51766" w:rsidRDefault="00B51766" w14:paraId="747C3158" w14:textId="77777777">
      <w:pPr>
        <w:pStyle w:val="ListBullet"/>
      </w:pPr>
      <w:r>
        <w:t>Within the last 2 years</w:t>
      </w:r>
    </w:p>
    <w:p w:rsidR="00B51766" w:rsidP="00B51766" w:rsidRDefault="00B51766" w14:paraId="5B7DF00F" w14:textId="77777777">
      <w:pPr>
        <w:pStyle w:val="ListBullet"/>
      </w:pPr>
      <w:r>
        <w:t>Within the last 5 years</w:t>
      </w:r>
    </w:p>
    <w:p w:rsidR="00B51766" w:rsidP="00B51766" w:rsidRDefault="00B51766" w14:paraId="096F494B" w14:textId="77777777">
      <w:pPr>
        <w:pStyle w:val="ListBullet"/>
      </w:pPr>
      <w:r>
        <w:t>More than 5 years</w:t>
      </w:r>
    </w:p>
    <w:p w:rsidR="00B51766" w:rsidP="00B51766" w:rsidRDefault="00B51766" w14:paraId="0D5B6D8F" w14:textId="57DB9E58">
      <w:pPr>
        <w:pStyle w:val="ListBullet"/>
      </w:pPr>
      <w:r>
        <w:t>Never</w:t>
      </w:r>
    </w:p>
    <w:p w:rsidR="00547160" w:rsidP="00547160" w:rsidRDefault="00547160" w14:paraId="5DF8404E" w14:textId="77777777">
      <w:pPr>
        <w:pStyle w:val="ListBullet"/>
        <w:numPr>
          <w:ilvl w:val="0"/>
          <w:numId w:val="0"/>
        </w:numPr>
        <w:ind w:left="450" w:hanging="360"/>
      </w:pPr>
    </w:p>
    <w:p w:rsidR="00547160" w:rsidP="00547160" w:rsidRDefault="00547160" w14:paraId="0792F8FC" w14:textId="77777777">
      <w:pPr>
        <w:pStyle w:val="ListBullet"/>
        <w:numPr>
          <w:ilvl w:val="0"/>
          <w:numId w:val="36"/>
        </w:numPr>
        <w:ind w:left="360"/>
        <w:rPr>
          <w:b/>
        </w:rPr>
      </w:pPr>
      <w:r w:rsidRPr="002E7DCD">
        <w:rPr>
          <w:b/>
        </w:rPr>
        <w:t>Who prepare</w:t>
      </w:r>
      <w:r>
        <w:rPr>
          <w:b/>
        </w:rPr>
        <w:t>d</w:t>
      </w:r>
      <w:r w:rsidRPr="002E7DCD">
        <w:rPr>
          <w:b/>
        </w:rPr>
        <w:t xml:space="preserve"> your most recent proficiency test?</w:t>
      </w:r>
    </w:p>
    <w:p w:rsidR="005E1E35" w:rsidP="005E1E35" w:rsidRDefault="005E1E35" w14:paraId="59666BA7" w14:textId="5238D547">
      <w:pPr>
        <w:pStyle w:val="ListBullet"/>
      </w:pPr>
      <w:r>
        <w:t>Not applicable (have never completed a proficiency test)</w:t>
      </w:r>
    </w:p>
    <w:p w:rsidR="00A65D3E" w:rsidP="00547160" w:rsidRDefault="00E83A6F" w14:paraId="0085222D" w14:textId="77777777">
      <w:pPr>
        <w:pStyle w:val="ListBullet"/>
      </w:pPr>
      <w:r w:rsidRPr="00E83A6F">
        <w:t>Collaborative Testing Services</w:t>
      </w:r>
      <w:r>
        <w:t xml:space="preserve"> (CTS)</w:t>
      </w:r>
    </w:p>
    <w:p w:rsidR="00547160" w:rsidP="00547160" w:rsidRDefault="00A65D3E" w14:paraId="78134D9F" w14:textId="2133D1C3">
      <w:pPr>
        <w:pStyle w:val="ListBullet"/>
      </w:pPr>
      <w:r>
        <w:t>Forensic Assurance</w:t>
      </w:r>
    </w:p>
    <w:p w:rsidR="00E83A6F" w:rsidP="00E83A6F" w:rsidRDefault="00E83A6F" w14:paraId="3657F3AD" w14:textId="46EBE6B1">
      <w:pPr>
        <w:pStyle w:val="ListBullet"/>
      </w:pPr>
      <w:r>
        <w:t xml:space="preserve">Internally produced by </w:t>
      </w:r>
      <w:r w:rsidR="009E0C43">
        <w:t xml:space="preserve">my </w:t>
      </w:r>
      <w:r>
        <w:t>employer</w:t>
      </w:r>
    </w:p>
    <w:p w:rsidR="00547160" w:rsidP="00547160" w:rsidRDefault="00547160" w14:paraId="1795C1E1" w14:textId="77777777">
      <w:pPr>
        <w:pStyle w:val="ListBullet"/>
      </w:pPr>
      <w:r>
        <w:t>Produced by external partner agency</w:t>
      </w:r>
    </w:p>
    <w:p w:rsidR="00E83A6F" w:rsidP="00547160" w:rsidRDefault="00E83A6F" w14:paraId="70724A40" w14:textId="2AE8AE78">
      <w:pPr>
        <w:pStyle w:val="ListBullet"/>
      </w:pPr>
      <w:r>
        <w:t>Other [TEXT</w:t>
      </w:r>
      <w:r w:rsidR="00D22504">
        <w:t xml:space="preserve"> REQUIRED</w:t>
      </w:r>
      <w:r>
        <w:t>]</w:t>
      </w:r>
    </w:p>
    <w:p w:rsidRPr="003B5123" w:rsidR="001372BD" w:rsidRDefault="001372BD" w14:paraId="7DEFE919" w14:textId="1F20CD71">
      <w:pPr>
        <w:pStyle w:val="Heading1"/>
      </w:pPr>
      <w:r>
        <w:t>Your Agency and its Policies</w:t>
      </w:r>
    </w:p>
    <w:p w:rsidRPr="00D553FD" w:rsidR="001372BD" w:rsidP="006C5D98" w:rsidRDefault="001372BD" w14:paraId="6AC6B216" w14:textId="4664EE8C">
      <w:pPr>
        <w:pStyle w:val="BodyText"/>
        <w:numPr>
          <w:ilvl w:val="0"/>
          <w:numId w:val="36"/>
        </w:numPr>
        <w:spacing w:before="240" w:after="0"/>
        <w:ind w:left="360"/>
      </w:pPr>
      <w:r w:rsidRPr="007C1C26">
        <w:rPr>
          <w:b/>
        </w:rPr>
        <w:t>Current Employment</w:t>
      </w:r>
      <w:r w:rsidRPr="007C1C26" w:rsidR="00D22504">
        <w:rPr>
          <w:b/>
        </w:rPr>
        <w:t xml:space="preserve"> </w:t>
      </w:r>
      <w:r w:rsidRPr="006C5D98" w:rsidR="00D22504">
        <w:t>(</w:t>
      </w:r>
      <w:r w:rsidRPr="006C5D98" w:rsidR="007C1C26">
        <w:t xml:space="preserve">If </w:t>
      </w:r>
      <w:r w:rsidRPr="006C5D98" w:rsidR="00D22504">
        <w:t>retired within the last year, use your most recent employer</w:t>
      </w:r>
      <w:r w:rsidRPr="006C5D98" w:rsidR="007C1C26">
        <w:t xml:space="preserve">. </w:t>
      </w:r>
      <w:r w:rsidRPr="009C088D" w:rsidR="007C1C26">
        <w:t>Note that this study is limited to US firearms examiners.</w:t>
      </w:r>
      <w:r w:rsidRPr="006C5D98" w:rsidR="00D22504">
        <w:t>)</w:t>
      </w:r>
    </w:p>
    <w:p w:rsidR="001372BD" w:rsidP="001372BD" w:rsidRDefault="001372BD" w14:paraId="63AAF2BF" w14:textId="77777777">
      <w:pPr>
        <w:pStyle w:val="ListBullet"/>
      </w:pPr>
      <w:r>
        <w:t>U.S. Federal government</w:t>
      </w:r>
    </w:p>
    <w:p w:rsidRPr="00D553FD" w:rsidR="001372BD" w:rsidP="001372BD" w:rsidRDefault="001372BD" w14:paraId="302F73DC" w14:textId="77777777">
      <w:pPr>
        <w:pStyle w:val="ListBullet"/>
      </w:pPr>
      <w:r w:rsidRPr="00D553FD">
        <w:t>U.S. State government</w:t>
      </w:r>
    </w:p>
    <w:p w:rsidR="001372BD" w:rsidP="001372BD" w:rsidRDefault="001372BD" w14:paraId="277C9D09" w14:textId="77777777">
      <w:pPr>
        <w:pStyle w:val="ListBullet"/>
      </w:pPr>
      <w:r>
        <w:t>U.S. City/County government</w:t>
      </w:r>
    </w:p>
    <w:p w:rsidR="001372BD" w:rsidP="001372BD" w:rsidRDefault="001372BD" w14:paraId="72A11B23" w14:textId="77777777">
      <w:pPr>
        <w:pStyle w:val="ListBullet"/>
      </w:pPr>
      <w:r>
        <w:t>U.S. Private sector (non-government)</w:t>
      </w:r>
    </w:p>
    <w:p w:rsidR="00D22504" w:rsidP="001372BD" w:rsidRDefault="00ED30FA" w14:paraId="5FE2CA37" w14:textId="6140AD47">
      <w:pPr>
        <w:pStyle w:val="ListBullet"/>
      </w:pPr>
      <w:r>
        <w:t xml:space="preserve">Individual </w:t>
      </w:r>
      <w:r w:rsidR="00436F6F">
        <w:t>examiner</w:t>
      </w:r>
      <w:r w:rsidR="006C5D98">
        <w:t xml:space="preserve"> (sole practitioner)</w:t>
      </w:r>
    </w:p>
    <w:p w:rsidRPr="00547160" w:rsidR="001372BD" w:rsidP="003B5123" w:rsidRDefault="001372BD" w14:paraId="14028843" w14:textId="77777777">
      <w:pPr>
        <w:pStyle w:val="ListBullet"/>
        <w:numPr>
          <w:ilvl w:val="0"/>
          <w:numId w:val="0"/>
        </w:numPr>
        <w:ind w:left="450" w:hanging="360"/>
      </w:pPr>
    </w:p>
    <w:p w:rsidRPr="00D553FD" w:rsidR="00A268DD" w:rsidP="00547160" w:rsidRDefault="00547160" w14:paraId="4D7E8AAB" w14:textId="1A812A6E">
      <w:pPr>
        <w:pStyle w:val="BodyText"/>
        <w:numPr>
          <w:ilvl w:val="0"/>
          <w:numId w:val="36"/>
        </w:numPr>
        <w:spacing w:before="200" w:after="0"/>
        <w:ind w:left="360"/>
        <w:rPr>
          <w:b/>
        </w:rPr>
      </w:pPr>
      <w:r w:rsidRPr="00D553FD">
        <w:rPr>
          <w:b/>
        </w:rPr>
        <w:t xml:space="preserve">Has your agency received accreditation in </w:t>
      </w:r>
      <w:r>
        <w:rPr>
          <w:b/>
        </w:rPr>
        <w:t>firearms</w:t>
      </w:r>
      <w:r w:rsidRPr="00D553FD">
        <w:rPr>
          <w:b/>
        </w:rPr>
        <w:t xml:space="preserve"> </w:t>
      </w:r>
      <w:r>
        <w:rPr>
          <w:b/>
        </w:rPr>
        <w:t>examination</w:t>
      </w:r>
      <w:r w:rsidRPr="00D553FD">
        <w:rPr>
          <w:b/>
        </w:rPr>
        <w:t>?</w:t>
      </w:r>
    </w:p>
    <w:p w:rsidR="00A268DD" w:rsidP="00A268DD" w:rsidRDefault="00A268DD" w14:paraId="6F1CADA3" w14:textId="5D4B0747">
      <w:pPr>
        <w:pStyle w:val="ListBullet"/>
      </w:pPr>
      <w:r>
        <w:t>Yes</w:t>
      </w:r>
    </w:p>
    <w:p w:rsidR="00A268DD" w:rsidP="00A268DD" w:rsidRDefault="00A268DD" w14:paraId="4011A94B" w14:textId="768F3622">
      <w:pPr>
        <w:pStyle w:val="ListBullet"/>
      </w:pPr>
      <w:r>
        <w:t>No (my agency is not accredited)</w:t>
      </w:r>
    </w:p>
    <w:p w:rsidRPr="009F418D" w:rsidR="00A268DD" w:rsidP="00A268DD" w:rsidRDefault="00A268DD" w14:paraId="00988767" w14:textId="77777777">
      <w:pPr>
        <w:pStyle w:val="ListBullet"/>
      </w:pPr>
      <w:r>
        <w:t>I don't know if my agency is accredited</w:t>
      </w:r>
    </w:p>
    <w:p w:rsidRPr="00AB78EF" w:rsidR="00547160" w:rsidP="00AB78EF" w:rsidRDefault="00A268DD" w14:paraId="1901149C" w14:textId="1BCC11F6">
      <w:pPr>
        <w:pStyle w:val="BodyText"/>
        <w:numPr>
          <w:ilvl w:val="0"/>
          <w:numId w:val="36"/>
        </w:numPr>
        <w:spacing w:before="200" w:after="0"/>
        <w:ind w:left="360"/>
        <w:rPr>
          <w:b/>
        </w:rPr>
      </w:pPr>
      <w:r w:rsidRPr="00436F6F">
        <w:rPr>
          <w:b/>
        </w:rPr>
        <w:t>Who accredited your agency in</w:t>
      </w:r>
      <w:r>
        <w:t xml:space="preserve"> </w:t>
      </w:r>
      <w:r>
        <w:rPr>
          <w:b/>
        </w:rPr>
        <w:t>firearms</w:t>
      </w:r>
      <w:r w:rsidRPr="00D553FD">
        <w:rPr>
          <w:b/>
        </w:rPr>
        <w:t xml:space="preserve"> </w:t>
      </w:r>
      <w:r w:rsidR="00735AE2">
        <w:rPr>
          <w:b/>
        </w:rPr>
        <w:t>examination</w:t>
      </w:r>
      <w:r w:rsidR="00735AE2">
        <w:t>?</w:t>
      </w:r>
      <w:r w:rsidRPr="00717DF2" w:rsidR="00717DF2">
        <w:t xml:space="preserve"> </w:t>
      </w:r>
      <w:r w:rsidR="00717DF2">
        <w:t>(</w:t>
      </w:r>
      <w:r w:rsidR="007C1C26">
        <w:t>S</w:t>
      </w:r>
      <w:r w:rsidR="00717DF2">
        <w:t>elect all that apply</w:t>
      </w:r>
      <w:r w:rsidR="007C1C26">
        <w:t>. Leave blank if unknown or not accredited.</w:t>
      </w:r>
      <w:r w:rsidR="00717DF2">
        <w:t>)</w:t>
      </w:r>
    </w:p>
    <w:p w:rsidR="003E48D3" w:rsidP="00AB78EF" w:rsidRDefault="003E48D3" w14:paraId="25BE42E7" w14:textId="77777777">
      <w:pPr>
        <w:pStyle w:val="ListBullet"/>
      </w:pPr>
      <w:r w:rsidRPr="003E48D3">
        <w:t>American Society of Crime Laboratory Directors/Laboratory Accreditation Board (ASCLD/LAB)</w:t>
      </w:r>
    </w:p>
    <w:p w:rsidR="00547160" w:rsidP="00AB78EF" w:rsidRDefault="003E48D3" w14:paraId="4B48396E" w14:textId="59BC3EB3">
      <w:pPr>
        <w:pStyle w:val="ListBullet"/>
      </w:pPr>
      <w:r>
        <w:t>American Association for Laboratory Accreditation (</w:t>
      </w:r>
      <w:r w:rsidR="00547160">
        <w:t>A2LA</w:t>
      </w:r>
      <w:r>
        <w:t>)</w:t>
      </w:r>
    </w:p>
    <w:p w:rsidR="00547160" w:rsidP="00AB78EF" w:rsidRDefault="00547160" w14:paraId="442CCCCB" w14:textId="4EB36C99">
      <w:pPr>
        <w:pStyle w:val="ListBullet"/>
      </w:pPr>
      <w:r>
        <w:t>ANSI-ASQ National Accreditation Board</w:t>
      </w:r>
      <w:r w:rsidR="003E48D3">
        <w:t xml:space="preserve"> (ANAB)</w:t>
      </w:r>
    </w:p>
    <w:p w:rsidR="00547160" w:rsidP="00AB78EF" w:rsidRDefault="003E48D3" w14:paraId="05B94F62" w14:textId="3F6F0C6B">
      <w:pPr>
        <w:pStyle w:val="ListBullet"/>
      </w:pPr>
      <w:r w:rsidRPr="003E48D3">
        <w:t>Forensic Quality Services, Inc</w:t>
      </w:r>
      <w:r>
        <w:t xml:space="preserve"> (</w:t>
      </w:r>
      <w:r w:rsidR="00547160">
        <w:t>FQS</w:t>
      </w:r>
      <w:r>
        <w:t>)</w:t>
      </w:r>
    </w:p>
    <w:p w:rsidR="00547160" w:rsidP="00AB78EF" w:rsidRDefault="00547160" w14:paraId="31270897" w14:textId="3B79F089">
      <w:pPr>
        <w:pStyle w:val="ListBullet"/>
      </w:pPr>
      <w:r>
        <w:t>Other</w:t>
      </w:r>
      <w:r w:rsidR="003E48D3">
        <w:t xml:space="preserve"> </w:t>
      </w:r>
      <w:r w:rsidR="00717DF2">
        <w:t>[TEXT</w:t>
      </w:r>
      <w:r w:rsidR="005E1E35">
        <w:t xml:space="preserve"> REQUIRED</w:t>
      </w:r>
      <w:r w:rsidR="00717DF2">
        <w:t>]</w:t>
      </w:r>
    </w:p>
    <w:p w:rsidR="00547160" w:rsidP="00547160" w:rsidRDefault="00547160" w14:paraId="2603E57F" w14:textId="313B991C">
      <w:pPr>
        <w:pStyle w:val="BodyText"/>
        <w:numPr>
          <w:ilvl w:val="0"/>
          <w:numId w:val="36"/>
        </w:numPr>
        <w:spacing w:before="240" w:after="0"/>
        <w:ind w:left="360"/>
        <w:rPr>
          <w:b/>
        </w:rPr>
      </w:pPr>
      <w:r>
        <w:rPr>
          <w:b/>
        </w:rPr>
        <w:lastRenderedPageBreak/>
        <w:t xml:space="preserve">What conclusions </w:t>
      </w:r>
      <w:r w:rsidRPr="00AF610C" w:rsidR="00AF610C">
        <w:rPr>
          <w:b/>
        </w:rPr>
        <w:t>does your agency</w:t>
      </w:r>
      <w:r w:rsidRPr="00AF610C" w:rsidDel="00AF610C" w:rsidR="00AF610C">
        <w:rPr>
          <w:b/>
        </w:rPr>
        <w:t xml:space="preserve"> </w:t>
      </w:r>
      <w:r>
        <w:rPr>
          <w:b/>
        </w:rPr>
        <w:t xml:space="preserve">use to report comparison findings in </w:t>
      </w:r>
      <w:r w:rsidR="00041A08">
        <w:rPr>
          <w:b/>
        </w:rPr>
        <w:t xml:space="preserve">firearm evidence </w:t>
      </w:r>
      <w:r>
        <w:rPr>
          <w:b/>
        </w:rPr>
        <w:t>casework?</w:t>
      </w:r>
    </w:p>
    <w:p w:rsidR="00240906" w:rsidP="00240906" w:rsidRDefault="00240906" w14:paraId="76C08E17" w14:textId="5A210B76">
      <w:pPr>
        <w:pStyle w:val="ListBullet"/>
      </w:pPr>
      <w:r>
        <w:t>Identification, Elimination, Unsuitable, and three subcategories of inconclusive (AFTE Range of Conclusions</w:t>
      </w:r>
      <w:r w:rsidR="00FC700B">
        <w:t>:</w:t>
      </w:r>
      <w:r>
        <w:t xml:space="preserve"> </w:t>
      </w:r>
      <w:hyperlink w:history="1" r:id="rId9">
        <w:r w:rsidRPr="001571D0" w:rsidR="00FC700B">
          <w:rPr>
            <w:rStyle w:val="Hyperlink"/>
          </w:rPr>
          <w:t>https://afte.org/about-us/what-is-afte/afte-range-of-conclusions</w:t>
        </w:r>
      </w:hyperlink>
      <w:r w:rsidR="00FC700B">
        <w:t>)</w:t>
      </w:r>
    </w:p>
    <w:p w:rsidR="00AF610C" w:rsidP="00AF610C" w:rsidRDefault="00AF610C" w14:paraId="54D30385" w14:textId="38B32766">
      <w:pPr>
        <w:pStyle w:val="ListBullet"/>
      </w:pPr>
      <w:r>
        <w:t>Identification, Inconclusive, Elimination, Unsuitable (AFTE Range of Conclusions, but without subcategories of inconclusive)</w:t>
      </w:r>
    </w:p>
    <w:p w:rsidRPr="003E48D3" w:rsidR="0017061D" w:rsidP="003E48D3" w:rsidRDefault="009C088D" w14:paraId="4E263235" w14:textId="56EE4D61">
      <w:pPr>
        <w:pStyle w:val="ListBullet"/>
      </w:pPr>
      <w:r w:rsidRPr="009C088D">
        <w:t xml:space="preserve">Other </w:t>
      </w:r>
      <w:r w:rsidR="00AF610C">
        <w:t>[TEXT</w:t>
      </w:r>
      <w:r w:rsidRPr="005E1E35" w:rsidR="005E1E35">
        <w:t xml:space="preserve"> </w:t>
      </w:r>
      <w:r w:rsidR="005E1E35">
        <w:t>REQUIRED</w:t>
      </w:r>
      <w:r w:rsidR="00AF610C">
        <w:t>]</w:t>
      </w:r>
    </w:p>
    <w:p w:rsidR="009835EB" w:rsidP="009835EB" w:rsidRDefault="009835EB" w14:paraId="68EDE4C0" w14:textId="40A90510">
      <w:pPr>
        <w:pStyle w:val="ListBullet"/>
        <w:numPr>
          <w:ilvl w:val="0"/>
          <w:numId w:val="0"/>
        </w:numPr>
        <w:ind w:left="360"/>
        <w:rPr>
          <w:b/>
        </w:rPr>
      </w:pPr>
    </w:p>
    <w:p w:rsidR="005E1E35" w:rsidP="005E1E35" w:rsidRDefault="005E1E35" w14:paraId="43BEF0E0" w14:textId="77777777">
      <w:pPr>
        <w:pStyle w:val="ListBullet"/>
        <w:numPr>
          <w:ilvl w:val="0"/>
          <w:numId w:val="0"/>
        </w:numPr>
        <w:ind w:left="450"/>
      </w:pPr>
    </w:p>
    <w:p w:rsidR="00706F95" w:rsidP="003C5F4F" w:rsidRDefault="00706F95" w14:paraId="48F3DB92" w14:textId="21822B12">
      <w:pPr>
        <w:pStyle w:val="ListBullet"/>
        <w:numPr>
          <w:ilvl w:val="0"/>
          <w:numId w:val="36"/>
        </w:numPr>
        <w:ind w:left="360"/>
        <w:rPr>
          <w:b/>
        </w:rPr>
      </w:pPr>
      <w:r>
        <w:rPr>
          <w:b/>
        </w:rPr>
        <w:t xml:space="preserve">Does your </w:t>
      </w:r>
      <w:r w:rsidRPr="00AF610C" w:rsidR="00AF610C">
        <w:rPr>
          <w:b/>
        </w:rPr>
        <w:t>agency</w:t>
      </w:r>
      <w:r w:rsidRPr="00AF610C" w:rsidDel="00AF610C" w:rsidR="00AF610C">
        <w:rPr>
          <w:b/>
        </w:rPr>
        <w:t xml:space="preserve"> </w:t>
      </w:r>
      <w:r>
        <w:rPr>
          <w:b/>
        </w:rPr>
        <w:t xml:space="preserve">require blind verification </w:t>
      </w:r>
      <w:r w:rsidR="006C5D98">
        <w:rPr>
          <w:b/>
        </w:rPr>
        <w:t xml:space="preserve">of </w:t>
      </w:r>
      <w:r w:rsidR="009C088D">
        <w:rPr>
          <w:b/>
        </w:rPr>
        <w:t xml:space="preserve">firearm evidence </w:t>
      </w:r>
      <w:r w:rsidRPr="002E7DCD" w:rsidR="009C088D">
        <w:rPr>
          <w:b/>
        </w:rPr>
        <w:t xml:space="preserve">casework </w:t>
      </w:r>
      <w:r>
        <w:rPr>
          <w:b/>
        </w:rPr>
        <w:t>conclusions?</w:t>
      </w:r>
      <w:r w:rsidR="00A831BD">
        <w:rPr>
          <w:b/>
        </w:rPr>
        <w:t xml:space="preserve"> (Blind verification is </w:t>
      </w:r>
      <w:r w:rsidR="006C5D98">
        <w:rPr>
          <w:b/>
        </w:rPr>
        <w:t xml:space="preserve">a comparison </w:t>
      </w:r>
      <w:r w:rsidR="00A831BD">
        <w:rPr>
          <w:b/>
        </w:rPr>
        <w:t xml:space="preserve">performed by a second examiner who does </w:t>
      </w:r>
      <w:r w:rsidR="006C5D98">
        <w:rPr>
          <w:b/>
        </w:rPr>
        <w:t xml:space="preserve">NOT </w:t>
      </w:r>
      <w:r w:rsidR="00A831BD">
        <w:rPr>
          <w:b/>
        </w:rPr>
        <w:t>know the primary examiner’s conclusion</w:t>
      </w:r>
      <w:r w:rsidR="002F0EFA">
        <w:rPr>
          <w:b/>
        </w:rPr>
        <w:t>.</w:t>
      </w:r>
      <w:r w:rsidR="00A831BD">
        <w:rPr>
          <w:b/>
        </w:rPr>
        <w:t>)</w:t>
      </w:r>
    </w:p>
    <w:p w:rsidR="00890459" w:rsidP="00890459" w:rsidRDefault="00890459" w14:paraId="78725486" w14:textId="4B1D389B">
      <w:pPr>
        <w:pStyle w:val="ListBullet"/>
      </w:pPr>
      <w:r w:rsidRPr="00AF610C">
        <w:t xml:space="preserve">Yes: blind verification is always required </w:t>
      </w:r>
      <w:r>
        <w:t>(</w:t>
      </w:r>
      <w:r w:rsidRPr="00AF610C">
        <w:t xml:space="preserve">for </w:t>
      </w:r>
      <w:r>
        <w:t>all</w:t>
      </w:r>
      <w:r w:rsidRPr="00AF610C">
        <w:t xml:space="preserve"> conclusions</w:t>
      </w:r>
      <w:r>
        <w:t>)</w:t>
      </w:r>
    </w:p>
    <w:p w:rsidR="00AF610C" w:rsidP="001114BC" w:rsidRDefault="00AF610C" w14:paraId="0AC722DD" w14:textId="6A70F25C">
      <w:pPr>
        <w:pStyle w:val="ListBullet"/>
      </w:pPr>
      <w:r w:rsidRPr="00AF610C">
        <w:t xml:space="preserve">Yes: blind verification is </w:t>
      </w:r>
      <w:r w:rsidRPr="00AF610C" w:rsidR="00890459">
        <w:t>required</w:t>
      </w:r>
      <w:r w:rsidR="00890459">
        <w:t xml:space="preserve">, but only </w:t>
      </w:r>
      <w:r w:rsidRPr="00AF610C" w:rsidR="00890459">
        <w:t>for some conclusions</w:t>
      </w:r>
    </w:p>
    <w:p w:rsidR="00AF610C" w:rsidP="001114BC" w:rsidRDefault="00AF610C" w14:paraId="76E3AACA" w14:textId="10218377">
      <w:pPr>
        <w:pStyle w:val="ListBullet"/>
      </w:pPr>
      <w:r w:rsidRPr="00AF610C">
        <w:t>Yes: blind verification is performed on a randomly-selected subset of cases</w:t>
      </w:r>
      <w:r w:rsidR="00890459">
        <w:t xml:space="preserve"> (or a percentage of cases)</w:t>
      </w:r>
    </w:p>
    <w:p w:rsidR="00AF610C" w:rsidP="001114BC" w:rsidRDefault="00AF610C" w14:paraId="5FA1F14B" w14:textId="5A345CC6">
      <w:pPr>
        <w:pStyle w:val="ListBullet"/>
      </w:pPr>
      <w:r w:rsidRPr="00AF610C">
        <w:t>Yes: blind verification is performed for some cases depending on case characteristics</w:t>
      </w:r>
    </w:p>
    <w:p w:rsidR="00AF610C" w:rsidP="001114BC" w:rsidRDefault="00AF610C" w14:paraId="25D80926" w14:textId="7FD90200">
      <w:pPr>
        <w:pStyle w:val="ListBullet"/>
      </w:pPr>
      <w:r>
        <w:t>No</w:t>
      </w:r>
    </w:p>
    <w:p w:rsidR="00AF610C" w:rsidRDefault="00AF610C" w14:paraId="432EA4C6" w14:textId="0F1B6260"/>
    <w:p w:rsidR="006C5D98" w:rsidP="006C5D98" w:rsidRDefault="006C5D98" w14:paraId="3B0E9974" w14:textId="2B2C2B8C">
      <w:pPr>
        <w:pStyle w:val="ListBullet"/>
        <w:numPr>
          <w:ilvl w:val="0"/>
          <w:numId w:val="36"/>
        </w:numPr>
        <w:ind w:left="360"/>
        <w:rPr>
          <w:b/>
        </w:rPr>
      </w:pPr>
      <w:r>
        <w:rPr>
          <w:b/>
        </w:rPr>
        <w:t xml:space="preserve">Does your </w:t>
      </w:r>
      <w:r w:rsidRPr="00AF610C">
        <w:rPr>
          <w:b/>
        </w:rPr>
        <w:t>agency</w:t>
      </w:r>
      <w:r w:rsidRPr="00AF610C" w:rsidDel="00AF610C">
        <w:rPr>
          <w:b/>
        </w:rPr>
        <w:t xml:space="preserve"> </w:t>
      </w:r>
      <w:r>
        <w:rPr>
          <w:b/>
        </w:rPr>
        <w:t xml:space="preserve">require (non-blind) verification of firearm evidence </w:t>
      </w:r>
      <w:r w:rsidRPr="002E7DCD">
        <w:rPr>
          <w:b/>
        </w:rPr>
        <w:t xml:space="preserve">casework </w:t>
      </w:r>
      <w:r>
        <w:rPr>
          <w:b/>
        </w:rPr>
        <w:t>conclusions? (Verification is a comparison performed by a second examiner who DOES know the primary examiner’s conclusion.)</w:t>
      </w:r>
    </w:p>
    <w:p w:rsidRPr="00A65D3E" w:rsidR="006C5D98" w:rsidP="006C5D98" w:rsidRDefault="006C5D98" w14:paraId="3F43D461" w14:textId="1D85133E">
      <w:pPr>
        <w:pStyle w:val="ListBullet"/>
      </w:pPr>
      <w:r w:rsidRPr="00AF610C">
        <w:t>Yes:</w:t>
      </w:r>
      <w:r w:rsidRPr="00A65D3E">
        <w:t xml:space="preserve"> </w:t>
      </w:r>
      <w:r>
        <w:t>verification</w:t>
      </w:r>
      <w:r w:rsidRPr="00A65D3E">
        <w:t xml:space="preserve"> </w:t>
      </w:r>
      <w:r w:rsidRPr="00AF610C">
        <w:t xml:space="preserve">is always required </w:t>
      </w:r>
      <w:r>
        <w:t>(</w:t>
      </w:r>
      <w:r w:rsidRPr="00AF610C">
        <w:t>for</w:t>
      </w:r>
      <w:r w:rsidRPr="00A65D3E">
        <w:t xml:space="preserve"> all </w:t>
      </w:r>
      <w:r w:rsidRPr="00AF610C">
        <w:t>conclusions</w:t>
      </w:r>
      <w:r>
        <w:t>)</w:t>
      </w:r>
    </w:p>
    <w:p w:rsidR="006C5D98" w:rsidP="006C5D98" w:rsidRDefault="006C5D98" w14:paraId="28377218" w14:textId="153FEAD9">
      <w:pPr>
        <w:pStyle w:val="ListBullet"/>
      </w:pPr>
      <w:r w:rsidRPr="00AF610C">
        <w:t xml:space="preserve">Yes: </w:t>
      </w:r>
      <w:r>
        <w:t>verification</w:t>
      </w:r>
      <w:r w:rsidRPr="00A65D3E">
        <w:t xml:space="preserve"> </w:t>
      </w:r>
      <w:r w:rsidRPr="00AF610C">
        <w:t>is required</w:t>
      </w:r>
      <w:r>
        <w:t xml:space="preserve">, but only </w:t>
      </w:r>
      <w:r w:rsidRPr="00AF610C">
        <w:t>for some conclusions</w:t>
      </w:r>
    </w:p>
    <w:p w:rsidR="006C5D98" w:rsidP="006C5D98" w:rsidRDefault="006C5D98" w14:paraId="7220C8EC" w14:textId="50213895">
      <w:pPr>
        <w:pStyle w:val="ListBullet"/>
      </w:pPr>
      <w:r w:rsidRPr="00AF610C">
        <w:t xml:space="preserve">Yes: </w:t>
      </w:r>
      <w:r>
        <w:t>verification</w:t>
      </w:r>
      <w:r w:rsidRPr="00A65D3E">
        <w:t xml:space="preserve"> </w:t>
      </w:r>
      <w:r w:rsidRPr="00AF610C">
        <w:t>is performed on a randomly-selected subset of cases</w:t>
      </w:r>
      <w:r>
        <w:t xml:space="preserve"> (or a percentage of cases)</w:t>
      </w:r>
    </w:p>
    <w:p w:rsidR="006C5D98" w:rsidP="006C5D98" w:rsidRDefault="006C5D98" w14:paraId="6EC90D80" w14:textId="25849D59">
      <w:pPr>
        <w:pStyle w:val="ListBullet"/>
      </w:pPr>
      <w:r w:rsidRPr="00AF610C">
        <w:t xml:space="preserve">Yes: </w:t>
      </w:r>
      <w:r>
        <w:t>verification</w:t>
      </w:r>
      <w:r w:rsidRPr="00A65D3E">
        <w:t xml:space="preserve"> </w:t>
      </w:r>
      <w:r w:rsidRPr="00AF610C">
        <w:t>is performed for some cases depending on case characteristics</w:t>
      </w:r>
    </w:p>
    <w:p w:rsidR="006C5D98" w:rsidP="006C5D98" w:rsidRDefault="006C5D98" w14:paraId="3217ECCC" w14:textId="77777777">
      <w:pPr>
        <w:pStyle w:val="ListBullet"/>
      </w:pPr>
      <w:r>
        <w:t>No</w:t>
      </w:r>
    </w:p>
    <w:p w:rsidRPr="00A65D3E" w:rsidR="006C5D98" w:rsidP="006C5D98" w:rsidRDefault="006C5D98" w14:paraId="5AE42D58" w14:textId="77777777">
      <w:pPr>
        <w:pStyle w:val="ListBullet"/>
        <w:numPr>
          <w:ilvl w:val="0"/>
          <w:numId w:val="0"/>
        </w:numPr>
        <w:ind w:left="450" w:hanging="360"/>
        <w:rPr>
          <w:b/>
        </w:rPr>
      </w:pPr>
    </w:p>
    <w:p w:rsidRPr="00D553FD" w:rsidR="00C91E49" w:rsidP="00C91E49" w:rsidRDefault="00C91E49" w14:paraId="3F02E568" w14:textId="7F473ACD">
      <w:pPr>
        <w:pStyle w:val="BodyText"/>
        <w:numPr>
          <w:ilvl w:val="0"/>
          <w:numId w:val="36"/>
        </w:numPr>
        <w:spacing w:before="240" w:after="0"/>
        <w:ind w:left="360"/>
        <w:rPr>
          <w:b/>
        </w:rPr>
      </w:pPr>
      <w:r w:rsidRPr="00D553FD">
        <w:rPr>
          <w:b/>
        </w:rPr>
        <w:t xml:space="preserve">Does your agency have a minimum </w:t>
      </w:r>
      <w:r>
        <w:rPr>
          <w:b/>
        </w:rPr>
        <w:t>requirement for</w:t>
      </w:r>
      <w:r w:rsidRPr="00D553FD">
        <w:rPr>
          <w:b/>
        </w:rPr>
        <w:t xml:space="preserve"> mak</w:t>
      </w:r>
      <w:r>
        <w:rPr>
          <w:b/>
        </w:rPr>
        <w:t>ing</w:t>
      </w:r>
      <w:r w:rsidRPr="00D553FD">
        <w:rPr>
          <w:b/>
        </w:rPr>
        <w:t xml:space="preserve"> an individualization (or identification) decision? </w:t>
      </w:r>
      <w:r w:rsidR="005E1E35">
        <w:rPr>
          <w:b/>
        </w:rPr>
        <w:t>(</w:t>
      </w:r>
      <w:r w:rsidR="00142299">
        <w:rPr>
          <w:b/>
        </w:rPr>
        <w:t>Check all that apply</w:t>
      </w:r>
      <w:r w:rsidR="002F0EFA">
        <w:rPr>
          <w:b/>
        </w:rPr>
        <w:t>.</w:t>
      </w:r>
      <w:r w:rsidR="005E1E35">
        <w:rPr>
          <w:b/>
        </w:rPr>
        <w:t>)</w:t>
      </w:r>
    </w:p>
    <w:p w:rsidR="00C91E49" w:rsidP="00C91E49" w:rsidRDefault="00142299" w14:paraId="6D27A15E" w14:textId="1F34523C">
      <w:pPr>
        <w:pStyle w:val="ListBullet"/>
      </w:pPr>
      <w:r>
        <w:t xml:space="preserve">AFTE Range of Conclusions </w:t>
      </w:r>
      <w:r w:rsidR="00240906">
        <w:t>d</w:t>
      </w:r>
      <w:r>
        <w:t>efinition of Identification</w:t>
      </w:r>
      <w:r w:rsidR="00240906">
        <w:t xml:space="preserve"> </w:t>
      </w:r>
      <w:r w:rsidRPr="005E1E35" w:rsidR="005E1E35">
        <w:t>("Agreement of a combination of individual characteristics and all discernible class characteristics where the extent of agreement exceeds that which can occur in the comparison of toolmarks made by different tools and is consistent with the agreement demonstrated by toolmarks known to have been produced by the same tool.")</w:t>
      </w:r>
    </w:p>
    <w:p w:rsidR="00142299" w:rsidP="00C91E49" w:rsidRDefault="00142299" w14:paraId="5F2F1EE7" w14:textId="518F0A13">
      <w:pPr>
        <w:pStyle w:val="ListBullet"/>
      </w:pPr>
      <w:r w:rsidRPr="00142299">
        <w:t>Quantitative Consecutive Matching Striae</w:t>
      </w:r>
      <w:r>
        <w:t xml:space="preserve"> (qCMS)</w:t>
      </w:r>
    </w:p>
    <w:p w:rsidR="009C088D" w:rsidP="009C088D" w:rsidRDefault="009C088D" w14:paraId="53576C8E" w14:textId="77777777">
      <w:pPr>
        <w:pStyle w:val="ListBullet"/>
      </w:pPr>
      <w:r>
        <w:t>No specified minimum requirement</w:t>
      </w:r>
    </w:p>
    <w:p w:rsidR="00142299" w:rsidP="00C91E49" w:rsidRDefault="00142299" w14:paraId="7D9CE8A8" w14:textId="10FD3206">
      <w:pPr>
        <w:pStyle w:val="ListBullet"/>
      </w:pPr>
      <w:r>
        <w:t xml:space="preserve">Other </w:t>
      </w:r>
      <w:r w:rsidR="00717DF2">
        <w:t>[TEXT</w:t>
      </w:r>
      <w:r w:rsidR="005E1E35">
        <w:t xml:space="preserve"> REQUIRED</w:t>
      </w:r>
      <w:r w:rsidR="00717DF2">
        <w:t>]</w:t>
      </w:r>
    </w:p>
    <w:p w:rsidR="003D7690" w:rsidP="003D7690" w:rsidRDefault="003D7690" w14:paraId="377CCE89" w14:textId="1AD2B0DD">
      <w:pPr>
        <w:pStyle w:val="ListBullet"/>
        <w:numPr>
          <w:ilvl w:val="0"/>
          <w:numId w:val="0"/>
        </w:numPr>
        <w:rPr>
          <w:b/>
        </w:rPr>
      </w:pPr>
    </w:p>
    <w:p w:rsidR="00A77EC1" w:rsidP="00A77EC1" w:rsidRDefault="00A77EC1" w14:paraId="0109E167" w14:textId="3F20580B">
      <w:pPr>
        <w:pStyle w:val="BodyText"/>
        <w:numPr>
          <w:ilvl w:val="0"/>
          <w:numId w:val="36"/>
        </w:numPr>
        <w:spacing w:before="240" w:after="0"/>
        <w:ind w:left="360"/>
        <w:rPr>
          <w:b/>
        </w:rPr>
      </w:pPr>
      <w:r>
        <w:rPr>
          <w:b/>
        </w:rPr>
        <w:t>W</w:t>
      </w:r>
      <w:r w:rsidRPr="00A77EC1">
        <w:rPr>
          <w:b/>
        </w:rPr>
        <w:t xml:space="preserve">hen conducting a comparison of bullets, </w:t>
      </w:r>
      <w:r>
        <w:rPr>
          <w:b/>
        </w:rPr>
        <w:t>d</w:t>
      </w:r>
      <w:r w:rsidRPr="00A77EC1">
        <w:rPr>
          <w:b/>
        </w:rPr>
        <w:t xml:space="preserve">oes your agency allow making </w:t>
      </w:r>
      <w:r>
        <w:rPr>
          <w:b/>
        </w:rPr>
        <w:t>identification</w:t>
      </w:r>
      <w:r w:rsidRPr="00A77EC1">
        <w:rPr>
          <w:b/>
        </w:rPr>
        <w:t xml:space="preserve"> conclusions </w:t>
      </w:r>
      <w:r>
        <w:rPr>
          <w:b/>
        </w:rPr>
        <w:t>i</w:t>
      </w:r>
      <w:r w:rsidRPr="00A77EC1">
        <w:rPr>
          <w:b/>
        </w:rPr>
        <w:t>f the firearm is not available?</w:t>
      </w:r>
      <w:r>
        <w:rPr>
          <w:b/>
        </w:rPr>
        <w:t xml:space="preserve"> </w:t>
      </w:r>
      <w:r w:rsidRPr="006C5D98">
        <w:t>(</w:t>
      </w:r>
      <w:r w:rsidR="009C088D">
        <w:t xml:space="preserve">In other words: are you allowed to make an </w:t>
      </w:r>
      <w:r w:rsidRPr="006C5D98">
        <w:t>identification of crime scene bullets without a recovered firearm</w:t>
      </w:r>
      <w:r w:rsidR="009C088D">
        <w:t>?</w:t>
      </w:r>
      <w:r w:rsidRPr="006C5D98">
        <w:t>)</w:t>
      </w:r>
    </w:p>
    <w:p w:rsidR="00A77EC1" w:rsidP="00A77EC1" w:rsidRDefault="00A77EC1" w14:paraId="7318D134" w14:textId="77777777">
      <w:pPr>
        <w:pStyle w:val="ListBullet"/>
      </w:pPr>
      <w:r w:rsidRPr="00AF610C">
        <w:t>Yes</w:t>
      </w:r>
    </w:p>
    <w:p w:rsidR="00A77EC1" w:rsidP="00A77EC1" w:rsidRDefault="00A77EC1" w14:paraId="1A1EBF37" w14:textId="77777777">
      <w:pPr>
        <w:pStyle w:val="ListBullet"/>
      </w:pPr>
      <w:r>
        <w:t>No</w:t>
      </w:r>
    </w:p>
    <w:p w:rsidR="00A77EC1" w:rsidP="00A77EC1" w:rsidRDefault="00A77EC1" w14:paraId="289A61A5" w14:textId="2C087D12">
      <w:pPr>
        <w:pStyle w:val="ListBullet"/>
      </w:pPr>
      <w:r>
        <w:t>Not specified by agency policies or procedures</w:t>
      </w:r>
    </w:p>
    <w:p w:rsidR="00A77EC1" w:rsidP="00A77EC1" w:rsidRDefault="00A77EC1" w14:paraId="1220AFDD" w14:textId="08E24A21">
      <w:pPr>
        <w:pStyle w:val="BodyText"/>
        <w:numPr>
          <w:ilvl w:val="0"/>
          <w:numId w:val="36"/>
        </w:numPr>
        <w:spacing w:before="240" w:after="0"/>
        <w:ind w:left="360"/>
        <w:rPr>
          <w:b/>
        </w:rPr>
      </w:pPr>
      <w:r>
        <w:rPr>
          <w:b/>
        </w:rPr>
        <w:t>W</w:t>
      </w:r>
      <w:r w:rsidRPr="00A77EC1">
        <w:rPr>
          <w:b/>
        </w:rPr>
        <w:t xml:space="preserve">hen conducting a comparison of bullets, </w:t>
      </w:r>
      <w:r>
        <w:rPr>
          <w:b/>
        </w:rPr>
        <w:t>d</w:t>
      </w:r>
      <w:r w:rsidRPr="00A77EC1">
        <w:rPr>
          <w:b/>
        </w:rPr>
        <w:t>oes your agency allow making elimination (exclusion) conclusions</w:t>
      </w:r>
      <w:r w:rsidR="00932C05">
        <w:rPr>
          <w:b/>
        </w:rPr>
        <w:t xml:space="preserve"> </w:t>
      </w:r>
      <w:r w:rsidRPr="00A77EC1">
        <w:rPr>
          <w:b/>
        </w:rPr>
        <w:t>when all class characteristics agree</w:t>
      </w:r>
      <w:r w:rsidR="006C5D98">
        <w:rPr>
          <w:b/>
        </w:rPr>
        <w:t xml:space="preserve"> — when</w:t>
      </w:r>
      <w:r w:rsidRPr="00A77EC1" w:rsidR="006C5D98">
        <w:rPr>
          <w:b/>
        </w:rPr>
        <w:t xml:space="preserve"> </w:t>
      </w:r>
      <w:r w:rsidR="006C5D98">
        <w:rPr>
          <w:b/>
        </w:rPr>
        <w:t>a recovered</w:t>
      </w:r>
      <w:r w:rsidRPr="00A77EC1" w:rsidR="006C5D98">
        <w:rPr>
          <w:b/>
        </w:rPr>
        <w:t xml:space="preserve"> firearm is available</w:t>
      </w:r>
      <w:r w:rsidR="006C5D98">
        <w:rPr>
          <w:b/>
        </w:rPr>
        <w:t xml:space="preserve"> to collect exemplar (test fired) bullets</w:t>
      </w:r>
      <w:r w:rsidRPr="00A77EC1">
        <w:rPr>
          <w:b/>
        </w:rPr>
        <w:t>?</w:t>
      </w:r>
      <w:r w:rsidR="009C088D">
        <w:rPr>
          <w:b/>
        </w:rPr>
        <w:t xml:space="preserve"> </w:t>
      </w:r>
      <w:r w:rsidRPr="006C5D98" w:rsidR="009C088D">
        <w:t>(</w:t>
      </w:r>
      <w:r w:rsidR="009C088D">
        <w:t xml:space="preserve">In other words: </w:t>
      </w:r>
      <w:r w:rsidRPr="006C5D98" w:rsidR="009C088D">
        <w:t xml:space="preserve">you have </w:t>
      </w:r>
      <w:r w:rsidR="006C5D98">
        <w:t xml:space="preserve">one or more </w:t>
      </w:r>
      <w:r w:rsidRPr="009C088D" w:rsidR="009C088D">
        <w:t xml:space="preserve">crime scene bullets </w:t>
      </w:r>
      <w:r w:rsidRPr="006C5D98" w:rsidR="009C088D">
        <w:t>that agree on all class characteristics</w:t>
      </w:r>
      <w:r w:rsidR="006C5D98">
        <w:t xml:space="preserve"> with exemplar bullets from a recovered firearm</w:t>
      </w:r>
      <w:r w:rsidRPr="006C5D98" w:rsidR="009C088D">
        <w:t>, but differ on individual characteristics, does your agency allow you to make an elimination conclusion?)</w:t>
      </w:r>
    </w:p>
    <w:p w:rsidR="00A77EC1" w:rsidP="00A77EC1" w:rsidRDefault="00A77EC1" w14:paraId="0B0764B1" w14:textId="77777777">
      <w:pPr>
        <w:pStyle w:val="ListBullet"/>
      </w:pPr>
      <w:r w:rsidRPr="00AF610C">
        <w:t>Yes</w:t>
      </w:r>
    </w:p>
    <w:p w:rsidR="00A77EC1" w:rsidP="00A77EC1" w:rsidRDefault="00A77EC1" w14:paraId="35AE7EA4" w14:textId="77777777">
      <w:pPr>
        <w:pStyle w:val="ListBullet"/>
      </w:pPr>
      <w:r>
        <w:t>No</w:t>
      </w:r>
    </w:p>
    <w:p w:rsidR="00A77EC1" w:rsidP="00A77EC1" w:rsidRDefault="00A77EC1" w14:paraId="023D3718" w14:textId="77777777">
      <w:pPr>
        <w:pStyle w:val="ListBullet"/>
      </w:pPr>
      <w:r>
        <w:lastRenderedPageBreak/>
        <w:t>Not specified by agency policies or procedures</w:t>
      </w:r>
    </w:p>
    <w:p w:rsidR="006C5D98" w:rsidP="006C5D98" w:rsidRDefault="006C5D98" w14:paraId="2A04DAD8" w14:textId="4B0A59CE">
      <w:pPr>
        <w:pStyle w:val="BodyText"/>
        <w:numPr>
          <w:ilvl w:val="0"/>
          <w:numId w:val="36"/>
        </w:numPr>
        <w:spacing w:before="240" w:after="0"/>
        <w:ind w:left="360"/>
        <w:rPr>
          <w:b/>
        </w:rPr>
      </w:pPr>
      <w:r>
        <w:rPr>
          <w:b/>
        </w:rPr>
        <w:t>I</w:t>
      </w:r>
      <w:r w:rsidRPr="00A77EC1">
        <w:rPr>
          <w:b/>
        </w:rPr>
        <w:t>f the firearm is not available</w:t>
      </w:r>
      <w:r>
        <w:rPr>
          <w:b/>
        </w:rPr>
        <w:t xml:space="preserve"> w</w:t>
      </w:r>
      <w:r w:rsidRPr="00A77EC1">
        <w:rPr>
          <w:b/>
        </w:rPr>
        <w:t xml:space="preserve">hen conducting a comparison of bullets, </w:t>
      </w:r>
      <w:r>
        <w:rPr>
          <w:b/>
        </w:rPr>
        <w:t>d</w:t>
      </w:r>
      <w:r w:rsidRPr="00A77EC1">
        <w:rPr>
          <w:b/>
        </w:rPr>
        <w:t>oes your agency allow making elimination (exclusion) conclusions when all class characteristics agree?</w:t>
      </w:r>
      <w:r>
        <w:rPr>
          <w:b/>
        </w:rPr>
        <w:t xml:space="preserve"> </w:t>
      </w:r>
      <w:r w:rsidRPr="006C5D98">
        <w:t>(</w:t>
      </w:r>
      <w:r>
        <w:t xml:space="preserve">In other words: </w:t>
      </w:r>
      <w:r w:rsidRPr="006C5D98">
        <w:t xml:space="preserve">if you do not have a recovered firearm, and you have </w:t>
      </w:r>
      <w:r w:rsidRPr="009C088D">
        <w:t xml:space="preserve">two crime scene bullets </w:t>
      </w:r>
      <w:r w:rsidRPr="006C5D98">
        <w:t>that agree on all class characteristics, but differ on individual characteristics, does your agency allow you to make an elimination conclusion?)</w:t>
      </w:r>
    </w:p>
    <w:p w:rsidR="006C5D98" w:rsidP="006C5D98" w:rsidRDefault="006C5D98" w14:paraId="174C6909" w14:textId="77777777">
      <w:pPr>
        <w:pStyle w:val="ListBullet"/>
      </w:pPr>
      <w:r w:rsidRPr="00AF610C">
        <w:t>Yes</w:t>
      </w:r>
    </w:p>
    <w:p w:rsidR="006C5D98" w:rsidP="006C5D98" w:rsidRDefault="006C5D98" w14:paraId="69664C91" w14:textId="77777777">
      <w:pPr>
        <w:pStyle w:val="ListBullet"/>
      </w:pPr>
      <w:r>
        <w:t>No</w:t>
      </w:r>
    </w:p>
    <w:p w:rsidR="006C5D98" w:rsidP="006C5D98" w:rsidRDefault="006C5D98" w14:paraId="14944FC3" w14:textId="77777777">
      <w:pPr>
        <w:pStyle w:val="ListBullet"/>
      </w:pPr>
      <w:r>
        <w:t>Not specified by agency policies or procedures</w:t>
      </w:r>
    </w:p>
    <w:p w:rsidR="00A77EC1" w:rsidP="00A77EC1" w:rsidRDefault="00A77EC1" w14:paraId="5F2F30D6" w14:textId="14FDE6E3">
      <w:pPr>
        <w:pStyle w:val="BodyText"/>
        <w:numPr>
          <w:ilvl w:val="0"/>
          <w:numId w:val="36"/>
        </w:numPr>
        <w:spacing w:before="240" w:after="0"/>
        <w:ind w:left="360"/>
        <w:rPr>
          <w:b/>
        </w:rPr>
      </w:pPr>
      <w:r w:rsidRPr="00A77EC1">
        <w:rPr>
          <w:b/>
        </w:rPr>
        <w:t xml:space="preserve">When making comparisons of </w:t>
      </w:r>
      <w:r w:rsidR="002B7FD1">
        <w:rPr>
          <w:b/>
        </w:rPr>
        <w:t xml:space="preserve">multiple </w:t>
      </w:r>
      <w:r w:rsidRPr="00A77EC1">
        <w:rPr>
          <w:b/>
        </w:rPr>
        <w:t xml:space="preserve">known bullets (Ks) to </w:t>
      </w:r>
      <w:r w:rsidR="002B7FD1">
        <w:rPr>
          <w:b/>
        </w:rPr>
        <w:t xml:space="preserve">an </w:t>
      </w:r>
      <w:r w:rsidRPr="00A77EC1">
        <w:rPr>
          <w:b/>
        </w:rPr>
        <w:t>unknown bullet (Q), do you intercompare Ks before you compare the Ks to the Q?</w:t>
      </w:r>
    </w:p>
    <w:p w:rsidR="00A77EC1" w:rsidP="00A77EC1" w:rsidRDefault="002B7FD1" w14:paraId="699A6C47" w14:textId="359C3D4D">
      <w:pPr>
        <w:pStyle w:val="ListBullet"/>
      </w:pPr>
      <w:r>
        <w:t>Always i</w:t>
      </w:r>
      <w:r w:rsidRPr="002B7FD1">
        <w:t>ntercompare Ks</w:t>
      </w:r>
      <w:r>
        <w:t xml:space="preserve"> first</w:t>
      </w:r>
    </w:p>
    <w:p w:rsidR="00A77EC1" w:rsidP="00A77EC1" w:rsidRDefault="002B7FD1" w14:paraId="6438DA86" w14:textId="63023A44">
      <w:pPr>
        <w:pStyle w:val="ListBullet"/>
      </w:pPr>
      <w:r>
        <w:t xml:space="preserve">Always </w:t>
      </w:r>
      <w:r w:rsidRPr="002B7FD1">
        <w:t>compare the Ks to the Q</w:t>
      </w:r>
      <w:r>
        <w:t xml:space="preserve"> first</w:t>
      </w:r>
    </w:p>
    <w:p w:rsidR="002B7FD1" w:rsidP="00A77EC1" w:rsidRDefault="002B7FD1" w14:paraId="67823BB6" w14:textId="15B9D1A1">
      <w:pPr>
        <w:pStyle w:val="ListBullet"/>
      </w:pPr>
      <w:r>
        <w:t>Varies from examination to examination</w:t>
      </w:r>
    </w:p>
    <w:p w:rsidR="00A77EC1" w:rsidP="003D7690" w:rsidRDefault="00A77EC1" w14:paraId="1FD7CBE1" w14:textId="77777777">
      <w:pPr>
        <w:pStyle w:val="ListBullet"/>
        <w:numPr>
          <w:ilvl w:val="0"/>
          <w:numId w:val="0"/>
        </w:numPr>
        <w:rPr>
          <w:b/>
        </w:rPr>
      </w:pPr>
    </w:p>
    <w:p w:rsidRPr="006C5D98" w:rsidR="003B5123" w:rsidRDefault="003B5123" w14:paraId="02D4AAAE" w14:textId="4BB5C886">
      <w:pPr>
        <w:pStyle w:val="Heading1"/>
      </w:pPr>
      <w:r>
        <w:t xml:space="preserve">Your </w:t>
      </w:r>
      <w:r w:rsidR="005E1E35">
        <w:t>Bullet Comparison Casework</w:t>
      </w:r>
    </w:p>
    <w:p w:rsidR="003B5123" w:rsidP="003D7690" w:rsidRDefault="003B5123" w14:paraId="529D7BF2" w14:textId="77777777">
      <w:pPr>
        <w:pStyle w:val="ListBullet"/>
        <w:numPr>
          <w:ilvl w:val="0"/>
          <w:numId w:val="0"/>
        </w:numPr>
        <w:rPr>
          <w:b/>
        </w:rPr>
      </w:pPr>
    </w:p>
    <w:p w:rsidR="009835EB" w:rsidP="009835EB" w:rsidRDefault="009835EB" w14:paraId="3F396A51" w14:textId="4BBEEB09">
      <w:pPr>
        <w:pStyle w:val="BodyText"/>
        <w:numPr>
          <w:ilvl w:val="0"/>
          <w:numId w:val="36"/>
        </w:numPr>
        <w:spacing w:before="240" w:after="0"/>
        <w:ind w:left="360"/>
        <w:rPr>
          <w:b/>
        </w:rPr>
      </w:pPr>
      <w:r>
        <w:rPr>
          <w:b/>
        </w:rPr>
        <w:t xml:space="preserve">In your casework, approximately what proportion of </w:t>
      </w:r>
      <w:r w:rsidR="00C32D30">
        <w:rPr>
          <w:b/>
        </w:rPr>
        <w:t>examinations</w:t>
      </w:r>
      <w:r>
        <w:rPr>
          <w:b/>
        </w:rPr>
        <w:t xml:space="preserve"> involve bullet comparisons (as opposed to cartridge case comparisons)?</w:t>
      </w:r>
      <w:r w:rsidR="004A3183">
        <w:rPr>
          <w:b/>
        </w:rPr>
        <w:t xml:space="preserve"> </w:t>
      </w:r>
      <w:r w:rsidRPr="006C5D98" w:rsidR="004A3183">
        <w:t>(select closest category)</w:t>
      </w:r>
    </w:p>
    <w:p w:rsidR="009835EB" w:rsidP="009835EB" w:rsidRDefault="009835EB" w14:paraId="18B06CAF" w14:textId="680D4E97">
      <w:pPr>
        <w:pStyle w:val="ListBullet"/>
      </w:pPr>
      <w:r>
        <w:t xml:space="preserve"> No bullet comparisons (100% </w:t>
      </w:r>
      <w:r w:rsidR="00DC7D3F">
        <w:t xml:space="preserve">of comparisons are </w:t>
      </w:r>
      <w:r w:rsidR="006C5D98">
        <w:rPr>
          <w:rFonts w:eastAsia="Times New Roman"/>
        </w:rPr>
        <w:t xml:space="preserve">cartridge </w:t>
      </w:r>
      <w:r>
        <w:t>cases)</w:t>
      </w:r>
      <w:r w:rsidR="006B56BF">
        <w:t xml:space="preserve"> [</w:t>
      </w:r>
      <w:r w:rsidR="005E1E35">
        <w:t>SKIP TO END</w:t>
      </w:r>
      <w:r w:rsidR="006B56BF">
        <w:t>]</w:t>
      </w:r>
    </w:p>
    <w:p w:rsidR="009835EB" w:rsidP="009835EB" w:rsidRDefault="009835EB" w14:paraId="103DAB67" w14:textId="617A1550">
      <w:pPr>
        <w:pStyle w:val="ListBullet"/>
      </w:pPr>
      <w:r>
        <w:t xml:space="preserve">10% bullets (90% </w:t>
      </w:r>
      <w:r w:rsidR="006C5D98">
        <w:rPr>
          <w:rFonts w:eastAsia="Times New Roman"/>
        </w:rPr>
        <w:t xml:space="preserve">cartridge </w:t>
      </w:r>
      <w:r>
        <w:t>cases)</w:t>
      </w:r>
    </w:p>
    <w:p w:rsidR="009835EB" w:rsidP="009835EB" w:rsidRDefault="009835EB" w14:paraId="28E53EC0" w14:textId="6A159539">
      <w:pPr>
        <w:pStyle w:val="ListBullet"/>
      </w:pPr>
      <w:r>
        <w:t xml:space="preserve">25% bullets (75% </w:t>
      </w:r>
      <w:r w:rsidR="006C5D98">
        <w:rPr>
          <w:rFonts w:eastAsia="Times New Roman"/>
        </w:rPr>
        <w:t xml:space="preserve">cartridge </w:t>
      </w:r>
      <w:r>
        <w:t>cases)</w:t>
      </w:r>
    </w:p>
    <w:p w:rsidR="009835EB" w:rsidP="009835EB" w:rsidRDefault="009835EB" w14:paraId="7DA5054B" w14:textId="388D3B5B">
      <w:pPr>
        <w:pStyle w:val="ListBullet"/>
      </w:pPr>
      <w:r>
        <w:t xml:space="preserve">50% bullets (50% </w:t>
      </w:r>
      <w:r w:rsidR="006C5D98">
        <w:rPr>
          <w:rFonts w:eastAsia="Times New Roman"/>
        </w:rPr>
        <w:t xml:space="preserve">cartridge </w:t>
      </w:r>
      <w:r>
        <w:t>cases)</w:t>
      </w:r>
    </w:p>
    <w:p w:rsidR="004A3183" w:rsidP="004A3183" w:rsidRDefault="004A3183" w14:paraId="23803174" w14:textId="26E9F8E7">
      <w:pPr>
        <w:pStyle w:val="ListBullet"/>
      </w:pPr>
      <w:r>
        <w:t xml:space="preserve">75% bullets (25% </w:t>
      </w:r>
      <w:r w:rsidR="006C5D98">
        <w:rPr>
          <w:rFonts w:eastAsia="Times New Roman"/>
        </w:rPr>
        <w:t xml:space="preserve">cartridge </w:t>
      </w:r>
      <w:r>
        <w:t>cases)</w:t>
      </w:r>
    </w:p>
    <w:p w:rsidR="004A3183" w:rsidP="004A3183" w:rsidRDefault="004A3183" w14:paraId="07F5E3D2" w14:textId="0A706E03">
      <w:pPr>
        <w:pStyle w:val="ListBullet"/>
      </w:pPr>
      <w:r>
        <w:t xml:space="preserve">90% bullets (10% </w:t>
      </w:r>
      <w:r w:rsidR="006C5D98">
        <w:rPr>
          <w:rFonts w:eastAsia="Times New Roman"/>
        </w:rPr>
        <w:t xml:space="preserve">cartridge </w:t>
      </w:r>
      <w:r>
        <w:t>cases)</w:t>
      </w:r>
    </w:p>
    <w:p w:rsidR="009835EB" w:rsidP="009835EB" w:rsidRDefault="009835EB" w14:paraId="3F5C44A2" w14:textId="4A9CFF38">
      <w:pPr>
        <w:pStyle w:val="ListBullet"/>
      </w:pPr>
      <w:r>
        <w:t xml:space="preserve">100% bullets (no </w:t>
      </w:r>
      <w:r w:rsidR="006C5D98">
        <w:rPr>
          <w:rFonts w:eastAsia="Times New Roman"/>
        </w:rPr>
        <w:t xml:space="preserve">cartridge </w:t>
      </w:r>
      <w:r>
        <w:t>cases)</w:t>
      </w:r>
    </w:p>
    <w:p w:rsidR="009835EB" w:rsidP="003D7690" w:rsidRDefault="009835EB" w14:paraId="08D3C501" w14:textId="77777777">
      <w:pPr>
        <w:pStyle w:val="ListBullet"/>
        <w:numPr>
          <w:ilvl w:val="0"/>
          <w:numId w:val="0"/>
        </w:numPr>
        <w:rPr>
          <w:b/>
        </w:rPr>
      </w:pPr>
    </w:p>
    <w:p w:rsidR="009835EB" w:rsidP="009835EB" w:rsidRDefault="003B5123" w14:paraId="1831801C" w14:textId="6D0DEB4D">
      <w:pPr>
        <w:pStyle w:val="BodyText"/>
        <w:numPr>
          <w:ilvl w:val="0"/>
          <w:numId w:val="36"/>
        </w:numPr>
        <w:spacing w:before="240" w:after="0"/>
        <w:ind w:left="360"/>
        <w:rPr>
          <w:b/>
        </w:rPr>
      </w:pPr>
      <w:r>
        <w:rPr>
          <w:b/>
        </w:rPr>
        <w:t>A</w:t>
      </w:r>
      <w:r w:rsidR="009835EB">
        <w:rPr>
          <w:b/>
        </w:rPr>
        <w:t xml:space="preserve">pproximately what percentage of </w:t>
      </w:r>
      <w:r>
        <w:rPr>
          <w:b/>
        </w:rPr>
        <w:t xml:space="preserve">the </w:t>
      </w:r>
      <w:r w:rsidR="00932C05">
        <w:rPr>
          <w:b/>
        </w:rPr>
        <w:t xml:space="preserve">evidence </w:t>
      </w:r>
      <w:r w:rsidR="009835EB">
        <w:rPr>
          <w:b/>
        </w:rPr>
        <w:t>bullets</w:t>
      </w:r>
      <w:r>
        <w:rPr>
          <w:b/>
        </w:rPr>
        <w:t xml:space="preserve"> that you receive in casework</w:t>
      </w:r>
      <w:r w:rsidR="009835EB">
        <w:rPr>
          <w:b/>
        </w:rPr>
        <w:t xml:space="preserve"> do you find suitable for comparison?</w:t>
      </w:r>
    </w:p>
    <w:p w:rsidR="009835EB" w:rsidP="009835EB" w:rsidRDefault="009835EB" w14:paraId="3E0C7323" w14:textId="77777777">
      <w:pPr>
        <w:pStyle w:val="ListBullet"/>
      </w:pPr>
      <w:r>
        <w:t xml:space="preserve"> Less than 10%</w:t>
      </w:r>
    </w:p>
    <w:p w:rsidR="009835EB" w:rsidP="009835EB" w:rsidRDefault="009835EB" w14:paraId="7EA9CBB2" w14:textId="77777777">
      <w:pPr>
        <w:pStyle w:val="ListBullet"/>
      </w:pPr>
      <w:r>
        <w:t>10-25%</w:t>
      </w:r>
    </w:p>
    <w:p w:rsidR="009835EB" w:rsidP="009835EB" w:rsidRDefault="009835EB" w14:paraId="52F85E87" w14:textId="77777777">
      <w:pPr>
        <w:pStyle w:val="ListBullet"/>
      </w:pPr>
      <w:r>
        <w:t>25-50%</w:t>
      </w:r>
    </w:p>
    <w:p w:rsidR="009835EB" w:rsidP="009835EB" w:rsidRDefault="009835EB" w14:paraId="1D4F4C6B" w14:textId="77777777">
      <w:pPr>
        <w:pStyle w:val="ListBullet"/>
      </w:pPr>
      <w:r>
        <w:t>50-75%</w:t>
      </w:r>
    </w:p>
    <w:p w:rsidR="009835EB" w:rsidP="009835EB" w:rsidRDefault="009835EB" w14:paraId="06336384" w14:textId="77777777">
      <w:pPr>
        <w:pStyle w:val="ListBullet"/>
      </w:pPr>
      <w:r>
        <w:t>75-100%</w:t>
      </w:r>
    </w:p>
    <w:p w:rsidR="009835EB" w:rsidP="009835EB" w:rsidRDefault="009835EB" w14:paraId="7C7D6CBB" w14:textId="77777777">
      <w:pPr>
        <w:pStyle w:val="ListBullet"/>
        <w:numPr>
          <w:ilvl w:val="0"/>
          <w:numId w:val="0"/>
        </w:numPr>
        <w:rPr>
          <w:b/>
        </w:rPr>
      </w:pPr>
    </w:p>
    <w:p w:rsidR="009835EB" w:rsidP="009835EB" w:rsidRDefault="003B5123" w14:paraId="4B810C30" w14:textId="20D0C8E1">
      <w:pPr>
        <w:pStyle w:val="BodyText"/>
        <w:numPr>
          <w:ilvl w:val="0"/>
          <w:numId w:val="36"/>
        </w:numPr>
        <w:spacing w:before="240" w:after="0"/>
        <w:ind w:left="360"/>
        <w:rPr>
          <w:b/>
        </w:rPr>
      </w:pPr>
      <w:r>
        <w:rPr>
          <w:b/>
        </w:rPr>
        <w:t>Of the fired bullets collected from crime scenes</w:t>
      </w:r>
      <w:r w:rsidRPr="003B5123">
        <w:rPr>
          <w:b/>
        </w:rPr>
        <w:t xml:space="preserve"> </w:t>
      </w:r>
      <w:r>
        <w:rPr>
          <w:b/>
        </w:rPr>
        <w:t xml:space="preserve">that you receive in </w:t>
      </w:r>
      <w:proofErr w:type="gramStart"/>
      <w:r w:rsidR="00813823">
        <w:rPr>
          <w:b/>
        </w:rPr>
        <w:t>casework</w:t>
      </w:r>
      <w:r w:rsidR="006D6D69">
        <w:rPr>
          <w:b/>
        </w:rPr>
        <w:t>,</w:t>
      </w:r>
      <w:proofErr w:type="gramEnd"/>
      <w:r>
        <w:rPr>
          <w:b/>
        </w:rPr>
        <w:t xml:space="preserve"> a</w:t>
      </w:r>
      <w:r w:rsidR="009835EB">
        <w:rPr>
          <w:b/>
        </w:rPr>
        <w:t>pproximately what percentage are similar to the quality of an exemplar fired in a water tank</w:t>
      </w:r>
      <w:r w:rsidR="00DC7D3F">
        <w:rPr>
          <w:b/>
        </w:rPr>
        <w:t xml:space="preserve"> (i.e. pristine or very good</w:t>
      </w:r>
      <w:r w:rsidR="009835EB">
        <w:rPr>
          <w:b/>
        </w:rPr>
        <w:t>)?</w:t>
      </w:r>
    </w:p>
    <w:p w:rsidR="009835EB" w:rsidP="009835EB" w:rsidRDefault="009835EB" w14:paraId="12336481" w14:textId="5C7F089E">
      <w:pPr>
        <w:pStyle w:val="ListBullet"/>
      </w:pPr>
      <w:r>
        <w:t>None</w:t>
      </w:r>
    </w:p>
    <w:p w:rsidR="009835EB" w:rsidP="009835EB" w:rsidRDefault="009835EB" w14:paraId="30BD779D" w14:textId="447A63CA">
      <w:pPr>
        <w:pStyle w:val="ListBullet"/>
      </w:pPr>
      <w:r>
        <w:t>Less than 5%</w:t>
      </w:r>
    </w:p>
    <w:p w:rsidR="009835EB" w:rsidP="009835EB" w:rsidRDefault="009835EB" w14:paraId="5B6047B3" w14:textId="5E4233E7">
      <w:pPr>
        <w:pStyle w:val="ListBullet"/>
      </w:pPr>
      <w:r>
        <w:t>5-10%</w:t>
      </w:r>
    </w:p>
    <w:p w:rsidR="009835EB" w:rsidP="009835EB" w:rsidRDefault="009835EB" w14:paraId="6FA28445" w14:textId="26530E82">
      <w:pPr>
        <w:pStyle w:val="ListBullet"/>
      </w:pPr>
      <w:r>
        <w:t>10-25%</w:t>
      </w:r>
    </w:p>
    <w:p w:rsidR="009835EB" w:rsidP="009835EB" w:rsidRDefault="009835EB" w14:paraId="48B93AC9" w14:textId="77777777">
      <w:pPr>
        <w:pStyle w:val="ListBullet"/>
      </w:pPr>
      <w:r>
        <w:t>25-50%</w:t>
      </w:r>
    </w:p>
    <w:p w:rsidR="009835EB" w:rsidP="003F08B1" w:rsidRDefault="009835EB" w14:paraId="78DD76F9" w14:textId="3A3CF1D6">
      <w:pPr>
        <w:pStyle w:val="ListBullet"/>
      </w:pPr>
      <w:r>
        <w:t>50-100%</w:t>
      </w:r>
    </w:p>
    <w:p w:rsidR="009835EB" w:rsidP="009835EB" w:rsidRDefault="009835EB" w14:paraId="632A193A" w14:textId="77777777">
      <w:pPr>
        <w:pStyle w:val="ListBullet"/>
        <w:numPr>
          <w:ilvl w:val="0"/>
          <w:numId w:val="0"/>
        </w:numPr>
        <w:rPr>
          <w:b/>
        </w:rPr>
      </w:pPr>
    </w:p>
    <w:p w:rsidR="009835EB" w:rsidP="009835EB" w:rsidRDefault="00896263" w14:paraId="37E83CD7" w14:textId="6C429938">
      <w:pPr>
        <w:pStyle w:val="BodyText"/>
        <w:numPr>
          <w:ilvl w:val="0"/>
          <w:numId w:val="36"/>
        </w:numPr>
        <w:spacing w:before="240" w:after="0"/>
        <w:ind w:left="360"/>
        <w:rPr>
          <w:b/>
        </w:rPr>
      </w:pPr>
      <w:r>
        <w:rPr>
          <w:b/>
        </w:rPr>
        <w:lastRenderedPageBreak/>
        <w:t>Of the bullet comparisons that you perform in casework, a</w:t>
      </w:r>
      <w:r w:rsidR="009835EB">
        <w:rPr>
          <w:b/>
        </w:rPr>
        <w:t xml:space="preserve">pproximately what percentage </w:t>
      </w:r>
      <w:r>
        <w:rPr>
          <w:b/>
        </w:rPr>
        <w:t>have</w:t>
      </w:r>
      <w:r w:rsidR="004A3183">
        <w:rPr>
          <w:b/>
        </w:rPr>
        <w:t xml:space="preserve"> the recovered firearm</w:t>
      </w:r>
      <w:r w:rsidR="00813823">
        <w:rPr>
          <w:b/>
        </w:rPr>
        <w:t>(s)</w:t>
      </w:r>
      <w:r w:rsidR="004A3183">
        <w:rPr>
          <w:b/>
        </w:rPr>
        <w:t xml:space="preserve"> available to collect exemplar</w:t>
      </w:r>
      <w:r w:rsidR="006C5D98">
        <w:rPr>
          <w:b/>
        </w:rPr>
        <w:t xml:space="preserve"> (test fired) </w:t>
      </w:r>
      <w:r>
        <w:rPr>
          <w:b/>
        </w:rPr>
        <w:t>bullet</w:t>
      </w:r>
      <w:r w:rsidR="004A3183">
        <w:rPr>
          <w:b/>
        </w:rPr>
        <w:t>s</w:t>
      </w:r>
      <w:r w:rsidR="009835EB">
        <w:rPr>
          <w:b/>
        </w:rPr>
        <w:t>?</w:t>
      </w:r>
    </w:p>
    <w:p w:rsidR="004A3183" w:rsidP="004A3183" w:rsidRDefault="004A3183" w14:paraId="0671F1CD" w14:textId="77777777">
      <w:pPr>
        <w:pStyle w:val="ListBullet"/>
      </w:pPr>
      <w:r>
        <w:t>Less than 10%</w:t>
      </w:r>
    </w:p>
    <w:p w:rsidR="004A3183" w:rsidP="004A3183" w:rsidRDefault="004A3183" w14:paraId="5C55F580" w14:textId="77777777">
      <w:pPr>
        <w:pStyle w:val="ListBullet"/>
      </w:pPr>
      <w:r>
        <w:t>10-25%</w:t>
      </w:r>
    </w:p>
    <w:p w:rsidR="004A3183" w:rsidP="004A3183" w:rsidRDefault="004A3183" w14:paraId="68B819E5" w14:textId="77777777">
      <w:pPr>
        <w:pStyle w:val="ListBullet"/>
      </w:pPr>
      <w:r>
        <w:t>25-50%</w:t>
      </w:r>
    </w:p>
    <w:p w:rsidR="004A3183" w:rsidP="004A3183" w:rsidRDefault="004A3183" w14:paraId="79C663B1" w14:textId="77777777">
      <w:pPr>
        <w:pStyle w:val="ListBullet"/>
      </w:pPr>
      <w:r>
        <w:t>50-75%</w:t>
      </w:r>
    </w:p>
    <w:p w:rsidR="004A3183" w:rsidP="004A3183" w:rsidRDefault="004A3183" w14:paraId="4AEB8705" w14:textId="77777777">
      <w:pPr>
        <w:pStyle w:val="ListBullet"/>
      </w:pPr>
      <w:r>
        <w:t>75-100%</w:t>
      </w:r>
    </w:p>
    <w:p w:rsidR="009835EB" w:rsidP="009835EB" w:rsidRDefault="009835EB" w14:paraId="6A689733" w14:textId="77777777">
      <w:pPr>
        <w:pStyle w:val="ListBullet"/>
        <w:numPr>
          <w:ilvl w:val="0"/>
          <w:numId w:val="0"/>
        </w:numPr>
        <w:rPr>
          <w:b/>
        </w:rPr>
      </w:pPr>
    </w:p>
    <w:p w:rsidRPr="002E7DCD" w:rsidR="009835EB" w:rsidP="003D7690" w:rsidRDefault="009835EB" w14:paraId="47B8D0DD" w14:textId="77777777">
      <w:pPr>
        <w:pStyle w:val="ListBullet"/>
        <w:numPr>
          <w:ilvl w:val="0"/>
          <w:numId w:val="0"/>
        </w:numPr>
        <w:rPr>
          <w:b/>
        </w:rPr>
      </w:pPr>
    </w:p>
    <w:p w:rsidR="006B56BF" w:rsidP="006B56BF" w:rsidRDefault="00896263" w14:paraId="10F29579" w14:textId="020F2CA0">
      <w:pPr>
        <w:pStyle w:val="BodyText"/>
        <w:numPr>
          <w:ilvl w:val="0"/>
          <w:numId w:val="36"/>
        </w:numPr>
        <w:spacing w:before="240" w:after="0"/>
        <w:ind w:left="360"/>
        <w:rPr>
          <w:b/>
        </w:rPr>
      </w:pPr>
      <w:r>
        <w:rPr>
          <w:b/>
        </w:rPr>
        <w:t xml:space="preserve">Of the bullet comparisons that you perform in casework, approximately </w:t>
      </w:r>
      <w:r w:rsidR="006B56BF">
        <w:rPr>
          <w:b/>
        </w:rPr>
        <w:t xml:space="preserve">what percentage </w:t>
      </w:r>
      <w:r>
        <w:rPr>
          <w:b/>
        </w:rPr>
        <w:t>involve</w:t>
      </w:r>
      <w:r w:rsidR="006B56BF">
        <w:rPr>
          <w:b/>
        </w:rPr>
        <w:t xml:space="preserve"> the comparison </w:t>
      </w:r>
      <w:r>
        <w:rPr>
          <w:b/>
        </w:rPr>
        <w:t xml:space="preserve">of </w:t>
      </w:r>
      <w:r w:rsidR="006B56BF">
        <w:rPr>
          <w:b/>
        </w:rPr>
        <w:t>a</w:t>
      </w:r>
      <w:r w:rsidR="009817B9">
        <w:rPr>
          <w:b/>
        </w:rPr>
        <w:t xml:space="preserve"> fully separated jacket </w:t>
      </w:r>
      <w:r w:rsidR="00BB1819">
        <w:rPr>
          <w:b/>
        </w:rPr>
        <w:t xml:space="preserve">that </w:t>
      </w:r>
      <w:r w:rsidR="00890459">
        <w:rPr>
          <w:b/>
        </w:rPr>
        <w:t>is</w:t>
      </w:r>
      <w:r w:rsidR="009817B9">
        <w:rPr>
          <w:b/>
        </w:rPr>
        <w:t xml:space="preserve"> no longer attached to the bullet </w:t>
      </w:r>
      <w:r w:rsidR="00B06D0D">
        <w:rPr>
          <w:b/>
        </w:rPr>
        <w:t>core</w:t>
      </w:r>
      <w:r w:rsidR="006B56BF">
        <w:rPr>
          <w:b/>
        </w:rPr>
        <w:t>?</w:t>
      </w:r>
      <w:r w:rsidR="00BB1819">
        <w:rPr>
          <w:b/>
        </w:rPr>
        <w:t xml:space="preserve"> </w:t>
      </w:r>
    </w:p>
    <w:p w:rsidR="006B56BF" w:rsidP="006B56BF" w:rsidRDefault="006B56BF" w14:paraId="455CEC8B" w14:textId="77777777">
      <w:pPr>
        <w:pStyle w:val="ListBullet"/>
      </w:pPr>
      <w:r>
        <w:t>Less than 10%</w:t>
      </w:r>
    </w:p>
    <w:p w:rsidR="006B56BF" w:rsidP="006B56BF" w:rsidRDefault="006B56BF" w14:paraId="18EB6312" w14:textId="77777777">
      <w:pPr>
        <w:pStyle w:val="ListBullet"/>
      </w:pPr>
      <w:r>
        <w:t>10-25%</w:t>
      </w:r>
    </w:p>
    <w:p w:rsidR="006B56BF" w:rsidP="006B56BF" w:rsidRDefault="006B56BF" w14:paraId="19446376" w14:textId="77777777">
      <w:pPr>
        <w:pStyle w:val="ListBullet"/>
      </w:pPr>
      <w:r>
        <w:t>25-50%</w:t>
      </w:r>
    </w:p>
    <w:p w:rsidR="006B56BF" w:rsidP="006B56BF" w:rsidRDefault="006B56BF" w14:paraId="6FA86900" w14:textId="77777777">
      <w:pPr>
        <w:pStyle w:val="ListBullet"/>
      </w:pPr>
      <w:r>
        <w:t>50-75%</w:t>
      </w:r>
    </w:p>
    <w:p w:rsidR="006B56BF" w:rsidP="006B56BF" w:rsidRDefault="006B56BF" w14:paraId="2AD11B9D" w14:textId="77777777">
      <w:pPr>
        <w:pStyle w:val="ListBullet"/>
      </w:pPr>
      <w:r>
        <w:t>75-100%</w:t>
      </w:r>
    </w:p>
    <w:p w:rsidR="00781239" w:rsidP="006C5D98" w:rsidRDefault="00781239" w14:paraId="79A81600" w14:textId="1266B3E3">
      <w:pPr>
        <w:pStyle w:val="BodyText"/>
        <w:rPr>
          <w:i/>
        </w:rPr>
      </w:pPr>
    </w:p>
    <w:p w:rsidR="00DE5254" w:rsidRDefault="009C088D" w14:paraId="47DD5AE5" w14:textId="2CABD7AF">
      <w:pPr>
        <w:pStyle w:val="Heading1"/>
      </w:pPr>
      <w:r>
        <w:t>End of survey</w:t>
      </w:r>
    </w:p>
    <w:p w:rsidR="009C088D" w:rsidP="009C088D" w:rsidRDefault="009C088D" w14:paraId="1267779F" w14:textId="137B5B90"/>
    <w:p w:rsidRPr="009C088D" w:rsidR="009C088D" w:rsidP="009C088D" w:rsidRDefault="009C088D" w14:paraId="2D15277E" w14:textId="27C9253C">
      <w:r w:rsidRPr="009C088D">
        <w:rPr>
          <w:rFonts w:ascii="Helvetica Neue" w:hAnsi="Helvetica Neue"/>
          <w:color w:val="333E48"/>
          <w:sz w:val="23"/>
          <w:szCs w:val="23"/>
          <w:shd w:val="clear" w:color="auto" w:fill="FFFFFF"/>
        </w:rPr>
        <w:t xml:space="preserve">Thank you for your interest in the Bullet Black Box study. We will notify you when we ship packets of bullets for comparison. If you have any questions, please contact </w:t>
      </w:r>
      <w:proofErr w:type="gramStart"/>
      <w:r w:rsidRPr="009C088D">
        <w:rPr>
          <w:rFonts w:ascii="Helvetica Neue" w:hAnsi="Helvetica Neue"/>
          <w:color w:val="333E48"/>
          <w:sz w:val="23"/>
          <w:szCs w:val="23"/>
          <w:shd w:val="clear" w:color="auto" w:fill="FFFFFF"/>
        </w:rPr>
        <w:t>firearms@noblis.org .</w:t>
      </w:r>
      <w:proofErr w:type="gramEnd"/>
      <w:r w:rsidRPr="009C088D">
        <w:rPr>
          <w:rFonts w:ascii="Helvetica Neue" w:hAnsi="Helvetica Neue"/>
          <w:color w:val="333E48"/>
          <w:sz w:val="23"/>
          <w:szCs w:val="23"/>
        </w:rPr>
        <w:br/>
      </w:r>
      <w:r w:rsidRPr="009C088D">
        <w:rPr>
          <w:rFonts w:ascii="Helvetica Neue" w:hAnsi="Helvetica Neue"/>
          <w:color w:val="333E48"/>
          <w:sz w:val="23"/>
          <w:szCs w:val="23"/>
        </w:rPr>
        <w:br/>
      </w:r>
      <w:r w:rsidRPr="009C088D">
        <w:rPr>
          <w:rFonts w:ascii="Helvetica Neue" w:hAnsi="Helvetica Neue"/>
          <w:color w:val="333E48"/>
          <w:sz w:val="23"/>
          <w:szCs w:val="23"/>
        </w:rPr>
        <w:br/>
      </w:r>
      <w:r w:rsidRPr="009C088D">
        <w:rPr>
          <w:rFonts w:ascii="Helvetica Neue" w:hAnsi="Helvetica Neue"/>
          <w:i/>
          <w:iCs/>
          <w:color w:val="333E48"/>
          <w:sz w:val="23"/>
          <w:szCs w:val="23"/>
          <w:shd w:val="clear" w:color="auto" w:fill="FFFFFF"/>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F84B90">
        <w:rPr>
          <w:rFonts w:ascii="Helvetica Neue" w:hAnsi="Helvetica Neue"/>
          <w:i/>
          <w:iCs/>
          <w:color w:val="333E48"/>
          <w:sz w:val="23"/>
          <w:szCs w:val="23"/>
          <w:shd w:val="clear" w:color="auto" w:fill="FFFFFF"/>
        </w:rPr>
        <w:t>10</w:t>
      </w:r>
      <w:r w:rsidRPr="009C088D">
        <w:rPr>
          <w:rFonts w:ascii="Helvetica Neue" w:hAnsi="Helvetica Neue"/>
          <w:i/>
          <w:iCs/>
          <w:color w:val="333E48"/>
          <w:sz w:val="23"/>
          <w:szCs w:val="23"/>
          <w:shd w:val="clear" w:color="auto" w:fill="FFFFFF"/>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Melissa Taylor &lt;melissa.taylor@nist.gov&gt;.</w:t>
      </w:r>
    </w:p>
    <w:p w:rsidR="009C088D" w:rsidP="00D8181E" w:rsidRDefault="009C088D" w14:paraId="0AFE8D93" w14:textId="72F44E5A">
      <w:pPr>
        <w:spacing w:after="200" w:line="276" w:lineRule="auto"/>
      </w:pPr>
    </w:p>
    <w:sectPr w:rsidR="009C088D" w:rsidSect="00D26C53">
      <w:headerReference w:type="default" r:id="rId10"/>
      <w:footerReference w:type="default" r:id="rId11"/>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B8EC" w14:textId="77777777" w:rsidR="00D55A6A" w:rsidRDefault="00D55A6A" w:rsidP="004011AA">
      <w:r>
        <w:separator/>
      </w:r>
    </w:p>
  </w:endnote>
  <w:endnote w:type="continuationSeparator" w:id="0">
    <w:p w14:paraId="6BC3C23E" w14:textId="77777777" w:rsidR="00D55A6A" w:rsidRDefault="00D55A6A" w:rsidP="004011AA">
      <w:r>
        <w:continuationSeparator/>
      </w:r>
    </w:p>
  </w:endnote>
  <w:endnote w:type="continuationNotice" w:id="1">
    <w:p w14:paraId="212830F5" w14:textId="77777777" w:rsidR="00D55A6A" w:rsidRDefault="00D55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C328" w14:textId="6B639946" w:rsidR="00AB78EF" w:rsidRPr="00D26C53" w:rsidRDefault="00D26C53" w:rsidP="00D26C53">
    <w:pPr>
      <w:pStyle w:val="Footer"/>
      <w:pBdr>
        <w:top w:val="single" w:sz="4" w:space="1" w:color="auto"/>
      </w:pBdr>
      <w:jc w:val="center"/>
      <w:rPr>
        <w:i/>
      </w:rPr>
    </w:pPr>
    <w:r w:rsidRPr="00D26C53">
      <w:rPr>
        <w:i/>
      </w:rPr>
      <w:fldChar w:fldCharType="begin"/>
    </w:r>
    <w:r w:rsidRPr="00D26C53">
      <w:rPr>
        <w:i/>
      </w:rPr>
      <w:instrText xml:space="preserve"> PAGE  \* MERGEFORMAT </w:instrText>
    </w:r>
    <w:r w:rsidRPr="00D26C53">
      <w:rPr>
        <w:i/>
      </w:rPr>
      <w:fldChar w:fldCharType="separate"/>
    </w:r>
    <w:r w:rsidRPr="00D26C53">
      <w:rPr>
        <w:i/>
        <w:noProof/>
      </w:rPr>
      <w:t>1</w:t>
    </w:r>
    <w:r w:rsidRPr="00D26C53">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E166" w14:textId="77777777" w:rsidR="00D55A6A" w:rsidRDefault="00D55A6A" w:rsidP="004011AA">
      <w:r>
        <w:separator/>
      </w:r>
    </w:p>
  </w:footnote>
  <w:footnote w:type="continuationSeparator" w:id="0">
    <w:p w14:paraId="5D7A8B7B" w14:textId="77777777" w:rsidR="00D55A6A" w:rsidRDefault="00D55A6A" w:rsidP="004011AA">
      <w:r>
        <w:continuationSeparator/>
      </w:r>
    </w:p>
  </w:footnote>
  <w:footnote w:type="continuationNotice" w:id="1">
    <w:p w14:paraId="2D716C70" w14:textId="77777777" w:rsidR="00D55A6A" w:rsidRDefault="00D55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04C9" w14:textId="3499655F" w:rsidR="00AB78EF" w:rsidRPr="00D26C53" w:rsidRDefault="00D26C53" w:rsidP="00D26C53">
    <w:pPr>
      <w:pStyle w:val="Header"/>
      <w:pBdr>
        <w:bottom w:val="single" w:sz="4" w:space="1" w:color="auto"/>
      </w:pBdr>
      <w:jc w:val="center"/>
      <w:rPr>
        <w:i/>
      </w:rPr>
    </w:pPr>
    <w:r w:rsidRPr="00D26C53">
      <w:rPr>
        <w:i/>
      </w:rPr>
      <w:t>Bullet Black Box Participant Background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82F4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3ECE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934CF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976014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2A8B5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BAC5AA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DC6C44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7B02F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DB47E6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294A0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F22EFF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AF54BE"/>
    <w:multiLevelType w:val="hybridMultilevel"/>
    <w:tmpl w:val="8C32D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8BF47F4"/>
    <w:multiLevelType w:val="hybridMultilevel"/>
    <w:tmpl w:val="1C9AC878"/>
    <w:lvl w:ilvl="0" w:tplc="36826460">
      <w:start w:val="1"/>
      <w:numFmt w:val="bullet"/>
      <w:pStyle w:val="Lis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E339A"/>
    <w:multiLevelType w:val="hybridMultilevel"/>
    <w:tmpl w:val="EA08F0DA"/>
    <w:lvl w:ilvl="0" w:tplc="E0B29302">
      <w:start w:val="1"/>
      <w:numFmt w:val="bullet"/>
      <w:pStyle w:val="NoteBullet"/>
      <w:lvlText w:val=""/>
      <w:lvlJc w:val="left"/>
      <w:pPr>
        <w:ind w:left="72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2190A32"/>
    <w:multiLevelType w:val="hybridMultilevel"/>
    <w:tmpl w:val="96AA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E5153D"/>
    <w:multiLevelType w:val="hybridMultilevel"/>
    <w:tmpl w:val="2F960C48"/>
    <w:lvl w:ilvl="0" w:tplc="0B9231F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63359"/>
    <w:multiLevelType w:val="multilevel"/>
    <w:tmpl w:val="F1BE8F66"/>
    <w:lvl w:ilvl="0">
      <w:start w:val="1"/>
      <w:numFmt w:val="decimal"/>
      <w:lvlText w:val="%1"/>
      <w:lvlJc w:val="left"/>
      <w:pPr>
        <w:ind w:left="178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D3F3BEE"/>
    <w:multiLevelType w:val="hybridMultilevel"/>
    <w:tmpl w:val="CF162DCE"/>
    <w:lvl w:ilvl="0" w:tplc="A8346C98">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32859"/>
    <w:multiLevelType w:val="multilevel"/>
    <w:tmpl w:val="4AE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A7254"/>
    <w:multiLevelType w:val="hybridMultilevel"/>
    <w:tmpl w:val="6AC0D67A"/>
    <w:lvl w:ilvl="0" w:tplc="BE8A2362">
      <w:start w:val="1"/>
      <w:numFmt w:val="decimal"/>
      <w:pStyle w:val="NoteBulletNumb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56A27F1"/>
    <w:multiLevelType w:val="hybridMultilevel"/>
    <w:tmpl w:val="6D2817AA"/>
    <w:lvl w:ilvl="0" w:tplc="4AC8313E">
      <w:start w:val="1"/>
      <w:numFmt w:val="decimal"/>
      <w:pStyle w:val="DT"/>
      <w:lvlText w:val="%1."/>
      <w:lvlJc w:val="left"/>
      <w:pPr>
        <w:tabs>
          <w:tab w:val="num" w:pos="720"/>
        </w:tabs>
        <w:ind w:left="720" w:hanging="360"/>
      </w:pPr>
    </w:lvl>
    <w:lvl w:ilvl="1" w:tplc="1A9E66E4">
      <w:start w:val="1"/>
      <w:numFmt w:val="bullet"/>
      <w:pStyle w:val="DD"/>
      <w:lvlText w:val="▪"/>
      <w:lvlJc w:val="left"/>
      <w:pPr>
        <w:tabs>
          <w:tab w:val="num" w:pos="1440"/>
        </w:tabs>
        <w:ind w:left="1440" w:hanging="360"/>
      </w:pPr>
      <w:rPr>
        <w:rFonts w:ascii="Palatino Linotype" w:hAnsi="Palatino Linotype"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E084D"/>
    <w:multiLevelType w:val="hybridMultilevel"/>
    <w:tmpl w:val="CA3843AA"/>
    <w:lvl w:ilvl="0" w:tplc="5540D8A0">
      <w:start w:val="1"/>
      <w:numFmt w:val="bullet"/>
      <w:pStyle w:val="ListBullet3"/>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413095"/>
    <w:multiLevelType w:val="hybridMultilevel"/>
    <w:tmpl w:val="FFBA1448"/>
    <w:lvl w:ilvl="0" w:tplc="8F64743A">
      <w:start w:val="1"/>
      <w:numFmt w:val="decimal"/>
      <w:pStyle w:val="Recommendation"/>
      <w:lvlText w:val="Recommendation #%1:"/>
      <w:lvlJc w:val="left"/>
      <w:pPr>
        <w:ind w:left="360" w:firstLine="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93787"/>
    <w:multiLevelType w:val="hybridMultilevel"/>
    <w:tmpl w:val="C572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22E14"/>
    <w:multiLevelType w:val="hybridMultilevel"/>
    <w:tmpl w:val="FC560C1A"/>
    <w:lvl w:ilvl="0" w:tplc="7D22E51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35480"/>
    <w:multiLevelType w:val="hybridMultilevel"/>
    <w:tmpl w:val="0CE2BB3C"/>
    <w:lvl w:ilvl="0" w:tplc="FA4CF95A">
      <w:start w:val="1"/>
      <w:numFmt w:val="decimal"/>
      <w:lvlText w:val="%1."/>
      <w:lvlJc w:val="left"/>
      <w:pPr>
        <w:ind w:left="55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D6FAC"/>
    <w:multiLevelType w:val="hybridMultilevel"/>
    <w:tmpl w:val="F210F138"/>
    <w:lvl w:ilvl="0" w:tplc="7D22E51C">
      <w:start w:val="1"/>
      <w:numFmt w:val="bullet"/>
      <w:pStyle w:val="ListBullet"/>
      <w:lvlText w:val=""/>
      <w:lvlJc w:val="left"/>
      <w:pPr>
        <w:tabs>
          <w:tab w:val="num" w:pos="450"/>
        </w:tabs>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46A0E"/>
    <w:multiLevelType w:val="multilevel"/>
    <w:tmpl w:val="47C83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01102588">
    <w:abstractNumId w:val="27"/>
  </w:num>
  <w:num w:numId="2" w16cid:durableId="1531912535">
    <w:abstractNumId w:val="27"/>
  </w:num>
  <w:num w:numId="3" w16cid:durableId="460003896">
    <w:abstractNumId w:val="27"/>
  </w:num>
  <w:num w:numId="4" w16cid:durableId="2051374070">
    <w:abstractNumId w:val="27"/>
  </w:num>
  <w:num w:numId="5" w16cid:durableId="114102845">
    <w:abstractNumId w:val="10"/>
  </w:num>
  <w:num w:numId="6" w16cid:durableId="352150866">
    <w:abstractNumId w:val="10"/>
  </w:num>
  <w:num w:numId="7" w16cid:durableId="1218585427">
    <w:abstractNumId w:val="8"/>
  </w:num>
  <w:num w:numId="8" w16cid:durableId="823739858">
    <w:abstractNumId w:val="12"/>
  </w:num>
  <w:num w:numId="9" w16cid:durableId="1027289184">
    <w:abstractNumId w:val="7"/>
  </w:num>
  <w:num w:numId="10" w16cid:durableId="460656191">
    <w:abstractNumId w:val="21"/>
  </w:num>
  <w:num w:numId="11" w16cid:durableId="649557511">
    <w:abstractNumId w:val="16"/>
  </w:num>
  <w:num w:numId="12" w16cid:durableId="568883559">
    <w:abstractNumId w:val="11"/>
  </w:num>
  <w:num w:numId="13" w16cid:durableId="316348689">
    <w:abstractNumId w:val="6"/>
  </w:num>
  <w:num w:numId="14" w16cid:durableId="273681322">
    <w:abstractNumId w:val="5"/>
  </w:num>
  <w:num w:numId="15" w16cid:durableId="386413487">
    <w:abstractNumId w:val="9"/>
  </w:num>
  <w:num w:numId="16" w16cid:durableId="2092045382">
    <w:abstractNumId w:val="4"/>
  </w:num>
  <w:num w:numId="17" w16cid:durableId="1682201207">
    <w:abstractNumId w:val="3"/>
  </w:num>
  <w:num w:numId="18" w16cid:durableId="718089312">
    <w:abstractNumId w:val="2"/>
  </w:num>
  <w:num w:numId="19" w16cid:durableId="517819458">
    <w:abstractNumId w:val="1"/>
  </w:num>
  <w:num w:numId="20" w16cid:durableId="1495342942">
    <w:abstractNumId w:val="0"/>
  </w:num>
  <w:num w:numId="21" w16cid:durableId="334846566">
    <w:abstractNumId w:val="17"/>
  </w:num>
  <w:num w:numId="22" w16cid:durableId="166750573">
    <w:abstractNumId w:val="13"/>
  </w:num>
  <w:num w:numId="23" w16cid:durableId="2053919053">
    <w:abstractNumId w:val="13"/>
  </w:num>
  <w:num w:numId="24" w16cid:durableId="2000451824">
    <w:abstractNumId w:val="13"/>
  </w:num>
  <w:num w:numId="25" w16cid:durableId="1916042764">
    <w:abstractNumId w:val="13"/>
  </w:num>
  <w:num w:numId="26" w16cid:durableId="2014721618">
    <w:abstractNumId w:val="13"/>
  </w:num>
  <w:num w:numId="27" w16cid:durableId="1438255077">
    <w:abstractNumId w:val="19"/>
  </w:num>
  <w:num w:numId="28" w16cid:durableId="752700690">
    <w:abstractNumId w:val="22"/>
  </w:num>
  <w:num w:numId="29" w16cid:durableId="1766146466">
    <w:abstractNumId w:val="21"/>
  </w:num>
  <w:num w:numId="30" w16cid:durableId="920453244">
    <w:abstractNumId w:val="6"/>
  </w:num>
  <w:num w:numId="31" w16cid:durableId="1243486775">
    <w:abstractNumId w:val="6"/>
  </w:num>
  <w:num w:numId="32" w16cid:durableId="283774191">
    <w:abstractNumId w:val="13"/>
  </w:num>
  <w:num w:numId="33" w16cid:durableId="1417094139">
    <w:abstractNumId w:val="13"/>
  </w:num>
  <w:num w:numId="34" w16cid:durableId="2123569130">
    <w:abstractNumId w:val="13"/>
  </w:num>
  <w:num w:numId="35" w16cid:durableId="1753308228">
    <w:abstractNumId w:val="26"/>
  </w:num>
  <w:num w:numId="36" w16cid:durableId="832793634">
    <w:abstractNumId w:val="25"/>
  </w:num>
  <w:num w:numId="37" w16cid:durableId="2034071425">
    <w:abstractNumId w:val="18"/>
  </w:num>
  <w:num w:numId="38" w16cid:durableId="131362402">
    <w:abstractNumId w:val="23"/>
  </w:num>
  <w:num w:numId="39" w16cid:durableId="1582177536">
    <w:abstractNumId w:val="15"/>
  </w:num>
  <w:num w:numId="40" w16cid:durableId="1957443987">
    <w:abstractNumId w:val="26"/>
    <w:lvlOverride w:ilvl="0">
      <w:startOverride w:val="1"/>
    </w:lvlOverride>
  </w:num>
  <w:num w:numId="41" w16cid:durableId="1501191690">
    <w:abstractNumId w:val="24"/>
  </w:num>
  <w:num w:numId="42" w16cid:durableId="1998193268">
    <w:abstractNumId w:val="24"/>
    <w:lvlOverride w:ilvl="0">
      <w:startOverride w:val="1"/>
    </w:lvlOverride>
  </w:num>
  <w:num w:numId="43" w16cid:durableId="1406413357">
    <w:abstractNumId w:val="14"/>
  </w:num>
  <w:num w:numId="44" w16cid:durableId="1070542714">
    <w:abstractNumId w:val="26"/>
  </w:num>
  <w:num w:numId="45" w16cid:durableId="1773283715">
    <w:abstractNumId w:val="26"/>
  </w:num>
  <w:num w:numId="46" w16cid:durableId="1553497455">
    <w:abstractNumId w:val="20"/>
  </w:num>
  <w:num w:numId="47" w16cid:durableId="82730531">
    <w:abstractNumId w:val="26"/>
  </w:num>
  <w:num w:numId="48" w16cid:durableId="4191062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DC"/>
    <w:rsid w:val="00024BBA"/>
    <w:rsid w:val="00041A08"/>
    <w:rsid w:val="000445FC"/>
    <w:rsid w:val="00073904"/>
    <w:rsid w:val="000745AE"/>
    <w:rsid w:val="000A0B22"/>
    <w:rsid w:val="000C4BE2"/>
    <w:rsid w:val="000C4C10"/>
    <w:rsid w:val="000C5BA5"/>
    <w:rsid w:val="0010756E"/>
    <w:rsid w:val="001114BC"/>
    <w:rsid w:val="0011436A"/>
    <w:rsid w:val="001171DB"/>
    <w:rsid w:val="00132B1F"/>
    <w:rsid w:val="001372BD"/>
    <w:rsid w:val="00142299"/>
    <w:rsid w:val="00151EFE"/>
    <w:rsid w:val="00153CB9"/>
    <w:rsid w:val="001621F9"/>
    <w:rsid w:val="001647F0"/>
    <w:rsid w:val="0017061D"/>
    <w:rsid w:val="00170A2B"/>
    <w:rsid w:val="0018249D"/>
    <w:rsid w:val="00186C33"/>
    <w:rsid w:val="001B3651"/>
    <w:rsid w:val="001C7CDC"/>
    <w:rsid w:val="001D3189"/>
    <w:rsid w:val="001F4592"/>
    <w:rsid w:val="00205679"/>
    <w:rsid w:val="00207468"/>
    <w:rsid w:val="00212399"/>
    <w:rsid w:val="0023541B"/>
    <w:rsid w:val="00235C18"/>
    <w:rsid w:val="00237DF7"/>
    <w:rsid w:val="00240906"/>
    <w:rsid w:val="00247F7C"/>
    <w:rsid w:val="002550C3"/>
    <w:rsid w:val="002769B2"/>
    <w:rsid w:val="002A75E7"/>
    <w:rsid w:val="002B7FD1"/>
    <w:rsid w:val="002C05E9"/>
    <w:rsid w:val="002C1BA7"/>
    <w:rsid w:val="002C7081"/>
    <w:rsid w:val="002D44F1"/>
    <w:rsid w:val="002E67E4"/>
    <w:rsid w:val="002E7DCD"/>
    <w:rsid w:val="002F0EFA"/>
    <w:rsid w:val="00307338"/>
    <w:rsid w:val="00315C7B"/>
    <w:rsid w:val="00333894"/>
    <w:rsid w:val="00351284"/>
    <w:rsid w:val="0035422E"/>
    <w:rsid w:val="0035609A"/>
    <w:rsid w:val="003719FC"/>
    <w:rsid w:val="003931DB"/>
    <w:rsid w:val="003A21F7"/>
    <w:rsid w:val="003B04BB"/>
    <w:rsid w:val="003B130D"/>
    <w:rsid w:val="003B1FAC"/>
    <w:rsid w:val="003B2C31"/>
    <w:rsid w:val="003B5123"/>
    <w:rsid w:val="003C55A0"/>
    <w:rsid w:val="003C5F4F"/>
    <w:rsid w:val="003D0C04"/>
    <w:rsid w:val="003D2047"/>
    <w:rsid w:val="003D4DE8"/>
    <w:rsid w:val="003D7690"/>
    <w:rsid w:val="003D7FB0"/>
    <w:rsid w:val="003E48D3"/>
    <w:rsid w:val="003F5A76"/>
    <w:rsid w:val="004011AA"/>
    <w:rsid w:val="00401E0F"/>
    <w:rsid w:val="00405FEF"/>
    <w:rsid w:val="004155F2"/>
    <w:rsid w:val="00433FF2"/>
    <w:rsid w:val="0043589A"/>
    <w:rsid w:val="00436F6F"/>
    <w:rsid w:val="004547BE"/>
    <w:rsid w:val="0046159F"/>
    <w:rsid w:val="004639F4"/>
    <w:rsid w:val="004A3183"/>
    <w:rsid w:val="004B162E"/>
    <w:rsid w:val="004B3095"/>
    <w:rsid w:val="004D1E87"/>
    <w:rsid w:val="005135A3"/>
    <w:rsid w:val="0053181E"/>
    <w:rsid w:val="00547160"/>
    <w:rsid w:val="00566E3A"/>
    <w:rsid w:val="0057070E"/>
    <w:rsid w:val="0057486F"/>
    <w:rsid w:val="005776B0"/>
    <w:rsid w:val="005836B9"/>
    <w:rsid w:val="00592154"/>
    <w:rsid w:val="00597362"/>
    <w:rsid w:val="005C7C76"/>
    <w:rsid w:val="005D4BC1"/>
    <w:rsid w:val="005D5D02"/>
    <w:rsid w:val="005E062B"/>
    <w:rsid w:val="005E1E35"/>
    <w:rsid w:val="005E76BC"/>
    <w:rsid w:val="005F34BF"/>
    <w:rsid w:val="006321A9"/>
    <w:rsid w:val="00644114"/>
    <w:rsid w:val="00650E1F"/>
    <w:rsid w:val="00652B41"/>
    <w:rsid w:val="00676CE1"/>
    <w:rsid w:val="00680497"/>
    <w:rsid w:val="00681403"/>
    <w:rsid w:val="00681820"/>
    <w:rsid w:val="006A4114"/>
    <w:rsid w:val="006B56BF"/>
    <w:rsid w:val="006C129E"/>
    <w:rsid w:val="006C2A33"/>
    <w:rsid w:val="006C5D98"/>
    <w:rsid w:val="006D4F11"/>
    <w:rsid w:val="006D6D69"/>
    <w:rsid w:val="006E0702"/>
    <w:rsid w:val="00702841"/>
    <w:rsid w:val="00706F95"/>
    <w:rsid w:val="00710E94"/>
    <w:rsid w:val="00711C86"/>
    <w:rsid w:val="00717B0D"/>
    <w:rsid w:val="00717DF2"/>
    <w:rsid w:val="00730231"/>
    <w:rsid w:val="00735AE2"/>
    <w:rsid w:val="00740486"/>
    <w:rsid w:val="007510B5"/>
    <w:rsid w:val="00764DDC"/>
    <w:rsid w:val="00781239"/>
    <w:rsid w:val="007847D5"/>
    <w:rsid w:val="00786054"/>
    <w:rsid w:val="007B542B"/>
    <w:rsid w:val="007C1C26"/>
    <w:rsid w:val="007C6A24"/>
    <w:rsid w:val="007D5F5A"/>
    <w:rsid w:val="007F4541"/>
    <w:rsid w:val="0080470C"/>
    <w:rsid w:val="008065BB"/>
    <w:rsid w:val="00813823"/>
    <w:rsid w:val="00813F62"/>
    <w:rsid w:val="00823304"/>
    <w:rsid w:val="008245AE"/>
    <w:rsid w:val="00835855"/>
    <w:rsid w:val="00843551"/>
    <w:rsid w:val="00864A8D"/>
    <w:rsid w:val="00864B9E"/>
    <w:rsid w:val="0086751E"/>
    <w:rsid w:val="00873364"/>
    <w:rsid w:val="008760FF"/>
    <w:rsid w:val="00890459"/>
    <w:rsid w:val="00896263"/>
    <w:rsid w:val="008C0C47"/>
    <w:rsid w:val="008C5848"/>
    <w:rsid w:val="008D0DEC"/>
    <w:rsid w:val="008E640B"/>
    <w:rsid w:val="008F4FE6"/>
    <w:rsid w:val="0090294F"/>
    <w:rsid w:val="00904E61"/>
    <w:rsid w:val="0091033D"/>
    <w:rsid w:val="0092486B"/>
    <w:rsid w:val="00932C05"/>
    <w:rsid w:val="0093342D"/>
    <w:rsid w:val="00953AF3"/>
    <w:rsid w:val="00970288"/>
    <w:rsid w:val="00980D65"/>
    <w:rsid w:val="009817B9"/>
    <w:rsid w:val="009835EB"/>
    <w:rsid w:val="009C088D"/>
    <w:rsid w:val="009D6FDB"/>
    <w:rsid w:val="009E0C43"/>
    <w:rsid w:val="009F418D"/>
    <w:rsid w:val="00A00843"/>
    <w:rsid w:val="00A01186"/>
    <w:rsid w:val="00A07D8D"/>
    <w:rsid w:val="00A15D04"/>
    <w:rsid w:val="00A17108"/>
    <w:rsid w:val="00A25D08"/>
    <w:rsid w:val="00A268DD"/>
    <w:rsid w:val="00A34CDA"/>
    <w:rsid w:val="00A40345"/>
    <w:rsid w:val="00A455A7"/>
    <w:rsid w:val="00A5168E"/>
    <w:rsid w:val="00A55765"/>
    <w:rsid w:val="00A65D3E"/>
    <w:rsid w:val="00A66722"/>
    <w:rsid w:val="00A70676"/>
    <w:rsid w:val="00A77658"/>
    <w:rsid w:val="00A77EC1"/>
    <w:rsid w:val="00A831BD"/>
    <w:rsid w:val="00A86720"/>
    <w:rsid w:val="00A97022"/>
    <w:rsid w:val="00AA2E25"/>
    <w:rsid w:val="00AA5EB6"/>
    <w:rsid w:val="00AB6365"/>
    <w:rsid w:val="00AB78EF"/>
    <w:rsid w:val="00AC0195"/>
    <w:rsid w:val="00AC4DE5"/>
    <w:rsid w:val="00AD1488"/>
    <w:rsid w:val="00AD41C9"/>
    <w:rsid w:val="00AD48BB"/>
    <w:rsid w:val="00AE467E"/>
    <w:rsid w:val="00AE4EDE"/>
    <w:rsid w:val="00AF3B36"/>
    <w:rsid w:val="00AF610C"/>
    <w:rsid w:val="00B01E6F"/>
    <w:rsid w:val="00B04667"/>
    <w:rsid w:val="00B06D0D"/>
    <w:rsid w:val="00B117C1"/>
    <w:rsid w:val="00B22145"/>
    <w:rsid w:val="00B311C8"/>
    <w:rsid w:val="00B4014A"/>
    <w:rsid w:val="00B419B7"/>
    <w:rsid w:val="00B44A0B"/>
    <w:rsid w:val="00B51766"/>
    <w:rsid w:val="00B52C8F"/>
    <w:rsid w:val="00B75927"/>
    <w:rsid w:val="00B770C7"/>
    <w:rsid w:val="00B804AF"/>
    <w:rsid w:val="00BA01F1"/>
    <w:rsid w:val="00BA428B"/>
    <w:rsid w:val="00BB1234"/>
    <w:rsid w:val="00BB1819"/>
    <w:rsid w:val="00BE143C"/>
    <w:rsid w:val="00BF380D"/>
    <w:rsid w:val="00C032D4"/>
    <w:rsid w:val="00C04B0F"/>
    <w:rsid w:val="00C32B81"/>
    <w:rsid w:val="00C32D30"/>
    <w:rsid w:val="00C3674F"/>
    <w:rsid w:val="00C66272"/>
    <w:rsid w:val="00C67861"/>
    <w:rsid w:val="00C91E49"/>
    <w:rsid w:val="00CA4CF3"/>
    <w:rsid w:val="00CB56F5"/>
    <w:rsid w:val="00CD6964"/>
    <w:rsid w:val="00D00A03"/>
    <w:rsid w:val="00D011BB"/>
    <w:rsid w:val="00D20871"/>
    <w:rsid w:val="00D22504"/>
    <w:rsid w:val="00D26C53"/>
    <w:rsid w:val="00D32309"/>
    <w:rsid w:val="00D3529B"/>
    <w:rsid w:val="00D460FA"/>
    <w:rsid w:val="00D542EC"/>
    <w:rsid w:val="00D553FD"/>
    <w:rsid w:val="00D55A6A"/>
    <w:rsid w:val="00D70F41"/>
    <w:rsid w:val="00D73F45"/>
    <w:rsid w:val="00D74048"/>
    <w:rsid w:val="00D74655"/>
    <w:rsid w:val="00D77FCC"/>
    <w:rsid w:val="00D8181E"/>
    <w:rsid w:val="00D90E6B"/>
    <w:rsid w:val="00D93A8B"/>
    <w:rsid w:val="00DA1044"/>
    <w:rsid w:val="00DB02FA"/>
    <w:rsid w:val="00DC7D3F"/>
    <w:rsid w:val="00DE5254"/>
    <w:rsid w:val="00E11CC3"/>
    <w:rsid w:val="00E131EC"/>
    <w:rsid w:val="00E672D5"/>
    <w:rsid w:val="00E707AF"/>
    <w:rsid w:val="00E7115A"/>
    <w:rsid w:val="00E83A6F"/>
    <w:rsid w:val="00E84048"/>
    <w:rsid w:val="00E92DE4"/>
    <w:rsid w:val="00E92FF2"/>
    <w:rsid w:val="00EB0E60"/>
    <w:rsid w:val="00ED08F4"/>
    <w:rsid w:val="00ED30FA"/>
    <w:rsid w:val="00ED5414"/>
    <w:rsid w:val="00EF3FCD"/>
    <w:rsid w:val="00F01845"/>
    <w:rsid w:val="00F23A05"/>
    <w:rsid w:val="00F277D6"/>
    <w:rsid w:val="00F51720"/>
    <w:rsid w:val="00F576C6"/>
    <w:rsid w:val="00F62D85"/>
    <w:rsid w:val="00F67100"/>
    <w:rsid w:val="00F75F4C"/>
    <w:rsid w:val="00F83D48"/>
    <w:rsid w:val="00F84B90"/>
    <w:rsid w:val="00F9130D"/>
    <w:rsid w:val="00FC5751"/>
    <w:rsid w:val="00FC700B"/>
    <w:rsid w:val="00FD2415"/>
    <w:rsid w:val="00FD3DDC"/>
    <w:rsid w:val="00FD3EF7"/>
    <w:rsid w:val="00FD7A3E"/>
    <w:rsid w:val="00FE320A"/>
    <w:rsid w:val="00FF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D6CCD"/>
  <w15:docId w15:val="{C19ACA27-2F7F-4210-B10B-AE188DC9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88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9C088D"/>
    <w:pPr>
      <w:keepNext/>
      <w:keepLines/>
      <w:spacing w:before="480" w:line="276" w:lineRule="auto"/>
      <w:ind w:left="540" w:hanging="522"/>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AE4EDE"/>
    <w:pPr>
      <w:keepNext/>
      <w:keepLines/>
      <w:numPr>
        <w:ilvl w:val="1"/>
        <w:numId w:val="11"/>
      </w:numPr>
      <w:spacing w:before="200" w:line="276" w:lineRule="auto"/>
      <w:outlineLvl w:val="1"/>
    </w:pPr>
    <w:rPr>
      <w:rFonts w:asciiTheme="majorHAnsi" w:eastAsiaTheme="majorEastAsia" w:hAnsiTheme="majorHAnsi" w:cstheme="majorBidi"/>
      <w:b/>
      <w:bCs/>
      <w:color w:val="365F91" w:themeColor="accent1" w:themeShade="BF"/>
      <w:szCs w:val="26"/>
      <w:lang w:eastAsia="ja-JP"/>
    </w:rPr>
  </w:style>
  <w:style w:type="paragraph" w:styleId="Heading3">
    <w:name w:val="heading 3"/>
    <w:basedOn w:val="Normal"/>
    <w:next w:val="Normal"/>
    <w:link w:val="Heading3Char"/>
    <w:uiPriority w:val="9"/>
    <w:unhideWhenUsed/>
    <w:qFormat/>
    <w:rsid w:val="004011AA"/>
    <w:pPr>
      <w:keepNext/>
      <w:keepLines/>
      <w:numPr>
        <w:ilvl w:val="2"/>
        <w:numId w:val="2"/>
      </w:numPr>
      <w:spacing w:before="200"/>
      <w:outlineLvl w:val="2"/>
    </w:pPr>
    <w:rPr>
      <w:rFonts w:asciiTheme="majorHAnsi" w:eastAsiaTheme="majorEastAsia" w:hAnsiTheme="majorHAnsi" w:cstheme="majorBidi"/>
      <w:b/>
      <w:bCs/>
      <w:color w:val="365F91" w:themeColor="accent1" w:themeShade="BF"/>
      <w:sz w:val="22"/>
      <w:szCs w:val="22"/>
      <w:lang w:eastAsia="ja-JP"/>
    </w:rPr>
  </w:style>
  <w:style w:type="paragraph" w:styleId="Heading4">
    <w:name w:val="heading 4"/>
    <w:basedOn w:val="Normal"/>
    <w:next w:val="Normal"/>
    <w:link w:val="Heading4Char"/>
    <w:unhideWhenUsed/>
    <w:qFormat/>
    <w:rsid w:val="0090294F"/>
    <w:pPr>
      <w:keepNext/>
      <w:keepLines/>
      <w:spacing w:before="200"/>
      <w:ind w:left="864" w:hanging="864"/>
      <w:outlineLvl w:val="3"/>
    </w:pPr>
    <w:rPr>
      <w:rFonts w:asciiTheme="majorHAnsi" w:eastAsiaTheme="majorEastAsia" w:hAnsiTheme="majorHAnsi" w:cstheme="majorBidi"/>
      <w:bCs/>
      <w:i/>
      <w:iCs/>
      <w:color w:val="000000" w:themeColor="text1"/>
      <w:sz w:val="20"/>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4EDE"/>
    <w:rPr>
      <w:rFonts w:asciiTheme="majorHAnsi" w:eastAsiaTheme="majorEastAsia" w:hAnsiTheme="majorHAnsi" w:cstheme="majorBidi"/>
      <w:b/>
      <w:bCs/>
      <w:color w:val="365F91" w:themeColor="accent1" w:themeShade="BF"/>
      <w:sz w:val="24"/>
      <w:szCs w:val="26"/>
    </w:rPr>
  </w:style>
  <w:style w:type="paragraph" w:styleId="BodyText">
    <w:name w:val="Body Text"/>
    <w:basedOn w:val="Normal"/>
    <w:link w:val="BodyTextChar"/>
    <w:uiPriority w:val="99"/>
    <w:unhideWhenUsed/>
    <w:qFormat/>
    <w:rsid w:val="004011AA"/>
    <w:pPr>
      <w:spacing w:before="60" w:after="60"/>
      <w:jc w:val="both"/>
    </w:pPr>
    <w:rPr>
      <w:rFonts w:asciiTheme="majorHAnsi" w:eastAsiaTheme="minorEastAsia" w:hAnsiTheme="majorHAnsi" w:cstheme="minorBidi"/>
      <w:sz w:val="22"/>
      <w:szCs w:val="22"/>
      <w:lang w:eastAsia="ja-JP"/>
    </w:rPr>
  </w:style>
  <w:style w:type="character" w:customStyle="1" w:styleId="BodyTextChar">
    <w:name w:val="Body Text Char"/>
    <w:basedOn w:val="DefaultParagraphFont"/>
    <w:link w:val="BodyText"/>
    <w:uiPriority w:val="99"/>
    <w:rsid w:val="004011AA"/>
    <w:rPr>
      <w:rFonts w:asciiTheme="majorHAnsi" w:hAnsiTheme="majorHAnsi"/>
    </w:rPr>
  </w:style>
  <w:style w:type="paragraph" w:customStyle="1" w:styleId="Note">
    <w:name w:val="Note"/>
    <w:basedOn w:val="PlainText"/>
    <w:autoRedefine/>
    <w:qFormat/>
    <w:rsid w:val="0010756E"/>
    <w:pPr>
      <w:pBdr>
        <w:top w:val="single" w:sz="4" w:space="1" w:color="1F497D" w:themeColor="text2"/>
        <w:left w:val="single" w:sz="4" w:space="4" w:color="1F497D" w:themeColor="text2"/>
        <w:bottom w:val="single" w:sz="4" w:space="1" w:color="1F497D" w:themeColor="text2"/>
        <w:right w:val="single" w:sz="4" w:space="4" w:color="1F497D" w:themeColor="text2"/>
      </w:pBdr>
      <w:ind w:left="360" w:right="360"/>
    </w:pPr>
    <w:rPr>
      <w:color w:val="1F497D" w:themeColor="text2"/>
    </w:rPr>
  </w:style>
  <w:style w:type="paragraph" w:styleId="BalloonText">
    <w:name w:val="Balloon Text"/>
    <w:basedOn w:val="Normal"/>
    <w:link w:val="BalloonTextChar"/>
    <w:uiPriority w:val="99"/>
    <w:semiHidden/>
    <w:unhideWhenUsed/>
    <w:rsid w:val="00BA428B"/>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BA428B"/>
    <w:rPr>
      <w:rFonts w:ascii="Tahoma" w:hAnsi="Tahoma" w:cs="Tahoma"/>
      <w:sz w:val="16"/>
      <w:szCs w:val="16"/>
    </w:rPr>
  </w:style>
  <w:style w:type="character" w:styleId="CommentReference">
    <w:name w:val="annotation reference"/>
    <w:basedOn w:val="DefaultParagraphFont"/>
    <w:uiPriority w:val="99"/>
    <w:semiHidden/>
    <w:unhideWhenUsed/>
    <w:rsid w:val="00BA428B"/>
    <w:rPr>
      <w:sz w:val="16"/>
      <w:szCs w:val="16"/>
    </w:rPr>
  </w:style>
  <w:style w:type="paragraph" w:styleId="CommentText">
    <w:name w:val="annotation text"/>
    <w:basedOn w:val="Normal"/>
    <w:link w:val="CommentTextChar"/>
    <w:uiPriority w:val="99"/>
    <w:unhideWhenUsed/>
    <w:rsid w:val="00BA428B"/>
    <w:pPr>
      <w:spacing w:after="200"/>
    </w:pPr>
    <w:rPr>
      <w:rFonts w:asciiTheme="majorHAnsi" w:eastAsiaTheme="minorEastAsia" w:hAnsiTheme="majorHAnsi" w:cstheme="minorBidi"/>
      <w:sz w:val="20"/>
      <w:szCs w:val="20"/>
      <w:lang w:eastAsia="ja-JP"/>
    </w:rPr>
  </w:style>
  <w:style w:type="character" w:customStyle="1" w:styleId="CommentTextChar">
    <w:name w:val="Comment Text Char"/>
    <w:basedOn w:val="DefaultParagraphFont"/>
    <w:link w:val="CommentText"/>
    <w:uiPriority w:val="99"/>
    <w:rsid w:val="00BA428B"/>
    <w:rPr>
      <w:sz w:val="20"/>
      <w:szCs w:val="20"/>
    </w:rPr>
  </w:style>
  <w:style w:type="paragraph" w:styleId="CommentSubject">
    <w:name w:val="annotation subject"/>
    <w:basedOn w:val="CommentText"/>
    <w:next w:val="CommentText"/>
    <w:link w:val="CommentSubjectChar"/>
    <w:uiPriority w:val="99"/>
    <w:semiHidden/>
    <w:unhideWhenUsed/>
    <w:rsid w:val="00BA428B"/>
    <w:rPr>
      <w:b/>
      <w:bCs/>
    </w:rPr>
  </w:style>
  <w:style w:type="character" w:customStyle="1" w:styleId="CommentSubjectChar">
    <w:name w:val="Comment Subject Char"/>
    <w:basedOn w:val="CommentTextChar"/>
    <w:link w:val="CommentSubject"/>
    <w:uiPriority w:val="99"/>
    <w:semiHidden/>
    <w:rsid w:val="00BA428B"/>
    <w:rPr>
      <w:b/>
      <w:bCs/>
      <w:sz w:val="20"/>
      <w:szCs w:val="20"/>
    </w:rPr>
  </w:style>
  <w:style w:type="character" w:customStyle="1" w:styleId="Heading3Char">
    <w:name w:val="Heading 3 Char"/>
    <w:basedOn w:val="DefaultParagraphFont"/>
    <w:link w:val="Heading3"/>
    <w:uiPriority w:val="9"/>
    <w:rsid w:val="004011AA"/>
    <w:rPr>
      <w:rFonts w:asciiTheme="majorHAnsi" w:eastAsiaTheme="majorEastAsia" w:hAnsiTheme="majorHAnsi" w:cstheme="majorBidi"/>
      <w:b/>
      <w:bCs/>
      <w:color w:val="365F91" w:themeColor="accent1" w:themeShade="BF"/>
    </w:rPr>
  </w:style>
  <w:style w:type="character" w:styleId="Hyperlink">
    <w:name w:val="Hyperlink"/>
    <w:basedOn w:val="DefaultParagraphFont"/>
    <w:uiPriority w:val="99"/>
    <w:unhideWhenUsed/>
    <w:rsid w:val="00BA428B"/>
    <w:rPr>
      <w:color w:val="0000FF"/>
      <w:u w:val="single"/>
    </w:rPr>
  </w:style>
  <w:style w:type="paragraph" w:styleId="ListBullet">
    <w:name w:val="List Bullet"/>
    <w:basedOn w:val="Normal"/>
    <w:uiPriority w:val="99"/>
    <w:unhideWhenUsed/>
    <w:qFormat/>
    <w:rsid w:val="00D553FD"/>
    <w:pPr>
      <w:numPr>
        <w:numId w:val="35"/>
      </w:numPr>
      <w:contextualSpacing/>
    </w:pPr>
    <w:rPr>
      <w:rFonts w:asciiTheme="majorHAnsi" w:eastAsiaTheme="minorEastAsia" w:hAnsiTheme="majorHAnsi" w:cstheme="minorBidi"/>
      <w:sz w:val="22"/>
      <w:szCs w:val="22"/>
      <w:lang w:eastAsia="ja-JP"/>
    </w:rPr>
  </w:style>
  <w:style w:type="paragraph" w:styleId="ListBullet2">
    <w:name w:val="List Bullet 2"/>
    <w:basedOn w:val="Normal"/>
    <w:autoRedefine/>
    <w:uiPriority w:val="99"/>
    <w:unhideWhenUsed/>
    <w:qFormat/>
    <w:rsid w:val="004011AA"/>
    <w:pPr>
      <w:numPr>
        <w:numId w:val="8"/>
      </w:numPr>
      <w:spacing w:before="60" w:after="60" w:line="276" w:lineRule="auto"/>
      <w:contextualSpacing/>
    </w:pPr>
    <w:rPr>
      <w:rFonts w:asciiTheme="majorHAnsi" w:eastAsiaTheme="minorEastAsia" w:hAnsiTheme="majorHAnsi" w:cstheme="minorBidi"/>
      <w:sz w:val="22"/>
      <w:szCs w:val="22"/>
      <w:lang w:eastAsia="ja-JP"/>
    </w:rPr>
  </w:style>
  <w:style w:type="paragraph" w:styleId="ListBullet3">
    <w:name w:val="List Bullet 3"/>
    <w:basedOn w:val="Normal"/>
    <w:uiPriority w:val="99"/>
    <w:unhideWhenUsed/>
    <w:qFormat/>
    <w:rsid w:val="00F51720"/>
    <w:pPr>
      <w:numPr>
        <w:numId w:val="29"/>
      </w:numPr>
      <w:spacing w:before="60" w:after="60"/>
      <w:contextualSpacing/>
    </w:pPr>
    <w:rPr>
      <w:rFonts w:asciiTheme="majorHAnsi" w:eastAsiaTheme="minorEastAsia" w:hAnsiTheme="majorHAnsi" w:cstheme="minorBidi"/>
      <w:sz w:val="22"/>
      <w:szCs w:val="22"/>
      <w:lang w:eastAsia="ja-JP"/>
    </w:rPr>
  </w:style>
  <w:style w:type="paragraph" w:styleId="PlainText">
    <w:name w:val="Plain Text"/>
    <w:basedOn w:val="Normal"/>
    <w:link w:val="PlainTextChar"/>
    <w:uiPriority w:val="99"/>
    <w:semiHidden/>
    <w:unhideWhenUsed/>
    <w:rsid w:val="00BA428B"/>
    <w:rPr>
      <w:rFonts w:ascii="Calibri" w:eastAsiaTheme="minorEastAsia" w:hAnsi="Calibri" w:cs="Consolas"/>
      <w:sz w:val="22"/>
      <w:szCs w:val="21"/>
      <w:lang w:eastAsia="ja-JP"/>
    </w:rPr>
  </w:style>
  <w:style w:type="character" w:customStyle="1" w:styleId="PlainTextChar">
    <w:name w:val="Plain Text Char"/>
    <w:basedOn w:val="DefaultParagraphFont"/>
    <w:link w:val="PlainText"/>
    <w:uiPriority w:val="99"/>
    <w:semiHidden/>
    <w:rsid w:val="00BA428B"/>
    <w:rPr>
      <w:rFonts w:ascii="Calibri" w:hAnsi="Calibri" w:cs="Consolas"/>
      <w:szCs w:val="21"/>
    </w:rPr>
  </w:style>
  <w:style w:type="paragraph" w:styleId="Subtitle">
    <w:name w:val="Subtitle"/>
    <w:basedOn w:val="BodyText"/>
    <w:next w:val="Normal"/>
    <w:link w:val="SubtitleChar"/>
    <w:uiPriority w:val="11"/>
    <w:qFormat/>
    <w:rsid w:val="006C129E"/>
    <w:rPr>
      <w:b/>
      <w:color w:val="1F497D" w:themeColor="text2"/>
      <w:sz w:val="24"/>
    </w:rPr>
  </w:style>
  <w:style w:type="character" w:customStyle="1" w:styleId="SubtitleChar">
    <w:name w:val="Subtitle Char"/>
    <w:basedOn w:val="DefaultParagraphFont"/>
    <w:link w:val="Subtitle"/>
    <w:uiPriority w:val="11"/>
    <w:rsid w:val="006C129E"/>
    <w:rPr>
      <w:rFonts w:asciiTheme="majorHAnsi" w:hAnsiTheme="majorHAnsi"/>
      <w:b/>
      <w:color w:val="1F497D" w:themeColor="text2"/>
      <w:sz w:val="24"/>
    </w:rPr>
  </w:style>
  <w:style w:type="paragraph" w:styleId="Title">
    <w:name w:val="Title"/>
    <w:basedOn w:val="Normal"/>
    <w:next w:val="Normal"/>
    <w:link w:val="TitleChar"/>
    <w:uiPriority w:val="10"/>
    <w:qFormat/>
    <w:rsid w:val="00D90E6B"/>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32"/>
      <w:szCs w:val="32"/>
      <w:lang w:eastAsia="ja-JP"/>
    </w:rPr>
  </w:style>
  <w:style w:type="character" w:customStyle="1" w:styleId="TitleChar">
    <w:name w:val="Title Char"/>
    <w:basedOn w:val="DefaultParagraphFont"/>
    <w:link w:val="Title"/>
    <w:uiPriority w:val="10"/>
    <w:rsid w:val="00D90E6B"/>
    <w:rPr>
      <w:rFonts w:asciiTheme="majorHAnsi" w:eastAsiaTheme="majorEastAsia" w:hAnsiTheme="majorHAnsi" w:cstheme="majorBidi"/>
      <w:color w:val="1F497D" w:themeColor="text2"/>
      <w:kern w:val="28"/>
      <w:sz w:val="32"/>
      <w:szCs w:val="32"/>
    </w:rPr>
  </w:style>
  <w:style w:type="character" w:styleId="Emphasis">
    <w:name w:val="Emphasis"/>
    <w:basedOn w:val="DefaultParagraphFont"/>
    <w:uiPriority w:val="20"/>
    <w:qFormat/>
    <w:rsid w:val="00BA428B"/>
    <w:rPr>
      <w:i/>
      <w:iCs/>
      <w:u w:val="single"/>
    </w:rPr>
  </w:style>
  <w:style w:type="character" w:styleId="SubtleEmphasis">
    <w:name w:val="Subtle Emphasis"/>
    <w:basedOn w:val="DefaultParagraphFont"/>
    <w:uiPriority w:val="19"/>
    <w:qFormat/>
    <w:rsid w:val="00BA428B"/>
    <w:rPr>
      <w:i/>
      <w:iCs/>
      <w:color w:val="808080" w:themeColor="text1" w:themeTint="7F"/>
    </w:rPr>
  </w:style>
  <w:style w:type="character" w:styleId="IntenseEmphasis">
    <w:name w:val="Intense Emphasis"/>
    <w:basedOn w:val="DefaultParagraphFont"/>
    <w:uiPriority w:val="21"/>
    <w:qFormat/>
    <w:rsid w:val="00BA428B"/>
    <w:rPr>
      <w:b/>
      <w:bCs/>
      <w:i/>
      <w:iCs/>
      <w:color w:val="4F81BD" w:themeColor="accent1"/>
    </w:rPr>
  </w:style>
  <w:style w:type="character" w:styleId="Strong">
    <w:name w:val="Strong"/>
    <w:basedOn w:val="DefaultParagraphFont"/>
    <w:uiPriority w:val="22"/>
    <w:qFormat/>
    <w:rsid w:val="00BA428B"/>
    <w:rPr>
      <w:b/>
      <w:bCs/>
    </w:rPr>
  </w:style>
  <w:style w:type="paragraph" w:styleId="ListParagraph">
    <w:name w:val="List Paragraph"/>
    <w:basedOn w:val="Normal"/>
    <w:uiPriority w:val="34"/>
    <w:qFormat/>
    <w:rsid w:val="004B162E"/>
    <w:pPr>
      <w:spacing w:after="200" w:line="276" w:lineRule="auto"/>
      <w:ind w:left="720"/>
      <w:contextualSpacing/>
    </w:pPr>
    <w:rPr>
      <w:rFonts w:asciiTheme="majorHAnsi" w:eastAsiaTheme="minorEastAsia" w:hAnsiTheme="majorHAnsi" w:cstheme="minorBidi"/>
      <w:sz w:val="22"/>
      <w:szCs w:val="22"/>
      <w:lang w:eastAsia="ja-JP"/>
    </w:rPr>
  </w:style>
  <w:style w:type="paragraph" w:styleId="EndnoteText">
    <w:name w:val="endnote text"/>
    <w:basedOn w:val="Normal"/>
    <w:link w:val="EndnoteTextChar"/>
    <w:uiPriority w:val="99"/>
    <w:unhideWhenUsed/>
    <w:rsid w:val="00B419B7"/>
    <w:rPr>
      <w:rFonts w:asciiTheme="majorHAnsi" w:eastAsiaTheme="minorEastAsia" w:hAnsiTheme="majorHAnsi" w:cstheme="minorBidi"/>
      <w:sz w:val="20"/>
      <w:szCs w:val="20"/>
      <w:lang w:eastAsia="ja-JP"/>
    </w:rPr>
  </w:style>
  <w:style w:type="character" w:customStyle="1" w:styleId="EndnoteTextChar">
    <w:name w:val="Endnote Text Char"/>
    <w:basedOn w:val="DefaultParagraphFont"/>
    <w:link w:val="EndnoteText"/>
    <w:uiPriority w:val="99"/>
    <w:rsid w:val="00B419B7"/>
    <w:rPr>
      <w:sz w:val="20"/>
      <w:szCs w:val="20"/>
    </w:rPr>
  </w:style>
  <w:style w:type="character" w:styleId="EndnoteReference">
    <w:name w:val="endnote reference"/>
    <w:basedOn w:val="DefaultParagraphFont"/>
    <w:uiPriority w:val="99"/>
    <w:unhideWhenUsed/>
    <w:rsid w:val="00B419B7"/>
    <w:rPr>
      <w:vertAlign w:val="superscript"/>
    </w:rPr>
  </w:style>
  <w:style w:type="paragraph" w:styleId="Header">
    <w:name w:val="header"/>
    <w:basedOn w:val="Normal"/>
    <w:link w:val="HeaderChar"/>
    <w:uiPriority w:val="99"/>
    <w:unhideWhenUsed/>
    <w:rsid w:val="00C04B0F"/>
    <w:pPr>
      <w:tabs>
        <w:tab w:val="center" w:pos="4320"/>
        <w:tab w:val="right" w:pos="8640"/>
      </w:tabs>
    </w:pPr>
    <w:rPr>
      <w:rFonts w:asciiTheme="majorHAnsi" w:eastAsiaTheme="minorEastAsia" w:hAnsiTheme="majorHAnsi" w:cstheme="minorBidi"/>
      <w:sz w:val="22"/>
      <w:szCs w:val="22"/>
      <w:lang w:eastAsia="ja-JP"/>
    </w:rPr>
  </w:style>
  <w:style w:type="character" w:customStyle="1" w:styleId="HeaderChar">
    <w:name w:val="Header Char"/>
    <w:basedOn w:val="DefaultParagraphFont"/>
    <w:link w:val="Header"/>
    <w:uiPriority w:val="99"/>
    <w:rsid w:val="00C04B0F"/>
  </w:style>
  <w:style w:type="paragraph" w:styleId="Footer">
    <w:name w:val="footer"/>
    <w:basedOn w:val="Normal"/>
    <w:link w:val="FooterChar"/>
    <w:uiPriority w:val="99"/>
    <w:unhideWhenUsed/>
    <w:rsid w:val="00C04B0F"/>
    <w:pPr>
      <w:tabs>
        <w:tab w:val="center" w:pos="4320"/>
        <w:tab w:val="right" w:pos="8640"/>
      </w:tabs>
    </w:pPr>
    <w:rPr>
      <w:rFonts w:asciiTheme="majorHAnsi" w:eastAsiaTheme="minorEastAsia" w:hAnsiTheme="majorHAnsi" w:cstheme="minorBidi"/>
      <w:sz w:val="22"/>
      <w:szCs w:val="22"/>
      <w:lang w:eastAsia="ja-JP"/>
    </w:rPr>
  </w:style>
  <w:style w:type="character" w:customStyle="1" w:styleId="FooterChar">
    <w:name w:val="Footer Char"/>
    <w:basedOn w:val="DefaultParagraphFont"/>
    <w:link w:val="Footer"/>
    <w:uiPriority w:val="99"/>
    <w:rsid w:val="00C04B0F"/>
  </w:style>
  <w:style w:type="table" w:styleId="MediumShading1-Accent1">
    <w:name w:val="Medium Shading 1 Accent 1"/>
    <w:aliases w:val="Austin table - Medium Shading 1 - Accent 1"/>
    <w:basedOn w:val="TableNormal"/>
    <w:uiPriority w:val="63"/>
    <w:rsid w:val="003C55A0"/>
    <w:pPr>
      <w:spacing w:after="0" w:line="240" w:lineRule="auto"/>
    </w:pPr>
    <w:rPr>
      <w:rFonts w:eastAsiaTheme="minorHAnsi"/>
      <w:sz w:val="20"/>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rsid w:val="0090294F"/>
    <w:rPr>
      <w:rFonts w:asciiTheme="majorHAnsi" w:eastAsiaTheme="majorEastAsia" w:hAnsiTheme="majorHAnsi" w:cstheme="majorBidi"/>
      <w:bCs/>
      <w:i/>
      <w:iCs/>
      <w:color w:val="000000" w:themeColor="text1"/>
      <w:sz w:val="20"/>
    </w:rPr>
  </w:style>
  <w:style w:type="paragraph" w:customStyle="1" w:styleId="NoteBullet">
    <w:name w:val="NoteBullet"/>
    <w:basedOn w:val="Note"/>
    <w:autoRedefine/>
    <w:qFormat/>
    <w:rsid w:val="001171DB"/>
    <w:pPr>
      <w:numPr>
        <w:numId w:val="34"/>
      </w:numPr>
      <w:outlineLvl w:val="0"/>
    </w:pPr>
  </w:style>
  <w:style w:type="paragraph" w:styleId="FootnoteText">
    <w:name w:val="footnote text"/>
    <w:basedOn w:val="Normal"/>
    <w:link w:val="FootnoteTextChar"/>
    <w:uiPriority w:val="99"/>
    <w:unhideWhenUsed/>
    <w:qFormat/>
    <w:rsid w:val="00953AF3"/>
    <w:rPr>
      <w:rFonts w:asciiTheme="majorHAnsi" w:eastAsiaTheme="minorEastAsia" w:hAnsiTheme="majorHAnsi" w:cstheme="minorBidi"/>
      <w:sz w:val="22"/>
      <w:lang w:eastAsia="ja-JP"/>
    </w:rPr>
  </w:style>
  <w:style w:type="character" w:customStyle="1" w:styleId="FootnoteTextChar">
    <w:name w:val="Footnote Text Char"/>
    <w:basedOn w:val="DefaultParagraphFont"/>
    <w:link w:val="FootnoteText"/>
    <w:uiPriority w:val="99"/>
    <w:rsid w:val="00953AF3"/>
    <w:rPr>
      <w:rFonts w:asciiTheme="majorHAnsi" w:hAnsiTheme="majorHAnsi"/>
      <w:szCs w:val="24"/>
    </w:rPr>
  </w:style>
  <w:style w:type="paragraph" w:customStyle="1" w:styleId="NoteBulletNumber">
    <w:name w:val="NoteBulletNumber"/>
    <w:basedOn w:val="NoteBullet"/>
    <w:rsid w:val="00AC0195"/>
    <w:pPr>
      <w:numPr>
        <w:numId w:val="27"/>
      </w:numPr>
    </w:pPr>
  </w:style>
  <w:style w:type="paragraph" w:customStyle="1" w:styleId="FigureCentered">
    <w:name w:val="FigureCentered"/>
    <w:basedOn w:val="BodyText"/>
    <w:qFormat/>
    <w:rsid w:val="00C032D4"/>
    <w:pPr>
      <w:keepNext/>
      <w:tabs>
        <w:tab w:val="right" w:pos="8640"/>
      </w:tabs>
      <w:spacing w:before="0" w:after="0"/>
      <w:jc w:val="center"/>
    </w:pPr>
    <w:rPr>
      <w:rFonts w:eastAsia="Times New Roman" w:cs="Times New Roman"/>
      <w:sz w:val="20"/>
      <w:lang w:eastAsia="en-US"/>
    </w:rPr>
  </w:style>
  <w:style w:type="paragraph" w:customStyle="1" w:styleId="Recommendation">
    <w:name w:val="Recommendation"/>
    <w:basedOn w:val="BodyText"/>
    <w:autoRedefine/>
    <w:qFormat/>
    <w:rsid w:val="000445FC"/>
    <w:pPr>
      <w:numPr>
        <w:numId w:val="28"/>
      </w:numPr>
      <w:pBdr>
        <w:top w:val="single" w:sz="4" w:space="1" w:color="4F81BD" w:themeColor="accent1"/>
        <w:left w:val="single" w:sz="4" w:space="4" w:color="4F81BD" w:themeColor="accent1"/>
        <w:bottom w:val="single" w:sz="4" w:space="1" w:color="4F81BD" w:themeColor="accent1"/>
        <w:right w:val="single" w:sz="4" w:space="4" w:color="4F81BD" w:themeColor="accent1"/>
      </w:pBdr>
      <w:tabs>
        <w:tab w:val="left" w:pos="2520"/>
      </w:tabs>
    </w:pPr>
    <w:rPr>
      <w:rFonts w:asciiTheme="minorHAnsi" w:hAnsiTheme="minorHAnsi"/>
      <w:i/>
      <w:color w:val="4F81BD" w:themeColor="accent1"/>
    </w:rPr>
  </w:style>
  <w:style w:type="paragraph" w:styleId="ListBullet4">
    <w:name w:val="List Bullet 4"/>
    <w:basedOn w:val="Normal"/>
    <w:uiPriority w:val="99"/>
    <w:unhideWhenUsed/>
    <w:qFormat/>
    <w:rsid w:val="00F51720"/>
    <w:pPr>
      <w:numPr>
        <w:numId w:val="31"/>
      </w:numPr>
      <w:spacing w:after="200" w:line="276" w:lineRule="auto"/>
      <w:contextualSpacing/>
    </w:pPr>
    <w:rPr>
      <w:rFonts w:asciiTheme="majorHAnsi" w:eastAsiaTheme="minorEastAsia" w:hAnsiTheme="majorHAnsi" w:cstheme="minorBidi"/>
      <w:sz w:val="22"/>
      <w:szCs w:val="22"/>
      <w:lang w:eastAsia="ja-JP"/>
    </w:rPr>
  </w:style>
  <w:style w:type="paragraph" w:customStyle="1" w:styleId="DD">
    <w:name w:val="DD"/>
    <w:basedOn w:val="BodyText"/>
    <w:rsid w:val="00EB0E60"/>
    <w:pPr>
      <w:numPr>
        <w:ilvl w:val="1"/>
        <w:numId w:val="46"/>
      </w:numPr>
      <w:tabs>
        <w:tab w:val="clear" w:pos="1440"/>
        <w:tab w:val="num" w:pos="1080"/>
      </w:tabs>
      <w:spacing w:before="0" w:after="0"/>
      <w:ind w:left="1080"/>
    </w:pPr>
    <w:rPr>
      <w:rFonts w:ascii="Arial" w:eastAsia="Calibri" w:hAnsi="Arial" w:cs="Arial"/>
      <w:lang w:eastAsia="en-US"/>
    </w:rPr>
  </w:style>
  <w:style w:type="paragraph" w:customStyle="1" w:styleId="DT">
    <w:name w:val="DT"/>
    <w:basedOn w:val="ListBullet"/>
    <w:next w:val="DD"/>
    <w:rsid w:val="00EB0E60"/>
    <w:pPr>
      <w:keepNext/>
      <w:numPr>
        <w:numId w:val="46"/>
      </w:numPr>
      <w:tabs>
        <w:tab w:val="clear" w:pos="720"/>
        <w:tab w:val="num" w:pos="360"/>
      </w:tabs>
      <w:spacing w:before="100" w:after="120"/>
      <w:ind w:left="360"/>
      <w:contextualSpacing w:val="0"/>
      <w:jc w:val="both"/>
    </w:pPr>
    <w:rPr>
      <w:rFonts w:ascii="Arial" w:eastAsia="Calibri" w:hAnsi="Arial" w:cs="Arial"/>
      <w:b/>
      <w:lang w:eastAsia="en-US"/>
    </w:rPr>
  </w:style>
  <w:style w:type="paragraph" w:styleId="Revision">
    <w:name w:val="Revision"/>
    <w:hidden/>
    <w:uiPriority w:val="99"/>
    <w:semiHidden/>
    <w:rsid w:val="001B3651"/>
    <w:pPr>
      <w:spacing w:after="0" w:line="240" w:lineRule="auto"/>
    </w:pPr>
    <w:rPr>
      <w:rFonts w:asciiTheme="majorHAnsi" w:hAnsiTheme="majorHAnsi"/>
    </w:rPr>
  </w:style>
  <w:style w:type="character" w:styleId="UnresolvedMention">
    <w:name w:val="Unresolved Mention"/>
    <w:basedOn w:val="DefaultParagraphFont"/>
    <w:uiPriority w:val="99"/>
    <w:semiHidden/>
    <w:unhideWhenUsed/>
    <w:rsid w:val="00DE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823">
      <w:bodyDiv w:val="1"/>
      <w:marLeft w:val="0"/>
      <w:marRight w:val="0"/>
      <w:marTop w:val="0"/>
      <w:marBottom w:val="0"/>
      <w:divBdr>
        <w:top w:val="none" w:sz="0" w:space="0" w:color="auto"/>
        <w:left w:val="none" w:sz="0" w:space="0" w:color="auto"/>
        <w:bottom w:val="none" w:sz="0" w:space="0" w:color="auto"/>
        <w:right w:val="none" w:sz="0" w:space="0" w:color="auto"/>
      </w:divBdr>
    </w:div>
    <w:div w:id="140119577">
      <w:bodyDiv w:val="1"/>
      <w:marLeft w:val="0"/>
      <w:marRight w:val="0"/>
      <w:marTop w:val="0"/>
      <w:marBottom w:val="0"/>
      <w:divBdr>
        <w:top w:val="none" w:sz="0" w:space="0" w:color="auto"/>
        <w:left w:val="none" w:sz="0" w:space="0" w:color="auto"/>
        <w:bottom w:val="none" w:sz="0" w:space="0" w:color="auto"/>
        <w:right w:val="none" w:sz="0" w:space="0" w:color="auto"/>
      </w:divBdr>
    </w:div>
    <w:div w:id="187372915">
      <w:bodyDiv w:val="1"/>
      <w:marLeft w:val="0"/>
      <w:marRight w:val="0"/>
      <w:marTop w:val="0"/>
      <w:marBottom w:val="0"/>
      <w:divBdr>
        <w:top w:val="none" w:sz="0" w:space="0" w:color="auto"/>
        <w:left w:val="none" w:sz="0" w:space="0" w:color="auto"/>
        <w:bottom w:val="none" w:sz="0" w:space="0" w:color="auto"/>
        <w:right w:val="none" w:sz="0" w:space="0" w:color="auto"/>
      </w:divBdr>
    </w:div>
    <w:div w:id="247808584">
      <w:bodyDiv w:val="1"/>
      <w:marLeft w:val="0"/>
      <w:marRight w:val="0"/>
      <w:marTop w:val="0"/>
      <w:marBottom w:val="0"/>
      <w:divBdr>
        <w:top w:val="none" w:sz="0" w:space="0" w:color="auto"/>
        <w:left w:val="none" w:sz="0" w:space="0" w:color="auto"/>
        <w:bottom w:val="none" w:sz="0" w:space="0" w:color="auto"/>
        <w:right w:val="none" w:sz="0" w:space="0" w:color="auto"/>
      </w:divBdr>
    </w:div>
    <w:div w:id="349795893">
      <w:bodyDiv w:val="1"/>
      <w:marLeft w:val="0"/>
      <w:marRight w:val="0"/>
      <w:marTop w:val="0"/>
      <w:marBottom w:val="0"/>
      <w:divBdr>
        <w:top w:val="none" w:sz="0" w:space="0" w:color="auto"/>
        <w:left w:val="none" w:sz="0" w:space="0" w:color="auto"/>
        <w:bottom w:val="none" w:sz="0" w:space="0" w:color="auto"/>
        <w:right w:val="none" w:sz="0" w:space="0" w:color="auto"/>
      </w:divBdr>
    </w:div>
    <w:div w:id="378820058">
      <w:bodyDiv w:val="1"/>
      <w:marLeft w:val="0"/>
      <w:marRight w:val="0"/>
      <w:marTop w:val="0"/>
      <w:marBottom w:val="0"/>
      <w:divBdr>
        <w:top w:val="none" w:sz="0" w:space="0" w:color="auto"/>
        <w:left w:val="none" w:sz="0" w:space="0" w:color="auto"/>
        <w:bottom w:val="none" w:sz="0" w:space="0" w:color="auto"/>
        <w:right w:val="none" w:sz="0" w:space="0" w:color="auto"/>
      </w:divBdr>
    </w:div>
    <w:div w:id="657341539">
      <w:bodyDiv w:val="1"/>
      <w:marLeft w:val="0"/>
      <w:marRight w:val="0"/>
      <w:marTop w:val="0"/>
      <w:marBottom w:val="0"/>
      <w:divBdr>
        <w:top w:val="none" w:sz="0" w:space="0" w:color="auto"/>
        <w:left w:val="none" w:sz="0" w:space="0" w:color="auto"/>
        <w:bottom w:val="none" w:sz="0" w:space="0" w:color="auto"/>
        <w:right w:val="none" w:sz="0" w:space="0" w:color="auto"/>
      </w:divBdr>
    </w:div>
    <w:div w:id="896165440">
      <w:bodyDiv w:val="1"/>
      <w:marLeft w:val="0"/>
      <w:marRight w:val="0"/>
      <w:marTop w:val="0"/>
      <w:marBottom w:val="0"/>
      <w:divBdr>
        <w:top w:val="none" w:sz="0" w:space="0" w:color="auto"/>
        <w:left w:val="none" w:sz="0" w:space="0" w:color="auto"/>
        <w:bottom w:val="none" w:sz="0" w:space="0" w:color="auto"/>
        <w:right w:val="none" w:sz="0" w:space="0" w:color="auto"/>
      </w:divBdr>
    </w:div>
    <w:div w:id="1131288003">
      <w:bodyDiv w:val="1"/>
      <w:marLeft w:val="0"/>
      <w:marRight w:val="0"/>
      <w:marTop w:val="0"/>
      <w:marBottom w:val="0"/>
      <w:divBdr>
        <w:top w:val="none" w:sz="0" w:space="0" w:color="auto"/>
        <w:left w:val="none" w:sz="0" w:space="0" w:color="auto"/>
        <w:bottom w:val="none" w:sz="0" w:space="0" w:color="auto"/>
        <w:right w:val="none" w:sz="0" w:space="0" w:color="auto"/>
      </w:divBdr>
    </w:div>
    <w:div w:id="1572080045">
      <w:bodyDiv w:val="1"/>
      <w:marLeft w:val="0"/>
      <w:marRight w:val="0"/>
      <w:marTop w:val="0"/>
      <w:marBottom w:val="0"/>
      <w:divBdr>
        <w:top w:val="none" w:sz="0" w:space="0" w:color="auto"/>
        <w:left w:val="none" w:sz="0" w:space="0" w:color="auto"/>
        <w:bottom w:val="none" w:sz="0" w:space="0" w:color="auto"/>
        <w:right w:val="none" w:sz="0" w:space="0" w:color="auto"/>
      </w:divBdr>
    </w:div>
    <w:div w:id="1916089004">
      <w:bodyDiv w:val="1"/>
      <w:marLeft w:val="0"/>
      <w:marRight w:val="0"/>
      <w:marTop w:val="0"/>
      <w:marBottom w:val="0"/>
      <w:divBdr>
        <w:top w:val="none" w:sz="0" w:space="0" w:color="auto"/>
        <w:left w:val="none" w:sz="0" w:space="0" w:color="auto"/>
        <w:bottom w:val="none" w:sz="0" w:space="0" w:color="auto"/>
        <w:right w:val="none" w:sz="0" w:space="0" w:color="auto"/>
      </w:divBdr>
    </w:div>
    <w:div w:id="19493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earms@nobli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fte.org/about-us/what-is-afte/afte-range-of-conclu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155B-CF7F-42B7-BADE-6C9D5EFD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Noblis</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Hicklin</dc:creator>
  <cp:keywords/>
  <dc:description/>
  <cp:lastModifiedBy>Taylor, Melissa K. (Fed)</cp:lastModifiedBy>
  <cp:revision>3</cp:revision>
  <dcterms:created xsi:type="dcterms:W3CDTF">2022-07-27T16:58:00Z</dcterms:created>
  <dcterms:modified xsi:type="dcterms:W3CDTF">2022-07-27T16:58:00Z</dcterms:modified>
</cp:coreProperties>
</file>