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D9734D" w:rsidP="00D9734D" w14:paraId="52266E01" w14:textId="2DA3DF38">
      <w:pPr>
        <w:spacing w:after="0" w:line="240" w:lineRule="auto"/>
        <w:jc w:val="center"/>
        <w:rPr>
          <w:rFonts w:ascii="Lato" w:hAnsi="Lato"/>
          <w:b/>
          <w:bCs/>
          <w:u w:val="single"/>
        </w:rPr>
      </w:pPr>
      <w:r w:rsidRPr="00D9734D">
        <w:rPr>
          <w:rFonts w:ascii="Lato" w:hAnsi="Lato"/>
          <w:b/>
          <w:bCs/>
          <w:u w:val="single"/>
        </w:rPr>
        <w:t>HV-AIM Supervision Study</w:t>
      </w:r>
    </w:p>
    <w:p w:rsidR="00FD1FDE" w:rsidRPr="00D9734D" w:rsidP="005806A5" w14:paraId="48A8F823" w14:textId="415FD8BC">
      <w:pPr>
        <w:spacing w:after="0" w:line="240" w:lineRule="auto"/>
        <w:jc w:val="center"/>
        <w:rPr>
          <w:rFonts w:ascii="Lato" w:hAnsi="Lato"/>
          <w:b/>
          <w:bCs/>
          <w:u w:val="single"/>
        </w:rPr>
      </w:pPr>
      <w:r>
        <w:rPr>
          <w:rFonts w:ascii="Lato" w:hAnsi="Lato"/>
          <w:b/>
          <w:bCs/>
          <w:u w:val="single"/>
        </w:rPr>
        <w:t>LIA Program Director</w:t>
      </w:r>
      <w:r w:rsidRPr="00D9734D">
        <w:rPr>
          <w:rFonts w:ascii="Lato" w:hAnsi="Lato"/>
          <w:b/>
          <w:bCs/>
          <w:u w:val="single"/>
        </w:rPr>
        <w:t xml:space="preserve"> </w:t>
      </w:r>
      <w:r w:rsidR="00D9734D">
        <w:rPr>
          <w:rFonts w:ascii="Lato" w:hAnsi="Lato"/>
          <w:b/>
          <w:bCs/>
          <w:u w:val="single"/>
        </w:rPr>
        <w:t>Interview</w:t>
      </w:r>
      <w:r w:rsidRPr="00D9734D" w:rsidR="00D9734D">
        <w:rPr>
          <w:rFonts w:ascii="Lato" w:hAnsi="Lato"/>
          <w:b/>
          <w:bCs/>
          <w:u w:val="single"/>
        </w:rPr>
        <w:t xml:space="preserve"> </w:t>
      </w:r>
      <w:r w:rsidRPr="00D9734D" w:rsidR="00DF3869">
        <w:rPr>
          <w:rFonts w:ascii="Lato" w:hAnsi="Lato"/>
          <w:b/>
          <w:bCs/>
          <w:u w:val="single"/>
        </w:rPr>
        <w:t>Guide</w:t>
      </w:r>
      <w:r>
        <w:rPr>
          <w:rStyle w:val="FootnoteReference"/>
          <w:rFonts w:ascii="Lato" w:hAnsi="Lato"/>
          <w:b/>
          <w:bCs/>
          <w:u w:val="single"/>
        </w:rPr>
        <w:footnoteReference w:id="3"/>
      </w:r>
    </w:p>
    <w:p w:rsidR="00367559" w:rsidP="00367559" w14:paraId="33B3F0F2" w14:textId="77777777">
      <w:pPr>
        <w:spacing w:after="0" w:line="240" w:lineRule="auto"/>
        <w:rPr>
          <w:rFonts w:ascii="Lato" w:eastAsia="Times New Roman" w:hAnsi="Lato"/>
        </w:rPr>
      </w:pPr>
    </w:p>
    <w:p w:rsidR="00367559" w:rsidRPr="00D16106" w:rsidP="00367559" w14:paraId="192F4ECE" w14:textId="5B68D1C4">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That data will be private to the extent permitted by the law. Public reporting burden for this collection of information is estimated to average approximately </w:t>
      </w:r>
      <w:r>
        <w:rPr>
          <w:rFonts w:ascii="Lato" w:eastAsia="Times New Roman" w:hAnsi="Lato"/>
        </w:rPr>
        <w:t>one hour</w:t>
      </w:r>
      <w:r w:rsidRPr="00D16106">
        <w:rPr>
          <w:rFonts w:ascii="Lato" w:eastAsia="Times New Roman" w:hAnsi="Lato"/>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10"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873D6D" w:rsidP="1D76B813" w14:paraId="33415214" w14:textId="77777777">
      <w:pPr>
        <w:spacing w:after="120" w:line="240" w:lineRule="auto"/>
        <w:rPr>
          <w:rFonts w:ascii="Lato" w:eastAsia="Calibri" w:hAnsi="Lato" w:cs="Calibri"/>
          <w:color w:val="000000" w:themeColor="text1"/>
        </w:rPr>
      </w:pPr>
    </w:p>
    <w:p w:rsidR="00A055D3" w:rsidRPr="00D9734D" w:rsidP="00A055D3" w14:paraId="23BCFFA8" w14:textId="45F5884D">
      <w:pPr>
        <w:pStyle w:val="Heading2"/>
      </w:pPr>
      <w:r>
        <w:t>Introduction</w:t>
      </w:r>
    </w:p>
    <w:p w:rsidR="00A055D3" w:rsidRPr="00D9734D" w:rsidP="00A21D6E" w14:paraId="1C9DAA38" w14:textId="0C51EF9E">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Thank you for taking the time to meet with us today and for your willingness to share your experiences with us. My name is XXX and I am joined by </w:t>
      </w:r>
      <w:r w:rsidRPr="00D9734D">
        <w:rPr>
          <w:rFonts w:ascii="Lato" w:eastAsia="Calibri" w:hAnsi="Lato" w:cs="Calibri"/>
          <w:i/>
          <w:iCs/>
          <w:color w:val="000000" w:themeColor="text1"/>
        </w:rPr>
        <w:t>[introduce any other team members on the call]</w:t>
      </w:r>
      <w:r w:rsidRPr="00D9734D">
        <w:rPr>
          <w:rFonts w:ascii="Lato" w:eastAsia="Calibri" w:hAnsi="Lato" w:cs="Calibri"/>
          <w:color w:val="000000" w:themeColor="text1"/>
        </w:rPr>
        <w:t xml:space="preserve">. I/we work for Child Trends, a nonprofit and nonpartisan research organization focused on the wellbeing of children and families. </w:t>
      </w:r>
      <w:r>
        <w:rPr>
          <w:rFonts w:ascii="Lato" w:hAnsi="Lato"/>
        </w:rPr>
        <w:t xml:space="preserve">We are working on a project funded by the Health Resources and Services Administration, or HRSA, to learn about different aspects of home visiting implementation quality. </w:t>
      </w:r>
      <w:r w:rsidRPr="00D9734D">
        <w:rPr>
          <w:rFonts w:ascii="Lato" w:eastAsia="Calibri" w:hAnsi="Lato" w:cs="Calibri"/>
          <w:color w:val="000000" w:themeColor="text1"/>
        </w:rPr>
        <w:t xml:space="preserve">This </w:t>
      </w:r>
      <w:r w:rsidR="002F62C2">
        <w:rPr>
          <w:rFonts w:ascii="Lato" w:eastAsia="Calibri" w:hAnsi="Lato" w:cs="Calibri"/>
          <w:color w:val="000000" w:themeColor="text1"/>
        </w:rPr>
        <w:t>interview</w:t>
      </w:r>
      <w:r w:rsidRPr="00D9734D">
        <w:rPr>
          <w:rFonts w:ascii="Lato" w:eastAsia="Calibri" w:hAnsi="Lato" w:cs="Calibri"/>
          <w:color w:val="000000" w:themeColor="text1"/>
        </w:rPr>
        <w:t xml:space="preserve"> is about supervision in home visiting </w:t>
      </w:r>
      <w:r w:rsidRPr="00D9734D" w:rsidR="00EC4E38">
        <w:rPr>
          <w:rFonts w:ascii="Lato" w:eastAsia="Calibri" w:hAnsi="Lato" w:cs="Calibri"/>
          <w:color w:val="000000" w:themeColor="text1"/>
        </w:rPr>
        <w:t>programs,</w:t>
      </w:r>
      <w:r w:rsidRPr="00D9734D">
        <w:rPr>
          <w:rFonts w:ascii="Lato" w:eastAsia="Calibri" w:hAnsi="Lato" w:cs="Calibri"/>
          <w:color w:val="000000" w:themeColor="text1"/>
        </w:rPr>
        <w:t xml:space="preserve"> and we will be asking you questions about the training provided to supervisors at your program and whether you think training impacts home visitors’ job satisfaction and/or the topics home visitors most frequently discuss with the families they work with. </w:t>
      </w:r>
    </w:p>
    <w:p w:rsidR="002B7A6A" w:rsidRPr="00D9734D" w:rsidP="002B7A6A" w14:paraId="7122F4BA" w14:textId="77777777">
      <w:pPr>
        <w:spacing w:line="257" w:lineRule="auto"/>
        <w:rPr>
          <w:rFonts w:ascii="Lato" w:eastAsia="Calibri" w:hAnsi="Lato" w:cs="Calibri"/>
          <w:color w:val="000000" w:themeColor="text1"/>
        </w:rPr>
      </w:pPr>
      <w:r w:rsidRPr="00D9734D">
        <w:rPr>
          <w:rFonts w:ascii="Lato" w:eastAsia="Calibri" w:hAnsi="Lato" w:cs="Calibri"/>
          <w:color w:val="000000" w:themeColor="text1"/>
        </w:rPr>
        <w:t xml:space="preserve">As we go, it is up to you to share as you feel comfortable. You do not have to answer any questions you don’t want to, and you can also leave at any time. There are no right or wrong answers, we are just interested in hearing about your experiences and perspective. </w:t>
      </w:r>
    </w:p>
    <w:p w:rsidR="008203C0" w:rsidRPr="008203C0" w:rsidP="008203C0" w14:paraId="07548875" w14:textId="0A011FF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We will take every precaution to keep what you share here today confidential. We will not share your name, the name of your [state/jurisdiction/Tribe], or any other information that could identify you with anyone outside the study team, including</w:t>
      </w:r>
      <w:r w:rsidR="00CF37B4">
        <w:rPr>
          <w:rFonts w:ascii="Lato" w:eastAsia="Calibri" w:hAnsi="Lato" w:cs="Calibri"/>
          <w:color w:val="000000" w:themeColor="text1"/>
        </w:rPr>
        <w:t xml:space="preserve"> </w:t>
      </w:r>
      <w:r w:rsidR="00BF51C5">
        <w:rPr>
          <w:rFonts w:ascii="Lato" w:eastAsia="Calibri" w:hAnsi="Lato" w:cs="Calibri"/>
          <w:color w:val="000000" w:themeColor="text1"/>
        </w:rPr>
        <w:t>HRSA</w:t>
      </w:r>
      <w:r w:rsidR="00144EAA">
        <w:rPr>
          <w:rFonts w:ascii="Lato" w:eastAsia="Calibri" w:hAnsi="Lato" w:cs="Calibri"/>
          <w:color w:val="000000" w:themeColor="text1"/>
        </w:rPr>
        <w:t>.</w:t>
      </w:r>
    </w:p>
    <w:p w:rsidR="002B7A6A" w:rsidRPr="008203C0" w:rsidP="008203C0" w14:paraId="393D0E78"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We will take notes and record our interview today. We will use the recording to fill in our written notes, and it will not be shared with anyone outside our team. At the end of our project, the recording will be destroyed. </w:t>
      </w:r>
    </w:p>
    <w:p w:rsidR="00D9734D" w:rsidP="1D76B813" w14:paraId="0359BB9E"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Are you still willing to participate in our interview today and be recorded?</w:t>
      </w:r>
    </w:p>
    <w:p w:rsidR="00052D21" w:rsidRPr="00D9734D" w:rsidP="1D76B813" w14:paraId="348022CA" w14:textId="3507B28E">
      <w:pPr>
        <w:spacing w:after="120" w:line="240" w:lineRule="auto"/>
        <w:rPr>
          <w:rFonts w:ascii="Lato" w:hAnsi="Lato"/>
        </w:rPr>
      </w:pPr>
      <w:r w:rsidRPr="00D9734D">
        <w:rPr>
          <w:rFonts w:ascii="Lato" w:hAnsi="Lato"/>
        </w:rPr>
        <w:t>Do you have</w:t>
      </w:r>
      <w:r w:rsidRPr="00D9734D">
        <w:rPr>
          <w:rFonts w:ascii="Lato" w:hAnsi="Lato"/>
        </w:rPr>
        <w:t xml:space="preserve"> any questions before we begin?</w:t>
      </w:r>
    </w:p>
    <w:p w:rsidR="00701E29" w:rsidRPr="00D9734D" w:rsidP="00D9734D" w14:paraId="75354E12" w14:textId="4027E4E3">
      <w:pPr>
        <w:pStyle w:val="Heading2"/>
      </w:pPr>
      <w:r w:rsidRPr="00D9734D">
        <w:t>Background</w:t>
      </w:r>
    </w:p>
    <w:p w:rsidR="00570279" w:rsidRPr="00BB6C32" w:rsidP="00BB6C32" w14:paraId="5A77F119" w14:textId="6833FF73">
      <w:pPr>
        <w:pStyle w:val="ListParagraph"/>
        <w:numPr>
          <w:ilvl w:val="0"/>
          <w:numId w:val="53"/>
        </w:numPr>
        <w:spacing w:before="240"/>
        <w:rPr>
          <w:rFonts w:ascii="Lato" w:hAnsi="Lato"/>
        </w:rPr>
      </w:pPr>
      <w:r w:rsidRPr="00BB6C32">
        <w:rPr>
          <w:rFonts w:ascii="Lato" w:hAnsi="Lato"/>
        </w:rPr>
        <w:t xml:space="preserve">To begin, we </w:t>
      </w:r>
      <w:r w:rsidRPr="00BB6C32" w:rsidR="00575C9D">
        <w:rPr>
          <w:rFonts w:ascii="Lato" w:hAnsi="Lato"/>
        </w:rPr>
        <w:t>want to confirm that we have accurate information about your</w:t>
      </w:r>
      <w:r w:rsidRPr="00BB6C32" w:rsidR="00B3467C">
        <w:rPr>
          <w:rFonts w:ascii="Lato" w:hAnsi="Lato"/>
        </w:rPr>
        <w:t xml:space="preserve"> </w:t>
      </w:r>
      <w:r w:rsidRPr="00BB6C32">
        <w:rPr>
          <w:rFonts w:ascii="Lato" w:hAnsi="Lato"/>
        </w:rPr>
        <w:t>current position.</w:t>
      </w:r>
      <w:r w:rsidRPr="00BB6C32" w:rsidR="00B3467C">
        <w:rPr>
          <w:rFonts w:ascii="Lato" w:hAnsi="Lato"/>
        </w:rPr>
        <w:t xml:space="preserve"> Our understanding is that you are [job title] and have been in this role for [</w:t>
      </w:r>
      <w:r w:rsidRPr="00BB6C32" w:rsidR="007158A3">
        <w:rPr>
          <w:rFonts w:ascii="Lato" w:hAnsi="Lato"/>
        </w:rPr>
        <w:t>time in role]. Is that accurate?</w:t>
      </w:r>
    </w:p>
    <w:p w:rsidR="001C0D9E" w:rsidRPr="00D9734D" w:rsidP="00694E82" w14:paraId="02B51639" w14:textId="5BA443B0">
      <w:pPr>
        <w:pStyle w:val="Heading2"/>
        <w:rPr>
          <w:rFonts w:ascii="Lato" w:hAnsi="Lato"/>
          <w:sz w:val="22"/>
          <w:szCs w:val="22"/>
        </w:rPr>
      </w:pPr>
      <w:r w:rsidRPr="00D9734D">
        <w:rPr>
          <w:rFonts w:ascii="Lato" w:hAnsi="Lato"/>
          <w:sz w:val="22"/>
          <w:szCs w:val="22"/>
        </w:rPr>
        <w:t xml:space="preserve">Training </w:t>
      </w:r>
      <w:r w:rsidRPr="00D9734D" w:rsidR="061F5DEB">
        <w:rPr>
          <w:rFonts w:ascii="Lato" w:hAnsi="Lato"/>
          <w:sz w:val="22"/>
          <w:szCs w:val="22"/>
        </w:rPr>
        <w:t>for supervisors</w:t>
      </w:r>
    </w:p>
    <w:p w:rsidR="00FA07C2" w:rsidRPr="00D9734D" w:rsidP="00A445D8" w14:paraId="77C85C36" w14:textId="6F1D646E">
      <w:pPr>
        <w:spacing w:before="240" w:after="120"/>
        <w:rPr>
          <w:rFonts w:ascii="Lato" w:hAnsi="Lato"/>
        </w:rPr>
      </w:pPr>
      <w:r w:rsidRPr="00D9734D">
        <w:rPr>
          <w:rFonts w:ascii="Lato" w:hAnsi="Lato"/>
        </w:rPr>
        <w:t xml:space="preserve">Thank you for answering those questions. It is very helpful for us to have </w:t>
      </w:r>
      <w:r w:rsidRPr="00D9734D" w:rsidR="0072721D">
        <w:rPr>
          <w:rFonts w:ascii="Lato" w:hAnsi="Lato"/>
        </w:rPr>
        <w:t xml:space="preserve">this </w:t>
      </w:r>
      <w:r w:rsidRPr="00D9734D">
        <w:rPr>
          <w:rFonts w:ascii="Lato" w:hAnsi="Lato"/>
        </w:rPr>
        <w:t>context</w:t>
      </w:r>
      <w:r w:rsidRPr="00D9734D" w:rsidR="00835BD0">
        <w:rPr>
          <w:rFonts w:ascii="Lato" w:hAnsi="Lato"/>
        </w:rPr>
        <w:t>.</w:t>
      </w:r>
      <w:r w:rsidRPr="00D9734D">
        <w:rPr>
          <w:rFonts w:ascii="Lato" w:hAnsi="Lato"/>
        </w:rPr>
        <w:t xml:space="preserve"> </w:t>
      </w:r>
      <w:r w:rsidRPr="00D9734D" w:rsidR="00104EAF">
        <w:rPr>
          <w:rFonts w:ascii="Lato" w:hAnsi="Lato"/>
        </w:rPr>
        <w:t>W</w:t>
      </w:r>
      <w:r w:rsidRPr="00D9734D">
        <w:rPr>
          <w:rFonts w:ascii="Lato" w:hAnsi="Lato"/>
        </w:rPr>
        <w:t xml:space="preserve">e will </w:t>
      </w:r>
      <w:r w:rsidRPr="00D9734D" w:rsidR="0072721D">
        <w:rPr>
          <w:rFonts w:ascii="Lato" w:hAnsi="Lato"/>
        </w:rPr>
        <w:t xml:space="preserve">now </w:t>
      </w:r>
      <w:r w:rsidRPr="00D9734D">
        <w:rPr>
          <w:rFonts w:ascii="Lato" w:hAnsi="Lato"/>
        </w:rPr>
        <w:t xml:space="preserve">dive into questions about </w:t>
      </w:r>
      <w:r w:rsidRPr="00D9734D" w:rsidR="00912BFB">
        <w:rPr>
          <w:rFonts w:ascii="Lato" w:hAnsi="Lato"/>
        </w:rPr>
        <w:t>training for supervisors in your program.</w:t>
      </w:r>
    </w:p>
    <w:p w:rsidR="00577E86" w:rsidRPr="00F04B91" w:rsidP="00BB6C32" w14:paraId="45BE0284" w14:textId="706EC31B">
      <w:pPr>
        <w:pStyle w:val="ListParagraph"/>
        <w:numPr>
          <w:ilvl w:val="0"/>
          <w:numId w:val="53"/>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color w:val="000000" w:themeColor="text1"/>
        </w:rPr>
        <w:t>What is</w:t>
      </w:r>
      <w:r w:rsidRPr="00F04B91" w:rsidR="001F6E09">
        <w:rPr>
          <w:rFonts w:ascii="Lato" w:eastAsia="Times New Roman" w:hAnsi="Lato" w:cs="Calibri"/>
          <w:color w:val="000000" w:themeColor="text1"/>
        </w:rPr>
        <w:t xml:space="preserve"> training </w:t>
      </w:r>
      <w:r w:rsidRPr="00F04B91">
        <w:rPr>
          <w:rFonts w:ascii="Lato" w:eastAsia="Times New Roman" w:hAnsi="Lato" w:cs="Calibri"/>
          <w:color w:val="000000" w:themeColor="text1"/>
        </w:rPr>
        <w:t>like</w:t>
      </w:r>
      <w:r w:rsidRPr="00F04B91" w:rsidR="001F6E09">
        <w:rPr>
          <w:rFonts w:ascii="Lato" w:eastAsia="Times New Roman" w:hAnsi="Lato" w:cs="Calibri"/>
          <w:color w:val="000000" w:themeColor="text1"/>
        </w:rPr>
        <w:t xml:space="preserve"> for supervisors at your program</w:t>
      </w:r>
      <w:r w:rsidRPr="00F04B91">
        <w:rPr>
          <w:rFonts w:ascii="Lato" w:eastAsia="Times New Roman" w:hAnsi="Lato" w:cs="Calibri"/>
          <w:color w:val="000000" w:themeColor="text1"/>
        </w:rPr>
        <w:t>?</w:t>
      </w:r>
    </w:p>
    <w:p w:rsidR="00F04B91" w:rsidRPr="00F04B91" w:rsidP="00F04B91" w14:paraId="1D646106" w14:textId="77777777">
      <w:pPr>
        <w:pStyle w:val="ListParagraph"/>
        <w:numPr>
          <w:ilvl w:val="1"/>
          <w:numId w:val="30"/>
        </w:numPr>
        <w:tabs>
          <w:tab w:val="left" w:pos="810"/>
        </w:tabs>
        <w:spacing w:after="0" w:line="240" w:lineRule="auto"/>
        <w:textAlignment w:val="baseline"/>
        <w:rPr>
          <w:rFonts w:ascii="Lato" w:eastAsia="Times New Roman" w:hAnsi="Lato" w:cs="Calibri"/>
          <w:color w:val="000000"/>
        </w:rPr>
      </w:pPr>
      <w:r w:rsidRPr="00D9734D">
        <w:rPr>
          <w:rFonts w:ascii="Lato" w:eastAsia="Times New Roman" w:hAnsi="Lato" w:cs="Calibri"/>
          <w:i/>
          <w:iCs/>
          <w:color w:val="000000" w:themeColor="text1"/>
        </w:rPr>
        <w:t xml:space="preserve">Example probes: </w:t>
      </w:r>
      <w:r w:rsidRPr="00D9734D">
        <w:rPr>
          <w:rFonts w:ascii="Lato" w:eastAsia="Times New Roman" w:hAnsi="Lato" w:cs="Calibri"/>
          <w:color w:val="000000" w:themeColor="text1"/>
        </w:rPr>
        <w:t xml:space="preserve"> </w:t>
      </w:r>
    </w:p>
    <w:p w:rsidR="00F04B91" w:rsidRPr="00F04B91" w:rsidP="00F04B91" w14:paraId="69CC1D49" w14:textId="3863C55B">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themeColor="text1"/>
        </w:rPr>
        <w:t xml:space="preserve">How many hours of training do supervisors </w:t>
      </w:r>
      <w:r w:rsidRPr="00F04B91" w:rsidR="00362B4C">
        <w:rPr>
          <w:rFonts w:ascii="Lato" w:eastAsia="Times New Roman" w:hAnsi="Lato" w:cs="Calibri"/>
          <w:i/>
          <w:color w:val="000000" w:themeColor="text1"/>
        </w:rPr>
        <w:t xml:space="preserve">typically </w:t>
      </w:r>
      <w:r w:rsidRPr="00F04B91">
        <w:rPr>
          <w:rFonts w:ascii="Lato" w:eastAsia="Times New Roman" w:hAnsi="Lato" w:cs="Calibri"/>
          <w:i/>
          <w:color w:val="000000" w:themeColor="text1"/>
        </w:rPr>
        <w:t>receive</w:t>
      </w:r>
      <w:r w:rsidRPr="00F04B91" w:rsidR="00362B4C">
        <w:rPr>
          <w:rFonts w:ascii="Lato" w:eastAsia="Times New Roman" w:hAnsi="Lato" w:cs="Calibri"/>
          <w:i/>
          <w:color w:val="000000" w:themeColor="text1"/>
        </w:rPr>
        <w:t xml:space="preserve"> when hired</w:t>
      </w:r>
      <w:r w:rsidRPr="00F04B91" w:rsidR="00C05C9B">
        <w:rPr>
          <w:rFonts w:ascii="Lato" w:eastAsia="Times New Roman" w:hAnsi="Lato" w:cs="Calibri"/>
          <w:i/>
          <w:color w:val="000000" w:themeColor="text1"/>
        </w:rPr>
        <w:t xml:space="preserve"> or when starting the position</w:t>
      </w:r>
      <w:r w:rsidRPr="00F04B91">
        <w:rPr>
          <w:rFonts w:ascii="Lato" w:eastAsia="Times New Roman" w:hAnsi="Lato" w:cs="Calibri"/>
          <w:i/>
          <w:color w:val="000000" w:themeColor="text1"/>
        </w:rPr>
        <w:t>?</w:t>
      </w:r>
      <w:r w:rsidRPr="00F04B91" w:rsidR="00967516">
        <w:rPr>
          <w:rFonts w:ascii="Lato" w:eastAsia="Times New Roman" w:hAnsi="Lato" w:cs="Calibri"/>
          <w:i/>
          <w:color w:val="000000" w:themeColor="text1"/>
        </w:rPr>
        <w:t xml:space="preserve"> </w:t>
      </w:r>
      <w:r w:rsidRPr="00F04B91" w:rsidR="00C05C9B">
        <w:rPr>
          <w:rFonts w:ascii="Lato" w:eastAsia="Times New Roman" w:hAnsi="Lato" w:cs="Calibri"/>
          <w:i/>
          <w:color w:val="000000" w:themeColor="text1"/>
        </w:rPr>
        <w:t>Do you follow specific requirements from the model?</w:t>
      </w:r>
    </w:p>
    <w:p w:rsidR="00F04B91" w:rsidRPr="00F04B91" w:rsidP="00F04B91" w14:paraId="366A9B4C"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How often do supervisors receive</w:t>
      </w:r>
      <w:r w:rsidRPr="00F04B91" w:rsidR="009C060A">
        <w:rPr>
          <w:rFonts w:ascii="Lato" w:eastAsia="Times New Roman" w:hAnsi="Lato" w:cs="Calibri"/>
          <w:i/>
          <w:color w:val="000000"/>
        </w:rPr>
        <w:t xml:space="preserve"> additional</w:t>
      </w:r>
      <w:r w:rsidRPr="00F04B91">
        <w:rPr>
          <w:rFonts w:ascii="Lato" w:eastAsia="Times New Roman" w:hAnsi="Lato" w:cs="Calibri"/>
          <w:i/>
          <w:color w:val="000000"/>
        </w:rPr>
        <w:t xml:space="preserve"> training? How long are the trainings? </w:t>
      </w:r>
    </w:p>
    <w:p w:rsidR="00F04B91" w:rsidRPr="00F04B91" w:rsidP="00F04B91" w14:paraId="2928474F"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 xml:space="preserve">What topics are covered in these trainings? </w:t>
      </w:r>
    </w:p>
    <w:p w:rsidR="00BF51C5" w:rsidP="00BF51C5" w14:paraId="2846A164" w14:textId="0388DFD0">
      <w:pPr>
        <w:pStyle w:val="ListParagraph"/>
        <w:numPr>
          <w:ilvl w:val="3"/>
          <w:numId w:val="30"/>
        </w:numPr>
        <w:tabs>
          <w:tab w:val="left" w:pos="810"/>
        </w:tabs>
        <w:spacing w:after="0" w:line="240" w:lineRule="auto"/>
        <w:textAlignment w:val="baseline"/>
        <w:rPr>
          <w:rFonts w:ascii="Lato" w:eastAsia="Times New Roman" w:hAnsi="Lato" w:cs="Calibri"/>
          <w:color w:val="000000"/>
        </w:rPr>
      </w:pPr>
      <w:r w:rsidRPr="5733DD8F">
        <w:rPr>
          <w:rFonts w:ascii="Lato" w:eastAsia="Times New Roman" w:hAnsi="Lato" w:cs="Calibri"/>
          <w:i/>
          <w:iCs/>
          <w:color w:val="000000" w:themeColor="text1"/>
        </w:rPr>
        <w:t xml:space="preserve">Probe for topics related to: communication skills, clinical skills, race equity, cultural sensitivity, reflective supervision, management skills; </w:t>
      </w:r>
      <w:r w:rsidRPr="5733DD8F" w:rsidR="00131486">
        <w:rPr>
          <w:rFonts w:ascii="Lato" w:eastAsia="Times New Roman" w:hAnsi="Lato" w:cs="Calibri"/>
          <w:i/>
          <w:iCs/>
          <w:color w:val="000000" w:themeColor="text1"/>
        </w:rPr>
        <w:t xml:space="preserve">data collection and quality assurance; reporting; </w:t>
      </w:r>
      <w:r w:rsidRPr="5733DD8F">
        <w:rPr>
          <w:rFonts w:ascii="Lato" w:eastAsia="Times New Roman" w:hAnsi="Lato" w:cs="Calibri"/>
          <w:i/>
          <w:iCs/>
          <w:color w:val="000000" w:themeColor="text1"/>
        </w:rPr>
        <w:t>topics related to working with diverse families: immigrants, families experiencing homelessness, intimate partner violence</w:t>
      </w:r>
    </w:p>
    <w:p w:rsidR="008D07CB" w:rsidRPr="008D07CB" w:rsidP="00F04B91" w14:paraId="2FEA6DD3" w14:textId="182AEEC3">
      <w:pPr>
        <w:pStyle w:val="ListParagraph"/>
        <w:numPr>
          <w:ilvl w:val="2"/>
          <w:numId w:val="30"/>
        </w:numPr>
        <w:tabs>
          <w:tab w:val="left" w:pos="810"/>
        </w:tabs>
        <w:spacing w:after="0" w:line="240" w:lineRule="auto"/>
        <w:textAlignment w:val="baseline"/>
        <w:rPr>
          <w:rFonts w:ascii="Lato" w:eastAsia="Times New Roman" w:hAnsi="Lato" w:cs="Calibri"/>
          <w:i/>
          <w:iCs/>
          <w:color w:val="000000"/>
        </w:rPr>
      </w:pPr>
      <w:r w:rsidRPr="008D07CB">
        <w:rPr>
          <w:rFonts w:ascii="Lato" w:eastAsia="Times New Roman" w:hAnsi="Lato" w:cs="Calibri"/>
          <w:i/>
          <w:iCs/>
          <w:color w:val="000000"/>
        </w:rPr>
        <w:t>Do you feel the training supervisors receive adequately prepares them to support home visitors?</w:t>
      </w:r>
    </w:p>
    <w:p w:rsidR="000468F4" w:rsidRPr="00F04B91" w:rsidP="00F04B91" w14:paraId="771DBD87" w14:textId="44A959E5">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Calibri" w:hAnsi="Lato" w:cs="Calibri"/>
          <w:i/>
        </w:rPr>
        <w:t>Is there anything else you would like to share about training for supervisors?</w:t>
      </w:r>
    </w:p>
    <w:p w:rsidR="005B5452" w:rsidRPr="00F04B91" w:rsidP="003C0F26" w14:paraId="2F2AE8D1" w14:textId="77777777">
      <w:pPr>
        <w:pStyle w:val="ListParagraph"/>
        <w:ind w:left="270"/>
        <w:rPr>
          <w:rFonts w:ascii="Lato" w:eastAsia="Times New Roman" w:hAnsi="Lato"/>
        </w:rPr>
      </w:pPr>
    </w:p>
    <w:p w:rsidR="00881BC3" w:rsidP="00BB6C32" w14:paraId="60B10CAF" w14:textId="66442FC5">
      <w:pPr>
        <w:pStyle w:val="ListParagraph"/>
        <w:numPr>
          <w:ilvl w:val="0"/>
          <w:numId w:val="53"/>
        </w:numPr>
        <w:rPr>
          <w:rFonts w:ascii="Lato" w:hAnsi="Lato" w:cs="Segoe UI"/>
          <w:color w:val="000000"/>
        </w:rPr>
      </w:pPr>
      <w:r>
        <w:rPr>
          <w:rFonts w:ascii="Lato" w:hAnsi="Lato" w:cs="Segoe UI"/>
          <w:color w:val="000000"/>
        </w:rPr>
        <w:t>Does</w:t>
      </w:r>
      <w:r w:rsidR="001E017B">
        <w:rPr>
          <w:rFonts w:ascii="Lato" w:hAnsi="Lato" w:cs="Segoe UI"/>
          <w:color w:val="000000"/>
        </w:rPr>
        <w:t xml:space="preserve"> the model provide support to </w:t>
      </w:r>
      <w:r>
        <w:rPr>
          <w:rFonts w:ascii="Lato" w:hAnsi="Lato" w:cs="Segoe UI"/>
          <w:color w:val="000000"/>
        </w:rPr>
        <w:t xml:space="preserve">supervisors </w:t>
      </w:r>
      <w:r w:rsidR="0031390F">
        <w:rPr>
          <w:rFonts w:ascii="Lato" w:hAnsi="Lato" w:cs="Segoe UI"/>
          <w:color w:val="000000"/>
        </w:rPr>
        <w:t>with</w:t>
      </w:r>
      <w:r>
        <w:rPr>
          <w:rFonts w:ascii="Lato" w:hAnsi="Lato" w:cs="Segoe UI"/>
          <w:color w:val="000000"/>
        </w:rPr>
        <w:t xml:space="preserve"> their supervision of home visitors?</w:t>
      </w:r>
    </w:p>
    <w:p w:rsidR="00727B98" w:rsidRPr="00BB6C32" w:rsidP="00BB6C32" w14:paraId="173B9E54" w14:textId="766D2A06">
      <w:pPr>
        <w:pStyle w:val="ListParagraph"/>
        <w:numPr>
          <w:ilvl w:val="0"/>
          <w:numId w:val="54"/>
        </w:numPr>
        <w:rPr>
          <w:rFonts w:ascii="Lato" w:hAnsi="Lato" w:cs="Segoe UI"/>
          <w:color w:val="000000"/>
        </w:rPr>
      </w:pPr>
      <w:r w:rsidRPr="00BB6C32">
        <w:rPr>
          <w:rFonts w:ascii="Lato" w:hAnsi="Lato" w:cs="Segoe UI"/>
          <w:color w:val="000000"/>
        </w:rPr>
        <w:t>What are some examples of the types of supports the model provides?</w:t>
      </w:r>
    </w:p>
    <w:p w:rsidR="00487CA6" w:rsidRPr="00BB6C32" w:rsidP="00BB6C32" w14:paraId="16B00289" w14:textId="39F1EB87">
      <w:pPr>
        <w:pStyle w:val="ListParagraph"/>
        <w:numPr>
          <w:ilvl w:val="0"/>
          <w:numId w:val="54"/>
        </w:numPr>
        <w:rPr>
          <w:rFonts w:ascii="Lato" w:hAnsi="Lato" w:cs="Segoe UI"/>
          <w:color w:val="000000"/>
        </w:rPr>
      </w:pPr>
      <w:r w:rsidRPr="00BB6C32">
        <w:rPr>
          <w:rFonts w:ascii="Lato" w:hAnsi="Lato" w:cs="Segoe UI"/>
          <w:color w:val="000000"/>
        </w:rPr>
        <w:t>How do supervisors access these supports</w:t>
      </w:r>
      <w:r w:rsidRPr="00BB6C32" w:rsidR="00212348">
        <w:rPr>
          <w:rFonts w:ascii="Lato" w:hAnsi="Lato" w:cs="Segoe UI"/>
          <w:color w:val="000000"/>
        </w:rPr>
        <w:t xml:space="preserve"> and/or participate in them?</w:t>
      </w:r>
      <w:r w:rsidRPr="00BB6C32" w:rsidR="00510ECE">
        <w:rPr>
          <w:rFonts w:ascii="Lato" w:hAnsi="Lato" w:cs="Segoe UI"/>
          <w:color w:val="000000"/>
        </w:rPr>
        <w:t xml:space="preserve"> </w:t>
      </w:r>
    </w:p>
    <w:p w:rsidR="00510ECE" w:rsidRPr="00BB6C32" w:rsidP="00BB6C32" w14:paraId="6E5064CC" w14:textId="37155416">
      <w:pPr>
        <w:pStyle w:val="ListParagraph"/>
        <w:numPr>
          <w:ilvl w:val="0"/>
          <w:numId w:val="54"/>
        </w:numPr>
        <w:rPr>
          <w:rFonts w:ascii="Lato" w:hAnsi="Lato" w:cs="Segoe UI"/>
          <w:color w:val="000000"/>
        </w:rPr>
      </w:pPr>
      <w:r w:rsidRPr="00BB6C32">
        <w:rPr>
          <w:rFonts w:ascii="Lato" w:hAnsi="Lato" w:cs="Segoe UI"/>
          <w:color w:val="000000"/>
        </w:rPr>
        <w:t xml:space="preserve">How often are </w:t>
      </w:r>
      <w:r w:rsidRPr="00BB6C32" w:rsidR="00FA77D1">
        <w:rPr>
          <w:rFonts w:ascii="Lato" w:hAnsi="Lato" w:cs="Segoe UI"/>
          <w:color w:val="000000"/>
        </w:rPr>
        <w:t>they</w:t>
      </w:r>
      <w:r w:rsidRPr="00BB6C32">
        <w:rPr>
          <w:rFonts w:ascii="Lato" w:hAnsi="Lato" w:cs="Segoe UI"/>
          <w:color w:val="000000"/>
        </w:rPr>
        <w:t xml:space="preserve"> provided?</w:t>
      </w:r>
      <w:r w:rsidRPr="00BB6C32" w:rsidR="00FA77D1">
        <w:rPr>
          <w:rFonts w:ascii="Lato" w:hAnsi="Lato" w:cs="Segoe UI"/>
          <w:color w:val="000000"/>
        </w:rPr>
        <w:t xml:space="preserve"> </w:t>
      </w:r>
      <w:r w:rsidRPr="00BB6C32" w:rsidR="00A02F2F">
        <w:rPr>
          <w:rFonts w:ascii="Lato" w:hAnsi="Lato" w:cs="Segoe UI"/>
          <w:color w:val="000000"/>
        </w:rPr>
        <w:t>(</w:t>
      </w:r>
      <w:r w:rsidRPr="00BB6C32" w:rsidR="00706900">
        <w:rPr>
          <w:rFonts w:ascii="Lato" w:hAnsi="Lato" w:cs="Segoe UI"/>
          <w:color w:val="000000"/>
        </w:rPr>
        <w:t xml:space="preserve">i.e. </w:t>
      </w:r>
      <w:r w:rsidRPr="00BB6C32" w:rsidR="00A02F2F">
        <w:rPr>
          <w:rFonts w:ascii="Lato" w:hAnsi="Lato" w:cs="Segoe UI"/>
          <w:color w:val="000000"/>
        </w:rPr>
        <w:t>monthly, annually, one-time, etc.)</w:t>
      </w:r>
    </w:p>
    <w:p w:rsidR="00382403" w:rsidRPr="00BB6C32" w:rsidP="00BB6C32" w14:paraId="0495DD3E" w14:textId="479163E5">
      <w:pPr>
        <w:pStyle w:val="ListParagraph"/>
        <w:numPr>
          <w:ilvl w:val="0"/>
          <w:numId w:val="54"/>
        </w:numPr>
        <w:rPr>
          <w:rFonts w:ascii="Lato" w:hAnsi="Lato" w:cs="Segoe UI"/>
          <w:color w:val="000000"/>
        </w:rPr>
      </w:pPr>
      <w:r w:rsidRPr="00BB6C32">
        <w:rPr>
          <w:rFonts w:ascii="Lato" w:hAnsi="Lato" w:cs="Segoe UI"/>
          <w:color w:val="000000"/>
        </w:rPr>
        <w:t xml:space="preserve">How does the model </w:t>
      </w:r>
      <w:r w:rsidRPr="00BB6C32" w:rsidR="006263FB">
        <w:rPr>
          <w:rFonts w:ascii="Lato" w:hAnsi="Lato" w:cs="Segoe UI"/>
          <w:color w:val="000000"/>
        </w:rPr>
        <w:t>ensure that supervision support is available for supervisors?</w:t>
      </w:r>
    </w:p>
    <w:p w:rsidR="0094736D" w:rsidRPr="0094736D" w:rsidP="0094736D" w14:paraId="67EDB06A" w14:textId="77777777">
      <w:pPr>
        <w:pStyle w:val="ListParagraph"/>
        <w:rPr>
          <w:rFonts w:ascii="Lato" w:hAnsi="Lato" w:cs="Segoe UI"/>
          <w:color w:val="000000"/>
        </w:rPr>
      </w:pPr>
    </w:p>
    <w:p w:rsidR="00BB6C32" w:rsidRPr="00BB6C32" w:rsidP="00BB6C32" w14:paraId="56853721" w14:textId="77777777">
      <w:pPr>
        <w:pStyle w:val="ListParagraph"/>
        <w:numPr>
          <w:ilvl w:val="0"/>
          <w:numId w:val="53"/>
        </w:numPr>
        <w:rPr>
          <w:rFonts w:ascii="Lato" w:hAnsi="Lato" w:cs="Segoe UI"/>
          <w:color w:val="000000"/>
        </w:rPr>
      </w:pPr>
      <w:r w:rsidRPr="00F04B91">
        <w:rPr>
          <w:rFonts w:ascii="Lato" w:hAnsi="Lato"/>
        </w:rPr>
        <w:t xml:space="preserve">What additional training or supports do you </w:t>
      </w:r>
      <w:r w:rsidRPr="00F04B91" w:rsidR="000B21A1">
        <w:rPr>
          <w:rFonts w:ascii="Lato" w:hAnsi="Lato"/>
        </w:rPr>
        <w:t>thi</w:t>
      </w:r>
      <w:r w:rsidRPr="00F04B91" w:rsidR="000468F4">
        <w:rPr>
          <w:rFonts w:ascii="Lato" w:hAnsi="Lato"/>
        </w:rPr>
        <w:t>nk</w:t>
      </w:r>
      <w:r w:rsidRPr="00F04B91" w:rsidR="000B21A1">
        <w:rPr>
          <w:rFonts w:ascii="Lato" w:hAnsi="Lato"/>
        </w:rPr>
        <w:t xml:space="preserve"> supervisors need or could benefit from?</w:t>
      </w:r>
    </w:p>
    <w:p w:rsidR="00686D94" w:rsidRPr="00BB6C32" w:rsidP="00BB6C32" w14:paraId="41507353" w14:textId="25A21826">
      <w:pPr>
        <w:pStyle w:val="ListParagraph"/>
        <w:numPr>
          <w:ilvl w:val="1"/>
          <w:numId w:val="53"/>
        </w:numPr>
        <w:rPr>
          <w:rFonts w:ascii="Lato" w:hAnsi="Lato" w:cs="Segoe UI"/>
          <w:color w:val="000000"/>
        </w:rPr>
      </w:pPr>
      <w:r w:rsidRPr="00BB6C32">
        <w:rPr>
          <w:rFonts w:ascii="Lato" w:eastAsia="Times New Roman" w:hAnsi="Lato" w:cs="Calibri"/>
          <w:color w:val="000000"/>
        </w:rPr>
        <w:t xml:space="preserve">In what ways would these make it possible for supervisors to better support home visitors?  </w:t>
      </w:r>
    </w:p>
    <w:p w:rsidR="003B5716" w:rsidP="009C62D9" w14:paraId="5B7C1C2A" w14:textId="77777777">
      <w:pPr>
        <w:pStyle w:val="ListParagraph"/>
        <w:spacing w:after="0"/>
        <w:rPr>
          <w:rFonts w:ascii="Lato" w:eastAsia="Times New Roman" w:hAnsi="Lato" w:cs="Calibri"/>
          <w:color w:val="000000"/>
        </w:rPr>
      </w:pPr>
    </w:p>
    <w:p w:rsidR="004A4232" w:rsidP="00BB6C32" w14:paraId="53D1F50F" w14:textId="2D354A07">
      <w:pPr>
        <w:pStyle w:val="ListParagraph"/>
        <w:numPr>
          <w:ilvl w:val="0"/>
          <w:numId w:val="53"/>
        </w:numPr>
        <w:spacing w:after="0"/>
        <w:rPr>
          <w:rFonts w:ascii="Lato" w:eastAsia="Times New Roman" w:hAnsi="Lato" w:cs="Calibri"/>
          <w:color w:val="000000"/>
        </w:rPr>
      </w:pPr>
      <w:r>
        <w:rPr>
          <w:rFonts w:ascii="Lato" w:eastAsia="Times New Roman" w:hAnsi="Lato" w:cs="Calibri"/>
          <w:color w:val="000000"/>
        </w:rPr>
        <w:t>Would</w:t>
      </w:r>
      <w:r w:rsidR="003B5716">
        <w:rPr>
          <w:rFonts w:ascii="Lato" w:eastAsia="Times New Roman" w:hAnsi="Lato" w:cs="Calibri"/>
          <w:color w:val="000000"/>
        </w:rPr>
        <w:t xml:space="preserve"> your program </w:t>
      </w:r>
      <w:r>
        <w:rPr>
          <w:rFonts w:ascii="Lato" w:eastAsia="Times New Roman" w:hAnsi="Lato" w:cs="Calibri"/>
          <w:color w:val="000000"/>
        </w:rPr>
        <w:t xml:space="preserve">be </w:t>
      </w:r>
      <w:r w:rsidR="003B5716">
        <w:rPr>
          <w:rFonts w:ascii="Lato" w:eastAsia="Times New Roman" w:hAnsi="Lato" w:cs="Calibri"/>
          <w:color w:val="000000"/>
        </w:rPr>
        <w:t xml:space="preserve">able to provide these trainings or supports? </w:t>
      </w:r>
    </w:p>
    <w:p w:rsidR="006748A4" w:rsidRPr="00BB6C32" w:rsidP="00BB6C32" w14:paraId="1E17968F" w14:textId="55DC152C">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yes, </w:t>
      </w:r>
      <w:r w:rsidRPr="00BB6C32" w:rsidR="006C0FAD">
        <w:rPr>
          <w:rFonts w:ascii="Lato" w:eastAsia="Times New Roman" w:hAnsi="Lato" w:cs="Calibri"/>
          <w:color w:val="000000"/>
        </w:rPr>
        <w:t xml:space="preserve">are there any plans to implement </w:t>
      </w:r>
      <w:r w:rsidRPr="00BB6C32" w:rsidR="00AF3F53">
        <w:rPr>
          <w:rFonts w:ascii="Lato" w:eastAsia="Times New Roman" w:hAnsi="Lato" w:cs="Calibri"/>
          <w:color w:val="000000"/>
        </w:rPr>
        <w:t>the</w:t>
      </w:r>
      <w:r w:rsidRPr="00BB6C32" w:rsidR="00493690">
        <w:rPr>
          <w:rFonts w:ascii="Lato" w:eastAsia="Times New Roman" w:hAnsi="Lato" w:cs="Calibri"/>
          <w:color w:val="000000"/>
        </w:rPr>
        <w:t xml:space="preserve">se trainings or </w:t>
      </w:r>
      <w:r w:rsidRPr="00BB6C32">
        <w:rPr>
          <w:rFonts w:ascii="Lato" w:eastAsia="Times New Roman" w:hAnsi="Lato" w:cs="Calibri"/>
          <w:color w:val="000000"/>
        </w:rPr>
        <w:t>supports?</w:t>
      </w:r>
      <w:r w:rsidR="00BB6C32">
        <w:rPr>
          <w:rFonts w:ascii="Lato" w:eastAsia="Times New Roman" w:hAnsi="Lato" w:cs="Calibri"/>
          <w:color w:val="000000"/>
        </w:rPr>
        <w:t xml:space="preserve"> W</w:t>
      </w:r>
      <w:r w:rsidRPr="00BB6C32" w:rsidR="008B213B">
        <w:rPr>
          <w:rFonts w:ascii="Lato" w:eastAsia="Times New Roman" w:hAnsi="Lato" w:cs="Calibri"/>
          <w:color w:val="000000"/>
        </w:rPr>
        <w:t>hat are the plans?</w:t>
      </w:r>
    </w:p>
    <w:p w:rsidR="00D8547F" w:rsidRPr="00BB6C32" w:rsidP="00BB6C32" w14:paraId="0FA84571" w14:textId="2CF3BFF3">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no, what are the barriers to providing </w:t>
      </w:r>
      <w:r w:rsidRPr="00BB6C32" w:rsidR="00493690">
        <w:rPr>
          <w:rFonts w:ascii="Lato" w:eastAsia="Times New Roman" w:hAnsi="Lato" w:cs="Calibri"/>
          <w:color w:val="000000"/>
        </w:rPr>
        <w:t>these trainings or supports</w:t>
      </w:r>
      <w:r w:rsidRPr="00BB6C32">
        <w:rPr>
          <w:rFonts w:ascii="Lato" w:eastAsia="Times New Roman" w:hAnsi="Lato" w:cs="Calibri"/>
          <w:color w:val="000000"/>
        </w:rPr>
        <w:t>?</w:t>
      </w:r>
    </w:p>
    <w:p w:rsidR="000B21A1" w:rsidRPr="00F04B91" w:rsidP="0009752A" w14:paraId="40A13C8F" w14:textId="77777777">
      <w:pPr>
        <w:pStyle w:val="ListParagraph"/>
        <w:ind w:left="360"/>
        <w:rPr>
          <w:rFonts w:ascii="Lato" w:hAnsi="Lato" w:cs="Segoe UI"/>
          <w:color w:val="000000"/>
        </w:rPr>
      </w:pPr>
    </w:p>
    <w:p w:rsidR="006018B7" w:rsidRPr="00F04B91" w:rsidP="00BB6C32" w14:paraId="12E48DC2" w14:textId="36FF0183">
      <w:pPr>
        <w:pStyle w:val="ListParagraph"/>
        <w:numPr>
          <w:ilvl w:val="0"/>
          <w:numId w:val="53"/>
        </w:numPr>
        <w:spacing w:after="0"/>
        <w:rPr>
          <w:rFonts w:ascii="Lato" w:eastAsia="Times New Roman" w:hAnsi="Lato" w:cs="Calibri"/>
          <w:color w:val="000000"/>
        </w:rPr>
      </w:pPr>
      <w:r w:rsidRPr="00F04B91">
        <w:rPr>
          <w:rFonts w:ascii="Lato" w:eastAsia="Times New Roman" w:hAnsi="Lato" w:cs="Calibri"/>
          <w:color w:val="000000"/>
        </w:rPr>
        <w:t xml:space="preserve">In what ways have supports for supervisors, such as training, changed over the years? </w:t>
      </w:r>
    </w:p>
    <w:p w:rsidR="006018B7" w:rsidRPr="008346A3" w:rsidP="00BB6C32" w14:paraId="651EFC07" w14:textId="77777777">
      <w:pPr>
        <w:pStyle w:val="ListParagraph"/>
        <w:numPr>
          <w:ilvl w:val="0"/>
          <w:numId w:val="57"/>
        </w:numPr>
        <w:spacing w:after="0"/>
        <w:rPr>
          <w:rFonts w:ascii="Lato" w:eastAsia="Times New Roman" w:hAnsi="Lato" w:cs="Calibri"/>
          <w:color w:val="000000"/>
        </w:rPr>
      </w:pPr>
      <w:r w:rsidRPr="008346A3">
        <w:rPr>
          <w:rFonts w:ascii="Lato" w:eastAsia="Times New Roman" w:hAnsi="Lato" w:cs="Calibri"/>
          <w:i/>
          <w:iCs/>
          <w:color w:val="000000"/>
        </w:rPr>
        <w:t xml:space="preserve">Example probes: </w:t>
      </w:r>
    </w:p>
    <w:p w:rsidR="006018B7" w:rsidRPr="008346A3" w:rsidP="00BB6C32" w14:paraId="70B78D5B" w14:textId="7777777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color w:val="000000"/>
        </w:rPr>
        <w:t xml:space="preserve">What changed and why? </w:t>
      </w:r>
    </w:p>
    <w:p w:rsidR="006018B7" w:rsidRPr="008346A3" w:rsidP="00BB6C32" w14:paraId="4CB6BCB7" w14:textId="66302FA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Probe for: </w:t>
      </w:r>
      <w:r w:rsidR="006F6F72">
        <w:rPr>
          <w:rFonts w:ascii="Lato" w:eastAsia="Times New Roman" w:hAnsi="Lato" w:cs="Calibri"/>
          <w:i/>
          <w:iCs/>
          <w:color w:val="000000"/>
        </w:rPr>
        <w:t xml:space="preserve">Duration, frequency, </w:t>
      </w:r>
      <w:r w:rsidRPr="008346A3">
        <w:rPr>
          <w:rFonts w:ascii="Lato" w:eastAsia="Times New Roman" w:hAnsi="Lato" w:cs="Calibri"/>
          <w:i/>
          <w:iCs/>
          <w:color w:val="000000"/>
        </w:rPr>
        <w:t xml:space="preserve">content, </w:t>
      </w:r>
      <w:r w:rsidR="00A40AEE">
        <w:rPr>
          <w:rFonts w:ascii="Lato" w:eastAsia="Times New Roman" w:hAnsi="Lato" w:cs="Calibri"/>
          <w:i/>
          <w:iCs/>
          <w:color w:val="000000"/>
        </w:rPr>
        <w:t>structure, moda</w:t>
      </w:r>
      <w:r w:rsidR="00861562">
        <w:rPr>
          <w:rFonts w:ascii="Lato" w:eastAsia="Times New Roman" w:hAnsi="Lato" w:cs="Calibri"/>
          <w:i/>
          <w:iCs/>
          <w:color w:val="000000"/>
        </w:rPr>
        <w:t>lity,</w:t>
      </w:r>
      <w:r w:rsidR="008E7D7B">
        <w:rPr>
          <w:rFonts w:ascii="Lato" w:eastAsia="Times New Roman" w:hAnsi="Lato" w:cs="Calibri"/>
          <w:i/>
          <w:iCs/>
          <w:color w:val="000000"/>
        </w:rPr>
        <w:t xml:space="preserve"> </w:t>
      </w:r>
      <w:r w:rsidRPr="008346A3">
        <w:rPr>
          <w:rFonts w:ascii="Lato" w:eastAsia="Times New Roman" w:hAnsi="Lato" w:cs="Calibri"/>
          <w:i/>
          <w:iCs/>
          <w:color w:val="000000"/>
        </w:rPr>
        <w:t>other changes</w:t>
      </w:r>
    </w:p>
    <w:p w:rsidR="006018B7" w:rsidRPr="00C708BA" w:rsidP="00BB6C32" w14:paraId="5ED9D181" w14:textId="1517939F">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When did the changes happen? </w:t>
      </w:r>
    </w:p>
    <w:p w:rsidR="00C708BA" w:rsidRPr="00C708BA" w:rsidP="00C708BA" w14:paraId="78A9619D" w14:textId="77777777">
      <w:pPr>
        <w:pStyle w:val="ListParagraph"/>
        <w:spacing w:after="0"/>
        <w:ind w:left="2160"/>
        <w:rPr>
          <w:rFonts w:ascii="Lato" w:eastAsia="Times New Roman" w:hAnsi="Lato" w:cs="Calibri"/>
          <w:color w:val="000000"/>
        </w:rPr>
      </w:pPr>
    </w:p>
    <w:p w:rsidR="21F2A48E" w:rsidRPr="00C708BA" w:rsidP="00C708BA" w14:paraId="5CFC0147" w14:textId="45D5465D">
      <w:pPr>
        <w:pStyle w:val="Heading2"/>
      </w:pPr>
      <w:r w:rsidRPr="00C708BA">
        <w:t>Outcomes</w:t>
      </w:r>
    </w:p>
    <w:p w:rsidR="21F2A48E" w:rsidRPr="00C708BA" w:rsidP="0039657D" w14:paraId="51C56661" w14:textId="708A47CC">
      <w:pPr>
        <w:spacing w:before="240"/>
        <w:rPr>
          <w:rFonts w:ascii="Lato" w:eastAsia="Calibri" w:hAnsi="Lato" w:cs="Calibri"/>
          <w:color w:val="000000" w:themeColor="text1"/>
        </w:rPr>
      </w:pPr>
      <w:r w:rsidRPr="00C708BA">
        <w:rPr>
          <w:rFonts w:ascii="Lato" w:eastAsia="Calibri" w:hAnsi="Lato" w:cs="Calibri"/>
          <w:color w:val="000000" w:themeColor="text1"/>
        </w:rPr>
        <w:t xml:space="preserve">Thank you for sharing this information about training for supervisors in your program. We would also like to learn whether and how </w:t>
      </w:r>
      <w:r w:rsidR="005B407C">
        <w:rPr>
          <w:rFonts w:ascii="Lato" w:eastAsia="Calibri" w:hAnsi="Lato" w:cs="Calibri"/>
          <w:color w:val="000000" w:themeColor="text1"/>
        </w:rPr>
        <w:t>supervisor training</w:t>
      </w:r>
      <w:r w:rsidRPr="00C708BA">
        <w:rPr>
          <w:rFonts w:ascii="Lato" w:eastAsia="Calibri" w:hAnsi="Lato" w:cs="Calibri"/>
          <w:color w:val="000000" w:themeColor="text1"/>
        </w:rPr>
        <w:t xml:space="preserve"> relate</w:t>
      </w:r>
      <w:r w:rsidR="005B407C">
        <w:rPr>
          <w:rFonts w:ascii="Lato" w:eastAsia="Calibri" w:hAnsi="Lato" w:cs="Calibri"/>
          <w:color w:val="000000" w:themeColor="text1"/>
        </w:rPr>
        <w:t>s</w:t>
      </w:r>
      <w:r w:rsidRPr="00C708BA">
        <w:rPr>
          <w:rFonts w:ascii="Lato" w:eastAsia="Calibri" w:hAnsi="Lato" w:cs="Calibri"/>
          <w:color w:val="000000" w:themeColor="text1"/>
        </w:rPr>
        <w:t xml:space="preserve"> to home visitors’ job satisfaction and the topics </w:t>
      </w:r>
      <w:r w:rsidRPr="00C708BA" w:rsidR="7C76F5CB">
        <w:rPr>
          <w:rFonts w:ascii="Lato" w:eastAsia="Calibri" w:hAnsi="Lato" w:cs="Calibri"/>
          <w:color w:val="000000" w:themeColor="text1"/>
        </w:rPr>
        <w:t xml:space="preserve">they most frequently </w:t>
      </w:r>
      <w:r w:rsidRPr="00C708BA">
        <w:rPr>
          <w:rFonts w:ascii="Lato" w:eastAsia="Calibri" w:hAnsi="Lato" w:cs="Calibri"/>
          <w:color w:val="000000" w:themeColor="text1"/>
        </w:rPr>
        <w:t xml:space="preserve">discuss with families. </w:t>
      </w:r>
    </w:p>
    <w:p w:rsidR="009D4B38" w:rsidRPr="00BB6C32" w:rsidP="00BB6C32" w14:paraId="024B259D" w14:textId="60FFF48B">
      <w:pPr>
        <w:pStyle w:val="ListParagraph"/>
        <w:numPr>
          <w:ilvl w:val="0"/>
          <w:numId w:val="53"/>
        </w:numPr>
        <w:spacing w:after="0" w:line="240" w:lineRule="auto"/>
        <w:rPr>
          <w:rFonts w:ascii="Lato" w:hAnsi="Lato"/>
          <w:i/>
          <w:iCs/>
        </w:rPr>
      </w:pPr>
      <w:r w:rsidRPr="00BB6C32">
        <w:rPr>
          <w:rFonts w:ascii="Lato" w:hAnsi="Lato"/>
        </w:rPr>
        <w:t xml:space="preserve">Do you think the amount of training a supervisor receives or whether a supervisor receives training on supervisory skills is related to how satisfied a home visitor is with their job? </w:t>
      </w:r>
    </w:p>
    <w:p w:rsidR="00BB6C32" w:rsidP="000251DB" w14:paraId="0A541363" w14:textId="77777777">
      <w:pPr>
        <w:spacing w:after="0" w:line="240" w:lineRule="auto"/>
        <w:ind w:firstLine="720"/>
        <w:rPr>
          <w:rFonts w:ascii="Lato" w:hAnsi="Lato"/>
          <w:i/>
          <w:iCs/>
        </w:rPr>
      </w:pPr>
    </w:p>
    <w:p w:rsidR="21F2A48E" w:rsidRPr="000251DB" w:rsidP="000251DB" w14:paraId="7E35754A" w14:textId="149DF1DB">
      <w:pPr>
        <w:spacing w:after="0" w:line="240" w:lineRule="auto"/>
        <w:ind w:firstLine="720"/>
        <w:rPr>
          <w:rFonts w:ascii="Lato" w:eastAsia="Calibri" w:hAnsi="Lato" w:cs="Calibri"/>
          <w:color w:val="000000" w:themeColor="text1"/>
        </w:rPr>
      </w:pPr>
      <w:r>
        <w:rPr>
          <w:rFonts w:ascii="Lato" w:hAnsi="Lato"/>
          <w:i/>
          <w:iCs/>
        </w:rPr>
        <w:t>If yes</w:t>
      </w:r>
      <w:r w:rsidR="00651DF8">
        <w:rPr>
          <w:rFonts w:ascii="Lato" w:hAnsi="Lato"/>
          <w:i/>
          <w:iCs/>
        </w:rPr>
        <w:t>:</w:t>
      </w:r>
      <w:r w:rsidR="00CA0F85">
        <w:rPr>
          <w:rFonts w:ascii="Lato" w:hAnsi="Lato"/>
          <w:i/>
          <w:iCs/>
        </w:rPr>
        <w:t xml:space="preserve"> </w:t>
      </w:r>
    </w:p>
    <w:p w:rsidR="00651DF8" w:rsidRPr="00BB6C32" w:rsidP="00651DF8" w14:paraId="041A94AE" w14:textId="13BFF05E">
      <w:pPr>
        <w:pStyle w:val="ListParagraph"/>
        <w:numPr>
          <w:ilvl w:val="0"/>
          <w:numId w:val="45"/>
        </w:numPr>
        <w:spacing w:after="0" w:line="240" w:lineRule="auto"/>
        <w:rPr>
          <w:rFonts w:ascii="Lato" w:hAnsi="Lato"/>
        </w:rPr>
      </w:pPr>
      <w:r w:rsidRPr="00BB6C32">
        <w:rPr>
          <w:rFonts w:ascii="Lato" w:hAnsi="Lato"/>
        </w:rPr>
        <w:t>Why do you think supervisor training affects home visitor</w:t>
      </w:r>
      <w:r w:rsidRPr="00BB6C32" w:rsidR="00806091">
        <w:rPr>
          <w:rFonts w:ascii="Lato" w:hAnsi="Lato"/>
        </w:rPr>
        <w:t>s’</w:t>
      </w:r>
      <w:r w:rsidRPr="00BB6C32">
        <w:rPr>
          <w:rFonts w:ascii="Lato" w:hAnsi="Lato"/>
        </w:rPr>
        <w:t xml:space="preserve"> job satisfaction?</w:t>
      </w:r>
    </w:p>
    <w:p w:rsidR="00651DF8" w:rsidRPr="00BB6C32" w:rsidP="00651DF8" w14:paraId="0AC69794" w14:textId="77777777">
      <w:pPr>
        <w:pStyle w:val="ListParagraph"/>
        <w:numPr>
          <w:ilvl w:val="0"/>
          <w:numId w:val="45"/>
        </w:numPr>
        <w:spacing w:after="0" w:line="240" w:lineRule="auto"/>
        <w:rPr>
          <w:rFonts w:ascii="Lato" w:hAnsi="Lato"/>
        </w:rPr>
      </w:pPr>
      <w:r w:rsidRPr="00BB6C32">
        <w:rPr>
          <w:rFonts w:ascii="Lato" w:hAnsi="Lato"/>
        </w:rPr>
        <w:t>What are some examples of when supervisor training affected home visitors’ job satisfaction?</w:t>
      </w:r>
    </w:p>
    <w:p w:rsidR="00651DF8" w:rsidRPr="00BB6C32" w:rsidP="00651DF8" w14:paraId="7FB1BD5D" w14:textId="25463FC7">
      <w:pPr>
        <w:pStyle w:val="ListParagraph"/>
        <w:numPr>
          <w:ilvl w:val="0"/>
          <w:numId w:val="45"/>
        </w:numPr>
        <w:spacing w:after="0" w:line="240" w:lineRule="auto"/>
        <w:rPr>
          <w:rFonts w:ascii="Lato" w:hAnsi="Lato"/>
        </w:rPr>
      </w:pPr>
      <w:r w:rsidRPr="00BB6C32">
        <w:rPr>
          <w:rFonts w:ascii="Lato" w:hAnsi="Lato"/>
        </w:rPr>
        <w:t>Are there circumstances when you think supervisor training affects home visitors</w:t>
      </w:r>
      <w:r w:rsidR="00470B0B">
        <w:rPr>
          <w:rFonts w:ascii="Lato" w:hAnsi="Lato"/>
        </w:rPr>
        <w:t>’</w:t>
      </w:r>
      <w:r w:rsidRPr="00BB6C32">
        <w:rPr>
          <w:rFonts w:ascii="Lato" w:hAnsi="Lato"/>
        </w:rPr>
        <w:t xml:space="preserve"> job satisfaction the most? By circumstances, we mean characteristics of home visitors, supervisors, the program, </w:t>
      </w:r>
      <w:r w:rsidRPr="00BB6C32" w:rsidR="00002B09">
        <w:rPr>
          <w:rFonts w:ascii="Lato" w:hAnsi="Lato"/>
        </w:rPr>
        <w:t>training</w:t>
      </w:r>
      <w:r w:rsidRPr="00BB6C32" w:rsidR="005D6127">
        <w:rPr>
          <w:rFonts w:ascii="Lato" w:hAnsi="Lato"/>
        </w:rPr>
        <w:t xml:space="preserve"> quality, training topic</w:t>
      </w:r>
      <w:r w:rsidRPr="00BB6C32" w:rsidR="00002B09">
        <w:rPr>
          <w:rFonts w:ascii="Lato" w:hAnsi="Lato"/>
        </w:rPr>
        <w:t xml:space="preserve">, </w:t>
      </w:r>
      <w:r w:rsidRPr="00BB6C32">
        <w:rPr>
          <w:rFonts w:ascii="Lato" w:hAnsi="Lato"/>
        </w:rPr>
        <w:t>or other contextual factors that you think may make supervisor training matter more for home visitor job satisfaction.</w:t>
      </w:r>
    </w:p>
    <w:p w:rsidR="00651DF8" w:rsidRPr="00BB6C32" w:rsidP="00651DF8" w14:paraId="60BA8641" w14:textId="77777777">
      <w:pPr>
        <w:pStyle w:val="ListParagraph"/>
        <w:numPr>
          <w:ilvl w:val="0"/>
          <w:numId w:val="45"/>
        </w:numPr>
        <w:spacing w:after="0" w:line="240" w:lineRule="auto"/>
        <w:rPr>
          <w:rFonts w:ascii="Lato" w:hAnsi="Lato"/>
        </w:rPr>
      </w:pPr>
      <w:r w:rsidRPr="00BB6C32">
        <w:rPr>
          <w:rFonts w:ascii="Lato" w:hAnsi="Lato"/>
        </w:rPr>
        <w:t>Are there circumstances when you think supervisor training might not affect home visitors’ job satisfaction?</w:t>
      </w:r>
    </w:p>
    <w:p w:rsidR="00BB6C32" w:rsidRPr="00B12B73" w:rsidP="00BB6C32" w14:paraId="65D1CCF8" w14:textId="77777777">
      <w:pPr>
        <w:pStyle w:val="ListParagraph"/>
        <w:spacing w:after="0" w:line="240" w:lineRule="auto"/>
        <w:ind w:left="1440"/>
        <w:rPr>
          <w:rFonts w:ascii="Lato" w:hAnsi="Lato"/>
        </w:rPr>
      </w:pPr>
    </w:p>
    <w:p w:rsidR="00C77E04" w:rsidP="00374CF3" w14:paraId="187E593C" w14:textId="4308FCAF">
      <w:pPr>
        <w:spacing w:after="0" w:line="240" w:lineRule="auto"/>
        <w:ind w:left="360" w:firstLine="360"/>
        <w:rPr>
          <w:rFonts w:ascii="Lato" w:eastAsia="Calibri" w:hAnsi="Lato" w:cs="Calibri"/>
          <w:color w:val="000000" w:themeColor="text1"/>
        </w:rPr>
      </w:pPr>
      <w:r>
        <w:rPr>
          <w:rFonts w:ascii="Lato" w:eastAsia="Calibri" w:hAnsi="Lato" w:cs="Calibri"/>
          <w:i/>
          <w:iCs/>
          <w:color w:val="000000" w:themeColor="text1"/>
        </w:rPr>
        <w:t>If no</w:t>
      </w:r>
      <w:r w:rsidR="00806091">
        <w:rPr>
          <w:rFonts w:ascii="Lato" w:eastAsia="Calibri" w:hAnsi="Lato" w:cs="Calibri"/>
          <w:i/>
          <w:iCs/>
          <w:color w:val="000000" w:themeColor="text1"/>
        </w:rPr>
        <w:t>:</w:t>
      </w:r>
      <w:r w:rsidR="00CA0F85">
        <w:rPr>
          <w:rFonts w:ascii="Lato" w:eastAsia="Calibri" w:hAnsi="Lato" w:cs="Calibri"/>
          <w:i/>
          <w:iCs/>
          <w:color w:val="000000" w:themeColor="text1"/>
        </w:rPr>
        <w:t xml:space="preserve"> </w:t>
      </w:r>
    </w:p>
    <w:p w:rsidR="00BB6C32" w:rsidRPr="00BB6C32" w:rsidP="00BB6C32" w14:paraId="75F6492D" w14:textId="77777777">
      <w:pPr>
        <w:pStyle w:val="ListParagraph"/>
        <w:numPr>
          <w:ilvl w:val="0"/>
          <w:numId w:val="47"/>
        </w:numPr>
        <w:spacing w:after="0" w:line="240" w:lineRule="auto"/>
      </w:pPr>
      <w:r w:rsidRPr="00B12B73">
        <w:rPr>
          <w:rFonts w:ascii="Lato" w:hAnsi="Lato"/>
        </w:rPr>
        <w:t xml:space="preserve">Why do you think supervisor training </w:t>
      </w:r>
      <w:r>
        <w:rPr>
          <w:rFonts w:ascii="Lato" w:hAnsi="Lato"/>
        </w:rPr>
        <w:t>does not affect</w:t>
      </w:r>
      <w:r w:rsidRPr="00B12B73">
        <w:rPr>
          <w:rFonts w:ascii="Lato" w:hAnsi="Lato"/>
        </w:rPr>
        <w:t xml:space="preserve"> home visitor</w:t>
      </w:r>
      <w:r>
        <w:rPr>
          <w:rFonts w:ascii="Lato" w:hAnsi="Lato"/>
        </w:rPr>
        <w:t>s’</w:t>
      </w:r>
      <w:r w:rsidRPr="00B12B73">
        <w:rPr>
          <w:rFonts w:ascii="Lato" w:hAnsi="Lato"/>
        </w:rPr>
        <w:t xml:space="preserve"> job satisfaction?</w:t>
      </w:r>
    </w:p>
    <w:p w:rsidR="00EC539D" w:rsidRPr="00BB6C32" w:rsidP="00BB6C32" w14:paraId="18951F6C" w14:textId="0319203C">
      <w:pPr>
        <w:pStyle w:val="ListParagraph"/>
        <w:numPr>
          <w:ilvl w:val="0"/>
          <w:numId w:val="47"/>
        </w:numPr>
        <w:spacing w:after="0" w:line="240" w:lineRule="auto"/>
      </w:pPr>
      <w:r w:rsidRPr="00BB6C32">
        <w:rPr>
          <w:rFonts w:ascii="Lato" w:hAnsi="Lato"/>
        </w:rPr>
        <w:t>What are some examples of when supervisor training did not affect home visitors’ job satisfaction?</w:t>
      </w:r>
      <w:r w:rsidRPr="00BB6C32" w:rsidR="00D552A2">
        <w:rPr>
          <w:rFonts w:ascii="Lato" w:hAnsi="Lato"/>
        </w:rPr>
        <w:t xml:space="preserve"> For instance, you know a supervisor went to training about a particular topic, but they did not change anything about their supervision practices. </w:t>
      </w:r>
    </w:p>
    <w:p w:rsidR="00EC539D" w:rsidRPr="00B12B73" w:rsidP="00EC539D" w14:paraId="2BE324F6" w14:textId="37DD4CFF">
      <w:pPr>
        <w:pStyle w:val="ListParagraph"/>
        <w:numPr>
          <w:ilvl w:val="0"/>
          <w:numId w:val="47"/>
        </w:numPr>
        <w:spacing w:after="0" w:line="240" w:lineRule="auto"/>
        <w:rPr>
          <w:rFonts w:ascii="Lato" w:hAnsi="Lato"/>
        </w:rPr>
      </w:pPr>
      <w:r w:rsidRPr="00B12B73">
        <w:rPr>
          <w:rFonts w:ascii="Lato" w:hAnsi="Lato"/>
        </w:rPr>
        <w:t xml:space="preserve">Are there circumstances when you think supervisor training </w:t>
      </w:r>
      <w:r>
        <w:rPr>
          <w:rFonts w:ascii="Lato" w:hAnsi="Lato"/>
        </w:rPr>
        <w:t>might affect</w:t>
      </w:r>
      <w:r w:rsidRPr="00B12B73">
        <w:rPr>
          <w:rFonts w:ascii="Lato" w:hAnsi="Lato"/>
        </w:rPr>
        <w:t xml:space="preserve"> home visitors</w:t>
      </w:r>
      <w:r w:rsidR="00FC6429">
        <w:rPr>
          <w:rFonts w:ascii="Lato" w:hAnsi="Lato"/>
        </w:rPr>
        <w:t>’</w:t>
      </w:r>
      <w:r w:rsidRPr="00B12B73">
        <w:rPr>
          <w:rFonts w:ascii="Lato" w:hAnsi="Lato"/>
        </w:rPr>
        <w:t xml:space="preserve"> job satisfaction? By circumstances, we mean characteristics of home visitors, supervisors, the program, </w:t>
      </w:r>
      <w:r w:rsidR="00002B09">
        <w:rPr>
          <w:rFonts w:ascii="Lato" w:hAnsi="Lato"/>
        </w:rPr>
        <w:t>training</w:t>
      </w:r>
      <w:r w:rsidR="005D6127">
        <w:rPr>
          <w:rFonts w:ascii="Lato" w:hAnsi="Lato"/>
        </w:rPr>
        <w:t xml:space="preserve"> quality</w:t>
      </w:r>
      <w:r w:rsidR="00002B09">
        <w:rPr>
          <w:rFonts w:ascii="Lato" w:hAnsi="Lato"/>
        </w:rPr>
        <w:t>,</w:t>
      </w:r>
      <w:r w:rsidR="005D6127">
        <w:rPr>
          <w:rFonts w:ascii="Lato" w:hAnsi="Lato"/>
        </w:rPr>
        <w:t xml:space="preserve"> training topic,</w:t>
      </w:r>
      <w:r w:rsidR="00002B09">
        <w:rPr>
          <w:rFonts w:ascii="Lato" w:hAnsi="Lato"/>
        </w:rPr>
        <w:t xml:space="preserve"> </w:t>
      </w:r>
      <w:r w:rsidRPr="00B12B73">
        <w:rPr>
          <w:rFonts w:ascii="Lato" w:hAnsi="Lato"/>
        </w:rPr>
        <w:t>or other contextual factors that you think may make supervisor training matter for home visitor job satisfaction.</w:t>
      </w:r>
    </w:p>
    <w:p w:rsidR="00EC539D" w:rsidP="00EC539D" w14:paraId="440DCA15" w14:textId="77777777">
      <w:pPr>
        <w:pStyle w:val="ListParagraph"/>
        <w:numPr>
          <w:ilvl w:val="0"/>
          <w:numId w:val="47"/>
        </w:numPr>
        <w:spacing w:after="0" w:line="240" w:lineRule="auto"/>
        <w:rPr>
          <w:rFonts w:ascii="Lato" w:hAnsi="Lato"/>
        </w:rPr>
      </w:pPr>
      <w:r>
        <w:rPr>
          <w:rFonts w:ascii="Lato" w:hAnsi="Lato"/>
        </w:rPr>
        <w:t>Do you think the training supervisors receive impacts home visitors in other ways?</w:t>
      </w:r>
    </w:p>
    <w:p w:rsidR="00EC539D" w:rsidP="00BB6C32" w14:paraId="600E63DD" w14:textId="77777777">
      <w:pPr>
        <w:pStyle w:val="ListParagraph"/>
        <w:numPr>
          <w:ilvl w:val="0"/>
          <w:numId w:val="58"/>
        </w:numPr>
        <w:spacing w:after="0" w:line="240" w:lineRule="auto"/>
        <w:rPr>
          <w:rFonts w:ascii="Lato" w:hAnsi="Lato"/>
        </w:rPr>
      </w:pPr>
      <w:r>
        <w:rPr>
          <w:rFonts w:ascii="Lato" w:hAnsi="Lato"/>
        </w:rPr>
        <w:t>If yes, in what ways?</w:t>
      </w:r>
    </w:p>
    <w:p w:rsidR="00EC539D" w:rsidRPr="00B12B73" w:rsidP="00BB6C32" w14:paraId="231A0621" w14:textId="77777777">
      <w:pPr>
        <w:pStyle w:val="ListParagraph"/>
        <w:numPr>
          <w:ilvl w:val="0"/>
          <w:numId w:val="58"/>
        </w:numPr>
        <w:spacing w:after="0" w:line="240" w:lineRule="auto"/>
        <w:rPr>
          <w:rFonts w:ascii="Lato" w:hAnsi="Lato"/>
        </w:rPr>
      </w:pPr>
      <w:r>
        <w:rPr>
          <w:rFonts w:ascii="Lato" w:hAnsi="Lato"/>
        </w:rPr>
        <w:t>If no, why not?</w:t>
      </w:r>
    </w:p>
    <w:p w:rsidR="00374CF3" w:rsidRPr="000251DB" w:rsidP="00C94A22" w14:paraId="3380608C" w14:textId="77777777">
      <w:pPr>
        <w:spacing w:after="0" w:line="240" w:lineRule="auto"/>
        <w:rPr>
          <w:rFonts w:ascii="Lato" w:eastAsia="Calibri" w:hAnsi="Lato" w:cs="Calibri"/>
          <w:i/>
          <w:color w:val="000000" w:themeColor="text1"/>
        </w:rPr>
      </w:pPr>
    </w:p>
    <w:p w:rsidR="00CD5BA2" w:rsidP="00BB6C32" w14:paraId="477D8176" w14:textId="6DC31D16">
      <w:pPr>
        <w:pStyle w:val="ListParagraph"/>
        <w:numPr>
          <w:ilvl w:val="0"/>
          <w:numId w:val="53"/>
        </w:numPr>
        <w:spacing w:after="0" w:line="240" w:lineRule="auto"/>
        <w:rPr>
          <w:rFonts w:ascii="Lato" w:eastAsia="Calibri" w:hAnsi="Lato" w:cs="Calibri"/>
          <w:color w:val="000000" w:themeColor="text1"/>
        </w:rPr>
      </w:pPr>
      <w:r>
        <w:rPr>
          <w:rFonts w:ascii="Lato" w:eastAsia="Calibri" w:hAnsi="Lato" w:cs="Calibri"/>
          <w:color w:val="000000" w:themeColor="text1"/>
        </w:rPr>
        <w:t>Do you think supervisor training in particular topics affects how much home visitors talk with families about those topics (such as child development, maternal health, depression, substance use, intimate partner violence, etc.)?</w:t>
      </w:r>
    </w:p>
    <w:p w:rsidR="000176F0" w:rsidP="009D4B38" w14:paraId="0C6E853D" w14:textId="77777777">
      <w:pPr>
        <w:pStyle w:val="ListParagraph"/>
        <w:spacing w:after="0" w:line="240" w:lineRule="auto"/>
        <w:rPr>
          <w:rFonts w:ascii="Lato" w:hAnsi="Lato"/>
          <w:i/>
          <w:iCs/>
        </w:rPr>
      </w:pPr>
    </w:p>
    <w:p w:rsidR="009D4B38" w:rsidRPr="000251DB" w:rsidP="000251DB" w14:paraId="0F29CB43" w14:textId="36506E9A">
      <w:pPr>
        <w:spacing w:after="0" w:line="240" w:lineRule="auto"/>
        <w:ind w:firstLine="720"/>
        <w:rPr>
          <w:rFonts w:ascii="Lato" w:eastAsia="Calibri" w:hAnsi="Lato" w:cs="Calibri"/>
          <w:color w:val="000000" w:themeColor="text1"/>
        </w:rPr>
      </w:pPr>
      <w:r w:rsidRPr="000251DB">
        <w:rPr>
          <w:rFonts w:ascii="Lato" w:hAnsi="Lato"/>
          <w:i/>
          <w:iCs/>
        </w:rPr>
        <w:t>If yes</w:t>
      </w:r>
      <w:r w:rsidR="004C57AE">
        <w:rPr>
          <w:rFonts w:ascii="Lato" w:hAnsi="Lato"/>
          <w:i/>
          <w:iCs/>
        </w:rPr>
        <w:t>:</w:t>
      </w:r>
      <w:r w:rsidRPr="000251DB">
        <w:rPr>
          <w:rFonts w:ascii="Lato" w:eastAsia="Calibri" w:hAnsi="Lato" w:cs="Calibri"/>
          <w:color w:val="000000" w:themeColor="text1"/>
        </w:rPr>
        <w:t xml:space="preserve"> </w:t>
      </w:r>
    </w:p>
    <w:p w:rsidR="00365EF3" w:rsidP="00BB6C32" w14:paraId="62239CD9" w14:textId="0B812C69">
      <w:pPr>
        <w:pStyle w:val="ListParagraph"/>
        <w:numPr>
          <w:ilvl w:val="0"/>
          <w:numId w:val="59"/>
        </w:numPr>
        <w:spacing w:after="0" w:line="240" w:lineRule="auto"/>
        <w:rPr>
          <w:rFonts w:ascii="Lato" w:eastAsia="Calibri" w:hAnsi="Lato" w:cs="Calibri"/>
          <w:i/>
          <w:iCs/>
          <w:color w:val="000000" w:themeColor="text1"/>
        </w:rPr>
      </w:pPr>
      <w:r w:rsidRPr="00DC0323">
        <w:rPr>
          <w:rFonts w:ascii="Lato" w:hAnsi="Lato"/>
        </w:rPr>
        <w:t>Why do you think supervisor training affects how much home visitors talk with families about particular topics?</w:t>
      </w:r>
      <w:r>
        <w:rPr>
          <w:rFonts w:ascii="Lato" w:hAnsi="Lato"/>
        </w:rPr>
        <w:t xml:space="preserve"> </w:t>
      </w:r>
    </w:p>
    <w:p w:rsidR="00B92A7D" w:rsidRPr="00DC0323" w:rsidP="00BB6C32" w14:paraId="6FE95875" w14:textId="18B4AC96">
      <w:pPr>
        <w:pStyle w:val="ListParagraph"/>
        <w:numPr>
          <w:ilvl w:val="0"/>
          <w:numId w:val="59"/>
        </w:numPr>
        <w:spacing w:after="0" w:line="240" w:lineRule="auto"/>
        <w:rPr>
          <w:rFonts w:ascii="Lato" w:hAnsi="Lato"/>
          <w:i/>
          <w:iCs/>
        </w:rPr>
      </w:pPr>
      <w:r>
        <w:rPr>
          <w:rFonts w:ascii="Lato" w:hAnsi="Lato"/>
        </w:rPr>
        <w:t>Are there circumstances when you think supervisor training might affect how much home visitors talk to families about certain topics the most?</w:t>
      </w:r>
    </w:p>
    <w:p w:rsidR="00B92A7D" w:rsidRPr="00B92A7D" w:rsidP="00BB6C32" w14:paraId="65F386A0" w14:textId="77777777">
      <w:pPr>
        <w:pStyle w:val="ListParagraph"/>
        <w:numPr>
          <w:ilvl w:val="0"/>
          <w:numId w:val="59"/>
        </w:numPr>
        <w:spacing w:after="0" w:line="240" w:lineRule="auto"/>
        <w:rPr>
          <w:rFonts w:ascii="Lato" w:hAnsi="Lato"/>
          <w:i/>
          <w:iCs/>
        </w:rPr>
      </w:pPr>
      <w:r>
        <w:rPr>
          <w:rFonts w:ascii="Lato" w:hAnsi="Lato"/>
        </w:rPr>
        <w:t>Are there circumstances when you think supervisor training might not affect how much home visitors talk to families about certain topics?</w:t>
      </w:r>
    </w:p>
    <w:p w:rsidR="004C57AE" w:rsidRPr="005923C8" w:rsidP="00BB6C32" w14:paraId="62649EFD" w14:textId="77777777">
      <w:pPr>
        <w:pStyle w:val="ListParagraph"/>
        <w:numPr>
          <w:ilvl w:val="0"/>
          <w:numId w:val="59"/>
        </w:numPr>
        <w:rPr>
          <w:rFonts w:ascii="Lato" w:hAnsi="Lato"/>
        </w:rPr>
      </w:pPr>
      <w:r w:rsidRPr="00BB6C32">
        <w:rPr>
          <w:rFonts w:ascii="Lato" w:hAnsi="Lato"/>
        </w:rPr>
        <w:t>In what ways do specific model requirements influence the connection between supervisor training and which topics home visitors discuss with families?</w:t>
      </w:r>
    </w:p>
    <w:p w:rsidR="00E1604C" w:rsidRPr="000251DB" w:rsidP="00B92A7D" w14:paraId="3D862CF9" w14:textId="4A80875C">
      <w:pPr>
        <w:pStyle w:val="ListParagraph"/>
        <w:spacing w:after="0" w:line="240" w:lineRule="auto"/>
        <w:ind w:left="1440"/>
        <w:rPr>
          <w:rFonts w:ascii="Lato" w:eastAsia="Calibri" w:hAnsi="Lato" w:cs="Calibri"/>
          <w:i/>
          <w:iCs/>
          <w:color w:val="000000" w:themeColor="text1"/>
        </w:rPr>
      </w:pPr>
    </w:p>
    <w:p w:rsidR="00844F97" w14:paraId="0E5BA831" w14:textId="04FBAF90">
      <w:pPr>
        <w:pStyle w:val="ListParagraph"/>
        <w:rPr>
          <w:rFonts w:ascii="Lato" w:eastAsia="Calibri" w:hAnsi="Lato" w:cs="Calibri"/>
          <w:color w:val="000000" w:themeColor="text1"/>
        </w:rPr>
      </w:pPr>
      <w:r w:rsidRPr="0051127C">
        <w:rPr>
          <w:rFonts w:ascii="Lato" w:eastAsia="Calibri" w:hAnsi="Lato" w:cs="Calibri"/>
          <w:i/>
          <w:iCs/>
          <w:color w:val="000000" w:themeColor="text1"/>
        </w:rPr>
        <w:t>If no</w:t>
      </w:r>
      <w:r w:rsidR="004C57AE">
        <w:rPr>
          <w:rFonts w:ascii="Lato" w:eastAsia="Calibri" w:hAnsi="Lato" w:cs="Calibri"/>
          <w:i/>
          <w:iCs/>
          <w:color w:val="000000" w:themeColor="text1"/>
        </w:rPr>
        <w:t>:</w:t>
      </w:r>
    </w:p>
    <w:p w:rsidR="00181B86" w:rsidP="00BB6C32" w14:paraId="21E7A1CF" w14:textId="2296C3C7">
      <w:pPr>
        <w:pStyle w:val="ListParagraph"/>
        <w:numPr>
          <w:ilvl w:val="0"/>
          <w:numId w:val="50"/>
        </w:numPr>
        <w:spacing w:after="0" w:line="240" w:lineRule="auto"/>
        <w:ind w:left="1440"/>
        <w:rPr>
          <w:rFonts w:ascii="Lato" w:hAnsi="Lato"/>
        </w:rPr>
      </w:pPr>
      <w:r>
        <w:rPr>
          <w:rFonts w:ascii="Lato" w:hAnsi="Lato"/>
        </w:rPr>
        <w:t xml:space="preserve">Why do you think supervisor training does not affect how much home visitors talk with families about particular topics? </w:t>
      </w:r>
    </w:p>
    <w:p w:rsidR="00181B86" w:rsidP="00BB6C32" w14:paraId="7A2A7F26" w14:textId="77777777">
      <w:pPr>
        <w:pStyle w:val="ListParagraph"/>
        <w:numPr>
          <w:ilvl w:val="0"/>
          <w:numId w:val="50"/>
        </w:numPr>
        <w:spacing w:after="0" w:line="240" w:lineRule="auto"/>
        <w:ind w:left="1440"/>
        <w:rPr>
          <w:rFonts w:ascii="Lato" w:hAnsi="Lato"/>
        </w:rPr>
      </w:pPr>
      <w:r w:rsidRPr="00181B86">
        <w:rPr>
          <w:rFonts w:ascii="Lato" w:hAnsi="Lato"/>
        </w:rPr>
        <w:t>Are there circumstances when you think supervisor training might affect how much home visitors talk to families about particular topics?</w:t>
      </w:r>
    </w:p>
    <w:p w:rsidR="00816EBB" w:rsidRPr="00816EBB" w:rsidP="00BB6C32" w14:paraId="5AC97BFF" w14:textId="72DEFD15">
      <w:pPr>
        <w:pStyle w:val="ListParagraph"/>
        <w:numPr>
          <w:ilvl w:val="0"/>
          <w:numId w:val="50"/>
        </w:numPr>
        <w:ind w:left="1440"/>
        <w:rPr>
          <w:rFonts w:ascii="Lato" w:eastAsia="Calibri" w:hAnsi="Lato" w:cs="Calibri"/>
          <w:color w:val="000000" w:themeColor="text1"/>
        </w:rPr>
      </w:pPr>
      <w:r w:rsidRPr="00816EBB">
        <w:rPr>
          <w:rFonts w:ascii="Lato" w:eastAsia="Calibri" w:hAnsi="Lato" w:cs="Calibri"/>
          <w:color w:val="000000" w:themeColor="text1"/>
        </w:rPr>
        <w:t>What other factors influence the extent to which home visitors discuss specific topics with families?</w:t>
      </w:r>
    </w:p>
    <w:p w:rsidR="00BB6C32" w:rsidP="00BB6C32" w14:paraId="594E9EE4" w14:textId="77777777">
      <w:pPr>
        <w:pStyle w:val="ListParagraph"/>
        <w:numPr>
          <w:ilvl w:val="0"/>
          <w:numId w:val="50"/>
        </w:numPr>
        <w:spacing w:after="0" w:line="240" w:lineRule="auto"/>
        <w:ind w:left="1440"/>
        <w:rPr>
          <w:rFonts w:ascii="Lato" w:hAnsi="Lato"/>
        </w:rPr>
      </w:pPr>
      <w:r w:rsidRPr="00181B86">
        <w:rPr>
          <w:rFonts w:ascii="Lato" w:hAnsi="Lato"/>
        </w:rPr>
        <w:t xml:space="preserve">Do you think the training </w:t>
      </w:r>
      <w:r w:rsidR="00816EBB">
        <w:rPr>
          <w:rFonts w:ascii="Lato" w:hAnsi="Lato"/>
        </w:rPr>
        <w:t>supervisors</w:t>
      </w:r>
      <w:r w:rsidRPr="00181B86">
        <w:rPr>
          <w:rFonts w:ascii="Lato" w:hAnsi="Lato"/>
        </w:rPr>
        <w:t xml:space="preserve"> receive impacts home visitors’ work with families in other ways? </w:t>
      </w:r>
    </w:p>
    <w:p w:rsidR="00BB6C32" w:rsidP="00BB6C32" w14:paraId="27CE6C66" w14:textId="77777777">
      <w:pPr>
        <w:pStyle w:val="ListParagraph"/>
        <w:numPr>
          <w:ilvl w:val="1"/>
          <w:numId w:val="60"/>
        </w:numPr>
        <w:spacing w:after="0" w:line="240" w:lineRule="auto"/>
        <w:rPr>
          <w:rFonts w:ascii="Lato" w:hAnsi="Lato"/>
        </w:rPr>
      </w:pPr>
      <w:r w:rsidRPr="00BB6C32">
        <w:rPr>
          <w:rFonts w:ascii="Lato" w:hAnsi="Lato"/>
        </w:rPr>
        <w:t>If yes, in what ways?</w:t>
      </w:r>
    </w:p>
    <w:p w:rsidR="00181B86" w:rsidRPr="00BB6C32" w:rsidP="00BB6C32" w14:paraId="4D5EBF04" w14:textId="768001B5">
      <w:pPr>
        <w:pStyle w:val="ListParagraph"/>
        <w:numPr>
          <w:ilvl w:val="1"/>
          <w:numId w:val="60"/>
        </w:numPr>
        <w:spacing w:after="0" w:line="240" w:lineRule="auto"/>
        <w:rPr>
          <w:rFonts w:ascii="Lato" w:hAnsi="Lato"/>
        </w:rPr>
      </w:pPr>
      <w:r w:rsidRPr="00BB6C32">
        <w:rPr>
          <w:rFonts w:ascii="Lato" w:hAnsi="Lato"/>
        </w:rPr>
        <w:t>If no, why not?</w:t>
      </w:r>
    </w:p>
    <w:p w:rsidR="00BB6C32" w:rsidP="00E269BF" w14:paraId="06FA349A" w14:textId="77777777">
      <w:pPr>
        <w:pStyle w:val="Heading2"/>
      </w:pPr>
    </w:p>
    <w:p w:rsidR="36F1A2A9" w:rsidRPr="00E269BF" w:rsidP="00E269BF" w14:paraId="00E9866C" w14:textId="65C66414">
      <w:pPr>
        <w:pStyle w:val="Heading2"/>
      </w:pPr>
      <w:r w:rsidRPr="00E269BF">
        <w:t xml:space="preserve">Closing  </w:t>
      </w:r>
    </w:p>
    <w:p w:rsidR="00ED4B0A" w:rsidRPr="008346A3" w:rsidP="00ED4B0A" w14:paraId="13B9BBA4" w14:textId="25FC76B8">
      <w:pPr>
        <w:spacing w:before="240"/>
        <w:rPr>
          <w:rFonts w:ascii="Lato" w:eastAsia="Lato" w:hAnsi="Lato" w:cs="Lato"/>
          <w:color w:val="000000" w:themeColor="text1"/>
        </w:rPr>
      </w:pPr>
      <w:r w:rsidRPr="008346A3">
        <w:rPr>
          <w:rFonts w:ascii="Lato" w:eastAsia="Lato" w:hAnsi="Lato" w:cs="Lato"/>
          <w:color w:val="000000" w:themeColor="text1"/>
        </w:rPr>
        <w:t xml:space="preserve">That was our last question for you today. </w:t>
      </w:r>
    </w:p>
    <w:p w:rsidR="36F1A2A9" w:rsidP="00BB6C32" w14:paraId="50ED8C46" w14:textId="05FCF3A0">
      <w:pPr>
        <w:pStyle w:val="ListParagraph"/>
        <w:numPr>
          <w:ilvl w:val="0"/>
          <w:numId w:val="53"/>
        </w:numPr>
        <w:spacing w:after="0"/>
        <w:rPr>
          <w:rFonts w:ascii="Lato" w:eastAsia="Lato" w:hAnsi="Lato" w:cs="Lato"/>
          <w:color w:val="000000" w:themeColor="text1"/>
        </w:rPr>
      </w:pPr>
      <w:r w:rsidRPr="00ED4B0A">
        <w:rPr>
          <w:rFonts w:ascii="Lato" w:eastAsia="Lato" w:hAnsi="Lato" w:cs="Lato"/>
          <w:color w:val="000000" w:themeColor="text1"/>
        </w:rPr>
        <w:t xml:space="preserve">Is there anything else </w:t>
      </w:r>
      <w:r w:rsidRPr="00ED4B0A">
        <w:rPr>
          <w:rStyle w:val="normaltextrun"/>
          <w:rFonts w:ascii="Lato" w:eastAsia="Calibri" w:hAnsi="Lato" w:cs="Calibri"/>
        </w:rPr>
        <w:t>you’d like to add?</w:t>
      </w:r>
      <w:r w:rsidRPr="00ED4B0A">
        <w:rPr>
          <w:rFonts w:ascii="Lato" w:eastAsia="Arial" w:hAnsi="Lato" w:cs="Arial"/>
          <w:color w:val="000000" w:themeColor="text1"/>
        </w:rPr>
        <w:t> </w:t>
      </w:r>
      <w:r w:rsidRPr="00ED4B0A">
        <w:rPr>
          <w:rFonts w:ascii="Lato" w:eastAsia="Lato" w:hAnsi="Lato" w:cs="Lato"/>
          <w:color w:val="000000" w:themeColor="text1"/>
        </w:rPr>
        <w:t xml:space="preserve"> </w:t>
      </w:r>
    </w:p>
    <w:p w:rsidR="00CE738B" w:rsidRPr="00CE738B" w:rsidP="00CE738B" w14:paraId="26AE2612" w14:textId="77777777">
      <w:pPr>
        <w:pStyle w:val="ListParagraph"/>
        <w:spacing w:after="0"/>
        <w:rPr>
          <w:rFonts w:ascii="Lato" w:eastAsia="Lato" w:hAnsi="Lato" w:cs="Lato"/>
          <w:color w:val="000000" w:themeColor="text1"/>
        </w:rPr>
      </w:pPr>
    </w:p>
    <w:p w:rsidR="4DE7F706" w:rsidRPr="00E269BF" w:rsidP="00561986" w14:paraId="00594257" w14:textId="37628A3F">
      <w:pPr>
        <w:rPr>
          <w:rFonts w:ascii="Lato" w:eastAsia="Times New Roman" w:hAnsi="Lato" w:cs="Calibri"/>
          <w:color w:val="000000" w:themeColor="text1"/>
        </w:rPr>
      </w:pPr>
      <w:r w:rsidRPr="008346A3">
        <w:rPr>
          <w:rFonts w:ascii="Lato" w:eastAsia="Lato" w:hAnsi="Lato" w:cs="Lato"/>
        </w:rPr>
        <w:t>Thank you for your time today! In appreciation of your time, we will send you a</w:t>
      </w:r>
      <w:r w:rsidR="0042071A">
        <w:rPr>
          <w:rFonts w:ascii="Lato" w:eastAsia="Lato" w:hAnsi="Lato" w:cs="Lato"/>
        </w:rPr>
        <w:t>n</w:t>
      </w:r>
      <w:r w:rsidRPr="008346A3">
        <w:rPr>
          <w:rFonts w:ascii="Lato" w:eastAsia="Lato" w:hAnsi="Lato" w:cs="Lato"/>
        </w:rPr>
        <w:t xml:space="preserve"> e-gift card to</w:t>
      </w:r>
      <w:r w:rsidRPr="00E269BF">
        <w:rPr>
          <w:rStyle w:val="normaltextrun"/>
          <w:rFonts w:ascii="Lato" w:eastAsia="Times New Roman" w:hAnsi="Lato" w:cs="Times New Roman"/>
        </w:rPr>
        <w:t xml:space="preserve"> Amazon or Walmart. </w:t>
      </w:r>
      <w:r w:rsidRPr="008346A3">
        <w:rPr>
          <w:rFonts w:ascii="Lato" w:eastAsia="Lato" w:hAnsi="Lato" w:cs="Lato"/>
        </w:rPr>
        <w:t xml:space="preserve"> </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2624A6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611A3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1A7868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E96" w14:paraId="5D6703BD" w14:textId="77777777">
      <w:pPr>
        <w:spacing w:after="0" w:line="240" w:lineRule="auto"/>
      </w:pPr>
      <w:r>
        <w:separator/>
      </w:r>
    </w:p>
  </w:footnote>
  <w:footnote w:type="continuationSeparator" w:id="1">
    <w:p w:rsidR="00212E96" w14:paraId="3886D6B6" w14:textId="77777777">
      <w:pPr>
        <w:spacing w:after="0" w:line="240" w:lineRule="auto"/>
      </w:pPr>
      <w:r>
        <w:continuationSeparator/>
      </w:r>
    </w:p>
  </w:footnote>
  <w:footnote w:type="continuationNotice" w:id="2">
    <w:p w:rsidR="00212E96" w14:paraId="05603000" w14:textId="77777777">
      <w:pPr>
        <w:spacing w:after="0" w:line="240" w:lineRule="auto"/>
      </w:pPr>
    </w:p>
  </w:footnote>
  <w:footnote w:id="3">
    <w:p w:rsidR="00DF3869" w14:paraId="7733DEFC" w14:textId="2CED5DEA">
      <w:pPr>
        <w:pStyle w:val="FootnoteText"/>
      </w:pPr>
      <w:r>
        <w:rPr>
          <w:rStyle w:val="FootnoteReference"/>
        </w:rPr>
        <w:footnoteRef/>
      </w:r>
      <w:r>
        <w:t xml:space="preserve"> </w:t>
      </w:r>
      <w:r w:rsidR="00E84EF8">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interview participants.  </w:t>
      </w:r>
      <w:r w:rsidR="00E84EF8">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7CB11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rsidP="00EC4E38" w14:paraId="7B3B73F8" w14:textId="24A04983">
    <w:pPr>
      <w:pStyle w:val="Header"/>
    </w:pPr>
    <w:r>
      <w:t>OMB No: 0906-XXXX</w:t>
    </w:r>
  </w:p>
  <w:p w:rsidR="00EC4E38" w:rsidP="00EC4E38" w14:paraId="32DCD8F2" w14:textId="77777777">
    <w:pPr>
      <w:pStyle w:val="Header"/>
    </w:pPr>
    <w:r>
      <w:t>Expiration date: XX/XX/20XX</w:t>
    </w:r>
  </w:p>
  <w:p w:rsidR="00EC4E38" w:rsidP="00EC4E38" w14:paraId="438B6963" w14:textId="77777777">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38A114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6383"/>
    <w:multiLevelType w:val="hybridMultilevel"/>
    <w:tmpl w:val="151E89BA"/>
    <w:lvl w:ilvl="0">
      <w:start w:val="1"/>
      <w:numFmt w:val="lowerLetter"/>
      <w:lvlText w:val="%1)"/>
      <w:lvlJc w:val="left"/>
      <w:pPr>
        <w:ind w:left="720" w:hanging="360"/>
      </w:pPr>
      <w:rPr>
        <w:rFonts w:ascii="Calibri" w:eastAsia="Times New Roman" w:hAnsi="Calibri" w:cs="Calibri"/>
        <w:i w:val="0"/>
      </w:rPr>
    </w:lvl>
    <w:lvl w:ilvl="1">
      <w:start w:val="1"/>
      <w:numFmt w:val="lowerLetter"/>
      <w:lvlText w:val="%2)"/>
      <w:lvlJc w:val="left"/>
      <w:pPr>
        <w:ind w:left="1440" w:hanging="360"/>
      </w:pPr>
      <w:rPr>
        <w:rFonts w:ascii="Calibri" w:eastAsia="Times New Roman" w:hAnsi="Calibri" w:cs="Calibr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29866"/>
    <w:multiLevelType w:val="hybridMultilevel"/>
    <w:tmpl w:val="7C287BC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E3B8F"/>
    <w:multiLevelType w:val="multilevel"/>
    <w:tmpl w:val="49DE57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6D0A26"/>
    <w:multiLevelType w:val="hybridMultilevel"/>
    <w:tmpl w:val="F71A383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A72AF7"/>
    <w:multiLevelType w:val="hybridMultilevel"/>
    <w:tmpl w:val="C13E1A3E"/>
    <w:lvl w:ilvl="0">
      <w:start w:val="1"/>
      <w:numFmt w:val="lowerLetter"/>
      <w:lvlText w:val="%1."/>
      <w:lvlJc w:val="left"/>
      <w:pPr>
        <w:ind w:left="1440" w:hanging="360"/>
      </w:pPr>
      <w:rPr>
        <w:rFonts w:hint="default"/>
        <w:i w:val="0"/>
        <w:iCs w:val="0"/>
        <w:sz w:val="22"/>
        <w:szCs w:val="22"/>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F45197"/>
    <w:multiLevelType w:val="hybridMultilevel"/>
    <w:tmpl w:val="6DDC1EA4"/>
    <w:lvl w:ilvl="0">
      <w:start w:val="1"/>
      <w:numFmt w:val="decimal"/>
      <w:lvlText w:val="%1)"/>
      <w:lvlJc w:val="left"/>
      <w:pPr>
        <w:ind w:left="720" w:hanging="360"/>
      </w:pPr>
      <w:rPr>
        <w:rFonts w:asciiTheme="minorHAnsi" w:eastAsiaTheme="minorHAnsi" w:hAnsiTheme="minorHAnsi" w:cstheme="minorBidi" w:hint="default"/>
        <w:i w:val="0"/>
        <w:iCs w:val="0"/>
        <w:sz w:val="20"/>
      </w:rPr>
    </w:lvl>
    <w:lvl w:ilvl="1">
      <w:start w:val="1"/>
      <w:numFmt w:val="lowerLetter"/>
      <w:lvlText w:val="%2."/>
      <w:lvlJc w:val="left"/>
      <w:pPr>
        <w:ind w:left="1440" w:hanging="360"/>
      </w:pPr>
      <w:rPr>
        <w:rFonts w:ascii="Lato" w:eastAsia="Calibri" w:hAnsi="Lato" w:cs="Calibri"/>
        <w:i/>
        <w:iCs/>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A93797"/>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F13EC8"/>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E85319"/>
    <w:multiLevelType w:val="hybridMultilevel"/>
    <w:tmpl w:val="25267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4A4376"/>
    <w:multiLevelType w:val="hybridMultilevel"/>
    <w:tmpl w:val="73E6D0C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80412F3"/>
    <w:multiLevelType w:val="multilevel"/>
    <w:tmpl w:val="62F23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A8E6559"/>
    <w:multiLevelType w:val="multilevel"/>
    <w:tmpl w:val="A0186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B60658A"/>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917875"/>
    <w:multiLevelType w:val="hybridMultilevel"/>
    <w:tmpl w:val="C15C5C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F5751E"/>
    <w:multiLevelType w:val="hybridMultilevel"/>
    <w:tmpl w:val="25D49D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E0558FA"/>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D74F17"/>
    <w:multiLevelType w:val="hybridMultilevel"/>
    <w:tmpl w:val="D7E87A4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7">
    <w:nsid w:val="1FA95F36"/>
    <w:multiLevelType w:val="multilevel"/>
    <w:tmpl w:val="AA528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225D296"/>
    <w:multiLevelType w:val="hybridMultilevel"/>
    <w:tmpl w:val="0698748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3627906"/>
    <w:multiLevelType w:val="hybridMultilevel"/>
    <w:tmpl w:val="54F8284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917661"/>
    <w:multiLevelType w:val="multilevel"/>
    <w:tmpl w:val="98349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7EC397D"/>
    <w:multiLevelType w:val="hybridMultilevel"/>
    <w:tmpl w:val="73F4F86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2">
    <w:nsid w:val="2A2C1F31"/>
    <w:multiLevelType w:val="hybridMultilevel"/>
    <w:tmpl w:val="FE36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EEC4D1F"/>
    <w:multiLevelType w:val="hybridMultilevel"/>
    <w:tmpl w:val="EA4CF900"/>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25">
    <w:nsid w:val="3006259F"/>
    <w:multiLevelType w:val="hybridMultilevel"/>
    <w:tmpl w:val="0328709C"/>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6">
    <w:nsid w:val="393C7693"/>
    <w:multiLevelType w:val="hybridMultilevel"/>
    <w:tmpl w:val="8E64F4C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7">
    <w:nsid w:val="3DDA1A9A"/>
    <w:multiLevelType w:val="hybridMultilevel"/>
    <w:tmpl w:val="FA7AA94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DEB1320"/>
    <w:multiLevelType w:val="hybridMultilevel"/>
    <w:tmpl w:val="CC903FE0"/>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9">
    <w:nsid w:val="3ECC4AD0"/>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31742E"/>
    <w:multiLevelType w:val="hybridMultilevel"/>
    <w:tmpl w:val="D0C2570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31">
    <w:nsid w:val="44AE7AF7"/>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C4536A"/>
    <w:multiLevelType w:val="hybridMultilevel"/>
    <w:tmpl w:val="33F465C2"/>
    <w:lvl w:ilvl="0">
      <w:start w:val="1"/>
      <w:numFmt w:val="lowerLetter"/>
      <w:lvlText w:val="%1."/>
      <w:lvlJc w:val="left"/>
      <w:pPr>
        <w:ind w:left="1530" w:hanging="360"/>
      </w:pPr>
      <w:rPr>
        <w:rFonts w:hint="default"/>
        <w:i w:val="0"/>
        <w:iCs w:val="0"/>
        <w:sz w:val="22"/>
        <w:szCs w:val="24"/>
      </w:rPr>
    </w:lvl>
    <w:lvl w:ilvl="1">
      <w:start w:val="1"/>
      <w:numFmt w:val="lowerRoman"/>
      <w:lvlText w:val="%2."/>
      <w:lvlJc w:val="righ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46987609"/>
    <w:multiLevelType w:val="hybridMultilevel"/>
    <w:tmpl w:val="3432A8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76272E5"/>
    <w:multiLevelType w:val="hybridMultilevel"/>
    <w:tmpl w:val="06D0C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9626C68"/>
    <w:multiLevelType w:val="hybridMultilevel"/>
    <w:tmpl w:val="5BECC9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4B623E74"/>
    <w:multiLevelType w:val="hybridMultilevel"/>
    <w:tmpl w:val="569C1A28"/>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37">
    <w:nsid w:val="4C633B1D"/>
    <w:multiLevelType w:val="hybridMultilevel"/>
    <w:tmpl w:val="D81891EC"/>
    <w:lvl w:ilvl="0">
      <w:start w:val="11"/>
      <w:numFmt w:val="decimal"/>
      <w:lvlText w:val="%1)"/>
      <w:lvlJc w:val="left"/>
      <w:pPr>
        <w:ind w:left="720" w:hanging="360"/>
      </w:pPr>
      <w:rPr>
        <w:rFonts w:hint="default"/>
        <w:i w:val="0"/>
      </w:rPr>
    </w:lvl>
    <w:lvl w:ilvl="1">
      <w:start w:val="1"/>
      <w:numFmt w:val="lowerLetter"/>
      <w:lvlText w:val="%2)"/>
      <w:lvlJc w:val="left"/>
      <w:pPr>
        <w:ind w:left="1440" w:hanging="360"/>
      </w:pPr>
      <w:rPr>
        <w:rFonts w:ascii="Calibri" w:eastAsia="Times New Roman" w:hAnsi="Calibri" w:cs="Calibri"/>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EC8EA1"/>
    <w:multiLevelType w:val="hybridMultilevel"/>
    <w:tmpl w:val="48741A94"/>
    <w:lvl w:ilvl="0">
      <w:start w:val="1"/>
      <w:numFmt w:val="lowerRoman"/>
      <w:lvlText w:val="%1."/>
      <w:lvlJc w:val="right"/>
      <w:pPr>
        <w:ind w:left="2520" w:hanging="360"/>
      </w:p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50227A1D"/>
    <w:multiLevelType w:val="hybridMultilevel"/>
    <w:tmpl w:val="8DB86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4648BD"/>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8119E4"/>
    <w:multiLevelType w:val="multilevel"/>
    <w:tmpl w:val="F4A86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58E7321"/>
    <w:multiLevelType w:val="hybridMultilevel"/>
    <w:tmpl w:val="FA54F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65A0373"/>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58114148"/>
    <w:multiLevelType w:val="hybridMultilevel"/>
    <w:tmpl w:val="49A6FD22"/>
    <w:lvl w:ilvl="0">
      <w:start w:val="1"/>
      <w:numFmt w:val="lowerLetter"/>
      <w:lvlText w:val="%1."/>
      <w:lvlJc w:val="left"/>
      <w:pPr>
        <w:ind w:left="1440" w:hanging="360"/>
      </w:pPr>
      <w:rPr>
        <w:rFonts w:ascii="Lato" w:hAnsi="Lato" w:hint="default"/>
        <w:i w:val="0"/>
        <w:iCs w:val="0"/>
        <w:sz w:val="22"/>
        <w:szCs w:val="24"/>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88521B3"/>
    <w:multiLevelType w:val="hybridMultilevel"/>
    <w:tmpl w:val="CBCAB83E"/>
    <w:lvl w:ilvl="0">
      <w:start w:val="1"/>
      <w:numFmt w:val="lowerLetter"/>
      <w:lvlText w:val="%1."/>
      <w:lvlJc w:val="left"/>
      <w:pPr>
        <w:ind w:left="1530" w:hanging="360"/>
      </w:pPr>
      <w:rPr>
        <w:rFonts w:hint="default"/>
        <w:i w:val="0"/>
        <w:iCs w:val="0"/>
        <w:sz w:val="22"/>
        <w:szCs w:val="24"/>
      </w:rPr>
    </w:lvl>
    <w:lvl w:ilvl="1">
      <w:start w:val="1"/>
      <w:numFmt w:val="lowerLetter"/>
      <w:lvlText w:val="%2."/>
      <w:lvlJc w:val="left"/>
      <w:pPr>
        <w:ind w:left="2250" w:hanging="360"/>
      </w:pPr>
      <w:rPr>
        <w:rFonts w:ascii="Lato" w:eastAsia="Calibri" w:hAnsi="Lato" w:cs="Calibri"/>
        <w:i/>
        <w:iCs/>
      </w:r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6">
    <w:nsid w:val="58AF00AC"/>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D332830"/>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553464"/>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9">
    <w:nsid w:val="5FF745D5"/>
    <w:multiLevelType w:val="multilevel"/>
    <w:tmpl w:val="93AA51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0B55DC3"/>
    <w:multiLevelType w:val="hybridMultilevel"/>
    <w:tmpl w:val="B6BA81A4"/>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1">
    <w:nsid w:val="64A142D7"/>
    <w:multiLevelType w:val="hybridMultilevel"/>
    <w:tmpl w:val="C50CD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CC05F0"/>
    <w:multiLevelType w:val="hybridMultilevel"/>
    <w:tmpl w:val="E1E4652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3">
    <w:nsid w:val="6D81445A"/>
    <w:multiLevelType w:val="hybridMultilevel"/>
    <w:tmpl w:val="3BC6A37A"/>
    <w:lvl w:ilvl="0">
      <w:start w:val="1"/>
      <w:numFmt w:val="lowerLetter"/>
      <w:lvlText w:val="%1)"/>
      <w:lvlJc w:val="left"/>
      <w:pPr>
        <w:ind w:left="1800" w:hanging="360"/>
      </w:pPr>
      <w:rPr>
        <w:rFonts w:ascii="Calibri" w:eastAsia="Times New Roman" w:hAnsi="Calibri" w:cs="Calibri"/>
        <w:b w:val="0"/>
        <w:bCs w:val="0"/>
        <w:sz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6E905F1F"/>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9B2B5D"/>
    <w:multiLevelType w:val="hybridMultilevel"/>
    <w:tmpl w:val="9BD0E27C"/>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6">
    <w:nsid w:val="7A9744B8"/>
    <w:multiLevelType w:val="multilevel"/>
    <w:tmpl w:val="1C52F5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7B7D3B5F"/>
    <w:multiLevelType w:val="multilevel"/>
    <w:tmpl w:val="F7122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E820FA9"/>
    <w:multiLevelType w:val="multilevel"/>
    <w:tmpl w:val="D9B0E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0887025">
    <w:abstractNumId w:val="8"/>
  </w:num>
  <w:num w:numId="2" w16cid:durableId="1806465083">
    <w:abstractNumId w:val="18"/>
  </w:num>
  <w:num w:numId="3" w16cid:durableId="291786565">
    <w:abstractNumId w:val="1"/>
  </w:num>
  <w:num w:numId="4" w16cid:durableId="503014185">
    <w:abstractNumId w:val="38"/>
  </w:num>
  <w:num w:numId="5" w16cid:durableId="96294365">
    <w:abstractNumId w:val="19"/>
  </w:num>
  <w:num w:numId="6" w16cid:durableId="909729924">
    <w:abstractNumId w:val="40"/>
  </w:num>
  <w:num w:numId="7" w16cid:durableId="596137320">
    <w:abstractNumId w:val="31"/>
  </w:num>
  <w:num w:numId="8" w16cid:durableId="1803885348">
    <w:abstractNumId w:val="13"/>
  </w:num>
  <w:num w:numId="9" w16cid:durableId="174728433">
    <w:abstractNumId w:val="42"/>
  </w:num>
  <w:num w:numId="10" w16cid:durableId="871455867">
    <w:abstractNumId w:val="20"/>
  </w:num>
  <w:num w:numId="11" w16cid:durableId="866527086">
    <w:abstractNumId w:val="17"/>
  </w:num>
  <w:num w:numId="12" w16cid:durableId="1700232363">
    <w:abstractNumId w:val="58"/>
  </w:num>
  <w:num w:numId="13" w16cid:durableId="1884706426">
    <w:abstractNumId w:val="41"/>
  </w:num>
  <w:num w:numId="14" w16cid:durableId="1804426956">
    <w:abstractNumId w:val="11"/>
  </w:num>
  <w:num w:numId="15" w16cid:durableId="86580798">
    <w:abstractNumId w:val="57"/>
  </w:num>
  <w:num w:numId="16" w16cid:durableId="1047607244">
    <w:abstractNumId w:val="10"/>
  </w:num>
  <w:num w:numId="17" w16cid:durableId="223836301">
    <w:abstractNumId w:val="56"/>
  </w:num>
  <w:num w:numId="18" w16cid:durableId="748768655">
    <w:abstractNumId w:val="46"/>
  </w:num>
  <w:num w:numId="19" w16cid:durableId="1159156704">
    <w:abstractNumId w:val="2"/>
  </w:num>
  <w:num w:numId="20" w16cid:durableId="629357013">
    <w:abstractNumId w:val="49"/>
  </w:num>
  <w:num w:numId="21" w16cid:durableId="1950158467">
    <w:abstractNumId w:val="51"/>
  </w:num>
  <w:num w:numId="22" w16cid:durableId="815341578">
    <w:abstractNumId w:val="15"/>
  </w:num>
  <w:num w:numId="23" w16cid:durableId="2104524661">
    <w:abstractNumId w:val="22"/>
  </w:num>
  <w:num w:numId="24" w16cid:durableId="262422096">
    <w:abstractNumId w:val="54"/>
  </w:num>
  <w:num w:numId="25" w16cid:durableId="1642614789">
    <w:abstractNumId w:val="37"/>
  </w:num>
  <w:num w:numId="26" w16cid:durableId="1157068404">
    <w:abstractNumId w:val="53"/>
  </w:num>
  <w:num w:numId="27" w16cid:durableId="1609308810">
    <w:abstractNumId w:val="0"/>
  </w:num>
  <w:num w:numId="28" w16cid:durableId="1047493558">
    <w:abstractNumId w:val="33"/>
  </w:num>
  <w:num w:numId="29" w16cid:durableId="2081366795">
    <w:abstractNumId w:val="47"/>
  </w:num>
  <w:num w:numId="30" w16cid:durableId="1105879562">
    <w:abstractNumId w:val="5"/>
  </w:num>
  <w:num w:numId="31" w16cid:durableId="16772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049195">
    <w:abstractNumId w:val="25"/>
  </w:num>
  <w:num w:numId="33" w16cid:durableId="1393383400">
    <w:abstractNumId w:val="50"/>
  </w:num>
  <w:num w:numId="34" w16cid:durableId="1340083560">
    <w:abstractNumId w:val="26"/>
  </w:num>
  <w:num w:numId="35" w16cid:durableId="1195773752">
    <w:abstractNumId w:val="30"/>
  </w:num>
  <w:num w:numId="36" w16cid:durableId="1866598645">
    <w:abstractNumId w:val="28"/>
  </w:num>
  <w:num w:numId="37" w16cid:durableId="1982732373">
    <w:abstractNumId w:val="52"/>
  </w:num>
  <w:num w:numId="38" w16cid:durableId="664481731">
    <w:abstractNumId w:val="36"/>
  </w:num>
  <w:num w:numId="39" w16cid:durableId="853149347">
    <w:abstractNumId w:val="9"/>
  </w:num>
  <w:num w:numId="40" w16cid:durableId="1775251021">
    <w:abstractNumId w:val="16"/>
  </w:num>
  <w:num w:numId="41" w16cid:durableId="292181079">
    <w:abstractNumId w:val="55"/>
  </w:num>
  <w:num w:numId="42" w16cid:durableId="210307326">
    <w:abstractNumId w:val="24"/>
  </w:num>
  <w:num w:numId="43" w16cid:durableId="705301723">
    <w:abstractNumId w:val="21"/>
  </w:num>
  <w:num w:numId="44" w16cid:durableId="1546334099">
    <w:abstractNumId w:val="34"/>
  </w:num>
  <w:num w:numId="45" w16cid:durableId="288513818">
    <w:abstractNumId w:val="4"/>
  </w:num>
  <w:num w:numId="46" w16cid:durableId="2120491326">
    <w:abstractNumId w:val="3"/>
  </w:num>
  <w:num w:numId="47" w16cid:durableId="715542087">
    <w:abstractNumId w:val="44"/>
  </w:num>
  <w:num w:numId="48" w16cid:durableId="1615475152">
    <w:abstractNumId w:val="23"/>
  </w:num>
  <w:num w:numId="49" w16cid:durableId="1018853588">
    <w:abstractNumId w:val="27"/>
  </w:num>
  <w:num w:numId="50" w16cid:durableId="2082479892">
    <w:abstractNumId w:val="45"/>
  </w:num>
  <w:num w:numId="51" w16cid:durableId="1852643260">
    <w:abstractNumId w:val="35"/>
  </w:num>
  <w:num w:numId="52" w16cid:durableId="1414007475">
    <w:abstractNumId w:val="14"/>
  </w:num>
  <w:num w:numId="53" w16cid:durableId="1661805384">
    <w:abstractNumId w:val="39"/>
  </w:num>
  <w:num w:numId="54" w16cid:durableId="798256118">
    <w:abstractNumId w:val="12"/>
  </w:num>
  <w:num w:numId="55" w16cid:durableId="908421322">
    <w:abstractNumId w:val="7"/>
  </w:num>
  <w:num w:numId="56" w16cid:durableId="95179396">
    <w:abstractNumId w:val="48"/>
  </w:num>
  <w:num w:numId="57" w16cid:durableId="1694303270">
    <w:abstractNumId w:val="6"/>
  </w:num>
  <w:num w:numId="58" w16cid:durableId="1882590531">
    <w:abstractNumId w:val="43"/>
  </w:num>
  <w:num w:numId="59" w16cid:durableId="1665353095">
    <w:abstractNumId w:val="29"/>
  </w:num>
  <w:num w:numId="60" w16cid:durableId="164064768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37E"/>
    <w:rsid w:val="00002B09"/>
    <w:rsid w:val="000036D3"/>
    <w:rsid w:val="00004576"/>
    <w:rsid w:val="00004783"/>
    <w:rsid w:val="00004BE3"/>
    <w:rsid w:val="0001462A"/>
    <w:rsid w:val="000176F0"/>
    <w:rsid w:val="00022ED0"/>
    <w:rsid w:val="00023898"/>
    <w:rsid w:val="000251DB"/>
    <w:rsid w:val="00025E44"/>
    <w:rsid w:val="00027F32"/>
    <w:rsid w:val="000314AD"/>
    <w:rsid w:val="00031A79"/>
    <w:rsid w:val="00042A1D"/>
    <w:rsid w:val="000468F4"/>
    <w:rsid w:val="00052D21"/>
    <w:rsid w:val="0005651D"/>
    <w:rsid w:val="000617BB"/>
    <w:rsid w:val="00062870"/>
    <w:rsid w:val="00072E82"/>
    <w:rsid w:val="00074C26"/>
    <w:rsid w:val="00083D47"/>
    <w:rsid w:val="000855E0"/>
    <w:rsid w:val="00090A88"/>
    <w:rsid w:val="0009752A"/>
    <w:rsid w:val="000A272C"/>
    <w:rsid w:val="000A6817"/>
    <w:rsid w:val="000B197F"/>
    <w:rsid w:val="000B21A1"/>
    <w:rsid w:val="000B4734"/>
    <w:rsid w:val="000B6331"/>
    <w:rsid w:val="000B7790"/>
    <w:rsid w:val="000C055D"/>
    <w:rsid w:val="000C0B3F"/>
    <w:rsid w:val="000C102B"/>
    <w:rsid w:val="000C5E11"/>
    <w:rsid w:val="000C786D"/>
    <w:rsid w:val="000D1488"/>
    <w:rsid w:val="000D5F71"/>
    <w:rsid w:val="000D68DD"/>
    <w:rsid w:val="000D7DA4"/>
    <w:rsid w:val="000E1220"/>
    <w:rsid w:val="000F23E2"/>
    <w:rsid w:val="00100295"/>
    <w:rsid w:val="001026D4"/>
    <w:rsid w:val="00104EAF"/>
    <w:rsid w:val="00112171"/>
    <w:rsid w:val="001278AA"/>
    <w:rsid w:val="00127E81"/>
    <w:rsid w:val="00131486"/>
    <w:rsid w:val="00140A84"/>
    <w:rsid w:val="00141861"/>
    <w:rsid w:val="001434BE"/>
    <w:rsid w:val="00144E60"/>
    <w:rsid w:val="00144EAA"/>
    <w:rsid w:val="00151CEE"/>
    <w:rsid w:val="001705C6"/>
    <w:rsid w:val="001748CF"/>
    <w:rsid w:val="00177B5D"/>
    <w:rsid w:val="00181B86"/>
    <w:rsid w:val="00186A8B"/>
    <w:rsid w:val="00190C42"/>
    <w:rsid w:val="0019634B"/>
    <w:rsid w:val="001B1C9B"/>
    <w:rsid w:val="001B20DB"/>
    <w:rsid w:val="001B2E89"/>
    <w:rsid w:val="001B6A30"/>
    <w:rsid w:val="001C0D9E"/>
    <w:rsid w:val="001C4BCF"/>
    <w:rsid w:val="001C52BD"/>
    <w:rsid w:val="001C6A07"/>
    <w:rsid w:val="001D0B88"/>
    <w:rsid w:val="001D3612"/>
    <w:rsid w:val="001E017B"/>
    <w:rsid w:val="001E1770"/>
    <w:rsid w:val="001F480D"/>
    <w:rsid w:val="001F55EC"/>
    <w:rsid w:val="001F6E09"/>
    <w:rsid w:val="00202EDF"/>
    <w:rsid w:val="002040F9"/>
    <w:rsid w:val="00212348"/>
    <w:rsid w:val="00212E96"/>
    <w:rsid w:val="00216DF9"/>
    <w:rsid w:val="002172D5"/>
    <w:rsid w:val="00220CF9"/>
    <w:rsid w:val="00227F9B"/>
    <w:rsid w:val="00232261"/>
    <w:rsid w:val="0023249F"/>
    <w:rsid w:val="00242BC4"/>
    <w:rsid w:val="002432E7"/>
    <w:rsid w:val="00243A63"/>
    <w:rsid w:val="00255450"/>
    <w:rsid w:val="00257241"/>
    <w:rsid w:val="00257548"/>
    <w:rsid w:val="00262FA9"/>
    <w:rsid w:val="002634F9"/>
    <w:rsid w:val="0027390A"/>
    <w:rsid w:val="00282819"/>
    <w:rsid w:val="002902FA"/>
    <w:rsid w:val="002A1C50"/>
    <w:rsid w:val="002A784E"/>
    <w:rsid w:val="002A7F6B"/>
    <w:rsid w:val="002B1A07"/>
    <w:rsid w:val="002B1CC7"/>
    <w:rsid w:val="002B3EA4"/>
    <w:rsid w:val="002B7A6A"/>
    <w:rsid w:val="002C0A93"/>
    <w:rsid w:val="002C289E"/>
    <w:rsid w:val="002C3617"/>
    <w:rsid w:val="002D1300"/>
    <w:rsid w:val="002D3DB3"/>
    <w:rsid w:val="002E0BFA"/>
    <w:rsid w:val="002E212A"/>
    <w:rsid w:val="002E29B6"/>
    <w:rsid w:val="002F62C2"/>
    <w:rsid w:val="002F7A1F"/>
    <w:rsid w:val="00310B16"/>
    <w:rsid w:val="00311FE4"/>
    <w:rsid w:val="00312224"/>
    <w:rsid w:val="0031280C"/>
    <w:rsid w:val="0031390F"/>
    <w:rsid w:val="00315092"/>
    <w:rsid w:val="00317BD3"/>
    <w:rsid w:val="00317E6C"/>
    <w:rsid w:val="00321B18"/>
    <w:rsid w:val="00323D16"/>
    <w:rsid w:val="0032703C"/>
    <w:rsid w:val="00327B7C"/>
    <w:rsid w:val="00333A4D"/>
    <w:rsid w:val="003351F6"/>
    <w:rsid w:val="00336ACC"/>
    <w:rsid w:val="00354130"/>
    <w:rsid w:val="00362B4C"/>
    <w:rsid w:val="00363651"/>
    <w:rsid w:val="00364BDE"/>
    <w:rsid w:val="00365EF3"/>
    <w:rsid w:val="00367559"/>
    <w:rsid w:val="003718AE"/>
    <w:rsid w:val="00373269"/>
    <w:rsid w:val="00374177"/>
    <w:rsid w:val="00374CF3"/>
    <w:rsid w:val="00376577"/>
    <w:rsid w:val="00381191"/>
    <w:rsid w:val="00381988"/>
    <w:rsid w:val="00381BA3"/>
    <w:rsid w:val="00381C38"/>
    <w:rsid w:val="00382403"/>
    <w:rsid w:val="0039657D"/>
    <w:rsid w:val="003A4E26"/>
    <w:rsid w:val="003A5EA0"/>
    <w:rsid w:val="003A604E"/>
    <w:rsid w:val="003B0D78"/>
    <w:rsid w:val="003B0EF1"/>
    <w:rsid w:val="003B5716"/>
    <w:rsid w:val="003C0F26"/>
    <w:rsid w:val="003C2190"/>
    <w:rsid w:val="003C4623"/>
    <w:rsid w:val="003C70C1"/>
    <w:rsid w:val="003D20D5"/>
    <w:rsid w:val="003D5CBC"/>
    <w:rsid w:val="003D727A"/>
    <w:rsid w:val="003D77E5"/>
    <w:rsid w:val="003E31C0"/>
    <w:rsid w:val="003F3538"/>
    <w:rsid w:val="003F4BFB"/>
    <w:rsid w:val="004105D5"/>
    <w:rsid w:val="004109C7"/>
    <w:rsid w:val="00411F4A"/>
    <w:rsid w:val="00417CE4"/>
    <w:rsid w:val="00417FC4"/>
    <w:rsid w:val="0042071A"/>
    <w:rsid w:val="00425941"/>
    <w:rsid w:val="00425AC7"/>
    <w:rsid w:val="00427832"/>
    <w:rsid w:val="00431A34"/>
    <w:rsid w:val="00432E29"/>
    <w:rsid w:val="004415C9"/>
    <w:rsid w:val="0044605A"/>
    <w:rsid w:val="00453C39"/>
    <w:rsid w:val="004551BD"/>
    <w:rsid w:val="00455356"/>
    <w:rsid w:val="00461B00"/>
    <w:rsid w:val="00465B41"/>
    <w:rsid w:val="00470B0B"/>
    <w:rsid w:val="00470C74"/>
    <w:rsid w:val="00470D2E"/>
    <w:rsid w:val="00473B17"/>
    <w:rsid w:val="00476154"/>
    <w:rsid w:val="00482F1D"/>
    <w:rsid w:val="004840A9"/>
    <w:rsid w:val="00487CA6"/>
    <w:rsid w:val="00491D27"/>
    <w:rsid w:val="00493690"/>
    <w:rsid w:val="00493C8F"/>
    <w:rsid w:val="00495C44"/>
    <w:rsid w:val="00495FD6"/>
    <w:rsid w:val="004A291E"/>
    <w:rsid w:val="004A3329"/>
    <w:rsid w:val="004A4232"/>
    <w:rsid w:val="004B18DB"/>
    <w:rsid w:val="004B6F9A"/>
    <w:rsid w:val="004C1F15"/>
    <w:rsid w:val="004C22ED"/>
    <w:rsid w:val="004C2FE1"/>
    <w:rsid w:val="004C57AE"/>
    <w:rsid w:val="004D0F40"/>
    <w:rsid w:val="004D608F"/>
    <w:rsid w:val="004E4CC1"/>
    <w:rsid w:val="004E6DF2"/>
    <w:rsid w:val="004F69B6"/>
    <w:rsid w:val="00510ECE"/>
    <w:rsid w:val="0051127C"/>
    <w:rsid w:val="005166F1"/>
    <w:rsid w:val="00521E7B"/>
    <w:rsid w:val="00527AA5"/>
    <w:rsid w:val="005348F3"/>
    <w:rsid w:val="00537A1F"/>
    <w:rsid w:val="00540CB4"/>
    <w:rsid w:val="00547B23"/>
    <w:rsid w:val="00554C62"/>
    <w:rsid w:val="00556185"/>
    <w:rsid w:val="00556DC8"/>
    <w:rsid w:val="0056143D"/>
    <w:rsid w:val="00561986"/>
    <w:rsid w:val="00570279"/>
    <w:rsid w:val="005718D2"/>
    <w:rsid w:val="00575C9D"/>
    <w:rsid w:val="00577029"/>
    <w:rsid w:val="00577E86"/>
    <w:rsid w:val="005806A5"/>
    <w:rsid w:val="005813F1"/>
    <w:rsid w:val="00581DCB"/>
    <w:rsid w:val="0058435D"/>
    <w:rsid w:val="0058533B"/>
    <w:rsid w:val="00585A9C"/>
    <w:rsid w:val="0058615B"/>
    <w:rsid w:val="005910F9"/>
    <w:rsid w:val="005923C8"/>
    <w:rsid w:val="005A336A"/>
    <w:rsid w:val="005B3F4F"/>
    <w:rsid w:val="005B407C"/>
    <w:rsid w:val="005B5452"/>
    <w:rsid w:val="005C02AC"/>
    <w:rsid w:val="005C3805"/>
    <w:rsid w:val="005C3B53"/>
    <w:rsid w:val="005C76F6"/>
    <w:rsid w:val="005D3701"/>
    <w:rsid w:val="005D4F38"/>
    <w:rsid w:val="005D6127"/>
    <w:rsid w:val="005D62C0"/>
    <w:rsid w:val="005E2994"/>
    <w:rsid w:val="005EE484"/>
    <w:rsid w:val="005F3880"/>
    <w:rsid w:val="005F3F91"/>
    <w:rsid w:val="005F717A"/>
    <w:rsid w:val="00600305"/>
    <w:rsid w:val="006018B7"/>
    <w:rsid w:val="00605A7B"/>
    <w:rsid w:val="00611B68"/>
    <w:rsid w:val="006120E1"/>
    <w:rsid w:val="00613479"/>
    <w:rsid w:val="00615805"/>
    <w:rsid w:val="006263FB"/>
    <w:rsid w:val="00630BCA"/>
    <w:rsid w:val="0063500F"/>
    <w:rsid w:val="00642199"/>
    <w:rsid w:val="00651108"/>
    <w:rsid w:val="00651DF8"/>
    <w:rsid w:val="006553CF"/>
    <w:rsid w:val="00655A0E"/>
    <w:rsid w:val="00661A2E"/>
    <w:rsid w:val="006657E1"/>
    <w:rsid w:val="006660FE"/>
    <w:rsid w:val="00667E94"/>
    <w:rsid w:val="006748A4"/>
    <w:rsid w:val="0067517D"/>
    <w:rsid w:val="006774A8"/>
    <w:rsid w:val="0068120B"/>
    <w:rsid w:val="00686D94"/>
    <w:rsid w:val="00693AAE"/>
    <w:rsid w:val="00693BF1"/>
    <w:rsid w:val="00694202"/>
    <w:rsid w:val="00694E82"/>
    <w:rsid w:val="006958C1"/>
    <w:rsid w:val="006B1FCC"/>
    <w:rsid w:val="006B3000"/>
    <w:rsid w:val="006B4D9E"/>
    <w:rsid w:val="006C0FAD"/>
    <w:rsid w:val="006C2E8A"/>
    <w:rsid w:val="006D5E8A"/>
    <w:rsid w:val="006D61B8"/>
    <w:rsid w:val="006E0C7C"/>
    <w:rsid w:val="006E7EE8"/>
    <w:rsid w:val="006F6F72"/>
    <w:rsid w:val="00701E29"/>
    <w:rsid w:val="007029F5"/>
    <w:rsid w:val="007061C6"/>
    <w:rsid w:val="00706900"/>
    <w:rsid w:val="00711FEE"/>
    <w:rsid w:val="007158A3"/>
    <w:rsid w:val="0071A031"/>
    <w:rsid w:val="0072721D"/>
    <w:rsid w:val="00727B98"/>
    <w:rsid w:val="00727C41"/>
    <w:rsid w:val="00734E19"/>
    <w:rsid w:val="0073692E"/>
    <w:rsid w:val="00741963"/>
    <w:rsid w:val="0074403F"/>
    <w:rsid w:val="00750252"/>
    <w:rsid w:val="00757DBE"/>
    <w:rsid w:val="00760758"/>
    <w:rsid w:val="0077131D"/>
    <w:rsid w:val="007757FC"/>
    <w:rsid w:val="0078200B"/>
    <w:rsid w:val="00790185"/>
    <w:rsid w:val="007933D8"/>
    <w:rsid w:val="0079500F"/>
    <w:rsid w:val="007A571F"/>
    <w:rsid w:val="007A6AD9"/>
    <w:rsid w:val="007A7E0E"/>
    <w:rsid w:val="007B6E3B"/>
    <w:rsid w:val="007C1501"/>
    <w:rsid w:val="007D4BD8"/>
    <w:rsid w:val="007D73F1"/>
    <w:rsid w:val="007E2DAD"/>
    <w:rsid w:val="007E2EBE"/>
    <w:rsid w:val="007E3C3B"/>
    <w:rsid w:val="007E731A"/>
    <w:rsid w:val="007F13E5"/>
    <w:rsid w:val="007F79CE"/>
    <w:rsid w:val="00801359"/>
    <w:rsid w:val="00803CAC"/>
    <w:rsid w:val="00806091"/>
    <w:rsid w:val="008156BA"/>
    <w:rsid w:val="00816EBB"/>
    <w:rsid w:val="008203C0"/>
    <w:rsid w:val="008245AD"/>
    <w:rsid w:val="00827B71"/>
    <w:rsid w:val="00830F27"/>
    <w:rsid w:val="00832115"/>
    <w:rsid w:val="008332F1"/>
    <w:rsid w:val="008346A3"/>
    <w:rsid w:val="00835BD0"/>
    <w:rsid w:val="00836F7A"/>
    <w:rsid w:val="00841582"/>
    <w:rsid w:val="008424FA"/>
    <w:rsid w:val="00844F97"/>
    <w:rsid w:val="00861562"/>
    <w:rsid w:val="008663F0"/>
    <w:rsid w:val="00873D6D"/>
    <w:rsid w:val="00877943"/>
    <w:rsid w:val="00880D26"/>
    <w:rsid w:val="00881BC3"/>
    <w:rsid w:val="00887777"/>
    <w:rsid w:val="0089272E"/>
    <w:rsid w:val="008A39EB"/>
    <w:rsid w:val="008A5743"/>
    <w:rsid w:val="008A6628"/>
    <w:rsid w:val="008A6EAC"/>
    <w:rsid w:val="008B213B"/>
    <w:rsid w:val="008B351F"/>
    <w:rsid w:val="008B35A3"/>
    <w:rsid w:val="008D07CB"/>
    <w:rsid w:val="008D1831"/>
    <w:rsid w:val="008D4A77"/>
    <w:rsid w:val="008D71AA"/>
    <w:rsid w:val="008D76C3"/>
    <w:rsid w:val="008E3E05"/>
    <w:rsid w:val="008E4F2A"/>
    <w:rsid w:val="008E5E7A"/>
    <w:rsid w:val="008E7D7B"/>
    <w:rsid w:val="00901651"/>
    <w:rsid w:val="00904550"/>
    <w:rsid w:val="00904889"/>
    <w:rsid w:val="0091255A"/>
    <w:rsid w:val="00912BFB"/>
    <w:rsid w:val="00915D16"/>
    <w:rsid w:val="00917F97"/>
    <w:rsid w:val="00923BD2"/>
    <w:rsid w:val="009270E4"/>
    <w:rsid w:val="00933D67"/>
    <w:rsid w:val="0094736D"/>
    <w:rsid w:val="00952061"/>
    <w:rsid w:val="00952890"/>
    <w:rsid w:val="00952C17"/>
    <w:rsid w:val="00967516"/>
    <w:rsid w:val="009760DC"/>
    <w:rsid w:val="00981181"/>
    <w:rsid w:val="0099411A"/>
    <w:rsid w:val="00994207"/>
    <w:rsid w:val="00996C65"/>
    <w:rsid w:val="009973E1"/>
    <w:rsid w:val="009A16A7"/>
    <w:rsid w:val="009C060A"/>
    <w:rsid w:val="009C496F"/>
    <w:rsid w:val="009C52A8"/>
    <w:rsid w:val="009C5920"/>
    <w:rsid w:val="009C62D9"/>
    <w:rsid w:val="009C6B24"/>
    <w:rsid w:val="009D4B38"/>
    <w:rsid w:val="009F66AC"/>
    <w:rsid w:val="009F7DFC"/>
    <w:rsid w:val="00A01D5B"/>
    <w:rsid w:val="00A02F2F"/>
    <w:rsid w:val="00A055D3"/>
    <w:rsid w:val="00A10063"/>
    <w:rsid w:val="00A14ECD"/>
    <w:rsid w:val="00A17CE9"/>
    <w:rsid w:val="00A20C3D"/>
    <w:rsid w:val="00A21D6E"/>
    <w:rsid w:val="00A33BC4"/>
    <w:rsid w:val="00A33F25"/>
    <w:rsid w:val="00A40AEE"/>
    <w:rsid w:val="00A4148C"/>
    <w:rsid w:val="00A43E04"/>
    <w:rsid w:val="00A445D8"/>
    <w:rsid w:val="00A44854"/>
    <w:rsid w:val="00A448C7"/>
    <w:rsid w:val="00A501CD"/>
    <w:rsid w:val="00A62D15"/>
    <w:rsid w:val="00A65CDF"/>
    <w:rsid w:val="00A75A67"/>
    <w:rsid w:val="00A75AF0"/>
    <w:rsid w:val="00A92F29"/>
    <w:rsid w:val="00A96506"/>
    <w:rsid w:val="00AA2386"/>
    <w:rsid w:val="00AA2460"/>
    <w:rsid w:val="00AA4584"/>
    <w:rsid w:val="00AB0CA1"/>
    <w:rsid w:val="00AB6259"/>
    <w:rsid w:val="00AB6528"/>
    <w:rsid w:val="00AC0DE1"/>
    <w:rsid w:val="00AC21D8"/>
    <w:rsid w:val="00AC2298"/>
    <w:rsid w:val="00AC65C3"/>
    <w:rsid w:val="00AC7051"/>
    <w:rsid w:val="00AD6668"/>
    <w:rsid w:val="00AD7231"/>
    <w:rsid w:val="00AE0BA2"/>
    <w:rsid w:val="00AE748F"/>
    <w:rsid w:val="00AF3F53"/>
    <w:rsid w:val="00AF64E5"/>
    <w:rsid w:val="00B0135F"/>
    <w:rsid w:val="00B0628D"/>
    <w:rsid w:val="00B11674"/>
    <w:rsid w:val="00B12B73"/>
    <w:rsid w:val="00B16A62"/>
    <w:rsid w:val="00B20177"/>
    <w:rsid w:val="00B232E3"/>
    <w:rsid w:val="00B3133D"/>
    <w:rsid w:val="00B32571"/>
    <w:rsid w:val="00B3467C"/>
    <w:rsid w:val="00B35746"/>
    <w:rsid w:val="00B35CF4"/>
    <w:rsid w:val="00B376AC"/>
    <w:rsid w:val="00B37D0D"/>
    <w:rsid w:val="00B43224"/>
    <w:rsid w:val="00B44D07"/>
    <w:rsid w:val="00B45F4D"/>
    <w:rsid w:val="00B52AF9"/>
    <w:rsid w:val="00B5769F"/>
    <w:rsid w:val="00B61AA3"/>
    <w:rsid w:val="00B63ECC"/>
    <w:rsid w:val="00B654BA"/>
    <w:rsid w:val="00B74085"/>
    <w:rsid w:val="00B741E1"/>
    <w:rsid w:val="00B813BB"/>
    <w:rsid w:val="00B8664C"/>
    <w:rsid w:val="00B92A7D"/>
    <w:rsid w:val="00B95975"/>
    <w:rsid w:val="00B97847"/>
    <w:rsid w:val="00BA015E"/>
    <w:rsid w:val="00BA0ACC"/>
    <w:rsid w:val="00BA0FD6"/>
    <w:rsid w:val="00BB6C32"/>
    <w:rsid w:val="00BC2509"/>
    <w:rsid w:val="00BC2F3D"/>
    <w:rsid w:val="00BC54F5"/>
    <w:rsid w:val="00BC6CF9"/>
    <w:rsid w:val="00BD71D1"/>
    <w:rsid w:val="00BF1B65"/>
    <w:rsid w:val="00BF49C6"/>
    <w:rsid w:val="00BF51C5"/>
    <w:rsid w:val="00C01421"/>
    <w:rsid w:val="00C0267E"/>
    <w:rsid w:val="00C02E3E"/>
    <w:rsid w:val="00C05C9B"/>
    <w:rsid w:val="00C12F9E"/>
    <w:rsid w:val="00C16321"/>
    <w:rsid w:val="00C20758"/>
    <w:rsid w:val="00C24ACB"/>
    <w:rsid w:val="00C275BA"/>
    <w:rsid w:val="00C34AE5"/>
    <w:rsid w:val="00C35B63"/>
    <w:rsid w:val="00C36F0A"/>
    <w:rsid w:val="00C370CF"/>
    <w:rsid w:val="00C43E57"/>
    <w:rsid w:val="00C453C5"/>
    <w:rsid w:val="00C55A22"/>
    <w:rsid w:val="00C5696C"/>
    <w:rsid w:val="00C67EA4"/>
    <w:rsid w:val="00C7007F"/>
    <w:rsid w:val="00C708BA"/>
    <w:rsid w:val="00C712B1"/>
    <w:rsid w:val="00C730B1"/>
    <w:rsid w:val="00C77E04"/>
    <w:rsid w:val="00C86718"/>
    <w:rsid w:val="00C913CC"/>
    <w:rsid w:val="00C94A22"/>
    <w:rsid w:val="00C958CF"/>
    <w:rsid w:val="00C96C9A"/>
    <w:rsid w:val="00C978FD"/>
    <w:rsid w:val="00CA0F85"/>
    <w:rsid w:val="00CA2025"/>
    <w:rsid w:val="00CB02D3"/>
    <w:rsid w:val="00CB7302"/>
    <w:rsid w:val="00CC10D9"/>
    <w:rsid w:val="00CC39F1"/>
    <w:rsid w:val="00CD0535"/>
    <w:rsid w:val="00CD5BA2"/>
    <w:rsid w:val="00CD70DD"/>
    <w:rsid w:val="00CE1D6B"/>
    <w:rsid w:val="00CE738B"/>
    <w:rsid w:val="00CF22FA"/>
    <w:rsid w:val="00CF35CF"/>
    <w:rsid w:val="00CF37B4"/>
    <w:rsid w:val="00D02591"/>
    <w:rsid w:val="00D06B74"/>
    <w:rsid w:val="00D10380"/>
    <w:rsid w:val="00D158CB"/>
    <w:rsid w:val="00D16106"/>
    <w:rsid w:val="00D27C7E"/>
    <w:rsid w:val="00D355A1"/>
    <w:rsid w:val="00D371C3"/>
    <w:rsid w:val="00D372B1"/>
    <w:rsid w:val="00D40EF7"/>
    <w:rsid w:val="00D50417"/>
    <w:rsid w:val="00D51722"/>
    <w:rsid w:val="00D54912"/>
    <w:rsid w:val="00D552A2"/>
    <w:rsid w:val="00D64FA1"/>
    <w:rsid w:val="00D7214C"/>
    <w:rsid w:val="00D722F2"/>
    <w:rsid w:val="00D75187"/>
    <w:rsid w:val="00D77AE7"/>
    <w:rsid w:val="00D8346E"/>
    <w:rsid w:val="00D8547F"/>
    <w:rsid w:val="00D92823"/>
    <w:rsid w:val="00D9442B"/>
    <w:rsid w:val="00D9734D"/>
    <w:rsid w:val="00DA29B3"/>
    <w:rsid w:val="00DA662C"/>
    <w:rsid w:val="00DA77E2"/>
    <w:rsid w:val="00DB0287"/>
    <w:rsid w:val="00DC0323"/>
    <w:rsid w:val="00DC2BBD"/>
    <w:rsid w:val="00DC360A"/>
    <w:rsid w:val="00DE06BB"/>
    <w:rsid w:val="00DE4718"/>
    <w:rsid w:val="00DE7E0F"/>
    <w:rsid w:val="00DF3869"/>
    <w:rsid w:val="00DF777A"/>
    <w:rsid w:val="00E01B95"/>
    <w:rsid w:val="00E129B8"/>
    <w:rsid w:val="00E132BD"/>
    <w:rsid w:val="00E1491A"/>
    <w:rsid w:val="00E1604C"/>
    <w:rsid w:val="00E23231"/>
    <w:rsid w:val="00E269BF"/>
    <w:rsid w:val="00E26BC9"/>
    <w:rsid w:val="00E316A5"/>
    <w:rsid w:val="00E33C41"/>
    <w:rsid w:val="00E40CB9"/>
    <w:rsid w:val="00E47731"/>
    <w:rsid w:val="00E54C1B"/>
    <w:rsid w:val="00E572AF"/>
    <w:rsid w:val="00E70894"/>
    <w:rsid w:val="00E71677"/>
    <w:rsid w:val="00E7222D"/>
    <w:rsid w:val="00E84EF8"/>
    <w:rsid w:val="00E972BA"/>
    <w:rsid w:val="00EA59E4"/>
    <w:rsid w:val="00EB42F4"/>
    <w:rsid w:val="00EC3578"/>
    <w:rsid w:val="00EC3A5B"/>
    <w:rsid w:val="00EC44C0"/>
    <w:rsid w:val="00EC4E38"/>
    <w:rsid w:val="00EC539D"/>
    <w:rsid w:val="00ED4455"/>
    <w:rsid w:val="00ED4B0A"/>
    <w:rsid w:val="00ED6867"/>
    <w:rsid w:val="00EE58BE"/>
    <w:rsid w:val="00EF3F3F"/>
    <w:rsid w:val="00EF64F3"/>
    <w:rsid w:val="00EF7753"/>
    <w:rsid w:val="00F03FEB"/>
    <w:rsid w:val="00F04B91"/>
    <w:rsid w:val="00F108AD"/>
    <w:rsid w:val="00F16D66"/>
    <w:rsid w:val="00F21DFF"/>
    <w:rsid w:val="00F26074"/>
    <w:rsid w:val="00F30456"/>
    <w:rsid w:val="00F31DFD"/>
    <w:rsid w:val="00F3348B"/>
    <w:rsid w:val="00F368D1"/>
    <w:rsid w:val="00F3707F"/>
    <w:rsid w:val="00F420D2"/>
    <w:rsid w:val="00F424CA"/>
    <w:rsid w:val="00F45FEC"/>
    <w:rsid w:val="00F47954"/>
    <w:rsid w:val="00F52F03"/>
    <w:rsid w:val="00F54E4B"/>
    <w:rsid w:val="00F57347"/>
    <w:rsid w:val="00F57621"/>
    <w:rsid w:val="00F608A1"/>
    <w:rsid w:val="00F62441"/>
    <w:rsid w:val="00F65247"/>
    <w:rsid w:val="00F840D7"/>
    <w:rsid w:val="00F8725E"/>
    <w:rsid w:val="00F912BB"/>
    <w:rsid w:val="00F9404A"/>
    <w:rsid w:val="00F9706F"/>
    <w:rsid w:val="00FA07C2"/>
    <w:rsid w:val="00FA77D1"/>
    <w:rsid w:val="00FB616C"/>
    <w:rsid w:val="00FB70D5"/>
    <w:rsid w:val="00FC515B"/>
    <w:rsid w:val="00FC6429"/>
    <w:rsid w:val="00FC6F3C"/>
    <w:rsid w:val="00FD1FDE"/>
    <w:rsid w:val="00FD3222"/>
    <w:rsid w:val="00FD3EDE"/>
    <w:rsid w:val="00FD6D9E"/>
    <w:rsid w:val="00FE2988"/>
    <w:rsid w:val="00FE45DC"/>
    <w:rsid w:val="00FE6910"/>
    <w:rsid w:val="00FE6E11"/>
    <w:rsid w:val="00FE7C65"/>
    <w:rsid w:val="00FF024C"/>
    <w:rsid w:val="00FF0A0B"/>
    <w:rsid w:val="00FF1165"/>
    <w:rsid w:val="00FF646C"/>
    <w:rsid w:val="0130B5EC"/>
    <w:rsid w:val="02242D55"/>
    <w:rsid w:val="03BFFDB6"/>
    <w:rsid w:val="03ED08F2"/>
    <w:rsid w:val="055BCE17"/>
    <w:rsid w:val="055C95C2"/>
    <w:rsid w:val="061F5DEB"/>
    <w:rsid w:val="067E940B"/>
    <w:rsid w:val="0A208CEE"/>
    <w:rsid w:val="0A8D10BD"/>
    <w:rsid w:val="0C853359"/>
    <w:rsid w:val="0E6F8DE7"/>
    <w:rsid w:val="119305D4"/>
    <w:rsid w:val="119FBD44"/>
    <w:rsid w:val="1C73CAC7"/>
    <w:rsid w:val="1D76B813"/>
    <w:rsid w:val="20FFA9C2"/>
    <w:rsid w:val="2145B4F6"/>
    <w:rsid w:val="21F2A48E"/>
    <w:rsid w:val="24B82D94"/>
    <w:rsid w:val="2653FDF5"/>
    <w:rsid w:val="283F9FCE"/>
    <w:rsid w:val="298D8503"/>
    <w:rsid w:val="2EE5398F"/>
    <w:rsid w:val="30B9D4A7"/>
    <w:rsid w:val="365B7D49"/>
    <w:rsid w:val="36ADCCCD"/>
    <w:rsid w:val="36F1A2A9"/>
    <w:rsid w:val="3A1633D6"/>
    <w:rsid w:val="3AE6B949"/>
    <w:rsid w:val="3CF669C3"/>
    <w:rsid w:val="3D113B4E"/>
    <w:rsid w:val="3DE4882B"/>
    <w:rsid w:val="3E333D15"/>
    <w:rsid w:val="47910EFC"/>
    <w:rsid w:val="4C71FC50"/>
    <w:rsid w:val="4DD2883C"/>
    <w:rsid w:val="4DE7F706"/>
    <w:rsid w:val="4E005080"/>
    <w:rsid w:val="5345B0A5"/>
    <w:rsid w:val="5665EF50"/>
    <w:rsid w:val="5704C4B6"/>
    <w:rsid w:val="5733DD8F"/>
    <w:rsid w:val="5F63DD13"/>
    <w:rsid w:val="61B6A64C"/>
    <w:rsid w:val="635F2E9F"/>
    <w:rsid w:val="662CC997"/>
    <w:rsid w:val="6BE6F364"/>
    <w:rsid w:val="6D4B22A9"/>
    <w:rsid w:val="7107AE1C"/>
    <w:rsid w:val="73762B8D"/>
    <w:rsid w:val="7452AF04"/>
    <w:rsid w:val="75EE7F65"/>
    <w:rsid w:val="77ECDF25"/>
    <w:rsid w:val="7A51D2D7"/>
    <w:rsid w:val="7B247FE7"/>
    <w:rsid w:val="7C76F5CB"/>
    <w:rsid w:val="7C9E8EBA"/>
    <w:rsid w:val="7F86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46CDD"/>
  <w15:chartTrackingRefBased/>
  <w15:docId w15:val="{771B6699-8D11-4C8C-8D12-71758B2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6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9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3D77E5"/>
    <w:rPr>
      <w:color w:val="2B579A"/>
      <w:shd w:val="clear" w:color="auto" w:fill="E1DFDD"/>
    </w:rPr>
  </w:style>
  <w:style w:type="paragraph" w:styleId="Header">
    <w:name w:val="header"/>
    <w:basedOn w:val="Normal"/>
    <w:link w:val="HeaderChar"/>
    <w:uiPriority w:val="99"/>
    <w:unhideWhenUsed/>
    <w:rsid w:val="00F1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AD"/>
  </w:style>
  <w:style w:type="paragraph" w:styleId="Footer">
    <w:name w:val="footer"/>
    <w:basedOn w:val="Normal"/>
    <w:link w:val="FooterChar"/>
    <w:uiPriority w:val="99"/>
    <w:unhideWhenUsed/>
    <w:rsid w:val="00F1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AD"/>
  </w:style>
  <w:style w:type="paragraph" w:styleId="FootnoteText">
    <w:name w:val="footnote text"/>
    <w:basedOn w:val="Normal"/>
    <w:link w:val="FootnoteTextChar"/>
    <w:uiPriority w:val="99"/>
    <w:semiHidden/>
    <w:unhideWhenUsed/>
    <w:rsid w:val="00F1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8AD"/>
    <w:rPr>
      <w:sz w:val="20"/>
      <w:szCs w:val="20"/>
    </w:rPr>
  </w:style>
  <w:style w:type="character" w:styleId="FootnoteReference">
    <w:name w:val="footnote reference"/>
    <w:basedOn w:val="DefaultParagraphFont"/>
    <w:uiPriority w:val="99"/>
    <w:semiHidden/>
    <w:unhideWhenUsed/>
    <w:rsid w:val="00F108AD"/>
    <w:rPr>
      <w:vertAlign w:val="superscript"/>
    </w:rPr>
  </w:style>
  <w:style w:type="character" w:customStyle="1" w:styleId="Heading2Char">
    <w:name w:val="Heading 2 Char"/>
    <w:basedOn w:val="DefaultParagraphFont"/>
    <w:link w:val="Heading2"/>
    <w:uiPriority w:val="9"/>
    <w:rsid w:val="004F69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69B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73D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9c00f6-c8c1-4332-aabc-42cca3314e02">
      <Terms xmlns="http://schemas.microsoft.com/office/infopath/2007/PartnerControls"/>
    </lcf76f155ced4ddcb4097134ff3c332f>
    <TaxCatchAll xmlns="ad7ab378-a386-4091-adaf-24e8ab3d715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E577D-D00E-4872-B82E-A5C4130EEBCE}">
  <ds:schemaRefs>
    <ds:schemaRef ds:uri="http://schemas.openxmlformats.org/officeDocument/2006/bibliography"/>
  </ds:schemaRefs>
</ds:datastoreItem>
</file>

<file path=customXml/itemProps2.xml><?xml version="1.0" encoding="utf-8"?>
<ds:datastoreItem xmlns:ds="http://schemas.openxmlformats.org/officeDocument/2006/customXml" ds:itemID="{7B0E29A2-8F70-41F9-861F-CBC61219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4.xml><?xml version="1.0" encoding="utf-8"?>
<ds:datastoreItem xmlns:ds="http://schemas.openxmlformats.org/officeDocument/2006/customXml" ds:itemID="{225E99BE-B0D4-45BD-B144-3002A56A434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Katy Falletta (She/Her/Hers)</cp:lastModifiedBy>
  <cp:revision>12</cp:revision>
  <cp:lastPrinted>2024-02-16T00:31:00Z</cp:lastPrinted>
  <dcterms:created xsi:type="dcterms:W3CDTF">2024-04-25T18:57:00Z</dcterms:created>
  <dcterms:modified xsi:type="dcterms:W3CDTF">2024-07-22T19:32:00Z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0x010100AA2969DFBB68FF439B3E477E077FD093</vt:lpwstr>
  </property>
  <property fmtid="{D5CDD505-2E9C-101B-9397-08002B2CF9AE}" pid="4" name="MediaServiceImageTags">
    <vt:lpwstr/>
  </property>
  <property fmtid="{D5CDD505-2E9C-101B-9397-08002B2CF9AE}" pid="5" name="Order">
    <vt:r8>891500</vt:r8>
  </property>
  <property fmtid="{D5CDD505-2E9C-101B-9397-08002B2CF9AE}" pid="6" name="TaxKeyword">
    <vt:lpwstr/>
  </property>
  <property fmtid="{D5CDD505-2E9C-101B-9397-08002B2CF9AE}" pid="7" name="TriggerFlowInfo">
    <vt:lpwstr/>
  </property>
  <property fmtid="{D5CDD505-2E9C-101B-9397-08002B2CF9AE}" pid="8" name="_dlc_DocIdItemGuid">
    <vt:lpwstr>5b0c8bb2-07dd-4d0c-a02d-5c67c9a9f1ec</vt:lpwstr>
  </property>
  <property fmtid="{D5CDD505-2E9C-101B-9397-08002B2CF9AE}" pid="9" name="_ExtendedDescription">
    <vt:lpwstr/>
  </property>
</Properties>
</file>