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E7EBD" w:rsidR="00143279" w:rsidP="00143279" w:rsidRDefault="00143279" w14:paraId="0C718EFB" w14:textId="04B12C30">
      <w:pPr>
        <w:jc w:val="center"/>
        <w:rPr>
          <w:b/>
        </w:rPr>
      </w:pPr>
      <w:r w:rsidRPr="008E7EBD">
        <w:rPr>
          <w:b/>
        </w:rPr>
        <w:t>Non-substantive Change Request Justification Statement</w:t>
      </w:r>
    </w:p>
    <w:p w:rsidR="00143279" w:rsidRDefault="00143279" w14:paraId="37AAEDBB" w14:textId="77777777"/>
    <w:p w:rsidR="00657871" w:rsidRDefault="00F9457D" w14:paraId="08780E95" w14:textId="28D3633D">
      <w:r>
        <w:t>This non-substantive change reques</w:t>
      </w:r>
      <w:r w:rsidR="00B365DA">
        <w:t xml:space="preserve">t is to </w:t>
      </w:r>
      <w:r w:rsidR="00625847">
        <w:t xml:space="preserve">add an option to the existing paper collection to now </w:t>
      </w:r>
      <w:r w:rsidR="00B365DA">
        <w:t xml:space="preserve">collect </w:t>
      </w:r>
      <w:r w:rsidR="00E602D1">
        <w:t xml:space="preserve">and validate </w:t>
      </w:r>
      <w:r w:rsidR="00B365DA">
        <w:t>the Dust Data Card electronically</w:t>
      </w:r>
      <w:r>
        <w:t xml:space="preserve">.  </w:t>
      </w:r>
      <w:r w:rsidR="00143279">
        <w:t xml:space="preserve">The proposed addition of an electronic collection option of the </w:t>
      </w:r>
      <w:r w:rsidRPr="00143279" w:rsidR="00143279">
        <w:t xml:space="preserve">Dust Data Card </w:t>
      </w:r>
      <w:r w:rsidR="00143279">
        <w:t>will reduce b</w:t>
      </w:r>
      <w:r>
        <w:t>urden</w:t>
      </w:r>
      <w:r w:rsidR="005C15A6">
        <w:t xml:space="preserve"> and increase electronic collection capability</w:t>
      </w:r>
      <w:r>
        <w:t xml:space="preserve">.  </w:t>
      </w:r>
      <w:r w:rsidRPr="00143279" w:rsidR="00143279">
        <w:t xml:space="preserve">There are burden changes that reduce </w:t>
      </w:r>
      <w:r w:rsidR="00143279">
        <w:t xml:space="preserve">the </w:t>
      </w:r>
      <w:r w:rsidRPr="00143279" w:rsidR="00143279">
        <w:t xml:space="preserve">currently approved burden time by requesting 60% of the current approval time </w:t>
      </w:r>
      <w:r w:rsidR="00143279">
        <w:t xml:space="preserve">for completing the </w:t>
      </w:r>
      <w:r w:rsidRPr="00143279" w:rsidR="00143279">
        <w:t xml:space="preserve">Dust Data Card to be completed electronically at a reduced time of 5.5 minutes while the paper version completion time </w:t>
      </w:r>
      <w:r w:rsidR="00143279">
        <w:t xml:space="preserve">will </w:t>
      </w:r>
      <w:r w:rsidRPr="00143279" w:rsidR="00143279">
        <w:t>remain 6 minutes</w:t>
      </w:r>
      <w:r w:rsidR="001C2E05">
        <w:t>,</w:t>
      </w:r>
      <w:r w:rsidRPr="00143279" w:rsidR="00143279">
        <w:t xml:space="preserve"> and </w:t>
      </w:r>
      <w:r w:rsidR="00143279">
        <w:t xml:space="preserve">it </w:t>
      </w:r>
      <w:r w:rsidRPr="00143279" w:rsidR="00143279">
        <w:t xml:space="preserve">also </w:t>
      </w:r>
      <w:r w:rsidR="00143279">
        <w:t xml:space="preserve">will </w:t>
      </w:r>
      <w:r w:rsidRPr="00143279" w:rsidR="00143279">
        <w:t>still require a 1.5 an additional minute completion time for the person certified in sampling who performed the examinations to review and sign the Dust Data Card and include their MSHA Individual Identification Number</w:t>
      </w:r>
      <w:r w:rsidR="00143279">
        <w:t>.  T</w:t>
      </w:r>
      <w:r w:rsidRPr="00143279" w:rsidR="00143279">
        <w:t>he electronic Dust Data Card will no longer require the previously approved 1.5 minutes for this activity</w:t>
      </w:r>
      <w:r w:rsidR="00143279">
        <w:t xml:space="preserve"> that it required when completed on paper</w:t>
      </w:r>
      <w:r w:rsidRPr="00143279" w:rsidR="00143279">
        <w:t xml:space="preserve">.  MSHA is also requesting a mail in cost burden to the respondent that </w:t>
      </w:r>
      <w:r w:rsidR="00143279">
        <w:t>w</w:t>
      </w:r>
      <w:r w:rsidRPr="00143279" w:rsidR="00143279">
        <w:t>ill be 60</w:t>
      </w:r>
      <w:r w:rsidR="00143279">
        <w:t xml:space="preserve"> percent</w:t>
      </w:r>
      <w:r w:rsidRPr="00143279" w:rsidR="00143279">
        <w:t xml:space="preserve"> of previous mail in costs leaving 40</w:t>
      </w:r>
      <w:r w:rsidR="00143279">
        <w:t xml:space="preserve"> percent</w:t>
      </w:r>
      <w:r w:rsidRPr="00143279" w:rsidR="00143279">
        <w:t xml:space="preserve"> of the forms completed electronically to no longer manually to be returned by postal mail.</w:t>
      </w:r>
    </w:p>
    <w:p w:rsidR="000D5525" w:rsidRDefault="000D5525" w14:paraId="00D4264D" w14:textId="77777777"/>
    <w:p w:rsidR="00B365DA" w:rsidP="000D5525" w:rsidRDefault="00B365DA" w14:paraId="3E15F7EF" w14:textId="1072016C">
      <w:r w:rsidRPr="000D5525">
        <w:rPr>
          <w:i/>
        </w:rPr>
        <w:t>Background</w:t>
      </w:r>
      <w:r>
        <w:t xml:space="preserve">:  </w:t>
      </w:r>
      <w:r w:rsidR="00BB03A3">
        <w:t xml:space="preserve">30 CFR </w:t>
      </w:r>
      <w:r w:rsidRPr="00B365DA">
        <w:t xml:space="preserve">Sections 70.210(a) and (c) and 71.207(a) and (c) require each </w:t>
      </w:r>
      <w:r w:rsidRPr="005C15A6" w:rsidR="005C15A6">
        <w:t xml:space="preserve">Coal Mine Dust Personal Sampler Unit </w:t>
      </w:r>
      <w:r w:rsidR="005C15A6">
        <w:t>(</w:t>
      </w:r>
      <w:r w:rsidRPr="00B365DA">
        <w:t>CMDPSU</w:t>
      </w:r>
      <w:r w:rsidR="005C15A6">
        <w:t>)</w:t>
      </w:r>
      <w:r w:rsidRPr="00B365DA">
        <w:t xml:space="preserve"> sample to be transmitted to MSHA with a completed Dust Data Card.  </w:t>
      </w:r>
      <w:r w:rsidR="00BA5ABC">
        <w:t xml:space="preserve">Each Dust Data Card is completed by writing </w:t>
      </w:r>
      <w:r w:rsidR="00CD1A9D">
        <w:t xml:space="preserve">mine and sample </w:t>
      </w:r>
      <w:r w:rsidR="00BA5ABC">
        <w:t xml:space="preserve">information on to a pre-printed paper form. </w:t>
      </w:r>
      <w:r w:rsidR="00A31768">
        <w:t xml:space="preserve"> </w:t>
      </w:r>
      <w:r w:rsidRPr="00B365DA">
        <w:t>A</w:t>
      </w:r>
      <w:r>
        <w:t xml:space="preserve">ll CMDPSU samples </w:t>
      </w:r>
      <w:r w:rsidR="00BA5ABC">
        <w:t xml:space="preserve">with a completed Dust Data Card </w:t>
      </w:r>
      <w:r>
        <w:t xml:space="preserve">are </w:t>
      </w:r>
      <w:r w:rsidR="004527C0">
        <w:t xml:space="preserve">currently </w:t>
      </w:r>
      <w:r>
        <w:t xml:space="preserve">submitted </w:t>
      </w:r>
      <w:r w:rsidRPr="00B365DA">
        <w:t>by mail.</w:t>
      </w:r>
      <w:r w:rsidR="00BA5ABC">
        <w:t xml:space="preserve"> </w:t>
      </w:r>
      <w:r w:rsidR="00220916">
        <w:t xml:space="preserve"> Samples with Dust Data Cards that contain accurate and complete information are processed by MSHA to determine whether mine operators are in compliance with coal dust regulations.</w:t>
      </w:r>
      <w:r w:rsidR="00BA5ABC">
        <w:t xml:space="preserve"> </w:t>
      </w:r>
      <w:r w:rsidR="00A31768">
        <w:t xml:space="preserve"> </w:t>
      </w:r>
      <w:r w:rsidR="00BA5ABC">
        <w:t>Samples with Dust Data Cards that contain inaccurate or incomplete information are voided by MSHA.</w:t>
      </w:r>
    </w:p>
    <w:p w:rsidR="00DA27A7" w:rsidP="000D5525" w:rsidRDefault="00DA27A7" w14:paraId="1186DA1E" w14:textId="6014DEFE"/>
    <w:p w:rsidR="00B365DA" w:rsidP="000D5525" w:rsidRDefault="00DA27A7" w14:paraId="6C6D9F75" w14:textId="3BD51FBE">
      <w:r>
        <w:t xml:space="preserve">MSHA requires a Dust Data Card for every CMDPSU sample. </w:t>
      </w:r>
      <w:r w:rsidR="00143279">
        <w:t xml:space="preserve"> </w:t>
      </w:r>
      <w:r w:rsidR="004527C0">
        <w:t>Upon approval of this change request, an o</w:t>
      </w:r>
      <w:r>
        <w:t xml:space="preserve">perator </w:t>
      </w:r>
      <w:r w:rsidR="004527C0">
        <w:t xml:space="preserve">will </w:t>
      </w:r>
      <w:r>
        <w:t>choose whether to submit a paper Dust Data Card or a</w:t>
      </w:r>
      <w:r w:rsidR="006F008B">
        <w:t>n electronic Dust Data Card for</w:t>
      </w:r>
      <w:r>
        <w:t xml:space="preserve"> their sample. </w:t>
      </w:r>
      <w:r w:rsidR="00143279">
        <w:t xml:space="preserve"> </w:t>
      </w:r>
      <w:r w:rsidR="004527C0">
        <w:t>Operators will continue to mail the physical samples to MSHA</w:t>
      </w:r>
      <w:r w:rsidR="00A31768">
        <w:t xml:space="preserve"> only for the Data Dust Cards that are completed on paper</w:t>
      </w:r>
      <w:r w:rsidR="004527C0">
        <w:t>.</w:t>
      </w:r>
    </w:p>
    <w:p w:rsidR="00D64652" w:rsidP="000D5525" w:rsidRDefault="00D64652" w14:paraId="7A2F896C" w14:textId="0CB7E66E"/>
    <w:p w:rsidR="00D64652" w:rsidP="00D64652" w:rsidRDefault="00D64652" w14:paraId="69C3AB2F" w14:textId="53736C34">
      <w:r>
        <w:t xml:space="preserve">This </w:t>
      </w:r>
      <w:r w:rsidR="00B1615A">
        <w:t>n</w:t>
      </w:r>
      <w:r w:rsidRPr="00B1615A" w:rsidR="00B1615A">
        <w:t xml:space="preserve">on-substantive </w:t>
      </w:r>
      <w:r w:rsidR="00B1615A">
        <w:t>c</w:t>
      </w:r>
      <w:r w:rsidRPr="00B1615A" w:rsidR="00B1615A">
        <w:t xml:space="preserve">hange </w:t>
      </w:r>
      <w:r w:rsidR="00B1615A">
        <w:t>r</w:t>
      </w:r>
      <w:r w:rsidRPr="00B1615A" w:rsidR="00B1615A">
        <w:t>equest</w:t>
      </w:r>
      <w:r>
        <w:t xml:space="preserve"> changes the following</w:t>
      </w:r>
      <w:r w:rsidR="00BA7C9D">
        <w:t xml:space="preserve"> while respondents and responses remain the same</w:t>
      </w:r>
      <w:r>
        <w:t>:</w:t>
      </w:r>
    </w:p>
    <w:p w:rsidR="00D64652" w:rsidP="00D64652" w:rsidRDefault="00D64652" w14:paraId="7D71F386" w14:textId="77777777"/>
    <w:p w:rsidR="00D64652" w:rsidP="00D64652" w:rsidRDefault="00D64652" w14:paraId="1F7CEB6F" w14:textId="31BDAC03">
      <w:pPr>
        <w:pStyle w:val="ListParagraph"/>
        <w:numPr>
          <w:ilvl w:val="0"/>
          <w:numId w:val="1"/>
        </w:numPr>
      </w:pPr>
      <w:r>
        <w:t xml:space="preserve">Burden Hours:  MSHA estimates that annual burden hours have decreased from </w:t>
      </w:r>
      <w:r w:rsidR="00147245">
        <w:t>62,748</w:t>
      </w:r>
      <w:r>
        <w:t xml:space="preserve"> to 62,538.</w:t>
      </w:r>
    </w:p>
    <w:p w:rsidR="00D64652" w:rsidP="00D64652" w:rsidRDefault="00D64652" w14:paraId="4CC18AFC" w14:textId="77777777"/>
    <w:p w:rsidR="00F9457D" w:rsidP="00D64652" w:rsidRDefault="00D64652" w14:paraId="7A3482A7" w14:textId="547CD032">
      <w:pPr>
        <w:pStyle w:val="ListParagraph"/>
        <w:numPr>
          <w:ilvl w:val="0"/>
          <w:numId w:val="1"/>
        </w:numPr>
      </w:pPr>
      <w:r>
        <w:lastRenderedPageBreak/>
        <w:t>Costs:  MSHA estimates that annual burden costs have decreased from $</w:t>
      </w:r>
      <w:r w:rsidR="00147245">
        <w:t>28,065</w:t>
      </w:r>
      <w:r>
        <w:t xml:space="preserve"> to $20,865.</w:t>
      </w:r>
    </w:p>
    <w:sectPr w:rsidR="00F9457D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4B12B0" w14:textId="77777777" w:rsidR="004C3604" w:rsidRDefault="004C3604" w:rsidP="00F9457D">
      <w:r>
        <w:separator/>
      </w:r>
    </w:p>
  </w:endnote>
  <w:endnote w:type="continuationSeparator" w:id="0">
    <w:p w14:paraId="443A6B81" w14:textId="77777777" w:rsidR="004C3604" w:rsidRDefault="004C3604" w:rsidP="00F9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15688" w14:textId="77777777" w:rsidR="004C3604" w:rsidRDefault="004C3604" w:rsidP="00F9457D">
      <w:r>
        <w:separator/>
      </w:r>
    </w:p>
  </w:footnote>
  <w:footnote w:type="continuationSeparator" w:id="0">
    <w:p w14:paraId="712B9089" w14:textId="77777777" w:rsidR="004C3604" w:rsidRDefault="004C3604" w:rsidP="00F94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0E3AD" w14:textId="46A198A5" w:rsidR="00F9457D" w:rsidRDefault="0097089E">
    <w:pPr>
      <w:pStyle w:val="Header"/>
    </w:pPr>
    <w:r>
      <w:t xml:space="preserve">OMB No. </w:t>
    </w:r>
    <w:r w:rsidR="00F9457D">
      <w:t>1219-</w:t>
    </w:r>
    <w:r w:rsidR="003B0783">
      <w:t>0011</w:t>
    </w:r>
  </w:p>
  <w:p w14:paraId="0C39FF48" w14:textId="26355766" w:rsidR="00143279" w:rsidRDefault="003B0783">
    <w:pPr>
      <w:pStyle w:val="Header"/>
    </w:pPr>
    <w:r w:rsidRPr="003B0783">
      <w:t>Respirable Coal Mine Dust Sampling</w:t>
    </w:r>
  </w:p>
  <w:p w14:paraId="1E81E05C" w14:textId="77777777" w:rsidR="00F9457D" w:rsidRDefault="00F945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FD1FD1"/>
    <w:multiLevelType w:val="hybridMultilevel"/>
    <w:tmpl w:val="881E6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57D"/>
    <w:rsid w:val="000D5525"/>
    <w:rsid w:val="00126542"/>
    <w:rsid w:val="00143279"/>
    <w:rsid w:val="00147245"/>
    <w:rsid w:val="001C2E05"/>
    <w:rsid w:val="00220916"/>
    <w:rsid w:val="00221D5A"/>
    <w:rsid w:val="00250C5B"/>
    <w:rsid w:val="002F0490"/>
    <w:rsid w:val="003B0783"/>
    <w:rsid w:val="004527C0"/>
    <w:rsid w:val="004C3604"/>
    <w:rsid w:val="00533A6C"/>
    <w:rsid w:val="005C15A6"/>
    <w:rsid w:val="00625847"/>
    <w:rsid w:val="00657871"/>
    <w:rsid w:val="006F008B"/>
    <w:rsid w:val="0071260A"/>
    <w:rsid w:val="00844D19"/>
    <w:rsid w:val="008E7EBD"/>
    <w:rsid w:val="0097089E"/>
    <w:rsid w:val="00A31768"/>
    <w:rsid w:val="00B1615A"/>
    <w:rsid w:val="00B365DA"/>
    <w:rsid w:val="00BA5ABC"/>
    <w:rsid w:val="00BA7C9D"/>
    <w:rsid w:val="00BB03A3"/>
    <w:rsid w:val="00C35B98"/>
    <w:rsid w:val="00C43B72"/>
    <w:rsid w:val="00CD1A9D"/>
    <w:rsid w:val="00D64652"/>
    <w:rsid w:val="00DA27A7"/>
    <w:rsid w:val="00E41E95"/>
    <w:rsid w:val="00E602D1"/>
    <w:rsid w:val="00E96807"/>
    <w:rsid w:val="00F22B2F"/>
    <w:rsid w:val="00F37DC5"/>
    <w:rsid w:val="00F66FD0"/>
    <w:rsid w:val="00F9457D"/>
    <w:rsid w:val="00FD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BB3ED3"/>
  <w15:docId w15:val="{1FF3F78A-91F5-48EA-8F19-00A09D94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 Antiqua" w:hAnsi="Book Antiqu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945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57D"/>
    <w:rPr>
      <w:rFonts w:ascii="Book Antiqua" w:hAnsi="Book Antiqua"/>
      <w:sz w:val="24"/>
      <w:szCs w:val="24"/>
    </w:rPr>
  </w:style>
  <w:style w:type="paragraph" w:styleId="Footer">
    <w:name w:val="footer"/>
    <w:basedOn w:val="Normal"/>
    <w:link w:val="FooterChar"/>
    <w:rsid w:val="00F945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9457D"/>
    <w:rPr>
      <w:rFonts w:ascii="Book Antiqua" w:hAnsi="Book Antiqua"/>
      <w:sz w:val="24"/>
      <w:szCs w:val="24"/>
    </w:rPr>
  </w:style>
  <w:style w:type="paragraph" w:styleId="BalloonText">
    <w:name w:val="Balloon Text"/>
    <w:basedOn w:val="Normal"/>
    <w:link w:val="BalloonTextChar"/>
    <w:rsid w:val="00F945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45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4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802AEFB5D7747A33B6E2329E24637" ma:contentTypeVersion="6" ma:contentTypeDescription="Create a new document." ma:contentTypeScope="" ma:versionID="4d31a66ab9e843bb99d7909c87af1787">
  <xsd:schema xmlns:xsd="http://www.w3.org/2001/XMLSchema" xmlns:xs="http://www.w3.org/2001/XMLSchema" xmlns:p="http://schemas.microsoft.com/office/2006/metadata/properties" xmlns:ns3="b31e9ac3-e9ea-478f-867b-1d49b715581c" targetNamespace="http://schemas.microsoft.com/office/2006/metadata/properties" ma:root="true" ma:fieldsID="785ef536398d9154a0802c2b03754293" ns3:_="">
    <xsd:import namespace="b31e9ac3-e9ea-478f-867b-1d49b71558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e9ac3-e9ea-478f-867b-1d49b7155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40EC85-8483-40E4-8DF5-2D23F96A23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FA9B76-C499-4CA3-ADFC-227B98854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1e9ac3-e9ea-478f-867b-1d49b7155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0F3407-42AC-4BE2-8BE7-DDBAEC597F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DOL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Bouchet, Nicole - MSHA</dc:creator>
  <cp:lastModifiedBy>Anthony May</cp:lastModifiedBy>
  <cp:revision>2</cp:revision>
  <dcterms:created xsi:type="dcterms:W3CDTF">2020-10-05T20:14:00Z</dcterms:created>
  <dcterms:modified xsi:type="dcterms:W3CDTF">2020-10-05T20:14:00Z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0x010100EE2802AEFB5D7747A33B6E2329E24637</vt:lpwstr>
  </property>
</Properties>
</file>