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2EBF" w:rsidR="008761D4" w:rsidP="008761D4" w:rsidRDefault="008761D4" w14:paraId="4C949081" w14:textId="59885FE2">
      <w:pPr>
        <w:spacing w:after="0" w:line="240" w:lineRule="auto"/>
        <w:rPr>
          <w:rFonts w:ascii="Times New Roman" w:hAnsi="Times New Roman" w:eastAsia="Times New Roman" w:cs="Times New Roman"/>
          <w:sz w:val="24"/>
          <w:szCs w:val="24"/>
        </w:rPr>
      </w:pPr>
      <w:bookmarkStart w:name="_GoBack" w:id="0"/>
      <w:bookmarkEnd w:id="0"/>
    </w:p>
    <w:p w:rsidRPr="00422EBF" w:rsidR="008761D4" w:rsidP="008761D4" w:rsidRDefault="00422EBF" w14:paraId="7A787170" w14:textId="77777777">
      <w:pPr>
        <w:spacing w:after="0" w:line="240" w:lineRule="auto"/>
        <w:jc w:val="right"/>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OMB Control No</w:t>
      </w:r>
      <w:r w:rsidRPr="00422EBF" w:rsidR="008761D4">
        <w:rPr>
          <w:rFonts w:ascii="Times New Roman" w:hAnsi="Times New Roman" w:eastAsia="Times New Roman" w:cs="Times New Roman"/>
          <w:sz w:val="24"/>
          <w:szCs w:val="24"/>
        </w:rPr>
        <w:t>.</w:t>
      </w:r>
      <w:r w:rsidRPr="00422EBF">
        <w:rPr>
          <w:rFonts w:ascii="Times New Roman" w:hAnsi="Times New Roman" w:eastAsia="Times New Roman" w:cs="Times New Roman"/>
          <w:sz w:val="24"/>
          <w:szCs w:val="24"/>
        </w:rPr>
        <w:t xml:space="preserve"> 1250-XXXX</w:t>
      </w:r>
      <w:r w:rsidRPr="00422EBF" w:rsidR="008761D4">
        <w:rPr>
          <w:rFonts w:ascii="Times New Roman" w:hAnsi="Times New Roman" w:eastAsia="Times New Roman" w:cs="Times New Roman"/>
          <w:sz w:val="24"/>
          <w:szCs w:val="24"/>
        </w:rPr>
        <w:t xml:space="preserve"> </w:t>
      </w:r>
    </w:p>
    <w:p w:rsidRPr="00422EBF" w:rsidR="008761D4" w:rsidP="008761D4" w:rsidRDefault="00422EBF" w14:paraId="79A4C7F3" w14:textId="77777777">
      <w:pPr>
        <w:spacing w:after="0" w:line="240" w:lineRule="auto"/>
        <w:jc w:val="right"/>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ab/>
      </w:r>
      <w:r w:rsidRPr="00422EBF">
        <w:rPr>
          <w:rFonts w:ascii="Times New Roman" w:hAnsi="Times New Roman" w:eastAsia="Times New Roman" w:cs="Times New Roman"/>
          <w:sz w:val="24"/>
          <w:szCs w:val="24"/>
        </w:rPr>
        <w:tab/>
      </w:r>
      <w:r w:rsidRPr="00422EBF">
        <w:rPr>
          <w:rFonts w:ascii="Times New Roman" w:hAnsi="Times New Roman" w:eastAsia="Times New Roman" w:cs="Times New Roman"/>
          <w:sz w:val="24"/>
          <w:szCs w:val="24"/>
        </w:rPr>
        <w:tab/>
      </w:r>
      <w:r w:rsidRPr="00422EBF">
        <w:rPr>
          <w:rFonts w:ascii="Times New Roman" w:hAnsi="Times New Roman" w:eastAsia="Times New Roman" w:cs="Times New Roman"/>
          <w:sz w:val="24"/>
          <w:szCs w:val="24"/>
        </w:rPr>
        <w:tab/>
      </w:r>
      <w:r w:rsidRPr="00422EBF">
        <w:rPr>
          <w:rFonts w:ascii="Times New Roman" w:hAnsi="Times New Roman" w:eastAsia="Times New Roman" w:cs="Times New Roman"/>
          <w:sz w:val="24"/>
          <w:szCs w:val="24"/>
        </w:rPr>
        <w:tab/>
      </w:r>
      <w:r w:rsidRPr="00422EBF">
        <w:rPr>
          <w:rFonts w:ascii="Times New Roman" w:hAnsi="Times New Roman" w:eastAsia="Times New Roman" w:cs="Times New Roman"/>
          <w:sz w:val="24"/>
          <w:szCs w:val="24"/>
        </w:rPr>
        <w:tab/>
        <w:t>Expires XX/XX/XXXX</w:t>
      </w:r>
      <w:r w:rsidRPr="00422EBF" w:rsidR="008761D4">
        <w:rPr>
          <w:rFonts w:ascii="Times New Roman" w:hAnsi="Times New Roman" w:eastAsia="Times New Roman" w:cs="Times New Roman"/>
          <w:sz w:val="24"/>
          <w:szCs w:val="24"/>
        </w:rPr>
        <w:t xml:space="preserve"> </w:t>
      </w:r>
    </w:p>
    <w:p w:rsidRPr="00422EBF" w:rsidR="008761D4" w:rsidP="008761D4" w:rsidRDefault="008761D4" w14:paraId="4197B5A1"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741FC12B"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01428D1B"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VIA CERTIFIED MAIL</w:t>
      </w:r>
    </w:p>
    <w:p w:rsidRPr="00422EBF" w:rsidR="008761D4" w:rsidP="008761D4" w:rsidRDefault="008761D4" w14:paraId="712BE94C"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(NUMBER)</w:t>
      </w:r>
    </w:p>
    <w:p w:rsidRPr="00422EBF" w:rsidR="008761D4" w:rsidP="008761D4" w:rsidRDefault="008761D4" w14:paraId="3CA1F40F" w14:textId="77777777">
      <w:pPr>
        <w:spacing w:after="0" w:line="240" w:lineRule="auto"/>
        <w:outlineLvl w:val="0"/>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RETURN RECEIPT REQUESTED</w:t>
      </w:r>
    </w:p>
    <w:p w:rsidRPr="00422EBF" w:rsidR="008761D4" w:rsidP="008761D4" w:rsidRDefault="008761D4" w14:paraId="2C1CB499" w14:textId="77777777">
      <w:pPr>
        <w:spacing w:after="0" w:line="240" w:lineRule="auto"/>
        <w:jc w:val="center"/>
        <w:rPr>
          <w:rFonts w:ascii="Times New Roman" w:hAnsi="Times New Roman" w:eastAsia="Times New Roman" w:cs="Times New Roman"/>
          <w:sz w:val="24"/>
          <w:szCs w:val="24"/>
          <w:u w:val="single"/>
        </w:rPr>
      </w:pPr>
    </w:p>
    <w:p w:rsidRPr="00422EBF" w:rsidR="008761D4" w:rsidP="008761D4" w:rsidRDefault="008761D4" w14:paraId="6449208E"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(Name of CEO)</w:t>
      </w:r>
    </w:p>
    <w:p w:rsidRPr="00422EBF" w:rsidR="008761D4" w:rsidP="008761D4" w:rsidRDefault="008761D4" w14:paraId="6472D2A8"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(Title of CEO)</w:t>
      </w:r>
    </w:p>
    <w:p w:rsidRPr="00422EBF" w:rsidR="008761D4" w:rsidP="008761D4" w:rsidRDefault="008761D4" w14:paraId="24086687"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(Establishment Name)</w:t>
      </w:r>
    </w:p>
    <w:p w:rsidRPr="00422EBF" w:rsidR="008761D4" w:rsidP="008761D4" w:rsidRDefault="008761D4" w14:paraId="7152074E"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(Street Address)</w:t>
      </w:r>
    </w:p>
    <w:p w:rsidRPr="00422EBF" w:rsidR="008761D4" w:rsidP="008761D4" w:rsidRDefault="008761D4" w14:paraId="72EF395D" w14:textId="77777777">
      <w:pPr>
        <w:spacing w:after="0" w:line="240" w:lineRule="auto"/>
        <w:rPr>
          <w:rFonts w:ascii="Times New Roman" w:hAnsi="Times New Roman" w:eastAsia="Times New Roman" w:cs="Times New Roman"/>
          <w:sz w:val="24"/>
          <w:szCs w:val="24"/>
          <w:u w:val="single"/>
        </w:rPr>
      </w:pPr>
      <w:r w:rsidRPr="00422EBF">
        <w:rPr>
          <w:rFonts w:ascii="Times New Roman" w:hAnsi="Times New Roman" w:eastAsia="Times New Roman" w:cs="Times New Roman"/>
          <w:sz w:val="24"/>
          <w:szCs w:val="24"/>
        </w:rPr>
        <w:t>(City, State, Zip Code)</w:t>
      </w:r>
    </w:p>
    <w:p w:rsidRPr="00422EBF" w:rsidR="008761D4" w:rsidP="008761D4" w:rsidRDefault="008761D4" w14:paraId="5E7892B4" w14:textId="77777777">
      <w:pPr>
        <w:spacing w:after="0" w:line="240" w:lineRule="auto"/>
        <w:jc w:val="center"/>
        <w:rPr>
          <w:rFonts w:ascii="Times New Roman" w:hAnsi="Times New Roman" w:eastAsia="Times New Roman" w:cs="Times New Roman"/>
          <w:sz w:val="24"/>
          <w:szCs w:val="24"/>
          <w:u w:val="single"/>
        </w:rPr>
      </w:pPr>
    </w:p>
    <w:p w:rsidRPr="00422EBF" w:rsidR="008761D4" w:rsidP="008761D4" w:rsidRDefault="008761D4" w14:paraId="52A0EF36"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Dear (Name of CEO):</w:t>
      </w:r>
    </w:p>
    <w:p w:rsidRPr="00422EBF" w:rsidR="008761D4" w:rsidP="008761D4" w:rsidRDefault="008761D4" w14:paraId="0305D312" w14:textId="77777777">
      <w:pPr>
        <w:spacing w:after="0" w:line="240" w:lineRule="auto"/>
        <w:rPr>
          <w:rFonts w:ascii="Times New Roman" w:hAnsi="Times New Roman" w:eastAsia="Times New Roman" w:cs="Times New Roman"/>
          <w:sz w:val="24"/>
          <w:szCs w:val="24"/>
        </w:rPr>
      </w:pPr>
    </w:p>
    <w:p w:rsidRPr="00422EBF" w:rsidR="00086EA2" w:rsidP="00086EA2" w:rsidRDefault="00D12902" w14:paraId="117F14F6" w14:textId="1A859EE9">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T</w:t>
      </w:r>
      <w:r w:rsidRPr="00422EBF" w:rsidR="008761D4">
        <w:rPr>
          <w:rFonts w:ascii="Times New Roman" w:hAnsi="Times New Roman" w:eastAsia="Times New Roman" w:cs="Times New Roman"/>
          <w:sz w:val="24"/>
          <w:szCs w:val="24"/>
        </w:rPr>
        <w:t>he U.S. Department of Labor</w:t>
      </w:r>
      <w:r w:rsidR="002C79BE">
        <w:rPr>
          <w:rFonts w:ascii="Times New Roman" w:hAnsi="Times New Roman" w:eastAsia="Times New Roman" w:cs="Times New Roman"/>
          <w:sz w:val="24"/>
          <w:szCs w:val="24"/>
        </w:rPr>
        <w:t xml:space="preserve"> (DOL)</w:t>
      </w:r>
      <w:r w:rsidRPr="00422EBF" w:rsidR="008761D4">
        <w:rPr>
          <w:rFonts w:ascii="Times New Roman" w:hAnsi="Times New Roman" w:eastAsia="Times New Roman" w:cs="Times New Roman"/>
          <w:sz w:val="24"/>
          <w:szCs w:val="24"/>
        </w:rPr>
        <w:t xml:space="preserve">, Office of Federal Contract Compliance Programs (OFCCP), </w:t>
      </w:r>
      <w:r w:rsidRPr="00422EBF">
        <w:rPr>
          <w:rFonts w:ascii="Times New Roman" w:hAnsi="Times New Roman" w:eastAsia="Times New Roman" w:cs="Times New Roman"/>
          <w:sz w:val="24"/>
          <w:szCs w:val="24"/>
        </w:rPr>
        <w:t xml:space="preserve">has selected your </w:t>
      </w:r>
      <w:r w:rsidRPr="00422EBF" w:rsidR="0072720D">
        <w:rPr>
          <w:rFonts w:ascii="Times New Roman" w:hAnsi="Times New Roman" w:eastAsia="Times New Roman" w:cs="Times New Roman"/>
          <w:sz w:val="24"/>
          <w:szCs w:val="24"/>
        </w:rPr>
        <w:t>company</w:t>
      </w:r>
      <w:r w:rsidRPr="00422EBF">
        <w:rPr>
          <w:rFonts w:ascii="Times New Roman" w:hAnsi="Times New Roman" w:eastAsia="Times New Roman" w:cs="Times New Roman"/>
          <w:i/>
          <w:sz w:val="24"/>
          <w:szCs w:val="24"/>
        </w:rPr>
        <w:t xml:space="preserve"> </w:t>
      </w:r>
      <w:r w:rsidRPr="00422EBF" w:rsidR="008761D4">
        <w:rPr>
          <w:rFonts w:ascii="Times New Roman" w:hAnsi="Times New Roman" w:eastAsia="Times New Roman" w:cs="Times New Roman"/>
          <w:sz w:val="24"/>
          <w:szCs w:val="24"/>
        </w:rPr>
        <w:t>for a compliance check under</w:t>
      </w:r>
      <w:r w:rsidRPr="00422EBF" w:rsidR="001B3BDF">
        <w:rPr>
          <w:rFonts w:ascii="Times New Roman" w:hAnsi="Times New Roman" w:eastAsia="Times New Roman" w:cs="Times New Roman"/>
          <w:sz w:val="24"/>
          <w:szCs w:val="24"/>
        </w:rPr>
        <w:t xml:space="preserve"> Executive Order 11246</w:t>
      </w:r>
      <w:r w:rsidRPr="00422EBF" w:rsidR="003C2A78">
        <w:rPr>
          <w:rFonts w:ascii="Times New Roman" w:hAnsi="Times New Roman" w:eastAsia="Times New Roman" w:cs="Times New Roman"/>
          <w:sz w:val="24"/>
          <w:szCs w:val="24"/>
        </w:rPr>
        <w:t>, as amended</w:t>
      </w:r>
      <w:r w:rsidRPr="00422EBF" w:rsidR="001B3BDF">
        <w:rPr>
          <w:rFonts w:ascii="Times New Roman" w:hAnsi="Times New Roman" w:eastAsia="Times New Roman" w:cs="Times New Roman"/>
          <w:sz w:val="24"/>
          <w:szCs w:val="24"/>
        </w:rPr>
        <w:t xml:space="preserve"> and its implementing regulation found at</w:t>
      </w:r>
      <w:r w:rsidRPr="00422EBF" w:rsidR="008761D4">
        <w:rPr>
          <w:rFonts w:ascii="Times New Roman" w:hAnsi="Times New Roman" w:eastAsia="Times New Roman" w:cs="Times New Roman"/>
          <w:sz w:val="24"/>
          <w:szCs w:val="24"/>
        </w:rPr>
        <w:t xml:space="preserve"> 41 CFR §</w:t>
      </w:r>
      <w:r w:rsidRPr="00422EBF" w:rsidR="008761D4">
        <w:rPr>
          <w:rFonts w:ascii="Times New Roman" w:hAnsi="Times New Roman" w:eastAsia="Times New Roman" w:cs="Times New Roman"/>
          <w:b/>
          <w:sz w:val="24"/>
          <w:szCs w:val="24"/>
        </w:rPr>
        <w:t xml:space="preserve"> </w:t>
      </w:r>
      <w:r w:rsidRPr="00422EBF" w:rsidR="008761D4">
        <w:rPr>
          <w:rFonts w:ascii="Times New Roman" w:hAnsi="Times New Roman" w:eastAsia="Times New Roman" w:cs="Times New Roman"/>
          <w:sz w:val="24"/>
          <w:szCs w:val="24"/>
        </w:rPr>
        <w:t>60-1.20(a)(3)</w:t>
      </w:r>
      <w:r w:rsidRPr="00422EBF" w:rsidR="001B3BDF">
        <w:rPr>
          <w:rFonts w:ascii="Times New Roman" w:hAnsi="Times New Roman" w:eastAsia="Times New Roman" w:cs="Times New Roman"/>
          <w:sz w:val="24"/>
          <w:szCs w:val="24"/>
        </w:rPr>
        <w:t xml:space="preserve">. </w:t>
      </w:r>
      <w:r w:rsidRPr="00422EBF" w:rsidR="00422EBF">
        <w:rPr>
          <w:rFonts w:ascii="Times New Roman" w:hAnsi="Times New Roman" w:eastAsia="Times New Roman" w:cs="Times New Roman"/>
          <w:sz w:val="24"/>
          <w:szCs w:val="24"/>
        </w:rPr>
        <w:t xml:space="preserve"> </w:t>
      </w:r>
      <w:r w:rsidRPr="00422EBF" w:rsidR="00086EA2">
        <w:rPr>
          <w:rFonts w:ascii="Times New Roman" w:hAnsi="Times New Roman" w:eastAsia="Times New Roman" w:cs="Times New Roman"/>
          <w:sz w:val="24"/>
          <w:szCs w:val="24"/>
        </w:rPr>
        <w:t xml:space="preserve">Compliance checks are one of several investigative procedures available to OFCCP for conducting compliance evaluations.  Other investigative procedures include compliance reviews, off-site reviews of records, and focused reviews.   </w:t>
      </w:r>
    </w:p>
    <w:p w:rsidRPr="00422EBF" w:rsidR="00086EA2" w:rsidP="008761D4" w:rsidRDefault="00086EA2" w14:paraId="5353D66B" w14:textId="77777777">
      <w:pPr>
        <w:spacing w:after="0" w:line="240" w:lineRule="auto"/>
        <w:rPr>
          <w:rFonts w:ascii="Times New Roman" w:hAnsi="Times New Roman" w:eastAsia="Times New Roman" w:cs="Times New Roman"/>
          <w:sz w:val="24"/>
          <w:szCs w:val="24"/>
        </w:rPr>
      </w:pPr>
    </w:p>
    <w:p w:rsidRPr="00422EBF" w:rsidR="00086EA2" w:rsidP="008761D4" w:rsidRDefault="008761D4" w14:paraId="5255A86D"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Th</w:t>
      </w:r>
      <w:r w:rsidRPr="00422EBF" w:rsidR="00086EA2">
        <w:rPr>
          <w:rFonts w:ascii="Times New Roman" w:hAnsi="Times New Roman" w:eastAsia="Times New Roman" w:cs="Times New Roman"/>
          <w:sz w:val="24"/>
          <w:szCs w:val="24"/>
        </w:rPr>
        <w:t>is</w:t>
      </w:r>
      <w:r w:rsidRPr="00422EBF">
        <w:rPr>
          <w:rFonts w:ascii="Times New Roman" w:hAnsi="Times New Roman" w:eastAsia="Times New Roman" w:cs="Times New Roman"/>
          <w:sz w:val="24"/>
          <w:szCs w:val="24"/>
        </w:rPr>
        <w:t xml:space="preserve"> compliance check will </w:t>
      </w:r>
      <w:r w:rsidRPr="00422EBF" w:rsidR="001B3BDF">
        <w:rPr>
          <w:rFonts w:ascii="Times New Roman" w:hAnsi="Times New Roman" w:eastAsia="Times New Roman" w:cs="Times New Roman"/>
          <w:sz w:val="24"/>
          <w:szCs w:val="24"/>
        </w:rPr>
        <w:t xml:space="preserve">focus on whether your company </w:t>
      </w:r>
      <w:r w:rsidR="00BC0E48">
        <w:rPr>
          <w:rFonts w:ascii="Times New Roman" w:hAnsi="Times New Roman" w:eastAsia="Times New Roman" w:cs="Times New Roman"/>
          <w:sz w:val="24"/>
          <w:szCs w:val="24"/>
        </w:rPr>
        <w:t xml:space="preserve">maintains certain </w:t>
      </w:r>
      <w:r w:rsidRPr="00422EBF" w:rsidR="00086EA2">
        <w:rPr>
          <w:rFonts w:ascii="Times New Roman" w:hAnsi="Times New Roman" w:eastAsia="Times New Roman" w:cs="Times New Roman"/>
          <w:sz w:val="24"/>
          <w:szCs w:val="24"/>
        </w:rPr>
        <w:t>employment records in accordance wi</w:t>
      </w:r>
      <w:r w:rsidRPr="00422EBF" w:rsidR="001B3BDF">
        <w:rPr>
          <w:rFonts w:ascii="Times New Roman" w:hAnsi="Times New Roman" w:eastAsia="Times New Roman" w:cs="Times New Roman"/>
          <w:sz w:val="24"/>
          <w:szCs w:val="24"/>
        </w:rPr>
        <w:t>th the requirements of 41 CFR §</w:t>
      </w:r>
      <w:r w:rsidRPr="00422EBF" w:rsidR="00086EA2">
        <w:rPr>
          <w:rFonts w:ascii="Times New Roman" w:hAnsi="Times New Roman" w:eastAsia="Times New Roman" w:cs="Times New Roman"/>
          <w:b/>
          <w:sz w:val="24"/>
          <w:szCs w:val="24"/>
        </w:rPr>
        <w:t xml:space="preserve"> </w:t>
      </w:r>
      <w:r w:rsidRPr="00422EBF" w:rsidR="001B3BDF">
        <w:rPr>
          <w:rFonts w:ascii="Times New Roman" w:hAnsi="Times New Roman" w:eastAsia="Times New Roman" w:cs="Times New Roman"/>
          <w:sz w:val="24"/>
          <w:szCs w:val="24"/>
        </w:rPr>
        <w:t>60-1.12</w:t>
      </w:r>
      <w:r w:rsidRPr="00422EBF" w:rsidR="00086EA2">
        <w:rPr>
          <w:rFonts w:ascii="Times New Roman" w:hAnsi="Times New Roman" w:eastAsia="Times New Roman" w:cs="Times New Roman"/>
          <w:sz w:val="24"/>
          <w:szCs w:val="24"/>
        </w:rPr>
        <w:t xml:space="preserve">.  </w:t>
      </w:r>
      <w:r w:rsidR="00A95F3C">
        <w:rPr>
          <w:rFonts w:ascii="Times New Roman" w:hAnsi="Times New Roman" w:eastAsia="Times New Roman" w:cs="Times New Roman"/>
          <w:sz w:val="24"/>
          <w:szCs w:val="24"/>
        </w:rPr>
        <w:t xml:space="preserve">The documents you provide will be used to determine </w:t>
      </w:r>
      <w:r w:rsidR="009852F4">
        <w:rPr>
          <w:rFonts w:ascii="Times New Roman" w:hAnsi="Times New Roman" w:eastAsia="Times New Roman" w:cs="Times New Roman"/>
          <w:sz w:val="24"/>
          <w:szCs w:val="24"/>
        </w:rPr>
        <w:t xml:space="preserve">whether you are in </w:t>
      </w:r>
      <w:r w:rsidR="00A95F3C">
        <w:rPr>
          <w:rFonts w:ascii="Times New Roman" w:hAnsi="Times New Roman" w:eastAsia="Times New Roman" w:cs="Times New Roman"/>
          <w:sz w:val="24"/>
          <w:szCs w:val="24"/>
        </w:rPr>
        <w:t xml:space="preserve">compliance with </w:t>
      </w:r>
      <w:r w:rsidR="009852F4">
        <w:rPr>
          <w:rFonts w:ascii="Times New Roman" w:hAnsi="Times New Roman" w:eastAsia="Times New Roman" w:cs="Times New Roman"/>
          <w:sz w:val="24"/>
          <w:szCs w:val="24"/>
        </w:rPr>
        <w:t>OFCCP’s recordkeeping requirements</w:t>
      </w:r>
      <w:r w:rsidR="00A95F3C">
        <w:rPr>
          <w:rFonts w:ascii="Times New Roman" w:hAnsi="Times New Roman" w:eastAsia="Times New Roman" w:cs="Times New Roman"/>
          <w:sz w:val="24"/>
          <w:szCs w:val="24"/>
        </w:rPr>
        <w:t xml:space="preserve">. </w:t>
      </w:r>
      <w:r w:rsidR="009852F4">
        <w:rPr>
          <w:rFonts w:ascii="Times New Roman" w:hAnsi="Times New Roman" w:eastAsia="Times New Roman" w:cs="Times New Roman"/>
          <w:sz w:val="24"/>
          <w:szCs w:val="24"/>
        </w:rPr>
        <w:t xml:space="preserve"> This</w:t>
      </w:r>
      <w:r w:rsidRPr="00422EBF" w:rsidR="00086EA2">
        <w:rPr>
          <w:rFonts w:ascii="Times New Roman" w:hAnsi="Times New Roman" w:eastAsia="Times New Roman" w:cs="Times New Roman"/>
          <w:sz w:val="24"/>
          <w:szCs w:val="24"/>
        </w:rPr>
        <w:t xml:space="preserve"> compliance check will </w:t>
      </w:r>
      <w:r w:rsidRPr="00422EBF" w:rsidR="0072720D">
        <w:rPr>
          <w:rFonts w:ascii="Times New Roman" w:hAnsi="Times New Roman" w:eastAsia="Times New Roman" w:cs="Times New Roman"/>
          <w:sz w:val="24"/>
          <w:szCs w:val="24"/>
        </w:rPr>
        <w:t>cover</w:t>
      </w:r>
      <w:r w:rsidR="00267CB0">
        <w:rPr>
          <w:rFonts w:ascii="Times New Roman" w:hAnsi="Times New Roman" w:eastAsia="Times New Roman" w:cs="Times New Roman"/>
          <w:sz w:val="24"/>
          <w:szCs w:val="24"/>
        </w:rPr>
        <w:t xml:space="preserve"> records for</w:t>
      </w:r>
      <w:r w:rsidRPr="00422EBF" w:rsidR="0072720D">
        <w:rPr>
          <w:rFonts w:ascii="Times New Roman" w:hAnsi="Times New Roman" w:eastAsia="Times New Roman" w:cs="Times New Roman"/>
          <w:sz w:val="24"/>
          <w:szCs w:val="24"/>
        </w:rPr>
        <w:t xml:space="preserve"> all of your construction projects</w:t>
      </w:r>
      <w:r w:rsidRPr="00422EBF" w:rsidR="001B3BDF">
        <w:rPr>
          <w:rFonts w:ascii="Times New Roman" w:hAnsi="Times New Roman" w:eastAsia="Times New Roman" w:cs="Times New Roman"/>
          <w:sz w:val="24"/>
          <w:szCs w:val="24"/>
        </w:rPr>
        <w:t xml:space="preserve"> </w:t>
      </w:r>
      <w:r w:rsidRPr="00422EBF" w:rsidR="0072720D">
        <w:rPr>
          <w:rFonts w:ascii="Times New Roman" w:hAnsi="Times New Roman" w:eastAsia="Times New Roman" w:cs="Times New Roman"/>
          <w:sz w:val="24"/>
          <w:szCs w:val="24"/>
        </w:rPr>
        <w:t xml:space="preserve">located in the </w:t>
      </w:r>
      <w:r w:rsidRPr="005F0603" w:rsidR="005F0603">
        <w:rPr>
          <w:rFonts w:ascii="Times New Roman" w:hAnsi="Times New Roman" w:eastAsia="Times New Roman" w:cs="Times New Roman"/>
          <w:i/>
          <w:sz w:val="24"/>
          <w:szCs w:val="24"/>
        </w:rPr>
        <w:t xml:space="preserve">(as appropriate insert either 1) the name(s) of Standard Metropolitan Statistical Area(s) (SMSA) or 2) the name(s) of Non-SMSA) </w:t>
      </w:r>
      <w:r w:rsidRPr="004E644E" w:rsidR="005F0603">
        <w:rPr>
          <w:rFonts w:ascii="Times New Roman" w:hAnsi="Times New Roman" w:eastAsia="Times New Roman" w:cs="Times New Roman"/>
          <w:sz w:val="24"/>
          <w:szCs w:val="24"/>
        </w:rPr>
        <w:t xml:space="preserve">which is comprised of the following county(s) and/or county equivalents: </w:t>
      </w:r>
      <w:r w:rsidRPr="005F0603" w:rsidR="005F0603">
        <w:rPr>
          <w:rFonts w:ascii="Times New Roman" w:hAnsi="Times New Roman" w:eastAsia="Times New Roman" w:cs="Times New Roman"/>
          <w:i/>
          <w:sz w:val="24"/>
          <w:szCs w:val="24"/>
        </w:rPr>
        <w:t>(insert all applicable county(s) and/or county equivalents)</w:t>
      </w:r>
      <w:r w:rsidR="004E644E">
        <w:rPr>
          <w:rFonts w:ascii="Times New Roman" w:hAnsi="Times New Roman" w:eastAsia="Times New Roman" w:cs="Times New Roman"/>
          <w:i/>
          <w:sz w:val="24"/>
          <w:szCs w:val="24"/>
        </w:rPr>
        <w:t xml:space="preserve"> </w:t>
      </w:r>
      <w:r w:rsidRPr="004E644E" w:rsidR="00C46979">
        <w:rPr>
          <w:rFonts w:ascii="Times New Roman" w:hAnsi="Times New Roman" w:eastAsia="Times New Roman" w:cs="Times New Roman"/>
          <w:sz w:val="24"/>
          <w:szCs w:val="24"/>
        </w:rPr>
        <w:t>during the period of</w:t>
      </w:r>
      <w:r w:rsidRPr="00C46979" w:rsidR="00C46979">
        <w:rPr>
          <w:rFonts w:ascii="Times New Roman" w:hAnsi="Times New Roman" w:eastAsia="Times New Roman" w:cs="Times New Roman"/>
          <w:i/>
          <w:sz w:val="24"/>
          <w:szCs w:val="24"/>
        </w:rPr>
        <w:t xml:space="preserve"> (insert date) through (insert date).</w:t>
      </w:r>
      <w:r w:rsidR="00C8680B">
        <w:rPr>
          <w:rStyle w:val="FootnoteReference"/>
          <w:rFonts w:ascii="Times New Roman" w:hAnsi="Times New Roman" w:eastAsia="Times New Roman"/>
          <w:sz w:val="24"/>
          <w:szCs w:val="24"/>
        </w:rPr>
        <w:footnoteReference w:id="1"/>
      </w:r>
    </w:p>
    <w:p w:rsidRPr="00422EBF" w:rsidR="00EE47A9" w:rsidP="008761D4" w:rsidRDefault="00EE47A9" w14:paraId="3B2B4A78"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06D4B484"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 xml:space="preserve">Executive Order 11246 prohibits federal contractors and subcontractors from discriminating based on race, color, religion, sex, sexual orientation, gender identity, and national origin.  It also prohibits these employers from taking adverse employment actions against applicants and employees for asking about, discussing, or sharing information about their pay or, in certain circumstances, the pay of their co-workers.  </w:t>
      </w:r>
      <w:r w:rsidRPr="00EC7FC1" w:rsidR="00EC7FC1">
        <w:rPr>
          <w:rFonts w:ascii="Times New Roman" w:hAnsi="Times New Roman" w:eastAsia="Times New Roman" w:cs="Times New Roman"/>
          <w:sz w:val="24"/>
          <w:szCs w:val="24"/>
        </w:rPr>
        <w:t xml:space="preserve">Additionally, contractors must take affirmative action to ensure equal employment opportunity in their employment processes.  </w:t>
      </w:r>
    </w:p>
    <w:p w:rsidRPr="00422EBF" w:rsidR="008761D4" w:rsidP="008761D4" w:rsidRDefault="008761D4" w14:paraId="291DD40B" w14:textId="77777777">
      <w:pPr>
        <w:spacing w:after="0" w:line="240" w:lineRule="auto"/>
        <w:rPr>
          <w:rFonts w:ascii="Times New Roman" w:hAnsi="Times New Roman" w:eastAsia="Times New Roman" w:cs="Times New Roman"/>
          <w:sz w:val="24"/>
          <w:szCs w:val="24"/>
        </w:rPr>
      </w:pPr>
    </w:p>
    <w:p w:rsidRPr="00422EBF" w:rsidR="00270974" w:rsidP="008761D4" w:rsidRDefault="008761D4" w14:paraId="785C644A" w14:textId="2EFACEDD">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lastRenderedPageBreak/>
        <w:t xml:space="preserve">In order to facilitate </w:t>
      </w:r>
      <w:r w:rsidR="007E634E">
        <w:rPr>
          <w:rFonts w:ascii="Times New Roman" w:hAnsi="Times New Roman" w:eastAsia="Times New Roman" w:cs="Times New Roman"/>
          <w:sz w:val="24"/>
          <w:szCs w:val="24"/>
        </w:rPr>
        <w:t>the</w:t>
      </w:r>
      <w:r w:rsidRPr="00422EBF">
        <w:rPr>
          <w:rFonts w:ascii="Times New Roman" w:hAnsi="Times New Roman" w:eastAsia="Times New Roman" w:cs="Times New Roman"/>
          <w:sz w:val="24"/>
          <w:szCs w:val="24"/>
        </w:rPr>
        <w:t xml:space="preserve"> compliance check, please </w:t>
      </w:r>
      <w:r w:rsidRPr="00422EBF" w:rsidR="00270974">
        <w:rPr>
          <w:rFonts w:ascii="Times New Roman" w:hAnsi="Times New Roman" w:eastAsia="Times New Roman" w:cs="Times New Roman"/>
          <w:sz w:val="24"/>
          <w:szCs w:val="24"/>
        </w:rPr>
        <w:t>submit</w:t>
      </w:r>
      <w:r w:rsidRPr="00422EBF">
        <w:rPr>
          <w:rFonts w:ascii="Times New Roman" w:hAnsi="Times New Roman" w:eastAsia="Times New Roman" w:cs="Times New Roman"/>
          <w:sz w:val="24"/>
          <w:szCs w:val="24"/>
        </w:rPr>
        <w:t xml:space="preserve"> the information</w:t>
      </w:r>
      <w:r w:rsidRPr="00422EBF" w:rsidR="00270974">
        <w:rPr>
          <w:rFonts w:ascii="Times New Roman" w:hAnsi="Times New Roman" w:eastAsia="Times New Roman" w:cs="Times New Roman"/>
          <w:sz w:val="24"/>
          <w:szCs w:val="24"/>
        </w:rPr>
        <w:t xml:space="preserve"> specified in the enclosed Itemized Listing as soon as possible, but no later than 30</w:t>
      </w:r>
      <w:r w:rsidRPr="00422EBF" w:rsidR="00EE47A9">
        <w:rPr>
          <w:rFonts w:ascii="Times New Roman" w:hAnsi="Times New Roman" w:eastAsia="Times New Roman" w:cs="Times New Roman"/>
          <w:sz w:val="24"/>
          <w:szCs w:val="24"/>
        </w:rPr>
        <w:t xml:space="preserve"> calendar</w:t>
      </w:r>
      <w:r w:rsidRPr="00422EBF" w:rsidR="00270974">
        <w:rPr>
          <w:rFonts w:ascii="Times New Roman" w:hAnsi="Times New Roman" w:eastAsia="Times New Roman" w:cs="Times New Roman"/>
          <w:sz w:val="24"/>
          <w:szCs w:val="24"/>
        </w:rPr>
        <w:t xml:space="preserve"> days from the date you receive this letter.</w:t>
      </w:r>
      <w:r w:rsidRPr="00422EBF">
        <w:rPr>
          <w:rFonts w:ascii="Times New Roman" w:hAnsi="Times New Roman" w:eastAsia="Times New Roman" w:cs="Times New Roman"/>
          <w:sz w:val="24"/>
          <w:szCs w:val="24"/>
        </w:rPr>
        <w:t xml:space="preserve"> </w:t>
      </w:r>
      <w:r w:rsidR="00C46979">
        <w:rPr>
          <w:rFonts w:ascii="Times New Roman" w:hAnsi="Times New Roman" w:eastAsia="Times New Roman" w:cs="Times New Roman"/>
          <w:sz w:val="24"/>
          <w:szCs w:val="24"/>
        </w:rPr>
        <w:t xml:space="preserve"> P</w:t>
      </w:r>
      <w:r w:rsidRPr="00C46979" w:rsidR="00C46979">
        <w:rPr>
          <w:rFonts w:ascii="Times New Roman" w:hAnsi="Times New Roman" w:eastAsia="Times New Roman" w:cs="Times New Roman"/>
          <w:sz w:val="24"/>
          <w:szCs w:val="24"/>
        </w:rPr>
        <w:t>lease submit the information specified in the enclosed Itemized Listing to (</w:t>
      </w:r>
      <w:r w:rsidRPr="00C46979" w:rsidR="00C46979">
        <w:rPr>
          <w:rFonts w:ascii="Times New Roman" w:hAnsi="Times New Roman" w:eastAsia="Times New Roman" w:cs="Times New Roman"/>
          <w:i/>
          <w:sz w:val="24"/>
          <w:szCs w:val="24"/>
        </w:rPr>
        <w:t>insert email address</w:t>
      </w:r>
      <w:r w:rsidRPr="00C46979" w:rsidR="00C46979">
        <w:rPr>
          <w:rFonts w:ascii="Times New Roman" w:hAnsi="Times New Roman" w:eastAsia="Times New Roman" w:cs="Times New Roman"/>
          <w:sz w:val="24"/>
          <w:szCs w:val="24"/>
        </w:rPr>
        <w:t xml:space="preserve">) or to the address listed </w:t>
      </w:r>
      <w:r w:rsidR="002469FD">
        <w:rPr>
          <w:rFonts w:ascii="Times New Roman" w:hAnsi="Times New Roman" w:eastAsia="Times New Roman" w:cs="Times New Roman"/>
          <w:sz w:val="24"/>
          <w:szCs w:val="24"/>
        </w:rPr>
        <w:t>on the letterhead</w:t>
      </w:r>
      <w:r w:rsidRPr="00C46979" w:rsidR="00C46979">
        <w:rPr>
          <w:rFonts w:ascii="Times New Roman" w:hAnsi="Times New Roman" w:eastAsia="Times New Roman" w:cs="Times New Roman"/>
          <w:sz w:val="24"/>
          <w:szCs w:val="24"/>
        </w:rPr>
        <w:t xml:space="preserve"> of this letter as soon as possible, but no later than 30 calendar days from the date you receive this letter</w:t>
      </w:r>
      <w:r w:rsidR="00C46979">
        <w:rPr>
          <w:rFonts w:ascii="Times New Roman" w:hAnsi="Times New Roman" w:eastAsia="Times New Roman" w:cs="Times New Roman"/>
          <w:sz w:val="24"/>
          <w:szCs w:val="24"/>
        </w:rPr>
        <w:t>.</w:t>
      </w:r>
      <w:r w:rsidRPr="00422EBF" w:rsidR="009A24F6">
        <w:rPr>
          <w:rStyle w:val="FootnoteReference"/>
          <w:rFonts w:ascii="Times New Roman" w:hAnsi="Times New Roman" w:eastAsia="Times New Roman"/>
          <w:sz w:val="24"/>
          <w:szCs w:val="24"/>
        </w:rPr>
        <w:footnoteReference w:id="2"/>
      </w:r>
    </w:p>
    <w:p w:rsidRPr="00422EBF" w:rsidR="00270974" w:rsidP="008761D4" w:rsidRDefault="00270974" w14:paraId="0B8050DD" w14:textId="77777777">
      <w:pPr>
        <w:spacing w:after="0" w:line="240" w:lineRule="auto"/>
        <w:rPr>
          <w:rFonts w:ascii="Times New Roman" w:hAnsi="Times New Roman" w:eastAsia="Times New Roman" w:cs="Times New Roman"/>
          <w:sz w:val="24"/>
          <w:szCs w:val="24"/>
        </w:rPr>
      </w:pPr>
    </w:p>
    <w:p w:rsidRPr="00422EBF" w:rsidR="003A48F5" w:rsidP="003A48F5" w:rsidRDefault="00204BE8" w14:paraId="54AAEA01" w14:textId="15B2F2A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Alternatively</w:t>
      </w:r>
      <w:r w:rsidRPr="00422EBF" w:rsidR="008761D4">
        <w:rPr>
          <w:rFonts w:ascii="Times New Roman" w:hAnsi="Times New Roman" w:eastAsia="Times New Roman" w:cs="Times New Roman"/>
          <w:sz w:val="24"/>
          <w:szCs w:val="24"/>
        </w:rPr>
        <w:t xml:space="preserve">, </w:t>
      </w:r>
      <w:r w:rsidRPr="00422EBF" w:rsidR="00145395">
        <w:rPr>
          <w:rFonts w:ascii="Times New Roman" w:hAnsi="Times New Roman" w:eastAsia="Times New Roman" w:cs="Times New Roman"/>
          <w:sz w:val="24"/>
          <w:szCs w:val="24"/>
        </w:rPr>
        <w:t xml:space="preserve">you may make the records available for on-site review. </w:t>
      </w:r>
      <w:r w:rsidR="00D374F2">
        <w:rPr>
          <w:rFonts w:ascii="Times New Roman" w:hAnsi="Times New Roman" w:eastAsia="Times New Roman" w:cs="Times New Roman"/>
          <w:sz w:val="24"/>
          <w:szCs w:val="24"/>
        </w:rPr>
        <w:t xml:space="preserve"> </w:t>
      </w:r>
      <w:r w:rsidRPr="00422EBF" w:rsidR="008761D4">
        <w:rPr>
          <w:rFonts w:ascii="Times New Roman" w:hAnsi="Times New Roman" w:eastAsia="Times New Roman" w:cs="Times New Roman"/>
          <w:sz w:val="24"/>
          <w:szCs w:val="24"/>
        </w:rPr>
        <w:t>If you opt to make the records available for on-site review, OFCCP will view them at your establishment to ensure they have been maintained as required by 41 CFR §</w:t>
      </w:r>
      <w:r w:rsidRPr="00422EBF" w:rsidR="008761D4">
        <w:rPr>
          <w:rFonts w:ascii="Times New Roman" w:hAnsi="Times New Roman" w:eastAsia="Times New Roman" w:cs="Times New Roman"/>
          <w:b/>
          <w:sz w:val="24"/>
          <w:szCs w:val="24"/>
        </w:rPr>
        <w:t xml:space="preserve"> </w:t>
      </w:r>
      <w:r w:rsidRPr="00422EBF" w:rsidR="008761D4">
        <w:rPr>
          <w:rFonts w:ascii="Times New Roman" w:hAnsi="Times New Roman" w:eastAsia="Times New Roman" w:cs="Times New Roman"/>
          <w:sz w:val="24"/>
          <w:szCs w:val="24"/>
        </w:rPr>
        <w:t xml:space="preserve">60-1.12.  </w:t>
      </w:r>
      <w:r>
        <w:rPr>
          <w:rFonts w:ascii="Times New Roman" w:hAnsi="Times New Roman" w:eastAsia="Times New Roman" w:cs="Times New Roman"/>
          <w:sz w:val="24"/>
          <w:szCs w:val="24"/>
        </w:rPr>
        <w:t xml:space="preserve">An OFCCP </w:t>
      </w:r>
      <w:r w:rsidRPr="00422EBF" w:rsidR="003A48F5">
        <w:rPr>
          <w:rFonts w:ascii="Times New Roman" w:hAnsi="Times New Roman" w:eastAsia="Times New Roman" w:cs="Times New Roman"/>
          <w:sz w:val="24"/>
          <w:szCs w:val="24"/>
        </w:rPr>
        <w:t>compliance officer will contact you</w:t>
      </w:r>
      <w:r w:rsidRPr="00422EBF" w:rsidR="00EE47A9">
        <w:rPr>
          <w:rFonts w:ascii="Times New Roman" w:hAnsi="Times New Roman" w:eastAsia="Times New Roman" w:cs="Times New Roman"/>
          <w:sz w:val="24"/>
          <w:szCs w:val="24"/>
        </w:rPr>
        <w:t xml:space="preserve"> within 5 </w:t>
      </w:r>
      <w:r w:rsidRPr="00422EBF" w:rsidR="00FC2DDA">
        <w:rPr>
          <w:rFonts w:ascii="Times New Roman" w:hAnsi="Times New Roman" w:eastAsia="Times New Roman" w:cs="Times New Roman"/>
          <w:sz w:val="24"/>
          <w:szCs w:val="24"/>
        </w:rPr>
        <w:t>business</w:t>
      </w:r>
      <w:r w:rsidRPr="00422EBF" w:rsidR="00EE47A9">
        <w:rPr>
          <w:rFonts w:ascii="Times New Roman" w:hAnsi="Times New Roman" w:eastAsia="Times New Roman" w:cs="Times New Roman"/>
          <w:sz w:val="24"/>
          <w:szCs w:val="24"/>
        </w:rPr>
        <w:t xml:space="preserve"> days of receipt of this letter</w:t>
      </w:r>
      <w:r w:rsidRPr="00422EBF" w:rsidR="003A48F5">
        <w:rPr>
          <w:rFonts w:ascii="Times New Roman" w:hAnsi="Times New Roman" w:eastAsia="Times New Roman" w:cs="Times New Roman"/>
          <w:sz w:val="24"/>
          <w:szCs w:val="24"/>
        </w:rPr>
        <w:t xml:space="preserve"> to determine if the records will be </w:t>
      </w:r>
      <w:r w:rsidRPr="00422EBF" w:rsidR="000C1F1E">
        <w:rPr>
          <w:rFonts w:ascii="Times New Roman" w:hAnsi="Times New Roman" w:eastAsia="Times New Roman" w:cs="Times New Roman"/>
          <w:sz w:val="24"/>
          <w:szCs w:val="24"/>
        </w:rPr>
        <w:t>provided on-site or off-site.</w:t>
      </w:r>
      <w:r w:rsidRPr="00422EBF" w:rsidR="00EE47A9">
        <w:rPr>
          <w:rStyle w:val="FootnoteReference"/>
          <w:rFonts w:ascii="Times New Roman" w:hAnsi="Times New Roman" w:eastAsia="Times New Roman"/>
          <w:sz w:val="24"/>
          <w:szCs w:val="24"/>
        </w:rPr>
        <w:footnoteReference w:id="3"/>
      </w:r>
      <w:r w:rsidRPr="00422EBF" w:rsidR="003A48F5">
        <w:rPr>
          <w:rFonts w:ascii="Times New Roman" w:hAnsi="Times New Roman" w:eastAsia="Times New Roman" w:cs="Times New Roman"/>
          <w:sz w:val="24"/>
          <w:szCs w:val="24"/>
        </w:rPr>
        <w:t xml:space="preserve"> </w:t>
      </w:r>
    </w:p>
    <w:p w:rsidRPr="00422EBF" w:rsidR="00145395" w:rsidP="008761D4" w:rsidRDefault="00145395" w14:paraId="3BDFF949" w14:textId="77777777">
      <w:pPr>
        <w:spacing w:after="0" w:line="240" w:lineRule="auto"/>
        <w:rPr>
          <w:rFonts w:ascii="Times New Roman" w:hAnsi="Times New Roman" w:eastAsia="Times New Roman" w:cs="Times New Roman"/>
          <w:sz w:val="24"/>
          <w:szCs w:val="24"/>
        </w:rPr>
      </w:pPr>
    </w:p>
    <w:p w:rsidRPr="00422EBF" w:rsidR="008761D4" w:rsidP="008761D4" w:rsidRDefault="00204BE8" w14:paraId="1A6B45F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Although </w:t>
      </w:r>
      <w:r w:rsidRPr="00422EBF" w:rsidR="008761D4">
        <w:rPr>
          <w:rFonts w:ascii="Times New Roman" w:hAnsi="Times New Roman" w:eastAsia="Times New Roman" w:cs="Times New Roman"/>
          <w:sz w:val="24"/>
          <w:szCs w:val="24"/>
        </w:rPr>
        <w:t>our compliance check only consists of a brief review of records, please note that as a federal contractor or subcontrac</w:t>
      </w:r>
      <w:r w:rsidRPr="00422EBF" w:rsidR="008761D4">
        <w:rPr>
          <w:rFonts w:ascii="Times New Roman" w:hAnsi="Times New Roman" w:eastAsia="Times New Roman" w:cs="Times New Roman"/>
          <w:sz w:val="24"/>
          <w:szCs w:val="24"/>
        </w:rPr>
        <w:softHyphen/>
        <w:t xml:space="preserve">tor you are required to comply with all the regulations enforced by OFCCP.  More information regarding your obligations as a federal contractor or subcontractor </w:t>
      </w:r>
      <w:r w:rsidRPr="00422EBF" w:rsidR="00EE47A9">
        <w:rPr>
          <w:rFonts w:ascii="Times New Roman" w:hAnsi="Times New Roman" w:eastAsia="Times New Roman" w:cs="Times New Roman"/>
          <w:sz w:val="24"/>
          <w:szCs w:val="24"/>
        </w:rPr>
        <w:t xml:space="preserve">can be found </w:t>
      </w:r>
      <w:r w:rsidRPr="00422EBF" w:rsidR="008761D4">
        <w:rPr>
          <w:rFonts w:ascii="Times New Roman" w:hAnsi="Times New Roman" w:eastAsia="Times New Roman" w:cs="Times New Roman"/>
          <w:sz w:val="24"/>
          <w:szCs w:val="24"/>
        </w:rPr>
        <w:t>on our </w:t>
      </w:r>
      <w:r w:rsidRPr="00422EBF" w:rsidR="001B3BDF">
        <w:rPr>
          <w:rFonts w:ascii="Times New Roman" w:hAnsi="Times New Roman" w:eastAsia="Times New Roman" w:cs="Times New Roman"/>
          <w:sz w:val="24"/>
          <w:szCs w:val="24"/>
        </w:rPr>
        <w:t>w</w:t>
      </w:r>
      <w:r w:rsidRPr="00422EBF" w:rsidR="008761D4">
        <w:rPr>
          <w:rFonts w:ascii="Times New Roman" w:hAnsi="Times New Roman" w:eastAsia="Times New Roman" w:cs="Times New Roman"/>
          <w:sz w:val="24"/>
          <w:szCs w:val="24"/>
        </w:rPr>
        <w:t xml:space="preserve">ebsite at </w:t>
      </w:r>
      <w:r w:rsidRPr="00915623" w:rsidR="008761D4">
        <w:rPr>
          <w:rFonts w:ascii="Times New Roman" w:hAnsi="Times New Roman" w:eastAsia="Times New Roman" w:cs="Times New Roman"/>
          <w:sz w:val="24"/>
          <w:szCs w:val="24"/>
        </w:rPr>
        <w:t xml:space="preserve">www.dol.gov/ofccp.  </w:t>
      </w:r>
    </w:p>
    <w:p w:rsidRPr="00422EBF" w:rsidR="008761D4" w:rsidP="008761D4" w:rsidRDefault="008761D4" w14:paraId="206772B7" w14:textId="77777777">
      <w:pPr>
        <w:spacing w:after="0" w:line="240" w:lineRule="auto"/>
        <w:rPr>
          <w:rFonts w:ascii="Times New Roman" w:hAnsi="Times New Roman" w:eastAsia="Times New Roman" w:cs="Times New Roman"/>
          <w:sz w:val="24"/>
          <w:szCs w:val="24"/>
        </w:rPr>
      </w:pPr>
    </w:p>
    <w:p w:rsidRPr="00422EBF" w:rsidR="00DE5E5C" w:rsidP="008761D4" w:rsidRDefault="00DE5E5C" w14:paraId="3BA89E7D" w14:textId="717B6B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You should be aware that OFCCP may initiate enforcement proceedings if you fail to provide the records requested in this letter. </w:t>
      </w:r>
      <w:r w:rsidR="00823480">
        <w:rPr>
          <w:rFonts w:ascii="Times New Roman" w:hAnsi="Times New Roman" w:eastAsia="Times New Roman" w:cs="Times New Roman"/>
          <w:sz w:val="24"/>
          <w:szCs w:val="24"/>
        </w:rPr>
        <w:t xml:space="preserve"> </w:t>
      </w:r>
      <w:r w:rsidRPr="00EC7FC1" w:rsidR="00EC7FC1">
        <w:rPr>
          <w:rFonts w:ascii="Times New Roman" w:hAnsi="Times New Roman" w:eastAsia="Times New Roman" w:cs="Times New Roman"/>
          <w:sz w:val="24"/>
          <w:szCs w:val="24"/>
        </w:rPr>
        <w:t>Should this occur, we will notify you in writing.</w:t>
      </w:r>
    </w:p>
    <w:p w:rsidR="008761D4" w:rsidP="008761D4" w:rsidRDefault="008761D4" w14:paraId="4ED4EA3D" w14:textId="20F70562">
      <w:pPr>
        <w:spacing w:after="0" w:line="240" w:lineRule="auto"/>
        <w:rPr>
          <w:rFonts w:ascii="Times New Roman" w:hAnsi="Times New Roman" w:eastAsia="Times New Roman" w:cs="Times New Roman"/>
          <w:sz w:val="24"/>
          <w:szCs w:val="24"/>
        </w:rPr>
      </w:pPr>
    </w:p>
    <w:p w:rsidRPr="002C79BE" w:rsidR="002C79BE" w:rsidP="002C79BE" w:rsidRDefault="002C79BE" w14:paraId="35A5D352" w14:textId="12F0341A">
      <w:pPr>
        <w:spacing w:after="0" w:line="240" w:lineRule="auto"/>
        <w:rPr>
          <w:rFonts w:ascii="Times New Roman" w:hAnsi="Times New Roman" w:eastAsia="Times New Roman" w:cs="Times New Roman"/>
          <w:sz w:val="24"/>
          <w:szCs w:val="24"/>
        </w:rPr>
      </w:pPr>
      <w:r w:rsidRPr="002C79BE">
        <w:rPr>
          <w:rFonts w:ascii="Times New Roman" w:hAnsi="Times New Roman" w:eastAsia="Times New Roman" w:cs="Times New Roman"/>
          <w:sz w:val="24"/>
          <w:szCs w:val="24"/>
        </w:rPr>
        <w:t>Finally, the public may seek disclosure of the information you pr</w:t>
      </w:r>
      <w:r>
        <w:rPr>
          <w:rFonts w:ascii="Times New Roman" w:hAnsi="Times New Roman" w:eastAsia="Times New Roman" w:cs="Times New Roman"/>
          <w:sz w:val="24"/>
          <w:szCs w:val="24"/>
        </w:rPr>
        <w:t>ovide during a compliance check</w:t>
      </w:r>
      <w:r w:rsidRPr="002C79BE">
        <w:rPr>
          <w:rFonts w:ascii="Times New Roman" w:hAnsi="Times New Roman" w:eastAsia="Times New Roman" w:cs="Times New Roman"/>
          <w:sz w:val="24"/>
          <w:szCs w:val="24"/>
        </w:rPr>
        <w:t>.  Under current law and regulations, OFCCP is required to comply with the Freedom of Information Act, the Trade Secrets Act, the Privacy Act, Executive Order 12600, and DOL’s FOIA regulations at 29 CFR § 70.26, all of which govern the disclosure of confidential commercial information.</w:t>
      </w:r>
      <w:r w:rsidRPr="002C79BE">
        <w:rPr>
          <w:rFonts w:ascii="Times New Roman" w:hAnsi="Times New Roman" w:eastAsia="Times New Roman" w:cs="Times New Roman"/>
          <w:sz w:val="24"/>
          <w:szCs w:val="24"/>
          <w:vertAlign w:val="superscript"/>
        </w:rPr>
        <w:footnoteReference w:id="4"/>
      </w:r>
    </w:p>
    <w:p w:rsidR="002C79BE" w:rsidP="008761D4" w:rsidRDefault="002C79BE" w14:paraId="3F964DC7" w14:textId="1E398CB4">
      <w:pPr>
        <w:spacing w:after="0" w:line="240" w:lineRule="auto"/>
        <w:rPr>
          <w:rFonts w:ascii="Times New Roman" w:hAnsi="Times New Roman" w:eastAsia="Times New Roman" w:cs="Times New Roman"/>
          <w:sz w:val="24"/>
          <w:szCs w:val="24"/>
        </w:rPr>
      </w:pPr>
    </w:p>
    <w:p w:rsidRPr="00422EBF" w:rsidR="002C79BE" w:rsidP="008761D4" w:rsidRDefault="002C79BE" w14:paraId="20D79C5A"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592B1547"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 xml:space="preserve">If you have any questions concerning this matter, please contact XXXXXXXXXXX at XXXXXXXX.  </w:t>
      </w:r>
    </w:p>
    <w:p w:rsidRPr="00422EBF" w:rsidR="008761D4" w:rsidP="008761D4" w:rsidRDefault="008761D4" w14:paraId="64DC2CF1"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6DB505D2"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Sincerely,</w:t>
      </w:r>
    </w:p>
    <w:p w:rsidRPr="00422EBF" w:rsidR="008761D4" w:rsidP="008761D4" w:rsidRDefault="008761D4" w14:paraId="54AD352F"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13DE3B7F"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4F9D2E6F" w14:textId="77777777">
      <w:pPr>
        <w:spacing w:after="0" w:line="240" w:lineRule="auto"/>
        <w:rPr>
          <w:rFonts w:ascii="Times New Roman" w:hAnsi="Times New Roman" w:eastAsia="Times New Roman" w:cs="Times New Roman"/>
          <w:sz w:val="24"/>
          <w:szCs w:val="24"/>
        </w:rPr>
      </w:pPr>
    </w:p>
    <w:p w:rsidRPr="00422EBF" w:rsidR="008761D4" w:rsidP="008761D4" w:rsidRDefault="008761D4" w14:paraId="5C0B341C"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(Name of District Director)</w:t>
      </w:r>
    </w:p>
    <w:p w:rsidRPr="00422EBF" w:rsidR="008761D4" w:rsidP="008761D4" w:rsidRDefault="008761D4" w14:paraId="34DB0391" w14:textId="77777777">
      <w:p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District Director</w:t>
      </w:r>
    </w:p>
    <w:p w:rsidRPr="00422EBF" w:rsidR="008761D4" w:rsidP="008761D4" w:rsidRDefault="008761D4" w14:paraId="5124B302" w14:textId="77777777">
      <w:pPr>
        <w:spacing w:after="0" w:line="240" w:lineRule="auto"/>
        <w:ind w:firstLine="720"/>
        <w:rPr>
          <w:rFonts w:ascii="Times New Roman" w:hAnsi="Times New Roman" w:eastAsia="Times New Roman" w:cs="Times New Roman"/>
          <w:sz w:val="24"/>
          <w:szCs w:val="24"/>
        </w:rPr>
      </w:pPr>
    </w:p>
    <w:p w:rsidR="00EE47A9" w:rsidP="00EE47A9" w:rsidRDefault="00EE47A9" w14:paraId="07F42BB2" w14:textId="771B9F3A">
      <w:pPr>
        <w:shd w:val="clear" w:color="auto" w:fill="FFFFFF"/>
        <w:spacing w:after="0" w:line="240" w:lineRule="auto"/>
        <w:jc w:val="both"/>
        <w:rPr>
          <w:rFonts w:ascii="Times New Roman" w:hAnsi="Times New Roman" w:eastAsia="Times New Roman" w:cs="Times New Roman"/>
          <w:color w:val="000000"/>
          <w:spacing w:val="-1"/>
          <w:sz w:val="24"/>
          <w:szCs w:val="24"/>
        </w:rPr>
      </w:pPr>
      <w:r w:rsidRPr="00422EBF">
        <w:rPr>
          <w:rFonts w:ascii="Times New Roman" w:hAnsi="Times New Roman" w:eastAsia="Times New Roman" w:cs="Times New Roman"/>
          <w:color w:val="000000"/>
          <w:spacing w:val="-1"/>
          <w:sz w:val="24"/>
          <w:szCs w:val="24"/>
        </w:rPr>
        <w:t>Enclosure</w:t>
      </w:r>
    </w:p>
    <w:p w:rsidRPr="00422EBF" w:rsidR="00F8690F" w:rsidP="00EE47A9" w:rsidRDefault="00F8690F" w14:paraId="79B85DA4" w14:textId="77777777">
      <w:pPr>
        <w:shd w:val="clear" w:color="auto" w:fill="FFFFFF"/>
        <w:spacing w:after="0" w:line="240" w:lineRule="auto"/>
        <w:jc w:val="both"/>
        <w:rPr>
          <w:rFonts w:ascii="Times New Roman" w:hAnsi="Times New Roman" w:eastAsia="Times New Roman" w:cs="Times New Roman"/>
          <w:color w:val="000000"/>
          <w:spacing w:val="-1"/>
          <w:sz w:val="24"/>
          <w:szCs w:val="24"/>
        </w:rPr>
      </w:pPr>
    </w:p>
    <w:p w:rsidRPr="00422EBF" w:rsidR="00EE47A9" w:rsidP="00EE47A9" w:rsidRDefault="00EE47A9" w14:paraId="3D3D0895" w14:textId="77777777">
      <w:pPr>
        <w:shd w:val="clear" w:color="auto" w:fill="FFFFFF"/>
        <w:spacing w:after="0" w:line="240" w:lineRule="auto"/>
        <w:jc w:val="both"/>
        <w:rPr>
          <w:rFonts w:ascii="Times New Roman" w:hAnsi="Times New Roman" w:eastAsia="Times New Roman" w:cs="Times New Roman"/>
          <w:sz w:val="24"/>
          <w:szCs w:val="24"/>
        </w:rPr>
      </w:pPr>
      <w:r w:rsidRPr="00422EBF">
        <w:rPr>
          <w:rFonts w:ascii="Times New Roman" w:hAnsi="Times New Roman" w:eastAsia="Times New Roman" w:cs="Times New Roman"/>
          <w:color w:val="000000"/>
          <w:sz w:val="24"/>
          <w:szCs w:val="24"/>
        </w:rPr>
        <w:t xml:space="preserve">cc:   </w:t>
      </w:r>
      <w:r w:rsidRPr="00422EBF">
        <w:rPr>
          <w:rFonts w:ascii="Times New Roman" w:hAnsi="Times New Roman" w:eastAsia="Times New Roman" w:cs="Times New Roman"/>
          <w:iCs/>
          <w:color w:val="000000"/>
          <w:sz w:val="24"/>
          <w:szCs w:val="24"/>
        </w:rPr>
        <w:t>[</w:t>
      </w:r>
      <w:r w:rsidRPr="00422EBF">
        <w:rPr>
          <w:rFonts w:ascii="Times New Roman" w:hAnsi="Times New Roman" w:eastAsia="Times New Roman" w:cs="Times New Roman"/>
          <w:i/>
          <w:iCs/>
          <w:color w:val="000000"/>
          <w:sz w:val="24"/>
          <w:szCs w:val="24"/>
        </w:rPr>
        <w:t>insert name of the corporate CEO</w:t>
      </w:r>
      <w:r w:rsidRPr="00422EBF">
        <w:rPr>
          <w:rFonts w:ascii="Times New Roman" w:hAnsi="Times New Roman" w:eastAsia="Times New Roman" w:cs="Times New Roman"/>
          <w:iCs/>
          <w:color w:val="000000"/>
          <w:sz w:val="24"/>
          <w:szCs w:val="24"/>
        </w:rPr>
        <w:t>]</w:t>
      </w:r>
    </w:p>
    <w:p w:rsidRPr="00422EBF" w:rsidR="00EE47A9" w:rsidP="00EE47A9" w:rsidRDefault="00EE47A9" w14:paraId="697F0974" w14:textId="77777777">
      <w:pPr>
        <w:shd w:val="clear" w:color="auto" w:fill="FFFFFF"/>
        <w:spacing w:after="0" w:line="240" w:lineRule="auto"/>
        <w:ind w:firstLine="450"/>
        <w:jc w:val="both"/>
        <w:rPr>
          <w:rFonts w:ascii="Times New Roman" w:hAnsi="Times New Roman" w:eastAsia="Times New Roman" w:cs="Times New Roman"/>
          <w:sz w:val="24"/>
          <w:szCs w:val="24"/>
        </w:rPr>
      </w:pPr>
      <w:r w:rsidRPr="00422EBF">
        <w:rPr>
          <w:rFonts w:ascii="Times New Roman" w:hAnsi="Times New Roman" w:eastAsia="Times New Roman" w:cs="Times New Roman"/>
          <w:iCs/>
          <w:color w:val="000000"/>
          <w:spacing w:val="-1"/>
          <w:sz w:val="24"/>
          <w:szCs w:val="24"/>
        </w:rPr>
        <w:t>[</w:t>
      </w:r>
      <w:proofErr w:type="gramStart"/>
      <w:r w:rsidRPr="00422EBF">
        <w:rPr>
          <w:rFonts w:ascii="Times New Roman" w:hAnsi="Times New Roman" w:eastAsia="Times New Roman" w:cs="Times New Roman"/>
          <w:i/>
          <w:iCs/>
          <w:color w:val="000000"/>
          <w:spacing w:val="-1"/>
          <w:sz w:val="24"/>
          <w:szCs w:val="24"/>
        </w:rPr>
        <w:t>insert</w:t>
      </w:r>
      <w:proofErr w:type="gramEnd"/>
      <w:r w:rsidRPr="00422EBF">
        <w:rPr>
          <w:rFonts w:ascii="Times New Roman" w:hAnsi="Times New Roman" w:eastAsia="Times New Roman" w:cs="Times New Roman"/>
          <w:i/>
          <w:iCs/>
          <w:color w:val="000000"/>
          <w:spacing w:val="-1"/>
          <w:sz w:val="24"/>
          <w:szCs w:val="24"/>
        </w:rPr>
        <w:t xml:space="preserve"> name of the designated representative</w:t>
      </w:r>
      <w:r w:rsidRPr="00422EBF">
        <w:rPr>
          <w:rFonts w:ascii="Times New Roman" w:hAnsi="Times New Roman" w:eastAsia="Times New Roman" w:cs="Times New Roman"/>
          <w:iCs/>
          <w:color w:val="000000"/>
          <w:spacing w:val="-1"/>
          <w:sz w:val="24"/>
          <w:szCs w:val="24"/>
        </w:rPr>
        <w:t>]</w:t>
      </w:r>
    </w:p>
    <w:p w:rsidRPr="00422EBF" w:rsidR="006232D9" w:rsidP="008761D4" w:rsidRDefault="006232D9" w14:paraId="499A925D" w14:textId="77777777">
      <w:pPr>
        <w:spacing w:after="0" w:line="240" w:lineRule="auto"/>
        <w:rPr>
          <w:rFonts w:ascii="Times New Roman" w:hAnsi="Times New Roman" w:eastAsia="Times New Roman" w:cs="Times New Roman"/>
          <w:sz w:val="24"/>
          <w:szCs w:val="24"/>
        </w:rPr>
      </w:pPr>
    </w:p>
    <w:p w:rsidRPr="00422EBF" w:rsidR="006232D9" w:rsidP="008761D4" w:rsidRDefault="006232D9" w14:paraId="49EDD0DA" w14:textId="77777777">
      <w:pPr>
        <w:spacing w:after="0" w:line="240" w:lineRule="auto"/>
        <w:rPr>
          <w:rFonts w:ascii="Times New Roman" w:hAnsi="Times New Roman" w:eastAsia="Times New Roman" w:cs="Times New Roman"/>
          <w:sz w:val="24"/>
          <w:szCs w:val="24"/>
        </w:rPr>
      </w:pPr>
    </w:p>
    <w:p w:rsidRPr="00422EBF" w:rsidR="00422EBF" w:rsidP="00E621A1" w:rsidRDefault="00422EBF" w14:paraId="43721795" w14:textId="16D82556">
      <w:pPr>
        <w:tabs>
          <w:tab w:val="left" w:pos="5400"/>
        </w:tabs>
        <w:spacing w:after="0" w:line="240" w:lineRule="auto"/>
        <w:outlineLvl w:val="0"/>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u w:val="single"/>
        </w:rPr>
        <w:t>Public Burden Statement:</w:t>
      </w:r>
      <w:r w:rsidRPr="00422EBF">
        <w:rPr>
          <w:rFonts w:ascii="Times New Roman" w:hAnsi="Times New Roman" w:eastAsia="Times New Roman" w:cs="Times New Roman"/>
          <w:sz w:val="24"/>
          <w:szCs w:val="24"/>
        </w:rPr>
        <w:t xml:space="preserve">  According to the Paperwork Reduction Act (PRA) of 1995, as amended, no persons are required to respond to a collection of information unless it displays a valid OMB Control Number.  </w:t>
      </w:r>
      <w:r w:rsidR="00A95F3C">
        <w:rPr>
          <w:rFonts w:ascii="Times New Roman" w:hAnsi="Times New Roman" w:eastAsia="Times New Roman" w:cs="Times New Roman"/>
          <w:sz w:val="24"/>
          <w:szCs w:val="24"/>
        </w:rPr>
        <w:t xml:space="preserve">Your response is required as a condition of your </w:t>
      </w:r>
      <w:r w:rsidR="00801F34">
        <w:rPr>
          <w:rFonts w:ascii="Times New Roman" w:hAnsi="Times New Roman" w:eastAsia="Times New Roman" w:cs="Times New Roman"/>
          <w:sz w:val="24"/>
          <w:szCs w:val="24"/>
        </w:rPr>
        <w:t>f</w:t>
      </w:r>
      <w:r w:rsidR="00A95F3C">
        <w:rPr>
          <w:rFonts w:ascii="Times New Roman" w:hAnsi="Times New Roman" w:eastAsia="Times New Roman" w:cs="Times New Roman"/>
          <w:sz w:val="24"/>
          <w:szCs w:val="24"/>
        </w:rPr>
        <w:t>ederal contract</w:t>
      </w:r>
      <w:r w:rsidR="00266ADD">
        <w:rPr>
          <w:rFonts w:ascii="Times New Roman" w:hAnsi="Times New Roman" w:eastAsia="Times New Roman" w:cs="Times New Roman"/>
          <w:sz w:val="24"/>
          <w:szCs w:val="24"/>
        </w:rPr>
        <w:t xml:space="preserve">, </w:t>
      </w:r>
      <w:r w:rsidR="001F70EE">
        <w:rPr>
          <w:rFonts w:ascii="Times New Roman" w:hAnsi="Times New Roman" w:eastAsia="Times New Roman" w:cs="Times New Roman"/>
          <w:sz w:val="24"/>
          <w:szCs w:val="24"/>
        </w:rPr>
        <w:t xml:space="preserve">pursuant to </w:t>
      </w:r>
      <w:r w:rsidR="00266ADD">
        <w:rPr>
          <w:rFonts w:ascii="Times New Roman" w:hAnsi="Times New Roman" w:eastAsia="Times New Roman" w:cs="Times New Roman"/>
          <w:sz w:val="24"/>
          <w:szCs w:val="24"/>
        </w:rPr>
        <w:t xml:space="preserve">Executive Order 11246 </w:t>
      </w:r>
      <w:r w:rsidR="0037466F">
        <w:rPr>
          <w:rFonts w:ascii="Times New Roman" w:hAnsi="Times New Roman" w:eastAsia="Times New Roman" w:cs="Times New Roman"/>
          <w:sz w:val="24"/>
          <w:szCs w:val="24"/>
        </w:rPr>
        <w:t xml:space="preserve">§ 202(6). </w:t>
      </w:r>
      <w:r w:rsidR="00A95F3C">
        <w:rPr>
          <w:rFonts w:ascii="Times New Roman" w:hAnsi="Times New Roman" w:eastAsia="Times New Roman" w:cs="Times New Roman"/>
          <w:sz w:val="24"/>
          <w:szCs w:val="24"/>
        </w:rPr>
        <w:t xml:space="preserve"> </w:t>
      </w:r>
      <w:r w:rsidRPr="00422EBF">
        <w:rPr>
          <w:rFonts w:ascii="Times New Roman" w:hAnsi="Times New Roman" w:eastAsia="Times New Roman" w:cs="Times New Roman"/>
          <w:sz w:val="24"/>
          <w:szCs w:val="24"/>
        </w:rPr>
        <w:t xml:space="preserve">The estimated public reporting burden for this information collection is </w:t>
      </w:r>
      <w:r w:rsidR="00496311">
        <w:rPr>
          <w:rFonts w:ascii="Times New Roman" w:hAnsi="Times New Roman" w:eastAsia="Times New Roman" w:cs="Times New Roman"/>
          <w:sz w:val="24"/>
          <w:szCs w:val="24"/>
        </w:rPr>
        <w:t>3</w:t>
      </w:r>
      <w:r w:rsidRPr="00422EBF">
        <w:rPr>
          <w:rFonts w:ascii="Times New Roman" w:hAnsi="Times New Roman" w:eastAsia="Times New Roman" w:cs="Times New Roman"/>
          <w:sz w:val="24"/>
          <w:szCs w:val="24"/>
        </w:rPr>
        <w:t xml:space="preserve"> hours.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1250-XXXX.  </w:t>
      </w:r>
    </w:p>
    <w:p w:rsidR="006232D9" w:rsidP="008761D4" w:rsidRDefault="006232D9" w14:paraId="0AFF878C" w14:textId="77777777">
      <w:pPr>
        <w:spacing w:after="0" w:line="240" w:lineRule="auto"/>
        <w:rPr>
          <w:rFonts w:ascii="Times New Roman" w:hAnsi="Times New Roman" w:eastAsia="Times New Roman" w:cs="Times New Roman"/>
          <w:sz w:val="24"/>
          <w:szCs w:val="24"/>
        </w:rPr>
      </w:pPr>
    </w:p>
    <w:p w:rsidR="00BC0E48" w:rsidP="008761D4" w:rsidRDefault="00BC0E48" w14:paraId="07FFC63A" w14:textId="77777777">
      <w:pPr>
        <w:spacing w:after="0" w:line="240" w:lineRule="auto"/>
        <w:rPr>
          <w:rFonts w:ascii="Times New Roman" w:hAnsi="Times New Roman" w:eastAsia="Times New Roman" w:cs="Times New Roman"/>
          <w:sz w:val="24"/>
          <w:szCs w:val="24"/>
        </w:rPr>
      </w:pPr>
    </w:p>
    <w:p w:rsidRPr="00422EBF" w:rsidR="00BC0E48" w:rsidP="008761D4" w:rsidRDefault="00BC0E48" w14:paraId="7A6453AB" w14:textId="77777777">
      <w:pPr>
        <w:spacing w:after="0" w:line="240" w:lineRule="auto"/>
        <w:rPr>
          <w:rFonts w:ascii="Times New Roman" w:hAnsi="Times New Roman" w:eastAsia="Times New Roman" w:cs="Times New Roman"/>
          <w:sz w:val="24"/>
          <w:szCs w:val="24"/>
        </w:rPr>
      </w:pPr>
    </w:p>
    <w:p w:rsidRPr="00422EBF" w:rsidR="00270974" w:rsidP="00270974" w:rsidRDefault="00757824" w14:paraId="75EAB497" w14:textId="77777777">
      <w:pPr>
        <w:spacing w:after="0" w:line="240" w:lineRule="auto"/>
        <w:rPr>
          <w:rFonts w:ascii="Times New Roman" w:hAnsi="Times New Roman" w:eastAsia="Times New Roman" w:cs="Times New Roman"/>
          <w:b/>
          <w:sz w:val="24"/>
          <w:szCs w:val="24"/>
        </w:rPr>
      </w:pPr>
      <w:r w:rsidRPr="00422EBF">
        <w:rPr>
          <w:rFonts w:ascii="Times New Roman" w:hAnsi="Times New Roman" w:eastAsia="Times New Roman" w:cs="Times New Roman"/>
          <w:b/>
          <w:sz w:val="24"/>
          <w:szCs w:val="24"/>
        </w:rPr>
        <w:t>ITEMIZED LISTING</w:t>
      </w:r>
    </w:p>
    <w:p w:rsidRPr="00422EBF" w:rsidR="00EE47A9" w:rsidP="00270974" w:rsidRDefault="00EE47A9" w14:paraId="481EED3B" w14:textId="77777777">
      <w:pPr>
        <w:spacing w:after="0" w:line="240" w:lineRule="auto"/>
        <w:rPr>
          <w:rFonts w:ascii="Times New Roman" w:hAnsi="Times New Roman" w:eastAsia="Times New Roman" w:cs="Times New Roman"/>
          <w:b/>
          <w:sz w:val="24"/>
          <w:szCs w:val="24"/>
        </w:rPr>
      </w:pPr>
    </w:p>
    <w:p w:rsidRPr="00422EBF" w:rsidR="00EE47A9" w:rsidP="00270974" w:rsidRDefault="00EE47A9" w14:paraId="657FCB52" w14:textId="77777777">
      <w:pPr>
        <w:spacing w:after="0" w:line="240" w:lineRule="auto"/>
        <w:rPr>
          <w:rFonts w:ascii="Times New Roman" w:hAnsi="Times New Roman" w:eastAsia="Times New Roman" w:cs="Times New Roman"/>
          <w:b/>
          <w:sz w:val="24"/>
          <w:szCs w:val="24"/>
        </w:rPr>
      </w:pPr>
      <w:r w:rsidRPr="00422EBF">
        <w:rPr>
          <w:rFonts w:ascii="Times New Roman" w:hAnsi="Times New Roman" w:eastAsia="Times New Roman" w:cs="Times New Roman"/>
          <w:sz w:val="24"/>
          <w:szCs w:val="24"/>
        </w:rPr>
        <w:t xml:space="preserve">Please submit the following requested items. </w:t>
      </w:r>
      <w:r w:rsidR="004E644E">
        <w:rPr>
          <w:rFonts w:ascii="Times New Roman" w:hAnsi="Times New Roman" w:eastAsia="Times New Roman" w:cs="Times New Roman"/>
          <w:sz w:val="24"/>
          <w:szCs w:val="24"/>
        </w:rPr>
        <w:t xml:space="preserve"> </w:t>
      </w:r>
      <w:r w:rsidRPr="00422EBF">
        <w:rPr>
          <w:rFonts w:ascii="Times New Roman" w:hAnsi="Times New Roman" w:eastAsia="Times New Roman" w:cs="Times New Roman"/>
          <w:sz w:val="24"/>
          <w:szCs w:val="24"/>
        </w:rPr>
        <w:t>This request covers all</w:t>
      </w:r>
      <w:r w:rsidRPr="00422EBF" w:rsidR="007D480B">
        <w:rPr>
          <w:rFonts w:ascii="Times New Roman" w:hAnsi="Times New Roman" w:eastAsia="Times New Roman" w:cs="Times New Roman"/>
          <w:sz w:val="24"/>
          <w:szCs w:val="24"/>
        </w:rPr>
        <w:t xml:space="preserve"> of your construction projects </w:t>
      </w:r>
      <w:r w:rsidRPr="00422EBF">
        <w:rPr>
          <w:rFonts w:ascii="Times New Roman" w:hAnsi="Times New Roman" w:eastAsia="Times New Roman" w:cs="Times New Roman"/>
          <w:sz w:val="24"/>
          <w:szCs w:val="24"/>
        </w:rPr>
        <w:t xml:space="preserve">located in the </w:t>
      </w:r>
      <w:r w:rsidRPr="005F0603" w:rsidR="005F0603">
        <w:rPr>
          <w:rFonts w:ascii="Times New Roman" w:hAnsi="Times New Roman" w:eastAsia="Times New Roman" w:cs="Times New Roman"/>
          <w:i/>
          <w:sz w:val="24"/>
          <w:szCs w:val="24"/>
        </w:rPr>
        <w:t xml:space="preserve">(as appropriate insert either 1) the name(s) of Standard Metropolitan Statistical Area(s) (SMSA) or 2) the name(s) of Non-SMSA) </w:t>
      </w:r>
      <w:r w:rsidRPr="004E644E" w:rsidR="005F0603">
        <w:rPr>
          <w:rFonts w:ascii="Times New Roman" w:hAnsi="Times New Roman" w:eastAsia="Times New Roman" w:cs="Times New Roman"/>
          <w:sz w:val="24"/>
          <w:szCs w:val="24"/>
        </w:rPr>
        <w:t>which is comprised of the following county(s) and/or county equivalents:</w:t>
      </w:r>
      <w:r w:rsidRPr="005F0603" w:rsidR="005F0603">
        <w:rPr>
          <w:rFonts w:ascii="Times New Roman" w:hAnsi="Times New Roman" w:eastAsia="Times New Roman" w:cs="Times New Roman"/>
          <w:i/>
          <w:sz w:val="24"/>
          <w:szCs w:val="24"/>
        </w:rPr>
        <w:t xml:space="preserve"> (insert all applicable county(s) and/or county equivalents) </w:t>
      </w:r>
      <w:r w:rsidRPr="004E644E" w:rsidR="00C46979">
        <w:rPr>
          <w:rFonts w:ascii="Times New Roman" w:hAnsi="Times New Roman" w:eastAsia="Times New Roman" w:cs="Times New Roman"/>
          <w:sz w:val="24"/>
          <w:szCs w:val="24"/>
        </w:rPr>
        <w:t xml:space="preserve">during the period of </w:t>
      </w:r>
      <w:r w:rsidRPr="004E644E" w:rsidR="00C46979">
        <w:rPr>
          <w:rFonts w:ascii="Times New Roman" w:hAnsi="Times New Roman" w:eastAsia="Times New Roman" w:cs="Times New Roman"/>
          <w:i/>
          <w:sz w:val="24"/>
          <w:szCs w:val="24"/>
        </w:rPr>
        <w:t>(</w:t>
      </w:r>
      <w:r w:rsidRPr="00E56A78" w:rsidR="00C46979">
        <w:rPr>
          <w:rFonts w:ascii="Times New Roman" w:hAnsi="Times New Roman" w:eastAsia="Times New Roman" w:cs="Times New Roman"/>
          <w:i/>
          <w:sz w:val="24"/>
          <w:szCs w:val="24"/>
        </w:rPr>
        <w:t>insert date) through (insert date</w:t>
      </w:r>
      <w:r w:rsidRPr="00C46979" w:rsidR="00C46979">
        <w:rPr>
          <w:rFonts w:ascii="Times New Roman" w:hAnsi="Times New Roman" w:eastAsia="Times New Roman" w:cs="Times New Roman"/>
          <w:i/>
          <w:sz w:val="24"/>
          <w:szCs w:val="24"/>
        </w:rPr>
        <w:t>)</w:t>
      </w:r>
      <w:r w:rsidRPr="00C46979" w:rsidR="00C46979">
        <w:rPr>
          <w:rFonts w:ascii="Times New Roman" w:hAnsi="Times New Roman" w:eastAsia="Times New Roman" w:cs="Times New Roman"/>
          <w:sz w:val="24"/>
          <w:szCs w:val="24"/>
        </w:rPr>
        <w:t xml:space="preserve">. </w:t>
      </w:r>
    </w:p>
    <w:p w:rsidRPr="00422EBF" w:rsidR="003C2A78" w:rsidP="003C2A78" w:rsidRDefault="003C2A78" w14:paraId="72A7EF4A" w14:textId="77777777">
      <w:pPr>
        <w:spacing w:after="0" w:line="240" w:lineRule="auto"/>
        <w:rPr>
          <w:rFonts w:ascii="Times New Roman" w:hAnsi="Times New Roman" w:eastAsia="Times New Roman" w:cs="Times New Roman"/>
          <w:sz w:val="24"/>
          <w:szCs w:val="24"/>
          <w:u w:val="single"/>
        </w:rPr>
      </w:pPr>
    </w:p>
    <w:p w:rsidRPr="00422EBF" w:rsidR="003C2A78" w:rsidP="003C2A78" w:rsidRDefault="00496311" w14:paraId="2F93D64E" w14:textId="7D1D114E">
      <w:pPr>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 of p</w:t>
      </w:r>
      <w:r w:rsidRPr="00422EBF" w:rsidR="003C2A78">
        <w:rPr>
          <w:rFonts w:ascii="Times New Roman" w:hAnsi="Times New Roman" w:eastAsia="Times New Roman" w:cs="Times New Roman"/>
          <w:sz w:val="24"/>
          <w:szCs w:val="24"/>
        </w:rPr>
        <w:t xml:space="preserve">ersonnel records that list construction trade employment activity (applicants, hires, promotions, layoffs, recalls, </w:t>
      </w:r>
      <w:r w:rsidR="00F92D46">
        <w:rPr>
          <w:rFonts w:ascii="Times New Roman" w:hAnsi="Times New Roman" w:eastAsia="Times New Roman" w:cs="Times New Roman"/>
          <w:sz w:val="24"/>
          <w:szCs w:val="24"/>
        </w:rPr>
        <w:t xml:space="preserve">voluntary </w:t>
      </w:r>
      <w:r w:rsidRPr="00422EBF" w:rsidR="003C2A78">
        <w:rPr>
          <w:rFonts w:ascii="Times New Roman" w:hAnsi="Times New Roman" w:eastAsia="Times New Roman" w:cs="Times New Roman"/>
          <w:sz w:val="24"/>
          <w:szCs w:val="24"/>
        </w:rPr>
        <w:t>terminations</w:t>
      </w:r>
      <w:r w:rsidR="00F92D46">
        <w:rPr>
          <w:rFonts w:ascii="Times New Roman" w:hAnsi="Times New Roman" w:eastAsia="Times New Roman" w:cs="Times New Roman"/>
          <w:sz w:val="24"/>
          <w:szCs w:val="24"/>
        </w:rPr>
        <w:t>, and involuntary terminations</w:t>
      </w:r>
      <w:r w:rsidR="00301685">
        <w:rPr>
          <w:rFonts w:ascii="Times New Roman" w:hAnsi="Times New Roman" w:eastAsia="Times New Roman" w:cs="Times New Roman"/>
          <w:sz w:val="24"/>
          <w:szCs w:val="24"/>
        </w:rPr>
        <w:t xml:space="preserve">), </w:t>
      </w:r>
      <w:r w:rsidRPr="00422EBF" w:rsidR="003C2A78">
        <w:rPr>
          <w:rFonts w:ascii="Times New Roman" w:hAnsi="Times New Roman" w:eastAsia="Times New Roman" w:cs="Times New Roman"/>
          <w:sz w:val="24"/>
          <w:szCs w:val="24"/>
        </w:rPr>
        <w:t>including the name</w:t>
      </w:r>
      <w:r w:rsidR="00BB6C6D">
        <w:rPr>
          <w:rFonts w:ascii="Times New Roman" w:hAnsi="Times New Roman" w:eastAsia="Times New Roman" w:cs="Times New Roman"/>
          <w:sz w:val="24"/>
          <w:szCs w:val="24"/>
        </w:rPr>
        <w:t xml:space="preserve"> or ID</w:t>
      </w:r>
      <w:r w:rsidR="00FE120A">
        <w:rPr>
          <w:rFonts w:ascii="Times New Roman" w:hAnsi="Times New Roman" w:eastAsia="Times New Roman" w:cs="Times New Roman"/>
          <w:sz w:val="24"/>
          <w:szCs w:val="24"/>
        </w:rPr>
        <w:t xml:space="preserve"> number</w:t>
      </w:r>
      <w:r w:rsidRPr="00422EBF" w:rsidR="003C2A78">
        <w:rPr>
          <w:rFonts w:ascii="Times New Roman" w:hAnsi="Times New Roman" w:eastAsia="Times New Roman" w:cs="Times New Roman"/>
          <w:sz w:val="24"/>
          <w:szCs w:val="24"/>
        </w:rPr>
        <w:t xml:space="preserve">, job classification, gender, race </w:t>
      </w:r>
      <w:r w:rsidRPr="00422EBF" w:rsidR="00EE47A9">
        <w:rPr>
          <w:rFonts w:ascii="Times New Roman" w:hAnsi="Times New Roman" w:eastAsia="Times New Roman" w:cs="Times New Roman"/>
          <w:sz w:val="24"/>
          <w:szCs w:val="24"/>
        </w:rPr>
        <w:t>and/</w:t>
      </w:r>
      <w:r w:rsidRPr="00422EBF" w:rsidR="003C2A78">
        <w:rPr>
          <w:rFonts w:ascii="Times New Roman" w:hAnsi="Times New Roman" w:eastAsia="Times New Roman" w:cs="Times New Roman"/>
          <w:sz w:val="24"/>
          <w:szCs w:val="24"/>
        </w:rPr>
        <w:t>or ethnic designation for each employee or applicant (41 CFR §</w:t>
      </w:r>
      <w:r w:rsidRPr="00422EBF" w:rsidR="003C2A78">
        <w:rPr>
          <w:rFonts w:ascii="Times New Roman" w:hAnsi="Times New Roman" w:eastAsia="Times New Roman" w:cs="Times New Roman"/>
          <w:b/>
          <w:sz w:val="24"/>
          <w:szCs w:val="24"/>
        </w:rPr>
        <w:t xml:space="preserve"> </w:t>
      </w:r>
      <w:r w:rsidRPr="00422EBF" w:rsidR="003C2A78">
        <w:rPr>
          <w:rFonts w:ascii="Times New Roman" w:hAnsi="Times New Roman" w:eastAsia="Times New Roman" w:cs="Times New Roman"/>
          <w:sz w:val="24"/>
          <w:szCs w:val="24"/>
        </w:rPr>
        <w:t xml:space="preserve">60-1.12(a) and (c)). </w:t>
      </w:r>
    </w:p>
    <w:p w:rsidRPr="00422EBF" w:rsidR="003C2A78" w:rsidP="00EE47A9" w:rsidRDefault="003C2A78" w14:paraId="559141E1" w14:textId="77777777">
      <w:pPr>
        <w:spacing w:after="0" w:line="240" w:lineRule="auto"/>
        <w:ind w:left="720"/>
        <w:rPr>
          <w:rFonts w:ascii="Times New Roman" w:hAnsi="Times New Roman" w:eastAsia="Times New Roman" w:cs="Times New Roman"/>
          <w:sz w:val="24"/>
          <w:szCs w:val="24"/>
        </w:rPr>
      </w:pPr>
    </w:p>
    <w:p w:rsidRPr="00422EBF" w:rsidR="003C2A78" w:rsidP="00FD27CC" w:rsidRDefault="00496311" w14:paraId="409942E2" w14:textId="7DCF667E">
      <w:pPr>
        <w:pStyle w:val="ListParagraph"/>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 of p</w:t>
      </w:r>
      <w:r w:rsidRPr="00422EBF" w:rsidR="003C2A78">
        <w:rPr>
          <w:rFonts w:ascii="Times New Roman" w:hAnsi="Times New Roman" w:eastAsia="Times New Roman" w:cs="Times New Roman"/>
          <w:sz w:val="24"/>
          <w:szCs w:val="24"/>
        </w:rPr>
        <w:t xml:space="preserve">ayroll records for </w:t>
      </w:r>
      <w:r>
        <w:rPr>
          <w:rFonts w:ascii="Times New Roman" w:hAnsi="Times New Roman" w:eastAsia="Times New Roman" w:cs="Times New Roman"/>
          <w:sz w:val="24"/>
          <w:szCs w:val="24"/>
        </w:rPr>
        <w:t>some</w:t>
      </w:r>
      <w:r w:rsidRPr="00422EBF">
        <w:rPr>
          <w:rFonts w:ascii="Times New Roman" w:hAnsi="Times New Roman" w:eastAsia="Times New Roman" w:cs="Times New Roman"/>
          <w:sz w:val="24"/>
          <w:szCs w:val="24"/>
        </w:rPr>
        <w:t xml:space="preserve"> </w:t>
      </w:r>
      <w:r w:rsidRPr="00422EBF" w:rsidR="003C2A78">
        <w:rPr>
          <w:rFonts w:ascii="Times New Roman" w:hAnsi="Times New Roman" w:eastAsia="Times New Roman" w:cs="Times New Roman"/>
          <w:sz w:val="24"/>
          <w:szCs w:val="24"/>
        </w:rPr>
        <w:t>construction trade employees working in the</w:t>
      </w:r>
      <w:r w:rsidRPr="00E56A78" w:rsidR="003C2A78">
        <w:rPr>
          <w:rFonts w:ascii="Times New Roman" w:hAnsi="Times New Roman" w:eastAsia="Times New Roman" w:cs="Times New Roman"/>
          <w:i/>
          <w:sz w:val="24"/>
          <w:szCs w:val="24"/>
        </w:rPr>
        <w:t xml:space="preserve"> </w:t>
      </w:r>
      <w:r w:rsidRPr="00FD27CC" w:rsidR="00FD27CC">
        <w:rPr>
          <w:rFonts w:ascii="Times New Roman" w:hAnsi="Times New Roman" w:eastAsia="Times New Roman" w:cs="Times New Roman"/>
          <w:i/>
          <w:sz w:val="24"/>
          <w:szCs w:val="24"/>
        </w:rPr>
        <w:t xml:space="preserve">(as appropriate insert either 1) the name(s) of Standard Metropolitan Statistical Area(s) (SMSA) or 2) the name(s) of Non-SMSA) </w:t>
      </w:r>
      <w:r w:rsidRPr="004E644E" w:rsidR="00FD27CC">
        <w:rPr>
          <w:rFonts w:ascii="Times New Roman" w:hAnsi="Times New Roman" w:eastAsia="Times New Roman" w:cs="Times New Roman"/>
          <w:sz w:val="24"/>
          <w:szCs w:val="24"/>
        </w:rPr>
        <w:t xml:space="preserve">which is comprised of the following county(s) and/or county equivalents: </w:t>
      </w:r>
      <w:r w:rsidRPr="00FD27CC" w:rsidR="00FD27CC">
        <w:rPr>
          <w:rFonts w:ascii="Times New Roman" w:hAnsi="Times New Roman" w:eastAsia="Times New Roman" w:cs="Times New Roman"/>
          <w:i/>
          <w:sz w:val="24"/>
          <w:szCs w:val="24"/>
        </w:rPr>
        <w:t>(insert all applicable county(s) and/or count</w:t>
      </w:r>
      <w:r w:rsidR="00FD27CC">
        <w:rPr>
          <w:rFonts w:ascii="Times New Roman" w:hAnsi="Times New Roman" w:eastAsia="Times New Roman" w:cs="Times New Roman"/>
          <w:i/>
          <w:sz w:val="24"/>
          <w:szCs w:val="24"/>
        </w:rPr>
        <w:t xml:space="preserve">y equivalents) </w:t>
      </w:r>
      <w:r w:rsidRPr="00422EBF" w:rsidR="003C2A78">
        <w:rPr>
          <w:rFonts w:ascii="Times New Roman" w:hAnsi="Times New Roman" w:eastAsia="Times New Roman" w:cs="Times New Roman"/>
          <w:sz w:val="24"/>
          <w:szCs w:val="24"/>
        </w:rPr>
        <w:t xml:space="preserve">during the specified review period. </w:t>
      </w:r>
      <w:r w:rsidR="004E644E">
        <w:rPr>
          <w:rFonts w:ascii="Times New Roman" w:hAnsi="Times New Roman" w:eastAsia="Times New Roman" w:cs="Times New Roman"/>
          <w:sz w:val="24"/>
          <w:szCs w:val="24"/>
        </w:rPr>
        <w:t xml:space="preserve"> </w:t>
      </w:r>
      <w:r w:rsidRPr="00422EBF" w:rsidR="003C2A78">
        <w:rPr>
          <w:rFonts w:ascii="Times New Roman" w:hAnsi="Times New Roman" w:eastAsia="Times New Roman" w:cs="Times New Roman"/>
          <w:sz w:val="24"/>
          <w:szCs w:val="24"/>
        </w:rPr>
        <w:t>The payroll records should be submitted by project and include each employee's name or ID</w:t>
      </w:r>
      <w:r w:rsidR="00FE120A">
        <w:rPr>
          <w:rFonts w:ascii="Times New Roman" w:hAnsi="Times New Roman" w:eastAsia="Times New Roman" w:cs="Times New Roman"/>
          <w:sz w:val="24"/>
          <w:szCs w:val="24"/>
        </w:rPr>
        <w:t xml:space="preserve"> number</w:t>
      </w:r>
      <w:r w:rsidRPr="00422EBF" w:rsidR="003C2A78">
        <w:rPr>
          <w:rFonts w:ascii="Times New Roman" w:hAnsi="Times New Roman" w:eastAsia="Times New Roman" w:cs="Times New Roman"/>
          <w:sz w:val="24"/>
          <w:szCs w:val="24"/>
        </w:rPr>
        <w:t>, gender, race/ethnicity, hire date, trade(s), total hours worked in each trade</w:t>
      </w:r>
      <w:r w:rsidR="000A4691">
        <w:rPr>
          <w:rFonts w:ascii="Times New Roman" w:hAnsi="Times New Roman" w:eastAsia="Times New Roman" w:cs="Times New Roman"/>
          <w:sz w:val="24"/>
          <w:szCs w:val="24"/>
        </w:rPr>
        <w:t xml:space="preserve"> and</w:t>
      </w:r>
      <w:r w:rsidRPr="00422EBF" w:rsidR="003C2A78">
        <w:rPr>
          <w:rFonts w:ascii="Times New Roman" w:hAnsi="Times New Roman" w:eastAsia="Times New Roman" w:cs="Times New Roman"/>
          <w:sz w:val="24"/>
          <w:szCs w:val="24"/>
        </w:rPr>
        <w:t xml:space="preserve"> overtime hours worked in each trade</w:t>
      </w:r>
      <w:r w:rsidR="000A4691">
        <w:rPr>
          <w:rFonts w:ascii="Times New Roman" w:hAnsi="Times New Roman" w:eastAsia="Times New Roman" w:cs="Times New Roman"/>
          <w:sz w:val="24"/>
          <w:szCs w:val="24"/>
        </w:rPr>
        <w:t xml:space="preserve"> (hours could include the sum of regular and overtime hours worked, with overtime hours listed separately, or regular and overtime hours each listed separately)</w:t>
      </w:r>
      <w:r w:rsidRPr="00422EBF" w:rsidR="003C2A78">
        <w:rPr>
          <w:rFonts w:ascii="Times New Roman" w:hAnsi="Times New Roman" w:eastAsia="Times New Roman" w:cs="Times New Roman"/>
          <w:sz w:val="24"/>
          <w:szCs w:val="24"/>
        </w:rPr>
        <w:t xml:space="preserve">, wage rate(s) for each trade, </w:t>
      </w:r>
      <w:r w:rsidRPr="00422EBF" w:rsidR="003C2A78">
        <w:rPr>
          <w:rFonts w:ascii="Times New Roman" w:hAnsi="Times New Roman" w:eastAsia="Times New Roman" w:cs="Times New Roman"/>
          <w:sz w:val="24"/>
          <w:szCs w:val="24"/>
        </w:rPr>
        <w:lastRenderedPageBreak/>
        <w:t>apprenticeship status, and employment type (</w:t>
      </w:r>
      <w:r w:rsidR="001B689B">
        <w:rPr>
          <w:rFonts w:ascii="Times New Roman" w:hAnsi="Times New Roman" w:eastAsia="Times New Roman" w:cs="Times New Roman"/>
          <w:sz w:val="24"/>
          <w:szCs w:val="24"/>
        </w:rPr>
        <w:t xml:space="preserve">e.g., </w:t>
      </w:r>
      <w:r w:rsidRPr="00422EBF" w:rsidR="003C2A78">
        <w:rPr>
          <w:rFonts w:ascii="Times New Roman" w:hAnsi="Times New Roman" w:eastAsia="Times New Roman" w:cs="Times New Roman"/>
          <w:sz w:val="24"/>
          <w:szCs w:val="24"/>
        </w:rPr>
        <w:t>full-time, part-time, temporary, contract, per diem</w:t>
      </w:r>
      <w:r w:rsidR="000F2FC3">
        <w:rPr>
          <w:rFonts w:ascii="Times New Roman" w:hAnsi="Times New Roman" w:eastAsia="Times New Roman" w:cs="Times New Roman"/>
          <w:sz w:val="24"/>
          <w:szCs w:val="24"/>
        </w:rPr>
        <w:t xml:space="preserve">, </w:t>
      </w:r>
      <w:r w:rsidRPr="00422EBF" w:rsidR="003C2A78">
        <w:rPr>
          <w:rFonts w:ascii="Times New Roman" w:hAnsi="Times New Roman" w:eastAsia="Times New Roman" w:cs="Times New Roman"/>
          <w:sz w:val="24"/>
          <w:szCs w:val="24"/>
        </w:rPr>
        <w:t>day labor) (41 CFR § 60-1.12(a) and (c)).</w:t>
      </w:r>
    </w:p>
    <w:p w:rsidRPr="00422EBF" w:rsidR="003C2A78" w:rsidP="00422EBF" w:rsidRDefault="003C2A78" w14:paraId="52A7B264" w14:textId="77777777">
      <w:pPr>
        <w:spacing w:after="0" w:line="240" w:lineRule="auto"/>
        <w:rPr>
          <w:rFonts w:ascii="Times New Roman" w:hAnsi="Times New Roman" w:eastAsia="Times New Roman" w:cs="Times New Roman"/>
          <w:sz w:val="24"/>
          <w:szCs w:val="24"/>
        </w:rPr>
      </w:pPr>
    </w:p>
    <w:p w:rsidRPr="00422EBF" w:rsidR="003C2A78" w:rsidP="00EE47A9" w:rsidRDefault="003C2A78" w14:paraId="06737B73" w14:textId="77777777">
      <w:pPr>
        <w:numPr>
          <w:ilvl w:val="0"/>
          <w:numId w:val="1"/>
        </w:numPr>
        <w:spacing w:after="0" w:line="240" w:lineRule="auto"/>
        <w:rPr>
          <w:rFonts w:ascii="Times New Roman" w:hAnsi="Times New Roman" w:eastAsia="Times New Roman" w:cs="Times New Roman"/>
          <w:sz w:val="24"/>
          <w:szCs w:val="24"/>
        </w:rPr>
      </w:pPr>
      <w:r w:rsidRPr="00422EBF">
        <w:rPr>
          <w:rFonts w:ascii="Times New Roman" w:hAnsi="Times New Roman" w:eastAsia="Times New Roman" w:cs="Times New Roman"/>
          <w:sz w:val="24"/>
          <w:szCs w:val="24"/>
        </w:rPr>
        <w:t>Examples of job advertisements and postings (41 CFR §</w:t>
      </w:r>
      <w:r w:rsidRPr="00422EBF">
        <w:rPr>
          <w:rFonts w:ascii="Times New Roman" w:hAnsi="Times New Roman" w:eastAsia="Times New Roman" w:cs="Times New Roman"/>
          <w:b/>
          <w:sz w:val="24"/>
          <w:szCs w:val="24"/>
        </w:rPr>
        <w:t xml:space="preserve"> </w:t>
      </w:r>
      <w:r w:rsidRPr="00422EBF">
        <w:rPr>
          <w:rFonts w:ascii="Times New Roman" w:hAnsi="Times New Roman" w:eastAsia="Times New Roman" w:cs="Times New Roman"/>
          <w:sz w:val="24"/>
          <w:szCs w:val="24"/>
        </w:rPr>
        <w:t>60-1.12(a)).</w:t>
      </w:r>
    </w:p>
    <w:p w:rsidRPr="00422EBF" w:rsidR="003C2A78" w:rsidP="007D480B" w:rsidRDefault="003C2A78" w14:paraId="1753AB71" w14:textId="77777777">
      <w:pPr>
        <w:spacing w:after="0" w:line="240" w:lineRule="auto"/>
        <w:rPr>
          <w:rFonts w:ascii="Times New Roman" w:hAnsi="Times New Roman" w:eastAsia="Times New Roman" w:cs="Times New Roman"/>
          <w:sz w:val="24"/>
          <w:szCs w:val="24"/>
        </w:rPr>
      </w:pPr>
    </w:p>
    <w:p w:rsidRPr="00422EBF" w:rsidR="003C2A78" w:rsidRDefault="0037466F" w14:paraId="7FE4DE85" w14:textId="0B4F693C">
      <w:pPr>
        <w:numPr>
          <w:ilvl w:val="0"/>
          <w:numId w:val="1"/>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Examples</w:t>
      </w:r>
      <w:r w:rsidRPr="00422EBF" w:rsidR="003C2A78">
        <w:rPr>
          <w:rFonts w:ascii="Times New Roman" w:hAnsi="Times New Roman" w:eastAsia="Times New Roman" w:cs="Times New Roman"/>
          <w:sz w:val="24"/>
          <w:szCs w:val="24"/>
        </w:rPr>
        <w:t xml:space="preserve"> of accommodation requests received</w:t>
      </w:r>
      <w:r w:rsidR="00EA6A1C">
        <w:rPr>
          <w:rFonts w:ascii="Times New Roman" w:hAnsi="Times New Roman" w:eastAsia="Times New Roman" w:cs="Times New Roman"/>
          <w:sz w:val="24"/>
          <w:szCs w:val="24"/>
        </w:rPr>
        <w:t xml:space="preserve"> (e.g., accommodation request for </w:t>
      </w:r>
      <w:r w:rsidRPr="00720CAE" w:rsidR="00EA6A1C">
        <w:rPr>
          <w:rFonts w:ascii="Times New Roman" w:hAnsi="Times New Roman" w:eastAsia="Times New Roman" w:cs="Times New Roman"/>
          <w:sz w:val="24"/>
          <w:szCs w:val="24"/>
        </w:rPr>
        <w:t>pregnancy, childbirth, or related medic</w:t>
      </w:r>
      <w:r w:rsidR="00EA6A1C">
        <w:rPr>
          <w:rFonts w:ascii="Times New Roman" w:hAnsi="Times New Roman" w:eastAsia="Times New Roman" w:cs="Times New Roman"/>
          <w:sz w:val="24"/>
          <w:szCs w:val="24"/>
        </w:rPr>
        <w:t>al conditions</w:t>
      </w:r>
      <w:r w:rsidR="002C79BE">
        <w:rPr>
          <w:rFonts w:ascii="Times New Roman" w:hAnsi="Times New Roman" w:eastAsia="Times New Roman" w:cs="Times New Roman"/>
          <w:sz w:val="24"/>
          <w:szCs w:val="24"/>
        </w:rPr>
        <w:t>,</w:t>
      </w:r>
      <w:r w:rsidR="00EA6A1C">
        <w:rPr>
          <w:rFonts w:ascii="Times New Roman" w:hAnsi="Times New Roman" w:eastAsia="Times New Roman" w:cs="Times New Roman"/>
          <w:sz w:val="24"/>
          <w:szCs w:val="24"/>
        </w:rPr>
        <w:t xml:space="preserve"> and</w:t>
      </w:r>
      <w:r w:rsidRPr="00720CAE" w:rsidR="00EA6A1C">
        <w:rPr>
          <w:rFonts w:ascii="Times New Roman" w:hAnsi="Times New Roman" w:eastAsia="Times New Roman" w:cs="Times New Roman"/>
          <w:sz w:val="24"/>
          <w:szCs w:val="24"/>
        </w:rPr>
        <w:t xml:space="preserve"> </w:t>
      </w:r>
      <w:r w:rsidR="00EA6A1C">
        <w:rPr>
          <w:rFonts w:ascii="Times New Roman" w:hAnsi="Times New Roman" w:eastAsia="Times New Roman" w:cs="Times New Roman"/>
          <w:sz w:val="24"/>
          <w:szCs w:val="24"/>
        </w:rPr>
        <w:t>for</w:t>
      </w:r>
      <w:r w:rsidRPr="00720CAE" w:rsidR="00EA6A1C">
        <w:rPr>
          <w:rFonts w:ascii="Times New Roman" w:hAnsi="Times New Roman" w:eastAsia="Times New Roman" w:cs="Times New Roman"/>
          <w:sz w:val="24"/>
          <w:szCs w:val="24"/>
        </w:rPr>
        <w:t xml:space="preserve"> religious observances and practices</w:t>
      </w:r>
      <w:r w:rsidR="00EA6A1C">
        <w:rPr>
          <w:rFonts w:ascii="Times New Roman" w:hAnsi="Times New Roman" w:eastAsia="Times New Roman" w:cs="Times New Roman"/>
          <w:sz w:val="24"/>
          <w:szCs w:val="24"/>
        </w:rPr>
        <w:t>)</w:t>
      </w:r>
      <w:r w:rsidRPr="00422EBF" w:rsidR="003C2A78">
        <w:rPr>
          <w:rFonts w:ascii="Times New Roman" w:hAnsi="Times New Roman" w:eastAsia="Times New Roman" w:cs="Times New Roman"/>
          <w:sz w:val="24"/>
          <w:szCs w:val="24"/>
        </w:rPr>
        <w:t>, if any (41 CFR §</w:t>
      </w:r>
      <w:r w:rsidRPr="00422EBF" w:rsidR="003C2A78">
        <w:rPr>
          <w:rFonts w:ascii="Times New Roman" w:hAnsi="Times New Roman" w:eastAsia="Times New Roman" w:cs="Times New Roman"/>
          <w:b/>
          <w:sz w:val="24"/>
          <w:szCs w:val="24"/>
        </w:rPr>
        <w:t xml:space="preserve"> </w:t>
      </w:r>
      <w:r w:rsidRPr="00422EBF" w:rsidR="003C2A78">
        <w:rPr>
          <w:rFonts w:ascii="Times New Roman" w:hAnsi="Times New Roman" w:eastAsia="Times New Roman" w:cs="Times New Roman"/>
          <w:sz w:val="24"/>
          <w:szCs w:val="24"/>
        </w:rPr>
        <w:t>60-1.12(a)).</w:t>
      </w:r>
      <w:r w:rsidR="00EA6A1C">
        <w:rPr>
          <w:rFonts w:ascii="Times New Roman" w:hAnsi="Times New Roman" w:eastAsia="Times New Roman" w:cs="Times New Roman"/>
          <w:sz w:val="24"/>
          <w:szCs w:val="24"/>
        </w:rPr>
        <w:t xml:space="preserve"> </w:t>
      </w:r>
    </w:p>
    <w:p w:rsidRPr="00422EBF" w:rsidR="00B53E83" w:rsidRDefault="000B21D5" w14:paraId="0A3997AB" w14:textId="77777777">
      <w:pPr>
        <w:spacing w:after="0" w:line="240" w:lineRule="auto"/>
        <w:rPr>
          <w:rFonts w:ascii="Times New Roman" w:hAnsi="Times New Roman" w:cs="Times New Roman"/>
          <w:color w:val="FF0000"/>
          <w:sz w:val="24"/>
          <w:szCs w:val="24"/>
        </w:rPr>
      </w:pPr>
    </w:p>
    <w:sectPr w:rsidRPr="00422EBF" w:rsidR="00B53E83" w:rsidSect="00961867">
      <w:headerReference w:type="even" r:id="rId8"/>
      <w:headerReference w:type="default" r:id="rId9"/>
      <w:footerReference w:type="even" r:id="rId10"/>
      <w:footerReference w:type="default" r:id="rId11"/>
      <w:headerReference w:type="first" r:id="rId12"/>
      <w:footerReference w:type="first" r:id="rId13"/>
      <w:pgSz w:w="12240" w:h="15840"/>
      <w:pgMar w:top="197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27AC7" w14:textId="77777777" w:rsidR="000B21D5" w:rsidRDefault="000B21D5" w:rsidP="008761D4">
      <w:pPr>
        <w:spacing w:after="0" w:line="240" w:lineRule="auto"/>
      </w:pPr>
      <w:r>
        <w:separator/>
      </w:r>
    </w:p>
  </w:endnote>
  <w:endnote w:type="continuationSeparator" w:id="0">
    <w:p w14:paraId="47157B9C" w14:textId="77777777" w:rsidR="000B21D5" w:rsidRDefault="000B21D5" w:rsidP="0087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628B" w14:textId="77777777" w:rsidR="00D01EBA" w:rsidRDefault="00D0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59842125"/>
      <w:docPartObj>
        <w:docPartGallery w:val="Page Numbers (Bottom of Page)"/>
        <w:docPartUnique/>
      </w:docPartObj>
    </w:sdtPr>
    <w:sdtEndPr>
      <w:rPr>
        <w:rFonts w:asciiTheme="minorHAnsi" w:hAnsiTheme="minorHAnsi" w:cstheme="minorBidi"/>
        <w:noProof/>
      </w:rPr>
    </w:sdtEndPr>
    <w:sdtContent>
      <w:p w14:paraId="14D795F6" w14:textId="69E88FEE" w:rsidR="00E22571" w:rsidRDefault="00E22571">
        <w:pPr>
          <w:pStyle w:val="Footer"/>
          <w:jc w:val="center"/>
        </w:pPr>
        <w:r>
          <w:fldChar w:fldCharType="begin"/>
        </w:r>
        <w:r>
          <w:instrText xml:space="preserve"> PAGE   \* MERGEFORMAT </w:instrText>
        </w:r>
        <w:r>
          <w:fldChar w:fldCharType="separate"/>
        </w:r>
        <w:r w:rsidR="00B91263">
          <w:rPr>
            <w:noProof/>
          </w:rPr>
          <w:t>1</w:t>
        </w:r>
        <w:r>
          <w:rPr>
            <w:noProof/>
          </w:rPr>
          <w:fldChar w:fldCharType="end"/>
        </w:r>
      </w:p>
    </w:sdtContent>
  </w:sdt>
  <w:p w14:paraId="2DA0B1D8" w14:textId="77777777" w:rsidR="00E22571" w:rsidRDefault="00E22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C1BE" w14:textId="77777777" w:rsidR="00D01EBA" w:rsidRDefault="00D0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C7BA" w14:textId="77777777" w:rsidR="000B21D5" w:rsidRDefault="000B21D5" w:rsidP="008761D4">
      <w:pPr>
        <w:spacing w:after="0" w:line="240" w:lineRule="auto"/>
      </w:pPr>
      <w:r>
        <w:separator/>
      </w:r>
    </w:p>
  </w:footnote>
  <w:footnote w:type="continuationSeparator" w:id="0">
    <w:p w14:paraId="7E75D41F" w14:textId="77777777" w:rsidR="000B21D5" w:rsidRDefault="000B21D5" w:rsidP="008761D4">
      <w:pPr>
        <w:spacing w:after="0" w:line="240" w:lineRule="auto"/>
      </w:pPr>
      <w:r>
        <w:continuationSeparator/>
      </w:r>
    </w:p>
  </w:footnote>
  <w:footnote w:id="1">
    <w:p w14:paraId="7A4974D1" w14:textId="77777777" w:rsidR="00C8680B" w:rsidRDefault="00C8680B">
      <w:pPr>
        <w:pStyle w:val="FootnoteText"/>
      </w:pPr>
      <w:r w:rsidRPr="00703673">
        <w:rPr>
          <w:rStyle w:val="FootnoteReference"/>
        </w:rPr>
        <w:footnoteRef/>
      </w:r>
      <w:r w:rsidRPr="00703673">
        <w:t xml:space="preserve"> The request may </w:t>
      </w:r>
      <w:r w:rsidR="00611F0E">
        <w:t xml:space="preserve">not exceed </w:t>
      </w:r>
      <w:r w:rsidRPr="00703673">
        <w:t xml:space="preserve">six months of </w:t>
      </w:r>
      <w:r w:rsidR="00B30C00" w:rsidRPr="00703673">
        <w:t>records</w:t>
      </w:r>
      <w:r w:rsidRPr="00703673">
        <w:t>.</w:t>
      </w:r>
      <w:r>
        <w:t xml:space="preserve"> </w:t>
      </w:r>
    </w:p>
  </w:footnote>
  <w:footnote w:id="2">
    <w:p w14:paraId="38180761" w14:textId="77777777" w:rsidR="009A24F6" w:rsidRDefault="009A24F6" w:rsidP="009A24F6">
      <w:pPr>
        <w:pStyle w:val="FootnoteText"/>
      </w:pPr>
      <w:r>
        <w:rPr>
          <w:rStyle w:val="FootnoteReference"/>
        </w:rPr>
        <w:footnoteRef/>
      </w:r>
      <w:r>
        <w:t xml:space="preserve"> </w:t>
      </w:r>
      <w:r w:rsidRPr="00FC2DDA">
        <w:t>Information requested in the enclosed Itemized Listing may be submitted in the form and format in which it is maintained.</w:t>
      </w:r>
    </w:p>
  </w:footnote>
  <w:footnote w:id="3">
    <w:p w14:paraId="568B3A0C" w14:textId="77777777" w:rsidR="00EE47A9" w:rsidRDefault="00EE47A9">
      <w:pPr>
        <w:pStyle w:val="FootnoteText"/>
      </w:pPr>
      <w:r>
        <w:rPr>
          <w:rStyle w:val="FootnoteReference"/>
        </w:rPr>
        <w:footnoteRef/>
      </w:r>
      <w:r>
        <w:t xml:space="preserve"> </w:t>
      </w:r>
      <w:r w:rsidR="00FC2DDA" w:rsidRPr="00FC2DDA">
        <w:t>OFCCP will make every effort to contact you within 5 calendar days of receipt of this letter; however, failure to make contact will not invalidate the compliance check.</w:t>
      </w:r>
    </w:p>
  </w:footnote>
  <w:footnote w:id="4">
    <w:p w14:paraId="35A8C3D0" w14:textId="77777777" w:rsidR="002C79BE" w:rsidRPr="00DC6A73" w:rsidRDefault="002C79BE" w:rsidP="002C79BE">
      <w:pPr>
        <w:pStyle w:val="FootnoteText"/>
      </w:pPr>
      <w:r w:rsidRPr="00DC6A73">
        <w:rPr>
          <w:rStyle w:val="FootnoteReference"/>
        </w:rPr>
        <w:footnoteRef/>
      </w:r>
      <w:r w:rsidRPr="00DC6A73">
        <w:t xml:space="preserve"> 41 CFR §§ 60-1.20(g)</w:t>
      </w:r>
      <w:r>
        <w:t>,</w:t>
      </w:r>
      <w:r w:rsidRPr="00DC6A73">
        <w:t xml:space="preserve"> 60-300.81</w:t>
      </w:r>
      <w:r>
        <w:t>,</w:t>
      </w:r>
      <w:r w:rsidRPr="00DC6A73">
        <w:t xml:space="preserve"> </w:t>
      </w:r>
      <w:r>
        <w:t xml:space="preserve">and </w:t>
      </w:r>
      <w:r w:rsidRPr="00DC6A73">
        <w:t xml:space="preserve">60-741.81; Freedom of Information Act, </w:t>
      </w:r>
      <w:r w:rsidRPr="00800AEE">
        <w:t>as amended</w:t>
      </w:r>
      <w:r w:rsidRPr="00DC6A73">
        <w:t>, 5 U.S.C. § 552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9E20" w14:textId="77777777" w:rsidR="00D01EBA" w:rsidRDefault="00D0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3878" w14:textId="77777777" w:rsidR="004B640E" w:rsidRPr="004B640E" w:rsidRDefault="004B640E" w:rsidP="004B640E">
    <w:pPr>
      <w:rPr>
        <w:rFonts w:ascii="Times New Roman" w:hAnsi="Times New Roman" w:cs="Times New Roman"/>
        <w:sz w:val="24"/>
      </w:rPr>
    </w:pPr>
    <w:r w:rsidRPr="004B640E">
      <w:rPr>
        <w:rFonts w:ascii="Times New Roman" w:hAnsi="Times New Roman" w:cs="Times New Roman"/>
        <w:sz w:val="24"/>
      </w:rPr>
      <w:t xml:space="preserve">Version: Contractor whose sole coverage comes from federally assisted construction projects only </w:t>
    </w:r>
  </w:p>
  <w:p w14:paraId="3B932D22" w14:textId="77777777" w:rsidR="004B640E" w:rsidRDefault="004B640E">
    <w:pPr>
      <w:pStyle w:val="Header"/>
    </w:pPr>
  </w:p>
  <w:p w14:paraId="18374D84" w14:textId="77777777" w:rsidR="00904FA5" w:rsidRDefault="00904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9233" w14:textId="77777777" w:rsidR="00D01EBA" w:rsidRDefault="00D0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691E"/>
    <w:multiLevelType w:val="hybridMultilevel"/>
    <w:tmpl w:val="305CB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C15002E"/>
    <w:multiLevelType w:val="hybridMultilevel"/>
    <w:tmpl w:val="FDD8D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A1398E"/>
    <w:multiLevelType w:val="hybridMultilevel"/>
    <w:tmpl w:val="AC606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56472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D4"/>
    <w:rsid w:val="00005C74"/>
    <w:rsid w:val="000236AE"/>
    <w:rsid w:val="00031792"/>
    <w:rsid w:val="00035DD3"/>
    <w:rsid w:val="00086EA2"/>
    <w:rsid w:val="00092CD7"/>
    <w:rsid w:val="000A4691"/>
    <w:rsid w:val="000B21D5"/>
    <w:rsid w:val="000B3820"/>
    <w:rsid w:val="000B56A0"/>
    <w:rsid w:val="000C1F1E"/>
    <w:rsid w:val="000D076D"/>
    <w:rsid w:val="000F2FC3"/>
    <w:rsid w:val="000F360A"/>
    <w:rsid w:val="00124A04"/>
    <w:rsid w:val="00130A7F"/>
    <w:rsid w:val="00136319"/>
    <w:rsid w:val="00145395"/>
    <w:rsid w:val="001470F7"/>
    <w:rsid w:val="001A0E64"/>
    <w:rsid w:val="001B07F0"/>
    <w:rsid w:val="001B3BDF"/>
    <w:rsid w:val="001B689B"/>
    <w:rsid w:val="001F1378"/>
    <w:rsid w:val="001F70EE"/>
    <w:rsid w:val="00204BE8"/>
    <w:rsid w:val="0022397F"/>
    <w:rsid w:val="00231DF9"/>
    <w:rsid w:val="002335B3"/>
    <w:rsid w:val="002469FD"/>
    <w:rsid w:val="00266ADD"/>
    <w:rsid w:val="002671A0"/>
    <w:rsid w:val="00267CB0"/>
    <w:rsid w:val="00270974"/>
    <w:rsid w:val="00277547"/>
    <w:rsid w:val="00286E79"/>
    <w:rsid w:val="002949C7"/>
    <w:rsid w:val="002C79BE"/>
    <w:rsid w:val="002D2BFB"/>
    <w:rsid w:val="002D74BC"/>
    <w:rsid w:val="002E0A0D"/>
    <w:rsid w:val="002E2B1E"/>
    <w:rsid w:val="002E511A"/>
    <w:rsid w:val="00301685"/>
    <w:rsid w:val="00310ED8"/>
    <w:rsid w:val="003153E5"/>
    <w:rsid w:val="0034757D"/>
    <w:rsid w:val="0037274A"/>
    <w:rsid w:val="003728E4"/>
    <w:rsid w:val="0037466F"/>
    <w:rsid w:val="0039063D"/>
    <w:rsid w:val="0039719A"/>
    <w:rsid w:val="003A48F5"/>
    <w:rsid w:val="003A5F60"/>
    <w:rsid w:val="003A683B"/>
    <w:rsid w:val="003C2A78"/>
    <w:rsid w:val="003E6F93"/>
    <w:rsid w:val="003F5690"/>
    <w:rsid w:val="00411434"/>
    <w:rsid w:val="004174D0"/>
    <w:rsid w:val="00422EBF"/>
    <w:rsid w:val="0042379B"/>
    <w:rsid w:val="00481283"/>
    <w:rsid w:val="00496311"/>
    <w:rsid w:val="004B640E"/>
    <w:rsid w:val="004C1498"/>
    <w:rsid w:val="004D104E"/>
    <w:rsid w:val="004E644E"/>
    <w:rsid w:val="00501FAF"/>
    <w:rsid w:val="00502802"/>
    <w:rsid w:val="0051378A"/>
    <w:rsid w:val="00525C59"/>
    <w:rsid w:val="005365A0"/>
    <w:rsid w:val="00567F45"/>
    <w:rsid w:val="005712B2"/>
    <w:rsid w:val="00581E3D"/>
    <w:rsid w:val="00593F78"/>
    <w:rsid w:val="005B2C10"/>
    <w:rsid w:val="005B6F9E"/>
    <w:rsid w:val="005E2161"/>
    <w:rsid w:val="005F0603"/>
    <w:rsid w:val="00611F0E"/>
    <w:rsid w:val="00621836"/>
    <w:rsid w:val="006232D9"/>
    <w:rsid w:val="00634585"/>
    <w:rsid w:val="00643515"/>
    <w:rsid w:val="00683018"/>
    <w:rsid w:val="006864F5"/>
    <w:rsid w:val="00700568"/>
    <w:rsid w:val="007016D3"/>
    <w:rsid w:val="00703673"/>
    <w:rsid w:val="00705B7F"/>
    <w:rsid w:val="0072720D"/>
    <w:rsid w:val="00740ACA"/>
    <w:rsid w:val="00744275"/>
    <w:rsid w:val="00750D94"/>
    <w:rsid w:val="00757824"/>
    <w:rsid w:val="00773795"/>
    <w:rsid w:val="00783169"/>
    <w:rsid w:val="007947FE"/>
    <w:rsid w:val="007B545F"/>
    <w:rsid w:val="007B5798"/>
    <w:rsid w:val="007D056E"/>
    <w:rsid w:val="007D480B"/>
    <w:rsid w:val="007D4D45"/>
    <w:rsid w:val="007E1919"/>
    <w:rsid w:val="007E634E"/>
    <w:rsid w:val="00801F34"/>
    <w:rsid w:val="00805921"/>
    <w:rsid w:val="00821D84"/>
    <w:rsid w:val="00823480"/>
    <w:rsid w:val="008433F7"/>
    <w:rsid w:val="008627A4"/>
    <w:rsid w:val="008672CF"/>
    <w:rsid w:val="008716F3"/>
    <w:rsid w:val="008761D4"/>
    <w:rsid w:val="0088367E"/>
    <w:rsid w:val="008951FF"/>
    <w:rsid w:val="008C4454"/>
    <w:rsid w:val="00904FA5"/>
    <w:rsid w:val="00915623"/>
    <w:rsid w:val="009307B8"/>
    <w:rsid w:val="00942C0F"/>
    <w:rsid w:val="0094462A"/>
    <w:rsid w:val="009450E6"/>
    <w:rsid w:val="0094640C"/>
    <w:rsid w:val="0094668C"/>
    <w:rsid w:val="00961867"/>
    <w:rsid w:val="00971669"/>
    <w:rsid w:val="009852F4"/>
    <w:rsid w:val="009A24F6"/>
    <w:rsid w:val="009D07DF"/>
    <w:rsid w:val="009E0401"/>
    <w:rsid w:val="00A061D4"/>
    <w:rsid w:val="00A12981"/>
    <w:rsid w:val="00A76416"/>
    <w:rsid w:val="00A95F3C"/>
    <w:rsid w:val="00AA59C9"/>
    <w:rsid w:val="00B30C00"/>
    <w:rsid w:val="00B44F56"/>
    <w:rsid w:val="00B46540"/>
    <w:rsid w:val="00B71F4B"/>
    <w:rsid w:val="00B83ECF"/>
    <w:rsid w:val="00B91263"/>
    <w:rsid w:val="00B96CB8"/>
    <w:rsid w:val="00BB4FF9"/>
    <w:rsid w:val="00BB6C6D"/>
    <w:rsid w:val="00BC0E48"/>
    <w:rsid w:val="00BC1C75"/>
    <w:rsid w:val="00BC53C6"/>
    <w:rsid w:val="00BD628D"/>
    <w:rsid w:val="00BF0763"/>
    <w:rsid w:val="00BF0A3F"/>
    <w:rsid w:val="00C01FF6"/>
    <w:rsid w:val="00C111B1"/>
    <w:rsid w:val="00C3055D"/>
    <w:rsid w:val="00C32D23"/>
    <w:rsid w:val="00C46979"/>
    <w:rsid w:val="00C84366"/>
    <w:rsid w:val="00C8680B"/>
    <w:rsid w:val="00CB1F46"/>
    <w:rsid w:val="00CD643D"/>
    <w:rsid w:val="00CE5108"/>
    <w:rsid w:val="00CE7ADD"/>
    <w:rsid w:val="00D01EBA"/>
    <w:rsid w:val="00D04DDF"/>
    <w:rsid w:val="00D12902"/>
    <w:rsid w:val="00D23C9B"/>
    <w:rsid w:val="00D374F2"/>
    <w:rsid w:val="00D522FC"/>
    <w:rsid w:val="00D56C70"/>
    <w:rsid w:val="00D86444"/>
    <w:rsid w:val="00D9182B"/>
    <w:rsid w:val="00DC1D3F"/>
    <w:rsid w:val="00DC4006"/>
    <w:rsid w:val="00DD6CF5"/>
    <w:rsid w:val="00DE5E5C"/>
    <w:rsid w:val="00E106AB"/>
    <w:rsid w:val="00E22571"/>
    <w:rsid w:val="00E23F65"/>
    <w:rsid w:val="00E41E6F"/>
    <w:rsid w:val="00E46A56"/>
    <w:rsid w:val="00E56A78"/>
    <w:rsid w:val="00E621A1"/>
    <w:rsid w:val="00E8045E"/>
    <w:rsid w:val="00E904EB"/>
    <w:rsid w:val="00E93369"/>
    <w:rsid w:val="00EA6A1C"/>
    <w:rsid w:val="00EC0256"/>
    <w:rsid w:val="00EC3DBC"/>
    <w:rsid w:val="00EC7FC1"/>
    <w:rsid w:val="00ED3F85"/>
    <w:rsid w:val="00EE47A9"/>
    <w:rsid w:val="00F021B1"/>
    <w:rsid w:val="00F10CFE"/>
    <w:rsid w:val="00F37D3C"/>
    <w:rsid w:val="00F5154F"/>
    <w:rsid w:val="00F51706"/>
    <w:rsid w:val="00F54040"/>
    <w:rsid w:val="00F60D0E"/>
    <w:rsid w:val="00F7036B"/>
    <w:rsid w:val="00F848FD"/>
    <w:rsid w:val="00F8690F"/>
    <w:rsid w:val="00F91DA8"/>
    <w:rsid w:val="00F92D46"/>
    <w:rsid w:val="00F941B1"/>
    <w:rsid w:val="00FC2DDA"/>
    <w:rsid w:val="00FD1DEA"/>
    <w:rsid w:val="00FD27CC"/>
    <w:rsid w:val="00FE120A"/>
    <w:rsid w:val="00FE1C10"/>
    <w:rsid w:val="00FE3982"/>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D4"/>
  </w:style>
  <w:style w:type="paragraph" w:styleId="FootnoteText">
    <w:name w:val="footnote text"/>
    <w:basedOn w:val="Normal"/>
    <w:link w:val="FootnoteTextChar"/>
    <w:semiHidden/>
    <w:rsid w:val="008761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1D4"/>
    <w:rPr>
      <w:rFonts w:ascii="Times New Roman" w:eastAsia="Times New Roman" w:hAnsi="Times New Roman" w:cs="Times New Roman"/>
      <w:sz w:val="20"/>
      <w:szCs w:val="20"/>
    </w:rPr>
  </w:style>
  <w:style w:type="character" w:styleId="FootnoteReference">
    <w:name w:val="footnote reference"/>
    <w:semiHidden/>
    <w:rsid w:val="008761D4"/>
    <w:rPr>
      <w:rFonts w:cs="Times New Roman"/>
      <w:vertAlign w:val="superscript"/>
    </w:rPr>
  </w:style>
  <w:style w:type="paragraph" w:styleId="BalloonText">
    <w:name w:val="Balloon Text"/>
    <w:basedOn w:val="Normal"/>
    <w:link w:val="BalloonTextChar"/>
    <w:uiPriority w:val="99"/>
    <w:semiHidden/>
    <w:unhideWhenUsed/>
    <w:rsid w:val="0008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A2"/>
    <w:rPr>
      <w:rFonts w:ascii="Tahoma" w:hAnsi="Tahoma" w:cs="Tahoma"/>
      <w:sz w:val="16"/>
      <w:szCs w:val="16"/>
    </w:rPr>
  </w:style>
  <w:style w:type="paragraph" w:styleId="ListParagraph">
    <w:name w:val="List Paragraph"/>
    <w:basedOn w:val="Normal"/>
    <w:uiPriority w:val="34"/>
    <w:qFormat/>
    <w:rsid w:val="00A76416"/>
    <w:pPr>
      <w:ind w:left="720"/>
      <w:contextualSpacing/>
    </w:pPr>
  </w:style>
  <w:style w:type="character" w:styleId="CommentReference">
    <w:name w:val="annotation reference"/>
    <w:basedOn w:val="DefaultParagraphFont"/>
    <w:uiPriority w:val="99"/>
    <w:semiHidden/>
    <w:unhideWhenUsed/>
    <w:rsid w:val="00AA59C9"/>
    <w:rPr>
      <w:sz w:val="16"/>
      <w:szCs w:val="16"/>
    </w:rPr>
  </w:style>
  <w:style w:type="paragraph" w:styleId="CommentText">
    <w:name w:val="annotation text"/>
    <w:basedOn w:val="Normal"/>
    <w:link w:val="CommentTextChar"/>
    <w:uiPriority w:val="99"/>
    <w:semiHidden/>
    <w:unhideWhenUsed/>
    <w:rsid w:val="00AA59C9"/>
    <w:pPr>
      <w:spacing w:line="240" w:lineRule="auto"/>
    </w:pPr>
    <w:rPr>
      <w:sz w:val="20"/>
      <w:szCs w:val="20"/>
    </w:rPr>
  </w:style>
  <w:style w:type="character" w:customStyle="1" w:styleId="CommentTextChar">
    <w:name w:val="Comment Text Char"/>
    <w:basedOn w:val="DefaultParagraphFont"/>
    <w:link w:val="CommentText"/>
    <w:uiPriority w:val="99"/>
    <w:semiHidden/>
    <w:rsid w:val="00AA59C9"/>
    <w:rPr>
      <w:sz w:val="20"/>
      <w:szCs w:val="20"/>
    </w:rPr>
  </w:style>
  <w:style w:type="paragraph" w:styleId="CommentSubject">
    <w:name w:val="annotation subject"/>
    <w:basedOn w:val="CommentText"/>
    <w:next w:val="CommentText"/>
    <w:link w:val="CommentSubjectChar"/>
    <w:uiPriority w:val="99"/>
    <w:semiHidden/>
    <w:unhideWhenUsed/>
    <w:rsid w:val="00AA59C9"/>
    <w:rPr>
      <w:b/>
      <w:bCs/>
    </w:rPr>
  </w:style>
  <w:style w:type="character" w:customStyle="1" w:styleId="CommentSubjectChar">
    <w:name w:val="Comment Subject Char"/>
    <w:basedOn w:val="CommentTextChar"/>
    <w:link w:val="CommentSubject"/>
    <w:uiPriority w:val="99"/>
    <w:semiHidden/>
    <w:rsid w:val="00AA59C9"/>
    <w:rPr>
      <w:b/>
      <w:bCs/>
      <w:sz w:val="20"/>
      <w:szCs w:val="20"/>
    </w:rPr>
  </w:style>
  <w:style w:type="paragraph" w:styleId="Footer">
    <w:name w:val="footer"/>
    <w:basedOn w:val="Normal"/>
    <w:link w:val="FooterChar"/>
    <w:uiPriority w:val="99"/>
    <w:unhideWhenUsed/>
    <w:rsid w:val="00E9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EB"/>
  </w:style>
  <w:style w:type="paragraph" w:styleId="Revision">
    <w:name w:val="Revision"/>
    <w:hidden/>
    <w:uiPriority w:val="99"/>
    <w:semiHidden/>
    <w:rsid w:val="00130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3267">
      <w:bodyDiv w:val="1"/>
      <w:marLeft w:val="0"/>
      <w:marRight w:val="0"/>
      <w:marTop w:val="0"/>
      <w:marBottom w:val="0"/>
      <w:divBdr>
        <w:top w:val="none" w:sz="0" w:space="0" w:color="auto"/>
        <w:left w:val="none" w:sz="0" w:space="0" w:color="auto"/>
        <w:bottom w:val="none" w:sz="0" w:space="0" w:color="auto"/>
        <w:right w:val="none" w:sz="0" w:space="0" w:color="auto"/>
      </w:divBdr>
    </w:div>
    <w:div w:id="646515024">
      <w:bodyDiv w:val="1"/>
      <w:marLeft w:val="0"/>
      <w:marRight w:val="0"/>
      <w:marTop w:val="0"/>
      <w:marBottom w:val="0"/>
      <w:divBdr>
        <w:top w:val="none" w:sz="0" w:space="0" w:color="auto"/>
        <w:left w:val="none" w:sz="0" w:space="0" w:color="auto"/>
        <w:bottom w:val="none" w:sz="0" w:space="0" w:color="auto"/>
        <w:right w:val="none" w:sz="0" w:space="0" w:color="auto"/>
      </w:divBdr>
    </w:div>
    <w:div w:id="778332138">
      <w:bodyDiv w:val="1"/>
      <w:marLeft w:val="0"/>
      <w:marRight w:val="0"/>
      <w:marTop w:val="0"/>
      <w:marBottom w:val="0"/>
      <w:divBdr>
        <w:top w:val="none" w:sz="0" w:space="0" w:color="auto"/>
        <w:left w:val="none" w:sz="0" w:space="0" w:color="auto"/>
        <w:bottom w:val="none" w:sz="0" w:space="0" w:color="auto"/>
        <w:right w:val="none" w:sz="0" w:space="0" w:color="auto"/>
      </w:divBdr>
    </w:div>
    <w:div w:id="874124437">
      <w:bodyDiv w:val="1"/>
      <w:marLeft w:val="0"/>
      <w:marRight w:val="0"/>
      <w:marTop w:val="0"/>
      <w:marBottom w:val="0"/>
      <w:divBdr>
        <w:top w:val="none" w:sz="0" w:space="0" w:color="auto"/>
        <w:left w:val="none" w:sz="0" w:space="0" w:color="auto"/>
        <w:bottom w:val="none" w:sz="0" w:space="0" w:color="auto"/>
        <w:right w:val="none" w:sz="0" w:space="0" w:color="auto"/>
      </w:divBdr>
    </w:div>
    <w:div w:id="11588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8409-0C7D-4ADC-A72B-B678AF4D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2021-04-07T13:22:00Z</dcterms:created>
  <dcterms:modified xsi:type="dcterms:W3CDTF">2021-04-07T13:22:00Z</dcterms:modified>
</cp:coreProperties>
</file>