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6735" w:rsidRPr="00327AD2" w:rsidP="00A31889" w14:paraId="08B13D25" w14:textId="77777777">
      <w:pPr>
        <w:tabs>
          <w:tab w:val="center" w:pos="4680"/>
        </w:tabs>
        <w:jc w:val="center"/>
        <w:rPr>
          <w:rFonts w:ascii="Times New Roman" w:hAnsi="Times New Roman"/>
          <w:b/>
          <w:bCs/>
        </w:rPr>
      </w:pPr>
      <w:r w:rsidRPr="00327AD2">
        <w:rPr>
          <w:rFonts w:ascii="Times New Roman" w:hAnsi="Times New Roman"/>
          <w:b/>
          <w:bCs/>
        </w:rPr>
        <w:t>SUPPORTING STATEMENT</w:t>
      </w:r>
    </w:p>
    <w:p w:rsidR="00327AD2" w:rsidRPr="00327AD2" w:rsidP="00327AD2" w14:paraId="128373E9" w14:textId="77777777">
      <w:pPr>
        <w:tabs>
          <w:tab w:val="center" w:pos="4680"/>
        </w:tabs>
        <w:jc w:val="center"/>
        <w:rPr>
          <w:rFonts w:ascii="Times New Roman" w:hAnsi="Times New Roman"/>
          <w:bCs/>
        </w:rPr>
      </w:pPr>
      <w:r w:rsidRPr="00327AD2">
        <w:rPr>
          <w:rFonts w:ascii="Times New Roman" w:hAnsi="Times New Roman"/>
          <w:bCs/>
        </w:rPr>
        <w:t>Internal Revenue Service</w:t>
      </w:r>
    </w:p>
    <w:p w:rsidR="00087158" w:rsidRPr="004126EA" w:rsidP="009F348E" w14:paraId="58025F5A" w14:textId="77777777">
      <w:pPr>
        <w:tabs>
          <w:tab w:val="center" w:pos="4680"/>
        </w:tabs>
        <w:jc w:val="center"/>
        <w:rPr>
          <w:rFonts w:ascii="Times New Roman" w:hAnsi="Times New Roman"/>
        </w:rPr>
      </w:pPr>
      <w:r w:rsidRPr="004126EA">
        <w:rPr>
          <w:rFonts w:ascii="Times New Roman" w:hAnsi="Times New Roman"/>
        </w:rPr>
        <w:t>Limited Payability</w:t>
      </w:r>
      <w:r w:rsidR="003D0B10">
        <w:rPr>
          <w:rFonts w:ascii="Times New Roman" w:hAnsi="Times New Roman"/>
        </w:rPr>
        <w:t xml:space="preserve"> </w:t>
      </w:r>
      <w:r w:rsidRPr="004126EA">
        <w:rPr>
          <w:rFonts w:ascii="Times New Roman" w:hAnsi="Times New Roman"/>
        </w:rPr>
        <w:t>Claim</w:t>
      </w:r>
      <w:r w:rsidR="004126EA">
        <w:rPr>
          <w:rFonts w:ascii="Times New Roman" w:hAnsi="Times New Roman"/>
        </w:rPr>
        <w:t xml:space="preserve"> </w:t>
      </w:r>
      <w:r w:rsidRPr="004126EA">
        <w:rPr>
          <w:rFonts w:ascii="Times New Roman" w:hAnsi="Times New Roman"/>
        </w:rPr>
        <w:t xml:space="preserve">Against </w:t>
      </w:r>
      <w:r w:rsidR="00DB48A5">
        <w:rPr>
          <w:rFonts w:ascii="Times New Roman" w:hAnsi="Times New Roman"/>
        </w:rPr>
        <w:t>t</w:t>
      </w:r>
      <w:r w:rsidRPr="004126EA">
        <w:rPr>
          <w:rFonts w:ascii="Times New Roman" w:hAnsi="Times New Roman"/>
        </w:rPr>
        <w:t xml:space="preserve">he United States </w:t>
      </w:r>
    </w:p>
    <w:p w:rsidR="00327AD2" w:rsidP="00327AD2" w14:paraId="6E10D1E4" w14:textId="77777777">
      <w:pPr>
        <w:tabs>
          <w:tab w:val="center" w:pos="4680"/>
        </w:tabs>
        <w:jc w:val="center"/>
        <w:rPr>
          <w:rFonts w:ascii="Times New Roman" w:hAnsi="Times New Roman"/>
        </w:rPr>
      </w:pPr>
      <w:r>
        <w:rPr>
          <w:rFonts w:ascii="Times New Roman" w:hAnsi="Times New Roman"/>
        </w:rPr>
        <w:t>f</w:t>
      </w:r>
      <w:r w:rsidRPr="004126EA" w:rsidR="00891DD4">
        <w:rPr>
          <w:rFonts w:ascii="Times New Roman" w:hAnsi="Times New Roman"/>
        </w:rPr>
        <w:t>or</w:t>
      </w:r>
      <w:r w:rsidR="004126EA">
        <w:rPr>
          <w:rFonts w:ascii="Times New Roman" w:hAnsi="Times New Roman"/>
        </w:rPr>
        <w:t xml:space="preserve"> </w:t>
      </w:r>
      <w:r>
        <w:rPr>
          <w:rFonts w:ascii="Times New Roman" w:hAnsi="Times New Roman"/>
        </w:rPr>
        <w:t>t</w:t>
      </w:r>
      <w:r w:rsidRPr="004126EA" w:rsidR="00891DD4">
        <w:rPr>
          <w:rFonts w:ascii="Times New Roman" w:hAnsi="Times New Roman"/>
        </w:rPr>
        <w:t>he Proceeds</w:t>
      </w:r>
      <w:r w:rsidRPr="004126EA" w:rsidR="00087158">
        <w:rPr>
          <w:rFonts w:ascii="Times New Roman" w:hAnsi="Times New Roman"/>
        </w:rPr>
        <w:t xml:space="preserve"> </w:t>
      </w:r>
      <w:r w:rsidRPr="004126EA" w:rsidR="00891DD4">
        <w:rPr>
          <w:rFonts w:ascii="Times New Roman" w:hAnsi="Times New Roman"/>
        </w:rPr>
        <w:t xml:space="preserve">of </w:t>
      </w:r>
      <w:r>
        <w:rPr>
          <w:rFonts w:ascii="Times New Roman" w:hAnsi="Times New Roman"/>
        </w:rPr>
        <w:t>a</w:t>
      </w:r>
      <w:r w:rsidRPr="004126EA" w:rsidR="00891DD4">
        <w:rPr>
          <w:rFonts w:ascii="Times New Roman" w:hAnsi="Times New Roman"/>
        </w:rPr>
        <w:t>n Internal Revenue Refund Check</w:t>
      </w:r>
      <w:r w:rsidRPr="00327AD2">
        <w:rPr>
          <w:rFonts w:ascii="Times New Roman" w:hAnsi="Times New Roman"/>
        </w:rPr>
        <w:t xml:space="preserve"> </w:t>
      </w:r>
    </w:p>
    <w:p w:rsidR="00327AD2" w:rsidRPr="004126EA" w:rsidP="00327AD2" w14:paraId="1650FBA3" w14:textId="77777777">
      <w:pPr>
        <w:tabs>
          <w:tab w:val="center" w:pos="4680"/>
        </w:tabs>
        <w:jc w:val="center"/>
        <w:rPr>
          <w:rFonts w:ascii="Times New Roman" w:hAnsi="Times New Roman"/>
        </w:rPr>
      </w:pPr>
      <w:r w:rsidRPr="004126EA">
        <w:rPr>
          <w:rFonts w:ascii="Times New Roman" w:hAnsi="Times New Roman"/>
        </w:rPr>
        <w:t>OMB</w:t>
      </w:r>
      <w:r w:rsidR="003D21F4">
        <w:rPr>
          <w:rFonts w:ascii="Times New Roman" w:hAnsi="Times New Roman"/>
        </w:rPr>
        <w:t xml:space="preserve"> </w:t>
      </w:r>
      <w:r w:rsidRPr="004126EA">
        <w:rPr>
          <w:rFonts w:ascii="Times New Roman" w:hAnsi="Times New Roman"/>
        </w:rPr>
        <w:t xml:space="preserve"># </w:t>
      </w:r>
      <w:r w:rsidRPr="00327AD2">
        <w:rPr>
          <w:rFonts w:ascii="Times New Roman" w:hAnsi="Times New Roman"/>
          <w:b/>
          <w:bCs/>
        </w:rPr>
        <w:t>1545-2024</w:t>
      </w:r>
    </w:p>
    <w:p w:rsidR="00236735" w:rsidRPr="004126EA" w:rsidP="009F348E" w14:paraId="3BD24D98" w14:textId="77777777">
      <w:pPr>
        <w:jc w:val="center"/>
        <w:rPr>
          <w:rFonts w:ascii="Times New Roman" w:hAnsi="Times New Roman"/>
        </w:rPr>
      </w:pPr>
    </w:p>
    <w:p w:rsidR="00236735" w:rsidRPr="00921785" w:rsidP="00DA1A79" w14:paraId="0DF78E99" w14:textId="77777777">
      <w:pPr>
        <w:numPr>
          <w:ilvl w:val="0"/>
          <w:numId w:val="4"/>
        </w:numPr>
        <w:ind w:left="360"/>
        <w:jc w:val="both"/>
        <w:rPr>
          <w:rFonts w:ascii="Times New Roman" w:hAnsi="Times New Roman"/>
          <w:u w:val="single"/>
        </w:rPr>
      </w:pPr>
      <w:r w:rsidRPr="00921785">
        <w:rPr>
          <w:rFonts w:ascii="Times New Roman" w:hAnsi="Times New Roman"/>
          <w:u w:val="single"/>
        </w:rPr>
        <w:t>CIRCUMSTANCES NECESSITATING</w:t>
      </w:r>
      <w:r w:rsidRPr="00921785" w:rsidR="00087158">
        <w:rPr>
          <w:rFonts w:ascii="Times New Roman" w:hAnsi="Times New Roman"/>
          <w:u w:val="single"/>
        </w:rPr>
        <w:t xml:space="preserve"> </w:t>
      </w:r>
      <w:r w:rsidRPr="00921785">
        <w:rPr>
          <w:rFonts w:ascii="Times New Roman" w:hAnsi="Times New Roman"/>
          <w:u w:val="single"/>
        </w:rPr>
        <w:t>COLLECTION OF INFORMATION</w:t>
      </w:r>
    </w:p>
    <w:p w:rsidR="00236735" w:rsidRPr="00D6119E" w:rsidP="008160D0" w14:paraId="6D2636E8" w14:textId="77777777">
      <w:pPr>
        <w:jc w:val="both"/>
        <w:rPr>
          <w:rFonts w:ascii="Times New Roman" w:hAnsi="Times New Roman"/>
        </w:rPr>
      </w:pPr>
    </w:p>
    <w:p w:rsidR="00590963" w:rsidP="003D0B10" w14:paraId="346FCBCF" w14:textId="5D86EA3C">
      <w:pPr>
        <w:ind w:left="720"/>
        <w:jc w:val="both"/>
        <w:rPr>
          <w:rFonts w:ascii="Times New Roman" w:hAnsi="Times New Roman"/>
          <w:szCs w:val="24"/>
        </w:rPr>
      </w:pPr>
      <w:r w:rsidRPr="00590963">
        <w:rPr>
          <w:rFonts w:ascii="Times New Roman" w:hAnsi="Times New Roman"/>
          <w:szCs w:val="24"/>
        </w:rPr>
        <w:t>When a refund check is lost, stolen, destroyed, or not received by the taxpayer, a refund trace can be initiated.</w:t>
      </w:r>
      <w:r>
        <w:rPr>
          <w:rFonts w:ascii="Times New Roman" w:hAnsi="Times New Roman"/>
          <w:szCs w:val="24"/>
        </w:rPr>
        <w:t xml:space="preserve"> </w:t>
      </w:r>
      <w:r w:rsidRPr="00590963">
        <w:rPr>
          <w:rFonts w:ascii="Times New Roman" w:hAnsi="Times New Roman"/>
          <w:szCs w:val="24"/>
        </w:rPr>
        <w:t>Pursuant to 31 CFR 245.5, the I</w:t>
      </w:r>
      <w:r>
        <w:rPr>
          <w:rFonts w:ascii="Times New Roman" w:hAnsi="Times New Roman"/>
          <w:szCs w:val="24"/>
        </w:rPr>
        <w:t>nternal Revenue Service (I</w:t>
      </w:r>
      <w:r w:rsidRPr="00590963">
        <w:rPr>
          <w:rFonts w:ascii="Times New Roman" w:hAnsi="Times New Roman"/>
          <w:szCs w:val="24"/>
        </w:rPr>
        <w:t>RS</w:t>
      </w:r>
      <w:r>
        <w:rPr>
          <w:rFonts w:ascii="Times New Roman" w:hAnsi="Times New Roman"/>
          <w:szCs w:val="24"/>
        </w:rPr>
        <w:t>)</w:t>
      </w:r>
      <w:r w:rsidRPr="00590963">
        <w:rPr>
          <w:rFonts w:ascii="Times New Roman" w:hAnsi="Times New Roman"/>
          <w:szCs w:val="24"/>
        </w:rPr>
        <w:t xml:space="preserve"> is authorized to certify second payments to payees who did not receive their refund checks or whose check was lost, </w:t>
      </w:r>
      <w:r w:rsidRPr="00590963" w:rsidR="00D51DE9">
        <w:rPr>
          <w:rFonts w:ascii="Times New Roman" w:hAnsi="Times New Roman"/>
          <w:szCs w:val="24"/>
        </w:rPr>
        <w:t>stolen,</w:t>
      </w:r>
      <w:r w:rsidRPr="00590963">
        <w:rPr>
          <w:rFonts w:ascii="Times New Roman" w:hAnsi="Times New Roman"/>
          <w:szCs w:val="24"/>
        </w:rPr>
        <w:t xml:space="preserve"> or destroyed. </w:t>
      </w:r>
      <w:r w:rsidR="004630BA">
        <w:rPr>
          <w:rFonts w:ascii="Times New Roman" w:hAnsi="Times New Roman"/>
          <w:szCs w:val="24"/>
        </w:rPr>
        <w:t xml:space="preserve">A </w:t>
      </w:r>
      <w:r w:rsidRPr="00DB600A" w:rsidR="004630BA">
        <w:rPr>
          <w:rFonts w:ascii="Times New Roman" w:hAnsi="Times New Roman"/>
          <w:szCs w:val="24"/>
        </w:rPr>
        <w:t>check that has been cancelled pursuant to Limited Payability rules for failing to negotiate within the time limits set by 31 USC 3328(a).</w:t>
      </w:r>
    </w:p>
    <w:p w:rsidR="00590963" w:rsidP="003D0B10" w14:paraId="6A4113D3" w14:textId="77777777">
      <w:pPr>
        <w:ind w:left="720"/>
        <w:jc w:val="both"/>
        <w:rPr>
          <w:rFonts w:ascii="Times New Roman" w:hAnsi="Times New Roman"/>
          <w:szCs w:val="24"/>
        </w:rPr>
      </w:pPr>
    </w:p>
    <w:p w:rsidR="00873C30" w:rsidP="003D0B10" w14:paraId="7F23E366" w14:textId="51F4B926">
      <w:pPr>
        <w:ind w:left="720"/>
        <w:jc w:val="both"/>
        <w:rPr>
          <w:rFonts w:ascii="Times New Roman" w:hAnsi="Times New Roman"/>
          <w:szCs w:val="24"/>
        </w:rPr>
      </w:pPr>
      <w:r>
        <w:rPr>
          <w:rFonts w:ascii="Times New Roman" w:hAnsi="Times New Roman"/>
          <w:szCs w:val="24"/>
        </w:rPr>
        <w:t xml:space="preserve">This request covers the collection of information on Form 13818.  </w:t>
      </w:r>
      <w:r w:rsidRPr="003D0B10" w:rsidR="003D0B10">
        <w:rPr>
          <w:rFonts w:ascii="Times New Roman" w:hAnsi="Times New Roman"/>
          <w:szCs w:val="24"/>
        </w:rPr>
        <w:t xml:space="preserve">Form </w:t>
      </w:r>
      <w:hyperlink r:id="rId4" w:history="1">
        <w:r w:rsidRPr="003D0B10" w:rsidR="003D0B10">
          <w:rPr>
            <w:rStyle w:val="Hyperlink"/>
            <w:rFonts w:ascii="Times New Roman" w:hAnsi="Times New Roman"/>
            <w:szCs w:val="24"/>
          </w:rPr>
          <w:t>13818</w:t>
        </w:r>
      </w:hyperlink>
      <w:r w:rsidRPr="003D0B10" w:rsidR="003D0B10">
        <w:rPr>
          <w:rFonts w:ascii="Times New Roman" w:hAnsi="Times New Roman"/>
          <w:szCs w:val="24"/>
        </w:rPr>
        <w:t xml:space="preserve">, </w:t>
      </w:r>
      <w:r w:rsidRPr="00873C30" w:rsidR="003D0B10">
        <w:rPr>
          <w:rFonts w:ascii="Times New Roman" w:hAnsi="Times New Roman"/>
          <w:i/>
          <w:iCs/>
          <w:szCs w:val="24"/>
        </w:rPr>
        <w:t>Limited Payability Claim Against the United States for the Proceeds of an Internal Revenue Refund Check</w:t>
      </w:r>
      <w:r w:rsidRPr="003D0B10" w:rsidR="003D0B10">
        <w:rPr>
          <w:rFonts w:ascii="Times New Roman" w:hAnsi="Times New Roman"/>
          <w:szCs w:val="24"/>
        </w:rPr>
        <w:t>, is sent to the payee (taxpayer).</w:t>
      </w:r>
      <w:r w:rsidR="003D0B10">
        <w:rPr>
          <w:rFonts w:ascii="Times New Roman" w:hAnsi="Times New Roman"/>
          <w:szCs w:val="24"/>
        </w:rPr>
        <w:t xml:space="preserve"> </w:t>
      </w:r>
      <w:r w:rsidRPr="003D0B10" w:rsidR="003D0B10">
        <w:rPr>
          <w:rFonts w:ascii="Times New Roman" w:hAnsi="Times New Roman"/>
          <w:szCs w:val="24"/>
        </w:rPr>
        <w:t>This form is designed to provide taxpayers a method to file a claim for a replacement check when the original check is over 12 months old.</w:t>
      </w:r>
    </w:p>
    <w:p w:rsidR="001F7963" w:rsidP="003D0B10" w14:paraId="75B2C8DB" w14:textId="77777777">
      <w:pPr>
        <w:ind w:left="720"/>
        <w:jc w:val="both"/>
        <w:rPr>
          <w:rFonts w:ascii="Times New Roman" w:hAnsi="Times New Roman"/>
          <w:szCs w:val="24"/>
        </w:rPr>
      </w:pPr>
    </w:p>
    <w:p w:rsidR="00873C30" w:rsidRPr="00873C30" w:rsidP="00873C30" w14:paraId="32F862B9" w14:textId="2A105CE3">
      <w:pPr>
        <w:ind w:left="720"/>
        <w:jc w:val="both"/>
        <w:rPr>
          <w:rFonts w:ascii="Times New Roman" w:hAnsi="Times New Roman"/>
          <w:bCs/>
          <w:szCs w:val="24"/>
        </w:rPr>
      </w:pPr>
      <w:r w:rsidRPr="00873C30">
        <w:rPr>
          <w:rFonts w:ascii="Times New Roman" w:hAnsi="Times New Roman"/>
          <w:bCs/>
          <w:szCs w:val="24"/>
        </w:rPr>
        <w:t xml:space="preserve">This is a request to renew the OMB approval of an existing Information Collection (IC) tool (Form </w:t>
      </w:r>
      <w:r>
        <w:rPr>
          <w:rFonts w:ascii="Times New Roman" w:hAnsi="Times New Roman"/>
          <w:bCs/>
          <w:szCs w:val="24"/>
        </w:rPr>
        <w:t>13818</w:t>
      </w:r>
      <w:r w:rsidRPr="00873C30">
        <w:rPr>
          <w:rFonts w:ascii="Times New Roman" w:hAnsi="Times New Roman"/>
          <w:bCs/>
          <w:szCs w:val="24"/>
        </w:rPr>
        <w:t xml:space="preserve">).  </w:t>
      </w:r>
    </w:p>
    <w:p w:rsidR="003D0B10" w:rsidP="00DA1A79" w14:paraId="5E6B843E" w14:textId="77777777">
      <w:pPr>
        <w:ind w:left="720"/>
        <w:jc w:val="both"/>
        <w:rPr>
          <w:rFonts w:ascii="Times New Roman" w:hAnsi="Times New Roman"/>
          <w:szCs w:val="24"/>
        </w:rPr>
      </w:pPr>
    </w:p>
    <w:p w:rsidR="00236735" w:rsidRPr="00D6119E" w:rsidP="00DA1A79" w14:paraId="5DBD2626" w14:textId="77777777">
      <w:pPr>
        <w:numPr>
          <w:ilvl w:val="0"/>
          <w:numId w:val="4"/>
        </w:numPr>
        <w:ind w:left="360"/>
        <w:jc w:val="both"/>
        <w:rPr>
          <w:rFonts w:ascii="Times New Roman" w:hAnsi="Times New Roman"/>
        </w:rPr>
      </w:pPr>
      <w:r w:rsidRPr="00D6119E">
        <w:rPr>
          <w:rFonts w:ascii="Times New Roman" w:hAnsi="Times New Roman"/>
          <w:u w:val="single"/>
        </w:rPr>
        <w:t>USE OF DATA</w:t>
      </w:r>
      <w:r w:rsidRPr="00D6119E">
        <w:rPr>
          <w:rFonts w:ascii="Times New Roman" w:hAnsi="Times New Roman"/>
        </w:rPr>
        <w:t xml:space="preserve">              </w:t>
      </w:r>
    </w:p>
    <w:p w:rsidR="00236735" w:rsidRPr="00D6119E" w:rsidP="008160D0" w14:paraId="3C6D61A9" w14:textId="77777777">
      <w:pPr>
        <w:jc w:val="both"/>
        <w:rPr>
          <w:rFonts w:ascii="Times New Roman" w:hAnsi="Times New Roman"/>
        </w:rPr>
      </w:pPr>
    </w:p>
    <w:p w:rsidR="00236735" w:rsidRPr="00D6119E" w:rsidP="00DA1A79" w14:paraId="4B4872C6" w14:textId="77777777">
      <w:pPr>
        <w:ind w:left="720"/>
        <w:jc w:val="both"/>
        <w:rPr>
          <w:rFonts w:ascii="Times New Roman" w:hAnsi="Times New Roman"/>
        </w:rPr>
      </w:pPr>
      <w:r w:rsidRPr="00D51DE9">
        <w:rPr>
          <w:rFonts w:ascii="Times New Roman" w:hAnsi="Times New Roman"/>
        </w:rPr>
        <w:t>The data collected from Form 13818 is used during the payme</w:t>
      </w:r>
      <w:r w:rsidRPr="00D51DE9">
        <w:rPr>
          <w:rFonts w:ascii="Times New Roman" w:hAnsi="Times New Roman"/>
        </w:rPr>
        <w:t>nt tracing process of a lost, stolen or destroyed refund check</w:t>
      </w:r>
      <w:r w:rsidRPr="00D51DE9" w:rsidR="003C0090">
        <w:rPr>
          <w:rFonts w:ascii="Times New Roman" w:hAnsi="Times New Roman"/>
        </w:rPr>
        <w:t>, if the check is more than 12 months old</w:t>
      </w:r>
      <w:r w:rsidRPr="00D51DE9">
        <w:rPr>
          <w:rFonts w:ascii="Times New Roman" w:hAnsi="Times New Roman"/>
        </w:rPr>
        <w:t>.</w:t>
      </w:r>
      <w:r>
        <w:rPr>
          <w:rFonts w:ascii="Times New Roman" w:hAnsi="Times New Roman"/>
        </w:rPr>
        <w:t xml:space="preserve">  </w:t>
      </w:r>
      <w:r w:rsidR="00BA3240">
        <w:rPr>
          <w:rFonts w:ascii="Times New Roman" w:hAnsi="Times New Roman"/>
        </w:rPr>
        <w:t xml:space="preserve"> </w:t>
      </w:r>
    </w:p>
    <w:p w:rsidR="00236735" w:rsidRPr="00D6119E" w:rsidP="008160D0" w14:paraId="356802BA" w14:textId="77777777">
      <w:pPr>
        <w:jc w:val="both"/>
        <w:rPr>
          <w:rFonts w:ascii="Times New Roman" w:hAnsi="Times New Roman"/>
        </w:rPr>
      </w:pPr>
      <w:r w:rsidRPr="00D6119E">
        <w:rPr>
          <w:rFonts w:ascii="Times New Roman" w:hAnsi="Times New Roman"/>
        </w:rPr>
        <w:t xml:space="preserve">               </w:t>
      </w:r>
    </w:p>
    <w:p w:rsidR="00236735" w:rsidP="00DA1A79" w14:paraId="723D6984" w14:textId="77777777">
      <w:pPr>
        <w:numPr>
          <w:ilvl w:val="0"/>
          <w:numId w:val="3"/>
        </w:numPr>
        <w:tabs>
          <w:tab w:val="left" w:pos="0"/>
        </w:tabs>
        <w:ind w:left="0" w:firstLine="0"/>
        <w:jc w:val="both"/>
        <w:rPr>
          <w:rFonts w:ascii="Times New Roman" w:hAnsi="Times New Roman"/>
          <w:u w:val="single"/>
        </w:rPr>
      </w:pPr>
      <w:r w:rsidRPr="00D6119E">
        <w:rPr>
          <w:rFonts w:ascii="Times New Roman" w:hAnsi="Times New Roman"/>
          <w:u w:val="single"/>
        </w:rPr>
        <w:t>USE OF IMPROVED INFORMATION TECHNOLOGY TO REDUCE BURDEN</w:t>
      </w:r>
    </w:p>
    <w:p w:rsidR="00BA3240" w:rsidRPr="00D6119E" w:rsidP="00BA3240" w14:paraId="3905E5E3" w14:textId="77777777">
      <w:pPr>
        <w:tabs>
          <w:tab w:val="left" w:pos="270"/>
        </w:tabs>
        <w:jc w:val="both"/>
        <w:rPr>
          <w:rFonts w:ascii="Times New Roman" w:hAnsi="Times New Roman"/>
          <w:u w:val="single"/>
        </w:rPr>
      </w:pPr>
    </w:p>
    <w:p w:rsidR="00EE1941" w:rsidRPr="00EE1941" w:rsidP="00DA1A79" w14:paraId="325115E6" w14:textId="77777777">
      <w:pPr>
        <w:ind w:left="720"/>
        <w:rPr>
          <w:rFonts w:ascii="Times New Roman" w:hAnsi="Times New Roman"/>
          <w:szCs w:val="24"/>
        </w:rPr>
      </w:pPr>
      <w:r w:rsidRPr="003C0090">
        <w:rPr>
          <w:rFonts w:ascii="Times New Roman" w:hAnsi="Times New Roman"/>
          <w:szCs w:val="24"/>
        </w:rPr>
        <w:t xml:space="preserve">There are no plans to provide electronic filing because </w:t>
      </w:r>
      <w:r w:rsidRPr="003C0090">
        <w:rPr>
          <w:rFonts w:ascii="Times New Roman" w:hAnsi="Times New Roman"/>
          <w:szCs w:val="24"/>
        </w:rPr>
        <w:t>electronic filing is not appropriate for the collection of information in this submission.  IRS has determined that the relatively low volume does not justify the cost of electronic enabling</w:t>
      </w:r>
      <w:r w:rsidRPr="00EE1941">
        <w:rPr>
          <w:rFonts w:ascii="Times New Roman" w:hAnsi="Times New Roman"/>
          <w:bCs/>
          <w:szCs w:val="24"/>
        </w:rPr>
        <w:t>.</w:t>
      </w:r>
    </w:p>
    <w:p w:rsidR="00236735" w:rsidRPr="00D6119E" w:rsidP="00D62445" w14:paraId="6BC1E9A0" w14:textId="77777777">
      <w:pPr>
        <w:tabs>
          <w:tab w:val="left" w:pos="270"/>
        </w:tabs>
        <w:jc w:val="both"/>
        <w:rPr>
          <w:rFonts w:ascii="Times New Roman" w:hAnsi="Times New Roman"/>
        </w:rPr>
      </w:pPr>
    </w:p>
    <w:p w:rsidR="00236735" w:rsidRPr="00D6119E" w:rsidP="00DA1A79" w14:paraId="092C8D80" w14:textId="77777777">
      <w:pPr>
        <w:numPr>
          <w:ilvl w:val="0"/>
          <w:numId w:val="3"/>
        </w:numPr>
        <w:ind w:left="0" w:firstLine="0"/>
        <w:jc w:val="both"/>
        <w:rPr>
          <w:rFonts w:ascii="Times New Roman" w:hAnsi="Times New Roman"/>
        </w:rPr>
      </w:pPr>
      <w:r w:rsidRPr="00D6119E">
        <w:rPr>
          <w:rFonts w:ascii="Times New Roman" w:hAnsi="Times New Roman"/>
        </w:rPr>
        <w:t xml:space="preserve"> </w:t>
      </w:r>
      <w:r w:rsidRPr="00D6119E">
        <w:rPr>
          <w:rFonts w:ascii="Times New Roman" w:hAnsi="Times New Roman"/>
          <w:u w:val="single"/>
        </w:rPr>
        <w:t>EFFORTS TO IDENTIFY DUPLICATION</w:t>
      </w:r>
    </w:p>
    <w:p w:rsidR="00236735" w:rsidRPr="00D6119E" w:rsidP="008160D0" w14:paraId="0D3D0A0C" w14:textId="77777777">
      <w:pPr>
        <w:jc w:val="both"/>
        <w:rPr>
          <w:rFonts w:ascii="Times New Roman" w:hAnsi="Times New Roman"/>
        </w:rPr>
      </w:pPr>
    </w:p>
    <w:p w:rsidR="00EE1941" w:rsidRPr="00EE1941" w:rsidP="00DA1A79" w14:paraId="79B717B7" w14:textId="449EBBAA">
      <w:pPr>
        <w:ind w:left="720"/>
        <w:rPr>
          <w:rFonts w:ascii="Times New Roman" w:hAnsi="Times New Roman"/>
          <w:iCs/>
          <w:szCs w:val="24"/>
        </w:rPr>
      </w:pPr>
      <w:r w:rsidRPr="00EE1941">
        <w:rPr>
          <w:rFonts w:ascii="Times New Roman" w:hAnsi="Times New Roman"/>
          <w:iCs/>
          <w:szCs w:val="24"/>
        </w:rPr>
        <w:t xml:space="preserve">The information </w:t>
      </w:r>
      <w:r w:rsidRPr="00EE1941">
        <w:rPr>
          <w:rFonts w:ascii="Times New Roman" w:hAnsi="Times New Roman"/>
          <w:iCs/>
          <w:szCs w:val="24"/>
        </w:rPr>
        <w:t>obtained through this collection is unique and is not already available for use or adaptation from another source.</w:t>
      </w:r>
    </w:p>
    <w:p w:rsidR="00236735" w:rsidP="00161905" w14:paraId="0015D1E1" w14:textId="77777777">
      <w:pPr>
        <w:jc w:val="both"/>
        <w:rPr>
          <w:rFonts w:ascii="Times New Roman" w:hAnsi="Times New Roman"/>
        </w:rPr>
      </w:pPr>
    </w:p>
    <w:p w:rsidR="00236735" w:rsidRPr="00DA1A75" w:rsidP="00DA1A79" w14:paraId="602144BB" w14:textId="77777777">
      <w:pPr>
        <w:numPr>
          <w:ilvl w:val="0"/>
          <w:numId w:val="3"/>
        </w:numPr>
        <w:ind w:left="720" w:hanging="720"/>
        <w:rPr>
          <w:rFonts w:ascii="Times New Roman" w:hAnsi="Times New Roman"/>
          <w:u w:val="single"/>
        </w:rPr>
      </w:pPr>
      <w:r w:rsidRPr="00DA1A75">
        <w:rPr>
          <w:rFonts w:ascii="Times New Roman" w:hAnsi="Times New Roman"/>
          <w:u w:val="single"/>
        </w:rPr>
        <w:t>METHODS</w:t>
      </w:r>
      <w:r w:rsidRPr="00DA1A75" w:rsidR="00DA1A75">
        <w:rPr>
          <w:rFonts w:ascii="Times New Roman" w:hAnsi="Times New Roman"/>
          <w:u w:val="single"/>
        </w:rPr>
        <w:t xml:space="preserve"> </w:t>
      </w:r>
      <w:r w:rsidRPr="00DA1A75">
        <w:rPr>
          <w:rFonts w:ascii="Times New Roman" w:hAnsi="Times New Roman"/>
          <w:u w:val="single"/>
        </w:rPr>
        <w:t>TO MINIMIZE BURDEN ON SMALL BUSINESSES OR OTHER</w:t>
      </w:r>
      <w:r w:rsidR="00BA491D">
        <w:rPr>
          <w:rFonts w:ascii="Times New Roman" w:hAnsi="Times New Roman"/>
          <w:u w:val="single"/>
        </w:rPr>
        <w:t xml:space="preserve"> </w:t>
      </w:r>
      <w:r w:rsidRPr="00DA1A75">
        <w:rPr>
          <w:rFonts w:ascii="Times New Roman" w:hAnsi="Times New Roman"/>
          <w:u w:val="single"/>
        </w:rPr>
        <w:t>SMALL ENTITIES</w:t>
      </w:r>
    </w:p>
    <w:p w:rsidR="00236735" w:rsidRPr="00DA1A75" w:rsidP="008160D0" w14:paraId="7756A946" w14:textId="77777777">
      <w:pPr>
        <w:jc w:val="both"/>
        <w:rPr>
          <w:rFonts w:ascii="Times New Roman" w:hAnsi="Times New Roman"/>
          <w:u w:val="single"/>
        </w:rPr>
      </w:pPr>
    </w:p>
    <w:p w:rsidR="00D357DB" w:rsidRPr="00D6119E" w:rsidP="00DA1A79" w14:paraId="359DA07E" w14:textId="21CCE002">
      <w:pPr>
        <w:ind w:left="720"/>
        <w:jc w:val="both"/>
        <w:rPr>
          <w:rFonts w:ascii="Times New Roman" w:hAnsi="Times New Roman"/>
        </w:rPr>
      </w:pPr>
      <w:r w:rsidRPr="00D357DB">
        <w:rPr>
          <w:rFonts w:ascii="Times New Roman" w:hAnsi="Times New Roman"/>
        </w:rPr>
        <w:t>There are no small entities affected by this collection</w:t>
      </w:r>
      <w:r w:rsidR="00EE1941">
        <w:rPr>
          <w:rFonts w:ascii="Times New Roman" w:hAnsi="Times New Roman"/>
        </w:rPr>
        <w:t xml:space="preserve">. </w:t>
      </w:r>
      <w:r w:rsidRPr="00D6119E" w:rsidR="00236735">
        <w:rPr>
          <w:rFonts w:ascii="Times New Roman" w:hAnsi="Times New Roman"/>
        </w:rPr>
        <w:t xml:space="preserve">    </w:t>
      </w:r>
    </w:p>
    <w:p w:rsidR="00236735" w:rsidRPr="00D6119E" w:rsidP="008160D0" w14:paraId="7B22E0A1" w14:textId="77777777">
      <w:pPr>
        <w:jc w:val="both"/>
        <w:rPr>
          <w:rFonts w:ascii="Times New Roman" w:hAnsi="Times New Roman"/>
        </w:rPr>
      </w:pPr>
    </w:p>
    <w:p w:rsidR="00236735" w:rsidRPr="00DA1A75" w:rsidP="00DA1A79" w14:paraId="04107F0C" w14:textId="77777777">
      <w:pPr>
        <w:numPr>
          <w:ilvl w:val="0"/>
          <w:numId w:val="3"/>
        </w:numPr>
        <w:ind w:left="720" w:hanging="720"/>
        <w:rPr>
          <w:rFonts w:ascii="Times New Roman" w:hAnsi="Times New Roman"/>
          <w:u w:val="single"/>
        </w:rPr>
      </w:pPr>
      <w:r w:rsidRPr="00596215">
        <w:rPr>
          <w:rFonts w:ascii="Times New Roman" w:hAnsi="Times New Roman"/>
          <w:u w:val="single"/>
        </w:rPr>
        <w:t>CONSEQUENCES</w:t>
      </w:r>
      <w:r w:rsidR="00596215">
        <w:rPr>
          <w:rFonts w:ascii="Times New Roman" w:hAnsi="Times New Roman"/>
          <w:u w:val="single"/>
        </w:rPr>
        <w:t xml:space="preserve"> </w:t>
      </w:r>
      <w:r w:rsidRPr="00596215">
        <w:rPr>
          <w:rFonts w:ascii="Times New Roman" w:hAnsi="Times New Roman"/>
          <w:u w:val="single"/>
        </w:rPr>
        <w:t>OF LESS</w:t>
      </w:r>
      <w:r w:rsidR="00596215">
        <w:rPr>
          <w:rFonts w:ascii="Times New Roman" w:hAnsi="Times New Roman"/>
          <w:u w:val="single"/>
        </w:rPr>
        <w:t xml:space="preserve"> </w:t>
      </w:r>
      <w:r w:rsidRPr="00596215">
        <w:rPr>
          <w:rFonts w:ascii="Times New Roman" w:hAnsi="Times New Roman"/>
          <w:u w:val="single"/>
        </w:rPr>
        <w:t xml:space="preserve">FREQUENT COLLECTION ON </w:t>
      </w:r>
      <w:r w:rsidRPr="00DA1A75">
        <w:rPr>
          <w:rFonts w:ascii="Times New Roman" w:hAnsi="Times New Roman"/>
          <w:u w:val="single"/>
        </w:rPr>
        <w:t>FEDERAL</w:t>
      </w:r>
      <w:r w:rsidR="00BA491D">
        <w:rPr>
          <w:rFonts w:ascii="Times New Roman" w:hAnsi="Times New Roman"/>
          <w:u w:val="single"/>
        </w:rPr>
        <w:t xml:space="preserve"> </w:t>
      </w:r>
      <w:r w:rsidRPr="00DA1A75">
        <w:rPr>
          <w:rFonts w:ascii="Times New Roman" w:hAnsi="Times New Roman"/>
          <w:u w:val="single"/>
        </w:rPr>
        <w:t>PROGRAMS OR POLICY ACTIVITIES</w:t>
      </w:r>
      <w:r w:rsidRPr="00DA1A75" w:rsidR="00087158">
        <w:rPr>
          <w:rFonts w:ascii="Times New Roman" w:hAnsi="Times New Roman"/>
          <w:u w:val="single"/>
        </w:rPr>
        <w:t xml:space="preserve">  </w:t>
      </w:r>
    </w:p>
    <w:p w:rsidR="00DA1A75" w:rsidRPr="00D6119E" w:rsidP="00DA1A75" w14:paraId="07E69AE5" w14:textId="77777777">
      <w:pPr>
        <w:tabs>
          <w:tab w:val="left" w:pos="90"/>
        </w:tabs>
        <w:jc w:val="both"/>
        <w:rPr>
          <w:rFonts w:ascii="Times New Roman" w:hAnsi="Times New Roman"/>
        </w:rPr>
      </w:pPr>
    </w:p>
    <w:p w:rsidR="00EE1941" w:rsidP="00DA1A79" w14:paraId="34D10B20" w14:textId="77777777">
      <w:pPr>
        <w:ind w:left="720"/>
        <w:jc w:val="both"/>
        <w:rPr>
          <w:rFonts w:ascii="Times New Roman" w:hAnsi="Times New Roman"/>
          <w:szCs w:val="24"/>
        </w:rPr>
      </w:pPr>
      <w:r>
        <w:rPr>
          <w:rFonts w:ascii="Times New Roman" w:hAnsi="Times New Roman"/>
        </w:rPr>
        <w:t xml:space="preserve">With a less frequent collection, </w:t>
      </w:r>
      <w:r w:rsidRPr="00D6119E">
        <w:rPr>
          <w:rFonts w:ascii="Times New Roman" w:hAnsi="Times New Roman"/>
          <w:szCs w:val="24"/>
        </w:rPr>
        <w:t xml:space="preserve">taxpayers </w:t>
      </w:r>
      <w:r>
        <w:rPr>
          <w:rFonts w:ascii="Times New Roman" w:hAnsi="Times New Roman"/>
          <w:szCs w:val="24"/>
        </w:rPr>
        <w:t>will be unable to</w:t>
      </w:r>
      <w:r w:rsidRPr="00D6119E">
        <w:rPr>
          <w:rFonts w:ascii="Times New Roman" w:hAnsi="Times New Roman"/>
          <w:szCs w:val="24"/>
        </w:rPr>
        <w:t xml:space="preserve"> complet</w:t>
      </w:r>
      <w:r>
        <w:rPr>
          <w:rFonts w:ascii="Times New Roman" w:hAnsi="Times New Roman"/>
          <w:szCs w:val="24"/>
        </w:rPr>
        <w:t>e</w:t>
      </w:r>
      <w:r w:rsidRPr="00D6119E">
        <w:rPr>
          <w:rFonts w:ascii="Times New Roman" w:hAnsi="Times New Roman"/>
          <w:szCs w:val="24"/>
        </w:rPr>
        <w:t xml:space="preserve"> </w:t>
      </w:r>
      <w:r>
        <w:rPr>
          <w:rFonts w:ascii="Times New Roman" w:hAnsi="Times New Roman"/>
          <w:szCs w:val="24"/>
        </w:rPr>
        <w:t>their</w:t>
      </w:r>
      <w:r w:rsidRPr="00D6119E">
        <w:rPr>
          <w:rFonts w:ascii="Times New Roman" w:hAnsi="Times New Roman"/>
          <w:szCs w:val="24"/>
        </w:rPr>
        <w:t xml:space="preserve"> claim ag</w:t>
      </w:r>
      <w:r>
        <w:rPr>
          <w:rFonts w:ascii="Times New Roman" w:hAnsi="Times New Roman"/>
          <w:szCs w:val="24"/>
        </w:rPr>
        <w:t xml:space="preserve">ainst the United States for the </w:t>
      </w:r>
      <w:r w:rsidRPr="00D6119E">
        <w:rPr>
          <w:rFonts w:ascii="Times New Roman" w:hAnsi="Times New Roman"/>
          <w:szCs w:val="24"/>
        </w:rPr>
        <w:t>proceeds of an Internal Revenue refund check</w:t>
      </w:r>
      <w:r>
        <w:rPr>
          <w:rFonts w:ascii="Times New Roman" w:hAnsi="Times New Roman"/>
          <w:szCs w:val="24"/>
        </w:rPr>
        <w:t xml:space="preserve"> in a timel</w:t>
      </w:r>
      <w:r>
        <w:rPr>
          <w:rFonts w:ascii="Times New Roman" w:hAnsi="Times New Roman"/>
          <w:szCs w:val="24"/>
        </w:rPr>
        <w:t>y manner</w:t>
      </w:r>
      <w:r w:rsidR="00896D7E">
        <w:rPr>
          <w:rFonts w:ascii="Times New Roman" w:hAnsi="Times New Roman"/>
          <w:szCs w:val="24"/>
        </w:rPr>
        <w:t xml:space="preserve"> thereby hindering the IRS from meeting its mission</w:t>
      </w:r>
      <w:r w:rsidRPr="00D6119E">
        <w:rPr>
          <w:rFonts w:ascii="Times New Roman" w:hAnsi="Times New Roman"/>
          <w:szCs w:val="24"/>
        </w:rPr>
        <w:t>.</w:t>
      </w:r>
      <w:r>
        <w:rPr>
          <w:rFonts w:ascii="Times New Roman" w:hAnsi="Times New Roman"/>
          <w:szCs w:val="24"/>
        </w:rPr>
        <w:t xml:space="preserve"> </w:t>
      </w:r>
    </w:p>
    <w:p w:rsidR="00236735" w:rsidP="008160D0" w14:paraId="52A48C7C" w14:textId="77777777">
      <w:pPr>
        <w:jc w:val="both"/>
        <w:rPr>
          <w:rFonts w:ascii="Times New Roman" w:hAnsi="Times New Roman"/>
        </w:rPr>
      </w:pPr>
    </w:p>
    <w:p w:rsidR="00236735" w:rsidRPr="00DA1A79" w:rsidP="00DA1A79" w14:paraId="0DAE644A" w14:textId="77777777">
      <w:pPr>
        <w:numPr>
          <w:ilvl w:val="0"/>
          <w:numId w:val="3"/>
        </w:numPr>
        <w:ind w:left="720" w:hanging="720"/>
        <w:rPr>
          <w:rFonts w:ascii="Times New Roman" w:hAnsi="Times New Roman"/>
        </w:rPr>
      </w:pPr>
      <w:r w:rsidRPr="00DA1A79">
        <w:rPr>
          <w:rFonts w:ascii="Times New Roman" w:hAnsi="Times New Roman"/>
          <w:u w:val="single"/>
        </w:rPr>
        <w:t>SPECIAL CIRCUMSTANCES REQUIRING DATA COLLECTION TO BE</w:t>
      </w:r>
      <w:r w:rsidRPr="00DA1A79" w:rsidR="00BA491D">
        <w:rPr>
          <w:rFonts w:ascii="Times New Roman" w:hAnsi="Times New Roman"/>
          <w:u w:val="single"/>
        </w:rPr>
        <w:t xml:space="preserve"> </w:t>
      </w:r>
      <w:r w:rsidRPr="00DA1A79">
        <w:rPr>
          <w:rFonts w:ascii="Times New Roman" w:hAnsi="Times New Roman"/>
          <w:u w:val="single"/>
        </w:rPr>
        <w:t>INCONSISTENT WITH GUIDELINES IN 5 CFR 1320.5(d)(2)</w:t>
      </w:r>
    </w:p>
    <w:p w:rsidR="00236735" w:rsidRPr="00D6119E" w:rsidP="008160D0" w14:paraId="764A2C4B" w14:textId="77777777">
      <w:pPr>
        <w:jc w:val="both"/>
        <w:rPr>
          <w:rFonts w:ascii="Times New Roman" w:hAnsi="Times New Roman"/>
        </w:rPr>
      </w:pPr>
    </w:p>
    <w:p w:rsidR="00236735" w:rsidRPr="00D6119E" w:rsidP="00BA491D" w14:paraId="1692290B" w14:textId="77777777">
      <w:pPr>
        <w:ind w:left="720"/>
        <w:jc w:val="both"/>
        <w:rPr>
          <w:rFonts w:ascii="Times New Roman" w:hAnsi="Times New Roman"/>
        </w:rPr>
      </w:pPr>
      <w:r>
        <w:rPr>
          <w:rFonts w:ascii="Times New Roman" w:hAnsi="Times New Roman"/>
        </w:rPr>
        <w:t>There are no special circumstances</w:t>
      </w:r>
      <w:r w:rsidR="00EC184A">
        <w:rPr>
          <w:rFonts w:ascii="Times New Roman" w:hAnsi="Times New Roman"/>
        </w:rPr>
        <w:t xml:space="preserve"> requiring data collection to be inconsistent with guidelines in 5 CFR 1320.5(d)(2)</w:t>
      </w:r>
      <w:r>
        <w:rPr>
          <w:rFonts w:ascii="Times New Roman" w:hAnsi="Times New Roman"/>
        </w:rPr>
        <w:t xml:space="preserve">. </w:t>
      </w:r>
    </w:p>
    <w:p w:rsidR="00236735" w:rsidRPr="00D6119E" w:rsidP="008160D0" w14:paraId="003D3EC7" w14:textId="77777777">
      <w:pPr>
        <w:jc w:val="both"/>
        <w:rPr>
          <w:rFonts w:ascii="Times New Roman" w:hAnsi="Times New Roman"/>
        </w:rPr>
      </w:pPr>
    </w:p>
    <w:p w:rsidR="00236735" w:rsidRPr="00DA1A79" w:rsidP="00DA1A79" w14:paraId="489DF91D" w14:textId="77777777">
      <w:pPr>
        <w:numPr>
          <w:ilvl w:val="0"/>
          <w:numId w:val="3"/>
        </w:numPr>
        <w:ind w:left="720" w:hanging="720"/>
        <w:rPr>
          <w:rFonts w:ascii="Times New Roman" w:hAnsi="Times New Roman"/>
        </w:rPr>
      </w:pPr>
      <w:r w:rsidRPr="00DA1A79">
        <w:rPr>
          <w:rFonts w:ascii="Times New Roman" w:hAnsi="Times New Roman"/>
          <w:u w:val="single"/>
        </w:rPr>
        <w:t>CONSULTATION WITH INDIVIDUALS OUTSIDE OF THE AGENCY ON</w:t>
      </w:r>
      <w:r w:rsidRPr="00DA1A79">
        <w:rPr>
          <w:rFonts w:ascii="Times New Roman" w:hAnsi="Times New Roman"/>
        </w:rPr>
        <w:t xml:space="preserve"> </w:t>
      </w:r>
      <w:r w:rsidRPr="00DA1A79">
        <w:rPr>
          <w:rFonts w:ascii="Times New Roman" w:hAnsi="Times New Roman"/>
          <w:u w:val="single"/>
        </w:rPr>
        <w:t>AVAILABILITY OF DATA, FREQUENCY OF COLLECTION, CLARITY</w:t>
      </w:r>
      <w:r w:rsidRPr="00DA1A79" w:rsidR="00BA491D">
        <w:rPr>
          <w:rFonts w:ascii="Times New Roman" w:hAnsi="Times New Roman"/>
          <w:u w:val="single"/>
        </w:rPr>
        <w:t xml:space="preserve"> </w:t>
      </w:r>
      <w:r w:rsidRPr="00DA1A79">
        <w:rPr>
          <w:rFonts w:ascii="Times New Roman" w:hAnsi="Times New Roman"/>
          <w:u w:val="single"/>
        </w:rPr>
        <w:t>OF INSTRUCTIONS AND FORMS, AND DATA ELEMENTS</w:t>
      </w:r>
    </w:p>
    <w:p w:rsidR="00236735" w:rsidRPr="00D6119E" w:rsidP="008160D0" w14:paraId="6F6A9670" w14:textId="77777777">
      <w:pPr>
        <w:jc w:val="both"/>
        <w:rPr>
          <w:rFonts w:ascii="Times New Roman" w:hAnsi="Times New Roman"/>
        </w:rPr>
      </w:pPr>
    </w:p>
    <w:p w:rsidR="00026451" w:rsidRPr="00D6119E" w:rsidP="00BA491D" w14:paraId="15961DA9" w14:textId="2DA34ACC">
      <w:pPr>
        <w:ind w:left="720"/>
        <w:jc w:val="both"/>
        <w:rPr>
          <w:rFonts w:ascii="Times New Roman" w:hAnsi="Times New Roman"/>
        </w:rPr>
      </w:pPr>
      <w:r w:rsidRPr="00D6119E">
        <w:rPr>
          <w:rFonts w:ascii="Times New Roman" w:hAnsi="Times New Roman"/>
        </w:rPr>
        <w:t xml:space="preserve">In response to the </w:t>
      </w:r>
      <w:r w:rsidRPr="00D6119E">
        <w:rPr>
          <w:rFonts w:ascii="Times New Roman" w:hAnsi="Times New Roman"/>
          <w:i/>
        </w:rPr>
        <w:t>Federal Register</w:t>
      </w:r>
      <w:r w:rsidRPr="00D6119E">
        <w:rPr>
          <w:rFonts w:ascii="Times New Roman" w:hAnsi="Times New Roman"/>
        </w:rPr>
        <w:t xml:space="preserve"> notice (</w:t>
      </w:r>
      <w:r w:rsidR="00DC6374">
        <w:rPr>
          <w:rFonts w:ascii="Times New Roman" w:hAnsi="Times New Roman"/>
        </w:rPr>
        <w:t>89</w:t>
      </w:r>
      <w:r w:rsidRPr="00D6119E" w:rsidR="000B0A51">
        <w:rPr>
          <w:rFonts w:ascii="Times New Roman" w:hAnsi="Times New Roman"/>
        </w:rPr>
        <w:t xml:space="preserve"> FR </w:t>
      </w:r>
      <w:r w:rsidR="00DC6374">
        <w:rPr>
          <w:rFonts w:ascii="Times New Roman" w:hAnsi="Times New Roman"/>
        </w:rPr>
        <w:t>15262</w:t>
      </w:r>
      <w:r w:rsidRPr="00D6119E">
        <w:rPr>
          <w:rFonts w:ascii="Times New Roman" w:hAnsi="Times New Roman"/>
        </w:rPr>
        <w:t xml:space="preserve">), dated </w:t>
      </w:r>
      <w:r w:rsidR="00DC6374">
        <w:rPr>
          <w:rFonts w:ascii="Times New Roman" w:hAnsi="Times New Roman"/>
        </w:rPr>
        <w:t>March 1</w:t>
      </w:r>
      <w:r w:rsidRPr="00D6119E" w:rsidR="003851E6">
        <w:rPr>
          <w:rFonts w:ascii="Times New Roman" w:hAnsi="Times New Roman"/>
        </w:rPr>
        <w:t>,</w:t>
      </w:r>
      <w:r w:rsidRPr="00D6119E" w:rsidR="000B0A51">
        <w:rPr>
          <w:rFonts w:ascii="Times New Roman" w:hAnsi="Times New Roman"/>
        </w:rPr>
        <w:t xml:space="preserve"> 20</w:t>
      </w:r>
      <w:r w:rsidR="00D357DB">
        <w:rPr>
          <w:rFonts w:ascii="Times New Roman" w:hAnsi="Times New Roman"/>
        </w:rPr>
        <w:t>2</w:t>
      </w:r>
      <w:r w:rsidR="00873C30">
        <w:rPr>
          <w:rFonts w:ascii="Times New Roman" w:hAnsi="Times New Roman"/>
        </w:rPr>
        <w:t>4</w:t>
      </w:r>
      <w:r w:rsidRPr="00D6119E">
        <w:rPr>
          <w:rFonts w:ascii="Times New Roman" w:hAnsi="Times New Roman"/>
        </w:rPr>
        <w:t>, we received no comments during the comment period regarding this form.</w:t>
      </w:r>
    </w:p>
    <w:p w:rsidR="00236735" w:rsidRPr="00D6119E" w:rsidP="008160D0" w14:paraId="3AFC99C3" w14:textId="77777777">
      <w:pPr>
        <w:jc w:val="both"/>
        <w:rPr>
          <w:rFonts w:ascii="Times New Roman" w:hAnsi="Times New Roman"/>
        </w:rPr>
      </w:pPr>
    </w:p>
    <w:p w:rsidR="00236735" w:rsidRPr="00DA1A79" w:rsidP="00DA1A79" w14:paraId="07A39E9E" w14:textId="77777777">
      <w:pPr>
        <w:numPr>
          <w:ilvl w:val="0"/>
          <w:numId w:val="3"/>
        </w:numPr>
        <w:ind w:left="720" w:hanging="720"/>
        <w:rPr>
          <w:rFonts w:ascii="Times New Roman" w:hAnsi="Times New Roman"/>
        </w:rPr>
      </w:pPr>
      <w:r w:rsidRPr="00DA1A79">
        <w:rPr>
          <w:rFonts w:ascii="Times New Roman" w:hAnsi="Times New Roman"/>
          <w:u w:val="single"/>
        </w:rPr>
        <w:t>EXPLANATION OF DECISION TO PROVIDE ANY PAYMENT OR GIFT TO</w:t>
      </w:r>
      <w:r w:rsidRPr="00DA1A79">
        <w:rPr>
          <w:rFonts w:ascii="Times New Roman" w:hAnsi="Times New Roman"/>
        </w:rPr>
        <w:t xml:space="preserve"> </w:t>
      </w:r>
      <w:r w:rsidRPr="00DA1A79">
        <w:rPr>
          <w:rFonts w:ascii="Times New Roman" w:hAnsi="Times New Roman"/>
          <w:u w:val="single"/>
        </w:rPr>
        <w:t>RESPONDENTS</w:t>
      </w:r>
    </w:p>
    <w:p w:rsidR="00236735" w:rsidRPr="00D6119E" w:rsidP="008160D0" w14:paraId="2B08BF88" w14:textId="77777777">
      <w:pPr>
        <w:rPr>
          <w:rFonts w:ascii="Times New Roman" w:hAnsi="Times New Roman"/>
        </w:rPr>
      </w:pPr>
    </w:p>
    <w:p w:rsidR="00236735" w:rsidRPr="00D6119E" w:rsidP="00BA491D" w14:paraId="09A89DB9" w14:textId="77777777">
      <w:pPr>
        <w:ind w:left="720"/>
        <w:rPr>
          <w:rFonts w:ascii="Times New Roman" w:hAnsi="Times New Roman"/>
        </w:rPr>
      </w:pPr>
      <w:r>
        <w:rPr>
          <w:rFonts w:ascii="Times New Roman" w:hAnsi="Times New Roman"/>
        </w:rPr>
        <w:t>No gifts or payments are being pro</w:t>
      </w:r>
      <w:r>
        <w:rPr>
          <w:rFonts w:ascii="Times New Roman" w:hAnsi="Times New Roman"/>
        </w:rPr>
        <w:t xml:space="preserve">vided to any respondents. </w:t>
      </w:r>
    </w:p>
    <w:p w:rsidR="00236735" w:rsidRPr="00D6119E" w:rsidP="008160D0" w14:paraId="24B78977" w14:textId="77777777">
      <w:pPr>
        <w:rPr>
          <w:rFonts w:ascii="Times New Roman" w:hAnsi="Times New Roman"/>
        </w:rPr>
      </w:pPr>
    </w:p>
    <w:p w:rsidR="00236735" w:rsidRPr="00D6119E" w:rsidP="00DA1A79" w14:paraId="30216A1B" w14:textId="77777777">
      <w:pPr>
        <w:numPr>
          <w:ilvl w:val="0"/>
          <w:numId w:val="3"/>
        </w:numPr>
        <w:rPr>
          <w:rFonts w:ascii="Times New Roman" w:hAnsi="Times New Roman"/>
        </w:rPr>
      </w:pPr>
      <w:r w:rsidRPr="00D6119E">
        <w:rPr>
          <w:rFonts w:ascii="Times New Roman" w:hAnsi="Times New Roman"/>
          <w:u w:val="single"/>
        </w:rPr>
        <w:t>ASSURANCE OF CONFIDENTIALITY OF RESPONSES</w:t>
      </w:r>
    </w:p>
    <w:p w:rsidR="00236735" w:rsidRPr="00D6119E" w:rsidP="008160D0" w14:paraId="0CF0596A" w14:textId="77777777">
      <w:pPr>
        <w:rPr>
          <w:rFonts w:ascii="Times New Roman" w:hAnsi="Times New Roman"/>
        </w:rPr>
      </w:pPr>
    </w:p>
    <w:p w:rsidR="00236735" w:rsidRPr="00D6119E" w:rsidP="00BA491D" w14:paraId="7BA2F58C" w14:textId="77777777">
      <w:pPr>
        <w:ind w:left="720"/>
        <w:rPr>
          <w:rFonts w:ascii="Times New Roman" w:hAnsi="Times New Roman"/>
        </w:rPr>
      </w:pPr>
      <w:r w:rsidRPr="00D6119E">
        <w:rPr>
          <w:rFonts w:ascii="Times New Roman" w:hAnsi="Times New Roman"/>
        </w:rPr>
        <w:t>Generally, tax returns and tax return information are confidential as required by 26 USC 6103.</w:t>
      </w:r>
    </w:p>
    <w:p w:rsidR="00236735" w:rsidRPr="00D6119E" w:rsidP="008160D0" w14:paraId="35B2E4FC" w14:textId="77777777">
      <w:pPr>
        <w:rPr>
          <w:rFonts w:ascii="Times New Roman" w:hAnsi="Times New Roman"/>
        </w:rPr>
      </w:pPr>
    </w:p>
    <w:p w:rsidR="00236735" w:rsidRPr="00161905" w:rsidP="00DA1A79" w14:paraId="2B076B65" w14:textId="77777777">
      <w:pPr>
        <w:numPr>
          <w:ilvl w:val="0"/>
          <w:numId w:val="3"/>
        </w:numPr>
        <w:rPr>
          <w:rFonts w:ascii="Times New Roman" w:hAnsi="Times New Roman"/>
          <w:u w:val="single"/>
        </w:rPr>
      </w:pPr>
      <w:r w:rsidRPr="00161905">
        <w:rPr>
          <w:rFonts w:ascii="Times New Roman" w:hAnsi="Times New Roman"/>
          <w:u w:val="single"/>
        </w:rPr>
        <w:t>JUSTIFICATION OF SENSITIVE QUESTIONS</w:t>
      </w:r>
    </w:p>
    <w:p w:rsidR="00B25EAC" w:rsidRPr="00C05D28" w:rsidP="00D62445" w14:paraId="56AFBEFB" w14:textId="77777777"/>
    <w:p w:rsidR="003851E6" w:rsidRPr="00D6119E" w:rsidP="00BA491D" w14:paraId="2F3E935A" w14:textId="13EE9620">
      <w:pPr>
        <w:pStyle w:val="Default"/>
        <w:ind w:left="720"/>
        <w:rPr>
          <w:rFonts w:ascii="Times New Roman" w:hAnsi="Times New Roman" w:cs="Times New Roman"/>
          <w:color w:val="auto"/>
        </w:rPr>
      </w:pPr>
      <w:r w:rsidRPr="00D6119E">
        <w:rPr>
          <w:rFonts w:ascii="Times New Roman" w:hAnsi="Times New Roman" w:cs="Times New Roman"/>
          <w:color w:val="auto"/>
        </w:rPr>
        <w:t xml:space="preserve">A privacy impact assessment (PIA) has been </w:t>
      </w:r>
      <w:r w:rsidRPr="00D6119E">
        <w:rPr>
          <w:rFonts w:ascii="Times New Roman" w:hAnsi="Times New Roman" w:cs="Times New Roman"/>
          <w:color w:val="auto"/>
        </w:rPr>
        <w:t>conducted for information collected under this request as part of the</w:t>
      </w:r>
      <w:r w:rsidR="00B25EAC">
        <w:rPr>
          <w:rFonts w:ascii="Times New Roman" w:hAnsi="Times New Roman" w:cs="Times New Roman"/>
          <w:color w:val="auto"/>
        </w:rPr>
        <w:t xml:space="preserve"> “</w:t>
      </w:r>
      <w:r w:rsidRPr="00D6119E" w:rsidR="00F17A50">
        <w:rPr>
          <w:rFonts w:ascii="Times New Roman" w:hAnsi="Times New Roman" w:cs="Times New Roman"/>
          <w:color w:val="auto"/>
        </w:rPr>
        <w:t>In</w:t>
      </w:r>
      <w:r w:rsidR="003E6942">
        <w:rPr>
          <w:rFonts w:ascii="Times New Roman" w:hAnsi="Times New Roman" w:cs="Times New Roman"/>
          <w:color w:val="auto"/>
        </w:rPr>
        <w:t>dividual Master File (IMF)</w:t>
      </w:r>
      <w:r w:rsidR="00B25EAC">
        <w:rPr>
          <w:rFonts w:ascii="Times New Roman" w:hAnsi="Times New Roman" w:cs="Times New Roman"/>
          <w:color w:val="auto"/>
        </w:rPr>
        <w:t>”</w:t>
      </w:r>
      <w:r w:rsidRPr="00D6119E">
        <w:rPr>
          <w:rFonts w:ascii="Times New Roman" w:hAnsi="Times New Roman" w:cs="Times New Roman"/>
          <w:color w:val="auto"/>
        </w:rPr>
        <w:t xml:space="preserve">, </w:t>
      </w:r>
      <w:r w:rsidR="00B25EAC">
        <w:rPr>
          <w:rFonts w:ascii="Times New Roman" w:hAnsi="Times New Roman" w:cs="Times New Roman"/>
          <w:color w:val="auto"/>
        </w:rPr>
        <w:t>and</w:t>
      </w:r>
      <w:r w:rsidRPr="00D6119E">
        <w:rPr>
          <w:rFonts w:ascii="Times New Roman" w:hAnsi="Times New Roman" w:cs="Times New Roman"/>
          <w:color w:val="auto"/>
        </w:rPr>
        <w:t xml:space="preserve"> </w:t>
      </w:r>
      <w:r w:rsidR="00B25EAC">
        <w:rPr>
          <w:rFonts w:ascii="Times New Roman" w:hAnsi="Times New Roman" w:cs="Times New Roman"/>
          <w:color w:val="auto"/>
        </w:rPr>
        <w:t xml:space="preserve">a </w:t>
      </w:r>
      <w:r w:rsidRPr="00D6119E">
        <w:rPr>
          <w:rFonts w:ascii="Times New Roman" w:hAnsi="Times New Roman" w:cs="Times New Roman"/>
          <w:color w:val="auto"/>
        </w:rPr>
        <w:t xml:space="preserve">Privacy Act System of Records </w:t>
      </w:r>
      <w:r w:rsidRPr="00D6119E" w:rsidR="00F17A50">
        <w:rPr>
          <w:rFonts w:ascii="Times New Roman" w:hAnsi="Times New Roman" w:cs="Times New Roman"/>
          <w:color w:val="auto"/>
        </w:rPr>
        <w:t>N</w:t>
      </w:r>
      <w:r w:rsidRPr="00D6119E">
        <w:rPr>
          <w:rFonts w:ascii="Times New Roman" w:hAnsi="Times New Roman" w:cs="Times New Roman"/>
          <w:color w:val="auto"/>
        </w:rPr>
        <w:t xml:space="preserve">otices </w:t>
      </w:r>
      <w:r w:rsidR="00B25EAC">
        <w:rPr>
          <w:rFonts w:ascii="Times New Roman" w:hAnsi="Times New Roman" w:cs="Times New Roman"/>
          <w:color w:val="auto"/>
        </w:rPr>
        <w:t>(SORN) has been issued for this system</w:t>
      </w:r>
      <w:r w:rsidRPr="00D6119E">
        <w:rPr>
          <w:rFonts w:ascii="Times New Roman" w:hAnsi="Times New Roman" w:cs="Times New Roman"/>
          <w:color w:val="auto"/>
        </w:rPr>
        <w:t xml:space="preserve"> under Treasury/IRS 24.030–</w:t>
      </w:r>
      <w:r w:rsidR="00B25EAC">
        <w:rPr>
          <w:rFonts w:ascii="Times New Roman" w:hAnsi="Times New Roman" w:cs="Times New Roman"/>
          <w:color w:val="auto"/>
        </w:rPr>
        <w:t>Individual Master File</w:t>
      </w:r>
      <w:r w:rsidRPr="00D6119E">
        <w:rPr>
          <w:rFonts w:ascii="Times New Roman" w:hAnsi="Times New Roman" w:cs="Times New Roman"/>
          <w:color w:val="auto"/>
        </w:rPr>
        <w:t xml:space="preserve">.  The </w:t>
      </w:r>
      <w:r w:rsidR="00896D7E">
        <w:rPr>
          <w:rFonts w:ascii="Times New Roman" w:hAnsi="Times New Roman" w:cs="Times New Roman"/>
          <w:color w:val="auto"/>
        </w:rPr>
        <w:t>Internal Revenue Service</w:t>
      </w:r>
      <w:r w:rsidRPr="00D6119E">
        <w:rPr>
          <w:rFonts w:ascii="Times New Roman" w:hAnsi="Times New Roman" w:cs="Times New Roman"/>
          <w:color w:val="auto"/>
        </w:rPr>
        <w:t xml:space="preserve"> PIAs can be found at </w:t>
      </w:r>
    </w:p>
    <w:p w:rsidR="003851E6" w:rsidP="00BA491D" w14:paraId="0EA7BA51" w14:textId="77777777">
      <w:pPr>
        <w:ind w:left="720"/>
        <w:rPr>
          <w:rFonts w:ascii="Times New Roman" w:hAnsi="Times New Roman"/>
        </w:rPr>
      </w:pPr>
      <w:hyperlink r:id="rId5" w:history="1">
        <w:r w:rsidRPr="001B0C2E" w:rsidR="006016A1">
          <w:rPr>
            <w:rStyle w:val="Hyperlink"/>
            <w:rFonts w:ascii="Times New Roman" w:hAnsi="Times New Roman"/>
          </w:rPr>
          <w:t>https://www.irs.gov/privacy-disclosure/privacy-impact-assessments-pia</w:t>
        </w:r>
      </w:hyperlink>
    </w:p>
    <w:p w:rsidR="006016A1" w:rsidRPr="00D6119E" w:rsidP="00BA491D" w14:paraId="53A36800" w14:textId="77777777">
      <w:pPr>
        <w:ind w:left="720"/>
        <w:rPr>
          <w:rFonts w:ascii="Times New Roman" w:hAnsi="Times New Roman"/>
        </w:rPr>
      </w:pPr>
    </w:p>
    <w:p w:rsidR="003851E6" w:rsidRPr="00D6119E" w:rsidP="00BA491D" w14:paraId="3ED9B924" w14:textId="77777777">
      <w:pPr>
        <w:ind w:left="720"/>
        <w:rPr>
          <w:rFonts w:ascii="Times New Roman" w:hAnsi="Times New Roman"/>
          <w:color w:val="000000"/>
        </w:rPr>
      </w:pPr>
      <w:r w:rsidRPr="00D6119E">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w:t>
      </w:r>
      <w:r w:rsidRPr="00D6119E">
        <w:rPr>
          <w:rFonts w:ascii="Times New Roman" w:hAnsi="Times New Roman"/>
        </w:rPr>
        <w:t>hority for social security numbers (SSNs) in IRS systems.</w:t>
      </w:r>
      <w:r w:rsidRPr="00D6119E">
        <w:rPr>
          <w:rFonts w:ascii="Times New Roman" w:hAnsi="Times New Roman"/>
          <w:color w:val="000000"/>
        </w:rPr>
        <w:t xml:space="preserve">  </w:t>
      </w:r>
    </w:p>
    <w:p w:rsidR="00236735" w:rsidP="008160D0" w14:paraId="41A07E8F" w14:textId="77777777"/>
    <w:p w:rsidR="00DE0BE1" w:rsidRPr="00D6119E" w:rsidP="008160D0" w14:paraId="6D9617A7" w14:textId="77777777"/>
    <w:p w:rsidR="00236735" w:rsidRPr="00161905" w:rsidP="00DA1A79" w14:paraId="4523FDAE" w14:textId="77777777">
      <w:pPr>
        <w:numPr>
          <w:ilvl w:val="0"/>
          <w:numId w:val="3"/>
        </w:numPr>
        <w:rPr>
          <w:rFonts w:ascii="Times New Roman" w:hAnsi="Times New Roman"/>
          <w:u w:val="single"/>
        </w:rPr>
      </w:pPr>
      <w:r w:rsidRPr="00161905">
        <w:rPr>
          <w:rFonts w:ascii="Times New Roman" w:hAnsi="Times New Roman"/>
          <w:u w:val="single"/>
        </w:rPr>
        <w:t>ESTIMATED BURDEN OF INFORMATION COLLECTION</w:t>
      </w:r>
    </w:p>
    <w:p w:rsidR="00236735" w:rsidRPr="00D6119E" w:rsidP="008160D0" w14:paraId="10C7CBDD" w14:textId="77777777">
      <w:pPr>
        <w:rPr>
          <w:u w:val="single"/>
        </w:rPr>
      </w:pPr>
    </w:p>
    <w:p w:rsidR="00236735" w:rsidRPr="00D6119E" w:rsidP="00BA491D" w14:paraId="5BE493FB" w14:textId="77777777">
      <w:pPr>
        <w:ind w:left="720"/>
        <w:rPr>
          <w:rFonts w:ascii="Times New Roman" w:hAnsi="Times New Roman"/>
        </w:rPr>
      </w:pPr>
      <w:r w:rsidRPr="00D357DB">
        <w:rPr>
          <w:rFonts w:ascii="Times New Roman" w:hAnsi="Times New Roman"/>
        </w:rPr>
        <w:t>This form is designed to provide taxpayers a method to file a claim for a replacement check when the original check is over 12 months old</w:t>
      </w:r>
      <w:r w:rsidRPr="00D6119E">
        <w:rPr>
          <w:rFonts w:ascii="Times New Roman" w:hAnsi="Times New Roman"/>
        </w:rPr>
        <w:t>.</w:t>
      </w:r>
      <w:r w:rsidRPr="00D6119E" w:rsidR="009F348E">
        <w:rPr>
          <w:rFonts w:ascii="Times New Roman" w:hAnsi="Times New Roman"/>
        </w:rPr>
        <w:t xml:space="preserve"> </w:t>
      </w:r>
      <w:r w:rsidRPr="00D6119E">
        <w:rPr>
          <w:rFonts w:ascii="Times New Roman" w:hAnsi="Times New Roman"/>
        </w:rPr>
        <w:t xml:space="preserve">The </w:t>
      </w:r>
      <w:r w:rsidRPr="00D6119E">
        <w:rPr>
          <w:rFonts w:ascii="Times New Roman" w:hAnsi="Times New Roman"/>
        </w:rPr>
        <w:t>burden estimate is as follows:</w:t>
      </w:r>
    </w:p>
    <w:p w:rsidR="00B05A83" w:rsidRPr="00D6119E" w:rsidP="00DB48A5" w14:paraId="6B0DF4F3" w14:textId="77777777">
      <w:pPr>
        <w:rPr>
          <w:rFonts w:ascii="Times New Roman" w:hAnsi="Times New Roman"/>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8"/>
        <w:gridCol w:w="1916"/>
        <w:gridCol w:w="1170"/>
        <w:gridCol w:w="1170"/>
        <w:gridCol w:w="1080"/>
        <w:gridCol w:w="1170"/>
        <w:gridCol w:w="1170"/>
      </w:tblGrid>
      <w:tr w14:paraId="0185748A" w14:textId="77777777" w:rsidTr="00007884">
        <w:tblPrEx>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8" w:type="dxa"/>
            <w:shd w:val="clear" w:color="auto" w:fill="auto"/>
            <w:vAlign w:val="bottom"/>
          </w:tcPr>
          <w:p w:rsidR="00B05A83" w:rsidRPr="00C94E69" w:rsidP="00007884" w14:paraId="117AF64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00B05A83" w:rsidRPr="00C94E69" w:rsidP="00007884" w14:paraId="3546E021"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B05A83" w:rsidRPr="00C94E69" w:rsidP="00007884" w14:paraId="7B111FC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B05A83" w:rsidRPr="00C94E69" w:rsidP="00007884" w14:paraId="5AFC6A8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B05A83" w:rsidRPr="00C94E69" w:rsidP="00007884" w14:paraId="208EE20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B05A83" w:rsidRPr="00C94E69" w:rsidP="00007884" w14:paraId="248125F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B05A83" w:rsidRPr="00C94E69" w:rsidP="00007884" w14:paraId="099A5A4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345DFB77" w14:textId="77777777" w:rsidTr="00007884">
        <w:tblPrEx>
          <w:tblW w:w="8934" w:type="dxa"/>
          <w:tblInd w:w="468" w:type="dxa"/>
          <w:tblLook w:val="04A0"/>
        </w:tblPrEx>
        <w:tc>
          <w:tcPr>
            <w:tcW w:w="1258" w:type="dxa"/>
            <w:shd w:val="clear" w:color="auto" w:fill="auto"/>
            <w:vAlign w:val="bottom"/>
          </w:tcPr>
          <w:p w:rsidR="00B05A83" w:rsidRPr="00C94E69" w:rsidP="00007884" w14:paraId="77D48E72" w14:textId="7D4C586C">
            <w:pPr>
              <w:keepNext/>
              <w:keepLines/>
              <w:numPr>
                <w:ilvl w:val="12"/>
                <w:numId w:val="0"/>
              </w:numPr>
              <w:jc w:val="center"/>
              <w:rPr>
                <w:rFonts w:ascii="Arial Narrow" w:hAnsi="Arial Narrow"/>
                <w:sz w:val="18"/>
                <w:szCs w:val="18"/>
              </w:rPr>
            </w:pPr>
            <w:r>
              <w:rPr>
                <w:rFonts w:ascii="Arial Narrow" w:hAnsi="Arial Narrow"/>
                <w:sz w:val="18"/>
                <w:szCs w:val="18"/>
              </w:rPr>
              <w:t>31 USC 3331</w:t>
            </w:r>
          </w:p>
        </w:tc>
        <w:tc>
          <w:tcPr>
            <w:tcW w:w="1916" w:type="dxa"/>
            <w:vAlign w:val="bottom"/>
          </w:tcPr>
          <w:p w:rsidR="00B05A83" w:rsidRPr="00C94E69" w:rsidP="00007884" w14:paraId="3069B416" w14:textId="77777777">
            <w:pPr>
              <w:keepNext/>
              <w:keepLines/>
              <w:numPr>
                <w:ilvl w:val="12"/>
                <w:numId w:val="0"/>
              </w:numPr>
              <w:jc w:val="center"/>
              <w:rPr>
                <w:rFonts w:ascii="Arial Narrow" w:hAnsi="Arial Narrow"/>
                <w:sz w:val="18"/>
                <w:szCs w:val="18"/>
              </w:rPr>
            </w:pPr>
            <w:r>
              <w:rPr>
                <w:rFonts w:ascii="Arial Narrow" w:hAnsi="Arial Narrow"/>
                <w:sz w:val="18"/>
                <w:szCs w:val="18"/>
              </w:rPr>
              <w:t>Form 13818</w:t>
            </w:r>
          </w:p>
        </w:tc>
        <w:tc>
          <w:tcPr>
            <w:tcW w:w="1170" w:type="dxa"/>
            <w:vAlign w:val="bottom"/>
          </w:tcPr>
          <w:p w:rsidR="00B05A83" w:rsidRPr="00C94E69" w:rsidP="00007884" w14:paraId="622E7AFE" w14:textId="77777777">
            <w:pPr>
              <w:keepNext/>
              <w:keepLines/>
              <w:numPr>
                <w:ilvl w:val="12"/>
                <w:numId w:val="0"/>
              </w:numPr>
              <w:jc w:val="center"/>
              <w:rPr>
                <w:rFonts w:ascii="Arial Narrow" w:hAnsi="Arial Narrow"/>
                <w:sz w:val="18"/>
                <w:szCs w:val="18"/>
              </w:rPr>
            </w:pPr>
            <w:r>
              <w:rPr>
                <w:rFonts w:ascii="Arial Narrow" w:hAnsi="Arial Narrow"/>
                <w:sz w:val="18"/>
                <w:szCs w:val="18"/>
              </w:rPr>
              <w:t>6,000</w:t>
            </w:r>
          </w:p>
        </w:tc>
        <w:tc>
          <w:tcPr>
            <w:tcW w:w="1170" w:type="dxa"/>
            <w:vAlign w:val="bottom"/>
          </w:tcPr>
          <w:p w:rsidR="00B05A83" w:rsidRPr="00C94E69" w:rsidP="00007884" w14:paraId="2C315BA9"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B05A83" w:rsidRPr="00C94E69" w:rsidP="00007884" w14:paraId="7C961FC2" w14:textId="77777777">
            <w:pPr>
              <w:keepNext/>
              <w:keepLines/>
              <w:numPr>
                <w:ilvl w:val="12"/>
                <w:numId w:val="0"/>
              </w:numPr>
              <w:jc w:val="center"/>
              <w:rPr>
                <w:rFonts w:ascii="Arial Narrow" w:hAnsi="Arial Narrow"/>
                <w:sz w:val="18"/>
                <w:szCs w:val="18"/>
              </w:rPr>
            </w:pPr>
            <w:r>
              <w:rPr>
                <w:rFonts w:ascii="Arial Narrow" w:hAnsi="Arial Narrow"/>
                <w:sz w:val="18"/>
                <w:szCs w:val="18"/>
              </w:rPr>
              <w:t>6,000</w:t>
            </w:r>
          </w:p>
        </w:tc>
        <w:tc>
          <w:tcPr>
            <w:tcW w:w="1170" w:type="dxa"/>
            <w:vAlign w:val="bottom"/>
          </w:tcPr>
          <w:p w:rsidR="00B05A83" w:rsidRPr="00C94E69" w:rsidP="00007884" w14:paraId="264D4C9D"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shd w:val="clear" w:color="auto" w:fill="auto"/>
            <w:vAlign w:val="bottom"/>
          </w:tcPr>
          <w:p w:rsidR="00B05A83" w:rsidRPr="00C94E69" w:rsidP="00007884" w14:paraId="7E80F5AD" w14:textId="77777777">
            <w:pPr>
              <w:keepNext/>
              <w:keepLines/>
              <w:numPr>
                <w:ilvl w:val="12"/>
                <w:numId w:val="0"/>
              </w:numPr>
              <w:jc w:val="center"/>
              <w:rPr>
                <w:rFonts w:ascii="Arial Narrow" w:hAnsi="Arial Narrow"/>
                <w:sz w:val="18"/>
                <w:szCs w:val="18"/>
              </w:rPr>
            </w:pPr>
            <w:r>
              <w:rPr>
                <w:rFonts w:ascii="Arial Narrow" w:hAnsi="Arial Narrow"/>
                <w:sz w:val="18"/>
                <w:szCs w:val="18"/>
              </w:rPr>
              <w:t>6,000</w:t>
            </w:r>
          </w:p>
        </w:tc>
      </w:tr>
      <w:tr w14:paraId="12917A43" w14:textId="77777777" w:rsidTr="00007884">
        <w:tblPrEx>
          <w:tblW w:w="8934" w:type="dxa"/>
          <w:tblInd w:w="468" w:type="dxa"/>
          <w:tblLook w:val="04A0"/>
        </w:tblPrEx>
        <w:tc>
          <w:tcPr>
            <w:tcW w:w="1258" w:type="dxa"/>
            <w:shd w:val="clear" w:color="auto" w:fill="auto"/>
            <w:vAlign w:val="bottom"/>
          </w:tcPr>
          <w:p w:rsidR="00B05A83" w:rsidRPr="00C94E69" w:rsidP="00007884" w14:paraId="1484C366"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00B05A83" w:rsidRPr="00C94E69" w:rsidP="00007884" w14:paraId="4448D840" w14:textId="77777777">
            <w:pPr>
              <w:keepNext/>
              <w:keepLines/>
              <w:numPr>
                <w:ilvl w:val="12"/>
                <w:numId w:val="0"/>
              </w:numPr>
              <w:jc w:val="center"/>
              <w:rPr>
                <w:rFonts w:ascii="Arial Narrow" w:hAnsi="Arial Narrow"/>
                <w:sz w:val="18"/>
                <w:szCs w:val="18"/>
              </w:rPr>
            </w:pPr>
          </w:p>
        </w:tc>
        <w:tc>
          <w:tcPr>
            <w:tcW w:w="1170" w:type="dxa"/>
            <w:vAlign w:val="bottom"/>
          </w:tcPr>
          <w:p w:rsidR="00B05A83" w:rsidRPr="00C94E69" w:rsidP="00007884" w14:paraId="399CF1EE" w14:textId="77777777">
            <w:pPr>
              <w:keepNext/>
              <w:keepLines/>
              <w:numPr>
                <w:ilvl w:val="12"/>
                <w:numId w:val="0"/>
              </w:numPr>
              <w:jc w:val="center"/>
              <w:rPr>
                <w:rFonts w:ascii="Arial Narrow" w:hAnsi="Arial Narrow"/>
                <w:sz w:val="18"/>
                <w:szCs w:val="18"/>
              </w:rPr>
            </w:pPr>
          </w:p>
        </w:tc>
        <w:tc>
          <w:tcPr>
            <w:tcW w:w="1170" w:type="dxa"/>
            <w:vAlign w:val="bottom"/>
          </w:tcPr>
          <w:p w:rsidR="00B05A83" w:rsidRPr="00C94E69" w:rsidP="00007884" w14:paraId="54FA19C4"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00B05A83" w:rsidRPr="00C94E69" w:rsidP="00007884" w14:paraId="19BB5A09" w14:textId="77777777">
            <w:pPr>
              <w:keepNext/>
              <w:keepLines/>
              <w:numPr>
                <w:ilvl w:val="12"/>
                <w:numId w:val="0"/>
              </w:numPr>
              <w:jc w:val="center"/>
              <w:rPr>
                <w:rFonts w:ascii="Arial Narrow" w:hAnsi="Arial Narrow"/>
                <w:sz w:val="18"/>
                <w:szCs w:val="18"/>
              </w:rPr>
            </w:pPr>
            <w:r>
              <w:rPr>
                <w:rFonts w:ascii="Arial Narrow" w:hAnsi="Arial Narrow"/>
                <w:sz w:val="18"/>
                <w:szCs w:val="18"/>
              </w:rPr>
              <w:t>6,000</w:t>
            </w:r>
          </w:p>
        </w:tc>
        <w:tc>
          <w:tcPr>
            <w:tcW w:w="1170" w:type="dxa"/>
            <w:vAlign w:val="bottom"/>
          </w:tcPr>
          <w:p w:rsidR="00B05A83" w:rsidRPr="00C94E69" w:rsidP="00007884" w14:paraId="4379B8FA"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00B05A83" w:rsidRPr="00C94E69" w:rsidP="00007884" w14:paraId="2FBA2105" w14:textId="77777777">
            <w:pPr>
              <w:keepNext/>
              <w:keepLines/>
              <w:numPr>
                <w:ilvl w:val="12"/>
                <w:numId w:val="0"/>
              </w:numPr>
              <w:jc w:val="center"/>
              <w:rPr>
                <w:rFonts w:ascii="Arial Narrow" w:hAnsi="Arial Narrow"/>
                <w:sz w:val="18"/>
                <w:szCs w:val="18"/>
              </w:rPr>
            </w:pPr>
            <w:r>
              <w:rPr>
                <w:rFonts w:ascii="Arial Narrow" w:hAnsi="Arial Narrow"/>
                <w:sz w:val="18"/>
                <w:szCs w:val="18"/>
              </w:rPr>
              <w:t>6,000</w:t>
            </w:r>
          </w:p>
        </w:tc>
      </w:tr>
    </w:tbl>
    <w:p w:rsidR="000759E2" w:rsidRPr="00D6119E" w:rsidP="00DB48A5" w14:paraId="720C0DB7" w14:textId="77777777">
      <w:pPr>
        <w:rPr>
          <w:rFonts w:ascii="Times New Roman" w:hAnsi="Times New Roman"/>
        </w:rPr>
      </w:pPr>
    </w:p>
    <w:p w:rsidR="00236735" w:rsidRPr="00161905" w:rsidP="00DA1A79" w14:paraId="53771A38" w14:textId="77777777">
      <w:pPr>
        <w:numPr>
          <w:ilvl w:val="0"/>
          <w:numId w:val="3"/>
        </w:numPr>
        <w:rPr>
          <w:rFonts w:ascii="Times New Roman" w:hAnsi="Times New Roman"/>
        </w:rPr>
      </w:pPr>
      <w:r w:rsidRPr="00161905">
        <w:rPr>
          <w:rFonts w:ascii="Times New Roman" w:hAnsi="Times New Roman"/>
          <w:u w:val="single"/>
        </w:rPr>
        <w:t xml:space="preserve">ESTIMATED TOTAL ANNUAL COST </w:t>
      </w:r>
      <w:r w:rsidRPr="00161905">
        <w:rPr>
          <w:rFonts w:ascii="Times New Roman" w:hAnsi="Times New Roman"/>
          <w:u w:val="single"/>
        </w:rPr>
        <w:t>BURDEN TO RESPONDENTS</w:t>
      </w:r>
    </w:p>
    <w:p w:rsidR="00236735" w:rsidRPr="00D6119E" w:rsidP="008160D0" w14:paraId="1B35B02F" w14:textId="77777777"/>
    <w:p w:rsidR="00A61486" w:rsidP="002946E0" w14:paraId="75B4CCBE" w14:textId="49DB759C">
      <w:pPr>
        <w:ind w:left="720"/>
        <w:rPr>
          <w:rFonts w:ascii="Times New Roman" w:hAnsi="Times New Roman"/>
        </w:rPr>
      </w:pPr>
      <w:r w:rsidRPr="00873C30">
        <w:rPr>
          <w:rFonts w:ascii="Times New Roman" w:hAnsi="Times New Roman"/>
          <w:bCs/>
        </w:rPr>
        <w:t xml:space="preserve">From our Federal Register notice dated </w:t>
      </w:r>
      <w:r w:rsidR="00DC6374">
        <w:rPr>
          <w:rFonts w:ascii="Times New Roman" w:hAnsi="Times New Roman"/>
          <w:bCs/>
        </w:rPr>
        <w:t>March 1</w:t>
      </w:r>
      <w:r w:rsidRPr="00873C30">
        <w:rPr>
          <w:rFonts w:ascii="Times New Roman" w:hAnsi="Times New Roman"/>
          <w:bCs/>
        </w:rPr>
        <w:t>, 202</w:t>
      </w:r>
      <w:r>
        <w:rPr>
          <w:rFonts w:ascii="Times New Roman" w:hAnsi="Times New Roman"/>
          <w:bCs/>
        </w:rPr>
        <w:t>4</w:t>
      </w:r>
      <w:r w:rsidRPr="00873C30">
        <w:rPr>
          <w:rFonts w:ascii="Times New Roman" w:hAnsi="Times New Roman"/>
          <w:bCs/>
        </w:rPr>
        <w:t xml:space="preserve">, no public comments were received on the estimates of cost burden that are not captured in the estimates of burden hours, i.e., estimates of capital or start-up costs and </w:t>
      </w:r>
      <w:r w:rsidRPr="00873C30">
        <w:rPr>
          <w:rFonts w:ascii="Times New Roman" w:hAnsi="Times New Roman"/>
          <w:bCs/>
        </w:rPr>
        <w:t>costs of operation, maintenance, and purchase of services to provide information.  As a result, estimates of these cost burdens are considered nominal</w:t>
      </w:r>
      <w:r w:rsidR="002946E0">
        <w:rPr>
          <w:rFonts w:ascii="Times New Roman" w:hAnsi="Times New Roman"/>
        </w:rPr>
        <w:t>.</w:t>
      </w:r>
    </w:p>
    <w:p w:rsidR="00236735" w:rsidRPr="00D6119E" w:rsidP="00BA3240" w14:paraId="341F94C7" w14:textId="77777777">
      <w:pPr>
        <w:ind w:left="360"/>
        <w:rPr>
          <w:rFonts w:ascii="Times New Roman" w:hAnsi="Times New Roman"/>
        </w:rPr>
      </w:pPr>
    </w:p>
    <w:p w:rsidR="00236735" w:rsidRPr="00161905" w:rsidP="00DA1A79" w14:paraId="3A9B6498" w14:textId="77777777">
      <w:pPr>
        <w:numPr>
          <w:ilvl w:val="0"/>
          <w:numId w:val="3"/>
        </w:numPr>
        <w:rPr>
          <w:rFonts w:ascii="Times New Roman" w:hAnsi="Times New Roman"/>
        </w:rPr>
      </w:pPr>
      <w:r w:rsidRPr="00161905">
        <w:rPr>
          <w:rFonts w:ascii="Times New Roman" w:hAnsi="Times New Roman"/>
          <w:u w:val="single"/>
        </w:rPr>
        <w:t>ESTIMATED ANNUALIZED COST TO THE FEDERAL GOVERNMENT</w:t>
      </w:r>
    </w:p>
    <w:p w:rsidR="00BA491D" w:rsidP="00BA491D" w14:paraId="766EEDF0" w14:textId="77777777">
      <w:pPr>
        <w:ind w:left="720"/>
      </w:pPr>
    </w:p>
    <w:p w:rsidR="00236735" w:rsidRPr="00D6119E" w:rsidP="00BA491D" w14:paraId="18AAFE69" w14:textId="2F5F73ED">
      <w:pPr>
        <w:ind w:left="720"/>
        <w:rPr>
          <w:rFonts w:ascii="Times New Roman" w:hAnsi="Times New Roman"/>
        </w:rPr>
      </w:pPr>
      <w:r w:rsidRPr="00873C30">
        <w:rPr>
          <w:rFonts w:ascii="Times New Roman" w:hAnsi="Times New Roman"/>
          <w:bCs/>
        </w:rPr>
        <w:t xml:space="preserve">Cost estimate for product development is based on </w:t>
      </w:r>
      <w:r w:rsidRPr="00873C30">
        <w:rPr>
          <w:rFonts w:ascii="Times New Roman" w:hAnsi="Times New Roman"/>
          <w:bCs/>
        </w:rPr>
        <w:t>a model that considers the following three cost factors for each information product: aggregate labor costs for development, including annualized startup expenses, operating and maintenance expenses, and distribution of the product that collects the inform</w:t>
      </w:r>
      <w:r w:rsidRPr="00873C30">
        <w:rPr>
          <w:rFonts w:ascii="Times New Roman" w:hAnsi="Times New Roman"/>
          <w:bCs/>
        </w:rPr>
        <w:t>ation. The costs to the Federal government will vary depending on whether the IRS will incur printing or copying costs for all the materials.  These costs do not include any activities such as taxpayer assistance and enforcement. IRS estimates have determi</w:t>
      </w:r>
      <w:r w:rsidRPr="00873C30">
        <w:rPr>
          <w:rFonts w:ascii="Times New Roman" w:hAnsi="Times New Roman"/>
          <w:bCs/>
        </w:rPr>
        <w:t>ned that the cost of developing, printing, distribution and overhead for the form is $</w:t>
      </w:r>
      <w:r w:rsidR="0033231A">
        <w:rPr>
          <w:rFonts w:ascii="Times New Roman" w:hAnsi="Times New Roman"/>
          <w:bCs/>
        </w:rPr>
        <w:t>12,895</w:t>
      </w:r>
      <w:r w:rsidRPr="00D6119E">
        <w:rPr>
          <w:rFonts w:ascii="Times New Roman" w:hAnsi="Times New Roman"/>
        </w:rPr>
        <w:t>.</w:t>
      </w:r>
    </w:p>
    <w:p w:rsidR="00236735" w:rsidRPr="00D6119E" w:rsidP="00BA491D" w14:paraId="72EEBD1C" w14:textId="77777777">
      <w:pPr>
        <w:ind w:left="720"/>
        <w:rPr>
          <w:rFonts w:ascii="Times New Roman" w:hAnsi="Times New Roman"/>
        </w:rPr>
        <w:sectPr>
          <w:headerReference w:type="default" r:id="rId6"/>
          <w:endnotePr>
            <w:numFmt w:val="decimal"/>
          </w:endnotePr>
          <w:type w:val="continuous"/>
          <w:pgSz w:w="12240" w:h="15840"/>
          <w:pgMar w:top="1440" w:right="1440" w:bottom="1440" w:left="1440" w:header="1440" w:footer="1440" w:gutter="0"/>
          <w:cols w:space="720"/>
          <w:noEndnote/>
        </w:sectPr>
      </w:pPr>
    </w:p>
    <w:p w:rsidR="0099376E" w:rsidRPr="00D6119E" w:rsidP="00BA3240" w14:paraId="4BD9D980" w14:textId="77777777">
      <w:pPr>
        <w:rPr>
          <w:rFonts w:ascii="Times New Roman" w:hAnsi="Times New Roman"/>
        </w:rPr>
      </w:pPr>
    </w:p>
    <w:p w:rsidR="00236735" w:rsidRPr="00161905" w:rsidP="00DA1A79" w14:paraId="7F79E6ED" w14:textId="77777777">
      <w:pPr>
        <w:numPr>
          <w:ilvl w:val="0"/>
          <w:numId w:val="3"/>
        </w:numPr>
        <w:rPr>
          <w:rFonts w:ascii="Times New Roman" w:hAnsi="Times New Roman"/>
        </w:rPr>
      </w:pPr>
      <w:r w:rsidRPr="00161905">
        <w:rPr>
          <w:rFonts w:ascii="Times New Roman" w:hAnsi="Times New Roman"/>
          <w:u w:val="single"/>
        </w:rPr>
        <w:t>REASONS FOR CHANGE IN BURDEN</w:t>
      </w:r>
    </w:p>
    <w:p w:rsidR="00236735" w:rsidRPr="00D6119E" w:rsidP="00BA3240" w14:paraId="029D13BA" w14:textId="77777777"/>
    <w:p w:rsidR="00D357DB" w:rsidP="00D357DB" w14:paraId="5F0A8356" w14:textId="77777777">
      <w:pPr>
        <w:ind w:left="720"/>
        <w:rPr>
          <w:rFonts w:ascii="Times New Roman" w:hAnsi="Times New Roman"/>
        </w:rPr>
      </w:pPr>
      <w:r w:rsidRPr="00D357DB">
        <w:rPr>
          <w:rFonts w:ascii="Times New Roman" w:hAnsi="Times New Roman"/>
        </w:rPr>
        <w:t xml:space="preserve">There are no changes being made to the burden previously approved.  </w:t>
      </w:r>
    </w:p>
    <w:p w:rsidR="00873C30" w:rsidRPr="00D357DB" w:rsidP="00D357DB" w14:paraId="359700A4" w14:textId="77777777">
      <w:pPr>
        <w:ind w:left="720"/>
        <w:rPr>
          <w:rFonts w:ascii="Times New Roman" w:hAnsi="Times New Roman"/>
        </w:rPr>
      </w:pPr>
    </w:p>
    <w:tbl>
      <w:tblPr>
        <w:tblW w:w="4792" w:type="pct"/>
        <w:tblCellSpacing w:w="15" w:type="dxa"/>
        <w:tblInd w:w="720" w:type="dxa"/>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390"/>
        <w:gridCol w:w="1050"/>
        <w:gridCol w:w="1138"/>
        <w:gridCol w:w="1089"/>
        <w:gridCol w:w="1128"/>
        <w:gridCol w:w="1290"/>
        <w:gridCol w:w="1870"/>
      </w:tblGrid>
      <w:tr w14:paraId="723EAC52" w14:textId="77777777" w:rsidTr="004630BA">
        <w:tblPrEx>
          <w:tblW w:w="4792" w:type="pct"/>
          <w:tblCellSpacing w:w="15" w:type="dxa"/>
          <w:tblInd w:w="720" w:type="dxa"/>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blCellSpacing w:w="15" w:type="dxa"/>
        </w:trPr>
        <w:tc>
          <w:tcPr>
            <w:tcW w:w="751"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873C30" w:rsidP="00AE3691" w14:paraId="67969A44" w14:textId="77777777">
            <w:pPr>
              <w:widowControl/>
              <w:spacing w:line="195" w:lineRule="atLeast"/>
              <w:jc w:val="center"/>
              <w:rPr>
                <w:rFonts w:ascii="Arial" w:hAnsi="Arial" w:cs="Arial"/>
                <w:b/>
                <w:bCs/>
                <w:color w:val="FFFFFF"/>
                <w:sz w:val="17"/>
                <w:szCs w:val="17"/>
              </w:rPr>
            </w:pPr>
            <w:r>
              <w:rPr>
                <w:rFonts w:ascii="Arial" w:hAnsi="Arial" w:cs="Arial"/>
                <w:b/>
                <w:bCs/>
                <w:color w:val="FFFFFF"/>
                <w:sz w:val="17"/>
                <w:szCs w:val="17"/>
              </w:rPr>
              <w:t> </w:t>
            </w:r>
          </w:p>
        </w:tc>
        <w:tc>
          <w:tcPr>
            <w:tcW w:w="568"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873C30" w:rsidP="00AE3691" w14:paraId="17A901A4" w14:textId="77777777">
            <w:pPr>
              <w:widowControl/>
              <w:spacing w:line="195" w:lineRule="atLeast"/>
              <w:jc w:val="center"/>
              <w:rPr>
                <w:rFonts w:ascii="Arial" w:hAnsi="Arial" w:cs="Arial"/>
                <w:b/>
                <w:bCs/>
                <w:color w:val="FFFFFF"/>
                <w:sz w:val="17"/>
                <w:szCs w:val="17"/>
              </w:rPr>
            </w:pPr>
            <w:r>
              <w:rPr>
                <w:rFonts w:ascii="Arial" w:hAnsi="Arial" w:cs="Arial"/>
                <w:b/>
                <w:bCs/>
                <w:color w:val="FFFFFF"/>
                <w:sz w:val="17"/>
                <w:szCs w:val="17"/>
              </w:rPr>
              <w:t>Requested</w:t>
            </w:r>
          </w:p>
        </w:tc>
        <w:tc>
          <w:tcPr>
            <w:tcW w:w="61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873C30" w:rsidP="00AE3691" w14:paraId="49B0A960" w14:textId="77777777">
            <w:pPr>
              <w:widowControl/>
              <w:spacing w:line="195" w:lineRule="atLeast"/>
              <w:jc w:val="center"/>
              <w:rPr>
                <w:rFonts w:ascii="Arial" w:hAnsi="Arial" w:cs="Arial"/>
                <w:b/>
                <w:bCs/>
                <w:color w:val="FFFFFF"/>
                <w:sz w:val="17"/>
                <w:szCs w:val="17"/>
              </w:rPr>
            </w:pPr>
            <w:r>
              <w:rPr>
                <w:rFonts w:ascii="Arial" w:hAnsi="Arial" w:cs="Arial"/>
                <w:b/>
                <w:bCs/>
                <w:color w:val="FFFFFF"/>
                <w:sz w:val="17"/>
                <w:szCs w:val="17"/>
              </w:rPr>
              <w:t>Program Change Due to New Statute</w:t>
            </w:r>
          </w:p>
        </w:tc>
        <w:tc>
          <w:tcPr>
            <w:tcW w:w="592"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873C30" w:rsidP="00AE3691" w14:paraId="195E9594" w14:textId="77777777">
            <w:pPr>
              <w:widowControl/>
              <w:spacing w:line="195" w:lineRule="atLeast"/>
              <w:jc w:val="center"/>
              <w:rPr>
                <w:rFonts w:ascii="Arial" w:hAnsi="Arial" w:cs="Arial"/>
                <w:b/>
                <w:bCs/>
                <w:color w:val="FFFFFF"/>
                <w:sz w:val="17"/>
                <w:szCs w:val="17"/>
              </w:rPr>
            </w:pPr>
            <w:r>
              <w:rPr>
                <w:rFonts w:ascii="Arial" w:hAnsi="Arial" w:cs="Arial"/>
                <w:b/>
                <w:bCs/>
                <w:color w:val="FFFFFF"/>
                <w:sz w:val="17"/>
                <w:szCs w:val="17"/>
              </w:rPr>
              <w:t>Program Change Due to Agency Discretion</w:t>
            </w:r>
          </w:p>
        </w:tc>
        <w:tc>
          <w:tcPr>
            <w:tcW w:w="613"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873C30" w:rsidP="00AE3691" w14:paraId="5C9D101A" w14:textId="77777777">
            <w:pPr>
              <w:widowControl/>
              <w:spacing w:line="195" w:lineRule="atLeast"/>
              <w:jc w:val="center"/>
              <w:rPr>
                <w:rFonts w:ascii="Arial" w:hAnsi="Arial" w:cs="Arial"/>
                <w:b/>
                <w:bCs/>
                <w:color w:val="FFFFFF"/>
                <w:sz w:val="17"/>
                <w:szCs w:val="17"/>
              </w:rPr>
            </w:pPr>
            <w:r>
              <w:rPr>
                <w:rFonts w:ascii="Arial" w:hAnsi="Arial" w:cs="Arial"/>
                <w:b/>
                <w:bCs/>
                <w:color w:val="FFFFFF"/>
                <w:sz w:val="17"/>
                <w:szCs w:val="17"/>
              </w:rPr>
              <w:t>Change Due to Adjustment in Agency Estimate</w:t>
            </w:r>
          </w:p>
        </w:tc>
        <w:tc>
          <w:tcPr>
            <w:tcW w:w="703"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873C30" w:rsidP="00AE3691" w14:paraId="107F9E46" w14:textId="77777777">
            <w:pPr>
              <w:widowControl/>
              <w:spacing w:line="195" w:lineRule="atLeast"/>
              <w:jc w:val="center"/>
              <w:rPr>
                <w:rFonts w:ascii="Arial" w:hAnsi="Arial" w:cs="Arial"/>
                <w:b/>
                <w:bCs/>
                <w:color w:val="FFFFFF"/>
                <w:sz w:val="17"/>
                <w:szCs w:val="17"/>
              </w:rPr>
            </w:pPr>
            <w:r>
              <w:rPr>
                <w:rFonts w:ascii="Arial" w:hAnsi="Arial" w:cs="Arial"/>
                <w:b/>
                <w:bCs/>
                <w:color w:val="FFFFFF"/>
                <w:sz w:val="17"/>
                <w:szCs w:val="17"/>
              </w:rPr>
              <w:t xml:space="preserve">Change Due to </w:t>
            </w:r>
            <w:r>
              <w:rPr>
                <w:rFonts w:ascii="Arial" w:hAnsi="Arial" w:cs="Arial"/>
                <w:b/>
                <w:bCs/>
                <w:color w:val="FFFFFF"/>
                <w:sz w:val="17"/>
                <w:szCs w:val="17"/>
              </w:rPr>
              <w:t>Potential Violation of the PRA</w:t>
            </w:r>
          </w:p>
        </w:tc>
        <w:tc>
          <w:tcPr>
            <w:tcW w:w="101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873C30" w:rsidP="00AE3691" w14:paraId="0AE79B54" w14:textId="77777777">
            <w:pPr>
              <w:widowControl/>
              <w:spacing w:line="195" w:lineRule="atLeast"/>
              <w:jc w:val="center"/>
              <w:rPr>
                <w:rFonts w:ascii="Arial" w:hAnsi="Arial" w:cs="Arial"/>
                <w:b/>
                <w:bCs/>
                <w:color w:val="FFFFFF"/>
                <w:sz w:val="17"/>
                <w:szCs w:val="17"/>
              </w:rPr>
            </w:pPr>
            <w:r>
              <w:rPr>
                <w:rFonts w:ascii="Arial" w:hAnsi="Arial" w:cs="Arial"/>
                <w:b/>
                <w:bCs/>
                <w:color w:val="FFFFFF"/>
                <w:sz w:val="17"/>
                <w:szCs w:val="17"/>
              </w:rPr>
              <w:t>Previously Approved</w:t>
            </w:r>
          </w:p>
        </w:tc>
      </w:tr>
      <w:tr w14:paraId="25AE92BF" w14:textId="77777777" w:rsidTr="00DE0BE1">
        <w:tblPrEx>
          <w:tblW w:w="4792" w:type="pct"/>
          <w:tblCellSpacing w:w="15" w:type="dxa"/>
          <w:tblInd w:w="720" w:type="dxa"/>
          <w:tblCellMar>
            <w:left w:w="0" w:type="dxa"/>
            <w:right w:w="0" w:type="dxa"/>
          </w:tblCellMar>
          <w:tblLook w:val="04A0"/>
        </w:tblPrEx>
        <w:trPr>
          <w:trHeight w:val="375"/>
          <w:tblCellSpacing w:w="15" w:type="dxa"/>
        </w:trPr>
        <w:tc>
          <w:tcPr>
            <w:tcW w:w="751"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73C30" w:rsidP="00AE3691" w14:paraId="6965B894" w14:textId="77777777">
            <w:pPr>
              <w:widowControl/>
              <w:spacing w:line="225" w:lineRule="atLeast"/>
              <w:rPr>
                <w:rFonts w:ascii="Arial" w:hAnsi="Arial" w:cs="Arial"/>
                <w:color w:val="56606F"/>
                <w:sz w:val="17"/>
                <w:szCs w:val="17"/>
              </w:rPr>
            </w:pPr>
            <w:r>
              <w:rPr>
                <w:rFonts w:ascii="Arial" w:hAnsi="Arial" w:cs="Arial"/>
                <w:color w:val="56606F"/>
                <w:sz w:val="17"/>
                <w:szCs w:val="17"/>
              </w:rPr>
              <w:t>Annual Number of Responses</w:t>
            </w:r>
          </w:p>
        </w:tc>
        <w:tc>
          <w:tcPr>
            <w:tcW w:w="56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73C30" w:rsidP="00AE3691" w14:paraId="7E66EA17" w14:textId="37876691">
            <w:pPr>
              <w:widowControl/>
              <w:spacing w:line="225" w:lineRule="atLeast"/>
              <w:jc w:val="center"/>
              <w:rPr>
                <w:rFonts w:ascii="Arial" w:hAnsi="Arial" w:cs="Arial"/>
                <w:color w:val="56606F"/>
                <w:sz w:val="17"/>
                <w:szCs w:val="17"/>
              </w:rPr>
            </w:pPr>
            <w:r>
              <w:rPr>
                <w:rFonts w:ascii="Arial" w:hAnsi="Arial" w:cs="Arial"/>
                <w:color w:val="56606F"/>
                <w:sz w:val="17"/>
                <w:szCs w:val="17"/>
              </w:rPr>
              <w:t>6,000</w:t>
            </w:r>
          </w:p>
        </w:tc>
        <w:tc>
          <w:tcPr>
            <w:tcW w:w="61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73C30" w:rsidP="00AE3691" w14:paraId="4D2F7CE0" w14:textId="77777777">
            <w:pPr>
              <w:widowControl/>
              <w:spacing w:line="225" w:lineRule="atLeast"/>
              <w:rPr>
                <w:rFonts w:ascii="Arial" w:hAnsi="Arial" w:cs="Arial"/>
                <w:color w:val="56606F"/>
                <w:sz w:val="17"/>
                <w:szCs w:val="17"/>
              </w:rPr>
            </w:pPr>
            <w:r>
              <w:rPr>
                <w:rFonts w:ascii="Arial" w:hAnsi="Arial" w:cs="Arial"/>
                <w:color w:val="56606F"/>
                <w:sz w:val="17"/>
                <w:szCs w:val="17"/>
              </w:rPr>
              <w:t> 0</w:t>
            </w:r>
          </w:p>
        </w:tc>
        <w:tc>
          <w:tcPr>
            <w:tcW w:w="59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73C30" w:rsidP="00AE3691" w14:paraId="31D6756B" w14:textId="77777777">
            <w:pPr>
              <w:widowControl/>
              <w:spacing w:line="225" w:lineRule="atLeast"/>
              <w:rPr>
                <w:rFonts w:ascii="Arial" w:hAnsi="Arial" w:cs="Arial"/>
                <w:color w:val="56606F"/>
                <w:sz w:val="17"/>
                <w:szCs w:val="17"/>
              </w:rPr>
            </w:pPr>
            <w:r>
              <w:rPr>
                <w:rFonts w:ascii="Arial" w:hAnsi="Arial" w:cs="Arial"/>
                <w:color w:val="56606F"/>
                <w:sz w:val="17"/>
                <w:szCs w:val="17"/>
              </w:rPr>
              <w:t>  0</w:t>
            </w:r>
          </w:p>
        </w:tc>
        <w:tc>
          <w:tcPr>
            <w:tcW w:w="613"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73C30" w:rsidP="00AE3691" w14:paraId="0B634DC2" w14:textId="77777777">
            <w:pPr>
              <w:widowControl/>
              <w:spacing w:line="225" w:lineRule="atLeast"/>
              <w:rPr>
                <w:rFonts w:ascii="Arial" w:hAnsi="Arial" w:cs="Arial"/>
                <w:color w:val="56606F"/>
                <w:sz w:val="17"/>
                <w:szCs w:val="17"/>
              </w:rPr>
            </w:pPr>
            <w:r>
              <w:rPr>
                <w:rFonts w:ascii="Arial" w:hAnsi="Arial" w:cs="Arial"/>
                <w:color w:val="56606F"/>
                <w:sz w:val="17"/>
                <w:szCs w:val="17"/>
              </w:rPr>
              <w:t>  0</w:t>
            </w:r>
          </w:p>
        </w:tc>
        <w:tc>
          <w:tcPr>
            <w:tcW w:w="703"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73C30" w:rsidP="00AE3691" w14:paraId="7BAAD4AE" w14:textId="77777777">
            <w:pPr>
              <w:widowControl/>
              <w:spacing w:line="225" w:lineRule="atLeast"/>
              <w:rPr>
                <w:rFonts w:ascii="Arial" w:hAnsi="Arial" w:cs="Arial"/>
                <w:color w:val="56606F"/>
                <w:sz w:val="17"/>
                <w:szCs w:val="17"/>
              </w:rPr>
            </w:pPr>
            <w:r>
              <w:rPr>
                <w:rFonts w:ascii="Arial" w:hAnsi="Arial" w:cs="Arial"/>
                <w:color w:val="56606F"/>
                <w:sz w:val="17"/>
                <w:szCs w:val="17"/>
              </w:rPr>
              <w:t>  0</w:t>
            </w:r>
          </w:p>
        </w:tc>
        <w:tc>
          <w:tcPr>
            <w:tcW w:w="101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73C30" w:rsidP="00AE3691" w14:paraId="63AE02CE" w14:textId="2F821291">
            <w:pPr>
              <w:widowControl/>
              <w:spacing w:line="225" w:lineRule="atLeast"/>
              <w:rPr>
                <w:rFonts w:ascii="Arial" w:hAnsi="Arial" w:cs="Arial"/>
                <w:color w:val="56606F"/>
                <w:sz w:val="17"/>
                <w:szCs w:val="17"/>
              </w:rPr>
            </w:pPr>
            <w:r>
              <w:rPr>
                <w:rFonts w:ascii="Arial" w:hAnsi="Arial" w:cs="Arial"/>
                <w:color w:val="56606F"/>
                <w:sz w:val="17"/>
                <w:szCs w:val="17"/>
              </w:rPr>
              <w:t>  6,000</w:t>
            </w:r>
          </w:p>
        </w:tc>
      </w:tr>
      <w:tr w14:paraId="04FD9685" w14:textId="77777777" w:rsidTr="00DE0BE1">
        <w:tblPrEx>
          <w:tblW w:w="4792" w:type="pct"/>
          <w:tblCellSpacing w:w="15" w:type="dxa"/>
          <w:tblInd w:w="720" w:type="dxa"/>
          <w:tblCellMar>
            <w:left w:w="0" w:type="dxa"/>
            <w:right w:w="0" w:type="dxa"/>
          </w:tblCellMar>
          <w:tblLook w:val="04A0"/>
        </w:tblPrEx>
        <w:trPr>
          <w:trHeight w:val="375"/>
          <w:tblCellSpacing w:w="15" w:type="dxa"/>
        </w:trPr>
        <w:tc>
          <w:tcPr>
            <w:tcW w:w="751"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73C30" w:rsidP="00AE3691" w14:paraId="3540712B" w14:textId="77777777">
            <w:pPr>
              <w:widowControl/>
              <w:spacing w:line="225" w:lineRule="atLeast"/>
              <w:rPr>
                <w:rFonts w:ascii="Arial" w:hAnsi="Arial" w:cs="Arial"/>
                <w:color w:val="56606F"/>
                <w:sz w:val="17"/>
                <w:szCs w:val="17"/>
              </w:rPr>
            </w:pPr>
            <w:r>
              <w:rPr>
                <w:rFonts w:ascii="Arial" w:hAnsi="Arial" w:cs="Arial"/>
                <w:color w:val="56606F"/>
                <w:sz w:val="17"/>
                <w:szCs w:val="17"/>
              </w:rPr>
              <w:t>Annual Time Burden (Hr.)</w:t>
            </w:r>
          </w:p>
        </w:tc>
        <w:tc>
          <w:tcPr>
            <w:tcW w:w="56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73C30" w:rsidP="00AE3691" w14:paraId="044258EA" w14:textId="5EBA53BE">
            <w:pPr>
              <w:widowControl/>
              <w:spacing w:line="225" w:lineRule="atLeast"/>
              <w:jc w:val="center"/>
              <w:rPr>
                <w:rFonts w:ascii="Arial" w:hAnsi="Arial" w:cs="Arial"/>
                <w:color w:val="56606F"/>
                <w:sz w:val="17"/>
                <w:szCs w:val="17"/>
              </w:rPr>
            </w:pPr>
            <w:r>
              <w:rPr>
                <w:rFonts w:ascii="Arial" w:hAnsi="Arial" w:cs="Arial"/>
                <w:color w:val="56606F"/>
                <w:sz w:val="17"/>
                <w:szCs w:val="17"/>
              </w:rPr>
              <w:t>6,000</w:t>
            </w:r>
          </w:p>
        </w:tc>
        <w:tc>
          <w:tcPr>
            <w:tcW w:w="61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73C30" w:rsidP="00AE3691" w14:paraId="0059B7C4" w14:textId="77777777">
            <w:pPr>
              <w:widowControl/>
              <w:spacing w:line="225" w:lineRule="atLeast"/>
              <w:rPr>
                <w:rFonts w:ascii="Arial" w:hAnsi="Arial" w:cs="Arial"/>
                <w:color w:val="56606F"/>
                <w:sz w:val="17"/>
                <w:szCs w:val="17"/>
              </w:rPr>
            </w:pPr>
            <w:r>
              <w:rPr>
                <w:rFonts w:ascii="Arial" w:hAnsi="Arial" w:cs="Arial"/>
                <w:color w:val="56606F"/>
                <w:sz w:val="17"/>
                <w:szCs w:val="17"/>
              </w:rPr>
              <w:t> 0</w:t>
            </w:r>
          </w:p>
        </w:tc>
        <w:tc>
          <w:tcPr>
            <w:tcW w:w="59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73C30" w:rsidP="00AE3691" w14:paraId="0CEB9ADF" w14:textId="77777777">
            <w:pPr>
              <w:widowControl/>
              <w:spacing w:line="225" w:lineRule="atLeast"/>
              <w:rPr>
                <w:rFonts w:ascii="Arial" w:hAnsi="Arial" w:cs="Arial"/>
                <w:color w:val="56606F"/>
                <w:sz w:val="17"/>
                <w:szCs w:val="17"/>
              </w:rPr>
            </w:pPr>
            <w:r>
              <w:rPr>
                <w:rFonts w:ascii="Arial" w:hAnsi="Arial" w:cs="Arial"/>
                <w:color w:val="56606F"/>
                <w:sz w:val="17"/>
                <w:szCs w:val="17"/>
              </w:rPr>
              <w:t>  0</w:t>
            </w:r>
          </w:p>
        </w:tc>
        <w:tc>
          <w:tcPr>
            <w:tcW w:w="613"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73C30" w:rsidP="00AE3691" w14:paraId="45A1071F" w14:textId="77777777">
            <w:pPr>
              <w:widowControl/>
              <w:spacing w:line="225" w:lineRule="atLeast"/>
              <w:rPr>
                <w:rFonts w:ascii="Arial" w:hAnsi="Arial" w:cs="Arial"/>
                <w:color w:val="56606F"/>
                <w:sz w:val="17"/>
                <w:szCs w:val="17"/>
              </w:rPr>
            </w:pPr>
            <w:r>
              <w:rPr>
                <w:rFonts w:ascii="Arial" w:hAnsi="Arial" w:cs="Arial"/>
                <w:color w:val="56606F"/>
                <w:sz w:val="17"/>
                <w:szCs w:val="17"/>
              </w:rPr>
              <w:t>  0</w:t>
            </w:r>
          </w:p>
        </w:tc>
        <w:tc>
          <w:tcPr>
            <w:tcW w:w="703"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73C30" w:rsidP="00AE3691" w14:paraId="4D9B1BA0" w14:textId="77777777">
            <w:pPr>
              <w:widowControl/>
              <w:spacing w:line="225" w:lineRule="atLeast"/>
              <w:rPr>
                <w:rFonts w:ascii="Arial" w:hAnsi="Arial" w:cs="Arial"/>
                <w:color w:val="56606F"/>
                <w:sz w:val="17"/>
                <w:szCs w:val="17"/>
              </w:rPr>
            </w:pPr>
            <w:r>
              <w:rPr>
                <w:rFonts w:ascii="Arial" w:hAnsi="Arial" w:cs="Arial"/>
                <w:color w:val="56606F"/>
                <w:sz w:val="17"/>
                <w:szCs w:val="17"/>
              </w:rPr>
              <w:t>  0</w:t>
            </w:r>
          </w:p>
        </w:tc>
        <w:tc>
          <w:tcPr>
            <w:tcW w:w="101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73C30" w:rsidP="00AE3691" w14:paraId="527F9ED8" w14:textId="5F8313E2">
            <w:pPr>
              <w:widowControl/>
              <w:spacing w:line="225" w:lineRule="atLeast"/>
              <w:rPr>
                <w:rFonts w:ascii="Arial" w:hAnsi="Arial" w:cs="Arial"/>
                <w:color w:val="56606F"/>
                <w:sz w:val="17"/>
                <w:szCs w:val="17"/>
              </w:rPr>
            </w:pPr>
            <w:r>
              <w:rPr>
                <w:rFonts w:ascii="Arial" w:hAnsi="Arial" w:cs="Arial"/>
                <w:color w:val="56606F"/>
                <w:sz w:val="17"/>
                <w:szCs w:val="17"/>
              </w:rPr>
              <w:t> 6,000</w:t>
            </w:r>
          </w:p>
        </w:tc>
      </w:tr>
    </w:tbl>
    <w:p w:rsidR="00D357DB" w:rsidRPr="00D357DB" w:rsidP="00D357DB" w14:paraId="315D6000" w14:textId="77777777">
      <w:pPr>
        <w:ind w:left="720"/>
        <w:rPr>
          <w:rFonts w:ascii="Times New Roman" w:hAnsi="Times New Roman"/>
        </w:rPr>
      </w:pPr>
    </w:p>
    <w:p w:rsidR="00B05A83" w:rsidRPr="00D6119E" w:rsidP="00D357DB" w14:paraId="66389DBD" w14:textId="77777777">
      <w:pPr>
        <w:ind w:left="720"/>
        <w:rPr>
          <w:rFonts w:ascii="Times New Roman" w:hAnsi="Times New Roman"/>
        </w:rPr>
      </w:pPr>
      <w:r w:rsidRPr="00D357DB">
        <w:rPr>
          <w:rFonts w:ascii="Times New Roman" w:hAnsi="Times New Roman"/>
        </w:rPr>
        <w:t>This submission is being made for renewal purposes.</w:t>
      </w:r>
    </w:p>
    <w:p w:rsidR="00236735" w:rsidRPr="00161905" w:rsidP="00DA1A79" w14:paraId="4AD614AF" w14:textId="77777777">
      <w:pPr>
        <w:numPr>
          <w:ilvl w:val="0"/>
          <w:numId w:val="3"/>
        </w:numPr>
        <w:rPr>
          <w:rFonts w:ascii="Times New Roman" w:hAnsi="Times New Roman"/>
        </w:rPr>
      </w:pPr>
      <w:r w:rsidRPr="00161905">
        <w:rPr>
          <w:rFonts w:ascii="Times New Roman" w:hAnsi="Times New Roman"/>
          <w:u w:val="single"/>
        </w:rPr>
        <w:t xml:space="preserve">PLANS FOR TABULATION, </w:t>
      </w:r>
      <w:r w:rsidRPr="00161905">
        <w:rPr>
          <w:rFonts w:ascii="Times New Roman" w:hAnsi="Times New Roman"/>
          <w:u w:val="single"/>
        </w:rPr>
        <w:t>STATISTICAL ANALYSIS AND PUBLICATION</w:t>
      </w:r>
    </w:p>
    <w:p w:rsidR="00236735" w:rsidRPr="00D6119E" w:rsidP="008160D0" w14:paraId="11E458C4" w14:textId="77777777">
      <w:pPr>
        <w:rPr>
          <w:rFonts w:ascii="Times New Roman" w:hAnsi="Times New Roman"/>
        </w:rPr>
      </w:pPr>
    </w:p>
    <w:p w:rsidR="00236735" w:rsidRPr="00A61486" w:rsidP="00DA1A79" w14:paraId="002E0CDB" w14:textId="77777777">
      <w:pPr>
        <w:ind w:firstLine="720"/>
        <w:rPr>
          <w:rFonts w:ascii="Times New Roman" w:hAnsi="Times New Roman"/>
        </w:rPr>
      </w:pPr>
      <w:r w:rsidRPr="00A61486">
        <w:rPr>
          <w:rFonts w:ascii="Times New Roman" w:hAnsi="Times New Roman"/>
        </w:rPr>
        <w:t xml:space="preserve">There are no plans for tabulation, </w:t>
      </w:r>
      <w:r w:rsidR="002946E0">
        <w:rPr>
          <w:rFonts w:ascii="Times New Roman" w:hAnsi="Times New Roman"/>
        </w:rPr>
        <w:t>statistical analysis and publication</w:t>
      </w:r>
      <w:r w:rsidRPr="00A61486">
        <w:rPr>
          <w:rFonts w:ascii="Times New Roman" w:hAnsi="Times New Roman"/>
        </w:rPr>
        <w:t xml:space="preserve">. </w:t>
      </w:r>
    </w:p>
    <w:p w:rsidR="00873C30" w:rsidRPr="00A61486" w:rsidP="008160D0" w14:paraId="2EE135D5" w14:textId="77777777">
      <w:pPr>
        <w:rPr>
          <w:rFonts w:ascii="Times New Roman" w:hAnsi="Times New Roman"/>
        </w:rPr>
      </w:pPr>
    </w:p>
    <w:p w:rsidR="00236735" w:rsidRPr="00DA1A79" w:rsidP="00DA1A79" w14:paraId="53A96452" w14:textId="77777777">
      <w:pPr>
        <w:numPr>
          <w:ilvl w:val="0"/>
          <w:numId w:val="3"/>
        </w:numPr>
        <w:ind w:left="720" w:hanging="720"/>
        <w:rPr>
          <w:rFonts w:ascii="Times New Roman" w:hAnsi="Times New Roman"/>
        </w:rPr>
      </w:pPr>
      <w:r w:rsidRPr="00DA1A79">
        <w:rPr>
          <w:rFonts w:ascii="Times New Roman" w:hAnsi="Times New Roman"/>
          <w:u w:val="single"/>
        </w:rPr>
        <w:t>REASONS WHY DISPLAYING THE OMB EXPIRATION DATE IS</w:t>
      </w:r>
      <w:r w:rsidRPr="00DA1A79" w:rsidR="00BA491D">
        <w:rPr>
          <w:rFonts w:ascii="Times New Roman" w:hAnsi="Times New Roman"/>
          <w:u w:val="single"/>
        </w:rPr>
        <w:t xml:space="preserve"> </w:t>
      </w:r>
      <w:r w:rsidRPr="00DA1A79">
        <w:rPr>
          <w:rFonts w:ascii="Times New Roman" w:hAnsi="Times New Roman"/>
          <w:u w:val="single"/>
        </w:rPr>
        <w:t>INAPPROPRIATE</w:t>
      </w:r>
    </w:p>
    <w:p w:rsidR="00236735" w:rsidRPr="00161905" w:rsidP="008160D0" w14:paraId="247A8541" w14:textId="77777777">
      <w:pPr>
        <w:rPr>
          <w:rFonts w:ascii="Times New Roman" w:hAnsi="Times New Roman"/>
        </w:rPr>
      </w:pPr>
      <w:r w:rsidRPr="00161905">
        <w:rPr>
          <w:rFonts w:ascii="Times New Roman" w:hAnsi="Times New Roman"/>
        </w:rPr>
        <w:t xml:space="preserve"> </w:t>
      </w:r>
    </w:p>
    <w:p w:rsidR="00236735" w:rsidRPr="00D6119E" w:rsidP="0051304F" w14:paraId="0B56E29D" w14:textId="77777777">
      <w:pPr>
        <w:ind w:left="720"/>
        <w:rPr>
          <w:rFonts w:ascii="Times New Roman" w:hAnsi="Times New Roman"/>
        </w:rPr>
      </w:pPr>
      <w:r w:rsidRPr="00D357DB">
        <w:rPr>
          <w:rFonts w:ascii="Times New Roman" w:hAnsi="Times New Roman"/>
        </w:rPr>
        <w:t xml:space="preserve">IRS believes that displaying the OMB expiration date is </w:t>
      </w:r>
      <w:r w:rsidRPr="00D357DB">
        <w:rPr>
          <w:rFonts w:ascii="Times New Roman" w:hAnsi="Times New Roman"/>
        </w:rPr>
        <w:t>inappropriate because it could cause confusion by leading taxpayers to believe that the form and / or regulation sunsets as of the expiration date.  Taxpayers are not likely to be aware that the Service intends to request renewal of the OMB approval and ob</w:t>
      </w:r>
      <w:r w:rsidRPr="00D357DB">
        <w:rPr>
          <w:rFonts w:ascii="Times New Roman" w:hAnsi="Times New Roman"/>
        </w:rPr>
        <w:t>tain a new expiration date before the old one expires</w:t>
      </w:r>
      <w:r w:rsidRPr="00D6119E">
        <w:rPr>
          <w:rFonts w:ascii="Times New Roman" w:hAnsi="Times New Roman"/>
        </w:rPr>
        <w:t>.</w:t>
      </w:r>
    </w:p>
    <w:p w:rsidR="00236735" w:rsidRPr="00D6119E" w:rsidP="008160D0" w14:paraId="1F4045E7" w14:textId="77777777">
      <w:pPr>
        <w:rPr>
          <w:rFonts w:ascii="Times New Roman" w:hAnsi="Times New Roman"/>
        </w:rPr>
      </w:pPr>
    </w:p>
    <w:p w:rsidR="00236735" w:rsidRPr="00161905" w:rsidP="00DA1A79" w14:paraId="7FC6707A" w14:textId="77777777">
      <w:pPr>
        <w:numPr>
          <w:ilvl w:val="0"/>
          <w:numId w:val="3"/>
        </w:numPr>
        <w:rPr>
          <w:rFonts w:ascii="Times New Roman" w:hAnsi="Times New Roman"/>
        </w:rPr>
      </w:pPr>
      <w:r w:rsidRPr="00161905">
        <w:rPr>
          <w:rFonts w:ascii="Times New Roman" w:hAnsi="Times New Roman"/>
          <w:u w:val="single"/>
        </w:rPr>
        <w:t>EXCEPTIONS TO THE CERTIFICATION STATEMENT ON OMB FORM 83-I</w:t>
      </w:r>
    </w:p>
    <w:p w:rsidR="00236735" w:rsidRPr="00161905" w:rsidP="008160D0" w14:paraId="7AD5F60C" w14:textId="77777777">
      <w:pPr>
        <w:rPr>
          <w:rFonts w:ascii="Times New Roman" w:hAnsi="Times New Roman"/>
        </w:rPr>
      </w:pPr>
    </w:p>
    <w:p w:rsidR="00236735" w:rsidRPr="00D6119E" w:rsidP="00DA1A79" w14:paraId="7D4D22C4" w14:textId="77777777">
      <w:pPr>
        <w:ind w:firstLine="720"/>
        <w:rPr>
          <w:rFonts w:ascii="Times New Roman" w:hAnsi="Times New Roman"/>
        </w:rPr>
      </w:pPr>
      <w:r>
        <w:rPr>
          <w:rFonts w:ascii="Times New Roman" w:hAnsi="Times New Roman"/>
        </w:rPr>
        <w:t>There are n</w:t>
      </w:r>
      <w:r w:rsidRPr="00D6119E">
        <w:rPr>
          <w:rFonts w:ascii="Times New Roman" w:hAnsi="Times New Roman"/>
        </w:rPr>
        <w:t>o</w:t>
      </w:r>
      <w:r>
        <w:rPr>
          <w:rFonts w:ascii="Times New Roman" w:hAnsi="Times New Roman"/>
        </w:rPr>
        <w:t xml:space="preserve"> exceptions</w:t>
      </w:r>
      <w:r w:rsidRPr="00D6119E">
        <w:rPr>
          <w:rFonts w:ascii="Times New Roman" w:hAnsi="Times New Roman"/>
        </w:rPr>
        <w:t>.</w:t>
      </w:r>
    </w:p>
    <w:p w:rsidR="00236735" w:rsidRPr="00D6119E" w:rsidP="008160D0" w14:paraId="133BB583" w14:textId="77777777">
      <w:pPr>
        <w:rPr>
          <w:rFonts w:ascii="Times New Roman" w:hAnsi="Times New Roman"/>
        </w:rPr>
      </w:pPr>
    </w:p>
    <w:p w:rsidR="00236735" w:rsidRPr="00D6119E" w14:paraId="74AF2340" w14:textId="6CA44E46">
      <w:pPr>
        <w:rPr>
          <w:rFonts w:ascii="Times New Roman" w:hAnsi="Times New Roman"/>
        </w:rPr>
      </w:pPr>
      <w:r w:rsidRPr="00D6119E">
        <w:rPr>
          <w:rFonts w:ascii="Times New Roman" w:hAnsi="Times New Roman"/>
          <w:u w:val="single"/>
        </w:rPr>
        <w:t>Note:</w:t>
      </w:r>
      <w:r w:rsidRPr="00D6119E">
        <w:rPr>
          <w:rFonts w:ascii="Times New Roman" w:hAnsi="Times New Roman"/>
        </w:rPr>
        <w:t xml:space="preserve">  The following paragraph applies to </w:t>
      </w:r>
      <w:r w:rsidRPr="00D6119E" w:rsidR="00F67349">
        <w:rPr>
          <w:rFonts w:ascii="Times New Roman" w:hAnsi="Times New Roman"/>
        </w:rPr>
        <w:t>all</w:t>
      </w:r>
      <w:r w:rsidRPr="00D6119E">
        <w:rPr>
          <w:rFonts w:ascii="Times New Roman" w:hAnsi="Times New Roman"/>
        </w:rPr>
        <w:t xml:space="preserve"> the collections of information in this submission:</w:t>
      </w:r>
    </w:p>
    <w:p w:rsidR="00236735" w:rsidRPr="00D6119E" w14:paraId="7DE84515" w14:textId="77777777">
      <w:pPr>
        <w:rPr>
          <w:rFonts w:ascii="Times New Roman" w:hAnsi="Times New Roman"/>
        </w:rPr>
      </w:pPr>
    </w:p>
    <w:p w:rsidR="000B0A51" w:rsidRPr="00D6119E" w:rsidP="00D6119E" w14:paraId="52AF3A21" w14:textId="79AA455C">
      <w:pPr>
        <w:ind w:left="720" w:hanging="720"/>
        <w:rPr>
          <w:rFonts w:ascii="Times New Roman" w:hAnsi="Times New Roman"/>
        </w:rPr>
      </w:pPr>
      <w:r w:rsidRPr="00D6119E">
        <w:rPr>
          <w:rFonts w:ascii="Times New Roman" w:hAnsi="Times New Roman"/>
        </w:rPr>
        <w:t xml:space="preserve">    </w:t>
      </w:r>
      <w:r w:rsidRPr="00D6119E" w:rsidR="009F348E">
        <w:rPr>
          <w:rFonts w:ascii="Times New Roman" w:hAnsi="Times New Roman"/>
        </w:rPr>
        <w:t xml:space="preserve">  </w:t>
      </w:r>
      <w:r w:rsidRPr="00D6119E">
        <w:rPr>
          <w:rFonts w:ascii="Times New Roman" w:hAnsi="Times New Roman"/>
        </w:rPr>
        <w:t xml:space="preserve"> </w:t>
      </w:r>
      <w:r w:rsidRPr="00D6119E" w:rsidR="009F348E">
        <w:rPr>
          <w:rFonts w:ascii="Times New Roman" w:hAnsi="Times New Roman"/>
        </w:rPr>
        <w:t xml:space="preserve">    </w:t>
      </w:r>
      <w:r w:rsidRPr="00D6119E">
        <w:rPr>
          <w:rFonts w:ascii="Times New Roman" w:hAnsi="Times New Roman"/>
        </w:rPr>
        <w:t>An ag</w:t>
      </w:r>
      <w:r w:rsidRPr="00D6119E">
        <w:rPr>
          <w:rFonts w:ascii="Times New Roman" w:hAnsi="Times New Roman"/>
        </w:rPr>
        <w:t xml:space="preserve">ency may not conduct or sponsor, and a person is not required to respond to, a </w:t>
      </w:r>
      <w:r w:rsidRPr="00D6119E" w:rsidR="009F348E">
        <w:rPr>
          <w:rFonts w:ascii="Times New Roman" w:hAnsi="Times New Roman"/>
        </w:rPr>
        <w:t xml:space="preserve">         </w:t>
      </w:r>
      <w:r w:rsidRPr="00D6119E">
        <w:rPr>
          <w:rFonts w:ascii="Times New Roman" w:hAnsi="Times New Roman"/>
        </w:rPr>
        <w:t xml:space="preserve">collection of information unless the collection of information displays a valid OMB </w:t>
      </w:r>
      <w:r w:rsidRPr="00D6119E" w:rsidR="009F348E">
        <w:rPr>
          <w:rFonts w:ascii="Times New Roman" w:hAnsi="Times New Roman"/>
        </w:rPr>
        <w:t xml:space="preserve">         </w:t>
      </w:r>
      <w:r w:rsidR="00D6119E">
        <w:rPr>
          <w:rFonts w:ascii="Times New Roman" w:hAnsi="Times New Roman"/>
        </w:rPr>
        <w:t>c</w:t>
      </w:r>
      <w:r w:rsidRPr="00D6119E">
        <w:rPr>
          <w:rFonts w:ascii="Times New Roman" w:hAnsi="Times New Roman"/>
        </w:rPr>
        <w:t>ontrol number. Books or records relating to a collection of information mu</w:t>
      </w:r>
      <w:r w:rsidRPr="00D6119E">
        <w:rPr>
          <w:rFonts w:ascii="Times New Roman" w:hAnsi="Times New Roman"/>
        </w:rPr>
        <w:t xml:space="preserve">st be retained </w:t>
      </w:r>
      <w:r w:rsidRPr="00D6119E" w:rsidR="00F67349">
        <w:rPr>
          <w:rFonts w:ascii="Times New Roman" w:hAnsi="Times New Roman"/>
        </w:rPr>
        <w:t>if</w:t>
      </w:r>
      <w:r w:rsidRPr="00D6119E">
        <w:rPr>
          <w:rFonts w:ascii="Times New Roman" w:hAnsi="Times New Roman"/>
        </w:rPr>
        <w:t xml:space="preserve"> their contents may become material in the administration of any internal </w:t>
      </w:r>
      <w:r w:rsidRPr="00D6119E" w:rsidR="00087158">
        <w:rPr>
          <w:rFonts w:ascii="Times New Roman" w:hAnsi="Times New Roman"/>
        </w:rPr>
        <w:t>r</w:t>
      </w:r>
      <w:r w:rsidRPr="00D6119E">
        <w:rPr>
          <w:rFonts w:ascii="Times New Roman" w:hAnsi="Times New Roman"/>
        </w:rPr>
        <w:t>evenue</w:t>
      </w:r>
      <w:r w:rsidRPr="00D6119E" w:rsidR="00087158">
        <w:rPr>
          <w:rFonts w:ascii="Times New Roman" w:hAnsi="Times New Roman"/>
        </w:rPr>
        <w:t xml:space="preserve"> </w:t>
      </w:r>
      <w:r w:rsidRPr="00D6119E">
        <w:rPr>
          <w:rFonts w:ascii="Times New Roman" w:hAnsi="Times New Roman"/>
        </w:rPr>
        <w:t>law. Generally, tax returns and tax return information are confidential, as required by 26</w:t>
      </w:r>
      <w:r w:rsidRPr="00D6119E" w:rsidR="009F348E">
        <w:rPr>
          <w:rFonts w:ascii="Times New Roman" w:hAnsi="Times New Roman"/>
        </w:rPr>
        <w:t xml:space="preserve"> </w:t>
      </w:r>
      <w:r w:rsidRPr="00D6119E">
        <w:rPr>
          <w:rFonts w:ascii="Times New Roman" w:hAnsi="Times New Roman"/>
        </w:rPr>
        <w:t>U.S.C. 6103.</w:t>
      </w: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COIO M+ Melior">
    <w:altName w:val="Melior"/>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5EF" w14:paraId="16AC39F5" w14:textId="77777777">
    <w:pPr>
      <w:framePr w:w="9361" w:wrap="notBeside" w:vAnchor="text" w:hAnchor="text" w:x="1" w:y="1"/>
      <w:jc w:val="center"/>
      <w:rPr>
        <w:b/>
      </w:rPr>
    </w:pPr>
  </w:p>
  <w:p w:rsidR="001365EF" w14:paraId="68383C1A" w14:textId="77777777"/>
  <w:p w:rsidR="001365EF" w14:paraId="506691F4"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D2690"/>
    <w:multiLevelType w:val="singleLevel"/>
    <w:tmpl w:val="37AE84BA"/>
    <w:lvl w:ilvl="0">
      <w:start w:val="3"/>
      <w:numFmt w:val="decimal"/>
      <w:lvlText w:val="%1."/>
      <w:lvlJc w:val="left"/>
      <w:pPr>
        <w:tabs>
          <w:tab w:val="num" w:pos="735"/>
        </w:tabs>
        <w:ind w:left="735" w:hanging="735"/>
      </w:pPr>
      <w:rPr>
        <w:rFonts w:hint="default"/>
        <w:u w:val="none"/>
      </w:rPr>
    </w:lvl>
  </w:abstractNum>
  <w:abstractNum w:abstractNumId="1">
    <w:nsid w:val="10095FEA"/>
    <w:multiLevelType w:val="hybridMultilevel"/>
    <w:tmpl w:val="E80A7D9E"/>
    <w:lvl w:ilvl="0">
      <w:start w:val="1"/>
      <w:numFmt w:val="decimal"/>
      <w:lvlText w:val="%1."/>
      <w:lvlJc w:val="left"/>
      <w:pPr>
        <w:ind w:left="720" w:hanging="360"/>
      </w:pPr>
      <w:rPr>
        <w:rFonts w:ascii="Courier" w:hAnsi="Courier"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6277B8"/>
    <w:multiLevelType w:val="hybridMultilevel"/>
    <w:tmpl w:val="670217F0"/>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50162E"/>
    <w:multiLevelType w:val="multilevel"/>
    <w:tmpl w:val="2B34E9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B35162"/>
    <w:multiLevelType w:val="multilevel"/>
    <w:tmpl w:val="C310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D30344"/>
    <w:multiLevelType w:val="hybridMultilevel"/>
    <w:tmpl w:val="C8C49A74"/>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37294574">
    <w:abstractNumId w:val="0"/>
  </w:num>
  <w:num w:numId="2" w16cid:durableId="966620820">
    <w:abstractNumId w:val="1"/>
  </w:num>
  <w:num w:numId="3" w16cid:durableId="1094742987">
    <w:abstractNumId w:val="5"/>
  </w:num>
  <w:num w:numId="4" w16cid:durableId="1074817862">
    <w:abstractNumId w:val="2"/>
  </w:num>
  <w:num w:numId="5" w16cid:durableId="1084759676">
    <w:abstractNumId w:val="3"/>
  </w:num>
  <w:num w:numId="6" w16cid:durableId="1461730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E2"/>
    <w:rsid w:val="00007884"/>
    <w:rsid w:val="00026451"/>
    <w:rsid w:val="000759E2"/>
    <w:rsid w:val="00087158"/>
    <w:rsid w:val="000B0A51"/>
    <w:rsid w:val="000F3D48"/>
    <w:rsid w:val="00122FFC"/>
    <w:rsid w:val="001365EF"/>
    <w:rsid w:val="00161905"/>
    <w:rsid w:val="00180DAB"/>
    <w:rsid w:val="001979B7"/>
    <w:rsid w:val="001B0C2E"/>
    <w:rsid w:val="001D0C1D"/>
    <w:rsid w:val="001F7963"/>
    <w:rsid w:val="00204B0B"/>
    <w:rsid w:val="00212D7E"/>
    <w:rsid w:val="00236735"/>
    <w:rsid w:val="002946E0"/>
    <w:rsid w:val="002A0629"/>
    <w:rsid w:val="00315251"/>
    <w:rsid w:val="00327AD2"/>
    <w:rsid w:val="003318AF"/>
    <w:rsid w:val="0033231A"/>
    <w:rsid w:val="0034550F"/>
    <w:rsid w:val="003701F0"/>
    <w:rsid w:val="003705EE"/>
    <w:rsid w:val="003851E6"/>
    <w:rsid w:val="00395D5F"/>
    <w:rsid w:val="003B5AE0"/>
    <w:rsid w:val="003C0090"/>
    <w:rsid w:val="003D0B10"/>
    <w:rsid w:val="003D21F4"/>
    <w:rsid w:val="003E6942"/>
    <w:rsid w:val="004126EA"/>
    <w:rsid w:val="00417A10"/>
    <w:rsid w:val="004339F5"/>
    <w:rsid w:val="004630BA"/>
    <w:rsid w:val="00464A72"/>
    <w:rsid w:val="0046672B"/>
    <w:rsid w:val="004C2C0F"/>
    <w:rsid w:val="004D7372"/>
    <w:rsid w:val="004E5D21"/>
    <w:rsid w:val="0051304F"/>
    <w:rsid w:val="00555F6E"/>
    <w:rsid w:val="005640DE"/>
    <w:rsid w:val="00590963"/>
    <w:rsid w:val="00596215"/>
    <w:rsid w:val="005A5AA4"/>
    <w:rsid w:val="005B71E2"/>
    <w:rsid w:val="006016A1"/>
    <w:rsid w:val="00602356"/>
    <w:rsid w:val="006C4DBD"/>
    <w:rsid w:val="007700F8"/>
    <w:rsid w:val="007C5CFF"/>
    <w:rsid w:val="008160D0"/>
    <w:rsid w:val="00872006"/>
    <w:rsid w:val="00873C30"/>
    <w:rsid w:val="008867A6"/>
    <w:rsid w:val="00891DD4"/>
    <w:rsid w:val="00896D7E"/>
    <w:rsid w:val="008D3A3C"/>
    <w:rsid w:val="008E1858"/>
    <w:rsid w:val="00921785"/>
    <w:rsid w:val="009600E5"/>
    <w:rsid w:val="0099376E"/>
    <w:rsid w:val="009C57E5"/>
    <w:rsid w:val="009D4519"/>
    <w:rsid w:val="009F348E"/>
    <w:rsid w:val="00A31889"/>
    <w:rsid w:val="00A61486"/>
    <w:rsid w:val="00A63EB6"/>
    <w:rsid w:val="00A651AF"/>
    <w:rsid w:val="00AE3691"/>
    <w:rsid w:val="00AF3339"/>
    <w:rsid w:val="00B05A83"/>
    <w:rsid w:val="00B25EAC"/>
    <w:rsid w:val="00B44BA0"/>
    <w:rsid w:val="00B57907"/>
    <w:rsid w:val="00B93B97"/>
    <w:rsid w:val="00BA3240"/>
    <w:rsid w:val="00BA491D"/>
    <w:rsid w:val="00C05D28"/>
    <w:rsid w:val="00C56752"/>
    <w:rsid w:val="00C86005"/>
    <w:rsid w:val="00C94E69"/>
    <w:rsid w:val="00CA7A5E"/>
    <w:rsid w:val="00CB3CC1"/>
    <w:rsid w:val="00D06ED9"/>
    <w:rsid w:val="00D357DB"/>
    <w:rsid w:val="00D51DE9"/>
    <w:rsid w:val="00D6119E"/>
    <w:rsid w:val="00D62445"/>
    <w:rsid w:val="00D62FA7"/>
    <w:rsid w:val="00D75A3B"/>
    <w:rsid w:val="00DA1A75"/>
    <w:rsid w:val="00DA1A79"/>
    <w:rsid w:val="00DB48A5"/>
    <w:rsid w:val="00DB600A"/>
    <w:rsid w:val="00DB64B7"/>
    <w:rsid w:val="00DC5F87"/>
    <w:rsid w:val="00DC6374"/>
    <w:rsid w:val="00DE0BE1"/>
    <w:rsid w:val="00E33A3C"/>
    <w:rsid w:val="00E37F6C"/>
    <w:rsid w:val="00E40F75"/>
    <w:rsid w:val="00E52A7C"/>
    <w:rsid w:val="00E83094"/>
    <w:rsid w:val="00EC184A"/>
    <w:rsid w:val="00ED27B1"/>
    <w:rsid w:val="00EE1941"/>
    <w:rsid w:val="00EE7126"/>
    <w:rsid w:val="00EF1C0C"/>
    <w:rsid w:val="00F17A50"/>
    <w:rsid w:val="00F653B6"/>
    <w:rsid w:val="00F67349"/>
    <w:rsid w:val="00F71494"/>
    <w:rsid w:val="00F840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A14423"/>
  <w15:chartTrackingRefBased/>
  <w15:docId w15:val="{69E3C56F-26D2-4842-8D13-1141DFAB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365EF"/>
    <w:rPr>
      <w:rFonts w:ascii="Tahoma" w:hAnsi="Tahoma" w:cs="Tahoma"/>
      <w:sz w:val="16"/>
      <w:szCs w:val="16"/>
    </w:rPr>
  </w:style>
  <w:style w:type="paragraph" w:customStyle="1" w:styleId="Default">
    <w:name w:val="Default"/>
    <w:rsid w:val="003851E6"/>
    <w:pPr>
      <w:widowControl w:val="0"/>
      <w:autoSpaceDE w:val="0"/>
      <w:autoSpaceDN w:val="0"/>
      <w:adjustRightInd w:val="0"/>
    </w:pPr>
    <w:rPr>
      <w:rFonts w:ascii="MCOIO M+ Melior" w:hAnsi="MCOIO M+ Melior" w:cs="MCOIO M+ Melior"/>
      <w:color w:val="000000"/>
      <w:sz w:val="24"/>
      <w:szCs w:val="24"/>
    </w:rPr>
  </w:style>
  <w:style w:type="character" w:styleId="Hyperlink">
    <w:name w:val="Hyperlink"/>
    <w:uiPriority w:val="99"/>
    <w:unhideWhenUsed/>
    <w:rsid w:val="003851E6"/>
    <w:rPr>
      <w:color w:val="0000FF"/>
      <w:u w:val="single"/>
    </w:rPr>
  </w:style>
  <w:style w:type="paragraph" w:styleId="Header">
    <w:name w:val="header"/>
    <w:basedOn w:val="Normal"/>
    <w:link w:val="HeaderChar"/>
    <w:rsid w:val="00DB48A5"/>
    <w:pPr>
      <w:tabs>
        <w:tab w:val="center" w:pos="4680"/>
        <w:tab w:val="right" w:pos="9360"/>
      </w:tabs>
    </w:pPr>
  </w:style>
  <w:style w:type="character" w:customStyle="1" w:styleId="HeaderChar">
    <w:name w:val="Header Char"/>
    <w:link w:val="Header"/>
    <w:rsid w:val="00DB48A5"/>
    <w:rPr>
      <w:rFonts w:ascii="Courier" w:hAnsi="Courier"/>
      <w:snapToGrid w:val="0"/>
      <w:sz w:val="24"/>
    </w:rPr>
  </w:style>
  <w:style w:type="paragraph" w:styleId="Footer">
    <w:name w:val="footer"/>
    <w:basedOn w:val="Normal"/>
    <w:link w:val="FooterChar"/>
    <w:rsid w:val="00DB48A5"/>
    <w:pPr>
      <w:tabs>
        <w:tab w:val="center" w:pos="4680"/>
        <w:tab w:val="right" w:pos="9360"/>
      </w:tabs>
    </w:pPr>
  </w:style>
  <w:style w:type="character" w:customStyle="1" w:styleId="FooterChar">
    <w:name w:val="Footer Char"/>
    <w:link w:val="Footer"/>
    <w:rsid w:val="00DB48A5"/>
    <w:rPr>
      <w:rFonts w:ascii="Courier" w:hAnsi="Courier"/>
      <w:snapToGrid w:val="0"/>
      <w:sz w:val="24"/>
    </w:rPr>
  </w:style>
  <w:style w:type="character" w:styleId="FollowedHyperlink">
    <w:name w:val="FollowedHyperlink"/>
    <w:rsid w:val="00B25EAC"/>
    <w:rPr>
      <w:color w:val="954F72"/>
      <w:u w:val="single"/>
    </w:rPr>
  </w:style>
  <w:style w:type="character" w:styleId="UnresolvedMention">
    <w:name w:val="Unresolved Mention"/>
    <w:uiPriority w:val="99"/>
    <w:semiHidden/>
    <w:unhideWhenUsed/>
    <w:rsid w:val="003D0B10"/>
    <w:rPr>
      <w:color w:val="605E5C"/>
      <w:shd w:val="clear" w:color="auto" w:fill="E1DFDD"/>
    </w:rPr>
  </w:style>
  <w:style w:type="paragraph" w:styleId="Revision">
    <w:name w:val="Revision"/>
    <w:hidden/>
    <w:uiPriority w:val="99"/>
    <w:semiHidden/>
    <w:rsid w:val="00ED27B1"/>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publish.no.irs.gov/getpdf.cgi?catnum=48857" TargetMode="External" /><Relationship Id="rId5" Type="http://schemas.openxmlformats.org/officeDocument/2006/relationships/hyperlink" Target="https://www.irs.gov/privacy-disclosure/privacy-impact-assessments-pia"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4</Pages>
  <Words>1089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Durbala R Joseph</cp:lastModifiedBy>
  <cp:revision>5</cp:revision>
  <cp:lastPrinted>2005-11-30T15:22:00Z</cp:lastPrinted>
  <dcterms:created xsi:type="dcterms:W3CDTF">2024-07-17T11:28:00Z</dcterms:created>
  <dcterms:modified xsi:type="dcterms:W3CDTF">2024-07-17T20:04:00Z</dcterms:modified>
</cp:coreProperties>
</file>