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0A0F" w:rsidRPr="00360471" w:rsidP="007D63C5" w14:paraId="3D9600FF" w14:textId="77777777">
      <w:pPr>
        <w:spacing w:after="0" w:line="240" w:lineRule="auto"/>
        <w:jc w:val="center"/>
        <w:rPr>
          <w:rFonts w:ascii="Times New Roman" w:hAnsi="Times New Roman" w:cs="Times New Roman"/>
          <w:b/>
        </w:rPr>
      </w:pPr>
      <w:r w:rsidRPr="00360471">
        <w:rPr>
          <w:rFonts w:ascii="Times New Roman" w:hAnsi="Times New Roman" w:cs="Times New Roman"/>
          <w:b/>
        </w:rPr>
        <w:t>NON-SUBSTANTIVE CHANGE REQUEST JUSTIFICATION</w:t>
      </w:r>
    </w:p>
    <w:p w:rsidR="00DD785E" w:rsidRPr="00360471" w:rsidP="00DD785E" w14:paraId="10741514" w14:textId="6984B667">
      <w:pPr>
        <w:spacing w:after="0" w:line="240" w:lineRule="auto"/>
        <w:jc w:val="center"/>
        <w:rPr>
          <w:rFonts w:ascii="Times New Roman" w:hAnsi="Times New Roman" w:cs="Times New Roman"/>
          <w:b/>
        </w:rPr>
      </w:pPr>
      <w:r w:rsidRPr="00FD79CE">
        <w:rPr>
          <w:rFonts w:ascii="Times New Roman" w:hAnsi="Times New Roman" w:cs="Times New Roman"/>
          <w:b/>
        </w:rPr>
        <w:t xml:space="preserve">OMB Control No. </w:t>
      </w:r>
      <w:bookmarkStart w:id="0" w:name="_Hlk98856200"/>
      <w:r w:rsidR="00F253A4">
        <w:rPr>
          <w:rFonts w:ascii="Times New Roman" w:hAnsi="Times New Roman" w:cs="Times New Roman"/>
          <w:b/>
        </w:rPr>
        <w:t>3060-0</w:t>
      </w:r>
      <w:bookmarkEnd w:id="0"/>
      <w:r w:rsidR="0004083D">
        <w:rPr>
          <w:rFonts w:ascii="Times New Roman" w:hAnsi="Times New Roman" w:cs="Times New Roman"/>
          <w:b/>
        </w:rPr>
        <w:t>800</w:t>
      </w:r>
      <w:r>
        <w:rPr>
          <w:rFonts w:ascii="Times New Roman" w:hAnsi="Times New Roman" w:cs="Times New Roman"/>
          <w:b/>
        </w:rPr>
        <w:t xml:space="preserve"> </w:t>
      </w:r>
    </w:p>
    <w:p w:rsidR="002F20F5" w:rsidRPr="00360471" w:rsidP="000E2109" w14:paraId="280E9E4C" w14:textId="30CF9AAB">
      <w:pPr>
        <w:autoSpaceDE w:val="0"/>
        <w:autoSpaceDN w:val="0"/>
        <w:adjustRightInd w:val="0"/>
        <w:spacing w:after="0" w:line="240" w:lineRule="auto"/>
        <w:jc w:val="center"/>
        <w:rPr>
          <w:rFonts w:ascii="Times New Roman" w:hAnsi="Times New Roman" w:cs="Times New Roman"/>
          <w:bCs/>
        </w:rPr>
      </w:pPr>
      <w:r w:rsidRPr="00A54DA7">
        <w:rPr>
          <w:rFonts w:ascii="Times New Roman" w:hAnsi="Times New Roman"/>
          <w:spacing w:val="-3"/>
        </w:rPr>
        <w:t>FCC Forms 60</w:t>
      </w:r>
      <w:r w:rsidR="0004083D">
        <w:rPr>
          <w:rFonts w:ascii="Times New Roman" w:hAnsi="Times New Roman"/>
          <w:spacing w:val="-3"/>
        </w:rPr>
        <w:t>3</w:t>
      </w:r>
      <w:r w:rsidR="00DC7083">
        <w:rPr>
          <w:rFonts w:ascii="Times New Roman" w:hAnsi="Times New Roman"/>
          <w:spacing w:val="-3"/>
        </w:rPr>
        <w:t xml:space="preserve"> </w:t>
      </w:r>
    </w:p>
    <w:p w:rsidR="0095598D" w:rsidRPr="00360471" w:rsidP="007D63C5" w14:paraId="53DB9DD4" w14:textId="77777777">
      <w:pPr>
        <w:spacing w:after="0" w:line="240" w:lineRule="auto"/>
        <w:jc w:val="center"/>
        <w:rPr>
          <w:rFonts w:ascii="Times New Roman" w:hAnsi="Times New Roman" w:cs="Times New Roman"/>
        </w:rPr>
      </w:pPr>
    </w:p>
    <w:p w:rsidR="00BC0E51" w:rsidRPr="00AA00C1" w:rsidP="000A759D" w14:paraId="72C7028D" w14:textId="4F79DDCA">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360471">
        <w:rPr>
          <w:rFonts w:ascii="Times New Roman" w:eastAsia="Times New Roman" w:hAnsi="Times New Roman" w:cs="Times New Roman"/>
        </w:rPr>
        <w:tab/>
      </w:r>
      <w:bookmarkStart w:id="1" w:name="_Hlk529184930"/>
      <w:r w:rsidRPr="00AA00C1">
        <w:rPr>
          <w:rFonts w:ascii="Arial" w:eastAsia="Times New Roman" w:hAnsi="Arial" w:cs="Arial"/>
          <w:sz w:val="18"/>
          <w:szCs w:val="18"/>
        </w:rPr>
        <w:t xml:space="preserve">The </w:t>
      </w:r>
      <w:r w:rsidRPr="00AA00C1" w:rsidR="000A759D">
        <w:rPr>
          <w:rFonts w:ascii="Arial" w:hAnsi="Arial" w:cs="Arial"/>
          <w:sz w:val="18"/>
          <w:szCs w:val="18"/>
        </w:rPr>
        <w:t>Wireless Telecommunication Bureau (WTB)</w:t>
      </w:r>
      <w:r w:rsidRPr="00AA00C1">
        <w:rPr>
          <w:rFonts w:ascii="Arial" w:eastAsia="Times New Roman" w:hAnsi="Arial" w:cs="Arial"/>
          <w:sz w:val="18"/>
          <w:szCs w:val="18"/>
        </w:rPr>
        <w:t xml:space="preserve"> is submitting this non-substantive change request to the Office of Management </w:t>
      </w:r>
      <w:r w:rsidRPr="00AA00C1" w:rsidR="00E72F52">
        <w:rPr>
          <w:rFonts w:ascii="Arial" w:eastAsia="Times New Roman" w:hAnsi="Arial" w:cs="Arial"/>
          <w:sz w:val="18"/>
          <w:szCs w:val="18"/>
        </w:rPr>
        <w:t xml:space="preserve">and Budget </w:t>
      </w:r>
      <w:r w:rsidRPr="00AA00C1">
        <w:rPr>
          <w:rFonts w:ascii="Arial" w:eastAsia="Times New Roman" w:hAnsi="Arial" w:cs="Arial"/>
          <w:sz w:val="18"/>
          <w:szCs w:val="18"/>
        </w:rPr>
        <w:t xml:space="preserve">(OMB) for approval of non-substantive </w:t>
      </w:r>
      <w:r w:rsidR="00AE3BF2">
        <w:rPr>
          <w:rFonts w:ascii="Arial" w:eastAsia="Times New Roman" w:hAnsi="Arial" w:cs="Arial"/>
          <w:sz w:val="18"/>
          <w:szCs w:val="18"/>
        </w:rPr>
        <w:t xml:space="preserve">correction </w:t>
      </w:r>
      <w:r w:rsidRPr="00AA00C1" w:rsidR="008174ED">
        <w:rPr>
          <w:rFonts w:ascii="Arial" w:eastAsia="Times New Roman" w:hAnsi="Arial" w:cs="Arial"/>
          <w:sz w:val="18"/>
          <w:szCs w:val="18"/>
        </w:rPr>
        <w:t xml:space="preserve">to </w:t>
      </w:r>
      <w:r w:rsidRPr="00AA00C1" w:rsidR="00DC7083">
        <w:rPr>
          <w:rFonts w:ascii="Arial" w:eastAsia="Times New Roman" w:hAnsi="Arial" w:cs="Arial"/>
          <w:sz w:val="18"/>
          <w:szCs w:val="18"/>
        </w:rPr>
        <w:t xml:space="preserve">the instructions for </w:t>
      </w:r>
      <w:r w:rsidRPr="00AA00C1" w:rsidR="0050607A">
        <w:rPr>
          <w:rFonts w:ascii="Arial" w:eastAsia="Times New Roman" w:hAnsi="Arial" w:cs="Arial"/>
          <w:sz w:val="18"/>
          <w:szCs w:val="18"/>
        </w:rPr>
        <w:t>FCC Form</w:t>
      </w:r>
      <w:r w:rsidRPr="00AA00C1">
        <w:rPr>
          <w:rFonts w:ascii="Arial" w:eastAsia="Times New Roman" w:hAnsi="Arial" w:cs="Arial"/>
          <w:sz w:val="18"/>
          <w:szCs w:val="18"/>
        </w:rPr>
        <w:t>s</w:t>
      </w:r>
      <w:r w:rsidRPr="00AA00C1" w:rsidR="0050607A">
        <w:rPr>
          <w:rFonts w:ascii="Arial" w:eastAsia="Times New Roman" w:hAnsi="Arial" w:cs="Arial"/>
          <w:sz w:val="18"/>
          <w:szCs w:val="18"/>
        </w:rPr>
        <w:t xml:space="preserve"> 60</w:t>
      </w:r>
      <w:r w:rsidR="0004083D">
        <w:rPr>
          <w:rFonts w:ascii="Arial" w:eastAsia="Times New Roman" w:hAnsi="Arial" w:cs="Arial"/>
          <w:sz w:val="18"/>
          <w:szCs w:val="18"/>
        </w:rPr>
        <w:t>3</w:t>
      </w:r>
      <w:r w:rsidRPr="00AA00C1" w:rsidR="0050607A">
        <w:rPr>
          <w:rFonts w:ascii="Arial" w:eastAsia="Times New Roman" w:hAnsi="Arial" w:cs="Arial"/>
          <w:sz w:val="18"/>
          <w:szCs w:val="18"/>
        </w:rPr>
        <w:t xml:space="preserve"> and</w:t>
      </w:r>
      <w:r w:rsidRPr="00AA00C1" w:rsidR="001E1C0D">
        <w:rPr>
          <w:rFonts w:ascii="Arial" w:eastAsia="Times New Roman" w:hAnsi="Arial" w:cs="Arial"/>
          <w:sz w:val="18"/>
          <w:szCs w:val="18"/>
        </w:rPr>
        <w:t xml:space="preserve"> </w:t>
      </w:r>
      <w:r w:rsidR="00DB7D94">
        <w:rPr>
          <w:rFonts w:ascii="Arial" w:eastAsia="Times New Roman" w:hAnsi="Arial" w:cs="Arial"/>
          <w:sz w:val="18"/>
          <w:szCs w:val="18"/>
        </w:rPr>
        <w:t>item</w:t>
      </w:r>
      <w:r w:rsidR="0004083D">
        <w:rPr>
          <w:rFonts w:ascii="Arial" w:eastAsia="Times New Roman" w:hAnsi="Arial" w:cs="Arial"/>
          <w:sz w:val="18"/>
          <w:szCs w:val="18"/>
        </w:rPr>
        <w:t>s</w:t>
      </w:r>
      <w:r w:rsidRPr="00AA00C1" w:rsidR="001E1C0D">
        <w:rPr>
          <w:rFonts w:ascii="Arial" w:eastAsia="Times New Roman" w:hAnsi="Arial" w:cs="Arial"/>
          <w:sz w:val="18"/>
          <w:szCs w:val="18"/>
        </w:rPr>
        <w:t xml:space="preserve"> </w:t>
      </w:r>
      <w:r w:rsidRPr="00AA00C1" w:rsidR="0050607A">
        <w:rPr>
          <w:rFonts w:ascii="Arial" w:eastAsia="Times New Roman" w:hAnsi="Arial" w:cs="Arial"/>
          <w:sz w:val="18"/>
          <w:szCs w:val="18"/>
        </w:rPr>
        <w:t>.</w:t>
      </w:r>
      <w:r w:rsidRPr="00AA00C1" w:rsidR="00F01496">
        <w:rPr>
          <w:rFonts w:ascii="Arial" w:eastAsia="Times New Roman" w:hAnsi="Arial" w:cs="Arial"/>
          <w:sz w:val="18"/>
          <w:szCs w:val="18"/>
        </w:rPr>
        <w:t xml:space="preserve"> </w:t>
      </w:r>
    </w:p>
    <w:p w:rsidR="00BC0E51" w:rsidRPr="00AA00C1" w:rsidP="000A759D" w14:paraId="0FD05A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A759D" w:rsidRPr="00AA00C1" w:rsidP="000A759D" w14:paraId="522408AB" w14:textId="63A01746">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AA00C1">
        <w:rPr>
          <w:rFonts w:ascii="Arial" w:eastAsia="Times New Roman" w:hAnsi="Arial" w:cs="Arial"/>
          <w:sz w:val="18"/>
          <w:szCs w:val="18"/>
        </w:rPr>
        <w:tab/>
      </w:r>
      <w:r w:rsidRPr="00AA00C1" w:rsidR="0050607A">
        <w:rPr>
          <w:rFonts w:ascii="Arial" w:eastAsia="Times New Roman" w:hAnsi="Arial" w:cs="Arial"/>
          <w:sz w:val="18"/>
          <w:szCs w:val="18"/>
        </w:rPr>
        <w:t xml:space="preserve">The </w:t>
      </w:r>
      <w:r w:rsidRPr="00AA00C1" w:rsidR="00B86B21">
        <w:rPr>
          <w:rFonts w:ascii="Arial" w:eastAsia="Times New Roman" w:hAnsi="Arial" w:cs="Arial"/>
          <w:sz w:val="18"/>
          <w:szCs w:val="18"/>
        </w:rPr>
        <w:t xml:space="preserve">FCC </w:t>
      </w:r>
      <w:r w:rsidRPr="00AA00C1" w:rsidR="00807458">
        <w:rPr>
          <w:rFonts w:ascii="Arial" w:eastAsia="Times New Roman" w:hAnsi="Arial" w:cs="Arial"/>
          <w:sz w:val="18"/>
          <w:szCs w:val="18"/>
        </w:rPr>
        <w:t xml:space="preserve">Form </w:t>
      </w:r>
      <w:r w:rsidRPr="00AA00C1">
        <w:rPr>
          <w:rFonts w:ascii="Arial" w:eastAsia="Times New Roman" w:hAnsi="Arial" w:cs="Arial"/>
          <w:sz w:val="18"/>
          <w:szCs w:val="18"/>
        </w:rPr>
        <w:t>60</w:t>
      </w:r>
      <w:r w:rsidR="0004083D">
        <w:rPr>
          <w:rFonts w:ascii="Arial" w:eastAsia="Times New Roman" w:hAnsi="Arial" w:cs="Arial"/>
          <w:sz w:val="18"/>
          <w:szCs w:val="18"/>
        </w:rPr>
        <w:t>3</w:t>
      </w:r>
      <w:r w:rsidRPr="00AA00C1" w:rsidR="00A54DA7">
        <w:rPr>
          <w:rFonts w:ascii="Arial" w:hAnsi="Arial" w:cs="Arial"/>
          <w:sz w:val="18"/>
          <w:szCs w:val="18"/>
        </w:rPr>
        <w:t xml:space="preserve"> </w:t>
      </w:r>
      <w:r w:rsidRPr="00AA00C1" w:rsidR="00A54DA7">
        <w:rPr>
          <w:rFonts w:ascii="Arial" w:eastAsia="Times New Roman" w:hAnsi="Arial" w:cs="Arial"/>
          <w:sz w:val="18"/>
          <w:szCs w:val="18"/>
        </w:rPr>
        <w:t xml:space="preserve">is a consolidated, multi-part application form that is used </w:t>
      </w:r>
      <w:r w:rsidR="0004083D">
        <w:rPr>
          <w:rFonts w:ascii="Arial" w:eastAsia="Times New Roman" w:hAnsi="Arial" w:cs="Arial"/>
          <w:sz w:val="18"/>
          <w:szCs w:val="18"/>
        </w:rPr>
        <w:t xml:space="preserve">to file transfer and assignment applications </w:t>
      </w:r>
      <w:r w:rsidRPr="00AA00C1" w:rsidR="00A54DA7">
        <w:rPr>
          <w:rFonts w:ascii="Arial" w:eastAsia="Times New Roman" w:hAnsi="Arial" w:cs="Arial"/>
          <w:sz w:val="18"/>
          <w:szCs w:val="18"/>
        </w:rPr>
        <w:t xml:space="preserve">for market-based and site-based licensing for wireless telecommunications services, including public safety, which are filed through the Commission’s Universal Licensing System (ULS).  </w:t>
      </w:r>
      <w:r w:rsidRPr="00AA00C1" w:rsidR="0050607A">
        <w:rPr>
          <w:rFonts w:ascii="Arial" w:eastAsia="Times New Roman" w:hAnsi="Arial" w:cs="Arial"/>
          <w:sz w:val="18"/>
          <w:szCs w:val="18"/>
        </w:rPr>
        <w:t xml:space="preserve"> </w:t>
      </w:r>
      <w:r w:rsidRPr="00AA00C1" w:rsidR="00363DC5">
        <w:rPr>
          <w:rFonts w:ascii="Arial" w:eastAsia="Times New Roman" w:hAnsi="Arial" w:cs="Arial"/>
          <w:sz w:val="18"/>
          <w:szCs w:val="18"/>
        </w:rPr>
        <w:t xml:space="preserve">The </w:t>
      </w:r>
      <w:r w:rsidRPr="00AA00C1" w:rsidR="005B5679">
        <w:rPr>
          <w:rFonts w:ascii="Arial" w:eastAsia="Times New Roman" w:hAnsi="Arial" w:cs="Arial"/>
          <w:sz w:val="18"/>
          <w:szCs w:val="18"/>
        </w:rPr>
        <w:t>GAO recommend</w:t>
      </w:r>
      <w:r w:rsidRPr="00AA00C1" w:rsidR="00363DC5">
        <w:rPr>
          <w:rFonts w:ascii="Arial" w:eastAsia="Times New Roman" w:hAnsi="Arial" w:cs="Arial"/>
          <w:sz w:val="18"/>
          <w:szCs w:val="18"/>
        </w:rPr>
        <w:t>ed</w:t>
      </w:r>
      <w:r w:rsidRPr="00AA00C1" w:rsidR="005B5679">
        <w:rPr>
          <w:rFonts w:ascii="Arial" w:eastAsia="Times New Roman" w:hAnsi="Arial" w:cs="Arial"/>
          <w:sz w:val="18"/>
          <w:szCs w:val="18"/>
        </w:rPr>
        <w:t xml:space="preserve"> </w:t>
      </w:r>
      <w:r w:rsidRPr="00AA00C1" w:rsidR="009265E5">
        <w:rPr>
          <w:rFonts w:ascii="Arial" w:eastAsia="Times New Roman" w:hAnsi="Arial" w:cs="Arial"/>
          <w:sz w:val="18"/>
          <w:szCs w:val="18"/>
        </w:rPr>
        <w:t xml:space="preserve">that the FCC add tribal specific information to our licensing forms </w:t>
      </w:r>
      <w:r w:rsidRPr="00AA00C1" w:rsidR="00363DC5">
        <w:rPr>
          <w:rFonts w:ascii="Arial" w:eastAsia="Times New Roman" w:hAnsi="Arial" w:cs="Arial"/>
          <w:sz w:val="18"/>
          <w:szCs w:val="18"/>
        </w:rPr>
        <w:t xml:space="preserve">that allow us to track tribal access to spectrum licenses.  </w:t>
      </w:r>
      <w:r w:rsidRPr="00AA00C1" w:rsidR="00982FF3">
        <w:rPr>
          <w:rFonts w:ascii="Arial" w:eastAsia="Times New Roman" w:hAnsi="Arial" w:cs="Arial"/>
          <w:sz w:val="18"/>
          <w:szCs w:val="18"/>
        </w:rPr>
        <w:t>T</w:t>
      </w:r>
      <w:r w:rsidRPr="00AA00C1" w:rsidR="007F5194">
        <w:rPr>
          <w:rFonts w:ascii="Arial" w:eastAsia="Times New Roman" w:hAnsi="Arial" w:cs="Arial"/>
          <w:sz w:val="18"/>
          <w:szCs w:val="18"/>
        </w:rPr>
        <w:t>o</w:t>
      </w:r>
      <w:r w:rsidRPr="00AA00C1" w:rsidR="00982FF3">
        <w:rPr>
          <w:rFonts w:ascii="Arial" w:eastAsia="Times New Roman" w:hAnsi="Arial" w:cs="Arial"/>
          <w:sz w:val="18"/>
          <w:szCs w:val="18"/>
        </w:rPr>
        <w:t xml:space="preserve"> implement</w:t>
      </w:r>
      <w:r w:rsidRPr="00AA00C1" w:rsidR="00363DC5">
        <w:rPr>
          <w:rFonts w:ascii="Arial" w:eastAsia="Times New Roman" w:hAnsi="Arial" w:cs="Arial"/>
          <w:sz w:val="18"/>
          <w:szCs w:val="18"/>
        </w:rPr>
        <w:t xml:space="preserve"> this recommendation FCC </w:t>
      </w:r>
      <w:r w:rsidRPr="00AA00C1" w:rsidR="00243E1C">
        <w:rPr>
          <w:rFonts w:ascii="Arial" w:eastAsia="Times New Roman" w:hAnsi="Arial" w:cs="Arial"/>
          <w:sz w:val="18"/>
          <w:szCs w:val="18"/>
        </w:rPr>
        <w:t>is</w:t>
      </w:r>
      <w:r w:rsidRPr="00AA00C1" w:rsidR="007F5194">
        <w:rPr>
          <w:rFonts w:ascii="Arial" w:eastAsia="Times New Roman" w:hAnsi="Arial" w:cs="Arial"/>
          <w:sz w:val="18"/>
          <w:szCs w:val="18"/>
        </w:rPr>
        <w:t xml:space="preserve"> proposing to revise the legal entity type question</w:t>
      </w:r>
      <w:r w:rsidR="006B0D62">
        <w:rPr>
          <w:rFonts w:ascii="Arial" w:eastAsia="Times New Roman" w:hAnsi="Arial" w:cs="Arial"/>
          <w:sz w:val="18"/>
          <w:szCs w:val="18"/>
        </w:rPr>
        <w:t>s</w:t>
      </w:r>
      <w:r w:rsidRPr="00AA00C1" w:rsidR="007F5194">
        <w:rPr>
          <w:rFonts w:ascii="Arial" w:eastAsia="Times New Roman" w:hAnsi="Arial" w:cs="Arial"/>
          <w:sz w:val="18"/>
          <w:szCs w:val="18"/>
        </w:rPr>
        <w:t xml:space="preserve"> on the FCC Form 60</w:t>
      </w:r>
      <w:r w:rsidR="001C0728">
        <w:rPr>
          <w:rFonts w:ascii="Arial" w:eastAsia="Times New Roman" w:hAnsi="Arial" w:cs="Arial"/>
          <w:sz w:val="18"/>
          <w:szCs w:val="18"/>
        </w:rPr>
        <w:t>3</w:t>
      </w:r>
      <w:r w:rsidRPr="00AA00C1" w:rsidR="007F5194">
        <w:rPr>
          <w:rFonts w:ascii="Arial" w:eastAsia="Times New Roman" w:hAnsi="Arial" w:cs="Arial"/>
          <w:sz w:val="18"/>
          <w:szCs w:val="18"/>
        </w:rPr>
        <w:t xml:space="preserve"> to include</w:t>
      </w:r>
      <w:r w:rsidRPr="00AA00C1" w:rsidR="00581EA3">
        <w:rPr>
          <w:rFonts w:ascii="Arial" w:eastAsia="Times New Roman" w:hAnsi="Arial" w:cs="Arial"/>
          <w:sz w:val="18"/>
          <w:szCs w:val="18"/>
        </w:rPr>
        <w:t>, two additional selections</w:t>
      </w:r>
      <w:r w:rsidRPr="00AA00C1" w:rsidR="007F5194">
        <w:rPr>
          <w:rFonts w:ascii="Arial" w:eastAsia="Times New Roman" w:hAnsi="Arial" w:cs="Arial"/>
          <w:sz w:val="18"/>
          <w:szCs w:val="18"/>
        </w:rPr>
        <w:t>: Tribal Nation and Business Controlled by a Tribal Nation.</w:t>
      </w:r>
      <w:r w:rsidRPr="00AA00C1" w:rsidR="002E5D7A">
        <w:rPr>
          <w:rFonts w:ascii="Arial" w:eastAsia="Times New Roman" w:hAnsi="Arial" w:cs="Arial"/>
          <w:sz w:val="18"/>
          <w:szCs w:val="18"/>
        </w:rPr>
        <w:t xml:space="preserve"> </w:t>
      </w:r>
      <w:r w:rsidR="002055F3">
        <w:rPr>
          <w:rFonts w:ascii="Arial" w:eastAsia="Times New Roman" w:hAnsi="Arial" w:cs="Arial"/>
          <w:sz w:val="18"/>
          <w:szCs w:val="18"/>
        </w:rPr>
        <w:t xml:space="preserve">This change applies to questions 21, 46 and 71. </w:t>
      </w:r>
      <w:r w:rsidRPr="00AA00C1" w:rsidR="002E5D7A">
        <w:rPr>
          <w:rFonts w:ascii="Arial" w:eastAsia="Times New Roman" w:hAnsi="Arial" w:cs="Arial"/>
          <w:sz w:val="18"/>
          <w:szCs w:val="18"/>
        </w:rPr>
        <w:t xml:space="preserve"> We are submitting this non-substantive </w:t>
      </w:r>
      <w:r w:rsidRPr="00AA00C1" w:rsidR="002A189D">
        <w:rPr>
          <w:rFonts w:ascii="Arial" w:eastAsia="Times New Roman" w:hAnsi="Arial" w:cs="Arial"/>
          <w:sz w:val="18"/>
          <w:szCs w:val="18"/>
        </w:rPr>
        <w:t xml:space="preserve">change requests </w:t>
      </w:r>
      <w:r w:rsidRPr="00AA00C1" w:rsidR="00F72EDE">
        <w:rPr>
          <w:rFonts w:ascii="Arial" w:eastAsia="Times New Roman" w:hAnsi="Arial" w:cs="Arial"/>
          <w:sz w:val="18"/>
          <w:szCs w:val="18"/>
        </w:rPr>
        <w:t>for approval to</w:t>
      </w:r>
      <w:r w:rsidRPr="00AA00C1" w:rsidR="007F5194">
        <w:rPr>
          <w:rFonts w:ascii="Arial" w:eastAsia="Times New Roman" w:hAnsi="Arial" w:cs="Arial"/>
          <w:sz w:val="18"/>
          <w:szCs w:val="18"/>
        </w:rPr>
        <w:t xml:space="preserve"> add these selections.  This change will not increase the burden on the tribal applicants</w:t>
      </w:r>
      <w:r w:rsidRPr="00AA00C1" w:rsidR="00F72EDE">
        <w:rPr>
          <w:rFonts w:ascii="Arial" w:eastAsia="Times New Roman" w:hAnsi="Arial" w:cs="Arial"/>
          <w:sz w:val="18"/>
          <w:szCs w:val="18"/>
        </w:rPr>
        <w:t>.</w:t>
      </w:r>
    </w:p>
    <w:p w:rsidR="000762C7" w:rsidRPr="00AA00C1" w:rsidP="000A759D" w14:paraId="5E2DCA08" w14:textId="1DAC7CF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762C7" w:rsidRPr="00AA00C1" w:rsidP="000A759D" w14:paraId="5C369B32" w14:textId="384E97C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AA00C1">
        <w:rPr>
          <w:rFonts w:ascii="Arial" w:eastAsia="Times New Roman" w:hAnsi="Arial" w:cs="Arial"/>
          <w:sz w:val="18"/>
          <w:szCs w:val="18"/>
        </w:rPr>
        <w:t>The FCC Form 60</w:t>
      </w:r>
      <w:r w:rsidR="001C0728">
        <w:rPr>
          <w:rFonts w:ascii="Arial" w:eastAsia="Times New Roman" w:hAnsi="Arial" w:cs="Arial"/>
          <w:sz w:val="18"/>
          <w:szCs w:val="18"/>
        </w:rPr>
        <w:t>3</w:t>
      </w:r>
      <w:r w:rsidRPr="00AA00C1">
        <w:rPr>
          <w:rFonts w:ascii="Arial" w:eastAsia="Times New Roman" w:hAnsi="Arial" w:cs="Arial"/>
          <w:sz w:val="18"/>
          <w:szCs w:val="18"/>
        </w:rPr>
        <w:t xml:space="preserve"> Instructions are being </w:t>
      </w:r>
      <w:r w:rsidR="00D461B2">
        <w:rPr>
          <w:rFonts w:ascii="Arial" w:eastAsia="Times New Roman" w:hAnsi="Arial" w:cs="Arial"/>
          <w:sz w:val="18"/>
          <w:szCs w:val="18"/>
        </w:rPr>
        <w:t>revised</w:t>
      </w:r>
      <w:r w:rsidRPr="00AA00C1">
        <w:rPr>
          <w:rFonts w:ascii="Arial" w:eastAsia="Times New Roman" w:hAnsi="Arial" w:cs="Arial"/>
          <w:sz w:val="18"/>
          <w:szCs w:val="18"/>
        </w:rPr>
        <w:t xml:space="preserve"> as follows:</w:t>
      </w:r>
    </w:p>
    <w:p w:rsidR="003A16FE" w:rsidRPr="00AA00C1" w:rsidP="000A759D" w14:paraId="03D8E136" w14:textId="3244746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982ACA" w:rsidP="000A759D" w14:paraId="769C3983" w14:textId="2B333D0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EF0550">
        <w:rPr>
          <w:rFonts w:ascii="Arial" w:eastAsia="Times New Roman" w:hAnsi="Arial" w:cs="Arial"/>
          <w:b/>
          <w:bCs/>
          <w:sz w:val="18"/>
          <w:szCs w:val="18"/>
        </w:rPr>
        <w:t xml:space="preserve">Current </w:t>
      </w:r>
      <w:r>
        <w:rPr>
          <w:rFonts w:ascii="Arial" w:eastAsia="Times New Roman" w:hAnsi="Arial" w:cs="Arial"/>
          <w:b/>
          <w:bCs/>
          <w:sz w:val="18"/>
          <w:szCs w:val="18"/>
        </w:rPr>
        <w:t xml:space="preserve">instruction </w:t>
      </w:r>
      <w:r w:rsidRPr="00EF0550" w:rsidR="00454617">
        <w:rPr>
          <w:rFonts w:ascii="Arial" w:eastAsia="Times New Roman" w:hAnsi="Arial" w:cs="Arial"/>
          <w:b/>
          <w:bCs/>
          <w:sz w:val="18"/>
          <w:szCs w:val="18"/>
        </w:rPr>
        <w:t>text</w:t>
      </w:r>
      <w:r>
        <w:rPr>
          <w:rFonts w:ascii="Arial" w:eastAsia="Times New Roman" w:hAnsi="Arial" w:cs="Arial"/>
          <w:b/>
          <w:bCs/>
          <w:sz w:val="18"/>
          <w:szCs w:val="18"/>
        </w:rPr>
        <w:t xml:space="preserve"> for item 21</w:t>
      </w:r>
      <w:r w:rsidR="005211D6">
        <w:rPr>
          <w:rFonts w:ascii="Arial" w:eastAsia="Times New Roman" w:hAnsi="Arial" w:cs="Arial"/>
          <w:b/>
          <w:bCs/>
          <w:sz w:val="18"/>
          <w:szCs w:val="18"/>
        </w:rPr>
        <w:t xml:space="preserve"> Licensee/Assignor</w:t>
      </w:r>
      <w:r w:rsidRPr="00EF0550" w:rsidR="00454617">
        <w:rPr>
          <w:rFonts w:ascii="Arial" w:eastAsia="Times New Roman" w:hAnsi="Arial" w:cs="Arial"/>
          <w:b/>
          <w:bCs/>
          <w:sz w:val="18"/>
          <w:szCs w:val="18"/>
        </w:rPr>
        <w:t>:</w:t>
      </w:r>
    </w:p>
    <w:p w:rsidR="00982ACA" w:rsidRPr="00EF0550" w:rsidP="000A759D" w14:paraId="0693035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p>
    <w:p w:rsidR="00866605" w:rsidRPr="00982ACA" w:rsidP="00866605" w14:paraId="7B163B59" w14:textId="3253AD46">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r w:rsidRPr="005211D6">
        <w:rPr>
          <w:rFonts w:ascii="Arial" w:hAnsi="Arial" w:cs="Arial"/>
          <w:sz w:val="18"/>
          <w:szCs w:val="18"/>
          <w:u w:val="single"/>
        </w:rPr>
        <w:t>Item 21</w:t>
      </w:r>
      <w:r w:rsidRPr="00982ACA">
        <w:rPr>
          <w:rFonts w:ascii="Arial" w:hAnsi="Arial" w:cs="Arial"/>
          <w:sz w:val="18"/>
          <w:szCs w:val="18"/>
        </w:rPr>
        <w:t xml:space="preserve"> This item indicates the legal entity type of the Assignor (Assignment) or Licensee (Transfer). Select Individual, Unincorporated Association, Trust, Government Entity, Corporation, Limited Liability Company, General Partnership, Limited Partnership, Limited Liability Partnership, or Other. When selecting ‘Other’, provide a description of the legal entity.</w:t>
      </w:r>
    </w:p>
    <w:p w:rsidR="00982ACA" w:rsidRPr="00AA00C1" w:rsidP="00866605" w14:paraId="2D32348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p>
    <w:p w:rsidR="00866605" w:rsidP="00866605" w14:paraId="2FF06D3A" w14:textId="52CBBFB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b/>
          <w:bCs/>
          <w:sz w:val="18"/>
          <w:szCs w:val="18"/>
        </w:rPr>
      </w:pPr>
      <w:r w:rsidRPr="00EF0550">
        <w:rPr>
          <w:rFonts w:ascii="Arial" w:hAnsi="Arial" w:cs="Arial"/>
          <w:b/>
          <w:bCs/>
          <w:sz w:val="18"/>
          <w:szCs w:val="18"/>
        </w:rPr>
        <w:t xml:space="preserve">Revised text: </w:t>
      </w:r>
    </w:p>
    <w:p w:rsidR="005F3A96" w:rsidP="005F3A96" w14:paraId="2406D0FD" w14:textId="77777777">
      <w:pPr>
        <w:pStyle w:val="BodyText"/>
        <w:spacing w:line="204" w:lineRule="exact"/>
        <w:ind w:left="0" w:right="114"/>
        <w:jc w:val="both"/>
        <w:rPr>
          <w:u w:val="single" w:color="000000"/>
        </w:rPr>
      </w:pPr>
    </w:p>
    <w:p w:rsidR="00055776" w:rsidP="005F3A96" w14:paraId="5D2A9E53" w14:textId="6123587E">
      <w:pPr>
        <w:pStyle w:val="BodyText"/>
        <w:spacing w:line="204" w:lineRule="exact"/>
        <w:ind w:left="0" w:right="114"/>
        <w:jc w:val="both"/>
        <w:rPr>
          <w:spacing w:val="-1"/>
        </w:rPr>
      </w:pPr>
      <w:r>
        <w:rPr>
          <w:u w:val="single" w:color="000000"/>
        </w:rPr>
        <w:t>Item</w:t>
      </w:r>
      <w:r>
        <w:rPr>
          <w:spacing w:val="4"/>
          <w:u w:val="single" w:color="000000"/>
        </w:rPr>
        <w:t xml:space="preserve"> </w:t>
      </w:r>
      <w:r>
        <w:rPr>
          <w:u w:val="single" w:color="000000"/>
        </w:rPr>
        <w:t>21</w:t>
      </w:r>
      <w:r>
        <w:rPr>
          <w:spacing w:val="3"/>
          <w:u w:val="single" w:color="000000"/>
        </w:rPr>
        <w:t xml:space="preserve"> </w:t>
      </w:r>
      <w:r>
        <w:rPr>
          <w:spacing w:val="-1"/>
        </w:rPr>
        <w:t>This</w:t>
      </w:r>
      <w:r>
        <w:rPr>
          <w:spacing w:val="3"/>
        </w:rPr>
        <w:t xml:space="preserve"> </w:t>
      </w:r>
      <w:r>
        <w:t>item</w:t>
      </w:r>
      <w:r>
        <w:rPr>
          <w:spacing w:val="4"/>
        </w:rPr>
        <w:t xml:space="preserve"> </w:t>
      </w:r>
      <w:r>
        <w:t>indicates</w:t>
      </w:r>
      <w:r>
        <w:rPr>
          <w:spacing w:val="3"/>
        </w:rPr>
        <w:t xml:space="preserve"> </w:t>
      </w:r>
      <w:r>
        <w:t>the</w:t>
      </w:r>
      <w:r>
        <w:rPr>
          <w:spacing w:val="1"/>
        </w:rPr>
        <w:t xml:space="preserve"> </w:t>
      </w:r>
      <w:r>
        <w:t>legal</w:t>
      </w:r>
      <w:r>
        <w:rPr>
          <w:spacing w:val="1"/>
        </w:rPr>
        <w:t xml:space="preserve"> </w:t>
      </w:r>
      <w:r>
        <w:t>entity</w:t>
      </w:r>
      <w:r>
        <w:rPr>
          <w:spacing w:val="-1"/>
        </w:rPr>
        <w:t xml:space="preserve"> type</w:t>
      </w:r>
      <w:r>
        <w:rPr>
          <w:spacing w:val="1"/>
        </w:rPr>
        <w:t xml:space="preserve"> </w:t>
      </w:r>
      <w:r>
        <w:t>of the</w:t>
      </w:r>
      <w:r>
        <w:rPr>
          <w:spacing w:val="1"/>
        </w:rPr>
        <w:t xml:space="preserve"> </w:t>
      </w:r>
      <w:r>
        <w:t>Assignor (Assignment) or Licensee</w:t>
      </w:r>
      <w:r>
        <w:rPr>
          <w:spacing w:val="1"/>
        </w:rPr>
        <w:t xml:space="preserve"> </w:t>
      </w:r>
      <w:r>
        <w:rPr>
          <w:spacing w:val="-1"/>
        </w:rPr>
        <w:t xml:space="preserve">(Transfer).  </w:t>
      </w:r>
      <w:r>
        <w:t xml:space="preserve">Select </w:t>
      </w:r>
      <w:r>
        <w:rPr>
          <w:spacing w:val="-1"/>
        </w:rPr>
        <w:t>Individual,</w:t>
      </w:r>
      <w:r>
        <w:t xml:space="preserve"> Unincorporated</w:t>
      </w:r>
      <w:r>
        <w:rPr>
          <w:spacing w:val="62"/>
        </w:rPr>
        <w:t xml:space="preserve"> </w:t>
      </w:r>
      <w:r>
        <w:t>Association,</w:t>
      </w:r>
      <w:r>
        <w:rPr>
          <w:spacing w:val="-12"/>
        </w:rPr>
        <w:t xml:space="preserve"> </w:t>
      </w:r>
      <w:r>
        <w:rPr>
          <w:spacing w:val="-1"/>
        </w:rPr>
        <w:t>Trust,</w:t>
      </w:r>
      <w:r>
        <w:rPr>
          <w:spacing w:val="-12"/>
        </w:rPr>
        <w:t xml:space="preserve"> </w:t>
      </w:r>
      <w:r>
        <w:rPr>
          <w:spacing w:val="-1"/>
        </w:rPr>
        <w:t>Government</w:t>
      </w:r>
      <w:r>
        <w:rPr>
          <w:spacing w:val="-12"/>
        </w:rPr>
        <w:t xml:space="preserve"> </w:t>
      </w:r>
      <w:r>
        <w:rPr>
          <w:spacing w:val="-1"/>
        </w:rPr>
        <w:t>Entity,</w:t>
      </w:r>
      <w:r>
        <w:rPr>
          <w:spacing w:val="-12"/>
        </w:rPr>
        <w:t xml:space="preserve"> </w:t>
      </w:r>
      <w:r>
        <w:rPr>
          <w:spacing w:val="-1"/>
        </w:rPr>
        <w:t>Corporation,</w:t>
      </w:r>
      <w:r>
        <w:rPr>
          <w:spacing w:val="-12"/>
        </w:rPr>
        <w:t xml:space="preserve"> </w:t>
      </w:r>
      <w:r>
        <w:t>Limited</w:t>
      </w:r>
      <w:r>
        <w:rPr>
          <w:spacing w:val="-11"/>
        </w:rPr>
        <w:t xml:space="preserve"> </w:t>
      </w:r>
      <w:r>
        <w:t>Liability</w:t>
      </w:r>
      <w:r>
        <w:rPr>
          <w:spacing w:val="-13"/>
        </w:rPr>
        <w:t xml:space="preserve"> </w:t>
      </w:r>
      <w:r>
        <w:rPr>
          <w:spacing w:val="-1"/>
        </w:rPr>
        <w:t>Company,</w:t>
      </w:r>
      <w:r>
        <w:rPr>
          <w:spacing w:val="-12"/>
        </w:rPr>
        <w:t xml:space="preserve"> </w:t>
      </w:r>
      <w:r>
        <w:rPr>
          <w:spacing w:val="-1"/>
        </w:rPr>
        <w:t>General</w:t>
      </w:r>
      <w:r>
        <w:rPr>
          <w:spacing w:val="-11"/>
        </w:rPr>
        <w:t xml:space="preserve"> </w:t>
      </w:r>
      <w:r>
        <w:t>Partnership,</w:t>
      </w:r>
      <w:r>
        <w:rPr>
          <w:spacing w:val="-12"/>
        </w:rPr>
        <w:t xml:space="preserve"> </w:t>
      </w:r>
      <w:r>
        <w:t>Limited</w:t>
      </w:r>
      <w:r>
        <w:rPr>
          <w:spacing w:val="-11"/>
        </w:rPr>
        <w:t xml:space="preserve"> </w:t>
      </w:r>
      <w:r>
        <w:t>Partnership,</w:t>
      </w:r>
      <w:r>
        <w:rPr>
          <w:spacing w:val="-12"/>
        </w:rPr>
        <w:t xml:space="preserve"> </w:t>
      </w:r>
      <w:r>
        <w:t>Limited</w:t>
      </w:r>
      <w:r>
        <w:rPr>
          <w:spacing w:val="-11"/>
        </w:rPr>
        <w:t xml:space="preserve"> </w:t>
      </w:r>
      <w:r>
        <w:rPr>
          <w:spacing w:val="-2"/>
        </w:rPr>
        <w:t>Liability</w:t>
      </w:r>
      <w:r>
        <w:rPr>
          <w:spacing w:val="101"/>
        </w:rPr>
        <w:t xml:space="preserve"> </w:t>
      </w:r>
      <w:r>
        <w:t xml:space="preserve">Partnership, </w:t>
      </w:r>
      <w:r w:rsidRPr="002E757D">
        <w:rPr>
          <w:color w:val="FF0000"/>
        </w:rPr>
        <w:t>Tribal Nation, Business Controlled by a Tribal Nation</w:t>
      </w:r>
      <w:r>
        <w:t xml:space="preserve"> or </w:t>
      </w:r>
      <w:r>
        <w:rPr>
          <w:spacing w:val="-1"/>
        </w:rPr>
        <w:t>Other.</w:t>
      </w:r>
      <w:r>
        <w:t xml:space="preserve"> </w:t>
      </w:r>
      <w:r>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055776" w:rsidP="00055776" w14:paraId="4708C379" w14:textId="77777777">
      <w:pPr>
        <w:pStyle w:val="BodyText"/>
        <w:spacing w:line="204" w:lineRule="exact"/>
        <w:ind w:left="119" w:right="114"/>
        <w:jc w:val="both"/>
      </w:pPr>
    </w:p>
    <w:p w:rsidR="00055776" w:rsidP="00055776" w14:paraId="363FD352" w14:textId="77777777">
      <w:pPr>
        <w:pStyle w:val="BodyText"/>
        <w:spacing w:line="204" w:lineRule="exact"/>
        <w:ind w:left="720" w:right="114"/>
        <w:jc w:val="both"/>
        <w:rPr>
          <w:rFonts w:cs="Arial"/>
          <w:color w:val="FF0000"/>
        </w:rPr>
      </w:pPr>
      <w:r w:rsidRPr="00545ADE">
        <w:rPr>
          <w:rFonts w:cs="Arial"/>
          <w:color w:val="FF0000"/>
          <w:u w:val="single"/>
        </w:rPr>
        <w:t>Note:</w:t>
      </w:r>
      <w:r w:rsidRPr="0083220B">
        <w:rPr>
          <w:rFonts w:cs="Arial"/>
          <w:color w:val="FF0000"/>
        </w:rPr>
        <w:t>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r>
        <w:rPr>
          <w:rFonts w:cs="Arial"/>
          <w:color w:val="FF0000"/>
        </w:rPr>
        <w:t>.</w:t>
      </w:r>
    </w:p>
    <w:p w:rsidR="00E97C76" w:rsidP="00E97C76" w14:paraId="0C075726" w14:textId="77777777">
      <w:pPr>
        <w:pStyle w:val="BodyText"/>
        <w:spacing w:line="204" w:lineRule="exact"/>
        <w:ind w:right="114"/>
        <w:jc w:val="both"/>
      </w:pPr>
    </w:p>
    <w:p w:rsidR="00E97C76" w:rsidP="00E97C76" w14:paraId="2D64B5C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9A08C3">
        <w:rPr>
          <w:rFonts w:ascii="Arial" w:eastAsia="Times New Roman" w:hAnsi="Arial" w:cs="Arial"/>
          <w:b/>
          <w:bCs/>
          <w:sz w:val="18"/>
          <w:szCs w:val="18"/>
        </w:rPr>
        <w:t xml:space="preserve">Current </w:t>
      </w:r>
      <w:r>
        <w:rPr>
          <w:rFonts w:ascii="Arial" w:eastAsia="Times New Roman" w:hAnsi="Arial" w:cs="Arial"/>
          <w:b/>
          <w:bCs/>
          <w:sz w:val="18"/>
          <w:szCs w:val="18"/>
        </w:rPr>
        <w:t xml:space="preserve"> </w:t>
      </w:r>
      <w:r w:rsidRPr="009A08C3">
        <w:rPr>
          <w:rFonts w:ascii="Arial" w:eastAsia="Times New Roman" w:hAnsi="Arial" w:cs="Arial"/>
          <w:b/>
          <w:bCs/>
          <w:sz w:val="18"/>
          <w:szCs w:val="18"/>
        </w:rPr>
        <w:t>item 21</w:t>
      </w:r>
      <w:r>
        <w:rPr>
          <w:rFonts w:ascii="Arial" w:eastAsia="Times New Roman" w:hAnsi="Arial" w:cs="Arial"/>
          <w:sz w:val="18"/>
          <w:szCs w:val="18"/>
        </w:rPr>
        <w:t xml:space="preserve">: </w:t>
      </w:r>
    </w:p>
    <w:p w:rsidR="00E97C76" w:rsidP="00E97C76" w14:paraId="0B9EF70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97C76" w:rsidP="00E97C76" w14:paraId="6C76951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1165860"/>
            <wp:effectExtent l="0" t="0" r="0" b="0"/>
            <wp:docPr id="15781701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7011" name="Picture 1" descr="A picture containing text&#10;&#10;Description automatically generated"/>
                    <pic:cNvPicPr/>
                  </pic:nvPicPr>
                  <pic:blipFill>
                    <a:blip xmlns:r="http://schemas.openxmlformats.org/officeDocument/2006/relationships" r:embed="rId5"/>
                    <a:stretch>
                      <a:fillRect/>
                    </a:stretch>
                  </pic:blipFill>
                  <pic:spPr>
                    <a:xfrm>
                      <a:off x="0" y="0"/>
                      <a:ext cx="5943600" cy="1165860"/>
                    </a:xfrm>
                    <a:prstGeom prst="rect">
                      <a:avLst/>
                    </a:prstGeom>
                  </pic:spPr>
                </pic:pic>
              </a:graphicData>
            </a:graphic>
          </wp:inline>
        </w:drawing>
      </w:r>
    </w:p>
    <w:p w:rsidR="00E97C76" w:rsidP="00E97C76" w14:paraId="1C416D6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97C76" w:rsidRPr="009A08C3" w:rsidP="00E97C76" w14:paraId="150E626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9A08C3">
        <w:rPr>
          <w:rFonts w:ascii="Arial" w:eastAsia="Times New Roman" w:hAnsi="Arial" w:cs="Arial"/>
          <w:b/>
          <w:bCs/>
          <w:sz w:val="18"/>
          <w:szCs w:val="18"/>
        </w:rPr>
        <w:t>Revised item 21</w:t>
      </w:r>
    </w:p>
    <w:p w:rsidR="00E97C76" w:rsidP="00E97C76" w14:paraId="63E2EC4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97C76" w:rsidP="00E97C76" w14:paraId="138F433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1168400"/>
            <wp:effectExtent l="0" t="0" r="0" b="0"/>
            <wp:docPr id="1729648050"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48050" name="Picture 1" descr="Table&#10;&#10;Description automatically generated with medium confidence"/>
                    <pic:cNvPicPr/>
                  </pic:nvPicPr>
                  <pic:blipFill>
                    <a:blip xmlns:r="http://schemas.openxmlformats.org/officeDocument/2006/relationships" r:embed="rId6"/>
                    <a:stretch>
                      <a:fillRect/>
                    </a:stretch>
                  </pic:blipFill>
                  <pic:spPr>
                    <a:xfrm>
                      <a:off x="0" y="0"/>
                      <a:ext cx="5943600" cy="1168400"/>
                    </a:xfrm>
                    <a:prstGeom prst="rect">
                      <a:avLst/>
                    </a:prstGeom>
                  </pic:spPr>
                </pic:pic>
              </a:graphicData>
            </a:graphic>
          </wp:inline>
        </w:drawing>
      </w:r>
    </w:p>
    <w:p w:rsidR="00E97C76" w:rsidP="00E97C76" w14:paraId="7A12BCF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97C76" w14:paraId="47B45466" w14:textId="77777777">
      <w:pPr>
        <w:rPr>
          <w:rFonts w:ascii="Arial" w:eastAsia="Times New Roman" w:hAnsi="Arial" w:cs="Arial"/>
          <w:sz w:val="18"/>
          <w:szCs w:val="18"/>
        </w:rPr>
      </w:pPr>
      <w:r>
        <w:rPr>
          <w:rFonts w:ascii="Arial" w:eastAsia="Times New Roman" w:hAnsi="Arial" w:cs="Arial"/>
          <w:sz w:val="18"/>
          <w:szCs w:val="18"/>
        </w:rPr>
        <w:br w:type="page"/>
      </w:r>
    </w:p>
    <w:p w:rsidR="00FE5C2F" w:rsidP="00FE5C2F" w14:paraId="4DCE2788" w14:textId="5BA4433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EF0550">
        <w:rPr>
          <w:rFonts w:ascii="Arial" w:eastAsia="Times New Roman" w:hAnsi="Arial" w:cs="Arial"/>
          <w:b/>
          <w:bCs/>
          <w:sz w:val="18"/>
          <w:szCs w:val="18"/>
        </w:rPr>
        <w:t xml:space="preserve">Current </w:t>
      </w:r>
      <w:r>
        <w:rPr>
          <w:rFonts w:ascii="Arial" w:eastAsia="Times New Roman" w:hAnsi="Arial" w:cs="Arial"/>
          <w:b/>
          <w:bCs/>
          <w:sz w:val="18"/>
          <w:szCs w:val="18"/>
        </w:rPr>
        <w:t xml:space="preserve">instruction </w:t>
      </w:r>
      <w:r w:rsidRPr="00EF0550">
        <w:rPr>
          <w:rFonts w:ascii="Arial" w:eastAsia="Times New Roman" w:hAnsi="Arial" w:cs="Arial"/>
          <w:b/>
          <w:bCs/>
          <w:sz w:val="18"/>
          <w:szCs w:val="18"/>
        </w:rPr>
        <w:t>text</w:t>
      </w:r>
      <w:r>
        <w:rPr>
          <w:rFonts w:ascii="Arial" w:eastAsia="Times New Roman" w:hAnsi="Arial" w:cs="Arial"/>
          <w:b/>
          <w:bCs/>
          <w:sz w:val="18"/>
          <w:szCs w:val="18"/>
        </w:rPr>
        <w:t xml:space="preserve"> for item 46 </w:t>
      </w:r>
      <w:r w:rsidR="00C720FF">
        <w:rPr>
          <w:rFonts w:ascii="Arial" w:eastAsia="Times New Roman" w:hAnsi="Arial" w:cs="Arial"/>
          <w:b/>
          <w:bCs/>
          <w:sz w:val="18"/>
          <w:szCs w:val="18"/>
        </w:rPr>
        <w:t>Transf</w:t>
      </w:r>
      <w:r w:rsidR="007E63AA">
        <w:rPr>
          <w:rFonts w:ascii="Arial" w:eastAsia="Times New Roman" w:hAnsi="Arial" w:cs="Arial"/>
          <w:b/>
          <w:bCs/>
          <w:sz w:val="18"/>
          <w:szCs w:val="18"/>
        </w:rPr>
        <w:t>er</w:t>
      </w:r>
      <w:r w:rsidR="00C720FF">
        <w:rPr>
          <w:rFonts w:ascii="Arial" w:eastAsia="Times New Roman" w:hAnsi="Arial" w:cs="Arial"/>
          <w:b/>
          <w:bCs/>
          <w:sz w:val="18"/>
          <w:szCs w:val="18"/>
        </w:rPr>
        <w:t>or</w:t>
      </w:r>
      <w:r w:rsidRPr="00EF0550">
        <w:rPr>
          <w:rFonts w:ascii="Arial" w:eastAsia="Times New Roman" w:hAnsi="Arial" w:cs="Arial"/>
          <w:b/>
          <w:bCs/>
          <w:sz w:val="18"/>
          <w:szCs w:val="18"/>
        </w:rPr>
        <w:t>:</w:t>
      </w:r>
    </w:p>
    <w:p w:rsidR="007E63AA" w:rsidP="00FE5C2F" w14:paraId="43E5C1B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p>
    <w:p w:rsidR="00FE5C2F" w:rsidRPr="007E63AA" w:rsidP="00FE5C2F" w14:paraId="78CF7707" w14:textId="220E9AF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7E63AA">
        <w:rPr>
          <w:rFonts w:ascii="Arial" w:hAnsi="Arial" w:cs="Arial"/>
          <w:sz w:val="18"/>
          <w:szCs w:val="18"/>
          <w:u w:val="single"/>
        </w:rPr>
        <w:t>Item 46</w:t>
      </w:r>
      <w:r w:rsidRPr="007E63AA">
        <w:rPr>
          <w:rFonts w:ascii="Arial" w:hAnsi="Arial" w:cs="Arial"/>
          <w:sz w:val="18"/>
          <w:szCs w:val="18"/>
        </w:rPr>
        <w:t xml:space="preserve"> This item indicates the legal entity type of the Transferor. </w:t>
      </w:r>
      <w:r w:rsidR="00A153E1">
        <w:rPr>
          <w:rFonts w:ascii="Arial" w:hAnsi="Arial" w:cs="Arial"/>
          <w:sz w:val="18"/>
          <w:szCs w:val="18"/>
        </w:rPr>
        <w:t xml:space="preserve"> </w:t>
      </w:r>
      <w:r w:rsidRPr="007E63AA">
        <w:rPr>
          <w:rFonts w:ascii="Arial" w:hAnsi="Arial" w:cs="Arial"/>
          <w:sz w:val="18"/>
          <w:szCs w:val="18"/>
        </w:rPr>
        <w:t>Select Individual, Unincorporated Association, Trust, Government Entity, Corporation, Limited Liability Company, General Partnership, Limited Partnership, Limited Liability Partnership, or Other. When selecting ‘Other’, provide a description of the legal entity.</w:t>
      </w:r>
    </w:p>
    <w:p w:rsidR="00FE5C2F" w:rsidRPr="00AA00C1" w:rsidP="00FE5C2F" w14:paraId="50C5FEF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p>
    <w:p w:rsidR="00FE5C2F" w:rsidP="00FE5C2F" w14:paraId="56D45FF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b/>
          <w:bCs/>
          <w:sz w:val="18"/>
          <w:szCs w:val="18"/>
        </w:rPr>
      </w:pPr>
      <w:r w:rsidRPr="00EF0550">
        <w:rPr>
          <w:rFonts w:ascii="Arial" w:hAnsi="Arial" w:cs="Arial"/>
          <w:b/>
          <w:bCs/>
          <w:sz w:val="18"/>
          <w:szCs w:val="18"/>
        </w:rPr>
        <w:t xml:space="preserve">Revised text: </w:t>
      </w:r>
    </w:p>
    <w:p w:rsidR="00FE5C2F" w:rsidP="00FE5C2F" w14:paraId="2C736792" w14:textId="77777777">
      <w:pPr>
        <w:pStyle w:val="BodyText"/>
        <w:spacing w:line="204" w:lineRule="exact"/>
        <w:ind w:left="0" w:right="114"/>
        <w:jc w:val="both"/>
        <w:rPr>
          <w:u w:val="single" w:color="000000"/>
        </w:rPr>
      </w:pPr>
    </w:p>
    <w:p w:rsidR="00FE5C2F" w:rsidP="00FE5C2F" w14:paraId="62590CC6" w14:textId="0DB1593F">
      <w:pPr>
        <w:pStyle w:val="BodyText"/>
        <w:spacing w:line="204" w:lineRule="exact"/>
        <w:ind w:left="0" w:right="114"/>
        <w:jc w:val="both"/>
        <w:rPr>
          <w:spacing w:val="-1"/>
        </w:rPr>
      </w:pPr>
      <w:r>
        <w:rPr>
          <w:u w:val="single" w:color="000000"/>
        </w:rPr>
        <w:t>Item</w:t>
      </w:r>
      <w:r>
        <w:rPr>
          <w:spacing w:val="4"/>
          <w:u w:val="single" w:color="000000"/>
        </w:rPr>
        <w:t xml:space="preserve"> </w:t>
      </w:r>
      <w:r w:rsidR="00007EAA">
        <w:rPr>
          <w:u w:val="single" w:color="000000"/>
        </w:rPr>
        <w:t>46</w:t>
      </w:r>
      <w:r>
        <w:rPr>
          <w:spacing w:val="3"/>
          <w:u w:val="single" w:color="000000"/>
        </w:rPr>
        <w:t xml:space="preserve"> </w:t>
      </w:r>
      <w:r>
        <w:rPr>
          <w:spacing w:val="-1"/>
        </w:rPr>
        <w:t>This</w:t>
      </w:r>
      <w:r>
        <w:rPr>
          <w:spacing w:val="3"/>
        </w:rPr>
        <w:t xml:space="preserve"> </w:t>
      </w:r>
      <w:r>
        <w:t>item</w:t>
      </w:r>
      <w:r>
        <w:rPr>
          <w:spacing w:val="4"/>
        </w:rPr>
        <w:t xml:space="preserve"> </w:t>
      </w:r>
      <w:r>
        <w:t>indicates</w:t>
      </w:r>
      <w:r>
        <w:rPr>
          <w:spacing w:val="3"/>
        </w:rPr>
        <w:t xml:space="preserve"> </w:t>
      </w:r>
      <w:r>
        <w:t>the</w:t>
      </w:r>
      <w:r>
        <w:rPr>
          <w:spacing w:val="1"/>
        </w:rPr>
        <w:t xml:space="preserve"> </w:t>
      </w:r>
      <w:r>
        <w:t>legal</w:t>
      </w:r>
      <w:r>
        <w:rPr>
          <w:spacing w:val="1"/>
        </w:rPr>
        <w:t xml:space="preserve"> </w:t>
      </w:r>
      <w:r>
        <w:t>entity</w:t>
      </w:r>
      <w:r>
        <w:rPr>
          <w:spacing w:val="-1"/>
        </w:rPr>
        <w:t xml:space="preserve"> type</w:t>
      </w:r>
      <w:r>
        <w:rPr>
          <w:spacing w:val="1"/>
        </w:rPr>
        <w:t xml:space="preserve"> </w:t>
      </w:r>
      <w:r>
        <w:t>of the</w:t>
      </w:r>
      <w:r w:rsidR="002009A3">
        <w:rPr>
          <w:spacing w:val="1"/>
        </w:rPr>
        <w:t xml:space="preserve"> Transferor</w:t>
      </w:r>
      <w:r>
        <w:rPr>
          <w:spacing w:val="-1"/>
        </w:rPr>
        <w:t xml:space="preserve">.  </w:t>
      </w:r>
      <w:r>
        <w:t xml:space="preserve">Select </w:t>
      </w:r>
      <w:r>
        <w:rPr>
          <w:spacing w:val="-1"/>
        </w:rPr>
        <w:t>Individual,</w:t>
      </w:r>
      <w:r>
        <w:t xml:space="preserve"> Unincorporated</w:t>
      </w:r>
      <w:r>
        <w:rPr>
          <w:spacing w:val="62"/>
        </w:rPr>
        <w:t xml:space="preserve"> </w:t>
      </w:r>
      <w:r>
        <w:t>Association,</w:t>
      </w:r>
      <w:r>
        <w:rPr>
          <w:spacing w:val="-12"/>
        </w:rPr>
        <w:t xml:space="preserve"> </w:t>
      </w:r>
      <w:r>
        <w:rPr>
          <w:spacing w:val="-1"/>
        </w:rPr>
        <w:t>Trust,</w:t>
      </w:r>
      <w:r>
        <w:rPr>
          <w:spacing w:val="-12"/>
        </w:rPr>
        <w:t xml:space="preserve"> </w:t>
      </w:r>
      <w:r>
        <w:rPr>
          <w:spacing w:val="-1"/>
        </w:rPr>
        <w:t>Government</w:t>
      </w:r>
      <w:r>
        <w:rPr>
          <w:spacing w:val="-12"/>
        </w:rPr>
        <w:t xml:space="preserve"> </w:t>
      </w:r>
      <w:r>
        <w:rPr>
          <w:spacing w:val="-1"/>
        </w:rPr>
        <w:t>Entity,</w:t>
      </w:r>
      <w:r>
        <w:rPr>
          <w:spacing w:val="-12"/>
        </w:rPr>
        <w:t xml:space="preserve"> </w:t>
      </w:r>
      <w:r>
        <w:rPr>
          <w:spacing w:val="-1"/>
        </w:rPr>
        <w:t>Corporation,</w:t>
      </w:r>
      <w:r>
        <w:rPr>
          <w:spacing w:val="-12"/>
        </w:rPr>
        <w:t xml:space="preserve"> </w:t>
      </w:r>
      <w:r>
        <w:t>Limited</w:t>
      </w:r>
      <w:r>
        <w:rPr>
          <w:spacing w:val="-11"/>
        </w:rPr>
        <w:t xml:space="preserve"> </w:t>
      </w:r>
      <w:r>
        <w:t>Liability</w:t>
      </w:r>
      <w:r>
        <w:rPr>
          <w:spacing w:val="-13"/>
        </w:rPr>
        <w:t xml:space="preserve"> </w:t>
      </w:r>
      <w:r>
        <w:rPr>
          <w:spacing w:val="-1"/>
        </w:rPr>
        <w:t>Company,</w:t>
      </w:r>
      <w:r>
        <w:rPr>
          <w:spacing w:val="-12"/>
        </w:rPr>
        <w:t xml:space="preserve"> </w:t>
      </w:r>
      <w:r>
        <w:rPr>
          <w:spacing w:val="-1"/>
        </w:rPr>
        <w:t>General</w:t>
      </w:r>
      <w:r>
        <w:rPr>
          <w:spacing w:val="-11"/>
        </w:rPr>
        <w:t xml:space="preserve"> </w:t>
      </w:r>
      <w:r>
        <w:t>Partnership,</w:t>
      </w:r>
      <w:r>
        <w:rPr>
          <w:spacing w:val="-12"/>
        </w:rPr>
        <w:t xml:space="preserve"> </w:t>
      </w:r>
      <w:r>
        <w:t>Limited</w:t>
      </w:r>
      <w:r>
        <w:rPr>
          <w:spacing w:val="-11"/>
        </w:rPr>
        <w:t xml:space="preserve"> </w:t>
      </w:r>
      <w:r>
        <w:t>Partnership,</w:t>
      </w:r>
      <w:r>
        <w:rPr>
          <w:spacing w:val="-12"/>
        </w:rPr>
        <w:t xml:space="preserve"> </w:t>
      </w:r>
      <w:r>
        <w:t>Limited</w:t>
      </w:r>
      <w:r>
        <w:rPr>
          <w:spacing w:val="-11"/>
        </w:rPr>
        <w:t xml:space="preserve"> </w:t>
      </w:r>
      <w:r>
        <w:rPr>
          <w:spacing w:val="-2"/>
        </w:rPr>
        <w:t>Liability</w:t>
      </w:r>
      <w:r>
        <w:rPr>
          <w:spacing w:val="101"/>
        </w:rPr>
        <w:t xml:space="preserve"> </w:t>
      </w:r>
      <w:r>
        <w:t xml:space="preserve">Partnership, </w:t>
      </w:r>
      <w:r w:rsidRPr="002E757D">
        <w:rPr>
          <w:color w:val="FF0000"/>
        </w:rPr>
        <w:t>Tribal Nation, Business Controlled by a Tribal Nation</w:t>
      </w:r>
      <w:r>
        <w:t xml:space="preserve"> or </w:t>
      </w:r>
      <w:r>
        <w:rPr>
          <w:spacing w:val="-1"/>
        </w:rPr>
        <w:t>Other.</w:t>
      </w:r>
      <w:r>
        <w:t xml:space="preserve"> </w:t>
      </w:r>
      <w:r>
        <w:rPr>
          <w:spacing w:val="1"/>
        </w:rPr>
        <w:t xml:space="preserve"> </w:t>
      </w:r>
      <w:r>
        <w:rPr>
          <w:spacing w:val="2"/>
        </w:rPr>
        <w:t>When</w:t>
      </w:r>
      <w:r>
        <w:rPr>
          <w:spacing w:val="1"/>
        </w:rPr>
        <w:t xml:space="preserve"> </w:t>
      </w:r>
      <w:r>
        <w:t>selecting</w:t>
      </w:r>
      <w:r>
        <w:rPr>
          <w:spacing w:val="1"/>
        </w:rPr>
        <w:t xml:space="preserve"> </w:t>
      </w:r>
      <w:r>
        <w:rPr>
          <w:spacing w:val="-1"/>
        </w:rPr>
        <w:t>‘Other’,</w:t>
      </w:r>
      <w:r>
        <w:t xml:space="preserve"> </w:t>
      </w:r>
      <w:r>
        <w:rPr>
          <w:spacing w:val="-1"/>
        </w:rPr>
        <w:t>provide</w:t>
      </w:r>
      <w:r>
        <w:rPr>
          <w:spacing w:val="1"/>
        </w:rPr>
        <w:t xml:space="preserve"> </w:t>
      </w:r>
      <w:r>
        <w:t>a</w:t>
      </w:r>
      <w:r>
        <w:rPr>
          <w:spacing w:val="1"/>
        </w:rPr>
        <w:t xml:space="preserve"> </w:t>
      </w:r>
      <w:r>
        <w:t>description</w:t>
      </w:r>
      <w:r>
        <w:rPr>
          <w:spacing w:val="1"/>
        </w:rPr>
        <w:t xml:space="preserve"> </w:t>
      </w:r>
      <w:r>
        <w:t>of the</w:t>
      </w:r>
      <w:r>
        <w:rPr>
          <w:spacing w:val="1"/>
        </w:rPr>
        <w:t xml:space="preserve"> </w:t>
      </w:r>
      <w:r>
        <w:t>legal</w:t>
      </w:r>
      <w:r>
        <w:rPr>
          <w:spacing w:val="1"/>
        </w:rPr>
        <w:t xml:space="preserve"> </w:t>
      </w:r>
      <w:r>
        <w:rPr>
          <w:spacing w:val="-1"/>
        </w:rPr>
        <w:t>entity.</w:t>
      </w:r>
    </w:p>
    <w:p w:rsidR="00FE5C2F" w:rsidP="00FE5C2F" w14:paraId="0D4C05BD" w14:textId="77777777">
      <w:pPr>
        <w:pStyle w:val="BodyText"/>
        <w:spacing w:line="204" w:lineRule="exact"/>
        <w:ind w:left="119" w:right="114"/>
        <w:jc w:val="both"/>
      </w:pPr>
    </w:p>
    <w:p w:rsidR="00FE5C2F" w:rsidP="00FE5C2F" w14:paraId="3884D62A" w14:textId="77777777">
      <w:pPr>
        <w:pStyle w:val="BodyText"/>
        <w:spacing w:line="204" w:lineRule="exact"/>
        <w:ind w:left="720" w:right="114"/>
        <w:jc w:val="both"/>
        <w:rPr>
          <w:rFonts w:cs="Arial"/>
          <w:color w:val="FF0000"/>
        </w:rPr>
      </w:pPr>
      <w:r w:rsidRPr="00545ADE">
        <w:rPr>
          <w:rFonts w:cs="Arial"/>
          <w:color w:val="FF0000"/>
          <w:u w:val="single"/>
        </w:rPr>
        <w:t>Note:</w:t>
      </w:r>
      <w:r w:rsidRPr="0083220B">
        <w:rPr>
          <w:rFonts w:cs="Arial"/>
          <w:color w:val="FF0000"/>
        </w:rPr>
        <w:t>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r>
        <w:rPr>
          <w:rFonts w:cs="Arial"/>
          <w:color w:val="FF0000"/>
        </w:rPr>
        <w:t>.</w:t>
      </w:r>
    </w:p>
    <w:p w:rsidR="00AE4143" w:rsidP="00AE4143" w14:paraId="68BA1847" w14:textId="77777777">
      <w:pPr>
        <w:pStyle w:val="BodyText"/>
        <w:spacing w:line="204" w:lineRule="exact"/>
        <w:ind w:right="114"/>
        <w:jc w:val="both"/>
      </w:pPr>
    </w:p>
    <w:p w:rsidR="00AE4143" w:rsidP="00AE4143" w14:paraId="72B45C7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5E4F60">
        <w:rPr>
          <w:rFonts w:ascii="Arial" w:eastAsia="Times New Roman" w:hAnsi="Arial" w:cs="Arial"/>
          <w:b/>
          <w:bCs/>
          <w:sz w:val="18"/>
          <w:szCs w:val="18"/>
        </w:rPr>
        <w:t>Current item 46</w:t>
      </w:r>
      <w:r>
        <w:rPr>
          <w:rFonts w:ascii="Arial" w:eastAsia="Times New Roman" w:hAnsi="Arial" w:cs="Arial"/>
          <w:sz w:val="18"/>
          <w:szCs w:val="18"/>
        </w:rPr>
        <w:t>:</w:t>
      </w:r>
    </w:p>
    <w:p w:rsidR="005E4F60" w:rsidP="00AE4143" w14:paraId="6BF06BC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AE4143" w:rsidP="00AE4143" w14:paraId="0C4CE5F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1264285"/>
            <wp:effectExtent l="0" t="0" r="0" b="0"/>
            <wp:docPr id="873989521"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89521" name="Picture 1" descr="A picture containing text"/>
                    <pic:cNvPicPr/>
                  </pic:nvPicPr>
                  <pic:blipFill>
                    <a:blip xmlns:r="http://schemas.openxmlformats.org/officeDocument/2006/relationships" r:embed="rId7"/>
                    <a:stretch>
                      <a:fillRect/>
                    </a:stretch>
                  </pic:blipFill>
                  <pic:spPr>
                    <a:xfrm>
                      <a:off x="0" y="0"/>
                      <a:ext cx="5943600" cy="1264285"/>
                    </a:xfrm>
                    <a:prstGeom prst="rect">
                      <a:avLst/>
                    </a:prstGeom>
                  </pic:spPr>
                </pic:pic>
              </a:graphicData>
            </a:graphic>
          </wp:inline>
        </w:drawing>
      </w:r>
    </w:p>
    <w:p w:rsidR="00AE4143" w:rsidP="00AE4143" w14:paraId="7D1F751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AE4143" w:rsidP="00AE4143" w14:paraId="3ADB17C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Revised item 46:</w:t>
      </w:r>
    </w:p>
    <w:p w:rsidR="00AE4143" w:rsidRPr="005E4F60" w:rsidP="00394B45" w14:paraId="7FC4861D" w14:textId="266EB34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1309370"/>
            <wp:effectExtent l="0" t="0" r="0" b="5080"/>
            <wp:docPr id="1807353590"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3590" name="Picture 1" descr="Table&#10;&#10;Description automatically generated with medium confidence"/>
                    <pic:cNvPicPr/>
                  </pic:nvPicPr>
                  <pic:blipFill>
                    <a:blip xmlns:r="http://schemas.openxmlformats.org/officeDocument/2006/relationships" r:embed="rId8"/>
                    <a:stretch>
                      <a:fillRect/>
                    </a:stretch>
                  </pic:blipFill>
                  <pic:spPr>
                    <a:xfrm>
                      <a:off x="0" y="0"/>
                      <a:ext cx="5943600" cy="1309370"/>
                    </a:xfrm>
                    <a:prstGeom prst="rect">
                      <a:avLst/>
                    </a:prstGeom>
                  </pic:spPr>
                </pic:pic>
              </a:graphicData>
            </a:graphic>
          </wp:inline>
        </w:drawing>
      </w:r>
    </w:p>
    <w:p w:rsidR="00AE4143" w:rsidP="00394B45" w14:paraId="66E0C57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p>
    <w:p w:rsidR="00394B45" w:rsidP="00394B45" w14:paraId="3A0AD20C" w14:textId="315A0E3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EF0550">
        <w:rPr>
          <w:rFonts w:ascii="Arial" w:eastAsia="Times New Roman" w:hAnsi="Arial" w:cs="Arial"/>
          <w:b/>
          <w:bCs/>
          <w:sz w:val="18"/>
          <w:szCs w:val="18"/>
        </w:rPr>
        <w:t xml:space="preserve">Current </w:t>
      </w:r>
      <w:r>
        <w:rPr>
          <w:rFonts w:ascii="Arial" w:eastAsia="Times New Roman" w:hAnsi="Arial" w:cs="Arial"/>
          <w:b/>
          <w:bCs/>
          <w:sz w:val="18"/>
          <w:szCs w:val="18"/>
        </w:rPr>
        <w:t xml:space="preserve">instruction </w:t>
      </w:r>
      <w:r w:rsidRPr="00EF0550">
        <w:rPr>
          <w:rFonts w:ascii="Arial" w:eastAsia="Times New Roman" w:hAnsi="Arial" w:cs="Arial"/>
          <w:b/>
          <w:bCs/>
          <w:sz w:val="18"/>
          <w:szCs w:val="18"/>
        </w:rPr>
        <w:t>text</w:t>
      </w:r>
      <w:r>
        <w:rPr>
          <w:rFonts w:ascii="Arial" w:eastAsia="Times New Roman" w:hAnsi="Arial" w:cs="Arial"/>
          <w:b/>
          <w:bCs/>
          <w:sz w:val="18"/>
          <w:szCs w:val="18"/>
        </w:rPr>
        <w:t xml:space="preserve"> for item</w:t>
      </w:r>
      <w:r w:rsidR="00990184">
        <w:rPr>
          <w:rFonts w:ascii="Arial" w:eastAsia="Times New Roman" w:hAnsi="Arial" w:cs="Arial"/>
          <w:b/>
          <w:bCs/>
          <w:sz w:val="18"/>
          <w:szCs w:val="18"/>
        </w:rPr>
        <w:t xml:space="preserve"> 71 Assignee/Transferee:</w:t>
      </w:r>
    </w:p>
    <w:p w:rsidR="00990184" w:rsidP="002E7085" w14:paraId="30C8A9C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p>
    <w:p w:rsidR="00394B45" w:rsidP="002E7085" w14:paraId="324C8602" w14:textId="2774395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990184">
        <w:rPr>
          <w:rFonts w:ascii="Arial" w:hAnsi="Arial" w:cs="Arial"/>
          <w:sz w:val="18"/>
          <w:szCs w:val="18"/>
          <w:u w:val="single"/>
        </w:rPr>
        <w:t>Item 71</w:t>
      </w:r>
      <w:r w:rsidRPr="00990184">
        <w:rPr>
          <w:rFonts w:ascii="Arial" w:hAnsi="Arial" w:cs="Arial"/>
          <w:sz w:val="18"/>
          <w:szCs w:val="18"/>
        </w:rPr>
        <w:t xml:space="preserve"> This item indicates the legal entity type of the Assignee or Transferee. Select Individual, Unincorporated Association, Trust, Government Entity, Corporation, Limited Liability Company, General Partnership, Limited Partnership, Limited Liability Partnership, or Other. When selecting ‘Other’, provide a description of the legal entity</w:t>
      </w:r>
      <w:r>
        <w:t>.</w:t>
      </w:r>
    </w:p>
    <w:p w:rsidR="00394B45" w:rsidP="002E7085" w14:paraId="51CCD4C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2E7085" w:rsidRPr="009A08C3" w:rsidP="002E7085" w14:paraId="55612A7D" w14:textId="25FD48A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9A08C3">
        <w:rPr>
          <w:rFonts w:ascii="Arial" w:eastAsia="Times New Roman" w:hAnsi="Arial" w:cs="Arial"/>
          <w:b/>
          <w:bCs/>
          <w:sz w:val="18"/>
          <w:szCs w:val="18"/>
        </w:rPr>
        <w:t>Revised text</w:t>
      </w:r>
      <w:r w:rsidRPr="009A08C3">
        <w:rPr>
          <w:rFonts w:ascii="Arial" w:eastAsia="Times New Roman" w:hAnsi="Arial" w:cs="Arial"/>
          <w:b/>
          <w:bCs/>
          <w:sz w:val="18"/>
          <w:szCs w:val="18"/>
        </w:rPr>
        <w:t>:</w:t>
      </w:r>
    </w:p>
    <w:p w:rsidR="00B64C6B" w:rsidP="002E7085" w14:paraId="11A3242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5F3A96" w:rsidRPr="00304794" w:rsidP="005F3A96" w14:paraId="0A9CD7EA" w14:textId="77777777">
      <w:pPr>
        <w:rPr>
          <w:rFonts w:ascii="Arial" w:eastAsia="Arial" w:hAnsi="Arial"/>
          <w:sz w:val="18"/>
          <w:szCs w:val="18"/>
        </w:rPr>
      </w:pPr>
      <w:r w:rsidRPr="00E74CC3">
        <w:rPr>
          <w:rFonts w:ascii="Arial" w:eastAsia="Arial" w:hAnsi="Arial"/>
          <w:sz w:val="18"/>
          <w:szCs w:val="18"/>
          <w:u w:val="single"/>
        </w:rPr>
        <w:t>Item 71</w:t>
      </w:r>
      <w:r w:rsidRPr="00304794">
        <w:rPr>
          <w:rFonts w:ascii="Arial" w:eastAsia="Arial" w:hAnsi="Arial"/>
          <w:sz w:val="18"/>
          <w:szCs w:val="18"/>
        </w:rPr>
        <w:t xml:space="preserve"> This item indicates the legal entity type of the Assignee or Transferee.  Select Individual, Unincorporated Association, Trust, Government Entity, Corporation, Limited Liability Company, General Partnership, Limited Partnership, Limited Liability Partnership, </w:t>
      </w:r>
      <w:r w:rsidRPr="00545ADE">
        <w:rPr>
          <w:rFonts w:ascii="Arial" w:eastAsia="Arial" w:hAnsi="Arial"/>
          <w:color w:val="FF0000"/>
          <w:sz w:val="18"/>
          <w:szCs w:val="18"/>
        </w:rPr>
        <w:t>Tribal Nation, Business Controlled by a Tribal Nation</w:t>
      </w:r>
      <w:r w:rsidRPr="00304794">
        <w:rPr>
          <w:rFonts w:ascii="Arial" w:eastAsia="Arial" w:hAnsi="Arial"/>
          <w:sz w:val="18"/>
          <w:szCs w:val="18"/>
        </w:rPr>
        <w:t xml:space="preserve">  or Other.  When selecting ‘Other’, provide a description of the legal entity.</w:t>
      </w:r>
    </w:p>
    <w:p w:rsidR="005F3A96" w:rsidRPr="00545ADE" w:rsidP="005F3A96" w14:paraId="3E13EEFF" w14:textId="77777777">
      <w:pPr>
        <w:pStyle w:val="BodyText"/>
        <w:spacing w:line="204" w:lineRule="exact"/>
        <w:ind w:left="720" w:right="116"/>
        <w:jc w:val="both"/>
        <w:rPr>
          <w:color w:val="FF0000"/>
        </w:rPr>
      </w:pPr>
      <w:r w:rsidRPr="00545ADE">
        <w:rPr>
          <w:b/>
          <w:bCs/>
          <w:color w:val="FF0000"/>
          <w:u w:val="single"/>
        </w:rPr>
        <w:t>Note</w:t>
      </w:r>
      <w:r w:rsidRPr="00545ADE">
        <w:rPr>
          <w:color w:val="FF0000"/>
        </w:rPr>
        <w:t>: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DB7D94" w:rsidRPr="00E71233" w:rsidP="002E7085" w14:paraId="57A2B361" w14:textId="1241A78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p>
    <w:p w:rsidR="00E71233" w:rsidP="002E7085" w14:paraId="1AA5FDC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71233" w:rsidP="002E7085" w14:paraId="6FC87B7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7A7696" w:rsidP="002E7085" w14:paraId="3362027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7A7696" w:rsidP="002E7085" w14:paraId="2C2B0A77" w14:textId="60EC3E16">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5E4F60">
        <w:rPr>
          <w:rFonts w:ascii="Arial" w:eastAsia="Times New Roman" w:hAnsi="Arial" w:cs="Arial"/>
          <w:b/>
          <w:bCs/>
          <w:sz w:val="18"/>
          <w:szCs w:val="18"/>
        </w:rPr>
        <w:t>Current item 71</w:t>
      </w:r>
      <w:r>
        <w:rPr>
          <w:rFonts w:ascii="Arial" w:eastAsia="Times New Roman" w:hAnsi="Arial" w:cs="Arial"/>
          <w:sz w:val="18"/>
          <w:szCs w:val="18"/>
        </w:rPr>
        <w:t>:</w:t>
      </w:r>
    </w:p>
    <w:p w:rsidR="00B37963" w:rsidP="002E7085" w14:paraId="0D2E5B5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C40CA1" w:rsidP="002E7085" w14:paraId="25DDA480" w14:textId="3DFE5411">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961390"/>
            <wp:effectExtent l="0" t="0" r="0" b="0"/>
            <wp:docPr id="56802758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27583" name="Picture 1" descr="Text&#10;&#10;Description automatically generated"/>
                    <pic:cNvPicPr/>
                  </pic:nvPicPr>
                  <pic:blipFill>
                    <a:blip xmlns:r="http://schemas.openxmlformats.org/officeDocument/2006/relationships" r:embed="rId9"/>
                    <a:stretch>
                      <a:fillRect/>
                    </a:stretch>
                  </pic:blipFill>
                  <pic:spPr>
                    <a:xfrm>
                      <a:off x="0" y="0"/>
                      <a:ext cx="5943600" cy="961390"/>
                    </a:xfrm>
                    <a:prstGeom prst="rect">
                      <a:avLst/>
                    </a:prstGeom>
                  </pic:spPr>
                </pic:pic>
              </a:graphicData>
            </a:graphic>
          </wp:inline>
        </w:drawing>
      </w:r>
    </w:p>
    <w:p w:rsidR="00B37963" w:rsidP="002E7085" w14:paraId="2AE9C42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741678" w:rsidP="002E7085" w14:paraId="499323F7" w14:textId="2ACE01E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5E4F60">
        <w:rPr>
          <w:rFonts w:ascii="Arial" w:eastAsia="Times New Roman" w:hAnsi="Arial" w:cs="Arial"/>
          <w:b/>
          <w:bCs/>
          <w:sz w:val="18"/>
          <w:szCs w:val="18"/>
        </w:rPr>
        <w:t>Revised item 71</w:t>
      </w:r>
      <w:r>
        <w:rPr>
          <w:rFonts w:ascii="Arial" w:eastAsia="Times New Roman" w:hAnsi="Arial" w:cs="Arial"/>
          <w:sz w:val="18"/>
          <w:szCs w:val="18"/>
        </w:rPr>
        <w:t>:</w:t>
      </w:r>
    </w:p>
    <w:p w:rsidR="00741678" w:rsidRPr="00741678" w:rsidP="002E7085" w14:paraId="77D3108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AF5A9D" w:rsidP="002E7085" w14:paraId="626A3A7D" w14:textId="772EF04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1005840"/>
            <wp:effectExtent l="0" t="0" r="0" b="3810"/>
            <wp:docPr id="1871467229"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67229" name="Picture 1" descr="Text&#10;&#10;Description automatically generated with low confidence"/>
                    <pic:cNvPicPr/>
                  </pic:nvPicPr>
                  <pic:blipFill>
                    <a:blip xmlns:r="http://schemas.openxmlformats.org/officeDocument/2006/relationships" r:embed="rId10"/>
                    <a:stretch>
                      <a:fillRect/>
                    </a:stretch>
                  </pic:blipFill>
                  <pic:spPr>
                    <a:xfrm>
                      <a:off x="0" y="0"/>
                      <a:ext cx="5943600" cy="1005840"/>
                    </a:xfrm>
                    <a:prstGeom prst="rect">
                      <a:avLst/>
                    </a:prstGeom>
                  </pic:spPr>
                </pic:pic>
              </a:graphicData>
            </a:graphic>
          </wp:inline>
        </w:drawing>
      </w:r>
    </w:p>
    <w:p w:rsidR="00B37963" w:rsidP="002E7085" w14:paraId="220D442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7A7696" w:rsidP="002E7085" w14:paraId="1C88680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155C4" w:rsidRPr="00AA00C1" w:rsidP="002E7085" w14:paraId="4361FF07" w14:textId="1679998A">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The FCC Form 60</w:t>
      </w:r>
      <w:r w:rsidR="00F707F6">
        <w:rPr>
          <w:rFonts w:ascii="Arial" w:eastAsia="Times New Roman" w:hAnsi="Arial" w:cs="Arial"/>
          <w:sz w:val="18"/>
          <w:szCs w:val="18"/>
        </w:rPr>
        <w:t>3</w:t>
      </w:r>
      <w:r>
        <w:rPr>
          <w:rFonts w:ascii="Arial" w:eastAsia="Times New Roman" w:hAnsi="Arial" w:cs="Arial"/>
          <w:sz w:val="18"/>
          <w:szCs w:val="18"/>
        </w:rPr>
        <w:t xml:space="preserve"> is filed electronically adding the two tribal sections to item</w:t>
      </w:r>
      <w:r w:rsidR="00741678">
        <w:rPr>
          <w:rFonts w:ascii="Arial" w:eastAsia="Times New Roman" w:hAnsi="Arial" w:cs="Arial"/>
          <w:sz w:val="18"/>
          <w:szCs w:val="18"/>
        </w:rPr>
        <w:t xml:space="preserve">s </w:t>
      </w:r>
      <w:r w:rsidR="00F707F6">
        <w:rPr>
          <w:rFonts w:ascii="Arial" w:eastAsia="Times New Roman" w:hAnsi="Arial" w:cs="Arial"/>
          <w:sz w:val="18"/>
          <w:szCs w:val="18"/>
        </w:rPr>
        <w:t>21,46 and 71</w:t>
      </w:r>
      <w:r>
        <w:rPr>
          <w:rFonts w:ascii="Arial" w:eastAsia="Times New Roman" w:hAnsi="Arial" w:cs="Arial"/>
          <w:sz w:val="18"/>
          <w:szCs w:val="18"/>
        </w:rPr>
        <w:t xml:space="preserve"> ha</w:t>
      </w:r>
      <w:r w:rsidR="00D307A5">
        <w:rPr>
          <w:rFonts w:ascii="Arial" w:eastAsia="Times New Roman" w:hAnsi="Arial" w:cs="Arial"/>
          <w:sz w:val="18"/>
          <w:szCs w:val="18"/>
        </w:rPr>
        <w:t>s</w:t>
      </w:r>
      <w:r>
        <w:rPr>
          <w:rFonts w:ascii="Arial" w:eastAsia="Times New Roman" w:hAnsi="Arial" w:cs="Arial"/>
          <w:sz w:val="18"/>
          <w:szCs w:val="18"/>
        </w:rPr>
        <w:t xml:space="preserve"> no impact on the respondent burden.</w:t>
      </w:r>
    </w:p>
    <w:bookmarkEnd w:id="1"/>
    <w:p w:rsidR="002E7085" w:rsidRPr="00E07268" w:rsidP="00866605" w14:paraId="4BF39F2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color w:val="FF0000"/>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8171488"/>
      <w:docPartObj>
        <w:docPartGallery w:val="Page Numbers (Bottom of Page)"/>
        <w:docPartUnique/>
      </w:docPartObj>
    </w:sdtPr>
    <w:sdtEndPr>
      <w:rPr>
        <w:noProof/>
      </w:rPr>
    </w:sdtEndPr>
    <w:sdtContent>
      <w:p w:rsidR="00BA2B66" w14:paraId="1CC5371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2B66" w14:paraId="54DE770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5"/>
    <w:rsid w:val="00007EAA"/>
    <w:rsid w:val="000101B1"/>
    <w:rsid w:val="00024306"/>
    <w:rsid w:val="000259A6"/>
    <w:rsid w:val="00025E58"/>
    <w:rsid w:val="00032F64"/>
    <w:rsid w:val="00033CA5"/>
    <w:rsid w:val="00037996"/>
    <w:rsid w:val="0004083D"/>
    <w:rsid w:val="00047E0C"/>
    <w:rsid w:val="00055776"/>
    <w:rsid w:val="00073ACA"/>
    <w:rsid w:val="000745B4"/>
    <w:rsid w:val="000762C7"/>
    <w:rsid w:val="000A0502"/>
    <w:rsid w:val="000A12B7"/>
    <w:rsid w:val="000A346B"/>
    <w:rsid w:val="000A759D"/>
    <w:rsid w:val="000B092D"/>
    <w:rsid w:val="000D175E"/>
    <w:rsid w:val="000D2065"/>
    <w:rsid w:val="000D637F"/>
    <w:rsid w:val="000E2109"/>
    <w:rsid w:val="000E4009"/>
    <w:rsid w:val="000F15F5"/>
    <w:rsid w:val="00112A1F"/>
    <w:rsid w:val="00146AC5"/>
    <w:rsid w:val="00157A44"/>
    <w:rsid w:val="00157D52"/>
    <w:rsid w:val="00160A0F"/>
    <w:rsid w:val="00172762"/>
    <w:rsid w:val="00173181"/>
    <w:rsid w:val="00186051"/>
    <w:rsid w:val="00193C45"/>
    <w:rsid w:val="001A0A4E"/>
    <w:rsid w:val="001A2831"/>
    <w:rsid w:val="001A4EF3"/>
    <w:rsid w:val="001B01B6"/>
    <w:rsid w:val="001B0BE6"/>
    <w:rsid w:val="001C0728"/>
    <w:rsid w:val="001C295D"/>
    <w:rsid w:val="001C76AE"/>
    <w:rsid w:val="001E1C0D"/>
    <w:rsid w:val="002009A3"/>
    <w:rsid w:val="002055F3"/>
    <w:rsid w:val="00223832"/>
    <w:rsid w:val="002259CC"/>
    <w:rsid w:val="00234CE2"/>
    <w:rsid w:val="00243E1C"/>
    <w:rsid w:val="00250EFC"/>
    <w:rsid w:val="00257BB1"/>
    <w:rsid w:val="00276E12"/>
    <w:rsid w:val="002837E5"/>
    <w:rsid w:val="00296575"/>
    <w:rsid w:val="002A189D"/>
    <w:rsid w:val="002A3FDA"/>
    <w:rsid w:val="002A72FD"/>
    <w:rsid w:val="002C5BDB"/>
    <w:rsid w:val="002E4F5A"/>
    <w:rsid w:val="002E5D7A"/>
    <w:rsid w:val="002E7085"/>
    <w:rsid w:val="002E757D"/>
    <w:rsid w:val="002F20F5"/>
    <w:rsid w:val="0030134B"/>
    <w:rsid w:val="00304794"/>
    <w:rsid w:val="003220D0"/>
    <w:rsid w:val="003320CC"/>
    <w:rsid w:val="00334152"/>
    <w:rsid w:val="003358EB"/>
    <w:rsid w:val="003447BA"/>
    <w:rsid w:val="00356958"/>
    <w:rsid w:val="00360471"/>
    <w:rsid w:val="00363DC5"/>
    <w:rsid w:val="00370F7B"/>
    <w:rsid w:val="00394B45"/>
    <w:rsid w:val="00394E29"/>
    <w:rsid w:val="003A16FE"/>
    <w:rsid w:val="003D17ED"/>
    <w:rsid w:val="003D6CD0"/>
    <w:rsid w:val="003E542A"/>
    <w:rsid w:val="003E7A81"/>
    <w:rsid w:val="003F16CA"/>
    <w:rsid w:val="00402B02"/>
    <w:rsid w:val="00417C4C"/>
    <w:rsid w:val="004404CC"/>
    <w:rsid w:val="0044432E"/>
    <w:rsid w:val="00454617"/>
    <w:rsid w:val="00470FCC"/>
    <w:rsid w:val="00475BDE"/>
    <w:rsid w:val="004813EB"/>
    <w:rsid w:val="004A656D"/>
    <w:rsid w:val="004B07E7"/>
    <w:rsid w:val="004B52EB"/>
    <w:rsid w:val="004B5822"/>
    <w:rsid w:val="00500C5F"/>
    <w:rsid w:val="005047F8"/>
    <w:rsid w:val="0050607A"/>
    <w:rsid w:val="005074E8"/>
    <w:rsid w:val="00520284"/>
    <w:rsid w:val="00520E97"/>
    <w:rsid w:val="005211D6"/>
    <w:rsid w:val="00527F6E"/>
    <w:rsid w:val="00540585"/>
    <w:rsid w:val="00545ADE"/>
    <w:rsid w:val="00562EBF"/>
    <w:rsid w:val="00575E2F"/>
    <w:rsid w:val="00581EA3"/>
    <w:rsid w:val="005A19EA"/>
    <w:rsid w:val="005A63CE"/>
    <w:rsid w:val="005A644E"/>
    <w:rsid w:val="005A6758"/>
    <w:rsid w:val="005B16BA"/>
    <w:rsid w:val="005B5679"/>
    <w:rsid w:val="005B7BCE"/>
    <w:rsid w:val="005E4F60"/>
    <w:rsid w:val="005E50F8"/>
    <w:rsid w:val="005F3A96"/>
    <w:rsid w:val="006004CE"/>
    <w:rsid w:val="006207D2"/>
    <w:rsid w:val="006328D0"/>
    <w:rsid w:val="006472B9"/>
    <w:rsid w:val="00674592"/>
    <w:rsid w:val="00682B1F"/>
    <w:rsid w:val="00684B8C"/>
    <w:rsid w:val="00697C83"/>
    <w:rsid w:val="006A145C"/>
    <w:rsid w:val="006B0D62"/>
    <w:rsid w:val="00701463"/>
    <w:rsid w:val="00710EB3"/>
    <w:rsid w:val="007132A3"/>
    <w:rsid w:val="00741678"/>
    <w:rsid w:val="007A7696"/>
    <w:rsid w:val="007B2D37"/>
    <w:rsid w:val="007C7EA2"/>
    <w:rsid w:val="007D63C5"/>
    <w:rsid w:val="007E63AA"/>
    <w:rsid w:val="007F0F98"/>
    <w:rsid w:val="007F5194"/>
    <w:rsid w:val="007F5F4F"/>
    <w:rsid w:val="00805750"/>
    <w:rsid w:val="00807458"/>
    <w:rsid w:val="00810867"/>
    <w:rsid w:val="00814691"/>
    <w:rsid w:val="008174ED"/>
    <w:rsid w:val="00820498"/>
    <w:rsid w:val="00826A41"/>
    <w:rsid w:val="0083220B"/>
    <w:rsid w:val="00851DCE"/>
    <w:rsid w:val="0085584B"/>
    <w:rsid w:val="00863F43"/>
    <w:rsid w:val="00866605"/>
    <w:rsid w:val="00886690"/>
    <w:rsid w:val="008A6147"/>
    <w:rsid w:val="008B7A56"/>
    <w:rsid w:val="008B7FC5"/>
    <w:rsid w:val="008D47B9"/>
    <w:rsid w:val="008F0988"/>
    <w:rsid w:val="00900BE6"/>
    <w:rsid w:val="009265E5"/>
    <w:rsid w:val="0095598D"/>
    <w:rsid w:val="0096682C"/>
    <w:rsid w:val="009715BB"/>
    <w:rsid w:val="00977A3B"/>
    <w:rsid w:val="00982ACA"/>
    <w:rsid w:val="00982FF3"/>
    <w:rsid w:val="0098393F"/>
    <w:rsid w:val="00990184"/>
    <w:rsid w:val="009A08C3"/>
    <w:rsid w:val="009C1FE1"/>
    <w:rsid w:val="009F1C73"/>
    <w:rsid w:val="00A010F0"/>
    <w:rsid w:val="00A03D69"/>
    <w:rsid w:val="00A0503D"/>
    <w:rsid w:val="00A153E1"/>
    <w:rsid w:val="00A54DA7"/>
    <w:rsid w:val="00A63351"/>
    <w:rsid w:val="00A700B1"/>
    <w:rsid w:val="00A71A6E"/>
    <w:rsid w:val="00A81CD9"/>
    <w:rsid w:val="00A86087"/>
    <w:rsid w:val="00A9023B"/>
    <w:rsid w:val="00AA00C1"/>
    <w:rsid w:val="00AA281E"/>
    <w:rsid w:val="00AB6C96"/>
    <w:rsid w:val="00AD22BF"/>
    <w:rsid w:val="00AE3BF2"/>
    <w:rsid w:val="00AE4143"/>
    <w:rsid w:val="00AE6896"/>
    <w:rsid w:val="00AF5A9D"/>
    <w:rsid w:val="00B078DE"/>
    <w:rsid w:val="00B0794A"/>
    <w:rsid w:val="00B377AF"/>
    <w:rsid w:val="00B37963"/>
    <w:rsid w:val="00B620BA"/>
    <w:rsid w:val="00B64C6B"/>
    <w:rsid w:val="00B757B3"/>
    <w:rsid w:val="00B86B21"/>
    <w:rsid w:val="00B929F1"/>
    <w:rsid w:val="00B97711"/>
    <w:rsid w:val="00BA2B66"/>
    <w:rsid w:val="00BB3BF3"/>
    <w:rsid w:val="00BC0E51"/>
    <w:rsid w:val="00BD3322"/>
    <w:rsid w:val="00BF2562"/>
    <w:rsid w:val="00BF3080"/>
    <w:rsid w:val="00C00485"/>
    <w:rsid w:val="00C0094D"/>
    <w:rsid w:val="00C0179A"/>
    <w:rsid w:val="00C01907"/>
    <w:rsid w:val="00C16735"/>
    <w:rsid w:val="00C26D4B"/>
    <w:rsid w:val="00C31024"/>
    <w:rsid w:val="00C372D6"/>
    <w:rsid w:val="00C40CA1"/>
    <w:rsid w:val="00C451EF"/>
    <w:rsid w:val="00C52073"/>
    <w:rsid w:val="00C537A7"/>
    <w:rsid w:val="00C54A83"/>
    <w:rsid w:val="00C661BE"/>
    <w:rsid w:val="00C720FF"/>
    <w:rsid w:val="00C74216"/>
    <w:rsid w:val="00C839C2"/>
    <w:rsid w:val="00C96D43"/>
    <w:rsid w:val="00CA1F71"/>
    <w:rsid w:val="00CF090B"/>
    <w:rsid w:val="00D22E45"/>
    <w:rsid w:val="00D307A5"/>
    <w:rsid w:val="00D35196"/>
    <w:rsid w:val="00D44315"/>
    <w:rsid w:val="00D461B2"/>
    <w:rsid w:val="00D704EE"/>
    <w:rsid w:val="00D72934"/>
    <w:rsid w:val="00D904D9"/>
    <w:rsid w:val="00D92F48"/>
    <w:rsid w:val="00D97974"/>
    <w:rsid w:val="00DA29D3"/>
    <w:rsid w:val="00DA71F5"/>
    <w:rsid w:val="00DB7D94"/>
    <w:rsid w:val="00DC7083"/>
    <w:rsid w:val="00DD785E"/>
    <w:rsid w:val="00DF64B8"/>
    <w:rsid w:val="00E00B08"/>
    <w:rsid w:val="00E04A4C"/>
    <w:rsid w:val="00E058CE"/>
    <w:rsid w:val="00E071BA"/>
    <w:rsid w:val="00E07268"/>
    <w:rsid w:val="00E155C4"/>
    <w:rsid w:val="00E163F3"/>
    <w:rsid w:val="00E22167"/>
    <w:rsid w:val="00E42785"/>
    <w:rsid w:val="00E60177"/>
    <w:rsid w:val="00E71233"/>
    <w:rsid w:val="00E72F52"/>
    <w:rsid w:val="00E74CC3"/>
    <w:rsid w:val="00E80671"/>
    <w:rsid w:val="00E81303"/>
    <w:rsid w:val="00E93ACC"/>
    <w:rsid w:val="00E949E5"/>
    <w:rsid w:val="00E97C76"/>
    <w:rsid w:val="00EB19EA"/>
    <w:rsid w:val="00EC3FF3"/>
    <w:rsid w:val="00EC5FF8"/>
    <w:rsid w:val="00EE0293"/>
    <w:rsid w:val="00EE0FEB"/>
    <w:rsid w:val="00EF0550"/>
    <w:rsid w:val="00EF6D88"/>
    <w:rsid w:val="00F01496"/>
    <w:rsid w:val="00F01D8D"/>
    <w:rsid w:val="00F03DB5"/>
    <w:rsid w:val="00F05781"/>
    <w:rsid w:val="00F111FF"/>
    <w:rsid w:val="00F1146B"/>
    <w:rsid w:val="00F253A4"/>
    <w:rsid w:val="00F405F7"/>
    <w:rsid w:val="00F662E6"/>
    <w:rsid w:val="00F707F6"/>
    <w:rsid w:val="00F70A30"/>
    <w:rsid w:val="00F72B53"/>
    <w:rsid w:val="00F72EDE"/>
    <w:rsid w:val="00F8767D"/>
    <w:rsid w:val="00F96828"/>
    <w:rsid w:val="00F97A05"/>
    <w:rsid w:val="00FC65AE"/>
    <w:rsid w:val="00FC7C78"/>
    <w:rsid w:val="00FD14E3"/>
    <w:rsid w:val="00FD79CE"/>
    <w:rsid w:val="00FE5C2F"/>
    <w:rsid w:val="00FF0FD6"/>
    <w:rsid w:val="00FF53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92BF41"/>
  <w15:docId w15:val="{5D6BE749-B6E0-46CC-AB27-79BB51F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character" w:styleId="CommentReference">
    <w:name w:val="annotation reference"/>
    <w:basedOn w:val="DefaultParagraphFont"/>
    <w:uiPriority w:val="99"/>
    <w:semiHidden/>
    <w:unhideWhenUsed/>
    <w:rsid w:val="00E81303"/>
    <w:rPr>
      <w:sz w:val="16"/>
      <w:szCs w:val="16"/>
    </w:rPr>
  </w:style>
  <w:style w:type="paragraph" w:styleId="CommentText">
    <w:name w:val="annotation text"/>
    <w:basedOn w:val="Normal"/>
    <w:link w:val="CommentTextChar"/>
    <w:uiPriority w:val="99"/>
    <w:semiHidden/>
    <w:unhideWhenUsed/>
    <w:rsid w:val="00E81303"/>
    <w:pPr>
      <w:spacing w:line="240" w:lineRule="auto"/>
    </w:pPr>
    <w:rPr>
      <w:sz w:val="20"/>
      <w:szCs w:val="20"/>
    </w:rPr>
  </w:style>
  <w:style w:type="character" w:customStyle="1" w:styleId="CommentTextChar">
    <w:name w:val="Comment Text Char"/>
    <w:basedOn w:val="DefaultParagraphFont"/>
    <w:link w:val="CommentText"/>
    <w:uiPriority w:val="99"/>
    <w:semiHidden/>
    <w:rsid w:val="00E81303"/>
    <w:rPr>
      <w:sz w:val="20"/>
      <w:szCs w:val="20"/>
    </w:rPr>
  </w:style>
  <w:style w:type="paragraph" w:styleId="CommentSubject">
    <w:name w:val="annotation subject"/>
    <w:basedOn w:val="CommentText"/>
    <w:next w:val="CommentText"/>
    <w:link w:val="CommentSubjectChar"/>
    <w:uiPriority w:val="99"/>
    <w:semiHidden/>
    <w:unhideWhenUsed/>
    <w:rsid w:val="00E81303"/>
    <w:rPr>
      <w:b/>
      <w:bCs/>
    </w:rPr>
  </w:style>
  <w:style w:type="character" w:customStyle="1" w:styleId="CommentSubjectChar">
    <w:name w:val="Comment Subject Char"/>
    <w:basedOn w:val="CommentTextChar"/>
    <w:link w:val="CommentSubject"/>
    <w:uiPriority w:val="99"/>
    <w:semiHidden/>
    <w:rsid w:val="00E81303"/>
    <w:rPr>
      <w:b/>
      <w:bCs/>
      <w:sz w:val="20"/>
      <w:szCs w:val="20"/>
    </w:rPr>
  </w:style>
  <w:style w:type="paragraph" w:styleId="Header">
    <w:name w:val="header"/>
    <w:basedOn w:val="Normal"/>
    <w:link w:val="HeaderChar"/>
    <w:uiPriority w:val="99"/>
    <w:unhideWhenUsed/>
    <w:rsid w:val="00BA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66"/>
  </w:style>
  <w:style w:type="paragraph" w:styleId="Footer">
    <w:name w:val="footer"/>
    <w:basedOn w:val="Normal"/>
    <w:link w:val="FooterChar"/>
    <w:uiPriority w:val="99"/>
    <w:unhideWhenUsed/>
    <w:rsid w:val="00BA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66"/>
  </w:style>
  <w:style w:type="character" w:styleId="PageNumber">
    <w:name w:val="page number"/>
    <w:basedOn w:val="DefaultParagraphFont"/>
    <w:rsid w:val="00807458"/>
  </w:style>
  <w:style w:type="character" w:customStyle="1" w:styleId="Document6">
    <w:name w:val="Document 6"/>
    <w:basedOn w:val="DefaultParagraphFont"/>
    <w:rsid w:val="00710EB3"/>
  </w:style>
  <w:style w:type="character" w:customStyle="1" w:styleId="normaltextrun">
    <w:name w:val="normaltextrun"/>
    <w:basedOn w:val="DefaultParagraphFont"/>
    <w:rsid w:val="00FC65AE"/>
  </w:style>
  <w:style w:type="character" w:customStyle="1" w:styleId="eop">
    <w:name w:val="eop"/>
    <w:basedOn w:val="DefaultParagraphFont"/>
    <w:rsid w:val="00FC65AE"/>
  </w:style>
  <w:style w:type="paragraph" w:styleId="BodyText">
    <w:name w:val="Body Text"/>
    <w:basedOn w:val="Normal"/>
    <w:link w:val="BodyTextChar"/>
    <w:uiPriority w:val="1"/>
    <w:qFormat/>
    <w:rsid w:val="005A63CE"/>
    <w:pPr>
      <w:widowControl w:val="0"/>
      <w:spacing w:after="0" w:line="240" w:lineRule="auto"/>
      <w:ind w:left="120"/>
    </w:pPr>
    <w:rPr>
      <w:rFonts w:ascii="Arial" w:eastAsia="Arial" w:hAnsi="Arial"/>
      <w:sz w:val="18"/>
      <w:szCs w:val="18"/>
    </w:rPr>
  </w:style>
  <w:style w:type="character" w:customStyle="1" w:styleId="BodyTextChar">
    <w:name w:val="Body Text Char"/>
    <w:basedOn w:val="DefaultParagraphFont"/>
    <w:link w:val="BodyText"/>
    <w:uiPriority w:val="1"/>
    <w:rsid w:val="005A63CE"/>
    <w:rPr>
      <w:rFonts w:ascii="Arial" w:eastAsia="Arial" w:hAnsi="Arial"/>
      <w:sz w:val="18"/>
      <w:szCs w:val="18"/>
    </w:rPr>
  </w:style>
  <w:style w:type="paragraph" w:customStyle="1" w:styleId="Default">
    <w:name w:val="Default"/>
    <w:rsid w:val="005A63C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A283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ADD2-57B3-4AB8-BB59-480D881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cp:lastPrinted>2019-08-28T20:43:00Z</cp:lastPrinted>
  <dcterms:created xsi:type="dcterms:W3CDTF">2024-05-06T19:28:00Z</dcterms:created>
  <dcterms:modified xsi:type="dcterms:W3CDTF">2024-05-06T19:28:00Z</dcterms:modified>
</cp:coreProperties>
</file>