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47C1E" w:rsidRPr="00BD1DD0" w:rsidP="009B6F98" w14:paraId="6907570A" w14:textId="77777777">
      <w:pPr>
        <w:tabs>
          <w:tab w:val="center" w:pos="4680"/>
        </w:tabs>
        <w:suppressAutoHyphens/>
        <w:spacing w:line="480" w:lineRule="auto"/>
        <w:jc w:val="center"/>
        <w:rPr>
          <w:rFonts w:ascii="Times New Roman" w:hAnsi="Times New Roman"/>
          <w:b/>
          <w:szCs w:val="24"/>
        </w:rPr>
      </w:pPr>
      <w:r w:rsidRPr="00BD1DD0">
        <w:rPr>
          <w:rFonts w:ascii="Times New Roman" w:hAnsi="Times New Roman"/>
          <w:b/>
          <w:szCs w:val="24"/>
        </w:rPr>
        <w:t>SUPPORTING STATEMENT</w:t>
      </w:r>
      <w:r w:rsidRPr="00BD1DD0" w:rsidR="0062567E">
        <w:rPr>
          <w:rFonts w:ascii="Times New Roman" w:hAnsi="Times New Roman"/>
          <w:b/>
          <w:szCs w:val="24"/>
        </w:rPr>
        <w:t xml:space="preserve"> </w:t>
      </w:r>
      <w:r w:rsidR="00204E6E">
        <w:rPr>
          <w:rFonts w:ascii="Times New Roman" w:hAnsi="Times New Roman"/>
          <w:b/>
          <w:szCs w:val="24"/>
        </w:rPr>
        <w:t xml:space="preserve">- PART A </w:t>
      </w:r>
      <w:r w:rsidRPr="00BD1DD0" w:rsidR="0062567E">
        <w:rPr>
          <w:rFonts w:ascii="Times New Roman" w:hAnsi="Times New Roman"/>
          <w:b/>
          <w:szCs w:val="24"/>
        </w:rPr>
        <w:t>for</w:t>
      </w:r>
    </w:p>
    <w:p w:rsidR="00BD1DD0" w:rsidP="009B6F98" w14:paraId="6907570B" w14:textId="51AB9326">
      <w:pPr>
        <w:tabs>
          <w:tab w:val="right" w:pos="9360"/>
        </w:tabs>
        <w:spacing w:line="480" w:lineRule="auto"/>
        <w:jc w:val="center"/>
        <w:rPr>
          <w:rFonts w:ascii="Times New Roman" w:hAnsi="Times New Roman"/>
          <w:b/>
          <w:szCs w:val="24"/>
          <w:lang w:val=""/>
        </w:rPr>
      </w:pPr>
      <w:r w:rsidRPr="00BD1DD0">
        <w:rPr>
          <w:rFonts w:ascii="Times New Roman" w:hAnsi="Times New Roman"/>
          <w:b/>
          <w:szCs w:val="24"/>
          <w:lang w:val=""/>
        </w:rPr>
        <w:t xml:space="preserve">OMB </w:t>
      </w:r>
      <w:r w:rsidRPr="00BD1DD0" w:rsidR="009F7E1A">
        <w:rPr>
          <w:rFonts w:ascii="Times New Roman" w:hAnsi="Times New Roman"/>
          <w:b/>
          <w:szCs w:val="24"/>
          <w:lang w:val=""/>
        </w:rPr>
        <w:t xml:space="preserve">Control </w:t>
      </w:r>
      <w:r w:rsidRPr="00BD1DD0" w:rsidR="009F7E1A">
        <w:rPr>
          <w:rFonts w:ascii="Times New Roman" w:hAnsi="Times New Roman"/>
          <w:b/>
          <w:szCs w:val="24"/>
        </w:rPr>
        <w:t>Number</w:t>
      </w:r>
      <w:r w:rsidRPr="00BD1DD0">
        <w:rPr>
          <w:rFonts w:ascii="Times New Roman" w:hAnsi="Times New Roman"/>
          <w:b/>
          <w:szCs w:val="24"/>
          <w:lang w:val=""/>
        </w:rPr>
        <w:t xml:space="preserve"> </w:t>
      </w:r>
      <w:r w:rsidRPr="00AC0A10" w:rsidR="00AC0A10">
        <w:rPr>
          <w:rFonts w:ascii="Times New Roman" w:hAnsi="Times New Roman"/>
          <w:b/>
          <w:szCs w:val="24"/>
          <w:lang w:val=""/>
        </w:rPr>
        <w:t>0518-0033</w:t>
      </w:r>
      <w:r w:rsidRPr="00BD1DD0" w:rsidR="00B335C9">
        <w:rPr>
          <w:rFonts w:ascii="Times New Roman" w:hAnsi="Times New Roman"/>
          <w:b/>
          <w:szCs w:val="24"/>
          <w:lang w:val=""/>
        </w:rPr>
        <w:t>:</w:t>
      </w:r>
    </w:p>
    <w:p w:rsidR="00B335C9" w:rsidRPr="002568E6" w:rsidP="009B6F98" w14:paraId="6907570D" w14:textId="38A51AC6">
      <w:pPr>
        <w:tabs>
          <w:tab w:val="right" w:pos="9360"/>
        </w:tabs>
        <w:spacing w:line="480" w:lineRule="auto"/>
        <w:jc w:val="center"/>
        <w:rPr>
          <w:rFonts w:ascii="Times New Roman" w:hAnsi="Times New Roman"/>
          <w:szCs w:val="24"/>
          <w:lang w:val=""/>
        </w:rPr>
      </w:pPr>
      <w:r w:rsidRPr="00AC0A10">
        <w:rPr>
          <w:rFonts w:ascii="Times New Roman" w:hAnsi="Times New Roman"/>
          <w:b/>
          <w:szCs w:val="24"/>
        </w:rPr>
        <w:t>Meeting the Information Requirements of the Animal Welfare Act Workshop Registration Form</w:t>
      </w:r>
    </w:p>
    <w:p w:rsidR="00B335C9" w:rsidRPr="002568E6" w:rsidP="009B6F98" w14:paraId="69075710" w14:textId="77777777">
      <w:pPr>
        <w:tabs>
          <w:tab w:val="right" w:pos="9360"/>
        </w:tabs>
        <w:spacing w:line="480" w:lineRule="auto"/>
        <w:jc w:val="center"/>
        <w:rPr>
          <w:rFonts w:ascii="Times New Roman" w:hAnsi="Times New Roman"/>
          <w:szCs w:val="24"/>
          <w:lang w:val=""/>
        </w:rPr>
      </w:pPr>
    </w:p>
    <w:p w:rsidR="00447C1E" w:rsidRPr="002568E6" w:rsidP="009B6F98" w14:paraId="69075711" w14:textId="6FE0F80E">
      <w:pPr>
        <w:spacing w:line="480" w:lineRule="auto"/>
        <w:jc w:val="center"/>
        <w:rPr>
          <w:rFonts w:ascii="Times New Roman" w:hAnsi="Times New Roman"/>
          <w:szCs w:val="24"/>
          <w:lang w:val=""/>
        </w:rPr>
      </w:pPr>
      <w:r>
        <w:rPr>
          <w:rFonts w:ascii="Times New Roman" w:hAnsi="Times New Roman"/>
          <w:szCs w:val="24"/>
          <w:lang w:val=""/>
        </w:rPr>
        <w:t>Jessie Carder</w:t>
      </w:r>
    </w:p>
    <w:p w:rsidR="00447C1E" w:rsidP="009B6F98" w14:paraId="69075713" w14:textId="4F0372F5">
      <w:pPr>
        <w:tabs>
          <w:tab w:val="left" w:pos="-720"/>
        </w:tabs>
        <w:suppressAutoHyphens/>
        <w:spacing w:line="480" w:lineRule="auto"/>
        <w:jc w:val="center"/>
        <w:rPr>
          <w:rFonts w:ascii="Times New Roman" w:hAnsi="Times New Roman"/>
          <w:szCs w:val="24"/>
        </w:rPr>
      </w:pPr>
      <w:r w:rsidRPr="00AC0A10">
        <w:rPr>
          <w:rFonts w:ascii="Times New Roman" w:hAnsi="Times New Roman"/>
          <w:szCs w:val="24"/>
        </w:rPr>
        <w:t>Meeting the Information Requirements of the Animal Welfare Act Workshop Registration Form</w:t>
      </w:r>
    </w:p>
    <w:p w:rsidR="00AC0A10" w:rsidRPr="002568E6" w:rsidP="009B6F98" w14:paraId="7D2A6295" w14:textId="369723D9">
      <w:pPr>
        <w:tabs>
          <w:tab w:val="left" w:pos="-720"/>
        </w:tabs>
        <w:suppressAutoHyphens/>
        <w:spacing w:line="480" w:lineRule="auto"/>
        <w:jc w:val="center"/>
        <w:rPr>
          <w:rFonts w:ascii="Times New Roman" w:hAnsi="Times New Roman"/>
          <w:szCs w:val="24"/>
        </w:rPr>
      </w:pPr>
      <w:r>
        <w:rPr>
          <w:rFonts w:ascii="Times New Roman" w:hAnsi="Times New Roman"/>
          <w:szCs w:val="24"/>
        </w:rPr>
        <w:t>ARS/NAL/AWIC</w:t>
      </w:r>
    </w:p>
    <w:p w:rsidR="00447C1E" w:rsidRPr="002568E6" w:rsidP="009B6F98" w14:paraId="69075715" w14:textId="3D3D18F7">
      <w:pPr>
        <w:spacing w:line="480" w:lineRule="auto"/>
        <w:jc w:val="center"/>
        <w:rPr>
          <w:rFonts w:ascii="Times New Roman" w:hAnsi="Times New Roman"/>
          <w:szCs w:val="24"/>
        </w:rPr>
      </w:pPr>
      <w:r w:rsidRPr="002568E6">
        <w:rPr>
          <w:rFonts w:ascii="Times New Roman" w:hAnsi="Times New Roman"/>
          <w:szCs w:val="24"/>
        </w:rPr>
        <w:t xml:space="preserve">USDA, </w:t>
      </w:r>
      <w:r w:rsidR="00AC0A10">
        <w:rPr>
          <w:rFonts w:ascii="Times New Roman" w:hAnsi="Times New Roman"/>
          <w:szCs w:val="24"/>
        </w:rPr>
        <w:t>ARS</w:t>
      </w:r>
    </w:p>
    <w:p w:rsidR="00AC0A10" w:rsidP="009B6F98" w14:paraId="70272A99" w14:textId="3E390992">
      <w:pPr>
        <w:spacing w:line="480" w:lineRule="auto"/>
        <w:jc w:val="center"/>
        <w:rPr>
          <w:rFonts w:ascii="Times New Roman" w:hAnsi="Times New Roman"/>
          <w:szCs w:val="24"/>
        </w:rPr>
      </w:pPr>
      <w:r w:rsidRPr="00AC0A10">
        <w:rPr>
          <w:rFonts w:ascii="Times New Roman" w:hAnsi="Times New Roman"/>
          <w:szCs w:val="24"/>
        </w:rPr>
        <w:t>10301 Baltimore Ave #115,</w:t>
      </w:r>
    </w:p>
    <w:p w:rsidR="00447C1E" w:rsidRPr="002568E6" w:rsidP="009B6F98" w14:paraId="69075716" w14:textId="299A1543">
      <w:pPr>
        <w:spacing w:line="480" w:lineRule="auto"/>
        <w:jc w:val="center"/>
        <w:rPr>
          <w:rFonts w:ascii="Times New Roman" w:hAnsi="Times New Roman"/>
          <w:szCs w:val="24"/>
        </w:rPr>
      </w:pPr>
      <w:r w:rsidRPr="00AC0A10">
        <w:rPr>
          <w:rFonts w:ascii="Times New Roman" w:hAnsi="Times New Roman"/>
          <w:szCs w:val="24"/>
        </w:rPr>
        <w:t>Beltsville, MD 20705</w:t>
      </w:r>
    </w:p>
    <w:p w:rsidR="00447C1E" w:rsidRPr="002568E6" w:rsidP="009B6F98" w14:paraId="69075718" w14:textId="77777777">
      <w:pPr>
        <w:spacing w:line="480" w:lineRule="auto"/>
        <w:jc w:val="center"/>
        <w:rPr>
          <w:rFonts w:ascii="Times New Roman" w:hAnsi="Times New Roman"/>
          <w:szCs w:val="24"/>
        </w:rPr>
      </w:pPr>
    </w:p>
    <w:p w:rsidR="00905A5F" w:rsidP="009B6F98" w14:paraId="69075719" w14:textId="77777777">
      <w:pPr>
        <w:widowControl/>
        <w:overflowPunct/>
        <w:autoSpaceDE/>
        <w:autoSpaceDN/>
        <w:adjustRightInd/>
        <w:jc w:val="center"/>
        <w:textAlignment w:val="auto"/>
        <w:rPr>
          <w:rFonts w:ascii="Times New Roman" w:hAnsi="Times New Roman"/>
          <w:szCs w:val="24"/>
        </w:rPr>
      </w:pPr>
      <w:r>
        <w:rPr>
          <w:rFonts w:ascii="Times New Roman" w:hAnsi="Times New Roman"/>
          <w:szCs w:val="24"/>
        </w:rPr>
        <w:br w:type="page"/>
      </w:r>
    </w:p>
    <w:p w:rsidR="00905A5F" w:rsidP="009B6F98" w14:paraId="6907571A" w14:textId="77777777">
      <w:pPr>
        <w:tabs>
          <w:tab w:val="center" w:pos="4680"/>
        </w:tabs>
        <w:jc w:val="center"/>
        <w:rPr>
          <w:rFonts w:ascii="Times New Roman" w:hAnsi="Times New Roman"/>
          <w:b/>
          <w:szCs w:val="24"/>
          <w:u w:val="single"/>
        </w:rPr>
      </w:pPr>
      <w:r>
        <w:rPr>
          <w:rFonts w:ascii="Times New Roman" w:hAnsi="Times New Roman"/>
          <w:b/>
          <w:szCs w:val="24"/>
          <w:u w:val="single"/>
        </w:rPr>
        <w:t>Table of Contents</w:t>
      </w:r>
    </w:p>
    <w:p w:rsidR="00BD1DD0" w:rsidP="009B6F98" w14:paraId="6907571B" w14:textId="77777777">
      <w:pPr>
        <w:pStyle w:val="TOC1"/>
        <w:jc w:val="center"/>
        <w:rPr>
          <w:rFonts w:asciiTheme="minorHAnsi" w:eastAsiaTheme="minorEastAsia" w:hAnsiTheme="minorHAnsi" w:cstheme="minorBidi"/>
          <w:b w:val="0"/>
          <w:bCs w:val="0"/>
          <w:caps w:val="0"/>
          <w:sz w:val="22"/>
          <w:szCs w:val="22"/>
        </w:rPr>
      </w:pPr>
      <w:r>
        <w:rPr>
          <w:szCs w:val="24"/>
        </w:rPr>
        <w:fldChar w:fldCharType="begin"/>
      </w:r>
      <w:r>
        <w:rPr>
          <w:szCs w:val="24"/>
        </w:rPr>
        <w:instrText xml:space="preserve"> TOC \o "1-2" \h \z \u </w:instrText>
      </w:r>
      <w:r>
        <w:rPr>
          <w:szCs w:val="24"/>
        </w:rPr>
        <w:fldChar w:fldCharType="separate"/>
      </w:r>
      <w:hyperlink w:anchor="_Toc401832401" w:history="1">
        <w:r w:rsidRPr="00F2228F">
          <w:rPr>
            <w:rStyle w:val="Hyperlink"/>
          </w:rPr>
          <w:t>A1. Circumstances that make the collection of information necessary.</w:t>
        </w:r>
        <w:r>
          <w:rPr>
            <w:webHidden/>
          </w:rPr>
          <w:tab/>
        </w:r>
        <w:r>
          <w:rPr>
            <w:webHidden/>
          </w:rPr>
          <w:fldChar w:fldCharType="begin"/>
        </w:r>
        <w:r>
          <w:rPr>
            <w:webHidden/>
          </w:rPr>
          <w:instrText xml:space="preserve"> PAGEREF _Toc401832401 \h </w:instrText>
        </w:r>
        <w:r>
          <w:rPr>
            <w:webHidden/>
          </w:rPr>
          <w:fldChar w:fldCharType="separate"/>
        </w:r>
        <w:r>
          <w:rPr>
            <w:webHidden/>
          </w:rPr>
          <w:t>3</w:t>
        </w:r>
        <w:r>
          <w:rPr>
            <w:webHidden/>
          </w:rPr>
          <w:fldChar w:fldCharType="end"/>
        </w:r>
      </w:hyperlink>
    </w:p>
    <w:p w:rsidR="00BD1DD0" w:rsidP="009B6F98" w14:paraId="6907571C" w14:textId="77777777">
      <w:pPr>
        <w:pStyle w:val="TOC1"/>
        <w:jc w:val="center"/>
        <w:rPr>
          <w:rFonts w:asciiTheme="minorHAnsi" w:eastAsiaTheme="minorEastAsia" w:hAnsiTheme="minorHAnsi" w:cstheme="minorBidi"/>
          <w:b w:val="0"/>
          <w:bCs w:val="0"/>
          <w:caps w:val="0"/>
          <w:sz w:val="22"/>
          <w:szCs w:val="22"/>
        </w:rPr>
      </w:pPr>
      <w:hyperlink w:anchor="_Toc401832402" w:history="1">
        <w:r w:rsidRPr="00F2228F" w:rsidR="003A68AC">
          <w:rPr>
            <w:rStyle w:val="Hyperlink"/>
          </w:rPr>
          <w:t>A2. Purpose and Use of the Information.</w:t>
        </w:r>
        <w:r w:rsidR="003A68AC">
          <w:rPr>
            <w:webHidden/>
          </w:rPr>
          <w:tab/>
        </w:r>
        <w:r w:rsidR="003A68AC">
          <w:rPr>
            <w:webHidden/>
          </w:rPr>
          <w:fldChar w:fldCharType="begin"/>
        </w:r>
        <w:r w:rsidR="003A68AC">
          <w:rPr>
            <w:webHidden/>
          </w:rPr>
          <w:instrText xml:space="preserve"> PAGEREF _Toc401832402 \h </w:instrText>
        </w:r>
        <w:r w:rsidR="003A68AC">
          <w:rPr>
            <w:webHidden/>
          </w:rPr>
          <w:fldChar w:fldCharType="separate"/>
        </w:r>
        <w:r w:rsidR="003A68AC">
          <w:rPr>
            <w:webHidden/>
          </w:rPr>
          <w:t>3</w:t>
        </w:r>
        <w:r w:rsidR="003A68AC">
          <w:rPr>
            <w:webHidden/>
          </w:rPr>
          <w:fldChar w:fldCharType="end"/>
        </w:r>
      </w:hyperlink>
    </w:p>
    <w:p w:rsidR="00BD1DD0" w:rsidP="009B6F98" w14:paraId="6907571D" w14:textId="77777777">
      <w:pPr>
        <w:pStyle w:val="TOC1"/>
        <w:jc w:val="center"/>
        <w:rPr>
          <w:rFonts w:asciiTheme="minorHAnsi" w:eastAsiaTheme="minorEastAsia" w:hAnsiTheme="minorHAnsi" w:cstheme="minorBidi"/>
          <w:b w:val="0"/>
          <w:bCs w:val="0"/>
          <w:caps w:val="0"/>
          <w:sz w:val="22"/>
          <w:szCs w:val="22"/>
        </w:rPr>
      </w:pPr>
      <w:hyperlink w:anchor="_Toc401832403" w:history="1">
        <w:r w:rsidRPr="00F2228F" w:rsidR="003A68AC">
          <w:rPr>
            <w:rStyle w:val="Hyperlink"/>
          </w:rPr>
          <w:t>A3.  Use of information technology and burden reduction.</w:t>
        </w:r>
        <w:r w:rsidR="003A68AC">
          <w:rPr>
            <w:webHidden/>
          </w:rPr>
          <w:tab/>
        </w:r>
        <w:r w:rsidR="003A68AC">
          <w:rPr>
            <w:webHidden/>
          </w:rPr>
          <w:fldChar w:fldCharType="begin"/>
        </w:r>
        <w:r w:rsidR="003A68AC">
          <w:rPr>
            <w:webHidden/>
          </w:rPr>
          <w:instrText xml:space="preserve"> PAGEREF _Toc401832403 \h </w:instrText>
        </w:r>
        <w:r w:rsidR="003A68AC">
          <w:rPr>
            <w:webHidden/>
          </w:rPr>
          <w:fldChar w:fldCharType="separate"/>
        </w:r>
        <w:r w:rsidR="003A68AC">
          <w:rPr>
            <w:webHidden/>
          </w:rPr>
          <w:t>3</w:t>
        </w:r>
        <w:r w:rsidR="003A68AC">
          <w:rPr>
            <w:webHidden/>
          </w:rPr>
          <w:fldChar w:fldCharType="end"/>
        </w:r>
      </w:hyperlink>
    </w:p>
    <w:p w:rsidR="00BD1DD0" w:rsidP="009B6F98" w14:paraId="6907571E" w14:textId="77777777">
      <w:pPr>
        <w:pStyle w:val="TOC1"/>
        <w:jc w:val="center"/>
        <w:rPr>
          <w:rFonts w:asciiTheme="minorHAnsi" w:eastAsiaTheme="minorEastAsia" w:hAnsiTheme="minorHAnsi" w:cstheme="minorBidi"/>
          <w:b w:val="0"/>
          <w:bCs w:val="0"/>
          <w:caps w:val="0"/>
          <w:sz w:val="22"/>
          <w:szCs w:val="22"/>
        </w:rPr>
      </w:pPr>
      <w:hyperlink w:anchor="_Toc401832404" w:history="1">
        <w:r w:rsidRPr="00F2228F" w:rsidR="003A68AC">
          <w:rPr>
            <w:rStyle w:val="Hyperlink"/>
          </w:rPr>
          <w:t>A4.  Efforts to identify duplication.</w:t>
        </w:r>
        <w:r w:rsidR="003A68AC">
          <w:rPr>
            <w:webHidden/>
          </w:rPr>
          <w:tab/>
        </w:r>
        <w:r w:rsidR="003A68AC">
          <w:rPr>
            <w:webHidden/>
          </w:rPr>
          <w:fldChar w:fldCharType="begin"/>
        </w:r>
        <w:r w:rsidR="003A68AC">
          <w:rPr>
            <w:webHidden/>
          </w:rPr>
          <w:instrText xml:space="preserve"> PAGEREF _Toc401832404 \h </w:instrText>
        </w:r>
        <w:r w:rsidR="003A68AC">
          <w:rPr>
            <w:webHidden/>
          </w:rPr>
          <w:fldChar w:fldCharType="separate"/>
        </w:r>
        <w:r w:rsidR="003A68AC">
          <w:rPr>
            <w:webHidden/>
          </w:rPr>
          <w:t>3</w:t>
        </w:r>
        <w:r w:rsidR="003A68AC">
          <w:rPr>
            <w:webHidden/>
          </w:rPr>
          <w:fldChar w:fldCharType="end"/>
        </w:r>
      </w:hyperlink>
    </w:p>
    <w:p w:rsidR="00BD1DD0" w:rsidP="009B6F98" w14:paraId="6907571F" w14:textId="77777777">
      <w:pPr>
        <w:pStyle w:val="TOC1"/>
        <w:jc w:val="center"/>
        <w:rPr>
          <w:rFonts w:asciiTheme="minorHAnsi" w:eastAsiaTheme="minorEastAsia" w:hAnsiTheme="minorHAnsi" w:cstheme="minorBidi"/>
          <w:b w:val="0"/>
          <w:bCs w:val="0"/>
          <w:caps w:val="0"/>
          <w:sz w:val="22"/>
          <w:szCs w:val="22"/>
        </w:rPr>
      </w:pPr>
      <w:hyperlink w:anchor="_Toc401832405" w:history="1">
        <w:r w:rsidRPr="00F2228F" w:rsidR="003A68AC">
          <w:rPr>
            <w:rStyle w:val="Hyperlink"/>
          </w:rPr>
          <w:t>A5.  Impacts on small businesses or other small entities.</w:t>
        </w:r>
        <w:r w:rsidR="003A68AC">
          <w:rPr>
            <w:webHidden/>
          </w:rPr>
          <w:tab/>
        </w:r>
        <w:r w:rsidR="003A68AC">
          <w:rPr>
            <w:webHidden/>
          </w:rPr>
          <w:fldChar w:fldCharType="begin"/>
        </w:r>
        <w:r w:rsidR="003A68AC">
          <w:rPr>
            <w:webHidden/>
          </w:rPr>
          <w:instrText xml:space="preserve"> PAGEREF _Toc401832405 \h </w:instrText>
        </w:r>
        <w:r w:rsidR="003A68AC">
          <w:rPr>
            <w:webHidden/>
          </w:rPr>
          <w:fldChar w:fldCharType="separate"/>
        </w:r>
        <w:r w:rsidR="003A68AC">
          <w:rPr>
            <w:webHidden/>
          </w:rPr>
          <w:t>4</w:t>
        </w:r>
        <w:r w:rsidR="003A68AC">
          <w:rPr>
            <w:webHidden/>
          </w:rPr>
          <w:fldChar w:fldCharType="end"/>
        </w:r>
      </w:hyperlink>
    </w:p>
    <w:p w:rsidR="00BD1DD0" w:rsidP="009B6F98" w14:paraId="69075720" w14:textId="77777777">
      <w:pPr>
        <w:pStyle w:val="TOC1"/>
        <w:jc w:val="center"/>
        <w:rPr>
          <w:rFonts w:asciiTheme="minorHAnsi" w:eastAsiaTheme="minorEastAsia" w:hAnsiTheme="minorHAnsi" w:cstheme="minorBidi"/>
          <w:b w:val="0"/>
          <w:bCs w:val="0"/>
          <w:caps w:val="0"/>
          <w:sz w:val="22"/>
          <w:szCs w:val="22"/>
        </w:rPr>
      </w:pPr>
      <w:hyperlink w:anchor="_Toc401832406" w:history="1">
        <w:r w:rsidRPr="00F2228F" w:rsidR="003A68AC">
          <w:rPr>
            <w:rStyle w:val="Hyperlink"/>
          </w:rPr>
          <w:t>A6.  Consequences of collecting the information less frequently.</w:t>
        </w:r>
        <w:r w:rsidR="003A68AC">
          <w:rPr>
            <w:webHidden/>
          </w:rPr>
          <w:tab/>
        </w:r>
        <w:r w:rsidR="003A68AC">
          <w:rPr>
            <w:webHidden/>
          </w:rPr>
          <w:fldChar w:fldCharType="begin"/>
        </w:r>
        <w:r w:rsidR="003A68AC">
          <w:rPr>
            <w:webHidden/>
          </w:rPr>
          <w:instrText xml:space="preserve"> PAGEREF _Toc401832406 \h </w:instrText>
        </w:r>
        <w:r w:rsidR="003A68AC">
          <w:rPr>
            <w:webHidden/>
          </w:rPr>
          <w:fldChar w:fldCharType="separate"/>
        </w:r>
        <w:r w:rsidR="003A68AC">
          <w:rPr>
            <w:webHidden/>
          </w:rPr>
          <w:t>4</w:t>
        </w:r>
        <w:r w:rsidR="003A68AC">
          <w:rPr>
            <w:webHidden/>
          </w:rPr>
          <w:fldChar w:fldCharType="end"/>
        </w:r>
      </w:hyperlink>
    </w:p>
    <w:p w:rsidR="00BD1DD0" w:rsidP="009B6F98" w14:paraId="69075721" w14:textId="77777777">
      <w:pPr>
        <w:pStyle w:val="TOC1"/>
        <w:jc w:val="center"/>
        <w:rPr>
          <w:rFonts w:asciiTheme="minorHAnsi" w:eastAsiaTheme="minorEastAsia" w:hAnsiTheme="minorHAnsi" w:cstheme="minorBidi"/>
          <w:b w:val="0"/>
          <w:bCs w:val="0"/>
          <w:caps w:val="0"/>
          <w:sz w:val="22"/>
          <w:szCs w:val="22"/>
        </w:rPr>
      </w:pPr>
      <w:hyperlink w:anchor="_Toc401832407" w:history="1">
        <w:r w:rsidRPr="00F2228F" w:rsidR="003A68AC">
          <w:rPr>
            <w:rStyle w:val="Hyperlink"/>
          </w:rPr>
          <w:t>A7.  Special circumstances relating to the Guidelines of 5 CFR 1320.5.</w:t>
        </w:r>
        <w:r w:rsidR="003A68AC">
          <w:rPr>
            <w:webHidden/>
          </w:rPr>
          <w:tab/>
        </w:r>
        <w:r w:rsidR="003A68AC">
          <w:rPr>
            <w:webHidden/>
          </w:rPr>
          <w:fldChar w:fldCharType="begin"/>
        </w:r>
        <w:r w:rsidR="003A68AC">
          <w:rPr>
            <w:webHidden/>
          </w:rPr>
          <w:instrText xml:space="preserve"> PAGEREF _Toc401832407 \h </w:instrText>
        </w:r>
        <w:r w:rsidR="003A68AC">
          <w:rPr>
            <w:webHidden/>
          </w:rPr>
          <w:fldChar w:fldCharType="separate"/>
        </w:r>
        <w:r w:rsidR="003A68AC">
          <w:rPr>
            <w:webHidden/>
          </w:rPr>
          <w:t>4</w:t>
        </w:r>
        <w:r w:rsidR="003A68AC">
          <w:rPr>
            <w:webHidden/>
          </w:rPr>
          <w:fldChar w:fldCharType="end"/>
        </w:r>
      </w:hyperlink>
    </w:p>
    <w:p w:rsidR="00BD1DD0" w:rsidP="009B6F98" w14:paraId="69075722" w14:textId="77777777">
      <w:pPr>
        <w:pStyle w:val="TOC1"/>
        <w:jc w:val="center"/>
        <w:rPr>
          <w:rFonts w:asciiTheme="minorHAnsi" w:eastAsiaTheme="minorEastAsia" w:hAnsiTheme="minorHAnsi" w:cstheme="minorBidi"/>
          <w:b w:val="0"/>
          <w:bCs w:val="0"/>
          <w:caps w:val="0"/>
          <w:sz w:val="22"/>
          <w:szCs w:val="22"/>
        </w:rPr>
      </w:pPr>
      <w:hyperlink w:anchor="_Toc401832408" w:history="1">
        <w:r w:rsidRPr="00F2228F" w:rsidR="003A68AC">
          <w:rPr>
            <w:rStyle w:val="Hyperlink"/>
          </w:rPr>
          <w:t>A8.  Comments to the Federal Register Notice and efforts for consultation.</w:t>
        </w:r>
        <w:r w:rsidR="003A68AC">
          <w:rPr>
            <w:webHidden/>
          </w:rPr>
          <w:tab/>
        </w:r>
        <w:r w:rsidR="003A68AC">
          <w:rPr>
            <w:webHidden/>
          </w:rPr>
          <w:fldChar w:fldCharType="begin"/>
        </w:r>
        <w:r w:rsidR="003A68AC">
          <w:rPr>
            <w:webHidden/>
          </w:rPr>
          <w:instrText xml:space="preserve"> PAGEREF _Toc401832408 \h </w:instrText>
        </w:r>
        <w:r w:rsidR="003A68AC">
          <w:rPr>
            <w:webHidden/>
          </w:rPr>
          <w:fldChar w:fldCharType="separate"/>
        </w:r>
        <w:r w:rsidR="003A68AC">
          <w:rPr>
            <w:webHidden/>
          </w:rPr>
          <w:t>5</w:t>
        </w:r>
        <w:r w:rsidR="003A68AC">
          <w:rPr>
            <w:webHidden/>
          </w:rPr>
          <w:fldChar w:fldCharType="end"/>
        </w:r>
      </w:hyperlink>
    </w:p>
    <w:p w:rsidR="00BD1DD0" w:rsidP="009B6F98" w14:paraId="69075723" w14:textId="77777777">
      <w:pPr>
        <w:pStyle w:val="TOC1"/>
        <w:jc w:val="center"/>
        <w:rPr>
          <w:rFonts w:asciiTheme="minorHAnsi" w:eastAsiaTheme="minorEastAsia" w:hAnsiTheme="minorHAnsi" w:cstheme="minorBidi"/>
          <w:b w:val="0"/>
          <w:bCs w:val="0"/>
          <w:caps w:val="0"/>
          <w:sz w:val="22"/>
          <w:szCs w:val="22"/>
        </w:rPr>
      </w:pPr>
      <w:hyperlink w:anchor="_Toc401832409" w:history="1">
        <w:r w:rsidRPr="00F2228F" w:rsidR="003A68AC">
          <w:rPr>
            <w:rStyle w:val="Hyperlink"/>
          </w:rPr>
          <w:t>A9.  Explain any decisions to provide any payment or gift to respondents.</w:t>
        </w:r>
        <w:r w:rsidR="003A68AC">
          <w:rPr>
            <w:webHidden/>
          </w:rPr>
          <w:tab/>
        </w:r>
        <w:r w:rsidR="003A68AC">
          <w:rPr>
            <w:webHidden/>
          </w:rPr>
          <w:fldChar w:fldCharType="begin"/>
        </w:r>
        <w:r w:rsidR="003A68AC">
          <w:rPr>
            <w:webHidden/>
          </w:rPr>
          <w:instrText xml:space="preserve"> PAGEREF _Toc401832409 \h </w:instrText>
        </w:r>
        <w:r w:rsidR="003A68AC">
          <w:rPr>
            <w:webHidden/>
          </w:rPr>
          <w:fldChar w:fldCharType="separate"/>
        </w:r>
        <w:r w:rsidR="003A68AC">
          <w:rPr>
            <w:webHidden/>
          </w:rPr>
          <w:t>5</w:t>
        </w:r>
        <w:r w:rsidR="003A68AC">
          <w:rPr>
            <w:webHidden/>
          </w:rPr>
          <w:fldChar w:fldCharType="end"/>
        </w:r>
      </w:hyperlink>
    </w:p>
    <w:p w:rsidR="00BD1DD0" w:rsidP="009B6F98" w14:paraId="69075724" w14:textId="77777777">
      <w:pPr>
        <w:pStyle w:val="TOC1"/>
        <w:jc w:val="center"/>
        <w:rPr>
          <w:rFonts w:asciiTheme="minorHAnsi" w:eastAsiaTheme="minorEastAsia" w:hAnsiTheme="minorHAnsi" w:cstheme="minorBidi"/>
          <w:b w:val="0"/>
          <w:bCs w:val="0"/>
          <w:caps w:val="0"/>
          <w:sz w:val="22"/>
          <w:szCs w:val="22"/>
        </w:rPr>
      </w:pPr>
      <w:hyperlink w:anchor="_Toc401832410" w:history="1">
        <w:r w:rsidRPr="00F2228F" w:rsidR="003A68AC">
          <w:rPr>
            <w:rStyle w:val="Hyperlink"/>
          </w:rPr>
          <w:t>A10.  Assurances of confidentiality provided to respondents.</w:t>
        </w:r>
        <w:r w:rsidR="003A68AC">
          <w:rPr>
            <w:webHidden/>
          </w:rPr>
          <w:tab/>
        </w:r>
        <w:r w:rsidR="003A68AC">
          <w:rPr>
            <w:webHidden/>
          </w:rPr>
          <w:fldChar w:fldCharType="begin"/>
        </w:r>
        <w:r w:rsidR="003A68AC">
          <w:rPr>
            <w:webHidden/>
          </w:rPr>
          <w:instrText xml:space="preserve"> PAGEREF _Toc401832410 \h </w:instrText>
        </w:r>
        <w:r w:rsidR="003A68AC">
          <w:rPr>
            <w:webHidden/>
          </w:rPr>
          <w:fldChar w:fldCharType="separate"/>
        </w:r>
        <w:r w:rsidR="003A68AC">
          <w:rPr>
            <w:webHidden/>
          </w:rPr>
          <w:t>5</w:t>
        </w:r>
        <w:r w:rsidR="003A68AC">
          <w:rPr>
            <w:webHidden/>
          </w:rPr>
          <w:fldChar w:fldCharType="end"/>
        </w:r>
      </w:hyperlink>
    </w:p>
    <w:p w:rsidR="00BD1DD0" w:rsidP="009B6F98" w14:paraId="69075725" w14:textId="77777777">
      <w:pPr>
        <w:pStyle w:val="TOC1"/>
        <w:jc w:val="center"/>
        <w:rPr>
          <w:rFonts w:asciiTheme="minorHAnsi" w:eastAsiaTheme="minorEastAsia" w:hAnsiTheme="minorHAnsi" w:cstheme="minorBidi"/>
          <w:b w:val="0"/>
          <w:bCs w:val="0"/>
          <w:caps w:val="0"/>
          <w:sz w:val="22"/>
          <w:szCs w:val="22"/>
        </w:rPr>
      </w:pPr>
      <w:hyperlink w:anchor="_Toc401832411" w:history="1">
        <w:r w:rsidRPr="00F2228F" w:rsidR="003A68AC">
          <w:rPr>
            <w:rStyle w:val="Hyperlink"/>
          </w:rPr>
          <w:t>A11.  Justification for any questions of a sensitive nature.</w:t>
        </w:r>
        <w:r w:rsidR="003A68AC">
          <w:rPr>
            <w:webHidden/>
          </w:rPr>
          <w:tab/>
        </w:r>
        <w:r w:rsidR="003A68AC">
          <w:rPr>
            <w:webHidden/>
          </w:rPr>
          <w:fldChar w:fldCharType="begin"/>
        </w:r>
        <w:r w:rsidR="003A68AC">
          <w:rPr>
            <w:webHidden/>
          </w:rPr>
          <w:instrText xml:space="preserve"> PAGEREF _Toc401832411 \h </w:instrText>
        </w:r>
        <w:r w:rsidR="003A68AC">
          <w:rPr>
            <w:webHidden/>
          </w:rPr>
          <w:fldChar w:fldCharType="separate"/>
        </w:r>
        <w:r w:rsidR="003A68AC">
          <w:rPr>
            <w:webHidden/>
          </w:rPr>
          <w:t>5</w:t>
        </w:r>
        <w:r w:rsidR="003A68AC">
          <w:rPr>
            <w:webHidden/>
          </w:rPr>
          <w:fldChar w:fldCharType="end"/>
        </w:r>
      </w:hyperlink>
    </w:p>
    <w:p w:rsidR="00BD1DD0" w:rsidP="009B6F98" w14:paraId="69075726" w14:textId="77777777">
      <w:pPr>
        <w:pStyle w:val="TOC1"/>
        <w:jc w:val="center"/>
        <w:rPr>
          <w:rFonts w:asciiTheme="minorHAnsi" w:eastAsiaTheme="minorEastAsia" w:hAnsiTheme="minorHAnsi" w:cstheme="minorBidi"/>
          <w:b w:val="0"/>
          <w:bCs w:val="0"/>
          <w:caps w:val="0"/>
          <w:sz w:val="22"/>
          <w:szCs w:val="22"/>
        </w:rPr>
      </w:pPr>
      <w:hyperlink w:anchor="_Toc401832412" w:history="1">
        <w:r w:rsidRPr="00F2228F" w:rsidR="003A68AC">
          <w:rPr>
            <w:rStyle w:val="Hyperlink"/>
          </w:rPr>
          <w:t>A12.  Estimates of the hour burden of the collection of information.</w:t>
        </w:r>
        <w:r w:rsidR="003A68AC">
          <w:rPr>
            <w:webHidden/>
          </w:rPr>
          <w:tab/>
        </w:r>
        <w:r w:rsidR="003A68AC">
          <w:rPr>
            <w:webHidden/>
          </w:rPr>
          <w:fldChar w:fldCharType="begin"/>
        </w:r>
        <w:r w:rsidR="003A68AC">
          <w:rPr>
            <w:webHidden/>
          </w:rPr>
          <w:instrText xml:space="preserve"> PAGEREF _Toc401832412 \h </w:instrText>
        </w:r>
        <w:r w:rsidR="003A68AC">
          <w:rPr>
            <w:webHidden/>
          </w:rPr>
          <w:fldChar w:fldCharType="separate"/>
        </w:r>
        <w:r w:rsidR="003A68AC">
          <w:rPr>
            <w:webHidden/>
          </w:rPr>
          <w:t>6</w:t>
        </w:r>
        <w:r w:rsidR="003A68AC">
          <w:rPr>
            <w:webHidden/>
          </w:rPr>
          <w:fldChar w:fldCharType="end"/>
        </w:r>
      </w:hyperlink>
    </w:p>
    <w:p w:rsidR="00BD1DD0" w:rsidP="009B6F98" w14:paraId="69075727" w14:textId="77777777">
      <w:pPr>
        <w:pStyle w:val="TOC1"/>
        <w:jc w:val="center"/>
        <w:rPr>
          <w:rFonts w:asciiTheme="minorHAnsi" w:eastAsiaTheme="minorEastAsia" w:hAnsiTheme="minorHAnsi" w:cstheme="minorBidi"/>
          <w:b w:val="0"/>
          <w:bCs w:val="0"/>
          <w:caps w:val="0"/>
          <w:sz w:val="22"/>
          <w:szCs w:val="22"/>
        </w:rPr>
      </w:pPr>
      <w:hyperlink w:anchor="_Toc401832413" w:history="1">
        <w:r w:rsidRPr="00F2228F" w:rsidR="003A68AC">
          <w:rPr>
            <w:rStyle w:val="Hyperlink"/>
          </w:rPr>
          <w:t>A13.  Estimates of other total annual cost burden.</w:t>
        </w:r>
        <w:r w:rsidR="003A68AC">
          <w:rPr>
            <w:webHidden/>
          </w:rPr>
          <w:tab/>
        </w:r>
        <w:r w:rsidR="003A68AC">
          <w:rPr>
            <w:webHidden/>
          </w:rPr>
          <w:fldChar w:fldCharType="begin"/>
        </w:r>
        <w:r w:rsidR="003A68AC">
          <w:rPr>
            <w:webHidden/>
          </w:rPr>
          <w:instrText xml:space="preserve"> PAGEREF _Toc401832413 \h </w:instrText>
        </w:r>
        <w:r w:rsidR="003A68AC">
          <w:rPr>
            <w:webHidden/>
          </w:rPr>
          <w:fldChar w:fldCharType="separate"/>
        </w:r>
        <w:r w:rsidR="003A68AC">
          <w:rPr>
            <w:webHidden/>
          </w:rPr>
          <w:t>6</w:t>
        </w:r>
        <w:r w:rsidR="003A68AC">
          <w:rPr>
            <w:webHidden/>
          </w:rPr>
          <w:fldChar w:fldCharType="end"/>
        </w:r>
      </w:hyperlink>
    </w:p>
    <w:p w:rsidR="00BD1DD0" w:rsidP="009B6F98" w14:paraId="69075728" w14:textId="77777777">
      <w:pPr>
        <w:pStyle w:val="TOC1"/>
        <w:jc w:val="center"/>
        <w:rPr>
          <w:rFonts w:asciiTheme="minorHAnsi" w:eastAsiaTheme="minorEastAsia" w:hAnsiTheme="minorHAnsi" w:cstheme="minorBidi"/>
          <w:b w:val="0"/>
          <w:bCs w:val="0"/>
          <w:caps w:val="0"/>
          <w:sz w:val="22"/>
          <w:szCs w:val="22"/>
        </w:rPr>
      </w:pPr>
      <w:hyperlink w:anchor="_Toc401832414" w:history="1">
        <w:r w:rsidRPr="00F2228F" w:rsidR="003A68AC">
          <w:rPr>
            <w:rStyle w:val="Hyperlink"/>
          </w:rPr>
          <w:t>A14.  Provide estimates of annualized cost to the Federal government.</w:t>
        </w:r>
        <w:r w:rsidR="003A68AC">
          <w:rPr>
            <w:webHidden/>
          </w:rPr>
          <w:tab/>
        </w:r>
        <w:r w:rsidR="003A68AC">
          <w:rPr>
            <w:webHidden/>
          </w:rPr>
          <w:fldChar w:fldCharType="begin"/>
        </w:r>
        <w:r w:rsidR="003A68AC">
          <w:rPr>
            <w:webHidden/>
          </w:rPr>
          <w:instrText xml:space="preserve"> PAGEREF _Toc401832414 \h </w:instrText>
        </w:r>
        <w:r w:rsidR="003A68AC">
          <w:rPr>
            <w:webHidden/>
          </w:rPr>
          <w:fldChar w:fldCharType="separate"/>
        </w:r>
        <w:r w:rsidR="003A68AC">
          <w:rPr>
            <w:webHidden/>
          </w:rPr>
          <w:t>6</w:t>
        </w:r>
        <w:r w:rsidR="003A68AC">
          <w:rPr>
            <w:webHidden/>
          </w:rPr>
          <w:fldChar w:fldCharType="end"/>
        </w:r>
      </w:hyperlink>
    </w:p>
    <w:p w:rsidR="00BD1DD0" w:rsidP="009B6F98" w14:paraId="69075729" w14:textId="77777777">
      <w:pPr>
        <w:pStyle w:val="TOC1"/>
        <w:jc w:val="center"/>
        <w:rPr>
          <w:rFonts w:asciiTheme="minorHAnsi" w:eastAsiaTheme="minorEastAsia" w:hAnsiTheme="minorHAnsi" w:cstheme="minorBidi"/>
          <w:b w:val="0"/>
          <w:bCs w:val="0"/>
          <w:caps w:val="0"/>
          <w:sz w:val="22"/>
          <w:szCs w:val="22"/>
        </w:rPr>
      </w:pPr>
      <w:hyperlink w:anchor="_Toc401832415" w:history="1">
        <w:r w:rsidRPr="00F2228F" w:rsidR="003A68AC">
          <w:rPr>
            <w:rStyle w:val="Hyperlink"/>
          </w:rPr>
          <w:t>A15.  Explanation of program changes or adjustments.</w:t>
        </w:r>
        <w:r w:rsidR="003A68AC">
          <w:rPr>
            <w:webHidden/>
          </w:rPr>
          <w:tab/>
        </w:r>
        <w:r w:rsidR="003A68AC">
          <w:rPr>
            <w:webHidden/>
          </w:rPr>
          <w:fldChar w:fldCharType="begin"/>
        </w:r>
        <w:r w:rsidR="003A68AC">
          <w:rPr>
            <w:webHidden/>
          </w:rPr>
          <w:instrText xml:space="preserve"> PAGEREF _Toc401832415 \h </w:instrText>
        </w:r>
        <w:r w:rsidR="003A68AC">
          <w:rPr>
            <w:webHidden/>
          </w:rPr>
          <w:fldChar w:fldCharType="separate"/>
        </w:r>
        <w:r w:rsidR="003A68AC">
          <w:rPr>
            <w:webHidden/>
          </w:rPr>
          <w:t>7</w:t>
        </w:r>
        <w:r w:rsidR="003A68AC">
          <w:rPr>
            <w:webHidden/>
          </w:rPr>
          <w:fldChar w:fldCharType="end"/>
        </w:r>
      </w:hyperlink>
    </w:p>
    <w:p w:rsidR="00BD1DD0" w:rsidP="009B6F98" w14:paraId="6907572A" w14:textId="77777777">
      <w:pPr>
        <w:pStyle w:val="TOC1"/>
        <w:jc w:val="center"/>
        <w:rPr>
          <w:rFonts w:asciiTheme="minorHAnsi" w:eastAsiaTheme="minorEastAsia" w:hAnsiTheme="minorHAnsi" w:cstheme="minorBidi"/>
          <w:b w:val="0"/>
          <w:bCs w:val="0"/>
          <w:caps w:val="0"/>
          <w:sz w:val="22"/>
          <w:szCs w:val="22"/>
        </w:rPr>
      </w:pPr>
      <w:hyperlink w:anchor="_Toc401832416" w:history="1">
        <w:r w:rsidRPr="00F2228F" w:rsidR="003A68AC">
          <w:rPr>
            <w:rStyle w:val="Hyperlink"/>
          </w:rPr>
          <w:t>A16.  Plans for tabulation, and publication and project time schedule.</w:t>
        </w:r>
        <w:r w:rsidR="003A68AC">
          <w:rPr>
            <w:webHidden/>
          </w:rPr>
          <w:tab/>
        </w:r>
        <w:r w:rsidR="003A68AC">
          <w:rPr>
            <w:webHidden/>
          </w:rPr>
          <w:fldChar w:fldCharType="begin"/>
        </w:r>
        <w:r w:rsidR="003A68AC">
          <w:rPr>
            <w:webHidden/>
          </w:rPr>
          <w:instrText xml:space="preserve"> PAGEREF _Toc401832416 \h </w:instrText>
        </w:r>
        <w:r w:rsidR="003A68AC">
          <w:rPr>
            <w:webHidden/>
          </w:rPr>
          <w:fldChar w:fldCharType="separate"/>
        </w:r>
        <w:r w:rsidR="003A68AC">
          <w:rPr>
            <w:webHidden/>
          </w:rPr>
          <w:t>7</w:t>
        </w:r>
        <w:r w:rsidR="003A68AC">
          <w:rPr>
            <w:webHidden/>
          </w:rPr>
          <w:fldChar w:fldCharType="end"/>
        </w:r>
      </w:hyperlink>
    </w:p>
    <w:p w:rsidR="00BD1DD0" w:rsidP="009B6F98" w14:paraId="6907572B" w14:textId="77777777">
      <w:pPr>
        <w:pStyle w:val="TOC1"/>
        <w:jc w:val="center"/>
        <w:rPr>
          <w:rFonts w:asciiTheme="minorHAnsi" w:eastAsiaTheme="minorEastAsia" w:hAnsiTheme="minorHAnsi" w:cstheme="minorBidi"/>
          <w:b w:val="0"/>
          <w:bCs w:val="0"/>
          <w:caps w:val="0"/>
          <w:sz w:val="22"/>
          <w:szCs w:val="22"/>
        </w:rPr>
      </w:pPr>
      <w:hyperlink w:anchor="_Toc401832417" w:history="1">
        <w:r w:rsidRPr="00F2228F" w:rsidR="003A68AC">
          <w:rPr>
            <w:rStyle w:val="Hyperlink"/>
          </w:rPr>
          <w:t>A17.  Displaying the OMB Approval Expiration Date.</w:t>
        </w:r>
        <w:r w:rsidR="003A68AC">
          <w:rPr>
            <w:webHidden/>
          </w:rPr>
          <w:tab/>
        </w:r>
        <w:r w:rsidR="003A68AC">
          <w:rPr>
            <w:webHidden/>
          </w:rPr>
          <w:fldChar w:fldCharType="begin"/>
        </w:r>
        <w:r w:rsidR="003A68AC">
          <w:rPr>
            <w:webHidden/>
          </w:rPr>
          <w:instrText xml:space="preserve"> PAGEREF _Toc401832417 \h </w:instrText>
        </w:r>
        <w:r w:rsidR="003A68AC">
          <w:rPr>
            <w:webHidden/>
          </w:rPr>
          <w:fldChar w:fldCharType="separate"/>
        </w:r>
        <w:r w:rsidR="003A68AC">
          <w:rPr>
            <w:webHidden/>
          </w:rPr>
          <w:t>7</w:t>
        </w:r>
        <w:r w:rsidR="003A68AC">
          <w:rPr>
            <w:webHidden/>
          </w:rPr>
          <w:fldChar w:fldCharType="end"/>
        </w:r>
      </w:hyperlink>
    </w:p>
    <w:p w:rsidR="00BD1DD0" w:rsidP="009B6F98" w14:paraId="6907572C" w14:textId="77777777">
      <w:pPr>
        <w:pStyle w:val="TOC1"/>
        <w:jc w:val="center"/>
        <w:rPr>
          <w:rFonts w:asciiTheme="minorHAnsi" w:eastAsiaTheme="minorEastAsia" w:hAnsiTheme="minorHAnsi" w:cstheme="minorBidi"/>
          <w:b w:val="0"/>
          <w:bCs w:val="0"/>
          <w:caps w:val="0"/>
          <w:sz w:val="22"/>
          <w:szCs w:val="22"/>
        </w:rPr>
      </w:pPr>
      <w:hyperlink w:anchor="_Toc401832418" w:history="1">
        <w:r w:rsidRPr="00F2228F" w:rsidR="003A68AC">
          <w:rPr>
            <w:rStyle w:val="Hyperlink"/>
          </w:rPr>
          <w:t>A18.  Exceptions to the certification statement identified in Item 19.</w:t>
        </w:r>
        <w:r w:rsidR="003A68AC">
          <w:rPr>
            <w:webHidden/>
          </w:rPr>
          <w:tab/>
        </w:r>
        <w:r w:rsidR="003A68AC">
          <w:rPr>
            <w:webHidden/>
          </w:rPr>
          <w:fldChar w:fldCharType="begin"/>
        </w:r>
        <w:r w:rsidR="003A68AC">
          <w:rPr>
            <w:webHidden/>
          </w:rPr>
          <w:instrText xml:space="preserve"> PAGEREF _Toc401832418 \h </w:instrText>
        </w:r>
        <w:r w:rsidR="003A68AC">
          <w:rPr>
            <w:webHidden/>
          </w:rPr>
          <w:fldChar w:fldCharType="separate"/>
        </w:r>
        <w:r w:rsidR="003A68AC">
          <w:rPr>
            <w:webHidden/>
          </w:rPr>
          <w:t>7</w:t>
        </w:r>
        <w:r w:rsidR="003A68AC">
          <w:rPr>
            <w:webHidden/>
          </w:rPr>
          <w:fldChar w:fldCharType="end"/>
        </w:r>
      </w:hyperlink>
    </w:p>
    <w:p w:rsidR="00905A5F" w:rsidP="009B6F98" w14:paraId="6907572D" w14:textId="77777777">
      <w:pPr>
        <w:tabs>
          <w:tab w:val="center" w:pos="4680"/>
        </w:tabs>
        <w:jc w:val="center"/>
        <w:rPr>
          <w:rFonts w:ascii="Times New Roman" w:hAnsi="Times New Roman"/>
          <w:b/>
          <w:szCs w:val="24"/>
          <w:u w:val="single"/>
        </w:rPr>
      </w:pPr>
      <w:r>
        <w:rPr>
          <w:rFonts w:ascii="Times New Roman" w:hAnsi="Times New Roman"/>
          <w:b/>
          <w:szCs w:val="24"/>
          <w:u w:val="single"/>
        </w:rPr>
        <w:fldChar w:fldCharType="end"/>
      </w:r>
    </w:p>
    <w:p w:rsidR="00905A5F" w:rsidP="009B6F98" w14:paraId="6907572E" w14:textId="77777777">
      <w:pPr>
        <w:tabs>
          <w:tab w:val="center" w:pos="4680"/>
        </w:tabs>
        <w:jc w:val="center"/>
        <w:rPr>
          <w:rFonts w:ascii="Times New Roman" w:hAnsi="Times New Roman"/>
          <w:b/>
          <w:szCs w:val="24"/>
          <w:u w:val="single"/>
        </w:rPr>
      </w:pPr>
    </w:p>
    <w:p w:rsidR="00905A5F" w:rsidP="009B6F98" w14:paraId="6907572F" w14:textId="77777777">
      <w:pPr>
        <w:tabs>
          <w:tab w:val="center" w:pos="4680"/>
        </w:tabs>
        <w:jc w:val="center"/>
        <w:rPr>
          <w:rFonts w:ascii="Times New Roman" w:hAnsi="Times New Roman"/>
          <w:b/>
          <w:szCs w:val="24"/>
          <w:u w:val="single"/>
        </w:rPr>
      </w:pPr>
    </w:p>
    <w:p w:rsidR="002568E6" w:rsidP="009B6F98" w14:paraId="69075732" w14:textId="77777777">
      <w:pPr>
        <w:widowControl/>
        <w:overflowPunct/>
        <w:autoSpaceDE/>
        <w:autoSpaceDN/>
        <w:adjustRightInd/>
        <w:jc w:val="center"/>
        <w:textAlignment w:val="auto"/>
        <w:rPr>
          <w:rFonts w:ascii="Times New Roman" w:hAnsi="Times New Roman"/>
          <w:szCs w:val="24"/>
        </w:rPr>
      </w:pPr>
      <w:r>
        <w:rPr>
          <w:rFonts w:ascii="Times New Roman" w:hAnsi="Times New Roman"/>
          <w:szCs w:val="24"/>
        </w:rPr>
        <w:br w:type="page"/>
      </w:r>
    </w:p>
    <w:p w:rsidR="009F7E1A" w:rsidRPr="002568E6" w:rsidP="009B6F98" w14:paraId="69075734" w14:textId="77777777">
      <w:pPr>
        <w:tabs>
          <w:tab w:val="left" w:pos="-720"/>
        </w:tabs>
        <w:suppressAutoHyphens/>
        <w:jc w:val="center"/>
        <w:rPr>
          <w:rFonts w:ascii="Times New Roman" w:hAnsi="Times New Roman"/>
          <w:b/>
          <w:szCs w:val="24"/>
        </w:rPr>
      </w:pPr>
    </w:p>
    <w:p w:rsidR="004F2F54" w:rsidRPr="002568E6" w:rsidP="009B6F98" w14:paraId="69075735" w14:textId="77777777">
      <w:pPr>
        <w:tabs>
          <w:tab w:val="left" w:pos="-720"/>
        </w:tabs>
        <w:suppressAutoHyphens/>
        <w:jc w:val="center"/>
        <w:rPr>
          <w:rFonts w:ascii="Times New Roman" w:hAnsi="Times New Roman"/>
          <w:szCs w:val="24"/>
        </w:rPr>
      </w:pPr>
    </w:p>
    <w:p w:rsidR="005A3F80" w:rsidRPr="002568E6" w:rsidP="009B6F98" w14:paraId="69075736" w14:textId="77777777">
      <w:pPr>
        <w:pStyle w:val="Heading1"/>
        <w:jc w:val="center"/>
        <w:rPr>
          <w:szCs w:val="24"/>
        </w:rPr>
      </w:pPr>
      <w:bookmarkStart w:id="0" w:name="_Toc401831357"/>
      <w:bookmarkStart w:id="1" w:name="_Toc401832401"/>
      <w:r w:rsidRPr="002568E6">
        <w:rPr>
          <w:szCs w:val="24"/>
        </w:rPr>
        <w:t xml:space="preserve">A1. </w:t>
      </w:r>
      <w:r w:rsidR="002568E6">
        <w:rPr>
          <w:szCs w:val="24"/>
        </w:rPr>
        <w:t>C</w:t>
      </w:r>
      <w:r w:rsidRPr="002568E6">
        <w:rPr>
          <w:szCs w:val="24"/>
        </w:rPr>
        <w:t>ircumstances that make the collection of information necessary.</w:t>
      </w:r>
      <w:bookmarkEnd w:id="0"/>
      <w:bookmarkEnd w:id="1"/>
    </w:p>
    <w:p w:rsidR="003333DF" w:rsidRPr="002568E6" w:rsidP="009B6F98" w14:paraId="69075737" w14:textId="77777777">
      <w:pPr>
        <w:tabs>
          <w:tab w:val="left" w:pos="-720"/>
        </w:tabs>
        <w:suppressAutoHyphens/>
        <w:jc w:val="center"/>
        <w:rPr>
          <w:rFonts w:ascii="Times New Roman" w:hAnsi="Times New Roman"/>
          <w:b/>
          <w:szCs w:val="24"/>
        </w:rPr>
      </w:pPr>
    </w:p>
    <w:p w:rsidR="003333DF" w:rsidRPr="002568E6" w:rsidP="009B6F98" w14:paraId="69075738" w14:textId="77777777">
      <w:pPr>
        <w:tabs>
          <w:tab w:val="left" w:pos="-720"/>
        </w:tabs>
        <w:suppressAutoHyphens/>
        <w:jc w:val="center"/>
        <w:rPr>
          <w:rFonts w:ascii="Times New Roman" w:hAnsi="Times New Roman"/>
          <w:b/>
          <w:szCs w:val="24"/>
        </w:rPr>
      </w:pPr>
      <w:r w:rsidRPr="002568E6">
        <w:rPr>
          <w:rFonts w:ascii="Times New Roman" w:hAnsi="Times New Roman"/>
          <w:b/>
          <w:szCs w:val="24"/>
        </w:rPr>
        <w:t>Identify any legal or administrative requirements that necessitate the collection. Attach a copy of the appropriate section of each statute and regulation mandating or authorizing the collection of information.</w:t>
      </w:r>
    </w:p>
    <w:p w:rsidR="00A308DB" w:rsidRPr="002568E6" w:rsidP="009B6F98" w14:paraId="69075739" w14:textId="77777777">
      <w:pPr>
        <w:tabs>
          <w:tab w:val="left" w:pos="-720"/>
        </w:tabs>
        <w:suppressAutoHyphens/>
        <w:jc w:val="center"/>
        <w:rPr>
          <w:rFonts w:ascii="Times New Roman" w:hAnsi="Times New Roman"/>
          <w:szCs w:val="24"/>
        </w:rPr>
      </w:pPr>
    </w:p>
    <w:p w:rsidR="009F7E1A" w:rsidP="001A4BE8" w14:paraId="6907573B" w14:textId="7A5EFF1A">
      <w:pPr>
        <w:tabs>
          <w:tab w:val="left" w:pos="-720"/>
        </w:tabs>
        <w:suppressAutoHyphens/>
        <w:rPr>
          <w:rFonts w:ascii="Times New Roman" w:hAnsi="Times New Roman"/>
          <w:szCs w:val="24"/>
        </w:rPr>
      </w:pPr>
      <w:r w:rsidRPr="0060796F">
        <w:rPr>
          <w:rFonts w:ascii="Times New Roman" w:hAnsi="Times New Roman"/>
          <w:szCs w:val="24"/>
        </w:rPr>
        <w:t xml:space="preserve">This is a revision of a currently approved information collection request. </w:t>
      </w:r>
      <w:r w:rsidRPr="00AC0A10" w:rsidR="003A68AC">
        <w:rPr>
          <w:rFonts w:ascii="Times New Roman" w:hAnsi="Times New Roman"/>
          <w:szCs w:val="24"/>
        </w:rPr>
        <w:t xml:space="preserve">The United States Department of Agriculture’s (USDA), National Agricultural Library, Animal Welfare Information Center conducts a workshop titled “Meeting the Requirements of the Animal Welfare Act”.  The registration form collects information from interested parties necessary to register them for the workshop.  This information </w:t>
      </w:r>
      <w:r w:rsidRPr="00AC0A10" w:rsidR="00F53725">
        <w:rPr>
          <w:rFonts w:ascii="Times New Roman" w:hAnsi="Times New Roman"/>
          <w:szCs w:val="24"/>
        </w:rPr>
        <w:t>includes</w:t>
      </w:r>
      <w:r w:rsidRPr="00AC0A10" w:rsidR="003A68AC">
        <w:rPr>
          <w:rFonts w:ascii="Times New Roman" w:hAnsi="Times New Roman"/>
          <w:szCs w:val="24"/>
        </w:rPr>
        <w:t xml:space="preserve"> name, title/position, organization name, mailing address, phone number, and email address. Five questions are asked regarding: Institutional Animal Care and Use Committee membership (2 questions), position as principal investigator, and goals for attending the workshop (2 questions).</w:t>
      </w:r>
    </w:p>
    <w:p w:rsidR="00AC0A10" w:rsidRPr="002568E6" w:rsidP="009B6F98" w14:paraId="57B4A5F6" w14:textId="77777777">
      <w:pPr>
        <w:tabs>
          <w:tab w:val="left" w:pos="-720"/>
        </w:tabs>
        <w:suppressAutoHyphens/>
        <w:jc w:val="center"/>
        <w:rPr>
          <w:rFonts w:ascii="Times New Roman" w:hAnsi="Times New Roman"/>
          <w:b/>
          <w:szCs w:val="24"/>
        </w:rPr>
      </w:pPr>
    </w:p>
    <w:p w:rsidR="00A308DB" w:rsidRPr="002568E6" w:rsidP="009B6F98" w14:paraId="6907573C" w14:textId="77777777">
      <w:pPr>
        <w:pStyle w:val="Heading1"/>
        <w:jc w:val="center"/>
        <w:rPr>
          <w:szCs w:val="24"/>
        </w:rPr>
      </w:pPr>
      <w:bookmarkStart w:id="2" w:name="_Toc401831358"/>
      <w:bookmarkStart w:id="3" w:name="_Toc401832402"/>
      <w:r w:rsidRPr="002568E6">
        <w:rPr>
          <w:szCs w:val="24"/>
        </w:rPr>
        <w:t xml:space="preserve">A2. </w:t>
      </w:r>
      <w:r w:rsidRPr="002568E6" w:rsidR="00447C1E">
        <w:rPr>
          <w:szCs w:val="24"/>
        </w:rPr>
        <w:t>Purpose and Use of the Information.</w:t>
      </w:r>
      <w:bookmarkEnd w:id="2"/>
      <w:bookmarkEnd w:id="3"/>
    </w:p>
    <w:p w:rsidR="0062567E" w:rsidRPr="002568E6" w:rsidP="009B6F98" w14:paraId="6907573D" w14:textId="77777777">
      <w:pPr>
        <w:tabs>
          <w:tab w:val="left" w:pos="-720"/>
        </w:tabs>
        <w:suppressAutoHyphens/>
        <w:jc w:val="center"/>
        <w:rPr>
          <w:rFonts w:ascii="Times New Roman" w:hAnsi="Times New Roman"/>
          <w:b/>
          <w:szCs w:val="24"/>
        </w:rPr>
      </w:pPr>
    </w:p>
    <w:p w:rsidR="003333DF" w:rsidRPr="002568E6" w:rsidP="009B6F98" w14:paraId="6907573E" w14:textId="77777777">
      <w:pPr>
        <w:tabs>
          <w:tab w:val="left" w:pos="-720"/>
        </w:tabs>
        <w:suppressAutoHyphens/>
        <w:jc w:val="center"/>
        <w:rPr>
          <w:rFonts w:ascii="Times New Roman" w:hAnsi="Times New Roman"/>
          <w:b/>
          <w:szCs w:val="24"/>
        </w:rPr>
      </w:pPr>
      <w:r w:rsidRPr="002568E6">
        <w:rPr>
          <w:rFonts w:ascii="Times New Roman" w:hAnsi="Times New Roman"/>
          <w:b/>
          <w:szCs w:val="24"/>
        </w:rPr>
        <w:t>Indicate</w:t>
      </w:r>
      <w:r w:rsidRPr="002568E6" w:rsidR="009F0786">
        <w:rPr>
          <w:rFonts w:ascii="Times New Roman" w:hAnsi="Times New Roman"/>
          <w:b/>
          <w:szCs w:val="24"/>
        </w:rPr>
        <w:t xml:space="preserve"> how, by whom, and for what pur</w:t>
      </w:r>
      <w:r w:rsidRPr="002568E6">
        <w:rPr>
          <w:rFonts w:ascii="Times New Roman" w:hAnsi="Times New Roman"/>
          <w:b/>
          <w:szCs w:val="24"/>
        </w:rPr>
        <w:t>pose the information is to be used.</w:t>
      </w:r>
      <w:r w:rsidRPr="002568E6" w:rsidR="009F0786">
        <w:rPr>
          <w:rFonts w:ascii="Times New Roman" w:hAnsi="Times New Roman"/>
          <w:b/>
          <w:szCs w:val="24"/>
        </w:rPr>
        <w:t xml:space="preserve">  Except for a new collec</w:t>
      </w:r>
      <w:r w:rsidRPr="002568E6">
        <w:rPr>
          <w:rFonts w:ascii="Times New Roman" w:hAnsi="Times New Roman"/>
          <w:b/>
          <w:szCs w:val="24"/>
        </w:rPr>
        <w:t>tion, indicate how the agency has ac</w:t>
      </w:r>
      <w:r w:rsidRPr="002568E6" w:rsidR="00E27BE9">
        <w:rPr>
          <w:rFonts w:ascii="Times New Roman" w:hAnsi="Times New Roman"/>
          <w:b/>
          <w:szCs w:val="24"/>
        </w:rPr>
        <w:t>tually used the informa</w:t>
      </w:r>
      <w:r w:rsidRPr="002568E6">
        <w:rPr>
          <w:rFonts w:ascii="Times New Roman" w:hAnsi="Times New Roman"/>
          <w:b/>
          <w:szCs w:val="24"/>
        </w:rPr>
        <w:t>tion r</w:t>
      </w:r>
      <w:r w:rsidRPr="002568E6" w:rsidR="00E27BE9">
        <w:rPr>
          <w:rFonts w:ascii="Times New Roman" w:hAnsi="Times New Roman"/>
          <w:b/>
          <w:szCs w:val="24"/>
        </w:rPr>
        <w:t>eceived from the current collec</w:t>
      </w:r>
      <w:r w:rsidRPr="002568E6">
        <w:rPr>
          <w:rFonts w:ascii="Times New Roman" w:hAnsi="Times New Roman"/>
          <w:b/>
          <w:szCs w:val="24"/>
        </w:rPr>
        <w:t>tion.</w:t>
      </w:r>
    </w:p>
    <w:p w:rsidR="009F7E1A" w:rsidRPr="002568E6" w:rsidP="009B6F98" w14:paraId="6907573F" w14:textId="77777777">
      <w:pPr>
        <w:tabs>
          <w:tab w:val="left" w:pos="-720"/>
        </w:tabs>
        <w:suppressAutoHyphens/>
        <w:jc w:val="center"/>
        <w:rPr>
          <w:rFonts w:ascii="Times New Roman" w:hAnsi="Times New Roman"/>
          <w:szCs w:val="24"/>
        </w:rPr>
      </w:pPr>
    </w:p>
    <w:p w:rsidR="00AC0A10" w:rsidRPr="00AC0A10" w:rsidP="001A4BE8" w14:paraId="3A085135" w14:textId="77777777">
      <w:pPr>
        <w:pStyle w:val="Heading2"/>
        <w:jc w:val="left"/>
        <w:rPr>
          <w:b w:val="0"/>
          <w:szCs w:val="24"/>
        </w:rPr>
      </w:pPr>
      <w:r w:rsidRPr="00AC0A10">
        <w:rPr>
          <w:b w:val="0"/>
          <w:szCs w:val="24"/>
        </w:rPr>
        <w:t>Animal Welfare Information Center staff will use the collected information to register participants, contact them regarding schedule changes, control the number of participants due to limited resources and training space, and compile and customize class materials to meet the needs of the participants.</w:t>
      </w:r>
    </w:p>
    <w:p w:rsidR="00AC0A10" w:rsidRPr="00AC0A10" w:rsidP="009B6F98" w14:paraId="6C202E80" w14:textId="77777777">
      <w:pPr>
        <w:pStyle w:val="Heading2"/>
        <w:rPr>
          <w:b w:val="0"/>
          <w:szCs w:val="24"/>
        </w:rPr>
      </w:pPr>
    </w:p>
    <w:p w:rsidR="00341DEE" w:rsidP="001A4BE8" w14:paraId="69075741" w14:textId="2D310E0A">
      <w:pPr>
        <w:pStyle w:val="Heading2"/>
        <w:jc w:val="left"/>
        <w:rPr>
          <w:b w:val="0"/>
          <w:szCs w:val="24"/>
        </w:rPr>
      </w:pPr>
      <w:r w:rsidRPr="00AC0A10">
        <w:rPr>
          <w:b w:val="0"/>
          <w:szCs w:val="24"/>
        </w:rPr>
        <w:t>The information will be collected using an online version of the form.</w:t>
      </w:r>
    </w:p>
    <w:p w:rsidR="00AC0A10" w:rsidRPr="00AC0A10" w:rsidP="009B6F98" w14:paraId="5244F64E" w14:textId="77777777">
      <w:pPr>
        <w:jc w:val="center"/>
      </w:pPr>
    </w:p>
    <w:p w:rsidR="00A308DB" w:rsidRPr="002568E6" w:rsidP="009B6F98" w14:paraId="69075742" w14:textId="4DF473F8">
      <w:pPr>
        <w:pStyle w:val="Heading1"/>
        <w:jc w:val="center"/>
        <w:rPr>
          <w:szCs w:val="24"/>
        </w:rPr>
      </w:pPr>
      <w:bookmarkStart w:id="4" w:name="_Toc401831359"/>
      <w:bookmarkStart w:id="5" w:name="_Toc401832403"/>
      <w:r w:rsidRPr="002568E6">
        <w:rPr>
          <w:szCs w:val="24"/>
        </w:rPr>
        <w:t xml:space="preserve">A3.  </w:t>
      </w:r>
      <w:r w:rsidRPr="002568E6" w:rsidR="00831EA7">
        <w:rPr>
          <w:szCs w:val="24"/>
        </w:rPr>
        <w:t xml:space="preserve">Use of </w:t>
      </w:r>
      <w:r w:rsidRPr="002568E6" w:rsidR="00826253">
        <w:rPr>
          <w:szCs w:val="24"/>
        </w:rPr>
        <w:t>i</w:t>
      </w:r>
      <w:r w:rsidRPr="002568E6" w:rsidR="00831EA7">
        <w:rPr>
          <w:szCs w:val="24"/>
        </w:rPr>
        <w:t xml:space="preserve">nformation </w:t>
      </w:r>
      <w:r w:rsidRPr="002568E6" w:rsidR="00826253">
        <w:rPr>
          <w:szCs w:val="24"/>
        </w:rPr>
        <w:t>t</w:t>
      </w:r>
      <w:r w:rsidRPr="002568E6" w:rsidR="00831EA7">
        <w:rPr>
          <w:szCs w:val="24"/>
        </w:rPr>
        <w:t xml:space="preserve">echnology and </w:t>
      </w:r>
      <w:r w:rsidRPr="002568E6" w:rsidR="00826253">
        <w:rPr>
          <w:szCs w:val="24"/>
        </w:rPr>
        <w:t>b</w:t>
      </w:r>
      <w:r w:rsidRPr="002568E6" w:rsidR="00831EA7">
        <w:rPr>
          <w:szCs w:val="24"/>
        </w:rPr>
        <w:t xml:space="preserve">urden </w:t>
      </w:r>
      <w:r w:rsidRPr="002568E6" w:rsidR="00826253">
        <w:rPr>
          <w:szCs w:val="24"/>
        </w:rPr>
        <w:t>r</w:t>
      </w:r>
      <w:r w:rsidRPr="002568E6" w:rsidR="00831EA7">
        <w:rPr>
          <w:szCs w:val="24"/>
        </w:rPr>
        <w:t>eduction</w:t>
      </w:r>
      <w:r w:rsidRPr="002568E6">
        <w:rPr>
          <w:szCs w:val="24"/>
        </w:rPr>
        <w:t>.</w:t>
      </w:r>
      <w:bookmarkEnd w:id="4"/>
      <w:bookmarkEnd w:id="5"/>
    </w:p>
    <w:p w:rsidR="003333DF" w:rsidRPr="002568E6" w:rsidP="009B6F98" w14:paraId="69075743" w14:textId="77777777">
      <w:pPr>
        <w:tabs>
          <w:tab w:val="left" w:pos="0"/>
        </w:tabs>
        <w:suppressAutoHyphens/>
        <w:jc w:val="center"/>
        <w:rPr>
          <w:rFonts w:ascii="Times New Roman" w:hAnsi="Times New Roman"/>
          <w:szCs w:val="24"/>
        </w:rPr>
      </w:pPr>
    </w:p>
    <w:p w:rsidR="003333DF" w:rsidRPr="002568E6" w:rsidP="009B6F98" w14:paraId="69075744" w14:textId="77777777">
      <w:pPr>
        <w:jc w:val="center"/>
        <w:rPr>
          <w:rFonts w:ascii="Times New Roman" w:hAnsi="Times New Roman"/>
          <w:b/>
          <w:szCs w:val="24"/>
        </w:rPr>
      </w:pPr>
      <w:r w:rsidRPr="002568E6">
        <w:rPr>
          <w:rFonts w:ascii="Times New Roman" w:hAnsi="Times New Roman"/>
          <w:b/>
          <w:szCs w:val="24"/>
        </w:rPr>
        <w:t xml:space="preserve">Describe whether, and to what extent, the collection of information involves the use of </w:t>
      </w:r>
      <w:r w:rsidRPr="002568E6" w:rsidR="00542C4F">
        <w:rPr>
          <w:rFonts w:ascii="Times New Roman" w:hAnsi="Times New Roman"/>
          <w:b/>
          <w:szCs w:val="24"/>
        </w:rPr>
        <w:t>automated, electronic, mechanical, or other technolog</w:t>
      </w:r>
      <w:r w:rsidRPr="002568E6">
        <w:rPr>
          <w:rFonts w:ascii="Times New Roman" w:hAnsi="Times New Roman"/>
          <w:b/>
          <w:szCs w:val="24"/>
        </w:rPr>
        <w:t>ical collection techniques or oth</w:t>
      </w:r>
      <w:r w:rsidRPr="002568E6" w:rsidR="00542C4F">
        <w:rPr>
          <w:rFonts w:ascii="Times New Roman" w:hAnsi="Times New Roman"/>
          <w:b/>
          <w:szCs w:val="24"/>
        </w:rPr>
        <w:t>er forms of information technology, e.g., permitting electronic sub</w:t>
      </w:r>
      <w:r w:rsidRPr="002568E6">
        <w:rPr>
          <w:rFonts w:ascii="Times New Roman" w:hAnsi="Times New Roman"/>
          <w:b/>
          <w:szCs w:val="24"/>
        </w:rPr>
        <w:t>mission of responses, and the basis for the decision for adopting this means of co</w:t>
      </w:r>
      <w:r w:rsidRPr="002568E6" w:rsidR="00542C4F">
        <w:rPr>
          <w:rFonts w:ascii="Times New Roman" w:hAnsi="Times New Roman"/>
          <w:b/>
          <w:szCs w:val="24"/>
        </w:rPr>
        <w:t>llection. Also describe any con</w:t>
      </w:r>
      <w:r w:rsidRPr="002568E6">
        <w:rPr>
          <w:rFonts w:ascii="Times New Roman" w:hAnsi="Times New Roman"/>
          <w:b/>
          <w:szCs w:val="24"/>
        </w:rPr>
        <w:t>sideratio</w:t>
      </w:r>
      <w:r w:rsidRPr="002568E6" w:rsidR="00542C4F">
        <w:rPr>
          <w:rFonts w:ascii="Times New Roman" w:hAnsi="Times New Roman"/>
          <w:b/>
          <w:szCs w:val="24"/>
        </w:rPr>
        <w:t>n of using information technology to reduce bur</w:t>
      </w:r>
      <w:r w:rsidRPr="002568E6">
        <w:rPr>
          <w:rFonts w:ascii="Times New Roman" w:hAnsi="Times New Roman"/>
          <w:b/>
          <w:szCs w:val="24"/>
        </w:rPr>
        <w:t>den.</w:t>
      </w:r>
    </w:p>
    <w:p w:rsidR="00A308DB" w:rsidRPr="002568E6" w:rsidP="009B6F98" w14:paraId="69075745" w14:textId="77777777">
      <w:pPr>
        <w:tabs>
          <w:tab w:val="left" w:pos="0"/>
        </w:tabs>
        <w:suppressAutoHyphens/>
        <w:jc w:val="center"/>
        <w:rPr>
          <w:rFonts w:ascii="Times New Roman" w:hAnsi="Times New Roman"/>
          <w:szCs w:val="24"/>
        </w:rPr>
      </w:pPr>
    </w:p>
    <w:p w:rsidR="008B717E" w:rsidRPr="008B717E" w:rsidP="008B717E" w14:paraId="694FBE8C" w14:textId="7E6A9C06">
      <w:pPr>
        <w:rPr>
          <w:rFonts w:ascii="Times New Roman" w:hAnsi="Times New Roman"/>
          <w:szCs w:val="24"/>
        </w:rPr>
      </w:pPr>
      <w:r w:rsidRPr="0060796F">
        <w:rPr>
          <w:rFonts w:ascii="Times New Roman" w:hAnsi="Times New Roman"/>
          <w:szCs w:val="24"/>
        </w:rPr>
        <w:t>ARS makes every effort to comply with the E-Government Act, 2002 (E-Gov) and to provide for alternative submission of information collections.</w:t>
      </w:r>
      <w:r>
        <w:rPr>
          <w:rFonts w:ascii="Times New Roman" w:hAnsi="Times New Roman"/>
          <w:szCs w:val="24"/>
        </w:rPr>
        <w:t xml:space="preserve"> </w:t>
      </w:r>
      <w:r w:rsidRPr="00AC0A10" w:rsidR="003A68AC">
        <w:rPr>
          <w:rFonts w:ascii="Times New Roman" w:hAnsi="Times New Roman"/>
          <w:szCs w:val="24"/>
        </w:rPr>
        <w:t xml:space="preserve">The Registration Form will be available for completion online at the Animal Welfare Information Center Web site. 100% of respondents will submit information via the online </w:t>
      </w:r>
      <w:r>
        <w:rPr>
          <w:rFonts w:ascii="Times New Roman" w:hAnsi="Times New Roman"/>
          <w:szCs w:val="24"/>
        </w:rPr>
        <w:t>Zoom registration form</w:t>
      </w:r>
      <w:r w:rsidRPr="00AC0A10" w:rsidR="003A68AC">
        <w:rPr>
          <w:rFonts w:ascii="Times New Roman" w:hAnsi="Times New Roman"/>
          <w:szCs w:val="24"/>
        </w:rPr>
        <w:t>. If an accommodation is needed to attend, respondents may contact AWIC by email or phone.</w:t>
      </w:r>
      <w:r>
        <w:rPr>
          <w:rFonts w:ascii="Times New Roman" w:hAnsi="Times New Roman"/>
          <w:szCs w:val="24"/>
        </w:rPr>
        <w:t xml:space="preserve"> Here is the link to the </w:t>
      </w:r>
      <w:r>
        <w:rPr>
          <w:rFonts w:ascii="Times New Roman" w:hAnsi="Times New Roman"/>
          <w:szCs w:val="24"/>
        </w:rPr>
        <w:t>registrion</w:t>
      </w:r>
      <w:r>
        <w:rPr>
          <w:rFonts w:ascii="Times New Roman" w:hAnsi="Times New Roman"/>
          <w:szCs w:val="24"/>
        </w:rPr>
        <w:t xml:space="preserve"> form: </w:t>
      </w:r>
      <w:hyperlink r:id="rId10" w:history="1">
        <w:r w:rsidRPr="008B717E">
          <w:rPr>
            <w:rStyle w:val="Hyperlink"/>
            <w:rFonts w:ascii="Times New Roman" w:hAnsi="Times New Roman"/>
            <w:szCs w:val="24"/>
          </w:rPr>
          <w:t>https://www.zoomgov.com/meeting/register/vJItdOmsqD0vG69tIamoGEdpd0gB0gOcJGo#/registration</w:t>
        </w:r>
      </w:hyperlink>
      <w:r w:rsidRPr="008B717E">
        <w:rPr>
          <w:rFonts w:ascii="Times New Roman" w:hAnsi="Times New Roman"/>
          <w:szCs w:val="24"/>
        </w:rPr>
        <w:t xml:space="preserve"> </w:t>
      </w:r>
    </w:p>
    <w:p w:rsidR="008B717E" w:rsidRPr="008B717E" w:rsidP="008B717E" w14:paraId="334E0077" w14:textId="77777777">
      <w:pPr>
        <w:rPr>
          <w:rFonts w:ascii="Times New Roman" w:hAnsi="Times New Roman"/>
          <w:szCs w:val="24"/>
        </w:rPr>
      </w:pPr>
    </w:p>
    <w:p w:rsidR="005A3F80" w:rsidP="0060796F" w14:paraId="69075747" w14:textId="52749585">
      <w:pPr>
        <w:rPr>
          <w:rFonts w:ascii="Times New Roman" w:hAnsi="Times New Roman"/>
          <w:szCs w:val="24"/>
        </w:rPr>
      </w:pPr>
    </w:p>
    <w:p w:rsidR="00AC0A10" w:rsidRPr="002568E6" w:rsidP="009B6F98" w14:paraId="1F80C3C5" w14:textId="77777777">
      <w:pPr>
        <w:tabs>
          <w:tab w:val="left" w:pos="0"/>
        </w:tabs>
        <w:suppressAutoHyphens/>
        <w:jc w:val="center"/>
        <w:rPr>
          <w:rFonts w:ascii="Times New Roman" w:hAnsi="Times New Roman"/>
          <w:szCs w:val="24"/>
        </w:rPr>
      </w:pPr>
    </w:p>
    <w:p w:rsidR="00A308DB" w:rsidRPr="002568E6" w:rsidP="009B6F98" w14:paraId="69075748" w14:textId="3611BEDF">
      <w:pPr>
        <w:pStyle w:val="Heading1"/>
        <w:jc w:val="center"/>
        <w:rPr>
          <w:szCs w:val="24"/>
        </w:rPr>
      </w:pPr>
      <w:bookmarkStart w:id="6" w:name="_Toc401831360"/>
      <w:bookmarkStart w:id="7" w:name="_Toc401832404"/>
      <w:r w:rsidRPr="002568E6">
        <w:rPr>
          <w:szCs w:val="24"/>
        </w:rPr>
        <w:t xml:space="preserve">A4.  </w:t>
      </w:r>
      <w:r w:rsidR="002568E6">
        <w:rPr>
          <w:szCs w:val="24"/>
        </w:rPr>
        <w:t>E</w:t>
      </w:r>
      <w:r w:rsidRPr="002568E6">
        <w:rPr>
          <w:szCs w:val="24"/>
        </w:rPr>
        <w:t>fforts to identify duplication.</w:t>
      </w:r>
      <w:bookmarkEnd w:id="6"/>
      <w:bookmarkEnd w:id="7"/>
    </w:p>
    <w:p w:rsidR="003333DF" w:rsidRPr="002568E6" w:rsidP="009B6F98" w14:paraId="69075749" w14:textId="77777777">
      <w:pPr>
        <w:tabs>
          <w:tab w:val="left" w:pos="0"/>
        </w:tabs>
        <w:suppressAutoHyphens/>
        <w:jc w:val="center"/>
        <w:rPr>
          <w:rFonts w:ascii="Times New Roman" w:hAnsi="Times New Roman"/>
          <w:szCs w:val="24"/>
        </w:rPr>
      </w:pPr>
    </w:p>
    <w:p w:rsidR="003333DF" w:rsidRPr="002568E6" w:rsidP="009B6F98" w14:paraId="6907574A" w14:textId="77777777">
      <w:pPr>
        <w:tabs>
          <w:tab w:val="left" w:pos="0"/>
        </w:tabs>
        <w:suppressAutoHyphens/>
        <w:jc w:val="center"/>
        <w:rPr>
          <w:rFonts w:ascii="Times New Roman" w:hAnsi="Times New Roman"/>
          <w:szCs w:val="24"/>
        </w:rPr>
      </w:pPr>
      <w:r w:rsidRPr="002568E6">
        <w:rPr>
          <w:rFonts w:ascii="Times New Roman" w:hAnsi="Times New Roman"/>
          <w:b/>
          <w:szCs w:val="24"/>
        </w:rPr>
        <w:t>Descr</w:t>
      </w:r>
      <w:r w:rsidRPr="002568E6" w:rsidR="00751946">
        <w:rPr>
          <w:rFonts w:ascii="Times New Roman" w:hAnsi="Times New Roman"/>
          <w:b/>
          <w:szCs w:val="24"/>
        </w:rPr>
        <w:t>ibe efforts to identify duplica</w:t>
      </w:r>
      <w:r w:rsidRPr="002568E6">
        <w:rPr>
          <w:rFonts w:ascii="Times New Roman" w:hAnsi="Times New Roman"/>
          <w:b/>
          <w:szCs w:val="24"/>
        </w:rPr>
        <w:t>tion.</w:t>
      </w:r>
      <w:r w:rsidRPr="002568E6" w:rsidR="00751946">
        <w:rPr>
          <w:rFonts w:ascii="Times New Roman" w:hAnsi="Times New Roman"/>
          <w:b/>
          <w:szCs w:val="24"/>
        </w:rPr>
        <w:t xml:space="preserve">  Show specifically why any similar information already avail</w:t>
      </w:r>
      <w:r w:rsidRPr="002568E6">
        <w:rPr>
          <w:rFonts w:ascii="Times New Roman" w:hAnsi="Times New Roman"/>
          <w:b/>
          <w:szCs w:val="24"/>
        </w:rPr>
        <w:t xml:space="preserve">able cannot be used or </w:t>
      </w:r>
      <w:r w:rsidRPr="002568E6" w:rsidR="00751946">
        <w:rPr>
          <w:rFonts w:ascii="Times New Roman" w:hAnsi="Times New Roman"/>
          <w:b/>
          <w:szCs w:val="24"/>
        </w:rPr>
        <w:t>modified for use for the purposes descri</w:t>
      </w:r>
      <w:r w:rsidRPr="002568E6">
        <w:rPr>
          <w:rFonts w:ascii="Times New Roman" w:hAnsi="Times New Roman"/>
          <w:b/>
          <w:szCs w:val="24"/>
        </w:rPr>
        <w:t>bed in Question 2.</w:t>
      </w:r>
    </w:p>
    <w:p w:rsidR="009F7E1A" w:rsidRPr="002568E6" w:rsidP="009B6F98" w14:paraId="6907574B" w14:textId="77777777">
      <w:pPr>
        <w:tabs>
          <w:tab w:val="left" w:pos="-720"/>
        </w:tabs>
        <w:suppressAutoHyphens/>
        <w:jc w:val="center"/>
        <w:rPr>
          <w:rFonts w:ascii="Times New Roman" w:hAnsi="Times New Roman"/>
          <w:szCs w:val="24"/>
        </w:rPr>
      </w:pPr>
    </w:p>
    <w:p w:rsidR="00E11A38" w:rsidP="00821BB4" w14:paraId="6907574D" w14:textId="7D2505F0">
      <w:pPr>
        <w:tabs>
          <w:tab w:val="left" w:pos="-720"/>
        </w:tabs>
        <w:suppressAutoHyphens/>
        <w:rPr>
          <w:rFonts w:ascii="Times New Roman" w:hAnsi="Times New Roman"/>
          <w:szCs w:val="24"/>
        </w:rPr>
      </w:pPr>
      <w:r w:rsidRPr="00AC0A10">
        <w:rPr>
          <w:rFonts w:ascii="Times New Roman" w:hAnsi="Times New Roman"/>
          <w:szCs w:val="24"/>
        </w:rPr>
        <w:t>Since interested parties request to attend this workshop, there is no previous and/or duplication of information. All information is provided at the time of registration and is intended to be a one-time only opportunity for each participant.</w:t>
      </w:r>
      <w:r w:rsidR="0060796F">
        <w:t xml:space="preserve"> </w:t>
      </w:r>
      <w:r w:rsidRPr="0060796F" w:rsidR="0060796F">
        <w:rPr>
          <w:rFonts w:ascii="Times New Roman" w:hAnsi="Times New Roman"/>
        </w:rPr>
        <w:t>There is no similar data collection available. Every effort has been made to avoid duplication. The agency has reviewed USDA reporting requirements, state administrative agency reporting requirements, and special studies by other government and private agencies.</w:t>
      </w:r>
      <w:r w:rsidRPr="0060796F" w:rsidR="0060796F">
        <w:t xml:space="preserve"> </w:t>
      </w:r>
      <w:r w:rsidRPr="0060796F" w:rsidR="0060796F">
        <w:rPr>
          <w:rFonts w:ascii="Times New Roman" w:hAnsi="Times New Roman"/>
          <w:szCs w:val="24"/>
        </w:rPr>
        <w:t xml:space="preserve">ARS solely administers </w:t>
      </w:r>
      <w:r w:rsidR="0060796F">
        <w:rPr>
          <w:rFonts w:ascii="Times New Roman" w:hAnsi="Times New Roman"/>
          <w:szCs w:val="24"/>
        </w:rPr>
        <w:t xml:space="preserve">the </w:t>
      </w:r>
      <w:r w:rsidRPr="0060796F" w:rsidR="0060796F">
        <w:rPr>
          <w:rFonts w:ascii="Times New Roman" w:hAnsi="Times New Roman"/>
          <w:szCs w:val="24"/>
        </w:rPr>
        <w:t>Animal Welfare Information Center facilities to ensure integrity. The information required for data collection is not currently reported to any other agency on a regular basis in a standardized form.</w:t>
      </w:r>
    </w:p>
    <w:p w:rsidR="00AC0A10" w:rsidRPr="002568E6" w:rsidP="009B6F98" w14:paraId="65834DD9" w14:textId="77777777">
      <w:pPr>
        <w:tabs>
          <w:tab w:val="left" w:pos="-720"/>
        </w:tabs>
        <w:suppressAutoHyphens/>
        <w:jc w:val="center"/>
        <w:rPr>
          <w:rFonts w:ascii="Times New Roman" w:hAnsi="Times New Roman"/>
          <w:szCs w:val="24"/>
        </w:rPr>
      </w:pPr>
    </w:p>
    <w:p w:rsidR="00A308DB" w:rsidRPr="002568E6" w:rsidP="009B6F98" w14:paraId="6907574E" w14:textId="25A7BD22">
      <w:pPr>
        <w:pStyle w:val="Heading1"/>
        <w:jc w:val="center"/>
        <w:rPr>
          <w:szCs w:val="24"/>
        </w:rPr>
      </w:pPr>
      <w:bookmarkStart w:id="8" w:name="_Toc401831361"/>
      <w:bookmarkStart w:id="9" w:name="_Toc401832405"/>
      <w:r w:rsidRPr="002568E6">
        <w:rPr>
          <w:szCs w:val="24"/>
        </w:rPr>
        <w:t>A5.  Impacts on small businesses or other small entities.</w:t>
      </w:r>
      <w:bookmarkEnd w:id="8"/>
      <w:bookmarkEnd w:id="9"/>
    </w:p>
    <w:p w:rsidR="003333DF" w:rsidRPr="002568E6" w:rsidP="009B6F98" w14:paraId="6907574F" w14:textId="77777777">
      <w:pPr>
        <w:tabs>
          <w:tab w:val="left" w:pos="0"/>
        </w:tabs>
        <w:suppressAutoHyphens/>
        <w:jc w:val="center"/>
        <w:rPr>
          <w:rFonts w:ascii="Times New Roman" w:hAnsi="Times New Roman"/>
          <w:szCs w:val="24"/>
        </w:rPr>
      </w:pPr>
    </w:p>
    <w:p w:rsidR="003333DF" w:rsidRPr="002568E6" w:rsidP="009B6F98" w14:paraId="69075750" w14:textId="77777777">
      <w:pPr>
        <w:tabs>
          <w:tab w:val="left" w:pos="0"/>
        </w:tabs>
        <w:suppressAutoHyphens/>
        <w:jc w:val="center"/>
        <w:rPr>
          <w:rFonts w:ascii="Times New Roman" w:hAnsi="Times New Roman"/>
          <w:szCs w:val="24"/>
        </w:rPr>
      </w:pPr>
      <w:r w:rsidRPr="002568E6">
        <w:rPr>
          <w:rFonts w:ascii="Times New Roman" w:hAnsi="Times New Roman"/>
          <w:b/>
          <w:szCs w:val="24"/>
        </w:rPr>
        <w:t>If t</w:t>
      </w:r>
      <w:r w:rsidRPr="002568E6" w:rsidR="006E4B7F">
        <w:rPr>
          <w:rFonts w:ascii="Times New Roman" w:hAnsi="Times New Roman"/>
          <w:b/>
          <w:szCs w:val="24"/>
        </w:rPr>
        <w:t>he collection of information im</w:t>
      </w:r>
      <w:r w:rsidRPr="002568E6">
        <w:rPr>
          <w:rFonts w:ascii="Times New Roman" w:hAnsi="Times New Roman"/>
          <w:b/>
          <w:szCs w:val="24"/>
        </w:rPr>
        <w:t>pacts small businesses or other small entities (Item 5 of OMB Form 83-I), de</w:t>
      </w:r>
      <w:r w:rsidRPr="002568E6" w:rsidR="006E4B7F">
        <w:rPr>
          <w:rFonts w:ascii="Times New Roman" w:hAnsi="Times New Roman"/>
          <w:b/>
          <w:szCs w:val="24"/>
        </w:rPr>
        <w:t>scribe any methods used to mini</w:t>
      </w:r>
      <w:r w:rsidRPr="002568E6">
        <w:rPr>
          <w:rFonts w:ascii="Times New Roman" w:hAnsi="Times New Roman"/>
          <w:b/>
          <w:szCs w:val="24"/>
        </w:rPr>
        <w:t>mize burden.</w:t>
      </w:r>
    </w:p>
    <w:p w:rsidR="00A308DB" w:rsidRPr="002568E6" w:rsidP="0060796F" w14:paraId="69075751" w14:textId="77777777">
      <w:pPr>
        <w:tabs>
          <w:tab w:val="left" w:pos="0"/>
        </w:tabs>
        <w:suppressAutoHyphens/>
        <w:jc w:val="center"/>
        <w:rPr>
          <w:rFonts w:ascii="Times New Roman" w:hAnsi="Times New Roman"/>
          <w:szCs w:val="24"/>
        </w:rPr>
      </w:pPr>
    </w:p>
    <w:p w:rsidR="00E11A38" w:rsidP="0060796F" w14:paraId="69075753" w14:textId="3AFD841A">
      <w:pPr>
        <w:tabs>
          <w:tab w:val="left" w:pos="-720"/>
        </w:tabs>
        <w:suppressAutoHyphens/>
        <w:rPr>
          <w:rFonts w:ascii="Times New Roman" w:hAnsi="Times New Roman"/>
          <w:szCs w:val="24"/>
        </w:rPr>
      </w:pPr>
      <w:r w:rsidRPr="00AC0A10">
        <w:rPr>
          <w:rFonts w:ascii="Times New Roman" w:hAnsi="Times New Roman"/>
          <w:szCs w:val="24"/>
        </w:rPr>
        <w:t>We expect fewer than 3 small entities will use the form.</w:t>
      </w:r>
      <w:r w:rsidR="0060796F">
        <w:rPr>
          <w:rFonts w:ascii="Times New Roman" w:hAnsi="Times New Roman"/>
          <w:szCs w:val="24"/>
        </w:rPr>
        <w:t xml:space="preserve"> </w:t>
      </w:r>
      <w:r w:rsidRPr="0060796F" w:rsidR="0060796F">
        <w:rPr>
          <w:rFonts w:ascii="Times New Roman" w:hAnsi="Times New Roman"/>
          <w:szCs w:val="24"/>
        </w:rPr>
        <w:t>Information being requested or required has been held to the minimum required for the intended use. Circumstances limit the flexibility in modifying the reporting requirements.</w:t>
      </w:r>
    </w:p>
    <w:p w:rsidR="0060796F" w:rsidRPr="002568E6" w:rsidP="0060796F" w14:paraId="6759229D" w14:textId="77777777">
      <w:pPr>
        <w:tabs>
          <w:tab w:val="left" w:pos="-720"/>
        </w:tabs>
        <w:suppressAutoHyphens/>
        <w:rPr>
          <w:rFonts w:ascii="Times New Roman" w:hAnsi="Times New Roman"/>
          <w:spacing w:val="-3"/>
          <w:szCs w:val="24"/>
        </w:rPr>
      </w:pPr>
    </w:p>
    <w:p w:rsidR="00A308DB" w:rsidRPr="002568E6" w:rsidP="009B6F98" w14:paraId="69075754" w14:textId="2F0F79A0">
      <w:pPr>
        <w:pStyle w:val="Heading1"/>
        <w:jc w:val="center"/>
        <w:rPr>
          <w:szCs w:val="24"/>
        </w:rPr>
      </w:pPr>
      <w:bookmarkStart w:id="10" w:name="_Toc401831362"/>
      <w:bookmarkStart w:id="11" w:name="_Toc401832406"/>
      <w:r w:rsidRPr="002568E6">
        <w:rPr>
          <w:szCs w:val="24"/>
        </w:rPr>
        <w:t xml:space="preserve">A6.  Consequences </w:t>
      </w:r>
      <w:r w:rsidRPr="002568E6" w:rsidR="00826253">
        <w:rPr>
          <w:szCs w:val="24"/>
        </w:rPr>
        <w:t xml:space="preserve">of collecting the </w:t>
      </w:r>
      <w:r w:rsidRPr="002568E6" w:rsidR="00DA0E06">
        <w:rPr>
          <w:szCs w:val="24"/>
        </w:rPr>
        <w:t>i</w:t>
      </w:r>
      <w:r w:rsidRPr="002568E6" w:rsidR="00826253">
        <w:rPr>
          <w:szCs w:val="24"/>
        </w:rPr>
        <w:t xml:space="preserve">nformation </w:t>
      </w:r>
      <w:r w:rsidRPr="002568E6">
        <w:rPr>
          <w:szCs w:val="24"/>
        </w:rPr>
        <w:t>less frequently.</w:t>
      </w:r>
      <w:bookmarkEnd w:id="10"/>
      <w:bookmarkEnd w:id="11"/>
    </w:p>
    <w:p w:rsidR="003333DF" w:rsidRPr="002568E6" w:rsidP="009B6F98" w14:paraId="69075755" w14:textId="77777777">
      <w:pPr>
        <w:tabs>
          <w:tab w:val="left" w:pos="0"/>
        </w:tabs>
        <w:suppressAutoHyphens/>
        <w:jc w:val="center"/>
        <w:rPr>
          <w:rFonts w:ascii="Times New Roman" w:hAnsi="Times New Roman"/>
          <w:szCs w:val="24"/>
        </w:rPr>
      </w:pPr>
    </w:p>
    <w:p w:rsidR="003333DF" w:rsidRPr="002568E6" w:rsidP="009B6F98" w14:paraId="69075756" w14:textId="77777777">
      <w:pPr>
        <w:jc w:val="center"/>
        <w:rPr>
          <w:rFonts w:ascii="Times New Roman" w:hAnsi="Times New Roman"/>
          <w:b/>
          <w:szCs w:val="24"/>
        </w:rPr>
      </w:pPr>
      <w:r w:rsidRPr="002568E6">
        <w:rPr>
          <w:rFonts w:ascii="Times New Roman" w:hAnsi="Times New Roman"/>
          <w:b/>
          <w:szCs w:val="24"/>
        </w:rPr>
        <w:t>Describe the consequence to Federal program or policy activities if the collect</w:t>
      </w:r>
      <w:r w:rsidRPr="002568E6" w:rsidR="00E315C8">
        <w:rPr>
          <w:rFonts w:ascii="Times New Roman" w:hAnsi="Times New Roman"/>
          <w:b/>
          <w:szCs w:val="24"/>
        </w:rPr>
        <w:t>ion is not conducted, or is conducted less frequent</w:t>
      </w:r>
      <w:r w:rsidRPr="002568E6">
        <w:rPr>
          <w:rFonts w:ascii="Times New Roman" w:hAnsi="Times New Roman"/>
          <w:b/>
          <w:szCs w:val="24"/>
        </w:rPr>
        <w:t>ly, as well as any technical or legal obstacles to reducing burden.</w:t>
      </w:r>
    </w:p>
    <w:p w:rsidR="00E11A38" w:rsidRPr="002568E6" w:rsidP="009B6F98" w14:paraId="69075757" w14:textId="77777777">
      <w:pPr>
        <w:tabs>
          <w:tab w:val="left" w:pos="-720"/>
        </w:tabs>
        <w:suppressAutoHyphens/>
        <w:jc w:val="center"/>
        <w:rPr>
          <w:rFonts w:ascii="Times New Roman" w:hAnsi="Times New Roman"/>
          <w:szCs w:val="24"/>
        </w:rPr>
      </w:pPr>
    </w:p>
    <w:p w:rsidR="00E11A38" w:rsidP="00821BB4" w14:paraId="69075759" w14:textId="4A92D1A1">
      <w:pPr>
        <w:tabs>
          <w:tab w:val="left" w:pos="-720"/>
        </w:tabs>
        <w:suppressAutoHyphens/>
        <w:rPr>
          <w:rFonts w:ascii="Times New Roman" w:hAnsi="Times New Roman"/>
          <w:szCs w:val="24"/>
        </w:rPr>
      </w:pPr>
      <w:r w:rsidRPr="00AC0A10">
        <w:rPr>
          <w:rFonts w:ascii="Times New Roman" w:hAnsi="Times New Roman"/>
          <w:szCs w:val="24"/>
        </w:rPr>
        <w:t>Failure of the Animal Welfare Information Center to collect this information would prohibit the delivery of this workshop and significantly inhibit the ability to provide up-to-date information on the requirements of the Animal Welfare Act.</w:t>
      </w:r>
      <w:r w:rsidR="0060796F">
        <w:rPr>
          <w:rFonts w:ascii="Times New Roman" w:hAnsi="Times New Roman"/>
          <w:szCs w:val="24"/>
        </w:rPr>
        <w:t xml:space="preserve"> This information is mandatory so we can track attendance for our workshop and send out course materials at a later date. This is a one-time data collection request. </w:t>
      </w:r>
    </w:p>
    <w:p w:rsidR="00AC0A10" w:rsidRPr="002568E6" w:rsidP="009B6F98" w14:paraId="4948D041" w14:textId="77777777">
      <w:pPr>
        <w:tabs>
          <w:tab w:val="left" w:pos="-720"/>
        </w:tabs>
        <w:suppressAutoHyphens/>
        <w:jc w:val="center"/>
        <w:rPr>
          <w:rFonts w:ascii="Times New Roman" w:hAnsi="Times New Roman"/>
          <w:szCs w:val="24"/>
        </w:rPr>
      </w:pPr>
    </w:p>
    <w:p w:rsidR="00A308DB" w:rsidRPr="002568E6" w:rsidP="009B6F98" w14:paraId="6907575A" w14:textId="7FB9B268">
      <w:pPr>
        <w:pStyle w:val="Heading1"/>
        <w:jc w:val="center"/>
        <w:rPr>
          <w:szCs w:val="24"/>
        </w:rPr>
      </w:pPr>
      <w:bookmarkStart w:id="12" w:name="_Toc401831363"/>
      <w:bookmarkStart w:id="13" w:name="_Toc401832407"/>
      <w:r w:rsidRPr="002568E6">
        <w:rPr>
          <w:szCs w:val="24"/>
        </w:rPr>
        <w:t xml:space="preserve">A7.  </w:t>
      </w:r>
      <w:r w:rsidRPr="002568E6" w:rsidR="00A37C87">
        <w:rPr>
          <w:szCs w:val="24"/>
        </w:rPr>
        <w:t>Special c</w:t>
      </w:r>
      <w:r w:rsidRPr="002568E6">
        <w:rPr>
          <w:szCs w:val="24"/>
        </w:rPr>
        <w:t xml:space="preserve">ircumstances </w:t>
      </w:r>
      <w:r w:rsidRPr="002568E6" w:rsidR="00A37C87">
        <w:rPr>
          <w:szCs w:val="24"/>
        </w:rPr>
        <w:t>relating to the Guidelines of</w:t>
      </w:r>
      <w:r w:rsidRPr="002568E6">
        <w:rPr>
          <w:szCs w:val="24"/>
        </w:rPr>
        <w:t xml:space="preserve"> 5 CFR 1320.</w:t>
      </w:r>
      <w:r w:rsidRPr="002568E6" w:rsidR="003C6BDD">
        <w:rPr>
          <w:szCs w:val="24"/>
        </w:rPr>
        <w:t>5</w:t>
      </w:r>
      <w:r w:rsidRPr="002568E6">
        <w:rPr>
          <w:szCs w:val="24"/>
        </w:rPr>
        <w:t>.</w:t>
      </w:r>
      <w:bookmarkEnd w:id="12"/>
      <w:bookmarkEnd w:id="13"/>
    </w:p>
    <w:p w:rsidR="00A308DB" w:rsidRPr="002568E6" w:rsidP="009B6F98" w14:paraId="6907575B" w14:textId="77777777">
      <w:pPr>
        <w:tabs>
          <w:tab w:val="left" w:pos="0"/>
        </w:tabs>
        <w:suppressAutoHyphens/>
        <w:jc w:val="center"/>
        <w:rPr>
          <w:rFonts w:ascii="Times New Roman" w:hAnsi="Times New Roman"/>
          <w:szCs w:val="24"/>
        </w:rPr>
      </w:pPr>
    </w:p>
    <w:p w:rsidR="003333DF" w:rsidRPr="002568E6" w:rsidP="009B6F98" w14:paraId="6907575C" w14:textId="11FE4455">
      <w:pPr>
        <w:widowControl/>
        <w:jc w:val="center"/>
        <w:rPr>
          <w:rFonts w:ascii="Times New Roman" w:hAnsi="Times New Roman"/>
          <w:b/>
          <w:szCs w:val="24"/>
        </w:rPr>
      </w:pPr>
      <w:r w:rsidRPr="002568E6">
        <w:rPr>
          <w:rFonts w:ascii="Times New Roman" w:hAnsi="Times New Roman"/>
          <w:b/>
          <w:szCs w:val="24"/>
        </w:rPr>
        <w:t>Explain any special circumstances that woul</w:t>
      </w:r>
      <w:r w:rsidRPr="002568E6" w:rsidR="00CF7CB1">
        <w:rPr>
          <w:rFonts w:ascii="Times New Roman" w:hAnsi="Times New Roman"/>
          <w:b/>
          <w:szCs w:val="24"/>
        </w:rPr>
        <w:t>d cause an information collecti</w:t>
      </w:r>
      <w:r w:rsidRPr="002568E6">
        <w:rPr>
          <w:rFonts w:ascii="Times New Roman" w:hAnsi="Times New Roman"/>
          <w:b/>
          <w:szCs w:val="24"/>
        </w:rPr>
        <w:t>on to</w:t>
      </w:r>
      <w:r w:rsidRPr="002568E6" w:rsidR="00CF7CB1">
        <w:rPr>
          <w:rFonts w:ascii="Times New Roman" w:hAnsi="Times New Roman"/>
          <w:b/>
          <w:szCs w:val="24"/>
        </w:rPr>
        <w:t xml:space="preserve"> be con</w:t>
      </w:r>
      <w:r w:rsidRPr="002568E6">
        <w:rPr>
          <w:rFonts w:ascii="Times New Roman" w:hAnsi="Times New Roman"/>
          <w:b/>
          <w:szCs w:val="24"/>
        </w:rPr>
        <w:t>ducted in a manner:</w:t>
      </w:r>
    </w:p>
    <w:p w:rsidR="003333DF" w:rsidRPr="002568E6" w:rsidP="009B6F98" w14:paraId="6907575D" w14:textId="217720EE">
      <w:pPr>
        <w:widowControl/>
        <w:numPr>
          <w:ilvl w:val="0"/>
          <w:numId w:val="19"/>
        </w:numPr>
        <w:tabs>
          <w:tab w:val="left" w:pos="-720"/>
        </w:tabs>
        <w:suppressAutoHyphens/>
        <w:overflowPunct/>
        <w:autoSpaceDE/>
        <w:autoSpaceDN/>
        <w:adjustRightInd/>
        <w:jc w:val="center"/>
        <w:textAlignment w:val="auto"/>
        <w:rPr>
          <w:rFonts w:ascii="Times New Roman" w:hAnsi="Times New Roman"/>
          <w:b/>
          <w:szCs w:val="24"/>
        </w:rPr>
      </w:pPr>
      <w:r w:rsidRPr="002568E6">
        <w:rPr>
          <w:rFonts w:ascii="Times New Roman" w:hAnsi="Times New Roman"/>
          <w:b/>
          <w:szCs w:val="24"/>
        </w:rPr>
        <w:t>Requirin</w:t>
      </w:r>
      <w:r w:rsidRPr="002568E6" w:rsidR="00CF7CB1">
        <w:rPr>
          <w:rFonts w:ascii="Times New Roman" w:hAnsi="Times New Roman"/>
          <w:b/>
          <w:szCs w:val="24"/>
        </w:rPr>
        <w:t>g respondents to report informa</w:t>
      </w:r>
      <w:r w:rsidRPr="002568E6">
        <w:rPr>
          <w:rFonts w:ascii="Times New Roman" w:hAnsi="Times New Roman"/>
          <w:b/>
          <w:szCs w:val="24"/>
        </w:rPr>
        <w:t xml:space="preserve">tion to the agency more often than </w:t>
      </w:r>
      <w:r w:rsidRPr="002568E6" w:rsidR="006906A0">
        <w:rPr>
          <w:rFonts w:ascii="Times New Roman" w:hAnsi="Times New Roman"/>
          <w:b/>
          <w:szCs w:val="24"/>
        </w:rPr>
        <w:t>quarterly.</w:t>
      </w:r>
    </w:p>
    <w:p w:rsidR="003333DF" w:rsidRPr="002568E6" w:rsidP="009B6F98" w14:paraId="6907575E" w14:textId="50ACB343">
      <w:pPr>
        <w:widowControl/>
        <w:numPr>
          <w:ilvl w:val="0"/>
          <w:numId w:val="19"/>
        </w:numPr>
        <w:tabs>
          <w:tab w:val="left" w:pos="-720"/>
        </w:tabs>
        <w:suppressAutoHyphens/>
        <w:overflowPunct/>
        <w:autoSpaceDE/>
        <w:autoSpaceDN/>
        <w:adjustRightInd/>
        <w:jc w:val="center"/>
        <w:textAlignment w:val="auto"/>
        <w:rPr>
          <w:rFonts w:ascii="Times New Roman" w:hAnsi="Times New Roman"/>
          <w:b/>
          <w:szCs w:val="24"/>
        </w:rPr>
      </w:pPr>
      <w:r w:rsidRPr="002568E6">
        <w:rPr>
          <w:rFonts w:ascii="Times New Roman" w:hAnsi="Times New Roman"/>
          <w:b/>
          <w:szCs w:val="24"/>
        </w:rPr>
        <w:t>Requirin</w:t>
      </w:r>
      <w:r w:rsidRPr="002568E6" w:rsidR="008F3F14">
        <w:rPr>
          <w:rFonts w:ascii="Times New Roman" w:hAnsi="Times New Roman"/>
          <w:b/>
          <w:szCs w:val="24"/>
        </w:rPr>
        <w:t>g respondents to prepare a writ</w:t>
      </w:r>
      <w:r w:rsidRPr="002568E6">
        <w:rPr>
          <w:rFonts w:ascii="Times New Roman" w:hAnsi="Times New Roman"/>
          <w:b/>
          <w:szCs w:val="24"/>
        </w:rPr>
        <w:t>ten re</w:t>
      </w:r>
      <w:r w:rsidRPr="002568E6" w:rsidR="008F3F14">
        <w:rPr>
          <w:rFonts w:ascii="Times New Roman" w:hAnsi="Times New Roman"/>
          <w:b/>
          <w:szCs w:val="24"/>
        </w:rPr>
        <w:t>sponse to a collection of informa</w:t>
      </w:r>
      <w:r w:rsidRPr="002568E6">
        <w:rPr>
          <w:rFonts w:ascii="Times New Roman" w:hAnsi="Times New Roman"/>
          <w:b/>
          <w:szCs w:val="24"/>
        </w:rPr>
        <w:t xml:space="preserve">tion in fewer than 30 days after receipt of </w:t>
      </w:r>
      <w:r w:rsidRPr="002568E6">
        <w:rPr>
          <w:rFonts w:ascii="Times New Roman" w:hAnsi="Times New Roman"/>
          <w:b/>
          <w:szCs w:val="24"/>
        </w:rPr>
        <w:t>it;</w:t>
      </w:r>
    </w:p>
    <w:p w:rsidR="003333DF" w:rsidRPr="002568E6" w:rsidP="009B6F98" w14:paraId="6907575F" w14:textId="0C65F12D">
      <w:pPr>
        <w:widowControl/>
        <w:numPr>
          <w:ilvl w:val="0"/>
          <w:numId w:val="19"/>
        </w:numPr>
        <w:tabs>
          <w:tab w:val="left" w:pos="-720"/>
        </w:tabs>
        <w:suppressAutoHyphens/>
        <w:overflowPunct/>
        <w:autoSpaceDE/>
        <w:autoSpaceDN/>
        <w:adjustRightInd/>
        <w:jc w:val="center"/>
        <w:textAlignment w:val="auto"/>
        <w:rPr>
          <w:rFonts w:ascii="Times New Roman" w:hAnsi="Times New Roman"/>
          <w:b/>
          <w:szCs w:val="24"/>
        </w:rPr>
      </w:pPr>
      <w:r w:rsidRPr="002568E6">
        <w:rPr>
          <w:rFonts w:ascii="Times New Roman" w:hAnsi="Times New Roman"/>
          <w:b/>
          <w:szCs w:val="24"/>
        </w:rPr>
        <w:t>Requiring respondents to submit more than an orig</w:t>
      </w:r>
      <w:r w:rsidRPr="002568E6" w:rsidR="008F3F14">
        <w:rPr>
          <w:rFonts w:ascii="Times New Roman" w:hAnsi="Times New Roman"/>
          <w:b/>
          <w:szCs w:val="24"/>
        </w:rPr>
        <w:t xml:space="preserve">inal and two copies of any </w:t>
      </w:r>
      <w:r w:rsidRPr="002568E6" w:rsidR="008F3F14">
        <w:rPr>
          <w:rFonts w:ascii="Times New Roman" w:hAnsi="Times New Roman"/>
          <w:b/>
          <w:szCs w:val="24"/>
        </w:rPr>
        <w:t>docu</w:t>
      </w:r>
      <w:r w:rsidRPr="002568E6">
        <w:rPr>
          <w:rFonts w:ascii="Times New Roman" w:hAnsi="Times New Roman"/>
          <w:b/>
          <w:szCs w:val="24"/>
        </w:rPr>
        <w:t>ment;</w:t>
      </w:r>
    </w:p>
    <w:p w:rsidR="003333DF" w:rsidRPr="002568E6" w:rsidP="009B6F98" w14:paraId="69075760" w14:textId="77777777">
      <w:pPr>
        <w:widowControl/>
        <w:numPr>
          <w:ilvl w:val="0"/>
          <w:numId w:val="19"/>
        </w:numPr>
        <w:tabs>
          <w:tab w:val="left" w:pos="-720"/>
        </w:tabs>
        <w:suppressAutoHyphens/>
        <w:overflowPunct/>
        <w:autoSpaceDE/>
        <w:autoSpaceDN/>
        <w:adjustRightInd/>
        <w:jc w:val="center"/>
        <w:textAlignment w:val="auto"/>
        <w:rPr>
          <w:rFonts w:ascii="Times New Roman" w:hAnsi="Times New Roman"/>
          <w:b/>
          <w:szCs w:val="24"/>
        </w:rPr>
      </w:pPr>
      <w:r w:rsidRPr="002568E6">
        <w:rPr>
          <w:rFonts w:ascii="Times New Roman" w:hAnsi="Times New Roman"/>
          <w:b/>
          <w:szCs w:val="24"/>
        </w:rPr>
        <w:t>Req</w:t>
      </w:r>
      <w:r w:rsidRPr="002568E6" w:rsidR="008F3F14">
        <w:rPr>
          <w:rFonts w:ascii="Times New Roman" w:hAnsi="Times New Roman"/>
          <w:b/>
          <w:szCs w:val="24"/>
        </w:rPr>
        <w:t>uiring respondents to retain re</w:t>
      </w:r>
      <w:r w:rsidRPr="002568E6">
        <w:rPr>
          <w:rFonts w:ascii="Times New Roman" w:hAnsi="Times New Roman"/>
          <w:b/>
          <w:szCs w:val="24"/>
        </w:rPr>
        <w:t>cords, othe</w:t>
      </w:r>
      <w:r w:rsidRPr="002568E6" w:rsidR="008F3F14">
        <w:rPr>
          <w:rFonts w:ascii="Times New Roman" w:hAnsi="Times New Roman"/>
          <w:b/>
          <w:szCs w:val="24"/>
        </w:rPr>
        <w:t>r than health, medical, governm</w:t>
      </w:r>
      <w:r w:rsidRPr="002568E6">
        <w:rPr>
          <w:rFonts w:ascii="Times New Roman" w:hAnsi="Times New Roman"/>
          <w:b/>
          <w:szCs w:val="24"/>
        </w:rPr>
        <w:t xml:space="preserve">ent contract, grant-in-aid, or tax records for more than three </w:t>
      </w:r>
      <w:r w:rsidRPr="002568E6">
        <w:rPr>
          <w:rFonts w:ascii="Times New Roman" w:hAnsi="Times New Roman"/>
          <w:b/>
          <w:szCs w:val="24"/>
        </w:rPr>
        <w:t>years</w:t>
      </w:r>
      <w:r w:rsidRPr="002568E6" w:rsidR="008F3F14">
        <w:rPr>
          <w:rFonts w:ascii="Times New Roman" w:hAnsi="Times New Roman"/>
          <w:b/>
          <w:szCs w:val="24"/>
        </w:rPr>
        <w:t>;</w:t>
      </w:r>
    </w:p>
    <w:p w:rsidR="003333DF" w:rsidRPr="002568E6" w:rsidP="009B6F98" w14:paraId="69075761" w14:textId="3DE20B0A">
      <w:pPr>
        <w:widowControl/>
        <w:numPr>
          <w:ilvl w:val="0"/>
          <w:numId w:val="19"/>
        </w:numPr>
        <w:tabs>
          <w:tab w:val="left" w:pos="-720"/>
        </w:tabs>
        <w:suppressAutoHyphens/>
        <w:overflowPunct/>
        <w:autoSpaceDE/>
        <w:autoSpaceDN/>
        <w:adjustRightInd/>
        <w:jc w:val="center"/>
        <w:textAlignment w:val="auto"/>
        <w:rPr>
          <w:rFonts w:ascii="Times New Roman" w:hAnsi="Times New Roman"/>
          <w:b/>
          <w:szCs w:val="24"/>
        </w:rPr>
      </w:pPr>
      <w:r w:rsidRPr="002568E6">
        <w:rPr>
          <w:rFonts w:ascii="Times New Roman" w:hAnsi="Times New Roman"/>
          <w:b/>
          <w:szCs w:val="24"/>
        </w:rPr>
        <w:t xml:space="preserve">In connection with a statistical survey, that is not designed to produce valid and reliable results that can be generalized to the universe of </w:t>
      </w:r>
      <w:r w:rsidRPr="002568E6">
        <w:rPr>
          <w:rFonts w:ascii="Times New Roman" w:hAnsi="Times New Roman"/>
          <w:b/>
          <w:szCs w:val="24"/>
        </w:rPr>
        <w:t>study;</w:t>
      </w:r>
    </w:p>
    <w:p w:rsidR="003333DF" w:rsidRPr="002568E6" w:rsidP="009B6F98" w14:paraId="69075762" w14:textId="77777777">
      <w:pPr>
        <w:widowControl/>
        <w:numPr>
          <w:ilvl w:val="0"/>
          <w:numId w:val="19"/>
        </w:numPr>
        <w:tabs>
          <w:tab w:val="left" w:pos="-720"/>
        </w:tabs>
        <w:suppressAutoHyphens/>
        <w:overflowPunct/>
        <w:autoSpaceDE/>
        <w:autoSpaceDN/>
        <w:adjustRightInd/>
        <w:jc w:val="center"/>
        <w:textAlignment w:val="auto"/>
        <w:rPr>
          <w:rFonts w:ascii="Times New Roman" w:hAnsi="Times New Roman"/>
          <w:b/>
          <w:szCs w:val="24"/>
        </w:rPr>
      </w:pPr>
      <w:r w:rsidRPr="002568E6">
        <w:rPr>
          <w:rFonts w:ascii="Times New Roman" w:hAnsi="Times New Roman"/>
          <w:b/>
          <w:szCs w:val="24"/>
        </w:rPr>
        <w:t xml:space="preserve">Requiring the use of a statistical data classification that has not been reviewed and approved by </w:t>
      </w:r>
      <w:r w:rsidRPr="002568E6">
        <w:rPr>
          <w:rFonts w:ascii="Times New Roman" w:hAnsi="Times New Roman"/>
          <w:b/>
          <w:szCs w:val="24"/>
        </w:rPr>
        <w:t>OMB;</w:t>
      </w:r>
    </w:p>
    <w:p w:rsidR="003333DF" w:rsidRPr="002568E6" w:rsidP="00496D2F" w14:paraId="69075763" w14:textId="2F16AE91">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That includ</w:t>
      </w:r>
      <w:r w:rsidRPr="002568E6" w:rsidR="00383C0A">
        <w:rPr>
          <w:rFonts w:ascii="Times New Roman" w:hAnsi="Times New Roman"/>
          <w:b/>
          <w:szCs w:val="24"/>
        </w:rPr>
        <w:t>es a pledge of confidentiality that is not supported by authority established in statute or regulation, that is not supported by dis</w:t>
      </w:r>
      <w:r w:rsidRPr="002568E6">
        <w:rPr>
          <w:rFonts w:ascii="Times New Roman" w:hAnsi="Times New Roman"/>
          <w:b/>
          <w:szCs w:val="24"/>
        </w:rPr>
        <w:t>closure and data security policies that are consistent wi</w:t>
      </w:r>
      <w:r w:rsidRPr="002568E6" w:rsidR="00383C0A">
        <w:rPr>
          <w:rFonts w:ascii="Times New Roman" w:hAnsi="Times New Roman"/>
          <w:b/>
          <w:szCs w:val="24"/>
        </w:rPr>
        <w:t>th the pledge, or which unnecessarily impedes shar</w:t>
      </w:r>
      <w:r w:rsidRPr="002568E6">
        <w:rPr>
          <w:rFonts w:ascii="Times New Roman" w:hAnsi="Times New Roman"/>
          <w:b/>
          <w:szCs w:val="24"/>
        </w:rPr>
        <w:t>ing of d</w:t>
      </w:r>
      <w:r w:rsidRPr="002568E6" w:rsidR="00383C0A">
        <w:rPr>
          <w:rFonts w:ascii="Times New Roman" w:hAnsi="Times New Roman"/>
          <w:b/>
          <w:szCs w:val="24"/>
        </w:rPr>
        <w:t xml:space="preserve">ata with </w:t>
      </w:r>
      <w:r w:rsidR="006906A0">
        <w:rPr>
          <w:rFonts w:ascii="Times New Roman" w:hAnsi="Times New Roman"/>
          <w:b/>
          <w:szCs w:val="24"/>
        </w:rPr>
        <w:t xml:space="preserve">  </w:t>
      </w:r>
      <w:r w:rsidRPr="002568E6" w:rsidR="00383C0A">
        <w:rPr>
          <w:rFonts w:ascii="Times New Roman" w:hAnsi="Times New Roman"/>
          <w:b/>
          <w:szCs w:val="24"/>
        </w:rPr>
        <w:t>other agencies for com</w:t>
      </w:r>
      <w:r w:rsidRPr="002568E6" w:rsidR="00D3753F">
        <w:rPr>
          <w:rFonts w:ascii="Times New Roman" w:hAnsi="Times New Roman"/>
          <w:b/>
          <w:szCs w:val="24"/>
        </w:rPr>
        <w:t>patible confiden</w:t>
      </w:r>
      <w:r w:rsidRPr="002568E6">
        <w:rPr>
          <w:rFonts w:ascii="Times New Roman" w:hAnsi="Times New Roman"/>
          <w:b/>
          <w:szCs w:val="24"/>
        </w:rPr>
        <w:t>tial use; or</w:t>
      </w:r>
    </w:p>
    <w:p w:rsidR="003333DF" w:rsidRPr="002568E6" w:rsidP="009B6F98" w14:paraId="69075764" w14:textId="77777777">
      <w:pPr>
        <w:pStyle w:val="BodyText"/>
        <w:numPr>
          <w:ilvl w:val="0"/>
          <w:numId w:val="19"/>
        </w:numPr>
        <w:jc w:val="center"/>
        <w:rPr>
          <w:b w:val="0"/>
          <w:szCs w:val="24"/>
        </w:rPr>
      </w:pPr>
      <w:r w:rsidRPr="002568E6">
        <w:rPr>
          <w:szCs w:val="24"/>
        </w:rPr>
        <w:t>Requiri</w:t>
      </w:r>
      <w:r w:rsidRPr="002568E6" w:rsidR="0032533B">
        <w:rPr>
          <w:szCs w:val="24"/>
        </w:rPr>
        <w:t>ng respondents to submit propri</w:t>
      </w:r>
      <w:r w:rsidRPr="002568E6">
        <w:rPr>
          <w:szCs w:val="24"/>
        </w:rPr>
        <w:t>etary trade secret, or other confidential informat</w:t>
      </w:r>
      <w:r w:rsidRPr="002568E6" w:rsidR="0032533B">
        <w:rPr>
          <w:szCs w:val="24"/>
        </w:rPr>
        <w:t>ion unless the agency can demon</w:t>
      </w:r>
      <w:r w:rsidRPr="002568E6">
        <w:rPr>
          <w:szCs w:val="24"/>
        </w:rPr>
        <w:t>strate that it has instituted procedures to protect the information's confidentiali</w:t>
      </w:r>
      <w:r w:rsidRPr="002568E6" w:rsidR="0032533B">
        <w:rPr>
          <w:szCs w:val="24"/>
        </w:rPr>
        <w:t>ty to the extent permit</w:t>
      </w:r>
      <w:r w:rsidRPr="002568E6">
        <w:rPr>
          <w:szCs w:val="24"/>
        </w:rPr>
        <w:t>ted by law.</w:t>
      </w:r>
    </w:p>
    <w:p w:rsidR="003333DF" w:rsidRPr="002568E6" w:rsidP="009B6F98" w14:paraId="69075765" w14:textId="77777777">
      <w:pPr>
        <w:tabs>
          <w:tab w:val="left" w:pos="0"/>
        </w:tabs>
        <w:suppressAutoHyphens/>
        <w:jc w:val="center"/>
        <w:rPr>
          <w:rFonts w:ascii="Times New Roman" w:hAnsi="Times New Roman"/>
          <w:szCs w:val="24"/>
        </w:rPr>
      </w:pPr>
    </w:p>
    <w:p w:rsidR="00E11A38" w:rsidRPr="002568E6" w:rsidP="009B6F98" w14:paraId="69075766" w14:textId="77777777">
      <w:pPr>
        <w:tabs>
          <w:tab w:val="left" w:pos="-720"/>
        </w:tabs>
        <w:suppressAutoHyphens/>
        <w:jc w:val="center"/>
        <w:rPr>
          <w:rFonts w:ascii="Times New Roman" w:hAnsi="Times New Roman"/>
          <w:szCs w:val="24"/>
        </w:rPr>
      </w:pPr>
    </w:p>
    <w:p w:rsidR="00BE0B08" w:rsidP="006906A0" w14:paraId="69075768" w14:textId="4C234609">
      <w:pPr>
        <w:tabs>
          <w:tab w:val="left" w:pos="0"/>
        </w:tabs>
        <w:suppressAutoHyphens/>
        <w:rPr>
          <w:rFonts w:ascii="Times New Roman" w:hAnsi="Times New Roman"/>
          <w:szCs w:val="24"/>
        </w:rPr>
      </w:pPr>
      <w:r w:rsidRPr="00AC0A10">
        <w:rPr>
          <w:rFonts w:ascii="Times New Roman" w:hAnsi="Times New Roman"/>
          <w:szCs w:val="24"/>
        </w:rPr>
        <w:t>There are no special circumstances for the collection of information requirements.</w:t>
      </w:r>
      <w:r w:rsidR="0060796F">
        <w:rPr>
          <w:rFonts w:ascii="Times New Roman" w:hAnsi="Times New Roman"/>
          <w:szCs w:val="24"/>
        </w:rPr>
        <w:t xml:space="preserve"> T</w:t>
      </w:r>
      <w:r w:rsidRPr="0060796F" w:rsidR="0060796F">
        <w:rPr>
          <w:rFonts w:ascii="Times New Roman" w:hAnsi="Times New Roman"/>
          <w:szCs w:val="24"/>
        </w:rPr>
        <w:t>he collection of information is conducted in a manner consistent with the guidelines in 5 CFR 1320.5.</w:t>
      </w:r>
    </w:p>
    <w:p w:rsidR="00AC0A10" w:rsidRPr="002568E6" w:rsidP="009B6F98" w14:paraId="657B7FF0" w14:textId="77777777">
      <w:pPr>
        <w:tabs>
          <w:tab w:val="left" w:pos="0"/>
        </w:tabs>
        <w:suppressAutoHyphens/>
        <w:jc w:val="center"/>
        <w:rPr>
          <w:rFonts w:ascii="Times New Roman" w:hAnsi="Times New Roman"/>
          <w:szCs w:val="24"/>
        </w:rPr>
      </w:pPr>
    </w:p>
    <w:p w:rsidR="00BE0B08" w:rsidRPr="002568E6" w:rsidP="009B6F98" w14:paraId="69075769" w14:textId="202C1EC6">
      <w:pPr>
        <w:pStyle w:val="Heading1"/>
        <w:jc w:val="center"/>
        <w:rPr>
          <w:szCs w:val="24"/>
        </w:rPr>
      </w:pPr>
      <w:bookmarkStart w:id="14" w:name="_Toc401831364"/>
      <w:bookmarkStart w:id="15" w:name="_Toc401832408"/>
      <w:r w:rsidRPr="002568E6">
        <w:rPr>
          <w:szCs w:val="24"/>
        </w:rPr>
        <w:t xml:space="preserve">A8.  </w:t>
      </w:r>
      <w:r w:rsidRPr="002568E6" w:rsidR="005917B8">
        <w:rPr>
          <w:szCs w:val="24"/>
        </w:rPr>
        <w:t xml:space="preserve">Comments to the Federal Register Notice and efforts </w:t>
      </w:r>
      <w:r w:rsidR="002568E6">
        <w:rPr>
          <w:szCs w:val="24"/>
        </w:rPr>
        <w:t xml:space="preserve">for </w:t>
      </w:r>
      <w:r w:rsidRPr="002568E6" w:rsidR="005917B8">
        <w:rPr>
          <w:szCs w:val="24"/>
        </w:rPr>
        <w:t>consult</w:t>
      </w:r>
      <w:r w:rsidR="002568E6">
        <w:rPr>
          <w:szCs w:val="24"/>
        </w:rPr>
        <w:t>ation</w:t>
      </w:r>
      <w:r w:rsidRPr="002568E6" w:rsidR="005917B8">
        <w:rPr>
          <w:szCs w:val="24"/>
        </w:rPr>
        <w:t>.</w:t>
      </w:r>
      <w:bookmarkEnd w:id="14"/>
      <w:bookmarkEnd w:id="15"/>
    </w:p>
    <w:p w:rsidR="003333DF" w:rsidRPr="002568E6" w:rsidP="009B6F98" w14:paraId="6907576A" w14:textId="77777777">
      <w:pPr>
        <w:tabs>
          <w:tab w:val="left" w:pos="450"/>
        </w:tabs>
        <w:suppressAutoHyphens/>
        <w:ind w:left="450" w:hanging="450"/>
        <w:jc w:val="center"/>
        <w:rPr>
          <w:rFonts w:ascii="Times New Roman" w:hAnsi="Times New Roman"/>
          <w:szCs w:val="24"/>
        </w:rPr>
      </w:pPr>
    </w:p>
    <w:p w:rsidR="003333DF" w:rsidRPr="002568E6" w:rsidP="009B6F98" w14:paraId="6907576B" w14:textId="57A55F1B">
      <w:pPr>
        <w:jc w:val="center"/>
        <w:rPr>
          <w:rFonts w:ascii="Times New Roman" w:hAnsi="Times New Roman"/>
          <w:b/>
          <w:szCs w:val="24"/>
        </w:rPr>
      </w:pPr>
      <w:r w:rsidRPr="002568E6">
        <w:rPr>
          <w:rFonts w:ascii="Times New Roman" w:hAnsi="Times New Roman"/>
          <w:b/>
          <w:szCs w:val="24"/>
        </w:rPr>
        <w:t xml:space="preserve">If applicable, provide a copy and identify the date and page number of </w:t>
      </w:r>
      <w:r w:rsidRPr="002568E6">
        <w:rPr>
          <w:rFonts w:ascii="Times New Roman" w:hAnsi="Times New Roman"/>
          <w:b/>
          <w:szCs w:val="24"/>
        </w:rPr>
        <w:t>publication</w:t>
      </w:r>
      <w:r w:rsidRPr="002568E6">
        <w:rPr>
          <w:rFonts w:ascii="Times New Roman" w:hAnsi="Times New Roman"/>
          <w:b/>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333DF" w:rsidRPr="002568E6" w:rsidP="009B6F98" w14:paraId="6907576C" w14:textId="77777777">
      <w:pPr>
        <w:jc w:val="center"/>
        <w:rPr>
          <w:rFonts w:ascii="Times New Roman" w:hAnsi="Times New Roman"/>
          <w:b/>
          <w:szCs w:val="24"/>
        </w:rPr>
      </w:pPr>
    </w:p>
    <w:p w:rsidR="003333DF" w:rsidRPr="002568E6" w:rsidP="009B6F98" w14:paraId="6907576D" w14:textId="7E3E6C17">
      <w:pPr>
        <w:jc w:val="center"/>
        <w:rPr>
          <w:rFonts w:ascii="Times New Roman" w:hAnsi="Times New Roman"/>
          <w:b/>
          <w:szCs w:val="24"/>
        </w:rPr>
      </w:pPr>
      <w:r w:rsidRPr="002568E6">
        <w:rPr>
          <w:rFonts w:ascii="Times New Roman" w:hAnsi="Times New Roman"/>
          <w:b/>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3333DF" w:rsidRPr="002568E6" w:rsidP="009B6F98" w14:paraId="6907576E" w14:textId="77777777">
      <w:pPr>
        <w:jc w:val="center"/>
        <w:rPr>
          <w:rFonts w:ascii="Times New Roman" w:hAnsi="Times New Roman"/>
          <w:b/>
          <w:szCs w:val="24"/>
        </w:rPr>
      </w:pPr>
    </w:p>
    <w:p w:rsidR="003333DF" w:rsidRPr="002568E6" w:rsidP="009B6F98" w14:paraId="6907576F" w14:textId="77777777">
      <w:pPr>
        <w:jc w:val="center"/>
        <w:rPr>
          <w:rFonts w:ascii="Times New Roman" w:hAnsi="Times New Roman"/>
          <w:b/>
          <w:szCs w:val="24"/>
        </w:rPr>
      </w:pPr>
      <w:r w:rsidRPr="002568E6">
        <w:rPr>
          <w:rFonts w:ascii="Times New Roman" w:hAnsi="Times New Roman"/>
          <w:b/>
          <w:szCs w:val="24"/>
        </w:rPr>
        <w:t>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ED28F2" w:rsidRPr="002568E6" w:rsidP="009B6F98" w14:paraId="69075770" w14:textId="77777777">
      <w:pPr>
        <w:tabs>
          <w:tab w:val="left" w:pos="-720"/>
        </w:tabs>
        <w:suppressAutoHyphens/>
        <w:jc w:val="center"/>
        <w:rPr>
          <w:rFonts w:ascii="Times New Roman" w:hAnsi="Times New Roman"/>
          <w:szCs w:val="24"/>
        </w:rPr>
      </w:pPr>
      <w:bookmarkStart w:id="16" w:name="OLE_LINK1"/>
      <w:bookmarkStart w:id="17" w:name="OLE_LINK2"/>
    </w:p>
    <w:p w:rsidR="00AC0A10" w:rsidRPr="00AC0A10" w:rsidP="7FEC7915" w14:paraId="72BDA108" w14:textId="2F4A115A">
      <w:pPr>
        <w:suppressAutoHyphens/>
        <w:rPr>
          <w:rFonts w:ascii="Times New Roman" w:hAnsi="Times New Roman"/>
        </w:rPr>
      </w:pPr>
      <w:r w:rsidRPr="4C987F9C">
        <w:rPr>
          <w:rFonts w:ascii="Times New Roman" w:hAnsi="Times New Roman"/>
        </w:rPr>
        <w:t xml:space="preserve">A Federal Register notice was published on </w:t>
      </w:r>
      <w:r w:rsidRPr="4C987F9C" w:rsidR="007025EE">
        <w:rPr>
          <w:rFonts w:ascii="Times New Roman" w:hAnsi="Times New Roman"/>
        </w:rPr>
        <w:t xml:space="preserve">June </w:t>
      </w:r>
      <w:r w:rsidRPr="4C987F9C" w:rsidR="00345553">
        <w:rPr>
          <w:rFonts w:ascii="Times New Roman" w:hAnsi="Times New Roman"/>
        </w:rPr>
        <w:t>13</w:t>
      </w:r>
      <w:r w:rsidRPr="4C987F9C">
        <w:rPr>
          <w:rFonts w:ascii="Times New Roman" w:hAnsi="Times New Roman"/>
        </w:rPr>
        <w:t>, 20</w:t>
      </w:r>
      <w:r w:rsidRPr="4C987F9C" w:rsidR="00345553">
        <w:rPr>
          <w:rFonts w:ascii="Times New Roman" w:hAnsi="Times New Roman"/>
        </w:rPr>
        <w:t>24</w:t>
      </w:r>
      <w:r w:rsidRPr="4C987F9C">
        <w:rPr>
          <w:rFonts w:ascii="Times New Roman" w:hAnsi="Times New Roman"/>
        </w:rPr>
        <w:t>, Volume 8</w:t>
      </w:r>
      <w:r w:rsidRPr="4C987F9C" w:rsidR="00345553">
        <w:rPr>
          <w:rFonts w:ascii="Times New Roman" w:hAnsi="Times New Roman"/>
        </w:rPr>
        <w:t>9</w:t>
      </w:r>
      <w:r w:rsidRPr="4C987F9C">
        <w:rPr>
          <w:rFonts w:ascii="Times New Roman" w:hAnsi="Times New Roman"/>
        </w:rPr>
        <w:t>, Number 1</w:t>
      </w:r>
      <w:r w:rsidRPr="4C987F9C" w:rsidR="007F139B">
        <w:rPr>
          <w:rFonts w:ascii="Times New Roman" w:hAnsi="Times New Roman"/>
        </w:rPr>
        <w:t>15</w:t>
      </w:r>
      <w:r w:rsidRPr="4C987F9C">
        <w:rPr>
          <w:rFonts w:ascii="Times New Roman" w:hAnsi="Times New Roman"/>
        </w:rPr>
        <w:t xml:space="preserve">, Page </w:t>
      </w:r>
      <w:r w:rsidRPr="4C987F9C" w:rsidR="00A13436">
        <w:rPr>
          <w:rFonts w:ascii="Times New Roman" w:hAnsi="Times New Roman"/>
        </w:rPr>
        <w:t>50255</w:t>
      </w:r>
      <w:r w:rsidRPr="4C987F9C">
        <w:rPr>
          <w:rStyle w:val="CommentReference"/>
        </w:rPr>
        <w:t xml:space="preserve">. </w:t>
      </w:r>
      <w:r w:rsidRPr="4C987F9C" w:rsidR="2307A637">
        <w:rPr>
          <w:rStyle w:val="CommentReference"/>
          <w:sz w:val="24"/>
          <w:szCs w:val="24"/>
        </w:rPr>
        <w:t>T</w:t>
      </w:r>
      <w:r w:rsidRPr="4C987F9C">
        <w:rPr>
          <w:rFonts w:ascii="Times New Roman" w:hAnsi="Times New Roman"/>
          <w:szCs w:val="24"/>
        </w:rPr>
        <w:t xml:space="preserve">he </w:t>
      </w:r>
      <w:r w:rsidRPr="4C987F9C">
        <w:rPr>
          <w:rFonts w:ascii="Times New Roman" w:hAnsi="Times New Roman"/>
        </w:rPr>
        <w:t>NAL consulted with 3 people to ensure that the form was readable, understandable, and took less than 3 minutes to complete prior to submission to OMB.</w:t>
      </w:r>
    </w:p>
    <w:p w:rsidR="00AC0A10" w:rsidRPr="00AC0A10" w:rsidP="009B6F98" w14:paraId="6FD7B3B1" w14:textId="77777777">
      <w:pPr>
        <w:tabs>
          <w:tab w:val="left" w:pos="-720"/>
        </w:tabs>
        <w:suppressAutoHyphens/>
        <w:jc w:val="center"/>
        <w:rPr>
          <w:rFonts w:ascii="Times New Roman" w:hAnsi="Times New Roman"/>
          <w:szCs w:val="24"/>
        </w:rPr>
      </w:pPr>
    </w:p>
    <w:p w:rsidR="00AC0A10" w:rsidRPr="00AC0A10" w:rsidP="009B6F98" w14:paraId="41157AC5" w14:textId="77777777">
      <w:pPr>
        <w:tabs>
          <w:tab w:val="left" w:pos="-720"/>
        </w:tabs>
        <w:suppressAutoHyphens/>
        <w:jc w:val="center"/>
        <w:rPr>
          <w:rFonts w:ascii="Times New Roman" w:hAnsi="Times New Roman"/>
          <w:szCs w:val="24"/>
        </w:rPr>
      </w:pPr>
      <w:r w:rsidRPr="00AC0A10">
        <w:rPr>
          <w:rFonts w:ascii="Times New Roman" w:hAnsi="Times New Roman"/>
          <w:szCs w:val="24"/>
        </w:rPr>
        <w:t>Consultants:</w:t>
      </w:r>
    </w:p>
    <w:p w:rsidR="00AC0A10" w:rsidRPr="00AC0A10" w:rsidP="00835FC3" w14:paraId="7013BFF0" w14:textId="77777777">
      <w:pPr>
        <w:tabs>
          <w:tab w:val="left" w:pos="-720"/>
        </w:tabs>
        <w:suppressAutoHyphens/>
        <w:rPr>
          <w:rFonts w:ascii="Times New Roman" w:hAnsi="Times New Roman"/>
          <w:szCs w:val="24"/>
        </w:rPr>
      </w:pPr>
      <w:r w:rsidRPr="00AC0A10">
        <w:rPr>
          <w:rFonts w:ascii="Times New Roman" w:hAnsi="Times New Roman"/>
          <w:szCs w:val="24"/>
        </w:rPr>
        <w:t>Brock Carder; 5418 Phelps Luck Drive, Columbia, MD 21045; (410) 302-9397</w:t>
      </w:r>
    </w:p>
    <w:p w:rsidR="00AC0A10" w:rsidRPr="00AC0A10" w:rsidP="00835FC3" w14:paraId="40B75B5D" w14:textId="77777777">
      <w:pPr>
        <w:tabs>
          <w:tab w:val="left" w:pos="-720"/>
        </w:tabs>
        <w:suppressAutoHyphens/>
        <w:rPr>
          <w:rFonts w:ascii="Times New Roman" w:hAnsi="Times New Roman"/>
          <w:szCs w:val="24"/>
        </w:rPr>
      </w:pPr>
      <w:r w:rsidRPr="00AC0A10">
        <w:rPr>
          <w:rFonts w:ascii="Times New Roman" w:hAnsi="Times New Roman"/>
          <w:szCs w:val="24"/>
        </w:rPr>
        <w:t>Jamie Flood; 1301 E. Washington St. Apt 405, Indianapolis, IN 46202; (240) 579-9582</w:t>
      </w:r>
    </w:p>
    <w:p w:rsidR="00ED28F2" w:rsidP="00835FC3" w14:paraId="69075772" w14:textId="2A984C2F">
      <w:pPr>
        <w:tabs>
          <w:tab w:val="left" w:pos="-720"/>
        </w:tabs>
        <w:suppressAutoHyphens/>
        <w:rPr>
          <w:rFonts w:ascii="Times New Roman" w:hAnsi="Times New Roman"/>
          <w:szCs w:val="24"/>
        </w:rPr>
      </w:pPr>
      <w:r w:rsidRPr="00AC0A10">
        <w:rPr>
          <w:rFonts w:ascii="Times New Roman" w:hAnsi="Times New Roman"/>
          <w:szCs w:val="24"/>
        </w:rPr>
        <w:t>Timothy Schoepke; 10301 Baltimore Avenue, Beltsville, MD, 20705; (301) 504-5755</w:t>
      </w:r>
    </w:p>
    <w:p w:rsidR="00AC0A10" w:rsidRPr="002568E6" w:rsidP="009B6F98" w14:paraId="758118BE" w14:textId="77777777">
      <w:pPr>
        <w:tabs>
          <w:tab w:val="left" w:pos="-720"/>
        </w:tabs>
        <w:suppressAutoHyphens/>
        <w:jc w:val="center"/>
        <w:rPr>
          <w:rFonts w:ascii="Times New Roman" w:hAnsi="Times New Roman"/>
          <w:szCs w:val="24"/>
        </w:rPr>
      </w:pPr>
    </w:p>
    <w:p w:rsidR="00BE0B08" w:rsidRPr="002568E6" w:rsidP="009B6F98" w14:paraId="69075773" w14:textId="78EAA78F">
      <w:pPr>
        <w:pStyle w:val="Heading1"/>
        <w:jc w:val="center"/>
        <w:rPr>
          <w:szCs w:val="24"/>
        </w:rPr>
      </w:pPr>
      <w:bookmarkStart w:id="18" w:name="_Toc401831365"/>
      <w:bookmarkStart w:id="19" w:name="_Toc401832409"/>
      <w:bookmarkEnd w:id="16"/>
      <w:bookmarkEnd w:id="17"/>
      <w:r w:rsidRPr="002568E6">
        <w:rPr>
          <w:szCs w:val="24"/>
        </w:rPr>
        <w:t>A9.  Explain any decisions to provide any payment or gift to respondents.</w:t>
      </w:r>
      <w:bookmarkEnd w:id="18"/>
      <w:bookmarkEnd w:id="19"/>
    </w:p>
    <w:p w:rsidR="003333DF" w:rsidRPr="002568E6" w:rsidP="009B6F98" w14:paraId="69075774" w14:textId="77777777">
      <w:pPr>
        <w:tabs>
          <w:tab w:val="left" w:pos="0"/>
        </w:tabs>
        <w:suppressAutoHyphens/>
        <w:jc w:val="center"/>
        <w:rPr>
          <w:rFonts w:ascii="Times New Roman" w:hAnsi="Times New Roman"/>
          <w:szCs w:val="24"/>
        </w:rPr>
      </w:pPr>
    </w:p>
    <w:p w:rsidR="003333DF" w:rsidRPr="002568E6" w:rsidP="009B6F98" w14:paraId="69075775" w14:textId="77777777">
      <w:pPr>
        <w:tabs>
          <w:tab w:val="left" w:pos="0"/>
        </w:tabs>
        <w:suppressAutoHyphens/>
        <w:jc w:val="center"/>
        <w:rPr>
          <w:rFonts w:ascii="Times New Roman" w:hAnsi="Times New Roman"/>
          <w:b/>
          <w:szCs w:val="24"/>
        </w:rPr>
      </w:pPr>
      <w:r w:rsidRPr="002568E6">
        <w:rPr>
          <w:rFonts w:ascii="Times New Roman" w:hAnsi="Times New Roman"/>
          <w:b/>
          <w:szCs w:val="24"/>
        </w:rPr>
        <w:t>Explain any decision to provide any payment or gift to respondents, other than remuneration of contractors or grantees.</w:t>
      </w:r>
    </w:p>
    <w:p w:rsidR="00ED28F2" w:rsidRPr="002568E6" w:rsidP="009B6F98" w14:paraId="69075776" w14:textId="77777777">
      <w:pPr>
        <w:tabs>
          <w:tab w:val="left" w:pos="-720"/>
        </w:tabs>
        <w:suppressAutoHyphens/>
        <w:jc w:val="center"/>
        <w:rPr>
          <w:rFonts w:ascii="Times New Roman" w:hAnsi="Times New Roman"/>
          <w:szCs w:val="24"/>
        </w:rPr>
      </w:pPr>
    </w:p>
    <w:p w:rsidR="00AC0A10" w:rsidP="00835FC3" w14:paraId="67856E6E" w14:textId="65E0516E">
      <w:pPr>
        <w:tabs>
          <w:tab w:val="left" w:pos="-720"/>
        </w:tabs>
        <w:suppressAutoHyphens/>
        <w:rPr>
          <w:rFonts w:ascii="Times New Roman" w:hAnsi="Times New Roman"/>
          <w:szCs w:val="24"/>
        </w:rPr>
      </w:pPr>
      <w:r w:rsidRPr="00AC0A10">
        <w:rPr>
          <w:rFonts w:ascii="Times New Roman" w:hAnsi="Times New Roman"/>
          <w:szCs w:val="24"/>
        </w:rPr>
        <w:t>No payment of gift was or will be provided to respondents.</w:t>
      </w:r>
    </w:p>
    <w:p w:rsidR="00AC0A10" w:rsidRPr="002568E6" w:rsidP="009B6F98" w14:paraId="5A4682A6" w14:textId="77777777">
      <w:pPr>
        <w:tabs>
          <w:tab w:val="left" w:pos="-720"/>
        </w:tabs>
        <w:suppressAutoHyphens/>
        <w:jc w:val="center"/>
        <w:rPr>
          <w:rFonts w:ascii="Times New Roman" w:hAnsi="Times New Roman"/>
          <w:szCs w:val="24"/>
        </w:rPr>
      </w:pPr>
    </w:p>
    <w:p w:rsidR="00BE0B08" w:rsidRPr="002568E6" w:rsidP="009B6F98" w14:paraId="69075779" w14:textId="5D2B0F7C">
      <w:pPr>
        <w:pStyle w:val="Heading1"/>
        <w:jc w:val="center"/>
        <w:rPr>
          <w:szCs w:val="24"/>
        </w:rPr>
      </w:pPr>
      <w:bookmarkStart w:id="20" w:name="_Toc401831366"/>
      <w:bookmarkStart w:id="21" w:name="_Toc401832410"/>
      <w:r w:rsidRPr="002568E6">
        <w:rPr>
          <w:szCs w:val="24"/>
        </w:rPr>
        <w:t>A10.  Assurances of confidentiality provided to respondents.</w:t>
      </w:r>
      <w:bookmarkEnd w:id="20"/>
      <w:bookmarkEnd w:id="21"/>
    </w:p>
    <w:p w:rsidR="003333DF" w:rsidRPr="002568E6" w:rsidP="009B6F98" w14:paraId="6907577A" w14:textId="77777777">
      <w:pPr>
        <w:jc w:val="center"/>
        <w:rPr>
          <w:rFonts w:ascii="Times New Roman" w:hAnsi="Times New Roman"/>
          <w:szCs w:val="24"/>
        </w:rPr>
      </w:pPr>
    </w:p>
    <w:p w:rsidR="003333DF" w:rsidRPr="002568E6" w:rsidP="009B6F98" w14:paraId="6907577B" w14:textId="77777777">
      <w:pPr>
        <w:pStyle w:val="ListParagraph"/>
        <w:spacing w:line="240" w:lineRule="auto"/>
        <w:ind w:left="0"/>
        <w:jc w:val="center"/>
        <w:rPr>
          <w:b/>
          <w:szCs w:val="24"/>
        </w:rPr>
      </w:pPr>
      <w:r w:rsidRPr="002568E6">
        <w:rPr>
          <w:b/>
          <w:szCs w:val="24"/>
        </w:rPr>
        <w:t>Describe any assurance of confidentiality provided to respondents and the basis for the assurance in statute, regulation, or agency policy.</w:t>
      </w:r>
    </w:p>
    <w:p w:rsidR="003333DF" w:rsidRPr="002568E6" w:rsidP="009B6F98" w14:paraId="6907577C" w14:textId="77777777">
      <w:pPr>
        <w:jc w:val="center"/>
        <w:rPr>
          <w:rFonts w:ascii="Times New Roman" w:hAnsi="Times New Roman"/>
          <w:szCs w:val="24"/>
        </w:rPr>
      </w:pPr>
    </w:p>
    <w:p w:rsidR="00ED28F2" w:rsidP="00835FC3" w14:paraId="6907577E" w14:textId="567CF790">
      <w:pPr>
        <w:tabs>
          <w:tab w:val="left" w:pos="-720"/>
        </w:tabs>
        <w:suppressAutoHyphens/>
        <w:rPr>
          <w:rFonts w:ascii="Times New Roman" w:hAnsi="Times New Roman"/>
          <w:szCs w:val="24"/>
        </w:rPr>
      </w:pPr>
      <w:r w:rsidRPr="00AC0A10">
        <w:rPr>
          <w:rFonts w:ascii="Times New Roman" w:hAnsi="Times New Roman"/>
          <w:szCs w:val="24"/>
        </w:rPr>
        <w:t xml:space="preserve">The </w:t>
      </w:r>
      <w:r w:rsidR="0060796F">
        <w:rPr>
          <w:rFonts w:ascii="Times New Roman" w:hAnsi="Times New Roman"/>
          <w:szCs w:val="24"/>
        </w:rPr>
        <w:t xml:space="preserve">private, secure and safeguard </w:t>
      </w:r>
      <w:r w:rsidRPr="00AC0A10">
        <w:rPr>
          <w:rFonts w:ascii="Times New Roman" w:hAnsi="Times New Roman"/>
          <w:szCs w:val="24"/>
        </w:rPr>
        <w:t>of information received by the Animal Welfare Information Center is consistent with the</w:t>
      </w:r>
      <w:r w:rsidR="0060796F">
        <w:rPr>
          <w:rFonts w:ascii="Times New Roman" w:hAnsi="Times New Roman"/>
          <w:szCs w:val="24"/>
        </w:rPr>
        <w:t xml:space="preserve"> Privacy Act of 1974.</w:t>
      </w:r>
    </w:p>
    <w:p w:rsidR="00AC0A10" w:rsidRPr="002568E6" w:rsidP="009B6F98" w14:paraId="0DCCFB53" w14:textId="77777777">
      <w:pPr>
        <w:tabs>
          <w:tab w:val="left" w:pos="-720"/>
        </w:tabs>
        <w:suppressAutoHyphens/>
        <w:jc w:val="center"/>
        <w:rPr>
          <w:rFonts w:ascii="Times New Roman" w:hAnsi="Times New Roman"/>
          <w:szCs w:val="24"/>
        </w:rPr>
      </w:pPr>
    </w:p>
    <w:p w:rsidR="00A308DB" w:rsidRPr="002568E6" w:rsidP="009B6F98" w14:paraId="6907577F" w14:textId="43E07B57">
      <w:pPr>
        <w:pStyle w:val="Heading1"/>
        <w:jc w:val="center"/>
        <w:rPr>
          <w:szCs w:val="24"/>
        </w:rPr>
      </w:pPr>
      <w:bookmarkStart w:id="22" w:name="_Toc401831367"/>
      <w:bookmarkStart w:id="23" w:name="_Toc401832411"/>
      <w:r w:rsidRPr="002568E6">
        <w:rPr>
          <w:szCs w:val="24"/>
        </w:rPr>
        <w:t>A11.  Justification for any questions of a sensitive nature.</w:t>
      </w:r>
      <w:bookmarkEnd w:id="22"/>
      <w:bookmarkEnd w:id="23"/>
    </w:p>
    <w:p w:rsidR="003333DF" w:rsidRPr="002568E6" w:rsidP="009B6F98" w14:paraId="69075780" w14:textId="77777777">
      <w:pPr>
        <w:tabs>
          <w:tab w:val="left" w:pos="0"/>
        </w:tabs>
        <w:suppressAutoHyphens/>
        <w:jc w:val="center"/>
        <w:rPr>
          <w:rFonts w:ascii="Times New Roman" w:hAnsi="Times New Roman"/>
          <w:szCs w:val="24"/>
        </w:rPr>
      </w:pPr>
    </w:p>
    <w:p w:rsidR="003333DF" w:rsidRPr="002568E6" w:rsidP="009B6F98" w14:paraId="69075781" w14:textId="77777777">
      <w:pPr>
        <w:tabs>
          <w:tab w:val="left" w:pos="0"/>
        </w:tabs>
        <w:suppressAutoHyphens/>
        <w:jc w:val="center"/>
        <w:rPr>
          <w:rFonts w:ascii="Times New Roman" w:hAnsi="Times New Roman"/>
          <w:b/>
          <w:szCs w:val="24"/>
        </w:rPr>
      </w:pPr>
      <w:r w:rsidRPr="002568E6">
        <w:rPr>
          <w:rFonts w:ascii="Times New Roman" w:hAnsi="Times New Roman"/>
          <w:b/>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D28F2" w:rsidRPr="002568E6" w:rsidP="009B6F98" w14:paraId="69075782" w14:textId="77777777">
      <w:pPr>
        <w:tabs>
          <w:tab w:val="left" w:pos="-720"/>
        </w:tabs>
        <w:suppressAutoHyphens/>
        <w:jc w:val="center"/>
        <w:rPr>
          <w:rFonts w:ascii="Times New Roman" w:hAnsi="Times New Roman"/>
          <w:szCs w:val="24"/>
        </w:rPr>
      </w:pPr>
    </w:p>
    <w:p w:rsidR="00ED28F2" w:rsidRPr="002568E6" w:rsidP="006906A0" w14:paraId="69075784" w14:textId="218B41F8">
      <w:pPr>
        <w:tabs>
          <w:tab w:val="left" w:pos="-720"/>
        </w:tabs>
        <w:suppressAutoHyphens/>
        <w:spacing w:line="480" w:lineRule="auto"/>
        <w:rPr>
          <w:rFonts w:ascii="Times New Roman" w:hAnsi="Times New Roman"/>
          <w:szCs w:val="24"/>
        </w:rPr>
      </w:pPr>
      <w:r w:rsidRPr="00AC0A10">
        <w:rPr>
          <w:rFonts w:ascii="Times New Roman" w:hAnsi="Times New Roman"/>
          <w:szCs w:val="24"/>
        </w:rPr>
        <w:t>Questions of a sensitive nature are not applicable to this information collection.</w:t>
      </w:r>
    </w:p>
    <w:p w:rsidR="000438E8" w:rsidRPr="002568E6" w:rsidP="009B6F98" w14:paraId="69075785" w14:textId="15E89AFD">
      <w:pPr>
        <w:pStyle w:val="Heading1"/>
        <w:jc w:val="center"/>
        <w:rPr>
          <w:szCs w:val="24"/>
        </w:rPr>
      </w:pPr>
      <w:bookmarkStart w:id="24" w:name="_Toc401831368"/>
      <w:bookmarkStart w:id="25" w:name="_Toc401832412"/>
      <w:r w:rsidRPr="002568E6">
        <w:rPr>
          <w:szCs w:val="24"/>
        </w:rPr>
        <w:t>A12.  Estimates of the hour burden of the collection of information.</w:t>
      </w:r>
      <w:bookmarkEnd w:id="24"/>
      <w:bookmarkEnd w:id="25"/>
    </w:p>
    <w:p w:rsidR="003333DF" w:rsidRPr="002568E6" w:rsidP="009B6F98" w14:paraId="69075786" w14:textId="77777777">
      <w:pPr>
        <w:tabs>
          <w:tab w:val="left" w:pos="0"/>
        </w:tabs>
        <w:suppressAutoHyphens/>
        <w:jc w:val="center"/>
        <w:rPr>
          <w:rFonts w:ascii="Times New Roman" w:hAnsi="Times New Roman"/>
          <w:b/>
          <w:szCs w:val="24"/>
        </w:rPr>
      </w:pPr>
    </w:p>
    <w:p w:rsidR="003333DF" w:rsidRPr="002568E6" w:rsidP="009B6F98" w14:paraId="69075787" w14:textId="77777777">
      <w:pPr>
        <w:tabs>
          <w:tab w:val="left" w:pos="0"/>
        </w:tabs>
        <w:suppressAutoHyphens/>
        <w:jc w:val="center"/>
        <w:rPr>
          <w:rFonts w:ascii="Times New Roman" w:hAnsi="Times New Roman"/>
          <w:b/>
          <w:szCs w:val="24"/>
        </w:rPr>
      </w:pPr>
      <w:r w:rsidRPr="002568E6">
        <w:rPr>
          <w:rFonts w:ascii="Times New Roman" w:hAnsi="Times New Roman"/>
          <w:b/>
          <w:szCs w:val="24"/>
        </w:rPr>
        <w:t>Provide estimates of the hour burden of the collection of information.  Indicate the number of respondents, frequency of response, annual hour burden, and an explanation of how the burden was estimated.</w:t>
      </w:r>
    </w:p>
    <w:p w:rsidR="003333DF" w:rsidRPr="002568E6" w:rsidP="009B6F98" w14:paraId="69075788" w14:textId="77777777">
      <w:pPr>
        <w:tabs>
          <w:tab w:val="left" w:pos="0"/>
        </w:tabs>
        <w:suppressAutoHyphens/>
        <w:jc w:val="center"/>
        <w:rPr>
          <w:rFonts w:ascii="Times New Roman" w:hAnsi="Times New Roman"/>
          <w:b/>
          <w:szCs w:val="24"/>
        </w:rPr>
      </w:pPr>
    </w:p>
    <w:p w:rsidR="003333DF" w:rsidRPr="002568E6" w:rsidP="006906A0" w14:paraId="69075789" w14:textId="77777777">
      <w:pPr>
        <w:tabs>
          <w:tab w:val="left" w:pos="0"/>
        </w:tabs>
        <w:suppressAutoHyphens/>
        <w:rPr>
          <w:rFonts w:ascii="Times New Roman" w:hAnsi="Times New Roman"/>
          <w:b/>
          <w:szCs w:val="24"/>
        </w:rPr>
      </w:pPr>
      <w:r w:rsidRPr="002568E6">
        <w:rPr>
          <w:rFonts w:ascii="Times New Roman" w:hAnsi="Times New Roman"/>
          <w:b/>
          <w:szCs w:val="24"/>
        </w:rPr>
        <w:t>A.</w:t>
      </w:r>
      <w:r w:rsidRPr="002568E6">
        <w:rPr>
          <w:rFonts w:ascii="Times New Roman" w:hAnsi="Times New Roman"/>
          <w:b/>
          <w:szCs w:val="24"/>
        </w:rPr>
        <w:tab/>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ED28F2" w:rsidRPr="002568E6" w:rsidP="009B6F98" w14:paraId="6907578A" w14:textId="77777777">
      <w:pPr>
        <w:tabs>
          <w:tab w:val="left" w:pos="-720"/>
        </w:tabs>
        <w:suppressAutoHyphens/>
        <w:jc w:val="center"/>
        <w:rPr>
          <w:rFonts w:ascii="Times New Roman" w:hAnsi="Times New Roman"/>
          <w:szCs w:val="24"/>
        </w:rPr>
      </w:pPr>
    </w:p>
    <w:p w:rsidR="00ED28F2" w:rsidP="00835FC3" w14:paraId="6907578C" w14:textId="0EFF637E">
      <w:pPr>
        <w:tabs>
          <w:tab w:val="left" w:pos="-720"/>
        </w:tabs>
        <w:suppressAutoHyphens/>
        <w:rPr>
          <w:rFonts w:ascii="Times New Roman" w:hAnsi="Times New Roman"/>
          <w:szCs w:val="24"/>
        </w:rPr>
      </w:pPr>
      <w:r w:rsidRPr="00AC0A10">
        <w:rPr>
          <w:rFonts w:ascii="Times New Roman" w:hAnsi="Times New Roman"/>
          <w:szCs w:val="24"/>
        </w:rPr>
        <w:t xml:space="preserve">Based on the number of regulated communities under the Animal Welfare Act, it is estimated that 840 respondents will complete the survey </w:t>
      </w:r>
      <w:r w:rsidR="00AA4D74">
        <w:rPr>
          <w:rFonts w:ascii="Times New Roman" w:hAnsi="Times New Roman"/>
          <w:szCs w:val="24"/>
        </w:rPr>
        <w:t xml:space="preserve">once </w:t>
      </w:r>
      <w:r w:rsidRPr="00AC0A10">
        <w:rPr>
          <w:rFonts w:ascii="Times New Roman" w:hAnsi="Times New Roman"/>
          <w:szCs w:val="24"/>
        </w:rPr>
        <w:t>annually</w:t>
      </w:r>
      <w:r w:rsidR="00AA4D74">
        <w:rPr>
          <w:rFonts w:ascii="Times New Roman" w:hAnsi="Times New Roman"/>
          <w:szCs w:val="24"/>
        </w:rPr>
        <w:t xml:space="preserve"> for a total </w:t>
      </w:r>
      <w:r w:rsidR="00A312D3">
        <w:rPr>
          <w:rFonts w:ascii="Times New Roman" w:hAnsi="Times New Roman"/>
          <w:szCs w:val="24"/>
        </w:rPr>
        <w:t>of 840 responses annually</w:t>
      </w:r>
      <w:r w:rsidRPr="00AC0A10">
        <w:rPr>
          <w:rFonts w:ascii="Times New Roman" w:hAnsi="Times New Roman"/>
          <w:szCs w:val="24"/>
        </w:rPr>
        <w:t>. The time required to complete this information is estimated to average 3 minutes per response, including the time to check the boxes and the text fields. The burden for this collection is 42 hours.</w:t>
      </w:r>
      <w:r>
        <w:rPr>
          <w:rFonts w:ascii="Times New Roman" w:hAnsi="Times New Roman"/>
          <w:szCs w:val="24"/>
        </w:rPr>
        <w:t xml:space="preserve"> </w:t>
      </w:r>
      <w:r w:rsidRPr="00AC0A10">
        <w:rPr>
          <w:rFonts w:ascii="Times New Roman" w:hAnsi="Times New Roman"/>
          <w:szCs w:val="24"/>
        </w:rPr>
        <w:t>See copy of spreadsheet.</w:t>
      </w:r>
    </w:p>
    <w:p w:rsidR="00AC0A10" w:rsidRPr="002568E6" w:rsidP="009B6F98" w14:paraId="0AD2B3A3" w14:textId="77777777">
      <w:pPr>
        <w:tabs>
          <w:tab w:val="left" w:pos="-720"/>
        </w:tabs>
        <w:suppressAutoHyphens/>
        <w:jc w:val="center"/>
        <w:rPr>
          <w:rFonts w:ascii="Times New Roman" w:hAnsi="Times New Roman"/>
          <w:szCs w:val="24"/>
        </w:rPr>
      </w:pPr>
    </w:p>
    <w:p w:rsidR="0062567E" w:rsidRPr="002568E6" w:rsidP="009B6F98" w14:paraId="6907578D" w14:textId="77777777">
      <w:pPr>
        <w:tabs>
          <w:tab w:val="left" w:pos="0"/>
        </w:tabs>
        <w:suppressAutoHyphens/>
        <w:jc w:val="center"/>
        <w:rPr>
          <w:rFonts w:ascii="Times New Roman" w:hAnsi="Times New Roman"/>
          <w:b/>
          <w:szCs w:val="24"/>
        </w:rPr>
      </w:pPr>
      <w:r w:rsidRPr="002568E6">
        <w:rPr>
          <w:rFonts w:ascii="Times New Roman" w:hAnsi="Times New Roman"/>
          <w:b/>
          <w:szCs w:val="24"/>
        </w:rPr>
        <w:t>B.</w:t>
      </w:r>
      <w:r w:rsidRPr="002568E6">
        <w:rPr>
          <w:rFonts w:ascii="Times New Roman" w:hAnsi="Times New Roman"/>
          <w:b/>
          <w:szCs w:val="24"/>
        </w:rPr>
        <w:tab/>
        <w:t xml:space="preserve">Provide estimates of annualized cost to respondents for the hour burdens for </w:t>
      </w:r>
      <w:r w:rsidRPr="002568E6">
        <w:rPr>
          <w:rFonts w:ascii="Times New Roman" w:hAnsi="Times New Roman"/>
          <w:b/>
          <w:szCs w:val="24"/>
        </w:rPr>
        <w:t>collections of information, identifying and using appropriate wage rate categories.</w:t>
      </w:r>
    </w:p>
    <w:p w:rsidR="00A308DB" w:rsidRPr="002568E6" w:rsidP="009B6F98" w14:paraId="6907578E" w14:textId="77777777">
      <w:pPr>
        <w:tabs>
          <w:tab w:val="left" w:pos="0"/>
        </w:tabs>
        <w:suppressAutoHyphens/>
        <w:jc w:val="center"/>
        <w:rPr>
          <w:rFonts w:ascii="Times New Roman" w:hAnsi="Times New Roman"/>
          <w:b/>
          <w:szCs w:val="24"/>
        </w:rPr>
      </w:pPr>
    </w:p>
    <w:p w:rsidR="00611882" w:rsidRPr="00611882" w:rsidP="00835FC3" w14:paraId="74146019" w14:textId="178EA258">
      <w:pPr>
        <w:tabs>
          <w:tab w:val="left" w:pos="-720"/>
        </w:tabs>
        <w:suppressAutoHyphens/>
        <w:rPr>
          <w:rFonts w:ascii="Times New Roman" w:hAnsi="Times New Roman"/>
          <w:szCs w:val="24"/>
        </w:rPr>
      </w:pPr>
      <w:r w:rsidRPr="00611882">
        <w:rPr>
          <w:rFonts w:ascii="Times New Roman" w:hAnsi="Times New Roman"/>
          <w:szCs w:val="24"/>
        </w:rPr>
        <w:t>Members of the regulated community would be completing the workshop registration.  The total estimated cost to respondents is $2,050.02 (48.81 x 42)</w:t>
      </w:r>
      <w:r>
        <w:rPr>
          <w:rFonts w:ascii="Times New Roman" w:hAnsi="Times New Roman"/>
          <w:szCs w:val="24"/>
        </w:rPr>
        <w:t>.</w:t>
      </w:r>
    </w:p>
    <w:p w:rsidR="00611882" w:rsidRPr="00611882" w:rsidP="009B6F98" w14:paraId="4CB78BCD" w14:textId="77777777">
      <w:pPr>
        <w:tabs>
          <w:tab w:val="left" w:pos="-720"/>
        </w:tabs>
        <w:suppressAutoHyphens/>
        <w:jc w:val="center"/>
        <w:rPr>
          <w:rFonts w:ascii="Times New Roman" w:hAnsi="Times New Roman"/>
          <w:szCs w:val="24"/>
        </w:rPr>
      </w:pPr>
    </w:p>
    <w:p w:rsidR="00ED28F2" w:rsidP="00835FC3" w14:paraId="69075790" w14:textId="55F6D9EB">
      <w:pPr>
        <w:tabs>
          <w:tab w:val="left" w:pos="-720"/>
        </w:tabs>
        <w:suppressAutoHyphens/>
        <w:rPr>
          <w:rFonts w:ascii="Times New Roman" w:hAnsi="Times New Roman"/>
          <w:szCs w:val="24"/>
        </w:rPr>
      </w:pPr>
      <w:r w:rsidRPr="00611882">
        <w:rPr>
          <w:rFonts w:ascii="Times New Roman" w:hAnsi="Times New Roman"/>
          <w:szCs w:val="24"/>
        </w:rPr>
        <w:t>The cost to our respondents is based on the median salary of $101,520* at a pay rate of $48.81* per hour. * Department of Labor, Occupational Employment and Wages, May 2023, 19-1099 Life Scientists, All Other.</w:t>
      </w:r>
    </w:p>
    <w:p w:rsidR="00611882" w:rsidRPr="002568E6" w:rsidP="009B6F98" w14:paraId="185D11F4" w14:textId="77777777">
      <w:pPr>
        <w:tabs>
          <w:tab w:val="left" w:pos="-720"/>
        </w:tabs>
        <w:suppressAutoHyphens/>
        <w:jc w:val="center"/>
        <w:rPr>
          <w:rFonts w:ascii="Times New Roman" w:hAnsi="Times New Roman"/>
          <w:szCs w:val="24"/>
        </w:rPr>
      </w:pPr>
    </w:p>
    <w:p w:rsidR="000438E8" w:rsidRPr="002568E6" w:rsidP="009B6F98" w14:paraId="69075791" w14:textId="77777777">
      <w:pPr>
        <w:pStyle w:val="Heading1"/>
        <w:jc w:val="center"/>
        <w:rPr>
          <w:szCs w:val="24"/>
        </w:rPr>
      </w:pPr>
      <w:bookmarkStart w:id="26" w:name="_Toc401831369"/>
      <w:bookmarkStart w:id="27" w:name="_Toc401832413"/>
      <w:r w:rsidRPr="002568E6">
        <w:rPr>
          <w:szCs w:val="24"/>
        </w:rPr>
        <w:t xml:space="preserve">A13.  Estimates of other total annual cost </w:t>
      </w:r>
      <w:r w:rsidRPr="002568E6" w:rsidR="00ED28F2">
        <w:rPr>
          <w:szCs w:val="24"/>
        </w:rPr>
        <w:t>burden</w:t>
      </w:r>
      <w:r w:rsidRPr="002568E6">
        <w:rPr>
          <w:szCs w:val="24"/>
        </w:rPr>
        <w:t>.</w:t>
      </w:r>
      <w:bookmarkEnd w:id="26"/>
      <w:bookmarkEnd w:id="27"/>
    </w:p>
    <w:p w:rsidR="0062567E" w:rsidRPr="002568E6" w:rsidP="009B6F98" w14:paraId="69075792" w14:textId="77777777">
      <w:pPr>
        <w:tabs>
          <w:tab w:val="left" w:pos="0"/>
        </w:tabs>
        <w:suppressAutoHyphens/>
        <w:jc w:val="center"/>
        <w:rPr>
          <w:rFonts w:ascii="Times New Roman" w:hAnsi="Times New Roman"/>
          <w:b/>
          <w:szCs w:val="24"/>
        </w:rPr>
      </w:pPr>
    </w:p>
    <w:p w:rsidR="0062567E" w:rsidRPr="002568E6" w:rsidP="009B6F98" w14:paraId="69075793" w14:textId="77777777">
      <w:pPr>
        <w:tabs>
          <w:tab w:val="left" w:pos="0"/>
        </w:tabs>
        <w:suppressAutoHyphens/>
        <w:jc w:val="center"/>
        <w:rPr>
          <w:rFonts w:ascii="Times New Roman" w:hAnsi="Times New Roman"/>
          <w:b/>
          <w:szCs w:val="24"/>
        </w:rPr>
      </w:pPr>
      <w:r w:rsidRPr="002568E6">
        <w:rPr>
          <w:rFonts w:ascii="Times New Roman" w:hAnsi="Times New Roman"/>
          <w:b/>
          <w:szCs w:val="24"/>
        </w:rPr>
        <w:t>Provide estimates of the total annual cost burden to respondents or recordkeepers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ED28F2" w:rsidRPr="002568E6" w:rsidP="009B6F98" w14:paraId="69075794" w14:textId="77777777">
      <w:pPr>
        <w:tabs>
          <w:tab w:val="left" w:pos="-720"/>
        </w:tabs>
        <w:suppressAutoHyphens/>
        <w:jc w:val="center"/>
        <w:rPr>
          <w:rFonts w:ascii="Times New Roman" w:hAnsi="Times New Roman"/>
          <w:szCs w:val="24"/>
        </w:rPr>
      </w:pPr>
    </w:p>
    <w:p w:rsidR="00ED28F2" w:rsidP="00835FC3" w14:paraId="69075796" w14:textId="7A12DEF0">
      <w:pPr>
        <w:tabs>
          <w:tab w:val="left" w:pos="-720"/>
        </w:tabs>
        <w:suppressAutoHyphens/>
        <w:rPr>
          <w:rFonts w:ascii="Times New Roman" w:hAnsi="Times New Roman"/>
          <w:szCs w:val="24"/>
        </w:rPr>
      </w:pPr>
      <w:r w:rsidRPr="00611882">
        <w:rPr>
          <w:rFonts w:ascii="Times New Roman" w:hAnsi="Times New Roman"/>
          <w:szCs w:val="24"/>
        </w:rPr>
        <w:t>There are no capital and start-up, or operation, maintenance and purchase costs associated with this information collection.</w:t>
      </w:r>
    </w:p>
    <w:p w:rsidR="00611882" w:rsidRPr="002568E6" w:rsidP="009B6F98" w14:paraId="2997F161" w14:textId="77777777">
      <w:pPr>
        <w:tabs>
          <w:tab w:val="left" w:pos="-720"/>
        </w:tabs>
        <w:suppressAutoHyphens/>
        <w:jc w:val="center"/>
        <w:rPr>
          <w:rFonts w:ascii="Times New Roman" w:hAnsi="Times New Roman"/>
          <w:szCs w:val="24"/>
        </w:rPr>
      </w:pPr>
    </w:p>
    <w:p w:rsidR="00A308DB" w:rsidRPr="002568E6" w:rsidP="009B6F98" w14:paraId="69075797" w14:textId="40FFA3D5">
      <w:pPr>
        <w:pStyle w:val="Heading1"/>
        <w:jc w:val="center"/>
        <w:rPr>
          <w:szCs w:val="24"/>
        </w:rPr>
      </w:pPr>
      <w:bookmarkStart w:id="28" w:name="_Toc401831370"/>
      <w:bookmarkStart w:id="29" w:name="_Toc401832414"/>
      <w:r w:rsidRPr="002568E6">
        <w:rPr>
          <w:szCs w:val="24"/>
        </w:rPr>
        <w:t>A14.  Provide estimates of annualized cost to the Federal government.</w:t>
      </w:r>
      <w:bookmarkEnd w:id="28"/>
      <w:bookmarkEnd w:id="29"/>
    </w:p>
    <w:p w:rsidR="0062567E" w:rsidRPr="002568E6" w:rsidP="009B6F98" w14:paraId="69075798" w14:textId="77777777">
      <w:pPr>
        <w:tabs>
          <w:tab w:val="left" w:pos="0"/>
        </w:tabs>
        <w:suppressAutoHyphens/>
        <w:jc w:val="center"/>
        <w:rPr>
          <w:rFonts w:ascii="Times New Roman" w:hAnsi="Times New Roman"/>
          <w:szCs w:val="24"/>
        </w:rPr>
      </w:pPr>
    </w:p>
    <w:p w:rsidR="0062567E" w:rsidP="006906A0" w14:paraId="69075799" w14:textId="77777777">
      <w:pPr>
        <w:pStyle w:val="ListParagraph"/>
        <w:widowControl/>
        <w:spacing w:line="240" w:lineRule="auto"/>
        <w:ind w:left="0"/>
        <w:rPr>
          <w:b/>
          <w:szCs w:val="24"/>
        </w:rPr>
      </w:pPr>
      <w:r w:rsidRPr="002568E6">
        <w:rPr>
          <w:b/>
          <w:szCs w:val="24"/>
        </w:rPr>
        <w:t>Provide estimates of annualized cost to the Federal government.  Provide a description of the method used to estimate cost and any other expense that would not have been incurred without this collection of information.</w:t>
      </w:r>
    </w:p>
    <w:p w:rsidR="00611882" w:rsidRPr="002568E6" w:rsidP="009B6F98" w14:paraId="25F5C7E8" w14:textId="77777777">
      <w:pPr>
        <w:pStyle w:val="ListParagraph"/>
        <w:widowControl/>
        <w:spacing w:line="240" w:lineRule="auto"/>
        <w:ind w:left="0"/>
        <w:jc w:val="center"/>
        <w:rPr>
          <w:b/>
          <w:szCs w:val="24"/>
        </w:rPr>
      </w:pPr>
    </w:p>
    <w:p w:rsidR="00ED28F2" w:rsidP="00835FC3" w14:paraId="6907579C" w14:textId="13322795">
      <w:pPr>
        <w:tabs>
          <w:tab w:val="left" w:pos="-720"/>
        </w:tabs>
        <w:suppressAutoHyphens/>
        <w:rPr>
          <w:rFonts w:ascii="Times New Roman" w:hAnsi="Times New Roman"/>
          <w:szCs w:val="24"/>
        </w:rPr>
      </w:pPr>
      <w:r w:rsidRPr="00611882">
        <w:rPr>
          <w:rFonts w:ascii="Times New Roman" w:hAnsi="Times New Roman"/>
          <w:szCs w:val="24"/>
        </w:rPr>
        <w:t xml:space="preserve">The estimated annualized cost to the Federal government is $245.60. The estimated time for review, data entry, and tracking is 5 hours. The information from the form will be extracted by a government employee with an approximate cost to the government of $49.12* per hour. *Based on </w:t>
      </w:r>
      <w:r w:rsidR="00806201">
        <w:rPr>
          <w:rFonts w:ascii="Times New Roman" w:hAnsi="Times New Roman"/>
          <w:szCs w:val="24"/>
        </w:rPr>
        <w:t xml:space="preserve">General Schedule </w:t>
      </w:r>
      <w:r w:rsidRPr="00611882">
        <w:rPr>
          <w:rFonts w:ascii="Times New Roman" w:hAnsi="Times New Roman"/>
          <w:szCs w:val="24"/>
        </w:rPr>
        <w:t xml:space="preserve">GS-12 Step 2 </w:t>
      </w:r>
      <w:r w:rsidR="00390FB5">
        <w:rPr>
          <w:rFonts w:ascii="Times New Roman" w:hAnsi="Times New Roman"/>
          <w:szCs w:val="24"/>
        </w:rPr>
        <w:t>O</w:t>
      </w:r>
      <w:r w:rsidR="00A06F47">
        <w:rPr>
          <w:rFonts w:ascii="Times New Roman" w:hAnsi="Times New Roman"/>
          <w:szCs w:val="24"/>
        </w:rPr>
        <w:t xml:space="preserve">ffice of </w:t>
      </w:r>
      <w:r w:rsidR="00390FB5">
        <w:rPr>
          <w:rFonts w:ascii="Times New Roman" w:hAnsi="Times New Roman"/>
          <w:szCs w:val="24"/>
        </w:rPr>
        <w:t>P</w:t>
      </w:r>
      <w:r w:rsidR="00A06F47">
        <w:rPr>
          <w:rFonts w:ascii="Times New Roman" w:hAnsi="Times New Roman"/>
          <w:szCs w:val="24"/>
        </w:rPr>
        <w:t xml:space="preserve">ersonal </w:t>
      </w:r>
      <w:r w:rsidR="00390FB5">
        <w:rPr>
          <w:rFonts w:ascii="Times New Roman" w:hAnsi="Times New Roman"/>
          <w:szCs w:val="24"/>
        </w:rPr>
        <w:t>M</w:t>
      </w:r>
      <w:r w:rsidR="001A2934">
        <w:rPr>
          <w:rFonts w:ascii="Times New Roman" w:hAnsi="Times New Roman"/>
          <w:szCs w:val="24"/>
        </w:rPr>
        <w:t>anagement</w:t>
      </w:r>
      <w:r w:rsidR="00390FB5">
        <w:rPr>
          <w:rFonts w:ascii="Times New Roman" w:hAnsi="Times New Roman"/>
          <w:szCs w:val="24"/>
        </w:rPr>
        <w:t xml:space="preserve"> </w:t>
      </w:r>
      <w:r w:rsidR="00806201">
        <w:rPr>
          <w:rFonts w:ascii="Times New Roman" w:hAnsi="Times New Roman"/>
          <w:szCs w:val="24"/>
        </w:rPr>
        <w:t xml:space="preserve">Salaries &amp; </w:t>
      </w:r>
      <w:r w:rsidR="000C1DC4">
        <w:rPr>
          <w:rFonts w:ascii="Times New Roman" w:hAnsi="Times New Roman"/>
          <w:szCs w:val="24"/>
        </w:rPr>
        <w:t>Wage e</w:t>
      </w:r>
      <w:r w:rsidRPr="00611882">
        <w:rPr>
          <w:rFonts w:ascii="Times New Roman" w:hAnsi="Times New Roman"/>
          <w:szCs w:val="24"/>
        </w:rPr>
        <w:t>ffective January 2024.</w:t>
      </w:r>
    </w:p>
    <w:p w:rsidR="00611882" w:rsidRPr="002568E6" w:rsidP="009B6F98" w14:paraId="5A534B5C" w14:textId="77777777">
      <w:pPr>
        <w:tabs>
          <w:tab w:val="left" w:pos="-720"/>
        </w:tabs>
        <w:suppressAutoHyphens/>
        <w:jc w:val="center"/>
        <w:rPr>
          <w:rFonts w:ascii="Times New Roman" w:hAnsi="Times New Roman"/>
          <w:szCs w:val="24"/>
        </w:rPr>
      </w:pPr>
    </w:p>
    <w:p w:rsidR="000438E8" w:rsidRPr="002568E6" w:rsidP="009B6F98" w14:paraId="6907579D" w14:textId="77777777">
      <w:pPr>
        <w:pStyle w:val="Heading1"/>
        <w:jc w:val="center"/>
        <w:rPr>
          <w:szCs w:val="24"/>
        </w:rPr>
      </w:pPr>
      <w:bookmarkStart w:id="30" w:name="_Toc401831371"/>
      <w:bookmarkStart w:id="31" w:name="_Toc401832415"/>
      <w:r w:rsidRPr="002568E6">
        <w:rPr>
          <w:szCs w:val="24"/>
        </w:rPr>
        <w:t xml:space="preserve">A15.  </w:t>
      </w:r>
      <w:r w:rsidRPr="002568E6" w:rsidR="00C619D0">
        <w:rPr>
          <w:szCs w:val="24"/>
        </w:rPr>
        <w:t xml:space="preserve">Explanation of </w:t>
      </w:r>
      <w:r w:rsidRPr="002568E6" w:rsidR="00E0371E">
        <w:rPr>
          <w:szCs w:val="24"/>
        </w:rPr>
        <w:t xml:space="preserve">program </w:t>
      </w:r>
      <w:r w:rsidRPr="002568E6" w:rsidR="00C619D0">
        <w:rPr>
          <w:szCs w:val="24"/>
        </w:rPr>
        <w:t>changes or adjustments</w:t>
      </w:r>
      <w:r w:rsidRPr="002568E6" w:rsidR="005E0A1A">
        <w:rPr>
          <w:szCs w:val="24"/>
        </w:rPr>
        <w:t>.</w:t>
      </w:r>
      <w:bookmarkEnd w:id="30"/>
      <w:bookmarkEnd w:id="31"/>
    </w:p>
    <w:p w:rsidR="0062567E" w:rsidRPr="002568E6" w:rsidP="009B6F98" w14:paraId="6907579E" w14:textId="77777777">
      <w:pPr>
        <w:tabs>
          <w:tab w:val="left" w:pos="0"/>
        </w:tabs>
        <w:suppressAutoHyphens/>
        <w:jc w:val="center"/>
        <w:rPr>
          <w:rFonts w:ascii="Times New Roman" w:hAnsi="Times New Roman"/>
          <w:b/>
          <w:szCs w:val="24"/>
        </w:rPr>
      </w:pPr>
    </w:p>
    <w:p w:rsidR="0062567E" w:rsidRPr="002568E6" w:rsidP="009B6F98" w14:paraId="6907579F" w14:textId="77777777">
      <w:pPr>
        <w:pStyle w:val="ListParagraph"/>
        <w:widowControl/>
        <w:spacing w:line="360" w:lineRule="auto"/>
        <w:ind w:left="0"/>
        <w:jc w:val="center"/>
        <w:rPr>
          <w:b/>
          <w:szCs w:val="24"/>
        </w:rPr>
      </w:pPr>
      <w:r w:rsidRPr="002568E6">
        <w:rPr>
          <w:b/>
          <w:szCs w:val="24"/>
        </w:rPr>
        <w:t>Explain the reasons for any program changes or adjustments reported in Items 13 or 14 of the OMB Form 83-</w:t>
      </w:r>
      <w:r w:rsidRPr="002568E6" w:rsidR="00ED28F2">
        <w:rPr>
          <w:b/>
          <w:szCs w:val="24"/>
        </w:rPr>
        <w:t>I</w:t>
      </w:r>
      <w:r w:rsidRPr="002568E6">
        <w:rPr>
          <w:b/>
          <w:szCs w:val="24"/>
        </w:rPr>
        <w:t>.</w:t>
      </w:r>
    </w:p>
    <w:p w:rsidR="00ED28F2" w:rsidRPr="002568E6" w:rsidP="009B6F98" w14:paraId="690757A0" w14:textId="77777777">
      <w:pPr>
        <w:tabs>
          <w:tab w:val="left" w:pos="-720"/>
        </w:tabs>
        <w:suppressAutoHyphens/>
        <w:jc w:val="center"/>
        <w:rPr>
          <w:rFonts w:ascii="Times New Roman" w:hAnsi="Times New Roman"/>
          <w:szCs w:val="24"/>
        </w:rPr>
      </w:pPr>
    </w:p>
    <w:p w:rsidR="006B4BFE" w:rsidP="00835FC3" w14:paraId="690757A2" w14:textId="4EAEBC39">
      <w:pPr>
        <w:tabs>
          <w:tab w:val="left" w:pos="0"/>
        </w:tabs>
        <w:suppressAutoHyphens/>
        <w:rPr>
          <w:rFonts w:ascii="Times New Roman" w:hAnsi="Times New Roman"/>
          <w:szCs w:val="24"/>
        </w:rPr>
      </w:pPr>
      <w:r>
        <w:rPr>
          <w:rFonts w:ascii="Times New Roman" w:hAnsi="Times New Roman"/>
          <w:szCs w:val="24"/>
        </w:rPr>
        <w:t xml:space="preserve">The number of respondents increased from </w:t>
      </w:r>
      <w:r w:rsidR="009F7F8B">
        <w:rPr>
          <w:rFonts w:ascii="Times New Roman" w:hAnsi="Times New Roman"/>
          <w:szCs w:val="24"/>
        </w:rPr>
        <w:t xml:space="preserve">270 </w:t>
      </w:r>
      <w:r>
        <w:rPr>
          <w:rFonts w:ascii="Times New Roman" w:hAnsi="Times New Roman"/>
          <w:szCs w:val="24"/>
        </w:rPr>
        <w:t>to 840</w:t>
      </w:r>
      <w:r w:rsidR="003D4FBF">
        <w:rPr>
          <w:rFonts w:ascii="Times New Roman" w:hAnsi="Times New Roman"/>
          <w:szCs w:val="24"/>
        </w:rPr>
        <w:t xml:space="preserve">, the number of responses increased from </w:t>
      </w:r>
      <w:r w:rsidR="009F7F8B">
        <w:rPr>
          <w:rFonts w:ascii="Times New Roman" w:hAnsi="Times New Roman"/>
          <w:szCs w:val="24"/>
        </w:rPr>
        <w:t xml:space="preserve">270 </w:t>
      </w:r>
      <w:r w:rsidR="003D4FBF">
        <w:rPr>
          <w:rFonts w:ascii="Times New Roman" w:hAnsi="Times New Roman"/>
          <w:szCs w:val="24"/>
        </w:rPr>
        <w:t xml:space="preserve">to </w:t>
      </w:r>
      <w:r w:rsidR="00C126A3">
        <w:rPr>
          <w:rFonts w:ascii="Times New Roman" w:hAnsi="Times New Roman"/>
          <w:szCs w:val="24"/>
        </w:rPr>
        <w:t xml:space="preserve">840, </w:t>
      </w:r>
      <w:r w:rsidR="00B31418">
        <w:rPr>
          <w:rFonts w:ascii="Times New Roman" w:hAnsi="Times New Roman"/>
          <w:szCs w:val="24"/>
        </w:rPr>
        <w:t xml:space="preserve">and the burden hours increased from </w:t>
      </w:r>
      <w:r w:rsidR="008B1972">
        <w:rPr>
          <w:rFonts w:ascii="Times New Roman" w:hAnsi="Times New Roman"/>
          <w:szCs w:val="24"/>
        </w:rPr>
        <w:t xml:space="preserve">22 </w:t>
      </w:r>
      <w:r w:rsidR="00EA5578">
        <w:rPr>
          <w:rFonts w:ascii="Times New Roman" w:hAnsi="Times New Roman"/>
          <w:szCs w:val="24"/>
        </w:rPr>
        <w:t xml:space="preserve">to 42. This is </w:t>
      </w:r>
      <w:r w:rsidR="00C126A3">
        <w:rPr>
          <w:rFonts w:ascii="Times New Roman" w:hAnsi="Times New Roman"/>
          <w:szCs w:val="24"/>
        </w:rPr>
        <w:t xml:space="preserve">due </w:t>
      </w:r>
      <w:r w:rsidR="00EC7E90">
        <w:rPr>
          <w:rFonts w:ascii="Times New Roman" w:hAnsi="Times New Roman"/>
          <w:szCs w:val="24"/>
        </w:rPr>
        <w:t xml:space="preserve">to </w:t>
      </w:r>
      <w:r w:rsidRPr="00611882" w:rsidR="00611882">
        <w:rPr>
          <w:rFonts w:ascii="Times New Roman" w:hAnsi="Times New Roman"/>
          <w:szCs w:val="24"/>
        </w:rPr>
        <w:t>a change in personnel for data collection/review</w:t>
      </w:r>
      <w:r w:rsidR="00EC7E90">
        <w:rPr>
          <w:rFonts w:ascii="Times New Roman" w:hAnsi="Times New Roman"/>
          <w:szCs w:val="24"/>
        </w:rPr>
        <w:t>,</w:t>
      </w:r>
      <w:r w:rsidRPr="00611882" w:rsidR="00611882">
        <w:rPr>
          <w:rFonts w:ascii="Times New Roman" w:hAnsi="Times New Roman"/>
          <w:szCs w:val="24"/>
        </w:rPr>
        <w:t xml:space="preserve"> and use of an online application for registration.</w:t>
      </w:r>
      <w:r w:rsidR="007D219E">
        <w:rPr>
          <w:rFonts w:ascii="Times New Roman" w:hAnsi="Times New Roman"/>
          <w:szCs w:val="24"/>
        </w:rPr>
        <w:t xml:space="preserve"> This is a</w:t>
      </w:r>
      <w:r w:rsidRPr="007D219E" w:rsidR="007D219E">
        <w:rPr>
          <w:rFonts w:ascii="Times New Roman" w:hAnsi="Times New Roman"/>
          <w:szCs w:val="24"/>
        </w:rPr>
        <w:t xml:space="preserve"> change that is not the result of a deliberate Federal government action. Changes resulting from new estimates or actions not controllable by the Federal government are recorded as adjustments</w:t>
      </w:r>
      <w:r w:rsidR="007D219E">
        <w:rPr>
          <w:rFonts w:ascii="Times New Roman" w:hAnsi="Times New Roman"/>
          <w:szCs w:val="24"/>
        </w:rPr>
        <w:t>.</w:t>
      </w:r>
    </w:p>
    <w:p w:rsidR="00611882" w:rsidRPr="002568E6" w:rsidP="009B6F98" w14:paraId="5DD7DC47" w14:textId="77777777">
      <w:pPr>
        <w:tabs>
          <w:tab w:val="left" w:pos="0"/>
        </w:tabs>
        <w:suppressAutoHyphens/>
        <w:jc w:val="center"/>
        <w:rPr>
          <w:rFonts w:ascii="Times New Roman" w:hAnsi="Times New Roman"/>
          <w:szCs w:val="24"/>
        </w:rPr>
      </w:pPr>
    </w:p>
    <w:p w:rsidR="00A308DB" w:rsidRPr="002568E6" w:rsidP="001009FE" w14:paraId="690757A3" w14:textId="7FD1E060">
      <w:pPr>
        <w:pStyle w:val="Heading1"/>
        <w:rPr>
          <w:szCs w:val="24"/>
        </w:rPr>
      </w:pPr>
      <w:bookmarkStart w:id="32" w:name="_Toc401831372"/>
      <w:bookmarkStart w:id="33" w:name="_Toc401832416"/>
      <w:r>
        <w:rPr>
          <w:szCs w:val="24"/>
        </w:rPr>
        <w:t xml:space="preserve">                    </w:t>
      </w:r>
      <w:r w:rsidRPr="002568E6" w:rsidR="000438E8">
        <w:rPr>
          <w:szCs w:val="24"/>
        </w:rPr>
        <w:t xml:space="preserve">A16.  </w:t>
      </w:r>
      <w:r w:rsidRPr="002568E6" w:rsidR="00842E02">
        <w:rPr>
          <w:szCs w:val="24"/>
        </w:rPr>
        <w:t>Plans</w:t>
      </w:r>
      <w:r w:rsidRPr="002568E6" w:rsidR="000438E8">
        <w:rPr>
          <w:szCs w:val="24"/>
        </w:rPr>
        <w:t xml:space="preserve"> for tabulation, and publication</w:t>
      </w:r>
      <w:r w:rsidRPr="002568E6" w:rsidR="00842E02">
        <w:rPr>
          <w:szCs w:val="24"/>
        </w:rPr>
        <w:t xml:space="preserve"> and project time schedule</w:t>
      </w:r>
      <w:r w:rsidRPr="002568E6" w:rsidR="000438E8">
        <w:rPr>
          <w:szCs w:val="24"/>
        </w:rPr>
        <w:t>.</w:t>
      </w:r>
      <w:bookmarkEnd w:id="32"/>
      <w:bookmarkEnd w:id="33"/>
    </w:p>
    <w:p w:rsidR="00A308DB" w:rsidRPr="002568E6" w:rsidP="009B6F98" w14:paraId="690757A4" w14:textId="77777777">
      <w:pPr>
        <w:tabs>
          <w:tab w:val="left" w:pos="0"/>
        </w:tabs>
        <w:suppressAutoHyphens/>
        <w:jc w:val="center"/>
        <w:rPr>
          <w:rFonts w:ascii="Times New Roman" w:hAnsi="Times New Roman"/>
          <w:b/>
          <w:szCs w:val="24"/>
        </w:rPr>
      </w:pPr>
    </w:p>
    <w:p w:rsidR="0062567E" w:rsidRPr="002568E6" w:rsidP="009B6F98" w14:paraId="690757A5" w14:textId="77777777">
      <w:pPr>
        <w:pStyle w:val="ListParagraph"/>
        <w:widowControl/>
        <w:spacing w:line="360" w:lineRule="auto"/>
        <w:ind w:left="0"/>
        <w:jc w:val="center"/>
        <w:rPr>
          <w:b/>
          <w:szCs w:val="24"/>
        </w:rPr>
      </w:pPr>
      <w:r w:rsidRPr="002568E6">
        <w:rPr>
          <w:b/>
          <w:szCs w:val="24"/>
        </w:rPr>
        <w:t>For collections of information whose results are planned to be published, outline plans for tabulation and publication.</w:t>
      </w:r>
    </w:p>
    <w:p w:rsidR="00ED28F2" w:rsidRPr="002568E6" w:rsidP="009B6F98" w14:paraId="690757A6" w14:textId="77777777">
      <w:pPr>
        <w:tabs>
          <w:tab w:val="left" w:pos="-720"/>
        </w:tabs>
        <w:suppressAutoHyphens/>
        <w:jc w:val="center"/>
        <w:rPr>
          <w:rFonts w:ascii="Times New Roman" w:hAnsi="Times New Roman"/>
          <w:szCs w:val="24"/>
        </w:rPr>
      </w:pPr>
    </w:p>
    <w:p w:rsidR="000438E8" w:rsidP="00F57C2D" w14:paraId="690757A8" w14:textId="2A37F3D3">
      <w:pPr>
        <w:tabs>
          <w:tab w:val="left" w:pos="0"/>
        </w:tabs>
        <w:suppressAutoHyphens/>
        <w:rPr>
          <w:rFonts w:ascii="Times New Roman" w:hAnsi="Times New Roman"/>
          <w:szCs w:val="24"/>
        </w:rPr>
      </w:pPr>
      <w:r>
        <w:rPr>
          <w:rFonts w:ascii="Times New Roman" w:hAnsi="Times New Roman"/>
          <w:szCs w:val="24"/>
        </w:rPr>
        <w:t>The</w:t>
      </w:r>
      <w:r w:rsidR="00835FC3">
        <w:rPr>
          <w:rFonts w:ascii="Times New Roman" w:hAnsi="Times New Roman"/>
          <w:szCs w:val="24"/>
        </w:rPr>
        <w:t>i i</w:t>
      </w:r>
      <w:r w:rsidRPr="00611882" w:rsidR="00611882">
        <w:rPr>
          <w:rFonts w:ascii="Times New Roman" w:hAnsi="Times New Roman"/>
          <w:szCs w:val="24"/>
        </w:rPr>
        <w:t>nformation will not be published.</w:t>
      </w:r>
    </w:p>
    <w:p w:rsidR="00611882" w:rsidRPr="002568E6" w:rsidP="009B6F98" w14:paraId="6AC9D854" w14:textId="77777777">
      <w:pPr>
        <w:tabs>
          <w:tab w:val="left" w:pos="0"/>
        </w:tabs>
        <w:suppressAutoHyphens/>
        <w:jc w:val="center"/>
        <w:rPr>
          <w:rFonts w:ascii="Times New Roman" w:hAnsi="Times New Roman"/>
          <w:szCs w:val="24"/>
        </w:rPr>
      </w:pPr>
    </w:p>
    <w:p w:rsidR="00A308DB" w:rsidRPr="002568E6" w:rsidP="001009FE" w14:paraId="690757A9" w14:textId="4C3A65F5">
      <w:pPr>
        <w:pStyle w:val="Heading1"/>
        <w:rPr>
          <w:szCs w:val="24"/>
        </w:rPr>
      </w:pPr>
      <w:bookmarkStart w:id="34" w:name="_Toc401831373"/>
      <w:bookmarkStart w:id="35" w:name="_Toc401832417"/>
      <w:r>
        <w:rPr>
          <w:szCs w:val="24"/>
        </w:rPr>
        <w:t xml:space="preserve">                   </w:t>
      </w:r>
      <w:r w:rsidRPr="002568E6" w:rsidR="000438E8">
        <w:rPr>
          <w:szCs w:val="24"/>
        </w:rPr>
        <w:t xml:space="preserve">A17.  </w:t>
      </w:r>
      <w:r w:rsidRPr="002568E6" w:rsidR="001C6CBE">
        <w:rPr>
          <w:szCs w:val="24"/>
        </w:rPr>
        <w:t>Displaying the OMB Approval Expiration Date.</w:t>
      </w:r>
      <w:bookmarkEnd w:id="34"/>
      <w:bookmarkEnd w:id="35"/>
    </w:p>
    <w:p w:rsidR="0062567E" w:rsidRPr="002568E6" w:rsidP="009B6F98" w14:paraId="690757AA" w14:textId="77777777">
      <w:pPr>
        <w:pStyle w:val="ListParagraph"/>
        <w:widowControl/>
        <w:spacing w:line="240" w:lineRule="auto"/>
        <w:ind w:left="0"/>
        <w:jc w:val="center"/>
        <w:rPr>
          <w:b/>
          <w:szCs w:val="24"/>
        </w:rPr>
      </w:pPr>
    </w:p>
    <w:p w:rsidR="0062567E" w:rsidRPr="002568E6" w:rsidP="009B6F98" w14:paraId="690757AB" w14:textId="77777777">
      <w:pPr>
        <w:pStyle w:val="ListParagraph"/>
        <w:widowControl/>
        <w:spacing w:line="240" w:lineRule="auto"/>
        <w:ind w:left="0"/>
        <w:jc w:val="center"/>
        <w:rPr>
          <w:b/>
          <w:szCs w:val="24"/>
        </w:rPr>
      </w:pPr>
      <w:r w:rsidRPr="002568E6">
        <w:rPr>
          <w:b/>
          <w:szCs w:val="24"/>
        </w:rPr>
        <w:t>If seeking approval to not display the expiration date for OMB approval of the information collection, explain the reasons that display would be inappropriate.</w:t>
      </w:r>
    </w:p>
    <w:p w:rsidR="00ED28F2" w:rsidRPr="002568E6" w:rsidP="009B6F98" w14:paraId="690757AC" w14:textId="77777777">
      <w:pPr>
        <w:tabs>
          <w:tab w:val="left" w:pos="-720"/>
        </w:tabs>
        <w:suppressAutoHyphens/>
        <w:jc w:val="center"/>
        <w:rPr>
          <w:rFonts w:ascii="Times New Roman" w:hAnsi="Times New Roman"/>
          <w:szCs w:val="24"/>
        </w:rPr>
      </w:pPr>
    </w:p>
    <w:p w:rsidR="000438E8" w:rsidP="00F57C2D" w14:paraId="690757AE" w14:textId="311794CC">
      <w:pPr>
        <w:tabs>
          <w:tab w:val="left" w:pos="0"/>
        </w:tabs>
        <w:suppressAutoHyphens/>
        <w:rPr>
          <w:rFonts w:ascii="Times New Roman" w:hAnsi="Times New Roman"/>
          <w:szCs w:val="24"/>
        </w:rPr>
      </w:pPr>
      <w:r w:rsidRPr="00611882">
        <w:rPr>
          <w:rFonts w:ascii="Times New Roman" w:hAnsi="Times New Roman"/>
          <w:szCs w:val="24"/>
        </w:rPr>
        <w:t xml:space="preserve">The Animal Welfare Information Center is not seeking approval to exempt display of </w:t>
      </w:r>
      <w:r w:rsidR="009C4984">
        <w:rPr>
          <w:rFonts w:ascii="Times New Roman" w:hAnsi="Times New Roman"/>
          <w:szCs w:val="24"/>
        </w:rPr>
        <w:t xml:space="preserve">the </w:t>
      </w:r>
      <w:r w:rsidRPr="00611882">
        <w:rPr>
          <w:rFonts w:ascii="Times New Roman" w:hAnsi="Times New Roman"/>
          <w:szCs w:val="24"/>
        </w:rPr>
        <w:t>expiration date for OMB approval.</w:t>
      </w:r>
    </w:p>
    <w:p w:rsidR="00611882" w:rsidRPr="002568E6" w:rsidP="009B6F98" w14:paraId="06D043D0" w14:textId="77777777">
      <w:pPr>
        <w:tabs>
          <w:tab w:val="left" w:pos="0"/>
        </w:tabs>
        <w:suppressAutoHyphens/>
        <w:jc w:val="center"/>
        <w:rPr>
          <w:rFonts w:ascii="Times New Roman" w:hAnsi="Times New Roman"/>
          <w:szCs w:val="24"/>
        </w:rPr>
      </w:pPr>
    </w:p>
    <w:p w:rsidR="00835FC3" w:rsidP="006A5E53" w14:paraId="533E6F89" w14:textId="4CE9DB17">
      <w:pPr>
        <w:pStyle w:val="Heading1"/>
        <w:jc w:val="center"/>
        <w:rPr>
          <w:b w:val="0"/>
          <w:szCs w:val="24"/>
        </w:rPr>
      </w:pPr>
      <w:bookmarkStart w:id="36" w:name="_Toc401831374"/>
      <w:bookmarkStart w:id="37" w:name="_Toc401832418"/>
      <w:r w:rsidRPr="002568E6">
        <w:rPr>
          <w:szCs w:val="24"/>
        </w:rPr>
        <w:t>A18.  Exception</w:t>
      </w:r>
      <w:r w:rsidR="002568E6">
        <w:rPr>
          <w:szCs w:val="24"/>
        </w:rPr>
        <w:t>s</w:t>
      </w:r>
      <w:r w:rsidRPr="002568E6">
        <w:rPr>
          <w:szCs w:val="24"/>
        </w:rPr>
        <w:t xml:space="preserve"> to the certification statement identified in Item 19.</w:t>
      </w:r>
      <w:bookmarkEnd w:id="36"/>
      <w:bookmarkEnd w:id="37"/>
    </w:p>
    <w:p w:rsidR="00835FC3" w:rsidP="009B6F98" w14:paraId="2EA5A1BA" w14:textId="77777777">
      <w:pPr>
        <w:tabs>
          <w:tab w:val="left" w:pos="0"/>
        </w:tabs>
        <w:suppressAutoHyphens/>
        <w:jc w:val="center"/>
        <w:rPr>
          <w:rFonts w:ascii="Times New Roman" w:hAnsi="Times New Roman"/>
          <w:b/>
          <w:szCs w:val="24"/>
        </w:rPr>
      </w:pPr>
    </w:p>
    <w:p w:rsidR="00835FC3" w:rsidP="009B6F98" w14:paraId="081010CF" w14:textId="77777777">
      <w:pPr>
        <w:tabs>
          <w:tab w:val="left" w:pos="0"/>
        </w:tabs>
        <w:suppressAutoHyphens/>
        <w:jc w:val="center"/>
        <w:rPr>
          <w:rFonts w:ascii="Times New Roman" w:hAnsi="Times New Roman"/>
          <w:b/>
          <w:szCs w:val="24"/>
        </w:rPr>
      </w:pPr>
    </w:p>
    <w:p w:rsidR="0062567E" w:rsidRPr="002568E6" w:rsidP="009B6F98" w14:paraId="690757B1" w14:textId="233A20FB">
      <w:pPr>
        <w:tabs>
          <w:tab w:val="left" w:pos="0"/>
        </w:tabs>
        <w:suppressAutoHyphens/>
        <w:jc w:val="center"/>
        <w:rPr>
          <w:rFonts w:ascii="Times New Roman" w:hAnsi="Times New Roman"/>
          <w:b/>
          <w:szCs w:val="24"/>
        </w:rPr>
      </w:pPr>
      <w:r w:rsidRPr="002568E6">
        <w:rPr>
          <w:rFonts w:ascii="Times New Roman" w:hAnsi="Times New Roman"/>
          <w:b/>
          <w:szCs w:val="24"/>
        </w:rPr>
        <w:t>Explain each exception to the certification statement identified in Item 19 of the OMB  83-I" Certification for Paperwork Reduction Act."</w:t>
      </w:r>
    </w:p>
    <w:p w:rsidR="00ED28F2" w:rsidRPr="002568E6" w:rsidP="009B6F98" w14:paraId="690757B2" w14:textId="77777777">
      <w:pPr>
        <w:tabs>
          <w:tab w:val="left" w:pos="-720"/>
        </w:tabs>
        <w:suppressAutoHyphens/>
        <w:jc w:val="center"/>
        <w:rPr>
          <w:rFonts w:ascii="Times New Roman" w:hAnsi="Times New Roman"/>
          <w:szCs w:val="24"/>
        </w:rPr>
      </w:pPr>
    </w:p>
    <w:p w:rsidR="006F346E" w:rsidRPr="002568E6" w:rsidP="00835FC3" w14:paraId="690757B4" w14:textId="788982E8">
      <w:pPr>
        <w:tabs>
          <w:tab w:val="left" w:pos="0"/>
        </w:tabs>
        <w:suppressAutoHyphens/>
        <w:rPr>
          <w:rFonts w:ascii="Times New Roman" w:hAnsi="Times New Roman"/>
          <w:szCs w:val="24"/>
        </w:rPr>
      </w:pPr>
      <w:r w:rsidRPr="00611882">
        <w:rPr>
          <w:rFonts w:ascii="Times New Roman" w:hAnsi="Times New Roman"/>
          <w:szCs w:val="24"/>
        </w:rPr>
        <w:t>There are no exceptions to Item 19 of OMB Form 83-I.</w:t>
      </w:r>
    </w:p>
    <w:sectPr w:rsidSect="002568E6">
      <w:footerReference w:type="default" r:id="rId11"/>
      <w:endnotePr>
        <w:numFmt w:val="decimal"/>
      </w:endnotePr>
      <w:pgSz w:w="12240" w:h="15840"/>
      <w:pgMar w:top="1440" w:right="1440" w:bottom="1440" w:left="1440" w:header="144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94C42" w14:paraId="515C54DB" w14:textId="77777777">
      <w:pPr>
        <w:spacing w:line="20" w:lineRule="exact"/>
      </w:pPr>
    </w:p>
  </w:endnote>
  <w:endnote w:type="continuationSeparator" w:id="1">
    <w:p w:rsidR="00394C42" w14:paraId="7C127124" w14:textId="77777777">
      <w:r>
        <w:t xml:space="preserve"> </w:t>
      </w:r>
    </w:p>
  </w:endnote>
  <w:endnote w:type="continuationNotice" w:id="2">
    <w:p w:rsidR="00394C42" w14:paraId="0419158F"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0057946"/>
      <w:docPartObj>
        <w:docPartGallery w:val="Page Numbers (Bottom of Page)"/>
        <w:docPartUnique/>
      </w:docPartObj>
    </w:sdtPr>
    <w:sdtEndPr>
      <w:rPr>
        <w:rFonts w:ascii="Times New Roman" w:hAnsi="Times New Roman"/>
        <w:noProof/>
      </w:rPr>
    </w:sdtEndPr>
    <w:sdtContent>
      <w:p w:rsidR="002568E6" w:rsidRPr="002568E6" w14:paraId="690757C3" w14:textId="4E937FEF">
        <w:pPr>
          <w:pStyle w:val="Footer"/>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AF6C98">
          <w:rPr>
            <w:rFonts w:ascii="Times New Roman" w:hAnsi="Times New Roman"/>
            <w:noProof/>
          </w:rPr>
          <w:t>3</w:t>
        </w:r>
        <w:r w:rsidRPr="002568E6">
          <w:rPr>
            <w:rFonts w:ascii="Times New Roman" w:hAnsi="Times New Roman"/>
            <w:noProof/>
          </w:rPr>
          <w:fldChar w:fldCharType="end"/>
        </w:r>
      </w:p>
    </w:sdtContent>
  </w:sdt>
  <w:p w:rsidR="00BF780B" w14:paraId="690757C4"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94C42" w14:paraId="3AC1770A" w14:textId="77777777">
      <w:r>
        <w:separator/>
      </w:r>
    </w:p>
  </w:footnote>
  <w:footnote w:type="continuationSeparator" w:id="1">
    <w:p w:rsidR="00394C42" w14:paraId="4E3EAF4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0E3F3F07"/>
    <w:multiLevelType w:val="hybridMultilevel"/>
    <w:tmpl w:val="FED02B66"/>
    <w:lvl w:ilvl="0">
      <w:start w:val="1"/>
      <w:numFmt w:val="bullet"/>
      <w:lvlText w:val=""/>
      <w:lvlJc w:val="left"/>
      <w:pPr>
        <w:tabs>
          <w:tab w:val="num" w:pos="720"/>
        </w:tabs>
        <w:ind w:left="720" w:hanging="360"/>
      </w:pPr>
      <w:rPr>
        <w:rFonts w:ascii="Symbol" w:hAnsi="Symbol" w:hint="default"/>
      </w:rPr>
    </w:lvl>
    <w:lvl w:ilvl="1">
      <w:start w:val="416"/>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4">
    <w:nsid w:val="17206767"/>
    <w:multiLevelType w:val="hybridMultilevel"/>
    <w:tmpl w:val="64D01B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607D57E3"/>
    <w:multiLevelType w:val="hybridMultilevel"/>
    <w:tmpl w:val="C2EA18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17">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18">
    <w:nsid w:val="7CB5713B"/>
    <w:multiLevelType w:val="hybridMultilevel"/>
    <w:tmpl w:val="869C8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ED50A0A"/>
    <w:multiLevelType w:val="hybridMultilevel"/>
    <w:tmpl w:val="DBF25A2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85304535">
    <w:abstractNumId w:val="13"/>
  </w:num>
  <w:num w:numId="2" w16cid:durableId="824974414">
    <w:abstractNumId w:val="17"/>
  </w:num>
  <w:num w:numId="3" w16cid:durableId="1818456814">
    <w:abstractNumId w:val="16"/>
  </w:num>
  <w:num w:numId="4" w16cid:durableId="1067462822">
    <w:abstractNumId w:val="11"/>
  </w:num>
  <w:num w:numId="5" w16cid:durableId="1841114690">
    <w:abstractNumId w:val="19"/>
  </w:num>
  <w:num w:numId="6" w16cid:durableId="973099555">
    <w:abstractNumId w:val="12"/>
  </w:num>
  <w:num w:numId="7" w16cid:durableId="1929848653">
    <w:abstractNumId w:val="9"/>
  </w:num>
  <w:num w:numId="8" w16cid:durableId="1677686283">
    <w:abstractNumId w:val="7"/>
  </w:num>
  <w:num w:numId="9" w16cid:durableId="1119104746">
    <w:abstractNumId w:val="6"/>
  </w:num>
  <w:num w:numId="10" w16cid:durableId="56322561">
    <w:abstractNumId w:val="5"/>
  </w:num>
  <w:num w:numId="11" w16cid:durableId="2014448798">
    <w:abstractNumId w:val="4"/>
  </w:num>
  <w:num w:numId="12" w16cid:durableId="1015693793">
    <w:abstractNumId w:val="8"/>
  </w:num>
  <w:num w:numId="13" w16cid:durableId="668681935">
    <w:abstractNumId w:val="3"/>
  </w:num>
  <w:num w:numId="14" w16cid:durableId="1952937764">
    <w:abstractNumId w:val="2"/>
  </w:num>
  <w:num w:numId="15" w16cid:durableId="775565980">
    <w:abstractNumId w:val="1"/>
  </w:num>
  <w:num w:numId="16" w16cid:durableId="1238398235">
    <w:abstractNumId w:val="0"/>
  </w:num>
  <w:num w:numId="17" w16cid:durableId="1211267084">
    <w:abstractNumId w:val="15"/>
  </w:num>
  <w:num w:numId="18" w16cid:durableId="717242431">
    <w:abstractNumId w:val="14"/>
  </w:num>
  <w:num w:numId="19" w16cid:durableId="1070081644">
    <w:abstractNumId w:val="10"/>
  </w:num>
  <w:num w:numId="20" w16cid:durableId="8487872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28"/>
    <w:rsid w:val="000007AA"/>
    <w:rsid w:val="00001CB2"/>
    <w:rsid w:val="00001DDD"/>
    <w:rsid w:val="00003E15"/>
    <w:rsid w:val="00003EA5"/>
    <w:rsid w:val="000076A1"/>
    <w:rsid w:val="00007847"/>
    <w:rsid w:val="0000790A"/>
    <w:rsid w:val="00010DE3"/>
    <w:rsid w:val="00010DEC"/>
    <w:rsid w:val="00013C4D"/>
    <w:rsid w:val="000145E1"/>
    <w:rsid w:val="00014B4D"/>
    <w:rsid w:val="00015FCF"/>
    <w:rsid w:val="000223C1"/>
    <w:rsid w:val="00022592"/>
    <w:rsid w:val="000234FF"/>
    <w:rsid w:val="00023BFF"/>
    <w:rsid w:val="00027233"/>
    <w:rsid w:val="00032621"/>
    <w:rsid w:val="000329F0"/>
    <w:rsid w:val="000373C7"/>
    <w:rsid w:val="00040718"/>
    <w:rsid w:val="000417D2"/>
    <w:rsid w:val="000431A5"/>
    <w:rsid w:val="0004364B"/>
    <w:rsid w:val="000438E8"/>
    <w:rsid w:val="000447C0"/>
    <w:rsid w:val="0004539F"/>
    <w:rsid w:val="000460EC"/>
    <w:rsid w:val="0004668E"/>
    <w:rsid w:val="00047338"/>
    <w:rsid w:val="000507EA"/>
    <w:rsid w:val="00052C5C"/>
    <w:rsid w:val="00053AB5"/>
    <w:rsid w:val="00054647"/>
    <w:rsid w:val="00054E5E"/>
    <w:rsid w:val="00056479"/>
    <w:rsid w:val="0006089A"/>
    <w:rsid w:val="00061FC3"/>
    <w:rsid w:val="000621C5"/>
    <w:rsid w:val="00063761"/>
    <w:rsid w:val="00063800"/>
    <w:rsid w:val="0006449A"/>
    <w:rsid w:val="00064754"/>
    <w:rsid w:val="0006609B"/>
    <w:rsid w:val="00070A9C"/>
    <w:rsid w:val="00071ACF"/>
    <w:rsid w:val="00072177"/>
    <w:rsid w:val="00072C97"/>
    <w:rsid w:val="000750F4"/>
    <w:rsid w:val="00075687"/>
    <w:rsid w:val="00075AFC"/>
    <w:rsid w:val="00076D3A"/>
    <w:rsid w:val="00080C3F"/>
    <w:rsid w:val="000812F7"/>
    <w:rsid w:val="000814FD"/>
    <w:rsid w:val="00084B36"/>
    <w:rsid w:val="00086831"/>
    <w:rsid w:val="00090155"/>
    <w:rsid w:val="00090C98"/>
    <w:rsid w:val="00093427"/>
    <w:rsid w:val="0009567D"/>
    <w:rsid w:val="00095C26"/>
    <w:rsid w:val="000A199E"/>
    <w:rsid w:val="000A28C4"/>
    <w:rsid w:val="000A34BE"/>
    <w:rsid w:val="000A3781"/>
    <w:rsid w:val="000A4F8D"/>
    <w:rsid w:val="000A7424"/>
    <w:rsid w:val="000B26F3"/>
    <w:rsid w:val="000B50C9"/>
    <w:rsid w:val="000B7836"/>
    <w:rsid w:val="000C089B"/>
    <w:rsid w:val="000C10F7"/>
    <w:rsid w:val="000C1DC4"/>
    <w:rsid w:val="000C55A2"/>
    <w:rsid w:val="000C5B0F"/>
    <w:rsid w:val="000D0C93"/>
    <w:rsid w:val="000D17F6"/>
    <w:rsid w:val="000D279A"/>
    <w:rsid w:val="000D2DBB"/>
    <w:rsid w:val="000D5750"/>
    <w:rsid w:val="000D6419"/>
    <w:rsid w:val="000D724C"/>
    <w:rsid w:val="000E1CA0"/>
    <w:rsid w:val="000E2E6E"/>
    <w:rsid w:val="000E3CC6"/>
    <w:rsid w:val="000E4107"/>
    <w:rsid w:val="000E61B9"/>
    <w:rsid w:val="000E6CC9"/>
    <w:rsid w:val="000E7D6D"/>
    <w:rsid w:val="000F1BD4"/>
    <w:rsid w:val="000F24C8"/>
    <w:rsid w:val="000F2BAE"/>
    <w:rsid w:val="000F4EE7"/>
    <w:rsid w:val="001009FE"/>
    <w:rsid w:val="001052BD"/>
    <w:rsid w:val="0010698D"/>
    <w:rsid w:val="00110773"/>
    <w:rsid w:val="00115E73"/>
    <w:rsid w:val="001170E4"/>
    <w:rsid w:val="00117A58"/>
    <w:rsid w:val="00120E7F"/>
    <w:rsid w:val="00121633"/>
    <w:rsid w:val="00122007"/>
    <w:rsid w:val="0012249E"/>
    <w:rsid w:val="0012531F"/>
    <w:rsid w:val="00127364"/>
    <w:rsid w:val="00130FB4"/>
    <w:rsid w:val="00132EF8"/>
    <w:rsid w:val="00132F0C"/>
    <w:rsid w:val="0013306C"/>
    <w:rsid w:val="001334EF"/>
    <w:rsid w:val="0013469F"/>
    <w:rsid w:val="001363FB"/>
    <w:rsid w:val="00143411"/>
    <w:rsid w:val="0014383A"/>
    <w:rsid w:val="00143852"/>
    <w:rsid w:val="00145FCB"/>
    <w:rsid w:val="0015139F"/>
    <w:rsid w:val="00151DF5"/>
    <w:rsid w:val="00154D85"/>
    <w:rsid w:val="00156839"/>
    <w:rsid w:val="00157282"/>
    <w:rsid w:val="00160DAC"/>
    <w:rsid w:val="001613F6"/>
    <w:rsid w:val="00166501"/>
    <w:rsid w:val="00167686"/>
    <w:rsid w:val="001707E2"/>
    <w:rsid w:val="00171619"/>
    <w:rsid w:val="00172B17"/>
    <w:rsid w:val="0017348C"/>
    <w:rsid w:val="00180145"/>
    <w:rsid w:val="00180150"/>
    <w:rsid w:val="00182728"/>
    <w:rsid w:val="001829D2"/>
    <w:rsid w:val="0018306B"/>
    <w:rsid w:val="001834A9"/>
    <w:rsid w:val="0018456B"/>
    <w:rsid w:val="00185270"/>
    <w:rsid w:val="0018740F"/>
    <w:rsid w:val="001912C2"/>
    <w:rsid w:val="001964E8"/>
    <w:rsid w:val="001A01C9"/>
    <w:rsid w:val="001A2934"/>
    <w:rsid w:val="001A4BE8"/>
    <w:rsid w:val="001A63AF"/>
    <w:rsid w:val="001B1E25"/>
    <w:rsid w:val="001B358D"/>
    <w:rsid w:val="001B3D92"/>
    <w:rsid w:val="001B7724"/>
    <w:rsid w:val="001C15C7"/>
    <w:rsid w:val="001C256E"/>
    <w:rsid w:val="001C3A4C"/>
    <w:rsid w:val="001C4C39"/>
    <w:rsid w:val="001C5266"/>
    <w:rsid w:val="001C68BD"/>
    <w:rsid w:val="001C6CBE"/>
    <w:rsid w:val="001C70AF"/>
    <w:rsid w:val="001C7DC9"/>
    <w:rsid w:val="001D1F6E"/>
    <w:rsid w:val="001D2F45"/>
    <w:rsid w:val="001D343E"/>
    <w:rsid w:val="001D4FB0"/>
    <w:rsid w:val="001E22E9"/>
    <w:rsid w:val="001E5E66"/>
    <w:rsid w:val="001F054A"/>
    <w:rsid w:val="001F549E"/>
    <w:rsid w:val="001F66D2"/>
    <w:rsid w:val="001F6E85"/>
    <w:rsid w:val="001F73D9"/>
    <w:rsid w:val="00201068"/>
    <w:rsid w:val="00201287"/>
    <w:rsid w:val="00204E6E"/>
    <w:rsid w:val="00205B44"/>
    <w:rsid w:val="002062CF"/>
    <w:rsid w:val="002075EB"/>
    <w:rsid w:val="00210D68"/>
    <w:rsid w:val="00210FA8"/>
    <w:rsid w:val="00212905"/>
    <w:rsid w:val="00213436"/>
    <w:rsid w:val="00215CC6"/>
    <w:rsid w:val="00222EDC"/>
    <w:rsid w:val="0022443A"/>
    <w:rsid w:val="002251B2"/>
    <w:rsid w:val="00231C61"/>
    <w:rsid w:val="00235EB3"/>
    <w:rsid w:val="002370B7"/>
    <w:rsid w:val="00241834"/>
    <w:rsid w:val="00245150"/>
    <w:rsid w:val="00245CF0"/>
    <w:rsid w:val="00246457"/>
    <w:rsid w:val="002468EE"/>
    <w:rsid w:val="00250CEF"/>
    <w:rsid w:val="00252CF2"/>
    <w:rsid w:val="00253ECC"/>
    <w:rsid w:val="00255137"/>
    <w:rsid w:val="0025683E"/>
    <w:rsid w:val="002568E6"/>
    <w:rsid w:val="00262817"/>
    <w:rsid w:val="0026333C"/>
    <w:rsid w:val="002649A9"/>
    <w:rsid w:val="00265623"/>
    <w:rsid w:val="00267E64"/>
    <w:rsid w:val="00270D71"/>
    <w:rsid w:val="00272DD6"/>
    <w:rsid w:val="002737E9"/>
    <w:rsid w:val="002748C7"/>
    <w:rsid w:val="00275494"/>
    <w:rsid w:val="0027695F"/>
    <w:rsid w:val="00283364"/>
    <w:rsid w:val="002900F6"/>
    <w:rsid w:val="002954B1"/>
    <w:rsid w:val="002A1B3D"/>
    <w:rsid w:val="002A7390"/>
    <w:rsid w:val="002B0654"/>
    <w:rsid w:val="002B46E1"/>
    <w:rsid w:val="002B4F85"/>
    <w:rsid w:val="002B6598"/>
    <w:rsid w:val="002C05AC"/>
    <w:rsid w:val="002C2401"/>
    <w:rsid w:val="002C4936"/>
    <w:rsid w:val="002C6748"/>
    <w:rsid w:val="002C7B26"/>
    <w:rsid w:val="002D02EE"/>
    <w:rsid w:val="002D0DED"/>
    <w:rsid w:val="002D1E33"/>
    <w:rsid w:val="002D47CD"/>
    <w:rsid w:val="002E1315"/>
    <w:rsid w:val="002E1A35"/>
    <w:rsid w:val="002E3B1B"/>
    <w:rsid w:val="002E3D8B"/>
    <w:rsid w:val="002E3E5E"/>
    <w:rsid w:val="002E40A9"/>
    <w:rsid w:val="002E6B5E"/>
    <w:rsid w:val="002E7427"/>
    <w:rsid w:val="002F2888"/>
    <w:rsid w:val="002F28FD"/>
    <w:rsid w:val="002F3249"/>
    <w:rsid w:val="002F4036"/>
    <w:rsid w:val="002F5951"/>
    <w:rsid w:val="00304807"/>
    <w:rsid w:val="00305A09"/>
    <w:rsid w:val="00307D2B"/>
    <w:rsid w:val="0031071F"/>
    <w:rsid w:val="003125D7"/>
    <w:rsid w:val="00312A60"/>
    <w:rsid w:val="00313A06"/>
    <w:rsid w:val="003140F4"/>
    <w:rsid w:val="00314809"/>
    <w:rsid w:val="00315029"/>
    <w:rsid w:val="003164E9"/>
    <w:rsid w:val="00324C06"/>
    <w:rsid w:val="00325195"/>
    <w:rsid w:val="0032533B"/>
    <w:rsid w:val="00326F10"/>
    <w:rsid w:val="00333190"/>
    <w:rsid w:val="003333DF"/>
    <w:rsid w:val="00334635"/>
    <w:rsid w:val="0033630C"/>
    <w:rsid w:val="0033721D"/>
    <w:rsid w:val="00341DA8"/>
    <w:rsid w:val="00341DEE"/>
    <w:rsid w:val="00342170"/>
    <w:rsid w:val="00342506"/>
    <w:rsid w:val="00343967"/>
    <w:rsid w:val="0034535B"/>
    <w:rsid w:val="0034537B"/>
    <w:rsid w:val="00345553"/>
    <w:rsid w:val="00350550"/>
    <w:rsid w:val="003521A9"/>
    <w:rsid w:val="00356D92"/>
    <w:rsid w:val="00360B8B"/>
    <w:rsid w:val="003637E7"/>
    <w:rsid w:val="00364926"/>
    <w:rsid w:val="0036497A"/>
    <w:rsid w:val="00366BB8"/>
    <w:rsid w:val="0037115C"/>
    <w:rsid w:val="00372784"/>
    <w:rsid w:val="00376E39"/>
    <w:rsid w:val="003770FE"/>
    <w:rsid w:val="00383C0A"/>
    <w:rsid w:val="00385A58"/>
    <w:rsid w:val="00386068"/>
    <w:rsid w:val="003874A5"/>
    <w:rsid w:val="00390818"/>
    <w:rsid w:val="00390FB5"/>
    <w:rsid w:val="00393405"/>
    <w:rsid w:val="00394C42"/>
    <w:rsid w:val="00395831"/>
    <w:rsid w:val="00396E91"/>
    <w:rsid w:val="003A222F"/>
    <w:rsid w:val="003A4F9D"/>
    <w:rsid w:val="003A556E"/>
    <w:rsid w:val="003A68AC"/>
    <w:rsid w:val="003A7703"/>
    <w:rsid w:val="003B0FD0"/>
    <w:rsid w:val="003B10E4"/>
    <w:rsid w:val="003B1199"/>
    <w:rsid w:val="003B1D07"/>
    <w:rsid w:val="003B28E2"/>
    <w:rsid w:val="003B4C92"/>
    <w:rsid w:val="003C2346"/>
    <w:rsid w:val="003C3FCC"/>
    <w:rsid w:val="003C41FC"/>
    <w:rsid w:val="003C5A58"/>
    <w:rsid w:val="003C5E7D"/>
    <w:rsid w:val="003C646A"/>
    <w:rsid w:val="003C6BDD"/>
    <w:rsid w:val="003D2FA4"/>
    <w:rsid w:val="003D3135"/>
    <w:rsid w:val="003D4FBF"/>
    <w:rsid w:val="003D6927"/>
    <w:rsid w:val="003E0D93"/>
    <w:rsid w:val="003E2F2D"/>
    <w:rsid w:val="003E64F6"/>
    <w:rsid w:val="003F4932"/>
    <w:rsid w:val="003F7EFD"/>
    <w:rsid w:val="004000FA"/>
    <w:rsid w:val="00400754"/>
    <w:rsid w:val="004033DD"/>
    <w:rsid w:val="004037F9"/>
    <w:rsid w:val="0040495B"/>
    <w:rsid w:val="004060BE"/>
    <w:rsid w:val="004061F0"/>
    <w:rsid w:val="00407AEA"/>
    <w:rsid w:val="004113AB"/>
    <w:rsid w:val="004127EA"/>
    <w:rsid w:val="00415AE6"/>
    <w:rsid w:val="00417C54"/>
    <w:rsid w:val="00422327"/>
    <w:rsid w:val="00430251"/>
    <w:rsid w:val="0043148A"/>
    <w:rsid w:val="00431975"/>
    <w:rsid w:val="00432716"/>
    <w:rsid w:val="0043383F"/>
    <w:rsid w:val="00435AB5"/>
    <w:rsid w:val="00437234"/>
    <w:rsid w:val="00437471"/>
    <w:rsid w:val="00440392"/>
    <w:rsid w:val="00442B73"/>
    <w:rsid w:val="00443A6D"/>
    <w:rsid w:val="004459C6"/>
    <w:rsid w:val="00446314"/>
    <w:rsid w:val="004470D5"/>
    <w:rsid w:val="00447C1E"/>
    <w:rsid w:val="00451DEC"/>
    <w:rsid w:val="00452E03"/>
    <w:rsid w:val="00455134"/>
    <w:rsid w:val="004600D7"/>
    <w:rsid w:val="00462B00"/>
    <w:rsid w:val="00462C4E"/>
    <w:rsid w:val="0046423B"/>
    <w:rsid w:val="004708FD"/>
    <w:rsid w:val="004714B1"/>
    <w:rsid w:val="00472A8F"/>
    <w:rsid w:val="00472E23"/>
    <w:rsid w:val="00474A8E"/>
    <w:rsid w:val="004752E2"/>
    <w:rsid w:val="0047544E"/>
    <w:rsid w:val="0047561A"/>
    <w:rsid w:val="00476676"/>
    <w:rsid w:val="00477E91"/>
    <w:rsid w:val="00482056"/>
    <w:rsid w:val="00483781"/>
    <w:rsid w:val="00483CCC"/>
    <w:rsid w:val="00483F2C"/>
    <w:rsid w:val="00486C19"/>
    <w:rsid w:val="00494A82"/>
    <w:rsid w:val="00496D2F"/>
    <w:rsid w:val="004A2D34"/>
    <w:rsid w:val="004A2F08"/>
    <w:rsid w:val="004A48CA"/>
    <w:rsid w:val="004A543C"/>
    <w:rsid w:val="004A6286"/>
    <w:rsid w:val="004A6581"/>
    <w:rsid w:val="004B46EC"/>
    <w:rsid w:val="004C2E49"/>
    <w:rsid w:val="004C50AE"/>
    <w:rsid w:val="004C615B"/>
    <w:rsid w:val="004C69A7"/>
    <w:rsid w:val="004D04AD"/>
    <w:rsid w:val="004D1FDB"/>
    <w:rsid w:val="004D3638"/>
    <w:rsid w:val="004D43D3"/>
    <w:rsid w:val="004D5E86"/>
    <w:rsid w:val="004E11D8"/>
    <w:rsid w:val="004E160F"/>
    <w:rsid w:val="004E4959"/>
    <w:rsid w:val="004E5D8C"/>
    <w:rsid w:val="004E5F80"/>
    <w:rsid w:val="004E6BFA"/>
    <w:rsid w:val="004E72D3"/>
    <w:rsid w:val="004E7651"/>
    <w:rsid w:val="004E7FD0"/>
    <w:rsid w:val="004F2540"/>
    <w:rsid w:val="004F2F54"/>
    <w:rsid w:val="004F4886"/>
    <w:rsid w:val="004F6EDF"/>
    <w:rsid w:val="004F72C7"/>
    <w:rsid w:val="004F77ED"/>
    <w:rsid w:val="0050255B"/>
    <w:rsid w:val="00503920"/>
    <w:rsid w:val="00503F52"/>
    <w:rsid w:val="00505C81"/>
    <w:rsid w:val="00506D32"/>
    <w:rsid w:val="005072CD"/>
    <w:rsid w:val="00510518"/>
    <w:rsid w:val="0051085D"/>
    <w:rsid w:val="00511375"/>
    <w:rsid w:val="00511668"/>
    <w:rsid w:val="00511934"/>
    <w:rsid w:val="00512C6B"/>
    <w:rsid w:val="00520A94"/>
    <w:rsid w:val="005234BE"/>
    <w:rsid w:val="005266CA"/>
    <w:rsid w:val="005358BC"/>
    <w:rsid w:val="005364A3"/>
    <w:rsid w:val="0053713F"/>
    <w:rsid w:val="00540608"/>
    <w:rsid w:val="00542038"/>
    <w:rsid w:val="00542051"/>
    <w:rsid w:val="00542C4F"/>
    <w:rsid w:val="005445BE"/>
    <w:rsid w:val="00545890"/>
    <w:rsid w:val="00550A3B"/>
    <w:rsid w:val="00550E21"/>
    <w:rsid w:val="0055158F"/>
    <w:rsid w:val="005524A2"/>
    <w:rsid w:val="005547E1"/>
    <w:rsid w:val="005601C3"/>
    <w:rsid w:val="00560A01"/>
    <w:rsid w:val="00563EAF"/>
    <w:rsid w:val="0056518C"/>
    <w:rsid w:val="00565D5B"/>
    <w:rsid w:val="005674F7"/>
    <w:rsid w:val="00567DE7"/>
    <w:rsid w:val="005721E3"/>
    <w:rsid w:val="00574432"/>
    <w:rsid w:val="00577B0B"/>
    <w:rsid w:val="00580507"/>
    <w:rsid w:val="00581E48"/>
    <w:rsid w:val="005827E8"/>
    <w:rsid w:val="00586F6C"/>
    <w:rsid w:val="005912FB"/>
    <w:rsid w:val="005917B8"/>
    <w:rsid w:val="00591AD7"/>
    <w:rsid w:val="005940EB"/>
    <w:rsid w:val="0059545A"/>
    <w:rsid w:val="005955C7"/>
    <w:rsid w:val="00596675"/>
    <w:rsid w:val="005967BB"/>
    <w:rsid w:val="0059694A"/>
    <w:rsid w:val="005A0C2E"/>
    <w:rsid w:val="005A3F80"/>
    <w:rsid w:val="005A4F79"/>
    <w:rsid w:val="005A598F"/>
    <w:rsid w:val="005B172E"/>
    <w:rsid w:val="005B2A87"/>
    <w:rsid w:val="005C04BB"/>
    <w:rsid w:val="005C286E"/>
    <w:rsid w:val="005C33B4"/>
    <w:rsid w:val="005C423C"/>
    <w:rsid w:val="005C50FC"/>
    <w:rsid w:val="005C54B0"/>
    <w:rsid w:val="005C6321"/>
    <w:rsid w:val="005D021A"/>
    <w:rsid w:val="005D4603"/>
    <w:rsid w:val="005D532E"/>
    <w:rsid w:val="005D7CF3"/>
    <w:rsid w:val="005E0A1A"/>
    <w:rsid w:val="005E22A5"/>
    <w:rsid w:val="005E292E"/>
    <w:rsid w:val="005E6A3C"/>
    <w:rsid w:val="005E7295"/>
    <w:rsid w:val="005F0A77"/>
    <w:rsid w:val="005F2D36"/>
    <w:rsid w:val="005F31C0"/>
    <w:rsid w:val="005F43D7"/>
    <w:rsid w:val="005F5FFE"/>
    <w:rsid w:val="005F6830"/>
    <w:rsid w:val="005F7C5A"/>
    <w:rsid w:val="00600B7F"/>
    <w:rsid w:val="00600F05"/>
    <w:rsid w:val="00603FF7"/>
    <w:rsid w:val="00604BE2"/>
    <w:rsid w:val="006059DF"/>
    <w:rsid w:val="0060707B"/>
    <w:rsid w:val="0060796F"/>
    <w:rsid w:val="0061044F"/>
    <w:rsid w:val="00611882"/>
    <w:rsid w:val="00616358"/>
    <w:rsid w:val="00617B1B"/>
    <w:rsid w:val="0062182F"/>
    <w:rsid w:val="0062241E"/>
    <w:rsid w:val="006226A2"/>
    <w:rsid w:val="006228E2"/>
    <w:rsid w:val="0062567E"/>
    <w:rsid w:val="00626691"/>
    <w:rsid w:val="00630C90"/>
    <w:rsid w:val="0063244C"/>
    <w:rsid w:val="00634425"/>
    <w:rsid w:val="00634E66"/>
    <w:rsid w:val="0063688D"/>
    <w:rsid w:val="00640767"/>
    <w:rsid w:val="00640F7D"/>
    <w:rsid w:val="0064229A"/>
    <w:rsid w:val="006469D1"/>
    <w:rsid w:val="00646DDA"/>
    <w:rsid w:val="0065006B"/>
    <w:rsid w:val="00650EBF"/>
    <w:rsid w:val="00655D39"/>
    <w:rsid w:val="0065657E"/>
    <w:rsid w:val="0066069C"/>
    <w:rsid w:val="00661AF9"/>
    <w:rsid w:val="00661B51"/>
    <w:rsid w:val="00664AD0"/>
    <w:rsid w:val="00664C7C"/>
    <w:rsid w:val="0066583A"/>
    <w:rsid w:val="00665B4D"/>
    <w:rsid w:val="0066688F"/>
    <w:rsid w:val="00666F6E"/>
    <w:rsid w:val="00673E6A"/>
    <w:rsid w:val="00675EDB"/>
    <w:rsid w:val="00676E4D"/>
    <w:rsid w:val="00677034"/>
    <w:rsid w:val="0068067E"/>
    <w:rsid w:val="00682090"/>
    <w:rsid w:val="0068319C"/>
    <w:rsid w:val="00686481"/>
    <w:rsid w:val="00686BB3"/>
    <w:rsid w:val="00687C66"/>
    <w:rsid w:val="006906A0"/>
    <w:rsid w:val="006929FB"/>
    <w:rsid w:val="00694161"/>
    <w:rsid w:val="00694A12"/>
    <w:rsid w:val="00695911"/>
    <w:rsid w:val="00696634"/>
    <w:rsid w:val="006A131B"/>
    <w:rsid w:val="006A3E01"/>
    <w:rsid w:val="006A5E53"/>
    <w:rsid w:val="006A7A14"/>
    <w:rsid w:val="006A7F48"/>
    <w:rsid w:val="006B005F"/>
    <w:rsid w:val="006B3053"/>
    <w:rsid w:val="006B3BF8"/>
    <w:rsid w:val="006B4BFE"/>
    <w:rsid w:val="006C0F33"/>
    <w:rsid w:val="006C2B18"/>
    <w:rsid w:val="006C4942"/>
    <w:rsid w:val="006C4BE5"/>
    <w:rsid w:val="006C5470"/>
    <w:rsid w:val="006C571B"/>
    <w:rsid w:val="006C60D2"/>
    <w:rsid w:val="006C6F61"/>
    <w:rsid w:val="006C7186"/>
    <w:rsid w:val="006D0EAD"/>
    <w:rsid w:val="006D0FF5"/>
    <w:rsid w:val="006D2901"/>
    <w:rsid w:val="006D4339"/>
    <w:rsid w:val="006D5D1F"/>
    <w:rsid w:val="006D6B2A"/>
    <w:rsid w:val="006D7835"/>
    <w:rsid w:val="006D7F88"/>
    <w:rsid w:val="006E4AC6"/>
    <w:rsid w:val="006E4B7F"/>
    <w:rsid w:val="006E5418"/>
    <w:rsid w:val="006E5E54"/>
    <w:rsid w:val="006F05C3"/>
    <w:rsid w:val="006F15B1"/>
    <w:rsid w:val="006F174B"/>
    <w:rsid w:val="006F3032"/>
    <w:rsid w:val="006F346E"/>
    <w:rsid w:val="006F5B38"/>
    <w:rsid w:val="006F6A9F"/>
    <w:rsid w:val="00700579"/>
    <w:rsid w:val="00700F3B"/>
    <w:rsid w:val="00701E5A"/>
    <w:rsid w:val="007025EE"/>
    <w:rsid w:val="00702822"/>
    <w:rsid w:val="0070367B"/>
    <w:rsid w:val="00707ED6"/>
    <w:rsid w:val="00710CF7"/>
    <w:rsid w:val="0071282D"/>
    <w:rsid w:val="007135AF"/>
    <w:rsid w:val="00714D23"/>
    <w:rsid w:val="00717835"/>
    <w:rsid w:val="00720489"/>
    <w:rsid w:val="0072072E"/>
    <w:rsid w:val="00720BC7"/>
    <w:rsid w:val="00722B78"/>
    <w:rsid w:val="00723374"/>
    <w:rsid w:val="00730697"/>
    <w:rsid w:val="0073096B"/>
    <w:rsid w:val="007317BC"/>
    <w:rsid w:val="0073357B"/>
    <w:rsid w:val="00733A77"/>
    <w:rsid w:val="00734D74"/>
    <w:rsid w:val="00736CE0"/>
    <w:rsid w:val="007377F1"/>
    <w:rsid w:val="0074205E"/>
    <w:rsid w:val="00742246"/>
    <w:rsid w:val="007439F4"/>
    <w:rsid w:val="00745F3B"/>
    <w:rsid w:val="0074676D"/>
    <w:rsid w:val="00746993"/>
    <w:rsid w:val="00747267"/>
    <w:rsid w:val="007505B0"/>
    <w:rsid w:val="00751946"/>
    <w:rsid w:val="007532C9"/>
    <w:rsid w:val="00754981"/>
    <w:rsid w:val="00756119"/>
    <w:rsid w:val="00760434"/>
    <w:rsid w:val="00761877"/>
    <w:rsid w:val="00763D19"/>
    <w:rsid w:val="00764AB6"/>
    <w:rsid w:val="007704A9"/>
    <w:rsid w:val="00770E12"/>
    <w:rsid w:val="00772867"/>
    <w:rsid w:val="00772B26"/>
    <w:rsid w:val="0077330C"/>
    <w:rsid w:val="00776D16"/>
    <w:rsid w:val="00783919"/>
    <w:rsid w:val="00783DA7"/>
    <w:rsid w:val="00784603"/>
    <w:rsid w:val="0078653A"/>
    <w:rsid w:val="00792C32"/>
    <w:rsid w:val="00794AFB"/>
    <w:rsid w:val="00797164"/>
    <w:rsid w:val="007A05C5"/>
    <w:rsid w:val="007A238A"/>
    <w:rsid w:val="007A293E"/>
    <w:rsid w:val="007A2BBA"/>
    <w:rsid w:val="007A5E7D"/>
    <w:rsid w:val="007A7123"/>
    <w:rsid w:val="007B0003"/>
    <w:rsid w:val="007B008F"/>
    <w:rsid w:val="007B13FA"/>
    <w:rsid w:val="007B17C2"/>
    <w:rsid w:val="007B3030"/>
    <w:rsid w:val="007B32AD"/>
    <w:rsid w:val="007B4A75"/>
    <w:rsid w:val="007B7361"/>
    <w:rsid w:val="007C0B67"/>
    <w:rsid w:val="007C0BE8"/>
    <w:rsid w:val="007C0D2F"/>
    <w:rsid w:val="007C0EBF"/>
    <w:rsid w:val="007C2127"/>
    <w:rsid w:val="007C31C5"/>
    <w:rsid w:val="007C44DA"/>
    <w:rsid w:val="007D1FBD"/>
    <w:rsid w:val="007D219E"/>
    <w:rsid w:val="007D46EC"/>
    <w:rsid w:val="007D4D5F"/>
    <w:rsid w:val="007D76FB"/>
    <w:rsid w:val="007E0B9B"/>
    <w:rsid w:val="007E3170"/>
    <w:rsid w:val="007E4256"/>
    <w:rsid w:val="007E5364"/>
    <w:rsid w:val="007F139B"/>
    <w:rsid w:val="007F2B2C"/>
    <w:rsid w:val="00800EE9"/>
    <w:rsid w:val="00801786"/>
    <w:rsid w:val="00803F61"/>
    <w:rsid w:val="008050EE"/>
    <w:rsid w:val="00806201"/>
    <w:rsid w:val="008071C5"/>
    <w:rsid w:val="00810BB3"/>
    <w:rsid w:val="00813EE2"/>
    <w:rsid w:val="00816EB4"/>
    <w:rsid w:val="0082083D"/>
    <w:rsid w:val="00821AC8"/>
    <w:rsid w:val="00821BB4"/>
    <w:rsid w:val="008221AA"/>
    <w:rsid w:val="0082448C"/>
    <w:rsid w:val="00826253"/>
    <w:rsid w:val="0082671D"/>
    <w:rsid w:val="00826DD8"/>
    <w:rsid w:val="008270DC"/>
    <w:rsid w:val="0083118E"/>
    <w:rsid w:val="00831EA7"/>
    <w:rsid w:val="00833324"/>
    <w:rsid w:val="00835A63"/>
    <w:rsid w:val="00835FC3"/>
    <w:rsid w:val="008377B5"/>
    <w:rsid w:val="00840821"/>
    <w:rsid w:val="00841477"/>
    <w:rsid w:val="00842E02"/>
    <w:rsid w:val="008502C2"/>
    <w:rsid w:val="008507EF"/>
    <w:rsid w:val="00850904"/>
    <w:rsid w:val="008525DD"/>
    <w:rsid w:val="00853829"/>
    <w:rsid w:val="00853BF9"/>
    <w:rsid w:val="00856AB0"/>
    <w:rsid w:val="00857419"/>
    <w:rsid w:val="00861FED"/>
    <w:rsid w:val="00862A3F"/>
    <w:rsid w:val="00864144"/>
    <w:rsid w:val="008648BF"/>
    <w:rsid w:val="00867C20"/>
    <w:rsid w:val="00870BB1"/>
    <w:rsid w:val="0087187D"/>
    <w:rsid w:val="00871E93"/>
    <w:rsid w:val="00872B95"/>
    <w:rsid w:val="008733D8"/>
    <w:rsid w:val="008745A8"/>
    <w:rsid w:val="0088245A"/>
    <w:rsid w:val="008832DB"/>
    <w:rsid w:val="00884B5C"/>
    <w:rsid w:val="0088500E"/>
    <w:rsid w:val="00886AC1"/>
    <w:rsid w:val="008876AB"/>
    <w:rsid w:val="008915FB"/>
    <w:rsid w:val="008938EE"/>
    <w:rsid w:val="0089577E"/>
    <w:rsid w:val="00895CB0"/>
    <w:rsid w:val="00897DE4"/>
    <w:rsid w:val="008A1A85"/>
    <w:rsid w:val="008A1F39"/>
    <w:rsid w:val="008A2948"/>
    <w:rsid w:val="008A576D"/>
    <w:rsid w:val="008A7380"/>
    <w:rsid w:val="008B0F94"/>
    <w:rsid w:val="008B1972"/>
    <w:rsid w:val="008B25E6"/>
    <w:rsid w:val="008B3FDA"/>
    <w:rsid w:val="008B4683"/>
    <w:rsid w:val="008B472E"/>
    <w:rsid w:val="008B57A8"/>
    <w:rsid w:val="008B717E"/>
    <w:rsid w:val="008C00B4"/>
    <w:rsid w:val="008C1668"/>
    <w:rsid w:val="008C2EB3"/>
    <w:rsid w:val="008C3FAF"/>
    <w:rsid w:val="008C62AD"/>
    <w:rsid w:val="008C6BEB"/>
    <w:rsid w:val="008D1717"/>
    <w:rsid w:val="008D174D"/>
    <w:rsid w:val="008D2E1A"/>
    <w:rsid w:val="008D2FF6"/>
    <w:rsid w:val="008D554A"/>
    <w:rsid w:val="008D5DC5"/>
    <w:rsid w:val="008E2B05"/>
    <w:rsid w:val="008E4CD2"/>
    <w:rsid w:val="008E569D"/>
    <w:rsid w:val="008F0099"/>
    <w:rsid w:val="008F0605"/>
    <w:rsid w:val="008F082F"/>
    <w:rsid w:val="008F0A60"/>
    <w:rsid w:val="008F2DEC"/>
    <w:rsid w:val="008F3F14"/>
    <w:rsid w:val="008F73B1"/>
    <w:rsid w:val="00902E57"/>
    <w:rsid w:val="00903920"/>
    <w:rsid w:val="00904305"/>
    <w:rsid w:val="009049D1"/>
    <w:rsid w:val="00904B63"/>
    <w:rsid w:val="00905A5F"/>
    <w:rsid w:val="009062BF"/>
    <w:rsid w:val="00906F7A"/>
    <w:rsid w:val="00910330"/>
    <w:rsid w:val="00910824"/>
    <w:rsid w:val="00910CCC"/>
    <w:rsid w:val="009141DF"/>
    <w:rsid w:val="00917120"/>
    <w:rsid w:val="009171A0"/>
    <w:rsid w:val="00920B77"/>
    <w:rsid w:val="00921A94"/>
    <w:rsid w:val="0092248C"/>
    <w:rsid w:val="00922DEC"/>
    <w:rsid w:val="00922FC1"/>
    <w:rsid w:val="009232EE"/>
    <w:rsid w:val="00923F25"/>
    <w:rsid w:val="0092466F"/>
    <w:rsid w:val="00925D56"/>
    <w:rsid w:val="0092640D"/>
    <w:rsid w:val="0092668F"/>
    <w:rsid w:val="00930338"/>
    <w:rsid w:val="00930FCC"/>
    <w:rsid w:val="00931D4B"/>
    <w:rsid w:val="009361A2"/>
    <w:rsid w:val="009379DE"/>
    <w:rsid w:val="0094179F"/>
    <w:rsid w:val="00944853"/>
    <w:rsid w:val="009500BC"/>
    <w:rsid w:val="009536A2"/>
    <w:rsid w:val="00956D8E"/>
    <w:rsid w:val="009575CF"/>
    <w:rsid w:val="00961994"/>
    <w:rsid w:val="00962F5F"/>
    <w:rsid w:val="00964E59"/>
    <w:rsid w:val="009666C0"/>
    <w:rsid w:val="00966860"/>
    <w:rsid w:val="00967F46"/>
    <w:rsid w:val="00971C3A"/>
    <w:rsid w:val="00972641"/>
    <w:rsid w:val="009727E2"/>
    <w:rsid w:val="00973A02"/>
    <w:rsid w:val="00974A06"/>
    <w:rsid w:val="00974B18"/>
    <w:rsid w:val="009751DC"/>
    <w:rsid w:val="00980270"/>
    <w:rsid w:val="00980D53"/>
    <w:rsid w:val="009810FB"/>
    <w:rsid w:val="00981759"/>
    <w:rsid w:val="0098306F"/>
    <w:rsid w:val="00983ECF"/>
    <w:rsid w:val="009846F1"/>
    <w:rsid w:val="00985089"/>
    <w:rsid w:val="009853F5"/>
    <w:rsid w:val="00985454"/>
    <w:rsid w:val="00986A71"/>
    <w:rsid w:val="00986CFB"/>
    <w:rsid w:val="00990736"/>
    <w:rsid w:val="00991650"/>
    <w:rsid w:val="00991FC3"/>
    <w:rsid w:val="00992CA5"/>
    <w:rsid w:val="00993BC1"/>
    <w:rsid w:val="00994791"/>
    <w:rsid w:val="00994BF3"/>
    <w:rsid w:val="00997530"/>
    <w:rsid w:val="009A28AF"/>
    <w:rsid w:val="009A3AAC"/>
    <w:rsid w:val="009A5A09"/>
    <w:rsid w:val="009A6BE0"/>
    <w:rsid w:val="009A6E3B"/>
    <w:rsid w:val="009A7BE0"/>
    <w:rsid w:val="009B2E15"/>
    <w:rsid w:val="009B4B0D"/>
    <w:rsid w:val="009B6105"/>
    <w:rsid w:val="009B6F98"/>
    <w:rsid w:val="009C1A67"/>
    <w:rsid w:val="009C32A5"/>
    <w:rsid w:val="009C419C"/>
    <w:rsid w:val="009C4984"/>
    <w:rsid w:val="009C5170"/>
    <w:rsid w:val="009C5B28"/>
    <w:rsid w:val="009C5E18"/>
    <w:rsid w:val="009C7411"/>
    <w:rsid w:val="009D2F27"/>
    <w:rsid w:val="009D5A73"/>
    <w:rsid w:val="009D5B4E"/>
    <w:rsid w:val="009D5C70"/>
    <w:rsid w:val="009D7A98"/>
    <w:rsid w:val="009E07EA"/>
    <w:rsid w:val="009E0DFB"/>
    <w:rsid w:val="009E1059"/>
    <w:rsid w:val="009E120D"/>
    <w:rsid w:val="009E1234"/>
    <w:rsid w:val="009E3311"/>
    <w:rsid w:val="009E6159"/>
    <w:rsid w:val="009F0360"/>
    <w:rsid w:val="009F0786"/>
    <w:rsid w:val="009F0EAB"/>
    <w:rsid w:val="009F104D"/>
    <w:rsid w:val="009F13CC"/>
    <w:rsid w:val="009F146E"/>
    <w:rsid w:val="009F14CE"/>
    <w:rsid w:val="009F228E"/>
    <w:rsid w:val="009F54AE"/>
    <w:rsid w:val="009F67CC"/>
    <w:rsid w:val="009F7643"/>
    <w:rsid w:val="009F7E1A"/>
    <w:rsid w:val="009F7F8B"/>
    <w:rsid w:val="00A021C3"/>
    <w:rsid w:val="00A06F47"/>
    <w:rsid w:val="00A1154D"/>
    <w:rsid w:val="00A12F4D"/>
    <w:rsid w:val="00A13436"/>
    <w:rsid w:val="00A13F72"/>
    <w:rsid w:val="00A1577A"/>
    <w:rsid w:val="00A15D98"/>
    <w:rsid w:val="00A160BF"/>
    <w:rsid w:val="00A1642D"/>
    <w:rsid w:val="00A171D3"/>
    <w:rsid w:val="00A17719"/>
    <w:rsid w:val="00A20EFB"/>
    <w:rsid w:val="00A2115F"/>
    <w:rsid w:val="00A24C1D"/>
    <w:rsid w:val="00A26B97"/>
    <w:rsid w:val="00A27B3A"/>
    <w:rsid w:val="00A308DB"/>
    <w:rsid w:val="00A3110D"/>
    <w:rsid w:val="00A312D3"/>
    <w:rsid w:val="00A31871"/>
    <w:rsid w:val="00A31B2A"/>
    <w:rsid w:val="00A32543"/>
    <w:rsid w:val="00A3317C"/>
    <w:rsid w:val="00A37C87"/>
    <w:rsid w:val="00A40223"/>
    <w:rsid w:val="00A431C7"/>
    <w:rsid w:val="00A439DA"/>
    <w:rsid w:val="00A44347"/>
    <w:rsid w:val="00A45DE3"/>
    <w:rsid w:val="00A500EE"/>
    <w:rsid w:val="00A51D62"/>
    <w:rsid w:val="00A55E93"/>
    <w:rsid w:val="00A56DAE"/>
    <w:rsid w:val="00A616E0"/>
    <w:rsid w:val="00A6232F"/>
    <w:rsid w:val="00A641B0"/>
    <w:rsid w:val="00A64291"/>
    <w:rsid w:val="00A649BB"/>
    <w:rsid w:val="00A66DF7"/>
    <w:rsid w:val="00A6703B"/>
    <w:rsid w:val="00A70E02"/>
    <w:rsid w:val="00A7252E"/>
    <w:rsid w:val="00A72F96"/>
    <w:rsid w:val="00A73197"/>
    <w:rsid w:val="00A73507"/>
    <w:rsid w:val="00A7459E"/>
    <w:rsid w:val="00A75998"/>
    <w:rsid w:val="00A7688B"/>
    <w:rsid w:val="00A81B52"/>
    <w:rsid w:val="00A82AA1"/>
    <w:rsid w:val="00A82BB4"/>
    <w:rsid w:val="00A83FB0"/>
    <w:rsid w:val="00A905F5"/>
    <w:rsid w:val="00A925C9"/>
    <w:rsid w:val="00A92D91"/>
    <w:rsid w:val="00A95DB5"/>
    <w:rsid w:val="00A969EB"/>
    <w:rsid w:val="00A96B59"/>
    <w:rsid w:val="00AA4D74"/>
    <w:rsid w:val="00AA55D2"/>
    <w:rsid w:val="00AA645C"/>
    <w:rsid w:val="00AA6BEE"/>
    <w:rsid w:val="00AB5F42"/>
    <w:rsid w:val="00AB67B2"/>
    <w:rsid w:val="00AB6B56"/>
    <w:rsid w:val="00AC0A10"/>
    <w:rsid w:val="00AC0DA1"/>
    <w:rsid w:val="00AC1CF7"/>
    <w:rsid w:val="00AC2B52"/>
    <w:rsid w:val="00AC61A8"/>
    <w:rsid w:val="00AD1B31"/>
    <w:rsid w:val="00AD2642"/>
    <w:rsid w:val="00AD2800"/>
    <w:rsid w:val="00AD4629"/>
    <w:rsid w:val="00AD6ECF"/>
    <w:rsid w:val="00AE0DA1"/>
    <w:rsid w:val="00AE4F48"/>
    <w:rsid w:val="00AE5974"/>
    <w:rsid w:val="00AE6A0B"/>
    <w:rsid w:val="00AE7A2F"/>
    <w:rsid w:val="00AF143D"/>
    <w:rsid w:val="00AF32EA"/>
    <w:rsid w:val="00AF55EF"/>
    <w:rsid w:val="00AF6C98"/>
    <w:rsid w:val="00AF7AC8"/>
    <w:rsid w:val="00B01286"/>
    <w:rsid w:val="00B01769"/>
    <w:rsid w:val="00B01B6B"/>
    <w:rsid w:val="00B06CD9"/>
    <w:rsid w:val="00B100F0"/>
    <w:rsid w:val="00B12FBB"/>
    <w:rsid w:val="00B1701D"/>
    <w:rsid w:val="00B20E43"/>
    <w:rsid w:val="00B2117C"/>
    <w:rsid w:val="00B22E0E"/>
    <w:rsid w:val="00B303B9"/>
    <w:rsid w:val="00B30A20"/>
    <w:rsid w:val="00B31418"/>
    <w:rsid w:val="00B335C9"/>
    <w:rsid w:val="00B33FB9"/>
    <w:rsid w:val="00B35F66"/>
    <w:rsid w:val="00B36D92"/>
    <w:rsid w:val="00B40E2C"/>
    <w:rsid w:val="00B410B9"/>
    <w:rsid w:val="00B4117A"/>
    <w:rsid w:val="00B42633"/>
    <w:rsid w:val="00B42A4C"/>
    <w:rsid w:val="00B44520"/>
    <w:rsid w:val="00B45036"/>
    <w:rsid w:val="00B46119"/>
    <w:rsid w:val="00B5016E"/>
    <w:rsid w:val="00B502BF"/>
    <w:rsid w:val="00B52C79"/>
    <w:rsid w:val="00B534DA"/>
    <w:rsid w:val="00B55CA4"/>
    <w:rsid w:val="00B616CD"/>
    <w:rsid w:val="00B62726"/>
    <w:rsid w:val="00B6562C"/>
    <w:rsid w:val="00B66470"/>
    <w:rsid w:val="00B677F2"/>
    <w:rsid w:val="00B73492"/>
    <w:rsid w:val="00B77958"/>
    <w:rsid w:val="00B77C3D"/>
    <w:rsid w:val="00B82652"/>
    <w:rsid w:val="00B8362B"/>
    <w:rsid w:val="00B91A81"/>
    <w:rsid w:val="00B92C27"/>
    <w:rsid w:val="00B9315A"/>
    <w:rsid w:val="00B932BE"/>
    <w:rsid w:val="00B9352B"/>
    <w:rsid w:val="00B93A5E"/>
    <w:rsid w:val="00B94086"/>
    <w:rsid w:val="00B942FD"/>
    <w:rsid w:val="00B95B69"/>
    <w:rsid w:val="00B96662"/>
    <w:rsid w:val="00BA0965"/>
    <w:rsid w:val="00BA2E7F"/>
    <w:rsid w:val="00BA4BA8"/>
    <w:rsid w:val="00BA722A"/>
    <w:rsid w:val="00BB1681"/>
    <w:rsid w:val="00BB4B24"/>
    <w:rsid w:val="00BB6B52"/>
    <w:rsid w:val="00BC1F50"/>
    <w:rsid w:val="00BC207F"/>
    <w:rsid w:val="00BC23B8"/>
    <w:rsid w:val="00BC6ABA"/>
    <w:rsid w:val="00BD1DD0"/>
    <w:rsid w:val="00BD29F1"/>
    <w:rsid w:val="00BD4DF6"/>
    <w:rsid w:val="00BD5404"/>
    <w:rsid w:val="00BD5862"/>
    <w:rsid w:val="00BD63BE"/>
    <w:rsid w:val="00BD6F9A"/>
    <w:rsid w:val="00BE0B08"/>
    <w:rsid w:val="00BE294C"/>
    <w:rsid w:val="00BE308A"/>
    <w:rsid w:val="00BE4553"/>
    <w:rsid w:val="00BE5423"/>
    <w:rsid w:val="00BE589F"/>
    <w:rsid w:val="00BF0F97"/>
    <w:rsid w:val="00BF2B93"/>
    <w:rsid w:val="00BF2C40"/>
    <w:rsid w:val="00BF2DF4"/>
    <w:rsid w:val="00BF4B90"/>
    <w:rsid w:val="00BF5118"/>
    <w:rsid w:val="00BF780B"/>
    <w:rsid w:val="00C00128"/>
    <w:rsid w:val="00C02236"/>
    <w:rsid w:val="00C02C23"/>
    <w:rsid w:val="00C02C6A"/>
    <w:rsid w:val="00C05443"/>
    <w:rsid w:val="00C05589"/>
    <w:rsid w:val="00C075A4"/>
    <w:rsid w:val="00C10D1F"/>
    <w:rsid w:val="00C126A3"/>
    <w:rsid w:val="00C13E67"/>
    <w:rsid w:val="00C15742"/>
    <w:rsid w:val="00C15AB7"/>
    <w:rsid w:val="00C16031"/>
    <w:rsid w:val="00C17A13"/>
    <w:rsid w:val="00C23B90"/>
    <w:rsid w:val="00C24355"/>
    <w:rsid w:val="00C24C23"/>
    <w:rsid w:val="00C25057"/>
    <w:rsid w:val="00C25696"/>
    <w:rsid w:val="00C279DD"/>
    <w:rsid w:val="00C315EE"/>
    <w:rsid w:val="00C32B1D"/>
    <w:rsid w:val="00C32DEF"/>
    <w:rsid w:val="00C333A0"/>
    <w:rsid w:val="00C34D0E"/>
    <w:rsid w:val="00C351B7"/>
    <w:rsid w:val="00C365BA"/>
    <w:rsid w:val="00C36E90"/>
    <w:rsid w:val="00C37760"/>
    <w:rsid w:val="00C379C4"/>
    <w:rsid w:val="00C408EC"/>
    <w:rsid w:val="00C40BC0"/>
    <w:rsid w:val="00C41E75"/>
    <w:rsid w:val="00C427D6"/>
    <w:rsid w:val="00C45064"/>
    <w:rsid w:val="00C4592B"/>
    <w:rsid w:val="00C5330F"/>
    <w:rsid w:val="00C54A1A"/>
    <w:rsid w:val="00C557D4"/>
    <w:rsid w:val="00C55A6C"/>
    <w:rsid w:val="00C5617B"/>
    <w:rsid w:val="00C6025D"/>
    <w:rsid w:val="00C619D0"/>
    <w:rsid w:val="00C61B37"/>
    <w:rsid w:val="00C7097C"/>
    <w:rsid w:val="00C70AD9"/>
    <w:rsid w:val="00C72374"/>
    <w:rsid w:val="00C73027"/>
    <w:rsid w:val="00C77545"/>
    <w:rsid w:val="00C77CDA"/>
    <w:rsid w:val="00C81187"/>
    <w:rsid w:val="00C82339"/>
    <w:rsid w:val="00C84D5A"/>
    <w:rsid w:val="00C851FC"/>
    <w:rsid w:val="00C860DE"/>
    <w:rsid w:val="00C867FB"/>
    <w:rsid w:val="00C90227"/>
    <w:rsid w:val="00C915DE"/>
    <w:rsid w:val="00C929DD"/>
    <w:rsid w:val="00C93698"/>
    <w:rsid w:val="00CA0412"/>
    <w:rsid w:val="00CA1F00"/>
    <w:rsid w:val="00CA2EE6"/>
    <w:rsid w:val="00CA33C7"/>
    <w:rsid w:val="00CA5F04"/>
    <w:rsid w:val="00CA61A0"/>
    <w:rsid w:val="00CB022F"/>
    <w:rsid w:val="00CB462E"/>
    <w:rsid w:val="00CB484C"/>
    <w:rsid w:val="00CB4BAA"/>
    <w:rsid w:val="00CC03DA"/>
    <w:rsid w:val="00CC3B51"/>
    <w:rsid w:val="00CC400E"/>
    <w:rsid w:val="00CC5EE3"/>
    <w:rsid w:val="00CC78E0"/>
    <w:rsid w:val="00CC7D21"/>
    <w:rsid w:val="00CD0521"/>
    <w:rsid w:val="00CD11B6"/>
    <w:rsid w:val="00CD4EFE"/>
    <w:rsid w:val="00CE2F33"/>
    <w:rsid w:val="00CE5DF7"/>
    <w:rsid w:val="00CF0312"/>
    <w:rsid w:val="00CF0BBA"/>
    <w:rsid w:val="00CF198E"/>
    <w:rsid w:val="00CF2F46"/>
    <w:rsid w:val="00CF3028"/>
    <w:rsid w:val="00CF7201"/>
    <w:rsid w:val="00CF7CB1"/>
    <w:rsid w:val="00D0059B"/>
    <w:rsid w:val="00D01018"/>
    <w:rsid w:val="00D04910"/>
    <w:rsid w:val="00D04B01"/>
    <w:rsid w:val="00D076D5"/>
    <w:rsid w:val="00D100BF"/>
    <w:rsid w:val="00D12812"/>
    <w:rsid w:val="00D13013"/>
    <w:rsid w:val="00D15723"/>
    <w:rsid w:val="00D1795D"/>
    <w:rsid w:val="00D17F46"/>
    <w:rsid w:val="00D2213B"/>
    <w:rsid w:val="00D227C2"/>
    <w:rsid w:val="00D245FB"/>
    <w:rsid w:val="00D254A5"/>
    <w:rsid w:val="00D33375"/>
    <w:rsid w:val="00D352D9"/>
    <w:rsid w:val="00D373E1"/>
    <w:rsid w:val="00D3753F"/>
    <w:rsid w:val="00D37A4B"/>
    <w:rsid w:val="00D41FA8"/>
    <w:rsid w:val="00D42417"/>
    <w:rsid w:val="00D4297F"/>
    <w:rsid w:val="00D46D94"/>
    <w:rsid w:val="00D4719E"/>
    <w:rsid w:val="00D5257C"/>
    <w:rsid w:val="00D528DB"/>
    <w:rsid w:val="00D55B8A"/>
    <w:rsid w:val="00D571DE"/>
    <w:rsid w:val="00D57DE9"/>
    <w:rsid w:val="00D60210"/>
    <w:rsid w:val="00D603FC"/>
    <w:rsid w:val="00D61B62"/>
    <w:rsid w:val="00D64255"/>
    <w:rsid w:val="00D65FFD"/>
    <w:rsid w:val="00D66261"/>
    <w:rsid w:val="00D66655"/>
    <w:rsid w:val="00D7035E"/>
    <w:rsid w:val="00D704CC"/>
    <w:rsid w:val="00D713CE"/>
    <w:rsid w:val="00D71DFC"/>
    <w:rsid w:val="00D726F8"/>
    <w:rsid w:val="00D7624B"/>
    <w:rsid w:val="00D76CF7"/>
    <w:rsid w:val="00D77B69"/>
    <w:rsid w:val="00D77F76"/>
    <w:rsid w:val="00D803BD"/>
    <w:rsid w:val="00D815E8"/>
    <w:rsid w:val="00D82746"/>
    <w:rsid w:val="00D83489"/>
    <w:rsid w:val="00D84706"/>
    <w:rsid w:val="00D84C83"/>
    <w:rsid w:val="00D91BC2"/>
    <w:rsid w:val="00D91CEF"/>
    <w:rsid w:val="00D93106"/>
    <w:rsid w:val="00D93DB0"/>
    <w:rsid w:val="00D94CD1"/>
    <w:rsid w:val="00D96C21"/>
    <w:rsid w:val="00DA0E06"/>
    <w:rsid w:val="00DA40F0"/>
    <w:rsid w:val="00DA5801"/>
    <w:rsid w:val="00DA6090"/>
    <w:rsid w:val="00DA6CF2"/>
    <w:rsid w:val="00DB4209"/>
    <w:rsid w:val="00DB71BA"/>
    <w:rsid w:val="00DB739F"/>
    <w:rsid w:val="00DB7E31"/>
    <w:rsid w:val="00DC1BD4"/>
    <w:rsid w:val="00DC3ED1"/>
    <w:rsid w:val="00DC4628"/>
    <w:rsid w:val="00DC5F37"/>
    <w:rsid w:val="00DC6BEA"/>
    <w:rsid w:val="00DD12B3"/>
    <w:rsid w:val="00DD1995"/>
    <w:rsid w:val="00DD1A9F"/>
    <w:rsid w:val="00DD1AF7"/>
    <w:rsid w:val="00DD4661"/>
    <w:rsid w:val="00DD5C89"/>
    <w:rsid w:val="00DD7880"/>
    <w:rsid w:val="00DD7A23"/>
    <w:rsid w:val="00DE13FD"/>
    <w:rsid w:val="00DE1D1B"/>
    <w:rsid w:val="00DE23F4"/>
    <w:rsid w:val="00DE2494"/>
    <w:rsid w:val="00DE283C"/>
    <w:rsid w:val="00DE4085"/>
    <w:rsid w:val="00DF0354"/>
    <w:rsid w:val="00DF2C39"/>
    <w:rsid w:val="00DF2F7E"/>
    <w:rsid w:val="00DF5756"/>
    <w:rsid w:val="00DF57F1"/>
    <w:rsid w:val="00DF70D9"/>
    <w:rsid w:val="00E00927"/>
    <w:rsid w:val="00E0371E"/>
    <w:rsid w:val="00E03B56"/>
    <w:rsid w:val="00E06442"/>
    <w:rsid w:val="00E06672"/>
    <w:rsid w:val="00E1019A"/>
    <w:rsid w:val="00E10AB6"/>
    <w:rsid w:val="00E11A38"/>
    <w:rsid w:val="00E13003"/>
    <w:rsid w:val="00E16AF8"/>
    <w:rsid w:val="00E16D1A"/>
    <w:rsid w:val="00E24C4B"/>
    <w:rsid w:val="00E27695"/>
    <w:rsid w:val="00E279C3"/>
    <w:rsid w:val="00E27BE9"/>
    <w:rsid w:val="00E315C8"/>
    <w:rsid w:val="00E3278B"/>
    <w:rsid w:val="00E35B7D"/>
    <w:rsid w:val="00E368D6"/>
    <w:rsid w:val="00E37B85"/>
    <w:rsid w:val="00E37CF7"/>
    <w:rsid w:val="00E403BF"/>
    <w:rsid w:val="00E41819"/>
    <w:rsid w:val="00E41939"/>
    <w:rsid w:val="00E4401A"/>
    <w:rsid w:val="00E44AE6"/>
    <w:rsid w:val="00E46F66"/>
    <w:rsid w:val="00E47383"/>
    <w:rsid w:val="00E52126"/>
    <w:rsid w:val="00E534EB"/>
    <w:rsid w:val="00E5460E"/>
    <w:rsid w:val="00E546CF"/>
    <w:rsid w:val="00E55327"/>
    <w:rsid w:val="00E563A4"/>
    <w:rsid w:val="00E57A43"/>
    <w:rsid w:val="00E606B2"/>
    <w:rsid w:val="00E63ADA"/>
    <w:rsid w:val="00E63BDA"/>
    <w:rsid w:val="00E674D5"/>
    <w:rsid w:val="00E70ABD"/>
    <w:rsid w:val="00E724EC"/>
    <w:rsid w:val="00E725F6"/>
    <w:rsid w:val="00E730BC"/>
    <w:rsid w:val="00E757B4"/>
    <w:rsid w:val="00E76B95"/>
    <w:rsid w:val="00E779B7"/>
    <w:rsid w:val="00E77A50"/>
    <w:rsid w:val="00E8084A"/>
    <w:rsid w:val="00E810A3"/>
    <w:rsid w:val="00E812B2"/>
    <w:rsid w:val="00E84E10"/>
    <w:rsid w:val="00E905D4"/>
    <w:rsid w:val="00E91FD4"/>
    <w:rsid w:val="00E948E4"/>
    <w:rsid w:val="00E94D94"/>
    <w:rsid w:val="00E96345"/>
    <w:rsid w:val="00E96E76"/>
    <w:rsid w:val="00E973BF"/>
    <w:rsid w:val="00E97E45"/>
    <w:rsid w:val="00EA0C3D"/>
    <w:rsid w:val="00EA2F5B"/>
    <w:rsid w:val="00EA369C"/>
    <w:rsid w:val="00EA3C99"/>
    <w:rsid w:val="00EA52B6"/>
    <w:rsid w:val="00EA5578"/>
    <w:rsid w:val="00EA5B71"/>
    <w:rsid w:val="00EA755E"/>
    <w:rsid w:val="00EB0163"/>
    <w:rsid w:val="00EB2A7D"/>
    <w:rsid w:val="00EB3649"/>
    <w:rsid w:val="00EB3985"/>
    <w:rsid w:val="00EB4A80"/>
    <w:rsid w:val="00EB7D33"/>
    <w:rsid w:val="00EC0443"/>
    <w:rsid w:val="00EC17A9"/>
    <w:rsid w:val="00EC1D6A"/>
    <w:rsid w:val="00EC35EA"/>
    <w:rsid w:val="00EC6954"/>
    <w:rsid w:val="00EC7E90"/>
    <w:rsid w:val="00ED28F2"/>
    <w:rsid w:val="00ED3465"/>
    <w:rsid w:val="00ED3E7D"/>
    <w:rsid w:val="00ED5039"/>
    <w:rsid w:val="00EE0069"/>
    <w:rsid w:val="00EE1713"/>
    <w:rsid w:val="00EE50D2"/>
    <w:rsid w:val="00EE574A"/>
    <w:rsid w:val="00EE59C2"/>
    <w:rsid w:val="00EE76C5"/>
    <w:rsid w:val="00EF249A"/>
    <w:rsid w:val="00EF347D"/>
    <w:rsid w:val="00EF3E6A"/>
    <w:rsid w:val="00EF415A"/>
    <w:rsid w:val="00EF46A2"/>
    <w:rsid w:val="00F00259"/>
    <w:rsid w:val="00F026D5"/>
    <w:rsid w:val="00F028D8"/>
    <w:rsid w:val="00F02BFD"/>
    <w:rsid w:val="00F05414"/>
    <w:rsid w:val="00F05D6B"/>
    <w:rsid w:val="00F07336"/>
    <w:rsid w:val="00F10753"/>
    <w:rsid w:val="00F10FA6"/>
    <w:rsid w:val="00F1599B"/>
    <w:rsid w:val="00F15ACC"/>
    <w:rsid w:val="00F178A6"/>
    <w:rsid w:val="00F20AEF"/>
    <w:rsid w:val="00F2228F"/>
    <w:rsid w:val="00F22A97"/>
    <w:rsid w:val="00F23533"/>
    <w:rsid w:val="00F23E7C"/>
    <w:rsid w:val="00F26E4E"/>
    <w:rsid w:val="00F27614"/>
    <w:rsid w:val="00F305A7"/>
    <w:rsid w:val="00F31DC7"/>
    <w:rsid w:val="00F326B3"/>
    <w:rsid w:val="00F35368"/>
    <w:rsid w:val="00F36057"/>
    <w:rsid w:val="00F36940"/>
    <w:rsid w:val="00F4115C"/>
    <w:rsid w:val="00F411CB"/>
    <w:rsid w:val="00F443C6"/>
    <w:rsid w:val="00F45742"/>
    <w:rsid w:val="00F507F6"/>
    <w:rsid w:val="00F50805"/>
    <w:rsid w:val="00F51A73"/>
    <w:rsid w:val="00F53725"/>
    <w:rsid w:val="00F54087"/>
    <w:rsid w:val="00F55F14"/>
    <w:rsid w:val="00F56824"/>
    <w:rsid w:val="00F570E0"/>
    <w:rsid w:val="00F57C2D"/>
    <w:rsid w:val="00F62E54"/>
    <w:rsid w:val="00F63FAF"/>
    <w:rsid w:val="00F64EFC"/>
    <w:rsid w:val="00F65818"/>
    <w:rsid w:val="00F7052B"/>
    <w:rsid w:val="00F7632B"/>
    <w:rsid w:val="00F80F6C"/>
    <w:rsid w:val="00F8269D"/>
    <w:rsid w:val="00F82BCE"/>
    <w:rsid w:val="00F84248"/>
    <w:rsid w:val="00F854FE"/>
    <w:rsid w:val="00F868A2"/>
    <w:rsid w:val="00F8793E"/>
    <w:rsid w:val="00F91587"/>
    <w:rsid w:val="00F943AD"/>
    <w:rsid w:val="00F95373"/>
    <w:rsid w:val="00F960C4"/>
    <w:rsid w:val="00F96207"/>
    <w:rsid w:val="00F97372"/>
    <w:rsid w:val="00FA03F2"/>
    <w:rsid w:val="00FA2369"/>
    <w:rsid w:val="00FA37DD"/>
    <w:rsid w:val="00FA5256"/>
    <w:rsid w:val="00FB41E1"/>
    <w:rsid w:val="00FB6150"/>
    <w:rsid w:val="00FB7807"/>
    <w:rsid w:val="00FB7AB0"/>
    <w:rsid w:val="00FC26B5"/>
    <w:rsid w:val="00FC54F6"/>
    <w:rsid w:val="00FC5505"/>
    <w:rsid w:val="00FC5EF5"/>
    <w:rsid w:val="00FD14C0"/>
    <w:rsid w:val="00FD1B1E"/>
    <w:rsid w:val="00FD48F4"/>
    <w:rsid w:val="00FD65F1"/>
    <w:rsid w:val="00FD71D3"/>
    <w:rsid w:val="00FE09E0"/>
    <w:rsid w:val="00FE1B20"/>
    <w:rsid w:val="00FE21EF"/>
    <w:rsid w:val="00FE37C1"/>
    <w:rsid w:val="00FE4809"/>
    <w:rsid w:val="00FE4AC5"/>
    <w:rsid w:val="00FE7D9F"/>
    <w:rsid w:val="00FF5B04"/>
    <w:rsid w:val="00FF704D"/>
    <w:rsid w:val="00FF7E68"/>
    <w:rsid w:val="2307A637"/>
    <w:rsid w:val="4C987F9C"/>
    <w:rsid w:val="7FEC791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907570A"/>
  <w15:docId w15:val="{BC7C9F9F-71A4-4480-84A2-FC83FFBC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link w:val="CommentTextChar"/>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CommentTextChar">
    <w:name w:val="Comment Text Char"/>
    <w:basedOn w:val="DefaultParagraphFont"/>
    <w:link w:val="CommentText"/>
    <w:semiHidden/>
    <w:rsid w:val="00AF6C98"/>
    <w:rPr>
      <w:rFonts w:ascii="Courier" w:hAnsi="Courier"/>
    </w:rPr>
  </w:style>
  <w:style w:type="character" w:styleId="UnresolvedMention">
    <w:name w:val="Unresolved Mention"/>
    <w:basedOn w:val="DefaultParagraphFont"/>
    <w:uiPriority w:val="99"/>
    <w:semiHidden/>
    <w:unhideWhenUsed/>
    <w:rsid w:val="008B7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gcc02.safelinks.protection.outlook.com/?url=https%3A%2F%2Fwww.zoomgov.com%2Fmeeting%2Fregister%2FvJItdOmsqD0vG69tIamoGEdpd0gB0gOcJGo%23%2Fregistration&amp;data=05%7C02%7CJessie.Carder%40usda.gov%7C818adc5a3c0e48b7260d08dcf200c805%7Ced5b36e701ee4ebc867ee03cfa0d4697%7C1%7C0%7C638651332624801471%7CUnknown%7CTWFpbGZsb3d8eyJWIjoiMC4wLjAwMDAiLCJQIjoiV2luMzIiLCJBTiI6Ik1haWwiLCJXVCI6Mn0%3D%7C0%7C%7C%7C&amp;sdata=32vEyAOodNLNbR%2FLjAZgQZVxXTGbksCQ2pIuMzoEER4%3D&amp;reserved=0"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lcf76f155ced4ddcb4097134ff3c332f xmlns="1428980b-792e-4298-bd11-c2e5b399bbad">
      <Terms xmlns="http://schemas.microsoft.com/office/infopath/2007/PartnerControls"/>
    </lcf76f155ced4ddcb4097134ff3c332f>
    <TaxCatchAll xmlns="73fb875a-8af9-4255-b008-0995492d31c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F5F74D8EF9CFD458C205ED2389A77DF" ma:contentTypeVersion="18" ma:contentTypeDescription="Create a new document." ma:contentTypeScope="" ma:versionID="4eabac2e178d47d07f7806f4475c80b5">
  <xsd:schema xmlns:xsd="http://www.w3.org/2001/XMLSchema" xmlns:xs="http://www.w3.org/2001/XMLSchema" xmlns:p="http://schemas.microsoft.com/office/2006/metadata/properties" xmlns:ns1="http://schemas.microsoft.com/sharepoint/v3" xmlns:ns2="1428980b-792e-4298-bd11-c2e5b399bbad" xmlns:ns3="46065584-5cdf-4c77-8f84-e4a57bec8ab8" xmlns:ns4="73fb875a-8af9-4255-b008-0995492d31cd" targetNamespace="http://schemas.microsoft.com/office/2006/metadata/properties" ma:root="true" ma:fieldsID="d9b25f4f89a50888e794f46cb53cab37" ns1:_="" ns2:_="" ns3:_="" ns4:_="">
    <xsd:import namespace="http://schemas.microsoft.com/sharepoint/v3"/>
    <xsd:import namespace="1428980b-792e-4298-bd11-c2e5b399bbad"/>
    <xsd:import namespace="46065584-5cdf-4c77-8f84-e4a57bec8ab8"/>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28980b-792e-4298-bd11-c2e5b399b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65584-5cdf-4c77-8f84-e4a57bec8ab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a4ac7d9-855a-45e4-ac97-ba8fcecd2e26}" ma:internalName="TaxCatchAll" ma:showField="CatchAllData" ma:web="46065584-5cdf-4c77-8f84-e4a57bec8a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03C59E-8F3A-431A-BF85-36005A4BD2AB}">
  <ds:schemaRefs>
    <ds:schemaRef ds:uri="http://schemas.microsoft.com/sharepoint/v3/contenttype/forms"/>
  </ds:schemaRefs>
</ds:datastoreItem>
</file>

<file path=customXml/itemProps2.xml><?xml version="1.0" encoding="utf-8"?>
<ds:datastoreItem xmlns:ds="http://schemas.openxmlformats.org/officeDocument/2006/customXml" ds:itemID="{C5DD7420-095D-468C-BC80-9E7A41869B57}">
  <ds:schemaRefs>
    <ds:schemaRef ds:uri="http://schemas.microsoft.com/office/2006/metadata/properties"/>
    <ds:schemaRef ds:uri="http://schemas.microsoft.com/sharepoint/v3"/>
    <ds:schemaRef ds:uri="1428980b-792e-4298-bd11-c2e5b399bbad"/>
    <ds:schemaRef ds:uri="http://schemas.microsoft.com/office/infopath/2007/PartnerControls"/>
    <ds:schemaRef ds:uri="73fb875a-8af9-4255-b008-0995492d31cd"/>
  </ds:schemaRefs>
</ds:datastoreItem>
</file>

<file path=customXml/itemProps3.xml><?xml version="1.0" encoding="utf-8"?>
<ds:datastoreItem xmlns:ds="http://schemas.openxmlformats.org/officeDocument/2006/customXml" ds:itemID="{490EBA4D-6921-4C59-8EE3-C478A1DF2A85}">
  <ds:schemaRefs>
    <ds:schemaRef ds:uri="http://schemas.openxmlformats.org/officeDocument/2006/bibliography"/>
  </ds:schemaRefs>
</ds:datastoreItem>
</file>

<file path=customXml/itemProps4.xml><?xml version="1.0" encoding="utf-8"?>
<ds:datastoreItem xmlns:ds="http://schemas.openxmlformats.org/officeDocument/2006/customXml" ds:itemID="{BA632277-99FB-4AF0-944F-37EAFBD3B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28980b-792e-4298-bd11-c2e5b399bbad"/>
    <ds:schemaRef ds:uri="46065584-5cdf-4c77-8f84-e4a57bec8ab8"/>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2257</Words>
  <Characters>14392</Characters>
  <Application>Microsoft Office Word</Application>
  <DocSecurity>0</DocSecurity>
  <Lines>119</Lines>
  <Paragraphs>33</Paragraphs>
  <ScaleCrop>false</ScaleCrop>
  <Company>USDA/FNS</Company>
  <LinksUpToDate>false</LinksUpToDate>
  <CharactersWithSpaces>16616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Anderson, Yvette - REE-ARS</cp:lastModifiedBy>
  <cp:revision>2</cp:revision>
  <cp:lastPrinted>2013-08-08T14:23:00Z</cp:lastPrinted>
  <dcterms:created xsi:type="dcterms:W3CDTF">2024-10-23T12:48:00Z</dcterms:created>
  <dcterms:modified xsi:type="dcterms:W3CDTF">2024-10-23T12:48:00Z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0x0101008F5F74D8EF9CFD458C205ED2389A77DF</vt:lpwstr>
  </property>
  <property fmtid="{D5CDD505-2E9C-101B-9397-08002B2CF9AE}" pid="3" name="MediaServiceImageTags">
    <vt:lpwstr/>
  </property>
  <property fmtid="{D5CDD505-2E9C-101B-9397-08002B2CF9AE}" pid="4" name="Order">
    <vt:r8>500</vt:r8>
  </property>
  <property fmtid="{D5CDD505-2E9C-101B-9397-08002B2CF9AE}" pid="5" name="TemplateUrl">
    <vt:lpwstr/>
  </property>
  <property fmtid="{D5CDD505-2E9C-101B-9397-08002B2CF9AE}" pid="6" name="xd_ProgID">
    <vt:lpwstr/>
  </property>
  <property fmtid="{D5CDD505-2E9C-101B-9397-08002B2CF9AE}" pid="7" name="_dlc_DocId">
    <vt:lpwstr>PAT56XDWNNC6-1500440792-5</vt:lpwstr>
  </property>
  <property fmtid="{D5CDD505-2E9C-101B-9397-08002B2CF9AE}" pid="8" name="_dlc_DocIdItemGuid">
    <vt:lpwstr>f9460f86-ccb2-45e2-9293-8cbabf720072</vt:lpwstr>
  </property>
  <property fmtid="{D5CDD505-2E9C-101B-9397-08002B2CF9AE}" pid="9" name="_dlc_DocIdUrl">
    <vt:lpwstr>https://fncspro.usda.net/offices/ops/prao/_layouts/15/DocIdRedir.aspx?ID=PAT56XDWNNC6-1500440792-5, PAT56XDWNNC6-1500440792-5</vt:lpwstr>
  </property>
</Properties>
</file>