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2.svg" ContentType="image/svg+xml"/>
  <Override PartName="/word/media/image3.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17A2" w:rsidP="004D2DD0" w14:paraId="2D64BE3A" w14:textId="5B030AF7">
      <w:pPr>
        <w:pStyle w:val="Heading1-IPR"/>
      </w:pPr>
      <w:r>
        <w:t xml:space="preserve">H.12. </w:t>
      </w:r>
      <w:r w:rsidR="00652C44">
        <w:t>Interview</w:t>
      </w:r>
      <w:r>
        <w:t xml:space="preserve"> FAQ</w:t>
      </w:r>
    </w:p>
    <w:p w:rsidR="00C917A2" w:rsidP="00C917A2" w14:paraId="0CE27BDC" w14:textId="77777777">
      <w:pPr>
        <w:pStyle w:val="BodyText-IPR"/>
        <w:sectPr w:rsidSect="00065AB6">
          <w:footerReference w:type="default" r:id="rId7"/>
          <w:pgSz w:w="12240" w:h="15840"/>
          <w:pgMar w:top="1440" w:right="1440" w:bottom="1440" w:left="1440" w:header="720" w:footer="720" w:gutter="0"/>
          <w:pgNumType w:start="1"/>
          <w:cols w:space="720"/>
          <w:docGrid w:linePitch="360"/>
        </w:sectPr>
      </w:pPr>
    </w:p>
    <w:p w:rsidR="00C917A2" w:rsidRPr="004D2DD0" w:rsidP="00C917A2" w14:paraId="67B650A8" w14:textId="77777777">
      <w:pPr>
        <w:spacing w:before="360" w:after="360" w:line="259" w:lineRule="auto"/>
        <w:jc w:val="center"/>
        <w:rPr>
          <w:rFonts w:ascii="Candara" w:hAnsi="Candara" w:cstheme="minorHAnsi"/>
          <w:b/>
          <w:bCs/>
          <w:sz w:val="40"/>
          <w:szCs w:val="40"/>
        </w:rPr>
      </w:pPr>
      <w:r w:rsidRPr="004D2DD0">
        <w:rPr>
          <w:rFonts w:ascii="Candara" w:hAnsi="Candara" w:cstheme="minorHAnsi"/>
          <w:b/>
          <w:bCs/>
          <w:noProof/>
          <w:sz w:val="32"/>
          <w:szCs w:val="18"/>
        </w:rPr>
        <w:drawing>
          <wp:anchor distT="0" distB="0" distL="114300" distR="114300" simplePos="0" relativeHeight="251664384" behindDoc="1" locked="0" layoutInCell="1" allowOverlap="1">
            <wp:simplePos x="0" y="0"/>
            <wp:positionH relativeFrom="column">
              <wp:posOffset>-695325</wp:posOffset>
            </wp:positionH>
            <wp:positionV relativeFrom="paragraph">
              <wp:posOffset>412912</wp:posOffset>
            </wp:positionV>
            <wp:extent cx="730885" cy="730885"/>
            <wp:effectExtent l="0" t="0" r="0" b="0"/>
            <wp:wrapTight wrapText="bothSides">
              <wp:wrapPolygon>
                <wp:start x="0" y="0"/>
                <wp:lineTo x="0" y="20831"/>
                <wp:lineTo x="20831" y="20831"/>
                <wp:lineTo x="20831" y="0"/>
                <wp:lineTo x="0" y="0"/>
              </wp:wrapPolygon>
            </wp:wrapTight>
            <wp:docPr id="45" name="Picture 45" descr="A magnifying glass and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magnifying glass and a paper&#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30885" cy="730885"/>
                    </a:xfrm>
                    <a:prstGeom prst="rect">
                      <a:avLst/>
                    </a:prstGeom>
                  </pic:spPr>
                </pic:pic>
              </a:graphicData>
            </a:graphic>
            <wp14:sizeRelH relativeFrom="page">
              <wp14:pctWidth>0</wp14:pctWidth>
            </wp14:sizeRelH>
            <wp14:sizeRelV relativeFrom="page">
              <wp14:pctHeight>0</wp14:pctHeight>
            </wp14:sizeRelV>
          </wp:anchor>
        </w:drawing>
      </w:r>
      <w:r w:rsidRPr="004D2DD0">
        <w:rPr>
          <w:rFonts w:ascii="Candara" w:hAnsi="Candara" w:cstheme="minorHAnsi"/>
          <w:b/>
          <w:bCs/>
          <w:sz w:val="40"/>
          <w:szCs w:val="40"/>
        </w:rPr>
        <w:t>SNAP Work Requirements and E&amp;T Data Study</w:t>
      </w:r>
    </w:p>
    <w:tbl>
      <w:tblPr>
        <w:tblStyle w:val="TableGrid"/>
        <w:tblpPr w:leftFromText="180" w:rightFromText="180" w:vertAnchor="text" w:horzAnchor="margin" w:tblpXSpec="center" w:tblpY="24"/>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9090"/>
      </w:tblGrid>
      <w:tr w14:paraId="55170F2C" w14:textId="77777777" w:rsidTr="0044125E">
        <w:tblPrEx>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Ex>
        <w:trPr>
          <w:trHeight w:val="378"/>
        </w:trPr>
        <w:tc>
          <w:tcPr>
            <w:tcW w:w="9090" w:type="dxa"/>
            <w:shd w:val="clear" w:color="auto" w:fill="F2F2F2" w:themeFill="background1" w:themeFillShade="F2"/>
            <w:vAlign w:val="center"/>
          </w:tcPr>
          <w:p w:rsidR="00C917A2" w:rsidRPr="002C715C" w:rsidP="0044125E" w14:paraId="58411D8A" w14:textId="77777777">
            <w:pPr>
              <w:pStyle w:val="Heading1"/>
              <w:jc w:val="left"/>
              <w:rPr>
                <w:rFonts w:ascii="Candara" w:hAnsi="Candara"/>
                <w:b/>
                <w:bCs/>
              </w:rPr>
            </w:pPr>
            <w:r w:rsidRPr="00BD6E81">
              <w:rPr>
                <w:rFonts w:ascii="Candara" w:hAnsi="Candara"/>
                <w:b/>
                <w:bCs/>
                <w:color w:val="00467F"/>
                <w:sz w:val="32"/>
                <w:szCs w:val="18"/>
              </w:rPr>
              <w:t>What is this study about?</w:t>
            </w:r>
          </w:p>
        </w:tc>
      </w:tr>
    </w:tbl>
    <w:p w:rsidR="00C917A2" w:rsidP="004D2DD0" w14:paraId="70ADF53B" w14:textId="7D22AF92">
      <w:pPr>
        <w:pStyle w:val="BodyTextIndent"/>
        <w:ind w:left="216"/>
      </w:pPr>
      <w:r w:rsidRPr="7DF3C170">
        <w:rPr>
          <w:rFonts w:cstheme="minorBidi"/>
          <w:color w:val="000000" w:themeColor="text1"/>
        </w:rPr>
        <w:t xml:space="preserve">The U.S. Department of Agriculture’s Food and Nutrition Service (FNS) is conducting the </w:t>
      </w:r>
      <w:r w:rsidR="00CF35FD">
        <w:rPr>
          <w:i/>
          <w:iCs/>
        </w:rPr>
        <w:t xml:space="preserve">SNAP Work Requirements and Employment and Training (E&amp;T) Data </w:t>
      </w:r>
      <w:r w:rsidRPr="00B50CFE" w:rsidR="00B341EB">
        <w:rPr>
          <w:i/>
          <w:iCs/>
        </w:rPr>
        <w:t>S</w:t>
      </w:r>
      <w:r w:rsidRPr="00B50CFE" w:rsidR="00CF35FD">
        <w:rPr>
          <w:i/>
          <w:iCs/>
        </w:rPr>
        <w:t>tudy</w:t>
      </w:r>
      <w:r w:rsidRPr="7DF3C170">
        <w:rPr>
          <w:rFonts w:cstheme="minorBidi"/>
          <w:color w:val="000000" w:themeColor="text1"/>
        </w:rPr>
        <w:t xml:space="preserve">. </w:t>
      </w:r>
      <w:r>
        <w:t>The primary purpose of this study is to identify data and measures for FNS to consider in developing a plan to assess and monitor equity in the administration of work requirements in SNAP and in SNAP E&amp;T administration and access. This project addresses the following objectives:</w:t>
      </w:r>
    </w:p>
    <w:p w:rsidR="00C917A2" w:rsidRPr="00D5530A" w:rsidP="004D2DD0" w14:paraId="5CA5C800" w14:textId="77777777">
      <w:pPr>
        <w:pStyle w:val="Number"/>
        <w:numPr>
          <w:ilvl w:val="0"/>
          <w:numId w:val="3"/>
        </w:numPr>
        <w:ind w:left="1080"/>
      </w:pPr>
      <w:r>
        <w:t xml:space="preserve">Identify areas in the </w:t>
      </w:r>
      <w:r w:rsidRPr="00D5530A">
        <w:t>administration of SNAP work requirements and SNAP E&amp;T programs where equity issues could occur.</w:t>
      </w:r>
    </w:p>
    <w:p w:rsidR="00C917A2" w:rsidRPr="00D5530A" w:rsidP="004D2DD0" w14:paraId="5EF693AC" w14:textId="77777777">
      <w:pPr>
        <w:pStyle w:val="Number"/>
        <w:ind w:left="1080"/>
      </w:pPr>
      <w:r w:rsidRPr="00D5530A">
        <w:t>Identify and describe the data that could be used to assess access and outcomes in the administration of SNAP work requirements and SNAP E&amp;T programs.</w:t>
      </w:r>
    </w:p>
    <w:p w:rsidR="00C917A2" w:rsidRPr="00D5530A" w:rsidP="004D2DD0" w14:paraId="348C0800" w14:textId="77777777">
      <w:pPr>
        <w:pStyle w:val="Number"/>
        <w:ind w:left="1080"/>
      </w:pPr>
      <w:r w:rsidRPr="00D5530A">
        <w:t>Describe how State agencies address equity in administering SNAP work requirements and SNAP E&amp;T programs.</w:t>
      </w:r>
    </w:p>
    <w:p w:rsidR="00C917A2" w:rsidRPr="00D5530A" w:rsidP="004D2DD0" w14:paraId="7B1BABA8" w14:textId="77777777">
      <w:pPr>
        <w:pStyle w:val="Number"/>
        <w:spacing w:after="240"/>
        <w:ind w:left="1080"/>
      </w:pPr>
      <w:r w:rsidRPr="00D5530A">
        <w:t>Develop recommendations on how FNS should assess and measure equity in the administration of SNAP work requirements and SNAP E&amp;T programs.</w:t>
      </w:r>
    </w:p>
    <w:p w:rsidR="00C917A2" w:rsidP="004D2DD0" w14:paraId="6F954D0E" w14:textId="77777777">
      <w:pPr>
        <w:pStyle w:val="BodyText-IPR"/>
        <w:ind w:left="216"/>
      </w:pPr>
      <w:r w:rsidRPr="00D5530A">
        <w:t xml:space="preserve">FNS has contracted with an independent research organization, </w:t>
      </w:r>
      <w:r w:rsidRPr="00D5530A">
        <w:t>Westat</w:t>
      </w:r>
      <w:r w:rsidRPr="00D5530A">
        <w:t>,</w:t>
      </w:r>
      <w:r w:rsidRPr="00D5530A">
        <w:rPr>
          <w:b/>
          <w:bCs/>
        </w:rPr>
        <w:t xml:space="preserve"> </w:t>
      </w:r>
      <w:r w:rsidRPr="00D5530A">
        <w:t>to conduct</w:t>
      </w:r>
      <w:r>
        <w:t xml:space="preserve"> this study. To address this study’s research objectives, the research team will conduct the following data collection activities:</w:t>
      </w:r>
    </w:p>
    <w:p w:rsidR="00C917A2" w:rsidRPr="000C3F59" w:rsidP="004D2DD0" w14:paraId="4DBA0A32" w14:textId="77777777">
      <w:pPr>
        <w:pStyle w:val="Number"/>
        <w:numPr>
          <w:ilvl w:val="0"/>
          <w:numId w:val="4"/>
        </w:numPr>
        <w:ind w:left="1080"/>
      </w:pPr>
      <w:r w:rsidRPr="001D5AC3">
        <w:rPr>
          <w:b/>
        </w:rPr>
        <w:t>Review and data abstraction of internal State documents</w:t>
      </w:r>
      <w:r w:rsidRPr="000C3F59">
        <w:t xml:space="preserve"> related to SNAP work requirements and </w:t>
      </w:r>
      <w:r>
        <w:t>SNAP</w:t>
      </w:r>
      <w:r w:rsidRPr="000C3F59">
        <w:t xml:space="preserve"> E&amp;T </w:t>
      </w:r>
      <w:r w:rsidRPr="000C3F59">
        <w:t>programs</w:t>
      </w:r>
    </w:p>
    <w:p w:rsidR="00C917A2" w:rsidRPr="000C3F59" w:rsidP="004D2DD0" w14:paraId="75260098" w14:textId="77777777">
      <w:pPr>
        <w:pStyle w:val="Number"/>
        <w:ind w:left="1080"/>
      </w:pPr>
      <w:r w:rsidRPr="000C3F59">
        <w:rPr>
          <w:b/>
          <w:bCs/>
        </w:rPr>
        <w:t>Web-based survey</w:t>
      </w:r>
      <w:r w:rsidRPr="000C3F59">
        <w:t xml:space="preserve"> to collect information from all 53 SNAP State </w:t>
      </w:r>
      <w:r w:rsidRPr="000C3F59">
        <w:t>agencies</w:t>
      </w:r>
    </w:p>
    <w:p w:rsidR="00E078A1" w:rsidP="00F6047E" w14:paraId="4892E53B" w14:textId="5AC08835">
      <w:pPr>
        <w:pStyle w:val="Number"/>
        <w:spacing w:after="240"/>
        <w:ind w:left="1080"/>
      </w:pPr>
      <w:r w:rsidRPr="000C3F59">
        <w:rPr>
          <w:b/>
          <w:bCs/>
        </w:rPr>
        <w:t>Key informant interviews</w:t>
      </w:r>
      <w:r w:rsidRPr="000C3F59">
        <w:t xml:space="preserve"> with SNAP State agency staff, </w:t>
      </w:r>
      <w:r>
        <w:t>SNAP</w:t>
      </w:r>
      <w:r w:rsidRPr="000C3F59">
        <w:t xml:space="preserve"> E&amp;T providers, and other potential interested parties,</w:t>
      </w:r>
      <w:r>
        <w:t xml:space="preserve"> </w:t>
      </w:r>
      <w:r w:rsidRPr="000C3F59">
        <w:t xml:space="preserve">such as State Departments of Labor or </w:t>
      </w:r>
      <w:r>
        <w:t xml:space="preserve">Indian </w:t>
      </w:r>
      <w:r w:rsidRPr="000C3F59">
        <w:t xml:space="preserve">Tribal </w:t>
      </w:r>
      <w:r>
        <w:t>o</w:t>
      </w:r>
      <w:r w:rsidRPr="000C3F59">
        <w:t>rganizations</w:t>
      </w:r>
    </w:p>
    <w:tbl>
      <w:tblPr>
        <w:tblStyle w:val="TableGrid"/>
        <w:tblW w:w="5096"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9540"/>
      </w:tblGrid>
      <w:tr w14:paraId="08503735" w14:textId="77777777" w:rsidTr="0044125E">
        <w:tblPrEx>
          <w:tblW w:w="5096"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Ex>
        <w:trPr>
          <w:trHeight w:val="405"/>
        </w:trPr>
        <w:tc>
          <w:tcPr>
            <w:tcW w:w="5000" w:type="pct"/>
            <w:shd w:val="clear" w:color="auto" w:fill="F2F2F2" w:themeFill="background1" w:themeFillShade="F2"/>
            <w:vAlign w:val="center"/>
          </w:tcPr>
          <w:p w:rsidR="00C917A2" w:rsidRPr="00044E0D" w:rsidP="0044125E" w14:paraId="4E2BFB30" w14:textId="552E3194">
            <w:pPr>
              <w:pStyle w:val="Heading1"/>
              <w:ind w:left="432"/>
              <w:jc w:val="left"/>
              <w:rPr>
                <w:rFonts w:ascii="Candara" w:hAnsi="Candara" w:cs="Calibri"/>
                <w:b/>
                <w:bCs/>
                <w:sz w:val="32"/>
                <w:szCs w:val="18"/>
              </w:rPr>
            </w:pPr>
            <w:r w:rsidRPr="000471A8">
              <w:rPr>
                <w:rFonts w:ascii="Candara" w:hAnsi="Candara"/>
                <w:b/>
                <w:bCs/>
                <w:color w:val="00467F"/>
                <w:sz w:val="32"/>
                <w:szCs w:val="18"/>
              </w:rPr>
              <w:t>Why am I being asked to participate in the interviews?</w:t>
            </w:r>
          </w:p>
        </w:tc>
      </w:tr>
    </w:tbl>
    <w:p w:rsidR="00C917A2" w:rsidP="004D2DD0" w14:paraId="0862ACC5" w14:textId="4A0AB38D">
      <w:pPr>
        <w:pStyle w:val="Number"/>
        <w:numPr>
          <w:ilvl w:val="0"/>
          <w:numId w:val="0"/>
        </w:numPr>
        <w:spacing w:before="240" w:after="240"/>
        <w:ind w:left="216"/>
        <w:rPr>
          <w:rStyle w:val="eop"/>
          <w:color w:val="000000"/>
          <w:shd w:val="clear" w:color="auto" w:fill="FFFFFF"/>
        </w:rPr>
      </w:pPr>
      <w:r>
        <w:rPr>
          <w:b/>
          <w:bCs/>
          <w:noProof/>
        </w:rPr>
        <mc:AlternateContent>
          <mc:Choice Requires="wpg">
            <w:drawing>
              <wp:anchor distT="0" distB="0" distL="114300" distR="114300" simplePos="0" relativeHeight="251658240" behindDoc="0" locked="0" layoutInCell="1" allowOverlap="1">
                <wp:simplePos x="0" y="0"/>
                <wp:positionH relativeFrom="column">
                  <wp:posOffset>-701040</wp:posOffset>
                </wp:positionH>
                <wp:positionV relativeFrom="paragraph">
                  <wp:posOffset>-493395</wp:posOffset>
                </wp:positionV>
                <wp:extent cx="731520" cy="731520"/>
                <wp:effectExtent l="0" t="0" r="0" b="0"/>
                <wp:wrapNone/>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731520"/>
                          <a:chOff x="0" y="0"/>
                          <a:chExt cx="731520" cy="731520"/>
                        </a:xfrm>
                      </wpg:grpSpPr>
                      <wps:wsp xmlns:wps="http://schemas.microsoft.com/office/word/2010/wordprocessingShape">
                        <wps:cNvPr id="9" name="Oval 9"/>
                        <wps:cNvSpPr/>
                        <wps:spPr>
                          <a:xfrm>
                            <a:off x="0" y="0"/>
                            <a:ext cx="731520" cy="731520"/>
                          </a:xfrm>
                          <a:prstGeom prst="ellipse">
                            <a:avLst/>
                          </a:prstGeom>
                          <a:solidFill>
                            <a:srgbClr val="0046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 name="Graphic 16" descr="Group brainstorm"/>
                          <pic:cNvPicPr>
                            <a:picLocks noChangeAspect="1"/>
                          </pic:cNvPicPr>
                        </pic:nvPicPr>
                        <pic:blipFill>
                          <a:blip xmlns:r="http://schemas.openxmlformats.org/officeDocument/2006/relationships" r:embed="rId9">
                            <a:extLst>
                              <a:ext uri="{96DAC541-7B7A-43D3-8B79-37D633B846F1}">
                                <asvg:svgBlip xmlns:asvg="http://schemas.microsoft.com/office/drawing/2016/SVG/main" r:embed="rId10"/>
                              </a:ext>
                            </a:extLst>
                          </a:blip>
                          <a:stretch>
                            <a:fillRect/>
                          </a:stretch>
                        </pic:blipFill>
                        <pic:spPr>
                          <a:xfrm>
                            <a:off x="64608" y="28575"/>
                            <a:ext cx="607695" cy="607695"/>
                          </a:xfrm>
                          <a:prstGeom prst="ellipse">
                            <a:avLst/>
                          </a:prstGeom>
                        </pic:spPr>
                      </pic:pic>
                    </wpg:wgp>
                  </a:graphicData>
                </a:graphic>
              </wp:anchor>
            </w:drawing>
          </mc:Choice>
          <mc:Fallback>
            <w:pict>
              <v:group id="Group 50" o:spid="_x0000_s1025" style="width:57.6pt;height:57.6pt;margin-top:-38.85pt;margin-left:-55.2pt;position:absolute;z-index:251659264" coordsize="7315,7315">
                <v:oval id="Oval 9" o:spid="_x0000_s1026" style="width:7315;height:7315;mso-wrap-style:square;position:absolute;visibility:visible;v-text-anchor:middle" fillcolor="#00467f"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27" type="#_x0000_t75" alt="Group brainstorm" style="width:6077;height:6077;left:646;mso-wrap-style:square;position:absolute;top:285;visibility:visible">
                  <v:imagedata r:id="rId11" o:title="Group brainstorm"/>
                </v:shape>
              </v:group>
            </w:pict>
          </mc:Fallback>
        </mc:AlternateContent>
      </w:r>
      <w:r>
        <w:rPr>
          <w:rStyle w:val="normaltextrun"/>
          <w:color w:val="000000"/>
          <w:shd w:val="clear" w:color="auto" w:fill="FFFFFF"/>
        </w:rPr>
        <w:t xml:space="preserve">Six State agencies are being invited to participate in the interview component of the study. FNS selected State agencies that represent variation along several criteria: SNAP administration, type of </w:t>
      </w:r>
      <w:r>
        <w:t>SNAP</w:t>
      </w:r>
      <w:r>
        <w:rPr>
          <w:rStyle w:val="normaltextrun"/>
          <w:color w:val="000000"/>
          <w:shd w:val="clear" w:color="auto" w:fill="FFFFFF"/>
        </w:rPr>
        <w:t xml:space="preserve"> E&amp;T program, presence of Indian Tribal organization, caseload, </w:t>
      </w:r>
      <w:r>
        <w:t>SNAP</w:t>
      </w:r>
      <w:r>
        <w:rPr>
          <w:rStyle w:val="normaltextrun"/>
          <w:color w:val="000000"/>
          <w:shd w:val="clear" w:color="auto" w:fill="FFFFFF"/>
        </w:rPr>
        <w:t xml:space="preserve"> E&amp;T program size, prevalence of rural counties, types of </w:t>
      </w:r>
      <w:r>
        <w:t>SNAP</w:t>
      </w:r>
      <w:r>
        <w:rPr>
          <w:rStyle w:val="normaltextrun"/>
          <w:color w:val="000000"/>
          <w:shd w:val="clear" w:color="auto" w:fill="FFFFFF"/>
        </w:rPr>
        <w:t xml:space="preserve"> E&amp;T providers, and </w:t>
      </w:r>
      <w:r>
        <w:t>SNAP</w:t>
      </w:r>
      <w:r>
        <w:rPr>
          <w:rStyle w:val="normaltextrun"/>
          <w:color w:val="000000"/>
          <w:shd w:val="clear" w:color="auto" w:fill="FFFFFF"/>
        </w:rPr>
        <w:t xml:space="preserve"> E&amp;T program administration.</w:t>
      </w:r>
    </w:p>
    <w:p w:rsidR="00C917A2" w:rsidP="004D2DD0" w14:paraId="4C8AC41A" w14:textId="2ED05D62">
      <w:pPr>
        <w:pStyle w:val="Number"/>
        <w:numPr>
          <w:ilvl w:val="0"/>
          <w:numId w:val="0"/>
        </w:numPr>
        <w:spacing w:before="240" w:after="240"/>
        <w:ind w:left="216"/>
        <w:rPr>
          <w:rStyle w:val="eop"/>
          <w:color w:val="000000"/>
          <w:shd w:val="clear" w:color="auto" w:fill="FFFFFF"/>
        </w:rPr>
      </w:pPr>
      <w:r>
        <w:rPr>
          <w:noProof/>
          <w:color w:val="000000"/>
          <w:shd w:val="clear" w:color="auto" w:fill="FFFFFF"/>
        </w:rPr>
        <w:drawing>
          <wp:anchor distT="0" distB="0" distL="114300" distR="114300" simplePos="0" relativeHeight="251666432" behindDoc="0" locked="0" layoutInCell="1" allowOverlap="1">
            <wp:simplePos x="0" y="0"/>
            <wp:positionH relativeFrom="column">
              <wp:posOffset>-561340</wp:posOffset>
            </wp:positionH>
            <wp:positionV relativeFrom="paragraph">
              <wp:posOffset>1432560</wp:posOffset>
            </wp:positionV>
            <wp:extent cx="561975" cy="548640"/>
            <wp:effectExtent l="0" t="0" r="9525" b="3810"/>
            <wp:wrapNone/>
            <wp:docPr id="59" name="Picture 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Icon&#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61975" cy="548640"/>
                    </a:xfrm>
                    <a:prstGeom prst="rect">
                      <a:avLst/>
                    </a:prstGeom>
                  </pic:spPr>
                </pic:pic>
              </a:graphicData>
            </a:graphic>
            <wp14:sizeRelH relativeFrom="page">
              <wp14:pctWidth>0</wp14:pctWidth>
            </wp14:sizeRelH>
            <wp14:sizeRelV relativeFrom="page">
              <wp14:pctHeight>0</wp14:pctHeight>
            </wp14:sizeRelV>
          </wp:anchor>
        </w:drawing>
      </w:r>
      <w:r>
        <w:rPr>
          <w:rStyle w:val="eop"/>
          <w:color w:val="000000"/>
          <w:shd w:val="clear" w:color="auto" w:fill="FFFFFF"/>
        </w:rPr>
        <w:t xml:space="preserve">In addition to staff at the SNAP State agency, the research team plans to interview staff at two local SNAP offices, four </w:t>
      </w:r>
      <w:r>
        <w:t>SNAP</w:t>
      </w:r>
      <w:r>
        <w:rPr>
          <w:rStyle w:val="eop"/>
          <w:color w:val="000000"/>
          <w:shd w:val="clear" w:color="auto" w:fill="FFFFFF"/>
        </w:rPr>
        <w:t xml:space="preserve"> E&amp;T providers, and one other interested party (e.g., State Department of Labor, Workforce Development Board, Tribal government) in each State. Each respondent group has important insights to share regarding the administration of work requirements and/or SNAP E&amp;T </w:t>
      </w:r>
      <w:r>
        <w:rPr>
          <w:rStyle w:val="eop"/>
          <w:color w:val="000000"/>
          <w:shd w:val="clear" w:color="auto" w:fill="FFFFFF"/>
        </w:rPr>
        <w:t xml:space="preserve">program operations. Respondents will be asked questions about potential areas in the administration of work requirements and </w:t>
      </w:r>
      <w:r>
        <w:t>SNAP</w:t>
      </w:r>
      <w:r>
        <w:rPr>
          <w:rStyle w:val="eop"/>
          <w:color w:val="000000"/>
          <w:shd w:val="clear" w:color="auto" w:fill="FFFFFF"/>
        </w:rPr>
        <w:t xml:space="preserve"> E&amp;T where inequities could occur, hiring practices, types of data collected, current policies and practices used to address equity, and recommendations for how FNS should address equity in the future.</w:t>
      </w:r>
    </w:p>
    <w:tbl>
      <w:tblPr>
        <w:tblStyle w:val="TableGrid"/>
        <w:tblW w:w="5240"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9"/>
      </w:tblGrid>
      <w:tr w14:paraId="35E3F589" w14:textId="77777777" w:rsidTr="0044125E">
        <w:tblPrEx>
          <w:tblW w:w="5240"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5"/>
        </w:trPr>
        <w:tc>
          <w:tcPr>
            <w:tcW w:w="5000" w:type="pct"/>
            <w:shd w:val="clear" w:color="auto" w:fill="E6E6E6"/>
            <w:vAlign w:val="center"/>
          </w:tcPr>
          <w:p w:rsidR="00C917A2" w:rsidRPr="008D7282" w:rsidP="004D2DD0" w14:paraId="0291FEAD" w14:textId="77777777">
            <w:pPr>
              <w:pStyle w:val="Heading1"/>
              <w:jc w:val="left"/>
              <w:rPr>
                <w:rFonts w:ascii="Candara" w:hAnsi="Candara" w:cs="Calibri"/>
                <w:b/>
                <w:bCs/>
                <w:sz w:val="32"/>
                <w:szCs w:val="18"/>
              </w:rPr>
            </w:pPr>
            <w:r w:rsidRPr="008D7282">
              <w:rPr>
                <w:rFonts w:ascii="Candara" w:hAnsi="Candara"/>
                <w:b/>
                <w:bCs/>
                <w:sz w:val="32"/>
                <w:szCs w:val="18"/>
              </w:rPr>
              <w:t>Why should I participate?</w:t>
            </w:r>
          </w:p>
        </w:tc>
      </w:tr>
    </w:tbl>
    <w:p w:rsidR="00C917A2" w:rsidP="004D2DD0" w14:paraId="054F5594" w14:textId="77777777">
      <w:pPr>
        <w:pStyle w:val="Number"/>
        <w:numPr>
          <w:ilvl w:val="0"/>
          <w:numId w:val="0"/>
        </w:numPr>
        <w:spacing w:before="240" w:after="240"/>
        <w:ind w:left="216"/>
      </w:pPr>
      <w:r>
        <w:rPr>
          <w:rFonts w:ascii="Candara" w:hAnsi="Candara"/>
          <w:b/>
          <w:bCs/>
          <w:noProof/>
          <w:sz w:val="32"/>
          <w:szCs w:val="18"/>
        </w:rPr>
        <w:drawing>
          <wp:anchor distT="0" distB="0" distL="114300" distR="114300" simplePos="0" relativeHeight="251667456" behindDoc="0" locked="0" layoutInCell="1" allowOverlap="1">
            <wp:simplePos x="0" y="0"/>
            <wp:positionH relativeFrom="column">
              <wp:posOffset>-562478</wp:posOffset>
            </wp:positionH>
            <wp:positionV relativeFrom="paragraph">
              <wp:posOffset>903472</wp:posOffset>
            </wp:positionV>
            <wp:extent cx="520700" cy="548640"/>
            <wp:effectExtent l="0" t="0" r="0" b="3810"/>
            <wp:wrapNone/>
            <wp:docPr id="66" name="Picture 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Icon&#10;&#10;Description automatically generated"/>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0700" cy="548640"/>
                    </a:xfrm>
                    <a:prstGeom prst="rect">
                      <a:avLst/>
                    </a:prstGeom>
                  </pic:spPr>
                </pic:pic>
              </a:graphicData>
            </a:graphic>
            <wp14:sizeRelH relativeFrom="page">
              <wp14:pctWidth>0</wp14:pctWidth>
            </wp14:sizeRelH>
            <wp14:sizeRelV relativeFrom="page">
              <wp14:pctHeight>0</wp14:pctHeight>
            </wp14:sizeRelV>
          </wp:anchor>
        </w:drawing>
      </w:r>
      <w:r>
        <w:t>Your participation will provide the research team and FNS with the best possible understanding of where disparities in work requirements and SNAP E&amp;T may occur and the data FNS can use to monitor program equity in the future. By participating in the interviews, you can help shape future guidance. Please keep in mind that this is a research study; it is not an audit or a monitoring visit.</w:t>
      </w:r>
    </w:p>
    <w:tbl>
      <w:tblPr>
        <w:tblStyle w:val="TableGrid"/>
        <w:tblW w:w="5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9"/>
      </w:tblGrid>
      <w:tr w14:paraId="4AF0A4AE" w14:textId="77777777" w:rsidTr="0044125E">
        <w:tblPrEx>
          <w:tblW w:w="5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5"/>
        </w:trPr>
        <w:tc>
          <w:tcPr>
            <w:tcW w:w="5000" w:type="pct"/>
            <w:shd w:val="clear" w:color="auto" w:fill="E6E6E6"/>
            <w:vAlign w:val="center"/>
          </w:tcPr>
          <w:p w:rsidR="00C917A2" w:rsidRPr="008D7282" w:rsidP="0044125E" w14:paraId="4F92B9D9" w14:textId="77777777">
            <w:pPr>
              <w:pStyle w:val="Heading1"/>
              <w:jc w:val="left"/>
              <w:rPr>
                <w:rFonts w:ascii="Candara" w:hAnsi="Candara" w:cs="Calibri"/>
                <w:b/>
                <w:bCs/>
                <w:sz w:val="32"/>
                <w:szCs w:val="18"/>
              </w:rPr>
            </w:pPr>
            <w:r w:rsidRPr="008D7282">
              <w:rPr>
                <w:rFonts w:ascii="Candara" w:hAnsi="Candara"/>
                <w:b/>
                <w:bCs/>
                <w:sz w:val="32"/>
                <w:szCs w:val="18"/>
              </w:rPr>
              <w:t>When will the interviews be conducted, and how long will they last?</w:t>
            </w:r>
          </w:p>
        </w:tc>
      </w:tr>
    </w:tbl>
    <w:p w:rsidR="004D2DD0" w:rsidP="004D2DD0" w14:paraId="0FFDD74B" w14:textId="0968D21B">
      <w:pPr>
        <w:pStyle w:val="Body11ptCalibri-IPR"/>
        <w:spacing w:before="240"/>
        <w:ind w:left="216"/>
        <w:rPr>
          <w:rStyle w:val="eop"/>
          <w:rFonts w:cs="Calibri"/>
          <w:color w:val="000000"/>
          <w:shd w:val="clear" w:color="auto" w:fill="FFFFFF"/>
        </w:rPr>
      </w:pPr>
      <w:r>
        <w:rPr>
          <w:rFonts w:cs="Calibri"/>
          <w:noProof/>
          <w:color w:val="000000"/>
          <w:szCs w:val="22"/>
        </w:rPr>
        <w:drawing>
          <wp:anchor distT="0" distB="0" distL="114300" distR="114300" simplePos="0" relativeHeight="251665408" behindDoc="0" locked="0" layoutInCell="1" allowOverlap="1">
            <wp:simplePos x="0" y="0"/>
            <wp:positionH relativeFrom="column">
              <wp:posOffset>-605657</wp:posOffset>
            </wp:positionH>
            <wp:positionV relativeFrom="paragraph">
              <wp:posOffset>677264</wp:posOffset>
            </wp:positionV>
            <wp:extent cx="640080" cy="551926"/>
            <wp:effectExtent l="0" t="0" r="7620" b="635"/>
            <wp:wrapNone/>
            <wp:docPr id="58" name="Picture 58" descr="A blue and white computer screen with a pers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blue and white computer screen with a person on it&#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40080" cy="551926"/>
                    </a:xfrm>
                    <a:prstGeom prst="rect">
                      <a:avLst/>
                    </a:prstGeom>
                  </pic:spPr>
                </pic:pic>
              </a:graphicData>
            </a:graphic>
            <wp14:sizeRelH relativeFrom="page">
              <wp14:pctWidth>0</wp14:pctWidth>
            </wp14:sizeRelH>
            <wp14:sizeRelV relativeFrom="page">
              <wp14:pctHeight>0</wp14:pctHeight>
            </wp14:sizeRelV>
          </wp:anchor>
        </w:drawing>
      </w:r>
      <w:r w:rsidRPr="7DF3C170">
        <w:rPr>
          <w:rStyle w:val="normaltextrun"/>
          <w:rFonts w:cs="Calibri"/>
          <w:color w:val="000000"/>
          <w:shd w:val="clear" w:color="auto" w:fill="FFFFFF"/>
        </w:rPr>
        <w:t xml:space="preserve">Interviews will be conducted virtually (i.e., Teams, Zoom) with six State agencies in summer and fall 2024. Interviews will vary in length from 1 to 1.5 hours. </w:t>
      </w:r>
      <w:r w:rsidRPr="7DF3C170">
        <w:rPr>
          <w:rStyle w:val="normaltextrun"/>
          <w:rFonts w:cs="Calibri"/>
          <w:color w:val="000000"/>
          <w:shd w:val="clear" w:color="auto" w:fill="FFFFFF"/>
        </w:rPr>
        <w:t>Westat</w:t>
      </w:r>
      <w:r w:rsidRPr="7DF3C170">
        <w:rPr>
          <w:rStyle w:val="normaltextrun"/>
          <w:rFonts w:cs="Calibri"/>
          <w:color w:val="000000"/>
          <w:shd w:val="clear" w:color="auto" w:fill="FFFFFF"/>
        </w:rPr>
        <w:t xml:space="preserve"> </w:t>
      </w:r>
      <w:r w:rsidRPr="7DF3C170">
        <w:rPr>
          <w:rFonts w:cs="Calibri"/>
          <w:color w:val="000000"/>
          <w:shd w:val="clear" w:color="auto" w:fill="FFFFFF"/>
        </w:rPr>
        <w:t>will work with representatives from each study State agency to schedule the interviews.</w:t>
      </w:r>
    </w:p>
    <w:tbl>
      <w:tblPr>
        <w:tblStyle w:val="TableGrid"/>
        <w:tblW w:w="5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9"/>
      </w:tblGrid>
      <w:tr w14:paraId="1B82601B" w14:textId="77777777" w:rsidTr="004D2DD0">
        <w:tblPrEx>
          <w:tblW w:w="5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5"/>
        </w:trPr>
        <w:tc>
          <w:tcPr>
            <w:tcW w:w="5000" w:type="pct"/>
            <w:shd w:val="clear" w:color="auto" w:fill="E6E6E6"/>
            <w:vAlign w:val="center"/>
          </w:tcPr>
          <w:p w:rsidR="00C917A2" w:rsidRPr="008D7282" w:rsidP="004D2DD0" w14:paraId="0CEA81CD" w14:textId="77777777">
            <w:pPr>
              <w:pStyle w:val="Heading1"/>
              <w:jc w:val="left"/>
              <w:rPr>
                <w:rFonts w:ascii="Candara" w:hAnsi="Candara" w:cs="Calibri"/>
                <w:b/>
                <w:bCs/>
                <w:sz w:val="32"/>
                <w:szCs w:val="18"/>
              </w:rPr>
            </w:pPr>
            <w:r w:rsidRPr="008D7282">
              <w:rPr>
                <w:rFonts w:ascii="Candara" w:hAnsi="Candara"/>
                <w:b/>
                <w:bCs/>
                <w:sz w:val="32"/>
                <w:szCs w:val="18"/>
              </w:rPr>
              <w:t>Who is conducting the study?</w:t>
            </w:r>
          </w:p>
        </w:tc>
      </w:tr>
    </w:tbl>
    <w:p w:rsidR="00C917A2" w:rsidP="004D2DD0" w14:paraId="73AD9BFC" w14:textId="723F17BD">
      <w:pPr>
        <w:pStyle w:val="Body11ptCalibri-IPR"/>
        <w:spacing w:before="240"/>
        <w:ind w:left="216"/>
        <w:rPr>
          <w:rStyle w:val="eop"/>
          <w:rFonts w:cs="Calibri"/>
          <w:color w:val="000000"/>
          <w:shd w:val="clear" w:color="auto" w:fill="FFFFFF"/>
        </w:rPr>
      </w:pPr>
      <w:r w:rsidRPr="7DF3C170">
        <w:rPr>
          <w:rStyle w:val="normaltextrun"/>
          <w:rFonts w:cs="Calibri"/>
          <w:color w:val="000000"/>
          <w:shd w:val="clear" w:color="auto" w:fill="FFFFFF"/>
        </w:rPr>
        <w:t xml:space="preserve">Interviews will be conducted virtually (i.e., Teams, Zoom) with six State agencies in summer and fall 2024. Interviews will vary in length from 1 to 1.5 hours. </w:t>
      </w:r>
      <w:r w:rsidRPr="7DF3C170">
        <w:rPr>
          <w:rStyle w:val="normaltextrun"/>
          <w:rFonts w:cs="Calibri"/>
          <w:color w:val="000000"/>
          <w:shd w:val="clear" w:color="auto" w:fill="FFFFFF"/>
        </w:rPr>
        <w:t>Westat</w:t>
      </w:r>
      <w:r w:rsidRPr="7DF3C170">
        <w:rPr>
          <w:rStyle w:val="normaltextrun"/>
          <w:rFonts w:cs="Calibri"/>
          <w:color w:val="000000"/>
          <w:shd w:val="clear" w:color="auto" w:fill="FFFFFF"/>
        </w:rPr>
        <w:t xml:space="preserve"> </w:t>
      </w:r>
      <w:r w:rsidRPr="7DF3C170">
        <w:rPr>
          <w:rFonts w:cs="Calibri"/>
          <w:color w:val="000000"/>
          <w:shd w:val="clear" w:color="auto" w:fill="FFFFFF"/>
        </w:rPr>
        <w:t>will work with representatives from each study State agency to schedule the interviews.</w:t>
      </w:r>
    </w:p>
    <w:p w:rsidR="00C917A2" w:rsidP="004D2DD0" w14:paraId="66460AE1" w14:textId="7B4EC158">
      <w:pPr>
        <w:pStyle w:val="Body11ptCalibri-IPR"/>
        <w:spacing w:before="360"/>
        <w:ind w:left="216"/>
      </w:pPr>
      <w:r>
        <w:rPr>
          <w:b/>
          <w:bCs/>
          <w:noProof/>
        </w:rPr>
        <mc:AlternateContent>
          <mc:Choice Requires="wpg">
            <w:drawing>
              <wp:anchor distT="0" distB="0" distL="114300" distR="114300" simplePos="0" relativeHeight="251660288" behindDoc="0" locked="0" layoutInCell="1" allowOverlap="1">
                <wp:simplePos x="0" y="0"/>
                <wp:positionH relativeFrom="column">
                  <wp:posOffset>-605790</wp:posOffset>
                </wp:positionH>
                <wp:positionV relativeFrom="paragraph">
                  <wp:posOffset>381133</wp:posOffset>
                </wp:positionV>
                <wp:extent cx="640080" cy="640080"/>
                <wp:effectExtent l="0" t="0" r="7620" b="7620"/>
                <wp:wrapNone/>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 cy="640080"/>
                          <a:chOff x="0" y="0"/>
                          <a:chExt cx="748030" cy="748030"/>
                        </a:xfrm>
                      </wpg:grpSpPr>
                      <wps:wsp xmlns:wps="http://schemas.microsoft.com/office/word/2010/wordprocessingShape">
                        <wps:cNvPr id="55" name="Oval 55"/>
                        <wps:cNvSpPr/>
                        <wps:spPr>
                          <a:xfrm>
                            <a:off x="0" y="0"/>
                            <a:ext cx="748030" cy="748030"/>
                          </a:xfrm>
                          <a:prstGeom prst="ellipse">
                            <a:avLst/>
                          </a:prstGeom>
                          <a:solidFill>
                            <a:srgbClr val="0046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6" name="Graphic 14" descr="Lightbulb and gear with solid fill"/>
                          <pic:cNvPicPr>
                            <a:picLocks noChangeAspect="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63500" y="41275"/>
                            <a:ext cx="62166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54" o:spid="_x0000_s1028" style="width:50.4pt;height:50.4pt;margin-top:30pt;margin-left:-47.7pt;mso-height-relative:margin;mso-width-relative:margin;position:absolute;z-index:251661312" coordsize="7480,7480">
                <v:oval id="Oval 55" o:spid="_x0000_s1029" style="width:7480;height:7480;mso-wrap-style:square;position:absolute;visibility:visible;v-text-anchor:middle" fillcolor="#00467f" stroked="f" strokeweight="1pt">
                  <v:stroke joinstyle="miter"/>
                </v:oval>
                <v:shape id="Graphic 14" o:spid="_x0000_s1030" type="#_x0000_t75" alt="Lightbulb and gear with solid fill" style="width:6216;height:6217;left:635;mso-wrap-style:square;position:absolute;top:412;visibility:visible">
                  <v:imagedata r:id="rId17" o:title="Lightbulb and gear with solid fill"/>
                </v:shape>
              </v:group>
            </w:pict>
          </mc:Fallback>
        </mc:AlternateContent>
      </w:r>
      <w:r w:rsidRPr="00560254">
        <w:t xml:space="preserve">FNS hired an independent research organization, </w:t>
      </w:r>
      <w:r w:rsidRPr="00560254">
        <w:t>Westat</w:t>
      </w:r>
      <w:r w:rsidRPr="00560254">
        <w:t xml:space="preserve">, to conduct this study. For more information about </w:t>
      </w:r>
      <w:r w:rsidRPr="00560254">
        <w:t>Westat</w:t>
      </w:r>
      <w:r w:rsidRPr="00560254">
        <w:t xml:space="preserve">, please visit </w:t>
      </w:r>
      <w:hyperlink r:id="rId18" w:tgtFrame="_blank" w:history="1">
        <w:r w:rsidRPr="00C177BE">
          <w:rPr>
            <w:rStyle w:val="Hyperlink"/>
            <w:color w:val="B12732"/>
          </w:rPr>
          <w:t>westat.com</w:t>
        </w:r>
      </w:hyperlink>
      <w:r w:rsidRPr="00560254">
        <w:t>.</w:t>
      </w:r>
    </w:p>
    <w:tbl>
      <w:tblPr>
        <w:tblStyle w:val="TableGrid"/>
        <w:tblW w:w="5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9"/>
      </w:tblGrid>
      <w:tr w14:paraId="611556D8" w14:textId="77777777" w:rsidTr="0044125E">
        <w:tblPrEx>
          <w:tblW w:w="5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5"/>
        </w:trPr>
        <w:tc>
          <w:tcPr>
            <w:tcW w:w="5000" w:type="pct"/>
            <w:shd w:val="clear" w:color="auto" w:fill="E6E6E6"/>
            <w:vAlign w:val="center"/>
          </w:tcPr>
          <w:p w:rsidR="00C917A2" w:rsidRPr="008D7282" w:rsidP="004D2DD0" w14:paraId="281C4F27" w14:textId="29BB3706">
            <w:pPr>
              <w:pStyle w:val="Heading1"/>
              <w:ind w:right="253"/>
              <w:jc w:val="left"/>
              <w:rPr>
                <w:rFonts w:ascii="Candara" w:hAnsi="Candara" w:cs="Calibri"/>
                <w:b/>
                <w:bCs/>
                <w:sz w:val="32"/>
                <w:szCs w:val="18"/>
              </w:rPr>
            </w:pPr>
            <w:r w:rsidRPr="008D7282">
              <w:rPr>
                <w:rFonts w:ascii="Candara" w:hAnsi="Candara"/>
                <w:b/>
                <w:bCs/>
                <w:sz w:val="32"/>
                <w:szCs w:val="18"/>
              </w:rPr>
              <w:t>How will the information I provide be used?</w:t>
            </w:r>
          </w:p>
        </w:tc>
      </w:tr>
    </w:tbl>
    <w:p w:rsidR="00C917A2" w:rsidP="004D2DD0" w14:paraId="0AB187D8" w14:textId="440C78E9">
      <w:pPr>
        <w:pStyle w:val="Body11ptCalibri-IPR"/>
        <w:spacing w:before="240"/>
        <w:ind w:left="216"/>
      </w:pPr>
      <w:r>
        <w:t xml:space="preserve">This research will result in </w:t>
      </w:r>
      <w:r w:rsidRPr="00CF069B">
        <w:t>a</w:t>
      </w:r>
      <w:r>
        <w:t xml:space="preserve"> final report</w:t>
      </w:r>
      <w:r w:rsidRPr="00CF069B">
        <w:t xml:space="preserve"> provid</w:t>
      </w:r>
      <w:r>
        <w:t>ing</w:t>
      </w:r>
      <w:r w:rsidRPr="00CF069B">
        <w:t xml:space="preserve"> </w:t>
      </w:r>
      <w:r>
        <w:t xml:space="preserve">a roadmap of options for FNS to consider </w:t>
      </w:r>
      <w:r>
        <w:t>to monitor</w:t>
      </w:r>
      <w:r>
        <w:t xml:space="preserve"> and assess States’ progress toward equity in the future</w:t>
      </w:r>
      <w:r w:rsidRPr="00A46AE9">
        <w:t>.</w:t>
      </w:r>
      <w:r>
        <w:t xml:space="preserve"> All interviews will be considered private, and no participants will be cited by name.</w:t>
      </w:r>
    </w:p>
    <w:tbl>
      <w:tblPr>
        <w:tblStyle w:val="TableGrid"/>
        <w:tblW w:w="5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9"/>
      </w:tblGrid>
      <w:tr w14:paraId="5BD08E51" w14:textId="77777777" w:rsidTr="0044125E">
        <w:tblPrEx>
          <w:tblW w:w="5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5000" w:type="pct"/>
            <w:shd w:val="clear" w:color="auto" w:fill="E6E6E6"/>
            <w:vAlign w:val="center"/>
          </w:tcPr>
          <w:p w:rsidR="00C917A2" w:rsidRPr="008D7282" w:rsidP="004D2DD0" w14:paraId="57B5281C" w14:textId="77777777">
            <w:pPr>
              <w:pStyle w:val="Heading1"/>
              <w:jc w:val="left"/>
              <w:rPr>
                <w:rFonts w:ascii="Candara" w:hAnsi="Candara"/>
                <w:b/>
                <w:bCs/>
                <w:sz w:val="32"/>
                <w:szCs w:val="18"/>
              </w:rPr>
            </w:pPr>
            <w:r w:rsidRPr="008D7282">
              <w:rPr>
                <w:rFonts w:ascii="Candara" w:hAnsi="Candara"/>
                <w:b/>
                <w:bCs/>
                <w:sz w:val="32"/>
                <w:szCs w:val="18"/>
              </w:rPr>
              <w:t>Whom do I contact with questions or for further information?</w:t>
            </w:r>
          </w:p>
        </w:tc>
      </w:tr>
    </w:tbl>
    <w:p w:rsidR="00C917A2" w:rsidRPr="0067282C" w:rsidP="004D2DD0" w14:paraId="6AF09297" w14:textId="18684A9A">
      <w:pPr>
        <w:pStyle w:val="BodyText-IPR"/>
        <w:spacing w:before="240"/>
        <w:ind w:left="216"/>
      </w:pPr>
      <w:r>
        <w:rPr>
          <w:noProof/>
        </w:rPr>
        <mc:AlternateContent>
          <mc:Choice Requires="wpg">
            <w:drawing>
              <wp:anchor distT="0" distB="0" distL="114300" distR="114300" simplePos="0" relativeHeight="251662336" behindDoc="0" locked="0" layoutInCell="1" allowOverlap="1">
                <wp:simplePos x="0" y="0"/>
                <wp:positionH relativeFrom="column">
                  <wp:posOffset>-601980</wp:posOffset>
                </wp:positionH>
                <wp:positionV relativeFrom="paragraph">
                  <wp:posOffset>-450850</wp:posOffset>
                </wp:positionV>
                <wp:extent cx="640080" cy="640080"/>
                <wp:effectExtent l="0" t="0" r="7620" b="762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 cy="640080"/>
                          <a:chOff x="0" y="0"/>
                          <a:chExt cx="731520" cy="731520"/>
                        </a:xfrm>
                      </wpg:grpSpPr>
                      <wps:wsp xmlns:wps="http://schemas.microsoft.com/office/word/2010/wordprocessingShape">
                        <wps:cNvPr id="37" name="Oval 37"/>
                        <wps:cNvSpPr/>
                        <wps:spPr>
                          <a:xfrm>
                            <a:off x="0" y="0"/>
                            <a:ext cx="731520" cy="731520"/>
                          </a:xfrm>
                          <a:prstGeom prst="ellipse">
                            <a:avLst/>
                          </a:prstGeom>
                          <a:solidFill>
                            <a:srgbClr val="0046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1" name="Graphic 19" descr="Question Mark with solid fill"/>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63500" y="60325"/>
                            <a:ext cx="607695" cy="607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57" o:spid="_x0000_s1031" style="width:50.4pt;height:50.4pt;margin-top:-35.5pt;margin-left:-47.4pt;mso-height-relative:margin;mso-width-relative:margin;position:absolute;z-index:251663360" coordsize="7315,7315">
                <v:oval id="Oval 37" o:spid="_x0000_s1032" style="width:7315;height:7315;mso-wrap-style:square;position:absolute;visibility:visible;v-text-anchor:middle" fillcolor="#00467f" stroked="f" strokeweight="1pt">
                  <v:stroke joinstyle="miter"/>
                </v:oval>
                <v:shape id="Graphic 19" o:spid="_x0000_s1033" type="#_x0000_t75" alt="Question Mark with solid fill" style="width:6076;height:6077;left:635;mso-wrap-style:square;position:absolute;top:603;visibility:visible">
                  <v:imagedata r:id="rId21" o:title="Question Mark with solid fill"/>
                </v:shape>
              </v:group>
            </w:pict>
          </mc:Fallback>
        </mc:AlternateContent>
      </w:r>
      <w:r w:rsidRPr="0067282C">
        <w:t xml:space="preserve">For more information, contact the </w:t>
      </w:r>
      <w:r w:rsidRPr="0067282C">
        <w:t>Westat</w:t>
      </w:r>
      <w:r w:rsidRPr="0067282C">
        <w:t xml:space="preserve"> study team via email at </w:t>
      </w:r>
      <w:r w:rsidRPr="00A561BC">
        <w:rPr>
          <w:i/>
          <w:iCs/>
        </w:rPr>
        <w:t>[STUDYEMAIL@westat.com]</w:t>
      </w:r>
      <w:r w:rsidRPr="0067282C">
        <w:t xml:space="preserve"> or by phone at </w:t>
      </w:r>
      <w:r w:rsidRPr="00A561BC">
        <w:rPr>
          <w:i/>
          <w:iCs/>
        </w:rPr>
        <w:t>[XXX.XXX.XXXX]</w:t>
      </w:r>
      <w:r w:rsidRPr="0067282C">
        <w:t>.</w:t>
      </w:r>
    </w:p>
    <w:p w:rsidR="00A3373F" w:rsidP="004D2DD0" w14:paraId="60C7B7CE" w14:textId="1A219890">
      <w:pPr>
        <w:pStyle w:val="BodyText-IPR"/>
        <w:spacing w:before="120"/>
        <w:ind w:left="216"/>
      </w:pPr>
      <w:r w:rsidRPr="0067282C">
        <w:t xml:space="preserve">The </w:t>
      </w:r>
      <w:r w:rsidRPr="0067282C">
        <w:t>Westat</w:t>
      </w:r>
      <w:r w:rsidRPr="0067282C">
        <w:t xml:space="preserve"> Project Director is Jonathan Blitstein (</w:t>
      </w:r>
      <w:hyperlink r:id="rId22" w:history="1">
        <w:r w:rsidRPr="00C177BE">
          <w:rPr>
            <w:rStyle w:val="Hyperlink"/>
            <w:color w:val="B12732"/>
          </w:rPr>
          <w:t>jblitstein@insightpolicyresearch.com</w:t>
        </w:r>
      </w:hyperlink>
      <w:r w:rsidRPr="0067282C">
        <w:t>)</w:t>
      </w:r>
      <w:r>
        <w:t>,</w:t>
      </w:r>
      <w:r w:rsidRPr="0067282C">
        <w:t xml:space="preserve"> and the FNS Project Officer is Kristen Corey (</w:t>
      </w:r>
      <w:hyperlink r:id="rId23" w:history="1">
        <w:r w:rsidRPr="00C177BE">
          <w:rPr>
            <w:rStyle w:val="Hyperlink"/>
            <w:color w:val="B12732"/>
          </w:rPr>
          <w:t>kristen.corey@usda.gov</w:t>
        </w:r>
      </w:hyperlink>
      <w:r w:rsidRPr="0067282C">
        <w:t>)</w:t>
      </w:r>
      <w:r w:rsidR="00F6047E">
        <w:t>.</w:t>
      </w:r>
    </w:p>
    <w:p w:rsidR="00F6047E" w:rsidP="004D2DD0" w14:paraId="67163D16" w14:textId="1BB98DF6">
      <w:pPr>
        <w:pStyle w:val="BodyText-IPR"/>
        <w:spacing w:before="120"/>
        <w:ind w:left="216"/>
      </w:pPr>
    </w:p>
    <w:p w:rsidR="00F6047E" w:rsidP="004D2DD0" w14:paraId="31C6C23A" w14:textId="7812C310">
      <w:pPr>
        <w:pStyle w:val="BodyText-IPR"/>
        <w:spacing w:before="120"/>
        <w:ind w:left="216"/>
      </w:pPr>
    </w:p>
    <w:p w:rsidR="00F6047E" w:rsidP="004D2DD0" w14:paraId="5325DAAF" w14:textId="77777777">
      <w:pPr>
        <w:pStyle w:val="BodyText-IPR"/>
        <w:spacing w:before="120"/>
        <w:ind w:left="216"/>
      </w:pPr>
    </w:p>
    <w:p w:rsidR="00F6047E" w:rsidP="004D2DD0" w14:paraId="27436B3E" w14:textId="6FDF9329">
      <w:pPr>
        <w:pStyle w:val="BodyText-IPR"/>
        <w:spacing w:before="120"/>
        <w:ind w:left="216"/>
      </w:pPr>
      <w:r>
        <w:rPr>
          <w:noProof/>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margin">
                  <wp:posOffset>650240</wp:posOffset>
                </wp:positionV>
                <wp:extent cx="5966460" cy="2080260"/>
                <wp:effectExtent l="0" t="0" r="0" b="0"/>
                <wp:wrapSquare wrapText="bothSides"/>
                <wp:docPr id="1910922820" name="Text Box 19109228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080260"/>
                        </a:xfrm>
                        <a:prstGeom prst="rect">
                          <a:avLst/>
                        </a:prstGeom>
                        <a:solidFill>
                          <a:schemeClr val="bg1">
                            <a:lumMod val="95000"/>
                          </a:schemeClr>
                        </a:solidFill>
                        <a:ln w="6350">
                          <a:noFill/>
                        </a:ln>
                        <a:effectLst/>
                      </wps:spPr>
                      <wps:txbx>
                        <w:txbxContent>
                          <w:p w:rsidR="00F6047E" w:rsidRPr="00B50CFE" w:rsidP="00F6047E" w14:textId="77777777">
                            <w:pPr>
                              <w:jc w:val="center"/>
                              <w:rPr>
                                <w:rFonts w:eastAsia="Times New Roman" w:asciiTheme="minorHAnsi" w:hAnsiTheme="minorHAnsi" w:cstheme="minorHAnsi"/>
                                <w:b/>
                                <w:bCs/>
                                <w:iCs/>
                                <w:sz w:val="18"/>
                                <w:szCs w:val="18"/>
                              </w:rPr>
                            </w:pPr>
                            <w:r w:rsidRPr="00B50CFE">
                              <w:rPr>
                                <w:rFonts w:eastAsia="Times New Roman" w:asciiTheme="minorHAnsi" w:hAnsiTheme="minorHAnsi" w:cstheme="minorHAnsi"/>
                                <w:b/>
                                <w:bCs/>
                                <w:iCs/>
                                <w:sz w:val="18"/>
                                <w:szCs w:val="18"/>
                              </w:rPr>
                              <w:t>Public Burden Statement</w:t>
                            </w:r>
                          </w:p>
                          <w:p w:rsidR="00F6047E" w:rsidRPr="00B50CFE" w:rsidP="00F6047E" w14:textId="5E9C0984">
                            <w:pPr>
                              <w:rPr>
                                <w:rFonts w:eastAsia="Times New Roman" w:asciiTheme="minorHAnsi" w:hAnsiTheme="minorHAnsi" w:cstheme="minorHAnsi"/>
                                <w:iCs/>
                                <w:sz w:val="18"/>
                                <w:szCs w:val="18"/>
                              </w:rPr>
                            </w:pPr>
                            <w:r w:rsidRPr="00B50CFE">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FC15BF">
                              <w:rPr>
                                <w:rFonts w:eastAsia="Times New Roman" w:asciiTheme="minorHAnsi" w:hAnsiTheme="minorHAnsi" w:cstheme="minorHAnsi"/>
                                <w:iCs/>
                                <w:sz w:val="18"/>
                                <w:szCs w:val="18"/>
                              </w:rPr>
                              <w:t>X</w:t>
                            </w:r>
                            <w:r w:rsidRPr="00B50CFE">
                              <w:rPr>
                                <w:rFonts w:eastAsia="Times New Roman" w:asciiTheme="minorHAnsi" w:hAnsiTheme="minorHAnsi" w:cstheme="minorHAnsi"/>
                                <w:iCs/>
                                <w:sz w:val="18"/>
                                <w:szCs w:val="18"/>
                              </w:rPr>
                              <w:t xml:space="preserve">. The time required to complete this information collection is estimated to average </w:t>
                            </w:r>
                            <w:r>
                              <w:rPr>
                                <w:rFonts w:eastAsia="Times New Roman" w:asciiTheme="minorHAnsi" w:hAnsiTheme="minorHAnsi" w:cstheme="minorHAnsi"/>
                                <w:iCs/>
                                <w:sz w:val="18"/>
                                <w:szCs w:val="18"/>
                              </w:rPr>
                              <w:t>4</w:t>
                            </w:r>
                            <w:r w:rsidRPr="00B50CFE">
                              <w:rPr>
                                <w:rFonts w:eastAsia="Times New Roman" w:asciiTheme="minorHAnsi" w:hAnsiTheme="minorHAnsi" w:cstheme="minorHAnsi"/>
                                <w:iCs/>
                                <w:sz w:val="18"/>
                                <w:szCs w:val="18"/>
                              </w:rPr>
                              <w:t xml:space="preserve"> minutes per response, including the time for reviewing instructions, searching existing data sources, </w:t>
                            </w:r>
                            <w:r w:rsidRPr="00B50CFE">
                              <w:rPr>
                                <w:rFonts w:eastAsia="Times New Roman" w:asciiTheme="minorHAnsi" w:hAnsiTheme="minorHAnsi" w:cstheme="minorHAnsi"/>
                                <w:iCs/>
                                <w:sz w:val="18"/>
                                <w:szCs w:val="18"/>
                              </w:rPr>
                              <w:t>gathering</w:t>
                            </w:r>
                            <w:r w:rsidRPr="00B50CFE">
                              <w:rPr>
                                <w:rFonts w:eastAsia="Times New Roman" w:asciiTheme="minorHAnsi" w:hAnsiTheme="minorHAnsi"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F6047E" w:rsidRPr="00B50CFE" w:rsidP="00F6047E" w14:textId="77777777">
                            <w:pPr>
                              <w:rPr>
                                <w:rFonts w:asciiTheme="minorHAnsi" w:hAnsiTheme="minorHAnsi"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10922820" o:spid="_x0000_s1034" type="#_x0000_t202" style="width:469.8pt;height:163.8pt;margin-top:51.2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color="#f2f2f2" stroked="f" strokeweight="0.5pt">
                <v:textbox inset="3.6pt,,3.6pt">
                  <w:txbxContent>
                    <w:p w:rsidR="00F6047E" w:rsidRPr="00B50CFE" w:rsidP="00F6047E" w14:paraId="6075F713" w14:textId="77777777">
                      <w:pPr>
                        <w:jc w:val="center"/>
                        <w:rPr>
                          <w:rFonts w:eastAsia="Times New Roman" w:asciiTheme="minorHAnsi" w:hAnsiTheme="minorHAnsi" w:cstheme="minorHAnsi"/>
                          <w:b/>
                          <w:bCs/>
                          <w:iCs/>
                          <w:sz w:val="18"/>
                          <w:szCs w:val="18"/>
                        </w:rPr>
                      </w:pPr>
                      <w:r w:rsidRPr="00B50CFE">
                        <w:rPr>
                          <w:rFonts w:eastAsia="Times New Roman" w:asciiTheme="minorHAnsi" w:hAnsiTheme="minorHAnsi" w:cstheme="minorHAnsi"/>
                          <w:b/>
                          <w:bCs/>
                          <w:iCs/>
                          <w:sz w:val="18"/>
                          <w:szCs w:val="18"/>
                        </w:rPr>
                        <w:t>Public Burden Statement</w:t>
                      </w:r>
                    </w:p>
                    <w:p w:rsidR="00F6047E" w:rsidRPr="00B50CFE" w:rsidP="00F6047E" w14:paraId="28946DAB" w14:textId="5E9C0984">
                      <w:pPr>
                        <w:rPr>
                          <w:rFonts w:eastAsia="Times New Roman" w:asciiTheme="minorHAnsi" w:hAnsiTheme="minorHAnsi" w:cstheme="minorHAnsi"/>
                          <w:iCs/>
                          <w:sz w:val="18"/>
                          <w:szCs w:val="18"/>
                        </w:rPr>
                      </w:pPr>
                      <w:r w:rsidRPr="00B50CFE">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FC15BF">
                        <w:rPr>
                          <w:rFonts w:eastAsia="Times New Roman" w:asciiTheme="minorHAnsi" w:hAnsiTheme="minorHAnsi" w:cstheme="minorHAnsi"/>
                          <w:iCs/>
                          <w:sz w:val="18"/>
                          <w:szCs w:val="18"/>
                        </w:rPr>
                        <w:t>X</w:t>
                      </w:r>
                      <w:r w:rsidRPr="00B50CFE">
                        <w:rPr>
                          <w:rFonts w:eastAsia="Times New Roman" w:asciiTheme="minorHAnsi" w:hAnsiTheme="minorHAnsi" w:cstheme="minorHAnsi"/>
                          <w:iCs/>
                          <w:sz w:val="18"/>
                          <w:szCs w:val="18"/>
                        </w:rPr>
                        <w:t xml:space="preserve">. The time required to complete this information collection is estimated to average </w:t>
                      </w:r>
                      <w:r>
                        <w:rPr>
                          <w:rFonts w:eastAsia="Times New Roman" w:asciiTheme="minorHAnsi" w:hAnsiTheme="minorHAnsi" w:cstheme="minorHAnsi"/>
                          <w:iCs/>
                          <w:sz w:val="18"/>
                          <w:szCs w:val="18"/>
                        </w:rPr>
                        <w:t>4</w:t>
                      </w:r>
                      <w:r w:rsidRPr="00B50CFE">
                        <w:rPr>
                          <w:rFonts w:eastAsia="Times New Roman" w:asciiTheme="minorHAnsi" w:hAnsiTheme="minorHAnsi" w:cstheme="minorHAnsi"/>
                          <w:iCs/>
                          <w:sz w:val="18"/>
                          <w:szCs w:val="18"/>
                        </w:rPr>
                        <w:t xml:space="preserve"> minutes per response, including the time for reviewing instructions, searching existing data sources, </w:t>
                      </w:r>
                      <w:r w:rsidRPr="00B50CFE">
                        <w:rPr>
                          <w:rFonts w:eastAsia="Times New Roman" w:asciiTheme="minorHAnsi" w:hAnsiTheme="minorHAnsi" w:cstheme="minorHAnsi"/>
                          <w:iCs/>
                          <w:sz w:val="18"/>
                          <w:szCs w:val="18"/>
                        </w:rPr>
                        <w:t>gathering</w:t>
                      </w:r>
                      <w:r w:rsidRPr="00B50CFE">
                        <w:rPr>
                          <w:rFonts w:eastAsia="Times New Roman" w:asciiTheme="minorHAnsi" w:hAnsiTheme="minorHAnsi"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F6047E" w:rsidRPr="00B50CFE" w:rsidP="00F6047E" w14:paraId="614003D3" w14:textId="77777777">
                      <w:pPr>
                        <w:rPr>
                          <w:rFonts w:asciiTheme="minorHAnsi" w:hAnsiTheme="minorHAnsi" w:cstheme="minorHAnsi"/>
                          <w:iCs/>
                        </w:rPr>
                      </w:pPr>
                    </w:p>
                  </w:txbxContent>
                </v:textbox>
                <w10:wrap type="square"/>
              </v:shape>
            </w:pict>
          </mc:Fallback>
        </mc:AlternateContent>
      </w:r>
    </w:p>
    <w:sectPr>
      <w:head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cme Gothic Wide">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17A2" w:rsidRPr="00C917A2" w:rsidP="00C917A2" w14:paraId="35109F8A" w14:textId="1C099653">
    <w:pPr>
      <w:pBdr>
        <w:top w:val="single" w:sz="8" w:space="1" w:color="B12732"/>
      </w:pBdr>
      <w:tabs>
        <w:tab w:val="right" w:pos="9360"/>
      </w:tabs>
      <w:spacing w:after="0"/>
      <w:rPr>
        <w:rFonts w:asciiTheme="minorHAnsi" w:hAnsiTheme="minorHAnsi" w:cstheme="minorHAnsi"/>
      </w:rPr>
    </w:pPr>
    <w:r>
      <w:rPr>
        <w:rStyle w:val="FooterTitle-IPRChar"/>
        <w:rFonts w:asciiTheme="minorHAnsi" w:hAnsiTheme="minorHAnsi" w:cstheme="minorHAnsi"/>
        <w:szCs w:val="20"/>
      </w:rPr>
      <w:tab/>
      <w:t>H.12-</w:t>
    </w:r>
    <w:r w:rsidRPr="004D2DD0">
      <w:rPr>
        <w:rStyle w:val="FooterTitle-IPRChar"/>
        <w:rFonts w:asciiTheme="minorHAnsi" w:hAnsiTheme="minorHAnsi" w:cstheme="minorHAnsi"/>
        <w:szCs w:val="20"/>
      </w:rPr>
      <w:fldChar w:fldCharType="begin"/>
    </w:r>
    <w:r w:rsidRPr="004D2DD0">
      <w:rPr>
        <w:rStyle w:val="FooterTitle-IPRChar"/>
        <w:rFonts w:asciiTheme="minorHAnsi" w:hAnsiTheme="minorHAnsi" w:cstheme="minorHAnsi"/>
        <w:szCs w:val="20"/>
      </w:rPr>
      <w:instrText xml:space="preserve"> PAGE   \* MERGEFORMAT </w:instrText>
    </w:r>
    <w:r w:rsidRPr="004D2DD0">
      <w:rPr>
        <w:rStyle w:val="FooterTitle-IPRChar"/>
        <w:rFonts w:asciiTheme="minorHAnsi" w:hAnsiTheme="minorHAnsi" w:cstheme="minorHAnsi"/>
        <w:szCs w:val="20"/>
      </w:rPr>
      <w:fldChar w:fldCharType="separate"/>
    </w:r>
    <w:r w:rsidRPr="004D2DD0">
      <w:rPr>
        <w:rStyle w:val="FooterTitle-IPRChar"/>
        <w:rFonts w:asciiTheme="minorHAnsi" w:hAnsiTheme="minorHAnsi" w:cstheme="minorHAnsi"/>
        <w:noProof/>
        <w:szCs w:val="20"/>
      </w:rPr>
      <w:t>1</w:t>
    </w:r>
    <w:r w:rsidRPr="004D2DD0">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8A1" w:rsidP="00E078A1" w14:paraId="38DABB31" w14:textId="77777777">
    <w:pPr>
      <w:pStyle w:val="Header"/>
    </w:pPr>
    <w:r w:rsidRPr="009744FF">
      <w:rPr>
        <w:noProof/>
        <w:highlight w:val="yellow"/>
      </w:rPr>
      <mc:AlternateContent>
        <mc:Choice Requires="wps">
          <w:drawing>
            <wp:anchor distT="0" distB="0" distL="114300" distR="114300" simplePos="0" relativeHeight="251662336" behindDoc="0" locked="0" layoutInCell="1" allowOverlap="1">
              <wp:simplePos x="0" y="0"/>
              <wp:positionH relativeFrom="margin">
                <wp:posOffset>4324350</wp:posOffset>
              </wp:positionH>
              <wp:positionV relativeFrom="margin">
                <wp:posOffset>-483870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E078A1" w:rsidP="00E078A1" w14:textId="77777777">
                          <w:pPr>
                            <w:pStyle w:val="Body11ptCalibri-IPR"/>
                            <w:spacing w:after="60"/>
                            <w:ind w:firstLine="90"/>
                            <w:rPr>
                              <w:caps/>
                              <w:sz w:val="18"/>
                              <w:szCs w:val="20"/>
                            </w:rPr>
                          </w:pPr>
                          <w:r>
                            <w:rPr>
                              <w:b/>
                              <w:sz w:val="18"/>
                              <w:szCs w:val="20"/>
                            </w:rPr>
                            <w:t>OMB Number: 0584-XXXX</w:t>
                          </w:r>
                        </w:p>
                        <w:p w:rsidR="00E078A1" w:rsidP="00E078A1"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38.1pt;margin-left:340.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3360" fillcolor="#f2f2f2" stroked="f">
              <v:textbox inset="3.6pt,,0">
                <w:txbxContent>
                  <w:p w:rsidR="00E078A1" w:rsidP="00E078A1" w14:paraId="6B735BB2" w14:textId="77777777">
                    <w:pPr>
                      <w:pStyle w:val="Body11ptCalibri-IPR"/>
                      <w:spacing w:after="60"/>
                      <w:ind w:firstLine="90"/>
                      <w:rPr>
                        <w:caps/>
                        <w:sz w:val="18"/>
                        <w:szCs w:val="20"/>
                      </w:rPr>
                    </w:pPr>
                    <w:r>
                      <w:rPr>
                        <w:b/>
                        <w:sz w:val="18"/>
                        <w:szCs w:val="20"/>
                      </w:rPr>
                      <w:t>OMB Number: 0584-XXXX</w:t>
                    </w:r>
                  </w:p>
                  <w:p w:rsidR="00E078A1" w:rsidP="00E078A1" w14:paraId="4391B2F3"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p w:rsidR="00C917A2" w:rsidP="00450462" w14:paraId="58A29289" w14:textId="4C1B9CDE">
    <w:pPr>
      <w:pStyle w:val="Header"/>
    </w:pPr>
    <w:r>
      <w:rPr>
        <w:noProof/>
        <w:sz w:val="18"/>
        <w:szCs w:val="18"/>
      </w:rPr>
      <w:drawing>
        <wp:anchor distT="0" distB="0" distL="114300" distR="114300" simplePos="0" relativeHeight="251661312" behindDoc="0" locked="0" layoutInCell="1" allowOverlap="1">
          <wp:simplePos x="0" y="0"/>
          <wp:positionH relativeFrom="column">
            <wp:posOffset>2179320</wp:posOffset>
          </wp:positionH>
          <wp:positionV relativeFrom="paragraph">
            <wp:posOffset>-76200</wp:posOffset>
          </wp:positionV>
          <wp:extent cx="1588517" cy="449580"/>
          <wp:effectExtent l="0" t="0" r="0" b="0"/>
          <wp:wrapNone/>
          <wp:docPr id="1440596541" name="Picture 1440596541" descr="A cartoon of a c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96541" name="Picture 13" descr="A cartoon of a city&#10;&#10;Description automatically generated with low confidence"/>
                  <pic:cNvPicPr>
                    <a:picLocks noChangeAspect="1" noChangeArrowheads="1"/>
                  </pic:cNvPicPr>
                </pic:nvPicPr>
                <pic:blipFill>
                  <a:blip xmlns:r="http://schemas.openxmlformats.org/officeDocument/2006/relationships" r:embed="rId1" r:link="rId2" cstate="print">
                    <a:extLst>
                      <a:ext xmlns:a="http://schemas.openxmlformats.org/drawingml/2006/main" uri="{28A0092B-C50C-407E-A947-70E740481C1C}">
                        <a14:useLocalDpi xmlns:a14="http://schemas.microsoft.com/office/drawing/2010/main" val="0"/>
                      </a:ext>
                    </a:extLst>
                  </a:blip>
                  <a:srcRect t="-7407" r="46803" b="-1"/>
                  <a:stretch>
                    <a:fillRect/>
                  </a:stretch>
                </pic:blipFill>
                <pic:spPr bwMode="auto">
                  <a:xfrm>
                    <a:off x="0" y="0"/>
                    <a:ext cx="1588517" cy="4495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1324">
      <w:rPr>
        <w:rFonts w:ascii="Source Sans Pro" w:hAnsi="Source Sans Pro"/>
        <w:b/>
        <w:bCs/>
        <w:noProof/>
        <w:sz w:val="24"/>
      </w:rPr>
      <w:drawing>
        <wp:anchor distT="0" distB="0" distL="114300" distR="114300" simplePos="0" relativeHeight="251660288" behindDoc="0" locked="0" layoutInCell="1" allowOverlap="1">
          <wp:simplePos x="0" y="0"/>
          <wp:positionH relativeFrom="column">
            <wp:posOffset>106680</wp:posOffset>
          </wp:positionH>
          <wp:positionV relativeFrom="paragraph">
            <wp:posOffset>-64135</wp:posOffset>
          </wp:positionV>
          <wp:extent cx="1444625" cy="457200"/>
          <wp:effectExtent l="0" t="0" r="3175" b="0"/>
          <wp:wrapNone/>
          <wp:docPr id="1277096583" name="Picture 127709658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96583" name="Picture 4" descr="A picture containing text&#10;&#10;Description automatically generated"/>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4625" cy="457200"/>
                  </a:xfrm>
                  <a:prstGeom prst="rect">
                    <a:avLst/>
                  </a:prstGeom>
                  <a:noFill/>
                </pic:spPr>
              </pic:pic>
            </a:graphicData>
          </a:graphic>
          <wp14:sizeRelH relativeFrom="page">
            <wp14:pctWidth>0</wp14:pctWidth>
          </wp14:sizeRelH>
          <wp14:sizeRelV relativeFrom="page">
            <wp14:pctHeight>0</wp14:pctHeight>
          </wp14:sizeRelV>
        </wp:anchor>
      </w:drawing>
    </w:r>
    <w:r w:rsidRPr="0058325D">
      <w:rPr>
        <w:rFonts w:ascii="Acme Gothic Wide" w:hAnsi="Acme Gothic Wide"/>
        <w:noProof/>
        <w:color w:val="B12732"/>
        <w:sz w:val="20"/>
      </w:rPr>
      <mc:AlternateContent>
        <mc:Choice Requires="wps">
          <w:drawing>
            <wp:anchor distT="0" distB="0" distL="114300" distR="114300" simplePos="0" relativeHeight="251658240" behindDoc="1" locked="0" layoutInCell="1" allowOverlap="1">
              <wp:simplePos x="0" y="0"/>
              <wp:positionH relativeFrom="page">
                <wp:posOffset>6985</wp:posOffset>
              </wp:positionH>
              <wp:positionV relativeFrom="paragraph">
                <wp:posOffset>-436245</wp:posOffset>
              </wp:positionV>
              <wp:extent cx="7834376" cy="295275"/>
              <wp:effectExtent l="0" t="0" r="0" b="9525"/>
              <wp:wrapNone/>
              <wp:docPr id="1917144647" name="Rectangle 1917144647"/>
              <wp:cNvGraphicFramePr/>
              <a:graphic xmlns:a="http://schemas.openxmlformats.org/drawingml/2006/main">
                <a:graphicData uri="http://schemas.microsoft.com/office/word/2010/wordprocessingShape">
                  <wps:wsp xmlns:wps="http://schemas.microsoft.com/office/word/2010/wordprocessingShape">
                    <wps:cNvSpPr/>
                    <wps:spPr>
                      <a:xfrm>
                        <a:off x="0" y="0"/>
                        <a:ext cx="7834376" cy="295275"/>
                      </a:xfrm>
                      <a:prstGeom prst="rect">
                        <a:avLst/>
                      </a:prstGeom>
                      <a:solidFill>
                        <a:srgbClr val="B12732"/>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17144647" o:spid="_x0000_s2050" style="width:616.9pt;height:23.25pt;margin-top:-34.35pt;margin-left:0.55pt;mso-height-percent:0;mso-height-relative:margin;mso-position-horizontal-relative:page;mso-width-percent:0;mso-width-relative:margin;mso-wrap-distance-bottom:0;mso-wrap-distance-left:9pt;mso-wrap-distance-right:9pt;mso-wrap-distance-top:0;mso-wrap-style:square;position:absolute;visibility:visible;v-text-anchor:middle;z-index:-251657216" fillcolor="#b12732" stroked="f" strokeweight="1pt"/>
          </w:pict>
        </mc:Fallback>
      </mc:AlternateContent>
    </w:r>
  </w:p>
  <w:p w:rsidR="00C917A2" w14:paraId="6FDC7E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705643"/>
    <w:multiLevelType w:val="hybridMultilevel"/>
    <w:tmpl w:val="4ABC9D34"/>
    <w:lvl w:ilvl="0">
      <w:start w:val="1"/>
      <w:numFmt w:val="decimal"/>
      <w:pStyle w:val="Number"/>
      <w:lvlText w:val="%1."/>
      <w:lvlJc w:val="left"/>
      <w:pPr>
        <w:ind w:left="1440" w:hanging="360"/>
      </w:pPr>
      <w:rPr>
        <w:rFonts w:ascii="Calibri" w:hAnsi="Calibri" w:hint="default"/>
        <w:b w:val="0"/>
        <w:i w:val="0"/>
        <w:color w:val="005941"/>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30298625">
    <w:abstractNumId w:val="1"/>
  </w:num>
  <w:num w:numId="2" w16cid:durableId="864370200">
    <w:abstractNumId w:val="0"/>
  </w:num>
  <w:num w:numId="3" w16cid:durableId="271475064">
    <w:abstractNumId w:val="0"/>
    <w:lvlOverride w:ilvl="0">
      <w:startOverride w:val="1"/>
    </w:lvlOverride>
  </w:num>
  <w:num w:numId="4" w16cid:durableId="14488868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A2"/>
    <w:rsid w:val="00044E0D"/>
    <w:rsid w:val="000471A8"/>
    <w:rsid w:val="00083393"/>
    <w:rsid w:val="000B3A73"/>
    <w:rsid w:val="000C3F59"/>
    <w:rsid w:val="001C2701"/>
    <w:rsid w:val="001D5AC3"/>
    <w:rsid w:val="002458A5"/>
    <w:rsid w:val="002C715C"/>
    <w:rsid w:val="0044125E"/>
    <w:rsid w:val="00450462"/>
    <w:rsid w:val="004509F6"/>
    <w:rsid w:val="004D2DD0"/>
    <w:rsid w:val="0054429D"/>
    <w:rsid w:val="00560254"/>
    <w:rsid w:val="00652C44"/>
    <w:rsid w:val="0067282C"/>
    <w:rsid w:val="00697547"/>
    <w:rsid w:val="0082786C"/>
    <w:rsid w:val="008D7282"/>
    <w:rsid w:val="00A3373F"/>
    <w:rsid w:val="00A46AE9"/>
    <w:rsid w:val="00A561BC"/>
    <w:rsid w:val="00B341EB"/>
    <w:rsid w:val="00B50CFE"/>
    <w:rsid w:val="00BC1C10"/>
    <w:rsid w:val="00BC35A3"/>
    <w:rsid w:val="00BD6E81"/>
    <w:rsid w:val="00C177BE"/>
    <w:rsid w:val="00C917A2"/>
    <w:rsid w:val="00CF069B"/>
    <w:rsid w:val="00CF35FD"/>
    <w:rsid w:val="00D5530A"/>
    <w:rsid w:val="00E078A1"/>
    <w:rsid w:val="00EB1663"/>
    <w:rsid w:val="00F6047E"/>
    <w:rsid w:val="00FC15BF"/>
    <w:rsid w:val="7DF3C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64BDD5"/>
  <w15:chartTrackingRefBased/>
  <w15:docId w15:val="{C4E51778-8B49-4F6D-B4FA-0A05F0E5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17A2"/>
    <w:pPr>
      <w:spacing w:after="240" w:line="240" w:lineRule="auto"/>
    </w:pPr>
    <w:rPr>
      <w:rFonts w:ascii="Open Sans" w:hAnsi="Open Sans" w:cs="Open Sans"/>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7A2"/>
    <w:pPr>
      <w:spacing w:after="0" w:line="240" w:lineRule="auto"/>
    </w:pPr>
    <w:rPr>
      <w:rFonts w:ascii="Open Sans" w:hAnsi="Open Sans" w:cs="Open Sans"/>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IPR">
    <w:name w:val="Heading3-IPR"/>
    <w:link w:val="Heading3-IPRChar"/>
    <w:qFormat/>
    <w:rsid w:val="00C917A2"/>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C917A2"/>
    <w:rPr>
      <w:rFonts w:ascii="Candara" w:eastAsia="Calibri" w:hAnsi="Candara" w:cs="Arial"/>
      <w:b/>
      <w:bCs/>
      <w:color w:val="B12732"/>
      <w:kern w:val="0"/>
      <w:sz w:val="24"/>
      <w:szCs w:val="24"/>
      <w14:ligatures w14:val="none"/>
    </w:rPr>
  </w:style>
  <w:style w:type="paragraph" w:styleId="Header">
    <w:name w:val="header"/>
    <w:basedOn w:val="Normal"/>
    <w:link w:val="HeaderChar"/>
    <w:uiPriority w:val="99"/>
    <w:unhideWhenUsed/>
    <w:rsid w:val="00C917A2"/>
    <w:pPr>
      <w:tabs>
        <w:tab w:val="center" w:pos="4680"/>
        <w:tab w:val="right" w:pos="9360"/>
      </w:tabs>
      <w:spacing w:after="0"/>
    </w:pPr>
  </w:style>
  <w:style w:type="character" w:customStyle="1" w:styleId="HeaderChar">
    <w:name w:val="Header Char"/>
    <w:basedOn w:val="DefaultParagraphFont"/>
    <w:link w:val="Header"/>
    <w:uiPriority w:val="99"/>
    <w:rsid w:val="00C917A2"/>
    <w:rPr>
      <w:rFonts w:ascii="Open Sans" w:hAnsi="Open Sans" w:cs="Open Sans"/>
      <w:color w:val="000000"/>
      <w:kern w:val="0"/>
      <w14:ligatures w14:val="none"/>
    </w:rPr>
  </w:style>
  <w:style w:type="paragraph" w:customStyle="1" w:styleId="BodyText-IPR">
    <w:name w:val="BodyText-IPR"/>
    <w:link w:val="BodyText-IPRChar"/>
    <w:qFormat/>
    <w:rsid w:val="00C917A2"/>
    <w:pPr>
      <w:spacing w:after="240" w:line="240" w:lineRule="auto"/>
    </w:pPr>
    <w:rPr>
      <w:rFonts w:ascii="Calibri" w:hAnsi="Calibri" w:cs="Open Sans"/>
      <w:color w:val="000000"/>
      <w:kern w:val="0"/>
      <w14:ligatures w14:val="none"/>
    </w:rPr>
  </w:style>
  <w:style w:type="character" w:styleId="Hyperlink">
    <w:name w:val="Hyperlink"/>
    <w:basedOn w:val="DefaultParagraphFont"/>
    <w:uiPriority w:val="99"/>
    <w:unhideWhenUsed/>
    <w:rsid w:val="00C917A2"/>
    <w:rPr>
      <w:color w:val="0563C1" w:themeColor="hyperlink"/>
      <w:u w:val="single"/>
    </w:rPr>
  </w:style>
  <w:style w:type="character" w:customStyle="1" w:styleId="BodyText-IPRChar">
    <w:name w:val="BodyText-IPR Char"/>
    <w:basedOn w:val="DefaultParagraphFont"/>
    <w:link w:val="BodyText-IPR"/>
    <w:rsid w:val="00C917A2"/>
    <w:rPr>
      <w:rFonts w:ascii="Calibri" w:hAnsi="Calibri" w:cs="Open Sans"/>
      <w:color w:val="000000"/>
      <w:kern w:val="0"/>
      <w14:ligatures w14:val="none"/>
    </w:rPr>
  </w:style>
  <w:style w:type="paragraph" w:customStyle="1" w:styleId="Body11ptCalibri-IPR">
    <w:name w:val="Body11ptCalibri-IPR"/>
    <w:link w:val="Body11ptCalibri-IPRChar"/>
    <w:qFormat/>
    <w:rsid w:val="00C917A2"/>
    <w:pPr>
      <w:spacing w:after="240" w:line="240" w:lineRule="auto"/>
    </w:pPr>
    <w:rPr>
      <w:rFonts w:ascii="Calibri" w:eastAsia="Times New Roman" w:hAnsi="Calibri" w:cs="Times New Roman"/>
      <w:kern w:val="0"/>
      <w:szCs w:val="24"/>
      <w14:ligatures w14:val="none"/>
    </w:rPr>
  </w:style>
  <w:style w:type="character" w:customStyle="1" w:styleId="Body11ptCalibri-IPRChar">
    <w:name w:val="Body11ptCalibri-IPR Char"/>
    <w:basedOn w:val="DefaultParagraphFont"/>
    <w:link w:val="Body11ptCalibri-IPR"/>
    <w:rsid w:val="00C917A2"/>
    <w:rPr>
      <w:rFonts w:ascii="Calibri" w:eastAsia="Times New Roman" w:hAnsi="Calibri" w:cs="Times New Roman"/>
      <w:kern w:val="0"/>
      <w:szCs w:val="24"/>
      <w14:ligatures w14:val="none"/>
    </w:rPr>
  </w:style>
  <w:style w:type="paragraph" w:customStyle="1" w:styleId="Number">
    <w:name w:val="Number"/>
    <w:basedOn w:val="Normal"/>
    <w:link w:val="NumberChar"/>
    <w:qFormat/>
    <w:rsid w:val="00C917A2"/>
    <w:pPr>
      <w:numPr>
        <w:numId w:val="2"/>
      </w:numPr>
      <w:tabs>
        <w:tab w:val="left" w:pos="3240"/>
      </w:tabs>
      <w:spacing w:after="120" w:line="252" w:lineRule="auto"/>
    </w:pPr>
    <w:rPr>
      <w:rFonts w:ascii="Calibri" w:hAnsi="Calibri" w:cs="Calibri"/>
      <w:color w:val="auto"/>
    </w:rPr>
  </w:style>
  <w:style w:type="character" w:customStyle="1" w:styleId="NumberChar">
    <w:name w:val="Number Char"/>
    <w:basedOn w:val="DefaultParagraphFont"/>
    <w:link w:val="Number"/>
    <w:rsid w:val="00C917A2"/>
    <w:rPr>
      <w:rFonts w:ascii="Calibri" w:hAnsi="Calibri" w:cs="Calibri"/>
      <w:kern w:val="0"/>
      <w14:ligatures w14:val="none"/>
    </w:rPr>
  </w:style>
  <w:style w:type="paragraph" w:customStyle="1" w:styleId="BodyTextIndent">
    <w:name w:val="BodyTextIndent"/>
    <w:basedOn w:val="Normal"/>
    <w:link w:val="BodyTextIndentChar"/>
    <w:qFormat/>
    <w:rsid w:val="00C917A2"/>
    <w:pPr>
      <w:tabs>
        <w:tab w:val="left" w:pos="3240"/>
      </w:tabs>
      <w:spacing w:before="240" w:line="252" w:lineRule="auto"/>
      <w:ind w:left="720"/>
    </w:pPr>
    <w:rPr>
      <w:rFonts w:ascii="Calibri" w:hAnsi="Calibri" w:cs="Calibri"/>
      <w:color w:val="auto"/>
    </w:rPr>
  </w:style>
  <w:style w:type="character" w:customStyle="1" w:styleId="BodyTextIndentChar">
    <w:name w:val="BodyTextIndent Char"/>
    <w:basedOn w:val="DefaultParagraphFont"/>
    <w:link w:val="BodyTextIndent"/>
    <w:rsid w:val="00C917A2"/>
    <w:rPr>
      <w:rFonts w:ascii="Calibri" w:hAnsi="Calibri" w:cs="Calibri"/>
      <w:kern w:val="0"/>
      <w14:ligatures w14:val="none"/>
    </w:rPr>
  </w:style>
  <w:style w:type="paragraph" w:customStyle="1" w:styleId="Heading1">
    <w:name w:val="Heading1"/>
    <w:basedOn w:val="Normal"/>
    <w:link w:val="Heading1Char"/>
    <w:qFormat/>
    <w:rsid w:val="00C917A2"/>
    <w:pPr>
      <w:spacing w:after="0"/>
      <w:jc w:val="center"/>
    </w:pPr>
    <w:rPr>
      <w:rFonts w:ascii="Source Sans Pro SemiBold" w:eastAsia="Times New Roman" w:hAnsi="Source Sans Pro SemiBold" w:cs="Arial"/>
      <w:noProof/>
      <w:color w:val="004785"/>
      <w:sz w:val="36"/>
      <w:szCs w:val="20"/>
    </w:rPr>
  </w:style>
  <w:style w:type="character" w:customStyle="1" w:styleId="Heading1Char">
    <w:name w:val="Heading1 Char"/>
    <w:basedOn w:val="DefaultParagraphFont"/>
    <w:link w:val="Heading1"/>
    <w:rsid w:val="00C917A2"/>
    <w:rPr>
      <w:rFonts w:ascii="Source Sans Pro SemiBold" w:eastAsia="Times New Roman" w:hAnsi="Source Sans Pro SemiBold" w:cs="Arial"/>
      <w:noProof/>
      <w:color w:val="004785"/>
      <w:kern w:val="0"/>
      <w:sz w:val="36"/>
      <w:szCs w:val="20"/>
      <w14:ligatures w14:val="none"/>
    </w:rPr>
  </w:style>
  <w:style w:type="character" w:customStyle="1" w:styleId="normaltextrun">
    <w:name w:val="normaltextrun"/>
    <w:basedOn w:val="DefaultParagraphFont"/>
    <w:rsid w:val="00C917A2"/>
  </w:style>
  <w:style w:type="character" w:customStyle="1" w:styleId="eop">
    <w:name w:val="eop"/>
    <w:basedOn w:val="DefaultParagraphFont"/>
    <w:rsid w:val="00C917A2"/>
  </w:style>
  <w:style w:type="paragraph" w:styleId="Footer">
    <w:name w:val="footer"/>
    <w:basedOn w:val="Normal"/>
    <w:link w:val="FooterChar"/>
    <w:uiPriority w:val="99"/>
    <w:unhideWhenUsed/>
    <w:rsid w:val="00C917A2"/>
    <w:pPr>
      <w:tabs>
        <w:tab w:val="center" w:pos="4680"/>
        <w:tab w:val="right" w:pos="9360"/>
      </w:tabs>
      <w:spacing w:after="0"/>
    </w:pPr>
  </w:style>
  <w:style w:type="character" w:customStyle="1" w:styleId="FooterChar">
    <w:name w:val="Footer Char"/>
    <w:basedOn w:val="DefaultParagraphFont"/>
    <w:link w:val="Footer"/>
    <w:uiPriority w:val="99"/>
    <w:rsid w:val="00C917A2"/>
    <w:rPr>
      <w:rFonts w:ascii="Open Sans" w:hAnsi="Open Sans" w:cs="Open Sans"/>
      <w:color w:val="000000"/>
      <w:kern w:val="0"/>
      <w14:ligatures w14:val="none"/>
    </w:rPr>
  </w:style>
  <w:style w:type="paragraph" w:customStyle="1" w:styleId="FooterTitle-IPR">
    <w:name w:val="FooterTitle-IPR"/>
    <w:basedOn w:val="Normal"/>
    <w:link w:val="FooterTitle-IPRChar"/>
    <w:qFormat/>
    <w:rsid w:val="00C917A2"/>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C917A2"/>
    <w:rPr>
      <w:rFonts w:ascii="Open Sans" w:hAnsi="Open Sans" w:cs="Open Sans"/>
      <w:i/>
      <w:color w:val="000000"/>
      <w:kern w:val="0"/>
      <w:sz w:val="20"/>
      <w14:ligatures w14:val="none"/>
    </w:rPr>
  </w:style>
  <w:style w:type="paragraph" w:customStyle="1" w:styleId="Heading1-IPR">
    <w:name w:val="Heading1-IPR"/>
    <w:link w:val="Heading1-IPRChar"/>
    <w:qFormat/>
    <w:rsid w:val="004D2DD0"/>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4D2DD0"/>
    <w:rPr>
      <w:rFonts w:ascii="Candara" w:hAnsi="Candara" w:eastAsiaTheme="majorEastAsia" w:cstheme="majorBidi"/>
      <w:b/>
      <w:bCs/>
      <w:color w:val="B12732"/>
      <w:kern w:val="0"/>
      <w:sz w:val="36"/>
      <w:szCs w:val="36"/>
      <w14:ligatures w14:val="none"/>
    </w:rPr>
  </w:style>
  <w:style w:type="paragraph" w:styleId="Revision">
    <w:name w:val="Revision"/>
    <w:hidden/>
    <w:uiPriority w:val="99"/>
    <w:semiHidden/>
    <w:rsid w:val="00CF35FD"/>
    <w:pPr>
      <w:spacing w:after="0" w:line="240" w:lineRule="auto"/>
    </w:pPr>
    <w:rPr>
      <w:rFonts w:ascii="Open Sans" w:hAnsi="Open Sans" w:cs="Open San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sv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svg" /><Relationship Id="rId17" Type="http://schemas.openxmlformats.org/officeDocument/2006/relationships/image" Target="media/image10.png" /><Relationship Id="rId18" Type="http://schemas.openxmlformats.org/officeDocument/2006/relationships/hyperlink" Target="http://www.westat.com/" TargetMode="External"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svg" /><Relationship Id="rId21" Type="http://schemas.openxmlformats.org/officeDocument/2006/relationships/image" Target="media/image13.png" /><Relationship Id="rId22" Type="http://schemas.openxmlformats.org/officeDocument/2006/relationships/hyperlink" Target="mailto:jblitstein@insightpolicyresearch.com" TargetMode="External" /><Relationship Id="rId23" Type="http://schemas.openxmlformats.org/officeDocument/2006/relationships/hyperlink" Target="mailto:kristen.corey@usda.gov" TargetMode="External" /><Relationship Id="rId24" Type="http://schemas.openxmlformats.org/officeDocument/2006/relationships/header" Target="head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4.png" /><Relationship Id="rId2" Type="http://schemas.openxmlformats.org/officeDocument/2006/relationships/image" Target="cid:image002.png@01D90FBF.C8918350" TargetMode="External" /><Relationship Id="rId3" Type="http://schemas.openxmlformats.org/officeDocument/2006/relationships/image" Target="media/image1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480605-D9E9-44D3-B85C-E748E1AF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7558E-013F-4EF0-A634-78D15E115D7C}">
  <ds:schemaRefs>
    <ds:schemaRef ds:uri="http://schemas.microsoft.com/sharepoint/v3/contenttype/forms"/>
  </ds:schemaRefs>
</ds:datastoreItem>
</file>

<file path=customXml/itemProps3.xml><?xml version="1.0" encoding="utf-8"?>
<ds:datastoreItem xmlns:ds="http://schemas.openxmlformats.org/officeDocument/2006/customXml" ds:itemID="{FC0A4A18-BBB7-4A7F-B05F-D5194BE5CDB9}">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6</cp:revision>
  <dcterms:created xsi:type="dcterms:W3CDTF">2023-10-06T18:04:00Z</dcterms:created>
  <dcterms:modified xsi:type="dcterms:W3CDTF">2024-06-21T17:26:00Z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