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05739" w:rsidP="00C05739" w14:paraId="34932E11" w14:textId="0EFA1011">
      <w:pPr>
        <w:pStyle w:val="Heading1-IPR"/>
      </w:pPr>
      <w:r>
        <w:t>H.14. Interview Consent Form</w:t>
      </w:r>
    </w:p>
    <w:p w:rsidR="00C05739" w:rsidP="00C05739" w14:paraId="603385B3" w14:textId="77777777">
      <w:pPr>
        <w:pStyle w:val="BodyText-IPR"/>
      </w:pPr>
    </w:p>
    <w:p w:rsidR="00C05739" w:rsidP="00C05739" w14:paraId="63445C19" w14:textId="77777777">
      <w:pPr>
        <w:pStyle w:val="BodyText-IPR"/>
      </w:pPr>
    </w:p>
    <w:p w:rsidR="00C05739" w14:paraId="155E7E15" w14:textId="77777777">
      <w:pPr>
        <w:spacing w:after="200" w:line="276" w:lineRule="auto"/>
        <w:rPr>
          <w:rFonts w:ascii="Candara" w:eastAsia="Times New Roman" w:hAnsi="Candara" w:cs="Arial"/>
          <w:b/>
          <w:bCs/>
          <w:noProof/>
          <w:color w:val="00467F"/>
          <w:sz w:val="32"/>
          <w:szCs w:val="32"/>
        </w:rPr>
      </w:pPr>
      <w:r>
        <w:rPr>
          <w:rFonts w:eastAsia="Times New Roman" w:cs="Arial"/>
          <w:noProof/>
          <w:color w:val="00467F"/>
          <w:sz w:val="32"/>
          <w:szCs w:val="32"/>
        </w:rPr>
        <w:br w:type="page"/>
      </w:r>
    </w:p>
    <w:p w:rsidR="00E73D01" w:rsidRPr="00E73D01" w:rsidP="00E73D01" w14:paraId="6805793A" w14:textId="14890121">
      <w:pPr>
        <w:pStyle w:val="Heading1-IPR"/>
        <w:rPr>
          <w:rFonts w:eastAsia="Times New Roman" w:cs="Arial"/>
          <w:noProof/>
          <w:color w:val="00467F"/>
          <w:sz w:val="32"/>
          <w:szCs w:val="32"/>
        </w:rPr>
      </w:pPr>
      <w:r w:rsidRPr="00E73D01">
        <w:rPr>
          <w:rFonts w:eastAsia="Times New Roman" w:cs="Arial"/>
          <w:noProof/>
          <w:color w:val="00467F"/>
          <w:sz w:val="32"/>
          <w:szCs w:val="18"/>
        </w:rPr>
        <w:drawing>
          <wp:anchor distT="0" distB="0" distL="114300" distR="114300" simplePos="0" relativeHeight="251658240" behindDoc="0" locked="0" layoutInCell="1" allowOverlap="1">
            <wp:simplePos x="0" y="0"/>
            <wp:positionH relativeFrom="column">
              <wp:posOffset>-628650</wp:posOffset>
            </wp:positionH>
            <wp:positionV relativeFrom="paragraph">
              <wp:posOffset>-664845</wp:posOffset>
            </wp:positionV>
            <wp:extent cx="714375" cy="447675"/>
            <wp:effectExtent l="0" t="0" r="9525" b="9525"/>
            <wp:wrapNone/>
            <wp:docPr id="2075138272" name="Picture 2075138272" descr="https://encrypted-tbn3.gstatic.com/images?q=tbn:ANd9GcTSSzR4fM89zKijsx9FM3cB7Oo6t4A9HMNTlKf2RTrFXexyHdEr_FcGPcjFVg">
              <a:hlinkClick xmlns:a="http://schemas.openxmlformats.org/drawingml/2006/main" xmlns:r="http://schemas.openxmlformats.org/officeDocument/2006/relationships"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138272" name="Picture 6" descr="https://encrypted-tbn3.gstatic.com/images?q=tbn:ANd9GcTSSzR4fM89zKijsx9FM3cB7Oo6t4A9HMNTlKf2RTrFXexyHdEr_FcGPcjFVg">
                      <a:hlinkClick xmlns:a="http://schemas.openxmlformats.org/drawingml/2006/main" xmlns:r="http://schemas.openxmlformats.org/officeDocument/2006/relationships" r:id="rId8"/>
                    </pic:cNvPr>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14375" cy="447675"/>
                    </a:xfrm>
                    <a:prstGeom prst="rect">
                      <a:avLst/>
                    </a:prstGeom>
                    <a:noFill/>
                    <a:ln>
                      <a:noFill/>
                    </a:ln>
                  </pic:spPr>
                </pic:pic>
              </a:graphicData>
            </a:graphic>
          </wp:anchor>
        </w:drawing>
      </w:r>
      <w:r w:rsidRPr="009D2857" w:rsidR="009D2857">
        <w:rPr>
          <w:rFonts w:eastAsia="Times New Roman" w:cs="Arial"/>
          <w:noProof/>
          <w:color w:val="00467F"/>
          <w:sz w:val="32"/>
          <w:szCs w:val="18"/>
        </w:rPr>
        <w:t xml:space="preserve">SNAP Work Requirements and Employment and Training (E&amp;T) Data </w:t>
      </w:r>
      <w:r w:rsidR="005F51D6">
        <w:rPr>
          <w:rFonts w:eastAsia="Times New Roman" w:cs="Arial"/>
          <w:noProof/>
          <w:color w:val="00467F"/>
          <w:sz w:val="32"/>
          <w:szCs w:val="18"/>
        </w:rPr>
        <w:t>S</w:t>
      </w:r>
      <w:r w:rsidRPr="009D2857" w:rsidR="009D2857">
        <w:rPr>
          <w:rFonts w:eastAsia="Times New Roman" w:cs="Arial"/>
          <w:noProof/>
          <w:color w:val="00467F"/>
          <w:sz w:val="32"/>
          <w:szCs w:val="18"/>
        </w:rPr>
        <w:t>tudy</w:t>
      </w:r>
      <w:r w:rsidRPr="00E73D01">
        <w:rPr>
          <w:rFonts w:eastAsia="Times New Roman" w:cs="Arial"/>
          <w:noProof/>
          <w:color w:val="00467F"/>
          <w:sz w:val="32"/>
          <w:szCs w:val="32"/>
        </w:rPr>
        <w:t>: Informed Consent</w:t>
      </w:r>
    </w:p>
    <w:p w:rsidR="00E73D01" w:rsidP="00E73D01" w14:paraId="22B55898" w14:textId="0712EA66">
      <w:pPr>
        <w:rPr>
          <w:b/>
        </w:rPr>
      </w:pPr>
      <w:r>
        <w:rPr>
          <w:b/>
        </w:rPr>
        <w:t>Background</w:t>
      </w:r>
    </w:p>
    <w:p w:rsidR="00E73D01" w:rsidP="00E73D01" w14:paraId="55436BC0" w14:textId="161979D7">
      <w:pPr>
        <w:pStyle w:val="BodyText-IPR"/>
        <w:rPr>
          <w:rStyle w:val="normaltextrun"/>
          <w:rFonts w:cs="Calibri"/>
        </w:rPr>
      </w:pPr>
      <w:r w:rsidRPr="00F02D79">
        <w:rPr>
          <w:rStyle w:val="normaltextrun"/>
          <w:rFonts w:cs="Calibri"/>
        </w:rPr>
        <w:t>Westat is conducting a study for the U.S. Department of Agriculture’s Food and Nutrition Service</w:t>
      </w:r>
      <w:r>
        <w:rPr>
          <w:rStyle w:val="normaltextrun"/>
          <w:rFonts w:cs="Calibri"/>
        </w:rPr>
        <w:t>,</w:t>
      </w:r>
      <w:r w:rsidRPr="00F02D79">
        <w:rPr>
          <w:rStyle w:val="normaltextrun"/>
          <w:rFonts w:cs="Calibri"/>
        </w:rPr>
        <w:t xml:space="preserve"> </w:t>
      </w:r>
      <w:r>
        <w:rPr>
          <w:rStyle w:val="normaltextrun"/>
          <w:rFonts w:cs="Calibri"/>
        </w:rPr>
        <w:t xml:space="preserve">or </w:t>
      </w:r>
      <w:r w:rsidRPr="00F02D79">
        <w:rPr>
          <w:rStyle w:val="normaltextrun"/>
          <w:rFonts w:cs="Calibri"/>
        </w:rPr>
        <w:t>FNS</w:t>
      </w:r>
      <w:r>
        <w:rPr>
          <w:rStyle w:val="normaltextrun"/>
          <w:rFonts w:cs="Calibri"/>
        </w:rPr>
        <w:t>. The study will</w:t>
      </w:r>
      <w:r w:rsidRPr="6D1C0F91">
        <w:t xml:space="preserve"> </w:t>
      </w:r>
      <w:r>
        <w:t>examine</w:t>
      </w:r>
      <w:r w:rsidRPr="6D1C0F91">
        <w:t xml:space="preserve"> </w:t>
      </w:r>
      <w:r>
        <w:t xml:space="preserve">the data FNS needs to measure equitable program access and outcomes in </w:t>
      </w:r>
      <w:r w:rsidRPr="6D1C0F91">
        <w:t>State agenc</w:t>
      </w:r>
      <w:r>
        <w:t>ies’</w:t>
      </w:r>
      <w:r w:rsidRPr="6D1C0F91">
        <w:t xml:space="preserve"> </w:t>
      </w:r>
      <w:r>
        <w:t xml:space="preserve">administration of work requirements and </w:t>
      </w:r>
      <w:r w:rsidRPr="6D1C0F91">
        <w:t>Employment and Training</w:t>
      </w:r>
      <w:r>
        <w:t>, or</w:t>
      </w:r>
      <w:r w:rsidRPr="6D1C0F91">
        <w:t xml:space="preserve"> E&amp;T</w:t>
      </w:r>
      <w:r>
        <w:t xml:space="preserve">, for the </w:t>
      </w:r>
      <w:r w:rsidRPr="6D1C0F91">
        <w:t>Supplemental Nutrition Assistance Program</w:t>
      </w:r>
      <w:r>
        <w:t>, or</w:t>
      </w:r>
      <w:r w:rsidRPr="6D1C0F91">
        <w:t xml:space="preserve"> SNAP</w:t>
      </w:r>
      <w:r>
        <w:t xml:space="preserve">. </w:t>
      </w:r>
      <w:r>
        <w:rPr>
          <w:rStyle w:val="normaltextrun"/>
          <w:rFonts w:cs="Calibri"/>
        </w:rPr>
        <w:t>We are</w:t>
      </w:r>
      <w:r w:rsidRPr="002E1FF6">
        <w:rPr>
          <w:rStyle w:val="normaltextrun"/>
          <w:rFonts w:cs="Calibri"/>
        </w:rPr>
        <w:t xml:space="preserve"> currently </w:t>
      </w:r>
      <w:r>
        <w:rPr>
          <w:rStyle w:val="normaltextrun"/>
          <w:rFonts w:cs="Calibri"/>
        </w:rPr>
        <w:t>conducting interviews with</w:t>
      </w:r>
      <w:r w:rsidRPr="002E1FF6">
        <w:rPr>
          <w:rStyle w:val="normaltextrun"/>
          <w:rFonts w:cs="Calibri"/>
        </w:rPr>
        <w:t xml:space="preserve"> </w:t>
      </w:r>
      <w:r>
        <w:rPr>
          <w:rStyle w:val="normaltextrun"/>
          <w:rFonts w:cs="Calibri"/>
        </w:rPr>
        <w:t xml:space="preserve">SNAP </w:t>
      </w:r>
      <w:r w:rsidRPr="002E1FF6">
        <w:rPr>
          <w:rStyle w:val="normaltextrun"/>
          <w:rFonts w:cs="Calibri"/>
        </w:rPr>
        <w:t>State</w:t>
      </w:r>
      <w:r>
        <w:rPr>
          <w:rStyle w:val="normaltextrun"/>
          <w:rFonts w:cs="Calibri"/>
        </w:rPr>
        <w:t xml:space="preserve"> and local</w:t>
      </w:r>
      <w:r w:rsidRPr="002E1FF6">
        <w:rPr>
          <w:rStyle w:val="normaltextrun"/>
          <w:rFonts w:cs="Calibri"/>
        </w:rPr>
        <w:t xml:space="preserve"> offices, E&amp;T providers, and other interested </w:t>
      </w:r>
      <w:r>
        <w:rPr>
          <w:rStyle w:val="normaltextrun"/>
          <w:rFonts w:cs="Calibri"/>
        </w:rPr>
        <w:t>parties in six</w:t>
      </w:r>
      <w:r w:rsidRPr="002E1FF6">
        <w:rPr>
          <w:rStyle w:val="normaltextrun"/>
          <w:rFonts w:cs="Calibri"/>
        </w:rPr>
        <w:t xml:space="preserve"> States</w:t>
      </w:r>
      <w:r>
        <w:rPr>
          <w:rStyle w:val="normaltextrun"/>
          <w:rFonts w:cs="Calibri"/>
        </w:rPr>
        <w:t>. Through these interviews, we hope</w:t>
      </w:r>
      <w:r w:rsidRPr="002E1FF6">
        <w:rPr>
          <w:rStyle w:val="normaltextrun"/>
          <w:rFonts w:cs="Calibri"/>
        </w:rPr>
        <w:t xml:space="preserve"> to collect information from a wide range of </w:t>
      </w:r>
      <w:r>
        <w:rPr>
          <w:rStyle w:val="normaltextrun"/>
          <w:rFonts w:cs="Calibri"/>
        </w:rPr>
        <w:t>individuals</w:t>
      </w:r>
      <w:r w:rsidRPr="002E1FF6">
        <w:rPr>
          <w:rStyle w:val="normaltextrun"/>
          <w:rFonts w:cs="Calibri"/>
        </w:rPr>
        <w:t xml:space="preserve"> involved in administering work requirements and SNAP E&amp;T. </w:t>
      </w:r>
    </w:p>
    <w:p w:rsidR="00E73D01" w:rsidRPr="00E73D01" w:rsidP="00E73D01" w14:paraId="17640250" w14:textId="217159B7">
      <w:pPr>
        <w:rPr>
          <w:rFonts w:ascii="Times New Roman" w:hAnsi="Times New Roman" w:cs="Times New Roman"/>
          <w:b/>
        </w:rPr>
      </w:pPr>
      <w:r>
        <w:rPr>
          <w:b/>
        </w:rPr>
        <w:t>What Would I Do in the Study?</w:t>
      </w:r>
    </w:p>
    <w:p w:rsidR="00E73D01" w:rsidP="00E73D01" w14:paraId="34CCBFC4" w14:textId="25C5C6BE">
      <w:pPr>
        <w:pStyle w:val="BodyText-IPR"/>
        <w:rPr>
          <w:rStyle w:val="eop"/>
        </w:rPr>
      </w:pPr>
      <w:r>
        <w:rPr>
          <w:rStyle w:val="normaltextrun"/>
          <w:rFonts w:cs="Calibri"/>
        </w:rPr>
        <w:t xml:space="preserve">Your participation in this interview is voluntary. If you agree to participate, we will schedule a virtual interview to be conducted at a time convenient for you. The interview will include </w:t>
      </w:r>
      <w:r>
        <w:rPr>
          <w:rStyle w:val="eop"/>
          <w:shd w:val="clear" w:color="auto" w:fill="FFFFFF"/>
        </w:rPr>
        <w:t>questions about potential areas in the administration of work requirements and E&amp;T where inequities could occur, hiring practices, types of data collected, current policies and practices used to address equity, and recommendations for how FNS should address equity in the future</w:t>
      </w:r>
      <w:r w:rsidR="007634C1">
        <w:rPr>
          <w:rStyle w:val="eop"/>
          <w:shd w:val="clear" w:color="auto" w:fill="FFFFFF"/>
        </w:rPr>
        <w:t>.</w:t>
      </w:r>
    </w:p>
    <w:p w:rsidR="00E73D01" w:rsidP="00E73D01" w14:paraId="18200E03" w14:textId="6A6E448C">
      <w:pPr>
        <w:rPr>
          <w:rFonts w:ascii="Times New Roman" w:eastAsia="Times New Roman" w:hAnsi="Times New Roman" w:cs="Times New Roman"/>
          <w:b/>
          <w:color w:val="000000"/>
        </w:rPr>
      </w:pPr>
      <w:r>
        <w:rPr>
          <w:rFonts w:eastAsia="Times New Roman"/>
          <w:b/>
          <w:color w:val="000000"/>
        </w:rPr>
        <w:t xml:space="preserve">What Are the Benefits of Being </w:t>
      </w:r>
      <w:r>
        <w:rPr>
          <w:rFonts w:eastAsia="Times New Roman"/>
          <w:b/>
          <w:color w:val="000000"/>
        </w:rPr>
        <w:t>In</w:t>
      </w:r>
      <w:r>
        <w:rPr>
          <w:rFonts w:eastAsia="Times New Roman"/>
          <w:b/>
          <w:color w:val="000000"/>
        </w:rPr>
        <w:t xml:space="preserve"> This Study?</w:t>
      </w:r>
    </w:p>
    <w:p w:rsidR="00C05739" w:rsidP="00E73D01" w14:paraId="3A9B5AB8" w14:textId="73A9104A">
      <w:r>
        <w:rPr>
          <w:rFonts w:eastAsia="Times New Roman"/>
          <w:color w:val="000000"/>
        </w:rPr>
        <w:t xml:space="preserve">There are no direct benefits to you for taking part in this study. </w:t>
      </w:r>
      <w:r>
        <w:t>Your participation will provide the research team and FNS with the best possible understanding of where disparities in work requirements and SNAP E&amp;T may occur and the data FNS can use to monitor program equity in the future. By participating in the interviews, you can help shape future guidance. Please keep in mind that this is a research study; it is not an audit or monitoring visit</w:t>
      </w:r>
      <w:r w:rsidR="00C26A73">
        <w:t>.</w:t>
      </w:r>
    </w:p>
    <w:p w:rsidR="00C26A73" w:rsidP="00C26A73" w14:paraId="24D91B3D" w14:textId="3BC133A8">
      <w:pPr>
        <w:rPr>
          <w:b/>
        </w:rPr>
      </w:pPr>
      <w:r>
        <w:rPr>
          <w:b/>
        </w:rPr>
        <w:t xml:space="preserve">What Are the Risks of Being </w:t>
      </w:r>
      <w:r>
        <w:rPr>
          <w:b/>
        </w:rPr>
        <w:t>In</w:t>
      </w:r>
      <w:r>
        <w:rPr>
          <w:b/>
        </w:rPr>
        <w:t xml:space="preserve"> This Study?</w:t>
      </w:r>
    </w:p>
    <w:p w:rsidR="005D7FC9" w:rsidP="00F0630A" w14:paraId="4AEF890A" w14:textId="7BDD9D87">
      <w:pPr>
        <w:rPr>
          <w:rFonts w:eastAsia="Times New Roman"/>
          <w:b/>
          <w:color w:val="000000"/>
        </w:rPr>
      </w:pPr>
      <w:r>
        <w:t xml:space="preserve">There is no known risk to you for participating in this study. </w:t>
      </w:r>
      <w:r w:rsidRPr="00E348FF" w:rsidR="70CAC192">
        <w:rPr>
          <w:rFonts w:eastAsiaTheme="minorEastAsia"/>
        </w:rPr>
        <w:t>We will separate any information that identifies you from the rest of your data and store those identifiers separately. Results used for analysis will not include your name or other identifiers.</w:t>
      </w:r>
      <w:r w:rsidR="7199F4F9">
        <w:t xml:space="preserve"> </w:t>
      </w:r>
      <w:r>
        <w:rPr>
          <w:rStyle w:val="normaltextrun"/>
          <w:rFonts w:cs="Calibri"/>
        </w:rPr>
        <w:t xml:space="preserve">We will summarize the information you share with us today and combine it with information gathered from other people we interview. Nothing you say will ever be linked to your name. </w:t>
      </w:r>
      <w:r w:rsidRPr="00EE30D7">
        <w:rPr>
          <w:rStyle w:val="normaltextrun"/>
          <w:rFonts w:cs="Calibri"/>
        </w:rPr>
        <w:t>Direct quotes included in our reports will be presented without the speaker’s name</w:t>
      </w:r>
      <w:r w:rsidR="0020171D">
        <w:rPr>
          <w:rStyle w:val="normaltextrun"/>
          <w:rFonts w:cs="Calibri"/>
        </w:rPr>
        <w:t>, role, or title</w:t>
      </w:r>
      <w:r w:rsidRPr="00EE30D7">
        <w:rPr>
          <w:rStyle w:val="normaltextrun"/>
          <w:rFonts w:cs="Calibri"/>
        </w:rPr>
        <w:t xml:space="preserve"> to protect their identity</w:t>
      </w:r>
      <w:r>
        <w:rPr>
          <w:rStyle w:val="normaltextrun"/>
          <w:rFonts w:cs="Calibri"/>
        </w:rPr>
        <w:t xml:space="preserve">. </w:t>
      </w:r>
      <w:r w:rsidRPr="6D38D248">
        <w:rPr>
          <w:rFonts w:eastAsia="Times New Roman"/>
          <w:color w:val="000000" w:themeColor="text1"/>
        </w:rPr>
        <w:t>We will not share information linked to you with FNS or with anyone else who is not on the study staff, unless otherwise required by law.</w:t>
      </w:r>
    </w:p>
    <w:p w:rsidR="00E73D01" w:rsidP="00E73D01" w14:paraId="69A57A5B" w14:textId="7763CE55">
      <w:pPr>
        <w:rPr>
          <w:rFonts w:eastAsia="Times New Roman"/>
          <w:b/>
          <w:color w:val="000000"/>
        </w:rPr>
      </w:pPr>
      <w:r>
        <w:rPr>
          <w:rFonts w:eastAsia="Times New Roman"/>
          <w:b/>
          <w:color w:val="000000"/>
        </w:rPr>
        <w:t xml:space="preserve">What Are My Rights </w:t>
      </w:r>
      <w:r>
        <w:rPr>
          <w:rFonts w:eastAsia="Times New Roman"/>
          <w:b/>
          <w:color w:val="000000"/>
        </w:rPr>
        <w:t>As</w:t>
      </w:r>
      <w:r>
        <w:rPr>
          <w:rFonts w:eastAsia="Times New Roman"/>
          <w:b/>
          <w:color w:val="000000"/>
        </w:rPr>
        <w:t xml:space="preserve"> a Participant In the Study?</w:t>
      </w:r>
    </w:p>
    <w:p w:rsidR="00B65ED7" w:rsidP="00E73D01" w14:paraId="67E7B47B" w14:textId="77777777">
      <w:pPr>
        <w:rPr>
          <w:rFonts w:eastAsia="Times New Roman"/>
          <w:color w:val="000000"/>
        </w:rPr>
      </w:pPr>
      <w:r>
        <w:rPr>
          <w:rFonts w:eastAsia="Times New Roman"/>
          <w:color w:val="000000"/>
        </w:rPr>
        <w:t>Taking part in this study is completely voluntary.</w:t>
      </w:r>
      <w:r>
        <w:t xml:space="preserve"> </w:t>
      </w:r>
      <w:r>
        <w:rPr>
          <w:rFonts w:eastAsia="Times New Roman"/>
          <w:color w:val="000000"/>
        </w:rPr>
        <w:t>Giving consent means that you have heard or read the information about this study and that you agree to take part. You may still decide not to answer any questions we ask that you don’t want to answer. If you decide to take part in the study and then change your mind, you can stop at any time.</w:t>
      </w:r>
    </w:p>
    <w:p w:rsidR="00E73D01" w:rsidP="00E73D01" w14:paraId="0C53F291" w14:textId="0CD1CE65">
      <w:pPr>
        <w:rPr>
          <w:rFonts w:eastAsia="Times New Roman"/>
          <w:color w:val="000000"/>
        </w:rPr>
      </w:pPr>
      <w:r>
        <w:rPr>
          <w:rFonts w:eastAsia="Times New Roman"/>
          <w:color w:val="000000"/>
        </w:rPr>
        <w:t xml:space="preserve"> </w:t>
      </w:r>
    </w:p>
    <w:p w:rsidR="00E73D01" w:rsidP="00E73D01" w14:paraId="49E8B16A" w14:textId="77777777">
      <w:pPr>
        <w:rPr>
          <w:rFonts w:eastAsia="Times New Roman"/>
          <w:b/>
          <w:color w:val="000000"/>
        </w:rPr>
      </w:pPr>
      <w:r>
        <w:rPr>
          <w:rFonts w:eastAsia="Times New Roman"/>
          <w:b/>
          <w:color w:val="000000"/>
        </w:rPr>
        <w:t>Who Should I Call if I Have Questions?</w:t>
      </w:r>
    </w:p>
    <w:p w:rsidR="00E73D01" w:rsidRPr="00714506" w:rsidP="00E73D01" w14:paraId="300980A1" w14:textId="049E5C71">
      <w:pPr>
        <w:pStyle w:val="BodyText-IPR"/>
        <w:spacing w:before="120"/>
      </w:pPr>
      <w:r>
        <w:rPr>
          <w:rFonts w:eastAsia="Times New Roman"/>
        </w:rPr>
        <w:t xml:space="preserve">If you have questions about the study itself and what we are doing, a member of our study team can help you. </w:t>
      </w:r>
      <w:r w:rsidRPr="0067282C">
        <w:t xml:space="preserve">For more information, contact the Westat study team via email at </w:t>
      </w:r>
      <w:r w:rsidRPr="00A561BC">
        <w:rPr>
          <w:i/>
          <w:iCs/>
        </w:rPr>
        <w:t>[STUDYEMAIL@westat.com]</w:t>
      </w:r>
      <w:r w:rsidRPr="0067282C">
        <w:t xml:space="preserve"> or by phone at </w:t>
      </w:r>
      <w:r w:rsidRPr="00A561BC">
        <w:rPr>
          <w:i/>
          <w:iCs/>
        </w:rPr>
        <w:t>[XXX.XXX.XXXX]</w:t>
      </w:r>
      <w:r w:rsidRPr="0067282C">
        <w:t>.</w:t>
      </w:r>
      <w:r w:rsidR="00C26A73">
        <w:t xml:space="preserve"> </w:t>
      </w:r>
      <w:r w:rsidR="00EA5544">
        <w:t>You may also contact the</w:t>
      </w:r>
      <w:r w:rsidRPr="0067282C">
        <w:t xml:space="preserve"> Westat Project Director</w:t>
      </w:r>
      <w:r w:rsidR="29BD261E">
        <w:t>,</w:t>
      </w:r>
      <w:r w:rsidRPr="0067282C">
        <w:t xml:space="preserve"> Jonathan Blitstein (</w:t>
      </w:r>
      <w:hyperlink r:id="rId10">
        <w:r w:rsidRPr="735A5CD0">
          <w:rPr>
            <w:rStyle w:val="Hyperlink"/>
            <w:color w:val="B12732"/>
          </w:rPr>
          <w:t>jblitstein@insightpolicyresearch.com</w:t>
        </w:r>
      </w:hyperlink>
      <w:r>
        <w:t>)</w:t>
      </w:r>
      <w:r w:rsidR="00EA5544">
        <w:t>. T</w:t>
      </w:r>
      <w:r w:rsidRPr="0067282C">
        <w:t>he FNS Project Officer</w:t>
      </w:r>
      <w:r w:rsidR="00EA5544">
        <w:t xml:space="preserve"> for this study</w:t>
      </w:r>
      <w:r w:rsidRPr="0067282C">
        <w:t xml:space="preserve"> is Kristen Corey (</w:t>
      </w:r>
      <w:hyperlink r:id="rId11">
        <w:r w:rsidRPr="735A5CD0">
          <w:rPr>
            <w:rStyle w:val="Hyperlink"/>
            <w:color w:val="B12732"/>
          </w:rPr>
          <w:t>kristen.corey@usda.gov</w:t>
        </w:r>
      </w:hyperlink>
      <w:r>
        <w:t>).</w:t>
      </w:r>
    </w:p>
    <w:p w:rsidR="00E73D01" w:rsidP="00E73D01" w14:paraId="775BCF79" w14:textId="2B632D5B">
      <w:pPr>
        <w:rPr>
          <w:lang w:val="en"/>
        </w:rPr>
      </w:pPr>
      <w:r w:rsidRPr="47FF0482">
        <w:rPr>
          <w:rFonts w:eastAsia="Times New Roman"/>
          <w:color w:val="000000" w:themeColor="text1"/>
        </w:rPr>
        <w:t xml:space="preserve">If you have questions about your rights and welfare as a research participant, please call the Westat Human Subjects Protections office at 1-888-920-7631. </w:t>
      </w:r>
      <w:r>
        <w:rPr>
          <w:lang w:val="en"/>
        </w:rPr>
        <w:t>Please leave a message with your first name, the name of the research study that you are calling about (</w:t>
      </w:r>
      <w:r w:rsidRPr="00E73D01">
        <w:rPr>
          <w:lang w:val="en"/>
        </w:rPr>
        <w:t xml:space="preserve">Assessing Equity in Work Requirements and SNAP </w:t>
      </w:r>
      <w:r w:rsidR="00C05739">
        <w:rPr>
          <w:lang w:val="en"/>
        </w:rPr>
        <w:t xml:space="preserve">Employment and Training </w:t>
      </w:r>
      <w:r w:rsidRPr="00E73D01">
        <w:rPr>
          <w:lang w:val="en"/>
        </w:rPr>
        <w:t>Study</w:t>
      </w:r>
      <w:r>
        <w:rPr>
          <w:lang w:val="en"/>
        </w:rPr>
        <w:t>), and a phone number beginning with the area code. Someone will return your call as soon as possible.</w:t>
      </w:r>
    </w:p>
    <w:p w:rsidR="00B65ED7" w:rsidP="00E73D01" w14:paraId="23D4BD15" w14:textId="4C18BC2D">
      <w:pPr>
        <w:rPr>
          <w:rFonts w:eastAsia="Times New Roman"/>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327660</wp:posOffset>
                </wp:positionV>
                <wp:extent cx="5943600" cy="2110740"/>
                <wp:effectExtent l="0" t="0" r="0" b="3810"/>
                <wp:wrapSquare wrapText="bothSides"/>
                <wp:docPr id="376567814" name="Text Box 37"/>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2110740"/>
                        </a:xfrm>
                        <a:prstGeom prst="rect">
                          <a:avLst/>
                        </a:prstGeom>
                        <a:solidFill>
                          <a:schemeClr val="bg1">
                            <a:lumMod val="95000"/>
                          </a:schemeClr>
                        </a:solidFill>
                        <a:ln w="6350">
                          <a:noFill/>
                        </a:ln>
                        <a:effectLst/>
                      </wps:spPr>
                      <wps:txbx>
                        <w:txbxContent>
                          <w:p w:rsidR="00B65ED7" w:rsidRPr="00075BA9" w:rsidP="00B65ED7" w14:textId="77777777">
                            <w:pPr>
                              <w:jc w:val="center"/>
                              <w:rPr>
                                <w:rFonts w:eastAsia="Times New Roman" w:cstheme="minorHAnsi"/>
                                <w:b/>
                                <w:bCs/>
                                <w:iCs/>
                                <w:sz w:val="18"/>
                                <w:szCs w:val="18"/>
                              </w:rPr>
                            </w:pPr>
                            <w:r w:rsidRPr="00075BA9">
                              <w:rPr>
                                <w:rFonts w:eastAsia="Times New Roman" w:cstheme="minorHAnsi"/>
                                <w:b/>
                                <w:bCs/>
                                <w:iCs/>
                                <w:sz w:val="18"/>
                                <w:szCs w:val="18"/>
                              </w:rPr>
                              <w:t>Public Burden Statement</w:t>
                            </w:r>
                          </w:p>
                          <w:p w:rsidR="00B65ED7" w:rsidRPr="00075BA9" w:rsidP="00B65ED7" w14:textId="29319EDC">
                            <w:pPr>
                              <w:rPr>
                                <w:rFonts w:eastAsia="Times New Roman" w:cstheme="minorHAnsi"/>
                                <w:iCs/>
                                <w:sz w:val="18"/>
                                <w:szCs w:val="18"/>
                              </w:rPr>
                            </w:pPr>
                            <w:r w:rsidRPr="00075BA9">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5229AC">
                              <w:rPr>
                                <w:rFonts w:eastAsia="Times New Roman" w:cstheme="minorHAnsi"/>
                                <w:iCs/>
                                <w:sz w:val="18"/>
                                <w:szCs w:val="18"/>
                              </w:rPr>
                              <w:t>X</w:t>
                            </w:r>
                            <w:r w:rsidRPr="00075BA9">
                              <w:rPr>
                                <w:rFonts w:eastAsia="Times New Roman" w:cstheme="minorHAnsi"/>
                                <w:iCs/>
                                <w:sz w:val="18"/>
                                <w:szCs w:val="18"/>
                              </w:rPr>
                              <w:t xml:space="preserve">. The time required to complete this information collection is estimated to average 5 minutes per response, including the time for reviewing instructions, searching existing data sources, </w:t>
                            </w:r>
                            <w:r w:rsidRPr="00075BA9">
                              <w:rPr>
                                <w:rFonts w:eastAsia="Times New Roman" w:cstheme="minorHAnsi"/>
                                <w:iCs/>
                                <w:sz w:val="18"/>
                                <w:szCs w:val="18"/>
                              </w:rPr>
                              <w:t>gathering</w:t>
                            </w:r>
                            <w:r w:rsidRPr="00075BA9">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B65ED7" w:rsidP="00B65ED7" w14:textId="77777777"/>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 o:spid="_x0000_s1025" type="#_x0000_t202" style="width:468pt;height:166.2pt;margin-top:25.8pt;margin-left:0;mso-height-percent:0;mso-height-relative:margin;mso-wrap-distance-bottom:0;mso-wrap-distance-left:9pt;mso-wrap-distance-right:9pt;mso-wrap-distance-top:0;mso-wrap-style:square;position:absolute;visibility:visible;v-text-anchor:top;z-index:251660288" fillcolor="#f2f2f2" stroked="f" strokeweight="0.5pt">
                <v:textbox inset="3.6pt,,3.6pt">
                  <w:txbxContent>
                    <w:p w:rsidR="00B65ED7" w:rsidRPr="00075BA9" w:rsidP="00B65ED7" w14:paraId="3366815B" w14:textId="77777777">
                      <w:pPr>
                        <w:jc w:val="center"/>
                        <w:rPr>
                          <w:rFonts w:eastAsia="Times New Roman" w:cstheme="minorHAnsi"/>
                          <w:b/>
                          <w:bCs/>
                          <w:iCs/>
                          <w:sz w:val="18"/>
                          <w:szCs w:val="18"/>
                        </w:rPr>
                      </w:pPr>
                      <w:r w:rsidRPr="00075BA9">
                        <w:rPr>
                          <w:rFonts w:eastAsia="Times New Roman" w:cstheme="minorHAnsi"/>
                          <w:b/>
                          <w:bCs/>
                          <w:iCs/>
                          <w:sz w:val="18"/>
                          <w:szCs w:val="18"/>
                        </w:rPr>
                        <w:t>Public Burden Statement</w:t>
                      </w:r>
                    </w:p>
                    <w:p w:rsidR="00B65ED7" w:rsidRPr="00075BA9" w:rsidP="00B65ED7" w14:paraId="7E7D58C5" w14:textId="29319EDC">
                      <w:pPr>
                        <w:rPr>
                          <w:rFonts w:eastAsia="Times New Roman" w:cstheme="minorHAnsi"/>
                          <w:iCs/>
                          <w:sz w:val="18"/>
                          <w:szCs w:val="18"/>
                        </w:rPr>
                      </w:pPr>
                      <w:r w:rsidRPr="00075BA9">
                        <w:rPr>
                          <w:rFonts w:eastAsia="Times New Roman" w:cstheme="minorHAnsi"/>
                          <w:iCs/>
                          <w:sz w:val="18"/>
                          <w:szCs w:val="18"/>
                        </w:rPr>
                        <w:t>This information is being collected to assist the Food and Nutrition Service in examining equity in SNAP work requirements and SNAP Employment and Training. This is a voluntary data collection, and FNS will use the information to understand what data are needed to assess equitable program access and outcomes in SNAP and SNAP Employment and Training.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0584-XXX</w:t>
                      </w:r>
                      <w:r w:rsidR="005229AC">
                        <w:rPr>
                          <w:rFonts w:eastAsia="Times New Roman" w:cstheme="minorHAnsi"/>
                          <w:iCs/>
                          <w:sz w:val="18"/>
                          <w:szCs w:val="18"/>
                        </w:rPr>
                        <w:t>X</w:t>
                      </w:r>
                      <w:r w:rsidRPr="00075BA9">
                        <w:rPr>
                          <w:rFonts w:eastAsia="Times New Roman" w:cstheme="minorHAnsi"/>
                          <w:iCs/>
                          <w:sz w:val="18"/>
                          <w:szCs w:val="18"/>
                        </w:rPr>
                        <w:t xml:space="preserve">. The time required to complete this information collection is estimated to average 5 minutes per response, including the time for reviewing instructions, searching existing data sources, </w:t>
                      </w:r>
                      <w:r w:rsidRPr="00075BA9">
                        <w:rPr>
                          <w:rFonts w:eastAsia="Times New Roman" w:cstheme="minorHAnsi"/>
                          <w:iCs/>
                          <w:sz w:val="18"/>
                          <w:szCs w:val="18"/>
                        </w:rPr>
                        <w:t>gathering</w:t>
                      </w:r>
                      <w:r w:rsidRPr="00075BA9">
                        <w:rPr>
                          <w:rFonts w:eastAsia="Times New Roman" w:cstheme="minorHAnsi"/>
                          <w:iCs/>
                          <w:sz w:val="18"/>
                          <w:szCs w:val="18"/>
                        </w:rPr>
                        <w:t xml:space="preserve"> and maintaining the data needed, and completing and reviewing the collection of information. Send comments regarding this burden estimate or any other aspect of this collection of information, including suggestions for reducing this burden, to the following address: U.S. Department of Agriculture, Food and Nutrition Service, Office of Policy Support, 1320 Braddock Place, Alexandria, VA 22314, ATTN: PRA (0584-XXXX). Do not return the completed form to this address.</w:t>
                      </w:r>
                    </w:p>
                    <w:p w:rsidR="00B65ED7" w:rsidP="00B65ED7" w14:paraId="29C3802B" w14:textId="77777777"/>
                  </w:txbxContent>
                </v:textbox>
                <w10:wrap type="square"/>
              </v:shape>
            </w:pict>
          </mc:Fallback>
        </mc:AlternateContent>
      </w:r>
    </w:p>
    <w:sectPr w:rsidSect="00E73D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Lucida Sans">
    <w:panose1 w:val="020B0602040502020204"/>
    <w:charset w:val="00"/>
    <w:family w:val="swiss"/>
    <w:pitch w:val="variable"/>
    <w:sig w:usb0="8100AAF7" w:usb1="0000807B" w:usb2="00000008" w:usb3="00000000" w:csb0="0001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5739" w:rsidRPr="00C05739" w:rsidP="00F0630A" w14:paraId="7D407708" w14:textId="19BAB7A2">
    <w:pPr>
      <w:pBdr>
        <w:top w:val="single" w:sz="8" w:space="1" w:color="B12732"/>
      </w:pBdr>
      <w:tabs>
        <w:tab w:val="right" w:pos="9360"/>
      </w:tabs>
      <w:spacing w:after="0"/>
      <w:rPr>
        <w:rFonts w:cstheme="minorHAnsi"/>
      </w:rPr>
    </w:pPr>
    <w:r>
      <w:rPr>
        <w:rStyle w:val="FooterTitle-IPRChar"/>
        <w:rFonts w:cstheme="minorHAnsi"/>
        <w:szCs w:val="20"/>
      </w:rPr>
      <w:tab/>
      <w:t>H.14-</w:t>
    </w:r>
    <w:r w:rsidRPr="00E92430">
      <w:rPr>
        <w:rStyle w:val="FooterTitle-IPRChar"/>
        <w:rFonts w:cstheme="minorHAnsi"/>
        <w:szCs w:val="20"/>
      </w:rPr>
      <w:fldChar w:fldCharType="begin"/>
    </w:r>
    <w:r w:rsidRPr="00E92430">
      <w:rPr>
        <w:rStyle w:val="FooterTitle-IPRChar"/>
        <w:rFonts w:cstheme="minorHAnsi"/>
        <w:szCs w:val="20"/>
      </w:rPr>
      <w:instrText xml:space="preserve"> PAGE   \* MERGEFORMAT </w:instrText>
    </w:r>
    <w:r w:rsidRPr="00E92430">
      <w:rPr>
        <w:rStyle w:val="FooterTitle-IPRChar"/>
        <w:rFonts w:cstheme="minorHAnsi"/>
        <w:szCs w:val="20"/>
      </w:rPr>
      <w:fldChar w:fldCharType="separate"/>
    </w:r>
    <w:r>
      <w:rPr>
        <w:rStyle w:val="FooterTitle-IPRChar"/>
        <w:rFonts w:cstheme="minorHAnsi"/>
        <w:szCs w:val="20"/>
      </w:rPr>
      <w:t>1</w:t>
    </w:r>
    <w:r w:rsidRPr="00E92430">
      <w:rPr>
        <w:rStyle w:val="FooterTitle-IPRChar"/>
        <w:rFonts w:cstheme="minorHAnsi"/>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05739" w:rsidRPr="00C05739" w:rsidP="00F0630A" w14:paraId="42836282" w14:textId="5900381B">
    <w:pPr>
      <w:pBdr>
        <w:top w:val="single" w:sz="8" w:space="1" w:color="B12732"/>
      </w:pBdr>
      <w:tabs>
        <w:tab w:val="right" w:pos="9360"/>
      </w:tabs>
      <w:spacing w:after="0"/>
      <w:rPr>
        <w:rFonts w:cstheme="minorHAnsi"/>
      </w:rPr>
    </w:pPr>
    <w:r>
      <w:rPr>
        <w:rStyle w:val="FooterTitle-IPRChar"/>
        <w:rFonts w:cstheme="minorHAnsi"/>
        <w:szCs w:val="20"/>
      </w:rPr>
      <w:tab/>
      <w:t>H.14-</w:t>
    </w:r>
    <w:r w:rsidRPr="00E92430">
      <w:rPr>
        <w:rStyle w:val="FooterTitle-IPRChar"/>
        <w:rFonts w:cstheme="minorHAnsi"/>
        <w:szCs w:val="20"/>
      </w:rPr>
      <w:fldChar w:fldCharType="begin"/>
    </w:r>
    <w:r w:rsidRPr="00E92430">
      <w:rPr>
        <w:rStyle w:val="FooterTitle-IPRChar"/>
        <w:rFonts w:cstheme="minorHAnsi"/>
        <w:szCs w:val="20"/>
      </w:rPr>
      <w:instrText xml:space="preserve"> PAGE   \* MERGEFORMAT </w:instrText>
    </w:r>
    <w:r w:rsidRPr="00E92430">
      <w:rPr>
        <w:rStyle w:val="FooterTitle-IPRChar"/>
        <w:rFonts w:cstheme="minorHAnsi"/>
        <w:szCs w:val="20"/>
      </w:rPr>
      <w:fldChar w:fldCharType="separate"/>
    </w:r>
    <w:r>
      <w:rPr>
        <w:rStyle w:val="FooterTitle-IPRChar"/>
        <w:rFonts w:cstheme="minorHAnsi"/>
        <w:szCs w:val="20"/>
      </w:rPr>
      <w:t>1</w:t>
    </w:r>
    <w:r w:rsidRPr="00E92430">
      <w:rPr>
        <w:rStyle w:val="FooterTitle-IPRChar"/>
        <w:rFonts w:cstheme="minorHAnsi"/>
        <w:noProof/>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37D3" w:rsidP="007037D3" w14:paraId="33A21573" w14:textId="77777777">
    <w:pPr>
      <w:pStyle w:val="Header"/>
    </w:pPr>
    <w:r>
      <w:rPr>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4705350</wp:posOffset>
              </wp:positionH>
              <wp:positionV relativeFrom="paragraph">
                <wp:posOffset>-133350</wp:posOffset>
              </wp:positionV>
              <wp:extent cx="1571625" cy="371475"/>
              <wp:effectExtent l="0" t="0" r="28575" b="28575"/>
              <wp:wrapSquare wrapText="bothSides"/>
              <wp:docPr id="1593320599" name="Text Box 1593320599"/>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1625" cy="371475"/>
                      </a:xfrm>
                      <a:prstGeom prst="rect">
                        <a:avLst/>
                      </a:prstGeom>
                      <a:solidFill>
                        <a:srgbClr val="FFFFFF"/>
                      </a:solidFill>
                      <a:ln w="9525">
                        <a:solidFill>
                          <a:srgbClr val="000000"/>
                        </a:solidFill>
                        <a:miter lim="800000"/>
                        <a:headEnd/>
                        <a:tailEnd/>
                      </a:ln>
                    </wps:spPr>
                    <wps:txbx>
                      <w:txbxContent>
                        <w:p w:rsidR="007037D3" w:rsidRPr="00E9150F" w:rsidP="007037D3" w14:textId="77777777">
                          <w:pPr>
                            <w:rPr>
                              <w:rFonts w:ascii="Arial" w:hAnsi="Arial" w:cs="Arial"/>
                              <w:sz w:val="16"/>
                              <w:szCs w:val="16"/>
                            </w:rPr>
                          </w:pPr>
                          <w:r>
                            <w:rPr>
                              <w:rFonts w:ascii="Arial" w:hAnsi="Arial" w:cs="Arial"/>
                              <w:sz w:val="16"/>
                              <w:szCs w:val="16"/>
                            </w:rPr>
                            <w:t xml:space="preserve">OMB Control No: 0584-XXXX </w:t>
                          </w:r>
                          <w:r w:rsidRPr="004550D6">
                            <w:rPr>
                              <w:rFonts w:ascii="Arial" w:hAnsi="Arial" w:cs="Arial"/>
                              <w:sz w:val="16"/>
                              <w:szCs w:val="16"/>
                            </w:rPr>
                            <w:t xml:space="preserve">Expiration Date: </w:t>
                          </w:r>
                          <w:r>
                            <w:rPr>
                              <w:rFonts w:ascii="Arial" w:hAnsi="Arial" w:cs="Arial"/>
                              <w:sz w:val="16"/>
                              <w:szCs w:val="16"/>
                            </w:rPr>
                            <w:t>XX/XX/XXXX</w:t>
                          </w:r>
                        </w:p>
                        <w:p w:rsidR="007037D3" w:rsidP="007037D3" w14:textId="77777777">
                          <w:pPr>
                            <w:rPr>
                              <w:rFonts w:ascii="Arial" w:hAnsi="Arial" w:cs="Arial"/>
                              <w:sz w:val="16"/>
                              <w:szCs w:val="16"/>
                            </w:rPr>
                          </w:pPr>
                        </w:p>
                        <w:p w:rsidR="007037D3" w:rsidP="007037D3" w14:textId="77777777">
                          <w:pPr>
                            <w:rPr>
                              <w:rFonts w:ascii="Arial" w:hAnsi="Arial" w:cs="Arial"/>
                              <w:sz w:val="20"/>
                              <w:szCs w:val="24"/>
                            </w:rPr>
                          </w:pPr>
                          <w:r>
                            <w:rPr>
                              <w:rFonts w:ascii="Arial" w:hAnsi="Arial" w:cs="Arial"/>
                              <w:sz w:val="16"/>
                              <w:szCs w:val="16"/>
                            </w:rPr>
                            <w:t>Expiration Date: 05/31/2025</w:t>
                          </w:r>
                        </w:p>
                        <w:p w:rsidR="007037D3" w:rsidP="007037D3" w14:textId="77777777">
                          <w:pPr>
                            <w:rPr>
                              <w:rFonts w:ascii="Arial" w:hAnsi="Arial" w:cs="Arial"/>
                              <w:sz w:val="20"/>
                            </w:rPr>
                          </w:pPr>
                        </w:p>
                        <w:p w:rsidR="007037D3" w:rsidP="007037D3" w14:textId="77777777">
                          <w:pPr>
                            <w:rPr>
                              <w:rFonts w:ascii="Arial" w:hAnsi="Arial" w:cs="Arial"/>
                              <w:sz w:val="20"/>
                            </w:rPr>
                          </w:pPr>
                          <w:r>
                            <w:rPr>
                              <w:rFonts w:ascii="Arial" w:hAnsi="Arial" w:cs="Arial"/>
                              <w:sz w:val="20"/>
                            </w:rPr>
                            <w:t>Expiration Date: 03/31/2019</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93320599" o:spid="_x0000_s2049" type="#_x0000_t202" style="width:123.75pt;height:29.25pt;margin-top:-10.5pt;margin-left:370.5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7037D3" w:rsidRPr="00E9150F" w:rsidP="007037D3" w14:paraId="54B597B8" w14:textId="77777777">
                    <w:pPr>
                      <w:rPr>
                        <w:rFonts w:ascii="Arial" w:hAnsi="Arial" w:cs="Arial"/>
                        <w:sz w:val="16"/>
                        <w:szCs w:val="16"/>
                      </w:rPr>
                    </w:pPr>
                    <w:r>
                      <w:rPr>
                        <w:rFonts w:ascii="Arial" w:hAnsi="Arial" w:cs="Arial"/>
                        <w:sz w:val="16"/>
                        <w:szCs w:val="16"/>
                      </w:rPr>
                      <w:t xml:space="preserve">OMB Control No: 0584-XXXX </w:t>
                    </w:r>
                    <w:r w:rsidRPr="004550D6">
                      <w:rPr>
                        <w:rFonts w:ascii="Arial" w:hAnsi="Arial" w:cs="Arial"/>
                        <w:sz w:val="16"/>
                        <w:szCs w:val="16"/>
                      </w:rPr>
                      <w:t xml:space="preserve">Expiration Date: </w:t>
                    </w:r>
                    <w:r>
                      <w:rPr>
                        <w:rFonts w:ascii="Arial" w:hAnsi="Arial" w:cs="Arial"/>
                        <w:sz w:val="16"/>
                        <w:szCs w:val="16"/>
                      </w:rPr>
                      <w:t>XX/XX/XXXX</w:t>
                    </w:r>
                  </w:p>
                  <w:p w:rsidR="007037D3" w:rsidP="007037D3" w14:paraId="558A59D0" w14:textId="77777777">
                    <w:pPr>
                      <w:rPr>
                        <w:rFonts w:ascii="Arial" w:hAnsi="Arial" w:cs="Arial"/>
                        <w:sz w:val="16"/>
                        <w:szCs w:val="16"/>
                      </w:rPr>
                    </w:pPr>
                  </w:p>
                  <w:p w:rsidR="007037D3" w:rsidP="007037D3" w14:paraId="37A476F3" w14:textId="77777777">
                    <w:pPr>
                      <w:rPr>
                        <w:rFonts w:ascii="Arial" w:hAnsi="Arial" w:cs="Arial"/>
                        <w:sz w:val="20"/>
                        <w:szCs w:val="24"/>
                      </w:rPr>
                    </w:pPr>
                    <w:r>
                      <w:rPr>
                        <w:rFonts w:ascii="Arial" w:hAnsi="Arial" w:cs="Arial"/>
                        <w:sz w:val="16"/>
                        <w:szCs w:val="16"/>
                      </w:rPr>
                      <w:t>Expiration Date: 05/31/2025</w:t>
                    </w:r>
                  </w:p>
                  <w:p w:rsidR="007037D3" w:rsidP="007037D3" w14:paraId="3B7421D1" w14:textId="77777777">
                    <w:pPr>
                      <w:rPr>
                        <w:rFonts w:ascii="Arial" w:hAnsi="Arial" w:cs="Arial"/>
                        <w:sz w:val="20"/>
                      </w:rPr>
                    </w:pPr>
                  </w:p>
                  <w:p w:rsidR="007037D3" w:rsidP="007037D3" w14:paraId="71422B16"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p w:rsidR="007037D3" w14:paraId="5C2A4C1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73D01" w14:paraId="3ECA8B8B" w14:textId="59545402">
    <w:pPr>
      <w:pStyle w:val="Header"/>
    </w:pPr>
    <w:r>
      <w:rPr>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4705350</wp:posOffset>
              </wp:positionH>
              <wp:positionV relativeFrom="paragraph">
                <wp:posOffset>-133350</wp:posOffset>
              </wp:positionV>
              <wp:extent cx="1571625" cy="371475"/>
              <wp:effectExtent l="0" t="0" r="28575" b="28575"/>
              <wp:wrapSquare wrapText="bothSides"/>
              <wp:docPr id="2095805523" name="Text Box 20958055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1625" cy="371475"/>
                      </a:xfrm>
                      <a:prstGeom prst="rect">
                        <a:avLst/>
                      </a:prstGeom>
                      <a:solidFill>
                        <a:srgbClr val="FFFFFF"/>
                      </a:solidFill>
                      <a:ln w="9525">
                        <a:solidFill>
                          <a:srgbClr val="000000"/>
                        </a:solidFill>
                        <a:miter lim="800000"/>
                        <a:headEnd/>
                        <a:tailEnd/>
                      </a:ln>
                    </wps:spPr>
                    <wps:txbx>
                      <w:txbxContent>
                        <w:p w:rsidR="00E9150F" w:rsidRPr="00E9150F" w:rsidP="00E9150F" w14:textId="721E3592">
                          <w:pPr>
                            <w:rPr>
                              <w:rFonts w:ascii="Arial" w:hAnsi="Arial" w:cs="Arial"/>
                              <w:sz w:val="16"/>
                              <w:szCs w:val="16"/>
                            </w:rPr>
                          </w:pPr>
                          <w:r>
                            <w:rPr>
                              <w:rFonts w:ascii="Arial" w:hAnsi="Arial" w:cs="Arial"/>
                              <w:sz w:val="16"/>
                              <w:szCs w:val="16"/>
                            </w:rPr>
                            <w:t>OMB Control No: 0584-XXXX</w:t>
                          </w:r>
                          <w:r>
                            <w:rPr>
                              <w:rFonts w:ascii="Arial" w:hAnsi="Arial" w:cs="Arial"/>
                              <w:sz w:val="16"/>
                              <w:szCs w:val="16"/>
                            </w:rPr>
                            <w:t xml:space="preserve"> </w:t>
                          </w:r>
                          <w:r w:rsidRPr="004550D6">
                            <w:rPr>
                              <w:rFonts w:ascii="Arial" w:hAnsi="Arial" w:cs="Arial"/>
                              <w:sz w:val="16"/>
                              <w:szCs w:val="16"/>
                            </w:rPr>
                            <w:t xml:space="preserve">Expiration Date: </w:t>
                          </w:r>
                          <w:r>
                            <w:rPr>
                              <w:rFonts w:ascii="Arial" w:hAnsi="Arial" w:cs="Arial"/>
                              <w:sz w:val="16"/>
                              <w:szCs w:val="16"/>
                            </w:rPr>
                            <w:t>XX/XX/XXXX</w:t>
                          </w:r>
                        </w:p>
                        <w:p w:rsidR="00E9150F" w:rsidP="00E73D01" w14:textId="77777777">
                          <w:pPr>
                            <w:rPr>
                              <w:rFonts w:ascii="Arial" w:hAnsi="Arial" w:cs="Arial"/>
                              <w:sz w:val="16"/>
                              <w:szCs w:val="16"/>
                            </w:rPr>
                          </w:pPr>
                        </w:p>
                        <w:p w:rsidR="00E73D01" w:rsidP="00E73D01" w14:textId="77777777">
                          <w:pPr>
                            <w:rPr>
                              <w:rFonts w:ascii="Arial" w:hAnsi="Arial" w:cs="Arial"/>
                              <w:sz w:val="20"/>
                              <w:szCs w:val="24"/>
                            </w:rPr>
                          </w:pPr>
                          <w:r>
                            <w:rPr>
                              <w:rFonts w:ascii="Arial" w:hAnsi="Arial" w:cs="Arial"/>
                              <w:sz w:val="16"/>
                              <w:szCs w:val="16"/>
                            </w:rPr>
                            <w:t>Expiration Date: 05/31/2025</w:t>
                          </w:r>
                        </w:p>
                        <w:p w:rsidR="00E73D01" w:rsidP="00E73D01" w14:textId="77777777">
                          <w:pPr>
                            <w:rPr>
                              <w:rFonts w:ascii="Arial" w:hAnsi="Arial" w:cs="Arial"/>
                              <w:sz w:val="20"/>
                            </w:rPr>
                          </w:pPr>
                        </w:p>
                        <w:p w:rsidR="00E73D01" w:rsidP="00E73D01" w14:textId="77777777">
                          <w:pPr>
                            <w:rPr>
                              <w:rFonts w:ascii="Arial" w:hAnsi="Arial" w:cs="Arial"/>
                              <w:sz w:val="20"/>
                            </w:rPr>
                          </w:pPr>
                          <w:r>
                            <w:rPr>
                              <w:rFonts w:ascii="Arial" w:hAnsi="Arial" w:cs="Arial"/>
                              <w:sz w:val="20"/>
                            </w:rPr>
                            <w:t>Expiration Date: 03/31/2019</w:t>
                          </w:r>
                        </w:p>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95805523" o:spid="_x0000_s2050" type="#_x0000_t202" style="width:123.75pt;height:29.25pt;margin-top:-10.5pt;margin-left:370.5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E9150F" w:rsidRPr="00E9150F" w:rsidP="00E9150F" w14:paraId="786642F2" w14:textId="721E3592">
                    <w:pPr>
                      <w:rPr>
                        <w:rFonts w:ascii="Arial" w:hAnsi="Arial" w:cs="Arial"/>
                        <w:sz w:val="16"/>
                        <w:szCs w:val="16"/>
                      </w:rPr>
                    </w:pPr>
                    <w:r>
                      <w:rPr>
                        <w:rFonts w:ascii="Arial" w:hAnsi="Arial" w:cs="Arial"/>
                        <w:sz w:val="16"/>
                        <w:szCs w:val="16"/>
                      </w:rPr>
                      <w:t>OMB Control No: 0584-XXXX</w:t>
                    </w:r>
                    <w:r>
                      <w:rPr>
                        <w:rFonts w:ascii="Arial" w:hAnsi="Arial" w:cs="Arial"/>
                        <w:sz w:val="16"/>
                        <w:szCs w:val="16"/>
                      </w:rPr>
                      <w:t xml:space="preserve"> </w:t>
                    </w:r>
                    <w:r w:rsidRPr="004550D6">
                      <w:rPr>
                        <w:rFonts w:ascii="Arial" w:hAnsi="Arial" w:cs="Arial"/>
                        <w:sz w:val="16"/>
                        <w:szCs w:val="16"/>
                      </w:rPr>
                      <w:t xml:space="preserve">Expiration Date: </w:t>
                    </w:r>
                    <w:r>
                      <w:rPr>
                        <w:rFonts w:ascii="Arial" w:hAnsi="Arial" w:cs="Arial"/>
                        <w:sz w:val="16"/>
                        <w:szCs w:val="16"/>
                      </w:rPr>
                      <w:t>XX/XX/XXXX</w:t>
                    </w:r>
                  </w:p>
                  <w:p w:rsidR="00E9150F" w:rsidP="00E73D01" w14:paraId="50D78DC3" w14:textId="77777777">
                    <w:pPr>
                      <w:rPr>
                        <w:rFonts w:ascii="Arial" w:hAnsi="Arial" w:cs="Arial"/>
                        <w:sz w:val="16"/>
                        <w:szCs w:val="16"/>
                      </w:rPr>
                    </w:pPr>
                  </w:p>
                  <w:p w:rsidR="00E73D01" w:rsidP="00E73D01" w14:paraId="208DAFEC" w14:textId="77777777">
                    <w:pPr>
                      <w:rPr>
                        <w:rFonts w:ascii="Arial" w:hAnsi="Arial" w:cs="Arial"/>
                        <w:sz w:val="20"/>
                        <w:szCs w:val="24"/>
                      </w:rPr>
                    </w:pPr>
                    <w:r>
                      <w:rPr>
                        <w:rFonts w:ascii="Arial" w:hAnsi="Arial" w:cs="Arial"/>
                        <w:sz w:val="16"/>
                        <w:szCs w:val="16"/>
                      </w:rPr>
                      <w:t>Expiration Date: 05/31/2025</w:t>
                    </w:r>
                  </w:p>
                  <w:p w:rsidR="00E73D01" w:rsidP="00E73D01" w14:paraId="76A2B152" w14:textId="77777777">
                    <w:pPr>
                      <w:rPr>
                        <w:rFonts w:ascii="Arial" w:hAnsi="Arial" w:cs="Arial"/>
                        <w:sz w:val="20"/>
                      </w:rPr>
                    </w:pPr>
                  </w:p>
                  <w:p w:rsidR="00E73D01" w:rsidP="00E73D01" w14:paraId="5A7986A8" w14:textId="77777777">
                    <w:pPr>
                      <w:rPr>
                        <w:rFonts w:ascii="Arial" w:hAnsi="Arial" w:cs="Arial"/>
                        <w:sz w:val="20"/>
                      </w:rPr>
                    </w:pPr>
                    <w:r>
                      <w:rPr>
                        <w:rFonts w:ascii="Arial" w:hAnsi="Arial" w:cs="Arial"/>
                        <w:sz w:val="20"/>
                      </w:rPr>
                      <w:t>Expiration Date: 03/31/2019</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6F5520"/>
    <w:multiLevelType w:val="multilevel"/>
    <w:tmpl w:val="C51AF388"/>
    <w:styleLink w:val="Numbers12ptCalibriList"/>
    <w:lvl w:ilvl="0">
      <w:start w:val="1"/>
      <w:numFmt w:val="decimal"/>
      <w:lvlText w:val="%1."/>
      <w:lvlJc w:val="left"/>
      <w:pPr>
        <w:ind w:left="720" w:hanging="360"/>
      </w:pPr>
      <w:rPr>
        <w:rFonts w:ascii="Calibri" w:hAnsi="Calibri" w:hint="default"/>
        <w:b w:val="0"/>
        <w:i w:val="0"/>
        <w:color w:val="auto"/>
        <w:sz w:val="24"/>
      </w:rPr>
    </w:lvl>
    <w:lvl w:ilvl="1">
      <w:start w:val="1"/>
      <w:numFmt w:val="lowerLetter"/>
      <w:lvlText w:val="%2."/>
      <w:lvlJc w:val="left"/>
      <w:pPr>
        <w:ind w:left="1080" w:hanging="360"/>
      </w:pPr>
      <w:rPr>
        <w:rFonts w:ascii="Calibri" w:hAnsi="Calibri" w:hint="default"/>
        <w:b w:val="0"/>
        <w:i w:val="0"/>
        <w:color w:val="auto"/>
        <w:sz w:val="24"/>
      </w:rPr>
    </w:lvl>
    <w:lvl w:ilvl="2">
      <w:start w:val="1"/>
      <w:numFmt w:val="lowerRoman"/>
      <w:lvlText w:val="%3."/>
      <w:lvlJc w:val="right"/>
      <w:pPr>
        <w:ind w:left="1440" w:hanging="360"/>
      </w:pPr>
      <w:rPr>
        <w:rFonts w:ascii="Calibri" w:hAnsi="Calibri" w:hint="default"/>
        <w:b w:val="0"/>
        <w:i w:val="0"/>
        <w:color w:val="auto"/>
        <w:sz w:val="24"/>
      </w:rPr>
    </w:lvl>
    <w:lvl w:ilvl="3">
      <w:start w:val="1"/>
      <w:numFmt w:val="decimal"/>
      <w:lvlText w:val="%4."/>
      <w:lvlJc w:val="left"/>
      <w:pPr>
        <w:ind w:left="1800" w:hanging="360"/>
      </w:pPr>
      <w:rPr>
        <w:rFonts w:ascii="Calibri" w:hAnsi="Calibri" w:hint="default"/>
        <w:b w:val="0"/>
        <w:i w:val="0"/>
        <w:color w:val="auto"/>
        <w:sz w:val="24"/>
      </w:rPr>
    </w:lvl>
    <w:lvl w:ilvl="4">
      <w:start w:val="1"/>
      <w:numFmt w:val="lowerLetter"/>
      <w:lvlText w:val="%5."/>
      <w:lvlJc w:val="left"/>
      <w:pPr>
        <w:ind w:left="2160" w:hanging="360"/>
      </w:pPr>
      <w:rPr>
        <w:rFonts w:ascii="Calibri" w:hAnsi="Calibri" w:hint="default"/>
        <w:b w:val="0"/>
        <w:i w:val="0"/>
        <w:color w:val="auto"/>
        <w:sz w:val="24"/>
      </w:rPr>
    </w:lvl>
    <w:lvl w:ilvl="5">
      <w:start w:val="1"/>
      <w:numFmt w:val="lowerRoman"/>
      <w:lvlText w:val="%6."/>
      <w:lvlJc w:val="right"/>
      <w:pPr>
        <w:ind w:left="2520" w:hanging="360"/>
      </w:pPr>
      <w:rPr>
        <w:rFonts w:ascii="Calibri" w:hAnsi="Calibri" w:hint="default"/>
        <w:b w:val="0"/>
        <w:i w:val="0"/>
        <w:color w:val="auto"/>
        <w:sz w:val="24"/>
      </w:rPr>
    </w:lvl>
    <w:lvl w:ilvl="6">
      <w:start w:val="1"/>
      <w:numFmt w:val="decimal"/>
      <w:lvlText w:val="%7."/>
      <w:lvlJc w:val="left"/>
      <w:pPr>
        <w:ind w:left="2880" w:hanging="360"/>
      </w:pPr>
      <w:rPr>
        <w:rFonts w:ascii="Calibri" w:hAnsi="Calibri" w:hint="default"/>
        <w:b w:val="0"/>
        <w:i w:val="0"/>
        <w:color w:val="auto"/>
        <w:sz w:val="24"/>
      </w:rPr>
    </w:lvl>
    <w:lvl w:ilvl="7">
      <w:start w:val="1"/>
      <w:numFmt w:val="lowerLetter"/>
      <w:lvlText w:val="%8."/>
      <w:lvlJc w:val="left"/>
      <w:pPr>
        <w:ind w:left="3240" w:hanging="360"/>
      </w:pPr>
      <w:rPr>
        <w:rFonts w:ascii="Calibri" w:hAnsi="Calibri" w:hint="default"/>
        <w:b w:val="0"/>
        <w:i w:val="0"/>
        <w:color w:val="auto"/>
        <w:sz w:val="24"/>
      </w:rPr>
    </w:lvl>
    <w:lvl w:ilvl="8">
      <w:start w:val="1"/>
      <w:numFmt w:val="lowerRoman"/>
      <w:lvlText w:val="%9."/>
      <w:lvlJc w:val="right"/>
      <w:pPr>
        <w:ind w:left="3600" w:hanging="360"/>
      </w:pPr>
      <w:rPr>
        <w:rFonts w:ascii="Calibri" w:hAnsi="Calibri" w:hint="default"/>
        <w:b w:val="0"/>
        <w:i w:val="0"/>
        <w:color w:val="auto"/>
        <w:sz w:val="24"/>
      </w:rPr>
    </w:lvl>
  </w:abstractNum>
  <w:abstractNum w:abstractNumId="1">
    <w:nsid w:val="035037E1"/>
    <w:multiLevelType w:val="multilevel"/>
    <w:tmpl w:val="B84CE8A6"/>
    <w:styleLink w:val="TableRedNumbersList-IPR"/>
    <w:lvl w:ilvl="0">
      <w:start w:val="1"/>
      <w:numFmt w:val="decimal"/>
      <w:pStyle w:val="TableRedNumbers-IPR"/>
      <w:lvlText w:val="%1."/>
      <w:lvlJc w:val="left"/>
      <w:pPr>
        <w:ind w:left="720" w:hanging="360"/>
      </w:pPr>
      <w:rPr>
        <w:rFonts w:ascii="Calibri" w:hAnsi="Calibri" w:hint="default"/>
        <w:b/>
        <w:i w:val="0"/>
        <w:color w:val="C00000"/>
        <w:sz w:val="20"/>
      </w:rPr>
    </w:lvl>
    <w:lvl w:ilvl="1">
      <w:start w:val="1"/>
      <w:numFmt w:val="none"/>
      <w:lvlJc w:val="left"/>
      <w:pPr>
        <w:ind w:left="1080" w:hanging="360"/>
      </w:pPr>
      <w:rPr>
        <w:rFonts w:hint="default"/>
        <w:b/>
        <w:i w:val="0"/>
        <w:color w:val="C00000"/>
        <w:sz w:val="20"/>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2">
    <w:nsid w:val="063E1D2B"/>
    <w:multiLevelType w:val="multilevel"/>
    <w:tmpl w:val="94F2A9BA"/>
    <w:styleLink w:val="BulletListStyleRed-IPR"/>
    <w:lvl w:ilvl="0">
      <w:start w:val="1"/>
      <w:numFmt w:val="bullet"/>
      <w:pStyle w:val="BulletsRed-IPR"/>
      <w:lvlText w:val=""/>
      <w:lvlJc w:val="left"/>
      <w:pPr>
        <w:ind w:left="720" w:hanging="360"/>
      </w:pPr>
      <w:rPr>
        <w:rFonts w:ascii="Wingdings 3" w:hAnsi="Wingdings 3" w:hint="default"/>
        <w:color w:val="DD2230"/>
      </w:rPr>
    </w:lvl>
    <w:lvl w:ilvl="1">
      <w:start w:val="1"/>
      <w:numFmt w:val="bullet"/>
      <w:pStyle w:val="SubbulletRedLevelTwo"/>
      <w:lvlText w:val="▪"/>
      <w:lvlJc w:val="left"/>
      <w:pPr>
        <w:ind w:left="1080" w:hanging="360"/>
      </w:pPr>
      <w:rPr>
        <w:rFonts w:ascii="Courier New" w:hAnsi="Courier New" w:hint="default"/>
        <w:color w:val="DD2230"/>
      </w:rPr>
    </w:lvl>
    <w:lvl w:ilvl="2">
      <w:start w:val="1"/>
      <w:numFmt w:val="bullet"/>
      <w:pStyle w:val="SubbulletRedLevelThree"/>
      <w:lvlText w:val=""/>
      <w:lvlJc w:val="left"/>
      <w:pPr>
        <w:ind w:left="1440" w:hanging="360"/>
      </w:pPr>
      <w:rPr>
        <w:rFonts w:ascii="Symbol" w:hAnsi="Symbol" w:hint="default"/>
        <w:color w:val="DD223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68E2BF8"/>
    <w:multiLevelType w:val="multilevel"/>
    <w:tmpl w:val="F6DE30B6"/>
    <w:styleLink w:val="NumbersListStyleRed-IPR"/>
    <w:lvl w:ilvl="0">
      <w:start w:val="1"/>
      <w:numFmt w:val="decimal"/>
      <w:pStyle w:val="NumbersRed-IPR"/>
      <w:lvlText w:val="%1."/>
      <w:lvlJc w:val="left"/>
      <w:pPr>
        <w:ind w:left="720" w:hanging="360"/>
      </w:pPr>
      <w:rPr>
        <w:rFonts w:hint="default"/>
        <w:color w:val="DD2230"/>
      </w:rPr>
    </w:lvl>
    <w:lvl w:ilvl="1">
      <w:start w:val="1"/>
      <w:numFmt w:val="lowerLetter"/>
      <w:lvlText w:val="%2."/>
      <w:lvlJc w:val="left"/>
      <w:pPr>
        <w:ind w:left="1080" w:hanging="360"/>
      </w:pPr>
      <w:rPr>
        <w:rFonts w:hint="default"/>
        <w:color w:val="DD2230"/>
      </w:rPr>
    </w:lvl>
    <w:lvl w:ilvl="2">
      <w:start w:val="1"/>
      <w:numFmt w:val="lowerRoman"/>
      <w:lvlText w:val="%3."/>
      <w:lvlJc w:val="right"/>
      <w:pPr>
        <w:ind w:left="1440" w:hanging="360"/>
      </w:pPr>
      <w:rPr>
        <w:rFonts w:hint="default"/>
        <w:color w:val="DD223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79767A8"/>
    <w:multiLevelType w:val="multilevel"/>
    <w:tmpl w:val="F6DE30B6"/>
    <w:numStyleLink w:val="NumbersListStyleRed-IPR"/>
  </w:abstractNum>
  <w:abstractNum w:abstractNumId="5">
    <w:nsid w:val="0D692962"/>
    <w:multiLevelType w:val="multilevel"/>
    <w:tmpl w:val="EA4C04F6"/>
    <w:styleLink w:val="TableBlackNumbersList-IPR"/>
    <w:lvl w:ilvl="0">
      <w:start w:val="1"/>
      <w:numFmt w:val="decimal"/>
      <w:lvlText w:val="%1."/>
      <w:lvlJc w:val="left"/>
      <w:pPr>
        <w:ind w:left="360" w:hanging="360"/>
      </w:pPr>
      <w:rPr>
        <w:rFonts w:ascii="Calibri" w:hAnsi="Calibri" w:hint="default"/>
        <w:b w:val="0"/>
        <w:i w:val="0"/>
        <w:color w:val="auto"/>
        <w:sz w:val="20"/>
      </w:rPr>
    </w:lvl>
    <w:lvl w:ilvl="1">
      <w:start w:val="1"/>
      <w:numFmt w:val="lowerLetter"/>
      <w:lvlText w:val="%2."/>
      <w:lvlJc w:val="left"/>
      <w:pPr>
        <w:ind w:left="720" w:hanging="360"/>
      </w:pPr>
      <w:rPr>
        <w:rFonts w:ascii="Calibri" w:hAnsi="Calibri" w:hint="default"/>
        <w:b w:val="0"/>
        <w:i w:val="0"/>
        <w:color w:val="auto"/>
        <w:sz w:val="20"/>
      </w:rPr>
    </w:lvl>
    <w:lvl w:ilvl="2">
      <w:start w:val="1"/>
      <w:numFmt w:val="none"/>
      <w:lvlJc w:val="righ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6">
    <w:nsid w:val="1A492560"/>
    <w:multiLevelType w:val="multilevel"/>
    <w:tmpl w:val="E0FE1110"/>
    <w:styleLink w:val="TableRedBulletsList-IPR"/>
    <w:lvl w:ilvl="0">
      <w:start w:val="1"/>
      <w:numFmt w:val="bullet"/>
      <w:pStyle w:val="TableRedBullets-IPR"/>
      <w:lvlText w:val=""/>
      <w:lvlJc w:val="left"/>
      <w:pPr>
        <w:ind w:left="720" w:hanging="360"/>
      </w:pPr>
      <w:rPr>
        <w:rFonts w:ascii="Symbol" w:hAnsi="Symbol" w:hint="default"/>
        <w:b/>
        <w:i w:val="0"/>
        <w:color w:val="C00000"/>
        <w:sz w:val="20"/>
      </w:rPr>
    </w:lvl>
    <w:lvl w:ilvl="1">
      <w:start w:val="1"/>
      <w:numFmt w:val="none"/>
      <w:lvlJc w:val="left"/>
      <w:pPr>
        <w:ind w:left="1080" w:hanging="360"/>
      </w:pPr>
      <w:rPr>
        <w:rFonts w:hint="default"/>
      </w:rPr>
    </w:lvl>
    <w:lvl w:ilvl="2">
      <w:start w:val="1"/>
      <w:numFmt w:val="none"/>
      <w:lvlJc w:val="right"/>
      <w:pPr>
        <w:ind w:left="1440" w:hanging="360"/>
      </w:pPr>
      <w:rPr>
        <w:rFonts w:hint="default"/>
      </w:rPr>
    </w:lvl>
    <w:lvl w:ilvl="3">
      <w:start w:val="1"/>
      <w:numFmt w:val="none"/>
      <w:lvlJc w:val="left"/>
      <w:pPr>
        <w:ind w:left="1800" w:hanging="360"/>
      </w:pPr>
      <w:rPr>
        <w:rFonts w:hint="default"/>
      </w:rPr>
    </w:lvl>
    <w:lvl w:ilvl="4">
      <w:start w:val="1"/>
      <w:numFmt w:val="none"/>
      <w:lvlJc w:val="left"/>
      <w:pPr>
        <w:ind w:left="2160" w:hanging="360"/>
      </w:pPr>
      <w:rPr>
        <w:rFonts w:hint="default"/>
      </w:rPr>
    </w:lvl>
    <w:lvl w:ilvl="5">
      <w:start w:val="1"/>
      <w:numFmt w:val="none"/>
      <w:lvlJc w:val="right"/>
      <w:pPr>
        <w:ind w:left="2520" w:hanging="360"/>
      </w:pPr>
      <w:rPr>
        <w:rFonts w:hint="default"/>
      </w:rPr>
    </w:lvl>
    <w:lvl w:ilvl="6">
      <w:start w:val="1"/>
      <w:numFmt w:val="none"/>
      <w:lvlJc w:val="left"/>
      <w:pPr>
        <w:ind w:left="2880" w:hanging="360"/>
      </w:pPr>
      <w:rPr>
        <w:rFonts w:hint="default"/>
      </w:rPr>
    </w:lvl>
    <w:lvl w:ilvl="7">
      <w:start w:val="1"/>
      <w:numFmt w:val="none"/>
      <w:lvlJc w:val="left"/>
      <w:pPr>
        <w:ind w:left="3240" w:hanging="360"/>
      </w:pPr>
      <w:rPr>
        <w:rFonts w:hint="default"/>
      </w:rPr>
    </w:lvl>
    <w:lvl w:ilvl="8">
      <w:start w:val="1"/>
      <w:numFmt w:val="none"/>
      <w:lvlJc w:val="right"/>
      <w:pPr>
        <w:ind w:left="3600" w:hanging="360"/>
      </w:pPr>
      <w:rPr>
        <w:rFonts w:hint="default"/>
      </w:rPr>
    </w:lvl>
  </w:abstractNum>
  <w:abstractNum w:abstractNumId="7">
    <w:nsid w:val="20162B45"/>
    <w:multiLevelType w:val="hybridMultilevel"/>
    <w:tmpl w:val="BB86B47A"/>
    <w:lvl w:ilvl="0">
      <w:start w:val="1"/>
      <w:numFmt w:val="upperLetter"/>
      <w:pStyle w:val="Heading2-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2734D58"/>
    <w:multiLevelType w:val="multilevel"/>
    <w:tmpl w:val="94F2A9BA"/>
    <w:numStyleLink w:val="BulletListStyleRed-IPR"/>
  </w:abstractNum>
  <w:abstractNum w:abstractNumId="9">
    <w:nsid w:val="316E14A6"/>
    <w:multiLevelType w:val="multilevel"/>
    <w:tmpl w:val="D778BBDE"/>
    <w:styleLink w:val="TableBlackBulletsList-IPR"/>
    <w:lvl w:ilvl="0">
      <w:start w:val="1"/>
      <w:numFmt w:val="bullet"/>
      <w:lvlText w:val=""/>
      <w:lvlJc w:val="left"/>
      <w:pPr>
        <w:ind w:left="360" w:hanging="360"/>
      </w:pPr>
      <w:rPr>
        <w:rFonts w:ascii="Symbol" w:hAnsi="Symbol" w:hint="default"/>
        <w:b w:val="0"/>
        <w:i w:val="0"/>
        <w:color w:val="auto"/>
        <w:sz w:val="20"/>
      </w:rPr>
    </w:lvl>
    <w:lvl w:ilvl="1">
      <w:start w:val="1"/>
      <w:numFmt w:val="bullet"/>
      <w:lvlText w:val="o"/>
      <w:lvlJc w:val="left"/>
      <w:pPr>
        <w:ind w:left="720" w:hanging="360"/>
      </w:pPr>
      <w:rPr>
        <w:rFonts w:ascii="Calibri" w:hAnsi="Calibri" w:hint="default"/>
        <w:b w:val="0"/>
        <w:i w:val="0"/>
        <w:color w:val="auto"/>
        <w:sz w:val="20"/>
      </w:rPr>
    </w:lvl>
    <w:lvl w:ilvl="2">
      <w:start w:val="1"/>
      <w:numFmt w:val="bullet"/>
      <w:lvlText w:val="-"/>
      <w:lvlJc w:val="left"/>
      <w:pPr>
        <w:ind w:left="1080" w:hanging="360"/>
      </w:pPr>
      <w:rPr>
        <w:rFonts w:ascii="Arial" w:hAnsi="Arial"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righ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right"/>
      <w:pPr>
        <w:ind w:left="3240" w:hanging="360"/>
      </w:pPr>
      <w:rPr>
        <w:rFonts w:hint="default"/>
      </w:rPr>
    </w:lvl>
  </w:abstractNum>
  <w:abstractNum w:abstractNumId="10">
    <w:nsid w:val="43265317"/>
    <w:multiLevelType w:val="hybridMultilevel"/>
    <w:tmpl w:val="C02CD0AA"/>
    <w:lvl w:ilvl="0">
      <w:start w:val="1"/>
      <w:numFmt w:val="lowerLetter"/>
      <w:pStyle w:val="Heading4-IPR"/>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54BC6EB8"/>
    <w:multiLevelType w:val="multilevel"/>
    <w:tmpl w:val="B84CE8A6"/>
    <w:numStyleLink w:val="TableRedNumbersList-IPR"/>
  </w:abstractNum>
  <w:abstractNum w:abstractNumId="12">
    <w:nsid w:val="679A4D49"/>
    <w:multiLevelType w:val="multilevel"/>
    <w:tmpl w:val="E0FE1110"/>
    <w:numStyleLink w:val="TableRedBulletsList-IPR"/>
  </w:abstractNum>
  <w:abstractNum w:abstractNumId="13">
    <w:nsid w:val="79741CC7"/>
    <w:multiLevelType w:val="hybridMultilevel"/>
    <w:tmpl w:val="5F907C5E"/>
    <w:lvl w:ilvl="0">
      <w:start w:val="1"/>
      <w:numFmt w:val="decimal"/>
      <w:pStyle w:val="Heading3-IPR"/>
      <w:lvlText w:val="%1."/>
      <w:lvlJc w:val="left"/>
      <w:pPr>
        <w:ind w:left="360" w:hanging="360"/>
      </w:pPr>
      <w:rPr>
        <w:rFonts w:ascii="Candara" w:hAnsi="Candara" w:hint="default"/>
        <w:caps w:val="0"/>
        <w:strike w:val="0"/>
        <w:dstrike w:val="0"/>
        <w:vanish w:val="0"/>
        <w:sz w:val="24"/>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63381332">
    <w:abstractNumId w:val="13"/>
  </w:num>
  <w:num w:numId="2" w16cid:durableId="1882815056">
    <w:abstractNumId w:val="10"/>
  </w:num>
  <w:num w:numId="3" w16cid:durableId="494689676">
    <w:abstractNumId w:val="0"/>
  </w:num>
  <w:num w:numId="4" w16cid:durableId="572743297">
    <w:abstractNumId w:val="9"/>
  </w:num>
  <w:num w:numId="5" w16cid:durableId="304504465">
    <w:abstractNumId w:val="5"/>
  </w:num>
  <w:num w:numId="6" w16cid:durableId="343286126">
    <w:abstractNumId w:val="6"/>
  </w:num>
  <w:num w:numId="7" w16cid:durableId="198251963">
    <w:abstractNumId w:val="12"/>
    <w:lvlOverride w:ilvl="0">
      <w:lvl w:ilvl="0">
        <w:start w:val="1"/>
        <w:numFmt w:val="bullet"/>
        <w:pStyle w:val="TableRedBullets-IPR"/>
        <w:lvlText w:val="●"/>
        <w:lvlJc w:val="left"/>
        <w:pPr>
          <w:ind w:left="360" w:hanging="360"/>
        </w:pPr>
        <w:rPr>
          <w:rFonts w:ascii="Calibri" w:hAnsi="Calibri" w:hint="default"/>
          <w:b w:val="0"/>
          <w:i w:val="0"/>
          <w:color w:val="B12732"/>
          <w:sz w:val="20"/>
        </w:rPr>
      </w:lvl>
    </w:lvlOverride>
    <w:lvlOverride w:ilvl="1">
      <w:lvl w:ilvl="1" w:tentative="1">
        <w:start w:val="1"/>
        <w:numFmt w:val="bullet"/>
        <w:lvlText w:val="o"/>
        <w:lvlJc w:val="left"/>
        <w:pPr>
          <w:ind w:left="1080" w:hanging="360"/>
        </w:pPr>
        <w:rPr>
          <w:rFonts w:ascii="Courier New" w:hAnsi="Courier New" w:cs="Courier New" w:hint="default"/>
        </w:rPr>
      </w:lvl>
    </w:lvlOverride>
    <w:lvlOverride w:ilvl="2">
      <w:lvl w:ilvl="2" w:tentative="1">
        <w:start w:val="1"/>
        <w:numFmt w:val="bullet"/>
        <w:lvlText w:val=""/>
        <w:lvlJc w:val="left"/>
        <w:pPr>
          <w:ind w:left="1800" w:hanging="360"/>
        </w:pPr>
        <w:rPr>
          <w:rFonts w:ascii="Wingdings" w:hAnsi="Wingdings" w:hint="default"/>
        </w:rPr>
      </w:lvl>
    </w:lvlOverride>
    <w:lvlOverride w:ilvl="3">
      <w:lvl w:ilvl="3" w:tentative="1">
        <w:start w:val="1"/>
        <w:numFmt w:val="bullet"/>
        <w:lvlText w:val=""/>
        <w:lvlJc w:val="left"/>
        <w:pPr>
          <w:ind w:left="2520" w:hanging="360"/>
        </w:pPr>
        <w:rPr>
          <w:rFonts w:ascii="Symbol" w:hAnsi="Symbol" w:hint="default"/>
        </w:rPr>
      </w:lvl>
    </w:lvlOverride>
    <w:lvlOverride w:ilvl="4">
      <w:lvl w:ilvl="4" w:tentative="1">
        <w:start w:val="1"/>
        <w:numFmt w:val="bullet"/>
        <w:lvlText w:val="o"/>
        <w:lvlJc w:val="left"/>
        <w:pPr>
          <w:ind w:left="3240" w:hanging="360"/>
        </w:pPr>
        <w:rPr>
          <w:rFonts w:ascii="Courier New" w:hAnsi="Courier New" w:cs="Courier New" w:hint="default"/>
        </w:rPr>
      </w:lvl>
    </w:lvlOverride>
    <w:lvlOverride w:ilvl="5">
      <w:lvl w:ilvl="5" w:tentative="1">
        <w:start w:val="1"/>
        <w:numFmt w:val="bullet"/>
        <w:lvlText w:val=""/>
        <w:lvlJc w:val="left"/>
        <w:pPr>
          <w:ind w:left="3960" w:hanging="360"/>
        </w:pPr>
        <w:rPr>
          <w:rFonts w:ascii="Wingdings" w:hAnsi="Wingdings" w:hint="default"/>
        </w:rPr>
      </w:lvl>
    </w:lvlOverride>
    <w:lvlOverride w:ilvl="6">
      <w:lvl w:ilvl="6" w:tentative="1">
        <w:start w:val="1"/>
        <w:numFmt w:val="bullet"/>
        <w:lvlText w:val=""/>
        <w:lvlJc w:val="left"/>
        <w:pPr>
          <w:ind w:left="4680" w:hanging="360"/>
        </w:pPr>
        <w:rPr>
          <w:rFonts w:ascii="Symbol" w:hAnsi="Symbol" w:hint="default"/>
        </w:rPr>
      </w:lvl>
    </w:lvlOverride>
    <w:lvlOverride w:ilvl="7">
      <w:lvl w:ilvl="7" w:tentative="1">
        <w:start w:val="1"/>
        <w:numFmt w:val="bullet"/>
        <w:lvlText w:val="o"/>
        <w:lvlJc w:val="left"/>
        <w:pPr>
          <w:ind w:left="5400" w:hanging="360"/>
        </w:pPr>
        <w:rPr>
          <w:rFonts w:ascii="Courier New" w:hAnsi="Courier New" w:cs="Courier New" w:hint="default"/>
        </w:rPr>
      </w:lvl>
    </w:lvlOverride>
    <w:lvlOverride w:ilvl="8">
      <w:lvl w:ilvl="8" w:tentative="1">
        <w:start w:val="1"/>
        <w:numFmt w:val="bullet"/>
        <w:lvlText w:val=""/>
        <w:lvlJc w:val="left"/>
        <w:pPr>
          <w:ind w:left="6120" w:hanging="360"/>
        </w:pPr>
        <w:rPr>
          <w:rFonts w:ascii="Wingdings" w:hAnsi="Wingdings" w:hint="default"/>
        </w:rPr>
      </w:lvl>
    </w:lvlOverride>
  </w:num>
  <w:num w:numId="8" w16cid:durableId="1327175347">
    <w:abstractNumId w:val="1"/>
  </w:num>
  <w:num w:numId="9" w16cid:durableId="602956996">
    <w:abstractNumId w:val="11"/>
    <w:lvlOverride w:ilvl="0">
      <w:lvl w:ilvl="0">
        <w:start w:val="1"/>
        <w:numFmt w:val="decimal"/>
        <w:pStyle w:val="TableRedNumbers-IPR"/>
        <w:lvlText w:val="%1."/>
        <w:lvlJc w:val="left"/>
        <w:pPr>
          <w:ind w:left="360" w:hanging="360"/>
        </w:pPr>
        <w:rPr>
          <w:rFonts w:ascii="Calibri" w:hAnsi="Calibri" w:hint="default"/>
          <w:b w:val="0"/>
          <w:i w:val="0"/>
          <w:color w:val="B1273B"/>
          <w:sz w:val="2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0" w16cid:durableId="799613673">
    <w:abstractNumId w:val="7"/>
  </w:num>
  <w:num w:numId="11" w16cid:durableId="1563440546">
    <w:abstractNumId w:val="2"/>
  </w:num>
  <w:num w:numId="12" w16cid:durableId="401950231">
    <w:abstractNumId w:val="3"/>
  </w:num>
  <w:num w:numId="13" w16cid:durableId="950010749">
    <w:abstractNumId w:val="4"/>
    <w:lvlOverride w:ilvl="0">
      <w:lvl w:ilvl="0">
        <w:start w:val="1"/>
        <w:numFmt w:val="decimal"/>
        <w:pStyle w:val="NumbersRed-IPR"/>
        <w:lvlText w:val="%1."/>
        <w:lvlJc w:val="left"/>
        <w:pPr>
          <w:ind w:left="720" w:hanging="360"/>
        </w:pPr>
        <w:rPr>
          <w:rFonts w:hint="default"/>
          <w:color w:val="B12732"/>
        </w:rPr>
      </w:lvl>
    </w:lvlOverride>
  </w:num>
  <w:num w:numId="14" w16cid:durableId="908273286">
    <w:abstractNumId w:val="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 w:numId="15" w16cid:durableId="1039816252">
    <w:abstractNumId w:val="8"/>
    <w:lvlOverride w:ilvl="0">
      <w:lvl w:ilvl="0">
        <w:start w:val="1"/>
        <w:numFmt w:val="bullet"/>
        <w:pStyle w:val="BulletsRed-IPR"/>
        <w:lvlText w:val=""/>
        <w:lvlJc w:val="left"/>
        <w:pPr>
          <w:ind w:left="720" w:hanging="360"/>
        </w:pPr>
        <w:rPr>
          <w:rFonts w:ascii="Wingdings 3" w:hAnsi="Wingdings 3" w:hint="default"/>
          <w:color w:val="B12732"/>
        </w:rPr>
      </w:lvl>
    </w:lvlOverride>
    <w:lvlOverride w:ilvl="1">
      <w:lvl w:ilvl="1">
        <w:start w:val="1"/>
        <w:numFmt w:val="bullet"/>
        <w:pStyle w:val="SubbulletRedLevelTwo"/>
        <w:lvlText w:val="▪"/>
        <w:lvlJc w:val="left"/>
        <w:pPr>
          <w:ind w:left="1080" w:hanging="360"/>
        </w:pPr>
        <w:rPr>
          <w:rFonts w:ascii="Courier New" w:hAnsi="Courier New" w:hint="default"/>
          <w:color w:val="B12732"/>
        </w:rPr>
      </w:lvl>
    </w:lvlOverride>
    <w:lvlOverride w:ilvl="2">
      <w:lvl w:ilvl="2">
        <w:start w:val="1"/>
        <w:numFmt w:val="bullet"/>
        <w:pStyle w:val="SubbulletRedLevelThree"/>
        <w:lvlText w:val=""/>
        <w:lvlJc w:val="left"/>
        <w:pPr>
          <w:ind w:left="1440" w:hanging="360"/>
        </w:pPr>
        <w:rPr>
          <w:rFonts w:ascii="Symbol" w:hAnsi="Symbol" w:hint="default"/>
          <w:color w:val="B12732"/>
        </w:rPr>
      </w:lvl>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24" w:allStyles="0" w:alternateStyleNames="0" w:clearFormatting="1" w:customStyles="0" w:directFormattingOnNumbering="1" w:directFormattingOnParagraphs="1" w:directFormattingOnRuns="1" w:directFormattingOnTables="0" w:headingStyles="1" w:latentStyles="1"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D01"/>
    <w:rsid w:val="00002EF2"/>
    <w:rsid w:val="00012775"/>
    <w:rsid w:val="00027034"/>
    <w:rsid w:val="00027B3B"/>
    <w:rsid w:val="00036035"/>
    <w:rsid w:val="00037EC0"/>
    <w:rsid w:val="0004078C"/>
    <w:rsid w:val="00041885"/>
    <w:rsid w:val="00065AB6"/>
    <w:rsid w:val="00075BA9"/>
    <w:rsid w:val="00094CCB"/>
    <w:rsid w:val="000A0D8C"/>
    <w:rsid w:val="000C68FF"/>
    <w:rsid w:val="000E2303"/>
    <w:rsid w:val="00122B35"/>
    <w:rsid w:val="00125DF4"/>
    <w:rsid w:val="0013196B"/>
    <w:rsid w:val="00150659"/>
    <w:rsid w:val="0016287B"/>
    <w:rsid w:val="00191BB3"/>
    <w:rsid w:val="001C3C6B"/>
    <w:rsid w:val="001C5605"/>
    <w:rsid w:val="001C5AC9"/>
    <w:rsid w:val="001E0736"/>
    <w:rsid w:val="001E4086"/>
    <w:rsid w:val="0020171D"/>
    <w:rsid w:val="00214A36"/>
    <w:rsid w:val="00244337"/>
    <w:rsid w:val="002472D7"/>
    <w:rsid w:val="002847D0"/>
    <w:rsid w:val="00294BAD"/>
    <w:rsid w:val="002D4DEB"/>
    <w:rsid w:val="002D7582"/>
    <w:rsid w:val="002E1FF6"/>
    <w:rsid w:val="002E4A32"/>
    <w:rsid w:val="003273F1"/>
    <w:rsid w:val="003374E0"/>
    <w:rsid w:val="00337D45"/>
    <w:rsid w:val="003541C9"/>
    <w:rsid w:val="00357E67"/>
    <w:rsid w:val="003646CE"/>
    <w:rsid w:val="003C6499"/>
    <w:rsid w:val="003D041D"/>
    <w:rsid w:val="003D1254"/>
    <w:rsid w:val="00427600"/>
    <w:rsid w:val="00441547"/>
    <w:rsid w:val="00442715"/>
    <w:rsid w:val="004550D6"/>
    <w:rsid w:val="0048146D"/>
    <w:rsid w:val="00496542"/>
    <w:rsid w:val="004A032F"/>
    <w:rsid w:val="004B209A"/>
    <w:rsid w:val="004B4F0D"/>
    <w:rsid w:val="004B796B"/>
    <w:rsid w:val="004C5DAC"/>
    <w:rsid w:val="004E0E2F"/>
    <w:rsid w:val="004E68B3"/>
    <w:rsid w:val="0050748F"/>
    <w:rsid w:val="005109B4"/>
    <w:rsid w:val="00516ABE"/>
    <w:rsid w:val="005229AC"/>
    <w:rsid w:val="00526B66"/>
    <w:rsid w:val="00532636"/>
    <w:rsid w:val="00540CD6"/>
    <w:rsid w:val="00565C4D"/>
    <w:rsid w:val="00566470"/>
    <w:rsid w:val="00567980"/>
    <w:rsid w:val="00593E6B"/>
    <w:rsid w:val="005A01EC"/>
    <w:rsid w:val="005A5BEE"/>
    <w:rsid w:val="005B02CF"/>
    <w:rsid w:val="005D7FC9"/>
    <w:rsid w:val="005F2F55"/>
    <w:rsid w:val="005F51D6"/>
    <w:rsid w:val="00610673"/>
    <w:rsid w:val="006150ED"/>
    <w:rsid w:val="00654431"/>
    <w:rsid w:val="00664A30"/>
    <w:rsid w:val="0067282C"/>
    <w:rsid w:val="0068382F"/>
    <w:rsid w:val="00686046"/>
    <w:rsid w:val="00694E47"/>
    <w:rsid w:val="006A06D4"/>
    <w:rsid w:val="006A19A8"/>
    <w:rsid w:val="006B13A0"/>
    <w:rsid w:val="006B527B"/>
    <w:rsid w:val="006C199A"/>
    <w:rsid w:val="006C3940"/>
    <w:rsid w:val="006C51E3"/>
    <w:rsid w:val="006D18EC"/>
    <w:rsid w:val="006F3271"/>
    <w:rsid w:val="007037D3"/>
    <w:rsid w:val="00704BED"/>
    <w:rsid w:val="00714506"/>
    <w:rsid w:val="00725E90"/>
    <w:rsid w:val="007634C1"/>
    <w:rsid w:val="00773251"/>
    <w:rsid w:val="007A474F"/>
    <w:rsid w:val="007B4F48"/>
    <w:rsid w:val="007D1EF7"/>
    <w:rsid w:val="00800CF4"/>
    <w:rsid w:val="008204AD"/>
    <w:rsid w:val="00820E25"/>
    <w:rsid w:val="00830DF5"/>
    <w:rsid w:val="00851277"/>
    <w:rsid w:val="00890220"/>
    <w:rsid w:val="008C3AB3"/>
    <w:rsid w:val="008C6C90"/>
    <w:rsid w:val="008D75B1"/>
    <w:rsid w:val="008F174D"/>
    <w:rsid w:val="008F1857"/>
    <w:rsid w:val="008F51CF"/>
    <w:rsid w:val="00903BC9"/>
    <w:rsid w:val="009107C7"/>
    <w:rsid w:val="00924AD8"/>
    <w:rsid w:val="00934818"/>
    <w:rsid w:val="00945039"/>
    <w:rsid w:val="009B0D30"/>
    <w:rsid w:val="009B2C98"/>
    <w:rsid w:val="009B61B1"/>
    <w:rsid w:val="009B65A2"/>
    <w:rsid w:val="009C1DDE"/>
    <w:rsid w:val="009C2773"/>
    <w:rsid w:val="009C475C"/>
    <w:rsid w:val="009D2857"/>
    <w:rsid w:val="009D3A1D"/>
    <w:rsid w:val="009E27C6"/>
    <w:rsid w:val="009F2D9A"/>
    <w:rsid w:val="00A04349"/>
    <w:rsid w:val="00A0610B"/>
    <w:rsid w:val="00A11D5A"/>
    <w:rsid w:val="00A216EF"/>
    <w:rsid w:val="00A37347"/>
    <w:rsid w:val="00A44617"/>
    <w:rsid w:val="00A561BC"/>
    <w:rsid w:val="00A87838"/>
    <w:rsid w:val="00A90F80"/>
    <w:rsid w:val="00AB140C"/>
    <w:rsid w:val="00AC596C"/>
    <w:rsid w:val="00AD43A8"/>
    <w:rsid w:val="00AD6BC3"/>
    <w:rsid w:val="00AE5566"/>
    <w:rsid w:val="00B1075F"/>
    <w:rsid w:val="00B15515"/>
    <w:rsid w:val="00B30E41"/>
    <w:rsid w:val="00B3413A"/>
    <w:rsid w:val="00B63CF8"/>
    <w:rsid w:val="00B65E01"/>
    <w:rsid w:val="00B65ED7"/>
    <w:rsid w:val="00B70D5E"/>
    <w:rsid w:val="00B71F1E"/>
    <w:rsid w:val="00B830B8"/>
    <w:rsid w:val="00BA0CB0"/>
    <w:rsid w:val="00BA4B2A"/>
    <w:rsid w:val="00BB08B5"/>
    <w:rsid w:val="00BB4285"/>
    <w:rsid w:val="00BD5B31"/>
    <w:rsid w:val="00C05739"/>
    <w:rsid w:val="00C1299A"/>
    <w:rsid w:val="00C15787"/>
    <w:rsid w:val="00C17467"/>
    <w:rsid w:val="00C17CDF"/>
    <w:rsid w:val="00C26A73"/>
    <w:rsid w:val="00C369AD"/>
    <w:rsid w:val="00C5090D"/>
    <w:rsid w:val="00C56A6F"/>
    <w:rsid w:val="00C70EFC"/>
    <w:rsid w:val="00C75CC3"/>
    <w:rsid w:val="00C761B9"/>
    <w:rsid w:val="00CA414E"/>
    <w:rsid w:val="00CF59EC"/>
    <w:rsid w:val="00D00738"/>
    <w:rsid w:val="00D05C42"/>
    <w:rsid w:val="00D136EF"/>
    <w:rsid w:val="00D1490E"/>
    <w:rsid w:val="00D149A4"/>
    <w:rsid w:val="00D350EB"/>
    <w:rsid w:val="00D4602B"/>
    <w:rsid w:val="00D62DC7"/>
    <w:rsid w:val="00D75DCB"/>
    <w:rsid w:val="00D86025"/>
    <w:rsid w:val="00D95978"/>
    <w:rsid w:val="00D96A9C"/>
    <w:rsid w:val="00DA6E74"/>
    <w:rsid w:val="00DA7708"/>
    <w:rsid w:val="00DD0D51"/>
    <w:rsid w:val="00DD6364"/>
    <w:rsid w:val="00E17AE2"/>
    <w:rsid w:val="00E34854"/>
    <w:rsid w:val="00E348FF"/>
    <w:rsid w:val="00E562CE"/>
    <w:rsid w:val="00E73D01"/>
    <w:rsid w:val="00E77747"/>
    <w:rsid w:val="00E81587"/>
    <w:rsid w:val="00E9150F"/>
    <w:rsid w:val="00E92430"/>
    <w:rsid w:val="00EA0641"/>
    <w:rsid w:val="00EA5544"/>
    <w:rsid w:val="00EA7E0A"/>
    <w:rsid w:val="00EC4628"/>
    <w:rsid w:val="00EE0CE6"/>
    <w:rsid w:val="00EE30D7"/>
    <w:rsid w:val="00EE5A73"/>
    <w:rsid w:val="00F02D79"/>
    <w:rsid w:val="00F0630A"/>
    <w:rsid w:val="00F51A13"/>
    <w:rsid w:val="00F5452C"/>
    <w:rsid w:val="00F57577"/>
    <w:rsid w:val="00F61B64"/>
    <w:rsid w:val="00F76EF9"/>
    <w:rsid w:val="00F770B2"/>
    <w:rsid w:val="00F861AC"/>
    <w:rsid w:val="00FA4FE8"/>
    <w:rsid w:val="00FB2BE9"/>
    <w:rsid w:val="00FC4E4A"/>
    <w:rsid w:val="00FE38F3"/>
    <w:rsid w:val="00FE5BE2"/>
    <w:rsid w:val="00FE7ECB"/>
    <w:rsid w:val="00FF408C"/>
    <w:rsid w:val="0A7844EE"/>
    <w:rsid w:val="0FE837B7"/>
    <w:rsid w:val="171C7FA5"/>
    <w:rsid w:val="2343F271"/>
    <w:rsid w:val="23C01CF2"/>
    <w:rsid w:val="29BD261E"/>
    <w:rsid w:val="31102FC4"/>
    <w:rsid w:val="3A6144EB"/>
    <w:rsid w:val="43331B46"/>
    <w:rsid w:val="445F4ABE"/>
    <w:rsid w:val="47FF0482"/>
    <w:rsid w:val="5804D825"/>
    <w:rsid w:val="5D31F117"/>
    <w:rsid w:val="6367DE78"/>
    <w:rsid w:val="688B3C65"/>
    <w:rsid w:val="6B9D01E7"/>
    <w:rsid w:val="6D1C0F91"/>
    <w:rsid w:val="6D38D248"/>
    <w:rsid w:val="70CAC192"/>
    <w:rsid w:val="7199F4F9"/>
    <w:rsid w:val="735A5CD0"/>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1D001147"/>
  <w15:docId w15:val="{FB8D77D1-A2DE-4CA0-9BA3-28BBBEECD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hAnsi="Open Sans" w:eastAsiaTheme="minorHAnsi" w:cs="Open Sans"/>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E73D01"/>
    <w:pPr>
      <w:spacing w:after="240" w:line="240" w:lineRule="auto"/>
    </w:pPr>
    <w:rPr>
      <w:rFonts w:asciiTheme="minorHAnsi" w:hAnsiTheme="minorHAnsi" w:cstheme="minorBidi"/>
      <w:color w:val="auto"/>
    </w:rPr>
  </w:style>
  <w:style w:type="paragraph" w:styleId="Heading1">
    <w:name w:val="heading 1"/>
    <w:basedOn w:val="Normal"/>
    <w:next w:val="Normal"/>
    <w:link w:val="Heading1Char"/>
    <w:uiPriority w:val="9"/>
    <w:rsid w:val="00357E67"/>
    <w:pPr>
      <w:keepNext/>
      <w:keepLines/>
      <w:pBdr>
        <w:bottom w:val="single" w:sz="12" w:space="1" w:color="6C7066"/>
      </w:pBdr>
      <w:jc w:val="center"/>
      <w:outlineLvl w:val="0"/>
    </w:pPr>
    <w:rPr>
      <w:rFonts w:ascii="Candara" w:hAnsi="Candara" w:eastAsiaTheme="majorEastAsia" w:cstheme="majorBidi"/>
      <w:b/>
      <w:bCs/>
      <w:color w:val="DD2230"/>
      <w:sz w:val="36"/>
      <w:szCs w:val="36"/>
    </w:rPr>
  </w:style>
  <w:style w:type="paragraph" w:styleId="Heading2">
    <w:name w:val="heading 2"/>
    <w:basedOn w:val="Normal"/>
    <w:next w:val="Normal"/>
    <w:link w:val="Heading2Char"/>
    <w:uiPriority w:val="9"/>
    <w:unhideWhenUsed/>
    <w:rsid w:val="00B30E41"/>
    <w:pPr>
      <w:keepNext/>
      <w:keepLines/>
      <w:pBdr>
        <w:bottom w:val="dotted" w:sz="8" w:space="1" w:color="auto"/>
      </w:pBdr>
      <w:outlineLvl w:val="1"/>
    </w:pPr>
    <w:rPr>
      <w:rFonts w:ascii="Candara" w:hAnsi="Candara" w:eastAsiaTheme="majorEastAsia" w:cstheme="majorBidi"/>
      <w:b/>
      <w:bCs/>
      <w:color w:val="DD2230"/>
      <w:sz w:val="28"/>
      <w:szCs w:val="26"/>
    </w:rPr>
  </w:style>
  <w:style w:type="paragraph" w:styleId="Heading3">
    <w:name w:val="heading 3"/>
    <w:basedOn w:val="Normal"/>
    <w:next w:val="Normal"/>
    <w:link w:val="Heading3Char"/>
    <w:uiPriority w:val="9"/>
    <w:semiHidden/>
    <w:unhideWhenUsed/>
    <w:rsid w:val="00F51A1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C5DA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ableBlackNumbersList-IPR">
    <w:name w:val="TableBlackNumbersList-IPR"/>
    <w:uiPriority w:val="99"/>
    <w:rsid w:val="005A01EC"/>
    <w:pPr>
      <w:numPr>
        <w:numId w:val="5"/>
      </w:numPr>
    </w:pPr>
  </w:style>
  <w:style w:type="numbering" w:customStyle="1" w:styleId="NumbersListStyleRed-IPR">
    <w:name w:val="NumbersListStyleRed-IPR"/>
    <w:uiPriority w:val="99"/>
    <w:rsid w:val="000E2303"/>
    <w:pPr>
      <w:numPr>
        <w:numId w:val="12"/>
      </w:numPr>
    </w:pPr>
  </w:style>
  <w:style w:type="paragraph" w:styleId="BalloonText">
    <w:name w:val="Balloon Text"/>
    <w:basedOn w:val="Normal"/>
    <w:link w:val="BalloonTextChar"/>
    <w:uiPriority w:val="99"/>
    <w:semiHidden/>
    <w:unhideWhenUsed/>
    <w:rsid w:val="00F770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0B2"/>
    <w:rPr>
      <w:rFonts w:ascii="Tahoma" w:hAnsi="Tahoma" w:cs="Tahoma"/>
      <w:sz w:val="16"/>
      <w:szCs w:val="16"/>
    </w:rPr>
  </w:style>
  <w:style w:type="paragraph" w:customStyle="1" w:styleId="DocDate-IPR">
    <w:name w:val="DocDate-IPR"/>
    <w:link w:val="DocDate-IPRChar"/>
    <w:rsid w:val="00C17CDF"/>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C17CDF"/>
    <w:rPr>
      <w:rFonts w:ascii="Calibri" w:eastAsia="Times New Roman" w:hAnsi="Calibri" w:cs="Lucida Sans Unicode"/>
      <w:sz w:val="24"/>
    </w:rPr>
  </w:style>
  <w:style w:type="paragraph" w:customStyle="1" w:styleId="DocSubmitLine-IPR">
    <w:name w:val="DocSubmitLine-IPR"/>
    <w:link w:val="DocSubmitLine-IPRChar"/>
    <w:rsid w:val="00D96A9C"/>
    <w:pPr>
      <w:spacing w:after="120" w:line="240" w:lineRule="auto"/>
      <w:ind w:left="720"/>
    </w:pPr>
    <w:rPr>
      <w:rFonts w:ascii="Calibri" w:hAnsi="Calibri" w:eastAsiaTheme="minorEastAsia" w:cs="Times New Roman"/>
      <w:b/>
      <w:color w:val="B12732"/>
      <w:sz w:val="24"/>
      <w:szCs w:val="20"/>
    </w:rPr>
  </w:style>
  <w:style w:type="paragraph" w:customStyle="1" w:styleId="DocProjectLine-IPR">
    <w:name w:val="DocProjectLine-IPR"/>
    <w:link w:val="DocProjectLine-IPRChar"/>
    <w:rsid w:val="00820E25"/>
    <w:pPr>
      <w:spacing w:before="240" w:after="120" w:line="240" w:lineRule="auto"/>
      <w:ind w:left="720"/>
    </w:pPr>
    <w:rPr>
      <w:rFonts w:ascii="Calibri" w:hAnsi="Calibri" w:eastAsiaTheme="minorEastAsia" w:cs="Times New Roman"/>
      <w:b/>
      <w:sz w:val="24"/>
      <w:szCs w:val="20"/>
    </w:rPr>
  </w:style>
  <w:style w:type="character" w:customStyle="1" w:styleId="DocSubmitLine-IPRChar">
    <w:name w:val="DocSubmitLine-IPR Char"/>
    <w:basedOn w:val="DefaultParagraphFont"/>
    <w:link w:val="DocSubmitLine-IPR"/>
    <w:rsid w:val="00D96A9C"/>
    <w:rPr>
      <w:rFonts w:ascii="Calibri" w:hAnsi="Calibri" w:eastAsiaTheme="minorEastAsia" w:cs="Times New Roman"/>
      <w:b/>
      <w:color w:val="B12732"/>
      <w:sz w:val="24"/>
      <w:szCs w:val="20"/>
    </w:rPr>
  </w:style>
  <w:style w:type="paragraph" w:customStyle="1" w:styleId="SuggestedCitationText-IPR">
    <w:name w:val="SuggestedCitationText-IPR"/>
    <w:link w:val="SuggestedCitationText-IPRChar"/>
    <w:rsid w:val="006B13A0"/>
    <w:pPr>
      <w:spacing w:after="240" w:line="240" w:lineRule="auto"/>
      <w:ind w:left="360" w:hanging="360"/>
    </w:pPr>
    <w:rPr>
      <w:rFonts w:ascii="Calibri" w:hAnsi="Calibri" w:eastAsiaTheme="minorEastAsia" w:cs="Times New Roman"/>
      <w:szCs w:val="20"/>
    </w:rPr>
  </w:style>
  <w:style w:type="character" w:customStyle="1" w:styleId="DocProjectLine-IPRChar">
    <w:name w:val="DocProjectLine-IPR Char"/>
    <w:basedOn w:val="DefaultParagraphFont"/>
    <w:link w:val="DocProjectLine-IPR"/>
    <w:rsid w:val="005A01EC"/>
    <w:rPr>
      <w:rFonts w:ascii="Calibri" w:hAnsi="Calibri" w:eastAsiaTheme="minorEastAsia" w:cs="Times New Roman"/>
      <w:b/>
      <w:sz w:val="24"/>
      <w:szCs w:val="20"/>
    </w:rPr>
  </w:style>
  <w:style w:type="character" w:customStyle="1" w:styleId="SuggestedCitationText-IPRChar">
    <w:name w:val="SuggestedCitationText-IPR Char"/>
    <w:basedOn w:val="DefaultParagraphFont"/>
    <w:link w:val="SuggestedCitationText-IPR"/>
    <w:rsid w:val="006B13A0"/>
    <w:rPr>
      <w:rFonts w:ascii="Calibri" w:hAnsi="Calibri" w:eastAsiaTheme="minorEastAsia" w:cs="Times New Roman"/>
      <w:szCs w:val="20"/>
    </w:rPr>
  </w:style>
  <w:style w:type="paragraph" w:customStyle="1" w:styleId="DocAddressNameIndent-IPR">
    <w:name w:val="DocAddress/NameIndent-IPR"/>
    <w:link w:val="DocAddressNameIndent-IPRChar"/>
    <w:rsid w:val="00C369AD"/>
    <w:pPr>
      <w:spacing w:after="0" w:line="240" w:lineRule="auto"/>
      <w:ind w:left="720"/>
    </w:pPr>
    <w:rPr>
      <w:rFonts w:ascii="Calibri" w:eastAsia="Times New Roman" w:hAnsi="Calibri" w:cs="Times New Roman"/>
      <w:szCs w:val="24"/>
    </w:rPr>
  </w:style>
  <w:style w:type="character" w:customStyle="1" w:styleId="DocAddressNameIndent-IPRChar">
    <w:name w:val="DocAddress/NameIndent-IPR Char"/>
    <w:basedOn w:val="DefaultParagraphFont"/>
    <w:link w:val="DocAddressNameIndent-IPR"/>
    <w:rsid w:val="00C369AD"/>
    <w:rPr>
      <w:rFonts w:ascii="Calibri" w:eastAsia="Times New Roman" w:hAnsi="Calibri" w:cs="Times New Roman"/>
      <w:szCs w:val="24"/>
    </w:rPr>
  </w:style>
  <w:style w:type="paragraph" w:customStyle="1" w:styleId="AuthorNames-IPR">
    <w:name w:val="AuthorNames-IPR"/>
    <w:link w:val="AuthorNames-IPRChar"/>
    <w:rsid w:val="00C369AD"/>
    <w:pPr>
      <w:spacing w:after="0" w:line="240" w:lineRule="auto"/>
      <w:jc w:val="center"/>
    </w:pPr>
    <w:rPr>
      <w:rFonts w:ascii="Calibri" w:eastAsia="Times New Roman" w:hAnsi="Calibri" w:cs="Lucida Sans Unicode"/>
      <w:szCs w:val="20"/>
    </w:rPr>
  </w:style>
  <w:style w:type="paragraph" w:customStyle="1" w:styleId="AuthorLabel-IPR">
    <w:name w:val="AuthorLabel-IPR"/>
    <w:link w:val="AuthorLabel-IPRChar"/>
    <w:rsid w:val="006B13A0"/>
    <w:pPr>
      <w:spacing w:after="120" w:line="240" w:lineRule="auto"/>
      <w:jc w:val="center"/>
    </w:pPr>
    <w:rPr>
      <w:rFonts w:ascii="Calibri" w:eastAsia="Times New Roman" w:hAnsi="Calibri" w:cs="Lucida Sans Unicode"/>
      <w:b/>
      <w:sz w:val="24"/>
      <w:szCs w:val="20"/>
    </w:rPr>
  </w:style>
  <w:style w:type="character" w:customStyle="1" w:styleId="AuthorNames-IPRChar">
    <w:name w:val="AuthorNames-IPR Char"/>
    <w:basedOn w:val="DocDate-IPRChar"/>
    <w:link w:val="AuthorNames-IPR"/>
    <w:rsid w:val="00C369AD"/>
    <w:rPr>
      <w:rFonts w:ascii="Calibri" w:eastAsia="Times New Roman" w:hAnsi="Calibri" w:cs="Lucida Sans Unicode"/>
      <w:b/>
      <w:sz w:val="24"/>
      <w:szCs w:val="20"/>
    </w:rPr>
  </w:style>
  <w:style w:type="character" w:customStyle="1" w:styleId="AuthorLabel-IPRChar">
    <w:name w:val="AuthorLabel-IPR Char"/>
    <w:basedOn w:val="DocDate-IPRChar"/>
    <w:link w:val="AuthorLabel-IPR"/>
    <w:rsid w:val="006B13A0"/>
    <w:rPr>
      <w:rFonts w:ascii="Calibri" w:eastAsia="Times New Roman" w:hAnsi="Calibri" w:cs="Lucida Sans Unicode"/>
      <w:b w:val="0"/>
      <w:sz w:val="24"/>
      <w:szCs w:val="20"/>
    </w:rPr>
  </w:style>
  <w:style w:type="paragraph" w:customStyle="1" w:styleId="SuggestedCitationLabel-IPR">
    <w:name w:val="SuggestedCitationLabel-IPR"/>
    <w:link w:val="SuggestedCitationLabel-IPRChar"/>
    <w:rsid w:val="00C369AD"/>
    <w:pPr>
      <w:keepNext/>
      <w:spacing w:after="240" w:line="240" w:lineRule="auto"/>
    </w:pPr>
    <w:rPr>
      <w:rFonts w:ascii="Calibri" w:eastAsia="Calibri" w:hAnsi="Calibri" w:cs="Arial"/>
      <w:b/>
      <w:bCs/>
      <w:szCs w:val="24"/>
    </w:rPr>
  </w:style>
  <w:style w:type="character" w:customStyle="1" w:styleId="SuggestedCitationLabel-IPRChar">
    <w:name w:val="SuggestedCitationLabel-IPR Char"/>
    <w:basedOn w:val="DefaultParagraphFont"/>
    <w:link w:val="SuggestedCitationLabel-IPR"/>
    <w:rsid w:val="00C369AD"/>
    <w:rPr>
      <w:rFonts w:ascii="Calibri" w:eastAsia="Calibri" w:hAnsi="Calibri" w:cs="Arial"/>
      <w:b/>
      <w:bCs/>
      <w:szCs w:val="24"/>
    </w:rPr>
  </w:style>
  <w:style w:type="paragraph" w:customStyle="1" w:styleId="FooterRedInsight-IPR">
    <w:name w:val="FooterRedInsight-IPR"/>
    <w:basedOn w:val="Normal"/>
    <w:link w:val="FooterRedInsight-IPRChar"/>
    <w:rsid w:val="00065AB6"/>
    <w:pPr>
      <w:pBdr>
        <w:top w:val="single" w:sz="8" w:space="1" w:color="B12732"/>
      </w:pBdr>
      <w:tabs>
        <w:tab w:val="right" w:pos="9360"/>
      </w:tabs>
      <w:spacing w:after="0"/>
    </w:pPr>
    <w:rPr>
      <w:i/>
      <w:color w:val="B12732"/>
      <w:sz w:val="20"/>
    </w:rPr>
  </w:style>
  <w:style w:type="paragraph" w:customStyle="1" w:styleId="Heading4NoLetter-IPR">
    <w:name w:val="Heading4NoLetter-IPR"/>
    <w:link w:val="Heading4NoLetter-IPRChar"/>
    <w:qFormat/>
    <w:rsid w:val="004C5DAC"/>
    <w:pPr>
      <w:keepNext/>
      <w:spacing w:after="240" w:line="240" w:lineRule="auto"/>
    </w:pPr>
    <w:rPr>
      <w:rFonts w:ascii="Candara" w:hAnsi="Candara"/>
      <w:b/>
      <w:i/>
      <w:color w:val="B12732"/>
    </w:rPr>
  </w:style>
  <w:style w:type="character" w:customStyle="1" w:styleId="Heading1Char">
    <w:name w:val="Heading 1 Char"/>
    <w:basedOn w:val="DefaultParagraphFont"/>
    <w:link w:val="Heading1"/>
    <w:uiPriority w:val="9"/>
    <w:rsid w:val="00357E67"/>
    <w:rPr>
      <w:rFonts w:ascii="Candara" w:hAnsi="Candara" w:eastAsiaTheme="majorEastAsia" w:cstheme="majorBidi"/>
      <w:b/>
      <w:bCs/>
      <w:color w:val="DD2230"/>
      <w:sz w:val="36"/>
      <w:szCs w:val="36"/>
    </w:rPr>
  </w:style>
  <w:style w:type="character" w:customStyle="1" w:styleId="FooterRedInsight-IPRChar">
    <w:name w:val="FooterRedInsight-IPR Char"/>
    <w:basedOn w:val="DefaultParagraphFont"/>
    <w:link w:val="FooterRedInsight-IPR"/>
    <w:rsid w:val="00065AB6"/>
    <w:rPr>
      <w:i/>
      <w:color w:val="B12732"/>
      <w:sz w:val="20"/>
    </w:rPr>
  </w:style>
  <w:style w:type="paragraph" w:customStyle="1" w:styleId="BulletsRed-IPR">
    <w:name w:val="BulletsRed-IPR"/>
    <w:link w:val="BulletsRed-IPRChar"/>
    <w:qFormat/>
    <w:rsid w:val="004C5DAC"/>
    <w:pPr>
      <w:numPr>
        <w:numId w:val="15"/>
      </w:numPr>
      <w:spacing w:after="120" w:line="240" w:lineRule="auto"/>
    </w:pPr>
    <w:rPr>
      <w:rFonts w:ascii="Calibri" w:hAnsi="Calibri" w:cs="Times New Roman"/>
      <w:szCs w:val="24"/>
    </w:rPr>
  </w:style>
  <w:style w:type="paragraph" w:styleId="Footer">
    <w:name w:val="footer"/>
    <w:basedOn w:val="Normal"/>
    <w:link w:val="FooterChar"/>
    <w:uiPriority w:val="99"/>
    <w:unhideWhenUsed/>
    <w:rsid w:val="00A0610B"/>
    <w:pPr>
      <w:tabs>
        <w:tab w:val="center" w:pos="4680"/>
        <w:tab w:val="right" w:pos="9360"/>
      </w:tabs>
      <w:spacing w:after="0"/>
    </w:pPr>
  </w:style>
  <w:style w:type="character" w:customStyle="1" w:styleId="FooterChar">
    <w:name w:val="Footer Char"/>
    <w:basedOn w:val="DefaultParagraphFont"/>
    <w:link w:val="Footer"/>
    <w:uiPriority w:val="99"/>
    <w:rsid w:val="00A0610B"/>
  </w:style>
  <w:style w:type="paragraph" w:customStyle="1" w:styleId="NumbersRed-IPR">
    <w:name w:val="NumbersRed-IPR"/>
    <w:link w:val="NumbersRed-IPRChar"/>
    <w:qFormat/>
    <w:rsid w:val="004C5DAC"/>
    <w:pPr>
      <w:numPr>
        <w:numId w:val="13"/>
      </w:numPr>
      <w:spacing w:after="120" w:line="240" w:lineRule="auto"/>
    </w:pPr>
    <w:rPr>
      <w:rFonts w:ascii="Calibri" w:hAnsi="Calibri"/>
    </w:rPr>
  </w:style>
  <w:style w:type="paragraph" w:customStyle="1" w:styleId="FooterTitle-IPR">
    <w:name w:val="FooterTitle-IPR"/>
    <w:basedOn w:val="Normal"/>
    <w:link w:val="FooterTitle-IPRChar"/>
    <w:qFormat/>
    <w:rsid w:val="00065AB6"/>
    <w:pPr>
      <w:pBdr>
        <w:top w:val="single" w:sz="8" w:space="1" w:color="B12732"/>
      </w:pBdr>
      <w:tabs>
        <w:tab w:val="right" w:pos="9360"/>
      </w:tabs>
      <w:spacing w:after="0"/>
    </w:pPr>
    <w:rPr>
      <w:i/>
      <w:sz w:val="20"/>
    </w:rPr>
  </w:style>
  <w:style w:type="character" w:customStyle="1" w:styleId="FooterTitle-IPRChar">
    <w:name w:val="FooterTitle-IPR Char"/>
    <w:basedOn w:val="DefaultParagraphFont"/>
    <w:link w:val="FooterTitle-IPR"/>
    <w:rsid w:val="00065AB6"/>
    <w:rPr>
      <w:i/>
      <w:sz w:val="20"/>
    </w:rPr>
  </w:style>
  <w:style w:type="character" w:customStyle="1" w:styleId="BulletsRed-IPRChar">
    <w:name w:val="BulletsRed-IPR Char"/>
    <w:basedOn w:val="DefaultParagraphFont"/>
    <w:link w:val="BulletsRed-IPR"/>
    <w:rsid w:val="004C5DAC"/>
    <w:rPr>
      <w:rFonts w:ascii="Calibri" w:hAnsi="Calibri" w:cs="Times New Roman"/>
      <w:szCs w:val="24"/>
    </w:rPr>
  </w:style>
  <w:style w:type="character" w:customStyle="1" w:styleId="NumbersRed-IPRChar">
    <w:name w:val="NumbersRed-IPR Char"/>
    <w:basedOn w:val="DefaultParagraphFont"/>
    <w:link w:val="NumbersRed-IPR"/>
    <w:rsid w:val="004C5DAC"/>
    <w:rPr>
      <w:rFonts w:ascii="Calibri" w:hAnsi="Calibri"/>
    </w:rPr>
  </w:style>
  <w:style w:type="paragraph" w:customStyle="1" w:styleId="TableText-IPR">
    <w:name w:val="TableText-IPR"/>
    <w:link w:val="TableText-IPRChar"/>
    <w:qFormat/>
    <w:rsid w:val="004C5DAC"/>
    <w:pPr>
      <w:spacing w:after="0" w:line="240" w:lineRule="auto"/>
    </w:pPr>
    <w:rPr>
      <w:rFonts w:ascii="Calibri" w:hAnsi="Calibri" w:eastAsiaTheme="minorEastAsia" w:cs="Times New Roman"/>
      <w:sz w:val="20"/>
      <w:szCs w:val="20"/>
    </w:rPr>
  </w:style>
  <w:style w:type="table" w:styleId="TableGrid">
    <w:name w:val="Table Grid"/>
    <w:basedOn w:val="TableNormal"/>
    <w:uiPriority w:val="59"/>
    <w:rsid w:val="008F5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IPR">
    <w:name w:val="Heading2-IPR"/>
    <w:link w:val="Heading2-IPRChar"/>
    <w:qFormat/>
    <w:rsid w:val="004C5DAC"/>
    <w:pPr>
      <w:keepNext/>
      <w:numPr>
        <w:numId w:val="10"/>
      </w:numPr>
      <w:pBdr>
        <w:bottom w:val="dotted" w:sz="4" w:space="1" w:color="auto"/>
      </w:pBdr>
      <w:tabs>
        <w:tab w:val="left" w:pos="360"/>
      </w:tabs>
      <w:spacing w:after="240" w:line="240" w:lineRule="auto"/>
      <w:outlineLvl w:val="1"/>
    </w:pPr>
    <w:rPr>
      <w:rFonts w:ascii="Candara" w:hAnsi="Candara" w:eastAsiaTheme="majorEastAsia" w:cstheme="majorBidi"/>
      <w:b/>
      <w:bCs/>
      <w:color w:val="B12732"/>
      <w:sz w:val="28"/>
      <w:szCs w:val="26"/>
    </w:rPr>
  </w:style>
  <w:style w:type="paragraph" w:customStyle="1" w:styleId="TextBox2RedBold-IPR">
    <w:name w:val="TextBox2RedBold-IPR"/>
    <w:link w:val="TextBox2RedBold-IPRChar"/>
    <w:rsid w:val="00D96A9C"/>
    <w:pPr>
      <w:pBdr>
        <w:bottom w:val="single" w:sz="18" w:space="1" w:color="6A6C67"/>
      </w:pBdr>
      <w:spacing w:after="0" w:line="240" w:lineRule="auto"/>
      <w:jc w:val="right"/>
    </w:pPr>
    <w:rPr>
      <w:rFonts w:ascii="Century Gothic" w:hAnsi="Century Gothic" w:eastAsiaTheme="minorEastAsia" w:cs="Times New Roman"/>
      <w:color w:val="B12732"/>
      <w:sz w:val="20"/>
      <w:szCs w:val="20"/>
    </w:rPr>
  </w:style>
  <w:style w:type="paragraph" w:customStyle="1" w:styleId="DropCap-IPR">
    <w:name w:val="DropCap-IPR"/>
    <w:link w:val="DropCap-IPRChar"/>
    <w:qFormat/>
    <w:rsid w:val="004C5DAC"/>
    <w:pPr>
      <w:keepNext/>
      <w:framePr w:wrap="around" w:vAnchor="text" w:hAnchor="text"/>
      <w:spacing w:after="0" w:line="537" w:lineRule="exact"/>
    </w:pPr>
    <w:rPr>
      <w:rFonts w:ascii="Candara" w:eastAsia="Times New Roman" w:hAnsi="Candara" w:cs="Times New Roman"/>
      <w:color w:val="B12732"/>
      <w:position w:val="-5"/>
      <w:sz w:val="68"/>
      <w:szCs w:val="24"/>
    </w:rPr>
  </w:style>
  <w:style w:type="character" w:customStyle="1" w:styleId="DropCap-IPRChar">
    <w:name w:val="DropCap-IPR Char"/>
    <w:basedOn w:val="DefaultParagraphFont"/>
    <w:link w:val="DropCap-IPR"/>
    <w:rsid w:val="004C5DAC"/>
    <w:rPr>
      <w:rFonts w:ascii="Candara" w:eastAsia="Times New Roman" w:hAnsi="Candara" w:cs="Times New Roman"/>
      <w:color w:val="B12732"/>
      <w:position w:val="-5"/>
      <w:sz w:val="68"/>
      <w:szCs w:val="24"/>
    </w:rPr>
  </w:style>
  <w:style w:type="character" w:customStyle="1" w:styleId="TextBox2RedBold-IPRChar">
    <w:name w:val="TextBox2RedBold-IPR Char"/>
    <w:basedOn w:val="DefaultParagraphFont"/>
    <w:link w:val="TextBox2RedBold-IPR"/>
    <w:rsid w:val="00D96A9C"/>
    <w:rPr>
      <w:rFonts w:ascii="Century Gothic" w:hAnsi="Century Gothic" w:eastAsiaTheme="minorEastAsia" w:cs="Times New Roman"/>
      <w:color w:val="B12732"/>
      <w:sz w:val="20"/>
      <w:szCs w:val="20"/>
    </w:rPr>
  </w:style>
  <w:style w:type="character" w:customStyle="1" w:styleId="TableText-IPRChar">
    <w:name w:val="TableText-IPR Char"/>
    <w:basedOn w:val="DefaultParagraphFont"/>
    <w:link w:val="TableText-IPR"/>
    <w:rsid w:val="004C5DAC"/>
    <w:rPr>
      <w:rFonts w:ascii="Calibri" w:hAnsi="Calibri" w:eastAsiaTheme="minorEastAsia" w:cs="Times New Roman"/>
      <w:sz w:val="20"/>
      <w:szCs w:val="20"/>
    </w:rPr>
  </w:style>
  <w:style w:type="table" w:customStyle="1" w:styleId="InsightTable">
    <w:name w:val="Insight Table"/>
    <w:basedOn w:val="TableNormal"/>
    <w:uiPriority w:val="99"/>
    <w:rsid w:val="00037EC0"/>
    <w:pPr>
      <w:spacing w:after="0" w:line="240" w:lineRule="auto"/>
    </w:pPr>
    <w:rPr>
      <w:rFonts w:ascii="Calibri" w:hAnsi="Calibri" w:cs="Times New Roman"/>
      <w:sz w:val="20"/>
    </w:rPr>
    <w:tblPr>
      <w:tblInd w:w="58" w:type="dxa"/>
      <w:tblBorders>
        <w:top w:val="single" w:sz="8" w:space="0" w:color="DD2230"/>
        <w:bottom w:val="single" w:sz="18" w:space="0" w:color="6C7066"/>
        <w:insideH w:val="single" w:sz="4" w:space="0" w:color="A6A6A6" w:themeColor="background1" w:themeShade="A6"/>
        <w:insideV w:val="single" w:sz="4" w:space="0" w:color="A6A6A6" w:themeColor="background1" w:themeShade="A6"/>
      </w:tblBorders>
    </w:tblPr>
    <w:tcPr>
      <w:tcMar>
        <w:left w:w="58" w:type="dxa"/>
        <w:right w:w="58" w:type="dxa"/>
      </w:tcMar>
      <w:vAlign w:val="center"/>
    </w:tcPr>
    <w:tblStylePr w:type="firstRow">
      <w:pPr>
        <w:jc w:val="center"/>
      </w:pPr>
      <w:rPr>
        <w:rFonts w:ascii="Lucida Sans Unicode" w:hAnsi="Lucida Sans Unicode"/>
        <w:sz w:val="20"/>
      </w:rPr>
      <w:tblPr/>
      <w:tcPr>
        <w:tcBorders>
          <w:top w:val="single" w:sz="8" w:space="0" w:color="B12732"/>
          <w:left w:val="nil"/>
          <w:bottom w:val="single" w:sz="8" w:space="0" w:color="B12732"/>
          <w:right w:val="nil"/>
          <w:insideH w:val="nil"/>
          <w:insideV w:val="nil"/>
          <w:tl2br w:val="nil"/>
          <w:tr2bl w:val="nil"/>
        </w:tcBorders>
      </w:tcPr>
    </w:tblStylePr>
  </w:style>
  <w:style w:type="paragraph" w:customStyle="1" w:styleId="TableHeaderRow-IPR">
    <w:name w:val="TableHeaderRow-IPR"/>
    <w:link w:val="TableHeaderRow-IPRChar"/>
    <w:qFormat/>
    <w:rsid w:val="004C5DAC"/>
    <w:pPr>
      <w:spacing w:after="0" w:line="240" w:lineRule="auto"/>
      <w:jc w:val="center"/>
    </w:pPr>
    <w:rPr>
      <w:rFonts w:ascii="Lucida Sans" w:eastAsia="Times New Roman" w:hAnsi="Lucida Sans" w:cs="Lucida Sans Unicode"/>
      <w:b/>
      <w:sz w:val="18"/>
      <w:szCs w:val="24"/>
    </w:rPr>
  </w:style>
  <w:style w:type="character" w:customStyle="1" w:styleId="TableHeaderRow-IPRChar">
    <w:name w:val="TableHeaderRow-IPR Char"/>
    <w:basedOn w:val="DefaultParagraphFont"/>
    <w:link w:val="TableHeaderRow-IPR"/>
    <w:rsid w:val="004C5DAC"/>
    <w:rPr>
      <w:rFonts w:ascii="Lucida Sans" w:eastAsia="Times New Roman" w:hAnsi="Lucida Sans" w:cs="Lucida Sans Unicode"/>
      <w:b/>
      <w:sz w:val="18"/>
      <w:szCs w:val="24"/>
    </w:rPr>
  </w:style>
  <w:style w:type="character" w:customStyle="1" w:styleId="Heading2Char">
    <w:name w:val="Heading 2 Char"/>
    <w:basedOn w:val="DefaultParagraphFont"/>
    <w:link w:val="Heading2"/>
    <w:uiPriority w:val="9"/>
    <w:rsid w:val="00B30E41"/>
    <w:rPr>
      <w:rFonts w:ascii="Candara" w:hAnsi="Candara" w:eastAsiaTheme="majorEastAsia" w:cstheme="majorBidi"/>
      <w:b/>
      <w:bCs/>
      <w:color w:val="DD2230"/>
      <w:sz w:val="28"/>
      <w:szCs w:val="26"/>
    </w:rPr>
  </w:style>
  <w:style w:type="paragraph" w:customStyle="1" w:styleId="FtnteTable-IPR">
    <w:name w:val="FtnteTable-IPR"/>
    <w:link w:val="FtnteTable-IPRChar"/>
    <w:rsid w:val="009C2773"/>
    <w:pPr>
      <w:spacing w:before="60" w:after="0" w:line="240" w:lineRule="auto"/>
      <w:contextualSpacing/>
    </w:pPr>
    <w:rPr>
      <w:rFonts w:ascii="Calibri" w:eastAsia="Calibri" w:hAnsi="Calibri" w:cs="Calibri"/>
      <w:sz w:val="18"/>
      <w:szCs w:val="20"/>
    </w:rPr>
  </w:style>
  <w:style w:type="paragraph" w:customStyle="1" w:styleId="FigureTitle-IPR">
    <w:name w:val="FigureTitle-IPR"/>
    <w:link w:val="FigureTitle-IPRChar"/>
    <w:qFormat/>
    <w:rsid w:val="004C5DAC"/>
    <w:pPr>
      <w:keepNext/>
      <w:spacing w:after="120" w:line="240" w:lineRule="auto"/>
    </w:pPr>
    <w:rPr>
      <w:rFonts w:ascii="Calibri" w:eastAsia="Times New Roman" w:hAnsi="Calibri" w:cs="Times New Roman"/>
      <w:b/>
      <w:i/>
      <w:szCs w:val="24"/>
    </w:rPr>
  </w:style>
  <w:style w:type="character" w:customStyle="1" w:styleId="FtnteTable-IPRChar">
    <w:name w:val="FtnteTable-IPR Char"/>
    <w:basedOn w:val="DefaultParagraphFont"/>
    <w:link w:val="FtnteTable-IPR"/>
    <w:rsid w:val="009C2773"/>
    <w:rPr>
      <w:rFonts w:ascii="Calibri" w:eastAsia="Calibri" w:hAnsi="Calibri" w:cs="Calibri"/>
      <w:sz w:val="18"/>
      <w:szCs w:val="20"/>
    </w:rPr>
  </w:style>
  <w:style w:type="character" w:customStyle="1" w:styleId="FigureTitle-IPRChar">
    <w:name w:val="FigureTitle-IPR Char"/>
    <w:basedOn w:val="DefaultParagraphFont"/>
    <w:link w:val="FigureTitle-IPR"/>
    <w:rsid w:val="004C5DAC"/>
    <w:rPr>
      <w:rFonts w:ascii="Calibri" w:eastAsia="Times New Roman" w:hAnsi="Calibri" w:cs="Times New Roman"/>
      <w:b/>
      <w:i/>
      <w:szCs w:val="24"/>
    </w:rPr>
  </w:style>
  <w:style w:type="paragraph" w:customStyle="1" w:styleId="Heading3-IPR">
    <w:name w:val="Heading3-IPR"/>
    <w:link w:val="Heading3-IPRChar"/>
    <w:qFormat/>
    <w:rsid w:val="004C5DAC"/>
    <w:pPr>
      <w:keepNext/>
      <w:numPr>
        <w:numId w:val="1"/>
      </w:numPr>
      <w:spacing w:after="240" w:line="240" w:lineRule="auto"/>
      <w:outlineLvl w:val="2"/>
    </w:pPr>
    <w:rPr>
      <w:rFonts w:ascii="Candara" w:eastAsia="Calibri" w:hAnsi="Candara" w:cs="Arial"/>
      <w:b/>
      <w:bCs/>
      <w:color w:val="B12732"/>
      <w:sz w:val="24"/>
      <w:szCs w:val="24"/>
    </w:rPr>
  </w:style>
  <w:style w:type="character" w:customStyle="1" w:styleId="Heading3-IPRChar">
    <w:name w:val="Heading3-IPR Char"/>
    <w:basedOn w:val="DefaultParagraphFont"/>
    <w:link w:val="Heading3-IPR"/>
    <w:rsid w:val="004C5DAC"/>
    <w:rPr>
      <w:rFonts w:ascii="Candara" w:eastAsia="Calibri" w:hAnsi="Candara" w:cs="Arial"/>
      <w:b/>
      <w:bCs/>
      <w:color w:val="B12732"/>
      <w:sz w:val="24"/>
      <w:szCs w:val="24"/>
    </w:rPr>
  </w:style>
  <w:style w:type="paragraph" w:customStyle="1" w:styleId="Heading4-IPR">
    <w:name w:val="Heading4-IPR"/>
    <w:link w:val="Heading4-IPRChar"/>
    <w:qFormat/>
    <w:rsid w:val="004C5DAC"/>
    <w:pPr>
      <w:keepNext/>
      <w:numPr>
        <w:numId w:val="2"/>
      </w:numPr>
      <w:spacing w:after="240" w:line="240" w:lineRule="auto"/>
      <w:outlineLvl w:val="3"/>
    </w:pPr>
    <w:rPr>
      <w:rFonts w:ascii="Candara" w:eastAsia="Times New Roman" w:hAnsi="Candara" w:cs="Tahoma"/>
      <w:b/>
      <w:i/>
      <w:color w:val="B12732"/>
      <w:szCs w:val="26"/>
    </w:rPr>
  </w:style>
  <w:style w:type="character" w:customStyle="1" w:styleId="Heading4-IPRChar">
    <w:name w:val="Heading4-IPR Char"/>
    <w:basedOn w:val="DefaultParagraphFont"/>
    <w:link w:val="Heading4-IPR"/>
    <w:rsid w:val="004C5DAC"/>
    <w:rPr>
      <w:rFonts w:ascii="Candara" w:eastAsia="Times New Roman" w:hAnsi="Candara" w:cs="Tahoma"/>
      <w:b/>
      <w:i/>
      <w:color w:val="B12732"/>
      <w:szCs w:val="26"/>
    </w:rPr>
  </w:style>
  <w:style w:type="character" w:customStyle="1" w:styleId="Heading2-IPRChar">
    <w:name w:val="Heading2-IPR Char"/>
    <w:basedOn w:val="Heading2Char"/>
    <w:link w:val="Heading2-IPR"/>
    <w:rsid w:val="004C5DAC"/>
    <w:rPr>
      <w:rFonts w:ascii="Candara" w:hAnsi="Candara" w:eastAsiaTheme="majorEastAsia" w:cstheme="majorBidi"/>
      <w:b/>
      <w:bCs/>
      <w:color w:val="B12732"/>
      <w:sz w:val="28"/>
      <w:szCs w:val="26"/>
    </w:rPr>
  </w:style>
  <w:style w:type="paragraph" w:styleId="Header">
    <w:name w:val="header"/>
    <w:basedOn w:val="Normal"/>
    <w:link w:val="HeaderChar"/>
    <w:uiPriority w:val="99"/>
    <w:unhideWhenUsed/>
    <w:rsid w:val="006A19A8"/>
    <w:pPr>
      <w:tabs>
        <w:tab w:val="center" w:pos="4680"/>
        <w:tab w:val="right" w:pos="9360"/>
      </w:tabs>
      <w:spacing w:after="0"/>
    </w:pPr>
  </w:style>
  <w:style w:type="character" w:customStyle="1" w:styleId="HeaderChar">
    <w:name w:val="Header Char"/>
    <w:basedOn w:val="DefaultParagraphFont"/>
    <w:link w:val="Header"/>
    <w:uiPriority w:val="99"/>
    <w:rsid w:val="006A19A8"/>
  </w:style>
  <w:style w:type="paragraph" w:customStyle="1" w:styleId="BodyText-IPR">
    <w:name w:val="BodyText-IPR"/>
    <w:link w:val="BodyText-IPRChar"/>
    <w:qFormat/>
    <w:rsid w:val="004C5DAC"/>
    <w:pPr>
      <w:spacing w:after="240" w:line="240" w:lineRule="auto"/>
    </w:pPr>
    <w:rPr>
      <w:rFonts w:ascii="Calibri" w:hAnsi="Calibri"/>
    </w:rPr>
  </w:style>
  <w:style w:type="paragraph" w:styleId="TOC3">
    <w:name w:val="toc 3"/>
    <w:basedOn w:val="Normal"/>
    <w:next w:val="Normal"/>
    <w:autoRedefine/>
    <w:uiPriority w:val="39"/>
    <w:unhideWhenUsed/>
    <w:rsid w:val="00664A30"/>
    <w:pPr>
      <w:spacing w:after="100"/>
      <w:ind w:left="440"/>
    </w:pPr>
  </w:style>
  <w:style w:type="paragraph" w:customStyle="1" w:styleId="BodyCentered-IPR">
    <w:name w:val="BodyCentered-IPR"/>
    <w:link w:val="BodyCentered-IPRChar"/>
    <w:rsid w:val="00C369AD"/>
    <w:pPr>
      <w:spacing w:after="0" w:line="240" w:lineRule="auto"/>
      <w:jc w:val="center"/>
    </w:pPr>
    <w:rPr>
      <w:rFonts w:ascii="Calibri" w:eastAsia="Times New Roman" w:hAnsi="Calibri" w:cs="Lucida Sans Unicode"/>
    </w:rPr>
  </w:style>
  <w:style w:type="paragraph" w:styleId="TOC4">
    <w:name w:val="toc 4"/>
    <w:basedOn w:val="Normal"/>
    <w:next w:val="Normal"/>
    <w:autoRedefine/>
    <w:uiPriority w:val="39"/>
    <w:unhideWhenUsed/>
    <w:rsid w:val="00664A30"/>
    <w:pPr>
      <w:spacing w:after="100"/>
      <w:ind w:left="660"/>
    </w:pPr>
  </w:style>
  <w:style w:type="character" w:styleId="Hyperlink">
    <w:name w:val="Hyperlink"/>
    <w:basedOn w:val="DefaultParagraphFont"/>
    <w:uiPriority w:val="99"/>
    <w:unhideWhenUsed/>
    <w:rsid w:val="00664A30"/>
    <w:rPr>
      <w:color w:val="0000FF" w:themeColor="hyperlink"/>
      <w:u w:val="single"/>
    </w:rPr>
  </w:style>
  <w:style w:type="character" w:styleId="CommentReference">
    <w:name w:val="annotation reference"/>
    <w:basedOn w:val="DefaultParagraphFont"/>
    <w:uiPriority w:val="99"/>
    <w:semiHidden/>
    <w:unhideWhenUsed/>
    <w:rsid w:val="00664A30"/>
    <w:rPr>
      <w:sz w:val="16"/>
      <w:szCs w:val="16"/>
    </w:rPr>
  </w:style>
  <w:style w:type="paragraph" w:styleId="CommentText">
    <w:name w:val="annotation text"/>
    <w:basedOn w:val="Normal"/>
    <w:link w:val="CommentTextChar"/>
    <w:uiPriority w:val="99"/>
    <w:unhideWhenUsed/>
    <w:rsid w:val="00664A30"/>
    <w:rPr>
      <w:sz w:val="20"/>
      <w:szCs w:val="20"/>
    </w:rPr>
  </w:style>
  <w:style w:type="character" w:customStyle="1" w:styleId="CommentTextChar">
    <w:name w:val="Comment Text Char"/>
    <w:basedOn w:val="DefaultParagraphFont"/>
    <w:link w:val="CommentText"/>
    <w:uiPriority w:val="99"/>
    <w:rsid w:val="00664A30"/>
    <w:rPr>
      <w:sz w:val="20"/>
      <w:szCs w:val="20"/>
    </w:rPr>
  </w:style>
  <w:style w:type="paragraph" w:styleId="CommentSubject">
    <w:name w:val="annotation subject"/>
    <w:basedOn w:val="CommentText"/>
    <w:next w:val="CommentText"/>
    <w:link w:val="CommentSubjectChar"/>
    <w:uiPriority w:val="99"/>
    <w:semiHidden/>
    <w:unhideWhenUsed/>
    <w:rsid w:val="00664A30"/>
    <w:rPr>
      <w:b/>
      <w:bCs/>
    </w:rPr>
  </w:style>
  <w:style w:type="character" w:customStyle="1" w:styleId="CommentSubjectChar">
    <w:name w:val="Comment Subject Char"/>
    <w:basedOn w:val="CommentTextChar"/>
    <w:link w:val="CommentSubject"/>
    <w:uiPriority w:val="99"/>
    <w:semiHidden/>
    <w:rsid w:val="00664A30"/>
    <w:rPr>
      <w:b/>
      <w:bCs/>
      <w:sz w:val="20"/>
      <w:szCs w:val="20"/>
    </w:rPr>
  </w:style>
  <w:style w:type="paragraph" w:customStyle="1" w:styleId="TextBox2Title-IPR">
    <w:name w:val="TextBox2Title-IPR"/>
    <w:link w:val="TextBox2Title-IPRChar"/>
    <w:rsid w:val="00065AB6"/>
    <w:pPr>
      <w:pBdr>
        <w:top w:val="single" w:sz="8" w:space="1" w:color="B12732"/>
      </w:pBdr>
      <w:spacing w:after="120" w:line="240" w:lineRule="auto"/>
      <w:jc w:val="center"/>
    </w:pPr>
    <w:rPr>
      <w:rFonts w:ascii="Century Gothic" w:hAnsi="Century Gothic" w:eastAsiaTheme="minorEastAsia" w:cs="Times New Roman"/>
      <w:b/>
      <w:color w:val="6A6C67"/>
      <w:sz w:val="20"/>
      <w:szCs w:val="4"/>
    </w:rPr>
  </w:style>
  <w:style w:type="character" w:customStyle="1" w:styleId="TextBox2Title-IPRChar">
    <w:name w:val="TextBox2Title-IPR Char"/>
    <w:basedOn w:val="DefaultParagraphFont"/>
    <w:link w:val="TextBox2Title-IPR"/>
    <w:rsid w:val="00065AB6"/>
    <w:rPr>
      <w:rFonts w:ascii="Century Gothic" w:hAnsi="Century Gothic" w:eastAsiaTheme="minorEastAsia" w:cs="Times New Roman"/>
      <w:b/>
      <w:color w:val="6A6C67"/>
      <w:sz w:val="20"/>
      <w:szCs w:val="4"/>
    </w:rPr>
  </w:style>
  <w:style w:type="character" w:customStyle="1" w:styleId="Heading3Char">
    <w:name w:val="Heading 3 Char"/>
    <w:basedOn w:val="DefaultParagraphFont"/>
    <w:link w:val="Heading3"/>
    <w:uiPriority w:val="9"/>
    <w:semiHidden/>
    <w:rsid w:val="00F51A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C5DAC"/>
    <w:rPr>
      <w:rFonts w:asciiTheme="majorHAnsi" w:eastAsiaTheme="majorEastAsia" w:hAnsiTheme="majorHAnsi" w:cstheme="majorBidi"/>
      <w:b/>
      <w:bCs/>
      <w:i/>
      <w:iCs/>
      <w:color w:val="4F81BD" w:themeColor="accent1"/>
    </w:rPr>
  </w:style>
  <w:style w:type="paragraph" w:styleId="TOC1">
    <w:name w:val="toc 1"/>
    <w:basedOn w:val="Normal"/>
    <w:next w:val="Normal"/>
    <w:autoRedefine/>
    <w:uiPriority w:val="39"/>
    <w:unhideWhenUsed/>
    <w:rsid w:val="0050748F"/>
    <w:pPr>
      <w:tabs>
        <w:tab w:val="right" w:leader="dot" w:pos="9350"/>
      </w:tabs>
      <w:spacing w:after="120"/>
    </w:pPr>
  </w:style>
  <w:style w:type="paragraph" w:styleId="TOC2">
    <w:name w:val="toc 2"/>
    <w:basedOn w:val="Normal"/>
    <w:next w:val="Normal"/>
    <w:autoRedefine/>
    <w:uiPriority w:val="39"/>
    <w:unhideWhenUsed/>
    <w:rsid w:val="00C17CDF"/>
    <w:pPr>
      <w:tabs>
        <w:tab w:val="left" w:pos="720"/>
        <w:tab w:val="left" w:pos="880"/>
        <w:tab w:val="right" w:leader="dot" w:pos="9350"/>
      </w:tabs>
      <w:spacing w:after="120"/>
      <w:ind w:left="432"/>
    </w:pPr>
  </w:style>
  <w:style w:type="paragraph" w:customStyle="1" w:styleId="TableTitle-IPR">
    <w:name w:val="TableTitle-IPR"/>
    <w:link w:val="TableTitle-IPRChar"/>
    <w:qFormat/>
    <w:rsid w:val="004C5DAC"/>
    <w:pPr>
      <w:keepNext/>
      <w:spacing w:after="120" w:line="240" w:lineRule="auto"/>
    </w:pPr>
    <w:rPr>
      <w:rFonts w:ascii="Calibri" w:eastAsia="Times New Roman" w:hAnsi="Calibri" w:cs="Times New Roman"/>
      <w:b/>
      <w:i/>
      <w:szCs w:val="24"/>
    </w:rPr>
  </w:style>
  <w:style w:type="paragraph" w:customStyle="1" w:styleId="Heading1-IPR">
    <w:name w:val="Heading1-IPR"/>
    <w:link w:val="Heading1-IPRChar"/>
    <w:qFormat/>
    <w:rsid w:val="004C5DAC"/>
    <w:pPr>
      <w:keepNext/>
      <w:pBdr>
        <w:bottom w:val="single" w:sz="12" w:space="1" w:color="6C7066"/>
      </w:pBdr>
      <w:spacing w:after="240" w:line="240" w:lineRule="auto"/>
      <w:jc w:val="center"/>
      <w:outlineLvl w:val="0"/>
    </w:pPr>
    <w:rPr>
      <w:rFonts w:ascii="Candara" w:hAnsi="Candara" w:eastAsiaTheme="majorEastAsia" w:cstheme="majorBidi"/>
      <w:b/>
      <w:bCs/>
      <w:color w:val="B12732"/>
      <w:sz w:val="36"/>
      <w:szCs w:val="36"/>
    </w:rPr>
  </w:style>
  <w:style w:type="character" w:customStyle="1" w:styleId="TableTitle-IPRChar">
    <w:name w:val="TableTitle-IPR Char"/>
    <w:basedOn w:val="FigureTitle-IPRChar"/>
    <w:link w:val="TableTitle-IPR"/>
    <w:rsid w:val="004C5DAC"/>
    <w:rPr>
      <w:rFonts w:ascii="Calibri" w:eastAsia="Times New Roman" w:hAnsi="Calibri" w:cs="Times New Roman"/>
      <w:b/>
      <w:i/>
      <w:szCs w:val="24"/>
    </w:rPr>
  </w:style>
  <w:style w:type="paragraph" w:customStyle="1" w:styleId="FrontMatterHeading-IPR">
    <w:name w:val="FrontMatterHeading-IPR"/>
    <w:link w:val="FrontMatterHeading-IPRChar"/>
    <w:rsid w:val="00D96A9C"/>
    <w:pPr>
      <w:keepNext/>
      <w:keepLines/>
      <w:pBdr>
        <w:bottom w:val="single" w:sz="12" w:space="1" w:color="6C7066"/>
      </w:pBdr>
      <w:spacing w:after="240" w:line="240" w:lineRule="auto"/>
      <w:jc w:val="center"/>
    </w:pPr>
    <w:rPr>
      <w:rFonts w:ascii="Candara" w:hAnsi="Candara" w:eastAsiaTheme="majorEastAsia" w:cstheme="majorBidi"/>
      <w:b/>
      <w:bCs/>
      <w:color w:val="B12732"/>
      <w:sz w:val="36"/>
      <w:szCs w:val="36"/>
    </w:rPr>
  </w:style>
  <w:style w:type="character" w:customStyle="1" w:styleId="Heading1-IPRChar">
    <w:name w:val="Heading1-IPR Char"/>
    <w:basedOn w:val="Heading1Char"/>
    <w:link w:val="Heading1-IPR"/>
    <w:rsid w:val="004C5DAC"/>
    <w:rPr>
      <w:rFonts w:ascii="Candara" w:hAnsi="Candara" w:eastAsiaTheme="majorEastAsia" w:cstheme="majorBidi"/>
      <w:b/>
      <w:bCs/>
      <w:color w:val="B12732"/>
      <w:sz w:val="36"/>
      <w:szCs w:val="36"/>
    </w:rPr>
  </w:style>
  <w:style w:type="character" w:customStyle="1" w:styleId="BodyText-IPRChar">
    <w:name w:val="BodyText-IPR Char"/>
    <w:basedOn w:val="DefaultParagraphFont"/>
    <w:link w:val="BodyText-IPR"/>
    <w:rsid w:val="004C5DAC"/>
    <w:rPr>
      <w:rFonts w:ascii="Calibri" w:hAnsi="Calibri"/>
    </w:rPr>
  </w:style>
  <w:style w:type="character" w:customStyle="1" w:styleId="FrontMatterHeading-IPRChar">
    <w:name w:val="FrontMatterHeading-IPR Char"/>
    <w:basedOn w:val="DefaultParagraphFont"/>
    <w:link w:val="FrontMatterHeading-IPR"/>
    <w:rsid w:val="00D96A9C"/>
    <w:rPr>
      <w:rFonts w:ascii="Candara" w:hAnsi="Candara" w:eastAsiaTheme="majorEastAsia" w:cstheme="majorBidi"/>
      <w:b/>
      <w:bCs/>
      <w:color w:val="B12732"/>
      <w:sz w:val="36"/>
      <w:szCs w:val="36"/>
    </w:rPr>
  </w:style>
  <w:style w:type="paragraph" w:styleId="TableofFigures">
    <w:name w:val="table of figures"/>
    <w:basedOn w:val="Normal"/>
    <w:next w:val="Normal"/>
    <w:uiPriority w:val="99"/>
    <w:unhideWhenUsed/>
    <w:rsid w:val="00DD0D51"/>
    <w:pPr>
      <w:spacing w:after="0"/>
    </w:pPr>
  </w:style>
  <w:style w:type="character" w:customStyle="1" w:styleId="BodyCentered-IPRChar">
    <w:name w:val="BodyCentered-IPR Char"/>
    <w:basedOn w:val="DefaultParagraphFont"/>
    <w:link w:val="BodyCentered-IPR"/>
    <w:rsid w:val="00C369AD"/>
    <w:rPr>
      <w:rFonts w:ascii="Calibri" w:eastAsia="Times New Roman" w:hAnsi="Calibri" w:cs="Lucida Sans Unicode"/>
    </w:rPr>
  </w:style>
  <w:style w:type="paragraph" w:styleId="FootnoteText">
    <w:name w:val="footnote text"/>
    <w:basedOn w:val="Normal"/>
    <w:link w:val="FootnoteTextChar"/>
    <w:uiPriority w:val="99"/>
    <w:semiHidden/>
    <w:unhideWhenUsed/>
    <w:rsid w:val="009C475C"/>
    <w:pPr>
      <w:spacing w:after="0"/>
    </w:pPr>
    <w:rPr>
      <w:sz w:val="20"/>
      <w:szCs w:val="20"/>
    </w:rPr>
  </w:style>
  <w:style w:type="character" w:customStyle="1" w:styleId="FootnoteTextChar">
    <w:name w:val="Footnote Text Char"/>
    <w:basedOn w:val="DefaultParagraphFont"/>
    <w:link w:val="FootnoteText"/>
    <w:uiPriority w:val="99"/>
    <w:semiHidden/>
    <w:rsid w:val="009C475C"/>
    <w:rPr>
      <w:sz w:val="20"/>
      <w:szCs w:val="20"/>
    </w:rPr>
  </w:style>
  <w:style w:type="character" w:styleId="FootnoteReference">
    <w:name w:val="footnote reference"/>
    <w:basedOn w:val="DefaultParagraphFont"/>
    <w:unhideWhenUsed/>
    <w:rsid w:val="009C475C"/>
    <w:rPr>
      <w:vertAlign w:val="superscript"/>
    </w:rPr>
  </w:style>
  <w:style w:type="paragraph" w:customStyle="1" w:styleId="FtnteBody-IPR">
    <w:name w:val="FtnteBody-IPR"/>
    <w:link w:val="FtnteBody-IPRChar"/>
    <w:qFormat/>
    <w:rsid w:val="004C5DAC"/>
    <w:pPr>
      <w:spacing w:after="0" w:line="240" w:lineRule="auto"/>
    </w:pPr>
    <w:rPr>
      <w:rFonts w:ascii="Calibri" w:hAnsi="Calibri"/>
      <w:sz w:val="18"/>
      <w:szCs w:val="20"/>
    </w:rPr>
  </w:style>
  <w:style w:type="paragraph" w:customStyle="1" w:styleId="References-IPR">
    <w:name w:val="References-IPR"/>
    <w:link w:val="References-IPRChar"/>
    <w:qFormat/>
    <w:rsid w:val="004C5DAC"/>
    <w:pPr>
      <w:spacing w:after="240" w:line="240" w:lineRule="auto"/>
      <w:ind w:left="288" w:hanging="288"/>
    </w:pPr>
    <w:rPr>
      <w:rFonts w:ascii="Calibri" w:eastAsia="Times New Roman" w:hAnsi="Calibri" w:cs="Times New Roman"/>
    </w:rPr>
  </w:style>
  <w:style w:type="character" w:customStyle="1" w:styleId="FtnteBody-IPRChar">
    <w:name w:val="FtnteBody-IPR Char"/>
    <w:basedOn w:val="FootnoteTextChar"/>
    <w:link w:val="FtnteBody-IPR"/>
    <w:rsid w:val="004C5DAC"/>
    <w:rPr>
      <w:rFonts w:ascii="Calibri" w:hAnsi="Calibri"/>
      <w:sz w:val="18"/>
      <w:szCs w:val="20"/>
    </w:rPr>
  </w:style>
  <w:style w:type="character" w:customStyle="1" w:styleId="References-IPRChar">
    <w:name w:val="References-IPR Char"/>
    <w:basedOn w:val="DefaultParagraphFont"/>
    <w:link w:val="References-IPR"/>
    <w:rsid w:val="004C5DAC"/>
    <w:rPr>
      <w:rFonts w:ascii="Calibri" w:eastAsia="Times New Roman" w:hAnsi="Calibri" w:cs="Times New Roman"/>
    </w:rPr>
  </w:style>
  <w:style w:type="paragraph" w:customStyle="1" w:styleId="TextBoxBody-IPR">
    <w:name w:val="TextBoxBody-IPR"/>
    <w:link w:val="TextBoxBody-IPRChar"/>
    <w:rsid w:val="00C17CDF"/>
    <w:pPr>
      <w:spacing w:after="0"/>
    </w:pPr>
    <w:rPr>
      <w:rFonts w:ascii="Calibri" w:hAnsi="Calibri"/>
      <w:sz w:val="20"/>
    </w:rPr>
  </w:style>
  <w:style w:type="numbering" w:customStyle="1" w:styleId="Numbers12ptCalibriList">
    <w:name w:val="Numbers12ptCalibriList"/>
    <w:uiPriority w:val="99"/>
    <w:rsid w:val="005A01EC"/>
    <w:pPr>
      <w:numPr>
        <w:numId w:val="3"/>
      </w:numPr>
    </w:pPr>
  </w:style>
  <w:style w:type="numbering" w:customStyle="1" w:styleId="BulletListStyleRed-IPR">
    <w:name w:val="BulletListStyleRed-IPR"/>
    <w:uiPriority w:val="99"/>
    <w:rsid w:val="006F3271"/>
    <w:pPr>
      <w:numPr>
        <w:numId w:val="11"/>
      </w:numPr>
    </w:pPr>
  </w:style>
  <w:style w:type="character" w:customStyle="1" w:styleId="Heading4NoLetter-IPRChar">
    <w:name w:val="Heading4NoLetter-IPR Char"/>
    <w:basedOn w:val="DefaultParagraphFont"/>
    <w:link w:val="Heading4NoLetter-IPR"/>
    <w:rsid w:val="004C5DAC"/>
    <w:rPr>
      <w:rFonts w:ascii="Candara" w:hAnsi="Candara"/>
      <w:b/>
      <w:i/>
      <w:color w:val="B12732"/>
    </w:rPr>
  </w:style>
  <w:style w:type="numbering" w:customStyle="1" w:styleId="TableBlackBulletsList-IPR">
    <w:name w:val="TableBlackBulletsList-IPR"/>
    <w:uiPriority w:val="99"/>
    <w:rsid w:val="005A01EC"/>
    <w:pPr>
      <w:numPr>
        <w:numId w:val="4"/>
      </w:numPr>
    </w:pPr>
  </w:style>
  <w:style w:type="paragraph" w:customStyle="1" w:styleId="TableRedBullets-IPR">
    <w:name w:val="TableRedBullets-IPR"/>
    <w:link w:val="TableRedBullets-IPRChar"/>
    <w:qFormat/>
    <w:rsid w:val="004C5DAC"/>
    <w:pPr>
      <w:numPr>
        <w:numId w:val="7"/>
      </w:numPr>
      <w:spacing w:after="0" w:line="240" w:lineRule="auto"/>
    </w:pPr>
    <w:rPr>
      <w:rFonts w:ascii="Calibri" w:hAnsi="Calibri" w:cstheme="minorHAnsi"/>
      <w:sz w:val="20"/>
      <w:szCs w:val="20"/>
    </w:rPr>
  </w:style>
  <w:style w:type="character" w:customStyle="1" w:styleId="TableRedBullets-IPRChar">
    <w:name w:val="TableRedBullets-IPR Char"/>
    <w:basedOn w:val="DefaultParagraphFont"/>
    <w:link w:val="TableRedBullets-IPR"/>
    <w:rsid w:val="004C5DAC"/>
    <w:rPr>
      <w:rFonts w:ascii="Calibri" w:hAnsi="Calibri" w:cstheme="minorHAnsi"/>
      <w:sz w:val="20"/>
      <w:szCs w:val="20"/>
    </w:rPr>
  </w:style>
  <w:style w:type="numbering" w:customStyle="1" w:styleId="TableRedBulletsList-IPR">
    <w:name w:val="TableRedBulletsList-IPR"/>
    <w:uiPriority w:val="99"/>
    <w:rsid w:val="005A01EC"/>
    <w:pPr>
      <w:numPr>
        <w:numId w:val="6"/>
      </w:numPr>
    </w:pPr>
  </w:style>
  <w:style w:type="paragraph" w:customStyle="1" w:styleId="TableRedNumbers-IPR">
    <w:name w:val="TableRedNumbers-IPR"/>
    <w:link w:val="TableRedNumbers-IPRChar"/>
    <w:qFormat/>
    <w:rsid w:val="004C5DAC"/>
    <w:pPr>
      <w:numPr>
        <w:numId w:val="9"/>
      </w:numPr>
      <w:spacing w:after="0" w:line="240" w:lineRule="auto"/>
      <w:contextualSpacing/>
    </w:pPr>
    <w:rPr>
      <w:rFonts w:ascii="Calibri" w:hAnsi="Calibri" w:cstheme="minorHAnsi"/>
      <w:sz w:val="20"/>
      <w:szCs w:val="20"/>
    </w:rPr>
  </w:style>
  <w:style w:type="character" w:customStyle="1" w:styleId="TableRedNumbers-IPRChar">
    <w:name w:val="TableRedNumbers-IPR Char"/>
    <w:basedOn w:val="DefaultParagraphFont"/>
    <w:link w:val="TableRedNumbers-IPR"/>
    <w:rsid w:val="004C5DAC"/>
    <w:rPr>
      <w:rFonts w:ascii="Calibri" w:hAnsi="Calibri" w:cstheme="minorHAnsi"/>
      <w:sz w:val="20"/>
      <w:szCs w:val="20"/>
    </w:rPr>
  </w:style>
  <w:style w:type="numbering" w:customStyle="1" w:styleId="TableRedNumbersList-IPR">
    <w:name w:val="TableRedNumbersList-IPR"/>
    <w:uiPriority w:val="99"/>
    <w:rsid w:val="005A01EC"/>
    <w:pPr>
      <w:numPr>
        <w:numId w:val="8"/>
      </w:numPr>
    </w:pPr>
  </w:style>
  <w:style w:type="character" w:customStyle="1" w:styleId="StyleCommentReference">
    <w:name w:val="Style Comment Reference +"/>
    <w:rsid w:val="00A11D5A"/>
  </w:style>
  <w:style w:type="paragraph" w:customStyle="1" w:styleId="DocTitle-IPR">
    <w:name w:val="DocTitle-IPR"/>
    <w:link w:val="DocTitle-IPRChar"/>
    <w:rsid w:val="0048146D"/>
    <w:pPr>
      <w:spacing w:before="1320" w:line="240" w:lineRule="auto"/>
      <w:jc w:val="center"/>
    </w:pPr>
    <w:rPr>
      <w:rFonts w:ascii="Candara" w:hAnsi="Candara" w:eastAsiaTheme="majorEastAsia" w:cstheme="majorBidi"/>
      <w:b/>
      <w:sz w:val="52"/>
      <w:szCs w:val="52"/>
    </w:rPr>
  </w:style>
  <w:style w:type="paragraph" w:customStyle="1" w:styleId="DocSubtitle-IPR">
    <w:name w:val="DocSubtitle-IPR"/>
    <w:link w:val="DocSubtitle-IPRChar"/>
    <w:rsid w:val="001C3C6B"/>
    <w:pPr>
      <w:spacing w:after="1320" w:line="240" w:lineRule="auto"/>
      <w:jc w:val="center"/>
    </w:pPr>
    <w:rPr>
      <w:rFonts w:ascii="Candara" w:hAnsi="Candara" w:eastAsiaTheme="majorEastAsia" w:cstheme="majorBidi"/>
      <w:b/>
      <w:bCs/>
      <w:sz w:val="36"/>
      <w:szCs w:val="52"/>
    </w:rPr>
  </w:style>
  <w:style w:type="character" w:customStyle="1" w:styleId="TextBoxBody-IPRChar">
    <w:name w:val="TextBoxBody-IPR Char"/>
    <w:basedOn w:val="BodyText-IPRChar"/>
    <w:link w:val="TextBoxBody-IPR"/>
    <w:rsid w:val="00C17CDF"/>
    <w:rPr>
      <w:rFonts w:ascii="Calibri" w:hAnsi="Calibri"/>
      <w:sz w:val="20"/>
    </w:rPr>
  </w:style>
  <w:style w:type="character" w:customStyle="1" w:styleId="DocTitle-IPRChar">
    <w:name w:val="DocTitle-IPR Char"/>
    <w:basedOn w:val="DefaultParagraphFont"/>
    <w:link w:val="DocTitle-IPR"/>
    <w:rsid w:val="00C17CDF"/>
    <w:rPr>
      <w:rFonts w:ascii="Candara" w:hAnsi="Candara" w:eastAsiaTheme="majorEastAsia" w:cstheme="majorBidi"/>
      <w:b/>
      <w:sz w:val="52"/>
      <w:szCs w:val="52"/>
    </w:rPr>
  </w:style>
  <w:style w:type="character" w:customStyle="1" w:styleId="DocSubtitle-IPRChar">
    <w:name w:val="DocSubtitle-IPR Char"/>
    <w:basedOn w:val="DefaultParagraphFont"/>
    <w:link w:val="DocSubtitle-IPR"/>
    <w:rsid w:val="001C3C6B"/>
    <w:rPr>
      <w:rFonts w:ascii="Candara" w:hAnsi="Candara" w:eastAsiaTheme="majorEastAsia" w:cstheme="majorBidi"/>
      <w:b/>
      <w:bCs/>
      <w:sz w:val="36"/>
      <w:szCs w:val="52"/>
    </w:rPr>
  </w:style>
  <w:style w:type="paragraph" w:customStyle="1" w:styleId="SubbulletRedLevelTwo">
    <w:name w:val="SubbulletRedLevelTwo"/>
    <w:basedOn w:val="BulletsRed-IPR"/>
    <w:link w:val="SubbulletRedLevelTwoChar"/>
    <w:qFormat/>
    <w:rsid w:val="004C5DAC"/>
    <w:pPr>
      <w:numPr>
        <w:ilvl w:val="1"/>
      </w:numPr>
    </w:pPr>
  </w:style>
  <w:style w:type="paragraph" w:customStyle="1" w:styleId="SubbulletRedLevelThree">
    <w:name w:val="SubbulletRedLevelThree"/>
    <w:basedOn w:val="SubbulletRedLevelTwo"/>
    <w:link w:val="SubbulletRedLevelThreeChar"/>
    <w:qFormat/>
    <w:rsid w:val="004C5DAC"/>
    <w:pPr>
      <w:numPr>
        <w:ilvl w:val="2"/>
        <w:numId w:val="14"/>
      </w:numPr>
    </w:pPr>
  </w:style>
  <w:style w:type="character" w:customStyle="1" w:styleId="SubbulletRedLevelTwoChar">
    <w:name w:val="SubbulletRedLevelTwo Char"/>
    <w:basedOn w:val="BulletsRed-IPRChar"/>
    <w:link w:val="SubbulletRedLevelTwo"/>
    <w:rsid w:val="004C5DAC"/>
    <w:rPr>
      <w:rFonts w:ascii="Calibri" w:hAnsi="Calibri" w:cs="Times New Roman"/>
      <w:szCs w:val="24"/>
    </w:rPr>
  </w:style>
  <w:style w:type="character" w:customStyle="1" w:styleId="SubbulletRedLevelThreeChar">
    <w:name w:val="SubbulletRedLevelThree Char"/>
    <w:basedOn w:val="SubbulletRedLevelTwoChar"/>
    <w:link w:val="SubbulletRedLevelThree"/>
    <w:rsid w:val="004C5DAC"/>
    <w:rPr>
      <w:rFonts w:ascii="Calibri" w:hAnsi="Calibri" w:cs="Times New Roman"/>
      <w:szCs w:val="24"/>
    </w:rPr>
  </w:style>
  <w:style w:type="character" w:customStyle="1" w:styleId="normaltextrun">
    <w:name w:val="normaltextrun"/>
    <w:basedOn w:val="DefaultParagraphFont"/>
    <w:rsid w:val="00E73D01"/>
  </w:style>
  <w:style w:type="character" w:customStyle="1" w:styleId="eop">
    <w:name w:val="eop"/>
    <w:basedOn w:val="DefaultParagraphFont"/>
    <w:rsid w:val="00E73D01"/>
  </w:style>
  <w:style w:type="character" w:styleId="Mention">
    <w:name w:val="Mention"/>
    <w:basedOn w:val="DefaultParagraphFont"/>
    <w:uiPriority w:val="99"/>
    <w:unhideWhenUsed/>
    <w:rsid w:val="007634C1"/>
    <w:rPr>
      <w:color w:val="2B579A"/>
      <w:shd w:val="clear" w:color="auto" w:fill="E1DFDD"/>
    </w:rPr>
  </w:style>
  <w:style w:type="paragraph" w:styleId="Revision">
    <w:name w:val="Revision"/>
    <w:hidden/>
    <w:uiPriority w:val="99"/>
    <w:semiHidden/>
    <w:rsid w:val="00830DF5"/>
    <w:pPr>
      <w:spacing w:after="0" w:line="240" w:lineRule="auto"/>
    </w:pPr>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blitstein@insightpolicyresearch.com" TargetMode="External" /><Relationship Id="rId11" Type="http://schemas.openxmlformats.org/officeDocument/2006/relationships/hyperlink" Target="mailto:kristen.corey@usda.go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google.com/url?sa=i&amp;rct=j&amp;q=&amp;esrc=s&amp;source=images&amp;cd=&amp;ved=0ahUKEwj5qMif8u3KAhVH1B4KHSjvCDwQjRwIAw&amp;url=http://aphid.aphidnet.org/credits.php&amp;psig=AFQjCNG5hGgL-D9_5lvdCT8DwXaEzVcXcg&amp;ust=1455217628022054" TargetMode="Externa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d48562-ca8f-4072-bf71-9fef426ffa83" xsi:nil="true"/>
    <lcf76f155ced4ddcb4097134ff3c332f xmlns="b105fc2d-49d5-4dbd-bff6-1925231161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2676BC3D7BB94C94CCA1FAC67A0057" ma:contentTypeVersion="14" ma:contentTypeDescription="Create a new document." ma:contentTypeScope="" ma:versionID="82e66222eb66e85b1bd7848a3b90460c">
  <xsd:schema xmlns:xsd="http://www.w3.org/2001/XMLSchema" xmlns:xs="http://www.w3.org/2001/XMLSchema" xmlns:p="http://schemas.microsoft.com/office/2006/metadata/properties" xmlns:ns2="b105fc2d-49d5-4dbd-bff6-19252311612d" xmlns:ns3="02d48562-ca8f-4072-bf71-9fef426ffa83" targetNamespace="http://schemas.microsoft.com/office/2006/metadata/properties" ma:root="true" ma:fieldsID="38d237b8620d1def6a18e12ca1f46775" ns2:_="" ns3:_="">
    <xsd:import namespace="b105fc2d-49d5-4dbd-bff6-19252311612d"/>
    <xsd:import namespace="02d48562-ca8f-4072-bf71-9fef426ffa8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5fc2d-49d5-4dbd-bff6-192523116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0b38ba-b023-433d-8582-0f59afe6ec3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48562-ca8f-4072-bf71-9fef426ffa8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a9cf2e-0ed7-4290-8e3e-8c01bad3a2ff}" ma:internalName="TaxCatchAll" ma:showField="CatchAllData" ma:web="02d48562-ca8f-4072-bf71-9fef426ffa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9788-925E-4E15-A36F-5DDB7F336C5C}">
  <ds:schemaRefs>
    <ds:schemaRef ds:uri="http://schemas.microsoft.com/office/2006/metadata/properties"/>
    <ds:schemaRef ds:uri="http://schemas.microsoft.com/office/infopath/2007/PartnerControls"/>
    <ds:schemaRef ds:uri="02d48562-ca8f-4072-bf71-9fef426ffa83"/>
    <ds:schemaRef ds:uri="b105fc2d-49d5-4dbd-bff6-19252311612d"/>
  </ds:schemaRefs>
</ds:datastoreItem>
</file>

<file path=customXml/itemProps2.xml><?xml version="1.0" encoding="utf-8"?>
<ds:datastoreItem xmlns:ds="http://schemas.openxmlformats.org/officeDocument/2006/customXml" ds:itemID="{32D55496-30BB-4688-AF72-ED1447261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5fc2d-49d5-4dbd-bff6-19252311612d"/>
    <ds:schemaRef ds:uri="02d48562-ca8f-4072-bf71-9fef426ffa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CDEB91-471A-41E0-BC64-6D3F9B46B12C}">
  <ds:schemaRefs>
    <ds:schemaRef ds:uri="http://schemas.microsoft.com/sharepoint/v3/contenttype/forms"/>
  </ds:schemaRefs>
</ds:datastoreItem>
</file>

<file path=customXml/itemProps4.xml><?xml version="1.0" encoding="utf-8"?>
<ds:datastoreItem xmlns:ds="http://schemas.openxmlformats.org/officeDocument/2006/customXml" ds:itemID="{1F8C668D-2D37-4DEF-93EB-7A9F7177F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584</Words>
  <Characters>3333</Characters>
  <Application>Microsoft Office Word</Application>
  <DocSecurity>0</DocSecurity>
  <Lines>27</Lines>
  <Paragraphs>7</Paragraphs>
  <ScaleCrop>false</ScaleCrop>
  <Company>Microsoft</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Wroblewska</dc:creator>
  <cp:lastModifiedBy>Franklin, Jamia - FNS</cp:lastModifiedBy>
  <cp:revision>5</cp:revision>
  <cp:lastPrinted>2015-05-26T19:17:00Z</cp:lastPrinted>
  <dcterms:created xsi:type="dcterms:W3CDTF">2023-10-06T18:07:00Z</dcterms:created>
  <dcterms:modified xsi:type="dcterms:W3CDTF">2024-06-21T17:26:00Z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0x010100C62676BC3D7BB94C94CCA1FAC67A0057</vt:lpwstr>
  </property>
  <property fmtid="{D5CDD505-2E9C-101B-9397-08002B2CF9AE}" pid="3" name="MediaServiceImageTags">
    <vt:lpwstr/>
  </property>
</Properties>
</file>