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6742" w:rsidR="0089745B" w:rsidP="0089745B" w:rsidRDefault="000E7603" w14:paraId="0839A589" w14:textId="4113DF5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XXXX</w:t>
      </w:r>
      <w:r w:rsidR="0089745B">
        <w:rPr>
          <w:rFonts w:cs="Times New Roman"/>
          <w:sz w:val="22"/>
          <w:szCs w:val="22"/>
        </w:rPr>
        <w:t xml:space="preserve">, </w:t>
      </w:r>
      <w:r w:rsidR="00C96A75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XX</w:t>
      </w:r>
    </w:p>
    <w:p w:rsidRPr="00116742" w:rsidR="00205074" w:rsidP="00205074" w:rsidRDefault="00205074" w14:paraId="5008C49E" w14:textId="77777777">
      <w:pPr>
        <w:pStyle w:val="NoSpacing"/>
        <w:rPr>
          <w:rFonts w:asciiTheme="minorHAnsi" w:hAnsiTheme="minorHAnsi"/>
        </w:rPr>
      </w:pPr>
    </w:p>
    <w:p w:rsidRPr="00116742" w:rsidR="00205074" w:rsidP="00205074" w:rsidRDefault="00205074" w14:paraId="7B6BB46A" w14:textId="77777777">
      <w:pPr>
        <w:pStyle w:val="NoSpacing"/>
        <w:rPr>
          <w:rFonts w:asciiTheme="minorHAnsi" w:hAnsiTheme="minorHAnsi"/>
        </w:rPr>
      </w:pPr>
      <w:r w:rsidRPr="00116742">
        <w:rPr>
          <w:rFonts w:asciiTheme="minorHAnsi" w:hAnsiTheme="minorHAnsi"/>
        </w:rPr>
        <w:t>&lt;&lt;Name&gt;&gt;</w:t>
      </w:r>
      <w:r w:rsidRPr="00116742">
        <w:rPr>
          <w:rFonts w:asciiTheme="minorHAnsi" w:hAnsiTheme="minorHAnsi"/>
        </w:rPr>
        <w:tab/>
      </w:r>
      <w:r w:rsidRPr="00116742">
        <w:rPr>
          <w:rFonts w:asciiTheme="minorHAnsi" w:hAnsiTheme="minorHAnsi"/>
        </w:rPr>
        <w:tab/>
      </w:r>
      <w:r w:rsidRPr="00116742">
        <w:rPr>
          <w:rFonts w:asciiTheme="minorHAnsi" w:hAnsiTheme="minorHAnsi"/>
        </w:rPr>
        <w:tab/>
      </w:r>
      <w:r w:rsidRPr="00116742">
        <w:rPr>
          <w:rFonts w:asciiTheme="minorHAnsi" w:hAnsiTheme="minorHAnsi"/>
        </w:rPr>
        <w:tab/>
      </w:r>
      <w:r w:rsidRPr="00116742">
        <w:rPr>
          <w:rFonts w:asciiTheme="minorHAnsi" w:hAnsiTheme="minorHAnsi"/>
        </w:rPr>
        <w:tab/>
      </w:r>
      <w:r w:rsidRPr="00116742">
        <w:rPr>
          <w:rFonts w:asciiTheme="minorHAnsi" w:hAnsiTheme="minorHAnsi"/>
        </w:rPr>
        <w:tab/>
      </w:r>
      <w:r w:rsidRPr="00116742">
        <w:rPr>
          <w:rFonts w:asciiTheme="minorHAnsi" w:hAnsiTheme="minorHAnsi"/>
        </w:rPr>
        <w:tab/>
      </w:r>
      <w:r w:rsidRPr="00116742">
        <w:rPr>
          <w:rFonts w:asciiTheme="minorHAnsi" w:hAnsiTheme="minorHAnsi"/>
        </w:rPr>
        <w:tab/>
        <w:t>BE-577 ID: &lt;&lt;ID&gt;&gt;</w:t>
      </w:r>
    </w:p>
    <w:p w:rsidRPr="00116742" w:rsidR="00205074" w:rsidP="00205074" w:rsidRDefault="00205074" w14:paraId="6DF55099" w14:textId="77777777">
      <w:pPr>
        <w:pStyle w:val="NoSpacing"/>
        <w:rPr>
          <w:rFonts w:asciiTheme="minorHAnsi" w:hAnsiTheme="minorHAnsi"/>
        </w:rPr>
      </w:pPr>
      <w:r w:rsidRPr="00116742">
        <w:rPr>
          <w:rFonts w:asciiTheme="minorHAnsi" w:hAnsiTheme="minorHAnsi"/>
        </w:rPr>
        <w:t>&lt;&lt;</w:t>
      </w:r>
      <w:proofErr w:type="spellStart"/>
      <w:r w:rsidRPr="00116742">
        <w:rPr>
          <w:rFonts w:asciiTheme="minorHAnsi" w:hAnsiTheme="minorHAnsi"/>
        </w:rPr>
        <w:t>In_Care_of</w:t>
      </w:r>
      <w:proofErr w:type="spellEnd"/>
      <w:r w:rsidRPr="00116742">
        <w:rPr>
          <w:rFonts w:asciiTheme="minorHAnsi" w:hAnsiTheme="minorHAnsi"/>
        </w:rPr>
        <w:t>&gt;&gt;</w:t>
      </w:r>
    </w:p>
    <w:p w:rsidRPr="00116742" w:rsidR="00205074" w:rsidP="00205074" w:rsidRDefault="00205074" w14:paraId="7721F4CA" w14:textId="77777777">
      <w:pPr>
        <w:pStyle w:val="NoSpacing"/>
        <w:rPr>
          <w:rFonts w:asciiTheme="minorHAnsi" w:hAnsiTheme="minorHAnsi"/>
        </w:rPr>
      </w:pPr>
      <w:r w:rsidRPr="00116742">
        <w:rPr>
          <w:rFonts w:asciiTheme="minorHAnsi" w:hAnsiTheme="minorHAnsi"/>
        </w:rPr>
        <w:t>&lt;&lt;ATTN&gt;&gt;</w:t>
      </w:r>
    </w:p>
    <w:p w:rsidRPr="00116742" w:rsidR="00205074" w:rsidP="00205074" w:rsidRDefault="00205074" w14:paraId="6CB8E948" w14:textId="77777777">
      <w:pPr>
        <w:pStyle w:val="NoSpacing"/>
        <w:rPr>
          <w:rFonts w:asciiTheme="minorHAnsi" w:hAnsiTheme="minorHAnsi"/>
        </w:rPr>
      </w:pPr>
      <w:r w:rsidRPr="00116742">
        <w:rPr>
          <w:rFonts w:asciiTheme="minorHAnsi" w:hAnsiTheme="minorHAnsi"/>
        </w:rPr>
        <w:t>&lt;&lt;Title&gt;&gt;</w:t>
      </w:r>
    </w:p>
    <w:p w:rsidR="00205074" w:rsidP="00205074" w:rsidRDefault="00205074" w14:paraId="0CDA71C2" w14:textId="77777777">
      <w:pPr>
        <w:pStyle w:val="NoSpacing"/>
        <w:rPr>
          <w:rFonts w:asciiTheme="minorHAnsi" w:hAnsiTheme="minorHAnsi"/>
        </w:rPr>
      </w:pPr>
      <w:r w:rsidRPr="00116742">
        <w:rPr>
          <w:rFonts w:asciiTheme="minorHAnsi" w:hAnsiTheme="minorHAnsi"/>
        </w:rPr>
        <w:t>&lt;&lt;Street_1&gt;&gt;</w:t>
      </w:r>
    </w:p>
    <w:p w:rsidR="00C64D34" w:rsidP="00C64D34" w:rsidRDefault="00C64D34" w14:paraId="6E1AD231" w14:textId="2600E395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&lt;&lt;Street_2</w:t>
      </w:r>
      <w:r w:rsidRPr="00116742">
        <w:rPr>
          <w:rFonts w:asciiTheme="minorHAnsi" w:hAnsiTheme="minorHAnsi"/>
        </w:rPr>
        <w:t>&gt;&gt;</w:t>
      </w:r>
    </w:p>
    <w:p w:rsidR="00205074" w:rsidP="00205074" w:rsidRDefault="00205074" w14:paraId="334AEA08" w14:textId="77777777">
      <w:pPr>
        <w:pStyle w:val="NoSpacing"/>
        <w:rPr>
          <w:rFonts w:asciiTheme="minorHAnsi" w:hAnsiTheme="minorHAnsi"/>
        </w:rPr>
      </w:pPr>
      <w:r w:rsidRPr="00116742">
        <w:rPr>
          <w:rFonts w:asciiTheme="minorHAnsi" w:hAnsiTheme="minorHAnsi"/>
        </w:rPr>
        <w:t>&lt;&lt;</w:t>
      </w:r>
      <w:proofErr w:type="spellStart"/>
      <w:r w:rsidRPr="00116742">
        <w:rPr>
          <w:rFonts w:asciiTheme="minorHAnsi" w:hAnsiTheme="minorHAnsi"/>
        </w:rPr>
        <w:t>CityStateZip</w:t>
      </w:r>
      <w:proofErr w:type="spellEnd"/>
      <w:r w:rsidRPr="00116742">
        <w:rPr>
          <w:rFonts w:asciiTheme="minorHAnsi" w:hAnsiTheme="minorHAnsi"/>
        </w:rPr>
        <w:t>&gt;&gt;</w:t>
      </w:r>
    </w:p>
    <w:p w:rsidR="00C64D34" w:rsidP="00C64D34" w:rsidRDefault="00C64D34" w14:paraId="09E25BED" w14:textId="3537767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&lt;&lt;Country</w:t>
      </w:r>
      <w:r w:rsidRPr="00116742">
        <w:rPr>
          <w:rFonts w:asciiTheme="minorHAnsi" w:hAnsiTheme="minorHAnsi"/>
        </w:rPr>
        <w:t>&gt;&gt;</w:t>
      </w:r>
    </w:p>
    <w:p w:rsidRPr="00116742" w:rsidR="00205074" w:rsidP="00205074" w:rsidRDefault="00205074" w14:paraId="5C01047B" w14:textId="77777777">
      <w:pPr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Pr="00116742" w:rsidR="005A2405" w:rsidP="00205074" w:rsidRDefault="00205074" w14:paraId="2E15B8C7" w14:textId="77777777">
      <w:pPr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116742">
        <w:rPr>
          <w:rFonts w:cs="Times New Roman"/>
          <w:b/>
          <w:bCs/>
          <w:color w:val="000000"/>
          <w:sz w:val="22"/>
          <w:szCs w:val="22"/>
        </w:rPr>
        <w:t xml:space="preserve">Mandatory Quarterly Survey of U.S. Direct Investment Abroad, </w:t>
      </w:r>
    </w:p>
    <w:p w:rsidRPr="00116742" w:rsidR="00205074" w:rsidP="00205074" w:rsidRDefault="00CD1EBE" w14:paraId="125E78D2" w14:textId="2A7BB81F">
      <w:pPr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Second</w:t>
      </w:r>
      <w:r w:rsidR="00F64049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116742" w:rsidR="00205074">
        <w:rPr>
          <w:rFonts w:cs="Times New Roman"/>
          <w:b/>
          <w:bCs/>
          <w:color w:val="000000"/>
          <w:sz w:val="22"/>
          <w:szCs w:val="22"/>
        </w:rPr>
        <w:t xml:space="preserve">Quarter </w:t>
      </w:r>
      <w:r w:rsidR="00C96A75">
        <w:rPr>
          <w:rFonts w:cs="Times New Roman"/>
          <w:b/>
          <w:bCs/>
          <w:color w:val="000000"/>
          <w:sz w:val="22"/>
          <w:szCs w:val="22"/>
        </w:rPr>
        <w:t>2022</w:t>
      </w:r>
      <w:r w:rsidRPr="00116742" w:rsidR="00205074">
        <w:rPr>
          <w:rFonts w:cs="Times New Roman"/>
          <w:b/>
          <w:bCs/>
          <w:color w:val="000000"/>
          <w:sz w:val="22"/>
          <w:szCs w:val="22"/>
        </w:rPr>
        <w:t>: Due Soon!</w:t>
      </w:r>
    </w:p>
    <w:p w:rsidRPr="00116742" w:rsidR="00205074" w:rsidP="00205074" w:rsidRDefault="00205074" w14:paraId="4D4DD18D" w14:textId="77777777">
      <w:pPr>
        <w:shd w:val="clear" w:color="auto" w:fill="FFFFFF"/>
        <w:rPr>
          <w:rFonts w:cs="Times New Roman"/>
          <w:sz w:val="22"/>
          <w:szCs w:val="22"/>
        </w:rPr>
      </w:pPr>
    </w:p>
    <w:p w:rsidRPr="00A533B8" w:rsidR="00205074" w:rsidP="009C29A3" w:rsidRDefault="00205074" w14:paraId="3D6CF014" w14:textId="3C3E7114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533B8">
        <w:rPr>
          <w:rFonts w:cs="Times New Roman"/>
          <w:sz w:val="22"/>
          <w:szCs w:val="22"/>
        </w:rPr>
        <w:t xml:space="preserve">BEA’s electronic filing system, </w:t>
      </w:r>
      <w:proofErr w:type="spellStart"/>
      <w:r w:rsidRPr="00A533B8">
        <w:rPr>
          <w:rFonts w:cs="Times New Roman"/>
          <w:b/>
          <w:sz w:val="22"/>
          <w:szCs w:val="22"/>
        </w:rPr>
        <w:t>eFile</w:t>
      </w:r>
      <w:proofErr w:type="spellEnd"/>
      <w:r w:rsidRPr="00A533B8">
        <w:rPr>
          <w:rFonts w:cs="Times New Roman"/>
          <w:sz w:val="22"/>
          <w:szCs w:val="22"/>
        </w:rPr>
        <w:t xml:space="preserve"> (</w:t>
      </w:r>
      <w:hyperlink w:history="1" r:id="rId7">
        <w:r w:rsidRPr="00A533B8">
          <w:rPr>
            <w:rStyle w:val="Hyperlink"/>
            <w:rFonts w:cs="Times New Roman"/>
            <w:sz w:val="22"/>
            <w:szCs w:val="22"/>
          </w:rPr>
          <w:t>www.bea.gov/eFile</w:t>
        </w:r>
      </w:hyperlink>
      <w:r w:rsidRPr="00A533B8">
        <w:rPr>
          <w:rFonts w:cs="Times New Roman"/>
          <w:sz w:val="22"/>
          <w:szCs w:val="22"/>
        </w:rPr>
        <w:t xml:space="preserve">), is now available for filing Form BE-577, the Quarterly Survey of U.S. Direct Investment Abroad, </w:t>
      </w:r>
      <w:r w:rsidRPr="00A533B8" w:rsidR="00347C31">
        <w:rPr>
          <w:rFonts w:cs="Times New Roman"/>
          <w:sz w:val="22"/>
          <w:szCs w:val="22"/>
        </w:rPr>
        <w:t xml:space="preserve">for </w:t>
      </w:r>
      <w:r w:rsidR="000E7603">
        <w:rPr>
          <w:rFonts w:cs="Times New Roman"/>
          <w:sz w:val="22"/>
          <w:szCs w:val="22"/>
        </w:rPr>
        <w:t>X</w:t>
      </w:r>
      <w:r w:rsidRPr="00A533B8" w:rsidR="00F64049">
        <w:rPr>
          <w:rFonts w:cs="Times New Roman"/>
          <w:sz w:val="22"/>
          <w:szCs w:val="22"/>
        </w:rPr>
        <w:t xml:space="preserve"> </w:t>
      </w:r>
      <w:r w:rsidRPr="00A533B8">
        <w:rPr>
          <w:rFonts w:cs="Times New Roman"/>
          <w:sz w:val="22"/>
          <w:szCs w:val="22"/>
        </w:rPr>
        <w:t>quarter 20</w:t>
      </w:r>
      <w:r w:rsidR="000E7603">
        <w:rPr>
          <w:rFonts w:cs="Times New Roman"/>
          <w:sz w:val="22"/>
          <w:szCs w:val="22"/>
        </w:rPr>
        <w:t>XX</w:t>
      </w:r>
      <w:r w:rsidRPr="00A533B8">
        <w:rPr>
          <w:rFonts w:cs="Times New Roman"/>
          <w:sz w:val="22"/>
          <w:szCs w:val="22"/>
        </w:rPr>
        <w:t>.</w:t>
      </w:r>
      <w:r w:rsidR="00C23546">
        <w:rPr>
          <w:rFonts w:cs="Times New Roman"/>
          <w:sz w:val="22"/>
          <w:szCs w:val="22"/>
        </w:rPr>
        <w:t xml:space="preserve"> </w:t>
      </w:r>
      <w:r w:rsidR="005E4AFC">
        <w:rPr>
          <w:sz w:val="22"/>
          <w:szCs w:val="22"/>
        </w:rPr>
        <w:t xml:space="preserve">Please login and submit your report(s). </w:t>
      </w:r>
      <w:r w:rsidRPr="00A533B8">
        <w:rPr>
          <w:rFonts w:cs="Times New Roman"/>
          <w:sz w:val="22"/>
          <w:szCs w:val="22"/>
        </w:rPr>
        <w:t>This</w:t>
      </w:r>
      <w:r w:rsidRPr="00A533B8">
        <w:rPr>
          <w:rFonts w:cs="Times New Roman"/>
          <w:color w:val="000000"/>
          <w:sz w:val="22"/>
          <w:szCs w:val="22"/>
        </w:rPr>
        <w:t xml:space="preserve"> mandatory survey collects data from U.S. companies </w:t>
      </w:r>
      <w:proofErr w:type="gramStart"/>
      <w:r w:rsidRPr="00A533B8">
        <w:rPr>
          <w:rFonts w:cs="Times New Roman"/>
          <w:color w:val="000000"/>
          <w:sz w:val="22"/>
          <w:szCs w:val="22"/>
        </w:rPr>
        <w:t>in order to</w:t>
      </w:r>
      <w:proofErr w:type="gramEnd"/>
      <w:r w:rsidRPr="00A533B8">
        <w:rPr>
          <w:rFonts w:cs="Times New Roman"/>
          <w:color w:val="000000"/>
          <w:sz w:val="22"/>
          <w:szCs w:val="22"/>
        </w:rPr>
        <w:t xml:space="preserve"> produce timely economic statistics. By law, the information collected on the survey is CONFIDENTIAL and may be used only for statistical purposes.  </w:t>
      </w:r>
    </w:p>
    <w:p w:rsidRPr="00A533B8" w:rsidR="00205074" w:rsidP="009C29A3" w:rsidRDefault="00205074" w14:paraId="174311A6" w14:textId="77777777">
      <w:pPr>
        <w:shd w:val="clear" w:color="auto" w:fill="FFFFFF"/>
        <w:ind w:firstLine="720"/>
        <w:rPr>
          <w:rFonts w:cs="Times New Roman"/>
          <w:color w:val="000000"/>
          <w:sz w:val="22"/>
          <w:szCs w:val="22"/>
        </w:rPr>
      </w:pPr>
    </w:p>
    <w:p w:rsidRPr="00A533B8" w:rsidR="0089745B" w:rsidP="0089745B" w:rsidRDefault="00205074" w14:paraId="36AC0EFF" w14:textId="326CAEF4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533B8">
        <w:rPr>
          <w:rFonts w:cs="Times New Roman"/>
          <w:color w:val="000000"/>
          <w:sz w:val="22"/>
          <w:szCs w:val="22"/>
        </w:rPr>
        <w:t xml:space="preserve">For reporting purposes, the </w:t>
      </w:r>
      <w:r w:rsidR="000E7603">
        <w:rPr>
          <w:rFonts w:cs="Times New Roman"/>
          <w:color w:val="000000"/>
          <w:sz w:val="22"/>
          <w:szCs w:val="22"/>
        </w:rPr>
        <w:t xml:space="preserve">X </w:t>
      </w:r>
      <w:r w:rsidRPr="00A533B8">
        <w:rPr>
          <w:rFonts w:cs="Times New Roman"/>
          <w:color w:val="000000"/>
          <w:sz w:val="22"/>
          <w:szCs w:val="22"/>
        </w:rPr>
        <w:t xml:space="preserve">quarter is your calendar or fiscal quarter </w:t>
      </w:r>
      <w:r w:rsidRPr="00CE6338" w:rsidR="00CE6338">
        <w:rPr>
          <w:rFonts w:cs="Times New Roman"/>
          <w:b/>
          <w:color w:val="000000"/>
          <w:sz w:val="22"/>
          <w:szCs w:val="22"/>
        </w:rPr>
        <w:t>ending closest to</w:t>
      </w:r>
      <w:r w:rsidR="00D23B3B">
        <w:rPr>
          <w:rFonts w:cs="Times New Roman"/>
          <w:color w:val="000000"/>
          <w:sz w:val="22"/>
          <w:szCs w:val="22"/>
        </w:rPr>
        <w:t xml:space="preserve"> </w:t>
      </w:r>
      <w:r w:rsidR="000E7603">
        <w:rPr>
          <w:rFonts w:cs="Times New Roman"/>
          <w:color w:val="000000"/>
          <w:sz w:val="22"/>
          <w:szCs w:val="22"/>
        </w:rPr>
        <w:t>XXXX</w:t>
      </w:r>
      <w:r w:rsidRPr="00A533B8">
        <w:rPr>
          <w:rFonts w:cs="Times New Roman"/>
          <w:color w:val="000000"/>
          <w:sz w:val="22"/>
          <w:szCs w:val="22"/>
        </w:rPr>
        <w:t xml:space="preserve">. </w:t>
      </w:r>
      <w:r w:rsidRPr="00A533B8" w:rsidR="0089745B">
        <w:rPr>
          <w:rFonts w:cs="Times New Roman"/>
          <w:color w:val="000000"/>
          <w:sz w:val="22"/>
          <w:szCs w:val="22"/>
        </w:rPr>
        <w:t xml:space="preserve">BE-577 forms </w:t>
      </w:r>
      <w:r w:rsidRPr="007A6CD7" w:rsidR="007A6CD7">
        <w:rPr>
          <w:rFonts w:cs="Times New Roman"/>
          <w:color w:val="000000"/>
          <w:sz w:val="22"/>
          <w:szCs w:val="22"/>
        </w:rPr>
        <w:t>are due</w:t>
      </w:r>
      <w:r w:rsidR="000E7603">
        <w:rPr>
          <w:rFonts w:cs="Times New Roman"/>
          <w:color w:val="000000"/>
          <w:sz w:val="22"/>
          <w:szCs w:val="22"/>
        </w:rPr>
        <w:t xml:space="preserve"> XXXX</w:t>
      </w:r>
      <w:r w:rsidRPr="007A6CD7" w:rsidR="007A6CD7">
        <w:rPr>
          <w:rFonts w:cs="Times New Roman"/>
          <w:color w:val="000000"/>
          <w:sz w:val="22"/>
          <w:szCs w:val="22"/>
        </w:rPr>
        <w:t xml:space="preserve"> unless this is your fiscal yearend, in which case your due date is </w:t>
      </w:r>
      <w:r w:rsidR="000E7603">
        <w:rPr>
          <w:rFonts w:cs="Times New Roman"/>
          <w:color w:val="000000"/>
          <w:sz w:val="22"/>
          <w:szCs w:val="22"/>
        </w:rPr>
        <w:t>XXXX</w:t>
      </w:r>
      <w:r w:rsidRPr="00A533B8" w:rsidR="0089745B">
        <w:rPr>
          <w:rFonts w:cs="Times New Roman"/>
          <w:color w:val="000000"/>
          <w:sz w:val="22"/>
          <w:szCs w:val="22"/>
        </w:rPr>
        <w:t xml:space="preserve">.  </w:t>
      </w:r>
    </w:p>
    <w:p w:rsidRPr="00A533B8" w:rsidR="003873B2" w:rsidP="009C29A3" w:rsidRDefault="003873B2" w14:paraId="2189583F" w14:textId="01C80C8F">
      <w:pPr>
        <w:shd w:val="clear" w:color="auto" w:fill="FFFFFF"/>
        <w:rPr>
          <w:rFonts w:cs="Times New Roman"/>
          <w:color w:val="000000"/>
          <w:sz w:val="22"/>
          <w:szCs w:val="22"/>
        </w:rPr>
      </w:pPr>
    </w:p>
    <w:p w:rsidRPr="00116742" w:rsidR="00982F01" w:rsidP="00982F01" w:rsidRDefault="00F72358" w14:paraId="34B268D2" w14:textId="6FDEF3CA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Ple</w:t>
      </w:r>
      <w:r w:rsidR="00982F01">
        <w:rPr>
          <w:rFonts w:cs="Times New Roman"/>
          <w:color w:val="000000"/>
          <w:sz w:val="22"/>
          <w:szCs w:val="22"/>
        </w:rPr>
        <w:t xml:space="preserve">ase read the back of this letter for additional information about the survey. </w:t>
      </w:r>
    </w:p>
    <w:p w:rsidRPr="00A533B8" w:rsidR="00982F01" w:rsidP="009C29A3" w:rsidRDefault="00982F01" w14:paraId="7C86F685" w14:textId="77777777">
      <w:pPr>
        <w:shd w:val="clear" w:color="auto" w:fill="FFFFFF"/>
        <w:rPr>
          <w:rFonts w:cs="Times New Roman"/>
          <w:color w:val="000000"/>
          <w:sz w:val="22"/>
          <w:szCs w:val="22"/>
        </w:rPr>
      </w:pPr>
    </w:p>
    <w:p w:rsidR="00F72358" w:rsidP="00F72358" w:rsidRDefault="00CD1EBE" w14:paraId="1FA4A9A9" w14:textId="7AFC3234">
      <w:pPr>
        <w:rPr>
          <w:rFonts w:cs="Times New Roman"/>
          <w:color w:val="000000"/>
          <w:sz w:val="22"/>
          <w:szCs w:val="22"/>
        </w:rPr>
      </w:pPr>
      <w:r w:rsidRPr="00CD1EBE">
        <w:rPr>
          <w:rFonts w:cstheme="minorHAnsi"/>
          <w:sz w:val="22"/>
          <w:szCs w:val="22"/>
        </w:rPr>
        <w:t xml:space="preserve">We encourage you to </w:t>
      </w:r>
      <w:r w:rsidR="008B40EE">
        <w:rPr>
          <w:rFonts w:cstheme="minorHAnsi"/>
          <w:sz w:val="22"/>
          <w:szCs w:val="22"/>
        </w:rPr>
        <w:t xml:space="preserve">submit your survey(s) </w:t>
      </w:r>
      <w:r w:rsidRPr="00CD1EBE">
        <w:rPr>
          <w:rFonts w:cstheme="minorHAnsi"/>
          <w:sz w:val="22"/>
          <w:szCs w:val="22"/>
        </w:rPr>
        <w:t xml:space="preserve">using BEA’s </w:t>
      </w:r>
      <w:proofErr w:type="spellStart"/>
      <w:r w:rsidRPr="00CD1EBE">
        <w:rPr>
          <w:sz w:val="22"/>
          <w:szCs w:val="22"/>
        </w:rPr>
        <w:t>eFile</w:t>
      </w:r>
      <w:proofErr w:type="spellEnd"/>
      <w:r w:rsidRPr="00CD1EBE">
        <w:rPr>
          <w:sz w:val="22"/>
          <w:szCs w:val="22"/>
        </w:rPr>
        <w:t xml:space="preserve"> system (</w:t>
      </w:r>
      <w:hyperlink w:history="1" r:id="rId8">
        <w:r w:rsidRPr="00CD1EBE">
          <w:rPr>
            <w:rStyle w:val="Hyperlink"/>
            <w:sz w:val="22"/>
            <w:szCs w:val="22"/>
            <w:u w:val="none"/>
          </w:rPr>
          <w:t>www.bea.gov/eFile</w:t>
        </w:r>
      </w:hyperlink>
      <w:r w:rsidRPr="00CD1EBE">
        <w:rPr>
          <w:sz w:val="22"/>
          <w:szCs w:val="22"/>
        </w:rPr>
        <w:t xml:space="preserve">) </w:t>
      </w:r>
      <w:r w:rsidR="008B40EE">
        <w:rPr>
          <w:sz w:val="22"/>
          <w:szCs w:val="22"/>
        </w:rPr>
        <w:t xml:space="preserve">which </w:t>
      </w:r>
      <w:r w:rsidRPr="00CD1EBE">
        <w:rPr>
          <w:sz w:val="22"/>
          <w:szCs w:val="22"/>
        </w:rPr>
        <w:t>is the most convenient and secure method for filing with BEA</w:t>
      </w:r>
      <w:r w:rsidRPr="00CD1EBE">
        <w:rPr>
          <w:rFonts w:cs="Times New Roman"/>
          <w:color w:val="000000"/>
          <w:sz w:val="22"/>
          <w:szCs w:val="22"/>
        </w:rPr>
        <w:t>.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A533B8" w:rsidR="00F72358">
        <w:rPr>
          <w:rFonts w:cs="Times New Roman"/>
          <w:color w:val="000000"/>
          <w:sz w:val="22"/>
          <w:szCs w:val="22"/>
        </w:rPr>
        <w:t xml:space="preserve">For </w:t>
      </w:r>
      <w:r w:rsidR="00F72358">
        <w:rPr>
          <w:rFonts w:cs="Times New Roman"/>
          <w:color w:val="000000"/>
          <w:sz w:val="22"/>
          <w:szCs w:val="22"/>
        </w:rPr>
        <w:t>assistance</w:t>
      </w:r>
      <w:r w:rsidRPr="00A533B8" w:rsidR="00F72358">
        <w:rPr>
          <w:rFonts w:cs="Times New Roman"/>
          <w:color w:val="000000"/>
          <w:sz w:val="22"/>
          <w:szCs w:val="22"/>
        </w:rPr>
        <w:t xml:space="preserve">, please call (301) 278-9261 or send us a secure message through </w:t>
      </w:r>
      <w:proofErr w:type="spellStart"/>
      <w:r w:rsidRPr="00A533B8" w:rsidR="00F72358">
        <w:rPr>
          <w:rFonts w:cs="Times New Roman"/>
          <w:color w:val="000000"/>
          <w:sz w:val="22"/>
          <w:szCs w:val="22"/>
        </w:rPr>
        <w:t>eFile</w:t>
      </w:r>
      <w:proofErr w:type="spellEnd"/>
      <w:r w:rsidRPr="00A533B8" w:rsidR="00F72358">
        <w:rPr>
          <w:rFonts w:cs="Times New Roman"/>
          <w:color w:val="000000"/>
          <w:sz w:val="22"/>
          <w:szCs w:val="22"/>
        </w:rPr>
        <w:t>.</w:t>
      </w:r>
      <w:r w:rsidRPr="00EA55F4" w:rsidR="00F72358">
        <w:rPr>
          <w:rFonts w:cs="Times New Roman"/>
          <w:color w:val="000000"/>
          <w:sz w:val="22"/>
          <w:szCs w:val="22"/>
        </w:rPr>
        <w:t xml:space="preserve"> </w:t>
      </w:r>
      <w:r w:rsidR="00F72358">
        <w:rPr>
          <w:rFonts w:cs="Times New Roman"/>
          <w:color w:val="000000"/>
          <w:sz w:val="22"/>
          <w:szCs w:val="22"/>
        </w:rPr>
        <w:t xml:space="preserve">For more survey information visit </w:t>
      </w:r>
      <w:hyperlink w:history="1" r:id="rId9">
        <w:r w:rsidRPr="001F09F1" w:rsidR="00F72358">
          <w:rPr>
            <w:rStyle w:val="Hyperlink"/>
            <w:rFonts w:cs="Times New Roman"/>
            <w:sz w:val="22"/>
            <w:szCs w:val="22"/>
          </w:rPr>
          <w:t>www.bea.gov/dia</w:t>
        </w:r>
      </w:hyperlink>
      <w:r w:rsidR="00F72358">
        <w:rPr>
          <w:rFonts w:cs="Times New Roman"/>
          <w:color w:val="000000"/>
          <w:sz w:val="22"/>
          <w:szCs w:val="22"/>
        </w:rPr>
        <w:t xml:space="preserve">. </w:t>
      </w:r>
    </w:p>
    <w:p w:rsidR="00205074" w:rsidP="009C29A3" w:rsidRDefault="00205074" w14:paraId="02415D80" w14:textId="3F99852B">
      <w:pPr>
        <w:rPr>
          <w:rFonts w:cs="Times New Roman"/>
          <w:color w:val="000000"/>
          <w:sz w:val="22"/>
          <w:szCs w:val="22"/>
        </w:rPr>
      </w:pPr>
      <w:r w:rsidRPr="00A533B8">
        <w:rPr>
          <w:rFonts w:cs="Times New Roman"/>
          <w:color w:val="000000"/>
          <w:sz w:val="22"/>
          <w:szCs w:val="22"/>
        </w:rPr>
        <w:t xml:space="preserve"> </w:t>
      </w:r>
    </w:p>
    <w:p w:rsidRPr="00764D9E" w:rsidR="00764D9E" w:rsidP="009C29A3" w:rsidRDefault="00764D9E" w14:paraId="66789C05" w14:textId="746DD6E3">
      <w:pPr>
        <w:rPr>
          <w:sz w:val="22"/>
          <w:szCs w:val="22"/>
        </w:rPr>
      </w:pPr>
      <w:r w:rsidRPr="00764D9E">
        <w:rPr>
          <w:b/>
          <w:sz w:val="22"/>
          <w:szCs w:val="22"/>
        </w:rPr>
        <w:t>Thank you</w:t>
      </w:r>
      <w:r w:rsidRPr="00764D9E">
        <w:rPr>
          <w:sz w:val="22"/>
          <w:szCs w:val="22"/>
        </w:rPr>
        <w:t xml:space="preserve"> in advance for your time and cooperation. Your response makes a difference in producing accurate and objective statistics on the U.S. economy</w:t>
      </w:r>
      <w:r w:rsidR="00560530">
        <w:rPr>
          <w:sz w:val="22"/>
          <w:szCs w:val="22"/>
        </w:rPr>
        <w:t xml:space="preserve">, including the U.S. gross domestic product (GDP). </w:t>
      </w:r>
    </w:p>
    <w:p w:rsidRPr="00A533B8" w:rsidR="005A2405" w:rsidP="00205074" w:rsidRDefault="005A2405" w14:paraId="20ACB970" w14:textId="77777777">
      <w:pPr>
        <w:rPr>
          <w:rFonts w:cs="Times New Roman"/>
          <w:sz w:val="22"/>
          <w:szCs w:val="22"/>
        </w:rPr>
      </w:pPr>
    </w:p>
    <w:p w:rsidRPr="00A533B8" w:rsidR="00944FF7" w:rsidP="00205074" w:rsidRDefault="00944FF7" w14:paraId="67DD93E1" w14:textId="77777777">
      <w:pPr>
        <w:shd w:val="clear" w:color="auto" w:fill="FFFFFF"/>
        <w:rPr>
          <w:rFonts w:cs="Times New Roman"/>
          <w:color w:val="000000"/>
          <w:sz w:val="22"/>
          <w:szCs w:val="22"/>
        </w:rPr>
      </w:pPr>
    </w:p>
    <w:p w:rsidR="00205074" w:rsidP="00205074" w:rsidRDefault="00205074" w14:paraId="1D52D189" w14:textId="01CF1237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A533B8">
        <w:rPr>
          <w:rFonts w:cs="Times New Roman"/>
          <w:color w:val="000000"/>
          <w:sz w:val="22"/>
          <w:szCs w:val="22"/>
        </w:rPr>
        <w:t>Sincerely,</w:t>
      </w:r>
    </w:p>
    <w:p w:rsidRPr="00A533B8" w:rsidR="0085631B" w:rsidP="00205074" w:rsidRDefault="0085631B" w14:paraId="7FFA7D40" w14:textId="77777777">
      <w:pPr>
        <w:shd w:val="clear" w:color="auto" w:fill="FFFFFF"/>
        <w:rPr>
          <w:rFonts w:cs="Times New Roman"/>
          <w:color w:val="000000"/>
          <w:sz w:val="22"/>
          <w:szCs w:val="22"/>
        </w:rPr>
      </w:pPr>
    </w:p>
    <w:p w:rsidRPr="00A533B8" w:rsidR="00C21608" w:rsidP="00A40926" w:rsidRDefault="0085631B" w14:paraId="0D3D4911" w14:textId="34397690">
      <w:pPr>
        <w:shd w:val="clear" w:color="auto" w:fill="FFFFFF"/>
        <w:spacing w:line="276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</w:t>
      </w:r>
      <w:r>
        <w:rPr>
          <w:noProof/>
        </w:rPr>
        <w:drawing>
          <wp:inline distT="0" distB="0" distL="0" distR="0" wp14:anchorId="2FEA6827" wp14:editId="508244CD">
            <wp:extent cx="1543050" cy="3429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31B" w:rsidP="0085631B" w:rsidRDefault="0085631B" w14:paraId="67C9FA33" w14:textId="77777777">
      <w:r>
        <w:t>Jessica M. Hanson</w:t>
      </w:r>
    </w:p>
    <w:p w:rsidRPr="003B5C71" w:rsidR="003B5C71" w:rsidP="003B5C71" w:rsidRDefault="003B5C71" w14:paraId="5F7E34CB" w14:textId="363BEEC5">
      <w:pPr>
        <w:shd w:val="clear" w:color="auto" w:fill="FFFFFF"/>
        <w:spacing w:line="276" w:lineRule="auto"/>
        <w:rPr>
          <w:rFonts w:cs="Times New Roman"/>
          <w:color w:val="000000"/>
          <w:sz w:val="22"/>
          <w:szCs w:val="22"/>
        </w:rPr>
      </w:pPr>
      <w:r w:rsidRPr="003B5C71">
        <w:rPr>
          <w:rFonts w:cs="Times New Roman"/>
          <w:color w:val="000000"/>
          <w:sz w:val="22"/>
          <w:szCs w:val="22"/>
        </w:rPr>
        <w:t xml:space="preserve">Chief, Direct </w:t>
      </w:r>
      <w:r w:rsidR="0056343D">
        <w:rPr>
          <w:rFonts w:cs="Times New Roman"/>
          <w:color w:val="000000"/>
          <w:sz w:val="22"/>
          <w:szCs w:val="22"/>
        </w:rPr>
        <w:t>Investment Division</w:t>
      </w:r>
      <w:r w:rsidRPr="003B5C71">
        <w:rPr>
          <w:rFonts w:cs="Times New Roman"/>
          <w:color w:val="000000"/>
          <w:sz w:val="22"/>
          <w:szCs w:val="22"/>
        </w:rPr>
        <w:t xml:space="preserve"> </w:t>
      </w:r>
    </w:p>
    <w:p w:rsidR="00F72358" w:rsidP="003873B2" w:rsidRDefault="00F72358" w14:paraId="3F39931B" w14:textId="1ECD3AE4">
      <w:pPr>
        <w:shd w:val="clear" w:color="auto" w:fill="FFFFFF"/>
        <w:spacing w:line="276" w:lineRule="auto"/>
        <w:rPr>
          <w:rFonts w:cs="Times New Roman"/>
          <w:color w:val="000000"/>
          <w:sz w:val="22"/>
          <w:szCs w:val="22"/>
        </w:rPr>
      </w:pPr>
    </w:p>
    <w:p w:rsidR="00F72358" w:rsidP="003873B2" w:rsidRDefault="00F72358" w14:paraId="42590CA0" w14:textId="6D46411F">
      <w:pPr>
        <w:shd w:val="clear" w:color="auto" w:fill="FFFFFF"/>
        <w:spacing w:line="276" w:lineRule="auto"/>
        <w:rPr>
          <w:rFonts w:cs="Times New Roman"/>
          <w:color w:val="000000"/>
          <w:sz w:val="22"/>
          <w:szCs w:val="22"/>
        </w:rPr>
      </w:pPr>
    </w:p>
    <w:p w:rsidR="00F72358" w:rsidP="003873B2" w:rsidRDefault="00F72358" w14:paraId="3B3D2ACA" w14:textId="0120C3C8">
      <w:pPr>
        <w:shd w:val="clear" w:color="auto" w:fill="FFFFFF"/>
        <w:spacing w:line="276" w:lineRule="auto"/>
        <w:rPr>
          <w:rFonts w:cs="Times New Roman"/>
          <w:color w:val="000000"/>
          <w:sz w:val="22"/>
          <w:szCs w:val="22"/>
        </w:rPr>
      </w:pPr>
    </w:p>
    <w:p w:rsidR="00CD1EBE" w:rsidP="003873B2" w:rsidRDefault="00CD1EBE" w14:paraId="61038A8C" w14:textId="77777777">
      <w:pPr>
        <w:shd w:val="clear" w:color="auto" w:fill="FFFFFF"/>
        <w:spacing w:line="276" w:lineRule="auto"/>
        <w:rPr>
          <w:rFonts w:cs="Times New Roman"/>
          <w:color w:val="000000"/>
          <w:sz w:val="22"/>
          <w:szCs w:val="22"/>
        </w:rPr>
      </w:pPr>
    </w:p>
    <w:p w:rsidR="00F72358" w:rsidP="003873B2" w:rsidRDefault="00F72358" w14:paraId="5DE0C1BA" w14:textId="77777777">
      <w:pPr>
        <w:shd w:val="clear" w:color="auto" w:fill="FFFFFF"/>
        <w:spacing w:line="276" w:lineRule="auto"/>
        <w:rPr>
          <w:rFonts w:cs="Times New Roman"/>
          <w:color w:val="000000"/>
          <w:sz w:val="22"/>
          <w:szCs w:val="22"/>
        </w:rPr>
      </w:pPr>
    </w:p>
    <w:p w:rsidRPr="0027054A" w:rsidR="00EC2F00" w:rsidP="00EC2F00" w:rsidRDefault="00EC2F00" w14:paraId="722A28F5" w14:textId="77777777">
      <w:pPr>
        <w:shd w:val="clear" w:color="auto" w:fill="FFFFFF"/>
        <w:spacing w:line="276" w:lineRule="auto"/>
        <w:jc w:val="center"/>
        <w:rPr>
          <w:rFonts w:cs="Times New Roman"/>
          <w:b/>
          <w:color w:val="000000"/>
          <w:sz w:val="22"/>
          <w:szCs w:val="22"/>
        </w:rPr>
      </w:pPr>
      <w:r w:rsidRPr="0027054A">
        <w:rPr>
          <w:rFonts w:cs="Times New Roman"/>
          <w:b/>
          <w:color w:val="000000"/>
          <w:sz w:val="22"/>
          <w:szCs w:val="22"/>
        </w:rPr>
        <w:lastRenderedPageBreak/>
        <w:t xml:space="preserve">Additional </w:t>
      </w:r>
      <w:r>
        <w:rPr>
          <w:rFonts w:cs="Times New Roman"/>
          <w:b/>
          <w:color w:val="000000"/>
          <w:sz w:val="22"/>
          <w:szCs w:val="22"/>
        </w:rPr>
        <w:t xml:space="preserve">Information </w:t>
      </w:r>
      <w:r w:rsidRPr="0027054A">
        <w:rPr>
          <w:rFonts w:cs="Times New Roman"/>
          <w:b/>
          <w:color w:val="000000"/>
          <w:sz w:val="22"/>
          <w:szCs w:val="22"/>
        </w:rPr>
        <w:t xml:space="preserve">for </w:t>
      </w:r>
      <w:r>
        <w:rPr>
          <w:rFonts w:cs="Times New Roman"/>
          <w:b/>
          <w:color w:val="000000"/>
          <w:sz w:val="22"/>
          <w:szCs w:val="22"/>
        </w:rPr>
        <w:t xml:space="preserve">Reporting on </w:t>
      </w:r>
      <w:r w:rsidRPr="0027054A">
        <w:rPr>
          <w:rFonts w:cs="Times New Roman"/>
          <w:b/>
          <w:color w:val="000000"/>
          <w:sz w:val="22"/>
          <w:szCs w:val="22"/>
        </w:rPr>
        <w:t>Form BE-577</w:t>
      </w:r>
    </w:p>
    <w:p w:rsidRPr="00116742" w:rsidR="00EC2F00" w:rsidP="00EC2F00" w:rsidRDefault="00EC2F00" w14:paraId="56722F52" w14:textId="593EC026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Theme="minorHAnsi" w:hAnsiTheme="minorHAnsi"/>
          <w:color w:val="000000"/>
        </w:rPr>
      </w:pPr>
      <w:r w:rsidRPr="00116742">
        <w:rPr>
          <w:rFonts w:eastAsia="Times New Roman" w:asciiTheme="minorHAnsi" w:hAnsiTheme="minorHAnsi"/>
          <w:b/>
          <w:color w:val="000000"/>
        </w:rPr>
        <w:t xml:space="preserve">Basic Requirement </w:t>
      </w:r>
      <w:r w:rsidRPr="00116742">
        <w:rPr>
          <w:rFonts w:eastAsia="Times New Roman" w:asciiTheme="minorHAnsi" w:hAnsiTheme="minorHAnsi"/>
          <w:b/>
        </w:rPr>
        <w:t xml:space="preserve">/ Exemption </w:t>
      </w:r>
      <w:r w:rsidRPr="00116742">
        <w:rPr>
          <w:rFonts w:eastAsia="Times New Roman" w:asciiTheme="minorHAnsi" w:hAnsiTheme="minorHAnsi"/>
          <w:color w:val="000000"/>
        </w:rPr>
        <w:t xml:space="preserve">– </w:t>
      </w:r>
      <w:r w:rsidRPr="00116742">
        <w:rPr>
          <w:rFonts w:asciiTheme="minorHAnsi" w:hAnsiTheme="minorHAnsi"/>
          <w:color w:val="000000"/>
        </w:rPr>
        <w:t xml:space="preserve">A report is required if a U.S. entity owns 10 percent or more of the voting stock in a foreign business enterprise and the foreign business enterprise’s total assets, annual sales or gross operating revenues, or annual net income were greater than $60 million (positive or negative). </w:t>
      </w:r>
      <w:r w:rsidR="00744AE6">
        <w:rPr>
          <w:rFonts w:asciiTheme="minorHAnsi" w:hAnsiTheme="minorHAnsi"/>
          <w:color w:val="000000"/>
        </w:rPr>
        <w:t xml:space="preserve"> </w:t>
      </w:r>
      <w:r w:rsidRPr="00116742">
        <w:rPr>
          <w:rFonts w:asciiTheme="minorHAnsi" w:hAnsiTheme="minorHAnsi"/>
          <w:color w:val="000000"/>
        </w:rPr>
        <w:t xml:space="preserve">Click on “new affiliate” in </w:t>
      </w:r>
      <w:proofErr w:type="spellStart"/>
      <w:r w:rsidRPr="00116742">
        <w:rPr>
          <w:rFonts w:asciiTheme="minorHAnsi" w:hAnsiTheme="minorHAnsi"/>
          <w:color w:val="000000"/>
        </w:rPr>
        <w:t>eFile</w:t>
      </w:r>
      <w:proofErr w:type="spellEnd"/>
      <w:r w:rsidRPr="00116742">
        <w:rPr>
          <w:rFonts w:asciiTheme="minorHAnsi" w:hAnsiTheme="minorHAnsi"/>
          <w:color w:val="000000"/>
        </w:rPr>
        <w:t xml:space="preserve"> to submit a report for any affiliates not listed.</w:t>
      </w:r>
      <w:r w:rsidR="00744AE6">
        <w:rPr>
          <w:rFonts w:asciiTheme="minorHAnsi" w:hAnsiTheme="minorHAnsi"/>
          <w:color w:val="000000"/>
        </w:rPr>
        <w:t xml:space="preserve"> </w:t>
      </w:r>
      <w:r w:rsidRPr="00116742">
        <w:rPr>
          <w:rFonts w:asciiTheme="minorHAnsi" w:hAnsiTheme="minorHAnsi"/>
          <w:color w:val="000000"/>
        </w:rPr>
        <w:t xml:space="preserve"> If you are exempt from filing, complete the Claim for Exemption on page 9 of the form.</w:t>
      </w:r>
    </w:p>
    <w:p w:rsidR="00EC2F00" w:rsidP="00EC2F00" w:rsidRDefault="00EC2F00" w14:paraId="758E416A" w14:textId="77777777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asciiTheme="minorHAnsi" w:hAnsiTheme="minorHAnsi"/>
          <w:b/>
          <w:color w:val="000000"/>
        </w:rPr>
      </w:pPr>
    </w:p>
    <w:p w:rsidRPr="00116742" w:rsidR="00EC2F00" w:rsidP="00EC2F00" w:rsidRDefault="00EC2F00" w14:paraId="6D707D89" w14:textId="575E5A1B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Theme="minorHAnsi" w:hAnsiTheme="minorHAnsi"/>
          <w:color w:val="000000"/>
        </w:rPr>
      </w:pPr>
      <w:r w:rsidRPr="00116742">
        <w:rPr>
          <w:rFonts w:eastAsia="Times New Roman" w:asciiTheme="minorHAnsi" w:hAnsiTheme="minorHAnsi"/>
          <w:b/>
          <w:color w:val="000000"/>
        </w:rPr>
        <w:t xml:space="preserve">Changing Identification Information </w:t>
      </w:r>
      <w:r w:rsidRPr="00116742">
        <w:rPr>
          <w:rFonts w:eastAsia="Times New Roman" w:asciiTheme="minorHAnsi" w:hAnsiTheme="minorHAnsi"/>
          <w:color w:val="000000"/>
        </w:rPr>
        <w:t>–</w:t>
      </w:r>
      <w:r w:rsidR="00744AE6">
        <w:rPr>
          <w:rFonts w:eastAsia="Times New Roman" w:asciiTheme="minorHAnsi" w:hAnsiTheme="minorHAnsi"/>
          <w:color w:val="000000"/>
        </w:rPr>
        <w:t xml:space="preserve"> </w:t>
      </w:r>
      <w:r w:rsidRPr="00116742">
        <w:rPr>
          <w:rFonts w:asciiTheme="minorHAnsi" w:hAnsiTheme="minorHAnsi"/>
          <w:color w:val="000000"/>
        </w:rPr>
        <w:t>To</w:t>
      </w:r>
      <w:r w:rsidRPr="00116742">
        <w:rPr>
          <w:rFonts w:asciiTheme="minorHAnsi" w:hAnsiTheme="minorHAnsi"/>
          <w:b/>
          <w:color w:val="000000"/>
        </w:rPr>
        <w:t xml:space="preserve"> </w:t>
      </w:r>
      <w:r w:rsidRPr="00116742">
        <w:rPr>
          <w:rFonts w:asciiTheme="minorHAnsi" w:hAnsiTheme="minorHAnsi"/>
          <w:color w:val="000000"/>
        </w:rPr>
        <w:t>change an affiliate’s level of consolidation, name, country of operation, or industry, you must (1) also make the change to the entity with the same 4-digit foreign ID number on BEA’s related annual direct investment survey (BE-10/11) and (2) ensure the change complies with BEA’s rules for consolidation of foreign affiliates (see the BE-577 instructions).</w:t>
      </w:r>
    </w:p>
    <w:p w:rsidRPr="00116742" w:rsidR="00EC2F00" w:rsidP="00EC2F00" w:rsidRDefault="00EC2F00" w14:paraId="0F8CDEB1" w14:textId="77777777">
      <w:pPr>
        <w:shd w:val="clear" w:color="auto" w:fill="FFFFFF"/>
        <w:spacing w:line="276" w:lineRule="auto"/>
        <w:rPr>
          <w:rFonts w:cs="Times New Roman"/>
          <w:color w:val="000000"/>
          <w:sz w:val="22"/>
          <w:szCs w:val="22"/>
        </w:rPr>
      </w:pPr>
      <w:r w:rsidRPr="0027054A">
        <w:rPr>
          <w:rFonts w:cs="Times New Roman"/>
          <w:b/>
          <w:color w:val="000000"/>
          <w:sz w:val="22"/>
          <w:szCs w:val="22"/>
        </w:rPr>
        <w:t>Annual Data</w:t>
      </w:r>
      <w:r>
        <w:rPr>
          <w:rFonts w:cs="Times New Roman"/>
          <w:color w:val="000000"/>
          <w:sz w:val="22"/>
          <w:szCs w:val="22"/>
        </w:rPr>
        <w:t xml:space="preserve"> – Part IV (Selected Annual Data) must be completed once a year for each reportable affiliate, no later than the second report following the end of the fiscal year. </w:t>
      </w:r>
    </w:p>
    <w:p w:rsidRPr="00A533B8" w:rsidR="0056343D" w:rsidP="0056343D" w:rsidRDefault="0056343D" w14:paraId="387D1F71" w14:textId="0F25E18A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color w:val="000000"/>
        </w:rPr>
      </w:pPr>
      <w:r w:rsidRPr="00D077D8">
        <w:rPr>
          <w:b/>
          <w:bCs/>
        </w:rPr>
        <w:t xml:space="preserve">Email </w:t>
      </w:r>
      <w:r>
        <w:rPr>
          <w:b/>
          <w:bCs/>
        </w:rPr>
        <w:t>S</w:t>
      </w:r>
      <w:r w:rsidRPr="00D077D8">
        <w:rPr>
          <w:b/>
          <w:bCs/>
        </w:rPr>
        <w:t xml:space="preserve">ubscription </w:t>
      </w:r>
      <w:r>
        <w:rPr>
          <w:b/>
          <w:bCs/>
        </w:rPr>
        <w:t>S</w:t>
      </w:r>
      <w:r w:rsidRPr="00D077D8">
        <w:rPr>
          <w:b/>
          <w:bCs/>
        </w:rPr>
        <w:t>ervice</w:t>
      </w:r>
      <w:r>
        <w:t xml:space="preserve"> - </w:t>
      </w:r>
      <w:r w:rsidRPr="00D077D8">
        <w:rPr>
          <w:rFonts w:asciiTheme="minorHAnsi" w:hAnsiTheme="minorHAnsi"/>
          <w:color w:val="000000"/>
        </w:rPr>
        <w:t xml:space="preserve">Subscribe </w:t>
      </w:r>
      <w:r>
        <w:rPr>
          <w:rFonts w:asciiTheme="minorHAnsi" w:hAnsiTheme="minorHAnsi"/>
          <w:color w:val="000000"/>
        </w:rPr>
        <w:t xml:space="preserve">to </w:t>
      </w:r>
      <w:r w:rsidRPr="00D077D8">
        <w:rPr>
          <w:rFonts w:asciiTheme="minorHAnsi" w:hAnsiTheme="minorHAnsi"/>
          <w:color w:val="000000"/>
        </w:rPr>
        <w:t xml:space="preserve">receive an email alert when </w:t>
      </w:r>
      <w:proofErr w:type="spellStart"/>
      <w:r w:rsidRPr="00D077D8">
        <w:rPr>
          <w:rFonts w:asciiTheme="minorHAnsi" w:hAnsiTheme="minorHAnsi"/>
          <w:color w:val="000000"/>
        </w:rPr>
        <w:t>eFile</w:t>
      </w:r>
      <w:proofErr w:type="spellEnd"/>
      <w:r w:rsidRPr="00D077D8">
        <w:rPr>
          <w:rFonts w:asciiTheme="minorHAnsi" w:hAnsiTheme="minorHAnsi"/>
          <w:color w:val="000000"/>
        </w:rPr>
        <w:t xml:space="preserve"> is ready for the quarter and a reminder email one week before the deadline.  </w:t>
      </w:r>
      <w:r>
        <w:rPr>
          <w:rFonts w:asciiTheme="minorHAnsi" w:hAnsiTheme="minorHAnsi"/>
          <w:color w:val="000000"/>
        </w:rPr>
        <w:t>S</w:t>
      </w:r>
      <w:r w:rsidRPr="00D077D8">
        <w:rPr>
          <w:rFonts w:asciiTheme="minorHAnsi" w:hAnsiTheme="minorHAnsi"/>
          <w:color w:val="000000"/>
        </w:rPr>
        <w:t xml:space="preserve">ign up by clicking on “Sign Up Now” on the </w:t>
      </w:r>
      <w:proofErr w:type="spellStart"/>
      <w:r w:rsidRPr="00D077D8">
        <w:rPr>
          <w:rFonts w:asciiTheme="minorHAnsi" w:hAnsiTheme="minorHAnsi"/>
          <w:color w:val="000000"/>
        </w:rPr>
        <w:t>eFile</w:t>
      </w:r>
      <w:proofErr w:type="spellEnd"/>
      <w:r w:rsidRPr="00D077D8">
        <w:rPr>
          <w:rFonts w:asciiTheme="minorHAnsi" w:hAnsiTheme="minorHAnsi"/>
          <w:color w:val="000000"/>
        </w:rPr>
        <w:t xml:space="preserve"> survey homepage after logging into </w:t>
      </w:r>
      <w:proofErr w:type="spellStart"/>
      <w:r w:rsidRPr="00D077D8">
        <w:rPr>
          <w:rFonts w:asciiTheme="minorHAnsi" w:hAnsiTheme="minorHAnsi"/>
          <w:color w:val="000000"/>
        </w:rPr>
        <w:t>eFile</w:t>
      </w:r>
      <w:proofErr w:type="spellEnd"/>
      <w:r w:rsidRPr="00D077D8">
        <w:rPr>
          <w:rFonts w:asciiTheme="minorHAnsi" w:hAnsiTheme="minorHAnsi"/>
          <w:color w:val="000000"/>
        </w:rPr>
        <w:t xml:space="preserve"> or at </w:t>
      </w:r>
      <w:r w:rsidRPr="00DE37C2">
        <w:t>www.bea.gov/</w:t>
      </w:r>
      <w:r>
        <w:rPr>
          <w:rFonts w:asciiTheme="minorHAnsi" w:hAnsiTheme="minorHAnsi"/>
        </w:rPr>
        <w:t>dia</w:t>
      </w:r>
      <w:r>
        <w:rPr>
          <w:rFonts w:asciiTheme="minorHAnsi" w:hAnsiTheme="minorHAnsi"/>
          <w:color w:val="000000"/>
        </w:rPr>
        <w:t xml:space="preserve"> </w:t>
      </w:r>
      <w:r w:rsidRPr="00D077D8">
        <w:rPr>
          <w:rFonts w:asciiTheme="minorHAnsi" w:hAnsiTheme="minorHAnsi"/>
          <w:color w:val="000000"/>
        </w:rPr>
        <w:t>and clicking on “BE-</w:t>
      </w:r>
      <w:r>
        <w:rPr>
          <w:rFonts w:asciiTheme="minorHAnsi" w:hAnsiTheme="minorHAnsi"/>
          <w:color w:val="000000"/>
        </w:rPr>
        <w:t>577</w:t>
      </w:r>
      <w:r w:rsidRPr="00D077D8">
        <w:rPr>
          <w:rFonts w:asciiTheme="minorHAnsi" w:hAnsiTheme="minorHAnsi"/>
          <w:color w:val="000000"/>
        </w:rPr>
        <w:t xml:space="preserve"> Quarterly Survey.” Email subscribers will continue to receive official survey notifications by U.S. mail.</w:t>
      </w:r>
    </w:p>
    <w:p w:rsidRPr="00A533B8" w:rsidR="0056343D" w:rsidP="003873B2" w:rsidRDefault="0056343D" w14:paraId="4AA86024" w14:textId="77777777">
      <w:pPr>
        <w:shd w:val="clear" w:color="auto" w:fill="FFFFFF"/>
        <w:spacing w:line="276" w:lineRule="auto"/>
        <w:rPr>
          <w:rFonts w:cs="Times New Roman"/>
          <w:color w:val="000000"/>
          <w:sz w:val="22"/>
          <w:szCs w:val="22"/>
        </w:rPr>
      </w:pPr>
    </w:p>
    <w:sectPr w:rsidRPr="00A533B8" w:rsidR="0056343D" w:rsidSect="00107D9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50FC" w14:textId="77777777" w:rsidR="0045626B" w:rsidRDefault="0045626B" w:rsidP="005246E8">
      <w:r>
        <w:separator/>
      </w:r>
    </w:p>
  </w:endnote>
  <w:endnote w:type="continuationSeparator" w:id="0">
    <w:p w14:paraId="5820D26D" w14:textId="77777777" w:rsidR="0045626B" w:rsidRDefault="0045626B" w:rsidP="0052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Medi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363A74" w:rsidRPr="00363A74" w14:paraId="173AF2E5" w14:textId="77777777" w:rsidTr="00363A74">
      <w:tc>
        <w:tcPr>
          <w:tcW w:w="4675" w:type="dxa"/>
        </w:tcPr>
        <w:p w14:paraId="0CF593FA" w14:textId="77777777" w:rsidR="008D59BB" w:rsidRPr="00363A74" w:rsidRDefault="008D59BB" w:rsidP="00F57845">
          <w:pPr>
            <w:pStyle w:val="Footer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</w:p>
      </w:tc>
      <w:tc>
        <w:tcPr>
          <w:tcW w:w="4675" w:type="dxa"/>
        </w:tcPr>
        <w:p w14:paraId="443A9A36" w14:textId="3A697EED" w:rsidR="008D59BB" w:rsidRPr="00363A74" w:rsidRDefault="008D59BB" w:rsidP="008D59BB">
          <w:pPr>
            <w:pStyle w:val="Footer"/>
            <w:jc w:val="right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Page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PAGE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90482F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2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 of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NUMPAGES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90482F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2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14:paraId="4B84F689" w14:textId="77777777" w:rsidR="008D59BB" w:rsidRPr="008D59BB" w:rsidRDefault="008D59BB" w:rsidP="008D5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4B0D" w14:textId="77777777" w:rsidR="005246E8" w:rsidRPr="00D8611C" w:rsidRDefault="006C1C93" w:rsidP="00D8611C">
    <w:pPr>
      <w:pStyle w:val="Footer"/>
    </w:pPr>
    <w:r>
      <w:rPr>
        <w:noProof/>
      </w:rPr>
      <w:drawing>
        <wp:inline distT="0" distB="0" distL="0" distR="0" wp14:anchorId="2443ED61" wp14:editId="5CF67A0E">
          <wp:extent cx="5943600" cy="5486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ionary_BE-57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4C52" w14:textId="77777777" w:rsidR="0045626B" w:rsidRDefault="0045626B" w:rsidP="005246E8">
      <w:r>
        <w:separator/>
      </w:r>
    </w:p>
  </w:footnote>
  <w:footnote w:type="continuationSeparator" w:id="0">
    <w:p w14:paraId="16B86902" w14:textId="77777777" w:rsidR="0045626B" w:rsidRDefault="0045626B" w:rsidP="0052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3CF7" w14:textId="77777777" w:rsidR="005246E8" w:rsidRDefault="008D59BB" w:rsidP="005246E8">
    <w:pPr>
      <w:pStyle w:val="Header"/>
    </w:pPr>
    <w:r>
      <w:rPr>
        <w:noProof/>
      </w:rPr>
      <w:drawing>
        <wp:inline distT="0" distB="0" distL="0" distR="0" wp14:anchorId="136C735D" wp14:editId="429266BD">
          <wp:extent cx="2225040" cy="243840"/>
          <wp:effectExtent l="0" t="0" r="1016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EA-HLogo-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00D4A8" w14:textId="77777777" w:rsidR="005246E8" w:rsidRDefault="005246E8" w:rsidP="005246E8">
    <w:pPr>
      <w:pStyle w:val="Header"/>
    </w:pPr>
  </w:p>
  <w:p w14:paraId="7CEAED7F" w14:textId="77777777" w:rsidR="00363A74" w:rsidRDefault="00363A74" w:rsidP="00524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9EA7" w14:textId="77777777" w:rsidR="008700A8" w:rsidRPr="00EE057D" w:rsidRDefault="00D8611C" w:rsidP="00EE057D">
    <w:pPr>
      <w:pStyle w:val="Header"/>
    </w:pPr>
    <w:r>
      <w:rPr>
        <w:noProof/>
      </w:rPr>
      <w:drawing>
        <wp:inline distT="0" distB="0" distL="0" distR="0" wp14:anchorId="057C4418" wp14:editId="0B4D019F">
          <wp:extent cx="59436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ionary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74"/>
    <w:rsid w:val="00020D6C"/>
    <w:rsid w:val="00034A28"/>
    <w:rsid w:val="00067A35"/>
    <w:rsid w:val="0007150C"/>
    <w:rsid w:val="00091652"/>
    <w:rsid w:val="000B1131"/>
    <w:rsid w:val="000C3B28"/>
    <w:rsid w:val="000C434F"/>
    <w:rsid w:val="000D1749"/>
    <w:rsid w:val="000D7689"/>
    <w:rsid w:val="000E7603"/>
    <w:rsid w:val="00107D9A"/>
    <w:rsid w:val="00116742"/>
    <w:rsid w:val="00144EC4"/>
    <w:rsid w:val="001453F0"/>
    <w:rsid w:val="00191722"/>
    <w:rsid w:val="0019181C"/>
    <w:rsid w:val="001B4FF9"/>
    <w:rsid w:val="001C48F6"/>
    <w:rsid w:val="001C6042"/>
    <w:rsid w:val="00205074"/>
    <w:rsid w:val="00211625"/>
    <w:rsid w:val="00237263"/>
    <w:rsid w:val="00257492"/>
    <w:rsid w:val="0027054A"/>
    <w:rsid w:val="00273F94"/>
    <w:rsid w:val="00283217"/>
    <w:rsid w:val="00287B6F"/>
    <w:rsid w:val="00293F48"/>
    <w:rsid w:val="002B03B6"/>
    <w:rsid w:val="002F0748"/>
    <w:rsid w:val="00302AD6"/>
    <w:rsid w:val="0031083F"/>
    <w:rsid w:val="003154B0"/>
    <w:rsid w:val="00332CB4"/>
    <w:rsid w:val="00346AFE"/>
    <w:rsid w:val="00347C31"/>
    <w:rsid w:val="00363A74"/>
    <w:rsid w:val="003670C6"/>
    <w:rsid w:val="003873B2"/>
    <w:rsid w:val="003B5C71"/>
    <w:rsid w:val="003B75EB"/>
    <w:rsid w:val="003F1972"/>
    <w:rsid w:val="00431D0B"/>
    <w:rsid w:val="0045626B"/>
    <w:rsid w:val="00456FD6"/>
    <w:rsid w:val="004716AA"/>
    <w:rsid w:val="00495DEF"/>
    <w:rsid w:val="004A29B5"/>
    <w:rsid w:val="004D6E29"/>
    <w:rsid w:val="005246E8"/>
    <w:rsid w:val="00560530"/>
    <w:rsid w:val="0056343D"/>
    <w:rsid w:val="00574977"/>
    <w:rsid w:val="00587F24"/>
    <w:rsid w:val="0059421F"/>
    <w:rsid w:val="005979F9"/>
    <w:rsid w:val="005A0FE4"/>
    <w:rsid w:val="005A2405"/>
    <w:rsid w:val="005E4AFC"/>
    <w:rsid w:val="006322D8"/>
    <w:rsid w:val="00653171"/>
    <w:rsid w:val="0065787E"/>
    <w:rsid w:val="00670F0E"/>
    <w:rsid w:val="006A0B87"/>
    <w:rsid w:val="006A69E6"/>
    <w:rsid w:val="006C1C93"/>
    <w:rsid w:val="007014C4"/>
    <w:rsid w:val="00744AE6"/>
    <w:rsid w:val="00764A1D"/>
    <w:rsid w:val="00764D9E"/>
    <w:rsid w:val="007869B6"/>
    <w:rsid w:val="007A6CD7"/>
    <w:rsid w:val="007C05A5"/>
    <w:rsid w:val="007C2CC8"/>
    <w:rsid w:val="007D739C"/>
    <w:rsid w:val="007F68DE"/>
    <w:rsid w:val="00812603"/>
    <w:rsid w:val="00813EFC"/>
    <w:rsid w:val="008477D1"/>
    <w:rsid w:val="0085631B"/>
    <w:rsid w:val="00857B9A"/>
    <w:rsid w:val="00866DB1"/>
    <w:rsid w:val="008700A8"/>
    <w:rsid w:val="008877AE"/>
    <w:rsid w:val="0089745B"/>
    <w:rsid w:val="008A6CE5"/>
    <w:rsid w:val="008B40EE"/>
    <w:rsid w:val="008B65C4"/>
    <w:rsid w:val="008D59BB"/>
    <w:rsid w:val="008E7757"/>
    <w:rsid w:val="0090482F"/>
    <w:rsid w:val="00943874"/>
    <w:rsid w:val="00944FF7"/>
    <w:rsid w:val="0096233F"/>
    <w:rsid w:val="009777EB"/>
    <w:rsid w:val="00977DEB"/>
    <w:rsid w:val="00982F01"/>
    <w:rsid w:val="0099441D"/>
    <w:rsid w:val="0099572C"/>
    <w:rsid w:val="009C29A3"/>
    <w:rsid w:val="009C477E"/>
    <w:rsid w:val="009E21B7"/>
    <w:rsid w:val="009F643F"/>
    <w:rsid w:val="00A40926"/>
    <w:rsid w:val="00A533B8"/>
    <w:rsid w:val="00A751B3"/>
    <w:rsid w:val="00AC7636"/>
    <w:rsid w:val="00AD4816"/>
    <w:rsid w:val="00B00C09"/>
    <w:rsid w:val="00B1236B"/>
    <w:rsid w:val="00B349A3"/>
    <w:rsid w:val="00B53821"/>
    <w:rsid w:val="00B610E0"/>
    <w:rsid w:val="00B66F44"/>
    <w:rsid w:val="00B942D2"/>
    <w:rsid w:val="00BA3888"/>
    <w:rsid w:val="00BA574E"/>
    <w:rsid w:val="00BC4155"/>
    <w:rsid w:val="00BF1F1A"/>
    <w:rsid w:val="00C036E3"/>
    <w:rsid w:val="00C21608"/>
    <w:rsid w:val="00C23546"/>
    <w:rsid w:val="00C37F2B"/>
    <w:rsid w:val="00C43139"/>
    <w:rsid w:val="00C55C75"/>
    <w:rsid w:val="00C64C45"/>
    <w:rsid w:val="00C64D34"/>
    <w:rsid w:val="00C96A75"/>
    <w:rsid w:val="00CA4750"/>
    <w:rsid w:val="00CA7C2E"/>
    <w:rsid w:val="00CA7E0E"/>
    <w:rsid w:val="00CD1EBE"/>
    <w:rsid w:val="00CD4324"/>
    <w:rsid w:val="00CE6338"/>
    <w:rsid w:val="00D061C6"/>
    <w:rsid w:val="00D23B3B"/>
    <w:rsid w:val="00D66296"/>
    <w:rsid w:val="00D740D0"/>
    <w:rsid w:val="00D8611C"/>
    <w:rsid w:val="00DA5893"/>
    <w:rsid w:val="00DB1A33"/>
    <w:rsid w:val="00DB3297"/>
    <w:rsid w:val="00DC4F06"/>
    <w:rsid w:val="00DE37C2"/>
    <w:rsid w:val="00E4599C"/>
    <w:rsid w:val="00E52D6F"/>
    <w:rsid w:val="00E60919"/>
    <w:rsid w:val="00E65DC6"/>
    <w:rsid w:val="00EA73FF"/>
    <w:rsid w:val="00EB5425"/>
    <w:rsid w:val="00EB6CCE"/>
    <w:rsid w:val="00EC2F00"/>
    <w:rsid w:val="00EE057D"/>
    <w:rsid w:val="00EE1C67"/>
    <w:rsid w:val="00F25A40"/>
    <w:rsid w:val="00F26FEE"/>
    <w:rsid w:val="00F43E6B"/>
    <w:rsid w:val="00F64049"/>
    <w:rsid w:val="00F6669A"/>
    <w:rsid w:val="00F72358"/>
    <w:rsid w:val="00F903CF"/>
    <w:rsid w:val="00FD516C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2759188"/>
  <w15:docId w15:val="{9001AB23-3560-4BE8-B540-5D235E3F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E8"/>
  </w:style>
  <w:style w:type="paragraph" w:styleId="Footer">
    <w:name w:val="footer"/>
    <w:basedOn w:val="Normal"/>
    <w:link w:val="FooterChar"/>
    <w:uiPriority w:val="99"/>
    <w:unhideWhenUsed/>
    <w:rsid w:val="00524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E8"/>
  </w:style>
  <w:style w:type="table" w:styleId="TableGrid">
    <w:name w:val="Table Grid"/>
    <w:basedOn w:val="TableNormal"/>
    <w:uiPriority w:val="39"/>
    <w:rsid w:val="0087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D59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0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0507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0507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32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C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CB4"/>
  </w:style>
  <w:style w:type="character" w:styleId="UnresolvedMention">
    <w:name w:val="Unresolved Mention"/>
    <w:basedOn w:val="DefaultParagraphFont"/>
    <w:uiPriority w:val="99"/>
    <w:semiHidden/>
    <w:unhideWhenUsed/>
    <w:rsid w:val="00346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.gov/eFil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ea.gov/eFil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bea.gov/di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imxf1\AppData\Local\Microsoft\Windows\Temporary%20Internet%20Files\Content.Outlook\Z2NH3PB9\BEA-Letterhead-BE-5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81CA-F0D1-4940-8A9F-7AC07575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BEA-Letterhead-BE-577.dotx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Limes, Ricardo</cp:lastModifiedBy>
  <cp:revision>3</cp:revision>
  <cp:lastPrinted>2018-11-29T19:30:00Z</cp:lastPrinted>
  <dcterms:created xsi:type="dcterms:W3CDTF">2022-06-09T13:45:00Z</dcterms:created>
  <dcterms:modified xsi:type="dcterms:W3CDTF">2022-06-09T13:46:00Z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