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A3F" w:rsidRDefault="00321527">
      <w:r>
        <w:rPr>
          <w:noProof/>
        </w:rPr>
        <mc:AlternateContent>
          <mc:Choice Requires="wps">
            <w:drawing>
              <wp:anchor distT="45720" distB="45720" distL="114300" distR="114300" simplePos="0" relativeHeight="251662336" behindDoc="0" locked="0" layoutInCell="1" allowOverlap="1">
                <wp:simplePos x="0" y="0"/>
                <wp:positionH relativeFrom="column">
                  <wp:posOffset>2910840</wp:posOffset>
                </wp:positionH>
                <wp:positionV relativeFrom="paragraph">
                  <wp:posOffset>-495300</wp:posOffset>
                </wp:positionV>
                <wp:extent cx="3124200" cy="480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80060"/>
                        </a:xfrm>
                        <a:prstGeom prst="rect">
                          <a:avLst/>
                        </a:prstGeom>
                        <a:solidFill>
                          <a:srgbClr val="FFFFFF"/>
                        </a:solidFill>
                        <a:ln w="9525">
                          <a:noFill/>
                          <a:miter lim="800000"/>
                          <a:headEnd/>
                          <a:tailEnd/>
                        </a:ln>
                      </wps:spPr>
                      <wps:txbx>
                        <w:txbxContent>
                          <w:p w:rsidRPr="009A5942" w:rsidR="00321527" w:rsidP="00321527" w:rsidRDefault="00321527">
                            <w:pPr>
                              <w:spacing w:after="0" w:line="240" w:lineRule="auto"/>
                              <w:jc w:val="right"/>
                              <w:rPr>
                                <w:sz w:val="16"/>
                                <w:szCs w:val="16"/>
                              </w:rPr>
                            </w:pPr>
                            <w:r w:rsidRPr="009A5942">
                              <w:rPr>
                                <w:sz w:val="16"/>
                                <w:szCs w:val="16"/>
                              </w:rPr>
                              <w:t>PTO/SB/20</w:t>
                            </w:r>
                            <w:r>
                              <w:rPr>
                                <w:sz w:val="16"/>
                                <w:szCs w:val="16"/>
                              </w:rPr>
                              <w:t>NI</w:t>
                            </w:r>
                            <w:r w:rsidRPr="009A5942">
                              <w:rPr>
                                <w:sz w:val="16"/>
                                <w:szCs w:val="16"/>
                              </w:rPr>
                              <w:t xml:space="preserve"> (06-18)</w:t>
                            </w:r>
                          </w:p>
                          <w:p w:rsidRPr="009A5942" w:rsidR="00321527" w:rsidP="00321527" w:rsidRDefault="00321527">
                            <w:pPr>
                              <w:spacing w:after="0" w:line="240" w:lineRule="auto"/>
                              <w:jc w:val="right"/>
                              <w:rPr>
                                <w:sz w:val="16"/>
                                <w:szCs w:val="16"/>
                              </w:rPr>
                            </w:pPr>
                            <w:r w:rsidRPr="009A5942">
                              <w:rPr>
                                <w:sz w:val="16"/>
                                <w:szCs w:val="16"/>
                              </w:rPr>
                              <w:t>Approved for use through 08/31/2024. OMB 0651-0058</w:t>
                            </w:r>
                          </w:p>
                          <w:p w:rsidRPr="009A5942" w:rsidR="00321527" w:rsidP="00321527" w:rsidRDefault="00321527">
                            <w:pPr>
                              <w:spacing w:after="0" w:line="240" w:lineRule="auto"/>
                              <w:jc w:val="right"/>
                              <w:rPr>
                                <w:sz w:val="16"/>
                                <w:szCs w:val="16"/>
                              </w:rPr>
                            </w:pPr>
                            <w:r w:rsidRPr="009A5942">
                              <w:rPr>
                                <w:sz w:val="16"/>
                                <w:szCs w:val="16"/>
                              </w:rPr>
                              <w:t>U.S. Patent and Trademark Office</w:t>
                            </w:r>
                            <w:r w:rsidR="006C45BF">
                              <w:rPr>
                                <w:sz w:val="16"/>
                                <w:szCs w:val="16"/>
                              </w:rPr>
                              <w:t>;</w:t>
                            </w:r>
                            <w:r w:rsidRPr="009A5942">
                              <w:rPr>
                                <w:sz w:val="16"/>
                                <w:szCs w:val="16"/>
                              </w:rPr>
                              <w:t xml:space="preserve"> U.S. DEPARTMENT OF COMMERCE</w:t>
                            </w:r>
                          </w:p>
                          <w:p w:rsidRPr="009A5942" w:rsidR="00321527" w:rsidP="00321527" w:rsidRDefault="00321527">
                            <w:pPr>
                              <w:rPr>
                                <w:sz w:val="16"/>
                                <w:szCs w:val="16"/>
                              </w:rPr>
                            </w:pPr>
                          </w:p>
                          <w:p w:rsidR="00321527" w:rsidRDefault="003215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229.2pt;margin-top:-39pt;width:246pt;height:37.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">
                <v:textbox>
                  <w:txbxContent>
                    <w:p w:rsidRPr="009A5942" w:rsidR="00321527" w:rsidP="00321527" w:rsidRDefault="00321527">
                      <w:pPr>
                        <w:spacing w:after="0" w:line="240" w:lineRule="auto"/>
                        <w:jc w:val="right"/>
                        <w:rPr>
                          <w:sz w:val="16"/>
                          <w:szCs w:val="16"/>
                        </w:rPr>
                      </w:pPr>
                      <w:r w:rsidRPr="009A5942">
                        <w:rPr>
                          <w:sz w:val="16"/>
                          <w:szCs w:val="16"/>
                        </w:rPr>
                        <w:t>PTO/SB/20</w:t>
                      </w:r>
                      <w:r>
                        <w:rPr>
                          <w:sz w:val="16"/>
                          <w:szCs w:val="16"/>
                        </w:rPr>
                        <w:t>NI</w:t>
                      </w:r>
                      <w:r w:rsidRPr="009A5942">
                        <w:rPr>
                          <w:sz w:val="16"/>
                          <w:szCs w:val="16"/>
                        </w:rPr>
                        <w:t xml:space="preserve"> (06-18)</w:t>
                      </w:r>
                    </w:p>
                    <w:p w:rsidRPr="009A5942" w:rsidR="00321527" w:rsidP="00321527" w:rsidRDefault="00321527">
                      <w:pPr>
                        <w:spacing w:after="0" w:line="240" w:lineRule="auto"/>
                        <w:jc w:val="right"/>
                        <w:rPr>
                          <w:sz w:val="16"/>
                          <w:szCs w:val="16"/>
                        </w:rPr>
                      </w:pPr>
                      <w:r w:rsidRPr="009A5942">
                        <w:rPr>
                          <w:sz w:val="16"/>
                          <w:szCs w:val="16"/>
                        </w:rPr>
                        <w:t>Approved for use through 08/31/2024. OMB 0651-0058</w:t>
                      </w:r>
                    </w:p>
                    <w:p w:rsidRPr="009A5942" w:rsidR="00321527" w:rsidP="00321527" w:rsidRDefault="00321527">
                      <w:pPr>
                        <w:spacing w:after="0" w:line="240" w:lineRule="auto"/>
                        <w:jc w:val="right"/>
                        <w:rPr>
                          <w:sz w:val="16"/>
                          <w:szCs w:val="16"/>
                        </w:rPr>
                      </w:pPr>
                      <w:r w:rsidRPr="009A5942">
                        <w:rPr>
                          <w:sz w:val="16"/>
                          <w:szCs w:val="16"/>
                        </w:rPr>
                        <w:t>U.S. Patent and Trademark Office</w:t>
                      </w:r>
                      <w:r w:rsidR="006C45BF">
                        <w:rPr>
                          <w:sz w:val="16"/>
                          <w:szCs w:val="16"/>
                        </w:rPr>
                        <w:t>;</w:t>
                      </w:r>
                      <w:r w:rsidRPr="009A5942">
                        <w:rPr>
                          <w:sz w:val="16"/>
                          <w:szCs w:val="16"/>
                        </w:rPr>
                        <w:t xml:space="preserve"> U.S. DEPARTMENT OF COMMERCE</w:t>
                      </w:r>
                    </w:p>
                    <w:p w:rsidRPr="009A5942" w:rsidR="00321527" w:rsidP="00321527" w:rsidRDefault="00321527">
                      <w:pPr>
                        <w:rPr>
                          <w:sz w:val="16"/>
                          <w:szCs w:val="16"/>
                        </w:rPr>
                      </w:pPr>
                    </w:p>
                    <w:p w:rsidR="00321527" w:rsidRDefault="00321527"/>
                  </w:txbxContent>
                </v:textbox>
              </v:shape>
            </w:pict>
          </mc:Fallback>
        </mc:AlternateContent>
      </w:r>
      <w:r w:rsidR="00A60A3F">
        <w:rPr>
          <w:noProof/>
        </w:rPr>
        <w:drawing>
          <wp:anchor distT="0" distB="0" distL="114300" distR="114300" simplePos="0" relativeHeight="251658240" behindDoc="0" locked="0" layoutInCell="1" allowOverlap="1" wp14:anchorId="4EE7C9EA">
            <wp:simplePos x="0" y="0"/>
            <wp:positionH relativeFrom="margin">
              <wp:align>center</wp:align>
            </wp:positionH>
            <wp:positionV relativeFrom="paragraph">
              <wp:posOffset>-581660</wp:posOffset>
            </wp:positionV>
            <wp:extent cx="6187440" cy="324104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6647" r="6499" b="64880"/>
                    <a:stretch/>
                  </pic:blipFill>
                  <pic:spPr bwMode="auto">
                    <a:xfrm>
                      <a:off x="0" y="0"/>
                      <a:ext cx="6187440" cy="324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0A3F" w:rsidRDefault="00E35DE6">
      <w:r>
        <w:rPr>
          <w:noProof/>
        </w:rPr>
        <w:drawing>
          <wp:anchor distT="0" distB="0" distL="114300" distR="114300" simplePos="0" relativeHeight="251659264" behindDoc="0" locked="0" layoutInCell="1" allowOverlap="1" wp14:anchorId="3D731FEC">
            <wp:simplePos x="0" y="0"/>
            <wp:positionH relativeFrom="margin">
              <wp:align>center</wp:align>
            </wp:positionH>
            <wp:positionV relativeFrom="paragraph">
              <wp:posOffset>2914650</wp:posOffset>
            </wp:positionV>
            <wp:extent cx="6195236" cy="54787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6647" t="34664" r="6499" b="6043"/>
                    <a:stretch/>
                  </pic:blipFill>
                  <pic:spPr bwMode="auto">
                    <a:xfrm>
                      <a:off x="0" y="0"/>
                      <a:ext cx="6195236" cy="5478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7B31040">
            <wp:simplePos x="0" y="0"/>
            <wp:positionH relativeFrom="column">
              <wp:posOffset>-76200</wp:posOffset>
            </wp:positionH>
            <wp:positionV relativeFrom="paragraph">
              <wp:posOffset>2366010</wp:posOffset>
            </wp:positionV>
            <wp:extent cx="6118860" cy="57266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332863" cy="592691"/>
                    </a:xfrm>
                    <a:prstGeom prst="rect">
                      <a:avLst/>
                    </a:prstGeom>
                  </pic:spPr>
                </pic:pic>
              </a:graphicData>
            </a:graphic>
            <wp14:sizeRelH relativeFrom="page">
              <wp14:pctWidth>0</wp14:pctWidth>
            </wp14:sizeRelH>
            <wp14:sizeRelV relativeFrom="page">
              <wp14:pctHeight>0</wp14:pctHeight>
            </wp14:sizeRelV>
          </wp:anchor>
        </w:drawing>
      </w:r>
      <w:r w:rsidR="00A60A3F">
        <w:br w:type="page"/>
      </w:r>
      <w:bookmarkStart w:name="_GoBack" w:id="0"/>
      <w:bookmarkEnd w:id="0"/>
    </w:p>
    <w:p w:rsidR="00A92465" w:rsidRDefault="00A92465">
      <w:r>
        <w:rPr>
          <w:noProof/>
        </w:rPr>
        <w:lastRenderedPageBreak/>
        <w:drawing>
          <wp:anchor distT="0" distB="0" distL="114300" distR="114300" simplePos="0" relativeHeight="251657215" behindDoc="0" locked="0" layoutInCell="1" allowOverlap="1">
            <wp:simplePos x="0" y="0"/>
            <wp:positionH relativeFrom="margin">
              <wp:align>center</wp:align>
            </wp:positionH>
            <wp:positionV relativeFrom="paragraph">
              <wp:posOffset>-377190</wp:posOffset>
            </wp:positionV>
            <wp:extent cx="6453505" cy="8997950"/>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10).png"/>
                    <pic:cNvPicPr/>
                  </pic:nvPicPr>
                  <pic:blipFill rotWithShape="1">
                    <a:blip r:embed="rId8">
                      <a:extLst>
                        <a:ext uri="{28A0092B-C50C-407E-A947-70E740481C1C}">
                          <a14:useLocalDpi xmlns:a14="http://schemas.microsoft.com/office/drawing/2010/main" val="0"/>
                        </a:ext>
                      </a:extLst>
                    </a:blip>
                    <a:srcRect l="33974" t="14359" r="35128" b="9059"/>
                    <a:stretch/>
                  </pic:blipFill>
                  <pic:spPr bwMode="auto">
                    <a:xfrm>
                      <a:off x="0" y="0"/>
                      <a:ext cx="6453505" cy="8997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RDefault="00A92465"/>
    <w:p w:rsidR="00A92465" w:rsidP="00A92465" w:rsidRDefault="00A92465">
      <w:pPr>
        <w:spacing w:after="0" w:line="240" w:lineRule="auto"/>
      </w:pPr>
    </w:p>
    <w:p w:rsidR="000C4D77" w:rsidP="00A92465" w:rsidRDefault="000C4D77">
      <w:pPr>
        <w:spacing w:after="0" w:line="240" w:lineRule="auto"/>
        <w:rPr>
          <w:rFonts w:ascii="Calibri" w:hAnsi="Calibri" w:eastAsia="Calibri" w:cs="Calibri"/>
        </w:rPr>
      </w:pPr>
    </w:p>
    <w:p w:rsidRPr="00AA1D41" w:rsidR="000C4D77" w:rsidP="00A92465" w:rsidRDefault="000C4D77">
      <w:pPr>
        <w:spacing w:after="0" w:line="240" w:lineRule="auto"/>
        <w:rPr>
          <w:rFonts w:ascii="Calibri" w:hAnsi="Calibri" w:eastAsia="Calibri" w:cs="Calibri"/>
        </w:rPr>
      </w:pPr>
    </w:p>
    <w:p w:rsidRPr="00AA1D41" w:rsidR="00A92465" w:rsidP="00A92465" w:rsidRDefault="00A92465">
      <w:pPr>
        <w:spacing w:after="0" w:line="240" w:lineRule="auto"/>
        <w:jc w:val="center"/>
        <w:rPr>
          <w:rFonts w:ascii="Calibri" w:hAnsi="Calibri" w:eastAsia="Calibri" w:cs="Calibri"/>
          <w:b/>
          <w:bCs/>
        </w:rPr>
      </w:pPr>
      <w:r w:rsidRPr="00AA1D41">
        <w:rPr>
          <w:rFonts w:ascii="Calibri" w:hAnsi="Calibri" w:eastAsia="Calibri" w:cs="Calibri"/>
          <w:b/>
          <w:bCs/>
        </w:rPr>
        <w:lastRenderedPageBreak/>
        <w:t>Privacy Act Statement</w:t>
      </w:r>
    </w:p>
    <w:p w:rsidRPr="00AA1D41" w:rsidR="00A92465" w:rsidP="00A92465" w:rsidRDefault="00A92465">
      <w:pPr>
        <w:spacing w:after="0" w:line="240" w:lineRule="auto"/>
        <w:rPr>
          <w:rFonts w:ascii="Calibri" w:hAnsi="Calibri" w:eastAsia="Calibri" w:cs="Calibri"/>
        </w:rPr>
      </w:pPr>
    </w:p>
    <w:p w:rsidRPr="00AA1D41" w:rsidR="00A92465" w:rsidP="00A92465" w:rsidRDefault="00A92465">
      <w:pPr>
        <w:spacing w:after="0" w:line="240" w:lineRule="auto"/>
        <w:rPr>
          <w:rFonts w:ascii="Calibri" w:hAnsi="Calibri" w:eastAsia="Calibri" w:cs="Calibri"/>
        </w:rPr>
      </w:pPr>
      <w:r w:rsidRPr="00AA1D41">
        <w:rPr>
          <w:rFonts w:ascii="Calibri" w:hAnsi="Calibri" w:eastAsia="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Pr="00AA1D41" w:rsidR="00A92465" w:rsidP="00A92465" w:rsidRDefault="00A92465">
      <w:pPr>
        <w:spacing w:after="0" w:line="240" w:lineRule="auto"/>
        <w:rPr>
          <w:rFonts w:ascii="Calibri" w:hAnsi="Calibri" w:eastAsia="Calibri" w:cs="Calibri"/>
        </w:rPr>
      </w:pPr>
    </w:p>
    <w:p w:rsidRPr="00AA1D41" w:rsidR="00A92465" w:rsidP="00A92465" w:rsidRDefault="00A92465">
      <w:pPr>
        <w:spacing w:after="0" w:line="240" w:lineRule="auto"/>
        <w:rPr>
          <w:rFonts w:ascii="Calibri" w:hAnsi="Calibri" w:eastAsia="Calibri" w:cs="Calibri"/>
        </w:rPr>
      </w:pPr>
      <w:r w:rsidRPr="00AA1D41">
        <w:rPr>
          <w:rFonts w:ascii="Calibri" w:hAnsi="Calibri" w:eastAsia="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w:history="1" r:id="rId9">
        <w:r w:rsidRPr="00AA1D41">
          <w:rPr>
            <w:rStyle w:val="Hyperlink"/>
            <w:rFonts w:ascii="Calibri" w:hAnsi="Calibri" w:eastAsia="Calibri" w:cs="Calibri"/>
          </w:rPr>
          <w:t>https://www.govinfo.gov/content/pkg/FR-2013-03-29/pdf/2013-07341.pdf</w:t>
        </w:r>
      </w:hyperlink>
    </w:p>
    <w:p w:rsidR="00A92465" w:rsidRDefault="00A92465"/>
    <w:p w:rsidR="004A6A74" w:rsidRDefault="004A6A74"/>
    <w:p w:rsidR="000C4D77" w:rsidRDefault="000C4D77"/>
    <w:p w:rsidR="000C4D77" w:rsidRDefault="000C4D77"/>
    <w:p w:rsidR="000C4D77" w:rsidRDefault="000C4D77"/>
    <w:p w:rsidR="000C4D77" w:rsidRDefault="000C4D77"/>
    <w:p w:rsidR="000C4D77" w:rsidRDefault="000C4D77"/>
    <w:p w:rsidR="000C4D77" w:rsidRDefault="000C4D77"/>
    <w:p w:rsidR="000C4D77" w:rsidRDefault="000C4D77"/>
    <w:p w:rsidR="000C4D77" w:rsidRDefault="000C4D77"/>
    <w:p w:rsidR="000C4D77" w:rsidRDefault="000C4D77"/>
    <w:p w:rsidR="000C4D77" w:rsidP="000C4D77" w:rsidRDefault="000C4D77">
      <w:pPr>
        <w:pStyle w:val="Footer"/>
      </w:pPr>
    </w:p>
    <w:p w:rsidR="000C4D77" w:rsidP="000C4D77" w:rsidRDefault="000C4D77">
      <w:pPr>
        <w:pStyle w:val="Footer"/>
        <w:jc w:val="center"/>
      </w:pPr>
      <w:r w:rsidRPr="00A9707E">
        <w:rPr>
          <w:color w:val="0D0D0D" w:themeColor="text1" w:themeTint="F2"/>
        </w:rPr>
        <w:t>[Page 3 of 3]</w:t>
      </w:r>
    </w:p>
    <w:sectPr w:rsidR="000C4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1BA" w:rsidRDefault="004641BA" w:rsidP="000C4D77">
      <w:pPr>
        <w:spacing w:after="0" w:line="240" w:lineRule="auto"/>
      </w:pPr>
      <w:r>
        <w:separator/>
      </w:r>
    </w:p>
  </w:endnote>
  <w:endnote w:type="continuationSeparator" w:id="0">
    <w:p w:rsidR="004641BA" w:rsidRDefault="004641BA" w:rsidP="000C4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1BA" w:rsidRDefault="004641BA" w:rsidP="000C4D77">
      <w:pPr>
        <w:spacing w:after="0" w:line="240" w:lineRule="auto"/>
      </w:pPr>
      <w:r>
        <w:separator/>
      </w:r>
    </w:p>
  </w:footnote>
  <w:footnote w:type="continuationSeparator" w:id="0">
    <w:p w:rsidR="004641BA" w:rsidRDefault="004641BA" w:rsidP="000C4D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3F"/>
    <w:rsid w:val="000C4D77"/>
    <w:rsid w:val="00321527"/>
    <w:rsid w:val="004641BA"/>
    <w:rsid w:val="004A6A74"/>
    <w:rsid w:val="006C45BF"/>
    <w:rsid w:val="00800F70"/>
    <w:rsid w:val="009F38E8"/>
    <w:rsid w:val="00A60A3F"/>
    <w:rsid w:val="00A92465"/>
    <w:rsid w:val="00E35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3DC06"/>
  <w15:chartTrackingRefBased/>
  <w15:docId w15:val="{A52F2B4C-2F43-4FD0-B0D8-A5ED7AF2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5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2465"/>
    <w:rPr>
      <w:color w:val="0563C1" w:themeColor="hyperlink"/>
      <w:u w:val="single"/>
    </w:rPr>
  </w:style>
  <w:style w:type="paragraph" w:styleId="Footer">
    <w:name w:val="footer"/>
    <w:basedOn w:val="Normal"/>
    <w:link w:val="FooterChar"/>
    <w:uiPriority w:val="99"/>
    <w:unhideWhenUsed/>
    <w:rsid w:val="000C4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D77"/>
  </w:style>
  <w:style w:type="paragraph" w:styleId="Header">
    <w:name w:val="header"/>
    <w:basedOn w:val="Normal"/>
    <w:link w:val="HeaderChar"/>
    <w:uiPriority w:val="99"/>
    <w:unhideWhenUsed/>
    <w:rsid w:val="000C4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govinfo.gov/content/pkg/FR-2013-03-29/pdf/2013-0734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Echie, Kristy (Intern)</dc:creator>
  <cp:keywords/>
  <dc:description/>
  <cp:lastModifiedBy>Echie, Kristy (Intern)</cp:lastModifiedBy>
  <cp:revision>8</cp:revision>
  <dcterms:created xsi:type="dcterms:W3CDTF">2022-08-07T17:41:00Z</dcterms:created>
  <dcterms:modified xsi:type="dcterms:W3CDTF">2022-08-08T19:52:00Z</dcterms:modified>
</cp:coreProperties>
</file>