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2219CB6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529CEE8E"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978AA01"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436614" w:rsidP="0093611D" w14:paraId="62DC9C45" w14:textId="4AA7CDB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Domestic Manufacturing Waiver Form</w:t>
      </w:r>
    </w:p>
    <w:p w:rsidR="0093611D" w:rsidP="0093611D" w14:paraId="1CD87F58" w14:textId="753DE73A">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-XXXX</w:t>
      </w:r>
    </w:p>
    <w:p w:rsidR="0093611D" w:rsidRPr="0093611D" w:rsidP="0093611D" w14:paraId="389A0B04" w14:textId="77777777">
      <w:pPr>
        <w:spacing w:line="240" w:lineRule="auto"/>
        <w:jc w:val="center"/>
        <w:rPr>
          <w:rFonts w:ascii="Times New Roman" w:hAnsi="Times New Roman" w:cs="Times New Roman"/>
          <w:b/>
          <w:bCs/>
          <w:sz w:val="24"/>
          <w:szCs w:val="24"/>
        </w:rPr>
      </w:pPr>
    </w:p>
    <w:p w:rsidR="0093611D" w:rsidRPr="0093611D" w:rsidP="0093611D" w14:paraId="08A56D33"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0093611D" w:rsidRPr="0093611D" w:rsidP="0093611D" w14:paraId="4D5B01B6"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2C67CE" w:rsidRPr="002C67CE" w:rsidP="002C67CE" w14:paraId="6ADE05D8" w14:textId="3EF0FEE3">
      <w:pPr>
        <w:autoSpaceDE w:val="0"/>
        <w:autoSpaceDN w:val="0"/>
        <w:adjustRightInd w:val="0"/>
        <w:spacing w:after="0" w:line="240" w:lineRule="auto"/>
        <w:rPr>
          <w:rFonts w:ascii="Times New Roman" w:eastAsia="Times New Roman" w:hAnsi="Times New Roman" w:cs="Times New Roman"/>
          <w:sz w:val="24"/>
          <w:szCs w:val="24"/>
        </w:rPr>
      </w:pPr>
      <w:r w:rsidRPr="0026028F">
        <w:rPr>
          <w:rFonts w:ascii="Times New Roman" w:eastAsia="Times New Roman" w:hAnsi="Times New Roman" w:cs="Times New Roman"/>
          <w:sz w:val="24"/>
          <w:szCs w:val="24"/>
        </w:rPr>
        <w:t>The Bayh-Dole Act (35 USC 18) and its implementing regulations (37 CFR 401) allow for recipients of federal research funding (Contractors) to retain ownership of inventions developed under federal funding agreements. In exchange, the government retains certain rights to the invention, including a</w:t>
      </w:r>
      <w:r>
        <w:rPr>
          <w:rFonts w:ascii="Times New Roman" w:eastAsia="Times New Roman" w:hAnsi="Times New Roman" w:cs="Times New Roman"/>
          <w:sz w:val="24"/>
          <w:szCs w:val="24"/>
        </w:rPr>
        <w:t xml:space="preserve"> world-wide</w:t>
      </w:r>
      <w:r w:rsidRPr="0026028F">
        <w:rPr>
          <w:rFonts w:ascii="Times New Roman" w:eastAsia="Times New Roman" w:hAnsi="Times New Roman" w:cs="Times New Roman"/>
          <w:sz w:val="24"/>
          <w:szCs w:val="24"/>
        </w:rPr>
        <w:t xml:space="preserve"> right to use by or on behalf of the U.S. government</w:t>
      </w:r>
      <w:r>
        <w:rPr>
          <w:rFonts w:ascii="Times New Roman" w:eastAsia="Times New Roman" w:hAnsi="Times New Roman" w:cs="Times New Roman"/>
          <w:sz w:val="24"/>
          <w:szCs w:val="24"/>
        </w:rPr>
        <w:t>. T</w:t>
      </w:r>
      <w:r w:rsidRPr="0026028F">
        <w:rPr>
          <w:rFonts w:ascii="Times New Roman" w:eastAsia="Times New Roman" w:hAnsi="Times New Roman" w:cs="Times New Roman"/>
          <w:sz w:val="24"/>
          <w:szCs w:val="24"/>
        </w:rPr>
        <w:t xml:space="preserve">he law </w:t>
      </w:r>
      <w:r>
        <w:rPr>
          <w:rFonts w:ascii="Times New Roman" w:eastAsia="Times New Roman" w:hAnsi="Times New Roman" w:cs="Times New Roman"/>
          <w:sz w:val="24"/>
          <w:szCs w:val="24"/>
        </w:rPr>
        <w:t xml:space="preserve">also </w:t>
      </w:r>
      <w:r w:rsidRPr="0026028F">
        <w:rPr>
          <w:rFonts w:ascii="Times New Roman" w:eastAsia="Times New Roman" w:hAnsi="Times New Roman" w:cs="Times New Roman"/>
          <w:sz w:val="24"/>
          <w:szCs w:val="24"/>
        </w:rPr>
        <w:t>requires the Contractor</w:t>
      </w:r>
      <w:r>
        <w:rPr>
          <w:rFonts w:ascii="Times New Roman" w:eastAsia="Times New Roman" w:hAnsi="Times New Roman" w:cs="Times New Roman"/>
          <w:sz w:val="24"/>
          <w:szCs w:val="24"/>
        </w:rPr>
        <w:t xml:space="preserve"> to obtain permission for certain actions and</w:t>
      </w:r>
      <w:r w:rsidRPr="0026028F">
        <w:rPr>
          <w:rFonts w:ascii="Times New Roman" w:eastAsia="Times New Roman" w:hAnsi="Times New Roman" w:cs="Times New Roman"/>
          <w:sz w:val="24"/>
          <w:szCs w:val="24"/>
        </w:rPr>
        <w:t xml:space="preserve"> fulfill reporting requirements</w:t>
      </w:r>
      <w:r w:rsidR="00DD60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 such requirement under the Bayh-Dole Act is</w:t>
      </w:r>
      <w:r w:rsidRPr="002C67CE">
        <w:rPr>
          <w:rFonts w:ascii="Times New Roman" w:eastAsia="Times New Roman" w:hAnsi="Times New Roman" w:cs="Times New Roman"/>
          <w:sz w:val="24"/>
          <w:szCs w:val="24"/>
        </w:rPr>
        <w:t xml:space="preserve"> that Contractors (as defined in the statute and regulations) </w:t>
      </w:r>
      <w:r>
        <w:rPr>
          <w:rFonts w:ascii="Times New Roman" w:eastAsia="Times New Roman" w:hAnsi="Times New Roman" w:cs="Times New Roman"/>
          <w:sz w:val="24"/>
          <w:szCs w:val="24"/>
        </w:rPr>
        <w:t xml:space="preserve">shall </w:t>
      </w:r>
      <w:r w:rsidRPr="002C67CE">
        <w:rPr>
          <w:rFonts w:ascii="Times New Roman" w:eastAsia="Times New Roman" w:hAnsi="Times New Roman" w:cs="Times New Roman"/>
          <w:sz w:val="24"/>
          <w:szCs w:val="24"/>
        </w:rPr>
        <w:t>not grant “the exclusive right to use or sell any subject invention in the United States unless such person agrees that any products embodying the subject invention or produced through the use of the subject invention will be manufactured substantially in the United States.” However, the law allows an agency to waive this requirement if a Contractor has shown that “reasonable but unsuccessful efforts have been made to grant licenses on similar terms to potential licensees that would be likely to manufacture substantially in the United States or that under the circumstances domestic manufacturing is not commercially feasible.”</w:t>
      </w:r>
    </w:p>
    <w:p w:rsidR="002C67CE" w:rsidP="002C67CE" w14:paraId="47ED8039"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P="002C67CE" w14:paraId="1A3EC148" w14:textId="3E6F1E63">
      <w:pPr>
        <w:autoSpaceDE w:val="0"/>
        <w:autoSpaceDN w:val="0"/>
        <w:adjustRightInd w:val="0"/>
        <w:spacing w:after="0" w:line="240" w:lineRule="auto"/>
        <w:rPr>
          <w:rFonts w:ascii="Times New Roman" w:eastAsia="Times New Roman" w:hAnsi="Times New Roman" w:cs="Times New Roman"/>
          <w:sz w:val="24"/>
          <w:szCs w:val="24"/>
        </w:rPr>
      </w:pPr>
      <w:r w:rsidRPr="002C67CE">
        <w:rPr>
          <w:rFonts w:ascii="Times New Roman" w:eastAsia="Times New Roman" w:hAnsi="Times New Roman" w:cs="Times New Roman"/>
          <w:sz w:val="24"/>
          <w:szCs w:val="24"/>
        </w:rPr>
        <w:t>Pursuant to Executive Order 14104, NIST was directed to consult with the Interagency Working Group for Bayh-Dole to create a set of common questions to be used by all agencies as an application to apply for waivers of the domestic manufacturing requirement under the Bayh-Dole Act.</w:t>
      </w:r>
    </w:p>
    <w:p w:rsidR="002C67CE" w:rsidRPr="0093611D" w:rsidP="002C67CE" w14:paraId="7273211A" w14:textId="77777777">
      <w:pPr>
        <w:autoSpaceDE w:val="0"/>
        <w:autoSpaceDN w:val="0"/>
        <w:adjustRightInd w:val="0"/>
        <w:spacing w:after="0" w:line="240" w:lineRule="auto"/>
        <w:rPr>
          <w:rFonts w:ascii="Times New Roman" w:hAnsi="Times New Roman" w:cs="Times New Roman"/>
          <w:b/>
          <w:bCs/>
          <w:sz w:val="24"/>
          <w:szCs w:val="24"/>
        </w:rPr>
      </w:pPr>
    </w:p>
    <w:p w:rsidR="0093611D" w:rsidRPr="0093611D" w:rsidP="0093611D" w14:paraId="748995D5"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CC40A7" w:rsidRPr="00CC40A7" w:rsidP="00CC40A7" w14:paraId="5D4612CC" w14:textId="77777777">
      <w:pPr>
        <w:rPr>
          <w:rFonts w:ascii="Times New Roman" w:eastAsia="Times New Roman" w:hAnsi="Times New Roman" w:cs="Times New Roman"/>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cs="Times New Roman"/>
          <w:b/>
          <w:bCs/>
          <w:sz w:val="24"/>
          <w:szCs w:val="24"/>
        </w:rPr>
        <w:t xml:space="preserve"> </w:t>
      </w:r>
    </w:p>
    <w:p w:rsidR="00D53F6E" w:rsidP="00CC40A7" w14:paraId="21006DBB" w14:textId="7861387B">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 xml:space="preserve">The Bayh-Dole Act (35 USC 18) and its implementing regulations (37 CFR 401) </w:t>
      </w:r>
      <w:r w:rsidR="002C1884">
        <w:rPr>
          <w:rFonts w:ascii="Times New Roman" w:eastAsia="Times New Roman" w:hAnsi="Times New Roman" w:cs="Times New Roman"/>
          <w:sz w:val="24"/>
          <w:szCs w:val="24"/>
        </w:rPr>
        <w:t>only allow agencies the authority to waive a Contractor’s domestic manufacturing obligations if it is shown that reasonable but unsuccessful efforts have been made to grant similar licenses to those likely to manufacture in the United States or that domestic manufacturing is not commercially feasible. In order to make these determinations, agencies need to collect certain information from the Contractors.</w:t>
      </w:r>
      <w:r w:rsidR="00551F18">
        <w:rPr>
          <w:rFonts w:ascii="Times New Roman" w:eastAsia="Times New Roman" w:hAnsi="Times New Roman" w:cs="Times New Roman"/>
          <w:sz w:val="24"/>
          <w:szCs w:val="24"/>
        </w:rPr>
        <w:t xml:space="preserve"> </w:t>
      </w:r>
    </w:p>
    <w:p w:rsidR="002C1884" w:rsidP="00CC40A7" w14:paraId="3139340C" w14:textId="77777777">
      <w:pPr>
        <w:autoSpaceDE w:val="0"/>
        <w:autoSpaceDN w:val="0"/>
        <w:adjustRightInd w:val="0"/>
        <w:spacing w:after="0" w:line="240" w:lineRule="auto"/>
        <w:rPr>
          <w:rFonts w:ascii="Times New Roman" w:eastAsia="Times New Roman" w:hAnsi="Times New Roman" w:cs="Times New Roman"/>
          <w:sz w:val="24"/>
          <w:szCs w:val="24"/>
        </w:rPr>
      </w:pPr>
    </w:p>
    <w:p w:rsidR="002C1884" w:rsidP="00CC40A7" w14:paraId="44C0ED18" w14:textId="2DE9436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Order 14104 directed NIST to consult with the Interagency Working Group in developing common waiver application questions to be used by all agencies (EO 14104, Section 7(e)). The EO also states certain questions to asked, including how the waiver will be used, why it is important for the subject invention to be brought to market, potential economic and national security impacts, benefits that will accrue to domestic manufacturing and the United States if the subject invention were brought to market, whether the license is exclusive or non-exclusive, and certain conditions under which the subject invention would be manufactured. </w:t>
      </w:r>
    </w:p>
    <w:p w:rsidR="002C1884" w:rsidP="00CC40A7" w14:paraId="5707B843"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RPr="0093611D" w:rsidP="0093611D" w14:paraId="2B79B71F" w14:textId="77777777">
      <w:pPr>
        <w:spacing w:line="240" w:lineRule="auto"/>
      </w:pPr>
    </w:p>
    <w:p w:rsidR="0093611D" w:rsidRPr="0093611D" w:rsidP="0093611D" w14:paraId="7772FB5F"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2B4480" w:rsidP="00CC40A7" w14:paraId="6C4847F7" w14:textId="77777777">
      <w:pPr>
        <w:autoSpaceDE w:val="0"/>
        <w:autoSpaceDN w:val="0"/>
        <w:adjustRightInd w:val="0"/>
        <w:spacing w:after="0" w:line="240" w:lineRule="auto"/>
        <w:rPr>
          <w:rFonts w:ascii="Times New Roman" w:eastAsia="Times New Roman" w:hAnsi="Times New Roman" w:cs="Times New Roman"/>
          <w:sz w:val="24"/>
          <w:szCs w:val="24"/>
        </w:rPr>
      </w:pPr>
    </w:p>
    <w:p w:rsidR="002B73C3" w:rsidP="00CC40A7" w14:paraId="48F02507" w14:textId="1ED13506">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below details the information/data fields being requested </w:t>
      </w:r>
      <w:r w:rsidR="001D2B69">
        <w:rPr>
          <w:rFonts w:ascii="Times New Roman" w:eastAsia="Times New Roman" w:hAnsi="Times New Roman" w:cs="Times New Roman"/>
          <w:sz w:val="24"/>
          <w:szCs w:val="24"/>
        </w:rPr>
        <w:t>and the needs or uses for collection of this piece of information.</w:t>
      </w:r>
      <w:r w:rsidR="00882CD3">
        <w:rPr>
          <w:rFonts w:ascii="Times New Roman" w:eastAsia="Times New Roman" w:hAnsi="Times New Roman" w:cs="Times New Roman"/>
          <w:sz w:val="24"/>
          <w:szCs w:val="24"/>
        </w:rPr>
        <w:t xml:space="preserve">  </w:t>
      </w:r>
    </w:p>
    <w:p w:rsidR="001D2B69" w:rsidP="00CC40A7" w14:paraId="5C474E8D" w14:textId="369D6C30">
      <w:pPr>
        <w:autoSpaceDE w:val="0"/>
        <w:autoSpaceDN w:val="0"/>
        <w:adjustRightInd w:val="0"/>
        <w:spacing w:after="0" w:line="240" w:lineRule="auto"/>
        <w:rPr>
          <w:rFonts w:ascii="Times New Roman" w:eastAsia="Times New Roman" w:hAnsi="Times New Roman" w:cs="Times New Roman"/>
          <w:sz w:val="24"/>
          <w:szCs w:val="24"/>
        </w:rPr>
      </w:pPr>
    </w:p>
    <w:tbl>
      <w:tblPr>
        <w:tblStyle w:val="PlainTable1"/>
        <w:tblW w:w="10350" w:type="dxa"/>
        <w:tblInd w:w="-545" w:type="dxa"/>
        <w:tblLayout w:type="fixed"/>
        <w:tblLook w:val="04A0"/>
      </w:tblPr>
      <w:tblGrid>
        <w:gridCol w:w="720"/>
        <w:gridCol w:w="5310"/>
        <w:gridCol w:w="4320"/>
      </w:tblGrid>
      <w:tr w14:paraId="5AF981F6" w14:textId="77777777" w:rsidTr="0060250A">
        <w:tblPrEx>
          <w:tblW w:w="10350" w:type="dxa"/>
          <w:tblInd w:w="-545" w:type="dxa"/>
          <w:tblLayout w:type="fixed"/>
          <w:tblLook w:val="04A0"/>
        </w:tblPrEx>
        <w:tc>
          <w:tcPr>
            <w:tcW w:w="720" w:type="dxa"/>
          </w:tcPr>
          <w:p w:rsidR="004527B1" w:rsidRPr="007113D6" w:rsidP="00CC40A7" w14:paraId="16867DE7" w14:textId="11DF93D4">
            <w:pPr>
              <w:autoSpaceDE w:val="0"/>
              <w:autoSpaceDN w:val="0"/>
              <w:adjustRightInd w:val="0"/>
              <w:rPr>
                <w:rFonts w:ascii="Times New Roman" w:eastAsia="Times New Roman" w:hAnsi="Times New Roman" w:cs="Times New Roman"/>
                <w:sz w:val="20"/>
                <w:szCs w:val="20"/>
              </w:rPr>
            </w:pPr>
            <w:r w:rsidRPr="007113D6">
              <w:rPr>
                <w:rFonts w:ascii="Times New Roman" w:eastAsia="Times New Roman" w:hAnsi="Times New Roman" w:cs="Times New Roman"/>
                <w:sz w:val="20"/>
                <w:szCs w:val="20"/>
              </w:rPr>
              <w:t>Item No.</w:t>
            </w:r>
          </w:p>
        </w:tc>
        <w:tc>
          <w:tcPr>
            <w:tcW w:w="5310" w:type="dxa"/>
          </w:tcPr>
          <w:p w:rsidR="004527B1" w:rsidRPr="007113D6" w:rsidP="00CC40A7" w14:paraId="4098C4B2" w14:textId="0814A30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Question</w:t>
            </w:r>
          </w:p>
        </w:tc>
        <w:tc>
          <w:tcPr>
            <w:tcW w:w="4320" w:type="dxa"/>
          </w:tcPr>
          <w:p w:rsidR="004527B1" w:rsidRPr="007113D6" w:rsidP="00CC40A7" w14:paraId="1925D217" w14:textId="2F8494A8">
            <w:pPr>
              <w:autoSpaceDE w:val="0"/>
              <w:autoSpaceDN w:val="0"/>
              <w:adjustRightInd w:val="0"/>
              <w:rPr>
                <w:rFonts w:ascii="Times New Roman" w:eastAsia="Times New Roman" w:hAnsi="Times New Roman" w:cs="Times New Roman"/>
                <w:sz w:val="20"/>
                <w:szCs w:val="20"/>
              </w:rPr>
            </w:pPr>
            <w:r w:rsidRPr="007113D6">
              <w:rPr>
                <w:rFonts w:ascii="Times New Roman" w:eastAsia="Times New Roman" w:hAnsi="Times New Roman" w:cs="Times New Roman"/>
                <w:sz w:val="20"/>
                <w:szCs w:val="20"/>
              </w:rPr>
              <w:t>Needs/Uses</w:t>
            </w:r>
          </w:p>
        </w:tc>
      </w:tr>
      <w:tr w14:paraId="7D653D1E" w14:textId="77777777" w:rsidTr="0060250A">
        <w:tblPrEx>
          <w:tblW w:w="10350" w:type="dxa"/>
          <w:tblInd w:w="-545" w:type="dxa"/>
          <w:tblLayout w:type="fixed"/>
          <w:tblLook w:val="04A0"/>
        </w:tblPrEx>
        <w:tc>
          <w:tcPr>
            <w:tcW w:w="720" w:type="dxa"/>
          </w:tcPr>
          <w:p w:rsidR="004527B1" w:rsidRPr="00A17B59" w:rsidP="004527B1" w14:paraId="3FC930CA" w14:textId="1AA531D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w:t>
            </w:r>
          </w:p>
        </w:tc>
        <w:tc>
          <w:tcPr>
            <w:tcW w:w="5310" w:type="dxa"/>
          </w:tcPr>
          <w:p w:rsidR="004527B1" w:rsidRPr="00E95887" w:rsidP="004527B1" w14:paraId="24618FC0" w14:textId="4D5D6CD2">
            <w:pPr>
              <w:autoSpaceDE w:val="0"/>
              <w:autoSpaceDN w:val="0"/>
              <w:adjustRightInd w:val="0"/>
              <w:rPr>
                <w:rFonts w:ascii="Times New Roman" w:eastAsia="Times New Roman" w:hAnsi="Times New Roman" w:cs="Times New Roman"/>
                <w:sz w:val="20"/>
                <w:szCs w:val="20"/>
              </w:rPr>
            </w:pPr>
            <w:r w:rsidRPr="00E95887">
              <w:rPr>
                <w:rFonts w:ascii="Times New Roman" w:hAnsi="Times New Roman" w:cs="Times New Roman"/>
                <w:sz w:val="20"/>
                <w:szCs w:val="20"/>
              </w:rPr>
              <w:t xml:space="preserve">Contractor/Petitioner Organization </w:t>
            </w:r>
          </w:p>
        </w:tc>
        <w:tc>
          <w:tcPr>
            <w:tcW w:w="4320" w:type="dxa"/>
          </w:tcPr>
          <w:p w:rsidR="004527B1" w:rsidRPr="007C58EE" w:rsidP="004527B1" w14:paraId="1EA00ED1" w14:textId="2B878D97">
            <w:pPr>
              <w:pStyle w:val="ListParagraph"/>
              <w:numPr>
                <w:ilvl w:val="0"/>
                <w:numId w:val="4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the party(ies) who are requesting the waiver</w:t>
            </w:r>
          </w:p>
        </w:tc>
      </w:tr>
      <w:tr w14:paraId="22472303" w14:textId="77777777" w:rsidTr="0060250A">
        <w:tblPrEx>
          <w:tblW w:w="10350" w:type="dxa"/>
          <w:tblInd w:w="-545" w:type="dxa"/>
          <w:tblLayout w:type="fixed"/>
          <w:tblLook w:val="04A0"/>
        </w:tblPrEx>
        <w:tc>
          <w:tcPr>
            <w:tcW w:w="720" w:type="dxa"/>
          </w:tcPr>
          <w:p w:rsidR="004527B1" w:rsidRPr="00A17B59" w:rsidP="004527B1" w14:paraId="1F03C1CE" w14:textId="7083AF46">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w:t>
            </w:r>
          </w:p>
        </w:tc>
        <w:tc>
          <w:tcPr>
            <w:tcW w:w="5310" w:type="dxa"/>
          </w:tcPr>
          <w:p w:rsidR="004527B1" w:rsidP="004527B1" w14:paraId="6E2ECBC8" w14:textId="7D416F8B">
            <w:pPr>
              <w:autoSpaceDE w:val="0"/>
              <w:autoSpaceDN w:val="0"/>
              <w:adjustRightInd w:val="0"/>
              <w:rPr>
                <w:rFonts w:ascii="Times New Roman" w:eastAsia="Times New Roman" w:hAnsi="Times New Roman" w:cs="Times New Roman"/>
                <w:sz w:val="20"/>
                <w:szCs w:val="20"/>
              </w:rPr>
            </w:pPr>
            <w:r w:rsidRPr="004527B1">
              <w:rPr>
                <w:rFonts w:ascii="Times New Roman" w:eastAsia="Times New Roman" w:hAnsi="Times New Roman" w:cs="Times New Roman"/>
                <w:sz w:val="20"/>
                <w:szCs w:val="20"/>
              </w:rPr>
              <w:t>Contractor/Petitioner Organization Address</w:t>
            </w:r>
          </w:p>
        </w:tc>
        <w:tc>
          <w:tcPr>
            <w:tcW w:w="4320" w:type="dxa"/>
          </w:tcPr>
          <w:p w:rsidR="004527B1" w:rsidRPr="002A1163" w:rsidP="004527B1" w14:paraId="1A49F4F5" w14:textId="64363546">
            <w:pPr>
              <w:pStyle w:val="ListParagraph"/>
              <w:numPr>
                <w:ilvl w:val="0"/>
                <w:numId w:val="34"/>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the party(ies) who are requesting the waiver</w:t>
            </w:r>
          </w:p>
        </w:tc>
      </w:tr>
      <w:tr w14:paraId="4714EBCD" w14:textId="77777777" w:rsidTr="0060250A">
        <w:tblPrEx>
          <w:tblW w:w="10350" w:type="dxa"/>
          <w:tblInd w:w="-545" w:type="dxa"/>
          <w:tblLayout w:type="fixed"/>
          <w:tblLook w:val="04A0"/>
        </w:tblPrEx>
        <w:tc>
          <w:tcPr>
            <w:tcW w:w="720" w:type="dxa"/>
          </w:tcPr>
          <w:p w:rsidR="004527B1" w:rsidRPr="00A17B59" w:rsidP="004527B1" w14:paraId="343EA4EA" w14:textId="64ED5035">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3</w:t>
            </w:r>
          </w:p>
        </w:tc>
        <w:tc>
          <w:tcPr>
            <w:tcW w:w="5310" w:type="dxa"/>
          </w:tcPr>
          <w:p w:rsidR="004527B1" w:rsidP="004527B1" w14:paraId="62497E05" w14:textId="79D8BF5B">
            <w:pPr>
              <w:autoSpaceDE w:val="0"/>
              <w:autoSpaceDN w:val="0"/>
              <w:adjustRightInd w:val="0"/>
              <w:rPr>
                <w:rFonts w:ascii="Times New Roman" w:eastAsia="Times New Roman" w:hAnsi="Times New Roman" w:cs="Times New Roman"/>
                <w:sz w:val="20"/>
                <w:szCs w:val="20"/>
              </w:rPr>
            </w:pPr>
            <w:r w:rsidRPr="00E95887">
              <w:rPr>
                <w:rFonts w:ascii="Times New Roman" w:eastAsia="Times New Roman" w:hAnsi="Times New Roman" w:cs="Times New Roman"/>
                <w:sz w:val="20"/>
                <w:szCs w:val="20"/>
              </w:rPr>
              <w:t>Contractor/Petitioner Point of Contact</w:t>
            </w:r>
            <w:r>
              <w:rPr>
                <w:rFonts w:ascii="Times New Roman" w:eastAsia="Times New Roman" w:hAnsi="Times New Roman" w:cs="Times New Roman"/>
                <w:sz w:val="20"/>
                <w:szCs w:val="20"/>
              </w:rPr>
              <w:t xml:space="preserve"> including Name, Email Address, and Phone Number</w:t>
            </w:r>
          </w:p>
        </w:tc>
        <w:tc>
          <w:tcPr>
            <w:tcW w:w="4320" w:type="dxa"/>
          </w:tcPr>
          <w:p w:rsidR="004527B1" w:rsidRPr="002A1163" w:rsidP="004527B1" w14:paraId="4149CB9C" w14:textId="5C1B9604">
            <w:pPr>
              <w:pStyle w:val="ListParagraph"/>
              <w:numPr>
                <w:ilvl w:val="0"/>
                <w:numId w:val="3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know who to contact with additional questions or follow-ups to the waiver request</w:t>
            </w:r>
          </w:p>
        </w:tc>
      </w:tr>
      <w:tr w14:paraId="7CAF78F8" w14:textId="77777777" w:rsidTr="0060250A">
        <w:tblPrEx>
          <w:tblW w:w="10350" w:type="dxa"/>
          <w:tblInd w:w="-545" w:type="dxa"/>
          <w:tblLayout w:type="fixed"/>
          <w:tblLook w:val="04A0"/>
        </w:tblPrEx>
        <w:tc>
          <w:tcPr>
            <w:tcW w:w="720" w:type="dxa"/>
          </w:tcPr>
          <w:p w:rsidR="004527B1" w:rsidRPr="00A17B59" w:rsidP="004527B1" w14:paraId="2622C730" w14:textId="7F2AE1AF">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4</w:t>
            </w:r>
          </w:p>
        </w:tc>
        <w:tc>
          <w:tcPr>
            <w:tcW w:w="5310" w:type="dxa"/>
          </w:tcPr>
          <w:p w:rsidR="004527B1" w:rsidP="004527B1" w14:paraId="00188C0A" w14:textId="610ACB5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Primary Contact (if different from above) or Additional Point of Contact including Name, Email Address, Phone Number, and the Name of the Party the Additional Contact Represents</w:t>
            </w:r>
          </w:p>
        </w:tc>
        <w:tc>
          <w:tcPr>
            <w:tcW w:w="4320" w:type="dxa"/>
          </w:tcPr>
          <w:p w:rsidR="004527B1" w:rsidP="004527B1" w14:paraId="2F918531" w14:textId="73574C55">
            <w:pPr>
              <w:pStyle w:val="ListParagraph"/>
              <w:numPr>
                <w:ilvl w:val="0"/>
                <w:numId w:val="3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Allows contractor to designate another point of contact </w:t>
            </w:r>
            <w:r w:rsidR="000E65CA">
              <w:rPr>
                <w:rFonts w:ascii="Times New Roman" w:eastAsia="Times New Roman" w:hAnsi="Times New Roman" w:cs="Times New Roman"/>
                <w:sz w:val="20"/>
                <w:szCs w:val="20"/>
              </w:rPr>
              <w:t>and give agencies authorization to speak with those parties about the waiver form</w:t>
            </w:r>
          </w:p>
        </w:tc>
      </w:tr>
      <w:tr w14:paraId="5890DA11" w14:textId="77777777" w:rsidTr="0060250A">
        <w:tblPrEx>
          <w:tblW w:w="10350" w:type="dxa"/>
          <w:tblInd w:w="-545" w:type="dxa"/>
          <w:tblLayout w:type="fixed"/>
          <w:tblLook w:val="04A0"/>
        </w:tblPrEx>
        <w:tc>
          <w:tcPr>
            <w:tcW w:w="720" w:type="dxa"/>
          </w:tcPr>
          <w:p w:rsidR="004527B1" w:rsidRPr="00A17B59" w:rsidP="004527B1" w14:paraId="6A3939B7" w14:textId="243794A8">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5</w:t>
            </w:r>
          </w:p>
        </w:tc>
        <w:tc>
          <w:tcPr>
            <w:tcW w:w="5310" w:type="dxa"/>
          </w:tcPr>
          <w:p w:rsidR="004527B1" w:rsidRPr="00AB2A5F" w:rsidP="004527B1" w14:paraId="235A4559" w14:textId="3968088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Report Number(s)</w:t>
            </w:r>
          </w:p>
        </w:tc>
        <w:tc>
          <w:tcPr>
            <w:tcW w:w="4320" w:type="dxa"/>
          </w:tcPr>
          <w:p w:rsidR="004527B1" w:rsidP="004527B1" w14:paraId="2CE7ED8C" w14:textId="1E67C86F">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invention and associated Bayh-Dole/iEdison that are associated with the request</w:t>
            </w:r>
          </w:p>
        </w:tc>
      </w:tr>
      <w:tr w14:paraId="773E9308" w14:textId="77777777" w:rsidTr="0060250A">
        <w:tblPrEx>
          <w:tblW w:w="10350" w:type="dxa"/>
          <w:tblInd w:w="-545" w:type="dxa"/>
          <w:tblLayout w:type="fixed"/>
          <w:tblLook w:val="04A0"/>
        </w:tblPrEx>
        <w:tc>
          <w:tcPr>
            <w:tcW w:w="720" w:type="dxa"/>
          </w:tcPr>
          <w:p w:rsidR="004527B1" w:rsidRPr="00A17B59" w:rsidP="004527B1" w14:paraId="3829B3B1" w14:textId="38E1A9EC">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6</w:t>
            </w:r>
          </w:p>
        </w:tc>
        <w:tc>
          <w:tcPr>
            <w:tcW w:w="5310" w:type="dxa"/>
          </w:tcPr>
          <w:p w:rsidR="004527B1" w:rsidRPr="00AB2A5F" w:rsidP="004527B1" w14:paraId="3E794DC7" w14:textId="2DE9313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Primary Funding Agency</w:t>
            </w:r>
          </w:p>
        </w:tc>
        <w:tc>
          <w:tcPr>
            <w:tcW w:w="4320" w:type="dxa"/>
          </w:tcPr>
          <w:p w:rsidR="004527B1" w:rsidP="004527B1" w14:paraId="7948C1C5" w14:textId="5875BDD0">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the agency designated to take the lead in receiving Bayh-Dole/iEdison related reporting</w:t>
            </w:r>
          </w:p>
        </w:tc>
      </w:tr>
      <w:tr w14:paraId="47B6F918" w14:textId="77777777" w:rsidTr="0060250A">
        <w:tblPrEx>
          <w:tblW w:w="10350" w:type="dxa"/>
          <w:tblInd w:w="-545" w:type="dxa"/>
          <w:tblLayout w:type="fixed"/>
          <w:tblLook w:val="04A0"/>
        </w:tblPrEx>
        <w:tc>
          <w:tcPr>
            <w:tcW w:w="720" w:type="dxa"/>
          </w:tcPr>
          <w:p w:rsidR="004527B1" w:rsidRPr="00A17B59" w:rsidP="004527B1" w14:paraId="3BCCBB76" w14:textId="74482F82">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7</w:t>
            </w:r>
          </w:p>
        </w:tc>
        <w:tc>
          <w:tcPr>
            <w:tcW w:w="5310" w:type="dxa"/>
          </w:tcPr>
          <w:p w:rsidR="004527B1" w:rsidP="004527B1" w14:paraId="1D7F1DF2" w14:textId="7745279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Other Funding Agency(ies)</w:t>
            </w:r>
          </w:p>
        </w:tc>
        <w:tc>
          <w:tcPr>
            <w:tcW w:w="4320" w:type="dxa"/>
          </w:tcPr>
          <w:p w:rsidR="004527B1" w:rsidP="004527B1" w14:paraId="2C9E15CC" w14:textId="57CC7769">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any other agency that supported the conception or first actual reduction to practice of the invention</w:t>
            </w:r>
          </w:p>
        </w:tc>
      </w:tr>
      <w:tr w14:paraId="55D76FF7" w14:textId="77777777" w:rsidTr="0060250A">
        <w:tblPrEx>
          <w:tblW w:w="10350" w:type="dxa"/>
          <w:tblInd w:w="-545" w:type="dxa"/>
          <w:tblLayout w:type="fixed"/>
          <w:tblLook w:val="04A0"/>
        </w:tblPrEx>
        <w:tc>
          <w:tcPr>
            <w:tcW w:w="720" w:type="dxa"/>
          </w:tcPr>
          <w:p w:rsidR="004527B1" w:rsidRPr="00A17B59" w:rsidP="004527B1" w14:paraId="5748E154" w14:textId="10538225">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8</w:t>
            </w:r>
          </w:p>
        </w:tc>
        <w:tc>
          <w:tcPr>
            <w:tcW w:w="5310" w:type="dxa"/>
          </w:tcPr>
          <w:p w:rsidR="004527B1" w:rsidRPr="00AB2A5F" w:rsidP="004527B1" w14:paraId="700B8531" w14:textId="7FCA975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Agreement Number(s)</w:t>
            </w:r>
          </w:p>
        </w:tc>
        <w:tc>
          <w:tcPr>
            <w:tcW w:w="4320" w:type="dxa"/>
          </w:tcPr>
          <w:p w:rsidR="004527B1" w:rsidP="004527B1" w14:paraId="345C5937" w14:textId="2BD240E8">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funding agreements and programs that supported the conception or first actual reduction to practice of the invention</w:t>
            </w:r>
          </w:p>
        </w:tc>
      </w:tr>
      <w:tr w14:paraId="71ECEB55" w14:textId="77777777" w:rsidTr="0060250A">
        <w:tblPrEx>
          <w:tblW w:w="10350" w:type="dxa"/>
          <w:tblInd w:w="-545" w:type="dxa"/>
          <w:tblLayout w:type="fixed"/>
          <w:tblLook w:val="04A0"/>
        </w:tblPrEx>
        <w:tc>
          <w:tcPr>
            <w:tcW w:w="720" w:type="dxa"/>
          </w:tcPr>
          <w:p w:rsidR="004527B1" w:rsidRPr="00A17B59" w:rsidP="004527B1" w14:paraId="24EED0A4" w14:textId="4D21FC89">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9</w:t>
            </w:r>
          </w:p>
        </w:tc>
        <w:tc>
          <w:tcPr>
            <w:tcW w:w="5310" w:type="dxa"/>
          </w:tcPr>
          <w:p w:rsidR="004527B1" w:rsidP="004527B1" w14:paraId="00E9F21B" w14:textId="7D3B6BD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Title(s)</w:t>
            </w:r>
          </w:p>
        </w:tc>
        <w:tc>
          <w:tcPr>
            <w:tcW w:w="4320" w:type="dxa"/>
          </w:tcPr>
          <w:p w:rsidR="004527B1" w:rsidP="004527B1" w14:paraId="3FFD427F" w14:textId="4B8A3EFD">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inventions associated with the</w:t>
            </w:r>
            <w:r w:rsidR="00FC4DDD">
              <w:rPr>
                <w:rFonts w:ascii="Times New Roman" w:eastAsia="Times New Roman" w:hAnsi="Times New Roman" w:cs="Times New Roman"/>
                <w:sz w:val="20"/>
                <w:szCs w:val="20"/>
              </w:rPr>
              <w:t xml:space="preserve"> waiver</w:t>
            </w:r>
            <w:r>
              <w:rPr>
                <w:rFonts w:ascii="Times New Roman" w:eastAsia="Times New Roman" w:hAnsi="Times New Roman" w:cs="Times New Roman"/>
                <w:sz w:val="20"/>
                <w:szCs w:val="20"/>
              </w:rPr>
              <w:t xml:space="preserve"> request</w:t>
            </w:r>
          </w:p>
        </w:tc>
      </w:tr>
      <w:tr w14:paraId="6B1AF9A8" w14:textId="77777777" w:rsidTr="0060250A">
        <w:tblPrEx>
          <w:tblW w:w="10350" w:type="dxa"/>
          <w:tblInd w:w="-545" w:type="dxa"/>
          <w:tblLayout w:type="fixed"/>
          <w:tblLook w:val="04A0"/>
        </w:tblPrEx>
        <w:tc>
          <w:tcPr>
            <w:tcW w:w="720" w:type="dxa"/>
          </w:tcPr>
          <w:p w:rsidR="004527B1" w:rsidRPr="00A17B59" w:rsidP="004527B1" w14:paraId="727CC8C4" w14:textId="410A75EF">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10</w:t>
            </w:r>
          </w:p>
        </w:tc>
        <w:tc>
          <w:tcPr>
            <w:tcW w:w="5310" w:type="dxa"/>
          </w:tcPr>
          <w:p w:rsidR="004527B1" w:rsidP="004527B1" w14:paraId="382EF666" w14:textId="32B7C97F">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Docket Number(s)</w:t>
            </w:r>
            <w:r w:rsidRPr="00974CE3">
              <w:rPr>
                <w:rFonts w:ascii="Times New Roman" w:eastAsia="Times New Roman" w:hAnsi="Times New Roman" w:cs="Times New Roman"/>
                <w:sz w:val="20"/>
                <w:szCs w:val="20"/>
              </w:rPr>
              <w:t xml:space="preserve"> </w:t>
            </w:r>
          </w:p>
        </w:tc>
        <w:tc>
          <w:tcPr>
            <w:tcW w:w="4320" w:type="dxa"/>
          </w:tcPr>
          <w:p w:rsidR="004527B1" w:rsidRPr="004562C7" w:rsidP="004527B1" w14:paraId="3AEE82C1" w14:textId="0F56DD49">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inventions and invention records associated with the request as some inventions have similar titles but docket numbers are often unique.</w:t>
            </w:r>
          </w:p>
        </w:tc>
      </w:tr>
      <w:tr w14:paraId="6051F963" w14:textId="77777777" w:rsidTr="0060250A">
        <w:tblPrEx>
          <w:tblW w:w="10350" w:type="dxa"/>
          <w:tblInd w:w="-545" w:type="dxa"/>
          <w:tblLayout w:type="fixed"/>
          <w:tblLook w:val="04A0"/>
        </w:tblPrEx>
        <w:tc>
          <w:tcPr>
            <w:tcW w:w="720" w:type="dxa"/>
          </w:tcPr>
          <w:p w:rsidR="004527B1" w:rsidRPr="00A17B59" w:rsidP="004527B1" w14:paraId="7FE005A9" w14:textId="0CB1BFD3">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11</w:t>
            </w:r>
          </w:p>
        </w:tc>
        <w:tc>
          <w:tcPr>
            <w:tcW w:w="5310" w:type="dxa"/>
          </w:tcPr>
          <w:p w:rsidR="004527B1" w:rsidP="004527B1" w14:paraId="5046226C" w14:textId="5AE2578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Docket Number(s)</w:t>
            </w:r>
          </w:p>
        </w:tc>
        <w:tc>
          <w:tcPr>
            <w:tcW w:w="4320" w:type="dxa"/>
          </w:tcPr>
          <w:p w:rsidR="004527B1" w:rsidRPr="004562C7" w:rsidP="004527B1" w14:paraId="0726387E" w14:textId="5EBF220D">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patents and patent records associated with the request</w:t>
            </w:r>
          </w:p>
        </w:tc>
      </w:tr>
      <w:tr w14:paraId="7DF0A3F3" w14:textId="77777777" w:rsidTr="0060250A">
        <w:tblPrEx>
          <w:tblW w:w="10350" w:type="dxa"/>
          <w:tblInd w:w="-545" w:type="dxa"/>
          <w:tblLayout w:type="fixed"/>
          <w:tblLook w:val="04A0"/>
        </w:tblPrEx>
        <w:tc>
          <w:tcPr>
            <w:tcW w:w="720" w:type="dxa"/>
          </w:tcPr>
          <w:p w:rsidR="004527B1" w:rsidRPr="00A17B59" w:rsidP="004527B1" w14:paraId="76AE3871" w14:textId="1A3797BC">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12</w:t>
            </w:r>
          </w:p>
        </w:tc>
        <w:tc>
          <w:tcPr>
            <w:tcW w:w="5310" w:type="dxa"/>
          </w:tcPr>
          <w:p w:rsidR="004527B1" w:rsidP="004527B1" w14:paraId="14B837D2" w14:textId="56D1B57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Applications and Patent Numbers included in request</w:t>
            </w:r>
          </w:p>
        </w:tc>
        <w:tc>
          <w:tcPr>
            <w:tcW w:w="4320" w:type="dxa"/>
          </w:tcPr>
          <w:p w:rsidR="004527B1" w:rsidRPr="00906FC3" w:rsidP="004527B1" w14:paraId="42E247FE" w14:textId="2676EE40">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confirm any and all patents associate</w:t>
            </w:r>
            <w:r w:rsidR="00FC4DDD">
              <w:rPr>
                <w:rFonts w:ascii="Times New Roman" w:eastAsia="Times New Roman" w:hAnsi="Times New Roman" w:cs="Times New Roman"/>
                <w:sz w:val="20"/>
                <w:szCs w:val="20"/>
              </w:rPr>
              <w:t>d with the waiver request</w:t>
            </w:r>
          </w:p>
        </w:tc>
      </w:tr>
      <w:tr w14:paraId="7AD4466A" w14:textId="77777777" w:rsidTr="0060250A">
        <w:tblPrEx>
          <w:tblW w:w="10350" w:type="dxa"/>
          <w:tblInd w:w="-545" w:type="dxa"/>
          <w:tblLayout w:type="fixed"/>
          <w:tblLook w:val="04A0"/>
        </w:tblPrEx>
        <w:tc>
          <w:tcPr>
            <w:tcW w:w="720" w:type="dxa"/>
          </w:tcPr>
          <w:p w:rsidR="004527B1" w:rsidRPr="00A17B59" w:rsidP="004527B1" w14:paraId="3058F8D4" w14:textId="3908415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13</w:t>
            </w:r>
          </w:p>
        </w:tc>
        <w:tc>
          <w:tcPr>
            <w:tcW w:w="5310" w:type="dxa"/>
          </w:tcPr>
          <w:p w:rsidR="004527B1" w:rsidRPr="0054719E" w:rsidP="004527B1" w14:paraId="45820FF9" w14:textId="6456BE3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Name of Licensee or Proposed Licensee</w:t>
            </w:r>
          </w:p>
        </w:tc>
        <w:tc>
          <w:tcPr>
            <w:tcW w:w="4320" w:type="dxa"/>
          </w:tcPr>
          <w:p w:rsidR="004527B1" w:rsidRPr="00906FC3" w:rsidP="004527B1" w14:paraId="4969CC6D" w14:textId="0B537D89">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to whom the invention is being licensed to give rise to the waiver request</w:t>
            </w:r>
          </w:p>
        </w:tc>
      </w:tr>
      <w:tr w14:paraId="5D8AD2D1" w14:textId="77777777" w:rsidTr="0060250A">
        <w:tblPrEx>
          <w:tblW w:w="10350" w:type="dxa"/>
          <w:tblInd w:w="-545" w:type="dxa"/>
          <w:tblLayout w:type="fixed"/>
          <w:tblLook w:val="04A0"/>
        </w:tblPrEx>
        <w:tc>
          <w:tcPr>
            <w:tcW w:w="720" w:type="dxa"/>
          </w:tcPr>
          <w:p w:rsidR="004527B1" w:rsidRPr="00A17B59" w:rsidP="004527B1" w14:paraId="7DE848C8" w14:textId="0A00606E">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14</w:t>
            </w:r>
          </w:p>
        </w:tc>
        <w:tc>
          <w:tcPr>
            <w:tcW w:w="5310" w:type="dxa"/>
          </w:tcPr>
          <w:p w:rsidR="004527B1" w:rsidP="004527B1" w14:paraId="6CBD773F" w14:textId="6EECDFC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Names of any Sub-Licensees</w:t>
            </w:r>
          </w:p>
        </w:tc>
        <w:tc>
          <w:tcPr>
            <w:tcW w:w="4320" w:type="dxa"/>
          </w:tcPr>
          <w:p w:rsidR="004527B1" w:rsidP="004527B1" w14:paraId="116B5439" w14:textId="34F7CF1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to whom the invention is may have been sub-licensed to in order to identify all parties involved</w:t>
            </w:r>
          </w:p>
        </w:tc>
      </w:tr>
      <w:tr w14:paraId="1BC37B8E" w14:textId="77777777" w:rsidTr="0060250A">
        <w:tblPrEx>
          <w:tblW w:w="10350" w:type="dxa"/>
          <w:tblInd w:w="-545" w:type="dxa"/>
          <w:tblLayout w:type="fixed"/>
          <w:tblLook w:val="04A0"/>
        </w:tblPrEx>
        <w:tc>
          <w:tcPr>
            <w:tcW w:w="720" w:type="dxa"/>
          </w:tcPr>
          <w:p w:rsidR="004527B1" w:rsidRPr="00A17B59" w:rsidP="004527B1" w14:paraId="60CD58DE" w14:textId="7567F2E8">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15</w:t>
            </w:r>
          </w:p>
        </w:tc>
        <w:tc>
          <w:tcPr>
            <w:tcW w:w="5310" w:type="dxa"/>
          </w:tcPr>
          <w:p w:rsidR="004527B1" w:rsidRPr="0054719E" w:rsidP="004527B1" w14:paraId="166F8C1F" w14:textId="5C5501D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Address of Licensee</w:t>
            </w:r>
          </w:p>
        </w:tc>
        <w:tc>
          <w:tcPr>
            <w:tcW w:w="4320" w:type="dxa"/>
          </w:tcPr>
          <w:p w:rsidR="004527B1" w:rsidRPr="00906FC3" w:rsidP="004527B1" w14:paraId="2B133ACC" w14:textId="234E5FA9">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to whom the invention is being licensed to give rise to the waiver request and where they are located which may have economic impact in regards to jobs, etc.</w:t>
            </w:r>
          </w:p>
        </w:tc>
      </w:tr>
      <w:tr w14:paraId="2395127D" w14:textId="77777777" w:rsidTr="0060250A">
        <w:tblPrEx>
          <w:tblW w:w="10350" w:type="dxa"/>
          <w:tblInd w:w="-545" w:type="dxa"/>
          <w:tblLayout w:type="fixed"/>
          <w:tblLook w:val="04A0"/>
        </w:tblPrEx>
        <w:tc>
          <w:tcPr>
            <w:tcW w:w="720" w:type="dxa"/>
          </w:tcPr>
          <w:p w:rsidR="004527B1" w:rsidRPr="00A17B59" w:rsidP="004527B1" w14:paraId="72102371" w14:textId="13FB3E9C">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16</w:t>
            </w:r>
          </w:p>
        </w:tc>
        <w:tc>
          <w:tcPr>
            <w:tcW w:w="5310" w:type="dxa"/>
          </w:tcPr>
          <w:p w:rsidR="004527B1" w:rsidP="004527B1" w14:paraId="7C4079F1" w14:textId="5F9A40C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Exclusive or Non-Exclusive License</w:t>
            </w:r>
          </w:p>
        </w:tc>
        <w:tc>
          <w:tcPr>
            <w:tcW w:w="4320" w:type="dxa"/>
          </w:tcPr>
          <w:p w:rsidR="00FC4DDD" w:rsidP="00FC4DDD" w14:paraId="60A0E475" w14:textId="6CBCDB3B">
            <w:pPr>
              <w:pStyle w:val="ListParagraph"/>
              <w:numPr>
                <w:ilvl w:val="0"/>
                <w:numId w:val="36"/>
              </w:numPr>
              <w:autoSpaceDE w:val="0"/>
              <w:autoSpaceDN w:val="0"/>
              <w:adjustRightInd w:val="0"/>
              <w:ind w:left="190" w:hanging="17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w:t>
            </w:r>
            <w:r>
              <w:rPr>
                <w:rFonts w:ascii="Times New Roman" w:eastAsia="Times New Roman" w:hAnsi="Times New Roman" w:cs="Times New Roman"/>
                <w:sz w:val="20"/>
                <w:szCs w:val="20"/>
              </w:rPr>
              <w:t>agencies to identify the breadth of rights afforded in the license agreement</w:t>
            </w:r>
          </w:p>
          <w:p w:rsidR="00FC4DDD" w:rsidRPr="00FC4DDD" w:rsidP="00FC4DDD" w14:paraId="5424D1E5" w14:textId="68FA53B5">
            <w:pPr>
              <w:pStyle w:val="ListParagraph"/>
              <w:numPr>
                <w:ilvl w:val="0"/>
                <w:numId w:val="36"/>
              </w:numPr>
              <w:autoSpaceDE w:val="0"/>
              <w:autoSpaceDN w:val="0"/>
              <w:adjustRightInd w:val="0"/>
              <w:ind w:left="190" w:hanging="170"/>
              <w:rPr>
                <w:rFonts w:ascii="Times New Roman" w:eastAsia="Times New Roman" w:hAnsi="Times New Roman" w:cs="Times New Roman"/>
                <w:sz w:val="20"/>
                <w:szCs w:val="20"/>
              </w:rPr>
            </w:pPr>
            <w:r>
              <w:rPr>
                <w:rFonts w:ascii="Times New Roman" w:eastAsia="Times New Roman" w:hAnsi="Times New Roman" w:cs="Times New Roman"/>
                <w:sz w:val="20"/>
                <w:szCs w:val="20"/>
              </w:rPr>
              <w:t>Required under EO 14104</w:t>
            </w:r>
          </w:p>
        </w:tc>
      </w:tr>
      <w:tr w14:paraId="781B9DAD" w14:textId="77777777" w:rsidTr="0060250A">
        <w:tblPrEx>
          <w:tblW w:w="10350" w:type="dxa"/>
          <w:tblInd w:w="-545" w:type="dxa"/>
          <w:tblLayout w:type="fixed"/>
          <w:tblLook w:val="04A0"/>
        </w:tblPrEx>
        <w:tc>
          <w:tcPr>
            <w:tcW w:w="720" w:type="dxa"/>
          </w:tcPr>
          <w:p w:rsidR="004527B1" w:rsidRPr="00A17B59" w:rsidP="004527B1" w14:paraId="448C3556" w14:textId="3FFEC32F">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17</w:t>
            </w:r>
          </w:p>
        </w:tc>
        <w:tc>
          <w:tcPr>
            <w:tcW w:w="5310" w:type="dxa"/>
          </w:tcPr>
          <w:p w:rsidR="004527B1" w:rsidP="004527B1" w14:paraId="24F365B5" w14:textId="2EC514A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Fields of use to which the license is or could be restricted</w:t>
            </w:r>
          </w:p>
        </w:tc>
        <w:tc>
          <w:tcPr>
            <w:tcW w:w="4320" w:type="dxa"/>
          </w:tcPr>
          <w:p w:rsidR="004527B1" w:rsidRPr="00FC4DDD" w:rsidP="00FC4DDD" w14:paraId="046D81DD" w14:textId="50BA1CCC">
            <w:pPr>
              <w:pStyle w:val="ListParagraph"/>
              <w:numPr>
                <w:ilvl w:val="0"/>
                <w:numId w:val="36"/>
              </w:numPr>
              <w:autoSpaceDE w:val="0"/>
              <w:autoSpaceDN w:val="0"/>
              <w:adjustRightInd w:val="0"/>
              <w:ind w:left="190" w:hanging="17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w:t>
            </w:r>
            <w:r w:rsidR="00FC4DDD">
              <w:rPr>
                <w:rFonts w:ascii="Times New Roman" w:eastAsia="Times New Roman" w:hAnsi="Times New Roman" w:cs="Times New Roman"/>
                <w:sz w:val="20"/>
                <w:szCs w:val="20"/>
              </w:rPr>
              <w:t>agencies to identify the breadth of rights afforded in the license agreement</w:t>
            </w:r>
          </w:p>
        </w:tc>
      </w:tr>
      <w:tr w14:paraId="0FAC8D27" w14:textId="77777777" w:rsidTr="0060250A">
        <w:tblPrEx>
          <w:tblW w:w="10350" w:type="dxa"/>
          <w:tblInd w:w="-545" w:type="dxa"/>
          <w:tblLayout w:type="fixed"/>
          <w:tblLook w:val="04A0"/>
        </w:tblPrEx>
        <w:tc>
          <w:tcPr>
            <w:tcW w:w="720" w:type="dxa"/>
          </w:tcPr>
          <w:p w:rsidR="004527B1" w:rsidRPr="00A17B59" w:rsidP="004527B1" w14:paraId="127A33C0" w14:textId="3967B8DA">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18</w:t>
            </w:r>
          </w:p>
        </w:tc>
        <w:tc>
          <w:tcPr>
            <w:tcW w:w="5310" w:type="dxa"/>
          </w:tcPr>
          <w:p w:rsidR="004527B1" w:rsidP="004527B1" w14:paraId="6964C658" w14:textId="3488BDB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What is the scope of rights given (e.g., U.S&gt; versus worldwide use and sales)?</w:t>
            </w:r>
          </w:p>
        </w:tc>
        <w:tc>
          <w:tcPr>
            <w:tcW w:w="4320" w:type="dxa"/>
          </w:tcPr>
          <w:p w:rsidR="004527B1" w:rsidP="004527B1" w14:paraId="78D49D89" w14:textId="20C22E1A">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w:t>
            </w:r>
            <w:r w:rsidR="00FC4DDD">
              <w:rPr>
                <w:rFonts w:ascii="Times New Roman" w:eastAsia="Times New Roman" w:hAnsi="Times New Roman" w:cs="Times New Roman"/>
                <w:sz w:val="20"/>
                <w:szCs w:val="20"/>
              </w:rPr>
              <w:t>agencies to identify the breadth of rights afforded in the license agreement</w:t>
            </w:r>
          </w:p>
        </w:tc>
      </w:tr>
      <w:tr w14:paraId="66E23C50" w14:textId="77777777" w:rsidTr="0060250A">
        <w:tblPrEx>
          <w:tblW w:w="10350" w:type="dxa"/>
          <w:tblInd w:w="-545" w:type="dxa"/>
          <w:tblLayout w:type="fixed"/>
          <w:tblLook w:val="04A0"/>
        </w:tblPrEx>
        <w:tc>
          <w:tcPr>
            <w:tcW w:w="720" w:type="dxa"/>
          </w:tcPr>
          <w:p w:rsidR="004527B1" w:rsidRPr="00A17B59" w:rsidP="004527B1" w14:paraId="0E9C3486" w14:textId="25F3DE1B">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19</w:t>
            </w:r>
          </w:p>
        </w:tc>
        <w:tc>
          <w:tcPr>
            <w:tcW w:w="5310" w:type="dxa"/>
          </w:tcPr>
          <w:p w:rsidR="004527B1" w:rsidP="004527B1" w14:paraId="68C022B4" w14:textId="7296FE11">
            <w:pPr>
              <w:autoSpaceDE w:val="0"/>
              <w:autoSpaceDN w:val="0"/>
              <w:adjustRightInd w:val="0"/>
              <w:rPr>
                <w:rFonts w:ascii="Times New Roman" w:eastAsia="Times New Roman" w:hAnsi="Times New Roman" w:cs="Times New Roman"/>
                <w:sz w:val="20"/>
                <w:szCs w:val="20"/>
              </w:rPr>
            </w:pPr>
            <w:r w:rsidRPr="0060250A">
              <w:rPr>
                <w:rFonts w:ascii="Times New Roman" w:eastAsia="Times New Roman" w:hAnsi="Times New Roman" w:cs="Times New Roman"/>
                <w:sz w:val="20"/>
                <w:szCs w:val="20"/>
              </w:rPr>
              <w:t>Describe the technology, including products to be manufactured or specific processes implementing the subject invention.</w:t>
            </w:r>
          </w:p>
        </w:tc>
        <w:tc>
          <w:tcPr>
            <w:tcW w:w="4320" w:type="dxa"/>
          </w:tcPr>
          <w:p w:rsidR="004527B1" w:rsidP="004527B1" w14:paraId="63199126" w14:textId="6A22E7A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understand the invention and what resulting products will be</w:t>
            </w:r>
          </w:p>
        </w:tc>
      </w:tr>
      <w:tr w14:paraId="6B7AE2A4" w14:textId="77777777" w:rsidTr="0060250A">
        <w:tblPrEx>
          <w:tblW w:w="10350" w:type="dxa"/>
          <w:tblInd w:w="-545" w:type="dxa"/>
          <w:tblLayout w:type="fixed"/>
          <w:tblLook w:val="04A0"/>
        </w:tblPrEx>
        <w:tc>
          <w:tcPr>
            <w:tcW w:w="720" w:type="dxa"/>
          </w:tcPr>
          <w:p w:rsidR="004527B1" w:rsidRPr="00A17B59" w:rsidP="004527B1" w14:paraId="6E17B9BD" w14:textId="65F1F2AC">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20</w:t>
            </w:r>
          </w:p>
        </w:tc>
        <w:tc>
          <w:tcPr>
            <w:tcW w:w="5310" w:type="dxa"/>
          </w:tcPr>
          <w:p w:rsidR="004527B1" w:rsidP="004527B1" w14:paraId="172A541B" w14:textId="26D62371">
            <w:pPr>
              <w:autoSpaceDE w:val="0"/>
              <w:autoSpaceDN w:val="0"/>
              <w:adjustRightInd w:val="0"/>
              <w:rPr>
                <w:rFonts w:ascii="Times New Roman" w:eastAsia="Times New Roman" w:hAnsi="Times New Roman" w:cs="Times New Roman"/>
                <w:sz w:val="20"/>
                <w:szCs w:val="20"/>
              </w:rPr>
            </w:pPr>
            <w:r w:rsidRPr="0060250A">
              <w:rPr>
                <w:rFonts w:ascii="Times New Roman" w:eastAsia="Times New Roman" w:hAnsi="Times New Roman" w:cs="Times New Roman"/>
                <w:sz w:val="20"/>
                <w:szCs w:val="20"/>
              </w:rPr>
              <w:t>Describe the current stage of development of the subject invention and any development milestone plans necessary for manufacturing and commercialization.</w:t>
            </w:r>
          </w:p>
        </w:tc>
        <w:tc>
          <w:tcPr>
            <w:tcW w:w="4320" w:type="dxa"/>
          </w:tcPr>
          <w:p w:rsidR="004527B1" w:rsidP="0060250A" w14:paraId="64A6BBAE" w14:textId="1BF546A2">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understand where inventions are in the development process and how soon they may be brought to market</w:t>
            </w:r>
          </w:p>
        </w:tc>
      </w:tr>
      <w:tr w14:paraId="50445EBE" w14:textId="77777777" w:rsidTr="0060250A">
        <w:tblPrEx>
          <w:tblW w:w="10350" w:type="dxa"/>
          <w:tblInd w:w="-545" w:type="dxa"/>
          <w:tblLayout w:type="fixed"/>
          <w:tblLook w:val="04A0"/>
        </w:tblPrEx>
        <w:tc>
          <w:tcPr>
            <w:tcW w:w="720" w:type="dxa"/>
          </w:tcPr>
          <w:p w:rsidR="004527B1" w:rsidRPr="00A17B59" w:rsidP="004527B1" w14:paraId="0FAA20D8" w14:textId="6FB87ED6">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21</w:t>
            </w:r>
          </w:p>
        </w:tc>
        <w:tc>
          <w:tcPr>
            <w:tcW w:w="5310" w:type="dxa"/>
          </w:tcPr>
          <w:p w:rsidR="004527B1" w:rsidP="004527B1" w14:paraId="74CA3A3C" w14:textId="23B2BB19">
            <w:pPr>
              <w:autoSpaceDE w:val="0"/>
              <w:autoSpaceDN w:val="0"/>
              <w:adjustRightInd w:val="0"/>
              <w:rPr>
                <w:rFonts w:ascii="Times New Roman" w:eastAsia="Times New Roman" w:hAnsi="Times New Roman" w:cs="Times New Roman"/>
                <w:sz w:val="20"/>
                <w:szCs w:val="20"/>
              </w:rPr>
            </w:pPr>
            <w:r w:rsidRPr="0060250A">
              <w:rPr>
                <w:rFonts w:ascii="Times New Roman" w:eastAsia="Times New Roman" w:hAnsi="Times New Roman" w:cs="Times New Roman"/>
                <w:sz w:val="20"/>
                <w:szCs w:val="20"/>
              </w:rPr>
              <w:t>What are the manufacturing plans for the subject invention. Describe any hurdles (manufacturing or otherwise) to be overcome to make the technology practical as well as the projected manufacturing start date.</w:t>
            </w:r>
          </w:p>
        </w:tc>
        <w:tc>
          <w:tcPr>
            <w:tcW w:w="4320" w:type="dxa"/>
          </w:tcPr>
          <w:p w:rsidR="004527B1" w:rsidP="004527B1" w14:paraId="1DA14E45" w14:textId="7447FA9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understand the process for manufacturing the invention and potential issues and/or difficulties that may arise</w:t>
            </w:r>
          </w:p>
        </w:tc>
      </w:tr>
      <w:tr w14:paraId="7285FE97" w14:textId="77777777" w:rsidTr="0060250A">
        <w:tblPrEx>
          <w:tblW w:w="10350" w:type="dxa"/>
          <w:tblInd w:w="-545" w:type="dxa"/>
          <w:tblLayout w:type="fixed"/>
          <w:tblLook w:val="04A0"/>
        </w:tblPrEx>
        <w:tc>
          <w:tcPr>
            <w:tcW w:w="720" w:type="dxa"/>
          </w:tcPr>
          <w:p w:rsidR="004527B1" w:rsidRPr="00A17B59" w:rsidP="004527B1" w14:paraId="4C376E2B" w14:textId="7D0B20F9">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22</w:t>
            </w:r>
          </w:p>
        </w:tc>
        <w:tc>
          <w:tcPr>
            <w:tcW w:w="5310" w:type="dxa"/>
          </w:tcPr>
          <w:p w:rsidR="004527B1" w:rsidP="004527B1" w14:paraId="55985E7E" w14:textId="77777777">
            <w:pPr>
              <w:autoSpaceDE w:val="0"/>
              <w:autoSpaceDN w:val="0"/>
              <w:adjustRightInd w:val="0"/>
              <w:rPr>
                <w:rFonts w:ascii="Times New Roman" w:eastAsia="Times New Roman" w:hAnsi="Times New Roman" w:cs="Times New Roman"/>
                <w:sz w:val="20"/>
                <w:szCs w:val="20"/>
              </w:rPr>
            </w:pPr>
            <w:r w:rsidRPr="0060250A">
              <w:rPr>
                <w:rFonts w:ascii="Times New Roman" w:eastAsia="Times New Roman" w:hAnsi="Times New Roman" w:cs="Times New Roman"/>
                <w:sz w:val="20"/>
                <w:szCs w:val="20"/>
              </w:rPr>
              <w:t>Discuss the factors that make domestic manufacture not commercially feasible, including:</w:t>
            </w:r>
          </w:p>
          <w:p w:rsidR="0060250A" w:rsidRPr="0060250A" w:rsidP="0060250A" w14:paraId="09FC75D0" w14:textId="7AA28F2C">
            <w:pPr>
              <w:pStyle w:val="ListParagraph"/>
              <w:numPr>
                <w:ilvl w:val="0"/>
                <w:numId w:val="48"/>
              </w:numPr>
              <w:autoSpaceDE w:val="0"/>
              <w:autoSpaceDN w:val="0"/>
              <w:adjustRightInd w:val="0"/>
              <w:ind w:left="883" w:hanging="540"/>
              <w:rPr>
                <w:rFonts w:ascii="Times New Roman" w:eastAsia="Times New Roman" w:hAnsi="Times New Roman" w:cs="Times New Roman"/>
                <w:sz w:val="20"/>
                <w:szCs w:val="20"/>
              </w:rPr>
            </w:pPr>
            <w:r w:rsidRPr="0060250A">
              <w:rPr>
                <w:rFonts w:ascii="Times New Roman" w:eastAsia="Times New Roman" w:hAnsi="Times New Roman" w:cs="Times New Roman"/>
                <w:sz w:val="20"/>
                <w:szCs w:val="20"/>
              </w:rPr>
              <w:t>Implications of substantially manufacturing in the U.S. on commercial adoption risks, including those related to the value proposition for the technology to meet the market demand, market acceptance and risks posed</w:t>
            </w:r>
            <w:r>
              <w:rPr>
                <w:rFonts w:ascii="Times New Roman" w:eastAsia="Times New Roman" w:hAnsi="Times New Roman" w:cs="Times New Roman"/>
                <w:sz w:val="20"/>
                <w:szCs w:val="20"/>
              </w:rPr>
              <w:t xml:space="preserve"> </w:t>
            </w:r>
            <w:r w:rsidRPr="0060250A">
              <w:rPr>
                <w:rFonts w:ascii="Times New Roman" w:eastAsia="Times New Roman" w:hAnsi="Times New Roman" w:cs="Times New Roman"/>
                <w:sz w:val="20"/>
                <w:szCs w:val="20"/>
              </w:rPr>
              <w:t>by existing players in the global competitive landscape, resource maturity and the domestic and global inputs needed to produce the technology, and societal, non-economic risks that may hinder deployment</w:t>
            </w:r>
          </w:p>
          <w:p w:rsidR="0060250A" w:rsidP="0060250A" w14:paraId="596CD1EE" w14:textId="586A21E1">
            <w:pPr>
              <w:pStyle w:val="ListParagraph"/>
              <w:numPr>
                <w:ilvl w:val="0"/>
                <w:numId w:val="48"/>
              </w:numPr>
              <w:spacing w:after="160" w:line="259" w:lineRule="auto"/>
              <w:ind w:left="883" w:hanging="540"/>
              <w:rPr>
                <w:rFonts w:ascii="Times New Roman" w:eastAsia="Times New Roman" w:hAnsi="Times New Roman" w:cs="Times New Roman"/>
                <w:sz w:val="20"/>
                <w:szCs w:val="20"/>
              </w:rPr>
            </w:pPr>
            <w:r w:rsidRPr="0060250A">
              <w:rPr>
                <w:rFonts w:ascii="Times New Roman" w:eastAsia="Times New Roman" w:hAnsi="Times New Roman" w:cs="Times New Roman"/>
                <w:sz w:val="20"/>
                <w:szCs w:val="20"/>
              </w:rPr>
              <w:t>The relative costs of U.S. and foreign manufacturing</w:t>
            </w:r>
          </w:p>
          <w:p w:rsidR="006A516A" w:rsidP="006A516A" w14:paraId="6A6B0752" w14:textId="77777777">
            <w:pPr>
              <w:pStyle w:val="ListParagraph"/>
              <w:numPr>
                <w:ilvl w:val="0"/>
                <w:numId w:val="48"/>
              </w:numPr>
              <w:spacing w:after="160" w:line="259" w:lineRule="auto"/>
              <w:ind w:left="883" w:hanging="540"/>
              <w:rPr>
                <w:rFonts w:ascii="Times New Roman" w:eastAsia="Times New Roman" w:hAnsi="Times New Roman" w:cs="Times New Roman"/>
                <w:sz w:val="20"/>
                <w:szCs w:val="20"/>
              </w:rPr>
            </w:pPr>
            <w:r w:rsidRPr="0060250A">
              <w:rPr>
                <w:rFonts w:ascii="Times New Roman" w:eastAsia="Times New Roman" w:hAnsi="Times New Roman" w:cs="Times New Roman"/>
                <w:sz w:val="20"/>
                <w:szCs w:val="20"/>
              </w:rPr>
              <w:t>Manufacturing capabilities within the U.S.</w:t>
            </w:r>
          </w:p>
          <w:p w:rsidR="006A516A" w:rsidP="006A516A" w14:paraId="4600C25E" w14:textId="262D6053">
            <w:pPr>
              <w:pStyle w:val="ListParagraph"/>
              <w:numPr>
                <w:ilvl w:val="0"/>
                <w:numId w:val="48"/>
              </w:numPr>
              <w:spacing w:after="160" w:line="259" w:lineRule="auto"/>
              <w:ind w:left="883" w:hanging="540"/>
              <w:rPr>
                <w:rFonts w:ascii="Times New Roman" w:eastAsia="Times New Roman" w:hAnsi="Times New Roman" w:cs="Times New Roman"/>
                <w:sz w:val="20"/>
                <w:szCs w:val="20"/>
              </w:rPr>
            </w:pPr>
            <w:r w:rsidRPr="006A516A">
              <w:rPr>
                <w:rFonts w:ascii="Times New Roman" w:eastAsia="Times New Roman" w:hAnsi="Times New Roman" w:cs="Times New Roman"/>
                <w:sz w:val="20"/>
                <w:szCs w:val="20"/>
              </w:rPr>
              <w:t>The efforts made to locate, develop, or contract for such manufacturing capabilities, including any previous efforts to manufacture the subject invention(s) in the U.S.</w:t>
            </w:r>
          </w:p>
          <w:p w:rsidR="006A516A" w:rsidP="006A516A" w14:paraId="315888A8" w14:textId="77777777">
            <w:pPr>
              <w:pStyle w:val="ListParagraph"/>
              <w:numPr>
                <w:ilvl w:val="0"/>
                <w:numId w:val="48"/>
              </w:numPr>
              <w:spacing w:after="160" w:line="259" w:lineRule="auto"/>
              <w:ind w:left="883" w:hanging="540"/>
              <w:rPr>
                <w:rFonts w:ascii="Times New Roman" w:eastAsia="Times New Roman" w:hAnsi="Times New Roman" w:cs="Times New Roman"/>
                <w:sz w:val="20"/>
                <w:szCs w:val="20"/>
              </w:rPr>
            </w:pPr>
            <w:r w:rsidRPr="006A516A">
              <w:rPr>
                <w:rFonts w:ascii="Times New Roman" w:eastAsia="Times New Roman" w:hAnsi="Times New Roman" w:cs="Times New Roman"/>
                <w:sz w:val="20"/>
                <w:szCs w:val="20"/>
              </w:rPr>
              <w:t>Approximately how much additional time, funding, and/or other factors that would be necessary in order to make U.S. manufacturing commercially feasible</w:t>
            </w:r>
          </w:p>
          <w:p w:rsidR="006A516A" w:rsidRPr="006A516A" w:rsidP="006A516A" w14:paraId="058A40B8" w14:textId="11BE2FD6">
            <w:pPr>
              <w:pStyle w:val="ListParagraph"/>
              <w:numPr>
                <w:ilvl w:val="0"/>
                <w:numId w:val="48"/>
              </w:numPr>
              <w:spacing w:after="160" w:line="259" w:lineRule="auto"/>
              <w:ind w:left="883" w:hanging="540"/>
              <w:rPr>
                <w:rFonts w:ascii="Times New Roman" w:eastAsia="Times New Roman" w:hAnsi="Times New Roman" w:cs="Times New Roman"/>
                <w:sz w:val="20"/>
                <w:szCs w:val="20"/>
              </w:rPr>
            </w:pPr>
            <w:r w:rsidRPr="006A516A">
              <w:rPr>
                <w:rFonts w:ascii="Times New Roman" w:eastAsia="Times New Roman" w:hAnsi="Times New Roman" w:cs="Times New Roman"/>
                <w:sz w:val="20"/>
                <w:szCs w:val="20"/>
              </w:rPr>
              <w:t>Any other circumstances that make foreign manufacture necessary</w:t>
            </w:r>
          </w:p>
        </w:tc>
        <w:tc>
          <w:tcPr>
            <w:tcW w:w="4320" w:type="dxa"/>
          </w:tcPr>
          <w:p w:rsidR="004527B1" w:rsidRPr="00906FC3" w:rsidP="004527B1" w14:paraId="0EBC8D50" w14:textId="61B810EA">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understand the scope and nature of the domestic and foreign manufacturing capabilities related to this specific invention(s) and product(s) </w:t>
            </w:r>
          </w:p>
        </w:tc>
      </w:tr>
      <w:tr w14:paraId="375B7E20" w14:textId="77777777" w:rsidTr="0060250A">
        <w:tblPrEx>
          <w:tblW w:w="10350" w:type="dxa"/>
          <w:tblInd w:w="-545" w:type="dxa"/>
          <w:tblLayout w:type="fixed"/>
          <w:tblLook w:val="04A0"/>
        </w:tblPrEx>
        <w:tc>
          <w:tcPr>
            <w:tcW w:w="720" w:type="dxa"/>
          </w:tcPr>
          <w:p w:rsidR="004527B1" w:rsidRPr="00A17B59" w:rsidP="004527B1" w14:paraId="6568FCCA" w14:textId="2F925754">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23</w:t>
            </w:r>
          </w:p>
        </w:tc>
        <w:tc>
          <w:tcPr>
            <w:tcW w:w="5310" w:type="dxa"/>
          </w:tcPr>
          <w:p w:rsidR="004527B1" w:rsidP="004527B1" w14:paraId="07B6BF4E" w14:textId="1518606E">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 xml:space="preserve">Identify any companies, including contract companies, that would be manufacturing the subject invention(s) (if other than the Contractor/Petitioner, Licensee, or a subsidiary of either </w:t>
            </w:r>
            <w:r w:rsidRPr="007D42E1">
              <w:rPr>
                <w:rFonts w:ascii="Times New Roman" w:eastAsia="Times New Roman" w:hAnsi="Times New Roman" w:cs="Times New Roman"/>
                <w:sz w:val="20"/>
                <w:szCs w:val="20"/>
              </w:rPr>
              <w:t>one). Do any of those companies, including contract companies, have manufacturing locations within the U.S.?</w:t>
            </w:r>
          </w:p>
        </w:tc>
        <w:tc>
          <w:tcPr>
            <w:tcW w:w="4320" w:type="dxa"/>
          </w:tcPr>
          <w:p w:rsidR="004527B1" w:rsidRPr="00906FC3" w:rsidP="004527B1" w14:paraId="7262120D" w14:textId="514C741A">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understand the entities are may manufacture the product(s) and their U.S. presence (if any)</w:t>
            </w:r>
          </w:p>
        </w:tc>
      </w:tr>
      <w:tr w14:paraId="4546AB8C" w14:textId="77777777" w:rsidTr="0060250A">
        <w:tblPrEx>
          <w:tblW w:w="10350" w:type="dxa"/>
          <w:tblInd w:w="-545" w:type="dxa"/>
          <w:tblLayout w:type="fixed"/>
          <w:tblLook w:val="04A0"/>
        </w:tblPrEx>
        <w:tc>
          <w:tcPr>
            <w:tcW w:w="720" w:type="dxa"/>
          </w:tcPr>
          <w:p w:rsidR="004527B1" w:rsidRPr="00A17B59" w:rsidP="004527B1" w14:paraId="355CFC43" w14:textId="6869C90A">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24</w:t>
            </w:r>
          </w:p>
        </w:tc>
        <w:tc>
          <w:tcPr>
            <w:tcW w:w="5310" w:type="dxa"/>
          </w:tcPr>
          <w:p w:rsidR="004527B1" w:rsidP="004527B1" w14:paraId="4B46744D" w14:textId="105D39B4">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Has the Hollings Manufacturing Extension Partnership (MEP) or similar organizations been consulted to identify domestic manufacturers for the product?</w:t>
            </w:r>
          </w:p>
        </w:tc>
        <w:tc>
          <w:tcPr>
            <w:tcW w:w="4320" w:type="dxa"/>
          </w:tcPr>
          <w:p w:rsidR="004527B1" w:rsidRPr="00906FC3" w:rsidP="004527B1" w14:paraId="298097A7" w14:textId="1A505310">
            <w:pPr>
              <w:pStyle w:val="ListParagraph"/>
              <w:numPr>
                <w:ilvl w:val="0"/>
                <w:numId w:val="36"/>
              </w:numPr>
              <w:autoSpaceDE w:val="0"/>
              <w:autoSpaceDN w:val="0"/>
              <w:adjustRightInd w:val="0"/>
              <w:ind w:left="160"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understand the degree to which contractors attempted to find domestic manufacturers </w:t>
            </w:r>
          </w:p>
        </w:tc>
      </w:tr>
      <w:tr w14:paraId="0EF32F39" w14:textId="77777777" w:rsidTr="0060250A">
        <w:tblPrEx>
          <w:tblW w:w="10350" w:type="dxa"/>
          <w:tblInd w:w="-545" w:type="dxa"/>
          <w:tblLayout w:type="fixed"/>
          <w:tblLook w:val="04A0"/>
        </w:tblPrEx>
        <w:tc>
          <w:tcPr>
            <w:tcW w:w="720" w:type="dxa"/>
          </w:tcPr>
          <w:p w:rsidR="004527B1" w:rsidRPr="00A17B59" w:rsidP="004527B1" w14:paraId="1C8322FC" w14:textId="42FCBFBA">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25</w:t>
            </w:r>
          </w:p>
        </w:tc>
        <w:tc>
          <w:tcPr>
            <w:tcW w:w="5310" w:type="dxa"/>
          </w:tcPr>
          <w:p w:rsidR="004527B1" w:rsidP="004527B1" w14:paraId="6DE1EB8B" w14:textId="6B2B541A">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Is there any product embodying the subject invention or produced through the use of the subject invention manufactured in the U.S., or alternatively, is there any U.S. content used in manufacturing the product(s)?  Please describe the scale of U.S. manufacturing (i.e., quantities of U.S. product(s) or content).</w:t>
            </w:r>
          </w:p>
        </w:tc>
        <w:tc>
          <w:tcPr>
            <w:tcW w:w="4320" w:type="dxa"/>
          </w:tcPr>
          <w:p w:rsidR="004527B1" w:rsidRPr="00906FC3" w:rsidP="004527B1" w14:paraId="065BE880" w14:textId="69157E9F">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understand whether any products or any part of a product will be manufactured in the United States to understand the scope of benefit to United States’ manufacturing and economy.</w:t>
            </w:r>
          </w:p>
        </w:tc>
      </w:tr>
      <w:tr w14:paraId="696ED3F8" w14:textId="77777777" w:rsidTr="0060250A">
        <w:tblPrEx>
          <w:tblW w:w="10350" w:type="dxa"/>
          <w:tblInd w:w="-545" w:type="dxa"/>
          <w:tblLayout w:type="fixed"/>
          <w:tblLook w:val="04A0"/>
        </w:tblPrEx>
        <w:tc>
          <w:tcPr>
            <w:tcW w:w="720" w:type="dxa"/>
          </w:tcPr>
          <w:p w:rsidR="004527B1" w:rsidRPr="00A17B59" w:rsidP="004527B1" w14:paraId="0884534A" w14:textId="2C7F5A3E">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26</w:t>
            </w:r>
          </w:p>
        </w:tc>
        <w:tc>
          <w:tcPr>
            <w:tcW w:w="5310" w:type="dxa"/>
          </w:tcPr>
          <w:p w:rsidR="004527B1" w:rsidP="004527B1" w14:paraId="577BE465" w14:textId="1C1444CB">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Where would the proposed manufacturing facility be located (city and country)?</w:t>
            </w:r>
          </w:p>
        </w:tc>
        <w:tc>
          <w:tcPr>
            <w:tcW w:w="4320" w:type="dxa"/>
          </w:tcPr>
          <w:p w:rsidR="004527B1" w:rsidRPr="00D979E5" w:rsidP="00B60C97" w14:paraId="646A9F51" w14:textId="0DB6123D">
            <w:pPr>
              <w:pStyle w:val="ListParagraph"/>
              <w:numPr>
                <w:ilvl w:val="0"/>
                <w:numId w:val="3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understand where the Contractor and/or licensee propose manufacturing to take place</w:t>
            </w:r>
          </w:p>
        </w:tc>
      </w:tr>
      <w:tr w14:paraId="676BCACA" w14:textId="77777777" w:rsidTr="0060250A">
        <w:tblPrEx>
          <w:tblW w:w="10350" w:type="dxa"/>
          <w:tblInd w:w="-545" w:type="dxa"/>
          <w:tblLayout w:type="fixed"/>
          <w:tblLook w:val="04A0"/>
        </w:tblPrEx>
        <w:tc>
          <w:tcPr>
            <w:tcW w:w="720" w:type="dxa"/>
          </w:tcPr>
          <w:p w:rsidR="004527B1" w:rsidRPr="00A17B59" w:rsidP="004527B1" w14:paraId="1A560CDE" w14:textId="443FB3BF">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27</w:t>
            </w:r>
          </w:p>
        </w:tc>
        <w:tc>
          <w:tcPr>
            <w:tcW w:w="5310" w:type="dxa"/>
          </w:tcPr>
          <w:p w:rsidR="004527B1" w:rsidP="004527B1" w14:paraId="72386F65" w14:textId="6BF6A08F">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If the location(s) of current or proposed manufacturing facility(ies) is/are not in an allied or partner country (e.g., Canada, Mexico, South Korea, Japan, the UK, EU countries, those with a free trade agreement as identified by the U.S. Trade Representative (USTR) in official USTR publications or public announcements such as on Free Trade Agreements | United States Trade Representative (ustr.gov)), has there been any effort to locate manufacturing facilities in such jurisdictions?  If yes, please provide details of such efforts.</w:t>
            </w:r>
          </w:p>
        </w:tc>
        <w:tc>
          <w:tcPr>
            <w:tcW w:w="4320" w:type="dxa"/>
          </w:tcPr>
          <w:p w:rsidR="004527B1" w:rsidRPr="00575447" w:rsidP="00B60C97" w14:paraId="19E7A9DA" w14:textId="64945CAB">
            <w:pPr>
              <w:pStyle w:val="ListParagraph"/>
              <w:numPr>
                <w:ilvl w:val="0"/>
                <w:numId w:val="3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understand the nature of the location of the proposed manufacturing and whether the country is one with which the United States has an allyship or partnership</w:t>
            </w:r>
          </w:p>
        </w:tc>
      </w:tr>
      <w:tr w14:paraId="54F44F4A" w14:textId="77777777" w:rsidTr="0060250A">
        <w:tblPrEx>
          <w:tblW w:w="10350" w:type="dxa"/>
          <w:tblInd w:w="-545" w:type="dxa"/>
          <w:tblLayout w:type="fixed"/>
          <w:tblLook w:val="04A0"/>
        </w:tblPrEx>
        <w:tc>
          <w:tcPr>
            <w:tcW w:w="720" w:type="dxa"/>
          </w:tcPr>
          <w:p w:rsidR="004527B1" w:rsidRPr="00A17B59" w:rsidP="004527B1" w14:paraId="75EA3374" w14:textId="24475C2F">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28</w:t>
            </w:r>
          </w:p>
        </w:tc>
        <w:tc>
          <w:tcPr>
            <w:tcW w:w="5310" w:type="dxa"/>
          </w:tcPr>
          <w:p w:rsidR="004527B1" w:rsidP="004527B1" w14:paraId="34C4CEBF" w14:textId="4E10797E">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Is the proposed manufacturing facility new or an existing facility?</w:t>
            </w:r>
          </w:p>
        </w:tc>
        <w:tc>
          <w:tcPr>
            <w:tcW w:w="4320" w:type="dxa"/>
          </w:tcPr>
          <w:p w:rsidR="004527B1" w:rsidRPr="00D979E5" w:rsidP="004527B1" w14:paraId="1507527D" w14:textId="26465F0F">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understand whether an existing manufacturing facility is proposed or one where investment went into the creation of a new facility that might have also been </w:t>
            </w:r>
            <w:r w:rsidR="00CA70C6">
              <w:rPr>
                <w:rFonts w:ascii="Times New Roman" w:eastAsia="Times New Roman" w:hAnsi="Times New Roman" w:cs="Times New Roman"/>
                <w:sz w:val="20"/>
                <w:szCs w:val="20"/>
              </w:rPr>
              <w:t>created in the United States</w:t>
            </w:r>
          </w:p>
        </w:tc>
      </w:tr>
      <w:tr w14:paraId="290AAD7F" w14:textId="77777777" w:rsidTr="0060250A">
        <w:tblPrEx>
          <w:tblW w:w="10350" w:type="dxa"/>
          <w:tblInd w:w="-545" w:type="dxa"/>
          <w:tblLayout w:type="fixed"/>
          <w:tblLook w:val="04A0"/>
        </w:tblPrEx>
        <w:tc>
          <w:tcPr>
            <w:tcW w:w="720" w:type="dxa"/>
          </w:tcPr>
          <w:p w:rsidR="007D42E1" w:rsidRPr="00A17B59" w:rsidP="007D42E1" w14:paraId="09D5FECF" w14:textId="4A2BA82B">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29</w:t>
            </w:r>
          </w:p>
        </w:tc>
        <w:tc>
          <w:tcPr>
            <w:tcW w:w="5310" w:type="dxa"/>
          </w:tcPr>
          <w:p w:rsidR="007D42E1" w:rsidP="007D42E1" w14:paraId="719D10E1" w14:textId="4D7F1897">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For any step in the manufacturing process that would occur outside of the United States, describe the conditions under which the subject invention will be manufactured abroad (including unionization of workplaces, health and safety standards, labor and wage laws, and environmental impacts).</w:t>
            </w:r>
          </w:p>
        </w:tc>
        <w:tc>
          <w:tcPr>
            <w:tcW w:w="4320" w:type="dxa"/>
          </w:tcPr>
          <w:p w:rsidR="007D42E1" w:rsidP="00CA70C6" w14:paraId="691DF4FD" w14:textId="77777777">
            <w:pPr>
              <w:autoSpaceDE w:val="0"/>
              <w:autoSpaceDN w:val="0"/>
              <w:adjustRightInd w:val="0"/>
              <w:ind w:left="167" w:hanging="167"/>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A70C6">
              <w:rPr>
                <w:rFonts w:ascii="Times New Roman" w:eastAsia="Times New Roman" w:hAnsi="Times New Roman" w:cs="Times New Roman"/>
                <w:sz w:val="20"/>
                <w:szCs w:val="20"/>
              </w:rPr>
              <w:t xml:space="preserve">  Used by agencies to understand the nature of the proposed manufacturing location.</w:t>
            </w:r>
          </w:p>
          <w:p w:rsidR="00CA70C6" w:rsidRPr="007D42E1" w:rsidP="007D42E1" w14:paraId="5B3F5E1F" w14:textId="0DDE365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Required under EO 14104</w:t>
            </w:r>
          </w:p>
        </w:tc>
      </w:tr>
      <w:tr w14:paraId="4CF76089" w14:textId="77777777" w:rsidTr="0060250A">
        <w:tblPrEx>
          <w:tblW w:w="10350" w:type="dxa"/>
          <w:tblInd w:w="-545" w:type="dxa"/>
          <w:tblLayout w:type="fixed"/>
          <w:tblLook w:val="04A0"/>
        </w:tblPrEx>
        <w:tc>
          <w:tcPr>
            <w:tcW w:w="720" w:type="dxa"/>
          </w:tcPr>
          <w:p w:rsidR="007D42E1" w:rsidRPr="00A17B59" w:rsidP="007D42E1" w14:paraId="42B95B28" w14:textId="6DBC7E61">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30</w:t>
            </w:r>
          </w:p>
        </w:tc>
        <w:tc>
          <w:tcPr>
            <w:tcW w:w="5310" w:type="dxa"/>
          </w:tcPr>
          <w:p w:rsidR="007D42E1" w:rsidP="007D42E1" w14:paraId="5BEAF05C" w14:textId="3F7D4FFF">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What is the mechanism(s) by which the company manufacturing the product will acquire the necessary rights to the subject invention to manufacture the products (e.g., license, exclusive license, assignment)?</w:t>
            </w:r>
          </w:p>
        </w:tc>
        <w:tc>
          <w:tcPr>
            <w:tcW w:w="4320" w:type="dxa"/>
          </w:tcPr>
          <w:p w:rsidR="007D42E1" w:rsidRPr="007D42E1" w:rsidP="00CA70C6" w14:paraId="599890C9" w14:textId="2E80AFBD">
            <w:pPr>
              <w:autoSpaceDE w:val="0"/>
              <w:autoSpaceDN w:val="0"/>
              <w:adjustRightInd w:val="0"/>
              <w:ind w:left="167" w:hanging="167"/>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CA70C6">
              <w:rPr>
                <w:rFonts w:ascii="Times New Roman" w:eastAsia="Times New Roman" w:hAnsi="Times New Roman" w:cs="Times New Roman"/>
                <w:sz w:val="20"/>
                <w:szCs w:val="20"/>
              </w:rPr>
              <w:t>Used by agencies to understand the nature of the agreement, particularly if it is not a license</w:t>
            </w:r>
          </w:p>
        </w:tc>
      </w:tr>
      <w:tr w14:paraId="64895DD7" w14:textId="77777777" w:rsidTr="0060250A">
        <w:tblPrEx>
          <w:tblW w:w="10350" w:type="dxa"/>
          <w:tblInd w:w="-545" w:type="dxa"/>
          <w:tblLayout w:type="fixed"/>
          <w:tblLook w:val="04A0"/>
        </w:tblPrEx>
        <w:tc>
          <w:tcPr>
            <w:tcW w:w="720" w:type="dxa"/>
          </w:tcPr>
          <w:p w:rsidR="007D42E1" w:rsidRPr="007D42E1" w:rsidP="007D42E1" w14:paraId="1893B038" w14:textId="2AE69C06">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31</w:t>
            </w:r>
          </w:p>
        </w:tc>
        <w:tc>
          <w:tcPr>
            <w:tcW w:w="5310" w:type="dxa"/>
          </w:tcPr>
          <w:p w:rsidR="007D42E1" w:rsidRPr="007D42E1" w:rsidP="007D42E1" w14:paraId="74DC0053" w14:textId="77B193DE">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How will the know-how to manufacture be transferred (e.g., Licensee’s employee or other knowledge being provided)?</w:t>
            </w:r>
          </w:p>
        </w:tc>
        <w:tc>
          <w:tcPr>
            <w:tcW w:w="4320" w:type="dxa"/>
          </w:tcPr>
          <w:p w:rsidR="007D42E1" w:rsidRPr="00CA70C6" w:rsidP="00CA70C6" w14:paraId="370561E5" w14:textId="7C01EE22">
            <w:pPr>
              <w:autoSpaceDE w:val="0"/>
              <w:autoSpaceDN w:val="0"/>
              <w:adjustRightInd w:val="0"/>
              <w:ind w:left="167" w:hanging="180"/>
              <w:rPr>
                <w:rFonts w:ascii="Times New Roman" w:eastAsia="Times New Roman" w:hAnsi="Times New Roman" w:cs="Times New Roman"/>
                <w:sz w:val="20"/>
                <w:szCs w:val="20"/>
              </w:rPr>
            </w:pPr>
            <w:r w:rsidRPr="00CA70C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CA70C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Used by agencies to understand whether and how additional information is being transferred in relation to the invention</w:t>
            </w:r>
          </w:p>
        </w:tc>
      </w:tr>
      <w:tr w14:paraId="2F1A76C3" w14:textId="77777777" w:rsidTr="0060250A">
        <w:tblPrEx>
          <w:tblW w:w="10350" w:type="dxa"/>
          <w:tblInd w:w="-545" w:type="dxa"/>
          <w:tblLayout w:type="fixed"/>
          <w:tblLook w:val="04A0"/>
        </w:tblPrEx>
        <w:tc>
          <w:tcPr>
            <w:tcW w:w="720" w:type="dxa"/>
          </w:tcPr>
          <w:p w:rsidR="007D42E1" w:rsidP="007D42E1" w14:paraId="17970039" w14:textId="42CFE51F">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32</w:t>
            </w:r>
          </w:p>
        </w:tc>
        <w:tc>
          <w:tcPr>
            <w:tcW w:w="5310" w:type="dxa"/>
          </w:tcPr>
          <w:p w:rsidR="007D42E1" w:rsidRPr="007D42E1" w:rsidP="007D42E1" w14:paraId="16F0599C" w14:textId="42A3B0EA">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How will the Contractor/Petitioner monitor and oversee compliance with the terms of a waiver, if approved, including the manufacturing and distribution of the products? Please specify the legal mechanism(s) used by the Contractor/Petitioner and/or Licensee to enforce (e.g., license, exclusive license, assignment) in your response.</w:t>
            </w:r>
          </w:p>
        </w:tc>
        <w:tc>
          <w:tcPr>
            <w:tcW w:w="4320" w:type="dxa"/>
          </w:tcPr>
          <w:p w:rsidR="007D42E1" w:rsidRPr="00CA70C6" w:rsidP="00CA70C6" w14:paraId="1DAA736A" w14:textId="0AC2AC99">
            <w:pPr>
              <w:autoSpaceDE w:val="0"/>
              <w:autoSpaceDN w:val="0"/>
              <w:adjustRightInd w:val="0"/>
              <w:ind w:left="167" w:hanging="180"/>
              <w:rPr>
                <w:rFonts w:ascii="Times New Roman" w:eastAsia="Times New Roman" w:hAnsi="Times New Roman" w:cs="Times New Roman"/>
                <w:sz w:val="20"/>
                <w:szCs w:val="20"/>
              </w:rPr>
            </w:pPr>
            <w:r w:rsidRPr="00CA70C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Used by agencies to understand how a waiver, if granted would be monitored to ensure compliance and ensure that the Contractor/Petitioner has a plan in regards to monitoring and compliance</w:t>
            </w:r>
          </w:p>
        </w:tc>
      </w:tr>
      <w:tr w14:paraId="35183084" w14:textId="77777777" w:rsidTr="0060250A">
        <w:tblPrEx>
          <w:tblW w:w="10350" w:type="dxa"/>
          <w:tblInd w:w="-545" w:type="dxa"/>
          <w:tblLayout w:type="fixed"/>
          <w:tblLook w:val="04A0"/>
        </w:tblPrEx>
        <w:tc>
          <w:tcPr>
            <w:tcW w:w="720" w:type="dxa"/>
          </w:tcPr>
          <w:p w:rsidR="007D42E1" w:rsidP="007D42E1" w14:paraId="4FEF0F2E" w14:textId="27BE5CEA">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33</w:t>
            </w:r>
          </w:p>
        </w:tc>
        <w:tc>
          <w:tcPr>
            <w:tcW w:w="5310" w:type="dxa"/>
          </w:tcPr>
          <w:p w:rsidR="007D42E1" w:rsidRPr="007D42E1" w:rsidP="007D42E1" w14:paraId="21262A0F" w14:textId="0EA214BF">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 xml:space="preserve">Describe all reasonable but unsuccessful efforts made to grant licenses on similar terms to potential licensees that would be likely to manufacture substantially in the United States.  This may include past marketing strategies and efforts for the technology, including the number of companies contacted, the methods used for marketing and contacting companies, the types of licenses and terms offered to potential licensees, comparison of terms offered to potential foreign licensee and </w:t>
            </w:r>
            <w:r w:rsidRPr="007D42E1">
              <w:rPr>
                <w:rFonts w:ascii="Times New Roman" w:eastAsia="Times New Roman" w:hAnsi="Times New Roman" w:cs="Times New Roman"/>
                <w:sz w:val="20"/>
                <w:szCs w:val="20"/>
              </w:rPr>
              <w:t>those offered to U.S. companies, and the responses of companies to marketing efforts.</w:t>
            </w:r>
          </w:p>
        </w:tc>
        <w:tc>
          <w:tcPr>
            <w:tcW w:w="4320" w:type="dxa"/>
          </w:tcPr>
          <w:p w:rsidR="007D42E1" w:rsidRPr="00370CB0" w:rsidP="00370CB0" w14:paraId="50284CD4" w14:textId="60298B6D">
            <w:pPr>
              <w:autoSpaceDE w:val="0"/>
              <w:autoSpaceDN w:val="0"/>
              <w:adjustRightInd w:val="0"/>
              <w:ind w:left="167" w:hanging="167"/>
              <w:rPr>
                <w:rFonts w:ascii="Times New Roman" w:eastAsia="Times New Roman" w:hAnsi="Times New Roman" w:cs="Times New Roman"/>
                <w:sz w:val="20"/>
                <w:szCs w:val="20"/>
              </w:rPr>
            </w:pPr>
            <w:r w:rsidRPr="00370CB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370CB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Used by agencies to determine whether and to what degree reasonable but unsuccessful efforts were taken to grant licenses on similar terms to potential licensees that would be likely to manufacture substantially in the United States</w:t>
            </w:r>
          </w:p>
        </w:tc>
      </w:tr>
      <w:tr w14:paraId="215D80AB" w14:textId="77777777" w:rsidTr="0060250A">
        <w:tblPrEx>
          <w:tblW w:w="10350" w:type="dxa"/>
          <w:tblInd w:w="-545" w:type="dxa"/>
          <w:tblLayout w:type="fixed"/>
          <w:tblLook w:val="04A0"/>
        </w:tblPrEx>
        <w:tc>
          <w:tcPr>
            <w:tcW w:w="720" w:type="dxa"/>
          </w:tcPr>
          <w:p w:rsidR="007D42E1" w:rsidP="007D42E1" w14:paraId="41B041F9" w14:textId="6550A377">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34</w:t>
            </w:r>
          </w:p>
        </w:tc>
        <w:tc>
          <w:tcPr>
            <w:tcW w:w="5310" w:type="dxa"/>
          </w:tcPr>
          <w:p w:rsidR="007D42E1" w:rsidRPr="007D42E1" w:rsidP="007D42E1" w14:paraId="21DFBE4F" w14:textId="458C8E53">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Describe the market size and geographic distribution potential of the technology.</w:t>
            </w:r>
          </w:p>
        </w:tc>
        <w:tc>
          <w:tcPr>
            <w:tcW w:w="4320" w:type="dxa"/>
          </w:tcPr>
          <w:p w:rsidR="007D42E1" w:rsidRPr="00370CB0" w:rsidP="00370CB0" w14:paraId="1F948FCD" w14:textId="717C5D68">
            <w:pPr>
              <w:autoSpaceDE w:val="0"/>
              <w:autoSpaceDN w:val="0"/>
              <w:adjustRightInd w:val="0"/>
              <w:ind w:left="167" w:hanging="180"/>
              <w:rPr>
                <w:rFonts w:ascii="Times New Roman" w:eastAsia="Times New Roman" w:hAnsi="Times New Roman" w:cs="Times New Roman"/>
                <w:sz w:val="20"/>
                <w:szCs w:val="20"/>
              </w:rPr>
            </w:pPr>
            <w:r w:rsidRPr="00370CB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Used by agencies to determine potential impact of the technology and resulting product(s) and its need in the marketplace</w:t>
            </w:r>
          </w:p>
        </w:tc>
      </w:tr>
      <w:tr w14:paraId="2D516412" w14:textId="77777777" w:rsidTr="0060250A">
        <w:tblPrEx>
          <w:tblW w:w="10350" w:type="dxa"/>
          <w:tblInd w:w="-545" w:type="dxa"/>
          <w:tblLayout w:type="fixed"/>
          <w:tblLook w:val="04A0"/>
        </w:tblPrEx>
        <w:tc>
          <w:tcPr>
            <w:tcW w:w="720" w:type="dxa"/>
          </w:tcPr>
          <w:p w:rsidR="007D42E1" w:rsidP="007D42E1" w14:paraId="0240120E" w14:textId="06F41306">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35</w:t>
            </w:r>
          </w:p>
        </w:tc>
        <w:tc>
          <w:tcPr>
            <w:tcW w:w="5310" w:type="dxa"/>
          </w:tcPr>
          <w:p w:rsidR="007D42E1" w:rsidRPr="007D42E1" w:rsidP="007D42E1" w14:paraId="6F014ADF" w14:textId="301F6749">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Discuss the significance of the technology, including the availability of alternative products, the size of intended patient populations (if applicable), whether requiring U.S. manufacture will delay entry of the product into the U.S. market, and the effect any such delay may have on U.S. public health.</w:t>
            </w:r>
          </w:p>
        </w:tc>
        <w:tc>
          <w:tcPr>
            <w:tcW w:w="4320" w:type="dxa"/>
          </w:tcPr>
          <w:p w:rsidR="007D42E1" w:rsidRPr="007D42E1" w:rsidP="00370CB0" w14:paraId="1FA2382A" w14:textId="5539FD75">
            <w:pPr>
              <w:autoSpaceDE w:val="0"/>
              <w:autoSpaceDN w:val="0"/>
              <w:adjustRightInd w:val="0"/>
              <w:ind w:left="167" w:hanging="180"/>
              <w:rPr>
                <w:rFonts w:ascii="Times New Roman" w:eastAsia="Times New Roman" w:hAnsi="Times New Roman" w:cs="Times New Roman"/>
                <w:sz w:val="20"/>
                <w:szCs w:val="20"/>
              </w:rPr>
            </w:pPr>
            <w:r w:rsidRPr="00370CB0">
              <w:rPr>
                <w:rFonts w:ascii="Times New Roman" w:eastAsia="Times New Roman" w:hAnsi="Times New Roman" w:cs="Times New Roman"/>
                <w:sz w:val="20"/>
                <w:szCs w:val="20"/>
              </w:rPr>
              <w:t>-  Used by agencies to determine potential impact of the technology and resulting product(s)</w:t>
            </w:r>
            <w:r>
              <w:rPr>
                <w:rFonts w:ascii="Times New Roman" w:eastAsia="Times New Roman" w:hAnsi="Times New Roman" w:cs="Times New Roman"/>
                <w:sz w:val="20"/>
                <w:szCs w:val="20"/>
              </w:rPr>
              <w:t xml:space="preserve"> and its need in the marketplace</w:t>
            </w:r>
          </w:p>
        </w:tc>
      </w:tr>
      <w:tr w14:paraId="1C06D2FC" w14:textId="77777777" w:rsidTr="0060250A">
        <w:tblPrEx>
          <w:tblW w:w="10350" w:type="dxa"/>
          <w:tblInd w:w="-545" w:type="dxa"/>
          <w:tblLayout w:type="fixed"/>
          <w:tblLook w:val="04A0"/>
        </w:tblPrEx>
        <w:tc>
          <w:tcPr>
            <w:tcW w:w="720" w:type="dxa"/>
          </w:tcPr>
          <w:p w:rsidR="007D42E1" w:rsidP="007D42E1" w14:paraId="3E2C6D9F" w14:textId="349C9BE5">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36</w:t>
            </w:r>
          </w:p>
        </w:tc>
        <w:tc>
          <w:tcPr>
            <w:tcW w:w="5310" w:type="dxa"/>
          </w:tcPr>
          <w:p w:rsidR="007D42E1" w:rsidRPr="007D42E1" w:rsidP="007D42E1" w14:paraId="4976537D" w14:textId="644A1ABB">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Identify any value or benefit to the United States of the technology even if it would not be manufactured in the United States, including I) the direct or indirect investment in U.S. plants or equipment, such as for marketing or packaging; ii) the creation of new or higher quality U.S.-based jobs, iii) the enhancement of the domestic skills base, iv) the further domestic development of the technology, v) a positive impact on the U.S. trade balance considering product and service exports as well as foreign licensing royalties and receipts, or vi) cross-licensing, sublicensing, and reassignment provisions in the license which seek to maximize benefits to the U.S.</w:t>
            </w:r>
          </w:p>
        </w:tc>
        <w:tc>
          <w:tcPr>
            <w:tcW w:w="4320" w:type="dxa"/>
          </w:tcPr>
          <w:p w:rsidR="007D42E1" w:rsidRPr="00370CB0" w:rsidP="00370CB0" w14:paraId="5B6DBD5F" w14:textId="2D98F96F">
            <w:pPr>
              <w:autoSpaceDE w:val="0"/>
              <w:autoSpaceDN w:val="0"/>
              <w:adjustRightInd w:val="0"/>
              <w:ind w:left="167" w:hanging="180"/>
              <w:rPr>
                <w:rFonts w:ascii="Times New Roman" w:eastAsia="Times New Roman" w:hAnsi="Times New Roman" w:cs="Times New Roman"/>
                <w:sz w:val="20"/>
                <w:szCs w:val="20"/>
              </w:rPr>
            </w:pPr>
            <w:r w:rsidRPr="00370CB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370CB0">
              <w:rPr>
                <w:rFonts w:ascii="Times New Roman" w:eastAsia="Times New Roman" w:hAnsi="Times New Roman" w:cs="Times New Roman"/>
                <w:sz w:val="20"/>
                <w:szCs w:val="20"/>
              </w:rPr>
              <w:t>U</w:t>
            </w:r>
            <w:r>
              <w:rPr>
                <w:rFonts w:ascii="Times New Roman" w:eastAsia="Times New Roman" w:hAnsi="Times New Roman" w:cs="Times New Roman"/>
                <w:sz w:val="20"/>
                <w:szCs w:val="20"/>
              </w:rPr>
              <w:t>sed by agencies to ascertain benefits to the United States other than those that might be received if the product(s) were manufactured substantially in the United States, benefits that might not be received if a waiver were not granted.</w:t>
            </w:r>
          </w:p>
        </w:tc>
      </w:tr>
      <w:tr w14:paraId="5298FB97" w14:textId="77777777" w:rsidTr="0060250A">
        <w:tblPrEx>
          <w:tblW w:w="10350" w:type="dxa"/>
          <w:tblInd w:w="-545" w:type="dxa"/>
          <w:tblLayout w:type="fixed"/>
          <w:tblLook w:val="04A0"/>
        </w:tblPrEx>
        <w:tc>
          <w:tcPr>
            <w:tcW w:w="720" w:type="dxa"/>
          </w:tcPr>
          <w:p w:rsidR="007D42E1" w:rsidP="007D42E1" w14:paraId="5E11E27A" w14:textId="4D44EFCF">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37</w:t>
            </w:r>
          </w:p>
        </w:tc>
        <w:tc>
          <w:tcPr>
            <w:tcW w:w="5310" w:type="dxa"/>
          </w:tcPr>
          <w:p w:rsidR="007D42E1" w:rsidRPr="007D42E1" w:rsidP="007D42E1" w14:paraId="6F2A3DF4" w14:textId="31B6FE85">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To the extent known to the Contractor/Petitioner at the time of the submission of this request, are any potential economic or national security impacts related to the subject invention or manufacturing the subject invention abroad? If so, identify those impacts and explain any mitigating factors.</w:t>
            </w:r>
          </w:p>
        </w:tc>
        <w:tc>
          <w:tcPr>
            <w:tcW w:w="4320" w:type="dxa"/>
          </w:tcPr>
          <w:p w:rsidR="007D42E1" w:rsidRPr="00370CB0" w:rsidP="00370CB0" w14:paraId="4297BF76" w14:textId="15033C8F">
            <w:pPr>
              <w:autoSpaceDE w:val="0"/>
              <w:autoSpaceDN w:val="0"/>
              <w:adjustRightInd w:val="0"/>
              <w:ind w:left="167" w:hanging="167"/>
              <w:rPr>
                <w:rFonts w:ascii="Times New Roman" w:eastAsia="Times New Roman" w:hAnsi="Times New Roman" w:cs="Times New Roman"/>
                <w:sz w:val="20"/>
                <w:szCs w:val="20"/>
              </w:rPr>
            </w:pPr>
            <w:r w:rsidRPr="00370CB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Used by agencies to understand the economic and national security implications of the invention and the potential granting of a waiver</w:t>
            </w:r>
          </w:p>
        </w:tc>
      </w:tr>
      <w:tr w14:paraId="398F338F" w14:textId="77777777" w:rsidTr="0060250A">
        <w:tblPrEx>
          <w:tblW w:w="10350" w:type="dxa"/>
          <w:tblInd w:w="-545" w:type="dxa"/>
          <w:tblLayout w:type="fixed"/>
          <w:tblLook w:val="04A0"/>
        </w:tblPrEx>
        <w:tc>
          <w:tcPr>
            <w:tcW w:w="720" w:type="dxa"/>
          </w:tcPr>
          <w:p w:rsidR="007D42E1" w:rsidP="007D42E1" w14:paraId="38A1F989" w14:textId="040B2F63">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38</w:t>
            </w:r>
          </w:p>
        </w:tc>
        <w:tc>
          <w:tcPr>
            <w:tcW w:w="5310" w:type="dxa"/>
          </w:tcPr>
          <w:p w:rsidR="007D42E1" w:rsidRPr="007D42E1" w:rsidP="007D42E1" w14:paraId="38EED0FD" w14:textId="5DFEA782">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Please propose revised U.S. manufacturing requirements. Contractors/Petitioners are encouraged to maintain the applicable U.S. manufacturing requirements with only such modifications as are necessary to address the circumstances or concerns which led to this waiver request.  Contractors/Petitioners are also encouraged to include contractual obligations to promote approval by the funding agencies.</w:t>
            </w:r>
          </w:p>
        </w:tc>
        <w:tc>
          <w:tcPr>
            <w:tcW w:w="4320" w:type="dxa"/>
          </w:tcPr>
          <w:p w:rsidR="007D42E1" w:rsidRPr="00370CB0" w:rsidP="00FA60B7" w14:paraId="3CD45A0B" w14:textId="79A2E5B5">
            <w:pPr>
              <w:autoSpaceDE w:val="0"/>
              <w:autoSpaceDN w:val="0"/>
              <w:adjustRightInd w:val="0"/>
              <w:ind w:left="167" w:hanging="167"/>
              <w:rPr>
                <w:rFonts w:ascii="Times New Roman" w:eastAsia="Times New Roman" w:hAnsi="Times New Roman" w:cs="Times New Roman"/>
                <w:sz w:val="20"/>
                <w:szCs w:val="20"/>
              </w:rPr>
            </w:pPr>
            <w:r w:rsidRPr="00370CB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Allows </w:t>
            </w:r>
            <w:r w:rsidR="00FA60B7">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Contractor to propose manufacturing requirements</w:t>
            </w:r>
            <w:r w:rsidR="00FA60B7">
              <w:rPr>
                <w:rFonts w:ascii="Times New Roman" w:eastAsia="Times New Roman" w:hAnsi="Times New Roman" w:cs="Times New Roman"/>
                <w:sz w:val="20"/>
                <w:szCs w:val="20"/>
              </w:rPr>
              <w:t xml:space="preserve"> to the agency for consideration as these terms are usually negotiated through the waiver process</w:t>
            </w:r>
          </w:p>
        </w:tc>
      </w:tr>
      <w:tr w14:paraId="21F79625" w14:textId="77777777" w:rsidTr="0060250A">
        <w:tblPrEx>
          <w:tblW w:w="10350" w:type="dxa"/>
          <w:tblInd w:w="-545" w:type="dxa"/>
          <w:tblLayout w:type="fixed"/>
          <w:tblLook w:val="04A0"/>
        </w:tblPrEx>
        <w:tc>
          <w:tcPr>
            <w:tcW w:w="720" w:type="dxa"/>
          </w:tcPr>
          <w:p w:rsidR="007D42E1" w:rsidP="007D42E1" w14:paraId="21A0B303" w14:textId="0A181C25">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39</w:t>
            </w:r>
          </w:p>
        </w:tc>
        <w:tc>
          <w:tcPr>
            <w:tcW w:w="5310" w:type="dxa"/>
          </w:tcPr>
          <w:p w:rsidR="007D42E1" w:rsidRPr="007D42E1" w:rsidP="007D42E1" w14:paraId="2D004D7D" w14:textId="1993AE99">
            <w:pPr>
              <w:autoSpaceDE w:val="0"/>
              <w:autoSpaceDN w:val="0"/>
              <w:adjustRightInd w:val="0"/>
              <w:rPr>
                <w:rFonts w:ascii="Times New Roman" w:eastAsia="Times New Roman" w:hAnsi="Times New Roman" w:cs="Times New Roman"/>
                <w:sz w:val="20"/>
                <w:szCs w:val="20"/>
              </w:rPr>
            </w:pPr>
            <w:r w:rsidRPr="007D42E1">
              <w:rPr>
                <w:rFonts w:ascii="Times New Roman" w:eastAsia="Times New Roman" w:hAnsi="Times New Roman" w:cs="Times New Roman"/>
                <w:sz w:val="20"/>
                <w:szCs w:val="20"/>
              </w:rPr>
              <w:t xml:space="preserve">Please add any additional information or considerations you would like to include with this request.  You may also add any relevant attachments for support.  </w:t>
            </w:r>
          </w:p>
        </w:tc>
        <w:tc>
          <w:tcPr>
            <w:tcW w:w="4320" w:type="dxa"/>
          </w:tcPr>
          <w:p w:rsidR="007D42E1" w:rsidRPr="00E85B07" w:rsidP="00E85B07" w14:paraId="7FA96E40" w14:textId="2DDAB6B3">
            <w:pPr>
              <w:autoSpaceDE w:val="0"/>
              <w:autoSpaceDN w:val="0"/>
              <w:adjustRightInd w:val="0"/>
              <w:rPr>
                <w:rFonts w:ascii="Times New Roman" w:eastAsia="Times New Roman" w:hAnsi="Times New Roman" w:cs="Times New Roman"/>
                <w:sz w:val="20"/>
                <w:szCs w:val="20"/>
              </w:rPr>
            </w:pPr>
            <w:r w:rsidRPr="00E85B0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E85B07">
              <w:rPr>
                <w:rFonts w:ascii="Times New Roman" w:eastAsia="Times New Roman" w:hAnsi="Times New Roman" w:cs="Times New Roman"/>
                <w:sz w:val="20"/>
                <w:szCs w:val="20"/>
              </w:rPr>
              <w:t>Al</w:t>
            </w:r>
            <w:r>
              <w:rPr>
                <w:rFonts w:ascii="Times New Roman" w:eastAsia="Times New Roman" w:hAnsi="Times New Roman" w:cs="Times New Roman"/>
                <w:sz w:val="20"/>
                <w:szCs w:val="20"/>
              </w:rPr>
              <w:t>lows the Contractor the opportunity to provide any additional information they think might be helpful to the agency in weighing whether or not the criteria are met or otherwise whether or not to grant a waiver</w:t>
            </w:r>
          </w:p>
        </w:tc>
      </w:tr>
    </w:tbl>
    <w:p w:rsidR="002B73C3" w:rsidP="00CC40A7" w14:paraId="2CE0087F" w14:textId="77777777">
      <w:pPr>
        <w:autoSpaceDE w:val="0"/>
        <w:autoSpaceDN w:val="0"/>
        <w:adjustRightInd w:val="0"/>
        <w:spacing w:after="0" w:line="240" w:lineRule="auto"/>
        <w:rPr>
          <w:rFonts w:ascii="Times New Roman" w:eastAsia="Times New Roman" w:hAnsi="Times New Roman" w:cs="Times New Roman"/>
          <w:sz w:val="24"/>
          <w:szCs w:val="24"/>
        </w:rPr>
      </w:pPr>
    </w:p>
    <w:p w:rsidR="002B4480" w:rsidP="00CC40A7" w14:paraId="4245F1DB" w14:textId="2F3852E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detailed </w:t>
      </w:r>
      <w:r w:rsidR="003B163D">
        <w:rPr>
          <w:rFonts w:ascii="Times New Roman" w:eastAsia="Times New Roman" w:hAnsi="Times New Roman" w:cs="Times New Roman"/>
          <w:sz w:val="24"/>
          <w:szCs w:val="24"/>
        </w:rPr>
        <w:t>above</w:t>
      </w:r>
      <w:r>
        <w:rPr>
          <w:rFonts w:ascii="Times New Roman" w:eastAsia="Times New Roman" w:hAnsi="Times New Roman" w:cs="Times New Roman"/>
          <w:sz w:val="24"/>
          <w:szCs w:val="24"/>
        </w:rPr>
        <w:t xml:space="preserve"> will be collected from recipients of federal funding with resulting inventions, including universities, research institutions, hospitals, non-profit organizations, for-profit businesses, etc</w:t>
      </w:r>
      <w:r w:rsidR="00E85B07">
        <w:rPr>
          <w:rFonts w:ascii="Times New Roman" w:eastAsia="Times New Roman" w:hAnsi="Times New Roman" w:cs="Times New Roman"/>
          <w:sz w:val="24"/>
          <w:szCs w:val="24"/>
        </w:rPr>
        <w:t xml:space="preserve">., who wish to seek a waiver of domestic manufacturing requirements. These organizations may need to collect some of this information from companies and manufacturers who are seeking to license and/or manufacture the invention(s)/product(s). </w:t>
      </w:r>
      <w:r>
        <w:rPr>
          <w:rFonts w:ascii="Times New Roman" w:eastAsia="Times New Roman" w:hAnsi="Times New Roman" w:cs="Times New Roman"/>
          <w:sz w:val="24"/>
          <w:szCs w:val="24"/>
        </w:rPr>
        <w:t xml:space="preserve">federal funding.  </w:t>
      </w:r>
      <w:r w:rsidRPr="00B902E2" w:rsidR="00E85B07">
        <w:rPr>
          <w:rFonts w:ascii="Times New Roman" w:eastAsia="Times New Roman" w:hAnsi="Times New Roman" w:cs="Times New Roman"/>
          <w:sz w:val="24"/>
          <w:szCs w:val="24"/>
        </w:rPr>
        <w:t>This information will generally be submitted electronically as an attachment through the iEdison reporting system for an easily centralized location for reporting information to all of the agencies who have registered with iEdison.</w:t>
      </w:r>
      <w:r w:rsidR="00E85B07">
        <w:rPr>
          <w:rFonts w:ascii="Times New Roman" w:eastAsia="Times New Roman" w:hAnsi="Times New Roman" w:cs="Times New Roman"/>
          <w:sz w:val="24"/>
          <w:szCs w:val="24"/>
        </w:rPr>
        <w:t xml:space="preserve"> </w:t>
      </w:r>
      <w:r w:rsidR="00B902E2">
        <w:rPr>
          <w:rFonts w:ascii="Times New Roman" w:eastAsia="Times New Roman" w:hAnsi="Times New Roman" w:cs="Times New Roman"/>
          <w:sz w:val="24"/>
          <w:szCs w:val="24"/>
        </w:rPr>
        <w:t xml:space="preserve">If an agency is not a registered user of iEdison, the individual agency will be responsible for the collection of the information outside of the iEdison system as well as the retention and security of the data.  Executive Order 14104 </w:t>
      </w:r>
      <w:r w:rsidR="003F6520">
        <w:rPr>
          <w:rFonts w:ascii="Times New Roman" w:eastAsia="Times New Roman" w:hAnsi="Times New Roman" w:cs="Times New Roman"/>
          <w:sz w:val="24"/>
          <w:szCs w:val="24"/>
        </w:rPr>
        <w:t xml:space="preserve">requires </w:t>
      </w:r>
      <w:r w:rsidR="00B902E2">
        <w:rPr>
          <w:rFonts w:ascii="Times New Roman" w:eastAsia="Times New Roman" w:hAnsi="Times New Roman" w:cs="Times New Roman"/>
          <w:sz w:val="24"/>
          <w:szCs w:val="24"/>
        </w:rPr>
        <w:t xml:space="preserve">that all agencies </w:t>
      </w:r>
      <w:r w:rsidR="003F6520">
        <w:rPr>
          <w:rFonts w:ascii="Times New Roman" w:eastAsia="Times New Roman" w:hAnsi="Times New Roman" w:cs="Times New Roman"/>
          <w:sz w:val="24"/>
          <w:szCs w:val="24"/>
        </w:rPr>
        <w:t>begin planning for their agency use of the iEdison system by the end of calendar year 2025. Therefore, the expectation is that by the end of 2025, all Domestic Manufacturing Waivers will be submitted via the iEdison System.</w:t>
      </w:r>
    </w:p>
    <w:p w:rsidR="002B4480" w:rsidP="00CC40A7" w14:paraId="3B7103CC" w14:textId="77777777">
      <w:pPr>
        <w:autoSpaceDE w:val="0"/>
        <w:autoSpaceDN w:val="0"/>
        <w:adjustRightInd w:val="0"/>
        <w:spacing w:after="0" w:line="240" w:lineRule="auto"/>
        <w:rPr>
          <w:rFonts w:ascii="Times New Roman" w:eastAsia="Times New Roman" w:hAnsi="Times New Roman" w:cs="Times New Roman"/>
          <w:sz w:val="24"/>
          <w:szCs w:val="24"/>
        </w:rPr>
      </w:pPr>
    </w:p>
    <w:p w:rsidR="00CC40A7" w:rsidP="002B4480" w14:paraId="7853028F" w14:textId="34C2540D">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Because of the volume of information</w:t>
      </w:r>
      <w:r w:rsidR="002B4480">
        <w:rPr>
          <w:rFonts w:ascii="Times New Roman" w:eastAsia="Times New Roman" w:hAnsi="Times New Roman" w:cs="Times New Roman"/>
          <w:sz w:val="24"/>
          <w:szCs w:val="24"/>
        </w:rPr>
        <w:t xml:space="preserve">, </w:t>
      </w:r>
      <w:r w:rsidRPr="00CC40A7">
        <w:rPr>
          <w:rFonts w:ascii="Times New Roman" w:eastAsia="Times New Roman" w:hAnsi="Times New Roman" w:cs="Times New Roman"/>
          <w:sz w:val="24"/>
          <w:szCs w:val="24"/>
        </w:rPr>
        <w:t xml:space="preserve">the implication of publication on the availability of patent </w:t>
      </w:r>
      <w:r w:rsidR="002B4480">
        <w:rPr>
          <w:rFonts w:ascii="Times New Roman" w:eastAsia="Times New Roman" w:hAnsi="Times New Roman" w:cs="Times New Roman"/>
          <w:sz w:val="24"/>
          <w:szCs w:val="24"/>
        </w:rPr>
        <w:t>protection, and the legislative and regulatory timeline requirements</w:t>
      </w:r>
      <w:r w:rsidRPr="00CC40A7">
        <w:rPr>
          <w:rFonts w:ascii="Times New Roman" w:eastAsia="Times New Roman" w:hAnsi="Times New Roman" w:cs="Times New Roman"/>
          <w:sz w:val="24"/>
          <w:szCs w:val="24"/>
        </w:rPr>
        <w:t xml:space="preserve">, the information </w:t>
      </w:r>
      <w:r w:rsidR="00AD0361">
        <w:rPr>
          <w:rFonts w:ascii="Times New Roman" w:eastAsia="Times New Roman" w:hAnsi="Times New Roman" w:cs="Times New Roman"/>
          <w:sz w:val="24"/>
          <w:szCs w:val="24"/>
        </w:rPr>
        <w:t>related to inventors’ gender</w:t>
      </w:r>
      <w:r w:rsidRPr="00CC40A7">
        <w:rPr>
          <w:rFonts w:ascii="Times New Roman" w:eastAsia="Times New Roman" w:hAnsi="Times New Roman" w:cs="Times New Roman"/>
          <w:sz w:val="24"/>
          <w:szCs w:val="24"/>
        </w:rPr>
        <w:t xml:space="preserve"> will be</w:t>
      </w:r>
      <w:r w:rsidR="002B4480">
        <w:rPr>
          <w:rFonts w:ascii="Times New Roman" w:eastAsia="Times New Roman" w:hAnsi="Times New Roman" w:cs="Times New Roman"/>
          <w:sz w:val="24"/>
          <w:szCs w:val="24"/>
        </w:rPr>
        <w:t xml:space="preserve"> reported and</w:t>
      </w:r>
      <w:r w:rsidRPr="00CC40A7">
        <w:rPr>
          <w:rFonts w:ascii="Times New Roman" w:eastAsia="Times New Roman" w:hAnsi="Times New Roman" w:cs="Times New Roman"/>
          <w:sz w:val="24"/>
          <w:szCs w:val="24"/>
        </w:rPr>
        <w:t xml:space="preserve"> used constantly and on an on-going basis</w:t>
      </w:r>
      <w:r w:rsidR="00AD0361">
        <w:rPr>
          <w:rFonts w:ascii="Times New Roman" w:eastAsia="Times New Roman" w:hAnsi="Times New Roman" w:cs="Times New Roman"/>
          <w:sz w:val="24"/>
          <w:szCs w:val="24"/>
        </w:rPr>
        <w:t>. However, the utilization questions are only asked up to annually in accordance with the Bayh-Dole regulations at 37 CFR 401.14(h).</w:t>
      </w:r>
    </w:p>
    <w:p w:rsidR="003B163D" w:rsidP="002B4480" w14:paraId="315E0212" w14:textId="7E824BC5">
      <w:pPr>
        <w:autoSpaceDE w:val="0"/>
        <w:autoSpaceDN w:val="0"/>
        <w:adjustRightInd w:val="0"/>
        <w:spacing w:after="0" w:line="240" w:lineRule="auto"/>
        <w:rPr>
          <w:rFonts w:ascii="Times New Roman" w:eastAsia="Times New Roman" w:hAnsi="Times New Roman" w:cs="Times New Roman"/>
          <w:sz w:val="24"/>
          <w:szCs w:val="24"/>
        </w:rPr>
      </w:pPr>
    </w:p>
    <w:p w:rsidR="003B163D" w:rsidP="002B4480" w14:paraId="67A1BF99" w14:textId="75BC0C6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information collected is either required by the Bayh-Dole Act and its regulations or they help advance, track compliance and/or measure impact related to the Act’s purpose and objectives.  Agreement to provide the information is essentially a requirement to receive the benefit of federal research dollars.  The information is used</w:t>
      </w:r>
      <w:r w:rsidR="00150A30">
        <w:rPr>
          <w:rFonts w:ascii="Times New Roman" w:eastAsia="Times New Roman" w:hAnsi="Times New Roman" w:cs="Times New Roman"/>
          <w:sz w:val="24"/>
          <w:szCs w:val="24"/>
        </w:rPr>
        <w:t xml:space="preserve"> by federal agencies</w:t>
      </w:r>
      <w:r>
        <w:rPr>
          <w:rFonts w:ascii="Times New Roman" w:eastAsia="Times New Roman" w:hAnsi="Times New Roman" w:cs="Times New Roman"/>
          <w:sz w:val="24"/>
          <w:szCs w:val="24"/>
        </w:rPr>
        <w:t xml:space="preserve"> in the following ways:</w:t>
      </w:r>
    </w:p>
    <w:p w:rsidR="00150A30" w:rsidP="00150A30" w14:paraId="58DB610C" w14:textId="6D7D5C77">
      <w:pPr>
        <w:pStyle w:val="ListParagraph"/>
        <w:numPr>
          <w:ilvl w:val="0"/>
          <w:numId w:val="4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00C77B70">
        <w:rPr>
          <w:rFonts w:ascii="Times New Roman" w:eastAsia="Times New Roman" w:hAnsi="Times New Roman" w:cs="Times New Roman"/>
          <w:sz w:val="24"/>
          <w:szCs w:val="24"/>
        </w:rPr>
        <w:t>track participation by gender in the innovation process, including inventing, patenting, and licensing.</w:t>
      </w:r>
    </w:p>
    <w:p w:rsidR="003B163D" w:rsidP="00150A30" w14:paraId="0B1CB582" w14:textId="4BA440AD">
      <w:pPr>
        <w:pStyle w:val="ListParagraph"/>
        <w:numPr>
          <w:ilvl w:val="0"/>
          <w:numId w:val="4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tie inventions and patents</w:t>
      </w:r>
      <w:r w:rsidR="00C77B70">
        <w:rPr>
          <w:rFonts w:ascii="Times New Roman" w:eastAsia="Times New Roman" w:hAnsi="Times New Roman" w:cs="Times New Roman"/>
          <w:sz w:val="24"/>
          <w:szCs w:val="24"/>
        </w:rPr>
        <w:t xml:space="preserve"> and resulting products</w:t>
      </w:r>
      <w:r>
        <w:rPr>
          <w:rFonts w:ascii="Times New Roman" w:eastAsia="Times New Roman" w:hAnsi="Times New Roman" w:cs="Times New Roman"/>
          <w:sz w:val="24"/>
          <w:szCs w:val="24"/>
        </w:rPr>
        <w:t xml:space="preserve"> to their associated federal funding programs; </w:t>
      </w:r>
    </w:p>
    <w:p w:rsidR="00150A30" w:rsidP="00150A30" w14:paraId="67E62C12" w14:textId="75818D13">
      <w:pPr>
        <w:pStyle w:val="ListParagraph"/>
        <w:numPr>
          <w:ilvl w:val="0"/>
          <w:numId w:val="4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track compliance with the Bayh-Dole Act and its implementing regulations</w:t>
      </w:r>
      <w:r w:rsidR="00C77B70">
        <w:rPr>
          <w:rFonts w:ascii="Times New Roman" w:eastAsia="Times New Roman" w:hAnsi="Times New Roman" w:cs="Times New Roman"/>
          <w:sz w:val="24"/>
          <w:szCs w:val="24"/>
        </w:rPr>
        <w:t>, specifically as it relates to taking steps to achieve practical application and compliance with domestic manufacturing requirements</w:t>
      </w:r>
      <w:r>
        <w:rPr>
          <w:rFonts w:ascii="Times New Roman" w:eastAsia="Times New Roman" w:hAnsi="Times New Roman" w:cs="Times New Roman"/>
          <w:sz w:val="24"/>
          <w:szCs w:val="24"/>
        </w:rPr>
        <w:t>;</w:t>
      </w:r>
    </w:p>
    <w:p w:rsidR="00150A30" w:rsidRPr="00150A30" w:rsidP="00150A30" w14:paraId="2371D9F9" w14:textId="57B43946">
      <w:pPr>
        <w:pStyle w:val="ListParagraph"/>
        <w:numPr>
          <w:ilvl w:val="0"/>
          <w:numId w:val="4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track ROI from federal research funding in a number of ways, including revenue, licenses, products, </w:t>
      </w:r>
      <w:r w:rsidR="00C77B70">
        <w:rPr>
          <w:rFonts w:ascii="Times New Roman" w:eastAsia="Times New Roman" w:hAnsi="Times New Roman" w:cs="Times New Roman"/>
          <w:sz w:val="24"/>
          <w:szCs w:val="24"/>
        </w:rPr>
        <w:t xml:space="preserve">domestic manufacturing, </w:t>
      </w:r>
      <w:r>
        <w:rPr>
          <w:rFonts w:ascii="Times New Roman" w:eastAsia="Times New Roman" w:hAnsi="Times New Roman" w:cs="Times New Roman"/>
          <w:sz w:val="24"/>
          <w:szCs w:val="24"/>
        </w:rPr>
        <w:t>jobs, etc.</w:t>
      </w:r>
    </w:p>
    <w:p w:rsidR="00CC40A7" w:rsidRPr="00CC40A7" w:rsidP="00CC40A7" w14:paraId="2396168C" w14:textId="77777777">
      <w:pPr>
        <w:autoSpaceDE w:val="0"/>
        <w:autoSpaceDN w:val="0"/>
        <w:adjustRightInd w:val="0"/>
        <w:spacing w:after="0" w:line="240" w:lineRule="auto"/>
        <w:rPr>
          <w:rFonts w:ascii="Times New Roman" w:eastAsia="Times New Roman" w:hAnsi="Times New Roman" w:cs="Times New Roman"/>
          <w:sz w:val="24"/>
          <w:szCs w:val="24"/>
        </w:rPr>
      </w:pPr>
    </w:p>
    <w:p w:rsidR="00CC40A7" w:rsidRPr="00CC40A7" w:rsidP="00CC40A7" w14:paraId="4FEBB03B" w14:textId="19B0AE7B">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In general, we o</w:t>
      </w:r>
      <w:r w:rsidR="0060780F">
        <w:rPr>
          <w:rFonts w:ascii="Times New Roman" w:eastAsia="Times New Roman" w:hAnsi="Times New Roman" w:cs="Times New Roman"/>
          <w:sz w:val="24"/>
          <w:szCs w:val="24"/>
        </w:rPr>
        <w:t>nly</w:t>
      </w:r>
      <w:r w:rsidRPr="00CC40A7">
        <w:rPr>
          <w:rFonts w:ascii="Times New Roman" w:eastAsia="Times New Roman" w:hAnsi="Times New Roman" w:cs="Times New Roman"/>
          <w:sz w:val="24"/>
          <w:szCs w:val="24"/>
        </w:rPr>
        <w:t xml:space="preserve"> anticipate that limited data derived from the information </w:t>
      </w:r>
      <w:r w:rsidR="00A97F8D">
        <w:rPr>
          <w:rFonts w:ascii="Times New Roman" w:eastAsia="Times New Roman" w:hAnsi="Times New Roman" w:cs="Times New Roman"/>
          <w:sz w:val="24"/>
          <w:szCs w:val="24"/>
        </w:rPr>
        <w:t>received under this collection would be made public</w:t>
      </w:r>
      <w:r w:rsidR="00C77B70">
        <w:rPr>
          <w:rFonts w:ascii="Times New Roman" w:eastAsia="Times New Roman" w:hAnsi="Times New Roman" w:cs="Times New Roman"/>
          <w:sz w:val="24"/>
          <w:szCs w:val="24"/>
        </w:rPr>
        <w:t xml:space="preserve">. Some information provided may be required to be reported by funding agencies to the Department of Commerce and/or the Made in America Director pursuant to 37 CFR 401.16 and Executive Order 14104 respectively.  </w:t>
      </w:r>
      <w:r w:rsidRPr="00CC40A7">
        <w:rPr>
          <w:rFonts w:ascii="Times New Roman" w:eastAsia="Times New Roman" w:hAnsi="Times New Roman" w:cs="Times New Roman"/>
          <w:sz w:val="24"/>
          <w:szCs w:val="24"/>
        </w:rPr>
        <w:t xml:space="preserve">However, </w:t>
      </w:r>
      <w:r w:rsidR="00A97F8D">
        <w:rPr>
          <w:rFonts w:ascii="Times New Roman" w:eastAsia="Times New Roman" w:hAnsi="Times New Roman" w:cs="Times New Roman"/>
          <w:sz w:val="24"/>
          <w:szCs w:val="24"/>
        </w:rPr>
        <w:t>any business confidential information provided would not be r</w:t>
      </w:r>
      <w:r w:rsidRPr="00CC40A7">
        <w:rPr>
          <w:rFonts w:ascii="Times New Roman" w:eastAsia="Times New Roman" w:hAnsi="Times New Roman" w:cs="Times New Roman"/>
          <w:sz w:val="24"/>
          <w:szCs w:val="24"/>
        </w:rPr>
        <w:t xml:space="preserve">eleased publicly. </w:t>
      </w:r>
    </w:p>
    <w:p w:rsidR="0093611D" w:rsidRPr="0093611D" w:rsidP="0093611D" w14:paraId="1FD4AA31" w14:textId="77777777">
      <w:pPr>
        <w:spacing w:line="240" w:lineRule="auto"/>
        <w:rPr>
          <w:rFonts w:ascii="Times New Roman" w:hAnsi="Times New Roman" w:cs="Times New Roman"/>
          <w:b/>
          <w:bCs/>
          <w:sz w:val="24"/>
          <w:szCs w:val="24"/>
        </w:rPr>
      </w:pPr>
    </w:p>
    <w:p w:rsidR="0093611D" w:rsidRPr="0093611D" w:rsidP="0093611D" w14:paraId="3C91DCB6" w14:textId="2A2443D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CC40A7" w:rsidRPr="00CC40A7" w:rsidP="00CC40A7" w14:paraId="42CD13D3" w14:textId="43EE0224">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 xml:space="preserve">Information will be primarily entered electronically via </w:t>
      </w:r>
      <w:r w:rsidR="0060780F">
        <w:rPr>
          <w:rFonts w:ascii="Times New Roman" w:eastAsia="Times New Roman" w:hAnsi="Times New Roman" w:cs="Times New Roman"/>
          <w:sz w:val="24"/>
          <w:szCs w:val="24"/>
        </w:rPr>
        <w:t>NIST’s</w:t>
      </w:r>
      <w:r w:rsidRPr="00CC40A7">
        <w:rPr>
          <w:rFonts w:ascii="Times New Roman" w:eastAsia="Times New Roman" w:hAnsi="Times New Roman" w:cs="Times New Roman"/>
          <w:sz w:val="24"/>
          <w:szCs w:val="24"/>
        </w:rPr>
        <w:t xml:space="preserve"> iEdison website</w:t>
      </w:r>
      <w:r w:rsidR="00BE464F">
        <w:rPr>
          <w:rFonts w:ascii="Times New Roman" w:eastAsia="Times New Roman" w:hAnsi="Times New Roman" w:cs="Times New Roman"/>
          <w:sz w:val="24"/>
          <w:szCs w:val="24"/>
        </w:rPr>
        <w:t xml:space="preserve"> so that Contractors have a consistent means to which to deliver these forms without having to track down the appropriate party at each agency. </w:t>
      </w:r>
      <w:r w:rsidR="00955E2E">
        <w:rPr>
          <w:rFonts w:ascii="Times New Roman" w:eastAsia="Times New Roman" w:hAnsi="Times New Roman" w:cs="Times New Roman"/>
          <w:sz w:val="24"/>
          <w:szCs w:val="24"/>
        </w:rPr>
        <w:t xml:space="preserve">This also provides a way to Contractors to track when requests were submitted and confirm when an agency is reviewing the request (the agencies can change the status from “Submitted” to “Pending”). </w:t>
      </w:r>
      <w:r w:rsidR="00BE464F">
        <w:rPr>
          <w:rFonts w:ascii="Times New Roman" w:eastAsia="Times New Roman" w:hAnsi="Times New Roman" w:cs="Times New Roman"/>
          <w:sz w:val="24"/>
          <w:szCs w:val="24"/>
        </w:rPr>
        <w:t xml:space="preserve">Additionally, this allows for one form to be submitted instead of multiple forms to different agencies in the event that more than one funding agency funded an invention. These </w:t>
      </w:r>
      <w:r w:rsidR="00955E2E">
        <w:rPr>
          <w:rFonts w:ascii="Times New Roman" w:eastAsia="Times New Roman" w:hAnsi="Times New Roman" w:cs="Times New Roman"/>
          <w:sz w:val="24"/>
          <w:szCs w:val="24"/>
        </w:rPr>
        <w:t>features</w:t>
      </w:r>
      <w:r w:rsidR="00BE464F">
        <w:rPr>
          <w:rFonts w:ascii="Times New Roman" w:eastAsia="Times New Roman" w:hAnsi="Times New Roman" w:cs="Times New Roman"/>
          <w:sz w:val="24"/>
          <w:szCs w:val="24"/>
        </w:rPr>
        <w:t xml:space="preserve"> reduce burden on the Contractors.</w:t>
      </w:r>
      <w:r w:rsidR="00955E2E">
        <w:rPr>
          <w:rFonts w:ascii="Times New Roman" w:eastAsia="Times New Roman" w:hAnsi="Times New Roman" w:cs="Times New Roman"/>
          <w:sz w:val="24"/>
          <w:szCs w:val="24"/>
        </w:rPr>
        <w:t xml:space="preserve"> </w:t>
      </w:r>
      <w:r w:rsidR="00955E2E">
        <w:rPr>
          <w:rFonts w:ascii="Times New Roman" w:hAnsi="Times New Roman" w:cs="Times New Roman"/>
          <w:sz w:val="24"/>
          <w:szCs w:val="24"/>
        </w:rPr>
        <w:t>Additionally, pursuant to EO 14104, steps are being made to transition all funding agencies to iEdison by 2025 to further eliminate duplicative reporting where a Contractor might have to report in iEdison and then again to an agency that does not participate in iEdison.</w:t>
      </w:r>
    </w:p>
    <w:p w:rsidR="0093611D" w:rsidRPr="0093611D" w:rsidP="0093611D" w14:paraId="507E5A19" w14:textId="77777777">
      <w:pPr>
        <w:spacing w:line="240" w:lineRule="auto"/>
        <w:rPr>
          <w:rFonts w:ascii="Times New Roman" w:hAnsi="Times New Roman" w:cs="Times New Roman"/>
          <w:b/>
          <w:bCs/>
          <w:sz w:val="24"/>
          <w:szCs w:val="24"/>
        </w:rPr>
      </w:pPr>
    </w:p>
    <w:p w:rsidR="0093611D" w:rsidRPr="005F1531" w:rsidP="0093611D" w14:paraId="1A533FC2" w14:textId="1EC720F6">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5F1531">
        <w:rPr>
          <w:rFonts w:ascii="Times New Roman" w:hAnsi="Times New Roman" w:cs="Times New Roman"/>
          <w:b/>
          <w:bCs/>
          <w:sz w:val="24"/>
          <w:szCs w:val="24"/>
        </w:rPr>
        <w:t xml:space="preserve"> </w:t>
      </w:r>
      <w:r w:rsidRPr="005F1531">
        <w:rPr>
          <w:rFonts w:ascii="Times New Roman" w:hAnsi="Times New Roman" w:cs="Times New Roman"/>
          <w:b/>
          <w:bCs/>
          <w:sz w:val="24"/>
          <w:szCs w:val="24"/>
        </w:rPr>
        <w:t>above.</w:t>
      </w:r>
    </w:p>
    <w:p w:rsidR="0093611D" w:rsidRPr="000F56D5" w:rsidP="00ED3DAA" w14:paraId="06C1C4AE" w14:textId="46B30296">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Utilizing iEdison, if multiple funding agreements supported one invention, each agency and funding agreement </w:t>
      </w:r>
      <w:r w:rsidR="00ED3DAA">
        <w:rPr>
          <w:rFonts w:ascii="Times New Roman" w:hAnsi="Times New Roman" w:cs="Times New Roman"/>
          <w:sz w:val="24"/>
          <w:szCs w:val="24"/>
        </w:rPr>
        <w:t>are</w:t>
      </w:r>
      <w:r>
        <w:rPr>
          <w:rFonts w:ascii="Times New Roman" w:hAnsi="Times New Roman" w:cs="Times New Roman"/>
          <w:sz w:val="24"/>
          <w:szCs w:val="24"/>
        </w:rPr>
        <w:t xml:space="preserve"> entered into the single </w:t>
      </w:r>
      <w:r w:rsidR="009A0602">
        <w:rPr>
          <w:rFonts w:ascii="Times New Roman" w:hAnsi="Times New Roman" w:cs="Times New Roman"/>
          <w:sz w:val="24"/>
          <w:szCs w:val="24"/>
        </w:rPr>
        <w:t>I</w:t>
      </w:r>
      <w:r>
        <w:rPr>
          <w:rFonts w:ascii="Times New Roman" w:hAnsi="Times New Roman" w:cs="Times New Roman"/>
          <w:sz w:val="24"/>
          <w:szCs w:val="24"/>
        </w:rPr>
        <w:t xml:space="preserve">nvention </w:t>
      </w:r>
      <w:r w:rsidR="009A0602">
        <w:rPr>
          <w:rFonts w:ascii="Times New Roman" w:hAnsi="Times New Roman" w:cs="Times New Roman"/>
          <w:sz w:val="24"/>
          <w:szCs w:val="24"/>
        </w:rPr>
        <w:t>R</w:t>
      </w:r>
      <w:r>
        <w:rPr>
          <w:rFonts w:ascii="Times New Roman" w:hAnsi="Times New Roman" w:cs="Times New Roman"/>
          <w:sz w:val="24"/>
          <w:szCs w:val="24"/>
        </w:rPr>
        <w:t>e</w:t>
      </w:r>
      <w:r w:rsidR="009A0602">
        <w:rPr>
          <w:rFonts w:ascii="Times New Roman" w:hAnsi="Times New Roman" w:cs="Times New Roman"/>
          <w:sz w:val="24"/>
          <w:szCs w:val="24"/>
        </w:rPr>
        <w:t>port</w:t>
      </w:r>
      <w:r w:rsidR="00E77693">
        <w:rPr>
          <w:rFonts w:ascii="Times New Roman" w:hAnsi="Times New Roman" w:cs="Times New Roman"/>
          <w:sz w:val="24"/>
          <w:szCs w:val="24"/>
        </w:rPr>
        <w:t xml:space="preserve"> in iEdison and a single domestic manufacturing waiver request would be submitted under that Invention Report, notifying all associated funding agencies</w:t>
      </w:r>
      <w:r w:rsidR="00ED3DAA">
        <w:rPr>
          <w:rFonts w:ascii="Times New Roman" w:hAnsi="Times New Roman" w:cs="Times New Roman"/>
          <w:sz w:val="24"/>
          <w:szCs w:val="24"/>
        </w:rPr>
        <w:t xml:space="preserve">. Therefore, the users only have to report this information in iEdison once to </w:t>
      </w:r>
      <w:r w:rsidR="00E77693">
        <w:rPr>
          <w:rFonts w:ascii="Times New Roman" w:hAnsi="Times New Roman" w:cs="Times New Roman"/>
          <w:sz w:val="24"/>
          <w:szCs w:val="24"/>
        </w:rPr>
        <w:t>submit their request</w:t>
      </w:r>
      <w:r w:rsidR="00ED3DAA">
        <w:rPr>
          <w:rFonts w:ascii="Times New Roman" w:hAnsi="Times New Roman" w:cs="Times New Roman"/>
          <w:sz w:val="24"/>
          <w:szCs w:val="24"/>
        </w:rPr>
        <w:t xml:space="preserve"> to every funding agency that contributed to the invention instead of having to </w:t>
      </w:r>
      <w:r w:rsidR="00E77693">
        <w:rPr>
          <w:rFonts w:ascii="Times New Roman" w:hAnsi="Times New Roman" w:cs="Times New Roman"/>
          <w:sz w:val="24"/>
          <w:szCs w:val="24"/>
        </w:rPr>
        <w:t>submit</w:t>
      </w:r>
      <w:r w:rsidR="00ED3DAA">
        <w:rPr>
          <w:rFonts w:ascii="Times New Roman" w:hAnsi="Times New Roman" w:cs="Times New Roman"/>
          <w:sz w:val="24"/>
          <w:szCs w:val="24"/>
        </w:rPr>
        <w:t xml:space="preserve"> to each funding agency individually. </w:t>
      </w:r>
      <w:r w:rsidR="00955E2E">
        <w:rPr>
          <w:rFonts w:ascii="Times New Roman" w:hAnsi="Times New Roman" w:cs="Times New Roman"/>
          <w:sz w:val="24"/>
          <w:szCs w:val="24"/>
        </w:rPr>
        <w:t>There are certain fields regarding the invention (e.g., the Invention Report Number, Title, Docket Numbers, and Funding Information) which could be pulled</w:t>
      </w:r>
      <w:r w:rsidR="00E77693">
        <w:rPr>
          <w:rFonts w:ascii="Times New Roman" w:hAnsi="Times New Roman" w:cs="Times New Roman"/>
          <w:sz w:val="24"/>
          <w:szCs w:val="24"/>
        </w:rPr>
        <w:t xml:space="preserve"> out of iEdison and into the form</w:t>
      </w:r>
      <w:r w:rsidR="00955E2E">
        <w:rPr>
          <w:rFonts w:ascii="Times New Roman" w:hAnsi="Times New Roman" w:cs="Times New Roman"/>
          <w:sz w:val="24"/>
          <w:szCs w:val="24"/>
        </w:rPr>
        <w:t xml:space="preserve"> automatically. </w:t>
      </w:r>
      <w:r w:rsidR="00E77693">
        <w:rPr>
          <w:rFonts w:ascii="Times New Roman" w:hAnsi="Times New Roman" w:cs="Times New Roman"/>
          <w:sz w:val="24"/>
          <w:szCs w:val="24"/>
        </w:rPr>
        <w:t>However, w</w:t>
      </w:r>
      <w:r w:rsidR="00955E2E">
        <w:rPr>
          <w:rFonts w:ascii="Times New Roman" w:hAnsi="Times New Roman" w:cs="Times New Roman"/>
          <w:sz w:val="24"/>
          <w:szCs w:val="24"/>
        </w:rPr>
        <w:t xml:space="preserve">e opted to </w:t>
      </w:r>
      <w:r w:rsidR="00E77693">
        <w:rPr>
          <w:rFonts w:ascii="Times New Roman" w:hAnsi="Times New Roman" w:cs="Times New Roman"/>
          <w:sz w:val="24"/>
          <w:szCs w:val="24"/>
        </w:rPr>
        <w:t>require these fields</w:t>
      </w:r>
      <w:r w:rsidR="00955E2E">
        <w:rPr>
          <w:rFonts w:ascii="Times New Roman" w:hAnsi="Times New Roman" w:cs="Times New Roman"/>
          <w:sz w:val="24"/>
          <w:szCs w:val="24"/>
        </w:rPr>
        <w:t xml:space="preserve"> in the form for a number of reasons. First,</w:t>
      </w:r>
      <w:r w:rsidR="00E77693">
        <w:rPr>
          <w:rFonts w:ascii="Times New Roman" w:hAnsi="Times New Roman" w:cs="Times New Roman"/>
          <w:sz w:val="24"/>
          <w:szCs w:val="24"/>
        </w:rPr>
        <w:t xml:space="preserve"> these fields do not represent a significant burden to populate. Secondly, it allows Contractors to begin filling out the form with or without first logging into iEdison. Thirdly (and perhaps most importantly),</w:t>
      </w:r>
      <w:r w:rsidR="00955E2E">
        <w:rPr>
          <w:rFonts w:ascii="Times New Roman" w:hAnsi="Times New Roman" w:cs="Times New Roman"/>
          <w:sz w:val="24"/>
          <w:szCs w:val="24"/>
        </w:rPr>
        <w:t xml:space="preserve"> this allows the same form to be used if a single waiver were to cover multiple subject inventions instead of having to create unique forms for each</w:t>
      </w:r>
      <w:r w:rsidR="00E77693">
        <w:rPr>
          <w:rFonts w:ascii="Times New Roman" w:hAnsi="Times New Roman" w:cs="Times New Roman"/>
          <w:sz w:val="24"/>
          <w:szCs w:val="24"/>
        </w:rPr>
        <w:t>, significantly reducing burden</w:t>
      </w:r>
      <w:r w:rsidR="00955E2E">
        <w:rPr>
          <w:rFonts w:ascii="Times New Roman" w:hAnsi="Times New Roman" w:cs="Times New Roman"/>
          <w:sz w:val="24"/>
          <w:szCs w:val="24"/>
        </w:rPr>
        <w:t xml:space="preserve">. </w:t>
      </w:r>
      <w:r w:rsidR="00E77693">
        <w:rPr>
          <w:rFonts w:ascii="Times New Roman" w:hAnsi="Times New Roman" w:cs="Times New Roman"/>
          <w:sz w:val="24"/>
          <w:szCs w:val="24"/>
        </w:rPr>
        <w:t>Finally</w:t>
      </w:r>
      <w:r w:rsidR="00955E2E">
        <w:rPr>
          <w:rFonts w:ascii="Times New Roman" w:hAnsi="Times New Roman" w:cs="Times New Roman"/>
          <w:sz w:val="24"/>
          <w:szCs w:val="24"/>
        </w:rPr>
        <w:t xml:space="preserve">, it allows a user to more easily keep track of what invention a waiver is related to while is it being completed. If </w:t>
      </w:r>
      <w:r w:rsidR="00E77693">
        <w:rPr>
          <w:rFonts w:ascii="Times New Roman" w:hAnsi="Times New Roman" w:cs="Times New Roman"/>
          <w:sz w:val="24"/>
          <w:szCs w:val="24"/>
        </w:rPr>
        <w:t xml:space="preserve">a Contractor has more than one form in progress, they will be able to identify which form is which from the identifying information they have completed on the form. </w:t>
      </w:r>
    </w:p>
    <w:p w:rsidR="00CC40A7" w:rsidRPr="005F1531" w:rsidP="0093611D" w14:paraId="52A2FA76" w14:textId="77777777">
      <w:pPr>
        <w:spacing w:line="240" w:lineRule="auto"/>
        <w:rPr>
          <w:rFonts w:ascii="Times New Roman" w:hAnsi="Times New Roman" w:cs="Times New Roman"/>
          <w:b/>
          <w:bCs/>
          <w:sz w:val="24"/>
          <w:szCs w:val="24"/>
        </w:rPr>
      </w:pPr>
    </w:p>
    <w:p w:rsidR="0093611D" w:rsidRPr="005F1531" w:rsidP="0093611D" w14:paraId="395C1364" w14:textId="584843A6">
      <w:pPr>
        <w:spacing w:line="240" w:lineRule="auto"/>
        <w:rPr>
          <w:rFonts w:ascii="Times New Roman" w:hAnsi="Times New Roman" w:cs="Times New Roman"/>
          <w:b/>
          <w:bCs/>
          <w:sz w:val="24"/>
          <w:szCs w:val="24"/>
        </w:rPr>
      </w:pPr>
      <w:r w:rsidRPr="005F1531">
        <w:rPr>
          <w:rFonts w:ascii="Times New Roman" w:hAnsi="Times New Roman" w:cs="Times New Roman"/>
          <w:b/>
          <w:bCs/>
          <w:sz w:val="24"/>
          <w:szCs w:val="24"/>
        </w:rPr>
        <w:t>5. If the collection of information impacts small businesses or other small entities, describe any methods used to minimize burden.</w:t>
      </w:r>
    </w:p>
    <w:p w:rsidR="00CC40A7" w:rsidRPr="000F56D5" w:rsidP="0093611D" w14:paraId="1C60B06F" w14:textId="63B4E5A7">
      <w:pPr>
        <w:spacing w:line="240" w:lineRule="auto"/>
        <w:rPr>
          <w:rFonts w:ascii="Times New Roman" w:hAnsi="Times New Roman" w:cs="Times New Roman"/>
          <w:sz w:val="24"/>
          <w:szCs w:val="24"/>
        </w:rPr>
      </w:pPr>
      <w:r>
        <w:rPr>
          <w:rFonts w:ascii="Times New Roman" w:hAnsi="Times New Roman" w:cs="Times New Roman"/>
          <w:sz w:val="24"/>
          <w:szCs w:val="24"/>
        </w:rPr>
        <w:t>W</w:t>
      </w:r>
      <w:r w:rsidRPr="000F56D5">
        <w:rPr>
          <w:rFonts w:ascii="Times New Roman" w:hAnsi="Times New Roman" w:cs="Times New Roman"/>
          <w:sz w:val="24"/>
          <w:szCs w:val="24"/>
        </w:rPr>
        <w:t>e have implemented time-saving features by building in the capabilities discussed in Question 3 above.</w:t>
      </w:r>
    </w:p>
    <w:p w:rsidR="005F1531" w:rsidRPr="005F1531" w:rsidP="0093611D" w14:paraId="3AC43106" w14:textId="77777777">
      <w:pPr>
        <w:spacing w:line="240" w:lineRule="auto"/>
        <w:rPr>
          <w:rFonts w:ascii="Times New Roman" w:hAnsi="Times New Roman" w:cs="Times New Roman"/>
          <w:b/>
          <w:bCs/>
          <w:sz w:val="24"/>
          <w:szCs w:val="24"/>
        </w:rPr>
      </w:pPr>
    </w:p>
    <w:p w:rsidR="0093611D" w:rsidP="0093611D" w14:paraId="445D4247"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CC40A7" w:rsidRPr="00717D65" w:rsidP="00836F00" w14:paraId="48C48139" w14:textId="38F7BCDB">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 xml:space="preserve">If this information is not </w:t>
      </w:r>
      <w:r w:rsidR="006E6B17">
        <w:rPr>
          <w:rFonts w:ascii="Times New Roman" w:eastAsia="Times New Roman" w:hAnsi="Times New Roman" w:cs="Times New Roman"/>
          <w:sz w:val="24"/>
          <w:szCs w:val="24"/>
        </w:rPr>
        <w:t xml:space="preserve">put into a standardize form, the Contractors will have to go to each funding agency to determine their unique set of questions asked in order to seek a waiver. Additional if the information is not </w:t>
      </w:r>
      <w:r w:rsidRPr="00CC40A7">
        <w:rPr>
          <w:rFonts w:ascii="Times New Roman" w:eastAsia="Times New Roman" w:hAnsi="Times New Roman" w:cs="Times New Roman"/>
          <w:sz w:val="24"/>
          <w:szCs w:val="24"/>
        </w:rPr>
        <w:t xml:space="preserve">collected by Federal funding agencies in a timely manner, then the agencies would </w:t>
      </w:r>
      <w:r w:rsidR="00836F00">
        <w:rPr>
          <w:rFonts w:ascii="Times New Roman" w:eastAsia="Times New Roman" w:hAnsi="Times New Roman" w:cs="Times New Roman"/>
          <w:sz w:val="24"/>
          <w:szCs w:val="24"/>
        </w:rPr>
        <w:t>not</w:t>
      </w:r>
      <w:r w:rsidR="006E6B17">
        <w:rPr>
          <w:rFonts w:ascii="Times New Roman" w:eastAsia="Times New Roman" w:hAnsi="Times New Roman" w:cs="Times New Roman"/>
          <w:sz w:val="24"/>
          <w:szCs w:val="24"/>
        </w:rPr>
        <w:t xml:space="preserve"> have all of the information needed to analyze whether a domestic manufacturing waiver was warranted. They may have to go back to Contractors multiple times for more and additional information, thus delaying the process and causing additional burden on all parties.</w:t>
      </w:r>
      <w:r w:rsidR="00836F00">
        <w:rPr>
          <w:rFonts w:ascii="Times New Roman" w:eastAsia="Times New Roman" w:hAnsi="Times New Roman" w:cs="Times New Roman"/>
          <w:sz w:val="24"/>
          <w:szCs w:val="24"/>
        </w:rPr>
        <w:t xml:space="preserve"> Furthermore, </w:t>
      </w:r>
      <w:r w:rsidR="006E6B17">
        <w:rPr>
          <w:rFonts w:ascii="Times New Roman" w:eastAsia="Times New Roman" w:hAnsi="Times New Roman" w:cs="Times New Roman"/>
          <w:sz w:val="24"/>
          <w:szCs w:val="24"/>
        </w:rPr>
        <w:t>NIST</w:t>
      </w:r>
      <w:r w:rsidR="00836F00">
        <w:rPr>
          <w:rFonts w:ascii="Times New Roman" w:eastAsia="Times New Roman" w:hAnsi="Times New Roman" w:cs="Times New Roman"/>
          <w:sz w:val="24"/>
          <w:szCs w:val="24"/>
        </w:rPr>
        <w:t xml:space="preserve"> would be in violation of EO 14104, which requires </w:t>
      </w:r>
      <w:r w:rsidR="006E6B17">
        <w:rPr>
          <w:rFonts w:ascii="Times New Roman" w:eastAsia="Times New Roman" w:hAnsi="Times New Roman" w:cs="Times New Roman"/>
          <w:sz w:val="24"/>
          <w:szCs w:val="24"/>
        </w:rPr>
        <w:t>the development of common questions to be utilized by all agencies</w:t>
      </w:r>
      <w:r w:rsidR="00836F00">
        <w:rPr>
          <w:rFonts w:ascii="Times New Roman" w:eastAsia="Times New Roman" w:hAnsi="Times New Roman" w:cs="Times New Roman"/>
          <w:sz w:val="24"/>
          <w:szCs w:val="24"/>
        </w:rPr>
        <w:t>.</w:t>
      </w:r>
    </w:p>
    <w:p w:rsidR="00CC40A7" w:rsidRPr="0093611D" w:rsidP="0093611D" w14:paraId="18283BB9" w14:textId="77777777">
      <w:pPr>
        <w:spacing w:line="240" w:lineRule="auto"/>
        <w:rPr>
          <w:rFonts w:ascii="Times New Roman" w:hAnsi="Times New Roman" w:cs="Times New Roman"/>
          <w:b/>
          <w:bCs/>
          <w:sz w:val="24"/>
          <w:szCs w:val="24"/>
        </w:rPr>
      </w:pPr>
    </w:p>
    <w:p w:rsidR="0093611D" w:rsidP="0093611D" w14:paraId="5A87D73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CC40A7">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requiring respondents to retain records, </w:t>
      </w:r>
      <w:r w:rsidRPr="0093611D">
        <w:rPr>
          <w:rFonts w:ascii="Times New Roman" w:hAnsi="Times New Roman" w:cs="Times New Roman"/>
          <w:b/>
          <w:bCs/>
          <w:sz w:val="24"/>
          <w:szCs w:val="24"/>
        </w:rPr>
        <w:t>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CC40A7" w:rsidRPr="005F1531" w:rsidP="00266DAA" w14:paraId="28572202" w14:textId="797753D4">
      <w:pPr>
        <w:pStyle w:val="ListParagraph"/>
        <w:numPr>
          <w:ilvl w:val="0"/>
          <w:numId w:val="5"/>
        </w:numPr>
        <w:spacing w:line="240" w:lineRule="auto"/>
        <w:rPr>
          <w:rFonts w:ascii="Times New Roman" w:hAnsi="Times New Roman" w:cs="Times New Roman"/>
          <w:sz w:val="24"/>
          <w:szCs w:val="24"/>
        </w:rPr>
      </w:pPr>
      <w:r w:rsidRPr="005F1531">
        <w:rPr>
          <w:rFonts w:ascii="Times New Roman" w:hAnsi="Times New Roman" w:cs="Times New Roman"/>
          <w:sz w:val="24"/>
          <w:szCs w:val="24"/>
        </w:rPr>
        <w:t>Respondents required to report information to the agency more often than quarterly:</w:t>
      </w:r>
      <w:r w:rsidR="00486BE2">
        <w:rPr>
          <w:rFonts w:ascii="Times New Roman" w:hAnsi="Times New Roman" w:cs="Times New Roman"/>
          <w:sz w:val="24"/>
          <w:szCs w:val="24"/>
        </w:rPr>
        <w:t xml:space="preserve">  </w:t>
      </w:r>
      <w:r w:rsidR="008A11E4">
        <w:rPr>
          <w:rFonts w:ascii="Times New Roman" w:hAnsi="Times New Roman" w:cs="Times New Roman"/>
          <w:sz w:val="24"/>
          <w:szCs w:val="24"/>
        </w:rPr>
        <w:t>Respondents would only need to submit these waiver forms in instances where they are required to manufacture substantially in the United States and they wish to seek permission to waive that requirement. Once a waiver is granted, it is often valid for a number of years. Therefore, the only time a respondent would need to submit this form more often than quarterly would be if they had a completely different invention/product for which they were also seeking a waiver within a short time frame of one another, however, it is unlikely that the information submitted would be the same as in this form if it were for a different invention/product.</w:t>
      </w:r>
    </w:p>
    <w:p w:rsidR="00266DAA" w:rsidP="00266DAA" w14:paraId="634E0FCB" w14:textId="7F8DF2DF">
      <w:pPr>
        <w:pStyle w:val="ListParagraph"/>
        <w:numPr>
          <w:ilvl w:val="0"/>
          <w:numId w:val="5"/>
        </w:numPr>
        <w:spacing w:line="240" w:lineRule="auto"/>
        <w:rPr>
          <w:rFonts w:ascii="Times New Roman" w:hAnsi="Times New Roman" w:cs="Times New Roman"/>
          <w:sz w:val="24"/>
          <w:szCs w:val="24"/>
        </w:rPr>
      </w:pPr>
      <w:r w:rsidRPr="005F1531">
        <w:rPr>
          <w:rFonts w:ascii="Times New Roman" w:hAnsi="Times New Roman" w:cs="Times New Roman"/>
          <w:sz w:val="24"/>
          <w:szCs w:val="24"/>
        </w:rPr>
        <w:t>Respondents required to submit proprietary information:</w:t>
      </w:r>
      <w:r w:rsidR="00486BE2">
        <w:rPr>
          <w:rFonts w:ascii="Times New Roman" w:hAnsi="Times New Roman" w:cs="Times New Roman"/>
          <w:sz w:val="24"/>
          <w:szCs w:val="24"/>
        </w:rPr>
        <w:t xml:space="preserve">  </w:t>
      </w:r>
      <w:r w:rsidR="008A11E4">
        <w:rPr>
          <w:rFonts w:ascii="Times New Roman" w:hAnsi="Times New Roman" w:cs="Times New Roman"/>
          <w:sz w:val="24"/>
          <w:szCs w:val="24"/>
        </w:rPr>
        <w:t xml:space="preserve">There may be circumstances under which business confidential information may be needed in order to support an argument that domestic manufacturing is not commercially feasible. However, any proprietary business information submitted would be held confidential and not made public. </w:t>
      </w:r>
    </w:p>
    <w:p w:rsidR="00AD2986" w:rsidRPr="005F1531" w:rsidP="00AD2986" w14:paraId="3AA03B35" w14:textId="516C812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remaining scenarios described do not apply.  </w:t>
      </w:r>
    </w:p>
    <w:p w:rsidR="00CC40A7" w:rsidRPr="0093611D" w:rsidP="0093611D" w14:paraId="31C06AD6" w14:textId="77777777">
      <w:pPr>
        <w:spacing w:line="240" w:lineRule="auto"/>
        <w:rPr>
          <w:rFonts w:ascii="Times New Roman" w:hAnsi="Times New Roman" w:cs="Times New Roman"/>
          <w:b/>
          <w:bCs/>
          <w:sz w:val="24"/>
          <w:szCs w:val="24"/>
        </w:rPr>
      </w:pPr>
    </w:p>
    <w:p w:rsidR="0093611D" w:rsidRPr="0093611D" w:rsidP="0093611D" w14:paraId="3DCF71DA" w14:textId="77777777">
      <w:pPr>
        <w:spacing w:line="240" w:lineRule="auto"/>
        <w:rPr>
          <w:rFonts w:ascii="Times New Roman" w:hAnsi="Times New Roman" w:cs="Times New Roman"/>
          <w:b/>
          <w:bCs/>
          <w:sz w:val="24"/>
          <w:szCs w:val="24"/>
        </w:rPr>
      </w:pPr>
    </w:p>
    <w:p w:rsidR="003F6520" w:rsidRPr="00747505" w:rsidP="003F6520" w14:paraId="1CE791E1" w14:textId="77777777">
      <w:r w:rsidRPr="0093611D">
        <w:rPr>
          <w:rFonts w:ascii="Times New Roman" w:hAnsi="Times New Roman" w:cs="Times New Roman"/>
          <w:b/>
          <w:bCs/>
          <w:sz w:val="24"/>
          <w:szCs w:val="24"/>
        </w:rPr>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894C98">
        <w:rPr>
          <w:rFonts w:ascii="Times New Roman" w:hAnsi="Times New Roman" w:cs="Times New Roman"/>
          <w:b/>
          <w:bCs/>
          <w:sz w:val="24"/>
          <w:szCs w:val="24"/>
        </w:rPr>
        <w:t xml:space="preserve">received in response to that notice and describe actions taken by the agency in response to these comments. </w:t>
      </w:r>
      <w:r w:rsidRPr="00FA6FDE">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F6520" w:rsidP="003F6520" w14:paraId="7AD4149D" w14:textId="77777777">
      <w:pPr>
        <w:spacing w:line="240" w:lineRule="auto"/>
        <w:rPr>
          <w:rFonts w:ascii="Times New Roman" w:hAnsi="Times New Roman" w:cs="Times New Roman"/>
          <w:b/>
          <w:bCs/>
          <w:sz w:val="24"/>
          <w:szCs w:val="24"/>
        </w:rPr>
      </w:pPr>
    </w:p>
    <w:p w:rsidR="003F6520" w:rsidRPr="00747505" w:rsidP="003F6520" w14:paraId="3527CDDC" w14:textId="00F22460">
      <w:pPr>
        <w:spacing w:after="0" w:line="240" w:lineRule="auto"/>
        <w:rPr>
          <w:rFonts w:ascii="Times New Roman" w:eastAsia="Times New Roman" w:hAnsi="Times New Roman" w:cs="Times New Roman"/>
          <w:sz w:val="24"/>
          <w:szCs w:val="20"/>
        </w:rPr>
      </w:pPr>
      <w:r w:rsidRPr="00747505">
        <w:rPr>
          <w:rFonts w:ascii="Times New Roman" w:eastAsia="Times New Roman" w:hAnsi="Times New Roman" w:cs="Times New Roman"/>
          <w:sz w:val="24"/>
          <w:szCs w:val="20"/>
        </w:rPr>
        <w:t xml:space="preserve">A 60-day Federal Register Notice soliciting public comment was published on </w:t>
      </w:r>
      <w:r w:rsidR="00FA19CA">
        <w:rPr>
          <w:rFonts w:ascii="Times New Roman" w:eastAsia="Times New Roman" w:hAnsi="Times New Roman" w:cs="Times New Roman"/>
          <w:sz w:val="24"/>
          <w:szCs w:val="20"/>
        </w:rPr>
        <w:t xml:space="preserve">Thursday, December 7, 2023 </w:t>
      </w:r>
      <w:r w:rsidRPr="00747505">
        <w:rPr>
          <w:rFonts w:ascii="Times New Roman" w:eastAsia="Times New Roman" w:hAnsi="Times New Roman" w:cs="Times New Roman"/>
          <w:sz w:val="24"/>
          <w:szCs w:val="20"/>
        </w:rPr>
        <w:t>(Vol. 8</w:t>
      </w:r>
      <w:r w:rsidR="00FA19CA">
        <w:rPr>
          <w:rFonts w:ascii="Times New Roman" w:eastAsia="Times New Roman" w:hAnsi="Times New Roman" w:cs="Times New Roman"/>
          <w:sz w:val="24"/>
          <w:szCs w:val="20"/>
        </w:rPr>
        <w:t>8</w:t>
      </w:r>
      <w:r w:rsidRPr="00747505">
        <w:rPr>
          <w:rFonts w:ascii="Times New Roman" w:eastAsia="Times New Roman" w:hAnsi="Times New Roman" w:cs="Times New Roman"/>
          <w:sz w:val="24"/>
          <w:szCs w:val="20"/>
        </w:rPr>
        <w:t xml:space="preserve">, pg. </w:t>
      </w:r>
      <w:r w:rsidRPr="00FA19CA" w:rsidR="00FA19CA">
        <w:rPr>
          <w:rFonts w:ascii="Melior-Bold" w:hAnsi="Melior-Bold" w:cs="Melior-Bold"/>
        </w:rPr>
        <w:t>85243-85244</w:t>
      </w:r>
      <w:r w:rsidRPr="00FA19CA">
        <w:rPr>
          <w:rFonts w:ascii="Times New Roman" w:eastAsia="Times New Roman" w:hAnsi="Times New Roman" w:cs="Times New Roman"/>
          <w:sz w:val="24"/>
          <w:szCs w:val="20"/>
        </w:rPr>
        <w:t>).</w:t>
      </w:r>
      <w:r w:rsidRPr="00747505">
        <w:rPr>
          <w:rFonts w:ascii="Times New Roman" w:eastAsia="Times New Roman" w:hAnsi="Times New Roman" w:cs="Times New Roman"/>
          <w:sz w:val="24"/>
          <w:szCs w:val="20"/>
        </w:rPr>
        <w:t xml:space="preserve">  No comments were received.  </w:t>
      </w:r>
      <w:r w:rsidRPr="00747505">
        <w:rPr>
          <w:rFonts w:ascii="Times New Roman" w:eastAsia="Times New Roman" w:hAnsi="Times New Roman" w:cs="Times New Roman"/>
          <w:sz w:val="24"/>
          <w:szCs w:val="20"/>
        </w:rPr>
        <w:tab/>
      </w:r>
    </w:p>
    <w:p w:rsidR="003F6520" w:rsidRPr="00747505" w:rsidP="003F6520" w14:paraId="53115074" w14:textId="77777777">
      <w:pPr>
        <w:spacing w:after="0" w:line="240" w:lineRule="auto"/>
        <w:rPr>
          <w:rFonts w:ascii="Times New Roman" w:eastAsia="Times New Roman" w:hAnsi="Times New Roman" w:cs="Times New Roman"/>
          <w:sz w:val="24"/>
          <w:szCs w:val="20"/>
        </w:rPr>
      </w:pPr>
    </w:p>
    <w:p w:rsidR="003F6520" w:rsidRPr="00191773" w:rsidP="003F6520" w14:paraId="5A4862AE" w14:textId="5328B979">
      <w:pPr>
        <w:spacing w:after="0" w:line="240" w:lineRule="auto"/>
        <w:rPr>
          <w:rFonts w:ascii="Times New Roman" w:eastAsia="Times New Roman" w:hAnsi="Times New Roman" w:cs="Times New Roman"/>
          <w:sz w:val="24"/>
          <w:szCs w:val="20"/>
        </w:rPr>
      </w:pPr>
      <w:r w:rsidRPr="00747505">
        <w:rPr>
          <w:rFonts w:ascii="Times New Roman" w:eastAsia="Times New Roman" w:hAnsi="Times New Roman" w:cs="Times New Roman"/>
          <w:sz w:val="24"/>
          <w:szCs w:val="20"/>
        </w:rPr>
        <w:t>A 30-day Federal Register Notice soliciting public comment was published o</w:t>
      </w:r>
      <w:r>
        <w:rPr>
          <w:rFonts w:ascii="Times New Roman" w:eastAsia="Times New Roman" w:hAnsi="Times New Roman" w:cs="Times New Roman"/>
          <w:sz w:val="24"/>
          <w:szCs w:val="20"/>
        </w:rPr>
        <w:t>n</w:t>
      </w:r>
      <w:r w:rsidR="00FA19CA">
        <w:rPr>
          <w:rFonts w:ascii="Times New Roman" w:eastAsia="Times New Roman" w:hAnsi="Times New Roman" w:cs="Times New Roman"/>
          <w:sz w:val="24"/>
          <w:szCs w:val="20"/>
        </w:rPr>
        <w:t xml:space="preserve"> Friday, </w:t>
      </w:r>
      <w:r>
        <w:rPr>
          <w:rFonts w:ascii="Times New Roman" w:eastAsia="Times New Roman" w:hAnsi="Times New Roman" w:cs="Times New Roman"/>
          <w:sz w:val="24"/>
          <w:szCs w:val="20"/>
        </w:rPr>
        <w:t xml:space="preserve"> </w:t>
      </w:r>
      <w:r w:rsidR="00FA19CA">
        <w:rPr>
          <w:rFonts w:ascii="Times New Roman" w:eastAsia="Times New Roman" w:hAnsi="Times New Roman" w:cs="Times New Roman"/>
          <w:sz w:val="24"/>
          <w:szCs w:val="20"/>
        </w:rPr>
        <w:t>May 24, 2024</w:t>
      </w:r>
      <w:r>
        <w:rPr>
          <w:rFonts w:ascii="Times New Roman" w:eastAsia="Times New Roman" w:hAnsi="Times New Roman" w:cs="Times New Roman"/>
          <w:sz w:val="24"/>
          <w:szCs w:val="20"/>
        </w:rPr>
        <w:t xml:space="preserve"> </w:t>
      </w:r>
      <w:r w:rsidRPr="00747505">
        <w:rPr>
          <w:rFonts w:ascii="Times New Roman" w:eastAsia="Times New Roman" w:hAnsi="Times New Roman" w:cs="Times New Roman"/>
          <w:sz w:val="24"/>
          <w:szCs w:val="20"/>
        </w:rPr>
        <w:t xml:space="preserve">(Vol. </w:t>
      </w:r>
      <w:r>
        <w:rPr>
          <w:rFonts w:ascii="Times New Roman" w:eastAsia="Times New Roman" w:hAnsi="Times New Roman" w:cs="Times New Roman"/>
          <w:sz w:val="24"/>
          <w:szCs w:val="20"/>
        </w:rPr>
        <w:t>8</w:t>
      </w:r>
      <w:r w:rsidR="00FA19CA">
        <w:rPr>
          <w:rFonts w:ascii="Times New Roman" w:eastAsia="Times New Roman" w:hAnsi="Times New Roman" w:cs="Times New Roman"/>
          <w:sz w:val="24"/>
          <w:szCs w:val="20"/>
        </w:rPr>
        <w:t>9</w:t>
      </w:r>
      <w:r w:rsidRPr="00747505">
        <w:rPr>
          <w:rFonts w:ascii="Times New Roman" w:eastAsia="Times New Roman" w:hAnsi="Times New Roman" w:cs="Times New Roman"/>
          <w:sz w:val="24"/>
          <w:szCs w:val="20"/>
        </w:rPr>
        <w:t>, pg.</w:t>
      </w:r>
      <w:r>
        <w:rPr>
          <w:rFonts w:ascii="Times New Roman" w:eastAsia="Times New Roman" w:hAnsi="Times New Roman" w:cs="Times New Roman"/>
          <w:sz w:val="24"/>
          <w:szCs w:val="20"/>
        </w:rPr>
        <w:t xml:space="preserve"> </w:t>
      </w:r>
      <w:r w:rsidRPr="00FA19CA" w:rsidR="00FA19CA">
        <w:rPr>
          <w:rFonts w:ascii="Times New Roman" w:hAnsi="Times New Roman" w:cs="Times New Roman"/>
          <w:color w:val="000000"/>
          <w:sz w:val="24"/>
          <w:szCs w:val="24"/>
        </w:rPr>
        <w:t>45847-45848</w:t>
      </w:r>
      <w:r w:rsidRPr="00747505">
        <w:rPr>
          <w:rFonts w:ascii="Times New Roman" w:eastAsia="Times New Roman" w:hAnsi="Times New Roman" w:cs="Times New Roman"/>
          <w:sz w:val="24"/>
          <w:szCs w:val="20"/>
        </w:rPr>
        <w:t>).</w:t>
      </w:r>
    </w:p>
    <w:p w:rsidR="0093611D" w:rsidP="0093611D" w14:paraId="3A712BA1" w14:textId="77777777">
      <w:pPr>
        <w:spacing w:line="240" w:lineRule="auto"/>
        <w:rPr>
          <w:rFonts w:ascii="Times New Roman" w:hAnsi="Times New Roman" w:cs="Times New Roman"/>
          <w:sz w:val="24"/>
          <w:szCs w:val="24"/>
        </w:rPr>
      </w:pPr>
    </w:p>
    <w:p w:rsidR="003F6520" w:rsidRPr="003F6520" w:rsidP="0093611D" w14:paraId="37AD010A" w14:textId="0CDE15D2">
      <w:pPr>
        <w:spacing w:line="240" w:lineRule="auto"/>
        <w:rPr>
          <w:rFonts w:ascii="Times New Roman" w:hAnsi="Times New Roman" w:cs="Times New Roman"/>
          <w:sz w:val="24"/>
          <w:szCs w:val="24"/>
        </w:rPr>
      </w:pPr>
      <w:r>
        <w:rPr>
          <w:rFonts w:ascii="Times New Roman" w:hAnsi="Times New Roman" w:cs="Times New Roman"/>
          <w:sz w:val="24"/>
          <w:szCs w:val="24"/>
        </w:rPr>
        <w:t xml:space="preserve">Due to the nature of the Executive Order outlining the requirements of this information collection, consultation was not engaged in for this information collection request.  E.O/ 14104, Sec.7(e). </w:t>
      </w:r>
    </w:p>
    <w:p w:rsidR="0093611D" w:rsidP="0093611D" w14:paraId="22A3A312"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CC40A7" w:rsidRPr="00AE729A" w:rsidP="0093611D" w14:paraId="7AB3AC5F" w14:textId="77777777">
      <w:pPr>
        <w:spacing w:line="240" w:lineRule="auto"/>
        <w:rPr>
          <w:rFonts w:ascii="Times New Roman" w:hAnsi="Times New Roman" w:cs="Times New Roman"/>
          <w:b/>
          <w:bCs/>
          <w:sz w:val="24"/>
          <w:szCs w:val="24"/>
        </w:rPr>
      </w:pPr>
      <w:r w:rsidRPr="00AE729A">
        <w:rPr>
          <w:rFonts w:ascii="Times New Roman" w:hAnsi="Times New Roman" w:cs="Times New Roman"/>
          <w:sz w:val="24"/>
          <w:szCs w:val="24"/>
        </w:rPr>
        <w:t>There are no plans to provide payments or gifts to respondents.</w:t>
      </w:r>
    </w:p>
    <w:p w:rsidR="0093611D" w:rsidRPr="0093611D" w:rsidP="0093611D" w14:paraId="59E8B99D" w14:textId="77777777">
      <w:pPr>
        <w:spacing w:line="240" w:lineRule="auto"/>
        <w:rPr>
          <w:rFonts w:ascii="Times New Roman" w:hAnsi="Times New Roman" w:cs="Times New Roman"/>
          <w:b/>
          <w:bCs/>
          <w:sz w:val="24"/>
          <w:szCs w:val="24"/>
        </w:rPr>
      </w:pPr>
    </w:p>
    <w:p w:rsidR="0093611D" w:rsidRPr="0093611D" w:rsidP="0093611D" w14:paraId="502594A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93611D" w:rsidP="008A11E4" w14:paraId="4CC5861E" w14:textId="22226925">
      <w:pPr>
        <w:spacing w:line="240" w:lineRule="auto"/>
        <w:rPr>
          <w:rFonts w:ascii="Times New Roman" w:hAnsi="Times New Roman" w:cs="Times New Roman"/>
          <w:sz w:val="24"/>
          <w:szCs w:val="24"/>
        </w:rPr>
      </w:pPr>
      <w:r w:rsidRPr="00AE729A">
        <w:rPr>
          <w:rFonts w:ascii="Times New Roman" w:hAnsi="Times New Roman" w:cs="Times New Roman"/>
          <w:sz w:val="24"/>
          <w:szCs w:val="24"/>
        </w:rPr>
        <w:t xml:space="preserve">Because information submitted by the respondents </w:t>
      </w:r>
      <w:r w:rsidR="008A11E4">
        <w:rPr>
          <w:rFonts w:ascii="Times New Roman" w:hAnsi="Times New Roman" w:cs="Times New Roman"/>
          <w:sz w:val="24"/>
          <w:szCs w:val="24"/>
        </w:rPr>
        <w:t>may contain business confidential information, we have included the following statement to make respondent’s aware that the agencies are on notice that the responses may contain such information: “</w:t>
      </w:r>
      <w:r w:rsidRPr="008A11E4" w:rsidR="008A11E4">
        <w:rPr>
          <w:rFonts w:ascii="Times New Roman" w:hAnsi="Times New Roman" w:cs="Times New Roman"/>
          <w:sz w:val="24"/>
          <w:szCs w:val="24"/>
        </w:rPr>
        <w:t>CONTROLLED UNCLASSIFIED INFORMATION NOTICE:</w:t>
      </w:r>
      <w:r w:rsidR="008A11E4">
        <w:rPr>
          <w:rFonts w:ascii="Times New Roman" w:hAnsi="Times New Roman" w:cs="Times New Roman"/>
          <w:sz w:val="24"/>
          <w:szCs w:val="24"/>
        </w:rPr>
        <w:t xml:space="preserve"> </w:t>
      </w:r>
      <w:r w:rsidRPr="008A11E4" w:rsidR="008A11E4">
        <w:rPr>
          <w:rFonts w:ascii="Times New Roman" w:hAnsi="Times New Roman" w:cs="Times New Roman"/>
          <w:sz w:val="24"/>
          <w:szCs w:val="24"/>
        </w:rPr>
        <w:t>This document may contain Controlled Unclassified Information, trade secrets, commercial, or financial information obtained from a non-governmental source.  Such information may be protected by law or regulation from unauthorized disclosure.</w:t>
      </w:r>
      <w:r w:rsidR="008A11E4">
        <w:rPr>
          <w:rFonts w:ascii="Times New Roman" w:hAnsi="Times New Roman" w:cs="Times New Roman"/>
          <w:sz w:val="24"/>
          <w:szCs w:val="24"/>
        </w:rPr>
        <w:t xml:space="preserve">” </w:t>
      </w:r>
    </w:p>
    <w:p w:rsidR="004D6EEC" w:rsidP="004D6EEC" w14:paraId="79FC32BA" w14:textId="7E8A7F2B">
      <w:pPr>
        <w:spacing w:line="240" w:lineRule="auto"/>
        <w:rPr>
          <w:rFonts w:ascii="Times New Roman" w:hAnsi="Times New Roman" w:cs="Times New Roman"/>
          <w:sz w:val="24"/>
          <w:szCs w:val="24"/>
        </w:rPr>
      </w:pPr>
      <w:r w:rsidRPr="13BD9857">
        <w:rPr>
          <w:rFonts w:ascii="Times New Roman" w:hAnsi="Times New Roman" w:cs="Times New Roman"/>
          <w:sz w:val="24"/>
          <w:szCs w:val="24"/>
        </w:rPr>
        <w:t>Information in this system is not maintained in a Privacy Act system of records (i.e., information about an individual is not retrieved by the individual’s name or unique identifier) and a SORN and Privacy Act Statement are not required.   </w:t>
      </w:r>
      <w:r>
        <w:rPr>
          <w:rFonts w:ascii="Times New Roman" w:hAnsi="Times New Roman" w:cs="Times New Roman"/>
          <w:sz w:val="24"/>
          <w:szCs w:val="24"/>
        </w:rPr>
        <w:t>Individuals listed as contacts may change over time.  The files are retrieved via the business name.</w:t>
      </w:r>
    </w:p>
    <w:p w:rsidR="00AE729A" w:rsidRPr="00AE729A" w:rsidP="0093611D" w14:paraId="135913BC" w14:textId="77777777">
      <w:pPr>
        <w:spacing w:line="240" w:lineRule="auto"/>
        <w:rPr>
          <w:rFonts w:ascii="Times New Roman" w:hAnsi="Times New Roman" w:cs="Times New Roman"/>
          <w:b/>
          <w:bCs/>
          <w:sz w:val="24"/>
          <w:szCs w:val="24"/>
        </w:rPr>
      </w:pPr>
    </w:p>
    <w:p w:rsidR="0093611D" w:rsidP="0093611D" w14:paraId="50B6FB7F"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3611D" w:rsidP="0093611D" w14:paraId="704354AB" w14:textId="0020F199">
      <w:pPr>
        <w:spacing w:line="240" w:lineRule="auto"/>
        <w:rPr>
          <w:rFonts w:ascii="Times New Roman" w:hAnsi="Times New Roman" w:cs="Times New Roman"/>
          <w:sz w:val="24"/>
          <w:szCs w:val="24"/>
        </w:rPr>
      </w:pPr>
      <w:r>
        <w:rPr>
          <w:rFonts w:ascii="Times New Roman" w:hAnsi="Times New Roman" w:cs="Times New Roman"/>
          <w:sz w:val="24"/>
          <w:szCs w:val="24"/>
        </w:rPr>
        <w:t>Other than business information, no other sensitive information is anticipated.</w:t>
      </w:r>
    </w:p>
    <w:p w:rsidR="00FA19CA" w:rsidRPr="0093611D" w:rsidP="0093611D" w14:paraId="78BCC922" w14:textId="77777777">
      <w:pPr>
        <w:spacing w:line="240" w:lineRule="auto"/>
        <w:rPr>
          <w:rFonts w:ascii="Times New Roman" w:hAnsi="Times New Roman" w:cs="Times New Roman"/>
          <w:b/>
          <w:bCs/>
          <w:sz w:val="24"/>
          <w:szCs w:val="24"/>
        </w:rPr>
      </w:pPr>
    </w:p>
    <w:p w:rsidR="0093611D" w:rsidRPr="0093611D" w:rsidP="0093611D" w14:paraId="621406E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9C3C53" w:rsidP="0093611D" w14:paraId="727E587C" w14:textId="6117C0F0">
      <w:pPr>
        <w:spacing w:line="240" w:lineRule="auto"/>
        <w:rPr>
          <w:rFonts w:ascii="Times New Roman" w:hAnsi="Times New Roman" w:cs="Times New Roman"/>
          <w:sz w:val="24"/>
          <w:szCs w:val="24"/>
        </w:rPr>
      </w:pPr>
    </w:p>
    <w:p w:rsidR="00BE6236" w:rsidP="00BE6236" w14:paraId="42ADC341" w14:textId="7777777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Annual Burden </w:t>
      </w:r>
    </w:p>
    <w:tbl>
      <w:tblPr>
        <w:tblStyle w:val="TableGrid"/>
        <w:tblW w:w="0" w:type="auto"/>
        <w:jc w:val="center"/>
        <w:tblLook w:val="04A0"/>
      </w:tblPr>
      <w:tblGrid>
        <w:gridCol w:w="2605"/>
        <w:gridCol w:w="2430"/>
        <w:gridCol w:w="1966"/>
      </w:tblGrid>
      <w:tr w14:paraId="054ED1A9" w14:textId="77777777" w:rsidTr="0032282C">
        <w:tblPrEx>
          <w:tblW w:w="0" w:type="auto"/>
          <w:jc w:val="center"/>
          <w:tblLook w:val="04A0"/>
        </w:tblPrEx>
        <w:trPr>
          <w:jc w:val="center"/>
        </w:trPr>
        <w:tc>
          <w:tcPr>
            <w:tcW w:w="2605" w:type="dxa"/>
          </w:tcPr>
          <w:p w:rsidR="0032282C" w:rsidP="00970C64" w14:paraId="6BF45764" w14:textId="37CB19B4">
            <w:pPr>
              <w:rPr>
                <w:rFonts w:ascii="Times New Roman" w:hAnsi="Times New Roman" w:cs="Times New Roman"/>
                <w:b/>
                <w:bCs/>
                <w:sz w:val="24"/>
                <w:szCs w:val="24"/>
              </w:rPr>
            </w:pPr>
            <w:r>
              <w:rPr>
                <w:rFonts w:ascii="Times New Roman" w:hAnsi="Times New Roman" w:cs="Times New Roman"/>
                <w:b/>
                <w:bCs/>
                <w:sz w:val="24"/>
                <w:szCs w:val="24"/>
              </w:rPr>
              <w:t xml:space="preserve">Number of waiver requests expected by NIST annually </w:t>
            </w:r>
          </w:p>
        </w:tc>
        <w:tc>
          <w:tcPr>
            <w:tcW w:w="2430" w:type="dxa"/>
          </w:tcPr>
          <w:p w:rsidR="0032282C" w:rsidP="00970C64" w14:paraId="17C97B6F" w14:textId="77777777">
            <w:pPr>
              <w:rPr>
                <w:rFonts w:ascii="Times New Roman" w:hAnsi="Times New Roman" w:cs="Times New Roman"/>
                <w:b/>
                <w:bCs/>
                <w:sz w:val="24"/>
                <w:szCs w:val="24"/>
              </w:rPr>
            </w:pPr>
            <w:r>
              <w:rPr>
                <w:rFonts w:ascii="Times New Roman" w:hAnsi="Times New Roman" w:cs="Times New Roman"/>
                <w:b/>
                <w:bCs/>
                <w:sz w:val="24"/>
                <w:szCs w:val="24"/>
              </w:rPr>
              <w:t xml:space="preserve">Time to complete </w:t>
            </w:r>
          </w:p>
        </w:tc>
        <w:tc>
          <w:tcPr>
            <w:tcW w:w="1966" w:type="dxa"/>
          </w:tcPr>
          <w:p w:rsidR="0032282C" w:rsidP="00970C64" w14:paraId="27911E94" w14:textId="69E35E49">
            <w:pPr>
              <w:rPr>
                <w:rFonts w:ascii="Times New Roman" w:hAnsi="Times New Roman" w:cs="Times New Roman"/>
                <w:b/>
                <w:bCs/>
                <w:sz w:val="24"/>
                <w:szCs w:val="24"/>
              </w:rPr>
            </w:pPr>
            <w:r>
              <w:rPr>
                <w:rFonts w:ascii="Times New Roman" w:hAnsi="Times New Roman" w:cs="Times New Roman"/>
                <w:b/>
                <w:bCs/>
                <w:sz w:val="24"/>
                <w:szCs w:val="24"/>
              </w:rPr>
              <w:t>Annual Burden Hours</w:t>
            </w:r>
          </w:p>
        </w:tc>
      </w:tr>
      <w:tr w14:paraId="1B464567" w14:textId="77777777" w:rsidTr="0032282C">
        <w:tblPrEx>
          <w:tblW w:w="0" w:type="auto"/>
          <w:jc w:val="center"/>
          <w:tblLook w:val="04A0"/>
        </w:tblPrEx>
        <w:trPr>
          <w:jc w:val="center"/>
        </w:trPr>
        <w:tc>
          <w:tcPr>
            <w:tcW w:w="2605" w:type="dxa"/>
          </w:tcPr>
          <w:p w:rsidR="0032282C" w:rsidRPr="0002715A" w:rsidP="00970C64" w14:paraId="6745415B" w14:textId="0B67833F">
            <w:pPr>
              <w:jc w:val="center"/>
              <w:rPr>
                <w:rFonts w:ascii="Times New Roman" w:hAnsi="Times New Roman" w:cs="Times New Roman"/>
                <w:sz w:val="24"/>
                <w:szCs w:val="24"/>
              </w:rPr>
            </w:pPr>
            <w:r>
              <w:rPr>
                <w:rFonts w:ascii="Times New Roman" w:hAnsi="Times New Roman" w:cs="Times New Roman"/>
                <w:sz w:val="24"/>
                <w:szCs w:val="24"/>
              </w:rPr>
              <w:t>10</w:t>
            </w:r>
          </w:p>
        </w:tc>
        <w:tc>
          <w:tcPr>
            <w:tcW w:w="2430" w:type="dxa"/>
          </w:tcPr>
          <w:p w:rsidR="0032282C" w:rsidRPr="0002715A" w:rsidP="00970C64" w14:paraId="66E91BFE" w14:textId="265D0DDD">
            <w:pPr>
              <w:jc w:val="center"/>
              <w:rPr>
                <w:rFonts w:ascii="Times New Roman" w:hAnsi="Times New Roman" w:cs="Times New Roman"/>
                <w:sz w:val="24"/>
                <w:szCs w:val="24"/>
              </w:rPr>
            </w:pPr>
            <w:r>
              <w:rPr>
                <w:rFonts w:ascii="Times New Roman" w:hAnsi="Times New Roman" w:cs="Times New Roman"/>
                <w:sz w:val="24"/>
                <w:szCs w:val="24"/>
              </w:rPr>
              <w:t>13 hours</w:t>
            </w:r>
          </w:p>
        </w:tc>
        <w:tc>
          <w:tcPr>
            <w:tcW w:w="1966" w:type="dxa"/>
          </w:tcPr>
          <w:p w:rsidR="0032282C" w:rsidRPr="00726C8A" w:rsidP="00970C64" w14:paraId="17E3DA9C" w14:textId="776A5347">
            <w:pPr>
              <w:jc w:val="center"/>
              <w:rPr>
                <w:rFonts w:ascii="Times New Roman" w:hAnsi="Times New Roman" w:cs="Times New Roman"/>
                <w:sz w:val="24"/>
                <w:szCs w:val="24"/>
              </w:rPr>
            </w:pPr>
            <w:r>
              <w:rPr>
                <w:rFonts w:ascii="Times New Roman" w:hAnsi="Times New Roman" w:cs="Times New Roman"/>
                <w:sz w:val="24"/>
                <w:szCs w:val="24"/>
              </w:rPr>
              <w:t>130 hours</w:t>
            </w:r>
          </w:p>
        </w:tc>
      </w:tr>
    </w:tbl>
    <w:p w:rsidR="00BE6236" w:rsidP="0093611D" w14:paraId="6751A82D" w14:textId="77777777">
      <w:pPr>
        <w:spacing w:line="240" w:lineRule="auto"/>
        <w:rPr>
          <w:rFonts w:ascii="Times New Roman" w:hAnsi="Times New Roman" w:cs="Times New Roman"/>
          <w:sz w:val="24"/>
          <w:szCs w:val="24"/>
        </w:rPr>
      </w:pPr>
    </w:p>
    <w:p w:rsidR="0093611D" w:rsidP="0093611D" w14:paraId="255089C1" w14:textId="0BAE0BC6">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F862D7" w:rsidRPr="00F862D7" w:rsidP="0093611D" w14:paraId="16282FD6" w14:textId="78F8C2E6">
      <w:pPr>
        <w:spacing w:line="240" w:lineRule="auto"/>
        <w:rPr>
          <w:rFonts w:ascii="Times New Roman" w:hAnsi="Times New Roman" w:cs="Times New Roman"/>
          <w:sz w:val="24"/>
          <w:szCs w:val="24"/>
        </w:rPr>
      </w:pPr>
      <w:r w:rsidRPr="00F862D7">
        <w:rPr>
          <w:rFonts w:ascii="Times New Roman" w:hAnsi="Times New Roman" w:cs="Times New Roman"/>
          <w:sz w:val="24"/>
          <w:szCs w:val="24"/>
        </w:rPr>
        <w:t>There are no capital/start-up or ongoing operation/maintenance costs associated with this information collection.</w:t>
      </w:r>
    </w:p>
    <w:p w:rsidR="0093611D" w:rsidRPr="0093611D" w:rsidP="0093611D" w14:paraId="1DC17D51" w14:textId="77777777">
      <w:pPr>
        <w:spacing w:line="240" w:lineRule="auto"/>
        <w:rPr>
          <w:rFonts w:ascii="Times New Roman" w:hAnsi="Times New Roman" w:cs="Times New Roman"/>
          <w:b/>
          <w:bCs/>
          <w:sz w:val="24"/>
          <w:szCs w:val="24"/>
        </w:rPr>
      </w:pPr>
    </w:p>
    <w:p w:rsidR="0093611D" w:rsidP="0093611D" w14:paraId="22F15BDA" w14:textId="7509DB62">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93611D" w:rsidP="0093611D" w14:paraId="205D825B" w14:textId="4EE86EDE">
      <w:pPr>
        <w:spacing w:line="240" w:lineRule="auto"/>
        <w:rPr>
          <w:rFonts w:ascii="Times New Roman" w:hAnsi="Times New Roman" w:cs="Times New Roman"/>
          <w:sz w:val="24"/>
          <w:szCs w:val="24"/>
        </w:rPr>
      </w:pPr>
      <w:r>
        <w:rPr>
          <w:rFonts w:ascii="Times New Roman" w:hAnsi="Times New Roman" w:cs="Times New Roman"/>
          <w:sz w:val="24"/>
          <w:szCs w:val="24"/>
        </w:rPr>
        <w:t>Cost to the government should be minimal as shown in the below chart:</w:t>
      </w:r>
    </w:p>
    <w:tbl>
      <w:tblPr>
        <w:tblW w:w="11153" w:type="dxa"/>
        <w:tblInd w:w="-1008" w:type="dxa"/>
        <w:tblBorders>
          <w:top w:val="none" w:sz="6" w:space="0" w:color="auto"/>
          <w:left w:val="none" w:sz="6" w:space="0" w:color="auto"/>
          <w:bottom w:val="none" w:sz="6" w:space="0" w:color="auto"/>
          <w:right w:val="none" w:sz="6" w:space="0" w:color="auto"/>
        </w:tblBorders>
        <w:tblLayout w:type="fixed"/>
        <w:tblLook w:val="0000"/>
      </w:tblPr>
      <w:tblGrid>
        <w:gridCol w:w="1858"/>
        <w:gridCol w:w="372"/>
        <w:gridCol w:w="1486"/>
        <w:gridCol w:w="744"/>
        <w:gridCol w:w="1114"/>
        <w:gridCol w:w="1116"/>
        <w:gridCol w:w="742"/>
        <w:gridCol w:w="1488"/>
        <w:gridCol w:w="370"/>
        <w:gridCol w:w="1863"/>
      </w:tblGrid>
      <w:tr w14:paraId="75B8A4C9" w14:textId="77777777" w:rsidTr="001A5E56">
        <w:tblPrEx>
          <w:tblW w:w="11153" w:type="dxa"/>
          <w:tblInd w:w="-1008" w:type="dxa"/>
          <w:tblBorders>
            <w:top w:val="none" w:sz="6" w:space="0" w:color="auto"/>
            <w:left w:val="none" w:sz="6" w:space="0" w:color="auto"/>
            <w:bottom w:val="none" w:sz="6" w:space="0" w:color="auto"/>
            <w:right w:val="none" w:sz="6" w:space="0" w:color="auto"/>
          </w:tblBorders>
          <w:tblLayout w:type="fixed"/>
          <w:tblLook w:val="0000"/>
        </w:tblPrEx>
        <w:trPr>
          <w:trHeight w:val="294"/>
        </w:trPr>
        <w:tc>
          <w:tcPr>
            <w:tcW w:w="1858" w:type="dxa"/>
            <w:tcBorders>
              <w:top w:val="none" w:sz="6" w:space="0" w:color="auto"/>
              <w:bottom w:val="none" w:sz="6" w:space="0" w:color="auto"/>
              <w:right w:val="none" w:sz="6" w:space="0" w:color="auto"/>
            </w:tcBorders>
          </w:tcPr>
          <w:p w:rsidR="001A5E56" w14:paraId="0000C510" w14:textId="77777777">
            <w:pPr>
              <w:pStyle w:val="Default"/>
              <w:rPr>
                <w:sz w:val="22"/>
                <w:szCs w:val="22"/>
              </w:rPr>
            </w:pPr>
            <w:r>
              <w:rPr>
                <w:b/>
                <w:bCs/>
                <w:sz w:val="22"/>
                <w:szCs w:val="22"/>
              </w:rPr>
              <w:t xml:space="preserve">Staff </w:t>
            </w:r>
          </w:p>
        </w:tc>
        <w:tc>
          <w:tcPr>
            <w:tcW w:w="1858" w:type="dxa"/>
            <w:gridSpan w:val="2"/>
            <w:tcBorders>
              <w:top w:val="none" w:sz="6" w:space="0" w:color="auto"/>
              <w:left w:val="none" w:sz="6" w:space="0" w:color="auto"/>
              <w:bottom w:val="none" w:sz="6" w:space="0" w:color="auto"/>
              <w:right w:val="none" w:sz="6" w:space="0" w:color="auto"/>
            </w:tcBorders>
          </w:tcPr>
          <w:p w:rsidR="001A5E56" w14:paraId="38949BC1" w14:textId="77777777">
            <w:pPr>
              <w:pStyle w:val="Default"/>
              <w:rPr>
                <w:sz w:val="22"/>
                <w:szCs w:val="22"/>
              </w:rPr>
            </w:pPr>
            <w:r>
              <w:rPr>
                <w:b/>
                <w:bCs/>
                <w:sz w:val="22"/>
                <w:szCs w:val="22"/>
              </w:rPr>
              <w:t xml:space="preserve">Grade/Step </w:t>
            </w:r>
          </w:p>
        </w:tc>
        <w:tc>
          <w:tcPr>
            <w:tcW w:w="1858" w:type="dxa"/>
            <w:gridSpan w:val="2"/>
            <w:tcBorders>
              <w:top w:val="none" w:sz="6" w:space="0" w:color="auto"/>
              <w:left w:val="none" w:sz="6" w:space="0" w:color="auto"/>
              <w:bottom w:val="none" w:sz="6" w:space="0" w:color="auto"/>
              <w:right w:val="none" w:sz="6" w:space="0" w:color="auto"/>
            </w:tcBorders>
          </w:tcPr>
          <w:p w:rsidR="001A5E56" w14:paraId="382803A5" w14:textId="77777777">
            <w:pPr>
              <w:pStyle w:val="Default"/>
              <w:rPr>
                <w:sz w:val="22"/>
                <w:szCs w:val="22"/>
              </w:rPr>
            </w:pPr>
            <w:r>
              <w:rPr>
                <w:b/>
                <w:bCs/>
                <w:sz w:val="22"/>
                <w:szCs w:val="22"/>
              </w:rPr>
              <w:t xml:space="preserve">Salary </w:t>
            </w:r>
          </w:p>
        </w:tc>
        <w:tc>
          <w:tcPr>
            <w:tcW w:w="1858" w:type="dxa"/>
            <w:gridSpan w:val="2"/>
            <w:tcBorders>
              <w:top w:val="none" w:sz="6" w:space="0" w:color="auto"/>
              <w:left w:val="none" w:sz="6" w:space="0" w:color="auto"/>
              <w:bottom w:val="none" w:sz="6" w:space="0" w:color="auto"/>
              <w:right w:val="none" w:sz="6" w:space="0" w:color="auto"/>
            </w:tcBorders>
          </w:tcPr>
          <w:p w:rsidR="001A5E56" w14:paraId="7220B1F9" w14:textId="77777777">
            <w:pPr>
              <w:pStyle w:val="Default"/>
              <w:rPr>
                <w:sz w:val="22"/>
                <w:szCs w:val="22"/>
              </w:rPr>
            </w:pPr>
            <w:r>
              <w:rPr>
                <w:b/>
                <w:bCs/>
                <w:sz w:val="22"/>
                <w:szCs w:val="22"/>
              </w:rPr>
              <w:t xml:space="preserve">Fringe (if applicable </w:t>
            </w:r>
          </w:p>
        </w:tc>
        <w:tc>
          <w:tcPr>
            <w:tcW w:w="1858" w:type="dxa"/>
            <w:gridSpan w:val="2"/>
            <w:tcBorders>
              <w:top w:val="none" w:sz="6" w:space="0" w:color="auto"/>
              <w:left w:val="none" w:sz="6" w:space="0" w:color="auto"/>
              <w:bottom w:val="none" w:sz="6" w:space="0" w:color="auto"/>
              <w:right w:val="none" w:sz="6" w:space="0" w:color="auto"/>
            </w:tcBorders>
          </w:tcPr>
          <w:p w:rsidR="001A5E56" w14:paraId="6B587FE9" w14:textId="77777777">
            <w:pPr>
              <w:pStyle w:val="Default"/>
              <w:rPr>
                <w:sz w:val="22"/>
                <w:szCs w:val="22"/>
              </w:rPr>
            </w:pPr>
            <w:r>
              <w:rPr>
                <w:b/>
                <w:bCs/>
                <w:sz w:val="22"/>
                <w:szCs w:val="22"/>
              </w:rPr>
              <w:t xml:space="preserve">% of Effort </w:t>
            </w:r>
          </w:p>
        </w:tc>
        <w:tc>
          <w:tcPr>
            <w:tcW w:w="1863" w:type="dxa"/>
            <w:tcBorders>
              <w:top w:val="none" w:sz="6" w:space="0" w:color="auto"/>
              <w:left w:val="none" w:sz="6" w:space="0" w:color="auto"/>
              <w:bottom w:val="none" w:sz="6" w:space="0" w:color="auto"/>
            </w:tcBorders>
          </w:tcPr>
          <w:p w:rsidR="001A5E56" w14:paraId="3D30018F" w14:textId="77777777">
            <w:pPr>
              <w:pStyle w:val="Default"/>
              <w:rPr>
                <w:sz w:val="22"/>
                <w:szCs w:val="22"/>
              </w:rPr>
            </w:pPr>
            <w:r>
              <w:rPr>
                <w:b/>
                <w:bCs/>
                <w:sz w:val="22"/>
                <w:szCs w:val="22"/>
              </w:rPr>
              <w:t xml:space="preserve">Total Annualized Cost to Gov’t </w:t>
            </w:r>
          </w:p>
        </w:tc>
      </w:tr>
      <w:tr w14:paraId="7A2D119F" w14:textId="77777777" w:rsidTr="001A5E56">
        <w:tblPrEx>
          <w:tblW w:w="11153" w:type="dxa"/>
          <w:tblInd w:w="-1008" w:type="dxa"/>
          <w:tblLayout w:type="fixed"/>
          <w:tblLook w:val="0000"/>
        </w:tblPrEx>
        <w:trPr>
          <w:trHeight w:val="158"/>
        </w:trPr>
        <w:tc>
          <w:tcPr>
            <w:tcW w:w="11153" w:type="dxa"/>
            <w:gridSpan w:val="10"/>
            <w:tcBorders>
              <w:top w:val="none" w:sz="6" w:space="0" w:color="auto"/>
              <w:bottom w:val="none" w:sz="6" w:space="0" w:color="auto"/>
            </w:tcBorders>
          </w:tcPr>
          <w:p w:rsidR="001A5E56" w14:paraId="4796AB0E" w14:textId="77777777">
            <w:pPr>
              <w:pStyle w:val="Default"/>
              <w:rPr>
                <w:sz w:val="22"/>
                <w:szCs w:val="22"/>
              </w:rPr>
            </w:pPr>
            <w:r>
              <w:rPr>
                <w:b/>
                <w:bCs/>
                <w:sz w:val="22"/>
                <w:szCs w:val="22"/>
              </w:rPr>
              <w:t xml:space="preserve">Federal Oversight </w:t>
            </w:r>
          </w:p>
        </w:tc>
      </w:tr>
      <w:tr w14:paraId="05DA0684" w14:textId="77777777" w:rsidTr="001A5E56">
        <w:tblPrEx>
          <w:tblW w:w="11153" w:type="dxa"/>
          <w:tblInd w:w="-1008" w:type="dxa"/>
          <w:tblLayout w:type="fixed"/>
          <w:tblLook w:val="0000"/>
        </w:tblPrEx>
        <w:trPr>
          <w:trHeight w:val="163"/>
        </w:trPr>
        <w:tc>
          <w:tcPr>
            <w:tcW w:w="2230" w:type="dxa"/>
            <w:gridSpan w:val="2"/>
            <w:tcBorders>
              <w:top w:val="none" w:sz="6" w:space="0" w:color="auto"/>
              <w:bottom w:val="none" w:sz="6" w:space="0" w:color="auto"/>
              <w:right w:val="none" w:sz="6" w:space="0" w:color="auto"/>
            </w:tcBorders>
          </w:tcPr>
          <w:p w:rsidR="001A5E56" w14:paraId="2E0A034A" w14:textId="153B35B8">
            <w:pPr>
              <w:pStyle w:val="Default"/>
              <w:rPr>
                <w:sz w:val="22"/>
                <w:szCs w:val="22"/>
              </w:rPr>
            </w:pPr>
            <w:r>
              <w:rPr>
                <w:sz w:val="22"/>
                <w:szCs w:val="22"/>
              </w:rPr>
              <w:t>NIST</w:t>
            </w:r>
            <w:r>
              <w:rPr>
                <w:sz w:val="22"/>
                <w:szCs w:val="22"/>
              </w:rPr>
              <w:t xml:space="preserve"> Project Oversight - </w:t>
            </w:r>
          </w:p>
        </w:tc>
        <w:tc>
          <w:tcPr>
            <w:tcW w:w="2230" w:type="dxa"/>
            <w:gridSpan w:val="2"/>
            <w:tcBorders>
              <w:top w:val="none" w:sz="6" w:space="0" w:color="auto"/>
              <w:left w:val="none" w:sz="6" w:space="0" w:color="auto"/>
              <w:bottom w:val="none" w:sz="6" w:space="0" w:color="auto"/>
              <w:right w:val="none" w:sz="6" w:space="0" w:color="auto"/>
            </w:tcBorders>
          </w:tcPr>
          <w:p w:rsidR="001A5E56" w14:paraId="512CF18B" w14:textId="77777777">
            <w:pPr>
              <w:pStyle w:val="Default"/>
              <w:rPr>
                <w:sz w:val="22"/>
                <w:szCs w:val="22"/>
              </w:rPr>
            </w:pPr>
            <w:r>
              <w:rPr>
                <w:sz w:val="22"/>
                <w:szCs w:val="22"/>
              </w:rPr>
              <w:t xml:space="preserve">GS15-10 </w:t>
            </w:r>
          </w:p>
        </w:tc>
        <w:tc>
          <w:tcPr>
            <w:tcW w:w="2230" w:type="dxa"/>
            <w:gridSpan w:val="2"/>
            <w:tcBorders>
              <w:top w:val="none" w:sz="6" w:space="0" w:color="auto"/>
              <w:left w:val="none" w:sz="6" w:space="0" w:color="auto"/>
              <w:bottom w:val="none" w:sz="6" w:space="0" w:color="auto"/>
              <w:right w:val="none" w:sz="6" w:space="0" w:color="auto"/>
            </w:tcBorders>
          </w:tcPr>
          <w:p w:rsidR="001A5E56" w14:paraId="443B3C29" w14:textId="77777777">
            <w:pPr>
              <w:pStyle w:val="Default"/>
              <w:rPr>
                <w:sz w:val="22"/>
                <w:szCs w:val="22"/>
              </w:rPr>
            </w:pPr>
            <w:r>
              <w:rPr>
                <w:sz w:val="22"/>
                <w:szCs w:val="22"/>
              </w:rPr>
              <w:t xml:space="preserve">166,500 </w:t>
            </w:r>
          </w:p>
        </w:tc>
        <w:tc>
          <w:tcPr>
            <w:tcW w:w="2230" w:type="dxa"/>
            <w:gridSpan w:val="2"/>
            <w:tcBorders>
              <w:top w:val="none" w:sz="6" w:space="0" w:color="auto"/>
              <w:left w:val="none" w:sz="6" w:space="0" w:color="auto"/>
              <w:bottom w:val="none" w:sz="6" w:space="0" w:color="auto"/>
              <w:right w:val="none" w:sz="6" w:space="0" w:color="auto"/>
            </w:tcBorders>
          </w:tcPr>
          <w:p w:rsidR="001A5E56" w14:paraId="2F7FC27E" w14:textId="77777777">
            <w:pPr>
              <w:pStyle w:val="Default"/>
              <w:rPr>
                <w:sz w:val="22"/>
                <w:szCs w:val="22"/>
              </w:rPr>
            </w:pPr>
            <w:r>
              <w:rPr>
                <w:sz w:val="22"/>
                <w:szCs w:val="22"/>
              </w:rPr>
              <w:t xml:space="preserve">1.5% </w:t>
            </w:r>
          </w:p>
        </w:tc>
        <w:tc>
          <w:tcPr>
            <w:tcW w:w="2233" w:type="dxa"/>
            <w:gridSpan w:val="2"/>
            <w:tcBorders>
              <w:top w:val="none" w:sz="6" w:space="0" w:color="auto"/>
              <w:left w:val="none" w:sz="6" w:space="0" w:color="auto"/>
              <w:bottom w:val="none" w:sz="6" w:space="0" w:color="auto"/>
            </w:tcBorders>
          </w:tcPr>
          <w:p w:rsidR="001A5E56" w14:paraId="53552E32" w14:textId="1B8880CE">
            <w:pPr>
              <w:pStyle w:val="Default"/>
              <w:rPr>
                <w:sz w:val="22"/>
                <w:szCs w:val="22"/>
              </w:rPr>
            </w:pPr>
            <w:r>
              <w:rPr>
                <w:sz w:val="22"/>
                <w:szCs w:val="22"/>
              </w:rPr>
              <w:t>$</w:t>
            </w:r>
            <w:r>
              <w:rPr>
                <w:sz w:val="22"/>
                <w:szCs w:val="22"/>
              </w:rPr>
              <w:t xml:space="preserve">2,498 </w:t>
            </w:r>
          </w:p>
        </w:tc>
      </w:tr>
    </w:tbl>
    <w:p w:rsidR="001A5E56" w:rsidRPr="0032282C" w:rsidP="0093611D" w14:paraId="48E1A206" w14:textId="77777777">
      <w:pPr>
        <w:spacing w:line="240" w:lineRule="auto"/>
        <w:rPr>
          <w:rFonts w:ascii="Times New Roman" w:hAnsi="Times New Roman" w:cs="Times New Roman"/>
          <w:sz w:val="24"/>
          <w:szCs w:val="24"/>
        </w:rPr>
      </w:pPr>
    </w:p>
    <w:p w:rsidR="0093611D" w:rsidRPr="0093611D" w:rsidP="0093611D" w14:paraId="3E5E8D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00706523" w:rsidP="0093611D" w14:paraId="4C65CEBE"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r>
        <w:rPr>
          <w:rFonts w:ascii="Times New Roman" w:hAnsi="Times New Roman" w:cs="Times New Roman"/>
          <w:b/>
          <w:bCs/>
          <w:sz w:val="24"/>
          <w:szCs w:val="24"/>
        </w:rPr>
        <w:t xml:space="preserve">   </w:t>
      </w:r>
    </w:p>
    <w:p w:rsidR="0093611D" w:rsidRPr="00706523" w:rsidP="0093611D" w14:paraId="78B937EB" w14:textId="5FD6A0EE">
      <w:pPr>
        <w:spacing w:line="240" w:lineRule="auto"/>
        <w:rPr>
          <w:rFonts w:ascii="Times New Roman" w:hAnsi="Times New Roman" w:cs="Times New Roman"/>
          <w:sz w:val="24"/>
          <w:szCs w:val="24"/>
        </w:rPr>
      </w:pPr>
      <w:r>
        <w:rPr>
          <w:rFonts w:ascii="Times New Roman" w:hAnsi="Times New Roman" w:cs="Times New Roman"/>
          <w:sz w:val="24"/>
          <w:szCs w:val="24"/>
        </w:rPr>
        <w:t>This is a new information collection.</w:t>
      </w:r>
    </w:p>
    <w:p w:rsidR="0093611D" w:rsidRPr="0093611D" w:rsidP="0093611D" w14:paraId="74A33DF6" w14:textId="77777777">
      <w:pPr>
        <w:spacing w:line="240" w:lineRule="auto"/>
        <w:rPr>
          <w:rFonts w:ascii="Times New Roman" w:hAnsi="Times New Roman" w:cs="Times New Roman"/>
          <w:b/>
          <w:bCs/>
          <w:sz w:val="24"/>
          <w:szCs w:val="24"/>
        </w:rPr>
      </w:pPr>
    </w:p>
    <w:p w:rsidR="0093611D" w:rsidRPr="0093611D" w:rsidP="0093611D" w14:paraId="358CEF7E"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77E1" w:rsidRPr="005279CD" w:rsidP="009177E1" w14:paraId="3CD3CFA7" w14:textId="294F53AE">
      <w:pPr>
        <w:spacing w:line="240" w:lineRule="auto"/>
        <w:rPr>
          <w:rFonts w:ascii="Times New Roman" w:hAnsi="Times New Roman" w:cs="Times New Roman"/>
          <w:sz w:val="24"/>
          <w:szCs w:val="24"/>
        </w:rPr>
      </w:pPr>
      <w:r w:rsidRPr="005279CD">
        <w:rPr>
          <w:rFonts w:ascii="Times New Roman" w:hAnsi="Times New Roman" w:cs="Times New Roman"/>
          <w:sz w:val="24"/>
          <w:szCs w:val="24"/>
        </w:rPr>
        <w:t>There are no in-depth statistical analyses being conducted at this time</w:t>
      </w:r>
      <w:r>
        <w:rPr>
          <w:rFonts w:ascii="Times New Roman" w:hAnsi="Times New Roman" w:cs="Times New Roman"/>
          <w:sz w:val="24"/>
          <w:szCs w:val="24"/>
        </w:rPr>
        <w:t xml:space="preserve"> </w:t>
      </w:r>
      <w:r w:rsidRPr="005279CD">
        <w:rPr>
          <w:rFonts w:ascii="Times New Roman" w:hAnsi="Times New Roman" w:cs="Times New Roman"/>
          <w:sz w:val="24"/>
          <w:szCs w:val="24"/>
        </w:rPr>
        <w:t xml:space="preserve">and </w:t>
      </w:r>
      <w:r w:rsidR="0032282C">
        <w:rPr>
          <w:rFonts w:ascii="Times New Roman" w:hAnsi="Times New Roman" w:cs="Times New Roman"/>
          <w:sz w:val="24"/>
          <w:szCs w:val="24"/>
        </w:rPr>
        <w:t>only information required under EO 14104 is expected to published (specifically, “a summary of each waiver application received, approved, and rejected” including “terms of any approved waiver and the processing time needed to reach a decision.”</w:t>
      </w:r>
    </w:p>
    <w:p w:rsidR="0093611D" w:rsidRPr="0093611D" w:rsidP="0093611D" w14:paraId="7ACC889D" w14:textId="77777777">
      <w:pPr>
        <w:spacing w:line="240" w:lineRule="auto"/>
        <w:rPr>
          <w:rFonts w:ascii="Times New Roman" w:hAnsi="Times New Roman" w:cs="Times New Roman"/>
          <w:b/>
          <w:bCs/>
          <w:sz w:val="24"/>
          <w:szCs w:val="24"/>
        </w:rPr>
      </w:pPr>
    </w:p>
    <w:p w:rsidR="0093611D" w:rsidRPr="0093611D" w:rsidP="0093611D" w14:paraId="13A1F90E"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9177E1" w:rsidRPr="0093611D" w:rsidP="009177E1" w14:paraId="47B0E30E" w14:textId="77777777">
      <w:pPr>
        <w:spacing w:line="240" w:lineRule="auto"/>
        <w:rPr>
          <w:rFonts w:ascii="Times New Roman" w:hAnsi="Times New Roman" w:cs="Times New Roman"/>
          <w:b/>
          <w:bCs/>
          <w:sz w:val="24"/>
          <w:szCs w:val="24"/>
        </w:rPr>
      </w:pPr>
    </w:p>
    <w:p w:rsidR="009177E1" w:rsidP="009177E1" w14:paraId="68036C9F" w14:textId="77777777">
      <w:pPr>
        <w:spacing w:line="240" w:lineRule="auto"/>
        <w:rPr>
          <w:rFonts w:ascii="Times New Roman" w:hAnsi="Times New Roman" w:cs="Times New Roman"/>
          <w:sz w:val="24"/>
          <w:szCs w:val="24"/>
        </w:rPr>
      </w:pPr>
      <w:r>
        <w:rPr>
          <w:rFonts w:ascii="Times New Roman" w:hAnsi="Times New Roman" w:cs="Times New Roman"/>
          <w:sz w:val="24"/>
          <w:szCs w:val="24"/>
        </w:rPr>
        <w:t>The expiration date will be clearly displayed with the OMB Control Number.</w:t>
      </w:r>
    </w:p>
    <w:p w:rsidR="00AE729A" w:rsidRPr="005F1531" w:rsidP="0093611D" w14:paraId="083F2018" w14:textId="77777777">
      <w:pPr>
        <w:spacing w:line="240" w:lineRule="auto"/>
        <w:rPr>
          <w:rFonts w:ascii="Times New Roman" w:hAnsi="Times New Roman" w:cs="Times New Roman"/>
          <w:sz w:val="24"/>
          <w:szCs w:val="24"/>
        </w:rPr>
      </w:pPr>
    </w:p>
    <w:p w:rsidR="0073310B" w:rsidP="0093611D" w14:paraId="6B2A5C2F"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706523" w:rsidRPr="00706523" w:rsidP="00706523" w14:paraId="531F6E22" w14:textId="29D8B050">
      <w:pPr>
        <w:spacing w:before="198"/>
        <w:ind w:left="400"/>
        <w:rPr>
          <w:rFonts w:ascii="Times New Roman" w:hAnsi="Times New Roman" w:cs="Times New Roman"/>
          <w:bCs/>
          <w:sz w:val="24"/>
          <w:szCs w:val="24"/>
        </w:rPr>
      </w:pPr>
      <w:r w:rsidRPr="00706523">
        <w:rPr>
          <w:rFonts w:ascii="Times New Roman" w:hAnsi="Times New Roman" w:cs="Times New Roman"/>
          <w:bCs/>
          <w:sz w:val="24"/>
          <w:szCs w:val="24"/>
        </w:rPr>
        <w:t xml:space="preserve">There will be no </w:t>
      </w:r>
      <w:r w:rsidRPr="009177E1">
        <w:rPr>
          <w:rFonts w:ascii="Times New Roman" w:hAnsi="Times New Roman" w:cs="Times New Roman"/>
          <w:bCs/>
          <w:sz w:val="24"/>
          <w:szCs w:val="24"/>
        </w:rPr>
        <w:t xml:space="preserve">exceptions to the certification statement and NIST certifies compliance with 5 CFR 1320.9 and the related provisions of </w:t>
      </w:r>
      <w:hyperlink r:id="rId4">
        <w:r w:rsidRPr="009177E1">
          <w:rPr>
            <w:rFonts w:ascii="Times New Roman" w:hAnsi="Times New Roman" w:cs="Times New Roman"/>
            <w:bCs/>
            <w:sz w:val="24"/>
            <w:szCs w:val="24"/>
          </w:rPr>
          <w:t>5</w:t>
        </w:r>
        <w:r w:rsidRPr="009177E1">
          <w:rPr>
            <w:rFonts w:ascii="Times New Roman" w:hAnsi="Times New Roman" w:cs="Times New Roman"/>
            <w:bCs/>
            <w:spacing w:val="-42"/>
            <w:sz w:val="24"/>
            <w:szCs w:val="24"/>
          </w:rPr>
          <w:t xml:space="preserve"> </w:t>
        </w:r>
        <w:r w:rsidRPr="009177E1">
          <w:rPr>
            <w:rFonts w:ascii="Times New Roman" w:hAnsi="Times New Roman" w:cs="Times New Roman"/>
            <w:bCs/>
            <w:sz w:val="24"/>
            <w:szCs w:val="24"/>
          </w:rPr>
          <w:t>CFR</w:t>
        </w:r>
      </w:hyperlink>
      <w:r w:rsidRPr="009177E1">
        <w:rPr>
          <w:rFonts w:ascii="Times New Roman" w:hAnsi="Times New Roman" w:cs="Times New Roman"/>
          <w:bCs/>
          <w:sz w:val="24"/>
          <w:szCs w:val="24"/>
        </w:rPr>
        <w:t xml:space="preserve"> </w:t>
      </w:r>
      <w:hyperlink r:id="rId4">
        <w:r w:rsidRPr="009177E1">
          <w:rPr>
            <w:rFonts w:ascii="Times New Roman" w:hAnsi="Times New Roman" w:cs="Times New Roman"/>
            <w:bCs/>
            <w:sz w:val="24"/>
            <w:szCs w:val="24"/>
          </w:rPr>
          <w:t>1320.8(b)(3)</w:t>
        </w:r>
      </w:hyperlink>
      <w:r w:rsidRPr="009177E1">
        <w:rPr>
          <w:rFonts w:ascii="Times New Roman" w:hAnsi="Times New Roman" w:cs="Times New Roman"/>
          <w:bCs/>
          <w:sz w:val="24"/>
          <w:szCs w:val="24"/>
        </w:rPr>
        <w:t>.</w:t>
      </w:r>
    </w:p>
    <w:p w:rsidR="00706523" w:rsidRPr="0093611D" w:rsidP="009A0602" w14:paraId="5A1C6F55" w14:textId="66620D3B">
      <w:pP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lior-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746206"/>
    <w:multiLevelType w:val="hybridMultilevel"/>
    <w:tmpl w:val="AC42CC84"/>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47CEB"/>
    <w:multiLevelType w:val="hybridMultilevel"/>
    <w:tmpl w:val="47A04150"/>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B2136D"/>
    <w:multiLevelType w:val="hybridMultilevel"/>
    <w:tmpl w:val="D64CDF86"/>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B84A0D"/>
    <w:multiLevelType w:val="hybridMultilevel"/>
    <w:tmpl w:val="20E2F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F077A1"/>
    <w:multiLevelType w:val="hybridMultilevel"/>
    <w:tmpl w:val="3640824A"/>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5A539A"/>
    <w:multiLevelType w:val="hybridMultilevel"/>
    <w:tmpl w:val="BFC8FAB0"/>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CF1708"/>
    <w:multiLevelType w:val="hybridMultilevel"/>
    <w:tmpl w:val="BFC8FAB0"/>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1764D0"/>
    <w:multiLevelType w:val="hybridMultilevel"/>
    <w:tmpl w:val="ACD260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6E014F"/>
    <w:multiLevelType w:val="hybridMultilevel"/>
    <w:tmpl w:val="ABD4731E"/>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212EBC"/>
    <w:multiLevelType w:val="hybridMultilevel"/>
    <w:tmpl w:val="40B49E80"/>
    <w:lvl w:ilvl="0">
      <w:start w:val="21"/>
      <w:numFmt w:val="bullet"/>
      <w:lvlText w:val=""/>
      <w:lvlJc w:val="left"/>
      <w:pPr>
        <w:ind w:left="720" w:hanging="360"/>
      </w:pPr>
      <w:rPr>
        <w:rFonts w:ascii="Symbol" w:eastAsia="Times New Roman" w:hAnsi="Symbol"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5D1233"/>
    <w:multiLevelType w:val="hybridMultilevel"/>
    <w:tmpl w:val="CEAE7268"/>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1524F5"/>
    <w:multiLevelType w:val="hybridMultilevel"/>
    <w:tmpl w:val="E1D2F5C0"/>
    <w:lvl w:ilvl="0">
      <w:start w:val="37"/>
      <w:numFmt w:val="bullet"/>
      <w:lvlText w:val="-"/>
      <w:lvlJc w:val="left"/>
      <w:pPr>
        <w:ind w:left="1620" w:hanging="360"/>
      </w:pPr>
      <w:rPr>
        <w:rFonts w:ascii="Times New Roman" w:eastAsia="Times New Roman" w:hAnsi="Times New Roman" w:cs="Times New Roman"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23D7152B"/>
    <w:multiLevelType w:val="hybridMultilevel"/>
    <w:tmpl w:val="772A1EA6"/>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3F6079"/>
    <w:multiLevelType w:val="hybridMultilevel"/>
    <w:tmpl w:val="76703F0C"/>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9070D6"/>
    <w:multiLevelType w:val="hybridMultilevel"/>
    <w:tmpl w:val="2D0A464E"/>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AE5FDD"/>
    <w:multiLevelType w:val="hybridMultilevel"/>
    <w:tmpl w:val="DAEC357A"/>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E954AD"/>
    <w:multiLevelType w:val="hybridMultilevel"/>
    <w:tmpl w:val="FD86C674"/>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361C31"/>
    <w:multiLevelType w:val="hybridMultilevel"/>
    <w:tmpl w:val="700E4EFA"/>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0E1613"/>
    <w:multiLevelType w:val="hybridMultilevel"/>
    <w:tmpl w:val="21FAEC62"/>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40017B"/>
    <w:multiLevelType w:val="hybridMultilevel"/>
    <w:tmpl w:val="E7E86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2A72BB"/>
    <w:multiLevelType w:val="hybridMultilevel"/>
    <w:tmpl w:val="2EF61302"/>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F526B1B"/>
    <w:multiLevelType w:val="hybridMultilevel"/>
    <w:tmpl w:val="6F544302"/>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A62E13"/>
    <w:multiLevelType w:val="hybridMultilevel"/>
    <w:tmpl w:val="A9909AF6"/>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E97EC2"/>
    <w:multiLevelType w:val="hybridMultilevel"/>
    <w:tmpl w:val="38CEB752"/>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5911741"/>
    <w:multiLevelType w:val="hybridMultilevel"/>
    <w:tmpl w:val="209C5E3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2A0F85"/>
    <w:multiLevelType w:val="hybridMultilevel"/>
    <w:tmpl w:val="41D61DC0"/>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337311"/>
    <w:multiLevelType w:val="hybridMultilevel"/>
    <w:tmpl w:val="54E8AB18"/>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2B7C07"/>
    <w:multiLevelType w:val="hybridMultilevel"/>
    <w:tmpl w:val="C52E20FC"/>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FB68C5"/>
    <w:multiLevelType w:val="hybridMultilevel"/>
    <w:tmpl w:val="1C4ACB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FA23382"/>
    <w:multiLevelType w:val="hybridMultilevel"/>
    <w:tmpl w:val="60DC43F0"/>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0063177"/>
    <w:multiLevelType w:val="hybridMultilevel"/>
    <w:tmpl w:val="B4BAF78E"/>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14040FB"/>
    <w:multiLevelType w:val="hybridMultilevel"/>
    <w:tmpl w:val="954CEAAE"/>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7790486"/>
    <w:multiLevelType w:val="hybridMultilevel"/>
    <w:tmpl w:val="BFC8FAB0"/>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951A7C"/>
    <w:multiLevelType w:val="hybridMultilevel"/>
    <w:tmpl w:val="850EF3EE"/>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6">
    <w:nsid w:val="633D73EB"/>
    <w:multiLevelType w:val="hybridMultilevel"/>
    <w:tmpl w:val="8E5493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7736F34"/>
    <w:multiLevelType w:val="hybridMultilevel"/>
    <w:tmpl w:val="F808E562"/>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8F09A8"/>
    <w:multiLevelType w:val="hybridMultilevel"/>
    <w:tmpl w:val="4DE23C40"/>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90079E1"/>
    <w:multiLevelType w:val="hybridMultilevel"/>
    <w:tmpl w:val="0E7CEA9C"/>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D7A2455"/>
    <w:multiLevelType w:val="hybridMultilevel"/>
    <w:tmpl w:val="2932D0F6"/>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456708"/>
    <w:multiLevelType w:val="hybridMultilevel"/>
    <w:tmpl w:val="B2B434C0"/>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F8050AE"/>
    <w:multiLevelType w:val="hybridMultilevel"/>
    <w:tmpl w:val="EDA45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3666B4"/>
    <w:multiLevelType w:val="hybridMultilevel"/>
    <w:tmpl w:val="A92697F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5DD6FCA"/>
    <w:multiLevelType w:val="hybridMultilevel"/>
    <w:tmpl w:val="CC1AB93C"/>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5B1A7F"/>
    <w:multiLevelType w:val="hybridMultilevel"/>
    <w:tmpl w:val="79ECB4D8"/>
    <w:lvl w:ilvl="0">
      <w:start w:val="1"/>
      <w:numFmt w:val="decimal"/>
      <w:lvlText w:val="%1."/>
      <w:lvlJc w:val="left"/>
      <w:pPr>
        <w:ind w:left="400" w:hanging="269"/>
      </w:pPr>
      <w:rPr>
        <w:rFonts w:ascii="Arial" w:eastAsia="Arial" w:hAnsi="Arial" w:cs="Arial" w:hint="default"/>
        <w:b/>
        <w:bCs/>
        <w:w w:val="100"/>
        <w:sz w:val="24"/>
        <w:szCs w:val="24"/>
        <w:lang w:val="en-US" w:eastAsia="en-US" w:bidi="ar-SA"/>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733" w:hanging="360"/>
      </w:pPr>
      <w:rPr>
        <w:rFonts w:hint="default"/>
        <w:lang w:val="en-US" w:eastAsia="en-US" w:bidi="ar-SA"/>
      </w:rPr>
    </w:lvl>
    <w:lvl w:ilvl="6">
      <w:start w:val="0"/>
      <w:numFmt w:val="bullet"/>
      <w:lvlText w:val="•"/>
      <w:lvlJc w:val="left"/>
      <w:pPr>
        <w:ind w:left="6886"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193" w:hanging="360"/>
      </w:pPr>
      <w:rPr>
        <w:rFonts w:hint="default"/>
        <w:lang w:val="en-US" w:eastAsia="en-US" w:bidi="ar-SA"/>
      </w:rPr>
    </w:lvl>
  </w:abstractNum>
  <w:abstractNum w:abstractNumId="46">
    <w:nsid w:val="79824D88"/>
    <w:multiLevelType w:val="hybridMultilevel"/>
    <w:tmpl w:val="53681B98"/>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BC4AD2"/>
    <w:multiLevelType w:val="hybridMultilevel"/>
    <w:tmpl w:val="17B00B44"/>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724E68"/>
    <w:multiLevelType w:val="hybridMultilevel"/>
    <w:tmpl w:val="040EFA3C"/>
    <w:lvl w:ilvl="0">
      <w:start w:val="37"/>
      <w:numFmt w:val="bullet"/>
      <w:lvlText w:val="-"/>
      <w:lvlJc w:val="left"/>
      <w:pPr>
        <w:ind w:left="770" w:hanging="360"/>
      </w:pPr>
      <w:rPr>
        <w:rFonts w:ascii="Times New Roman" w:eastAsia="Times New Roman" w:hAnsi="Times New Roman" w:cs="Times New Roman"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9">
    <w:nsid w:val="7DAC0DC3"/>
    <w:multiLevelType w:val="hybridMultilevel"/>
    <w:tmpl w:val="3C68BF84"/>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3089241">
    <w:abstractNumId w:val="0"/>
  </w:num>
  <w:num w:numId="2" w16cid:durableId="1641350427">
    <w:abstractNumId w:val="35"/>
  </w:num>
  <w:num w:numId="3" w16cid:durableId="804352650">
    <w:abstractNumId w:val="20"/>
  </w:num>
  <w:num w:numId="4" w16cid:durableId="12922782">
    <w:abstractNumId w:val="29"/>
  </w:num>
  <w:num w:numId="5" w16cid:durableId="138498085">
    <w:abstractNumId w:val="8"/>
  </w:num>
  <w:num w:numId="6" w16cid:durableId="519971818">
    <w:abstractNumId w:val="42"/>
  </w:num>
  <w:num w:numId="7" w16cid:durableId="1092778456">
    <w:abstractNumId w:val="47"/>
  </w:num>
  <w:num w:numId="8" w16cid:durableId="106238058">
    <w:abstractNumId w:val="10"/>
  </w:num>
  <w:num w:numId="9" w16cid:durableId="1658219472">
    <w:abstractNumId w:val="49"/>
  </w:num>
  <w:num w:numId="10" w16cid:durableId="423502764">
    <w:abstractNumId w:val="32"/>
  </w:num>
  <w:num w:numId="11" w16cid:durableId="1417746205">
    <w:abstractNumId w:val="46"/>
  </w:num>
  <w:num w:numId="12" w16cid:durableId="1221015719">
    <w:abstractNumId w:val="21"/>
  </w:num>
  <w:num w:numId="13" w16cid:durableId="1174952441">
    <w:abstractNumId w:val="19"/>
  </w:num>
  <w:num w:numId="14" w16cid:durableId="1377269293">
    <w:abstractNumId w:val="48"/>
  </w:num>
  <w:num w:numId="15" w16cid:durableId="696082962">
    <w:abstractNumId w:val="16"/>
  </w:num>
  <w:num w:numId="16" w16cid:durableId="932975742">
    <w:abstractNumId w:val="37"/>
  </w:num>
  <w:num w:numId="17" w16cid:durableId="1276785989">
    <w:abstractNumId w:val="2"/>
  </w:num>
  <w:num w:numId="18" w16cid:durableId="261036964">
    <w:abstractNumId w:val="38"/>
  </w:num>
  <w:num w:numId="19" w16cid:durableId="2107453958">
    <w:abstractNumId w:val="3"/>
  </w:num>
  <w:num w:numId="20" w16cid:durableId="889878643">
    <w:abstractNumId w:val="30"/>
  </w:num>
  <w:num w:numId="21" w16cid:durableId="41708950">
    <w:abstractNumId w:val="39"/>
  </w:num>
  <w:num w:numId="22" w16cid:durableId="887104172">
    <w:abstractNumId w:val="14"/>
  </w:num>
  <w:num w:numId="23" w16cid:durableId="1394891223">
    <w:abstractNumId w:val="15"/>
  </w:num>
  <w:num w:numId="24" w16cid:durableId="1770197050">
    <w:abstractNumId w:val="34"/>
  </w:num>
  <w:num w:numId="25" w16cid:durableId="2053530960">
    <w:abstractNumId w:val="26"/>
  </w:num>
  <w:num w:numId="26" w16cid:durableId="1106542525">
    <w:abstractNumId w:val="41"/>
  </w:num>
  <w:num w:numId="27" w16cid:durableId="912786392">
    <w:abstractNumId w:val="31"/>
  </w:num>
  <w:num w:numId="28" w16cid:durableId="927694089">
    <w:abstractNumId w:val="24"/>
  </w:num>
  <w:num w:numId="29" w16cid:durableId="229312019">
    <w:abstractNumId w:val="9"/>
  </w:num>
  <w:num w:numId="30" w16cid:durableId="393506754">
    <w:abstractNumId w:val="1"/>
  </w:num>
  <w:num w:numId="31" w16cid:durableId="1026712608">
    <w:abstractNumId w:val="11"/>
  </w:num>
  <w:num w:numId="32" w16cid:durableId="1707943411">
    <w:abstractNumId w:val="17"/>
  </w:num>
  <w:num w:numId="33" w16cid:durableId="799228161">
    <w:abstractNumId w:val="13"/>
  </w:num>
  <w:num w:numId="34" w16cid:durableId="1899590621">
    <w:abstractNumId w:val="5"/>
  </w:num>
  <w:num w:numId="35" w16cid:durableId="1102460379">
    <w:abstractNumId w:val="27"/>
  </w:num>
  <w:num w:numId="36" w16cid:durableId="1938322384">
    <w:abstractNumId w:val="12"/>
  </w:num>
  <w:num w:numId="37" w16cid:durableId="1600212873">
    <w:abstractNumId w:val="23"/>
  </w:num>
  <w:num w:numId="38" w16cid:durableId="1587421022">
    <w:abstractNumId w:val="18"/>
  </w:num>
  <w:num w:numId="39" w16cid:durableId="390664899">
    <w:abstractNumId w:val="40"/>
  </w:num>
  <w:num w:numId="40" w16cid:durableId="358630880">
    <w:abstractNumId w:val="25"/>
  </w:num>
  <w:num w:numId="41" w16cid:durableId="1341663451">
    <w:abstractNumId w:val="44"/>
  </w:num>
  <w:num w:numId="42" w16cid:durableId="117452408">
    <w:abstractNumId w:val="22"/>
  </w:num>
  <w:num w:numId="43" w16cid:durableId="1593733854">
    <w:abstractNumId w:val="28"/>
  </w:num>
  <w:num w:numId="44" w16cid:durableId="2094087459">
    <w:abstractNumId w:val="43"/>
  </w:num>
  <w:num w:numId="45" w16cid:durableId="1789397461">
    <w:abstractNumId w:val="36"/>
  </w:num>
  <w:num w:numId="46" w16cid:durableId="311103668">
    <w:abstractNumId w:val="45"/>
  </w:num>
  <w:num w:numId="47" w16cid:durableId="1877542135">
    <w:abstractNumId w:val="4"/>
  </w:num>
  <w:num w:numId="48" w16cid:durableId="2118257303">
    <w:abstractNumId w:val="7"/>
  </w:num>
  <w:num w:numId="49" w16cid:durableId="1198086509">
    <w:abstractNumId w:val="33"/>
  </w:num>
  <w:num w:numId="50" w16cid:durableId="1940680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11326"/>
    <w:rsid w:val="0002715A"/>
    <w:rsid w:val="00036A15"/>
    <w:rsid w:val="0006571F"/>
    <w:rsid w:val="0009251C"/>
    <w:rsid w:val="000973A0"/>
    <w:rsid w:val="000B14AF"/>
    <w:rsid w:val="000D4BDA"/>
    <w:rsid w:val="000D4F62"/>
    <w:rsid w:val="000E41CB"/>
    <w:rsid w:val="000E65CA"/>
    <w:rsid w:val="000F56D5"/>
    <w:rsid w:val="00116D9E"/>
    <w:rsid w:val="00121F7F"/>
    <w:rsid w:val="001329B2"/>
    <w:rsid w:val="00133755"/>
    <w:rsid w:val="00150A30"/>
    <w:rsid w:val="00160892"/>
    <w:rsid w:val="00191773"/>
    <w:rsid w:val="0019362B"/>
    <w:rsid w:val="001A1D45"/>
    <w:rsid w:val="001A5E56"/>
    <w:rsid w:val="001B4D6E"/>
    <w:rsid w:val="001D2B69"/>
    <w:rsid w:val="001F019F"/>
    <w:rsid w:val="0021034E"/>
    <w:rsid w:val="002142D1"/>
    <w:rsid w:val="00225740"/>
    <w:rsid w:val="00230D96"/>
    <w:rsid w:val="00233B00"/>
    <w:rsid w:val="00236D27"/>
    <w:rsid w:val="00253C9D"/>
    <w:rsid w:val="00257EDC"/>
    <w:rsid w:val="0026028F"/>
    <w:rsid w:val="002607EE"/>
    <w:rsid w:val="00266DAA"/>
    <w:rsid w:val="00266FEE"/>
    <w:rsid w:val="00271084"/>
    <w:rsid w:val="00273B18"/>
    <w:rsid w:val="002A1163"/>
    <w:rsid w:val="002A5DAF"/>
    <w:rsid w:val="002B4480"/>
    <w:rsid w:val="002B61DF"/>
    <w:rsid w:val="002B73C3"/>
    <w:rsid w:val="002C01AC"/>
    <w:rsid w:val="002C1884"/>
    <w:rsid w:val="002C67CE"/>
    <w:rsid w:val="002F6D34"/>
    <w:rsid w:val="0031037A"/>
    <w:rsid w:val="0032282C"/>
    <w:rsid w:val="003444A5"/>
    <w:rsid w:val="00351182"/>
    <w:rsid w:val="00370CB0"/>
    <w:rsid w:val="003A5A2D"/>
    <w:rsid w:val="003A7196"/>
    <w:rsid w:val="003B163D"/>
    <w:rsid w:val="003C71E2"/>
    <w:rsid w:val="003F51BA"/>
    <w:rsid w:val="003F5408"/>
    <w:rsid w:val="003F6520"/>
    <w:rsid w:val="00400D43"/>
    <w:rsid w:val="00401C00"/>
    <w:rsid w:val="004231CF"/>
    <w:rsid w:val="00425319"/>
    <w:rsid w:val="00436614"/>
    <w:rsid w:val="00441F3F"/>
    <w:rsid w:val="004527B1"/>
    <w:rsid w:val="004562C7"/>
    <w:rsid w:val="00475F5C"/>
    <w:rsid w:val="004835FE"/>
    <w:rsid w:val="004844C8"/>
    <w:rsid w:val="00486BE2"/>
    <w:rsid w:val="00495DB9"/>
    <w:rsid w:val="004A769E"/>
    <w:rsid w:val="004D6EEC"/>
    <w:rsid w:val="00506E1C"/>
    <w:rsid w:val="00511E9F"/>
    <w:rsid w:val="00512D1A"/>
    <w:rsid w:val="0052199F"/>
    <w:rsid w:val="005279CD"/>
    <w:rsid w:val="00542D58"/>
    <w:rsid w:val="0054719E"/>
    <w:rsid w:val="00547E51"/>
    <w:rsid w:val="00551F18"/>
    <w:rsid w:val="00575447"/>
    <w:rsid w:val="005A090F"/>
    <w:rsid w:val="005C65D1"/>
    <w:rsid w:val="005D09C7"/>
    <w:rsid w:val="005D0DA2"/>
    <w:rsid w:val="005D746F"/>
    <w:rsid w:val="005E1F13"/>
    <w:rsid w:val="005F1531"/>
    <w:rsid w:val="005F4CAF"/>
    <w:rsid w:val="00601A67"/>
    <w:rsid w:val="0060250A"/>
    <w:rsid w:val="00605CBB"/>
    <w:rsid w:val="00606709"/>
    <w:rsid w:val="0060780F"/>
    <w:rsid w:val="0061509C"/>
    <w:rsid w:val="00621656"/>
    <w:rsid w:val="00623A05"/>
    <w:rsid w:val="006A516A"/>
    <w:rsid w:val="006C3207"/>
    <w:rsid w:val="006E2435"/>
    <w:rsid w:val="006E6B17"/>
    <w:rsid w:val="006F6CC7"/>
    <w:rsid w:val="00706523"/>
    <w:rsid w:val="007113D6"/>
    <w:rsid w:val="00717D65"/>
    <w:rsid w:val="00720532"/>
    <w:rsid w:val="00726C8A"/>
    <w:rsid w:val="0073310B"/>
    <w:rsid w:val="00747505"/>
    <w:rsid w:val="007972DE"/>
    <w:rsid w:val="007A573D"/>
    <w:rsid w:val="007C58EE"/>
    <w:rsid w:val="007D42E1"/>
    <w:rsid w:val="007F2790"/>
    <w:rsid w:val="00802F18"/>
    <w:rsid w:val="008040D8"/>
    <w:rsid w:val="00806DAF"/>
    <w:rsid w:val="00822625"/>
    <w:rsid w:val="00823FA0"/>
    <w:rsid w:val="00836F00"/>
    <w:rsid w:val="008405F3"/>
    <w:rsid w:val="00843A3C"/>
    <w:rsid w:val="008444F0"/>
    <w:rsid w:val="00846BDD"/>
    <w:rsid w:val="0086581B"/>
    <w:rsid w:val="00875A8E"/>
    <w:rsid w:val="00875AAC"/>
    <w:rsid w:val="00882CD3"/>
    <w:rsid w:val="00891B45"/>
    <w:rsid w:val="00894C98"/>
    <w:rsid w:val="008967FA"/>
    <w:rsid w:val="008A11E4"/>
    <w:rsid w:val="008C5E58"/>
    <w:rsid w:val="008D2CFE"/>
    <w:rsid w:val="008D4424"/>
    <w:rsid w:val="008E3BB4"/>
    <w:rsid w:val="009032D8"/>
    <w:rsid w:val="00906FC3"/>
    <w:rsid w:val="009177E1"/>
    <w:rsid w:val="00927DEA"/>
    <w:rsid w:val="00933DA1"/>
    <w:rsid w:val="0093611D"/>
    <w:rsid w:val="009422AD"/>
    <w:rsid w:val="00950607"/>
    <w:rsid w:val="00950BF3"/>
    <w:rsid w:val="00955E2E"/>
    <w:rsid w:val="00967711"/>
    <w:rsid w:val="00970C64"/>
    <w:rsid w:val="00974CE3"/>
    <w:rsid w:val="009A0602"/>
    <w:rsid w:val="009A7983"/>
    <w:rsid w:val="009B1B4F"/>
    <w:rsid w:val="009C3C53"/>
    <w:rsid w:val="009C4559"/>
    <w:rsid w:val="009D0A27"/>
    <w:rsid w:val="009D3246"/>
    <w:rsid w:val="009D4AF0"/>
    <w:rsid w:val="009E77DC"/>
    <w:rsid w:val="00A17B59"/>
    <w:rsid w:val="00A325F4"/>
    <w:rsid w:val="00A44BF2"/>
    <w:rsid w:val="00A74EEE"/>
    <w:rsid w:val="00A80957"/>
    <w:rsid w:val="00A97F8D"/>
    <w:rsid w:val="00AB2A5F"/>
    <w:rsid w:val="00AB4F27"/>
    <w:rsid w:val="00AD0361"/>
    <w:rsid w:val="00AD2986"/>
    <w:rsid w:val="00AE729A"/>
    <w:rsid w:val="00AF434B"/>
    <w:rsid w:val="00B02843"/>
    <w:rsid w:val="00B60C97"/>
    <w:rsid w:val="00B73953"/>
    <w:rsid w:val="00B902E2"/>
    <w:rsid w:val="00BA0CBB"/>
    <w:rsid w:val="00BA5C65"/>
    <w:rsid w:val="00BA7492"/>
    <w:rsid w:val="00BC1501"/>
    <w:rsid w:val="00BD6375"/>
    <w:rsid w:val="00BE464F"/>
    <w:rsid w:val="00BE6236"/>
    <w:rsid w:val="00BF6129"/>
    <w:rsid w:val="00C016E3"/>
    <w:rsid w:val="00C03B03"/>
    <w:rsid w:val="00C21359"/>
    <w:rsid w:val="00C56669"/>
    <w:rsid w:val="00C73B01"/>
    <w:rsid w:val="00C77B70"/>
    <w:rsid w:val="00C80AC4"/>
    <w:rsid w:val="00CA70C6"/>
    <w:rsid w:val="00CC40A7"/>
    <w:rsid w:val="00CD556B"/>
    <w:rsid w:val="00CE32EB"/>
    <w:rsid w:val="00CE4C63"/>
    <w:rsid w:val="00D0468E"/>
    <w:rsid w:val="00D10979"/>
    <w:rsid w:val="00D440FC"/>
    <w:rsid w:val="00D47DF8"/>
    <w:rsid w:val="00D53F6E"/>
    <w:rsid w:val="00D665F8"/>
    <w:rsid w:val="00D754B3"/>
    <w:rsid w:val="00D8275E"/>
    <w:rsid w:val="00D91F14"/>
    <w:rsid w:val="00D979E5"/>
    <w:rsid w:val="00DA540F"/>
    <w:rsid w:val="00DA676C"/>
    <w:rsid w:val="00DB1F24"/>
    <w:rsid w:val="00DD6096"/>
    <w:rsid w:val="00DE25D6"/>
    <w:rsid w:val="00DE4686"/>
    <w:rsid w:val="00DE5FF0"/>
    <w:rsid w:val="00DF2D90"/>
    <w:rsid w:val="00DF3174"/>
    <w:rsid w:val="00E14784"/>
    <w:rsid w:val="00E3272F"/>
    <w:rsid w:val="00E62E5C"/>
    <w:rsid w:val="00E66DE5"/>
    <w:rsid w:val="00E77693"/>
    <w:rsid w:val="00E85B07"/>
    <w:rsid w:val="00E92659"/>
    <w:rsid w:val="00E95887"/>
    <w:rsid w:val="00E95EA4"/>
    <w:rsid w:val="00ED3DAA"/>
    <w:rsid w:val="00F05F05"/>
    <w:rsid w:val="00F26921"/>
    <w:rsid w:val="00F3051F"/>
    <w:rsid w:val="00F46681"/>
    <w:rsid w:val="00F50656"/>
    <w:rsid w:val="00F541F0"/>
    <w:rsid w:val="00F8162D"/>
    <w:rsid w:val="00F862D7"/>
    <w:rsid w:val="00F96CE3"/>
    <w:rsid w:val="00FA0322"/>
    <w:rsid w:val="00FA19CA"/>
    <w:rsid w:val="00FA60B7"/>
    <w:rsid w:val="00FA6FDE"/>
    <w:rsid w:val="00FC278D"/>
    <w:rsid w:val="00FC4DDD"/>
    <w:rsid w:val="00FE6720"/>
    <w:rsid w:val="13BD98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056D1"/>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A05"/>
  </w:style>
  <w:style w:type="paragraph" w:styleId="Heading1">
    <w:name w:val="heading 1"/>
    <w:basedOn w:val="Normal"/>
    <w:link w:val="Heading1Char"/>
    <w:uiPriority w:val="9"/>
    <w:qFormat/>
    <w:rsid w:val="00D754B3"/>
    <w:pPr>
      <w:widowControl w:val="0"/>
      <w:autoSpaceDE w:val="0"/>
      <w:autoSpaceDN w:val="0"/>
      <w:spacing w:before="80" w:after="0" w:line="240" w:lineRule="auto"/>
      <w:ind w:left="40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3611D"/>
    <w:pPr>
      <w:ind w:left="720"/>
      <w:contextualSpacing/>
    </w:pPr>
  </w:style>
  <w:style w:type="paragraph" w:styleId="BalloonText">
    <w:name w:val="Balloon Text"/>
    <w:basedOn w:val="Normal"/>
    <w:link w:val="BalloonTextChar"/>
    <w:uiPriority w:val="99"/>
    <w:semiHidden/>
    <w:unhideWhenUsed/>
    <w:rsid w:val="00DA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0F"/>
    <w:rPr>
      <w:rFonts w:ascii="Segoe UI" w:hAnsi="Segoe UI" w:cs="Segoe UI"/>
      <w:sz w:val="18"/>
      <w:szCs w:val="18"/>
    </w:rPr>
  </w:style>
  <w:style w:type="character" w:styleId="CommentReference">
    <w:name w:val="annotation reference"/>
    <w:uiPriority w:val="99"/>
    <w:rsid w:val="00CC40A7"/>
    <w:rPr>
      <w:sz w:val="16"/>
      <w:szCs w:val="16"/>
    </w:rPr>
  </w:style>
  <w:style w:type="paragraph" w:styleId="CommentText">
    <w:name w:val="annotation text"/>
    <w:basedOn w:val="Normal"/>
    <w:link w:val="CommentTextChar"/>
    <w:uiPriority w:val="99"/>
    <w:rsid w:val="00CC40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40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2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6523"/>
    <w:rPr>
      <w:rFonts w:ascii="Times New Roman" w:eastAsia="Times New Roman" w:hAnsi="Times New Roman" w:cs="Times New Roman"/>
      <w:b/>
      <w:bCs/>
      <w:sz w:val="20"/>
      <w:szCs w:val="20"/>
    </w:rPr>
  </w:style>
  <w:style w:type="paragraph" w:styleId="Revision">
    <w:name w:val="Revision"/>
    <w:hidden/>
    <w:uiPriority w:val="99"/>
    <w:semiHidden/>
    <w:rsid w:val="0060780F"/>
    <w:pPr>
      <w:spacing w:after="0" w:line="240" w:lineRule="auto"/>
    </w:pPr>
  </w:style>
  <w:style w:type="character" w:styleId="Hyperlink">
    <w:name w:val="Hyperlink"/>
    <w:basedOn w:val="DefaultParagraphFont"/>
    <w:uiPriority w:val="99"/>
    <w:unhideWhenUsed/>
    <w:rsid w:val="008C5E58"/>
    <w:rPr>
      <w:color w:val="0563C1" w:themeColor="hyperlink"/>
      <w:u w:val="single"/>
    </w:rPr>
  </w:style>
  <w:style w:type="character" w:styleId="UnresolvedMention">
    <w:name w:val="Unresolved Mention"/>
    <w:basedOn w:val="DefaultParagraphFont"/>
    <w:uiPriority w:val="99"/>
    <w:semiHidden/>
    <w:unhideWhenUsed/>
    <w:rsid w:val="008C5E58"/>
    <w:rPr>
      <w:color w:val="605E5C"/>
      <w:shd w:val="clear" w:color="auto" w:fill="E1DFDD"/>
    </w:rPr>
  </w:style>
  <w:style w:type="table" w:styleId="TableGrid">
    <w:name w:val="Table Grid"/>
    <w:basedOn w:val="TableNormal"/>
    <w:uiPriority w:val="39"/>
    <w:rsid w:val="001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2B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D2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1D2B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D2B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754B3"/>
    <w:rPr>
      <w:rFonts w:ascii="Arial" w:eastAsia="Arial" w:hAnsi="Arial" w:cs="Arial"/>
      <w:b/>
      <w:bCs/>
      <w:sz w:val="24"/>
      <w:szCs w:val="24"/>
    </w:rPr>
  </w:style>
  <w:style w:type="paragraph" w:styleId="BodyText">
    <w:name w:val="Body Text"/>
    <w:basedOn w:val="Normal"/>
    <w:link w:val="BodyTextChar"/>
    <w:uiPriority w:val="1"/>
    <w:qFormat/>
    <w:rsid w:val="00D754B3"/>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1"/>
    <w:rsid w:val="00D754B3"/>
    <w:rPr>
      <w:rFonts w:ascii="Arial" w:eastAsia="Arial" w:hAnsi="Arial" w:cs="Arial"/>
      <w:sz w:val="24"/>
      <w:szCs w:val="24"/>
    </w:rPr>
  </w:style>
  <w:style w:type="paragraph" w:customStyle="1" w:styleId="Default">
    <w:name w:val="Default"/>
    <w:rsid w:val="001A5E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gov/fdsys/pkg/CFR-2014-title5-vol3/pdf/CFR-2014-title5-vol3-sec1320-8.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4714</Words>
  <Characters>26874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Reinhart, Liz (Fed)</cp:lastModifiedBy>
  <cp:revision>3</cp:revision>
  <dcterms:created xsi:type="dcterms:W3CDTF">2024-05-24T13:43:00Z</dcterms:created>
  <dcterms:modified xsi:type="dcterms:W3CDTF">2024-06-27T17:13:00Z</dcterms:modified>
</cp:coreProperties>
</file>