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58D" w:rsidRPr="009B347B" w:rsidP="00631CA8" w14:paraId="11D244C4" w14:textId="74A3C313">
      <w:pPr>
        <w:jc w:val="center"/>
        <w:rPr>
          <w:rStyle w:val="BookTitle"/>
        </w:rPr>
      </w:pPr>
    </w:p>
    <w:p w:rsidR="003E2D7E" w:rsidRPr="009B347B" w:rsidP="00631CA8" w14:paraId="622E442E" w14:textId="77777777">
      <w:pPr>
        <w:jc w:val="center"/>
        <w:rPr>
          <w:rStyle w:val="BookTitle"/>
        </w:rPr>
      </w:pPr>
    </w:p>
    <w:p w:rsidR="0044258D" w:rsidRPr="009B347B" w:rsidP="00631CA8" w14:paraId="4AA4CE19" w14:textId="77777777">
      <w:pPr>
        <w:jc w:val="center"/>
        <w:rPr>
          <w:rStyle w:val="BookTitle"/>
        </w:rPr>
      </w:pPr>
    </w:p>
    <w:p w:rsidR="0044258D" w:rsidRPr="009B347B" w:rsidP="00522716" w14:paraId="2F836615" w14:textId="77777777">
      <w:pPr>
        <w:jc w:val="center"/>
        <w:rPr>
          <w:rStyle w:val="BookTitle"/>
        </w:rPr>
      </w:pPr>
    </w:p>
    <w:p w:rsidR="00BF56C4" w:rsidP="004C3F2B" w14:paraId="736D6602" w14:textId="77777777">
      <w:pPr>
        <w:jc w:val="center"/>
        <w:rPr>
          <w:rStyle w:val="BookTitle"/>
          <w:smallCaps w:val="0"/>
        </w:rPr>
      </w:pPr>
      <w:r>
        <w:rPr>
          <w:rStyle w:val="BookTitle"/>
          <w:smallCaps w:val="0"/>
        </w:rPr>
        <w:t>Information Collection Request</w:t>
      </w:r>
    </w:p>
    <w:p w:rsidR="00BF56C4" w:rsidP="004C3F2B" w14:paraId="644A1331" w14:textId="77777777">
      <w:pPr>
        <w:jc w:val="center"/>
        <w:rPr>
          <w:rStyle w:val="BookTitle"/>
          <w:smallCaps w:val="0"/>
        </w:rPr>
      </w:pPr>
    </w:p>
    <w:p w:rsidR="00BF56C4" w:rsidP="004C3F2B" w14:paraId="1112C227" w14:textId="77777777">
      <w:pPr>
        <w:jc w:val="center"/>
        <w:rPr>
          <w:rStyle w:val="BookTitle"/>
          <w:smallCaps w:val="0"/>
        </w:rPr>
      </w:pPr>
    </w:p>
    <w:p w:rsidR="00BF56C4" w:rsidP="004C3F2B" w14:paraId="2FE00378" w14:textId="6694A8E2">
      <w:pPr>
        <w:jc w:val="center"/>
        <w:rPr>
          <w:rStyle w:val="BookTitle"/>
          <w:smallCaps w:val="0"/>
        </w:rPr>
      </w:pPr>
    </w:p>
    <w:p w:rsidR="00BF56C4" w:rsidP="004C3F2B" w14:paraId="701FDAFD" w14:textId="77777777">
      <w:pPr>
        <w:jc w:val="center"/>
        <w:rPr>
          <w:rStyle w:val="BookTitle"/>
          <w:smallCaps w:val="0"/>
        </w:rPr>
      </w:pPr>
    </w:p>
    <w:p w:rsidR="00EC290C" w:rsidP="004C3F2B" w14:paraId="2099D3EB" w14:textId="17AF01AD">
      <w:pPr>
        <w:jc w:val="center"/>
        <w:rPr>
          <w:rStyle w:val="BookTitle"/>
          <w:smallCaps w:val="0"/>
        </w:rPr>
      </w:pPr>
      <w:r>
        <w:rPr>
          <w:rStyle w:val="BookTitle"/>
          <w:smallCaps w:val="0"/>
        </w:rPr>
        <w:t>National Center for Chronic Disease Prevention and Health Promotion:</w:t>
      </w:r>
    </w:p>
    <w:p w:rsidR="003F0ABA" w:rsidP="7C709ABB" w14:paraId="368A1113" w14:textId="7FFA9583">
      <w:pPr>
        <w:jc w:val="center"/>
        <w:rPr>
          <w:rStyle w:val="BookTitle"/>
          <w:smallCaps w:val="0"/>
        </w:rPr>
      </w:pPr>
      <w:r w:rsidRPr="7C709ABB">
        <w:rPr>
          <w:rStyle w:val="BookTitle"/>
          <w:smallCaps w:val="0"/>
        </w:rPr>
        <w:t xml:space="preserve">Work Plans, Progress </w:t>
      </w:r>
      <w:r w:rsidRPr="7C709ABB" w:rsidR="00451F44">
        <w:rPr>
          <w:rStyle w:val="BookTitle"/>
          <w:smallCaps w:val="0"/>
        </w:rPr>
        <w:t xml:space="preserve">Monitoring, and </w:t>
      </w:r>
      <w:r w:rsidRPr="7C709ABB" w:rsidR="00F01298">
        <w:rPr>
          <w:rStyle w:val="BookTitle"/>
          <w:smallCaps w:val="0"/>
        </w:rPr>
        <w:t xml:space="preserve">Evaluation </w:t>
      </w:r>
      <w:r w:rsidRPr="7C709ABB" w:rsidR="685826EF">
        <w:rPr>
          <w:rStyle w:val="BookTitle"/>
          <w:smallCaps w:val="0"/>
        </w:rPr>
        <w:t>Reporting</w:t>
      </w:r>
      <w:r w:rsidRPr="7C709ABB" w:rsidR="00F01298">
        <w:rPr>
          <w:rStyle w:val="BookTitle"/>
          <w:smallCaps w:val="0"/>
        </w:rPr>
        <w:t xml:space="preserve"> </w:t>
      </w:r>
    </w:p>
    <w:p w:rsidR="00F01298" w:rsidP="004C3F2B" w14:paraId="2095C2E5" w14:textId="2C628244">
      <w:pPr>
        <w:jc w:val="center"/>
        <w:rPr>
          <w:rStyle w:val="BookTitle"/>
          <w:smallCaps w:val="0"/>
        </w:rPr>
      </w:pPr>
    </w:p>
    <w:p w:rsidR="00F01298" w:rsidP="004C3F2B" w14:paraId="2E91827C" w14:textId="1F47A00C">
      <w:pPr>
        <w:jc w:val="center"/>
        <w:rPr>
          <w:rStyle w:val="BookTitle"/>
          <w:smallCaps w:val="0"/>
        </w:rPr>
      </w:pPr>
    </w:p>
    <w:p w:rsidR="00F01298" w:rsidP="004C3F2B" w14:paraId="19D3AD66" w14:textId="68AFEF01">
      <w:pPr>
        <w:jc w:val="center"/>
        <w:rPr>
          <w:rStyle w:val="BookTitle"/>
          <w:smallCaps w:val="0"/>
        </w:rPr>
      </w:pPr>
    </w:p>
    <w:p w:rsidR="00F01298" w:rsidRPr="009B347B" w:rsidP="004C3F2B" w14:paraId="4070E81C" w14:textId="59696430">
      <w:pPr>
        <w:jc w:val="center"/>
        <w:rPr>
          <w:rStyle w:val="BookTitle"/>
          <w:smallCaps w:val="0"/>
        </w:rPr>
      </w:pPr>
      <w:r>
        <w:rPr>
          <w:rStyle w:val="BookTitle"/>
          <w:smallCaps w:val="0"/>
        </w:rPr>
        <w:t>New</w:t>
      </w:r>
    </w:p>
    <w:p w:rsidR="0044258D" w:rsidP="00631CA8" w14:paraId="319F8BD4" w14:textId="3A200F64">
      <w:pPr>
        <w:jc w:val="center"/>
        <w:rPr>
          <w:rStyle w:val="BookTitle"/>
        </w:rPr>
      </w:pPr>
      <w:r w:rsidRPr="009B347B">
        <w:rPr>
          <w:rStyle w:val="BookTitle"/>
        </w:rPr>
        <w:t xml:space="preserve"> </w:t>
      </w:r>
    </w:p>
    <w:p w:rsidR="00EC290C" w:rsidP="00631CA8" w14:paraId="7AFB51EE" w14:textId="1683192A">
      <w:pPr>
        <w:jc w:val="center"/>
        <w:rPr>
          <w:rStyle w:val="BookTitle"/>
        </w:rPr>
      </w:pPr>
    </w:p>
    <w:p w:rsidR="0044258D" w:rsidRPr="009B347B" w:rsidP="00631CA8" w14:paraId="0ED40B12" w14:textId="77777777">
      <w:pPr>
        <w:jc w:val="center"/>
        <w:rPr>
          <w:rStyle w:val="BookTitle"/>
        </w:rPr>
      </w:pPr>
    </w:p>
    <w:p w:rsidR="0044258D" w:rsidRPr="009B347B" w:rsidP="00631CA8" w14:paraId="77B965D6" w14:textId="510A8A3E">
      <w:pPr>
        <w:jc w:val="center"/>
        <w:rPr>
          <w:rStyle w:val="BookTitle"/>
        </w:rPr>
      </w:pPr>
      <w:r w:rsidRPr="009B347B">
        <w:rPr>
          <w:rStyle w:val="BookTitle"/>
          <w:smallCaps w:val="0"/>
        </w:rPr>
        <w:t xml:space="preserve">Supporting </w:t>
      </w:r>
      <w:r w:rsidRPr="009B347B">
        <w:rPr>
          <w:rStyle w:val="BookTitle"/>
          <w:smallCaps w:val="0"/>
        </w:rPr>
        <w:t>Statement</w:t>
      </w:r>
      <w:r>
        <w:rPr>
          <w:rStyle w:val="BookTitle"/>
        </w:rPr>
        <w:t xml:space="preserve"> </w:t>
      </w:r>
      <w:r w:rsidRPr="009B347B">
        <w:rPr>
          <w:rStyle w:val="BookTitle"/>
        </w:rPr>
        <w:t>A</w:t>
      </w:r>
      <w:r w:rsidRPr="009B347B">
        <w:rPr>
          <w:rStyle w:val="BookTitle"/>
          <w:smallCaps w:val="0"/>
        </w:rPr>
        <w:t>:  Justification</w:t>
      </w:r>
    </w:p>
    <w:p w:rsidR="0044258D" w:rsidP="00631CA8" w14:paraId="1E84BAB4" w14:textId="3F360FE1">
      <w:pPr>
        <w:jc w:val="center"/>
        <w:rPr>
          <w:rStyle w:val="BookTitle"/>
        </w:rPr>
      </w:pPr>
    </w:p>
    <w:p w:rsidR="00F01298" w:rsidP="00631CA8" w14:paraId="180BF85E" w14:textId="1E43F3FC">
      <w:pPr>
        <w:jc w:val="center"/>
        <w:rPr>
          <w:rStyle w:val="BookTitle"/>
        </w:rPr>
      </w:pPr>
    </w:p>
    <w:p w:rsidR="00F01298" w:rsidP="00631CA8" w14:paraId="2FF3C91D" w14:textId="36772AB6">
      <w:pPr>
        <w:jc w:val="center"/>
        <w:rPr>
          <w:rStyle w:val="BookTitle"/>
        </w:rPr>
      </w:pPr>
    </w:p>
    <w:p w:rsidR="00F01298" w:rsidP="00631CA8" w14:paraId="14AE6568" w14:textId="0174FFBB">
      <w:pPr>
        <w:jc w:val="center"/>
        <w:rPr>
          <w:rStyle w:val="BookTitle"/>
        </w:rPr>
      </w:pPr>
    </w:p>
    <w:p w:rsidR="00F01298" w:rsidP="00631CA8" w14:paraId="00835E36" w14:textId="4AC1F6B7">
      <w:pPr>
        <w:jc w:val="center"/>
        <w:rPr>
          <w:rStyle w:val="BookTitle"/>
        </w:rPr>
      </w:pPr>
    </w:p>
    <w:p w:rsidR="00F01298" w:rsidP="00FA5E39" w14:paraId="6322681D" w14:textId="01FD2A13">
      <w:pPr>
        <w:jc w:val="center"/>
        <w:rPr>
          <w:rFonts w:asciiTheme="majorHAnsi" w:hAnsiTheme="majorHAnsi"/>
          <w:b/>
        </w:rPr>
      </w:pPr>
    </w:p>
    <w:p w:rsidR="00EC290C" w:rsidP="00FA5E39" w14:paraId="6843C6E2" w14:textId="0B31BDD9">
      <w:pPr>
        <w:jc w:val="center"/>
        <w:rPr>
          <w:rFonts w:asciiTheme="majorHAnsi" w:hAnsiTheme="majorHAnsi"/>
          <w:b/>
        </w:rPr>
      </w:pPr>
    </w:p>
    <w:p w:rsidR="00EC290C" w:rsidP="00FA5E39" w14:paraId="0E4CEDF9" w14:textId="38522F84">
      <w:pPr>
        <w:jc w:val="center"/>
        <w:rPr>
          <w:rFonts w:asciiTheme="majorHAnsi" w:hAnsiTheme="majorHAnsi"/>
          <w:b/>
        </w:rPr>
      </w:pPr>
    </w:p>
    <w:p w:rsidR="00EC290C" w:rsidP="00FA5E39" w14:paraId="43F5AE6C" w14:textId="43314C69">
      <w:pPr>
        <w:jc w:val="center"/>
        <w:rPr>
          <w:rFonts w:asciiTheme="majorHAnsi" w:hAnsiTheme="majorHAnsi"/>
          <w:b/>
        </w:rPr>
      </w:pPr>
    </w:p>
    <w:p w:rsidR="00EC290C" w:rsidRPr="00725984" w:rsidP="00FA5E39" w14:paraId="554D368E" w14:textId="77777777">
      <w:pPr>
        <w:jc w:val="center"/>
        <w:rPr>
          <w:rFonts w:asciiTheme="majorHAnsi" w:hAnsiTheme="majorHAnsi"/>
          <w:b/>
        </w:rPr>
      </w:pPr>
    </w:p>
    <w:p w:rsidR="00F01298" w:rsidRPr="00725984" w:rsidP="00FA5E39" w14:paraId="3A011B91" w14:textId="77777777">
      <w:pPr>
        <w:jc w:val="right"/>
        <w:rPr>
          <w:rFonts w:asciiTheme="majorHAnsi" w:hAnsiTheme="majorHAnsi"/>
          <w:b/>
        </w:rPr>
      </w:pPr>
    </w:p>
    <w:p w:rsidR="00F01298" w:rsidRPr="00725984" w:rsidP="00FA5E39" w14:paraId="578B6D41" w14:textId="77777777">
      <w:pPr>
        <w:jc w:val="right"/>
        <w:rPr>
          <w:rFonts w:asciiTheme="majorHAnsi" w:hAnsiTheme="majorHAnsi"/>
          <w:b/>
        </w:rPr>
      </w:pPr>
    </w:p>
    <w:sdt>
      <w:sdtPr>
        <w:rPr>
          <w:rFonts w:ascii="Arial Nova" w:hAnsi="Arial Nova"/>
          <w:b/>
          <w:bCs/>
          <w:smallCaps/>
          <w:spacing w:val="5"/>
        </w:rPr>
        <w:alias w:val="Author"/>
        <w:tag w:val="Author"/>
        <w:id w:val="-1650664340"/>
        <w:placeholder>
          <w:docPart w:val="93DF1CA12E354011BA37BC14E8FA0BA7"/>
        </w:placeholder>
        <w:richText/>
      </w:sdtPr>
      <w:sdtContent>
        <w:p w:rsidR="00F01298" w:rsidRPr="00F06B97" w:rsidP="00FA5E39" w14:paraId="1AEB3FD1" w14:textId="1A4610A2">
          <w:pPr>
            <w:spacing w:line="276" w:lineRule="auto"/>
            <w:rPr>
              <w:rFonts w:ascii="Arial Nova" w:hAnsi="Arial Nova"/>
            </w:rPr>
          </w:pPr>
          <w:r>
            <w:rPr>
              <w:rFonts w:ascii="Arial Nova" w:hAnsi="Arial Nova"/>
            </w:rPr>
            <w:t>Rachel Kaufmann, Ph.D.</w:t>
          </w:r>
        </w:p>
      </w:sdtContent>
    </w:sdt>
    <w:sdt>
      <w:sdtPr>
        <w:rPr>
          <w:rFonts w:ascii="Arial Nova" w:hAnsi="Arial Nova"/>
        </w:rPr>
        <w:alias w:val="Job title"/>
        <w:tag w:val="Job title"/>
        <w:id w:val="-955025043"/>
        <w:placeholder>
          <w:docPart w:val="C04C99EA06D7430995B950221C931CAA"/>
        </w:placeholder>
        <w:richText/>
      </w:sdtPr>
      <w:sdtContent>
        <w:p w:rsidR="00F01298" w:rsidP="00FA5E39" w14:paraId="4DFBE94D" w14:textId="77777777">
          <w:pPr>
            <w:spacing w:line="276" w:lineRule="auto"/>
            <w:rPr>
              <w:rFonts w:ascii="Arial Nova" w:hAnsi="Arial Nova"/>
            </w:rPr>
          </w:pPr>
          <w:r>
            <w:rPr>
              <w:rFonts w:ascii="Arial Nova" w:hAnsi="Arial Nova"/>
            </w:rPr>
            <w:t>Associate Director of Science</w:t>
          </w:r>
        </w:p>
        <w:p w:rsidR="00F01298" w:rsidRPr="00F06B97" w:rsidP="00FA5E39" w14:paraId="54320789" w14:textId="77777777">
          <w:pPr>
            <w:spacing w:line="276" w:lineRule="auto"/>
            <w:rPr>
              <w:rFonts w:ascii="Arial Nova" w:hAnsi="Arial Nova"/>
            </w:rPr>
          </w:pPr>
          <w:r>
            <w:rPr>
              <w:rFonts w:ascii="Arial Nova" w:hAnsi="Arial Nova"/>
            </w:rPr>
            <w:t>Office of the Director</w:t>
          </w:r>
        </w:p>
      </w:sdtContent>
    </w:sdt>
    <w:sdt>
      <w:sdtPr>
        <w:rPr>
          <w:rFonts w:ascii="Arial Nova" w:hAnsi="Arial Nova"/>
        </w:rPr>
        <w:alias w:val="CIO"/>
        <w:tag w:val="CIO"/>
        <w:id w:val="-34429989"/>
        <w:lock w:val="contentLocked"/>
        <w:placeholder>
          <w:docPart w:val="9ADC5D4EFDCC4619B09313E1203E00C0"/>
        </w:placeholder>
        <w:richText/>
      </w:sdtPr>
      <w:sdtContent>
        <w:p w:rsidR="00F01298" w:rsidRPr="00F06B97" w:rsidP="00FA5E39" w14:paraId="1E58076F"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p w:rsidR="00F01298" w:rsidRPr="00F06B97" w:rsidP="00FA5E39" w14:paraId="3222000C" w14:textId="77777777">
      <w:pPr>
        <w:spacing w:line="276" w:lineRule="auto"/>
        <w:rPr>
          <w:rFonts w:ascii="Arial Nova" w:hAnsi="Arial Nova"/>
        </w:rPr>
      </w:pPr>
      <w:r>
        <w:rPr>
          <w:rFonts w:ascii="Arial Nova" w:hAnsi="Arial Nova"/>
        </w:rPr>
        <w:t>Centers for Disease Control and Prevention</w:t>
      </w:r>
    </w:p>
    <w:p w:rsidR="00F01298" w:rsidRPr="00F06B97" w:rsidP="00FA5E39" w14:paraId="5D689437" w14:textId="2372C3A1">
      <w:pPr>
        <w:spacing w:line="276" w:lineRule="auto"/>
        <w:rPr>
          <w:rFonts w:ascii="Arial Nova" w:hAnsi="Arial Nova"/>
        </w:rPr>
      </w:pPr>
      <w:r w:rsidRPr="00A838B9">
        <w:rPr>
          <w:rStyle w:val="PlaceholderText"/>
          <w:rFonts w:ascii="Arial Nova" w:hAnsi="Arial Nova"/>
        </w:rPr>
        <w:t xml:space="preserve">P: </w:t>
      </w:r>
      <w:sdt>
        <w:sdtPr>
          <w:rPr>
            <w:rFonts w:ascii="Arial Nova" w:hAnsi="Arial Nova"/>
          </w:rPr>
          <w:alias w:val="Phone"/>
          <w:tag w:val="Phone"/>
          <w:id w:val="-722372087"/>
          <w:placeholder>
            <w:docPart w:val="9ADC5D4EFDCC4619B09313E1203E00C0"/>
          </w:placeholder>
          <w:richText/>
        </w:sdtPr>
        <w:sdtContent>
          <w:r>
            <w:rPr>
              <w:rFonts w:ascii="Arial Nova" w:hAnsi="Arial Nova"/>
            </w:rPr>
            <w:t>404-49</w:t>
          </w:r>
          <w:r w:rsidR="00DB04C4">
            <w:rPr>
              <w:rFonts w:ascii="Arial Nova" w:hAnsi="Arial Nova"/>
            </w:rPr>
            <w:t>8-</w:t>
          </w:r>
          <w:r>
            <w:rPr>
              <w:rFonts w:ascii="Arial Nova" w:hAnsi="Arial Nova"/>
            </w:rPr>
            <w:t>2347</w:t>
          </w:r>
        </w:sdtContent>
      </w:sdt>
    </w:p>
    <w:p w:rsidR="00F01298" w:rsidRPr="0039074B" w:rsidP="00FA5E39" w14:paraId="100AE33E" w14:textId="77777777">
      <w:pPr>
        <w:spacing w:line="276" w:lineRule="auto"/>
        <w:rPr>
          <w:rFonts w:ascii="Arial Nova" w:hAnsi="Arial Nova"/>
        </w:rPr>
      </w:pPr>
      <w:r>
        <w:rPr>
          <w:rStyle w:val="Hyperlink"/>
          <w:rFonts w:ascii="Arial Nova" w:hAnsi="Arial Nova"/>
        </w:rPr>
        <w:t>rbk8@cdc.gov</w:t>
      </w:r>
    </w:p>
    <w:p w:rsidR="00F01298" w:rsidP="00631CA8" w14:paraId="491CBFD9" w14:textId="6EF8BD2C">
      <w:pPr>
        <w:jc w:val="center"/>
        <w:rPr>
          <w:rStyle w:val="BookTitle"/>
        </w:rPr>
      </w:pPr>
    </w:p>
    <w:p w:rsidR="00F01298" w:rsidRPr="009B347B" w:rsidP="00631CA8" w14:paraId="577E3CEA" w14:textId="77777777">
      <w:pPr>
        <w:jc w:val="center"/>
        <w:rPr>
          <w:rStyle w:val="BookTitle"/>
        </w:rPr>
      </w:pPr>
    </w:p>
    <w:p w:rsidR="001A572E" w:rsidRPr="009B347B" w:rsidP="008C575B" w14:paraId="64FB5DE2" w14:textId="77777777">
      <w:pPr>
        <w:jc w:val="center"/>
        <w:rPr>
          <w:b/>
        </w:rPr>
      </w:pPr>
    </w:p>
    <w:p w:rsidR="00BF56C4" w:rsidP="009847AE" w14:paraId="7B033C60" w14:textId="52BC9C30">
      <w:pPr>
        <w:jc w:val="center"/>
        <w:rPr>
          <w:b/>
        </w:rPr>
      </w:pPr>
      <w:r>
        <w:rPr>
          <w:b/>
        </w:rPr>
        <w:t>March 12, 2024</w:t>
      </w:r>
    </w:p>
    <w:p w:rsidR="00BF56C4" w:rsidRPr="009B347B" w:rsidP="009847AE" w14:paraId="3E044C9F" w14:textId="77777777">
      <w:pPr>
        <w:jc w:val="center"/>
        <w:rPr>
          <w:b/>
        </w:rPr>
      </w:pPr>
    </w:p>
    <w:p w:rsidR="007A7D44" w:rsidRPr="009B347B" w:rsidP="008C575B" w14:paraId="10823E59" w14:textId="77777777">
      <w:pPr>
        <w:jc w:val="center"/>
        <w:rPr>
          <w:b/>
        </w:rPr>
      </w:pPr>
    </w:p>
    <w:p w:rsidR="001A572E" w:rsidRPr="009B347B" w:rsidP="00E86E3F" w14:paraId="67E48BF9" w14:textId="77777777">
      <w:pPr>
        <w:jc w:val="right"/>
        <w:rPr>
          <w:b/>
        </w:rPr>
      </w:pPr>
    </w:p>
    <w:p w:rsidR="000B3692" w:rsidRPr="009B347B" w:rsidP="00A76CE1" w14:paraId="17273105" w14:textId="3917F853">
      <w:pPr>
        <w:rPr>
          <w:b/>
        </w:rPr>
      </w:pPr>
      <w:r w:rsidRPr="009B347B">
        <w:rPr>
          <w:b/>
        </w:rPr>
        <w:t>TABLE OF CONTENTS</w:t>
      </w:r>
    </w:p>
    <w:p w:rsidR="00FF0F14" w:rsidRPr="009B347B" w:rsidP="00FF0F14" w14:paraId="559059EB" w14:textId="77777777">
      <w:pPr>
        <w:jc w:val="center"/>
        <w:rPr>
          <w:b/>
        </w:rPr>
      </w:pPr>
    </w:p>
    <w:p w:rsidR="001E0F5B" w:rsidRPr="009B347B" w:rsidP="00F87086" w14:paraId="1DD662B1" w14:textId="77777777">
      <w:pPr>
        <w:spacing w:line="360" w:lineRule="auto"/>
        <w:rPr>
          <w:b/>
        </w:rPr>
      </w:pPr>
      <w:r w:rsidRPr="009B347B">
        <w:rPr>
          <w:b/>
        </w:rPr>
        <w:t>A</w:t>
      </w:r>
      <w:r w:rsidRPr="009B347B">
        <w:rPr>
          <w:b/>
        </w:rPr>
        <w:t>. Justification</w:t>
      </w:r>
    </w:p>
    <w:p w:rsidR="00FF0F14" w:rsidRPr="009B347B" w:rsidP="00820FD5" w14:paraId="4494DD5E" w14:textId="77777777">
      <w:pPr>
        <w:numPr>
          <w:ilvl w:val="0"/>
          <w:numId w:val="4"/>
        </w:numPr>
        <w:spacing w:line="360" w:lineRule="auto"/>
      </w:pPr>
      <w:r w:rsidRPr="009B347B">
        <w:t>Circumstances Making the Collection of Information Necessary</w:t>
      </w:r>
    </w:p>
    <w:p w:rsidR="00FF0F14" w:rsidRPr="009B347B" w:rsidP="00820FD5" w14:paraId="1DFD3A6A" w14:textId="77777777">
      <w:pPr>
        <w:numPr>
          <w:ilvl w:val="0"/>
          <w:numId w:val="4"/>
        </w:numPr>
        <w:spacing w:line="360" w:lineRule="auto"/>
      </w:pPr>
      <w:r w:rsidRPr="009B347B">
        <w:t xml:space="preserve">Purposes and Use of Information Collection </w:t>
      </w:r>
    </w:p>
    <w:p w:rsidR="00FF0F14" w:rsidRPr="009B347B" w:rsidP="00820FD5" w14:paraId="16B6B121" w14:textId="77777777">
      <w:pPr>
        <w:numPr>
          <w:ilvl w:val="0"/>
          <w:numId w:val="4"/>
        </w:numPr>
        <w:spacing w:line="360" w:lineRule="auto"/>
      </w:pPr>
      <w:r w:rsidRPr="009B347B">
        <w:t>Use of Improved Information Technology and Burden Reduction</w:t>
      </w:r>
    </w:p>
    <w:p w:rsidR="00FF0F14" w:rsidRPr="009B347B" w:rsidP="00820FD5" w14:paraId="79B5F070" w14:textId="77777777">
      <w:pPr>
        <w:numPr>
          <w:ilvl w:val="0"/>
          <w:numId w:val="4"/>
        </w:numPr>
        <w:spacing w:line="360" w:lineRule="auto"/>
      </w:pPr>
      <w:r w:rsidRPr="009B347B">
        <w:t>Efforts to Identify Duplication and Use of Similar Information</w:t>
      </w:r>
    </w:p>
    <w:p w:rsidR="00FF0F14" w:rsidRPr="009B347B" w:rsidP="00820FD5" w14:paraId="53D5F465" w14:textId="77777777">
      <w:pPr>
        <w:numPr>
          <w:ilvl w:val="0"/>
          <w:numId w:val="4"/>
        </w:numPr>
        <w:spacing w:line="360" w:lineRule="auto"/>
      </w:pPr>
      <w:r w:rsidRPr="009B347B">
        <w:t>Impact on Small Businesses or Other Small Entities</w:t>
      </w:r>
    </w:p>
    <w:p w:rsidR="003B1463" w:rsidRPr="009B347B" w:rsidP="00820FD5" w14:paraId="520D9C55" w14:textId="77777777">
      <w:pPr>
        <w:numPr>
          <w:ilvl w:val="0"/>
          <w:numId w:val="4"/>
        </w:numPr>
        <w:spacing w:line="360" w:lineRule="auto"/>
      </w:pPr>
      <w:r w:rsidRPr="009B347B">
        <w:t>Consequences of Collecting the Information Less Frequently</w:t>
      </w:r>
    </w:p>
    <w:p w:rsidR="00C3574C" w:rsidRPr="009B347B" w:rsidP="00820FD5" w14:paraId="6F335A51" w14:textId="77777777">
      <w:pPr>
        <w:numPr>
          <w:ilvl w:val="0"/>
          <w:numId w:val="4"/>
        </w:numPr>
        <w:spacing w:line="360" w:lineRule="auto"/>
      </w:pPr>
      <w:r w:rsidRPr="009B347B">
        <w:t>Special Circumstances Relating to the Guidelines of 5 CFR 1320.5</w:t>
      </w:r>
    </w:p>
    <w:p w:rsidR="00C3574C" w:rsidRPr="009B347B" w:rsidP="00820FD5" w14:paraId="201CD5C8" w14:textId="27E8EDA4">
      <w:pPr>
        <w:numPr>
          <w:ilvl w:val="0"/>
          <w:numId w:val="4"/>
        </w:numPr>
        <w:spacing w:line="360" w:lineRule="auto"/>
      </w:pPr>
      <w:r w:rsidRPr="009B347B">
        <w:t>Comments in Response to the Federal Register Notice</w:t>
      </w:r>
      <w:r w:rsidRPr="009B347B" w:rsidR="000166C6">
        <w:t xml:space="preserve"> and Efforts to Consult Outside the Agency</w:t>
      </w:r>
    </w:p>
    <w:p w:rsidR="00C3574C" w:rsidRPr="009B347B" w:rsidP="00820FD5" w14:paraId="0D4212FB" w14:textId="77777777">
      <w:pPr>
        <w:numPr>
          <w:ilvl w:val="0"/>
          <w:numId w:val="4"/>
        </w:numPr>
        <w:spacing w:line="360" w:lineRule="auto"/>
      </w:pPr>
      <w:r w:rsidRPr="009B347B">
        <w:t>Explanation of Any payment or Gift to Respondents</w:t>
      </w:r>
    </w:p>
    <w:p w:rsidR="00C3574C" w:rsidRPr="009B347B" w:rsidP="00820FD5" w14:paraId="3ADED8F0" w14:textId="71EAEDE6">
      <w:pPr>
        <w:numPr>
          <w:ilvl w:val="0"/>
          <w:numId w:val="4"/>
        </w:numPr>
        <w:spacing w:line="360" w:lineRule="auto"/>
      </w:pPr>
      <w:r w:rsidRPr="009B347B">
        <w:t>Protection of the Privacy and Confidentiality of Information Provided by Respondents</w:t>
      </w:r>
    </w:p>
    <w:p w:rsidR="00C3574C" w:rsidRPr="009B347B" w:rsidP="00820FD5" w14:paraId="12353A0B" w14:textId="391D2B82">
      <w:pPr>
        <w:numPr>
          <w:ilvl w:val="0"/>
          <w:numId w:val="4"/>
        </w:numPr>
        <w:spacing w:line="360" w:lineRule="auto"/>
      </w:pPr>
      <w:r w:rsidRPr="009B347B">
        <w:t xml:space="preserve">Institutional Review Board (IRB) and </w:t>
      </w:r>
      <w:r w:rsidRPr="009B347B">
        <w:t>Justification for Sensitive Questions</w:t>
      </w:r>
    </w:p>
    <w:p w:rsidR="00C3574C" w:rsidRPr="009B347B" w:rsidP="00820FD5" w14:paraId="1F007D15" w14:textId="77777777">
      <w:pPr>
        <w:numPr>
          <w:ilvl w:val="0"/>
          <w:numId w:val="4"/>
        </w:numPr>
        <w:spacing w:line="360" w:lineRule="auto"/>
      </w:pPr>
      <w:r w:rsidRPr="009B347B">
        <w:t>Estimates of Annualized Burden Hours and Costs</w:t>
      </w:r>
    </w:p>
    <w:p w:rsidR="00A456DA" w:rsidRPr="009B347B" w:rsidP="00820FD5" w14:paraId="70CB543C" w14:textId="77777777">
      <w:pPr>
        <w:numPr>
          <w:ilvl w:val="0"/>
          <w:numId w:val="4"/>
        </w:numPr>
        <w:spacing w:line="360" w:lineRule="auto"/>
      </w:pPr>
      <w:r w:rsidRPr="009B347B">
        <w:t>Estimates of Other Total Annual Cost Burden</w:t>
      </w:r>
      <w:r w:rsidRPr="009B347B">
        <w:t xml:space="preserve"> to Respondents or Record Keepers</w:t>
      </w:r>
    </w:p>
    <w:p w:rsidR="00A456DA" w:rsidRPr="009B347B" w:rsidP="00820FD5" w14:paraId="436B782F" w14:textId="77777777">
      <w:pPr>
        <w:numPr>
          <w:ilvl w:val="0"/>
          <w:numId w:val="4"/>
        </w:numPr>
        <w:spacing w:line="360" w:lineRule="auto"/>
      </w:pPr>
      <w:r w:rsidRPr="009B347B">
        <w:t>Estimates of Annualized Cost to the Federal Government</w:t>
      </w:r>
    </w:p>
    <w:p w:rsidR="00A456DA" w:rsidRPr="009B347B" w:rsidP="00820FD5" w14:paraId="0CEE7C9E" w14:textId="77777777">
      <w:pPr>
        <w:numPr>
          <w:ilvl w:val="0"/>
          <w:numId w:val="4"/>
        </w:numPr>
        <w:spacing w:line="360" w:lineRule="auto"/>
      </w:pPr>
      <w:r w:rsidRPr="009B347B">
        <w:t>Explanation for Program Changes or Adjustments</w:t>
      </w:r>
    </w:p>
    <w:p w:rsidR="00A456DA" w:rsidRPr="009B347B" w:rsidP="00820FD5" w14:paraId="342F6F33" w14:textId="77777777">
      <w:pPr>
        <w:numPr>
          <w:ilvl w:val="0"/>
          <w:numId w:val="4"/>
        </w:numPr>
        <w:spacing w:line="360" w:lineRule="auto"/>
      </w:pPr>
      <w:r w:rsidRPr="009B347B">
        <w:t>Plans for Tabulation and Publication and Project Time Schedule</w:t>
      </w:r>
    </w:p>
    <w:p w:rsidR="00A456DA" w:rsidRPr="009B347B" w:rsidP="00820FD5" w14:paraId="1AC9BB0A" w14:textId="77777777">
      <w:pPr>
        <w:numPr>
          <w:ilvl w:val="0"/>
          <w:numId w:val="4"/>
        </w:numPr>
        <w:spacing w:line="360" w:lineRule="auto"/>
      </w:pPr>
      <w:r w:rsidRPr="009B347B">
        <w:t>Reason(s) Display of OMB Expiration Date is Inappropriate</w:t>
      </w:r>
    </w:p>
    <w:p w:rsidR="00A456DA" w:rsidRPr="009B347B" w:rsidP="00820FD5" w14:paraId="48193B5C" w14:textId="77777777">
      <w:pPr>
        <w:numPr>
          <w:ilvl w:val="0"/>
          <w:numId w:val="4"/>
        </w:numPr>
        <w:spacing w:line="360" w:lineRule="auto"/>
      </w:pPr>
      <w:r w:rsidRPr="009B347B">
        <w:t xml:space="preserve">Exceptions to Certification for Paperwork Reduction Act </w:t>
      </w:r>
      <w:r w:rsidRPr="009B347B" w:rsidR="00AD08B6">
        <w:t>S</w:t>
      </w:r>
      <w:r w:rsidRPr="009B347B">
        <w:t>ubmissions</w:t>
      </w:r>
    </w:p>
    <w:p w:rsidR="00D91C60" w:rsidRPr="009B347B" w:rsidP="00173E20" w14:paraId="0B071244" w14:textId="77777777">
      <w:pPr>
        <w:spacing w:line="360" w:lineRule="auto"/>
      </w:pPr>
    </w:p>
    <w:p w:rsidR="00990C46" w:rsidRPr="009B347B" w:rsidP="00F87086" w14:paraId="29546603" w14:textId="77777777">
      <w:pPr>
        <w:spacing w:line="360" w:lineRule="auto"/>
        <w:rPr>
          <w:b/>
        </w:rPr>
      </w:pPr>
      <w:r w:rsidRPr="009B347B">
        <w:rPr>
          <w:b/>
        </w:rPr>
        <w:br w:type="page"/>
      </w:r>
    </w:p>
    <w:p w:rsidR="006C24A5" w:rsidRPr="009B347B" w:rsidP="00F87086" w14:paraId="25DA5A7B" w14:textId="77777777">
      <w:pPr>
        <w:spacing w:line="360" w:lineRule="auto"/>
        <w:rPr>
          <w:b/>
        </w:rPr>
      </w:pPr>
      <w:r w:rsidRPr="009B347B">
        <w:rPr>
          <w:b/>
        </w:rPr>
        <w:t xml:space="preserve">List of </w:t>
      </w:r>
      <w:r w:rsidRPr="009B347B" w:rsidR="00CD256F">
        <w:rPr>
          <w:b/>
        </w:rPr>
        <w:t>A</w:t>
      </w:r>
      <w:r w:rsidRPr="009B347B" w:rsidR="005C03BB">
        <w:rPr>
          <w:b/>
        </w:rPr>
        <w:t>ttachments</w:t>
      </w:r>
    </w:p>
    <w:p w:rsidR="00830C16" w:rsidRPr="009B347B" w:rsidP="00F87086" w14:paraId="44CDEEE9" w14:textId="77777777">
      <w:pPr>
        <w:spacing w:line="360" w:lineRule="auto"/>
        <w:rPr>
          <w:b/>
        </w:rPr>
      </w:pPr>
    </w:p>
    <w:p w:rsidR="00563EFE" w:rsidRPr="009B347B" w:rsidP="00820FD5" w14:paraId="33300E5E" w14:textId="18084F1F">
      <w:pPr>
        <w:pStyle w:val="ListParagraph"/>
        <w:numPr>
          <w:ilvl w:val="0"/>
          <w:numId w:val="5"/>
        </w:numPr>
      </w:pPr>
      <w:r w:rsidRPr="009B347B">
        <w:t>Public Health Service Act</w:t>
      </w:r>
      <w:r w:rsidRPr="009B347B" w:rsidR="001873EC">
        <w:t xml:space="preserve"> </w:t>
      </w:r>
      <w:r w:rsidRPr="009B347B" w:rsidR="00FA7122">
        <w:rPr>
          <w:color w:val="000000" w:themeColor="text1"/>
        </w:rPr>
        <w:t>42 U.S.C. 24</w:t>
      </w:r>
      <w:r w:rsidRPr="009B347B" w:rsidR="00881235">
        <w:rPr>
          <w:color w:val="000000" w:themeColor="text1"/>
        </w:rPr>
        <w:t>2</w:t>
      </w:r>
    </w:p>
    <w:p w:rsidR="00881235" w:rsidRPr="009B347B" w:rsidP="00146C33" w14:paraId="2630C2F2" w14:textId="77777777">
      <w:pPr>
        <w:pStyle w:val="ListParagraph"/>
        <w:ind w:left="1080"/>
      </w:pPr>
    </w:p>
    <w:p w:rsidR="004F1657" w:rsidRPr="00434BA9" w:rsidP="00AD7410" w14:paraId="1646C4C8" w14:textId="04936EE7">
      <w:pPr>
        <w:pStyle w:val="ListParagraph"/>
        <w:numPr>
          <w:ilvl w:val="0"/>
          <w:numId w:val="5"/>
        </w:numPr>
      </w:pPr>
      <w:r w:rsidRPr="00E160EB">
        <w:t>S</w:t>
      </w:r>
      <w:r w:rsidRPr="00E160EB" w:rsidR="00451F44">
        <w:t xml:space="preserve">ample </w:t>
      </w:r>
      <w:r w:rsidRPr="00E160EB" w:rsidR="7D8BF770">
        <w:t xml:space="preserve">templates for </w:t>
      </w:r>
      <w:r w:rsidRPr="00E160EB" w:rsidR="7F40F927">
        <w:t>work plans</w:t>
      </w:r>
      <w:r w:rsidRPr="00E160EB" w:rsidR="1FCE6AA4">
        <w:t xml:space="preserve">, </w:t>
      </w:r>
      <w:r w:rsidRPr="00E160EB" w:rsidR="7025B8E0">
        <w:t>evaluation planning</w:t>
      </w:r>
      <w:r w:rsidRPr="00E160EB" w:rsidR="7F40F927">
        <w:t xml:space="preserve"> and evaluation reporting </w:t>
      </w:r>
      <w:r w:rsidRPr="00E160EB" w:rsidR="0A4CBE93">
        <w:t>from Division of Cancer Prevention and Control</w:t>
      </w:r>
      <w:r w:rsidRPr="00E160EB">
        <w:br/>
      </w:r>
      <w:r w:rsidR="00AD32D9">
        <w:t>2</w:t>
      </w:r>
      <w:r w:rsidRPr="00434BA9" w:rsidR="00E31286">
        <w:t xml:space="preserve">a. </w:t>
      </w:r>
      <w:r w:rsidRPr="00434BA9" w:rsidR="009352EA">
        <w:t>Evaluation Plan</w:t>
      </w:r>
    </w:p>
    <w:p w:rsidR="00E31286" w:rsidRPr="00434BA9" w:rsidP="00CA5C04" w14:paraId="294F10D7" w14:textId="38A54628">
      <w:pPr>
        <w:ind w:left="1080"/>
      </w:pPr>
      <w:r>
        <w:t>2</w:t>
      </w:r>
      <w:r w:rsidRPr="00434BA9">
        <w:t xml:space="preserve">b. </w:t>
      </w:r>
      <w:r w:rsidRPr="00434BA9" w:rsidR="1D75CD03">
        <w:t xml:space="preserve">Work Plan </w:t>
      </w:r>
    </w:p>
    <w:p w:rsidR="004F1657" w:rsidP="00595430" w14:paraId="33F7F410" w14:textId="2BE31BE1">
      <w:pPr>
        <w:ind w:left="1080"/>
      </w:pPr>
      <w:r>
        <w:t>2</w:t>
      </w:r>
      <w:r w:rsidRPr="00434BA9" w:rsidR="00E31286">
        <w:t xml:space="preserve">c. </w:t>
      </w:r>
      <w:r w:rsidRPr="00434BA9" w:rsidR="55C80BD0">
        <w:t>Evaluation Report</w:t>
      </w:r>
    </w:p>
    <w:p w:rsidR="00595430" w:rsidP="00595430" w14:paraId="1F72C717" w14:textId="77777777">
      <w:pPr>
        <w:ind w:left="1080"/>
      </w:pPr>
    </w:p>
    <w:p w:rsidR="00AD32D9" w:rsidRPr="009B347B" w:rsidP="00AD32D9" w14:paraId="024CCD4C" w14:textId="054C2AD2">
      <w:pPr>
        <w:spacing w:after="240"/>
        <w:ind w:left="720"/>
      </w:pPr>
      <w:r>
        <w:t>3</w:t>
      </w:r>
      <w:r w:rsidR="00FF2527">
        <w:t xml:space="preserve">. </w:t>
      </w:r>
      <w:r w:rsidR="00613BF5">
        <w:t>GenIC Request</w:t>
      </w:r>
      <w:r w:rsidR="00BC452F">
        <w:t xml:space="preserve"> Memo</w:t>
      </w:r>
    </w:p>
    <w:p w:rsidR="00AD32D9" w:rsidP="00AD32D9" w14:paraId="1AFCBA79" w14:textId="2AA53659">
      <w:pPr>
        <w:ind w:left="720"/>
      </w:pPr>
      <w:r>
        <w:t xml:space="preserve">4. </w:t>
      </w:r>
      <w:r w:rsidR="001D14A7">
        <w:t xml:space="preserve">a. </w:t>
      </w:r>
      <w:r>
        <w:t>60 Day Federal Register Notice</w:t>
      </w:r>
    </w:p>
    <w:p w:rsidR="001D14A7" w:rsidP="00AD32D9" w14:paraId="128EEA66" w14:textId="29E54D3E">
      <w:pPr>
        <w:ind w:left="720"/>
      </w:pPr>
      <w:r>
        <w:t xml:space="preserve">    </w:t>
      </w:r>
      <w:r>
        <w:t xml:space="preserve">b. Comments on 60 </w:t>
      </w:r>
      <w:r w:rsidR="00964232">
        <w:t>D</w:t>
      </w:r>
      <w:r>
        <w:t>ay Federal Register Notice</w:t>
      </w:r>
    </w:p>
    <w:p w:rsidR="00AD32D9" w:rsidP="00AD32D9" w14:paraId="52C759C8" w14:textId="77777777">
      <w:pPr>
        <w:ind w:left="720"/>
      </w:pPr>
    </w:p>
    <w:p w:rsidR="00E7320E" w:rsidP="00E7320E" w14:paraId="7EE55136" w14:textId="5E86E907">
      <w:pPr>
        <w:spacing w:after="240"/>
        <w:ind w:left="720"/>
      </w:pPr>
      <w:r>
        <w:t xml:space="preserve">5. </w:t>
      </w:r>
      <w:r>
        <w:t>Human Subjects Research Determination</w:t>
      </w:r>
    </w:p>
    <w:p w:rsidR="004F1657" w:rsidRPr="009B347B" w:rsidP="00AD32D9" w14:paraId="4A5AE79F" w14:textId="77777777">
      <w:pPr>
        <w:spacing w:after="240"/>
      </w:pPr>
    </w:p>
    <w:p w:rsidR="00CB4243" w:rsidRPr="009B347B" w:rsidP="008373FD" w14:paraId="1C74A87D" w14:textId="77777777">
      <w:pPr>
        <w:spacing w:line="276" w:lineRule="auto"/>
        <w:rPr>
          <w:b/>
        </w:rPr>
      </w:pPr>
    </w:p>
    <w:p w:rsidR="00A86CC5" w:rsidRPr="009B347B" w:rsidP="202E4E6E" w14:paraId="42708233" w14:textId="77777777">
      <w:pPr>
        <w:rPr>
          <w:b/>
          <w:bCs/>
        </w:rPr>
      </w:pPr>
      <w:r w:rsidRPr="202E4E6E">
        <w:rPr>
          <w:b/>
          <w:bCs/>
        </w:rPr>
        <w:br w:type="page"/>
      </w:r>
    </w:p>
    <w:p w:rsidR="00B0107B" w:rsidRPr="009B347B" w:rsidP="00A47517" w14:paraId="713FC09B" w14:textId="4ABB1ABD">
      <w:pPr>
        <w:tabs>
          <w:tab w:val="left" w:pos="6996"/>
        </w:tabs>
        <w:rPr>
          <w:b/>
        </w:rPr>
      </w:pPr>
      <w:r w:rsidRPr="009B347B">
        <w:rPr>
          <w:noProof/>
        </w:rPr>
        <mc:AlternateContent>
          <mc:Choice Requires="wps">
            <w:drawing>
              <wp:anchor distT="0" distB="0" distL="114300" distR="114300" simplePos="0" relativeHeight="251658240" behindDoc="0" locked="0" layoutInCell="1" allowOverlap="1">
                <wp:simplePos x="0" y="0"/>
                <wp:positionH relativeFrom="column">
                  <wp:posOffset>-150471</wp:posOffset>
                </wp:positionH>
                <wp:positionV relativeFrom="paragraph">
                  <wp:posOffset>28937</wp:posOffset>
                </wp:positionV>
                <wp:extent cx="6242050" cy="4977114"/>
                <wp:effectExtent l="0" t="0" r="25400" b="14605"/>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2050" cy="4977114"/>
                        </a:xfrm>
                        <a:prstGeom prst="rect">
                          <a:avLst/>
                        </a:prstGeom>
                        <a:solidFill>
                          <a:srgbClr val="FFFFFF"/>
                        </a:solidFill>
                        <a:ln w="9525">
                          <a:solidFill>
                            <a:srgbClr val="000000"/>
                          </a:solidFill>
                          <a:miter lim="800000"/>
                          <a:headEnd/>
                          <a:tailEnd/>
                        </a:ln>
                      </wps:spPr>
                      <wps:txbx>
                        <w:txbxContent>
                          <w:p w:rsidR="0036170C" w:rsidP="00A32089" w14:textId="4B1D00CC">
                            <w:pPr>
                              <w:spacing w:after="360"/>
                            </w:pPr>
                            <w:r w:rsidRPr="00A01D43">
                              <w:rPr>
                                <w:b/>
                                <w:bCs/>
                              </w:rPr>
                              <w:t>Goal of the project:</w:t>
                            </w:r>
                            <w:r>
                              <w:t xml:space="preserve">  </w:t>
                            </w:r>
                            <w:r w:rsidR="00BD3C49">
                              <w:t xml:space="preserve">The </w:t>
                            </w:r>
                            <w:r w:rsidRPr="00D27AA8" w:rsidR="00BD3C49">
                              <w:t>Centers of Disease Control and Prevention (CDC)</w:t>
                            </w:r>
                            <w:r w:rsidR="00BD3C49">
                              <w:t xml:space="preserve">, </w:t>
                            </w:r>
                            <w:r w:rsidRPr="00D27AA8" w:rsidR="00BD3C49">
                              <w:t>National Center for Chronic Disease Prevention and Health Promotion (NCCDPHP)</w:t>
                            </w:r>
                            <w:r w:rsidR="00BD3C49">
                              <w:t xml:space="preserve"> makes extramural, nonresearch </w:t>
                            </w:r>
                            <w:r w:rsidR="00CF2489">
                              <w:t xml:space="preserve">cooperative agreement </w:t>
                            </w:r>
                            <w:r w:rsidR="00BD3C49">
                              <w:t>awards to</w:t>
                            </w:r>
                            <w:r w:rsidRPr="00D27AA8" w:rsidR="00BD3C49">
                              <w:t xml:space="preserve"> promote health, prevent disease, and prepare for new health threats.</w:t>
                            </w:r>
                            <w:r w:rsidR="00CF2489">
                              <w:t xml:space="preserve"> </w:t>
                            </w:r>
                            <w:r w:rsidR="00224B52">
                              <w:t xml:space="preserve">Awardees are typically state departments of health or other public health agencies.  </w:t>
                            </w:r>
                            <w:r w:rsidRPr="00D27AA8" w:rsidR="00EE0608">
                              <w:t>CDC</w:t>
                            </w:r>
                            <w:r w:rsidR="00EE0608">
                              <w:t>/NCCDPHP</w:t>
                            </w:r>
                            <w:r w:rsidRPr="00D27AA8" w:rsidR="00EE0608">
                              <w:t xml:space="preserve"> is responsible for the stewardship of these funds while providing excellent, professional services to our partners and stakeholders. Th</w:t>
                            </w:r>
                            <w:r w:rsidR="0002376E">
                              <w:t xml:space="preserve">is ICR allows CDC/NCCDPHP to </w:t>
                            </w:r>
                            <w:r w:rsidR="008E0186">
                              <w:t>provide</w:t>
                            </w:r>
                            <w:r w:rsidRPr="00D27AA8" w:rsidR="008E0186">
                              <w:t xml:space="preserve"> </w:t>
                            </w:r>
                            <w:r w:rsidRPr="00D27AA8" w:rsidR="00EE0608">
                              <w:t xml:space="preserve">templates </w:t>
                            </w:r>
                            <w:r w:rsidR="0002376E">
                              <w:t xml:space="preserve">for </w:t>
                            </w:r>
                            <w:r w:rsidR="00CA70B2">
                              <w:t xml:space="preserve">awardee </w:t>
                            </w:r>
                            <w:r w:rsidR="00F22EB3">
                              <w:t>w</w:t>
                            </w:r>
                            <w:r w:rsidRPr="00F22EB3" w:rsidR="00F22EB3">
                              <w:t xml:space="preserve">ork </w:t>
                            </w:r>
                            <w:r w:rsidR="00F22EB3">
                              <w:t>p</w:t>
                            </w:r>
                            <w:r w:rsidRPr="00F22EB3" w:rsidR="00F22EB3">
                              <w:t xml:space="preserve">lans, </w:t>
                            </w:r>
                            <w:r w:rsidR="00F22EB3">
                              <w:t>p</w:t>
                            </w:r>
                            <w:r w:rsidRPr="00F22EB3" w:rsidR="00F22EB3">
                              <w:t xml:space="preserve">rogress </w:t>
                            </w:r>
                            <w:r w:rsidR="00F22EB3">
                              <w:t>m</w:t>
                            </w:r>
                            <w:r w:rsidRPr="00F22EB3" w:rsidR="00F22EB3">
                              <w:t xml:space="preserve">onitoring and </w:t>
                            </w:r>
                            <w:r w:rsidR="002C1487">
                              <w:t>e</w:t>
                            </w:r>
                            <w:r w:rsidRPr="00F22EB3" w:rsidR="00F22EB3">
                              <w:t xml:space="preserve">valuation </w:t>
                            </w:r>
                            <w:r w:rsidR="002C1487">
                              <w:t>r</w:t>
                            </w:r>
                            <w:r w:rsidRPr="00F22EB3" w:rsidR="00F22EB3">
                              <w:t>eporting</w:t>
                            </w:r>
                            <w:r w:rsidR="000E756A">
                              <w:t xml:space="preserve"> that</w:t>
                            </w:r>
                            <w:r w:rsidRPr="00D27AA8" w:rsidR="00B21859">
                              <w:t xml:space="preserve"> </w:t>
                            </w:r>
                            <w:r w:rsidR="00451F44">
                              <w:t xml:space="preserve">collect information to guide, </w:t>
                            </w:r>
                            <w:r w:rsidRPr="00D27AA8" w:rsidR="00B21859">
                              <w:t xml:space="preserve">monitor and evaluate </w:t>
                            </w:r>
                            <w:r w:rsidR="00451F44">
                              <w:t>award programs</w:t>
                            </w:r>
                            <w:r w:rsidR="00CF2489">
                              <w:t>.</w:t>
                            </w:r>
                            <w:r w:rsidRPr="00D27AA8" w:rsidR="00B21859">
                              <w:t xml:space="preserve"> </w:t>
                            </w:r>
                          </w:p>
                          <w:p w:rsidR="0078551B" w:rsidRPr="00862011" w:rsidP="00280CE8" w14:textId="6AC10943">
                            <w:pPr>
                              <w:spacing w:after="360"/>
                            </w:pPr>
                            <w:r w:rsidRPr="00A01D43">
                              <w:rPr>
                                <w:b/>
                                <w:bCs/>
                              </w:rPr>
                              <w:t>Intended use of the resulting</w:t>
                            </w:r>
                            <w:r w:rsidRPr="00A01D43" w:rsidR="00F049DB">
                              <w:rPr>
                                <w:b/>
                                <w:bCs/>
                              </w:rPr>
                              <w:t xml:space="preserve"> data: </w:t>
                            </w:r>
                            <w:r w:rsidR="00315680">
                              <w:t>C</w:t>
                            </w:r>
                            <w:r>
                              <w:t xml:space="preserve">DC will use the information collected to monitor each awardee’s progress, to identify facilitators and challenges to program implementation and achievement of outcomes, and to evaluate the degree to which the program has succeeded as intended. This allows CDC to determine whether an awardee is meeting performance and budget goals and to make adjustments in the type and level of technical assistance provided to them, as needed, to support attainment of their performance measures. </w:t>
                            </w:r>
                            <w:r w:rsidRPr="00D27AA8" w:rsidR="00862011">
                              <w:t>Th</w:t>
                            </w:r>
                            <w:r w:rsidR="00862011">
                              <w:t>us, th</w:t>
                            </w:r>
                            <w:r w:rsidRPr="00D27AA8" w:rsidR="00862011">
                              <w:t xml:space="preserve">e reports will be used to make </w:t>
                            </w:r>
                            <w:r w:rsidR="00862011">
                              <w:t xml:space="preserve">program </w:t>
                            </w:r>
                            <w:r w:rsidRPr="00D27AA8" w:rsidR="00862011">
                              <w:t xml:space="preserve">decisions, improve service delivery and make CDC programs more efficient. </w:t>
                            </w:r>
                            <w:r>
                              <w:t>In addition, as needed, CDC will use the information collect</w:t>
                            </w:r>
                            <w:r w:rsidR="007247E7">
                              <w:t>ed</w:t>
                            </w:r>
                            <w:r>
                              <w:t xml:space="preserve"> to respond to inquiries from HHS, Congress and other stakeholders about program activities and their impact.</w:t>
                            </w:r>
                          </w:p>
                          <w:p w:rsidR="0036170C" w:rsidRPr="00E720E1" w:rsidP="00145A3A" w14:textId="601B4B9C">
                            <w:pPr>
                              <w:spacing w:after="360"/>
                            </w:pPr>
                            <w:r w:rsidRPr="00A01D43">
                              <w:rPr>
                                <w:b/>
                                <w:bCs/>
                              </w:rPr>
                              <w:t>Methods to be used to collect:</w:t>
                            </w:r>
                            <w:r>
                              <w:t xml:space="preserve"> </w:t>
                            </w:r>
                            <w:r w:rsidRPr="002A7C8E" w:rsidR="007242BF">
                              <w:t xml:space="preserve">Information will be entered into the </w:t>
                            </w:r>
                            <w:r w:rsidR="00F3588D">
                              <w:t>forms</w:t>
                            </w:r>
                            <w:r w:rsidRPr="00E720E1" w:rsidR="007242BF">
                              <w:t xml:space="preserve"> electronically</w:t>
                            </w:r>
                            <w:r w:rsidR="00F3588D">
                              <w:t xml:space="preserve"> and submitted via e-mail or online system</w:t>
                            </w:r>
                            <w:r w:rsidRPr="00E720E1" w:rsidR="007242BF">
                              <w:t xml:space="preserve">. </w:t>
                            </w:r>
                          </w:p>
                          <w:p w:rsidR="00546250" w:rsidRPr="00E720E1" w:rsidP="005218B3" w14:textId="3A34CF2A">
                            <w:pPr>
                              <w:spacing w:after="360"/>
                            </w:pPr>
                            <w:r w:rsidRPr="00A01D43">
                              <w:rPr>
                                <w:b/>
                                <w:bCs/>
                              </w:rPr>
                              <w:t>How the data will be analyzed:</w:t>
                            </w:r>
                            <w:r>
                              <w:t xml:space="preserve"> </w:t>
                            </w:r>
                            <w:r w:rsidR="00862011">
                              <w:t>As all awardees are required to report, s</w:t>
                            </w:r>
                            <w:r w:rsidRPr="00D27AA8" w:rsidR="00862011">
                              <w:t>ampling methods will not be employed.</w:t>
                            </w:r>
                            <w:r w:rsidR="00862011">
                              <w:t xml:space="preserve"> CDC may aggregate reported data using counts and thematic, qualitative analysis. </w:t>
                            </w:r>
                            <w:r w:rsidR="007242BF">
                              <w:t>Statistical methods will not be used to make generalizable inferences from the collected information.</w:t>
                            </w:r>
                          </w:p>
                          <w:p w:rsidR="00546250" w:rsidP="00027A5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5" type="#_x0000_t202" style="width:491.5pt;height:391.9pt;margin-top:2.3pt;margin-left:-11.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36170C" w:rsidP="00A32089" w14:paraId="2735BAFC" w14:textId="4B1D00CC">
                      <w:pPr>
                        <w:spacing w:after="360"/>
                      </w:pPr>
                      <w:r w:rsidRPr="00A01D43">
                        <w:rPr>
                          <w:b/>
                          <w:bCs/>
                        </w:rPr>
                        <w:t>Goal of the project:</w:t>
                      </w:r>
                      <w:r>
                        <w:t xml:space="preserve">  </w:t>
                      </w:r>
                      <w:r w:rsidR="00BD3C49">
                        <w:t xml:space="preserve">The </w:t>
                      </w:r>
                      <w:r w:rsidRPr="00D27AA8" w:rsidR="00BD3C49">
                        <w:t>Centers of Disease Control and Prevention (CDC)</w:t>
                      </w:r>
                      <w:r w:rsidR="00BD3C49">
                        <w:t xml:space="preserve">, </w:t>
                      </w:r>
                      <w:r w:rsidRPr="00D27AA8" w:rsidR="00BD3C49">
                        <w:t>National Center for Chronic Disease Prevention and Health Promotion (NCCDPHP)</w:t>
                      </w:r>
                      <w:r w:rsidR="00BD3C49">
                        <w:t xml:space="preserve"> makes extramural, </w:t>
                      </w:r>
                      <w:r w:rsidR="00BD3C49">
                        <w:t>nonresearch</w:t>
                      </w:r>
                      <w:r w:rsidR="00BD3C49">
                        <w:t xml:space="preserve"> </w:t>
                      </w:r>
                      <w:r w:rsidR="00CF2489">
                        <w:t xml:space="preserve">cooperative agreement </w:t>
                      </w:r>
                      <w:r w:rsidR="00BD3C49">
                        <w:t>awards to</w:t>
                      </w:r>
                      <w:r w:rsidRPr="00D27AA8" w:rsidR="00BD3C49">
                        <w:t xml:space="preserve"> promote health, prevent disease, and prepare for new health threats.</w:t>
                      </w:r>
                      <w:r w:rsidR="00CF2489">
                        <w:t xml:space="preserve"> </w:t>
                      </w:r>
                      <w:r w:rsidR="00224B52">
                        <w:t xml:space="preserve">Awardees are typically state departments of health or other public health agencies.  </w:t>
                      </w:r>
                      <w:r w:rsidRPr="00D27AA8" w:rsidR="00EE0608">
                        <w:t>CDC</w:t>
                      </w:r>
                      <w:r w:rsidR="00EE0608">
                        <w:t>/NCCDPHP</w:t>
                      </w:r>
                      <w:r w:rsidRPr="00D27AA8" w:rsidR="00EE0608">
                        <w:t xml:space="preserve"> is responsible for the stewardship of these funds while providing excellent, professional services to our partners and stakeholders. Th</w:t>
                      </w:r>
                      <w:r w:rsidR="0002376E">
                        <w:t xml:space="preserve">is ICR allows CDC/NCCDPHP to </w:t>
                      </w:r>
                      <w:r w:rsidR="008E0186">
                        <w:t>provide</w:t>
                      </w:r>
                      <w:r w:rsidRPr="00D27AA8" w:rsidR="008E0186">
                        <w:t xml:space="preserve"> </w:t>
                      </w:r>
                      <w:r w:rsidRPr="00D27AA8" w:rsidR="00EE0608">
                        <w:t xml:space="preserve">templates </w:t>
                      </w:r>
                      <w:r w:rsidR="0002376E">
                        <w:t xml:space="preserve">for </w:t>
                      </w:r>
                      <w:r w:rsidR="00CA70B2">
                        <w:t xml:space="preserve">awardee </w:t>
                      </w:r>
                      <w:r w:rsidR="00F22EB3">
                        <w:t>w</w:t>
                      </w:r>
                      <w:r w:rsidRPr="00F22EB3" w:rsidR="00F22EB3">
                        <w:t xml:space="preserve">ork </w:t>
                      </w:r>
                      <w:r w:rsidR="00F22EB3">
                        <w:t>p</w:t>
                      </w:r>
                      <w:r w:rsidRPr="00F22EB3" w:rsidR="00F22EB3">
                        <w:t xml:space="preserve">lans, </w:t>
                      </w:r>
                      <w:r w:rsidR="00F22EB3">
                        <w:t>p</w:t>
                      </w:r>
                      <w:r w:rsidRPr="00F22EB3" w:rsidR="00F22EB3">
                        <w:t xml:space="preserve">rogress </w:t>
                      </w:r>
                      <w:r w:rsidR="00F22EB3">
                        <w:t>m</w:t>
                      </w:r>
                      <w:r w:rsidRPr="00F22EB3" w:rsidR="00F22EB3">
                        <w:t xml:space="preserve">onitoring and </w:t>
                      </w:r>
                      <w:r w:rsidR="002C1487">
                        <w:t>e</w:t>
                      </w:r>
                      <w:r w:rsidRPr="00F22EB3" w:rsidR="00F22EB3">
                        <w:t xml:space="preserve">valuation </w:t>
                      </w:r>
                      <w:r w:rsidR="002C1487">
                        <w:t>r</w:t>
                      </w:r>
                      <w:r w:rsidRPr="00F22EB3" w:rsidR="00F22EB3">
                        <w:t>eporting</w:t>
                      </w:r>
                      <w:r w:rsidR="000E756A">
                        <w:t xml:space="preserve"> that</w:t>
                      </w:r>
                      <w:r w:rsidRPr="00D27AA8" w:rsidR="00B21859">
                        <w:t xml:space="preserve"> </w:t>
                      </w:r>
                      <w:r w:rsidR="00451F44">
                        <w:t xml:space="preserve">collect information to guide, </w:t>
                      </w:r>
                      <w:r w:rsidRPr="00D27AA8" w:rsidR="00B21859">
                        <w:t xml:space="preserve">monitor and evaluate </w:t>
                      </w:r>
                      <w:r w:rsidR="00451F44">
                        <w:t>award programs</w:t>
                      </w:r>
                      <w:r w:rsidR="00CF2489">
                        <w:t>.</w:t>
                      </w:r>
                      <w:r w:rsidRPr="00D27AA8" w:rsidR="00B21859">
                        <w:t xml:space="preserve"> </w:t>
                      </w:r>
                    </w:p>
                    <w:p w:rsidR="0078551B" w:rsidRPr="00862011" w:rsidP="00280CE8" w14:paraId="0F4B2292" w14:textId="6AC10943">
                      <w:pPr>
                        <w:spacing w:after="360"/>
                      </w:pPr>
                      <w:r w:rsidRPr="00A01D43">
                        <w:rPr>
                          <w:b/>
                          <w:bCs/>
                        </w:rPr>
                        <w:t>Intended use of the resulting</w:t>
                      </w:r>
                      <w:r w:rsidRPr="00A01D43" w:rsidR="00F049DB">
                        <w:rPr>
                          <w:b/>
                          <w:bCs/>
                        </w:rPr>
                        <w:t xml:space="preserve"> data: </w:t>
                      </w:r>
                      <w:r w:rsidR="00315680">
                        <w:t>C</w:t>
                      </w:r>
                      <w:r>
                        <w:t xml:space="preserve">DC will use the information collected to monitor each awardee’s progress, to identify facilitators and challenges to program implementation and achievement of outcomes, and to evaluate the degree to which the program has succeeded as intended. This allows CDC to determine whether an awardee is meeting performance and budget goals and to </w:t>
                      </w:r>
                      <w:r>
                        <w:t>make adjustments</w:t>
                      </w:r>
                      <w:r>
                        <w:t xml:space="preserve"> in the type and level of technical assistance provided to them, as needed, to support attainment of their performance measures. </w:t>
                      </w:r>
                      <w:r w:rsidRPr="00D27AA8" w:rsidR="00862011">
                        <w:t>Th</w:t>
                      </w:r>
                      <w:r w:rsidR="00862011">
                        <w:t>us, th</w:t>
                      </w:r>
                      <w:r w:rsidRPr="00D27AA8" w:rsidR="00862011">
                        <w:t xml:space="preserve">e reports will be used to make </w:t>
                      </w:r>
                      <w:r w:rsidR="00862011">
                        <w:t xml:space="preserve">program </w:t>
                      </w:r>
                      <w:r w:rsidRPr="00D27AA8" w:rsidR="00862011">
                        <w:t xml:space="preserve">decisions, improve service </w:t>
                      </w:r>
                      <w:r w:rsidRPr="00D27AA8" w:rsidR="00862011">
                        <w:t>delivery</w:t>
                      </w:r>
                      <w:r w:rsidRPr="00D27AA8" w:rsidR="00862011">
                        <w:t xml:space="preserve"> and make CDC programs more efficient. </w:t>
                      </w:r>
                      <w:r>
                        <w:t>In addition, as needed, CDC will use the information collect</w:t>
                      </w:r>
                      <w:r w:rsidR="007247E7">
                        <w:t>ed</w:t>
                      </w:r>
                      <w:r>
                        <w:t xml:space="preserve"> to respond to inquiries from HHS, Congress and other stakeholders about program activities and their impact.</w:t>
                      </w:r>
                    </w:p>
                    <w:p w:rsidR="0036170C" w:rsidRPr="00E720E1" w:rsidP="00145A3A" w14:paraId="6F8619C0" w14:textId="601B4B9C">
                      <w:pPr>
                        <w:spacing w:after="360"/>
                      </w:pPr>
                      <w:r w:rsidRPr="00A01D43">
                        <w:rPr>
                          <w:b/>
                          <w:bCs/>
                        </w:rPr>
                        <w:t xml:space="preserve">Methods to be used to </w:t>
                      </w:r>
                      <w:r w:rsidRPr="00A01D43">
                        <w:rPr>
                          <w:b/>
                          <w:bCs/>
                        </w:rPr>
                        <w:t>collect:</w:t>
                      </w:r>
                      <w:r>
                        <w:t xml:space="preserve"> </w:t>
                      </w:r>
                      <w:r w:rsidRPr="002A7C8E" w:rsidR="007242BF">
                        <w:t xml:space="preserve">Information will be entered into the </w:t>
                      </w:r>
                      <w:r w:rsidR="00F3588D">
                        <w:t>forms</w:t>
                      </w:r>
                      <w:r w:rsidRPr="00E720E1" w:rsidR="007242BF">
                        <w:t xml:space="preserve"> electronically</w:t>
                      </w:r>
                      <w:r w:rsidR="00F3588D">
                        <w:t xml:space="preserve"> and submitted via e-mail or online system</w:t>
                      </w:r>
                      <w:r w:rsidRPr="00E720E1" w:rsidR="007242BF">
                        <w:t xml:space="preserve">. </w:t>
                      </w:r>
                    </w:p>
                    <w:p w:rsidR="00546250" w:rsidRPr="00E720E1" w:rsidP="005218B3" w14:paraId="3112C543" w14:textId="3A34CF2A">
                      <w:pPr>
                        <w:spacing w:after="360"/>
                      </w:pPr>
                      <w:r w:rsidRPr="00A01D43">
                        <w:rPr>
                          <w:b/>
                          <w:bCs/>
                        </w:rPr>
                        <w:t>How the data will be analyzed:</w:t>
                      </w:r>
                      <w:r>
                        <w:t xml:space="preserve"> </w:t>
                      </w:r>
                      <w:r w:rsidR="00862011">
                        <w:t>As all awardees are required to report, s</w:t>
                      </w:r>
                      <w:r w:rsidRPr="00D27AA8" w:rsidR="00862011">
                        <w:t>ampling methods will not be employed.</w:t>
                      </w:r>
                      <w:r w:rsidR="00862011">
                        <w:t xml:space="preserve"> CDC may aggregate reported data using counts and thematic, qualitative analysis. </w:t>
                      </w:r>
                      <w:r w:rsidR="007242BF">
                        <w:t>Statistical methods will not be used to make generalizable inferences from the collected information.</w:t>
                      </w:r>
                    </w:p>
                    <w:p w:rsidR="00546250" w:rsidP="00027A55" w14:paraId="2BA6EB75" w14:textId="77777777"/>
                  </w:txbxContent>
                </v:textbox>
              </v:shape>
            </w:pict>
          </mc:Fallback>
        </mc:AlternateContent>
      </w:r>
      <w:r w:rsidRPr="009B347B" w:rsidR="005D0B2E">
        <w:rPr>
          <w:b/>
        </w:rPr>
        <w:tab/>
      </w:r>
    </w:p>
    <w:p w:rsidR="00B0107B" w:rsidRPr="009B347B" w:rsidP="00A9732B" w14:paraId="35CCF198" w14:textId="549DF489">
      <w:pPr>
        <w:rPr>
          <w:b/>
        </w:rPr>
      </w:pPr>
    </w:p>
    <w:p w:rsidR="00B0107B" w:rsidRPr="009B347B" w:rsidP="00A9732B" w14:paraId="125D34A8" w14:textId="77777777">
      <w:pPr>
        <w:rPr>
          <w:b/>
        </w:rPr>
      </w:pPr>
    </w:p>
    <w:p w:rsidR="00B0107B" w:rsidRPr="009B347B" w:rsidP="00A9732B" w14:paraId="1CB9BBBE" w14:textId="77777777">
      <w:pPr>
        <w:rPr>
          <w:b/>
        </w:rPr>
      </w:pPr>
    </w:p>
    <w:p w:rsidR="00B0107B" w:rsidRPr="009B347B" w:rsidP="00A9732B" w14:paraId="1C643008" w14:textId="77777777">
      <w:pPr>
        <w:rPr>
          <w:b/>
        </w:rPr>
      </w:pPr>
    </w:p>
    <w:p w:rsidR="00B0107B" w:rsidRPr="009B347B" w:rsidP="00A9732B" w14:paraId="4A936BBC" w14:textId="77777777">
      <w:pPr>
        <w:rPr>
          <w:b/>
        </w:rPr>
      </w:pPr>
    </w:p>
    <w:p w:rsidR="00B0107B" w:rsidRPr="009B347B" w:rsidP="00A9732B" w14:paraId="1498FA6B" w14:textId="77777777">
      <w:pPr>
        <w:rPr>
          <w:b/>
        </w:rPr>
      </w:pPr>
    </w:p>
    <w:p w:rsidR="00B0107B" w:rsidRPr="009B347B" w:rsidP="00A9732B" w14:paraId="4BCB9CA8" w14:textId="77777777">
      <w:pPr>
        <w:rPr>
          <w:b/>
        </w:rPr>
      </w:pPr>
    </w:p>
    <w:p w:rsidR="00B0107B" w:rsidRPr="009B347B" w:rsidP="00A9732B" w14:paraId="5D45C54D" w14:textId="77777777">
      <w:pPr>
        <w:rPr>
          <w:b/>
        </w:rPr>
      </w:pPr>
    </w:p>
    <w:p w:rsidR="00B0107B" w:rsidRPr="009B347B" w:rsidP="00A9732B" w14:paraId="58AF06DE" w14:textId="77777777">
      <w:pPr>
        <w:rPr>
          <w:b/>
        </w:rPr>
      </w:pPr>
    </w:p>
    <w:p w:rsidR="00B0107B" w:rsidRPr="009B347B" w:rsidP="00A9732B" w14:paraId="4DA76211" w14:textId="77777777">
      <w:pPr>
        <w:rPr>
          <w:b/>
        </w:rPr>
      </w:pPr>
    </w:p>
    <w:p w:rsidR="00B0107B" w:rsidRPr="009B347B" w:rsidP="00A9732B" w14:paraId="296A03D6" w14:textId="77777777">
      <w:pPr>
        <w:rPr>
          <w:b/>
        </w:rPr>
      </w:pPr>
    </w:p>
    <w:p w:rsidR="00B0107B" w:rsidRPr="009B347B" w:rsidP="00A9732B" w14:paraId="63220487" w14:textId="77777777">
      <w:pPr>
        <w:rPr>
          <w:b/>
        </w:rPr>
      </w:pPr>
    </w:p>
    <w:p w:rsidR="00B0107B" w:rsidRPr="009B347B" w:rsidP="00A9732B" w14:paraId="2B149C71" w14:textId="77777777">
      <w:pPr>
        <w:rPr>
          <w:b/>
        </w:rPr>
      </w:pPr>
    </w:p>
    <w:p w:rsidR="00B0107B" w:rsidRPr="009B347B" w:rsidP="00A9732B" w14:paraId="50C25605" w14:textId="77777777">
      <w:pPr>
        <w:rPr>
          <w:b/>
        </w:rPr>
      </w:pPr>
    </w:p>
    <w:p w:rsidR="00B0107B" w:rsidRPr="009B347B" w:rsidP="00A9732B" w14:paraId="4A6AD5C8" w14:textId="77777777">
      <w:pPr>
        <w:rPr>
          <w:b/>
        </w:rPr>
      </w:pPr>
    </w:p>
    <w:p w:rsidR="00B0107B" w:rsidRPr="009B347B" w:rsidP="00A9732B" w14:paraId="7F983CEF" w14:textId="77777777">
      <w:pPr>
        <w:rPr>
          <w:b/>
        </w:rPr>
      </w:pPr>
    </w:p>
    <w:p w:rsidR="00B0107B" w:rsidRPr="009B347B" w:rsidP="00A9732B" w14:paraId="0E669084" w14:textId="77777777">
      <w:pPr>
        <w:rPr>
          <w:b/>
        </w:rPr>
      </w:pPr>
    </w:p>
    <w:p w:rsidR="00B0107B" w:rsidRPr="009B347B" w:rsidP="00A9732B" w14:paraId="0FC2DCD1" w14:textId="77777777">
      <w:pPr>
        <w:rPr>
          <w:b/>
        </w:rPr>
      </w:pPr>
    </w:p>
    <w:p w:rsidR="00B0107B" w:rsidRPr="009B347B" w:rsidP="00A9732B" w14:paraId="419DEEA1" w14:textId="77777777">
      <w:pPr>
        <w:rPr>
          <w:b/>
        </w:rPr>
      </w:pPr>
    </w:p>
    <w:p w:rsidR="00B0107B" w:rsidRPr="009B347B" w:rsidP="00A9732B" w14:paraId="62D872E0" w14:textId="77777777">
      <w:pPr>
        <w:rPr>
          <w:b/>
        </w:rPr>
      </w:pPr>
    </w:p>
    <w:p w:rsidR="00B0107B" w:rsidRPr="009B347B" w:rsidP="00A9732B" w14:paraId="24BBD3CB" w14:textId="77777777">
      <w:pPr>
        <w:rPr>
          <w:b/>
        </w:rPr>
      </w:pPr>
    </w:p>
    <w:p w:rsidR="00B0107B" w:rsidRPr="009B347B" w:rsidP="00A9732B" w14:paraId="54B8D31C" w14:textId="77777777">
      <w:pPr>
        <w:rPr>
          <w:b/>
        </w:rPr>
      </w:pPr>
    </w:p>
    <w:p w:rsidR="00B0107B" w:rsidRPr="009B347B" w:rsidP="00A9732B" w14:paraId="5187B422" w14:textId="77777777">
      <w:pPr>
        <w:rPr>
          <w:b/>
        </w:rPr>
      </w:pPr>
    </w:p>
    <w:p w:rsidR="00B0107B" w:rsidRPr="009B347B" w:rsidP="00A9732B" w14:paraId="5E1669D2" w14:textId="77777777">
      <w:pPr>
        <w:rPr>
          <w:b/>
        </w:rPr>
      </w:pPr>
    </w:p>
    <w:p w:rsidR="00B0107B" w:rsidRPr="009B347B" w:rsidP="00A9732B" w14:paraId="1CE68597" w14:textId="77777777">
      <w:pPr>
        <w:rPr>
          <w:b/>
        </w:rPr>
      </w:pPr>
    </w:p>
    <w:p w:rsidR="00B0107B" w:rsidRPr="009B347B" w:rsidP="00A9732B" w14:paraId="529FC5B3" w14:textId="77777777">
      <w:pPr>
        <w:rPr>
          <w:b/>
        </w:rPr>
      </w:pPr>
    </w:p>
    <w:p w:rsidR="00B0107B" w:rsidRPr="009B347B" w:rsidP="00A9732B" w14:paraId="567047AE" w14:textId="77777777">
      <w:pPr>
        <w:rPr>
          <w:b/>
        </w:rPr>
      </w:pPr>
    </w:p>
    <w:p w:rsidR="00B0107B" w:rsidRPr="009B347B" w:rsidP="00A9732B" w14:paraId="2C7ACE61" w14:textId="77777777">
      <w:pPr>
        <w:rPr>
          <w:b/>
        </w:rPr>
      </w:pPr>
    </w:p>
    <w:p w:rsidR="00362CF5" w:rsidP="202E4E6E" w14:paraId="1B9BAE36" w14:textId="491F7CD4">
      <w:pPr>
        <w:rPr>
          <w:b/>
          <w:bCs/>
        </w:rPr>
      </w:pPr>
    </w:p>
    <w:p w:rsidR="00862011" w:rsidP="00A9732B" w14:paraId="3809FE88" w14:textId="77777777">
      <w:pPr>
        <w:rPr>
          <w:b/>
        </w:rPr>
      </w:pPr>
    </w:p>
    <w:p w:rsidR="00546EE3" w:rsidP="00A9732B" w14:paraId="069F1403" w14:textId="77777777">
      <w:pPr>
        <w:rPr>
          <w:b/>
        </w:rPr>
      </w:pPr>
    </w:p>
    <w:p w:rsidR="00C65E3C" w:rsidRPr="009B347B" w:rsidP="00A9732B" w14:paraId="0580D1D1" w14:textId="00959C70">
      <w:pPr>
        <w:rPr>
          <w:b/>
        </w:rPr>
      </w:pPr>
      <w:r w:rsidRPr="009B347B">
        <w:rPr>
          <w:b/>
        </w:rPr>
        <w:t xml:space="preserve">A. </w:t>
      </w:r>
      <w:r w:rsidRPr="009B347B" w:rsidR="00B1062B">
        <w:rPr>
          <w:b/>
        </w:rPr>
        <w:t xml:space="preserve">  JUSTIFICATION</w:t>
      </w:r>
    </w:p>
    <w:p w:rsidR="00546EE3" w:rsidP="00A9732B" w14:paraId="798D8342" w14:textId="1834F2F2">
      <w:pPr>
        <w:rPr>
          <w:b/>
        </w:rPr>
      </w:pPr>
    </w:p>
    <w:p w:rsidR="00546EE3" w:rsidRPr="009B347B" w:rsidP="00A9732B" w14:paraId="4258E044" w14:textId="77777777">
      <w:pPr>
        <w:rPr>
          <w:b/>
        </w:rPr>
      </w:pPr>
    </w:p>
    <w:p w:rsidR="00C65E3C" w:rsidRPr="009B347B" w:rsidP="007C6C77" w14:paraId="5F66FC32" w14:textId="77777777">
      <w:pPr>
        <w:rPr>
          <w:b/>
        </w:rPr>
      </w:pPr>
      <w:r w:rsidRPr="009B347B">
        <w:rPr>
          <w:b/>
        </w:rPr>
        <w:t xml:space="preserve">1. </w:t>
      </w:r>
      <w:r w:rsidRPr="009B347B" w:rsidR="00B1062B">
        <w:rPr>
          <w:b/>
        </w:rPr>
        <w:tab/>
      </w:r>
      <w:r w:rsidRPr="009B347B">
        <w:rPr>
          <w:b/>
        </w:rPr>
        <w:t xml:space="preserve">Circumstances </w:t>
      </w:r>
      <w:r w:rsidRPr="009B347B" w:rsidR="004E4ED3">
        <w:rPr>
          <w:b/>
        </w:rPr>
        <w:t>Making the Collection of Information Necessary</w:t>
      </w:r>
    </w:p>
    <w:p w:rsidR="00B1062B" w:rsidRPr="009B347B" w:rsidP="00A9732B" w14:paraId="0CE600A1" w14:textId="77777777"/>
    <w:p w:rsidR="0019786D" w:rsidRPr="009B347B" w:rsidP="202E4E6E" w14:paraId="5E7A50E4" w14:textId="4398E053">
      <w:pPr>
        <w:rPr>
          <w:color w:val="000000"/>
        </w:rPr>
      </w:pPr>
      <w:bookmarkStart w:id="0" w:name="_Hlk89680624"/>
      <w:r w:rsidRPr="46557CCF">
        <w:rPr>
          <w:color w:val="000000" w:themeColor="text1"/>
        </w:rPr>
        <w:t xml:space="preserve">Each year, </w:t>
      </w:r>
      <w:r w:rsidRPr="46557CCF" w:rsidR="00BC6158">
        <w:rPr>
          <w:color w:val="000000" w:themeColor="text1"/>
        </w:rPr>
        <w:t>more than 80</w:t>
      </w:r>
      <w:r w:rsidRPr="46557CCF">
        <w:rPr>
          <w:color w:val="000000" w:themeColor="text1"/>
        </w:rPr>
        <w:t xml:space="preserve">% of </w:t>
      </w:r>
      <w:r w:rsidR="00E30B2C">
        <w:rPr>
          <w:color w:val="000000" w:themeColor="text1"/>
        </w:rPr>
        <w:t xml:space="preserve">the </w:t>
      </w:r>
      <w:r w:rsidR="00E5087C">
        <w:rPr>
          <w:color w:val="000000" w:themeColor="text1"/>
        </w:rPr>
        <w:t>Centers for Disease Control and Prevention (</w:t>
      </w:r>
      <w:r w:rsidRPr="46557CCF" w:rsidR="00EC290C">
        <w:rPr>
          <w:color w:val="000000" w:themeColor="text1"/>
        </w:rPr>
        <w:t>CDC</w:t>
      </w:r>
      <w:r w:rsidR="00E5087C">
        <w:rPr>
          <w:color w:val="000000" w:themeColor="text1"/>
        </w:rPr>
        <w:t>)</w:t>
      </w:r>
      <w:r w:rsidRPr="46557CCF" w:rsidR="00BC6158">
        <w:rPr>
          <w:color w:val="000000" w:themeColor="text1"/>
        </w:rPr>
        <w:t>/</w:t>
      </w:r>
      <w:r w:rsidR="00E5087C">
        <w:rPr>
          <w:color w:val="000000" w:themeColor="text1"/>
        </w:rPr>
        <w:t>National Center for Chronic Disease Prevention and Health Promotion (</w:t>
      </w:r>
      <w:r w:rsidRPr="46557CCF" w:rsidR="00BC6158">
        <w:rPr>
          <w:color w:val="000000" w:themeColor="text1"/>
        </w:rPr>
        <w:t>NCCDPHP</w:t>
      </w:r>
      <w:r w:rsidR="00E5087C">
        <w:rPr>
          <w:color w:val="000000" w:themeColor="text1"/>
        </w:rPr>
        <w:t>)</w:t>
      </w:r>
      <w:r w:rsidRPr="46557CCF" w:rsidR="00EC290C">
        <w:rPr>
          <w:color w:val="000000" w:themeColor="text1"/>
        </w:rPr>
        <w:t>’s</w:t>
      </w:r>
      <w:r w:rsidRPr="46557CCF">
        <w:rPr>
          <w:color w:val="000000" w:themeColor="text1"/>
        </w:rPr>
        <w:t xml:space="preserve"> budget is distributed </w:t>
      </w:r>
      <w:r w:rsidRPr="46557CCF" w:rsidR="00DB04C4">
        <w:rPr>
          <w:color w:val="000000" w:themeColor="text1"/>
        </w:rPr>
        <w:t xml:space="preserve">to awardees such as </w:t>
      </w:r>
      <w:r w:rsidRPr="46557CCF" w:rsidR="006B714F">
        <w:rPr>
          <w:color w:val="000000" w:themeColor="text1"/>
        </w:rPr>
        <w:t xml:space="preserve">state </w:t>
      </w:r>
      <w:r w:rsidRPr="46557CCF" w:rsidR="00DB04C4">
        <w:rPr>
          <w:color w:val="000000" w:themeColor="text1"/>
        </w:rPr>
        <w:t xml:space="preserve">health departments, </w:t>
      </w:r>
      <w:bookmarkEnd w:id="0"/>
      <w:r w:rsidRPr="46557CCF" w:rsidR="00BC6158">
        <w:rPr>
          <w:color w:val="000000" w:themeColor="text1"/>
        </w:rPr>
        <w:t xml:space="preserve">universities, and other organizations, primarily through cooperative agreements. The structure of cooperative agreements is such that awardees and CDC project officers, subject matter experts, and technical monitors work together on </w:t>
      </w:r>
      <w:r w:rsidRPr="46557CCF" w:rsidR="004D5469">
        <w:rPr>
          <w:color w:val="000000" w:themeColor="text1"/>
        </w:rPr>
        <w:t xml:space="preserve">designing projects intended to improve public health. </w:t>
      </w:r>
      <w:r w:rsidR="004D5469">
        <w:t>The NCCDPHP at the CDC</w:t>
      </w:r>
      <w:r w:rsidRPr="46557CCF" w:rsidR="004D5469">
        <w:rPr>
          <w:color w:val="000000" w:themeColor="text1"/>
        </w:rPr>
        <w:t xml:space="preserve"> seeks OMB approval to use generic collection </w:t>
      </w:r>
      <w:r w:rsidRPr="46557CCF" w:rsidR="00260B6C">
        <w:rPr>
          <w:color w:val="000000" w:themeColor="text1"/>
        </w:rPr>
        <w:t>templates</w:t>
      </w:r>
      <w:r w:rsidRPr="46557CCF" w:rsidR="004D5469">
        <w:rPr>
          <w:color w:val="000000" w:themeColor="text1"/>
        </w:rPr>
        <w:t xml:space="preserve"> to collect </w:t>
      </w:r>
      <w:r w:rsidRPr="46557CCF" w:rsidR="7CDA5E90">
        <w:rPr>
          <w:color w:val="000000" w:themeColor="text1"/>
        </w:rPr>
        <w:t>work plan</w:t>
      </w:r>
      <w:r w:rsidRPr="46557CCF" w:rsidR="004D5469">
        <w:rPr>
          <w:color w:val="000000" w:themeColor="text1"/>
        </w:rPr>
        <w:t>, monitoring, and</w:t>
      </w:r>
      <w:r w:rsidRPr="46557CCF" w:rsidR="006C5A24">
        <w:rPr>
          <w:color w:val="000000" w:themeColor="text1"/>
        </w:rPr>
        <w:t>/or</w:t>
      </w:r>
      <w:r w:rsidRPr="46557CCF" w:rsidR="004D5469">
        <w:rPr>
          <w:color w:val="000000" w:themeColor="text1"/>
        </w:rPr>
        <w:t xml:space="preserve"> evaluation information from cooperative agreement awardees. OMB approval is requested for three (3) years to allow CDC to collect information from awardees </w:t>
      </w:r>
      <w:r w:rsidRPr="46557CCF" w:rsidR="004D5469">
        <w:rPr>
          <w:color w:val="000000" w:themeColor="text1"/>
        </w:rPr>
        <w:t>during the course of</w:t>
      </w:r>
      <w:r w:rsidRPr="46557CCF" w:rsidR="004D5469">
        <w:rPr>
          <w:color w:val="000000" w:themeColor="text1"/>
        </w:rPr>
        <w:t xml:space="preserve"> their multi-year </w:t>
      </w:r>
      <w:r w:rsidRPr="46557CCF" w:rsidR="004D5469">
        <w:rPr>
          <w:color w:val="000000" w:themeColor="text1"/>
        </w:rPr>
        <w:t>project periods.  Collected information will improve CDC-awardee communications, strengthen CDC’s ability to monitor awardee progress</w:t>
      </w:r>
      <w:r w:rsidRPr="46557CCF" w:rsidR="00390AF2">
        <w:rPr>
          <w:color w:val="000000" w:themeColor="text1"/>
        </w:rPr>
        <w:t xml:space="preserve"> and </w:t>
      </w:r>
      <w:r w:rsidRPr="46557CCF" w:rsidR="004D5469">
        <w:rPr>
          <w:color w:val="000000" w:themeColor="text1"/>
        </w:rPr>
        <w:t>provide data-driven technical assistance, and collect budget data to ensure proper disbursement of awarded funds.</w:t>
      </w:r>
      <w:r w:rsidRPr="46557CCF" w:rsidR="00822FBC">
        <w:rPr>
          <w:color w:val="000000" w:themeColor="text1"/>
        </w:rPr>
        <w:t xml:space="preserve">  </w:t>
      </w:r>
      <w:r w:rsidR="00822FBC">
        <w:t>CDC’s authority to conduct these activities is authorized by the Public Health Service Act (42 U.S.C. 242) (</w:t>
      </w:r>
      <w:r w:rsidRPr="46557CCF" w:rsidR="00822FBC">
        <w:rPr>
          <w:b/>
          <w:bCs/>
        </w:rPr>
        <w:t>Attachment 1</w:t>
      </w:r>
      <w:r w:rsidR="00822FBC">
        <w:t>).  The overarching goal is to improve public health programs and systems for achieving measurable health impact.</w:t>
      </w:r>
    </w:p>
    <w:p w:rsidR="00D56C10" w:rsidRPr="009B347B" w:rsidP="0019786D" w14:paraId="166AEFD3" w14:textId="77777777">
      <w:pPr>
        <w:spacing w:before="30" w:after="30"/>
        <w:ind w:hanging="18"/>
      </w:pPr>
    </w:p>
    <w:p w:rsidR="00FF60EA" w:rsidP="00D84EB1" w14:paraId="66B8C0AE" w14:textId="311F3ACC">
      <w:pPr>
        <w:rPr>
          <w:color w:val="000000"/>
        </w:rPr>
      </w:pPr>
      <w:r w:rsidRPr="786A1C46">
        <w:rPr>
          <w:color w:val="000000" w:themeColor="text1"/>
        </w:rPr>
        <w:t>NCCDPHP does not have a single information collection mechanism that encompasses all collection needs for all cooperative agreements. S</w:t>
      </w:r>
      <w:r w:rsidRPr="786A1C46" w:rsidR="004B3ED4">
        <w:rPr>
          <w:color w:val="000000" w:themeColor="text1"/>
        </w:rPr>
        <w:t xml:space="preserve">ome individual programs within </w:t>
      </w:r>
      <w:r w:rsidRPr="786A1C46" w:rsidR="00EC290C">
        <w:rPr>
          <w:color w:val="000000" w:themeColor="text1"/>
        </w:rPr>
        <w:t>NCCDPHP have</w:t>
      </w:r>
      <w:r w:rsidRPr="786A1C46">
        <w:rPr>
          <w:color w:val="000000" w:themeColor="text1"/>
        </w:rPr>
        <w:t xml:space="preserve"> obtained</w:t>
      </w:r>
      <w:r w:rsidRPr="786A1C46" w:rsidR="004B3ED4">
        <w:rPr>
          <w:color w:val="000000" w:themeColor="text1"/>
        </w:rPr>
        <w:t xml:space="preserve"> </w:t>
      </w:r>
      <w:r w:rsidRPr="786A1C46" w:rsidR="00DB04C4">
        <w:rPr>
          <w:color w:val="000000" w:themeColor="text1"/>
        </w:rPr>
        <w:t xml:space="preserve">OMB’s </w:t>
      </w:r>
      <w:r w:rsidRPr="786A1C46" w:rsidR="004B3ED4">
        <w:rPr>
          <w:color w:val="000000" w:themeColor="text1"/>
        </w:rPr>
        <w:t xml:space="preserve">approval to collect information from </w:t>
      </w:r>
      <w:r w:rsidRPr="786A1C46" w:rsidR="0004112D">
        <w:rPr>
          <w:color w:val="000000" w:themeColor="text1"/>
        </w:rPr>
        <w:t>awardee</w:t>
      </w:r>
      <w:r w:rsidRPr="786A1C46" w:rsidR="004B3ED4">
        <w:rPr>
          <w:color w:val="000000" w:themeColor="text1"/>
        </w:rPr>
        <w:t xml:space="preserve">s </w:t>
      </w:r>
      <w:r w:rsidRPr="786A1C46">
        <w:rPr>
          <w:color w:val="000000" w:themeColor="text1"/>
        </w:rPr>
        <w:t xml:space="preserve">for program evaluation via individual ICRs, but creating separate ICRs for each evaluation is burdensome for both CDC and OMB.  </w:t>
      </w:r>
      <w:r w:rsidRPr="786A1C46" w:rsidR="00DB04C4">
        <w:rPr>
          <w:color w:val="000000" w:themeColor="text1"/>
        </w:rPr>
        <w:t xml:space="preserve">Some </w:t>
      </w:r>
      <w:r w:rsidRPr="786A1C46" w:rsidR="004D4AA5">
        <w:rPr>
          <w:color w:val="000000" w:themeColor="text1"/>
        </w:rPr>
        <w:t>p</w:t>
      </w:r>
      <w:r w:rsidRPr="786A1C46" w:rsidR="00EC290C">
        <w:rPr>
          <w:color w:val="000000" w:themeColor="text1"/>
        </w:rPr>
        <w:t xml:space="preserve">rograms currently use </w:t>
      </w:r>
      <w:r w:rsidRPr="786A1C46">
        <w:rPr>
          <w:color w:val="000000" w:themeColor="text1"/>
        </w:rPr>
        <w:t>CDC’s</w:t>
      </w:r>
      <w:r w:rsidRPr="786A1C46" w:rsidR="00EC290C">
        <w:rPr>
          <w:color w:val="000000" w:themeColor="text1"/>
        </w:rPr>
        <w:t xml:space="preserve"> </w:t>
      </w:r>
      <w:r w:rsidRPr="786A1C46" w:rsidR="009B3370">
        <w:rPr>
          <w:color w:val="000000" w:themeColor="text1"/>
        </w:rPr>
        <w:t>Performance Progress and Monitoring Report (</w:t>
      </w:r>
      <w:r w:rsidRPr="786A1C46">
        <w:rPr>
          <w:color w:val="000000" w:themeColor="text1"/>
        </w:rPr>
        <w:t xml:space="preserve">PPMR; </w:t>
      </w:r>
      <w:r w:rsidRPr="786A1C46" w:rsidR="0034580D">
        <w:rPr>
          <w:color w:val="000000" w:themeColor="text1"/>
        </w:rPr>
        <w:t>0920-</w:t>
      </w:r>
      <w:r w:rsidRPr="786A1C46">
        <w:rPr>
          <w:color w:val="000000" w:themeColor="text1"/>
        </w:rPr>
        <w:t>1132</w:t>
      </w:r>
      <w:r w:rsidRPr="786A1C46" w:rsidR="00742C5E">
        <w:rPr>
          <w:color w:val="000000" w:themeColor="text1"/>
        </w:rPr>
        <w:t>)</w:t>
      </w:r>
      <w:r w:rsidRPr="786A1C46" w:rsidR="00295F6D">
        <w:rPr>
          <w:color w:val="000000" w:themeColor="text1"/>
        </w:rPr>
        <w:t xml:space="preserve">, </w:t>
      </w:r>
      <w:r w:rsidRPr="786A1C46">
        <w:rPr>
          <w:color w:val="000000" w:themeColor="text1"/>
        </w:rPr>
        <w:t>which is a suite of nonspecific forms for collecting project monitoring data</w:t>
      </w:r>
      <w:r w:rsidRPr="786A1C46" w:rsidR="00EC290C">
        <w:rPr>
          <w:color w:val="000000" w:themeColor="text1"/>
        </w:rPr>
        <w:t>.</w:t>
      </w:r>
      <w:r w:rsidRPr="786A1C46" w:rsidR="00CC7C2E">
        <w:rPr>
          <w:color w:val="000000" w:themeColor="text1"/>
        </w:rPr>
        <w:t xml:space="preserve"> These forms do not contain customizable instructions or field </w:t>
      </w:r>
      <w:r w:rsidRPr="786A1C46" w:rsidR="00CC7C2E">
        <w:rPr>
          <w:color w:val="000000" w:themeColor="text1"/>
        </w:rPr>
        <w:t>names</w:t>
      </w:r>
      <w:r w:rsidR="008B7A77">
        <w:rPr>
          <w:color w:val="000000" w:themeColor="text1"/>
        </w:rPr>
        <w:t>, and</w:t>
      </w:r>
      <w:r w:rsidR="008B7A77">
        <w:rPr>
          <w:color w:val="000000" w:themeColor="text1"/>
        </w:rPr>
        <w:t xml:space="preserve"> contain more fields than </w:t>
      </w:r>
      <w:r w:rsidRPr="786A1C46" w:rsidR="00CC7C2E">
        <w:rPr>
          <w:color w:val="000000" w:themeColor="text1"/>
        </w:rPr>
        <w:t>are actually needed for a</w:t>
      </w:r>
      <w:r w:rsidR="008B7A77">
        <w:rPr>
          <w:color w:val="000000" w:themeColor="text1"/>
        </w:rPr>
        <w:t>ny individual</w:t>
      </w:r>
      <w:r w:rsidRPr="786A1C46" w:rsidR="00CC7C2E">
        <w:rPr>
          <w:color w:val="000000" w:themeColor="text1"/>
        </w:rPr>
        <w:t xml:space="preserve"> project. CDC </w:t>
      </w:r>
      <w:r w:rsidRPr="786A1C46" w:rsidR="00CC7C2E">
        <w:rPr>
          <w:color w:val="000000" w:themeColor="text1"/>
        </w:rPr>
        <w:t>has to</w:t>
      </w:r>
      <w:r w:rsidRPr="786A1C46" w:rsidR="00CC7C2E">
        <w:rPr>
          <w:color w:val="000000" w:themeColor="text1"/>
        </w:rPr>
        <w:t xml:space="preserve"> separately provide specific instructions </w:t>
      </w:r>
      <w:r w:rsidRPr="786A1C46">
        <w:rPr>
          <w:color w:val="000000" w:themeColor="text1"/>
        </w:rPr>
        <w:t xml:space="preserve">to users </w:t>
      </w:r>
      <w:r w:rsidRPr="786A1C46" w:rsidR="00CC7C2E">
        <w:rPr>
          <w:color w:val="000000" w:themeColor="text1"/>
        </w:rPr>
        <w:t>for each use of the forms</w:t>
      </w:r>
      <w:r w:rsidRPr="786A1C46">
        <w:rPr>
          <w:color w:val="000000" w:themeColor="text1"/>
        </w:rPr>
        <w:t xml:space="preserve">, stating </w:t>
      </w:r>
      <w:r w:rsidRPr="786A1C46" w:rsidR="00CC7C2E">
        <w:rPr>
          <w:color w:val="000000" w:themeColor="text1"/>
        </w:rPr>
        <w:t>what information to include and exactly where to include it. Th</w:t>
      </w:r>
      <w:r w:rsidRPr="786A1C46">
        <w:rPr>
          <w:color w:val="000000" w:themeColor="text1"/>
        </w:rPr>
        <w:t>ese drawbacks</w:t>
      </w:r>
      <w:r w:rsidRPr="786A1C46" w:rsidR="00CC7C2E">
        <w:rPr>
          <w:color w:val="000000" w:themeColor="text1"/>
        </w:rPr>
        <w:t xml:space="preserve"> make use of PPMR awkward.</w:t>
      </w:r>
      <w:r w:rsidRPr="786A1C46" w:rsidR="00F00780">
        <w:rPr>
          <w:color w:val="000000" w:themeColor="text1"/>
        </w:rPr>
        <w:t xml:space="preserve"> </w:t>
      </w:r>
      <w:r w:rsidRPr="786A1C46">
        <w:rPr>
          <w:color w:val="000000" w:themeColor="text1"/>
        </w:rPr>
        <w:t xml:space="preserve">CDC’s Performance Measures Project </w:t>
      </w:r>
      <w:r w:rsidRPr="786A1C46" w:rsidR="0096111E">
        <w:rPr>
          <w:color w:val="000000" w:themeColor="text1"/>
        </w:rPr>
        <w:t>(0920-1282)</w:t>
      </w:r>
      <w:r w:rsidRPr="786A1C46">
        <w:rPr>
          <w:color w:val="000000" w:themeColor="text1"/>
        </w:rPr>
        <w:t xml:space="preserve"> does not cover </w:t>
      </w:r>
      <w:r w:rsidRPr="786A1C46" w:rsidR="0096111E">
        <w:rPr>
          <w:color w:val="000000" w:themeColor="text1"/>
        </w:rPr>
        <w:t>NC</w:t>
      </w:r>
      <w:r w:rsidRPr="786A1C46">
        <w:rPr>
          <w:color w:val="000000" w:themeColor="text1"/>
        </w:rPr>
        <w:t>CD</w:t>
      </w:r>
      <w:r w:rsidRPr="786A1C46" w:rsidR="0096111E">
        <w:rPr>
          <w:color w:val="000000" w:themeColor="text1"/>
        </w:rPr>
        <w:t>PHP</w:t>
      </w:r>
      <w:r w:rsidRPr="786A1C46">
        <w:rPr>
          <w:color w:val="000000" w:themeColor="text1"/>
        </w:rPr>
        <w:t>’s needs, either</w:t>
      </w:r>
      <w:r w:rsidRPr="786A1C46" w:rsidR="0096111E">
        <w:rPr>
          <w:color w:val="000000" w:themeColor="text1"/>
        </w:rPr>
        <w:t>, as i</w:t>
      </w:r>
      <w:r w:rsidRPr="786A1C46">
        <w:rPr>
          <w:color w:val="000000" w:themeColor="text1"/>
        </w:rPr>
        <w:t xml:space="preserve">t is only available to a few </w:t>
      </w:r>
      <w:r w:rsidRPr="786A1C46" w:rsidR="0096111E">
        <w:rPr>
          <w:color w:val="000000" w:themeColor="text1"/>
        </w:rPr>
        <w:t xml:space="preserve">CDC </w:t>
      </w:r>
      <w:r w:rsidRPr="786A1C46">
        <w:rPr>
          <w:color w:val="000000" w:themeColor="text1"/>
        </w:rPr>
        <w:t xml:space="preserve">collections each year and requires intensive, long-term collaboration with </w:t>
      </w:r>
      <w:r w:rsidRPr="786A1C46" w:rsidR="0096111E">
        <w:rPr>
          <w:color w:val="000000" w:themeColor="text1"/>
        </w:rPr>
        <w:t xml:space="preserve">CDC’s </w:t>
      </w:r>
      <w:r w:rsidRPr="786A1C46">
        <w:rPr>
          <w:color w:val="000000" w:themeColor="text1"/>
        </w:rPr>
        <w:t>P</w:t>
      </w:r>
      <w:r w:rsidRPr="786A1C46" w:rsidR="0096111E">
        <w:rPr>
          <w:color w:val="000000" w:themeColor="text1"/>
        </w:rPr>
        <w:t xml:space="preserve">rogram, </w:t>
      </w:r>
      <w:r w:rsidRPr="786A1C46">
        <w:rPr>
          <w:color w:val="000000" w:themeColor="text1"/>
        </w:rPr>
        <w:t>P</w:t>
      </w:r>
      <w:r w:rsidRPr="786A1C46" w:rsidR="0096111E">
        <w:rPr>
          <w:color w:val="000000" w:themeColor="text1"/>
        </w:rPr>
        <w:t xml:space="preserve">erformance, and </w:t>
      </w:r>
      <w:r w:rsidRPr="786A1C46">
        <w:rPr>
          <w:color w:val="000000" w:themeColor="text1"/>
        </w:rPr>
        <w:t>E</w:t>
      </w:r>
      <w:r w:rsidRPr="786A1C46" w:rsidR="0096111E">
        <w:rPr>
          <w:color w:val="000000" w:themeColor="text1"/>
        </w:rPr>
        <w:t xml:space="preserve">valuation </w:t>
      </w:r>
      <w:r w:rsidRPr="786A1C46">
        <w:rPr>
          <w:color w:val="000000" w:themeColor="text1"/>
        </w:rPr>
        <w:t>O</w:t>
      </w:r>
      <w:r w:rsidRPr="786A1C46" w:rsidR="0096111E">
        <w:rPr>
          <w:color w:val="000000" w:themeColor="text1"/>
        </w:rPr>
        <w:t>ffice</w:t>
      </w:r>
      <w:r w:rsidRPr="786A1C46">
        <w:rPr>
          <w:color w:val="000000" w:themeColor="text1"/>
        </w:rPr>
        <w:t xml:space="preserve"> starting during the N</w:t>
      </w:r>
      <w:r w:rsidRPr="786A1C46" w:rsidR="0096111E">
        <w:rPr>
          <w:color w:val="000000" w:themeColor="text1"/>
        </w:rPr>
        <w:t xml:space="preserve">otice of </w:t>
      </w:r>
      <w:r w:rsidRPr="786A1C46">
        <w:rPr>
          <w:color w:val="000000" w:themeColor="text1"/>
        </w:rPr>
        <w:t>F</w:t>
      </w:r>
      <w:r w:rsidRPr="786A1C46" w:rsidR="0096111E">
        <w:rPr>
          <w:color w:val="000000" w:themeColor="text1"/>
        </w:rPr>
        <w:t xml:space="preserve">unding </w:t>
      </w:r>
      <w:r w:rsidRPr="786A1C46">
        <w:rPr>
          <w:color w:val="000000" w:themeColor="text1"/>
        </w:rPr>
        <w:t>O</w:t>
      </w:r>
      <w:r w:rsidRPr="786A1C46" w:rsidR="0096111E">
        <w:rPr>
          <w:color w:val="000000" w:themeColor="text1"/>
        </w:rPr>
        <w:t>pportunity</w:t>
      </w:r>
      <w:r w:rsidRPr="786A1C46">
        <w:rPr>
          <w:color w:val="000000" w:themeColor="text1"/>
        </w:rPr>
        <w:t xml:space="preserve"> development stage. </w:t>
      </w:r>
      <w:r w:rsidRPr="786A1C46" w:rsidR="0096111E">
        <w:rPr>
          <w:color w:val="000000" w:themeColor="text1"/>
        </w:rPr>
        <w:t>Finally, none of the existing mechanisms has the capacity to systematically collect project planning information, which is vital data for CDC project officers to assist awardees.</w:t>
      </w:r>
      <w:r w:rsidRPr="786A1C46" w:rsidR="000668B6">
        <w:rPr>
          <w:color w:val="000000" w:themeColor="text1"/>
        </w:rPr>
        <w:t xml:space="preserve"> Currently, information that cannot be collected in a systematic manner is gathered via individual communications between CDC staff and awardees, which limits CDC’s ability </w:t>
      </w:r>
      <w:r w:rsidRPr="786A1C46" w:rsidR="002B355B">
        <w:rPr>
          <w:color w:val="000000" w:themeColor="text1"/>
        </w:rPr>
        <w:t>to analyze efforts across multiple awardees.</w:t>
      </w:r>
    </w:p>
    <w:p w:rsidR="00FF60EA" w:rsidP="00D84EB1" w14:paraId="11F96AC5" w14:textId="77777777">
      <w:pPr>
        <w:rPr>
          <w:color w:val="000000"/>
        </w:rPr>
      </w:pPr>
    </w:p>
    <w:p w:rsidR="0063026D" w:rsidP="00D84EB1" w14:paraId="3B4E28A4" w14:textId="71B85A69">
      <w:pPr>
        <w:rPr>
          <w:color w:val="000000"/>
        </w:rPr>
      </w:pPr>
      <w:r w:rsidRPr="67A4A7ED">
        <w:rPr>
          <w:color w:val="000000" w:themeColor="text1"/>
        </w:rPr>
        <w:t xml:space="preserve">The purpose of this </w:t>
      </w:r>
      <w:r w:rsidRPr="67A4A7ED" w:rsidR="3B4EF6E0">
        <w:rPr>
          <w:color w:val="000000" w:themeColor="text1"/>
        </w:rPr>
        <w:t>g</w:t>
      </w:r>
      <w:r w:rsidRPr="67A4A7ED">
        <w:rPr>
          <w:color w:val="000000" w:themeColor="text1"/>
        </w:rPr>
        <w:t xml:space="preserve">eneric ICR is to </w:t>
      </w:r>
      <w:r w:rsidRPr="67A4A7ED" w:rsidR="53476322">
        <w:rPr>
          <w:color w:val="000000" w:themeColor="text1"/>
        </w:rPr>
        <w:t xml:space="preserve">allow the </w:t>
      </w:r>
      <w:r w:rsidRPr="67A4A7ED">
        <w:rPr>
          <w:color w:val="000000" w:themeColor="text1"/>
        </w:rPr>
        <w:t>crea</w:t>
      </w:r>
      <w:r w:rsidRPr="67A4A7ED" w:rsidR="2C4ACEB3">
        <w:rPr>
          <w:color w:val="000000" w:themeColor="text1"/>
        </w:rPr>
        <w:t>t</w:t>
      </w:r>
      <w:r w:rsidRPr="67A4A7ED" w:rsidR="53476322">
        <w:rPr>
          <w:color w:val="000000" w:themeColor="text1"/>
        </w:rPr>
        <w:t>ion of</w:t>
      </w:r>
      <w:r w:rsidRPr="67A4A7ED" w:rsidR="2C4ACEB3">
        <w:rPr>
          <w:color w:val="000000" w:themeColor="text1"/>
        </w:rPr>
        <w:t xml:space="preserve"> </w:t>
      </w:r>
      <w:r w:rsidRPr="67A4A7ED">
        <w:rPr>
          <w:color w:val="000000" w:themeColor="text1"/>
        </w:rPr>
        <w:t>i</w:t>
      </w:r>
      <w:r w:rsidRPr="67A4A7ED" w:rsidR="2C4ACEB3">
        <w:rPr>
          <w:color w:val="000000" w:themeColor="text1"/>
        </w:rPr>
        <w:t>ndi</w:t>
      </w:r>
      <w:r w:rsidRPr="67A4A7ED">
        <w:rPr>
          <w:color w:val="000000" w:themeColor="text1"/>
        </w:rPr>
        <w:t xml:space="preserve">vidualized </w:t>
      </w:r>
      <w:r w:rsidRPr="67A4A7ED" w:rsidR="03AABED5">
        <w:rPr>
          <w:color w:val="000000" w:themeColor="text1"/>
        </w:rPr>
        <w:t xml:space="preserve">templates or </w:t>
      </w:r>
      <w:r w:rsidRPr="67A4A7ED">
        <w:rPr>
          <w:color w:val="000000" w:themeColor="text1"/>
        </w:rPr>
        <w:t xml:space="preserve">forms for each </w:t>
      </w:r>
      <w:r w:rsidRPr="67A4A7ED" w:rsidR="53476322">
        <w:rPr>
          <w:color w:val="000000" w:themeColor="text1"/>
        </w:rPr>
        <w:t>phase of each award</w:t>
      </w:r>
      <w:r w:rsidRPr="67A4A7ED">
        <w:rPr>
          <w:color w:val="000000" w:themeColor="text1"/>
        </w:rPr>
        <w:t xml:space="preserve">.  </w:t>
      </w:r>
      <w:r w:rsidRPr="67A4A7ED" w:rsidR="036766F4">
        <w:rPr>
          <w:color w:val="000000" w:themeColor="text1"/>
        </w:rPr>
        <w:t xml:space="preserve">It will cover all NCCDPHP programs. </w:t>
      </w:r>
      <w:r w:rsidR="620AEE8C">
        <w:t>E</w:t>
      </w:r>
      <w:r w:rsidR="1383FA40">
        <w:t xml:space="preserve">lements such as awardee plan requirements for the area of emphasis in each award type, data reporting and the terms that are used to define similar data requirements often vary greatly from one awardee to another. </w:t>
      </w:r>
      <w:r w:rsidRPr="67A4A7ED" w:rsidR="2726D264">
        <w:rPr>
          <w:color w:val="000000" w:themeColor="text1"/>
        </w:rPr>
        <w:t xml:space="preserve">These forms will include only the fields needed </w:t>
      </w:r>
      <w:r w:rsidRPr="67A4A7ED" w:rsidR="71D46472">
        <w:rPr>
          <w:color w:val="000000" w:themeColor="text1"/>
        </w:rPr>
        <w:t>with</w:t>
      </w:r>
      <w:r w:rsidRPr="67A4A7ED" w:rsidR="2726D264">
        <w:rPr>
          <w:color w:val="000000" w:themeColor="text1"/>
        </w:rPr>
        <w:t xml:space="preserve"> filling instructions integrated into the forms themselves. </w:t>
      </w:r>
      <w:r w:rsidRPr="67A4A7ED">
        <w:rPr>
          <w:color w:val="000000" w:themeColor="text1"/>
        </w:rPr>
        <w:t>This will save time for CDC and users and decrease the likelihood of erroneous form entries.  It may also forestall the need to continue having some of our individual programmatic ICRs, which would save time for both CDC and OMB.</w:t>
      </w:r>
      <w:r w:rsidRPr="67A4A7ED" w:rsidR="33C7DB8F">
        <w:rPr>
          <w:color w:val="000000" w:themeColor="text1"/>
        </w:rPr>
        <w:t xml:space="preserve">  Thus, this ICR is based on CDC’s experience using PPMR and responds to concerns raised by </w:t>
      </w:r>
      <w:r w:rsidRPr="67A4A7ED" w:rsidR="53476322">
        <w:rPr>
          <w:color w:val="000000" w:themeColor="text1"/>
        </w:rPr>
        <w:t xml:space="preserve">both </w:t>
      </w:r>
      <w:r w:rsidRPr="67A4A7ED" w:rsidR="33C7DB8F">
        <w:rPr>
          <w:color w:val="000000" w:themeColor="text1"/>
        </w:rPr>
        <w:t xml:space="preserve">CDC and end users, and is designed to create greater efficiency, accuracy, and user-friendliness </w:t>
      </w:r>
      <w:r w:rsidRPr="67A4A7ED" w:rsidR="34312F29">
        <w:rPr>
          <w:color w:val="000000" w:themeColor="text1"/>
        </w:rPr>
        <w:t>for</w:t>
      </w:r>
      <w:r w:rsidRPr="67A4A7ED" w:rsidR="33C7DB8F">
        <w:rPr>
          <w:color w:val="000000" w:themeColor="text1"/>
        </w:rPr>
        <w:t xml:space="preserve"> project monitoring.</w:t>
      </w:r>
    </w:p>
    <w:p w:rsidR="1B28EC41" w:rsidP="1B28EC41" w14:paraId="433012AD" w14:textId="07FA8E73"/>
    <w:p w:rsidR="00B1062B" w:rsidRPr="009B347B" w:rsidP="00B1062B" w14:paraId="1612162B" w14:textId="77777777"/>
    <w:p w:rsidR="004F7899" w:rsidRPr="009B347B" w:rsidP="00B1062B" w14:paraId="4EE91F0D" w14:textId="77777777">
      <w:r w:rsidRPr="009B347B">
        <w:rPr>
          <w:b/>
        </w:rPr>
        <w:t xml:space="preserve">2. </w:t>
      </w:r>
      <w:r w:rsidRPr="009B347B" w:rsidR="00B1062B">
        <w:rPr>
          <w:b/>
        </w:rPr>
        <w:tab/>
      </w:r>
      <w:r w:rsidRPr="009B347B">
        <w:rPr>
          <w:b/>
        </w:rPr>
        <w:t>Purpose and Use of</w:t>
      </w:r>
      <w:r w:rsidRPr="009B347B" w:rsidR="004E4ED3">
        <w:rPr>
          <w:b/>
        </w:rPr>
        <w:t xml:space="preserve"> the </w:t>
      </w:r>
      <w:r w:rsidRPr="009B347B">
        <w:rPr>
          <w:b/>
        </w:rPr>
        <w:t>Information Collection</w:t>
      </w:r>
    </w:p>
    <w:p w:rsidR="00B1062B" w:rsidRPr="009B347B" w:rsidP="00B15A4B" w14:paraId="60590EBC" w14:textId="77777777"/>
    <w:p w:rsidR="00B2373F" w:rsidRPr="009B347B" w:rsidP="00B15A4B" w14:paraId="53973A68" w14:textId="7ED4C73E">
      <w:r>
        <w:t>The information collected</w:t>
      </w:r>
      <w:r w:rsidR="005D4CBF">
        <w:t xml:space="preserve"> will </w:t>
      </w:r>
      <w:r w:rsidR="005338A6">
        <w:t>enable</w:t>
      </w:r>
      <w:r w:rsidR="005D4CBF">
        <w:t xml:space="preserve"> the accurate, reliable, uniform and timely submission</w:t>
      </w:r>
      <w:r w:rsidR="005338A6">
        <w:t xml:space="preserve"> to </w:t>
      </w:r>
      <w:r w:rsidR="00255F1C">
        <w:t>NCCDPHP</w:t>
      </w:r>
      <w:r w:rsidR="00BF56C4">
        <w:t xml:space="preserve"> </w:t>
      </w:r>
      <w:r w:rsidR="005D4CBF">
        <w:t xml:space="preserve">of </w:t>
      </w:r>
      <w:r w:rsidR="00C32768">
        <w:t xml:space="preserve">each </w:t>
      </w:r>
      <w:r w:rsidR="0029439A">
        <w:t>award</w:t>
      </w:r>
      <w:r w:rsidRPr="00BE2838" w:rsidR="0029439A">
        <w:t>ee</w:t>
      </w:r>
      <w:r w:rsidRPr="00BE2838" w:rsidR="005338A6">
        <w:t xml:space="preserve">’s </w:t>
      </w:r>
      <w:r w:rsidRPr="00BE2838" w:rsidR="00BF4300">
        <w:t xml:space="preserve">work </w:t>
      </w:r>
      <w:r w:rsidRPr="00BE2838" w:rsidR="005338A6">
        <w:t>plans</w:t>
      </w:r>
      <w:r w:rsidRPr="00BE2838" w:rsidR="00690632">
        <w:t xml:space="preserve">, </w:t>
      </w:r>
      <w:r w:rsidRPr="00BE2838" w:rsidR="005338A6">
        <w:t>progress reports</w:t>
      </w:r>
      <w:r w:rsidRPr="00BE2838" w:rsidR="00BF4300">
        <w:t xml:space="preserve">, </w:t>
      </w:r>
      <w:r w:rsidRPr="00BE2838" w:rsidR="00690632">
        <w:t>and evaluation reports</w:t>
      </w:r>
      <w:r w:rsidRPr="00BE2838" w:rsidR="00BF4300">
        <w:t xml:space="preserve">, including </w:t>
      </w:r>
      <w:r w:rsidRPr="00BE2838" w:rsidR="003452E4">
        <w:t>strategies</w:t>
      </w:r>
      <w:r w:rsidRPr="00BE2838" w:rsidR="00BF44AB">
        <w:t xml:space="preserve"> and</w:t>
      </w:r>
      <w:r w:rsidRPr="00BE2838" w:rsidR="00636506">
        <w:t xml:space="preserve"> activities</w:t>
      </w:r>
      <w:r w:rsidRPr="00BE2838" w:rsidR="00BF44AB">
        <w:t>, evaluation plans,</w:t>
      </w:r>
      <w:r w:rsidRPr="00BE2838" w:rsidR="003452E4">
        <w:t xml:space="preserve"> </w:t>
      </w:r>
      <w:r w:rsidRPr="00BE2838" w:rsidR="00EF60EA">
        <w:t xml:space="preserve">progress </w:t>
      </w:r>
      <w:r w:rsidRPr="00BE2838" w:rsidR="00BF4300">
        <w:t xml:space="preserve">and </w:t>
      </w:r>
      <w:r w:rsidRPr="00BE2838" w:rsidR="003452E4">
        <w:t>performance measures</w:t>
      </w:r>
      <w:r w:rsidRPr="00BE2838" w:rsidR="00EF60EA">
        <w:t>, and outcomes and success stories</w:t>
      </w:r>
      <w:r w:rsidRPr="00BE2838" w:rsidR="005338A6">
        <w:t xml:space="preserve">.  The </w:t>
      </w:r>
      <w:r w:rsidRPr="00BE2838">
        <w:t>inform</w:t>
      </w:r>
      <w:r>
        <w:t>ation collected</w:t>
      </w:r>
      <w:r w:rsidR="009311B5">
        <w:t xml:space="preserve"> </w:t>
      </w:r>
      <w:r w:rsidR="009341FA">
        <w:t xml:space="preserve">is </w:t>
      </w:r>
      <w:r w:rsidR="005338A6">
        <w:t xml:space="preserve">designed to align </w:t>
      </w:r>
      <w:r w:rsidR="009311B5">
        <w:t xml:space="preserve">with and support the goals outlined </w:t>
      </w:r>
      <w:r w:rsidR="009341FA">
        <w:t xml:space="preserve">for each CDC </w:t>
      </w:r>
      <w:r w:rsidR="0004112D">
        <w:t>awardee</w:t>
      </w:r>
      <w:r w:rsidR="00922ECD">
        <w:t>.</w:t>
      </w:r>
      <w:r w:rsidR="00255F1C">
        <w:t xml:space="preserve"> </w:t>
      </w:r>
      <w:r w:rsidR="003F320F">
        <w:t>During the first six months of award, awardee</w:t>
      </w:r>
      <w:r w:rsidR="63025A6E">
        <w:t>s</w:t>
      </w:r>
      <w:r w:rsidR="003F320F">
        <w:t xml:space="preserve"> work with CDC to develop a work</w:t>
      </w:r>
      <w:r w:rsidR="00D849F0">
        <w:t xml:space="preserve"> </w:t>
      </w:r>
      <w:r w:rsidR="003F320F">
        <w:t xml:space="preserve">plan. </w:t>
      </w:r>
      <w:r w:rsidR="00754911">
        <w:t xml:space="preserve">Next, </w:t>
      </w:r>
      <w:r w:rsidR="00763152">
        <w:t xml:space="preserve">on a routine </w:t>
      </w:r>
      <w:r w:rsidR="003F320F">
        <w:t>basis</w:t>
      </w:r>
      <w:r w:rsidR="00763152">
        <w:t xml:space="preserve"> throughout the award</w:t>
      </w:r>
      <w:r w:rsidR="003F320F">
        <w:t xml:space="preserve">, the awardee provides </w:t>
      </w:r>
      <w:r w:rsidR="003F320F">
        <w:t xml:space="preserve">project monitoring data </w:t>
      </w:r>
      <w:r w:rsidR="00985F6C">
        <w:t>of various types</w:t>
      </w:r>
      <w:r w:rsidR="003F320F">
        <w:t xml:space="preserve"> to CDC.</w:t>
      </w:r>
      <w:r w:rsidR="001B0DA6">
        <w:t xml:space="preserve">  Project monitoring data may be submitted on a single form or on multiple forms</w:t>
      </w:r>
      <w:r w:rsidR="00EE42BD">
        <w:t xml:space="preserve"> and may include information on project planning and development, progress, and </w:t>
      </w:r>
      <w:r w:rsidR="000450E4">
        <w:t xml:space="preserve">program </w:t>
      </w:r>
      <w:r w:rsidR="00EE42BD">
        <w:t>evaluation</w:t>
      </w:r>
      <w:r w:rsidR="001B0DA6">
        <w:t>.</w:t>
      </w:r>
      <w:r w:rsidR="003F320F">
        <w:t xml:space="preserve"> </w:t>
      </w:r>
      <w:r w:rsidR="002B355B">
        <w:t>CDC will use the information collected to monitor each awardee’s progress</w:t>
      </w:r>
      <w:r w:rsidR="002A62DA">
        <w:t>,</w:t>
      </w:r>
      <w:r w:rsidR="002B355B">
        <w:t xml:space="preserve"> to identify facilitators and challenges to program implementation and achievement of outcomes</w:t>
      </w:r>
      <w:r w:rsidR="002A62DA">
        <w:t>, and to evaluate the degree to which the program has succeeded as intended</w:t>
      </w:r>
      <w:r w:rsidR="002B355B">
        <w:t xml:space="preserve">.  </w:t>
      </w:r>
      <w:r w:rsidR="008E4583">
        <w:t>This</w:t>
      </w:r>
      <w:r w:rsidR="002B355B">
        <w:t xml:space="preserve"> allows CDC to determine whether an awardee is meeting performance and budget goals and to </w:t>
      </w:r>
      <w:r w:rsidR="002B355B">
        <w:t>make adjustments</w:t>
      </w:r>
      <w:r w:rsidR="002B355B">
        <w:t xml:space="preserve"> in the type and level of technical assistance provided to them, as needed, to support attainment of their performance measures. Monitoring and assessment of activities also allows CDC to provide oversight of the use of Federal funds.  In addition, as needed, CDC will use the </w:t>
      </w:r>
      <w:r w:rsidR="00F64703">
        <w:t xml:space="preserve">monitoring and evaluation </w:t>
      </w:r>
      <w:r w:rsidR="002B355B">
        <w:t>information collection to respond to inquiries from HHS, Congress and other stakeholder</w:t>
      </w:r>
      <w:r w:rsidR="2E01660A">
        <w:t>s</w:t>
      </w:r>
      <w:r w:rsidR="002B355B">
        <w:t xml:space="preserve"> about program activities and their impact.</w:t>
      </w:r>
    </w:p>
    <w:p w:rsidR="0092404C" w:rsidRPr="009B347B" w:rsidP="004D2B27" w14:paraId="6BA88823" w14:textId="77777777"/>
    <w:p w:rsidR="007B267F" w:rsidRPr="009B347B" w:rsidP="007B267F" w14:paraId="3B7B972F" w14:textId="225D6240">
      <w:pPr>
        <w:spacing w:after="120"/>
      </w:pPr>
      <w:r>
        <w:t xml:space="preserve">There are significant advantages to collecting information with </w:t>
      </w:r>
      <w:r w:rsidR="00BF56C4">
        <w:t>th</w:t>
      </w:r>
      <w:r w:rsidR="008F5835">
        <w:t>ese indi</w:t>
      </w:r>
      <w:r w:rsidR="00953318">
        <w:t xml:space="preserve">vidualized </w:t>
      </w:r>
      <w:r w:rsidR="009D5817">
        <w:t>work plan</w:t>
      </w:r>
      <w:r w:rsidR="00953318">
        <w:t>, monitoring and</w:t>
      </w:r>
      <w:r w:rsidR="007D2DFD">
        <w:t>/or</w:t>
      </w:r>
      <w:r w:rsidR="00953318">
        <w:t xml:space="preserve"> evaluation templates</w:t>
      </w:r>
      <w:r>
        <w:t>:</w:t>
      </w:r>
    </w:p>
    <w:p w:rsidR="007B267F" w:rsidRPr="009B347B" w:rsidP="786A1C46" w14:paraId="7EBB1D37" w14:textId="39DE8B72">
      <w:pPr>
        <w:pStyle w:val="ListParagraph"/>
        <w:numPr>
          <w:ilvl w:val="0"/>
          <w:numId w:val="6"/>
        </w:numPr>
        <w:spacing w:after="120"/>
      </w:pPr>
      <w:r>
        <w:t xml:space="preserve">The information being collected </w:t>
      </w:r>
      <w:r w:rsidR="005073CC">
        <w:t xml:space="preserve">will </w:t>
      </w:r>
      <w:r>
        <w:t xml:space="preserve">provide crucial information about each </w:t>
      </w:r>
      <w:r w:rsidR="0004112D">
        <w:t>awardee</w:t>
      </w:r>
      <w:r w:rsidR="00EC64ED">
        <w:t xml:space="preserve">’s </w:t>
      </w:r>
      <w:r>
        <w:t xml:space="preserve">activities, partnerships and progress over the award period.  </w:t>
      </w:r>
    </w:p>
    <w:p w:rsidR="007D2DFD" w14:paraId="241B9941" w14:textId="0750BF04">
      <w:pPr>
        <w:pStyle w:val="ListParagraph"/>
        <w:numPr>
          <w:ilvl w:val="0"/>
          <w:numId w:val="6"/>
        </w:numPr>
        <w:spacing w:after="120"/>
      </w:pPr>
      <w:r>
        <w:t xml:space="preserve">Capturing the required information </w:t>
      </w:r>
      <w:r w:rsidR="00757DDF">
        <w:t xml:space="preserve">for each project </w:t>
      </w:r>
      <w:r w:rsidR="000C46BD">
        <w:t>uniformly</w:t>
      </w:r>
      <w:r w:rsidR="00757DDF">
        <w:t xml:space="preserve"> across that project’s awardees</w:t>
      </w:r>
      <w:r>
        <w:t xml:space="preserve"> will allow CDC to formulate reports</w:t>
      </w:r>
      <w:r w:rsidR="000668B6">
        <w:t xml:space="preserve"> that describe activities across multiple awardees</w:t>
      </w:r>
      <w:r>
        <w:t>.</w:t>
      </w:r>
    </w:p>
    <w:p w:rsidR="00BF56C4" w:rsidRPr="00F01298" w:rsidP="00820FD5" w14:paraId="3F79CDEA" w14:textId="664D90BF">
      <w:pPr>
        <w:pStyle w:val="ListParagraph"/>
        <w:numPr>
          <w:ilvl w:val="0"/>
          <w:numId w:val="6"/>
        </w:numPr>
        <w:spacing w:after="120"/>
        <w:contextualSpacing w:val="0"/>
      </w:pPr>
      <w:r>
        <w:t>CDC will create forms</w:t>
      </w:r>
      <w:r w:rsidR="008D6B8E">
        <w:t xml:space="preserve"> or templates</w:t>
      </w:r>
      <w:r>
        <w:t xml:space="preserve"> that are appropriate for each project, with fields that are clearly labeled</w:t>
      </w:r>
      <w:r>
        <w:t>.</w:t>
      </w:r>
    </w:p>
    <w:p w:rsidR="005F7CEA" w:rsidP="202E4E6E" w14:paraId="7127CB8A" w14:textId="45A01EA1"/>
    <w:p w:rsidR="00292213" w:rsidP="00292213" w14:paraId="6BBF5D37" w14:textId="5CED0808">
      <w:r>
        <w:t>In this ICR, three example templates from NCCDPHP’s Division of Cancer Prevention and Control are included (</w:t>
      </w:r>
      <w:r w:rsidRPr="67A4A7ED" w:rsidR="42B22B17">
        <w:rPr>
          <w:b/>
          <w:bCs/>
        </w:rPr>
        <w:t>Attachment</w:t>
      </w:r>
      <w:r>
        <w:t xml:space="preserve"> </w:t>
      </w:r>
      <w:r w:rsidRPr="67A4A7ED" w:rsidR="42B22B17">
        <w:rPr>
          <w:b/>
          <w:bCs/>
        </w:rPr>
        <w:t>2</w:t>
      </w:r>
      <w:r>
        <w:t xml:space="preserve">); these forms will be put into use </w:t>
      </w:r>
      <w:r w:rsidR="008B7A77">
        <w:t>upon OMB</w:t>
      </w:r>
      <w:r>
        <w:t xml:space="preserve"> approv</w:t>
      </w:r>
      <w:r w:rsidR="00AC34AC">
        <w:t>al</w:t>
      </w:r>
      <w:r>
        <w:t xml:space="preserve">. The first </w:t>
      </w:r>
      <w:r w:rsidR="4717014F">
        <w:t xml:space="preserve">example </w:t>
      </w:r>
      <w:r>
        <w:t>(</w:t>
      </w:r>
      <w:r w:rsidRPr="67A4A7ED" w:rsidR="42B22B17">
        <w:rPr>
          <w:b/>
          <w:bCs/>
        </w:rPr>
        <w:t>Attachment</w:t>
      </w:r>
      <w:r>
        <w:t xml:space="preserve"> </w:t>
      </w:r>
      <w:r w:rsidRPr="67A4A7ED" w:rsidR="42B22B17">
        <w:rPr>
          <w:b/>
          <w:bCs/>
        </w:rPr>
        <w:t>2</w:t>
      </w:r>
      <w:r w:rsidRPr="67A4A7ED">
        <w:rPr>
          <w:b/>
          <w:bCs/>
        </w:rPr>
        <w:t>a</w:t>
      </w:r>
      <w:r>
        <w:t xml:space="preserve">) is for the Comprehensive Cancer Control Program’s evaluation plan. During their current program cycle, awardees submit annual evaluation and performance measurement plans 60 days after the program year begins. </w:t>
      </w:r>
      <w:r>
        <w:t>As yet</w:t>
      </w:r>
      <w:r>
        <w:t xml:space="preserve">, there is no OMB-approved form for awardees to use for this specific purpose.  Awardees are provided with guidance on what to include in their plans, but having an approved template will assist awardees and CDC </w:t>
      </w:r>
      <w:r w:rsidR="106B477D">
        <w:t xml:space="preserve">in </w:t>
      </w:r>
      <w:r>
        <w:t>ensur</w:t>
      </w:r>
      <w:r w:rsidR="106B477D">
        <w:t>ing</w:t>
      </w:r>
      <w:r>
        <w:t xml:space="preserve"> that the needed information is included and easy to locate in awardees’ write-ups. </w:t>
      </w:r>
    </w:p>
    <w:p w:rsidR="00292213" w:rsidP="00292213" w14:paraId="2767EE75" w14:textId="77777777"/>
    <w:p w:rsidR="00292213" w:rsidP="00292213" w14:paraId="5933D27F" w14:textId="055B19C5">
      <w:r>
        <w:t>A second example (</w:t>
      </w:r>
      <w:r w:rsidRPr="00AD32D9" w:rsidR="00AD32D9">
        <w:rPr>
          <w:b/>
          <w:bCs/>
        </w:rPr>
        <w:t>Attachment</w:t>
      </w:r>
      <w:r>
        <w:t xml:space="preserve"> </w:t>
      </w:r>
      <w:r w:rsidRPr="00AD32D9" w:rsidR="00AD32D9">
        <w:rPr>
          <w:b/>
          <w:bCs/>
        </w:rPr>
        <w:t>2</w:t>
      </w:r>
      <w:r w:rsidRPr="00012FB0">
        <w:rPr>
          <w:b/>
          <w:bCs/>
        </w:rPr>
        <w:t>b</w:t>
      </w:r>
      <w:r>
        <w:t xml:space="preserve">) is a work plan template for the National Breast and Cervical Cancer Early Detection Program.  If approved, awardees will use it to document their detailed work plan for the first year of the award and to provide a general summary of work plan activities for years 2 through 5.  Again, there is </w:t>
      </w:r>
      <w:r w:rsidR="004C7E50">
        <w:t>not</w:t>
      </w:r>
      <w:r>
        <w:t xml:space="preserve"> yet </w:t>
      </w:r>
      <w:r w:rsidR="004C7E50">
        <w:t xml:space="preserve">a required </w:t>
      </w:r>
      <w:r>
        <w:t>template for these reports.</w:t>
      </w:r>
    </w:p>
    <w:p w:rsidR="00292213" w:rsidP="00292213" w14:paraId="341F43BB" w14:textId="77777777"/>
    <w:p w:rsidR="00292213" w:rsidP="00292213" w14:paraId="2E761E7F" w14:textId="72AA5F87">
      <w:r>
        <w:t>The third example (</w:t>
      </w:r>
      <w:r w:rsidRPr="00AD32D9" w:rsidR="00AD32D9">
        <w:rPr>
          <w:b/>
          <w:bCs/>
        </w:rPr>
        <w:t>Attachment</w:t>
      </w:r>
      <w:r>
        <w:t xml:space="preserve"> </w:t>
      </w:r>
      <w:r w:rsidRPr="00AD32D9" w:rsidR="00AD32D9">
        <w:rPr>
          <w:b/>
          <w:bCs/>
        </w:rPr>
        <w:t>2</w:t>
      </w:r>
      <w:r w:rsidRPr="00012FB0">
        <w:rPr>
          <w:b/>
          <w:bCs/>
        </w:rPr>
        <w:t>c</w:t>
      </w:r>
      <w:r>
        <w:t xml:space="preserve">) is an </w:t>
      </w:r>
      <w:r w:rsidRPr="003970E6">
        <w:t>evaluation report template that will be used by the National Program of Cancer Registries if the ICR i</w:t>
      </w:r>
      <w:r w:rsidR="004D4E1A">
        <w:t>s</w:t>
      </w:r>
      <w:r w:rsidRPr="003970E6">
        <w:t xml:space="preserve"> approved.  The </w:t>
      </w:r>
      <w:r w:rsidR="00A24C85">
        <w:t>annual</w:t>
      </w:r>
      <w:r w:rsidR="009D4483">
        <w:t xml:space="preserve"> </w:t>
      </w:r>
      <w:r w:rsidRPr="003970E6">
        <w:t xml:space="preserve">evaluation report is submitted </w:t>
      </w:r>
      <w:r>
        <w:t xml:space="preserve">by awardees </w:t>
      </w:r>
      <w:r w:rsidRPr="003970E6">
        <w:t xml:space="preserve">during the </w:t>
      </w:r>
      <w:r w:rsidR="00770253">
        <w:t>second and fourth</w:t>
      </w:r>
      <w:r w:rsidRPr="003970E6">
        <w:t xml:space="preserve"> year</w:t>
      </w:r>
      <w:r w:rsidR="00770253">
        <w:t>s</w:t>
      </w:r>
      <w:r w:rsidRPr="003970E6">
        <w:t xml:space="preserve"> of the project.</w:t>
      </w:r>
      <w:r>
        <w:t xml:space="preserve">  </w:t>
      </w:r>
      <w:r w:rsidRPr="003970E6">
        <w:t>Currently</w:t>
      </w:r>
      <w:r>
        <w:t>, CDC National Program of Cancer Registries</w:t>
      </w:r>
      <w:r w:rsidRPr="003970E6">
        <w:t xml:space="preserve"> awardees use PPMR (0920-1132) forms for some of their project reporting obligations (e.g., the work plan submitted six months into the project period) and have no set form for others (e.g., the annual success story).  </w:t>
      </w:r>
    </w:p>
    <w:p w:rsidR="005435FE" w:rsidP="00292213" w14:paraId="10E53C18" w14:textId="77777777"/>
    <w:p w:rsidR="005435FE" w:rsidRPr="009B347B" w:rsidP="00292213" w14:paraId="6A21B143" w14:textId="30DED50E">
      <w:r>
        <w:t xml:space="preserve">Other </w:t>
      </w:r>
      <w:r w:rsidR="00304984">
        <w:t xml:space="preserve">genIC work plan, monitoring, or evaluation </w:t>
      </w:r>
      <w:r>
        <w:t xml:space="preserve">information collections may be proposed by NCCDPHP grant programs </w:t>
      </w:r>
      <w:r w:rsidR="00E7320E">
        <w:t>by submitt</w:t>
      </w:r>
      <w:r>
        <w:t>ing the genIC request memo (</w:t>
      </w:r>
      <w:r w:rsidRPr="00AD32D9" w:rsidR="00AD32D9">
        <w:rPr>
          <w:b/>
          <w:bCs/>
        </w:rPr>
        <w:t>Attachment</w:t>
      </w:r>
      <w:r>
        <w:t xml:space="preserve"> </w:t>
      </w:r>
      <w:r w:rsidRPr="00AD32D9" w:rsidR="00AD32D9">
        <w:rPr>
          <w:b/>
          <w:bCs/>
        </w:rPr>
        <w:t>3</w:t>
      </w:r>
      <w:r>
        <w:t>)</w:t>
      </w:r>
      <w:r w:rsidR="00E7320E">
        <w:t xml:space="preserve"> along with the proposed collection instrument(s).</w:t>
      </w:r>
      <w:r w:rsidR="00304984">
        <w:t xml:space="preserve">  This generic ICR includes burden hours to accommodate anticipated future genIC requests.  When NCCDPHP grant programs propose a new genIC under this umbrella, the NCCDPHP PRA liaison will verify that the request is within the scope of this ICR before sending the request forward to request OMB approval.</w:t>
      </w:r>
    </w:p>
    <w:p w:rsidR="00292213" w:rsidP="00292213" w14:paraId="047CC582" w14:textId="77777777"/>
    <w:p w:rsidR="00292213" w:rsidP="00AD32D9" w14:paraId="28DDDDFA" w14:textId="4736ADC3">
      <w:r>
        <w:t>As all awardees are required to report, s</w:t>
      </w:r>
      <w:r w:rsidRPr="00D27AA8">
        <w:t>ampling methods will not be employed.</w:t>
      </w:r>
      <w:r>
        <w:t xml:space="preserve">  </w:t>
      </w:r>
      <w:r w:rsidR="00AD32D9">
        <w:t>CDC may aggregate reported data using counts and thematic, qualitative analysis.  CDC does not expect to use complex statistical methods for analyzing information</w:t>
      </w:r>
      <w:r>
        <w:t xml:space="preserve">, so this ICR does not contain </w:t>
      </w:r>
      <w:r w:rsidR="00DB3B26">
        <w:t>a Supporting Statement B</w:t>
      </w:r>
      <w:r>
        <w:t>.</w:t>
      </w:r>
    </w:p>
    <w:p w:rsidR="00AD32D9" w:rsidRPr="009B347B" w:rsidP="00AD32D9" w14:paraId="2DC41320" w14:textId="7B6BDCF2"/>
    <w:p w:rsidR="00292213" w:rsidRPr="009B347B" w:rsidP="202E4E6E" w14:paraId="14C69B61" w14:textId="77777777"/>
    <w:p w:rsidR="00D30B24" w:rsidRPr="009B347B" w:rsidP="00B1062B" w14:paraId="4FEF2E3F" w14:textId="154FEC09">
      <w:pPr>
        <w:tabs>
          <w:tab w:val="left" w:pos="0"/>
        </w:tabs>
        <w:rPr>
          <w:b/>
        </w:rPr>
      </w:pPr>
      <w:r w:rsidRPr="009B347B">
        <w:rPr>
          <w:b/>
        </w:rPr>
        <w:t xml:space="preserve">3. </w:t>
      </w:r>
      <w:r w:rsidRPr="009B347B" w:rsidR="00B1062B">
        <w:rPr>
          <w:b/>
        </w:rPr>
        <w:tab/>
      </w:r>
      <w:r w:rsidRPr="009B347B">
        <w:rPr>
          <w:b/>
        </w:rPr>
        <w:t>Use of Improved Information Technology</w:t>
      </w:r>
      <w:r w:rsidRPr="009B347B" w:rsidR="004E4ED3">
        <w:rPr>
          <w:b/>
        </w:rPr>
        <w:t xml:space="preserve"> and Burden Reduction</w:t>
      </w:r>
    </w:p>
    <w:p w:rsidR="00D30B24" w:rsidRPr="009B347B" w:rsidP="004433BD" w14:paraId="25CE08F8" w14:textId="5D1D6AE6">
      <w:pPr>
        <w:ind w:left="360"/>
      </w:pPr>
    </w:p>
    <w:p w:rsidR="00AB183D" w:rsidRPr="009B347B" w:rsidP="0003148C" w14:paraId="33911CE5" w14:textId="5EC3C078">
      <w:pPr>
        <w:rPr>
          <w:color w:val="000000" w:themeColor="text1"/>
        </w:rPr>
      </w:pPr>
      <w:r w:rsidRPr="786A1C46">
        <w:rPr>
          <w:color w:val="000000" w:themeColor="text1"/>
        </w:rPr>
        <w:t xml:space="preserve">Awardees may submit information using the </w:t>
      </w:r>
      <w:r w:rsidRPr="786A1C46" w:rsidR="003F7677">
        <w:rPr>
          <w:color w:val="000000" w:themeColor="text1"/>
        </w:rPr>
        <w:t>work plan</w:t>
      </w:r>
      <w:r w:rsidRPr="786A1C46">
        <w:rPr>
          <w:color w:val="000000" w:themeColor="text1"/>
        </w:rPr>
        <w:t xml:space="preserve">, monitoring and evaluation templates through direct email to their Project Officer or other designated program contact, or via an online system maintained by </w:t>
      </w:r>
      <w:r w:rsidRPr="786A1C46" w:rsidR="00176CF9">
        <w:rPr>
          <w:color w:val="000000" w:themeColor="text1"/>
        </w:rPr>
        <w:t xml:space="preserve">CDC or </w:t>
      </w:r>
      <w:r w:rsidRPr="786A1C46">
        <w:rPr>
          <w:color w:val="000000" w:themeColor="text1"/>
        </w:rPr>
        <w:t>a CDC contractor. Reporting forms may be developed by CDC using Acrobat</w:t>
      </w:r>
      <w:r w:rsidRPr="786A1C46" w:rsidR="00E1254B">
        <w:rPr>
          <w:color w:val="000000" w:themeColor="text1"/>
        </w:rPr>
        <w:t xml:space="preserve"> (i.e., fillable PDF)</w:t>
      </w:r>
      <w:r w:rsidRPr="786A1C46">
        <w:rPr>
          <w:color w:val="000000" w:themeColor="text1"/>
        </w:rPr>
        <w:t>, Microsoft 365</w:t>
      </w:r>
      <w:r w:rsidRPr="786A1C46" w:rsidR="00E1254B">
        <w:rPr>
          <w:color w:val="000000" w:themeColor="text1"/>
        </w:rPr>
        <w:t xml:space="preserve"> (e.g., Excel, Word)</w:t>
      </w:r>
      <w:r w:rsidRPr="786A1C46">
        <w:rPr>
          <w:color w:val="000000" w:themeColor="text1"/>
        </w:rPr>
        <w:t xml:space="preserve">, or other software that would allow awardees to submit digital </w:t>
      </w:r>
      <w:r w:rsidRPr="786A1C46" w:rsidR="518A9574">
        <w:rPr>
          <w:color w:val="000000" w:themeColor="text1"/>
        </w:rPr>
        <w:t>work plan</w:t>
      </w:r>
      <w:r w:rsidRPr="786A1C46">
        <w:rPr>
          <w:color w:val="000000" w:themeColor="text1"/>
        </w:rPr>
        <w:t xml:space="preserve">, monitoring and/or evaluation-related information directly to CDC via email. </w:t>
      </w:r>
      <w:r w:rsidR="00FC29D8">
        <w:t xml:space="preserve">Many NCCDPHP programs use </w:t>
      </w:r>
      <w:r w:rsidR="5AF775E7">
        <w:t>the</w:t>
      </w:r>
      <w:r w:rsidRPr="786A1C46" w:rsidR="5AF775E7">
        <w:rPr>
          <w:color w:val="000000" w:themeColor="text1"/>
          <w:sz w:val="25"/>
          <w:szCs w:val="25"/>
        </w:rPr>
        <w:t xml:space="preserve"> </w:t>
      </w:r>
      <w:r w:rsidRPr="00973CD5" w:rsidR="2ED3C512">
        <w:rPr>
          <w:color w:val="000000" w:themeColor="text1"/>
        </w:rPr>
        <w:t xml:space="preserve">secure web-based </w:t>
      </w:r>
      <w:r w:rsidRPr="00973CD5" w:rsidR="5AF775E7">
        <w:rPr>
          <w:color w:val="000000" w:themeColor="text1"/>
        </w:rPr>
        <w:t>Award</w:t>
      </w:r>
      <w:r w:rsidRPr="00973CD5" w:rsidR="4CD5FEFA">
        <w:rPr>
          <w:color w:val="000000" w:themeColor="text1"/>
        </w:rPr>
        <w:t>s</w:t>
      </w:r>
      <w:r w:rsidRPr="00973CD5" w:rsidR="5AF775E7">
        <w:rPr>
          <w:color w:val="000000" w:themeColor="text1"/>
        </w:rPr>
        <w:t xml:space="preserve"> Management Platform (AMP)</w:t>
      </w:r>
      <w:r w:rsidRPr="00973CD5" w:rsidR="65A0609F">
        <w:rPr>
          <w:color w:val="000000" w:themeColor="text1"/>
        </w:rPr>
        <w:t>, which</w:t>
      </w:r>
      <w:r w:rsidRPr="00973CD5" w:rsidR="5AF775E7">
        <w:rPr>
          <w:color w:val="000000" w:themeColor="text1"/>
        </w:rPr>
        <w:t xml:space="preserve"> </w:t>
      </w:r>
      <w:r w:rsidRPr="00973CD5" w:rsidR="65A0609F">
        <w:rPr>
          <w:color w:val="000000" w:themeColor="text1"/>
        </w:rPr>
        <w:t xml:space="preserve">supports </w:t>
      </w:r>
      <w:r w:rsidRPr="00973CD5" w:rsidR="5AF775E7">
        <w:rPr>
          <w:color w:val="000000" w:themeColor="text1"/>
        </w:rPr>
        <w:t xml:space="preserve">integrated program management, evaluation, and internal and external stakeholder collaboration for non-research grants and cooperative agreements after they are awarded. </w:t>
      </w:r>
      <w:r w:rsidR="008B7A77">
        <w:rPr>
          <w:color w:val="000000" w:themeColor="text1"/>
        </w:rPr>
        <w:t xml:space="preserve">The templates approved under this ICR can be programmed for direct data entry.  </w:t>
      </w:r>
      <w:r w:rsidR="00133512">
        <w:t>As u</w:t>
      </w:r>
      <w:r w:rsidR="002B0AA9">
        <w:t xml:space="preserve">se </w:t>
      </w:r>
      <w:r w:rsidR="001C4179">
        <w:t xml:space="preserve">of </w:t>
      </w:r>
      <w:r w:rsidR="00C57A23">
        <w:t>such</w:t>
      </w:r>
      <w:r w:rsidR="002B0AA9">
        <w:t xml:space="preserve"> products is common, </w:t>
      </w:r>
      <w:r w:rsidR="001C4179">
        <w:t>th</w:t>
      </w:r>
      <w:r w:rsidR="00A754A9">
        <w:t>ese</w:t>
      </w:r>
      <w:r w:rsidR="001C4179">
        <w:t xml:space="preserve"> interface</w:t>
      </w:r>
      <w:r w:rsidR="00A754A9">
        <w:t>s</w:t>
      </w:r>
      <w:r w:rsidR="001C4179">
        <w:t xml:space="preserve"> will </w:t>
      </w:r>
      <w:r w:rsidR="00FE7CBE">
        <w:t xml:space="preserve">provide CDC </w:t>
      </w:r>
      <w:r w:rsidR="0004112D">
        <w:t>awardee</w:t>
      </w:r>
      <w:r w:rsidR="00FE7CBE">
        <w:t>s with a user-friendly platform that</w:t>
      </w:r>
      <w:r w:rsidR="001C4179">
        <w:t xml:space="preserve"> will re</w:t>
      </w:r>
      <w:r w:rsidR="00FE7CBE">
        <w:t xml:space="preserve">quire very little training.  CDC </w:t>
      </w:r>
      <w:r w:rsidR="0004112D">
        <w:t>awardee</w:t>
      </w:r>
      <w:r w:rsidR="001C4179">
        <w:t xml:space="preserve">s </w:t>
      </w:r>
      <w:r w:rsidR="00FE7CBE">
        <w:t>can</w:t>
      </w:r>
      <w:r w:rsidR="001C4179">
        <w:t xml:space="preserve"> </w:t>
      </w:r>
      <w:r w:rsidR="008B7A77">
        <w:t>enter</w:t>
      </w:r>
      <w:r w:rsidR="00A03B98">
        <w:t xml:space="preserve"> their </w:t>
      </w:r>
      <w:r w:rsidR="008B7A77">
        <w:t>information</w:t>
      </w:r>
      <w:r w:rsidR="0062252C">
        <w:t xml:space="preserve"> electronically via a secure server. </w:t>
      </w:r>
      <w:r w:rsidR="00A03B98">
        <w:t xml:space="preserve"> </w:t>
      </w:r>
      <w:r w:rsidRPr="786A1C46">
        <w:rPr>
          <w:color w:val="000000" w:themeColor="text1"/>
        </w:rPr>
        <w:t xml:space="preserve">Data placed into the </w:t>
      </w:r>
      <w:r w:rsidRPr="786A1C46" w:rsidR="00FC29D8">
        <w:rPr>
          <w:color w:val="000000" w:themeColor="text1"/>
        </w:rPr>
        <w:t xml:space="preserve">AMP </w:t>
      </w:r>
      <w:r w:rsidRPr="786A1C46">
        <w:rPr>
          <w:color w:val="000000" w:themeColor="text1"/>
        </w:rPr>
        <w:t xml:space="preserve">system produces reports as PDFs that awardees can use to upload into other reporting systems if required. This procedure satisfies routine cooperative agreement reporting requirements.  Data entry can occur on a real-time basis. As a result, the reporting </w:t>
      </w:r>
      <w:r w:rsidRPr="786A1C46" w:rsidR="005B2500">
        <w:rPr>
          <w:color w:val="000000" w:themeColor="text1"/>
        </w:rPr>
        <w:t xml:space="preserve">templates </w:t>
      </w:r>
      <w:r w:rsidRPr="786A1C46">
        <w:rPr>
          <w:color w:val="000000" w:themeColor="text1"/>
        </w:rPr>
        <w:t>can also be used for ongoing program management, and support more effective, data-driven technical assistance to awardees.</w:t>
      </w:r>
    </w:p>
    <w:p w:rsidR="001C4179" w:rsidRPr="009B347B" w:rsidP="001C4179" w14:paraId="2A23F0E3" w14:textId="77777777"/>
    <w:p w:rsidR="00372768" w:rsidRPr="009B347B" w:rsidP="00372768" w14:paraId="3FDD059D" w14:textId="5B0AFA2F">
      <w:pPr>
        <w:tabs>
          <w:tab w:val="num" w:pos="720"/>
        </w:tabs>
      </w:pPr>
      <w:r>
        <w:t>The</w:t>
      </w:r>
      <w:r w:rsidR="0062252C">
        <w:t xml:space="preserve"> </w:t>
      </w:r>
      <w:r w:rsidR="005B2500">
        <w:t>templates</w:t>
      </w:r>
      <w:r w:rsidR="00FE7CBE">
        <w:t xml:space="preserve"> will </w:t>
      </w:r>
      <w:r w:rsidR="0062252C">
        <w:t>allow the user</w:t>
      </w:r>
      <w:r w:rsidR="00FC29D8">
        <w:t>s</w:t>
      </w:r>
      <w:r w:rsidR="0062252C">
        <w:t xml:space="preserve"> </w:t>
      </w:r>
      <w:r w:rsidR="00FC29D8">
        <w:t xml:space="preserve">at each end </w:t>
      </w:r>
      <w:r w:rsidR="0062252C">
        <w:t xml:space="preserve">to </w:t>
      </w:r>
      <w:r w:rsidR="00FC29D8">
        <w:t>submit</w:t>
      </w:r>
      <w:r w:rsidR="0062252C">
        <w:t xml:space="preserve"> </w:t>
      </w:r>
      <w:r w:rsidR="00FC29D8">
        <w:t xml:space="preserve">and receive </w:t>
      </w:r>
      <w:r>
        <w:t xml:space="preserve">all </w:t>
      </w:r>
      <w:r w:rsidR="002627DC">
        <w:t>of</w:t>
      </w:r>
      <w:r w:rsidR="002627DC">
        <w:t xml:space="preserve"> the information </w:t>
      </w:r>
      <w:r>
        <w:t>in the same place in the same manner</w:t>
      </w:r>
      <w:r w:rsidR="0062252C">
        <w:t>, thus</w:t>
      </w:r>
      <w:r>
        <w:t xml:space="preserve"> reduc</w:t>
      </w:r>
      <w:r w:rsidR="0062252C">
        <w:t>ing</w:t>
      </w:r>
      <w:r>
        <w:t xml:space="preserve"> the level of burden </w:t>
      </w:r>
      <w:r w:rsidR="00CD2145">
        <w:t>attributable to redundancy</w:t>
      </w:r>
      <w:r>
        <w:t xml:space="preserve"> and reduc</w:t>
      </w:r>
      <w:r w:rsidR="134821FF">
        <w:t>ing</w:t>
      </w:r>
      <w:r>
        <w:t xml:space="preserve"> the workload to enter and maintain the data.</w:t>
      </w:r>
      <w:r w:rsidR="005551E2">
        <w:t xml:space="preserve"> </w:t>
      </w:r>
      <w:r w:rsidR="00FC29D8">
        <w:t>In AMP, p</w:t>
      </w:r>
      <w:r w:rsidR="004E4F94">
        <w:t>rograms will be able to transfer data from one year to another to minimize data re-entry.</w:t>
      </w:r>
    </w:p>
    <w:p w:rsidR="001E4B96" w:rsidRPr="009B347B" w:rsidP="00372768" w14:paraId="1D2D2703" w14:textId="77777777">
      <w:pPr>
        <w:tabs>
          <w:tab w:val="num" w:pos="720"/>
        </w:tabs>
      </w:pPr>
    </w:p>
    <w:p w:rsidR="00B1062B" w:rsidRPr="009B347B" w:rsidP="202E4E6E" w14:paraId="3C611B9A" w14:textId="0B61F468"/>
    <w:p w:rsidR="00553185" w:rsidRPr="009B347B" w:rsidP="00B1062B" w14:paraId="0C312A12" w14:textId="77777777">
      <w:pPr>
        <w:rPr>
          <w:b/>
        </w:rPr>
      </w:pPr>
      <w:r w:rsidRPr="009B347B">
        <w:rPr>
          <w:b/>
        </w:rPr>
        <w:t>4.</w:t>
      </w:r>
      <w:r w:rsidRPr="009B347B">
        <w:rPr>
          <w:b/>
        </w:rPr>
        <w:tab/>
      </w:r>
      <w:r w:rsidRPr="009B347B">
        <w:rPr>
          <w:b/>
        </w:rPr>
        <w:t>Efforts to Identify Duplication</w:t>
      </w:r>
      <w:r w:rsidRPr="009B347B" w:rsidR="004E4ED3">
        <w:rPr>
          <w:b/>
        </w:rPr>
        <w:t xml:space="preserve"> and Use of Similar Information</w:t>
      </w:r>
    </w:p>
    <w:p w:rsidR="00553185" w:rsidRPr="009B347B" w:rsidP="00207287" w14:paraId="5527BC18" w14:textId="77777777">
      <w:pPr>
        <w:ind w:left="360"/>
        <w:rPr>
          <w:b/>
        </w:rPr>
      </w:pPr>
    </w:p>
    <w:p w:rsidR="000A5252" w:rsidRPr="009B347B" w:rsidP="00836E7E" w14:paraId="08577E7E" w14:textId="04B8539A">
      <w:r>
        <w:t xml:space="preserve">The collection of this information is part of a </w:t>
      </w:r>
      <w:r w:rsidR="005E30B3">
        <w:t>F</w:t>
      </w:r>
      <w:r>
        <w:t>ederal</w:t>
      </w:r>
      <w:r>
        <w:t xml:space="preserve"> reporting requirement for funds received by </w:t>
      </w:r>
      <w:r w:rsidR="0004112D">
        <w:t>awardee</w:t>
      </w:r>
      <w:r w:rsidR="00E86E76">
        <w:t>s</w:t>
      </w:r>
      <w:r w:rsidR="00131F3F">
        <w:t>.</w:t>
      </w:r>
      <w:r>
        <w:t xml:space="preserve"> </w:t>
      </w:r>
      <w:r w:rsidR="007C62B1">
        <w:t xml:space="preserve"> </w:t>
      </w:r>
      <w:r w:rsidR="00B41CFF">
        <w:t>As described above, w</w:t>
      </w:r>
      <w:r w:rsidR="00B90ADC">
        <w:t>hile CDC has other tools to collect such information (0920-</w:t>
      </w:r>
      <w:r w:rsidR="00B41CFF">
        <w:t>1132</w:t>
      </w:r>
      <w:r w:rsidR="00B90ADC">
        <w:t xml:space="preserve"> and 0920-</w:t>
      </w:r>
      <w:r w:rsidR="00B41CFF">
        <w:t>1282</w:t>
      </w:r>
      <w:r w:rsidR="00B90ADC">
        <w:t xml:space="preserve">), </w:t>
      </w:r>
      <w:r w:rsidR="00B5246C">
        <w:t xml:space="preserve">they do not completely meet the needs of NCCDPHP programs. </w:t>
      </w:r>
      <w:r w:rsidR="00346D39">
        <w:t xml:space="preserve"> 0920-1132 doesn’t contain </w:t>
      </w:r>
      <w:r w:rsidR="00333DDB">
        <w:t xml:space="preserve">a project plan template and does not allow for customization of forms.  0920-1282 is limited to use by only a few selected projects each year.  </w:t>
      </w:r>
      <w:r w:rsidR="00B5246C">
        <w:t xml:space="preserve">The </w:t>
      </w:r>
      <w:r w:rsidR="00B90ADC">
        <w:t xml:space="preserve">tool that we are </w:t>
      </w:r>
      <w:r w:rsidR="00B90ADC">
        <w:t xml:space="preserve">proposing </w:t>
      </w:r>
      <w:r w:rsidR="00B5246C">
        <w:t xml:space="preserve">will fill the gaps </w:t>
      </w:r>
      <w:r w:rsidR="006A61D9">
        <w:t xml:space="preserve">left by </w:t>
      </w:r>
      <w:r w:rsidR="00B5246C">
        <w:t xml:space="preserve">the other two tools. </w:t>
      </w:r>
      <w:r w:rsidR="00757DDF">
        <w:t xml:space="preserve"> </w:t>
      </w:r>
      <w:r w:rsidR="002E2044">
        <w:t>NCCDPHP consulted with CDC\PPEO (the sponsor of 0920-1282) and CDC\ICRO (the sponsor of 0920-1132)</w:t>
      </w:r>
      <w:r w:rsidR="009B7B11">
        <w:t xml:space="preserve"> to identify how these tools can be used.  In addition, the NCCDPHP sponsor consulted with </w:t>
      </w:r>
      <w:r w:rsidR="00642A08">
        <w:t>managers of individual programs and with the NCCDPHP AMP community of practice, which consists of current AMP users across the center</w:t>
      </w:r>
      <w:r w:rsidR="00AE536D">
        <w:t>, to understand their needs and preferences.</w:t>
      </w:r>
    </w:p>
    <w:p w:rsidR="00836E7E" w:rsidRPr="009B347B" w:rsidP="00836E7E" w14:paraId="21047DCB" w14:textId="77777777"/>
    <w:p w:rsidR="00C86168" w:rsidRPr="009B347B" w:rsidP="00C86168" w14:paraId="1A669A19" w14:textId="77777777"/>
    <w:p w:rsidR="00E21643" w:rsidRPr="009B347B" w:rsidP="00C86168" w14:paraId="6D326CB9" w14:textId="77777777">
      <w:pPr>
        <w:rPr>
          <w:b/>
        </w:rPr>
      </w:pPr>
      <w:r w:rsidRPr="009B347B">
        <w:rPr>
          <w:b/>
        </w:rPr>
        <w:t xml:space="preserve">5. </w:t>
      </w:r>
      <w:r w:rsidRPr="009B347B" w:rsidR="00C86168">
        <w:rPr>
          <w:b/>
        </w:rPr>
        <w:tab/>
      </w:r>
      <w:r w:rsidRPr="009B347B">
        <w:rPr>
          <w:b/>
        </w:rPr>
        <w:t>Impact o</w:t>
      </w:r>
      <w:r w:rsidRPr="009B347B" w:rsidR="004E4ED3">
        <w:rPr>
          <w:b/>
        </w:rPr>
        <w:t>n</w:t>
      </w:r>
      <w:r w:rsidRPr="009B347B">
        <w:rPr>
          <w:b/>
        </w:rPr>
        <w:t xml:space="preserve"> Small Businesses or Other Small Entities</w:t>
      </w:r>
    </w:p>
    <w:p w:rsidR="00E21643" w:rsidRPr="009B347B" w:rsidP="00207287" w14:paraId="4281E586" w14:textId="77777777">
      <w:pPr>
        <w:ind w:left="360"/>
        <w:rPr>
          <w:b/>
        </w:rPr>
      </w:pPr>
    </w:p>
    <w:p w:rsidR="00E21643" w:rsidRPr="009B347B" w:rsidP="00CA7AD8" w14:paraId="0C4F2A50" w14:textId="77777777">
      <w:r w:rsidRPr="009B347B">
        <w:t xml:space="preserve">No small businesses will </w:t>
      </w:r>
      <w:r w:rsidRPr="009B347B" w:rsidR="00D10562">
        <w:t>be involved in this</w:t>
      </w:r>
      <w:r w:rsidRPr="009B347B">
        <w:t xml:space="preserve"> data collection.</w:t>
      </w:r>
    </w:p>
    <w:p w:rsidR="00B848D7" w:rsidRPr="009B347B" w:rsidP="00207287" w14:paraId="5416F05D" w14:textId="77777777">
      <w:pPr>
        <w:ind w:left="360"/>
      </w:pPr>
    </w:p>
    <w:p w:rsidR="00C86168" w:rsidRPr="009B347B" w:rsidP="00C86168" w14:paraId="0F100D8F" w14:textId="77777777">
      <w:pPr>
        <w:rPr>
          <w:b/>
        </w:rPr>
      </w:pPr>
    </w:p>
    <w:p w:rsidR="00E21643" w:rsidRPr="009B347B" w:rsidP="00C86168" w14:paraId="75E4DE65" w14:textId="77777777">
      <w:pPr>
        <w:rPr>
          <w:b/>
        </w:rPr>
      </w:pPr>
      <w:r w:rsidRPr="009B347B">
        <w:rPr>
          <w:b/>
        </w:rPr>
        <w:t xml:space="preserve">6. </w:t>
      </w:r>
      <w:r w:rsidRPr="009B347B" w:rsidR="00C86168">
        <w:rPr>
          <w:b/>
        </w:rPr>
        <w:tab/>
      </w:r>
      <w:r w:rsidRPr="009B347B">
        <w:rPr>
          <w:b/>
        </w:rPr>
        <w:t xml:space="preserve">Consequences </w:t>
      </w:r>
      <w:r w:rsidRPr="009B347B" w:rsidR="004E4ED3">
        <w:rPr>
          <w:b/>
        </w:rPr>
        <w:t>of Collecting the Information</w:t>
      </w:r>
      <w:r w:rsidRPr="009B347B">
        <w:rPr>
          <w:b/>
        </w:rPr>
        <w:t xml:space="preserve"> Less Frequently</w:t>
      </w:r>
    </w:p>
    <w:p w:rsidR="00E21643" w:rsidRPr="009B347B" w:rsidP="00207287" w14:paraId="6834B26A" w14:textId="77777777">
      <w:pPr>
        <w:ind w:left="360"/>
        <w:rPr>
          <w:b/>
        </w:rPr>
      </w:pPr>
    </w:p>
    <w:p w:rsidR="00DE0163" w:rsidRPr="009B347B" w:rsidP="00CA7AD8" w14:paraId="48AD71BC" w14:textId="300A0A30">
      <w:pPr>
        <w:rPr>
          <w:color w:val="000000" w:themeColor="text1"/>
        </w:rPr>
      </w:pPr>
      <w:r w:rsidRPr="66BE578C">
        <w:rPr>
          <w:color w:val="000000" w:themeColor="text1"/>
        </w:rPr>
        <w:t xml:space="preserve">Reports </w:t>
      </w:r>
      <w:r w:rsidRPr="66BE578C" w:rsidR="002627DC">
        <w:rPr>
          <w:color w:val="000000" w:themeColor="text1"/>
        </w:rPr>
        <w:t>will be</w:t>
      </w:r>
      <w:r w:rsidRPr="66BE578C">
        <w:rPr>
          <w:color w:val="000000" w:themeColor="text1"/>
        </w:rPr>
        <w:t xml:space="preserve"> collected </w:t>
      </w:r>
      <w:r w:rsidRPr="66BE578C" w:rsidR="00133512">
        <w:rPr>
          <w:color w:val="000000" w:themeColor="text1"/>
        </w:rPr>
        <w:t>in accordance with program guidance an</w:t>
      </w:r>
      <w:r w:rsidRPr="00BE2838" w:rsidR="00133512">
        <w:rPr>
          <w:color w:val="000000" w:themeColor="text1"/>
        </w:rPr>
        <w:t>d award terms and conditions</w:t>
      </w:r>
      <w:r w:rsidRPr="00BE2838" w:rsidR="00CD427E">
        <w:rPr>
          <w:color w:val="000000" w:themeColor="text1"/>
        </w:rPr>
        <w:t xml:space="preserve">.  </w:t>
      </w:r>
      <w:r w:rsidRPr="00BE2838" w:rsidR="00BC784E">
        <w:rPr>
          <w:color w:val="000000" w:themeColor="text1"/>
        </w:rPr>
        <w:t xml:space="preserve">Programs usually require </w:t>
      </w:r>
      <w:r w:rsidRPr="00BE2838" w:rsidR="00DB3350">
        <w:rPr>
          <w:color w:val="000000" w:themeColor="text1"/>
        </w:rPr>
        <w:t>a performance plan</w:t>
      </w:r>
      <w:r w:rsidRPr="00BE2838" w:rsidR="000477B0">
        <w:rPr>
          <w:color w:val="000000" w:themeColor="text1"/>
        </w:rPr>
        <w:t xml:space="preserve"> and evaluation plan</w:t>
      </w:r>
      <w:r w:rsidRPr="00BE2838" w:rsidR="00DB3350">
        <w:rPr>
          <w:color w:val="000000" w:themeColor="text1"/>
        </w:rPr>
        <w:t xml:space="preserve"> s</w:t>
      </w:r>
      <w:r w:rsidRPr="66BE578C" w:rsidR="00DB3350">
        <w:rPr>
          <w:color w:val="000000" w:themeColor="text1"/>
        </w:rPr>
        <w:t xml:space="preserve">ubmission after the first 6 months of an award and </w:t>
      </w:r>
      <w:r w:rsidRPr="66BE578C" w:rsidR="00651C4A">
        <w:rPr>
          <w:color w:val="000000" w:themeColor="text1"/>
        </w:rPr>
        <w:t xml:space="preserve">at least </w:t>
      </w:r>
      <w:r w:rsidRPr="66BE578C" w:rsidR="00DB3350">
        <w:rPr>
          <w:color w:val="000000" w:themeColor="text1"/>
        </w:rPr>
        <w:t xml:space="preserve">annual progress reporting.  </w:t>
      </w:r>
      <w:r w:rsidRPr="66BE578C" w:rsidR="00CD427E">
        <w:rPr>
          <w:color w:val="000000" w:themeColor="text1"/>
        </w:rPr>
        <w:t>Reporting</w:t>
      </w:r>
      <w:r w:rsidRPr="66BE578C" w:rsidR="00074BCA">
        <w:rPr>
          <w:color w:val="000000" w:themeColor="text1"/>
        </w:rPr>
        <w:t xml:space="preserve"> </w:t>
      </w:r>
      <w:r w:rsidRPr="66BE578C" w:rsidR="00133512">
        <w:rPr>
          <w:color w:val="000000" w:themeColor="text1"/>
        </w:rPr>
        <w:t xml:space="preserve">may be </w:t>
      </w:r>
      <w:r w:rsidRPr="66BE578C" w:rsidR="00074BCA">
        <w:rPr>
          <w:color w:val="000000" w:themeColor="text1"/>
        </w:rPr>
        <w:t>more frequent</w:t>
      </w:r>
      <w:r w:rsidRPr="66BE578C" w:rsidR="00CD427E">
        <w:rPr>
          <w:color w:val="000000" w:themeColor="text1"/>
        </w:rPr>
        <w:t xml:space="preserve"> for </w:t>
      </w:r>
      <w:r w:rsidRPr="66BE578C" w:rsidR="006B3497">
        <w:rPr>
          <w:color w:val="000000" w:themeColor="text1"/>
        </w:rPr>
        <w:t xml:space="preserve">some </w:t>
      </w:r>
      <w:r w:rsidRPr="66BE578C" w:rsidR="00CD427E">
        <w:rPr>
          <w:color w:val="000000" w:themeColor="text1"/>
        </w:rPr>
        <w:t>individual programs</w:t>
      </w:r>
      <w:r w:rsidRPr="66BE578C" w:rsidR="003E14E5">
        <w:rPr>
          <w:color w:val="000000" w:themeColor="text1"/>
        </w:rPr>
        <w:t>.</w:t>
      </w:r>
      <w:r w:rsidRPr="66BE578C" w:rsidR="00636726">
        <w:rPr>
          <w:color w:val="000000" w:themeColor="text1"/>
        </w:rPr>
        <w:t xml:space="preserve">  Submissions to OMB under this mechanism will specify the frequency of use of each form.</w:t>
      </w:r>
      <w:r w:rsidRPr="66BE578C" w:rsidR="00133512">
        <w:rPr>
          <w:color w:val="000000" w:themeColor="text1"/>
        </w:rPr>
        <w:t xml:space="preserve"> </w:t>
      </w:r>
      <w:r w:rsidRPr="66BE578C" w:rsidR="003E14E5">
        <w:rPr>
          <w:color w:val="000000" w:themeColor="text1"/>
        </w:rPr>
        <w:t xml:space="preserve"> </w:t>
      </w:r>
      <w:r w:rsidRPr="66BE578C" w:rsidR="00DB5FA2">
        <w:rPr>
          <w:color w:val="000000" w:themeColor="text1"/>
        </w:rPr>
        <w:t xml:space="preserve">The </w:t>
      </w:r>
      <w:r w:rsidRPr="66BE578C" w:rsidR="004B5B60">
        <w:rPr>
          <w:color w:val="000000" w:themeColor="text1"/>
        </w:rPr>
        <w:t>pro</w:t>
      </w:r>
      <w:r w:rsidRPr="66BE578C" w:rsidR="00586183">
        <w:rPr>
          <w:color w:val="000000" w:themeColor="text1"/>
        </w:rPr>
        <w:t>gram</w:t>
      </w:r>
      <w:r w:rsidRPr="66BE578C" w:rsidR="004B5B60">
        <w:rPr>
          <w:color w:val="000000" w:themeColor="text1"/>
        </w:rPr>
        <w:t xml:space="preserve"> </w:t>
      </w:r>
      <w:r w:rsidRPr="66BE578C" w:rsidR="00377AA9">
        <w:rPr>
          <w:color w:val="000000" w:themeColor="text1"/>
        </w:rPr>
        <w:t>reporting schedule</w:t>
      </w:r>
      <w:r w:rsidRPr="66BE578C" w:rsidR="48FE561D">
        <w:rPr>
          <w:color w:val="000000" w:themeColor="text1"/>
        </w:rPr>
        <w:t xml:space="preserve"> </w:t>
      </w:r>
      <w:r w:rsidRPr="66BE578C" w:rsidR="00586183">
        <w:rPr>
          <w:color w:val="000000" w:themeColor="text1"/>
        </w:rPr>
        <w:t xml:space="preserve">will be set to </w:t>
      </w:r>
      <w:r w:rsidRPr="66BE578C" w:rsidR="00377AA9">
        <w:rPr>
          <w:color w:val="000000" w:themeColor="text1"/>
        </w:rPr>
        <w:t>ensure</w:t>
      </w:r>
      <w:r w:rsidRPr="66BE578C" w:rsidR="00DB5FA2">
        <w:rPr>
          <w:color w:val="000000" w:themeColor="text1"/>
        </w:rPr>
        <w:t xml:space="preserve"> th</w:t>
      </w:r>
      <w:r w:rsidRPr="66BE578C" w:rsidR="00377AA9">
        <w:rPr>
          <w:color w:val="000000" w:themeColor="text1"/>
        </w:rPr>
        <w:t xml:space="preserve">at CDC </w:t>
      </w:r>
      <w:r w:rsidRPr="66BE578C" w:rsidR="00AF27B1">
        <w:rPr>
          <w:color w:val="000000" w:themeColor="text1"/>
        </w:rPr>
        <w:t xml:space="preserve">counsels awardees and can provide </w:t>
      </w:r>
      <w:r w:rsidRPr="66BE578C" w:rsidR="00377AA9">
        <w:rPr>
          <w:color w:val="000000" w:themeColor="text1"/>
        </w:rPr>
        <w:t>responses to</w:t>
      </w:r>
      <w:r w:rsidRPr="66BE578C" w:rsidR="00BF1CA3">
        <w:rPr>
          <w:color w:val="000000" w:themeColor="text1"/>
        </w:rPr>
        <w:t xml:space="preserve"> inquiries from </w:t>
      </w:r>
      <w:r w:rsidRPr="66BE578C" w:rsidR="005D43CD">
        <w:rPr>
          <w:color w:val="000000" w:themeColor="text1"/>
        </w:rPr>
        <w:t>HHS,</w:t>
      </w:r>
      <w:r w:rsidRPr="66BE578C" w:rsidR="00453DD5">
        <w:rPr>
          <w:color w:val="000000" w:themeColor="text1"/>
        </w:rPr>
        <w:t xml:space="preserve"> </w:t>
      </w:r>
      <w:r w:rsidRPr="66BE578C" w:rsidR="00BF1CA3">
        <w:rPr>
          <w:color w:val="000000" w:themeColor="text1"/>
        </w:rPr>
        <w:t xml:space="preserve">Congress and other stakeholders </w:t>
      </w:r>
      <w:r w:rsidRPr="66BE578C" w:rsidR="00377AA9">
        <w:rPr>
          <w:color w:val="000000" w:themeColor="text1"/>
        </w:rPr>
        <w:t>based on</w:t>
      </w:r>
      <w:r w:rsidRPr="66BE578C" w:rsidR="00DB5FA2">
        <w:rPr>
          <w:color w:val="000000" w:themeColor="text1"/>
        </w:rPr>
        <w:t xml:space="preserve"> timely </w:t>
      </w:r>
      <w:r w:rsidRPr="66BE578C" w:rsidR="00377AA9">
        <w:rPr>
          <w:color w:val="000000" w:themeColor="text1"/>
        </w:rPr>
        <w:t xml:space="preserve">and </w:t>
      </w:r>
      <w:r w:rsidRPr="66BE578C" w:rsidR="00DB5FA2">
        <w:rPr>
          <w:color w:val="000000" w:themeColor="text1"/>
        </w:rPr>
        <w:t>up-to-date information.</w:t>
      </w:r>
      <w:r w:rsidRPr="66BE578C" w:rsidR="00074BCA">
        <w:rPr>
          <w:color w:val="000000" w:themeColor="text1"/>
        </w:rPr>
        <w:t xml:space="preserve">  Less frequent reporting would undermine accountability efforts at all levels and negatively impact monitoring awardee progress.</w:t>
      </w:r>
    </w:p>
    <w:p w:rsidR="00C86168" w:rsidRPr="009B347B" w:rsidP="00C86168" w14:paraId="40F12259" w14:textId="77777777">
      <w:pPr>
        <w:rPr>
          <w:color w:val="000000" w:themeColor="text1"/>
        </w:rPr>
      </w:pPr>
    </w:p>
    <w:p w:rsidR="00C86168" w:rsidRPr="009B347B" w:rsidP="00C86168" w14:paraId="7DBF7D21" w14:textId="77777777">
      <w:pPr>
        <w:rPr>
          <w:color w:val="000000" w:themeColor="text1"/>
        </w:rPr>
      </w:pPr>
    </w:p>
    <w:p w:rsidR="00DE0163" w:rsidRPr="009B347B" w:rsidP="00C86168" w14:paraId="36306229" w14:textId="77777777">
      <w:pPr>
        <w:rPr>
          <w:b/>
        </w:rPr>
      </w:pPr>
      <w:r w:rsidRPr="009B347B">
        <w:rPr>
          <w:b/>
        </w:rPr>
        <w:t xml:space="preserve">7. </w:t>
      </w:r>
      <w:r w:rsidRPr="009B347B" w:rsidR="00C86168">
        <w:rPr>
          <w:b/>
        </w:rPr>
        <w:tab/>
      </w:r>
      <w:r w:rsidRPr="009B347B">
        <w:rPr>
          <w:b/>
        </w:rPr>
        <w:t>Special Circumstances</w:t>
      </w:r>
      <w:r w:rsidRPr="009B347B" w:rsidR="004E4ED3">
        <w:rPr>
          <w:b/>
        </w:rPr>
        <w:t xml:space="preserve"> Relating to the Guidelines of 5 CFR 1320.5</w:t>
      </w:r>
    </w:p>
    <w:p w:rsidR="00DE0163" w:rsidRPr="009B347B" w:rsidP="00207287" w14:paraId="79328C71" w14:textId="77777777">
      <w:pPr>
        <w:ind w:left="360"/>
        <w:rPr>
          <w:b/>
        </w:rPr>
      </w:pPr>
    </w:p>
    <w:p w:rsidR="00DE0163" w:rsidRPr="009B347B" w:rsidP="00CA7AD8" w14:paraId="2342CB2E" w14:textId="77777777">
      <w:r w:rsidRPr="009B347B">
        <w:t>This</w:t>
      </w:r>
      <w:r w:rsidRPr="009B347B">
        <w:t xml:space="preserve"> request fully complies with the regulation</w:t>
      </w:r>
      <w:r w:rsidRPr="009B347B">
        <w:t xml:space="preserve"> 5 CFR 1320.5</w:t>
      </w:r>
      <w:r w:rsidRPr="009B347B">
        <w:t>.</w:t>
      </w:r>
    </w:p>
    <w:p w:rsidR="00C86168" w:rsidRPr="009B347B" w:rsidP="00C86168" w14:paraId="54796E90" w14:textId="16BE0178"/>
    <w:p w:rsidR="00C86168" w:rsidRPr="009B347B" w:rsidP="00C86168" w14:paraId="519375C2" w14:textId="77777777"/>
    <w:p w:rsidR="00DE0163" w:rsidRPr="009B347B" w:rsidP="00C86168" w14:paraId="21197F73" w14:textId="77777777">
      <w:pPr>
        <w:ind w:left="720" w:hanging="720"/>
        <w:rPr>
          <w:b/>
        </w:rPr>
      </w:pPr>
      <w:r w:rsidRPr="009B347B">
        <w:rPr>
          <w:b/>
        </w:rPr>
        <w:t xml:space="preserve">8. </w:t>
      </w:r>
      <w:r w:rsidRPr="009B347B" w:rsidR="00C86168">
        <w:rPr>
          <w:b/>
        </w:rPr>
        <w:tab/>
      </w:r>
      <w:r w:rsidRPr="009B347B" w:rsidR="004E4ED3">
        <w:rPr>
          <w:b/>
        </w:rPr>
        <w:t>Comments in Response to the Federal Registe</w:t>
      </w:r>
      <w:r w:rsidRPr="009B347B" w:rsidR="00C86168">
        <w:rPr>
          <w:b/>
        </w:rPr>
        <w:t xml:space="preserve">r Notice and Efforts to Consult </w:t>
      </w:r>
      <w:r w:rsidRPr="009B347B" w:rsidR="004E4ED3">
        <w:rPr>
          <w:b/>
        </w:rPr>
        <w:t>Outside Agency</w:t>
      </w:r>
    </w:p>
    <w:p w:rsidR="00377281" w:rsidRPr="009B347B" w:rsidP="00207287" w14:paraId="6A3B2ECC" w14:textId="77777777">
      <w:pPr>
        <w:ind w:left="360"/>
        <w:rPr>
          <w:b/>
        </w:rPr>
      </w:pPr>
    </w:p>
    <w:p w:rsidR="00377281" w:rsidRPr="009B347B" w:rsidP="00D6687A" w14:paraId="7B7F4802" w14:textId="29624AAE">
      <w:r w:rsidRPr="009B347B">
        <w:t>A</w:t>
      </w:r>
      <w:r w:rsidRPr="009B347B">
        <w:t xml:space="preserve">. </w:t>
      </w:r>
      <w:r w:rsidRPr="009B347B">
        <w:rPr>
          <w:u w:val="single"/>
        </w:rPr>
        <w:t>Federal Register Noti</w:t>
      </w:r>
      <w:r w:rsidRPr="009B347B" w:rsidR="00C6557E">
        <w:rPr>
          <w:u w:val="single"/>
        </w:rPr>
        <w:t>ce</w:t>
      </w:r>
      <w:r w:rsidR="00AB183D">
        <w:rPr>
          <w:u w:val="single"/>
        </w:rPr>
        <w:t xml:space="preserve"> </w:t>
      </w:r>
    </w:p>
    <w:p w:rsidR="00392725" w:rsidRPr="00392725" w:rsidP="00392725" w14:paraId="47116E53" w14:textId="579C4C83">
      <w:r w:rsidRPr="009B347B">
        <w:t xml:space="preserve">A </w:t>
      </w:r>
      <w:r w:rsidRPr="009B347B" w:rsidR="009E7FC7">
        <w:t xml:space="preserve">60 Day Federal Register </w:t>
      </w:r>
      <w:r w:rsidRPr="009B347B">
        <w:t xml:space="preserve">Notice </w:t>
      </w:r>
      <w:r w:rsidR="00AD32D9">
        <w:t>(</w:t>
      </w:r>
      <w:r w:rsidRPr="00AD32D9" w:rsidR="00AD32D9">
        <w:rPr>
          <w:b/>
          <w:bCs/>
        </w:rPr>
        <w:t>Attachment 4</w:t>
      </w:r>
      <w:r w:rsidR="00094592">
        <w:rPr>
          <w:b/>
          <w:bCs/>
        </w:rPr>
        <w:t>a</w:t>
      </w:r>
      <w:r w:rsidR="00AD32D9">
        <w:t xml:space="preserve">) </w:t>
      </w:r>
      <w:r w:rsidRPr="009B347B">
        <w:t xml:space="preserve">was </w:t>
      </w:r>
      <w:r w:rsidRPr="009B347B" w:rsidR="00511D65">
        <w:t>publi</w:t>
      </w:r>
      <w:r w:rsidRPr="009B347B" w:rsidR="00A03B98">
        <w:t>shed in the Federal Register</w:t>
      </w:r>
      <w:r w:rsidRPr="009B347B" w:rsidR="00CA1842">
        <w:t xml:space="preserve"> </w:t>
      </w:r>
      <w:r w:rsidRPr="009B347B">
        <w:t xml:space="preserve">on </w:t>
      </w:r>
      <w:r w:rsidR="00094592">
        <w:t>December 1, 2023.</w:t>
      </w:r>
      <w:r w:rsidR="00AB183D">
        <w:t xml:space="preserve"> </w:t>
      </w:r>
      <w:r w:rsidRPr="00392725">
        <w:t xml:space="preserve">CDC received </w:t>
      </w:r>
      <w:r>
        <w:t>2</w:t>
      </w:r>
      <w:r w:rsidRPr="00392725">
        <w:t xml:space="preserve"> comments </w:t>
      </w:r>
      <w:r w:rsidRPr="005C27C9" w:rsidR="005C27C9">
        <w:t>related to the notice. One comment was substantive and was in support of the collection. No changes were made in response to the comment</w:t>
      </w:r>
      <w:r w:rsidR="002E7871">
        <w:t>s</w:t>
      </w:r>
      <w:r w:rsidRPr="005C27C9" w:rsidR="005C27C9">
        <w:t>.</w:t>
      </w:r>
      <w:r w:rsidR="00BF0843">
        <w:t xml:space="preserve"> </w:t>
      </w:r>
      <w:r w:rsidRPr="00392725">
        <w:t>See </w:t>
      </w:r>
      <w:r w:rsidRPr="00392725">
        <w:rPr>
          <w:b/>
          <w:bCs/>
        </w:rPr>
        <w:t xml:space="preserve">Attachment </w:t>
      </w:r>
      <w:r w:rsidR="00BF0843">
        <w:rPr>
          <w:b/>
          <w:bCs/>
        </w:rPr>
        <w:t>4</w:t>
      </w:r>
      <w:r w:rsidRPr="00392725">
        <w:rPr>
          <w:b/>
          <w:bCs/>
        </w:rPr>
        <w:t>b </w:t>
      </w:r>
      <w:r w:rsidRPr="00392725">
        <w:t>for the comments</w:t>
      </w:r>
      <w:r w:rsidR="00BF0843">
        <w:t>.</w:t>
      </w:r>
    </w:p>
    <w:p w:rsidR="00C86168" w:rsidRPr="009B347B" w:rsidP="00207287" w14:paraId="0FBDBC47" w14:textId="77777777">
      <w:pPr>
        <w:ind w:left="360"/>
      </w:pPr>
    </w:p>
    <w:p w:rsidR="00377281" w:rsidRPr="009B347B" w:rsidP="00D6687A" w14:paraId="7CECA417" w14:textId="506EAD52">
      <w:r w:rsidRPr="009B347B">
        <w:t>B</w:t>
      </w:r>
      <w:r w:rsidRPr="009B347B">
        <w:t xml:space="preserve">. </w:t>
      </w:r>
      <w:r w:rsidRPr="009B347B">
        <w:rPr>
          <w:u w:val="single"/>
        </w:rPr>
        <w:t>Other Consultations</w:t>
      </w:r>
    </w:p>
    <w:p w:rsidR="00993A69" w:rsidRPr="00973CD5" w:rsidP="00D6687A" w14:paraId="1D5FFE51" w14:textId="0E012342">
      <w:r>
        <w:t>The</w:t>
      </w:r>
      <w:r w:rsidR="003F57C6">
        <w:t xml:space="preserve"> </w:t>
      </w:r>
      <w:r w:rsidR="005F72EB">
        <w:t>s</w:t>
      </w:r>
      <w:r w:rsidR="003F57C6">
        <w:t xml:space="preserve">ample </w:t>
      </w:r>
      <w:r w:rsidR="005F72EB">
        <w:t>forms</w:t>
      </w:r>
      <w:r w:rsidR="006446A3">
        <w:t xml:space="preserve"> were</w:t>
      </w:r>
      <w:r>
        <w:t xml:space="preserve"> designed collaboratively by CDC staff</w:t>
      </w:r>
      <w:r w:rsidR="0077414E">
        <w:t xml:space="preserve"> </w:t>
      </w:r>
      <w:r w:rsidR="00F43310">
        <w:t>based on their needs and experience interacting with</w:t>
      </w:r>
      <w:r w:rsidR="0077414E">
        <w:t xml:space="preserve"> NCCDPHP </w:t>
      </w:r>
      <w:r w:rsidR="00F43310">
        <w:t>awardees</w:t>
      </w:r>
      <w:r w:rsidRPr="004E1415" w:rsidR="00CA1842">
        <w:t>.</w:t>
      </w:r>
      <w:r w:rsidRPr="004E1415" w:rsidR="000F38BB">
        <w:t xml:space="preserve">  </w:t>
      </w:r>
      <w:r w:rsidRPr="00973CD5" w:rsidR="000F38BB">
        <w:t>The</w:t>
      </w:r>
      <w:r w:rsidRPr="00973CD5" w:rsidR="008B15CE">
        <w:t xml:space="preserve"> CDC </w:t>
      </w:r>
      <w:r w:rsidRPr="00973CD5" w:rsidR="008B7A77">
        <w:t>division</w:t>
      </w:r>
      <w:r w:rsidRPr="00973CD5" w:rsidR="008B15CE">
        <w:t xml:space="preserve"> providing sample forms for this ICR consulted with awardees about </w:t>
      </w:r>
      <w:r w:rsidRPr="00973CD5" w:rsidR="008B7A77">
        <w:t>the usefulness of a template.</w:t>
      </w:r>
      <w:r w:rsidRPr="00973CD5" w:rsidR="008B7A77">
        <w:t xml:space="preserve"> </w:t>
      </w:r>
    </w:p>
    <w:p w:rsidR="00B848D7" w:rsidRPr="009B347B" w:rsidP="00207287" w14:paraId="06AC3BED" w14:textId="77777777">
      <w:pPr>
        <w:ind w:left="360"/>
        <w:rPr>
          <w:b/>
        </w:rPr>
      </w:pPr>
    </w:p>
    <w:p w:rsidR="00C86168" w:rsidRPr="009B347B" w:rsidP="00C86168" w14:paraId="1883A60D" w14:textId="77777777">
      <w:pPr>
        <w:rPr>
          <w:b/>
        </w:rPr>
      </w:pPr>
    </w:p>
    <w:p w:rsidR="00436DD4" w:rsidRPr="009B347B" w:rsidP="00C86168" w14:paraId="0D8607FC" w14:textId="77777777">
      <w:pPr>
        <w:rPr>
          <w:b/>
        </w:rPr>
      </w:pPr>
      <w:r w:rsidRPr="009B347B">
        <w:rPr>
          <w:b/>
        </w:rPr>
        <w:t xml:space="preserve">9. </w:t>
      </w:r>
      <w:r w:rsidRPr="009B347B" w:rsidR="00C86168">
        <w:rPr>
          <w:b/>
        </w:rPr>
        <w:tab/>
      </w:r>
      <w:r w:rsidRPr="009B347B" w:rsidR="004E4ED3">
        <w:rPr>
          <w:b/>
        </w:rPr>
        <w:t>Explanation of Any Payment or Gift</w:t>
      </w:r>
      <w:r w:rsidRPr="009B347B">
        <w:rPr>
          <w:b/>
        </w:rPr>
        <w:t xml:space="preserve"> to Respondents</w:t>
      </w:r>
    </w:p>
    <w:p w:rsidR="00436DD4" w:rsidRPr="009B347B" w:rsidP="00207287" w14:paraId="69ECF80E" w14:textId="77777777">
      <w:pPr>
        <w:ind w:left="360"/>
        <w:rPr>
          <w:b/>
        </w:rPr>
      </w:pPr>
    </w:p>
    <w:p w:rsidR="00436DD4" w:rsidRPr="009B347B" w:rsidP="00CA7AD8" w14:paraId="42F5230D" w14:textId="77777777">
      <w:r w:rsidRPr="009B347B">
        <w:t>Respondents</w:t>
      </w:r>
      <w:r w:rsidRPr="009B347B">
        <w:t xml:space="preserve"> </w:t>
      </w:r>
      <w:r w:rsidRPr="009B347B" w:rsidR="002627DC">
        <w:t>will</w:t>
      </w:r>
      <w:r w:rsidRPr="009B347B">
        <w:t xml:space="preserve"> not receive payments or gifts for providing information.</w:t>
      </w:r>
    </w:p>
    <w:p w:rsidR="00B848D7" w:rsidRPr="009B347B" w:rsidP="00207287" w14:paraId="514E8E20" w14:textId="77777777">
      <w:pPr>
        <w:ind w:left="360"/>
      </w:pPr>
    </w:p>
    <w:p w:rsidR="00C86168" w:rsidRPr="009B347B" w:rsidP="00C86168" w14:paraId="4DAF4AC0" w14:textId="77777777">
      <w:pPr>
        <w:rPr>
          <w:b/>
        </w:rPr>
      </w:pPr>
    </w:p>
    <w:p w:rsidR="00436DD4" w:rsidRPr="009B347B" w:rsidP="00D27AA8" w14:paraId="58D37B85" w14:textId="586193EB">
      <w:pPr>
        <w:ind w:left="630" w:hanging="630"/>
        <w:rPr>
          <w:b/>
        </w:rPr>
      </w:pPr>
      <w:r w:rsidRPr="009B347B">
        <w:rPr>
          <w:b/>
        </w:rPr>
        <w:t xml:space="preserve">10. </w:t>
      </w:r>
      <w:r w:rsidRPr="009B347B" w:rsidR="00C86168">
        <w:rPr>
          <w:b/>
        </w:rPr>
        <w:tab/>
      </w:r>
      <w:r w:rsidRPr="009B347B" w:rsidR="001853E0">
        <w:rPr>
          <w:b/>
        </w:rPr>
        <w:t>Protection of the Privacy and Confidentiality of Information Provided by Respondents</w:t>
      </w:r>
    </w:p>
    <w:p w:rsidR="004049BD" w:rsidRPr="009B347B" w:rsidP="00C86168" w14:paraId="789BA02F" w14:textId="77777777">
      <w:pPr>
        <w:rPr>
          <w:b/>
        </w:rPr>
      </w:pPr>
    </w:p>
    <w:p w:rsidR="00E56B14" w:rsidP="00A162CA" w14:paraId="7B0D5E18" w14:textId="75F40F56">
      <w:pPr>
        <w:rPr>
          <w:color w:val="000000" w:themeColor="text1"/>
        </w:rPr>
      </w:pPr>
      <w:r>
        <w:t>The NCCDPHP Information Systems Security Officer</w:t>
      </w:r>
      <w:r w:rsidR="00213470">
        <w:t xml:space="preserve"> </w:t>
      </w:r>
      <w:r>
        <w:t>has</w:t>
      </w:r>
      <w:r w:rsidR="004049BD">
        <w:t xml:space="preserve"> reviewed this Information Collection Request and determined that the Privacy Act is not applicable. </w:t>
      </w:r>
      <w:r>
        <w:t>Individual information will not be used to retrieve records.</w:t>
      </w:r>
      <w:r w:rsidR="004049BD">
        <w:t xml:space="preserve">  No system of records will be created under the Privacy Act.</w:t>
      </w:r>
      <w:r w:rsidR="005F7792">
        <w:t xml:space="preserve">  </w:t>
      </w:r>
      <w:r w:rsidRPr="786A1C46" w:rsidR="00C77755">
        <w:rPr>
          <w:color w:val="000000" w:themeColor="text1"/>
        </w:rPr>
        <w:t xml:space="preserve">The forms can collect a limited amount of information identifying key program staff (e.g., Program Director) and their phone number and/or email address. This is business contact information which is often publicly </w:t>
      </w:r>
      <w:r w:rsidRPr="786A1C46" w:rsidR="00C77755">
        <w:rPr>
          <w:color w:val="000000" w:themeColor="text1"/>
        </w:rPr>
        <w:t>available</w:t>
      </w:r>
      <w:r w:rsidRPr="786A1C46" w:rsidR="00C77755">
        <w:rPr>
          <w:color w:val="000000" w:themeColor="text1"/>
        </w:rPr>
        <w:t xml:space="preserve"> and which will usually be familiar to the CDC project officer. </w:t>
      </w:r>
      <w:r w:rsidRPr="786A1C46">
        <w:rPr>
          <w:color w:val="000000" w:themeColor="text1"/>
        </w:rPr>
        <w:t xml:space="preserve">Because </w:t>
      </w:r>
      <w:r w:rsidRPr="786A1C46" w:rsidR="00C77755">
        <w:rPr>
          <w:color w:val="000000" w:themeColor="text1"/>
        </w:rPr>
        <w:t>responses will be</w:t>
      </w:r>
      <w:r w:rsidRPr="786A1C46">
        <w:rPr>
          <w:color w:val="000000" w:themeColor="text1"/>
        </w:rPr>
        <w:t xml:space="preserve"> maintained in a secure system, and </w:t>
      </w:r>
      <w:r w:rsidRPr="786A1C46" w:rsidR="00480280">
        <w:rPr>
          <w:color w:val="000000" w:themeColor="text1"/>
        </w:rPr>
        <w:t xml:space="preserve">individuals’ </w:t>
      </w:r>
      <w:r w:rsidRPr="786A1C46">
        <w:rPr>
          <w:color w:val="000000" w:themeColor="text1"/>
        </w:rPr>
        <w:t xml:space="preserve">information will </w:t>
      </w:r>
      <w:r w:rsidRPr="786A1C46" w:rsidR="00480280">
        <w:rPr>
          <w:color w:val="000000" w:themeColor="text1"/>
        </w:rPr>
        <w:t xml:space="preserve">not </w:t>
      </w:r>
      <w:r w:rsidRPr="786A1C46">
        <w:rPr>
          <w:color w:val="000000" w:themeColor="text1"/>
        </w:rPr>
        <w:t>be reported, there is no impact on respondent privacy.</w:t>
      </w:r>
      <w:r w:rsidRPr="786A1C46" w:rsidR="009C6C6E">
        <w:rPr>
          <w:color w:val="000000" w:themeColor="text1"/>
        </w:rPr>
        <w:t xml:space="preserve">  No proprietary information is collected.</w:t>
      </w:r>
    </w:p>
    <w:p w:rsidR="00E56B14" w:rsidRPr="009B347B" w:rsidP="00A162CA" w14:paraId="7C4EC2A2" w14:textId="77777777"/>
    <w:p w:rsidR="00DF5355" w:rsidRPr="009B347B" w:rsidP="00C2625E" w14:paraId="20E96D60" w14:textId="1CDFB9D7">
      <w:pPr>
        <w:rPr>
          <w:color w:val="000000" w:themeColor="text1"/>
        </w:rPr>
      </w:pPr>
      <w:r>
        <w:t xml:space="preserve">CDC complies with the National Institute of Standards and Technology (NIST) standards and guidelines for managing data and information systems, including the protection of sensitive information. </w:t>
      </w:r>
      <w:r w:rsidR="00A052B3">
        <w:t xml:space="preserve"> </w:t>
      </w:r>
      <w:r w:rsidRPr="786A1C46">
        <w:rPr>
          <w:color w:val="000000" w:themeColor="text1"/>
        </w:rPr>
        <w:t xml:space="preserve">There are several safeguards in place to </w:t>
      </w:r>
      <w:r w:rsidRPr="786A1C46" w:rsidR="00DB4831">
        <w:rPr>
          <w:color w:val="000000" w:themeColor="text1"/>
        </w:rPr>
        <w:t>keep collected information secure</w:t>
      </w:r>
      <w:r w:rsidRPr="786A1C46">
        <w:rPr>
          <w:color w:val="000000" w:themeColor="text1"/>
        </w:rPr>
        <w:t xml:space="preserve">. </w:t>
      </w:r>
      <w:r w:rsidR="0091761B">
        <w:t xml:space="preserve">All data is stored in US based data centers following a least-privilege access model. Users are granted access only to the data and systems required to perform their duties. </w:t>
      </w:r>
      <w:r w:rsidRPr="786A1C46" w:rsidR="00A052B3">
        <w:rPr>
          <w:color w:val="000000" w:themeColor="text1"/>
        </w:rPr>
        <w:t>Data collected by CDC or CDC contractors</w:t>
      </w:r>
      <w:r w:rsidRPr="786A1C46">
        <w:rPr>
          <w:color w:val="000000" w:themeColor="text1"/>
        </w:rPr>
        <w:t xml:space="preserve"> are stored and managed based on </w:t>
      </w:r>
      <w:r w:rsidRPr="786A1C46" w:rsidR="003D3F90">
        <w:rPr>
          <w:color w:val="000000" w:themeColor="text1"/>
        </w:rPr>
        <w:t xml:space="preserve">CDC’s information protection </w:t>
      </w:r>
      <w:r w:rsidRPr="786A1C46">
        <w:rPr>
          <w:color w:val="000000" w:themeColor="text1"/>
        </w:rPr>
        <w:t xml:space="preserve">requirements and standards which also includes the process for handling security incidents and the event monitoring and incident response.  </w:t>
      </w:r>
    </w:p>
    <w:p w:rsidR="00DF5355" w:rsidRPr="009B347B" w:rsidP="786A1C46" w14:paraId="78E961E2" w14:textId="7E64E010">
      <w:pPr>
        <w:rPr>
          <w:color w:val="000000" w:themeColor="text1"/>
        </w:rPr>
      </w:pPr>
    </w:p>
    <w:p w:rsidR="000D74EF" w:rsidRPr="009B347B" w:rsidP="786A1C46" w14:paraId="5AC523CA" w14:textId="6A4ABA43">
      <w:pPr>
        <w:tabs>
          <w:tab w:val="left" w:pos="810"/>
        </w:tabs>
      </w:pPr>
    </w:p>
    <w:p w:rsidR="00001C27" w:rsidRPr="009B347B" w:rsidP="00C86168" w14:paraId="46F9CB2F" w14:textId="231A8B51">
      <w:pPr>
        <w:rPr>
          <w:b/>
        </w:rPr>
      </w:pPr>
      <w:r w:rsidRPr="009B347B">
        <w:rPr>
          <w:b/>
        </w:rPr>
        <w:t xml:space="preserve">11. </w:t>
      </w:r>
      <w:r w:rsidRPr="009B347B" w:rsidR="001853E0">
        <w:rPr>
          <w:b/>
        </w:rPr>
        <w:t xml:space="preserve">Institutional Review Board (IRB) and </w:t>
      </w:r>
      <w:r w:rsidRPr="009B347B" w:rsidR="004E4ED3">
        <w:rPr>
          <w:b/>
        </w:rPr>
        <w:t>Justification for Sensitive Questions</w:t>
      </w:r>
    </w:p>
    <w:p w:rsidR="00001C27" w:rsidRPr="009B347B" w:rsidP="00207287" w14:paraId="77F4B2E5" w14:textId="77777777">
      <w:pPr>
        <w:ind w:left="360"/>
        <w:rPr>
          <w:b/>
        </w:rPr>
      </w:pPr>
    </w:p>
    <w:p w:rsidR="00670C53" w:rsidRPr="009B347B" w:rsidP="00CA7AD8" w14:paraId="0987DF0F" w14:textId="77777777">
      <w:r w:rsidRPr="009B347B">
        <w:t>IRB Review:</w:t>
      </w:r>
    </w:p>
    <w:p w:rsidR="00670C53" w:rsidRPr="009B347B" w:rsidP="00CA7AD8" w14:paraId="11A1AC96" w14:textId="5709E698">
      <w:r>
        <w:t>T</w:t>
      </w:r>
      <w:r>
        <w:t xml:space="preserve">his information collection is associated with programmatic </w:t>
      </w:r>
      <w:r w:rsidR="001233BF">
        <w:t>planning</w:t>
      </w:r>
      <w:r w:rsidR="008528CB">
        <w:t xml:space="preserve"> or development</w:t>
      </w:r>
      <w:r w:rsidR="001233BF">
        <w:t xml:space="preserve">, </w:t>
      </w:r>
      <w:r>
        <w:t xml:space="preserve">monitoring and evaluation, </w:t>
      </w:r>
      <w:r w:rsidR="005711EE">
        <w:t>not human subjects research. CDC</w:t>
      </w:r>
      <w:r>
        <w:t xml:space="preserve"> determined that IRB oversight is not required</w:t>
      </w:r>
      <w:r w:rsidR="00B81AE6">
        <w:t xml:space="preserve"> (</w:t>
      </w:r>
      <w:r w:rsidRPr="00AD32D9" w:rsidR="00B81AE6">
        <w:rPr>
          <w:b/>
          <w:bCs/>
        </w:rPr>
        <w:t xml:space="preserve">Attachment </w:t>
      </w:r>
      <w:r w:rsidRPr="00AD32D9" w:rsidR="00AD32D9">
        <w:rPr>
          <w:b/>
          <w:bCs/>
        </w:rPr>
        <w:t>5</w:t>
      </w:r>
      <w:r w:rsidR="00B81AE6">
        <w:t xml:space="preserve">).  </w:t>
      </w:r>
    </w:p>
    <w:p w:rsidR="00670C53" w:rsidRPr="009B347B" w:rsidP="00CA7AD8" w14:paraId="415F8C57" w14:textId="77777777"/>
    <w:p w:rsidR="00670C53" w:rsidRPr="009B347B" w:rsidP="00CA7AD8" w14:paraId="6E252E37" w14:textId="58F77A23">
      <w:r w:rsidRPr="009B347B">
        <w:t>Justification for Sensitive Questions:</w:t>
      </w:r>
    </w:p>
    <w:p w:rsidR="00D720BD" w:rsidP="00CA7AD8" w14:paraId="017FFFD2" w14:textId="17AF2A4E">
      <w:r>
        <w:t xml:space="preserve">The proposed </w:t>
      </w:r>
      <w:r w:rsidR="009C6FD4">
        <w:t>form</w:t>
      </w:r>
      <w:r w:rsidR="6BB07E94">
        <w:t>s</w:t>
      </w:r>
      <w:r w:rsidR="00536C8D">
        <w:t xml:space="preserve"> </w:t>
      </w:r>
      <w:r w:rsidR="006E04C0">
        <w:t>do</w:t>
      </w:r>
      <w:r>
        <w:t xml:space="preserve"> not </w:t>
      </w:r>
      <w:r w:rsidR="00174E5F">
        <w:t>collect sensitive information.</w:t>
      </w:r>
      <w:r w:rsidR="00670C53">
        <w:t xml:space="preserve">  Respondents are </w:t>
      </w:r>
      <w:r w:rsidR="0004112D">
        <w:t>awardee</w:t>
      </w:r>
      <w:r w:rsidR="00670C53">
        <w:t>s of CDC funds who are participating in their official capacity as health professionals.</w:t>
      </w:r>
    </w:p>
    <w:p w:rsidR="00653A84" w:rsidRPr="009B347B" w:rsidP="00CA7AD8" w14:paraId="2A7C936A" w14:textId="77777777"/>
    <w:p w:rsidR="00AD5767" w:rsidRPr="009B347B" w:rsidP="00AD5767" w14:paraId="7385A777" w14:textId="77777777"/>
    <w:p w:rsidR="00AD5767" w:rsidRPr="009B347B" w:rsidP="55B83D20" w14:paraId="697667D1" w14:textId="18CCED22">
      <w:pPr>
        <w:rPr>
          <w:b/>
          <w:bCs/>
        </w:rPr>
      </w:pPr>
      <w:r w:rsidRPr="3F162B6D">
        <w:rPr>
          <w:b/>
          <w:bCs/>
        </w:rPr>
        <w:t>12. Estimates of Annualized Burden Hours and Costs</w:t>
      </w:r>
    </w:p>
    <w:p w:rsidR="00AD5767" w:rsidRPr="009B347B" w:rsidP="00AD5767" w14:paraId="7E79AE97" w14:textId="77777777">
      <w:pPr>
        <w:rPr>
          <w:b/>
        </w:rPr>
      </w:pPr>
    </w:p>
    <w:p w:rsidR="00AD5767" w:rsidRPr="009B347B" w:rsidP="00AD5767" w14:paraId="1D2BC5C0" w14:textId="77777777">
      <w:r>
        <w:t xml:space="preserve">A. </w:t>
      </w:r>
      <w:r w:rsidRPr="0660487C">
        <w:rPr>
          <w:u w:val="single"/>
        </w:rPr>
        <w:t>Estimated Annualized Burden Hours</w:t>
      </w:r>
    </w:p>
    <w:p w:rsidR="0660487C" w:rsidP="0660487C" w14:paraId="2C0C3B74" w14:textId="6506DD16">
      <w:pPr>
        <w:rPr>
          <w:u w:val="single"/>
        </w:rPr>
      </w:pPr>
    </w:p>
    <w:p w:rsidR="00AD32D9" w:rsidP="0660487C" w14:paraId="0E0D8487" w14:textId="55C89EB4">
      <w:r>
        <w:t>Many of NCCDPHP’s programs have approximately 50 awardees</w:t>
      </w:r>
      <w:r w:rsidR="00F8776E">
        <w:t>, and an awardee such as a state health department might have multiple awards with each focused on different chronic disease concerns</w:t>
      </w:r>
      <w:r>
        <w:t xml:space="preserve">.  </w:t>
      </w:r>
      <w:r w:rsidR="00AD7A45">
        <w:t xml:space="preserve">The amount </w:t>
      </w:r>
      <w:r w:rsidRPr="00AD32D9" w:rsidR="00AD7A45">
        <w:t>of time to fill</w:t>
      </w:r>
      <w:r w:rsidRPr="00AD32D9" w:rsidR="53F031AB">
        <w:t xml:space="preserve"> out</w:t>
      </w:r>
      <w:r w:rsidRPr="00AD32D9" w:rsidR="00AD7A45">
        <w:t xml:space="preserve"> each form can vary.  </w:t>
      </w:r>
    </w:p>
    <w:p w:rsidR="00AD32D9" w:rsidP="0660487C" w14:paraId="140AA325" w14:textId="77777777"/>
    <w:p w:rsidR="00AD32D9" w:rsidP="0660487C" w14:paraId="53DA4139" w14:textId="5207004D">
      <w:r w:rsidRPr="00AD32D9">
        <w:t xml:space="preserve">For the </w:t>
      </w:r>
      <w:r>
        <w:t xml:space="preserve">sample </w:t>
      </w:r>
      <w:r w:rsidRPr="00AD32D9">
        <w:t>forms included in this ICR, NCCDPHP estimates the time burden will range from 6-12 hours</w:t>
      </w:r>
      <w:r>
        <w:t xml:space="preserve"> per submitted form</w:t>
      </w:r>
      <w:r w:rsidRPr="00AD32D9">
        <w:t xml:space="preserve">.  Over the three-year requested approval for this new collection, the total estimated annualized burden is </w:t>
      </w:r>
      <w:r w:rsidRPr="00AD32D9" w:rsidR="005222AC">
        <w:t>13</w:t>
      </w:r>
      <w:r w:rsidR="005222AC">
        <w:t>80</w:t>
      </w:r>
      <w:r w:rsidRPr="00AD32D9" w:rsidR="005222AC">
        <w:t xml:space="preserve"> </w:t>
      </w:r>
      <w:r w:rsidRPr="00AD32D9">
        <w:t>hours</w:t>
      </w:r>
      <w:r>
        <w:t xml:space="preserve"> for the three example forms included in </w:t>
      </w:r>
      <w:r w:rsidRPr="00AD32D9">
        <w:rPr>
          <w:b/>
          <w:bCs/>
        </w:rPr>
        <w:t>Attachment</w:t>
      </w:r>
      <w:r>
        <w:t xml:space="preserve"> </w:t>
      </w:r>
      <w:r w:rsidR="00304984">
        <w:t>2</w:t>
      </w:r>
      <w:r>
        <w:t xml:space="preserve">.  </w:t>
      </w:r>
    </w:p>
    <w:p w:rsidR="00AD32D9" w:rsidP="0660487C" w14:paraId="33380FF1" w14:textId="77777777"/>
    <w:p w:rsidR="00AD5767" w:rsidP="0660487C" w14:paraId="01F823D0" w14:textId="68357B7F">
      <w:pPr>
        <w:rPr>
          <w:b/>
          <w:bCs/>
        </w:rPr>
      </w:pPr>
      <w:r w:rsidRPr="00AD32D9">
        <w:t xml:space="preserve">In </w:t>
      </w:r>
      <w:r w:rsidR="00304984">
        <w:t xml:space="preserve">GenIC </w:t>
      </w:r>
      <w:r w:rsidRPr="00AD32D9">
        <w:t>submissions for approval of additional forms under this generic mechanism, CDC will estimate the time burden for each form.</w:t>
      </w:r>
      <w:r w:rsidRPr="00AD32D9" w:rsidR="0031552A">
        <w:t xml:space="preserve">  </w:t>
      </w:r>
      <w:r w:rsidR="00304984">
        <w:t xml:space="preserve">GenIC requests will include a cover form (Attachment 3) and individual forms that will be developed for the specific purpose of the GenIC request.  </w:t>
      </w:r>
      <w:r w:rsidR="0031552A">
        <w:t xml:space="preserve">Since we anticipate that </w:t>
      </w:r>
      <w:r w:rsidR="00AD32D9">
        <w:t xml:space="preserve">additional </w:t>
      </w:r>
      <w:r w:rsidR="0031552A">
        <w:t xml:space="preserve">forms submitted </w:t>
      </w:r>
      <w:r w:rsidR="00BE2838">
        <w:t xml:space="preserve">under </w:t>
      </w:r>
      <w:r w:rsidR="0031552A">
        <w:t>GenIC</w:t>
      </w:r>
      <w:r w:rsidR="00BE2838">
        <w:t xml:space="preserve"> requests may </w:t>
      </w:r>
      <w:r w:rsidR="001571A9">
        <w:t xml:space="preserve">be used by up to </w:t>
      </w:r>
      <w:r w:rsidR="00A573F1">
        <w:t>2</w:t>
      </w:r>
      <w:r w:rsidR="001571A9">
        <w:t>000 awardees per year</w:t>
      </w:r>
      <w:r w:rsidR="00BE2838">
        <w:t xml:space="preserve"> at an average time burden of </w:t>
      </w:r>
      <w:r w:rsidR="00163173">
        <w:t>1</w:t>
      </w:r>
      <w:r w:rsidR="00563F5A">
        <w:t>0</w:t>
      </w:r>
      <w:r w:rsidR="00BE2838">
        <w:t xml:space="preserve"> hours per submitted form</w:t>
      </w:r>
      <w:r>
        <w:t xml:space="preserve">, </w:t>
      </w:r>
      <w:r w:rsidR="001571A9">
        <w:t xml:space="preserve">the total time burden is estimated as </w:t>
      </w:r>
      <w:r w:rsidR="00163173">
        <w:t>2</w:t>
      </w:r>
      <w:r w:rsidR="00563F5A">
        <w:t>1</w:t>
      </w:r>
      <w:r w:rsidR="000743F5">
        <w:t>,380</w:t>
      </w:r>
      <w:r w:rsidR="001571A9">
        <w:t xml:space="preserve"> hours per year </w:t>
      </w:r>
      <w:r>
        <w:t>as summarized in Table A.12-A.</w:t>
      </w:r>
      <w:r w:rsidR="00A47517">
        <w:t xml:space="preserve"> </w:t>
      </w:r>
      <w:r w:rsidRPr="66BE578C" w:rsidR="00D1233B">
        <w:rPr>
          <w:b/>
          <w:bCs/>
        </w:rPr>
        <w:t xml:space="preserve"> </w:t>
      </w:r>
    </w:p>
    <w:p w:rsidR="00CB7E95" w:rsidP="0660487C" w14:paraId="5577E0C0" w14:textId="77777777">
      <w:pPr>
        <w:rPr>
          <w:b/>
          <w:bCs/>
        </w:rPr>
      </w:pPr>
    </w:p>
    <w:p w:rsidR="00AD5767" w:rsidRPr="009B347B" w:rsidP="67A4A7ED" w14:paraId="2782A207" w14:textId="21FCCD41">
      <w:pPr>
        <w:rPr>
          <w:b/>
          <w:bCs/>
        </w:rPr>
      </w:pPr>
      <w:r w:rsidRPr="67A4A7ED">
        <w:rPr>
          <w:b/>
          <w:bCs/>
        </w:rPr>
        <w:t>Table A.12-A.  Estimated Annualized Burden to Respondents</w:t>
      </w:r>
    </w:p>
    <w:p w:rsidR="00126F53" w:rsidRPr="009B347B" w:rsidP="00AD5767" w14:paraId="7A5B0715" w14:textId="0BF7A0FB">
      <w:pPr>
        <w:rPr>
          <w:b/>
        </w:rPr>
      </w:pPr>
    </w:p>
    <w:tbl>
      <w:tblPr>
        <w:tblStyle w:val="TableGrid2"/>
        <w:tblW w:w="8491" w:type="dxa"/>
        <w:tblInd w:w="-5" w:type="dxa"/>
        <w:tblLook w:val="04A0"/>
      </w:tblPr>
      <w:tblGrid>
        <w:gridCol w:w="1710"/>
        <w:gridCol w:w="1157"/>
        <w:gridCol w:w="1381"/>
        <w:gridCol w:w="1423"/>
        <w:gridCol w:w="1524"/>
        <w:gridCol w:w="1296"/>
      </w:tblGrid>
      <w:tr w14:paraId="561DC618" w14:textId="77777777" w:rsidTr="00F761A4">
        <w:tblPrEx>
          <w:tblW w:w="8491" w:type="dxa"/>
          <w:tblInd w:w="-5" w:type="dxa"/>
          <w:tblLook w:val="04A0"/>
        </w:tblPrEx>
        <w:trPr>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rsidR="00A075E5" w:rsidRPr="0036109B" w:rsidP="00126F53" w14:paraId="6D15987F" w14:textId="2629755D">
            <w:pPr>
              <w:rPr>
                <w:rFonts w:cstheme="minorHAnsi"/>
                <w:sz w:val="20"/>
                <w:szCs w:val="20"/>
              </w:rPr>
            </w:pPr>
            <w:r w:rsidRPr="0036109B">
              <w:rPr>
                <w:rFonts w:cstheme="minorHAnsi"/>
                <w:sz w:val="20"/>
                <w:szCs w:val="20"/>
              </w:rPr>
              <w:t>Type of Respondent</w:t>
            </w:r>
          </w:p>
        </w:tc>
        <w:tc>
          <w:tcPr>
            <w:tcW w:w="1157" w:type="dxa"/>
            <w:tcBorders>
              <w:top w:val="single" w:sz="4" w:space="0" w:color="auto"/>
              <w:left w:val="single" w:sz="4" w:space="0" w:color="auto"/>
              <w:bottom w:val="single" w:sz="4" w:space="0" w:color="auto"/>
              <w:right w:val="single" w:sz="4" w:space="0" w:color="auto"/>
            </w:tcBorders>
          </w:tcPr>
          <w:p w:rsidR="00A075E5" w:rsidRPr="0036109B" w:rsidP="00126F53" w14:paraId="0EB44CAC" w14:textId="1F45E13A">
            <w:pPr>
              <w:jc w:val="center"/>
              <w:rPr>
                <w:rFonts w:cstheme="minorHAnsi"/>
                <w:sz w:val="20"/>
                <w:szCs w:val="20"/>
              </w:rPr>
            </w:pPr>
            <w:r>
              <w:rPr>
                <w:rFonts w:cstheme="minorHAnsi"/>
                <w:sz w:val="20"/>
                <w:szCs w:val="20"/>
              </w:rPr>
              <w:t>Type of Form</w:t>
            </w:r>
          </w:p>
        </w:tc>
        <w:tc>
          <w:tcPr>
            <w:tcW w:w="1381" w:type="dxa"/>
            <w:tcBorders>
              <w:top w:val="single" w:sz="4" w:space="0" w:color="auto"/>
              <w:left w:val="single" w:sz="4" w:space="0" w:color="auto"/>
              <w:bottom w:val="single" w:sz="4" w:space="0" w:color="auto"/>
              <w:right w:val="single" w:sz="4" w:space="0" w:color="auto"/>
            </w:tcBorders>
            <w:vAlign w:val="center"/>
            <w:hideMark/>
          </w:tcPr>
          <w:p w:rsidR="00A075E5" w:rsidRPr="0036109B" w:rsidP="00126F53" w14:paraId="33D4757A" w14:textId="23FADFA7">
            <w:pPr>
              <w:jc w:val="center"/>
              <w:rPr>
                <w:rFonts w:cstheme="minorHAnsi"/>
                <w:sz w:val="20"/>
                <w:szCs w:val="20"/>
              </w:rPr>
            </w:pPr>
            <w:r w:rsidRPr="0036109B">
              <w:rPr>
                <w:rFonts w:cstheme="minorHAnsi"/>
                <w:sz w:val="20"/>
                <w:szCs w:val="20"/>
              </w:rPr>
              <w:t xml:space="preserve">Number of </w:t>
            </w:r>
            <w:r>
              <w:rPr>
                <w:rFonts w:cstheme="minorHAnsi"/>
                <w:sz w:val="20"/>
                <w:szCs w:val="20"/>
              </w:rPr>
              <w:t>R</w:t>
            </w:r>
            <w:r w:rsidRPr="0036109B">
              <w:rPr>
                <w:rFonts w:cstheme="minorHAnsi"/>
                <w:sz w:val="20"/>
                <w:szCs w:val="20"/>
              </w:rPr>
              <w:t>espondents</w:t>
            </w:r>
          </w:p>
        </w:tc>
        <w:tc>
          <w:tcPr>
            <w:tcW w:w="1423" w:type="dxa"/>
            <w:tcBorders>
              <w:top w:val="single" w:sz="4" w:space="0" w:color="auto"/>
              <w:left w:val="single" w:sz="4" w:space="0" w:color="auto"/>
              <w:bottom w:val="single" w:sz="4" w:space="0" w:color="auto"/>
              <w:right w:val="single" w:sz="4" w:space="0" w:color="auto"/>
            </w:tcBorders>
            <w:vAlign w:val="center"/>
            <w:hideMark/>
          </w:tcPr>
          <w:p w:rsidR="00A075E5" w:rsidRPr="0036109B" w:rsidP="00126F53" w14:paraId="78AB9E36" w14:textId="3AF93511">
            <w:pPr>
              <w:jc w:val="center"/>
              <w:rPr>
                <w:rFonts w:cstheme="minorHAnsi"/>
                <w:sz w:val="20"/>
                <w:szCs w:val="20"/>
              </w:rPr>
            </w:pPr>
            <w:r w:rsidRPr="0036109B">
              <w:rPr>
                <w:rFonts w:cstheme="minorHAnsi"/>
                <w:sz w:val="20"/>
                <w:szCs w:val="20"/>
              </w:rPr>
              <w:t xml:space="preserve">Number of </w:t>
            </w:r>
            <w:r>
              <w:rPr>
                <w:rFonts w:cstheme="minorHAnsi"/>
                <w:sz w:val="20"/>
                <w:szCs w:val="20"/>
              </w:rPr>
              <w:t>R</w:t>
            </w:r>
            <w:r w:rsidRPr="0036109B">
              <w:rPr>
                <w:rFonts w:cstheme="minorHAnsi"/>
                <w:sz w:val="20"/>
                <w:szCs w:val="20"/>
              </w:rPr>
              <w:t xml:space="preserve">esponses per </w:t>
            </w:r>
            <w:r>
              <w:rPr>
                <w:rFonts w:cstheme="minorHAnsi"/>
                <w:sz w:val="20"/>
                <w:szCs w:val="20"/>
              </w:rPr>
              <w:t>R</w:t>
            </w:r>
            <w:r w:rsidRPr="0036109B">
              <w:rPr>
                <w:rFonts w:cstheme="minorHAnsi"/>
                <w:sz w:val="20"/>
                <w:szCs w:val="20"/>
              </w:rPr>
              <w:t>espondent</w:t>
            </w:r>
          </w:p>
        </w:tc>
        <w:tc>
          <w:tcPr>
            <w:tcW w:w="1524" w:type="dxa"/>
            <w:tcBorders>
              <w:top w:val="single" w:sz="4" w:space="0" w:color="auto"/>
              <w:left w:val="single" w:sz="4" w:space="0" w:color="auto"/>
              <w:bottom w:val="single" w:sz="4" w:space="0" w:color="auto"/>
              <w:right w:val="single" w:sz="4" w:space="0" w:color="auto"/>
            </w:tcBorders>
            <w:vAlign w:val="center"/>
            <w:hideMark/>
          </w:tcPr>
          <w:p w:rsidR="00A075E5" w:rsidRPr="0036109B" w:rsidP="00126F53" w14:paraId="6AE17619" w14:textId="23C30DAB">
            <w:pPr>
              <w:jc w:val="center"/>
              <w:rPr>
                <w:rFonts w:cstheme="minorHAnsi"/>
                <w:sz w:val="20"/>
                <w:szCs w:val="20"/>
              </w:rPr>
            </w:pPr>
            <w:r w:rsidRPr="0036109B">
              <w:rPr>
                <w:rFonts w:cstheme="minorHAnsi"/>
                <w:sz w:val="20"/>
                <w:szCs w:val="20"/>
              </w:rPr>
              <w:t xml:space="preserve">Average </w:t>
            </w:r>
            <w:r>
              <w:rPr>
                <w:rFonts w:cstheme="minorHAnsi"/>
                <w:sz w:val="20"/>
                <w:szCs w:val="20"/>
              </w:rPr>
              <w:t>B</w:t>
            </w:r>
            <w:r w:rsidRPr="0036109B">
              <w:rPr>
                <w:rFonts w:cstheme="minorHAnsi"/>
                <w:sz w:val="20"/>
                <w:szCs w:val="20"/>
              </w:rPr>
              <w:t xml:space="preserve">urden per </w:t>
            </w:r>
            <w:r>
              <w:rPr>
                <w:rFonts w:cstheme="minorHAnsi"/>
                <w:sz w:val="20"/>
                <w:szCs w:val="20"/>
              </w:rPr>
              <w:t>R</w:t>
            </w:r>
            <w:r w:rsidRPr="0036109B">
              <w:rPr>
                <w:rFonts w:cstheme="minorHAnsi"/>
                <w:sz w:val="20"/>
                <w:szCs w:val="20"/>
              </w:rPr>
              <w:t>esponse (in hours)</w:t>
            </w:r>
          </w:p>
        </w:tc>
        <w:tc>
          <w:tcPr>
            <w:tcW w:w="1296" w:type="dxa"/>
            <w:tcBorders>
              <w:top w:val="single" w:sz="4" w:space="0" w:color="auto"/>
              <w:left w:val="single" w:sz="4" w:space="0" w:color="auto"/>
              <w:bottom w:val="single" w:sz="4" w:space="0" w:color="auto"/>
              <w:right w:val="single" w:sz="4" w:space="0" w:color="auto"/>
            </w:tcBorders>
            <w:vAlign w:val="center"/>
            <w:hideMark/>
          </w:tcPr>
          <w:p w:rsidR="00A075E5" w:rsidRPr="0036109B" w:rsidP="00126F53" w14:paraId="667CA048" w14:textId="70A7352C">
            <w:pPr>
              <w:jc w:val="center"/>
              <w:rPr>
                <w:rFonts w:cstheme="minorHAnsi"/>
                <w:sz w:val="20"/>
                <w:szCs w:val="20"/>
              </w:rPr>
            </w:pPr>
            <w:r w:rsidRPr="0036109B">
              <w:rPr>
                <w:rFonts w:cstheme="minorHAnsi"/>
                <w:sz w:val="20"/>
                <w:szCs w:val="20"/>
              </w:rPr>
              <w:t xml:space="preserve">Total </w:t>
            </w:r>
            <w:r>
              <w:rPr>
                <w:rFonts w:cstheme="minorHAnsi"/>
                <w:sz w:val="20"/>
                <w:szCs w:val="20"/>
              </w:rPr>
              <w:t>B</w:t>
            </w:r>
            <w:r w:rsidRPr="0036109B">
              <w:rPr>
                <w:rFonts w:cstheme="minorHAnsi"/>
                <w:sz w:val="20"/>
                <w:szCs w:val="20"/>
              </w:rPr>
              <w:t>urden (in hours)</w:t>
            </w:r>
          </w:p>
        </w:tc>
      </w:tr>
      <w:tr w14:paraId="78658366" w14:textId="77777777" w:rsidTr="00F761A4">
        <w:tblPrEx>
          <w:tblW w:w="8491" w:type="dxa"/>
          <w:tblInd w:w="-5" w:type="dxa"/>
          <w:tblLook w:val="04A0"/>
        </w:tblPrEx>
        <w:trPr>
          <w:trHeight w:val="720"/>
        </w:trPr>
        <w:tc>
          <w:tcPr>
            <w:tcW w:w="1710" w:type="dxa"/>
            <w:tcBorders>
              <w:left w:val="single" w:sz="4" w:space="0" w:color="auto"/>
              <w:right w:val="single" w:sz="4" w:space="0" w:color="auto"/>
            </w:tcBorders>
            <w:vAlign w:val="center"/>
          </w:tcPr>
          <w:p w:rsidR="00012FB0" w:rsidRPr="006E6DD4" w:rsidP="00012FB0" w14:paraId="19CDCC8E" w14:textId="6C8F9E28">
            <w:pPr>
              <w:rPr>
                <w:sz w:val="20"/>
                <w:szCs w:val="20"/>
              </w:rPr>
            </w:pPr>
            <w:r w:rsidRPr="006E6DD4">
              <w:rPr>
                <w:sz w:val="20"/>
                <w:szCs w:val="20"/>
              </w:rPr>
              <w:t>Comprehensive Cancer Control Program</w:t>
            </w:r>
            <w:r w:rsidRPr="006E6DD4">
              <w:rPr>
                <w:color w:val="000000" w:themeColor="text1"/>
                <w:sz w:val="20"/>
                <w:szCs w:val="20"/>
              </w:rPr>
              <w:t xml:space="preserve"> Award Recipients </w:t>
            </w:r>
          </w:p>
        </w:tc>
        <w:tc>
          <w:tcPr>
            <w:tcW w:w="1157" w:type="dxa"/>
            <w:tcBorders>
              <w:left w:val="single" w:sz="4" w:space="0" w:color="auto"/>
              <w:right w:val="single" w:sz="4" w:space="0" w:color="auto"/>
            </w:tcBorders>
          </w:tcPr>
          <w:p w:rsidR="00012FB0" w:rsidP="00012FB0" w14:paraId="072D31BD" w14:textId="5409D97C">
            <w:pPr>
              <w:jc w:val="center"/>
              <w:rPr>
                <w:rFonts w:cstheme="minorHAnsi"/>
                <w:color w:val="000000" w:themeColor="text1"/>
                <w:sz w:val="20"/>
                <w:szCs w:val="20"/>
              </w:rPr>
            </w:pPr>
            <w:r>
              <w:rPr>
                <w:rFonts w:cstheme="minorHAnsi"/>
                <w:color w:val="000000" w:themeColor="text1"/>
                <w:sz w:val="20"/>
                <w:szCs w:val="20"/>
              </w:rPr>
              <w:t>Evaluation Plan</w:t>
            </w:r>
          </w:p>
        </w:tc>
        <w:tc>
          <w:tcPr>
            <w:tcW w:w="1381" w:type="dxa"/>
            <w:tcBorders>
              <w:top w:val="single" w:sz="4" w:space="0" w:color="auto"/>
              <w:left w:val="single" w:sz="4" w:space="0" w:color="auto"/>
              <w:bottom w:val="single" w:sz="4" w:space="0" w:color="auto"/>
              <w:right w:val="single" w:sz="4" w:space="0" w:color="auto"/>
            </w:tcBorders>
            <w:vAlign w:val="center"/>
          </w:tcPr>
          <w:p w:rsidR="00012FB0" w:rsidRPr="1B28EC41" w:rsidP="00012FB0" w14:paraId="6BD9E471" w14:textId="017EC5B3">
            <w:pPr>
              <w:spacing w:line="259" w:lineRule="auto"/>
              <w:jc w:val="center"/>
              <w:rPr>
                <w:color w:val="000000" w:themeColor="text1"/>
                <w:sz w:val="20"/>
                <w:szCs w:val="20"/>
              </w:rPr>
            </w:pPr>
            <w:r>
              <w:rPr>
                <w:color w:val="000000" w:themeColor="text1"/>
                <w:sz w:val="20"/>
                <w:szCs w:val="20"/>
              </w:rPr>
              <w:t>6</w:t>
            </w:r>
            <w:r w:rsidR="00532455">
              <w:rPr>
                <w:color w:val="000000" w:themeColor="text1"/>
                <w:sz w:val="20"/>
                <w:szCs w:val="20"/>
              </w:rPr>
              <w:t>6</w:t>
            </w:r>
          </w:p>
        </w:tc>
        <w:tc>
          <w:tcPr>
            <w:tcW w:w="1423"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211DB984" w14:textId="469C3B9F">
            <w:pPr>
              <w:jc w:val="center"/>
              <w:rPr>
                <w:rFonts w:cstheme="minorHAnsi"/>
                <w:color w:val="000000" w:themeColor="text1"/>
                <w:sz w:val="20"/>
                <w:szCs w:val="20"/>
              </w:rPr>
            </w:pPr>
            <w:r>
              <w:rPr>
                <w:rFonts w:cstheme="minorHAnsi"/>
                <w:color w:val="000000" w:themeColor="text1"/>
                <w:sz w:val="20"/>
                <w:szCs w:val="20"/>
              </w:rPr>
              <w:t>1</w:t>
            </w:r>
          </w:p>
        </w:tc>
        <w:tc>
          <w:tcPr>
            <w:tcW w:w="1524" w:type="dxa"/>
            <w:tcBorders>
              <w:top w:val="single" w:sz="4" w:space="0" w:color="auto"/>
              <w:left w:val="single" w:sz="4" w:space="0" w:color="auto"/>
              <w:bottom w:val="single" w:sz="4" w:space="0" w:color="auto"/>
              <w:right w:val="single" w:sz="4" w:space="0" w:color="auto"/>
            </w:tcBorders>
            <w:vAlign w:val="center"/>
          </w:tcPr>
          <w:p w:rsidR="00012FB0" w:rsidRPr="1B28EC41" w:rsidP="00012FB0" w14:paraId="0C62B72D" w14:textId="72A81D59">
            <w:pPr>
              <w:jc w:val="center"/>
              <w:rPr>
                <w:sz w:val="20"/>
                <w:szCs w:val="20"/>
              </w:rPr>
            </w:pPr>
            <w:r w:rsidRPr="1B28EC41">
              <w:rPr>
                <w:sz w:val="20"/>
                <w:szCs w:val="20"/>
              </w:rPr>
              <w:t>6</w:t>
            </w:r>
          </w:p>
        </w:tc>
        <w:tc>
          <w:tcPr>
            <w:tcW w:w="1296" w:type="dxa"/>
            <w:tcBorders>
              <w:top w:val="single" w:sz="4" w:space="0" w:color="auto"/>
              <w:left w:val="single" w:sz="4" w:space="0" w:color="auto"/>
              <w:bottom w:val="single" w:sz="4" w:space="0" w:color="auto"/>
              <w:right w:val="single" w:sz="4" w:space="0" w:color="auto"/>
            </w:tcBorders>
            <w:vAlign w:val="center"/>
          </w:tcPr>
          <w:p w:rsidR="00012FB0" w:rsidRPr="1B28EC41" w:rsidP="00012FB0" w14:paraId="4219F1FE" w14:textId="64FE539A">
            <w:pPr>
              <w:jc w:val="center"/>
              <w:rPr>
                <w:sz w:val="20"/>
                <w:szCs w:val="20"/>
              </w:rPr>
            </w:pPr>
            <w:r>
              <w:rPr>
                <w:sz w:val="20"/>
                <w:szCs w:val="20"/>
              </w:rPr>
              <w:t>396</w:t>
            </w:r>
          </w:p>
        </w:tc>
      </w:tr>
      <w:tr w14:paraId="2613DC2C" w14:textId="77777777" w:rsidTr="00F761A4">
        <w:tblPrEx>
          <w:tblW w:w="8491" w:type="dxa"/>
          <w:tblInd w:w="-5" w:type="dxa"/>
          <w:tblLook w:val="04A0"/>
        </w:tblPrEx>
        <w:trPr>
          <w:trHeight w:val="720"/>
        </w:trPr>
        <w:tc>
          <w:tcPr>
            <w:tcW w:w="1710" w:type="dxa"/>
            <w:tcBorders>
              <w:left w:val="single" w:sz="4" w:space="0" w:color="auto"/>
              <w:right w:val="single" w:sz="4" w:space="0" w:color="auto"/>
            </w:tcBorders>
            <w:vAlign w:val="center"/>
          </w:tcPr>
          <w:p w:rsidR="00012FB0" w:rsidRPr="006E6DD4" w:rsidP="00012FB0" w14:paraId="4F455BB0" w14:textId="1C30F619">
            <w:pPr>
              <w:rPr>
                <w:color w:val="000000" w:themeColor="text1"/>
                <w:sz w:val="20"/>
                <w:szCs w:val="20"/>
              </w:rPr>
            </w:pPr>
            <w:r w:rsidRPr="006E6DD4">
              <w:rPr>
                <w:sz w:val="20"/>
                <w:szCs w:val="20"/>
              </w:rPr>
              <w:t>National Breast and Cervical Cancer Early Detection Program</w:t>
            </w:r>
            <w:r w:rsidRPr="006E6DD4">
              <w:rPr>
                <w:color w:val="000000" w:themeColor="text1"/>
                <w:sz w:val="20"/>
                <w:szCs w:val="20"/>
              </w:rPr>
              <w:t xml:space="preserve"> Award Recipients </w:t>
            </w:r>
          </w:p>
        </w:tc>
        <w:tc>
          <w:tcPr>
            <w:tcW w:w="1157" w:type="dxa"/>
            <w:tcBorders>
              <w:left w:val="single" w:sz="4" w:space="0" w:color="auto"/>
              <w:right w:val="single" w:sz="4" w:space="0" w:color="auto"/>
            </w:tcBorders>
          </w:tcPr>
          <w:p w:rsidR="00012FB0" w:rsidP="00012FB0" w14:paraId="6A98F89B" w14:textId="77777777">
            <w:pPr>
              <w:jc w:val="center"/>
              <w:rPr>
                <w:rFonts w:cstheme="minorHAnsi"/>
                <w:color w:val="000000" w:themeColor="text1"/>
                <w:sz w:val="20"/>
                <w:szCs w:val="20"/>
              </w:rPr>
            </w:pPr>
          </w:p>
          <w:p w:rsidR="00012FB0" w:rsidP="00012FB0" w14:paraId="03E68873" w14:textId="01FD39A4">
            <w:pPr>
              <w:jc w:val="center"/>
              <w:rPr>
                <w:rFonts w:cstheme="minorHAnsi"/>
                <w:color w:val="000000" w:themeColor="text1"/>
                <w:sz w:val="20"/>
                <w:szCs w:val="20"/>
              </w:rPr>
            </w:pPr>
            <w:r>
              <w:rPr>
                <w:rFonts w:cstheme="minorHAnsi"/>
                <w:color w:val="000000" w:themeColor="text1"/>
                <w:sz w:val="20"/>
                <w:szCs w:val="20"/>
              </w:rPr>
              <w:t>Work Plan</w:t>
            </w:r>
          </w:p>
        </w:tc>
        <w:tc>
          <w:tcPr>
            <w:tcW w:w="1381"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21670D43" w14:textId="43314563">
            <w:pPr>
              <w:spacing w:line="259" w:lineRule="auto"/>
              <w:jc w:val="center"/>
              <w:rPr>
                <w:rFonts w:ascii="Calibri" w:eastAsia="Calibri" w:hAnsi="Calibri" w:cs="Calibri"/>
                <w:sz w:val="20"/>
                <w:szCs w:val="20"/>
              </w:rPr>
            </w:pPr>
            <w:r w:rsidRPr="1B28EC41">
              <w:rPr>
                <w:color w:val="000000" w:themeColor="text1"/>
                <w:sz w:val="20"/>
                <w:szCs w:val="20"/>
              </w:rPr>
              <w:t>64</w:t>
            </w:r>
          </w:p>
        </w:tc>
        <w:tc>
          <w:tcPr>
            <w:tcW w:w="1423"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09747938" w14:textId="77777777">
            <w:pPr>
              <w:jc w:val="center"/>
              <w:rPr>
                <w:rFonts w:cstheme="minorHAnsi"/>
                <w:color w:val="000000" w:themeColor="text1"/>
                <w:sz w:val="20"/>
                <w:szCs w:val="20"/>
              </w:rPr>
            </w:pPr>
            <w:r w:rsidRPr="0036109B">
              <w:rPr>
                <w:rFonts w:cstheme="minorHAnsi"/>
                <w:color w:val="000000" w:themeColor="text1"/>
                <w:sz w:val="20"/>
                <w:szCs w:val="20"/>
              </w:rPr>
              <w:t>1</w:t>
            </w:r>
          </w:p>
        </w:tc>
        <w:tc>
          <w:tcPr>
            <w:tcW w:w="1524"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545AFD75" w14:textId="30CA0E7D">
            <w:pPr>
              <w:jc w:val="center"/>
              <w:rPr>
                <w:sz w:val="20"/>
                <w:szCs w:val="20"/>
              </w:rPr>
            </w:pPr>
            <w:r w:rsidRPr="1B28EC41">
              <w:rPr>
                <w:sz w:val="20"/>
                <w:szCs w:val="20"/>
              </w:rPr>
              <w:t>6</w:t>
            </w:r>
          </w:p>
        </w:tc>
        <w:tc>
          <w:tcPr>
            <w:tcW w:w="1296"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41BA6079" w14:textId="107E7D28">
            <w:pPr>
              <w:jc w:val="center"/>
              <w:rPr>
                <w:sz w:val="20"/>
                <w:szCs w:val="20"/>
              </w:rPr>
            </w:pPr>
            <w:r w:rsidRPr="1B28EC41">
              <w:rPr>
                <w:sz w:val="20"/>
                <w:szCs w:val="20"/>
              </w:rPr>
              <w:t>384</w:t>
            </w:r>
          </w:p>
        </w:tc>
      </w:tr>
      <w:tr w14:paraId="3EB49238" w14:textId="77777777" w:rsidTr="00F761A4">
        <w:tblPrEx>
          <w:tblW w:w="8491" w:type="dxa"/>
          <w:tblInd w:w="-5" w:type="dxa"/>
          <w:tblLook w:val="04A0"/>
        </w:tblPrEx>
        <w:trPr>
          <w:trHeight w:val="431"/>
        </w:trPr>
        <w:tc>
          <w:tcPr>
            <w:tcW w:w="1710" w:type="dxa"/>
            <w:tcBorders>
              <w:left w:val="single" w:sz="4" w:space="0" w:color="auto"/>
              <w:right w:val="single" w:sz="4" w:space="0" w:color="auto"/>
            </w:tcBorders>
            <w:vAlign w:val="center"/>
          </w:tcPr>
          <w:p w:rsidR="00012FB0" w:rsidRPr="006E6DD4" w:rsidP="00F761A4" w14:paraId="05C46204" w14:textId="1DB5B93C">
            <w:pPr>
              <w:rPr>
                <w:color w:val="000000" w:themeColor="text1"/>
                <w:sz w:val="20"/>
                <w:szCs w:val="20"/>
              </w:rPr>
            </w:pPr>
            <w:r w:rsidRPr="006E6DD4">
              <w:rPr>
                <w:sz w:val="20"/>
                <w:szCs w:val="20"/>
              </w:rPr>
              <w:t>National Program of Cancer Registries</w:t>
            </w:r>
            <w:r w:rsidRPr="006E6DD4">
              <w:rPr>
                <w:color w:val="000000" w:themeColor="text1"/>
                <w:sz w:val="20"/>
                <w:szCs w:val="20"/>
              </w:rPr>
              <w:t xml:space="preserve"> Award Recipients</w:t>
            </w:r>
          </w:p>
        </w:tc>
        <w:tc>
          <w:tcPr>
            <w:tcW w:w="1157" w:type="dxa"/>
            <w:tcBorders>
              <w:left w:val="single" w:sz="4" w:space="0" w:color="auto"/>
              <w:right w:val="single" w:sz="4" w:space="0" w:color="auto"/>
            </w:tcBorders>
          </w:tcPr>
          <w:p w:rsidR="00012FB0" w:rsidP="00012FB0" w14:paraId="59F0F4DD" w14:textId="0AA93B56">
            <w:pPr>
              <w:jc w:val="center"/>
              <w:rPr>
                <w:rFonts w:cstheme="minorHAnsi"/>
                <w:color w:val="000000" w:themeColor="text1"/>
                <w:sz w:val="20"/>
                <w:szCs w:val="20"/>
              </w:rPr>
            </w:pPr>
            <w:r>
              <w:rPr>
                <w:rFonts w:cstheme="minorHAnsi"/>
                <w:color w:val="000000" w:themeColor="text1"/>
                <w:sz w:val="20"/>
                <w:szCs w:val="20"/>
              </w:rPr>
              <w:t>Evaluation Report</w:t>
            </w:r>
          </w:p>
        </w:tc>
        <w:tc>
          <w:tcPr>
            <w:tcW w:w="1381" w:type="dxa"/>
            <w:tcBorders>
              <w:top w:val="single" w:sz="4" w:space="0" w:color="auto"/>
              <w:left w:val="single" w:sz="4" w:space="0" w:color="auto"/>
              <w:bottom w:val="single" w:sz="4" w:space="0" w:color="auto"/>
              <w:right w:val="single" w:sz="4" w:space="0" w:color="auto"/>
            </w:tcBorders>
            <w:vAlign w:val="center"/>
          </w:tcPr>
          <w:p w:rsidR="00012FB0" w:rsidP="00012FB0" w14:paraId="5F328367" w14:textId="1489993F">
            <w:pPr>
              <w:jc w:val="center"/>
              <w:rPr>
                <w:color w:val="000000" w:themeColor="text1"/>
                <w:sz w:val="20"/>
                <w:szCs w:val="20"/>
              </w:rPr>
            </w:pPr>
            <w:r w:rsidRPr="1B28EC41">
              <w:rPr>
                <w:color w:val="000000" w:themeColor="text1"/>
                <w:sz w:val="20"/>
                <w:szCs w:val="20"/>
              </w:rPr>
              <w:t>50</w:t>
            </w:r>
          </w:p>
        </w:tc>
        <w:tc>
          <w:tcPr>
            <w:tcW w:w="1423" w:type="dxa"/>
            <w:tcBorders>
              <w:top w:val="single" w:sz="4" w:space="0" w:color="auto"/>
              <w:left w:val="single" w:sz="4" w:space="0" w:color="auto"/>
              <w:bottom w:val="single" w:sz="4" w:space="0" w:color="auto"/>
              <w:right w:val="single" w:sz="4" w:space="0" w:color="auto"/>
            </w:tcBorders>
            <w:vAlign w:val="center"/>
          </w:tcPr>
          <w:p w:rsidR="00012FB0" w:rsidP="00012FB0" w14:paraId="2FE7F3F7" w14:textId="70ED931F">
            <w:pPr>
              <w:jc w:val="center"/>
              <w:rPr>
                <w:rFonts w:cstheme="minorHAnsi"/>
                <w:color w:val="000000" w:themeColor="text1"/>
                <w:sz w:val="20"/>
                <w:szCs w:val="20"/>
              </w:rPr>
            </w:pPr>
            <w:r>
              <w:rPr>
                <w:rFonts w:cstheme="minorHAnsi"/>
                <w:color w:val="000000" w:themeColor="text1"/>
                <w:sz w:val="20"/>
                <w:szCs w:val="20"/>
              </w:rPr>
              <w:t>1</w:t>
            </w:r>
          </w:p>
        </w:tc>
        <w:tc>
          <w:tcPr>
            <w:tcW w:w="1524" w:type="dxa"/>
            <w:tcBorders>
              <w:top w:val="single" w:sz="4" w:space="0" w:color="auto"/>
              <w:left w:val="single" w:sz="4" w:space="0" w:color="auto"/>
              <w:bottom w:val="single" w:sz="4" w:space="0" w:color="auto"/>
              <w:right w:val="single" w:sz="4" w:space="0" w:color="auto"/>
            </w:tcBorders>
            <w:vAlign w:val="center"/>
          </w:tcPr>
          <w:p w:rsidR="00012FB0" w:rsidP="00012FB0" w14:paraId="708713A2" w14:textId="0101D784">
            <w:pPr>
              <w:jc w:val="center"/>
              <w:rPr>
                <w:sz w:val="20"/>
                <w:szCs w:val="20"/>
              </w:rPr>
            </w:pPr>
            <w:r w:rsidRPr="1B28EC41">
              <w:rPr>
                <w:sz w:val="20"/>
                <w:szCs w:val="20"/>
              </w:rPr>
              <w:t>12</w:t>
            </w:r>
          </w:p>
        </w:tc>
        <w:tc>
          <w:tcPr>
            <w:tcW w:w="1296"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090923F1" w14:textId="7E567A2A">
            <w:pPr>
              <w:jc w:val="center"/>
              <w:rPr>
                <w:sz w:val="20"/>
                <w:szCs w:val="20"/>
              </w:rPr>
            </w:pPr>
            <w:r w:rsidRPr="1B28EC41">
              <w:rPr>
                <w:sz w:val="20"/>
                <w:szCs w:val="20"/>
              </w:rPr>
              <w:t>600</w:t>
            </w:r>
          </w:p>
        </w:tc>
      </w:tr>
      <w:tr w14:paraId="10BD37AB" w14:textId="77777777" w:rsidTr="00F761A4">
        <w:tblPrEx>
          <w:tblW w:w="8491" w:type="dxa"/>
          <w:tblInd w:w="-5" w:type="dxa"/>
          <w:tblLook w:val="04A0"/>
        </w:tblPrEx>
        <w:trPr>
          <w:trHeight w:val="431"/>
        </w:trPr>
        <w:tc>
          <w:tcPr>
            <w:tcW w:w="1710" w:type="dxa"/>
            <w:tcBorders>
              <w:left w:val="single" w:sz="4" w:space="0" w:color="auto"/>
              <w:right w:val="single" w:sz="4" w:space="0" w:color="auto"/>
            </w:tcBorders>
            <w:vAlign w:val="center"/>
          </w:tcPr>
          <w:p w:rsidR="00012FB0" w:rsidRPr="0036109B" w:rsidP="006E6DD4" w14:paraId="10C0E9DE" w14:textId="71A3690E">
            <w:pPr>
              <w:rPr>
                <w:color w:val="000000" w:themeColor="text1"/>
                <w:sz w:val="20"/>
                <w:szCs w:val="20"/>
              </w:rPr>
            </w:pPr>
            <w:r>
              <w:rPr>
                <w:color w:val="000000" w:themeColor="text1"/>
                <w:sz w:val="20"/>
                <w:szCs w:val="20"/>
              </w:rPr>
              <w:t xml:space="preserve"> </w:t>
            </w:r>
            <w:r w:rsidRPr="587F7F37">
              <w:rPr>
                <w:color w:val="000000" w:themeColor="text1"/>
                <w:sz w:val="20"/>
                <w:szCs w:val="20"/>
              </w:rPr>
              <w:t>CDC</w:t>
            </w:r>
            <w:r>
              <w:rPr>
                <w:color w:val="000000" w:themeColor="text1"/>
                <w:sz w:val="20"/>
                <w:szCs w:val="20"/>
              </w:rPr>
              <w:t>/NCCDPHP</w:t>
            </w:r>
            <w:r w:rsidRPr="587F7F37">
              <w:rPr>
                <w:color w:val="000000" w:themeColor="text1"/>
                <w:sz w:val="20"/>
                <w:szCs w:val="20"/>
              </w:rPr>
              <w:t xml:space="preserve"> Award Recipients</w:t>
            </w:r>
          </w:p>
        </w:tc>
        <w:tc>
          <w:tcPr>
            <w:tcW w:w="1157" w:type="dxa"/>
            <w:tcBorders>
              <w:left w:val="single" w:sz="4" w:space="0" w:color="auto"/>
              <w:right w:val="single" w:sz="4" w:space="0" w:color="auto"/>
            </w:tcBorders>
          </w:tcPr>
          <w:p w:rsidR="00012FB0" w:rsidRPr="0036109B" w:rsidP="00012FB0" w14:paraId="53D898ED" w14:textId="25022B2F">
            <w:pPr>
              <w:jc w:val="center"/>
              <w:rPr>
                <w:rFonts w:cstheme="minorHAnsi"/>
                <w:color w:val="000000" w:themeColor="text1"/>
                <w:sz w:val="20"/>
                <w:szCs w:val="20"/>
              </w:rPr>
            </w:pPr>
            <w:r>
              <w:rPr>
                <w:rFonts w:cstheme="minorHAnsi"/>
                <w:color w:val="000000" w:themeColor="text1"/>
                <w:sz w:val="20"/>
                <w:szCs w:val="20"/>
              </w:rPr>
              <w:t>GenIC Cover Form &amp;</w:t>
            </w:r>
            <w:r>
              <w:rPr>
                <w:rFonts w:cstheme="minorHAnsi"/>
                <w:color w:val="000000" w:themeColor="text1"/>
                <w:sz w:val="20"/>
                <w:szCs w:val="20"/>
              </w:rPr>
              <w:t xml:space="preserve"> Reporting Forms</w:t>
            </w:r>
            <w:r>
              <w:rPr>
                <w:rFonts w:cstheme="minorHAnsi"/>
                <w:color w:val="000000" w:themeColor="text1"/>
                <w:sz w:val="20"/>
                <w:szCs w:val="20"/>
              </w:rPr>
              <w:t xml:space="preserve"> TBD*</w:t>
            </w:r>
          </w:p>
        </w:tc>
        <w:tc>
          <w:tcPr>
            <w:tcW w:w="1381"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5261611F" w14:textId="68DF52B5">
            <w:pPr>
              <w:jc w:val="center"/>
              <w:rPr>
                <w:color w:val="000000" w:themeColor="text1"/>
                <w:sz w:val="20"/>
                <w:szCs w:val="20"/>
              </w:rPr>
            </w:pPr>
            <w:r>
              <w:rPr>
                <w:color w:val="000000" w:themeColor="text1"/>
                <w:sz w:val="20"/>
                <w:szCs w:val="20"/>
              </w:rPr>
              <w:t>2</w:t>
            </w:r>
            <w:r w:rsidRPr="1B28EC41">
              <w:rPr>
                <w:color w:val="000000" w:themeColor="text1"/>
                <w:sz w:val="20"/>
                <w:szCs w:val="20"/>
              </w:rPr>
              <w:t>000</w:t>
            </w:r>
          </w:p>
        </w:tc>
        <w:tc>
          <w:tcPr>
            <w:tcW w:w="1423"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7CD7C1DE" w14:textId="0E157C7B">
            <w:pPr>
              <w:jc w:val="center"/>
              <w:rPr>
                <w:color w:val="000000" w:themeColor="text1"/>
                <w:sz w:val="20"/>
                <w:szCs w:val="20"/>
              </w:rPr>
            </w:pPr>
            <w:r w:rsidRPr="1B28EC41">
              <w:rPr>
                <w:color w:val="000000" w:themeColor="text1"/>
                <w:sz w:val="20"/>
                <w:szCs w:val="20"/>
              </w:rPr>
              <w:t>1</w:t>
            </w:r>
          </w:p>
        </w:tc>
        <w:tc>
          <w:tcPr>
            <w:tcW w:w="1524"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7C355928" w14:textId="00272CC2">
            <w:pPr>
              <w:jc w:val="center"/>
              <w:rPr>
                <w:sz w:val="20"/>
                <w:szCs w:val="20"/>
              </w:rPr>
            </w:pPr>
            <w:r>
              <w:rPr>
                <w:sz w:val="20"/>
                <w:szCs w:val="20"/>
              </w:rPr>
              <w:t>1</w:t>
            </w:r>
            <w:r w:rsidR="0040554D">
              <w:rPr>
                <w:sz w:val="20"/>
                <w:szCs w:val="20"/>
              </w:rPr>
              <w:t>0</w:t>
            </w:r>
          </w:p>
        </w:tc>
        <w:tc>
          <w:tcPr>
            <w:tcW w:w="1296"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25AA48F2" w14:textId="3D5DDE8D">
            <w:pPr>
              <w:jc w:val="center"/>
              <w:rPr>
                <w:sz w:val="20"/>
                <w:szCs w:val="20"/>
              </w:rPr>
            </w:pPr>
            <w:r>
              <w:rPr>
                <w:sz w:val="20"/>
                <w:szCs w:val="20"/>
              </w:rPr>
              <w:t>2</w:t>
            </w:r>
            <w:r w:rsidR="0040554D">
              <w:rPr>
                <w:sz w:val="20"/>
                <w:szCs w:val="20"/>
              </w:rPr>
              <w:t>0</w:t>
            </w:r>
            <w:r w:rsidR="00820707">
              <w:rPr>
                <w:sz w:val="20"/>
                <w:szCs w:val="20"/>
              </w:rPr>
              <w:t>,</w:t>
            </w:r>
            <w:r w:rsidRPr="1B28EC41">
              <w:rPr>
                <w:sz w:val="20"/>
                <w:szCs w:val="20"/>
              </w:rPr>
              <w:t>000</w:t>
            </w:r>
          </w:p>
        </w:tc>
      </w:tr>
      <w:tr w14:paraId="6D0DB9A2" w14:textId="77777777" w:rsidTr="00F761A4">
        <w:tblPrEx>
          <w:tblW w:w="8491" w:type="dxa"/>
          <w:tblInd w:w="-5" w:type="dxa"/>
          <w:tblLook w:val="04A0"/>
        </w:tblPrEx>
        <w:trPr>
          <w:trHeight w:val="431"/>
        </w:trPr>
        <w:tc>
          <w:tcPr>
            <w:tcW w:w="1710" w:type="dxa"/>
            <w:tcBorders>
              <w:left w:val="single" w:sz="4" w:space="0" w:color="auto"/>
              <w:right w:val="single" w:sz="4" w:space="0" w:color="auto"/>
            </w:tcBorders>
            <w:vAlign w:val="center"/>
          </w:tcPr>
          <w:p w:rsidR="00012FB0" w:rsidRPr="0036109B" w:rsidP="00012FB0" w14:paraId="2505F524" w14:textId="77777777">
            <w:pPr>
              <w:rPr>
                <w:rFonts w:cstheme="minorHAnsi"/>
                <w:color w:val="000000" w:themeColor="text1"/>
                <w:sz w:val="20"/>
                <w:szCs w:val="20"/>
              </w:rPr>
            </w:pPr>
            <w:r w:rsidRPr="0036109B">
              <w:rPr>
                <w:rFonts w:cstheme="minorHAnsi"/>
                <w:color w:val="000000" w:themeColor="text1"/>
                <w:sz w:val="20"/>
                <w:szCs w:val="20"/>
              </w:rPr>
              <w:t>Total</w:t>
            </w:r>
          </w:p>
        </w:tc>
        <w:tc>
          <w:tcPr>
            <w:tcW w:w="1157" w:type="dxa"/>
            <w:tcBorders>
              <w:left w:val="single" w:sz="4" w:space="0" w:color="auto"/>
              <w:right w:val="single" w:sz="4" w:space="0" w:color="auto"/>
            </w:tcBorders>
          </w:tcPr>
          <w:p w:rsidR="00012FB0" w:rsidRPr="0036109B" w:rsidP="00012FB0" w14:paraId="157DD551" w14:textId="77777777">
            <w:pPr>
              <w:jc w:val="center"/>
              <w:rPr>
                <w:rFonts w:cstheme="minorHAnsi"/>
                <w:color w:val="000000" w:themeColor="text1"/>
                <w:sz w:val="20"/>
                <w:szCs w:val="20"/>
              </w:rPr>
            </w:pPr>
          </w:p>
        </w:tc>
        <w:tc>
          <w:tcPr>
            <w:tcW w:w="1381"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64431DB4" w14:textId="77777777">
            <w:pPr>
              <w:jc w:val="center"/>
              <w:rPr>
                <w:rFonts w:cstheme="minorHAnsi"/>
                <w:color w:val="000000" w:themeColor="text1"/>
                <w:sz w:val="20"/>
                <w:szCs w:val="20"/>
              </w:rPr>
            </w:pPr>
          </w:p>
        </w:tc>
        <w:tc>
          <w:tcPr>
            <w:tcW w:w="1423"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7DD76584" w14:textId="77777777">
            <w:pPr>
              <w:jc w:val="center"/>
              <w:rPr>
                <w:rFonts w:cstheme="minorHAnsi"/>
                <w:color w:val="000000" w:themeColor="text1"/>
                <w:sz w:val="20"/>
                <w:szCs w:val="20"/>
              </w:rPr>
            </w:pPr>
          </w:p>
        </w:tc>
        <w:tc>
          <w:tcPr>
            <w:tcW w:w="1524"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4B5E8512" w14:textId="77777777">
            <w:pPr>
              <w:jc w:val="center"/>
              <w:rPr>
                <w:rFonts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vAlign w:val="center"/>
          </w:tcPr>
          <w:p w:rsidR="00012FB0" w:rsidRPr="0036109B" w:rsidP="00012FB0" w14:paraId="0423D0CB" w14:textId="492B654E">
            <w:pPr>
              <w:jc w:val="center"/>
              <w:rPr>
                <w:sz w:val="20"/>
                <w:szCs w:val="20"/>
              </w:rPr>
            </w:pPr>
            <w:r>
              <w:rPr>
                <w:sz w:val="20"/>
                <w:szCs w:val="20"/>
              </w:rPr>
              <w:t>2</w:t>
            </w:r>
            <w:r w:rsidR="0040554D">
              <w:rPr>
                <w:sz w:val="20"/>
                <w:szCs w:val="20"/>
              </w:rPr>
              <w:t>1</w:t>
            </w:r>
            <w:r w:rsidR="008F215A">
              <w:rPr>
                <w:sz w:val="20"/>
                <w:szCs w:val="20"/>
              </w:rPr>
              <w:t>,380</w:t>
            </w:r>
          </w:p>
        </w:tc>
      </w:tr>
    </w:tbl>
    <w:p w:rsidR="3DEB9F95" w14:paraId="10AC1FAD" w14:textId="2DA56349"/>
    <w:p w:rsidR="00AD5767" w:rsidP="00F330F0" w14:paraId="7EB68AAC" w14:textId="243D6554">
      <w:pPr>
        <w:tabs>
          <w:tab w:val="left" w:pos="2525"/>
        </w:tabs>
      </w:pPr>
      <w:r w:rsidRPr="0036109B">
        <w:tab/>
      </w:r>
    </w:p>
    <w:p w:rsidR="00304984" w:rsidP="00F330F0" w14:paraId="2D9B9BE6" w14:textId="5B9CD993">
      <w:pPr>
        <w:tabs>
          <w:tab w:val="left" w:pos="2525"/>
        </w:tabs>
      </w:pPr>
      <w:r>
        <w:t>*To be developed, in future GenIC requests under this generic ICR.</w:t>
      </w:r>
    </w:p>
    <w:p w:rsidR="00304984" w:rsidRPr="0036109B" w:rsidP="00F330F0" w14:paraId="513A089B" w14:textId="77777777">
      <w:pPr>
        <w:tabs>
          <w:tab w:val="left" w:pos="2525"/>
        </w:tabs>
      </w:pPr>
    </w:p>
    <w:p w:rsidR="00E67FA7" w:rsidRPr="0036109B" w:rsidP="00207287" w14:paraId="6FECA43B" w14:textId="77777777">
      <w:pPr>
        <w:ind w:left="360"/>
        <w:rPr>
          <w:b/>
        </w:rPr>
      </w:pPr>
      <w:r w:rsidRPr="0036109B">
        <w:rPr>
          <w:b/>
        </w:rPr>
        <w:t>B.  Estimated Annualized Cost to Respondents</w:t>
      </w:r>
    </w:p>
    <w:p w:rsidR="00A4788E" w:rsidRPr="0036109B" w:rsidP="00207287" w14:paraId="64656DA8" w14:textId="77777777">
      <w:pPr>
        <w:ind w:left="360"/>
      </w:pPr>
    </w:p>
    <w:p w:rsidR="00843D28" w:rsidRPr="0036109B" w:rsidP="00D044F6" w14:paraId="222CBA8C" w14:textId="38EC9119">
      <w:r>
        <w:t>Estimates for the average hourly wage for respondents are based on the U.S. Department of Labor Bureau (DOL) of Labor Statistics May 20</w:t>
      </w:r>
      <w:r w:rsidR="618FAA92">
        <w:t>2</w:t>
      </w:r>
      <w:r w:rsidR="00605E5F">
        <w:t xml:space="preserve">1 </w:t>
      </w:r>
      <w:r>
        <w:t xml:space="preserve">National Occupational Employment and Wage Estimates (http://www.bls.gov/oes/current/oes_nat.htm). Based on DOL data, </w:t>
      </w:r>
      <w:r w:rsidR="00D936C1">
        <w:t xml:space="preserve">the </w:t>
      </w:r>
      <w:r>
        <w:t xml:space="preserve">average </w:t>
      </w:r>
      <w:r>
        <w:t>hourly wage</w:t>
      </w:r>
      <w:r w:rsidR="00D936C1">
        <w:t xml:space="preserve"> for a </w:t>
      </w:r>
      <w:r w:rsidR="003A6C60">
        <w:t>Social and Community Services Manager in State Government</w:t>
      </w:r>
      <w:r w:rsidR="00D936C1">
        <w:t xml:space="preserve"> is estimated to be $</w:t>
      </w:r>
      <w:r w:rsidR="0040251D">
        <w:t>38</w:t>
      </w:r>
      <w:r w:rsidR="00E227CC">
        <w:t>.16</w:t>
      </w:r>
      <w:r w:rsidR="00820E57">
        <w:t>.</w:t>
      </w:r>
      <w:r w:rsidR="000117EC">
        <w:t xml:space="preserve"> The to</w:t>
      </w:r>
      <w:r w:rsidR="00BF519B">
        <w:t xml:space="preserve">tal estimated annualized cost </w:t>
      </w:r>
      <w:r w:rsidR="0036405F">
        <w:t xml:space="preserve">is </w:t>
      </w:r>
      <w:r w:rsidR="00877354">
        <w:t>as</w:t>
      </w:r>
      <w:r w:rsidR="000117EC">
        <w:t xml:space="preserve"> summarized in </w:t>
      </w:r>
      <w:r w:rsidR="00C576B2">
        <w:t>Table A.12-B</w:t>
      </w:r>
      <w:r w:rsidR="002773D8">
        <w:t>.</w:t>
      </w:r>
    </w:p>
    <w:p w:rsidR="00843D28" w:rsidRPr="0036109B" w:rsidP="00D044F6" w14:paraId="28FD51A5" w14:textId="54434440"/>
    <w:p w:rsidR="00484208" w:rsidRPr="0036109B" w:rsidP="00D044F6" w14:paraId="339E3F51" w14:textId="77777777">
      <w:pPr>
        <w:rPr>
          <w:rFonts w:asciiTheme="minorHAnsi" w:hAnsiTheme="minorHAnsi" w:cstheme="minorHAnsi"/>
          <w:sz w:val="20"/>
          <w:szCs w:val="20"/>
        </w:rPr>
      </w:pPr>
    </w:p>
    <w:p w:rsidR="00D044F6" w:rsidRPr="0036109B" w:rsidP="00735301" w14:paraId="1931F70B" w14:textId="77777777">
      <w:pPr>
        <w:spacing w:after="120"/>
        <w:rPr>
          <w:b/>
        </w:rPr>
      </w:pPr>
      <w:r w:rsidRPr="0036109B">
        <w:rPr>
          <w:b/>
        </w:rPr>
        <w:t xml:space="preserve">Table A.12-B.  Estimated Annualized Cost </w:t>
      </w:r>
      <w:r w:rsidRPr="0036109B" w:rsidR="00071403">
        <w:rPr>
          <w:b/>
        </w:rPr>
        <w:t xml:space="preserve">to </w:t>
      </w:r>
      <w:r w:rsidRPr="0036109B">
        <w:rPr>
          <w:b/>
        </w:rPr>
        <w:t>Respondent</w:t>
      </w:r>
      <w:r w:rsidRPr="0036109B" w:rsidR="00071403">
        <w:rPr>
          <w:b/>
        </w:rPr>
        <w:t>s</w:t>
      </w:r>
      <w:r w:rsidRPr="0036109B">
        <w:rPr>
          <w:b/>
        </w:rPr>
        <w:t xml:space="preserve"> </w:t>
      </w:r>
    </w:p>
    <w:tbl>
      <w:tblPr>
        <w:tblStyle w:val="TableGrid"/>
        <w:tblW w:w="9157" w:type="dxa"/>
        <w:tblInd w:w="108" w:type="dxa"/>
        <w:tblLook w:val="04A0"/>
      </w:tblPr>
      <w:tblGrid>
        <w:gridCol w:w="1957"/>
        <w:gridCol w:w="3150"/>
        <w:gridCol w:w="1710"/>
        <w:gridCol w:w="2340"/>
      </w:tblGrid>
      <w:tr w14:paraId="275225E3" w14:textId="77777777" w:rsidTr="1B28EC41">
        <w:tblPrEx>
          <w:tblW w:w="9157" w:type="dxa"/>
          <w:tblInd w:w="108" w:type="dxa"/>
          <w:tblLook w:val="04A0"/>
        </w:tblPrEx>
        <w:tc>
          <w:tcPr>
            <w:tcW w:w="1957" w:type="dxa"/>
            <w:tcBorders>
              <w:top w:val="single" w:sz="4" w:space="0" w:color="auto"/>
              <w:left w:val="single" w:sz="4" w:space="0" w:color="auto"/>
              <w:bottom w:val="single" w:sz="4" w:space="0" w:color="auto"/>
              <w:right w:val="single" w:sz="4" w:space="0" w:color="auto"/>
            </w:tcBorders>
            <w:vAlign w:val="center"/>
            <w:hideMark/>
          </w:tcPr>
          <w:p w:rsidR="00390AB3" w:rsidRPr="00735301" w:rsidP="00735301" w14:paraId="2CDF1B24" w14:textId="666A39D2">
            <w:pPr>
              <w:jc w:val="center"/>
              <w:rPr>
                <w:rFonts w:asciiTheme="minorHAnsi" w:hAnsiTheme="minorHAnsi" w:cstheme="minorHAnsi"/>
                <w:b/>
                <w:bCs/>
                <w:sz w:val="20"/>
                <w:szCs w:val="20"/>
              </w:rPr>
            </w:pPr>
            <w:r w:rsidRPr="00735301">
              <w:rPr>
                <w:rFonts w:asciiTheme="minorHAnsi" w:hAnsiTheme="minorHAnsi" w:cstheme="minorHAnsi"/>
                <w:b/>
                <w:bCs/>
                <w:sz w:val="20"/>
                <w:szCs w:val="20"/>
              </w:rPr>
              <w:t>Type of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390AB3" w:rsidRPr="00735301" w:rsidP="00735301" w14:paraId="7B1CCC46" w14:textId="51270D58">
            <w:pPr>
              <w:jc w:val="center"/>
              <w:rPr>
                <w:rFonts w:asciiTheme="minorHAnsi" w:hAnsiTheme="minorHAnsi" w:cstheme="minorHAnsi"/>
                <w:b/>
                <w:bCs/>
                <w:sz w:val="20"/>
                <w:szCs w:val="20"/>
              </w:rPr>
            </w:pPr>
            <w:r w:rsidRPr="00735301">
              <w:rPr>
                <w:rFonts w:asciiTheme="minorHAnsi" w:hAnsiTheme="minorHAnsi" w:cstheme="minorHAnsi"/>
                <w:b/>
                <w:bCs/>
                <w:sz w:val="20"/>
                <w:szCs w:val="20"/>
              </w:rPr>
              <w:t>Total burden</w:t>
            </w:r>
          </w:p>
          <w:p w:rsidR="00390AB3" w:rsidRPr="00735301" w:rsidP="00735301" w14:paraId="2FCA0C03" w14:textId="6CBB29D6">
            <w:pPr>
              <w:jc w:val="center"/>
              <w:rPr>
                <w:rFonts w:asciiTheme="minorHAnsi" w:hAnsiTheme="minorHAnsi" w:cstheme="minorHAnsi"/>
                <w:b/>
                <w:bCs/>
                <w:sz w:val="20"/>
                <w:szCs w:val="20"/>
              </w:rPr>
            </w:pPr>
            <w:r w:rsidRPr="00735301">
              <w:rPr>
                <w:rFonts w:asciiTheme="minorHAnsi" w:hAnsiTheme="minorHAnsi" w:cstheme="minorHAnsi"/>
                <w:b/>
                <w:bCs/>
                <w:sz w:val="20"/>
                <w:szCs w:val="20"/>
              </w:rPr>
              <w:t>(</w:t>
            </w:r>
            <w:r w:rsidRPr="00735301">
              <w:rPr>
                <w:rFonts w:asciiTheme="minorHAnsi" w:hAnsiTheme="minorHAnsi" w:cstheme="minorHAnsi"/>
                <w:b/>
                <w:bCs/>
                <w:sz w:val="20"/>
                <w:szCs w:val="20"/>
              </w:rPr>
              <w:t>in</w:t>
            </w:r>
            <w:r w:rsidRPr="00735301">
              <w:rPr>
                <w:rFonts w:asciiTheme="minorHAnsi" w:hAnsiTheme="minorHAnsi" w:cstheme="minorHAnsi"/>
                <w:b/>
                <w:bCs/>
                <w:sz w:val="20"/>
                <w:szCs w:val="20"/>
              </w:rPr>
              <w:t xml:space="preserve"> </w:t>
            </w:r>
            <w:r w:rsidRPr="00735301" w:rsidR="00490E35">
              <w:rPr>
                <w:rFonts w:asciiTheme="minorHAnsi" w:hAnsiTheme="minorHAnsi" w:cstheme="minorHAnsi"/>
                <w:b/>
                <w:bCs/>
                <w:sz w:val="20"/>
                <w:szCs w:val="20"/>
              </w:rPr>
              <w:t>H</w:t>
            </w:r>
            <w:r w:rsidRPr="00735301">
              <w:rPr>
                <w:rFonts w:asciiTheme="minorHAnsi" w:hAnsiTheme="minorHAnsi" w:cstheme="minorHAnsi"/>
                <w:b/>
                <w:bCs/>
                <w:sz w:val="20"/>
                <w:szCs w:val="20"/>
              </w:rPr>
              <w:t>ours)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390AB3" w:rsidRPr="00735301" w:rsidP="00735301" w14:paraId="753B9452" w14:textId="77777777">
            <w:pPr>
              <w:jc w:val="center"/>
              <w:rPr>
                <w:rFonts w:asciiTheme="minorHAnsi" w:hAnsiTheme="minorHAnsi" w:cstheme="minorHAnsi"/>
                <w:b/>
                <w:bCs/>
                <w:sz w:val="20"/>
                <w:szCs w:val="20"/>
              </w:rPr>
            </w:pPr>
            <w:r w:rsidRPr="00735301">
              <w:rPr>
                <w:rFonts w:asciiTheme="minorHAnsi" w:hAnsiTheme="minorHAnsi" w:cstheme="minorHAnsi"/>
                <w:b/>
                <w:bCs/>
                <w:sz w:val="20"/>
                <w:szCs w:val="20"/>
              </w:rPr>
              <w:t>Average Hourly Wage</w:t>
            </w:r>
          </w:p>
        </w:tc>
        <w:tc>
          <w:tcPr>
            <w:tcW w:w="2340" w:type="dxa"/>
            <w:tcBorders>
              <w:top w:val="single" w:sz="4" w:space="0" w:color="auto"/>
              <w:left w:val="single" w:sz="4" w:space="0" w:color="auto"/>
              <w:bottom w:val="single" w:sz="4" w:space="0" w:color="auto"/>
              <w:right w:val="single" w:sz="4" w:space="0" w:color="auto"/>
            </w:tcBorders>
            <w:vAlign w:val="center"/>
            <w:hideMark/>
          </w:tcPr>
          <w:p w:rsidR="00390AB3" w:rsidRPr="00735301" w:rsidP="00735301" w14:paraId="09B607B3" w14:textId="77777777">
            <w:pPr>
              <w:jc w:val="center"/>
              <w:rPr>
                <w:rFonts w:asciiTheme="minorHAnsi" w:hAnsiTheme="minorHAnsi" w:cstheme="minorHAnsi"/>
                <w:b/>
                <w:bCs/>
                <w:sz w:val="20"/>
                <w:szCs w:val="20"/>
              </w:rPr>
            </w:pPr>
            <w:r w:rsidRPr="00735301">
              <w:rPr>
                <w:rFonts w:asciiTheme="minorHAnsi" w:hAnsiTheme="minorHAnsi" w:cstheme="minorHAnsi"/>
                <w:b/>
                <w:bCs/>
                <w:sz w:val="20"/>
                <w:szCs w:val="20"/>
              </w:rPr>
              <w:t>Total Cost</w:t>
            </w:r>
          </w:p>
        </w:tc>
      </w:tr>
      <w:tr w14:paraId="5E811F0D" w14:textId="77777777" w:rsidTr="1B28EC41">
        <w:tblPrEx>
          <w:tblW w:w="9157" w:type="dxa"/>
          <w:tblInd w:w="108" w:type="dxa"/>
          <w:tblLook w:val="04A0"/>
        </w:tblPrEx>
        <w:trPr>
          <w:trHeight w:val="683"/>
        </w:trPr>
        <w:tc>
          <w:tcPr>
            <w:tcW w:w="1957" w:type="dxa"/>
            <w:tcBorders>
              <w:left w:val="single" w:sz="4" w:space="0" w:color="auto"/>
              <w:right w:val="single" w:sz="4" w:space="0" w:color="auto"/>
            </w:tcBorders>
            <w:vAlign w:val="center"/>
          </w:tcPr>
          <w:p w:rsidR="00390AB3" w:rsidRPr="0036109B" w:rsidP="00A90968" w14:paraId="65142FDA" w14:textId="674CB684">
            <w:pPr>
              <w:rPr>
                <w:rFonts w:asciiTheme="minorHAnsi" w:hAnsiTheme="minorHAnsi" w:cstheme="minorHAnsi"/>
                <w:sz w:val="20"/>
                <w:szCs w:val="20"/>
              </w:rPr>
            </w:pPr>
          </w:p>
          <w:p w:rsidR="00390AB3" w:rsidRPr="0036109B" w:rsidP="00A90968" w14:paraId="14EBB254" w14:textId="0130E6C6">
            <w:pPr>
              <w:rPr>
                <w:rFonts w:asciiTheme="minorHAnsi" w:hAnsiTheme="minorHAnsi" w:cstheme="minorHAnsi"/>
                <w:sz w:val="20"/>
                <w:szCs w:val="20"/>
              </w:rPr>
            </w:pPr>
            <w:r w:rsidRPr="0036109B">
              <w:rPr>
                <w:rFonts w:asciiTheme="minorHAnsi" w:hAnsiTheme="minorHAnsi" w:cstheme="minorHAnsi"/>
                <w:sz w:val="20"/>
                <w:szCs w:val="20"/>
              </w:rPr>
              <w:t>CDC Award Recipients</w:t>
            </w:r>
            <w:r w:rsidRPr="0036109B">
              <w:rPr>
                <w:rFonts w:asciiTheme="minorHAnsi" w:hAnsiTheme="minorHAnsi" w:cstheme="minorHAnsi"/>
                <w:sz w:val="20"/>
                <w:szCs w:val="20"/>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rsidR="00390AB3" w:rsidRPr="0036109B" w:rsidP="00434BA9" w14:paraId="05B508B9" w14:textId="02C74D6E">
            <w:pPr>
              <w:spacing w:line="259" w:lineRule="auto"/>
              <w:jc w:val="center"/>
              <w:rPr>
                <w:rFonts w:ascii="Calibri" w:eastAsia="Calibri" w:hAnsi="Calibri" w:cs="Calibri"/>
                <w:sz w:val="20"/>
                <w:szCs w:val="20"/>
              </w:rPr>
            </w:pPr>
            <w:r>
              <w:rPr>
                <w:rFonts w:asciiTheme="minorHAnsi" w:hAnsiTheme="minorHAnsi" w:cstheme="minorBidi"/>
                <w:sz w:val="20"/>
                <w:szCs w:val="20"/>
              </w:rPr>
              <w:t>2</w:t>
            </w:r>
            <w:r w:rsidR="00A40A5C">
              <w:rPr>
                <w:rFonts w:asciiTheme="minorHAnsi" w:hAnsiTheme="minorHAnsi" w:cstheme="minorBidi"/>
                <w:sz w:val="20"/>
                <w:szCs w:val="20"/>
              </w:rPr>
              <w:t>1</w:t>
            </w:r>
            <w:r w:rsidR="00044897">
              <w:rPr>
                <w:rFonts w:asciiTheme="minorHAnsi" w:hAnsiTheme="minorHAnsi" w:cstheme="minorBidi"/>
                <w:sz w:val="20"/>
                <w:szCs w:val="20"/>
              </w:rPr>
              <w:t>,380</w:t>
            </w:r>
          </w:p>
        </w:tc>
        <w:tc>
          <w:tcPr>
            <w:tcW w:w="1710" w:type="dxa"/>
            <w:tcBorders>
              <w:top w:val="single" w:sz="4" w:space="0" w:color="auto"/>
              <w:left w:val="single" w:sz="4" w:space="0" w:color="auto"/>
              <w:bottom w:val="single" w:sz="4" w:space="0" w:color="auto"/>
              <w:right w:val="single" w:sz="4" w:space="0" w:color="auto"/>
            </w:tcBorders>
            <w:vAlign w:val="center"/>
          </w:tcPr>
          <w:p w:rsidR="00390AB3" w:rsidRPr="0036109B" w:rsidP="1B28EC41" w14:paraId="0D1C4B3F" w14:textId="51780BDA">
            <w:pPr>
              <w:jc w:val="center"/>
              <w:rPr>
                <w:rFonts w:asciiTheme="minorHAnsi" w:hAnsiTheme="minorHAnsi" w:cstheme="minorBidi"/>
                <w:color w:val="000000" w:themeColor="text1"/>
                <w:sz w:val="20"/>
                <w:szCs w:val="20"/>
              </w:rPr>
            </w:pPr>
            <w:r w:rsidRPr="1B28EC41">
              <w:rPr>
                <w:rFonts w:asciiTheme="minorHAnsi" w:hAnsiTheme="minorHAnsi" w:cstheme="minorBidi"/>
                <w:color w:val="000000" w:themeColor="text1"/>
                <w:sz w:val="20"/>
                <w:szCs w:val="20"/>
              </w:rPr>
              <w:t>$</w:t>
            </w:r>
            <w:r w:rsidRPr="1B28EC41" w:rsidR="74B866F6">
              <w:rPr>
                <w:rFonts w:asciiTheme="minorHAnsi" w:hAnsiTheme="minorHAnsi" w:cstheme="minorBidi"/>
                <w:color w:val="000000" w:themeColor="text1"/>
                <w:sz w:val="20"/>
                <w:szCs w:val="20"/>
              </w:rPr>
              <w:t>3</w:t>
            </w:r>
            <w:r w:rsidRPr="1B28EC41" w:rsidR="5D085B40">
              <w:rPr>
                <w:rFonts w:asciiTheme="minorHAnsi" w:hAnsiTheme="minorHAnsi" w:cstheme="minorBidi"/>
                <w:color w:val="000000" w:themeColor="text1"/>
                <w:sz w:val="20"/>
                <w:szCs w:val="20"/>
              </w:rPr>
              <w:t>8</w:t>
            </w:r>
            <w:r w:rsidRPr="1B28EC41" w:rsidR="79C6FD1B">
              <w:rPr>
                <w:rFonts w:asciiTheme="minorHAnsi" w:hAnsiTheme="minorHAnsi" w:cstheme="minorBidi"/>
                <w:color w:val="000000" w:themeColor="text1"/>
                <w:sz w:val="20"/>
                <w:szCs w:val="20"/>
              </w:rPr>
              <w:t>.16</w:t>
            </w:r>
          </w:p>
        </w:tc>
        <w:tc>
          <w:tcPr>
            <w:tcW w:w="2340" w:type="dxa"/>
            <w:tcBorders>
              <w:top w:val="single" w:sz="4" w:space="0" w:color="auto"/>
              <w:left w:val="single" w:sz="4" w:space="0" w:color="auto"/>
              <w:bottom w:val="single" w:sz="4" w:space="0" w:color="auto"/>
              <w:right w:val="single" w:sz="4" w:space="0" w:color="auto"/>
            </w:tcBorders>
            <w:vAlign w:val="center"/>
          </w:tcPr>
          <w:p w:rsidR="00390AB3" w:rsidRPr="0036109B" w:rsidP="1B28EC41" w14:paraId="117F5F8B" w14:textId="31D2022E">
            <w:pPr>
              <w:jc w:val="center"/>
              <w:rPr>
                <w:rFonts w:asciiTheme="minorHAnsi" w:hAnsiTheme="minorHAnsi" w:cstheme="minorBidi"/>
                <w:sz w:val="20"/>
                <w:szCs w:val="20"/>
              </w:rPr>
            </w:pPr>
            <w:r w:rsidRPr="1B28EC41">
              <w:rPr>
                <w:rFonts w:asciiTheme="minorHAnsi" w:hAnsiTheme="minorHAnsi" w:cstheme="minorBidi"/>
                <w:sz w:val="20"/>
                <w:szCs w:val="20"/>
              </w:rPr>
              <w:t>$</w:t>
            </w:r>
            <w:r w:rsidR="002A1554">
              <w:rPr>
                <w:rFonts w:asciiTheme="minorHAnsi" w:hAnsiTheme="minorHAnsi" w:cstheme="minorBidi"/>
                <w:sz w:val="20"/>
                <w:szCs w:val="20"/>
              </w:rPr>
              <w:t>815,860</w:t>
            </w:r>
            <w:r w:rsidR="00B248FE">
              <w:rPr>
                <w:rFonts w:asciiTheme="minorHAnsi" w:hAnsiTheme="minorHAnsi" w:cstheme="minorBidi"/>
                <w:sz w:val="20"/>
                <w:szCs w:val="20"/>
              </w:rPr>
              <w:t>.8</w:t>
            </w:r>
            <w:r w:rsidR="0046383C">
              <w:rPr>
                <w:rFonts w:asciiTheme="minorHAnsi" w:hAnsiTheme="minorHAnsi" w:cstheme="minorBidi"/>
                <w:sz w:val="20"/>
                <w:szCs w:val="20"/>
              </w:rPr>
              <w:t>0</w:t>
            </w:r>
          </w:p>
        </w:tc>
      </w:tr>
      <w:tr w14:paraId="7240C593" w14:textId="77777777" w:rsidTr="1B28EC41">
        <w:tblPrEx>
          <w:tblW w:w="9157" w:type="dxa"/>
          <w:tblInd w:w="108" w:type="dxa"/>
          <w:tblLook w:val="04A0"/>
        </w:tblPrEx>
        <w:trPr>
          <w:trHeight w:val="467"/>
        </w:trPr>
        <w:tc>
          <w:tcPr>
            <w:tcW w:w="1957" w:type="dxa"/>
            <w:tcBorders>
              <w:left w:val="single" w:sz="4" w:space="0" w:color="auto"/>
              <w:right w:val="single" w:sz="4" w:space="0" w:color="auto"/>
            </w:tcBorders>
            <w:vAlign w:val="center"/>
          </w:tcPr>
          <w:p w:rsidR="00390AB3" w:rsidRPr="0036109B" w:rsidP="00A90968" w14:paraId="2DF84D9C" w14:textId="7FFAEB4F">
            <w:pPr>
              <w:rPr>
                <w:rFonts w:asciiTheme="minorHAnsi" w:hAnsiTheme="minorHAnsi" w:cstheme="minorHAnsi"/>
                <w:sz w:val="20"/>
                <w:szCs w:val="20"/>
              </w:rPr>
            </w:pPr>
            <w:r w:rsidRPr="0036109B">
              <w:rPr>
                <w:rFonts w:asciiTheme="minorHAnsi" w:hAnsiTheme="minorHAnsi" w:cstheme="minorHAnsi"/>
                <w:sz w:val="20"/>
                <w:szCs w:val="20"/>
              </w:rPr>
              <w:t>Total</w:t>
            </w:r>
          </w:p>
        </w:tc>
        <w:tc>
          <w:tcPr>
            <w:tcW w:w="3150" w:type="dxa"/>
            <w:tcBorders>
              <w:top w:val="single" w:sz="4" w:space="0" w:color="auto"/>
              <w:left w:val="single" w:sz="4" w:space="0" w:color="auto"/>
              <w:bottom w:val="single" w:sz="4" w:space="0" w:color="auto"/>
              <w:right w:val="single" w:sz="4" w:space="0" w:color="auto"/>
            </w:tcBorders>
            <w:vAlign w:val="center"/>
          </w:tcPr>
          <w:p w:rsidR="00390AB3" w:rsidRPr="0036109B" w:rsidP="1B28EC41" w14:paraId="31BAB6F5" w14:textId="56454C19">
            <w:pPr>
              <w:jc w:val="center"/>
              <w:rPr>
                <w:rFonts w:asciiTheme="minorHAnsi" w:hAnsiTheme="minorHAnsi" w:cstheme="minorBidi"/>
                <w:b/>
                <w:bCs/>
                <w:sz w:val="20"/>
                <w:szCs w:val="20"/>
              </w:rPr>
            </w:pPr>
            <w:r>
              <w:rPr>
                <w:rFonts w:asciiTheme="minorHAnsi" w:hAnsiTheme="minorHAnsi" w:cstheme="minorBidi"/>
                <w:b/>
                <w:bCs/>
                <w:sz w:val="20"/>
                <w:szCs w:val="20"/>
              </w:rPr>
              <w:t>2</w:t>
            </w:r>
            <w:r w:rsidR="00A40A5C">
              <w:rPr>
                <w:rFonts w:asciiTheme="minorHAnsi" w:hAnsiTheme="minorHAnsi" w:cstheme="minorBidi"/>
                <w:b/>
                <w:bCs/>
                <w:sz w:val="20"/>
                <w:szCs w:val="20"/>
              </w:rPr>
              <w:t>1</w:t>
            </w:r>
            <w:r w:rsidR="0046383C">
              <w:rPr>
                <w:rFonts w:asciiTheme="minorHAnsi" w:hAnsiTheme="minorHAnsi" w:cstheme="minorBidi"/>
                <w:b/>
                <w:bCs/>
                <w:sz w:val="20"/>
                <w:szCs w:val="20"/>
              </w:rPr>
              <w:t>,380</w:t>
            </w:r>
          </w:p>
        </w:tc>
        <w:tc>
          <w:tcPr>
            <w:tcW w:w="1710" w:type="dxa"/>
            <w:tcBorders>
              <w:top w:val="single" w:sz="4" w:space="0" w:color="auto"/>
              <w:left w:val="single" w:sz="4" w:space="0" w:color="auto"/>
              <w:bottom w:val="single" w:sz="4" w:space="0" w:color="auto"/>
              <w:right w:val="single" w:sz="4" w:space="0" w:color="auto"/>
            </w:tcBorders>
            <w:vAlign w:val="center"/>
          </w:tcPr>
          <w:p w:rsidR="00390AB3" w:rsidRPr="0036109B" w:rsidP="00A90968" w14:paraId="630992AB" w14:textId="77777777">
            <w:pPr>
              <w:jc w:val="center"/>
              <w:rPr>
                <w:rFonts w:asciiTheme="minorHAnsi" w:hAnsiTheme="minorHAnsi" w:cstheme="minorHAnsi"/>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390AB3" w:rsidRPr="002E666D" w:rsidP="1B28EC41" w14:paraId="014C96C5" w14:textId="23EC84A6">
            <w:pPr>
              <w:jc w:val="center"/>
              <w:rPr>
                <w:rFonts w:asciiTheme="minorHAnsi" w:hAnsiTheme="minorHAnsi" w:cstheme="minorBidi"/>
                <w:b/>
                <w:bCs/>
                <w:sz w:val="20"/>
                <w:szCs w:val="20"/>
              </w:rPr>
            </w:pPr>
            <w:r w:rsidRPr="1B28EC41">
              <w:rPr>
                <w:rFonts w:asciiTheme="minorHAnsi" w:hAnsiTheme="minorHAnsi" w:cstheme="minorBidi"/>
                <w:b/>
                <w:bCs/>
                <w:sz w:val="20"/>
                <w:szCs w:val="20"/>
              </w:rPr>
              <w:t>$</w:t>
            </w:r>
            <w:r w:rsidR="002A1554">
              <w:rPr>
                <w:rFonts w:asciiTheme="minorHAnsi" w:hAnsiTheme="minorHAnsi" w:cstheme="minorBidi"/>
                <w:b/>
                <w:bCs/>
                <w:sz w:val="20"/>
                <w:szCs w:val="20"/>
              </w:rPr>
              <w:t>815,860</w:t>
            </w:r>
            <w:r w:rsidR="00B248FE">
              <w:rPr>
                <w:rFonts w:asciiTheme="minorHAnsi" w:hAnsiTheme="minorHAnsi" w:cstheme="minorBidi"/>
                <w:b/>
                <w:bCs/>
                <w:sz w:val="20"/>
                <w:szCs w:val="20"/>
              </w:rPr>
              <w:t>.8</w:t>
            </w:r>
            <w:r w:rsidR="0046383C">
              <w:rPr>
                <w:rFonts w:asciiTheme="minorHAnsi" w:hAnsiTheme="minorHAnsi" w:cstheme="minorBidi"/>
                <w:b/>
                <w:bCs/>
                <w:sz w:val="20"/>
                <w:szCs w:val="20"/>
              </w:rPr>
              <w:t>0</w:t>
            </w:r>
          </w:p>
        </w:tc>
      </w:tr>
    </w:tbl>
    <w:p w:rsidR="3DEB9F95" w14:paraId="5DFD2D2B" w14:textId="172A543D"/>
    <w:p w:rsidR="00FF1EA6" w:rsidRPr="009B347B" w:rsidP="00BE2838" w14:paraId="617F56BA" w14:textId="77777777"/>
    <w:p w:rsidR="00A45F4D" w:rsidRPr="009B347B" w:rsidP="00FF1EA6" w14:paraId="6D2EFFE9" w14:textId="77777777">
      <w:pPr>
        <w:rPr>
          <w:b/>
        </w:rPr>
      </w:pPr>
      <w:r w:rsidRPr="009B347B">
        <w:rPr>
          <w:b/>
        </w:rPr>
        <w:t xml:space="preserve">13. </w:t>
      </w:r>
      <w:r w:rsidRPr="009B347B" w:rsidR="00404861">
        <w:rPr>
          <w:b/>
        </w:rPr>
        <w:tab/>
      </w:r>
      <w:r w:rsidRPr="009B347B">
        <w:rPr>
          <w:b/>
        </w:rPr>
        <w:t xml:space="preserve">Estimates of </w:t>
      </w:r>
      <w:r w:rsidRPr="009B347B" w:rsidR="004E4ED3">
        <w:rPr>
          <w:b/>
        </w:rPr>
        <w:t xml:space="preserve">Other Total Annual </w:t>
      </w:r>
      <w:r w:rsidRPr="009B347B" w:rsidR="00594A0E">
        <w:rPr>
          <w:b/>
        </w:rPr>
        <w:t>Cost Burden to</w:t>
      </w:r>
      <w:r w:rsidRPr="009B347B">
        <w:rPr>
          <w:b/>
        </w:rPr>
        <w:t xml:space="preserve"> Respondent</w:t>
      </w:r>
      <w:r w:rsidRPr="009B347B" w:rsidR="00594A0E">
        <w:rPr>
          <w:b/>
        </w:rPr>
        <w:t xml:space="preserve">s </w:t>
      </w:r>
      <w:r w:rsidRPr="009B347B">
        <w:rPr>
          <w:b/>
        </w:rPr>
        <w:t xml:space="preserve">and </w:t>
      </w:r>
      <w:r w:rsidRPr="009B347B" w:rsidR="00D13DBA">
        <w:rPr>
          <w:b/>
        </w:rPr>
        <w:t xml:space="preserve">Record </w:t>
      </w:r>
      <w:r w:rsidRPr="009B347B">
        <w:rPr>
          <w:b/>
        </w:rPr>
        <w:t xml:space="preserve"> </w:t>
      </w:r>
    </w:p>
    <w:p w:rsidR="00E67FA7" w:rsidRPr="009B347B" w:rsidP="00A45F4D" w14:paraId="3F1C8A2D" w14:textId="77777777">
      <w:pPr>
        <w:ind w:firstLine="720"/>
        <w:rPr>
          <w:b/>
        </w:rPr>
      </w:pPr>
      <w:r w:rsidRPr="009B347B">
        <w:rPr>
          <w:b/>
        </w:rPr>
        <w:t>Keepers</w:t>
      </w:r>
    </w:p>
    <w:p w:rsidR="00E67FA7" w:rsidRPr="009B347B" w:rsidP="00207287" w14:paraId="44EDB5FE" w14:textId="77777777">
      <w:pPr>
        <w:ind w:left="360"/>
      </w:pPr>
    </w:p>
    <w:p w:rsidR="00E67FA7" w:rsidRPr="009B347B" w:rsidP="004201B9" w14:paraId="6E6B9C59" w14:textId="77777777">
      <w:r w:rsidRPr="009B347B">
        <w:t xml:space="preserve">No capital or maintenance costs are expected. </w:t>
      </w:r>
      <w:r w:rsidRPr="009B347B" w:rsidR="008002EE">
        <w:t xml:space="preserve"> </w:t>
      </w:r>
      <w:r w:rsidRPr="009B347B">
        <w:t>Additionally, there are no start-up, hardware or software costs.</w:t>
      </w:r>
    </w:p>
    <w:p w:rsidR="00404861" w:rsidRPr="009B347B" w:rsidP="00404861" w14:paraId="315A02AF" w14:textId="77777777"/>
    <w:p w:rsidR="00404861" w:rsidRPr="009B347B" w:rsidP="00404861" w14:paraId="6525D341" w14:textId="77777777"/>
    <w:p w:rsidR="00E67FA7" w:rsidRPr="009B347B" w:rsidP="00404861" w14:paraId="77266317" w14:textId="77777777">
      <w:pPr>
        <w:rPr>
          <w:b/>
        </w:rPr>
      </w:pPr>
      <w:r w:rsidRPr="009B347B">
        <w:rPr>
          <w:b/>
        </w:rPr>
        <w:t xml:space="preserve">14. </w:t>
      </w:r>
      <w:r w:rsidRPr="009B347B" w:rsidR="00404861">
        <w:rPr>
          <w:b/>
        </w:rPr>
        <w:tab/>
      </w:r>
      <w:r w:rsidRPr="009B347B">
        <w:rPr>
          <w:b/>
        </w:rPr>
        <w:t xml:space="preserve">Estimates of Annualized Cost to the </w:t>
      </w:r>
      <w:r w:rsidRPr="009B347B" w:rsidR="00DF6AA4">
        <w:rPr>
          <w:b/>
        </w:rPr>
        <w:t xml:space="preserve">Federal </w:t>
      </w:r>
      <w:r w:rsidRPr="009B347B">
        <w:rPr>
          <w:b/>
        </w:rPr>
        <w:t>Government</w:t>
      </w:r>
    </w:p>
    <w:p w:rsidR="00E67FA7" w:rsidRPr="009B347B" w:rsidP="002831B2" w14:paraId="16B45A93" w14:textId="1E1919A6">
      <w:pPr>
        <w:tabs>
          <w:tab w:val="left" w:pos="7125"/>
        </w:tabs>
        <w:ind w:left="360"/>
        <w:rPr>
          <w:b/>
        </w:rPr>
      </w:pPr>
      <w:r w:rsidRPr="009B347B">
        <w:rPr>
          <w:b/>
        </w:rPr>
        <w:tab/>
      </w:r>
    </w:p>
    <w:p w:rsidR="00263F6A" w:rsidRPr="009B347B" w:rsidP="00404861" w14:paraId="20037E90" w14:textId="77777777">
      <w:r w:rsidRPr="009B347B">
        <w:t xml:space="preserve">A. </w:t>
      </w:r>
      <w:r w:rsidRPr="009B347B" w:rsidR="00E0662F">
        <w:rPr>
          <w:u w:val="single"/>
        </w:rPr>
        <w:t>Development, Implementation, and Maintenance</w:t>
      </w:r>
    </w:p>
    <w:p w:rsidR="007B3988" w:rsidRPr="009B347B" w:rsidP="00343E36" w14:paraId="75F34962" w14:textId="2351A157">
      <w:r>
        <w:t>The average annualized co</w:t>
      </w:r>
      <w:r w:rsidR="00BF519B">
        <w:t xml:space="preserve">st to the </w:t>
      </w:r>
      <w:r w:rsidR="005570C1">
        <w:t>F</w:t>
      </w:r>
      <w:r w:rsidR="00BF519B">
        <w:t xml:space="preserve">ederal </w:t>
      </w:r>
      <w:r w:rsidR="005570C1">
        <w:t>G</w:t>
      </w:r>
      <w:r w:rsidR="00BF519B">
        <w:t>overnment i</w:t>
      </w:r>
      <w:r w:rsidRPr="00AD32D9" w:rsidR="00BF519B">
        <w:t>s</w:t>
      </w:r>
      <w:r w:rsidRPr="00AD32D9" w:rsidR="0092591D">
        <w:t xml:space="preserve"> $</w:t>
      </w:r>
      <w:r w:rsidRPr="00AD32D9" w:rsidR="3D048CB5">
        <w:t>2426.84</w:t>
      </w:r>
      <w:r w:rsidRPr="00AD32D9" w:rsidR="00E30ADA">
        <w:t>,</w:t>
      </w:r>
      <w:r w:rsidR="00E30ADA">
        <w:t xml:space="preserve"> </w:t>
      </w:r>
      <w:r>
        <w:t xml:space="preserve">as summarized in Table A.14-A.  </w:t>
      </w:r>
      <w:r w:rsidR="00E0662F">
        <w:t>Major cost factors include</w:t>
      </w:r>
      <w:r w:rsidR="00621427">
        <w:t xml:space="preserve"> staff time to develop forms</w:t>
      </w:r>
      <w:r w:rsidR="00C758EF">
        <w:t xml:space="preserve">.  </w:t>
      </w:r>
    </w:p>
    <w:p w:rsidR="00C72C3A" w:rsidRPr="009B347B" w:rsidP="00343E36" w14:paraId="49AFC4BB" w14:textId="77777777"/>
    <w:tbl>
      <w:tblPr>
        <w:tblStyle w:val="TableGrid"/>
        <w:tblW w:w="0" w:type="auto"/>
        <w:jc w:val="center"/>
        <w:tblLook w:val="04A0"/>
      </w:tblPr>
      <w:tblGrid>
        <w:gridCol w:w="6745"/>
        <w:gridCol w:w="2340"/>
      </w:tblGrid>
      <w:tr w14:paraId="64D54478" w14:textId="77777777" w:rsidTr="1B28EC41">
        <w:tblPrEx>
          <w:tblW w:w="0" w:type="auto"/>
          <w:jc w:val="center"/>
          <w:tblLook w:val="04A0"/>
        </w:tblPrEx>
        <w:trPr>
          <w:jc w:val="center"/>
        </w:trPr>
        <w:tc>
          <w:tcPr>
            <w:tcW w:w="9085" w:type="dxa"/>
            <w:gridSpan w:val="2"/>
          </w:tcPr>
          <w:p w:rsidR="002A1EAF" w:rsidRPr="009B347B" w:rsidP="002A1EAF" w14:paraId="771B13D8" w14:textId="77777777">
            <w:pPr>
              <w:spacing w:before="120" w:after="120"/>
              <w:jc w:val="center"/>
              <w:rPr>
                <w:b/>
              </w:rPr>
            </w:pPr>
            <w:r w:rsidRPr="009B347B">
              <w:rPr>
                <w:b/>
              </w:rPr>
              <w:t>Table A.14-A. Annualized Cost to the Federal Government</w:t>
            </w:r>
          </w:p>
        </w:tc>
      </w:tr>
      <w:tr w14:paraId="230B5E9C" w14:textId="77777777" w:rsidTr="1B28EC41">
        <w:tblPrEx>
          <w:tblW w:w="0" w:type="auto"/>
          <w:jc w:val="center"/>
          <w:tblLook w:val="04A0"/>
        </w:tblPrEx>
        <w:trPr>
          <w:jc w:val="center"/>
        </w:trPr>
        <w:tc>
          <w:tcPr>
            <w:tcW w:w="6745" w:type="dxa"/>
          </w:tcPr>
          <w:p w:rsidR="00C72C3A" w:rsidRPr="009B347B" w:rsidP="00343E36" w14:paraId="64B0AB4C" w14:textId="77777777">
            <w:r w:rsidRPr="009B347B">
              <w:t>Cost Category</w:t>
            </w:r>
          </w:p>
        </w:tc>
        <w:tc>
          <w:tcPr>
            <w:tcW w:w="2340" w:type="dxa"/>
          </w:tcPr>
          <w:p w:rsidR="00C72C3A" w:rsidRPr="009B347B" w:rsidP="00227082" w14:paraId="68A87E8A" w14:textId="77777777">
            <w:pPr>
              <w:jc w:val="center"/>
              <w:rPr>
                <w:b/>
              </w:rPr>
            </w:pPr>
            <w:r w:rsidRPr="009B347B">
              <w:rPr>
                <w:b/>
              </w:rPr>
              <w:t>Total</w:t>
            </w:r>
          </w:p>
        </w:tc>
      </w:tr>
      <w:tr w14:paraId="1D35A41D" w14:textId="77777777" w:rsidTr="1B28EC41">
        <w:tblPrEx>
          <w:tblW w:w="0" w:type="auto"/>
          <w:jc w:val="center"/>
          <w:tblLook w:val="04A0"/>
        </w:tblPrEx>
        <w:trPr>
          <w:trHeight w:val="1432"/>
          <w:jc w:val="center"/>
        </w:trPr>
        <w:tc>
          <w:tcPr>
            <w:tcW w:w="6745" w:type="dxa"/>
          </w:tcPr>
          <w:p w:rsidR="00C72C3A" w:rsidRPr="009B347B" w:rsidP="002E666D" w14:paraId="06393E6C" w14:textId="29C26EBE">
            <w:pPr>
              <w:spacing w:line="259" w:lineRule="auto"/>
            </w:pPr>
            <w:r>
              <w:t>Federal</w:t>
            </w:r>
            <w:r w:rsidR="25387AE7">
              <w:t xml:space="preserve"> Personnel</w:t>
            </w:r>
          </w:p>
          <w:p w:rsidR="005E2FE4" w:rsidP="1B28EC41" w14:paraId="2C4F6DC3" w14:textId="2181E433">
            <w:r>
              <w:t>NCCDPHP</w:t>
            </w:r>
            <w:r w:rsidR="15A33530">
              <w:t xml:space="preserve"> Project Officers (GS13 x 1% Annual Salary)</w:t>
            </w:r>
          </w:p>
          <w:p w:rsidR="00CD4C55" w:rsidRPr="009B347B" w:rsidP="1B28EC41" w14:paraId="0ED45D3B" w14:textId="61412AFC">
            <w:r>
              <w:t>NCCDPHP Evaluators (GS13 x 1% Annual Salary)</w:t>
            </w:r>
          </w:p>
          <w:p w:rsidR="1B28EC41" w:rsidP="1B28EC41" w14:paraId="5E41C007" w14:textId="0B983066"/>
          <w:p w:rsidR="00C72C3A" w:rsidRPr="009B347B" w:rsidP="1B28EC41" w14:paraId="1C08E9E7" w14:textId="19D19BE0">
            <w:r>
              <w:t>Subtotal, CDC Personnel</w:t>
            </w:r>
          </w:p>
        </w:tc>
        <w:tc>
          <w:tcPr>
            <w:tcW w:w="2340" w:type="dxa"/>
          </w:tcPr>
          <w:p w:rsidR="00C72C3A" w:rsidRPr="009B347B" w:rsidP="00C72C3A" w14:paraId="1D0205C2" w14:textId="77777777">
            <w:pPr>
              <w:jc w:val="right"/>
            </w:pPr>
          </w:p>
          <w:p w:rsidR="00C72C3A" w:rsidRPr="009B347B" w:rsidP="1B28EC41" w14:paraId="65112D4A" w14:textId="38AF8967">
            <w:r>
              <w:t>$</w:t>
            </w:r>
            <w:r w:rsidR="1B0E13F8">
              <w:t>1213.42</w:t>
            </w:r>
          </w:p>
          <w:p w:rsidR="003056C2" w:rsidRPr="009B347B" w:rsidP="1B28EC41" w14:paraId="0FB5A5D9" w14:textId="3B6F85FB">
            <w:pPr>
              <w:pStyle w:val="ListParagraph"/>
              <w:ind w:left="0"/>
            </w:pPr>
            <w:r>
              <w:t>$</w:t>
            </w:r>
            <w:r w:rsidR="7F2E4C29">
              <w:t>12</w:t>
            </w:r>
            <w:r>
              <w:t>13</w:t>
            </w:r>
            <w:r w:rsidR="4542B1D9">
              <w:t>.42</w:t>
            </w:r>
          </w:p>
          <w:p w:rsidR="003056C2" w:rsidRPr="009B347B" w:rsidP="009D42D4" w14:paraId="48482AC8" w14:textId="77777777"/>
          <w:p w:rsidR="00C72C3A" w:rsidRPr="009B347B" w:rsidP="1B28EC41" w14:paraId="40400C58" w14:textId="7F48392B">
            <w:pPr>
              <w:pStyle w:val="ListParagraph"/>
              <w:ind w:left="0"/>
            </w:pPr>
            <w:r>
              <w:t>$2426.84</w:t>
            </w:r>
          </w:p>
          <w:p w:rsidR="005E2FE4" w:rsidRPr="009B347B" w:rsidP="009D42D4" w14:paraId="5F03508A" w14:textId="0F8A1B25"/>
        </w:tc>
      </w:tr>
      <w:tr w14:paraId="5507C895" w14:textId="77777777" w:rsidTr="1B28EC41">
        <w:tblPrEx>
          <w:tblW w:w="0" w:type="auto"/>
          <w:jc w:val="center"/>
          <w:tblLook w:val="04A0"/>
        </w:tblPrEx>
        <w:trPr>
          <w:jc w:val="center"/>
        </w:trPr>
        <w:tc>
          <w:tcPr>
            <w:tcW w:w="6745" w:type="dxa"/>
          </w:tcPr>
          <w:p w:rsidR="00C72C3A" w:rsidRPr="009B347B" w:rsidP="008B6C04" w14:paraId="0EA2D9C3" w14:textId="77777777">
            <w:pPr>
              <w:jc w:val="right"/>
            </w:pPr>
            <w:r w:rsidRPr="009B347B">
              <w:t>Total</w:t>
            </w:r>
          </w:p>
        </w:tc>
        <w:tc>
          <w:tcPr>
            <w:tcW w:w="2340" w:type="dxa"/>
          </w:tcPr>
          <w:p w:rsidR="00C72C3A" w:rsidRPr="009B347B" w:rsidP="1B28EC41" w14:paraId="1888D95F" w14:textId="61D2C7C3">
            <w:r>
              <w:t>$2426.84</w:t>
            </w:r>
          </w:p>
        </w:tc>
      </w:tr>
    </w:tbl>
    <w:p w:rsidR="00EB0F33" w:rsidRPr="009B347B" w:rsidP="00343E36" w14:paraId="55BC41C9" w14:textId="77777777"/>
    <w:p w:rsidR="00263F6A" w:rsidRPr="009B347B" w:rsidP="00404861" w14:paraId="40364DF6" w14:textId="77777777">
      <w:r w:rsidRPr="009B347B">
        <w:rPr>
          <w:b/>
        </w:rPr>
        <w:t xml:space="preserve">15. </w:t>
      </w:r>
      <w:r w:rsidRPr="009B347B" w:rsidR="00404861">
        <w:rPr>
          <w:b/>
        </w:rPr>
        <w:tab/>
      </w:r>
      <w:r w:rsidRPr="009B347B" w:rsidR="00594A0E">
        <w:rPr>
          <w:b/>
        </w:rPr>
        <w:t>Explanation for Program Changes or Adjustments</w:t>
      </w:r>
    </w:p>
    <w:p w:rsidR="00261E00" w:rsidRPr="009B347B" w:rsidP="00263F6A" w14:paraId="11E186E5" w14:textId="77777777">
      <w:pPr>
        <w:ind w:left="360"/>
      </w:pPr>
    </w:p>
    <w:p w:rsidR="00404861" w:rsidRPr="00F01298" w:rsidP="00D147F8" w14:paraId="4FCDD58B" w14:textId="775A753D">
      <w:pPr>
        <w:tabs>
          <w:tab w:val="left" w:pos="0"/>
        </w:tabs>
        <w:ind w:hanging="90"/>
      </w:pPr>
      <w:r w:rsidRPr="009B347B">
        <w:tab/>
      </w:r>
      <w:r w:rsidR="0023109E">
        <w:t>Not applicable as t</w:t>
      </w:r>
      <w:r w:rsidRPr="009B347B" w:rsidR="00263F6A">
        <w:t xml:space="preserve">his </w:t>
      </w:r>
      <w:r w:rsidR="0023109E">
        <w:t xml:space="preserve">is a </w:t>
      </w:r>
      <w:r w:rsidR="00536C8D">
        <w:t>new request</w:t>
      </w:r>
      <w:r w:rsidR="0023109E">
        <w:t>.</w:t>
      </w:r>
      <w:r w:rsidRPr="009B347B" w:rsidR="00546250">
        <w:t xml:space="preserve"> </w:t>
      </w:r>
    </w:p>
    <w:p w:rsidR="00DA1F88" w:rsidRPr="009B347B" w:rsidP="00DA1F88" w14:paraId="268615B5" w14:textId="77777777">
      <w:pPr>
        <w:pStyle w:val="NoSpacing"/>
        <w:rPr>
          <w:rFonts w:ascii="Times New Roman" w:hAnsi="Times New Roman"/>
          <w:sz w:val="24"/>
          <w:szCs w:val="24"/>
        </w:rPr>
      </w:pPr>
    </w:p>
    <w:p w:rsidR="00BC3D4D" w:rsidRPr="009B347B" w:rsidP="00404861" w14:paraId="00FB7CED" w14:textId="77777777">
      <w:pPr>
        <w:spacing w:line="360" w:lineRule="auto"/>
        <w:rPr>
          <w:b/>
        </w:rPr>
      </w:pPr>
      <w:r w:rsidRPr="009B347B">
        <w:rPr>
          <w:b/>
        </w:rPr>
        <w:t xml:space="preserve">16. </w:t>
      </w:r>
      <w:r w:rsidRPr="009B347B" w:rsidR="00594A0E">
        <w:rPr>
          <w:b/>
        </w:rPr>
        <w:t xml:space="preserve"> </w:t>
      </w:r>
      <w:r w:rsidRPr="009B347B" w:rsidR="00404861">
        <w:rPr>
          <w:b/>
        </w:rPr>
        <w:tab/>
      </w:r>
      <w:r w:rsidRPr="009B347B" w:rsidR="00850F77">
        <w:rPr>
          <w:b/>
        </w:rPr>
        <w:t>Plans for Tabulation and Publication and Project Time Schedule</w:t>
      </w:r>
    </w:p>
    <w:p w:rsidR="007C62B1" w:rsidRPr="009B347B" w:rsidP="00EE5425" w14:paraId="16FF5985" w14:textId="5A57F936">
      <w:r w:rsidRPr="009B347B">
        <w:t>OMB approval is be</w:t>
      </w:r>
      <w:r w:rsidRPr="009B347B" w:rsidR="008B3769">
        <w:t xml:space="preserve">ing requested for three years. </w:t>
      </w:r>
      <w:r w:rsidRPr="009B347B" w:rsidR="00925E69">
        <w:t xml:space="preserve">Reports will be generated by the </w:t>
      </w:r>
      <w:r w:rsidRPr="009B347B" w:rsidR="002E10E3">
        <w:t>awardee</w:t>
      </w:r>
      <w:r w:rsidRPr="009B347B" w:rsidR="00925E69">
        <w:t xml:space="preserve">s per the </w:t>
      </w:r>
      <w:r w:rsidR="001F15EA">
        <w:t>NOFO</w:t>
      </w:r>
      <w:r w:rsidRPr="009B347B" w:rsidR="00925E69">
        <w:t xml:space="preserve"> requirements</w:t>
      </w:r>
      <w:r w:rsidRPr="009B347B" w:rsidR="00A21491">
        <w:t xml:space="preserve">.  </w:t>
      </w:r>
      <w:r w:rsidRPr="009B347B" w:rsidR="00925E69">
        <w:t xml:space="preserve">Data collection </w:t>
      </w:r>
      <w:r w:rsidR="000A08A6">
        <w:t>will begin upon notice of award and</w:t>
      </w:r>
      <w:r w:rsidRPr="009B347B" w:rsidR="00925E69">
        <w:t xml:space="preserve"> will continue</w:t>
      </w:r>
      <w:r w:rsidRPr="009B347B" w:rsidR="00537C04">
        <w:t xml:space="preserve"> throughout the funding cycle</w:t>
      </w:r>
      <w:r w:rsidRPr="009B347B" w:rsidR="00925E69">
        <w:t xml:space="preserve">. </w:t>
      </w:r>
    </w:p>
    <w:p w:rsidR="000B2405" w:rsidRPr="009B347B" w:rsidP="00E13F18" w14:paraId="5D19FBBC" w14:textId="77777777">
      <w:pPr>
        <w:ind w:left="360"/>
      </w:pPr>
    </w:p>
    <w:p w:rsidR="000B2405" w:rsidRPr="009B347B" w:rsidP="00EE5425" w14:paraId="21077E0C" w14:textId="24D99BA2">
      <w:r>
        <w:t>In</w:t>
      </w:r>
      <w:r w:rsidR="003B6552">
        <w:t xml:space="preserve">formation collected by the </w:t>
      </w:r>
      <w:r w:rsidR="0004112D">
        <w:t>awardee</w:t>
      </w:r>
      <w:r w:rsidR="00C3242C">
        <w:t>s</w:t>
      </w:r>
      <w:r w:rsidR="003B6552">
        <w:t xml:space="preserve"> </w:t>
      </w:r>
      <w:r>
        <w:t xml:space="preserve">will be reported in internal CDC documents and shared with </w:t>
      </w:r>
      <w:r w:rsidR="0031436D">
        <w:t>state</w:t>
      </w:r>
      <w:r w:rsidR="003D5B9A">
        <w:t>-</w:t>
      </w:r>
      <w:r w:rsidR="0031436D">
        <w:t>based</w:t>
      </w:r>
      <w:r w:rsidR="0050728C">
        <w:t xml:space="preserve"> programs</w:t>
      </w:r>
      <w:r>
        <w:t>.</w:t>
      </w:r>
      <w:r w:rsidR="004C3C7B">
        <w:t xml:space="preserve">  Although external publications are possible, there are no definite plans to use the collected </w:t>
      </w:r>
      <w:r w:rsidR="00AA2261">
        <w:t>information</w:t>
      </w:r>
      <w:r w:rsidR="004C3C7B">
        <w:t xml:space="preserve"> for publication.</w:t>
      </w:r>
    </w:p>
    <w:p w:rsidR="008002EE" w:rsidRPr="009B347B" w:rsidP="007A1C2F" w14:paraId="45EF3E17" w14:textId="77777777">
      <w:pPr>
        <w:ind w:left="360"/>
        <w:rPr>
          <w:b/>
        </w:rPr>
      </w:pPr>
    </w:p>
    <w:p w:rsidR="007A1C2F" w:rsidRPr="009B347B" w:rsidP="00404861" w14:paraId="062DD1D3" w14:textId="77777777">
      <w:pPr>
        <w:rPr>
          <w:b/>
        </w:rPr>
      </w:pPr>
      <w:r w:rsidRPr="009B347B">
        <w:rPr>
          <w:b/>
        </w:rPr>
        <w:t xml:space="preserve">17. </w:t>
      </w:r>
      <w:r w:rsidRPr="009B347B" w:rsidR="00404861">
        <w:rPr>
          <w:b/>
        </w:rPr>
        <w:tab/>
      </w:r>
      <w:r w:rsidRPr="009B347B" w:rsidR="00594A0E">
        <w:rPr>
          <w:b/>
        </w:rPr>
        <w:t>Reason</w:t>
      </w:r>
      <w:r w:rsidRPr="009B347B" w:rsidR="00DF6AA4">
        <w:rPr>
          <w:b/>
        </w:rPr>
        <w:t>(s)</w:t>
      </w:r>
      <w:r w:rsidRPr="009B347B" w:rsidR="00594A0E">
        <w:rPr>
          <w:b/>
        </w:rPr>
        <w:t xml:space="preserve"> Display of OMB Expiration Date is Inappropriate</w:t>
      </w:r>
    </w:p>
    <w:p w:rsidR="007A1C2F" w:rsidRPr="009B347B" w:rsidP="007A1C2F" w14:paraId="26D73A7C" w14:textId="77777777">
      <w:pPr>
        <w:ind w:left="360"/>
        <w:rPr>
          <w:b/>
        </w:rPr>
      </w:pPr>
    </w:p>
    <w:p w:rsidR="004309C8" w:rsidRPr="009B347B" w:rsidP="00754B25" w14:paraId="29EB6EAE" w14:textId="7859235C">
      <w:r w:rsidRPr="009B347B">
        <w:t xml:space="preserve">Forms </w:t>
      </w:r>
      <w:r w:rsidRPr="009B347B" w:rsidR="007A1C2F">
        <w:t>will display the expiration date for OMB approval.</w:t>
      </w:r>
    </w:p>
    <w:p w:rsidR="00404861" w:rsidRPr="009B347B" w:rsidP="00404861" w14:paraId="096AD2AD" w14:textId="77777777">
      <w:pPr>
        <w:rPr>
          <w:b/>
        </w:rPr>
      </w:pPr>
    </w:p>
    <w:p w:rsidR="007A1C2F" w:rsidRPr="009B347B" w:rsidP="00404861" w14:paraId="6220F6C2" w14:textId="77777777">
      <w:pPr>
        <w:rPr>
          <w:b/>
        </w:rPr>
      </w:pPr>
      <w:r w:rsidRPr="009B347B">
        <w:rPr>
          <w:b/>
        </w:rPr>
        <w:t xml:space="preserve">18. </w:t>
      </w:r>
      <w:r w:rsidRPr="009B347B" w:rsidR="00404861">
        <w:rPr>
          <w:b/>
        </w:rPr>
        <w:tab/>
      </w:r>
      <w:r w:rsidRPr="009B347B">
        <w:rPr>
          <w:b/>
        </w:rPr>
        <w:t>Exceptions to Certification</w:t>
      </w:r>
      <w:r w:rsidRPr="009B347B" w:rsidR="00594A0E">
        <w:rPr>
          <w:b/>
        </w:rPr>
        <w:t xml:space="preserve"> for Paperwork Reduction Act Submissions</w:t>
      </w:r>
    </w:p>
    <w:p w:rsidR="007A1C2F" w:rsidRPr="009B347B" w:rsidP="007A1C2F" w14:paraId="25A76E5C" w14:textId="77777777">
      <w:pPr>
        <w:ind w:left="360"/>
        <w:rPr>
          <w:b/>
        </w:rPr>
      </w:pPr>
    </w:p>
    <w:p w:rsidR="008002EE" w:rsidRPr="009B347B" w:rsidP="00FB7141" w14:paraId="2EA99E1F" w14:textId="441F4532">
      <w:pPr>
        <w:rPr>
          <w:b/>
        </w:rPr>
      </w:pPr>
      <w:r w:rsidRPr="009B347B">
        <w:t>There are n</w:t>
      </w:r>
      <w:r w:rsidRPr="009B347B" w:rsidR="007A1C2F">
        <w:t>o exceptions to the certification statement</w:t>
      </w:r>
      <w:r w:rsidRPr="009B347B" w:rsidR="007B318D">
        <w:t>.</w:t>
      </w:r>
    </w:p>
    <w:sectPr w:rsidSect="00F3064C">
      <w:headerReference w:type="default" r:id="rId8"/>
      <w:footerReference w:type="even" r:id="rId9"/>
      <w:footerReference w:type="default" r:id="rId10"/>
      <w:headerReference w:type="first" r:id="rId11"/>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250" w:rsidP="00107D3E" w14:paraId="681AB9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6250" w14:paraId="644DC2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250" w14:paraId="3B35B03B" w14:textId="77777777">
    <w:pPr>
      <w:pStyle w:val="Footer"/>
      <w:rPr>
        <w:rStyle w:val="PageNumber"/>
      </w:rPr>
    </w:pPr>
  </w:p>
  <w:p w:rsidR="00546250" w:rsidP="009111B3" w14:paraId="15B6974F" w14:textId="5DFE60D4">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61142">
      <w:rPr>
        <w:rStyle w:val="PageNumber"/>
        <w:noProof/>
      </w:rPr>
      <w:t>1</w:t>
    </w:r>
    <w:r>
      <w:rPr>
        <w:rStyle w:val="PageNumber"/>
      </w:rPr>
      <w:fldChar w:fldCharType="end"/>
    </w:r>
    <w:r>
      <w:rPr>
        <w:rStyle w:val="PageNumber"/>
      </w:rPr>
      <w:t xml:space="preserve"> -</w:t>
    </w:r>
  </w:p>
  <w:p w:rsidR="00546250" w:rsidP="009111B3" w14:paraId="18D77D4E"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250" w:rsidP="006453BF" w14:paraId="6382CAFC" w14:textId="121DDC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250" w:rsidP="00E307BC" w14:paraId="6EC966F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661DCD"/>
    <w:multiLevelType w:val="hybridMultilevel"/>
    <w:tmpl w:val="55EA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3D740E"/>
    <w:multiLevelType w:val="hybridMultilevel"/>
    <w:tmpl w:val="E670F72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AF3879"/>
    <w:multiLevelType w:val="hybridMultilevel"/>
    <w:tmpl w:val="7B3C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2D219AC"/>
    <w:multiLevelType w:val="hybridMultilevel"/>
    <w:tmpl w:val="ADFC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F764E5"/>
    <w:multiLevelType w:val="hybridMultilevel"/>
    <w:tmpl w:val="D79E4D5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F1FAEC6"/>
    <w:multiLevelType w:val="hybridMultilevel"/>
    <w:tmpl w:val="74CC3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54B470E"/>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8C1310"/>
    <w:multiLevelType w:val="hybridMultilevel"/>
    <w:tmpl w:val="EEFC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5512031">
    <w:abstractNumId w:val="7"/>
  </w:num>
  <w:num w:numId="2" w16cid:durableId="1936286244">
    <w:abstractNumId w:val="4"/>
  </w:num>
  <w:num w:numId="3" w16cid:durableId="1085614717">
    <w:abstractNumId w:val="1"/>
  </w:num>
  <w:num w:numId="4" w16cid:durableId="374430442">
    <w:abstractNumId w:val="8"/>
  </w:num>
  <w:num w:numId="5" w16cid:durableId="601302046">
    <w:abstractNumId w:val="6"/>
  </w:num>
  <w:num w:numId="6" w16cid:durableId="1970159528">
    <w:abstractNumId w:val="9"/>
  </w:num>
  <w:num w:numId="7" w16cid:durableId="411973337">
    <w:abstractNumId w:val="0"/>
  </w:num>
  <w:num w:numId="8" w16cid:durableId="485517250">
    <w:abstractNumId w:val="5"/>
  </w:num>
  <w:num w:numId="9" w16cid:durableId="242112165">
    <w:abstractNumId w:val="3"/>
  </w:num>
  <w:num w:numId="10" w16cid:durableId="164261264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3C"/>
    <w:rsid w:val="000009C3"/>
    <w:rsid w:val="00000CAC"/>
    <w:rsid w:val="00001C27"/>
    <w:rsid w:val="00004263"/>
    <w:rsid w:val="00005104"/>
    <w:rsid w:val="00005C9F"/>
    <w:rsid w:val="000077AA"/>
    <w:rsid w:val="000078F4"/>
    <w:rsid w:val="00007DD1"/>
    <w:rsid w:val="00010E9A"/>
    <w:rsid w:val="000117EC"/>
    <w:rsid w:val="00011BEC"/>
    <w:rsid w:val="00012032"/>
    <w:rsid w:val="0001218B"/>
    <w:rsid w:val="00012FB0"/>
    <w:rsid w:val="00014C89"/>
    <w:rsid w:val="000164AF"/>
    <w:rsid w:val="000166C6"/>
    <w:rsid w:val="00017440"/>
    <w:rsid w:val="00021C45"/>
    <w:rsid w:val="00021F2A"/>
    <w:rsid w:val="0002261F"/>
    <w:rsid w:val="000234F5"/>
    <w:rsid w:val="0002376E"/>
    <w:rsid w:val="00025D7F"/>
    <w:rsid w:val="00025FB6"/>
    <w:rsid w:val="00027202"/>
    <w:rsid w:val="00027A55"/>
    <w:rsid w:val="000303F1"/>
    <w:rsid w:val="0003148C"/>
    <w:rsid w:val="000326DB"/>
    <w:rsid w:val="0003277F"/>
    <w:rsid w:val="00034A19"/>
    <w:rsid w:val="00035AF3"/>
    <w:rsid w:val="00035B5C"/>
    <w:rsid w:val="00036143"/>
    <w:rsid w:val="000362DC"/>
    <w:rsid w:val="00036337"/>
    <w:rsid w:val="000374AB"/>
    <w:rsid w:val="00037B92"/>
    <w:rsid w:val="0004112D"/>
    <w:rsid w:val="00042260"/>
    <w:rsid w:val="00042D27"/>
    <w:rsid w:val="00044897"/>
    <w:rsid w:val="00044EC4"/>
    <w:rsid w:val="000450E4"/>
    <w:rsid w:val="0004540B"/>
    <w:rsid w:val="00045D51"/>
    <w:rsid w:val="000471FA"/>
    <w:rsid w:val="000477B0"/>
    <w:rsid w:val="00050348"/>
    <w:rsid w:val="00050F55"/>
    <w:rsid w:val="000527A8"/>
    <w:rsid w:val="000548B6"/>
    <w:rsid w:val="00054962"/>
    <w:rsid w:val="00057063"/>
    <w:rsid w:val="00061AAC"/>
    <w:rsid w:val="00061E8C"/>
    <w:rsid w:val="000633CB"/>
    <w:rsid w:val="0006397F"/>
    <w:rsid w:val="00065BEA"/>
    <w:rsid w:val="000668B6"/>
    <w:rsid w:val="00066D3B"/>
    <w:rsid w:val="00067E4E"/>
    <w:rsid w:val="00071403"/>
    <w:rsid w:val="00071496"/>
    <w:rsid w:val="0007175B"/>
    <w:rsid w:val="00072E30"/>
    <w:rsid w:val="000731C9"/>
    <w:rsid w:val="00074103"/>
    <w:rsid w:val="000743F2"/>
    <w:rsid w:val="000743F5"/>
    <w:rsid w:val="00074BCA"/>
    <w:rsid w:val="00075882"/>
    <w:rsid w:val="0007597D"/>
    <w:rsid w:val="000760D3"/>
    <w:rsid w:val="00076F8B"/>
    <w:rsid w:val="000777CE"/>
    <w:rsid w:val="00081659"/>
    <w:rsid w:val="00081FFC"/>
    <w:rsid w:val="000823B9"/>
    <w:rsid w:val="0008306D"/>
    <w:rsid w:val="00083618"/>
    <w:rsid w:val="000840A4"/>
    <w:rsid w:val="0008774A"/>
    <w:rsid w:val="00091D73"/>
    <w:rsid w:val="0009207D"/>
    <w:rsid w:val="00092612"/>
    <w:rsid w:val="0009270E"/>
    <w:rsid w:val="000927AD"/>
    <w:rsid w:val="00092E40"/>
    <w:rsid w:val="0009337B"/>
    <w:rsid w:val="00093A24"/>
    <w:rsid w:val="00094592"/>
    <w:rsid w:val="00095BD9"/>
    <w:rsid w:val="00096155"/>
    <w:rsid w:val="00096223"/>
    <w:rsid w:val="00096E21"/>
    <w:rsid w:val="000A08A6"/>
    <w:rsid w:val="000A0DBD"/>
    <w:rsid w:val="000A10E2"/>
    <w:rsid w:val="000A5252"/>
    <w:rsid w:val="000A65F9"/>
    <w:rsid w:val="000A6B81"/>
    <w:rsid w:val="000A7F5F"/>
    <w:rsid w:val="000AA66F"/>
    <w:rsid w:val="000B03CC"/>
    <w:rsid w:val="000B0782"/>
    <w:rsid w:val="000B213D"/>
    <w:rsid w:val="000B2405"/>
    <w:rsid w:val="000B257D"/>
    <w:rsid w:val="000B25E2"/>
    <w:rsid w:val="000B2658"/>
    <w:rsid w:val="000B3692"/>
    <w:rsid w:val="000B419D"/>
    <w:rsid w:val="000B4E64"/>
    <w:rsid w:val="000B6529"/>
    <w:rsid w:val="000B699C"/>
    <w:rsid w:val="000B69F3"/>
    <w:rsid w:val="000B7469"/>
    <w:rsid w:val="000C0454"/>
    <w:rsid w:val="000C116D"/>
    <w:rsid w:val="000C1B33"/>
    <w:rsid w:val="000C31B4"/>
    <w:rsid w:val="000C4309"/>
    <w:rsid w:val="000C45ED"/>
    <w:rsid w:val="000C46BD"/>
    <w:rsid w:val="000C5BA7"/>
    <w:rsid w:val="000C5CD7"/>
    <w:rsid w:val="000C6940"/>
    <w:rsid w:val="000C6955"/>
    <w:rsid w:val="000C6C4C"/>
    <w:rsid w:val="000D04CE"/>
    <w:rsid w:val="000D0F50"/>
    <w:rsid w:val="000D28B7"/>
    <w:rsid w:val="000D3DFB"/>
    <w:rsid w:val="000D4FBE"/>
    <w:rsid w:val="000D5E70"/>
    <w:rsid w:val="000D61A5"/>
    <w:rsid w:val="000D61D1"/>
    <w:rsid w:val="000D631F"/>
    <w:rsid w:val="000D73AA"/>
    <w:rsid w:val="000D73AC"/>
    <w:rsid w:val="000D74EF"/>
    <w:rsid w:val="000D7A00"/>
    <w:rsid w:val="000E162F"/>
    <w:rsid w:val="000E19C1"/>
    <w:rsid w:val="000E25AB"/>
    <w:rsid w:val="000E2BF5"/>
    <w:rsid w:val="000E3415"/>
    <w:rsid w:val="000E38DC"/>
    <w:rsid w:val="000E4A2C"/>
    <w:rsid w:val="000E4B5D"/>
    <w:rsid w:val="000E519E"/>
    <w:rsid w:val="000E563D"/>
    <w:rsid w:val="000E5717"/>
    <w:rsid w:val="000E5A61"/>
    <w:rsid w:val="000E5CA8"/>
    <w:rsid w:val="000E756A"/>
    <w:rsid w:val="000F05D8"/>
    <w:rsid w:val="000F0DCB"/>
    <w:rsid w:val="000F2F1D"/>
    <w:rsid w:val="000F32AC"/>
    <w:rsid w:val="000F3450"/>
    <w:rsid w:val="000F38BB"/>
    <w:rsid w:val="000F484F"/>
    <w:rsid w:val="000F496C"/>
    <w:rsid w:val="000F5052"/>
    <w:rsid w:val="000F5CC2"/>
    <w:rsid w:val="000F66D5"/>
    <w:rsid w:val="000F7C91"/>
    <w:rsid w:val="00100405"/>
    <w:rsid w:val="0010228C"/>
    <w:rsid w:val="00102D4C"/>
    <w:rsid w:val="00102DF9"/>
    <w:rsid w:val="00103679"/>
    <w:rsid w:val="001055CF"/>
    <w:rsid w:val="00107D3E"/>
    <w:rsid w:val="001110A0"/>
    <w:rsid w:val="00111215"/>
    <w:rsid w:val="0011199F"/>
    <w:rsid w:val="001119AA"/>
    <w:rsid w:val="00111BDE"/>
    <w:rsid w:val="001128EC"/>
    <w:rsid w:val="00112FD7"/>
    <w:rsid w:val="00114CCC"/>
    <w:rsid w:val="00117330"/>
    <w:rsid w:val="001174CC"/>
    <w:rsid w:val="00121552"/>
    <w:rsid w:val="001218B9"/>
    <w:rsid w:val="001222AC"/>
    <w:rsid w:val="0012247F"/>
    <w:rsid w:val="00122966"/>
    <w:rsid w:val="001233BF"/>
    <w:rsid w:val="00124652"/>
    <w:rsid w:val="00124AEE"/>
    <w:rsid w:val="00124E6B"/>
    <w:rsid w:val="001256E1"/>
    <w:rsid w:val="00125BF8"/>
    <w:rsid w:val="00126F53"/>
    <w:rsid w:val="00127825"/>
    <w:rsid w:val="0012791F"/>
    <w:rsid w:val="00127B77"/>
    <w:rsid w:val="00127D7F"/>
    <w:rsid w:val="00130BFE"/>
    <w:rsid w:val="00130E31"/>
    <w:rsid w:val="001312BE"/>
    <w:rsid w:val="00131F3F"/>
    <w:rsid w:val="001328C7"/>
    <w:rsid w:val="00133512"/>
    <w:rsid w:val="00134AA0"/>
    <w:rsid w:val="0013512B"/>
    <w:rsid w:val="001368EB"/>
    <w:rsid w:val="00140573"/>
    <w:rsid w:val="00141AD1"/>
    <w:rsid w:val="00145A3A"/>
    <w:rsid w:val="00145A8E"/>
    <w:rsid w:val="00146C33"/>
    <w:rsid w:val="00146F9C"/>
    <w:rsid w:val="00147919"/>
    <w:rsid w:val="00147C13"/>
    <w:rsid w:val="00150107"/>
    <w:rsid w:val="0015313F"/>
    <w:rsid w:val="00153FEE"/>
    <w:rsid w:val="001542E7"/>
    <w:rsid w:val="00154F2E"/>
    <w:rsid w:val="0015508C"/>
    <w:rsid w:val="00155901"/>
    <w:rsid w:val="0015684F"/>
    <w:rsid w:val="00156D67"/>
    <w:rsid w:val="001571A9"/>
    <w:rsid w:val="00157E98"/>
    <w:rsid w:val="00161150"/>
    <w:rsid w:val="0016129F"/>
    <w:rsid w:val="00161468"/>
    <w:rsid w:val="001621BE"/>
    <w:rsid w:val="0016227C"/>
    <w:rsid w:val="00163173"/>
    <w:rsid w:val="0016354B"/>
    <w:rsid w:val="0016546C"/>
    <w:rsid w:val="0016572E"/>
    <w:rsid w:val="00166103"/>
    <w:rsid w:val="00166469"/>
    <w:rsid w:val="00166668"/>
    <w:rsid w:val="001666F8"/>
    <w:rsid w:val="00167619"/>
    <w:rsid w:val="00167BA0"/>
    <w:rsid w:val="0017002F"/>
    <w:rsid w:val="00171D86"/>
    <w:rsid w:val="00171F6F"/>
    <w:rsid w:val="00172176"/>
    <w:rsid w:val="00173021"/>
    <w:rsid w:val="00173270"/>
    <w:rsid w:val="00173E20"/>
    <w:rsid w:val="00174E5F"/>
    <w:rsid w:val="00174EA7"/>
    <w:rsid w:val="001757BB"/>
    <w:rsid w:val="00176295"/>
    <w:rsid w:val="0017653F"/>
    <w:rsid w:val="00176CF9"/>
    <w:rsid w:val="00177952"/>
    <w:rsid w:val="00181D46"/>
    <w:rsid w:val="00181D8B"/>
    <w:rsid w:val="001829E9"/>
    <w:rsid w:val="00183515"/>
    <w:rsid w:val="001847A1"/>
    <w:rsid w:val="001853E0"/>
    <w:rsid w:val="001854F7"/>
    <w:rsid w:val="00185661"/>
    <w:rsid w:val="00185C40"/>
    <w:rsid w:val="00185C55"/>
    <w:rsid w:val="001873EC"/>
    <w:rsid w:val="0018742D"/>
    <w:rsid w:val="00187FC2"/>
    <w:rsid w:val="0019081D"/>
    <w:rsid w:val="001914F6"/>
    <w:rsid w:val="00191E75"/>
    <w:rsid w:val="00192D9E"/>
    <w:rsid w:val="00193987"/>
    <w:rsid w:val="00195682"/>
    <w:rsid w:val="0019786D"/>
    <w:rsid w:val="00197A35"/>
    <w:rsid w:val="001A29D8"/>
    <w:rsid w:val="001A2A62"/>
    <w:rsid w:val="001A3F66"/>
    <w:rsid w:val="001A4736"/>
    <w:rsid w:val="001A47BC"/>
    <w:rsid w:val="001A572E"/>
    <w:rsid w:val="001A5A72"/>
    <w:rsid w:val="001A625E"/>
    <w:rsid w:val="001A6525"/>
    <w:rsid w:val="001A7004"/>
    <w:rsid w:val="001B06C5"/>
    <w:rsid w:val="001B0892"/>
    <w:rsid w:val="001B0DA6"/>
    <w:rsid w:val="001B107A"/>
    <w:rsid w:val="001B14AB"/>
    <w:rsid w:val="001B2883"/>
    <w:rsid w:val="001B350D"/>
    <w:rsid w:val="001B48B6"/>
    <w:rsid w:val="001B583D"/>
    <w:rsid w:val="001B5E78"/>
    <w:rsid w:val="001B696F"/>
    <w:rsid w:val="001B7477"/>
    <w:rsid w:val="001B78D1"/>
    <w:rsid w:val="001C24B0"/>
    <w:rsid w:val="001C37C1"/>
    <w:rsid w:val="001C4179"/>
    <w:rsid w:val="001C4311"/>
    <w:rsid w:val="001C4F2F"/>
    <w:rsid w:val="001C6720"/>
    <w:rsid w:val="001C7FD4"/>
    <w:rsid w:val="001D1020"/>
    <w:rsid w:val="001D1485"/>
    <w:rsid w:val="001D14A7"/>
    <w:rsid w:val="001D26BD"/>
    <w:rsid w:val="001D2D45"/>
    <w:rsid w:val="001D2DA2"/>
    <w:rsid w:val="001D3A3A"/>
    <w:rsid w:val="001D3AD2"/>
    <w:rsid w:val="001D41AF"/>
    <w:rsid w:val="001D46E0"/>
    <w:rsid w:val="001D4A32"/>
    <w:rsid w:val="001E0F5B"/>
    <w:rsid w:val="001E1EC6"/>
    <w:rsid w:val="001E4422"/>
    <w:rsid w:val="001E4B96"/>
    <w:rsid w:val="001E5E6E"/>
    <w:rsid w:val="001E5F7E"/>
    <w:rsid w:val="001E6018"/>
    <w:rsid w:val="001E6630"/>
    <w:rsid w:val="001F045F"/>
    <w:rsid w:val="001F15EA"/>
    <w:rsid w:val="001F245E"/>
    <w:rsid w:val="001F301B"/>
    <w:rsid w:val="001F3AE1"/>
    <w:rsid w:val="001F5587"/>
    <w:rsid w:val="001F64FD"/>
    <w:rsid w:val="001F76D3"/>
    <w:rsid w:val="00201474"/>
    <w:rsid w:val="00201653"/>
    <w:rsid w:val="002034C6"/>
    <w:rsid w:val="00205817"/>
    <w:rsid w:val="00205A15"/>
    <w:rsid w:val="00206D54"/>
    <w:rsid w:val="00207287"/>
    <w:rsid w:val="00207629"/>
    <w:rsid w:val="00211067"/>
    <w:rsid w:val="002115EA"/>
    <w:rsid w:val="00211730"/>
    <w:rsid w:val="00211A96"/>
    <w:rsid w:val="00212226"/>
    <w:rsid w:val="00212A4E"/>
    <w:rsid w:val="00213470"/>
    <w:rsid w:val="0021374B"/>
    <w:rsid w:val="00213A6D"/>
    <w:rsid w:val="00213E39"/>
    <w:rsid w:val="002143ED"/>
    <w:rsid w:val="00214A31"/>
    <w:rsid w:val="00214C6A"/>
    <w:rsid w:val="00215E59"/>
    <w:rsid w:val="0021750E"/>
    <w:rsid w:val="0022082C"/>
    <w:rsid w:val="00220DA8"/>
    <w:rsid w:val="002229DE"/>
    <w:rsid w:val="0022336C"/>
    <w:rsid w:val="002246C4"/>
    <w:rsid w:val="00224B52"/>
    <w:rsid w:val="00227082"/>
    <w:rsid w:val="0023109E"/>
    <w:rsid w:val="00232615"/>
    <w:rsid w:val="00233C9A"/>
    <w:rsid w:val="0023402B"/>
    <w:rsid w:val="00234093"/>
    <w:rsid w:val="00234623"/>
    <w:rsid w:val="00234DA8"/>
    <w:rsid w:val="00235D48"/>
    <w:rsid w:val="0023626E"/>
    <w:rsid w:val="00237D49"/>
    <w:rsid w:val="00240612"/>
    <w:rsid w:val="0024076E"/>
    <w:rsid w:val="00240AED"/>
    <w:rsid w:val="00241787"/>
    <w:rsid w:val="00241B72"/>
    <w:rsid w:val="00241BAB"/>
    <w:rsid w:val="00242C9D"/>
    <w:rsid w:val="002438DF"/>
    <w:rsid w:val="00244715"/>
    <w:rsid w:val="0024625D"/>
    <w:rsid w:val="00247688"/>
    <w:rsid w:val="00247A7E"/>
    <w:rsid w:val="00250A62"/>
    <w:rsid w:val="002512BC"/>
    <w:rsid w:val="00251E78"/>
    <w:rsid w:val="002528D5"/>
    <w:rsid w:val="00254E80"/>
    <w:rsid w:val="00255946"/>
    <w:rsid w:val="00255F1C"/>
    <w:rsid w:val="002570B2"/>
    <w:rsid w:val="00260B6C"/>
    <w:rsid w:val="00260C97"/>
    <w:rsid w:val="00261252"/>
    <w:rsid w:val="00261E00"/>
    <w:rsid w:val="00262469"/>
    <w:rsid w:val="002627DC"/>
    <w:rsid w:val="002630C1"/>
    <w:rsid w:val="00263B93"/>
    <w:rsid w:val="00263F01"/>
    <w:rsid w:val="00263F6A"/>
    <w:rsid w:val="002648DD"/>
    <w:rsid w:val="00264A5E"/>
    <w:rsid w:val="00264BFB"/>
    <w:rsid w:val="00265297"/>
    <w:rsid w:val="00265C18"/>
    <w:rsid w:val="002705FC"/>
    <w:rsid w:val="00270C0C"/>
    <w:rsid w:val="002739EA"/>
    <w:rsid w:val="00275748"/>
    <w:rsid w:val="002759F7"/>
    <w:rsid w:val="002769AB"/>
    <w:rsid w:val="00276AB8"/>
    <w:rsid w:val="00277013"/>
    <w:rsid w:val="002773D8"/>
    <w:rsid w:val="00280CE8"/>
    <w:rsid w:val="0028180A"/>
    <w:rsid w:val="00282CA1"/>
    <w:rsid w:val="00283061"/>
    <w:rsid w:val="002831B2"/>
    <w:rsid w:val="00283A43"/>
    <w:rsid w:val="0028401A"/>
    <w:rsid w:val="0029035B"/>
    <w:rsid w:val="00290E98"/>
    <w:rsid w:val="00291A5B"/>
    <w:rsid w:val="00292213"/>
    <w:rsid w:val="0029439A"/>
    <w:rsid w:val="00295F6D"/>
    <w:rsid w:val="00296531"/>
    <w:rsid w:val="002A0133"/>
    <w:rsid w:val="002A0435"/>
    <w:rsid w:val="002A0C01"/>
    <w:rsid w:val="002A1107"/>
    <w:rsid w:val="002A1554"/>
    <w:rsid w:val="002A1976"/>
    <w:rsid w:val="002A1EAF"/>
    <w:rsid w:val="002A239D"/>
    <w:rsid w:val="002A271C"/>
    <w:rsid w:val="002A2971"/>
    <w:rsid w:val="002A34F1"/>
    <w:rsid w:val="002A36BD"/>
    <w:rsid w:val="002A37F2"/>
    <w:rsid w:val="002A4040"/>
    <w:rsid w:val="002A510A"/>
    <w:rsid w:val="002A61EE"/>
    <w:rsid w:val="002A62DA"/>
    <w:rsid w:val="002A6670"/>
    <w:rsid w:val="002A7C8E"/>
    <w:rsid w:val="002B0AA9"/>
    <w:rsid w:val="002B0B7C"/>
    <w:rsid w:val="002B29AD"/>
    <w:rsid w:val="002B355B"/>
    <w:rsid w:val="002B3DC5"/>
    <w:rsid w:val="002B405B"/>
    <w:rsid w:val="002B4A90"/>
    <w:rsid w:val="002B5AEE"/>
    <w:rsid w:val="002C0BE3"/>
    <w:rsid w:val="002C1056"/>
    <w:rsid w:val="002C1349"/>
    <w:rsid w:val="002C1487"/>
    <w:rsid w:val="002C1A51"/>
    <w:rsid w:val="002C3F83"/>
    <w:rsid w:val="002C432B"/>
    <w:rsid w:val="002C492D"/>
    <w:rsid w:val="002C7045"/>
    <w:rsid w:val="002D0B9C"/>
    <w:rsid w:val="002D170E"/>
    <w:rsid w:val="002D1782"/>
    <w:rsid w:val="002D3648"/>
    <w:rsid w:val="002D4B18"/>
    <w:rsid w:val="002D4EC9"/>
    <w:rsid w:val="002D50C2"/>
    <w:rsid w:val="002D5889"/>
    <w:rsid w:val="002D5986"/>
    <w:rsid w:val="002D68A0"/>
    <w:rsid w:val="002D7626"/>
    <w:rsid w:val="002D7A76"/>
    <w:rsid w:val="002E05BA"/>
    <w:rsid w:val="002E10E3"/>
    <w:rsid w:val="002E15AA"/>
    <w:rsid w:val="002E2044"/>
    <w:rsid w:val="002E5052"/>
    <w:rsid w:val="002E666D"/>
    <w:rsid w:val="002E69BC"/>
    <w:rsid w:val="002E6A28"/>
    <w:rsid w:val="002E76F4"/>
    <w:rsid w:val="002E7871"/>
    <w:rsid w:val="002E7F41"/>
    <w:rsid w:val="002F04BC"/>
    <w:rsid w:val="002F61B4"/>
    <w:rsid w:val="002F706D"/>
    <w:rsid w:val="002F74B0"/>
    <w:rsid w:val="002F7878"/>
    <w:rsid w:val="0030165D"/>
    <w:rsid w:val="003022F6"/>
    <w:rsid w:val="003025E5"/>
    <w:rsid w:val="00302CFA"/>
    <w:rsid w:val="003040AE"/>
    <w:rsid w:val="003044D1"/>
    <w:rsid w:val="00304984"/>
    <w:rsid w:val="00304FF2"/>
    <w:rsid w:val="003056C2"/>
    <w:rsid w:val="00305BEE"/>
    <w:rsid w:val="00306966"/>
    <w:rsid w:val="00310B3E"/>
    <w:rsid w:val="00312020"/>
    <w:rsid w:val="00313778"/>
    <w:rsid w:val="003138FC"/>
    <w:rsid w:val="00314186"/>
    <w:rsid w:val="0031436D"/>
    <w:rsid w:val="00314898"/>
    <w:rsid w:val="00314A88"/>
    <w:rsid w:val="00314BC0"/>
    <w:rsid w:val="0031552A"/>
    <w:rsid w:val="00315680"/>
    <w:rsid w:val="0031580B"/>
    <w:rsid w:val="003158EE"/>
    <w:rsid w:val="00315A45"/>
    <w:rsid w:val="00317863"/>
    <w:rsid w:val="003203F5"/>
    <w:rsid w:val="003204A9"/>
    <w:rsid w:val="003211D9"/>
    <w:rsid w:val="00321555"/>
    <w:rsid w:val="00321985"/>
    <w:rsid w:val="00324574"/>
    <w:rsid w:val="00326351"/>
    <w:rsid w:val="00326458"/>
    <w:rsid w:val="00326BF3"/>
    <w:rsid w:val="0032719C"/>
    <w:rsid w:val="00330818"/>
    <w:rsid w:val="0033148F"/>
    <w:rsid w:val="00331620"/>
    <w:rsid w:val="003326BD"/>
    <w:rsid w:val="00333214"/>
    <w:rsid w:val="00333DDB"/>
    <w:rsid w:val="00334A22"/>
    <w:rsid w:val="00334E23"/>
    <w:rsid w:val="003409CF"/>
    <w:rsid w:val="0034269B"/>
    <w:rsid w:val="003432FB"/>
    <w:rsid w:val="00343328"/>
    <w:rsid w:val="00343A50"/>
    <w:rsid w:val="00343E36"/>
    <w:rsid w:val="003440F1"/>
    <w:rsid w:val="00344F3F"/>
    <w:rsid w:val="003452E4"/>
    <w:rsid w:val="0034580D"/>
    <w:rsid w:val="00345AC0"/>
    <w:rsid w:val="00346D22"/>
    <w:rsid w:val="00346D39"/>
    <w:rsid w:val="00350CA9"/>
    <w:rsid w:val="00351661"/>
    <w:rsid w:val="00352615"/>
    <w:rsid w:val="00352C1D"/>
    <w:rsid w:val="0035348B"/>
    <w:rsid w:val="00353CBC"/>
    <w:rsid w:val="00354564"/>
    <w:rsid w:val="003561D4"/>
    <w:rsid w:val="00357364"/>
    <w:rsid w:val="0035762B"/>
    <w:rsid w:val="0036109B"/>
    <w:rsid w:val="0036170C"/>
    <w:rsid w:val="0036240A"/>
    <w:rsid w:val="00362808"/>
    <w:rsid w:val="00362C43"/>
    <w:rsid w:val="00362CF5"/>
    <w:rsid w:val="0036372B"/>
    <w:rsid w:val="0036405F"/>
    <w:rsid w:val="003643AC"/>
    <w:rsid w:val="003649C0"/>
    <w:rsid w:val="003667F1"/>
    <w:rsid w:val="00371308"/>
    <w:rsid w:val="00371D76"/>
    <w:rsid w:val="00372768"/>
    <w:rsid w:val="00372D29"/>
    <w:rsid w:val="0037487D"/>
    <w:rsid w:val="003756FE"/>
    <w:rsid w:val="003758A0"/>
    <w:rsid w:val="0037632A"/>
    <w:rsid w:val="00377281"/>
    <w:rsid w:val="003772B6"/>
    <w:rsid w:val="00377AA9"/>
    <w:rsid w:val="0038014B"/>
    <w:rsid w:val="0038131A"/>
    <w:rsid w:val="003827FE"/>
    <w:rsid w:val="00382DEC"/>
    <w:rsid w:val="00385414"/>
    <w:rsid w:val="00385CBD"/>
    <w:rsid w:val="003862FB"/>
    <w:rsid w:val="00387402"/>
    <w:rsid w:val="0039074B"/>
    <w:rsid w:val="00390AB3"/>
    <w:rsid w:val="00390AF2"/>
    <w:rsid w:val="00390E07"/>
    <w:rsid w:val="0039189A"/>
    <w:rsid w:val="00392725"/>
    <w:rsid w:val="00392E51"/>
    <w:rsid w:val="0039487D"/>
    <w:rsid w:val="00396E60"/>
    <w:rsid w:val="003970E6"/>
    <w:rsid w:val="003976FF"/>
    <w:rsid w:val="00397A1D"/>
    <w:rsid w:val="003A0120"/>
    <w:rsid w:val="003A0CFB"/>
    <w:rsid w:val="003A1762"/>
    <w:rsid w:val="003A19ED"/>
    <w:rsid w:val="003A24C8"/>
    <w:rsid w:val="003A292B"/>
    <w:rsid w:val="003A2BD5"/>
    <w:rsid w:val="003A35B0"/>
    <w:rsid w:val="003A38F5"/>
    <w:rsid w:val="003A4279"/>
    <w:rsid w:val="003A4768"/>
    <w:rsid w:val="003A6C60"/>
    <w:rsid w:val="003B0556"/>
    <w:rsid w:val="003B1463"/>
    <w:rsid w:val="003B3228"/>
    <w:rsid w:val="003B3F22"/>
    <w:rsid w:val="003B425A"/>
    <w:rsid w:val="003B6135"/>
    <w:rsid w:val="003B651B"/>
    <w:rsid w:val="003B6552"/>
    <w:rsid w:val="003B7E43"/>
    <w:rsid w:val="003C2A1A"/>
    <w:rsid w:val="003C4B54"/>
    <w:rsid w:val="003C56E7"/>
    <w:rsid w:val="003C5803"/>
    <w:rsid w:val="003C5962"/>
    <w:rsid w:val="003C6593"/>
    <w:rsid w:val="003C6BBD"/>
    <w:rsid w:val="003D19CE"/>
    <w:rsid w:val="003D3F90"/>
    <w:rsid w:val="003D4680"/>
    <w:rsid w:val="003D499C"/>
    <w:rsid w:val="003D5B9A"/>
    <w:rsid w:val="003E0610"/>
    <w:rsid w:val="003E08CD"/>
    <w:rsid w:val="003E0E2C"/>
    <w:rsid w:val="003E14E5"/>
    <w:rsid w:val="003E1BD2"/>
    <w:rsid w:val="003E2D7E"/>
    <w:rsid w:val="003E35C6"/>
    <w:rsid w:val="003E4977"/>
    <w:rsid w:val="003E4AF8"/>
    <w:rsid w:val="003E4C55"/>
    <w:rsid w:val="003E5088"/>
    <w:rsid w:val="003E534B"/>
    <w:rsid w:val="003E57D1"/>
    <w:rsid w:val="003E6781"/>
    <w:rsid w:val="003F0ABA"/>
    <w:rsid w:val="003F1A18"/>
    <w:rsid w:val="003F1C76"/>
    <w:rsid w:val="003F254A"/>
    <w:rsid w:val="003F320F"/>
    <w:rsid w:val="003F4A41"/>
    <w:rsid w:val="003F50F6"/>
    <w:rsid w:val="003F57C6"/>
    <w:rsid w:val="003F5E43"/>
    <w:rsid w:val="003F65BE"/>
    <w:rsid w:val="003F73B8"/>
    <w:rsid w:val="003F7677"/>
    <w:rsid w:val="00400784"/>
    <w:rsid w:val="0040128A"/>
    <w:rsid w:val="0040202E"/>
    <w:rsid w:val="004023B4"/>
    <w:rsid w:val="0040251D"/>
    <w:rsid w:val="00402D4F"/>
    <w:rsid w:val="004041FD"/>
    <w:rsid w:val="00404861"/>
    <w:rsid w:val="004049BD"/>
    <w:rsid w:val="0040540B"/>
    <w:rsid w:val="0040554D"/>
    <w:rsid w:val="00406FF9"/>
    <w:rsid w:val="00407291"/>
    <w:rsid w:val="00407744"/>
    <w:rsid w:val="00412289"/>
    <w:rsid w:val="00412518"/>
    <w:rsid w:val="004132AB"/>
    <w:rsid w:val="00413E92"/>
    <w:rsid w:val="00414583"/>
    <w:rsid w:val="00414787"/>
    <w:rsid w:val="00414969"/>
    <w:rsid w:val="00415170"/>
    <w:rsid w:val="0041585E"/>
    <w:rsid w:val="00415ADB"/>
    <w:rsid w:val="00415E86"/>
    <w:rsid w:val="00416509"/>
    <w:rsid w:val="004168C0"/>
    <w:rsid w:val="00417E3D"/>
    <w:rsid w:val="004201B9"/>
    <w:rsid w:val="004204B2"/>
    <w:rsid w:val="00420B23"/>
    <w:rsid w:val="00422E30"/>
    <w:rsid w:val="00425B2A"/>
    <w:rsid w:val="004260C3"/>
    <w:rsid w:val="004309C8"/>
    <w:rsid w:val="0043219D"/>
    <w:rsid w:val="00432BF6"/>
    <w:rsid w:val="00433782"/>
    <w:rsid w:val="00434BA9"/>
    <w:rsid w:val="004365F5"/>
    <w:rsid w:val="00436DD4"/>
    <w:rsid w:val="00437610"/>
    <w:rsid w:val="004401DA"/>
    <w:rsid w:val="004402D6"/>
    <w:rsid w:val="004407A3"/>
    <w:rsid w:val="00440C5E"/>
    <w:rsid w:val="0044162B"/>
    <w:rsid w:val="00441B66"/>
    <w:rsid w:val="0044258D"/>
    <w:rsid w:val="00442B0B"/>
    <w:rsid w:val="00442FD7"/>
    <w:rsid w:val="004433BD"/>
    <w:rsid w:val="00443578"/>
    <w:rsid w:val="0044384C"/>
    <w:rsid w:val="00443AFE"/>
    <w:rsid w:val="00444125"/>
    <w:rsid w:val="0044448C"/>
    <w:rsid w:val="00447355"/>
    <w:rsid w:val="00447A5D"/>
    <w:rsid w:val="00447C8F"/>
    <w:rsid w:val="0045033C"/>
    <w:rsid w:val="00450A02"/>
    <w:rsid w:val="0045127B"/>
    <w:rsid w:val="00451CC9"/>
    <w:rsid w:val="00451F44"/>
    <w:rsid w:val="00452458"/>
    <w:rsid w:val="004526DE"/>
    <w:rsid w:val="00453317"/>
    <w:rsid w:val="00453DD5"/>
    <w:rsid w:val="00453F09"/>
    <w:rsid w:val="004636FB"/>
    <w:rsid w:val="0046383C"/>
    <w:rsid w:val="00464488"/>
    <w:rsid w:val="004649C4"/>
    <w:rsid w:val="00464F9A"/>
    <w:rsid w:val="00465D4D"/>
    <w:rsid w:val="004672AF"/>
    <w:rsid w:val="0047163A"/>
    <w:rsid w:val="00472C9D"/>
    <w:rsid w:val="0047316F"/>
    <w:rsid w:val="00474278"/>
    <w:rsid w:val="00474377"/>
    <w:rsid w:val="004745C9"/>
    <w:rsid w:val="00474BA4"/>
    <w:rsid w:val="00476976"/>
    <w:rsid w:val="00476FB5"/>
    <w:rsid w:val="00477558"/>
    <w:rsid w:val="00480280"/>
    <w:rsid w:val="004819E9"/>
    <w:rsid w:val="00481BC9"/>
    <w:rsid w:val="00481DA9"/>
    <w:rsid w:val="00482048"/>
    <w:rsid w:val="00484208"/>
    <w:rsid w:val="0048657F"/>
    <w:rsid w:val="00486EF1"/>
    <w:rsid w:val="0049059A"/>
    <w:rsid w:val="004909AE"/>
    <w:rsid w:val="00490E35"/>
    <w:rsid w:val="00491307"/>
    <w:rsid w:val="0049148A"/>
    <w:rsid w:val="00493E0F"/>
    <w:rsid w:val="004959F5"/>
    <w:rsid w:val="00496E26"/>
    <w:rsid w:val="00497997"/>
    <w:rsid w:val="004A290E"/>
    <w:rsid w:val="004A2A60"/>
    <w:rsid w:val="004A4DEC"/>
    <w:rsid w:val="004A57E7"/>
    <w:rsid w:val="004A7088"/>
    <w:rsid w:val="004A70B1"/>
    <w:rsid w:val="004A71B8"/>
    <w:rsid w:val="004A787F"/>
    <w:rsid w:val="004B0AE0"/>
    <w:rsid w:val="004B1EEC"/>
    <w:rsid w:val="004B34B4"/>
    <w:rsid w:val="004B3ED4"/>
    <w:rsid w:val="004B5A8A"/>
    <w:rsid w:val="004B5B60"/>
    <w:rsid w:val="004B6E0C"/>
    <w:rsid w:val="004B760E"/>
    <w:rsid w:val="004C020E"/>
    <w:rsid w:val="004C04CD"/>
    <w:rsid w:val="004C2803"/>
    <w:rsid w:val="004C2BF6"/>
    <w:rsid w:val="004C2F85"/>
    <w:rsid w:val="004C31AC"/>
    <w:rsid w:val="004C3C7B"/>
    <w:rsid w:val="004C3DB5"/>
    <w:rsid w:val="004C3F2B"/>
    <w:rsid w:val="004C46CF"/>
    <w:rsid w:val="004C49DB"/>
    <w:rsid w:val="004C5A13"/>
    <w:rsid w:val="004C679C"/>
    <w:rsid w:val="004C6E52"/>
    <w:rsid w:val="004C70C5"/>
    <w:rsid w:val="004C7355"/>
    <w:rsid w:val="004C7E50"/>
    <w:rsid w:val="004D208D"/>
    <w:rsid w:val="004D28CB"/>
    <w:rsid w:val="004D2B27"/>
    <w:rsid w:val="004D4736"/>
    <w:rsid w:val="004D4AA5"/>
    <w:rsid w:val="004D4E1A"/>
    <w:rsid w:val="004D5469"/>
    <w:rsid w:val="004D5886"/>
    <w:rsid w:val="004D69AB"/>
    <w:rsid w:val="004D6EC7"/>
    <w:rsid w:val="004D7B78"/>
    <w:rsid w:val="004D7BC6"/>
    <w:rsid w:val="004D7D10"/>
    <w:rsid w:val="004D7D89"/>
    <w:rsid w:val="004E1415"/>
    <w:rsid w:val="004E1872"/>
    <w:rsid w:val="004E2EB7"/>
    <w:rsid w:val="004E3075"/>
    <w:rsid w:val="004E3597"/>
    <w:rsid w:val="004E4ED3"/>
    <w:rsid w:val="004E4F94"/>
    <w:rsid w:val="004E5E23"/>
    <w:rsid w:val="004E6820"/>
    <w:rsid w:val="004E6C70"/>
    <w:rsid w:val="004E6DF3"/>
    <w:rsid w:val="004E6E09"/>
    <w:rsid w:val="004E7894"/>
    <w:rsid w:val="004F1657"/>
    <w:rsid w:val="004F2CBB"/>
    <w:rsid w:val="004F35B9"/>
    <w:rsid w:val="004F7201"/>
    <w:rsid w:val="004F7899"/>
    <w:rsid w:val="004F7E6A"/>
    <w:rsid w:val="00500FC0"/>
    <w:rsid w:val="00501969"/>
    <w:rsid w:val="00501A11"/>
    <w:rsid w:val="00502AF0"/>
    <w:rsid w:val="00502F05"/>
    <w:rsid w:val="005034B2"/>
    <w:rsid w:val="00503B45"/>
    <w:rsid w:val="00504132"/>
    <w:rsid w:val="00505C12"/>
    <w:rsid w:val="0050728C"/>
    <w:rsid w:val="005073CC"/>
    <w:rsid w:val="005103E2"/>
    <w:rsid w:val="00510961"/>
    <w:rsid w:val="00510B4A"/>
    <w:rsid w:val="005116B1"/>
    <w:rsid w:val="00511D65"/>
    <w:rsid w:val="005127C5"/>
    <w:rsid w:val="00515095"/>
    <w:rsid w:val="00515965"/>
    <w:rsid w:val="005162C5"/>
    <w:rsid w:val="00516DCF"/>
    <w:rsid w:val="00516E47"/>
    <w:rsid w:val="00517C4C"/>
    <w:rsid w:val="00520B42"/>
    <w:rsid w:val="005218B3"/>
    <w:rsid w:val="005222AC"/>
    <w:rsid w:val="005224D9"/>
    <w:rsid w:val="00522585"/>
    <w:rsid w:val="00522716"/>
    <w:rsid w:val="00523D15"/>
    <w:rsid w:val="00524297"/>
    <w:rsid w:val="0052638F"/>
    <w:rsid w:val="00526699"/>
    <w:rsid w:val="00526A2D"/>
    <w:rsid w:val="00526BE3"/>
    <w:rsid w:val="00526DFD"/>
    <w:rsid w:val="005277D3"/>
    <w:rsid w:val="0053113B"/>
    <w:rsid w:val="00531C2B"/>
    <w:rsid w:val="00531E54"/>
    <w:rsid w:val="00532455"/>
    <w:rsid w:val="00532FF4"/>
    <w:rsid w:val="005338A6"/>
    <w:rsid w:val="00533F97"/>
    <w:rsid w:val="00534F70"/>
    <w:rsid w:val="00535FE9"/>
    <w:rsid w:val="0053658F"/>
    <w:rsid w:val="00536C8D"/>
    <w:rsid w:val="005378DF"/>
    <w:rsid w:val="00537C04"/>
    <w:rsid w:val="005401CA"/>
    <w:rsid w:val="00540B7E"/>
    <w:rsid w:val="00542438"/>
    <w:rsid w:val="005424FD"/>
    <w:rsid w:val="00542D2B"/>
    <w:rsid w:val="005435FE"/>
    <w:rsid w:val="00544A93"/>
    <w:rsid w:val="00545CFD"/>
    <w:rsid w:val="00546250"/>
    <w:rsid w:val="00546D51"/>
    <w:rsid w:val="00546EE3"/>
    <w:rsid w:val="00547AC6"/>
    <w:rsid w:val="0055014A"/>
    <w:rsid w:val="00550D01"/>
    <w:rsid w:val="00551709"/>
    <w:rsid w:val="00552078"/>
    <w:rsid w:val="005520A0"/>
    <w:rsid w:val="00552691"/>
    <w:rsid w:val="0055303F"/>
    <w:rsid w:val="00553185"/>
    <w:rsid w:val="005542A1"/>
    <w:rsid w:val="00554E45"/>
    <w:rsid w:val="005551E2"/>
    <w:rsid w:val="005570C1"/>
    <w:rsid w:val="00557FC4"/>
    <w:rsid w:val="00560360"/>
    <w:rsid w:val="00560532"/>
    <w:rsid w:val="00560770"/>
    <w:rsid w:val="005613F4"/>
    <w:rsid w:val="005616E0"/>
    <w:rsid w:val="00561B1E"/>
    <w:rsid w:val="00562A82"/>
    <w:rsid w:val="005630CB"/>
    <w:rsid w:val="00563632"/>
    <w:rsid w:val="00563EFE"/>
    <w:rsid w:val="00563F5A"/>
    <w:rsid w:val="005641E2"/>
    <w:rsid w:val="00565563"/>
    <w:rsid w:val="00565764"/>
    <w:rsid w:val="005664E0"/>
    <w:rsid w:val="00566B95"/>
    <w:rsid w:val="00567246"/>
    <w:rsid w:val="00567740"/>
    <w:rsid w:val="00570BDD"/>
    <w:rsid w:val="005711EE"/>
    <w:rsid w:val="00571A97"/>
    <w:rsid w:val="00572360"/>
    <w:rsid w:val="00573C52"/>
    <w:rsid w:val="00574707"/>
    <w:rsid w:val="00576A34"/>
    <w:rsid w:val="0057703D"/>
    <w:rsid w:val="005770E1"/>
    <w:rsid w:val="00577F6D"/>
    <w:rsid w:val="00580220"/>
    <w:rsid w:val="00581EC0"/>
    <w:rsid w:val="00582258"/>
    <w:rsid w:val="0058301D"/>
    <w:rsid w:val="005839E3"/>
    <w:rsid w:val="00584503"/>
    <w:rsid w:val="00584C6D"/>
    <w:rsid w:val="00585653"/>
    <w:rsid w:val="00585D8F"/>
    <w:rsid w:val="00585FE6"/>
    <w:rsid w:val="00586183"/>
    <w:rsid w:val="00586AFF"/>
    <w:rsid w:val="005904FF"/>
    <w:rsid w:val="00591039"/>
    <w:rsid w:val="0059118A"/>
    <w:rsid w:val="005919E3"/>
    <w:rsid w:val="00591BA9"/>
    <w:rsid w:val="00592A74"/>
    <w:rsid w:val="00593A0D"/>
    <w:rsid w:val="00593A9D"/>
    <w:rsid w:val="00594A0E"/>
    <w:rsid w:val="00595430"/>
    <w:rsid w:val="0059598F"/>
    <w:rsid w:val="00595B55"/>
    <w:rsid w:val="005963F7"/>
    <w:rsid w:val="00596505"/>
    <w:rsid w:val="00596F5F"/>
    <w:rsid w:val="005A0B43"/>
    <w:rsid w:val="005A129E"/>
    <w:rsid w:val="005A12FF"/>
    <w:rsid w:val="005A16ED"/>
    <w:rsid w:val="005A1782"/>
    <w:rsid w:val="005A26F3"/>
    <w:rsid w:val="005A2C49"/>
    <w:rsid w:val="005A32E7"/>
    <w:rsid w:val="005A4039"/>
    <w:rsid w:val="005A5D9C"/>
    <w:rsid w:val="005A6459"/>
    <w:rsid w:val="005A7B82"/>
    <w:rsid w:val="005B148C"/>
    <w:rsid w:val="005B1FFB"/>
    <w:rsid w:val="005B2500"/>
    <w:rsid w:val="005B37DB"/>
    <w:rsid w:val="005B5FA4"/>
    <w:rsid w:val="005B77E2"/>
    <w:rsid w:val="005B784D"/>
    <w:rsid w:val="005B7CF3"/>
    <w:rsid w:val="005C03BB"/>
    <w:rsid w:val="005C06EC"/>
    <w:rsid w:val="005C074A"/>
    <w:rsid w:val="005C124C"/>
    <w:rsid w:val="005C27C9"/>
    <w:rsid w:val="005C46A7"/>
    <w:rsid w:val="005C49B4"/>
    <w:rsid w:val="005C4B87"/>
    <w:rsid w:val="005C4CDC"/>
    <w:rsid w:val="005C4F1E"/>
    <w:rsid w:val="005C4F31"/>
    <w:rsid w:val="005C523D"/>
    <w:rsid w:val="005C537E"/>
    <w:rsid w:val="005C548B"/>
    <w:rsid w:val="005C638A"/>
    <w:rsid w:val="005C65DA"/>
    <w:rsid w:val="005C7905"/>
    <w:rsid w:val="005C7E3E"/>
    <w:rsid w:val="005C7FD2"/>
    <w:rsid w:val="005C7FD7"/>
    <w:rsid w:val="005D0B2E"/>
    <w:rsid w:val="005D144B"/>
    <w:rsid w:val="005D1D2A"/>
    <w:rsid w:val="005D2176"/>
    <w:rsid w:val="005D226E"/>
    <w:rsid w:val="005D3CCF"/>
    <w:rsid w:val="005D43CD"/>
    <w:rsid w:val="005D48FA"/>
    <w:rsid w:val="005D4CBF"/>
    <w:rsid w:val="005D540A"/>
    <w:rsid w:val="005D647F"/>
    <w:rsid w:val="005D66FD"/>
    <w:rsid w:val="005D789A"/>
    <w:rsid w:val="005D7E85"/>
    <w:rsid w:val="005E01ED"/>
    <w:rsid w:val="005E0317"/>
    <w:rsid w:val="005E10CD"/>
    <w:rsid w:val="005E24D8"/>
    <w:rsid w:val="005E2FE4"/>
    <w:rsid w:val="005E30B3"/>
    <w:rsid w:val="005E592A"/>
    <w:rsid w:val="005E60C1"/>
    <w:rsid w:val="005E720B"/>
    <w:rsid w:val="005E727D"/>
    <w:rsid w:val="005F0046"/>
    <w:rsid w:val="005F0286"/>
    <w:rsid w:val="005F06A0"/>
    <w:rsid w:val="005F0BB2"/>
    <w:rsid w:val="005F0EC1"/>
    <w:rsid w:val="005F1211"/>
    <w:rsid w:val="005F1585"/>
    <w:rsid w:val="005F3583"/>
    <w:rsid w:val="005F4297"/>
    <w:rsid w:val="005F72EB"/>
    <w:rsid w:val="005F7792"/>
    <w:rsid w:val="005F7CEA"/>
    <w:rsid w:val="00603487"/>
    <w:rsid w:val="00604CE4"/>
    <w:rsid w:val="00605E5F"/>
    <w:rsid w:val="00606086"/>
    <w:rsid w:val="00606E98"/>
    <w:rsid w:val="00612C9C"/>
    <w:rsid w:val="006136E5"/>
    <w:rsid w:val="00613BF5"/>
    <w:rsid w:val="00613F16"/>
    <w:rsid w:val="006140E0"/>
    <w:rsid w:val="00615063"/>
    <w:rsid w:val="0061627E"/>
    <w:rsid w:val="006162C0"/>
    <w:rsid w:val="0061686A"/>
    <w:rsid w:val="00617117"/>
    <w:rsid w:val="00621427"/>
    <w:rsid w:val="006219DE"/>
    <w:rsid w:val="00621BB2"/>
    <w:rsid w:val="0062252C"/>
    <w:rsid w:val="00622959"/>
    <w:rsid w:val="006236D5"/>
    <w:rsid w:val="006243F2"/>
    <w:rsid w:val="00624A9B"/>
    <w:rsid w:val="006263DA"/>
    <w:rsid w:val="006264B7"/>
    <w:rsid w:val="0063026D"/>
    <w:rsid w:val="00630644"/>
    <w:rsid w:val="00631C68"/>
    <w:rsid w:val="00631CA8"/>
    <w:rsid w:val="00631D15"/>
    <w:rsid w:val="00632CC3"/>
    <w:rsid w:val="00633F7E"/>
    <w:rsid w:val="0063509E"/>
    <w:rsid w:val="006359F0"/>
    <w:rsid w:val="006362DF"/>
    <w:rsid w:val="00636506"/>
    <w:rsid w:val="00636726"/>
    <w:rsid w:val="00641461"/>
    <w:rsid w:val="00641886"/>
    <w:rsid w:val="00642A08"/>
    <w:rsid w:val="00643132"/>
    <w:rsid w:val="00643287"/>
    <w:rsid w:val="00643873"/>
    <w:rsid w:val="0064417F"/>
    <w:rsid w:val="006446A3"/>
    <w:rsid w:val="006448FF"/>
    <w:rsid w:val="00644C02"/>
    <w:rsid w:val="006453BF"/>
    <w:rsid w:val="0064630C"/>
    <w:rsid w:val="00646A5A"/>
    <w:rsid w:val="006485E1"/>
    <w:rsid w:val="00651C4A"/>
    <w:rsid w:val="00652803"/>
    <w:rsid w:val="006533C8"/>
    <w:rsid w:val="006537BA"/>
    <w:rsid w:val="00653A4F"/>
    <w:rsid w:val="00653A84"/>
    <w:rsid w:val="00654528"/>
    <w:rsid w:val="006554BF"/>
    <w:rsid w:val="006578CE"/>
    <w:rsid w:val="00657F65"/>
    <w:rsid w:val="006603F7"/>
    <w:rsid w:val="00660A48"/>
    <w:rsid w:val="006634B2"/>
    <w:rsid w:val="0066439B"/>
    <w:rsid w:val="006646FF"/>
    <w:rsid w:val="006647C6"/>
    <w:rsid w:val="00664B84"/>
    <w:rsid w:val="0066548D"/>
    <w:rsid w:val="0066568E"/>
    <w:rsid w:val="00666275"/>
    <w:rsid w:val="00667792"/>
    <w:rsid w:val="006704BE"/>
    <w:rsid w:val="00670C53"/>
    <w:rsid w:val="006712C4"/>
    <w:rsid w:val="00671F8C"/>
    <w:rsid w:val="00674FA1"/>
    <w:rsid w:val="006764E3"/>
    <w:rsid w:val="00677793"/>
    <w:rsid w:val="00681A83"/>
    <w:rsid w:val="006831E2"/>
    <w:rsid w:val="00683FBE"/>
    <w:rsid w:val="00684A07"/>
    <w:rsid w:val="00684E4E"/>
    <w:rsid w:val="00684F51"/>
    <w:rsid w:val="00685806"/>
    <w:rsid w:val="0068599A"/>
    <w:rsid w:val="00686EA3"/>
    <w:rsid w:val="006905F8"/>
    <w:rsid w:val="00690632"/>
    <w:rsid w:val="00690DBF"/>
    <w:rsid w:val="00691613"/>
    <w:rsid w:val="00692583"/>
    <w:rsid w:val="00692882"/>
    <w:rsid w:val="00696652"/>
    <w:rsid w:val="006A0EC2"/>
    <w:rsid w:val="006A1790"/>
    <w:rsid w:val="006A2AFE"/>
    <w:rsid w:val="006A4C6F"/>
    <w:rsid w:val="006A4E4C"/>
    <w:rsid w:val="006A603E"/>
    <w:rsid w:val="006A61D9"/>
    <w:rsid w:val="006A70B0"/>
    <w:rsid w:val="006A72CD"/>
    <w:rsid w:val="006B0716"/>
    <w:rsid w:val="006B109F"/>
    <w:rsid w:val="006B26DA"/>
    <w:rsid w:val="006B2F4C"/>
    <w:rsid w:val="006B3497"/>
    <w:rsid w:val="006B37A5"/>
    <w:rsid w:val="006B45B6"/>
    <w:rsid w:val="006B714F"/>
    <w:rsid w:val="006B7263"/>
    <w:rsid w:val="006B730B"/>
    <w:rsid w:val="006B7677"/>
    <w:rsid w:val="006C00D3"/>
    <w:rsid w:val="006C195A"/>
    <w:rsid w:val="006C21C5"/>
    <w:rsid w:val="006C24A5"/>
    <w:rsid w:val="006C31A8"/>
    <w:rsid w:val="006C5A24"/>
    <w:rsid w:val="006C5F38"/>
    <w:rsid w:val="006C6491"/>
    <w:rsid w:val="006C663B"/>
    <w:rsid w:val="006C7963"/>
    <w:rsid w:val="006D0FD9"/>
    <w:rsid w:val="006D1320"/>
    <w:rsid w:val="006D1C16"/>
    <w:rsid w:val="006D343E"/>
    <w:rsid w:val="006D3684"/>
    <w:rsid w:val="006D41B8"/>
    <w:rsid w:val="006D50EF"/>
    <w:rsid w:val="006D6538"/>
    <w:rsid w:val="006D6A96"/>
    <w:rsid w:val="006D6D8E"/>
    <w:rsid w:val="006D7005"/>
    <w:rsid w:val="006D7D2D"/>
    <w:rsid w:val="006E03A4"/>
    <w:rsid w:val="006E04C0"/>
    <w:rsid w:val="006E09A7"/>
    <w:rsid w:val="006E240F"/>
    <w:rsid w:val="006E308A"/>
    <w:rsid w:val="006E349E"/>
    <w:rsid w:val="006E48DE"/>
    <w:rsid w:val="006E5F8E"/>
    <w:rsid w:val="006E6DD4"/>
    <w:rsid w:val="006E7763"/>
    <w:rsid w:val="006F26B2"/>
    <w:rsid w:val="006F39E0"/>
    <w:rsid w:val="006F4A72"/>
    <w:rsid w:val="006F5486"/>
    <w:rsid w:val="006F7E1C"/>
    <w:rsid w:val="00700059"/>
    <w:rsid w:val="00702EA2"/>
    <w:rsid w:val="0070308A"/>
    <w:rsid w:val="00704822"/>
    <w:rsid w:val="00704A3F"/>
    <w:rsid w:val="0070504E"/>
    <w:rsid w:val="00705DAB"/>
    <w:rsid w:val="00706C03"/>
    <w:rsid w:val="00710336"/>
    <w:rsid w:val="00711D6C"/>
    <w:rsid w:val="00711E3E"/>
    <w:rsid w:val="00712E48"/>
    <w:rsid w:val="00713C13"/>
    <w:rsid w:val="0071593D"/>
    <w:rsid w:val="007209A6"/>
    <w:rsid w:val="007216C2"/>
    <w:rsid w:val="0072426D"/>
    <w:rsid w:val="007242BF"/>
    <w:rsid w:val="007247E7"/>
    <w:rsid w:val="007250ED"/>
    <w:rsid w:val="00725984"/>
    <w:rsid w:val="007259BF"/>
    <w:rsid w:val="007263F6"/>
    <w:rsid w:val="0072702C"/>
    <w:rsid w:val="00727429"/>
    <w:rsid w:val="00730487"/>
    <w:rsid w:val="007308C1"/>
    <w:rsid w:val="00732CD8"/>
    <w:rsid w:val="00733AA4"/>
    <w:rsid w:val="0073418E"/>
    <w:rsid w:val="007341C2"/>
    <w:rsid w:val="00734E62"/>
    <w:rsid w:val="00735301"/>
    <w:rsid w:val="00735CEF"/>
    <w:rsid w:val="00737D33"/>
    <w:rsid w:val="00737F5F"/>
    <w:rsid w:val="00737F67"/>
    <w:rsid w:val="007428B2"/>
    <w:rsid w:val="00742C5E"/>
    <w:rsid w:val="00744286"/>
    <w:rsid w:val="007455E6"/>
    <w:rsid w:val="00745968"/>
    <w:rsid w:val="00745BA3"/>
    <w:rsid w:val="0074653C"/>
    <w:rsid w:val="00747D96"/>
    <w:rsid w:val="007505C7"/>
    <w:rsid w:val="00750D1C"/>
    <w:rsid w:val="0075188A"/>
    <w:rsid w:val="00752063"/>
    <w:rsid w:val="0075211C"/>
    <w:rsid w:val="00753E20"/>
    <w:rsid w:val="00754911"/>
    <w:rsid w:val="00754B25"/>
    <w:rsid w:val="00754CA4"/>
    <w:rsid w:val="007556D5"/>
    <w:rsid w:val="0075582D"/>
    <w:rsid w:val="007568B3"/>
    <w:rsid w:val="0075721C"/>
    <w:rsid w:val="007573C3"/>
    <w:rsid w:val="00757DDF"/>
    <w:rsid w:val="0076017B"/>
    <w:rsid w:val="00761988"/>
    <w:rsid w:val="00761C43"/>
    <w:rsid w:val="00761F8B"/>
    <w:rsid w:val="00762C68"/>
    <w:rsid w:val="00763152"/>
    <w:rsid w:val="0076388E"/>
    <w:rsid w:val="00764940"/>
    <w:rsid w:val="00765607"/>
    <w:rsid w:val="007656E1"/>
    <w:rsid w:val="00766141"/>
    <w:rsid w:val="007663E1"/>
    <w:rsid w:val="00766495"/>
    <w:rsid w:val="0076677C"/>
    <w:rsid w:val="00766A14"/>
    <w:rsid w:val="00766BA5"/>
    <w:rsid w:val="00767F4B"/>
    <w:rsid w:val="00770253"/>
    <w:rsid w:val="00771706"/>
    <w:rsid w:val="00771CF3"/>
    <w:rsid w:val="00771DB5"/>
    <w:rsid w:val="00772673"/>
    <w:rsid w:val="0077414E"/>
    <w:rsid w:val="0077464C"/>
    <w:rsid w:val="00774804"/>
    <w:rsid w:val="00777CFF"/>
    <w:rsid w:val="00780AE3"/>
    <w:rsid w:val="00781ADC"/>
    <w:rsid w:val="00781B4F"/>
    <w:rsid w:val="00783C5E"/>
    <w:rsid w:val="0078422A"/>
    <w:rsid w:val="00785151"/>
    <w:rsid w:val="0078551B"/>
    <w:rsid w:val="007867DF"/>
    <w:rsid w:val="00786C09"/>
    <w:rsid w:val="00790257"/>
    <w:rsid w:val="00790EBB"/>
    <w:rsid w:val="007932F6"/>
    <w:rsid w:val="00793FBB"/>
    <w:rsid w:val="00794120"/>
    <w:rsid w:val="00794E12"/>
    <w:rsid w:val="007955FF"/>
    <w:rsid w:val="00796ABD"/>
    <w:rsid w:val="00796BD6"/>
    <w:rsid w:val="00797BD0"/>
    <w:rsid w:val="007A0951"/>
    <w:rsid w:val="007A1C2F"/>
    <w:rsid w:val="007A3484"/>
    <w:rsid w:val="007A525D"/>
    <w:rsid w:val="007A6350"/>
    <w:rsid w:val="007A65A3"/>
    <w:rsid w:val="007A7153"/>
    <w:rsid w:val="007A71D2"/>
    <w:rsid w:val="007A73F7"/>
    <w:rsid w:val="007A7853"/>
    <w:rsid w:val="007A7D44"/>
    <w:rsid w:val="007A7F49"/>
    <w:rsid w:val="007B01F8"/>
    <w:rsid w:val="007B2589"/>
    <w:rsid w:val="007B267F"/>
    <w:rsid w:val="007B2B5E"/>
    <w:rsid w:val="007B318D"/>
    <w:rsid w:val="007B3988"/>
    <w:rsid w:val="007B41F1"/>
    <w:rsid w:val="007B6701"/>
    <w:rsid w:val="007B6CA9"/>
    <w:rsid w:val="007B75AD"/>
    <w:rsid w:val="007C0071"/>
    <w:rsid w:val="007C0DBF"/>
    <w:rsid w:val="007C230E"/>
    <w:rsid w:val="007C2339"/>
    <w:rsid w:val="007C474B"/>
    <w:rsid w:val="007C5398"/>
    <w:rsid w:val="007C5657"/>
    <w:rsid w:val="007C5F75"/>
    <w:rsid w:val="007C62B1"/>
    <w:rsid w:val="007C6C77"/>
    <w:rsid w:val="007C7233"/>
    <w:rsid w:val="007C72B2"/>
    <w:rsid w:val="007C7488"/>
    <w:rsid w:val="007C7FB0"/>
    <w:rsid w:val="007D086F"/>
    <w:rsid w:val="007D0AAF"/>
    <w:rsid w:val="007D115F"/>
    <w:rsid w:val="007D1625"/>
    <w:rsid w:val="007D2809"/>
    <w:rsid w:val="007D284F"/>
    <w:rsid w:val="007D2DFD"/>
    <w:rsid w:val="007D3074"/>
    <w:rsid w:val="007D3A9D"/>
    <w:rsid w:val="007D4906"/>
    <w:rsid w:val="007D61FF"/>
    <w:rsid w:val="007D6C51"/>
    <w:rsid w:val="007D6F17"/>
    <w:rsid w:val="007D7457"/>
    <w:rsid w:val="007D7E73"/>
    <w:rsid w:val="007E01D2"/>
    <w:rsid w:val="007E1316"/>
    <w:rsid w:val="007E2D5F"/>
    <w:rsid w:val="007E4A2F"/>
    <w:rsid w:val="007E5042"/>
    <w:rsid w:val="007E55CC"/>
    <w:rsid w:val="007E5A4B"/>
    <w:rsid w:val="007F0F72"/>
    <w:rsid w:val="007F107E"/>
    <w:rsid w:val="007F1FF4"/>
    <w:rsid w:val="007F2F8A"/>
    <w:rsid w:val="007F4D3B"/>
    <w:rsid w:val="007F50A6"/>
    <w:rsid w:val="007F5CE3"/>
    <w:rsid w:val="008002EE"/>
    <w:rsid w:val="00801746"/>
    <w:rsid w:val="008025DF"/>
    <w:rsid w:val="00802800"/>
    <w:rsid w:val="00802F46"/>
    <w:rsid w:val="00802FD9"/>
    <w:rsid w:val="00803F5C"/>
    <w:rsid w:val="00804525"/>
    <w:rsid w:val="00804A4A"/>
    <w:rsid w:val="0080549F"/>
    <w:rsid w:val="00806200"/>
    <w:rsid w:val="00810161"/>
    <w:rsid w:val="0081058C"/>
    <w:rsid w:val="008120AF"/>
    <w:rsid w:val="00814EE6"/>
    <w:rsid w:val="00815349"/>
    <w:rsid w:val="00815620"/>
    <w:rsid w:val="00815867"/>
    <w:rsid w:val="008179C4"/>
    <w:rsid w:val="008179C5"/>
    <w:rsid w:val="00817FA3"/>
    <w:rsid w:val="00820707"/>
    <w:rsid w:val="00820E57"/>
    <w:rsid w:val="00820FD5"/>
    <w:rsid w:val="00822FBC"/>
    <w:rsid w:val="0082380C"/>
    <w:rsid w:val="00823E14"/>
    <w:rsid w:val="008248F5"/>
    <w:rsid w:val="00824DB9"/>
    <w:rsid w:val="00825451"/>
    <w:rsid w:val="008263E5"/>
    <w:rsid w:val="0082676E"/>
    <w:rsid w:val="00830C16"/>
    <w:rsid w:val="00830EF0"/>
    <w:rsid w:val="00831184"/>
    <w:rsid w:val="008316C9"/>
    <w:rsid w:val="00836E7E"/>
    <w:rsid w:val="008373FD"/>
    <w:rsid w:val="008375AC"/>
    <w:rsid w:val="00837E85"/>
    <w:rsid w:val="00840219"/>
    <w:rsid w:val="0084021D"/>
    <w:rsid w:val="00840F9D"/>
    <w:rsid w:val="008418F7"/>
    <w:rsid w:val="00841DE4"/>
    <w:rsid w:val="00842268"/>
    <w:rsid w:val="00843D28"/>
    <w:rsid w:val="0084425E"/>
    <w:rsid w:val="00844659"/>
    <w:rsid w:val="00845BE4"/>
    <w:rsid w:val="00846E45"/>
    <w:rsid w:val="008478A6"/>
    <w:rsid w:val="0084799E"/>
    <w:rsid w:val="00847B28"/>
    <w:rsid w:val="00850F77"/>
    <w:rsid w:val="00851D75"/>
    <w:rsid w:val="0085244D"/>
    <w:rsid w:val="008528CB"/>
    <w:rsid w:val="00852B44"/>
    <w:rsid w:val="008552DD"/>
    <w:rsid w:val="00856097"/>
    <w:rsid w:val="00856596"/>
    <w:rsid w:val="00856B3B"/>
    <w:rsid w:val="008571CE"/>
    <w:rsid w:val="00860A62"/>
    <w:rsid w:val="00860D8C"/>
    <w:rsid w:val="00861BD3"/>
    <w:rsid w:val="00862011"/>
    <w:rsid w:val="00862A04"/>
    <w:rsid w:val="0086305A"/>
    <w:rsid w:val="00864BD4"/>
    <w:rsid w:val="008659DC"/>
    <w:rsid w:val="00866179"/>
    <w:rsid w:val="00866A8E"/>
    <w:rsid w:val="008725AF"/>
    <w:rsid w:val="008725EB"/>
    <w:rsid w:val="0087262A"/>
    <w:rsid w:val="00872779"/>
    <w:rsid w:val="008739BE"/>
    <w:rsid w:val="00874F14"/>
    <w:rsid w:val="00875437"/>
    <w:rsid w:val="00875D40"/>
    <w:rsid w:val="0087660C"/>
    <w:rsid w:val="00877354"/>
    <w:rsid w:val="00877F38"/>
    <w:rsid w:val="00880B4F"/>
    <w:rsid w:val="00881235"/>
    <w:rsid w:val="00882105"/>
    <w:rsid w:val="008821DD"/>
    <w:rsid w:val="00882248"/>
    <w:rsid w:val="00882E3D"/>
    <w:rsid w:val="00884DDC"/>
    <w:rsid w:val="00885DCD"/>
    <w:rsid w:val="00886D47"/>
    <w:rsid w:val="00887B44"/>
    <w:rsid w:val="00890474"/>
    <w:rsid w:val="00893807"/>
    <w:rsid w:val="00894882"/>
    <w:rsid w:val="008959E8"/>
    <w:rsid w:val="008970CC"/>
    <w:rsid w:val="00897977"/>
    <w:rsid w:val="008A06ED"/>
    <w:rsid w:val="008A1D85"/>
    <w:rsid w:val="008A1F69"/>
    <w:rsid w:val="008A2EC7"/>
    <w:rsid w:val="008A4E37"/>
    <w:rsid w:val="008A57E7"/>
    <w:rsid w:val="008A6459"/>
    <w:rsid w:val="008A781C"/>
    <w:rsid w:val="008A7B33"/>
    <w:rsid w:val="008B12F8"/>
    <w:rsid w:val="008B15CE"/>
    <w:rsid w:val="008B1F5F"/>
    <w:rsid w:val="008B2A4E"/>
    <w:rsid w:val="008B2D66"/>
    <w:rsid w:val="008B33E6"/>
    <w:rsid w:val="008B36F0"/>
    <w:rsid w:val="008B3769"/>
    <w:rsid w:val="008B38A6"/>
    <w:rsid w:val="008B3F91"/>
    <w:rsid w:val="008B5A26"/>
    <w:rsid w:val="008B6C04"/>
    <w:rsid w:val="008B76A8"/>
    <w:rsid w:val="008B7A77"/>
    <w:rsid w:val="008C0C8C"/>
    <w:rsid w:val="008C1258"/>
    <w:rsid w:val="008C3B10"/>
    <w:rsid w:val="008C3CAD"/>
    <w:rsid w:val="008C4630"/>
    <w:rsid w:val="008C5397"/>
    <w:rsid w:val="008C575B"/>
    <w:rsid w:val="008C5B44"/>
    <w:rsid w:val="008C677F"/>
    <w:rsid w:val="008D2C47"/>
    <w:rsid w:val="008D2CBE"/>
    <w:rsid w:val="008D347A"/>
    <w:rsid w:val="008D685A"/>
    <w:rsid w:val="008D6B8E"/>
    <w:rsid w:val="008E0186"/>
    <w:rsid w:val="008E1300"/>
    <w:rsid w:val="008E1337"/>
    <w:rsid w:val="008E15A2"/>
    <w:rsid w:val="008E3F43"/>
    <w:rsid w:val="008E4583"/>
    <w:rsid w:val="008E4EBA"/>
    <w:rsid w:val="008E641F"/>
    <w:rsid w:val="008E6D42"/>
    <w:rsid w:val="008F0F20"/>
    <w:rsid w:val="008F1A49"/>
    <w:rsid w:val="008F1B7C"/>
    <w:rsid w:val="008F215A"/>
    <w:rsid w:val="008F29BF"/>
    <w:rsid w:val="008F5276"/>
    <w:rsid w:val="008F5835"/>
    <w:rsid w:val="008F5EBA"/>
    <w:rsid w:val="008F6A08"/>
    <w:rsid w:val="008F6A69"/>
    <w:rsid w:val="008F709C"/>
    <w:rsid w:val="00901CCE"/>
    <w:rsid w:val="00902621"/>
    <w:rsid w:val="00902B7C"/>
    <w:rsid w:val="00902D5C"/>
    <w:rsid w:val="00903D67"/>
    <w:rsid w:val="00904212"/>
    <w:rsid w:val="00904217"/>
    <w:rsid w:val="0090620E"/>
    <w:rsid w:val="00907432"/>
    <w:rsid w:val="00907AB6"/>
    <w:rsid w:val="00910723"/>
    <w:rsid w:val="0091080F"/>
    <w:rsid w:val="009111B3"/>
    <w:rsid w:val="009118B7"/>
    <w:rsid w:val="00912EB8"/>
    <w:rsid w:val="00914718"/>
    <w:rsid w:val="009156E3"/>
    <w:rsid w:val="00915767"/>
    <w:rsid w:val="009165BA"/>
    <w:rsid w:val="00916FB3"/>
    <w:rsid w:val="0091761B"/>
    <w:rsid w:val="00920785"/>
    <w:rsid w:val="0092211B"/>
    <w:rsid w:val="00922ECD"/>
    <w:rsid w:val="00923229"/>
    <w:rsid w:val="00923C40"/>
    <w:rsid w:val="00923CFC"/>
    <w:rsid w:val="0092404C"/>
    <w:rsid w:val="0092405F"/>
    <w:rsid w:val="0092426E"/>
    <w:rsid w:val="009257D6"/>
    <w:rsid w:val="0092591D"/>
    <w:rsid w:val="00925A67"/>
    <w:rsid w:val="00925E69"/>
    <w:rsid w:val="009311B5"/>
    <w:rsid w:val="00931500"/>
    <w:rsid w:val="0093173A"/>
    <w:rsid w:val="0093179E"/>
    <w:rsid w:val="00931B60"/>
    <w:rsid w:val="009341FA"/>
    <w:rsid w:val="00934574"/>
    <w:rsid w:val="00934651"/>
    <w:rsid w:val="00935068"/>
    <w:rsid w:val="0093526E"/>
    <w:rsid w:val="009352EA"/>
    <w:rsid w:val="009358B4"/>
    <w:rsid w:val="00935D87"/>
    <w:rsid w:val="0093694E"/>
    <w:rsid w:val="00937005"/>
    <w:rsid w:val="00940455"/>
    <w:rsid w:val="00940724"/>
    <w:rsid w:val="00942373"/>
    <w:rsid w:val="009426A8"/>
    <w:rsid w:val="00942B03"/>
    <w:rsid w:val="0094353D"/>
    <w:rsid w:val="00943D28"/>
    <w:rsid w:val="00945838"/>
    <w:rsid w:val="00946049"/>
    <w:rsid w:val="009474B9"/>
    <w:rsid w:val="00952D90"/>
    <w:rsid w:val="00953299"/>
    <w:rsid w:val="00953318"/>
    <w:rsid w:val="00953D4E"/>
    <w:rsid w:val="009553E6"/>
    <w:rsid w:val="009570B2"/>
    <w:rsid w:val="009571E0"/>
    <w:rsid w:val="00957260"/>
    <w:rsid w:val="00960ACD"/>
    <w:rsid w:val="0096111E"/>
    <w:rsid w:val="00961142"/>
    <w:rsid w:val="00961CC5"/>
    <w:rsid w:val="0096217B"/>
    <w:rsid w:val="00963BEE"/>
    <w:rsid w:val="00963FE6"/>
    <w:rsid w:val="00964232"/>
    <w:rsid w:val="0096519E"/>
    <w:rsid w:val="009660C2"/>
    <w:rsid w:val="0096760C"/>
    <w:rsid w:val="00970DBE"/>
    <w:rsid w:val="00973CD5"/>
    <w:rsid w:val="00974012"/>
    <w:rsid w:val="009759F7"/>
    <w:rsid w:val="00976606"/>
    <w:rsid w:val="009777DA"/>
    <w:rsid w:val="00977EE5"/>
    <w:rsid w:val="0098053B"/>
    <w:rsid w:val="00982BD9"/>
    <w:rsid w:val="00983B6F"/>
    <w:rsid w:val="009847AE"/>
    <w:rsid w:val="00984D57"/>
    <w:rsid w:val="00984DF5"/>
    <w:rsid w:val="0098511E"/>
    <w:rsid w:val="00985F6C"/>
    <w:rsid w:val="009860D7"/>
    <w:rsid w:val="00986E4C"/>
    <w:rsid w:val="0099046C"/>
    <w:rsid w:val="009906FE"/>
    <w:rsid w:val="00990C46"/>
    <w:rsid w:val="00990D89"/>
    <w:rsid w:val="00991757"/>
    <w:rsid w:val="00991B93"/>
    <w:rsid w:val="00992361"/>
    <w:rsid w:val="00992F75"/>
    <w:rsid w:val="00993859"/>
    <w:rsid w:val="00993A69"/>
    <w:rsid w:val="00995702"/>
    <w:rsid w:val="00995B77"/>
    <w:rsid w:val="00996506"/>
    <w:rsid w:val="009967FD"/>
    <w:rsid w:val="00997077"/>
    <w:rsid w:val="00997F86"/>
    <w:rsid w:val="009A02C9"/>
    <w:rsid w:val="009A0B12"/>
    <w:rsid w:val="009A0C3F"/>
    <w:rsid w:val="009A0D4C"/>
    <w:rsid w:val="009A26DD"/>
    <w:rsid w:val="009A42AC"/>
    <w:rsid w:val="009A5E42"/>
    <w:rsid w:val="009A7DB0"/>
    <w:rsid w:val="009B0779"/>
    <w:rsid w:val="009B1331"/>
    <w:rsid w:val="009B3370"/>
    <w:rsid w:val="009B347B"/>
    <w:rsid w:val="009B46BF"/>
    <w:rsid w:val="009B4897"/>
    <w:rsid w:val="009B5A3C"/>
    <w:rsid w:val="009B7726"/>
    <w:rsid w:val="009B7B11"/>
    <w:rsid w:val="009C11FA"/>
    <w:rsid w:val="009C13F1"/>
    <w:rsid w:val="009C24AE"/>
    <w:rsid w:val="009C2595"/>
    <w:rsid w:val="009C275D"/>
    <w:rsid w:val="009C3571"/>
    <w:rsid w:val="009C384C"/>
    <w:rsid w:val="009C48CA"/>
    <w:rsid w:val="009C50D8"/>
    <w:rsid w:val="009C6C6E"/>
    <w:rsid w:val="009C6FD4"/>
    <w:rsid w:val="009C74E7"/>
    <w:rsid w:val="009C79BD"/>
    <w:rsid w:val="009D10E9"/>
    <w:rsid w:val="009D1F68"/>
    <w:rsid w:val="009D214A"/>
    <w:rsid w:val="009D227B"/>
    <w:rsid w:val="009D2974"/>
    <w:rsid w:val="009D360D"/>
    <w:rsid w:val="009D42D4"/>
    <w:rsid w:val="009D4483"/>
    <w:rsid w:val="009D48E3"/>
    <w:rsid w:val="009D53D8"/>
    <w:rsid w:val="009D5801"/>
    <w:rsid w:val="009D5817"/>
    <w:rsid w:val="009D5E7F"/>
    <w:rsid w:val="009D5EEF"/>
    <w:rsid w:val="009D71CD"/>
    <w:rsid w:val="009D7795"/>
    <w:rsid w:val="009D7D1D"/>
    <w:rsid w:val="009E061B"/>
    <w:rsid w:val="009E1F4F"/>
    <w:rsid w:val="009E22EB"/>
    <w:rsid w:val="009E2C10"/>
    <w:rsid w:val="009E58A0"/>
    <w:rsid w:val="009E5957"/>
    <w:rsid w:val="009E7868"/>
    <w:rsid w:val="009E7DB8"/>
    <w:rsid w:val="009E7DE1"/>
    <w:rsid w:val="009E7FC7"/>
    <w:rsid w:val="009F184B"/>
    <w:rsid w:val="009F1B8F"/>
    <w:rsid w:val="009F1FBB"/>
    <w:rsid w:val="009F1FCF"/>
    <w:rsid w:val="009F2EFF"/>
    <w:rsid w:val="009F2F10"/>
    <w:rsid w:val="009F321F"/>
    <w:rsid w:val="009F4514"/>
    <w:rsid w:val="009F4CD9"/>
    <w:rsid w:val="009F57F6"/>
    <w:rsid w:val="009F5A04"/>
    <w:rsid w:val="009F5CE4"/>
    <w:rsid w:val="009F729B"/>
    <w:rsid w:val="009F72CC"/>
    <w:rsid w:val="009F7949"/>
    <w:rsid w:val="009F79A4"/>
    <w:rsid w:val="009F7F35"/>
    <w:rsid w:val="00A004BA"/>
    <w:rsid w:val="00A00C66"/>
    <w:rsid w:val="00A01D43"/>
    <w:rsid w:val="00A01F8E"/>
    <w:rsid w:val="00A01FC8"/>
    <w:rsid w:val="00A03242"/>
    <w:rsid w:val="00A0398A"/>
    <w:rsid w:val="00A03AA2"/>
    <w:rsid w:val="00A03B98"/>
    <w:rsid w:val="00A03F7B"/>
    <w:rsid w:val="00A04DA4"/>
    <w:rsid w:val="00A052B3"/>
    <w:rsid w:val="00A05734"/>
    <w:rsid w:val="00A05820"/>
    <w:rsid w:val="00A067C8"/>
    <w:rsid w:val="00A075E5"/>
    <w:rsid w:val="00A076D6"/>
    <w:rsid w:val="00A11321"/>
    <w:rsid w:val="00A11E4C"/>
    <w:rsid w:val="00A11EC2"/>
    <w:rsid w:val="00A12504"/>
    <w:rsid w:val="00A12583"/>
    <w:rsid w:val="00A134ED"/>
    <w:rsid w:val="00A1395B"/>
    <w:rsid w:val="00A14BF3"/>
    <w:rsid w:val="00A162CA"/>
    <w:rsid w:val="00A21491"/>
    <w:rsid w:val="00A21553"/>
    <w:rsid w:val="00A22A6E"/>
    <w:rsid w:val="00A23D05"/>
    <w:rsid w:val="00A24C58"/>
    <w:rsid w:val="00A24C85"/>
    <w:rsid w:val="00A252BA"/>
    <w:rsid w:val="00A264A5"/>
    <w:rsid w:val="00A27345"/>
    <w:rsid w:val="00A2771F"/>
    <w:rsid w:val="00A27805"/>
    <w:rsid w:val="00A27DCF"/>
    <w:rsid w:val="00A27E15"/>
    <w:rsid w:val="00A31169"/>
    <w:rsid w:val="00A32089"/>
    <w:rsid w:val="00A33333"/>
    <w:rsid w:val="00A335F0"/>
    <w:rsid w:val="00A3468F"/>
    <w:rsid w:val="00A370BE"/>
    <w:rsid w:val="00A40A5C"/>
    <w:rsid w:val="00A4211D"/>
    <w:rsid w:val="00A427FD"/>
    <w:rsid w:val="00A42D03"/>
    <w:rsid w:val="00A43532"/>
    <w:rsid w:val="00A43F13"/>
    <w:rsid w:val="00A44403"/>
    <w:rsid w:val="00A454D5"/>
    <w:rsid w:val="00A456DA"/>
    <w:rsid w:val="00A45CA7"/>
    <w:rsid w:val="00A45F4D"/>
    <w:rsid w:val="00A46F33"/>
    <w:rsid w:val="00A47517"/>
    <w:rsid w:val="00A4788E"/>
    <w:rsid w:val="00A47890"/>
    <w:rsid w:val="00A47E60"/>
    <w:rsid w:val="00A50374"/>
    <w:rsid w:val="00A517E1"/>
    <w:rsid w:val="00A5212D"/>
    <w:rsid w:val="00A54508"/>
    <w:rsid w:val="00A559A0"/>
    <w:rsid w:val="00A559F9"/>
    <w:rsid w:val="00A55A8F"/>
    <w:rsid w:val="00A55FEA"/>
    <w:rsid w:val="00A563E0"/>
    <w:rsid w:val="00A56E53"/>
    <w:rsid w:val="00A573C8"/>
    <w:rsid w:val="00A573F1"/>
    <w:rsid w:val="00A57A19"/>
    <w:rsid w:val="00A60550"/>
    <w:rsid w:val="00A61657"/>
    <w:rsid w:val="00A61846"/>
    <w:rsid w:val="00A62D08"/>
    <w:rsid w:val="00A63025"/>
    <w:rsid w:val="00A6332D"/>
    <w:rsid w:val="00A67203"/>
    <w:rsid w:val="00A71D9E"/>
    <w:rsid w:val="00A71E7B"/>
    <w:rsid w:val="00A7402E"/>
    <w:rsid w:val="00A74AC8"/>
    <w:rsid w:val="00A74AE3"/>
    <w:rsid w:val="00A754A9"/>
    <w:rsid w:val="00A76CE1"/>
    <w:rsid w:val="00A80165"/>
    <w:rsid w:val="00A804A9"/>
    <w:rsid w:val="00A805FE"/>
    <w:rsid w:val="00A808C2"/>
    <w:rsid w:val="00A80A2F"/>
    <w:rsid w:val="00A80C48"/>
    <w:rsid w:val="00A81BAE"/>
    <w:rsid w:val="00A82310"/>
    <w:rsid w:val="00A83497"/>
    <w:rsid w:val="00A838B9"/>
    <w:rsid w:val="00A856CB"/>
    <w:rsid w:val="00A85E23"/>
    <w:rsid w:val="00A86B6C"/>
    <w:rsid w:val="00A86CC5"/>
    <w:rsid w:val="00A879E0"/>
    <w:rsid w:val="00A87FDD"/>
    <w:rsid w:val="00A905D4"/>
    <w:rsid w:val="00A90860"/>
    <w:rsid w:val="00A90968"/>
    <w:rsid w:val="00A9208E"/>
    <w:rsid w:val="00A921D2"/>
    <w:rsid w:val="00A925D1"/>
    <w:rsid w:val="00A9278F"/>
    <w:rsid w:val="00A93299"/>
    <w:rsid w:val="00A952B8"/>
    <w:rsid w:val="00A95DFC"/>
    <w:rsid w:val="00A96996"/>
    <w:rsid w:val="00A96D57"/>
    <w:rsid w:val="00A96D7C"/>
    <w:rsid w:val="00A96E79"/>
    <w:rsid w:val="00A9732B"/>
    <w:rsid w:val="00A97D20"/>
    <w:rsid w:val="00AA0482"/>
    <w:rsid w:val="00AA0594"/>
    <w:rsid w:val="00AA06E1"/>
    <w:rsid w:val="00AA08F0"/>
    <w:rsid w:val="00AA1F99"/>
    <w:rsid w:val="00AA2261"/>
    <w:rsid w:val="00AA3989"/>
    <w:rsid w:val="00AA3D2F"/>
    <w:rsid w:val="00AA45B2"/>
    <w:rsid w:val="00AA65B4"/>
    <w:rsid w:val="00AA67D5"/>
    <w:rsid w:val="00AA7032"/>
    <w:rsid w:val="00AB06BC"/>
    <w:rsid w:val="00AB1703"/>
    <w:rsid w:val="00AB183D"/>
    <w:rsid w:val="00AB19AD"/>
    <w:rsid w:val="00AB224D"/>
    <w:rsid w:val="00AB278D"/>
    <w:rsid w:val="00AB418C"/>
    <w:rsid w:val="00AB4B07"/>
    <w:rsid w:val="00AB5031"/>
    <w:rsid w:val="00AC143B"/>
    <w:rsid w:val="00AC19DF"/>
    <w:rsid w:val="00AC1F4D"/>
    <w:rsid w:val="00AC24A1"/>
    <w:rsid w:val="00AC2D10"/>
    <w:rsid w:val="00AC2DB6"/>
    <w:rsid w:val="00AC34AC"/>
    <w:rsid w:val="00AC5295"/>
    <w:rsid w:val="00AC5748"/>
    <w:rsid w:val="00AC588F"/>
    <w:rsid w:val="00AC6182"/>
    <w:rsid w:val="00AC63A0"/>
    <w:rsid w:val="00AC6420"/>
    <w:rsid w:val="00AC6D1E"/>
    <w:rsid w:val="00AC6D56"/>
    <w:rsid w:val="00AD045D"/>
    <w:rsid w:val="00AD048F"/>
    <w:rsid w:val="00AD08B6"/>
    <w:rsid w:val="00AD0A0E"/>
    <w:rsid w:val="00AD0C40"/>
    <w:rsid w:val="00AD1840"/>
    <w:rsid w:val="00AD1B5E"/>
    <w:rsid w:val="00AD1B7E"/>
    <w:rsid w:val="00AD217D"/>
    <w:rsid w:val="00AD303A"/>
    <w:rsid w:val="00AD32D9"/>
    <w:rsid w:val="00AD338F"/>
    <w:rsid w:val="00AD3546"/>
    <w:rsid w:val="00AD3A9E"/>
    <w:rsid w:val="00AD3BE4"/>
    <w:rsid w:val="00AD4CA1"/>
    <w:rsid w:val="00AD4D9F"/>
    <w:rsid w:val="00AD5767"/>
    <w:rsid w:val="00AD6184"/>
    <w:rsid w:val="00AD7410"/>
    <w:rsid w:val="00AD765D"/>
    <w:rsid w:val="00AD7A45"/>
    <w:rsid w:val="00AD7B36"/>
    <w:rsid w:val="00AE00D9"/>
    <w:rsid w:val="00AE0236"/>
    <w:rsid w:val="00AE0522"/>
    <w:rsid w:val="00AE0723"/>
    <w:rsid w:val="00AE10B5"/>
    <w:rsid w:val="00AE1567"/>
    <w:rsid w:val="00AE4F3F"/>
    <w:rsid w:val="00AE52C3"/>
    <w:rsid w:val="00AE536D"/>
    <w:rsid w:val="00AE5821"/>
    <w:rsid w:val="00AE59C0"/>
    <w:rsid w:val="00AE5AE1"/>
    <w:rsid w:val="00AE5B51"/>
    <w:rsid w:val="00AE5C1E"/>
    <w:rsid w:val="00AE6383"/>
    <w:rsid w:val="00AE7EDE"/>
    <w:rsid w:val="00AF066F"/>
    <w:rsid w:val="00AF1479"/>
    <w:rsid w:val="00AF27B1"/>
    <w:rsid w:val="00AF3896"/>
    <w:rsid w:val="00AF5071"/>
    <w:rsid w:val="00AF5E69"/>
    <w:rsid w:val="00AF6E97"/>
    <w:rsid w:val="00AF71E3"/>
    <w:rsid w:val="00B0046B"/>
    <w:rsid w:val="00B004E0"/>
    <w:rsid w:val="00B00736"/>
    <w:rsid w:val="00B0107B"/>
    <w:rsid w:val="00B02295"/>
    <w:rsid w:val="00B02B40"/>
    <w:rsid w:val="00B0311C"/>
    <w:rsid w:val="00B03313"/>
    <w:rsid w:val="00B03B2B"/>
    <w:rsid w:val="00B04AD3"/>
    <w:rsid w:val="00B0549D"/>
    <w:rsid w:val="00B066BC"/>
    <w:rsid w:val="00B07E57"/>
    <w:rsid w:val="00B1062B"/>
    <w:rsid w:val="00B10826"/>
    <w:rsid w:val="00B10BC1"/>
    <w:rsid w:val="00B1160D"/>
    <w:rsid w:val="00B117FC"/>
    <w:rsid w:val="00B119A5"/>
    <w:rsid w:val="00B11A6F"/>
    <w:rsid w:val="00B12648"/>
    <w:rsid w:val="00B14042"/>
    <w:rsid w:val="00B14564"/>
    <w:rsid w:val="00B14CD8"/>
    <w:rsid w:val="00B14F3F"/>
    <w:rsid w:val="00B15A4B"/>
    <w:rsid w:val="00B15AEE"/>
    <w:rsid w:val="00B217D0"/>
    <w:rsid w:val="00B21859"/>
    <w:rsid w:val="00B2373F"/>
    <w:rsid w:val="00B248FE"/>
    <w:rsid w:val="00B2555E"/>
    <w:rsid w:val="00B264BB"/>
    <w:rsid w:val="00B26C99"/>
    <w:rsid w:val="00B273A3"/>
    <w:rsid w:val="00B30CF5"/>
    <w:rsid w:val="00B32033"/>
    <w:rsid w:val="00B3272D"/>
    <w:rsid w:val="00B3335E"/>
    <w:rsid w:val="00B343D6"/>
    <w:rsid w:val="00B347C9"/>
    <w:rsid w:val="00B3513C"/>
    <w:rsid w:val="00B351E1"/>
    <w:rsid w:val="00B35216"/>
    <w:rsid w:val="00B36D1F"/>
    <w:rsid w:val="00B410DD"/>
    <w:rsid w:val="00B4165F"/>
    <w:rsid w:val="00B41858"/>
    <w:rsid w:val="00B41CFF"/>
    <w:rsid w:val="00B423F4"/>
    <w:rsid w:val="00B42FE3"/>
    <w:rsid w:val="00B4563D"/>
    <w:rsid w:val="00B4570A"/>
    <w:rsid w:val="00B45F69"/>
    <w:rsid w:val="00B46522"/>
    <w:rsid w:val="00B46792"/>
    <w:rsid w:val="00B47CB9"/>
    <w:rsid w:val="00B47D43"/>
    <w:rsid w:val="00B51D37"/>
    <w:rsid w:val="00B5246C"/>
    <w:rsid w:val="00B53165"/>
    <w:rsid w:val="00B535DE"/>
    <w:rsid w:val="00B53637"/>
    <w:rsid w:val="00B53F4A"/>
    <w:rsid w:val="00B54A1F"/>
    <w:rsid w:val="00B552D0"/>
    <w:rsid w:val="00B564E6"/>
    <w:rsid w:val="00B57906"/>
    <w:rsid w:val="00B60032"/>
    <w:rsid w:val="00B6034B"/>
    <w:rsid w:val="00B60497"/>
    <w:rsid w:val="00B60BDA"/>
    <w:rsid w:val="00B612CF"/>
    <w:rsid w:val="00B619AF"/>
    <w:rsid w:val="00B6387D"/>
    <w:rsid w:val="00B639D3"/>
    <w:rsid w:val="00B64D9E"/>
    <w:rsid w:val="00B67893"/>
    <w:rsid w:val="00B70303"/>
    <w:rsid w:val="00B70E64"/>
    <w:rsid w:val="00B71024"/>
    <w:rsid w:val="00B7106E"/>
    <w:rsid w:val="00B719CA"/>
    <w:rsid w:val="00B72353"/>
    <w:rsid w:val="00B7316B"/>
    <w:rsid w:val="00B7390E"/>
    <w:rsid w:val="00B8102D"/>
    <w:rsid w:val="00B8109F"/>
    <w:rsid w:val="00B81823"/>
    <w:rsid w:val="00B8199C"/>
    <w:rsid w:val="00B81AE6"/>
    <w:rsid w:val="00B81AFC"/>
    <w:rsid w:val="00B81E86"/>
    <w:rsid w:val="00B82D64"/>
    <w:rsid w:val="00B8315F"/>
    <w:rsid w:val="00B8355A"/>
    <w:rsid w:val="00B848D7"/>
    <w:rsid w:val="00B85EA4"/>
    <w:rsid w:val="00B8671C"/>
    <w:rsid w:val="00B868E1"/>
    <w:rsid w:val="00B86CC1"/>
    <w:rsid w:val="00B907F6"/>
    <w:rsid w:val="00B90ADC"/>
    <w:rsid w:val="00B92183"/>
    <w:rsid w:val="00B92947"/>
    <w:rsid w:val="00B93540"/>
    <w:rsid w:val="00B95D56"/>
    <w:rsid w:val="00B974E0"/>
    <w:rsid w:val="00BA0AD7"/>
    <w:rsid w:val="00BA151D"/>
    <w:rsid w:val="00BA1A13"/>
    <w:rsid w:val="00BA276A"/>
    <w:rsid w:val="00BA33C6"/>
    <w:rsid w:val="00BA532E"/>
    <w:rsid w:val="00BA5E6F"/>
    <w:rsid w:val="00BA5F94"/>
    <w:rsid w:val="00BB0202"/>
    <w:rsid w:val="00BB0BD1"/>
    <w:rsid w:val="00BB20D0"/>
    <w:rsid w:val="00BB50EA"/>
    <w:rsid w:val="00BB69E1"/>
    <w:rsid w:val="00BC0444"/>
    <w:rsid w:val="00BC0DAC"/>
    <w:rsid w:val="00BC2612"/>
    <w:rsid w:val="00BC3C1A"/>
    <w:rsid w:val="00BC3D4D"/>
    <w:rsid w:val="00BC4000"/>
    <w:rsid w:val="00BC452F"/>
    <w:rsid w:val="00BC559A"/>
    <w:rsid w:val="00BC6158"/>
    <w:rsid w:val="00BC647A"/>
    <w:rsid w:val="00BC784E"/>
    <w:rsid w:val="00BC7968"/>
    <w:rsid w:val="00BD044D"/>
    <w:rsid w:val="00BD092E"/>
    <w:rsid w:val="00BD0D0D"/>
    <w:rsid w:val="00BD1B5C"/>
    <w:rsid w:val="00BD311C"/>
    <w:rsid w:val="00BD3C49"/>
    <w:rsid w:val="00BD480E"/>
    <w:rsid w:val="00BD49A7"/>
    <w:rsid w:val="00BD5793"/>
    <w:rsid w:val="00BD6B8E"/>
    <w:rsid w:val="00BE026C"/>
    <w:rsid w:val="00BE0642"/>
    <w:rsid w:val="00BE11F7"/>
    <w:rsid w:val="00BE1D7D"/>
    <w:rsid w:val="00BE2838"/>
    <w:rsid w:val="00BE2DBA"/>
    <w:rsid w:val="00BE41B4"/>
    <w:rsid w:val="00BE4871"/>
    <w:rsid w:val="00BE4F01"/>
    <w:rsid w:val="00BE674F"/>
    <w:rsid w:val="00BE7170"/>
    <w:rsid w:val="00BE7F37"/>
    <w:rsid w:val="00BF03EC"/>
    <w:rsid w:val="00BF0843"/>
    <w:rsid w:val="00BF1224"/>
    <w:rsid w:val="00BF1645"/>
    <w:rsid w:val="00BF1CA3"/>
    <w:rsid w:val="00BF1DD8"/>
    <w:rsid w:val="00BF21F9"/>
    <w:rsid w:val="00BF28C4"/>
    <w:rsid w:val="00BF4300"/>
    <w:rsid w:val="00BF4442"/>
    <w:rsid w:val="00BF44AB"/>
    <w:rsid w:val="00BF4814"/>
    <w:rsid w:val="00BF519B"/>
    <w:rsid w:val="00BF54D6"/>
    <w:rsid w:val="00BF56C4"/>
    <w:rsid w:val="00BF5724"/>
    <w:rsid w:val="00BF775C"/>
    <w:rsid w:val="00BF78BB"/>
    <w:rsid w:val="00C00F08"/>
    <w:rsid w:val="00C0105D"/>
    <w:rsid w:val="00C02157"/>
    <w:rsid w:val="00C022FE"/>
    <w:rsid w:val="00C028BE"/>
    <w:rsid w:val="00C0305A"/>
    <w:rsid w:val="00C0353A"/>
    <w:rsid w:val="00C03D39"/>
    <w:rsid w:val="00C04C49"/>
    <w:rsid w:val="00C04CE7"/>
    <w:rsid w:val="00C05618"/>
    <w:rsid w:val="00C05ADC"/>
    <w:rsid w:val="00C0690C"/>
    <w:rsid w:val="00C10160"/>
    <w:rsid w:val="00C11598"/>
    <w:rsid w:val="00C125EE"/>
    <w:rsid w:val="00C1479D"/>
    <w:rsid w:val="00C1533F"/>
    <w:rsid w:val="00C20118"/>
    <w:rsid w:val="00C20333"/>
    <w:rsid w:val="00C21D44"/>
    <w:rsid w:val="00C222A1"/>
    <w:rsid w:val="00C2276E"/>
    <w:rsid w:val="00C22A4F"/>
    <w:rsid w:val="00C24957"/>
    <w:rsid w:val="00C24A83"/>
    <w:rsid w:val="00C24B40"/>
    <w:rsid w:val="00C24BA5"/>
    <w:rsid w:val="00C25113"/>
    <w:rsid w:val="00C2532F"/>
    <w:rsid w:val="00C2625E"/>
    <w:rsid w:val="00C305CD"/>
    <w:rsid w:val="00C30A70"/>
    <w:rsid w:val="00C31D3A"/>
    <w:rsid w:val="00C3242C"/>
    <w:rsid w:val="00C3242D"/>
    <w:rsid w:val="00C325D3"/>
    <w:rsid w:val="00C32768"/>
    <w:rsid w:val="00C337AD"/>
    <w:rsid w:val="00C3380C"/>
    <w:rsid w:val="00C33917"/>
    <w:rsid w:val="00C33A96"/>
    <w:rsid w:val="00C340AC"/>
    <w:rsid w:val="00C348EC"/>
    <w:rsid w:val="00C3574C"/>
    <w:rsid w:val="00C35DFA"/>
    <w:rsid w:val="00C363DD"/>
    <w:rsid w:val="00C40067"/>
    <w:rsid w:val="00C41121"/>
    <w:rsid w:val="00C42564"/>
    <w:rsid w:val="00C426E1"/>
    <w:rsid w:val="00C42A3F"/>
    <w:rsid w:val="00C43A8D"/>
    <w:rsid w:val="00C43D1E"/>
    <w:rsid w:val="00C44438"/>
    <w:rsid w:val="00C44DF5"/>
    <w:rsid w:val="00C44E7E"/>
    <w:rsid w:val="00C452C3"/>
    <w:rsid w:val="00C465FC"/>
    <w:rsid w:val="00C46622"/>
    <w:rsid w:val="00C47F7B"/>
    <w:rsid w:val="00C512DE"/>
    <w:rsid w:val="00C51D29"/>
    <w:rsid w:val="00C53953"/>
    <w:rsid w:val="00C53C93"/>
    <w:rsid w:val="00C53D97"/>
    <w:rsid w:val="00C54DD0"/>
    <w:rsid w:val="00C56574"/>
    <w:rsid w:val="00C576B2"/>
    <w:rsid w:val="00C57A23"/>
    <w:rsid w:val="00C57C85"/>
    <w:rsid w:val="00C603CE"/>
    <w:rsid w:val="00C6147D"/>
    <w:rsid w:val="00C650B2"/>
    <w:rsid w:val="00C65288"/>
    <w:rsid w:val="00C652FE"/>
    <w:rsid w:val="00C6557E"/>
    <w:rsid w:val="00C659F9"/>
    <w:rsid w:val="00C65E3C"/>
    <w:rsid w:val="00C665CE"/>
    <w:rsid w:val="00C67537"/>
    <w:rsid w:val="00C71708"/>
    <w:rsid w:val="00C72C3A"/>
    <w:rsid w:val="00C73141"/>
    <w:rsid w:val="00C73B9B"/>
    <w:rsid w:val="00C742DF"/>
    <w:rsid w:val="00C74568"/>
    <w:rsid w:val="00C758EF"/>
    <w:rsid w:val="00C75E87"/>
    <w:rsid w:val="00C76224"/>
    <w:rsid w:val="00C76698"/>
    <w:rsid w:val="00C770CD"/>
    <w:rsid w:val="00C77755"/>
    <w:rsid w:val="00C814C7"/>
    <w:rsid w:val="00C8253A"/>
    <w:rsid w:val="00C82F10"/>
    <w:rsid w:val="00C82F9E"/>
    <w:rsid w:val="00C85AC0"/>
    <w:rsid w:val="00C86168"/>
    <w:rsid w:val="00C911A6"/>
    <w:rsid w:val="00C91527"/>
    <w:rsid w:val="00C93825"/>
    <w:rsid w:val="00C93DA1"/>
    <w:rsid w:val="00C94440"/>
    <w:rsid w:val="00C946E1"/>
    <w:rsid w:val="00C9481F"/>
    <w:rsid w:val="00C94AAD"/>
    <w:rsid w:val="00C953B6"/>
    <w:rsid w:val="00C95C73"/>
    <w:rsid w:val="00C96619"/>
    <w:rsid w:val="00C97311"/>
    <w:rsid w:val="00C97792"/>
    <w:rsid w:val="00CA1842"/>
    <w:rsid w:val="00CA1856"/>
    <w:rsid w:val="00CA23B5"/>
    <w:rsid w:val="00CA2936"/>
    <w:rsid w:val="00CA455E"/>
    <w:rsid w:val="00CA5C04"/>
    <w:rsid w:val="00CA615A"/>
    <w:rsid w:val="00CA6B21"/>
    <w:rsid w:val="00CA6DA6"/>
    <w:rsid w:val="00CA70B2"/>
    <w:rsid w:val="00CA7AD8"/>
    <w:rsid w:val="00CA7B52"/>
    <w:rsid w:val="00CB025D"/>
    <w:rsid w:val="00CB073B"/>
    <w:rsid w:val="00CB13EF"/>
    <w:rsid w:val="00CB147D"/>
    <w:rsid w:val="00CB17BA"/>
    <w:rsid w:val="00CB262B"/>
    <w:rsid w:val="00CB27DC"/>
    <w:rsid w:val="00CB3900"/>
    <w:rsid w:val="00CB4243"/>
    <w:rsid w:val="00CB7E4C"/>
    <w:rsid w:val="00CB7E95"/>
    <w:rsid w:val="00CC0705"/>
    <w:rsid w:val="00CC2DB7"/>
    <w:rsid w:val="00CC4206"/>
    <w:rsid w:val="00CC7060"/>
    <w:rsid w:val="00CC7C2E"/>
    <w:rsid w:val="00CD14CC"/>
    <w:rsid w:val="00CD1716"/>
    <w:rsid w:val="00CD1887"/>
    <w:rsid w:val="00CD2035"/>
    <w:rsid w:val="00CD2145"/>
    <w:rsid w:val="00CD256F"/>
    <w:rsid w:val="00CD427E"/>
    <w:rsid w:val="00CD4C55"/>
    <w:rsid w:val="00CD7106"/>
    <w:rsid w:val="00CD789C"/>
    <w:rsid w:val="00CE03BA"/>
    <w:rsid w:val="00CE0AD9"/>
    <w:rsid w:val="00CE14DC"/>
    <w:rsid w:val="00CE1985"/>
    <w:rsid w:val="00CE1CCF"/>
    <w:rsid w:val="00CE2A90"/>
    <w:rsid w:val="00CE2AB7"/>
    <w:rsid w:val="00CE3FB6"/>
    <w:rsid w:val="00CE4243"/>
    <w:rsid w:val="00CE77A7"/>
    <w:rsid w:val="00CF12E2"/>
    <w:rsid w:val="00CF2489"/>
    <w:rsid w:val="00CF2C3A"/>
    <w:rsid w:val="00CF36B9"/>
    <w:rsid w:val="00CF4361"/>
    <w:rsid w:val="00CF534D"/>
    <w:rsid w:val="00CF5364"/>
    <w:rsid w:val="00CF5ED1"/>
    <w:rsid w:val="00CF6884"/>
    <w:rsid w:val="00CF6CE0"/>
    <w:rsid w:val="00CF725A"/>
    <w:rsid w:val="00CF7912"/>
    <w:rsid w:val="00D026FD"/>
    <w:rsid w:val="00D03449"/>
    <w:rsid w:val="00D03D50"/>
    <w:rsid w:val="00D044F6"/>
    <w:rsid w:val="00D04908"/>
    <w:rsid w:val="00D05DE1"/>
    <w:rsid w:val="00D072C8"/>
    <w:rsid w:val="00D07B51"/>
    <w:rsid w:val="00D10562"/>
    <w:rsid w:val="00D10854"/>
    <w:rsid w:val="00D10D30"/>
    <w:rsid w:val="00D1129C"/>
    <w:rsid w:val="00D11620"/>
    <w:rsid w:val="00D11FA3"/>
    <w:rsid w:val="00D1200C"/>
    <w:rsid w:val="00D1233B"/>
    <w:rsid w:val="00D128EC"/>
    <w:rsid w:val="00D139D0"/>
    <w:rsid w:val="00D13DBA"/>
    <w:rsid w:val="00D13E62"/>
    <w:rsid w:val="00D142C8"/>
    <w:rsid w:val="00D147F8"/>
    <w:rsid w:val="00D151E6"/>
    <w:rsid w:val="00D160F3"/>
    <w:rsid w:val="00D16FFA"/>
    <w:rsid w:val="00D17801"/>
    <w:rsid w:val="00D1789A"/>
    <w:rsid w:val="00D17E04"/>
    <w:rsid w:val="00D21876"/>
    <w:rsid w:val="00D21917"/>
    <w:rsid w:val="00D24814"/>
    <w:rsid w:val="00D2573A"/>
    <w:rsid w:val="00D27AA8"/>
    <w:rsid w:val="00D30B24"/>
    <w:rsid w:val="00D318A3"/>
    <w:rsid w:val="00D32BFA"/>
    <w:rsid w:val="00D3310F"/>
    <w:rsid w:val="00D33113"/>
    <w:rsid w:val="00D33D76"/>
    <w:rsid w:val="00D341FF"/>
    <w:rsid w:val="00D342A0"/>
    <w:rsid w:val="00D35404"/>
    <w:rsid w:val="00D367C1"/>
    <w:rsid w:val="00D37537"/>
    <w:rsid w:val="00D416D7"/>
    <w:rsid w:val="00D41BB9"/>
    <w:rsid w:val="00D42494"/>
    <w:rsid w:val="00D42BCE"/>
    <w:rsid w:val="00D4598D"/>
    <w:rsid w:val="00D45BCD"/>
    <w:rsid w:val="00D466E2"/>
    <w:rsid w:val="00D46A29"/>
    <w:rsid w:val="00D46B87"/>
    <w:rsid w:val="00D51481"/>
    <w:rsid w:val="00D53614"/>
    <w:rsid w:val="00D53E3A"/>
    <w:rsid w:val="00D541F7"/>
    <w:rsid w:val="00D5533E"/>
    <w:rsid w:val="00D56C10"/>
    <w:rsid w:val="00D60272"/>
    <w:rsid w:val="00D61191"/>
    <w:rsid w:val="00D61F4E"/>
    <w:rsid w:val="00D622C7"/>
    <w:rsid w:val="00D6687A"/>
    <w:rsid w:val="00D66E54"/>
    <w:rsid w:val="00D678B5"/>
    <w:rsid w:val="00D70797"/>
    <w:rsid w:val="00D70844"/>
    <w:rsid w:val="00D70E31"/>
    <w:rsid w:val="00D720BD"/>
    <w:rsid w:val="00D738B8"/>
    <w:rsid w:val="00D73CD3"/>
    <w:rsid w:val="00D7527E"/>
    <w:rsid w:val="00D76EB1"/>
    <w:rsid w:val="00D77B06"/>
    <w:rsid w:val="00D81E3C"/>
    <w:rsid w:val="00D83A01"/>
    <w:rsid w:val="00D849BC"/>
    <w:rsid w:val="00D849C0"/>
    <w:rsid w:val="00D849F0"/>
    <w:rsid w:val="00D84EB1"/>
    <w:rsid w:val="00D84FE9"/>
    <w:rsid w:val="00D850B0"/>
    <w:rsid w:val="00D8586E"/>
    <w:rsid w:val="00D8589D"/>
    <w:rsid w:val="00D86D51"/>
    <w:rsid w:val="00D86E35"/>
    <w:rsid w:val="00D86F39"/>
    <w:rsid w:val="00D87FE9"/>
    <w:rsid w:val="00D91A0E"/>
    <w:rsid w:val="00D91C60"/>
    <w:rsid w:val="00D92ACE"/>
    <w:rsid w:val="00D92CA7"/>
    <w:rsid w:val="00D93454"/>
    <w:rsid w:val="00D936C1"/>
    <w:rsid w:val="00D95471"/>
    <w:rsid w:val="00D97A7D"/>
    <w:rsid w:val="00D97B14"/>
    <w:rsid w:val="00DA08BE"/>
    <w:rsid w:val="00DA1349"/>
    <w:rsid w:val="00DA19D6"/>
    <w:rsid w:val="00DA19DC"/>
    <w:rsid w:val="00DA1F88"/>
    <w:rsid w:val="00DA270C"/>
    <w:rsid w:val="00DA35FA"/>
    <w:rsid w:val="00DA462A"/>
    <w:rsid w:val="00DA6BC6"/>
    <w:rsid w:val="00DA77E3"/>
    <w:rsid w:val="00DA7C10"/>
    <w:rsid w:val="00DB04C4"/>
    <w:rsid w:val="00DB08D9"/>
    <w:rsid w:val="00DB1633"/>
    <w:rsid w:val="00DB1B23"/>
    <w:rsid w:val="00DB26D8"/>
    <w:rsid w:val="00DB3350"/>
    <w:rsid w:val="00DB36F8"/>
    <w:rsid w:val="00DB3B26"/>
    <w:rsid w:val="00DB46A8"/>
    <w:rsid w:val="00DB4831"/>
    <w:rsid w:val="00DB59D1"/>
    <w:rsid w:val="00DB5D9A"/>
    <w:rsid w:val="00DB5FA2"/>
    <w:rsid w:val="00DB6335"/>
    <w:rsid w:val="00DB757F"/>
    <w:rsid w:val="00DC03B7"/>
    <w:rsid w:val="00DC1174"/>
    <w:rsid w:val="00DC1895"/>
    <w:rsid w:val="00DC2CCC"/>
    <w:rsid w:val="00DC2F36"/>
    <w:rsid w:val="00DC3413"/>
    <w:rsid w:val="00DC363D"/>
    <w:rsid w:val="00DC404F"/>
    <w:rsid w:val="00DC58EB"/>
    <w:rsid w:val="00DC5A46"/>
    <w:rsid w:val="00DC7031"/>
    <w:rsid w:val="00DC73E4"/>
    <w:rsid w:val="00DC79B2"/>
    <w:rsid w:val="00DD1A7F"/>
    <w:rsid w:val="00DD1FBE"/>
    <w:rsid w:val="00DD527C"/>
    <w:rsid w:val="00DD64A3"/>
    <w:rsid w:val="00DD67BE"/>
    <w:rsid w:val="00DD6B55"/>
    <w:rsid w:val="00DE0163"/>
    <w:rsid w:val="00DE0E1E"/>
    <w:rsid w:val="00DE0E4A"/>
    <w:rsid w:val="00DE14F3"/>
    <w:rsid w:val="00DE175A"/>
    <w:rsid w:val="00DE20BD"/>
    <w:rsid w:val="00DE35FA"/>
    <w:rsid w:val="00DE3CCA"/>
    <w:rsid w:val="00DE5876"/>
    <w:rsid w:val="00DE7378"/>
    <w:rsid w:val="00DE78E8"/>
    <w:rsid w:val="00DE79A2"/>
    <w:rsid w:val="00DF0118"/>
    <w:rsid w:val="00DF2382"/>
    <w:rsid w:val="00DF240A"/>
    <w:rsid w:val="00DF2C32"/>
    <w:rsid w:val="00DF4C1D"/>
    <w:rsid w:val="00DF5355"/>
    <w:rsid w:val="00DF55F6"/>
    <w:rsid w:val="00DF5CE5"/>
    <w:rsid w:val="00DF6202"/>
    <w:rsid w:val="00DF6342"/>
    <w:rsid w:val="00DF6AA4"/>
    <w:rsid w:val="00E00077"/>
    <w:rsid w:val="00E002D5"/>
    <w:rsid w:val="00E01669"/>
    <w:rsid w:val="00E01D8F"/>
    <w:rsid w:val="00E0256C"/>
    <w:rsid w:val="00E02DC9"/>
    <w:rsid w:val="00E045DF"/>
    <w:rsid w:val="00E0620A"/>
    <w:rsid w:val="00E0662F"/>
    <w:rsid w:val="00E10E0E"/>
    <w:rsid w:val="00E112DD"/>
    <w:rsid w:val="00E11E9C"/>
    <w:rsid w:val="00E1254B"/>
    <w:rsid w:val="00E1338F"/>
    <w:rsid w:val="00E13F18"/>
    <w:rsid w:val="00E14E83"/>
    <w:rsid w:val="00E160EB"/>
    <w:rsid w:val="00E169B4"/>
    <w:rsid w:val="00E17D6A"/>
    <w:rsid w:val="00E209C0"/>
    <w:rsid w:val="00E21237"/>
    <w:rsid w:val="00E21643"/>
    <w:rsid w:val="00E2210D"/>
    <w:rsid w:val="00E2271E"/>
    <w:rsid w:val="00E227CC"/>
    <w:rsid w:val="00E23162"/>
    <w:rsid w:val="00E2367E"/>
    <w:rsid w:val="00E23AB6"/>
    <w:rsid w:val="00E241C7"/>
    <w:rsid w:val="00E24E54"/>
    <w:rsid w:val="00E2625C"/>
    <w:rsid w:val="00E26986"/>
    <w:rsid w:val="00E26F4C"/>
    <w:rsid w:val="00E307BC"/>
    <w:rsid w:val="00E30ADA"/>
    <w:rsid w:val="00E30B2C"/>
    <w:rsid w:val="00E30C70"/>
    <w:rsid w:val="00E3106B"/>
    <w:rsid w:val="00E31286"/>
    <w:rsid w:val="00E318C1"/>
    <w:rsid w:val="00E31F2B"/>
    <w:rsid w:val="00E32210"/>
    <w:rsid w:val="00E327B2"/>
    <w:rsid w:val="00E32AA4"/>
    <w:rsid w:val="00E32BA8"/>
    <w:rsid w:val="00E35137"/>
    <w:rsid w:val="00E35E38"/>
    <w:rsid w:val="00E40642"/>
    <w:rsid w:val="00E416E0"/>
    <w:rsid w:val="00E4228E"/>
    <w:rsid w:val="00E44193"/>
    <w:rsid w:val="00E44574"/>
    <w:rsid w:val="00E44EE0"/>
    <w:rsid w:val="00E458CD"/>
    <w:rsid w:val="00E459EE"/>
    <w:rsid w:val="00E45B56"/>
    <w:rsid w:val="00E46859"/>
    <w:rsid w:val="00E47B11"/>
    <w:rsid w:val="00E47E27"/>
    <w:rsid w:val="00E47E52"/>
    <w:rsid w:val="00E5087C"/>
    <w:rsid w:val="00E50D18"/>
    <w:rsid w:val="00E51B2B"/>
    <w:rsid w:val="00E51C55"/>
    <w:rsid w:val="00E527E1"/>
    <w:rsid w:val="00E548E9"/>
    <w:rsid w:val="00E55069"/>
    <w:rsid w:val="00E5540E"/>
    <w:rsid w:val="00E5557E"/>
    <w:rsid w:val="00E55C36"/>
    <w:rsid w:val="00E56B14"/>
    <w:rsid w:val="00E61040"/>
    <w:rsid w:val="00E61EDA"/>
    <w:rsid w:val="00E6280D"/>
    <w:rsid w:val="00E62F1B"/>
    <w:rsid w:val="00E64745"/>
    <w:rsid w:val="00E65157"/>
    <w:rsid w:val="00E65521"/>
    <w:rsid w:val="00E66DE1"/>
    <w:rsid w:val="00E675F5"/>
    <w:rsid w:val="00E67FA7"/>
    <w:rsid w:val="00E720E1"/>
    <w:rsid w:val="00E72990"/>
    <w:rsid w:val="00E72E43"/>
    <w:rsid w:val="00E7320E"/>
    <w:rsid w:val="00E74E8D"/>
    <w:rsid w:val="00E74F45"/>
    <w:rsid w:val="00E75192"/>
    <w:rsid w:val="00E763B1"/>
    <w:rsid w:val="00E7670D"/>
    <w:rsid w:val="00E80D20"/>
    <w:rsid w:val="00E8163A"/>
    <w:rsid w:val="00E81E05"/>
    <w:rsid w:val="00E857DF"/>
    <w:rsid w:val="00E86E3F"/>
    <w:rsid w:val="00E86E76"/>
    <w:rsid w:val="00E918EC"/>
    <w:rsid w:val="00E92121"/>
    <w:rsid w:val="00E928EF"/>
    <w:rsid w:val="00E940F2"/>
    <w:rsid w:val="00E957AF"/>
    <w:rsid w:val="00E95CFC"/>
    <w:rsid w:val="00E96DF2"/>
    <w:rsid w:val="00E97A9F"/>
    <w:rsid w:val="00EA061A"/>
    <w:rsid w:val="00EA087F"/>
    <w:rsid w:val="00EA1228"/>
    <w:rsid w:val="00EA1EBD"/>
    <w:rsid w:val="00EA2605"/>
    <w:rsid w:val="00EA2BF8"/>
    <w:rsid w:val="00EA31CB"/>
    <w:rsid w:val="00EA3426"/>
    <w:rsid w:val="00EA4735"/>
    <w:rsid w:val="00EA4816"/>
    <w:rsid w:val="00EA4E83"/>
    <w:rsid w:val="00EA6304"/>
    <w:rsid w:val="00EA63AE"/>
    <w:rsid w:val="00EA762D"/>
    <w:rsid w:val="00EB0583"/>
    <w:rsid w:val="00EB060E"/>
    <w:rsid w:val="00EB0A4A"/>
    <w:rsid w:val="00EB0BC9"/>
    <w:rsid w:val="00EB0F33"/>
    <w:rsid w:val="00EB1EFD"/>
    <w:rsid w:val="00EB221C"/>
    <w:rsid w:val="00EB23A9"/>
    <w:rsid w:val="00EB2927"/>
    <w:rsid w:val="00EB30F0"/>
    <w:rsid w:val="00EB410E"/>
    <w:rsid w:val="00EB4A5F"/>
    <w:rsid w:val="00EB6007"/>
    <w:rsid w:val="00EC1990"/>
    <w:rsid w:val="00EC1A6F"/>
    <w:rsid w:val="00EC2240"/>
    <w:rsid w:val="00EC22BA"/>
    <w:rsid w:val="00EC290C"/>
    <w:rsid w:val="00EC3AE7"/>
    <w:rsid w:val="00EC483B"/>
    <w:rsid w:val="00EC4931"/>
    <w:rsid w:val="00EC6118"/>
    <w:rsid w:val="00EC64ED"/>
    <w:rsid w:val="00EC7F8C"/>
    <w:rsid w:val="00ED00D1"/>
    <w:rsid w:val="00ED045D"/>
    <w:rsid w:val="00ED05FB"/>
    <w:rsid w:val="00ED17D6"/>
    <w:rsid w:val="00ED25AD"/>
    <w:rsid w:val="00ED3CD8"/>
    <w:rsid w:val="00ED4396"/>
    <w:rsid w:val="00ED4EEB"/>
    <w:rsid w:val="00ED52D0"/>
    <w:rsid w:val="00ED686D"/>
    <w:rsid w:val="00EE0106"/>
    <w:rsid w:val="00EE0608"/>
    <w:rsid w:val="00EE0BBD"/>
    <w:rsid w:val="00EE10F5"/>
    <w:rsid w:val="00EE1876"/>
    <w:rsid w:val="00EE3AAB"/>
    <w:rsid w:val="00EE3CAF"/>
    <w:rsid w:val="00EE42BD"/>
    <w:rsid w:val="00EE459B"/>
    <w:rsid w:val="00EE4A09"/>
    <w:rsid w:val="00EE523C"/>
    <w:rsid w:val="00EE5425"/>
    <w:rsid w:val="00EE6367"/>
    <w:rsid w:val="00EE6E0A"/>
    <w:rsid w:val="00EE733D"/>
    <w:rsid w:val="00EE7587"/>
    <w:rsid w:val="00EF04FC"/>
    <w:rsid w:val="00EF0501"/>
    <w:rsid w:val="00EF0DF6"/>
    <w:rsid w:val="00EF0E37"/>
    <w:rsid w:val="00EF1105"/>
    <w:rsid w:val="00EF1817"/>
    <w:rsid w:val="00EF181A"/>
    <w:rsid w:val="00EF1F79"/>
    <w:rsid w:val="00EF2D9B"/>
    <w:rsid w:val="00EF2E74"/>
    <w:rsid w:val="00EF3B1A"/>
    <w:rsid w:val="00EF4038"/>
    <w:rsid w:val="00EF5E48"/>
    <w:rsid w:val="00EF60EA"/>
    <w:rsid w:val="00EF650C"/>
    <w:rsid w:val="00EF6EE3"/>
    <w:rsid w:val="00EF779B"/>
    <w:rsid w:val="00F004D3"/>
    <w:rsid w:val="00F00780"/>
    <w:rsid w:val="00F01298"/>
    <w:rsid w:val="00F01527"/>
    <w:rsid w:val="00F02CF8"/>
    <w:rsid w:val="00F02E45"/>
    <w:rsid w:val="00F03859"/>
    <w:rsid w:val="00F039F8"/>
    <w:rsid w:val="00F04235"/>
    <w:rsid w:val="00F049DB"/>
    <w:rsid w:val="00F050A6"/>
    <w:rsid w:val="00F05254"/>
    <w:rsid w:val="00F059D7"/>
    <w:rsid w:val="00F05A3C"/>
    <w:rsid w:val="00F06B97"/>
    <w:rsid w:val="00F10378"/>
    <w:rsid w:val="00F105E7"/>
    <w:rsid w:val="00F12912"/>
    <w:rsid w:val="00F12B40"/>
    <w:rsid w:val="00F12B79"/>
    <w:rsid w:val="00F1309A"/>
    <w:rsid w:val="00F142EB"/>
    <w:rsid w:val="00F147F2"/>
    <w:rsid w:val="00F15F6C"/>
    <w:rsid w:val="00F20451"/>
    <w:rsid w:val="00F22EB3"/>
    <w:rsid w:val="00F23521"/>
    <w:rsid w:val="00F2484D"/>
    <w:rsid w:val="00F26307"/>
    <w:rsid w:val="00F2798D"/>
    <w:rsid w:val="00F30006"/>
    <w:rsid w:val="00F3064C"/>
    <w:rsid w:val="00F313FD"/>
    <w:rsid w:val="00F31415"/>
    <w:rsid w:val="00F32632"/>
    <w:rsid w:val="00F330F0"/>
    <w:rsid w:val="00F337AF"/>
    <w:rsid w:val="00F337BC"/>
    <w:rsid w:val="00F33955"/>
    <w:rsid w:val="00F351CD"/>
    <w:rsid w:val="00F35698"/>
    <w:rsid w:val="00F3588D"/>
    <w:rsid w:val="00F36003"/>
    <w:rsid w:val="00F36289"/>
    <w:rsid w:val="00F367E4"/>
    <w:rsid w:val="00F40635"/>
    <w:rsid w:val="00F420A5"/>
    <w:rsid w:val="00F43310"/>
    <w:rsid w:val="00F44CBC"/>
    <w:rsid w:val="00F45426"/>
    <w:rsid w:val="00F46593"/>
    <w:rsid w:val="00F5075B"/>
    <w:rsid w:val="00F508D0"/>
    <w:rsid w:val="00F520FE"/>
    <w:rsid w:val="00F569A9"/>
    <w:rsid w:val="00F5700F"/>
    <w:rsid w:val="00F572EE"/>
    <w:rsid w:val="00F60D5C"/>
    <w:rsid w:val="00F63683"/>
    <w:rsid w:val="00F641A3"/>
    <w:rsid w:val="00F64425"/>
    <w:rsid w:val="00F64703"/>
    <w:rsid w:val="00F65262"/>
    <w:rsid w:val="00F6732F"/>
    <w:rsid w:val="00F70FD7"/>
    <w:rsid w:val="00F71928"/>
    <w:rsid w:val="00F73DD0"/>
    <w:rsid w:val="00F761A4"/>
    <w:rsid w:val="00F76EC6"/>
    <w:rsid w:val="00F80494"/>
    <w:rsid w:val="00F80E75"/>
    <w:rsid w:val="00F825E4"/>
    <w:rsid w:val="00F84D4C"/>
    <w:rsid w:val="00F84F1A"/>
    <w:rsid w:val="00F8604F"/>
    <w:rsid w:val="00F862BA"/>
    <w:rsid w:val="00F87086"/>
    <w:rsid w:val="00F87600"/>
    <w:rsid w:val="00F8776E"/>
    <w:rsid w:val="00F93D18"/>
    <w:rsid w:val="00F95026"/>
    <w:rsid w:val="00F97ECA"/>
    <w:rsid w:val="00FA0C63"/>
    <w:rsid w:val="00FA3FE0"/>
    <w:rsid w:val="00FA4AD5"/>
    <w:rsid w:val="00FA5E39"/>
    <w:rsid w:val="00FA6079"/>
    <w:rsid w:val="00FA6305"/>
    <w:rsid w:val="00FA7122"/>
    <w:rsid w:val="00FB083E"/>
    <w:rsid w:val="00FB09A5"/>
    <w:rsid w:val="00FB09C7"/>
    <w:rsid w:val="00FB0A46"/>
    <w:rsid w:val="00FB0DF3"/>
    <w:rsid w:val="00FB10EB"/>
    <w:rsid w:val="00FB1D3E"/>
    <w:rsid w:val="00FB2382"/>
    <w:rsid w:val="00FB2C22"/>
    <w:rsid w:val="00FB2CE8"/>
    <w:rsid w:val="00FB3322"/>
    <w:rsid w:val="00FB44DA"/>
    <w:rsid w:val="00FB59DB"/>
    <w:rsid w:val="00FB59FA"/>
    <w:rsid w:val="00FB7141"/>
    <w:rsid w:val="00FB7D1D"/>
    <w:rsid w:val="00FC2016"/>
    <w:rsid w:val="00FC20F3"/>
    <w:rsid w:val="00FC29D8"/>
    <w:rsid w:val="00FC47BF"/>
    <w:rsid w:val="00FC581A"/>
    <w:rsid w:val="00FC6778"/>
    <w:rsid w:val="00FC77E4"/>
    <w:rsid w:val="00FC7B93"/>
    <w:rsid w:val="00FD07F9"/>
    <w:rsid w:val="00FD1DC4"/>
    <w:rsid w:val="00FD3CFB"/>
    <w:rsid w:val="00FD41EF"/>
    <w:rsid w:val="00FD6634"/>
    <w:rsid w:val="00FD6973"/>
    <w:rsid w:val="00FD6DF9"/>
    <w:rsid w:val="00FD7790"/>
    <w:rsid w:val="00FE0F73"/>
    <w:rsid w:val="00FE1590"/>
    <w:rsid w:val="00FE2B16"/>
    <w:rsid w:val="00FE3A26"/>
    <w:rsid w:val="00FE4674"/>
    <w:rsid w:val="00FE46D0"/>
    <w:rsid w:val="00FE5688"/>
    <w:rsid w:val="00FE637F"/>
    <w:rsid w:val="00FE7BB3"/>
    <w:rsid w:val="00FE7CBE"/>
    <w:rsid w:val="00FE7E52"/>
    <w:rsid w:val="00FF0D37"/>
    <w:rsid w:val="00FF0F14"/>
    <w:rsid w:val="00FF1EA6"/>
    <w:rsid w:val="00FF2527"/>
    <w:rsid w:val="00FF29E1"/>
    <w:rsid w:val="00FF4E20"/>
    <w:rsid w:val="00FF537B"/>
    <w:rsid w:val="00FF60EA"/>
    <w:rsid w:val="00FF6540"/>
    <w:rsid w:val="00FF6870"/>
    <w:rsid w:val="00FF7E9D"/>
    <w:rsid w:val="010A4102"/>
    <w:rsid w:val="0201942A"/>
    <w:rsid w:val="02172C52"/>
    <w:rsid w:val="02DD3083"/>
    <w:rsid w:val="036766F4"/>
    <w:rsid w:val="03A22707"/>
    <w:rsid w:val="03AABED5"/>
    <w:rsid w:val="040E08AC"/>
    <w:rsid w:val="04DB7391"/>
    <w:rsid w:val="04EC168B"/>
    <w:rsid w:val="051B3732"/>
    <w:rsid w:val="0567D684"/>
    <w:rsid w:val="058F7A3F"/>
    <w:rsid w:val="05AAB372"/>
    <w:rsid w:val="061C2601"/>
    <w:rsid w:val="0660487C"/>
    <w:rsid w:val="06713CD3"/>
    <w:rsid w:val="0673713F"/>
    <w:rsid w:val="06FBEF13"/>
    <w:rsid w:val="0768A1BE"/>
    <w:rsid w:val="0778A716"/>
    <w:rsid w:val="07D44FFF"/>
    <w:rsid w:val="07FAE190"/>
    <w:rsid w:val="083276E3"/>
    <w:rsid w:val="083426E0"/>
    <w:rsid w:val="08866DD6"/>
    <w:rsid w:val="08FE5F23"/>
    <w:rsid w:val="09277270"/>
    <w:rsid w:val="0A4CBE93"/>
    <w:rsid w:val="0A4D3887"/>
    <w:rsid w:val="0A6AD49C"/>
    <w:rsid w:val="0AB0F3BD"/>
    <w:rsid w:val="0ACC6F2B"/>
    <w:rsid w:val="0AEB1CC2"/>
    <w:rsid w:val="0AFEF849"/>
    <w:rsid w:val="0B0614CB"/>
    <w:rsid w:val="0BC0D943"/>
    <w:rsid w:val="0BCC2A55"/>
    <w:rsid w:val="0C0160DB"/>
    <w:rsid w:val="0CCCB3D7"/>
    <w:rsid w:val="0D1B21FD"/>
    <w:rsid w:val="0D5B6BA3"/>
    <w:rsid w:val="0D7A8E3F"/>
    <w:rsid w:val="0D9B41C2"/>
    <w:rsid w:val="0DBAA19C"/>
    <w:rsid w:val="0DF2370F"/>
    <w:rsid w:val="0FD2B440"/>
    <w:rsid w:val="100401DC"/>
    <w:rsid w:val="1025BB2E"/>
    <w:rsid w:val="106B477D"/>
    <w:rsid w:val="10BC1F5D"/>
    <w:rsid w:val="1235FBA2"/>
    <w:rsid w:val="1275E681"/>
    <w:rsid w:val="13095348"/>
    <w:rsid w:val="134821FF"/>
    <w:rsid w:val="135D65FF"/>
    <w:rsid w:val="1383FA40"/>
    <w:rsid w:val="13AE1905"/>
    <w:rsid w:val="13CC089E"/>
    <w:rsid w:val="142AC957"/>
    <w:rsid w:val="146C42FC"/>
    <w:rsid w:val="146DDAC5"/>
    <w:rsid w:val="15612B62"/>
    <w:rsid w:val="15A17E33"/>
    <w:rsid w:val="15A33530"/>
    <w:rsid w:val="15DD089B"/>
    <w:rsid w:val="1608135D"/>
    <w:rsid w:val="1654593D"/>
    <w:rsid w:val="16773431"/>
    <w:rsid w:val="16A1CABB"/>
    <w:rsid w:val="16A7E46E"/>
    <w:rsid w:val="16BE0523"/>
    <w:rsid w:val="170A3B6F"/>
    <w:rsid w:val="173AD74A"/>
    <w:rsid w:val="1783405F"/>
    <w:rsid w:val="17B555FD"/>
    <w:rsid w:val="18683E10"/>
    <w:rsid w:val="189549F6"/>
    <w:rsid w:val="18A60BD0"/>
    <w:rsid w:val="19AB5734"/>
    <w:rsid w:val="1A41DC31"/>
    <w:rsid w:val="1AA74022"/>
    <w:rsid w:val="1B0E13F8"/>
    <w:rsid w:val="1B28EC41"/>
    <w:rsid w:val="1B2EEF9F"/>
    <w:rsid w:val="1C36BD7F"/>
    <w:rsid w:val="1C42DF55"/>
    <w:rsid w:val="1CAB9445"/>
    <w:rsid w:val="1CFF24A7"/>
    <w:rsid w:val="1D13F79A"/>
    <w:rsid w:val="1D22C907"/>
    <w:rsid w:val="1D75CD03"/>
    <w:rsid w:val="1DB6071A"/>
    <w:rsid w:val="1E0128AE"/>
    <w:rsid w:val="1E043EB7"/>
    <w:rsid w:val="1E2508BA"/>
    <w:rsid w:val="1E77F741"/>
    <w:rsid w:val="1EF4237A"/>
    <w:rsid w:val="1F0AD356"/>
    <w:rsid w:val="1F3E54B9"/>
    <w:rsid w:val="1FA7212A"/>
    <w:rsid w:val="1FCE6AA4"/>
    <w:rsid w:val="1FE33507"/>
    <w:rsid w:val="2027EA5A"/>
    <w:rsid w:val="202E4E6E"/>
    <w:rsid w:val="20B833D6"/>
    <w:rsid w:val="20C2C59F"/>
    <w:rsid w:val="21AED009"/>
    <w:rsid w:val="21DCD368"/>
    <w:rsid w:val="229EEC0F"/>
    <w:rsid w:val="22F41DB7"/>
    <w:rsid w:val="2309DD5D"/>
    <w:rsid w:val="23281B7E"/>
    <w:rsid w:val="2361E1C4"/>
    <w:rsid w:val="23771627"/>
    <w:rsid w:val="23ACEDE1"/>
    <w:rsid w:val="23D26BD2"/>
    <w:rsid w:val="247E8A0B"/>
    <w:rsid w:val="24B6A62A"/>
    <w:rsid w:val="2512E688"/>
    <w:rsid w:val="25387AE7"/>
    <w:rsid w:val="25848ED8"/>
    <w:rsid w:val="25D37623"/>
    <w:rsid w:val="2603C8CC"/>
    <w:rsid w:val="271E1B84"/>
    <w:rsid w:val="2726D264"/>
    <w:rsid w:val="279D88AC"/>
    <w:rsid w:val="27DD77A9"/>
    <w:rsid w:val="27F44A4A"/>
    <w:rsid w:val="2811C506"/>
    <w:rsid w:val="2847AF77"/>
    <w:rsid w:val="285756F0"/>
    <w:rsid w:val="287D655F"/>
    <w:rsid w:val="28888F31"/>
    <w:rsid w:val="28CE8F27"/>
    <w:rsid w:val="28F5746B"/>
    <w:rsid w:val="29AAF58A"/>
    <w:rsid w:val="29F489CC"/>
    <w:rsid w:val="2A3F1980"/>
    <w:rsid w:val="2ABFE94D"/>
    <w:rsid w:val="2B1C47EC"/>
    <w:rsid w:val="2B3062B1"/>
    <w:rsid w:val="2BFF95BF"/>
    <w:rsid w:val="2C4ACEB3"/>
    <w:rsid w:val="2C545B2A"/>
    <w:rsid w:val="2C8DD932"/>
    <w:rsid w:val="2D33E5E2"/>
    <w:rsid w:val="2D56D85E"/>
    <w:rsid w:val="2DB8B3B5"/>
    <w:rsid w:val="2E01660A"/>
    <w:rsid w:val="2E225007"/>
    <w:rsid w:val="2E4595F0"/>
    <w:rsid w:val="2ED3C512"/>
    <w:rsid w:val="2FEDA8FA"/>
    <w:rsid w:val="30277678"/>
    <w:rsid w:val="302D1ADB"/>
    <w:rsid w:val="305129C1"/>
    <w:rsid w:val="305B11DD"/>
    <w:rsid w:val="30F1E121"/>
    <w:rsid w:val="31267FB1"/>
    <w:rsid w:val="317D36B2"/>
    <w:rsid w:val="31968F86"/>
    <w:rsid w:val="31C346D9"/>
    <w:rsid w:val="31ECFA22"/>
    <w:rsid w:val="31EF7A12"/>
    <w:rsid w:val="3299E89D"/>
    <w:rsid w:val="32FD1AB6"/>
    <w:rsid w:val="33190713"/>
    <w:rsid w:val="33247CEE"/>
    <w:rsid w:val="33C7DB8F"/>
    <w:rsid w:val="34312F29"/>
    <w:rsid w:val="3488C1A8"/>
    <w:rsid w:val="34B6655A"/>
    <w:rsid w:val="355E33E9"/>
    <w:rsid w:val="35757380"/>
    <w:rsid w:val="358CAEB2"/>
    <w:rsid w:val="3599C85B"/>
    <w:rsid w:val="361F441B"/>
    <w:rsid w:val="36754D38"/>
    <w:rsid w:val="37BB99FC"/>
    <w:rsid w:val="37BFFC74"/>
    <w:rsid w:val="387D5680"/>
    <w:rsid w:val="389F538C"/>
    <w:rsid w:val="390DAD6E"/>
    <w:rsid w:val="393FF1FD"/>
    <w:rsid w:val="39576A5D"/>
    <w:rsid w:val="39CD6ADA"/>
    <w:rsid w:val="3A77935A"/>
    <w:rsid w:val="3A785F4C"/>
    <w:rsid w:val="3A881B62"/>
    <w:rsid w:val="3AA702B6"/>
    <w:rsid w:val="3AC1418E"/>
    <w:rsid w:val="3B4EF6E0"/>
    <w:rsid w:val="3BA0395C"/>
    <w:rsid w:val="3BF9E344"/>
    <w:rsid w:val="3C005EBF"/>
    <w:rsid w:val="3C16A60E"/>
    <w:rsid w:val="3C5B8D8D"/>
    <w:rsid w:val="3C61FD8B"/>
    <w:rsid w:val="3CDF792B"/>
    <w:rsid w:val="3CE48EBC"/>
    <w:rsid w:val="3CE8FE17"/>
    <w:rsid w:val="3D048CB5"/>
    <w:rsid w:val="3D56BE6C"/>
    <w:rsid w:val="3DEB9F95"/>
    <w:rsid w:val="3E1BD874"/>
    <w:rsid w:val="3E2ADB80"/>
    <w:rsid w:val="3E65C2E2"/>
    <w:rsid w:val="3E6BA86A"/>
    <w:rsid w:val="3E8FB06E"/>
    <w:rsid w:val="3EA726B6"/>
    <w:rsid w:val="3F162B6D"/>
    <w:rsid w:val="3F247C0E"/>
    <w:rsid w:val="3F2584A8"/>
    <w:rsid w:val="4081E5BC"/>
    <w:rsid w:val="40F3A2AA"/>
    <w:rsid w:val="4116F1EE"/>
    <w:rsid w:val="4165C13D"/>
    <w:rsid w:val="425208B5"/>
    <w:rsid w:val="42678666"/>
    <w:rsid w:val="42B22B17"/>
    <w:rsid w:val="42B2C24F"/>
    <w:rsid w:val="42D5D491"/>
    <w:rsid w:val="42F2BC97"/>
    <w:rsid w:val="42F65F1D"/>
    <w:rsid w:val="42F8E782"/>
    <w:rsid w:val="43BA96D4"/>
    <w:rsid w:val="43D98DA1"/>
    <w:rsid w:val="43EDD916"/>
    <w:rsid w:val="442E6AD6"/>
    <w:rsid w:val="4439C7BF"/>
    <w:rsid w:val="446A9D55"/>
    <w:rsid w:val="44A73436"/>
    <w:rsid w:val="44ABC8C4"/>
    <w:rsid w:val="450B02A4"/>
    <w:rsid w:val="4542B1D9"/>
    <w:rsid w:val="45E6084E"/>
    <w:rsid w:val="463F4A4D"/>
    <w:rsid w:val="46557CCF"/>
    <w:rsid w:val="46E8C644"/>
    <w:rsid w:val="4717014F"/>
    <w:rsid w:val="472579D8"/>
    <w:rsid w:val="4733EB83"/>
    <w:rsid w:val="47AE3FC1"/>
    <w:rsid w:val="47C62DBA"/>
    <w:rsid w:val="47CB8688"/>
    <w:rsid w:val="47D7F769"/>
    <w:rsid w:val="4801F66D"/>
    <w:rsid w:val="480EC860"/>
    <w:rsid w:val="480F897F"/>
    <w:rsid w:val="484250A9"/>
    <w:rsid w:val="48CFBBE4"/>
    <w:rsid w:val="48FE561D"/>
    <w:rsid w:val="493C6AF5"/>
    <w:rsid w:val="493CA23F"/>
    <w:rsid w:val="4954DF66"/>
    <w:rsid w:val="4969BEC2"/>
    <w:rsid w:val="49AA7C21"/>
    <w:rsid w:val="4A0AC665"/>
    <w:rsid w:val="4A3F1284"/>
    <w:rsid w:val="4ACAB274"/>
    <w:rsid w:val="4AF88646"/>
    <w:rsid w:val="4B0201D7"/>
    <w:rsid w:val="4B125F28"/>
    <w:rsid w:val="4B89BB1B"/>
    <w:rsid w:val="4BDC0B98"/>
    <w:rsid w:val="4BEC8153"/>
    <w:rsid w:val="4C28EFCA"/>
    <w:rsid w:val="4C5F996B"/>
    <w:rsid w:val="4CA9ED8B"/>
    <w:rsid w:val="4CD5FEFA"/>
    <w:rsid w:val="4CFFEEC5"/>
    <w:rsid w:val="4ECA3F11"/>
    <w:rsid w:val="4F64EC81"/>
    <w:rsid w:val="4FA3B540"/>
    <w:rsid w:val="4FC8987E"/>
    <w:rsid w:val="4FD92D25"/>
    <w:rsid w:val="509C92F6"/>
    <w:rsid w:val="50C1A56C"/>
    <w:rsid w:val="51058CDC"/>
    <w:rsid w:val="518A9574"/>
    <w:rsid w:val="51EAF9CD"/>
    <w:rsid w:val="5224AC9A"/>
    <w:rsid w:val="52ACCDF4"/>
    <w:rsid w:val="52B4821B"/>
    <w:rsid w:val="52BFD786"/>
    <w:rsid w:val="52CA48B5"/>
    <w:rsid w:val="530A1C94"/>
    <w:rsid w:val="53476322"/>
    <w:rsid w:val="53491B2C"/>
    <w:rsid w:val="53EF0B03"/>
    <w:rsid w:val="53F031AB"/>
    <w:rsid w:val="54FB1559"/>
    <w:rsid w:val="5571E816"/>
    <w:rsid w:val="55B83D20"/>
    <w:rsid w:val="55BB25FC"/>
    <w:rsid w:val="55C80BD0"/>
    <w:rsid w:val="56C416DB"/>
    <w:rsid w:val="5710D9E7"/>
    <w:rsid w:val="573A6752"/>
    <w:rsid w:val="57A4FE1A"/>
    <w:rsid w:val="57EA2EB1"/>
    <w:rsid w:val="583947D2"/>
    <w:rsid w:val="587F7F37"/>
    <w:rsid w:val="58B6EC1A"/>
    <w:rsid w:val="58B84EB1"/>
    <w:rsid w:val="59800F6B"/>
    <w:rsid w:val="59845CE6"/>
    <w:rsid w:val="59BDB841"/>
    <w:rsid w:val="5A56E0C3"/>
    <w:rsid w:val="5A8222E7"/>
    <w:rsid w:val="5AB3A0AB"/>
    <w:rsid w:val="5AF03E6A"/>
    <w:rsid w:val="5AF775E7"/>
    <w:rsid w:val="5B43EAB6"/>
    <w:rsid w:val="5B5EEB44"/>
    <w:rsid w:val="5C1DF348"/>
    <w:rsid w:val="5D085B40"/>
    <w:rsid w:val="5D28AE71"/>
    <w:rsid w:val="5DB2CCAC"/>
    <w:rsid w:val="5E16F6BE"/>
    <w:rsid w:val="5EADA8C2"/>
    <w:rsid w:val="5EBA3E8C"/>
    <w:rsid w:val="5EF3F8B0"/>
    <w:rsid w:val="5F31BDAA"/>
    <w:rsid w:val="5F7D1B18"/>
    <w:rsid w:val="5FD3120F"/>
    <w:rsid w:val="606AC056"/>
    <w:rsid w:val="60ACAA8C"/>
    <w:rsid w:val="60D33D5B"/>
    <w:rsid w:val="6177E89A"/>
    <w:rsid w:val="618FAA92"/>
    <w:rsid w:val="61A13011"/>
    <w:rsid w:val="61BC8D31"/>
    <w:rsid w:val="61C4117B"/>
    <w:rsid w:val="61CDD37F"/>
    <w:rsid w:val="620AEE8C"/>
    <w:rsid w:val="622C7282"/>
    <w:rsid w:val="6251E60C"/>
    <w:rsid w:val="628947AC"/>
    <w:rsid w:val="62C8DD6F"/>
    <w:rsid w:val="63025A6E"/>
    <w:rsid w:val="635156B3"/>
    <w:rsid w:val="63675C8A"/>
    <w:rsid w:val="63CF9899"/>
    <w:rsid w:val="640FDCD0"/>
    <w:rsid w:val="6418521E"/>
    <w:rsid w:val="64286BE3"/>
    <w:rsid w:val="6449AAAA"/>
    <w:rsid w:val="64CFEF52"/>
    <w:rsid w:val="65122BC8"/>
    <w:rsid w:val="651CEA46"/>
    <w:rsid w:val="653087A3"/>
    <w:rsid w:val="654C78D5"/>
    <w:rsid w:val="658CC801"/>
    <w:rsid w:val="65A0609F"/>
    <w:rsid w:val="65E547F4"/>
    <w:rsid w:val="65FA0CCD"/>
    <w:rsid w:val="66BE578C"/>
    <w:rsid w:val="67289862"/>
    <w:rsid w:val="6734E209"/>
    <w:rsid w:val="67811855"/>
    <w:rsid w:val="679A40B2"/>
    <w:rsid w:val="67A4A7ED"/>
    <w:rsid w:val="67CF0AD6"/>
    <w:rsid w:val="685826EF"/>
    <w:rsid w:val="68682865"/>
    <w:rsid w:val="6880E061"/>
    <w:rsid w:val="688584D0"/>
    <w:rsid w:val="68D89FF0"/>
    <w:rsid w:val="69B69105"/>
    <w:rsid w:val="69CFA8AE"/>
    <w:rsid w:val="6A14F53E"/>
    <w:rsid w:val="6A9E0410"/>
    <w:rsid w:val="6AAF810F"/>
    <w:rsid w:val="6B009D35"/>
    <w:rsid w:val="6B89D97D"/>
    <w:rsid w:val="6BB07E94"/>
    <w:rsid w:val="6BD0CFF5"/>
    <w:rsid w:val="6BD18C77"/>
    <w:rsid w:val="6CCDC68F"/>
    <w:rsid w:val="6D4EAA70"/>
    <w:rsid w:val="6DAC644D"/>
    <w:rsid w:val="6DDE3EEC"/>
    <w:rsid w:val="6DF059D9"/>
    <w:rsid w:val="6E098236"/>
    <w:rsid w:val="6EB908BD"/>
    <w:rsid w:val="6EC01241"/>
    <w:rsid w:val="6ED80BF9"/>
    <w:rsid w:val="6FA2CBEF"/>
    <w:rsid w:val="6FA55297"/>
    <w:rsid w:val="7025B8E0"/>
    <w:rsid w:val="702BCE30"/>
    <w:rsid w:val="703DD584"/>
    <w:rsid w:val="705F0A61"/>
    <w:rsid w:val="707FED2D"/>
    <w:rsid w:val="70832EE9"/>
    <w:rsid w:val="70B6A470"/>
    <w:rsid w:val="70D1E76F"/>
    <w:rsid w:val="70DDA259"/>
    <w:rsid w:val="711FEA50"/>
    <w:rsid w:val="714122F8"/>
    <w:rsid w:val="714AF3BB"/>
    <w:rsid w:val="718AE536"/>
    <w:rsid w:val="71D46472"/>
    <w:rsid w:val="724E6310"/>
    <w:rsid w:val="72C9C53B"/>
    <w:rsid w:val="72CCCED0"/>
    <w:rsid w:val="72F45645"/>
    <w:rsid w:val="730AA562"/>
    <w:rsid w:val="7406CA74"/>
    <w:rsid w:val="7417B011"/>
    <w:rsid w:val="7421CD9D"/>
    <w:rsid w:val="742C18A7"/>
    <w:rsid w:val="7488AE55"/>
    <w:rsid w:val="74B866F6"/>
    <w:rsid w:val="754EB6D2"/>
    <w:rsid w:val="7584BCCE"/>
    <w:rsid w:val="758BBD3C"/>
    <w:rsid w:val="761F757D"/>
    <w:rsid w:val="7639BE62"/>
    <w:rsid w:val="76408DDB"/>
    <w:rsid w:val="76F8BD9E"/>
    <w:rsid w:val="770F5243"/>
    <w:rsid w:val="77413302"/>
    <w:rsid w:val="777C8718"/>
    <w:rsid w:val="7841F2D9"/>
    <w:rsid w:val="784A6D52"/>
    <w:rsid w:val="785FD56C"/>
    <w:rsid w:val="786A1C46"/>
    <w:rsid w:val="7871CF8A"/>
    <w:rsid w:val="78C5C558"/>
    <w:rsid w:val="78E10085"/>
    <w:rsid w:val="78F195D8"/>
    <w:rsid w:val="78FF06EB"/>
    <w:rsid w:val="7914B84E"/>
    <w:rsid w:val="7962ED58"/>
    <w:rsid w:val="79C6FD1B"/>
    <w:rsid w:val="7A0C1A6C"/>
    <w:rsid w:val="7AEEA898"/>
    <w:rsid w:val="7B023AA1"/>
    <w:rsid w:val="7B10A27A"/>
    <w:rsid w:val="7B775762"/>
    <w:rsid w:val="7B84D214"/>
    <w:rsid w:val="7B8BF551"/>
    <w:rsid w:val="7B8E4F98"/>
    <w:rsid w:val="7C4D6198"/>
    <w:rsid w:val="7C709ABB"/>
    <w:rsid w:val="7C787CA5"/>
    <w:rsid w:val="7C7914C3"/>
    <w:rsid w:val="7CDA5E90"/>
    <w:rsid w:val="7D0E7DE7"/>
    <w:rsid w:val="7D1327C3"/>
    <w:rsid w:val="7D8BF770"/>
    <w:rsid w:val="7D9565A9"/>
    <w:rsid w:val="7E5F2B11"/>
    <w:rsid w:val="7E9EE8D0"/>
    <w:rsid w:val="7EBC72D6"/>
    <w:rsid w:val="7EC6FD9C"/>
    <w:rsid w:val="7EF993C2"/>
    <w:rsid w:val="7F1EB2A2"/>
    <w:rsid w:val="7F25A5DB"/>
    <w:rsid w:val="7F283319"/>
    <w:rsid w:val="7F2E4C29"/>
    <w:rsid w:val="7F40F927"/>
    <w:rsid w:val="7FA71D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A4F966"/>
  <w15:docId w15:val="{2F729DD9-D743-4F5D-85B3-536C6E0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table" w:customStyle="1" w:styleId="TableGrid2">
    <w:name w:val="Table Grid2"/>
    <w:basedOn w:val="TableNormal"/>
    <w:next w:val="TableGrid"/>
    <w:uiPriority w:val="59"/>
    <w:rsid w:val="00126F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1298"/>
    <w:rPr>
      <w:color w:val="808080"/>
    </w:rPr>
  </w:style>
  <w:style w:type="paragraph" w:styleId="Revision">
    <w:name w:val="Revision"/>
    <w:hidden/>
    <w:uiPriority w:val="99"/>
    <w:semiHidden/>
    <w:rsid w:val="0004112D"/>
    <w:rPr>
      <w:sz w:val="24"/>
      <w:szCs w:val="24"/>
    </w:rPr>
  </w:style>
  <w:style w:type="paragraph" w:styleId="NormalWeb">
    <w:name w:val="Normal (Web)"/>
    <w:basedOn w:val="Normal"/>
    <w:uiPriority w:val="99"/>
    <w:semiHidden/>
    <w:unhideWhenUsed/>
    <w:rsid w:val="000F0D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3DF1CA12E354011BA37BC14E8FA0BA7"/>
        <w:category>
          <w:name w:val="General"/>
          <w:gallery w:val="placeholder"/>
        </w:category>
        <w:types>
          <w:type w:val="bbPlcHdr"/>
        </w:types>
        <w:behaviors>
          <w:behavior w:val="content"/>
        </w:behaviors>
        <w:guid w:val="{D1296EA9-866B-46E7-A860-C72C5C99092B}"/>
      </w:docPartPr>
      <w:docPartBody>
        <w:p w:rsidR="00F351CD" w:rsidP="00A27345">
          <w:pPr>
            <w:pStyle w:val="93DF1CA12E354011BA37BC14E8FA0BA7"/>
          </w:pPr>
          <w:r w:rsidRPr="00F06B97">
            <w:rPr>
              <w:rStyle w:val="PlaceholderText"/>
              <w:rFonts w:ascii="Arial Nova" w:hAnsi="Arial Nova"/>
            </w:rPr>
            <w:t>[Click here to enter contact name and degree(s)]</w:t>
          </w:r>
        </w:p>
      </w:docPartBody>
    </w:docPart>
    <w:docPart>
      <w:docPartPr>
        <w:name w:val="C04C99EA06D7430995B950221C931CAA"/>
        <w:category>
          <w:name w:val="General"/>
          <w:gallery w:val="placeholder"/>
        </w:category>
        <w:types>
          <w:type w:val="bbPlcHdr"/>
        </w:types>
        <w:behaviors>
          <w:behavior w:val="content"/>
        </w:behaviors>
        <w:guid w:val="{7AC6D7F2-4AFD-4293-B3CD-5C6C2A7294E6}"/>
      </w:docPartPr>
      <w:docPartBody>
        <w:p w:rsidR="00F351CD" w:rsidP="00A27345">
          <w:pPr>
            <w:pStyle w:val="C04C99EA06D7430995B950221C931CAA"/>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9ADC5D4EFDCC4619B09313E1203E00C0"/>
        <w:category>
          <w:name w:val="General"/>
          <w:gallery w:val="placeholder"/>
        </w:category>
        <w:types>
          <w:type w:val="bbPlcHdr"/>
        </w:types>
        <w:behaviors>
          <w:behavior w:val="content"/>
        </w:behaviors>
        <w:guid w:val="{F4B9B227-38DB-4F2D-AF56-1D5FD7703F6D}"/>
      </w:docPartPr>
      <w:docPartBody>
        <w:p w:rsidR="00F351CD" w:rsidP="00A27345">
          <w:pPr>
            <w:pStyle w:val="9ADC5D4EFDCC4619B09313E1203E00C0"/>
          </w:pPr>
          <w:r w:rsidRPr="006B37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45"/>
    <w:rsid w:val="00066DD0"/>
    <w:rsid w:val="00072BFD"/>
    <w:rsid w:val="00087E96"/>
    <w:rsid w:val="000E0992"/>
    <w:rsid w:val="001470DF"/>
    <w:rsid w:val="00152D94"/>
    <w:rsid w:val="001D2919"/>
    <w:rsid w:val="001E2361"/>
    <w:rsid w:val="002A41CF"/>
    <w:rsid w:val="00324CAC"/>
    <w:rsid w:val="003551E5"/>
    <w:rsid w:val="003E2567"/>
    <w:rsid w:val="003E2986"/>
    <w:rsid w:val="003F3C70"/>
    <w:rsid w:val="004B3511"/>
    <w:rsid w:val="005D03DD"/>
    <w:rsid w:val="00616806"/>
    <w:rsid w:val="00617D23"/>
    <w:rsid w:val="006B0DEC"/>
    <w:rsid w:val="007D2706"/>
    <w:rsid w:val="00881499"/>
    <w:rsid w:val="008E36E4"/>
    <w:rsid w:val="00973BA3"/>
    <w:rsid w:val="009811C6"/>
    <w:rsid w:val="0099250A"/>
    <w:rsid w:val="00A13850"/>
    <w:rsid w:val="00A27345"/>
    <w:rsid w:val="00A81CE5"/>
    <w:rsid w:val="00A95955"/>
    <w:rsid w:val="00A977E3"/>
    <w:rsid w:val="00B64A35"/>
    <w:rsid w:val="00B96962"/>
    <w:rsid w:val="00BC31E0"/>
    <w:rsid w:val="00BE651C"/>
    <w:rsid w:val="00C22733"/>
    <w:rsid w:val="00CB28D8"/>
    <w:rsid w:val="00DD0E8E"/>
    <w:rsid w:val="00EA1E31"/>
    <w:rsid w:val="00ED0785"/>
    <w:rsid w:val="00F351CD"/>
    <w:rsid w:val="00F475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345"/>
    <w:rPr>
      <w:color w:val="808080"/>
    </w:rPr>
  </w:style>
  <w:style w:type="paragraph" w:customStyle="1" w:styleId="93DF1CA12E354011BA37BC14E8FA0BA7">
    <w:name w:val="93DF1CA12E354011BA37BC14E8FA0BA7"/>
    <w:rsid w:val="00A27345"/>
  </w:style>
  <w:style w:type="paragraph" w:customStyle="1" w:styleId="C04C99EA06D7430995B950221C931CAA">
    <w:name w:val="C04C99EA06D7430995B950221C931CAA"/>
    <w:rsid w:val="00A27345"/>
  </w:style>
  <w:style w:type="paragraph" w:customStyle="1" w:styleId="9ADC5D4EFDCC4619B09313E1203E00C0">
    <w:name w:val="9ADC5D4EFDCC4619B09313E1203E00C0"/>
    <w:rsid w:val="00A27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2" ma:contentTypeDescription="Create a new document." ma:contentTypeScope="" ma:versionID="19e33e9e0eeb3c4ceb3170340763507f">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463fe75875300fe3f98516b901e292c5"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c12645-3cdf-422c-8d62-172057fe0e8a">
      <UserInfo>
        <DisplayName>Moore, Angela R. (CDC/DDNID/NCCDPHP/DCPC)</DisplayName>
        <AccountId>88</AccountId>
        <AccountType/>
      </UserInfo>
      <UserInfo>
        <DisplayName>Trivers, Katrina F. (CDC/DDNID/NCCDPHP/DCPC)</DisplayName>
        <AccountId>12</AccountId>
        <AccountType/>
      </UserInfo>
      <UserInfo>
        <DisplayName>DCPC ADS (CDC)</DisplayName>
        <AccountId>16</AccountId>
        <AccountType/>
      </UserInfo>
      <UserInfo>
        <DisplayName>Thomas, Cheryll C. (CDC/DDNID/NCCDPHP/DCPC)</DisplayName>
        <AccountId>6</AccountId>
        <AccountType/>
      </UserInfo>
      <UserInfo>
        <DisplayName>Schlueter, Dara (CDC/DDNID/NCCDPHP/DCPC)</DisplayName>
        <AccountId>89</AccountId>
        <AccountType/>
      </UserInfo>
    </SharedWithUsers>
    <lcf76f155ced4ddcb4097134ff3c332f xmlns="5480bde2-5096-4d7d-9e35-aa33f13d69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6D07-D99E-4372-A742-AD851D8D1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34A78-1961-420C-B24D-150733359878}">
  <ds:schemaRefs>
    <ds:schemaRef ds:uri="http://schemas.microsoft.com/sharepoint/v3/contenttype/forms"/>
  </ds:schemaRefs>
</ds:datastoreItem>
</file>

<file path=customXml/itemProps3.xml><?xml version="1.0" encoding="utf-8"?>
<ds:datastoreItem xmlns:ds="http://schemas.openxmlformats.org/officeDocument/2006/customXml" ds:itemID="{6256F382-AD12-40D1-9383-EA8CCACEBF4E}">
  <ds:schemaRefs>
    <ds:schemaRef ds:uri="http://schemas.microsoft.com/office/2006/metadata/properties"/>
    <ds:schemaRef ds:uri="http://schemas.microsoft.com/office/infopath/2007/PartnerControls"/>
    <ds:schemaRef ds:uri="9ec12645-3cdf-422c-8d62-172057fe0e8a"/>
    <ds:schemaRef ds:uri="5480bde2-5096-4d7d-9e35-aa33f13d69dc"/>
  </ds:schemaRefs>
</ds:datastoreItem>
</file>

<file path=customXml/itemProps4.xml><?xml version="1.0" encoding="utf-8"?>
<ds:datastoreItem xmlns:ds="http://schemas.openxmlformats.org/officeDocument/2006/customXml" ds:itemID="{EA853814-0A84-4B99-B10D-E91616E5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3154</Words>
  <Characters>18484</Characters>
  <Application>Microsoft Office Word</Application>
  <DocSecurity>0</DocSecurity>
  <Lines>462</Lines>
  <Paragraphs>202</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Clunis, Odion (CDC/IOD/OS)</cp:lastModifiedBy>
  <cp:revision>2</cp:revision>
  <cp:lastPrinted>2016-03-03T05:04:00Z</cp:lastPrinted>
  <dcterms:created xsi:type="dcterms:W3CDTF">2024-06-26T11:23:00Z</dcterms:created>
  <dcterms:modified xsi:type="dcterms:W3CDTF">2024-06-26T11:23:00Z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946f6a60-2349-4906-848c-a8d2a76ecfd0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2020-11-20T17:14:00Z</vt:lpwstr>
  </property>
  <property fmtid="{D5CDD505-2E9C-101B-9397-08002B2CF9AE}" pid="10" name="MSIP_Label_7b94a7b8-f06c-4dfe-bdcc-9b548fd58c31_SiteId">
    <vt:lpwstr>9ce70869-60db-44fd-abe8-d2767077fc8f</vt:lpwstr>
  </property>
</Properties>
</file>