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5FEC" w:rsidRPr="00875FEC" w:rsidP="00875FEC" w14:paraId="12D4BFB5" w14:textId="77777777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75FEC">
        <w:rPr>
          <w:rFonts w:asciiTheme="minorHAnsi" w:hAnsiTheme="minorHAnsi" w:cstheme="minorHAnsi"/>
          <w:b/>
          <w:bCs/>
        </w:rPr>
        <w:t xml:space="preserve">Attachment L - </w:t>
      </w:r>
      <w:r w:rsidRPr="00875FEC">
        <w:rPr>
          <w:rFonts w:asciiTheme="minorHAnsi" w:hAnsiTheme="minorHAnsi" w:cstheme="minorHAnsi"/>
          <w:b/>
          <w:bCs/>
          <w:color w:val="000000" w:themeColor="text1"/>
        </w:rPr>
        <w:t>Measure Dx Declaration of Measurement Strategy</w:t>
      </w:r>
    </w:p>
    <w:p w:rsidR="00875FEC" w14:paraId="31DEC369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875FEC" w:rsidP="007B2E40" w14:paraId="4CBEFAA9" w14:textId="3C3842D3">
      <w:pPr>
        <w:rPr>
          <w:rFonts w:cs="Times New Roman"/>
          <w:i/>
          <w:iCs/>
        </w:rPr>
      </w:pPr>
    </w:p>
    <w:p w:rsidR="007B2E40" w:rsidRPr="0019341C" w:rsidP="007B2E40" w14:paraId="14E694A3" w14:textId="09787DC0">
      <w:pPr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31750</wp:posOffset>
                </wp:positionV>
                <wp:extent cx="1600200" cy="571500"/>
                <wp:effectExtent l="0" t="0" r="0" b="0"/>
                <wp:wrapNone/>
                <wp:docPr id="19743506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5C9" w:rsidRPr="00A83479" w:rsidP="00AC45C9" w14:textId="5A2DBDED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A83479" w:rsidR="00DC778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09</w:t>
                            </w:r>
                            <w:r w:rsidR="00DC778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35</w:t>
                            </w:r>
                            <w:r w:rsidRPr="00A83479" w:rsidR="00DC778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A83479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-XXXX</w:t>
                            </w:r>
                            <w:r w:rsidRPr="00A83479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br/>
                            </w:r>
                            <w:r w:rsidRPr="00A83479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Exp</w:t>
                            </w:r>
                            <w:r w:rsidRPr="00A83479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6pt;height:45pt;margin-top:2.5pt;margin-left:35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AC45C9" w:rsidRPr="00A83479" w:rsidP="00AC45C9" w14:paraId="77CBF664" w14:textId="5A2DBDED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 w:rsidRPr="00A83479" w:rsidR="00DC778D">
                        <w:rPr>
                          <w:rFonts w:ascii="Arial" w:hAnsi="Arial" w:cs="Arial"/>
                          <w:sz w:val="20"/>
                          <w:lang w:val="fr-FR"/>
                        </w:rPr>
                        <w:t>09</w:t>
                      </w:r>
                      <w:r w:rsidR="00DC778D">
                        <w:rPr>
                          <w:rFonts w:ascii="Arial" w:hAnsi="Arial" w:cs="Arial"/>
                          <w:sz w:val="20"/>
                          <w:lang w:val="fr-FR"/>
                        </w:rPr>
                        <w:t>35</w:t>
                      </w:r>
                      <w:r w:rsidRPr="00A83479" w:rsidR="00DC778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</w:t>
                      </w:r>
                      <w:r w:rsidRPr="00A83479">
                        <w:rPr>
                          <w:rFonts w:ascii="Arial" w:hAnsi="Arial" w:cs="Arial"/>
                          <w:sz w:val="20"/>
                          <w:lang w:val="fr-FR"/>
                        </w:rPr>
                        <w:t>-XXXX</w:t>
                      </w:r>
                      <w:r w:rsidRPr="00A83479">
                        <w:rPr>
                          <w:rFonts w:ascii="Arial" w:hAnsi="Arial" w:cs="Arial"/>
                          <w:sz w:val="20"/>
                          <w:lang w:val="fr-FR"/>
                        </w:rPr>
                        <w:br/>
                      </w:r>
                      <w:r w:rsidRPr="00A83479">
                        <w:rPr>
                          <w:rFonts w:ascii="Arial" w:hAnsi="Arial" w:cs="Arial"/>
                          <w:sz w:val="20"/>
                          <w:lang w:val="fr-FR"/>
                        </w:rPr>
                        <w:t>Exp</w:t>
                      </w:r>
                      <w:r w:rsidRPr="00A83479">
                        <w:rPr>
                          <w:rFonts w:ascii="Arial" w:hAnsi="Arial" w:cs="Arial"/>
                          <w:sz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19341C" w:rsidR="007B2E40">
        <w:rPr>
          <w:rFonts w:cs="Times New Roman"/>
          <w:i/>
          <w:iCs/>
        </w:rPr>
        <w:t>Measure Dx Data Collection Instrument</w:t>
      </w:r>
    </w:p>
    <w:p w:rsidR="007B2E40" w:rsidP="00A146D2" w14:paraId="685A526D" w14:textId="6F2AA31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C45C9" w:rsidP="00A146D2" w14:paraId="7A33678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75FEC" w:rsidP="00A146D2" w14:paraId="64BEDD2A" w14:textId="666915A3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7B2E40">
        <w:rPr>
          <w:rStyle w:val="normaltextrun"/>
          <w:b/>
          <w:bCs/>
          <w:sz w:val="22"/>
          <w:szCs w:val="22"/>
        </w:rPr>
        <w:t>Pre-Training Declaration of Measurement St</w:t>
      </w:r>
      <w:r>
        <w:rPr>
          <w:rStyle w:val="normaltextrun"/>
          <w:b/>
          <w:bCs/>
          <w:sz w:val="22"/>
          <w:szCs w:val="22"/>
        </w:rPr>
        <w:t>r</w:t>
      </w:r>
      <w:r w:rsidRPr="007B2E40">
        <w:rPr>
          <w:rStyle w:val="normaltextrun"/>
          <w:b/>
          <w:bCs/>
          <w:sz w:val="22"/>
          <w:szCs w:val="22"/>
        </w:rPr>
        <w:t>ategy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(t</w:t>
      </w:r>
      <w:r w:rsidRPr="003C3E7D" w:rsidR="00A146D2">
        <w:rPr>
          <w:rStyle w:val="normaltextrun"/>
          <w:sz w:val="22"/>
          <w:szCs w:val="22"/>
        </w:rPr>
        <w:t xml:space="preserve">his instrument is </w:t>
      </w:r>
    </w:p>
    <w:p w:rsidR="00B74153" w:rsidP="00A146D2" w14:paraId="06DC4D3E" w14:textId="2D140DDA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adapted from the </w:t>
      </w:r>
      <w:r w:rsidRPr="002871DC" w:rsidR="002871DC">
        <w:rPr>
          <w:rStyle w:val="normaltextrun"/>
          <w:sz w:val="22"/>
          <w:szCs w:val="22"/>
        </w:rPr>
        <w:t xml:space="preserve">Selecting a Measurement Strategy </w:t>
      </w:r>
      <w:r w:rsidRPr="003C3E7D" w:rsidR="00A146D2">
        <w:rPr>
          <w:rStyle w:val="normaltextrun"/>
          <w:sz w:val="22"/>
          <w:szCs w:val="22"/>
        </w:rPr>
        <w:t xml:space="preserve">of the </w:t>
      </w:r>
      <w:hyperlink r:id="rId7" w:tgtFrame="_blank" w:history="1">
        <w:r w:rsidRPr="003C3E7D" w:rsidR="00A146D2">
          <w:rPr>
            <w:rStyle w:val="normaltextrun"/>
            <w:sz w:val="22"/>
            <w:szCs w:val="22"/>
            <w:u w:val="single"/>
          </w:rPr>
          <w:t>Measure DX tool</w:t>
        </w:r>
      </w:hyperlink>
      <w:r w:rsidR="007B2E40">
        <w:rPr>
          <w:rStyle w:val="normaltextrun"/>
          <w:sz w:val="22"/>
          <w:szCs w:val="22"/>
          <w:u w:val="single"/>
        </w:rPr>
        <w:t xml:space="preserve">, </w:t>
      </w:r>
      <w:r w:rsidRPr="003C3E7D" w:rsidR="00A146D2">
        <w:rPr>
          <w:rStyle w:val="normaltextrun"/>
          <w:sz w:val="22"/>
          <w:szCs w:val="22"/>
        </w:rPr>
        <w:t xml:space="preserve">page </w:t>
      </w:r>
      <w:r w:rsidR="002871DC">
        <w:rPr>
          <w:rStyle w:val="normaltextrun"/>
          <w:sz w:val="22"/>
          <w:szCs w:val="22"/>
        </w:rPr>
        <w:t>9</w:t>
      </w:r>
      <w:r w:rsidRPr="003C3E7D" w:rsidR="00A146D2">
        <w:rPr>
          <w:rStyle w:val="normaltextrun"/>
          <w:sz w:val="22"/>
          <w:szCs w:val="22"/>
        </w:rPr>
        <w:t>)</w:t>
      </w:r>
    </w:p>
    <w:p w:rsidR="00170FC0" w:rsidP="00A146D2" w14:paraId="0ED50640" w14:textId="77777777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E4697C" w:rsidP="00E4697C" w14:paraId="4E7FDCD7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3C3E7D">
        <w:rPr>
          <w:rStyle w:val="eop"/>
          <w:sz w:val="22"/>
          <w:szCs w:val="22"/>
        </w:rPr>
        <w:t> </w:t>
      </w:r>
    </w:p>
    <w:p w:rsidR="00FA3725" w:rsidP="00E4697C" w14:paraId="0EB4AA78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FA494B">
        <w:rPr>
          <w:rStyle w:val="eop"/>
          <w:b/>
          <w:bCs/>
          <w:sz w:val="22"/>
          <w:szCs w:val="22"/>
        </w:rPr>
        <w:t>Measure Dx</w:t>
      </w:r>
      <w:r>
        <w:rPr>
          <w:rStyle w:val="eop"/>
          <w:sz w:val="22"/>
          <w:szCs w:val="22"/>
        </w:rPr>
        <w:t xml:space="preserve"> </w:t>
      </w:r>
      <w:r w:rsidR="00E55A1B">
        <w:rPr>
          <w:rStyle w:val="eop"/>
          <w:sz w:val="22"/>
          <w:szCs w:val="22"/>
        </w:rPr>
        <w:t xml:space="preserve">is a flexible tool that can be implemented at any health care </w:t>
      </w:r>
      <w:r w:rsidR="00E7566E">
        <w:rPr>
          <w:rStyle w:val="eop"/>
          <w:sz w:val="22"/>
          <w:szCs w:val="22"/>
        </w:rPr>
        <w:t>site with the data and resources available</w:t>
      </w:r>
      <w:r w:rsidR="00FA494B">
        <w:rPr>
          <w:rStyle w:val="eop"/>
          <w:sz w:val="22"/>
          <w:szCs w:val="22"/>
        </w:rPr>
        <w:t xml:space="preserve">; it does however require the use of data on diagnostic </w:t>
      </w:r>
      <w:r>
        <w:rPr>
          <w:rStyle w:val="eop"/>
          <w:sz w:val="22"/>
          <w:szCs w:val="22"/>
        </w:rPr>
        <w:t xml:space="preserve">safety events. </w:t>
      </w:r>
    </w:p>
    <w:p w:rsidR="00FA3725" w:rsidP="00E4697C" w14:paraId="45797D7F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A5D02" w:rsidRPr="004F6368" w:rsidP="77A52D06" w14:paraId="47422851" w14:textId="7EEB2DB9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77A52D06">
        <w:rPr>
          <w:rStyle w:val="eop"/>
          <w:sz w:val="22"/>
          <w:szCs w:val="22"/>
        </w:rPr>
        <w:t xml:space="preserve">To maximize opportunities to learn from each other, </w:t>
      </w:r>
      <w:r w:rsidRPr="77A52D06" w:rsidR="00FA3725">
        <w:rPr>
          <w:rStyle w:val="eop"/>
          <w:sz w:val="22"/>
          <w:szCs w:val="22"/>
        </w:rPr>
        <w:t xml:space="preserve">we will be </w:t>
      </w:r>
      <w:r w:rsidRPr="77A52D06" w:rsidR="00E7566E">
        <w:rPr>
          <w:rStyle w:val="eop"/>
          <w:sz w:val="22"/>
          <w:szCs w:val="22"/>
        </w:rPr>
        <w:t>tailor</w:t>
      </w:r>
      <w:r w:rsidRPr="77A52D06" w:rsidR="00FA3725">
        <w:rPr>
          <w:rStyle w:val="eop"/>
          <w:sz w:val="22"/>
          <w:szCs w:val="22"/>
        </w:rPr>
        <w:t>ing</w:t>
      </w:r>
      <w:r w:rsidRPr="77A52D06" w:rsidR="00E7566E">
        <w:rPr>
          <w:rStyle w:val="eop"/>
          <w:sz w:val="22"/>
          <w:szCs w:val="22"/>
        </w:rPr>
        <w:t xml:space="preserve"> our training sessions to </w:t>
      </w:r>
      <w:r w:rsidRPr="77A52D06" w:rsidR="00FA3725">
        <w:rPr>
          <w:rStyle w:val="eop"/>
          <w:sz w:val="22"/>
          <w:szCs w:val="22"/>
        </w:rPr>
        <w:t xml:space="preserve">have breakout sessions for </w:t>
      </w:r>
      <w:r w:rsidRPr="77A52D06" w:rsidR="00E7566E">
        <w:rPr>
          <w:rStyle w:val="eop"/>
          <w:sz w:val="22"/>
          <w:szCs w:val="22"/>
        </w:rPr>
        <w:t>group</w:t>
      </w:r>
      <w:r w:rsidRPr="77A52D06" w:rsidR="004F6368">
        <w:rPr>
          <w:rStyle w:val="eop"/>
          <w:sz w:val="22"/>
          <w:szCs w:val="22"/>
        </w:rPr>
        <w:t xml:space="preserve">s </w:t>
      </w:r>
      <w:r w:rsidRPr="77A52D06" w:rsidR="00FA3725">
        <w:rPr>
          <w:rStyle w:val="eop"/>
          <w:sz w:val="22"/>
          <w:szCs w:val="22"/>
        </w:rPr>
        <w:t xml:space="preserve">of </w:t>
      </w:r>
      <w:r w:rsidRPr="77A52D06" w:rsidR="00E7566E">
        <w:rPr>
          <w:rStyle w:val="eop"/>
          <w:sz w:val="22"/>
          <w:szCs w:val="22"/>
        </w:rPr>
        <w:t xml:space="preserve">sites that are pursuing similar data </w:t>
      </w:r>
      <w:r w:rsidRPr="77A52D06">
        <w:rPr>
          <w:rStyle w:val="eop"/>
          <w:sz w:val="22"/>
          <w:szCs w:val="22"/>
        </w:rPr>
        <w:t xml:space="preserve">measurement strategies. </w:t>
      </w:r>
      <w:r w:rsidRPr="77A52D06" w:rsidR="004F6368">
        <w:rPr>
          <w:rStyle w:val="eop"/>
          <w:b/>
          <w:bCs/>
          <w:sz w:val="22"/>
          <w:szCs w:val="22"/>
        </w:rPr>
        <w:t>Thus, we</w:t>
      </w:r>
      <w:r w:rsidRPr="77A52D06" w:rsidR="004C484D">
        <w:rPr>
          <w:rStyle w:val="eop"/>
          <w:b/>
          <w:bCs/>
          <w:sz w:val="22"/>
          <w:szCs w:val="22"/>
        </w:rPr>
        <w:t xml:space="preserve"> need to know what measurement strategy (or strategies) your site plans to pursue</w:t>
      </w:r>
      <w:r w:rsidRPr="77A52D06">
        <w:rPr>
          <w:rStyle w:val="eop"/>
          <w:b/>
          <w:bCs/>
          <w:sz w:val="22"/>
          <w:szCs w:val="22"/>
        </w:rPr>
        <w:t xml:space="preserve"> before </w:t>
      </w:r>
      <w:r w:rsidRPr="77A52D06" w:rsidR="004F6368">
        <w:rPr>
          <w:rStyle w:val="eop"/>
          <w:b/>
          <w:bCs/>
          <w:sz w:val="22"/>
          <w:szCs w:val="22"/>
        </w:rPr>
        <w:t>the</w:t>
      </w:r>
      <w:r w:rsidRPr="77A52D06">
        <w:rPr>
          <w:rStyle w:val="eop"/>
          <w:b/>
          <w:bCs/>
          <w:sz w:val="22"/>
          <w:szCs w:val="22"/>
        </w:rPr>
        <w:t xml:space="preserve"> training.</w:t>
      </w:r>
      <w:r w:rsidRPr="77A52D06" w:rsidR="009831CB">
        <w:rPr>
          <w:rStyle w:val="eop"/>
          <w:b/>
          <w:bCs/>
          <w:sz w:val="22"/>
          <w:szCs w:val="22"/>
        </w:rPr>
        <w:t xml:space="preserve"> </w:t>
      </w:r>
    </w:p>
    <w:p w:rsidR="000446DD" w:rsidP="00847CA8" w14:paraId="61A85D66" w14:textId="7A4334B3">
      <w:pPr>
        <w:rPr>
          <w:rFonts w:cs="Times New Roman"/>
          <w:sz w:val="22"/>
          <w:szCs w:val="22"/>
        </w:rPr>
      </w:pPr>
    </w:p>
    <w:p w:rsidR="00F5647F" w:rsidRPr="00DE7FF1" w:rsidP="000446DD" w14:paraId="259F6C41" w14:textId="13448AC7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Overview of f</w:t>
      </w:r>
      <w:r w:rsidRPr="00DE7FF1">
        <w:rPr>
          <w:rFonts w:cs="Times New Roman"/>
          <w:b/>
          <w:bCs/>
          <w:sz w:val="22"/>
          <w:szCs w:val="22"/>
        </w:rPr>
        <w:t>our Strategies to choose from:</w:t>
      </w:r>
    </w:p>
    <w:p w:rsidR="004F6368" w:rsidRPr="000641DE" w:rsidP="000641DE" w14:paraId="70E05C50" w14:textId="5D1FB0C1">
      <w:pPr>
        <w:pStyle w:val="ListParagraph"/>
        <w:numPr>
          <w:ilvl w:val="0"/>
          <w:numId w:val="35"/>
        </w:numPr>
        <w:spacing w:after="120"/>
        <w:contextualSpacing w:val="0"/>
        <w:rPr>
          <w:rFonts w:ascii="Times New Roman" w:hAnsi="Times New Roman" w:cs="Times New Roman"/>
        </w:rPr>
      </w:pPr>
      <w:r w:rsidRPr="000641DE">
        <w:rPr>
          <w:rFonts w:ascii="Times New Roman" w:hAnsi="Times New Roman" w:cs="Times New Roman"/>
          <w:b/>
          <w:bCs/>
          <w:u w:val="single"/>
        </w:rPr>
        <w:t>Strategy A: Use existing data --</w:t>
      </w:r>
      <w:r w:rsidRPr="000641DE">
        <w:rPr>
          <w:rFonts w:ascii="Times New Roman" w:hAnsi="Times New Roman" w:cs="Times New Roman"/>
        </w:rPr>
        <w:t xml:space="preserve"> </w:t>
      </w:r>
      <w:r w:rsidRPr="000641DE" w:rsidR="000446DD">
        <w:rPr>
          <w:rFonts w:ascii="Times New Roman" w:hAnsi="Times New Roman" w:cs="Times New Roman"/>
        </w:rPr>
        <w:t xml:space="preserve">Assuming leadership support and sufficient commitment of time and effort, most HCOs will at least be able to use a </w:t>
      </w:r>
      <w:r w:rsidRPr="000641DE" w:rsidR="004B3331">
        <w:rPr>
          <w:rFonts w:ascii="Times New Roman" w:hAnsi="Times New Roman" w:cs="Times New Roman"/>
        </w:rPr>
        <w:t xml:space="preserve">measurement </w:t>
      </w:r>
      <w:r w:rsidRPr="000641DE" w:rsidR="000446DD">
        <w:rPr>
          <w:rFonts w:ascii="Times New Roman" w:hAnsi="Times New Roman" w:cs="Times New Roman"/>
        </w:rPr>
        <w:t xml:space="preserve">strategy based on learning from cases that </w:t>
      </w:r>
      <w:r w:rsidRPr="000641DE" w:rsidR="000446DD">
        <w:rPr>
          <w:rFonts w:ascii="Times New Roman" w:hAnsi="Times New Roman" w:cs="Times New Roman"/>
          <w:b/>
          <w:bCs/>
        </w:rPr>
        <w:t>have already been identified by risk management, quality and safety, or another entity in the organization (Strategy A).</w:t>
      </w:r>
      <w:r w:rsidRPr="000641DE" w:rsidR="000446DD">
        <w:rPr>
          <w:rFonts w:ascii="Times New Roman" w:hAnsi="Times New Roman" w:cs="Times New Roman"/>
        </w:rPr>
        <w:t xml:space="preserve"> </w:t>
      </w:r>
    </w:p>
    <w:p w:rsidR="00F5647F" w:rsidRPr="000641DE" w:rsidP="000641DE" w14:paraId="7E9607F7" w14:textId="0D705C19">
      <w:pPr>
        <w:pStyle w:val="ListParagraph"/>
        <w:numPr>
          <w:ilvl w:val="0"/>
          <w:numId w:val="35"/>
        </w:numPr>
        <w:spacing w:after="120"/>
        <w:contextualSpacing w:val="0"/>
        <w:rPr>
          <w:rFonts w:ascii="Times New Roman" w:hAnsi="Times New Roman" w:cs="Times New Roman"/>
        </w:rPr>
      </w:pPr>
      <w:r w:rsidRPr="000641DE">
        <w:rPr>
          <w:rFonts w:ascii="Times New Roman" w:hAnsi="Times New Roman" w:cs="Times New Roman"/>
          <w:b/>
          <w:bCs/>
          <w:u w:val="single"/>
        </w:rPr>
        <w:t>Strategy B: Event data from clinicians --</w:t>
      </w:r>
      <w:r w:rsidRPr="000641DE">
        <w:rPr>
          <w:rFonts w:ascii="Times New Roman" w:hAnsi="Times New Roman" w:cs="Times New Roman"/>
        </w:rPr>
        <w:t xml:space="preserve"> </w:t>
      </w:r>
      <w:r w:rsidRPr="000641DE" w:rsidR="000446DD">
        <w:rPr>
          <w:rFonts w:ascii="Times New Roman" w:hAnsi="Times New Roman" w:cs="Times New Roman"/>
        </w:rPr>
        <w:t xml:space="preserve">However, some teams will opt to </w:t>
      </w:r>
      <w:r w:rsidRPr="000641DE" w:rsidR="000446DD">
        <w:rPr>
          <w:rFonts w:ascii="Times New Roman" w:hAnsi="Times New Roman" w:cs="Times New Roman"/>
          <w:b/>
          <w:bCs/>
        </w:rPr>
        <w:t xml:space="preserve">solicit information about diagnostic safety </w:t>
      </w:r>
      <w:r w:rsidRPr="000641DE" w:rsidR="000446DD">
        <w:rPr>
          <w:rFonts w:ascii="Times New Roman" w:hAnsi="Times New Roman" w:cs="Times New Roman"/>
          <w:b/>
          <w:bCs/>
          <w:u w:val="single"/>
        </w:rPr>
        <w:t>directly from clinicians</w:t>
      </w:r>
      <w:r w:rsidRPr="000641DE" w:rsidR="000446DD">
        <w:rPr>
          <w:rFonts w:ascii="Times New Roman" w:hAnsi="Times New Roman" w:cs="Times New Roman"/>
          <w:b/>
          <w:bCs/>
        </w:rPr>
        <w:t xml:space="preserve"> (Strategy B)</w:t>
      </w:r>
      <w:r w:rsidRPr="000641DE" w:rsidR="009A5D02">
        <w:rPr>
          <w:rFonts w:ascii="Times New Roman" w:hAnsi="Times New Roman" w:cs="Times New Roman"/>
        </w:rPr>
        <w:t>.</w:t>
      </w:r>
      <w:r w:rsidRPr="000641DE" w:rsidR="000446DD">
        <w:rPr>
          <w:rFonts w:ascii="Times New Roman" w:hAnsi="Times New Roman" w:cs="Times New Roman"/>
        </w:rPr>
        <w:t xml:space="preserve"> </w:t>
      </w:r>
    </w:p>
    <w:p w:rsidR="00F5647F" w:rsidRPr="000641DE" w:rsidP="000641DE" w14:paraId="2CFE5E58" w14:textId="60797F00">
      <w:pPr>
        <w:pStyle w:val="ListParagraph"/>
        <w:numPr>
          <w:ilvl w:val="0"/>
          <w:numId w:val="35"/>
        </w:numPr>
        <w:spacing w:after="120"/>
        <w:contextualSpacing w:val="0"/>
        <w:rPr>
          <w:rFonts w:ascii="Times New Roman" w:hAnsi="Times New Roman" w:cs="Times New Roman"/>
        </w:rPr>
      </w:pPr>
      <w:r w:rsidRPr="000641DE">
        <w:rPr>
          <w:rFonts w:ascii="Times New Roman" w:hAnsi="Times New Roman" w:cs="Times New Roman"/>
          <w:b/>
          <w:bCs/>
          <w:u w:val="single"/>
        </w:rPr>
        <w:t>Strategy C: Information from patients --</w:t>
      </w:r>
      <w:r w:rsidRPr="000641DE">
        <w:rPr>
          <w:rFonts w:ascii="Times New Roman" w:hAnsi="Times New Roman" w:cs="Times New Roman"/>
        </w:rPr>
        <w:t xml:space="preserve"> Other sites will choose to</w:t>
      </w:r>
      <w:r w:rsidRPr="000641DE" w:rsidR="000446DD">
        <w:rPr>
          <w:rFonts w:ascii="Times New Roman" w:hAnsi="Times New Roman" w:cs="Times New Roman"/>
        </w:rPr>
        <w:t xml:space="preserve"> </w:t>
      </w:r>
      <w:r w:rsidRPr="000641DE" w:rsidR="000446DD">
        <w:rPr>
          <w:rFonts w:ascii="Times New Roman" w:hAnsi="Times New Roman" w:cs="Times New Roman"/>
          <w:b/>
          <w:bCs/>
        </w:rPr>
        <w:t xml:space="preserve">use information </w:t>
      </w:r>
      <w:r w:rsidRPr="000641DE" w:rsidR="000446DD">
        <w:rPr>
          <w:rFonts w:ascii="Times New Roman" w:hAnsi="Times New Roman" w:cs="Times New Roman"/>
          <w:b/>
          <w:bCs/>
          <w:u w:val="single"/>
        </w:rPr>
        <w:t>provided by patients</w:t>
      </w:r>
      <w:r w:rsidRPr="000641DE" w:rsidR="000446DD">
        <w:rPr>
          <w:rFonts w:ascii="Times New Roman" w:hAnsi="Times New Roman" w:cs="Times New Roman"/>
          <w:b/>
          <w:bCs/>
        </w:rPr>
        <w:t xml:space="preserve"> (Strategy C).</w:t>
      </w:r>
      <w:r w:rsidRPr="000641DE" w:rsidR="000446DD">
        <w:rPr>
          <w:rFonts w:ascii="Times New Roman" w:hAnsi="Times New Roman" w:cs="Times New Roman"/>
        </w:rPr>
        <w:t xml:space="preserve"> </w:t>
      </w:r>
    </w:p>
    <w:p w:rsidR="00F5647F" w:rsidRPr="000641DE" w:rsidP="000641DE" w14:paraId="74A8937A" w14:textId="5A047691">
      <w:pPr>
        <w:pStyle w:val="ListParagraph"/>
        <w:numPr>
          <w:ilvl w:val="0"/>
          <w:numId w:val="35"/>
        </w:numPr>
        <w:spacing w:after="120"/>
        <w:contextualSpacing w:val="0"/>
        <w:rPr>
          <w:rFonts w:ascii="Times New Roman" w:hAnsi="Times New Roman" w:cs="Times New Roman"/>
        </w:rPr>
      </w:pPr>
      <w:r w:rsidRPr="000641DE">
        <w:rPr>
          <w:rFonts w:ascii="Times New Roman" w:hAnsi="Times New Roman" w:cs="Times New Roman"/>
          <w:b/>
          <w:bCs/>
          <w:u w:val="single"/>
        </w:rPr>
        <w:t xml:space="preserve">Strategy D: Events from </w:t>
      </w:r>
      <w:r w:rsidRPr="000641DE" w:rsidR="00BF798D">
        <w:rPr>
          <w:rFonts w:ascii="Times New Roman" w:hAnsi="Times New Roman" w:cs="Times New Roman"/>
          <w:b/>
          <w:bCs/>
          <w:u w:val="single"/>
        </w:rPr>
        <w:t>EHR</w:t>
      </w:r>
      <w:r w:rsidRPr="000641DE" w:rsidR="00D159CE">
        <w:rPr>
          <w:rFonts w:ascii="Times New Roman" w:hAnsi="Times New Roman" w:cs="Times New Roman"/>
          <w:b/>
          <w:bCs/>
          <w:u w:val="single"/>
        </w:rPr>
        <w:t>--</w:t>
      </w:r>
      <w:r w:rsidRPr="000641DE">
        <w:rPr>
          <w:rFonts w:ascii="Times New Roman" w:hAnsi="Times New Roman" w:cs="Times New Roman"/>
        </w:rPr>
        <w:t xml:space="preserve"> </w:t>
      </w:r>
      <w:r w:rsidRPr="000641DE" w:rsidR="000446DD">
        <w:rPr>
          <w:rFonts w:ascii="Times New Roman" w:hAnsi="Times New Roman" w:cs="Times New Roman"/>
        </w:rPr>
        <w:t>Other</w:t>
      </w:r>
      <w:r w:rsidRPr="000641DE">
        <w:rPr>
          <w:rFonts w:ascii="Times New Roman" w:hAnsi="Times New Roman" w:cs="Times New Roman"/>
        </w:rPr>
        <w:t xml:space="preserve"> sites </w:t>
      </w:r>
      <w:r w:rsidRPr="000641DE" w:rsidR="000446DD">
        <w:rPr>
          <w:rFonts w:ascii="Times New Roman" w:hAnsi="Times New Roman" w:cs="Times New Roman"/>
        </w:rPr>
        <w:t xml:space="preserve">will </w:t>
      </w:r>
      <w:r w:rsidRPr="000641DE" w:rsidR="000446DD">
        <w:rPr>
          <w:rFonts w:ascii="Times New Roman" w:hAnsi="Times New Roman" w:cs="Times New Roman"/>
          <w:b/>
          <w:bCs/>
          <w:u w:val="single"/>
        </w:rPr>
        <w:t>leverage the capabilities of EHRs</w:t>
      </w:r>
      <w:r w:rsidRPr="000641DE" w:rsidR="000446DD">
        <w:rPr>
          <w:rFonts w:ascii="Times New Roman" w:hAnsi="Times New Roman" w:cs="Times New Roman"/>
        </w:rPr>
        <w:t xml:space="preserve"> </w:t>
      </w:r>
      <w:r w:rsidRPr="000641DE" w:rsidR="000446DD">
        <w:rPr>
          <w:rFonts w:ascii="Times New Roman" w:hAnsi="Times New Roman" w:cs="Times New Roman"/>
          <w:b/>
          <w:bCs/>
        </w:rPr>
        <w:t>(Strategy D)</w:t>
      </w:r>
      <w:r w:rsidRPr="000641DE" w:rsidR="000446DD">
        <w:rPr>
          <w:rFonts w:ascii="Times New Roman" w:hAnsi="Times New Roman" w:cs="Times New Roman"/>
        </w:rPr>
        <w:t xml:space="preserve"> to identify previously undetected diagnostic safety events. </w:t>
      </w:r>
    </w:p>
    <w:p w:rsidR="000446DD" w:rsidRPr="003C3E7D" w:rsidP="000446DD" w14:paraId="272738A9" w14:textId="3EA9016D">
      <w:pPr>
        <w:rPr>
          <w:rFonts w:cs="Times New Roman"/>
          <w:sz w:val="22"/>
          <w:szCs w:val="22"/>
        </w:rPr>
      </w:pPr>
      <w:r w:rsidRPr="003C3E7D">
        <w:rPr>
          <w:rFonts w:cs="Times New Roman"/>
          <w:sz w:val="22"/>
          <w:szCs w:val="22"/>
        </w:rPr>
        <w:t>Although a robust measurement program incorporates multiple strategies, most organizations new to this work should begin with only one and expand their portfolio of strategies over time.</w:t>
      </w:r>
    </w:p>
    <w:p w:rsidR="00BF14D5" w:rsidP="77A52D06" w14:paraId="0C2C3289" w14:textId="77777777">
      <w:pPr>
        <w:pBdr>
          <w:bottom w:val="single" w:sz="12" w:space="1" w:color="auto"/>
        </w:pBdr>
        <w:rPr>
          <w:rFonts w:cs="Times New Roman"/>
          <w:b/>
          <w:bCs/>
          <w:sz w:val="22"/>
          <w:szCs w:val="22"/>
        </w:rPr>
      </w:pPr>
    </w:p>
    <w:p w:rsidR="009831CB" w:rsidP="00DC778D" w14:paraId="4AE3E85F" w14:textId="6BE3D26B">
      <w:pPr>
        <w:pBdr>
          <w:bottom w:val="single" w:sz="12" w:space="1" w:color="auto"/>
        </w:pBdr>
        <w:rPr>
          <w:rFonts w:cstheme="minorBidi"/>
        </w:rPr>
      </w:pPr>
      <w:r>
        <w:t xml:space="preserve">Completing this form </w:t>
      </w:r>
      <w:r w:rsidR="009B4548">
        <w:t xml:space="preserve">should </w:t>
      </w:r>
      <w:r>
        <w:t xml:space="preserve">take </w:t>
      </w:r>
      <w:r w:rsidR="009B4548">
        <w:t xml:space="preserve">no longer </w:t>
      </w:r>
      <w:r>
        <w:t xml:space="preserve">than 5 minutes.  </w:t>
      </w:r>
    </w:p>
    <w:p w:rsidR="009831CB" w:rsidP="00D67D58" w14:paraId="5A6C13E8" w14:textId="5B2E6B17">
      <w:pPr>
        <w:pBdr>
          <w:bottom w:val="single" w:sz="12" w:space="1" w:color="auto"/>
        </w:pBdr>
        <w:rPr>
          <w:rFonts w:cs="Times New Roman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187325</wp:posOffset>
                </wp:positionV>
                <wp:extent cx="6033135" cy="2767965"/>
                <wp:effectExtent l="0" t="0" r="0" b="635"/>
                <wp:wrapNone/>
                <wp:docPr id="1778953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033135" cy="276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78D" w:rsidP="00DC778D" w14:textId="7EB77279"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/>
                                <w:color w:val="000000"/>
                              </w:rPr>
                              <w:t xml:space="preserve"> 5 </w:t>
                            </w:r>
                            <w:r w:rsidRPr="006231F0">
                              <w:rPr>
                                <w:rFonts w:ascii="Calibri" w:hAnsi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8" w:history="1">
                              <w:r w:rsidRPr="00633B17">
                                <w:rPr>
                                  <w:rStyle w:val="Hyperlink"/>
                                  <w:rFonts w:ascii="Calibri" w:hAnsi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  <w:p w:rsidR="00DD4747" w:rsidP="00DD474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475.05pt;height:217.95pt;margin-top:14.75pt;margin-left:-0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DC778D" w:rsidP="00DC778D" w14:paraId="49508AF4" w14:textId="7EB77279">
                      <w:r>
                        <w:rPr>
                          <w:rFonts w:ascii="Calibri" w:hAnsi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/>
                          <w:color w:val="000000"/>
                        </w:rPr>
                        <w:t xml:space="preserve"> 5 </w:t>
                      </w:r>
                      <w:r w:rsidRPr="006231F0">
                        <w:rPr>
                          <w:rFonts w:ascii="Calibri" w:hAnsi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8" w:history="1">
                        <w:r w:rsidRPr="00633B17">
                          <w:rPr>
                            <w:rStyle w:val="Hyperlink"/>
                            <w:rFonts w:ascii="Calibri" w:hAnsi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/>
                          <w:color w:val="000000"/>
                        </w:rPr>
                        <w:t>.</w:t>
                      </w:r>
                    </w:p>
                    <w:p w:rsidR="00DD4747" w:rsidP="00DD4747" w14:paraId="0DDBA526" w14:textId="77777777"/>
                  </w:txbxContent>
                </v:textbox>
              </v:shape>
            </w:pict>
          </mc:Fallback>
        </mc:AlternateContent>
      </w:r>
    </w:p>
    <w:p w:rsidR="00D159CE" w:rsidP="00DD15B4" w14:paraId="3B6BF6C4" w14:textId="41C01E64">
      <w:pPr>
        <w:rPr>
          <w:rFonts w:cs="Times New Roman"/>
          <w:b/>
          <w:bCs/>
          <w:sz w:val="22"/>
          <w:szCs w:val="22"/>
        </w:rPr>
      </w:pPr>
    </w:p>
    <w:p w:rsidR="009831CB" w14:paraId="139FAFBF" w14:textId="79E76708">
      <w:pPr>
        <w:rPr>
          <w:rFonts w:cs="Times New Roman"/>
          <w:b/>
          <w:bCs/>
          <w:sz w:val="22"/>
          <w:szCs w:val="22"/>
        </w:rPr>
      </w:pPr>
      <w:r w:rsidRPr="77A52D06">
        <w:rPr>
          <w:rFonts w:cs="Times New Roman"/>
          <w:b/>
          <w:bCs/>
          <w:sz w:val="22"/>
          <w:szCs w:val="22"/>
        </w:rPr>
        <w:br w:type="page"/>
      </w:r>
    </w:p>
    <w:p w:rsidR="00CA41EA" w:rsidRPr="003C3E7D" w:rsidP="00DD15B4" w14:paraId="7EA1BE9E" w14:textId="7248E4B5">
      <w:pPr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</w:t>
      </w:r>
      <w:r w:rsidR="009A5D02">
        <w:rPr>
          <w:rFonts w:cs="Times New Roman"/>
          <w:b/>
          <w:bCs/>
          <w:sz w:val="22"/>
          <w:szCs w:val="22"/>
        </w:rPr>
        <w:t>ite</w:t>
      </w:r>
      <w:r w:rsidR="00DD15B4">
        <w:rPr>
          <w:rFonts w:cs="Times New Roman"/>
          <w:b/>
          <w:bCs/>
          <w:sz w:val="22"/>
          <w:szCs w:val="22"/>
        </w:rPr>
        <w:t xml:space="preserve">: </w:t>
      </w:r>
      <w:r w:rsidRPr="003C3E7D">
        <w:rPr>
          <w:rStyle w:val="normaltextrun"/>
          <w:sz w:val="22"/>
          <w:szCs w:val="22"/>
        </w:rPr>
        <w:t>[dropdown of enrolled sites]</w:t>
      </w:r>
      <w:r w:rsidRPr="003C3E7D">
        <w:rPr>
          <w:rStyle w:val="eop"/>
          <w:sz w:val="22"/>
          <w:szCs w:val="22"/>
        </w:rPr>
        <w:t> </w:t>
      </w:r>
    </w:p>
    <w:p w:rsidR="00CA41EA" w:rsidRPr="003C3E7D" w:rsidP="00CA41EA" w14:paraId="1E1AB866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C3E7D">
        <w:rPr>
          <w:rStyle w:val="eop"/>
          <w:sz w:val="22"/>
          <w:szCs w:val="22"/>
        </w:rPr>
        <w:t> </w:t>
      </w:r>
    </w:p>
    <w:p w:rsidR="0035798D" w:rsidRPr="003C3E7D" w:rsidP="0035798D" w14:paraId="50519503" w14:textId="77ADEF2D">
      <w:pPr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Current Role at Site: </w:t>
      </w:r>
      <w:r w:rsidRPr="003C3E7D">
        <w:rPr>
          <w:rStyle w:val="normaltextrun"/>
          <w:sz w:val="22"/>
          <w:szCs w:val="22"/>
        </w:rPr>
        <w:t xml:space="preserve">[dropdown of </w:t>
      </w:r>
      <w:r>
        <w:rPr>
          <w:rStyle w:val="normaltextrun"/>
          <w:sz w:val="22"/>
          <w:szCs w:val="22"/>
        </w:rPr>
        <w:t xml:space="preserve">either </w:t>
      </w:r>
      <w:r w:rsidRPr="003C3E7D">
        <w:rPr>
          <w:rStyle w:val="normaltextrun"/>
          <w:i/>
          <w:iCs/>
          <w:sz w:val="22"/>
          <w:szCs w:val="22"/>
        </w:rPr>
        <w:t>clinical champion</w:t>
      </w:r>
      <w:r>
        <w:rPr>
          <w:rStyle w:val="normaltextrun"/>
          <w:i/>
          <w:iCs/>
          <w:sz w:val="22"/>
          <w:szCs w:val="22"/>
        </w:rPr>
        <w:t xml:space="preserve"> or</w:t>
      </w:r>
      <w:r w:rsidRPr="003C3E7D">
        <w:rPr>
          <w:rStyle w:val="normaltextrun"/>
          <w:i/>
          <w:iCs/>
          <w:sz w:val="22"/>
          <w:szCs w:val="22"/>
        </w:rPr>
        <w:t xml:space="preserve"> quality improvement leader</w:t>
      </w:r>
      <w:r w:rsidRPr="003C3E7D">
        <w:rPr>
          <w:rStyle w:val="normaltextrun"/>
          <w:sz w:val="22"/>
          <w:szCs w:val="22"/>
        </w:rPr>
        <w:t>]</w:t>
      </w:r>
      <w:r w:rsidRPr="003C3E7D">
        <w:rPr>
          <w:rStyle w:val="eop"/>
          <w:sz w:val="22"/>
          <w:szCs w:val="22"/>
        </w:rPr>
        <w:t> </w:t>
      </w:r>
    </w:p>
    <w:p w:rsidR="0035798D" w:rsidP="00CA41EA" w14:paraId="4E41E0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CA41EA" w:rsidRPr="003C3E7D" w:rsidP="00CA41EA" w14:paraId="0220E46B" w14:textId="31D187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DD15B4">
        <w:rPr>
          <w:rStyle w:val="normaltextrun"/>
          <w:b/>
          <w:bCs/>
          <w:sz w:val="22"/>
          <w:szCs w:val="22"/>
        </w:rPr>
        <w:t>Name of person filling out this form:</w:t>
      </w:r>
      <w:r w:rsidRPr="003C3E7D">
        <w:rPr>
          <w:rStyle w:val="normaltextrun"/>
          <w:sz w:val="22"/>
          <w:szCs w:val="22"/>
        </w:rPr>
        <w:t xml:space="preserve"> [text box] </w:t>
      </w:r>
      <w:r w:rsidRPr="003C3E7D">
        <w:rPr>
          <w:rStyle w:val="normaltextrun"/>
          <w:i/>
          <w:iCs/>
          <w:sz w:val="22"/>
          <w:szCs w:val="22"/>
        </w:rPr>
        <w:t xml:space="preserve">-&gt; This </w:t>
      </w:r>
      <w:r>
        <w:rPr>
          <w:rStyle w:val="normaltextrun"/>
          <w:i/>
          <w:iCs/>
          <w:sz w:val="22"/>
          <w:szCs w:val="22"/>
        </w:rPr>
        <w:t xml:space="preserve">declaration is to be filled out by </w:t>
      </w:r>
      <w:r w:rsidRPr="00155392" w:rsidR="00155392">
        <w:rPr>
          <w:rStyle w:val="normaltextrun"/>
          <w:b/>
          <w:bCs/>
          <w:i/>
          <w:iCs/>
          <w:sz w:val="22"/>
          <w:szCs w:val="22"/>
          <w:u w:val="single"/>
        </w:rPr>
        <w:t>one</w:t>
      </w:r>
      <w:r w:rsidR="00155392">
        <w:rPr>
          <w:rStyle w:val="normaltextrun"/>
          <w:i/>
          <w:iCs/>
          <w:sz w:val="22"/>
          <w:szCs w:val="22"/>
        </w:rPr>
        <w:t xml:space="preserve"> site champion</w:t>
      </w:r>
      <w:r>
        <w:rPr>
          <w:rStyle w:val="normaltextrun"/>
          <w:i/>
          <w:iCs/>
          <w:sz w:val="22"/>
          <w:szCs w:val="22"/>
        </w:rPr>
        <w:t xml:space="preserve"> at each site: </w:t>
      </w:r>
      <w:r w:rsidRPr="003C3E7D">
        <w:rPr>
          <w:rStyle w:val="normaltextrun"/>
          <w:i/>
          <w:iCs/>
          <w:sz w:val="22"/>
          <w:szCs w:val="22"/>
        </w:rPr>
        <w:t>the clinical champion</w:t>
      </w:r>
      <w:r>
        <w:rPr>
          <w:rStyle w:val="normaltextrun"/>
          <w:i/>
          <w:iCs/>
          <w:sz w:val="22"/>
          <w:szCs w:val="22"/>
        </w:rPr>
        <w:t xml:space="preserve"> or</w:t>
      </w:r>
      <w:r w:rsidRPr="003C3E7D">
        <w:rPr>
          <w:rStyle w:val="normaltextrun"/>
          <w:i/>
          <w:iCs/>
          <w:sz w:val="22"/>
          <w:szCs w:val="22"/>
        </w:rPr>
        <w:t xml:space="preserve"> the quality improvement leader</w:t>
      </w:r>
    </w:p>
    <w:p w:rsidR="00CA41EA" w:rsidRPr="003C3E7D" w:rsidP="00CA41EA" w14:paraId="42E79BA9" w14:textId="39B321F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C3E7D">
        <w:rPr>
          <w:rStyle w:val="eop"/>
          <w:sz w:val="22"/>
          <w:szCs w:val="22"/>
        </w:rPr>
        <w:t> </w:t>
      </w:r>
    </w:p>
    <w:p w:rsidR="00CA41EA" w:rsidP="00CA41EA" w14:paraId="4A4B847A" w14:textId="3D6CAA1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DD3209">
        <w:rPr>
          <w:rStyle w:val="normaltextrun"/>
          <w:b/>
          <w:bCs/>
          <w:sz w:val="22"/>
          <w:szCs w:val="22"/>
        </w:rPr>
        <w:t xml:space="preserve">Email </w:t>
      </w:r>
      <w:r w:rsidR="0092259A">
        <w:rPr>
          <w:rStyle w:val="normaltextrun"/>
          <w:b/>
          <w:bCs/>
          <w:sz w:val="22"/>
          <w:szCs w:val="22"/>
        </w:rPr>
        <w:t xml:space="preserve">address </w:t>
      </w:r>
      <w:r w:rsidRPr="00DD3209">
        <w:rPr>
          <w:rStyle w:val="normaltextrun"/>
          <w:b/>
          <w:bCs/>
          <w:sz w:val="22"/>
          <w:szCs w:val="22"/>
        </w:rPr>
        <w:t>of person filling out this form:</w:t>
      </w:r>
      <w:r w:rsidRPr="003C3E7D">
        <w:rPr>
          <w:rStyle w:val="normaltextrun"/>
          <w:sz w:val="22"/>
          <w:szCs w:val="22"/>
        </w:rPr>
        <w:t xml:space="preserve"> [text box] </w:t>
      </w:r>
      <w:r w:rsidRPr="003C3E7D">
        <w:rPr>
          <w:rStyle w:val="normaltextrun"/>
          <w:i/>
          <w:iCs/>
          <w:sz w:val="22"/>
          <w:szCs w:val="22"/>
        </w:rPr>
        <w:t xml:space="preserve">-&gt; </w:t>
      </w:r>
      <w:r w:rsidR="00C7059A">
        <w:rPr>
          <w:rStyle w:val="normaltextrun"/>
          <w:i/>
          <w:iCs/>
          <w:sz w:val="22"/>
          <w:szCs w:val="22"/>
        </w:rPr>
        <w:t>I</w:t>
      </w:r>
      <w:r w:rsidRPr="003C3E7D">
        <w:rPr>
          <w:rStyle w:val="normaltextrun"/>
          <w:i/>
          <w:iCs/>
          <w:sz w:val="22"/>
          <w:szCs w:val="22"/>
        </w:rPr>
        <w:t xml:space="preserve">ndividuals filling out the form </w:t>
      </w:r>
      <w:r w:rsidR="00DD3209">
        <w:rPr>
          <w:rStyle w:val="normaltextrun"/>
          <w:i/>
          <w:iCs/>
          <w:sz w:val="22"/>
          <w:szCs w:val="22"/>
        </w:rPr>
        <w:t>will</w:t>
      </w:r>
      <w:r w:rsidRPr="003C3E7D">
        <w:rPr>
          <w:rStyle w:val="normaltextrun"/>
          <w:i/>
          <w:iCs/>
          <w:sz w:val="22"/>
          <w:szCs w:val="22"/>
        </w:rPr>
        <w:t xml:space="preserve"> receive a copy of their answers</w:t>
      </w:r>
    </w:p>
    <w:p w:rsidR="00DE7FF1" w:rsidP="00CA41EA" w14:paraId="5FE660CC" w14:textId="374E873D">
      <w:pPr>
        <w:pStyle w:val="paragraph"/>
        <w:spacing w:before="0" w:beforeAutospacing="0" w:after="0" w:afterAutospacing="0"/>
        <w:textAlignment w:val="baseline"/>
        <w:rPr>
          <w:i/>
          <w:iCs/>
          <w:sz w:val="22"/>
          <w:szCs w:val="22"/>
        </w:rPr>
      </w:pPr>
    </w:p>
    <w:p w:rsidR="00DE7FF1" w:rsidP="77A52D06" w14:paraId="690A473B" w14:textId="4A9EA1B6">
      <w:pPr>
        <w:textAlignment w:val="baseline"/>
        <w:rPr>
          <w:rStyle w:val="normaltextrun"/>
          <w:b/>
          <w:bCs/>
          <w:sz w:val="22"/>
          <w:szCs w:val="22"/>
        </w:rPr>
      </w:pPr>
      <w:r w:rsidRPr="77A52D06">
        <w:rPr>
          <w:rStyle w:val="normaltextrun"/>
          <w:b/>
          <w:bCs/>
          <w:sz w:val="22"/>
          <w:szCs w:val="22"/>
        </w:rPr>
        <w:br w:type="page"/>
      </w:r>
      <w:r w:rsidRPr="77A52D06">
        <w:rPr>
          <w:rStyle w:val="normaltextrun"/>
          <w:b/>
          <w:bCs/>
          <w:sz w:val="22"/>
          <w:szCs w:val="22"/>
        </w:rPr>
        <w:t>Declaration of Measurement Strategy</w:t>
      </w:r>
    </w:p>
    <w:p w:rsidR="00DE7FF1" w:rsidP="00CA41EA" w14:paraId="324FD4B3" w14:textId="77777777">
      <w:pPr>
        <w:pStyle w:val="paragraph"/>
        <w:spacing w:before="0" w:beforeAutospacing="0" w:after="0" w:afterAutospacing="0"/>
        <w:textAlignment w:val="baseline"/>
        <w:rPr>
          <w:i/>
          <w:iCs/>
          <w:sz w:val="22"/>
          <w:szCs w:val="22"/>
        </w:rPr>
      </w:pPr>
    </w:p>
    <w:p w:rsidR="0035798D" w:rsidRPr="0035798D" w:rsidP="77A52D06" w14:paraId="63D43AD3" w14:textId="0A86A3E9">
      <w:pPr>
        <w:pStyle w:val="paragraph"/>
        <w:spacing w:before="0" w:beforeAutospacing="0" w:after="0" w:afterAutospacing="0"/>
        <w:textAlignment w:val="baseline"/>
        <w:rPr>
          <w:i/>
          <w:iCs/>
          <w:sz w:val="22"/>
          <w:szCs w:val="22"/>
        </w:rPr>
      </w:pPr>
      <w:r w:rsidRPr="77A52D06">
        <w:rPr>
          <w:i/>
          <w:iCs/>
          <w:sz w:val="22"/>
          <w:szCs w:val="22"/>
        </w:rPr>
        <w:t xml:space="preserve">Please read and fill out the following four sections Question 1 through Question </w:t>
      </w:r>
      <w:r w:rsidRPr="77A52D06" w:rsidR="006F3EFC">
        <w:rPr>
          <w:i/>
          <w:iCs/>
          <w:sz w:val="22"/>
          <w:szCs w:val="22"/>
        </w:rPr>
        <w:t>4</w:t>
      </w:r>
      <w:r w:rsidRPr="77A52D06">
        <w:rPr>
          <w:i/>
          <w:iCs/>
          <w:sz w:val="22"/>
          <w:szCs w:val="22"/>
        </w:rPr>
        <w:t xml:space="preserve"> as applicable.</w:t>
      </w:r>
      <w:r w:rsidRPr="77A52D06" w:rsidR="006F3EFC">
        <w:rPr>
          <w:i/>
          <w:iCs/>
          <w:sz w:val="22"/>
          <w:szCs w:val="22"/>
        </w:rPr>
        <w:t xml:space="preserve"> We will use this information to tailor training and to prepare materials for your site. </w:t>
      </w:r>
    </w:p>
    <w:p w:rsidR="0035798D" w:rsidRPr="003C3E7D" w:rsidP="00CA41EA" w14:paraId="47C527E1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BF14D5" w:rsidRPr="00B72B96" w:rsidP="00D67D58" w14:paraId="640C0219" w14:textId="273A4765">
      <w:pPr>
        <w:rPr>
          <w:rFonts w:cs="Times New Roman"/>
          <w:b/>
          <w:bCs/>
          <w:sz w:val="22"/>
          <w:szCs w:val="22"/>
          <w:u w:val="single"/>
        </w:rPr>
      </w:pPr>
      <w:r w:rsidRPr="00B72B96">
        <w:rPr>
          <w:rFonts w:cs="Times New Roman"/>
          <w:b/>
          <w:bCs/>
          <w:sz w:val="22"/>
          <w:szCs w:val="22"/>
          <w:u w:val="single"/>
        </w:rPr>
        <w:t xml:space="preserve">Data Collection </w:t>
      </w:r>
      <w:r w:rsidRPr="00B72B96">
        <w:rPr>
          <w:rFonts w:cs="Times New Roman"/>
          <w:b/>
          <w:bCs/>
          <w:sz w:val="22"/>
          <w:szCs w:val="22"/>
          <w:u w:val="single"/>
        </w:rPr>
        <w:t>Strategy A:</w:t>
      </w:r>
      <w:r w:rsidRPr="00B72B96" w:rsidR="001050AE">
        <w:rPr>
          <w:rFonts w:cs="Times New Roman"/>
          <w:b/>
          <w:bCs/>
          <w:sz w:val="22"/>
          <w:szCs w:val="22"/>
          <w:u w:val="single"/>
        </w:rPr>
        <w:t xml:space="preserve"> Use Quality and Safety Data Already Collected by the Organization</w:t>
      </w:r>
    </w:p>
    <w:p w:rsidR="00BF14D5" w:rsidP="00D67D58" w14:paraId="616AAA37" w14:textId="77777777">
      <w:pPr>
        <w:rPr>
          <w:rFonts w:cs="Times New Roman"/>
          <w:sz w:val="22"/>
          <w:szCs w:val="22"/>
        </w:rPr>
      </w:pPr>
    </w:p>
    <w:p w:rsidR="00954F39" w:rsidRPr="00F63525" w:rsidP="00F63525" w14:paraId="6F804484" w14:textId="4D65D43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Pr="00F63525" w:rsidR="001923BE">
        <w:rPr>
          <w:rFonts w:cs="Times New Roman"/>
          <w:sz w:val="22"/>
          <w:szCs w:val="22"/>
        </w:rPr>
        <w:t>Do</w:t>
      </w:r>
      <w:r w:rsidR="001923BE">
        <w:rPr>
          <w:rFonts w:cs="Times New Roman"/>
          <w:sz w:val="22"/>
          <w:szCs w:val="22"/>
        </w:rPr>
        <w:t>es</w:t>
      </w:r>
      <w:r w:rsidRPr="00F63525" w:rsidR="001923BE">
        <w:rPr>
          <w:rFonts w:cs="Times New Roman"/>
          <w:sz w:val="22"/>
          <w:szCs w:val="22"/>
        </w:rPr>
        <w:t xml:space="preserve"> you</w:t>
      </w:r>
      <w:r w:rsidR="001923BE">
        <w:rPr>
          <w:rFonts w:cs="Times New Roman"/>
          <w:sz w:val="22"/>
          <w:szCs w:val="22"/>
        </w:rPr>
        <w:t xml:space="preserve">r </w:t>
      </w:r>
      <w:r w:rsidR="00224D77">
        <w:rPr>
          <w:rFonts w:cs="Times New Roman"/>
          <w:sz w:val="22"/>
          <w:szCs w:val="22"/>
        </w:rPr>
        <w:t>health care organization (</w:t>
      </w:r>
      <w:r w:rsidR="001923BE">
        <w:rPr>
          <w:rFonts w:cs="Times New Roman"/>
          <w:sz w:val="22"/>
          <w:szCs w:val="22"/>
        </w:rPr>
        <w:t>HCO</w:t>
      </w:r>
      <w:r w:rsidR="00224D77">
        <w:rPr>
          <w:rFonts w:cs="Times New Roman"/>
          <w:sz w:val="22"/>
          <w:szCs w:val="22"/>
        </w:rPr>
        <w:t>)</w:t>
      </w:r>
      <w:r w:rsidRPr="00F63525" w:rsidR="001923BE">
        <w:rPr>
          <w:rFonts w:cs="Times New Roman"/>
          <w:sz w:val="22"/>
          <w:szCs w:val="22"/>
        </w:rPr>
        <w:t xml:space="preserve"> </w:t>
      </w:r>
      <w:r w:rsidRPr="00F63525" w:rsidR="00F66B38">
        <w:rPr>
          <w:rFonts w:cs="Times New Roman"/>
          <w:sz w:val="22"/>
          <w:szCs w:val="22"/>
        </w:rPr>
        <w:t xml:space="preserve">plan to pursue </w:t>
      </w:r>
      <w:r w:rsidRPr="00F63525">
        <w:rPr>
          <w:rFonts w:cs="Times New Roman"/>
          <w:sz w:val="22"/>
          <w:szCs w:val="22"/>
        </w:rPr>
        <w:t xml:space="preserve">data collection </w:t>
      </w:r>
      <w:r w:rsidRPr="00F63525">
        <w:rPr>
          <w:rFonts w:cs="Times New Roman"/>
          <w:i/>
          <w:iCs/>
          <w:sz w:val="22"/>
          <w:szCs w:val="22"/>
        </w:rPr>
        <w:t>Strategy A: Use Quality and Safety Data Already Collected by the Organization</w:t>
      </w:r>
      <w:r w:rsidRPr="00F63525">
        <w:rPr>
          <w:rFonts w:cs="Times New Roman"/>
          <w:sz w:val="22"/>
          <w:szCs w:val="22"/>
        </w:rPr>
        <w:t>?</w:t>
      </w:r>
    </w:p>
    <w:p w:rsidR="00954F39" w:rsidRPr="00AA1B43" w:rsidP="00954F39" w14:paraId="7D28E8E7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954F39" w:rsidRPr="00F63525" w:rsidP="00954F39" w14:paraId="257BDEEE" w14:textId="7391B95F">
      <w:pPr>
        <w:numPr>
          <w:ilvl w:val="0"/>
          <w:numId w:val="33"/>
        </w:numPr>
        <w:textAlignment w:val="baseline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  <w:r w:rsidRPr="00F63525" w:rsidR="00F63525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-&gt; Skip to 2</w:t>
      </w:r>
    </w:p>
    <w:p w:rsidR="00F66B38" w:rsidRPr="003C3E7D" w:rsidP="00D67D58" w14:paraId="4BC2A9CA" w14:textId="77777777">
      <w:pPr>
        <w:rPr>
          <w:rFonts w:cs="Times New Roman"/>
          <w:sz w:val="22"/>
          <w:szCs w:val="22"/>
        </w:rPr>
      </w:pPr>
    </w:p>
    <w:p w:rsidR="00BF14D5" w:rsidRPr="003C3E7D" w:rsidP="00BF14D5" w14:paraId="0DA45A69" w14:textId="30C43D2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1a. </w:t>
      </w:r>
      <w:r w:rsidRPr="003C3E7D">
        <w:rPr>
          <w:rFonts w:cs="Times New Roman"/>
          <w:sz w:val="22"/>
          <w:szCs w:val="22"/>
        </w:rPr>
        <w:t>Does your HCO collect patient safety data for quality improvement purposes?</w:t>
      </w:r>
    </w:p>
    <w:p w:rsidR="00E74327" w:rsidRPr="00AA1B43" w:rsidP="00E74327" w14:paraId="1016EB01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E74327" w:rsidRPr="003C3E7D" w:rsidP="00E74327" w14:paraId="5A4239E3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BF14D5" w:rsidRPr="003C3E7D" w:rsidP="00BF14D5" w14:paraId="752D1E2C" w14:textId="77777777">
      <w:pPr>
        <w:rPr>
          <w:rFonts w:cs="Times New Roman"/>
          <w:sz w:val="22"/>
          <w:szCs w:val="22"/>
        </w:rPr>
      </w:pPr>
    </w:p>
    <w:p w:rsidR="00BF14D5" w:rsidRPr="003C3E7D" w:rsidP="00BF14D5" w14:paraId="10BDE257" w14:textId="652CB8E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1b. </w:t>
      </w:r>
      <w:r w:rsidRPr="003C3E7D">
        <w:rPr>
          <w:rFonts w:cs="Times New Roman"/>
          <w:sz w:val="22"/>
          <w:szCs w:val="22"/>
        </w:rPr>
        <w:t>Does your HCO perform root cause analyses or other forms of case reviews for specific safety events or adverse outcomes (e.g., mortality, sepsis, trauma)?</w:t>
      </w:r>
    </w:p>
    <w:p w:rsidR="00E74327" w:rsidRPr="00AA1B43" w:rsidP="00E74327" w14:paraId="01B9BB64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E74327" w:rsidRPr="003C3E7D" w:rsidP="00E74327" w14:paraId="4D56A579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BF14D5" w:rsidRPr="0032595E" w:rsidP="00BF14D5" w14:paraId="37B01A94" w14:textId="77777777">
      <w:pPr>
        <w:rPr>
          <w:rFonts w:cs="Times New Roman"/>
          <w:i/>
          <w:iCs/>
          <w:sz w:val="22"/>
          <w:szCs w:val="22"/>
        </w:rPr>
      </w:pPr>
    </w:p>
    <w:p w:rsidR="00F14D3A" w:rsidP="00F66B38" w14:paraId="2EE38F57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 w:rsidRPr="0032595E" w:rsidR="00F63525">
        <w:rPr>
          <w:rFonts w:cs="Times New Roman"/>
          <w:i/>
          <w:iCs/>
          <w:sz w:val="22"/>
          <w:szCs w:val="22"/>
        </w:rPr>
        <w:t>1a or 1b</w:t>
      </w:r>
      <w:r w:rsidRPr="0032595E">
        <w:rPr>
          <w:rFonts w:cs="Times New Roman"/>
          <w:i/>
          <w:iCs/>
          <w:sz w:val="22"/>
          <w:szCs w:val="22"/>
        </w:rPr>
        <w:t xml:space="preserve"> checked NO: </w:t>
      </w:r>
    </w:p>
    <w:p w:rsidR="00F66B38" w:rsidP="00F66B38" w14:paraId="4443EF4B" w14:textId="05CA4E85">
      <w:pPr>
        <w:rPr>
          <w:rFonts w:cs="Times New Roman"/>
          <w:i/>
          <w:iCs/>
          <w:sz w:val="22"/>
          <w:szCs w:val="22"/>
        </w:rPr>
      </w:pPr>
      <w:r w:rsidRPr="00F14D3A">
        <w:rPr>
          <w:rFonts w:cs="Times New Roman"/>
          <w:sz w:val="22"/>
          <w:szCs w:val="22"/>
        </w:rPr>
        <w:t xml:space="preserve">1c. </w:t>
      </w:r>
      <w:r w:rsidRPr="00F14D3A" w:rsidR="0032595E">
        <w:rPr>
          <w:rFonts w:cs="Times New Roman"/>
          <w:sz w:val="22"/>
          <w:szCs w:val="22"/>
        </w:rPr>
        <w:t xml:space="preserve">Are you sure you want to pursue Strategy A? </w:t>
      </w:r>
      <w:r w:rsidR="0032595E">
        <w:rPr>
          <w:rFonts w:cs="Times New Roman"/>
          <w:i/>
          <w:iCs/>
          <w:sz w:val="22"/>
          <w:szCs w:val="22"/>
        </w:rPr>
        <w:t>Another strategy may be a better fit for your HCO.</w:t>
      </w:r>
    </w:p>
    <w:p w:rsidR="006A5727" w:rsidRPr="00AA1B43" w:rsidP="006A5727" w14:paraId="01157EFA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6A5727" w:rsidRPr="006A5727" w:rsidP="00F66B38" w14:paraId="64CF55A5" w14:textId="29B62315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F14D3A" w:rsidP="00F66B38" w14:paraId="40156589" w14:textId="77777777">
      <w:pPr>
        <w:rPr>
          <w:rFonts w:cs="Times New Roman"/>
          <w:i/>
          <w:iCs/>
          <w:sz w:val="22"/>
          <w:szCs w:val="22"/>
        </w:rPr>
      </w:pPr>
    </w:p>
    <w:p w:rsidR="00F14D3A" w:rsidP="00F66B38" w14:paraId="5F3EDC6A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 w:rsidR="0032595E">
        <w:rPr>
          <w:rFonts w:cs="Times New Roman"/>
          <w:i/>
          <w:iCs/>
          <w:sz w:val="22"/>
          <w:szCs w:val="22"/>
        </w:rPr>
        <w:t>1a and 1b</w:t>
      </w:r>
      <w:r w:rsidRPr="0032595E">
        <w:rPr>
          <w:rFonts w:cs="Times New Roman"/>
          <w:i/>
          <w:iCs/>
          <w:sz w:val="22"/>
          <w:szCs w:val="22"/>
        </w:rPr>
        <w:t xml:space="preserve"> checked YES:</w:t>
      </w:r>
      <w:r w:rsidRPr="0032595E" w:rsidR="001F1EBF">
        <w:rPr>
          <w:rFonts w:cs="Times New Roman"/>
          <w:i/>
          <w:iCs/>
          <w:sz w:val="22"/>
          <w:szCs w:val="22"/>
        </w:rPr>
        <w:t xml:space="preserve"> </w:t>
      </w:r>
    </w:p>
    <w:p w:rsidR="001F1EBF" w:rsidRPr="0032595E" w:rsidP="00F66B38" w14:paraId="132FDAEE" w14:textId="566BD621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>Great!</w:t>
      </w:r>
      <w:r w:rsidR="0032595E">
        <w:rPr>
          <w:rFonts w:cs="Times New Roman"/>
          <w:i/>
          <w:iCs/>
          <w:sz w:val="22"/>
          <w:szCs w:val="22"/>
        </w:rPr>
        <w:t xml:space="preserve"> Strategy A</w:t>
      </w:r>
      <w:r w:rsidRPr="0032595E">
        <w:rPr>
          <w:rFonts w:cs="Times New Roman"/>
          <w:i/>
          <w:iCs/>
          <w:sz w:val="22"/>
          <w:szCs w:val="22"/>
        </w:rPr>
        <w:t xml:space="preserve"> sounds like a great fit for your HCO.</w:t>
      </w:r>
    </w:p>
    <w:p w:rsidR="00314798" w:rsidRPr="003C3E7D" w:rsidP="00BF14D5" w14:paraId="27398096" w14:textId="77777777">
      <w:pPr>
        <w:rPr>
          <w:rFonts w:cs="Times New Roman"/>
          <w:sz w:val="22"/>
          <w:szCs w:val="22"/>
        </w:rPr>
      </w:pPr>
    </w:p>
    <w:p w:rsidR="00BF14D5" w:rsidRPr="00B72B96" w:rsidP="00BF14D5" w14:paraId="288C1BEA" w14:textId="07C273A2">
      <w:pPr>
        <w:rPr>
          <w:rFonts w:cs="Times New Roman"/>
          <w:b/>
          <w:bCs/>
          <w:sz w:val="22"/>
          <w:szCs w:val="22"/>
          <w:u w:val="single"/>
        </w:rPr>
      </w:pPr>
      <w:r w:rsidRPr="00B72B96">
        <w:rPr>
          <w:rFonts w:cs="Times New Roman"/>
          <w:b/>
          <w:bCs/>
          <w:sz w:val="22"/>
          <w:szCs w:val="22"/>
          <w:u w:val="single"/>
        </w:rPr>
        <w:t xml:space="preserve">Data Collection </w:t>
      </w:r>
      <w:r w:rsidRPr="00B72B96">
        <w:rPr>
          <w:rFonts w:cs="Times New Roman"/>
          <w:b/>
          <w:bCs/>
          <w:sz w:val="22"/>
          <w:szCs w:val="22"/>
          <w:u w:val="single"/>
        </w:rPr>
        <w:t>Strategy B:</w:t>
      </w:r>
      <w:r w:rsidRPr="00B72B96" w:rsidR="001050AE">
        <w:rPr>
          <w:rFonts w:cs="Times New Roman"/>
          <w:b/>
          <w:bCs/>
          <w:sz w:val="22"/>
          <w:szCs w:val="22"/>
          <w:u w:val="single"/>
        </w:rPr>
        <w:t xml:space="preserve"> Solicit Reports From Clinicians and Staff</w:t>
      </w:r>
    </w:p>
    <w:p w:rsidR="00BF14D5" w:rsidRPr="0032595E" w:rsidP="00D67D58" w14:paraId="12DEAE7E" w14:textId="77777777">
      <w:pPr>
        <w:rPr>
          <w:rFonts w:cs="Times New Roman"/>
          <w:b/>
          <w:bCs/>
          <w:sz w:val="22"/>
          <w:szCs w:val="22"/>
        </w:rPr>
      </w:pPr>
    </w:p>
    <w:p w:rsidR="0032595E" w:rsidRPr="00F63525" w:rsidP="0032595E" w14:paraId="4F4E8625" w14:textId="37D66AE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Pr="00F63525" w:rsidR="001923BE">
        <w:rPr>
          <w:rFonts w:cs="Times New Roman"/>
          <w:sz w:val="22"/>
          <w:szCs w:val="22"/>
        </w:rPr>
        <w:t>Do</w:t>
      </w:r>
      <w:r w:rsidR="001923BE">
        <w:rPr>
          <w:rFonts w:cs="Times New Roman"/>
          <w:sz w:val="22"/>
          <w:szCs w:val="22"/>
        </w:rPr>
        <w:t>es</w:t>
      </w:r>
      <w:r w:rsidRPr="00F63525" w:rsidR="001923BE">
        <w:rPr>
          <w:rFonts w:cs="Times New Roman"/>
          <w:sz w:val="22"/>
          <w:szCs w:val="22"/>
        </w:rPr>
        <w:t xml:space="preserve"> you</w:t>
      </w:r>
      <w:r w:rsidR="001923BE">
        <w:rPr>
          <w:rFonts w:cs="Times New Roman"/>
          <w:sz w:val="22"/>
          <w:szCs w:val="22"/>
        </w:rPr>
        <w:t>r HCO</w:t>
      </w:r>
      <w:r w:rsidRPr="00F63525" w:rsidR="001923BE">
        <w:rPr>
          <w:rFonts w:cs="Times New Roman"/>
          <w:sz w:val="22"/>
          <w:szCs w:val="22"/>
        </w:rPr>
        <w:t xml:space="preserve"> </w:t>
      </w:r>
      <w:r w:rsidRPr="00F63525">
        <w:rPr>
          <w:rFonts w:cs="Times New Roman"/>
          <w:sz w:val="22"/>
          <w:szCs w:val="22"/>
        </w:rPr>
        <w:t xml:space="preserve">plan to pursue data collection </w:t>
      </w:r>
      <w:r w:rsidRPr="0032595E">
        <w:rPr>
          <w:rFonts w:cs="Times New Roman"/>
          <w:i/>
          <w:iCs/>
          <w:sz w:val="22"/>
          <w:szCs w:val="22"/>
        </w:rPr>
        <w:t>Data Collection Strategy B: Solicit Reports From Clinicians and Staff</w:t>
      </w:r>
      <w:r>
        <w:rPr>
          <w:rFonts w:cs="Times New Roman"/>
          <w:i/>
          <w:iCs/>
          <w:sz w:val="22"/>
          <w:szCs w:val="22"/>
        </w:rPr>
        <w:t>?</w:t>
      </w:r>
    </w:p>
    <w:p w:rsidR="0032595E" w:rsidRPr="00AA1B43" w:rsidP="0032595E" w14:paraId="127D0652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32595E" w:rsidRPr="00F63525" w:rsidP="0032595E" w14:paraId="61683933" w14:textId="39729290">
      <w:pPr>
        <w:numPr>
          <w:ilvl w:val="0"/>
          <w:numId w:val="33"/>
        </w:numPr>
        <w:textAlignment w:val="baseline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  <w:r w:rsidRPr="00F63525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-&gt; Skip to 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3</w:t>
      </w:r>
    </w:p>
    <w:p w:rsidR="0032595E" w:rsidRPr="003C3E7D" w:rsidP="00D67D58" w14:paraId="24AB00E8" w14:textId="77777777">
      <w:pPr>
        <w:rPr>
          <w:rFonts w:cs="Times New Roman"/>
          <w:sz w:val="22"/>
          <w:szCs w:val="22"/>
        </w:rPr>
      </w:pPr>
    </w:p>
    <w:p w:rsidR="009831CB" w14:paraId="1E46143D" w14:textId="77777777">
      <w:pPr>
        <w:rPr>
          <w:rFonts w:cs="Times New Roman"/>
          <w:sz w:val="22"/>
          <w:szCs w:val="22"/>
        </w:rPr>
      </w:pPr>
      <w:r w:rsidRPr="77A52D06">
        <w:rPr>
          <w:rFonts w:cs="Times New Roman"/>
          <w:sz w:val="22"/>
          <w:szCs w:val="22"/>
        </w:rPr>
        <w:br w:type="page"/>
      </w:r>
    </w:p>
    <w:p w:rsidR="00BF14D5" w:rsidRPr="003C3E7D" w:rsidP="00BF14D5" w14:paraId="067175CE" w14:textId="0EAD028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2a. </w:t>
      </w:r>
      <w:r w:rsidRPr="003C3E7D">
        <w:rPr>
          <w:rFonts w:cs="Times New Roman"/>
          <w:sz w:val="22"/>
          <w:szCs w:val="22"/>
        </w:rPr>
        <w:t xml:space="preserve">Does your HCO have an event reporting system for receiving input from frontline clinicians that includes (or could be modified to include) a dedicated category for diagnostic safety? </w:t>
      </w:r>
    </w:p>
    <w:p w:rsidR="00E74327" w:rsidRPr="00AA1B43" w:rsidP="00E74327" w14:paraId="09F0640D" w14:textId="156D8A1E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</w:t>
      </w:r>
      <w:r w:rsidR="00593DCF">
        <w:rPr>
          <w:rFonts w:eastAsia="Times New Roman" w:cs="Times New Roman"/>
          <w:kern w:val="0"/>
          <w:sz w:val="22"/>
          <w:szCs w:val="22"/>
          <w14:ligatures w14:val="none"/>
        </w:rPr>
        <w:t>, already exits</w:t>
      </w:r>
    </w:p>
    <w:p w:rsidR="00E74327" w:rsidP="00E74327" w14:paraId="663B0849" w14:textId="361E6285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Yes, </w:t>
      </w:r>
      <w:r w:rsidR="006A5727">
        <w:rPr>
          <w:rFonts w:eastAsia="Times New Roman" w:cs="Times New Roman"/>
          <w:kern w:val="0"/>
          <w:sz w:val="22"/>
          <w:szCs w:val="22"/>
          <w14:ligatures w14:val="none"/>
        </w:rPr>
        <w:t>needs to be modified/currently being modified for this purpose</w:t>
      </w:r>
    </w:p>
    <w:p w:rsidR="006A5727" w:rsidRPr="003C3E7D" w:rsidP="00E74327" w14:paraId="5A489396" w14:textId="5C00257F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No</w:t>
      </w:r>
    </w:p>
    <w:p w:rsidR="00BF14D5" w:rsidP="00D67D58" w14:paraId="2617823B" w14:textId="77777777">
      <w:pPr>
        <w:rPr>
          <w:rFonts w:cs="Times New Roman"/>
          <w:sz w:val="22"/>
          <w:szCs w:val="22"/>
        </w:rPr>
      </w:pPr>
    </w:p>
    <w:p w:rsidR="006A5727" w:rsidP="0032595E" w14:paraId="23A691FA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>
        <w:rPr>
          <w:rFonts w:cs="Times New Roman"/>
          <w:i/>
          <w:iCs/>
          <w:sz w:val="22"/>
          <w:szCs w:val="22"/>
        </w:rPr>
        <w:t>2</w:t>
      </w:r>
      <w:r w:rsidRPr="0032595E">
        <w:rPr>
          <w:rFonts w:cs="Times New Roman"/>
          <w:i/>
          <w:iCs/>
          <w:sz w:val="22"/>
          <w:szCs w:val="22"/>
        </w:rPr>
        <w:t xml:space="preserve">a </w:t>
      </w:r>
      <w:r>
        <w:rPr>
          <w:rFonts w:cs="Times New Roman"/>
          <w:i/>
          <w:iCs/>
          <w:sz w:val="22"/>
          <w:szCs w:val="22"/>
        </w:rPr>
        <w:t>c</w:t>
      </w:r>
      <w:r w:rsidRPr="0032595E">
        <w:rPr>
          <w:rFonts w:cs="Times New Roman"/>
          <w:i/>
          <w:iCs/>
          <w:sz w:val="22"/>
          <w:szCs w:val="22"/>
        </w:rPr>
        <w:t xml:space="preserve">hecked NO: </w:t>
      </w:r>
    </w:p>
    <w:p w:rsidR="0032595E" w:rsidP="0032595E" w14:paraId="3E5035DD" w14:textId="64079FA8">
      <w:pPr>
        <w:rPr>
          <w:rFonts w:cs="Times New Roman"/>
          <w:i/>
          <w:iCs/>
          <w:sz w:val="22"/>
          <w:szCs w:val="22"/>
        </w:rPr>
      </w:pPr>
      <w:r w:rsidRPr="006A5727"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b</w:t>
      </w:r>
      <w:r w:rsidRPr="006A5727" w:rsidR="006A5727">
        <w:rPr>
          <w:rFonts w:cs="Times New Roman"/>
          <w:sz w:val="22"/>
          <w:szCs w:val="22"/>
        </w:rPr>
        <w:t xml:space="preserve">. </w:t>
      </w:r>
      <w:r w:rsidRPr="006A5727">
        <w:rPr>
          <w:rFonts w:cs="Times New Roman"/>
          <w:sz w:val="22"/>
          <w:szCs w:val="22"/>
        </w:rPr>
        <w:t>Are you sure you want to pursue Strategy B?</w:t>
      </w:r>
      <w:r>
        <w:rPr>
          <w:rFonts w:cs="Times New Roman"/>
          <w:i/>
          <w:iCs/>
          <w:sz w:val="22"/>
          <w:szCs w:val="22"/>
        </w:rPr>
        <w:t xml:space="preserve"> Another strategy may be a better fit for your HCO.</w:t>
      </w:r>
    </w:p>
    <w:p w:rsidR="006A5727" w:rsidRPr="00AA1B43" w:rsidP="006A5727" w14:paraId="28FB3CE0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6A5727" w:rsidRPr="003C3E7D" w:rsidP="006A5727" w14:paraId="495B2C59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6A5727" w:rsidRPr="0032595E" w:rsidP="0032595E" w14:paraId="24A6AB02" w14:textId="77777777">
      <w:pPr>
        <w:rPr>
          <w:rFonts w:cs="Times New Roman"/>
          <w:i/>
          <w:iCs/>
          <w:sz w:val="22"/>
          <w:szCs w:val="22"/>
        </w:rPr>
      </w:pPr>
    </w:p>
    <w:p w:rsidR="006A5727" w:rsidP="0032595E" w14:paraId="3FD0917D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>
        <w:rPr>
          <w:rFonts w:cs="Times New Roman"/>
          <w:i/>
          <w:iCs/>
          <w:sz w:val="22"/>
          <w:szCs w:val="22"/>
        </w:rPr>
        <w:t>2a</w:t>
      </w:r>
      <w:r w:rsidRPr="0032595E">
        <w:rPr>
          <w:rFonts w:cs="Times New Roman"/>
          <w:i/>
          <w:iCs/>
          <w:sz w:val="22"/>
          <w:szCs w:val="22"/>
        </w:rPr>
        <w:t xml:space="preserve"> checked YES: </w:t>
      </w:r>
    </w:p>
    <w:p w:rsidR="0032595E" w:rsidRPr="0032595E" w:rsidP="0032595E" w14:paraId="262F275E" w14:textId="20498719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Great! </w:t>
      </w:r>
      <w:r>
        <w:rPr>
          <w:rFonts w:cs="Times New Roman"/>
          <w:i/>
          <w:iCs/>
          <w:sz w:val="22"/>
          <w:szCs w:val="22"/>
        </w:rPr>
        <w:t>Strategy B</w:t>
      </w:r>
      <w:r w:rsidRPr="0032595E">
        <w:rPr>
          <w:rFonts w:cs="Times New Roman"/>
          <w:i/>
          <w:iCs/>
          <w:sz w:val="22"/>
          <w:szCs w:val="22"/>
        </w:rPr>
        <w:t xml:space="preserve"> sounds like a great fit for your HCO.</w:t>
      </w:r>
    </w:p>
    <w:p w:rsidR="0032595E" w:rsidRPr="003C3E7D" w:rsidP="00D67D58" w14:paraId="2435C841" w14:textId="77777777">
      <w:pPr>
        <w:rPr>
          <w:rFonts w:cs="Times New Roman"/>
          <w:sz w:val="22"/>
          <w:szCs w:val="22"/>
        </w:rPr>
      </w:pPr>
    </w:p>
    <w:p w:rsidR="00BF14D5" w:rsidRPr="00B72B96" w:rsidP="00D67D58" w14:paraId="2E399097" w14:textId="49DAB0C5">
      <w:pPr>
        <w:rPr>
          <w:rFonts w:cs="Times New Roman"/>
          <w:b/>
          <w:bCs/>
          <w:sz w:val="22"/>
          <w:szCs w:val="22"/>
          <w:u w:val="single"/>
        </w:rPr>
      </w:pPr>
      <w:r w:rsidRPr="00B72B96">
        <w:rPr>
          <w:rFonts w:cs="Times New Roman"/>
          <w:b/>
          <w:bCs/>
          <w:sz w:val="22"/>
          <w:szCs w:val="22"/>
          <w:u w:val="single"/>
        </w:rPr>
        <w:t xml:space="preserve">Data Collection </w:t>
      </w:r>
      <w:r w:rsidRPr="00B72B96">
        <w:rPr>
          <w:rFonts w:cs="Times New Roman"/>
          <w:b/>
          <w:bCs/>
          <w:sz w:val="22"/>
          <w:szCs w:val="22"/>
          <w:u w:val="single"/>
        </w:rPr>
        <w:t>Strategy C:</w:t>
      </w:r>
      <w:r w:rsidRPr="00B72B96" w:rsidR="001050AE">
        <w:rPr>
          <w:rFonts w:cs="Times New Roman"/>
          <w:b/>
          <w:bCs/>
          <w:sz w:val="22"/>
          <w:szCs w:val="22"/>
          <w:u w:val="single"/>
        </w:rPr>
        <w:t xml:space="preserve"> Leverage Patient-Reported Data</w:t>
      </w:r>
    </w:p>
    <w:p w:rsidR="0032595E" w:rsidP="00BF14D5" w14:paraId="7374A8ED" w14:textId="77777777">
      <w:pPr>
        <w:rPr>
          <w:rFonts w:cs="Times New Roman"/>
          <w:sz w:val="22"/>
          <w:szCs w:val="22"/>
        </w:rPr>
      </w:pPr>
    </w:p>
    <w:p w:rsidR="0032595E" w:rsidRPr="00F63525" w:rsidP="0032595E" w14:paraId="3F5FD951" w14:textId="7CE4976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Pr="00F63525">
        <w:rPr>
          <w:rFonts w:cs="Times New Roman"/>
          <w:sz w:val="22"/>
          <w:szCs w:val="22"/>
        </w:rPr>
        <w:t>Do</w:t>
      </w:r>
      <w:r w:rsidR="001923BE">
        <w:rPr>
          <w:rFonts w:cs="Times New Roman"/>
          <w:sz w:val="22"/>
          <w:szCs w:val="22"/>
        </w:rPr>
        <w:t xml:space="preserve">es </w:t>
      </w:r>
      <w:r w:rsidRPr="00F63525" w:rsidR="001923BE">
        <w:rPr>
          <w:rFonts w:cs="Times New Roman"/>
          <w:sz w:val="22"/>
          <w:szCs w:val="22"/>
        </w:rPr>
        <w:t>you</w:t>
      </w:r>
      <w:r w:rsidR="001923BE">
        <w:rPr>
          <w:rFonts w:cs="Times New Roman"/>
          <w:sz w:val="22"/>
          <w:szCs w:val="22"/>
        </w:rPr>
        <w:t>r HCO</w:t>
      </w:r>
      <w:r w:rsidRPr="00F63525">
        <w:rPr>
          <w:rFonts w:cs="Times New Roman"/>
          <w:sz w:val="22"/>
          <w:szCs w:val="22"/>
        </w:rPr>
        <w:t xml:space="preserve"> plan to pursue data collection </w:t>
      </w:r>
      <w:r w:rsidRPr="0032595E">
        <w:rPr>
          <w:rFonts w:cs="Times New Roman"/>
          <w:i/>
          <w:iCs/>
          <w:sz w:val="22"/>
          <w:szCs w:val="22"/>
        </w:rPr>
        <w:t>Data Collection Strategy C: Leverage Patient-Reported Data</w:t>
      </w:r>
      <w:r w:rsidRPr="00F63525">
        <w:rPr>
          <w:rFonts w:cs="Times New Roman"/>
          <w:sz w:val="22"/>
          <w:szCs w:val="22"/>
        </w:rPr>
        <w:t>?</w:t>
      </w:r>
    </w:p>
    <w:p w:rsidR="0032595E" w:rsidRPr="00AA1B43" w:rsidP="0032595E" w14:paraId="5B20D8B5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32595E" w:rsidRPr="00F63525" w:rsidP="0032595E" w14:paraId="16268141" w14:textId="1CADFC36">
      <w:pPr>
        <w:numPr>
          <w:ilvl w:val="0"/>
          <w:numId w:val="33"/>
        </w:numPr>
        <w:textAlignment w:val="baseline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  <w:r w:rsidRPr="00F63525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-&gt; Skip to 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4</w:t>
      </w:r>
    </w:p>
    <w:p w:rsidR="0032595E" w:rsidP="00BF14D5" w14:paraId="4B2757CB" w14:textId="77777777">
      <w:pPr>
        <w:rPr>
          <w:rFonts w:cs="Times New Roman"/>
          <w:sz w:val="22"/>
          <w:szCs w:val="22"/>
        </w:rPr>
      </w:pPr>
    </w:p>
    <w:p w:rsidR="00BF14D5" w:rsidRPr="003C3E7D" w:rsidP="00BF14D5" w14:paraId="58F61512" w14:textId="65985BB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3a. </w:t>
      </w:r>
      <w:r w:rsidRPr="003C3E7D">
        <w:rPr>
          <w:rFonts w:cs="Times New Roman"/>
          <w:sz w:val="22"/>
          <w:szCs w:val="22"/>
        </w:rPr>
        <w:t xml:space="preserve">Does your HCO collect and aggregate any patient experience data through routine surveys, a hotline, or another mechanism? </w:t>
      </w:r>
    </w:p>
    <w:p w:rsidR="00E74327" w:rsidRPr="00AA1B43" w:rsidP="00E74327" w14:paraId="075FCD38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E74327" w:rsidRPr="003C3E7D" w:rsidP="00E74327" w14:paraId="01508AFB" w14:textId="6DF55D40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  <w:r w:rsidRPr="00F63525" w:rsidR="00621AB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-&gt; Skip to </w:t>
      </w:r>
      <w:r w:rsidR="00621AB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3c</w:t>
      </w:r>
    </w:p>
    <w:p w:rsidR="00BF14D5" w:rsidP="00D67D58" w14:paraId="73C7E981" w14:textId="77777777">
      <w:pPr>
        <w:rPr>
          <w:rFonts w:cs="Times New Roman"/>
          <w:b/>
          <w:bCs/>
          <w:sz w:val="22"/>
          <w:szCs w:val="22"/>
        </w:rPr>
      </w:pPr>
    </w:p>
    <w:p w:rsidR="00621ABB" w:rsidP="0032595E" w14:paraId="6795C673" w14:textId="1384E406">
      <w:pPr>
        <w:rPr>
          <w:rFonts w:cs="Times New Roman"/>
          <w:i/>
          <w:iCs/>
          <w:sz w:val="22"/>
          <w:szCs w:val="22"/>
        </w:rPr>
      </w:pPr>
      <w:r w:rsidRPr="000641DE">
        <w:rPr>
          <w:rFonts w:cs="Times New Roman"/>
          <w:sz w:val="22"/>
          <w:szCs w:val="22"/>
        </w:rPr>
        <w:t>3b.</w:t>
      </w:r>
      <w:r w:rsidRPr="00912D4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How does your </w:t>
      </w:r>
      <w:r w:rsidRPr="003C3E7D">
        <w:rPr>
          <w:rFonts w:cs="Times New Roman"/>
          <w:sz w:val="22"/>
          <w:szCs w:val="22"/>
        </w:rPr>
        <w:t>HCO collect and aggregate patient experience data?</w:t>
      </w:r>
      <w:r w:rsidR="001E1C5E">
        <w:rPr>
          <w:rFonts w:cs="Times New Roman"/>
          <w:sz w:val="22"/>
          <w:szCs w:val="22"/>
        </w:rPr>
        <w:t xml:space="preserve"> Please check all that apply</w:t>
      </w:r>
      <w:r w:rsidR="009F5454">
        <w:rPr>
          <w:rFonts w:cs="Times New Roman"/>
          <w:sz w:val="22"/>
          <w:szCs w:val="22"/>
        </w:rPr>
        <w:t>.</w:t>
      </w:r>
    </w:p>
    <w:p w:rsidR="00E60690" w:rsidP="007B31B7" w14:paraId="1BF6E3EF" w14:textId="6C2C748C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Routine patient experience surveys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 xml:space="preserve"> (such as Press Gan</w:t>
      </w:r>
      <w:r w:rsidR="009F5454">
        <w:rPr>
          <w:rFonts w:eastAsia="Times New Roman" w:cs="Times New Roman"/>
          <w:kern w:val="0"/>
          <w:sz w:val="22"/>
          <w:szCs w:val="22"/>
          <w14:ligatures w14:val="none"/>
        </w:rPr>
        <w:t>e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 xml:space="preserve">y, Consumer Assessment of Healthcare Providers and Systems </w:t>
      </w:r>
      <w:r w:rsidR="009F5454">
        <w:rPr>
          <w:rFonts w:eastAsia="Times New Roman" w:cs="Times New Roman"/>
          <w:kern w:val="0"/>
          <w:sz w:val="22"/>
          <w:szCs w:val="22"/>
          <w14:ligatures w14:val="none"/>
        </w:rPr>
        <w:t>[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>CAHPS</w:t>
      </w:r>
      <w:r w:rsidR="009F5454">
        <w:rPr>
          <w:rFonts w:eastAsia="Times New Roman" w:cs="Times New Roman"/>
          <w:kern w:val="0"/>
          <w:sz w:val="22"/>
          <w:szCs w:val="22"/>
          <w14:ligatures w14:val="none"/>
        </w:rPr>
        <w:t>],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 xml:space="preserve"> etc</w:t>
      </w:r>
      <w:r w:rsidR="009F5454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Pr="007B31B7" w:rsidR="007B31B7">
        <w:rPr>
          <w:rFonts w:eastAsia="Times New Roman" w:cs="Times New Roman"/>
          <w:kern w:val="0"/>
          <w:sz w:val="22"/>
          <w:szCs w:val="22"/>
          <w14:ligatures w14:val="none"/>
        </w:rPr>
        <w:t>)</w:t>
      </w:r>
    </w:p>
    <w:p w:rsidR="007B31B7" w:rsidRPr="007B31B7" w:rsidP="007B31B7" w14:paraId="3C1FF595" w14:textId="00800BCF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Routine patient survey </w:t>
      </w:r>
      <w:r w:rsidR="009F5454">
        <w:rPr>
          <w:rFonts w:eastAsia="Times New Roman" w:cs="Times New Roman"/>
          <w:kern w:val="0"/>
          <w:sz w:val="22"/>
          <w:szCs w:val="22"/>
          <w14:ligatures w14:val="none"/>
        </w:rPr>
        <w:t>unique to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our HCO</w:t>
      </w:r>
    </w:p>
    <w:p w:rsidR="00621ABB" w:rsidP="00621ABB" w14:paraId="0534A0C2" w14:textId="2EB79375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Complaint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 xml:space="preserve"> or comment hotline or </w:t>
      </w:r>
      <w:r w:rsidR="00E65310">
        <w:rPr>
          <w:rFonts w:eastAsia="Times New Roman" w:cs="Times New Roman"/>
          <w:kern w:val="0"/>
          <w:sz w:val="22"/>
          <w:szCs w:val="22"/>
          <w14:ligatures w14:val="none"/>
        </w:rPr>
        <w:t xml:space="preserve">other </w:t>
      </w:r>
      <w:r w:rsidR="007B31B7">
        <w:rPr>
          <w:rFonts w:eastAsia="Times New Roman" w:cs="Times New Roman"/>
          <w:kern w:val="0"/>
          <w:sz w:val="22"/>
          <w:szCs w:val="22"/>
          <w14:ligatures w14:val="none"/>
        </w:rPr>
        <w:t>collection mechanism</w:t>
      </w: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 </w:t>
      </w:r>
    </w:p>
    <w:p w:rsidR="001E1C5E" w:rsidRPr="00AA1B43" w:rsidP="00621ABB" w14:paraId="2CA231BA" w14:textId="7E586784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Patient Family Advisory Council or</w:t>
      </w:r>
      <w:r w:rsidR="00E65310">
        <w:rPr>
          <w:rFonts w:eastAsia="Times New Roman" w:cs="Times New Roman"/>
          <w:kern w:val="0"/>
          <w:sz w:val="22"/>
          <w:szCs w:val="22"/>
          <w14:ligatures w14:val="none"/>
        </w:rPr>
        <w:t xml:space="preserve"> similar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Advisory </w:t>
      </w:r>
      <w:r w:rsidR="00E65310">
        <w:rPr>
          <w:rFonts w:eastAsia="Times New Roman" w:cs="Times New Roman"/>
          <w:kern w:val="0"/>
          <w:sz w:val="22"/>
          <w:szCs w:val="22"/>
          <w14:ligatures w14:val="none"/>
        </w:rPr>
        <w:t xml:space="preserve">Board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meetings </w:t>
      </w:r>
    </w:p>
    <w:p w:rsidR="00621ABB" w:rsidRPr="003C3E7D" w:rsidP="00621ABB" w14:paraId="4F07F024" w14:textId="5E5643DF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Other</w:t>
      </w:r>
    </w:p>
    <w:p w:rsidR="00621ABB" w:rsidP="0032595E" w14:paraId="10665A03" w14:textId="77777777">
      <w:pPr>
        <w:rPr>
          <w:rFonts w:cs="Times New Roman"/>
          <w:i/>
          <w:iCs/>
          <w:sz w:val="22"/>
          <w:szCs w:val="22"/>
        </w:rPr>
      </w:pPr>
    </w:p>
    <w:p w:rsidR="00621ABB" w:rsidP="0032595E" w14:paraId="2848F396" w14:textId="77EB13DF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>
        <w:rPr>
          <w:rFonts w:cs="Times New Roman"/>
          <w:i/>
          <w:iCs/>
          <w:sz w:val="22"/>
          <w:szCs w:val="22"/>
        </w:rPr>
        <w:t>3a</w:t>
      </w:r>
      <w:r w:rsidRPr="0032595E">
        <w:rPr>
          <w:rFonts w:cs="Times New Roman"/>
          <w:i/>
          <w:iCs/>
          <w:sz w:val="22"/>
          <w:szCs w:val="22"/>
        </w:rPr>
        <w:t xml:space="preserve"> checked NO: </w:t>
      </w:r>
    </w:p>
    <w:p w:rsidR="0032595E" w:rsidP="0032595E" w14:paraId="0174192C" w14:textId="2E769DF3">
      <w:pPr>
        <w:rPr>
          <w:rFonts w:cs="Times New Roman"/>
          <w:i/>
          <w:iCs/>
          <w:sz w:val="22"/>
          <w:szCs w:val="22"/>
        </w:rPr>
      </w:pPr>
      <w:r w:rsidRPr="00621ABB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c</w:t>
      </w:r>
      <w:r w:rsidRPr="00621ABB">
        <w:rPr>
          <w:rFonts w:cs="Times New Roman"/>
          <w:sz w:val="22"/>
          <w:szCs w:val="22"/>
        </w:rPr>
        <w:t xml:space="preserve">. </w:t>
      </w:r>
      <w:r w:rsidRPr="00621ABB">
        <w:rPr>
          <w:rFonts w:cs="Times New Roman"/>
          <w:sz w:val="22"/>
          <w:szCs w:val="22"/>
        </w:rPr>
        <w:t>Are you sure you want to pursue Strategy C?</w:t>
      </w:r>
      <w:r>
        <w:rPr>
          <w:rFonts w:cs="Times New Roman"/>
          <w:i/>
          <w:iCs/>
          <w:sz w:val="22"/>
          <w:szCs w:val="22"/>
        </w:rPr>
        <w:t xml:space="preserve"> Another strategy may be a better fit for your HCO.</w:t>
      </w:r>
    </w:p>
    <w:p w:rsidR="00621ABB" w:rsidRPr="00AA1B43" w:rsidP="00621ABB" w14:paraId="1CC8496A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621ABB" w:rsidRPr="003C3E7D" w:rsidP="00621ABB" w14:paraId="4AB53BA7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621ABB" w:rsidRPr="0032595E" w:rsidP="0032595E" w14:paraId="394EBD7D" w14:textId="77777777">
      <w:pPr>
        <w:rPr>
          <w:rFonts w:cs="Times New Roman"/>
          <w:i/>
          <w:iCs/>
          <w:sz w:val="22"/>
          <w:szCs w:val="22"/>
        </w:rPr>
      </w:pPr>
    </w:p>
    <w:p w:rsidR="0032595E" w:rsidRPr="0032595E" w:rsidP="0032595E" w14:paraId="5DF66F5F" w14:textId="31CA9AEF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>
        <w:rPr>
          <w:rFonts w:cs="Times New Roman"/>
          <w:i/>
          <w:iCs/>
          <w:sz w:val="22"/>
          <w:szCs w:val="22"/>
        </w:rPr>
        <w:t>3a</w:t>
      </w:r>
      <w:r w:rsidRPr="0032595E">
        <w:rPr>
          <w:rFonts w:cs="Times New Roman"/>
          <w:i/>
          <w:iCs/>
          <w:sz w:val="22"/>
          <w:szCs w:val="22"/>
        </w:rPr>
        <w:t xml:space="preserve"> checked YES: Great! </w:t>
      </w:r>
      <w:r>
        <w:rPr>
          <w:rFonts w:cs="Times New Roman"/>
          <w:i/>
          <w:iCs/>
          <w:sz w:val="22"/>
          <w:szCs w:val="22"/>
        </w:rPr>
        <w:t>S</w:t>
      </w:r>
      <w:r w:rsidRPr="0032595E">
        <w:rPr>
          <w:rFonts w:cs="Times New Roman"/>
          <w:i/>
          <w:iCs/>
          <w:sz w:val="22"/>
          <w:szCs w:val="22"/>
        </w:rPr>
        <w:t xml:space="preserve">trategy </w:t>
      </w:r>
      <w:r>
        <w:rPr>
          <w:rFonts w:cs="Times New Roman"/>
          <w:i/>
          <w:iCs/>
          <w:sz w:val="22"/>
          <w:szCs w:val="22"/>
        </w:rPr>
        <w:t xml:space="preserve">C </w:t>
      </w:r>
      <w:r w:rsidRPr="0032595E">
        <w:rPr>
          <w:rFonts w:cs="Times New Roman"/>
          <w:i/>
          <w:iCs/>
          <w:sz w:val="22"/>
          <w:szCs w:val="22"/>
        </w:rPr>
        <w:t>sounds like a great fit for your HCO.</w:t>
      </w:r>
    </w:p>
    <w:p w:rsidR="0032595E" w:rsidRPr="0032595E" w:rsidP="00D67D58" w14:paraId="55C4FEE9" w14:textId="77777777">
      <w:pPr>
        <w:rPr>
          <w:rFonts w:cs="Times New Roman"/>
          <w:b/>
          <w:bCs/>
          <w:sz w:val="22"/>
          <w:szCs w:val="22"/>
        </w:rPr>
      </w:pPr>
    </w:p>
    <w:p w:rsidR="00BF14D5" w:rsidRPr="00B72B96" w:rsidP="00D67D58" w14:paraId="15989042" w14:textId="1DAAF474">
      <w:pPr>
        <w:rPr>
          <w:rFonts w:cs="Times New Roman"/>
          <w:b/>
          <w:bCs/>
          <w:sz w:val="22"/>
          <w:szCs w:val="22"/>
          <w:u w:val="single"/>
        </w:rPr>
      </w:pPr>
      <w:r w:rsidRPr="00B72B96">
        <w:rPr>
          <w:rFonts w:cs="Times New Roman"/>
          <w:b/>
          <w:bCs/>
          <w:sz w:val="22"/>
          <w:szCs w:val="22"/>
          <w:u w:val="single"/>
        </w:rPr>
        <w:t xml:space="preserve">Data Collection </w:t>
      </w:r>
      <w:r w:rsidRPr="00B72B96">
        <w:rPr>
          <w:rFonts w:cs="Times New Roman"/>
          <w:b/>
          <w:bCs/>
          <w:sz w:val="22"/>
          <w:szCs w:val="22"/>
          <w:u w:val="single"/>
        </w:rPr>
        <w:t>Strategy D:</w:t>
      </w:r>
      <w:r w:rsidRPr="00B72B96" w:rsidR="003C3E7D">
        <w:rPr>
          <w:rFonts w:cs="Times New Roman"/>
          <w:b/>
          <w:bCs/>
          <w:sz w:val="22"/>
          <w:szCs w:val="22"/>
          <w:u w:val="single"/>
        </w:rPr>
        <w:t xml:space="preserve"> Electronic Health Record-Enhanced Chart Review</w:t>
      </w:r>
    </w:p>
    <w:p w:rsidR="00A146D2" w:rsidRPr="003C3E7D" w:rsidP="00D67D58" w14:paraId="1C93FBDC" w14:textId="77777777">
      <w:pPr>
        <w:rPr>
          <w:rFonts w:cs="Times New Roman"/>
          <w:sz w:val="22"/>
          <w:szCs w:val="22"/>
        </w:rPr>
      </w:pPr>
    </w:p>
    <w:p w:rsidR="0032595E" w:rsidRPr="00F63525" w:rsidP="0032595E" w14:paraId="5E396ADC" w14:textId="05A97D6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</w:t>
      </w:r>
      <w:r w:rsidRPr="00F63525">
        <w:rPr>
          <w:rFonts w:cs="Times New Roman"/>
          <w:sz w:val="22"/>
          <w:szCs w:val="22"/>
        </w:rPr>
        <w:t>Do</w:t>
      </w:r>
      <w:r w:rsidR="001923BE">
        <w:rPr>
          <w:rFonts w:cs="Times New Roman"/>
          <w:sz w:val="22"/>
          <w:szCs w:val="22"/>
        </w:rPr>
        <w:t>es</w:t>
      </w:r>
      <w:r w:rsidRPr="00F63525">
        <w:rPr>
          <w:rFonts w:cs="Times New Roman"/>
          <w:sz w:val="22"/>
          <w:szCs w:val="22"/>
        </w:rPr>
        <w:t xml:space="preserve"> you</w:t>
      </w:r>
      <w:r w:rsidR="001923BE">
        <w:rPr>
          <w:rFonts w:cs="Times New Roman"/>
          <w:sz w:val="22"/>
          <w:szCs w:val="22"/>
        </w:rPr>
        <w:t>r HCO</w:t>
      </w:r>
      <w:r w:rsidRPr="00F63525">
        <w:rPr>
          <w:rFonts w:cs="Times New Roman"/>
          <w:sz w:val="22"/>
          <w:szCs w:val="22"/>
        </w:rPr>
        <w:t xml:space="preserve"> plan to pursue data collection </w:t>
      </w:r>
      <w:r w:rsidRPr="0032595E">
        <w:rPr>
          <w:rFonts w:cs="Times New Roman"/>
          <w:i/>
          <w:iCs/>
          <w:sz w:val="22"/>
          <w:szCs w:val="22"/>
        </w:rPr>
        <w:t>Data Collection Strategy D: Electronic Health Record-Enhanced Chart Review</w:t>
      </w:r>
      <w:r w:rsidRPr="00F63525">
        <w:rPr>
          <w:rFonts w:cs="Times New Roman"/>
          <w:sz w:val="22"/>
          <w:szCs w:val="22"/>
        </w:rPr>
        <w:t>?</w:t>
      </w:r>
    </w:p>
    <w:p w:rsidR="0032595E" w:rsidRPr="00AA1B43" w:rsidP="0032595E" w14:paraId="5BC5685D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32595E" w:rsidRPr="00F63525" w:rsidP="0032595E" w14:paraId="3F41ADF3" w14:textId="17964840">
      <w:pPr>
        <w:numPr>
          <w:ilvl w:val="0"/>
          <w:numId w:val="33"/>
        </w:numPr>
        <w:textAlignment w:val="baseline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  <w:r w:rsidRPr="00F63525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-&gt; Skip to </w:t>
      </w:r>
      <w:r w:rsidR="00527EB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end of survey</w:t>
      </w:r>
    </w:p>
    <w:p w:rsidR="00BF14D5" w:rsidRPr="003C3E7D" w:rsidP="00BF14D5" w14:paraId="2622A924" w14:textId="77777777">
      <w:pPr>
        <w:rPr>
          <w:rFonts w:cs="Times New Roman"/>
          <w:sz w:val="22"/>
          <w:szCs w:val="22"/>
        </w:rPr>
      </w:pPr>
    </w:p>
    <w:p w:rsidR="009831CB" w14:paraId="742E26BF" w14:textId="77777777">
      <w:pPr>
        <w:rPr>
          <w:rFonts w:cs="Times New Roman"/>
          <w:sz w:val="22"/>
          <w:szCs w:val="22"/>
        </w:rPr>
      </w:pPr>
      <w:r w:rsidRPr="77A52D06">
        <w:rPr>
          <w:rFonts w:cs="Times New Roman"/>
          <w:sz w:val="22"/>
          <w:szCs w:val="22"/>
        </w:rPr>
        <w:br w:type="page"/>
      </w:r>
    </w:p>
    <w:p w:rsidR="00AA1B43" w:rsidRPr="003C3E7D" w:rsidP="00BF14D5" w14:paraId="1E5B9F48" w14:textId="388C29D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4a. </w:t>
      </w:r>
      <w:r w:rsidRPr="003C3E7D" w:rsidR="00BF14D5">
        <w:rPr>
          <w:rFonts w:cs="Times New Roman"/>
          <w:sz w:val="22"/>
          <w:szCs w:val="22"/>
        </w:rPr>
        <w:t xml:space="preserve">Does your HCO have an </w:t>
      </w:r>
      <w:r w:rsidR="00527EB4">
        <w:rPr>
          <w:rFonts w:cs="Times New Roman"/>
          <w:sz w:val="22"/>
          <w:szCs w:val="22"/>
        </w:rPr>
        <w:t>electronic health record (</w:t>
      </w:r>
      <w:r w:rsidRPr="003C3E7D" w:rsidR="00BF14D5">
        <w:rPr>
          <w:rFonts w:cs="Times New Roman"/>
          <w:sz w:val="22"/>
          <w:szCs w:val="22"/>
        </w:rPr>
        <w:t>EHR</w:t>
      </w:r>
      <w:r w:rsidR="00527EB4">
        <w:rPr>
          <w:rFonts w:cs="Times New Roman"/>
          <w:sz w:val="22"/>
          <w:szCs w:val="22"/>
        </w:rPr>
        <w:t>)</w:t>
      </w:r>
      <w:r w:rsidRPr="003C3E7D" w:rsidR="00BF14D5">
        <w:rPr>
          <w:rFonts w:cs="Times New Roman"/>
          <w:sz w:val="22"/>
          <w:szCs w:val="22"/>
        </w:rPr>
        <w:t xml:space="preserve"> data warehouse or equivalent system for EHR queries?</w:t>
      </w:r>
    </w:p>
    <w:p w:rsidR="00AA1B43" w:rsidRPr="00AA1B43" w:rsidP="00E74327" w14:paraId="2A5DA7F2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2E5C91" w:rsidP="002E5C91" w14:paraId="7848BFF5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</w:t>
      </w:r>
    </w:p>
    <w:p w:rsidR="00BF14D5" w:rsidRPr="002E5C91" w:rsidP="002E5C91" w14:paraId="1ABF97C8" w14:textId="155EFE26">
      <w:p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 </w:t>
      </w:r>
    </w:p>
    <w:p w:rsidR="00BF14D5" w:rsidRPr="003C3E7D" w:rsidP="00BF14D5" w14:paraId="432E94FE" w14:textId="4894428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4b. </w:t>
      </w:r>
      <w:r w:rsidRPr="003C3E7D">
        <w:rPr>
          <w:rFonts w:cs="Times New Roman"/>
          <w:sz w:val="22"/>
          <w:szCs w:val="22"/>
        </w:rPr>
        <w:t xml:space="preserve">Is there a person who can access the data warehouse and can support the team with EHR queries? </w:t>
      </w:r>
      <w:r w:rsidRPr="003C3E7D">
        <w:rPr>
          <w:rFonts w:cs="Times New Roman"/>
          <w:sz w:val="22"/>
          <w:szCs w:val="22"/>
        </w:rPr>
        <w:tab/>
      </w:r>
    </w:p>
    <w:p w:rsidR="00AA1B43" w:rsidRPr="00AA1B43" w:rsidP="00E74327" w14:paraId="38A18E0A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AA1B43" w:rsidRPr="00AA1B43" w:rsidP="00E74327" w14:paraId="28D2D7CC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2E5C91" w:rsidP="00BF14D5" w14:paraId="03F95A62" w14:textId="77777777">
      <w:pPr>
        <w:rPr>
          <w:rFonts w:cs="Times New Roman"/>
          <w:sz w:val="22"/>
          <w:szCs w:val="22"/>
        </w:rPr>
      </w:pPr>
    </w:p>
    <w:p w:rsidR="00AA1B43" w:rsidRPr="003C3E7D" w:rsidP="00BF14D5" w14:paraId="423B8C86" w14:textId="19F9172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4c. </w:t>
      </w:r>
      <w:r w:rsidRPr="003C3E7D" w:rsidR="00BF14D5">
        <w:rPr>
          <w:rFonts w:cs="Times New Roman"/>
          <w:sz w:val="22"/>
          <w:szCs w:val="22"/>
        </w:rPr>
        <w:t>Is there a team member who understands clinical data quality/validation?</w:t>
      </w:r>
    </w:p>
    <w:p w:rsidR="00AA1B43" w:rsidRPr="00AA1B43" w:rsidP="00E74327" w14:paraId="4AB67D6F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BF14D5" w:rsidRPr="003C3E7D" w:rsidP="00E74327" w14:paraId="6D16BD18" w14:textId="7F70E45C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2E5C91" w:rsidP="00BF14D5" w14:paraId="5F87221A" w14:textId="77777777">
      <w:pPr>
        <w:rPr>
          <w:rFonts w:cs="Times New Roman"/>
          <w:sz w:val="22"/>
          <w:szCs w:val="22"/>
        </w:rPr>
      </w:pPr>
    </w:p>
    <w:p w:rsidR="00BF14D5" w:rsidRPr="003C3E7D" w:rsidP="00BF14D5" w14:paraId="1C614658" w14:textId="100D0BB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4d. </w:t>
      </w:r>
      <w:r w:rsidRPr="003C3E7D">
        <w:rPr>
          <w:rFonts w:cs="Times New Roman"/>
          <w:sz w:val="22"/>
          <w:szCs w:val="22"/>
        </w:rPr>
        <w:t>Does the HCO have a coordinated process for requesting EHR data, running queries, and generating reports?</w:t>
      </w:r>
    </w:p>
    <w:p w:rsidR="00AA1B43" w:rsidRPr="00AA1B43" w:rsidP="00E74327" w14:paraId="45E1E4E5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AA1B43" w:rsidRPr="00AA1B43" w:rsidP="00E74327" w14:paraId="0616FECF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 </w:t>
      </w:r>
    </w:p>
    <w:p w:rsidR="0032595E" w:rsidP="00BF14D5" w14:paraId="0043C33C" w14:textId="77777777">
      <w:pPr>
        <w:rPr>
          <w:rFonts w:cs="Times New Roman"/>
          <w:sz w:val="22"/>
          <w:szCs w:val="22"/>
        </w:rPr>
      </w:pPr>
    </w:p>
    <w:p w:rsidR="001E1C5E" w:rsidP="0032595E" w14:paraId="0C3EB6AD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 w:rsidR="00EE5C54">
        <w:rPr>
          <w:rFonts w:cs="Times New Roman"/>
          <w:i/>
          <w:iCs/>
          <w:sz w:val="22"/>
          <w:szCs w:val="22"/>
        </w:rPr>
        <w:t>4a, 4b, 4c, or 4d</w:t>
      </w:r>
      <w:r w:rsidRPr="0032595E">
        <w:rPr>
          <w:rFonts w:cs="Times New Roman"/>
          <w:i/>
          <w:iCs/>
          <w:sz w:val="22"/>
          <w:szCs w:val="22"/>
        </w:rPr>
        <w:t xml:space="preserve"> checked NO: </w:t>
      </w:r>
    </w:p>
    <w:p w:rsidR="0032595E" w:rsidP="0032595E" w14:paraId="0F97EA0B" w14:textId="2D2E5921">
      <w:pPr>
        <w:rPr>
          <w:rFonts w:cs="Times New Roman"/>
          <w:i/>
          <w:iCs/>
          <w:sz w:val="22"/>
          <w:szCs w:val="22"/>
        </w:rPr>
      </w:pPr>
      <w:r w:rsidRPr="001E1C5E">
        <w:rPr>
          <w:rFonts w:cs="Times New Roman"/>
          <w:sz w:val="22"/>
          <w:szCs w:val="22"/>
        </w:rPr>
        <w:t xml:space="preserve">4e. </w:t>
      </w:r>
      <w:r w:rsidRPr="001E1C5E">
        <w:rPr>
          <w:rFonts w:cs="Times New Roman"/>
          <w:sz w:val="22"/>
          <w:szCs w:val="22"/>
        </w:rPr>
        <w:t xml:space="preserve">Are you sure you want to pursue Strategy </w:t>
      </w:r>
      <w:r w:rsidRPr="001E1C5E" w:rsidR="000446DD">
        <w:rPr>
          <w:rFonts w:cs="Times New Roman"/>
          <w:sz w:val="22"/>
          <w:szCs w:val="22"/>
        </w:rPr>
        <w:t>D</w:t>
      </w:r>
      <w:r w:rsidRPr="001E1C5E">
        <w:rPr>
          <w:rFonts w:cs="Times New Roman"/>
          <w:sz w:val="22"/>
          <w:szCs w:val="22"/>
        </w:rPr>
        <w:t>?</w:t>
      </w:r>
      <w:r>
        <w:rPr>
          <w:rFonts w:cs="Times New Roman"/>
          <w:i/>
          <w:iCs/>
          <w:sz w:val="22"/>
          <w:szCs w:val="22"/>
        </w:rPr>
        <w:t xml:space="preserve"> Another strategy may be a better fit for your HCO.</w:t>
      </w:r>
    </w:p>
    <w:p w:rsidR="001E1C5E" w:rsidRPr="00AA1B43" w:rsidP="001E1C5E" w14:paraId="2ED7321B" w14:textId="77777777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Yes </w:t>
      </w:r>
    </w:p>
    <w:p w:rsidR="001E1C5E" w:rsidRPr="003C3E7D" w:rsidP="001E1C5E" w14:paraId="10AA132C" w14:textId="69F6DC65">
      <w:pPr>
        <w:numPr>
          <w:ilvl w:val="0"/>
          <w:numId w:val="33"/>
        </w:numPr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A1B43">
        <w:rPr>
          <w:rFonts w:eastAsia="Times New Roman" w:cs="Times New Roman"/>
          <w:kern w:val="0"/>
          <w:sz w:val="22"/>
          <w:szCs w:val="22"/>
          <w14:ligatures w14:val="none"/>
        </w:rPr>
        <w:t>No</w:t>
      </w:r>
    </w:p>
    <w:p w:rsidR="001E1C5E" w:rsidRPr="0032595E" w:rsidP="0032595E" w14:paraId="2C2BFEB5" w14:textId="77777777">
      <w:pPr>
        <w:rPr>
          <w:rFonts w:cs="Times New Roman"/>
          <w:i/>
          <w:iCs/>
          <w:sz w:val="22"/>
          <w:szCs w:val="22"/>
        </w:rPr>
      </w:pPr>
    </w:p>
    <w:p w:rsidR="001E1C5E" w:rsidP="0032595E" w14:paraId="3482091A" w14:textId="77777777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If </w:t>
      </w:r>
      <w:r w:rsidR="00EE5C54">
        <w:rPr>
          <w:rFonts w:cs="Times New Roman"/>
          <w:i/>
          <w:iCs/>
          <w:sz w:val="22"/>
          <w:szCs w:val="22"/>
        </w:rPr>
        <w:t>4a, 4b, 4c, and 4d</w:t>
      </w:r>
      <w:r w:rsidRPr="0032595E" w:rsidR="00EE5C54">
        <w:rPr>
          <w:rFonts w:cs="Times New Roman"/>
          <w:i/>
          <w:iCs/>
          <w:sz w:val="22"/>
          <w:szCs w:val="22"/>
        </w:rPr>
        <w:t xml:space="preserve"> </w:t>
      </w:r>
      <w:r w:rsidRPr="0032595E">
        <w:rPr>
          <w:rFonts w:cs="Times New Roman"/>
          <w:i/>
          <w:iCs/>
          <w:sz w:val="22"/>
          <w:szCs w:val="22"/>
        </w:rPr>
        <w:t xml:space="preserve">checked YES: </w:t>
      </w:r>
    </w:p>
    <w:p w:rsidR="0032595E" w:rsidRPr="0032595E" w:rsidP="0032595E" w14:paraId="51FA5122" w14:textId="3E71F2F2">
      <w:pPr>
        <w:rPr>
          <w:rFonts w:cs="Times New Roman"/>
          <w:i/>
          <w:iCs/>
          <w:sz w:val="22"/>
          <w:szCs w:val="22"/>
        </w:rPr>
      </w:pPr>
      <w:r w:rsidRPr="0032595E">
        <w:rPr>
          <w:rFonts w:cs="Times New Roman"/>
          <w:i/>
          <w:iCs/>
          <w:sz w:val="22"/>
          <w:szCs w:val="22"/>
        </w:rPr>
        <w:t xml:space="preserve">Great! </w:t>
      </w:r>
      <w:r w:rsidR="00EE5C54">
        <w:rPr>
          <w:rFonts w:cs="Times New Roman"/>
          <w:i/>
          <w:iCs/>
          <w:sz w:val="22"/>
          <w:szCs w:val="22"/>
        </w:rPr>
        <w:t>Strategy D</w:t>
      </w:r>
      <w:r w:rsidRPr="0032595E">
        <w:rPr>
          <w:rFonts w:cs="Times New Roman"/>
          <w:i/>
          <w:iCs/>
          <w:sz w:val="22"/>
          <w:szCs w:val="22"/>
        </w:rPr>
        <w:t xml:space="preserve"> sounds like a great fit for your HCO.</w:t>
      </w:r>
    </w:p>
    <w:p w:rsidR="0032595E" w:rsidP="00BF14D5" w14:paraId="60253CBC" w14:textId="77777777">
      <w:pPr>
        <w:rPr>
          <w:rFonts w:cs="Times New Roman"/>
          <w:sz w:val="22"/>
          <w:szCs w:val="22"/>
        </w:rPr>
      </w:pPr>
    </w:p>
    <w:p w:rsidR="00A146D2" w:rsidRPr="003C3E7D" w:rsidP="00D67D58" w14:paraId="385D83AD" w14:textId="727F146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Thanks for letting us know the measurement strategy or strategies your team will be pursuing. We look forward to working with you!</w:t>
      </w:r>
    </w:p>
    <w:p w:rsidR="00D67D58" w:rsidRPr="003C3E7D" w:rsidP="00D67D58" w14:paraId="3C96FF4E" w14:textId="77777777">
      <w:pPr>
        <w:rPr>
          <w:rFonts w:cs="Times New Roman"/>
          <w:sz w:val="22"/>
          <w:szCs w:val="22"/>
        </w:rPr>
      </w:pPr>
    </w:p>
    <w:p w:rsidR="00203C28" w:rsidRPr="003C3E7D" w:rsidP="00D67D58" w14:paraId="111812A1" w14:textId="7B9491A5">
      <w:pPr>
        <w:rPr>
          <w:rFonts w:cs="Times New Roman"/>
          <w:sz w:val="22"/>
          <w:szCs w:val="22"/>
        </w:rPr>
      </w:pPr>
      <w:r w:rsidRPr="003C3E7D">
        <w:rPr>
          <w:rFonts w:cs="Times New Roman"/>
          <w:sz w:val="22"/>
          <w:szCs w:val="22"/>
        </w:rPr>
        <w:tab/>
      </w:r>
    </w:p>
    <w:p w:rsidR="00203C28" w:rsidRPr="003C3E7D" w:rsidP="00D67D58" w14:paraId="633CF030" w14:textId="0514FA56">
      <w:pPr>
        <w:rPr>
          <w:rFonts w:cs="Times New Roman"/>
          <w:sz w:val="22"/>
          <w:szCs w:val="22"/>
        </w:rPr>
      </w:pPr>
      <w:r w:rsidRPr="003C3E7D">
        <w:rPr>
          <w:rFonts w:cs="Times New Roman"/>
          <w:sz w:val="22"/>
          <w:szCs w:val="22"/>
        </w:rPr>
        <w:tab/>
      </w:r>
    </w:p>
    <w:p w:rsidR="00107834" w:rsidRPr="003C3E7D" w14:paraId="371F9AF9" w14:textId="77777777">
      <w:pPr>
        <w:rPr>
          <w:rFonts w:cs="Times New Roman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TC Galliard Std">
    <w:altName w:val="ITC Galliard St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5846EC76"/>
    <w:lvl w:ilvl="0">
      <w:start w:val="1"/>
      <w:numFmt w:val="lowerRoman"/>
      <w:lvlText w:val="%1."/>
      <w:lvlJc w:val="right"/>
      <w:pPr>
        <w:ind w:left="1440" w:hanging="216"/>
      </w:pPr>
      <w:rPr>
        <w:rFonts w:hint="default"/>
      </w:rPr>
    </w:lvl>
  </w:abstractNum>
  <w:abstractNum w:abstractNumId="1">
    <w:nsid w:val="FFFFFF7F"/>
    <w:multiLevelType w:val="singleLevel"/>
    <w:tmpl w:val="A35CB1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FFFFFF82"/>
    <w:multiLevelType w:val="singleLevel"/>
    <w:tmpl w:val="790AD1B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FE6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207C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9"/>
    <w:multiLevelType w:val="singleLevel"/>
    <w:tmpl w:val="43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14441734"/>
    <w:multiLevelType w:val="hybridMultilevel"/>
    <w:tmpl w:val="BF442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814D7"/>
    <w:multiLevelType w:val="hybridMultilevel"/>
    <w:tmpl w:val="56D6DD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921E2"/>
    <w:multiLevelType w:val="multilevel"/>
    <w:tmpl w:val="3B2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397EBA"/>
    <w:multiLevelType w:val="hybridMultilevel"/>
    <w:tmpl w:val="8116B2F8"/>
    <w:lvl w:ilvl="0">
      <w:start w:val="1"/>
      <w:numFmt w:val="bullet"/>
      <w:lvlText w:val="–"/>
      <w:lvlJc w:val="left"/>
      <w:pPr>
        <w:ind w:left="720" w:hanging="288"/>
      </w:pPr>
      <w:rPr>
        <w:rFonts w:ascii="Adobe Garamond Pro" w:hAnsi="Adobe Garamond Pro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4E3E"/>
    <w:multiLevelType w:val="multilevel"/>
    <w:tmpl w:val="E34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B268EB"/>
    <w:multiLevelType w:val="multilevel"/>
    <w:tmpl w:val="7EA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1734FC"/>
    <w:multiLevelType w:val="multilevel"/>
    <w:tmpl w:val="AF6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677AE"/>
    <w:multiLevelType w:val="hybridMultilevel"/>
    <w:tmpl w:val="2C46C16A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3B6B31"/>
    <w:multiLevelType w:val="hybridMultilevel"/>
    <w:tmpl w:val="DEF606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37E0332"/>
    <w:multiLevelType w:val="hybridMultilevel"/>
    <w:tmpl w:val="DA0A2AF2"/>
    <w:lvl w:ilvl="0">
      <w:start w:val="1"/>
      <w:numFmt w:val="lowerLetter"/>
      <w:lvlText w:val="%1."/>
      <w:lvlJc w:val="left"/>
      <w:pPr>
        <w:ind w:left="720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02BA4"/>
    <w:multiLevelType w:val="hybridMultilevel"/>
    <w:tmpl w:val="A7028D94"/>
    <w:lvl w:ilvl="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31D51"/>
    <w:multiLevelType w:val="hybridMultilevel"/>
    <w:tmpl w:val="D206CA56"/>
    <w:lvl w:ilvl="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16C0"/>
    <w:multiLevelType w:val="multilevel"/>
    <w:tmpl w:val="15B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C539D3"/>
    <w:multiLevelType w:val="multilevel"/>
    <w:tmpl w:val="36C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591957"/>
    <w:multiLevelType w:val="hybridMultilevel"/>
    <w:tmpl w:val="C1C8A5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66E51"/>
    <w:multiLevelType w:val="multilevel"/>
    <w:tmpl w:val="BED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043854"/>
    <w:multiLevelType w:val="hybridMultilevel"/>
    <w:tmpl w:val="055E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A1F47"/>
    <w:multiLevelType w:val="multilevel"/>
    <w:tmpl w:val="2FE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737892">
    <w:abstractNumId w:val="14"/>
  </w:num>
  <w:num w:numId="2" w16cid:durableId="41365112">
    <w:abstractNumId w:val="17"/>
  </w:num>
  <w:num w:numId="3" w16cid:durableId="1642072983">
    <w:abstractNumId w:val="20"/>
  </w:num>
  <w:num w:numId="4" w16cid:durableId="1313946909">
    <w:abstractNumId w:val="16"/>
  </w:num>
  <w:num w:numId="5" w16cid:durableId="1325014825">
    <w:abstractNumId w:val="9"/>
  </w:num>
  <w:num w:numId="6" w16cid:durableId="760638820">
    <w:abstractNumId w:val="15"/>
  </w:num>
  <w:num w:numId="7" w16cid:durableId="1450508538">
    <w:abstractNumId w:val="5"/>
  </w:num>
  <w:num w:numId="8" w16cid:durableId="367067716">
    <w:abstractNumId w:val="4"/>
  </w:num>
  <w:num w:numId="9" w16cid:durableId="1480880722">
    <w:abstractNumId w:val="3"/>
  </w:num>
  <w:num w:numId="10" w16cid:durableId="310867159">
    <w:abstractNumId w:val="7"/>
  </w:num>
  <w:num w:numId="11" w16cid:durableId="1011376615">
    <w:abstractNumId w:val="2"/>
  </w:num>
  <w:num w:numId="12" w16cid:durableId="694767007">
    <w:abstractNumId w:val="2"/>
  </w:num>
  <w:num w:numId="13" w16cid:durableId="170724046">
    <w:abstractNumId w:val="1"/>
  </w:num>
  <w:num w:numId="14" w16cid:durableId="1940796152">
    <w:abstractNumId w:val="1"/>
  </w:num>
  <w:num w:numId="15" w16cid:durableId="224530970">
    <w:abstractNumId w:val="0"/>
  </w:num>
  <w:num w:numId="16" w16cid:durableId="370961110">
    <w:abstractNumId w:val="0"/>
  </w:num>
  <w:num w:numId="17" w16cid:durableId="1359966553">
    <w:abstractNumId w:val="14"/>
  </w:num>
  <w:num w:numId="18" w16cid:durableId="889726126">
    <w:abstractNumId w:val="17"/>
  </w:num>
  <w:num w:numId="19" w16cid:durableId="1489202209">
    <w:abstractNumId w:val="20"/>
  </w:num>
  <w:num w:numId="20" w16cid:durableId="78214962">
    <w:abstractNumId w:val="16"/>
  </w:num>
  <w:num w:numId="21" w16cid:durableId="351565789">
    <w:abstractNumId w:val="9"/>
  </w:num>
  <w:num w:numId="22" w16cid:durableId="415904492">
    <w:abstractNumId w:val="15"/>
  </w:num>
  <w:num w:numId="23" w16cid:durableId="942954452">
    <w:abstractNumId w:val="5"/>
  </w:num>
  <w:num w:numId="24" w16cid:durableId="844438781">
    <w:abstractNumId w:val="4"/>
  </w:num>
  <w:num w:numId="25" w16cid:durableId="1878817142">
    <w:abstractNumId w:val="10"/>
  </w:num>
  <w:num w:numId="26" w16cid:durableId="120153812">
    <w:abstractNumId w:val="12"/>
  </w:num>
  <w:num w:numId="27" w16cid:durableId="489953888">
    <w:abstractNumId w:val="8"/>
  </w:num>
  <w:num w:numId="28" w16cid:durableId="391583626">
    <w:abstractNumId w:val="23"/>
  </w:num>
  <w:num w:numId="29" w16cid:durableId="786392121">
    <w:abstractNumId w:val="21"/>
  </w:num>
  <w:num w:numId="30" w16cid:durableId="633410068">
    <w:abstractNumId w:val="19"/>
  </w:num>
  <w:num w:numId="31" w16cid:durableId="1518959628">
    <w:abstractNumId w:val="18"/>
  </w:num>
  <w:num w:numId="32" w16cid:durableId="705985607">
    <w:abstractNumId w:val="11"/>
  </w:num>
  <w:num w:numId="33" w16cid:durableId="432632797">
    <w:abstractNumId w:val="13"/>
  </w:num>
  <w:num w:numId="34" w16cid:durableId="749696431">
    <w:abstractNumId w:val="22"/>
  </w:num>
  <w:num w:numId="35" w16cid:durableId="1139568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4D"/>
    <w:rsid w:val="000446DD"/>
    <w:rsid w:val="000641DE"/>
    <w:rsid w:val="001050AE"/>
    <w:rsid w:val="00107834"/>
    <w:rsid w:val="00150743"/>
    <w:rsid w:val="00152B5E"/>
    <w:rsid w:val="00155392"/>
    <w:rsid w:val="00170FC0"/>
    <w:rsid w:val="001923BE"/>
    <w:rsid w:val="0019341C"/>
    <w:rsid w:val="001C462B"/>
    <w:rsid w:val="001E1C5E"/>
    <w:rsid w:val="001F1EBF"/>
    <w:rsid w:val="00203C28"/>
    <w:rsid w:val="002113C7"/>
    <w:rsid w:val="00224D77"/>
    <w:rsid w:val="00273BD4"/>
    <w:rsid w:val="002871DC"/>
    <w:rsid w:val="002E5C91"/>
    <w:rsid w:val="00314798"/>
    <w:rsid w:val="0032595E"/>
    <w:rsid w:val="0035627B"/>
    <w:rsid w:val="0035798D"/>
    <w:rsid w:val="003C3E7D"/>
    <w:rsid w:val="00416C1B"/>
    <w:rsid w:val="004226F3"/>
    <w:rsid w:val="004B3331"/>
    <w:rsid w:val="004C484D"/>
    <w:rsid w:val="004E0187"/>
    <w:rsid w:val="004F6368"/>
    <w:rsid w:val="00502F5A"/>
    <w:rsid w:val="00527EB4"/>
    <w:rsid w:val="00593DCF"/>
    <w:rsid w:val="005A1D38"/>
    <w:rsid w:val="00621ABB"/>
    <w:rsid w:val="006231F0"/>
    <w:rsid w:val="00633B17"/>
    <w:rsid w:val="00685773"/>
    <w:rsid w:val="006A5727"/>
    <w:rsid w:val="006A7CDC"/>
    <w:rsid w:val="006D5274"/>
    <w:rsid w:val="006F3EFC"/>
    <w:rsid w:val="0070072D"/>
    <w:rsid w:val="007B2E40"/>
    <w:rsid w:val="007B31B7"/>
    <w:rsid w:val="00805F12"/>
    <w:rsid w:val="00847CA8"/>
    <w:rsid w:val="008543A6"/>
    <w:rsid w:val="00875FEC"/>
    <w:rsid w:val="0088714D"/>
    <w:rsid w:val="008B39E7"/>
    <w:rsid w:val="008B534D"/>
    <w:rsid w:val="00912D44"/>
    <w:rsid w:val="0092259A"/>
    <w:rsid w:val="00954F39"/>
    <w:rsid w:val="009831CB"/>
    <w:rsid w:val="009A5D02"/>
    <w:rsid w:val="009B068C"/>
    <w:rsid w:val="009B4548"/>
    <w:rsid w:val="009D3FA0"/>
    <w:rsid w:val="009F5454"/>
    <w:rsid w:val="00A146D2"/>
    <w:rsid w:val="00A359DE"/>
    <w:rsid w:val="00A760A7"/>
    <w:rsid w:val="00A83479"/>
    <w:rsid w:val="00A92DA6"/>
    <w:rsid w:val="00AA1B43"/>
    <w:rsid w:val="00AB5FF6"/>
    <w:rsid w:val="00AC45C9"/>
    <w:rsid w:val="00B72B96"/>
    <w:rsid w:val="00B74153"/>
    <w:rsid w:val="00B83694"/>
    <w:rsid w:val="00B97350"/>
    <w:rsid w:val="00BF14D5"/>
    <w:rsid w:val="00BF798D"/>
    <w:rsid w:val="00C338D6"/>
    <w:rsid w:val="00C55F97"/>
    <w:rsid w:val="00C7059A"/>
    <w:rsid w:val="00C842B2"/>
    <w:rsid w:val="00CA41EA"/>
    <w:rsid w:val="00CE52BF"/>
    <w:rsid w:val="00D159CE"/>
    <w:rsid w:val="00D67D58"/>
    <w:rsid w:val="00D714A7"/>
    <w:rsid w:val="00DB73E4"/>
    <w:rsid w:val="00DC778D"/>
    <w:rsid w:val="00DD15B4"/>
    <w:rsid w:val="00DD3209"/>
    <w:rsid w:val="00DD4747"/>
    <w:rsid w:val="00DE7FF1"/>
    <w:rsid w:val="00E4697C"/>
    <w:rsid w:val="00E55A1B"/>
    <w:rsid w:val="00E60690"/>
    <w:rsid w:val="00E65310"/>
    <w:rsid w:val="00E74327"/>
    <w:rsid w:val="00E7566E"/>
    <w:rsid w:val="00E82855"/>
    <w:rsid w:val="00EE5C54"/>
    <w:rsid w:val="00EF7B79"/>
    <w:rsid w:val="00F14D3A"/>
    <w:rsid w:val="00F150E0"/>
    <w:rsid w:val="00F5647F"/>
    <w:rsid w:val="00F63525"/>
    <w:rsid w:val="00F66B38"/>
    <w:rsid w:val="00FA3725"/>
    <w:rsid w:val="00FA494B"/>
    <w:rsid w:val="00FB0B61"/>
    <w:rsid w:val="50F4D1AF"/>
    <w:rsid w:val="77A52D06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C5ED0"/>
  <w15:chartTrackingRefBased/>
  <w15:docId w15:val="{A8F4B855-0C52-4F03-912E-F9124EF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7" w:unhideWhenUsed="1" w:qFormat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B5E"/>
    <w:rPr>
      <w:rFonts w:cs="Calibri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52B5E"/>
    <w:pPr>
      <w:keepNext/>
      <w:keepLines/>
      <w:pBdr>
        <w:bottom w:val="single" w:sz="4" w:space="1" w:color="auto"/>
      </w:pBdr>
      <w:suppressAutoHyphens/>
      <w:spacing w:after="8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152B5E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uiPriority w:val="2"/>
    <w:qFormat/>
    <w:rsid w:val="00152B5E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2"/>
    <w:qFormat/>
    <w:rsid w:val="00152B5E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2"/>
    <w:qFormat/>
    <w:rsid w:val="00152B5E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52B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Figure Title"/>
    <w:basedOn w:val="Heading1"/>
    <w:next w:val="FigurePlacement"/>
    <w:link w:val="Heading7Char"/>
    <w:uiPriority w:val="2"/>
    <w:qFormat/>
    <w:rsid w:val="00152B5E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9">
    <w:name w:val="heading 9"/>
    <w:aliases w:val="Table Title"/>
    <w:basedOn w:val="Heading1"/>
    <w:next w:val="Normal"/>
    <w:link w:val="Heading9Char"/>
    <w:uiPriority w:val="2"/>
    <w:qFormat/>
    <w:rsid w:val="00152B5E"/>
    <w:pPr>
      <w:pBdr>
        <w:bottom w:val="none" w:sz="0" w:space="0" w:color="auto"/>
      </w:pBdr>
      <w:spacing w:before="360" w:after="240"/>
      <w:jc w:val="center"/>
      <w:outlineLvl w:val="8"/>
    </w:pPr>
    <w:rPr>
      <w:rFonts w:eastAsiaTheme="majorEastAsia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Entry">
    <w:name w:val="Bib Entry"/>
    <w:basedOn w:val="Normal"/>
    <w:uiPriority w:val="1"/>
    <w:qFormat/>
    <w:rsid w:val="00152B5E"/>
    <w:pPr>
      <w:keepLines/>
      <w:spacing w:after="120"/>
      <w:ind w:left="360" w:hanging="360"/>
    </w:pPr>
  </w:style>
  <w:style w:type="paragraph" w:customStyle="1" w:styleId="LeftFlush">
    <w:name w:val="Left Flush"/>
    <w:basedOn w:val="Normal"/>
    <w:next w:val="Normal"/>
    <w:uiPriority w:val="3"/>
    <w:qFormat/>
    <w:rsid w:val="00152B5E"/>
  </w:style>
  <w:style w:type="paragraph" w:customStyle="1" w:styleId="Quotation">
    <w:name w:val="Quotation"/>
    <w:basedOn w:val="Normal"/>
    <w:uiPriority w:val="8"/>
    <w:qFormat/>
    <w:rsid w:val="00152B5E"/>
    <w:pPr>
      <w:spacing w:before="120" w:after="120"/>
      <w:ind w:left="1080" w:right="1080"/>
    </w:pPr>
    <w:rPr>
      <w:iCs/>
      <w:sz w:val="22"/>
    </w:rPr>
  </w:style>
  <w:style w:type="paragraph" w:customStyle="1" w:styleId="TableNote">
    <w:name w:val="Table Note"/>
    <w:basedOn w:val="TableBody"/>
    <w:uiPriority w:val="9"/>
    <w:qFormat/>
    <w:rsid w:val="00152B5E"/>
    <w:pPr>
      <w:contextualSpacing/>
    </w:pPr>
  </w:style>
  <w:style w:type="paragraph" w:customStyle="1" w:styleId="TableBody">
    <w:name w:val="Table Body"/>
    <w:basedOn w:val="Normal"/>
    <w:uiPriority w:val="9"/>
    <w:qFormat/>
    <w:rsid w:val="00152B5E"/>
    <w:rPr>
      <w:rFonts w:ascii="Arial" w:hAnsi="Arial"/>
      <w:sz w:val="18"/>
    </w:rPr>
  </w:style>
  <w:style w:type="paragraph" w:customStyle="1" w:styleId="FootnoteQuote">
    <w:name w:val="Footnote Quote"/>
    <w:basedOn w:val="FootnoteText"/>
    <w:uiPriority w:val="1"/>
    <w:qFormat/>
    <w:rsid w:val="00152B5E"/>
    <w:pPr>
      <w:ind w:left="720" w:right="720"/>
      <w:contextualSpacing/>
    </w:pPr>
    <w:rPr>
      <w:rFonts w:cs="Courier New"/>
    </w:rPr>
  </w:style>
  <w:style w:type="paragraph" w:styleId="FootnoteText">
    <w:name w:val="footnote text"/>
    <w:basedOn w:val="Normal"/>
    <w:link w:val="FootnoteTextChar"/>
    <w:uiPriority w:val="1"/>
    <w:qFormat/>
    <w:rsid w:val="00152B5E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152B5E"/>
    <w:rPr>
      <w:rFonts w:eastAsiaTheme="minorHAnsi" w:cs="Calibri"/>
      <w:sz w:val="20"/>
      <w:szCs w:val="20"/>
    </w:rPr>
  </w:style>
  <w:style w:type="paragraph" w:customStyle="1" w:styleId="TableColHeading">
    <w:name w:val="Table Col Heading"/>
    <w:basedOn w:val="TableBody"/>
    <w:uiPriority w:val="9"/>
    <w:qFormat/>
    <w:rsid w:val="00152B5E"/>
    <w:pPr>
      <w:jc w:val="center"/>
    </w:pPr>
    <w:rPr>
      <w:b/>
    </w:rPr>
  </w:style>
  <w:style w:type="paragraph" w:customStyle="1" w:styleId="QuotationBullet">
    <w:name w:val="Quotation Bullet"/>
    <w:basedOn w:val="Quotation"/>
    <w:uiPriority w:val="8"/>
    <w:qFormat/>
    <w:rsid w:val="00152B5E"/>
    <w:pPr>
      <w:tabs>
        <w:tab w:val="num" w:pos="2160"/>
      </w:tabs>
      <w:ind w:left="2160" w:hanging="360"/>
      <w:contextualSpacing/>
    </w:pPr>
  </w:style>
  <w:style w:type="paragraph" w:customStyle="1" w:styleId="TableListBullet1">
    <w:name w:val="Table List Bullet 1"/>
    <w:basedOn w:val="Normal"/>
    <w:uiPriority w:val="9"/>
    <w:qFormat/>
    <w:rsid w:val="00152B5E"/>
    <w:pPr>
      <w:ind w:left="432" w:hanging="288"/>
    </w:pPr>
    <w:rPr>
      <w:rFonts w:ascii="Arial" w:hAnsi="Arial"/>
      <w:sz w:val="18"/>
    </w:rPr>
  </w:style>
  <w:style w:type="paragraph" w:customStyle="1" w:styleId="TableBodyIndent1">
    <w:name w:val="Table Body Indent 1"/>
    <w:basedOn w:val="TableBody"/>
    <w:uiPriority w:val="9"/>
    <w:qFormat/>
    <w:rsid w:val="00152B5E"/>
    <w:pPr>
      <w:ind w:left="360"/>
    </w:pPr>
  </w:style>
  <w:style w:type="paragraph" w:customStyle="1" w:styleId="TableBodyIndent2">
    <w:name w:val="Table Body Indent 2"/>
    <w:basedOn w:val="TableBodyIndent1"/>
    <w:uiPriority w:val="9"/>
    <w:qFormat/>
    <w:rsid w:val="00152B5E"/>
    <w:pPr>
      <w:ind w:left="720"/>
    </w:pPr>
  </w:style>
  <w:style w:type="paragraph" w:customStyle="1" w:styleId="TableBodyIndent3">
    <w:name w:val="Table Body Indent 3"/>
    <w:basedOn w:val="TableBodyIndent2"/>
    <w:uiPriority w:val="9"/>
    <w:qFormat/>
    <w:rsid w:val="00152B5E"/>
    <w:pPr>
      <w:ind w:left="1080"/>
    </w:pPr>
  </w:style>
  <w:style w:type="paragraph" w:customStyle="1" w:styleId="FootnoteBullet">
    <w:name w:val="Footnote Bullet"/>
    <w:basedOn w:val="FootnoteText"/>
    <w:uiPriority w:val="1"/>
    <w:qFormat/>
    <w:rsid w:val="00152B5E"/>
    <w:pPr>
      <w:tabs>
        <w:tab w:val="num" w:pos="1080"/>
      </w:tabs>
      <w:spacing w:before="120" w:after="120"/>
      <w:ind w:left="1080" w:hanging="360"/>
      <w:contextualSpacing/>
    </w:pPr>
  </w:style>
  <w:style w:type="paragraph" w:customStyle="1" w:styleId="TableListNumber1">
    <w:name w:val="Table List Number 1"/>
    <w:basedOn w:val="Normal"/>
    <w:uiPriority w:val="9"/>
    <w:qFormat/>
    <w:rsid w:val="00152B5E"/>
    <w:pPr>
      <w:ind w:left="432" w:hanging="288"/>
    </w:pPr>
    <w:rPr>
      <w:rFonts w:ascii="Arial" w:hAnsi="Arial"/>
      <w:sz w:val="18"/>
    </w:rPr>
  </w:style>
  <w:style w:type="paragraph" w:customStyle="1" w:styleId="ListBullet1Continued">
    <w:name w:val="List Bullet 1 Continued"/>
    <w:basedOn w:val="Normal"/>
    <w:uiPriority w:val="7"/>
    <w:qFormat/>
    <w:rsid w:val="00152B5E"/>
    <w:pPr>
      <w:ind w:left="720"/>
      <w:contextualSpacing/>
    </w:pPr>
  </w:style>
  <w:style w:type="paragraph" w:customStyle="1" w:styleId="AbbreviationText">
    <w:name w:val="Abbreviation Text"/>
    <w:basedOn w:val="Normal"/>
    <w:uiPriority w:val="1"/>
    <w:qFormat/>
    <w:rsid w:val="00152B5E"/>
    <w:pPr>
      <w:suppressAutoHyphens/>
      <w:ind w:left="360" w:hanging="360"/>
    </w:pPr>
  </w:style>
  <w:style w:type="paragraph" w:customStyle="1" w:styleId="FigurePlacement">
    <w:name w:val="Figure Placement"/>
    <w:basedOn w:val="Normal"/>
    <w:next w:val="Normal"/>
    <w:uiPriority w:val="1"/>
    <w:qFormat/>
    <w:rsid w:val="00152B5E"/>
    <w:pPr>
      <w:spacing w:after="240"/>
      <w:jc w:val="center"/>
    </w:pPr>
  </w:style>
  <w:style w:type="paragraph" w:customStyle="1" w:styleId="FigureNote">
    <w:name w:val="Figure Note"/>
    <w:basedOn w:val="TableBody"/>
    <w:next w:val="Normal"/>
    <w:uiPriority w:val="1"/>
    <w:qFormat/>
    <w:rsid w:val="00152B5E"/>
    <w:pPr>
      <w:keepLines/>
      <w:spacing w:after="240"/>
      <w:contextualSpacing/>
    </w:pPr>
  </w:style>
  <w:style w:type="paragraph" w:customStyle="1" w:styleId="TableListBullet2">
    <w:name w:val="Table List Bullet 2"/>
    <w:basedOn w:val="Normal"/>
    <w:uiPriority w:val="9"/>
    <w:qFormat/>
    <w:rsid w:val="00152B5E"/>
    <w:pPr>
      <w:ind w:left="720" w:hanging="288"/>
    </w:pPr>
    <w:rPr>
      <w:rFonts w:ascii="Arial" w:hAnsi="Arial"/>
      <w:sz w:val="18"/>
    </w:rPr>
  </w:style>
  <w:style w:type="paragraph" w:customStyle="1" w:styleId="TableListNumber2">
    <w:name w:val="Table List Number 2"/>
    <w:basedOn w:val="Normal"/>
    <w:uiPriority w:val="9"/>
    <w:qFormat/>
    <w:rsid w:val="00152B5E"/>
    <w:pPr>
      <w:ind w:left="720" w:hanging="288"/>
    </w:pPr>
    <w:rPr>
      <w:rFonts w:ascii="Arial" w:hAnsi="Arial"/>
      <w:sz w:val="18"/>
    </w:rPr>
  </w:style>
  <w:style w:type="paragraph" w:customStyle="1" w:styleId="Heading11">
    <w:name w:val="Heading 11"/>
    <w:aliases w:val="Text Box Title"/>
    <w:basedOn w:val="Heading9"/>
    <w:uiPriority w:val="3"/>
    <w:qFormat/>
    <w:rsid w:val="00152B5E"/>
    <w:pPr>
      <w:spacing w:before="120"/>
    </w:pPr>
    <w:rPr>
      <w:rFonts w:eastAsia="Times New Roman" w:cs="Times New Roman"/>
    </w:rPr>
  </w:style>
  <w:style w:type="character" w:customStyle="1" w:styleId="Heading9Char">
    <w:name w:val="Heading 9 Char"/>
    <w:aliases w:val="Table Title Char"/>
    <w:basedOn w:val="DefaultParagraphFont"/>
    <w:link w:val="Heading9"/>
    <w:uiPriority w:val="2"/>
    <w:rsid w:val="00152B5E"/>
    <w:rPr>
      <w:rFonts w:ascii="Arial" w:hAnsi="Arial" w:eastAsiaTheme="majorEastAsia" w:cstheme="majorBidi"/>
      <w:b/>
      <w:bCs/>
      <w:sz w:val="20"/>
      <w:szCs w:val="20"/>
    </w:rPr>
  </w:style>
  <w:style w:type="paragraph" w:customStyle="1" w:styleId="Heading10">
    <w:name w:val="Heading 10"/>
    <w:aliases w:val="Text Box Number"/>
    <w:basedOn w:val="Heading6"/>
    <w:uiPriority w:val="3"/>
    <w:semiHidden/>
    <w:unhideWhenUsed/>
    <w:qFormat/>
    <w:rsid w:val="00152B5E"/>
    <w:pPr>
      <w:keepLines w:val="0"/>
      <w:spacing w:before="240"/>
      <w:jc w:val="center"/>
      <w:outlineLvl w:val="9"/>
    </w:pPr>
    <w:rPr>
      <w:rFonts w:ascii="Arial" w:eastAsia="Times New Roman" w:hAnsi="Arial" w:cs="Times New Roman"/>
      <w:b/>
      <w:bCs/>
      <w:color w:val="auto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5E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paragraph" w:customStyle="1" w:styleId="ListBullet1">
    <w:name w:val="List Bullet 1"/>
    <w:basedOn w:val="Normal"/>
    <w:uiPriority w:val="7"/>
    <w:qFormat/>
    <w:rsid w:val="00152B5E"/>
    <w:pPr>
      <w:tabs>
        <w:tab w:val="num" w:pos="720"/>
      </w:tabs>
      <w:spacing w:before="120" w:after="120"/>
      <w:ind w:left="720" w:hanging="360"/>
      <w:contextualSpacing/>
    </w:pPr>
  </w:style>
  <w:style w:type="paragraph" w:customStyle="1" w:styleId="ListNumber1">
    <w:name w:val="List Number 1"/>
    <w:basedOn w:val="Normal"/>
    <w:uiPriority w:val="7"/>
    <w:qFormat/>
    <w:rsid w:val="00152B5E"/>
    <w:pPr>
      <w:tabs>
        <w:tab w:val="num" w:pos="720"/>
      </w:tabs>
      <w:spacing w:before="120" w:after="120"/>
      <w:ind w:left="720" w:hanging="360"/>
      <w:contextualSpacing/>
    </w:pPr>
  </w:style>
  <w:style w:type="paragraph" w:customStyle="1" w:styleId="EquationPlacement">
    <w:name w:val="Equation Placement"/>
    <w:basedOn w:val="Normal"/>
    <w:uiPriority w:val="1"/>
    <w:qFormat/>
    <w:rsid w:val="00152B5E"/>
    <w:pPr>
      <w:spacing w:before="240" w:after="240"/>
      <w:jc w:val="center"/>
    </w:pPr>
  </w:style>
  <w:style w:type="paragraph" w:customStyle="1" w:styleId="Heading2NoTOC">
    <w:name w:val="Heading 2_NoTOC"/>
    <w:next w:val="Normal"/>
    <w:uiPriority w:val="97"/>
    <w:qFormat/>
    <w:rsid w:val="00152B5E"/>
    <w:pPr>
      <w:spacing w:before="360" w:after="120" w:line="288" w:lineRule="auto"/>
    </w:pPr>
    <w:rPr>
      <w:rFonts w:ascii="Arial" w:hAnsi="Arial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152B5E"/>
    <w:rPr>
      <w:rFonts w:ascii="Arial" w:hAnsi="Arial" w:eastAsiaTheme="minorHAnsi" w:cs="Calibri"/>
      <w:sz w:val="32"/>
      <w:szCs w:val="20"/>
    </w:rPr>
  </w:style>
  <w:style w:type="character" w:customStyle="1" w:styleId="Heading2Char">
    <w:name w:val="Heading 2 Char"/>
    <w:link w:val="Heading2"/>
    <w:uiPriority w:val="2"/>
    <w:rsid w:val="00152B5E"/>
    <w:rPr>
      <w:rFonts w:ascii="Arial" w:hAnsi="Arial" w:eastAsiaTheme="minorHAnsi" w:cs="Calibri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152B5E"/>
    <w:rPr>
      <w:rFonts w:ascii="Arial" w:hAnsi="Arial" w:eastAsiaTheme="minorHAnsi" w:cs="Calibri"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152B5E"/>
    <w:rPr>
      <w:rFonts w:ascii="Arial" w:hAnsi="Arial" w:eastAsiaTheme="minorHAnsi" w:cs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152B5E"/>
    <w:rPr>
      <w:rFonts w:ascii="Arial" w:hAnsi="Arial" w:eastAsiaTheme="minorHAnsi" w:cs="Calibri"/>
      <w:i/>
      <w:sz w:val="20"/>
      <w:szCs w:val="26"/>
    </w:rPr>
  </w:style>
  <w:style w:type="character" w:customStyle="1" w:styleId="Heading7Char">
    <w:name w:val="Heading 7 Char"/>
    <w:aliases w:val="Figure Title Char"/>
    <w:link w:val="Heading7"/>
    <w:uiPriority w:val="2"/>
    <w:rsid w:val="00152B5E"/>
    <w:rPr>
      <w:rFonts w:ascii="Arial" w:hAnsi="Arial" w:eastAsiaTheme="minorHAnsi" w:cs="Calibri"/>
      <w:b/>
      <w:sz w:val="20"/>
      <w:szCs w:val="20"/>
    </w:rPr>
  </w:style>
  <w:style w:type="paragraph" w:styleId="ListBullet2">
    <w:name w:val="List Bullet 2"/>
    <w:basedOn w:val="Normal"/>
    <w:uiPriority w:val="7"/>
    <w:qFormat/>
    <w:rsid w:val="00152B5E"/>
    <w:pPr>
      <w:ind w:left="1440" w:hanging="360"/>
      <w:contextualSpacing/>
    </w:pPr>
  </w:style>
  <w:style w:type="paragraph" w:styleId="ListBullet3">
    <w:name w:val="List Bullet 3"/>
    <w:basedOn w:val="Normal"/>
    <w:uiPriority w:val="7"/>
    <w:qFormat/>
    <w:rsid w:val="00152B5E"/>
    <w:pPr>
      <w:tabs>
        <w:tab w:val="num" w:pos="1440"/>
      </w:tabs>
      <w:spacing w:before="60" w:after="60"/>
      <w:ind w:left="1440" w:hanging="360"/>
      <w:contextualSpacing/>
    </w:pPr>
  </w:style>
  <w:style w:type="paragraph" w:styleId="ListNumber2">
    <w:name w:val="List Number 2"/>
    <w:basedOn w:val="Normal"/>
    <w:uiPriority w:val="7"/>
    <w:qFormat/>
    <w:rsid w:val="00152B5E"/>
    <w:pPr>
      <w:tabs>
        <w:tab w:val="num" w:pos="1080"/>
      </w:tabs>
      <w:spacing w:before="60" w:after="60"/>
      <w:ind w:left="1080" w:hanging="360"/>
      <w:contextualSpacing/>
    </w:pPr>
  </w:style>
  <w:style w:type="paragraph" w:styleId="ListNumber3">
    <w:name w:val="List Number 3"/>
    <w:basedOn w:val="Normal"/>
    <w:uiPriority w:val="7"/>
    <w:qFormat/>
    <w:rsid w:val="00152B5E"/>
    <w:pPr>
      <w:spacing w:before="60" w:after="60"/>
      <w:ind w:left="1440" w:hanging="216"/>
      <w:contextualSpacing/>
    </w:pPr>
  </w:style>
  <w:style w:type="paragraph" w:styleId="ListParagraph">
    <w:name w:val="List Paragraph"/>
    <w:basedOn w:val="Normal"/>
    <w:uiPriority w:val="34"/>
    <w:qFormat/>
    <w:rsid w:val="00152B5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03C28"/>
    <w:pPr>
      <w:autoSpaceDE w:val="0"/>
      <w:autoSpaceDN w:val="0"/>
      <w:adjustRightInd w:val="0"/>
    </w:pPr>
    <w:rPr>
      <w:rFonts w:ascii="ITC Galliard Std" w:hAnsi="ITC Galliard Std" w:cs="ITC Galliard Std"/>
      <w:color w:val="000000"/>
      <w:kern w:val="0"/>
    </w:rPr>
  </w:style>
  <w:style w:type="paragraph" w:customStyle="1" w:styleId="Pa4">
    <w:name w:val="Pa4"/>
    <w:basedOn w:val="Default"/>
    <w:next w:val="Default"/>
    <w:uiPriority w:val="99"/>
    <w:rsid w:val="00203C28"/>
    <w:pPr>
      <w:spacing w:line="221" w:lineRule="atLeast"/>
    </w:pPr>
    <w:rPr>
      <w:rFonts w:cs="Times New Roman"/>
      <w:color w:val="auto"/>
    </w:rPr>
  </w:style>
  <w:style w:type="paragraph" w:customStyle="1" w:styleId="paragraph">
    <w:name w:val="paragraph"/>
    <w:basedOn w:val="Normal"/>
    <w:rsid w:val="00A146D2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character" w:customStyle="1" w:styleId="normaltextrun">
    <w:name w:val="normaltextrun"/>
    <w:basedOn w:val="DefaultParagraphFont"/>
    <w:rsid w:val="00A146D2"/>
  </w:style>
  <w:style w:type="character" w:customStyle="1" w:styleId="eop">
    <w:name w:val="eop"/>
    <w:basedOn w:val="DefaultParagraphFont"/>
    <w:rsid w:val="00A146D2"/>
  </w:style>
  <w:style w:type="paragraph" w:styleId="Revision">
    <w:name w:val="Revision"/>
    <w:hidden/>
    <w:uiPriority w:val="99"/>
    <w:semiHidden/>
    <w:rsid w:val="002113C7"/>
    <w:rPr>
      <w:rFonts w:cs="Calibri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2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D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D44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44"/>
    <w:rPr>
      <w:rFonts w:cs="Calibri"/>
      <w:b/>
      <w:bCs/>
      <w:sz w:val="20"/>
      <w:szCs w:val="20"/>
    </w:rPr>
  </w:style>
  <w:style w:type="paragraph" w:styleId="NormalWeb">
    <w:name w:val="Normal (Web)"/>
    <w:basedOn w:val="Normal"/>
    <w:unhideWhenUsed/>
    <w:rsid w:val="00DD4747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character" w:customStyle="1" w:styleId="apple-converted-space">
    <w:name w:val="apple-converted-space"/>
    <w:basedOn w:val="DefaultParagraphFont"/>
    <w:rsid w:val="00DC778D"/>
  </w:style>
  <w:style w:type="character" w:styleId="Hyperlink">
    <w:name w:val="Hyperlink"/>
    <w:basedOn w:val="DefaultParagraphFont"/>
    <w:uiPriority w:val="99"/>
    <w:semiHidden/>
    <w:unhideWhenUsed/>
    <w:rsid w:val="00DC7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andus.sharepoint.com/sites/AHRQRFTO15PatientSafety/Shared%20Documents/General/MeasureDx/Proposal%20Materials/MeasureDx-guide.pdf?csf=1&amp;web=1&amp;e=5eyJDe" TargetMode="External" /><Relationship Id="rId8" Type="http://schemas.openxmlformats.org/officeDocument/2006/relationships/hyperlink" Target="mailto:MEPSPROJECTDIRECTOR@ahrq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0B70C-702F-4517-AD09-84F10CACD6C8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2.xml><?xml version="1.0" encoding="utf-8"?>
<ds:datastoreItem xmlns:ds="http://schemas.openxmlformats.org/officeDocument/2006/customXml" ds:itemID="{AA1EB419-90C0-4F31-A816-C044C358B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3F129-BCBD-4CB1-9E58-A02EFFC34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O'Hanlon</dc:creator>
  <cp:lastModifiedBy>Danielle Schlang</cp:lastModifiedBy>
  <cp:revision>2</cp:revision>
  <dcterms:created xsi:type="dcterms:W3CDTF">2024-05-24T18:39:00Z</dcterms:created>
  <dcterms:modified xsi:type="dcterms:W3CDTF">2024-05-24T18:39:00Z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