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3A32" w14:paraId="68355554" w14:textId="77777777">
      <w:pPr>
        <w:spacing w:after="0" w:line="259" w:lineRule="auto"/>
        <w:ind w:left="0" w:right="20" w:firstLine="0"/>
        <w:jc w:val="right"/>
      </w:pPr>
      <w:r>
        <w:rPr>
          <w:sz w:val="14"/>
        </w:rPr>
        <w:t>Form Approved</w:t>
      </w:r>
    </w:p>
    <w:p w:rsidR="00443A32" w14:paraId="61175D91" w14:textId="77777777">
      <w:pPr>
        <w:tabs>
          <w:tab w:val="right" w:pos="10820"/>
        </w:tabs>
        <w:spacing w:after="29" w:line="259" w:lineRule="auto"/>
        <w:ind w:left="-15" w:right="0" w:firstLine="0"/>
      </w:pPr>
      <w:r>
        <w:rPr>
          <w:color w:val="131313"/>
          <w:sz w:val="16"/>
        </w:rPr>
        <w:t xml:space="preserve">DEPARTMENT OF HEALTH AND HUMAN SERVICES </w:t>
      </w:r>
      <w:r>
        <w:rPr>
          <w:color w:val="131313"/>
          <w:sz w:val="16"/>
        </w:rPr>
        <w:tab/>
      </w:r>
      <w:r>
        <w:rPr>
          <w:sz w:val="14"/>
        </w:rPr>
        <w:t>OMB No. 0938-0950</w:t>
      </w:r>
    </w:p>
    <w:p w:rsidR="00443A32" w14:paraId="586D6CA6" w14:textId="77777777">
      <w:pPr>
        <w:tabs>
          <w:tab w:val="right" w:pos="10820"/>
        </w:tabs>
        <w:spacing w:after="0" w:line="259" w:lineRule="auto"/>
        <w:ind w:left="-15" w:right="0" w:firstLine="0"/>
      </w:pPr>
      <w:r>
        <w:rPr>
          <w:color w:val="131313"/>
          <w:sz w:val="16"/>
        </w:rPr>
        <w:t xml:space="preserve">CENTERS FOR MEDICARE &amp; MEDICAID SERVICES </w:t>
      </w:r>
      <w:r>
        <w:rPr>
          <w:color w:val="131313"/>
          <w:sz w:val="16"/>
        </w:rPr>
        <w:tab/>
      </w:r>
      <w:r>
        <w:rPr>
          <w:sz w:val="14"/>
        </w:rPr>
        <w:t>Expires: XX/XX/XXXX</w:t>
      </w:r>
    </w:p>
    <w:p w:rsidR="00443A32" w14:paraId="78EE087F" w14:textId="77777777">
      <w:pPr>
        <w:spacing w:after="52" w:line="259" w:lineRule="auto"/>
        <w:ind w:left="0" w:right="0" w:firstLine="0"/>
      </w:pPr>
      <w:r>
        <w:rPr>
          <w:noProof/>
          <w:color w:val="000000"/>
          <w:sz w:val="22"/>
        </w:rPr>
        <mc:AlternateContent>
          <mc:Choice Requires="wpg">
            <w:drawing>
              <wp:inline distT="0" distB="0" distL="0" distR="0">
                <wp:extent cx="6858000" cy="12700"/>
                <wp:effectExtent l="0" t="0" r="0" b="0"/>
                <wp:docPr id="3333" name="Group 33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1" name="Shape 11"/>
                        <wps:cNvSpPr/>
                        <wps:spPr>
                          <a:xfrm>
                            <a:off x="0" y="0"/>
                            <a:ext cx="6858000" cy="0"/>
                          </a:xfrm>
                          <a:custGeom>
                            <a:avLst/>
                            <a:gdLst/>
                            <a:rect l="0" t="0" r="0" b="0"/>
                            <a:pathLst>
                              <a:path fill="norm" w="6858000" stroke="1">
                                <a:moveTo>
                                  <a:pt x="0" y="0"/>
                                </a:moveTo>
                                <a:lnTo>
                                  <a:pt x="6858000"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25" style="width:540pt;height:1pt;mso-position-horizontal-relative:char;mso-position-vertical-relative:line" coordsize="68580,127">
                <v:shape id="_x0000_s1026" style="width:68580;height:0;position:absolute" coordsize="6858000,0" path="m,l6858000,e" filled="f" fillcolor="black" stroked="t" strokecolor="#181717">
                  <v:fill opacity="0"/>
                  <v:stroke joinstyle="miter" endcap="flat"/>
                </v:shape>
                <w10:wrap type="none"/>
              </v:group>
            </w:pict>
          </mc:Fallback>
        </mc:AlternateContent>
      </w:r>
    </w:p>
    <w:p w:rsidR="00443A32" w14:paraId="5EC8FB6D" w14:textId="77777777">
      <w:pPr>
        <w:pStyle w:val="Heading1"/>
      </w:pPr>
      <w:r>
        <w:t xml:space="preserve">Appointment of Representative </w:t>
      </w:r>
    </w:p>
    <w:p w:rsidR="00443A32" w14:paraId="5F627836" w14:textId="77777777">
      <w:pPr>
        <w:spacing w:after="62" w:line="259" w:lineRule="auto"/>
        <w:ind w:left="0" w:right="0" w:firstLine="0"/>
      </w:pPr>
      <w:r>
        <w:rPr>
          <w:noProof/>
          <w:color w:val="000000"/>
          <w:sz w:val="22"/>
        </w:rPr>
        <mc:AlternateContent>
          <mc:Choice Requires="wpg">
            <w:drawing>
              <wp:inline distT="0" distB="0" distL="0" distR="0">
                <wp:extent cx="6858000" cy="12700"/>
                <wp:effectExtent l="0" t="0" r="0" b="0"/>
                <wp:docPr id="3334" name="Group 333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2" name="Shape 12"/>
                        <wps:cNvSpPr/>
                        <wps:spPr>
                          <a:xfrm>
                            <a:off x="0" y="0"/>
                            <a:ext cx="6858000" cy="0"/>
                          </a:xfrm>
                          <a:custGeom>
                            <a:avLst/>
                            <a:gdLst/>
                            <a:rect l="0" t="0" r="0" b="0"/>
                            <a:pathLst>
                              <a:path fill="norm" w="6858000" stroke="1">
                                <a:moveTo>
                                  <a:pt x="0" y="0"/>
                                </a:moveTo>
                                <a:lnTo>
                                  <a:pt x="6858000"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27" style="width:540pt;height:1pt;mso-position-horizontal-relative:char;mso-position-vertical-relative:line" coordsize="68580,127">
                <v:shape id="_x0000_s1028" style="width:68580;height:0;position:absolute" coordsize="6858000,0" path="m,l6858000,e" filled="f" fillcolor="black" stroked="t" strokecolor="#181717">
                  <v:fill opacity="0"/>
                  <v:stroke joinstyle="miter" endcap="flat"/>
                </v:shape>
                <w10:wrap type="none"/>
              </v:group>
            </w:pict>
          </mc:Fallback>
        </mc:AlternateContent>
      </w:r>
    </w:p>
    <w:p w:rsidR="00443A32" w14:paraId="5FAA93DF" w14:textId="77777777">
      <w:pPr>
        <w:ind w:left="-5" w:right="6"/>
      </w:pPr>
      <w:r>
        <w:t xml:space="preserve">Use this form to appoint a representative to act on your behalf for your claim, appeal, </w:t>
      </w:r>
      <w:r>
        <w:t>grievance</w:t>
      </w:r>
      <w:r>
        <w:t xml:space="preserve"> or request. By signing this form and appointing this representative, you agree that the representative will be the main contact and have authority to make requests, present evidence, get information, and receive all communication about your action. This person may see your personal medical information. All fields in Sections 1 and 2 are required unless marked optional.</w:t>
      </w:r>
    </w:p>
    <w:p w:rsidR="00443A32" w14:paraId="2DF7AD33" w14:textId="77777777">
      <w:pPr>
        <w:pStyle w:val="Heading2"/>
        <w:ind w:left="-5"/>
      </w:pPr>
      <w:r>
        <w:t xml:space="preserve">Section 1: Information about the person appointing the </w:t>
      </w:r>
      <w:r>
        <w:t>representative</w:t>
      </w:r>
      <w:r>
        <w:t xml:space="preserve"> </w:t>
      </w:r>
    </w:p>
    <w:p w:rsidR="00443A32" w14:paraId="11BC598B" w14:textId="77777777">
      <w:pPr>
        <w:spacing w:after="1" w:line="261" w:lineRule="auto"/>
        <w:ind w:left="-5" w:right="0"/>
      </w:pPr>
      <w:r>
        <w:rPr>
          <w:b/>
        </w:rPr>
        <w:t xml:space="preserve">This section must be completed by the patient, provider or other person appointing a representative. </w:t>
      </w:r>
    </w:p>
    <w:tbl>
      <w:tblPr>
        <w:tblStyle w:val="TableGrid"/>
        <w:tblW w:w="10800" w:type="dxa"/>
        <w:tblInd w:w="0" w:type="dxa"/>
        <w:tblCellMar>
          <w:top w:w="12" w:type="dxa"/>
          <w:left w:w="43" w:type="dxa"/>
          <w:bottom w:w="0" w:type="dxa"/>
          <w:right w:w="115" w:type="dxa"/>
        </w:tblCellMar>
        <w:tblLook w:val="04A0"/>
      </w:tblPr>
      <w:tblGrid>
        <w:gridCol w:w="6178"/>
        <w:gridCol w:w="572"/>
        <w:gridCol w:w="1350"/>
        <w:gridCol w:w="2700"/>
      </w:tblGrid>
      <w:tr w14:paraId="0D36F126" w14:textId="77777777">
        <w:tblPrEx>
          <w:tblW w:w="10800" w:type="dxa"/>
          <w:tblInd w:w="0" w:type="dxa"/>
          <w:tblCellMar>
            <w:top w:w="12" w:type="dxa"/>
            <w:left w:w="43" w:type="dxa"/>
            <w:bottom w:w="0" w:type="dxa"/>
            <w:right w:w="115" w:type="dxa"/>
          </w:tblCellMar>
          <w:tblLook w:val="04A0"/>
        </w:tblPrEx>
        <w:trPr>
          <w:trHeight w:val="540"/>
        </w:trPr>
        <w:tc>
          <w:tcPr>
            <w:tcW w:w="6178" w:type="dxa"/>
            <w:tcBorders>
              <w:top w:val="single" w:sz="4" w:space="0" w:color="181717"/>
              <w:left w:val="nil"/>
              <w:bottom w:val="single" w:sz="4" w:space="0" w:color="181717"/>
              <w:right w:val="nil"/>
            </w:tcBorders>
          </w:tcPr>
          <w:p w:rsidR="00443A32" w14:paraId="01C3DF13" w14:textId="77777777">
            <w:pPr>
              <w:spacing w:after="0" w:line="259" w:lineRule="auto"/>
              <w:ind w:left="0" w:right="0" w:firstLine="0"/>
            </w:pPr>
            <w:r>
              <w:rPr>
                <w:color w:val="131313"/>
                <w:sz w:val="16"/>
              </w:rPr>
              <w:t>Name</w:t>
            </w:r>
          </w:p>
        </w:tc>
        <w:tc>
          <w:tcPr>
            <w:tcW w:w="572" w:type="dxa"/>
            <w:tcBorders>
              <w:top w:val="single" w:sz="4" w:space="0" w:color="181717"/>
              <w:left w:val="nil"/>
              <w:bottom w:val="single" w:sz="4" w:space="0" w:color="181717"/>
              <w:right w:val="single" w:sz="4" w:space="0" w:color="181717"/>
            </w:tcBorders>
          </w:tcPr>
          <w:p w:rsidR="00443A32" w14:paraId="52518A82" w14:textId="77777777">
            <w:pPr>
              <w:spacing w:after="160" w:line="259" w:lineRule="auto"/>
              <w:ind w:left="0" w:right="0" w:firstLine="0"/>
            </w:pPr>
          </w:p>
        </w:tc>
        <w:tc>
          <w:tcPr>
            <w:tcW w:w="4050" w:type="dxa"/>
            <w:gridSpan w:val="2"/>
            <w:tcBorders>
              <w:top w:val="single" w:sz="4" w:space="0" w:color="181717"/>
              <w:left w:val="single" w:sz="4" w:space="0" w:color="181717"/>
              <w:bottom w:val="single" w:sz="4" w:space="0" w:color="181717"/>
              <w:right w:val="nil"/>
            </w:tcBorders>
          </w:tcPr>
          <w:p w:rsidR="00443A32" w14:paraId="1D3B7652" w14:textId="77777777">
            <w:pPr>
              <w:spacing w:after="0" w:line="259" w:lineRule="auto"/>
              <w:ind w:left="0" w:right="0" w:firstLine="0"/>
            </w:pPr>
            <w:r>
              <w:rPr>
                <w:color w:val="131313"/>
                <w:sz w:val="16"/>
              </w:rPr>
              <w:t>Medicare Number or National Provider Identifier</w:t>
            </w:r>
          </w:p>
        </w:tc>
      </w:tr>
      <w:tr w14:paraId="764B54F5" w14:textId="77777777">
        <w:tblPrEx>
          <w:tblW w:w="10800" w:type="dxa"/>
          <w:tblInd w:w="0" w:type="dxa"/>
          <w:tblCellMar>
            <w:top w:w="12" w:type="dxa"/>
            <w:left w:w="43" w:type="dxa"/>
            <w:bottom w:w="0" w:type="dxa"/>
            <w:right w:w="115" w:type="dxa"/>
          </w:tblCellMar>
          <w:tblLook w:val="04A0"/>
        </w:tblPrEx>
        <w:trPr>
          <w:trHeight w:val="540"/>
        </w:trPr>
        <w:tc>
          <w:tcPr>
            <w:tcW w:w="6178" w:type="dxa"/>
            <w:tcBorders>
              <w:top w:val="single" w:sz="4" w:space="0" w:color="181717"/>
              <w:left w:val="nil"/>
              <w:bottom w:val="single" w:sz="4" w:space="0" w:color="181717"/>
              <w:right w:val="nil"/>
            </w:tcBorders>
          </w:tcPr>
          <w:p w:rsidR="00443A32" w14:paraId="0FCDEB9D" w14:textId="77777777">
            <w:pPr>
              <w:spacing w:after="0" w:line="259" w:lineRule="auto"/>
              <w:ind w:left="0" w:right="0" w:firstLine="0"/>
            </w:pPr>
            <w:r>
              <w:rPr>
                <w:color w:val="131313"/>
                <w:sz w:val="16"/>
              </w:rPr>
              <w:t>Street Address</w:t>
            </w:r>
          </w:p>
        </w:tc>
        <w:tc>
          <w:tcPr>
            <w:tcW w:w="572" w:type="dxa"/>
            <w:tcBorders>
              <w:top w:val="single" w:sz="4" w:space="0" w:color="181717"/>
              <w:left w:val="nil"/>
              <w:bottom w:val="single" w:sz="4" w:space="0" w:color="181717"/>
              <w:right w:val="single" w:sz="4" w:space="0" w:color="181717"/>
            </w:tcBorders>
          </w:tcPr>
          <w:p w:rsidR="00443A32" w14:paraId="69D4B156" w14:textId="77777777">
            <w:pPr>
              <w:spacing w:after="160" w:line="259" w:lineRule="auto"/>
              <w:ind w:left="0" w:right="0" w:firstLine="0"/>
            </w:pPr>
          </w:p>
        </w:tc>
        <w:tc>
          <w:tcPr>
            <w:tcW w:w="4050" w:type="dxa"/>
            <w:gridSpan w:val="2"/>
            <w:tcBorders>
              <w:top w:val="single" w:sz="4" w:space="0" w:color="181717"/>
              <w:left w:val="single" w:sz="4" w:space="0" w:color="181717"/>
              <w:bottom w:val="single" w:sz="4" w:space="0" w:color="181717"/>
              <w:right w:val="nil"/>
            </w:tcBorders>
          </w:tcPr>
          <w:p w:rsidR="00443A32" w14:paraId="1FA41F23" w14:textId="77777777">
            <w:pPr>
              <w:spacing w:after="0" w:line="259" w:lineRule="auto"/>
              <w:ind w:left="0" w:right="0" w:firstLine="0"/>
            </w:pPr>
            <w:r>
              <w:rPr>
                <w:color w:val="131313"/>
                <w:sz w:val="16"/>
              </w:rPr>
              <w:t>Phone (with Area Code)</w:t>
            </w:r>
          </w:p>
        </w:tc>
      </w:tr>
      <w:tr w14:paraId="2451A01C" w14:textId="77777777">
        <w:tblPrEx>
          <w:tblW w:w="10800" w:type="dxa"/>
          <w:tblInd w:w="0" w:type="dxa"/>
          <w:tblCellMar>
            <w:top w:w="12" w:type="dxa"/>
            <w:left w:w="43" w:type="dxa"/>
            <w:bottom w:w="0" w:type="dxa"/>
            <w:right w:w="115" w:type="dxa"/>
          </w:tblCellMar>
          <w:tblLook w:val="04A0"/>
        </w:tblPrEx>
        <w:trPr>
          <w:trHeight w:val="540"/>
        </w:trPr>
        <w:tc>
          <w:tcPr>
            <w:tcW w:w="6178" w:type="dxa"/>
            <w:tcBorders>
              <w:top w:val="single" w:sz="4" w:space="0" w:color="181717"/>
              <w:left w:val="nil"/>
              <w:bottom w:val="single" w:sz="4" w:space="0" w:color="181717"/>
              <w:right w:val="single" w:sz="4" w:space="0" w:color="181717"/>
            </w:tcBorders>
          </w:tcPr>
          <w:p w:rsidR="00443A32" w14:paraId="430733A3" w14:textId="77777777">
            <w:pPr>
              <w:spacing w:after="0" w:line="259" w:lineRule="auto"/>
              <w:ind w:left="0" w:right="0" w:firstLine="0"/>
            </w:pPr>
            <w:r>
              <w:rPr>
                <w:color w:val="131313"/>
                <w:sz w:val="16"/>
              </w:rPr>
              <w:t>City</w:t>
            </w:r>
          </w:p>
        </w:tc>
        <w:tc>
          <w:tcPr>
            <w:tcW w:w="572" w:type="dxa"/>
            <w:tcBorders>
              <w:top w:val="single" w:sz="4" w:space="0" w:color="181717"/>
              <w:left w:val="single" w:sz="4" w:space="0" w:color="181717"/>
              <w:bottom w:val="single" w:sz="4" w:space="0" w:color="181717"/>
              <w:right w:val="nil"/>
            </w:tcBorders>
          </w:tcPr>
          <w:p w:rsidR="00443A32" w14:paraId="0654DF24" w14:textId="77777777">
            <w:pPr>
              <w:spacing w:after="0" w:line="259" w:lineRule="auto"/>
              <w:ind w:left="0" w:right="0" w:firstLine="0"/>
            </w:pPr>
            <w:r>
              <w:rPr>
                <w:color w:val="131313"/>
                <w:sz w:val="16"/>
              </w:rPr>
              <w:t>State</w:t>
            </w:r>
          </w:p>
        </w:tc>
        <w:tc>
          <w:tcPr>
            <w:tcW w:w="1350" w:type="dxa"/>
            <w:tcBorders>
              <w:top w:val="single" w:sz="4" w:space="0" w:color="181717"/>
              <w:left w:val="nil"/>
              <w:bottom w:val="single" w:sz="4" w:space="0" w:color="181717"/>
              <w:right w:val="single" w:sz="4" w:space="0" w:color="181717"/>
            </w:tcBorders>
          </w:tcPr>
          <w:p w:rsidR="00443A32" w14:paraId="01012347" w14:textId="77777777">
            <w:pPr>
              <w:spacing w:after="160" w:line="259" w:lineRule="auto"/>
              <w:ind w:left="0" w:right="0" w:firstLine="0"/>
            </w:pPr>
          </w:p>
        </w:tc>
        <w:tc>
          <w:tcPr>
            <w:tcW w:w="2700" w:type="dxa"/>
            <w:tcBorders>
              <w:top w:val="single" w:sz="4" w:space="0" w:color="181717"/>
              <w:left w:val="single" w:sz="4" w:space="0" w:color="181717"/>
              <w:bottom w:val="single" w:sz="4" w:space="0" w:color="181717"/>
              <w:right w:val="nil"/>
            </w:tcBorders>
          </w:tcPr>
          <w:p w:rsidR="00443A32" w14:paraId="23B2FAF0" w14:textId="77777777">
            <w:pPr>
              <w:spacing w:after="0" w:line="259" w:lineRule="auto"/>
              <w:ind w:left="0" w:right="0" w:firstLine="0"/>
            </w:pPr>
            <w:r>
              <w:rPr>
                <w:color w:val="131313"/>
                <w:sz w:val="16"/>
              </w:rPr>
              <w:t>ZIP</w:t>
            </w:r>
          </w:p>
        </w:tc>
      </w:tr>
      <w:tr w14:paraId="63B21036" w14:textId="77777777">
        <w:tblPrEx>
          <w:tblW w:w="10800" w:type="dxa"/>
          <w:tblInd w:w="0" w:type="dxa"/>
          <w:tblCellMar>
            <w:top w:w="12" w:type="dxa"/>
            <w:left w:w="43" w:type="dxa"/>
            <w:bottom w:w="0" w:type="dxa"/>
            <w:right w:w="115" w:type="dxa"/>
          </w:tblCellMar>
          <w:tblLook w:val="04A0"/>
        </w:tblPrEx>
        <w:trPr>
          <w:trHeight w:val="540"/>
        </w:trPr>
        <w:tc>
          <w:tcPr>
            <w:tcW w:w="6178" w:type="dxa"/>
            <w:tcBorders>
              <w:top w:val="single" w:sz="4" w:space="0" w:color="181717"/>
              <w:left w:val="nil"/>
              <w:bottom w:val="single" w:sz="4" w:space="0" w:color="181717"/>
              <w:right w:val="nil"/>
            </w:tcBorders>
          </w:tcPr>
          <w:p w:rsidR="00443A32" w14:paraId="6A7805C2" w14:textId="77777777">
            <w:pPr>
              <w:spacing w:after="0" w:line="259" w:lineRule="auto"/>
              <w:ind w:left="0" w:right="0" w:firstLine="0"/>
            </w:pPr>
            <w:r>
              <w:rPr>
                <w:color w:val="131313"/>
                <w:sz w:val="16"/>
              </w:rPr>
              <w:t>Email (optional)</w:t>
            </w:r>
          </w:p>
        </w:tc>
        <w:tc>
          <w:tcPr>
            <w:tcW w:w="572" w:type="dxa"/>
            <w:tcBorders>
              <w:top w:val="single" w:sz="4" w:space="0" w:color="181717"/>
              <w:left w:val="nil"/>
              <w:bottom w:val="single" w:sz="4" w:space="0" w:color="181717"/>
              <w:right w:val="single" w:sz="4" w:space="0" w:color="181717"/>
            </w:tcBorders>
          </w:tcPr>
          <w:p w:rsidR="00443A32" w14:paraId="1981D2C9" w14:textId="77777777">
            <w:pPr>
              <w:spacing w:after="160" w:line="259" w:lineRule="auto"/>
              <w:ind w:left="0" w:right="0" w:firstLine="0"/>
            </w:pPr>
          </w:p>
        </w:tc>
        <w:tc>
          <w:tcPr>
            <w:tcW w:w="4050" w:type="dxa"/>
            <w:gridSpan w:val="2"/>
            <w:tcBorders>
              <w:top w:val="single" w:sz="4" w:space="0" w:color="181717"/>
              <w:left w:val="single" w:sz="4" w:space="0" w:color="181717"/>
              <w:bottom w:val="single" w:sz="4" w:space="0" w:color="181717"/>
              <w:right w:val="nil"/>
            </w:tcBorders>
          </w:tcPr>
          <w:p w:rsidR="00443A32" w14:paraId="24802903" w14:textId="77777777">
            <w:pPr>
              <w:spacing w:after="0" w:line="259" w:lineRule="auto"/>
              <w:ind w:left="0" w:right="0" w:firstLine="0"/>
            </w:pPr>
            <w:r>
              <w:rPr>
                <w:color w:val="131313"/>
                <w:sz w:val="16"/>
              </w:rPr>
              <w:t>Fax (optional)</w:t>
            </w:r>
          </w:p>
        </w:tc>
      </w:tr>
      <w:tr w14:paraId="20015A72" w14:textId="77777777">
        <w:tblPrEx>
          <w:tblW w:w="10800" w:type="dxa"/>
          <w:tblInd w:w="0" w:type="dxa"/>
          <w:tblCellMar>
            <w:top w:w="12" w:type="dxa"/>
            <w:left w:w="43" w:type="dxa"/>
            <w:bottom w:w="0" w:type="dxa"/>
            <w:right w:w="115" w:type="dxa"/>
          </w:tblCellMar>
          <w:tblLook w:val="04A0"/>
        </w:tblPrEx>
        <w:trPr>
          <w:trHeight w:val="540"/>
        </w:trPr>
        <w:tc>
          <w:tcPr>
            <w:tcW w:w="6178" w:type="dxa"/>
            <w:tcBorders>
              <w:top w:val="single" w:sz="4" w:space="0" w:color="181717"/>
              <w:left w:val="nil"/>
              <w:bottom w:val="single" w:sz="4" w:space="0" w:color="181717"/>
              <w:right w:val="nil"/>
            </w:tcBorders>
          </w:tcPr>
          <w:p w:rsidR="00443A32" w14:paraId="4124C354" w14:textId="77777777">
            <w:pPr>
              <w:spacing w:after="0" w:line="259" w:lineRule="auto"/>
              <w:ind w:left="0" w:right="0" w:firstLine="0"/>
            </w:pPr>
            <w:r>
              <w:rPr>
                <w:color w:val="131313"/>
                <w:sz w:val="16"/>
              </w:rPr>
              <w:t>Signature</w:t>
            </w:r>
          </w:p>
        </w:tc>
        <w:tc>
          <w:tcPr>
            <w:tcW w:w="572" w:type="dxa"/>
            <w:tcBorders>
              <w:top w:val="single" w:sz="4" w:space="0" w:color="181717"/>
              <w:left w:val="nil"/>
              <w:bottom w:val="single" w:sz="4" w:space="0" w:color="181717"/>
              <w:right w:val="nil"/>
            </w:tcBorders>
          </w:tcPr>
          <w:p w:rsidR="00443A32" w14:paraId="3A6653F1" w14:textId="77777777">
            <w:pPr>
              <w:spacing w:after="160" w:line="259" w:lineRule="auto"/>
              <w:ind w:left="0" w:right="0" w:firstLine="0"/>
            </w:pPr>
          </w:p>
        </w:tc>
        <w:tc>
          <w:tcPr>
            <w:tcW w:w="1350" w:type="dxa"/>
            <w:tcBorders>
              <w:top w:val="single" w:sz="4" w:space="0" w:color="181717"/>
              <w:left w:val="nil"/>
              <w:bottom w:val="single" w:sz="4" w:space="0" w:color="181717"/>
              <w:right w:val="single" w:sz="4" w:space="0" w:color="181717"/>
            </w:tcBorders>
          </w:tcPr>
          <w:p w:rsidR="00443A32" w14:paraId="02AF2A02" w14:textId="77777777">
            <w:pPr>
              <w:spacing w:after="160" w:line="259" w:lineRule="auto"/>
              <w:ind w:left="0" w:right="0" w:firstLine="0"/>
            </w:pPr>
          </w:p>
        </w:tc>
        <w:tc>
          <w:tcPr>
            <w:tcW w:w="2700" w:type="dxa"/>
            <w:tcBorders>
              <w:top w:val="single" w:sz="4" w:space="0" w:color="181717"/>
              <w:left w:val="single" w:sz="4" w:space="0" w:color="181717"/>
              <w:bottom w:val="single" w:sz="4" w:space="0" w:color="181717"/>
              <w:right w:val="nil"/>
            </w:tcBorders>
          </w:tcPr>
          <w:p w:rsidR="00443A32" w14:paraId="14EB3FF5" w14:textId="77777777">
            <w:pPr>
              <w:spacing w:after="0" w:line="259" w:lineRule="auto"/>
              <w:ind w:left="0" w:right="0" w:firstLine="0"/>
            </w:pPr>
            <w:r>
              <w:rPr>
                <w:color w:val="131313"/>
                <w:sz w:val="17"/>
              </w:rPr>
              <w:t>Date</w:t>
            </w:r>
          </w:p>
        </w:tc>
      </w:tr>
    </w:tbl>
    <w:p w:rsidR="00443A32" w14:paraId="6EF799FC" w14:textId="77777777">
      <w:pPr>
        <w:pStyle w:val="Heading2"/>
        <w:ind w:left="-5"/>
      </w:pPr>
      <w:r>
        <w:t>Section 2: Information about the representative</w:t>
      </w:r>
    </w:p>
    <w:p w:rsidR="00443A32" w14:paraId="2BDB38D5" w14:textId="77777777">
      <w:pPr>
        <w:spacing w:after="39" w:line="261" w:lineRule="auto"/>
        <w:ind w:left="-5" w:right="0"/>
      </w:pPr>
      <w:r>
        <w:rPr>
          <w:b/>
        </w:rPr>
        <w:t>This section must be completed by the representative.</w:t>
      </w:r>
    </w:p>
    <w:p w:rsidR="00443A32" w14:paraId="14200698" w14:textId="77777777">
      <w:pPr>
        <w:spacing w:after="0" w:line="259" w:lineRule="auto"/>
        <w:ind w:left="-5" w:right="0"/>
      </w:pPr>
      <w:r>
        <w:rPr>
          <w:noProof/>
          <w:color w:val="000000"/>
          <w:sz w:val="22"/>
        </w:rPr>
        <mc:AlternateContent>
          <mc:Choice Requires="wpg">
            <w:drawing>
              <wp:inline distT="0" distB="0" distL="0" distR="0">
                <wp:extent cx="6858000" cy="342900"/>
                <wp:effectExtent l="0" t="0" r="0" b="0"/>
                <wp:docPr id="3335" name="Group 333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342900"/>
                          <a:chOff x="0" y="0"/>
                          <a:chExt cx="6858000" cy="342900"/>
                        </a:xfrm>
                      </wpg:grpSpPr>
                      <wps:wsp xmlns:wps="http://schemas.microsoft.com/office/word/2010/wordprocessingShape">
                        <wps:cNvPr id="69" name="Shape 69"/>
                        <wps:cNvSpPr/>
                        <wps:spPr>
                          <a:xfrm>
                            <a:off x="0" y="0"/>
                            <a:ext cx="3922776" cy="0"/>
                          </a:xfrm>
                          <a:custGeom>
                            <a:avLst/>
                            <a:gdLst/>
                            <a:rect l="0" t="0" r="0" b="0"/>
                            <a:pathLst>
                              <a:path fill="norm" w="3922776" stroke="1">
                                <a:moveTo>
                                  <a:pt x="0" y="0"/>
                                </a:moveTo>
                                <a:lnTo>
                                  <a:pt x="392277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0" name="Shape 70"/>
                        <wps:cNvSpPr/>
                        <wps:spPr>
                          <a:xfrm>
                            <a:off x="3922776" y="0"/>
                            <a:ext cx="363474" cy="0"/>
                          </a:xfrm>
                          <a:custGeom>
                            <a:avLst/>
                            <a:gdLst/>
                            <a:rect l="0" t="0" r="0" b="0"/>
                            <a:pathLst>
                              <a:path fill="norm" w="363474" stroke="1">
                                <a:moveTo>
                                  <a:pt x="0" y="0"/>
                                </a:moveTo>
                                <a:lnTo>
                                  <a:pt x="36347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1" name="Shape 71"/>
                        <wps:cNvSpPr/>
                        <wps:spPr>
                          <a:xfrm>
                            <a:off x="4286250" y="0"/>
                            <a:ext cx="857250" cy="0"/>
                          </a:xfrm>
                          <a:custGeom>
                            <a:avLst/>
                            <a:gdLst/>
                            <a:rect l="0" t="0" r="0" b="0"/>
                            <a:pathLst>
                              <a:path fill="norm" w="857250" stroke="1">
                                <a:moveTo>
                                  <a:pt x="0" y="0"/>
                                </a:moveTo>
                                <a:lnTo>
                                  <a:pt x="85725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2" name="Shape 72"/>
                        <wps:cNvSpPr/>
                        <wps:spPr>
                          <a:xfrm>
                            <a:off x="5143500" y="0"/>
                            <a:ext cx="1714500" cy="0"/>
                          </a:xfrm>
                          <a:custGeom>
                            <a:avLst/>
                            <a:gdLst/>
                            <a:rect l="0" t="0" r="0" b="0"/>
                            <a:pathLst>
                              <a:path fill="norm" w="1714500" stroke="1">
                                <a:moveTo>
                                  <a:pt x="0" y="0"/>
                                </a:moveTo>
                                <a:lnTo>
                                  <a:pt x="1714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3" name="Shape 73"/>
                        <wps:cNvSpPr/>
                        <wps:spPr>
                          <a:xfrm>
                            <a:off x="0" y="342900"/>
                            <a:ext cx="3922776" cy="0"/>
                          </a:xfrm>
                          <a:custGeom>
                            <a:avLst/>
                            <a:gdLst/>
                            <a:rect l="0" t="0" r="0" b="0"/>
                            <a:pathLst>
                              <a:path fill="norm" w="3922776" stroke="1">
                                <a:moveTo>
                                  <a:pt x="0" y="0"/>
                                </a:moveTo>
                                <a:lnTo>
                                  <a:pt x="392277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4" name="Shape 74"/>
                        <wps:cNvSpPr/>
                        <wps:spPr>
                          <a:xfrm>
                            <a:off x="3922776" y="342900"/>
                            <a:ext cx="363474" cy="0"/>
                          </a:xfrm>
                          <a:custGeom>
                            <a:avLst/>
                            <a:gdLst/>
                            <a:rect l="0" t="0" r="0" b="0"/>
                            <a:pathLst>
                              <a:path fill="norm" w="363474" stroke="1">
                                <a:moveTo>
                                  <a:pt x="0" y="0"/>
                                </a:moveTo>
                                <a:lnTo>
                                  <a:pt x="36347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5" name="Shape 75"/>
                        <wps:cNvSpPr/>
                        <wps:spPr>
                          <a:xfrm>
                            <a:off x="4286250" y="342900"/>
                            <a:ext cx="857250" cy="0"/>
                          </a:xfrm>
                          <a:custGeom>
                            <a:avLst/>
                            <a:gdLst/>
                            <a:rect l="0" t="0" r="0" b="0"/>
                            <a:pathLst>
                              <a:path fill="norm" w="857250" stroke="1">
                                <a:moveTo>
                                  <a:pt x="0" y="0"/>
                                </a:moveTo>
                                <a:lnTo>
                                  <a:pt x="85725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6" name="Shape 76"/>
                        <wps:cNvSpPr/>
                        <wps:spPr>
                          <a:xfrm>
                            <a:off x="5143500" y="342900"/>
                            <a:ext cx="1714500" cy="0"/>
                          </a:xfrm>
                          <a:custGeom>
                            <a:avLst/>
                            <a:gdLst/>
                            <a:rect l="0" t="0" r="0" b="0"/>
                            <a:pathLst>
                              <a:path fill="norm" w="1714500" stroke="1">
                                <a:moveTo>
                                  <a:pt x="0" y="0"/>
                                </a:moveTo>
                                <a:lnTo>
                                  <a:pt x="1714500" y="0"/>
                                </a:lnTo>
                              </a:path>
                            </a:pathLst>
                          </a:custGeom>
                          <a:ln w="635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29" style="width:540pt;height:27pt;mso-position-horizontal-relative:char;mso-position-vertical-relative:line" coordsize="68580,3429">
                <v:shape id="_x0000_s1030" style="width:39227;height:0;position:absolute" coordsize="3922776,0" path="m,l3922776,e" filled="f" fillcolor="black" stroked="t" strokecolor="#181717">
                  <v:fill opacity="0"/>
                  <v:stroke joinstyle="miter" endcap="flat"/>
                </v:shape>
                <v:shape id="_x0000_s1031" style="width:3634;height:0;left:39227;position:absolute" coordsize="363474,0" path="m,l363474,e" filled="f" fillcolor="black" stroked="t" strokecolor="#181717">
                  <v:fill opacity="0"/>
                  <v:stroke joinstyle="miter" endcap="flat"/>
                </v:shape>
                <v:shape id="_x0000_s1032" style="width:8572;height:0;left:42862;position:absolute" coordsize="857250,0" path="m,l857250,e" filled="f" fillcolor="black" stroked="t" strokecolor="#181717">
                  <v:fill opacity="0"/>
                  <v:stroke joinstyle="miter" endcap="flat"/>
                </v:shape>
                <v:shape id="_x0000_s1033" style="width:17145;height:0;left:51435;position:absolute" coordsize="1714500,0" path="m,l1714500,e" filled="f" fillcolor="black" stroked="t" strokecolor="#181717">
                  <v:fill opacity="0"/>
                  <v:stroke joinstyle="miter" endcap="flat"/>
                </v:shape>
                <v:shape id="_x0000_s1034" style="width:39227;height:0;position:absolute;top:3429" coordsize="3922776,0" path="m,l3922776,e" filled="f" fillcolor="black" stroked="t" strokecolor="#181717">
                  <v:fill opacity="0"/>
                  <v:stroke joinstyle="miter" endcap="flat"/>
                </v:shape>
                <v:shape id="_x0000_s1035" style="width:3634;height:0;left:39227;position:absolute;top:3429" coordsize="363474,0" path="m,l363474,e" filled="f" fillcolor="black" stroked="t" strokecolor="#181717">
                  <v:fill opacity="0"/>
                  <v:stroke joinstyle="miter" endcap="flat"/>
                </v:shape>
                <v:shape id="_x0000_s1036" style="width:8572;height:0;left:42862;position:absolute;top:3429" coordsize="857250,0" path="m,l857250,e" filled="f" fillcolor="black" stroked="t" strokecolor="#181717">
                  <v:fill opacity="0"/>
                  <v:stroke joinstyle="miter" endcap="flat"/>
                </v:shape>
                <v:shape id="_x0000_s1037" style="width:17145;height:0;left:51435;position:absolute;top:3429" coordsize="1714500,0" path="m,l1714500,e" filled="f" fillcolor="black" stroked="t" strokecolor="#181717">
                  <v:fill opacity="0"/>
                  <v:stroke joinstyle="miter" endcap="flat"/>
                </v:shape>
                <w10:wrap type="none"/>
              </v:group>
            </w:pict>
          </mc:Fallback>
        </mc:AlternateContent>
      </w:r>
      <w:r>
        <w:rPr>
          <w:color w:val="131313"/>
          <w:sz w:val="16"/>
        </w:rPr>
        <w:t>Representative Name</w:t>
      </w:r>
    </w:p>
    <w:p w:rsidR="00443A32" w14:paraId="2BA9A613" w14:textId="77777777">
      <w:pPr>
        <w:spacing w:after="126" w:line="259" w:lineRule="auto"/>
        <w:ind w:left="-5" w:right="0"/>
      </w:pPr>
      <w:r>
        <w:rPr>
          <w:color w:val="131313"/>
          <w:sz w:val="16"/>
        </w:rPr>
        <w:t>Professional status or relationship to the person in Section 1 (attorney, relative, etc.)</w:t>
      </w:r>
    </w:p>
    <w:tbl>
      <w:tblPr>
        <w:tblStyle w:val="TableGrid"/>
        <w:tblW w:w="10800" w:type="dxa"/>
        <w:tblInd w:w="0" w:type="dxa"/>
        <w:tblCellMar>
          <w:top w:w="14" w:type="dxa"/>
          <w:left w:w="43" w:type="dxa"/>
          <w:bottom w:w="0" w:type="dxa"/>
          <w:right w:w="115" w:type="dxa"/>
        </w:tblCellMar>
        <w:tblLook w:val="04A0"/>
      </w:tblPr>
      <w:tblGrid>
        <w:gridCol w:w="6178"/>
        <w:gridCol w:w="572"/>
        <w:gridCol w:w="1350"/>
        <w:gridCol w:w="2700"/>
      </w:tblGrid>
      <w:tr w14:paraId="3FF9341B" w14:textId="77777777">
        <w:tblPrEx>
          <w:tblW w:w="10800" w:type="dxa"/>
          <w:tblInd w:w="0" w:type="dxa"/>
          <w:tblCellMar>
            <w:top w:w="14" w:type="dxa"/>
            <w:left w:w="43" w:type="dxa"/>
            <w:bottom w:w="0" w:type="dxa"/>
            <w:right w:w="115" w:type="dxa"/>
          </w:tblCellMar>
          <w:tblLook w:val="04A0"/>
        </w:tblPrEx>
        <w:trPr>
          <w:trHeight w:val="540"/>
        </w:trPr>
        <w:tc>
          <w:tcPr>
            <w:tcW w:w="6178" w:type="dxa"/>
            <w:tcBorders>
              <w:top w:val="single" w:sz="4" w:space="0" w:color="181717"/>
              <w:left w:val="nil"/>
              <w:bottom w:val="single" w:sz="4" w:space="0" w:color="181717"/>
              <w:right w:val="nil"/>
            </w:tcBorders>
          </w:tcPr>
          <w:p w:rsidR="00443A32" w14:paraId="2654EADD" w14:textId="77777777">
            <w:pPr>
              <w:spacing w:after="0" w:line="259" w:lineRule="auto"/>
              <w:ind w:left="0" w:right="0" w:firstLine="0"/>
            </w:pPr>
            <w:r>
              <w:rPr>
                <w:color w:val="131313"/>
                <w:sz w:val="16"/>
              </w:rPr>
              <w:t>Street Address</w:t>
            </w:r>
          </w:p>
        </w:tc>
        <w:tc>
          <w:tcPr>
            <w:tcW w:w="572" w:type="dxa"/>
            <w:tcBorders>
              <w:top w:val="single" w:sz="4" w:space="0" w:color="181717"/>
              <w:left w:val="nil"/>
              <w:bottom w:val="single" w:sz="4" w:space="0" w:color="181717"/>
              <w:right w:val="single" w:sz="4" w:space="0" w:color="181717"/>
            </w:tcBorders>
          </w:tcPr>
          <w:p w:rsidR="00443A32" w14:paraId="22C2F076" w14:textId="77777777">
            <w:pPr>
              <w:spacing w:after="160" w:line="259" w:lineRule="auto"/>
              <w:ind w:left="0" w:right="0" w:firstLine="0"/>
            </w:pPr>
          </w:p>
        </w:tc>
        <w:tc>
          <w:tcPr>
            <w:tcW w:w="4050" w:type="dxa"/>
            <w:gridSpan w:val="2"/>
            <w:tcBorders>
              <w:top w:val="single" w:sz="4" w:space="0" w:color="181717"/>
              <w:left w:val="single" w:sz="4" w:space="0" w:color="181717"/>
              <w:bottom w:val="single" w:sz="4" w:space="0" w:color="181717"/>
              <w:right w:val="nil"/>
            </w:tcBorders>
          </w:tcPr>
          <w:p w:rsidR="00443A32" w14:paraId="2B8F9FFB" w14:textId="77777777">
            <w:pPr>
              <w:spacing w:after="0" w:line="259" w:lineRule="auto"/>
              <w:ind w:left="0" w:right="0" w:firstLine="0"/>
            </w:pPr>
            <w:r>
              <w:rPr>
                <w:color w:val="131313"/>
                <w:sz w:val="16"/>
              </w:rPr>
              <w:t>Phone (with Area Code)</w:t>
            </w:r>
          </w:p>
        </w:tc>
      </w:tr>
      <w:tr w14:paraId="3C3B4ED2" w14:textId="77777777">
        <w:tblPrEx>
          <w:tblW w:w="10800" w:type="dxa"/>
          <w:tblInd w:w="0" w:type="dxa"/>
          <w:tblCellMar>
            <w:top w:w="14" w:type="dxa"/>
            <w:left w:w="43" w:type="dxa"/>
            <w:bottom w:w="0" w:type="dxa"/>
            <w:right w:w="115" w:type="dxa"/>
          </w:tblCellMar>
          <w:tblLook w:val="04A0"/>
        </w:tblPrEx>
        <w:trPr>
          <w:trHeight w:val="540"/>
        </w:trPr>
        <w:tc>
          <w:tcPr>
            <w:tcW w:w="6178" w:type="dxa"/>
            <w:tcBorders>
              <w:top w:val="single" w:sz="4" w:space="0" w:color="181717"/>
              <w:left w:val="nil"/>
              <w:bottom w:val="single" w:sz="4" w:space="0" w:color="181717"/>
              <w:right w:val="single" w:sz="4" w:space="0" w:color="181717"/>
            </w:tcBorders>
          </w:tcPr>
          <w:p w:rsidR="00443A32" w14:paraId="5650B411" w14:textId="77777777">
            <w:pPr>
              <w:spacing w:after="0" w:line="259" w:lineRule="auto"/>
              <w:ind w:left="0" w:right="0" w:firstLine="0"/>
            </w:pPr>
            <w:r>
              <w:rPr>
                <w:color w:val="131313"/>
                <w:sz w:val="16"/>
              </w:rPr>
              <w:t>City</w:t>
            </w:r>
          </w:p>
        </w:tc>
        <w:tc>
          <w:tcPr>
            <w:tcW w:w="572" w:type="dxa"/>
            <w:tcBorders>
              <w:top w:val="single" w:sz="4" w:space="0" w:color="181717"/>
              <w:left w:val="single" w:sz="4" w:space="0" w:color="181717"/>
              <w:bottom w:val="single" w:sz="4" w:space="0" w:color="181717"/>
              <w:right w:val="nil"/>
            </w:tcBorders>
          </w:tcPr>
          <w:p w:rsidR="00443A32" w14:paraId="7118DC38" w14:textId="77777777">
            <w:pPr>
              <w:spacing w:after="0" w:line="259" w:lineRule="auto"/>
              <w:ind w:left="0" w:right="0" w:firstLine="0"/>
            </w:pPr>
            <w:r>
              <w:rPr>
                <w:color w:val="131313"/>
                <w:sz w:val="16"/>
              </w:rPr>
              <w:t>State</w:t>
            </w:r>
          </w:p>
        </w:tc>
        <w:tc>
          <w:tcPr>
            <w:tcW w:w="1350" w:type="dxa"/>
            <w:tcBorders>
              <w:top w:val="single" w:sz="4" w:space="0" w:color="181717"/>
              <w:left w:val="nil"/>
              <w:bottom w:val="single" w:sz="4" w:space="0" w:color="181717"/>
              <w:right w:val="single" w:sz="4" w:space="0" w:color="181717"/>
            </w:tcBorders>
          </w:tcPr>
          <w:p w:rsidR="00443A32" w14:paraId="61C54DB2" w14:textId="77777777">
            <w:pPr>
              <w:spacing w:after="160" w:line="259" w:lineRule="auto"/>
              <w:ind w:left="0" w:right="0" w:firstLine="0"/>
            </w:pPr>
          </w:p>
        </w:tc>
        <w:tc>
          <w:tcPr>
            <w:tcW w:w="2700" w:type="dxa"/>
            <w:tcBorders>
              <w:top w:val="single" w:sz="4" w:space="0" w:color="181717"/>
              <w:left w:val="single" w:sz="4" w:space="0" w:color="181717"/>
              <w:bottom w:val="single" w:sz="4" w:space="0" w:color="181717"/>
              <w:right w:val="nil"/>
            </w:tcBorders>
          </w:tcPr>
          <w:p w:rsidR="00443A32" w14:paraId="6942A185" w14:textId="77777777">
            <w:pPr>
              <w:spacing w:after="0" w:line="259" w:lineRule="auto"/>
              <w:ind w:left="0" w:right="0" w:firstLine="0"/>
            </w:pPr>
            <w:r>
              <w:rPr>
                <w:color w:val="131313"/>
                <w:sz w:val="16"/>
              </w:rPr>
              <w:t>ZIP</w:t>
            </w:r>
          </w:p>
        </w:tc>
      </w:tr>
      <w:tr w14:paraId="5AC93F89" w14:textId="77777777">
        <w:tblPrEx>
          <w:tblW w:w="10800" w:type="dxa"/>
          <w:tblInd w:w="0" w:type="dxa"/>
          <w:tblCellMar>
            <w:top w:w="14" w:type="dxa"/>
            <w:left w:w="43" w:type="dxa"/>
            <w:bottom w:w="0" w:type="dxa"/>
            <w:right w:w="115" w:type="dxa"/>
          </w:tblCellMar>
          <w:tblLook w:val="04A0"/>
        </w:tblPrEx>
        <w:trPr>
          <w:trHeight w:val="540"/>
        </w:trPr>
        <w:tc>
          <w:tcPr>
            <w:tcW w:w="6750" w:type="dxa"/>
            <w:gridSpan w:val="2"/>
            <w:tcBorders>
              <w:top w:val="single" w:sz="4" w:space="0" w:color="181717"/>
              <w:left w:val="nil"/>
              <w:bottom w:val="single" w:sz="4" w:space="0" w:color="181717"/>
              <w:right w:val="single" w:sz="4" w:space="0" w:color="181717"/>
            </w:tcBorders>
          </w:tcPr>
          <w:p w:rsidR="00443A32" w14:paraId="4A4BB085" w14:textId="77777777">
            <w:pPr>
              <w:spacing w:after="0" w:line="259" w:lineRule="auto"/>
              <w:ind w:left="0" w:right="0" w:firstLine="0"/>
            </w:pPr>
            <w:r>
              <w:rPr>
                <w:color w:val="131313"/>
                <w:sz w:val="16"/>
              </w:rPr>
              <w:t>Email (optional)</w:t>
            </w:r>
          </w:p>
        </w:tc>
        <w:tc>
          <w:tcPr>
            <w:tcW w:w="4050" w:type="dxa"/>
            <w:gridSpan w:val="2"/>
            <w:tcBorders>
              <w:top w:val="single" w:sz="4" w:space="0" w:color="181717"/>
              <w:left w:val="single" w:sz="4" w:space="0" w:color="181717"/>
              <w:bottom w:val="single" w:sz="4" w:space="0" w:color="181717"/>
              <w:right w:val="nil"/>
            </w:tcBorders>
          </w:tcPr>
          <w:p w:rsidR="00443A32" w14:paraId="54BFBD2D" w14:textId="77777777">
            <w:pPr>
              <w:spacing w:after="0" w:line="259" w:lineRule="auto"/>
              <w:ind w:left="0" w:right="0" w:firstLine="0"/>
            </w:pPr>
            <w:r>
              <w:rPr>
                <w:color w:val="131313"/>
                <w:sz w:val="16"/>
              </w:rPr>
              <w:t>Fax (optional)</w:t>
            </w:r>
          </w:p>
        </w:tc>
      </w:tr>
    </w:tbl>
    <w:p w:rsidR="00443A32" w14:paraId="759762F4" w14:textId="77777777">
      <w:pPr>
        <w:spacing w:after="0"/>
        <w:ind w:left="-5" w:right="6"/>
      </w:pPr>
      <w:r>
        <w:t>By signing below, you agree to act as a representative and certify that you haven’t been disqualified, suspended, or prohibited from practice before the Department of Health and Human Services (HHS) or otherwise disqualified from acting as a representative. Any fee to be charged for acting as a representative may be subject to review and approval by the Secretary. If you’re charging a fee, go to instructions on page 2.</w:t>
      </w:r>
    </w:p>
    <w:p w:rsidR="00443A32" w14:paraId="4BBC11F7" w14:textId="77777777">
      <w:pPr>
        <w:spacing w:after="49" w:line="259" w:lineRule="auto"/>
        <w:ind w:left="0" w:right="0" w:firstLine="0"/>
      </w:pPr>
      <w:r>
        <w:rPr>
          <w:noProof/>
          <w:color w:val="000000"/>
          <w:sz w:val="22"/>
        </w:rPr>
        <mc:AlternateContent>
          <mc:Choice Requires="wpg">
            <w:drawing>
              <wp:inline distT="0" distB="0" distL="0" distR="0">
                <wp:extent cx="6858000" cy="342900"/>
                <wp:effectExtent l="0" t="0" r="0" b="0"/>
                <wp:docPr id="3336" name="Group 333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342900"/>
                          <a:chOff x="0" y="0"/>
                          <a:chExt cx="6858000" cy="342900"/>
                        </a:xfrm>
                      </wpg:grpSpPr>
                      <wps:wsp xmlns:wps="http://schemas.microsoft.com/office/word/2010/wordprocessingShape">
                        <wps:cNvPr id="107" name="Shape 107"/>
                        <wps:cNvSpPr/>
                        <wps:spPr>
                          <a:xfrm>
                            <a:off x="0" y="0"/>
                            <a:ext cx="5143500" cy="0"/>
                          </a:xfrm>
                          <a:custGeom>
                            <a:avLst/>
                            <a:gdLst/>
                            <a:rect l="0" t="0" r="0" b="0"/>
                            <a:pathLst>
                              <a:path fill="norm" w="5143500" stroke="1">
                                <a:moveTo>
                                  <a:pt x="0" y="0"/>
                                </a:moveTo>
                                <a:lnTo>
                                  <a:pt x="5143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8" name="Shape 108"/>
                        <wps:cNvSpPr/>
                        <wps:spPr>
                          <a:xfrm>
                            <a:off x="5143500" y="0"/>
                            <a:ext cx="1714500" cy="0"/>
                          </a:xfrm>
                          <a:custGeom>
                            <a:avLst/>
                            <a:gdLst/>
                            <a:rect l="0" t="0" r="0" b="0"/>
                            <a:pathLst>
                              <a:path fill="norm" w="1714500" stroke="1">
                                <a:moveTo>
                                  <a:pt x="0" y="0"/>
                                </a:moveTo>
                                <a:lnTo>
                                  <a:pt x="1714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9" name="Shape 109"/>
                        <wps:cNvSpPr/>
                        <wps:spPr>
                          <a:xfrm>
                            <a:off x="5143500" y="3175"/>
                            <a:ext cx="0" cy="336550"/>
                          </a:xfrm>
                          <a:custGeom>
                            <a:avLst/>
                            <a:gdLst/>
                            <a:rect l="0" t="0" r="0" b="0"/>
                            <a:pathLst>
                              <a:path fill="norm" h="336550" stroke="1">
                                <a:moveTo>
                                  <a:pt x="0" y="336550"/>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10" name="Shape 110"/>
                        <wps:cNvSpPr/>
                        <wps:spPr>
                          <a:xfrm>
                            <a:off x="0" y="342900"/>
                            <a:ext cx="5143500" cy="0"/>
                          </a:xfrm>
                          <a:custGeom>
                            <a:avLst/>
                            <a:gdLst/>
                            <a:rect l="0" t="0" r="0" b="0"/>
                            <a:pathLst>
                              <a:path fill="norm" w="5143500" stroke="1">
                                <a:moveTo>
                                  <a:pt x="0" y="0"/>
                                </a:moveTo>
                                <a:lnTo>
                                  <a:pt x="5143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11" name="Shape 111"/>
                        <wps:cNvSpPr/>
                        <wps:spPr>
                          <a:xfrm>
                            <a:off x="5143500" y="342900"/>
                            <a:ext cx="1714500" cy="0"/>
                          </a:xfrm>
                          <a:custGeom>
                            <a:avLst/>
                            <a:gdLst/>
                            <a:rect l="0" t="0" r="0" b="0"/>
                            <a:pathLst>
                              <a:path fill="norm" w="1714500" stroke="1">
                                <a:moveTo>
                                  <a:pt x="0" y="0"/>
                                </a:moveTo>
                                <a:lnTo>
                                  <a:pt x="1714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12" name="Rectangle 112"/>
                        <wps:cNvSpPr/>
                        <wps:spPr>
                          <a:xfrm>
                            <a:off x="27432" y="8636"/>
                            <a:ext cx="611454" cy="160127"/>
                          </a:xfrm>
                          <a:prstGeom prst="rect">
                            <a:avLst/>
                          </a:prstGeom>
                          <a:ln>
                            <a:noFill/>
                          </a:ln>
                        </wps:spPr>
                        <wps:txbx>
                          <w:txbxContent>
                            <w:p w:rsidR="00443A32" w14:paraId="514BFF23" w14:textId="77777777">
                              <w:pPr>
                                <w:spacing w:after="160" w:line="259" w:lineRule="auto"/>
                                <w:ind w:left="0" w:right="0" w:firstLine="0"/>
                              </w:pPr>
                              <w:r>
                                <w:rPr>
                                  <w:color w:val="131313"/>
                                  <w:w w:val="117"/>
                                  <w:sz w:val="16"/>
                                </w:rPr>
                                <w:t>Signature</w:t>
                              </w:r>
                            </w:p>
                          </w:txbxContent>
                        </wps:txbx>
                        <wps:bodyPr horzOverflow="overflow" vert="horz" lIns="0" tIns="0" rIns="0" bIns="0" rtlCol="0"/>
                      </wps:wsp>
                      <wps:wsp xmlns:wps="http://schemas.microsoft.com/office/word/2010/wordprocessingShape">
                        <wps:cNvPr id="113" name="Rectangle 113"/>
                        <wps:cNvSpPr/>
                        <wps:spPr>
                          <a:xfrm>
                            <a:off x="5170932" y="8636"/>
                            <a:ext cx="301606" cy="160127"/>
                          </a:xfrm>
                          <a:prstGeom prst="rect">
                            <a:avLst/>
                          </a:prstGeom>
                          <a:ln>
                            <a:noFill/>
                          </a:ln>
                        </wps:spPr>
                        <wps:txbx>
                          <w:txbxContent>
                            <w:p w:rsidR="00443A32" w14:paraId="5232DCBF" w14:textId="77777777">
                              <w:pPr>
                                <w:spacing w:after="160" w:line="259" w:lineRule="auto"/>
                                <w:ind w:left="0" w:right="0" w:firstLine="0"/>
                              </w:pPr>
                              <w:r>
                                <w:rPr>
                                  <w:color w:val="131313"/>
                                  <w:w w:val="116"/>
                                  <w:sz w:val="16"/>
                                </w:rPr>
                                <w:t>Date</w:t>
                              </w:r>
                            </w:p>
                          </w:txbxContent>
                        </wps:txbx>
                        <wps:bodyPr horzOverflow="overflow" vert="horz" lIns="0" tIns="0" rIns="0" bIns="0" rtlCol="0"/>
                      </wps:wsp>
                    </wpg:wgp>
                  </a:graphicData>
                </a:graphic>
              </wp:inline>
            </w:drawing>
          </mc:Choice>
          <mc:Fallback>
            <w:pict>
              <v:group id="_x0000_i1038" style="width:540pt;height:27pt;mso-position-horizontal-relative:char;mso-position-vertical-relative:line" coordsize="68580,3429">
                <v:shape id="_x0000_s1039" style="width:51435;height:0;position:absolute" coordsize="5143500,0" path="m,l5143500,e" filled="f" fillcolor="black" stroked="t" strokecolor="#181717">
                  <v:fill opacity="0"/>
                  <v:stroke joinstyle="miter" endcap="flat"/>
                </v:shape>
                <v:shape id="_x0000_s1040" style="width:17145;height:0;left:51435;position:absolute" coordsize="1714500,0" path="m,l1714500,e" filled="f" fillcolor="black" stroked="t" strokecolor="#181717">
                  <v:fill opacity="0"/>
                  <v:stroke joinstyle="miter" endcap="flat"/>
                </v:shape>
                <v:shape id="_x0000_s1041" style="width:0;height:3365;left:51435;position:absolute;top:31" coordsize="0,336550" path="m,336550l,e" filled="f" fillcolor="black" stroked="t" strokecolor="#181717">
                  <v:fill opacity="0"/>
                  <v:stroke joinstyle="miter" endcap="flat"/>
                </v:shape>
                <v:shape id="_x0000_s1042" style="width:51435;height:0;position:absolute;top:3429" coordsize="5143500,0" path="m,l5143500,e" filled="f" fillcolor="black" stroked="t" strokecolor="#181717">
                  <v:fill opacity="0"/>
                  <v:stroke joinstyle="miter" endcap="flat"/>
                </v:shape>
                <v:shape id="_x0000_s1043" style="width:17145;height:0;left:51435;position:absolute;top:3429" coordsize="1714500,0" path="m,l1714500,e" filled="f" fillcolor="black" stroked="t" strokecolor="#181717">
                  <v:fill opacity="0"/>
                  <v:stroke joinstyle="miter" endcap="flat"/>
                </v:shape>
                <v:rect id="_x0000_s1044" style="width:6114;height:1601;left:274;position:absolute;top:86" filled="f" stroked="f">
                  <v:textbox inset="0,0,0,0">
                    <w:txbxContent>
                      <w:p>
                        <w:pPr>
                          <w:spacing w:before="0" w:after="160" w:line="259" w:lineRule="auto"/>
                          <w:ind w:left="0" w:right="0" w:firstLine="0"/>
                        </w:pPr>
                        <w:r>
                          <w:rPr>
                            <w:color w:val="131313"/>
                            <w:w w:val="117"/>
                            <w:sz w:val="16"/>
                          </w:rPr>
                          <w:t>Signature</w:t>
                        </w:r>
                      </w:p>
                    </w:txbxContent>
                  </v:textbox>
                </v:rect>
                <v:rect id="_x0000_s1045" style="width:3016;height:1601;left:51709;position:absolute;top:86" filled="f" stroked="f">
                  <v:textbox inset="0,0,0,0">
                    <w:txbxContent>
                      <w:p>
                        <w:pPr>
                          <w:spacing w:before="0" w:after="160" w:line="259" w:lineRule="auto"/>
                          <w:ind w:left="0" w:right="0" w:firstLine="0"/>
                        </w:pPr>
                        <w:r>
                          <w:rPr>
                            <w:color w:val="131313"/>
                            <w:w w:val="116"/>
                            <w:sz w:val="16"/>
                          </w:rPr>
                          <w:t>Date</w:t>
                        </w:r>
                      </w:p>
                    </w:txbxContent>
                  </v:textbox>
                </v:rect>
                <w10:wrap type="none"/>
              </v:group>
            </w:pict>
          </mc:Fallback>
        </mc:AlternateContent>
      </w:r>
    </w:p>
    <w:p w:rsidR="00443A32" w14:paraId="090A1D28" w14:textId="77777777">
      <w:pPr>
        <w:pStyle w:val="Heading2"/>
        <w:spacing w:line="313" w:lineRule="auto"/>
        <w:ind w:left="0" w:firstLine="610"/>
      </w:pPr>
      <w:r>
        <w:rPr>
          <w:color w:val="181717"/>
        </w:rPr>
        <w:t xml:space="preserve">Representative must complete the sections below if applicable (go to instructions on page 2) </w:t>
      </w:r>
      <w:r>
        <w:t>Section 3: Waiver of Fee for Representation</w:t>
      </w:r>
    </w:p>
    <w:p w:rsidR="00443A32" w14:paraId="640D34A3" w14:textId="77777777">
      <w:pPr>
        <w:spacing w:after="105"/>
        <w:ind w:left="-5" w:right="6"/>
      </w:pPr>
      <w:r>
        <w:t xml:space="preserve">Providers and suppliers who furnished the items or services at issue can’t charge a fee for representation and must sign below to waive their fee. Representatives who choose to waive their fee for representation must also sign below. </w:t>
      </w:r>
    </w:p>
    <w:p w:rsidR="00443A32" w14:paraId="69A93864" w14:textId="77777777">
      <w:pPr>
        <w:spacing w:after="1" w:line="261" w:lineRule="auto"/>
        <w:ind w:left="-5" w:right="0"/>
      </w:pPr>
      <w:r>
        <w:rPr>
          <w:b/>
        </w:rPr>
        <w:t>I waive my right to charge and collect a fee for representing the person in Section 1 before the Secretary of HHS.</w:t>
      </w:r>
    </w:p>
    <w:p w:rsidR="00443A32" w14:paraId="1BE532BE" w14:textId="77777777">
      <w:pPr>
        <w:spacing w:after="159" w:line="259" w:lineRule="auto"/>
        <w:ind w:left="0" w:right="0" w:firstLine="0"/>
      </w:pPr>
      <w:r>
        <w:rPr>
          <w:noProof/>
          <w:color w:val="000000"/>
          <w:sz w:val="22"/>
        </w:rPr>
        <mc:AlternateContent>
          <mc:Choice Requires="wpg">
            <w:drawing>
              <wp:inline distT="0" distB="0" distL="0" distR="0">
                <wp:extent cx="6858000" cy="342900"/>
                <wp:effectExtent l="0" t="0" r="0" b="0"/>
                <wp:docPr id="3337" name="Group 333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342900"/>
                          <a:chOff x="0" y="0"/>
                          <a:chExt cx="6858000" cy="342900"/>
                        </a:xfrm>
                      </wpg:grpSpPr>
                      <wps:wsp xmlns:wps="http://schemas.microsoft.com/office/word/2010/wordprocessingShape">
                        <wps:cNvPr id="119" name="Shape 119"/>
                        <wps:cNvSpPr/>
                        <wps:spPr>
                          <a:xfrm>
                            <a:off x="0" y="0"/>
                            <a:ext cx="5143500" cy="0"/>
                          </a:xfrm>
                          <a:custGeom>
                            <a:avLst/>
                            <a:gdLst/>
                            <a:rect l="0" t="0" r="0" b="0"/>
                            <a:pathLst>
                              <a:path fill="norm" w="5143500" stroke="1">
                                <a:moveTo>
                                  <a:pt x="0" y="0"/>
                                </a:moveTo>
                                <a:lnTo>
                                  <a:pt x="5143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20" name="Shape 120"/>
                        <wps:cNvSpPr/>
                        <wps:spPr>
                          <a:xfrm>
                            <a:off x="5143500" y="0"/>
                            <a:ext cx="1714500" cy="0"/>
                          </a:xfrm>
                          <a:custGeom>
                            <a:avLst/>
                            <a:gdLst/>
                            <a:rect l="0" t="0" r="0" b="0"/>
                            <a:pathLst>
                              <a:path fill="norm" w="1714500" stroke="1">
                                <a:moveTo>
                                  <a:pt x="0" y="0"/>
                                </a:moveTo>
                                <a:lnTo>
                                  <a:pt x="1714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21" name="Shape 121"/>
                        <wps:cNvSpPr/>
                        <wps:spPr>
                          <a:xfrm>
                            <a:off x="5143500" y="3175"/>
                            <a:ext cx="0" cy="336550"/>
                          </a:xfrm>
                          <a:custGeom>
                            <a:avLst/>
                            <a:gdLst/>
                            <a:rect l="0" t="0" r="0" b="0"/>
                            <a:pathLst>
                              <a:path fill="norm" h="336550" stroke="1">
                                <a:moveTo>
                                  <a:pt x="0" y="336550"/>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22" name="Shape 122"/>
                        <wps:cNvSpPr/>
                        <wps:spPr>
                          <a:xfrm>
                            <a:off x="0" y="342900"/>
                            <a:ext cx="5143500" cy="0"/>
                          </a:xfrm>
                          <a:custGeom>
                            <a:avLst/>
                            <a:gdLst/>
                            <a:rect l="0" t="0" r="0" b="0"/>
                            <a:pathLst>
                              <a:path fill="norm" w="5143500" stroke="1">
                                <a:moveTo>
                                  <a:pt x="0" y="0"/>
                                </a:moveTo>
                                <a:lnTo>
                                  <a:pt x="5143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23" name="Shape 123"/>
                        <wps:cNvSpPr/>
                        <wps:spPr>
                          <a:xfrm>
                            <a:off x="5143500" y="342900"/>
                            <a:ext cx="1714500" cy="0"/>
                          </a:xfrm>
                          <a:custGeom>
                            <a:avLst/>
                            <a:gdLst/>
                            <a:rect l="0" t="0" r="0" b="0"/>
                            <a:pathLst>
                              <a:path fill="norm" w="1714500" stroke="1">
                                <a:moveTo>
                                  <a:pt x="0" y="0"/>
                                </a:moveTo>
                                <a:lnTo>
                                  <a:pt x="1714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24" name="Rectangle 124"/>
                        <wps:cNvSpPr/>
                        <wps:spPr>
                          <a:xfrm>
                            <a:off x="27432" y="8636"/>
                            <a:ext cx="611454" cy="160127"/>
                          </a:xfrm>
                          <a:prstGeom prst="rect">
                            <a:avLst/>
                          </a:prstGeom>
                          <a:ln>
                            <a:noFill/>
                          </a:ln>
                        </wps:spPr>
                        <wps:txbx>
                          <w:txbxContent>
                            <w:p w:rsidR="00443A32" w14:paraId="5DEF974A" w14:textId="77777777">
                              <w:pPr>
                                <w:spacing w:after="160" w:line="259" w:lineRule="auto"/>
                                <w:ind w:left="0" w:right="0" w:firstLine="0"/>
                              </w:pPr>
                              <w:r>
                                <w:rPr>
                                  <w:color w:val="131313"/>
                                  <w:w w:val="117"/>
                                  <w:sz w:val="16"/>
                                </w:rPr>
                                <w:t>Signature</w:t>
                              </w:r>
                            </w:p>
                          </w:txbxContent>
                        </wps:txbx>
                        <wps:bodyPr horzOverflow="overflow" vert="horz" lIns="0" tIns="0" rIns="0" bIns="0" rtlCol="0"/>
                      </wps:wsp>
                      <wps:wsp xmlns:wps="http://schemas.microsoft.com/office/word/2010/wordprocessingShape">
                        <wps:cNvPr id="125" name="Rectangle 125"/>
                        <wps:cNvSpPr/>
                        <wps:spPr>
                          <a:xfrm>
                            <a:off x="5170932" y="7462"/>
                            <a:ext cx="320456" cy="170135"/>
                          </a:xfrm>
                          <a:prstGeom prst="rect">
                            <a:avLst/>
                          </a:prstGeom>
                          <a:ln>
                            <a:noFill/>
                          </a:ln>
                        </wps:spPr>
                        <wps:txbx>
                          <w:txbxContent>
                            <w:p w:rsidR="00443A32" w14:paraId="4F1E7257" w14:textId="77777777">
                              <w:pPr>
                                <w:spacing w:after="160" w:line="259" w:lineRule="auto"/>
                                <w:ind w:left="0" w:right="0" w:firstLine="0"/>
                              </w:pPr>
                              <w:r>
                                <w:rPr>
                                  <w:color w:val="131313"/>
                                  <w:spacing w:val="1"/>
                                  <w:w w:val="116"/>
                                  <w:sz w:val="17"/>
                                </w:rPr>
                                <w:t>Date</w:t>
                              </w:r>
                            </w:p>
                          </w:txbxContent>
                        </wps:txbx>
                        <wps:bodyPr horzOverflow="overflow" vert="horz" lIns="0" tIns="0" rIns="0" bIns="0" rtlCol="0"/>
                      </wps:wsp>
                    </wpg:wgp>
                  </a:graphicData>
                </a:graphic>
              </wp:inline>
            </w:drawing>
          </mc:Choice>
          <mc:Fallback>
            <w:pict>
              <v:group id="_x0000_i1046" style="width:540pt;height:27pt;mso-position-horizontal-relative:char;mso-position-vertical-relative:line" coordsize="68580,3429">
                <v:shape id="_x0000_s1047" style="width:51435;height:0;position:absolute" coordsize="5143500,0" path="m,l5143500,e" filled="f" fillcolor="black" stroked="t" strokecolor="#181717">
                  <v:fill opacity="0"/>
                  <v:stroke joinstyle="miter" endcap="flat"/>
                </v:shape>
                <v:shape id="_x0000_s1048" style="width:17145;height:0;left:51435;position:absolute" coordsize="1714500,0" path="m,l1714500,e" filled="f" fillcolor="black" stroked="t" strokecolor="#181717">
                  <v:fill opacity="0"/>
                  <v:stroke joinstyle="miter" endcap="flat"/>
                </v:shape>
                <v:shape id="_x0000_s1049" style="width:0;height:3365;left:51435;position:absolute;top:31" coordsize="0,336550" path="m,336550l,e" filled="f" fillcolor="black" stroked="t" strokecolor="#181717">
                  <v:fill opacity="0"/>
                  <v:stroke joinstyle="miter" endcap="flat"/>
                </v:shape>
                <v:shape id="_x0000_s1050" style="width:51435;height:0;position:absolute;top:3429" coordsize="5143500,0" path="m,l5143500,e" filled="f" fillcolor="black" stroked="t" strokecolor="#181717">
                  <v:fill opacity="0"/>
                  <v:stroke joinstyle="miter" endcap="flat"/>
                </v:shape>
                <v:shape id="_x0000_s1051" style="width:17145;height:0;left:51435;position:absolute;top:3429" coordsize="1714500,0" path="m,l1714500,e" filled="f" fillcolor="black" stroked="t" strokecolor="#181717">
                  <v:fill opacity="0"/>
                  <v:stroke joinstyle="miter" endcap="flat"/>
                </v:shape>
                <v:rect id="_x0000_s1052" style="width:6114;height:1601;left:274;position:absolute;top:86" filled="f" stroked="f">
                  <v:textbox inset="0,0,0,0">
                    <w:txbxContent>
                      <w:p>
                        <w:pPr>
                          <w:spacing w:before="0" w:after="160" w:line="259" w:lineRule="auto"/>
                          <w:ind w:left="0" w:right="0" w:firstLine="0"/>
                        </w:pPr>
                        <w:r>
                          <w:rPr>
                            <w:color w:val="131313"/>
                            <w:w w:val="117"/>
                            <w:sz w:val="16"/>
                          </w:rPr>
                          <w:t>Signature</w:t>
                        </w:r>
                      </w:p>
                    </w:txbxContent>
                  </v:textbox>
                </v:rect>
                <v:rect id="_x0000_s1053" style="width:3204;height:1701;left:51709;position:absolute;top:74" filled="f" stroked="f">
                  <v:textbox inset="0,0,0,0">
                    <w:txbxContent>
                      <w:p>
                        <w:pPr>
                          <w:spacing w:before="0" w:after="160" w:line="259" w:lineRule="auto"/>
                          <w:ind w:left="0" w:right="0" w:firstLine="0"/>
                        </w:pPr>
                        <w:r>
                          <w:rPr>
                            <w:color w:val="131313"/>
                            <w:spacing w:val="1"/>
                            <w:w w:val="116"/>
                            <w:sz w:val="17"/>
                          </w:rPr>
                          <w:t>Date</w:t>
                        </w:r>
                      </w:p>
                    </w:txbxContent>
                  </v:textbox>
                </v:rect>
                <w10:wrap type="none"/>
              </v:group>
            </w:pict>
          </mc:Fallback>
        </mc:AlternateContent>
      </w:r>
    </w:p>
    <w:p w:rsidR="00443A32" w14:paraId="42D85167" w14:textId="77777777">
      <w:pPr>
        <w:pStyle w:val="Heading3"/>
        <w:ind w:left="-5"/>
      </w:pPr>
      <w:r>
        <w:rPr>
          <w:sz w:val="22"/>
        </w:rPr>
        <w:t>Section 4: Waiver of Payment for Items or Services at Issue</w:t>
      </w:r>
    </w:p>
    <w:p w:rsidR="00443A32" w14:paraId="7FB7C6F6" w14:textId="77777777">
      <w:pPr>
        <w:spacing w:after="105"/>
        <w:ind w:left="-5" w:right="6"/>
      </w:pPr>
      <w:r>
        <w:t xml:space="preserve">If you’re a provider or supplier and you furnished items or services to the patient you’re representing, if the appeal involves a </w:t>
      </w:r>
    </w:p>
    <w:p w:rsidR="00443A32" w14:paraId="4858D6CF" w14:textId="77777777">
      <w:pPr>
        <w:spacing w:after="105"/>
        <w:ind w:left="-5" w:right="6"/>
      </w:pPr>
      <w:r>
        <w:t>question of whether you or the patient didn’t know, or couldn’t reasonably be expected to know, that Medicare wouldn’t cover the items or services.</w:t>
      </w:r>
    </w:p>
    <w:p w:rsidR="00443A32" w14:paraId="13359E64" w14:textId="77777777">
      <w:pPr>
        <w:spacing w:after="1" w:line="261" w:lineRule="auto"/>
        <w:ind w:left="-5" w:right="0"/>
      </w:pPr>
      <w:r>
        <w:rPr>
          <w:b/>
        </w:rPr>
        <w:t>I waive my right to collect payment from the patient for the items or services at issue in this appeal if a determination of liability under §1879(a)(2) of the Act is made.</w:t>
      </w:r>
    </w:p>
    <w:p w:rsidR="00443A32" w14:paraId="0B0A17FB" w14:textId="77777777">
      <w:pPr>
        <w:spacing w:after="18" w:line="259" w:lineRule="auto"/>
        <w:ind w:left="0" w:right="0" w:firstLine="0"/>
      </w:pPr>
      <w:r>
        <w:rPr>
          <w:noProof/>
          <w:color w:val="000000"/>
          <w:sz w:val="22"/>
        </w:rPr>
        <mc:AlternateContent>
          <mc:Choice Requires="wpg">
            <w:drawing>
              <wp:inline distT="0" distB="0" distL="0" distR="0">
                <wp:extent cx="6858000" cy="354838"/>
                <wp:effectExtent l="0" t="0" r="0" b="0"/>
                <wp:docPr id="3332" name="Group 333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354838"/>
                          <a:chOff x="0" y="0"/>
                          <a:chExt cx="6858000" cy="354838"/>
                        </a:xfrm>
                      </wpg:grpSpPr>
                      <wps:wsp xmlns:wps="http://schemas.microsoft.com/office/word/2010/wordprocessingShape">
                        <wps:cNvPr id="7" name="Shape 7"/>
                        <wps:cNvSpPr/>
                        <wps:spPr>
                          <a:xfrm>
                            <a:off x="0" y="354838"/>
                            <a:ext cx="6858000" cy="0"/>
                          </a:xfrm>
                          <a:custGeom>
                            <a:avLst/>
                            <a:gdLst/>
                            <a:rect l="0" t="0" r="0" b="0"/>
                            <a:pathLst>
                              <a:path fill="norm" w="6858000" stroke="1">
                                <a:moveTo>
                                  <a:pt x="0" y="0"/>
                                </a:moveTo>
                                <a:lnTo>
                                  <a:pt x="6858000" y="0"/>
                                </a:lnTo>
                              </a:path>
                            </a:pathLst>
                          </a:custGeom>
                          <a:ln w="12700">
                            <a:miter lim="100000"/>
                          </a:ln>
                        </wps:spPr>
                        <wps:style>
                          <a:lnRef idx="1">
                            <a:srgbClr val="131313"/>
                          </a:lnRef>
                          <a:fillRef idx="0">
                            <a:srgbClr val="000000">
                              <a:alpha val="0"/>
                            </a:srgbClr>
                          </a:fillRef>
                          <a:effectRef idx="0">
                            <a:scrgbClr r="0" g="0" b="0"/>
                          </a:effectRef>
                          <a:fontRef idx="none"/>
                        </wps:style>
                        <wps:bodyPr/>
                      </wps:wsp>
                      <wps:wsp xmlns:wps="http://schemas.microsoft.com/office/word/2010/wordprocessingShape">
                        <wps:cNvPr id="132" name="Shape 132"/>
                        <wps:cNvSpPr/>
                        <wps:spPr>
                          <a:xfrm>
                            <a:off x="0" y="0"/>
                            <a:ext cx="5143500" cy="0"/>
                          </a:xfrm>
                          <a:custGeom>
                            <a:avLst/>
                            <a:gdLst/>
                            <a:rect l="0" t="0" r="0" b="0"/>
                            <a:pathLst>
                              <a:path fill="norm" w="5143500" stroke="1">
                                <a:moveTo>
                                  <a:pt x="0" y="0"/>
                                </a:moveTo>
                                <a:lnTo>
                                  <a:pt x="5143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33" name="Shape 133"/>
                        <wps:cNvSpPr/>
                        <wps:spPr>
                          <a:xfrm>
                            <a:off x="5143500" y="0"/>
                            <a:ext cx="1714500" cy="0"/>
                          </a:xfrm>
                          <a:custGeom>
                            <a:avLst/>
                            <a:gdLst/>
                            <a:rect l="0" t="0" r="0" b="0"/>
                            <a:pathLst>
                              <a:path fill="norm" w="1714500" stroke="1">
                                <a:moveTo>
                                  <a:pt x="0" y="0"/>
                                </a:moveTo>
                                <a:lnTo>
                                  <a:pt x="1714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34" name="Shape 134"/>
                        <wps:cNvSpPr/>
                        <wps:spPr>
                          <a:xfrm>
                            <a:off x="5143500" y="3175"/>
                            <a:ext cx="0" cy="336550"/>
                          </a:xfrm>
                          <a:custGeom>
                            <a:avLst/>
                            <a:gdLst/>
                            <a:rect l="0" t="0" r="0" b="0"/>
                            <a:pathLst>
                              <a:path fill="norm" h="336550" stroke="1">
                                <a:moveTo>
                                  <a:pt x="0" y="336550"/>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35" name="Shape 135"/>
                        <wps:cNvSpPr/>
                        <wps:spPr>
                          <a:xfrm>
                            <a:off x="0" y="342900"/>
                            <a:ext cx="5143500" cy="0"/>
                          </a:xfrm>
                          <a:custGeom>
                            <a:avLst/>
                            <a:gdLst/>
                            <a:rect l="0" t="0" r="0" b="0"/>
                            <a:pathLst>
                              <a:path fill="norm" w="5143500" stroke="1">
                                <a:moveTo>
                                  <a:pt x="0" y="0"/>
                                </a:moveTo>
                                <a:lnTo>
                                  <a:pt x="5143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36" name="Shape 136"/>
                        <wps:cNvSpPr/>
                        <wps:spPr>
                          <a:xfrm>
                            <a:off x="5143500" y="342900"/>
                            <a:ext cx="1714500" cy="0"/>
                          </a:xfrm>
                          <a:custGeom>
                            <a:avLst/>
                            <a:gdLst/>
                            <a:rect l="0" t="0" r="0" b="0"/>
                            <a:pathLst>
                              <a:path fill="norm" w="1714500" stroke="1">
                                <a:moveTo>
                                  <a:pt x="0" y="0"/>
                                </a:moveTo>
                                <a:lnTo>
                                  <a:pt x="1714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37" name="Rectangle 137"/>
                        <wps:cNvSpPr/>
                        <wps:spPr>
                          <a:xfrm>
                            <a:off x="27432" y="8636"/>
                            <a:ext cx="611454" cy="160126"/>
                          </a:xfrm>
                          <a:prstGeom prst="rect">
                            <a:avLst/>
                          </a:prstGeom>
                          <a:ln>
                            <a:noFill/>
                          </a:ln>
                        </wps:spPr>
                        <wps:txbx>
                          <w:txbxContent>
                            <w:p w:rsidR="00443A32" w14:paraId="74CCC31D" w14:textId="77777777">
                              <w:pPr>
                                <w:spacing w:after="160" w:line="259" w:lineRule="auto"/>
                                <w:ind w:left="0" w:right="0" w:firstLine="0"/>
                              </w:pPr>
                              <w:r>
                                <w:rPr>
                                  <w:color w:val="131313"/>
                                  <w:w w:val="117"/>
                                  <w:sz w:val="16"/>
                                </w:rPr>
                                <w:t>Signature</w:t>
                              </w:r>
                            </w:p>
                          </w:txbxContent>
                        </wps:txbx>
                        <wps:bodyPr horzOverflow="overflow" vert="horz" lIns="0" tIns="0" rIns="0" bIns="0" rtlCol="0"/>
                      </wps:wsp>
                      <wps:wsp xmlns:wps="http://schemas.microsoft.com/office/word/2010/wordprocessingShape">
                        <wps:cNvPr id="138" name="Rectangle 138"/>
                        <wps:cNvSpPr/>
                        <wps:spPr>
                          <a:xfrm>
                            <a:off x="5170932" y="7462"/>
                            <a:ext cx="320456" cy="170134"/>
                          </a:xfrm>
                          <a:prstGeom prst="rect">
                            <a:avLst/>
                          </a:prstGeom>
                          <a:ln>
                            <a:noFill/>
                          </a:ln>
                        </wps:spPr>
                        <wps:txbx>
                          <w:txbxContent>
                            <w:p w:rsidR="00443A32" w14:paraId="60D4FC52" w14:textId="77777777">
                              <w:pPr>
                                <w:spacing w:after="160" w:line="259" w:lineRule="auto"/>
                                <w:ind w:left="0" w:right="0" w:firstLine="0"/>
                              </w:pPr>
                              <w:r>
                                <w:rPr>
                                  <w:color w:val="131313"/>
                                  <w:spacing w:val="1"/>
                                  <w:w w:val="116"/>
                                  <w:sz w:val="17"/>
                                </w:rPr>
                                <w:t>Date</w:t>
                              </w:r>
                            </w:p>
                          </w:txbxContent>
                        </wps:txbx>
                        <wps:bodyPr horzOverflow="overflow" vert="horz" lIns="0" tIns="0" rIns="0" bIns="0" rtlCol="0"/>
                      </wps:wsp>
                    </wpg:wgp>
                  </a:graphicData>
                </a:graphic>
              </wp:inline>
            </w:drawing>
          </mc:Choice>
          <mc:Fallback>
            <w:pict>
              <v:group id="_x0000_i1054" style="width:540pt;height:27.94pt;mso-position-horizontal-relative:char;mso-position-vertical-relative:line" coordsize="68580,3548">
                <v:shape id="_x0000_s1055" style="width:68580;height:0;position:absolute;top:3548" coordsize="6858000,0" path="m,l6858000,e" filled="f" fillcolor="black" stroked="t" strokecolor="#131313">
                  <v:fill opacity="0"/>
                  <v:stroke joinstyle="miter" endcap="flat"/>
                </v:shape>
                <v:shape id="_x0000_s1056" style="width:51435;height:0;position:absolute" coordsize="5143500,0" path="m,l5143500,e" filled="f" fillcolor="black" stroked="t" strokecolor="#181717">
                  <v:fill opacity="0"/>
                  <v:stroke joinstyle="miter" endcap="flat"/>
                </v:shape>
                <v:shape id="_x0000_s1057" style="width:17145;height:0;left:51435;position:absolute" coordsize="1714500,0" path="m,l1714500,e" filled="f" fillcolor="black" stroked="t" strokecolor="#181717">
                  <v:fill opacity="0"/>
                  <v:stroke joinstyle="miter" endcap="flat"/>
                </v:shape>
                <v:shape id="_x0000_s1058" style="width:0;height:3365;left:51435;position:absolute;top:31" coordsize="0,336550" path="m,336550l,e" filled="f" fillcolor="black" stroked="t" strokecolor="#181717">
                  <v:fill opacity="0"/>
                  <v:stroke joinstyle="miter" endcap="flat"/>
                </v:shape>
                <v:shape id="_x0000_s1059" style="width:51435;height:0;position:absolute;top:3429" coordsize="5143500,0" path="m,l5143500,e" filled="f" fillcolor="black" stroked="t" strokecolor="#181717">
                  <v:fill opacity="0"/>
                  <v:stroke joinstyle="miter" endcap="flat"/>
                </v:shape>
                <v:shape id="_x0000_s1060" style="width:17145;height:0;left:51435;position:absolute;top:3429" coordsize="1714500,0" path="m,l1714500,e" filled="f" fillcolor="black" stroked="t" strokecolor="#181717">
                  <v:fill opacity="0"/>
                  <v:stroke joinstyle="miter" endcap="flat"/>
                </v:shape>
                <v:rect id="_x0000_s1061" style="width:6114;height:1601;left:274;position:absolute;top:86" filled="f" stroked="f">
                  <v:textbox inset="0,0,0,0">
                    <w:txbxContent>
                      <w:p>
                        <w:pPr>
                          <w:spacing w:before="0" w:after="160" w:line="259" w:lineRule="auto"/>
                          <w:ind w:left="0" w:right="0" w:firstLine="0"/>
                        </w:pPr>
                        <w:r>
                          <w:rPr>
                            <w:color w:val="131313"/>
                            <w:w w:val="117"/>
                            <w:sz w:val="16"/>
                          </w:rPr>
                          <w:t>Signature</w:t>
                        </w:r>
                      </w:p>
                    </w:txbxContent>
                  </v:textbox>
                </v:rect>
                <v:rect id="_x0000_s1062" style="width:3204;height:1701;left:51709;position:absolute;top:74" filled="f" stroked="f">
                  <v:textbox inset="0,0,0,0">
                    <w:txbxContent>
                      <w:p>
                        <w:pPr>
                          <w:spacing w:before="0" w:after="160" w:line="259" w:lineRule="auto"/>
                          <w:ind w:left="0" w:right="0" w:firstLine="0"/>
                        </w:pPr>
                        <w:r>
                          <w:rPr>
                            <w:color w:val="131313"/>
                            <w:spacing w:val="1"/>
                            <w:w w:val="116"/>
                            <w:sz w:val="17"/>
                          </w:rPr>
                          <w:t>Date</w:t>
                        </w:r>
                      </w:p>
                    </w:txbxContent>
                  </v:textbox>
                </v:rect>
                <w10:wrap type="none"/>
              </v:group>
            </w:pict>
          </mc:Fallback>
        </mc:AlternateContent>
      </w:r>
    </w:p>
    <w:p w:rsidR="00443A32" w14:paraId="1D46ADC3" w14:textId="77777777">
      <w:pPr>
        <w:tabs>
          <w:tab w:val="right" w:pos="10820"/>
        </w:tabs>
        <w:spacing w:after="112" w:line="259" w:lineRule="auto"/>
        <w:ind w:left="-15" w:right="-15" w:firstLine="0"/>
      </w:pPr>
      <w:r>
        <w:rPr>
          <w:color w:val="131313"/>
          <w:sz w:val="14"/>
        </w:rPr>
        <w:t>Form CMS-1696 (XX/XX)</w:t>
      </w:r>
      <w:r>
        <w:rPr>
          <w:color w:val="131313"/>
          <w:sz w:val="14"/>
        </w:rPr>
        <w:tab/>
        <w:t>1</w:t>
      </w:r>
    </w:p>
    <w:p w:rsidR="00443A32" w14:paraId="3B84C072" w14:textId="77777777">
      <w:pPr>
        <w:spacing w:after="74" w:line="259" w:lineRule="auto"/>
        <w:ind w:left="0" w:right="0" w:firstLine="0"/>
      </w:pPr>
      <w:r>
        <w:rPr>
          <w:noProof/>
          <w:color w:val="000000"/>
          <w:sz w:val="22"/>
        </w:rPr>
        <mc:AlternateContent>
          <mc:Choice Requires="wpg">
            <w:drawing>
              <wp:inline distT="0" distB="0" distL="0" distR="0">
                <wp:extent cx="6858000" cy="12700"/>
                <wp:effectExtent l="0" t="0" r="0" b="0"/>
                <wp:docPr id="2725" name="Group 272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49" name="Shape 149"/>
                        <wps:cNvSpPr/>
                        <wps:spPr>
                          <a:xfrm>
                            <a:off x="0" y="0"/>
                            <a:ext cx="6858000" cy="0"/>
                          </a:xfrm>
                          <a:custGeom>
                            <a:avLst/>
                            <a:gdLst/>
                            <a:rect l="0" t="0" r="0" b="0"/>
                            <a:pathLst>
                              <a:path fill="norm" w="6858000" stroke="1">
                                <a:moveTo>
                                  <a:pt x="0" y="0"/>
                                </a:moveTo>
                                <a:lnTo>
                                  <a:pt x="6858000"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63" style="width:540pt;height:1pt;mso-position-horizontal-relative:char;mso-position-vertical-relative:line" coordsize="68580,127">
                <v:shape id="_x0000_s1064" style="width:68580;height:0;position:absolute" coordsize="6858000,0" path="m,l6858000,e" filled="f" fillcolor="black" stroked="t" strokecolor="#181717">
                  <v:fill opacity="0"/>
                  <v:stroke joinstyle="miter" endcap="flat"/>
                </v:shape>
                <w10:wrap type="none"/>
              </v:group>
            </w:pict>
          </mc:Fallback>
        </mc:AlternateContent>
      </w:r>
    </w:p>
    <w:p w:rsidR="00443A32" w14:paraId="6ED7AE80" w14:textId="77777777">
      <w:pPr>
        <w:pStyle w:val="Heading2"/>
        <w:ind w:left="0" w:right="20" w:firstLine="0"/>
        <w:jc w:val="center"/>
      </w:pPr>
      <w:r>
        <w:rPr>
          <w:sz w:val="24"/>
        </w:rPr>
        <w:t>Instructions and Regulation Requirements</w:t>
      </w:r>
    </w:p>
    <w:p w:rsidR="00443A32" w14:paraId="634E6394" w14:textId="77777777">
      <w:pPr>
        <w:spacing w:after="137" w:line="259" w:lineRule="auto"/>
        <w:ind w:left="0" w:right="0" w:firstLine="0"/>
      </w:pPr>
      <w:r>
        <w:rPr>
          <w:noProof/>
          <w:color w:val="000000"/>
          <w:sz w:val="22"/>
        </w:rPr>
        <mc:AlternateContent>
          <mc:Choice Requires="wpg">
            <w:drawing>
              <wp:inline distT="0" distB="0" distL="0" distR="0">
                <wp:extent cx="6858000" cy="12700"/>
                <wp:effectExtent l="0" t="0" r="0" b="0"/>
                <wp:docPr id="2726" name="Group 27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50" name="Shape 150"/>
                        <wps:cNvSpPr/>
                        <wps:spPr>
                          <a:xfrm>
                            <a:off x="0" y="0"/>
                            <a:ext cx="6858000" cy="0"/>
                          </a:xfrm>
                          <a:custGeom>
                            <a:avLst/>
                            <a:gdLst/>
                            <a:rect l="0" t="0" r="0" b="0"/>
                            <a:pathLst>
                              <a:path fill="norm" w="6858000" stroke="1">
                                <a:moveTo>
                                  <a:pt x="0" y="0"/>
                                </a:moveTo>
                                <a:lnTo>
                                  <a:pt x="6858000"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65" style="width:540pt;height:1pt;mso-position-horizontal-relative:char;mso-position-vertical-relative:line" coordsize="68580,127">
                <v:shape id="_x0000_s1066" style="width:68580;height:0;position:absolute" coordsize="6858000,0" path="m,l6858000,e" filled="f" fillcolor="black" stroked="t" strokecolor="#181717">
                  <v:fill opacity="0"/>
                  <v:stroke joinstyle="miter" endcap="flat"/>
                </v:shape>
                <w10:wrap type="none"/>
              </v:group>
            </w:pict>
          </mc:Fallback>
        </mc:AlternateContent>
      </w:r>
    </w:p>
    <w:p w:rsidR="00443A32" w14:paraId="514F0100" w14:textId="77777777">
      <w:pPr>
        <w:pStyle w:val="Heading3"/>
        <w:ind w:left="-5"/>
      </w:pPr>
      <w:r>
        <w:t>Instructions</w:t>
      </w:r>
    </w:p>
    <w:p w:rsidR="00443A32" w14:paraId="5EE64DD7" w14:textId="77777777">
      <w:pPr>
        <w:spacing w:after="103"/>
        <w:ind w:left="-5" w:right="6"/>
      </w:pPr>
      <w:r>
        <w:t xml:space="preserve">All fields in Sections 1 and 2 are required unless marked “optional.” If the person or entity appointing a representative doesn’t have a Medicare number or National Provider Identifier, fill in “not applicable.” Go to the regulation at 42 CFR 405.910: </w:t>
      </w:r>
      <w:hyperlink r:id="rId4">
        <w:r>
          <w:rPr>
            <w:b/>
            <w:u w:val="single" w:color="181717"/>
          </w:rPr>
          <w:t>ECFR.gov/current/title-42/chapter-IV/subchapter-B/part-405/subpart-I/section-405.910</w:t>
        </w:r>
      </w:hyperlink>
    </w:p>
    <w:p w:rsidR="00443A32" w14:paraId="44452013" w14:textId="77777777">
      <w:pPr>
        <w:spacing w:after="80"/>
        <w:ind w:left="-5" w:right="6"/>
      </w:pPr>
      <w:r>
        <w:rPr>
          <w:b/>
        </w:rPr>
        <w:t>Waiver of Fee for Representation Section 3</w:t>
      </w:r>
      <w:r>
        <w:t xml:space="preserve"> is required when a representative is required, or has agreed, to waive or not charge a fee for their representation. </w:t>
      </w:r>
      <w:r>
        <w:rPr>
          <w:b/>
        </w:rPr>
        <w:t>Waiver of Payment for Items or Services at Issue Section 4</w:t>
      </w:r>
      <w:r>
        <w:t xml:space="preserve"> is required if a provider or supplier who furnished items or services to the patient represents the patient and liability (knowledge of non-coverage) under §1879(a) (2) of the Act is at issue in the appeal. Go to 42 CFR 405.910(f).</w:t>
      </w:r>
    </w:p>
    <w:p w:rsidR="00443A32" w14:paraId="2AEC531E" w14:textId="77777777">
      <w:pPr>
        <w:ind w:left="-5" w:right="6"/>
      </w:pPr>
      <w:r>
        <w:t>An appointment of a representative is considered valid for one year from the date this form is signed by both the person appointing a representative and the appointed representative. A completed form can be used for other appeals or actions during the one-year period it’s valid. Unless revoked, the representation is valid for the duration of the claim, appeal, grievance, or request for which it was filed.</w:t>
      </w:r>
    </w:p>
    <w:p w:rsidR="00443A32" w14:paraId="473D740C" w14:textId="77777777">
      <w:pPr>
        <w:pStyle w:val="Heading3"/>
        <w:ind w:left="-5"/>
      </w:pPr>
      <w:r>
        <w:t>Charging Fees for Representing Patients before the Secretary of HHS</w:t>
      </w:r>
    </w:p>
    <w:p w:rsidR="00443A32" w14:paraId="1B99DB82" w14:textId="77777777">
      <w:pPr>
        <w:spacing w:after="81"/>
        <w:ind w:left="-5" w:right="6"/>
      </w:pPr>
      <w:r>
        <w:t>An attorney, or other representative for a patient, who wants to charge a fee for services rendered in connection with an appeal before the Secretary of HHS (i.e., an Administrative Law Judge (ALJ) hearing or attorney adjudicator review by the Office of Medicare Hearings and Appeals (OMHA), Medicare Appeals Council review, or a proceeding before OMHA or the Medicare Appeals Council as a result of a remand from federal district court), is required to have the fee approved in accordance with  42 CFR 405.910(f</w:t>
      </w:r>
      <w:r>
        <w:t>).</w:t>
      </w:r>
    </w:p>
    <w:p w:rsidR="00443A32" w14:paraId="7886DA52" w14:textId="77777777">
      <w:pPr>
        <w:spacing w:after="15"/>
        <w:ind w:left="-5" w:right="87"/>
      </w:pPr>
      <w:r>
        <w:t>The representative should complete the form OMHA-118, “Petition to Obtain Approval of a Fee for Representing a Beneficiary” and file it with the request for ALJ hearing, OMHA review, or request for Medicare Appeals Council review. Fee approval is not required if: (1) the appellant being represented is a provider or supplier; (2) the fee is for services rendered in an official capacity such as that of legal guardian, committee, or similar court-appointed representative, and the court approved the fee; (3) th</w:t>
      </w:r>
      <w:r>
        <w:t xml:space="preserve">e fee is for representing a patient in a proceeding in federal district court; or (4) the fee is for representing a patient in a redetermination or reconsideration. Representatives are permitted to waive their fee if they choose. Get form OMHA-118 here: </w:t>
      </w:r>
    </w:p>
    <w:p w:rsidR="00443A32" w14:paraId="687282A8" w14:textId="77777777">
      <w:pPr>
        <w:spacing w:after="69" w:line="259" w:lineRule="auto"/>
        <w:ind w:left="0" w:right="0" w:firstLine="0"/>
      </w:pPr>
      <w:hyperlink r:id="rId5">
        <w:r>
          <w:rPr>
            <w:b/>
            <w:u w:val="single" w:color="181717"/>
          </w:rPr>
          <w:t>HHS.gov/sites/default/files/OMHA-118.pdf</w:t>
        </w:r>
      </w:hyperlink>
    </w:p>
    <w:p w:rsidR="00443A32" w14:paraId="0C0B6570" w14:textId="77777777">
      <w:pPr>
        <w:ind w:left="-5" w:right="6"/>
      </w:pPr>
      <w:r>
        <w:t>A provider or supplier who furnished the items or services to a Medicare patient that are the subject of the appeal may represent that patient in an appeal, but the provider or supplier may not charge the beneficiary any fee associated with the representation. (42 CFR 405.910(f)(3).)</w:t>
      </w:r>
    </w:p>
    <w:p w:rsidR="00443A32" w14:paraId="2C3F3D93" w14:textId="77777777">
      <w:pPr>
        <w:pStyle w:val="Heading3"/>
        <w:ind w:left="-5"/>
      </w:pPr>
      <w:r>
        <w:t>Approval of Fee</w:t>
      </w:r>
    </w:p>
    <w:p w:rsidR="00443A32" w14:paraId="1129F99C" w14:textId="77777777">
      <w:pPr>
        <w:ind w:left="-5" w:right="6"/>
      </w:pPr>
      <w:r>
        <w:t>The fee approval requirement ensures that a representative is paid fairly for their services and that patient fees are reasonable. In approving a requested fee, OMHA or Medicare Appeals Council will consider the nature and type of services rendered, the complexity of the case, the level of skill and competence required, the amount of time spent on the case, the results achieved, the level of administrative review needed, and the amount of the fee requested.</w:t>
      </w:r>
    </w:p>
    <w:p w:rsidR="00443A32" w14:paraId="12599AE9" w14:textId="77777777">
      <w:pPr>
        <w:pStyle w:val="Heading3"/>
        <w:ind w:left="-5"/>
      </w:pPr>
      <w:r>
        <w:t>Conflict of Interest</w:t>
      </w:r>
    </w:p>
    <w:p w:rsidR="00443A32" w14:paraId="129889D4" w14:textId="77777777">
      <w:pPr>
        <w:ind w:left="-5" w:right="6"/>
      </w:pPr>
      <w:r>
        <w:t>Sections 203, 205 and 207 of Title XVIII of the United States Code make it a criminal offense for certain current and former officers and employees of the United States to render certain services in matters affecting the government or to aid or assist in prosecuting claims against the United States. Individuals with a conflict of interest are excluded from serving as representatives of patients before HHS.</w:t>
      </w:r>
    </w:p>
    <w:p w:rsidR="00443A32" w14:paraId="00EC51CD" w14:textId="77777777">
      <w:pPr>
        <w:spacing w:after="0" w:line="259" w:lineRule="auto"/>
        <w:ind w:left="-5" w:right="0"/>
      </w:pPr>
      <w:r>
        <w:rPr>
          <w:b/>
          <w:color w:val="131313"/>
          <w:sz w:val="21"/>
        </w:rPr>
        <w:t>Where to Send This Form</w:t>
      </w:r>
    </w:p>
    <w:p w:rsidR="00443A32" w14:paraId="050AD967" w14:textId="77777777">
      <w:pPr>
        <w:ind w:left="-5" w:right="6"/>
      </w:pPr>
      <w:r>
        <w:t xml:space="preserve">Send this form to the same location you send your claim, appeal, grievance, or request. </w:t>
      </w:r>
    </w:p>
    <w:p w:rsidR="00443A32" w14:paraId="0C42F32E" w14:textId="77777777">
      <w:pPr>
        <w:pStyle w:val="Heading3"/>
        <w:ind w:left="-5"/>
      </w:pPr>
      <w:r>
        <w:t xml:space="preserve">Get Help &amp; More Information </w:t>
      </w:r>
    </w:p>
    <w:p w:rsidR="00443A32" w14:paraId="7F77D181" w14:textId="77777777">
      <w:pPr>
        <w:spacing w:after="81"/>
        <w:ind w:left="-5" w:right="6"/>
      </w:pPr>
      <w:r>
        <w:t xml:space="preserve">For questions about this form, contact your Medicare plan or call 1-800-MEDICARE (1-800-633-4227). TTY users </w:t>
      </w:r>
      <w:r>
        <w:t>call  1</w:t>
      </w:r>
      <w:r>
        <w:t>-877-486-2048.</w:t>
      </w:r>
    </w:p>
    <w:p w:rsidR="00443A32" w14:paraId="32AD3FBA" w14:textId="77777777">
      <w:pPr>
        <w:ind w:left="-5" w:right="6"/>
      </w:pPr>
      <w:r>
        <w:t xml:space="preserve">You have the right to get Medicare information in an accessible format, like large print, Braille, or audio. You also have the right to file a complaint if you feel you’ve been discriminated against. Visit </w:t>
      </w:r>
      <w:hyperlink r:id="rId6">
        <w:r>
          <w:rPr>
            <w:b/>
            <w:u w:val="single" w:color="181717"/>
          </w:rPr>
          <w:t>Medicare.gov/about-us/accessibility-nondiscrimination-</w:t>
        </w:r>
      </w:hyperlink>
      <w:hyperlink r:id="rId6">
        <w:r>
          <w:rPr>
            <w:b/>
          </w:rPr>
          <w:t xml:space="preserve"> </w:t>
        </w:r>
      </w:hyperlink>
      <w:hyperlink r:id="rId6">
        <w:r>
          <w:rPr>
            <w:b/>
            <w:u w:val="single" w:color="181717"/>
          </w:rPr>
          <w:t>notice</w:t>
        </w:r>
      </w:hyperlink>
      <w:r>
        <w:t>, or call 1-800-MEDICARE for more information.</w:t>
      </w:r>
    </w:p>
    <w:p w:rsidR="00443A32" w14:paraId="3B7283FC" w14:textId="77777777">
      <w:pPr>
        <w:spacing w:after="114" w:line="259" w:lineRule="auto"/>
        <w:ind w:left="0" w:right="0" w:firstLine="0"/>
      </w:pPr>
      <w:r>
        <w:rPr>
          <w:noProof/>
          <w:color w:val="000000"/>
          <w:sz w:val="22"/>
        </w:rPr>
        <mc:AlternateContent>
          <mc:Choice Requires="wpg">
            <w:drawing>
              <wp:inline distT="0" distB="0" distL="0" distR="0">
                <wp:extent cx="6858000" cy="12700"/>
                <wp:effectExtent l="0" t="0" r="0" b="0"/>
                <wp:docPr id="2724" name="Group 27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44" name="Shape 144"/>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31313"/>
                          </a:lnRef>
                          <a:fillRef idx="0">
                            <a:srgbClr val="000000">
                              <a:alpha val="0"/>
                            </a:srgbClr>
                          </a:fillRef>
                          <a:effectRef idx="0">
                            <a:scrgbClr r="0" g="0" b="0"/>
                          </a:effectRef>
                          <a:fontRef idx="none"/>
                        </wps:style>
                        <wps:bodyPr/>
                      </wps:wsp>
                    </wpg:wgp>
                  </a:graphicData>
                </a:graphic>
              </wp:inline>
            </w:drawing>
          </mc:Choice>
          <mc:Fallback>
            <w:pict>
              <v:group id="_x0000_i1067" style="width:540pt;height:1pt;mso-position-horizontal-relative:char;mso-position-vertical-relative:line" coordsize="68580,127">
                <v:shape id="_x0000_s1068" style="width:68580;height:0;position:absolute" coordsize="6858000,0" path="m,l6858000,e" filled="f" fillcolor="black" stroked="t" strokecolor="#131313">
                  <v:fill opacity="0"/>
                  <v:stroke joinstyle="miter" endcap="flat"/>
                </v:shape>
                <w10:wrap type="none"/>
              </v:group>
            </w:pict>
          </mc:Fallback>
        </mc:AlternateContent>
      </w:r>
    </w:p>
    <w:p w:rsidR="00443A32" w14:paraId="333E23FA" w14:textId="77777777">
      <w:pPr>
        <w:spacing w:after="0"/>
        <w:ind w:left="-5" w:right="6"/>
      </w:pPr>
      <w:r>
        <w:rPr>
          <w:b/>
        </w:rPr>
        <w:t>Paperwork Reduction Act:</w:t>
      </w:r>
      <w:r>
        <w:t xml:space="preserve"> According to the Paperwork Reduction Act of 1995, no persons are required to respond to a collection of information unless it displays a valid OMB control number. The valid OMB control number for this information collection is 0938-0950. The time required to prepare and distribute this collection is 15 minutes per notice, including the time to select the preprinted form, complete it and deliver it to the beneficiary. If you have comments concerning the accuracy of the time estimates or suggestions for impr</w:t>
      </w:r>
      <w:r>
        <w:t>oving this form, please write to CMS, PRA Clearance Officer, 7500 Security Boulevard, Baltimore, Maryland 21244-1850.</w:t>
      </w:r>
    </w:p>
    <w:p w:rsidR="00443A32" w14:paraId="71F707F5" w14:textId="77777777">
      <w:pPr>
        <w:spacing w:after="18" w:line="259" w:lineRule="auto"/>
        <w:ind w:left="0" w:right="0" w:firstLine="0"/>
      </w:pPr>
      <w:r>
        <w:rPr>
          <w:noProof/>
          <w:color w:val="000000"/>
          <w:sz w:val="22"/>
        </w:rPr>
        <mc:AlternateContent>
          <mc:Choice Requires="wpg">
            <w:drawing>
              <wp:inline distT="0" distB="0" distL="0" distR="0">
                <wp:extent cx="6858000" cy="12700"/>
                <wp:effectExtent l="0" t="0" r="0" b="0"/>
                <wp:docPr id="2723" name="Group 27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43" name="Shape 143"/>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31313"/>
                          </a:lnRef>
                          <a:fillRef idx="0">
                            <a:srgbClr val="000000">
                              <a:alpha val="0"/>
                            </a:srgbClr>
                          </a:fillRef>
                          <a:effectRef idx="0">
                            <a:scrgbClr r="0" g="0" b="0"/>
                          </a:effectRef>
                          <a:fontRef idx="none"/>
                        </wps:style>
                        <wps:bodyPr/>
                      </wps:wsp>
                    </wpg:wgp>
                  </a:graphicData>
                </a:graphic>
              </wp:inline>
            </w:drawing>
          </mc:Choice>
          <mc:Fallback>
            <w:pict>
              <v:group id="_x0000_i1069" style="width:540pt;height:1pt;mso-position-horizontal-relative:char;mso-position-vertical-relative:line" coordsize="68580,127">
                <v:shape id="_x0000_s1070" style="width:68580;height:0;position:absolute" coordsize="6858000,0" path="m,l6858000,e" filled="f" fillcolor="black" stroked="t" strokecolor="#131313">
                  <v:fill opacity="0"/>
                  <v:stroke joinstyle="miter" endcap="flat"/>
                </v:shape>
                <w10:wrap type="none"/>
              </v:group>
            </w:pict>
          </mc:Fallback>
        </mc:AlternateContent>
      </w:r>
    </w:p>
    <w:p w:rsidR="00443A32" w14:paraId="2CF92F8D" w14:textId="77777777">
      <w:pPr>
        <w:tabs>
          <w:tab w:val="right" w:pos="10820"/>
        </w:tabs>
        <w:spacing w:after="112" w:line="259" w:lineRule="auto"/>
        <w:ind w:left="-15" w:right="-15" w:firstLine="0"/>
      </w:pPr>
      <w:r>
        <w:rPr>
          <w:color w:val="131313"/>
          <w:sz w:val="14"/>
        </w:rPr>
        <w:t>Form CMS-1696 (XX/XX)</w:t>
      </w:r>
      <w:r>
        <w:rPr>
          <w:color w:val="131313"/>
          <w:sz w:val="14"/>
        </w:rPr>
        <w:tab/>
        <w:t>2</w:t>
      </w:r>
    </w:p>
    <w:sectPr>
      <w:pgSz w:w="12240" w:h="15840"/>
      <w:pgMar w:top="334" w:right="700" w:bottom="35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32"/>
    <w:rsid w:val="003F28BE"/>
    <w:rsid w:val="00443A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3A2C2E"/>
  <w15:docId w15:val="{3AF6FF27-B205-4670-8CAA-7D260062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3" w:line="248" w:lineRule="auto"/>
      <w:ind w:left="10" w:right="57" w:hanging="10"/>
    </w:pPr>
    <w:rPr>
      <w:rFonts w:ascii="Calibri" w:eastAsia="Calibri" w:hAnsi="Calibri" w:cs="Calibri"/>
      <w:color w:val="181717"/>
      <w:sz w:val="18"/>
    </w:rPr>
  </w:style>
  <w:style w:type="paragraph" w:styleId="Heading1">
    <w:name w:val="heading 1"/>
    <w:next w:val="Normal"/>
    <w:link w:val="Heading1Char"/>
    <w:uiPriority w:val="9"/>
    <w:qFormat/>
    <w:pPr>
      <w:keepNext/>
      <w:keepLines/>
      <w:spacing w:after="0" w:line="259" w:lineRule="auto"/>
      <w:ind w:right="20"/>
      <w:jc w:val="center"/>
      <w:outlineLvl w:val="0"/>
    </w:pPr>
    <w:rPr>
      <w:rFonts w:ascii="Calibri" w:eastAsia="Calibri" w:hAnsi="Calibri" w:cs="Calibri"/>
      <w:b/>
      <w:color w:val="131313"/>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131313"/>
      <w:sz w:val="2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b/>
      <w:color w:val="131313"/>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131313"/>
      <w:sz w:val="21"/>
    </w:rPr>
  </w:style>
  <w:style w:type="character" w:customStyle="1" w:styleId="Heading1Char">
    <w:name w:val="Heading 1 Char"/>
    <w:link w:val="Heading1"/>
    <w:rPr>
      <w:rFonts w:ascii="Calibri" w:eastAsia="Calibri" w:hAnsi="Calibri" w:cs="Calibri"/>
      <w:b/>
      <w:color w:val="131313"/>
      <w:sz w:val="28"/>
    </w:rPr>
  </w:style>
  <w:style w:type="character" w:customStyle="1" w:styleId="Heading2Char">
    <w:name w:val="Heading 2 Char"/>
    <w:link w:val="Heading2"/>
    <w:rPr>
      <w:rFonts w:ascii="Calibri" w:eastAsia="Calibri" w:hAnsi="Calibri" w:cs="Calibri"/>
      <w:b/>
      <w:color w:val="131313"/>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42/chapter-IV/subchapter-B/part-405/subpart-I/section-405.910" TargetMode="External" /><Relationship Id="rId5" Type="http://schemas.openxmlformats.org/officeDocument/2006/relationships/hyperlink" Target="https://www.HHS.gov/sites/default/files/OMHA-118.pdf" TargetMode="External" /><Relationship Id="rId6" Type="http://schemas.openxmlformats.org/officeDocument/2006/relationships/hyperlink" Target="https://www.Medicare.gov/about-us/accessibility-nondiscrimination-notice"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7062</Characters>
  <Application>Microsoft Office Word</Application>
  <DocSecurity>0</DocSecurity>
  <Lines>58</Lines>
  <Paragraphs>16</Paragraphs>
  <ScaleCrop>false</ScaleCrop>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Representative</dc:title>
  <dc:subject>Appointment of Representative</dc:subject>
  <dc:creator>Centers for Medicare and Medicaid Services</dc:creator>
  <cp:keywords>Appointment of Representative; CMS-1696</cp:keywords>
  <cp:lastModifiedBy>McKenzie, Stephan (CMS/OSORA)</cp:lastModifiedBy>
  <cp:revision>2</cp:revision>
  <dcterms:created xsi:type="dcterms:W3CDTF">2024-06-21T19:04:00Z</dcterms:created>
  <dcterms:modified xsi:type="dcterms:W3CDTF">2024-06-21T19:04:00Z</dcterms:modified>
</cp:coreProperties>
</file>