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5664" w:rsidP="00F45664">
      <w:pPr>
        <w:pStyle w:val="Default"/>
        <w:jc w:val="center"/>
        <w:rPr>
          <w:b/>
          <w:bCs/>
          <w:color w:val="auto"/>
        </w:rPr>
      </w:pPr>
      <w:r>
        <w:rPr>
          <w:b/>
        </w:rPr>
        <w:t>Justification for Non-Substantive Changes</w:t>
      </w:r>
      <w:r w:rsidR="00855A2B">
        <w:rPr>
          <w:b/>
        </w:rPr>
        <w:t xml:space="preserve"> for </w:t>
      </w:r>
      <w:r w:rsidRPr="00CF5000">
        <w:rPr>
          <w:b/>
          <w:bCs/>
          <w:color w:val="auto"/>
        </w:rPr>
        <w:t>Form SSA-789</w:t>
      </w:r>
    </w:p>
    <w:p w:rsidR="00F45664" w:rsidRPr="00CF5000" w:rsidP="00F45664">
      <w:pPr>
        <w:pStyle w:val="Default"/>
        <w:jc w:val="center"/>
        <w:rPr>
          <w:color w:val="auto"/>
        </w:rPr>
      </w:pPr>
      <w:r w:rsidRPr="00CF5000">
        <w:rPr>
          <w:b/>
          <w:bCs/>
          <w:color w:val="auto"/>
        </w:rPr>
        <w:t>Request for Reconsideration – Disability Cessation</w:t>
      </w:r>
    </w:p>
    <w:p w:rsidR="00F45664" w:rsidRPr="00CF5000" w:rsidP="00F45664">
      <w:pPr>
        <w:pStyle w:val="Default"/>
        <w:jc w:val="center"/>
        <w:rPr>
          <w:color w:val="auto"/>
        </w:rPr>
      </w:pPr>
      <w:r w:rsidRPr="00CF5000">
        <w:rPr>
          <w:b/>
          <w:bCs/>
          <w:color w:val="auto"/>
        </w:rPr>
        <w:t xml:space="preserve">20 CFR </w:t>
      </w:r>
      <w:r w:rsidRPr="00F9308A">
        <w:rPr>
          <w:b/>
          <w:bCs/>
          <w:color w:val="auto"/>
        </w:rPr>
        <w:t>404.909,</w:t>
      </w:r>
      <w:r>
        <w:rPr>
          <w:b/>
          <w:bCs/>
          <w:color w:val="auto"/>
        </w:rPr>
        <w:t xml:space="preserve"> </w:t>
      </w:r>
      <w:r w:rsidRPr="00F9308A">
        <w:rPr>
          <w:b/>
          <w:bCs/>
          <w:color w:val="auto"/>
        </w:rPr>
        <w:t>404.1597(b), 416.995, &amp; 416.1409</w:t>
      </w:r>
    </w:p>
    <w:p w:rsidR="00F45664" w:rsidRPr="00CF5000" w:rsidP="00F4566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OMB No. </w:t>
      </w:r>
      <w:r w:rsidRPr="00CF5000">
        <w:rPr>
          <w:b/>
          <w:bCs/>
          <w:color w:val="auto"/>
        </w:rPr>
        <w:t>0960-0349</w:t>
      </w:r>
    </w:p>
    <w:p w:rsidR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03EDF" w:rsidP="00C03EDF">
      <w:pPr>
        <w:rPr>
          <w:rFonts w:ascii="Times New Roman" w:hAnsi="Times New Roman"/>
        </w:rPr>
      </w:pPr>
    </w:p>
    <w:p w:rsidR="00855A2B" w:rsidRPr="00855A2B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455334" w:rsidP="00F45664">
      <w:pPr>
        <w:widowControl/>
        <w:autoSpaceDE w:val="0"/>
        <w:autoSpaceDN w:val="0"/>
        <w:adjustRightInd w:val="0"/>
        <w:snapToGrid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are making non-substantive changes within one year of OMB Approval based on OMB’s Terms of Clearance:</w:t>
      </w:r>
      <w:r w:rsidRPr="00F45664">
        <w:rPr>
          <w:rFonts w:ascii="Times New Roman" w:hAnsi="Times New Roman"/>
          <w:snapToGrid w:val="0"/>
        </w:rPr>
        <w:t xml:space="preserve"> </w:t>
      </w:r>
    </w:p>
    <w:p w:rsidR="00F45664" w:rsidRPr="00F45664" w:rsidP="00F45664">
      <w:pPr>
        <w:widowControl/>
        <w:autoSpaceDE w:val="0"/>
        <w:autoSpaceDN w:val="0"/>
        <w:adjustRightInd w:val="0"/>
        <w:snapToGrid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 xml:space="preserve">Terms of Clearance:  </w:t>
      </w:r>
      <w:r w:rsidRPr="00F45664">
        <w:rPr>
          <w:rFonts w:ascii="Times New Roman" w:hAnsi="Times New Roman"/>
        </w:rPr>
        <w:t xml:space="preserve">No later than six months after approval of this information collection request, the agency will conduct a non-substantive change to update the form to at least reflect the agreed-upon changes between the agency and OMB. </w:t>
      </w:r>
      <w:r>
        <w:rPr>
          <w:rFonts w:ascii="Times New Roman" w:hAnsi="Times New Roman"/>
        </w:rPr>
        <w:t xml:space="preserve"> </w:t>
      </w:r>
      <w:r w:rsidRPr="00F45664">
        <w:rPr>
          <w:rFonts w:ascii="Times New Roman" w:hAnsi="Times New Roman"/>
        </w:rPr>
        <w:t>The agency will continue to engage with OMB regarding further changes to this form which may reduce burden associated with requesting a reconsideration and requesting statutory benefits continuation during the reconsideration</w:t>
      </w:r>
    </w:p>
    <w:p w:rsidR="00855A2B" w:rsidRPr="00F45664" w:rsidP="00F45664">
      <w:pPr>
        <w:rPr>
          <w:rFonts w:ascii="Times New Roman" w:hAnsi="Times New Roman"/>
          <w:snapToGrid w:val="0"/>
        </w:rPr>
      </w:pPr>
      <w:r w:rsidRPr="00F45664">
        <w:rPr>
          <w:rFonts w:ascii="Times New Roman" w:hAnsi="Times New Roman"/>
        </w:rPr>
        <w:t>process.</w:t>
      </w:r>
    </w:p>
    <w:p w:rsidR="00E87C06" w:rsidP="00C03EDF">
      <w:pPr>
        <w:rPr>
          <w:rFonts w:ascii="Times New Roman" w:hAnsi="Times New Roman"/>
          <w:snapToGrid w:val="0"/>
        </w:rPr>
      </w:pPr>
    </w:p>
    <w:p w:rsidR="00F45664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F45664">
        <w:rPr>
          <w:rFonts w:ascii="Times New Roman" w:hAnsi="Times New Roman"/>
          <w:b/>
          <w:bCs/>
          <w:snapToGrid w:val="0"/>
          <w:u w:val="single"/>
        </w:rPr>
        <w:t>Change #1</w:t>
      </w:r>
      <w:r>
        <w:rPr>
          <w:rFonts w:ascii="Times New Roman" w:hAnsi="Times New Roman"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 xml:space="preserve">We are adding the following language on page 1 under the section:  I AM SUBMITTING THE FOLLOWING ADDITIONAL INFORMATION (If NONE, Write None) (attach Additional page if needed) </w:t>
      </w:r>
    </w:p>
    <w:p w:rsidR="00262B15" w:rsidRPr="00455334" w:rsidP="00455334">
      <w:pPr>
        <w:widowControl/>
        <w:numPr>
          <w:ilvl w:val="1"/>
          <w:numId w:val="1"/>
        </w:numPr>
        <w:autoSpaceDE w:val="0"/>
        <w:autoSpaceDN w:val="0"/>
        <w:adjustRightInd w:val="0"/>
        <w:snapToGrid/>
        <w:rPr>
          <w:rFonts w:ascii="Times New Roman" w:hAnsi="Times New Roman"/>
        </w:rPr>
      </w:pPr>
      <w:r w:rsidRPr="00455334">
        <w:rPr>
          <w:rFonts w:ascii="Times New Roman" w:hAnsi="Times New Roman"/>
          <w:b/>
          <w:bCs/>
        </w:rPr>
        <w:t>New Language</w:t>
      </w:r>
      <w:r w:rsidRPr="00F45664">
        <w:rPr>
          <w:rFonts w:ascii="Times New Roman" w:hAnsi="Times New Roman"/>
        </w:rPr>
        <w:t xml:space="preserve">: </w:t>
      </w:r>
      <w:r w:rsidR="00455334">
        <w:rPr>
          <w:rFonts w:ascii="Times New Roman" w:hAnsi="Times New Roman"/>
        </w:rPr>
        <w:t xml:space="preserve"> </w:t>
      </w:r>
      <w:r w:rsidRPr="00455334">
        <w:rPr>
          <w:rFonts w:ascii="Times New Roman" w:hAnsi="Times New Roman"/>
        </w:rPr>
        <w:t>I understand that I do not need to provide additional information or evidence to submit this form. I will be able to provide additional evidence until the date of the hearing. It is preferable that I provide additional information or evidence at the earliest possible time.</w:t>
      </w:r>
    </w:p>
    <w:p w:rsidR="00262B15" w:rsidP="00262B15">
      <w:pPr>
        <w:ind w:left="360"/>
        <w:rPr>
          <w:rFonts w:ascii="Times New Roman" w:hAnsi="Times New Roman"/>
          <w:snapToGrid w:val="0"/>
        </w:rPr>
      </w:pPr>
    </w:p>
    <w:p w:rsidR="00262B15" w:rsidP="00262B15">
      <w:pPr>
        <w:ind w:left="360"/>
        <w:rPr>
          <w:rFonts w:ascii="Times New Roman" w:hAnsi="Times New Roman"/>
          <w:snapToGrid w:val="0"/>
        </w:rPr>
      </w:pPr>
      <w:r w:rsidRPr="00F45664">
        <w:rPr>
          <w:rFonts w:ascii="Times New Roman" w:hAnsi="Times New Roman"/>
          <w:b/>
          <w:bCs/>
          <w:snapToGrid w:val="0"/>
          <w:u w:val="single"/>
        </w:rPr>
        <w:t>Justification #1</w:t>
      </w:r>
      <w:r>
        <w:rPr>
          <w:rFonts w:ascii="Times New Roman" w:hAnsi="Times New Roman"/>
          <w:snapToGrid w:val="0"/>
        </w:rPr>
        <w:t xml:space="preserve">:  </w:t>
      </w:r>
      <w:r w:rsidR="00F45664">
        <w:rPr>
          <w:rFonts w:ascii="Times New Roman" w:hAnsi="Times New Roman"/>
          <w:snapToGrid w:val="0"/>
        </w:rPr>
        <w:t>We are</w:t>
      </w:r>
      <w:r w:rsidR="00455334">
        <w:rPr>
          <w:rFonts w:ascii="Times New Roman" w:hAnsi="Times New Roman"/>
          <w:snapToGrid w:val="0"/>
        </w:rPr>
        <w:t xml:space="preserve"> adding the language to reflect the agree-upon change between SSA and OMB.</w:t>
      </w:r>
    </w:p>
    <w:p w:rsidR="00262B15" w:rsidP="00262B15">
      <w:pPr>
        <w:pStyle w:val="ListParagraph"/>
        <w:rPr>
          <w:rFonts w:ascii="Times New Roman" w:hAnsi="Times New Roman"/>
          <w:snapToGrid w:val="0"/>
        </w:rPr>
      </w:pPr>
    </w:p>
    <w:p w:rsidR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455334">
        <w:rPr>
          <w:rFonts w:ascii="Times New Roman" w:hAnsi="Times New Roman"/>
          <w:b/>
          <w:bCs/>
          <w:snapToGrid w:val="0"/>
          <w:u w:val="single"/>
        </w:rPr>
        <w:t>Change #2:</w:t>
      </w:r>
      <w:r>
        <w:rPr>
          <w:rFonts w:ascii="Times New Roman" w:hAnsi="Times New Roman"/>
          <w:snapToGrid w:val="0"/>
        </w:rPr>
        <w:t xml:space="preserve">  </w:t>
      </w:r>
      <w:r w:rsidR="00C16C30">
        <w:rPr>
          <w:rFonts w:ascii="Times New Roman" w:hAnsi="Times New Roman"/>
          <w:snapToGrid w:val="0"/>
        </w:rPr>
        <w:t>We are revising the language on page1, box 2:</w:t>
      </w:r>
    </w:p>
    <w:p w:rsidR="00C16C30" w:rsidRPr="00C16C30" w:rsidP="00C16C30">
      <w:pPr>
        <w:widowControl/>
        <w:numPr>
          <w:ilvl w:val="1"/>
          <w:numId w:val="1"/>
        </w:numPr>
        <w:autoSpaceDE w:val="0"/>
        <w:autoSpaceDN w:val="0"/>
        <w:adjustRightInd w:val="0"/>
        <w:snapToGrid/>
        <w:rPr>
          <w:rFonts w:ascii="Times New Roman" w:hAnsi="Times New Roman"/>
        </w:rPr>
      </w:pPr>
      <w:r w:rsidRPr="00455334">
        <w:rPr>
          <w:rFonts w:ascii="Times New Roman" w:hAnsi="Times New Roman"/>
          <w:b/>
          <w:bCs/>
        </w:rPr>
        <w:t>New Language</w:t>
      </w:r>
      <w:r>
        <w:rPr>
          <w:rFonts w:ascii="Times New Roman" w:hAnsi="Times New Roman"/>
        </w:rPr>
        <w:t xml:space="preserve">:  </w:t>
      </w:r>
      <w:r w:rsidRPr="00C16C30">
        <w:rPr>
          <w:rFonts w:ascii="Times New Roman" w:hAnsi="Times New Roman"/>
        </w:rPr>
        <w:t xml:space="preserve">I do not wish to appear nor do I wish a representative to appear for me at the disability  hearing and I request that a decision </w:t>
      </w:r>
      <w:r w:rsidRPr="00C16C30">
        <w:rPr>
          <w:rFonts w:ascii="Times New Roman" w:hAnsi="Times New Roman"/>
        </w:rPr>
        <w:t>be made</w:t>
      </w:r>
      <w:r w:rsidRPr="00C16C30">
        <w:rPr>
          <w:rFonts w:ascii="Times New Roman" w:hAnsi="Times New Roman"/>
        </w:rPr>
        <w:t xml:space="preserve"> based on the evidence in my case (Complete SSA-773 Waiver of Right to Appear - Disability Hearing)</w:t>
      </w:r>
    </w:p>
    <w:p w:rsidR="00C16C30" w:rsidP="00C16C30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Segoe UI" w:hAnsi="Segoe UI" w:cs="Segoe UI"/>
          <w:sz w:val="20"/>
          <w:szCs w:val="20"/>
        </w:rPr>
      </w:pPr>
    </w:p>
    <w:p w:rsidR="00455334" w:rsidP="00455334">
      <w:pPr>
        <w:ind w:left="360"/>
        <w:rPr>
          <w:rFonts w:ascii="Times New Roman" w:hAnsi="Times New Roman"/>
          <w:snapToGrid w:val="0"/>
        </w:rPr>
      </w:pPr>
      <w:r w:rsidRPr="00C50ECC">
        <w:rPr>
          <w:rFonts w:ascii="Times New Roman" w:hAnsi="Times New Roman"/>
          <w:b/>
          <w:bCs/>
          <w:snapToGrid w:val="0"/>
          <w:u w:val="single"/>
        </w:rPr>
        <w:t>Justification #2</w:t>
      </w:r>
      <w:r>
        <w:rPr>
          <w:rFonts w:ascii="Times New Roman" w:hAnsi="Times New Roman"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 xml:space="preserve">We are revising the language to </w:t>
      </w:r>
      <w:r>
        <w:rPr>
          <w:rFonts w:ascii="Times New Roman" w:hAnsi="Times New Roman"/>
          <w:snapToGrid w:val="0"/>
        </w:rPr>
        <w:t>reflect the agree-upon change between SSA and OMB.</w:t>
      </w:r>
    </w:p>
    <w:p w:rsidR="00455334" w:rsidP="00455334">
      <w:pPr>
        <w:ind w:left="360"/>
        <w:rPr>
          <w:rFonts w:ascii="Times New Roman" w:hAnsi="Times New Roman"/>
          <w:snapToGrid w:val="0"/>
        </w:rPr>
      </w:pPr>
    </w:p>
    <w:p w:rsidR="00455334" w:rsidP="00455334">
      <w:pPr>
        <w:ind w:left="360"/>
        <w:rPr>
          <w:rFonts w:ascii="Times New Roman" w:hAnsi="Times New Roman"/>
        </w:rPr>
      </w:pPr>
      <w:r w:rsidRPr="00C50ECC">
        <w:rPr>
          <w:rFonts w:ascii="Times New Roman" w:hAnsi="Times New Roman"/>
          <w:b/>
          <w:bCs/>
          <w:u w:val="single"/>
        </w:rPr>
        <w:t>Change 3: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>s on this collection.</w:t>
      </w:r>
    </w:p>
    <w:p w:rsidR="00455334" w:rsidP="00455334">
      <w:pPr>
        <w:widowControl/>
        <w:snapToGrid/>
        <w:ind w:left="360"/>
        <w:rPr>
          <w:rFonts w:ascii="Times New Roman" w:hAnsi="Times New Roman"/>
        </w:rPr>
      </w:pPr>
    </w:p>
    <w:p w:rsidR="00455334" w:rsidP="00455334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 xml:space="preserve"> to reflect our current boilerplate language.  The current language, which dates back to the last reprint of the form, is now outdated.</w:t>
      </w:r>
    </w:p>
    <w:p w:rsidR="00455334" w:rsidP="00455334">
      <w:pPr>
        <w:widowControl/>
        <w:snapToGrid/>
        <w:ind w:left="360"/>
        <w:rPr>
          <w:rFonts w:ascii="Times New Roman" w:hAnsi="Times New Roman"/>
        </w:rPr>
      </w:pPr>
    </w:p>
    <w:p w:rsidR="00455334" w:rsidP="00455334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4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Statements on this collection.</w:t>
      </w:r>
    </w:p>
    <w:p w:rsidR="00455334" w:rsidP="00455334">
      <w:pPr>
        <w:widowControl/>
        <w:snapToGrid/>
        <w:ind w:left="360"/>
        <w:rPr>
          <w:rFonts w:ascii="Times New Roman" w:hAnsi="Times New Roman"/>
        </w:rPr>
      </w:pPr>
    </w:p>
    <w:p w:rsidR="00455334" w:rsidP="00455334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4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Statements on </w:t>
      </w:r>
      <w:r w:rsidRPr="00ED5E9D">
        <w:rPr>
          <w:rFonts w:ascii="Times New Roman" w:hAnsi="Times New Roman"/>
        </w:rPr>
        <w:t>th</w:t>
      </w:r>
      <w:r>
        <w:rPr>
          <w:rFonts w:ascii="Times New Roman" w:hAnsi="Times New Roman"/>
        </w:rPr>
        <w:t>is collection</w:t>
      </w:r>
      <w:r w:rsidRPr="00ED5E9D">
        <w:rPr>
          <w:rFonts w:ascii="Times New Roman" w:hAnsi="Times New Roman"/>
        </w:rPr>
        <w:t>.</w:t>
      </w:r>
    </w:p>
    <w:p w:rsidR="00C50ECC" w:rsidP="00455334">
      <w:pPr>
        <w:widowControl/>
        <w:snapToGrid/>
        <w:ind w:left="360"/>
        <w:rPr>
          <w:rFonts w:ascii="Times New Roman" w:hAnsi="Times New Roman"/>
        </w:rPr>
      </w:pPr>
    </w:p>
    <w:p w:rsidR="00C50ECC" w:rsidRPr="00ED5E9D" w:rsidP="00C50ECC">
      <w:pPr>
        <w:ind w:left="360"/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</w:rPr>
        <w:t>We will implement the changes upon OMB approval.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90B02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157878">
    <w:abstractNumId w:val="1"/>
  </w:num>
  <w:num w:numId="2" w16cid:durableId="194506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0F5FCA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334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1031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65E56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C5C15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6C30"/>
    <w:rsid w:val="00C231B1"/>
    <w:rsid w:val="00C27AFE"/>
    <w:rsid w:val="00C3006C"/>
    <w:rsid w:val="00C30296"/>
    <w:rsid w:val="00C35526"/>
    <w:rsid w:val="00C402E0"/>
    <w:rsid w:val="00C44E2F"/>
    <w:rsid w:val="00C50ECC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000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3A21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C0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D5E9D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5664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08A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F4F067"/>
  <w15:chartTrackingRefBased/>
  <w15:docId w15:val="{87039B0F-74B0-44BF-8435-9234F6E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customStyle="1" w:styleId="Default">
    <w:name w:val="Default"/>
    <w:rsid w:val="00F4566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2</cp:revision>
  <dcterms:created xsi:type="dcterms:W3CDTF">2024-06-14T10:51:00Z</dcterms:created>
  <dcterms:modified xsi:type="dcterms:W3CDTF">2024-06-14T10:51:00Z</dcterms:modified>
</cp:coreProperties>
</file>