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D57B36"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42404870">
      <w:pPr>
        <w:widowControl/>
        <w:jc w:val="center"/>
        <w:rPr>
          <w:rFonts w:ascii="Times New Roman" w:hAnsi="Times New Roman"/>
          <w:b/>
          <w:bCs/>
        </w:rPr>
      </w:pPr>
      <w:r>
        <w:rPr>
          <w:rFonts w:ascii="Times New Roman" w:hAnsi="Times New Roman"/>
          <w:b/>
          <w:bCs/>
        </w:rPr>
        <w:t>ATF F 8620.44, LICENSING QUESTIONNAIRE</w:t>
      </w:r>
    </w:p>
    <w:p w:rsidR="000B6FB6" w:rsidRPr="00A47DA7" w:rsidP="00690F56" w14:paraId="1CF8A88F" w14:textId="77777777">
      <w:pPr>
        <w:widowControl/>
        <w:rPr>
          <w:rFonts w:ascii="Times New Roman" w:hAnsi="Times New Roman"/>
          <w:b/>
          <w:bCs/>
        </w:rPr>
      </w:pPr>
    </w:p>
    <w:p w:rsidR="00690F56" w:rsidRPr="00A47DA7" w:rsidP="00BD658F"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40DB" w:rsidP="00B640DB" w14:paraId="568F1A7E"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B640DB" w:rsidRPr="00914641" w:rsidP="00B640DB" w14:paraId="4AF842BE" w14:textId="71486130">
      <w:pPr>
        <w:pStyle w:val="paragraph"/>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w:t>
      </w:r>
      <w:r w:rsidR="001F36F8">
        <w:rPr>
          <w:color w:val="000000"/>
        </w:rPr>
        <w:t>student intern/</w:t>
      </w:r>
      <w:r>
        <w:rPr>
          <w:color w:val="000000"/>
        </w:rPr>
        <w:t>volunteer</w:t>
      </w:r>
      <w:r w:rsidR="001F36F8">
        <w:rPr>
          <w:color w:val="000000"/>
        </w:rPr>
        <w:t>)</w:t>
      </w:r>
      <w:r>
        <w:rPr>
          <w:color w:val="000000"/>
        </w:rPr>
        <w:t xml:space="preserve">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p>
    <w:p w:rsidR="00690F56" w:rsidRPr="00914641" w:rsidP="00690F56" w14:paraId="2BBF8E2F" w14:textId="55E54D45">
      <w:pPr>
        <w:widowControl/>
        <w:rPr>
          <w:rFonts w:ascii="Times New Roman" w:hAnsi="Times New Roman"/>
          <w:b/>
          <w:bCs/>
        </w:rPr>
      </w:pPr>
      <w:r w:rsidRPr="00914641">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RPr="00914641" w:rsidP="00690F56" w14:paraId="5EFBC942" w14:textId="77777777">
      <w:pPr>
        <w:widowControl/>
        <w:rPr>
          <w:rFonts w:ascii="Times New Roman" w:hAnsi="Times New Roman"/>
          <w:b/>
          <w:bCs/>
        </w:rPr>
      </w:pPr>
    </w:p>
    <w:p w:rsidR="00647180" w:rsidRPr="00803B24" w:rsidP="00647180" w14:paraId="01CF32AC" w14:textId="30010902">
      <w:pPr>
        <w:widowControl/>
        <w:autoSpaceDE/>
        <w:autoSpaceDN/>
        <w:adjustRightInd/>
        <w:rPr>
          <w:rFonts w:ascii="Times New Roman" w:hAnsi="Times New Roman"/>
        </w:rPr>
      </w:pPr>
      <w:r w:rsidRPr="00914641">
        <w:rPr>
          <w:rFonts w:ascii="Times New Roman" w:hAnsi="Times New Roman"/>
        </w:rPr>
        <w:t>The Licensing Questionnaire - ATF Form 8620.44 is used to collect personally identifiable information (PII) to begin the eligibility determination process for granting a tentatively selected candidate (respondent) access to ATF information, IT systems, and/or unescorted access to ATF facilities. This collection includes information relating</w:t>
      </w:r>
      <w:r w:rsidR="00914641">
        <w:rPr>
          <w:rFonts w:ascii="Times New Roman" w:hAnsi="Times New Roman"/>
        </w:rPr>
        <w:t xml:space="preserve"> </w:t>
      </w:r>
      <w:r w:rsidR="00424146">
        <w:rPr>
          <w:rFonts w:ascii="Times New Roman" w:hAnsi="Times New Roman"/>
        </w:rPr>
        <w:t xml:space="preserve">to </w:t>
      </w:r>
      <w:r w:rsidR="00914641">
        <w:rPr>
          <w:rFonts w:ascii="Times New Roman" w:hAnsi="Times New Roman"/>
        </w:rPr>
        <w:t>the respondent’s name</w:t>
      </w:r>
      <w:r w:rsidR="00A57C5D">
        <w:rPr>
          <w:rFonts w:ascii="Times New Roman" w:hAnsi="Times New Roman"/>
        </w:rPr>
        <w:t xml:space="preserve"> and</w:t>
      </w:r>
      <w:r w:rsidR="00914641">
        <w:rPr>
          <w:rFonts w:ascii="Times New Roman" w:hAnsi="Times New Roman"/>
        </w:rPr>
        <w:t xml:space="preserve"> Social Security Number (</w:t>
      </w:r>
      <w:r w:rsidR="000E3BD9">
        <w:rPr>
          <w:rFonts w:ascii="Times New Roman" w:hAnsi="Times New Roman"/>
        </w:rPr>
        <w:t>last 4 digits</w:t>
      </w:r>
      <w:r w:rsidR="00914641">
        <w:rPr>
          <w:rFonts w:ascii="Times New Roman" w:hAnsi="Times New Roman"/>
        </w:rPr>
        <w:t>)</w:t>
      </w:r>
      <w:r w:rsidR="000E3BD9">
        <w:rPr>
          <w:rFonts w:ascii="Times New Roman" w:hAnsi="Times New Roman"/>
        </w:rPr>
        <w:t>, along with the names and dates of birth of the respondent’s spouse and minor children</w:t>
      </w:r>
      <w:r w:rsidR="00803B24">
        <w:rPr>
          <w:rFonts w:ascii="Times New Roman" w:hAnsi="Times New Roman"/>
        </w:rPr>
        <w:t xml:space="preserve">.  The </w:t>
      </w:r>
      <w:r w:rsidR="00284064">
        <w:rPr>
          <w:rFonts w:ascii="Times New Roman" w:hAnsi="Times New Roman"/>
        </w:rPr>
        <w:t>collection also gathers i</w:t>
      </w:r>
      <w:r w:rsidR="00803B24">
        <w:rPr>
          <w:rFonts w:ascii="Times New Roman" w:hAnsi="Times New Roman"/>
        </w:rPr>
        <w:t xml:space="preserve">nformation on </w:t>
      </w:r>
      <w:r w:rsidR="000E3BD9">
        <w:rPr>
          <w:rFonts w:ascii="Times New Roman" w:hAnsi="Times New Roman"/>
        </w:rPr>
        <w:t xml:space="preserve">whether the </w:t>
      </w:r>
      <w:r w:rsidR="00755CC3">
        <w:rPr>
          <w:rFonts w:ascii="Times New Roman" w:hAnsi="Times New Roman"/>
        </w:rPr>
        <w:t xml:space="preserve">respondent and/or the </w:t>
      </w:r>
      <w:r w:rsidR="000E3BD9">
        <w:rPr>
          <w:rFonts w:ascii="Times New Roman" w:hAnsi="Times New Roman"/>
        </w:rPr>
        <w:t xml:space="preserve">individuals </w:t>
      </w:r>
      <w:r w:rsidR="00284064">
        <w:rPr>
          <w:rFonts w:ascii="Times New Roman" w:hAnsi="Times New Roman"/>
        </w:rPr>
        <w:t xml:space="preserve">listed on the form </w:t>
      </w:r>
      <w:r w:rsidR="000E3BD9">
        <w:rPr>
          <w:rFonts w:ascii="Times New Roman" w:hAnsi="Times New Roman"/>
        </w:rPr>
        <w:t xml:space="preserve">have any financial interest </w:t>
      </w:r>
      <w:r w:rsidRPr="00914641">
        <w:rPr>
          <w:rFonts w:ascii="Times New Roman" w:hAnsi="Times New Roman"/>
        </w:rPr>
        <w:t>in the alcohol, tobacco, firearms and explosives industries</w:t>
      </w:r>
      <w:r w:rsidRPr="00914641" w:rsidR="00E83801">
        <w:rPr>
          <w:rFonts w:ascii="Times New Roman" w:hAnsi="Times New Roman"/>
        </w:rPr>
        <w:t xml:space="preserve">, including compensated employment, stock, </w:t>
      </w:r>
      <w:r w:rsidR="00284064">
        <w:rPr>
          <w:rFonts w:ascii="Times New Roman" w:hAnsi="Times New Roman"/>
        </w:rPr>
        <w:t>and/</w:t>
      </w:r>
      <w:r w:rsidRPr="00914641" w:rsidR="00E83801">
        <w:rPr>
          <w:rFonts w:ascii="Times New Roman" w:hAnsi="Times New Roman"/>
        </w:rPr>
        <w:t xml:space="preserve">or </w:t>
      </w:r>
      <w:r w:rsidRPr="00914641" w:rsidR="00914641">
        <w:rPr>
          <w:rFonts w:ascii="Times New Roman" w:hAnsi="Times New Roman"/>
        </w:rPr>
        <w:t>proprietary</w:t>
      </w:r>
      <w:r w:rsidRPr="00914641" w:rsidR="00E83801">
        <w:rPr>
          <w:rFonts w:ascii="Times New Roman" w:hAnsi="Times New Roman"/>
        </w:rPr>
        <w:t xml:space="preserve"> interest</w:t>
      </w:r>
      <w:r w:rsidRPr="00914641">
        <w:rPr>
          <w:rFonts w:ascii="Times New Roman" w:hAnsi="Times New Roman"/>
        </w:rPr>
        <w:t xml:space="preserve">. </w:t>
      </w:r>
      <w:r w:rsidR="00803B24">
        <w:rPr>
          <w:rFonts w:ascii="Times New Roman" w:hAnsi="Times New Roman"/>
        </w:rPr>
        <w:t xml:space="preserve"> </w:t>
      </w:r>
      <w:r w:rsidRPr="00803B24">
        <w:rPr>
          <w:rFonts w:ascii="Times New Roman" w:hAnsi="Times New Roman"/>
        </w:rPr>
        <w:t>In accordance with 5 CFR §</w:t>
      </w:r>
      <w:r w:rsidR="00284064">
        <w:rPr>
          <w:rFonts w:ascii="Times New Roman" w:hAnsi="Times New Roman"/>
        </w:rPr>
        <w:t xml:space="preserve"> </w:t>
      </w:r>
      <w:r w:rsidRPr="00803B24">
        <w:rPr>
          <w:rFonts w:ascii="Times New Roman" w:hAnsi="Times New Roman"/>
        </w:rPr>
        <w:t xml:space="preserve">3801.107, Additional Rules for Bureau of Alcohol, Tobacco, Firearms and Explosives </w:t>
      </w:r>
      <w:r w:rsidR="00803B24">
        <w:rPr>
          <w:rFonts w:ascii="Times New Roman" w:hAnsi="Times New Roman"/>
        </w:rPr>
        <w:t>E</w:t>
      </w:r>
      <w:r w:rsidRPr="00803B24">
        <w:rPr>
          <w:rFonts w:ascii="Times New Roman" w:hAnsi="Times New Roman"/>
        </w:rPr>
        <w:t xml:space="preserve">mployees, an ATF employee, or spouse or minor child, </w:t>
      </w:r>
      <w:r w:rsidR="000D4A51">
        <w:rPr>
          <w:rFonts w:ascii="Times New Roman" w:hAnsi="Times New Roman"/>
        </w:rPr>
        <w:t>is</w:t>
      </w:r>
      <w:r w:rsidRPr="00803B24">
        <w:rPr>
          <w:rFonts w:ascii="Times New Roman" w:hAnsi="Times New Roman"/>
        </w:rPr>
        <w:t xml:space="preserve"> prohibited from having any direct or indirect financial interest in the alcohol, tobacco, firearms or explosives industries. </w:t>
      </w:r>
    </w:p>
    <w:p w:rsidR="00647180" w:rsidP="00647180" w14:paraId="04D795A7" w14:textId="77777777">
      <w:pPr>
        <w:widowControl/>
        <w:autoSpaceDE/>
        <w:autoSpaceDN/>
        <w:adjustRightInd/>
        <w:rPr>
          <w:rFonts w:ascii="Times New Roman" w:hAnsi="Times New Roman"/>
        </w:rPr>
      </w:pPr>
    </w:p>
    <w:p w:rsidR="000D4A51" w:rsidP="000D4A51" w14:paraId="76D49564" w14:textId="25077ED9">
      <w:pPr>
        <w:widowControl/>
        <w:autoSpaceDE/>
        <w:autoSpaceDN/>
        <w:adjustRightInd/>
        <w:rPr>
          <w:rFonts w:ascii="Times New Roman" w:hAnsi="Times New Roman"/>
        </w:rPr>
      </w:pPr>
      <w:r w:rsidRPr="000D4A51">
        <w:rPr>
          <w:rFonts w:ascii="Times New Roman" w:hAnsi="Times New Roman"/>
        </w:rPr>
        <w:t xml:space="preserve">ATF’s Personnel Security Division </w:t>
      </w:r>
      <w:r>
        <w:rPr>
          <w:rFonts w:ascii="Times New Roman" w:hAnsi="Times New Roman"/>
        </w:rPr>
        <w:t>reviews</w:t>
      </w:r>
      <w:r w:rsidRPr="000D4A51">
        <w:rPr>
          <w:rFonts w:ascii="Times New Roman" w:hAnsi="Times New Roman"/>
        </w:rPr>
        <w:t xml:space="preserve"> the respondent’s completed ATF F 8620.44 and make</w:t>
      </w:r>
      <w:r w:rsidR="00755CC3">
        <w:rPr>
          <w:rFonts w:ascii="Times New Roman" w:hAnsi="Times New Roman"/>
        </w:rPr>
        <w:t>s</w:t>
      </w:r>
      <w:r w:rsidRPr="000D4A51">
        <w:rPr>
          <w:rFonts w:ascii="Times New Roman" w:hAnsi="Times New Roman"/>
        </w:rPr>
        <w:t xml:space="preserve"> a determination whether the respondent, or his/her spouse or minor child, holds financial </w:t>
      </w:r>
      <w:r w:rsidRPr="000D4A51">
        <w:rPr>
          <w:rFonts w:ascii="Times New Roman" w:hAnsi="Times New Roman"/>
        </w:rPr>
        <w:t xml:space="preserve">interest in a regulated industry. </w:t>
      </w:r>
      <w:r>
        <w:rPr>
          <w:rFonts w:ascii="Times New Roman" w:hAnsi="Times New Roman"/>
        </w:rPr>
        <w:t xml:space="preserve"> </w:t>
      </w:r>
      <w:r w:rsidRPr="000D4A51">
        <w:rPr>
          <w:rFonts w:ascii="Times New Roman" w:hAnsi="Times New Roman"/>
        </w:rPr>
        <w:t xml:space="preserve">If financial interest is held, ATF may request </w:t>
      </w:r>
      <w:r>
        <w:rPr>
          <w:rFonts w:ascii="Times New Roman" w:hAnsi="Times New Roman"/>
        </w:rPr>
        <w:t xml:space="preserve">that </w:t>
      </w:r>
      <w:r w:rsidRPr="000D4A51">
        <w:rPr>
          <w:rFonts w:ascii="Times New Roman" w:hAnsi="Times New Roman"/>
        </w:rPr>
        <w:t xml:space="preserve">the respondent relinquish the </w:t>
      </w:r>
      <w:r w:rsidR="009008B3">
        <w:rPr>
          <w:rFonts w:ascii="Times New Roman" w:hAnsi="Times New Roman"/>
        </w:rPr>
        <w:t>f</w:t>
      </w:r>
      <w:r w:rsidRPr="000D4A51">
        <w:rPr>
          <w:rFonts w:ascii="Times New Roman" w:hAnsi="Times New Roman"/>
        </w:rPr>
        <w:t>ederal license or permit (if applicable) and/or direct divesture of the financial interest unless a written waiver is granted from ATF’s Designated Agency Ethics Official.</w:t>
      </w:r>
    </w:p>
    <w:p w:rsidR="000D4A51" w:rsidRPr="00803B24" w:rsidP="00647180" w14:paraId="04252D06" w14:textId="77777777">
      <w:pPr>
        <w:widowControl/>
        <w:autoSpaceDE/>
        <w:autoSpaceDN/>
        <w:adjustRightInd/>
        <w:rPr>
          <w:rFonts w:ascii="Times New Roman" w:hAnsi="Times New Roman"/>
        </w:rPr>
      </w:pPr>
    </w:p>
    <w:p w:rsidR="00845836" w:rsidRPr="00D37849" w:rsidP="00845836" w14:paraId="7343C8C6" w14:textId="6BFF8F4B">
      <w:pPr>
        <w:rPr>
          <w:rFonts w:ascii="Times New Roman" w:hAnsi="Times New Roman"/>
        </w:rPr>
      </w:pPr>
      <w:r w:rsidRPr="00486874">
        <w:rPr>
          <w:rFonts w:ascii="Times New Roman" w:hAnsi="Times New Roman"/>
        </w:rPr>
        <w:t>ATF Form 8620.</w:t>
      </w:r>
      <w:r w:rsidRPr="00486874" w:rsidR="00336557">
        <w:rPr>
          <w:rFonts w:ascii="Times New Roman" w:hAnsi="Times New Roman"/>
        </w:rPr>
        <w:t>44</w:t>
      </w:r>
      <w:r w:rsidRPr="00486874">
        <w:rPr>
          <w:rFonts w:ascii="Times New Roman" w:hAnsi="Times New Roman"/>
        </w:rPr>
        <w:t xml:space="preserve"> is being revised to </w:t>
      </w:r>
      <w:r w:rsidRPr="00486874" w:rsidR="00486874">
        <w:rPr>
          <w:rFonts w:ascii="Times New Roman" w:hAnsi="Times New Roman"/>
        </w:rPr>
        <w:t>make minor material changes to the form</w:t>
      </w:r>
      <w:r w:rsidR="00BA2344">
        <w:rPr>
          <w:rFonts w:ascii="Times New Roman" w:hAnsi="Times New Roman"/>
        </w:rPr>
        <w:t xml:space="preserve">, including </w:t>
      </w:r>
      <w:r w:rsidR="000D4A51">
        <w:rPr>
          <w:rFonts w:ascii="Times New Roman" w:hAnsi="Times New Roman"/>
        </w:rPr>
        <w:t xml:space="preserve">to </w:t>
      </w:r>
      <w:r w:rsidRPr="00D37849" w:rsidR="000D4A51">
        <w:rPr>
          <w:rFonts w:ascii="Times New Roman" w:hAnsi="Times New Roman"/>
        </w:rPr>
        <w:t xml:space="preserve">remove the declination statement </w:t>
      </w:r>
      <w:r w:rsidRPr="00D37849" w:rsidR="00BA2344">
        <w:rPr>
          <w:rFonts w:ascii="Times New Roman" w:hAnsi="Times New Roman"/>
        </w:rPr>
        <w:t xml:space="preserve">and its associated </w:t>
      </w:r>
      <w:r w:rsidRPr="00D37849" w:rsidR="000D4A51">
        <w:rPr>
          <w:rFonts w:ascii="Times New Roman" w:hAnsi="Times New Roman"/>
        </w:rPr>
        <w:t xml:space="preserve">signature/date </w:t>
      </w:r>
      <w:r w:rsidRPr="00D37849" w:rsidR="00BA2344">
        <w:rPr>
          <w:rFonts w:ascii="Times New Roman" w:hAnsi="Times New Roman"/>
        </w:rPr>
        <w:t xml:space="preserve">boxes </w:t>
      </w:r>
      <w:r w:rsidRPr="00D37849" w:rsidR="00486874">
        <w:rPr>
          <w:rFonts w:ascii="Times New Roman" w:hAnsi="Times New Roman"/>
        </w:rPr>
        <w:t xml:space="preserve">and </w:t>
      </w:r>
      <w:r w:rsidRPr="00D37849" w:rsidR="00755CC3">
        <w:rPr>
          <w:rFonts w:ascii="Times New Roman" w:hAnsi="Times New Roman"/>
        </w:rPr>
        <w:t>add</w:t>
      </w:r>
      <w:r w:rsidRPr="00D37849">
        <w:rPr>
          <w:rFonts w:ascii="Times New Roman" w:hAnsi="Times New Roman"/>
        </w:rPr>
        <w:t xml:space="preserve"> </w:t>
      </w:r>
      <w:r w:rsidRPr="00D37849" w:rsidR="00BA2344">
        <w:rPr>
          <w:rFonts w:ascii="Times New Roman" w:hAnsi="Times New Roman"/>
        </w:rPr>
        <w:t xml:space="preserve">clarification </w:t>
      </w:r>
      <w:r w:rsidRPr="00D37849" w:rsidR="00187CD6">
        <w:rPr>
          <w:rFonts w:ascii="Times New Roman" w:hAnsi="Times New Roman"/>
        </w:rPr>
        <w:t xml:space="preserve">that a </w:t>
      </w:r>
      <w:r w:rsidRPr="00D37849" w:rsidR="001659F8">
        <w:rPr>
          <w:rFonts w:ascii="Times New Roman" w:hAnsi="Times New Roman"/>
        </w:rPr>
        <w:t>personally owned firearm is not considered holding a F</w:t>
      </w:r>
      <w:r w:rsidRPr="00D37849" w:rsidR="00187CD6">
        <w:rPr>
          <w:rFonts w:ascii="Times New Roman" w:hAnsi="Times New Roman"/>
        </w:rPr>
        <w:t xml:space="preserve">ederal </w:t>
      </w:r>
      <w:r w:rsidRPr="00D37849" w:rsidR="001659F8">
        <w:rPr>
          <w:rFonts w:ascii="Times New Roman" w:hAnsi="Times New Roman"/>
        </w:rPr>
        <w:t xml:space="preserve">Firearms License.  </w:t>
      </w:r>
    </w:p>
    <w:p w:rsidR="00802A30" w:rsidRPr="00D37849"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37849">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37849" w:rsidR="00237691">
        <w:rPr>
          <w:rFonts w:ascii="Times New Roman" w:hAnsi="Times New Roman"/>
          <w:b/>
          <w:bCs/>
        </w:rPr>
        <w:t>,</w:t>
      </w:r>
      <w:r w:rsidRPr="00D37849">
        <w:rPr>
          <w:rFonts w:ascii="Times New Roman" w:hAnsi="Times New Roman"/>
          <w:b/>
          <w:bCs/>
        </w:rPr>
        <w:t xml:space="preserve"> describe any consideration of using information technology to reduce</w:t>
      </w:r>
      <w:r w:rsidRPr="00D53DEB">
        <w:rPr>
          <w:rFonts w:ascii="Times New Roman" w:hAnsi="Times New Roman"/>
          <w:b/>
          <w:bCs/>
        </w:rPr>
        <w:t xml:space="preserv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43E6996" w14:textId="0A85E538">
      <w:pPr>
        <w:widowControl/>
        <w:autoSpaceDE/>
        <w:adjustRightInd/>
        <w:rPr>
          <w:rFonts w:ascii="Times New Roman" w:hAnsi="Times New Roman"/>
        </w:rPr>
      </w:pPr>
      <w:r>
        <w:rPr>
          <w:rFonts w:ascii="Times New Roman" w:hAnsi="Times New Roman"/>
        </w:rPr>
        <w:t>ATF makes every effort to take advantage of electronic collection and dissemination capabilities available.  The fillable ATF Form 8620.44 (with electronic signature capability) is available on the ATF portal for download and distribution by ATF sponsors (human resources specialists and contracting officer’s representatives) to respondents.  The form is emailed to respondents with submission instructions to electronically return the completed form</w:t>
      </w:r>
      <w:r w:rsidR="00051DDA">
        <w:rPr>
          <w:rFonts w:ascii="Times New Roman" w:hAnsi="Times New Roman"/>
        </w:rPr>
        <w:t xml:space="preserve"> to ATF</w:t>
      </w:r>
      <w:r>
        <w:rPr>
          <w:rFonts w:ascii="Times New Roman" w:hAnsi="Times New Roman"/>
        </w:rPr>
        <w:t xml:space="preserve">, along with the other security forms received.  Respondents are able to electronically complete the form and submit it to ATF by encrypted or password protected email.  Individuals with disabilities </w:t>
      </w:r>
      <w:r w:rsidR="00506C87">
        <w:rPr>
          <w:rFonts w:ascii="Times New Roman" w:hAnsi="Times New Roman"/>
        </w:rPr>
        <w:t>are</w:t>
      </w:r>
      <w:r>
        <w:rPr>
          <w:rFonts w:ascii="Times New Roman" w:hAnsi="Times New Roman"/>
        </w:rPr>
        <w:t xml:space="preserve"> also able to access and complete this form.  ATF has successfully implemented a fully electronic submission process, which has alleviated the public cost burden for mailing completed forms</w:t>
      </w:r>
      <w:r w:rsidR="00865E38">
        <w:rPr>
          <w:rFonts w:ascii="Times New Roman" w:hAnsi="Times New Roman"/>
        </w:rPr>
        <w:t xml:space="preserve"> and allowed for more expeditious processing of investigations</w:t>
      </w:r>
      <w:r>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A829D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w:t>
      </w:r>
      <w:r w:rsidR="00187F96">
        <w:rPr>
          <w:rFonts w:ascii="Times New Roman" w:hAnsi="Times New Roman"/>
          <w:b/>
          <w:bCs/>
        </w:rPr>
        <w:t xml:space="preserve">information </w:t>
      </w:r>
      <w:r w:rsidRPr="00D53DEB">
        <w:rPr>
          <w:rFonts w:ascii="Times New Roman" w:hAnsi="Times New Roman"/>
          <w:b/>
          <w:bCs/>
        </w:rPr>
        <w:t xml:space="preserve">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77C2413" w14:textId="77777777">
      <w:pPr>
        <w:widowControl/>
        <w:autoSpaceDE/>
        <w:adjustRightInd/>
        <w:rPr>
          <w:rFonts w:ascii="Times New Roman" w:hAnsi="Times New Roman"/>
        </w:rPr>
      </w:pPr>
      <w:r>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187F96" w:rsidRPr="00A973AA" w:rsidP="00690F56" w14:paraId="1A9F34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1735F9A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3FAFE7A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w:t>
      </w:r>
      <w:r w:rsidR="008E5563">
        <w:rPr>
          <w:rFonts w:ascii="Times New Roman" w:hAnsi="Times New Roman"/>
        </w:rPr>
        <w:t>es</w:t>
      </w:r>
      <w:r w:rsidRPr="005622FE">
        <w:rPr>
          <w:rFonts w:ascii="Times New Roman" w:hAnsi="Times New Roman"/>
        </w:rPr>
        <w:t xml:space="preserve">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41F7E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1A03" w:rsidP="000D1A03" w14:paraId="7F295441" w14:textId="77777777">
      <w:pPr>
        <w:widowControl/>
        <w:autoSpaceDE/>
        <w:adjustRightInd/>
        <w:rPr>
          <w:rFonts w:ascii="Times New Roman" w:hAnsi="Times New Roman"/>
        </w:rPr>
      </w:pPr>
      <w:r>
        <w:rPr>
          <w:rFonts w:ascii="Times New Roman" w:hAnsi="Times New Roman"/>
        </w:rPr>
        <w:t xml:space="preserve">ATF must ensure that all employees and non-ATF personnel have the highest degree of integrity and character, while maintaining the safety and security of ATF information, IT systems, and facilities.  ATF would be unable to ensure the safety and security of its resources without this </w:t>
      </w:r>
      <w:r>
        <w:rPr>
          <w:rFonts w:ascii="Times New Roman" w:hAnsi="Times New Roman"/>
        </w:rPr>
        <w:t>information collection.  A candidate’s onboarding for employment would also be delayed without this information collection.</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E0F5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BB71FE6">
      <w:pPr>
        <w:widowControl/>
        <w:autoSpaceDE/>
        <w:autoSpaceDN/>
        <w:adjustRightInd/>
        <w:rPr>
          <w:rFonts w:ascii="Times New Roman" w:hAnsi="Times New Roman"/>
        </w:rPr>
      </w:pPr>
      <w:r>
        <w:rPr>
          <w:rFonts w:ascii="Times New Roman" w:hAnsi="Times New Roman"/>
        </w:rPr>
        <w:t>N/A - A</w:t>
      </w:r>
      <w:r w:rsidRPr="00A2391E" w:rsidR="00A2391E">
        <w:rPr>
          <w:rFonts w:ascii="Times New Roman" w:hAnsi="Times New Roman"/>
        </w:rPr>
        <w:t xml:space="preserve"> 60-Day Notice </w:t>
      </w:r>
      <w:r w:rsidR="000D1A03">
        <w:rPr>
          <w:rFonts w:ascii="Times New Roman" w:hAnsi="Times New Roman"/>
        </w:rPr>
        <w:t>will be p</w:t>
      </w:r>
      <w:r w:rsidRPr="00A2391E" w:rsidR="00A2391E">
        <w:rPr>
          <w:rFonts w:ascii="Times New Roman" w:hAnsi="Times New Roman"/>
        </w:rPr>
        <w:t>ublished in the Federal Register</w:t>
      </w:r>
      <w:r w:rsidR="000D1A03">
        <w:rPr>
          <w:rFonts w:ascii="Times New Roman" w:hAnsi="Times New Roman"/>
        </w:rPr>
        <w:t xml:space="preserve">.  </w:t>
      </w:r>
      <w:r w:rsidRPr="00A2391E" w:rsidR="00A2391E">
        <w:rPr>
          <w:rFonts w:ascii="Times New Roman" w:hAnsi="Times New Roman"/>
        </w:rPr>
        <w:t xml:space="preserve">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57424" w:rsidP="00057424" w14:paraId="6523D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information collection does not include questions of a sensitive nature.</w:t>
      </w:r>
    </w:p>
    <w:p w:rsidR="00057424" w:rsidRPr="00871CA6" w:rsidP="00690F56" w14:paraId="6656D1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w:t>
      </w:r>
      <w:r w:rsidRPr="00D53DEB">
        <w:rPr>
          <w:rFonts w:ascii="Times New Roman" w:hAnsi="Times New Roman"/>
          <w:b/>
          <w:bCs/>
        </w:rPr>
        <w:t xml:space="preserve">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F5D39" w:rsidRPr="00E60FB0" w:rsidP="001F5D39" w14:paraId="7D999186"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1438"/>
        <w:gridCol w:w="1329"/>
      </w:tblGrid>
      <w:tr w14:paraId="618E43FF" w14:textId="77777777" w:rsidTr="00C87EE1">
        <w:tblPrEx>
          <w:tblW w:w="9625" w:type="dxa"/>
          <w:tblLook w:val="04A0"/>
        </w:tblPrEx>
        <w:tc>
          <w:tcPr>
            <w:tcW w:w="1439" w:type="dxa"/>
            <w:shd w:val="clear" w:color="auto" w:fill="ADB9CA" w:themeFill="text2" w:themeFillTint="66"/>
          </w:tcPr>
          <w:p w:rsidR="001F5D39" w:rsidRPr="008F47CB" w:rsidP="00C87EE1" w14:paraId="0770B453"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1F5D39" w:rsidRPr="008F47CB" w:rsidP="00C87EE1" w14:paraId="09C28456"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1F5D39" w:rsidRPr="008F47CB" w:rsidP="00C87EE1" w14:paraId="065B82DB"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1F5D39" w:rsidRPr="008F47CB" w:rsidP="00C87EE1" w14:paraId="7FB7B417"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1F5D39" w:rsidRPr="008F47CB" w:rsidP="00C87EE1" w14:paraId="4584E0D3"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1F5D39" w:rsidRPr="008F47CB" w:rsidP="00C87EE1" w14:paraId="15B1CBE8"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1F5D39" w:rsidRPr="008F47CB" w:rsidP="00C87EE1" w14:paraId="60E8412C"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434" w:type="dxa"/>
            <w:shd w:val="clear" w:color="auto" w:fill="ADB9CA" w:themeFill="text2" w:themeFillTint="66"/>
          </w:tcPr>
          <w:p w:rsidR="001F5D39" w:rsidRPr="008F47CB" w:rsidP="00C87EE1" w14:paraId="4919102C"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4E0EA7E" w14:textId="77777777" w:rsidTr="00C87EE1">
        <w:tblPrEx>
          <w:tblW w:w="9625" w:type="dxa"/>
          <w:tblLook w:val="04A0"/>
        </w:tblPrEx>
        <w:tc>
          <w:tcPr>
            <w:tcW w:w="1439" w:type="dxa"/>
            <w:vAlign w:val="bottom"/>
          </w:tcPr>
          <w:p w:rsidR="001F5D39" w:rsidRPr="008F47CB" w:rsidP="00C87EE1" w14:paraId="29D36993" w14:textId="2A3D227F">
            <w:pPr>
              <w:jc w:val="center"/>
              <w:rPr>
                <w:rFonts w:ascii="Times New Roman" w:hAnsi="Times New Roman"/>
                <w:sz w:val="22"/>
                <w:szCs w:val="22"/>
              </w:rPr>
            </w:pPr>
            <w:r>
              <w:rPr>
                <w:rFonts w:ascii="Times New Roman" w:hAnsi="Times New Roman"/>
                <w:sz w:val="22"/>
                <w:szCs w:val="22"/>
              </w:rPr>
              <w:t>ATF Form  8620.44</w:t>
            </w:r>
          </w:p>
        </w:tc>
        <w:tc>
          <w:tcPr>
            <w:tcW w:w="1415" w:type="dxa"/>
            <w:vAlign w:val="bottom"/>
          </w:tcPr>
          <w:p w:rsidR="001F5D39" w:rsidRPr="008F47CB" w:rsidP="00C87EE1" w14:paraId="2E86015F" w14:textId="77777777">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1F5D39" w:rsidRPr="008F47CB" w:rsidP="00C87EE1" w14:paraId="65EF7299" w14:textId="77777777">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1F5D39" w:rsidRPr="008F47CB" w:rsidP="00C87EE1" w14:paraId="2E0C56A9" w14:textId="77777777">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1F5D39" w:rsidRPr="008F47CB" w:rsidP="00C87EE1" w14:paraId="2A656DA2" w14:textId="77777777">
            <w:pPr>
              <w:jc w:val="center"/>
              <w:rPr>
                <w:rFonts w:ascii="Times New Roman" w:hAnsi="Times New Roman"/>
                <w:sz w:val="22"/>
                <w:szCs w:val="22"/>
              </w:rPr>
            </w:pPr>
            <w:r>
              <w:rPr>
                <w:rFonts w:ascii="Times New Roman" w:hAnsi="Times New Roman"/>
                <w:sz w:val="22"/>
                <w:szCs w:val="22"/>
              </w:rPr>
              <w:t>5 min</w:t>
            </w:r>
          </w:p>
        </w:tc>
        <w:tc>
          <w:tcPr>
            <w:tcW w:w="950" w:type="dxa"/>
            <w:vAlign w:val="bottom"/>
          </w:tcPr>
          <w:p w:rsidR="001F5D39" w:rsidRPr="008F47CB" w:rsidP="00C87EE1" w14:paraId="102BAA55" w14:textId="77777777">
            <w:pPr>
              <w:jc w:val="center"/>
              <w:rPr>
                <w:rFonts w:ascii="Times New Roman" w:hAnsi="Times New Roman"/>
                <w:sz w:val="22"/>
                <w:szCs w:val="22"/>
              </w:rPr>
            </w:pPr>
            <w:r>
              <w:rPr>
                <w:rFonts w:ascii="Times New Roman" w:hAnsi="Times New Roman"/>
                <w:sz w:val="22"/>
                <w:szCs w:val="22"/>
              </w:rPr>
              <w:t>167</w:t>
            </w:r>
          </w:p>
        </w:tc>
        <w:tc>
          <w:tcPr>
            <w:tcW w:w="889" w:type="dxa"/>
            <w:vAlign w:val="bottom"/>
          </w:tcPr>
          <w:p w:rsidR="001F5D39" w:rsidRPr="008F47CB" w:rsidP="00C87EE1" w14:paraId="7632477B" w14:textId="77777777">
            <w:pPr>
              <w:jc w:val="center"/>
              <w:rPr>
                <w:rFonts w:ascii="Times New Roman" w:hAnsi="Times New Roman"/>
                <w:sz w:val="22"/>
                <w:szCs w:val="22"/>
              </w:rPr>
            </w:pPr>
            <w:r>
              <w:rPr>
                <w:rFonts w:ascii="Times New Roman" w:hAnsi="Times New Roman"/>
                <w:sz w:val="22"/>
                <w:szCs w:val="22"/>
              </w:rPr>
              <w:t>N/A*</w:t>
            </w:r>
          </w:p>
        </w:tc>
        <w:tc>
          <w:tcPr>
            <w:tcW w:w="1434" w:type="dxa"/>
            <w:vAlign w:val="bottom"/>
          </w:tcPr>
          <w:p w:rsidR="001F5D39" w:rsidRPr="008F47CB" w:rsidP="00C87EE1" w14:paraId="01ED3A44" w14:textId="77777777">
            <w:pPr>
              <w:jc w:val="center"/>
              <w:rPr>
                <w:rFonts w:ascii="Times New Roman" w:hAnsi="Times New Roman"/>
                <w:sz w:val="22"/>
                <w:szCs w:val="22"/>
              </w:rPr>
            </w:pPr>
            <w:r>
              <w:rPr>
                <w:rFonts w:ascii="Times New Roman" w:hAnsi="Times New Roman"/>
                <w:sz w:val="22"/>
                <w:szCs w:val="22"/>
              </w:rPr>
              <w:t>N/A*</w:t>
            </w:r>
          </w:p>
        </w:tc>
      </w:tr>
      <w:tr w14:paraId="4A809AC9" w14:textId="77777777" w:rsidTr="00C87EE1">
        <w:tblPrEx>
          <w:tblW w:w="9625" w:type="dxa"/>
          <w:tblLook w:val="04A0"/>
        </w:tblPrEx>
        <w:tc>
          <w:tcPr>
            <w:tcW w:w="1439" w:type="dxa"/>
            <w:vAlign w:val="bottom"/>
          </w:tcPr>
          <w:p w:rsidR="001F5D39" w:rsidRPr="008F47CB" w:rsidP="00C87EE1" w14:paraId="4390A88F" w14:textId="77777777">
            <w:pPr>
              <w:jc w:val="right"/>
              <w:rPr>
                <w:rFonts w:ascii="Times New Roman" w:hAnsi="Times New Roman"/>
                <w:sz w:val="22"/>
                <w:szCs w:val="22"/>
              </w:rPr>
            </w:pPr>
          </w:p>
        </w:tc>
        <w:tc>
          <w:tcPr>
            <w:tcW w:w="1415" w:type="dxa"/>
            <w:vAlign w:val="bottom"/>
          </w:tcPr>
          <w:p w:rsidR="001F5D39" w:rsidRPr="008F47CB" w:rsidP="00C87EE1" w14:paraId="1F9F5D0B" w14:textId="77777777">
            <w:pPr>
              <w:jc w:val="right"/>
              <w:rPr>
                <w:rFonts w:ascii="Times New Roman" w:hAnsi="Times New Roman"/>
                <w:sz w:val="22"/>
                <w:szCs w:val="22"/>
              </w:rPr>
            </w:pPr>
          </w:p>
        </w:tc>
        <w:tc>
          <w:tcPr>
            <w:tcW w:w="1219" w:type="dxa"/>
            <w:vAlign w:val="bottom"/>
          </w:tcPr>
          <w:p w:rsidR="001F5D39" w:rsidRPr="008F47CB" w:rsidP="00C87EE1" w14:paraId="3FC13727" w14:textId="77777777">
            <w:pPr>
              <w:jc w:val="right"/>
              <w:rPr>
                <w:rFonts w:ascii="Times New Roman" w:hAnsi="Times New Roman"/>
                <w:sz w:val="22"/>
                <w:szCs w:val="22"/>
              </w:rPr>
            </w:pPr>
          </w:p>
        </w:tc>
        <w:tc>
          <w:tcPr>
            <w:tcW w:w="1182" w:type="dxa"/>
            <w:vAlign w:val="bottom"/>
          </w:tcPr>
          <w:p w:rsidR="001F5D39" w:rsidRPr="008F47CB" w:rsidP="00C87EE1" w14:paraId="726DA9EF" w14:textId="77777777">
            <w:pPr>
              <w:jc w:val="right"/>
              <w:rPr>
                <w:rFonts w:ascii="Times New Roman" w:hAnsi="Times New Roman"/>
                <w:sz w:val="22"/>
                <w:szCs w:val="22"/>
              </w:rPr>
            </w:pPr>
          </w:p>
        </w:tc>
        <w:tc>
          <w:tcPr>
            <w:tcW w:w="1097" w:type="dxa"/>
            <w:vAlign w:val="bottom"/>
          </w:tcPr>
          <w:p w:rsidR="001F5D39" w:rsidRPr="008F47CB" w:rsidP="00C87EE1" w14:paraId="741D1CB3" w14:textId="77777777">
            <w:pPr>
              <w:jc w:val="right"/>
              <w:rPr>
                <w:rFonts w:ascii="Times New Roman" w:hAnsi="Times New Roman"/>
                <w:sz w:val="22"/>
                <w:szCs w:val="22"/>
              </w:rPr>
            </w:pPr>
          </w:p>
        </w:tc>
        <w:tc>
          <w:tcPr>
            <w:tcW w:w="950" w:type="dxa"/>
            <w:vAlign w:val="bottom"/>
          </w:tcPr>
          <w:p w:rsidR="001F5D39" w:rsidRPr="008F47CB" w:rsidP="00C87EE1" w14:paraId="1BE2E801" w14:textId="77777777">
            <w:pPr>
              <w:jc w:val="right"/>
              <w:rPr>
                <w:rFonts w:ascii="Times New Roman" w:hAnsi="Times New Roman"/>
                <w:sz w:val="22"/>
                <w:szCs w:val="22"/>
              </w:rPr>
            </w:pPr>
          </w:p>
        </w:tc>
        <w:tc>
          <w:tcPr>
            <w:tcW w:w="889" w:type="dxa"/>
            <w:vAlign w:val="bottom"/>
          </w:tcPr>
          <w:p w:rsidR="001F5D39" w:rsidRPr="008F47CB" w:rsidP="00C87EE1" w14:paraId="6AEB3445" w14:textId="77777777">
            <w:pPr>
              <w:jc w:val="right"/>
              <w:rPr>
                <w:rFonts w:ascii="Times New Roman" w:hAnsi="Times New Roman"/>
                <w:sz w:val="22"/>
                <w:szCs w:val="22"/>
              </w:rPr>
            </w:pPr>
          </w:p>
        </w:tc>
        <w:tc>
          <w:tcPr>
            <w:tcW w:w="1434" w:type="dxa"/>
            <w:vAlign w:val="bottom"/>
          </w:tcPr>
          <w:p w:rsidR="001F5D39" w:rsidRPr="008F47CB" w:rsidP="00C87EE1" w14:paraId="5C4126F6" w14:textId="77777777">
            <w:pPr>
              <w:jc w:val="right"/>
              <w:rPr>
                <w:rFonts w:ascii="Times New Roman" w:hAnsi="Times New Roman"/>
                <w:sz w:val="22"/>
                <w:szCs w:val="22"/>
              </w:rPr>
            </w:pPr>
          </w:p>
        </w:tc>
      </w:tr>
      <w:tr w14:paraId="2343E07A" w14:textId="77777777" w:rsidTr="00C87EE1">
        <w:tblPrEx>
          <w:tblW w:w="9625" w:type="dxa"/>
          <w:tblLook w:val="04A0"/>
        </w:tblPrEx>
        <w:tc>
          <w:tcPr>
            <w:tcW w:w="1439" w:type="dxa"/>
            <w:vAlign w:val="bottom"/>
          </w:tcPr>
          <w:p w:rsidR="001F5D39" w:rsidRPr="008F47CB" w:rsidP="00C87EE1" w14:paraId="42BEEEAE" w14:textId="77777777">
            <w:pPr>
              <w:jc w:val="right"/>
              <w:rPr>
                <w:rFonts w:ascii="Times New Roman" w:hAnsi="Times New Roman"/>
                <w:sz w:val="22"/>
                <w:szCs w:val="22"/>
              </w:rPr>
            </w:pPr>
          </w:p>
        </w:tc>
        <w:tc>
          <w:tcPr>
            <w:tcW w:w="1415" w:type="dxa"/>
            <w:vAlign w:val="bottom"/>
          </w:tcPr>
          <w:p w:rsidR="001F5D39" w:rsidRPr="008F47CB" w:rsidP="00C87EE1" w14:paraId="31D76500" w14:textId="77777777">
            <w:pPr>
              <w:jc w:val="right"/>
              <w:rPr>
                <w:rFonts w:ascii="Times New Roman" w:hAnsi="Times New Roman"/>
                <w:sz w:val="22"/>
                <w:szCs w:val="22"/>
              </w:rPr>
            </w:pPr>
          </w:p>
        </w:tc>
        <w:tc>
          <w:tcPr>
            <w:tcW w:w="1219" w:type="dxa"/>
            <w:vAlign w:val="bottom"/>
          </w:tcPr>
          <w:p w:rsidR="001F5D39" w:rsidRPr="008F47CB" w:rsidP="00C87EE1" w14:paraId="2F4A7809" w14:textId="77777777">
            <w:pPr>
              <w:jc w:val="right"/>
              <w:rPr>
                <w:rFonts w:ascii="Times New Roman" w:hAnsi="Times New Roman"/>
                <w:sz w:val="22"/>
                <w:szCs w:val="22"/>
              </w:rPr>
            </w:pPr>
          </w:p>
        </w:tc>
        <w:tc>
          <w:tcPr>
            <w:tcW w:w="1182" w:type="dxa"/>
            <w:vAlign w:val="bottom"/>
          </w:tcPr>
          <w:p w:rsidR="001F5D39" w:rsidRPr="008F47CB" w:rsidP="00C87EE1" w14:paraId="56EBAC3D" w14:textId="77777777">
            <w:pPr>
              <w:jc w:val="right"/>
              <w:rPr>
                <w:rFonts w:ascii="Times New Roman" w:hAnsi="Times New Roman"/>
                <w:sz w:val="22"/>
                <w:szCs w:val="22"/>
              </w:rPr>
            </w:pPr>
          </w:p>
        </w:tc>
        <w:tc>
          <w:tcPr>
            <w:tcW w:w="1097" w:type="dxa"/>
            <w:vAlign w:val="bottom"/>
          </w:tcPr>
          <w:p w:rsidR="001F5D39" w:rsidRPr="008F47CB" w:rsidP="00C87EE1" w14:paraId="2A3B7821" w14:textId="77777777">
            <w:pPr>
              <w:jc w:val="right"/>
              <w:rPr>
                <w:rFonts w:ascii="Times New Roman" w:hAnsi="Times New Roman"/>
                <w:sz w:val="22"/>
                <w:szCs w:val="22"/>
              </w:rPr>
            </w:pPr>
          </w:p>
        </w:tc>
        <w:tc>
          <w:tcPr>
            <w:tcW w:w="950" w:type="dxa"/>
            <w:vAlign w:val="bottom"/>
          </w:tcPr>
          <w:p w:rsidR="001F5D39" w:rsidRPr="008F47CB" w:rsidP="00C87EE1" w14:paraId="467C46E8" w14:textId="77777777">
            <w:pPr>
              <w:jc w:val="right"/>
              <w:rPr>
                <w:rFonts w:ascii="Times New Roman" w:hAnsi="Times New Roman"/>
                <w:sz w:val="22"/>
                <w:szCs w:val="22"/>
              </w:rPr>
            </w:pPr>
          </w:p>
        </w:tc>
        <w:tc>
          <w:tcPr>
            <w:tcW w:w="889" w:type="dxa"/>
            <w:vAlign w:val="bottom"/>
          </w:tcPr>
          <w:p w:rsidR="001F5D39" w:rsidRPr="008F47CB" w:rsidP="00C87EE1" w14:paraId="28B8FF9C" w14:textId="77777777">
            <w:pPr>
              <w:jc w:val="right"/>
              <w:rPr>
                <w:rFonts w:ascii="Times New Roman" w:hAnsi="Times New Roman"/>
                <w:sz w:val="22"/>
                <w:szCs w:val="22"/>
              </w:rPr>
            </w:pPr>
          </w:p>
        </w:tc>
        <w:tc>
          <w:tcPr>
            <w:tcW w:w="1434" w:type="dxa"/>
            <w:vAlign w:val="bottom"/>
          </w:tcPr>
          <w:p w:rsidR="001F5D39" w:rsidRPr="008F47CB" w:rsidP="00C87EE1" w14:paraId="5C32C888" w14:textId="77777777">
            <w:pPr>
              <w:jc w:val="right"/>
              <w:rPr>
                <w:rFonts w:ascii="Times New Roman" w:hAnsi="Times New Roman"/>
                <w:sz w:val="22"/>
                <w:szCs w:val="22"/>
              </w:rPr>
            </w:pPr>
          </w:p>
        </w:tc>
      </w:tr>
      <w:tr w14:paraId="08C867C2" w14:textId="77777777" w:rsidTr="00C87EE1">
        <w:tblPrEx>
          <w:tblW w:w="9625" w:type="dxa"/>
          <w:tblLook w:val="04A0"/>
        </w:tblPrEx>
        <w:tc>
          <w:tcPr>
            <w:tcW w:w="1439" w:type="dxa"/>
            <w:vAlign w:val="bottom"/>
          </w:tcPr>
          <w:p w:rsidR="001F5D39" w:rsidRPr="008F47CB" w:rsidP="00C87EE1" w14:paraId="7E075E57" w14:textId="77777777">
            <w:pPr>
              <w:jc w:val="right"/>
              <w:rPr>
                <w:rFonts w:ascii="Times New Roman" w:hAnsi="Times New Roman"/>
                <w:sz w:val="22"/>
                <w:szCs w:val="22"/>
              </w:rPr>
            </w:pPr>
          </w:p>
        </w:tc>
        <w:tc>
          <w:tcPr>
            <w:tcW w:w="1415" w:type="dxa"/>
            <w:vAlign w:val="bottom"/>
          </w:tcPr>
          <w:p w:rsidR="001F5D39" w:rsidRPr="008F47CB" w:rsidP="00C87EE1" w14:paraId="7BBB2E61" w14:textId="77777777">
            <w:pPr>
              <w:jc w:val="right"/>
              <w:rPr>
                <w:rFonts w:ascii="Times New Roman" w:hAnsi="Times New Roman"/>
                <w:sz w:val="22"/>
                <w:szCs w:val="22"/>
              </w:rPr>
            </w:pPr>
          </w:p>
        </w:tc>
        <w:tc>
          <w:tcPr>
            <w:tcW w:w="1219" w:type="dxa"/>
            <w:vAlign w:val="bottom"/>
          </w:tcPr>
          <w:p w:rsidR="001F5D39" w:rsidRPr="008F47CB" w:rsidP="00C87EE1" w14:paraId="56EF4C54" w14:textId="77777777">
            <w:pPr>
              <w:jc w:val="right"/>
              <w:rPr>
                <w:rFonts w:ascii="Times New Roman" w:hAnsi="Times New Roman"/>
                <w:sz w:val="22"/>
                <w:szCs w:val="22"/>
              </w:rPr>
            </w:pPr>
          </w:p>
        </w:tc>
        <w:tc>
          <w:tcPr>
            <w:tcW w:w="1182" w:type="dxa"/>
            <w:vAlign w:val="bottom"/>
          </w:tcPr>
          <w:p w:rsidR="001F5D39" w:rsidRPr="008F47CB" w:rsidP="00C87EE1" w14:paraId="35500D8E" w14:textId="77777777">
            <w:pPr>
              <w:jc w:val="right"/>
              <w:rPr>
                <w:rFonts w:ascii="Times New Roman" w:hAnsi="Times New Roman"/>
                <w:sz w:val="22"/>
                <w:szCs w:val="22"/>
              </w:rPr>
            </w:pPr>
          </w:p>
        </w:tc>
        <w:tc>
          <w:tcPr>
            <w:tcW w:w="1097" w:type="dxa"/>
            <w:vAlign w:val="bottom"/>
          </w:tcPr>
          <w:p w:rsidR="001F5D39" w:rsidRPr="008F47CB" w:rsidP="00C87EE1" w14:paraId="5B24CEA9" w14:textId="77777777">
            <w:pPr>
              <w:jc w:val="right"/>
              <w:rPr>
                <w:rFonts w:ascii="Times New Roman" w:hAnsi="Times New Roman"/>
                <w:sz w:val="22"/>
                <w:szCs w:val="22"/>
              </w:rPr>
            </w:pPr>
          </w:p>
        </w:tc>
        <w:tc>
          <w:tcPr>
            <w:tcW w:w="950" w:type="dxa"/>
            <w:vAlign w:val="bottom"/>
          </w:tcPr>
          <w:p w:rsidR="001F5D39" w:rsidRPr="008F47CB" w:rsidP="00C87EE1" w14:paraId="2E190D93" w14:textId="77777777">
            <w:pPr>
              <w:jc w:val="right"/>
              <w:rPr>
                <w:rFonts w:ascii="Times New Roman" w:hAnsi="Times New Roman"/>
                <w:sz w:val="22"/>
                <w:szCs w:val="22"/>
              </w:rPr>
            </w:pPr>
          </w:p>
        </w:tc>
        <w:tc>
          <w:tcPr>
            <w:tcW w:w="889" w:type="dxa"/>
            <w:vAlign w:val="bottom"/>
          </w:tcPr>
          <w:p w:rsidR="001F5D39" w:rsidRPr="008F47CB" w:rsidP="00C87EE1" w14:paraId="122A94A0" w14:textId="77777777">
            <w:pPr>
              <w:jc w:val="right"/>
              <w:rPr>
                <w:rFonts w:ascii="Times New Roman" w:hAnsi="Times New Roman"/>
                <w:sz w:val="22"/>
                <w:szCs w:val="22"/>
              </w:rPr>
            </w:pPr>
          </w:p>
        </w:tc>
        <w:tc>
          <w:tcPr>
            <w:tcW w:w="1434" w:type="dxa"/>
            <w:vAlign w:val="bottom"/>
          </w:tcPr>
          <w:p w:rsidR="001F5D39" w:rsidRPr="008F47CB" w:rsidP="00C87EE1" w14:paraId="069477E6" w14:textId="77777777">
            <w:pPr>
              <w:jc w:val="right"/>
              <w:rPr>
                <w:rFonts w:ascii="Times New Roman" w:hAnsi="Times New Roman"/>
                <w:sz w:val="22"/>
                <w:szCs w:val="22"/>
              </w:rPr>
            </w:pPr>
          </w:p>
        </w:tc>
      </w:tr>
      <w:tr w14:paraId="5DA445AA" w14:textId="77777777" w:rsidTr="00C87EE1">
        <w:tblPrEx>
          <w:tblW w:w="9625" w:type="dxa"/>
          <w:tblLook w:val="04A0"/>
        </w:tblPrEx>
        <w:tc>
          <w:tcPr>
            <w:tcW w:w="1439" w:type="dxa"/>
            <w:vAlign w:val="bottom"/>
          </w:tcPr>
          <w:p w:rsidR="001F5D39" w:rsidRPr="008F47CB" w:rsidP="00C87EE1" w14:paraId="0B412F9B" w14:textId="77777777">
            <w:pPr>
              <w:jc w:val="right"/>
              <w:rPr>
                <w:rFonts w:ascii="Times New Roman" w:hAnsi="Times New Roman"/>
                <w:sz w:val="22"/>
                <w:szCs w:val="22"/>
              </w:rPr>
            </w:pPr>
          </w:p>
        </w:tc>
        <w:tc>
          <w:tcPr>
            <w:tcW w:w="1415" w:type="dxa"/>
            <w:vAlign w:val="bottom"/>
          </w:tcPr>
          <w:p w:rsidR="001F5D39" w:rsidRPr="008F47CB" w:rsidP="00C87EE1" w14:paraId="5ECC14A4" w14:textId="77777777">
            <w:pPr>
              <w:jc w:val="right"/>
              <w:rPr>
                <w:rFonts w:ascii="Times New Roman" w:hAnsi="Times New Roman"/>
                <w:sz w:val="22"/>
                <w:szCs w:val="22"/>
              </w:rPr>
            </w:pPr>
          </w:p>
        </w:tc>
        <w:tc>
          <w:tcPr>
            <w:tcW w:w="1219" w:type="dxa"/>
            <w:vAlign w:val="bottom"/>
          </w:tcPr>
          <w:p w:rsidR="001F5D39" w:rsidRPr="008F47CB" w:rsidP="00C87EE1" w14:paraId="5640AE6B" w14:textId="77777777">
            <w:pPr>
              <w:jc w:val="right"/>
              <w:rPr>
                <w:rFonts w:ascii="Times New Roman" w:hAnsi="Times New Roman"/>
                <w:sz w:val="22"/>
                <w:szCs w:val="22"/>
              </w:rPr>
            </w:pPr>
          </w:p>
        </w:tc>
        <w:tc>
          <w:tcPr>
            <w:tcW w:w="1182" w:type="dxa"/>
            <w:vAlign w:val="bottom"/>
          </w:tcPr>
          <w:p w:rsidR="001F5D39" w:rsidRPr="008F47CB" w:rsidP="00C87EE1" w14:paraId="0A702CB8" w14:textId="77777777">
            <w:pPr>
              <w:jc w:val="right"/>
              <w:rPr>
                <w:rFonts w:ascii="Times New Roman" w:hAnsi="Times New Roman"/>
                <w:sz w:val="22"/>
                <w:szCs w:val="22"/>
              </w:rPr>
            </w:pPr>
          </w:p>
        </w:tc>
        <w:tc>
          <w:tcPr>
            <w:tcW w:w="1097" w:type="dxa"/>
            <w:vAlign w:val="bottom"/>
          </w:tcPr>
          <w:p w:rsidR="001F5D39" w:rsidRPr="008F47CB" w:rsidP="00C87EE1" w14:paraId="0C704D43" w14:textId="77777777">
            <w:pPr>
              <w:jc w:val="right"/>
              <w:rPr>
                <w:rFonts w:ascii="Times New Roman" w:hAnsi="Times New Roman"/>
                <w:sz w:val="22"/>
                <w:szCs w:val="22"/>
              </w:rPr>
            </w:pPr>
          </w:p>
        </w:tc>
        <w:tc>
          <w:tcPr>
            <w:tcW w:w="950" w:type="dxa"/>
            <w:vAlign w:val="bottom"/>
          </w:tcPr>
          <w:p w:rsidR="001F5D39" w:rsidRPr="008F47CB" w:rsidP="00C87EE1" w14:paraId="4B50C294" w14:textId="77777777">
            <w:pPr>
              <w:jc w:val="right"/>
              <w:rPr>
                <w:rFonts w:ascii="Times New Roman" w:hAnsi="Times New Roman"/>
                <w:sz w:val="22"/>
                <w:szCs w:val="22"/>
              </w:rPr>
            </w:pPr>
          </w:p>
        </w:tc>
        <w:tc>
          <w:tcPr>
            <w:tcW w:w="889" w:type="dxa"/>
            <w:vAlign w:val="bottom"/>
          </w:tcPr>
          <w:p w:rsidR="001F5D39" w:rsidRPr="008F47CB" w:rsidP="00C87EE1" w14:paraId="74458D4A" w14:textId="77777777">
            <w:pPr>
              <w:jc w:val="right"/>
              <w:rPr>
                <w:rFonts w:ascii="Times New Roman" w:hAnsi="Times New Roman"/>
                <w:sz w:val="22"/>
                <w:szCs w:val="22"/>
              </w:rPr>
            </w:pPr>
          </w:p>
        </w:tc>
        <w:tc>
          <w:tcPr>
            <w:tcW w:w="1434" w:type="dxa"/>
            <w:vAlign w:val="bottom"/>
          </w:tcPr>
          <w:p w:rsidR="001F5D39" w:rsidRPr="008F47CB" w:rsidP="00C87EE1" w14:paraId="2B4A54CF" w14:textId="77777777">
            <w:pPr>
              <w:jc w:val="right"/>
              <w:rPr>
                <w:rFonts w:ascii="Times New Roman" w:hAnsi="Times New Roman"/>
                <w:sz w:val="22"/>
                <w:szCs w:val="22"/>
              </w:rPr>
            </w:pPr>
          </w:p>
        </w:tc>
      </w:tr>
      <w:tr w14:paraId="77961C62" w14:textId="77777777" w:rsidTr="00C87EE1">
        <w:tblPrEx>
          <w:tblW w:w="9625" w:type="dxa"/>
          <w:tblLook w:val="04A0"/>
        </w:tblPrEx>
        <w:tc>
          <w:tcPr>
            <w:tcW w:w="1439" w:type="dxa"/>
          </w:tcPr>
          <w:p w:rsidR="001F5D39" w:rsidRPr="008F47CB" w:rsidP="00C87EE1" w14:paraId="02117B01" w14:textId="77777777">
            <w:pPr>
              <w:jc w:val="cente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1F5D39" w:rsidRPr="00BE4F4A" w:rsidP="00C87EE1" w14:paraId="73A88C95" w14:textId="77777777">
            <w:pPr>
              <w:jc w:val="center"/>
              <w:rPr>
                <w:rFonts w:ascii="Times New Roman" w:hAnsi="Times New Roman"/>
                <w:bCs/>
                <w:iCs/>
                <w:sz w:val="22"/>
                <w:szCs w:val="22"/>
              </w:rPr>
            </w:pPr>
            <w:r>
              <w:rPr>
                <w:rFonts w:ascii="Times New Roman" w:hAnsi="Times New Roman"/>
                <w:bCs/>
                <w:iCs/>
                <w:sz w:val="22"/>
                <w:szCs w:val="22"/>
              </w:rPr>
              <w:t>2000</w:t>
            </w:r>
          </w:p>
        </w:tc>
        <w:tc>
          <w:tcPr>
            <w:tcW w:w="1219" w:type="dxa"/>
            <w:vAlign w:val="bottom"/>
          </w:tcPr>
          <w:p w:rsidR="001F5D39" w:rsidRPr="00BE4F4A" w:rsidP="00C87EE1" w14:paraId="24262B51" w14:textId="77777777">
            <w:pPr>
              <w:jc w:val="center"/>
              <w:rPr>
                <w:rFonts w:ascii="Times New Roman" w:hAnsi="Times New Roman"/>
                <w:bCs/>
                <w:iCs/>
                <w:sz w:val="22"/>
                <w:szCs w:val="22"/>
              </w:rPr>
            </w:pPr>
            <w:r>
              <w:rPr>
                <w:rFonts w:ascii="Times New Roman" w:hAnsi="Times New Roman"/>
                <w:bCs/>
                <w:iCs/>
                <w:sz w:val="22"/>
                <w:szCs w:val="22"/>
              </w:rPr>
              <w:t>1</w:t>
            </w:r>
          </w:p>
        </w:tc>
        <w:tc>
          <w:tcPr>
            <w:tcW w:w="1182" w:type="dxa"/>
            <w:vAlign w:val="bottom"/>
          </w:tcPr>
          <w:p w:rsidR="001F5D39" w:rsidRPr="00BE4F4A" w:rsidP="00C87EE1" w14:paraId="67587E4B" w14:textId="77777777">
            <w:pPr>
              <w:jc w:val="center"/>
              <w:rPr>
                <w:rFonts w:ascii="Times New Roman" w:hAnsi="Times New Roman"/>
                <w:bCs/>
                <w:iCs/>
                <w:sz w:val="22"/>
                <w:szCs w:val="22"/>
              </w:rPr>
            </w:pPr>
            <w:r>
              <w:rPr>
                <w:rFonts w:ascii="Times New Roman" w:hAnsi="Times New Roman"/>
                <w:bCs/>
                <w:iCs/>
                <w:sz w:val="22"/>
                <w:szCs w:val="22"/>
              </w:rPr>
              <w:t>2000</w:t>
            </w:r>
          </w:p>
        </w:tc>
        <w:tc>
          <w:tcPr>
            <w:tcW w:w="1097" w:type="dxa"/>
            <w:vAlign w:val="bottom"/>
          </w:tcPr>
          <w:p w:rsidR="001F5D39" w:rsidRPr="00BE4F4A" w:rsidP="00C87EE1" w14:paraId="48F1E21B" w14:textId="77777777">
            <w:pPr>
              <w:jc w:val="center"/>
              <w:rPr>
                <w:rFonts w:ascii="Times New Roman" w:hAnsi="Times New Roman"/>
                <w:bCs/>
                <w:iCs/>
                <w:sz w:val="22"/>
                <w:szCs w:val="22"/>
              </w:rPr>
            </w:pPr>
            <w:r>
              <w:rPr>
                <w:rFonts w:ascii="Times New Roman" w:hAnsi="Times New Roman"/>
                <w:bCs/>
                <w:iCs/>
                <w:sz w:val="22"/>
                <w:szCs w:val="22"/>
              </w:rPr>
              <w:t>5 min</w:t>
            </w:r>
          </w:p>
        </w:tc>
        <w:tc>
          <w:tcPr>
            <w:tcW w:w="950" w:type="dxa"/>
            <w:vAlign w:val="bottom"/>
          </w:tcPr>
          <w:p w:rsidR="001F5D39" w:rsidRPr="00BE4F4A" w:rsidP="00C87EE1" w14:paraId="027BFE01" w14:textId="77777777">
            <w:pPr>
              <w:jc w:val="center"/>
              <w:rPr>
                <w:rFonts w:ascii="Times New Roman" w:hAnsi="Times New Roman"/>
                <w:bCs/>
                <w:iCs/>
                <w:sz w:val="22"/>
                <w:szCs w:val="22"/>
              </w:rPr>
            </w:pPr>
            <w:r>
              <w:rPr>
                <w:rFonts w:ascii="Times New Roman" w:hAnsi="Times New Roman"/>
                <w:bCs/>
                <w:iCs/>
                <w:sz w:val="22"/>
                <w:szCs w:val="22"/>
              </w:rPr>
              <w:t>167</w:t>
            </w:r>
          </w:p>
        </w:tc>
        <w:tc>
          <w:tcPr>
            <w:tcW w:w="889" w:type="dxa"/>
            <w:vAlign w:val="bottom"/>
          </w:tcPr>
          <w:p w:rsidR="001F5D39" w:rsidRPr="00BE4F4A" w:rsidP="00C87EE1" w14:paraId="69CC17D2" w14:textId="77777777">
            <w:pPr>
              <w:jc w:val="center"/>
              <w:rPr>
                <w:rFonts w:ascii="Times New Roman" w:hAnsi="Times New Roman"/>
                <w:bCs/>
                <w:iCs/>
                <w:sz w:val="22"/>
                <w:szCs w:val="22"/>
              </w:rPr>
            </w:pPr>
          </w:p>
        </w:tc>
        <w:tc>
          <w:tcPr>
            <w:tcW w:w="1434" w:type="dxa"/>
            <w:vAlign w:val="bottom"/>
          </w:tcPr>
          <w:p w:rsidR="001F5D39" w:rsidRPr="00BE4F4A" w:rsidP="00C87EE1" w14:paraId="55BABA9E" w14:textId="77777777">
            <w:pPr>
              <w:jc w:val="center"/>
              <w:rPr>
                <w:rFonts w:ascii="Times New Roman" w:hAnsi="Times New Roman"/>
                <w:bCs/>
                <w:iCs/>
                <w:sz w:val="22"/>
                <w:szCs w:val="22"/>
              </w:rPr>
            </w:pPr>
          </w:p>
        </w:tc>
      </w:tr>
    </w:tbl>
    <w:p w:rsidR="001F5D39" w:rsidP="001F5D39" w14:paraId="54CBC566" w14:textId="77777777">
      <w:pPr>
        <w:widowControl/>
        <w:autoSpaceDE/>
        <w:autoSpaceDN/>
        <w:adjustRightInd/>
        <w:rPr>
          <w:rFonts w:ascii="Times New Roman" w:hAnsi="Times New Roman"/>
          <w:highlight w:val="yellow"/>
        </w:rPr>
      </w:pPr>
    </w:p>
    <w:p w:rsidR="001F5D39" w:rsidRPr="00EE2223" w:rsidP="001F5D39" w14:paraId="2860C62E" w14:textId="77777777">
      <w:pPr>
        <w:widowControl/>
        <w:autoSpaceDE/>
        <w:autoSpaceDN/>
        <w:adjustRightInd/>
        <w:rPr>
          <w:rFonts w:ascii="Times New Roman" w:hAnsi="Times New Roman"/>
          <w:i/>
          <w:iCs/>
        </w:rPr>
      </w:pPr>
      <w:r w:rsidRPr="00EE2223">
        <w:rPr>
          <w:rFonts w:ascii="Times New Roman" w:hAnsi="Times New Roman"/>
          <w:i/>
          <w:iCs/>
        </w:rPr>
        <w:t>Hourly rate source citation</w:t>
      </w:r>
      <w:r>
        <w:rPr>
          <w:rFonts w:ascii="Times New Roman" w:hAnsi="Times New Roman"/>
          <w:i/>
          <w:iCs/>
        </w:rPr>
        <w:t xml:space="preserve"> or you may enter a footnote</w:t>
      </w:r>
      <w:r w:rsidRPr="00EE2223">
        <w:rPr>
          <w:rFonts w:ascii="Times New Roman" w:hAnsi="Times New Roman"/>
          <w:i/>
          <w:iCs/>
        </w:rPr>
        <w:t xml:space="preserve">: </w:t>
      </w:r>
    </w:p>
    <w:p w:rsidR="001F5D39" w:rsidP="001F5D39" w14:paraId="239F8A4F" w14:textId="77777777">
      <w:pPr>
        <w:widowControl/>
        <w:autoSpaceDE/>
        <w:autoSpaceDN/>
        <w:adjustRightInd/>
        <w:rPr>
          <w:rFonts w:ascii="Times New Roman" w:hAnsi="Times New Roman"/>
          <w:i/>
          <w:iCs/>
          <w:highlight w:val="yellow"/>
        </w:rPr>
      </w:pPr>
    </w:p>
    <w:p w:rsidR="001F5D39" w:rsidRPr="00BE4F4A" w:rsidP="001F5D39" w14:paraId="3A89C9FF" w14:textId="77777777">
      <w:pPr>
        <w:widowControl/>
        <w:autoSpaceDE/>
        <w:autoSpaceDN/>
        <w:adjustRightInd/>
        <w:rPr>
          <w:rFonts w:ascii="Times New Roman" w:hAnsi="Times New Roman"/>
        </w:rPr>
      </w:pPr>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D53DEB">
        <w:rPr>
          <w:rFonts w:ascii="Times New Roman" w:hAnsi="Times New Roman"/>
          <w:b/>
        </w:rPr>
        <w:t>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C2E51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start-up costs associated with this </w:t>
      </w:r>
      <w:r>
        <w:rPr>
          <w:rFonts w:ascii="Times New Roman" w:hAnsi="Times New Roman"/>
        </w:rPr>
        <w:t>collection.</w:t>
      </w:r>
    </w:p>
    <w:p w:rsidR="007742D2" w:rsidP="007742D2" w14:paraId="77EA34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6EE270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cost associated with this collection as the respondent receives and submits the form electronically.</w:t>
      </w:r>
    </w:p>
    <w:p w:rsidR="007742D2" w:rsidRPr="00F4518C" w:rsidP="007742D2" w14:paraId="00020F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742D2" w:rsidP="007742D2" w14:paraId="54DDE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cost to the Federal Government. </w:t>
      </w:r>
    </w:p>
    <w:p w:rsidR="007742D2" w:rsidRPr="00871CA6" w:rsidP="00690F56" w14:paraId="133AC0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03FFD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has implemented an electronic process for respondents to submit completed personnel security forms.  The electronic process has alleviated all respondent costs associated with submitting the response.</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54E0" w:rsidP="00F654E0" w14:paraId="350AC4B7" w14:textId="35AD5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ATF will not publish </w:t>
      </w:r>
      <w:r w:rsidR="00890FF1">
        <w:rPr>
          <w:rFonts w:ascii="Times New Roman" w:hAnsi="Times New Roman"/>
        </w:rPr>
        <w:t xml:space="preserve">the results of </w:t>
      </w:r>
      <w:r>
        <w:rPr>
          <w:rFonts w:ascii="Times New Roman" w:hAnsi="Times New Roman"/>
        </w:rPr>
        <w:t>this information collection.</w:t>
      </w:r>
    </w:p>
    <w:p w:rsidR="00F654E0" w:rsidRPr="00871CA6" w:rsidP="00690F56" w14:paraId="4D65A8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37849" w:rsidP="0014601E" w14:paraId="3D60B41E" w14:textId="7C1292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7849">
        <w:rPr>
          <w:rFonts w:ascii="Times New Roman" w:hAnsi="Times New Roman"/>
        </w:rPr>
        <w:t xml:space="preserve">We are </w:t>
      </w:r>
      <w:r w:rsidR="004C642F">
        <w:rPr>
          <w:rFonts w:ascii="Times New Roman" w:hAnsi="Times New Roman"/>
        </w:rPr>
        <w:t xml:space="preserve">not </w:t>
      </w:r>
      <w:r w:rsidRPr="00D37849">
        <w:rPr>
          <w:rFonts w:ascii="Times New Roman" w:hAnsi="Times New Roman"/>
        </w:rPr>
        <w:t xml:space="preserve">requesting </w:t>
      </w:r>
      <w:r w:rsidR="004C642F">
        <w:rPr>
          <w:rFonts w:ascii="Times New Roman" w:hAnsi="Times New Roman"/>
        </w:rPr>
        <w:t>a</w:t>
      </w:r>
      <w:r w:rsidRPr="00D37849">
        <w:rPr>
          <w:rFonts w:ascii="Times New Roman" w:hAnsi="Times New Roman"/>
        </w:rPr>
        <w:t xml:space="preserve">n exemption. </w:t>
      </w:r>
    </w:p>
    <w:p w:rsidR="009B6955" w:rsidRPr="00D37849"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37849">
        <w:rPr>
          <w:rFonts w:ascii="Times New Roman" w:hAnsi="Times New Roman"/>
          <w:b/>
        </w:rPr>
        <w:t>18.  Explain each exception</w:t>
      </w:r>
      <w:r w:rsidRPr="00D53DEB">
        <w:rPr>
          <w:rFonts w:ascii="Times New Roman" w:hAnsi="Times New Roman"/>
          <w:b/>
        </w:rPr>
        <w:t xml:space="preserve">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BD658F" w14:paraId="077F6D32" w14:textId="17949385">
      <w:pPr>
        <w:widowControl/>
        <w:autoSpaceDE/>
        <w:autoSpaceDN/>
        <w:adjustRightInd/>
        <w:spacing w:after="200" w:line="276" w:lineRule="auto"/>
        <w:ind w:left="540" w:hanging="540"/>
        <w:rPr>
          <w:rFonts w:ascii="Times New Roman" w:hAnsi="Times New Roman"/>
        </w:rPr>
      </w:pPr>
      <w:r w:rsidRPr="00A973AA">
        <w:rPr>
          <w:rFonts w:ascii="Times New Roman" w:hAnsi="Times New Roman"/>
          <w:b/>
          <w:bCs/>
        </w:rPr>
        <w:t xml:space="preserve">B. </w:t>
      </w:r>
      <w:r w:rsidR="00BD658F">
        <w:rPr>
          <w:rFonts w:ascii="Times New Roman" w:hAnsi="Times New Roman"/>
          <w:b/>
          <w:bCs/>
        </w:rPr>
        <w:tab/>
      </w:r>
      <w:r w:rsidRPr="00A973AA">
        <w:rPr>
          <w:rFonts w:ascii="Times New Roman" w:hAnsi="Times New Roman"/>
          <w:b/>
          <w:bCs/>
        </w:rPr>
        <w:t>COLLECTIONS OF INFORMATON EMPLOYING STATISTICAL METHODS.</w:t>
      </w:r>
    </w:p>
    <w:p w:rsidR="00332F98" w:rsidRPr="00D53DEB" w14:paraId="3E8CBCDA" w14:textId="5BF8DD31">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1C1022">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74900C61">
    <w:pPr>
      <w:pStyle w:val="Header"/>
      <w:rPr>
        <w:rFonts w:ascii="Times New Roman" w:hAnsi="Times New Roman"/>
        <w:bCs/>
        <w:sz w:val="20"/>
        <w:szCs w:val="20"/>
      </w:rPr>
    </w:pPr>
    <w:r>
      <w:rPr>
        <w:rFonts w:ascii="Times New Roman" w:hAnsi="Times New Roman"/>
        <w:bCs/>
        <w:sz w:val="20"/>
        <w:szCs w:val="20"/>
      </w:rPr>
      <w:t>ATF F 8620.44</w:t>
    </w:r>
    <w:r w:rsidR="006B791C">
      <w:rPr>
        <w:rFonts w:ascii="Times New Roman" w:hAnsi="Times New Roman"/>
        <w:bCs/>
        <w:sz w:val="20"/>
        <w:szCs w:val="20"/>
      </w:rPr>
      <w:t>,</w:t>
    </w:r>
    <w:r>
      <w:rPr>
        <w:rFonts w:ascii="Times New Roman" w:hAnsi="Times New Roman"/>
        <w:bCs/>
        <w:sz w:val="20"/>
        <w:szCs w:val="20"/>
      </w:rPr>
      <w:t xml:space="preserve"> LICENSING QUESTIONNAIRE</w:t>
    </w:r>
  </w:p>
  <w:p w:rsidR="00EC0B43" w14:paraId="52F50703" w14:textId="1677E7A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449A0">
      <w:rPr>
        <w:rFonts w:ascii="Times New Roman" w:hAnsi="Times New Roman"/>
        <w:sz w:val="20"/>
        <w:szCs w:val="20"/>
      </w:rPr>
      <w:t>:  1140-0113</w:t>
    </w:r>
  </w:p>
  <w:p w:rsidR="00304132" w14:paraId="29EBD65C" w14:textId="286681AF">
    <w:pPr>
      <w:pStyle w:val="Header"/>
      <w:rPr>
        <w:rFonts w:ascii="Times New Roman" w:hAnsi="Times New Roman"/>
        <w:sz w:val="20"/>
        <w:szCs w:val="20"/>
      </w:rPr>
    </w:pPr>
    <w:r>
      <w:rPr>
        <w:rFonts w:ascii="Times New Roman" w:hAnsi="Times New Roman"/>
        <w:sz w:val="20"/>
        <w:szCs w:val="20"/>
      </w:rPr>
      <w:t xml:space="preserve">OMB Expiration Date: </w:t>
    </w:r>
    <w:r w:rsidR="00B640DB">
      <w:rPr>
        <w:rFonts w:ascii="Times New Roman" w:hAnsi="Times New Roman"/>
        <w:sz w:val="20"/>
        <w:szCs w:val="20"/>
      </w:rPr>
      <w:t>07</w:t>
    </w:r>
    <w:r w:rsidR="00996A5D">
      <w:rPr>
        <w:rFonts w:ascii="Times New Roman" w:hAnsi="Times New Roman"/>
        <w:sz w:val="20"/>
        <w:szCs w:val="20"/>
      </w:rPr>
      <w:t>/</w:t>
    </w:r>
    <w:r w:rsidR="00B640DB">
      <w:rPr>
        <w:rFonts w:ascii="Times New Roman" w:hAnsi="Times New Roman"/>
        <w:sz w:val="20"/>
        <w:szCs w:val="20"/>
      </w:rPr>
      <w:t>31</w:t>
    </w:r>
    <w:r w:rsidR="00996A5D">
      <w:rPr>
        <w:rFonts w:ascii="Times New Roman" w:hAnsi="Times New Roman"/>
        <w:sz w:val="20"/>
        <w:szCs w:val="20"/>
      </w:rPr>
      <w:t>/</w:t>
    </w:r>
    <w:r w:rsidR="00B640DB">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1DDA"/>
    <w:rsid w:val="00052174"/>
    <w:rsid w:val="00057424"/>
    <w:rsid w:val="00060C1A"/>
    <w:rsid w:val="00061F6C"/>
    <w:rsid w:val="00064E28"/>
    <w:rsid w:val="000655CC"/>
    <w:rsid w:val="0007383F"/>
    <w:rsid w:val="00074EBC"/>
    <w:rsid w:val="00094A5E"/>
    <w:rsid w:val="00095C30"/>
    <w:rsid w:val="00097C15"/>
    <w:rsid w:val="000A757B"/>
    <w:rsid w:val="000A7853"/>
    <w:rsid w:val="000B0391"/>
    <w:rsid w:val="000B4875"/>
    <w:rsid w:val="000B6FB6"/>
    <w:rsid w:val="000C257C"/>
    <w:rsid w:val="000C3A92"/>
    <w:rsid w:val="000C74FB"/>
    <w:rsid w:val="000D1A03"/>
    <w:rsid w:val="000D4A51"/>
    <w:rsid w:val="000D7F95"/>
    <w:rsid w:val="000E1C64"/>
    <w:rsid w:val="000E3BD9"/>
    <w:rsid w:val="000F6836"/>
    <w:rsid w:val="001040D4"/>
    <w:rsid w:val="001078BB"/>
    <w:rsid w:val="00116CD5"/>
    <w:rsid w:val="00117CA5"/>
    <w:rsid w:val="00133C47"/>
    <w:rsid w:val="00133E3D"/>
    <w:rsid w:val="001376D3"/>
    <w:rsid w:val="0014556E"/>
    <w:rsid w:val="0014601E"/>
    <w:rsid w:val="0015322B"/>
    <w:rsid w:val="0015365E"/>
    <w:rsid w:val="00157A90"/>
    <w:rsid w:val="001659F8"/>
    <w:rsid w:val="00167AD4"/>
    <w:rsid w:val="00175603"/>
    <w:rsid w:val="00180E5A"/>
    <w:rsid w:val="00187CD6"/>
    <w:rsid w:val="00187F96"/>
    <w:rsid w:val="0019269E"/>
    <w:rsid w:val="00192711"/>
    <w:rsid w:val="001A47D9"/>
    <w:rsid w:val="001B4BB9"/>
    <w:rsid w:val="001C1022"/>
    <w:rsid w:val="001C39F6"/>
    <w:rsid w:val="001D10ED"/>
    <w:rsid w:val="001D2D09"/>
    <w:rsid w:val="001D67BB"/>
    <w:rsid w:val="001E0E7F"/>
    <w:rsid w:val="001E2932"/>
    <w:rsid w:val="001E3596"/>
    <w:rsid w:val="001E5213"/>
    <w:rsid w:val="001F056F"/>
    <w:rsid w:val="001F2E8E"/>
    <w:rsid w:val="001F36F8"/>
    <w:rsid w:val="001F552E"/>
    <w:rsid w:val="001F5D39"/>
    <w:rsid w:val="00200226"/>
    <w:rsid w:val="002036A1"/>
    <w:rsid w:val="00210A61"/>
    <w:rsid w:val="002134B4"/>
    <w:rsid w:val="002203C9"/>
    <w:rsid w:val="00234341"/>
    <w:rsid w:val="00237691"/>
    <w:rsid w:val="00242CA0"/>
    <w:rsid w:val="00243432"/>
    <w:rsid w:val="0024438F"/>
    <w:rsid w:val="00247146"/>
    <w:rsid w:val="002517E4"/>
    <w:rsid w:val="002621D4"/>
    <w:rsid w:val="00262716"/>
    <w:rsid w:val="00273D58"/>
    <w:rsid w:val="00277C1F"/>
    <w:rsid w:val="00284064"/>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5EB6"/>
    <w:rsid w:val="0032649A"/>
    <w:rsid w:val="00332F98"/>
    <w:rsid w:val="0033578D"/>
    <w:rsid w:val="00336557"/>
    <w:rsid w:val="003430A6"/>
    <w:rsid w:val="003448FC"/>
    <w:rsid w:val="003449A0"/>
    <w:rsid w:val="00346FFD"/>
    <w:rsid w:val="003548D8"/>
    <w:rsid w:val="00363CC2"/>
    <w:rsid w:val="00370C9A"/>
    <w:rsid w:val="00371EEC"/>
    <w:rsid w:val="00383135"/>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24146"/>
    <w:rsid w:val="004328D9"/>
    <w:rsid w:val="00435E05"/>
    <w:rsid w:val="0043771F"/>
    <w:rsid w:val="00442410"/>
    <w:rsid w:val="00443460"/>
    <w:rsid w:val="0044773C"/>
    <w:rsid w:val="00454F35"/>
    <w:rsid w:val="00461B8A"/>
    <w:rsid w:val="004667F8"/>
    <w:rsid w:val="004672B5"/>
    <w:rsid w:val="004844D1"/>
    <w:rsid w:val="0048559D"/>
    <w:rsid w:val="00486874"/>
    <w:rsid w:val="0049001D"/>
    <w:rsid w:val="00494A93"/>
    <w:rsid w:val="00494D75"/>
    <w:rsid w:val="004A1763"/>
    <w:rsid w:val="004B1E83"/>
    <w:rsid w:val="004C642F"/>
    <w:rsid w:val="004D1C78"/>
    <w:rsid w:val="004D441E"/>
    <w:rsid w:val="004D46D1"/>
    <w:rsid w:val="004E1D9E"/>
    <w:rsid w:val="004E5B39"/>
    <w:rsid w:val="00501A15"/>
    <w:rsid w:val="00506C87"/>
    <w:rsid w:val="005164DC"/>
    <w:rsid w:val="00522B8D"/>
    <w:rsid w:val="0052585C"/>
    <w:rsid w:val="00530EBD"/>
    <w:rsid w:val="00545874"/>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4BC3"/>
    <w:rsid w:val="005E5148"/>
    <w:rsid w:val="0060114B"/>
    <w:rsid w:val="00603D4A"/>
    <w:rsid w:val="00611DE2"/>
    <w:rsid w:val="00614A1C"/>
    <w:rsid w:val="006227B3"/>
    <w:rsid w:val="00627B1F"/>
    <w:rsid w:val="00642220"/>
    <w:rsid w:val="00647180"/>
    <w:rsid w:val="0065148D"/>
    <w:rsid w:val="00652ED1"/>
    <w:rsid w:val="006626FF"/>
    <w:rsid w:val="006650A8"/>
    <w:rsid w:val="0067772C"/>
    <w:rsid w:val="00683A96"/>
    <w:rsid w:val="00685435"/>
    <w:rsid w:val="00687746"/>
    <w:rsid w:val="00690F56"/>
    <w:rsid w:val="006A4637"/>
    <w:rsid w:val="006B791C"/>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55CC3"/>
    <w:rsid w:val="007636EC"/>
    <w:rsid w:val="00767D37"/>
    <w:rsid w:val="007742D2"/>
    <w:rsid w:val="00774503"/>
    <w:rsid w:val="007754A0"/>
    <w:rsid w:val="00777CD2"/>
    <w:rsid w:val="00780272"/>
    <w:rsid w:val="0078038F"/>
    <w:rsid w:val="0078153B"/>
    <w:rsid w:val="00785FE9"/>
    <w:rsid w:val="00786E04"/>
    <w:rsid w:val="007A7F79"/>
    <w:rsid w:val="007B507B"/>
    <w:rsid w:val="007C124D"/>
    <w:rsid w:val="007D46C2"/>
    <w:rsid w:val="007E3065"/>
    <w:rsid w:val="007F3B38"/>
    <w:rsid w:val="007F3C02"/>
    <w:rsid w:val="00802605"/>
    <w:rsid w:val="00802A30"/>
    <w:rsid w:val="00803B24"/>
    <w:rsid w:val="008043E5"/>
    <w:rsid w:val="00804A1A"/>
    <w:rsid w:val="0081073D"/>
    <w:rsid w:val="00813CC0"/>
    <w:rsid w:val="0082014A"/>
    <w:rsid w:val="008323ED"/>
    <w:rsid w:val="00835955"/>
    <w:rsid w:val="00845836"/>
    <w:rsid w:val="00846701"/>
    <w:rsid w:val="008624D5"/>
    <w:rsid w:val="00865E38"/>
    <w:rsid w:val="00871CA6"/>
    <w:rsid w:val="00882AB5"/>
    <w:rsid w:val="00882B1D"/>
    <w:rsid w:val="0088672C"/>
    <w:rsid w:val="00890FF1"/>
    <w:rsid w:val="008A1F0C"/>
    <w:rsid w:val="008A40D1"/>
    <w:rsid w:val="008B3128"/>
    <w:rsid w:val="008B541B"/>
    <w:rsid w:val="008C656B"/>
    <w:rsid w:val="008E5563"/>
    <w:rsid w:val="008F47CB"/>
    <w:rsid w:val="009008B3"/>
    <w:rsid w:val="00901003"/>
    <w:rsid w:val="0090158E"/>
    <w:rsid w:val="00901EF6"/>
    <w:rsid w:val="0090413E"/>
    <w:rsid w:val="00914641"/>
    <w:rsid w:val="00923B37"/>
    <w:rsid w:val="009271B1"/>
    <w:rsid w:val="0093485F"/>
    <w:rsid w:val="009368F5"/>
    <w:rsid w:val="009407FC"/>
    <w:rsid w:val="009441E2"/>
    <w:rsid w:val="0096128B"/>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D6E86"/>
    <w:rsid w:val="009E0141"/>
    <w:rsid w:val="009E234B"/>
    <w:rsid w:val="009F52F3"/>
    <w:rsid w:val="00A018B7"/>
    <w:rsid w:val="00A10441"/>
    <w:rsid w:val="00A15094"/>
    <w:rsid w:val="00A217C3"/>
    <w:rsid w:val="00A21F98"/>
    <w:rsid w:val="00A2391E"/>
    <w:rsid w:val="00A33AAC"/>
    <w:rsid w:val="00A41C21"/>
    <w:rsid w:val="00A47DA7"/>
    <w:rsid w:val="00A52DE7"/>
    <w:rsid w:val="00A55023"/>
    <w:rsid w:val="00A56B86"/>
    <w:rsid w:val="00A57C5D"/>
    <w:rsid w:val="00A632EF"/>
    <w:rsid w:val="00A677E9"/>
    <w:rsid w:val="00A7147C"/>
    <w:rsid w:val="00A740AB"/>
    <w:rsid w:val="00A834BF"/>
    <w:rsid w:val="00A90769"/>
    <w:rsid w:val="00A973AA"/>
    <w:rsid w:val="00AA177A"/>
    <w:rsid w:val="00AA418C"/>
    <w:rsid w:val="00AB4DC3"/>
    <w:rsid w:val="00AC775D"/>
    <w:rsid w:val="00AD022F"/>
    <w:rsid w:val="00AD113F"/>
    <w:rsid w:val="00AD75AC"/>
    <w:rsid w:val="00AE0D00"/>
    <w:rsid w:val="00AE5CE4"/>
    <w:rsid w:val="00AF2C11"/>
    <w:rsid w:val="00AF3788"/>
    <w:rsid w:val="00AF5262"/>
    <w:rsid w:val="00AF7928"/>
    <w:rsid w:val="00B13844"/>
    <w:rsid w:val="00B26E3E"/>
    <w:rsid w:val="00B35DAD"/>
    <w:rsid w:val="00B417B3"/>
    <w:rsid w:val="00B47443"/>
    <w:rsid w:val="00B5043F"/>
    <w:rsid w:val="00B5377A"/>
    <w:rsid w:val="00B6181C"/>
    <w:rsid w:val="00B640DB"/>
    <w:rsid w:val="00B64496"/>
    <w:rsid w:val="00B66231"/>
    <w:rsid w:val="00B674DE"/>
    <w:rsid w:val="00B67A3F"/>
    <w:rsid w:val="00B9439C"/>
    <w:rsid w:val="00B96E43"/>
    <w:rsid w:val="00BA2344"/>
    <w:rsid w:val="00BA6A42"/>
    <w:rsid w:val="00BA6C9C"/>
    <w:rsid w:val="00BB2AA1"/>
    <w:rsid w:val="00BB3BEF"/>
    <w:rsid w:val="00BC5F22"/>
    <w:rsid w:val="00BD21CA"/>
    <w:rsid w:val="00BD34F2"/>
    <w:rsid w:val="00BD658F"/>
    <w:rsid w:val="00BE4F4A"/>
    <w:rsid w:val="00BF0E96"/>
    <w:rsid w:val="00C02E4A"/>
    <w:rsid w:val="00C05B4B"/>
    <w:rsid w:val="00C05B88"/>
    <w:rsid w:val="00C07F7F"/>
    <w:rsid w:val="00C12530"/>
    <w:rsid w:val="00C14429"/>
    <w:rsid w:val="00C16FA7"/>
    <w:rsid w:val="00C247D8"/>
    <w:rsid w:val="00C25486"/>
    <w:rsid w:val="00C25E66"/>
    <w:rsid w:val="00C34009"/>
    <w:rsid w:val="00C448CD"/>
    <w:rsid w:val="00C4763A"/>
    <w:rsid w:val="00C63D1E"/>
    <w:rsid w:val="00C667F3"/>
    <w:rsid w:val="00C712D2"/>
    <w:rsid w:val="00C77B5C"/>
    <w:rsid w:val="00C824C6"/>
    <w:rsid w:val="00C8275F"/>
    <w:rsid w:val="00C87068"/>
    <w:rsid w:val="00C87EE1"/>
    <w:rsid w:val="00C9162F"/>
    <w:rsid w:val="00CA2F0A"/>
    <w:rsid w:val="00CB1ECE"/>
    <w:rsid w:val="00CB3579"/>
    <w:rsid w:val="00CB5C31"/>
    <w:rsid w:val="00CB7151"/>
    <w:rsid w:val="00CC0731"/>
    <w:rsid w:val="00CC1B60"/>
    <w:rsid w:val="00CC770C"/>
    <w:rsid w:val="00CD215D"/>
    <w:rsid w:val="00CD4F92"/>
    <w:rsid w:val="00CD6628"/>
    <w:rsid w:val="00D00B48"/>
    <w:rsid w:val="00D2331B"/>
    <w:rsid w:val="00D31238"/>
    <w:rsid w:val="00D36BB6"/>
    <w:rsid w:val="00D37849"/>
    <w:rsid w:val="00D4451A"/>
    <w:rsid w:val="00D472BE"/>
    <w:rsid w:val="00D53DEB"/>
    <w:rsid w:val="00D57B36"/>
    <w:rsid w:val="00D57DE8"/>
    <w:rsid w:val="00D735B0"/>
    <w:rsid w:val="00D73AAD"/>
    <w:rsid w:val="00D75842"/>
    <w:rsid w:val="00D802D6"/>
    <w:rsid w:val="00D86A15"/>
    <w:rsid w:val="00D86FF7"/>
    <w:rsid w:val="00DA6FDA"/>
    <w:rsid w:val="00DA7DC9"/>
    <w:rsid w:val="00DB7B7C"/>
    <w:rsid w:val="00DD6DF0"/>
    <w:rsid w:val="00DF49C0"/>
    <w:rsid w:val="00DF6442"/>
    <w:rsid w:val="00E0031C"/>
    <w:rsid w:val="00E0138A"/>
    <w:rsid w:val="00E06430"/>
    <w:rsid w:val="00E13DE5"/>
    <w:rsid w:val="00E163CF"/>
    <w:rsid w:val="00E20D5B"/>
    <w:rsid w:val="00E22463"/>
    <w:rsid w:val="00E23871"/>
    <w:rsid w:val="00E322E9"/>
    <w:rsid w:val="00E400EA"/>
    <w:rsid w:val="00E46EE5"/>
    <w:rsid w:val="00E57967"/>
    <w:rsid w:val="00E57F5E"/>
    <w:rsid w:val="00E60FB0"/>
    <w:rsid w:val="00E614A1"/>
    <w:rsid w:val="00E674A9"/>
    <w:rsid w:val="00E700AD"/>
    <w:rsid w:val="00E71A42"/>
    <w:rsid w:val="00E74ABD"/>
    <w:rsid w:val="00E81C88"/>
    <w:rsid w:val="00E829F2"/>
    <w:rsid w:val="00E83023"/>
    <w:rsid w:val="00E83271"/>
    <w:rsid w:val="00E833E4"/>
    <w:rsid w:val="00E83801"/>
    <w:rsid w:val="00E86973"/>
    <w:rsid w:val="00E909D5"/>
    <w:rsid w:val="00E92EED"/>
    <w:rsid w:val="00E93A0F"/>
    <w:rsid w:val="00EA3E66"/>
    <w:rsid w:val="00EC0B43"/>
    <w:rsid w:val="00EC4383"/>
    <w:rsid w:val="00EC5D7E"/>
    <w:rsid w:val="00ED49C1"/>
    <w:rsid w:val="00EE2223"/>
    <w:rsid w:val="00EF70DB"/>
    <w:rsid w:val="00F11AA8"/>
    <w:rsid w:val="00F12F81"/>
    <w:rsid w:val="00F22BBE"/>
    <w:rsid w:val="00F246B4"/>
    <w:rsid w:val="00F24787"/>
    <w:rsid w:val="00F27223"/>
    <w:rsid w:val="00F3623C"/>
    <w:rsid w:val="00F41116"/>
    <w:rsid w:val="00F44D20"/>
    <w:rsid w:val="00F4518C"/>
    <w:rsid w:val="00F4529D"/>
    <w:rsid w:val="00F53F09"/>
    <w:rsid w:val="00F56B20"/>
    <w:rsid w:val="00F6219B"/>
    <w:rsid w:val="00F64E0B"/>
    <w:rsid w:val="00F654E0"/>
    <w:rsid w:val="00F72D66"/>
    <w:rsid w:val="00F8164B"/>
    <w:rsid w:val="00F935EE"/>
    <w:rsid w:val="00F96885"/>
    <w:rsid w:val="00FA3D8C"/>
    <w:rsid w:val="00FB026D"/>
    <w:rsid w:val="00FB587F"/>
    <w:rsid w:val="00FC3027"/>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7</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Cates, Gwen R. (ATF) (CTR)</cp:lastModifiedBy>
  <cp:revision>169</cp:revision>
  <cp:lastPrinted>2020-02-19T15:46:00Z</cp:lastPrinted>
  <dcterms:created xsi:type="dcterms:W3CDTF">2020-09-15T13:13:00Z</dcterms:created>
  <dcterms:modified xsi:type="dcterms:W3CDTF">2024-03-04T20:13:00Z</dcterms:modified>
</cp:coreProperties>
</file>