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056E6BEA" w14:textId="77777777"/>
    <w:p w:rsidR="000B21AF" w:rsidRPr="00F51E12" w:rsidP="00D71B67" w14:paraId="782EAD5F" w14:textId="4EBA709B">
      <w:pPr>
        <w:jc w:val="center"/>
        <w:rPr>
          <w:b/>
          <w:sz w:val="28"/>
          <w:szCs w:val="28"/>
        </w:rPr>
      </w:pPr>
      <w:r w:rsidRPr="00F51E12">
        <w:rPr>
          <w:b/>
          <w:sz w:val="28"/>
          <w:szCs w:val="28"/>
        </w:rPr>
        <w:t>TABLE OF CHANGE</w:t>
      </w:r>
      <w:r w:rsidRPr="00F51E12" w:rsidR="009377EB">
        <w:rPr>
          <w:b/>
          <w:sz w:val="28"/>
          <w:szCs w:val="28"/>
        </w:rPr>
        <w:t>S</w:t>
      </w:r>
      <w:r w:rsidRPr="00F51E12">
        <w:rPr>
          <w:b/>
          <w:sz w:val="28"/>
          <w:szCs w:val="28"/>
        </w:rPr>
        <w:t xml:space="preserve"> – INSTRUCTIONS</w:t>
      </w:r>
    </w:p>
    <w:p w:rsidR="00483DCD" w:rsidRPr="00F51E12" w:rsidP="00D71B67" w14:paraId="31BE0CA6" w14:textId="4789B409">
      <w:pPr>
        <w:jc w:val="center"/>
        <w:rPr>
          <w:b/>
          <w:sz w:val="28"/>
          <w:szCs w:val="28"/>
        </w:rPr>
      </w:pPr>
      <w:r w:rsidRPr="00F51E12">
        <w:rPr>
          <w:b/>
          <w:sz w:val="28"/>
          <w:szCs w:val="28"/>
        </w:rPr>
        <w:t>F</w:t>
      </w:r>
      <w:r w:rsidRPr="00F51E12" w:rsidR="00AD273F">
        <w:rPr>
          <w:b/>
          <w:sz w:val="28"/>
          <w:szCs w:val="28"/>
        </w:rPr>
        <w:t>orm</w:t>
      </w:r>
      <w:r w:rsidRPr="00F51E12">
        <w:rPr>
          <w:b/>
          <w:sz w:val="28"/>
          <w:szCs w:val="28"/>
        </w:rPr>
        <w:t xml:space="preserve"> </w:t>
      </w:r>
      <w:r w:rsidRPr="00F51E12" w:rsidR="00DB5CC7">
        <w:rPr>
          <w:b/>
          <w:sz w:val="28"/>
          <w:szCs w:val="28"/>
        </w:rPr>
        <w:t>I-765</w:t>
      </w:r>
      <w:r w:rsidRPr="00F51E12" w:rsidR="00AD273F">
        <w:rPr>
          <w:b/>
          <w:sz w:val="28"/>
          <w:szCs w:val="28"/>
        </w:rPr>
        <w:t xml:space="preserve">, </w:t>
      </w:r>
      <w:r w:rsidRPr="00F51E12" w:rsidR="00DB5CC7">
        <w:rPr>
          <w:b/>
          <w:sz w:val="28"/>
          <w:szCs w:val="28"/>
        </w:rPr>
        <w:t xml:space="preserve">Application for Employment Authorization </w:t>
      </w:r>
    </w:p>
    <w:p w:rsidR="00483DCD" w:rsidRPr="00F51E12" w:rsidP="00D71B67" w14:paraId="62F80EF3" w14:textId="07F29CBC">
      <w:pPr>
        <w:jc w:val="center"/>
        <w:rPr>
          <w:b/>
          <w:sz w:val="28"/>
          <w:szCs w:val="28"/>
        </w:rPr>
      </w:pPr>
      <w:r w:rsidRPr="00F51E12">
        <w:rPr>
          <w:b/>
          <w:sz w:val="28"/>
          <w:szCs w:val="28"/>
        </w:rPr>
        <w:t>OMB Number: 1615-</w:t>
      </w:r>
      <w:r w:rsidRPr="00F51E12" w:rsidR="00DB5CC7">
        <w:rPr>
          <w:b/>
          <w:sz w:val="28"/>
          <w:szCs w:val="28"/>
        </w:rPr>
        <w:t>0040</w:t>
      </w:r>
    </w:p>
    <w:p w:rsidR="008A17CC" w:rsidP="008A17CC" w14:paraId="5872B67C" w14:textId="25BC87D1">
      <w:pPr>
        <w:jc w:val="center"/>
        <w:rPr>
          <w:b/>
          <w:sz w:val="28"/>
          <w:szCs w:val="28"/>
        </w:rPr>
      </w:pPr>
      <w:r>
        <w:rPr>
          <w:b/>
          <w:sz w:val="28"/>
          <w:szCs w:val="28"/>
        </w:rPr>
        <w:t>06/</w:t>
      </w:r>
      <w:r w:rsidR="0003201F">
        <w:rPr>
          <w:b/>
          <w:sz w:val="28"/>
          <w:szCs w:val="28"/>
        </w:rPr>
        <w:t>11</w:t>
      </w:r>
      <w:r>
        <w:rPr>
          <w:b/>
          <w:sz w:val="28"/>
          <w:szCs w:val="28"/>
        </w:rPr>
        <w:t>/2024</w:t>
      </w:r>
    </w:p>
    <w:p w:rsidR="00483DCD" w:rsidRPr="00F51E12" w:rsidP="0006270C" w14:paraId="172A8B6C"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DEF126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F51E12" w:rsidP="00637C0D" w14:paraId="56337EDB" w14:textId="18D944B0">
            <w:pPr>
              <w:rPr>
                <w:b/>
                <w:sz w:val="24"/>
                <w:szCs w:val="24"/>
              </w:rPr>
            </w:pPr>
            <w:r w:rsidRPr="00F51E12">
              <w:rPr>
                <w:b/>
                <w:sz w:val="24"/>
                <w:szCs w:val="24"/>
              </w:rPr>
              <w:t>Reason for Revision:</w:t>
            </w:r>
            <w:r w:rsidRPr="00F51E12">
              <w:rPr>
                <w:b/>
                <w:sz w:val="24"/>
                <w:szCs w:val="24"/>
              </w:rPr>
              <w:t xml:space="preserve">  </w:t>
            </w:r>
            <w:r w:rsidR="008F25B4">
              <w:rPr>
                <w:b/>
                <w:sz w:val="24"/>
                <w:szCs w:val="24"/>
              </w:rPr>
              <w:t>83C</w:t>
            </w:r>
          </w:p>
          <w:p w:rsidR="000877E5" w:rsidRPr="00F51E12" w:rsidP="00637C0D" w14:paraId="1096827C" w14:textId="32F2E36F">
            <w:pPr>
              <w:rPr>
                <w:sz w:val="24"/>
                <w:szCs w:val="24"/>
              </w:rPr>
            </w:pPr>
            <w:r w:rsidRPr="00F51E12">
              <w:rPr>
                <w:b/>
                <w:sz w:val="24"/>
                <w:szCs w:val="24"/>
              </w:rPr>
              <w:t xml:space="preserve">Project Phase:  </w:t>
            </w:r>
            <w:r w:rsidR="008F25B4">
              <w:rPr>
                <w:b/>
                <w:sz w:val="24"/>
                <w:szCs w:val="24"/>
              </w:rPr>
              <w:t>OMBReview</w:t>
            </w:r>
          </w:p>
          <w:p w:rsidR="00637C0D" w:rsidRPr="00F51E12" w:rsidP="00637C0D" w14:paraId="79188A3D" w14:textId="77777777">
            <w:pPr>
              <w:rPr>
                <w:b/>
                <w:sz w:val="24"/>
                <w:szCs w:val="24"/>
              </w:rPr>
            </w:pPr>
          </w:p>
          <w:p w:rsidR="00637C0D" w:rsidRPr="00F51E12" w:rsidP="00637C0D" w14:paraId="3D7C3308" w14:textId="77777777">
            <w:pPr>
              <w:rPr>
                <w:sz w:val="24"/>
                <w:szCs w:val="24"/>
              </w:rPr>
            </w:pPr>
            <w:r w:rsidRPr="00F51E12">
              <w:rPr>
                <w:sz w:val="24"/>
                <w:szCs w:val="24"/>
              </w:rPr>
              <w:t>Legend for Proposed Text:</w:t>
            </w:r>
          </w:p>
          <w:p w:rsidR="00637C0D" w:rsidRPr="00F51E12" w:rsidP="00637C0D" w14:paraId="60BE90E5" w14:textId="77777777">
            <w:pPr>
              <w:pStyle w:val="ListParagraph"/>
              <w:numPr>
                <w:ilvl w:val="0"/>
                <w:numId w:val="2"/>
              </w:numPr>
              <w:spacing w:line="240" w:lineRule="auto"/>
              <w:rPr>
                <w:rFonts w:ascii="Times New Roman" w:hAnsi="Times New Roman" w:cs="Times New Roman"/>
                <w:sz w:val="24"/>
                <w:szCs w:val="24"/>
              </w:rPr>
            </w:pPr>
            <w:r w:rsidRPr="00F51E12">
              <w:rPr>
                <w:rFonts w:ascii="Times New Roman" w:hAnsi="Times New Roman" w:cs="Times New Roman"/>
                <w:sz w:val="24"/>
                <w:szCs w:val="24"/>
              </w:rPr>
              <w:t>Black font = Current text</w:t>
            </w:r>
          </w:p>
          <w:p w:rsidR="00A277E7" w:rsidRPr="00F51E12" w:rsidP="00637C0D" w14:paraId="09C99CFA" w14:textId="77777777">
            <w:pPr>
              <w:pStyle w:val="ListParagraph"/>
              <w:numPr>
                <w:ilvl w:val="0"/>
                <w:numId w:val="2"/>
              </w:numPr>
              <w:rPr>
                <w:b/>
                <w:sz w:val="24"/>
                <w:szCs w:val="24"/>
              </w:rPr>
            </w:pPr>
            <w:r w:rsidRPr="00F51E12">
              <w:rPr>
                <w:rFonts w:ascii="Times New Roman" w:hAnsi="Times New Roman" w:cs="Times New Roman"/>
                <w:color w:val="FF0000"/>
                <w:sz w:val="24"/>
                <w:szCs w:val="24"/>
              </w:rPr>
              <w:t xml:space="preserve">Red font </w:t>
            </w:r>
            <w:r w:rsidRPr="00F51E12">
              <w:rPr>
                <w:rFonts w:ascii="Times New Roman" w:hAnsi="Times New Roman" w:cs="Times New Roman"/>
                <w:sz w:val="24"/>
                <w:szCs w:val="24"/>
              </w:rPr>
              <w:t>= Changes</w:t>
            </w:r>
          </w:p>
          <w:p w:rsidR="006C475E" w:rsidRPr="00F51E12" w:rsidP="006C475E" w14:paraId="1697D8FF" w14:textId="77777777">
            <w:pPr>
              <w:rPr>
                <w:b/>
                <w:sz w:val="24"/>
                <w:szCs w:val="24"/>
              </w:rPr>
            </w:pPr>
          </w:p>
          <w:p w:rsidR="006C475E" w:rsidRPr="00F51E12" w:rsidP="006C475E" w14:paraId="5A6C6EA0" w14:textId="6EFBB882">
            <w:pPr>
              <w:rPr>
                <w:sz w:val="24"/>
                <w:szCs w:val="24"/>
              </w:rPr>
            </w:pPr>
            <w:r w:rsidRPr="00F51E12">
              <w:rPr>
                <w:sz w:val="24"/>
                <w:szCs w:val="24"/>
              </w:rPr>
              <w:t xml:space="preserve">Expires </w:t>
            </w:r>
            <w:r w:rsidR="008A17CC">
              <w:rPr>
                <w:sz w:val="24"/>
                <w:szCs w:val="24"/>
              </w:rPr>
              <w:t>02</w:t>
            </w:r>
            <w:r w:rsidR="00AF2FEA">
              <w:rPr>
                <w:sz w:val="24"/>
                <w:szCs w:val="24"/>
              </w:rPr>
              <w:t>/</w:t>
            </w:r>
            <w:r w:rsidR="008A17CC">
              <w:rPr>
                <w:sz w:val="24"/>
                <w:szCs w:val="24"/>
              </w:rPr>
              <w:t>28</w:t>
            </w:r>
            <w:r w:rsidR="00AF2FEA">
              <w:rPr>
                <w:sz w:val="24"/>
                <w:szCs w:val="24"/>
              </w:rPr>
              <w:t>/202</w:t>
            </w:r>
            <w:r w:rsidR="008A17CC">
              <w:rPr>
                <w:sz w:val="24"/>
                <w:szCs w:val="24"/>
              </w:rPr>
              <w:t>7</w:t>
            </w:r>
          </w:p>
          <w:p w:rsidR="006C475E" w:rsidRPr="00F51E12" w:rsidP="006C475E" w14:paraId="0CDCCE9D" w14:textId="2936D916">
            <w:pPr>
              <w:rPr>
                <w:sz w:val="24"/>
                <w:szCs w:val="24"/>
              </w:rPr>
            </w:pPr>
            <w:r w:rsidRPr="00F51E12">
              <w:rPr>
                <w:sz w:val="24"/>
                <w:szCs w:val="24"/>
              </w:rPr>
              <w:t xml:space="preserve">Edition Date </w:t>
            </w:r>
            <w:r w:rsidR="008A17CC">
              <w:rPr>
                <w:sz w:val="24"/>
                <w:szCs w:val="24"/>
              </w:rPr>
              <w:t>04</w:t>
            </w:r>
            <w:r w:rsidR="00AF2FEA">
              <w:rPr>
                <w:sz w:val="24"/>
                <w:szCs w:val="24"/>
              </w:rPr>
              <w:t>/</w:t>
            </w:r>
            <w:r w:rsidR="008A17CC">
              <w:rPr>
                <w:sz w:val="24"/>
                <w:szCs w:val="24"/>
              </w:rPr>
              <w:t>01</w:t>
            </w:r>
            <w:r w:rsidR="00AF2FEA">
              <w:rPr>
                <w:sz w:val="24"/>
                <w:szCs w:val="24"/>
              </w:rPr>
              <w:t>/202</w:t>
            </w:r>
            <w:r w:rsidR="008A17CC">
              <w:rPr>
                <w:sz w:val="24"/>
                <w:szCs w:val="24"/>
              </w:rPr>
              <w:t>4</w:t>
            </w:r>
          </w:p>
        </w:tc>
      </w:tr>
    </w:tbl>
    <w:p w:rsidR="0006270C" w:rsidRPr="00F51E12" w14:paraId="27A12008" w14:textId="77777777"/>
    <w:p w:rsidR="0006270C" w:rsidRPr="00F51E12" w14:paraId="6B5691FE"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0F522BD" w14:textId="77777777" w:rsidTr="00DB5CC7">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11"/>
        </w:trPr>
        <w:tc>
          <w:tcPr>
            <w:tcW w:w="2808" w:type="dxa"/>
            <w:shd w:val="clear" w:color="auto" w:fill="D9D9D9"/>
            <w:vAlign w:val="center"/>
          </w:tcPr>
          <w:p w:rsidR="00016C07" w:rsidRPr="00F51E12" w:rsidP="00041392" w14:paraId="732BBB3A" w14:textId="77777777">
            <w:pPr>
              <w:jc w:val="center"/>
              <w:rPr>
                <w:b/>
                <w:sz w:val="24"/>
                <w:szCs w:val="24"/>
              </w:rPr>
            </w:pPr>
            <w:r w:rsidRPr="00F51E12">
              <w:rPr>
                <w:b/>
                <w:sz w:val="24"/>
                <w:szCs w:val="24"/>
              </w:rPr>
              <w:t>Current Page Number</w:t>
            </w:r>
            <w:r w:rsidRPr="00F51E12" w:rsidR="00041392">
              <w:rPr>
                <w:b/>
                <w:sz w:val="24"/>
                <w:szCs w:val="24"/>
              </w:rPr>
              <w:t xml:space="preserve"> and Section</w:t>
            </w:r>
          </w:p>
        </w:tc>
        <w:tc>
          <w:tcPr>
            <w:tcW w:w="4095" w:type="dxa"/>
            <w:shd w:val="clear" w:color="auto" w:fill="D9D9D9"/>
            <w:vAlign w:val="center"/>
          </w:tcPr>
          <w:p w:rsidR="00016C07" w:rsidRPr="0047682B" w:rsidP="00E6404D" w14:paraId="6FBA86F2" w14:textId="77777777">
            <w:pPr>
              <w:autoSpaceDE w:val="0"/>
              <w:autoSpaceDN w:val="0"/>
              <w:adjustRightInd w:val="0"/>
              <w:jc w:val="center"/>
              <w:rPr>
                <w:b/>
                <w:sz w:val="24"/>
                <w:szCs w:val="24"/>
              </w:rPr>
            </w:pPr>
            <w:r w:rsidRPr="0047682B">
              <w:rPr>
                <w:b/>
                <w:sz w:val="24"/>
                <w:szCs w:val="24"/>
              </w:rPr>
              <w:t>Current Text</w:t>
            </w:r>
          </w:p>
        </w:tc>
        <w:tc>
          <w:tcPr>
            <w:tcW w:w="4095" w:type="dxa"/>
            <w:shd w:val="clear" w:color="auto" w:fill="D9D9D9"/>
            <w:vAlign w:val="center"/>
          </w:tcPr>
          <w:p w:rsidR="00016C07" w:rsidRPr="00F51E12" w:rsidP="00E6404D" w14:paraId="61D7DAE3" w14:textId="77777777">
            <w:pPr>
              <w:pStyle w:val="Default"/>
              <w:jc w:val="center"/>
              <w:rPr>
                <w:b/>
                <w:color w:val="auto"/>
              </w:rPr>
            </w:pPr>
            <w:r w:rsidRPr="00F51E12">
              <w:rPr>
                <w:b/>
                <w:color w:val="auto"/>
              </w:rPr>
              <w:t>Proposed Text</w:t>
            </w:r>
          </w:p>
        </w:tc>
      </w:tr>
      <w:tr w14:paraId="6AA235A8" w14:textId="77777777" w:rsidTr="002D6271">
        <w:tblPrEx>
          <w:tblW w:w="10998" w:type="dxa"/>
          <w:tblLayout w:type="fixed"/>
          <w:tblLook w:val="01E0"/>
        </w:tblPrEx>
        <w:tc>
          <w:tcPr>
            <w:tcW w:w="2808" w:type="dxa"/>
          </w:tcPr>
          <w:p w:rsidR="00C146B6" w:rsidRPr="00C146B6" w:rsidP="00C146B6" w14:paraId="771B2D41" w14:textId="76F05451">
            <w:pPr>
              <w:pStyle w:val="NoSpacing"/>
              <w:widowControl w:val="0"/>
              <w:rPr>
                <w:rFonts w:ascii="Times New Roman" w:hAnsi="Times New Roman"/>
                <w:b/>
                <w:sz w:val="24"/>
                <w:szCs w:val="24"/>
              </w:rPr>
            </w:pPr>
            <w:r w:rsidRPr="00C146B6">
              <w:rPr>
                <w:rFonts w:ascii="Times New Roman" w:hAnsi="Times New Roman"/>
                <w:b/>
                <w:sz w:val="24"/>
                <w:szCs w:val="24"/>
              </w:rPr>
              <w:t>Pages 1-16,</w:t>
            </w:r>
          </w:p>
          <w:p w:rsidR="00C146B6" w:rsidRPr="00C146B6" w:rsidP="00C146B6" w14:paraId="68A41444" w14:textId="77777777">
            <w:pPr>
              <w:rPr>
                <w:b/>
                <w:bCs/>
                <w:sz w:val="24"/>
                <w:szCs w:val="24"/>
              </w:rPr>
            </w:pPr>
          </w:p>
          <w:p w:rsidR="00C146B6" w:rsidRPr="00C146B6" w:rsidP="00C146B6" w14:paraId="79AA6611" w14:textId="77777777">
            <w:pPr>
              <w:rPr>
                <w:sz w:val="24"/>
                <w:szCs w:val="24"/>
              </w:rPr>
            </w:pPr>
            <w:r w:rsidRPr="00C146B6">
              <w:rPr>
                <w:b/>
                <w:bCs/>
                <w:sz w:val="24"/>
                <w:szCs w:val="24"/>
              </w:rPr>
              <w:t>Who May File Form I-765?</w:t>
            </w:r>
          </w:p>
          <w:p w:rsidR="00DB5CC7" w:rsidRPr="00F51E12" w:rsidP="003463DC" w14:paraId="4D0D25D5" w14:textId="150D233B">
            <w:pPr>
              <w:rPr>
                <w:b/>
                <w:sz w:val="24"/>
                <w:szCs w:val="24"/>
              </w:rPr>
            </w:pPr>
          </w:p>
        </w:tc>
        <w:tc>
          <w:tcPr>
            <w:tcW w:w="4095" w:type="dxa"/>
          </w:tcPr>
          <w:p w:rsidR="00C146B6" w:rsidRPr="0047682B" w:rsidP="00C146B6" w14:paraId="32F552D1" w14:textId="77777777">
            <w:pPr>
              <w:pStyle w:val="NoSpacing"/>
              <w:widowControl w:val="0"/>
              <w:rPr>
                <w:rFonts w:ascii="Times New Roman" w:hAnsi="Times New Roman"/>
                <w:b/>
                <w:sz w:val="22"/>
              </w:rPr>
            </w:pPr>
            <w:r w:rsidRPr="0047682B">
              <w:rPr>
                <w:rFonts w:ascii="Times New Roman" w:hAnsi="Times New Roman"/>
                <w:b/>
                <w:sz w:val="22"/>
              </w:rPr>
              <w:t>[Page 1]</w:t>
            </w:r>
          </w:p>
          <w:p w:rsidR="00C146B6" w:rsidRPr="0047682B" w:rsidP="00BB1472" w14:paraId="048D11ED" w14:textId="77777777">
            <w:pPr>
              <w:rPr>
                <w:b/>
                <w:bCs/>
                <w:sz w:val="22"/>
                <w:szCs w:val="22"/>
              </w:rPr>
            </w:pPr>
          </w:p>
          <w:p w:rsidR="00BB1472" w:rsidRPr="0047682B" w:rsidP="00BB1472" w14:paraId="629E5B16" w14:textId="2C9C559C">
            <w:pPr>
              <w:rPr>
                <w:sz w:val="22"/>
                <w:szCs w:val="22"/>
              </w:rPr>
            </w:pPr>
            <w:r w:rsidRPr="0047682B">
              <w:rPr>
                <w:b/>
                <w:bCs/>
                <w:sz w:val="22"/>
                <w:szCs w:val="22"/>
              </w:rPr>
              <w:t>Who May File Form I-765?</w:t>
            </w:r>
          </w:p>
          <w:p w:rsidR="00BB1472" w:rsidRPr="0047682B" w:rsidP="00BB1472" w14:paraId="70193979" w14:textId="77777777">
            <w:pPr>
              <w:rPr>
                <w:sz w:val="22"/>
                <w:szCs w:val="22"/>
              </w:rPr>
            </w:pPr>
          </w:p>
          <w:p w:rsidR="00BB1472" w:rsidRPr="0047682B" w:rsidP="00BB1472" w14:paraId="12BED909" w14:textId="77777777">
            <w:pPr>
              <w:rPr>
                <w:sz w:val="22"/>
                <w:szCs w:val="22"/>
              </w:rPr>
            </w:pPr>
            <w:r w:rsidRPr="0047682B">
              <w:rPr>
                <w:sz w:val="22"/>
                <w:szCs w:val="22"/>
              </w:rPr>
              <w:t xml:space="preserve">You may file Form I-765 if you fall within one of the eligibility categories below.  </w:t>
            </w:r>
          </w:p>
          <w:p w:rsidR="004244D0" w:rsidP="00BB1472" w14:paraId="79609852" w14:textId="77777777">
            <w:pPr>
              <w:rPr>
                <w:sz w:val="22"/>
                <w:szCs w:val="22"/>
              </w:rPr>
            </w:pPr>
          </w:p>
          <w:p w:rsidR="004244D0" w:rsidP="00BB1472" w14:paraId="3656A0E8" w14:textId="4B5DB47D">
            <w:pPr>
              <w:rPr>
                <w:sz w:val="22"/>
                <w:szCs w:val="22"/>
              </w:rPr>
            </w:pPr>
            <w:r>
              <w:rPr>
                <w:sz w:val="22"/>
                <w:szCs w:val="22"/>
              </w:rPr>
              <w:t>…</w:t>
            </w:r>
          </w:p>
          <w:p w:rsidR="00BB1472" w:rsidRPr="0047682B" w:rsidP="00BB1472" w14:paraId="2DAD1FD2" w14:textId="77777777">
            <w:pPr>
              <w:rPr>
                <w:sz w:val="22"/>
                <w:szCs w:val="22"/>
              </w:rPr>
            </w:pPr>
          </w:p>
          <w:p w:rsidR="00BB1472" w:rsidRPr="0047682B" w:rsidP="00BB1472" w14:paraId="65AA8265" w14:textId="77777777">
            <w:pPr>
              <w:rPr>
                <w:b/>
                <w:bCs/>
                <w:sz w:val="22"/>
                <w:szCs w:val="22"/>
              </w:rPr>
            </w:pPr>
            <w:r w:rsidRPr="0047682B">
              <w:rPr>
                <w:b/>
                <w:bCs/>
                <w:sz w:val="22"/>
                <w:szCs w:val="22"/>
              </w:rPr>
              <w:t>[Page 13]</w:t>
            </w:r>
          </w:p>
          <w:p w:rsidR="00BB1472" w:rsidRPr="0047682B" w:rsidP="00BB1472" w14:paraId="595944FE" w14:textId="77777777">
            <w:pPr>
              <w:rPr>
                <w:b/>
                <w:bCs/>
                <w:sz w:val="22"/>
                <w:szCs w:val="22"/>
              </w:rPr>
            </w:pPr>
          </w:p>
          <w:p w:rsidR="00BB1472" w:rsidRPr="0047682B" w:rsidP="00BB1472" w14:paraId="50B8981E" w14:textId="77777777">
            <w:pPr>
              <w:rPr>
                <w:sz w:val="22"/>
                <w:szCs w:val="22"/>
              </w:rPr>
            </w:pPr>
            <w:r w:rsidRPr="0047682B">
              <w:rPr>
                <w:b/>
                <w:bCs/>
                <w:sz w:val="22"/>
                <w:szCs w:val="22"/>
              </w:rPr>
              <w:t>Adjustment of Status Categories</w:t>
            </w:r>
          </w:p>
          <w:p w:rsidR="00BB1472" w:rsidRPr="0047682B" w:rsidP="00BB1472" w14:paraId="54B09A8D" w14:textId="77777777">
            <w:pPr>
              <w:rPr>
                <w:sz w:val="22"/>
                <w:szCs w:val="22"/>
              </w:rPr>
            </w:pPr>
          </w:p>
          <w:p w:rsidR="00BB1472" w:rsidRPr="0047682B" w:rsidP="00BB1472" w14:paraId="16260365" w14:textId="77777777">
            <w:pPr>
              <w:rPr>
                <w:sz w:val="22"/>
                <w:szCs w:val="22"/>
              </w:rPr>
            </w:pPr>
            <w:r w:rsidRPr="0047682B">
              <w:rPr>
                <w:b/>
                <w:bCs/>
                <w:sz w:val="22"/>
                <w:szCs w:val="22"/>
              </w:rPr>
              <w:t xml:space="preserve">1.   Adjustment Applicant under Section 245--(c)(9).  </w:t>
            </w:r>
            <w:r w:rsidRPr="0047682B">
              <w:rPr>
                <w:sz w:val="22"/>
                <w:szCs w:val="22"/>
              </w:rPr>
              <w:t xml:space="preserve">File Form I-765 together with Form I-485, Application to Register Permanent Residence or Adjust Status, or if filing separately, submit a copy of your Form I-485 receipt notice or other evidence that your Form I-485 is pending.  If you have filed your Form I-485 with EOIR, you must submit proof that you are currently in immigration proceedings, that you have properly filed Form I-485 with the immigration court, and that the Form I-485 remains pending, before filing Form I-765 with USCIS. </w:t>
            </w:r>
          </w:p>
          <w:p w:rsidR="00BB1472" w:rsidRPr="0047682B" w:rsidP="00BB1472" w14:paraId="4B5CE9F2" w14:textId="77777777">
            <w:pPr>
              <w:rPr>
                <w:sz w:val="22"/>
                <w:szCs w:val="22"/>
              </w:rPr>
            </w:pPr>
          </w:p>
          <w:p w:rsidR="00BB1472" w:rsidRPr="0047682B" w:rsidP="00BB1472" w14:paraId="4687C1DB" w14:textId="77777777">
            <w:pPr>
              <w:rPr>
                <w:sz w:val="22"/>
                <w:szCs w:val="22"/>
              </w:rPr>
            </w:pPr>
            <w:r w:rsidRPr="0047682B">
              <w:rPr>
                <w:b/>
                <w:bCs/>
                <w:sz w:val="22"/>
                <w:szCs w:val="22"/>
              </w:rPr>
              <w:t xml:space="preserve">NOTE:  </w:t>
            </w:r>
            <w:r w:rsidRPr="0047682B">
              <w:rPr>
                <w:sz w:val="22"/>
                <w:szCs w:val="22"/>
              </w:rPr>
              <w:t xml:space="preserve">If you are an asylee or refugee and have applied to adjust to lawful permanent resident status on Form I-485, file Form I-765 under category (a)(5) as an asylee or (a)(3) as a refugee.  Do not file under eligibility category (c)(9). You will need to </w:t>
            </w:r>
            <w:r w:rsidRPr="0047682B">
              <w:rPr>
                <w:sz w:val="22"/>
                <w:szCs w:val="22"/>
              </w:rPr>
              <w:t>pay the filing fee or obtain a fee waiver for Form I-765 if your Form I-485 is still pending with USCIS a</w:t>
            </w:r>
            <w:r w:rsidRPr="0047682B">
              <w:rPr>
                <w:color w:val="000000" w:themeColor="text1"/>
                <w:sz w:val="22"/>
                <w:szCs w:val="22"/>
              </w:rPr>
              <w:t xml:space="preserve">nd this is not your first EAD as a refugee or asylee and you did not pay the Form I-485 filing fee for any reason.  See USCIS Form G-1055, Fee Schedule, available at </w:t>
            </w:r>
            <w:hyperlink r:id="rId7" w:history="1">
              <w:r w:rsidRPr="0047682B">
                <w:rPr>
                  <w:rStyle w:val="Hyperlink"/>
                  <w:b/>
                  <w:bCs/>
                  <w:sz w:val="22"/>
                  <w:szCs w:val="22"/>
                </w:rPr>
                <w:t>www.uscis.gov/g-1055</w:t>
              </w:r>
            </w:hyperlink>
            <w:r w:rsidRPr="0047682B">
              <w:rPr>
                <w:color w:val="000000" w:themeColor="text1"/>
                <w:sz w:val="22"/>
                <w:szCs w:val="22"/>
              </w:rPr>
              <w:t>, for all information on filing fees.</w:t>
            </w:r>
          </w:p>
          <w:p w:rsidR="00BB1472" w:rsidP="00BB1472" w14:paraId="6124B956" w14:textId="77777777">
            <w:pPr>
              <w:rPr>
                <w:sz w:val="22"/>
                <w:szCs w:val="22"/>
              </w:rPr>
            </w:pPr>
          </w:p>
          <w:p w:rsidR="004244D0" w:rsidP="00BB1472" w14:paraId="733C64EC" w14:textId="6264982F">
            <w:pPr>
              <w:rPr>
                <w:b/>
                <w:bCs/>
                <w:sz w:val="22"/>
                <w:szCs w:val="22"/>
              </w:rPr>
            </w:pPr>
            <w:r w:rsidRPr="004244D0">
              <w:rPr>
                <w:b/>
                <w:bCs/>
                <w:sz w:val="22"/>
                <w:szCs w:val="22"/>
              </w:rPr>
              <w:t>…</w:t>
            </w:r>
          </w:p>
          <w:p w:rsidR="004244D0" w:rsidRPr="004244D0" w:rsidP="00BB1472" w14:paraId="63DAF114" w14:textId="77777777">
            <w:pPr>
              <w:rPr>
                <w:b/>
                <w:bCs/>
                <w:sz w:val="22"/>
                <w:szCs w:val="22"/>
              </w:rPr>
            </w:pPr>
          </w:p>
          <w:p w:rsidR="004244D0" w:rsidRPr="004244D0" w:rsidP="00BB1472" w14:paraId="57D5F0BB" w14:textId="38E57FBB">
            <w:pPr>
              <w:rPr>
                <w:b/>
                <w:bCs/>
                <w:sz w:val="22"/>
                <w:szCs w:val="22"/>
              </w:rPr>
            </w:pPr>
            <w:r w:rsidRPr="004244D0">
              <w:rPr>
                <w:b/>
                <w:bCs/>
                <w:sz w:val="22"/>
                <w:szCs w:val="22"/>
              </w:rPr>
              <w:t>[Page 16]</w:t>
            </w:r>
          </w:p>
          <w:p w:rsidR="004244D0" w:rsidP="00BB1472" w14:paraId="295FD6A1" w14:textId="77777777">
            <w:pPr>
              <w:rPr>
                <w:sz w:val="22"/>
                <w:szCs w:val="22"/>
              </w:rPr>
            </w:pPr>
          </w:p>
          <w:p w:rsidR="00BB1472" w:rsidRPr="0047682B" w:rsidP="00BB1472" w14:paraId="3ED488DF" w14:textId="77777777">
            <w:pPr>
              <w:rPr>
                <w:color w:val="000000" w:themeColor="text1"/>
                <w:sz w:val="22"/>
                <w:szCs w:val="22"/>
              </w:rPr>
            </w:pPr>
            <w:r w:rsidRPr="0047682B">
              <w:rPr>
                <w:b/>
                <w:bCs/>
                <w:sz w:val="22"/>
                <w:szCs w:val="22"/>
              </w:rPr>
              <w:t xml:space="preserve">17. A-3 or G-5 Nonimmigrant--(c)(14).  </w:t>
            </w:r>
            <w:r w:rsidRPr="0047682B">
              <w:rPr>
                <w:sz w:val="22"/>
                <w:szCs w:val="22"/>
              </w:rPr>
              <w:t xml:space="preserve">If you have filed a pending civil action against your employer because your employer violated the terms of your employment contract or conditions of your employment, you may file Form I-765 to request deferred action and receive work authorization.  File Form I-765 with a copy of the civil complaint filed in court and proof of lawful admission into the United </w:t>
            </w:r>
            <w:r w:rsidRPr="0047682B">
              <w:rPr>
                <w:color w:val="000000" w:themeColor="text1"/>
                <w:sz w:val="22"/>
                <w:szCs w:val="22"/>
              </w:rPr>
              <w:t>States in A-3 or G-5 status (for example, a copy of your passport with your A-3 or G-5 nonimmigrant visa).  If you are requesting renewal after your initial employment authorization is granted, file Form I-765 with evidence that the civil case is still pending (for example, a recent court docket update).</w:t>
            </w:r>
          </w:p>
          <w:p w:rsidR="00BB1472" w:rsidP="00BB1472" w14:paraId="7A93A4FB" w14:textId="77777777">
            <w:pPr>
              <w:rPr>
                <w:color w:val="000000" w:themeColor="text1"/>
                <w:sz w:val="22"/>
                <w:szCs w:val="22"/>
              </w:rPr>
            </w:pPr>
          </w:p>
          <w:p w:rsidR="004244D0" w:rsidP="00BB1472" w14:paraId="4E5139F0" w14:textId="67F39054">
            <w:pPr>
              <w:rPr>
                <w:color w:val="000000" w:themeColor="text1"/>
                <w:sz w:val="22"/>
                <w:szCs w:val="22"/>
              </w:rPr>
            </w:pPr>
            <w:r>
              <w:rPr>
                <w:color w:val="000000" w:themeColor="text1"/>
                <w:sz w:val="22"/>
                <w:szCs w:val="22"/>
              </w:rPr>
              <w:t>[new]</w:t>
            </w:r>
          </w:p>
          <w:p w:rsidR="004244D0" w:rsidRPr="0047682B" w:rsidP="00BB1472" w14:paraId="36CD0AAA" w14:textId="77777777">
            <w:pPr>
              <w:rPr>
                <w:color w:val="000000" w:themeColor="text1"/>
                <w:sz w:val="22"/>
                <w:szCs w:val="22"/>
              </w:rPr>
            </w:pPr>
          </w:p>
          <w:p w:rsidR="00502B0B" w:rsidRPr="0047682B" w:rsidP="003463DC" w14:paraId="0C713C84" w14:textId="28A37F38">
            <w:pPr>
              <w:rPr>
                <w:b/>
                <w:bCs/>
                <w:sz w:val="22"/>
                <w:szCs w:val="22"/>
              </w:rPr>
            </w:pPr>
          </w:p>
        </w:tc>
        <w:tc>
          <w:tcPr>
            <w:tcW w:w="4095" w:type="dxa"/>
          </w:tcPr>
          <w:p w:rsidR="00686504" w:rsidP="002F177F" w14:paraId="7419FDFD" w14:textId="77777777">
            <w:pPr>
              <w:rPr>
                <w:sz w:val="22"/>
                <w:szCs w:val="22"/>
              </w:rPr>
            </w:pPr>
          </w:p>
          <w:p w:rsidR="004244D0" w:rsidP="002F177F" w14:paraId="256BBD7F" w14:textId="77777777">
            <w:pPr>
              <w:rPr>
                <w:sz w:val="22"/>
                <w:szCs w:val="22"/>
              </w:rPr>
            </w:pPr>
          </w:p>
          <w:p w:rsidR="004244D0" w:rsidRPr="0047682B" w:rsidP="004244D0" w14:paraId="31516C08" w14:textId="77777777">
            <w:pPr>
              <w:rPr>
                <w:sz w:val="22"/>
                <w:szCs w:val="22"/>
              </w:rPr>
            </w:pPr>
            <w:r w:rsidRPr="0047682B">
              <w:rPr>
                <w:b/>
                <w:bCs/>
                <w:sz w:val="22"/>
                <w:szCs w:val="22"/>
              </w:rPr>
              <w:t>Who May File Form I-765?</w:t>
            </w:r>
          </w:p>
          <w:p w:rsidR="004244D0" w:rsidRPr="0047682B" w:rsidP="004244D0" w14:paraId="1BAA3FE8" w14:textId="77777777">
            <w:pPr>
              <w:rPr>
                <w:sz w:val="22"/>
                <w:szCs w:val="22"/>
              </w:rPr>
            </w:pPr>
          </w:p>
          <w:p w:rsidR="004244D0" w:rsidRPr="0047682B" w:rsidP="004244D0" w14:paraId="6D626851" w14:textId="77777777">
            <w:pPr>
              <w:rPr>
                <w:sz w:val="22"/>
                <w:szCs w:val="22"/>
              </w:rPr>
            </w:pPr>
            <w:r w:rsidRPr="0047682B">
              <w:rPr>
                <w:sz w:val="22"/>
                <w:szCs w:val="22"/>
              </w:rPr>
              <w:t xml:space="preserve">You may file Form I-765 if you fall within one of the eligibility categories below.  </w:t>
            </w:r>
          </w:p>
          <w:p w:rsidR="004244D0" w:rsidP="004244D0" w14:paraId="7348DEBD" w14:textId="77777777">
            <w:pPr>
              <w:rPr>
                <w:sz w:val="22"/>
                <w:szCs w:val="22"/>
              </w:rPr>
            </w:pPr>
          </w:p>
          <w:p w:rsidR="004244D0" w:rsidP="004244D0" w14:paraId="4D95E77B" w14:textId="77777777">
            <w:pPr>
              <w:rPr>
                <w:sz w:val="22"/>
                <w:szCs w:val="22"/>
              </w:rPr>
            </w:pPr>
            <w:r>
              <w:rPr>
                <w:sz w:val="22"/>
                <w:szCs w:val="22"/>
              </w:rPr>
              <w:t>…</w:t>
            </w:r>
          </w:p>
          <w:p w:rsidR="004244D0" w:rsidP="002F177F" w14:paraId="076604A2" w14:textId="77777777">
            <w:pPr>
              <w:rPr>
                <w:sz w:val="22"/>
                <w:szCs w:val="22"/>
              </w:rPr>
            </w:pPr>
          </w:p>
          <w:p w:rsidR="004244D0" w:rsidP="002F177F" w14:paraId="011FDAAE" w14:textId="77777777">
            <w:pPr>
              <w:rPr>
                <w:sz w:val="22"/>
                <w:szCs w:val="22"/>
              </w:rPr>
            </w:pPr>
          </w:p>
          <w:p w:rsidR="004244D0" w:rsidP="002F177F" w14:paraId="4769D488" w14:textId="77777777">
            <w:pPr>
              <w:rPr>
                <w:sz w:val="22"/>
                <w:szCs w:val="22"/>
              </w:rPr>
            </w:pPr>
          </w:p>
          <w:p w:rsidR="004244D0" w:rsidRPr="0047682B" w:rsidP="004244D0" w14:paraId="420B36B4" w14:textId="77777777">
            <w:pPr>
              <w:rPr>
                <w:sz w:val="22"/>
                <w:szCs w:val="22"/>
              </w:rPr>
            </w:pPr>
            <w:r w:rsidRPr="0047682B">
              <w:rPr>
                <w:b/>
                <w:bCs/>
                <w:sz w:val="22"/>
                <w:szCs w:val="22"/>
              </w:rPr>
              <w:t>Adjustment of Status Categories</w:t>
            </w:r>
          </w:p>
          <w:p w:rsidR="004244D0" w:rsidP="002F177F" w14:paraId="4E0090CD" w14:textId="77777777">
            <w:pPr>
              <w:rPr>
                <w:sz w:val="22"/>
                <w:szCs w:val="22"/>
              </w:rPr>
            </w:pPr>
          </w:p>
          <w:p w:rsidR="004244D0" w:rsidP="002F177F" w14:paraId="10A8F73C" w14:textId="77777777">
            <w:pPr>
              <w:rPr>
                <w:sz w:val="22"/>
                <w:szCs w:val="22"/>
              </w:rPr>
            </w:pPr>
            <w:r>
              <w:rPr>
                <w:sz w:val="22"/>
                <w:szCs w:val="22"/>
              </w:rPr>
              <w:t>[no change]</w:t>
            </w:r>
          </w:p>
          <w:p w:rsidR="004244D0" w:rsidP="002F177F" w14:paraId="5A958195" w14:textId="77777777">
            <w:pPr>
              <w:rPr>
                <w:sz w:val="22"/>
                <w:szCs w:val="22"/>
              </w:rPr>
            </w:pPr>
          </w:p>
          <w:p w:rsidR="004244D0" w:rsidP="002F177F" w14:paraId="7300C751" w14:textId="77777777">
            <w:pPr>
              <w:rPr>
                <w:sz w:val="22"/>
                <w:szCs w:val="22"/>
              </w:rPr>
            </w:pPr>
          </w:p>
          <w:p w:rsidR="004244D0" w:rsidP="002F177F" w14:paraId="04A417F6" w14:textId="77777777">
            <w:pPr>
              <w:rPr>
                <w:sz w:val="22"/>
                <w:szCs w:val="22"/>
              </w:rPr>
            </w:pPr>
          </w:p>
          <w:p w:rsidR="004244D0" w:rsidP="002F177F" w14:paraId="4C64F7DD" w14:textId="77777777">
            <w:pPr>
              <w:rPr>
                <w:sz w:val="22"/>
                <w:szCs w:val="22"/>
              </w:rPr>
            </w:pPr>
          </w:p>
          <w:p w:rsidR="004244D0" w:rsidP="002F177F" w14:paraId="1A35FB52" w14:textId="77777777">
            <w:pPr>
              <w:rPr>
                <w:sz w:val="22"/>
                <w:szCs w:val="22"/>
              </w:rPr>
            </w:pPr>
          </w:p>
          <w:p w:rsidR="004244D0" w:rsidP="002F177F" w14:paraId="5D0AF722" w14:textId="77777777">
            <w:pPr>
              <w:rPr>
                <w:sz w:val="22"/>
                <w:szCs w:val="22"/>
              </w:rPr>
            </w:pPr>
          </w:p>
          <w:p w:rsidR="004244D0" w:rsidP="002F177F" w14:paraId="0953C449" w14:textId="77777777">
            <w:pPr>
              <w:rPr>
                <w:sz w:val="22"/>
                <w:szCs w:val="22"/>
              </w:rPr>
            </w:pPr>
          </w:p>
          <w:p w:rsidR="004244D0" w:rsidP="002F177F" w14:paraId="5E4882B8" w14:textId="77777777">
            <w:pPr>
              <w:rPr>
                <w:sz w:val="22"/>
                <w:szCs w:val="22"/>
              </w:rPr>
            </w:pPr>
          </w:p>
          <w:p w:rsidR="004244D0" w:rsidP="002F177F" w14:paraId="05535E6C" w14:textId="77777777">
            <w:pPr>
              <w:rPr>
                <w:sz w:val="22"/>
                <w:szCs w:val="22"/>
              </w:rPr>
            </w:pPr>
          </w:p>
          <w:p w:rsidR="004244D0" w:rsidP="002F177F" w14:paraId="1CB0ACE9" w14:textId="77777777">
            <w:pPr>
              <w:rPr>
                <w:sz w:val="22"/>
                <w:szCs w:val="22"/>
              </w:rPr>
            </w:pPr>
          </w:p>
          <w:p w:rsidR="004244D0" w:rsidP="002F177F" w14:paraId="584554C2" w14:textId="77777777">
            <w:pPr>
              <w:rPr>
                <w:sz w:val="22"/>
                <w:szCs w:val="22"/>
              </w:rPr>
            </w:pPr>
          </w:p>
          <w:p w:rsidR="004244D0" w:rsidP="002F177F" w14:paraId="5D21D5D6" w14:textId="77777777">
            <w:pPr>
              <w:rPr>
                <w:sz w:val="22"/>
                <w:szCs w:val="22"/>
              </w:rPr>
            </w:pPr>
          </w:p>
          <w:p w:rsidR="004244D0" w:rsidP="002F177F" w14:paraId="2BF3AD1C" w14:textId="77777777">
            <w:pPr>
              <w:rPr>
                <w:sz w:val="22"/>
                <w:szCs w:val="22"/>
              </w:rPr>
            </w:pPr>
          </w:p>
          <w:p w:rsidR="004244D0" w:rsidP="002F177F" w14:paraId="72F302B1" w14:textId="77777777">
            <w:pPr>
              <w:rPr>
                <w:sz w:val="22"/>
                <w:szCs w:val="22"/>
              </w:rPr>
            </w:pPr>
          </w:p>
          <w:p w:rsidR="004244D0" w:rsidP="002F177F" w14:paraId="5298C1D2" w14:textId="77777777">
            <w:pPr>
              <w:rPr>
                <w:rFonts w:eastAsiaTheme="minorHAnsi"/>
                <w:color w:val="000000" w:themeColor="text1"/>
                <w:sz w:val="22"/>
                <w:szCs w:val="22"/>
              </w:rPr>
            </w:pPr>
            <w:r w:rsidRPr="004244D0">
              <w:rPr>
                <w:b/>
                <w:bCs/>
                <w:sz w:val="22"/>
                <w:szCs w:val="22"/>
              </w:rPr>
              <w:t xml:space="preserve">NOTE:  </w:t>
            </w:r>
            <w:r w:rsidRPr="004244D0">
              <w:rPr>
                <w:sz w:val="22"/>
                <w:szCs w:val="22"/>
              </w:rPr>
              <w:t xml:space="preserve">If you are an asylee or refugee and have applied to adjust to lawful permanent resident status on Form I-485, file Form I-765 under category (a)(5) as an asylee or (a)(3) as a refugee.  Do not file under eligibility category </w:t>
            </w:r>
            <w:r w:rsidRPr="004244D0">
              <w:rPr>
                <w:color w:val="FF0000"/>
                <w:sz w:val="22"/>
                <w:szCs w:val="22"/>
              </w:rPr>
              <w:t>(c)(9).</w:t>
            </w:r>
            <w:r w:rsidRPr="004244D0">
              <w:rPr>
                <w:sz w:val="22"/>
                <w:szCs w:val="22"/>
              </w:rPr>
              <w:t xml:space="preserve">  </w:t>
            </w:r>
            <w:r w:rsidRPr="004244D0">
              <w:rPr>
                <w:rFonts w:eastAsiaTheme="minorHAnsi"/>
                <w:color w:val="FF0000"/>
                <w:sz w:val="22"/>
                <w:szCs w:val="22"/>
              </w:rPr>
              <w:t>See</w:t>
            </w:r>
            <w:r w:rsidRPr="004244D0">
              <w:rPr>
                <w:rFonts w:eastAsiaTheme="minorHAnsi"/>
                <w:color w:val="000000" w:themeColor="text1"/>
                <w:sz w:val="22"/>
                <w:szCs w:val="22"/>
              </w:rPr>
              <w:t xml:space="preserve"> USCIS </w:t>
            </w:r>
            <w:r w:rsidRPr="004244D0">
              <w:rPr>
                <w:rFonts w:eastAsiaTheme="minorHAnsi"/>
                <w:color w:val="000000" w:themeColor="text1"/>
                <w:sz w:val="22"/>
                <w:szCs w:val="22"/>
              </w:rPr>
              <w:t xml:space="preserve">Form G-1055, Fee Schedule, available at </w:t>
            </w:r>
            <w:hyperlink r:id="rId7">
              <w:r w:rsidRPr="004244D0">
                <w:rPr>
                  <w:rFonts w:eastAsiaTheme="minorHAnsi"/>
                  <w:b/>
                  <w:bCs/>
                  <w:color w:val="0000FF" w:themeColor="hyperlink"/>
                  <w:sz w:val="22"/>
                  <w:szCs w:val="22"/>
                  <w:u w:val="single"/>
                </w:rPr>
                <w:t>www.uscis.gov/g-1055</w:t>
              </w:r>
            </w:hyperlink>
            <w:r w:rsidRPr="004244D0">
              <w:rPr>
                <w:rFonts w:eastAsiaTheme="minorHAnsi"/>
                <w:color w:val="000000" w:themeColor="text1"/>
                <w:sz w:val="22"/>
                <w:szCs w:val="22"/>
              </w:rPr>
              <w:t>, for all information on filing fees.</w:t>
            </w:r>
          </w:p>
          <w:p w:rsidR="004244D0" w:rsidP="002F177F" w14:paraId="311130A4" w14:textId="77777777">
            <w:pPr>
              <w:rPr>
                <w:rFonts w:eastAsiaTheme="minorHAnsi"/>
                <w:color w:val="000000" w:themeColor="text1"/>
                <w:sz w:val="22"/>
                <w:szCs w:val="22"/>
              </w:rPr>
            </w:pPr>
          </w:p>
          <w:p w:rsidR="004244D0" w:rsidP="002F177F" w14:paraId="09684ADD" w14:textId="77777777">
            <w:pPr>
              <w:rPr>
                <w:rFonts w:eastAsiaTheme="minorHAnsi"/>
                <w:color w:val="000000" w:themeColor="text1"/>
                <w:sz w:val="22"/>
                <w:szCs w:val="22"/>
              </w:rPr>
            </w:pPr>
          </w:p>
          <w:p w:rsidR="004244D0" w:rsidP="002F177F" w14:paraId="5D53A8CA" w14:textId="77777777">
            <w:pPr>
              <w:rPr>
                <w:rFonts w:eastAsiaTheme="minorHAnsi"/>
                <w:color w:val="000000" w:themeColor="text1"/>
                <w:sz w:val="22"/>
                <w:szCs w:val="22"/>
              </w:rPr>
            </w:pPr>
          </w:p>
          <w:p w:rsidR="004244D0" w:rsidP="002F177F" w14:paraId="43EDBD60" w14:textId="77777777">
            <w:pPr>
              <w:rPr>
                <w:rFonts w:eastAsiaTheme="minorHAnsi"/>
                <w:color w:val="000000" w:themeColor="text1"/>
                <w:sz w:val="22"/>
                <w:szCs w:val="22"/>
              </w:rPr>
            </w:pPr>
          </w:p>
          <w:p w:rsidR="004244D0" w:rsidP="002F177F" w14:paraId="5BDCB283" w14:textId="77777777">
            <w:pPr>
              <w:rPr>
                <w:rFonts w:eastAsiaTheme="minorHAnsi"/>
                <w:color w:val="000000" w:themeColor="text1"/>
                <w:sz w:val="22"/>
                <w:szCs w:val="22"/>
              </w:rPr>
            </w:pPr>
          </w:p>
          <w:p w:rsidR="004244D0" w:rsidP="002F177F" w14:paraId="2A5B8AE7" w14:textId="77777777">
            <w:pPr>
              <w:rPr>
                <w:rFonts w:eastAsiaTheme="minorHAnsi"/>
                <w:color w:val="000000" w:themeColor="text1"/>
                <w:sz w:val="22"/>
                <w:szCs w:val="22"/>
              </w:rPr>
            </w:pPr>
          </w:p>
          <w:p w:rsidR="004244D0" w:rsidP="002F177F" w14:paraId="3087CEB9" w14:textId="77777777">
            <w:pPr>
              <w:rPr>
                <w:rFonts w:eastAsiaTheme="minorHAnsi"/>
                <w:b/>
                <w:bCs/>
                <w:color w:val="000000" w:themeColor="text1"/>
                <w:sz w:val="22"/>
                <w:szCs w:val="22"/>
              </w:rPr>
            </w:pPr>
            <w:r w:rsidRPr="004244D0">
              <w:rPr>
                <w:rFonts w:eastAsiaTheme="minorHAnsi"/>
                <w:b/>
                <w:bCs/>
                <w:color w:val="000000" w:themeColor="text1"/>
                <w:sz w:val="22"/>
                <w:szCs w:val="22"/>
              </w:rPr>
              <w:t>…</w:t>
            </w:r>
          </w:p>
          <w:p w:rsidR="004244D0" w:rsidP="002F177F" w14:paraId="24BA4186" w14:textId="77777777">
            <w:pPr>
              <w:rPr>
                <w:rFonts w:eastAsiaTheme="minorHAnsi"/>
                <w:b/>
                <w:bCs/>
                <w:color w:val="000000" w:themeColor="text1"/>
                <w:sz w:val="22"/>
                <w:szCs w:val="22"/>
              </w:rPr>
            </w:pPr>
          </w:p>
          <w:p w:rsidR="004244D0" w:rsidP="002F177F" w14:paraId="2F0471BE" w14:textId="77777777">
            <w:pPr>
              <w:rPr>
                <w:rFonts w:eastAsiaTheme="minorHAnsi"/>
                <w:b/>
                <w:bCs/>
                <w:color w:val="000000" w:themeColor="text1"/>
                <w:sz w:val="22"/>
                <w:szCs w:val="22"/>
              </w:rPr>
            </w:pPr>
          </w:p>
          <w:p w:rsidR="004244D0" w:rsidP="002F177F" w14:paraId="0B07A90E" w14:textId="77777777">
            <w:pPr>
              <w:rPr>
                <w:rFonts w:eastAsiaTheme="minorHAnsi"/>
                <w:b/>
                <w:bCs/>
                <w:color w:val="000000" w:themeColor="text1"/>
                <w:sz w:val="22"/>
                <w:szCs w:val="22"/>
              </w:rPr>
            </w:pPr>
          </w:p>
          <w:p w:rsidR="004244D0" w:rsidP="002F177F" w14:paraId="1ED9974E" w14:textId="77777777">
            <w:pPr>
              <w:rPr>
                <w:rFonts w:eastAsiaTheme="minorHAnsi"/>
                <w:color w:val="000000" w:themeColor="text1"/>
                <w:sz w:val="22"/>
                <w:szCs w:val="22"/>
              </w:rPr>
            </w:pPr>
            <w:r w:rsidRPr="004244D0">
              <w:rPr>
                <w:rFonts w:eastAsiaTheme="minorHAnsi"/>
                <w:color w:val="000000" w:themeColor="text1"/>
                <w:sz w:val="22"/>
                <w:szCs w:val="22"/>
              </w:rPr>
              <w:t>[no change]</w:t>
            </w:r>
          </w:p>
          <w:p w:rsidR="004244D0" w:rsidP="002F177F" w14:paraId="17D5E5B2" w14:textId="77777777">
            <w:pPr>
              <w:rPr>
                <w:rFonts w:eastAsiaTheme="minorHAnsi"/>
                <w:color w:val="000000" w:themeColor="text1"/>
                <w:sz w:val="22"/>
                <w:szCs w:val="22"/>
              </w:rPr>
            </w:pPr>
          </w:p>
          <w:p w:rsidR="004244D0" w:rsidP="002F177F" w14:paraId="4CCD01CF" w14:textId="77777777">
            <w:pPr>
              <w:rPr>
                <w:rFonts w:eastAsiaTheme="minorHAnsi"/>
                <w:color w:val="000000" w:themeColor="text1"/>
                <w:sz w:val="22"/>
                <w:szCs w:val="22"/>
              </w:rPr>
            </w:pPr>
          </w:p>
          <w:p w:rsidR="004244D0" w:rsidP="002F177F" w14:paraId="64F5E458" w14:textId="77777777">
            <w:pPr>
              <w:rPr>
                <w:rFonts w:eastAsiaTheme="minorHAnsi"/>
                <w:color w:val="000000" w:themeColor="text1"/>
                <w:sz w:val="22"/>
                <w:szCs w:val="22"/>
              </w:rPr>
            </w:pPr>
          </w:p>
          <w:p w:rsidR="004244D0" w:rsidP="002F177F" w14:paraId="3CD68ECD" w14:textId="77777777">
            <w:pPr>
              <w:rPr>
                <w:rFonts w:eastAsiaTheme="minorHAnsi"/>
                <w:color w:val="000000" w:themeColor="text1"/>
                <w:sz w:val="22"/>
                <w:szCs w:val="22"/>
              </w:rPr>
            </w:pPr>
          </w:p>
          <w:p w:rsidR="004244D0" w:rsidP="002F177F" w14:paraId="0DCAA369" w14:textId="77777777">
            <w:pPr>
              <w:rPr>
                <w:rFonts w:eastAsiaTheme="minorHAnsi"/>
                <w:color w:val="000000" w:themeColor="text1"/>
                <w:sz w:val="22"/>
                <w:szCs w:val="22"/>
              </w:rPr>
            </w:pPr>
          </w:p>
          <w:p w:rsidR="004244D0" w:rsidP="002F177F" w14:paraId="3B5AD14B" w14:textId="77777777">
            <w:pPr>
              <w:rPr>
                <w:rFonts w:eastAsiaTheme="minorHAnsi"/>
                <w:color w:val="000000" w:themeColor="text1"/>
                <w:sz w:val="22"/>
                <w:szCs w:val="22"/>
              </w:rPr>
            </w:pPr>
          </w:p>
          <w:p w:rsidR="004244D0" w:rsidP="002F177F" w14:paraId="19B36A3D" w14:textId="77777777">
            <w:pPr>
              <w:rPr>
                <w:rFonts w:eastAsiaTheme="minorHAnsi"/>
                <w:color w:val="000000" w:themeColor="text1"/>
                <w:sz w:val="22"/>
                <w:szCs w:val="22"/>
              </w:rPr>
            </w:pPr>
          </w:p>
          <w:p w:rsidR="004244D0" w:rsidP="002F177F" w14:paraId="6B68F980" w14:textId="77777777">
            <w:pPr>
              <w:rPr>
                <w:rFonts w:eastAsiaTheme="minorHAnsi"/>
                <w:color w:val="000000" w:themeColor="text1"/>
                <w:sz w:val="22"/>
                <w:szCs w:val="22"/>
              </w:rPr>
            </w:pPr>
          </w:p>
          <w:p w:rsidR="004244D0" w:rsidP="002F177F" w14:paraId="595A3D39" w14:textId="77777777">
            <w:pPr>
              <w:rPr>
                <w:rFonts w:eastAsiaTheme="minorHAnsi"/>
                <w:color w:val="000000" w:themeColor="text1"/>
                <w:sz w:val="22"/>
                <w:szCs w:val="22"/>
              </w:rPr>
            </w:pPr>
          </w:p>
          <w:p w:rsidR="004244D0" w:rsidP="002F177F" w14:paraId="69235FB6" w14:textId="77777777">
            <w:pPr>
              <w:rPr>
                <w:rFonts w:eastAsiaTheme="minorHAnsi"/>
                <w:color w:val="000000" w:themeColor="text1"/>
                <w:sz w:val="22"/>
                <w:szCs w:val="22"/>
              </w:rPr>
            </w:pPr>
          </w:p>
          <w:p w:rsidR="004244D0" w:rsidP="002F177F" w14:paraId="792D5854" w14:textId="77777777">
            <w:pPr>
              <w:rPr>
                <w:rFonts w:eastAsiaTheme="minorHAnsi"/>
                <w:color w:val="000000" w:themeColor="text1"/>
                <w:sz w:val="22"/>
                <w:szCs w:val="22"/>
              </w:rPr>
            </w:pPr>
          </w:p>
          <w:p w:rsidR="004244D0" w:rsidP="002F177F" w14:paraId="02CEE2B0" w14:textId="77777777">
            <w:pPr>
              <w:rPr>
                <w:rFonts w:eastAsiaTheme="minorHAnsi"/>
                <w:color w:val="000000" w:themeColor="text1"/>
                <w:sz w:val="22"/>
                <w:szCs w:val="22"/>
              </w:rPr>
            </w:pPr>
          </w:p>
          <w:p w:rsidR="004244D0" w:rsidP="002F177F" w14:paraId="515F103B" w14:textId="77777777">
            <w:pPr>
              <w:rPr>
                <w:rFonts w:eastAsiaTheme="minorHAnsi"/>
                <w:color w:val="000000" w:themeColor="text1"/>
                <w:sz w:val="22"/>
                <w:szCs w:val="22"/>
              </w:rPr>
            </w:pPr>
          </w:p>
          <w:p w:rsidR="004244D0" w:rsidP="002F177F" w14:paraId="2AF78005" w14:textId="77777777">
            <w:pPr>
              <w:rPr>
                <w:rFonts w:eastAsiaTheme="minorHAnsi"/>
                <w:color w:val="000000" w:themeColor="text1"/>
                <w:sz w:val="22"/>
                <w:szCs w:val="22"/>
              </w:rPr>
            </w:pPr>
          </w:p>
          <w:p w:rsidR="004244D0" w:rsidP="002F177F" w14:paraId="66EE32BD" w14:textId="77777777">
            <w:pPr>
              <w:rPr>
                <w:rFonts w:eastAsiaTheme="minorHAnsi"/>
                <w:color w:val="000000" w:themeColor="text1"/>
                <w:sz w:val="22"/>
                <w:szCs w:val="22"/>
              </w:rPr>
            </w:pPr>
          </w:p>
          <w:p w:rsidR="004244D0" w:rsidP="002F177F" w14:paraId="13FE8AF6" w14:textId="77777777">
            <w:pPr>
              <w:rPr>
                <w:rFonts w:eastAsiaTheme="minorHAnsi"/>
                <w:color w:val="000000" w:themeColor="text1"/>
                <w:sz w:val="22"/>
                <w:szCs w:val="22"/>
              </w:rPr>
            </w:pPr>
          </w:p>
          <w:p w:rsidR="004244D0" w:rsidP="002F177F" w14:paraId="6EDFFC65" w14:textId="77777777">
            <w:pPr>
              <w:rPr>
                <w:rFonts w:eastAsiaTheme="minorHAnsi"/>
                <w:color w:val="000000" w:themeColor="text1"/>
                <w:sz w:val="22"/>
                <w:szCs w:val="22"/>
              </w:rPr>
            </w:pPr>
          </w:p>
          <w:p w:rsidR="004244D0" w:rsidP="002F177F" w14:paraId="0C3A8889" w14:textId="77777777">
            <w:pPr>
              <w:rPr>
                <w:rFonts w:eastAsiaTheme="minorHAnsi"/>
                <w:color w:val="000000" w:themeColor="text1"/>
                <w:sz w:val="22"/>
                <w:szCs w:val="22"/>
              </w:rPr>
            </w:pPr>
          </w:p>
          <w:p w:rsidR="004244D0" w:rsidP="002F177F" w14:paraId="2CEEB4CF" w14:textId="369F7D2B">
            <w:pPr>
              <w:rPr>
                <w:rFonts w:eastAsiaTheme="minorHAnsi"/>
                <w:color w:val="000000" w:themeColor="text1"/>
                <w:sz w:val="22"/>
                <w:szCs w:val="22"/>
              </w:rPr>
            </w:pPr>
            <w:bookmarkStart w:id="0" w:name="_Hlk168659200"/>
            <w:r w:rsidRPr="004244D0">
              <w:rPr>
                <w:b/>
                <w:bCs/>
                <w:color w:val="FF0000"/>
                <w:sz w:val="22"/>
                <w:szCs w:val="22"/>
              </w:rPr>
              <w:t xml:space="preserve">18.  Applicant for Commonwealth of the Northern Mariana Islands (CNMI) Long-Term Resident Status-- (c)(37).  </w:t>
            </w:r>
            <w:r w:rsidRPr="004244D0">
              <w:rPr>
                <w:color w:val="FF0000"/>
                <w:sz w:val="22"/>
                <w:szCs w:val="22"/>
              </w:rPr>
              <w:t>You must file Form I-765 together with your Form I-955, Application for CNMI Long-Term Resident Status.  If you do not submit your Form I-765 with all applicable fees together with your Form I-955, the entire submission will be rejected.  If your Form I-955 is approved, you will receive an employment authorization document as evidence of your CNMI Long-Term</w:t>
            </w:r>
            <w:r w:rsidRPr="004244D0">
              <w:rPr>
                <w:color w:val="FF0000"/>
              </w:rPr>
              <w:t xml:space="preserve"> </w:t>
            </w:r>
            <w:r w:rsidRPr="004244D0">
              <w:rPr>
                <w:color w:val="FF0000"/>
                <w:sz w:val="22"/>
                <w:szCs w:val="22"/>
              </w:rPr>
              <w:t>Resident Status and evidence that you are authorized for employment in the CNMI incident to status.</w:t>
            </w:r>
          </w:p>
          <w:bookmarkEnd w:id="0"/>
          <w:p w:rsidR="004244D0" w:rsidRPr="004244D0" w:rsidP="002F177F" w14:paraId="6F2B4926" w14:textId="4F09D4B1">
            <w:pPr>
              <w:rPr>
                <w:sz w:val="22"/>
                <w:szCs w:val="22"/>
              </w:rPr>
            </w:pPr>
          </w:p>
        </w:tc>
      </w:tr>
      <w:tr w14:paraId="102230E5" w14:textId="77777777" w:rsidTr="002D6271">
        <w:tblPrEx>
          <w:tblW w:w="10998" w:type="dxa"/>
          <w:tblLayout w:type="fixed"/>
          <w:tblLook w:val="01E0"/>
        </w:tblPrEx>
        <w:tc>
          <w:tcPr>
            <w:tcW w:w="2808" w:type="dxa"/>
          </w:tcPr>
          <w:p w:rsidR="00DB5CC7" w:rsidRPr="00C146B6" w:rsidP="003463DC" w14:paraId="6BF15BCD" w14:textId="340D382B">
            <w:pPr>
              <w:rPr>
                <w:b/>
                <w:sz w:val="24"/>
                <w:szCs w:val="24"/>
              </w:rPr>
            </w:pPr>
          </w:p>
        </w:tc>
        <w:tc>
          <w:tcPr>
            <w:tcW w:w="4095" w:type="dxa"/>
          </w:tcPr>
          <w:p w:rsidR="002F177F" w:rsidRPr="0047682B" w:rsidP="002F177F" w14:paraId="255BA549" w14:textId="076E4C1D">
            <w:pPr>
              <w:rPr>
                <w:b/>
                <w:bCs/>
                <w:sz w:val="22"/>
                <w:szCs w:val="22"/>
              </w:rPr>
            </w:pPr>
          </w:p>
        </w:tc>
        <w:tc>
          <w:tcPr>
            <w:tcW w:w="4095" w:type="dxa"/>
          </w:tcPr>
          <w:p w:rsidR="00892F32" w:rsidRPr="00F51E12" w:rsidP="00686504" w14:paraId="47E0A4E1" w14:textId="0B09B68B">
            <w:pPr>
              <w:rPr>
                <w:bCs/>
                <w:sz w:val="22"/>
                <w:szCs w:val="22"/>
              </w:rPr>
            </w:pPr>
          </w:p>
        </w:tc>
      </w:tr>
    </w:tbl>
    <w:p w:rsidR="0006270C" w:rsidP="000C712C" w14:paraId="337AE5E5"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69322729"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235B9"/>
    <w:multiLevelType w:val="hybridMultilevel"/>
    <w:tmpl w:val="579691EE"/>
    <w:lvl w:ilvl="0">
      <w:start w:val="1"/>
      <w:numFmt w:val="bullet"/>
      <w:lvlText w:val=""/>
      <w:lvlJc w:val="left"/>
      <w:pPr>
        <w:ind w:left="720" w:hanging="360"/>
      </w:pPr>
      <w:rPr>
        <w:rFonts w:ascii="Symbol" w:hAnsi="Symbol"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5646A3"/>
    <w:multiLevelType w:val="hybridMultilevel"/>
    <w:tmpl w:val="51D83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8E22EA"/>
    <w:multiLevelType w:val="hybridMultilevel"/>
    <w:tmpl w:val="573E7CBC"/>
    <w:lvl w:ilvl="0">
      <w:start w:val="1"/>
      <w:numFmt w:val="bullet"/>
      <w:lvlText w:val="o"/>
      <w:lvlJc w:val="left"/>
      <w:pPr>
        <w:ind w:left="1620" w:hanging="360"/>
      </w:pPr>
      <w:rPr>
        <w:rFonts w:ascii="Courier New" w:hAnsi="Courier New" w:cs="Courier New"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E13276"/>
    <w:multiLevelType w:val="hybridMultilevel"/>
    <w:tmpl w:val="EE689618"/>
    <w:lvl w:ilvl="0">
      <w:start w:val="1"/>
      <w:numFmt w:val="bullet"/>
      <w:lvlText w:val=""/>
      <w:lvlJc w:val="left"/>
      <w:pPr>
        <w:ind w:left="1620" w:hanging="720"/>
      </w:pPr>
      <w:rPr>
        <w:rFonts w:ascii="Symbol" w:hAnsi="Symbol" w:hint="default"/>
      </w:rPr>
    </w:lvl>
    <w:lvl w:ilvl="1">
      <w:start w:val="1"/>
      <w:numFmt w:val="upperLetter"/>
      <w:lvlText w:val="%2."/>
      <w:lvlJc w:val="left"/>
      <w:pPr>
        <w:ind w:left="2000" w:hanging="380"/>
      </w:pPr>
      <w:rPr>
        <w:rFonts w:hint="default"/>
        <w:b/>
        <w:color w:val="00B0F0"/>
      </w:rPr>
    </w:lvl>
    <w:lvl w:ilvl="2">
      <w:start w:val="1"/>
      <w:numFmt w:val="decimal"/>
      <w:lvlText w:val="%3."/>
      <w:lvlJc w:val="left"/>
      <w:pPr>
        <w:ind w:left="2880" w:hanging="360"/>
      </w:pPr>
      <w:rPr>
        <w:rFonts w:hint="default"/>
        <w:b/>
      </w:r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5">
    <w:nsid w:val="2B255DC9"/>
    <w:multiLevelType w:val="hybridMultilevel"/>
    <w:tmpl w:val="0F12856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4F5364"/>
    <w:multiLevelType w:val="hybridMultilevel"/>
    <w:tmpl w:val="1B60A382"/>
    <w:lvl w:ilvl="0">
      <w:start w:val="1"/>
      <w:numFmt w:val="decimal"/>
      <w:lvlText w:val="%1."/>
      <w:lvlJc w:val="left"/>
      <w:pPr>
        <w:ind w:left="0" w:hanging="360"/>
      </w:pPr>
      <w:rPr>
        <w:rFonts w:hint="default"/>
        <w:b/>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7">
    <w:nsid w:val="33A04EE7"/>
    <w:multiLevelType w:val="hybridMultilevel"/>
    <w:tmpl w:val="60482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231664"/>
    <w:multiLevelType w:val="hybridMultilevel"/>
    <w:tmpl w:val="AA285E0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7643B4B"/>
    <w:multiLevelType w:val="hybridMultilevel"/>
    <w:tmpl w:val="38F0BC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E02D70"/>
    <w:multiLevelType w:val="hybridMultilevel"/>
    <w:tmpl w:val="11DEB59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DDE4089"/>
    <w:multiLevelType w:val="hybridMultilevel"/>
    <w:tmpl w:val="7DCC65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E69772E"/>
    <w:multiLevelType w:val="hybridMultilevel"/>
    <w:tmpl w:val="E1DA24D6"/>
    <w:lvl w:ilvl="0">
      <w:start w:val="1"/>
      <w:numFmt w:val="lowerRoman"/>
      <w:lvlText w:val="(%1)"/>
      <w:lvlJc w:val="left"/>
      <w:pPr>
        <w:ind w:left="720" w:hanging="360"/>
      </w:pPr>
      <w:rPr>
        <w:rFonts w:hint="default"/>
        <w:b w:val="0"/>
        <w:bCs/>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2585FFD"/>
    <w:multiLevelType w:val="hybridMultilevel"/>
    <w:tmpl w:val="58843DCC"/>
    <w:lvl w:ilvl="0">
      <w:start w:val="1"/>
      <w:numFmt w:val="lowerRoman"/>
      <w:lvlText w:val="(%1)"/>
      <w:lvlJc w:val="left"/>
      <w:pPr>
        <w:ind w:left="1440" w:hanging="360"/>
      </w:pPr>
      <w:rPr>
        <w:rFonts w:hint="default"/>
        <w:b w:val="0"/>
        <w:bCs/>
        <w:color w:val="FF0000"/>
      </w:rPr>
    </w:lvl>
    <w:lvl w:ilvl="1" w:tentative="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39E54AD"/>
    <w:multiLevelType w:val="hybridMultilevel"/>
    <w:tmpl w:val="03F67118"/>
    <w:lvl w:ilvl="0">
      <w:start w:val="1"/>
      <w:numFmt w:val="lowerRoman"/>
      <w:lvlText w:val="(%1)"/>
      <w:lvlJc w:val="left"/>
      <w:pPr>
        <w:ind w:left="720" w:hanging="360"/>
      </w:pPr>
      <w:rPr>
        <w:rFonts w:hint="default"/>
        <w:b w:val="0"/>
        <w:bCs/>
      </w:rPr>
    </w:lvl>
    <w:lvl w:ilvl="1">
      <w:start w:val="1"/>
      <w:numFmt w:val="lowerRoman"/>
      <w:lvlText w:val="(%2)"/>
      <w:lvlJc w:val="left"/>
      <w:pPr>
        <w:ind w:left="1440" w:hanging="360"/>
      </w:pPr>
      <w:rPr>
        <w:rFonts w:hint="default"/>
        <w:b/>
        <w:bCs w:val="0"/>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66A0DE1"/>
    <w:multiLevelType w:val="hybridMultilevel"/>
    <w:tmpl w:val="40C2C924"/>
    <w:lvl w:ilvl="0">
      <w:start w:val="1"/>
      <w:numFmt w:val="bullet"/>
      <w:lvlText w:val="o"/>
      <w:lvlJc w:val="left"/>
      <w:pPr>
        <w:ind w:left="1620" w:hanging="360"/>
      </w:pPr>
      <w:rPr>
        <w:rFonts w:ascii="Courier New" w:hAnsi="Courier New" w:cs="Courier New"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6">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17">
    <w:nsid w:val="4B1774E9"/>
    <w:multiLevelType w:val="hybridMultilevel"/>
    <w:tmpl w:val="A90CE142"/>
    <w:lvl w:ilvl="0">
      <w:start w:val="1"/>
      <w:numFmt w:val="bullet"/>
      <w:lvlText w:val="o"/>
      <w:lvlJc w:val="left"/>
      <w:pPr>
        <w:ind w:left="1620" w:hanging="360"/>
      </w:pPr>
      <w:rPr>
        <w:rFonts w:ascii="Courier New" w:hAnsi="Courier New" w:cs="Courier New"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4B985030"/>
    <w:multiLevelType w:val="hybridMultilevel"/>
    <w:tmpl w:val="EA0EA2C6"/>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1C957B1"/>
    <w:multiLevelType w:val="hybridMultilevel"/>
    <w:tmpl w:val="4564604E"/>
    <w:lvl w:ilvl="0">
      <w:start w:val="1"/>
      <w:numFmt w:val="lowerRoman"/>
      <w:lvlText w:val="(%1)"/>
      <w:lvlJc w:val="left"/>
      <w:pPr>
        <w:ind w:left="1440" w:hanging="720"/>
      </w:pPr>
      <w:rPr>
        <w:rFonts w:hint="default"/>
        <w:b/>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3AE0FEF"/>
    <w:multiLevelType w:val="hybridMultilevel"/>
    <w:tmpl w:val="E540734E"/>
    <w:lvl w:ilvl="0">
      <w:start w:val="1"/>
      <w:numFmt w:val="bullet"/>
      <w:lvlText w:val="o"/>
      <w:lvlJc w:val="left"/>
      <w:pPr>
        <w:ind w:left="1620" w:hanging="360"/>
      </w:pPr>
      <w:rPr>
        <w:rFonts w:ascii="Courier New" w:hAnsi="Courier New" w:cs="Courier New"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5812684F"/>
    <w:multiLevelType w:val="hybridMultilevel"/>
    <w:tmpl w:val="6BCE51F2"/>
    <w:lvl w:ilvl="0">
      <w:start w:val="1"/>
      <w:numFmt w:val="bullet"/>
      <w:lvlText w:val=""/>
      <w:lvlJc w:val="left"/>
      <w:pPr>
        <w:ind w:left="1890" w:hanging="360"/>
      </w:pPr>
      <w:rPr>
        <w:rFonts w:ascii="Symbol" w:hAnsi="Symbol" w:hint="default"/>
        <w:color w:val="auto"/>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22">
    <w:nsid w:val="58AD2DDB"/>
    <w:multiLevelType w:val="hybridMultilevel"/>
    <w:tmpl w:val="67327C9A"/>
    <w:lvl w:ilvl="0">
      <w:start w:val="1"/>
      <w:numFmt w:val="bullet"/>
      <w:lvlText w:val=""/>
      <w:lvlJc w:val="left"/>
      <w:pPr>
        <w:ind w:left="1890" w:hanging="720"/>
      </w:pPr>
      <w:rPr>
        <w:rFonts w:ascii="Symbol" w:hAnsi="Symbol" w:hint="default"/>
        <w:b w:val="0"/>
        <w:bCs/>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B1509C9"/>
    <w:multiLevelType w:val="hybridMultilevel"/>
    <w:tmpl w:val="EFCCF3F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BC268E3"/>
    <w:multiLevelType w:val="hybridMultilevel"/>
    <w:tmpl w:val="6B10D95E"/>
    <w:lvl w:ilvl="0">
      <w:start w:val="1"/>
      <w:numFmt w:val="bullet"/>
      <w:lvlText w:val=""/>
      <w:lvlJc w:val="left"/>
      <w:pPr>
        <w:ind w:left="1260" w:hanging="360"/>
      </w:pPr>
      <w:rPr>
        <w:rFonts w:ascii="Symbol" w:hAnsi="Symbol" w:hint="default"/>
        <w:color w:val="auto"/>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5">
    <w:nsid w:val="734565CB"/>
    <w:multiLevelType w:val="hybridMultilevel"/>
    <w:tmpl w:val="AE80E27E"/>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01050397">
    <w:abstractNumId w:val="16"/>
  </w:num>
  <w:num w:numId="2" w16cid:durableId="1703049287">
    <w:abstractNumId w:val="3"/>
  </w:num>
  <w:num w:numId="3" w16cid:durableId="1076241393">
    <w:abstractNumId w:val="5"/>
  </w:num>
  <w:num w:numId="4" w16cid:durableId="417992158">
    <w:abstractNumId w:val="25"/>
  </w:num>
  <w:num w:numId="5" w16cid:durableId="1092703669">
    <w:abstractNumId w:val="11"/>
  </w:num>
  <w:num w:numId="6" w16cid:durableId="1727141436">
    <w:abstractNumId w:val="1"/>
  </w:num>
  <w:num w:numId="7" w16cid:durableId="706224872">
    <w:abstractNumId w:val="10"/>
  </w:num>
  <w:num w:numId="8" w16cid:durableId="1804956623">
    <w:abstractNumId w:val="18"/>
  </w:num>
  <w:num w:numId="9" w16cid:durableId="2131237880">
    <w:abstractNumId w:val="23"/>
  </w:num>
  <w:num w:numId="10" w16cid:durableId="1700929056">
    <w:abstractNumId w:val="6"/>
  </w:num>
  <w:num w:numId="11" w16cid:durableId="1184593499">
    <w:abstractNumId w:val="19"/>
  </w:num>
  <w:num w:numId="12" w16cid:durableId="1650204330">
    <w:abstractNumId w:val="0"/>
  </w:num>
  <w:num w:numId="13" w16cid:durableId="540048905">
    <w:abstractNumId w:val="7"/>
  </w:num>
  <w:num w:numId="14" w16cid:durableId="138958264">
    <w:abstractNumId w:val="9"/>
  </w:num>
  <w:num w:numId="15" w16cid:durableId="873810568">
    <w:abstractNumId w:val="17"/>
  </w:num>
  <w:num w:numId="16" w16cid:durableId="2059891388">
    <w:abstractNumId w:val="22"/>
  </w:num>
  <w:num w:numId="17" w16cid:durableId="258147800">
    <w:abstractNumId w:val="21"/>
  </w:num>
  <w:num w:numId="18" w16cid:durableId="568539178">
    <w:abstractNumId w:val="4"/>
  </w:num>
  <w:num w:numId="19" w16cid:durableId="1196189768">
    <w:abstractNumId w:val="20"/>
  </w:num>
  <w:num w:numId="20" w16cid:durableId="1881822258">
    <w:abstractNumId w:val="24"/>
  </w:num>
  <w:num w:numId="21" w16cid:durableId="540358747">
    <w:abstractNumId w:val="15"/>
  </w:num>
  <w:num w:numId="22" w16cid:durableId="1825854790">
    <w:abstractNumId w:val="2"/>
  </w:num>
  <w:num w:numId="23" w16cid:durableId="2095861810">
    <w:abstractNumId w:val="8"/>
  </w:num>
  <w:num w:numId="24" w16cid:durableId="1051728892">
    <w:abstractNumId w:val="14"/>
  </w:num>
  <w:num w:numId="25" w16cid:durableId="1269655479">
    <w:abstractNumId w:val="12"/>
  </w:num>
  <w:num w:numId="26" w16cid:durableId="21190643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C7"/>
    <w:rsid w:val="0000022F"/>
    <w:rsid w:val="00001069"/>
    <w:rsid w:val="00001BB9"/>
    <w:rsid w:val="00001C63"/>
    <w:rsid w:val="00004AAD"/>
    <w:rsid w:val="00006231"/>
    <w:rsid w:val="00006BAB"/>
    <w:rsid w:val="00007982"/>
    <w:rsid w:val="000079A0"/>
    <w:rsid w:val="0001002D"/>
    <w:rsid w:val="00010DB3"/>
    <w:rsid w:val="0001253C"/>
    <w:rsid w:val="00012E4C"/>
    <w:rsid w:val="00015AA7"/>
    <w:rsid w:val="0001670D"/>
    <w:rsid w:val="00016C07"/>
    <w:rsid w:val="000174AF"/>
    <w:rsid w:val="00021A9E"/>
    <w:rsid w:val="00022817"/>
    <w:rsid w:val="00023739"/>
    <w:rsid w:val="00023BAA"/>
    <w:rsid w:val="00023C32"/>
    <w:rsid w:val="000243C0"/>
    <w:rsid w:val="00024864"/>
    <w:rsid w:val="00024CC9"/>
    <w:rsid w:val="00025E5E"/>
    <w:rsid w:val="00030DB5"/>
    <w:rsid w:val="0003146B"/>
    <w:rsid w:val="0003201F"/>
    <w:rsid w:val="00034832"/>
    <w:rsid w:val="00035375"/>
    <w:rsid w:val="0003697E"/>
    <w:rsid w:val="00041392"/>
    <w:rsid w:val="000418DF"/>
    <w:rsid w:val="000420B7"/>
    <w:rsid w:val="000423D0"/>
    <w:rsid w:val="0004357D"/>
    <w:rsid w:val="000440C3"/>
    <w:rsid w:val="00045189"/>
    <w:rsid w:val="00050F2E"/>
    <w:rsid w:val="0005108B"/>
    <w:rsid w:val="00051432"/>
    <w:rsid w:val="00051F39"/>
    <w:rsid w:val="00053153"/>
    <w:rsid w:val="00057195"/>
    <w:rsid w:val="0005750D"/>
    <w:rsid w:val="0005770E"/>
    <w:rsid w:val="000577C0"/>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2DD"/>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D42"/>
    <w:rsid w:val="000B48F3"/>
    <w:rsid w:val="000B4BF6"/>
    <w:rsid w:val="000B724E"/>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1E77"/>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0CF"/>
    <w:rsid w:val="001052B8"/>
    <w:rsid w:val="00106EE4"/>
    <w:rsid w:val="00106F2C"/>
    <w:rsid w:val="00111EF2"/>
    <w:rsid w:val="00112F93"/>
    <w:rsid w:val="00114A54"/>
    <w:rsid w:val="00114D38"/>
    <w:rsid w:val="00116114"/>
    <w:rsid w:val="00116558"/>
    <w:rsid w:val="00116C7C"/>
    <w:rsid w:val="00117A17"/>
    <w:rsid w:val="00120759"/>
    <w:rsid w:val="00120AD6"/>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378CD"/>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70A0"/>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5E4C"/>
    <w:rsid w:val="001964A0"/>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5C21"/>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1F4"/>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61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2CF8"/>
    <w:rsid w:val="002651BA"/>
    <w:rsid w:val="00265555"/>
    <w:rsid w:val="00266190"/>
    <w:rsid w:val="002665DA"/>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513D"/>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8E4"/>
    <w:rsid w:val="002B0B30"/>
    <w:rsid w:val="002B10FF"/>
    <w:rsid w:val="002B13AD"/>
    <w:rsid w:val="002B1654"/>
    <w:rsid w:val="002B1ED9"/>
    <w:rsid w:val="002B3F7C"/>
    <w:rsid w:val="002B56BE"/>
    <w:rsid w:val="002B6EEB"/>
    <w:rsid w:val="002B73C0"/>
    <w:rsid w:val="002B799F"/>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7F"/>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6091"/>
    <w:rsid w:val="00307BB1"/>
    <w:rsid w:val="00311D14"/>
    <w:rsid w:val="00311E19"/>
    <w:rsid w:val="00315476"/>
    <w:rsid w:val="003159D8"/>
    <w:rsid w:val="003160BD"/>
    <w:rsid w:val="00316D17"/>
    <w:rsid w:val="00320CEF"/>
    <w:rsid w:val="00321780"/>
    <w:rsid w:val="00322542"/>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4296"/>
    <w:rsid w:val="003452B9"/>
    <w:rsid w:val="0034588D"/>
    <w:rsid w:val="00346003"/>
    <w:rsid w:val="003463DC"/>
    <w:rsid w:val="0034664F"/>
    <w:rsid w:val="003478C5"/>
    <w:rsid w:val="00347C33"/>
    <w:rsid w:val="0035156A"/>
    <w:rsid w:val="0035327F"/>
    <w:rsid w:val="0036151B"/>
    <w:rsid w:val="00361DE9"/>
    <w:rsid w:val="00361E66"/>
    <w:rsid w:val="00364073"/>
    <w:rsid w:val="0036524D"/>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33"/>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A07"/>
    <w:rsid w:val="003B7EEA"/>
    <w:rsid w:val="003C1090"/>
    <w:rsid w:val="003C19D6"/>
    <w:rsid w:val="003C4BD4"/>
    <w:rsid w:val="003C4D51"/>
    <w:rsid w:val="003C5488"/>
    <w:rsid w:val="003C6198"/>
    <w:rsid w:val="003D0802"/>
    <w:rsid w:val="003D0E1F"/>
    <w:rsid w:val="003D0EDB"/>
    <w:rsid w:val="003D0F78"/>
    <w:rsid w:val="003D1333"/>
    <w:rsid w:val="003D264C"/>
    <w:rsid w:val="003D26AA"/>
    <w:rsid w:val="003D336E"/>
    <w:rsid w:val="003D3784"/>
    <w:rsid w:val="003D5B0C"/>
    <w:rsid w:val="003D6046"/>
    <w:rsid w:val="003D622D"/>
    <w:rsid w:val="003D7B22"/>
    <w:rsid w:val="003D7E7A"/>
    <w:rsid w:val="003E1AB6"/>
    <w:rsid w:val="003E1DF1"/>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39E"/>
    <w:rsid w:val="004034A6"/>
    <w:rsid w:val="00403571"/>
    <w:rsid w:val="004036D3"/>
    <w:rsid w:val="00403D30"/>
    <w:rsid w:val="004054EA"/>
    <w:rsid w:val="00410BC7"/>
    <w:rsid w:val="00411474"/>
    <w:rsid w:val="00411AB1"/>
    <w:rsid w:val="00411B0C"/>
    <w:rsid w:val="004120C0"/>
    <w:rsid w:val="00412CCE"/>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4D0"/>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8D2"/>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2D3B"/>
    <w:rsid w:val="00473E99"/>
    <w:rsid w:val="00475CF1"/>
    <w:rsid w:val="0047682B"/>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116"/>
    <w:rsid w:val="00496C61"/>
    <w:rsid w:val="0049789F"/>
    <w:rsid w:val="004A0953"/>
    <w:rsid w:val="004A0DA0"/>
    <w:rsid w:val="004A187D"/>
    <w:rsid w:val="004A3C96"/>
    <w:rsid w:val="004A4B2B"/>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B12"/>
    <w:rsid w:val="004C0D48"/>
    <w:rsid w:val="004C156C"/>
    <w:rsid w:val="004C2373"/>
    <w:rsid w:val="004C386B"/>
    <w:rsid w:val="004C3AD3"/>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5784"/>
    <w:rsid w:val="004F65E9"/>
    <w:rsid w:val="004F65F4"/>
    <w:rsid w:val="004F6A22"/>
    <w:rsid w:val="00502B0B"/>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9D2"/>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2DC"/>
    <w:rsid w:val="00565C9A"/>
    <w:rsid w:val="00565CEC"/>
    <w:rsid w:val="0056777E"/>
    <w:rsid w:val="00567D9C"/>
    <w:rsid w:val="00567E18"/>
    <w:rsid w:val="0057336D"/>
    <w:rsid w:val="0057386C"/>
    <w:rsid w:val="00575071"/>
    <w:rsid w:val="0057611A"/>
    <w:rsid w:val="0057750B"/>
    <w:rsid w:val="00577FB1"/>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8CF"/>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3FF"/>
    <w:rsid w:val="005D3D59"/>
    <w:rsid w:val="005D70A2"/>
    <w:rsid w:val="005D72D1"/>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029F"/>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5595"/>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D55"/>
    <w:rsid w:val="00674E68"/>
    <w:rsid w:val="00676BF9"/>
    <w:rsid w:val="00676F92"/>
    <w:rsid w:val="00677F54"/>
    <w:rsid w:val="006810C5"/>
    <w:rsid w:val="00682182"/>
    <w:rsid w:val="00682E00"/>
    <w:rsid w:val="0068309C"/>
    <w:rsid w:val="00683496"/>
    <w:rsid w:val="0068393D"/>
    <w:rsid w:val="00685190"/>
    <w:rsid w:val="00685FD5"/>
    <w:rsid w:val="00686504"/>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6A52"/>
    <w:rsid w:val="006B7065"/>
    <w:rsid w:val="006B77FC"/>
    <w:rsid w:val="006B7FB8"/>
    <w:rsid w:val="006C050C"/>
    <w:rsid w:val="006C060F"/>
    <w:rsid w:val="006C0B16"/>
    <w:rsid w:val="006C171D"/>
    <w:rsid w:val="006C1ABE"/>
    <w:rsid w:val="006C3B14"/>
    <w:rsid w:val="006C4298"/>
    <w:rsid w:val="006C475E"/>
    <w:rsid w:val="006C48A6"/>
    <w:rsid w:val="006C5207"/>
    <w:rsid w:val="006C523D"/>
    <w:rsid w:val="006C59EF"/>
    <w:rsid w:val="006C5B3F"/>
    <w:rsid w:val="006C71EA"/>
    <w:rsid w:val="006C7ADA"/>
    <w:rsid w:val="006D03F3"/>
    <w:rsid w:val="006D0C38"/>
    <w:rsid w:val="006D15F9"/>
    <w:rsid w:val="006D1633"/>
    <w:rsid w:val="006D2AC4"/>
    <w:rsid w:val="006D2BBC"/>
    <w:rsid w:val="006D3837"/>
    <w:rsid w:val="006D41BF"/>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21"/>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3CBB"/>
    <w:rsid w:val="00764ACC"/>
    <w:rsid w:val="00765626"/>
    <w:rsid w:val="00766B34"/>
    <w:rsid w:val="00767291"/>
    <w:rsid w:val="007673EB"/>
    <w:rsid w:val="007677E4"/>
    <w:rsid w:val="00767B3C"/>
    <w:rsid w:val="00770378"/>
    <w:rsid w:val="00771EDA"/>
    <w:rsid w:val="007729EB"/>
    <w:rsid w:val="00772B8D"/>
    <w:rsid w:val="00772DCD"/>
    <w:rsid w:val="00773168"/>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2C8"/>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3ED"/>
    <w:rsid w:val="0080189D"/>
    <w:rsid w:val="00802461"/>
    <w:rsid w:val="00803841"/>
    <w:rsid w:val="00803B39"/>
    <w:rsid w:val="00803B6A"/>
    <w:rsid w:val="00804727"/>
    <w:rsid w:val="00804F74"/>
    <w:rsid w:val="00805EFA"/>
    <w:rsid w:val="00806551"/>
    <w:rsid w:val="008104BB"/>
    <w:rsid w:val="00811C1A"/>
    <w:rsid w:val="00812D35"/>
    <w:rsid w:val="00812E96"/>
    <w:rsid w:val="00813CA7"/>
    <w:rsid w:val="00813E36"/>
    <w:rsid w:val="00814D38"/>
    <w:rsid w:val="0081523D"/>
    <w:rsid w:val="00815EDE"/>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3A15"/>
    <w:rsid w:val="00834BF3"/>
    <w:rsid w:val="00834C58"/>
    <w:rsid w:val="00837382"/>
    <w:rsid w:val="00837BA2"/>
    <w:rsid w:val="008406CC"/>
    <w:rsid w:val="008433E8"/>
    <w:rsid w:val="00843A73"/>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A81"/>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1529"/>
    <w:rsid w:val="00892627"/>
    <w:rsid w:val="00892F32"/>
    <w:rsid w:val="00895490"/>
    <w:rsid w:val="008967F5"/>
    <w:rsid w:val="00896E34"/>
    <w:rsid w:val="00897567"/>
    <w:rsid w:val="00897962"/>
    <w:rsid w:val="008A17CC"/>
    <w:rsid w:val="008A26CC"/>
    <w:rsid w:val="008A278A"/>
    <w:rsid w:val="008A2EC6"/>
    <w:rsid w:val="008A30D0"/>
    <w:rsid w:val="008A409D"/>
    <w:rsid w:val="008A57D1"/>
    <w:rsid w:val="008A5B43"/>
    <w:rsid w:val="008A682E"/>
    <w:rsid w:val="008A6BBC"/>
    <w:rsid w:val="008B00CB"/>
    <w:rsid w:val="008B0ECF"/>
    <w:rsid w:val="008B0F0B"/>
    <w:rsid w:val="008B1D05"/>
    <w:rsid w:val="008B286E"/>
    <w:rsid w:val="008B2CDB"/>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5B4"/>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AED"/>
    <w:rsid w:val="00911CE2"/>
    <w:rsid w:val="00912F10"/>
    <w:rsid w:val="009132A9"/>
    <w:rsid w:val="00914A96"/>
    <w:rsid w:val="00915279"/>
    <w:rsid w:val="00915ADF"/>
    <w:rsid w:val="009161C2"/>
    <w:rsid w:val="009208EB"/>
    <w:rsid w:val="00921337"/>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579AD"/>
    <w:rsid w:val="009610B4"/>
    <w:rsid w:val="00961B52"/>
    <w:rsid w:val="00961D12"/>
    <w:rsid w:val="00964BA0"/>
    <w:rsid w:val="00964C83"/>
    <w:rsid w:val="00965586"/>
    <w:rsid w:val="009675B1"/>
    <w:rsid w:val="009706E1"/>
    <w:rsid w:val="00970741"/>
    <w:rsid w:val="00971121"/>
    <w:rsid w:val="0097281D"/>
    <w:rsid w:val="009728D7"/>
    <w:rsid w:val="00975596"/>
    <w:rsid w:val="00975642"/>
    <w:rsid w:val="009758CD"/>
    <w:rsid w:val="00975FE6"/>
    <w:rsid w:val="00976558"/>
    <w:rsid w:val="009769B4"/>
    <w:rsid w:val="00977257"/>
    <w:rsid w:val="00977C96"/>
    <w:rsid w:val="00980EE2"/>
    <w:rsid w:val="009834E2"/>
    <w:rsid w:val="0098356D"/>
    <w:rsid w:val="009844F6"/>
    <w:rsid w:val="009852D6"/>
    <w:rsid w:val="00987A7B"/>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9F2"/>
    <w:rsid w:val="009B4DEA"/>
    <w:rsid w:val="009B4EE5"/>
    <w:rsid w:val="009B5E9D"/>
    <w:rsid w:val="009C0428"/>
    <w:rsid w:val="009C0F0A"/>
    <w:rsid w:val="009C1B73"/>
    <w:rsid w:val="009C1FD5"/>
    <w:rsid w:val="009C4863"/>
    <w:rsid w:val="009C4D16"/>
    <w:rsid w:val="009C51D1"/>
    <w:rsid w:val="009C57F8"/>
    <w:rsid w:val="009C580B"/>
    <w:rsid w:val="009C6105"/>
    <w:rsid w:val="009C638C"/>
    <w:rsid w:val="009C671F"/>
    <w:rsid w:val="009C7C86"/>
    <w:rsid w:val="009D0320"/>
    <w:rsid w:val="009D076B"/>
    <w:rsid w:val="009D0AB9"/>
    <w:rsid w:val="009D21B2"/>
    <w:rsid w:val="009D2B25"/>
    <w:rsid w:val="009D3031"/>
    <w:rsid w:val="009D309B"/>
    <w:rsid w:val="009D365F"/>
    <w:rsid w:val="009D6119"/>
    <w:rsid w:val="009D7228"/>
    <w:rsid w:val="009E02F4"/>
    <w:rsid w:val="009E07A8"/>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0A6"/>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20E"/>
    <w:rsid w:val="00A17911"/>
    <w:rsid w:val="00A220DF"/>
    <w:rsid w:val="00A22331"/>
    <w:rsid w:val="00A22472"/>
    <w:rsid w:val="00A226A8"/>
    <w:rsid w:val="00A22E8B"/>
    <w:rsid w:val="00A22E90"/>
    <w:rsid w:val="00A2464E"/>
    <w:rsid w:val="00A24E4E"/>
    <w:rsid w:val="00A25432"/>
    <w:rsid w:val="00A25DB4"/>
    <w:rsid w:val="00A26AA2"/>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4CFC"/>
    <w:rsid w:val="00A459D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1957"/>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2D71"/>
    <w:rsid w:val="00AF2FEA"/>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064"/>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160"/>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8D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03"/>
    <w:rsid w:val="00B75DBC"/>
    <w:rsid w:val="00B75EC2"/>
    <w:rsid w:val="00B7608F"/>
    <w:rsid w:val="00B76490"/>
    <w:rsid w:val="00B77582"/>
    <w:rsid w:val="00B77A99"/>
    <w:rsid w:val="00B80186"/>
    <w:rsid w:val="00B804B4"/>
    <w:rsid w:val="00B80B06"/>
    <w:rsid w:val="00B812AC"/>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5A9C"/>
    <w:rsid w:val="00BA74D1"/>
    <w:rsid w:val="00BA7AEC"/>
    <w:rsid w:val="00BB00FB"/>
    <w:rsid w:val="00BB058E"/>
    <w:rsid w:val="00BB0BE9"/>
    <w:rsid w:val="00BB1472"/>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17F"/>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5F5"/>
    <w:rsid w:val="00C00D76"/>
    <w:rsid w:val="00C00E48"/>
    <w:rsid w:val="00C011F2"/>
    <w:rsid w:val="00C034CA"/>
    <w:rsid w:val="00C04901"/>
    <w:rsid w:val="00C10755"/>
    <w:rsid w:val="00C11E72"/>
    <w:rsid w:val="00C12CD4"/>
    <w:rsid w:val="00C12D2D"/>
    <w:rsid w:val="00C13116"/>
    <w:rsid w:val="00C13287"/>
    <w:rsid w:val="00C145A5"/>
    <w:rsid w:val="00C146B6"/>
    <w:rsid w:val="00C170DB"/>
    <w:rsid w:val="00C1727D"/>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147"/>
    <w:rsid w:val="00C332E9"/>
    <w:rsid w:val="00C33B84"/>
    <w:rsid w:val="00C340A9"/>
    <w:rsid w:val="00C344B3"/>
    <w:rsid w:val="00C34DFF"/>
    <w:rsid w:val="00C36DCB"/>
    <w:rsid w:val="00C376F5"/>
    <w:rsid w:val="00C407CB"/>
    <w:rsid w:val="00C40DB1"/>
    <w:rsid w:val="00C40F68"/>
    <w:rsid w:val="00C410C0"/>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37C3"/>
    <w:rsid w:val="00C853BB"/>
    <w:rsid w:val="00C85474"/>
    <w:rsid w:val="00C85DA7"/>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395"/>
    <w:rsid w:val="00CC7704"/>
    <w:rsid w:val="00CC7BF4"/>
    <w:rsid w:val="00CD0B31"/>
    <w:rsid w:val="00CD1003"/>
    <w:rsid w:val="00CD1755"/>
    <w:rsid w:val="00CD2108"/>
    <w:rsid w:val="00CD50A0"/>
    <w:rsid w:val="00CD64A6"/>
    <w:rsid w:val="00CE1265"/>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496"/>
    <w:rsid w:val="00D128B8"/>
    <w:rsid w:val="00D144C6"/>
    <w:rsid w:val="00D14AB1"/>
    <w:rsid w:val="00D14F17"/>
    <w:rsid w:val="00D155DD"/>
    <w:rsid w:val="00D15909"/>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500"/>
    <w:rsid w:val="00D326DD"/>
    <w:rsid w:val="00D32FBB"/>
    <w:rsid w:val="00D3362F"/>
    <w:rsid w:val="00D33A56"/>
    <w:rsid w:val="00D33B3C"/>
    <w:rsid w:val="00D33F55"/>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33FB"/>
    <w:rsid w:val="00D66095"/>
    <w:rsid w:val="00D663E2"/>
    <w:rsid w:val="00D66D22"/>
    <w:rsid w:val="00D70A31"/>
    <w:rsid w:val="00D70F33"/>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5CC7"/>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C4E"/>
    <w:rsid w:val="00DF5F32"/>
    <w:rsid w:val="00DF5F40"/>
    <w:rsid w:val="00DF63F4"/>
    <w:rsid w:val="00DF7966"/>
    <w:rsid w:val="00DF7E9E"/>
    <w:rsid w:val="00E00321"/>
    <w:rsid w:val="00E01193"/>
    <w:rsid w:val="00E02D74"/>
    <w:rsid w:val="00E046E3"/>
    <w:rsid w:val="00E04DD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28FF"/>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357D"/>
    <w:rsid w:val="00E36A27"/>
    <w:rsid w:val="00E36B32"/>
    <w:rsid w:val="00E36DD1"/>
    <w:rsid w:val="00E40900"/>
    <w:rsid w:val="00E413A9"/>
    <w:rsid w:val="00E43239"/>
    <w:rsid w:val="00E4360A"/>
    <w:rsid w:val="00E4374C"/>
    <w:rsid w:val="00E45F72"/>
    <w:rsid w:val="00E47E32"/>
    <w:rsid w:val="00E50A92"/>
    <w:rsid w:val="00E50B40"/>
    <w:rsid w:val="00E50E64"/>
    <w:rsid w:val="00E50EBA"/>
    <w:rsid w:val="00E52BDD"/>
    <w:rsid w:val="00E54E54"/>
    <w:rsid w:val="00E551EF"/>
    <w:rsid w:val="00E55218"/>
    <w:rsid w:val="00E5640D"/>
    <w:rsid w:val="00E57922"/>
    <w:rsid w:val="00E57A16"/>
    <w:rsid w:val="00E60287"/>
    <w:rsid w:val="00E607FC"/>
    <w:rsid w:val="00E609B9"/>
    <w:rsid w:val="00E60F98"/>
    <w:rsid w:val="00E61E6A"/>
    <w:rsid w:val="00E6307A"/>
    <w:rsid w:val="00E6404D"/>
    <w:rsid w:val="00E66275"/>
    <w:rsid w:val="00E662AA"/>
    <w:rsid w:val="00E70735"/>
    <w:rsid w:val="00E70F5A"/>
    <w:rsid w:val="00E7153C"/>
    <w:rsid w:val="00E71E67"/>
    <w:rsid w:val="00E7208B"/>
    <w:rsid w:val="00E73A5D"/>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55D"/>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2A79"/>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2EF3"/>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29A2"/>
    <w:rsid w:val="00F23706"/>
    <w:rsid w:val="00F26224"/>
    <w:rsid w:val="00F26AC1"/>
    <w:rsid w:val="00F26CEB"/>
    <w:rsid w:val="00F277A1"/>
    <w:rsid w:val="00F27DF5"/>
    <w:rsid w:val="00F30284"/>
    <w:rsid w:val="00F30CBC"/>
    <w:rsid w:val="00F31010"/>
    <w:rsid w:val="00F3167F"/>
    <w:rsid w:val="00F32F76"/>
    <w:rsid w:val="00F3359C"/>
    <w:rsid w:val="00F34B21"/>
    <w:rsid w:val="00F3560F"/>
    <w:rsid w:val="00F36D11"/>
    <w:rsid w:val="00F40306"/>
    <w:rsid w:val="00F410B8"/>
    <w:rsid w:val="00F415CD"/>
    <w:rsid w:val="00F41CA6"/>
    <w:rsid w:val="00F433BB"/>
    <w:rsid w:val="00F434E0"/>
    <w:rsid w:val="00F45A5B"/>
    <w:rsid w:val="00F46A80"/>
    <w:rsid w:val="00F51D3B"/>
    <w:rsid w:val="00F51E12"/>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0030"/>
    <w:rsid w:val="00F81815"/>
    <w:rsid w:val="00F82225"/>
    <w:rsid w:val="00F82490"/>
    <w:rsid w:val="00F824C1"/>
    <w:rsid w:val="00F82AAE"/>
    <w:rsid w:val="00F82DAB"/>
    <w:rsid w:val="00F83146"/>
    <w:rsid w:val="00F851C5"/>
    <w:rsid w:val="00F85524"/>
    <w:rsid w:val="00F86C28"/>
    <w:rsid w:val="00F87305"/>
    <w:rsid w:val="00F877CB"/>
    <w:rsid w:val="00F90174"/>
    <w:rsid w:val="00F9095F"/>
    <w:rsid w:val="00F9160F"/>
    <w:rsid w:val="00F92780"/>
    <w:rsid w:val="00F93599"/>
    <w:rsid w:val="00F94730"/>
    <w:rsid w:val="00F95E8D"/>
    <w:rsid w:val="00F95F08"/>
    <w:rsid w:val="00F970B4"/>
    <w:rsid w:val="00F97646"/>
    <w:rsid w:val="00FA02D2"/>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2B5"/>
    <w:rsid w:val="00FD3DE6"/>
    <w:rsid w:val="00FD4970"/>
    <w:rsid w:val="00FD4E50"/>
    <w:rsid w:val="00FD6C9D"/>
    <w:rsid w:val="00FD736A"/>
    <w:rsid w:val="00FE0689"/>
    <w:rsid w:val="00FE28FA"/>
    <w:rsid w:val="00FE2F6D"/>
    <w:rsid w:val="00FE3A43"/>
    <w:rsid w:val="00FE3A5B"/>
    <w:rsid w:val="00FE43B6"/>
    <w:rsid w:val="00FE5747"/>
    <w:rsid w:val="00FE63DF"/>
    <w:rsid w:val="00FE75E7"/>
    <w:rsid w:val="00FF0B12"/>
    <w:rsid w:val="00FF2817"/>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57DCEAC3"/>
  <w15:docId w15:val="{2E67582C-981E-4B95-B0C4-AA72E15B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502B0B"/>
  </w:style>
  <w:style w:type="paragraph" w:styleId="NoSpacing">
    <w:name w:val="No Spacing"/>
    <w:link w:val="NoSpacingChar"/>
    <w:uiPriority w:val="1"/>
    <w:qFormat/>
    <w:rsid w:val="00502B0B"/>
    <w:rPr>
      <w:rFonts w:ascii="Calibri" w:eastAsia="Calibri" w:hAnsi="Calibri"/>
      <w:szCs w:val="22"/>
    </w:rPr>
  </w:style>
  <w:style w:type="character" w:customStyle="1" w:styleId="HeaderChar">
    <w:name w:val="Header Char"/>
    <w:basedOn w:val="DefaultParagraphFont"/>
    <w:link w:val="Header"/>
    <w:uiPriority w:val="99"/>
    <w:rsid w:val="00502B0B"/>
  </w:style>
  <w:style w:type="character" w:customStyle="1" w:styleId="FooterChar">
    <w:name w:val="Footer Char"/>
    <w:basedOn w:val="DefaultParagraphFont"/>
    <w:link w:val="Footer"/>
    <w:uiPriority w:val="99"/>
    <w:rsid w:val="00502B0B"/>
  </w:style>
  <w:style w:type="character" w:customStyle="1" w:styleId="BalloonTextChar">
    <w:name w:val="Balloon Text Char"/>
    <w:basedOn w:val="DefaultParagraphFont"/>
    <w:link w:val="BalloonText"/>
    <w:uiPriority w:val="99"/>
    <w:semiHidden/>
    <w:rsid w:val="00502B0B"/>
    <w:rPr>
      <w:rFonts w:ascii="Tahoma" w:hAnsi="Tahoma" w:cs="Tahoma"/>
      <w:sz w:val="16"/>
      <w:szCs w:val="16"/>
    </w:rPr>
  </w:style>
  <w:style w:type="character" w:styleId="CommentReference">
    <w:name w:val="annotation reference"/>
    <w:basedOn w:val="DefaultParagraphFont"/>
    <w:uiPriority w:val="99"/>
    <w:semiHidden/>
    <w:unhideWhenUsed/>
    <w:rsid w:val="00502B0B"/>
    <w:rPr>
      <w:sz w:val="16"/>
      <w:szCs w:val="16"/>
    </w:rPr>
  </w:style>
  <w:style w:type="paragraph" w:styleId="CommentText">
    <w:name w:val="annotation text"/>
    <w:basedOn w:val="Normal"/>
    <w:link w:val="CommentTextChar"/>
    <w:uiPriority w:val="99"/>
    <w:unhideWhenUsed/>
    <w:rsid w:val="00502B0B"/>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502B0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02B0B"/>
    <w:rPr>
      <w:b/>
      <w:bCs/>
    </w:rPr>
  </w:style>
  <w:style w:type="character" w:customStyle="1" w:styleId="CommentSubjectChar">
    <w:name w:val="Comment Subject Char"/>
    <w:basedOn w:val="CommentTextChar"/>
    <w:link w:val="CommentSubject"/>
    <w:uiPriority w:val="99"/>
    <w:semiHidden/>
    <w:rsid w:val="00502B0B"/>
    <w:rPr>
      <w:rFonts w:asciiTheme="minorHAnsi" w:eastAsiaTheme="minorHAnsi" w:hAnsiTheme="minorHAnsi" w:cstheme="minorBidi"/>
      <w:b/>
      <w:bCs/>
    </w:rPr>
  </w:style>
  <w:style w:type="character" w:customStyle="1" w:styleId="NoSpacingChar">
    <w:name w:val="No Spacing Char"/>
    <w:basedOn w:val="DefaultParagraphFont"/>
    <w:link w:val="NoSpacing"/>
    <w:uiPriority w:val="1"/>
    <w:rsid w:val="005D72D1"/>
    <w:rPr>
      <w:rFonts w:ascii="Calibri" w:eastAsia="Calibri" w:hAnsi="Calibri"/>
      <w:szCs w:val="22"/>
    </w:rPr>
  </w:style>
  <w:style w:type="character" w:styleId="UnresolvedMention">
    <w:name w:val="Unresolved Mention"/>
    <w:basedOn w:val="DefaultParagraphFont"/>
    <w:uiPriority w:val="99"/>
    <w:semiHidden/>
    <w:unhideWhenUsed/>
    <w:rsid w:val="00741121"/>
    <w:rPr>
      <w:color w:val="605E5C"/>
      <w:shd w:val="clear" w:color="auto" w:fill="E1DFDD"/>
    </w:rPr>
  </w:style>
  <w:style w:type="character" w:styleId="Strong">
    <w:name w:val="Strong"/>
    <w:basedOn w:val="DefaultParagraphFont"/>
    <w:uiPriority w:val="22"/>
    <w:qFormat/>
    <w:rsid w:val="00C146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g-1055" TargetMode="Externa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4" ma:contentTypeDescription="Create a new document." ma:contentTypeScope="" ma:versionID="8809577606f0d1b461637bc5ead69dc0">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5133018fcb9698fc0a6620f84753c41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CD9A1923-A54C-475C-B84E-05BB3D781BA1}">
  <ds:schemaRefs/>
</ds:datastoreItem>
</file>

<file path=customXml/itemProps2.xml><?xml version="1.0" encoding="utf-8"?>
<ds:datastoreItem xmlns:ds="http://schemas.openxmlformats.org/officeDocument/2006/customXml" ds:itemID="{4639C1C6-D4EE-49EB-AEAE-EFAC270FB1DE}">
  <ds:schemaRefs/>
</ds:datastoreItem>
</file>

<file path=customXml/itemProps3.xml><?xml version="1.0" encoding="utf-8"?>
<ds:datastoreItem xmlns:ds="http://schemas.openxmlformats.org/officeDocument/2006/customXml" ds:itemID="{A0F0108D-9BAB-4631-B33C-B763C8AC32F1}">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0</TotalTime>
  <Pages>2</Pages>
  <Words>575</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Hallstrom, Samantha M</dc:creator>
  <cp:lastModifiedBy>Valentine, Brian R</cp:lastModifiedBy>
  <cp:revision>2</cp:revision>
  <cp:lastPrinted>2008-09-11T16:49:00Z</cp:lastPrinted>
  <dcterms:created xsi:type="dcterms:W3CDTF">2024-06-12T01:59:00Z</dcterms:created>
  <dcterms:modified xsi:type="dcterms:W3CDTF">2024-06-12T01:59:00Z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