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25E92390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846B84" w:rsidP="00620414" w14:paraId="25E9238A" w14:textId="77777777">
            <w:pPr>
              <w:spacing w:before="120"/>
              <w:rPr>
                <w:rFonts w:ascii="Arial" w:hAnsi="Arial" w:cs="Arial"/>
              </w:rPr>
            </w:pPr>
            <w:r w:rsidRPr="00846B84">
              <w:rPr>
                <w:rFonts w:ascii="Arial" w:hAnsi="Arial" w:cs="Arial"/>
              </w:rPr>
              <w:t xml:space="preserve">U.S. DEPARTMENT OF </w:t>
            </w:r>
          </w:p>
          <w:p w:rsidR="0025366D" w:rsidRPr="00846B84" w:rsidP="00620414" w14:paraId="25E9238B" w14:textId="77777777">
            <w:pPr>
              <w:spacing w:before="120"/>
              <w:rPr>
                <w:rFonts w:ascii="Arial" w:hAnsi="Arial" w:cs="Arial"/>
              </w:rPr>
            </w:pPr>
            <w:r w:rsidRPr="00846B84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25E9238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846B84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FA412B" w:rsidP="00C67398" w14:paraId="25E9238D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E76BD6">
              <w:rPr>
                <w:rFonts w:ascii="Arial" w:hAnsi="Arial" w:cs="Arial"/>
              </w:rPr>
              <w:t xml:space="preserve">Outer Continental Shelf Activities – </w:t>
            </w:r>
            <w:r>
              <w:rPr>
                <w:rFonts w:ascii="Arial" w:hAnsi="Arial" w:cs="Arial"/>
              </w:rPr>
              <w:br/>
            </w:r>
            <w:r w:rsidRPr="00E76BD6">
              <w:rPr>
                <w:rFonts w:ascii="Arial" w:hAnsi="Arial" w:cs="Arial"/>
              </w:rPr>
              <w:t>Title 33 CFR Subchapter N</w:t>
            </w:r>
          </w:p>
        </w:tc>
        <w:tc>
          <w:tcPr>
            <w:tcW w:w="2430" w:type="dxa"/>
          </w:tcPr>
          <w:p w:rsidR="0025366D" w:rsidP="00620414" w14:paraId="25E9238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A412B">
              <w:rPr>
                <w:rFonts w:ascii="Arial" w:hAnsi="Arial" w:cs="Arial"/>
              </w:rPr>
              <w:t>0</w:t>
            </w:r>
            <w:r w:rsidR="00E76BD6">
              <w:rPr>
                <w:rFonts w:ascii="Arial" w:hAnsi="Arial" w:cs="Arial"/>
              </w:rPr>
              <w:t>44</w:t>
            </w:r>
          </w:p>
          <w:p w:rsidR="0025366D" w:rsidRPr="0025366D" w14:paraId="25E9238F" w14:textId="4B1F6F7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07EE7">
              <w:rPr>
                <w:rFonts w:ascii="Arial" w:hAnsi="Arial" w:cs="Arial"/>
              </w:rPr>
              <w:t>1</w:t>
            </w:r>
            <w:r w:rsidR="00B02B86">
              <w:rPr>
                <w:rFonts w:ascii="Arial" w:hAnsi="Arial" w:cs="Arial"/>
              </w:rPr>
              <w:t>0</w:t>
            </w:r>
            <w:r w:rsidR="00540E66">
              <w:rPr>
                <w:rFonts w:ascii="Arial" w:hAnsi="Arial" w:cs="Arial"/>
              </w:rPr>
              <w:t>/3</w:t>
            </w:r>
            <w:r w:rsidR="00407EE7">
              <w:rPr>
                <w:rFonts w:ascii="Arial" w:hAnsi="Arial" w:cs="Arial"/>
              </w:rPr>
              <w:t>1</w:t>
            </w:r>
            <w:r w:rsidR="00540E66">
              <w:rPr>
                <w:rFonts w:ascii="Arial" w:hAnsi="Arial" w:cs="Arial"/>
              </w:rPr>
              <w:t>/</w:t>
            </w:r>
            <w:r w:rsidR="00B02B86">
              <w:rPr>
                <w:rFonts w:ascii="Arial" w:hAnsi="Arial" w:cs="Arial"/>
              </w:rPr>
              <w:t>20</w:t>
            </w:r>
            <w:r w:rsidR="00EC2462">
              <w:rPr>
                <w:rFonts w:ascii="Arial" w:hAnsi="Arial" w:cs="Arial"/>
              </w:rPr>
              <w:t>2</w:t>
            </w:r>
            <w:r w:rsidR="00407EE7">
              <w:rPr>
                <w:rFonts w:ascii="Arial" w:hAnsi="Arial" w:cs="Arial"/>
              </w:rPr>
              <w:t>4</w:t>
            </w:r>
          </w:p>
        </w:tc>
      </w:tr>
    </w:tbl>
    <w:p w:rsidR="00FE4C8A" w:rsidRPr="00B94B97" w:rsidP="007A543D" w14:paraId="25E92391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5E92394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E9239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27C53" w:rsidP="00FA412B" w14:paraId="25E92393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6BD6">
              <w:rPr>
                <w:rFonts w:ascii="Arial" w:hAnsi="Arial" w:cs="Arial"/>
                <w:sz w:val="22"/>
                <w:szCs w:val="22"/>
              </w:rPr>
              <w:t xml:space="preserve">Operators of facilities and vessels engaged in activities on the </w:t>
            </w:r>
            <w:r w:rsidRPr="00E76BD6">
              <w:rPr>
                <w:rFonts w:ascii="Arial" w:hAnsi="Arial" w:cs="Arial"/>
              </w:rPr>
              <w:t xml:space="preserve">Outer Continental Shelf </w:t>
            </w:r>
            <w:r>
              <w:rPr>
                <w:rFonts w:ascii="Arial" w:hAnsi="Arial" w:cs="Arial"/>
              </w:rPr>
              <w:t>(</w:t>
            </w:r>
            <w:r w:rsidRPr="00E76BD6">
              <w:rPr>
                <w:rFonts w:ascii="Arial" w:hAnsi="Arial" w:cs="Arial"/>
                <w:sz w:val="22"/>
                <w:szCs w:val="22"/>
              </w:rPr>
              <w:t>OCS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5E9239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E9239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27C53" w:rsidP="00C80A49" w14:paraId="25E92396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operator must provide the Coast Guard (CG) </w:t>
            </w:r>
            <w:r w:rsidRPr="00E76BD6">
              <w:rPr>
                <w:rFonts w:ascii="Arial" w:hAnsi="Arial" w:cs="Arial"/>
                <w:sz w:val="22"/>
                <w:szCs w:val="22"/>
              </w:rPr>
              <w:t xml:space="preserve">a comprehensive site-specific contingency plan for the evacuation of all personnel from manned fixed facilities and </w:t>
            </w:r>
            <w:r>
              <w:rPr>
                <w:rFonts w:ascii="Arial" w:hAnsi="Arial" w:cs="Arial"/>
                <w:sz w:val="22"/>
                <w:szCs w:val="22"/>
              </w:rPr>
              <w:t>mobile offshore drilling units (</w:t>
            </w:r>
            <w:r w:rsidRPr="00E76BD6">
              <w:rPr>
                <w:rFonts w:ascii="Arial" w:hAnsi="Arial" w:cs="Arial"/>
                <w:sz w:val="22"/>
                <w:szCs w:val="22"/>
              </w:rPr>
              <w:t>MODUs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E76BD6">
              <w:rPr>
                <w:rFonts w:ascii="Arial" w:hAnsi="Arial" w:cs="Arial"/>
                <w:sz w:val="22"/>
                <w:szCs w:val="22"/>
              </w:rPr>
              <w:t xml:space="preserve"> operating on the OCS.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Additionally, there are </w:t>
            </w:r>
            <w:r w:rsidRPr="00E76BD6">
              <w:rPr>
                <w:rFonts w:ascii="Arial" w:hAnsi="Arial" w:cs="Arial"/>
                <w:sz w:val="22"/>
                <w:szCs w:val="22"/>
              </w:rPr>
              <w:t>recordkeeping requirements for annual inspections of fixed OCS facilities, employee records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E76BD6">
              <w:rPr>
                <w:rFonts w:ascii="Arial" w:hAnsi="Arial" w:cs="Arial"/>
                <w:sz w:val="22"/>
                <w:szCs w:val="22"/>
              </w:rPr>
              <w:t xml:space="preserve"> station bills</w:t>
            </w:r>
            <w:r w:rsidR="009D7A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5E9239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E923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27C53" w:rsidP="00B02B86" w14:paraId="25E9239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6BD6">
              <w:rPr>
                <w:rFonts w:ascii="Arial" w:hAnsi="Arial" w:cs="Arial"/>
                <w:sz w:val="22"/>
                <w:szCs w:val="22"/>
              </w:rPr>
              <w:t xml:space="preserve">Title 33 CFR </w:t>
            </w:r>
            <w:r>
              <w:rPr>
                <w:rFonts w:ascii="Arial" w:hAnsi="Arial" w:cs="Arial"/>
                <w:sz w:val="22"/>
                <w:szCs w:val="22"/>
              </w:rPr>
              <w:t>Subchapter N</w:t>
            </w:r>
            <w:r w:rsidRPr="00E76BD6">
              <w:rPr>
                <w:rFonts w:ascii="Arial" w:hAnsi="Arial" w:cs="Arial"/>
                <w:sz w:val="22"/>
                <w:szCs w:val="22"/>
              </w:rPr>
              <w:t xml:space="preserve"> is available at— </w:t>
            </w:r>
            <w:hyperlink r:id="rId9" w:history="1">
              <w:r w:rsidRPr="00B02B86" w:rsidR="00B02B8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E76BD6">
              <w:rPr>
                <w:rFonts w:ascii="Arial" w:hAnsi="Arial" w:cs="Arial"/>
                <w:sz w:val="22"/>
                <w:szCs w:val="22"/>
              </w:rPr>
              <w:t xml:space="preserve">, select TITLE 33 – NAVIGATION AND NAVIGABLE WATERS, and follow to 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Subchapter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5E9239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E9239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F27C53" w:rsidP="009D7A7C" w14:paraId="25E9239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F27C53" w:rsidR="00111BC0">
              <w:rPr>
                <w:rFonts w:ascii="Arial" w:hAnsi="Arial" w:cs="Arial"/>
                <w:sz w:val="22"/>
                <w:szCs w:val="22"/>
              </w:rPr>
              <w:t>a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manned fixed facility or MODU seeking to operate on the OCS, 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D7A7C">
              <w:rPr>
                <w:rFonts w:ascii="Arial" w:hAnsi="Arial" w:cs="Arial"/>
                <w:sz w:val="22"/>
                <w:szCs w:val="22"/>
              </w:rPr>
              <w:t>contingency (i.e., emergency evacuation) plan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 must be submitted to the CG </w:t>
            </w:r>
            <w:r w:rsidRPr="00F27C53" w:rsidR="00875A73">
              <w:rPr>
                <w:rFonts w:ascii="Arial" w:hAnsi="Arial" w:cs="Arial"/>
                <w:sz w:val="22"/>
                <w:szCs w:val="22"/>
              </w:rPr>
              <w:t xml:space="preserve">Officer in Charge, Marine Inspection (OCMI) 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="009D7A7C">
              <w:rPr>
                <w:rFonts w:ascii="Arial" w:hAnsi="Arial" w:cs="Arial"/>
                <w:sz w:val="22"/>
                <w:szCs w:val="22"/>
              </w:rPr>
              <w:t>operation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.  For </w:t>
            </w:r>
            <w:r w:rsidR="009D7A7C">
              <w:rPr>
                <w:rFonts w:ascii="Arial" w:hAnsi="Arial" w:cs="Arial"/>
                <w:sz w:val="22"/>
                <w:szCs w:val="22"/>
              </w:rPr>
              <w:t xml:space="preserve">the recordkeeping requirements, 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>the information</w:t>
            </w:r>
            <w:r w:rsidR="009D7A7C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A7C">
              <w:rPr>
                <w:rFonts w:ascii="Arial" w:hAnsi="Arial" w:cs="Arial"/>
                <w:sz w:val="22"/>
                <w:szCs w:val="22"/>
              </w:rPr>
              <w:t xml:space="preserve">not submitted to the CG but rather recorded and maintained on the facility or MODU.  The records must be made available to the CG upon request.  </w:t>
            </w:r>
          </w:p>
        </w:tc>
      </w:tr>
      <w:tr w14:paraId="25E923A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E9239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F27C53" w:rsidP="009D7A7C" w14:paraId="25E9239F" w14:textId="77777777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In writing or electronically via e-mail.  Information may be submitted to the CG Officer in Charge, Marine Inspection (OCMI) at the local Sector Office.  </w:t>
            </w:r>
            <w:r w:rsidRPr="00B02B86">
              <w:rPr>
                <w:rFonts w:ascii="Arial" w:hAnsi="Arial" w:cs="Arial"/>
                <w:sz w:val="22"/>
                <w:szCs w:val="22"/>
              </w:rPr>
              <w:t>Contact info for CG OCMIs can be found at—</w:t>
            </w:r>
            <w:hyperlink r:id="rId10" w:history="1">
              <w:r w:rsidRPr="006D69FB" w:rsidR="00B02B8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  <w:tr w14:paraId="25E923A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25E923A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F27C53" w:rsidP="009D7A7C" w14:paraId="25E923A2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The CG will review the information and determine if </w:t>
            </w:r>
            <w:r w:rsidR="009D7A7C">
              <w:rPr>
                <w:rFonts w:ascii="Arial" w:hAnsi="Arial" w:cs="Arial"/>
                <w:sz w:val="22"/>
                <w:szCs w:val="22"/>
              </w:rPr>
              <w:t xml:space="preserve">emergency evacuation plan meets the requirements.  The CG will advise the operator in writing if the plan is approved, or why it is returned for revision.  </w:t>
            </w:r>
          </w:p>
        </w:tc>
      </w:tr>
      <w:tr w14:paraId="25E923A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E923A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F27C53" w:rsidRPr="00F27C53" w:rsidP="00F27C53" w14:paraId="25E923A5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Your local CG Sector Office.  </w:t>
            </w:r>
          </w:p>
          <w:p w:rsidR="00232252" w:rsidRPr="00B02B86" w:rsidP="009D7A7C" w14:paraId="25E923A6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B86">
              <w:rPr>
                <w:rFonts w:ascii="Arial" w:hAnsi="Arial" w:cs="Arial"/>
                <w:color w:val="000000"/>
                <w:sz w:val="22"/>
                <w:szCs w:val="22"/>
              </w:rPr>
              <w:t>A list of Coast Guard sectors, as part of a comprehensive list of Coast Guard units, can be found at</w:t>
            </w:r>
            <w:r w:rsidRPr="00B02B86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hyperlink r:id="rId10" w:history="1">
              <w:r w:rsidRPr="006D69FB" w:rsidR="00B02B8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B02B86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</w:tbl>
    <w:p w:rsidR="00043525" w:rsidP="007A543D" w14:paraId="25E923A8" w14:textId="77777777"/>
    <w:sectPr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7BEC" w14:paraId="25E923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599A" w:rsidP="00620414" w14:paraId="25E923B0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F7599A" w:rsidP="00620414" w14:paraId="25E923B1" w14:textId="77777777">
    <w:pPr>
      <w:pStyle w:val="Footer"/>
    </w:pPr>
    <w:r w:rsidRPr="00692383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3</w:t>
    </w:r>
    <w:r w:rsidRPr="00692383">
      <w:rPr>
        <w:rFonts w:ascii="Arial" w:hAnsi="Arial" w:cs="Arial"/>
        <w:sz w:val="20"/>
        <w:szCs w:val="16"/>
      </w:rPr>
      <w:t xml:space="preserve"> minutes for a</w:t>
    </w:r>
    <w:r>
      <w:rPr>
        <w:rFonts w:ascii="Arial" w:hAnsi="Arial" w:cs="Arial"/>
        <w:sz w:val="20"/>
        <w:szCs w:val="16"/>
      </w:rPr>
      <w:t>n</w:t>
    </w:r>
    <w:r w:rsidRPr="00692383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>employee record</w:t>
    </w:r>
    <w:r w:rsidRPr="00692383">
      <w:rPr>
        <w:rFonts w:ascii="Arial" w:hAnsi="Arial" w:cs="Arial"/>
        <w:sz w:val="20"/>
        <w:szCs w:val="16"/>
      </w:rPr>
      <w:t xml:space="preserve">; </w:t>
    </w:r>
    <w:r w:rsidR="00EC2462">
      <w:rPr>
        <w:rFonts w:ascii="Arial" w:hAnsi="Arial" w:cs="Arial"/>
        <w:sz w:val="20"/>
        <w:szCs w:val="16"/>
      </w:rPr>
      <w:t>about 6 minutes to po</w:t>
    </w:r>
    <w:r w:rsidR="00C97BEC">
      <w:rPr>
        <w:rFonts w:ascii="Arial" w:hAnsi="Arial" w:cs="Arial"/>
        <w:sz w:val="20"/>
        <w:szCs w:val="16"/>
      </w:rPr>
      <w:t>st a F</w:t>
    </w:r>
    <w:r w:rsidR="00EC2462">
      <w:rPr>
        <w:rFonts w:ascii="Arial" w:hAnsi="Arial" w:cs="Arial"/>
        <w:sz w:val="20"/>
        <w:szCs w:val="16"/>
      </w:rPr>
      <w:t xml:space="preserve">acility </w:t>
    </w:r>
    <w:r w:rsidR="00C97BEC">
      <w:rPr>
        <w:rFonts w:ascii="Arial" w:hAnsi="Arial" w:cs="Arial"/>
        <w:sz w:val="20"/>
        <w:szCs w:val="16"/>
      </w:rPr>
      <w:t>C</w:t>
    </w:r>
    <w:r w:rsidR="00EC2462">
      <w:rPr>
        <w:rFonts w:ascii="Arial" w:hAnsi="Arial" w:cs="Arial"/>
        <w:sz w:val="20"/>
        <w:szCs w:val="16"/>
      </w:rPr>
      <w:t>ertificate (or</w:t>
    </w:r>
    <w:r w:rsidRPr="00EC2462" w:rsidR="00EC2462">
      <w:rPr>
        <w:rFonts w:ascii="Arial" w:hAnsi="Arial" w:cs="Arial"/>
        <w:sz w:val="20"/>
        <w:szCs w:val="16"/>
      </w:rPr>
      <w:t xml:space="preserve"> </w:t>
    </w:r>
    <w:r w:rsidR="00EC2462">
      <w:rPr>
        <w:rFonts w:ascii="Arial" w:hAnsi="Arial" w:cs="Arial"/>
        <w:sz w:val="20"/>
        <w:szCs w:val="16"/>
      </w:rPr>
      <w:t xml:space="preserve">letter); </w:t>
    </w:r>
    <w:r>
      <w:rPr>
        <w:rFonts w:ascii="Arial" w:hAnsi="Arial" w:cs="Arial"/>
        <w:sz w:val="20"/>
        <w:szCs w:val="16"/>
      </w:rPr>
      <w:t>about 1.5 hours for an annual self-inspection</w:t>
    </w:r>
    <w:r w:rsidR="00C80A49">
      <w:rPr>
        <w:rFonts w:ascii="Arial" w:hAnsi="Arial" w:cs="Arial"/>
        <w:sz w:val="20"/>
        <w:szCs w:val="16"/>
      </w:rPr>
      <w:t xml:space="preserve"> using form CG-5432</w:t>
    </w:r>
    <w:r>
      <w:rPr>
        <w:rFonts w:ascii="Arial" w:hAnsi="Arial" w:cs="Arial"/>
        <w:sz w:val="20"/>
        <w:szCs w:val="16"/>
      </w:rPr>
      <w:t xml:space="preserve">; about </w:t>
    </w:r>
    <w:r w:rsidR="00A93785">
      <w:rPr>
        <w:rFonts w:ascii="Arial" w:hAnsi="Arial" w:cs="Arial"/>
        <w:sz w:val="20"/>
        <w:szCs w:val="16"/>
      </w:rPr>
      <w:t xml:space="preserve">2 hours for a station bill; </w:t>
    </w:r>
    <w:r w:rsidRPr="00692383">
      <w:rPr>
        <w:rFonts w:ascii="Arial" w:hAnsi="Arial" w:cs="Arial"/>
        <w:sz w:val="20"/>
        <w:szCs w:val="16"/>
      </w:rPr>
      <w:t xml:space="preserve">up to </w:t>
    </w:r>
    <w:r>
      <w:rPr>
        <w:rFonts w:ascii="Arial" w:hAnsi="Arial" w:cs="Arial"/>
        <w:sz w:val="20"/>
        <w:szCs w:val="16"/>
      </w:rPr>
      <w:t>8</w:t>
    </w:r>
    <w:r w:rsidRPr="00692383">
      <w:rPr>
        <w:rFonts w:ascii="Arial" w:hAnsi="Arial" w:cs="Arial"/>
        <w:sz w:val="20"/>
        <w:szCs w:val="16"/>
      </w:rPr>
      <w:t xml:space="preserve"> hours </w:t>
    </w:r>
    <w:r>
      <w:rPr>
        <w:rFonts w:ascii="Arial" w:hAnsi="Arial" w:cs="Arial"/>
        <w:sz w:val="20"/>
        <w:szCs w:val="16"/>
      </w:rPr>
      <w:t>to develop</w:t>
    </w:r>
    <w:r w:rsidRPr="00692383">
      <w:rPr>
        <w:rFonts w:ascii="Arial" w:hAnsi="Arial" w:cs="Arial"/>
        <w:sz w:val="20"/>
        <w:szCs w:val="16"/>
      </w:rPr>
      <w:t xml:space="preserve"> a </w:t>
    </w:r>
    <w:r>
      <w:rPr>
        <w:rFonts w:ascii="Arial" w:hAnsi="Arial" w:cs="Arial"/>
        <w:sz w:val="20"/>
        <w:szCs w:val="16"/>
      </w:rPr>
      <w:t>new emergency evacuation plan</w:t>
    </w:r>
    <w:r w:rsidR="00C80A49">
      <w:rPr>
        <w:rFonts w:ascii="Arial" w:hAnsi="Arial" w:cs="Arial"/>
        <w:sz w:val="20"/>
        <w:szCs w:val="16"/>
      </w:rPr>
      <w:t xml:space="preserve"> (EEP)</w:t>
    </w:r>
    <w:r w:rsidR="00A93785">
      <w:rPr>
        <w:rFonts w:ascii="Arial" w:hAnsi="Arial" w:cs="Arial"/>
        <w:sz w:val="20"/>
        <w:szCs w:val="16"/>
      </w:rPr>
      <w:t xml:space="preserve">, </w:t>
    </w:r>
    <w:r w:rsidRPr="005A66E8" w:rsidR="00A93785">
      <w:rPr>
        <w:rFonts w:ascii="Arial" w:hAnsi="Arial" w:cs="Arial"/>
        <w:sz w:val="20"/>
        <w:szCs w:val="16"/>
      </w:rPr>
      <w:t>and approximately 10 hours for Equivalent Equipment or Procedures</w:t>
    </w:r>
    <w:r w:rsidRPr="005A66E8">
      <w:rPr>
        <w:rFonts w:ascii="Arial" w:hAnsi="Arial" w:cs="Arial"/>
        <w:sz w:val="20"/>
        <w:szCs w:val="16"/>
      </w:rPr>
      <w:t>.</w:t>
    </w:r>
    <w:r w:rsidRPr="00692383">
      <w:rPr>
        <w:rFonts w:ascii="Arial" w:hAnsi="Arial" w:cs="Arial"/>
        <w:sz w:val="20"/>
        <w:szCs w:val="16"/>
      </w:rPr>
      <w:t xml:space="preserve">  </w:t>
    </w:r>
    <w:r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Commandant (</w:t>
    </w:r>
    <w:r w:rsidRPr="00846B84" w:rsidR="00846B84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(1625-0044),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7BEC" w14:paraId="25E923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7BEC" w14:paraId="25E923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7BEC" w14:paraId="25E923A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7BEC" w14:paraId="25E923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1332C"/>
    <w:multiLevelType w:val="hybridMultilevel"/>
    <w:tmpl w:val="C576B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13805">
    <w:abstractNumId w:val="3"/>
  </w:num>
  <w:num w:numId="2" w16cid:durableId="864365651">
    <w:abstractNumId w:val="2"/>
  </w:num>
  <w:num w:numId="3" w16cid:durableId="632175087">
    <w:abstractNumId w:val="4"/>
  </w:num>
  <w:num w:numId="4" w16cid:durableId="327251754">
    <w:abstractNumId w:val="1"/>
  </w:num>
  <w:num w:numId="5" w16cid:durableId="123705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1028"/>
    <w:rsid w:val="00032839"/>
    <w:rsid w:val="0004196C"/>
    <w:rsid w:val="00043525"/>
    <w:rsid w:val="0006326F"/>
    <w:rsid w:val="000760E8"/>
    <w:rsid w:val="000763D5"/>
    <w:rsid w:val="000C701C"/>
    <w:rsid w:val="000E2A78"/>
    <w:rsid w:val="00111BC0"/>
    <w:rsid w:val="0011433E"/>
    <w:rsid w:val="00120382"/>
    <w:rsid w:val="00132A77"/>
    <w:rsid w:val="00141458"/>
    <w:rsid w:val="00174557"/>
    <w:rsid w:val="001E389E"/>
    <w:rsid w:val="001F50A8"/>
    <w:rsid w:val="001F5F38"/>
    <w:rsid w:val="0021081C"/>
    <w:rsid w:val="00232252"/>
    <w:rsid w:val="0024072B"/>
    <w:rsid w:val="0025366D"/>
    <w:rsid w:val="00266BC3"/>
    <w:rsid w:val="00281492"/>
    <w:rsid w:val="00283579"/>
    <w:rsid w:val="0028484A"/>
    <w:rsid w:val="002901ED"/>
    <w:rsid w:val="00292874"/>
    <w:rsid w:val="002F7B9A"/>
    <w:rsid w:val="00304007"/>
    <w:rsid w:val="003139BB"/>
    <w:rsid w:val="003273E9"/>
    <w:rsid w:val="00350ACA"/>
    <w:rsid w:val="00352371"/>
    <w:rsid w:val="0038171B"/>
    <w:rsid w:val="00391F04"/>
    <w:rsid w:val="003948EF"/>
    <w:rsid w:val="003C3FEA"/>
    <w:rsid w:val="003F2E0C"/>
    <w:rsid w:val="00402CB0"/>
    <w:rsid w:val="00407EE7"/>
    <w:rsid w:val="00413225"/>
    <w:rsid w:val="00477446"/>
    <w:rsid w:val="004D7CE8"/>
    <w:rsid w:val="004E5AE9"/>
    <w:rsid w:val="004F6CF1"/>
    <w:rsid w:val="00511787"/>
    <w:rsid w:val="00521566"/>
    <w:rsid w:val="00530D6C"/>
    <w:rsid w:val="00532163"/>
    <w:rsid w:val="00535CF8"/>
    <w:rsid w:val="00540E66"/>
    <w:rsid w:val="00560BA5"/>
    <w:rsid w:val="005641DB"/>
    <w:rsid w:val="0057628B"/>
    <w:rsid w:val="00584658"/>
    <w:rsid w:val="00591BAF"/>
    <w:rsid w:val="005A66E8"/>
    <w:rsid w:val="005D7EFF"/>
    <w:rsid w:val="005E6739"/>
    <w:rsid w:val="005F384E"/>
    <w:rsid w:val="005F5EC1"/>
    <w:rsid w:val="00620414"/>
    <w:rsid w:val="0062680F"/>
    <w:rsid w:val="00627814"/>
    <w:rsid w:val="006473A2"/>
    <w:rsid w:val="00661735"/>
    <w:rsid w:val="006821C9"/>
    <w:rsid w:val="00683838"/>
    <w:rsid w:val="00692383"/>
    <w:rsid w:val="006A0E28"/>
    <w:rsid w:val="006C74A2"/>
    <w:rsid w:val="006D257A"/>
    <w:rsid w:val="006D66B7"/>
    <w:rsid w:val="006D69FB"/>
    <w:rsid w:val="007357C5"/>
    <w:rsid w:val="007A207A"/>
    <w:rsid w:val="007A543D"/>
    <w:rsid w:val="007E1EB9"/>
    <w:rsid w:val="00802A76"/>
    <w:rsid w:val="00814AB7"/>
    <w:rsid w:val="00815A63"/>
    <w:rsid w:val="00822567"/>
    <w:rsid w:val="00840600"/>
    <w:rsid w:val="00844215"/>
    <w:rsid w:val="00846B84"/>
    <w:rsid w:val="00855595"/>
    <w:rsid w:val="008631BD"/>
    <w:rsid w:val="00863867"/>
    <w:rsid w:val="00875A73"/>
    <w:rsid w:val="00884460"/>
    <w:rsid w:val="008A564E"/>
    <w:rsid w:val="008B3956"/>
    <w:rsid w:val="008B7EAA"/>
    <w:rsid w:val="008C0AD9"/>
    <w:rsid w:val="008C7986"/>
    <w:rsid w:val="008F6479"/>
    <w:rsid w:val="00923C77"/>
    <w:rsid w:val="00927CE3"/>
    <w:rsid w:val="0093288A"/>
    <w:rsid w:val="00935599"/>
    <w:rsid w:val="009575CC"/>
    <w:rsid w:val="00960D79"/>
    <w:rsid w:val="00972F24"/>
    <w:rsid w:val="00991813"/>
    <w:rsid w:val="009A06C7"/>
    <w:rsid w:val="009B255E"/>
    <w:rsid w:val="009D7A7C"/>
    <w:rsid w:val="009E160F"/>
    <w:rsid w:val="009E1F6F"/>
    <w:rsid w:val="009F0E55"/>
    <w:rsid w:val="009F2FD5"/>
    <w:rsid w:val="00A06794"/>
    <w:rsid w:val="00A17D7E"/>
    <w:rsid w:val="00A3451A"/>
    <w:rsid w:val="00A34BDC"/>
    <w:rsid w:val="00A352E8"/>
    <w:rsid w:val="00A35CAB"/>
    <w:rsid w:val="00A93785"/>
    <w:rsid w:val="00A93F09"/>
    <w:rsid w:val="00AA15CC"/>
    <w:rsid w:val="00AF2240"/>
    <w:rsid w:val="00B02B86"/>
    <w:rsid w:val="00B46299"/>
    <w:rsid w:val="00B510CE"/>
    <w:rsid w:val="00B5189A"/>
    <w:rsid w:val="00B86CEE"/>
    <w:rsid w:val="00B94B97"/>
    <w:rsid w:val="00BD2D4C"/>
    <w:rsid w:val="00BD7FD1"/>
    <w:rsid w:val="00BF6CA7"/>
    <w:rsid w:val="00C04594"/>
    <w:rsid w:val="00C07544"/>
    <w:rsid w:val="00C21E5C"/>
    <w:rsid w:val="00C2202C"/>
    <w:rsid w:val="00C22CA0"/>
    <w:rsid w:val="00C25663"/>
    <w:rsid w:val="00C51EC8"/>
    <w:rsid w:val="00C67398"/>
    <w:rsid w:val="00C80A49"/>
    <w:rsid w:val="00C97BEC"/>
    <w:rsid w:val="00CA069F"/>
    <w:rsid w:val="00CA2732"/>
    <w:rsid w:val="00CB4C5F"/>
    <w:rsid w:val="00D45B75"/>
    <w:rsid w:val="00D63709"/>
    <w:rsid w:val="00D75179"/>
    <w:rsid w:val="00DA1690"/>
    <w:rsid w:val="00DD6251"/>
    <w:rsid w:val="00E13268"/>
    <w:rsid w:val="00E224F3"/>
    <w:rsid w:val="00E22D06"/>
    <w:rsid w:val="00E2309F"/>
    <w:rsid w:val="00E35AB3"/>
    <w:rsid w:val="00E439E3"/>
    <w:rsid w:val="00E76BD6"/>
    <w:rsid w:val="00E77CBF"/>
    <w:rsid w:val="00E84EEE"/>
    <w:rsid w:val="00E92AAA"/>
    <w:rsid w:val="00E96567"/>
    <w:rsid w:val="00EC2462"/>
    <w:rsid w:val="00F13E66"/>
    <w:rsid w:val="00F17CF2"/>
    <w:rsid w:val="00F27C53"/>
    <w:rsid w:val="00F7599A"/>
    <w:rsid w:val="00FA0D15"/>
    <w:rsid w:val="00FA412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E9238A"/>
  <w15:chartTrackingRefBased/>
  <w15:docId w15:val="{EC26BA7D-6FA2-4CCE-A603-2BD466AA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FA0D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D15"/>
  </w:style>
  <w:style w:type="paragraph" w:styleId="CommentSubject">
    <w:name w:val="annotation subject"/>
    <w:basedOn w:val="CommentText"/>
    <w:next w:val="CommentText"/>
    <w:link w:val="CommentSubjectChar"/>
    <w:rsid w:val="00FA0D15"/>
    <w:rPr>
      <w:b/>
      <w:bCs/>
    </w:rPr>
  </w:style>
  <w:style w:type="character" w:customStyle="1" w:styleId="CommentSubjectChar">
    <w:name w:val="Comment Subject Char"/>
    <w:link w:val="CommentSubject"/>
    <w:rsid w:val="00FA0D15"/>
    <w:rPr>
      <w:b/>
      <w:bCs/>
    </w:rPr>
  </w:style>
  <w:style w:type="paragraph" w:styleId="Revision">
    <w:name w:val="Revision"/>
    <w:hidden/>
    <w:uiPriority w:val="99"/>
    <w:semiHidden/>
    <w:rsid w:val="00C220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6NRRV4S2CX6Q-769511253-163192</_dlc_DocId>
    <_dlc_DocIdUrl xmlns="7ea9c0cb-aa7e-47c6-8965-59e0e5c30e95">
      <Url>https://uscg.sharepoint-mil.us/sites/PWA-DCO-5P/_layouts/15/DocIdRedir.aspx?ID=6NRRV4S2CX6Q-769511253-163192</Url>
      <Description>6NRRV4S2CX6Q-769511253-163192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CCC3C-C35D-45DA-96AE-241F05D81757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7ea9c0cb-aa7e-47c6-8965-59e0e5c30e95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984892-263f-4997-b8fa-c1f0a284e313"/>
  </ds:schemaRefs>
</ds:datastoreItem>
</file>

<file path=customXml/itemProps2.xml><?xml version="1.0" encoding="utf-8"?>
<ds:datastoreItem xmlns:ds="http://schemas.openxmlformats.org/officeDocument/2006/customXml" ds:itemID="{AF56E581-D0BE-49EC-A01B-8A6635800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73E45-1C7B-454C-9DE3-5E8E362DB1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4EB935-5CE0-464A-96C9-9C36B7285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4AB1A4-4170-422B-B051-7AC7FA9DC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2011-08-22T16:57:00Z</cp:lastPrinted>
  <dcterms:created xsi:type="dcterms:W3CDTF">2024-06-05T15:58:00Z</dcterms:created>
  <dcterms:modified xsi:type="dcterms:W3CDTF">2024-06-05T15:58:00Z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081c4c75-3d3b-4314-8004-90b930349f60</vt:lpwstr>
  </property>
  <property fmtid="{D5CDD505-2E9C-101B-9397-08002B2CF9AE}" pid="5" name="_NewReviewCycle">
    <vt:lpwstr/>
  </property>
</Properties>
</file>